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DE" w:rsidRPr="00446611" w:rsidRDefault="00F1409A" w:rsidP="00404ADE">
      <w:pPr>
        <w:jc w:val="center"/>
        <w:rPr>
          <w:b/>
          <w:highlight w:val="cyan"/>
        </w:rPr>
      </w:pPr>
      <w:r w:rsidRPr="00F1409A">
        <w:rPr>
          <w:sz w:val="24"/>
          <w:highlight w:val="cyan"/>
        </w:rPr>
        <w:pict>
          <v:shapetype id="_x0000_t202" coordsize="21600,21600" o:spt="202" path="m,l,21600r21600,l21600,xe">
            <v:stroke joinstyle="miter"/>
            <v:path gradientshapeok="t" o:connecttype="rect"/>
          </v:shapetype>
          <v:shape id="_x0000_s1077" type="#_x0000_t202" style="position:absolute;left:0;text-align:left;margin-left:80.8pt;margin-top:36.95pt;width:489.55pt;height:771pt;z-index:-405928;mso-position-horizontal-relative:page;mso-position-vertical-relative:page" filled="f" stroked="f">
            <v:textbox style="mso-next-textbox:#_x0000_s1077" inset="0,0,0,0">
              <w:txbxContent>
                <w:p w:rsidR="008D4911" w:rsidRPr="00404ADE" w:rsidRDefault="008D4911" w:rsidP="00404ADE">
                  <w:pPr>
                    <w:spacing w:line="244" w:lineRule="exact"/>
                    <w:rPr>
                      <w:b/>
                    </w:rPr>
                  </w:pPr>
                  <w:r>
                    <w:t xml:space="preserve"> </w:t>
                  </w: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spacing w:before="1"/>
                    <w:ind w:left="0"/>
                    <w:rPr>
                      <w:sz w:val="20"/>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p>
                <w:p w:rsidR="008D4911" w:rsidRDefault="008D4911">
                  <w:pPr>
                    <w:ind w:right="600"/>
                    <w:jc w:val="center"/>
                    <w:rPr>
                      <w:rFonts w:ascii="Arial Black" w:hAnsi="Arial Black"/>
                      <w:sz w:val="28"/>
                    </w:rPr>
                  </w:pPr>
                  <w:r>
                    <w:rPr>
                      <w:rFonts w:ascii="Arial Black" w:hAnsi="Arial Black"/>
                      <w:sz w:val="28"/>
                    </w:rPr>
                    <w:t>Адаптированная общеобразовательная</w:t>
                  </w:r>
                  <w:r>
                    <w:rPr>
                      <w:rFonts w:ascii="Arial Black" w:hAnsi="Arial Black"/>
                      <w:spacing w:val="-10"/>
                      <w:sz w:val="28"/>
                    </w:rPr>
                    <w:t xml:space="preserve"> </w:t>
                  </w:r>
                  <w:r>
                    <w:rPr>
                      <w:rFonts w:ascii="Arial Black" w:hAnsi="Arial Black"/>
                      <w:sz w:val="28"/>
                    </w:rPr>
                    <w:t>программа</w:t>
                  </w:r>
                </w:p>
                <w:p w:rsidR="008D4911" w:rsidRDefault="008D4911">
                  <w:pPr>
                    <w:spacing w:before="258" w:line="278" w:lineRule="auto"/>
                    <w:ind w:left="-1" w:right="602"/>
                    <w:jc w:val="center"/>
                    <w:rPr>
                      <w:rFonts w:ascii="Arial Black" w:hAnsi="Arial Black"/>
                      <w:sz w:val="28"/>
                    </w:rPr>
                  </w:pPr>
                  <w:r>
                    <w:rPr>
                      <w:rFonts w:ascii="Arial Black" w:hAnsi="Arial Black"/>
                      <w:sz w:val="28"/>
                    </w:rPr>
                    <w:t>основного общего образования для детей с</w:t>
                  </w:r>
                  <w:r>
                    <w:rPr>
                      <w:rFonts w:ascii="Arial Black" w:hAnsi="Arial Black"/>
                      <w:spacing w:val="-12"/>
                      <w:sz w:val="28"/>
                    </w:rPr>
                    <w:t xml:space="preserve"> </w:t>
                  </w:r>
                  <w:r>
                    <w:rPr>
                      <w:rFonts w:ascii="Arial Black" w:hAnsi="Arial Black"/>
                      <w:sz w:val="28"/>
                    </w:rPr>
                    <w:t>задержкой психического</w:t>
                  </w:r>
                  <w:r>
                    <w:rPr>
                      <w:rFonts w:ascii="Arial Black" w:hAnsi="Arial Black"/>
                      <w:spacing w:val="-4"/>
                      <w:sz w:val="28"/>
                    </w:rPr>
                    <w:t xml:space="preserve"> </w:t>
                  </w:r>
                  <w:r>
                    <w:rPr>
                      <w:rFonts w:ascii="Arial Black" w:hAnsi="Arial Black"/>
                      <w:sz w:val="28"/>
                    </w:rPr>
                    <w:t>развития</w:t>
                  </w:r>
                </w:p>
                <w:p w:rsidR="008D4911" w:rsidRDefault="008D4911">
                  <w:pPr>
                    <w:spacing w:before="193"/>
                    <w:ind w:right="545"/>
                    <w:jc w:val="center"/>
                    <w:rPr>
                      <w:b/>
                    </w:rPr>
                  </w:pPr>
                  <w:r>
                    <w:rPr>
                      <w:b/>
                    </w:rPr>
                    <w:t>(С ИЗМЕНЕНИЯМИ И ДОПОЛНЕНИЯМИ)</w:t>
                  </w: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ind w:left="0"/>
                  </w:pPr>
                </w:p>
                <w:p w:rsidR="008D4911" w:rsidRDefault="008D4911">
                  <w:pPr>
                    <w:pStyle w:val="a3"/>
                    <w:spacing w:before="8"/>
                    <w:ind w:left="0"/>
                    <w:rPr>
                      <w:sz w:val="29"/>
                    </w:rPr>
                  </w:pPr>
                </w:p>
                <w:p w:rsidR="008D4911" w:rsidRDefault="008D4911" w:rsidP="00404ADE">
                  <w:pPr>
                    <w:ind w:right="605"/>
                    <w:rPr>
                      <w:b/>
                      <w:sz w:val="24"/>
                    </w:rPr>
                  </w:pPr>
                </w:p>
                <w:p w:rsidR="008D4911" w:rsidRDefault="008D4911">
                  <w:pPr>
                    <w:tabs>
                      <w:tab w:val="right" w:pos="9433"/>
                    </w:tabs>
                    <w:spacing w:before="221"/>
                    <w:ind w:left="4090"/>
                    <w:rPr>
                      <w:b/>
                      <w:sz w:val="24"/>
                    </w:rPr>
                  </w:pPr>
                </w:p>
                <w:p w:rsidR="008D4911" w:rsidRDefault="008D4911">
                  <w:pPr>
                    <w:tabs>
                      <w:tab w:val="right" w:pos="9433"/>
                    </w:tabs>
                    <w:spacing w:before="221"/>
                    <w:ind w:left="4090"/>
                    <w:rPr>
                      <w:b/>
                      <w:sz w:val="24"/>
                    </w:rPr>
                  </w:pPr>
                </w:p>
                <w:p w:rsidR="008D4911" w:rsidRDefault="008D4911">
                  <w:pPr>
                    <w:tabs>
                      <w:tab w:val="right" w:pos="9433"/>
                    </w:tabs>
                    <w:spacing w:before="221"/>
                    <w:ind w:left="4090"/>
                    <w:rPr>
                      <w:b/>
                      <w:sz w:val="24"/>
                    </w:rPr>
                  </w:pPr>
                </w:p>
                <w:p w:rsidR="008D4911" w:rsidRDefault="008D4911">
                  <w:pPr>
                    <w:tabs>
                      <w:tab w:val="right" w:pos="9433"/>
                    </w:tabs>
                    <w:spacing w:before="221"/>
                    <w:ind w:left="4090"/>
                    <w:rPr>
                      <w:b/>
                      <w:sz w:val="24"/>
                    </w:rPr>
                  </w:pPr>
                </w:p>
                <w:p w:rsidR="008D4911" w:rsidRDefault="008D4911">
                  <w:pPr>
                    <w:tabs>
                      <w:tab w:val="right" w:pos="9433"/>
                    </w:tabs>
                    <w:spacing w:before="221"/>
                    <w:ind w:left="4090"/>
                  </w:pPr>
                  <w:r>
                    <w:rPr>
                      <w:b/>
                      <w:sz w:val="24"/>
                    </w:rPr>
                    <w:t>2016г.</w:t>
                  </w:r>
                  <w:r>
                    <w:rPr>
                      <w:b/>
                      <w:sz w:val="24"/>
                    </w:rPr>
                    <w:tab/>
                  </w:r>
                  <w:r>
                    <w:rPr>
                      <w:position w:val="4"/>
                    </w:rPr>
                    <w:t>1</w:t>
                  </w:r>
                </w:p>
              </w:txbxContent>
            </v:textbox>
            <w10:wrap anchorx="page" anchory="page"/>
          </v:shape>
        </w:pict>
      </w:r>
      <w:r w:rsidR="00404ADE" w:rsidRPr="00446611">
        <w:rPr>
          <w:sz w:val="29"/>
          <w:highlight w:val="cyan"/>
        </w:rPr>
        <w:tab/>
      </w:r>
      <w:r w:rsidR="00404ADE" w:rsidRPr="00446611">
        <w:rPr>
          <w:b/>
          <w:highlight w:val="cyan"/>
        </w:rPr>
        <w:t>МУНИЦИПАЛЬНОЕ БЮДЖЕТНОЕ ОБЩЕОБРАЗОВАТЕЛЬНОЕ УЧРЕЖДЕНИЕ</w:t>
      </w:r>
    </w:p>
    <w:p w:rsidR="00404ADE" w:rsidRPr="00446611" w:rsidRDefault="00404ADE" w:rsidP="00404ADE">
      <w:pPr>
        <w:jc w:val="center"/>
        <w:rPr>
          <w:b/>
          <w:highlight w:val="cyan"/>
        </w:rPr>
      </w:pPr>
      <w:r w:rsidRPr="00446611">
        <w:rPr>
          <w:b/>
          <w:sz w:val="28"/>
          <w:szCs w:val="28"/>
          <w:highlight w:val="cyan"/>
        </w:rPr>
        <w:t>«Ржанопольская</w:t>
      </w:r>
      <w:r w:rsidRPr="00446611">
        <w:rPr>
          <w:b/>
          <w:highlight w:val="cyan"/>
        </w:rPr>
        <w:t xml:space="preserve">  ОСНОВНАЯ ОБЩЕОБРАЗОВАТЕЛЬНАЯ ШКОЛА»</w:t>
      </w:r>
    </w:p>
    <w:p w:rsidR="00404ADE" w:rsidRPr="00446611" w:rsidRDefault="00404ADE" w:rsidP="00404ADE">
      <w:pPr>
        <w:jc w:val="center"/>
        <w:rPr>
          <w:b/>
          <w:highlight w:val="cyan"/>
        </w:rPr>
      </w:pPr>
      <w:r w:rsidRPr="00446611">
        <w:rPr>
          <w:b/>
          <w:highlight w:val="cyan"/>
        </w:rPr>
        <w:t>ЗАЛЕГОЩЕНСКОГО РАЙОНА ОРЛОВСКОЙ ОБЛАСТИ</w:t>
      </w:r>
    </w:p>
    <w:p w:rsidR="00404ADE" w:rsidRPr="00446611" w:rsidRDefault="00404ADE" w:rsidP="00404ADE">
      <w:pPr>
        <w:tabs>
          <w:tab w:val="left" w:pos="971"/>
        </w:tabs>
        <w:rPr>
          <w:sz w:val="24"/>
          <w:szCs w:val="24"/>
          <w:highlight w:val="cyan"/>
        </w:rPr>
      </w:pPr>
    </w:p>
    <w:tbl>
      <w:tblPr>
        <w:tblpPr w:leftFromText="180" w:rightFromText="180" w:vertAnchor="text" w:tblpX="12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5"/>
        <w:gridCol w:w="2973"/>
        <w:gridCol w:w="3344"/>
      </w:tblGrid>
      <w:tr w:rsidR="00404ADE" w:rsidRPr="00446611" w:rsidTr="00404ADE">
        <w:tc>
          <w:tcPr>
            <w:tcW w:w="3005" w:type="dxa"/>
            <w:shd w:val="clear" w:color="auto" w:fill="auto"/>
          </w:tcPr>
          <w:p w:rsidR="00404ADE" w:rsidRPr="00446611" w:rsidRDefault="00404ADE" w:rsidP="00404ADE">
            <w:pPr>
              <w:tabs>
                <w:tab w:val="left" w:pos="971"/>
              </w:tabs>
              <w:rPr>
                <w:sz w:val="24"/>
                <w:szCs w:val="24"/>
                <w:highlight w:val="cyan"/>
              </w:rPr>
            </w:pPr>
            <w:r w:rsidRPr="00446611">
              <w:rPr>
                <w:sz w:val="24"/>
                <w:szCs w:val="24"/>
                <w:highlight w:val="cyan"/>
              </w:rPr>
              <w:t xml:space="preserve"> Рассмотрена и принята    педагогическим советом школы                         Протокол № 1 от 29.08.2016г                                                              </w:t>
            </w:r>
          </w:p>
        </w:tc>
        <w:tc>
          <w:tcPr>
            <w:tcW w:w="2973" w:type="dxa"/>
            <w:shd w:val="clear" w:color="auto" w:fill="auto"/>
          </w:tcPr>
          <w:p w:rsidR="00404ADE" w:rsidRPr="00446611" w:rsidRDefault="00404ADE" w:rsidP="00404ADE">
            <w:pPr>
              <w:tabs>
                <w:tab w:val="left" w:pos="971"/>
              </w:tabs>
              <w:rPr>
                <w:sz w:val="24"/>
                <w:szCs w:val="24"/>
                <w:highlight w:val="cyan"/>
              </w:rPr>
            </w:pPr>
            <w:r w:rsidRPr="00446611">
              <w:rPr>
                <w:sz w:val="24"/>
                <w:szCs w:val="24"/>
                <w:highlight w:val="cyan"/>
              </w:rPr>
              <w:t>Согласована на Управляющем Совете</w:t>
            </w:r>
          </w:p>
          <w:p w:rsidR="00404ADE" w:rsidRPr="00446611" w:rsidRDefault="00404ADE" w:rsidP="00404ADE">
            <w:pPr>
              <w:tabs>
                <w:tab w:val="left" w:pos="971"/>
              </w:tabs>
              <w:rPr>
                <w:sz w:val="24"/>
                <w:szCs w:val="24"/>
                <w:highlight w:val="cyan"/>
              </w:rPr>
            </w:pPr>
            <w:r w:rsidRPr="00446611">
              <w:rPr>
                <w:sz w:val="24"/>
                <w:szCs w:val="24"/>
                <w:highlight w:val="cyan"/>
              </w:rPr>
              <w:t>Протокол №1 от 29.08.2016г</w:t>
            </w:r>
          </w:p>
        </w:tc>
        <w:tc>
          <w:tcPr>
            <w:tcW w:w="3344" w:type="dxa"/>
            <w:shd w:val="clear" w:color="auto" w:fill="auto"/>
          </w:tcPr>
          <w:p w:rsidR="00404ADE" w:rsidRPr="00446611" w:rsidRDefault="00404ADE" w:rsidP="00404ADE">
            <w:pPr>
              <w:tabs>
                <w:tab w:val="left" w:pos="971"/>
              </w:tabs>
              <w:jc w:val="center"/>
              <w:rPr>
                <w:sz w:val="24"/>
                <w:szCs w:val="24"/>
                <w:highlight w:val="cyan"/>
              </w:rPr>
            </w:pPr>
            <w:r w:rsidRPr="00446611">
              <w:rPr>
                <w:sz w:val="24"/>
                <w:szCs w:val="24"/>
                <w:highlight w:val="cyan"/>
              </w:rPr>
              <w:t>Утверждаю                        Директор школы   ___________ П.Ф.Алёшин</w:t>
            </w:r>
          </w:p>
          <w:p w:rsidR="00404ADE" w:rsidRPr="00446611" w:rsidRDefault="00404ADE" w:rsidP="00404ADE">
            <w:pPr>
              <w:tabs>
                <w:tab w:val="left" w:pos="971"/>
              </w:tabs>
              <w:jc w:val="center"/>
              <w:rPr>
                <w:sz w:val="24"/>
                <w:szCs w:val="24"/>
                <w:highlight w:val="cyan"/>
              </w:rPr>
            </w:pPr>
            <w:r w:rsidRPr="00446611">
              <w:rPr>
                <w:sz w:val="24"/>
                <w:szCs w:val="24"/>
                <w:highlight w:val="cyan"/>
              </w:rPr>
              <w:t>Приказ № 16 от 01.09.2016г</w:t>
            </w:r>
          </w:p>
        </w:tc>
      </w:tr>
    </w:tbl>
    <w:p w:rsidR="00404ADE" w:rsidRPr="00446611" w:rsidRDefault="00404ADE" w:rsidP="00404ADE">
      <w:pPr>
        <w:pStyle w:val="a3"/>
        <w:tabs>
          <w:tab w:val="left" w:pos="1653"/>
          <w:tab w:val="left" w:pos="4220"/>
        </w:tabs>
        <w:spacing w:before="7"/>
        <w:ind w:left="0"/>
        <w:rPr>
          <w:sz w:val="29"/>
          <w:highlight w:val="cyan"/>
        </w:rPr>
      </w:pPr>
      <w:r w:rsidRPr="00446611">
        <w:rPr>
          <w:sz w:val="29"/>
          <w:highlight w:val="cyan"/>
        </w:rPr>
        <w:br w:type="textWrapping" w:clear="all"/>
      </w:r>
      <w:r w:rsidRPr="00446611">
        <w:rPr>
          <w:sz w:val="29"/>
          <w:highlight w:val="cyan"/>
        </w:rPr>
        <w:tab/>
      </w:r>
      <w:r w:rsidRPr="00446611">
        <w:rPr>
          <w:sz w:val="29"/>
          <w:highlight w:val="cyan"/>
        </w:rPr>
        <w:tab/>
      </w:r>
    </w:p>
    <w:tbl>
      <w:tblPr>
        <w:tblStyle w:val="TableNormal"/>
        <w:tblW w:w="0" w:type="auto"/>
        <w:tblInd w:w="879" w:type="dxa"/>
        <w:tblLayout w:type="fixed"/>
        <w:tblLook w:val="01E0"/>
      </w:tblPr>
      <w:tblGrid>
        <w:gridCol w:w="4216"/>
        <w:gridCol w:w="4326"/>
      </w:tblGrid>
      <w:tr w:rsidR="00404ADE" w:rsidRPr="00446611" w:rsidTr="00404ADE">
        <w:trPr>
          <w:trHeight w:val="1451"/>
        </w:trPr>
        <w:tc>
          <w:tcPr>
            <w:tcW w:w="4216" w:type="dxa"/>
          </w:tcPr>
          <w:p w:rsidR="00404ADE" w:rsidRPr="00446611" w:rsidRDefault="00404ADE" w:rsidP="00404ADE">
            <w:pPr>
              <w:pStyle w:val="TableParagraph"/>
              <w:rPr>
                <w:sz w:val="2"/>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jc w:val="right"/>
              <w:rPr>
                <w:highlight w:val="cyan"/>
              </w:rPr>
            </w:pPr>
          </w:p>
          <w:p w:rsidR="00404ADE" w:rsidRPr="00446611" w:rsidRDefault="00404ADE" w:rsidP="00404ADE">
            <w:pPr>
              <w:jc w:val="right"/>
              <w:rPr>
                <w:highlight w:val="cyan"/>
              </w:rPr>
            </w:pPr>
          </w:p>
          <w:p w:rsidR="00404ADE" w:rsidRPr="00446611" w:rsidRDefault="00404ADE" w:rsidP="00404ADE">
            <w:pPr>
              <w:jc w:val="right"/>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p w:rsidR="00404ADE" w:rsidRPr="00446611" w:rsidRDefault="00404ADE" w:rsidP="00404ADE">
            <w:pPr>
              <w:rPr>
                <w:highlight w:val="cyan"/>
              </w:rPr>
            </w:pPr>
          </w:p>
        </w:tc>
        <w:tc>
          <w:tcPr>
            <w:tcW w:w="4326" w:type="dxa"/>
          </w:tcPr>
          <w:p w:rsidR="00404ADE" w:rsidRPr="00446611" w:rsidRDefault="00404ADE" w:rsidP="00404ADE">
            <w:pPr>
              <w:pStyle w:val="TableParagraph"/>
              <w:rPr>
                <w:sz w:val="2"/>
                <w:highlight w:val="cyan"/>
              </w:rPr>
            </w:pPr>
          </w:p>
          <w:p w:rsidR="00404ADE" w:rsidRPr="00446611" w:rsidRDefault="00404ADE" w:rsidP="00404ADE">
            <w:pPr>
              <w:rPr>
                <w:highlight w:val="cyan"/>
              </w:rPr>
            </w:pPr>
          </w:p>
          <w:p w:rsidR="00404ADE" w:rsidRPr="00446611" w:rsidRDefault="00404ADE" w:rsidP="00404ADE">
            <w:pPr>
              <w:tabs>
                <w:tab w:val="left" w:pos="1190"/>
              </w:tabs>
              <w:rPr>
                <w:highlight w:val="cyan"/>
              </w:rPr>
            </w:pPr>
            <w:r w:rsidRPr="00446611">
              <w:rPr>
                <w:highlight w:val="cyan"/>
              </w:rPr>
              <w:tab/>
            </w: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04ADE" w:rsidP="00404ADE">
            <w:pPr>
              <w:tabs>
                <w:tab w:val="left" w:pos="1190"/>
              </w:tabs>
              <w:rPr>
                <w:highlight w:val="cyan"/>
              </w:rPr>
            </w:pPr>
          </w:p>
          <w:p w:rsidR="00404ADE" w:rsidRPr="00446611" w:rsidRDefault="00446611" w:rsidP="00446611">
            <w:pPr>
              <w:tabs>
                <w:tab w:val="left" w:pos="1190"/>
              </w:tabs>
              <w:jc w:val="center"/>
              <w:rPr>
                <w:highlight w:val="cyan"/>
              </w:rPr>
            </w:pPr>
            <w:r w:rsidRPr="00446611">
              <w:rPr>
                <w:highlight w:val="cyan"/>
              </w:rPr>
              <w:t xml:space="preserve"> </w:t>
            </w:r>
          </w:p>
          <w:p w:rsidR="00446611" w:rsidRPr="00446611" w:rsidRDefault="00446611" w:rsidP="00446611">
            <w:pPr>
              <w:tabs>
                <w:tab w:val="left" w:pos="1190"/>
              </w:tabs>
              <w:jc w:val="center"/>
              <w:rPr>
                <w:highlight w:val="cyan"/>
              </w:rPr>
            </w:pPr>
          </w:p>
          <w:p w:rsidR="00446611" w:rsidRPr="00446611" w:rsidRDefault="00446611" w:rsidP="00446611">
            <w:pPr>
              <w:tabs>
                <w:tab w:val="left" w:pos="1190"/>
              </w:tabs>
              <w:jc w:val="center"/>
              <w:rPr>
                <w:highlight w:val="cyan"/>
              </w:rPr>
            </w:pPr>
          </w:p>
          <w:p w:rsidR="00446611" w:rsidRPr="00446611" w:rsidRDefault="00446611" w:rsidP="00446611">
            <w:pPr>
              <w:tabs>
                <w:tab w:val="left" w:pos="1190"/>
              </w:tabs>
              <w:jc w:val="center"/>
              <w:rPr>
                <w:highlight w:val="cyan"/>
              </w:rPr>
            </w:pPr>
          </w:p>
          <w:p w:rsidR="00446611" w:rsidRPr="00446611" w:rsidRDefault="00446611" w:rsidP="00446611">
            <w:pPr>
              <w:tabs>
                <w:tab w:val="left" w:pos="1190"/>
              </w:tabs>
              <w:jc w:val="center"/>
              <w:rPr>
                <w:highlight w:val="cyan"/>
              </w:rPr>
            </w:pPr>
          </w:p>
        </w:tc>
      </w:tr>
    </w:tbl>
    <w:p w:rsidR="001345D1" w:rsidRPr="00446611" w:rsidRDefault="001345D1">
      <w:pPr>
        <w:rPr>
          <w:sz w:val="2"/>
          <w:highlight w:val="cyan"/>
        </w:rPr>
        <w:sectPr w:rsidR="001345D1" w:rsidRPr="00446611">
          <w:type w:val="continuous"/>
          <w:pgSz w:w="11900" w:h="16850"/>
          <w:pgMar w:top="1600" w:right="340" w:bottom="280" w:left="880" w:header="720" w:footer="720" w:gutter="0"/>
          <w:cols w:space="720"/>
        </w:sectPr>
      </w:pPr>
    </w:p>
    <w:p w:rsidR="001345D1" w:rsidRPr="00446611" w:rsidRDefault="00EB20EB" w:rsidP="003F14C4">
      <w:pPr>
        <w:pStyle w:val="Heading1"/>
        <w:spacing w:before="74"/>
        <w:ind w:left="0" w:right="636"/>
        <w:rPr>
          <w:highlight w:val="cyan"/>
        </w:rPr>
      </w:pPr>
      <w:r>
        <w:rPr>
          <w:highlight w:val="cyan"/>
        </w:rPr>
        <w:lastRenderedPageBreak/>
        <w:t xml:space="preserve">                                                               </w:t>
      </w:r>
      <w:r w:rsidR="003F14C4">
        <w:rPr>
          <w:highlight w:val="cyan"/>
        </w:rPr>
        <w:t xml:space="preserve"> </w:t>
      </w:r>
      <w:r w:rsidR="00404ADE" w:rsidRPr="00446611">
        <w:rPr>
          <w:highlight w:val="cyan"/>
        </w:rPr>
        <w:t>Содержание.</w:t>
      </w:r>
    </w:p>
    <w:p w:rsidR="001345D1" w:rsidRPr="00446611" w:rsidRDefault="001345D1">
      <w:pPr>
        <w:pStyle w:val="a3"/>
        <w:spacing w:before="8"/>
        <w:ind w:left="0"/>
        <w:rPr>
          <w:b/>
          <w:sz w:val="21"/>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
        <w:gridCol w:w="8219"/>
        <w:gridCol w:w="576"/>
      </w:tblGrid>
      <w:tr w:rsidR="001345D1" w:rsidRPr="00446611" w:rsidTr="003F14C4">
        <w:trPr>
          <w:trHeight w:val="343"/>
        </w:trPr>
        <w:tc>
          <w:tcPr>
            <w:tcW w:w="996" w:type="dxa"/>
          </w:tcPr>
          <w:p w:rsidR="001345D1" w:rsidRPr="00446611" w:rsidRDefault="001345D1">
            <w:pPr>
              <w:pStyle w:val="TableParagraph"/>
              <w:rPr>
                <w:highlight w:val="cyan"/>
              </w:rPr>
            </w:pPr>
          </w:p>
        </w:tc>
        <w:tc>
          <w:tcPr>
            <w:tcW w:w="8219" w:type="dxa"/>
          </w:tcPr>
          <w:p w:rsidR="001345D1" w:rsidRPr="00446611" w:rsidRDefault="00404ADE">
            <w:pPr>
              <w:pStyle w:val="TableParagraph"/>
              <w:spacing w:before="51"/>
              <w:ind w:left="108"/>
              <w:rPr>
                <w:sz w:val="24"/>
                <w:highlight w:val="cyan"/>
              </w:rPr>
            </w:pPr>
            <w:r w:rsidRPr="00446611">
              <w:rPr>
                <w:sz w:val="24"/>
                <w:highlight w:val="cyan"/>
              </w:rPr>
              <w:t>ОБЩИЕ ПОЛОЖЕНИЯ.</w:t>
            </w:r>
          </w:p>
        </w:tc>
        <w:tc>
          <w:tcPr>
            <w:tcW w:w="576" w:type="dxa"/>
          </w:tcPr>
          <w:p w:rsidR="001345D1" w:rsidRPr="00446611" w:rsidRDefault="00404ADE">
            <w:pPr>
              <w:pStyle w:val="TableParagraph"/>
              <w:spacing w:line="270" w:lineRule="exact"/>
              <w:ind w:left="15"/>
              <w:jc w:val="center"/>
              <w:rPr>
                <w:sz w:val="24"/>
                <w:highlight w:val="cyan"/>
              </w:rPr>
            </w:pPr>
            <w:r w:rsidRPr="00446611">
              <w:rPr>
                <w:sz w:val="24"/>
                <w:highlight w:val="cyan"/>
              </w:rPr>
              <w:t>4</w:t>
            </w:r>
          </w:p>
        </w:tc>
      </w:tr>
      <w:tr w:rsidR="001345D1" w:rsidRPr="00446611" w:rsidTr="00563150">
        <w:trPr>
          <w:trHeight w:val="702"/>
        </w:trPr>
        <w:tc>
          <w:tcPr>
            <w:tcW w:w="996" w:type="dxa"/>
          </w:tcPr>
          <w:p w:rsidR="00563150" w:rsidRDefault="00404ADE" w:rsidP="00563150">
            <w:pPr>
              <w:pStyle w:val="TableParagraph"/>
              <w:spacing w:line="273" w:lineRule="exact"/>
              <w:ind w:left="108"/>
              <w:rPr>
                <w:b/>
                <w:sz w:val="20"/>
                <w:szCs w:val="20"/>
                <w:highlight w:val="cyan"/>
              </w:rPr>
            </w:pPr>
            <w:r w:rsidRPr="00563150">
              <w:rPr>
                <w:b/>
                <w:sz w:val="20"/>
                <w:szCs w:val="20"/>
                <w:highlight w:val="cyan"/>
              </w:rPr>
              <w:t>1.</w:t>
            </w:r>
          </w:p>
          <w:p w:rsidR="001345D1" w:rsidRPr="00563150" w:rsidRDefault="001345D1" w:rsidP="00563150">
            <w:pPr>
              <w:tabs>
                <w:tab w:val="left" w:pos="839"/>
              </w:tabs>
              <w:rPr>
                <w:highlight w:val="cyan"/>
              </w:rPr>
            </w:pPr>
          </w:p>
        </w:tc>
        <w:tc>
          <w:tcPr>
            <w:tcW w:w="8219" w:type="dxa"/>
          </w:tcPr>
          <w:p w:rsidR="001345D1" w:rsidRPr="00563150" w:rsidRDefault="00404ADE">
            <w:pPr>
              <w:pStyle w:val="TableParagraph"/>
              <w:spacing w:line="273" w:lineRule="exact"/>
              <w:ind w:left="108"/>
              <w:rPr>
                <w:b/>
                <w:sz w:val="20"/>
                <w:szCs w:val="20"/>
                <w:highlight w:val="cyan"/>
              </w:rPr>
            </w:pPr>
            <w:r w:rsidRPr="00563150">
              <w:rPr>
                <w:b/>
                <w:sz w:val="20"/>
                <w:szCs w:val="20"/>
                <w:highlight w:val="cyan"/>
              </w:rPr>
              <w:t>Целевой раздел адаптированной общеобразовательной программы</w:t>
            </w:r>
          </w:p>
          <w:p w:rsidR="001345D1" w:rsidRPr="00563150" w:rsidRDefault="00404ADE">
            <w:pPr>
              <w:pStyle w:val="TableParagraph"/>
              <w:spacing w:line="270" w:lineRule="atLeast"/>
              <w:ind w:left="108" w:right="706"/>
              <w:rPr>
                <w:b/>
                <w:sz w:val="20"/>
                <w:szCs w:val="20"/>
                <w:highlight w:val="cyan"/>
              </w:rPr>
            </w:pPr>
            <w:r w:rsidRPr="00563150">
              <w:rPr>
                <w:b/>
                <w:sz w:val="20"/>
                <w:szCs w:val="20"/>
                <w:highlight w:val="cyan"/>
              </w:rPr>
              <w:t>основного общего образования для детей с задержкой психического развития</w:t>
            </w:r>
          </w:p>
        </w:tc>
        <w:tc>
          <w:tcPr>
            <w:tcW w:w="576" w:type="dxa"/>
          </w:tcPr>
          <w:p w:rsidR="001345D1" w:rsidRPr="00563150" w:rsidRDefault="00404ADE">
            <w:pPr>
              <w:pStyle w:val="TableParagraph"/>
              <w:spacing w:line="268" w:lineRule="exact"/>
              <w:ind w:left="15"/>
              <w:jc w:val="center"/>
              <w:rPr>
                <w:sz w:val="20"/>
                <w:szCs w:val="20"/>
                <w:highlight w:val="cyan"/>
              </w:rPr>
            </w:pPr>
            <w:r w:rsidRPr="00563150">
              <w:rPr>
                <w:sz w:val="20"/>
                <w:szCs w:val="20"/>
                <w:highlight w:val="cyan"/>
              </w:rPr>
              <w:t>6</w:t>
            </w:r>
          </w:p>
        </w:tc>
      </w:tr>
      <w:tr w:rsidR="001345D1" w:rsidRPr="00446611">
        <w:trPr>
          <w:trHeight w:val="275"/>
        </w:trPr>
        <w:tc>
          <w:tcPr>
            <w:tcW w:w="996"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1.1</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Пояснительная записка.</w:t>
            </w:r>
          </w:p>
        </w:tc>
        <w:tc>
          <w:tcPr>
            <w:tcW w:w="576" w:type="dxa"/>
          </w:tcPr>
          <w:p w:rsidR="001345D1" w:rsidRPr="00563150" w:rsidRDefault="00404ADE">
            <w:pPr>
              <w:pStyle w:val="TableParagraph"/>
              <w:spacing w:line="256" w:lineRule="exact"/>
              <w:ind w:left="15"/>
              <w:jc w:val="center"/>
              <w:rPr>
                <w:sz w:val="20"/>
                <w:szCs w:val="20"/>
                <w:highlight w:val="cyan"/>
              </w:rPr>
            </w:pPr>
            <w:r w:rsidRPr="00563150">
              <w:rPr>
                <w:sz w:val="20"/>
                <w:szCs w:val="20"/>
                <w:highlight w:val="cyan"/>
              </w:rPr>
              <w:t>6</w:t>
            </w:r>
          </w:p>
        </w:tc>
      </w:tr>
      <w:tr w:rsidR="001345D1" w:rsidRPr="00446611">
        <w:trPr>
          <w:trHeight w:val="551"/>
        </w:trPr>
        <w:tc>
          <w:tcPr>
            <w:tcW w:w="996"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1.1.1</w:t>
            </w:r>
          </w:p>
        </w:tc>
        <w:tc>
          <w:tcPr>
            <w:tcW w:w="8219"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Цели и задачи адаптированной общеобразовательной программы основного</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общего образования для детей с задержкой психического развития</w:t>
            </w:r>
          </w:p>
        </w:tc>
        <w:tc>
          <w:tcPr>
            <w:tcW w:w="576" w:type="dxa"/>
          </w:tcPr>
          <w:p w:rsidR="001345D1" w:rsidRPr="00563150" w:rsidRDefault="00404ADE">
            <w:pPr>
              <w:pStyle w:val="TableParagraph"/>
              <w:spacing w:line="268" w:lineRule="exact"/>
              <w:ind w:left="15"/>
              <w:jc w:val="center"/>
              <w:rPr>
                <w:sz w:val="20"/>
                <w:szCs w:val="20"/>
                <w:highlight w:val="cyan"/>
              </w:rPr>
            </w:pPr>
            <w:r w:rsidRPr="00563150">
              <w:rPr>
                <w:sz w:val="20"/>
                <w:szCs w:val="20"/>
                <w:highlight w:val="cyan"/>
              </w:rPr>
              <w:t>6</w:t>
            </w:r>
          </w:p>
        </w:tc>
      </w:tr>
      <w:tr w:rsidR="001345D1" w:rsidRPr="00446611" w:rsidTr="00563150">
        <w:trPr>
          <w:trHeight w:val="553"/>
        </w:trPr>
        <w:tc>
          <w:tcPr>
            <w:tcW w:w="996" w:type="dxa"/>
          </w:tcPr>
          <w:p w:rsidR="001345D1" w:rsidRPr="00563150" w:rsidRDefault="00404ADE" w:rsidP="00563150">
            <w:pPr>
              <w:pStyle w:val="TableParagraph"/>
              <w:spacing w:line="268" w:lineRule="exact"/>
              <w:ind w:left="108"/>
              <w:rPr>
                <w:sz w:val="20"/>
                <w:szCs w:val="20"/>
                <w:highlight w:val="cyan"/>
              </w:rPr>
            </w:pPr>
            <w:r w:rsidRPr="00563150">
              <w:rPr>
                <w:sz w:val="20"/>
                <w:szCs w:val="20"/>
                <w:highlight w:val="cyan"/>
              </w:rPr>
              <w:t>1.1.2</w:t>
            </w:r>
          </w:p>
        </w:tc>
        <w:tc>
          <w:tcPr>
            <w:tcW w:w="8219" w:type="dxa"/>
          </w:tcPr>
          <w:p w:rsidR="001345D1" w:rsidRPr="00563150" w:rsidRDefault="00404ADE" w:rsidP="003F14C4">
            <w:pPr>
              <w:pStyle w:val="TableParagraph"/>
              <w:ind w:left="108" w:right="143"/>
              <w:rPr>
                <w:sz w:val="20"/>
                <w:szCs w:val="20"/>
                <w:highlight w:val="cyan"/>
              </w:rPr>
            </w:pPr>
            <w:r w:rsidRPr="00563150">
              <w:rPr>
                <w:sz w:val="20"/>
                <w:szCs w:val="20"/>
                <w:highlight w:val="cyan"/>
              </w:rPr>
              <w:t>Принципы и подходы к формированию адаптированной общеобразовательной программы основного общего образования для детей с</w:t>
            </w:r>
            <w:r w:rsidR="003F14C4" w:rsidRPr="00563150">
              <w:rPr>
                <w:sz w:val="20"/>
                <w:szCs w:val="20"/>
                <w:highlight w:val="cyan"/>
              </w:rPr>
              <w:t xml:space="preserve"> </w:t>
            </w: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left="15"/>
              <w:jc w:val="center"/>
              <w:rPr>
                <w:sz w:val="20"/>
                <w:szCs w:val="20"/>
                <w:highlight w:val="cyan"/>
              </w:rPr>
            </w:pPr>
            <w:r w:rsidRPr="00563150">
              <w:rPr>
                <w:sz w:val="20"/>
                <w:szCs w:val="20"/>
                <w:highlight w:val="cyan"/>
              </w:rPr>
              <w:t>6</w:t>
            </w:r>
          </w:p>
        </w:tc>
      </w:tr>
      <w:tr w:rsidR="001345D1" w:rsidRPr="00446611">
        <w:trPr>
          <w:trHeight w:val="830"/>
        </w:trPr>
        <w:tc>
          <w:tcPr>
            <w:tcW w:w="996" w:type="dxa"/>
          </w:tcPr>
          <w:p w:rsidR="001345D1" w:rsidRPr="00563150" w:rsidRDefault="00404ADE">
            <w:pPr>
              <w:pStyle w:val="TableParagraph"/>
              <w:spacing w:line="270" w:lineRule="exact"/>
              <w:ind w:left="108"/>
              <w:rPr>
                <w:sz w:val="20"/>
                <w:szCs w:val="20"/>
                <w:highlight w:val="cyan"/>
              </w:rPr>
            </w:pPr>
            <w:r w:rsidRPr="00563150">
              <w:rPr>
                <w:sz w:val="20"/>
                <w:szCs w:val="20"/>
                <w:highlight w:val="cyan"/>
              </w:rPr>
              <w:t>1.2</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Планируемые результаты освоения учащимися адаптированной 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70" w:lineRule="exact"/>
              <w:ind w:left="150" w:right="135"/>
              <w:jc w:val="center"/>
              <w:rPr>
                <w:sz w:val="20"/>
                <w:szCs w:val="20"/>
                <w:highlight w:val="cyan"/>
              </w:rPr>
            </w:pPr>
            <w:r w:rsidRPr="00563150">
              <w:rPr>
                <w:sz w:val="20"/>
                <w:szCs w:val="20"/>
                <w:highlight w:val="cyan"/>
              </w:rPr>
              <w:t>10</w:t>
            </w:r>
          </w:p>
        </w:tc>
      </w:tr>
      <w:tr w:rsidR="001345D1" w:rsidRPr="00446611">
        <w:trPr>
          <w:trHeight w:val="275"/>
        </w:trPr>
        <w:tc>
          <w:tcPr>
            <w:tcW w:w="996"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1.2.1</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Общие положения</w:t>
            </w:r>
          </w:p>
        </w:tc>
        <w:tc>
          <w:tcPr>
            <w:tcW w:w="576" w:type="dxa"/>
          </w:tcPr>
          <w:p w:rsidR="001345D1" w:rsidRPr="00563150" w:rsidRDefault="00404ADE">
            <w:pPr>
              <w:pStyle w:val="TableParagraph"/>
              <w:spacing w:line="256" w:lineRule="exact"/>
              <w:ind w:left="150" w:right="135"/>
              <w:jc w:val="center"/>
              <w:rPr>
                <w:sz w:val="20"/>
                <w:szCs w:val="20"/>
                <w:highlight w:val="cyan"/>
              </w:rPr>
            </w:pPr>
            <w:r w:rsidRPr="00563150">
              <w:rPr>
                <w:sz w:val="20"/>
                <w:szCs w:val="20"/>
                <w:highlight w:val="cyan"/>
              </w:rPr>
              <w:t>10</w:t>
            </w:r>
          </w:p>
        </w:tc>
      </w:tr>
      <w:tr w:rsidR="001345D1" w:rsidRPr="00446611">
        <w:trPr>
          <w:trHeight w:val="275"/>
        </w:trPr>
        <w:tc>
          <w:tcPr>
            <w:tcW w:w="996"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1.2.2</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Структура планируемых результатов</w:t>
            </w:r>
          </w:p>
        </w:tc>
        <w:tc>
          <w:tcPr>
            <w:tcW w:w="576" w:type="dxa"/>
          </w:tcPr>
          <w:p w:rsidR="001345D1" w:rsidRPr="00563150" w:rsidRDefault="00404ADE">
            <w:pPr>
              <w:pStyle w:val="TableParagraph"/>
              <w:spacing w:line="256" w:lineRule="exact"/>
              <w:ind w:left="150" w:right="135"/>
              <w:jc w:val="center"/>
              <w:rPr>
                <w:sz w:val="20"/>
                <w:szCs w:val="20"/>
                <w:highlight w:val="cyan"/>
              </w:rPr>
            </w:pPr>
            <w:r w:rsidRPr="00563150">
              <w:rPr>
                <w:sz w:val="20"/>
                <w:szCs w:val="20"/>
                <w:highlight w:val="cyan"/>
              </w:rPr>
              <w:t>11</w:t>
            </w:r>
          </w:p>
        </w:tc>
      </w:tr>
      <w:tr w:rsidR="001345D1" w:rsidRPr="00446611" w:rsidTr="003F14C4">
        <w:trPr>
          <w:trHeight w:val="619"/>
        </w:trPr>
        <w:tc>
          <w:tcPr>
            <w:tcW w:w="996"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1.2.3</w:t>
            </w:r>
          </w:p>
        </w:tc>
        <w:tc>
          <w:tcPr>
            <w:tcW w:w="8219" w:type="dxa"/>
          </w:tcPr>
          <w:p w:rsidR="001345D1" w:rsidRPr="00563150" w:rsidRDefault="00404ADE" w:rsidP="003F14C4">
            <w:pPr>
              <w:pStyle w:val="TableParagraph"/>
              <w:ind w:left="108"/>
              <w:rPr>
                <w:sz w:val="20"/>
                <w:szCs w:val="20"/>
                <w:highlight w:val="cyan"/>
              </w:rPr>
            </w:pPr>
            <w:r w:rsidRPr="00563150">
              <w:rPr>
                <w:sz w:val="20"/>
                <w:szCs w:val="20"/>
                <w:highlight w:val="cyan"/>
              </w:rPr>
              <w:t>Личностные результаты освоения адаптированной общеобразовательной программы основного общего образования для детей с задержкой</w:t>
            </w:r>
            <w:r w:rsidR="003F14C4" w:rsidRPr="00563150">
              <w:rPr>
                <w:sz w:val="20"/>
                <w:szCs w:val="20"/>
                <w:highlight w:val="cyan"/>
              </w:rPr>
              <w:t xml:space="preserve"> </w:t>
            </w:r>
            <w:r w:rsidRPr="00563150">
              <w:rPr>
                <w:sz w:val="20"/>
                <w:szCs w:val="20"/>
                <w:highlight w:val="cyan"/>
              </w:rPr>
              <w:t>психического развития</w:t>
            </w:r>
          </w:p>
        </w:tc>
        <w:tc>
          <w:tcPr>
            <w:tcW w:w="576" w:type="dxa"/>
          </w:tcPr>
          <w:p w:rsidR="001345D1" w:rsidRPr="00563150" w:rsidRDefault="00404ADE">
            <w:pPr>
              <w:pStyle w:val="TableParagraph"/>
              <w:spacing w:line="268" w:lineRule="exact"/>
              <w:ind w:left="150" w:right="135"/>
              <w:jc w:val="center"/>
              <w:rPr>
                <w:sz w:val="20"/>
                <w:szCs w:val="20"/>
                <w:highlight w:val="cyan"/>
              </w:rPr>
            </w:pPr>
            <w:r w:rsidRPr="00563150">
              <w:rPr>
                <w:sz w:val="20"/>
                <w:szCs w:val="20"/>
                <w:highlight w:val="cyan"/>
              </w:rPr>
              <w:t>15</w:t>
            </w:r>
          </w:p>
        </w:tc>
      </w:tr>
      <w:tr w:rsidR="001345D1" w:rsidRPr="00446611">
        <w:trPr>
          <w:trHeight w:val="827"/>
        </w:trPr>
        <w:tc>
          <w:tcPr>
            <w:tcW w:w="996"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1.2.4.</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Метапредметные результаты о</w:t>
            </w:r>
            <w:r w:rsidR="003F14C4" w:rsidRPr="00563150">
              <w:rPr>
                <w:sz w:val="20"/>
                <w:szCs w:val="20"/>
                <w:highlight w:val="cyan"/>
              </w:rPr>
              <w:t xml:space="preserve">своения основной адаптированной </w:t>
            </w:r>
            <w:r w:rsidRPr="00563150">
              <w:rPr>
                <w:sz w:val="20"/>
                <w:szCs w:val="20"/>
                <w:highlight w:val="cyan"/>
              </w:rPr>
              <w:t>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left="150" w:right="135"/>
              <w:jc w:val="center"/>
              <w:rPr>
                <w:sz w:val="20"/>
                <w:szCs w:val="20"/>
                <w:highlight w:val="cyan"/>
              </w:rPr>
            </w:pPr>
            <w:r w:rsidRPr="00563150">
              <w:rPr>
                <w:sz w:val="20"/>
                <w:szCs w:val="20"/>
                <w:highlight w:val="cyan"/>
              </w:rPr>
              <w:t>16</w:t>
            </w:r>
          </w:p>
        </w:tc>
      </w:tr>
      <w:tr w:rsidR="001345D1" w:rsidRPr="00446611" w:rsidTr="00446611">
        <w:trPr>
          <w:trHeight w:val="275"/>
        </w:trPr>
        <w:tc>
          <w:tcPr>
            <w:tcW w:w="996" w:type="dxa"/>
            <w:tcBorders>
              <w:bottom w:val="single" w:sz="4" w:space="0" w:color="auto"/>
            </w:tcBorders>
          </w:tcPr>
          <w:p w:rsidR="001345D1" w:rsidRPr="00563150" w:rsidRDefault="00404ADE">
            <w:pPr>
              <w:pStyle w:val="TableParagraph"/>
              <w:spacing w:line="256" w:lineRule="exact"/>
              <w:ind w:left="108"/>
              <w:rPr>
                <w:sz w:val="20"/>
                <w:szCs w:val="20"/>
                <w:highlight w:val="cyan"/>
              </w:rPr>
            </w:pPr>
            <w:r w:rsidRPr="00563150">
              <w:rPr>
                <w:sz w:val="20"/>
                <w:szCs w:val="20"/>
                <w:highlight w:val="cyan"/>
              </w:rPr>
              <w:t>1.2.5</w:t>
            </w:r>
          </w:p>
        </w:tc>
        <w:tc>
          <w:tcPr>
            <w:tcW w:w="8219" w:type="dxa"/>
            <w:tcBorders>
              <w:bottom w:val="single" w:sz="4" w:space="0" w:color="auto"/>
            </w:tcBorders>
          </w:tcPr>
          <w:p w:rsidR="001345D1" w:rsidRPr="00563150" w:rsidRDefault="00404ADE">
            <w:pPr>
              <w:pStyle w:val="TableParagraph"/>
              <w:spacing w:line="256" w:lineRule="exact"/>
              <w:ind w:left="108"/>
              <w:rPr>
                <w:sz w:val="20"/>
                <w:szCs w:val="20"/>
                <w:highlight w:val="cyan"/>
              </w:rPr>
            </w:pPr>
            <w:r w:rsidRPr="00563150">
              <w:rPr>
                <w:sz w:val="20"/>
                <w:szCs w:val="20"/>
                <w:highlight w:val="cyan"/>
              </w:rPr>
              <w:t>Предметные результаты</w:t>
            </w:r>
          </w:p>
        </w:tc>
        <w:tc>
          <w:tcPr>
            <w:tcW w:w="576" w:type="dxa"/>
          </w:tcPr>
          <w:p w:rsidR="001345D1" w:rsidRPr="00563150" w:rsidRDefault="00404ADE">
            <w:pPr>
              <w:pStyle w:val="TableParagraph"/>
              <w:spacing w:line="256" w:lineRule="exact"/>
              <w:ind w:left="150" w:right="135"/>
              <w:jc w:val="center"/>
              <w:rPr>
                <w:sz w:val="20"/>
                <w:szCs w:val="20"/>
                <w:highlight w:val="cyan"/>
              </w:rPr>
            </w:pPr>
            <w:r w:rsidRPr="00563150">
              <w:rPr>
                <w:sz w:val="20"/>
                <w:szCs w:val="20"/>
                <w:highlight w:val="cyan"/>
              </w:rPr>
              <w:t>18</w:t>
            </w:r>
          </w:p>
        </w:tc>
      </w:tr>
      <w:tr w:rsidR="00446611" w:rsidRPr="00446611" w:rsidTr="00446611">
        <w:trPr>
          <w:trHeight w:val="275"/>
        </w:trPr>
        <w:tc>
          <w:tcPr>
            <w:tcW w:w="996" w:type="dxa"/>
            <w:tcBorders>
              <w:bottom w:val="single" w:sz="4" w:space="0" w:color="auto"/>
            </w:tcBorders>
          </w:tcPr>
          <w:p w:rsidR="00446611" w:rsidRPr="00446611" w:rsidRDefault="00446611">
            <w:pPr>
              <w:pStyle w:val="TableParagraph"/>
              <w:spacing w:line="256" w:lineRule="exact"/>
              <w:ind w:left="108"/>
              <w:rPr>
                <w:sz w:val="24"/>
                <w:highlight w:val="cyan"/>
              </w:rPr>
            </w:pPr>
            <w:r w:rsidRPr="00446611">
              <w:rPr>
                <w:sz w:val="24"/>
                <w:highlight w:val="cyan"/>
              </w:rPr>
              <w:t>1.2.5.1</w:t>
            </w:r>
          </w:p>
        </w:tc>
        <w:tc>
          <w:tcPr>
            <w:tcW w:w="8219" w:type="dxa"/>
            <w:tcBorders>
              <w:bottom w:val="single" w:sz="4" w:space="0" w:color="auto"/>
            </w:tcBorders>
          </w:tcPr>
          <w:p w:rsidR="00446611" w:rsidRPr="00446611" w:rsidRDefault="00446611" w:rsidP="00446611">
            <w:pPr>
              <w:pStyle w:val="TableParagraph"/>
              <w:spacing w:line="225" w:lineRule="exact"/>
              <w:ind w:left="108"/>
              <w:rPr>
                <w:i/>
                <w:sz w:val="20"/>
                <w:highlight w:val="cyan"/>
              </w:rPr>
            </w:pPr>
            <w:r w:rsidRPr="00446611">
              <w:rPr>
                <w:i/>
                <w:sz w:val="20"/>
                <w:highlight w:val="cyan"/>
              </w:rPr>
              <w:t>Русский язык</w:t>
            </w:r>
          </w:p>
        </w:tc>
        <w:tc>
          <w:tcPr>
            <w:tcW w:w="576" w:type="dxa"/>
            <w:tcBorders>
              <w:bottom w:val="single" w:sz="4" w:space="0" w:color="auto"/>
            </w:tcBorders>
          </w:tcPr>
          <w:p w:rsidR="00446611" w:rsidRPr="00446611" w:rsidRDefault="00446611" w:rsidP="00446611">
            <w:pPr>
              <w:pStyle w:val="TableParagraph"/>
              <w:spacing w:line="256" w:lineRule="exact"/>
              <w:ind w:left="150" w:right="135"/>
              <w:rPr>
                <w:sz w:val="24"/>
                <w:highlight w:val="cyan"/>
              </w:rPr>
            </w:pPr>
            <w:r w:rsidRPr="00446611">
              <w:rPr>
                <w:sz w:val="24"/>
                <w:highlight w:val="cyan"/>
              </w:rPr>
              <w:t>19</w:t>
            </w:r>
          </w:p>
        </w:tc>
      </w:tr>
      <w:tr w:rsidR="00446611" w:rsidRPr="00446611" w:rsidTr="00446611">
        <w:trPr>
          <w:trHeight w:val="162"/>
        </w:trPr>
        <w:tc>
          <w:tcPr>
            <w:tcW w:w="996" w:type="dxa"/>
            <w:tcBorders>
              <w:top w:val="single" w:sz="4" w:space="0" w:color="auto"/>
            </w:tcBorders>
          </w:tcPr>
          <w:p w:rsidR="00446611" w:rsidRPr="00446611" w:rsidRDefault="00446611" w:rsidP="00446611">
            <w:pPr>
              <w:pStyle w:val="TableParagraph"/>
              <w:spacing w:line="256" w:lineRule="exact"/>
              <w:ind w:left="108"/>
              <w:rPr>
                <w:sz w:val="24"/>
                <w:highlight w:val="cyan"/>
              </w:rPr>
            </w:pPr>
            <w:r w:rsidRPr="00446611">
              <w:rPr>
                <w:sz w:val="24"/>
                <w:highlight w:val="cyan"/>
              </w:rPr>
              <w:t>1.2.5.1.1</w:t>
            </w:r>
          </w:p>
        </w:tc>
        <w:tc>
          <w:tcPr>
            <w:tcW w:w="8219" w:type="dxa"/>
            <w:tcBorders>
              <w:top w:val="single" w:sz="4" w:space="0" w:color="auto"/>
            </w:tcBorders>
          </w:tcPr>
          <w:p w:rsidR="00446611" w:rsidRPr="00446611" w:rsidRDefault="00446611" w:rsidP="00446611">
            <w:pPr>
              <w:pStyle w:val="TableParagraph"/>
              <w:spacing w:line="225" w:lineRule="exact"/>
              <w:ind w:left="108"/>
              <w:rPr>
                <w:i/>
                <w:sz w:val="20"/>
                <w:highlight w:val="cyan"/>
              </w:rPr>
            </w:pPr>
            <w:r w:rsidRPr="00446611">
              <w:rPr>
                <w:i/>
                <w:sz w:val="20"/>
                <w:highlight w:val="cyan"/>
              </w:rPr>
              <w:t>Родной язык( русский)</w:t>
            </w:r>
          </w:p>
        </w:tc>
        <w:tc>
          <w:tcPr>
            <w:tcW w:w="576" w:type="dxa"/>
            <w:tcBorders>
              <w:top w:val="single" w:sz="4" w:space="0" w:color="auto"/>
            </w:tcBorders>
          </w:tcPr>
          <w:p w:rsidR="00446611" w:rsidRPr="00446611" w:rsidRDefault="00446611">
            <w:pPr>
              <w:pStyle w:val="TableParagraph"/>
              <w:spacing w:line="256" w:lineRule="exact"/>
              <w:ind w:left="150" w:right="135"/>
              <w:jc w:val="center"/>
              <w:rPr>
                <w:sz w:val="24"/>
                <w:highlight w:val="cyan"/>
              </w:rPr>
            </w:pPr>
            <w:r w:rsidRPr="00446611">
              <w:rPr>
                <w:sz w:val="24"/>
                <w:highlight w:val="cyan"/>
              </w:rPr>
              <w:t>23</w:t>
            </w:r>
          </w:p>
        </w:tc>
      </w:tr>
      <w:tr w:rsidR="001345D1" w:rsidRPr="00446611" w:rsidTr="00446611">
        <w:trPr>
          <w:trHeight w:val="325"/>
        </w:trPr>
        <w:tc>
          <w:tcPr>
            <w:tcW w:w="996" w:type="dxa"/>
            <w:tcBorders>
              <w:left w:val="single" w:sz="4" w:space="0" w:color="auto"/>
              <w:bottom w:val="single" w:sz="4" w:space="0" w:color="auto"/>
            </w:tcBorders>
          </w:tcPr>
          <w:p w:rsidR="001345D1" w:rsidRPr="00446611" w:rsidRDefault="00404ADE">
            <w:pPr>
              <w:pStyle w:val="TableParagraph"/>
              <w:spacing w:line="258" w:lineRule="exact"/>
              <w:ind w:left="108"/>
              <w:rPr>
                <w:sz w:val="24"/>
                <w:highlight w:val="cyan"/>
              </w:rPr>
            </w:pPr>
            <w:r w:rsidRPr="00446611">
              <w:rPr>
                <w:sz w:val="24"/>
                <w:highlight w:val="cyan"/>
              </w:rPr>
              <w:t>1.2.5.2</w:t>
            </w:r>
          </w:p>
        </w:tc>
        <w:tc>
          <w:tcPr>
            <w:tcW w:w="8219" w:type="dxa"/>
            <w:tcBorders>
              <w:bottom w:val="single" w:sz="4" w:space="0" w:color="auto"/>
            </w:tcBorders>
          </w:tcPr>
          <w:p w:rsidR="00446611" w:rsidRPr="00446611" w:rsidRDefault="00404ADE" w:rsidP="00446611">
            <w:pPr>
              <w:pStyle w:val="TableParagraph"/>
              <w:tabs>
                <w:tab w:val="left" w:pos="1816"/>
              </w:tabs>
              <w:spacing w:line="225" w:lineRule="exact"/>
              <w:ind w:left="108"/>
              <w:rPr>
                <w:i/>
                <w:sz w:val="20"/>
                <w:highlight w:val="cyan"/>
              </w:rPr>
            </w:pPr>
            <w:r w:rsidRPr="00446611">
              <w:rPr>
                <w:i/>
                <w:sz w:val="20"/>
                <w:highlight w:val="cyan"/>
              </w:rPr>
              <w:t>Литература</w:t>
            </w:r>
            <w:r w:rsidR="00446611" w:rsidRPr="00446611">
              <w:rPr>
                <w:i/>
                <w:sz w:val="20"/>
                <w:highlight w:val="cyan"/>
              </w:rPr>
              <w:tab/>
            </w:r>
          </w:p>
        </w:tc>
        <w:tc>
          <w:tcPr>
            <w:tcW w:w="576" w:type="dxa"/>
            <w:tcBorders>
              <w:bottom w:val="single" w:sz="4" w:space="0" w:color="auto"/>
            </w:tcBorders>
          </w:tcPr>
          <w:p w:rsidR="001345D1" w:rsidRPr="00446611" w:rsidRDefault="00404ADE">
            <w:pPr>
              <w:pStyle w:val="TableParagraph"/>
              <w:spacing w:line="258" w:lineRule="exact"/>
              <w:ind w:left="150" w:right="135"/>
              <w:jc w:val="center"/>
              <w:rPr>
                <w:sz w:val="24"/>
                <w:highlight w:val="cyan"/>
              </w:rPr>
            </w:pPr>
            <w:r w:rsidRPr="00446611">
              <w:rPr>
                <w:sz w:val="24"/>
                <w:highlight w:val="cyan"/>
              </w:rPr>
              <w:t>24</w:t>
            </w:r>
          </w:p>
        </w:tc>
      </w:tr>
      <w:tr w:rsidR="00446611" w:rsidRPr="00446611" w:rsidTr="00EB20EB">
        <w:trPr>
          <w:trHeight w:val="337"/>
        </w:trPr>
        <w:tc>
          <w:tcPr>
            <w:tcW w:w="996" w:type="dxa"/>
            <w:tcBorders>
              <w:top w:val="single" w:sz="4" w:space="0" w:color="auto"/>
              <w:left w:val="single" w:sz="4" w:space="0" w:color="auto"/>
            </w:tcBorders>
          </w:tcPr>
          <w:p w:rsidR="00446611" w:rsidRPr="00446611" w:rsidRDefault="00446611" w:rsidP="00446611">
            <w:pPr>
              <w:pStyle w:val="TableParagraph"/>
              <w:spacing w:line="258" w:lineRule="exact"/>
              <w:ind w:left="108"/>
              <w:rPr>
                <w:sz w:val="24"/>
                <w:highlight w:val="cyan"/>
              </w:rPr>
            </w:pPr>
            <w:r w:rsidRPr="00446611">
              <w:rPr>
                <w:sz w:val="24"/>
                <w:highlight w:val="cyan"/>
              </w:rPr>
              <w:t>1.2.5.2.1</w:t>
            </w:r>
          </w:p>
        </w:tc>
        <w:tc>
          <w:tcPr>
            <w:tcW w:w="8219" w:type="dxa"/>
            <w:tcBorders>
              <w:top w:val="single" w:sz="4" w:space="0" w:color="auto"/>
              <w:bottom w:val="single" w:sz="4" w:space="0" w:color="auto"/>
            </w:tcBorders>
          </w:tcPr>
          <w:p w:rsidR="00446611" w:rsidRPr="00446611" w:rsidRDefault="00446611" w:rsidP="00446611">
            <w:pPr>
              <w:pStyle w:val="TableParagraph"/>
              <w:tabs>
                <w:tab w:val="left" w:pos="1816"/>
              </w:tabs>
              <w:spacing w:line="225" w:lineRule="exact"/>
              <w:ind w:left="108"/>
              <w:rPr>
                <w:i/>
                <w:sz w:val="20"/>
                <w:highlight w:val="cyan"/>
              </w:rPr>
            </w:pPr>
            <w:r w:rsidRPr="00446611">
              <w:rPr>
                <w:i/>
                <w:sz w:val="20"/>
                <w:highlight w:val="cyan"/>
              </w:rPr>
              <w:t>Родная литература</w:t>
            </w:r>
          </w:p>
        </w:tc>
        <w:tc>
          <w:tcPr>
            <w:tcW w:w="576" w:type="dxa"/>
            <w:tcBorders>
              <w:top w:val="single" w:sz="4" w:space="0" w:color="auto"/>
              <w:bottom w:val="single" w:sz="4" w:space="0" w:color="auto"/>
            </w:tcBorders>
          </w:tcPr>
          <w:p w:rsidR="00446611" w:rsidRPr="00446611" w:rsidRDefault="00446611" w:rsidP="00446611">
            <w:pPr>
              <w:pStyle w:val="TableParagraph"/>
              <w:spacing w:line="258" w:lineRule="exact"/>
              <w:ind w:left="150" w:right="135"/>
              <w:jc w:val="center"/>
              <w:rPr>
                <w:sz w:val="24"/>
                <w:highlight w:val="cyan"/>
              </w:rPr>
            </w:pPr>
            <w:r w:rsidRPr="00446611">
              <w:rPr>
                <w:sz w:val="24"/>
                <w:highlight w:val="cyan"/>
              </w:rPr>
              <w:t>26</w:t>
            </w:r>
          </w:p>
        </w:tc>
      </w:tr>
      <w:tr w:rsidR="00EB20EB" w:rsidRPr="00446611" w:rsidTr="00EB20EB">
        <w:trPr>
          <w:trHeight w:val="325"/>
        </w:trPr>
        <w:tc>
          <w:tcPr>
            <w:tcW w:w="996" w:type="dxa"/>
            <w:tcBorders>
              <w:left w:val="single" w:sz="4" w:space="0" w:color="auto"/>
              <w:bottom w:val="single" w:sz="4" w:space="0" w:color="auto"/>
            </w:tcBorders>
          </w:tcPr>
          <w:p w:rsidR="00EB20EB" w:rsidRPr="00446611" w:rsidRDefault="00EB20EB">
            <w:pPr>
              <w:pStyle w:val="TableParagraph"/>
              <w:spacing w:line="256" w:lineRule="exact"/>
              <w:ind w:left="108"/>
              <w:rPr>
                <w:sz w:val="24"/>
                <w:highlight w:val="cyan"/>
              </w:rPr>
            </w:pPr>
            <w:r w:rsidRPr="00446611">
              <w:rPr>
                <w:sz w:val="24"/>
                <w:highlight w:val="cyan"/>
              </w:rPr>
              <w:t>1.2.5.3</w:t>
            </w:r>
          </w:p>
        </w:tc>
        <w:tc>
          <w:tcPr>
            <w:tcW w:w="8219" w:type="dxa"/>
            <w:tcBorders>
              <w:top w:val="single" w:sz="4" w:space="0" w:color="auto"/>
              <w:bottom w:val="single" w:sz="4" w:space="0" w:color="auto"/>
              <w:right w:val="single" w:sz="4" w:space="0" w:color="auto"/>
            </w:tcBorders>
          </w:tcPr>
          <w:p w:rsidR="00EB20EB" w:rsidRPr="00446611" w:rsidRDefault="00EB20EB" w:rsidP="00EB20EB">
            <w:pPr>
              <w:pStyle w:val="TableParagraph"/>
              <w:spacing w:line="223" w:lineRule="exact"/>
              <w:ind w:left="108"/>
              <w:rPr>
                <w:i/>
                <w:sz w:val="20"/>
                <w:highlight w:val="cyan"/>
              </w:rPr>
            </w:pPr>
            <w:r w:rsidRPr="00446611">
              <w:rPr>
                <w:i/>
                <w:sz w:val="20"/>
                <w:highlight w:val="cyan"/>
              </w:rPr>
              <w:t>Иностранный язык</w:t>
            </w:r>
            <w:r>
              <w:rPr>
                <w:i/>
                <w:sz w:val="20"/>
                <w:highlight w:val="cyan"/>
              </w:rPr>
              <w:t>(немецкий)</w:t>
            </w:r>
          </w:p>
        </w:tc>
        <w:tc>
          <w:tcPr>
            <w:tcW w:w="576" w:type="dxa"/>
            <w:tcBorders>
              <w:left w:val="single" w:sz="4" w:space="0" w:color="auto"/>
              <w:bottom w:val="single" w:sz="4" w:space="0" w:color="auto"/>
            </w:tcBorders>
          </w:tcPr>
          <w:p w:rsidR="00EB20EB" w:rsidRPr="00446611" w:rsidRDefault="00EB20EB">
            <w:pPr>
              <w:pStyle w:val="TableParagraph"/>
              <w:spacing w:line="256" w:lineRule="exact"/>
              <w:ind w:left="150" w:right="135"/>
              <w:jc w:val="center"/>
              <w:rPr>
                <w:sz w:val="24"/>
                <w:highlight w:val="cyan"/>
              </w:rPr>
            </w:pPr>
            <w:r w:rsidRPr="00446611">
              <w:rPr>
                <w:sz w:val="24"/>
                <w:highlight w:val="cyan"/>
              </w:rPr>
              <w:t>27</w:t>
            </w:r>
          </w:p>
        </w:tc>
      </w:tr>
      <w:tr w:rsidR="00EB20EB" w:rsidRPr="00446611" w:rsidTr="00EB20EB">
        <w:trPr>
          <w:trHeight w:val="108"/>
        </w:trPr>
        <w:tc>
          <w:tcPr>
            <w:tcW w:w="996" w:type="dxa"/>
            <w:tcBorders>
              <w:top w:val="single" w:sz="4" w:space="0" w:color="auto"/>
              <w:left w:val="single" w:sz="4" w:space="0" w:color="auto"/>
            </w:tcBorders>
          </w:tcPr>
          <w:p w:rsidR="00EB20EB" w:rsidRPr="00446611" w:rsidRDefault="00EB20EB" w:rsidP="00EB20EB">
            <w:pPr>
              <w:pStyle w:val="TableParagraph"/>
              <w:spacing w:line="256" w:lineRule="exact"/>
              <w:ind w:left="108"/>
              <w:rPr>
                <w:sz w:val="24"/>
                <w:highlight w:val="cyan"/>
              </w:rPr>
            </w:pPr>
            <w:r>
              <w:rPr>
                <w:sz w:val="24"/>
                <w:highlight w:val="cyan"/>
              </w:rPr>
              <w:t>1.2.5.3.1</w:t>
            </w:r>
          </w:p>
        </w:tc>
        <w:tc>
          <w:tcPr>
            <w:tcW w:w="8219" w:type="dxa"/>
            <w:tcBorders>
              <w:top w:val="single" w:sz="4" w:space="0" w:color="auto"/>
              <w:right w:val="single" w:sz="4" w:space="0" w:color="auto"/>
            </w:tcBorders>
          </w:tcPr>
          <w:p w:rsidR="00EB20EB" w:rsidRPr="00446611" w:rsidRDefault="00EB20EB" w:rsidP="00EB20EB">
            <w:pPr>
              <w:pStyle w:val="TableParagraph"/>
              <w:tabs>
                <w:tab w:val="left" w:pos="626"/>
              </w:tabs>
              <w:spacing w:line="223" w:lineRule="exact"/>
              <w:ind w:left="108"/>
              <w:rPr>
                <w:i/>
                <w:sz w:val="20"/>
                <w:highlight w:val="cyan"/>
              </w:rPr>
            </w:pPr>
            <w:r>
              <w:rPr>
                <w:i/>
                <w:sz w:val="20"/>
                <w:highlight w:val="cyan"/>
              </w:rPr>
              <w:t>Второй иностранный язык (английский)</w:t>
            </w:r>
          </w:p>
        </w:tc>
        <w:tc>
          <w:tcPr>
            <w:tcW w:w="576" w:type="dxa"/>
            <w:tcBorders>
              <w:top w:val="single" w:sz="4" w:space="0" w:color="auto"/>
              <w:left w:val="single" w:sz="4" w:space="0" w:color="auto"/>
            </w:tcBorders>
          </w:tcPr>
          <w:p w:rsidR="00EB20EB" w:rsidRPr="00446611" w:rsidRDefault="00EB20EB" w:rsidP="00EB20EB">
            <w:pPr>
              <w:pStyle w:val="TableParagraph"/>
              <w:spacing w:line="256" w:lineRule="exact"/>
              <w:ind w:left="150" w:right="135"/>
              <w:jc w:val="center"/>
              <w:rPr>
                <w:sz w:val="24"/>
                <w:highlight w:val="cyan"/>
              </w:rPr>
            </w:pPr>
            <w:r>
              <w:rPr>
                <w:sz w:val="24"/>
                <w:highlight w:val="cyan"/>
              </w:rPr>
              <w:t>28</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1.2.5.4</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История России. Всеобщая история</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2</w:t>
            </w:r>
            <w:r w:rsidR="00EB20EB">
              <w:rPr>
                <w:sz w:val="24"/>
                <w:highlight w:val="cyan"/>
              </w:rPr>
              <w:t>9</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1.2.5.5</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Обществознание</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30</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1.2.5.6</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География</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35</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1.2.5.7</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Математика</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38</w:t>
            </w:r>
          </w:p>
        </w:tc>
      </w:tr>
      <w:tr w:rsidR="001345D1" w:rsidRPr="00446611">
        <w:trPr>
          <w:trHeight w:val="277"/>
        </w:trPr>
        <w:tc>
          <w:tcPr>
            <w:tcW w:w="996" w:type="dxa"/>
          </w:tcPr>
          <w:p w:rsidR="001345D1" w:rsidRPr="00446611" w:rsidRDefault="00404ADE">
            <w:pPr>
              <w:pStyle w:val="TableParagraph"/>
              <w:spacing w:line="258" w:lineRule="exact"/>
              <w:ind w:left="108"/>
              <w:rPr>
                <w:sz w:val="24"/>
                <w:highlight w:val="cyan"/>
              </w:rPr>
            </w:pPr>
            <w:r w:rsidRPr="00446611">
              <w:rPr>
                <w:sz w:val="24"/>
                <w:highlight w:val="cyan"/>
              </w:rPr>
              <w:t>1.2.5.8</w:t>
            </w:r>
          </w:p>
        </w:tc>
        <w:tc>
          <w:tcPr>
            <w:tcW w:w="8219" w:type="dxa"/>
          </w:tcPr>
          <w:p w:rsidR="001345D1" w:rsidRPr="00446611" w:rsidRDefault="00404ADE">
            <w:pPr>
              <w:pStyle w:val="TableParagraph"/>
              <w:spacing w:line="225" w:lineRule="exact"/>
              <w:ind w:left="108"/>
              <w:rPr>
                <w:i/>
                <w:sz w:val="20"/>
                <w:highlight w:val="cyan"/>
              </w:rPr>
            </w:pPr>
            <w:r w:rsidRPr="00446611">
              <w:rPr>
                <w:i/>
                <w:sz w:val="20"/>
                <w:highlight w:val="cyan"/>
              </w:rPr>
              <w:t>Информатика</w:t>
            </w:r>
          </w:p>
        </w:tc>
        <w:tc>
          <w:tcPr>
            <w:tcW w:w="576" w:type="dxa"/>
          </w:tcPr>
          <w:p w:rsidR="001345D1" w:rsidRPr="00446611" w:rsidRDefault="00404ADE">
            <w:pPr>
              <w:pStyle w:val="TableParagraph"/>
              <w:spacing w:line="258" w:lineRule="exact"/>
              <w:ind w:left="150" w:right="135"/>
              <w:jc w:val="center"/>
              <w:rPr>
                <w:sz w:val="24"/>
                <w:highlight w:val="cyan"/>
              </w:rPr>
            </w:pPr>
            <w:r w:rsidRPr="00446611">
              <w:rPr>
                <w:sz w:val="24"/>
                <w:highlight w:val="cyan"/>
              </w:rPr>
              <w:t>42</w:t>
            </w:r>
          </w:p>
        </w:tc>
      </w:tr>
      <w:tr w:rsidR="001345D1" w:rsidRPr="00446611">
        <w:trPr>
          <w:trHeight w:val="276"/>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1.2.5.9</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Физика</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44</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1.2.3.10</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Биология</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47</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1.2.5.11</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Химия</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49</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1.2.5.12</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Изобразительное искусство</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51</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1.2.5.13</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Музыка</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53</w:t>
            </w:r>
          </w:p>
        </w:tc>
      </w:tr>
      <w:tr w:rsidR="001345D1" w:rsidRPr="00446611">
        <w:trPr>
          <w:trHeight w:val="277"/>
        </w:trPr>
        <w:tc>
          <w:tcPr>
            <w:tcW w:w="996" w:type="dxa"/>
          </w:tcPr>
          <w:p w:rsidR="001345D1" w:rsidRPr="00446611" w:rsidRDefault="00404ADE">
            <w:pPr>
              <w:pStyle w:val="TableParagraph"/>
              <w:spacing w:line="258" w:lineRule="exact"/>
              <w:ind w:left="108"/>
              <w:rPr>
                <w:sz w:val="24"/>
                <w:highlight w:val="cyan"/>
              </w:rPr>
            </w:pPr>
            <w:r w:rsidRPr="00446611">
              <w:rPr>
                <w:sz w:val="24"/>
                <w:highlight w:val="cyan"/>
              </w:rPr>
              <w:t>1.2.3.14</w:t>
            </w:r>
          </w:p>
        </w:tc>
        <w:tc>
          <w:tcPr>
            <w:tcW w:w="8219" w:type="dxa"/>
          </w:tcPr>
          <w:p w:rsidR="001345D1" w:rsidRPr="00446611" w:rsidRDefault="00404ADE">
            <w:pPr>
              <w:pStyle w:val="TableParagraph"/>
              <w:spacing w:line="225" w:lineRule="exact"/>
              <w:ind w:left="108"/>
              <w:rPr>
                <w:i/>
                <w:sz w:val="20"/>
                <w:highlight w:val="cyan"/>
              </w:rPr>
            </w:pPr>
            <w:r w:rsidRPr="00446611">
              <w:rPr>
                <w:i/>
                <w:sz w:val="20"/>
                <w:highlight w:val="cyan"/>
              </w:rPr>
              <w:t>Технология</w:t>
            </w:r>
          </w:p>
        </w:tc>
        <w:tc>
          <w:tcPr>
            <w:tcW w:w="576" w:type="dxa"/>
          </w:tcPr>
          <w:p w:rsidR="001345D1" w:rsidRPr="00446611" w:rsidRDefault="00404ADE">
            <w:pPr>
              <w:pStyle w:val="TableParagraph"/>
              <w:spacing w:line="258" w:lineRule="exact"/>
              <w:ind w:left="150" w:right="135"/>
              <w:jc w:val="center"/>
              <w:rPr>
                <w:sz w:val="24"/>
                <w:highlight w:val="cyan"/>
              </w:rPr>
            </w:pPr>
            <w:r w:rsidRPr="00446611">
              <w:rPr>
                <w:sz w:val="24"/>
                <w:highlight w:val="cyan"/>
              </w:rPr>
              <w:t>54</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1.2.3.15</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Физическая культура</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57</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1.2.5.16</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Основы безопасности жизнедеятельности</w:t>
            </w:r>
          </w:p>
        </w:tc>
        <w:tc>
          <w:tcPr>
            <w:tcW w:w="576" w:type="dxa"/>
          </w:tcPr>
          <w:p w:rsidR="001345D1" w:rsidRPr="00446611" w:rsidRDefault="00404ADE">
            <w:pPr>
              <w:pStyle w:val="TableParagraph"/>
              <w:spacing w:line="256" w:lineRule="exact"/>
              <w:ind w:left="150" w:right="135"/>
              <w:jc w:val="center"/>
              <w:rPr>
                <w:sz w:val="24"/>
                <w:highlight w:val="cyan"/>
              </w:rPr>
            </w:pPr>
            <w:r w:rsidRPr="00446611">
              <w:rPr>
                <w:sz w:val="24"/>
                <w:highlight w:val="cyan"/>
              </w:rPr>
              <w:t>58</w:t>
            </w:r>
          </w:p>
        </w:tc>
      </w:tr>
      <w:tr w:rsidR="001345D1" w:rsidRPr="00446611">
        <w:trPr>
          <w:trHeight w:val="460"/>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2.2.2.17</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Стратегии смыслового чтения и работа с текстом.</w:t>
            </w:r>
          </w:p>
          <w:p w:rsidR="001345D1" w:rsidRPr="00446611" w:rsidRDefault="00404ADE">
            <w:pPr>
              <w:pStyle w:val="TableParagraph"/>
              <w:spacing w:line="217" w:lineRule="exact"/>
              <w:ind w:left="108"/>
              <w:rPr>
                <w:i/>
                <w:sz w:val="20"/>
                <w:highlight w:val="cyan"/>
              </w:rPr>
            </w:pPr>
            <w:r w:rsidRPr="00446611">
              <w:rPr>
                <w:i/>
                <w:sz w:val="20"/>
                <w:highlight w:val="cyan"/>
              </w:rPr>
              <w:t>Работа с текстом: поиск информации и понимание прочитанного.</w:t>
            </w:r>
          </w:p>
        </w:tc>
        <w:tc>
          <w:tcPr>
            <w:tcW w:w="576" w:type="dxa"/>
          </w:tcPr>
          <w:p w:rsidR="001345D1" w:rsidRPr="00446611" w:rsidRDefault="00404ADE">
            <w:pPr>
              <w:pStyle w:val="TableParagraph"/>
              <w:spacing w:line="268" w:lineRule="exact"/>
              <w:ind w:left="150" w:right="135"/>
              <w:jc w:val="center"/>
              <w:rPr>
                <w:sz w:val="24"/>
                <w:highlight w:val="cyan"/>
              </w:rPr>
            </w:pPr>
            <w:r w:rsidRPr="00446611">
              <w:rPr>
                <w:sz w:val="24"/>
                <w:highlight w:val="cyan"/>
              </w:rPr>
              <w:t>61</w:t>
            </w:r>
          </w:p>
        </w:tc>
      </w:tr>
      <w:tr w:rsidR="001345D1" w:rsidRPr="00446611" w:rsidTr="003F14C4">
        <w:trPr>
          <w:trHeight w:val="601"/>
        </w:trPr>
        <w:tc>
          <w:tcPr>
            <w:tcW w:w="996" w:type="dxa"/>
          </w:tcPr>
          <w:p w:rsidR="001345D1" w:rsidRPr="003F14C4" w:rsidRDefault="00404ADE">
            <w:pPr>
              <w:pStyle w:val="TableParagraph"/>
              <w:spacing w:line="268" w:lineRule="exact"/>
              <w:ind w:left="108"/>
              <w:rPr>
                <w:highlight w:val="cyan"/>
              </w:rPr>
            </w:pPr>
            <w:r w:rsidRPr="003F14C4">
              <w:rPr>
                <w:highlight w:val="cyan"/>
              </w:rPr>
              <w:t>1.3</w:t>
            </w:r>
          </w:p>
        </w:tc>
        <w:tc>
          <w:tcPr>
            <w:tcW w:w="8219" w:type="dxa"/>
          </w:tcPr>
          <w:p w:rsidR="001345D1" w:rsidRPr="003F14C4" w:rsidRDefault="00404ADE" w:rsidP="003F14C4">
            <w:pPr>
              <w:pStyle w:val="TableParagraph"/>
              <w:ind w:left="108"/>
              <w:rPr>
                <w:sz w:val="20"/>
                <w:szCs w:val="20"/>
                <w:highlight w:val="cyan"/>
              </w:rPr>
            </w:pPr>
            <w:r w:rsidRPr="003F14C4">
              <w:rPr>
                <w:sz w:val="20"/>
                <w:szCs w:val="20"/>
                <w:highlight w:val="cyan"/>
              </w:rPr>
              <w:t>Система оценки достижения планируемых результатов освоения адаптированной общеобразовательной программы основного общего</w:t>
            </w:r>
            <w:r w:rsidR="003F14C4">
              <w:rPr>
                <w:sz w:val="20"/>
                <w:szCs w:val="20"/>
                <w:highlight w:val="cyan"/>
              </w:rPr>
              <w:t xml:space="preserve"> </w:t>
            </w:r>
            <w:r w:rsidRPr="003F14C4">
              <w:rPr>
                <w:sz w:val="20"/>
                <w:szCs w:val="20"/>
                <w:highlight w:val="cyan"/>
              </w:rPr>
              <w:t>образования для детей с задержкой психического развития</w:t>
            </w:r>
          </w:p>
        </w:tc>
        <w:tc>
          <w:tcPr>
            <w:tcW w:w="576" w:type="dxa"/>
          </w:tcPr>
          <w:p w:rsidR="001345D1" w:rsidRPr="003F14C4" w:rsidRDefault="00404ADE">
            <w:pPr>
              <w:pStyle w:val="TableParagraph"/>
              <w:spacing w:line="268" w:lineRule="exact"/>
              <w:ind w:left="150" w:right="135"/>
              <w:jc w:val="center"/>
              <w:rPr>
                <w:highlight w:val="cyan"/>
              </w:rPr>
            </w:pPr>
            <w:r w:rsidRPr="003F14C4">
              <w:rPr>
                <w:highlight w:val="cyan"/>
              </w:rPr>
              <w:t>63</w:t>
            </w:r>
          </w:p>
        </w:tc>
      </w:tr>
      <w:tr w:rsidR="001345D1" w:rsidRPr="00446611">
        <w:trPr>
          <w:trHeight w:val="321"/>
        </w:trPr>
        <w:tc>
          <w:tcPr>
            <w:tcW w:w="996" w:type="dxa"/>
          </w:tcPr>
          <w:p w:rsidR="001345D1" w:rsidRPr="003F14C4" w:rsidRDefault="00404ADE">
            <w:pPr>
              <w:pStyle w:val="TableParagraph"/>
              <w:spacing w:line="301" w:lineRule="exact"/>
              <w:ind w:left="108"/>
              <w:rPr>
                <w:b/>
                <w:highlight w:val="cyan"/>
              </w:rPr>
            </w:pPr>
            <w:r w:rsidRPr="003F14C4">
              <w:rPr>
                <w:b/>
                <w:highlight w:val="cyan"/>
              </w:rPr>
              <w:t>2.</w:t>
            </w:r>
          </w:p>
        </w:tc>
        <w:tc>
          <w:tcPr>
            <w:tcW w:w="8219" w:type="dxa"/>
          </w:tcPr>
          <w:p w:rsidR="001345D1" w:rsidRPr="003F14C4" w:rsidRDefault="00404ADE">
            <w:pPr>
              <w:pStyle w:val="TableParagraph"/>
              <w:spacing w:line="273" w:lineRule="exact"/>
              <w:ind w:left="108"/>
              <w:rPr>
                <w:b/>
                <w:highlight w:val="cyan"/>
              </w:rPr>
            </w:pPr>
            <w:r w:rsidRPr="003F14C4">
              <w:rPr>
                <w:b/>
                <w:highlight w:val="cyan"/>
              </w:rPr>
              <w:t>Содержательный раздел.</w:t>
            </w:r>
          </w:p>
        </w:tc>
        <w:tc>
          <w:tcPr>
            <w:tcW w:w="576" w:type="dxa"/>
          </w:tcPr>
          <w:p w:rsidR="001345D1" w:rsidRPr="003F14C4" w:rsidRDefault="00404ADE">
            <w:pPr>
              <w:pStyle w:val="TableParagraph"/>
              <w:spacing w:line="268" w:lineRule="exact"/>
              <w:ind w:left="150" w:right="135"/>
              <w:jc w:val="center"/>
              <w:rPr>
                <w:highlight w:val="cyan"/>
              </w:rPr>
            </w:pPr>
            <w:r w:rsidRPr="003F14C4">
              <w:rPr>
                <w:highlight w:val="cyan"/>
              </w:rPr>
              <w:t>74</w:t>
            </w:r>
          </w:p>
        </w:tc>
      </w:tr>
      <w:tr w:rsidR="001345D1" w:rsidRPr="00446611">
        <w:trPr>
          <w:trHeight w:val="551"/>
        </w:trPr>
        <w:tc>
          <w:tcPr>
            <w:tcW w:w="996" w:type="dxa"/>
          </w:tcPr>
          <w:p w:rsidR="001345D1" w:rsidRPr="003F14C4" w:rsidRDefault="00404ADE">
            <w:pPr>
              <w:pStyle w:val="TableParagraph"/>
              <w:spacing w:line="268" w:lineRule="exact"/>
              <w:ind w:left="108"/>
              <w:rPr>
                <w:highlight w:val="cyan"/>
              </w:rPr>
            </w:pPr>
            <w:r w:rsidRPr="003F14C4">
              <w:rPr>
                <w:highlight w:val="cyan"/>
              </w:rPr>
              <w:t>2.1</w:t>
            </w:r>
          </w:p>
        </w:tc>
        <w:tc>
          <w:tcPr>
            <w:tcW w:w="8219" w:type="dxa"/>
          </w:tcPr>
          <w:p w:rsidR="001345D1" w:rsidRPr="003F14C4" w:rsidRDefault="00404ADE">
            <w:pPr>
              <w:pStyle w:val="TableParagraph"/>
              <w:spacing w:line="268" w:lineRule="exact"/>
              <w:ind w:left="108"/>
              <w:rPr>
                <w:sz w:val="20"/>
                <w:szCs w:val="20"/>
                <w:highlight w:val="cyan"/>
              </w:rPr>
            </w:pPr>
            <w:r w:rsidRPr="003F14C4">
              <w:rPr>
                <w:sz w:val="20"/>
                <w:szCs w:val="20"/>
                <w:highlight w:val="cyan"/>
              </w:rPr>
              <w:t>Программа развития универсальных учебных действий на уровне основного</w:t>
            </w:r>
          </w:p>
          <w:p w:rsidR="001345D1" w:rsidRPr="003F14C4" w:rsidRDefault="00404ADE">
            <w:pPr>
              <w:pStyle w:val="TableParagraph"/>
              <w:spacing w:line="264" w:lineRule="exact"/>
              <w:ind w:left="108"/>
              <w:rPr>
                <w:sz w:val="20"/>
                <w:szCs w:val="20"/>
                <w:highlight w:val="cyan"/>
              </w:rPr>
            </w:pPr>
            <w:r w:rsidRPr="003F14C4">
              <w:rPr>
                <w:sz w:val="20"/>
                <w:szCs w:val="20"/>
                <w:highlight w:val="cyan"/>
              </w:rPr>
              <w:t>общего образования.</w:t>
            </w:r>
          </w:p>
        </w:tc>
        <w:tc>
          <w:tcPr>
            <w:tcW w:w="576" w:type="dxa"/>
          </w:tcPr>
          <w:p w:rsidR="001345D1" w:rsidRPr="003F14C4" w:rsidRDefault="00404ADE">
            <w:pPr>
              <w:pStyle w:val="TableParagraph"/>
              <w:spacing w:line="268" w:lineRule="exact"/>
              <w:ind w:left="150" w:right="135"/>
              <w:jc w:val="center"/>
              <w:rPr>
                <w:sz w:val="20"/>
                <w:szCs w:val="20"/>
                <w:highlight w:val="cyan"/>
              </w:rPr>
            </w:pPr>
            <w:r w:rsidRPr="003F14C4">
              <w:rPr>
                <w:sz w:val="20"/>
                <w:szCs w:val="20"/>
                <w:highlight w:val="cyan"/>
              </w:rPr>
              <w:t>74</w:t>
            </w:r>
          </w:p>
        </w:tc>
      </w:tr>
      <w:tr w:rsidR="001345D1" w:rsidRPr="00446611">
        <w:trPr>
          <w:trHeight w:val="275"/>
        </w:trPr>
        <w:tc>
          <w:tcPr>
            <w:tcW w:w="996" w:type="dxa"/>
          </w:tcPr>
          <w:p w:rsidR="001345D1" w:rsidRPr="003F14C4" w:rsidRDefault="00404ADE">
            <w:pPr>
              <w:pStyle w:val="TableParagraph"/>
              <w:spacing w:line="256" w:lineRule="exact"/>
              <w:ind w:left="108"/>
              <w:rPr>
                <w:highlight w:val="cyan"/>
              </w:rPr>
            </w:pPr>
            <w:r w:rsidRPr="003F14C4">
              <w:rPr>
                <w:highlight w:val="cyan"/>
              </w:rPr>
              <w:t>2.1.1</w:t>
            </w:r>
          </w:p>
        </w:tc>
        <w:tc>
          <w:tcPr>
            <w:tcW w:w="8219" w:type="dxa"/>
          </w:tcPr>
          <w:p w:rsidR="001345D1" w:rsidRPr="003F14C4" w:rsidRDefault="00404ADE">
            <w:pPr>
              <w:pStyle w:val="TableParagraph"/>
              <w:spacing w:line="256" w:lineRule="exact"/>
              <w:ind w:left="108"/>
              <w:rPr>
                <w:sz w:val="20"/>
                <w:szCs w:val="20"/>
                <w:highlight w:val="cyan"/>
              </w:rPr>
            </w:pPr>
            <w:r w:rsidRPr="003F14C4">
              <w:rPr>
                <w:sz w:val="20"/>
                <w:szCs w:val="20"/>
                <w:highlight w:val="cyan"/>
              </w:rPr>
              <w:t>Формирование и развитие ИКТ- компетентности учащихся.</w:t>
            </w:r>
          </w:p>
        </w:tc>
        <w:tc>
          <w:tcPr>
            <w:tcW w:w="576" w:type="dxa"/>
          </w:tcPr>
          <w:p w:rsidR="001345D1" w:rsidRPr="003F14C4" w:rsidRDefault="00404ADE">
            <w:pPr>
              <w:pStyle w:val="TableParagraph"/>
              <w:spacing w:line="256" w:lineRule="exact"/>
              <w:ind w:left="150" w:right="135"/>
              <w:jc w:val="center"/>
              <w:rPr>
                <w:sz w:val="20"/>
                <w:szCs w:val="20"/>
                <w:highlight w:val="cyan"/>
              </w:rPr>
            </w:pPr>
            <w:r w:rsidRPr="003F14C4">
              <w:rPr>
                <w:sz w:val="20"/>
                <w:szCs w:val="20"/>
                <w:highlight w:val="cyan"/>
              </w:rPr>
              <w:t>92</w:t>
            </w:r>
          </w:p>
        </w:tc>
      </w:tr>
      <w:tr w:rsidR="001345D1" w:rsidRPr="00446611">
        <w:trPr>
          <w:trHeight w:val="278"/>
        </w:trPr>
        <w:tc>
          <w:tcPr>
            <w:tcW w:w="996" w:type="dxa"/>
          </w:tcPr>
          <w:p w:rsidR="001345D1" w:rsidRPr="003F14C4" w:rsidRDefault="00404ADE">
            <w:pPr>
              <w:pStyle w:val="TableParagraph"/>
              <w:spacing w:line="258" w:lineRule="exact"/>
              <w:ind w:left="108"/>
              <w:rPr>
                <w:highlight w:val="cyan"/>
              </w:rPr>
            </w:pPr>
            <w:r w:rsidRPr="003F14C4">
              <w:rPr>
                <w:highlight w:val="cyan"/>
              </w:rPr>
              <w:t>2.2</w:t>
            </w:r>
          </w:p>
        </w:tc>
        <w:tc>
          <w:tcPr>
            <w:tcW w:w="8219" w:type="dxa"/>
          </w:tcPr>
          <w:p w:rsidR="001345D1" w:rsidRPr="003F14C4" w:rsidRDefault="00404ADE">
            <w:pPr>
              <w:pStyle w:val="TableParagraph"/>
              <w:spacing w:line="258" w:lineRule="exact"/>
              <w:ind w:left="108"/>
              <w:rPr>
                <w:sz w:val="20"/>
                <w:szCs w:val="20"/>
                <w:highlight w:val="cyan"/>
              </w:rPr>
            </w:pPr>
            <w:r w:rsidRPr="003F14C4">
              <w:rPr>
                <w:sz w:val="20"/>
                <w:szCs w:val="20"/>
                <w:highlight w:val="cyan"/>
              </w:rPr>
              <w:t>Программы отдельных учебных предметов, курсов.</w:t>
            </w:r>
          </w:p>
        </w:tc>
        <w:tc>
          <w:tcPr>
            <w:tcW w:w="576" w:type="dxa"/>
          </w:tcPr>
          <w:p w:rsidR="001345D1" w:rsidRPr="003F14C4" w:rsidRDefault="00404ADE">
            <w:pPr>
              <w:pStyle w:val="TableParagraph"/>
              <w:spacing w:line="258" w:lineRule="exact"/>
              <w:ind w:left="150" w:right="135"/>
              <w:jc w:val="center"/>
              <w:rPr>
                <w:sz w:val="20"/>
                <w:szCs w:val="20"/>
                <w:highlight w:val="cyan"/>
              </w:rPr>
            </w:pPr>
            <w:r w:rsidRPr="003F14C4">
              <w:rPr>
                <w:sz w:val="20"/>
                <w:szCs w:val="20"/>
                <w:highlight w:val="cyan"/>
              </w:rPr>
              <w:t>99</w:t>
            </w:r>
          </w:p>
        </w:tc>
      </w:tr>
      <w:tr w:rsidR="001345D1" w:rsidRPr="00446611">
        <w:trPr>
          <w:trHeight w:val="275"/>
        </w:trPr>
        <w:tc>
          <w:tcPr>
            <w:tcW w:w="996" w:type="dxa"/>
          </w:tcPr>
          <w:p w:rsidR="001345D1" w:rsidRPr="003F14C4" w:rsidRDefault="00404ADE">
            <w:pPr>
              <w:pStyle w:val="TableParagraph"/>
              <w:spacing w:line="256" w:lineRule="exact"/>
              <w:ind w:left="108"/>
              <w:rPr>
                <w:highlight w:val="cyan"/>
              </w:rPr>
            </w:pPr>
            <w:r w:rsidRPr="003F14C4">
              <w:rPr>
                <w:highlight w:val="cyan"/>
              </w:rPr>
              <w:t>2.2.1</w:t>
            </w:r>
          </w:p>
        </w:tc>
        <w:tc>
          <w:tcPr>
            <w:tcW w:w="8219" w:type="dxa"/>
          </w:tcPr>
          <w:p w:rsidR="001345D1" w:rsidRPr="003F14C4" w:rsidRDefault="00404ADE">
            <w:pPr>
              <w:pStyle w:val="TableParagraph"/>
              <w:spacing w:line="223" w:lineRule="exact"/>
              <w:ind w:left="108"/>
              <w:rPr>
                <w:sz w:val="20"/>
                <w:szCs w:val="20"/>
                <w:highlight w:val="cyan"/>
              </w:rPr>
            </w:pPr>
            <w:r w:rsidRPr="003F14C4">
              <w:rPr>
                <w:sz w:val="20"/>
                <w:szCs w:val="20"/>
                <w:highlight w:val="cyan"/>
              </w:rPr>
              <w:t>Общие положения</w:t>
            </w:r>
          </w:p>
        </w:tc>
        <w:tc>
          <w:tcPr>
            <w:tcW w:w="576" w:type="dxa"/>
          </w:tcPr>
          <w:p w:rsidR="001345D1" w:rsidRPr="003F14C4" w:rsidRDefault="00404ADE">
            <w:pPr>
              <w:pStyle w:val="TableParagraph"/>
              <w:spacing w:line="256" w:lineRule="exact"/>
              <w:ind w:left="150" w:right="135"/>
              <w:jc w:val="center"/>
              <w:rPr>
                <w:sz w:val="20"/>
                <w:szCs w:val="20"/>
                <w:highlight w:val="cyan"/>
              </w:rPr>
            </w:pPr>
            <w:r w:rsidRPr="003F14C4">
              <w:rPr>
                <w:sz w:val="20"/>
                <w:szCs w:val="20"/>
                <w:highlight w:val="cyan"/>
              </w:rPr>
              <w:t>99</w:t>
            </w:r>
          </w:p>
        </w:tc>
      </w:tr>
    </w:tbl>
    <w:p w:rsidR="001345D1" w:rsidRPr="00446611" w:rsidRDefault="001345D1">
      <w:pPr>
        <w:spacing w:line="256" w:lineRule="exact"/>
        <w:jc w:val="center"/>
        <w:rPr>
          <w:sz w:val="24"/>
          <w:highlight w:val="cyan"/>
        </w:rPr>
        <w:sectPr w:rsidR="001345D1" w:rsidRPr="00446611">
          <w:footerReference w:type="default" r:id="rId8"/>
          <w:pgSz w:w="11900" w:h="16850"/>
          <w:pgMar w:top="1060" w:right="340" w:bottom="880" w:left="880" w:header="0" w:footer="690" w:gutter="0"/>
          <w:pgNumType w:start="2"/>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
        <w:gridCol w:w="8219"/>
        <w:gridCol w:w="576"/>
      </w:tblGrid>
      <w:tr w:rsidR="001345D1" w:rsidRPr="00446611">
        <w:trPr>
          <w:trHeight w:val="460"/>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lastRenderedPageBreak/>
              <w:t>2.2.2</w:t>
            </w:r>
          </w:p>
        </w:tc>
        <w:tc>
          <w:tcPr>
            <w:tcW w:w="8219" w:type="dxa"/>
          </w:tcPr>
          <w:p w:rsidR="001345D1" w:rsidRPr="00446611" w:rsidRDefault="00404ADE">
            <w:pPr>
              <w:pStyle w:val="TableParagraph"/>
              <w:spacing w:line="223" w:lineRule="exact"/>
              <w:ind w:left="108"/>
              <w:rPr>
                <w:sz w:val="20"/>
                <w:highlight w:val="cyan"/>
              </w:rPr>
            </w:pPr>
            <w:r w:rsidRPr="00446611">
              <w:rPr>
                <w:sz w:val="20"/>
                <w:highlight w:val="cyan"/>
              </w:rPr>
              <w:t>Основное содержание учебных предметов на уровне основного общего</w:t>
            </w:r>
          </w:p>
          <w:p w:rsidR="001345D1" w:rsidRPr="00446611" w:rsidRDefault="00404ADE">
            <w:pPr>
              <w:pStyle w:val="TableParagraph"/>
              <w:spacing w:line="217" w:lineRule="exact"/>
              <w:ind w:left="158"/>
              <w:rPr>
                <w:b/>
                <w:sz w:val="20"/>
                <w:highlight w:val="cyan"/>
              </w:rPr>
            </w:pPr>
            <w:r w:rsidRPr="00446611">
              <w:rPr>
                <w:sz w:val="20"/>
                <w:highlight w:val="cyan"/>
              </w:rPr>
              <w:t>образования</w:t>
            </w:r>
            <w:r w:rsidRPr="00446611">
              <w:rPr>
                <w:b/>
                <w:sz w:val="20"/>
                <w:highlight w:val="cyan"/>
              </w:rPr>
              <w:t>.</w:t>
            </w:r>
          </w:p>
        </w:tc>
        <w:tc>
          <w:tcPr>
            <w:tcW w:w="576" w:type="dxa"/>
          </w:tcPr>
          <w:p w:rsidR="001345D1" w:rsidRPr="00446611" w:rsidRDefault="00404ADE">
            <w:pPr>
              <w:pStyle w:val="TableParagraph"/>
              <w:spacing w:line="268" w:lineRule="exact"/>
              <w:ind w:right="153"/>
              <w:jc w:val="right"/>
              <w:rPr>
                <w:sz w:val="24"/>
                <w:highlight w:val="cyan"/>
              </w:rPr>
            </w:pPr>
            <w:r w:rsidRPr="00446611">
              <w:rPr>
                <w:sz w:val="24"/>
                <w:highlight w:val="cyan"/>
              </w:rPr>
              <w:t>99</w:t>
            </w:r>
          </w:p>
        </w:tc>
      </w:tr>
      <w:tr w:rsidR="001345D1" w:rsidRPr="00446611" w:rsidTr="003F14C4">
        <w:trPr>
          <w:trHeight w:val="237"/>
        </w:trPr>
        <w:tc>
          <w:tcPr>
            <w:tcW w:w="996" w:type="dxa"/>
            <w:tcBorders>
              <w:left w:val="single" w:sz="4" w:space="0" w:color="auto"/>
              <w:bottom w:val="single" w:sz="4" w:space="0" w:color="auto"/>
            </w:tcBorders>
          </w:tcPr>
          <w:p w:rsidR="001345D1" w:rsidRPr="00446611" w:rsidRDefault="00404ADE">
            <w:pPr>
              <w:pStyle w:val="TableParagraph"/>
              <w:spacing w:line="256" w:lineRule="exact"/>
              <w:ind w:left="108"/>
              <w:rPr>
                <w:sz w:val="24"/>
                <w:highlight w:val="cyan"/>
              </w:rPr>
            </w:pPr>
            <w:r w:rsidRPr="00446611">
              <w:rPr>
                <w:sz w:val="24"/>
                <w:highlight w:val="cyan"/>
              </w:rPr>
              <w:t>2.2.2.1</w:t>
            </w:r>
          </w:p>
        </w:tc>
        <w:tc>
          <w:tcPr>
            <w:tcW w:w="8219" w:type="dxa"/>
            <w:tcBorders>
              <w:bottom w:val="single" w:sz="4" w:space="0" w:color="auto"/>
            </w:tcBorders>
          </w:tcPr>
          <w:p w:rsidR="00446611" w:rsidRPr="00446611" w:rsidRDefault="00404ADE" w:rsidP="003F14C4">
            <w:pPr>
              <w:pStyle w:val="TableParagraph"/>
              <w:spacing w:line="223" w:lineRule="exact"/>
              <w:ind w:left="108"/>
              <w:rPr>
                <w:i/>
                <w:sz w:val="20"/>
                <w:highlight w:val="cyan"/>
              </w:rPr>
            </w:pPr>
            <w:r w:rsidRPr="00446611">
              <w:rPr>
                <w:i/>
                <w:sz w:val="20"/>
                <w:highlight w:val="cyan"/>
              </w:rPr>
              <w:t>Русский язык</w:t>
            </w:r>
          </w:p>
        </w:tc>
        <w:tc>
          <w:tcPr>
            <w:tcW w:w="576" w:type="dxa"/>
            <w:tcBorders>
              <w:bottom w:val="single" w:sz="4" w:space="0" w:color="auto"/>
            </w:tcBorders>
          </w:tcPr>
          <w:p w:rsidR="001345D1" w:rsidRPr="00446611" w:rsidRDefault="00404ADE">
            <w:pPr>
              <w:pStyle w:val="TableParagraph"/>
              <w:spacing w:line="256" w:lineRule="exact"/>
              <w:ind w:right="93"/>
              <w:jc w:val="right"/>
              <w:rPr>
                <w:sz w:val="24"/>
                <w:highlight w:val="cyan"/>
              </w:rPr>
            </w:pPr>
            <w:r w:rsidRPr="00446611">
              <w:rPr>
                <w:sz w:val="24"/>
                <w:highlight w:val="cyan"/>
              </w:rPr>
              <w:t>103</w:t>
            </w:r>
          </w:p>
        </w:tc>
      </w:tr>
      <w:tr w:rsidR="003F14C4" w:rsidRPr="00446611" w:rsidTr="003F14C4">
        <w:trPr>
          <w:trHeight w:val="138"/>
        </w:trPr>
        <w:tc>
          <w:tcPr>
            <w:tcW w:w="996" w:type="dxa"/>
            <w:tcBorders>
              <w:top w:val="single" w:sz="4" w:space="0" w:color="auto"/>
              <w:left w:val="single" w:sz="4" w:space="0" w:color="auto"/>
            </w:tcBorders>
          </w:tcPr>
          <w:p w:rsidR="003F14C4" w:rsidRPr="00446611" w:rsidRDefault="003F14C4" w:rsidP="003F14C4">
            <w:pPr>
              <w:pStyle w:val="TableParagraph"/>
              <w:spacing w:line="256" w:lineRule="exact"/>
              <w:ind w:left="108"/>
              <w:rPr>
                <w:sz w:val="24"/>
                <w:highlight w:val="cyan"/>
              </w:rPr>
            </w:pPr>
            <w:r>
              <w:rPr>
                <w:sz w:val="24"/>
                <w:highlight w:val="cyan"/>
              </w:rPr>
              <w:t>2.2.2.1.1</w:t>
            </w:r>
          </w:p>
        </w:tc>
        <w:tc>
          <w:tcPr>
            <w:tcW w:w="8219" w:type="dxa"/>
            <w:tcBorders>
              <w:top w:val="single" w:sz="4" w:space="0" w:color="auto"/>
            </w:tcBorders>
          </w:tcPr>
          <w:p w:rsidR="003F14C4" w:rsidRPr="00446611" w:rsidRDefault="003F14C4" w:rsidP="003F14C4">
            <w:pPr>
              <w:pStyle w:val="TableParagraph"/>
              <w:spacing w:line="223" w:lineRule="exact"/>
              <w:ind w:left="108"/>
              <w:rPr>
                <w:i/>
                <w:sz w:val="20"/>
                <w:highlight w:val="cyan"/>
              </w:rPr>
            </w:pPr>
            <w:r>
              <w:rPr>
                <w:i/>
                <w:sz w:val="20"/>
                <w:highlight w:val="cyan"/>
              </w:rPr>
              <w:t>Родной язык ( русский)</w:t>
            </w:r>
          </w:p>
        </w:tc>
        <w:tc>
          <w:tcPr>
            <w:tcW w:w="576" w:type="dxa"/>
            <w:tcBorders>
              <w:top w:val="single" w:sz="4" w:space="0" w:color="auto"/>
            </w:tcBorders>
          </w:tcPr>
          <w:p w:rsidR="003F14C4" w:rsidRPr="00446611" w:rsidRDefault="003F14C4" w:rsidP="003F14C4">
            <w:pPr>
              <w:pStyle w:val="TableParagraph"/>
              <w:spacing w:line="256" w:lineRule="exact"/>
              <w:ind w:right="93"/>
              <w:rPr>
                <w:sz w:val="24"/>
                <w:highlight w:val="cyan"/>
              </w:rPr>
            </w:pPr>
            <w:r>
              <w:rPr>
                <w:sz w:val="24"/>
                <w:highlight w:val="cyan"/>
              </w:rPr>
              <w:t xml:space="preserve"> 105</w:t>
            </w:r>
          </w:p>
        </w:tc>
      </w:tr>
      <w:tr w:rsidR="001345D1" w:rsidRPr="00446611" w:rsidTr="003F14C4">
        <w:trPr>
          <w:trHeight w:val="350"/>
        </w:trPr>
        <w:tc>
          <w:tcPr>
            <w:tcW w:w="996" w:type="dxa"/>
            <w:tcBorders>
              <w:left w:val="single" w:sz="4" w:space="0" w:color="auto"/>
              <w:bottom w:val="single" w:sz="4" w:space="0" w:color="auto"/>
            </w:tcBorders>
          </w:tcPr>
          <w:p w:rsidR="001345D1" w:rsidRPr="00446611" w:rsidRDefault="00404ADE">
            <w:pPr>
              <w:pStyle w:val="TableParagraph"/>
              <w:spacing w:line="256" w:lineRule="exact"/>
              <w:ind w:left="108"/>
              <w:rPr>
                <w:sz w:val="24"/>
                <w:highlight w:val="cyan"/>
              </w:rPr>
            </w:pPr>
            <w:r w:rsidRPr="00446611">
              <w:rPr>
                <w:sz w:val="24"/>
                <w:highlight w:val="cyan"/>
              </w:rPr>
              <w:t>2.2.2.2</w:t>
            </w:r>
          </w:p>
        </w:tc>
        <w:tc>
          <w:tcPr>
            <w:tcW w:w="8219" w:type="dxa"/>
            <w:tcBorders>
              <w:bottom w:val="single" w:sz="4" w:space="0" w:color="auto"/>
            </w:tcBorders>
          </w:tcPr>
          <w:p w:rsidR="003F14C4" w:rsidRPr="00446611" w:rsidRDefault="00404ADE" w:rsidP="003F14C4">
            <w:pPr>
              <w:pStyle w:val="TableParagraph"/>
              <w:tabs>
                <w:tab w:val="left" w:pos="2742"/>
              </w:tabs>
              <w:spacing w:line="223" w:lineRule="exact"/>
              <w:ind w:left="108"/>
              <w:rPr>
                <w:i/>
                <w:sz w:val="20"/>
                <w:highlight w:val="cyan"/>
              </w:rPr>
            </w:pPr>
            <w:r w:rsidRPr="00446611">
              <w:rPr>
                <w:i/>
                <w:sz w:val="20"/>
                <w:highlight w:val="cyan"/>
              </w:rPr>
              <w:t>Литература</w:t>
            </w:r>
            <w:r w:rsidR="003F14C4">
              <w:rPr>
                <w:i/>
                <w:sz w:val="20"/>
                <w:highlight w:val="cyan"/>
              </w:rPr>
              <w:tab/>
            </w:r>
          </w:p>
        </w:tc>
        <w:tc>
          <w:tcPr>
            <w:tcW w:w="576" w:type="dxa"/>
            <w:tcBorders>
              <w:bottom w:val="single" w:sz="4" w:space="0" w:color="auto"/>
            </w:tcBorders>
          </w:tcPr>
          <w:p w:rsidR="001345D1" w:rsidRPr="00446611" w:rsidRDefault="00404ADE">
            <w:pPr>
              <w:pStyle w:val="TableParagraph"/>
              <w:spacing w:line="256" w:lineRule="exact"/>
              <w:ind w:right="93"/>
              <w:jc w:val="right"/>
              <w:rPr>
                <w:sz w:val="24"/>
                <w:highlight w:val="cyan"/>
              </w:rPr>
            </w:pPr>
            <w:r w:rsidRPr="00446611">
              <w:rPr>
                <w:sz w:val="24"/>
                <w:highlight w:val="cyan"/>
              </w:rPr>
              <w:t>108</w:t>
            </w:r>
          </w:p>
        </w:tc>
      </w:tr>
      <w:tr w:rsidR="003F14C4" w:rsidRPr="00446611" w:rsidTr="003F14C4">
        <w:trPr>
          <w:trHeight w:val="83"/>
        </w:trPr>
        <w:tc>
          <w:tcPr>
            <w:tcW w:w="996" w:type="dxa"/>
            <w:tcBorders>
              <w:top w:val="single" w:sz="4" w:space="0" w:color="auto"/>
              <w:left w:val="single" w:sz="4" w:space="0" w:color="auto"/>
            </w:tcBorders>
          </w:tcPr>
          <w:p w:rsidR="003F14C4" w:rsidRPr="00446611" w:rsidRDefault="003F14C4" w:rsidP="003F14C4">
            <w:pPr>
              <w:pStyle w:val="TableParagraph"/>
              <w:spacing w:line="256" w:lineRule="exact"/>
              <w:ind w:left="108"/>
              <w:rPr>
                <w:sz w:val="24"/>
                <w:highlight w:val="cyan"/>
              </w:rPr>
            </w:pPr>
            <w:r>
              <w:rPr>
                <w:sz w:val="24"/>
                <w:highlight w:val="cyan"/>
              </w:rPr>
              <w:t>2.2.2.2.1</w:t>
            </w:r>
          </w:p>
        </w:tc>
        <w:tc>
          <w:tcPr>
            <w:tcW w:w="8219" w:type="dxa"/>
            <w:tcBorders>
              <w:top w:val="single" w:sz="4" w:space="0" w:color="auto"/>
            </w:tcBorders>
          </w:tcPr>
          <w:p w:rsidR="003F14C4" w:rsidRPr="00446611" w:rsidRDefault="003F14C4" w:rsidP="003F14C4">
            <w:pPr>
              <w:pStyle w:val="TableParagraph"/>
              <w:spacing w:line="223" w:lineRule="exact"/>
              <w:ind w:left="108"/>
              <w:rPr>
                <w:i/>
                <w:sz w:val="20"/>
                <w:highlight w:val="cyan"/>
              </w:rPr>
            </w:pPr>
            <w:r>
              <w:rPr>
                <w:i/>
                <w:sz w:val="20"/>
                <w:highlight w:val="cyan"/>
              </w:rPr>
              <w:t>Родная литература</w:t>
            </w:r>
          </w:p>
        </w:tc>
        <w:tc>
          <w:tcPr>
            <w:tcW w:w="576" w:type="dxa"/>
            <w:tcBorders>
              <w:top w:val="single" w:sz="4" w:space="0" w:color="auto"/>
            </w:tcBorders>
          </w:tcPr>
          <w:p w:rsidR="003F14C4" w:rsidRPr="00446611" w:rsidRDefault="003F14C4" w:rsidP="003F14C4">
            <w:pPr>
              <w:pStyle w:val="TableParagraph"/>
              <w:tabs>
                <w:tab w:val="left" w:pos="238"/>
              </w:tabs>
              <w:spacing w:line="256" w:lineRule="exact"/>
              <w:ind w:right="93"/>
              <w:rPr>
                <w:sz w:val="24"/>
                <w:highlight w:val="cyan"/>
              </w:rPr>
            </w:pPr>
            <w:r>
              <w:rPr>
                <w:sz w:val="24"/>
                <w:highlight w:val="cyan"/>
              </w:rPr>
              <w:t>112</w:t>
            </w:r>
          </w:p>
        </w:tc>
      </w:tr>
      <w:tr w:rsidR="001345D1" w:rsidRPr="00446611" w:rsidTr="00EB20EB">
        <w:trPr>
          <w:trHeight w:val="338"/>
        </w:trPr>
        <w:tc>
          <w:tcPr>
            <w:tcW w:w="996" w:type="dxa"/>
            <w:tcBorders>
              <w:left w:val="single" w:sz="4" w:space="0" w:color="auto"/>
              <w:bottom w:val="single" w:sz="4" w:space="0" w:color="auto"/>
            </w:tcBorders>
          </w:tcPr>
          <w:p w:rsidR="001345D1" w:rsidRPr="00446611" w:rsidRDefault="00404ADE">
            <w:pPr>
              <w:pStyle w:val="TableParagraph"/>
              <w:spacing w:line="258" w:lineRule="exact"/>
              <w:ind w:left="108"/>
              <w:rPr>
                <w:sz w:val="24"/>
                <w:highlight w:val="cyan"/>
              </w:rPr>
            </w:pPr>
            <w:r w:rsidRPr="00446611">
              <w:rPr>
                <w:sz w:val="24"/>
                <w:highlight w:val="cyan"/>
              </w:rPr>
              <w:t>2.2.2.3</w:t>
            </w:r>
          </w:p>
        </w:tc>
        <w:tc>
          <w:tcPr>
            <w:tcW w:w="8219" w:type="dxa"/>
            <w:tcBorders>
              <w:bottom w:val="single" w:sz="4" w:space="0" w:color="auto"/>
            </w:tcBorders>
          </w:tcPr>
          <w:p w:rsidR="00EB20EB" w:rsidRPr="00446611" w:rsidRDefault="00404ADE" w:rsidP="00EB20EB">
            <w:pPr>
              <w:pStyle w:val="TableParagraph"/>
              <w:spacing w:line="225" w:lineRule="exact"/>
              <w:ind w:left="108"/>
              <w:rPr>
                <w:i/>
                <w:sz w:val="20"/>
                <w:highlight w:val="cyan"/>
              </w:rPr>
            </w:pPr>
            <w:r w:rsidRPr="00446611">
              <w:rPr>
                <w:i/>
                <w:sz w:val="20"/>
                <w:highlight w:val="cyan"/>
              </w:rPr>
              <w:t>Иностранный язык</w:t>
            </w:r>
            <w:r w:rsidR="00EB20EB">
              <w:rPr>
                <w:i/>
                <w:sz w:val="20"/>
                <w:highlight w:val="cyan"/>
              </w:rPr>
              <w:t>(немецкий)</w:t>
            </w:r>
          </w:p>
        </w:tc>
        <w:tc>
          <w:tcPr>
            <w:tcW w:w="576" w:type="dxa"/>
            <w:tcBorders>
              <w:bottom w:val="single" w:sz="4" w:space="0" w:color="auto"/>
            </w:tcBorders>
          </w:tcPr>
          <w:p w:rsidR="001345D1" w:rsidRPr="00446611" w:rsidRDefault="00404ADE">
            <w:pPr>
              <w:pStyle w:val="TableParagraph"/>
              <w:spacing w:line="258" w:lineRule="exact"/>
              <w:ind w:right="93"/>
              <w:jc w:val="right"/>
              <w:rPr>
                <w:sz w:val="24"/>
                <w:highlight w:val="cyan"/>
              </w:rPr>
            </w:pPr>
            <w:r w:rsidRPr="00446611">
              <w:rPr>
                <w:sz w:val="24"/>
                <w:highlight w:val="cyan"/>
              </w:rPr>
              <w:t>116</w:t>
            </w:r>
          </w:p>
        </w:tc>
      </w:tr>
      <w:tr w:rsidR="00EB20EB" w:rsidRPr="00446611" w:rsidTr="00EB20EB">
        <w:trPr>
          <w:trHeight w:val="99"/>
        </w:trPr>
        <w:tc>
          <w:tcPr>
            <w:tcW w:w="996" w:type="dxa"/>
            <w:tcBorders>
              <w:top w:val="single" w:sz="4" w:space="0" w:color="auto"/>
              <w:left w:val="single" w:sz="4" w:space="0" w:color="auto"/>
              <w:bottom w:val="single" w:sz="4" w:space="0" w:color="auto"/>
            </w:tcBorders>
          </w:tcPr>
          <w:p w:rsidR="00EB20EB" w:rsidRPr="00446611" w:rsidRDefault="00EB20EB" w:rsidP="00EB20EB">
            <w:pPr>
              <w:pStyle w:val="TableParagraph"/>
              <w:spacing w:line="258" w:lineRule="exact"/>
              <w:ind w:left="108"/>
              <w:rPr>
                <w:sz w:val="24"/>
                <w:highlight w:val="cyan"/>
              </w:rPr>
            </w:pPr>
            <w:r>
              <w:rPr>
                <w:sz w:val="24"/>
                <w:highlight w:val="cyan"/>
              </w:rPr>
              <w:t>2.2.2.3.1</w:t>
            </w:r>
          </w:p>
        </w:tc>
        <w:tc>
          <w:tcPr>
            <w:tcW w:w="8219" w:type="dxa"/>
            <w:tcBorders>
              <w:top w:val="single" w:sz="4" w:space="0" w:color="auto"/>
              <w:bottom w:val="single" w:sz="4" w:space="0" w:color="auto"/>
            </w:tcBorders>
          </w:tcPr>
          <w:p w:rsidR="00EB20EB" w:rsidRPr="00446611" w:rsidRDefault="00EB20EB" w:rsidP="00EB20EB">
            <w:pPr>
              <w:pStyle w:val="TableParagraph"/>
              <w:spacing w:line="225" w:lineRule="exact"/>
              <w:ind w:left="108"/>
              <w:rPr>
                <w:i/>
                <w:sz w:val="20"/>
                <w:highlight w:val="cyan"/>
              </w:rPr>
            </w:pPr>
            <w:r>
              <w:rPr>
                <w:i/>
                <w:sz w:val="20"/>
                <w:highlight w:val="cyan"/>
              </w:rPr>
              <w:t>Второй иностранный язык ( английский)</w:t>
            </w:r>
          </w:p>
        </w:tc>
        <w:tc>
          <w:tcPr>
            <w:tcW w:w="576" w:type="dxa"/>
            <w:tcBorders>
              <w:top w:val="single" w:sz="4" w:space="0" w:color="auto"/>
            </w:tcBorders>
          </w:tcPr>
          <w:p w:rsidR="00EB20EB" w:rsidRPr="00446611" w:rsidRDefault="00EB20EB" w:rsidP="00EB20EB">
            <w:pPr>
              <w:pStyle w:val="TableParagraph"/>
              <w:spacing w:line="258" w:lineRule="exact"/>
              <w:ind w:right="93"/>
              <w:jc w:val="right"/>
              <w:rPr>
                <w:sz w:val="24"/>
                <w:highlight w:val="cyan"/>
              </w:rPr>
            </w:pPr>
            <w:r>
              <w:rPr>
                <w:sz w:val="24"/>
                <w:highlight w:val="cyan"/>
              </w:rPr>
              <w:t>118</w:t>
            </w:r>
          </w:p>
        </w:tc>
      </w:tr>
      <w:tr w:rsidR="001345D1" w:rsidRPr="00446611" w:rsidTr="00EB20EB">
        <w:trPr>
          <w:trHeight w:val="275"/>
        </w:trPr>
        <w:tc>
          <w:tcPr>
            <w:tcW w:w="996" w:type="dxa"/>
            <w:tcBorders>
              <w:top w:val="single" w:sz="4" w:space="0" w:color="auto"/>
            </w:tcBorders>
          </w:tcPr>
          <w:p w:rsidR="001345D1" w:rsidRPr="00446611" w:rsidRDefault="00404ADE">
            <w:pPr>
              <w:pStyle w:val="TableParagraph"/>
              <w:spacing w:line="256" w:lineRule="exact"/>
              <w:ind w:left="108"/>
              <w:rPr>
                <w:sz w:val="24"/>
                <w:highlight w:val="cyan"/>
              </w:rPr>
            </w:pPr>
            <w:r w:rsidRPr="00446611">
              <w:rPr>
                <w:sz w:val="24"/>
                <w:highlight w:val="cyan"/>
              </w:rPr>
              <w:t>2.2.2.4</w:t>
            </w:r>
          </w:p>
        </w:tc>
        <w:tc>
          <w:tcPr>
            <w:tcW w:w="8219" w:type="dxa"/>
            <w:tcBorders>
              <w:top w:val="single" w:sz="4" w:space="0" w:color="auto"/>
            </w:tcBorders>
          </w:tcPr>
          <w:p w:rsidR="001345D1" w:rsidRPr="00446611" w:rsidRDefault="00404ADE">
            <w:pPr>
              <w:pStyle w:val="TableParagraph"/>
              <w:spacing w:line="223" w:lineRule="exact"/>
              <w:ind w:left="108"/>
              <w:rPr>
                <w:i/>
                <w:sz w:val="20"/>
                <w:highlight w:val="cyan"/>
              </w:rPr>
            </w:pPr>
            <w:r w:rsidRPr="00446611">
              <w:rPr>
                <w:i/>
                <w:sz w:val="20"/>
                <w:highlight w:val="cyan"/>
              </w:rPr>
              <w:t>История России. Всеобщая история</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121</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2.2.2.5</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Обществознание</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133</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2.2.2.6</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География</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135</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2.2.2.7</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Математика</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141</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2.2.2.8</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Информатика</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145</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2.2.2.9</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Физика</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146</w:t>
            </w:r>
          </w:p>
        </w:tc>
      </w:tr>
      <w:tr w:rsidR="001345D1" w:rsidRPr="00446611">
        <w:trPr>
          <w:trHeight w:val="278"/>
        </w:trPr>
        <w:tc>
          <w:tcPr>
            <w:tcW w:w="996" w:type="dxa"/>
          </w:tcPr>
          <w:p w:rsidR="001345D1" w:rsidRPr="00446611" w:rsidRDefault="00404ADE">
            <w:pPr>
              <w:pStyle w:val="TableParagraph"/>
              <w:spacing w:line="258" w:lineRule="exact"/>
              <w:ind w:left="108"/>
              <w:rPr>
                <w:sz w:val="24"/>
                <w:highlight w:val="cyan"/>
              </w:rPr>
            </w:pPr>
            <w:r w:rsidRPr="00446611">
              <w:rPr>
                <w:sz w:val="24"/>
                <w:highlight w:val="cyan"/>
              </w:rPr>
              <w:t>2.2.2.10</w:t>
            </w:r>
          </w:p>
        </w:tc>
        <w:tc>
          <w:tcPr>
            <w:tcW w:w="8219" w:type="dxa"/>
          </w:tcPr>
          <w:p w:rsidR="001345D1" w:rsidRPr="00446611" w:rsidRDefault="00404ADE">
            <w:pPr>
              <w:pStyle w:val="TableParagraph"/>
              <w:spacing w:line="225" w:lineRule="exact"/>
              <w:ind w:left="108"/>
              <w:rPr>
                <w:i/>
                <w:sz w:val="20"/>
                <w:highlight w:val="cyan"/>
              </w:rPr>
            </w:pPr>
            <w:r w:rsidRPr="00446611">
              <w:rPr>
                <w:i/>
                <w:sz w:val="20"/>
                <w:highlight w:val="cyan"/>
              </w:rPr>
              <w:t>Биология</w:t>
            </w:r>
          </w:p>
        </w:tc>
        <w:tc>
          <w:tcPr>
            <w:tcW w:w="576" w:type="dxa"/>
          </w:tcPr>
          <w:p w:rsidR="001345D1" w:rsidRPr="00446611" w:rsidRDefault="00404ADE">
            <w:pPr>
              <w:pStyle w:val="TableParagraph"/>
              <w:spacing w:line="258" w:lineRule="exact"/>
              <w:ind w:right="93"/>
              <w:jc w:val="right"/>
              <w:rPr>
                <w:sz w:val="24"/>
                <w:highlight w:val="cyan"/>
              </w:rPr>
            </w:pPr>
            <w:r w:rsidRPr="00446611">
              <w:rPr>
                <w:sz w:val="24"/>
                <w:highlight w:val="cyan"/>
              </w:rPr>
              <w:t>148</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2.2.2.11</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Химия</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150</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2.2.2.12</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Изобразительное искусство</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151</w:t>
            </w:r>
          </w:p>
        </w:tc>
      </w:tr>
      <w:tr w:rsidR="001345D1" w:rsidRPr="00446611">
        <w:trPr>
          <w:trHeight w:val="276"/>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2.2.2.13</w:t>
            </w:r>
          </w:p>
        </w:tc>
        <w:tc>
          <w:tcPr>
            <w:tcW w:w="8219" w:type="dxa"/>
          </w:tcPr>
          <w:p w:rsidR="001345D1" w:rsidRPr="00446611" w:rsidRDefault="00404ADE">
            <w:pPr>
              <w:pStyle w:val="TableParagraph"/>
              <w:spacing w:line="224" w:lineRule="exact"/>
              <w:ind w:left="108"/>
              <w:rPr>
                <w:i/>
                <w:sz w:val="20"/>
                <w:highlight w:val="cyan"/>
              </w:rPr>
            </w:pPr>
            <w:r w:rsidRPr="00446611">
              <w:rPr>
                <w:i/>
                <w:sz w:val="20"/>
                <w:highlight w:val="cyan"/>
              </w:rPr>
              <w:t>Музыка</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152</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2.2.2.14</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Технология</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153</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2.2.2.15</w:t>
            </w:r>
          </w:p>
        </w:tc>
        <w:tc>
          <w:tcPr>
            <w:tcW w:w="8219" w:type="dxa"/>
          </w:tcPr>
          <w:p w:rsidR="001345D1" w:rsidRPr="00446611" w:rsidRDefault="00404ADE">
            <w:pPr>
              <w:pStyle w:val="TableParagraph"/>
              <w:spacing w:line="223" w:lineRule="exact"/>
              <w:ind w:left="108"/>
              <w:rPr>
                <w:i/>
                <w:sz w:val="20"/>
                <w:highlight w:val="cyan"/>
              </w:rPr>
            </w:pPr>
            <w:r w:rsidRPr="00446611">
              <w:rPr>
                <w:i/>
                <w:sz w:val="20"/>
                <w:highlight w:val="cyan"/>
              </w:rPr>
              <w:t>Физическая культура</w:t>
            </w:r>
          </w:p>
        </w:tc>
        <w:tc>
          <w:tcPr>
            <w:tcW w:w="576" w:type="dxa"/>
          </w:tcPr>
          <w:p w:rsidR="001345D1" w:rsidRPr="00446611" w:rsidRDefault="00404ADE">
            <w:pPr>
              <w:pStyle w:val="TableParagraph"/>
              <w:spacing w:line="256" w:lineRule="exact"/>
              <w:ind w:right="93"/>
              <w:jc w:val="right"/>
              <w:rPr>
                <w:sz w:val="24"/>
                <w:highlight w:val="cyan"/>
              </w:rPr>
            </w:pPr>
            <w:r w:rsidRPr="00446611">
              <w:rPr>
                <w:sz w:val="24"/>
                <w:highlight w:val="cyan"/>
              </w:rPr>
              <w:t>154</w:t>
            </w:r>
          </w:p>
        </w:tc>
      </w:tr>
      <w:tr w:rsidR="001345D1" w:rsidRPr="00446611">
        <w:trPr>
          <w:trHeight w:val="277"/>
        </w:trPr>
        <w:tc>
          <w:tcPr>
            <w:tcW w:w="996" w:type="dxa"/>
          </w:tcPr>
          <w:p w:rsidR="001345D1" w:rsidRPr="00446611" w:rsidRDefault="00404ADE">
            <w:pPr>
              <w:pStyle w:val="TableParagraph"/>
              <w:spacing w:line="258" w:lineRule="exact"/>
              <w:ind w:left="108"/>
              <w:rPr>
                <w:sz w:val="24"/>
                <w:highlight w:val="cyan"/>
              </w:rPr>
            </w:pPr>
            <w:r w:rsidRPr="00446611">
              <w:rPr>
                <w:sz w:val="24"/>
                <w:highlight w:val="cyan"/>
              </w:rPr>
              <w:t>2.2.2.16</w:t>
            </w:r>
          </w:p>
        </w:tc>
        <w:tc>
          <w:tcPr>
            <w:tcW w:w="8219" w:type="dxa"/>
          </w:tcPr>
          <w:p w:rsidR="001345D1" w:rsidRPr="00446611" w:rsidRDefault="00404ADE">
            <w:pPr>
              <w:pStyle w:val="TableParagraph"/>
              <w:spacing w:line="225" w:lineRule="exact"/>
              <w:ind w:left="108"/>
              <w:rPr>
                <w:i/>
                <w:sz w:val="20"/>
                <w:highlight w:val="cyan"/>
              </w:rPr>
            </w:pPr>
            <w:r w:rsidRPr="00446611">
              <w:rPr>
                <w:i/>
                <w:sz w:val="20"/>
                <w:highlight w:val="cyan"/>
              </w:rPr>
              <w:t>Основы безопасности жизнедеятельности</w:t>
            </w:r>
          </w:p>
        </w:tc>
        <w:tc>
          <w:tcPr>
            <w:tcW w:w="576" w:type="dxa"/>
          </w:tcPr>
          <w:p w:rsidR="001345D1" w:rsidRPr="00446611" w:rsidRDefault="00404ADE">
            <w:pPr>
              <w:pStyle w:val="TableParagraph"/>
              <w:spacing w:line="258" w:lineRule="exact"/>
              <w:ind w:right="93"/>
              <w:jc w:val="right"/>
              <w:rPr>
                <w:sz w:val="24"/>
                <w:highlight w:val="cyan"/>
              </w:rPr>
            </w:pPr>
            <w:r w:rsidRPr="00446611">
              <w:rPr>
                <w:sz w:val="24"/>
                <w:highlight w:val="cyan"/>
              </w:rPr>
              <w:t>155</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2.3</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Программа воспитания и социализации учащихся</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156</w:t>
            </w:r>
          </w:p>
        </w:tc>
      </w:tr>
      <w:tr w:rsidR="001345D1" w:rsidRPr="00446611">
        <w:trPr>
          <w:trHeight w:val="369"/>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2.4</w:t>
            </w:r>
          </w:p>
        </w:tc>
        <w:tc>
          <w:tcPr>
            <w:tcW w:w="8219"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Программа профориентационной деятельности.</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176</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2.5</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Программа коррекционной работы</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180</w:t>
            </w:r>
          </w:p>
        </w:tc>
      </w:tr>
      <w:tr w:rsidR="001345D1" w:rsidRPr="00446611">
        <w:trPr>
          <w:trHeight w:val="371"/>
        </w:trPr>
        <w:tc>
          <w:tcPr>
            <w:tcW w:w="996" w:type="dxa"/>
          </w:tcPr>
          <w:p w:rsidR="001345D1" w:rsidRPr="00446611" w:rsidRDefault="00404ADE">
            <w:pPr>
              <w:pStyle w:val="TableParagraph"/>
              <w:spacing w:line="273" w:lineRule="exact"/>
              <w:ind w:left="108"/>
              <w:rPr>
                <w:b/>
                <w:sz w:val="24"/>
                <w:highlight w:val="cyan"/>
              </w:rPr>
            </w:pPr>
            <w:r w:rsidRPr="00446611">
              <w:rPr>
                <w:b/>
                <w:sz w:val="24"/>
                <w:highlight w:val="cyan"/>
              </w:rPr>
              <w:t>3.</w:t>
            </w:r>
          </w:p>
        </w:tc>
        <w:tc>
          <w:tcPr>
            <w:tcW w:w="8219" w:type="dxa"/>
          </w:tcPr>
          <w:p w:rsidR="001345D1" w:rsidRPr="00563150" w:rsidRDefault="00404ADE">
            <w:pPr>
              <w:pStyle w:val="TableParagraph"/>
              <w:spacing w:line="273" w:lineRule="exact"/>
              <w:ind w:left="108"/>
              <w:rPr>
                <w:b/>
                <w:sz w:val="20"/>
                <w:szCs w:val="20"/>
                <w:highlight w:val="cyan"/>
              </w:rPr>
            </w:pPr>
            <w:r w:rsidRPr="00563150">
              <w:rPr>
                <w:b/>
                <w:sz w:val="20"/>
                <w:szCs w:val="20"/>
                <w:highlight w:val="cyan"/>
              </w:rPr>
              <w:t>Организационный раздел.</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191</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3.1</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Учебный план основного общего образования</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191</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3.1.1</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Календарный учебный график</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196</w:t>
            </w:r>
          </w:p>
        </w:tc>
      </w:tr>
      <w:tr w:rsidR="001345D1" w:rsidRPr="00446611">
        <w:trPr>
          <w:trHeight w:val="276"/>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3.1.2.</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Организация внеурочной деятельности</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198</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w:t>
            </w:r>
          </w:p>
        </w:tc>
        <w:tc>
          <w:tcPr>
            <w:tcW w:w="8219" w:type="dxa"/>
          </w:tcPr>
          <w:p w:rsidR="001345D1" w:rsidRPr="00563150" w:rsidRDefault="00404ADE">
            <w:pPr>
              <w:pStyle w:val="TableParagraph"/>
              <w:spacing w:line="268" w:lineRule="exact"/>
              <w:ind w:left="108"/>
              <w:rPr>
                <w:sz w:val="20"/>
                <w:szCs w:val="20"/>
                <w:highlight w:val="cyan"/>
              </w:rPr>
            </w:pPr>
            <w:r w:rsidRPr="00563150">
              <w:rPr>
                <w:sz w:val="20"/>
                <w:szCs w:val="20"/>
                <w:highlight w:val="cyan"/>
              </w:rPr>
              <w:t>Система условий реализации адаптированной</w:t>
            </w:r>
            <w:r w:rsidRPr="00563150">
              <w:rPr>
                <w:spacing w:val="55"/>
                <w:sz w:val="20"/>
                <w:szCs w:val="20"/>
                <w:highlight w:val="cyan"/>
              </w:rPr>
              <w:t xml:space="preserve"> </w:t>
            </w:r>
            <w:r w:rsidRPr="00563150">
              <w:rPr>
                <w:sz w:val="20"/>
                <w:szCs w:val="20"/>
                <w:highlight w:val="cyan"/>
              </w:rPr>
              <w:t>общеобразовательной</w:t>
            </w:r>
          </w:p>
          <w:p w:rsidR="001345D1" w:rsidRPr="00563150" w:rsidRDefault="00404ADE">
            <w:pPr>
              <w:pStyle w:val="TableParagraph"/>
              <w:spacing w:line="270" w:lineRule="atLeast"/>
              <w:ind w:left="108" w:right="1316"/>
              <w:rPr>
                <w:sz w:val="20"/>
                <w:szCs w:val="20"/>
                <w:highlight w:val="cyan"/>
              </w:rPr>
            </w:pPr>
            <w:r w:rsidRPr="00563150">
              <w:rPr>
                <w:sz w:val="20"/>
                <w:szCs w:val="20"/>
                <w:highlight w:val="cyan"/>
              </w:rPr>
              <w:t>программы основного общего образования для детей с 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203</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3.2.1</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Описание кадровых условий реализации адаптированной 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203</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3.2.2</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Психолого-педагогические условия реализации адаптированной 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206</w:t>
            </w:r>
          </w:p>
        </w:tc>
      </w:tr>
      <w:tr w:rsidR="001345D1" w:rsidRPr="00446611">
        <w:trPr>
          <w:trHeight w:val="830"/>
        </w:trPr>
        <w:tc>
          <w:tcPr>
            <w:tcW w:w="996" w:type="dxa"/>
          </w:tcPr>
          <w:p w:rsidR="001345D1" w:rsidRPr="00446611" w:rsidRDefault="00404ADE">
            <w:pPr>
              <w:pStyle w:val="TableParagraph"/>
              <w:spacing w:line="270" w:lineRule="exact"/>
              <w:ind w:left="108"/>
              <w:rPr>
                <w:sz w:val="24"/>
                <w:highlight w:val="cyan"/>
              </w:rPr>
            </w:pPr>
            <w:r w:rsidRPr="00446611">
              <w:rPr>
                <w:sz w:val="24"/>
                <w:highlight w:val="cyan"/>
              </w:rPr>
              <w:t>3.2.3</w:t>
            </w:r>
          </w:p>
        </w:tc>
        <w:tc>
          <w:tcPr>
            <w:tcW w:w="8219" w:type="dxa"/>
          </w:tcPr>
          <w:p w:rsidR="001345D1" w:rsidRPr="00563150" w:rsidRDefault="00404ADE">
            <w:pPr>
              <w:pStyle w:val="TableParagraph"/>
              <w:spacing w:line="270" w:lineRule="exact"/>
              <w:ind w:left="108"/>
              <w:rPr>
                <w:sz w:val="20"/>
                <w:szCs w:val="20"/>
                <w:highlight w:val="cyan"/>
              </w:rPr>
            </w:pPr>
            <w:r w:rsidRPr="00563150">
              <w:rPr>
                <w:sz w:val="20"/>
                <w:szCs w:val="20"/>
                <w:highlight w:val="cyan"/>
              </w:rPr>
              <w:t>Финансово- экономические условия реализации адаптированной</w:t>
            </w:r>
          </w:p>
          <w:p w:rsidR="001345D1" w:rsidRPr="00563150" w:rsidRDefault="00404ADE">
            <w:pPr>
              <w:pStyle w:val="TableParagraph"/>
              <w:spacing w:line="270" w:lineRule="atLeast"/>
              <w:ind w:left="108" w:right="143"/>
              <w:rPr>
                <w:sz w:val="20"/>
                <w:szCs w:val="20"/>
                <w:highlight w:val="cyan"/>
              </w:rPr>
            </w:pPr>
            <w:r w:rsidRPr="00563150">
              <w:rPr>
                <w:sz w:val="20"/>
                <w:szCs w:val="20"/>
                <w:highlight w:val="cyan"/>
              </w:rPr>
              <w:t>общеобразовательной программы основного общего образования для детей с задержкой психического развития</w:t>
            </w:r>
          </w:p>
        </w:tc>
        <w:tc>
          <w:tcPr>
            <w:tcW w:w="576" w:type="dxa"/>
          </w:tcPr>
          <w:p w:rsidR="001345D1" w:rsidRPr="00563150" w:rsidRDefault="00404ADE">
            <w:pPr>
              <w:pStyle w:val="TableParagraph"/>
              <w:spacing w:line="270" w:lineRule="exact"/>
              <w:ind w:right="93"/>
              <w:jc w:val="right"/>
              <w:rPr>
                <w:sz w:val="20"/>
                <w:szCs w:val="20"/>
                <w:highlight w:val="cyan"/>
              </w:rPr>
            </w:pPr>
            <w:r w:rsidRPr="00563150">
              <w:rPr>
                <w:sz w:val="20"/>
                <w:szCs w:val="20"/>
                <w:highlight w:val="cyan"/>
              </w:rPr>
              <w:t>208</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3.2.4</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Материально-техническое условия реализации адаптированной 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209</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3.2.5</w:t>
            </w:r>
          </w:p>
        </w:tc>
        <w:tc>
          <w:tcPr>
            <w:tcW w:w="8219" w:type="dxa"/>
          </w:tcPr>
          <w:p w:rsidR="001345D1" w:rsidRPr="00563150" w:rsidRDefault="00404ADE">
            <w:pPr>
              <w:pStyle w:val="TableParagraph"/>
              <w:ind w:left="108" w:right="143"/>
              <w:rPr>
                <w:sz w:val="20"/>
                <w:szCs w:val="20"/>
                <w:highlight w:val="cyan"/>
              </w:rPr>
            </w:pPr>
            <w:r w:rsidRPr="00563150">
              <w:rPr>
                <w:sz w:val="20"/>
                <w:szCs w:val="20"/>
                <w:highlight w:val="cyan"/>
              </w:rPr>
              <w:t>Информационно-методические условия реализации адаптированной общеобразовательной программы основного общего образования для детей с</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210</w:t>
            </w:r>
          </w:p>
        </w:tc>
      </w:tr>
      <w:tr w:rsidR="001345D1" w:rsidRPr="00446611">
        <w:trPr>
          <w:trHeight w:val="827"/>
        </w:trPr>
        <w:tc>
          <w:tcPr>
            <w:tcW w:w="996" w:type="dxa"/>
          </w:tcPr>
          <w:p w:rsidR="001345D1" w:rsidRPr="00446611" w:rsidRDefault="00404ADE">
            <w:pPr>
              <w:pStyle w:val="TableParagraph"/>
              <w:spacing w:line="268" w:lineRule="exact"/>
              <w:ind w:left="108"/>
              <w:rPr>
                <w:sz w:val="24"/>
                <w:highlight w:val="cyan"/>
              </w:rPr>
            </w:pPr>
            <w:r w:rsidRPr="00446611">
              <w:rPr>
                <w:sz w:val="24"/>
                <w:highlight w:val="cyan"/>
              </w:rPr>
              <w:t>3.2.6</w:t>
            </w:r>
          </w:p>
        </w:tc>
        <w:tc>
          <w:tcPr>
            <w:tcW w:w="8219" w:type="dxa"/>
          </w:tcPr>
          <w:p w:rsidR="001345D1" w:rsidRPr="00563150" w:rsidRDefault="00404ADE">
            <w:pPr>
              <w:pStyle w:val="TableParagraph"/>
              <w:ind w:left="108" w:right="253"/>
              <w:rPr>
                <w:sz w:val="20"/>
                <w:szCs w:val="20"/>
                <w:highlight w:val="cyan"/>
              </w:rPr>
            </w:pPr>
            <w:r w:rsidRPr="00563150">
              <w:rPr>
                <w:sz w:val="20"/>
                <w:szCs w:val="20"/>
                <w:highlight w:val="cyan"/>
              </w:rPr>
              <w:t>Механизмы достижения целевых ориентиров в системе условий реализации адаптированной общеобразовательной программы основного общего</w:t>
            </w:r>
          </w:p>
          <w:p w:rsidR="001345D1" w:rsidRPr="00563150" w:rsidRDefault="00404ADE">
            <w:pPr>
              <w:pStyle w:val="TableParagraph"/>
              <w:spacing w:line="264" w:lineRule="exact"/>
              <w:ind w:left="108"/>
              <w:rPr>
                <w:sz w:val="20"/>
                <w:szCs w:val="20"/>
                <w:highlight w:val="cyan"/>
              </w:rPr>
            </w:pPr>
            <w:r w:rsidRPr="00563150">
              <w:rPr>
                <w:sz w:val="20"/>
                <w:szCs w:val="20"/>
                <w:highlight w:val="cyan"/>
              </w:rPr>
              <w:t>образования для детей с задержкой психического развития</w:t>
            </w:r>
          </w:p>
        </w:tc>
        <w:tc>
          <w:tcPr>
            <w:tcW w:w="576" w:type="dxa"/>
          </w:tcPr>
          <w:p w:rsidR="001345D1" w:rsidRPr="00563150" w:rsidRDefault="00404ADE">
            <w:pPr>
              <w:pStyle w:val="TableParagraph"/>
              <w:spacing w:line="268" w:lineRule="exact"/>
              <w:ind w:right="93"/>
              <w:jc w:val="right"/>
              <w:rPr>
                <w:sz w:val="20"/>
                <w:szCs w:val="20"/>
                <w:highlight w:val="cyan"/>
              </w:rPr>
            </w:pPr>
            <w:r w:rsidRPr="00563150">
              <w:rPr>
                <w:sz w:val="20"/>
                <w:szCs w:val="20"/>
                <w:highlight w:val="cyan"/>
              </w:rPr>
              <w:t>212</w:t>
            </w:r>
          </w:p>
        </w:tc>
      </w:tr>
      <w:tr w:rsidR="001345D1" w:rsidRPr="00446611">
        <w:trPr>
          <w:trHeight w:val="275"/>
        </w:trPr>
        <w:tc>
          <w:tcPr>
            <w:tcW w:w="996" w:type="dxa"/>
          </w:tcPr>
          <w:p w:rsidR="001345D1" w:rsidRPr="00446611" w:rsidRDefault="00404ADE">
            <w:pPr>
              <w:pStyle w:val="TableParagraph"/>
              <w:spacing w:line="256" w:lineRule="exact"/>
              <w:ind w:left="108"/>
              <w:rPr>
                <w:sz w:val="24"/>
                <w:highlight w:val="cyan"/>
              </w:rPr>
            </w:pPr>
            <w:r w:rsidRPr="00446611">
              <w:rPr>
                <w:sz w:val="24"/>
                <w:highlight w:val="cyan"/>
              </w:rPr>
              <w:t>3.2.7</w:t>
            </w: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Сетевой график по формированию необходимой системы условий</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214</w:t>
            </w:r>
          </w:p>
        </w:tc>
      </w:tr>
      <w:tr w:rsidR="001345D1" w:rsidRPr="00446611">
        <w:trPr>
          <w:trHeight w:val="275"/>
        </w:trPr>
        <w:tc>
          <w:tcPr>
            <w:tcW w:w="996" w:type="dxa"/>
          </w:tcPr>
          <w:p w:rsidR="001345D1" w:rsidRPr="00446611" w:rsidRDefault="001345D1">
            <w:pPr>
              <w:pStyle w:val="TableParagraph"/>
              <w:rPr>
                <w:sz w:val="20"/>
                <w:highlight w:val="cyan"/>
              </w:rPr>
            </w:pPr>
          </w:p>
        </w:tc>
        <w:tc>
          <w:tcPr>
            <w:tcW w:w="8219" w:type="dxa"/>
          </w:tcPr>
          <w:p w:rsidR="001345D1" w:rsidRPr="00563150" w:rsidRDefault="00404ADE">
            <w:pPr>
              <w:pStyle w:val="TableParagraph"/>
              <w:spacing w:line="256" w:lineRule="exact"/>
              <w:ind w:left="108"/>
              <w:rPr>
                <w:sz w:val="20"/>
                <w:szCs w:val="20"/>
                <w:highlight w:val="cyan"/>
              </w:rPr>
            </w:pPr>
            <w:r w:rsidRPr="00563150">
              <w:rPr>
                <w:sz w:val="20"/>
                <w:szCs w:val="20"/>
                <w:highlight w:val="cyan"/>
              </w:rPr>
              <w:t>ПРИЛОЖЕНИЯ</w:t>
            </w:r>
          </w:p>
        </w:tc>
        <w:tc>
          <w:tcPr>
            <w:tcW w:w="576" w:type="dxa"/>
          </w:tcPr>
          <w:p w:rsidR="001345D1" w:rsidRPr="00563150" w:rsidRDefault="00404ADE">
            <w:pPr>
              <w:pStyle w:val="TableParagraph"/>
              <w:spacing w:line="256" w:lineRule="exact"/>
              <w:ind w:right="93"/>
              <w:jc w:val="right"/>
              <w:rPr>
                <w:sz w:val="20"/>
                <w:szCs w:val="20"/>
                <w:highlight w:val="cyan"/>
              </w:rPr>
            </w:pPr>
            <w:r w:rsidRPr="00563150">
              <w:rPr>
                <w:sz w:val="20"/>
                <w:szCs w:val="20"/>
                <w:highlight w:val="cyan"/>
              </w:rPr>
              <w:t>219</w:t>
            </w:r>
          </w:p>
        </w:tc>
      </w:tr>
    </w:tbl>
    <w:p w:rsidR="001345D1" w:rsidRPr="00446611" w:rsidRDefault="001345D1">
      <w:pPr>
        <w:spacing w:line="256" w:lineRule="exact"/>
        <w:jc w:val="right"/>
        <w:rPr>
          <w:sz w:val="24"/>
          <w:highlight w:val="cyan"/>
        </w:rPr>
        <w:sectPr w:rsidR="001345D1" w:rsidRPr="00446611">
          <w:pgSz w:w="11900" w:h="16850"/>
          <w:pgMar w:top="560" w:right="340" w:bottom="880" w:left="880" w:header="0" w:footer="690" w:gutter="0"/>
          <w:cols w:space="720"/>
        </w:sectPr>
      </w:pPr>
    </w:p>
    <w:p w:rsidR="001345D1" w:rsidRPr="00446611" w:rsidRDefault="00404ADE">
      <w:pPr>
        <w:pStyle w:val="Heading3"/>
        <w:spacing w:before="62" w:line="273" w:lineRule="exact"/>
        <w:ind w:left="3973"/>
        <w:rPr>
          <w:highlight w:val="cyan"/>
        </w:rPr>
      </w:pPr>
      <w:r w:rsidRPr="00446611">
        <w:rPr>
          <w:highlight w:val="cyan"/>
        </w:rPr>
        <w:lastRenderedPageBreak/>
        <w:t>ОБЩИЕ ПОЛОЖЕНИЯ.</w:t>
      </w:r>
    </w:p>
    <w:p w:rsidR="001345D1" w:rsidRPr="00446611" w:rsidRDefault="00F1409A">
      <w:pPr>
        <w:ind w:left="253" w:right="223" w:firstLine="708"/>
        <w:jc w:val="both"/>
        <w:rPr>
          <w:highlight w:val="cyan"/>
        </w:rPr>
      </w:pPr>
      <w:r w:rsidRPr="00F1409A">
        <w:rPr>
          <w:highlight w:val="cyan"/>
        </w:rPr>
        <w:pict>
          <v:shape id="_x0000_s1058" type="#_x0000_t202" style="position:absolute;left:0;text-align:left;margin-left:545.85pt;margin-top:13.15pt;width:10.05pt;height:12.25pt;z-index:-405880;mso-position-horizontal-relative:page" filled="f" stroked="f">
            <v:textbox inset="0,0,0,0">
              <w:txbxContent>
                <w:p w:rsidR="008D4911" w:rsidRDefault="008D4911">
                  <w:pPr>
                    <w:spacing w:line="244" w:lineRule="exact"/>
                  </w:pPr>
                  <w:r>
                    <w:t>ог</w:t>
                  </w:r>
                </w:p>
              </w:txbxContent>
            </v:textbox>
            <w10:wrap anchorx="page"/>
          </v:shape>
        </w:pict>
      </w:r>
      <w:r w:rsidRPr="00F1409A">
        <w:rPr>
          <w:highlight w:val="cyan"/>
        </w:rPr>
        <w:pict>
          <v:rect id="_x0000_s1057" style="position:absolute;left:0;text-align:left;margin-left:543.35pt;margin-top:16.25pt;width:12.9pt;height:12.2pt;z-index:-405856;mso-position-horizontal-relative:page" stroked="f">
            <w10:wrap anchorx="page"/>
          </v:rect>
        </w:pict>
      </w:r>
      <w:r w:rsidR="00404ADE" w:rsidRPr="00446611">
        <w:rPr>
          <w:highlight w:val="cyan"/>
        </w:rPr>
        <w:t>Адаптированная общеобразовательная программа основного общего образования для детей с задержкой психического развития (далее Адаптированная программа) разработана коллективом педаг</w:t>
      </w:r>
      <w:r w:rsidR="00933156" w:rsidRPr="00446611">
        <w:rPr>
          <w:highlight w:val="cyan"/>
        </w:rPr>
        <w:t>ог</w:t>
      </w:r>
      <w:r w:rsidR="00404ADE" w:rsidRPr="00446611">
        <w:rPr>
          <w:highlight w:val="cyan"/>
        </w:rPr>
        <w:t>ов муниципального</w:t>
      </w:r>
      <w:r w:rsidR="00933156" w:rsidRPr="00446611">
        <w:rPr>
          <w:highlight w:val="cyan"/>
        </w:rPr>
        <w:t xml:space="preserve"> бюджетного </w:t>
      </w:r>
      <w:r w:rsidR="00404ADE" w:rsidRPr="00446611">
        <w:rPr>
          <w:highlight w:val="cyan"/>
        </w:rPr>
        <w:t xml:space="preserve"> общеобразовательного учреждения «</w:t>
      </w:r>
      <w:r w:rsidR="00933156" w:rsidRPr="00446611">
        <w:rPr>
          <w:highlight w:val="cyan"/>
        </w:rPr>
        <w:t xml:space="preserve">Ржанопольская основная общеобразовательная школа » Залегощенского района Орловской области </w:t>
      </w:r>
      <w:r w:rsidR="00404ADE" w:rsidRPr="00446611">
        <w:rPr>
          <w:highlight w:val="cyan"/>
        </w:rPr>
        <w:t xml:space="preserve"> ( да</w:t>
      </w:r>
      <w:r w:rsidR="00933156" w:rsidRPr="00446611">
        <w:rPr>
          <w:highlight w:val="cyan"/>
        </w:rPr>
        <w:t>лее МБОУ «Ржанопольская оош</w:t>
      </w:r>
      <w:r w:rsidR="00404ADE" w:rsidRPr="00446611">
        <w:rPr>
          <w:highlight w:val="cyan"/>
        </w:rPr>
        <w:t>»).</w:t>
      </w:r>
    </w:p>
    <w:p w:rsidR="001345D1" w:rsidRPr="00446611" w:rsidRDefault="00404ADE">
      <w:pPr>
        <w:spacing w:line="276" w:lineRule="auto"/>
        <w:ind w:left="253" w:right="226" w:firstLine="708"/>
        <w:jc w:val="both"/>
        <w:rPr>
          <w:highlight w:val="cyan"/>
        </w:rPr>
      </w:pPr>
      <w:r w:rsidRPr="00446611">
        <w:rPr>
          <w:highlight w:val="cyan"/>
        </w:rPr>
        <w:t>При разработке адаптированной образовательной программы использована структура и основные требования к программе, изложенные в Стандарте основного общего образования и примерной основной образовательной программы основного общего образования.</w:t>
      </w:r>
    </w:p>
    <w:p w:rsidR="001345D1" w:rsidRPr="00446611" w:rsidRDefault="00404ADE">
      <w:pPr>
        <w:pStyle w:val="a3"/>
        <w:spacing w:line="275" w:lineRule="exact"/>
        <w:rPr>
          <w:highlight w:val="cyan"/>
        </w:rPr>
      </w:pPr>
      <w:r w:rsidRPr="00446611">
        <w:rPr>
          <w:highlight w:val="cyan"/>
        </w:rPr>
        <w:t>Основанием для разработки явились следующие нормативно-правовые документы:</w:t>
      </w:r>
    </w:p>
    <w:p w:rsidR="001345D1" w:rsidRPr="00446611" w:rsidRDefault="00404ADE" w:rsidP="00F96D26">
      <w:pPr>
        <w:pStyle w:val="a5"/>
        <w:numPr>
          <w:ilvl w:val="0"/>
          <w:numId w:val="210"/>
        </w:numPr>
        <w:tabs>
          <w:tab w:val="left" w:pos="415"/>
        </w:tabs>
        <w:spacing w:before="3" w:line="237" w:lineRule="auto"/>
        <w:ind w:right="342" w:firstLine="0"/>
        <w:rPr>
          <w:rFonts w:ascii="Symbol" w:hAnsi="Symbol"/>
          <w:sz w:val="23"/>
          <w:highlight w:val="cyan"/>
        </w:rPr>
      </w:pPr>
      <w:r w:rsidRPr="00446611">
        <w:rPr>
          <w:sz w:val="23"/>
          <w:highlight w:val="cyan"/>
        </w:rPr>
        <w:t>Федеральный закон Российской Федерации Законом РФ «Об образовании в Российской Федерации» (от 29 декабря 2012 г. N</w:t>
      </w:r>
      <w:r w:rsidRPr="00446611">
        <w:rPr>
          <w:spacing w:val="-2"/>
          <w:sz w:val="23"/>
          <w:highlight w:val="cyan"/>
        </w:rPr>
        <w:t xml:space="preserve"> </w:t>
      </w:r>
      <w:r w:rsidRPr="00446611">
        <w:rPr>
          <w:sz w:val="23"/>
          <w:highlight w:val="cyan"/>
        </w:rPr>
        <w:t>273-ФЗ).</w:t>
      </w:r>
    </w:p>
    <w:p w:rsidR="001345D1" w:rsidRPr="00446611" w:rsidRDefault="00404ADE" w:rsidP="00F96D26">
      <w:pPr>
        <w:pStyle w:val="a5"/>
        <w:numPr>
          <w:ilvl w:val="0"/>
          <w:numId w:val="210"/>
        </w:numPr>
        <w:tabs>
          <w:tab w:val="left" w:pos="365"/>
        </w:tabs>
        <w:spacing w:before="35" w:line="242" w:lineRule="auto"/>
        <w:ind w:left="421" w:right="270" w:hanging="168"/>
        <w:rPr>
          <w:rFonts w:ascii="Symbol" w:hAnsi="Symbol"/>
          <w:highlight w:val="cyan"/>
        </w:rPr>
      </w:pPr>
      <w:r w:rsidRPr="00446611">
        <w:rPr>
          <w:sz w:val="24"/>
          <w:highlight w:val="cyan"/>
        </w:rPr>
        <w:t xml:space="preserve">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РФ от 05.03.2004г. № 1089 </w:t>
      </w:r>
      <w:r w:rsidRPr="00446611">
        <w:rPr>
          <w:spacing w:val="-3"/>
          <w:sz w:val="24"/>
          <w:highlight w:val="cyan"/>
        </w:rPr>
        <w:t xml:space="preserve">«Об </w:t>
      </w:r>
      <w:r w:rsidRPr="00446611">
        <w:rPr>
          <w:sz w:val="24"/>
          <w:highlight w:val="cyan"/>
        </w:rPr>
        <w:t>утверждении федерального компонента государственных образовательных стандартов начального общего, основного общего и среднего (полного)</w:t>
      </w:r>
      <w:r w:rsidRPr="00446611">
        <w:rPr>
          <w:spacing w:val="-24"/>
          <w:sz w:val="24"/>
          <w:highlight w:val="cyan"/>
        </w:rPr>
        <w:t xml:space="preserve"> </w:t>
      </w:r>
      <w:r w:rsidRPr="00446611">
        <w:rPr>
          <w:sz w:val="24"/>
          <w:highlight w:val="cyan"/>
        </w:rPr>
        <w:t>общего образования» с последующими изменениями в ред. приказов от 03 июня 2008г. № 164, от 31 августа 2009г. № 320, от 19 октября 2009г. № 427, от 24 января 2012г. № 39, от 31 января</w:t>
      </w:r>
      <w:r w:rsidRPr="00446611">
        <w:rPr>
          <w:spacing w:val="-8"/>
          <w:sz w:val="24"/>
          <w:highlight w:val="cyan"/>
        </w:rPr>
        <w:t xml:space="preserve"> </w:t>
      </w:r>
      <w:r w:rsidRPr="00446611">
        <w:rPr>
          <w:sz w:val="24"/>
          <w:highlight w:val="cyan"/>
        </w:rPr>
        <w:t>2012г.</w:t>
      </w:r>
    </w:p>
    <w:p w:rsidR="001345D1" w:rsidRPr="00446611" w:rsidRDefault="00404ADE">
      <w:pPr>
        <w:pStyle w:val="a3"/>
        <w:spacing w:line="271" w:lineRule="exact"/>
        <w:ind w:left="421"/>
        <w:rPr>
          <w:highlight w:val="cyan"/>
        </w:rPr>
      </w:pPr>
      <w:r w:rsidRPr="00446611">
        <w:rPr>
          <w:highlight w:val="cyan"/>
        </w:rPr>
        <w:t>№ 69);</w:t>
      </w:r>
    </w:p>
    <w:p w:rsidR="001345D1" w:rsidRPr="00446611" w:rsidRDefault="00404ADE" w:rsidP="00F96D26">
      <w:pPr>
        <w:pStyle w:val="a5"/>
        <w:numPr>
          <w:ilvl w:val="0"/>
          <w:numId w:val="210"/>
        </w:numPr>
        <w:tabs>
          <w:tab w:val="left" w:pos="637"/>
          <w:tab w:val="left" w:pos="638"/>
        </w:tabs>
        <w:ind w:left="637" w:right="803" w:hanging="360"/>
        <w:rPr>
          <w:rFonts w:ascii="Symbol" w:hAnsi="Symbol"/>
          <w:sz w:val="23"/>
          <w:highlight w:val="cyan"/>
        </w:rPr>
      </w:pPr>
      <w:r w:rsidRPr="00446611">
        <w:rPr>
          <w:sz w:val="23"/>
          <w:highlight w:val="cyan"/>
        </w:rPr>
        <w:t>Примерная основная образовательная программа основного общего образования, внесенная в государственный реестр (протокол от 8 апреля 2015 г. №</w:t>
      </w:r>
      <w:r w:rsidRPr="00446611">
        <w:rPr>
          <w:spacing w:val="-7"/>
          <w:sz w:val="23"/>
          <w:highlight w:val="cyan"/>
        </w:rPr>
        <w:t xml:space="preserve"> </w:t>
      </w:r>
      <w:r w:rsidRPr="00446611">
        <w:rPr>
          <w:sz w:val="23"/>
          <w:highlight w:val="cyan"/>
        </w:rPr>
        <w:t>1/15)</w:t>
      </w:r>
    </w:p>
    <w:p w:rsidR="001345D1" w:rsidRPr="00446611" w:rsidRDefault="00404ADE" w:rsidP="00F96D26">
      <w:pPr>
        <w:pStyle w:val="a5"/>
        <w:numPr>
          <w:ilvl w:val="0"/>
          <w:numId w:val="210"/>
        </w:numPr>
        <w:tabs>
          <w:tab w:val="left" w:pos="436"/>
        </w:tabs>
        <w:spacing w:before="1" w:line="237" w:lineRule="auto"/>
        <w:ind w:left="435" w:right="676" w:hanging="182"/>
        <w:jc w:val="both"/>
        <w:rPr>
          <w:rFonts w:ascii="Symbol" w:hAnsi="Symbol"/>
          <w:sz w:val="23"/>
          <w:highlight w:val="cyan"/>
        </w:rPr>
      </w:pPr>
      <w:r w:rsidRPr="00446611">
        <w:rPr>
          <w:sz w:val="23"/>
          <w:highlight w:val="cyan"/>
        </w:rPr>
        <w:t>Примерная основная образовательная программа образовательного учреждения, разработанная в соответствии с требованиями ФГОС ООО Составитель — Е.С.Савинов, Москва «Просвещение» 2011 (руководители — член-корреспондент РАО А. М. Кондаков, академик РАО Л.П.</w:t>
      </w:r>
      <w:r w:rsidRPr="00446611">
        <w:rPr>
          <w:spacing w:val="-16"/>
          <w:sz w:val="23"/>
          <w:highlight w:val="cyan"/>
        </w:rPr>
        <w:t xml:space="preserve"> </w:t>
      </w:r>
      <w:r w:rsidRPr="00446611">
        <w:rPr>
          <w:sz w:val="23"/>
          <w:highlight w:val="cyan"/>
        </w:rPr>
        <w:t>Кезина);</w:t>
      </w:r>
    </w:p>
    <w:p w:rsidR="001345D1" w:rsidRPr="00446611" w:rsidRDefault="00404ADE" w:rsidP="00F96D26">
      <w:pPr>
        <w:pStyle w:val="a5"/>
        <w:numPr>
          <w:ilvl w:val="0"/>
          <w:numId w:val="209"/>
        </w:numPr>
        <w:tabs>
          <w:tab w:val="left" w:pos="436"/>
        </w:tabs>
        <w:spacing w:before="73" w:line="264" w:lineRule="auto"/>
        <w:ind w:right="315"/>
        <w:rPr>
          <w:highlight w:val="cyan"/>
        </w:rPr>
      </w:pPr>
      <w:r w:rsidRPr="00446611">
        <w:rPr>
          <w:highlight w:val="cyan"/>
        </w:rPr>
        <w:t xml:space="preserve">Приказ Минобрнауки РФ от 30.08.2013 №1015 </w:t>
      </w:r>
      <w:r w:rsidRPr="00446611">
        <w:rPr>
          <w:spacing w:val="-3"/>
          <w:highlight w:val="cyan"/>
        </w:rPr>
        <w:t xml:space="preserve">«Об </w:t>
      </w:r>
      <w:r w:rsidRPr="00446611">
        <w:rPr>
          <w:highlight w:val="cyan"/>
        </w:rPr>
        <w:t>утверждении Порядка организации деятельности по основным общеобразовательным программам – образовательным программам начального общего, основного и среднего общего</w:t>
      </w:r>
      <w:r w:rsidRPr="00446611">
        <w:rPr>
          <w:spacing w:val="-4"/>
          <w:highlight w:val="cyan"/>
        </w:rPr>
        <w:t xml:space="preserve"> </w:t>
      </w:r>
      <w:r w:rsidRPr="00446611">
        <w:rPr>
          <w:highlight w:val="cyan"/>
        </w:rPr>
        <w:t>образования»</w:t>
      </w:r>
    </w:p>
    <w:p w:rsidR="001345D1" w:rsidRPr="00446611" w:rsidRDefault="00404ADE" w:rsidP="00F96D26">
      <w:pPr>
        <w:pStyle w:val="a5"/>
        <w:numPr>
          <w:ilvl w:val="1"/>
          <w:numId w:val="209"/>
        </w:numPr>
        <w:tabs>
          <w:tab w:val="left" w:pos="680"/>
          <w:tab w:val="left" w:pos="681"/>
        </w:tabs>
        <w:spacing w:line="244" w:lineRule="exact"/>
        <w:ind w:left="680"/>
        <w:rPr>
          <w:highlight w:val="cyan"/>
        </w:rPr>
      </w:pPr>
      <w:r w:rsidRPr="00446611">
        <w:rPr>
          <w:sz w:val="23"/>
          <w:highlight w:val="cyan"/>
        </w:rPr>
        <w:t xml:space="preserve">Санитарно-эпидемиологические правила и нормативы </w:t>
      </w:r>
      <w:r w:rsidRPr="00446611">
        <w:rPr>
          <w:highlight w:val="cyan"/>
        </w:rPr>
        <w:t>(Постановлением Главного</w:t>
      </w:r>
      <w:r w:rsidRPr="00446611">
        <w:rPr>
          <w:spacing w:val="50"/>
          <w:highlight w:val="cyan"/>
        </w:rPr>
        <w:t xml:space="preserve"> </w:t>
      </w:r>
      <w:r w:rsidRPr="00446611">
        <w:rPr>
          <w:highlight w:val="cyan"/>
        </w:rPr>
        <w:t>государственного</w:t>
      </w:r>
    </w:p>
    <w:p w:rsidR="001345D1" w:rsidRPr="00446611" w:rsidRDefault="00404ADE">
      <w:pPr>
        <w:ind w:left="680" w:right="220"/>
        <w:jc w:val="both"/>
        <w:rPr>
          <w:highlight w:val="cyan"/>
        </w:rPr>
      </w:pPr>
      <w:r w:rsidRPr="00446611">
        <w:rPr>
          <w:highlight w:val="cyan"/>
        </w:rPr>
        <w:t>санитарного врача Российской Федерации от 10.07.2015 № 26 утверждены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1345D1" w:rsidRPr="00446611" w:rsidRDefault="00404ADE" w:rsidP="00F96D26">
      <w:pPr>
        <w:pStyle w:val="a5"/>
        <w:numPr>
          <w:ilvl w:val="1"/>
          <w:numId w:val="209"/>
        </w:numPr>
        <w:tabs>
          <w:tab w:val="left" w:pos="680"/>
          <w:tab w:val="left" w:pos="681"/>
          <w:tab w:val="left" w:pos="1745"/>
          <w:tab w:val="left" w:pos="3768"/>
          <w:tab w:val="left" w:pos="5380"/>
          <w:tab w:val="left" w:pos="7979"/>
          <w:tab w:val="left" w:pos="9557"/>
        </w:tabs>
        <w:spacing w:line="242" w:lineRule="auto"/>
        <w:ind w:left="680" w:right="226"/>
        <w:rPr>
          <w:highlight w:val="cyan"/>
        </w:rPr>
      </w:pPr>
      <w:r w:rsidRPr="00446611">
        <w:rPr>
          <w:rFonts w:ascii="Arial" w:hAnsi="Arial"/>
          <w:color w:val="525252"/>
          <w:highlight w:val="cyan"/>
        </w:rPr>
        <w:t>.</w:t>
      </w:r>
      <w:r w:rsidRPr="00446611">
        <w:rPr>
          <w:highlight w:val="cyan"/>
        </w:rPr>
        <w:t>Устав</w:t>
      </w:r>
      <w:r w:rsidRPr="00446611">
        <w:rPr>
          <w:highlight w:val="cyan"/>
        </w:rPr>
        <w:tab/>
        <w:t>муниципального</w:t>
      </w:r>
      <w:r w:rsidRPr="00446611">
        <w:rPr>
          <w:highlight w:val="cyan"/>
        </w:rPr>
        <w:tab/>
        <w:t>бюджетного</w:t>
      </w:r>
      <w:r w:rsidRPr="00446611">
        <w:rPr>
          <w:highlight w:val="cyan"/>
        </w:rPr>
        <w:tab/>
        <w:t>общеобразовательного</w:t>
      </w:r>
      <w:r w:rsidRPr="00446611">
        <w:rPr>
          <w:highlight w:val="cyan"/>
        </w:rPr>
        <w:tab/>
        <w:t>учреждения</w:t>
      </w:r>
      <w:r w:rsidRPr="00446611">
        <w:rPr>
          <w:highlight w:val="cyan"/>
        </w:rPr>
        <w:tab/>
      </w:r>
      <w:r w:rsidRPr="00446611">
        <w:rPr>
          <w:spacing w:val="-4"/>
          <w:highlight w:val="cyan"/>
        </w:rPr>
        <w:t>«</w:t>
      </w:r>
      <w:r w:rsidR="00BD6D86" w:rsidRPr="00446611">
        <w:rPr>
          <w:spacing w:val="-4"/>
          <w:highlight w:val="cyan"/>
        </w:rPr>
        <w:t>Ржанопольская основная общеобразовательная школа</w:t>
      </w:r>
      <w:r w:rsidRPr="00446611">
        <w:rPr>
          <w:highlight w:val="cyan"/>
        </w:rPr>
        <w:t xml:space="preserve">» </w:t>
      </w:r>
      <w:r w:rsidR="00BD6D86" w:rsidRPr="00446611">
        <w:rPr>
          <w:highlight w:val="cyan"/>
        </w:rPr>
        <w:t>Залегощенского района Орловской области</w:t>
      </w:r>
      <w:r w:rsidRPr="00446611">
        <w:rPr>
          <w:highlight w:val="cyan"/>
        </w:rPr>
        <w:t>.</w:t>
      </w:r>
    </w:p>
    <w:p w:rsidR="001345D1" w:rsidRPr="00446611" w:rsidRDefault="00404ADE">
      <w:pPr>
        <w:spacing w:line="276" w:lineRule="auto"/>
        <w:ind w:left="253" w:right="225" w:firstLine="708"/>
        <w:jc w:val="both"/>
        <w:rPr>
          <w:highlight w:val="cyan"/>
        </w:rPr>
      </w:pPr>
      <w:r w:rsidRPr="00446611">
        <w:rPr>
          <w:highlight w:val="cyan"/>
        </w:rPr>
        <w:t>В Адаптированной программе учтены специфика образоват</w:t>
      </w:r>
      <w:r w:rsidR="00BD6D86" w:rsidRPr="00446611">
        <w:rPr>
          <w:highlight w:val="cyan"/>
        </w:rPr>
        <w:t>ельного процесса в МБОУ «Ржанопольская оош</w:t>
      </w:r>
      <w:r w:rsidRPr="00446611">
        <w:rPr>
          <w:highlight w:val="cyan"/>
        </w:rPr>
        <w:t>», образовательные потребности и запросы участников образовательного процесса, особенности психофизического развития и возможности учащихся школы.</w:t>
      </w:r>
    </w:p>
    <w:p w:rsidR="001345D1" w:rsidRPr="00446611" w:rsidRDefault="00404ADE">
      <w:pPr>
        <w:spacing w:line="276" w:lineRule="auto"/>
        <w:ind w:left="253" w:right="222" w:firstLine="708"/>
        <w:jc w:val="both"/>
        <w:rPr>
          <w:highlight w:val="cyan"/>
        </w:rPr>
      </w:pPr>
      <w:r w:rsidRPr="00446611">
        <w:rPr>
          <w:highlight w:val="cyan"/>
        </w:rPr>
        <w:t>Адаптированная программа является локаль</w:t>
      </w:r>
      <w:r w:rsidR="00BD6D86" w:rsidRPr="00446611">
        <w:rPr>
          <w:highlight w:val="cyan"/>
        </w:rPr>
        <w:t>ным нормативным документом школ</w:t>
      </w:r>
      <w:r w:rsidRPr="00446611">
        <w:rPr>
          <w:highlight w:val="cyan"/>
        </w:rPr>
        <w:t>ы, содержательной и критериальной основой для разработки учебного плана, плана воспитательной работы, адаптированных рабочих программ педагогов по учебным</w:t>
      </w:r>
      <w:r w:rsidRPr="00446611">
        <w:rPr>
          <w:spacing w:val="-7"/>
          <w:highlight w:val="cyan"/>
        </w:rPr>
        <w:t xml:space="preserve"> </w:t>
      </w:r>
      <w:r w:rsidRPr="00446611">
        <w:rPr>
          <w:highlight w:val="cyan"/>
        </w:rPr>
        <w:t>предметам.</w:t>
      </w:r>
    </w:p>
    <w:p w:rsidR="001345D1" w:rsidRPr="00446611" w:rsidRDefault="00404ADE">
      <w:pPr>
        <w:ind w:left="961"/>
        <w:rPr>
          <w:b/>
          <w:highlight w:val="cyan"/>
        </w:rPr>
      </w:pPr>
      <w:r w:rsidRPr="00446611">
        <w:rPr>
          <w:b/>
          <w:highlight w:val="cyan"/>
        </w:rPr>
        <w:t>Адаптированная программа определяет:</w:t>
      </w:r>
    </w:p>
    <w:p w:rsidR="001345D1" w:rsidRPr="00446611" w:rsidRDefault="00404ADE" w:rsidP="00F96D26">
      <w:pPr>
        <w:pStyle w:val="a5"/>
        <w:numPr>
          <w:ilvl w:val="0"/>
          <w:numId w:val="208"/>
        </w:numPr>
        <w:tabs>
          <w:tab w:val="left" w:pos="680"/>
          <w:tab w:val="left" w:pos="681"/>
        </w:tabs>
        <w:spacing w:before="31" w:line="273" w:lineRule="auto"/>
        <w:ind w:right="227"/>
        <w:rPr>
          <w:highlight w:val="cyan"/>
        </w:rPr>
      </w:pPr>
      <w:r w:rsidRPr="00446611">
        <w:rPr>
          <w:highlight w:val="cyan"/>
        </w:rPr>
        <w:t>приоритеты, качество содержания и реализации основного общего образования в школе, его организационные и методические аспекты на уровне основного общего</w:t>
      </w:r>
      <w:r w:rsidRPr="00446611">
        <w:rPr>
          <w:spacing w:val="-10"/>
          <w:highlight w:val="cyan"/>
        </w:rPr>
        <w:t xml:space="preserve"> </w:t>
      </w:r>
      <w:r w:rsidRPr="00446611">
        <w:rPr>
          <w:highlight w:val="cyan"/>
        </w:rPr>
        <w:t>образования;</w:t>
      </w:r>
    </w:p>
    <w:p w:rsidR="001345D1" w:rsidRPr="00446611" w:rsidRDefault="00404ADE" w:rsidP="00F96D26">
      <w:pPr>
        <w:pStyle w:val="a5"/>
        <w:numPr>
          <w:ilvl w:val="0"/>
          <w:numId w:val="208"/>
        </w:numPr>
        <w:tabs>
          <w:tab w:val="left" w:pos="681"/>
        </w:tabs>
        <w:spacing w:before="2" w:line="276" w:lineRule="auto"/>
        <w:ind w:right="222"/>
        <w:jc w:val="both"/>
        <w:rPr>
          <w:highlight w:val="cyan"/>
        </w:rPr>
      </w:pPr>
      <w:r w:rsidRPr="00446611">
        <w:rPr>
          <w:highlight w:val="cyan"/>
        </w:rPr>
        <w:t>коррекцию отклонений в развитии средствами образования детей с ЗПР, их социально- психологическую реабилитацию для последующей интеграции в старшие общеобразовательные классы;</w:t>
      </w:r>
    </w:p>
    <w:p w:rsidR="001345D1" w:rsidRPr="00446611" w:rsidRDefault="00404ADE" w:rsidP="00F96D26">
      <w:pPr>
        <w:pStyle w:val="a5"/>
        <w:numPr>
          <w:ilvl w:val="0"/>
          <w:numId w:val="208"/>
        </w:numPr>
        <w:tabs>
          <w:tab w:val="left" w:pos="680"/>
          <w:tab w:val="left" w:pos="681"/>
        </w:tabs>
        <w:spacing w:line="266" w:lineRule="exact"/>
        <w:rPr>
          <w:highlight w:val="cyan"/>
        </w:rPr>
      </w:pPr>
      <w:r w:rsidRPr="00446611">
        <w:rPr>
          <w:highlight w:val="cyan"/>
        </w:rPr>
        <w:t>цели, задачи и направления развития образовательного</w:t>
      </w:r>
      <w:r w:rsidRPr="00446611">
        <w:rPr>
          <w:spacing w:val="-7"/>
          <w:highlight w:val="cyan"/>
        </w:rPr>
        <w:t xml:space="preserve"> </w:t>
      </w:r>
      <w:r w:rsidRPr="00446611">
        <w:rPr>
          <w:highlight w:val="cyan"/>
        </w:rPr>
        <w:t>процесса;</w:t>
      </w:r>
    </w:p>
    <w:p w:rsidR="001345D1" w:rsidRPr="00446611" w:rsidRDefault="00404ADE" w:rsidP="00F96D26">
      <w:pPr>
        <w:pStyle w:val="a5"/>
        <w:numPr>
          <w:ilvl w:val="0"/>
          <w:numId w:val="208"/>
        </w:numPr>
        <w:tabs>
          <w:tab w:val="left" w:pos="680"/>
          <w:tab w:val="left" w:pos="681"/>
        </w:tabs>
        <w:spacing w:before="38" w:line="276" w:lineRule="auto"/>
        <w:ind w:right="225"/>
        <w:rPr>
          <w:highlight w:val="cyan"/>
        </w:rPr>
      </w:pPr>
      <w:r w:rsidRPr="00446611">
        <w:rPr>
          <w:highlight w:val="cyan"/>
        </w:rPr>
        <w:t>регламентацию всех видов образовательной деятельности участников образовательного процесса, в том числе систему оценки результатов её освоения</w:t>
      </w:r>
      <w:r w:rsidRPr="00446611">
        <w:rPr>
          <w:spacing w:val="-11"/>
          <w:highlight w:val="cyan"/>
        </w:rPr>
        <w:t xml:space="preserve"> </w:t>
      </w:r>
      <w:r w:rsidRPr="00446611">
        <w:rPr>
          <w:highlight w:val="cyan"/>
        </w:rPr>
        <w:t>учащимися.</w:t>
      </w:r>
    </w:p>
    <w:p w:rsidR="001345D1" w:rsidRPr="00446611" w:rsidRDefault="00404ADE">
      <w:pPr>
        <w:spacing w:line="251" w:lineRule="exact"/>
        <w:ind w:left="961"/>
        <w:rPr>
          <w:highlight w:val="cyan"/>
        </w:rPr>
      </w:pPr>
      <w:r w:rsidRPr="00446611">
        <w:rPr>
          <w:highlight w:val="cyan"/>
        </w:rPr>
        <w:t>Программа включает в себя: целевой, содержательный и организационный разделы.</w:t>
      </w:r>
    </w:p>
    <w:p w:rsidR="001345D1" w:rsidRPr="00446611" w:rsidRDefault="00404ADE" w:rsidP="00BD6D86">
      <w:pPr>
        <w:spacing w:before="37" w:line="276" w:lineRule="auto"/>
        <w:ind w:left="253" w:right="224" w:firstLine="708"/>
        <w:jc w:val="both"/>
        <w:rPr>
          <w:sz w:val="20"/>
          <w:szCs w:val="20"/>
          <w:highlight w:val="cyan"/>
        </w:rPr>
      </w:pPr>
      <w:r w:rsidRPr="00446611">
        <w:rPr>
          <w:b/>
          <w:sz w:val="20"/>
          <w:szCs w:val="20"/>
          <w:highlight w:val="cyan"/>
        </w:rPr>
        <w:t xml:space="preserve">Целевой раздел </w:t>
      </w:r>
      <w:r w:rsidRPr="00446611">
        <w:rPr>
          <w:sz w:val="20"/>
          <w:szCs w:val="20"/>
          <w:highlight w:val="cyan"/>
        </w:rPr>
        <w:t>определяет общее назначение, цели, задачи и планируемые результаты реализации Программы, учитывает особенности образовательного процесса школы, способы определения достижения целей и результатов и включает: пояснительную</w:t>
      </w:r>
      <w:r w:rsidR="00BD6D86" w:rsidRPr="00446611">
        <w:rPr>
          <w:sz w:val="20"/>
          <w:szCs w:val="20"/>
          <w:highlight w:val="cyan"/>
        </w:rPr>
        <w:t xml:space="preserve"> </w:t>
      </w:r>
      <w:r w:rsidRPr="00446611">
        <w:rPr>
          <w:sz w:val="20"/>
          <w:szCs w:val="20"/>
          <w:highlight w:val="cyan"/>
        </w:rPr>
        <w:t>записку, планируемые результаты освоения обучающимися адаптированной образовательной программы, систему оценки достижения планируемых результатов освоения Программы.</w:t>
      </w:r>
    </w:p>
    <w:p w:rsidR="001345D1" w:rsidRPr="00446611" w:rsidRDefault="001345D1">
      <w:pPr>
        <w:spacing w:line="276" w:lineRule="auto"/>
        <w:rPr>
          <w:highlight w:val="cyan"/>
        </w:rPr>
        <w:sectPr w:rsidR="001345D1" w:rsidRPr="00446611">
          <w:pgSz w:w="11900" w:h="16850"/>
          <w:pgMar w:top="500" w:right="340" w:bottom="960" w:left="880" w:header="0" w:footer="690" w:gutter="0"/>
          <w:cols w:space="720"/>
        </w:sectPr>
      </w:pPr>
    </w:p>
    <w:p w:rsidR="001345D1" w:rsidRPr="00446611" w:rsidRDefault="00404ADE" w:rsidP="00BD6D86">
      <w:pPr>
        <w:spacing w:before="79" w:line="276" w:lineRule="auto"/>
        <w:ind w:left="253" w:right="224"/>
        <w:jc w:val="both"/>
        <w:rPr>
          <w:highlight w:val="cyan"/>
        </w:rPr>
      </w:pPr>
      <w:r w:rsidRPr="00446611">
        <w:rPr>
          <w:b/>
          <w:highlight w:val="cyan"/>
        </w:rPr>
        <w:lastRenderedPageBreak/>
        <w:t xml:space="preserve">Содержательный раздел </w:t>
      </w:r>
      <w:r w:rsidRPr="00446611">
        <w:rPr>
          <w:highlight w:val="cyan"/>
        </w:rPr>
        <w:t xml:space="preserve">формулирует содержание основного общего образования и включает образовательные </w:t>
      </w:r>
      <w:r w:rsidR="00BD6D86" w:rsidRPr="00446611">
        <w:rPr>
          <w:highlight w:val="cyan"/>
        </w:rPr>
        <w:t xml:space="preserve"> </w:t>
      </w:r>
      <w:r w:rsidRPr="00446611">
        <w:rPr>
          <w:highlight w:val="cyan"/>
        </w:rPr>
        <w:t>программы, ориентированные на достижение личностных результатов развития детей с ЗПР и содержит: программу развития универсальных учебных действий учащихся на уровне основного общего образования, программы отдельных учебных предметов, курсов и курсов внеурочной деятельности; программу духовно-нравственного развития и воспитание учащихся; программу формирования культуры здорового и безопасного образа жизни, экологической культуры; программу коррекционной работы.</w:t>
      </w:r>
    </w:p>
    <w:p w:rsidR="001345D1" w:rsidRPr="00446611" w:rsidRDefault="00404ADE">
      <w:pPr>
        <w:spacing w:before="2" w:line="276" w:lineRule="auto"/>
        <w:ind w:left="253" w:right="225" w:firstLine="708"/>
        <w:jc w:val="both"/>
        <w:rPr>
          <w:highlight w:val="cyan"/>
        </w:rPr>
      </w:pPr>
      <w:r w:rsidRPr="00446611">
        <w:rPr>
          <w:b/>
          <w:highlight w:val="cyan"/>
        </w:rPr>
        <w:t xml:space="preserve">Организационный раздел </w:t>
      </w:r>
      <w:r w:rsidRPr="00446611">
        <w:rPr>
          <w:highlight w:val="cyan"/>
        </w:rPr>
        <w:t>устанавливает общие рамки организации образовательного процесса, механизмы реализации компонентов Программы и включает:</w:t>
      </w:r>
    </w:p>
    <w:p w:rsidR="001345D1" w:rsidRPr="00446611" w:rsidRDefault="00404ADE" w:rsidP="00F96D26">
      <w:pPr>
        <w:pStyle w:val="a5"/>
        <w:numPr>
          <w:ilvl w:val="1"/>
          <w:numId w:val="208"/>
        </w:numPr>
        <w:tabs>
          <w:tab w:val="left" w:pos="973"/>
          <w:tab w:val="left" w:pos="974"/>
        </w:tabs>
        <w:spacing w:line="273" w:lineRule="auto"/>
        <w:ind w:right="222"/>
        <w:rPr>
          <w:highlight w:val="cyan"/>
        </w:rPr>
      </w:pPr>
      <w:r w:rsidRPr="00446611">
        <w:rPr>
          <w:highlight w:val="cyan"/>
        </w:rPr>
        <w:t>учебный план основного общего образования для детей с ЗПР, как один из основных механизмов реализации адаптированной образовательной</w:t>
      </w:r>
      <w:r w:rsidRPr="00446611">
        <w:rPr>
          <w:spacing w:val="-2"/>
          <w:highlight w:val="cyan"/>
        </w:rPr>
        <w:t xml:space="preserve"> </w:t>
      </w:r>
      <w:r w:rsidRPr="00446611">
        <w:rPr>
          <w:highlight w:val="cyan"/>
        </w:rPr>
        <w:t>программы;</w:t>
      </w:r>
    </w:p>
    <w:p w:rsidR="001345D1" w:rsidRPr="00446611" w:rsidRDefault="00404ADE" w:rsidP="00F96D26">
      <w:pPr>
        <w:pStyle w:val="a5"/>
        <w:numPr>
          <w:ilvl w:val="1"/>
          <w:numId w:val="208"/>
        </w:numPr>
        <w:tabs>
          <w:tab w:val="left" w:pos="973"/>
          <w:tab w:val="left" w:pos="974"/>
        </w:tabs>
        <w:rPr>
          <w:highlight w:val="cyan"/>
        </w:rPr>
      </w:pPr>
      <w:r w:rsidRPr="00446611">
        <w:rPr>
          <w:highlight w:val="cyan"/>
        </w:rPr>
        <w:t>план внеурочной</w:t>
      </w:r>
      <w:r w:rsidRPr="00446611">
        <w:rPr>
          <w:spacing w:val="-14"/>
          <w:highlight w:val="cyan"/>
        </w:rPr>
        <w:t xml:space="preserve"> </w:t>
      </w:r>
      <w:r w:rsidRPr="00446611">
        <w:rPr>
          <w:highlight w:val="cyan"/>
        </w:rPr>
        <w:t>деятельности;</w:t>
      </w:r>
    </w:p>
    <w:p w:rsidR="001345D1" w:rsidRPr="00446611" w:rsidRDefault="00404ADE" w:rsidP="00F96D26">
      <w:pPr>
        <w:pStyle w:val="a5"/>
        <w:numPr>
          <w:ilvl w:val="1"/>
          <w:numId w:val="208"/>
        </w:numPr>
        <w:tabs>
          <w:tab w:val="left" w:pos="973"/>
          <w:tab w:val="left" w:pos="974"/>
        </w:tabs>
        <w:spacing w:before="37" w:line="273" w:lineRule="auto"/>
        <w:ind w:right="228"/>
        <w:rPr>
          <w:highlight w:val="cyan"/>
        </w:rPr>
      </w:pPr>
      <w:r w:rsidRPr="00446611">
        <w:rPr>
          <w:highlight w:val="cyan"/>
        </w:rPr>
        <w:t>систему условий реализации адаптированной образовательной программы в соответствии с требованиями</w:t>
      </w:r>
      <w:r w:rsidRPr="00446611">
        <w:rPr>
          <w:spacing w:val="-1"/>
          <w:highlight w:val="cyan"/>
        </w:rPr>
        <w:t xml:space="preserve"> </w:t>
      </w:r>
      <w:r w:rsidRPr="00446611">
        <w:rPr>
          <w:highlight w:val="cyan"/>
        </w:rPr>
        <w:t>Стандарта.</w:t>
      </w:r>
    </w:p>
    <w:p w:rsidR="001345D1" w:rsidRPr="00446611" w:rsidRDefault="00404ADE">
      <w:pPr>
        <w:spacing w:before="4" w:line="276" w:lineRule="auto"/>
        <w:ind w:left="253" w:right="221" w:firstLine="360"/>
        <w:jc w:val="both"/>
        <w:rPr>
          <w:highlight w:val="cyan"/>
        </w:rPr>
      </w:pPr>
      <w:r w:rsidRPr="00446611">
        <w:rPr>
          <w:highlight w:val="cyan"/>
        </w:rPr>
        <w:t>Права и обязанности родителей (законных представителей) учащихся, в части касающейся участия в формировании и обеспечении освоения всеми детьми адаптированной образовательной программы,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Адаптированной программы. По мере введения ФГОС и накопления опыта работы в данную программу будут вноситься изменения и дополнения.</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Heading1"/>
        <w:numPr>
          <w:ilvl w:val="0"/>
          <w:numId w:val="207"/>
        </w:numPr>
        <w:tabs>
          <w:tab w:val="left" w:pos="820"/>
        </w:tabs>
        <w:spacing w:before="60" w:line="276" w:lineRule="auto"/>
        <w:ind w:right="1254" w:hanging="566"/>
        <w:jc w:val="both"/>
        <w:rPr>
          <w:highlight w:val="cyan"/>
        </w:rPr>
      </w:pPr>
      <w:r w:rsidRPr="00446611">
        <w:rPr>
          <w:highlight w:val="cyan"/>
        </w:rPr>
        <w:lastRenderedPageBreak/>
        <w:t>Целевой раздел адаптированной общеобразовательной программы основного общего образования для детей с задержкой психического развития</w:t>
      </w:r>
    </w:p>
    <w:p w:rsidR="001345D1" w:rsidRPr="00446611" w:rsidRDefault="001345D1">
      <w:pPr>
        <w:pStyle w:val="a3"/>
        <w:spacing w:before="8"/>
        <w:ind w:left="0"/>
        <w:rPr>
          <w:b/>
          <w:sz w:val="27"/>
          <w:highlight w:val="cyan"/>
        </w:rPr>
      </w:pPr>
    </w:p>
    <w:p w:rsidR="001345D1" w:rsidRPr="00446611" w:rsidRDefault="00404ADE" w:rsidP="00F96D26">
      <w:pPr>
        <w:pStyle w:val="Heading3"/>
        <w:numPr>
          <w:ilvl w:val="1"/>
          <w:numId w:val="206"/>
        </w:numPr>
        <w:tabs>
          <w:tab w:val="left" w:pos="819"/>
          <w:tab w:val="left" w:pos="820"/>
        </w:tabs>
        <w:ind w:hanging="566"/>
        <w:rPr>
          <w:highlight w:val="cyan"/>
        </w:rPr>
      </w:pPr>
      <w:r w:rsidRPr="00446611">
        <w:rPr>
          <w:highlight w:val="cyan"/>
        </w:rPr>
        <w:t>ПОЯСНИТЕЛЬНАЯ</w:t>
      </w:r>
      <w:r w:rsidRPr="00446611">
        <w:rPr>
          <w:spacing w:val="-2"/>
          <w:highlight w:val="cyan"/>
        </w:rPr>
        <w:t xml:space="preserve"> </w:t>
      </w:r>
      <w:r w:rsidRPr="00446611">
        <w:rPr>
          <w:highlight w:val="cyan"/>
        </w:rPr>
        <w:t>ЗАПИСКА</w:t>
      </w:r>
    </w:p>
    <w:p w:rsidR="001345D1" w:rsidRPr="00446611" w:rsidRDefault="00404ADE" w:rsidP="00F96D26">
      <w:pPr>
        <w:pStyle w:val="a5"/>
        <w:numPr>
          <w:ilvl w:val="2"/>
          <w:numId w:val="206"/>
        </w:numPr>
        <w:tabs>
          <w:tab w:val="left" w:pos="1114"/>
          <w:tab w:val="left" w:pos="1115"/>
          <w:tab w:val="left" w:pos="1995"/>
          <w:tab w:val="left" w:pos="2390"/>
          <w:tab w:val="left" w:pos="3462"/>
          <w:tab w:val="left" w:pos="6038"/>
          <w:tab w:val="left" w:pos="9053"/>
        </w:tabs>
        <w:spacing w:before="4"/>
        <w:ind w:right="226" w:firstLine="0"/>
        <w:rPr>
          <w:b/>
          <w:i/>
          <w:sz w:val="28"/>
          <w:highlight w:val="cyan"/>
        </w:rPr>
      </w:pPr>
      <w:r w:rsidRPr="00446611">
        <w:rPr>
          <w:b/>
          <w:i/>
          <w:sz w:val="28"/>
          <w:highlight w:val="cyan"/>
        </w:rPr>
        <w:t>Цели</w:t>
      </w:r>
      <w:r w:rsidRPr="00446611">
        <w:rPr>
          <w:b/>
          <w:i/>
          <w:sz w:val="28"/>
          <w:highlight w:val="cyan"/>
        </w:rPr>
        <w:tab/>
        <w:t>и</w:t>
      </w:r>
      <w:r w:rsidRPr="00446611">
        <w:rPr>
          <w:b/>
          <w:i/>
          <w:sz w:val="28"/>
          <w:highlight w:val="cyan"/>
        </w:rPr>
        <w:tab/>
        <w:t>задачи</w:t>
      </w:r>
      <w:r w:rsidRPr="00446611">
        <w:rPr>
          <w:b/>
          <w:i/>
          <w:sz w:val="28"/>
          <w:highlight w:val="cyan"/>
        </w:rPr>
        <w:tab/>
        <w:t>адаптированной</w:t>
      </w:r>
      <w:r w:rsidRPr="00446611">
        <w:rPr>
          <w:b/>
          <w:i/>
          <w:sz w:val="28"/>
          <w:highlight w:val="cyan"/>
        </w:rPr>
        <w:tab/>
        <w:t>общеобразовательной</w:t>
      </w:r>
      <w:r w:rsidRPr="00446611">
        <w:rPr>
          <w:b/>
          <w:i/>
          <w:sz w:val="28"/>
          <w:highlight w:val="cyan"/>
        </w:rPr>
        <w:tab/>
      </w:r>
      <w:r w:rsidRPr="00446611">
        <w:rPr>
          <w:b/>
          <w:i/>
          <w:spacing w:val="-1"/>
          <w:sz w:val="28"/>
          <w:highlight w:val="cyan"/>
        </w:rPr>
        <w:t xml:space="preserve">программы </w:t>
      </w:r>
      <w:r w:rsidRPr="00446611">
        <w:rPr>
          <w:b/>
          <w:i/>
          <w:sz w:val="28"/>
          <w:highlight w:val="cyan"/>
        </w:rPr>
        <w:t>основного общего образования для детей с задержкой психического</w:t>
      </w:r>
      <w:r w:rsidRPr="00446611">
        <w:rPr>
          <w:b/>
          <w:i/>
          <w:spacing w:val="-21"/>
          <w:sz w:val="28"/>
          <w:highlight w:val="cyan"/>
        </w:rPr>
        <w:t xml:space="preserve"> </w:t>
      </w:r>
      <w:r w:rsidRPr="00446611">
        <w:rPr>
          <w:b/>
          <w:i/>
          <w:sz w:val="28"/>
          <w:highlight w:val="cyan"/>
        </w:rPr>
        <w:t>развития</w:t>
      </w:r>
    </w:p>
    <w:p w:rsidR="001345D1" w:rsidRPr="00446611" w:rsidRDefault="00404ADE">
      <w:pPr>
        <w:pStyle w:val="a3"/>
        <w:spacing w:before="267"/>
        <w:ind w:right="227"/>
        <w:jc w:val="both"/>
        <w:rPr>
          <w:highlight w:val="cyan"/>
        </w:rPr>
      </w:pPr>
      <w:r w:rsidRPr="00446611">
        <w:rPr>
          <w:highlight w:val="cyan"/>
        </w:rPr>
        <w:t xml:space="preserve">Адаптированная общеобразовательная программа основного общего образования для детей с задержкой психического развития направлена на создание системы комплексной помощи детям с ограниченными возможностями здоровья в освоении основной образовательной программы </w:t>
      </w:r>
      <w:r w:rsidRPr="00446611">
        <w:rPr>
          <w:sz w:val="22"/>
          <w:highlight w:val="cyan"/>
        </w:rPr>
        <w:t xml:space="preserve">основного </w:t>
      </w:r>
      <w:r w:rsidRPr="00446611">
        <w:rPr>
          <w:highlight w:val="cyan"/>
        </w:rPr>
        <w:t>общего образования, коррекцию недостатков в физическом и (или) психическом развитии учащихся, их социальную адаптацию.</w:t>
      </w:r>
    </w:p>
    <w:p w:rsidR="001345D1" w:rsidRPr="00446611" w:rsidRDefault="00404ADE">
      <w:pPr>
        <w:pStyle w:val="a3"/>
        <w:spacing w:before="1"/>
        <w:ind w:right="224" w:firstLine="708"/>
        <w:jc w:val="both"/>
        <w:rPr>
          <w:highlight w:val="cyan"/>
        </w:rPr>
      </w:pPr>
      <w:r w:rsidRPr="00446611">
        <w:rPr>
          <w:highlight w:val="cyan"/>
        </w:rPr>
        <w:t>Адаптированная 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w:t>
      </w:r>
      <w:r w:rsidR="00BD6D86" w:rsidRPr="00446611">
        <w:rPr>
          <w:highlight w:val="cyan"/>
        </w:rPr>
        <w:t>ностями здоровья. В МБОУ «Ржанопольская  оош</w:t>
      </w:r>
      <w:r w:rsidRPr="00446611">
        <w:rPr>
          <w:highlight w:val="cyan"/>
        </w:rPr>
        <w:t xml:space="preserve">» осуществляется обучение детей с ограниченными возможностями здоровья по общей образовательной программе </w:t>
      </w:r>
      <w:r w:rsidRPr="00446611">
        <w:rPr>
          <w:sz w:val="22"/>
          <w:highlight w:val="cyan"/>
        </w:rPr>
        <w:t xml:space="preserve">основного </w:t>
      </w:r>
      <w:r w:rsidRPr="00446611">
        <w:rPr>
          <w:highlight w:val="cyan"/>
        </w:rPr>
        <w:t>общего образования, по индивидуальным учебным планам.</w:t>
      </w:r>
    </w:p>
    <w:p w:rsidR="001345D1" w:rsidRPr="00446611" w:rsidRDefault="00404ADE">
      <w:pPr>
        <w:pStyle w:val="a3"/>
        <w:ind w:right="224" w:firstLine="708"/>
        <w:jc w:val="both"/>
        <w:rPr>
          <w:highlight w:val="cyan"/>
        </w:rPr>
      </w:pPr>
      <w:r w:rsidRPr="00446611">
        <w:rPr>
          <w:highlight w:val="cyan"/>
        </w:rPr>
        <w:t>Обучение организуется в соответствии с медицинским заключением врачебной комиссии о состоянии здоровья, рекомендациями территориальной психолого-медико- педагогической комиссии по учёту особенностей психического и (или) физического развития, индивидуальными возможностями детей.</w:t>
      </w:r>
    </w:p>
    <w:p w:rsidR="001345D1" w:rsidRPr="00446611" w:rsidRDefault="001345D1">
      <w:pPr>
        <w:pStyle w:val="a3"/>
        <w:spacing w:before="5"/>
        <w:ind w:left="0"/>
        <w:rPr>
          <w:highlight w:val="cyan"/>
        </w:rPr>
      </w:pPr>
    </w:p>
    <w:p w:rsidR="001345D1" w:rsidRPr="00446611" w:rsidRDefault="00404ADE">
      <w:pPr>
        <w:spacing w:line="274" w:lineRule="exact"/>
        <w:ind w:left="253"/>
        <w:rPr>
          <w:b/>
          <w:sz w:val="24"/>
          <w:highlight w:val="cyan"/>
        </w:rPr>
      </w:pPr>
      <w:r w:rsidRPr="00446611">
        <w:rPr>
          <w:spacing w:val="-60"/>
          <w:sz w:val="24"/>
          <w:highlight w:val="cyan"/>
          <w:u w:val="thick"/>
        </w:rPr>
        <w:t xml:space="preserve"> </w:t>
      </w:r>
      <w:r w:rsidRPr="00446611">
        <w:rPr>
          <w:b/>
          <w:sz w:val="24"/>
          <w:highlight w:val="cyan"/>
          <w:u w:val="thick"/>
        </w:rPr>
        <w:t>Задачи программы:</w:t>
      </w:r>
    </w:p>
    <w:p w:rsidR="001345D1" w:rsidRPr="00446611" w:rsidRDefault="00404ADE" w:rsidP="00F96D26">
      <w:pPr>
        <w:pStyle w:val="a5"/>
        <w:numPr>
          <w:ilvl w:val="3"/>
          <w:numId w:val="206"/>
        </w:numPr>
        <w:tabs>
          <w:tab w:val="left" w:pos="973"/>
          <w:tab w:val="left" w:pos="974"/>
        </w:tabs>
        <w:spacing w:line="274" w:lineRule="exact"/>
        <w:rPr>
          <w:rFonts w:ascii="Symbol" w:hAnsi="Symbol"/>
          <w:highlight w:val="cyan"/>
        </w:rPr>
      </w:pPr>
      <w:r w:rsidRPr="00446611">
        <w:rPr>
          <w:sz w:val="24"/>
          <w:highlight w:val="cyan"/>
        </w:rPr>
        <w:t>с трудностями адаптации, обусловленными ограниченными возможностями</w:t>
      </w:r>
      <w:r w:rsidRPr="00446611">
        <w:rPr>
          <w:spacing w:val="-9"/>
          <w:sz w:val="24"/>
          <w:highlight w:val="cyan"/>
        </w:rPr>
        <w:t xml:space="preserve"> </w:t>
      </w:r>
      <w:r w:rsidRPr="00446611">
        <w:rPr>
          <w:sz w:val="24"/>
          <w:highlight w:val="cyan"/>
        </w:rPr>
        <w:t>здоровья;</w:t>
      </w:r>
    </w:p>
    <w:p w:rsidR="001345D1" w:rsidRPr="00446611" w:rsidRDefault="00404ADE" w:rsidP="00F96D26">
      <w:pPr>
        <w:pStyle w:val="a5"/>
        <w:numPr>
          <w:ilvl w:val="3"/>
          <w:numId w:val="206"/>
        </w:numPr>
        <w:tabs>
          <w:tab w:val="left" w:pos="974"/>
        </w:tabs>
        <w:ind w:right="226"/>
        <w:jc w:val="both"/>
        <w:rPr>
          <w:rFonts w:ascii="Symbol" w:hAnsi="Symbol"/>
          <w:highlight w:val="cyan"/>
        </w:rPr>
      </w:pPr>
      <w:r w:rsidRPr="00446611">
        <w:rPr>
          <w:sz w:val="24"/>
          <w:highlight w:val="cyan"/>
        </w:rPr>
        <w:t xml:space="preserve">создание условий, способствующих освоению детьми с ограниченными возможностями здоровья основной образовательной программы </w:t>
      </w:r>
      <w:r w:rsidRPr="00446611">
        <w:rPr>
          <w:highlight w:val="cyan"/>
        </w:rPr>
        <w:t xml:space="preserve">основного </w:t>
      </w:r>
      <w:r w:rsidRPr="00446611">
        <w:rPr>
          <w:sz w:val="24"/>
          <w:highlight w:val="cyan"/>
        </w:rPr>
        <w:t>общего образования и их интеграции в</w:t>
      </w:r>
      <w:r w:rsidRPr="00446611">
        <w:rPr>
          <w:spacing w:val="-2"/>
          <w:sz w:val="24"/>
          <w:highlight w:val="cyan"/>
        </w:rPr>
        <w:t xml:space="preserve"> </w:t>
      </w:r>
      <w:r w:rsidRPr="00446611">
        <w:rPr>
          <w:sz w:val="24"/>
          <w:highlight w:val="cyan"/>
        </w:rPr>
        <w:t>школе;</w:t>
      </w:r>
    </w:p>
    <w:p w:rsidR="001345D1" w:rsidRPr="00446611" w:rsidRDefault="00404ADE" w:rsidP="00F96D26">
      <w:pPr>
        <w:pStyle w:val="a5"/>
        <w:numPr>
          <w:ilvl w:val="3"/>
          <w:numId w:val="206"/>
        </w:numPr>
        <w:tabs>
          <w:tab w:val="left" w:pos="974"/>
        </w:tabs>
        <w:ind w:right="221"/>
        <w:jc w:val="both"/>
        <w:rPr>
          <w:rFonts w:ascii="Symbol" w:hAnsi="Symbol"/>
          <w:highlight w:val="cyan"/>
        </w:rPr>
      </w:pPr>
      <w:r w:rsidRPr="00446611">
        <w:rPr>
          <w:sz w:val="24"/>
          <w:highlight w:val="cy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w:t>
      </w:r>
      <w:r w:rsidRPr="00446611">
        <w:rPr>
          <w:spacing w:val="-2"/>
          <w:sz w:val="24"/>
          <w:highlight w:val="cyan"/>
        </w:rPr>
        <w:t xml:space="preserve"> </w:t>
      </w:r>
      <w:r w:rsidRPr="00446611">
        <w:rPr>
          <w:sz w:val="24"/>
          <w:highlight w:val="cyan"/>
        </w:rPr>
        <w:t>развитии;</w:t>
      </w:r>
    </w:p>
    <w:p w:rsidR="001345D1" w:rsidRPr="00446611" w:rsidRDefault="00404ADE" w:rsidP="00F96D26">
      <w:pPr>
        <w:pStyle w:val="a5"/>
        <w:numPr>
          <w:ilvl w:val="3"/>
          <w:numId w:val="206"/>
        </w:numPr>
        <w:tabs>
          <w:tab w:val="left" w:pos="973"/>
          <w:tab w:val="left" w:pos="974"/>
          <w:tab w:val="left" w:pos="2568"/>
          <w:tab w:val="left" w:pos="2911"/>
          <w:tab w:val="left" w:pos="4873"/>
          <w:tab w:val="left" w:pos="6626"/>
          <w:tab w:val="left" w:pos="6873"/>
        </w:tabs>
        <w:ind w:right="226"/>
        <w:rPr>
          <w:rFonts w:ascii="Symbol" w:hAnsi="Symbol"/>
          <w:highlight w:val="cyan"/>
        </w:rPr>
      </w:pPr>
      <w:r w:rsidRPr="00446611">
        <w:rPr>
          <w:sz w:val="24"/>
          <w:highlight w:val="cyan"/>
        </w:rPr>
        <w:t>осуществление</w:t>
      </w:r>
      <w:r w:rsidRPr="00446611">
        <w:rPr>
          <w:spacing w:val="-4"/>
          <w:sz w:val="24"/>
          <w:highlight w:val="cyan"/>
        </w:rPr>
        <w:t xml:space="preserve"> </w:t>
      </w:r>
      <w:r w:rsidRPr="00446611">
        <w:rPr>
          <w:sz w:val="24"/>
          <w:highlight w:val="cyan"/>
        </w:rPr>
        <w:t>индивидуально</w:t>
      </w:r>
      <w:r w:rsidRPr="00446611">
        <w:rPr>
          <w:spacing w:val="-4"/>
          <w:sz w:val="24"/>
          <w:highlight w:val="cyan"/>
        </w:rPr>
        <w:t xml:space="preserve"> </w:t>
      </w:r>
      <w:r w:rsidRPr="00446611">
        <w:rPr>
          <w:sz w:val="24"/>
          <w:highlight w:val="cyan"/>
        </w:rPr>
        <w:t>ориентированной</w:t>
      </w:r>
      <w:r w:rsidRPr="00446611">
        <w:rPr>
          <w:sz w:val="24"/>
          <w:highlight w:val="cyan"/>
        </w:rPr>
        <w:tab/>
        <w:t>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w:t>
      </w:r>
      <w:r w:rsidRPr="00446611">
        <w:rPr>
          <w:sz w:val="24"/>
          <w:highlight w:val="cyan"/>
        </w:rPr>
        <w:tab/>
        <w:t>с</w:t>
      </w:r>
      <w:r w:rsidRPr="00446611">
        <w:rPr>
          <w:sz w:val="24"/>
          <w:highlight w:val="cyan"/>
        </w:rPr>
        <w:tab/>
        <w:t>рекомендациями</w:t>
      </w:r>
      <w:r w:rsidRPr="00446611">
        <w:rPr>
          <w:sz w:val="24"/>
          <w:highlight w:val="cyan"/>
        </w:rPr>
        <w:tab/>
        <w:t>территориальной</w:t>
      </w:r>
      <w:r w:rsidRPr="00446611">
        <w:rPr>
          <w:sz w:val="24"/>
          <w:highlight w:val="cyan"/>
        </w:rPr>
        <w:tab/>
        <w:t>психолого-медико-педагогической комиссии);</w:t>
      </w:r>
    </w:p>
    <w:p w:rsidR="001345D1" w:rsidRPr="00446611" w:rsidRDefault="00404ADE" w:rsidP="00F96D26">
      <w:pPr>
        <w:pStyle w:val="a5"/>
        <w:numPr>
          <w:ilvl w:val="3"/>
          <w:numId w:val="206"/>
        </w:numPr>
        <w:tabs>
          <w:tab w:val="left" w:pos="973"/>
          <w:tab w:val="left" w:pos="974"/>
        </w:tabs>
        <w:spacing w:before="1"/>
        <w:ind w:right="231"/>
        <w:rPr>
          <w:rFonts w:ascii="Symbol" w:hAnsi="Symbol"/>
          <w:highlight w:val="cyan"/>
        </w:rPr>
      </w:pPr>
      <w:r w:rsidRPr="00446611">
        <w:rPr>
          <w:sz w:val="24"/>
          <w:highlight w:val="cyan"/>
        </w:rPr>
        <w:t>реализация системы мероприятий по социальной адаптации детей с ограниченными возможностями</w:t>
      </w:r>
      <w:r w:rsidRPr="00446611">
        <w:rPr>
          <w:spacing w:val="-1"/>
          <w:sz w:val="24"/>
          <w:highlight w:val="cyan"/>
        </w:rPr>
        <w:t xml:space="preserve"> </w:t>
      </w:r>
      <w:r w:rsidRPr="00446611">
        <w:rPr>
          <w:sz w:val="24"/>
          <w:highlight w:val="cyan"/>
        </w:rPr>
        <w:t>здоровья;</w:t>
      </w:r>
    </w:p>
    <w:p w:rsidR="001345D1" w:rsidRPr="00446611" w:rsidRDefault="00404ADE" w:rsidP="00F96D26">
      <w:pPr>
        <w:pStyle w:val="a5"/>
        <w:numPr>
          <w:ilvl w:val="3"/>
          <w:numId w:val="206"/>
        </w:numPr>
        <w:tabs>
          <w:tab w:val="left" w:pos="974"/>
        </w:tabs>
        <w:ind w:right="224"/>
        <w:jc w:val="both"/>
        <w:rPr>
          <w:rFonts w:ascii="Symbol" w:hAnsi="Symbol"/>
          <w:highlight w:val="cyan"/>
        </w:rPr>
      </w:pPr>
      <w:r w:rsidRPr="00446611">
        <w:rPr>
          <w:sz w:val="24"/>
          <w:highlight w:val="cyan"/>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правовым и другим</w:t>
      </w:r>
      <w:r w:rsidRPr="00446611">
        <w:rPr>
          <w:spacing w:val="-4"/>
          <w:sz w:val="24"/>
          <w:highlight w:val="cyan"/>
        </w:rPr>
        <w:t xml:space="preserve"> </w:t>
      </w:r>
      <w:r w:rsidRPr="00446611">
        <w:rPr>
          <w:sz w:val="24"/>
          <w:highlight w:val="cyan"/>
        </w:rPr>
        <w:t>вопросам.</w:t>
      </w:r>
    </w:p>
    <w:p w:rsidR="001345D1" w:rsidRPr="00446611" w:rsidRDefault="00404ADE" w:rsidP="00F96D26">
      <w:pPr>
        <w:pStyle w:val="a5"/>
        <w:numPr>
          <w:ilvl w:val="2"/>
          <w:numId w:val="206"/>
        </w:numPr>
        <w:tabs>
          <w:tab w:val="left" w:pos="1370"/>
        </w:tabs>
        <w:spacing w:before="8"/>
        <w:ind w:right="229" w:firstLine="0"/>
        <w:jc w:val="both"/>
        <w:rPr>
          <w:b/>
          <w:i/>
          <w:sz w:val="28"/>
          <w:highlight w:val="cyan"/>
        </w:rPr>
      </w:pPr>
      <w:r w:rsidRPr="00446611">
        <w:rPr>
          <w:b/>
          <w:i/>
          <w:sz w:val="28"/>
          <w:highlight w:val="cyan"/>
        </w:rPr>
        <w:t>Принципы и подходы к формированию адаптированной общеобразовательной программы основного общего образования для детей с задержкой психического</w:t>
      </w:r>
      <w:r w:rsidRPr="00446611">
        <w:rPr>
          <w:b/>
          <w:i/>
          <w:spacing w:val="-3"/>
          <w:sz w:val="28"/>
          <w:highlight w:val="cyan"/>
        </w:rPr>
        <w:t xml:space="preserve"> </w:t>
      </w:r>
      <w:r w:rsidRPr="00446611">
        <w:rPr>
          <w:b/>
          <w:i/>
          <w:sz w:val="28"/>
          <w:highlight w:val="cyan"/>
        </w:rPr>
        <w:t>развития</w:t>
      </w:r>
    </w:p>
    <w:p w:rsidR="001345D1" w:rsidRPr="00446611" w:rsidRDefault="001345D1">
      <w:pPr>
        <w:pStyle w:val="a3"/>
        <w:spacing w:before="7"/>
        <w:ind w:left="0"/>
        <w:rPr>
          <w:b/>
          <w:i/>
          <w:sz w:val="23"/>
          <w:highlight w:val="cyan"/>
        </w:rPr>
      </w:pPr>
    </w:p>
    <w:p w:rsidR="001345D1" w:rsidRPr="00446611" w:rsidRDefault="00404ADE">
      <w:pPr>
        <w:spacing w:before="1" w:line="274" w:lineRule="exact"/>
        <w:ind w:left="253"/>
        <w:jc w:val="both"/>
        <w:rPr>
          <w:b/>
          <w:sz w:val="24"/>
          <w:highlight w:val="cyan"/>
        </w:rPr>
      </w:pPr>
      <w:r w:rsidRPr="00446611">
        <w:rPr>
          <w:spacing w:val="-60"/>
          <w:sz w:val="24"/>
          <w:highlight w:val="cyan"/>
          <w:u w:val="thick"/>
        </w:rPr>
        <w:t xml:space="preserve"> </w:t>
      </w:r>
      <w:r w:rsidRPr="00446611">
        <w:rPr>
          <w:b/>
          <w:sz w:val="24"/>
          <w:highlight w:val="cyan"/>
          <w:u w:val="thick"/>
        </w:rPr>
        <w:t>Соблюдение интересов ребёнка;</w:t>
      </w:r>
    </w:p>
    <w:p w:rsidR="001345D1" w:rsidRPr="00446611" w:rsidRDefault="00404ADE" w:rsidP="00F96D26">
      <w:pPr>
        <w:pStyle w:val="a5"/>
        <w:numPr>
          <w:ilvl w:val="3"/>
          <w:numId w:val="206"/>
        </w:numPr>
        <w:tabs>
          <w:tab w:val="left" w:pos="973"/>
          <w:tab w:val="left" w:pos="974"/>
        </w:tabs>
        <w:spacing w:line="274" w:lineRule="exact"/>
        <w:rPr>
          <w:rFonts w:ascii="Symbol" w:hAnsi="Symbol"/>
          <w:highlight w:val="cyan"/>
        </w:rPr>
      </w:pPr>
      <w:r w:rsidRPr="00446611">
        <w:rPr>
          <w:sz w:val="24"/>
          <w:highlight w:val="cyan"/>
        </w:rPr>
        <w:t>системность;</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непрерывность;</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вариативность;</w:t>
      </w:r>
    </w:p>
    <w:p w:rsidR="001345D1" w:rsidRPr="00446611" w:rsidRDefault="00404ADE" w:rsidP="00F96D26">
      <w:pPr>
        <w:pStyle w:val="a5"/>
        <w:numPr>
          <w:ilvl w:val="3"/>
          <w:numId w:val="206"/>
        </w:numPr>
        <w:tabs>
          <w:tab w:val="left" w:pos="973"/>
          <w:tab w:val="left" w:pos="974"/>
        </w:tabs>
        <w:spacing w:before="2"/>
        <w:rPr>
          <w:rFonts w:ascii="Symbol" w:hAnsi="Symbol"/>
          <w:sz w:val="24"/>
          <w:highlight w:val="cyan"/>
        </w:rPr>
      </w:pPr>
      <w:r w:rsidRPr="00446611">
        <w:rPr>
          <w:sz w:val="24"/>
          <w:highlight w:val="cyan"/>
        </w:rPr>
        <w:t>рекомендательный характер оказания</w:t>
      </w:r>
      <w:r w:rsidRPr="00446611">
        <w:rPr>
          <w:spacing w:val="-6"/>
          <w:sz w:val="24"/>
          <w:highlight w:val="cyan"/>
        </w:rPr>
        <w:t xml:space="preserve"> </w:t>
      </w:r>
      <w:r w:rsidRPr="00446611">
        <w:rPr>
          <w:sz w:val="24"/>
          <w:highlight w:val="cyan"/>
        </w:rPr>
        <w:t>помощи.</w:t>
      </w:r>
    </w:p>
    <w:p w:rsidR="001345D1" w:rsidRPr="00446611" w:rsidRDefault="00404ADE">
      <w:pPr>
        <w:spacing w:before="1" w:line="274" w:lineRule="exact"/>
        <w:ind w:left="253"/>
        <w:jc w:val="both"/>
        <w:rPr>
          <w:b/>
          <w:sz w:val="24"/>
          <w:highlight w:val="cyan"/>
        </w:rPr>
      </w:pPr>
      <w:r w:rsidRPr="00446611">
        <w:rPr>
          <w:spacing w:val="-60"/>
          <w:sz w:val="24"/>
          <w:highlight w:val="cyan"/>
          <w:u w:val="thick"/>
        </w:rPr>
        <w:t xml:space="preserve"> </w:t>
      </w:r>
      <w:r w:rsidRPr="00446611">
        <w:rPr>
          <w:b/>
          <w:sz w:val="24"/>
          <w:highlight w:val="cyan"/>
          <w:u w:val="thick"/>
        </w:rPr>
        <w:t>Направления работы:</w:t>
      </w:r>
    </w:p>
    <w:p w:rsidR="001345D1" w:rsidRPr="00446611" w:rsidRDefault="00404ADE">
      <w:pPr>
        <w:spacing w:line="274" w:lineRule="exact"/>
        <w:ind w:left="253"/>
        <w:jc w:val="both"/>
        <w:rPr>
          <w:i/>
          <w:sz w:val="24"/>
          <w:highlight w:val="cyan"/>
        </w:rPr>
      </w:pPr>
      <w:r w:rsidRPr="00446611">
        <w:rPr>
          <w:i/>
          <w:sz w:val="24"/>
          <w:highlight w:val="cyan"/>
        </w:rPr>
        <w:t>Диагностическая работа включает:</w:t>
      </w:r>
    </w:p>
    <w:p w:rsidR="001345D1" w:rsidRPr="00446611" w:rsidRDefault="001345D1">
      <w:pPr>
        <w:spacing w:line="274" w:lineRule="exact"/>
        <w:jc w:val="both"/>
        <w:rPr>
          <w:sz w:val="24"/>
          <w:highlight w:val="cyan"/>
        </w:rPr>
        <w:sectPr w:rsidR="001345D1" w:rsidRPr="00446611">
          <w:pgSz w:w="11900" w:h="16850"/>
          <w:pgMar w:top="820" w:right="340" w:bottom="960" w:left="880" w:header="0" w:footer="690" w:gutter="0"/>
          <w:cols w:space="720"/>
        </w:sectPr>
      </w:pPr>
    </w:p>
    <w:p w:rsidR="001345D1" w:rsidRPr="00446611" w:rsidRDefault="00404ADE" w:rsidP="00F96D26">
      <w:pPr>
        <w:pStyle w:val="a5"/>
        <w:numPr>
          <w:ilvl w:val="3"/>
          <w:numId w:val="206"/>
        </w:numPr>
        <w:tabs>
          <w:tab w:val="left" w:pos="973"/>
          <w:tab w:val="left" w:pos="974"/>
        </w:tabs>
        <w:spacing w:before="77"/>
        <w:rPr>
          <w:rFonts w:ascii="Symbol" w:hAnsi="Symbol"/>
          <w:highlight w:val="cyan"/>
        </w:rPr>
      </w:pPr>
      <w:r w:rsidRPr="00446611">
        <w:rPr>
          <w:sz w:val="24"/>
          <w:highlight w:val="cyan"/>
        </w:rPr>
        <w:lastRenderedPageBreak/>
        <w:t>своевременное выявление детей, нуждающихся в специализированной</w:t>
      </w:r>
      <w:r w:rsidRPr="00446611">
        <w:rPr>
          <w:spacing w:val="-9"/>
          <w:sz w:val="24"/>
          <w:highlight w:val="cyan"/>
        </w:rPr>
        <w:t xml:space="preserve"> </w:t>
      </w:r>
      <w:r w:rsidRPr="00446611">
        <w:rPr>
          <w:sz w:val="24"/>
          <w:highlight w:val="cyan"/>
        </w:rPr>
        <w:t>помощи;</w:t>
      </w:r>
    </w:p>
    <w:p w:rsidR="001345D1" w:rsidRPr="00446611" w:rsidRDefault="00404ADE" w:rsidP="00F96D26">
      <w:pPr>
        <w:pStyle w:val="a5"/>
        <w:numPr>
          <w:ilvl w:val="3"/>
          <w:numId w:val="206"/>
        </w:numPr>
        <w:tabs>
          <w:tab w:val="left" w:pos="974"/>
        </w:tabs>
        <w:ind w:right="226"/>
        <w:jc w:val="both"/>
        <w:rPr>
          <w:rFonts w:ascii="Symbol" w:hAnsi="Symbol"/>
          <w:highlight w:val="cyan"/>
        </w:rPr>
      </w:pPr>
      <w:r w:rsidRPr="00446611">
        <w:rPr>
          <w:sz w:val="24"/>
          <w:highlight w:val="cyan"/>
        </w:rPr>
        <w:t>комплексный сбор сведений о ребёнке на основании бесед с родителями (законными представителями) и диагностической информации от специалистов разного профиля (учителей-предметников, педагога-психолога, учителя - логопеда, социального педагога, медицинского</w:t>
      </w:r>
      <w:r w:rsidRPr="00446611">
        <w:rPr>
          <w:spacing w:val="-1"/>
          <w:sz w:val="24"/>
          <w:highlight w:val="cyan"/>
        </w:rPr>
        <w:t xml:space="preserve"> </w:t>
      </w:r>
      <w:r w:rsidRPr="00446611">
        <w:rPr>
          <w:sz w:val="24"/>
          <w:highlight w:val="cyan"/>
        </w:rPr>
        <w:t>работника);</w:t>
      </w:r>
    </w:p>
    <w:p w:rsidR="001345D1" w:rsidRPr="00446611" w:rsidRDefault="00404ADE" w:rsidP="00F96D26">
      <w:pPr>
        <w:pStyle w:val="a5"/>
        <w:numPr>
          <w:ilvl w:val="3"/>
          <w:numId w:val="206"/>
        </w:numPr>
        <w:tabs>
          <w:tab w:val="left" w:pos="974"/>
        </w:tabs>
        <w:spacing w:before="1"/>
        <w:ind w:right="227"/>
        <w:jc w:val="both"/>
        <w:rPr>
          <w:rFonts w:ascii="Symbol" w:hAnsi="Symbol"/>
          <w:highlight w:val="cyan"/>
        </w:rPr>
      </w:pPr>
      <w:r w:rsidRPr="00446611">
        <w:rPr>
          <w:sz w:val="24"/>
          <w:highlight w:val="cyan"/>
        </w:rPr>
        <w:t>изучение развития эмоционально-волевой сферы и личностных особенностей обучающегося;</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изучение социальной ситуации развития и условий семейного воспитания</w:t>
      </w:r>
      <w:r w:rsidRPr="00446611">
        <w:rPr>
          <w:spacing w:val="-10"/>
          <w:sz w:val="24"/>
          <w:highlight w:val="cyan"/>
        </w:rPr>
        <w:t xml:space="preserve"> </w:t>
      </w:r>
      <w:r w:rsidRPr="00446611">
        <w:rPr>
          <w:sz w:val="24"/>
          <w:highlight w:val="cyan"/>
        </w:rPr>
        <w:t>ребёнка;</w:t>
      </w:r>
    </w:p>
    <w:p w:rsidR="001345D1" w:rsidRPr="00446611" w:rsidRDefault="00404ADE" w:rsidP="00F96D26">
      <w:pPr>
        <w:pStyle w:val="a5"/>
        <w:numPr>
          <w:ilvl w:val="3"/>
          <w:numId w:val="206"/>
        </w:numPr>
        <w:tabs>
          <w:tab w:val="left" w:pos="974"/>
        </w:tabs>
        <w:ind w:right="227"/>
        <w:jc w:val="both"/>
        <w:rPr>
          <w:rFonts w:ascii="Symbol" w:hAnsi="Symbol"/>
          <w:highlight w:val="cyan"/>
        </w:rPr>
      </w:pPr>
      <w:r w:rsidRPr="00446611">
        <w:rPr>
          <w:sz w:val="24"/>
          <w:highlight w:val="cyan"/>
        </w:rPr>
        <w:t>изучение адаптивных возможностей и уровня социализации ребёнка с ограниченными возможностями</w:t>
      </w:r>
      <w:r w:rsidRPr="00446611">
        <w:rPr>
          <w:spacing w:val="-1"/>
          <w:sz w:val="24"/>
          <w:highlight w:val="cyan"/>
        </w:rPr>
        <w:t xml:space="preserve"> </w:t>
      </w:r>
      <w:r w:rsidRPr="00446611">
        <w:rPr>
          <w:sz w:val="24"/>
          <w:highlight w:val="cyan"/>
        </w:rPr>
        <w:t>здоровья;</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анализ успешности коррекционно-развивающей</w:t>
      </w:r>
      <w:r w:rsidRPr="00446611">
        <w:rPr>
          <w:spacing w:val="3"/>
          <w:sz w:val="24"/>
          <w:highlight w:val="cyan"/>
        </w:rPr>
        <w:t xml:space="preserve"> </w:t>
      </w:r>
      <w:r w:rsidRPr="00446611">
        <w:rPr>
          <w:sz w:val="24"/>
          <w:highlight w:val="cyan"/>
        </w:rPr>
        <w:t>работы.</w:t>
      </w:r>
    </w:p>
    <w:p w:rsidR="001345D1" w:rsidRPr="00446611" w:rsidRDefault="00404ADE">
      <w:pPr>
        <w:ind w:left="253"/>
        <w:rPr>
          <w:i/>
          <w:sz w:val="24"/>
          <w:highlight w:val="cyan"/>
        </w:rPr>
      </w:pPr>
      <w:r w:rsidRPr="00446611">
        <w:rPr>
          <w:i/>
          <w:sz w:val="24"/>
          <w:highlight w:val="cyan"/>
        </w:rPr>
        <w:t>Коррекционно-развивающая работа включает:</w:t>
      </w:r>
    </w:p>
    <w:p w:rsidR="001345D1" w:rsidRPr="00446611" w:rsidRDefault="00404ADE" w:rsidP="00F96D26">
      <w:pPr>
        <w:pStyle w:val="a5"/>
        <w:numPr>
          <w:ilvl w:val="3"/>
          <w:numId w:val="206"/>
        </w:numPr>
        <w:tabs>
          <w:tab w:val="left" w:pos="974"/>
        </w:tabs>
        <w:ind w:right="230"/>
        <w:jc w:val="both"/>
        <w:rPr>
          <w:rFonts w:ascii="Symbol" w:hAnsi="Symbol"/>
          <w:highlight w:val="cyan"/>
        </w:rPr>
      </w:pPr>
      <w:r w:rsidRPr="00446611">
        <w:rPr>
          <w:sz w:val="24"/>
          <w:highlight w:val="cyan"/>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w:t>
      </w:r>
      <w:r w:rsidRPr="00446611">
        <w:rPr>
          <w:spacing w:val="31"/>
          <w:sz w:val="24"/>
          <w:highlight w:val="cyan"/>
        </w:rPr>
        <w:t xml:space="preserve"> </w:t>
      </w:r>
      <w:r w:rsidRPr="00446611">
        <w:rPr>
          <w:sz w:val="24"/>
          <w:highlight w:val="cyan"/>
        </w:rPr>
        <w:t>его особыми образовательными</w:t>
      </w:r>
      <w:r w:rsidRPr="00446611">
        <w:rPr>
          <w:spacing w:val="-1"/>
          <w:sz w:val="24"/>
          <w:highlight w:val="cyan"/>
        </w:rPr>
        <w:t xml:space="preserve"> </w:t>
      </w:r>
      <w:r w:rsidRPr="00446611">
        <w:rPr>
          <w:sz w:val="24"/>
          <w:highlight w:val="cyan"/>
        </w:rPr>
        <w:t>потребностями;</w:t>
      </w:r>
    </w:p>
    <w:p w:rsidR="001345D1" w:rsidRPr="00446611" w:rsidRDefault="00404ADE" w:rsidP="00F96D26">
      <w:pPr>
        <w:pStyle w:val="a5"/>
        <w:numPr>
          <w:ilvl w:val="3"/>
          <w:numId w:val="206"/>
        </w:numPr>
        <w:tabs>
          <w:tab w:val="left" w:pos="974"/>
        </w:tabs>
        <w:spacing w:before="1"/>
        <w:ind w:right="223"/>
        <w:jc w:val="both"/>
        <w:rPr>
          <w:rFonts w:ascii="Symbol" w:hAnsi="Symbol"/>
          <w:highlight w:val="cyan"/>
        </w:rPr>
      </w:pPr>
      <w:r w:rsidRPr="00446611">
        <w:rPr>
          <w:sz w:val="24"/>
          <w:highlight w:val="cyan"/>
        </w:rPr>
        <w:t>организацию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p w:rsidR="001345D1" w:rsidRPr="00446611" w:rsidRDefault="00404ADE" w:rsidP="00F96D26">
      <w:pPr>
        <w:pStyle w:val="a5"/>
        <w:numPr>
          <w:ilvl w:val="3"/>
          <w:numId w:val="206"/>
        </w:numPr>
        <w:tabs>
          <w:tab w:val="left" w:pos="974"/>
        </w:tabs>
        <w:ind w:right="227"/>
        <w:jc w:val="both"/>
        <w:rPr>
          <w:rFonts w:ascii="Symbol" w:hAnsi="Symbol"/>
          <w:highlight w:val="cyan"/>
        </w:rPr>
      </w:pPr>
      <w:r w:rsidRPr="00446611">
        <w:rPr>
          <w:sz w:val="24"/>
          <w:highlight w:val="cy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446611">
        <w:rPr>
          <w:spacing w:val="-6"/>
          <w:sz w:val="24"/>
          <w:highlight w:val="cyan"/>
        </w:rPr>
        <w:t xml:space="preserve"> </w:t>
      </w:r>
      <w:r w:rsidRPr="00446611">
        <w:rPr>
          <w:sz w:val="24"/>
          <w:highlight w:val="cyan"/>
        </w:rPr>
        <w:t>развитии;</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развитие эмоционально-волевой и личностной сфер ребёнка и коррекцию его</w:t>
      </w:r>
      <w:r w:rsidRPr="00446611">
        <w:rPr>
          <w:spacing w:val="-20"/>
          <w:sz w:val="24"/>
          <w:highlight w:val="cyan"/>
        </w:rPr>
        <w:t xml:space="preserve"> </w:t>
      </w:r>
      <w:r w:rsidRPr="00446611">
        <w:rPr>
          <w:sz w:val="24"/>
          <w:highlight w:val="cyan"/>
        </w:rPr>
        <w:t>поведения;</w:t>
      </w:r>
    </w:p>
    <w:p w:rsidR="001345D1" w:rsidRPr="00446611" w:rsidRDefault="00404ADE" w:rsidP="00F96D26">
      <w:pPr>
        <w:pStyle w:val="a5"/>
        <w:numPr>
          <w:ilvl w:val="3"/>
          <w:numId w:val="206"/>
        </w:numPr>
        <w:tabs>
          <w:tab w:val="left" w:pos="974"/>
        </w:tabs>
        <w:ind w:right="232"/>
        <w:jc w:val="both"/>
        <w:rPr>
          <w:rFonts w:ascii="Symbol" w:hAnsi="Symbol"/>
          <w:highlight w:val="cyan"/>
        </w:rPr>
      </w:pPr>
      <w:r w:rsidRPr="00446611">
        <w:rPr>
          <w:sz w:val="24"/>
          <w:highlight w:val="cyan"/>
        </w:rPr>
        <w:t>социальную защиту ребёнка в случаях неблагоприятных условий жизни при психотравмирующих</w:t>
      </w:r>
      <w:r w:rsidRPr="00446611">
        <w:rPr>
          <w:spacing w:val="1"/>
          <w:sz w:val="24"/>
          <w:highlight w:val="cyan"/>
        </w:rPr>
        <w:t xml:space="preserve"> </w:t>
      </w:r>
      <w:r w:rsidRPr="00446611">
        <w:rPr>
          <w:sz w:val="24"/>
          <w:highlight w:val="cyan"/>
        </w:rPr>
        <w:t>обстоятельствах.</w:t>
      </w:r>
    </w:p>
    <w:p w:rsidR="001345D1" w:rsidRPr="00446611" w:rsidRDefault="00404ADE">
      <w:pPr>
        <w:ind w:left="253"/>
        <w:rPr>
          <w:i/>
          <w:sz w:val="24"/>
          <w:highlight w:val="cyan"/>
        </w:rPr>
      </w:pPr>
      <w:r w:rsidRPr="00446611">
        <w:rPr>
          <w:i/>
          <w:sz w:val="24"/>
          <w:highlight w:val="cyan"/>
        </w:rPr>
        <w:t>Консультативная работа включает:</w:t>
      </w:r>
    </w:p>
    <w:p w:rsidR="001345D1" w:rsidRPr="00446611" w:rsidRDefault="00404ADE" w:rsidP="00F96D26">
      <w:pPr>
        <w:pStyle w:val="a5"/>
        <w:numPr>
          <w:ilvl w:val="3"/>
          <w:numId w:val="206"/>
        </w:numPr>
        <w:tabs>
          <w:tab w:val="left" w:pos="974"/>
        </w:tabs>
        <w:ind w:right="229"/>
        <w:jc w:val="both"/>
        <w:rPr>
          <w:rFonts w:ascii="Symbol" w:hAnsi="Symbol"/>
          <w:highlight w:val="cyan"/>
        </w:rPr>
      </w:pPr>
      <w:r w:rsidRPr="00446611">
        <w:rPr>
          <w:sz w:val="24"/>
          <w:highlight w:val="cyan"/>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sidRPr="00446611">
        <w:rPr>
          <w:spacing w:val="-1"/>
          <w:sz w:val="24"/>
          <w:highlight w:val="cyan"/>
        </w:rPr>
        <w:t xml:space="preserve"> </w:t>
      </w:r>
      <w:r w:rsidRPr="00446611">
        <w:rPr>
          <w:sz w:val="24"/>
          <w:highlight w:val="cyan"/>
        </w:rPr>
        <w:t>процесса;</w:t>
      </w:r>
    </w:p>
    <w:p w:rsidR="001345D1" w:rsidRPr="00446611" w:rsidRDefault="00404ADE" w:rsidP="00F96D26">
      <w:pPr>
        <w:pStyle w:val="a5"/>
        <w:numPr>
          <w:ilvl w:val="3"/>
          <w:numId w:val="206"/>
        </w:numPr>
        <w:tabs>
          <w:tab w:val="left" w:pos="974"/>
        </w:tabs>
        <w:spacing w:before="5" w:line="237" w:lineRule="auto"/>
        <w:ind w:right="232"/>
        <w:jc w:val="both"/>
        <w:rPr>
          <w:rFonts w:ascii="Symbol" w:hAnsi="Symbol"/>
          <w:sz w:val="24"/>
          <w:highlight w:val="cyan"/>
        </w:rPr>
      </w:pPr>
      <w:r w:rsidRPr="00446611">
        <w:rPr>
          <w:sz w:val="24"/>
          <w:highlight w:val="cyan"/>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446611">
        <w:rPr>
          <w:spacing w:val="-7"/>
          <w:sz w:val="24"/>
          <w:highlight w:val="cyan"/>
        </w:rPr>
        <w:t xml:space="preserve"> </w:t>
      </w:r>
      <w:r w:rsidRPr="00446611">
        <w:rPr>
          <w:sz w:val="24"/>
          <w:highlight w:val="cyan"/>
        </w:rPr>
        <w:t>здоровья.</w:t>
      </w:r>
    </w:p>
    <w:p w:rsidR="001345D1" w:rsidRPr="00446611" w:rsidRDefault="00404ADE">
      <w:pPr>
        <w:ind w:left="253"/>
        <w:rPr>
          <w:i/>
          <w:sz w:val="24"/>
          <w:highlight w:val="cyan"/>
        </w:rPr>
      </w:pPr>
      <w:r w:rsidRPr="00446611">
        <w:rPr>
          <w:i/>
          <w:sz w:val="24"/>
          <w:highlight w:val="cyan"/>
        </w:rPr>
        <w:t>Информационно-просветительская работа предусматривает:</w:t>
      </w:r>
    </w:p>
    <w:p w:rsidR="001345D1" w:rsidRPr="00446611" w:rsidRDefault="00404ADE" w:rsidP="00F96D26">
      <w:pPr>
        <w:pStyle w:val="a5"/>
        <w:numPr>
          <w:ilvl w:val="3"/>
          <w:numId w:val="206"/>
        </w:numPr>
        <w:tabs>
          <w:tab w:val="left" w:pos="974"/>
        </w:tabs>
        <w:ind w:right="225"/>
        <w:jc w:val="both"/>
        <w:rPr>
          <w:rFonts w:ascii="Symbol" w:hAnsi="Symbol"/>
          <w:highlight w:val="cyan"/>
        </w:rPr>
      </w:pPr>
      <w:r w:rsidRPr="00446611">
        <w:rPr>
          <w:sz w:val="24"/>
          <w:highlight w:val="cy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w:t>
      </w:r>
      <w:r w:rsidRPr="00446611">
        <w:rPr>
          <w:spacing w:val="-1"/>
          <w:sz w:val="24"/>
          <w:highlight w:val="cyan"/>
        </w:rPr>
        <w:t xml:space="preserve"> </w:t>
      </w:r>
      <w:r w:rsidRPr="00446611">
        <w:rPr>
          <w:sz w:val="24"/>
          <w:highlight w:val="cyan"/>
        </w:rPr>
        <w:t>здоровья;</w:t>
      </w:r>
    </w:p>
    <w:p w:rsidR="001345D1" w:rsidRPr="00446611" w:rsidRDefault="00404ADE" w:rsidP="00F96D26">
      <w:pPr>
        <w:pStyle w:val="a5"/>
        <w:numPr>
          <w:ilvl w:val="3"/>
          <w:numId w:val="206"/>
        </w:numPr>
        <w:tabs>
          <w:tab w:val="left" w:pos="974"/>
        </w:tabs>
        <w:spacing w:before="1"/>
        <w:ind w:right="228"/>
        <w:jc w:val="both"/>
        <w:rPr>
          <w:rFonts w:ascii="Symbol" w:hAnsi="Symbol"/>
          <w:highlight w:val="cyan"/>
        </w:rPr>
      </w:pPr>
      <w:r w:rsidRPr="00446611">
        <w:rPr>
          <w:sz w:val="24"/>
          <w:highlight w:val="cy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sidRPr="00446611">
        <w:rPr>
          <w:spacing w:val="-3"/>
          <w:sz w:val="24"/>
          <w:highlight w:val="cyan"/>
        </w:rPr>
        <w:t xml:space="preserve"> </w:t>
      </w:r>
      <w:r w:rsidRPr="00446611">
        <w:rPr>
          <w:sz w:val="24"/>
          <w:highlight w:val="cyan"/>
        </w:rPr>
        <w:t>здоровья.</w:t>
      </w:r>
    </w:p>
    <w:p w:rsidR="001345D1" w:rsidRPr="00446611" w:rsidRDefault="001345D1">
      <w:pPr>
        <w:pStyle w:val="a3"/>
        <w:spacing w:before="4"/>
        <w:ind w:left="0"/>
        <w:rPr>
          <w:highlight w:val="cyan"/>
        </w:rPr>
      </w:pPr>
    </w:p>
    <w:p w:rsidR="001345D1" w:rsidRPr="00446611" w:rsidRDefault="00404ADE">
      <w:pPr>
        <w:spacing w:line="274" w:lineRule="exact"/>
        <w:ind w:left="253"/>
        <w:rPr>
          <w:b/>
          <w:sz w:val="24"/>
          <w:highlight w:val="cyan"/>
        </w:rPr>
      </w:pPr>
      <w:r w:rsidRPr="00446611">
        <w:rPr>
          <w:spacing w:val="-60"/>
          <w:sz w:val="24"/>
          <w:highlight w:val="cyan"/>
          <w:u w:val="thick"/>
        </w:rPr>
        <w:t xml:space="preserve"> </w:t>
      </w:r>
      <w:r w:rsidRPr="00446611">
        <w:rPr>
          <w:b/>
          <w:sz w:val="24"/>
          <w:highlight w:val="cyan"/>
          <w:u w:val="thick"/>
        </w:rPr>
        <w:t>Организация деятельности школы по программе.</w:t>
      </w:r>
    </w:p>
    <w:p w:rsidR="001345D1" w:rsidRPr="00446611" w:rsidRDefault="00404ADE">
      <w:pPr>
        <w:spacing w:line="274" w:lineRule="exact"/>
        <w:ind w:left="253"/>
        <w:rPr>
          <w:i/>
          <w:sz w:val="24"/>
          <w:highlight w:val="cyan"/>
        </w:rPr>
      </w:pPr>
      <w:r w:rsidRPr="00446611">
        <w:rPr>
          <w:i/>
          <w:sz w:val="24"/>
          <w:highlight w:val="cyan"/>
          <w:u w:val="single"/>
        </w:rPr>
        <w:t>Этапы реализации программы:</w:t>
      </w:r>
    </w:p>
    <w:p w:rsidR="001345D1" w:rsidRPr="00446611" w:rsidRDefault="00404ADE" w:rsidP="00F96D26">
      <w:pPr>
        <w:pStyle w:val="a5"/>
        <w:numPr>
          <w:ilvl w:val="3"/>
          <w:numId w:val="206"/>
        </w:numPr>
        <w:tabs>
          <w:tab w:val="left" w:pos="973"/>
          <w:tab w:val="left" w:pos="974"/>
        </w:tabs>
        <w:rPr>
          <w:rFonts w:ascii="Symbol" w:hAnsi="Symbol"/>
          <w:highlight w:val="cyan"/>
        </w:rPr>
      </w:pPr>
      <w:r w:rsidRPr="00446611">
        <w:rPr>
          <w:sz w:val="24"/>
          <w:highlight w:val="cyan"/>
        </w:rPr>
        <w:t>этап сбора и анализа информации (информационно-аналитическая</w:t>
      </w:r>
      <w:r w:rsidRPr="00446611">
        <w:rPr>
          <w:spacing w:val="-7"/>
          <w:sz w:val="24"/>
          <w:highlight w:val="cyan"/>
        </w:rPr>
        <w:t xml:space="preserve"> </w:t>
      </w:r>
      <w:r w:rsidRPr="00446611">
        <w:rPr>
          <w:sz w:val="24"/>
          <w:highlight w:val="cyan"/>
        </w:rPr>
        <w:t>деятельность);</w:t>
      </w:r>
    </w:p>
    <w:p w:rsidR="001345D1" w:rsidRPr="00446611" w:rsidRDefault="00404ADE" w:rsidP="00F96D26">
      <w:pPr>
        <w:pStyle w:val="a5"/>
        <w:numPr>
          <w:ilvl w:val="3"/>
          <w:numId w:val="206"/>
        </w:numPr>
        <w:tabs>
          <w:tab w:val="left" w:pos="974"/>
        </w:tabs>
        <w:ind w:right="223"/>
        <w:jc w:val="both"/>
        <w:rPr>
          <w:rFonts w:ascii="Symbol" w:hAnsi="Symbol"/>
          <w:highlight w:val="cyan"/>
        </w:rPr>
      </w:pPr>
      <w:r w:rsidRPr="00446611">
        <w:rPr>
          <w:sz w:val="24"/>
          <w:highlight w:val="cyan"/>
        </w:rPr>
        <w:t>этап планирования, организации, координации (организационно-исполнительская деятельность);</w:t>
      </w:r>
    </w:p>
    <w:p w:rsidR="001345D1" w:rsidRPr="00446611" w:rsidRDefault="00404ADE" w:rsidP="00F96D26">
      <w:pPr>
        <w:pStyle w:val="a5"/>
        <w:numPr>
          <w:ilvl w:val="3"/>
          <w:numId w:val="206"/>
        </w:numPr>
        <w:tabs>
          <w:tab w:val="left" w:pos="974"/>
        </w:tabs>
        <w:spacing w:before="1"/>
        <w:ind w:right="221"/>
        <w:jc w:val="both"/>
        <w:rPr>
          <w:rFonts w:ascii="Symbol" w:hAnsi="Symbol"/>
          <w:highlight w:val="cyan"/>
        </w:rPr>
      </w:pPr>
      <w:r w:rsidRPr="00446611">
        <w:rPr>
          <w:sz w:val="24"/>
          <w:highlight w:val="cyan"/>
        </w:rPr>
        <w:t>этап диагностики коррекционно-развивающей образовательной среды (контрольно- диагностическая</w:t>
      </w:r>
      <w:r w:rsidRPr="00446611">
        <w:rPr>
          <w:spacing w:val="-1"/>
          <w:sz w:val="24"/>
          <w:highlight w:val="cyan"/>
        </w:rPr>
        <w:t xml:space="preserve"> </w:t>
      </w:r>
      <w:r w:rsidRPr="00446611">
        <w:rPr>
          <w:sz w:val="24"/>
          <w:highlight w:val="cyan"/>
        </w:rPr>
        <w:t>деятельность);</w:t>
      </w:r>
    </w:p>
    <w:p w:rsidR="001345D1" w:rsidRPr="00446611" w:rsidRDefault="00404ADE" w:rsidP="00F96D26">
      <w:pPr>
        <w:pStyle w:val="a5"/>
        <w:numPr>
          <w:ilvl w:val="3"/>
          <w:numId w:val="206"/>
        </w:numPr>
        <w:tabs>
          <w:tab w:val="left" w:pos="973"/>
          <w:tab w:val="left" w:pos="974"/>
        </w:tabs>
        <w:spacing w:before="2" w:line="292" w:lineRule="exact"/>
        <w:rPr>
          <w:rFonts w:ascii="Symbol" w:hAnsi="Symbol"/>
          <w:sz w:val="24"/>
          <w:highlight w:val="cyan"/>
        </w:rPr>
      </w:pPr>
      <w:r w:rsidRPr="00446611">
        <w:rPr>
          <w:sz w:val="24"/>
          <w:highlight w:val="cyan"/>
        </w:rPr>
        <w:t>этап регуляции и корректировки (регулятивно-корректировочная</w:t>
      </w:r>
      <w:r w:rsidRPr="00446611">
        <w:rPr>
          <w:spacing w:val="-4"/>
          <w:sz w:val="24"/>
          <w:highlight w:val="cyan"/>
        </w:rPr>
        <w:t xml:space="preserve"> </w:t>
      </w:r>
      <w:r w:rsidRPr="00446611">
        <w:rPr>
          <w:sz w:val="24"/>
          <w:highlight w:val="cyan"/>
        </w:rPr>
        <w:t>деятельность).</w:t>
      </w:r>
    </w:p>
    <w:p w:rsidR="001345D1" w:rsidRPr="00446611" w:rsidRDefault="00404ADE">
      <w:pPr>
        <w:spacing w:line="274" w:lineRule="exact"/>
        <w:ind w:left="253"/>
        <w:rPr>
          <w:i/>
          <w:sz w:val="24"/>
          <w:highlight w:val="cyan"/>
        </w:rPr>
      </w:pPr>
      <w:r w:rsidRPr="00446611">
        <w:rPr>
          <w:i/>
          <w:sz w:val="24"/>
          <w:highlight w:val="cyan"/>
          <w:u w:val="single"/>
        </w:rPr>
        <w:t>Механизм реализации программы.</w:t>
      </w:r>
    </w:p>
    <w:p w:rsidR="001345D1" w:rsidRPr="00446611" w:rsidRDefault="00404ADE">
      <w:pPr>
        <w:pStyle w:val="a3"/>
        <w:ind w:right="222" w:firstLine="708"/>
        <w:jc w:val="both"/>
        <w:rPr>
          <w:highlight w:val="cyan"/>
        </w:rPr>
      </w:pPr>
      <w:r w:rsidRPr="00446611">
        <w:rPr>
          <w:highlight w:val="cyan"/>
        </w:rPr>
        <w:t>В реализации программы коррекционной работы принимают участие педагоги и специалисты социально-психологической службы школы (педагог-психолог, учитель-логопед, социальный педагог).</w:t>
      </w:r>
    </w:p>
    <w:p w:rsidR="001345D1" w:rsidRPr="00446611" w:rsidRDefault="00404ADE">
      <w:pPr>
        <w:pStyle w:val="a3"/>
        <w:ind w:right="232" w:firstLine="708"/>
        <w:jc w:val="both"/>
        <w:rPr>
          <w:highlight w:val="cyan"/>
        </w:rPr>
      </w:pPr>
      <w:r w:rsidRPr="00446611">
        <w:rPr>
          <w:highlight w:val="cyan"/>
        </w:rPr>
        <w:t>Одним из основных механизмов реализации коррекционной работы является оптимально выстроенное взаимодействие администрации, педагогов и специалистов школы, обеспечивающее</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 xml:space="preserve">системное обучение и развитие детей с ограниченными возможностями здоровья. </w:t>
      </w:r>
      <w:r w:rsidRPr="00446611">
        <w:rPr>
          <w:highlight w:val="cyan"/>
          <w:u w:val="single"/>
        </w:rPr>
        <w:t>Такое</w:t>
      </w:r>
      <w:r w:rsidRPr="00446611">
        <w:rPr>
          <w:highlight w:val="cyan"/>
        </w:rPr>
        <w:t xml:space="preserve"> </w:t>
      </w:r>
      <w:r w:rsidRPr="00446611">
        <w:rPr>
          <w:highlight w:val="cyan"/>
          <w:u w:val="single"/>
        </w:rPr>
        <w:t>взаимодействие включает</w:t>
      </w:r>
      <w:r w:rsidRPr="00446611">
        <w:rPr>
          <w:highlight w:val="cyan"/>
        </w:rPr>
        <w:t>:</w:t>
      </w:r>
    </w:p>
    <w:p w:rsidR="001345D1" w:rsidRPr="00446611" w:rsidRDefault="00404ADE" w:rsidP="00F96D26">
      <w:pPr>
        <w:pStyle w:val="a5"/>
        <w:numPr>
          <w:ilvl w:val="3"/>
          <w:numId w:val="206"/>
        </w:numPr>
        <w:tabs>
          <w:tab w:val="left" w:pos="974"/>
        </w:tabs>
        <w:ind w:right="224"/>
        <w:jc w:val="both"/>
        <w:rPr>
          <w:rFonts w:ascii="Symbol" w:hAnsi="Symbol"/>
          <w:highlight w:val="cyan"/>
        </w:rPr>
      </w:pPr>
      <w:r w:rsidRPr="00446611">
        <w:rPr>
          <w:sz w:val="24"/>
          <w:highlight w:val="cyan"/>
        </w:rPr>
        <w:t>составление программ общего развития и коррекции учебно-познавательной, речевой, эмоционально-волевой и личностной сфер</w:t>
      </w:r>
      <w:r w:rsidRPr="00446611">
        <w:rPr>
          <w:spacing w:val="-2"/>
          <w:sz w:val="24"/>
          <w:highlight w:val="cyan"/>
        </w:rPr>
        <w:t xml:space="preserve"> </w:t>
      </w:r>
      <w:r w:rsidRPr="00446611">
        <w:rPr>
          <w:sz w:val="24"/>
          <w:highlight w:val="cyan"/>
        </w:rPr>
        <w:t>ребёнка;</w:t>
      </w:r>
    </w:p>
    <w:p w:rsidR="001345D1" w:rsidRPr="00446611" w:rsidRDefault="00404ADE" w:rsidP="00F96D26">
      <w:pPr>
        <w:pStyle w:val="a5"/>
        <w:numPr>
          <w:ilvl w:val="3"/>
          <w:numId w:val="206"/>
        </w:numPr>
        <w:tabs>
          <w:tab w:val="left" w:pos="973"/>
          <w:tab w:val="left" w:pos="974"/>
        </w:tabs>
        <w:spacing w:before="1"/>
        <w:rPr>
          <w:rFonts w:ascii="Symbol" w:hAnsi="Symbol"/>
          <w:highlight w:val="cyan"/>
        </w:rPr>
      </w:pPr>
      <w:r w:rsidRPr="00446611">
        <w:rPr>
          <w:sz w:val="24"/>
          <w:highlight w:val="cyan"/>
        </w:rPr>
        <w:t>анализ личностного и познавательного развития</w:t>
      </w:r>
      <w:r w:rsidRPr="00446611">
        <w:rPr>
          <w:spacing w:val="-4"/>
          <w:sz w:val="24"/>
          <w:highlight w:val="cyan"/>
        </w:rPr>
        <w:t xml:space="preserve"> </w:t>
      </w:r>
      <w:r w:rsidRPr="00446611">
        <w:rPr>
          <w:sz w:val="24"/>
          <w:highlight w:val="cyan"/>
        </w:rPr>
        <w:t>ребёнка;</w:t>
      </w:r>
    </w:p>
    <w:p w:rsidR="001345D1" w:rsidRPr="00446611" w:rsidRDefault="00404ADE" w:rsidP="00F96D26">
      <w:pPr>
        <w:pStyle w:val="a5"/>
        <w:numPr>
          <w:ilvl w:val="3"/>
          <w:numId w:val="206"/>
        </w:numPr>
        <w:tabs>
          <w:tab w:val="left" w:pos="974"/>
        </w:tabs>
        <w:ind w:right="230"/>
        <w:jc w:val="both"/>
        <w:rPr>
          <w:rFonts w:ascii="Symbol" w:hAnsi="Symbol"/>
          <w:highlight w:val="cyan"/>
        </w:rPr>
      </w:pPr>
      <w:r w:rsidRPr="00446611">
        <w:rPr>
          <w:sz w:val="24"/>
          <w:highlight w:val="cyan"/>
        </w:rPr>
        <w:t>комплексность в определении и решении проблем ребёнка, предоставлении ему квалифицированной помощи специалистов разного</w:t>
      </w:r>
      <w:r w:rsidRPr="00446611">
        <w:rPr>
          <w:spacing w:val="-2"/>
          <w:sz w:val="24"/>
          <w:highlight w:val="cyan"/>
        </w:rPr>
        <w:t xml:space="preserve"> </w:t>
      </w:r>
      <w:r w:rsidRPr="00446611">
        <w:rPr>
          <w:sz w:val="24"/>
          <w:highlight w:val="cyan"/>
        </w:rPr>
        <w:t>профиля.</w:t>
      </w:r>
    </w:p>
    <w:p w:rsidR="001345D1" w:rsidRPr="00446611" w:rsidRDefault="00404ADE">
      <w:pPr>
        <w:pStyle w:val="a3"/>
        <w:ind w:firstLine="360"/>
        <w:rPr>
          <w:highlight w:val="cyan"/>
        </w:rPr>
      </w:pPr>
      <w:r w:rsidRPr="00446611">
        <w:rPr>
          <w:highlight w:val="cyan"/>
        </w:rPr>
        <w:t>Наиболее распространёнными и действенными формами организованного взаимодействия администрации, педагогов и специалистов школы являются:</w:t>
      </w:r>
    </w:p>
    <w:p w:rsidR="001345D1" w:rsidRPr="00446611" w:rsidRDefault="00404ADE" w:rsidP="00F96D26">
      <w:pPr>
        <w:pStyle w:val="a5"/>
        <w:numPr>
          <w:ilvl w:val="3"/>
          <w:numId w:val="206"/>
        </w:numPr>
        <w:tabs>
          <w:tab w:val="left" w:pos="974"/>
        </w:tabs>
        <w:ind w:right="222"/>
        <w:jc w:val="both"/>
        <w:rPr>
          <w:rFonts w:ascii="Symbol" w:hAnsi="Symbol"/>
          <w:highlight w:val="cyan"/>
        </w:rPr>
      </w:pPr>
      <w:r w:rsidRPr="00446611">
        <w:rPr>
          <w:sz w:val="24"/>
          <w:highlight w:val="cyan"/>
          <w:u w:val="single"/>
        </w:rPr>
        <w:t>психолого-медико-педагогический консилиум</w:t>
      </w:r>
      <w:r w:rsidRPr="00446611">
        <w:rPr>
          <w:sz w:val="24"/>
          <w:highlight w:val="cyan"/>
        </w:rPr>
        <w:t>, целью деятельности которого является создание целостной системы, обеспечивающей на протяжении всего периода обучения оптимальные педагогические условия для детей с ограниченными возможностями здоровья в соответствии с их возрастными, индивидуальными особенностями, уровнем актуального развития; создает условия для сохранения здоровья учащихся, формирования ориентации на здоровый образ жизни, оказания помощи детям с трудностями школьной адаптации, а также разрабатывает и реализует профилактические и коррекционные</w:t>
      </w:r>
      <w:r w:rsidRPr="00446611">
        <w:rPr>
          <w:spacing w:val="-11"/>
          <w:sz w:val="24"/>
          <w:highlight w:val="cyan"/>
        </w:rPr>
        <w:t xml:space="preserve"> </w:t>
      </w:r>
      <w:r w:rsidRPr="00446611">
        <w:rPr>
          <w:sz w:val="24"/>
          <w:highlight w:val="cyan"/>
        </w:rPr>
        <w:t>мероприятия;</w:t>
      </w:r>
    </w:p>
    <w:p w:rsidR="001345D1" w:rsidRPr="00446611" w:rsidRDefault="00404ADE" w:rsidP="00F96D26">
      <w:pPr>
        <w:pStyle w:val="a5"/>
        <w:numPr>
          <w:ilvl w:val="3"/>
          <w:numId w:val="206"/>
        </w:numPr>
        <w:tabs>
          <w:tab w:val="left" w:pos="974"/>
        </w:tabs>
        <w:spacing w:before="1"/>
        <w:ind w:right="221"/>
        <w:jc w:val="both"/>
        <w:rPr>
          <w:rFonts w:ascii="Symbol" w:hAnsi="Symbol"/>
          <w:highlight w:val="cyan"/>
        </w:rPr>
      </w:pPr>
      <w:r w:rsidRPr="00446611">
        <w:rPr>
          <w:sz w:val="24"/>
          <w:highlight w:val="cyan"/>
          <w:u w:val="single"/>
        </w:rPr>
        <w:t>Совет профилактики</w:t>
      </w:r>
      <w:r w:rsidRPr="00446611">
        <w:rPr>
          <w:sz w:val="24"/>
          <w:highlight w:val="cyan"/>
        </w:rPr>
        <w:t>, который организует, координирует и контролирует профилактическую работу, а также реализует социально-правовую и психолого-- педагогическую поддержку детей из семей «группы</w:t>
      </w:r>
      <w:r w:rsidRPr="00446611">
        <w:rPr>
          <w:spacing w:val="-3"/>
          <w:sz w:val="24"/>
          <w:highlight w:val="cyan"/>
        </w:rPr>
        <w:t xml:space="preserve"> </w:t>
      </w:r>
      <w:r w:rsidRPr="00446611">
        <w:rPr>
          <w:sz w:val="24"/>
          <w:highlight w:val="cyan"/>
        </w:rPr>
        <w:t>риска».</w:t>
      </w:r>
    </w:p>
    <w:p w:rsidR="001345D1" w:rsidRPr="00446611" w:rsidRDefault="00404ADE">
      <w:pPr>
        <w:pStyle w:val="a3"/>
        <w:ind w:right="222" w:firstLine="708"/>
        <w:jc w:val="both"/>
        <w:rPr>
          <w:highlight w:val="cyan"/>
        </w:rPr>
      </w:pPr>
      <w:r w:rsidRPr="00446611">
        <w:rPr>
          <w:highlight w:val="cyan"/>
        </w:rPr>
        <w:t xml:space="preserve">Важным направлением в реализации коррекционной работы является </w:t>
      </w:r>
      <w:r w:rsidRPr="00446611">
        <w:rPr>
          <w:highlight w:val="cyan"/>
          <w:u w:val="single"/>
        </w:rPr>
        <w:t>социальное</w:t>
      </w:r>
      <w:r w:rsidRPr="00446611">
        <w:rPr>
          <w:highlight w:val="cyan"/>
        </w:rPr>
        <w:t xml:space="preserve"> </w:t>
      </w:r>
      <w:r w:rsidRPr="00446611">
        <w:rPr>
          <w:highlight w:val="cyan"/>
          <w:u w:val="single"/>
        </w:rPr>
        <w:t>партнёрство школы с органами и учреждениями системы профилактики</w:t>
      </w:r>
      <w:r w:rsidRPr="00446611">
        <w:rPr>
          <w:highlight w:val="cyan"/>
        </w:rPr>
        <w:t xml:space="preserve"> (</w:t>
      </w:r>
      <w:r w:rsidR="00BD6D86" w:rsidRPr="00446611">
        <w:rPr>
          <w:highlight w:val="cyan"/>
        </w:rPr>
        <w:t xml:space="preserve">Отделом </w:t>
      </w:r>
      <w:r w:rsidRPr="00446611">
        <w:rPr>
          <w:highlight w:val="cyan"/>
        </w:rPr>
        <w:t>образования, образовател</w:t>
      </w:r>
      <w:r w:rsidR="00BD6D86" w:rsidRPr="00446611">
        <w:rPr>
          <w:highlight w:val="cyan"/>
        </w:rPr>
        <w:t xml:space="preserve">ьные учреждения, </w:t>
      </w:r>
      <w:r w:rsidRPr="00446611">
        <w:rPr>
          <w:highlight w:val="cyan"/>
        </w:rPr>
        <w:t xml:space="preserve"> психолого-медико-п</w:t>
      </w:r>
      <w:r w:rsidR="00BD6D86" w:rsidRPr="00446611">
        <w:rPr>
          <w:highlight w:val="cyan"/>
        </w:rPr>
        <w:t>едагогическая комиссия, МБУЗ «Залегощенская районная больница»</w:t>
      </w:r>
      <w:r w:rsidRPr="00446611">
        <w:rPr>
          <w:highlight w:val="cyan"/>
        </w:rPr>
        <w:t>, Управление соци</w:t>
      </w:r>
      <w:r w:rsidR="00BD6D86" w:rsidRPr="00446611">
        <w:rPr>
          <w:highlight w:val="cyan"/>
        </w:rPr>
        <w:t>альной защиты населения, ДЮСШ</w:t>
      </w:r>
      <w:r w:rsidRPr="00446611">
        <w:rPr>
          <w:highlight w:val="cyan"/>
        </w:rPr>
        <w:t>, КДНиЗП, ОПДН ОМВД, учреждения дополнительного образования и др.).</w:t>
      </w:r>
    </w:p>
    <w:p w:rsidR="001345D1" w:rsidRPr="00446611" w:rsidRDefault="001345D1">
      <w:pPr>
        <w:pStyle w:val="a3"/>
        <w:ind w:left="0"/>
        <w:rPr>
          <w:highlight w:val="cyan"/>
        </w:rPr>
      </w:pPr>
    </w:p>
    <w:p w:rsidR="001345D1" w:rsidRPr="00446611" w:rsidRDefault="00404ADE">
      <w:pPr>
        <w:ind w:left="253"/>
        <w:rPr>
          <w:i/>
          <w:sz w:val="24"/>
          <w:highlight w:val="cyan"/>
        </w:rPr>
      </w:pPr>
      <w:r w:rsidRPr="00446611">
        <w:rPr>
          <w:i/>
          <w:sz w:val="24"/>
          <w:highlight w:val="cyan"/>
        </w:rPr>
        <w:t>Социальное партнёрство включает:</w:t>
      </w:r>
    </w:p>
    <w:p w:rsidR="001345D1" w:rsidRPr="00446611" w:rsidRDefault="00404ADE" w:rsidP="00F96D26">
      <w:pPr>
        <w:pStyle w:val="a5"/>
        <w:numPr>
          <w:ilvl w:val="3"/>
          <w:numId w:val="206"/>
        </w:numPr>
        <w:tabs>
          <w:tab w:val="left" w:pos="974"/>
        </w:tabs>
        <w:ind w:right="229"/>
        <w:jc w:val="both"/>
        <w:rPr>
          <w:rFonts w:ascii="Symbol" w:hAnsi="Symbol"/>
          <w:highlight w:val="cyan"/>
        </w:rPr>
      </w:pPr>
      <w:r w:rsidRPr="00446611">
        <w:rPr>
          <w:sz w:val="24"/>
          <w:highlight w:val="cyan"/>
        </w:rPr>
        <w:t>сотрудничество с учреждениями образования и другими ведомствами по вопросам преемственности обучения, развития, адаптации, социализации и здоровьесбережения детей с ограниченными возможностями</w:t>
      </w:r>
      <w:r w:rsidRPr="00446611">
        <w:rPr>
          <w:spacing w:val="-4"/>
          <w:sz w:val="24"/>
          <w:highlight w:val="cyan"/>
        </w:rPr>
        <w:t xml:space="preserve"> </w:t>
      </w:r>
      <w:r w:rsidRPr="00446611">
        <w:rPr>
          <w:sz w:val="24"/>
          <w:highlight w:val="cyan"/>
        </w:rPr>
        <w:t>здоровья;</w:t>
      </w:r>
    </w:p>
    <w:p w:rsidR="001345D1" w:rsidRPr="00446611" w:rsidRDefault="00404ADE" w:rsidP="00F96D26">
      <w:pPr>
        <w:pStyle w:val="a5"/>
        <w:numPr>
          <w:ilvl w:val="3"/>
          <w:numId w:val="206"/>
        </w:numPr>
        <w:tabs>
          <w:tab w:val="left" w:pos="973"/>
          <w:tab w:val="left" w:pos="974"/>
        </w:tabs>
        <w:spacing w:before="2"/>
        <w:rPr>
          <w:rFonts w:ascii="Symbol" w:hAnsi="Symbol"/>
          <w:sz w:val="24"/>
          <w:highlight w:val="cyan"/>
        </w:rPr>
      </w:pPr>
      <w:r w:rsidRPr="00446611">
        <w:rPr>
          <w:sz w:val="24"/>
          <w:highlight w:val="cyan"/>
        </w:rPr>
        <w:t>сотрудничество с родительской</w:t>
      </w:r>
      <w:r w:rsidRPr="00446611">
        <w:rPr>
          <w:spacing w:val="1"/>
          <w:sz w:val="24"/>
          <w:highlight w:val="cyan"/>
        </w:rPr>
        <w:t xml:space="preserve"> </w:t>
      </w:r>
      <w:r w:rsidRPr="00446611">
        <w:rPr>
          <w:sz w:val="24"/>
          <w:highlight w:val="cyan"/>
        </w:rPr>
        <w:t>общественностью.</w:t>
      </w:r>
    </w:p>
    <w:p w:rsidR="001345D1" w:rsidRPr="00446611" w:rsidRDefault="001345D1">
      <w:pPr>
        <w:pStyle w:val="a3"/>
        <w:spacing w:before="2"/>
        <w:ind w:left="0"/>
        <w:rPr>
          <w:highlight w:val="cyan"/>
        </w:rPr>
      </w:pPr>
    </w:p>
    <w:p w:rsidR="001345D1" w:rsidRPr="00446611" w:rsidRDefault="00404ADE">
      <w:pPr>
        <w:spacing w:line="274" w:lineRule="exact"/>
        <w:ind w:left="253"/>
        <w:rPr>
          <w:b/>
          <w:sz w:val="24"/>
          <w:highlight w:val="cyan"/>
        </w:rPr>
      </w:pPr>
      <w:r w:rsidRPr="00446611">
        <w:rPr>
          <w:spacing w:val="-60"/>
          <w:sz w:val="24"/>
          <w:highlight w:val="cyan"/>
          <w:u w:val="thick"/>
        </w:rPr>
        <w:t xml:space="preserve"> </w:t>
      </w:r>
      <w:r w:rsidRPr="00446611">
        <w:rPr>
          <w:b/>
          <w:sz w:val="24"/>
          <w:highlight w:val="cyan"/>
          <w:u w:val="thick"/>
        </w:rPr>
        <w:t>Требования к условиям реализации программы.</w:t>
      </w:r>
    </w:p>
    <w:p w:rsidR="001345D1" w:rsidRPr="00446611" w:rsidRDefault="00404ADE">
      <w:pPr>
        <w:spacing w:line="274" w:lineRule="exact"/>
        <w:ind w:left="253"/>
        <w:rPr>
          <w:i/>
          <w:sz w:val="24"/>
          <w:highlight w:val="cyan"/>
        </w:rPr>
      </w:pPr>
      <w:r w:rsidRPr="00446611">
        <w:rPr>
          <w:i/>
          <w:sz w:val="24"/>
          <w:highlight w:val="cyan"/>
          <w:u w:val="single"/>
        </w:rPr>
        <w:t>Психолого-педагогическое обеспечение:</w:t>
      </w:r>
    </w:p>
    <w:p w:rsidR="001345D1" w:rsidRPr="00446611" w:rsidRDefault="00404ADE" w:rsidP="00F96D26">
      <w:pPr>
        <w:pStyle w:val="a5"/>
        <w:numPr>
          <w:ilvl w:val="3"/>
          <w:numId w:val="206"/>
        </w:numPr>
        <w:tabs>
          <w:tab w:val="left" w:pos="974"/>
        </w:tabs>
        <w:ind w:right="221"/>
        <w:jc w:val="both"/>
        <w:rPr>
          <w:rFonts w:ascii="Symbol" w:hAnsi="Symbol"/>
          <w:highlight w:val="cyan"/>
        </w:rPr>
      </w:pPr>
      <w:r w:rsidRPr="00446611">
        <w:rPr>
          <w:sz w:val="24"/>
          <w:highlight w:val="cyan"/>
        </w:rPr>
        <w:t>обеспечение дифференцированных условий (оптимальный режим учебных нагрузок, вариативные формы получения начального образования и специализированной помощи) в соответствии с рекомендациями территориальной психолого-медико-педагогической комиссии;</w:t>
      </w:r>
    </w:p>
    <w:p w:rsidR="001345D1" w:rsidRPr="00446611" w:rsidRDefault="00404ADE" w:rsidP="00F96D26">
      <w:pPr>
        <w:pStyle w:val="a5"/>
        <w:numPr>
          <w:ilvl w:val="3"/>
          <w:numId w:val="206"/>
        </w:numPr>
        <w:tabs>
          <w:tab w:val="left" w:pos="974"/>
        </w:tabs>
        <w:spacing w:before="1"/>
        <w:ind w:right="226"/>
        <w:jc w:val="both"/>
        <w:rPr>
          <w:rFonts w:ascii="Symbol" w:hAnsi="Symbol"/>
          <w:highlight w:val="cyan"/>
        </w:rPr>
      </w:pPr>
      <w:r w:rsidRPr="00446611">
        <w:rPr>
          <w:sz w:val="24"/>
          <w:highlight w:val="cyan"/>
        </w:rPr>
        <w:t>обеспечение психолого-педагогических условий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446611">
        <w:rPr>
          <w:spacing w:val="-5"/>
          <w:sz w:val="24"/>
          <w:highlight w:val="cyan"/>
        </w:rPr>
        <w:t xml:space="preserve"> </w:t>
      </w:r>
      <w:r w:rsidRPr="00446611">
        <w:rPr>
          <w:sz w:val="24"/>
          <w:highlight w:val="cyan"/>
        </w:rPr>
        <w:t>доступности);</w:t>
      </w:r>
    </w:p>
    <w:p w:rsidR="001345D1" w:rsidRPr="00446611" w:rsidRDefault="00404ADE" w:rsidP="00F96D26">
      <w:pPr>
        <w:pStyle w:val="a5"/>
        <w:numPr>
          <w:ilvl w:val="3"/>
          <w:numId w:val="206"/>
        </w:numPr>
        <w:tabs>
          <w:tab w:val="left" w:pos="974"/>
        </w:tabs>
        <w:ind w:right="226"/>
        <w:jc w:val="both"/>
        <w:rPr>
          <w:rFonts w:ascii="Symbol" w:hAnsi="Symbol"/>
          <w:highlight w:val="cyan"/>
        </w:rPr>
      </w:pPr>
      <w:r w:rsidRPr="00446611">
        <w:rPr>
          <w:sz w:val="24"/>
          <w:highlight w:val="cy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345D1" w:rsidRPr="00446611" w:rsidRDefault="00404ADE" w:rsidP="00F96D26">
      <w:pPr>
        <w:pStyle w:val="a5"/>
        <w:numPr>
          <w:ilvl w:val="3"/>
          <w:numId w:val="206"/>
        </w:numPr>
        <w:tabs>
          <w:tab w:val="left" w:pos="974"/>
        </w:tabs>
        <w:spacing w:before="2"/>
        <w:ind w:right="221"/>
        <w:jc w:val="both"/>
        <w:rPr>
          <w:rFonts w:ascii="Symbol" w:hAnsi="Symbol"/>
          <w:sz w:val="24"/>
          <w:highlight w:val="cyan"/>
        </w:rPr>
      </w:pPr>
      <w:r w:rsidRPr="00446611">
        <w:rPr>
          <w:sz w:val="24"/>
          <w:highlight w:val="cy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 оздоровительных и иных досуговых</w:t>
      </w:r>
      <w:r w:rsidRPr="00446611">
        <w:rPr>
          <w:spacing w:val="4"/>
          <w:sz w:val="24"/>
          <w:highlight w:val="cyan"/>
        </w:rPr>
        <w:t xml:space="preserve"> </w:t>
      </w:r>
      <w:r w:rsidRPr="00446611">
        <w:rPr>
          <w:sz w:val="24"/>
          <w:highlight w:val="cyan"/>
        </w:rPr>
        <w:t>мероприятий.</w:t>
      </w:r>
    </w:p>
    <w:p w:rsidR="001345D1" w:rsidRPr="00446611" w:rsidRDefault="001345D1">
      <w:pPr>
        <w:jc w:val="both"/>
        <w:rPr>
          <w:rFonts w:ascii="Symbol" w:hAnsi="Symbol"/>
          <w:sz w:val="24"/>
          <w:highlight w:val="cyan"/>
        </w:rPr>
        <w:sectPr w:rsidR="001345D1" w:rsidRPr="00446611">
          <w:pgSz w:w="11900" w:h="16850"/>
          <w:pgMar w:top="480" w:right="340" w:bottom="960" w:left="880" w:header="0" w:footer="690" w:gutter="0"/>
          <w:cols w:space="720"/>
        </w:sectPr>
      </w:pPr>
    </w:p>
    <w:p w:rsidR="001345D1" w:rsidRPr="00446611" w:rsidRDefault="00404ADE">
      <w:pPr>
        <w:spacing w:before="64"/>
        <w:ind w:left="819"/>
        <w:rPr>
          <w:b/>
          <w:highlight w:val="cyan"/>
        </w:rPr>
      </w:pPr>
      <w:r w:rsidRPr="00446611">
        <w:rPr>
          <w:spacing w:val="-56"/>
          <w:highlight w:val="cyan"/>
          <w:u w:val="thick"/>
        </w:rPr>
        <w:lastRenderedPageBreak/>
        <w:t xml:space="preserve"> </w:t>
      </w:r>
      <w:r w:rsidRPr="00446611">
        <w:rPr>
          <w:b/>
          <w:highlight w:val="cyan"/>
          <w:u w:val="thick"/>
        </w:rPr>
        <w:t>Характеристика контингента учащихся с ОВЗ.</w:t>
      </w:r>
    </w:p>
    <w:p w:rsidR="001345D1" w:rsidRPr="00446611" w:rsidRDefault="001345D1">
      <w:pPr>
        <w:pStyle w:val="a3"/>
        <w:spacing w:before="2"/>
        <w:ind w:left="0"/>
        <w:rPr>
          <w:b/>
          <w:sz w:val="20"/>
          <w:highlight w:val="cyan"/>
        </w:rPr>
      </w:pPr>
    </w:p>
    <w:p w:rsidR="001345D1" w:rsidRPr="00446611" w:rsidRDefault="00404ADE">
      <w:pPr>
        <w:pStyle w:val="a3"/>
        <w:ind w:right="227" w:firstLine="708"/>
        <w:jc w:val="both"/>
        <w:rPr>
          <w:highlight w:val="cyan"/>
        </w:rPr>
      </w:pPr>
      <w:r w:rsidRPr="00446611">
        <w:rPr>
          <w:highlight w:val="cyan"/>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1345D1" w:rsidRPr="00446611" w:rsidRDefault="00404ADE">
      <w:pPr>
        <w:pStyle w:val="a3"/>
        <w:spacing w:before="1"/>
        <w:ind w:right="224" w:firstLine="708"/>
        <w:jc w:val="both"/>
        <w:rPr>
          <w:highlight w:val="cyan"/>
        </w:rPr>
      </w:pPr>
      <w:r w:rsidRPr="00446611">
        <w:rPr>
          <w:highlight w:val="cyan"/>
        </w:rPr>
        <w:t>Категория детей с задержкой психического развития – наиболее многочисленная среди детей с ОВЗ и неоднородная по составу группа школьников.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45D1" w:rsidRPr="00446611" w:rsidRDefault="00404ADE">
      <w:pPr>
        <w:spacing w:before="2" w:line="276" w:lineRule="auto"/>
        <w:ind w:left="253" w:right="224" w:firstLine="708"/>
        <w:jc w:val="both"/>
        <w:rPr>
          <w:highlight w:val="cyan"/>
        </w:rPr>
      </w:pPr>
      <w:r w:rsidRPr="00446611">
        <w:rPr>
          <w:highlight w:val="cyan"/>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p>
    <w:p w:rsidR="001345D1" w:rsidRPr="00446611" w:rsidRDefault="00404ADE">
      <w:pPr>
        <w:spacing w:line="276" w:lineRule="auto"/>
        <w:ind w:left="253"/>
        <w:rPr>
          <w:highlight w:val="cyan"/>
        </w:rPr>
      </w:pPr>
      <w:r w:rsidRPr="00446611">
        <w:rPr>
          <w:highlight w:val="cyan"/>
        </w:rPr>
        <w:t>— от состояний, приближающихся к уровню возрастной нормы, до состояний, требующих отграничения от умственной отсталости.</w:t>
      </w:r>
    </w:p>
    <w:p w:rsidR="001345D1" w:rsidRPr="00446611" w:rsidRDefault="00404ADE">
      <w:pPr>
        <w:spacing w:before="199" w:line="276" w:lineRule="auto"/>
        <w:ind w:left="253" w:right="225" w:firstLine="708"/>
        <w:jc w:val="both"/>
        <w:rPr>
          <w:highlight w:val="cyan"/>
        </w:rPr>
      </w:pPr>
      <w:r w:rsidRPr="00446611">
        <w:rPr>
          <w:highlight w:val="cyan"/>
        </w:rPr>
        <w:t>Все дети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детей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таких детей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345D1" w:rsidRPr="00446611" w:rsidRDefault="00404ADE">
      <w:pPr>
        <w:pStyle w:val="a3"/>
        <w:spacing w:before="198"/>
        <w:ind w:right="231" w:firstLine="708"/>
        <w:jc w:val="both"/>
        <w:rPr>
          <w:highlight w:val="cyan"/>
        </w:rPr>
      </w:pPr>
      <w:r w:rsidRPr="00446611">
        <w:rPr>
          <w:highlight w:val="cy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345D1" w:rsidRPr="00446611" w:rsidRDefault="00404ADE">
      <w:pPr>
        <w:pStyle w:val="a3"/>
        <w:ind w:right="223" w:firstLine="708"/>
        <w:jc w:val="both"/>
        <w:rPr>
          <w:highlight w:val="cyan"/>
        </w:rPr>
      </w:pPr>
      <w:r w:rsidRPr="00446611">
        <w:rPr>
          <w:highlight w:val="cyan"/>
        </w:rPr>
        <w:t>Диапазон различий в развитии детей с ЗПР достаточно велик – от практически нормально развивающихся, испытывающих временные и относительно легко устранимые трудности, до детей с выраженными и сложными по структуре нарушениями когнитивной и аффективно- поведенческой сфер личности. От детей, способных при специальной поддержке на равных обучаться совместно со здоровыми сверстниками, до детей, нуждающихся при получении общего начального образования в систематической и комплексной (психолого-медико-педагогической) коррекционной</w:t>
      </w:r>
      <w:r w:rsidRPr="00446611">
        <w:rPr>
          <w:spacing w:val="-1"/>
          <w:highlight w:val="cyan"/>
        </w:rPr>
        <w:t xml:space="preserve"> </w:t>
      </w:r>
      <w:r w:rsidRPr="00446611">
        <w:rPr>
          <w:highlight w:val="cyan"/>
        </w:rPr>
        <w:t>помощи.</w:t>
      </w:r>
    </w:p>
    <w:p w:rsidR="001345D1" w:rsidRPr="00446611" w:rsidRDefault="00BD6D86">
      <w:pPr>
        <w:pStyle w:val="a3"/>
        <w:ind w:right="223" w:firstLine="708"/>
        <w:jc w:val="both"/>
        <w:rPr>
          <w:highlight w:val="cyan"/>
        </w:rPr>
      </w:pPr>
      <w:r w:rsidRPr="00446611">
        <w:rPr>
          <w:highlight w:val="cyan"/>
        </w:rPr>
        <w:t>В МБОУ «Ржанопольская оош</w:t>
      </w:r>
      <w:r w:rsidR="00404ADE" w:rsidRPr="00446611">
        <w:rPr>
          <w:highlight w:val="cyan"/>
        </w:rPr>
        <w:t>» с учетом указанного диапазона различий в развитии детей с ЗПР, осуществляется дифференциация их основного образования: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образования, сопоставимого по уровню и срокам с образованием здоровых сверстников; преодоление существующих на практике ограничений в получении специальной помощи детьми с ЗПР, включёнными в общий образовательный поток.</w:t>
      </w:r>
    </w:p>
    <w:p w:rsidR="001345D1" w:rsidRPr="00446611" w:rsidRDefault="00404ADE">
      <w:pPr>
        <w:pStyle w:val="a3"/>
        <w:spacing w:before="1"/>
        <w:ind w:right="226" w:firstLine="708"/>
        <w:jc w:val="both"/>
        <w:rPr>
          <w:highlight w:val="cyan"/>
        </w:rPr>
      </w:pPr>
      <w:r w:rsidRPr="00446611">
        <w:rPr>
          <w:highlight w:val="cyan"/>
        </w:rPr>
        <w:t>Дифференциация основного образования учащихся с ЗПР соотносится с дифференциацией этой категории детей в соответствии со степенью выраженности, характером и структурой нарушения психического развития. Задача разграничени</w:t>
      </w:r>
      <w:r w:rsidR="00BD6D86" w:rsidRPr="00446611">
        <w:rPr>
          <w:highlight w:val="cyan"/>
        </w:rPr>
        <w:t xml:space="preserve">я вариантов ЗПР возлагается на районную </w:t>
      </w:r>
      <w:r w:rsidRPr="00446611">
        <w:rPr>
          <w:highlight w:val="cyan"/>
        </w:rPr>
        <w:t>ПМПК. Общие ориентиры для разграничения представлены следующим образом.</w:t>
      </w:r>
    </w:p>
    <w:p w:rsidR="001345D1" w:rsidRPr="00446611" w:rsidRDefault="00404ADE" w:rsidP="00F96D26">
      <w:pPr>
        <w:pStyle w:val="a5"/>
        <w:numPr>
          <w:ilvl w:val="0"/>
          <w:numId w:val="205"/>
        </w:numPr>
        <w:tabs>
          <w:tab w:val="left" w:pos="1276"/>
        </w:tabs>
        <w:spacing w:before="2" w:line="276" w:lineRule="auto"/>
        <w:ind w:right="223" w:firstLine="708"/>
        <w:jc w:val="both"/>
        <w:rPr>
          <w:highlight w:val="cyan"/>
        </w:rPr>
      </w:pPr>
      <w:r w:rsidRPr="00446611">
        <w:rPr>
          <w:highlight w:val="cyan"/>
        </w:rPr>
        <w:t>группа – дети с легкой задержкой психического развития, которая характеризуется преимущественно трудностями произвольной саморегуляции, проявляющейся в условиях деятельности и организованного поведения, и признаками общей социально-эмоциональной незрелости. При этом отмечаются близкие к возрастной норме, или даже в пределах возрастной нормы  уровни интеллектуального развития и</w:t>
      </w:r>
      <w:r w:rsidRPr="00446611">
        <w:rPr>
          <w:spacing w:val="-2"/>
          <w:highlight w:val="cyan"/>
        </w:rPr>
        <w:t xml:space="preserve"> </w:t>
      </w:r>
      <w:r w:rsidRPr="00446611">
        <w:rPr>
          <w:highlight w:val="cyan"/>
        </w:rPr>
        <w:t>обучаемости.</w:t>
      </w:r>
    </w:p>
    <w:p w:rsidR="001345D1" w:rsidRPr="00446611" w:rsidRDefault="00404ADE" w:rsidP="00F96D26">
      <w:pPr>
        <w:pStyle w:val="a5"/>
        <w:numPr>
          <w:ilvl w:val="0"/>
          <w:numId w:val="205"/>
        </w:numPr>
        <w:tabs>
          <w:tab w:val="left" w:pos="1137"/>
        </w:tabs>
        <w:spacing w:before="202" w:line="276" w:lineRule="auto"/>
        <w:ind w:right="227" w:firstLine="708"/>
        <w:jc w:val="both"/>
        <w:rPr>
          <w:highlight w:val="cyan"/>
        </w:rPr>
      </w:pPr>
      <w:r w:rsidRPr="00446611">
        <w:rPr>
          <w:highlight w:val="cyan"/>
        </w:rPr>
        <w:t>группа – дети с умеренной задержкой психического развития, которая характеризуется близким к возрастной норме, но неравномерным по структуре уровнем интеллектуального развития, сниженной умственной работоспособностью, негрубыми аффективно-поведенческими расстройствами, в той или</w:t>
      </w:r>
      <w:r w:rsidRPr="00446611">
        <w:rPr>
          <w:spacing w:val="23"/>
          <w:highlight w:val="cyan"/>
        </w:rPr>
        <w:t xml:space="preserve"> </w:t>
      </w:r>
      <w:r w:rsidRPr="00446611">
        <w:rPr>
          <w:highlight w:val="cyan"/>
        </w:rPr>
        <w:t>иной</w:t>
      </w:r>
    </w:p>
    <w:p w:rsidR="001345D1" w:rsidRPr="00446611" w:rsidRDefault="001345D1">
      <w:pPr>
        <w:spacing w:line="276"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pPr>
        <w:spacing w:before="79" w:line="276" w:lineRule="auto"/>
        <w:ind w:left="253" w:right="221"/>
        <w:jc w:val="both"/>
        <w:rPr>
          <w:highlight w:val="cyan"/>
        </w:rPr>
      </w:pPr>
      <w:r w:rsidRPr="00446611">
        <w:rPr>
          <w:highlight w:val="cyan"/>
        </w:rPr>
        <w:lastRenderedPageBreak/>
        <w:t>степени затрудняющими усвоение школьных норм и школьную адаптацию в целом. Обучаемость удовлетворительная, но нередко избирательная и неустойчивая (зависящая от вида деятельности и актуального эмоционального состояния). Нередко отмечаются трудности в усвоении отдельных учебных дисциплин (чаще связанных с языком и математическими представлениями), обусловленные локальными нарушениями (недостаточной сформированностью) в структуре высших психических функций.</w:t>
      </w:r>
    </w:p>
    <w:p w:rsidR="001345D1" w:rsidRPr="00446611" w:rsidRDefault="00404ADE" w:rsidP="00F96D26">
      <w:pPr>
        <w:pStyle w:val="a5"/>
        <w:numPr>
          <w:ilvl w:val="0"/>
          <w:numId w:val="205"/>
        </w:numPr>
        <w:tabs>
          <w:tab w:val="left" w:pos="1137"/>
        </w:tabs>
        <w:spacing w:before="202" w:line="276" w:lineRule="auto"/>
        <w:ind w:right="222" w:firstLine="708"/>
        <w:jc w:val="both"/>
        <w:rPr>
          <w:highlight w:val="cyan"/>
        </w:rPr>
      </w:pPr>
      <w:r w:rsidRPr="00446611">
        <w:rPr>
          <w:highlight w:val="cyan"/>
        </w:rPr>
        <w:t>группа – дети с выраженной задержкой психического развития, которая характеризуется уровнем интеллектуального развития несколько ниже возрастной нормы, по качественным характеристикам своей структуры (недоразвитие сложных форм мыслительной деятельности – категориального анализа, абстрагирования, обобщения, опосредствования) приближающимся к легкой умственной отсталости и имеющим отчетливые признаки церебрально-органической недостаточности. Отмечается также низкий уровень саморегуляции, нарушения внимания, памяти, умственной работоспособности и целенаправленности деятельности. Вместе с тем, возможности социальной адаптации у части детей могут быть не меньшими, а иногда и превышающими возможности детей с умеренной задержкой психического развития (2-я группа). Такие дети могут быть отнесены к категории легкого психического недоразвития (или пограничной умственной отсталости). При этом у части детей данной группы в условиях правильно организованного и своевременно начатого обучения отмеченные особенности и нарушения развития могут быть существенно смягчены и</w:t>
      </w:r>
      <w:r w:rsidRPr="00446611">
        <w:rPr>
          <w:spacing w:val="-4"/>
          <w:highlight w:val="cyan"/>
        </w:rPr>
        <w:t xml:space="preserve"> </w:t>
      </w:r>
      <w:r w:rsidRPr="00446611">
        <w:rPr>
          <w:highlight w:val="cyan"/>
        </w:rPr>
        <w:t>компенсированы.</w:t>
      </w:r>
    </w:p>
    <w:p w:rsidR="001345D1" w:rsidRPr="00446611" w:rsidRDefault="00404ADE">
      <w:pPr>
        <w:spacing w:before="201"/>
        <w:ind w:left="253" w:right="224" w:firstLine="708"/>
        <w:jc w:val="both"/>
        <w:rPr>
          <w:highlight w:val="cyan"/>
        </w:rPr>
      </w:pPr>
      <w:r w:rsidRPr="00446611">
        <w:rPr>
          <w:highlight w:val="cyan"/>
        </w:rPr>
        <w:t>Обучение детей-инвалидов осуществляется в том числе в соответствии с индивидуальной программой реабилитации инвалида (ИПР).</w:t>
      </w:r>
    </w:p>
    <w:p w:rsidR="001345D1" w:rsidRPr="00446611" w:rsidRDefault="001345D1">
      <w:pPr>
        <w:pStyle w:val="a3"/>
        <w:ind w:left="0"/>
        <w:rPr>
          <w:highlight w:val="cyan"/>
        </w:rPr>
      </w:pPr>
    </w:p>
    <w:p w:rsidR="001345D1" w:rsidRPr="00446611" w:rsidRDefault="001345D1">
      <w:pPr>
        <w:pStyle w:val="a3"/>
        <w:ind w:left="0"/>
        <w:rPr>
          <w:highlight w:val="cyan"/>
        </w:rPr>
      </w:pPr>
    </w:p>
    <w:p w:rsidR="001345D1" w:rsidRPr="00446611" w:rsidRDefault="00404ADE" w:rsidP="00F96D26">
      <w:pPr>
        <w:pStyle w:val="Heading1"/>
        <w:numPr>
          <w:ilvl w:val="1"/>
          <w:numId w:val="204"/>
        </w:numPr>
        <w:tabs>
          <w:tab w:val="left" w:pos="736"/>
        </w:tabs>
        <w:spacing w:before="194"/>
        <w:ind w:right="618" w:firstLine="0"/>
        <w:rPr>
          <w:highlight w:val="cyan"/>
        </w:rPr>
      </w:pPr>
      <w:r w:rsidRPr="00446611">
        <w:rPr>
          <w:highlight w:val="cyan"/>
        </w:rPr>
        <w:t>Планируемые результаты освоения учащимися адаптированной общеобразовательной программы основного общего образования для детей</w:t>
      </w:r>
      <w:r w:rsidRPr="00446611">
        <w:rPr>
          <w:spacing w:val="-39"/>
          <w:highlight w:val="cyan"/>
        </w:rPr>
        <w:t xml:space="preserve"> </w:t>
      </w:r>
      <w:r w:rsidRPr="00446611">
        <w:rPr>
          <w:highlight w:val="cyan"/>
        </w:rPr>
        <w:t>с задержкой психического</w:t>
      </w:r>
      <w:r w:rsidRPr="00446611">
        <w:rPr>
          <w:spacing w:val="-1"/>
          <w:highlight w:val="cyan"/>
        </w:rPr>
        <w:t xml:space="preserve"> </w:t>
      </w:r>
      <w:r w:rsidRPr="00446611">
        <w:rPr>
          <w:highlight w:val="cyan"/>
        </w:rPr>
        <w:t>развития</w:t>
      </w:r>
    </w:p>
    <w:p w:rsidR="001345D1" w:rsidRPr="00446611" w:rsidRDefault="001345D1">
      <w:pPr>
        <w:pStyle w:val="a3"/>
        <w:spacing w:before="3"/>
        <w:ind w:left="0"/>
        <w:rPr>
          <w:b/>
          <w:sz w:val="28"/>
          <w:highlight w:val="cyan"/>
        </w:rPr>
      </w:pPr>
    </w:p>
    <w:p w:rsidR="001345D1" w:rsidRPr="00446611" w:rsidRDefault="00404ADE" w:rsidP="00F96D26">
      <w:pPr>
        <w:pStyle w:val="Heading2"/>
        <w:numPr>
          <w:ilvl w:val="2"/>
          <w:numId w:val="204"/>
        </w:numPr>
        <w:tabs>
          <w:tab w:val="left" w:pos="955"/>
        </w:tabs>
        <w:spacing w:line="318" w:lineRule="exact"/>
        <w:ind w:right="0"/>
        <w:jc w:val="left"/>
        <w:rPr>
          <w:highlight w:val="cyan"/>
        </w:rPr>
      </w:pPr>
      <w:r w:rsidRPr="00446611">
        <w:rPr>
          <w:highlight w:val="cyan"/>
        </w:rPr>
        <w:t>Общие</w:t>
      </w:r>
      <w:r w:rsidRPr="00446611">
        <w:rPr>
          <w:spacing w:val="-1"/>
          <w:highlight w:val="cyan"/>
        </w:rPr>
        <w:t xml:space="preserve"> </w:t>
      </w:r>
      <w:r w:rsidRPr="00446611">
        <w:rPr>
          <w:highlight w:val="cyan"/>
        </w:rPr>
        <w:t>положения.</w:t>
      </w:r>
    </w:p>
    <w:p w:rsidR="001345D1" w:rsidRPr="00446611" w:rsidRDefault="00404ADE">
      <w:pPr>
        <w:pStyle w:val="a3"/>
        <w:ind w:right="222" w:firstLine="566"/>
        <w:jc w:val="both"/>
        <w:rPr>
          <w:highlight w:val="cyan"/>
        </w:rPr>
      </w:pPr>
      <w:r w:rsidRPr="00446611">
        <w:rPr>
          <w:highlight w:val="cyan"/>
        </w:rPr>
        <w:t xml:space="preserve">Планируемые результаты освоения адаптированной образовательной программы специального (коррекционного) образования VII вида (основного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основного общего образования. Они представляют собой систему </w:t>
      </w:r>
      <w:r w:rsidRPr="00446611">
        <w:rPr>
          <w:b/>
          <w:i/>
          <w:highlight w:val="cyan"/>
        </w:rPr>
        <w:t xml:space="preserve">обобщённых личностно ориентированных целей образования, </w:t>
      </w:r>
      <w:r w:rsidRPr="00446611">
        <w:rPr>
          <w:highlight w:val="cyan"/>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w:t>
      </w:r>
      <w:r w:rsidRPr="00446611">
        <w:rPr>
          <w:spacing w:val="1"/>
          <w:highlight w:val="cyan"/>
        </w:rPr>
        <w:t xml:space="preserve"> </w:t>
      </w:r>
      <w:r w:rsidRPr="00446611">
        <w:rPr>
          <w:highlight w:val="cyan"/>
        </w:rPr>
        <w:t>оценке.</w:t>
      </w:r>
    </w:p>
    <w:p w:rsidR="001345D1" w:rsidRPr="00446611" w:rsidRDefault="00404ADE">
      <w:pPr>
        <w:pStyle w:val="a3"/>
        <w:ind w:left="819"/>
        <w:rPr>
          <w:highlight w:val="cyan"/>
        </w:rPr>
      </w:pPr>
      <w:r w:rsidRPr="00446611">
        <w:rPr>
          <w:highlight w:val="cyan"/>
        </w:rPr>
        <w:t>Планируемые результаты:</w:t>
      </w:r>
    </w:p>
    <w:p w:rsidR="001345D1" w:rsidRPr="00446611" w:rsidRDefault="00404ADE" w:rsidP="00F96D26">
      <w:pPr>
        <w:pStyle w:val="a5"/>
        <w:numPr>
          <w:ilvl w:val="3"/>
          <w:numId w:val="204"/>
        </w:numPr>
        <w:tabs>
          <w:tab w:val="left" w:pos="964"/>
        </w:tabs>
        <w:ind w:right="222" w:firstLine="566"/>
        <w:jc w:val="both"/>
        <w:rPr>
          <w:sz w:val="24"/>
          <w:highlight w:val="cyan"/>
        </w:rPr>
      </w:pPr>
      <w:r w:rsidRPr="00446611">
        <w:rPr>
          <w:sz w:val="24"/>
          <w:highlight w:val="cy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w:t>
      </w:r>
      <w:r w:rsidRPr="00446611">
        <w:rPr>
          <w:spacing w:val="-8"/>
          <w:sz w:val="24"/>
          <w:highlight w:val="cyan"/>
        </w:rPr>
        <w:t xml:space="preserve"> </w:t>
      </w:r>
      <w:r w:rsidRPr="00446611">
        <w:rPr>
          <w:sz w:val="24"/>
          <w:highlight w:val="cyan"/>
        </w:rPr>
        <w:t>оценки;</w:t>
      </w:r>
    </w:p>
    <w:p w:rsidR="001345D1" w:rsidRPr="00446611" w:rsidRDefault="00404ADE" w:rsidP="00F96D26">
      <w:pPr>
        <w:pStyle w:val="a5"/>
        <w:numPr>
          <w:ilvl w:val="3"/>
          <w:numId w:val="204"/>
        </w:numPr>
        <w:tabs>
          <w:tab w:val="left" w:pos="964"/>
        </w:tabs>
        <w:ind w:right="229" w:firstLine="566"/>
        <w:jc w:val="both"/>
        <w:rPr>
          <w:sz w:val="24"/>
          <w:highlight w:val="cyan"/>
        </w:rPr>
      </w:pPr>
      <w:r w:rsidRPr="00446611">
        <w:rPr>
          <w:sz w:val="24"/>
          <w:highlight w:val="cya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основного общего</w:t>
      </w:r>
      <w:r w:rsidRPr="00446611">
        <w:rPr>
          <w:spacing w:val="-11"/>
          <w:sz w:val="24"/>
          <w:highlight w:val="cyan"/>
        </w:rPr>
        <w:t xml:space="preserve"> </w:t>
      </w:r>
      <w:r w:rsidRPr="00446611">
        <w:rPr>
          <w:sz w:val="24"/>
          <w:highlight w:val="cyan"/>
        </w:rPr>
        <w:t>образования.</w:t>
      </w:r>
    </w:p>
    <w:p w:rsidR="001345D1" w:rsidRPr="00446611" w:rsidRDefault="00404ADE">
      <w:pPr>
        <w:pStyle w:val="a3"/>
        <w:ind w:right="228" w:firstLine="566"/>
        <w:jc w:val="both"/>
        <w:rPr>
          <w:highlight w:val="cyan"/>
        </w:rPr>
      </w:pPr>
      <w:r w:rsidRPr="00446611">
        <w:rPr>
          <w:highlight w:val="cyan"/>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345D1" w:rsidRPr="00446611" w:rsidRDefault="00404ADE">
      <w:pPr>
        <w:pStyle w:val="a3"/>
        <w:ind w:right="228" w:firstLine="453"/>
        <w:jc w:val="both"/>
        <w:rPr>
          <w:highlight w:val="cyan"/>
        </w:rPr>
      </w:pPr>
      <w:r w:rsidRPr="00446611">
        <w:rPr>
          <w:highlight w:val="cyan"/>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8"/>
        <w:jc w:val="both"/>
        <w:rPr>
          <w:highlight w:val="cyan"/>
        </w:rPr>
      </w:pPr>
      <w:r w:rsidRPr="00446611">
        <w:rPr>
          <w:highlight w:val="cyan"/>
        </w:rPr>
        <w:lastRenderedPageBreak/>
        <w:t xml:space="preserve">ходе образовательного процесса. В системе планируемых результатов особо выделяется учебный материал, имеющий </w:t>
      </w:r>
      <w:r w:rsidRPr="00446611">
        <w:rPr>
          <w:i/>
          <w:highlight w:val="cyan"/>
        </w:rPr>
        <w:t>опорный (базовый) характер</w:t>
      </w:r>
      <w:r w:rsidRPr="00446611">
        <w:rPr>
          <w:highlight w:val="cyan"/>
        </w:rPr>
        <w:t>, т. е. служащий основой для последующего обучения.</w:t>
      </w:r>
    </w:p>
    <w:p w:rsidR="001345D1" w:rsidRPr="00446611" w:rsidRDefault="00404ADE" w:rsidP="00F96D26">
      <w:pPr>
        <w:pStyle w:val="a5"/>
        <w:numPr>
          <w:ilvl w:val="2"/>
          <w:numId w:val="204"/>
        </w:numPr>
        <w:tabs>
          <w:tab w:val="left" w:pos="955"/>
        </w:tabs>
        <w:spacing w:before="9" w:line="318" w:lineRule="exact"/>
        <w:jc w:val="left"/>
        <w:rPr>
          <w:sz w:val="28"/>
          <w:highlight w:val="cyan"/>
        </w:rPr>
      </w:pPr>
      <w:r w:rsidRPr="00446611">
        <w:rPr>
          <w:b/>
          <w:i/>
          <w:sz w:val="28"/>
          <w:highlight w:val="cyan"/>
        </w:rPr>
        <w:t xml:space="preserve">Структура планируемых результатов </w:t>
      </w:r>
      <w:r w:rsidRPr="00446611">
        <w:rPr>
          <w:sz w:val="24"/>
          <w:highlight w:val="cyan"/>
        </w:rPr>
        <w:t>учитывает</w:t>
      </w:r>
      <w:r w:rsidRPr="00446611">
        <w:rPr>
          <w:spacing w:val="-7"/>
          <w:sz w:val="24"/>
          <w:highlight w:val="cyan"/>
        </w:rPr>
        <w:t xml:space="preserve"> </w:t>
      </w:r>
      <w:r w:rsidRPr="00446611">
        <w:rPr>
          <w:sz w:val="24"/>
          <w:highlight w:val="cyan"/>
        </w:rPr>
        <w:t>необходимость:</w:t>
      </w:r>
    </w:p>
    <w:p w:rsidR="001345D1" w:rsidRPr="00446611" w:rsidRDefault="00404ADE" w:rsidP="00F96D26">
      <w:pPr>
        <w:pStyle w:val="a5"/>
        <w:numPr>
          <w:ilvl w:val="0"/>
          <w:numId w:val="203"/>
        </w:numPr>
        <w:tabs>
          <w:tab w:val="left" w:pos="820"/>
        </w:tabs>
        <w:ind w:right="228" w:hanging="566"/>
        <w:jc w:val="both"/>
        <w:rPr>
          <w:sz w:val="24"/>
          <w:highlight w:val="cyan"/>
        </w:rPr>
      </w:pPr>
      <w:r w:rsidRPr="00446611">
        <w:rPr>
          <w:sz w:val="24"/>
          <w:highlight w:val="cyan"/>
        </w:rPr>
        <w:t>определения динамики развития учащихся на основе выделения достигнутого уровня развития и ближайшей перспективы – зоны ближайшего развития</w:t>
      </w:r>
      <w:r w:rsidRPr="00446611">
        <w:rPr>
          <w:spacing w:val="-9"/>
          <w:sz w:val="24"/>
          <w:highlight w:val="cyan"/>
        </w:rPr>
        <w:t xml:space="preserve"> </w:t>
      </w:r>
      <w:r w:rsidRPr="00446611">
        <w:rPr>
          <w:sz w:val="24"/>
          <w:highlight w:val="cyan"/>
        </w:rPr>
        <w:t>ребёнка;</w:t>
      </w:r>
    </w:p>
    <w:p w:rsidR="001345D1" w:rsidRPr="00446611" w:rsidRDefault="00404ADE" w:rsidP="00F96D26">
      <w:pPr>
        <w:pStyle w:val="a5"/>
        <w:numPr>
          <w:ilvl w:val="0"/>
          <w:numId w:val="203"/>
        </w:numPr>
        <w:tabs>
          <w:tab w:val="left" w:pos="820"/>
        </w:tabs>
        <w:ind w:right="224" w:hanging="566"/>
        <w:jc w:val="both"/>
        <w:rPr>
          <w:sz w:val="24"/>
          <w:highlight w:val="cyan"/>
        </w:rPr>
      </w:pPr>
      <w:r w:rsidRPr="00446611">
        <w:rPr>
          <w:sz w:val="24"/>
          <w:highlight w:val="cyan"/>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446611">
        <w:rPr>
          <w:spacing w:val="-1"/>
          <w:sz w:val="24"/>
          <w:highlight w:val="cyan"/>
        </w:rPr>
        <w:t xml:space="preserve"> </w:t>
      </w:r>
      <w:r w:rsidRPr="00446611">
        <w:rPr>
          <w:sz w:val="24"/>
          <w:highlight w:val="cyan"/>
        </w:rPr>
        <w:t>предмета;</w:t>
      </w:r>
    </w:p>
    <w:p w:rsidR="001345D1" w:rsidRPr="00446611" w:rsidRDefault="00404ADE" w:rsidP="00F96D26">
      <w:pPr>
        <w:pStyle w:val="a5"/>
        <w:numPr>
          <w:ilvl w:val="0"/>
          <w:numId w:val="203"/>
        </w:numPr>
        <w:tabs>
          <w:tab w:val="left" w:pos="820"/>
        </w:tabs>
        <w:ind w:right="226" w:hanging="566"/>
        <w:jc w:val="both"/>
        <w:rPr>
          <w:sz w:val="24"/>
          <w:highlight w:val="cyan"/>
        </w:rPr>
      </w:pPr>
      <w:r w:rsidRPr="00446611">
        <w:rPr>
          <w:sz w:val="24"/>
          <w:highlight w:val="cyan"/>
        </w:rPr>
        <w:t>выделения основных направлений оценочной деятельности – оценки результатов деятельности систем образования различного уровня, педагогов,</w:t>
      </w:r>
      <w:r w:rsidRPr="00446611">
        <w:rPr>
          <w:spacing w:val="1"/>
          <w:sz w:val="24"/>
          <w:highlight w:val="cyan"/>
        </w:rPr>
        <w:t xml:space="preserve"> </w:t>
      </w:r>
      <w:r w:rsidRPr="00446611">
        <w:rPr>
          <w:sz w:val="24"/>
          <w:highlight w:val="cyan"/>
        </w:rPr>
        <w:t>учащихся.</w:t>
      </w:r>
    </w:p>
    <w:p w:rsidR="001345D1" w:rsidRPr="00446611" w:rsidRDefault="00404ADE">
      <w:pPr>
        <w:pStyle w:val="a3"/>
        <w:ind w:right="231" w:firstLine="566"/>
        <w:jc w:val="both"/>
        <w:rPr>
          <w:i/>
          <w:highlight w:val="cyan"/>
        </w:rPr>
      </w:pPr>
      <w:r w:rsidRPr="00446611">
        <w:rPr>
          <w:highlight w:val="cyan"/>
        </w:rPr>
        <w:t xml:space="preserve">В структуре планируемых результатов по каждой учебной программе (предметной, междисциплинарной) выделяются следующие </w:t>
      </w:r>
      <w:r w:rsidRPr="00446611">
        <w:rPr>
          <w:i/>
          <w:highlight w:val="cyan"/>
        </w:rPr>
        <w:t>цели:</w:t>
      </w:r>
    </w:p>
    <w:p w:rsidR="001345D1" w:rsidRPr="00446611" w:rsidRDefault="00404ADE">
      <w:pPr>
        <w:pStyle w:val="a3"/>
        <w:ind w:right="227" w:firstLine="566"/>
        <w:jc w:val="both"/>
        <w:rPr>
          <w:highlight w:val="cyan"/>
        </w:rPr>
      </w:pPr>
      <w:r w:rsidRPr="00446611">
        <w:rPr>
          <w:b/>
          <w:highlight w:val="cyan"/>
        </w:rPr>
        <w:t xml:space="preserve">Цели-ориентиры, </w:t>
      </w:r>
      <w:r w:rsidRPr="00446611">
        <w:rPr>
          <w:highlight w:val="cyan"/>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отражают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345D1" w:rsidRPr="00446611" w:rsidRDefault="00404ADE">
      <w:pPr>
        <w:ind w:left="253" w:right="224" w:firstLine="566"/>
        <w:jc w:val="both"/>
        <w:rPr>
          <w:sz w:val="24"/>
          <w:highlight w:val="cyan"/>
        </w:rPr>
      </w:pPr>
      <w:r w:rsidRPr="00446611">
        <w:rPr>
          <w:b/>
          <w:sz w:val="24"/>
          <w:highlight w:val="cyan"/>
        </w:rPr>
        <w:t xml:space="preserve">Цели, характеризующие систему учебных действий </w:t>
      </w:r>
      <w:r w:rsidRPr="00446611">
        <w:rPr>
          <w:sz w:val="24"/>
          <w:highlight w:val="cyan"/>
        </w:rPr>
        <w:t xml:space="preserve">в отношении </w:t>
      </w:r>
      <w:r w:rsidRPr="00446611">
        <w:rPr>
          <w:i/>
          <w:sz w:val="24"/>
          <w:highlight w:val="cyan"/>
        </w:rPr>
        <w:t xml:space="preserve">опорного </w:t>
      </w:r>
      <w:r w:rsidRPr="00446611">
        <w:rPr>
          <w:sz w:val="24"/>
          <w:highlight w:val="cyan"/>
        </w:rPr>
        <w:t>учебного материала. Планируемые результаты, описывающие эту группу целей, приводятся в блоках</w:t>
      </w:r>
    </w:p>
    <w:p w:rsidR="001345D1" w:rsidRPr="00446611" w:rsidRDefault="00404ADE">
      <w:pPr>
        <w:pStyle w:val="a3"/>
        <w:ind w:right="226"/>
        <w:jc w:val="both"/>
        <w:rPr>
          <w:highlight w:val="cyan"/>
        </w:rPr>
      </w:pPr>
      <w:r w:rsidRPr="00446611">
        <w:rPr>
          <w:highlight w:val="cyan"/>
        </w:rPr>
        <w:t>«Выпускник научится»: к каждому разделу учебной программы. Они ориентируют на уровень освоения опорного учебного материала выпускниками, иными словами в эту группу включается такая система знаний и учебных действий, которая, во-первых, принципиально необходима для успешного обучения в основной школе и, во-вторых, при наличии специальной  целенаправленной работы учителя может быть освоена подавляющим большинством</w:t>
      </w:r>
      <w:r w:rsidRPr="00446611">
        <w:rPr>
          <w:spacing w:val="-8"/>
          <w:highlight w:val="cyan"/>
        </w:rPr>
        <w:t xml:space="preserve"> </w:t>
      </w:r>
      <w:r w:rsidRPr="00446611">
        <w:rPr>
          <w:highlight w:val="cyan"/>
        </w:rPr>
        <w:t>детей.</w:t>
      </w:r>
    </w:p>
    <w:p w:rsidR="001345D1" w:rsidRPr="00446611" w:rsidRDefault="00404ADE">
      <w:pPr>
        <w:pStyle w:val="a3"/>
        <w:ind w:right="221" w:firstLine="566"/>
        <w:jc w:val="both"/>
        <w:rPr>
          <w:highlight w:val="cyan"/>
        </w:rPr>
      </w:pPr>
      <w:r w:rsidRPr="00446611">
        <w:rPr>
          <w:highlight w:val="cyan"/>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1345D1" w:rsidRPr="00446611" w:rsidRDefault="00404ADE">
      <w:pPr>
        <w:pStyle w:val="a3"/>
        <w:spacing w:before="3"/>
        <w:ind w:right="222" w:firstLine="566"/>
        <w:jc w:val="both"/>
        <w:rPr>
          <w:highlight w:val="cyan"/>
        </w:rPr>
      </w:pPr>
      <w:r w:rsidRPr="00446611">
        <w:rPr>
          <w:b/>
          <w:highlight w:val="cyan"/>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46611">
        <w:rPr>
          <w:highlight w:val="cyan"/>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w:t>
      </w:r>
      <w:r w:rsidRPr="00446611">
        <w:rPr>
          <w:spacing w:val="-1"/>
          <w:highlight w:val="cyan"/>
        </w:rPr>
        <w:t xml:space="preserve"> </w:t>
      </w:r>
      <w:r w:rsidRPr="00446611">
        <w:rPr>
          <w:highlight w:val="cyan"/>
        </w:rPr>
        <w:t>контроля.</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spacing w:before="77"/>
        <w:ind w:left="253" w:right="222" w:firstLine="566"/>
        <w:jc w:val="both"/>
        <w:rPr>
          <w:sz w:val="24"/>
          <w:highlight w:val="cyan"/>
        </w:rPr>
      </w:pPr>
      <w:r w:rsidRPr="00446611">
        <w:rPr>
          <w:sz w:val="24"/>
          <w:highlight w:val="cyan"/>
        </w:rPr>
        <w:lastRenderedPageBreak/>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446611">
        <w:rPr>
          <w:b/>
          <w:sz w:val="24"/>
          <w:highlight w:val="cyan"/>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уровень обучения. </w:t>
      </w:r>
      <w:r w:rsidRPr="00446611">
        <w:rPr>
          <w:sz w:val="24"/>
          <w:highlight w:val="cyan"/>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w:t>
      </w:r>
      <w:r w:rsidRPr="00446611">
        <w:rPr>
          <w:spacing w:val="-4"/>
          <w:sz w:val="24"/>
          <w:highlight w:val="cyan"/>
        </w:rPr>
        <w:t xml:space="preserve"> </w:t>
      </w:r>
      <w:r w:rsidRPr="00446611">
        <w:rPr>
          <w:sz w:val="24"/>
          <w:highlight w:val="cyan"/>
        </w:rPr>
        <w:t>оценки.</w:t>
      </w:r>
    </w:p>
    <w:p w:rsidR="001345D1" w:rsidRPr="00446611" w:rsidRDefault="00404ADE">
      <w:pPr>
        <w:pStyle w:val="a3"/>
        <w:spacing w:before="1"/>
        <w:ind w:right="228" w:firstLine="566"/>
        <w:jc w:val="both"/>
        <w:rPr>
          <w:highlight w:val="cyan"/>
        </w:rPr>
      </w:pPr>
      <w:r w:rsidRPr="00446611">
        <w:rPr>
          <w:highlight w:val="cyan"/>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46611">
        <w:rPr>
          <w:b/>
          <w:i/>
          <w:highlight w:val="cyan"/>
        </w:rPr>
        <w:t xml:space="preserve">дифференциации требований </w:t>
      </w:r>
      <w:r w:rsidRPr="00446611">
        <w:rPr>
          <w:highlight w:val="cyan"/>
        </w:rPr>
        <w:t>к подготовке</w:t>
      </w:r>
      <w:r w:rsidRPr="00446611">
        <w:rPr>
          <w:spacing w:val="-2"/>
          <w:highlight w:val="cyan"/>
        </w:rPr>
        <w:t xml:space="preserve"> </w:t>
      </w:r>
      <w:r w:rsidRPr="00446611">
        <w:rPr>
          <w:highlight w:val="cyan"/>
        </w:rPr>
        <w:t>учащихся.</w:t>
      </w:r>
    </w:p>
    <w:p w:rsidR="001345D1" w:rsidRPr="00446611" w:rsidRDefault="00404ADE">
      <w:pPr>
        <w:pStyle w:val="a3"/>
        <w:ind w:right="233" w:firstLine="566"/>
        <w:jc w:val="both"/>
        <w:rPr>
          <w:highlight w:val="cyan"/>
        </w:rPr>
      </w:pPr>
      <w:r w:rsidRPr="00446611">
        <w:rPr>
          <w:highlight w:val="cyan"/>
        </w:rPr>
        <w:t>На уровне основного общего образования устанавливаются планируемые результаты освоения:</w:t>
      </w:r>
    </w:p>
    <w:p w:rsidR="001345D1" w:rsidRPr="00446611" w:rsidRDefault="00404ADE">
      <w:pPr>
        <w:pStyle w:val="a3"/>
        <w:tabs>
          <w:tab w:val="left" w:pos="819"/>
        </w:tabs>
        <w:spacing w:before="16" w:line="228" w:lineRule="auto"/>
        <w:ind w:left="819" w:right="233" w:hanging="567"/>
        <w:rPr>
          <w:highlight w:val="cyan"/>
        </w:rPr>
      </w:pPr>
      <w:r w:rsidRPr="00446611">
        <w:rPr>
          <w:rFonts w:ascii="SimSun" w:hAnsi="SimSun"/>
          <w:highlight w:val="cyan"/>
        </w:rPr>
        <w:t>-</w:t>
      </w:r>
      <w:r w:rsidRPr="00446611">
        <w:rPr>
          <w:rFonts w:ascii="SimSun" w:hAnsi="SimSun"/>
          <w:highlight w:val="cyan"/>
        </w:rPr>
        <w:tab/>
      </w:r>
      <w:r w:rsidRPr="00446611">
        <w:rPr>
          <w:highlight w:val="cyan"/>
        </w:rPr>
        <w:t>междисциплинарной программы «Формирование универсальных учебных действий», а также её разделов «Работа с текстом» и «Формирование ИКТ-компетентности</w:t>
      </w:r>
      <w:r w:rsidRPr="00446611">
        <w:rPr>
          <w:spacing w:val="-18"/>
          <w:highlight w:val="cyan"/>
        </w:rPr>
        <w:t xml:space="preserve"> </w:t>
      </w:r>
      <w:r w:rsidRPr="00446611">
        <w:rPr>
          <w:highlight w:val="cyan"/>
        </w:rPr>
        <w:t>учащихся»;</w:t>
      </w:r>
    </w:p>
    <w:p w:rsidR="001345D1" w:rsidRPr="00446611" w:rsidRDefault="00404ADE">
      <w:pPr>
        <w:pStyle w:val="a3"/>
        <w:tabs>
          <w:tab w:val="left" w:pos="692"/>
        </w:tabs>
        <w:spacing w:before="1" w:line="275" w:lineRule="exact"/>
        <w:rPr>
          <w:highlight w:val="cyan"/>
        </w:rPr>
      </w:pPr>
      <w:r w:rsidRPr="00446611">
        <w:rPr>
          <w:highlight w:val="cyan"/>
        </w:rPr>
        <w:t>-</w:t>
      </w:r>
      <w:r w:rsidRPr="00446611">
        <w:rPr>
          <w:highlight w:val="cyan"/>
        </w:rPr>
        <w:tab/>
        <w:t>программ по всем учебным предметам, включенным в учебный</w:t>
      </w:r>
      <w:r w:rsidRPr="00446611">
        <w:rPr>
          <w:spacing w:val="-4"/>
          <w:highlight w:val="cyan"/>
        </w:rPr>
        <w:t xml:space="preserve"> </w:t>
      </w:r>
      <w:r w:rsidRPr="00446611">
        <w:rPr>
          <w:highlight w:val="cyan"/>
        </w:rPr>
        <w:t>план.</w:t>
      </w:r>
    </w:p>
    <w:p w:rsidR="001345D1" w:rsidRPr="00446611" w:rsidRDefault="00404ADE">
      <w:pPr>
        <w:pStyle w:val="a3"/>
        <w:ind w:firstLine="453"/>
        <w:rPr>
          <w:highlight w:val="cyan"/>
        </w:rPr>
      </w:pPr>
      <w:r w:rsidRPr="00446611">
        <w:rPr>
          <w:highlight w:val="cyan"/>
        </w:rPr>
        <w:t>В данном разделе основной образовательной программы приводятся планируемые результаты освоения всех обязательных учебных предметов на уровня начального общего образования.</w:t>
      </w:r>
    </w:p>
    <w:p w:rsidR="001345D1" w:rsidRPr="00446611" w:rsidRDefault="001345D1">
      <w:pPr>
        <w:pStyle w:val="a3"/>
        <w:spacing w:before="11"/>
        <w:ind w:left="0"/>
        <w:rPr>
          <w:sz w:val="23"/>
          <w:highlight w:val="cyan"/>
        </w:rPr>
      </w:pPr>
    </w:p>
    <w:p w:rsidR="001345D1" w:rsidRPr="00446611" w:rsidRDefault="00404ADE">
      <w:pPr>
        <w:pStyle w:val="a3"/>
        <w:ind w:right="224" w:firstLine="283"/>
        <w:jc w:val="both"/>
        <w:rPr>
          <w:highlight w:val="cyan"/>
        </w:rPr>
      </w:pPr>
      <w:r w:rsidRPr="00446611">
        <w:rPr>
          <w:highlight w:val="cyan"/>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w:t>
      </w:r>
      <w:r w:rsidRPr="00446611">
        <w:rPr>
          <w:spacing w:val="-2"/>
          <w:highlight w:val="cyan"/>
        </w:rPr>
        <w:t xml:space="preserve"> </w:t>
      </w:r>
      <w:r w:rsidRPr="00446611">
        <w:rPr>
          <w:highlight w:val="cyan"/>
        </w:rPr>
        <w:t>рефлексии.</w:t>
      </w:r>
    </w:p>
    <w:p w:rsidR="001345D1" w:rsidRPr="00446611" w:rsidRDefault="00404ADE">
      <w:pPr>
        <w:ind w:left="253" w:right="224" w:firstLine="283"/>
        <w:jc w:val="both"/>
        <w:rPr>
          <w:sz w:val="24"/>
          <w:highlight w:val="cyan"/>
        </w:rPr>
      </w:pPr>
      <w:r w:rsidRPr="00446611">
        <w:rPr>
          <w:sz w:val="24"/>
          <w:highlight w:val="cyan"/>
        </w:rPr>
        <w:t xml:space="preserve">В ходе изучения средствами всех предметов у выпускников будут заложены </w:t>
      </w:r>
      <w:r w:rsidRPr="00446611">
        <w:rPr>
          <w:b/>
          <w:i/>
          <w:sz w:val="24"/>
          <w:highlight w:val="cyan"/>
        </w:rPr>
        <w:t>основы формально-логического интеллекта, гипотетико-дедуктивного мышления, дивергентного мышления, рефлексии, основанной на формальном интеллекте</w:t>
      </w:r>
      <w:r w:rsidRPr="00446611">
        <w:rPr>
          <w:sz w:val="24"/>
          <w:highlight w:val="cyan"/>
        </w:rPr>
        <w:t>, что будет способствовать порождению</w:t>
      </w:r>
    </w:p>
    <w:p w:rsidR="001345D1" w:rsidRPr="00446611" w:rsidRDefault="00404ADE" w:rsidP="00F96D26">
      <w:pPr>
        <w:pStyle w:val="a5"/>
        <w:numPr>
          <w:ilvl w:val="0"/>
          <w:numId w:val="202"/>
        </w:numPr>
        <w:tabs>
          <w:tab w:val="left" w:pos="681"/>
          <w:tab w:val="left" w:pos="1615"/>
          <w:tab w:val="left" w:pos="2320"/>
          <w:tab w:val="left" w:pos="4203"/>
          <w:tab w:val="left" w:pos="5470"/>
          <w:tab w:val="left" w:pos="6693"/>
          <w:tab w:val="left" w:pos="7162"/>
          <w:tab w:val="left" w:pos="8090"/>
          <w:tab w:val="left" w:pos="8443"/>
          <w:tab w:val="left" w:pos="9479"/>
          <w:tab w:val="left" w:pos="9963"/>
          <w:tab w:val="left" w:pos="10328"/>
        </w:tabs>
        <w:spacing w:before="15" w:line="223" w:lineRule="auto"/>
        <w:ind w:right="232" w:hanging="350"/>
        <w:rPr>
          <w:rFonts w:ascii="Courier New" w:hAnsi="Courier New"/>
          <w:sz w:val="24"/>
          <w:highlight w:val="cyan"/>
        </w:rPr>
      </w:pPr>
      <w:r w:rsidRPr="00446611">
        <w:rPr>
          <w:sz w:val="24"/>
          <w:highlight w:val="cyan"/>
        </w:rPr>
        <w:t>нового</w:t>
      </w:r>
      <w:r w:rsidRPr="00446611">
        <w:rPr>
          <w:sz w:val="24"/>
          <w:highlight w:val="cyan"/>
        </w:rPr>
        <w:tab/>
        <w:t>типа</w:t>
      </w:r>
      <w:r w:rsidRPr="00446611">
        <w:rPr>
          <w:sz w:val="24"/>
          <w:highlight w:val="cyan"/>
        </w:rPr>
        <w:tab/>
        <w:t>познавательных</w:t>
      </w:r>
      <w:r w:rsidRPr="00446611">
        <w:rPr>
          <w:sz w:val="24"/>
          <w:highlight w:val="cyan"/>
        </w:rPr>
        <w:tab/>
        <w:t>интересов</w:t>
      </w:r>
      <w:r w:rsidRPr="00446611">
        <w:rPr>
          <w:sz w:val="24"/>
          <w:highlight w:val="cyan"/>
        </w:rPr>
        <w:tab/>
        <w:t>(интереса</w:t>
      </w:r>
      <w:r w:rsidRPr="00446611">
        <w:rPr>
          <w:sz w:val="24"/>
          <w:highlight w:val="cyan"/>
        </w:rPr>
        <w:tab/>
        <w:t>не</w:t>
      </w:r>
      <w:r w:rsidRPr="00446611">
        <w:rPr>
          <w:sz w:val="24"/>
          <w:highlight w:val="cyan"/>
        </w:rPr>
        <w:tab/>
        <w:t>только</w:t>
      </w:r>
      <w:r w:rsidRPr="00446611">
        <w:rPr>
          <w:sz w:val="24"/>
          <w:highlight w:val="cyan"/>
        </w:rPr>
        <w:tab/>
        <w:t>к</w:t>
      </w:r>
      <w:r w:rsidRPr="00446611">
        <w:rPr>
          <w:sz w:val="24"/>
          <w:highlight w:val="cyan"/>
        </w:rPr>
        <w:tab/>
        <w:t>фактам,</w:t>
      </w:r>
      <w:r w:rsidRPr="00446611">
        <w:rPr>
          <w:sz w:val="24"/>
          <w:highlight w:val="cyan"/>
        </w:rPr>
        <w:tab/>
        <w:t>но</w:t>
      </w:r>
      <w:r w:rsidRPr="00446611">
        <w:rPr>
          <w:sz w:val="24"/>
          <w:highlight w:val="cyan"/>
        </w:rPr>
        <w:tab/>
        <w:t>и</w:t>
      </w:r>
      <w:r w:rsidRPr="00446611">
        <w:rPr>
          <w:sz w:val="24"/>
          <w:highlight w:val="cyan"/>
        </w:rPr>
        <w:tab/>
      </w:r>
      <w:r w:rsidRPr="00446611">
        <w:rPr>
          <w:spacing w:val="-18"/>
          <w:sz w:val="24"/>
          <w:highlight w:val="cyan"/>
        </w:rPr>
        <w:t xml:space="preserve">к </w:t>
      </w:r>
      <w:r w:rsidRPr="00446611">
        <w:rPr>
          <w:sz w:val="24"/>
          <w:highlight w:val="cyan"/>
        </w:rPr>
        <w:t>закономерностям);</w:t>
      </w:r>
    </w:p>
    <w:p w:rsidR="001345D1" w:rsidRPr="00446611" w:rsidRDefault="00404ADE" w:rsidP="00F96D26">
      <w:pPr>
        <w:pStyle w:val="a5"/>
        <w:numPr>
          <w:ilvl w:val="0"/>
          <w:numId w:val="202"/>
        </w:numPr>
        <w:tabs>
          <w:tab w:val="left" w:pos="681"/>
        </w:tabs>
        <w:spacing w:before="18" w:line="223" w:lineRule="auto"/>
        <w:ind w:right="221" w:hanging="350"/>
        <w:rPr>
          <w:rFonts w:ascii="Courier New" w:hAnsi="Courier New"/>
          <w:sz w:val="24"/>
          <w:highlight w:val="cyan"/>
        </w:rPr>
      </w:pPr>
      <w:r w:rsidRPr="00446611">
        <w:rPr>
          <w:sz w:val="24"/>
          <w:highlight w:val="cyan"/>
        </w:rPr>
        <w:t>расширению и переориентации рефлексивной оценки собственных возможностей – за пределы учебной деятельности в сферу</w:t>
      </w:r>
      <w:r w:rsidRPr="00446611">
        <w:rPr>
          <w:spacing w:val="-3"/>
          <w:sz w:val="24"/>
          <w:highlight w:val="cyan"/>
        </w:rPr>
        <w:t xml:space="preserve"> </w:t>
      </w:r>
      <w:r w:rsidRPr="00446611">
        <w:rPr>
          <w:sz w:val="24"/>
          <w:highlight w:val="cyan"/>
        </w:rPr>
        <w:t>самосознания;</w:t>
      </w:r>
    </w:p>
    <w:p w:rsidR="001345D1" w:rsidRPr="00446611" w:rsidRDefault="00404ADE" w:rsidP="00F96D26">
      <w:pPr>
        <w:pStyle w:val="a5"/>
        <w:numPr>
          <w:ilvl w:val="0"/>
          <w:numId w:val="202"/>
        </w:numPr>
        <w:tabs>
          <w:tab w:val="left" w:pos="681"/>
        </w:tabs>
        <w:spacing w:before="19" w:line="223" w:lineRule="auto"/>
        <w:ind w:right="233" w:hanging="350"/>
        <w:rPr>
          <w:rFonts w:ascii="Courier New" w:hAnsi="Courier New"/>
          <w:sz w:val="24"/>
          <w:highlight w:val="cyan"/>
        </w:rPr>
      </w:pPr>
      <w:r w:rsidRPr="00446611">
        <w:rPr>
          <w:sz w:val="24"/>
          <w:highlight w:val="cya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345D1" w:rsidRPr="00446611" w:rsidRDefault="00404ADE">
      <w:pPr>
        <w:pStyle w:val="a3"/>
        <w:spacing w:before="5"/>
        <w:ind w:right="225" w:firstLine="283"/>
        <w:jc w:val="both"/>
        <w:rPr>
          <w:highlight w:val="cyan"/>
        </w:rPr>
      </w:pPr>
      <w:r w:rsidRPr="00446611">
        <w:rPr>
          <w:highlight w:val="cyan"/>
        </w:rPr>
        <w:t xml:space="preserve">В ходе изучения всех учебных предметов, учащиеся </w:t>
      </w:r>
      <w:r w:rsidRPr="00446611">
        <w:rPr>
          <w:b/>
          <w:i/>
          <w:highlight w:val="cyan"/>
        </w:rPr>
        <w:t xml:space="preserve">приобретут опыт проектной деятельности </w:t>
      </w:r>
      <w:r w:rsidRPr="00446611">
        <w:rPr>
          <w:highlight w:val="cyan"/>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345D1" w:rsidRPr="00446611" w:rsidRDefault="00404ADE">
      <w:pPr>
        <w:pStyle w:val="a3"/>
        <w:ind w:right="228" w:firstLine="283"/>
        <w:jc w:val="both"/>
        <w:rPr>
          <w:highlight w:val="cyan"/>
        </w:rPr>
      </w:pPr>
      <w:r w:rsidRPr="00446611">
        <w:rPr>
          <w:highlight w:val="cyan"/>
        </w:rPr>
        <w:t xml:space="preserve">В ходе планирования и выполнения учебных исследований учащиеся освоят умение </w:t>
      </w:r>
      <w:r w:rsidRPr="00446611">
        <w:rPr>
          <w:i/>
          <w:highlight w:val="cyan"/>
        </w:rPr>
        <w:t xml:space="preserve">оперировать гипотезами </w:t>
      </w:r>
      <w:r w:rsidRPr="00446611">
        <w:rPr>
          <w:highlight w:val="cyan"/>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345D1" w:rsidRPr="00446611" w:rsidRDefault="00404ADE">
      <w:pPr>
        <w:ind w:left="253" w:right="225" w:firstLine="283"/>
        <w:jc w:val="both"/>
        <w:rPr>
          <w:sz w:val="24"/>
          <w:highlight w:val="cyan"/>
        </w:rPr>
      </w:pPr>
      <w:r w:rsidRPr="00446611">
        <w:rPr>
          <w:sz w:val="24"/>
          <w:highlight w:val="cyan"/>
        </w:rPr>
        <w:t xml:space="preserve">В результате целенаправленной учебной деятельности, осуществляемой в формах </w:t>
      </w:r>
      <w:r w:rsidRPr="00446611">
        <w:rPr>
          <w:i/>
          <w:sz w:val="24"/>
          <w:highlight w:val="cyan"/>
        </w:rPr>
        <w:t>учебного исследования</w:t>
      </w:r>
      <w:r w:rsidRPr="00446611">
        <w:rPr>
          <w:sz w:val="24"/>
          <w:highlight w:val="cyan"/>
        </w:rPr>
        <w:t xml:space="preserve">, </w:t>
      </w:r>
      <w:r w:rsidRPr="00446611">
        <w:rPr>
          <w:i/>
          <w:sz w:val="24"/>
          <w:highlight w:val="cyan"/>
        </w:rPr>
        <w:t>учебного проекта</w:t>
      </w:r>
      <w:r w:rsidRPr="00446611">
        <w:rPr>
          <w:sz w:val="24"/>
          <w:highlight w:val="cyan"/>
        </w:rPr>
        <w:t xml:space="preserve">, в ходе </w:t>
      </w:r>
      <w:r w:rsidRPr="00446611">
        <w:rPr>
          <w:i/>
          <w:sz w:val="24"/>
          <w:highlight w:val="cyan"/>
        </w:rPr>
        <w:t xml:space="preserve">освоения системы научных понятий </w:t>
      </w:r>
      <w:r w:rsidRPr="00446611">
        <w:rPr>
          <w:sz w:val="24"/>
          <w:highlight w:val="cyan"/>
        </w:rPr>
        <w:t>у выпускников будут заложены</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202"/>
        </w:numPr>
        <w:tabs>
          <w:tab w:val="left" w:pos="681"/>
        </w:tabs>
        <w:spacing w:before="92" w:line="223" w:lineRule="auto"/>
        <w:ind w:right="230" w:hanging="360"/>
        <w:jc w:val="both"/>
        <w:rPr>
          <w:rFonts w:ascii="Courier New" w:hAnsi="Courier New"/>
          <w:sz w:val="24"/>
          <w:highlight w:val="cyan"/>
        </w:rPr>
      </w:pPr>
      <w:r w:rsidRPr="00446611">
        <w:rPr>
          <w:sz w:val="24"/>
          <w:highlight w:val="cyan"/>
        </w:rPr>
        <w:lastRenderedPageBreak/>
        <w:t>потребность вникать в суть изучаемых проблем; ставить вопросы, затрагивающие основы знаний, личный, социальный, исторический жизненный</w:t>
      </w:r>
      <w:r w:rsidRPr="00446611">
        <w:rPr>
          <w:spacing w:val="-5"/>
          <w:sz w:val="24"/>
          <w:highlight w:val="cyan"/>
        </w:rPr>
        <w:t xml:space="preserve"> </w:t>
      </w:r>
      <w:r w:rsidRPr="00446611">
        <w:rPr>
          <w:sz w:val="24"/>
          <w:highlight w:val="cyan"/>
        </w:rPr>
        <w:t>опыт;</w:t>
      </w:r>
    </w:p>
    <w:p w:rsidR="001345D1" w:rsidRPr="00446611" w:rsidRDefault="00404ADE" w:rsidP="00F96D26">
      <w:pPr>
        <w:pStyle w:val="a5"/>
        <w:numPr>
          <w:ilvl w:val="0"/>
          <w:numId w:val="202"/>
        </w:numPr>
        <w:tabs>
          <w:tab w:val="left" w:pos="681"/>
        </w:tabs>
        <w:spacing w:before="4" w:line="286" w:lineRule="exact"/>
        <w:ind w:hanging="360"/>
        <w:rPr>
          <w:rFonts w:ascii="Courier New" w:hAnsi="Courier New"/>
          <w:sz w:val="24"/>
          <w:highlight w:val="cyan"/>
        </w:rPr>
      </w:pPr>
      <w:r w:rsidRPr="00446611">
        <w:rPr>
          <w:sz w:val="24"/>
          <w:highlight w:val="cyan"/>
        </w:rPr>
        <w:t>основы критического отношения к знанию, к жизненному</w:t>
      </w:r>
      <w:r w:rsidRPr="00446611">
        <w:rPr>
          <w:spacing w:val="-16"/>
          <w:sz w:val="24"/>
          <w:highlight w:val="cyan"/>
        </w:rPr>
        <w:t xml:space="preserve"> </w:t>
      </w:r>
      <w:r w:rsidRPr="00446611">
        <w:rPr>
          <w:sz w:val="24"/>
          <w:highlight w:val="cyan"/>
        </w:rPr>
        <w:t>опыту,</w:t>
      </w:r>
    </w:p>
    <w:p w:rsidR="001345D1" w:rsidRPr="00446611" w:rsidRDefault="00404ADE" w:rsidP="00F96D26">
      <w:pPr>
        <w:pStyle w:val="a5"/>
        <w:numPr>
          <w:ilvl w:val="0"/>
          <w:numId w:val="202"/>
        </w:numPr>
        <w:tabs>
          <w:tab w:val="left" w:pos="681"/>
        </w:tabs>
        <w:spacing w:line="276" w:lineRule="exact"/>
        <w:ind w:hanging="360"/>
        <w:rPr>
          <w:rFonts w:ascii="Courier New" w:hAnsi="Courier New"/>
          <w:sz w:val="24"/>
          <w:highlight w:val="cyan"/>
        </w:rPr>
      </w:pPr>
      <w:r w:rsidRPr="00446611">
        <w:rPr>
          <w:sz w:val="24"/>
          <w:highlight w:val="cyan"/>
        </w:rPr>
        <w:t>основы ценностных суждений и</w:t>
      </w:r>
      <w:r w:rsidRPr="00446611">
        <w:rPr>
          <w:spacing w:val="-2"/>
          <w:sz w:val="24"/>
          <w:highlight w:val="cyan"/>
        </w:rPr>
        <w:t xml:space="preserve"> </w:t>
      </w:r>
      <w:r w:rsidRPr="00446611">
        <w:rPr>
          <w:sz w:val="24"/>
          <w:highlight w:val="cyan"/>
        </w:rPr>
        <w:t>оценок,</w:t>
      </w:r>
    </w:p>
    <w:p w:rsidR="001345D1" w:rsidRPr="00446611" w:rsidRDefault="00404ADE" w:rsidP="00F96D26">
      <w:pPr>
        <w:pStyle w:val="a5"/>
        <w:numPr>
          <w:ilvl w:val="0"/>
          <w:numId w:val="202"/>
        </w:numPr>
        <w:tabs>
          <w:tab w:val="left" w:pos="681"/>
        </w:tabs>
        <w:spacing w:line="230" w:lineRule="auto"/>
        <w:ind w:right="230" w:hanging="360"/>
        <w:jc w:val="both"/>
        <w:rPr>
          <w:rFonts w:ascii="Courier New" w:hAnsi="Courier New"/>
          <w:sz w:val="24"/>
          <w:highlight w:val="cyan"/>
        </w:rPr>
      </w:pPr>
      <w:r w:rsidRPr="00446611">
        <w:rPr>
          <w:sz w:val="24"/>
          <w:highlight w:val="cyan"/>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w:t>
      </w:r>
      <w:r w:rsidRPr="00446611">
        <w:rPr>
          <w:spacing w:val="-7"/>
          <w:sz w:val="24"/>
          <w:highlight w:val="cyan"/>
        </w:rPr>
        <w:t xml:space="preserve"> </w:t>
      </w:r>
      <w:r w:rsidRPr="00446611">
        <w:rPr>
          <w:sz w:val="24"/>
          <w:highlight w:val="cyan"/>
        </w:rPr>
        <w:t>культурами,</w:t>
      </w:r>
    </w:p>
    <w:p w:rsidR="001345D1" w:rsidRPr="00446611" w:rsidRDefault="00404ADE" w:rsidP="00F96D26">
      <w:pPr>
        <w:pStyle w:val="a5"/>
        <w:numPr>
          <w:ilvl w:val="0"/>
          <w:numId w:val="202"/>
        </w:numPr>
        <w:tabs>
          <w:tab w:val="left" w:pos="681"/>
        </w:tabs>
        <w:spacing w:before="17" w:line="223" w:lineRule="auto"/>
        <w:ind w:right="226" w:hanging="360"/>
        <w:jc w:val="both"/>
        <w:rPr>
          <w:rFonts w:ascii="Courier New" w:hAnsi="Courier New"/>
          <w:sz w:val="24"/>
          <w:highlight w:val="cyan"/>
        </w:rPr>
      </w:pPr>
      <w:r w:rsidRPr="00446611">
        <w:rPr>
          <w:sz w:val="24"/>
          <w:highlight w:val="cyan"/>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345D1" w:rsidRPr="00446611" w:rsidRDefault="00404ADE">
      <w:pPr>
        <w:pStyle w:val="a3"/>
        <w:spacing w:before="4"/>
        <w:ind w:right="222" w:firstLine="283"/>
        <w:jc w:val="both"/>
        <w:rPr>
          <w:highlight w:val="cyan"/>
        </w:rPr>
      </w:pPr>
      <w:r w:rsidRPr="00446611">
        <w:rPr>
          <w:highlight w:val="cyan"/>
        </w:rPr>
        <w:t xml:space="preserve">В основной школе на всех предметах будет продолжена работа по формированию и развитию </w:t>
      </w:r>
      <w:r w:rsidRPr="00446611">
        <w:rPr>
          <w:b/>
          <w:i/>
          <w:highlight w:val="cyan"/>
        </w:rPr>
        <w:t>основ читательской компетенции</w:t>
      </w:r>
      <w:r w:rsidRPr="00446611">
        <w:rPr>
          <w:highlight w:val="cyan"/>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446611">
        <w:rPr>
          <w:i/>
          <w:highlight w:val="cyan"/>
        </w:rPr>
        <w:t xml:space="preserve">потребность в систематическом чтении </w:t>
      </w:r>
      <w:r w:rsidRPr="00446611">
        <w:rPr>
          <w:highlight w:val="cyan"/>
        </w:rPr>
        <w:t>как средстве познания мира и себя в этом мире, гармонизации отношений человека и общества, создании образа «потребного будущего».</w:t>
      </w:r>
    </w:p>
    <w:p w:rsidR="001345D1" w:rsidRPr="00446611" w:rsidRDefault="00404ADE">
      <w:pPr>
        <w:spacing w:before="1"/>
        <w:ind w:left="253" w:right="224" w:firstLine="283"/>
        <w:jc w:val="both"/>
        <w:rPr>
          <w:sz w:val="24"/>
          <w:highlight w:val="cyan"/>
        </w:rPr>
      </w:pPr>
      <w:r w:rsidRPr="00446611">
        <w:rPr>
          <w:sz w:val="24"/>
          <w:highlight w:val="cyan"/>
        </w:rPr>
        <w:t xml:space="preserve">Учащиеся усовершенствуют </w:t>
      </w:r>
      <w:r w:rsidRPr="00446611">
        <w:rPr>
          <w:i/>
          <w:sz w:val="24"/>
          <w:highlight w:val="cyan"/>
        </w:rPr>
        <w:t xml:space="preserve">технику чтения </w:t>
      </w:r>
      <w:r w:rsidRPr="00446611">
        <w:rPr>
          <w:sz w:val="24"/>
          <w:highlight w:val="cyan"/>
        </w:rPr>
        <w:t xml:space="preserve">и приобретут устойчивый </w:t>
      </w:r>
      <w:r w:rsidRPr="00446611">
        <w:rPr>
          <w:i/>
          <w:sz w:val="24"/>
          <w:highlight w:val="cyan"/>
        </w:rPr>
        <w:t>навык осмысленного чтения</w:t>
      </w:r>
      <w:r w:rsidRPr="00446611">
        <w:rPr>
          <w:sz w:val="24"/>
          <w:highlight w:val="cyan"/>
        </w:rPr>
        <w:t xml:space="preserve">, получат возможность приобрести </w:t>
      </w:r>
      <w:r w:rsidRPr="00446611">
        <w:rPr>
          <w:i/>
          <w:sz w:val="24"/>
          <w:highlight w:val="cyan"/>
        </w:rPr>
        <w:t>навык рефлексивного чтения</w:t>
      </w:r>
      <w:r w:rsidRPr="00446611">
        <w:rPr>
          <w:sz w:val="24"/>
          <w:highlight w:val="cyan"/>
        </w:rPr>
        <w:t xml:space="preserve">. Учащиеся овладеют различными </w:t>
      </w:r>
      <w:r w:rsidRPr="00446611">
        <w:rPr>
          <w:i/>
          <w:sz w:val="24"/>
          <w:highlight w:val="cyan"/>
        </w:rPr>
        <w:t>видами и типами чтения</w:t>
      </w:r>
      <w:r w:rsidRPr="00446611">
        <w:rPr>
          <w:sz w:val="24"/>
          <w:highlight w:val="cyan"/>
        </w:rPr>
        <w:t xml:space="preserve">: </w:t>
      </w:r>
      <w:r w:rsidRPr="00446611">
        <w:rPr>
          <w:i/>
          <w:sz w:val="24"/>
          <w:highlight w:val="cyan"/>
        </w:rPr>
        <w:t xml:space="preserve">ознакомительным, изучающим, просмотровым, поисковым и выборочным; выразительным чтением; </w:t>
      </w:r>
      <w:r w:rsidRPr="00446611">
        <w:rPr>
          <w:sz w:val="24"/>
          <w:highlight w:val="cyan"/>
        </w:rPr>
        <w:t xml:space="preserve">коммуникативным чтением вслух и про себя; учебным и самостоятельным чтением. Они овладеют основными </w:t>
      </w:r>
      <w:r w:rsidRPr="00446611">
        <w:rPr>
          <w:i/>
          <w:sz w:val="24"/>
          <w:highlight w:val="cyan"/>
        </w:rPr>
        <w:t xml:space="preserve">стратегиями чтения </w:t>
      </w:r>
      <w:r w:rsidRPr="00446611">
        <w:rPr>
          <w:sz w:val="24"/>
          <w:highlight w:val="cyan"/>
        </w:rPr>
        <w:t>художественных и других видов текстов и будут способны выбрать стратегию чтения, отвечающую конкретной учебной задаче.</w:t>
      </w:r>
    </w:p>
    <w:p w:rsidR="001345D1" w:rsidRPr="00446611" w:rsidRDefault="00404ADE">
      <w:pPr>
        <w:ind w:left="253" w:right="223" w:firstLine="283"/>
        <w:jc w:val="both"/>
        <w:rPr>
          <w:sz w:val="24"/>
          <w:highlight w:val="cyan"/>
        </w:rPr>
      </w:pPr>
      <w:r w:rsidRPr="00446611">
        <w:rPr>
          <w:sz w:val="24"/>
          <w:highlight w:val="cyan"/>
        </w:rPr>
        <w:t xml:space="preserve">В сфере развития </w:t>
      </w:r>
      <w:r w:rsidRPr="00446611">
        <w:rPr>
          <w:b/>
          <w:sz w:val="24"/>
          <w:highlight w:val="cyan"/>
        </w:rPr>
        <w:t xml:space="preserve">личностных универсальных учебных действий </w:t>
      </w:r>
      <w:r w:rsidRPr="00446611">
        <w:rPr>
          <w:sz w:val="24"/>
          <w:highlight w:val="cyan"/>
        </w:rPr>
        <w:t>приоритетное внимание уделяется формированию</w:t>
      </w:r>
    </w:p>
    <w:p w:rsidR="001345D1" w:rsidRPr="00446611" w:rsidRDefault="00404ADE" w:rsidP="00F96D26">
      <w:pPr>
        <w:pStyle w:val="a5"/>
        <w:numPr>
          <w:ilvl w:val="0"/>
          <w:numId w:val="202"/>
        </w:numPr>
        <w:tabs>
          <w:tab w:val="left" w:pos="681"/>
        </w:tabs>
        <w:spacing w:before="15" w:line="223" w:lineRule="auto"/>
        <w:ind w:right="223" w:hanging="360"/>
        <w:jc w:val="both"/>
        <w:rPr>
          <w:rFonts w:ascii="Courier New" w:hAnsi="Courier New"/>
          <w:sz w:val="24"/>
          <w:highlight w:val="cyan"/>
        </w:rPr>
      </w:pPr>
      <w:r w:rsidRPr="00446611">
        <w:rPr>
          <w:i/>
          <w:sz w:val="24"/>
          <w:highlight w:val="cyan"/>
        </w:rPr>
        <w:t xml:space="preserve">основ гражданской идентичности личности </w:t>
      </w:r>
      <w:r w:rsidRPr="00446611">
        <w:rPr>
          <w:sz w:val="24"/>
          <w:highlight w:val="cyan"/>
        </w:rPr>
        <w:t>(включая когнитивный, эмоционально- ценностный и поведенческий</w:t>
      </w:r>
      <w:r w:rsidRPr="00446611">
        <w:rPr>
          <w:spacing w:val="-3"/>
          <w:sz w:val="24"/>
          <w:highlight w:val="cyan"/>
        </w:rPr>
        <w:t xml:space="preserve"> </w:t>
      </w:r>
      <w:r w:rsidRPr="00446611">
        <w:rPr>
          <w:sz w:val="24"/>
          <w:highlight w:val="cyan"/>
        </w:rPr>
        <w:t>компоненты),</w:t>
      </w:r>
    </w:p>
    <w:p w:rsidR="001345D1" w:rsidRPr="00446611" w:rsidRDefault="00404ADE" w:rsidP="00F96D26">
      <w:pPr>
        <w:pStyle w:val="a5"/>
        <w:numPr>
          <w:ilvl w:val="0"/>
          <w:numId w:val="202"/>
        </w:numPr>
        <w:tabs>
          <w:tab w:val="left" w:pos="681"/>
        </w:tabs>
        <w:spacing w:before="18" w:line="223" w:lineRule="auto"/>
        <w:ind w:right="223" w:hanging="360"/>
        <w:jc w:val="both"/>
        <w:rPr>
          <w:rFonts w:ascii="Courier New" w:hAnsi="Courier New"/>
          <w:sz w:val="24"/>
          <w:highlight w:val="cyan"/>
        </w:rPr>
      </w:pPr>
      <w:r w:rsidRPr="00446611">
        <w:rPr>
          <w:i/>
          <w:sz w:val="24"/>
          <w:highlight w:val="cyan"/>
        </w:rPr>
        <w:t>основ социальных компетенций (</w:t>
      </w:r>
      <w:r w:rsidRPr="00446611">
        <w:rPr>
          <w:sz w:val="24"/>
          <w:highlight w:val="cyan"/>
        </w:rPr>
        <w:t>включая ценностно-смысловые установки и моральные нормы, опыт социальных и межличностных отношений,</w:t>
      </w:r>
      <w:r w:rsidRPr="00446611">
        <w:rPr>
          <w:spacing w:val="-2"/>
          <w:sz w:val="24"/>
          <w:highlight w:val="cyan"/>
        </w:rPr>
        <w:t xml:space="preserve"> </w:t>
      </w:r>
      <w:r w:rsidRPr="00446611">
        <w:rPr>
          <w:sz w:val="24"/>
          <w:highlight w:val="cyan"/>
        </w:rPr>
        <w:t>правосознание)</w:t>
      </w:r>
    </w:p>
    <w:p w:rsidR="001345D1" w:rsidRPr="00446611" w:rsidRDefault="00404ADE" w:rsidP="00F96D26">
      <w:pPr>
        <w:pStyle w:val="a5"/>
        <w:numPr>
          <w:ilvl w:val="0"/>
          <w:numId w:val="202"/>
        </w:numPr>
        <w:tabs>
          <w:tab w:val="left" w:pos="681"/>
        </w:tabs>
        <w:spacing w:before="19" w:line="223" w:lineRule="auto"/>
        <w:ind w:right="224" w:hanging="360"/>
        <w:jc w:val="both"/>
        <w:rPr>
          <w:rFonts w:ascii="Courier New" w:hAnsi="Courier New"/>
          <w:sz w:val="24"/>
          <w:highlight w:val="cyan"/>
        </w:rPr>
      </w:pPr>
      <w:r w:rsidRPr="00446611">
        <w:rPr>
          <w:sz w:val="24"/>
          <w:highlight w:val="cyan"/>
        </w:rPr>
        <w:t xml:space="preserve">готовности и способности к переходу к самообразованию на основе учебно-познавательной мотивации, в том числе – </w:t>
      </w:r>
      <w:r w:rsidRPr="00446611">
        <w:rPr>
          <w:i/>
          <w:sz w:val="24"/>
          <w:highlight w:val="cyan"/>
        </w:rPr>
        <w:t>готовности к выбору направления профильного</w:t>
      </w:r>
      <w:r w:rsidRPr="00446611">
        <w:rPr>
          <w:i/>
          <w:spacing w:val="-15"/>
          <w:sz w:val="24"/>
          <w:highlight w:val="cyan"/>
        </w:rPr>
        <w:t xml:space="preserve"> </w:t>
      </w:r>
      <w:r w:rsidRPr="00446611">
        <w:rPr>
          <w:i/>
          <w:sz w:val="24"/>
          <w:highlight w:val="cyan"/>
        </w:rPr>
        <w:t>образования</w:t>
      </w:r>
      <w:r w:rsidRPr="00446611">
        <w:rPr>
          <w:sz w:val="24"/>
          <w:highlight w:val="cyan"/>
        </w:rPr>
        <w:t>.</w:t>
      </w:r>
    </w:p>
    <w:p w:rsidR="001345D1" w:rsidRPr="00446611" w:rsidRDefault="00404ADE">
      <w:pPr>
        <w:pStyle w:val="a3"/>
        <w:spacing w:before="4"/>
        <w:ind w:right="233" w:firstLine="283"/>
        <w:jc w:val="both"/>
        <w:rPr>
          <w:highlight w:val="cyan"/>
        </w:rPr>
      </w:pPr>
      <w:r w:rsidRPr="00446611">
        <w:rPr>
          <w:highlight w:val="cyan"/>
        </w:rPr>
        <w:t>В частности, формированию готовности и способности к выбору направления профильного образования способствует</w:t>
      </w:r>
    </w:p>
    <w:p w:rsidR="001345D1" w:rsidRPr="00446611" w:rsidRDefault="00404ADE" w:rsidP="00F96D26">
      <w:pPr>
        <w:pStyle w:val="a5"/>
        <w:numPr>
          <w:ilvl w:val="0"/>
          <w:numId w:val="202"/>
        </w:numPr>
        <w:tabs>
          <w:tab w:val="left" w:pos="681"/>
        </w:tabs>
        <w:spacing w:before="15" w:line="223" w:lineRule="auto"/>
        <w:ind w:right="230" w:hanging="360"/>
        <w:jc w:val="both"/>
        <w:rPr>
          <w:rFonts w:ascii="Courier New" w:hAnsi="Courier New"/>
          <w:sz w:val="24"/>
          <w:highlight w:val="cyan"/>
        </w:rPr>
      </w:pPr>
      <w:r w:rsidRPr="00446611">
        <w:rPr>
          <w:sz w:val="24"/>
          <w:highlight w:val="cyan"/>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w:t>
      </w:r>
      <w:r w:rsidRPr="00446611">
        <w:rPr>
          <w:spacing w:val="-11"/>
          <w:sz w:val="24"/>
          <w:highlight w:val="cyan"/>
        </w:rPr>
        <w:t xml:space="preserve"> </w:t>
      </w:r>
      <w:r w:rsidRPr="00446611">
        <w:rPr>
          <w:sz w:val="24"/>
          <w:highlight w:val="cyan"/>
        </w:rPr>
        <w:t>интересов;</w:t>
      </w:r>
    </w:p>
    <w:p w:rsidR="001345D1" w:rsidRPr="00446611" w:rsidRDefault="00404ADE" w:rsidP="00F96D26">
      <w:pPr>
        <w:pStyle w:val="a5"/>
        <w:numPr>
          <w:ilvl w:val="0"/>
          <w:numId w:val="202"/>
        </w:numPr>
        <w:tabs>
          <w:tab w:val="left" w:pos="681"/>
        </w:tabs>
        <w:spacing w:before="8" w:line="235" w:lineRule="auto"/>
        <w:ind w:right="224" w:hanging="360"/>
        <w:jc w:val="both"/>
        <w:rPr>
          <w:rFonts w:ascii="Courier New" w:hAnsi="Courier New"/>
          <w:sz w:val="24"/>
          <w:highlight w:val="cyan"/>
        </w:rPr>
      </w:pPr>
      <w:r w:rsidRPr="00446611">
        <w:rPr>
          <w:sz w:val="24"/>
          <w:highlight w:val="cyan"/>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w:t>
      </w:r>
      <w:r w:rsidRPr="00446611">
        <w:rPr>
          <w:spacing w:val="-12"/>
          <w:sz w:val="24"/>
          <w:highlight w:val="cyan"/>
        </w:rPr>
        <w:t xml:space="preserve"> </w:t>
      </w:r>
      <w:r w:rsidRPr="00446611">
        <w:rPr>
          <w:sz w:val="24"/>
          <w:highlight w:val="cyan"/>
        </w:rPr>
        <w:t>уровнях);</w:t>
      </w:r>
    </w:p>
    <w:p w:rsidR="001345D1" w:rsidRPr="00446611" w:rsidRDefault="00404ADE" w:rsidP="00F96D26">
      <w:pPr>
        <w:pStyle w:val="a5"/>
        <w:numPr>
          <w:ilvl w:val="0"/>
          <w:numId w:val="202"/>
        </w:numPr>
        <w:tabs>
          <w:tab w:val="left" w:pos="681"/>
        </w:tabs>
        <w:spacing w:before="13" w:line="223" w:lineRule="auto"/>
        <w:ind w:right="229" w:hanging="360"/>
        <w:jc w:val="both"/>
        <w:rPr>
          <w:rFonts w:ascii="Courier New" w:hAnsi="Courier New"/>
          <w:sz w:val="24"/>
          <w:highlight w:val="cyan"/>
        </w:rPr>
      </w:pPr>
      <w:r w:rsidRPr="00446611">
        <w:rPr>
          <w:sz w:val="24"/>
          <w:highlight w:val="cyan"/>
        </w:rPr>
        <w:t>формирование навыков взаимо- и самооценки, навыков рефлексии на основе использования критериальной системы</w:t>
      </w:r>
      <w:r w:rsidRPr="00446611">
        <w:rPr>
          <w:spacing w:val="-1"/>
          <w:sz w:val="24"/>
          <w:highlight w:val="cyan"/>
        </w:rPr>
        <w:t xml:space="preserve"> </w:t>
      </w:r>
      <w:r w:rsidRPr="00446611">
        <w:rPr>
          <w:sz w:val="24"/>
          <w:highlight w:val="cyan"/>
        </w:rPr>
        <w:t>оценки;</w:t>
      </w:r>
    </w:p>
    <w:p w:rsidR="001345D1" w:rsidRPr="00446611" w:rsidRDefault="00404ADE" w:rsidP="00F96D26">
      <w:pPr>
        <w:pStyle w:val="a5"/>
        <w:numPr>
          <w:ilvl w:val="0"/>
          <w:numId w:val="202"/>
        </w:numPr>
        <w:tabs>
          <w:tab w:val="left" w:pos="681"/>
        </w:tabs>
        <w:spacing w:before="18" w:line="223" w:lineRule="auto"/>
        <w:ind w:right="226" w:hanging="360"/>
        <w:jc w:val="both"/>
        <w:rPr>
          <w:rFonts w:ascii="Courier New" w:hAnsi="Courier New"/>
          <w:sz w:val="24"/>
          <w:highlight w:val="cyan"/>
        </w:rPr>
      </w:pPr>
      <w:r w:rsidRPr="00446611">
        <w:rPr>
          <w:sz w:val="24"/>
          <w:highlight w:val="cyan"/>
        </w:rPr>
        <w:t>организация системы проб подростками своих возможностей за счёт использования дополнительных возможностей образовательного процесса, в том</w:t>
      </w:r>
      <w:r w:rsidRPr="00446611">
        <w:rPr>
          <w:spacing w:val="-3"/>
          <w:sz w:val="24"/>
          <w:highlight w:val="cyan"/>
        </w:rPr>
        <w:t xml:space="preserve"> </w:t>
      </w:r>
      <w:r w:rsidRPr="00446611">
        <w:rPr>
          <w:sz w:val="24"/>
          <w:highlight w:val="cyan"/>
        </w:rPr>
        <w:t>числе:</w:t>
      </w:r>
    </w:p>
    <w:p w:rsidR="001345D1" w:rsidRPr="00446611" w:rsidRDefault="00404ADE">
      <w:pPr>
        <w:pStyle w:val="a3"/>
        <w:spacing w:before="4"/>
        <w:ind w:left="680"/>
        <w:rPr>
          <w:highlight w:val="cyan"/>
        </w:rPr>
      </w:pPr>
      <w:r w:rsidRPr="00446611">
        <w:rPr>
          <w:highlight w:val="cyan"/>
        </w:rPr>
        <w:t>а) факультативов, вводимых образовательным учреждением,</w:t>
      </w:r>
    </w:p>
    <w:p w:rsidR="001345D1" w:rsidRPr="00446611" w:rsidRDefault="00404ADE">
      <w:pPr>
        <w:pStyle w:val="a3"/>
        <w:ind w:left="680"/>
        <w:rPr>
          <w:highlight w:val="cyan"/>
        </w:rPr>
      </w:pPr>
      <w:r w:rsidRPr="00446611">
        <w:rPr>
          <w:highlight w:val="cyan"/>
        </w:rPr>
        <w:t>б) программы формирования ИКТ - компетентности школьников,</w:t>
      </w:r>
    </w:p>
    <w:p w:rsidR="001345D1" w:rsidRPr="00446611" w:rsidRDefault="00404ADE">
      <w:pPr>
        <w:pStyle w:val="a3"/>
        <w:spacing w:before="1"/>
        <w:ind w:left="680" w:right="2959"/>
        <w:rPr>
          <w:highlight w:val="cyan"/>
        </w:rPr>
      </w:pPr>
      <w:r w:rsidRPr="00446611">
        <w:rPr>
          <w:highlight w:val="cyan"/>
        </w:rPr>
        <w:t>в) программы учебно-исследовательской и проектной деятельности, г) программы внеурочной деятельности,</w:t>
      </w:r>
    </w:p>
    <w:p w:rsidR="001345D1" w:rsidRPr="00446611" w:rsidRDefault="00404ADE">
      <w:pPr>
        <w:pStyle w:val="a3"/>
        <w:ind w:left="680" w:right="5246"/>
        <w:rPr>
          <w:highlight w:val="cyan"/>
        </w:rPr>
      </w:pPr>
      <w:r w:rsidRPr="00446611">
        <w:rPr>
          <w:highlight w:val="cyan"/>
        </w:rPr>
        <w:t>д) программы профессиональной ориентации, е) программы экологического образования,</w:t>
      </w:r>
    </w:p>
    <w:p w:rsidR="001345D1" w:rsidRPr="00446611" w:rsidRDefault="00404ADE">
      <w:pPr>
        <w:pStyle w:val="a3"/>
        <w:tabs>
          <w:tab w:val="left" w:pos="2419"/>
          <w:tab w:val="left" w:pos="4477"/>
          <w:tab w:val="left" w:pos="6087"/>
          <w:tab w:val="left" w:pos="6902"/>
          <w:tab w:val="left" w:pos="8639"/>
        </w:tabs>
        <w:ind w:left="680" w:right="229"/>
        <w:rPr>
          <w:highlight w:val="cyan"/>
        </w:rPr>
      </w:pPr>
      <w:r w:rsidRPr="00446611">
        <w:rPr>
          <w:highlight w:val="cyan"/>
        </w:rPr>
        <w:t>ж)</w:t>
      </w:r>
      <w:r w:rsidRPr="00446611">
        <w:rPr>
          <w:spacing w:val="-3"/>
          <w:highlight w:val="cyan"/>
        </w:rPr>
        <w:t xml:space="preserve"> </w:t>
      </w:r>
      <w:r w:rsidRPr="00446611">
        <w:rPr>
          <w:highlight w:val="cyan"/>
        </w:rPr>
        <w:t>программы</w:t>
      </w:r>
      <w:r w:rsidRPr="00446611">
        <w:rPr>
          <w:highlight w:val="cyan"/>
        </w:rPr>
        <w:tab/>
        <w:t>дополнительного</w:t>
      </w:r>
      <w:r w:rsidRPr="00446611">
        <w:rPr>
          <w:highlight w:val="cyan"/>
        </w:rPr>
        <w:tab/>
        <w:t>образования,</w:t>
      </w:r>
      <w:r w:rsidRPr="00446611">
        <w:rPr>
          <w:highlight w:val="cyan"/>
        </w:rPr>
        <w:tab/>
        <w:t>иных</w:t>
      </w:r>
      <w:r w:rsidRPr="00446611">
        <w:rPr>
          <w:highlight w:val="cyan"/>
        </w:rPr>
        <w:tab/>
        <w:t>возможностей</w:t>
      </w:r>
      <w:r w:rsidRPr="00446611">
        <w:rPr>
          <w:highlight w:val="cyan"/>
        </w:rPr>
        <w:tab/>
      </w:r>
      <w:r w:rsidRPr="00446611">
        <w:rPr>
          <w:spacing w:val="-1"/>
          <w:highlight w:val="cyan"/>
        </w:rPr>
        <w:t xml:space="preserve">образовательного </w:t>
      </w:r>
      <w:r w:rsidRPr="00446611">
        <w:rPr>
          <w:highlight w:val="cyan"/>
        </w:rPr>
        <w:t>учреждения;</w:t>
      </w:r>
    </w:p>
    <w:p w:rsidR="001345D1" w:rsidRPr="00446611" w:rsidRDefault="00404ADE" w:rsidP="00F96D26">
      <w:pPr>
        <w:pStyle w:val="a5"/>
        <w:numPr>
          <w:ilvl w:val="0"/>
          <w:numId w:val="202"/>
        </w:numPr>
        <w:tabs>
          <w:tab w:val="left" w:pos="681"/>
        </w:tabs>
        <w:spacing w:before="8" w:line="230" w:lineRule="auto"/>
        <w:ind w:right="231" w:hanging="360"/>
        <w:jc w:val="both"/>
        <w:rPr>
          <w:rFonts w:ascii="Courier New" w:hAnsi="Courier New"/>
          <w:sz w:val="24"/>
          <w:highlight w:val="cyan"/>
        </w:rPr>
      </w:pPr>
      <w:r w:rsidRPr="00446611">
        <w:rPr>
          <w:sz w:val="24"/>
          <w:highlight w:val="cyan"/>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w:t>
      </w:r>
      <w:r w:rsidRPr="00446611">
        <w:rPr>
          <w:spacing w:val="-5"/>
          <w:sz w:val="24"/>
          <w:highlight w:val="cyan"/>
        </w:rPr>
        <w:t xml:space="preserve"> </w:t>
      </w:r>
      <w:r w:rsidRPr="00446611">
        <w:rPr>
          <w:sz w:val="24"/>
          <w:highlight w:val="cyan"/>
        </w:rPr>
        <w:t>труженика;</w:t>
      </w:r>
    </w:p>
    <w:p w:rsidR="001345D1" w:rsidRPr="00446611" w:rsidRDefault="001345D1">
      <w:pPr>
        <w:spacing w:line="230" w:lineRule="auto"/>
        <w:jc w:val="both"/>
        <w:rPr>
          <w:rFonts w:ascii="Courier New" w:hAnsi="Courier New"/>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202"/>
        </w:numPr>
        <w:tabs>
          <w:tab w:val="left" w:pos="681"/>
        </w:tabs>
        <w:spacing w:before="85" w:line="230" w:lineRule="auto"/>
        <w:ind w:right="227" w:hanging="360"/>
        <w:jc w:val="both"/>
        <w:rPr>
          <w:rFonts w:ascii="Courier New" w:hAnsi="Courier New"/>
          <w:sz w:val="24"/>
          <w:highlight w:val="cyan"/>
        </w:rPr>
      </w:pPr>
      <w:r w:rsidRPr="00446611">
        <w:rPr>
          <w:sz w:val="24"/>
          <w:highlight w:val="cyan"/>
        </w:rPr>
        <w:lastRenderedPageBreak/>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w:t>
      </w:r>
      <w:r w:rsidRPr="00446611">
        <w:rPr>
          <w:spacing w:val="-4"/>
          <w:sz w:val="24"/>
          <w:highlight w:val="cyan"/>
        </w:rPr>
        <w:t xml:space="preserve"> </w:t>
      </w:r>
      <w:r w:rsidRPr="00446611">
        <w:rPr>
          <w:sz w:val="24"/>
          <w:highlight w:val="cyan"/>
        </w:rPr>
        <w:t>деятельности.</w:t>
      </w:r>
    </w:p>
    <w:p w:rsidR="001345D1" w:rsidRPr="00446611" w:rsidRDefault="00404ADE">
      <w:pPr>
        <w:pStyle w:val="a3"/>
        <w:spacing w:before="6"/>
        <w:ind w:right="224" w:firstLine="283"/>
        <w:jc w:val="right"/>
        <w:rPr>
          <w:highlight w:val="cyan"/>
        </w:rPr>
      </w:pPr>
      <w:r w:rsidRPr="00446611">
        <w:rPr>
          <w:highlight w:val="cyan"/>
        </w:rPr>
        <w:t xml:space="preserve">В сфере развития </w:t>
      </w:r>
      <w:r w:rsidRPr="00446611">
        <w:rPr>
          <w:b/>
          <w:highlight w:val="cyan"/>
        </w:rPr>
        <w:t xml:space="preserve">регулятивных универсальных учебных действий </w:t>
      </w:r>
      <w:r w:rsidRPr="00446611">
        <w:rPr>
          <w:highlight w:val="cyan"/>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345D1" w:rsidRPr="00446611" w:rsidRDefault="00404ADE">
      <w:pPr>
        <w:pStyle w:val="a3"/>
        <w:ind w:right="231" w:firstLine="283"/>
        <w:jc w:val="both"/>
        <w:rPr>
          <w:highlight w:val="cyan"/>
        </w:rPr>
      </w:pPr>
      <w:r w:rsidRPr="00446611">
        <w:rPr>
          <w:highlight w:val="cyan"/>
        </w:rPr>
        <w:t>Ведущим способом решения этой задачи является формирование способности к проектированию.</w:t>
      </w:r>
    </w:p>
    <w:p w:rsidR="001345D1" w:rsidRPr="00446611" w:rsidRDefault="00404ADE">
      <w:pPr>
        <w:ind w:left="253" w:right="224" w:firstLine="283"/>
        <w:jc w:val="both"/>
        <w:rPr>
          <w:sz w:val="24"/>
          <w:highlight w:val="cyan"/>
        </w:rPr>
      </w:pPr>
      <w:r w:rsidRPr="00446611">
        <w:rPr>
          <w:sz w:val="24"/>
          <w:highlight w:val="cyan"/>
        </w:rPr>
        <w:t xml:space="preserve">В сфере развития </w:t>
      </w:r>
      <w:r w:rsidRPr="00446611">
        <w:rPr>
          <w:b/>
          <w:sz w:val="24"/>
          <w:highlight w:val="cyan"/>
        </w:rPr>
        <w:t xml:space="preserve">коммуникативных универсальных учебных действий </w:t>
      </w:r>
      <w:r w:rsidRPr="00446611">
        <w:rPr>
          <w:sz w:val="24"/>
          <w:highlight w:val="cyan"/>
        </w:rPr>
        <w:t>приоритетное внимание уделяется</w:t>
      </w:r>
    </w:p>
    <w:p w:rsidR="001345D1" w:rsidRPr="00446611" w:rsidRDefault="00404ADE" w:rsidP="00F96D26">
      <w:pPr>
        <w:pStyle w:val="a5"/>
        <w:numPr>
          <w:ilvl w:val="0"/>
          <w:numId w:val="202"/>
        </w:numPr>
        <w:tabs>
          <w:tab w:val="left" w:pos="681"/>
        </w:tabs>
        <w:spacing w:before="4" w:line="235" w:lineRule="auto"/>
        <w:ind w:right="225" w:hanging="360"/>
        <w:jc w:val="both"/>
        <w:rPr>
          <w:rFonts w:ascii="Courier New" w:hAnsi="Courier New"/>
          <w:sz w:val="24"/>
          <w:highlight w:val="cyan"/>
        </w:rPr>
      </w:pPr>
      <w:r w:rsidRPr="00446611">
        <w:rPr>
          <w:sz w:val="24"/>
          <w:highlight w:val="cyan"/>
        </w:rPr>
        <w:t xml:space="preserve">формированию действий по организации и планированию </w:t>
      </w:r>
      <w:r w:rsidRPr="00446611">
        <w:rPr>
          <w:i/>
          <w:sz w:val="24"/>
          <w:highlight w:val="cyan"/>
        </w:rPr>
        <w:t>учебного сотрудничества с учителем и сверстниками</w:t>
      </w:r>
      <w:r w:rsidRPr="00446611">
        <w:rPr>
          <w:sz w:val="24"/>
          <w:highlight w:val="cy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345D1" w:rsidRPr="00446611" w:rsidRDefault="00404ADE" w:rsidP="00F96D26">
      <w:pPr>
        <w:pStyle w:val="a5"/>
        <w:numPr>
          <w:ilvl w:val="0"/>
          <w:numId w:val="202"/>
        </w:numPr>
        <w:tabs>
          <w:tab w:val="left" w:pos="681"/>
        </w:tabs>
        <w:spacing w:before="1" w:line="237" w:lineRule="auto"/>
        <w:ind w:right="224" w:hanging="360"/>
        <w:jc w:val="both"/>
        <w:rPr>
          <w:rFonts w:ascii="Courier New" w:hAnsi="Courier New"/>
          <w:sz w:val="24"/>
          <w:highlight w:val="cyan"/>
        </w:rPr>
      </w:pPr>
      <w:r w:rsidRPr="00446611">
        <w:rPr>
          <w:sz w:val="24"/>
          <w:highlight w:val="cyan"/>
        </w:rPr>
        <w:t xml:space="preserve">практическому освоению умений, составляющих основу </w:t>
      </w:r>
      <w:r w:rsidRPr="00446611">
        <w:rPr>
          <w:i/>
          <w:sz w:val="24"/>
          <w:highlight w:val="cyan"/>
        </w:rPr>
        <w:t>коммуникативной компетентности</w:t>
      </w:r>
      <w:r w:rsidRPr="00446611">
        <w:rPr>
          <w:sz w:val="24"/>
          <w:highlight w:val="cyan"/>
        </w:rPr>
        <w:t>: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w:t>
      </w:r>
      <w:r w:rsidRPr="00446611">
        <w:rPr>
          <w:spacing w:val="-7"/>
          <w:sz w:val="24"/>
          <w:highlight w:val="cyan"/>
        </w:rPr>
        <w:t xml:space="preserve"> </w:t>
      </w:r>
      <w:r w:rsidRPr="00446611">
        <w:rPr>
          <w:sz w:val="24"/>
          <w:highlight w:val="cyan"/>
        </w:rPr>
        <w:t>коммуникации;</w:t>
      </w:r>
    </w:p>
    <w:p w:rsidR="001345D1" w:rsidRPr="00446611" w:rsidRDefault="00404ADE" w:rsidP="00F96D26">
      <w:pPr>
        <w:pStyle w:val="a5"/>
        <w:numPr>
          <w:ilvl w:val="0"/>
          <w:numId w:val="202"/>
        </w:numPr>
        <w:tabs>
          <w:tab w:val="left" w:pos="681"/>
        </w:tabs>
        <w:spacing w:line="235" w:lineRule="auto"/>
        <w:ind w:right="228" w:hanging="360"/>
        <w:jc w:val="both"/>
        <w:rPr>
          <w:rFonts w:ascii="Courier New" w:hAnsi="Courier New"/>
          <w:highlight w:val="cyan"/>
        </w:rPr>
      </w:pPr>
      <w:r w:rsidRPr="00446611">
        <w:rPr>
          <w:sz w:val="24"/>
          <w:highlight w:val="cyan"/>
        </w:rPr>
        <w:t xml:space="preserve">развитию </w:t>
      </w:r>
      <w:r w:rsidRPr="00446611">
        <w:rPr>
          <w:i/>
          <w:sz w:val="24"/>
          <w:highlight w:val="cyan"/>
        </w:rPr>
        <w:t>речевой деятельности</w:t>
      </w:r>
      <w:r w:rsidRPr="00446611">
        <w:rPr>
          <w:sz w:val="24"/>
          <w:highlight w:val="cy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w:t>
      </w:r>
      <w:r w:rsidRPr="00446611">
        <w:rPr>
          <w:spacing w:val="-2"/>
          <w:sz w:val="24"/>
          <w:highlight w:val="cyan"/>
        </w:rPr>
        <w:t xml:space="preserve"> </w:t>
      </w:r>
      <w:r w:rsidRPr="00446611">
        <w:rPr>
          <w:sz w:val="24"/>
          <w:highlight w:val="cyan"/>
        </w:rPr>
        <w:t>компетентности.</w:t>
      </w:r>
    </w:p>
    <w:p w:rsidR="001345D1" w:rsidRPr="00446611" w:rsidRDefault="00404ADE">
      <w:pPr>
        <w:ind w:left="253" w:right="222" w:firstLine="283"/>
        <w:jc w:val="both"/>
        <w:rPr>
          <w:sz w:val="24"/>
          <w:highlight w:val="cyan"/>
        </w:rPr>
      </w:pPr>
      <w:r w:rsidRPr="00446611">
        <w:rPr>
          <w:sz w:val="24"/>
          <w:highlight w:val="cyan"/>
        </w:rPr>
        <w:t xml:space="preserve">В сфере развития </w:t>
      </w:r>
      <w:r w:rsidRPr="00446611">
        <w:rPr>
          <w:b/>
          <w:sz w:val="24"/>
          <w:highlight w:val="cyan"/>
        </w:rPr>
        <w:t xml:space="preserve">познавательных универсальных учебных действий </w:t>
      </w:r>
      <w:r w:rsidRPr="00446611">
        <w:rPr>
          <w:sz w:val="24"/>
          <w:highlight w:val="cyan"/>
        </w:rPr>
        <w:t>приоритетное внимание уделяется:</w:t>
      </w:r>
    </w:p>
    <w:p w:rsidR="001345D1" w:rsidRPr="00446611" w:rsidRDefault="00404ADE" w:rsidP="00F96D26">
      <w:pPr>
        <w:pStyle w:val="a5"/>
        <w:numPr>
          <w:ilvl w:val="0"/>
          <w:numId w:val="202"/>
        </w:numPr>
        <w:tabs>
          <w:tab w:val="left" w:pos="681"/>
        </w:tabs>
        <w:spacing w:line="286" w:lineRule="exact"/>
        <w:ind w:hanging="360"/>
        <w:rPr>
          <w:rFonts w:ascii="Courier New" w:hAnsi="Courier New"/>
          <w:sz w:val="24"/>
          <w:highlight w:val="cyan"/>
        </w:rPr>
      </w:pPr>
      <w:r w:rsidRPr="00446611">
        <w:rPr>
          <w:sz w:val="24"/>
          <w:highlight w:val="cyan"/>
        </w:rPr>
        <w:t xml:space="preserve">практическому освоению учащимися </w:t>
      </w:r>
      <w:r w:rsidRPr="00446611">
        <w:rPr>
          <w:i/>
          <w:sz w:val="24"/>
          <w:highlight w:val="cyan"/>
        </w:rPr>
        <w:t>основ проектно-исследовательской</w:t>
      </w:r>
      <w:r w:rsidRPr="00446611">
        <w:rPr>
          <w:i/>
          <w:spacing w:val="-7"/>
          <w:sz w:val="24"/>
          <w:highlight w:val="cyan"/>
        </w:rPr>
        <w:t xml:space="preserve"> </w:t>
      </w:r>
      <w:r w:rsidRPr="00446611">
        <w:rPr>
          <w:i/>
          <w:sz w:val="24"/>
          <w:highlight w:val="cyan"/>
        </w:rPr>
        <w:t>деятельности</w:t>
      </w:r>
      <w:r w:rsidRPr="00446611">
        <w:rPr>
          <w:sz w:val="24"/>
          <w:highlight w:val="cyan"/>
        </w:rPr>
        <w:t>;</w:t>
      </w:r>
    </w:p>
    <w:p w:rsidR="001345D1" w:rsidRPr="00446611" w:rsidRDefault="00404ADE" w:rsidP="00F96D26">
      <w:pPr>
        <w:pStyle w:val="a5"/>
        <w:numPr>
          <w:ilvl w:val="0"/>
          <w:numId w:val="202"/>
        </w:numPr>
        <w:tabs>
          <w:tab w:val="left" w:pos="681"/>
        </w:tabs>
        <w:spacing w:line="276" w:lineRule="exact"/>
        <w:ind w:hanging="360"/>
        <w:rPr>
          <w:rFonts w:ascii="Courier New" w:hAnsi="Courier New"/>
          <w:sz w:val="24"/>
          <w:highlight w:val="cyan"/>
        </w:rPr>
      </w:pPr>
      <w:r w:rsidRPr="00446611">
        <w:rPr>
          <w:sz w:val="24"/>
          <w:highlight w:val="cyan"/>
        </w:rPr>
        <w:t xml:space="preserve">развитию </w:t>
      </w:r>
      <w:r w:rsidRPr="00446611">
        <w:rPr>
          <w:i/>
          <w:sz w:val="24"/>
          <w:highlight w:val="cyan"/>
        </w:rPr>
        <w:t xml:space="preserve">стратегий смыслового чтения </w:t>
      </w:r>
      <w:r w:rsidRPr="00446611">
        <w:rPr>
          <w:sz w:val="24"/>
          <w:highlight w:val="cyan"/>
        </w:rPr>
        <w:t xml:space="preserve">и </w:t>
      </w:r>
      <w:r w:rsidRPr="00446611">
        <w:rPr>
          <w:i/>
          <w:sz w:val="24"/>
          <w:highlight w:val="cyan"/>
        </w:rPr>
        <w:t>работе с</w:t>
      </w:r>
      <w:r w:rsidRPr="00446611">
        <w:rPr>
          <w:i/>
          <w:spacing w:val="-5"/>
          <w:sz w:val="24"/>
          <w:highlight w:val="cyan"/>
        </w:rPr>
        <w:t xml:space="preserve"> </w:t>
      </w:r>
      <w:r w:rsidRPr="00446611">
        <w:rPr>
          <w:i/>
          <w:sz w:val="24"/>
          <w:highlight w:val="cyan"/>
        </w:rPr>
        <w:t>информаицией</w:t>
      </w:r>
      <w:r w:rsidRPr="00446611">
        <w:rPr>
          <w:sz w:val="24"/>
          <w:highlight w:val="cyan"/>
        </w:rPr>
        <w:t>;</w:t>
      </w:r>
    </w:p>
    <w:p w:rsidR="001345D1" w:rsidRPr="00446611" w:rsidRDefault="00404ADE" w:rsidP="00F96D26">
      <w:pPr>
        <w:pStyle w:val="a5"/>
        <w:numPr>
          <w:ilvl w:val="0"/>
          <w:numId w:val="202"/>
        </w:numPr>
        <w:tabs>
          <w:tab w:val="left" w:pos="681"/>
        </w:tabs>
        <w:spacing w:line="235" w:lineRule="auto"/>
        <w:ind w:right="222" w:hanging="360"/>
        <w:jc w:val="both"/>
        <w:rPr>
          <w:rFonts w:ascii="Courier New" w:hAnsi="Courier New"/>
          <w:i/>
          <w:sz w:val="24"/>
          <w:highlight w:val="cyan"/>
        </w:rPr>
      </w:pPr>
      <w:r w:rsidRPr="00446611">
        <w:rPr>
          <w:sz w:val="24"/>
          <w:highlight w:val="cyan"/>
        </w:rPr>
        <w:t xml:space="preserve">практическому освоению </w:t>
      </w:r>
      <w:r w:rsidRPr="00446611">
        <w:rPr>
          <w:i/>
          <w:sz w:val="24"/>
          <w:highlight w:val="cyan"/>
        </w:rPr>
        <w:t>методов познания</w:t>
      </w:r>
      <w:r w:rsidRPr="00446611">
        <w:rPr>
          <w:sz w:val="24"/>
          <w:highlight w:val="cyan"/>
        </w:rPr>
        <w:t xml:space="preserve">, используемых в различных областях знания и сферах культуры, соответствующего им </w:t>
      </w:r>
      <w:r w:rsidRPr="00446611">
        <w:rPr>
          <w:i/>
          <w:sz w:val="24"/>
          <w:highlight w:val="cyan"/>
        </w:rPr>
        <w:t>инструментария и понятийного аппарата</w:t>
      </w:r>
      <w:r w:rsidRPr="00446611">
        <w:rPr>
          <w:sz w:val="24"/>
          <w:highlight w:val="cyan"/>
        </w:rPr>
        <w:t xml:space="preserve">, регулярному обращению в учебном процессе к использованию общеучебных умений, знакосимволических средств, широкого спектра </w:t>
      </w:r>
      <w:r w:rsidRPr="00446611">
        <w:rPr>
          <w:i/>
          <w:sz w:val="24"/>
          <w:highlight w:val="cyan"/>
        </w:rPr>
        <w:t>логических действий и операций.</w:t>
      </w:r>
    </w:p>
    <w:p w:rsidR="001345D1" w:rsidRPr="00446611" w:rsidRDefault="00404ADE">
      <w:pPr>
        <w:pStyle w:val="a3"/>
        <w:ind w:right="227" w:firstLine="283"/>
        <w:jc w:val="both"/>
        <w:rPr>
          <w:highlight w:val="cyan"/>
        </w:rPr>
      </w:pPr>
      <w:r w:rsidRPr="00446611">
        <w:rPr>
          <w:highlight w:val="cyan"/>
        </w:rPr>
        <w:t xml:space="preserve">При изучении учебных предметов учащиеся усовершенствуют приобретенные на первой ступени </w:t>
      </w:r>
      <w:r w:rsidRPr="00446611">
        <w:rPr>
          <w:b/>
          <w:i/>
          <w:highlight w:val="cyan"/>
        </w:rPr>
        <w:t xml:space="preserve">навыки работы с информацией </w:t>
      </w:r>
      <w:r w:rsidRPr="00446611">
        <w:rPr>
          <w:highlight w:val="cyan"/>
        </w:rPr>
        <w:t>и пополнят их. Они смогут работать с текстами, преобразовывать и интерпретировать содержащуюся в них информацию, в том числе:</w:t>
      </w:r>
    </w:p>
    <w:p w:rsidR="001345D1" w:rsidRPr="00446611" w:rsidRDefault="00404ADE" w:rsidP="00F96D26">
      <w:pPr>
        <w:pStyle w:val="a5"/>
        <w:numPr>
          <w:ilvl w:val="0"/>
          <w:numId w:val="202"/>
        </w:numPr>
        <w:tabs>
          <w:tab w:val="left" w:pos="681"/>
        </w:tabs>
        <w:spacing w:line="256" w:lineRule="auto"/>
        <w:ind w:right="230" w:hanging="360"/>
        <w:jc w:val="both"/>
        <w:rPr>
          <w:rFonts w:ascii="Courier New" w:hAnsi="Courier New"/>
          <w:sz w:val="24"/>
          <w:highlight w:val="cyan"/>
        </w:rPr>
      </w:pPr>
      <w:r w:rsidRPr="00446611">
        <w:rPr>
          <w:sz w:val="24"/>
          <w:highlight w:val="cyan"/>
        </w:rPr>
        <w:t>систематизировать, сопоставлять, анализировать, обобщать и интерпретировать информацию, содержащуюся в готовых информационных</w:t>
      </w:r>
      <w:r w:rsidRPr="00446611">
        <w:rPr>
          <w:spacing w:val="2"/>
          <w:sz w:val="24"/>
          <w:highlight w:val="cyan"/>
        </w:rPr>
        <w:t xml:space="preserve"> </w:t>
      </w:r>
      <w:r w:rsidRPr="00446611">
        <w:rPr>
          <w:sz w:val="24"/>
          <w:highlight w:val="cyan"/>
        </w:rPr>
        <w:t>объектах;</w:t>
      </w:r>
    </w:p>
    <w:p w:rsidR="001345D1" w:rsidRPr="00446611" w:rsidRDefault="00404ADE" w:rsidP="00F96D26">
      <w:pPr>
        <w:pStyle w:val="a5"/>
        <w:numPr>
          <w:ilvl w:val="0"/>
          <w:numId w:val="202"/>
        </w:numPr>
        <w:tabs>
          <w:tab w:val="left" w:pos="681"/>
        </w:tabs>
        <w:spacing w:before="15" w:line="268" w:lineRule="auto"/>
        <w:ind w:right="229" w:hanging="360"/>
        <w:jc w:val="both"/>
        <w:rPr>
          <w:rFonts w:ascii="Courier New" w:hAnsi="Courier New"/>
          <w:sz w:val="24"/>
          <w:highlight w:val="cyan"/>
        </w:rPr>
      </w:pPr>
      <w:r w:rsidRPr="00446611">
        <w:rPr>
          <w:sz w:val="24"/>
          <w:highlight w:val="cy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sidRPr="00446611">
        <w:rPr>
          <w:spacing w:val="-1"/>
          <w:sz w:val="24"/>
          <w:highlight w:val="cyan"/>
        </w:rPr>
        <w:t xml:space="preserve"> </w:t>
      </w:r>
      <w:r w:rsidRPr="00446611">
        <w:rPr>
          <w:sz w:val="24"/>
          <w:highlight w:val="cyan"/>
        </w:rPr>
        <w:t>конспектов);</w:t>
      </w:r>
    </w:p>
    <w:p w:rsidR="001345D1" w:rsidRPr="00446611" w:rsidRDefault="00404ADE" w:rsidP="00F96D26">
      <w:pPr>
        <w:pStyle w:val="a5"/>
        <w:numPr>
          <w:ilvl w:val="0"/>
          <w:numId w:val="202"/>
        </w:numPr>
        <w:tabs>
          <w:tab w:val="left" w:pos="681"/>
        </w:tabs>
        <w:spacing w:before="13"/>
        <w:ind w:hanging="360"/>
        <w:rPr>
          <w:rFonts w:ascii="Courier New" w:hAnsi="Courier New"/>
          <w:sz w:val="24"/>
          <w:highlight w:val="cyan"/>
        </w:rPr>
      </w:pPr>
      <w:r w:rsidRPr="00446611">
        <w:rPr>
          <w:sz w:val="24"/>
          <w:highlight w:val="cyan"/>
        </w:rPr>
        <w:t>заполнять и дополнять таблицы, схемы, диаграммы,</w:t>
      </w:r>
      <w:r w:rsidRPr="00446611">
        <w:rPr>
          <w:spacing w:val="-3"/>
          <w:sz w:val="24"/>
          <w:highlight w:val="cyan"/>
        </w:rPr>
        <w:t xml:space="preserve"> </w:t>
      </w:r>
      <w:r w:rsidRPr="00446611">
        <w:rPr>
          <w:sz w:val="24"/>
          <w:highlight w:val="cyan"/>
        </w:rPr>
        <w:t>тексты.</w:t>
      </w:r>
    </w:p>
    <w:p w:rsidR="001345D1" w:rsidRPr="00446611" w:rsidRDefault="00404ADE">
      <w:pPr>
        <w:pStyle w:val="a3"/>
        <w:spacing w:before="21"/>
        <w:ind w:right="225" w:firstLine="283"/>
        <w:jc w:val="both"/>
        <w:rPr>
          <w:highlight w:val="cyan"/>
        </w:rPr>
      </w:pPr>
      <w:r w:rsidRPr="00446611">
        <w:rPr>
          <w:highlight w:val="cyan"/>
        </w:rPr>
        <w:t xml:space="preserve">Учащиеся усовершенствуют навык </w:t>
      </w:r>
      <w:r w:rsidRPr="00446611">
        <w:rPr>
          <w:i/>
          <w:highlight w:val="cyan"/>
        </w:rPr>
        <w:t xml:space="preserve">поиска информации </w:t>
      </w:r>
      <w:r w:rsidRPr="00446611">
        <w:rPr>
          <w:highlight w:val="cyan"/>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345D1" w:rsidRPr="00446611" w:rsidRDefault="00404ADE">
      <w:pPr>
        <w:pStyle w:val="a3"/>
        <w:ind w:right="228" w:firstLine="283"/>
        <w:jc w:val="both"/>
        <w:rPr>
          <w:highlight w:val="cyan"/>
        </w:rPr>
      </w:pPr>
      <w:r w:rsidRPr="00446611">
        <w:rPr>
          <w:highlight w:val="cyan"/>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4" w:firstLine="283"/>
        <w:jc w:val="both"/>
        <w:rPr>
          <w:highlight w:val="cyan"/>
        </w:rPr>
      </w:pPr>
      <w:r w:rsidRPr="00446611">
        <w:rPr>
          <w:highlight w:val="cyan"/>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1345D1" w:rsidRPr="00446611" w:rsidRDefault="00404ADE">
      <w:pPr>
        <w:pStyle w:val="a3"/>
        <w:spacing w:before="1"/>
        <w:ind w:right="225" w:firstLine="283"/>
        <w:jc w:val="both"/>
        <w:rPr>
          <w:highlight w:val="cyan"/>
        </w:rPr>
      </w:pPr>
      <w:r w:rsidRPr="00446611">
        <w:rPr>
          <w:highlight w:val="cyan"/>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1345D1" w:rsidRPr="00446611" w:rsidRDefault="00404ADE">
      <w:pPr>
        <w:pStyle w:val="a3"/>
        <w:ind w:right="229" w:firstLine="283"/>
        <w:jc w:val="both"/>
        <w:rPr>
          <w:highlight w:val="cyan"/>
        </w:rPr>
      </w:pPr>
      <w:r w:rsidRPr="00446611">
        <w:rPr>
          <w:highlight w:val="cy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1345D1" w:rsidRPr="00446611" w:rsidRDefault="001345D1">
      <w:pPr>
        <w:pStyle w:val="a3"/>
        <w:ind w:left="0"/>
        <w:rPr>
          <w:sz w:val="26"/>
          <w:highlight w:val="cyan"/>
        </w:rPr>
      </w:pPr>
    </w:p>
    <w:p w:rsidR="001345D1" w:rsidRPr="00446611" w:rsidRDefault="001345D1">
      <w:pPr>
        <w:pStyle w:val="a3"/>
        <w:spacing w:before="8"/>
        <w:ind w:left="0"/>
        <w:rPr>
          <w:sz w:val="22"/>
          <w:highlight w:val="cyan"/>
        </w:rPr>
      </w:pPr>
    </w:p>
    <w:p w:rsidR="001345D1" w:rsidRPr="00446611" w:rsidRDefault="00404ADE" w:rsidP="00F96D26">
      <w:pPr>
        <w:pStyle w:val="Heading2"/>
        <w:numPr>
          <w:ilvl w:val="2"/>
          <w:numId w:val="204"/>
        </w:numPr>
        <w:tabs>
          <w:tab w:val="left" w:pos="1822"/>
          <w:tab w:val="left" w:pos="1823"/>
          <w:tab w:val="left" w:pos="4185"/>
          <w:tab w:val="left" w:pos="6485"/>
          <w:tab w:val="left" w:pos="8352"/>
        </w:tabs>
        <w:ind w:left="253" w:right="223" w:firstLine="283"/>
        <w:jc w:val="both"/>
        <w:rPr>
          <w:sz w:val="24"/>
          <w:highlight w:val="cyan"/>
        </w:rPr>
      </w:pPr>
      <w:r w:rsidRPr="00446611">
        <w:rPr>
          <w:highlight w:val="cyan"/>
        </w:rPr>
        <w:t>Личностные</w:t>
      </w:r>
      <w:r w:rsidRPr="00446611">
        <w:rPr>
          <w:highlight w:val="cyan"/>
        </w:rPr>
        <w:tab/>
        <w:t>результаты</w:t>
      </w:r>
      <w:r w:rsidRPr="00446611">
        <w:rPr>
          <w:highlight w:val="cyan"/>
        </w:rPr>
        <w:tab/>
        <w:t>освоения</w:t>
      </w:r>
      <w:r w:rsidRPr="00446611">
        <w:rPr>
          <w:highlight w:val="cyan"/>
        </w:rPr>
        <w:tab/>
      </w:r>
      <w:r w:rsidRPr="00446611">
        <w:rPr>
          <w:spacing w:val="-1"/>
          <w:highlight w:val="cyan"/>
        </w:rPr>
        <w:t xml:space="preserve">адаптированной </w:t>
      </w:r>
      <w:r w:rsidRPr="00446611">
        <w:rPr>
          <w:highlight w:val="cyan"/>
        </w:rPr>
        <w:t>общеобразовательной программы основного общего образования для детей с задержкой психического</w:t>
      </w:r>
      <w:r w:rsidRPr="00446611">
        <w:rPr>
          <w:spacing w:val="-3"/>
          <w:highlight w:val="cyan"/>
        </w:rPr>
        <w:t xml:space="preserve"> </w:t>
      </w:r>
      <w:r w:rsidRPr="00446611">
        <w:rPr>
          <w:highlight w:val="cyan"/>
        </w:rPr>
        <w:t>развития</w:t>
      </w:r>
    </w:p>
    <w:p w:rsidR="001345D1" w:rsidRPr="00446611" w:rsidRDefault="00404ADE">
      <w:pPr>
        <w:pStyle w:val="Heading4"/>
        <w:spacing w:line="273" w:lineRule="exact"/>
        <w:ind w:left="536"/>
        <w:rPr>
          <w:highlight w:val="cyan"/>
        </w:rPr>
      </w:pPr>
      <w:r w:rsidRPr="00446611">
        <w:rPr>
          <w:highlight w:val="cyan"/>
        </w:rPr>
        <w:t>В рамках когнитивного компонента будут сформированы:</w:t>
      </w:r>
    </w:p>
    <w:p w:rsidR="001345D1" w:rsidRPr="00446611" w:rsidRDefault="00404ADE" w:rsidP="00F96D26">
      <w:pPr>
        <w:pStyle w:val="a5"/>
        <w:numPr>
          <w:ilvl w:val="0"/>
          <w:numId w:val="201"/>
        </w:numPr>
        <w:tabs>
          <w:tab w:val="left" w:pos="680"/>
          <w:tab w:val="left" w:pos="681"/>
        </w:tabs>
        <w:spacing w:before="1" w:line="237" w:lineRule="auto"/>
        <w:ind w:right="229"/>
        <w:rPr>
          <w:sz w:val="24"/>
          <w:highlight w:val="cyan"/>
        </w:rPr>
      </w:pPr>
      <w:r w:rsidRPr="00446611">
        <w:rPr>
          <w:sz w:val="24"/>
          <w:highlight w:val="cyan"/>
        </w:rPr>
        <w:t>историко-географический образ, включая представление о территории и границах России, еѐ географических</w:t>
      </w:r>
      <w:r w:rsidRPr="00446611">
        <w:rPr>
          <w:spacing w:val="1"/>
          <w:sz w:val="24"/>
          <w:highlight w:val="cyan"/>
        </w:rPr>
        <w:t xml:space="preserve"> </w:t>
      </w:r>
      <w:r w:rsidRPr="00446611">
        <w:rPr>
          <w:sz w:val="24"/>
          <w:highlight w:val="cyan"/>
        </w:rPr>
        <w:t>особенностях;</w:t>
      </w:r>
    </w:p>
    <w:p w:rsidR="001345D1" w:rsidRPr="00446611" w:rsidRDefault="00404ADE" w:rsidP="00F96D26">
      <w:pPr>
        <w:pStyle w:val="a5"/>
        <w:numPr>
          <w:ilvl w:val="0"/>
          <w:numId w:val="201"/>
        </w:numPr>
        <w:tabs>
          <w:tab w:val="left" w:pos="680"/>
          <w:tab w:val="left" w:pos="681"/>
        </w:tabs>
        <w:spacing w:before="2" w:line="293" w:lineRule="exact"/>
        <w:rPr>
          <w:sz w:val="24"/>
          <w:highlight w:val="cyan"/>
        </w:rPr>
      </w:pPr>
      <w:r w:rsidRPr="00446611">
        <w:rPr>
          <w:sz w:val="24"/>
          <w:highlight w:val="cyan"/>
        </w:rPr>
        <w:t>знание основных исторических событий развития государственности и</w:t>
      </w:r>
      <w:r w:rsidRPr="00446611">
        <w:rPr>
          <w:spacing w:val="-7"/>
          <w:sz w:val="24"/>
          <w:highlight w:val="cyan"/>
        </w:rPr>
        <w:t xml:space="preserve"> </w:t>
      </w:r>
      <w:r w:rsidRPr="00446611">
        <w:rPr>
          <w:sz w:val="24"/>
          <w:highlight w:val="cyan"/>
        </w:rPr>
        <w:t>общества;</w:t>
      </w:r>
    </w:p>
    <w:p w:rsidR="001345D1" w:rsidRPr="00446611" w:rsidRDefault="00404ADE" w:rsidP="00F96D26">
      <w:pPr>
        <w:pStyle w:val="a5"/>
        <w:numPr>
          <w:ilvl w:val="0"/>
          <w:numId w:val="201"/>
        </w:numPr>
        <w:tabs>
          <w:tab w:val="left" w:pos="680"/>
          <w:tab w:val="left" w:pos="681"/>
        </w:tabs>
        <w:spacing w:line="293" w:lineRule="exact"/>
        <w:rPr>
          <w:sz w:val="24"/>
          <w:highlight w:val="cyan"/>
        </w:rPr>
      </w:pPr>
      <w:r w:rsidRPr="00446611">
        <w:rPr>
          <w:sz w:val="24"/>
          <w:highlight w:val="cyan"/>
        </w:rPr>
        <w:t>знание истории и географии края, его достижений и культурных</w:t>
      </w:r>
      <w:r w:rsidRPr="00446611">
        <w:rPr>
          <w:spacing w:val="-4"/>
          <w:sz w:val="24"/>
          <w:highlight w:val="cyan"/>
        </w:rPr>
        <w:t xml:space="preserve"> </w:t>
      </w:r>
      <w:r w:rsidRPr="00446611">
        <w:rPr>
          <w:sz w:val="24"/>
          <w:highlight w:val="cyan"/>
        </w:rPr>
        <w:t>традиций;</w:t>
      </w:r>
    </w:p>
    <w:p w:rsidR="001345D1" w:rsidRPr="00446611" w:rsidRDefault="00404ADE" w:rsidP="00F96D26">
      <w:pPr>
        <w:pStyle w:val="a5"/>
        <w:numPr>
          <w:ilvl w:val="0"/>
          <w:numId w:val="201"/>
        </w:numPr>
        <w:tabs>
          <w:tab w:val="left" w:pos="681"/>
        </w:tabs>
        <w:spacing w:before="2" w:line="237" w:lineRule="auto"/>
        <w:ind w:right="227"/>
        <w:jc w:val="both"/>
        <w:rPr>
          <w:sz w:val="24"/>
          <w:highlight w:val="cyan"/>
        </w:rPr>
      </w:pPr>
      <w:r w:rsidRPr="00446611">
        <w:rPr>
          <w:sz w:val="24"/>
          <w:highlight w:val="cyan"/>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345D1" w:rsidRPr="00446611" w:rsidRDefault="00404ADE" w:rsidP="00F96D26">
      <w:pPr>
        <w:pStyle w:val="a5"/>
        <w:numPr>
          <w:ilvl w:val="0"/>
          <w:numId w:val="201"/>
        </w:numPr>
        <w:tabs>
          <w:tab w:val="left" w:pos="680"/>
          <w:tab w:val="left" w:pos="681"/>
        </w:tabs>
        <w:spacing w:before="7" w:line="237" w:lineRule="auto"/>
        <w:ind w:right="226"/>
        <w:rPr>
          <w:sz w:val="24"/>
          <w:highlight w:val="cyan"/>
        </w:rPr>
      </w:pPr>
      <w:r w:rsidRPr="00446611">
        <w:rPr>
          <w:sz w:val="24"/>
          <w:highlight w:val="cyan"/>
        </w:rPr>
        <w:t>знание положений Конституции РФ, основных прав и обязанностей гражданина, ориентация в правовом пространстве государственно-общественных</w:t>
      </w:r>
      <w:r w:rsidRPr="00446611">
        <w:rPr>
          <w:spacing w:val="-1"/>
          <w:sz w:val="24"/>
          <w:highlight w:val="cyan"/>
        </w:rPr>
        <w:t xml:space="preserve"> </w:t>
      </w:r>
      <w:r w:rsidRPr="00446611">
        <w:rPr>
          <w:sz w:val="24"/>
          <w:highlight w:val="cyan"/>
        </w:rPr>
        <w:t>отношений;</w:t>
      </w:r>
    </w:p>
    <w:p w:rsidR="001345D1" w:rsidRPr="00446611" w:rsidRDefault="00404ADE" w:rsidP="00F96D26">
      <w:pPr>
        <w:pStyle w:val="a5"/>
        <w:numPr>
          <w:ilvl w:val="0"/>
          <w:numId w:val="201"/>
        </w:numPr>
        <w:tabs>
          <w:tab w:val="left" w:pos="680"/>
          <w:tab w:val="left" w:pos="681"/>
        </w:tabs>
        <w:spacing w:before="3"/>
        <w:ind w:right="232"/>
        <w:rPr>
          <w:sz w:val="24"/>
          <w:highlight w:val="cyan"/>
        </w:rPr>
      </w:pPr>
      <w:r w:rsidRPr="00446611">
        <w:rPr>
          <w:sz w:val="24"/>
          <w:highlight w:val="cyan"/>
        </w:rPr>
        <w:t>знание о своей этнической принадлежности, освоение национальных ценностей, традиций, культуры, знание о народах и этнических группах</w:t>
      </w:r>
      <w:r w:rsidRPr="00446611">
        <w:rPr>
          <w:spacing w:val="2"/>
          <w:sz w:val="24"/>
          <w:highlight w:val="cyan"/>
        </w:rPr>
        <w:t xml:space="preserve"> </w:t>
      </w:r>
      <w:r w:rsidRPr="00446611">
        <w:rPr>
          <w:sz w:val="24"/>
          <w:highlight w:val="cyan"/>
        </w:rPr>
        <w:t>России;</w:t>
      </w:r>
    </w:p>
    <w:p w:rsidR="001345D1" w:rsidRPr="00446611" w:rsidRDefault="00404ADE" w:rsidP="00F96D26">
      <w:pPr>
        <w:pStyle w:val="a5"/>
        <w:numPr>
          <w:ilvl w:val="0"/>
          <w:numId w:val="201"/>
        </w:numPr>
        <w:tabs>
          <w:tab w:val="left" w:pos="680"/>
          <w:tab w:val="left" w:pos="681"/>
        </w:tabs>
        <w:spacing w:before="1" w:line="293" w:lineRule="exact"/>
        <w:rPr>
          <w:sz w:val="24"/>
          <w:highlight w:val="cyan"/>
        </w:rPr>
      </w:pPr>
      <w:r w:rsidRPr="00446611">
        <w:rPr>
          <w:sz w:val="24"/>
          <w:highlight w:val="cyan"/>
        </w:rPr>
        <w:t>освоение общекультурного наследия России и общемирового культурного</w:t>
      </w:r>
      <w:r w:rsidRPr="00446611">
        <w:rPr>
          <w:spacing w:val="-8"/>
          <w:sz w:val="24"/>
          <w:highlight w:val="cyan"/>
        </w:rPr>
        <w:t xml:space="preserve"> </w:t>
      </w:r>
      <w:r w:rsidRPr="00446611">
        <w:rPr>
          <w:sz w:val="24"/>
          <w:highlight w:val="cyan"/>
        </w:rPr>
        <w:t>наследия;</w:t>
      </w:r>
    </w:p>
    <w:p w:rsidR="001345D1" w:rsidRPr="00446611" w:rsidRDefault="00404ADE" w:rsidP="00F96D26">
      <w:pPr>
        <w:pStyle w:val="a5"/>
        <w:numPr>
          <w:ilvl w:val="0"/>
          <w:numId w:val="201"/>
        </w:numPr>
        <w:tabs>
          <w:tab w:val="left" w:pos="680"/>
          <w:tab w:val="left" w:pos="681"/>
        </w:tabs>
        <w:spacing w:before="2" w:line="237" w:lineRule="auto"/>
        <w:ind w:right="231"/>
        <w:rPr>
          <w:sz w:val="24"/>
          <w:highlight w:val="cyan"/>
        </w:rPr>
      </w:pPr>
      <w:r w:rsidRPr="00446611">
        <w:rPr>
          <w:sz w:val="24"/>
          <w:highlight w:val="cyan"/>
        </w:rPr>
        <w:t>ориентация в системе моральных норм и ценностей и их иерархизация, понимание конвенционального характера</w:t>
      </w:r>
      <w:r w:rsidRPr="00446611">
        <w:rPr>
          <w:spacing w:val="-6"/>
          <w:sz w:val="24"/>
          <w:highlight w:val="cyan"/>
        </w:rPr>
        <w:t xml:space="preserve"> </w:t>
      </w:r>
      <w:r w:rsidRPr="00446611">
        <w:rPr>
          <w:sz w:val="24"/>
          <w:highlight w:val="cyan"/>
        </w:rPr>
        <w:t>морали;</w:t>
      </w:r>
    </w:p>
    <w:p w:rsidR="001345D1" w:rsidRPr="00446611" w:rsidRDefault="00404ADE" w:rsidP="00F96D26">
      <w:pPr>
        <w:pStyle w:val="a5"/>
        <w:numPr>
          <w:ilvl w:val="0"/>
          <w:numId w:val="201"/>
        </w:numPr>
        <w:tabs>
          <w:tab w:val="left" w:pos="681"/>
        </w:tabs>
        <w:spacing w:before="4" w:line="237" w:lineRule="auto"/>
        <w:ind w:right="225"/>
        <w:jc w:val="both"/>
        <w:rPr>
          <w:sz w:val="24"/>
          <w:highlight w:val="cyan"/>
        </w:rPr>
      </w:pPr>
      <w:r w:rsidRPr="00446611">
        <w:rPr>
          <w:sz w:val="24"/>
          <w:highlight w:val="cya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sidRPr="00446611">
        <w:rPr>
          <w:spacing w:val="-1"/>
          <w:sz w:val="24"/>
          <w:highlight w:val="cyan"/>
        </w:rPr>
        <w:t xml:space="preserve"> </w:t>
      </w:r>
      <w:r w:rsidRPr="00446611">
        <w:rPr>
          <w:sz w:val="24"/>
          <w:highlight w:val="cyan"/>
        </w:rPr>
        <w:t>событиями;</w:t>
      </w:r>
    </w:p>
    <w:p w:rsidR="001345D1" w:rsidRPr="00446611" w:rsidRDefault="00404ADE" w:rsidP="00F96D26">
      <w:pPr>
        <w:pStyle w:val="a5"/>
        <w:numPr>
          <w:ilvl w:val="0"/>
          <w:numId w:val="201"/>
        </w:numPr>
        <w:tabs>
          <w:tab w:val="left" w:pos="681"/>
        </w:tabs>
        <w:spacing w:before="5"/>
        <w:ind w:right="223"/>
        <w:jc w:val="both"/>
        <w:rPr>
          <w:sz w:val="24"/>
          <w:highlight w:val="cyan"/>
        </w:rPr>
      </w:pPr>
      <w:r w:rsidRPr="00446611">
        <w:rPr>
          <w:sz w:val="24"/>
          <w:highlight w:val="cyan"/>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w:t>
      </w:r>
      <w:r w:rsidRPr="00446611">
        <w:rPr>
          <w:spacing w:val="-9"/>
          <w:sz w:val="24"/>
          <w:highlight w:val="cyan"/>
        </w:rPr>
        <w:t xml:space="preserve"> </w:t>
      </w:r>
      <w:r w:rsidRPr="00446611">
        <w:rPr>
          <w:sz w:val="24"/>
          <w:highlight w:val="cyan"/>
        </w:rPr>
        <w:t>ситуациях.</w:t>
      </w:r>
    </w:p>
    <w:p w:rsidR="001345D1" w:rsidRPr="00446611" w:rsidRDefault="001345D1">
      <w:pPr>
        <w:pStyle w:val="a3"/>
        <w:spacing w:before="2"/>
        <w:ind w:left="0"/>
        <w:rPr>
          <w:highlight w:val="cyan"/>
        </w:rPr>
      </w:pPr>
    </w:p>
    <w:p w:rsidR="001345D1" w:rsidRPr="00446611" w:rsidRDefault="00404ADE">
      <w:pPr>
        <w:pStyle w:val="Heading4"/>
        <w:spacing w:line="275" w:lineRule="exact"/>
        <w:rPr>
          <w:highlight w:val="cyan"/>
        </w:rPr>
      </w:pPr>
      <w:r w:rsidRPr="00446611">
        <w:rPr>
          <w:highlight w:val="cyan"/>
        </w:rPr>
        <w:t>В рамках ценностного и эмоционального компонентов:</w:t>
      </w:r>
    </w:p>
    <w:p w:rsidR="001345D1" w:rsidRPr="00446611" w:rsidRDefault="00404ADE" w:rsidP="00F96D26">
      <w:pPr>
        <w:pStyle w:val="a5"/>
        <w:numPr>
          <w:ilvl w:val="0"/>
          <w:numId w:val="201"/>
        </w:numPr>
        <w:tabs>
          <w:tab w:val="left" w:pos="680"/>
          <w:tab w:val="left" w:pos="681"/>
        </w:tabs>
        <w:spacing w:line="292" w:lineRule="exact"/>
        <w:rPr>
          <w:sz w:val="24"/>
          <w:highlight w:val="cyan"/>
        </w:rPr>
      </w:pPr>
      <w:r w:rsidRPr="00446611">
        <w:rPr>
          <w:sz w:val="24"/>
          <w:highlight w:val="cyan"/>
        </w:rPr>
        <w:t>гражданский патриотизм, любовь к Родине, чувство гордости за свою</w:t>
      </w:r>
      <w:r w:rsidRPr="00446611">
        <w:rPr>
          <w:spacing w:val="-9"/>
          <w:sz w:val="24"/>
          <w:highlight w:val="cyan"/>
        </w:rPr>
        <w:t xml:space="preserve"> </w:t>
      </w:r>
      <w:r w:rsidRPr="00446611">
        <w:rPr>
          <w:sz w:val="24"/>
          <w:highlight w:val="cyan"/>
        </w:rPr>
        <w:t>страну;</w:t>
      </w:r>
    </w:p>
    <w:p w:rsidR="001345D1" w:rsidRPr="00446611" w:rsidRDefault="00404ADE" w:rsidP="00F96D26">
      <w:pPr>
        <w:pStyle w:val="a5"/>
        <w:numPr>
          <w:ilvl w:val="0"/>
          <w:numId w:val="201"/>
        </w:numPr>
        <w:tabs>
          <w:tab w:val="left" w:pos="680"/>
          <w:tab w:val="left" w:pos="681"/>
        </w:tabs>
        <w:spacing w:line="293" w:lineRule="exact"/>
        <w:rPr>
          <w:sz w:val="24"/>
          <w:highlight w:val="cyan"/>
        </w:rPr>
      </w:pPr>
      <w:r w:rsidRPr="00446611">
        <w:rPr>
          <w:sz w:val="24"/>
          <w:highlight w:val="cyan"/>
        </w:rPr>
        <w:t>уважение к истории, культурным и историческим</w:t>
      </w:r>
      <w:r w:rsidRPr="00446611">
        <w:rPr>
          <w:spacing w:val="-9"/>
          <w:sz w:val="24"/>
          <w:highlight w:val="cyan"/>
        </w:rPr>
        <w:t xml:space="preserve"> </w:t>
      </w:r>
      <w:r w:rsidRPr="00446611">
        <w:rPr>
          <w:sz w:val="24"/>
          <w:highlight w:val="cyan"/>
        </w:rPr>
        <w:t>памятникам;</w:t>
      </w:r>
    </w:p>
    <w:p w:rsidR="001345D1" w:rsidRPr="00446611" w:rsidRDefault="00404ADE" w:rsidP="00F96D26">
      <w:pPr>
        <w:pStyle w:val="a5"/>
        <w:numPr>
          <w:ilvl w:val="0"/>
          <w:numId w:val="201"/>
        </w:numPr>
        <w:tabs>
          <w:tab w:val="left" w:pos="680"/>
          <w:tab w:val="left" w:pos="681"/>
        </w:tabs>
        <w:spacing w:line="293" w:lineRule="exact"/>
        <w:rPr>
          <w:sz w:val="24"/>
          <w:highlight w:val="cyan"/>
        </w:rPr>
      </w:pPr>
      <w:r w:rsidRPr="00446611">
        <w:rPr>
          <w:sz w:val="24"/>
          <w:highlight w:val="cyan"/>
        </w:rPr>
        <w:t>эмоционально положительное принятие своей этнической</w:t>
      </w:r>
      <w:r w:rsidRPr="00446611">
        <w:rPr>
          <w:spacing w:val="-7"/>
          <w:sz w:val="24"/>
          <w:highlight w:val="cyan"/>
        </w:rPr>
        <w:t xml:space="preserve"> </w:t>
      </w:r>
      <w:r w:rsidRPr="00446611">
        <w:rPr>
          <w:sz w:val="24"/>
          <w:highlight w:val="cyan"/>
        </w:rPr>
        <w:t>идентичности;</w:t>
      </w:r>
    </w:p>
    <w:p w:rsidR="001345D1" w:rsidRPr="00446611" w:rsidRDefault="00404ADE" w:rsidP="00F96D26">
      <w:pPr>
        <w:pStyle w:val="a5"/>
        <w:numPr>
          <w:ilvl w:val="0"/>
          <w:numId w:val="201"/>
        </w:numPr>
        <w:tabs>
          <w:tab w:val="left" w:pos="680"/>
          <w:tab w:val="left" w:pos="681"/>
        </w:tabs>
        <w:spacing w:before="4" w:line="237" w:lineRule="auto"/>
        <w:ind w:right="232"/>
        <w:rPr>
          <w:sz w:val="24"/>
          <w:highlight w:val="cyan"/>
        </w:rPr>
      </w:pPr>
      <w:r w:rsidRPr="00446611">
        <w:rPr>
          <w:sz w:val="24"/>
          <w:highlight w:val="cyan"/>
        </w:rPr>
        <w:t>уважение к другим народам России и мира и принятие их, межэтническая толерантность, готовность к равноправному</w:t>
      </w:r>
      <w:r w:rsidRPr="00446611">
        <w:rPr>
          <w:spacing w:val="-5"/>
          <w:sz w:val="24"/>
          <w:highlight w:val="cyan"/>
        </w:rPr>
        <w:t xml:space="preserve"> </w:t>
      </w:r>
      <w:r w:rsidRPr="00446611">
        <w:rPr>
          <w:sz w:val="24"/>
          <w:highlight w:val="cyan"/>
        </w:rPr>
        <w:t>сотрудничеству;</w:t>
      </w:r>
    </w:p>
    <w:p w:rsidR="001345D1" w:rsidRPr="00446611" w:rsidRDefault="00404ADE" w:rsidP="00F96D26">
      <w:pPr>
        <w:pStyle w:val="a5"/>
        <w:numPr>
          <w:ilvl w:val="0"/>
          <w:numId w:val="201"/>
        </w:numPr>
        <w:tabs>
          <w:tab w:val="left" w:pos="680"/>
          <w:tab w:val="left" w:pos="681"/>
        </w:tabs>
        <w:spacing w:before="5" w:line="237" w:lineRule="auto"/>
        <w:ind w:right="228"/>
        <w:rPr>
          <w:sz w:val="24"/>
          <w:highlight w:val="cyan"/>
        </w:rPr>
      </w:pPr>
      <w:r w:rsidRPr="00446611">
        <w:rPr>
          <w:sz w:val="24"/>
          <w:highlight w:val="cyan"/>
        </w:rPr>
        <w:t>уважение к личности и ее достоинству, доброжелательное отношение к окружающим, нетерпимость к любым видам насилия и готовность противостоять</w:t>
      </w:r>
      <w:r w:rsidRPr="00446611">
        <w:rPr>
          <w:spacing w:val="-4"/>
          <w:sz w:val="24"/>
          <w:highlight w:val="cyan"/>
        </w:rPr>
        <w:t xml:space="preserve"> </w:t>
      </w:r>
      <w:r w:rsidRPr="00446611">
        <w:rPr>
          <w:sz w:val="24"/>
          <w:highlight w:val="cyan"/>
        </w:rPr>
        <w:t>им;</w:t>
      </w:r>
    </w:p>
    <w:p w:rsidR="001345D1" w:rsidRPr="00446611" w:rsidRDefault="00404ADE" w:rsidP="00F96D26">
      <w:pPr>
        <w:pStyle w:val="a5"/>
        <w:numPr>
          <w:ilvl w:val="0"/>
          <w:numId w:val="201"/>
        </w:numPr>
        <w:tabs>
          <w:tab w:val="left" w:pos="680"/>
          <w:tab w:val="left" w:pos="681"/>
        </w:tabs>
        <w:spacing w:before="4" w:line="237" w:lineRule="auto"/>
        <w:ind w:right="232"/>
        <w:rPr>
          <w:sz w:val="24"/>
          <w:highlight w:val="cyan"/>
        </w:rPr>
      </w:pPr>
      <w:r w:rsidRPr="00446611">
        <w:rPr>
          <w:sz w:val="24"/>
          <w:highlight w:val="cyan"/>
        </w:rPr>
        <w:t>уважение к ценностям семьи, любовь к природе, признание ценности здоровья, своего и других людей, оптимизм в восприятии</w:t>
      </w:r>
      <w:r w:rsidRPr="00446611">
        <w:rPr>
          <w:spacing w:val="-1"/>
          <w:sz w:val="24"/>
          <w:highlight w:val="cyan"/>
        </w:rPr>
        <w:t xml:space="preserve"> </w:t>
      </w:r>
      <w:r w:rsidRPr="00446611">
        <w:rPr>
          <w:sz w:val="24"/>
          <w:highlight w:val="cyan"/>
        </w:rPr>
        <w:t>мира;</w:t>
      </w:r>
    </w:p>
    <w:p w:rsidR="001345D1" w:rsidRPr="00446611" w:rsidRDefault="00404ADE" w:rsidP="00F96D26">
      <w:pPr>
        <w:pStyle w:val="a5"/>
        <w:numPr>
          <w:ilvl w:val="0"/>
          <w:numId w:val="201"/>
        </w:numPr>
        <w:tabs>
          <w:tab w:val="left" w:pos="680"/>
          <w:tab w:val="left" w:pos="681"/>
        </w:tabs>
        <w:spacing w:before="3" w:line="293" w:lineRule="exact"/>
        <w:rPr>
          <w:sz w:val="24"/>
          <w:highlight w:val="cyan"/>
        </w:rPr>
      </w:pPr>
      <w:r w:rsidRPr="00446611">
        <w:rPr>
          <w:sz w:val="24"/>
          <w:highlight w:val="cyan"/>
        </w:rPr>
        <w:t>потребность в самовыражении и самореализации, социальном</w:t>
      </w:r>
      <w:r w:rsidRPr="00446611">
        <w:rPr>
          <w:spacing w:val="-5"/>
          <w:sz w:val="24"/>
          <w:highlight w:val="cyan"/>
        </w:rPr>
        <w:t xml:space="preserve"> </w:t>
      </w:r>
      <w:r w:rsidRPr="00446611">
        <w:rPr>
          <w:sz w:val="24"/>
          <w:highlight w:val="cyan"/>
        </w:rPr>
        <w:t>признании;</w:t>
      </w:r>
    </w:p>
    <w:p w:rsidR="001345D1" w:rsidRPr="00446611" w:rsidRDefault="00404ADE" w:rsidP="00F96D26">
      <w:pPr>
        <w:pStyle w:val="a5"/>
        <w:numPr>
          <w:ilvl w:val="0"/>
          <w:numId w:val="201"/>
        </w:numPr>
        <w:tabs>
          <w:tab w:val="left" w:pos="680"/>
          <w:tab w:val="left" w:pos="681"/>
        </w:tabs>
        <w:spacing w:before="1" w:line="237" w:lineRule="auto"/>
        <w:ind w:right="226"/>
        <w:rPr>
          <w:sz w:val="24"/>
          <w:highlight w:val="cyan"/>
        </w:rPr>
      </w:pPr>
      <w:r w:rsidRPr="00446611">
        <w:rPr>
          <w:sz w:val="24"/>
          <w:highlight w:val="cyan"/>
        </w:rPr>
        <w:t>позитивная моральная самооценка и моральные чувства — чувство гордости при следовании моральным нормам, переживание стыда и вины при их</w:t>
      </w:r>
      <w:r w:rsidRPr="00446611">
        <w:rPr>
          <w:spacing w:val="-8"/>
          <w:sz w:val="24"/>
          <w:highlight w:val="cyan"/>
        </w:rPr>
        <w:t xml:space="preserve"> </w:t>
      </w:r>
      <w:r w:rsidRPr="00446611">
        <w:rPr>
          <w:sz w:val="24"/>
          <w:highlight w:val="cyan"/>
        </w:rPr>
        <w:t>нарушении.</w:t>
      </w:r>
    </w:p>
    <w:p w:rsidR="001345D1" w:rsidRPr="00446611" w:rsidRDefault="001345D1">
      <w:pPr>
        <w:spacing w:line="237"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line="275" w:lineRule="exact"/>
        <w:ind w:left="680"/>
        <w:rPr>
          <w:highlight w:val="cyan"/>
        </w:rPr>
      </w:pPr>
      <w:r w:rsidRPr="00446611">
        <w:rPr>
          <w:highlight w:val="cyan"/>
        </w:rPr>
        <w:lastRenderedPageBreak/>
        <w:t>В рамках деятельностного (поведенческого) компонента:</w:t>
      </w:r>
    </w:p>
    <w:p w:rsidR="001345D1" w:rsidRPr="00446611" w:rsidRDefault="00404ADE" w:rsidP="00F96D26">
      <w:pPr>
        <w:pStyle w:val="a5"/>
        <w:numPr>
          <w:ilvl w:val="0"/>
          <w:numId w:val="201"/>
        </w:numPr>
        <w:tabs>
          <w:tab w:val="left" w:pos="681"/>
        </w:tabs>
        <w:spacing w:before="1" w:line="237" w:lineRule="auto"/>
        <w:ind w:right="225"/>
        <w:jc w:val="both"/>
        <w:rPr>
          <w:sz w:val="24"/>
          <w:highlight w:val="cyan"/>
        </w:rPr>
      </w:pPr>
      <w:r w:rsidRPr="00446611">
        <w:rPr>
          <w:sz w:val="24"/>
          <w:highlight w:val="cyan"/>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w:t>
      </w:r>
      <w:r w:rsidRPr="00446611">
        <w:rPr>
          <w:spacing w:val="4"/>
          <w:sz w:val="24"/>
          <w:highlight w:val="cyan"/>
        </w:rPr>
        <w:t xml:space="preserve"> </w:t>
      </w:r>
      <w:r w:rsidRPr="00446611">
        <w:rPr>
          <w:sz w:val="24"/>
          <w:highlight w:val="cyan"/>
        </w:rPr>
        <w:t>мероприятиях);</w:t>
      </w:r>
    </w:p>
    <w:p w:rsidR="001345D1" w:rsidRPr="00446611" w:rsidRDefault="00404ADE" w:rsidP="00F96D26">
      <w:pPr>
        <w:pStyle w:val="a5"/>
        <w:numPr>
          <w:ilvl w:val="0"/>
          <w:numId w:val="201"/>
        </w:numPr>
        <w:tabs>
          <w:tab w:val="left" w:pos="680"/>
          <w:tab w:val="left" w:pos="681"/>
        </w:tabs>
        <w:spacing w:before="5"/>
        <w:ind w:right="224"/>
        <w:rPr>
          <w:sz w:val="24"/>
          <w:highlight w:val="cyan"/>
        </w:rPr>
      </w:pPr>
      <w:r w:rsidRPr="00446611">
        <w:rPr>
          <w:sz w:val="24"/>
          <w:highlight w:val="cyan"/>
        </w:rPr>
        <w:t>готовность и способность к выполнению норм и требований школьной жизни, прав и обязанностей</w:t>
      </w:r>
      <w:r w:rsidRPr="00446611">
        <w:rPr>
          <w:spacing w:val="1"/>
          <w:sz w:val="24"/>
          <w:highlight w:val="cyan"/>
        </w:rPr>
        <w:t xml:space="preserve"> </w:t>
      </w:r>
      <w:r w:rsidRPr="00446611">
        <w:rPr>
          <w:sz w:val="24"/>
          <w:highlight w:val="cyan"/>
        </w:rPr>
        <w:t>ученика;</w:t>
      </w:r>
    </w:p>
    <w:p w:rsidR="001345D1" w:rsidRPr="00446611" w:rsidRDefault="00404ADE" w:rsidP="00F96D26">
      <w:pPr>
        <w:pStyle w:val="a5"/>
        <w:numPr>
          <w:ilvl w:val="0"/>
          <w:numId w:val="201"/>
        </w:numPr>
        <w:tabs>
          <w:tab w:val="left" w:pos="680"/>
          <w:tab w:val="left" w:pos="681"/>
        </w:tabs>
        <w:spacing w:before="4" w:line="237" w:lineRule="auto"/>
        <w:ind w:right="235"/>
        <w:rPr>
          <w:sz w:val="24"/>
          <w:highlight w:val="cyan"/>
        </w:rPr>
      </w:pPr>
      <w:r w:rsidRPr="00446611">
        <w:rPr>
          <w:sz w:val="24"/>
          <w:highlight w:val="cyan"/>
        </w:rPr>
        <w:t>умение вести диалог на основе равноправных отношений и взаимного уважения и принятия; умение конструктивно разрешать</w:t>
      </w:r>
      <w:r w:rsidRPr="00446611">
        <w:rPr>
          <w:spacing w:val="-1"/>
          <w:sz w:val="24"/>
          <w:highlight w:val="cyan"/>
        </w:rPr>
        <w:t xml:space="preserve"> </w:t>
      </w:r>
      <w:r w:rsidRPr="00446611">
        <w:rPr>
          <w:sz w:val="24"/>
          <w:highlight w:val="cyan"/>
        </w:rPr>
        <w:t>конфликты;</w:t>
      </w:r>
    </w:p>
    <w:p w:rsidR="001345D1" w:rsidRPr="00446611" w:rsidRDefault="00404ADE" w:rsidP="00F96D26">
      <w:pPr>
        <w:pStyle w:val="a5"/>
        <w:numPr>
          <w:ilvl w:val="0"/>
          <w:numId w:val="201"/>
        </w:numPr>
        <w:tabs>
          <w:tab w:val="left" w:pos="680"/>
          <w:tab w:val="left" w:pos="681"/>
        </w:tabs>
        <w:spacing w:before="4" w:line="237" w:lineRule="auto"/>
        <w:ind w:right="230"/>
        <w:rPr>
          <w:sz w:val="24"/>
          <w:highlight w:val="cyan"/>
        </w:rPr>
      </w:pPr>
      <w:r w:rsidRPr="00446611">
        <w:rPr>
          <w:sz w:val="24"/>
          <w:highlight w:val="cyan"/>
        </w:rPr>
        <w:t>готовность и способность к выполнению моральных норм в отношении взрослых и сверстников в школе, дома, во внеучебных видах деятельности;</w:t>
      </w:r>
    </w:p>
    <w:p w:rsidR="001345D1" w:rsidRPr="00446611" w:rsidRDefault="00404ADE" w:rsidP="00F96D26">
      <w:pPr>
        <w:pStyle w:val="a5"/>
        <w:numPr>
          <w:ilvl w:val="0"/>
          <w:numId w:val="201"/>
        </w:numPr>
        <w:tabs>
          <w:tab w:val="left" w:pos="680"/>
          <w:tab w:val="left" w:pos="681"/>
          <w:tab w:val="left" w:pos="2152"/>
          <w:tab w:val="left" w:pos="2467"/>
        </w:tabs>
        <w:spacing w:before="5" w:line="237" w:lineRule="auto"/>
        <w:ind w:right="230"/>
        <w:rPr>
          <w:sz w:val="24"/>
          <w:highlight w:val="cyan"/>
        </w:rPr>
      </w:pPr>
      <w:r w:rsidRPr="00446611">
        <w:rPr>
          <w:sz w:val="24"/>
          <w:highlight w:val="cyan"/>
        </w:rPr>
        <w:t>потребность</w:t>
      </w:r>
      <w:r w:rsidRPr="00446611">
        <w:rPr>
          <w:sz w:val="24"/>
          <w:highlight w:val="cyan"/>
        </w:rPr>
        <w:tab/>
        <w:t>в</w:t>
      </w:r>
      <w:r w:rsidRPr="00446611">
        <w:rPr>
          <w:sz w:val="24"/>
          <w:highlight w:val="cyan"/>
        </w:rPr>
        <w:tab/>
        <w:t>участии в общественной жизни ближайшего социального окружения, общественно полезной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201"/>
        </w:numPr>
        <w:tabs>
          <w:tab w:val="left" w:pos="680"/>
          <w:tab w:val="left" w:pos="681"/>
          <w:tab w:val="left" w:pos="1673"/>
          <w:tab w:val="left" w:pos="2723"/>
          <w:tab w:val="left" w:pos="4126"/>
          <w:tab w:val="left" w:pos="5027"/>
          <w:tab w:val="left" w:pos="5390"/>
          <w:tab w:val="left" w:pos="6362"/>
          <w:tab w:val="left" w:pos="7841"/>
        </w:tabs>
        <w:spacing w:before="4" w:line="237" w:lineRule="auto"/>
        <w:ind w:right="223"/>
        <w:rPr>
          <w:sz w:val="24"/>
          <w:highlight w:val="cyan"/>
        </w:rPr>
      </w:pPr>
      <w:r w:rsidRPr="00446611">
        <w:rPr>
          <w:sz w:val="24"/>
          <w:highlight w:val="cyan"/>
        </w:rPr>
        <w:t>умение</w:t>
      </w:r>
      <w:r w:rsidRPr="00446611">
        <w:rPr>
          <w:sz w:val="24"/>
          <w:highlight w:val="cyan"/>
        </w:rPr>
        <w:tab/>
        <w:t>строить</w:t>
      </w:r>
      <w:r w:rsidRPr="00446611">
        <w:rPr>
          <w:sz w:val="24"/>
          <w:highlight w:val="cyan"/>
        </w:rPr>
        <w:tab/>
        <w:t>жизненные</w:t>
      </w:r>
      <w:r w:rsidRPr="00446611">
        <w:rPr>
          <w:sz w:val="24"/>
          <w:highlight w:val="cyan"/>
        </w:rPr>
        <w:tab/>
        <w:t>планы</w:t>
      </w:r>
      <w:r w:rsidRPr="00446611">
        <w:rPr>
          <w:sz w:val="24"/>
          <w:highlight w:val="cyan"/>
        </w:rPr>
        <w:tab/>
        <w:t>с</w:t>
      </w:r>
      <w:r w:rsidRPr="00446611">
        <w:rPr>
          <w:sz w:val="24"/>
          <w:highlight w:val="cyan"/>
        </w:rPr>
        <w:tab/>
        <w:t>учётом</w:t>
      </w:r>
      <w:r w:rsidRPr="00446611">
        <w:rPr>
          <w:sz w:val="24"/>
          <w:highlight w:val="cyan"/>
        </w:rPr>
        <w:tab/>
        <w:t>конкретных</w:t>
      </w:r>
      <w:r w:rsidRPr="00446611">
        <w:rPr>
          <w:sz w:val="24"/>
          <w:highlight w:val="cyan"/>
        </w:rPr>
        <w:tab/>
      </w:r>
      <w:r w:rsidRPr="00446611">
        <w:rPr>
          <w:spacing w:val="-1"/>
          <w:sz w:val="24"/>
          <w:highlight w:val="cyan"/>
        </w:rPr>
        <w:t xml:space="preserve">социально-исторических, </w:t>
      </w:r>
      <w:r w:rsidRPr="00446611">
        <w:rPr>
          <w:sz w:val="24"/>
          <w:highlight w:val="cyan"/>
        </w:rPr>
        <w:t>политических и экономических</w:t>
      </w:r>
      <w:r w:rsidRPr="00446611">
        <w:rPr>
          <w:spacing w:val="5"/>
          <w:sz w:val="24"/>
          <w:highlight w:val="cyan"/>
        </w:rPr>
        <w:t xml:space="preserve"> </w:t>
      </w:r>
      <w:r w:rsidRPr="00446611">
        <w:rPr>
          <w:sz w:val="24"/>
          <w:highlight w:val="cyan"/>
        </w:rPr>
        <w:t>условий;</w:t>
      </w:r>
    </w:p>
    <w:p w:rsidR="001345D1" w:rsidRPr="00446611" w:rsidRDefault="00404ADE" w:rsidP="00F96D26">
      <w:pPr>
        <w:pStyle w:val="a5"/>
        <w:numPr>
          <w:ilvl w:val="0"/>
          <w:numId w:val="201"/>
        </w:numPr>
        <w:tabs>
          <w:tab w:val="left" w:pos="680"/>
          <w:tab w:val="left" w:pos="681"/>
          <w:tab w:val="left" w:pos="2198"/>
          <w:tab w:val="left" w:pos="4145"/>
          <w:tab w:val="left" w:pos="5232"/>
          <w:tab w:val="left" w:pos="5649"/>
          <w:tab w:val="left" w:pos="7205"/>
          <w:tab w:val="left" w:pos="9539"/>
        </w:tabs>
        <w:spacing w:before="6" w:line="237" w:lineRule="auto"/>
        <w:ind w:right="223"/>
        <w:rPr>
          <w:sz w:val="24"/>
          <w:highlight w:val="cyan"/>
        </w:rPr>
      </w:pPr>
      <w:r w:rsidRPr="00446611">
        <w:rPr>
          <w:sz w:val="24"/>
          <w:highlight w:val="cyan"/>
        </w:rPr>
        <w:t>устойчивый</w:t>
      </w:r>
      <w:r w:rsidRPr="00446611">
        <w:rPr>
          <w:sz w:val="24"/>
          <w:highlight w:val="cyan"/>
        </w:rPr>
        <w:tab/>
        <w:t>познавательный</w:t>
      </w:r>
      <w:r w:rsidRPr="00446611">
        <w:rPr>
          <w:sz w:val="24"/>
          <w:highlight w:val="cyan"/>
        </w:rPr>
        <w:tab/>
        <w:t>интерес</w:t>
      </w:r>
      <w:r w:rsidRPr="00446611">
        <w:rPr>
          <w:sz w:val="24"/>
          <w:highlight w:val="cyan"/>
        </w:rPr>
        <w:tab/>
        <w:t>и</w:t>
      </w:r>
      <w:r w:rsidRPr="00446611">
        <w:rPr>
          <w:sz w:val="24"/>
          <w:highlight w:val="cyan"/>
        </w:rPr>
        <w:tab/>
        <w:t>становление</w:t>
      </w:r>
      <w:r w:rsidRPr="00446611">
        <w:rPr>
          <w:sz w:val="24"/>
          <w:highlight w:val="cyan"/>
        </w:rPr>
        <w:tab/>
        <w:t>смыслообразующей</w:t>
      </w:r>
      <w:r w:rsidRPr="00446611">
        <w:rPr>
          <w:sz w:val="24"/>
          <w:highlight w:val="cyan"/>
        </w:rPr>
        <w:tab/>
        <w:t>функции познавательного</w:t>
      </w:r>
      <w:r w:rsidRPr="00446611">
        <w:rPr>
          <w:spacing w:val="-1"/>
          <w:sz w:val="24"/>
          <w:highlight w:val="cyan"/>
        </w:rPr>
        <w:t xml:space="preserve"> </w:t>
      </w:r>
      <w:r w:rsidRPr="00446611">
        <w:rPr>
          <w:sz w:val="24"/>
          <w:highlight w:val="cyan"/>
        </w:rPr>
        <w:t>мотива;</w:t>
      </w:r>
    </w:p>
    <w:p w:rsidR="001345D1" w:rsidRPr="00446611" w:rsidRDefault="00404ADE" w:rsidP="00F96D26">
      <w:pPr>
        <w:pStyle w:val="a5"/>
        <w:numPr>
          <w:ilvl w:val="0"/>
          <w:numId w:val="201"/>
        </w:numPr>
        <w:tabs>
          <w:tab w:val="left" w:pos="680"/>
          <w:tab w:val="left" w:pos="681"/>
        </w:tabs>
        <w:spacing w:before="2"/>
        <w:rPr>
          <w:sz w:val="24"/>
          <w:highlight w:val="cyan"/>
        </w:rPr>
      </w:pPr>
      <w:r w:rsidRPr="00446611">
        <w:rPr>
          <w:sz w:val="24"/>
          <w:highlight w:val="cyan"/>
        </w:rPr>
        <w:t>готовность к выбору профильного</w:t>
      </w:r>
      <w:r w:rsidRPr="00446611">
        <w:rPr>
          <w:spacing w:val="-8"/>
          <w:sz w:val="24"/>
          <w:highlight w:val="cyan"/>
        </w:rPr>
        <w:t xml:space="preserve"> </w:t>
      </w:r>
      <w:r w:rsidRPr="00446611">
        <w:rPr>
          <w:sz w:val="24"/>
          <w:highlight w:val="cyan"/>
        </w:rPr>
        <w:t>образования.</w:t>
      </w:r>
    </w:p>
    <w:p w:rsidR="001345D1" w:rsidRPr="00446611" w:rsidRDefault="001345D1">
      <w:pPr>
        <w:pStyle w:val="a3"/>
        <w:spacing w:before="1"/>
        <w:ind w:left="0"/>
        <w:rPr>
          <w:highlight w:val="cyan"/>
        </w:rPr>
      </w:pPr>
    </w:p>
    <w:p w:rsidR="001345D1" w:rsidRPr="00446611" w:rsidRDefault="00404ADE">
      <w:pPr>
        <w:pStyle w:val="Heading4"/>
        <w:spacing w:line="240" w:lineRule="auto"/>
        <w:rPr>
          <w:highlight w:val="cyan"/>
        </w:rPr>
      </w:pPr>
      <w:r w:rsidRPr="00446611">
        <w:rPr>
          <w:highlight w:val="cyan"/>
        </w:rPr>
        <w:t>Выпускник получит возможность для формирования:</w:t>
      </w:r>
    </w:p>
    <w:p w:rsidR="001345D1" w:rsidRPr="00446611" w:rsidRDefault="001345D1">
      <w:pPr>
        <w:pStyle w:val="a3"/>
        <w:spacing w:before="9"/>
        <w:ind w:left="0"/>
        <w:rPr>
          <w:b/>
          <w:i/>
          <w:sz w:val="23"/>
          <w:highlight w:val="cyan"/>
        </w:rPr>
      </w:pPr>
    </w:p>
    <w:p w:rsidR="001345D1" w:rsidRPr="00446611" w:rsidRDefault="00404ADE" w:rsidP="00F96D26">
      <w:pPr>
        <w:pStyle w:val="a5"/>
        <w:numPr>
          <w:ilvl w:val="0"/>
          <w:numId w:val="201"/>
        </w:numPr>
        <w:tabs>
          <w:tab w:val="left" w:pos="680"/>
          <w:tab w:val="left" w:pos="681"/>
        </w:tabs>
        <w:rPr>
          <w:sz w:val="24"/>
          <w:highlight w:val="cyan"/>
        </w:rPr>
      </w:pPr>
      <w:r w:rsidRPr="00446611">
        <w:rPr>
          <w:sz w:val="24"/>
          <w:highlight w:val="cyan"/>
        </w:rPr>
        <w:t>выраженной устойчивой учебно-познавательной мотивации и интереса к</w:t>
      </w:r>
      <w:r w:rsidRPr="00446611">
        <w:rPr>
          <w:spacing w:val="-3"/>
          <w:sz w:val="24"/>
          <w:highlight w:val="cyan"/>
        </w:rPr>
        <w:t xml:space="preserve"> </w:t>
      </w:r>
      <w:r w:rsidRPr="00446611">
        <w:rPr>
          <w:sz w:val="24"/>
          <w:highlight w:val="cyan"/>
        </w:rPr>
        <w:t>учению;</w:t>
      </w:r>
    </w:p>
    <w:p w:rsidR="001345D1" w:rsidRPr="00446611" w:rsidRDefault="00404ADE" w:rsidP="00F96D26">
      <w:pPr>
        <w:pStyle w:val="a5"/>
        <w:numPr>
          <w:ilvl w:val="0"/>
          <w:numId w:val="201"/>
        </w:numPr>
        <w:tabs>
          <w:tab w:val="left" w:pos="680"/>
          <w:tab w:val="left" w:pos="681"/>
        </w:tabs>
        <w:spacing w:before="1" w:line="293" w:lineRule="exact"/>
        <w:rPr>
          <w:sz w:val="24"/>
          <w:highlight w:val="cyan"/>
        </w:rPr>
      </w:pPr>
      <w:r w:rsidRPr="00446611">
        <w:rPr>
          <w:sz w:val="24"/>
          <w:highlight w:val="cyan"/>
        </w:rPr>
        <w:t>готовности к самообразованию и самовоспитанию;</w:t>
      </w:r>
    </w:p>
    <w:p w:rsidR="001345D1" w:rsidRPr="00446611" w:rsidRDefault="00404ADE" w:rsidP="00F96D26">
      <w:pPr>
        <w:pStyle w:val="a5"/>
        <w:numPr>
          <w:ilvl w:val="0"/>
          <w:numId w:val="201"/>
        </w:numPr>
        <w:tabs>
          <w:tab w:val="left" w:pos="740"/>
          <w:tab w:val="left" w:pos="741"/>
        </w:tabs>
        <w:spacing w:line="293" w:lineRule="exact"/>
        <w:ind w:left="740" w:hanging="420"/>
        <w:rPr>
          <w:sz w:val="24"/>
          <w:highlight w:val="cyan"/>
        </w:rPr>
      </w:pPr>
      <w:r w:rsidRPr="00446611">
        <w:rPr>
          <w:sz w:val="24"/>
          <w:highlight w:val="cyan"/>
        </w:rPr>
        <w:t>адекватной позитивной самооценки и</w:t>
      </w:r>
      <w:r w:rsidRPr="00446611">
        <w:rPr>
          <w:spacing w:val="-3"/>
          <w:sz w:val="24"/>
          <w:highlight w:val="cyan"/>
        </w:rPr>
        <w:t xml:space="preserve"> </w:t>
      </w:r>
      <w:r w:rsidRPr="00446611">
        <w:rPr>
          <w:sz w:val="24"/>
          <w:highlight w:val="cyan"/>
        </w:rPr>
        <w:t>Я-концепции;</w:t>
      </w:r>
    </w:p>
    <w:p w:rsidR="001345D1" w:rsidRPr="00446611" w:rsidRDefault="00404ADE" w:rsidP="00F96D26">
      <w:pPr>
        <w:pStyle w:val="a5"/>
        <w:numPr>
          <w:ilvl w:val="0"/>
          <w:numId w:val="201"/>
        </w:numPr>
        <w:tabs>
          <w:tab w:val="left" w:pos="740"/>
          <w:tab w:val="left" w:pos="741"/>
        </w:tabs>
        <w:spacing w:line="293" w:lineRule="exact"/>
        <w:ind w:left="740" w:hanging="420"/>
        <w:rPr>
          <w:sz w:val="24"/>
          <w:highlight w:val="cyan"/>
        </w:rPr>
      </w:pPr>
      <w:r w:rsidRPr="00446611">
        <w:rPr>
          <w:sz w:val="24"/>
          <w:highlight w:val="cyan"/>
        </w:rPr>
        <w:t>компетентности в реализации основ гражданской идентичности в поступках и</w:t>
      </w:r>
      <w:r w:rsidRPr="00446611">
        <w:rPr>
          <w:spacing w:val="-19"/>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201"/>
        </w:numPr>
        <w:tabs>
          <w:tab w:val="left" w:pos="740"/>
          <w:tab w:val="left" w:pos="741"/>
        </w:tabs>
        <w:spacing w:before="2" w:line="237" w:lineRule="auto"/>
        <w:ind w:right="234"/>
        <w:rPr>
          <w:sz w:val="24"/>
          <w:highlight w:val="cyan"/>
        </w:rPr>
      </w:pPr>
      <w:r w:rsidRPr="00446611">
        <w:rPr>
          <w:highlight w:val="cyan"/>
        </w:rPr>
        <w:tab/>
      </w:r>
      <w:r w:rsidRPr="00446611">
        <w:rPr>
          <w:sz w:val="24"/>
          <w:highlight w:val="cyan"/>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w:t>
      </w:r>
      <w:r w:rsidRPr="00446611">
        <w:rPr>
          <w:spacing w:val="-8"/>
          <w:sz w:val="24"/>
          <w:highlight w:val="cyan"/>
        </w:rPr>
        <w:t xml:space="preserve"> </w:t>
      </w:r>
      <w:r w:rsidRPr="00446611">
        <w:rPr>
          <w:sz w:val="24"/>
          <w:highlight w:val="cyan"/>
        </w:rPr>
        <w:t>и</w:t>
      </w:r>
    </w:p>
    <w:p w:rsidR="001345D1" w:rsidRPr="00446611" w:rsidRDefault="001345D1">
      <w:pPr>
        <w:pStyle w:val="a3"/>
        <w:spacing w:before="9"/>
        <w:ind w:left="0"/>
        <w:rPr>
          <w:highlight w:val="cyan"/>
        </w:rPr>
      </w:pPr>
    </w:p>
    <w:p w:rsidR="001345D1" w:rsidRPr="00446611" w:rsidRDefault="00404ADE" w:rsidP="00F96D26">
      <w:pPr>
        <w:pStyle w:val="Heading2"/>
        <w:numPr>
          <w:ilvl w:val="2"/>
          <w:numId w:val="204"/>
        </w:numPr>
        <w:tabs>
          <w:tab w:val="left" w:pos="1726"/>
        </w:tabs>
        <w:ind w:left="253" w:right="226" w:firstLine="283"/>
        <w:jc w:val="both"/>
        <w:rPr>
          <w:highlight w:val="cyan"/>
        </w:rPr>
      </w:pPr>
      <w:r w:rsidRPr="00446611">
        <w:rPr>
          <w:highlight w:val="cyan"/>
        </w:rPr>
        <w:t>Метапредметные результаты освоения адаптированной общеобразовательной программы основного общего образования для детей с задержкой психического</w:t>
      </w:r>
      <w:r w:rsidRPr="00446611">
        <w:rPr>
          <w:spacing w:val="-3"/>
          <w:highlight w:val="cyan"/>
        </w:rPr>
        <w:t xml:space="preserve"> </w:t>
      </w:r>
      <w:r w:rsidRPr="00446611">
        <w:rPr>
          <w:highlight w:val="cyan"/>
        </w:rPr>
        <w:t>развития</w:t>
      </w:r>
    </w:p>
    <w:p w:rsidR="001345D1" w:rsidRPr="00446611" w:rsidRDefault="001345D1">
      <w:pPr>
        <w:pStyle w:val="a3"/>
        <w:spacing w:before="1"/>
        <w:ind w:left="0"/>
        <w:rPr>
          <w:b/>
          <w:i/>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254"/>
        <w:gridCol w:w="4352"/>
      </w:tblGrid>
      <w:tr w:rsidR="001345D1" w:rsidRPr="00446611">
        <w:trPr>
          <w:trHeight w:val="505"/>
        </w:trPr>
        <w:tc>
          <w:tcPr>
            <w:tcW w:w="1527" w:type="dxa"/>
          </w:tcPr>
          <w:p w:rsidR="001345D1" w:rsidRPr="00446611" w:rsidRDefault="00404ADE">
            <w:pPr>
              <w:pStyle w:val="TableParagraph"/>
              <w:spacing w:line="251" w:lineRule="exact"/>
              <w:ind w:left="108"/>
              <w:rPr>
                <w:b/>
                <w:highlight w:val="cyan"/>
              </w:rPr>
            </w:pPr>
            <w:r w:rsidRPr="00446611">
              <w:rPr>
                <w:b/>
                <w:highlight w:val="cyan"/>
              </w:rPr>
              <w:t>УУД</w:t>
            </w:r>
          </w:p>
        </w:tc>
        <w:tc>
          <w:tcPr>
            <w:tcW w:w="4254" w:type="dxa"/>
          </w:tcPr>
          <w:p w:rsidR="001345D1" w:rsidRPr="00446611" w:rsidRDefault="00404ADE">
            <w:pPr>
              <w:pStyle w:val="TableParagraph"/>
              <w:spacing w:line="251" w:lineRule="exact"/>
              <w:ind w:left="107"/>
              <w:rPr>
                <w:b/>
                <w:highlight w:val="cyan"/>
              </w:rPr>
            </w:pPr>
            <w:r w:rsidRPr="00446611">
              <w:rPr>
                <w:b/>
                <w:highlight w:val="cyan"/>
              </w:rPr>
              <w:t>Выпускник научится:</w:t>
            </w:r>
          </w:p>
        </w:tc>
        <w:tc>
          <w:tcPr>
            <w:tcW w:w="4352" w:type="dxa"/>
          </w:tcPr>
          <w:p w:rsidR="001345D1" w:rsidRPr="00446611" w:rsidRDefault="00404ADE">
            <w:pPr>
              <w:pStyle w:val="TableParagraph"/>
              <w:spacing w:before="2" w:line="252" w:lineRule="exact"/>
              <w:ind w:left="107" w:right="820"/>
              <w:rPr>
                <w:b/>
                <w:highlight w:val="cyan"/>
              </w:rPr>
            </w:pPr>
            <w:r w:rsidRPr="00446611">
              <w:rPr>
                <w:b/>
                <w:highlight w:val="cyan"/>
              </w:rPr>
              <w:t>Выпускник получит возможность научиться:</w:t>
            </w:r>
          </w:p>
        </w:tc>
      </w:tr>
      <w:tr w:rsidR="001345D1" w:rsidRPr="00446611">
        <w:trPr>
          <w:trHeight w:val="5818"/>
        </w:trPr>
        <w:tc>
          <w:tcPr>
            <w:tcW w:w="1527" w:type="dxa"/>
          </w:tcPr>
          <w:p w:rsidR="001345D1" w:rsidRPr="00446611" w:rsidRDefault="00404ADE">
            <w:pPr>
              <w:pStyle w:val="TableParagraph"/>
              <w:ind w:left="108" w:right="562"/>
              <w:rPr>
                <w:b/>
                <w:sz w:val="24"/>
                <w:highlight w:val="cyan"/>
              </w:rPr>
            </w:pPr>
            <w:r w:rsidRPr="00446611">
              <w:rPr>
                <w:b/>
                <w:sz w:val="24"/>
                <w:highlight w:val="cyan"/>
              </w:rPr>
              <w:t>Регуля- тивные</w:t>
            </w:r>
          </w:p>
        </w:tc>
        <w:tc>
          <w:tcPr>
            <w:tcW w:w="4254" w:type="dxa"/>
          </w:tcPr>
          <w:p w:rsidR="001345D1" w:rsidRPr="00446611" w:rsidRDefault="00404ADE" w:rsidP="00F96D26">
            <w:pPr>
              <w:pStyle w:val="TableParagraph"/>
              <w:numPr>
                <w:ilvl w:val="0"/>
                <w:numId w:val="200"/>
              </w:numPr>
              <w:tabs>
                <w:tab w:val="left" w:pos="384"/>
                <w:tab w:val="left" w:pos="1379"/>
                <w:tab w:val="left" w:pos="2655"/>
              </w:tabs>
              <w:ind w:right="96" w:firstLine="0"/>
              <w:jc w:val="both"/>
              <w:rPr>
                <w:highlight w:val="cyan"/>
              </w:rPr>
            </w:pPr>
            <w:r w:rsidRPr="00446611">
              <w:rPr>
                <w:highlight w:val="cyan"/>
              </w:rPr>
              <w:t>целеполаганию, включая постановку новых</w:t>
            </w:r>
            <w:r w:rsidRPr="00446611">
              <w:rPr>
                <w:highlight w:val="cyan"/>
              </w:rPr>
              <w:tab/>
              <w:t>целей,</w:t>
            </w:r>
            <w:r w:rsidRPr="00446611">
              <w:rPr>
                <w:highlight w:val="cyan"/>
              </w:rPr>
              <w:tab/>
            </w:r>
            <w:r w:rsidRPr="00446611">
              <w:rPr>
                <w:spacing w:val="-1"/>
                <w:highlight w:val="cyan"/>
              </w:rPr>
              <w:t xml:space="preserve">преобразование </w:t>
            </w:r>
            <w:r w:rsidRPr="00446611">
              <w:rPr>
                <w:highlight w:val="cyan"/>
              </w:rPr>
              <w:t>практической задачи в</w:t>
            </w:r>
            <w:r w:rsidRPr="00446611">
              <w:rPr>
                <w:spacing w:val="-7"/>
                <w:highlight w:val="cyan"/>
              </w:rPr>
              <w:t xml:space="preserve"> </w:t>
            </w:r>
            <w:r w:rsidRPr="00446611">
              <w:rPr>
                <w:highlight w:val="cyan"/>
              </w:rPr>
              <w:t>познавательную;</w:t>
            </w:r>
          </w:p>
          <w:p w:rsidR="001345D1" w:rsidRPr="00446611" w:rsidRDefault="00404ADE" w:rsidP="00F96D26">
            <w:pPr>
              <w:pStyle w:val="TableParagraph"/>
              <w:numPr>
                <w:ilvl w:val="0"/>
                <w:numId w:val="200"/>
              </w:numPr>
              <w:tabs>
                <w:tab w:val="left" w:pos="307"/>
              </w:tabs>
              <w:ind w:right="96" w:firstLine="0"/>
              <w:jc w:val="both"/>
              <w:rPr>
                <w:highlight w:val="cyan"/>
              </w:rPr>
            </w:pPr>
            <w:r w:rsidRPr="00446611">
              <w:rPr>
                <w:highlight w:val="cyan"/>
              </w:rPr>
              <w:t>самостоятельно анализировать условия достижения цели на основе учёта выделенных учителем ориентиров действия в новом учебном</w:t>
            </w:r>
            <w:r w:rsidRPr="00446611">
              <w:rPr>
                <w:spacing w:val="-7"/>
                <w:highlight w:val="cyan"/>
              </w:rPr>
              <w:t xml:space="preserve"> </w:t>
            </w:r>
            <w:r w:rsidRPr="00446611">
              <w:rPr>
                <w:highlight w:val="cyan"/>
              </w:rPr>
              <w:t>материале;</w:t>
            </w:r>
          </w:p>
          <w:p w:rsidR="001345D1" w:rsidRPr="00446611" w:rsidRDefault="00404ADE" w:rsidP="00F96D26">
            <w:pPr>
              <w:pStyle w:val="TableParagraph"/>
              <w:numPr>
                <w:ilvl w:val="0"/>
                <w:numId w:val="200"/>
              </w:numPr>
              <w:tabs>
                <w:tab w:val="left" w:pos="241"/>
              </w:tabs>
              <w:spacing w:line="252" w:lineRule="exact"/>
              <w:ind w:left="240" w:hanging="133"/>
              <w:jc w:val="both"/>
              <w:rPr>
                <w:highlight w:val="cyan"/>
              </w:rPr>
            </w:pPr>
            <w:r w:rsidRPr="00446611">
              <w:rPr>
                <w:highlight w:val="cyan"/>
              </w:rPr>
              <w:t>планировать пути достижения</w:t>
            </w:r>
            <w:r w:rsidRPr="00446611">
              <w:rPr>
                <w:spacing w:val="-8"/>
                <w:highlight w:val="cyan"/>
              </w:rPr>
              <w:t xml:space="preserve"> </w:t>
            </w:r>
            <w:r w:rsidRPr="00446611">
              <w:rPr>
                <w:highlight w:val="cyan"/>
              </w:rPr>
              <w:t>целей;</w:t>
            </w:r>
          </w:p>
          <w:p w:rsidR="001345D1" w:rsidRPr="00446611" w:rsidRDefault="00404ADE" w:rsidP="00F96D26">
            <w:pPr>
              <w:pStyle w:val="TableParagraph"/>
              <w:numPr>
                <w:ilvl w:val="0"/>
                <w:numId w:val="200"/>
              </w:numPr>
              <w:tabs>
                <w:tab w:val="left" w:pos="241"/>
              </w:tabs>
              <w:spacing w:line="252" w:lineRule="exact"/>
              <w:ind w:left="240" w:hanging="133"/>
              <w:jc w:val="both"/>
              <w:rPr>
                <w:highlight w:val="cyan"/>
              </w:rPr>
            </w:pPr>
            <w:r w:rsidRPr="00446611">
              <w:rPr>
                <w:highlight w:val="cyan"/>
              </w:rPr>
              <w:t>устанавливать целевые</w:t>
            </w:r>
            <w:r w:rsidRPr="00446611">
              <w:rPr>
                <w:spacing w:val="-4"/>
                <w:highlight w:val="cyan"/>
              </w:rPr>
              <w:t xml:space="preserve"> </w:t>
            </w:r>
            <w:r w:rsidRPr="00446611">
              <w:rPr>
                <w:highlight w:val="cyan"/>
              </w:rPr>
              <w:t>приоритеты;</w:t>
            </w:r>
          </w:p>
          <w:p w:rsidR="001345D1" w:rsidRPr="00446611" w:rsidRDefault="00404ADE" w:rsidP="00F96D26">
            <w:pPr>
              <w:pStyle w:val="TableParagraph"/>
              <w:numPr>
                <w:ilvl w:val="0"/>
                <w:numId w:val="200"/>
              </w:numPr>
              <w:tabs>
                <w:tab w:val="left" w:pos="331"/>
              </w:tabs>
              <w:ind w:right="98" w:firstLine="0"/>
              <w:jc w:val="both"/>
              <w:rPr>
                <w:highlight w:val="cyan"/>
              </w:rPr>
            </w:pPr>
            <w:r w:rsidRPr="00446611">
              <w:rPr>
                <w:highlight w:val="cyan"/>
              </w:rPr>
              <w:t>уметь самостоятельно контролировать своѐ время и управлять</w:t>
            </w:r>
            <w:r w:rsidRPr="00446611">
              <w:rPr>
                <w:spacing w:val="-2"/>
                <w:highlight w:val="cyan"/>
              </w:rPr>
              <w:t xml:space="preserve"> </w:t>
            </w:r>
            <w:r w:rsidRPr="00446611">
              <w:rPr>
                <w:highlight w:val="cyan"/>
              </w:rPr>
              <w:t>им;</w:t>
            </w:r>
          </w:p>
          <w:p w:rsidR="001345D1" w:rsidRPr="00446611" w:rsidRDefault="00404ADE" w:rsidP="00F96D26">
            <w:pPr>
              <w:pStyle w:val="TableParagraph"/>
              <w:numPr>
                <w:ilvl w:val="0"/>
                <w:numId w:val="200"/>
              </w:numPr>
              <w:tabs>
                <w:tab w:val="left" w:pos="405"/>
              </w:tabs>
              <w:ind w:right="97" w:firstLine="0"/>
              <w:jc w:val="both"/>
              <w:rPr>
                <w:highlight w:val="cyan"/>
              </w:rPr>
            </w:pPr>
            <w:r w:rsidRPr="00446611">
              <w:rPr>
                <w:highlight w:val="cyan"/>
              </w:rPr>
              <w:t>принимать решения в проблемной ситуации на основе</w:t>
            </w:r>
            <w:r w:rsidRPr="00446611">
              <w:rPr>
                <w:spacing w:val="-2"/>
                <w:highlight w:val="cyan"/>
              </w:rPr>
              <w:t xml:space="preserve"> </w:t>
            </w:r>
            <w:r w:rsidRPr="00446611">
              <w:rPr>
                <w:highlight w:val="cyan"/>
              </w:rPr>
              <w:t>переговоров;</w:t>
            </w:r>
          </w:p>
          <w:p w:rsidR="001345D1" w:rsidRPr="00446611" w:rsidRDefault="00404ADE" w:rsidP="00F96D26">
            <w:pPr>
              <w:pStyle w:val="TableParagraph"/>
              <w:numPr>
                <w:ilvl w:val="0"/>
                <w:numId w:val="200"/>
              </w:numPr>
              <w:tabs>
                <w:tab w:val="left" w:pos="492"/>
              </w:tabs>
              <w:ind w:right="95" w:firstLine="0"/>
              <w:jc w:val="both"/>
              <w:rPr>
                <w:highlight w:val="cyan"/>
              </w:rPr>
            </w:pPr>
            <w:r w:rsidRPr="00446611">
              <w:rPr>
                <w:highlight w:val="cyan"/>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446611">
              <w:rPr>
                <w:spacing w:val="-1"/>
                <w:highlight w:val="cyan"/>
              </w:rPr>
              <w:t xml:space="preserve"> </w:t>
            </w:r>
            <w:r w:rsidRPr="00446611">
              <w:rPr>
                <w:highlight w:val="cyan"/>
              </w:rPr>
              <w:t>внимания;</w:t>
            </w:r>
          </w:p>
          <w:p w:rsidR="001345D1" w:rsidRPr="00446611" w:rsidRDefault="00404ADE" w:rsidP="00F96D26">
            <w:pPr>
              <w:pStyle w:val="TableParagraph"/>
              <w:numPr>
                <w:ilvl w:val="0"/>
                <w:numId w:val="200"/>
              </w:numPr>
              <w:tabs>
                <w:tab w:val="left" w:pos="377"/>
              </w:tabs>
              <w:ind w:right="98" w:firstLine="0"/>
              <w:jc w:val="both"/>
              <w:rPr>
                <w:highlight w:val="cyan"/>
              </w:rPr>
            </w:pPr>
            <w:r w:rsidRPr="00446611">
              <w:rPr>
                <w:highlight w:val="cyan"/>
              </w:rPr>
              <w:t>адекватно самостоятельно оценивать правильность выполнения действия и вносить необходимые коррективы</w:t>
            </w:r>
            <w:r w:rsidRPr="00446611">
              <w:rPr>
                <w:spacing w:val="25"/>
                <w:highlight w:val="cyan"/>
              </w:rPr>
              <w:t xml:space="preserve"> </w:t>
            </w:r>
            <w:r w:rsidRPr="00446611">
              <w:rPr>
                <w:highlight w:val="cyan"/>
              </w:rPr>
              <w:t>в</w:t>
            </w:r>
          </w:p>
          <w:p w:rsidR="001345D1" w:rsidRPr="00446611" w:rsidRDefault="00404ADE">
            <w:pPr>
              <w:pStyle w:val="TableParagraph"/>
              <w:spacing w:line="254" w:lineRule="exact"/>
              <w:ind w:left="107" w:right="99"/>
              <w:jc w:val="both"/>
              <w:rPr>
                <w:highlight w:val="cyan"/>
              </w:rPr>
            </w:pPr>
            <w:r w:rsidRPr="00446611">
              <w:rPr>
                <w:highlight w:val="cyan"/>
              </w:rPr>
              <w:t>исполнение как в конце действия, так и по ходу его реализации;</w:t>
            </w:r>
          </w:p>
        </w:tc>
        <w:tc>
          <w:tcPr>
            <w:tcW w:w="4352" w:type="dxa"/>
          </w:tcPr>
          <w:p w:rsidR="001345D1" w:rsidRPr="00446611" w:rsidRDefault="00404ADE" w:rsidP="00F96D26">
            <w:pPr>
              <w:pStyle w:val="TableParagraph"/>
              <w:numPr>
                <w:ilvl w:val="0"/>
                <w:numId w:val="199"/>
              </w:numPr>
              <w:tabs>
                <w:tab w:val="left" w:pos="309"/>
              </w:tabs>
              <w:ind w:right="94" w:firstLine="0"/>
              <w:jc w:val="both"/>
              <w:rPr>
                <w:highlight w:val="cyan"/>
              </w:rPr>
            </w:pPr>
            <w:r w:rsidRPr="00446611">
              <w:rPr>
                <w:highlight w:val="cyan"/>
              </w:rPr>
              <w:t>самостоятельно ставить новые учебные цели и</w:t>
            </w:r>
            <w:r w:rsidRPr="00446611">
              <w:rPr>
                <w:spacing w:val="-2"/>
                <w:highlight w:val="cyan"/>
              </w:rPr>
              <w:t xml:space="preserve"> </w:t>
            </w:r>
            <w:r w:rsidRPr="00446611">
              <w:rPr>
                <w:highlight w:val="cyan"/>
              </w:rPr>
              <w:t>задачи;</w:t>
            </w:r>
          </w:p>
          <w:p w:rsidR="001345D1" w:rsidRPr="00446611" w:rsidRDefault="00404ADE" w:rsidP="00F96D26">
            <w:pPr>
              <w:pStyle w:val="TableParagraph"/>
              <w:numPr>
                <w:ilvl w:val="0"/>
                <w:numId w:val="199"/>
              </w:numPr>
              <w:tabs>
                <w:tab w:val="left" w:pos="432"/>
              </w:tabs>
              <w:ind w:right="97" w:firstLine="0"/>
              <w:jc w:val="both"/>
              <w:rPr>
                <w:highlight w:val="cyan"/>
              </w:rPr>
            </w:pPr>
            <w:r w:rsidRPr="00446611">
              <w:rPr>
                <w:highlight w:val="cyan"/>
              </w:rPr>
              <w:t>построению жизненных планов во временной</w:t>
            </w:r>
            <w:r w:rsidRPr="00446611">
              <w:rPr>
                <w:spacing w:val="-1"/>
                <w:highlight w:val="cyan"/>
              </w:rPr>
              <w:t xml:space="preserve"> </w:t>
            </w:r>
            <w:r w:rsidRPr="00446611">
              <w:rPr>
                <w:highlight w:val="cyan"/>
              </w:rPr>
              <w:t>перспективе;</w:t>
            </w:r>
          </w:p>
          <w:p w:rsidR="001345D1" w:rsidRPr="00446611" w:rsidRDefault="00404ADE" w:rsidP="00F96D26">
            <w:pPr>
              <w:pStyle w:val="TableParagraph"/>
              <w:numPr>
                <w:ilvl w:val="0"/>
                <w:numId w:val="199"/>
              </w:numPr>
              <w:tabs>
                <w:tab w:val="left" w:pos="364"/>
              </w:tabs>
              <w:ind w:right="92" w:firstLine="0"/>
              <w:jc w:val="both"/>
              <w:rPr>
                <w:highlight w:val="cyan"/>
              </w:rPr>
            </w:pPr>
            <w:r w:rsidRPr="00446611">
              <w:rPr>
                <w:highlight w:val="cyan"/>
              </w:rPr>
              <w:t>при планировании достижения целей самостоятельно, полно и адекватно учитывать условия и средства их достижения;</w:t>
            </w:r>
          </w:p>
          <w:p w:rsidR="001345D1" w:rsidRPr="00446611" w:rsidRDefault="00404ADE" w:rsidP="00F96D26">
            <w:pPr>
              <w:pStyle w:val="TableParagraph"/>
              <w:numPr>
                <w:ilvl w:val="0"/>
                <w:numId w:val="199"/>
              </w:numPr>
              <w:tabs>
                <w:tab w:val="left" w:pos="482"/>
              </w:tabs>
              <w:ind w:right="94" w:firstLine="0"/>
              <w:jc w:val="both"/>
              <w:rPr>
                <w:highlight w:val="cyan"/>
              </w:rPr>
            </w:pPr>
            <w:r w:rsidRPr="00446611">
              <w:rPr>
                <w:highlight w:val="cyan"/>
              </w:rPr>
              <w:t>выделять альтернативные способы достижения цели и выбирать наиболее эффективный</w:t>
            </w:r>
            <w:r w:rsidRPr="00446611">
              <w:rPr>
                <w:spacing w:val="-1"/>
                <w:highlight w:val="cyan"/>
              </w:rPr>
              <w:t xml:space="preserve"> </w:t>
            </w:r>
            <w:r w:rsidRPr="00446611">
              <w:rPr>
                <w:highlight w:val="cyan"/>
              </w:rPr>
              <w:t>способ;</w:t>
            </w:r>
          </w:p>
          <w:p w:rsidR="001345D1" w:rsidRPr="00446611" w:rsidRDefault="00404ADE" w:rsidP="00F96D26">
            <w:pPr>
              <w:pStyle w:val="TableParagraph"/>
              <w:numPr>
                <w:ilvl w:val="0"/>
                <w:numId w:val="199"/>
              </w:numPr>
              <w:tabs>
                <w:tab w:val="left" w:pos="360"/>
              </w:tabs>
              <w:ind w:right="92" w:firstLine="0"/>
              <w:jc w:val="both"/>
              <w:rPr>
                <w:highlight w:val="cyan"/>
              </w:rPr>
            </w:pPr>
            <w:r w:rsidRPr="00446611">
              <w:rPr>
                <w:highlight w:val="cyan"/>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w:t>
            </w:r>
            <w:r w:rsidRPr="00446611">
              <w:rPr>
                <w:spacing w:val="-7"/>
                <w:highlight w:val="cyan"/>
              </w:rPr>
              <w:t xml:space="preserve">на </w:t>
            </w:r>
            <w:r w:rsidRPr="00446611">
              <w:rPr>
                <w:highlight w:val="cyan"/>
              </w:rPr>
              <w:t>достижение поставленных</w:t>
            </w:r>
            <w:r w:rsidRPr="00446611">
              <w:rPr>
                <w:spacing w:val="-2"/>
                <w:highlight w:val="cyan"/>
              </w:rPr>
              <w:t xml:space="preserve"> </w:t>
            </w:r>
            <w:r w:rsidRPr="00446611">
              <w:rPr>
                <w:highlight w:val="cyan"/>
              </w:rPr>
              <w:t>целей;</w:t>
            </w:r>
          </w:p>
          <w:p w:rsidR="001345D1" w:rsidRPr="00446611" w:rsidRDefault="00404ADE" w:rsidP="00F96D26">
            <w:pPr>
              <w:pStyle w:val="TableParagraph"/>
              <w:numPr>
                <w:ilvl w:val="0"/>
                <w:numId w:val="199"/>
              </w:numPr>
              <w:tabs>
                <w:tab w:val="left" w:pos="252"/>
              </w:tabs>
              <w:ind w:right="94" w:firstLine="0"/>
              <w:jc w:val="both"/>
              <w:rPr>
                <w:highlight w:val="cyan"/>
              </w:rPr>
            </w:pPr>
            <w:r w:rsidRPr="00446611">
              <w:rPr>
                <w:highlight w:val="cyan"/>
              </w:rPr>
              <w:t>осуществлять познавательную рефлексию в отношении действий по решению учебных и познавательных</w:t>
            </w:r>
            <w:r w:rsidRPr="00446611">
              <w:rPr>
                <w:spacing w:val="-2"/>
                <w:highlight w:val="cyan"/>
              </w:rPr>
              <w:t xml:space="preserve"> </w:t>
            </w:r>
            <w:r w:rsidRPr="00446611">
              <w:rPr>
                <w:highlight w:val="cyan"/>
              </w:rPr>
              <w:t>задач;</w:t>
            </w:r>
          </w:p>
          <w:p w:rsidR="001345D1" w:rsidRPr="00446611" w:rsidRDefault="00404ADE" w:rsidP="00F96D26">
            <w:pPr>
              <w:pStyle w:val="TableParagraph"/>
              <w:numPr>
                <w:ilvl w:val="0"/>
                <w:numId w:val="199"/>
              </w:numPr>
              <w:tabs>
                <w:tab w:val="left" w:pos="489"/>
              </w:tabs>
              <w:ind w:right="93" w:firstLine="0"/>
              <w:jc w:val="both"/>
              <w:rPr>
                <w:highlight w:val="cyan"/>
              </w:rPr>
            </w:pPr>
            <w:r w:rsidRPr="00446611">
              <w:rPr>
                <w:highlight w:val="cyan"/>
              </w:rPr>
              <w:t>адекватно оценивать объективную трудность как меру фактического или предполагаемого расхода ресурсов</w:t>
            </w:r>
            <w:r w:rsidRPr="00446611">
              <w:rPr>
                <w:spacing w:val="13"/>
                <w:highlight w:val="cyan"/>
              </w:rPr>
              <w:t xml:space="preserve"> </w:t>
            </w:r>
            <w:r w:rsidRPr="00446611">
              <w:rPr>
                <w:highlight w:val="cyan"/>
              </w:rPr>
              <w:t>на</w:t>
            </w:r>
          </w:p>
          <w:p w:rsidR="001345D1" w:rsidRPr="00446611" w:rsidRDefault="00404ADE">
            <w:pPr>
              <w:pStyle w:val="TableParagraph"/>
              <w:spacing w:line="237" w:lineRule="exact"/>
              <w:ind w:left="107"/>
              <w:jc w:val="both"/>
              <w:rPr>
                <w:highlight w:val="cyan"/>
              </w:rPr>
            </w:pPr>
            <w:r w:rsidRPr="00446611">
              <w:rPr>
                <w:highlight w:val="cyan"/>
              </w:rPr>
              <w:t>решение задачи;</w:t>
            </w:r>
          </w:p>
        </w:tc>
      </w:tr>
    </w:tbl>
    <w:p w:rsidR="001345D1" w:rsidRPr="00446611" w:rsidRDefault="001345D1">
      <w:pPr>
        <w:spacing w:line="237" w:lineRule="exact"/>
        <w:jc w:val="both"/>
        <w:rPr>
          <w:highlight w:val="cyan"/>
        </w:rPr>
        <w:sectPr w:rsidR="001345D1" w:rsidRPr="00446611">
          <w:pgSz w:w="11900" w:h="16850"/>
          <w:pgMar w:top="500" w:right="340" w:bottom="92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254"/>
        <w:gridCol w:w="4352"/>
      </w:tblGrid>
      <w:tr w:rsidR="001345D1" w:rsidRPr="00446611">
        <w:trPr>
          <w:trHeight w:val="2277"/>
        </w:trPr>
        <w:tc>
          <w:tcPr>
            <w:tcW w:w="1527" w:type="dxa"/>
          </w:tcPr>
          <w:p w:rsidR="001345D1" w:rsidRPr="00446611" w:rsidRDefault="001345D1">
            <w:pPr>
              <w:pStyle w:val="TableParagraph"/>
              <w:rPr>
                <w:highlight w:val="cyan"/>
              </w:rPr>
            </w:pPr>
          </w:p>
        </w:tc>
        <w:tc>
          <w:tcPr>
            <w:tcW w:w="4254" w:type="dxa"/>
          </w:tcPr>
          <w:p w:rsidR="001345D1" w:rsidRPr="00446611" w:rsidRDefault="00404ADE" w:rsidP="00F96D26">
            <w:pPr>
              <w:pStyle w:val="TableParagraph"/>
              <w:numPr>
                <w:ilvl w:val="0"/>
                <w:numId w:val="198"/>
              </w:numPr>
              <w:tabs>
                <w:tab w:val="left" w:pos="602"/>
              </w:tabs>
              <w:ind w:right="96" w:firstLine="0"/>
              <w:jc w:val="both"/>
              <w:rPr>
                <w:highlight w:val="cyan"/>
              </w:rPr>
            </w:pPr>
            <w:r w:rsidRPr="00446611">
              <w:rPr>
                <w:highlight w:val="cyan"/>
              </w:rPr>
              <w:t>основам прогнозирования как предвидения будущих событий и развития процесса.</w:t>
            </w:r>
          </w:p>
        </w:tc>
        <w:tc>
          <w:tcPr>
            <w:tcW w:w="4352" w:type="dxa"/>
          </w:tcPr>
          <w:p w:rsidR="001345D1" w:rsidRPr="00446611" w:rsidRDefault="00404ADE" w:rsidP="00F96D26">
            <w:pPr>
              <w:pStyle w:val="TableParagraph"/>
              <w:numPr>
                <w:ilvl w:val="0"/>
                <w:numId w:val="197"/>
              </w:numPr>
              <w:tabs>
                <w:tab w:val="left" w:pos="307"/>
              </w:tabs>
              <w:ind w:right="92" w:firstLine="0"/>
              <w:jc w:val="both"/>
              <w:rPr>
                <w:highlight w:val="cyan"/>
              </w:rPr>
            </w:pPr>
            <w:r w:rsidRPr="00446611">
              <w:rPr>
                <w:highlight w:val="cyan"/>
              </w:rPr>
              <w:t>адекватно оценивать свои возможности достижения цели определённой сложности в различных сферах самостоятельной деятельности;</w:t>
            </w:r>
          </w:p>
          <w:p w:rsidR="001345D1" w:rsidRPr="00446611" w:rsidRDefault="00404ADE" w:rsidP="00F96D26">
            <w:pPr>
              <w:pStyle w:val="TableParagraph"/>
              <w:numPr>
                <w:ilvl w:val="0"/>
                <w:numId w:val="197"/>
              </w:numPr>
              <w:tabs>
                <w:tab w:val="left" w:pos="309"/>
              </w:tabs>
              <w:ind w:right="95" w:firstLine="0"/>
              <w:jc w:val="both"/>
              <w:rPr>
                <w:highlight w:val="cyan"/>
              </w:rPr>
            </w:pPr>
            <w:r w:rsidRPr="00446611">
              <w:rPr>
                <w:highlight w:val="cyan"/>
              </w:rPr>
              <w:t>основам саморегуляции эмоциональных состояний;</w:t>
            </w:r>
          </w:p>
          <w:p w:rsidR="001345D1" w:rsidRPr="00446611" w:rsidRDefault="00404ADE" w:rsidP="00F96D26">
            <w:pPr>
              <w:pStyle w:val="TableParagraph"/>
              <w:numPr>
                <w:ilvl w:val="0"/>
                <w:numId w:val="197"/>
              </w:numPr>
              <w:tabs>
                <w:tab w:val="left" w:pos="247"/>
              </w:tabs>
              <w:ind w:right="96" w:firstLine="0"/>
              <w:jc w:val="both"/>
              <w:rPr>
                <w:highlight w:val="cyan"/>
              </w:rPr>
            </w:pPr>
            <w:r w:rsidRPr="00446611">
              <w:rPr>
                <w:highlight w:val="cyan"/>
              </w:rPr>
              <w:t>прилагать волевые усилия и преодолевать трудности и препятствия на</w:t>
            </w:r>
            <w:r w:rsidRPr="00446611">
              <w:rPr>
                <w:spacing w:val="17"/>
                <w:highlight w:val="cyan"/>
              </w:rPr>
              <w:t xml:space="preserve"> </w:t>
            </w:r>
            <w:r w:rsidRPr="00446611">
              <w:rPr>
                <w:highlight w:val="cyan"/>
              </w:rPr>
              <w:t>пути</w:t>
            </w:r>
          </w:p>
          <w:p w:rsidR="001345D1" w:rsidRPr="00446611" w:rsidRDefault="00404ADE">
            <w:pPr>
              <w:pStyle w:val="TableParagraph"/>
              <w:spacing w:line="238" w:lineRule="exact"/>
              <w:ind w:left="107"/>
              <w:jc w:val="both"/>
              <w:rPr>
                <w:highlight w:val="cyan"/>
              </w:rPr>
            </w:pPr>
            <w:r w:rsidRPr="00446611">
              <w:rPr>
                <w:highlight w:val="cyan"/>
              </w:rPr>
              <w:t>достижения целей.</w:t>
            </w:r>
          </w:p>
        </w:tc>
      </w:tr>
      <w:tr w:rsidR="001345D1" w:rsidRPr="00446611">
        <w:trPr>
          <w:trHeight w:val="756"/>
        </w:trPr>
        <w:tc>
          <w:tcPr>
            <w:tcW w:w="1527" w:type="dxa"/>
            <w:tcBorders>
              <w:bottom w:val="nil"/>
            </w:tcBorders>
          </w:tcPr>
          <w:p w:rsidR="001345D1" w:rsidRPr="00446611" w:rsidRDefault="00404ADE">
            <w:pPr>
              <w:pStyle w:val="TableParagraph"/>
              <w:ind w:left="108" w:right="291"/>
              <w:rPr>
                <w:b/>
                <w:sz w:val="24"/>
                <w:highlight w:val="cyan"/>
              </w:rPr>
            </w:pPr>
            <w:r w:rsidRPr="00446611">
              <w:rPr>
                <w:b/>
                <w:sz w:val="24"/>
                <w:highlight w:val="cyan"/>
              </w:rPr>
              <w:t>Коммуни- кативные</w:t>
            </w:r>
          </w:p>
        </w:tc>
        <w:tc>
          <w:tcPr>
            <w:tcW w:w="4254" w:type="dxa"/>
            <w:tcBorders>
              <w:bottom w:val="nil"/>
            </w:tcBorders>
          </w:tcPr>
          <w:p w:rsidR="001345D1" w:rsidRPr="00446611" w:rsidRDefault="00404ADE" w:rsidP="00F96D26">
            <w:pPr>
              <w:pStyle w:val="TableParagraph"/>
              <w:numPr>
                <w:ilvl w:val="0"/>
                <w:numId w:val="196"/>
              </w:numPr>
              <w:tabs>
                <w:tab w:val="left" w:pos="242"/>
              </w:tabs>
              <w:spacing w:line="247" w:lineRule="exact"/>
              <w:ind w:hanging="134"/>
              <w:rPr>
                <w:highlight w:val="cyan"/>
              </w:rPr>
            </w:pPr>
            <w:r w:rsidRPr="00446611">
              <w:rPr>
                <w:highlight w:val="cyan"/>
              </w:rPr>
              <w:t>учитывать разные мнения и стремиться</w:t>
            </w:r>
            <w:r w:rsidRPr="00446611">
              <w:rPr>
                <w:spacing w:val="10"/>
                <w:highlight w:val="cyan"/>
              </w:rPr>
              <w:t xml:space="preserve"> </w:t>
            </w:r>
            <w:r w:rsidRPr="00446611">
              <w:rPr>
                <w:highlight w:val="cyan"/>
              </w:rPr>
              <w:t>к</w:t>
            </w:r>
          </w:p>
          <w:p w:rsidR="001345D1" w:rsidRPr="00446611" w:rsidRDefault="00404ADE">
            <w:pPr>
              <w:pStyle w:val="TableParagraph"/>
              <w:tabs>
                <w:tab w:val="left" w:pos="1645"/>
                <w:tab w:val="left" w:pos="2951"/>
                <w:tab w:val="left" w:pos="4037"/>
              </w:tabs>
              <w:spacing w:before="5" w:line="252" w:lineRule="exact"/>
              <w:ind w:left="107" w:right="99"/>
              <w:rPr>
                <w:highlight w:val="cyan"/>
              </w:rPr>
            </w:pPr>
            <w:r w:rsidRPr="00446611">
              <w:rPr>
                <w:highlight w:val="cyan"/>
              </w:rPr>
              <w:t>координации</w:t>
            </w:r>
            <w:r w:rsidRPr="00446611">
              <w:rPr>
                <w:highlight w:val="cyan"/>
              </w:rPr>
              <w:tab/>
              <w:t>различных</w:t>
            </w:r>
            <w:r w:rsidRPr="00446611">
              <w:rPr>
                <w:highlight w:val="cyan"/>
              </w:rPr>
              <w:tab/>
              <w:t>позиций</w:t>
            </w:r>
            <w:r w:rsidRPr="00446611">
              <w:rPr>
                <w:highlight w:val="cyan"/>
              </w:rPr>
              <w:tab/>
            </w:r>
            <w:r w:rsidRPr="00446611">
              <w:rPr>
                <w:spacing w:val="-17"/>
                <w:highlight w:val="cyan"/>
              </w:rPr>
              <w:t xml:space="preserve">в </w:t>
            </w:r>
            <w:r w:rsidRPr="00446611">
              <w:rPr>
                <w:highlight w:val="cyan"/>
              </w:rPr>
              <w:t>сотрудничестве;</w:t>
            </w:r>
          </w:p>
        </w:tc>
        <w:tc>
          <w:tcPr>
            <w:tcW w:w="4352" w:type="dxa"/>
            <w:tcBorders>
              <w:bottom w:val="nil"/>
            </w:tcBorders>
          </w:tcPr>
          <w:p w:rsidR="001345D1" w:rsidRPr="00446611" w:rsidRDefault="00404ADE" w:rsidP="00F96D26">
            <w:pPr>
              <w:pStyle w:val="TableParagraph"/>
              <w:numPr>
                <w:ilvl w:val="0"/>
                <w:numId w:val="195"/>
              </w:numPr>
              <w:tabs>
                <w:tab w:val="left" w:pos="249"/>
              </w:tabs>
              <w:spacing w:line="247" w:lineRule="exact"/>
              <w:ind w:hanging="141"/>
              <w:rPr>
                <w:highlight w:val="cyan"/>
              </w:rPr>
            </w:pPr>
            <w:r w:rsidRPr="00446611">
              <w:rPr>
                <w:highlight w:val="cyan"/>
              </w:rPr>
              <w:t>учитывать и координировать отличные</w:t>
            </w:r>
            <w:r w:rsidRPr="00446611">
              <w:rPr>
                <w:spacing w:val="33"/>
                <w:highlight w:val="cyan"/>
              </w:rPr>
              <w:t xml:space="preserve"> </w:t>
            </w:r>
            <w:r w:rsidRPr="00446611">
              <w:rPr>
                <w:highlight w:val="cyan"/>
              </w:rPr>
              <w:t>от</w:t>
            </w:r>
          </w:p>
          <w:p w:rsidR="001345D1" w:rsidRPr="00446611" w:rsidRDefault="00404ADE">
            <w:pPr>
              <w:pStyle w:val="TableParagraph"/>
              <w:tabs>
                <w:tab w:val="left" w:pos="1491"/>
                <w:tab w:val="left" w:pos="2480"/>
                <w:tab w:val="left" w:pos="3334"/>
                <w:tab w:val="left" w:pos="4142"/>
              </w:tabs>
              <w:spacing w:before="5" w:line="252" w:lineRule="exact"/>
              <w:ind w:left="107" w:right="92"/>
              <w:rPr>
                <w:highlight w:val="cyan"/>
              </w:rPr>
            </w:pPr>
            <w:r w:rsidRPr="00446611">
              <w:rPr>
                <w:highlight w:val="cyan"/>
              </w:rPr>
              <w:t>собственной</w:t>
            </w:r>
            <w:r w:rsidRPr="00446611">
              <w:rPr>
                <w:highlight w:val="cyan"/>
              </w:rPr>
              <w:tab/>
              <w:t>позиции</w:t>
            </w:r>
            <w:r w:rsidRPr="00446611">
              <w:rPr>
                <w:highlight w:val="cyan"/>
              </w:rPr>
              <w:tab/>
              <w:t>других</w:t>
            </w:r>
            <w:r w:rsidRPr="00446611">
              <w:rPr>
                <w:highlight w:val="cyan"/>
              </w:rPr>
              <w:tab/>
              <w:t>людей</w:t>
            </w:r>
            <w:r w:rsidRPr="00446611">
              <w:rPr>
                <w:highlight w:val="cyan"/>
              </w:rPr>
              <w:tab/>
            </w:r>
            <w:r w:rsidRPr="00446611">
              <w:rPr>
                <w:spacing w:val="-17"/>
                <w:highlight w:val="cyan"/>
              </w:rPr>
              <w:t xml:space="preserve">в </w:t>
            </w:r>
            <w:r w:rsidRPr="00446611">
              <w:rPr>
                <w:highlight w:val="cyan"/>
              </w:rPr>
              <w:t>сотрудничестве;</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94"/>
              </w:numPr>
              <w:tabs>
                <w:tab w:val="left" w:pos="319"/>
              </w:tabs>
              <w:spacing w:line="233" w:lineRule="exact"/>
              <w:ind w:hanging="211"/>
              <w:rPr>
                <w:highlight w:val="cyan"/>
              </w:rPr>
            </w:pPr>
            <w:r w:rsidRPr="00446611">
              <w:rPr>
                <w:highlight w:val="cyan"/>
              </w:rPr>
              <w:t>формулировать собственное мнение</w:t>
            </w:r>
            <w:r w:rsidRPr="00446611">
              <w:rPr>
                <w:spacing w:val="16"/>
                <w:highlight w:val="cyan"/>
              </w:rPr>
              <w:t xml:space="preserve"> </w:t>
            </w:r>
            <w:r w:rsidRPr="00446611">
              <w:rPr>
                <w:highlight w:val="cyan"/>
              </w:rPr>
              <w:t>и</w:t>
            </w:r>
          </w:p>
        </w:tc>
        <w:tc>
          <w:tcPr>
            <w:tcW w:w="4352" w:type="dxa"/>
            <w:tcBorders>
              <w:top w:val="nil"/>
              <w:bottom w:val="nil"/>
            </w:tcBorders>
          </w:tcPr>
          <w:p w:rsidR="001345D1" w:rsidRPr="00446611" w:rsidRDefault="00404ADE" w:rsidP="00F96D26">
            <w:pPr>
              <w:pStyle w:val="TableParagraph"/>
              <w:numPr>
                <w:ilvl w:val="0"/>
                <w:numId w:val="193"/>
              </w:numPr>
              <w:tabs>
                <w:tab w:val="left" w:pos="288"/>
              </w:tabs>
              <w:spacing w:line="233" w:lineRule="exact"/>
              <w:rPr>
                <w:highlight w:val="cyan"/>
              </w:rPr>
            </w:pPr>
            <w:r w:rsidRPr="00446611">
              <w:rPr>
                <w:highlight w:val="cyan"/>
              </w:rPr>
              <w:t>учитывать разные мнения и интересы</w:t>
            </w:r>
            <w:r w:rsidRPr="00446611">
              <w:rPr>
                <w:spacing w:val="9"/>
                <w:highlight w:val="cyan"/>
              </w:rPr>
              <w:t xml:space="preserve"> </w:t>
            </w:r>
            <w:r w:rsidRPr="00446611">
              <w:rPr>
                <w:highlight w:val="cyan"/>
              </w:rPr>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712"/>
                <w:tab w:val="left" w:pos="4026"/>
              </w:tabs>
              <w:spacing w:line="233" w:lineRule="exact"/>
              <w:ind w:left="107"/>
              <w:rPr>
                <w:highlight w:val="cyan"/>
              </w:rPr>
            </w:pPr>
            <w:r w:rsidRPr="00446611">
              <w:rPr>
                <w:highlight w:val="cyan"/>
              </w:rPr>
              <w:t>позицию,</w:t>
            </w:r>
            <w:r w:rsidRPr="00446611">
              <w:rPr>
                <w:highlight w:val="cyan"/>
              </w:rPr>
              <w:tab/>
              <w:t>аргументировать</w:t>
            </w:r>
            <w:r w:rsidRPr="00446611">
              <w:rPr>
                <w:highlight w:val="cyan"/>
              </w:rPr>
              <w:tab/>
              <w:t>и</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обосновывать собственную позицию;</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4" w:lineRule="exact"/>
              <w:ind w:left="107"/>
              <w:rPr>
                <w:highlight w:val="cyan"/>
              </w:rPr>
            </w:pPr>
            <w:r w:rsidRPr="00446611">
              <w:rPr>
                <w:highlight w:val="cyan"/>
              </w:rPr>
              <w:t>координировать еѐ с позициями партеров</w:t>
            </w:r>
          </w:p>
        </w:tc>
        <w:tc>
          <w:tcPr>
            <w:tcW w:w="4352" w:type="dxa"/>
            <w:tcBorders>
              <w:top w:val="nil"/>
              <w:bottom w:val="nil"/>
            </w:tcBorders>
          </w:tcPr>
          <w:p w:rsidR="001345D1" w:rsidRPr="00446611" w:rsidRDefault="00404ADE" w:rsidP="00F96D26">
            <w:pPr>
              <w:pStyle w:val="TableParagraph"/>
              <w:numPr>
                <w:ilvl w:val="0"/>
                <w:numId w:val="192"/>
              </w:numPr>
              <w:tabs>
                <w:tab w:val="left" w:pos="374"/>
              </w:tabs>
              <w:spacing w:line="234" w:lineRule="exact"/>
              <w:ind w:hanging="266"/>
              <w:rPr>
                <w:highlight w:val="cyan"/>
              </w:rPr>
            </w:pPr>
            <w:r w:rsidRPr="00446611">
              <w:rPr>
                <w:highlight w:val="cyan"/>
              </w:rPr>
              <w:t>понимать относительность мнений</w:t>
            </w:r>
            <w:r w:rsidRPr="00446611">
              <w:rPr>
                <w:spacing w:val="9"/>
                <w:highlight w:val="cyan"/>
              </w:rPr>
              <w:t xml:space="preserve"> </w:t>
            </w:r>
            <w:r w:rsidRPr="00446611">
              <w:rPr>
                <w:highlight w:val="cyan"/>
              </w:rPr>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в сотрудничестве при выработке общего</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подходов к решению проблемы;</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решения в совместной деятельности;</w:t>
            </w:r>
          </w:p>
        </w:tc>
        <w:tc>
          <w:tcPr>
            <w:tcW w:w="4352" w:type="dxa"/>
            <w:tcBorders>
              <w:top w:val="nil"/>
              <w:bottom w:val="nil"/>
            </w:tcBorders>
          </w:tcPr>
          <w:p w:rsidR="001345D1" w:rsidRPr="00446611" w:rsidRDefault="00404ADE" w:rsidP="00F96D26">
            <w:pPr>
              <w:pStyle w:val="TableParagraph"/>
              <w:numPr>
                <w:ilvl w:val="0"/>
                <w:numId w:val="191"/>
              </w:numPr>
              <w:tabs>
                <w:tab w:val="left" w:pos="338"/>
              </w:tabs>
              <w:spacing w:line="233" w:lineRule="exact"/>
              <w:ind w:hanging="230"/>
              <w:rPr>
                <w:highlight w:val="cyan"/>
              </w:rPr>
            </w:pPr>
            <w:r w:rsidRPr="00446611">
              <w:rPr>
                <w:highlight w:val="cyan"/>
              </w:rPr>
              <w:t>продуктивно разрешать конфликты</w:t>
            </w:r>
            <w:r w:rsidRPr="00446611">
              <w:rPr>
                <w:spacing w:val="7"/>
                <w:highlight w:val="cyan"/>
              </w:rPr>
              <w:t xml:space="preserve"> </w:t>
            </w:r>
            <w:r w:rsidRPr="00446611">
              <w:rPr>
                <w:highlight w:val="cyan"/>
              </w:rPr>
              <w:t>на</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90"/>
              </w:numPr>
              <w:tabs>
                <w:tab w:val="left" w:pos="384"/>
              </w:tabs>
              <w:spacing w:line="233" w:lineRule="exact"/>
              <w:rPr>
                <w:highlight w:val="cyan"/>
              </w:rPr>
            </w:pPr>
            <w:r w:rsidRPr="00446611">
              <w:rPr>
                <w:highlight w:val="cyan"/>
              </w:rPr>
              <w:t>устанавливать и сравнивать</w:t>
            </w:r>
            <w:r w:rsidRPr="00446611">
              <w:rPr>
                <w:spacing w:val="42"/>
                <w:highlight w:val="cyan"/>
              </w:rPr>
              <w:t xml:space="preserve"> </w:t>
            </w:r>
            <w:r w:rsidRPr="00446611">
              <w:rPr>
                <w:highlight w:val="cyan"/>
              </w:rPr>
              <w:t>разные</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основе учёта интересов и позиций всех</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точки зрения, прежде чем принимать</w:t>
            </w:r>
          </w:p>
        </w:tc>
        <w:tc>
          <w:tcPr>
            <w:tcW w:w="4352" w:type="dxa"/>
            <w:tcBorders>
              <w:top w:val="nil"/>
              <w:bottom w:val="nil"/>
            </w:tcBorders>
          </w:tcPr>
          <w:p w:rsidR="001345D1" w:rsidRPr="00446611" w:rsidRDefault="00404ADE">
            <w:pPr>
              <w:pStyle w:val="TableParagraph"/>
              <w:tabs>
                <w:tab w:val="left" w:pos="1757"/>
                <w:tab w:val="left" w:pos="2931"/>
                <w:tab w:val="left" w:pos="3576"/>
              </w:tabs>
              <w:spacing w:line="232" w:lineRule="exact"/>
              <w:ind w:left="107"/>
              <w:rPr>
                <w:highlight w:val="cyan"/>
              </w:rPr>
            </w:pPr>
            <w:r w:rsidRPr="00446611">
              <w:rPr>
                <w:highlight w:val="cyan"/>
              </w:rPr>
              <w:t>участников,</w:t>
            </w:r>
            <w:r w:rsidRPr="00446611">
              <w:rPr>
                <w:highlight w:val="cyan"/>
              </w:rPr>
              <w:tab/>
              <w:t>поиска</w:t>
            </w:r>
            <w:r w:rsidRPr="00446611">
              <w:rPr>
                <w:highlight w:val="cyan"/>
              </w:rPr>
              <w:tab/>
              <w:t>и</w:t>
            </w:r>
            <w:r w:rsidRPr="00446611">
              <w:rPr>
                <w:highlight w:val="cyan"/>
              </w:rPr>
              <w:tab/>
              <w:t>оценки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решения и делать выбор;</w:t>
            </w:r>
          </w:p>
        </w:tc>
        <w:tc>
          <w:tcPr>
            <w:tcW w:w="4352" w:type="dxa"/>
            <w:tcBorders>
              <w:top w:val="nil"/>
              <w:bottom w:val="nil"/>
            </w:tcBorders>
          </w:tcPr>
          <w:p w:rsidR="001345D1" w:rsidRPr="00446611" w:rsidRDefault="00404ADE">
            <w:pPr>
              <w:pStyle w:val="TableParagraph"/>
              <w:tabs>
                <w:tab w:val="left" w:pos="1954"/>
                <w:tab w:val="left" w:pos="3138"/>
              </w:tabs>
              <w:spacing w:line="233" w:lineRule="exact"/>
              <w:ind w:left="107"/>
              <w:rPr>
                <w:highlight w:val="cyan"/>
              </w:rPr>
            </w:pPr>
            <w:r w:rsidRPr="00446611">
              <w:rPr>
                <w:highlight w:val="cyan"/>
              </w:rPr>
              <w:t>альтернативных</w:t>
            </w:r>
            <w:r w:rsidRPr="00446611">
              <w:rPr>
                <w:highlight w:val="cyan"/>
              </w:rPr>
              <w:tab/>
              <w:t>способов</w:t>
            </w:r>
            <w:r w:rsidRPr="00446611">
              <w:rPr>
                <w:highlight w:val="cyan"/>
              </w:rPr>
              <w:tab/>
              <w:t>разрешения</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89"/>
              </w:numPr>
              <w:tabs>
                <w:tab w:val="left" w:pos="353"/>
              </w:tabs>
              <w:spacing w:line="233" w:lineRule="exact"/>
              <w:rPr>
                <w:highlight w:val="cyan"/>
              </w:rPr>
            </w:pPr>
            <w:r w:rsidRPr="00446611">
              <w:rPr>
                <w:highlight w:val="cyan"/>
              </w:rPr>
              <w:t>аргументировать свою точку зрения,</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конфликтов; договариваться и приходить к</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спорить и отстаивать свою позицию не</w:t>
            </w:r>
          </w:p>
        </w:tc>
        <w:tc>
          <w:tcPr>
            <w:tcW w:w="4352" w:type="dxa"/>
            <w:tcBorders>
              <w:top w:val="nil"/>
              <w:bottom w:val="nil"/>
            </w:tcBorders>
          </w:tcPr>
          <w:p w:rsidR="001345D1" w:rsidRPr="00446611" w:rsidRDefault="00404ADE">
            <w:pPr>
              <w:pStyle w:val="TableParagraph"/>
              <w:tabs>
                <w:tab w:val="left" w:pos="1290"/>
                <w:tab w:val="left" w:pos="2607"/>
                <w:tab w:val="left" w:pos="3154"/>
              </w:tabs>
              <w:spacing w:line="233" w:lineRule="exact"/>
              <w:ind w:left="107"/>
              <w:rPr>
                <w:highlight w:val="cyan"/>
              </w:rPr>
            </w:pPr>
            <w:r w:rsidRPr="00446611">
              <w:rPr>
                <w:highlight w:val="cyan"/>
              </w:rPr>
              <w:t>общему</w:t>
            </w:r>
            <w:r w:rsidRPr="00446611">
              <w:rPr>
                <w:highlight w:val="cyan"/>
              </w:rPr>
              <w:tab/>
              <w:t>решению</w:t>
            </w:r>
            <w:r w:rsidRPr="00446611">
              <w:rPr>
                <w:highlight w:val="cyan"/>
              </w:rPr>
              <w:tab/>
              <w:t>в</w:t>
            </w:r>
            <w:r w:rsidRPr="00446611">
              <w:rPr>
                <w:highlight w:val="cyan"/>
              </w:rPr>
              <w:tab/>
              <w:t>совместной</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враждебным для оппонентов образом;</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деятельности, в том числе в ситуации</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88"/>
              </w:numPr>
              <w:tabs>
                <w:tab w:val="left" w:pos="365"/>
              </w:tabs>
              <w:spacing w:line="232" w:lineRule="exact"/>
              <w:rPr>
                <w:highlight w:val="cyan"/>
              </w:rPr>
            </w:pPr>
            <w:r w:rsidRPr="00446611">
              <w:rPr>
                <w:highlight w:val="cyan"/>
              </w:rPr>
              <w:t>задавать вопросы, необходимые</w:t>
            </w:r>
            <w:r w:rsidRPr="00446611">
              <w:rPr>
                <w:spacing w:val="38"/>
                <w:highlight w:val="cyan"/>
              </w:rPr>
              <w:t xml:space="preserve"> </w:t>
            </w:r>
            <w:r w:rsidRPr="00446611">
              <w:rPr>
                <w:highlight w:val="cyan"/>
              </w:rPr>
              <w:t>для</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столкновения интересов;</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организации собственной деятельности и</w:t>
            </w:r>
          </w:p>
        </w:tc>
        <w:tc>
          <w:tcPr>
            <w:tcW w:w="4352" w:type="dxa"/>
            <w:tcBorders>
              <w:top w:val="nil"/>
              <w:bottom w:val="nil"/>
            </w:tcBorders>
          </w:tcPr>
          <w:p w:rsidR="001345D1" w:rsidRPr="00446611" w:rsidRDefault="00404ADE" w:rsidP="00F96D26">
            <w:pPr>
              <w:pStyle w:val="TableParagraph"/>
              <w:numPr>
                <w:ilvl w:val="0"/>
                <w:numId w:val="187"/>
              </w:numPr>
              <w:tabs>
                <w:tab w:val="left" w:pos="271"/>
              </w:tabs>
              <w:spacing w:line="233" w:lineRule="exact"/>
              <w:rPr>
                <w:highlight w:val="cyan"/>
              </w:rPr>
            </w:pPr>
            <w:r w:rsidRPr="00446611">
              <w:rPr>
                <w:highlight w:val="cyan"/>
              </w:rPr>
              <w:t>брать на себя инициативу</w:t>
            </w:r>
            <w:r w:rsidRPr="00446611">
              <w:rPr>
                <w:spacing w:val="-19"/>
                <w:highlight w:val="cyan"/>
              </w:rPr>
              <w:t xml:space="preserve"> </w:t>
            </w:r>
            <w:r w:rsidRPr="00446611">
              <w:rPr>
                <w:highlight w:val="cyan"/>
              </w:rPr>
              <w:t>в организации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сотрудничества с партером;</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совместного действия (деловое лидерство);</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86"/>
              </w:numPr>
              <w:tabs>
                <w:tab w:val="left" w:pos="374"/>
              </w:tabs>
              <w:spacing w:line="233" w:lineRule="exact"/>
              <w:ind w:hanging="266"/>
              <w:rPr>
                <w:highlight w:val="cyan"/>
              </w:rPr>
            </w:pPr>
            <w:r w:rsidRPr="00446611">
              <w:rPr>
                <w:highlight w:val="cyan"/>
              </w:rPr>
              <w:t>осуществлять взаимный контроль</w:t>
            </w:r>
            <w:r w:rsidRPr="00446611">
              <w:rPr>
                <w:spacing w:val="17"/>
                <w:highlight w:val="cyan"/>
              </w:rPr>
              <w:t xml:space="preserve"> </w:t>
            </w:r>
            <w:r w:rsidRPr="00446611">
              <w:rPr>
                <w:highlight w:val="cyan"/>
              </w:rPr>
              <w:t>и</w:t>
            </w:r>
          </w:p>
        </w:tc>
        <w:tc>
          <w:tcPr>
            <w:tcW w:w="4352" w:type="dxa"/>
            <w:tcBorders>
              <w:top w:val="nil"/>
              <w:bottom w:val="nil"/>
            </w:tcBorders>
          </w:tcPr>
          <w:p w:rsidR="001345D1" w:rsidRPr="00446611" w:rsidRDefault="00404ADE" w:rsidP="00F96D26">
            <w:pPr>
              <w:pStyle w:val="TableParagraph"/>
              <w:numPr>
                <w:ilvl w:val="0"/>
                <w:numId w:val="185"/>
              </w:numPr>
              <w:tabs>
                <w:tab w:val="left" w:pos="290"/>
              </w:tabs>
              <w:spacing w:line="233" w:lineRule="exact"/>
              <w:ind w:hanging="182"/>
              <w:rPr>
                <w:highlight w:val="cyan"/>
              </w:rPr>
            </w:pPr>
            <w:r w:rsidRPr="00446611">
              <w:rPr>
                <w:highlight w:val="cyan"/>
              </w:rPr>
              <w:t>оказывать поддержку и содействие</w:t>
            </w:r>
            <w:r w:rsidRPr="00446611">
              <w:rPr>
                <w:spacing w:val="30"/>
                <w:highlight w:val="cyan"/>
              </w:rPr>
              <w:t xml:space="preserve"> </w:t>
            </w:r>
            <w:r w:rsidRPr="00446611">
              <w:rPr>
                <w:highlight w:val="cyan"/>
              </w:rPr>
              <w:t>тем,</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оказывать в сотрудничестве необходимую</w:t>
            </w:r>
          </w:p>
        </w:tc>
        <w:tc>
          <w:tcPr>
            <w:tcW w:w="4352" w:type="dxa"/>
            <w:tcBorders>
              <w:top w:val="nil"/>
              <w:bottom w:val="nil"/>
            </w:tcBorders>
          </w:tcPr>
          <w:p w:rsidR="001345D1" w:rsidRPr="00446611" w:rsidRDefault="00404ADE">
            <w:pPr>
              <w:pStyle w:val="TableParagraph"/>
              <w:tabs>
                <w:tab w:val="left" w:pos="539"/>
                <w:tab w:val="left" w:pos="1184"/>
                <w:tab w:val="left" w:pos="2127"/>
                <w:tab w:val="left" w:pos="3470"/>
                <w:tab w:val="left" w:pos="4140"/>
              </w:tabs>
              <w:spacing w:line="233" w:lineRule="exact"/>
              <w:ind w:left="107"/>
              <w:rPr>
                <w:highlight w:val="cyan"/>
              </w:rPr>
            </w:pPr>
            <w:r w:rsidRPr="00446611">
              <w:rPr>
                <w:highlight w:val="cyan"/>
              </w:rPr>
              <w:t>от</w:t>
            </w:r>
            <w:r w:rsidRPr="00446611">
              <w:rPr>
                <w:highlight w:val="cyan"/>
              </w:rPr>
              <w:tab/>
              <w:t>кого</w:t>
            </w:r>
            <w:r w:rsidRPr="00446611">
              <w:rPr>
                <w:highlight w:val="cyan"/>
              </w:rPr>
              <w:tab/>
              <w:t>зависит</w:t>
            </w:r>
            <w:r w:rsidRPr="00446611">
              <w:rPr>
                <w:highlight w:val="cyan"/>
              </w:rPr>
              <w:tab/>
              <w:t>достижение</w:t>
            </w:r>
            <w:r w:rsidRPr="00446611">
              <w:rPr>
                <w:highlight w:val="cyan"/>
              </w:rPr>
              <w:tab/>
              <w:t>цели</w:t>
            </w:r>
            <w:r w:rsidRPr="00446611">
              <w:rPr>
                <w:highlight w:val="cyan"/>
              </w:rPr>
              <w:tab/>
              <w:t>в</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взаимопомощь;</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совместной деятельности;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84"/>
              </w:numPr>
              <w:tabs>
                <w:tab w:val="left" w:pos="440"/>
                <w:tab w:val="left" w:pos="441"/>
                <w:tab w:val="left" w:pos="1640"/>
                <w:tab w:val="left" w:pos="3142"/>
                <w:tab w:val="left" w:pos="3819"/>
              </w:tabs>
              <w:spacing w:line="233" w:lineRule="exact"/>
              <w:ind w:hanging="333"/>
              <w:rPr>
                <w:highlight w:val="cyan"/>
              </w:rPr>
            </w:pPr>
            <w:r w:rsidRPr="00446611">
              <w:rPr>
                <w:highlight w:val="cyan"/>
              </w:rPr>
              <w:t>адекватно</w:t>
            </w:r>
            <w:r w:rsidRPr="00446611">
              <w:rPr>
                <w:highlight w:val="cyan"/>
              </w:rPr>
              <w:tab/>
              <w:t>использовать</w:t>
            </w:r>
            <w:r w:rsidRPr="00446611">
              <w:rPr>
                <w:highlight w:val="cyan"/>
              </w:rPr>
              <w:tab/>
              <w:t>речь</w:t>
            </w:r>
            <w:r w:rsidRPr="00446611">
              <w:rPr>
                <w:highlight w:val="cyan"/>
              </w:rPr>
              <w:tab/>
              <w:t>для</w:t>
            </w:r>
          </w:p>
        </w:tc>
        <w:tc>
          <w:tcPr>
            <w:tcW w:w="4352" w:type="dxa"/>
            <w:tcBorders>
              <w:top w:val="nil"/>
              <w:bottom w:val="nil"/>
            </w:tcBorders>
          </w:tcPr>
          <w:p w:rsidR="001345D1" w:rsidRPr="00446611" w:rsidRDefault="00404ADE" w:rsidP="00F96D26">
            <w:pPr>
              <w:pStyle w:val="TableParagraph"/>
              <w:numPr>
                <w:ilvl w:val="0"/>
                <w:numId w:val="183"/>
              </w:numPr>
              <w:tabs>
                <w:tab w:val="left" w:pos="690"/>
                <w:tab w:val="left" w:pos="691"/>
                <w:tab w:val="left" w:pos="2489"/>
              </w:tabs>
              <w:spacing w:line="233" w:lineRule="exact"/>
              <w:rPr>
                <w:highlight w:val="cyan"/>
              </w:rPr>
            </w:pPr>
            <w:r w:rsidRPr="00446611">
              <w:rPr>
                <w:highlight w:val="cyan"/>
              </w:rPr>
              <w:t>осуществлять</w:t>
            </w:r>
            <w:r w:rsidRPr="00446611">
              <w:rPr>
                <w:highlight w:val="cyan"/>
              </w:rPr>
              <w:tab/>
              <w:t>коммуникативную</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795"/>
                <w:tab w:val="left" w:pos="2279"/>
                <w:tab w:val="left" w:pos="3616"/>
              </w:tabs>
              <w:spacing w:line="233" w:lineRule="exact"/>
              <w:ind w:left="107"/>
              <w:rPr>
                <w:highlight w:val="cyan"/>
              </w:rPr>
            </w:pPr>
            <w:r w:rsidRPr="00446611">
              <w:rPr>
                <w:highlight w:val="cyan"/>
              </w:rPr>
              <w:t>планирования</w:t>
            </w:r>
            <w:r w:rsidRPr="00446611">
              <w:rPr>
                <w:highlight w:val="cyan"/>
              </w:rPr>
              <w:tab/>
              <w:t>и</w:t>
            </w:r>
            <w:r w:rsidRPr="00446611">
              <w:rPr>
                <w:highlight w:val="cyan"/>
              </w:rPr>
              <w:tab/>
              <w:t>регуляции</w:t>
            </w:r>
            <w:r w:rsidRPr="00446611">
              <w:rPr>
                <w:highlight w:val="cyan"/>
              </w:rPr>
              <w:tab/>
              <w:t>своей</w:t>
            </w:r>
          </w:p>
        </w:tc>
        <w:tc>
          <w:tcPr>
            <w:tcW w:w="4352" w:type="dxa"/>
            <w:tcBorders>
              <w:top w:val="nil"/>
              <w:bottom w:val="nil"/>
            </w:tcBorders>
          </w:tcPr>
          <w:p w:rsidR="001345D1" w:rsidRPr="00446611" w:rsidRDefault="00404ADE">
            <w:pPr>
              <w:pStyle w:val="TableParagraph"/>
              <w:tabs>
                <w:tab w:val="left" w:pos="1431"/>
                <w:tab w:val="left" w:pos="2023"/>
                <w:tab w:val="left" w:pos="3254"/>
              </w:tabs>
              <w:spacing w:line="233" w:lineRule="exact"/>
              <w:ind w:left="107"/>
              <w:rPr>
                <w:highlight w:val="cyan"/>
              </w:rPr>
            </w:pPr>
            <w:r w:rsidRPr="00446611">
              <w:rPr>
                <w:highlight w:val="cyan"/>
              </w:rPr>
              <w:t>рефлексию</w:t>
            </w:r>
            <w:r w:rsidRPr="00446611">
              <w:rPr>
                <w:highlight w:val="cyan"/>
              </w:rPr>
              <w:tab/>
              <w:t>как</w:t>
            </w:r>
            <w:r w:rsidRPr="00446611">
              <w:rPr>
                <w:highlight w:val="cyan"/>
              </w:rPr>
              <w:tab/>
              <w:t>осознание</w:t>
            </w:r>
            <w:r w:rsidRPr="00446611">
              <w:rPr>
                <w:highlight w:val="cyan"/>
              </w:rPr>
              <w:tab/>
              <w:t>оснований</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деятельности; • адекватно использовать</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собственных действий и действий партера;</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речевые средства для решения различных</w:t>
            </w:r>
          </w:p>
        </w:tc>
        <w:tc>
          <w:tcPr>
            <w:tcW w:w="4352" w:type="dxa"/>
            <w:tcBorders>
              <w:top w:val="nil"/>
              <w:bottom w:val="nil"/>
            </w:tcBorders>
          </w:tcPr>
          <w:p w:rsidR="001345D1" w:rsidRPr="00446611" w:rsidRDefault="00404ADE" w:rsidP="00F96D26">
            <w:pPr>
              <w:pStyle w:val="TableParagraph"/>
              <w:numPr>
                <w:ilvl w:val="0"/>
                <w:numId w:val="182"/>
              </w:numPr>
              <w:tabs>
                <w:tab w:val="left" w:pos="348"/>
              </w:tabs>
              <w:spacing w:line="233" w:lineRule="exact"/>
              <w:rPr>
                <w:highlight w:val="cyan"/>
              </w:rPr>
            </w:pPr>
            <w:r w:rsidRPr="00446611">
              <w:rPr>
                <w:highlight w:val="cyan"/>
              </w:rPr>
              <w:t>в процессе коммуникации</w:t>
            </w:r>
            <w:r w:rsidRPr="00446611">
              <w:rPr>
                <w:spacing w:val="41"/>
                <w:highlight w:val="cyan"/>
              </w:rPr>
              <w:t xml:space="preserve"> </w:t>
            </w:r>
            <w:r w:rsidRPr="00446611">
              <w:rPr>
                <w:highlight w:val="cyan"/>
              </w:rPr>
              <w:t>достаточно</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коммуникативных задач; владеть устной и</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точно, последовательно и полно передавать</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2008"/>
                <w:tab w:val="left" w:pos="3418"/>
              </w:tabs>
              <w:spacing w:line="233" w:lineRule="exact"/>
              <w:ind w:left="107"/>
              <w:rPr>
                <w:highlight w:val="cyan"/>
              </w:rPr>
            </w:pPr>
            <w:r w:rsidRPr="00446611">
              <w:rPr>
                <w:highlight w:val="cyan"/>
              </w:rPr>
              <w:t>письменной</w:t>
            </w:r>
            <w:r w:rsidRPr="00446611">
              <w:rPr>
                <w:highlight w:val="cyan"/>
              </w:rPr>
              <w:tab/>
              <w:t>речью;</w:t>
            </w:r>
            <w:r w:rsidRPr="00446611">
              <w:rPr>
                <w:highlight w:val="cyan"/>
              </w:rPr>
              <w:tab/>
              <w:t>строить</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партеру необходимую информацию как</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2989"/>
              </w:tabs>
              <w:spacing w:line="233" w:lineRule="exact"/>
              <w:ind w:left="107"/>
              <w:rPr>
                <w:highlight w:val="cyan"/>
              </w:rPr>
            </w:pPr>
            <w:r w:rsidRPr="00446611">
              <w:rPr>
                <w:highlight w:val="cyan"/>
              </w:rPr>
              <w:t>монологическое</w:t>
            </w:r>
            <w:r w:rsidRPr="00446611">
              <w:rPr>
                <w:highlight w:val="cyan"/>
              </w:rPr>
              <w:tab/>
              <w:t>контекстное</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ориентир для построения действия;</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высказывание;</w:t>
            </w:r>
          </w:p>
        </w:tc>
        <w:tc>
          <w:tcPr>
            <w:tcW w:w="4352" w:type="dxa"/>
            <w:tcBorders>
              <w:top w:val="nil"/>
              <w:bottom w:val="nil"/>
            </w:tcBorders>
          </w:tcPr>
          <w:p w:rsidR="001345D1" w:rsidRPr="00446611" w:rsidRDefault="00404ADE" w:rsidP="00F96D26">
            <w:pPr>
              <w:pStyle w:val="TableParagraph"/>
              <w:numPr>
                <w:ilvl w:val="0"/>
                <w:numId w:val="181"/>
              </w:numPr>
              <w:tabs>
                <w:tab w:val="left" w:pos="266"/>
              </w:tabs>
              <w:spacing w:line="233" w:lineRule="exact"/>
              <w:ind w:hanging="158"/>
              <w:rPr>
                <w:highlight w:val="cyan"/>
              </w:rPr>
            </w:pPr>
            <w:r w:rsidRPr="00446611">
              <w:rPr>
                <w:highlight w:val="cyan"/>
              </w:rPr>
              <w:t>вступать в диалог, а также участвовать</w:t>
            </w:r>
            <w:r w:rsidRPr="00446611">
              <w:rPr>
                <w:spacing w:val="34"/>
                <w:highlight w:val="cyan"/>
              </w:rPr>
              <w:t xml:space="preserve"> </w:t>
            </w:r>
            <w:r w:rsidRPr="00446611">
              <w:rPr>
                <w:highlight w:val="cyan"/>
              </w:rPr>
              <w:t>в</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80"/>
              </w:numPr>
              <w:tabs>
                <w:tab w:val="left" w:pos="288"/>
              </w:tabs>
              <w:spacing w:line="233" w:lineRule="exact"/>
              <w:rPr>
                <w:highlight w:val="cyan"/>
              </w:rPr>
            </w:pPr>
            <w:r w:rsidRPr="00446611">
              <w:rPr>
                <w:highlight w:val="cyan"/>
              </w:rPr>
              <w:t>организовывать и планировать</w:t>
            </w:r>
            <w:r w:rsidRPr="00446611">
              <w:rPr>
                <w:spacing w:val="26"/>
                <w:highlight w:val="cyan"/>
              </w:rPr>
              <w:t xml:space="preserve"> </w:t>
            </w:r>
            <w:r w:rsidRPr="00446611">
              <w:rPr>
                <w:highlight w:val="cyan"/>
              </w:rPr>
              <w:t>учебное</w:t>
            </w:r>
          </w:p>
        </w:tc>
        <w:tc>
          <w:tcPr>
            <w:tcW w:w="4352" w:type="dxa"/>
            <w:tcBorders>
              <w:top w:val="nil"/>
              <w:bottom w:val="nil"/>
            </w:tcBorders>
          </w:tcPr>
          <w:p w:rsidR="001345D1" w:rsidRPr="00446611" w:rsidRDefault="00404ADE">
            <w:pPr>
              <w:pStyle w:val="TableParagraph"/>
              <w:tabs>
                <w:tab w:val="left" w:pos="1841"/>
                <w:tab w:val="left" w:pos="3391"/>
              </w:tabs>
              <w:spacing w:line="233" w:lineRule="exact"/>
              <w:ind w:left="107"/>
              <w:rPr>
                <w:highlight w:val="cyan"/>
              </w:rPr>
            </w:pPr>
            <w:r w:rsidRPr="00446611">
              <w:rPr>
                <w:highlight w:val="cyan"/>
              </w:rPr>
              <w:t>коллективном</w:t>
            </w:r>
            <w:r w:rsidRPr="00446611">
              <w:rPr>
                <w:highlight w:val="cyan"/>
              </w:rPr>
              <w:tab/>
              <w:t>обсуждении</w:t>
            </w:r>
            <w:r w:rsidRPr="00446611">
              <w:rPr>
                <w:highlight w:val="cyan"/>
              </w:rPr>
              <w:tab/>
              <w:t>проблем,</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2080"/>
                <w:tab w:val="left" w:pos="2661"/>
                <w:tab w:val="left" w:pos="4024"/>
              </w:tabs>
              <w:spacing w:line="232" w:lineRule="exact"/>
              <w:ind w:left="107"/>
              <w:rPr>
                <w:highlight w:val="cyan"/>
              </w:rPr>
            </w:pPr>
            <w:r w:rsidRPr="00446611">
              <w:rPr>
                <w:highlight w:val="cyan"/>
              </w:rPr>
              <w:t>сотрудничество</w:t>
            </w:r>
            <w:r w:rsidRPr="00446611">
              <w:rPr>
                <w:highlight w:val="cyan"/>
              </w:rPr>
              <w:tab/>
              <w:t>с</w:t>
            </w:r>
            <w:r w:rsidRPr="00446611">
              <w:rPr>
                <w:highlight w:val="cyan"/>
              </w:rPr>
              <w:tab/>
              <w:t>учителем</w:t>
            </w:r>
            <w:r w:rsidRPr="00446611">
              <w:rPr>
                <w:highlight w:val="cyan"/>
              </w:rPr>
              <w:tab/>
              <w:t>и</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участвовать в дискуссии и аргументировать</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сверстниками, определять цели и функции</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свою позицию, владеть монологической 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510"/>
                <w:tab w:val="left" w:pos="2583"/>
              </w:tabs>
              <w:spacing w:line="234" w:lineRule="exact"/>
              <w:ind w:left="107"/>
              <w:rPr>
                <w:highlight w:val="cyan"/>
              </w:rPr>
            </w:pPr>
            <w:r w:rsidRPr="00446611">
              <w:rPr>
                <w:highlight w:val="cyan"/>
              </w:rPr>
              <w:t>участников,</w:t>
            </w:r>
            <w:r w:rsidRPr="00446611">
              <w:rPr>
                <w:highlight w:val="cyan"/>
              </w:rPr>
              <w:tab/>
              <w:t>способы</w:t>
            </w:r>
            <w:r w:rsidRPr="00446611">
              <w:rPr>
                <w:highlight w:val="cyan"/>
              </w:rPr>
              <w:tab/>
              <w:t>взаимодействия;</w:t>
            </w:r>
          </w:p>
        </w:tc>
        <w:tc>
          <w:tcPr>
            <w:tcW w:w="4352" w:type="dxa"/>
            <w:tcBorders>
              <w:top w:val="nil"/>
              <w:bottom w:val="nil"/>
            </w:tcBorders>
          </w:tcPr>
          <w:p w:rsidR="001345D1" w:rsidRPr="00446611" w:rsidRDefault="00404ADE">
            <w:pPr>
              <w:pStyle w:val="TableParagraph"/>
              <w:tabs>
                <w:tab w:val="left" w:pos="1952"/>
                <w:tab w:val="left" w:pos="3255"/>
                <w:tab w:val="left" w:pos="4140"/>
              </w:tabs>
              <w:spacing w:line="234" w:lineRule="exact"/>
              <w:ind w:left="107"/>
              <w:rPr>
                <w:highlight w:val="cyan"/>
              </w:rPr>
            </w:pPr>
            <w:r w:rsidRPr="00446611">
              <w:rPr>
                <w:highlight w:val="cyan"/>
              </w:rPr>
              <w:t>диалогической</w:t>
            </w:r>
            <w:r w:rsidRPr="00446611">
              <w:rPr>
                <w:highlight w:val="cyan"/>
              </w:rPr>
              <w:tab/>
              <w:t>формами</w:t>
            </w:r>
            <w:r w:rsidRPr="00446611">
              <w:rPr>
                <w:highlight w:val="cyan"/>
              </w:rPr>
              <w:tab/>
              <w:t>речи</w:t>
            </w:r>
            <w:r w:rsidRPr="00446611">
              <w:rPr>
                <w:highlight w:val="cyan"/>
              </w:rPr>
              <w:tab/>
              <w:t>в</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планировать общие способы работы;</w:t>
            </w:r>
          </w:p>
        </w:tc>
        <w:tc>
          <w:tcPr>
            <w:tcW w:w="4352" w:type="dxa"/>
            <w:tcBorders>
              <w:top w:val="nil"/>
              <w:bottom w:val="nil"/>
            </w:tcBorders>
          </w:tcPr>
          <w:p w:rsidR="001345D1" w:rsidRPr="00446611" w:rsidRDefault="00404ADE">
            <w:pPr>
              <w:pStyle w:val="TableParagraph"/>
              <w:tabs>
                <w:tab w:val="left" w:pos="1686"/>
                <w:tab w:val="left" w:pos="2118"/>
                <w:tab w:val="left" w:pos="4128"/>
              </w:tabs>
              <w:spacing w:line="233" w:lineRule="exact"/>
              <w:ind w:left="107"/>
              <w:rPr>
                <w:highlight w:val="cyan"/>
              </w:rPr>
            </w:pPr>
            <w:r w:rsidRPr="00446611">
              <w:rPr>
                <w:highlight w:val="cyan"/>
              </w:rPr>
              <w:t>соответствии</w:t>
            </w:r>
            <w:r w:rsidRPr="00446611">
              <w:rPr>
                <w:highlight w:val="cyan"/>
              </w:rPr>
              <w:tab/>
              <w:t>с</w:t>
            </w:r>
            <w:r w:rsidRPr="00446611">
              <w:rPr>
                <w:highlight w:val="cyan"/>
              </w:rPr>
              <w:tab/>
              <w:t>грамматическими</w:t>
            </w:r>
            <w:r w:rsidRPr="00446611">
              <w:rPr>
                <w:highlight w:val="cyan"/>
              </w:rPr>
              <w:tab/>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79"/>
              </w:numPr>
              <w:tabs>
                <w:tab w:val="left" w:pos="402"/>
                <w:tab w:val="left" w:pos="403"/>
                <w:tab w:val="left" w:pos="1911"/>
                <w:tab w:val="left" w:pos="3046"/>
              </w:tabs>
              <w:spacing w:line="233" w:lineRule="exact"/>
              <w:rPr>
                <w:highlight w:val="cyan"/>
              </w:rPr>
            </w:pPr>
            <w:r w:rsidRPr="00446611">
              <w:rPr>
                <w:highlight w:val="cyan"/>
              </w:rPr>
              <w:t>осуществлять</w:t>
            </w:r>
            <w:r w:rsidRPr="00446611">
              <w:rPr>
                <w:highlight w:val="cyan"/>
              </w:rPr>
              <w:tab/>
              <w:t>контроль,</w:t>
            </w:r>
            <w:r w:rsidRPr="00446611">
              <w:rPr>
                <w:highlight w:val="cyan"/>
              </w:rPr>
              <w:tab/>
              <w:t>коррекцию,</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синтаксическими нормами родного языка;</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оценку действий партера, уметь убеждать;</w:t>
            </w:r>
          </w:p>
        </w:tc>
        <w:tc>
          <w:tcPr>
            <w:tcW w:w="4352" w:type="dxa"/>
            <w:tcBorders>
              <w:top w:val="nil"/>
              <w:bottom w:val="nil"/>
            </w:tcBorders>
          </w:tcPr>
          <w:p w:rsidR="001345D1" w:rsidRPr="00446611" w:rsidRDefault="00404ADE" w:rsidP="00F96D26">
            <w:pPr>
              <w:pStyle w:val="TableParagraph"/>
              <w:numPr>
                <w:ilvl w:val="0"/>
                <w:numId w:val="178"/>
              </w:numPr>
              <w:tabs>
                <w:tab w:val="left" w:pos="541"/>
                <w:tab w:val="left" w:pos="542"/>
                <w:tab w:val="left" w:pos="1825"/>
                <w:tab w:val="left" w:pos="4127"/>
              </w:tabs>
              <w:spacing w:line="233" w:lineRule="exact"/>
              <w:ind w:hanging="434"/>
              <w:rPr>
                <w:highlight w:val="cyan"/>
              </w:rPr>
            </w:pPr>
            <w:r w:rsidRPr="00446611">
              <w:rPr>
                <w:highlight w:val="cyan"/>
              </w:rPr>
              <w:t>следовать</w:t>
            </w:r>
            <w:r w:rsidRPr="00446611">
              <w:rPr>
                <w:highlight w:val="cyan"/>
              </w:rPr>
              <w:tab/>
              <w:t>морально-этическим</w:t>
            </w:r>
            <w:r w:rsidRPr="00446611">
              <w:rPr>
                <w:highlight w:val="cyan"/>
              </w:rPr>
              <w:tab/>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77"/>
              </w:numPr>
              <w:tabs>
                <w:tab w:val="left" w:pos="350"/>
              </w:tabs>
              <w:spacing w:line="233" w:lineRule="exact"/>
              <w:ind w:hanging="242"/>
              <w:rPr>
                <w:highlight w:val="cyan"/>
              </w:rPr>
            </w:pPr>
            <w:r w:rsidRPr="00446611">
              <w:rPr>
                <w:highlight w:val="cyan"/>
              </w:rPr>
              <w:t>работать в группе —</w:t>
            </w:r>
            <w:r w:rsidRPr="00446611">
              <w:rPr>
                <w:spacing w:val="50"/>
                <w:highlight w:val="cyan"/>
              </w:rPr>
              <w:t xml:space="preserve"> </w:t>
            </w:r>
            <w:r w:rsidRPr="00446611">
              <w:rPr>
                <w:highlight w:val="cyan"/>
              </w:rPr>
              <w:t>устанавливать</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психологическим принципам общения и</w:t>
            </w:r>
          </w:p>
        </w:tc>
      </w:tr>
      <w:tr w:rsidR="001345D1" w:rsidRPr="00446611">
        <w:trPr>
          <w:trHeight w:val="251"/>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393"/>
                <w:tab w:val="left" w:pos="3014"/>
              </w:tabs>
              <w:spacing w:line="232" w:lineRule="exact"/>
              <w:ind w:left="107"/>
              <w:rPr>
                <w:highlight w:val="cyan"/>
              </w:rPr>
            </w:pPr>
            <w:r w:rsidRPr="00446611">
              <w:rPr>
                <w:highlight w:val="cyan"/>
              </w:rPr>
              <w:t>рабочие</w:t>
            </w:r>
            <w:r w:rsidRPr="00446611">
              <w:rPr>
                <w:highlight w:val="cyan"/>
              </w:rPr>
              <w:tab/>
              <w:t>отношения,</w:t>
            </w:r>
            <w:r w:rsidRPr="00446611">
              <w:rPr>
                <w:highlight w:val="cyan"/>
              </w:rPr>
              <w:tab/>
              <w:t>эффективно</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сотрудничества на основе уважительного</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979"/>
                <w:tab w:val="left" w:pos="2692"/>
              </w:tabs>
              <w:spacing w:line="233" w:lineRule="exact"/>
              <w:ind w:left="107"/>
              <w:rPr>
                <w:highlight w:val="cyan"/>
              </w:rPr>
            </w:pPr>
            <w:r w:rsidRPr="00446611">
              <w:rPr>
                <w:highlight w:val="cyan"/>
              </w:rPr>
              <w:t>сотрудничать</w:t>
            </w:r>
            <w:r w:rsidRPr="00446611">
              <w:rPr>
                <w:highlight w:val="cyan"/>
              </w:rPr>
              <w:tab/>
              <w:t>и</w:t>
            </w:r>
            <w:r w:rsidRPr="00446611">
              <w:rPr>
                <w:highlight w:val="cyan"/>
              </w:rPr>
              <w:tab/>
              <w:t>способствовать</w:t>
            </w:r>
          </w:p>
        </w:tc>
        <w:tc>
          <w:tcPr>
            <w:tcW w:w="4352" w:type="dxa"/>
            <w:tcBorders>
              <w:top w:val="nil"/>
              <w:bottom w:val="nil"/>
            </w:tcBorders>
          </w:tcPr>
          <w:p w:rsidR="001345D1" w:rsidRPr="00446611" w:rsidRDefault="00404ADE">
            <w:pPr>
              <w:pStyle w:val="TableParagraph"/>
              <w:tabs>
                <w:tab w:val="left" w:pos="1407"/>
                <w:tab w:val="left" w:pos="1780"/>
                <w:tab w:val="left" w:pos="2963"/>
                <w:tab w:val="left" w:pos="4139"/>
              </w:tabs>
              <w:spacing w:line="233" w:lineRule="exact"/>
              <w:ind w:left="107"/>
              <w:rPr>
                <w:highlight w:val="cyan"/>
              </w:rPr>
            </w:pPr>
            <w:r w:rsidRPr="00446611">
              <w:rPr>
                <w:highlight w:val="cyan"/>
              </w:rPr>
              <w:t>отношения</w:t>
            </w:r>
            <w:r w:rsidRPr="00446611">
              <w:rPr>
                <w:highlight w:val="cyan"/>
              </w:rPr>
              <w:tab/>
              <w:t>к</w:t>
            </w:r>
            <w:r w:rsidRPr="00446611">
              <w:rPr>
                <w:highlight w:val="cyan"/>
              </w:rPr>
              <w:tab/>
              <w:t>партерам,</w:t>
            </w:r>
            <w:r w:rsidRPr="00446611">
              <w:rPr>
                <w:highlight w:val="cyan"/>
              </w:rPr>
              <w:tab/>
              <w:t>внимания</w:t>
            </w:r>
            <w:r w:rsidRPr="00446611">
              <w:rPr>
                <w:highlight w:val="cyan"/>
              </w:rPr>
              <w:tab/>
              <w:t>к</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2979"/>
              </w:tabs>
              <w:spacing w:line="233" w:lineRule="exact"/>
              <w:ind w:left="107"/>
              <w:rPr>
                <w:highlight w:val="cyan"/>
              </w:rPr>
            </w:pPr>
            <w:r w:rsidRPr="00446611">
              <w:rPr>
                <w:highlight w:val="cyan"/>
              </w:rPr>
              <w:t>продуктивной</w:t>
            </w:r>
            <w:r w:rsidRPr="00446611">
              <w:rPr>
                <w:highlight w:val="cyan"/>
              </w:rPr>
              <w:tab/>
              <w:t>кооперации;</w:t>
            </w:r>
          </w:p>
        </w:tc>
        <w:tc>
          <w:tcPr>
            <w:tcW w:w="4352" w:type="dxa"/>
            <w:tcBorders>
              <w:top w:val="nil"/>
              <w:bottom w:val="nil"/>
            </w:tcBorders>
          </w:tcPr>
          <w:p w:rsidR="001345D1" w:rsidRPr="00446611" w:rsidRDefault="00404ADE">
            <w:pPr>
              <w:pStyle w:val="TableParagraph"/>
              <w:tabs>
                <w:tab w:val="left" w:pos="1652"/>
                <w:tab w:val="left" w:pos="3104"/>
              </w:tabs>
              <w:spacing w:line="233" w:lineRule="exact"/>
              <w:ind w:left="107"/>
              <w:rPr>
                <w:highlight w:val="cyan"/>
              </w:rPr>
            </w:pPr>
            <w:r w:rsidRPr="00446611">
              <w:rPr>
                <w:highlight w:val="cyan"/>
              </w:rPr>
              <w:t>личности</w:t>
            </w:r>
            <w:r w:rsidRPr="00446611">
              <w:rPr>
                <w:highlight w:val="cyan"/>
              </w:rPr>
              <w:tab/>
              <w:t>другого,</w:t>
            </w:r>
            <w:r w:rsidRPr="00446611">
              <w:rPr>
                <w:highlight w:val="cyan"/>
              </w:rPr>
              <w:tab/>
              <w:t>адекватного</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интегрироваться в группу сверстников и</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межличностного восприятия, готовности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строить продуктивное взаимодействие со</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адекватно реагировать на нужды других, в</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сверстниками и взрослыми;</w:t>
            </w:r>
          </w:p>
        </w:tc>
        <w:tc>
          <w:tcPr>
            <w:tcW w:w="4352" w:type="dxa"/>
            <w:tcBorders>
              <w:top w:val="nil"/>
              <w:bottom w:val="nil"/>
            </w:tcBorders>
          </w:tcPr>
          <w:p w:rsidR="001345D1" w:rsidRPr="00446611" w:rsidRDefault="00404ADE">
            <w:pPr>
              <w:pStyle w:val="TableParagraph"/>
              <w:tabs>
                <w:tab w:val="left" w:pos="1510"/>
                <w:tab w:val="left" w:pos="2916"/>
                <w:tab w:val="left" w:pos="4126"/>
              </w:tabs>
              <w:spacing w:line="232" w:lineRule="exact"/>
              <w:ind w:left="107"/>
              <w:rPr>
                <w:highlight w:val="cyan"/>
              </w:rPr>
            </w:pPr>
            <w:r w:rsidRPr="00446611">
              <w:rPr>
                <w:highlight w:val="cyan"/>
              </w:rPr>
              <w:t>частности</w:t>
            </w:r>
            <w:r w:rsidRPr="00446611">
              <w:rPr>
                <w:highlight w:val="cyan"/>
              </w:rPr>
              <w:tab/>
              <w:t>оказывать</w:t>
            </w:r>
            <w:r w:rsidRPr="00446611">
              <w:rPr>
                <w:highlight w:val="cyan"/>
              </w:rPr>
              <w:tab/>
              <w:t>помощь</w:t>
            </w:r>
            <w:r w:rsidRPr="00446611">
              <w:rPr>
                <w:highlight w:val="cyan"/>
              </w:rPr>
              <w:tab/>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76"/>
              </w:numPr>
              <w:tabs>
                <w:tab w:val="left" w:pos="241"/>
              </w:tabs>
              <w:spacing w:line="233" w:lineRule="exact"/>
              <w:rPr>
                <w:highlight w:val="cyan"/>
              </w:rPr>
            </w:pPr>
            <w:r w:rsidRPr="00446611">
              <w:rPr>
                <w:highlight w:val="cyan"/>
              </w:rPr>
              <w:t>основам коммуникативной</w:t>
            </w:r>
            <w:r w:rsidRPr="00446611">
              <w:rPr>
                <w:spacing w:val="-2"/>
                <w:highlight w:val="cyan"/>
              </w:rPr>
              <w:t xml:space="preserve"> </w:t>
            </w:r>
            <w:r w:rsidRPr="00446611">
              <w:rPr>
                <w:highlight w:val="cyan"/>
              </w:rPr>
              <w:t>рефлексии;</w:t>
            </w:r>
          </w:p>
        </w:tc>
        <w:tc>
          <w:tcPr>
            <w:tcW w:w="4352" w:type="dxa"/>
            <w:tcBorders>
              <w:top w:val="nil"/>
              <w:bottom w:val="nil"/>
            </w:tcBorders>
          </w:tcPr>
          <w:p w:rsidR="001345D1" w:rsidRPr="00446611" w:rsidRDefault="00404ADE">
            <w:pPr>
              <w:pStyle w:val="TableParagraph"/>
              <w:tabs>
                <w:tab w:val="left" w:pos="1825"/>
                <w:tab w:val="left" w:pos="3064"/>
                <w:tab w:val="left" w:pos="4142"/>
              </w:tabs>
              <w:spacing w:line="233" w:lineRule="exact"/>
              <w:ind w:left="107"/>
              <w:rPr>
                <w:highlight w:val="cyan"/>
              </w:rPr>
            </w:pPr>
            <w:r w:rsidRPr="00446611">
              <w:rPr>
                <w:highlight w:val="cyan"/>
              </w:rPr>
              <w:t>эмоциональную</w:t>
            </w:r>
            <w:r w:rsidRPr="00446611">
              <w:rPr>
                <w:highlight w:val="cyan"/>
              </w:rPr>
              <w:tab/>
              <w:t>поддержку</w:t>
            </w:r>
            <w:r w:rsidRPr="00446611">
              <w:rPr>
                <w:highlight w:val="cyan"/>
              </w:rPr>
              <w:tab/>
              <w:t>партерам</w:t>
            </w:r>
            <w:r w:rsidRPr="00446611">
              <w:rPr>
                <w:highlight w:val="cyan"/>
              </w:rPr>
              <w:tab/>
              <w:t>в</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75"/>
              </w:numPr>
              <w:tabs>
                <w:tab w:val="left" w:pos="428"/>
                <w:tab w:val="left" w:pos="430"/>
                <w:tab w:val="left" w:pos="1924"/>
                <w:tab w:val="left" w:pos="3243"/>
              </w:tabs>
              <w:spacing w:line="233" w:lineRule="exact"/>
              <w:rPr>
                <w:highlight w:val="cyan"/>
              </w:rPr>
            </w:pPr>
            <w:r w:rsidRPr="00446611">
              <w:rPr>
                <w:highlight w:val="cyan"/>
              </w:rPr>
              <w:t>использовать</w:t>
            </w:r>
            <w:r w:rsidRPr="00446611">
              <w:rPr>
                <w:highlight w:val="cyan"/>
              </w:rPr>
              <w:tab/>
              <w:t>адекватные</w:t>
            </w:r>
            <w:r w:rsidRPr="00446611">
              <w:rPr>
                <w:highlight w:val="cyan"/>
              </w:rPr>
              <w:tab/>
              <w:t>языковые</w:t>
            </w:r>
          </w:p>
        </w:tc>
        <w:tc>
          <w:tcPr>
            <w:tcW w:w="4352" w:type="dxa"/>
            <w:tcBorders>
              <w:top w:val="nil"/>
              <w:bottom w:val="nil"/>
            </w:tcBorders>
          </w:tcPr>
          <w:p w:rsidR="001345D1" w:rsidRPr="00446611" w:rsidRDefault="00404ADE">
            <w:pPr>
              <w:pStyle w:val="TableParagraph"/>
              <w:tabs>
                <w:tab w:val="left" w:pos="1328"/>
                <w:tab w:val="left" w:pos="2821"/>
                <w:tab w:val="left" w:pos="3802"/>
              </w:tabs>
              <w:spacing w:line="233" w:lineRule="exact"/>
              <w:ind w:left="107"/>
              <w:rPr>
                <w:highlight w:val="cyan"/>
              </w:rPr>
            </w:pPr>
            <w:r w:rsidRPr="00446611">
              <w:rPr>
                <w:highlight w:val="cyan"/>
              </w:rPr>
              <w:t>процессе</w:t>
            </w:r>
            <w:r w:rsidRPr="00446611">
              <w:rPr>
                <w:highlight w:val="cyan"/>
              </w:rPr>
              <w:tab/>
              <w:t>достижения</w:t>
            </w:r>
            <w:r w:rsidRPr="00446611">
              <w:rPr>
                <w:highlight w:val="cyan"/>
              </w:rPr>
              <w:tab/>
              <w:t>общей</w:t>
            </w:r>
            <w:r w:rsidRPr="00446611">
              <w:rPr>
                <w:highlight w:val="cyan"/>
              </w:rPr>
              <w:tab/>
              <w:t>цели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средства для отображения своих чувств,</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совместной деятельности;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мыслей, мотивов и потребностей;</w:t>
            </w:r>
          </w:p>
        </w:tc>
        <w:tc>
          <w:tcPr>
            <w:tcW w:w="4352" w:type="dxa"/>
            <w:tcBorders>
              <w:top w:val="nil"/>
              <w:bottom w:val="nil"/>
            </w:tcBorders>
          </w:tcPr>
          <w:p w:rsidR="001345D1" w:rsidRPr="00446611" w:rsidRDefault="00404ADE" w:rsidP="00F96D26">
            <w:pPr>
              <w:pStyle w:val="TableParagraph"/>
              <w:numPr>
                <w:ilvl w:val="0"/>
                <w:numId w:val="174"/>
              </w:numPr>
              <w:tabs>
                <w:tab w:val="left" w:pos="438"/>
                <w:tab w:val="left" w:pos="439"/>
                <w:tab w:val="left" w:pos="1719"/>
                <w:tab w:val="left" w:pos="3241"/>
              </w:tabs>
              <w:spacing w:line="233" w:lineRule="exact"/>
              <w:rPr>
                <w:highlight w:val="cyan"/>
              </w:rPr>
            </w:pPr>
            <w:r w:rsidRPr="00446611">
              <w:rPr>
                <w:highlight w:val="cyan"/>
              </w:rPr>
              <w:t>устраивать</w:t>
            </w:r>
            <w:r w:rsidRPr="00446611">
              <w:rPr>
                <w:highlight w:val="cyan"/>
              </w:rPr>
              <w:tab/>
              <w:t>эффективные</w:t>
            </w:r>
            <w:r w:rsidRPr="00446611">
              <w:rPr>
                <w:highlight w:val="cyan"/>
              </w:rPr>
              <w:tab/>
              <w:t>групповые</w:t>
            </w: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73"/>
              </w:numPr>
              <w:tabs>
                <w:tab w:val="left" w:pos="517"/>
                <w:tab w:val="left" w:pos="518"/>
                <w:tab w:val="left" w:pos="1935"/>
                <w:tab w:val="left" w:pos="2372"/>
                <w:tab w:val="left" w:pos="3140"/>
              </w:tabs>
              <w:spacing w:line="232" w:lineRule="exact"/>
              <w:ind w:hanging="410"/>
              <w:rPr>
                <w:highlight w:val="cyan"/>
              </w:rPr>
            </w:pPr>
            <w:r w:rsidRPr="00446611">
              <w:rPr>
                <w:highlight w:val="cyan"/>
              </w:rPr>
              <w:t>отображать</w:t>
            </w:r>
            <w:r w:rsidRPr="00446611">
              <w:rPr>
                <w:highlight w:val="cyan"/>
              </w:rPr>
              <w:tab/>
              <w:t>в</w:t>
            </w:r>
            <w:r w:rsidRPr="00446611">
              <w:rPr>
                <w:highlight w:val="cyan"/>
              </w:rPr>
              <w:tab/>
              <w:t>речи</w:t>
            </w:r>
            <w:r w:rsidRPr="00446611">
              <w:rPr>
                <w:highlight w:val="cyan"/>
              </w:rPr>
              <w:tab/>
              <w:t>(описание,</w:t>
            </w:r>
          </w:p>
        </w:tc>
        <w:tc>
          <w:tcPr>
            <w:tcW w:w="4352" w:type="dxa"/>
            <w:tcBorders>
              <w:top w:val="nil"/>
              <w:bottom w:val="nil"/>
            </w:tcBorders>
          </w:tcPr>
          <w:p w:rsidR="001345D1" w:rsidRPr="00446611" w:rsidRDefault="00404ADE">
            <w:pPr>
              <w:pStyle w:val="TableParagraph"/>
              <w:tabs>
                <w:tab w:val="left" w:pos="1589"/>
                <w:tab w:val="left" w:pos="2057"/>
                <w:tab w:val="left" w:pos="3668"/>
              </w:tabs>
              <w:spacing w:line="232" w:lineRule="exact"/>
              <w:ind w:left="107"/>
              <w:rPr>
                <w:highlight w:val="cyan"/>
              </w:rPr>
            </w:pPr>
            <w:r w:rsidRPr="00446611">
              <w:rPr>
                <w:highlight w:val="cyan"/>
              </w:rPr>
              <w:t>обсуждения</w:t>
            </w:r>
            <w:r w:rsidRPr="00446611">
              <w:rPr>
                <w:highlight w:val="cyan"/>
              </w:rPr>
              <w:tab/>
              <w:t>и</w:t>
            </w:r>
            <w:r w:rsidRPr="00446611">
              <w:rPr>
                <w:highlight w:val="cyan"/>
              </w:rPr>
              <w:tab/>
              <w:t>обеспечивать</w:t>
            </w:r>
            <w:r w:rsidRPr="00446611">
              <w:rPr>
                <w:highlight w:val="cyan"/>
              </w:rPr>
              <w:tab/>
              <w:t>обмен</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508"/>
                <w:tab w:val="left" w:pos="2864"/>
              </w:tabs>
              <w:spacing w:line="233" w:lineRule="exact"/>
              <w:ind w:left="107"/>
              <w:rPr>
                <w:highlight w:val="cyan"/>
              </w:rPr>
            </w:pPr>
            <w:r w:rsidRPr="00446611">
              <w:rPr>
                <w:highlight w:val="cyan"/>
              </w:rPr>
              <w:t>объяснение)</w:t>
            </w:r>
            <w:r w:rsidRPr="00446611">
              <w:rPr>
                <w:highlight w:val="cyan"/>
              </w:rPr>
              <w:tab/>
              <w:t>содержание</w:t>
            </w:r>
            <w:r w:rsidRPr="00446611">
              <w:rPr>
                <w:highlight w:val="cyan"/>
              </w:rPr>
              <w:tab/>
              <w:t>совершаемых</w:t>
            </w:r>
          </w:p>
        </w:tc>
        <w:tc>
          <w:tcPr>
            <w:tcW w:w="4352" w:type="dxa"/>
            <w:tcBorders>
              <w:top w:val="nil"/>
              <w:bottom w:val="nil"/>
            </w:tcBorders>
          </w:tcPr>
          <w:p w:rsidR="001345D1" w:rsidRPr="00446611" w:rsidRDefault="00404ADE">
            <w:pPr>
              <w:pStyle w:val="TableParagraph"/>
              <w:tabs>
                <w:tab w:val="left" w:pos="1208"/>
                <w:tab w:val="left" w:pos="2026"/>
                <w:tab w:val="left" w:pos="3022"/>
                <w:tab w:val="left" w:pos="3922"/>
              </w:tabs>
              <w:spacing w:line="233" w:lineRule="exact"/>
              <w:ind w:left="107"/>
              <w:rPr>
                <w:highlight w:val="cyan"/>
              </w:rPr>
            </w:pPr>
            <w:r w:rsidRPr="00446611">
              <w:rPr>
                <w:highlight w:val="cyan"/>
              </w:rPr>
              <w:t>знаниями</w:t>
            </w:r>
            <w:r w:rsidRPr="00446611">
              <w:rPr>
                <w:highlight w:val="cyan"/>
              </w:rPr>
              <w:tab/>
              <w:t>между</w:t>
            </w:r>
            <w:r w:rsidRPr="00446611">
              <w:rPr>
                <w:highlight w:val="cyan"/>
              </w:rPr>
              <w:tab/>
              <w:t>членами</w:t>
            </w:r>
            <w:r w:rsidRPr="00446611">
              <w:rPr>
                <w:highlight w:val="cyan"/>
              </w:rPr>
              <w:tab/>
              <w:t>группы</w:t>
            </w:r>
            <w:r w:rsidRPr="00446611">
              <w:rPr>
                <w:highlight w:val="cyan"/>
              </w:rPr>
              <w:tab/>
              <w:t>для</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311"/>
                <w:tab w:val="left" w:pos="1968"/>
                <w:tab w:val="left" w:pos="2414"/>
                <w:tab w:val="left" w:pos="3357"/>
              </w:tabs>
              <w:spacing w:line="233" w:lineRule="exact"/>
              <w:ind w:left="107"/>
              <w:rPr>
                <w:highlight w:val="cyan"/>
              </w:rPr>
            </w:pPr>
            <w:r w:rsidRPr="00446611">
              <w:rPr>
                <w:highlight w:val="cyan"/>
              </w:rPr>
              <w:t>действий</w:t>
            </w:r>
            <w:r w:rsidRPr="00446611">
              <w:rPr>
                <w:highlight w:val="cyan"/>
              </w:rPr>
              <w:tab/>
              <w:t>как</w:t>
            </w:r>
            <w:r w:rsidRPr="00446611">
              <w:rPr>
                <w:highlight w:val="cyan"/>
              </w:rPr>
              <w:tab/>
              <w:t>в</w:t>
            </w:r>
            <w:r w:rsidRPr="00446611">
              <w:rPr>
                <w:highlight w:val="cyan"/>
              </w:rPr>
              <w:tab/>
              <w:t>форме</w:t>
            </w:r>
            <w:r w:rsidRPr="00446611">
              <w:rPr>
                <w:highlight w:val="cyan"/>
              </w:rPr>
              <w:tab/>
              <w:t>громкой</w:t>
            </w:r>
          </w:p>
        </w:tc>
        <w:tc>
          <w:tcPr>
            <w:tcW w:w="4352" w:type="dxa"/>
            <w:tcBorders>
              <w:top w:val="nil"/>
              <w:bottom w:val="nil"/>
            </w:tcBorders>
          </w:tcPr>
          <w:p w:rsidR="001345D1" w:rsidRPr="00446611" w:rsidRDefault="00404ADE">
            <w:pPr>
              <w:pStyle w:val="TableParagraph"/>
              <w:tabs>
                <w:tab w:val="left" w:pos="1417"/>
                <w:tab w:val="left" w:pos="3127"/>
              </w:tabs>
              <w:spacing w:line="233" w:lineRule="exact"/>
              <w:ind w:left="107"/>
              <w:rPr>
                <w:highlight w:val="cyan"/>
              </w:rPr>
            </w:pPr>
            <w:r w:rsidRPr="00446611">
              <w:rPr>
                <w:highlight w:val="cyan"/>
              </w:rPr>
              <w:t>принятия</w:t>
            </w:r>
            <w:r w:rsidRPr="00446611">
              <w:rPr>
                <w:highlight w:val="cyan"/>
              </w:rPr>
              <w:tab/>
              <w:t>эффективных</w:t>
            </w:r>
            <w:r w:rsidRPr="00446611">
              <w:rPr>
                <w:highlight w:val="cyan"/>
              </w:rPr>
              <w:tab/>
              <w:t>совместных</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социализированной речи, так и в форме</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решений;</w:t>
            </w:r>
          </w:p>
        </w:tc>
      </w:tr>
      <w:tr w:rsidR="001345D1" w:rsidRPr="00446611">
        <w:trPr>
          <w:trHeight w:val="254"/>
        </w:trPr>
        <w:tc>
          <w:tcPr>
            <w:tcW w:w="1527" w:type="dxa"/>
            <w:tcBorders>
              <w:top w:val="nil"/>
            </w:tcBorders>
          </w:tcPr>
          <w:p w:rsidR="001345D1" w:rsidRPr="00446611" w:rsidRDefault="001345D1">
            <w:pPr>
              <w:pStyle w:val="TableParagraph"/>
              <w:rPr>
                <w:sz w:val="18"/>
                <w:highlight w:val="cyan"/>
              </w:rPr>
            </w:pPr>
          </w:p>
        </w:tc>
        <w:tc>
          <w:tcPr>
            <w:tcW w:w="4254" w:type="dxa"/>
            <w:tcBorders>
              <w:top w:val="nil"/>
            </w:tcBorders>
          </w:tcPr>
          <w:p w:rsidR="001345D1" w:rsidRPr="00446611" w:rsidRDefault="00404ADE">
            <w:pPr>
              <w:pStyle w:val="TableParagraph"/>
              <w:spacing w:line="234" w:lineRule="exact"/>
              <w:ind w:left="107"/>
              <w:rPr>
                <w:highlight w:val="cyan"/>
              </w:rPr>
            </w:pPr>
            <w:r w:rsidRPr="00446611">
              <w:rPr>
                <w:highlight w:val="cyan"/>
              </w:rPr>
              <w:t>внутренней речи.</w:t>
            </w:r>
          </w:p>
        </w:tc>
        <w:tc>
          <w:tcPr>
            <w:tcW w:w="4352" w:type="dxa"/>
            <w:tcBorders>
              <w:top w:val="nil"/>
            </w:tcBorders>
          </w:tcPr>
          <w:p w:rsidR="001345D1" w:rsidRPr="00446611" w:rsidRDefault="00404ADE" w:rsidP="00F96D26">
            <w:pPr>
              <w:pStyle w:val="TableParagraph"/>
              <w:numPr>
                <w:ilvl w:val="0"/>
                <w:numId w:val="172"/>
              </w:numPr>
              <w:tabs>
                <w:tab w:val="left" w:pos="457"/>
                <w:tab w:val="left" w:pos="458"/>
                <w:tab w:val="left" w:pos="833"/>
                <w:tab w:val="left" w:pos="2196"/>
                <w:tab w:val="left" w:pos="3727"/>
              </w:tabs>
              <w:spacing w:line="234" w:lineRule="exact"/>
              <w:ind w:hanging="350"/>
              <w:rPr>
                <w:highlight w:val="cyan"/>
              </w:rPr>
            </w:pPr>
            <w:r w:rsidRPr="00446611">
              <w:rPr>
                <w:highlight w:val="cyan"/>
              </w:rPr>
              <w:t>в</w:t>
            </w:r>
            <w:r w:rsidRPr="00446611">
              <w:rPr>
                <w:highlight w:val="cyan"/>
              </w:rPr>
              <w:tab/>
              <w:t>совместной</w:t>
            </w:r>
            <w:r w:rsidRPr="00446611">
              <w:rPr>
                <w:highlight w:val="cyan"/>
              </w:rPr>
              <w:tab/>
              <w:t>деятельности</w:t>
            </w:r>
            <w:r w:rsidRPr="00446611">
              <w:rPr>
                <w:highlight w:val="cyan"/>
              </w:rPr>
              <w:tab/>
              <w:t>чётко</w:t>
            </w:r>
          </w:p>
        </w:tc>
      </w:tr>
    </w:tbl>
    <w:p w:rsidR="001345D1" w:rsidRPr="00446611" w:rsidRDefault="001345D1">
      <w:pPr>
        <w:spacing w:line="234" w:lineRule="exact"/>
        <w:rPr>
          <w:highlight w:val="cyan"/>
        </w:rPr>
        <w:sectPr w:rsidR="001345D1" w:rsidRPr="00446611">
          <w:pgSz w:w="11900" w:h="16850"/>
          <w:pgMar w:top="560" w:right="340" w:bottom="88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254"/>
        <w:gridCol w:w="4352"/>
      </w:tblGrid>
      <w:tr w:rsidR="001345D1" w:rsidRPr="00446611">
        <w:trPr>
          <w:trHeight w:val="760"/>
        </w:trPr>
        <w:tc>
          <w:tcPr>
            <w:tcW w:w="1527" w:type="dxa"/>
          </w:tcPr>
          <w:p w:rsidR="001345D1" w:rsidRPr="00446611" w:rsidRDefault="001345D1">
            <w:pPr>
              <w:pStyle w:val="TableParagraph"/>
              <w:rPr>
                <w:highlight w:val="cyan"/>
              </w:rPr>
            </w:pPr>
          </w:p>
        </w:tc>
        <w:tc>
          <w:tcPr>
            <w:tcW w:w="4254" w:type="dxa"/>
          </w:tcPr>
          <w:p w:rsidR="001345D1" w:rsidRPr="00446611" w:rsidRDefault="001345D1">
            <w:pPr>
              <w:pStyle w:val="TableParagraph"/>
              <w:rPr>
                <w:highlight w:val="cyan"/>
              </w:rPr>
            </w:pPr>
          </w:p>
        </w:tc>
        <w:tc>
          <w:tcPr>
            <w:tcW w:w="4352" w:type="dxa"/>
          </w:tcPr>
          <w:p w:rsidR="001345D1" w:rsidRPr="00446611" w:rsidRDefault="00404ADE">
            <w:pPr>
              <w:pStyle w:val="TableParagraph"/>
              <w:spacing w:line="247" w:lineRule="exact"/>
              <w:ind w:left="107"/>
              <w:rPr>
                <w:highlight w:val="cyan"/>
              </w:rPr>
            </w:pPr>
            <w:r w:rsidRPr="00446611">
              <w:rPr>
                <w:highlight w:val="cyan"/>
              </w:rPr>
              <w:t>формулировать цели группы и позволять еѐ</w:t>
            </w:r>
          </w:p>
          <w:p w:rsidR="001345D1" w:rsidRPr="00446611" w:rsidRDefault="00404ADE">
            <w:pPr>
              <w:pStyle w:val="TableParagraph"/>
              <w:tabs>
                <w:tab w:val="left" w:pos="1632"/>
                <w:tab w:val="left" w:pos="3016"/>
              </w:tabs>
              <w:spacing w:before="5" w:line="252" w:lineRule="exact"/>
              <w:ind w:left="107" w:right="96"/>
              <w:rPr>
                <w:highlight w:val="cyan"/>
              </w:rPr>
            </w:pPr>
            <w:r w:rsidRPr="00446611">
              <w:rPr>
                <w:highlight w:val="cyan"/>
              </w:rPr>
              <w:t>участникам</w:t>
            </w:r>
            <w:r w:rsidRPr="00446611">
              <w:rPr>
                <w:highlight w:val="cyan"/>
              </w:rPr>
              <w:tab/>
              <w:t>проявлять</w:t>
            </w:r>
            <w:r w:rsidRPr="00446611">
              <w:rPr>
                <w:highlight w:val="cyan"/>
              </w:rPr>
              <w:tab/>
            </w:r>
            <w:r w:rsidRPr="00446611">
              <w:rPr>
                <w:spacing w:val="-3"/>
                <w:highlight w:val="cyan"/>
              </w:rPr>
              <w:t xml:space="preserve">собственную </w:t>
            </w:r>
            <w:r w:rsidRPr="00446611">
              <w:rPr>
                <w:highlight w:val="cyan"/>
              </w:rPr>
              <w:t>энергию для достижения этих</w:t>
            </w:r>
            <w:r w:rsidRPr="00446611">
              <w:rPr>
                <w:spacing w:val="-7"/>
                <w:highlight w:val="cyan"/>
              </w:rPr>
              <w:t xml:space="preserve"> </w:t>
            </w:r>
            <w:r w:rsidRPr="00446611">
              <w:rPr>
                <w:highlight w:val="cyan"/>
              </w:rPr>
              <w:t>целей.</w:t>
            </w:r>
          </w:p>
        </w:tc>
      </w:tr>
      <w:tr w:rsidR="001345D1" w:rsidRPr="00446611">
        <w:trPr>
          <w:trHeight w:val="757"/>
        </w:trPr>
        <w:tc>
          <w:tcPr>
            <w:tcW w:w="1527" w:type="dxa"/>
            <w:tcBorders>
              <w:bottom w:val="nil"/>
            </w:tcBorders>
          </w:tcPr>
          <w:p w:rsidR="001345D1" w:rsidRPr="00446611" w:rsidRDefault="00404ADE">
            <w:pPr>
              <w:pStyle w:val="TableParagraph"/>
              <w:ind w:left="108" w:right="398"/>
              <w:rPr>
                <w:b/>
                <w:sz w:val="24"/>
                <w:highlight w:val="cyan"/>
              </w:rPr>
            </w:pPr>
            <w:r w:rsidRPr="00446611">
              <w:rPr>
                <w:b/>
                <w:sz w:val="24"/>
                <w:highlight w:val="cyan"/>
              </w:rPr>
              <w:t>Познава- тельные</w:t>
            </w:r>
          </w:p>
        </w:tc>
        <w:tc>
          <w:tcPr>
            <w:tcW w:w="4254" w:type="dxa"/>
            <w:tcBorders>
              <w:bottom w:val="nil"/>
            </w:tcBorders>
          </w:tcPr>
          <w:p w:rsidR="001345D1" w:rsidRPr="00446611" w:rsidRDefault="00404ADE" w:rsidP="00F96D26">
            <w:pPr>
              <w:pStyle w:val="TableParagraph"/>
              <w:numPr>
                <w:ilvl w:val="0"/>
                <w:numId w:val="171"/>
              </w:numPr>
              <w:tabs>
                <w:tab w:val="left" w:pos="575"/>
                <w:tab w:val="left" w:pos="576"/>
                <w:tab w:val="left" w:pos="1744"/>
                <w:tab w:val="left" w:pos="3202"/>
              </w:tabs>
              <w:ind w:right="95" w:firstLine="0"/>
              <w:rPr>
                <w:highlight w:val="cyan"/>
              </w:rPr>
            </w:pPr>
            <w:r w:rsidRPr="00446611">
              <w:rPr>
                <w:highlight w:val="cyan"/>
              </w:rPr>
              <w:t>основам</w:t>
            </w:r>
            <w:r w:rsidRPr="00446611">
              <w:rPr>
                <w:highlight w:val="cyan"/>
              </w:rPr>
              <w:tab/>
              <w:t>реализации</w:t>
            </w:r>
            <w:r w:rsidRPr="00446611">
              <w:rPr>
                <w:highlight w:val="cyan"/>
              </w:rPr>
              <w:tab/>
              <w:t>проектно- исследовательской</w:t>
            </w:r>
            <w:r w:rsidRPr="00446611">
              <w:rPr>
                <w:spacing w:val="-4"/>
                <w:highlight w:val="cyan"/>
              </w:rPr>
              <w:t xml:space="preserve"> </w:t>
            </w:r>
            <w:r w:rsidRPr="00446611">
              <w:rPr>
                <w:highlight w:val="cyan"/>
              </w:rPr>
              <w:t>деятельности;</w:t>
            </w:r>
          </w:p>
          <w:p w:rsidR="001345D1" w:rsidRPr="00446611" w:rsidRDefault="00404ADE" w:rsidP="00F96D26">
            <w:pPr>
              <w:pStyle w:val="TableParagraph"/>
              <w:numPr>
                <w:ilvl w:val="0"/>
                <w:numId w:val="171"/>
              </w:numPr>
              <w:tabs>
                <w:tab w:val="left" w:pos="317"/>
              </w:tabs>
              <w:spacing w:line="237" w:lineRule="exact"/>
              <w:ind w:left="316" w:hanging="209"/>
              <w:rPr>
                <w:highlight w:val="cyan"/>
              </w:rPr>
            </w:pPr>
            <w:r w:rsidRPr="00446611">
              <w:rPr>
                <w:highlight w:val="cyan"/>
              </w:rPr>
              <w:t>проводить наблюдение и эксперимент</w:t>
            </w:r>
          </w:p>
        </w:tc>
        <w:tc>
          <w:tcPr>
            <w:tcW w:w="4352" w:type="dxa"/>
            <w:tcBorders>
              <w:bottom w:val="nil"/>
            </w:tcBorders>
          </w:tcPr>
          <w:p w:rsidR="001345D1" w:rsidRPr="00446611" w:rsidRDefault="00404ADE" w:rsidP="00F96D26">
            <w:pPr>
              <w:pStyle w:val="TableParagraph"/>
              <w:numPr>
                <w:ilvl w:val="0"/>
                <w:numId w:val="170"/>
              </w:numPr>
              <w:tabs>
                <w:tab w:val="left" w:pos="240"/>
              </w:tabs>
              <w:spacing w:line="246" w:lineRule="exact"/>
              <w:ind w:firstLine="0"/>
              <w:rPr>
                <w:highlight w:val="cyan"/>
              </w:rPr>
            </w:pPr>
            <w:r w:rsidRPr="00446611">
              <w:rPr>
                <w:highlight w:val="cyan"/>
              </w:rPr>
              <w:t>основам рефлексивного</w:t>
            </w:r>
            <w:r w:rsidRPr="00446611">
              <w:rPr>
                <w:spacing w:val="-4"/>
                <w:highlight w:val="cyan"/>
              </w:rPr>
              <w:t xml:space="preserve"> </w:t>
            </w:r>
            <w:r w:rsidRPr="00446611">
              <w:rPr>
                <w:highlight w:val="cyan"/>
              </w:rPr>
              <w:t>чтения;</w:t>
            </w:r>
          </w:p>
          <w:p w:rsidR="001345D1" w:rsidRPr="00446611" w:rsidRDefault="00404ADE" w:rsidP="00F96D26">
            <w:pPr>
              <w:pStyle w:val="TableParagraph"/>
              <w:numPr>
                <w:ilvl w:val="0"/>
                <w:numId w:val="170"/>
              </w:numPr>
              <w:tabs>
                <w:tab w:val="left" w:pos="333"/>
              </w:tabs>
              <w:spacing w:before="1" w:line="254" w:lineRule="exact"/>
              <w:ind w:right="96" w:firstLine="0"/>
              <w:rPr>
                <w:highlight w:val="cyan"/>
              </w:rPr>
            </w:pPr>
            <w:r w:rsidRPr="00446611">
              <w:rPr>
                <w:highlight w:val="cyan"/>
              </w:rPr>
              <w:t>ставить проблему, аргументировать еѐ актуальность;</w:t>
            </w:r>
          </w:p>
        </w:tc>
      </w:tr>
      <w:tr w:rsidR="001345D1" w:rsidRPr="00446611">
        <w:trPr>
          <w:trHeight w:val="251"/>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под руководством учителя;</w:t>
            </w:r>
          </w:p>
        </w:tc>
        <w:tc>
          <w:tcPr>
            <w:tcW w:w="4352" w:type="dxa"/>
            <w:tcBorders>
              <w:top w:val="nil"/>
              <w:bottom w:val="nil"/>
            </w:tcBorders>
          </w:tcPr>
          <w:p w:rsidR="001345D1" w:rsidRPr="00446611" w:rsidRDefault="00404ADE" w:rsidP="00F96D26">
            <w:pPr>
              <w:pStyle w:val="TableParagraph"/>
              <w:numPr>
                <w:ilvl w:val="0"/>
                <w:numId w:val="169"/>
              </w:numPr>
              <w:tabs>
                <w:tab w:val="left" w:pos="292"/>
              </w:tabs>
              <w:spacing w:line="232" w:lineRule="exact"/>
              <w:ind w:hanging="184"/>
              <w:rPr>
                <w:highlight w:val="cyan"/>
              </w:rPr>
            </w:pPr>
            <w:r w:rsidRPr="00446611">
              <w:rPr>
                <w:highlight w:val="cyan"/>
              </w:rPr>
              <w:t>самостоятельно проводить</w:t>
            </w:r>
            <w:r w:rsidRPr="00446611">
              <w:rPr>
                <w:spacing w:val="40"/>
                <w:highlight w:val="cyan"/>
              </w:rPr>
              <w:t xml:space="preserve"> </w:t>
            </w:r>
            <w:r w:rsidRPr="00446611">
              <w:rPr>
                <w:highlight w:val="cyan"/>
              </w:rPr>
              <w:t>исследование</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8"/>
              </w:numPr>
              <w:tabs>
                <w:tab w:val="left" w:pos="457"/>
                <w:tab w:val="left" w:pos="458"/>
                <w:tab w:val="left" w:pos="2022"/>
                <w:tab w:val="left" w:pos="3595"/>
              </w:tabs>
              <w:spacing w:line="233" w:lineRule="exact"/>
              <w:ind w:hanging="350"/>
              <w:rPr>
                <w:highlight w:val="cyan"/>
              </w:rPr>
            </w:pPr>
            <w:r w:rsidRPr="00446611">
              <w:rPr>
                <w:highlight w:val="cyan"/>
              </w:rPr>
              <w:t>осуществлять</w:t>
            </w:r>
            <w:r w:rsidRPr="00446611">
              <w:rPr>
                <w:highlight w:val="cyan"/>
              </w:rPr>
              <w:tab/>
              <w:t>расширенный</w:t>
            </w:r>
            <w:r w:rsidRPr="00446611">
              <w:rPr>
                <w:highlight w:val="cyan"/>
              </w:rPr>
              <w:tab/>
              <w:t>поиск</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на основе применения методов наблюдения</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информации с использованием ресурсов</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и эксперимента;</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библиотек и Интернета;</w:t>
            </w:r>
          </w:p>
        </w:tc>
        <w:tc>
          <w:tcPr>
            <w:tcW w:w="4352" w:type="dxa"/>
            <w:tcBorders>
              <w:top w:val="nil"/>
              <w:bottom w:val="nil"/>
            </w:tcBorders>
          </w:tcPr>
          <w:p w:rsidR="001345D1" w:rsidRPr="00446611" w:rsidRDefault="00404ADE" w:rsidP="00F96D26">
            <w:pPr>
              <w:pStyle w:val="TableParagraph"/>
              <w:numPr>
                <w:ilvl w:val="0"/>
                <w:numId w:val="167"/>
              </w:numPr>
              <w:tabs>
                <w:tab w:val="left" w:pos="462"/>
                <w:tab w:val="left" w:pos="463"/>
                <w:tab w:val="left" w:pos="1711"/>
                <w:tab w:val="left" w:pos="2856"/>
                <w:tab w:val="left" w:pos="3244"/>
                <w:tab w:val="left" w:pos="4123"/>
              </w:tabs>
              <w:spacing w:line="233" w:lineRule="exact"/>
              <w:ind w:hanging="355"/>
              <w:rPr>
                <w:highlight w:val="cyan"/>
              </w:rPr>
            </w:pPr>
            <w:r w:rsidRPr="00446611">
              <w:rPr>
                <w:highlight w:val="cyan"/>
              </w:rPr>
              <w:t>выдвигать</w:t>
            </w:r>
            <w:r w:rsidRPr="00446611">
              <w:rPr>
                <w:highlight w:val="cyan"/>
              </w:rPr>
              <w:tab/>
              <w:t>гипотезы</w:t>
            </w:r>
            <w:r w:rsidRPr="00446611">
              <w:rPr>
                <w:highlight w:val="cyan"/>
              </w:rPr>
              <w:tab/>
              <w:t>о</w:t>
            </w:r>
            <w:r w:rsidRPr="00446611">
              <w:rPr>
                <w:highlight w:val="cyan"/>
              </w:rPr>
              <w:tab/>
              <w:t>связях</w:t>
            </w:r>
            <w:r w:rsidRPr="00446611">
              <w:rPr>
                <w:highlight w:val="cyan"/>
              </w:rPr>
              <w:tab/>
              <w:t>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6"/>
              </w:numPr>
              <w:tabs>
                <w:tab w:val="left" w:pos="290"/>
              </w:tabs>
              <w:spacing w:line="233" w:lineRule="exact"/>
              <w:ind w:hanging="182"/>
              <w:rPr>
                <w:highlight w:val="cyan"/>
              </w:rPr>
            </w:pPr>
            <w:r w:rsidRPr="00446611">
              <w:rPr>
                <w:highlight w:val="cyan"/>
              </w:rPr>
              <w:t>создавать и преобразовывать модели</w:t>
            </w:r>
            <w:r w:rsidRPr="00446611">
              <w:rPr>
                <w:spacing w:val="33"/>
                <w:highlight w:val="cyan"/>
              </w:rPr>
              <w:t xml:space="preserve"> </w:t>
            </w:r>
            <w:r w:rsidRPr="00446611">
              <w:rPr>
                <w:highlight w:val="cyan"/>
              </w:rPr>
              <w:t>и</w:t>
            </w:r>
          </w:p>
        </w:tc>
        <w:tc>
          <w:tcPr>
            <w:tcW w:w="4352" w:type="dxa"/>
            <w:tcBorders>
              <w:top w:val="nil"/>
              <w:bottom w:val="nil"/>
            </w:tcBorders>
          </w:tcPr>
          <w:p w:rsidR="001345D1" w:rsidRPr="00446611" w:rsidRDefault="00404ADE">
            <w:pPr>
              <w:pStyle w:val="TableParagraph"/>
              <w:tabs>
                <w:tab w:val="left" w:pos="2046"/>
                <w:tab w:val="left" w:pos="3227"/>
              </w:tabs>
              <w:spacing w:line="233" w:lineRule="exact"/>
              <w:ind w:left="107"/>
              <w:rPr>
                <w:highlight w:val="cyan"/>
              </w:rPr>
            </w:pPr>
            <w:r w:rsidRPr="00446611">
              <w:rPr>
                <w:highlight w:val="cyan"/>
              </w:rPr>
              <w:t>закономерностях</w:t>
            </w:r>
            <w:r w:rsidRPr="00446611">
              <w:rPr>
                <w:highlight w:val="cyan"/>
              </w:rPr>
              <w:tab/>
              <w:t>событий,</w:t>
            </w:r>
            <w:r w:rsidRPr="00446611">
              <w:rPr>
                <w:highlight w:val="cyan"/>
              </w:rPr>
              <w:tab/>
              <w:t>процессов,</w:t>
            </w:r>
          </w:p>
        </w:tc>
      </w:tr>
      <w:tr w:rsidR="001345D1" w:rsidRPr="00446611">
        <w:trPr>
          <w:trHeight w:val="251"/>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схемы для решения задач;</w:t>
            </w:r>
          </w:p>
        </w:tc>
        <w:tc>
          <w:tcPr>
            <w:tcW w:w="4352"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объектов;</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5"/>
              </w:numPr>
              <w:tabs>
                <w:tab w:val="left" w:pos="592"/>
                <w:tab w:val="left" w:pos="593"/>
                <w:tab w:val="left" w:pos="2290"/>
                <w:tab w:val="left" w:pos="3283"/>
              </w:tabs>
              <w:spacing w:line="233" w:lineRule="exact"/>
              <w:rPr>
                <w:highlight w:val="cyan"/>
              </w:rPr>
            </w:pPr>
            <w:r w:rsidRPr="00446611">
              <w:rPr>
                <w:highlight w:val="cyan"/>
              </w:rPr>
              <w:t>осуществлять</w:t>
            </w:r>
            <w:r w:rsidRPr="00446611">
              <w:rPr>
                <w:highlight w:val="cyan"/>
              </w:rPr>
              <w:tab/>
              <w:t>выбор</w:t>
            </w:r>
            <w:r w:rsidRPr="00446611">
              <w:rPr>
                <w:highlight w:val="cyan"/>
              </w:rPr>
              <w:tab/>
              <w:t>наиболее</w:t>
            </w:r>
          </w:p>
        </w:tc>
        <w:tc>
          <w:tcPr>
            <w:tcW w:w="4352" w:type="dxa"/>
            <w:tcBorders>
              <w:top w:val="nil"/>
              <w:bottom w:val="nil"/>
            </w:tcBorders>
          </w:tcPr>
          <w:p w:rsidR="001345D1" w:rsidRPr="00446611" w:rsidRDefault="00404ADE" w:rsidP="00F96D26">
            <w:pPr>
              <w:pStyle w:val="TableParagraph"/>
              <w:numPr>
                <w:ilvl w:val="0"/>
                <w:numId w:val="164"/>
              </w:numPr>
              <w:tabs>
                <w:tab w:val="left" w:pos="336"/>
              </w:tabs>
              <w:spacing w:line="233" w:lineRule="exact"/>
              <w:rPr>
                <w:highlight w:val="cyan"/>
              </w:rPr>
            </w:pPr>
            <w:r w:rsidRPr="00446611">
              <w:rPr>
                <w:highlight w:val="cyan"/>
              </w:rPr>
              <w:t>организовывать исследование с</w:t>
            </w:r>
            <w:r w:rsidRPr="00446611">
              <w:rPr>
                <w:spacing w:val="5"/>
                <w:highlight w:val="cyan"/>
              </w:rPr>
              <w:t xml:space="preserve"> </w:t>
            </w:r>
            <w:r w:rsidRPr="00446611">
              <w:rPr>
                <w:highlight w:val="cyan"/>
              </w:rPr>
              <w:t>целью</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эффективных способов решения задач в</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проверки гипотез;</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4" w:lineRule="exact"/>
              <w:ind w:left="107"/>
              <w:rPr>
                <w:highlight w:val="cyan"/>
              </w:rPr>
            </w:pPr>
            <w:r w:rsidRPr="00446611">
              <w:rPr>
                <w:highlight w:val="cyan"/>
              </w:rPr>
              <w:t>зависимости от конкретных условий;</w:t>
            </w:r>
          </w:p>
        </w:tc>
        <w:tc>
          <w:tcPr>
            <w:tcW w:w="4352" w:type="dxa"/>
            <w:tcBorders>
              <w:top w:val="nil"/>
              <w:bottom w:val="nil"/>
            </w:tcBorders>
          </w:tcPr>
          <w:p w:rsidR="001345D1" w:rsidRPr="00446611" w:rsidRDefault="00404ADE" w:rsidP="00F96D26">
            <w:pPr>
              <w:pStyle w:val="TableParagraph"/>
              <w:numPr>
                <w:ilvl w:val="0"/>
                <w:numId w:val="163"/>
              </w:numPr>
              <w:tabs>
                <w:tab w:val="left" w:pos="254"/>
              </w:tabs>
              <w:spacing w:line="234" w:lineRule="exact"/>
              <w:ind w:hanging="146"/>
              <w:rPr>
                <w:highlight w:val="cyan"/>
              </w:rPr>
            </w:pPr>
            <w:r w:rsidRPr="00446611">
              <w:rPr>
                <w:highlight w:val="cyan"/>
              </w:rPr>
              <w:t>делать умозаключения (индуктивное и</w:t>
            </w:r>
            <w:r w:rsidRPr="00446611">
              <w:rPr>
                <w:spacing w:val="43"/>
                <w:highlight w:val="cyan"/>
              </w:rPr>
              <w:t xml:space="preserve"> </w:t>
            </w:r>
            <w:r w:rsidRPr="00446611">
              <w:rPr>
                <w:highlight w:val="cyan"/>
              </w:rPr>
              <w:t>по</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2"/>
              </w:numPr>
              <w:tabs>
                <w:tab w:val="left" w:pos="241"/>
              </w:tabs>
              <w:spacing w:line="233" w:lineRule="exact"/>
              <w:rPr>
                <w:highlight w:val="cyan"/>
              </w:rPr>
            </w:pPr>
            <w:r w:rsidRPr="00446611">
              <w:rPr>
                <w:highlight w:val="cyan"/>
              </w:rPr>
              <w:t>давать определение</w:t>
            </w:r>
            <w:r w:rsidRPr="00446611">
              <w:rPr>
                <w:spacing w:val="-1"/>
                <w:highlight w:val="cyan"/>
              </w:rPr>
              <w:t xml:space="preserve"> </w:t>
            </w:r>
            <w:r w:rsidRPr="00446611">
              <w:rPr>
                <w:highlight w:val="cyan"/>
              </w:rPr>
              <w:t>понятиям;</w:t>
            </w:r>
          </w:p>
        </w:tc>
        <w:tc>
          <w:tcPr>
            <w:tcW w:w="4352" w:type="dxa"/>
            <w:tcBorders>
              <w:top w:val="nil"/>
              <w:bottom w:val="nil"/>
            </w:tcBorders>
          </w:tcPr>
          <w:p w:rsidR="001345D1" w:rsidRPr="00446611" w:rsidRDefault="00404ADE">
            <w:pPr>
              <w:pStyle w:val="TableParagraph"/>
              <w:tabs>
                <w:tab w:val="left" w:pos="1417"/>
                <w:tab w:val="left" w:pos="1911"/>
                <w:tab w:val="left" w:pos="3015"/>
                <w:tab w:val="left" w:pos="3607"/>
              </w:tabs>
              <w:spacing w:line="233" w:lineRule="exact"/>
              <w:ind w:left="107"/>
              <w:rPr>
                <w:highlight w:val="cyan"/>
              </w:rPr>
            </w:pPr>
            <w:r w:rsidRPr="00446611">
              <w:rPr>
                <w:highlight w:val="cyan"/>
              </w:rPr>
              <w:t>аналогии)</w:t>
            </w:r>
            <w:r w:rsidRPr="00446611">
              <w:rPr>
                <w:highlight w:val="cyan"/>
              </w:rPr>
              <w:tab/>
              <w:t>и</w:t>
            </w:r>
            <w:r w:rsidRPr="00446611">
              <w:rPr>
                <w:highlight w:val="cyan"/>
              </w:rPr>
              <w:tab/>
              <w:t>выводы</w:t>
            </w:r>
            <w:r w:rsidRPr="00446611">
              <w:rPr>
                <w:highlight w:val="cyan"/>
              </w:rPr>
              <w:tab/>
              <w:t>на</w:t>
            </w:r>
            <w:r w:rsidRPr="00446611">
              <w:rPr>
                <w:highlight w:val="cyan"/>
              </w:rPr>
              <w:tab/>
              <w:t>основе</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1"/>
              </w:numPr>
              <w:tabs>
                <w:tab w:val="left" w:pos="348"/>
              </w:tabs>
              <w:spacing w:line="233" w:lineRule="exact"/>
              <w:rPr>
                <w:highlight w:val="cyan"/>
              </w:rPr>
            </w:pPr>
            <w:r w:rsidRPr="00446611">
              <w:rPr>
                <w:highlight w:val="cyan"/>
              </w:rPr>
              <w:t>устанавливать</w:t>
            </w:r>
            <w:r w:rsidRPr="00446611">
              <w:rPr>
                <w:spacing w:val="47"/>
                <w:highlight w:val="cyan"/>
              </w:rPr>
              <w:t xml:space="preserve"> </w:t>
            </w:r>
            <w:r w:rsidRPr="00446611">
              <w:rPr>
                <w:highlight w:val="cyan"/>
              </w:rPr>
              <w:t>причинно-следственные</w:t>
            </w:r>
          </w:p>
        </w:tc>
        <w:tc>
          <w:tcPr>
            <w:tcW w:w="4352"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аргументации.</w:t>
            </w: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связи;</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60"/>
              </w:numPr>
              <w:tabs>
                <w:tab w:val="left" w:pos="390"/>
                <w:tab w:val="left" w:pos="391"/>
                <w:tab w:val="left" w:pos="1887"/>
                <w:tab w:val="left" w:pos="3209"/>
              </w:tabs>
              <w:spacing w:line="232" w:lineRule="exact"/>
              <w:ind w:hanging="283"/>
              <w:rPr>
                <w:highlight w:val="cyan"/>
              </w:rPr>
            </w:pPr>
            <w:r w:rsidRPr="00446611">
              <w:rPr>
                <w:highlight w:val="cyan"/>
              </w:rPr>
              <w:t>осуществлять</w:t>
            </w:r>
            <w:r w:rsidRPr="00446611">
              <w:rPr>
                <w:highlight w:val="cyan"/>
              </w:rPr>
              <w:tab/>
              <w:t>логическую</w:t>
            </w:r>
            <w:r w:rsidRPr="00446611">
              <w:rPr>
                <w:highlight w:val="cyan"/>
              </w:rPr>
              <w:tab/>
              <w:t>операцию</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3035"/>
              </w:tabs>
              <w:spacing w:line="233" w:lineRule="exact"/>
              <w:ind w:left="107"/>
              <w:rPr>
                <w:highlight w:val="cyan"/>
              </w:rPr>
            </w:pPr>
            <w:r w:rsidRPr="00446611">
              <w:rPr>
                <w:highlight w:val="cyan"/>
              </w:rPr>
              <w:t xml:space="preserve">установления  </w:t>
            </w:r>
            <w:r w:rsidRPr="00446611">
              <w:rPr>
                <w:spacing w:val="33"/>
                <w:highlight w:val="cyan"/>
              </w:rPr>
              <w:t xml:space="preserve"> </w:t>
            </w:r>
            <w:r w:rsidRPr="00446611">
              <w:rPr>
                <w:highlight w:val="cyan"/>
              </w:rPr>
              <w:t>родовидовых</w:t>
            </w:r>
            <w:r w:rsidRPr="00446611">
              <w:rPr>
                <w:highlight w:val="cyan"/>
              </w:rPr>
              <w:tab/>
              <w:t>отношений,</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ограничение понятия;</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59"/>
              </w:numPr>
              <w:tabs>
                <w:tab w:val="left" w:pos="379"/>
              </w:tabs>
              <w:spacing w:line="233" w:lineRule="exact"/>
              <w:rPr>
                <w:highlight w:val="cyan"/>
              </w:rPr>
            </w:pPr>
            <w:r w:rsidRPr="00446611">
              <w:rPr>
                <w:highlight w:val="cyan"/>
              </w:rPr>
              <w:t>обобщать понятия —</w:t>
            </w:r>
            <w:r w:rsidRPr="00446611">
              <w:rPr>
                <w:spacing w:val="29"/>
                <w:highlight w:val="cyan"/>
              </w:rPr>
              <w:t xml:space="preserve"> </w:t>
            </w:r>
            <w:r w:rsidRPr="00446611">
              <w:rPr>
                <w:highlight w:val="cyan"/>
              </w:rPr>
              <w:t>осуществлять</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532"/>
                <w:tab w:val="left" w:pos="2772"/>
                <w:tab w:val="left" w:pos="3936"/>
              </w:tabs>
              <w:spacing w:line="233" w:lineRule="exact"/>
              <w:ind w:left="107"/>
              <w:rPr>
                <w:highlight w:val="cyan"/>
              </w:rPr>
            </w:pPr>
            <w:r w:rsidRPr="00446611">
              <w:rPr>
                <w:highlight w:val="cyan"/>
              </w:rPr>
              <w:t>логическую</w:t>
            </w:r>
            <w:r w:rsidRPr="00446611">
              <w:rPr>
                <w:highlight w:val="cyan"/>
              </w:rPr>
              <w:tab/>
              <w:t>операцию</w:t>
            </w:r>
            <w:r w:rsidRPr="00446611">
              <w:rPr>
                <w:highlight w:val="cyan"/>
              </w:rPr>
              <w:tab/>
              <w:t>перехода</w:t>
            </w:r>
            <w:r w:rsidRPr="00446611">
              <w:rPr>
                <w:highlight w:val="cyan"/>
              </w:rPr>
              <w:tab/>
              <w:t>от</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видовых признаков к родовому понятию,</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от понятия с меньшим объёмом к понятию</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с большим объёмом;</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58"/>
              </w:numPr>
              <w:tabs>
                <w:tab w:val="left" w:pos="338"/>
              </w:tabs>
              <w:spacing w:line="233" w:lineRule="exact"/>
              <w:ind w:hanging="230"/>
              <w:rPr>
                <w:highlight w:val="cyan"/>
              </w:rPr>
            </w:pPr>
            <w:r w:rsidRPr="00446611">
              <w:rPr>
                <w:highlight w:val="cyan"/>
              </w:rPr>
              <w:t>осуществлять сравнение, сериацию</w:t>
            </w:r>
            <w:r w:rsidRPr="00446611">
              <w:rPr>
                <w:spacing w:val="19"/>
                <w:highlight w:val="cyan"/>
              </w:rPr>
              <w:t xml:space="preserve"> </w:t>
            </w:r>
            <w:r w:rsidRPr="00446611">
              <w:rPr>
                <w:highlight w:val="cyan"/>
              </w:rPr>
              <w:t>и</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классификацию, самостоятельно выбирая</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2" w:lineRule="exact"/>
              <w:ind w:left="107"/>
              <w:rPr>
                <w:highlight w:val="cyan"/>
              </w:rPr>
            </w:pPr>
            <w:r w:rsidRPr="00446611">
              <w:rPr>
                <w:highlight w:val="cyan"/>
              </w:rPr>
              <w:t>основания и критерии для указанных</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логических операций;</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57"/>
              </w:numPr>
              <w:tabs>
                <w:tab w:val="left" w:pos="404"/>
                <w:tab w:val="left" w:pos="405"/>
                <w:tab w:val="left" w:pos="1355"/>
                <w:tab w:val="left" w:pos="3067"/>
                <w:tab w:val="left" w:pos="3504"/>
              </w:tabs>
              <w:spacing w:line="233" w:lineRule="exact"/>
              <w:rPr>
                <w:highlight w:val="cyan"/>
              </w:rPr>
            </w:pPr>
            <w:r w:rsidRPr="00446611">
              <w:rPr>
                <w:highlight w:val="cyan"/>
              </w:rPr>
              <w:t>строить</w:t>
            </w:r>
            <w:r w:rsidRPr="00446611">
              <w:rPr>
                <w:highlight w:val="cyan"/>
              </w:rPr>
              <w:tab/>
              <w:t>классификацию</w:t>
            </w:r>
            <w:r w:rsidRPr="00446611">
              <w:rPr>
                <w:highlight w:val="cyan"/>
              </w:rPr>
              <w:tab/>
              <w:t>на</w:t>
            </w:r>
            <w:r w:rsidRPr="00446611">
              <w:rPr>
                <w:highlight w:val="cyan"/>
              </w:rPr>
              <w:tab/>
              <w:t>основе</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983"/>
                <w:tab w:val="left" w:pos="2977"/>
                <w:tab w:val="left" w:pos="3506"/>
              </w:tabs>
              <w:spacing w:line="233" w:lineRule="exact"/>
              <w:ind w:left="107"/>
              <w:rPr>
                <w:highlight w:val="cyan"/>
              </w:rPr>
            </w:pPr>
            <w:r w:rsidRPr="00446611">
              <w:rPr>
                <w:highlight w:val="cyan"/>
              </w:rPr>
              <w:t>дихотомического</w:t>
            </w:r>
            <w:r w:rsidRPr="00446611">
              <w:rPr>
                <w:highlight w:val="cyan"/>
              </w:rPr>
              <w:tab/>
              <w:t>деления</w:t>
            </w:r>
            <w:r w:rsidRPr="00446611">
              <w:rPr>
                <w:highlight w:val="cyan"/>
              </w:rPr>
              <w:tab/>
              <w:t>(на</w:t>
            </w:r>
            <w:r w:rsidRPr="00446611">
              <w:rPr>
                <w:highlight w:val="cyan"/>
              </w:rPr>
              <w:tab/>
              <w:t>основе</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spacing w:line="233" w:lineRule="exact"/>
              <w:ind w:left="107"/>
              <w:rPr>
                <w:highlight w:val="cyan"/>
              </w:rPr>
            </w:pPr>
            <w:r w:rsidRPr="00446611">
              <w:rPr>
                <w:highlight w:val="cyan"/>
              </w:rPr>
              <w:t>отрицания);</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2"/>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rsidP="00F96D26">
            <w:pPr>
              <w:pStyle w:val="TableParagraph"/>
              <w:numPr>
                <w:ilvl w:val="0"/>
                <w:numId w:val="156"/>
              </w:numPr>
              <w:tabs>
                <w:tab w:val="left" w:pos="491"/>
                <w:tab w:val="left" w:pos="492"/>
                <w:tab w:val="left" w:pos="1528"/>
                <w:tab w:val="left" w:pos="2880"/>
              </w:tabs>
              <w:spacing w:line="232" w:lineRule="exact"/>
              <w:rPr>
                <w:highlight w:val="cyan"/>
              </w:rPr>
            </w:pPr>
            <w:r w:rsidRPr="00446611">
              <w:rPr>
                <w:highlight w:val="cyan"/>
              </w:rPr>
              <w:t>строить</w:t>
            </w:r>
            <w:r w:rsidRPr="00446611">
              <w:rPr>
                <w:highlight w:val="cyan"/>
              </w:rPr>
              <w:tab/>
              <w:t>логическое</w:t>
            </w:r>
            <w:r w:rsidRPr="00446611">
              <w:rPr>
                <w:highlight w:val="cyan"/>
              </w:rPr>
              <w:tab/>
              <w:t>рассуждение,</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3"/>
        </w:trPr>
        <w:tc>
          <w:tcPr>
            <w:tcW w:w="1527" w:type="dxa"/>
            <w:tcBorders>
              <w:top w:val="nil"/>
              <w:bottom w:val="nil"/>
            </w:tcBorders>
          </w:tcPr>
          <w:p w:rsidR="001345D1" w:rsidRPr="00446611" w:rsidRDefault="001345D1">
            <w:pPr>
              <w:pStyle w:val="TableParagraph"/>
              <w:rPr>
                <w:sz w:val="18"/>
                <w:highlight w:val="cyan"/>
              </w:rPr>
            </w:pPr>
          </w:p>
        </w:tc>
        <w:tc>
          <w:tcPr>
            <w:tcW w:w="4254" w:type="dxa"/>
            <w:tcBorders>
              <w:top w:val="nil"/>
              <w:bottom w:val="nil"/>
            </w:tcBorders>
          </w:tcPr>
          <w:p w:rsidR="001345D1" w:rsidRPr="00446611" w:rsidRDefault="00404ADE">
            <w:pPr>
              <w:pStyle w:val="TableParagraph"/>
              <w:tabs>
                <w:tab w:val="left" w:pos="1604"/>
                <w:tab w:val="left" w:pos="3149"/>
              </w:tabs>
              <w:spacing w:line="233" w:lineRule="exact"/>
              <w:ind w:left="107"/>
              <w:rPr>
                <w:highlight w:val="cyan"/>
              </w:rPr>
            </w:pPr>
            <w:r w:rsidRPr="00446611">
              <w:rPr>
                <w:highlight w:val="cyan"/>
              </w:rPr>
              <w:t>включающее</w:t>
            </w:r>
            <w:r w:rsidRPr="00446611">
              <w:rPr>
                <w:highlight w:val="cyan"/>
              </w:rPr>
              <w:tab/>
              <w:t>установление</w:t>
            </w:r>
            <w:r w:rsidRPr="00446611">
              <w:rPr>
                <w:highlight w:val="cyan"/>
              </w:rPr>
              <w:tab/>
              <w:t>причинно-</w:t>
            </w:r>
          </w:p>
        </w:tc>
        <w:tc>
          <w:tcPr>
            <w:tcW w:w="4352" w:type="dxa"/>
            <w:tcBorders>
              <w:top w:val="nil"/>
              <w:bottom w:val="nil"/>
            </w:tcBorders>
          </w:tcPr>
          <w:p w:rsidR="001345D1" w:rsidRPr="00446611" w:rsidRDefault="001345D1">
            <w:pPr>
              <w:pStyle w:val="TableParagraph"/>
              <w:rPr>
                <w:sz w:val="18"/>
                <w:highlight w:val="cyan"/>
              </w:rPr>
            </w:pPr>
          </w:p>
        </w:tc>
      </w:tr>
      <w:tr w:rsidR="001345D1" w:rsidRPr="00446611">
        <w:trPr>
          <w:trHeight w:val="254"/>
        </w:trPr>
        <w:tc>
          <w:tcPr>
            <w:tcW w:w="1527" w:type="dxa"/>
            <w:tcBorders>
              <w:top w:val="nil"/>
            </w:tcBorders>
          </w:tcPr>
          <w:p w:rsidR="001345D1" w:rsidRPr="00446611" w:rsidRDefault="001345D1">
            <w:pPr>
              <w:pStyle w:val="TableParagraph"/>
              <w:rPr>
                <w:sz w:val="18"/>
                <w:highlight w:val="cyan"/>
              </w:rPr>
            </w:pPr>
          </w:p>
        </w:tc>
        <w:tc>
          <w:tcPr>
            <w:tcW w:w="4254" w:type="dxa"/>
            <w:tcBorders>
              <w:top w:val="nil"/>
            </w:tcBorders>
          </w:tcPr>
          <w:p w:rsidR="001345D1" w:rsidRPr="00446611" w:rsidRDefault="00404ADE">
            <w:pPr>
              <w:pStyle w:val="TableParagraph"/>
              <w:spacing w:line="234" w:lineRule="exact"/>
              <w:ind w:left="107"/>
              <w:rPr>
                <w:highlight w:val="cyan"/>
              </w:rPr>
            </w:pPr>
            <w:r w:rsidRPr="00446611">
              <w:rPr>
                <w:highlight w:val="cyan"/>
              </w:rPr>
              <w:t>следственных связей;</w:t>
            </w:r>
          </w:p>
        </w:tc>
        <w:tc>
          <w:tcPr>
            <w:tcW w:w="4352" w:type="dxa"/>
            <w:tcBorders>
              <w:top w:val="nil"/>
            </w:tcBorders>
          </w:tcPr>
          <w:p w:rsidR="001345D1" w:rsidRPr="00446611" w:rsidRDefault="001345D1">
            <w:pPr>
              <w:pStyle w:val="TableParagraph"/>
              <w:rPr>
                <w:sz w:val="18"/>
                <w:highlight w:val="cyan"/>
              </w:rPr>
            </w:pPr>
          </w:p>
        </w:tc>
      </w:tr>
    </w:tbl>
    <w:p w:rsidR="001345D1" w:rsidRPr="00446611" w:rsidRDefault="001345D1">
      <w:pPr>
        <w:pStyle w:val="a3"/>
        <w:spacing w:before="9"/>
        <w:ind w:left="0"/>
        <w:rPr>
          <w:b/>
          <w:i/>
          <w:sz w:val="16"/>
          <w:highlight w:val="cyan"/>
        </w:rPr>
      </w:pPr>
    </w:p>
    <w:p w:rsidR="001345D1" w:rsidRPr="00446611" w:rsidRDefault="00404ADE">
      <w:pPr>
        <w:tabs>
          <w:tab w:val="left" w:pos="1844"/>
          <w:tab w:val="left" w:pos="4220"/>
          <w:tab w:val="left" w:pos="6496"/>
          <w:tab w:val="left" w:pos="8352"/>
        </w:tabs>
        <w:spacing w:before="89"/>
        <w:ind w:left="253" w:right="224" w:firstLine="283"/>
        <w:jc w:val="both"/>
        <w:rPr>
          <w:b/>
          <w:i/>
          <w:sz w:val="28"/>
          <w:highlight w:val="cyan"/>
        </w:rPr>
      </w:pPr>
      <w:r w:rsidRPr="00446611">
        <w:rPr>
          <w:b/>
          <w:i/>
          <w:sz w:val="28"/>
          <w:highlight w:val="cyan"/>
        </w:rPr>
        <w:t>1.2.5</w:t>
      </w:r>
      <w:r w:rsidRPr="00446611">
        <w:rPr>
          <w:b/>
          <w:i/>
          <w:sz w:val="28"/>
          <w:highlight w:val="cyan"/>
        </w:rPr>
        <w:tab/>
        <w:t>Предметные</w:t>
      </w:r>
      <w:r w:rsidRPr="00446611">
        <w:rPr>
          <w:b/>
          <w:i/>
          <w:sz w:val="28"/>
          <w:highlight w:val="cyan"/>
        </w:rPr>
        <w:tab/>
        <w:t>результаты</w:t>
      </w:r>
      <w:r w:rsidRPr="00446611">
        <w:rPr>
          <w:b/>
          <w:i/>
          <w:sz w:val="28"/>
          <w:highlight w:val="cyan"/>
        </w:rPr>
        <w:tab/>
        <w:t>освоения</w:t>
      </w:r>
      <w:r w:rsidRPr="00446611">
        <w:rPr>
          <w:b/>
          <w:i/>
          <w:sz w:val="28"/>
          <w:highlight w:val="cyan"/>
        </w:rPr>
        <w:tab/>
      </w:r>
      <w:r w:rsidRPr="00446611">
        <w:rPr>
          <w:b/>
          <w:i/>
          <w:spacing w:val="-1"/>
          <w:sz w:val="28"/>
          <w:highlight w:val="cyan"/>
        </w:rPr>
        <w:t xml:space="preserve">адаптированной </w:t>
      </w:r>
      <w:r w:rsidRPr="00446611">
        <w:rPr>
          <w:b/>
          <w:i/>
          <w:sz w:val="28"/>
          <w:highlight w:val="cyan"/>
        </w:rPr>
        <w:t>общеобразовательной программы основного общего образования для детей с задержкой психического</w:t>
      </w:r>
      <w:r w:rsidRPr="00446611">
        <w:rPr>
          <w:b/>
          <w:i/>
          <w:spacing w:val="-3"/>
          <w:sz w:val="28"/>
          <w:highlight w:val="cyan"/>
        </w:rPr>
        <w:t xml:space="preserve"> </w:t>
      </w:r>
      <w:r w:rsidRPr="00446611">
        <w:rPr>
          <w:b/>
          <w:i/>
          <w:sz w:val="28"/>
          <w:highlight w:val="cyan"/>
        </w:rPr>
        <w:t>развития</w:t>
      </w:r>
    </w:p>
    <w:p w:rsidR="001345D1" w:rsidRPr="00446611" w:rsidRDefault="00404ADE" w:rsidP="00F96D26">
      <w:pPr>
        <w:pStyle w:val="Heading4"/>
        <w:numPr>
          <w:ilvl w:val="3"/>
          <w:numId w:val="155"/>
        </w:numPr>
        <w:tabs>
          <w:tab w:val="left" w:pos="1034"/>
        </w:tabs>
        <w:rPr>
          <w:highlight w:val="cyan"/>
        </w:rPr>
      </w:pPr>
      <w:r w:rsidRPr="00446611">
        <w:rPr>
          <w:highlight w:val="cyan"/>
        </w:rPr>
        <w:t>Русский</w:t>
      </w:r>
      <w:r w:rsidRPr="00446611">
        <w:rPr>
          <w:spacing w:val="-1"/>
          <w:highlight w:val="cyan"/>
        </w:rPr>
        <w:t xml:space="preserve"> </w:t>
      </w:r>
      <w:r w:rsidRPr="00446611">
        <w:rPr>
          <w:highlight w:val="cyan"/>
        </w:rPr>
        <w:t>язык.</w:t>
      </w:r>
    </w:p>
    <w:p w:rsidR="001345D1" w:rsidRPr="00446611" w:rsidRDefault="00404ADE">
      <w:pPr>
        <w:ind w:left="253"/>
        <w:rPr>
          <w:b/>
          <w:i/>
          <w:sz w:val="24"/>
          <w:highlight w:val="cyan"/>
        </w:rPr>
      </w:pPr>
      <w:r w:rsidRPr="00446611">
        <w:rPr>
          <w:b/>
          <w:i/>
          <w:sz w:val="24"/>
          <w:highlight w:val="cyan"/>
        </w:rPr>
        <w:t>Коммуникативная компетенция.</w:t>
      </w:r>
    </w:p>
    <w:p w:rsidR="001345D1" w:rsidRPr="00446611" w:rsidRDefault="00404ADE">
      <w:pPr>
        <w:ind w:left="253"/>
        <w:rPr>
          <w:b/>
          <w:sz w:val="24"/>
          <w:highlight w:val="cyan"/>
        </w:rPr>
      </w:pPr>
      <w:r w:rsidRPr="00446611">
        <w:rPr>
          <w:b/>
          <w:sz w:val="24"/>
          <w:highlight w:val="cyan"/>
        </w:rPr>
        <w:t>Речь и речевое общение.</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4"/>
        </w:numPr>
        <w:tabs>
          <w:tab w:val="left" w:pos="681"/>
        </w:tabs>
        <w:spacing w:before="11" w:line="223" w:lineRule="auto"/>
        <w:ind w:right="225"/>
        <w:rPr>
          <w:sz w:val="24"/>
          <w:highlight w:val="cyan"/>
        </w:rPr>
      </w:pPr>
      <w:r w:rsidRPr="00446611">
        <w:rPr>
          <w:sz w:val="24"/>
          <w:highlight w:val="cyan"/>
        </w:rPr>
        <w:t>владеть различными видами монолога (повествование, описание, рассуждение; сочетание разных видов монолога) в различных ситуациях общения;</w:t>
      </w:r>
    </w:p>
    <w:p w:rsidR="001345D1" w:rsidRPr="00446611" w:rsidRDefault="00404ADE" w:rsidP="00F96D26">
      <w:pPr>
        <w:pStyle w:val="a5"/>
        <w:numPr>
          <w:ilvl w:val="0"/>
          <w:numId w:val="154"/>
        </w:numPr>
        <w:tabs>
          <w:tab w:val="left" w:pos="681"/>
          <w:tab w:val="left" w:pos="1697"/>
          <w:tab w:val="left" w:pos="3191"/>
          <w:tab w:val="left" w:pos="4177"/>
          <w:tab w:val="left" w:pos="5213"/>
          <w:tab w:val="left" w:pos="5563"/>
          <w:tab w:val="left" w:pos="6853"/>
          <w:tab w:val="left" w:pos="8439"/>
          <w:tab w:val="left" w:pos="8803"/>
        </w:tabs>
        <w:spacing w:before="19" w:line="223" w:lineRule="auto"/>
        <w:ind w:right="230"/>
        <w:rPr>
          <w:sz w:val="24"/>
          <w:highlight w:val="cyan"/>
        </w:rPr>
      </w:pPr>
      <w:r w:rsidRPr="00446611">
        <w:rPr>
          <w:sz w:val="24"/>
          <w:highlight w:val="cyan"/>
        </w:rPr>
        <w:t>владеть</w:t>
      </w:r>
      <w:r w:rsidRPr="00446611">
        <w:rPr>
          <w:sz w:val="24"/>
          <w:highlight w:val="cyan"/>
        </w:rPr>
        <w:tab/>
        <w:t>различными</w:t>
      </w:r>
      <w:r w:rsidRPr="00446611">
        <w:rPr>
          <w:sz w:val="24"/>
          <w:highlight w:val="cyan"/>
        </w:rPr>
        <w:tab/>
        <w:t>видами</w:t>
      </w:r>
      <w:r w:rsidRPr="00446611">
        <w:rPr>
          <w:sz w:val="24"/>
          <w:highlight w:val="cyan"/>
        </w:rPr>
        <w:tab/>
        <w:t>диалога</w:t>
      </w:r>
      <w:r w:rsidRPr="00446611">
        <w:rPr>
          <w:sz w:val="24"/>
          <w:highlight w:val="cyan"/>
        </w:rPr>
        <w:tab/>
        <w:t>в</w:t>
      </w:r>
      <w:r w:rsidRPr="00446611">
        <w:rPr>
          <w:sz w:val="24"/>
          <w:highlight w:val="cyan"/>
        </w:rPr>
        <w:tab/>
        <w:t>ситуациях</w:t>
      </w:r>
      <w:r w:rsidRPr="00446611">
        <w:rPr>
          <w:sz w:val="24"/>
          <w:highlight w:val="cyan"/>
        </w:rPr>
        <w:tab/>
        <w:t>формального</w:t>
      </w:r>
      <w:r w:rsidRPr="00446611">
        <w:rPr>
          <w:sz w:val="24"/>
          <w:highlight w:val="cyan"/>
        </w:rPr>
        <w:tab/>
        <w:t>и</w:t>
      </w:r>
      <w:r w:rsidRPr="00446611">
        <w:rPr>
          <w:sz w:val="24"/>
          <w:highlight w:val="cyan"/>
        </w:rPr>
        <w:tab/>
      </w:r>
      <w:r w:rsidRPr="00446611">
        <w:rPr>
          <w:spacing w:val="-1"/>
          <w:sz w:val="24"/>
          <w:highlight w:val="cyan"/>
        </w:rPr>
        <w:t xml:space="preserve">неформального, </w:t>
      </w:r>
      <w:r w:rsidRPr="00446611">
        <w:rPr>
          <w:sz w:val="24"/>
          <w:highlight w:val="cyan"/>
        </w:rPr>
        <w:t>межличностного и межкультурного</w:t>
      </w:r>
      <w:r w:rsidRPr="00446611">
        <w:rPr>
          <w:spacing w:val="-1"/>
          <w:sz w:val="24"/>
          <w:highlight w:val="cyan"/>
        </w:rPr>
        <w:t xml:space="preserve"> </w:t>
      </w:r>
      <w:r w:rsidRPr="00446611">
        <w:rPr>
          <w:sz w:val="24"/>
          <w:highlight w:val="cyan"/>
        </w:rPr>
        <w:t>общения;</w:t>
      </w:r>
    </w:p>
    <w:p w:rsidR="001345D1" w:rsidRPr="00446611" w:rsidRDefault="00404ADE" w:rsidP="00F96D26">
      <w:pPr>
        <w:pStyle w:val="a5"/>
        <w:numPr>
          <w:ilvl w:val="0"/>
          <w:numId w:val="154"/>
        </w:numPr>
        <w:tabs>
          <w:tab w:val="left" w:pos="681"/>
        </w:tabs>
        <w:spacing w:before="4" w:line="286" w:lineRule="exact"/>
        <w:rPr>
          <w:sz w:val="24"/>
          <w:highlight w:val="cyan"/>
        </w:rPr>
      </w:pPr>
      <w:r w:rsidRPr="00446611">
        <w:rPr>
          <w:sz w:val="24"/>
          <w:highlight w:val="cyan"/>
        </w:rPr>
        <w:t>нормами речевого поведения в типичных ситуациях</w:t>
      </w:r>
      <w:r w:rsidRPr="00446611">
        <w:rPr>
          <w:spacing w:val="2"/>
          <w:sz w:val="24"/>
          <w:highlight w:val="cyan"/>
        </w:rPr>
        <w:t xml:space="preserve"> </w:t>
      </w:r>
      <w:r w:rsidRPr="00446611">
        <w:rPr>
          <w:sz w:val="24"/>
          <w:highlight w:val="cyan"/>
        </w:rPr>
        <w:t>общения;</w:t>
      </w:r>
    </w:p>
    <w:p w:rsidR="001345D1" w:rsidRPr="00446611" w:rsidRDefault="00404ADE" w:rsidP="00F96D26">
      <w:pPr>
        <w:pStyle w:val="a5"/>
        <w:numPr>
          <w:ilvl w:val="0"/>
          <w:numId w:val="154"/>
        </w:numPr>
        <w:tabs>
          <w:tab w:val="left" w:pos="681"/>
        </w:tabs>
        <w:spacing w:line="232" w:lineRule="auto"/>
        <w:ind w:right="231"/>
        <w:jc w:val="both"/>
        <w:rPr>
          <w:sz w:val="24"/>
          <w:highlight w:val="cyan"/>
        </w:rPr>
      </w:pPr>
      <w:r w:rsidRPr="00446611">
        <w:rPr>
          <w:sz w:val="24"/>
          <w:highlight w:val="cy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w:t>
      </w:r>
      <w:r w:rsidRPr="00446611">
        <w:rPr>
          <w:spacing w:val="4"/>
          <w:sz w:val="24"/>
          <w:highlight w:val="cyan"/>
        </w:rPr>
        <w:t xml:space="preserve"> </w:t>
      </w:r>
      <w:r w:rsidRPr="00446611">
        <w:rPr>
          <w:sz w:val="24"/>
          <w:highlight w:val="cyan"/>
        </w:rPr>
        <w:t>средств;</w:t>
      </w:r>
    </w:p>
    <w:p w:rsidR="001345D1" w:rsidRPr="00446611" w:rsidRDefault="00404ADE" w:rsidP="00F96D26">
      <w:pPr>
        <w:pStyle w:val="a5"/>
        <w:numPr>
          <w:ilvl w:val="0"/>
          <w:numId w:val="154"/>
        </w:numPr>
        <w:tabs>
          <w:tab w:val="left" w:pos="681"/>
        </w:tabs>
        <w:spacing w:line="288" w:lineRule="exact"/>
        <w:rPr>
          <w:sz w:val="24"/>
          <w:highlight w:val="cyan"/>
        </w:rPr>
      </w:pPr>
      <w:r w:rsidRPr="00446611">
        <w:rPr>
          <w:sz w:val="24"/>
          <w:highlight w:val="cyan"/>
        </w:rPr>
        <w:t>уметь предупреждать коммуникативные неудачи в процессе речевого</w:t>
      </w:r>
      <w:r w:rsidRPr="00446611">
        <w:rPr>
          <w:spacing w:val="-7"/>
          <w:sz w:val="24"/>
          <w:highlight w:val="cyan"/>
        </w:rPr>
        <w:t xml:space="preserve"> </w:t>
      </w:r>
      <w:r w:rsidRPr="00446611">
        <w:rPr>
          <w:sz w:val="24"/>
          <w:highlight w:val="cyan"/>
        </w:rPr>
        <w:t>общения.</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537"/>
        </w:tabs>
        <w:spacing w:before="8" w:line="223" w:lineRule="auto"/>
        <w:ind w:right="229" w:hanging="348"/>
        <w:rPr>
          <w:i/>
          <w:sz w:val="24"/>
          <w:highlight w:val="cyan"/>
        </w:rPr>
      </w:pPr>
      <w:r w:rsidRPr="00446611">
        <w:rPr>
          <w:i/>
          <w:sz w:val="24"/>
          <w:highlight w:val="cyan"/>
        </w:rPr>
        <w:t>выступать перед аудиторией с небольшим докладом; публично представлять проект, реферат; публично защищать свою</w:t>
      </w:r>
      <w:r w:rsidRPr="00446611">
        <w:rPr>
          <w:i/>
          <w:spacing w:val="-3"/>
          <w:sz w:val="24"/>
          <w:highlight w:val="cyan"/>
        </w:rPr>
        <w:t xml:space="preserve"> </w:t>
      </w:r>
      <w:r w:rsidRPr="00446611">
        <w:rPr>
          <w:i/>
          <w:sz w:val="24"/>
          <w:highlight w:val="cyan"/>
        </w:rPr>
        <w:t>позицию;</w:t>
      </w:r>
    </w:p>
    <w:p w:rsidR="001345D1" w:rsidRPr="00446611" w:rsidRDefault="001345D1">
      <w:pPr>
        <w:spacing w:line="223" w:lineRule="auto"/>
        <w:rPr>
          <w:sz w:val="24"/>
          <w:highlight w:val="cyan"/>
        </w:rPr>
        <w:sectPr w:rsidR="001345D1" w:rsidRPr="00446611">
          <w:pgSz w:w="11900" w:h="16850"/>
          <w:pgMar w:top="560" w:right="340" w:bottom="880" w:left="880" w:header="0" w:footer="690" w:gutter="0"/>
          <w:cols w:space="720"/>
        </w:sectPr>
      </w:pPr>
    </w:p>
    <w:p w:rsidR="001345D1" w:rsidRPr="00446611" w:rsidRDefault="00404ADE" w:rsidP="00F96D26">
      <w:pPr>
        <w:pStyle w:val="a5"/>
        <w:numPr>
          <w:ilvl w:val="0"/>
          <w:numId w:val="153"/>
        </w:numPr>
        <w:tabs>
          <w:tab w:val="left" w:pos="537"/>
        </w:tabs>
        <w:spacing w:before="92" w:line="223" w:lineRule="auto"/>
        <w:ind w:right="225" w:hanging="348"/>
        <w:rPr>
          <w:i/>
          <w:sz w:val="24"/>
          <w:highlight w:val="cyan"/>
        </w:rPr>
      </w:pPr>
      <w:r w:rsidRPr="00446611">
        <w:rPr>
          <w:i/>
          <w:sz w:val="24"/>
          <w:highlight w:val="cyan"/>
        </w:rPr>
        <w:lastRenderedPageBreak/>
        <w:t>участвовать в коллективном обсуждении проблем, аргументировать собственную позицию, доказывать её,</w:t>
      </w:r>
      <w:r w:rsidRPr="00446611">
        <w:rPr>
          <w:i/>
          <w:spacing w:val="-1"/>
          <w:sz w:val="24"/>
          <w:highlight w:val="cyan"/>
        </w:rPr>
        <w:t xml:space="preserve"> </w:t>
      </w:r>
      <w:r w:rsidRPr="00446611">
        <w:rPr>
          <w:i/>
          <w:sz w:val="24"/>
          <w:highlight w:val="cyan"/>
        </w:rPr>
        <w:t>убеждать;</w:t>
      </w:r>
    </w:p>
    <w:p w:rsidR="001345D1" w:rsidRPr="00446611" w:rsidRDefault="00404ADE" w:rsidP="00F96D26">
      <w:pPr>
        <w:pStyle w:val="a5"/>
        <w:numPr>
          <w:ilvl w:val="0"/>
          <w:numId w:val="153"/>
        </w:numPr>
        <w:tabs>
          <w:tab w:val="left" w:pos="537"/>
        </w:tabs>
        <w:spacing w:before="4" w:line="289" w:lineRule="exact"/>
        <w:ind w:hanging="348"/>
        <w:rPr>
          <w:i/>
          <w:sz w:val="24"/>
          <w:highlight w:val="cyan"/>
        </w:rPr>
      </w:pPr>
      <w:r w:rsidRPr="00446611">
        <w:rPr>
          <w:i/>
          <w:sz w:val="24"/>
          <w:highlight w:val="cyan"/>
        </w:rPr>
        <w:t>понимать основные причины коммуникативных неудач и уметь их</w:t>
      </w:r>
      <w:r w:rsidRPr="00446611">
        <w:rPr>
          <w:i/>
          <w:spacing w:val="-8"/>
          <w:sz w:val="24"/>
          <w:highlight w:val="cyan"/>
        </w:rPr>
        <w:t xml:space="preserve"> </w:t>
      </w:r>
      <w:r w:rsidRPr="00446611">
        <w:rPr>
          <w:i/>
          <w:sz w:val="24"/>
          <w:highlight w:val="cyan"/>
        </w:rPr>
        <w:t>объяснять.</w:t>
      </w:r>
    </w:p>
    <w:p w:rsidR="001345D1" w:rsidRPr="00446611" w:rsidRDefault="00404ADE">
      <w:pPr>
        <w:spacing w:line="269" w:lineRule="exact"/>
        <w:ind w:left="253"/>
        <w:rPr>
          <w:b/>
          <w:sz w:val="24"/>
          <w:highlight w:val="cyan"/>
        </w:rPr>
      </w:pPr>
      <w:r w:rsidRPr="00446611">
        <w:rPr>
          <w:b/>
          <w:sz w:val="24"/>
          <w:highlight w:val="cyan"/>
        </w:rPr>
        <w:t>Речевая деятельность</w:t>
      </w:r>
    </w:p>
    <w:p w:rsidR="001345D1" w:rsidRPr="00446611" w:rsidRDefault="00404ADE">
      <w:pPr>
        <w:pStyle w:val="Heading4"/>
        <w:spacing w:line="240" w:lineRule="auto"/>
        <w:rPr>
          <w:highlight w:val="cyan"/>
        </w:rPr>
      </w:pPr>
      <w:r w:rsidRPr="00446611">
        <w:rPr>
          <w:highlight w:val="cyan"/>
        </w:rPr>
        <w:t>Аудирование</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1"/>
          <w:numId w:val="153"/>
        </w:numPr>
        <w:tabs>
          <w:tab w:val="left" w:pos="681"/>
        </w:tabs>
        <w:spacing w:before="6" w:line="230" w:lineRule="auto"/>
        <w:ind w:right="225" w:hanging="350"/>
        <w:jc w:val="both"/>
        <w:rPr>
          <w:sz w:val="24"/>
          <w:highlight w:val="cyan"/>
        </w:rPr>
      </w:pPr>
      <w:r w:rsidRPr="00446611">
        <w:rPr>
          <w:sz w:val="24"/>
          <w:highlight w:val="cyan"/>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w:t>
      </w:r>
      <w:r w:rsidRPr="00446611">
        <w:rPr>
          <w:spacing w:val="-10"/>
          <w:sz w:val="24"/>
          <w:highlight w:val="cyan"/>
        </w:rPr>
        <w:t xml:space="preserve"> </w:t>
      </w:r>
      <w:r w:rsidRPr="00446611">
        <w:rPr>
          <w:sz w:val="24"/>
          <w:highlight w:val="cyan"/>
        </w:rPr>
        <w:t>форме;</w:t>
      </w:r>
    </w:p>
    <w:p w:rsidR="001345D1" w:rsidRPr="00446611" w:rsidRDefault="00404ADE" w:rsidP="00F96D26">
      <w:pPr>
        <w:pStyle w:val="a5"/>
        <w:numPr>
          <w:ilvl w:val="1"/>
          <w:numId w:val="153"/>
        </w:numPr>
        <w:tabs>
          <w:tab w:val="left" w:pos="681"/>
        </w:tabs>
        <w:spacing w:before="9" w:line="235" w:lineRule="auto"/>
        <w:ind w:right="222" w:hanging="350"/>
        <w:jc w:val="both"/>
        <w:rPr>
          <w:sz w:val="24"/>
          <w:highlight w:val="cyan"/>
        </w:rPr>
      </w:pPr>
      <w:r w:rsidRPr="00446611">
        <w:rPr>
          <w:sz w:val="24"/>
          <w:highlight w:val="cyan"/>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345D1" w:rsidRPr="00446611" w:rsidRDefault="00404ADE" w:rsidP="00F96D26">
      <w:pPr>
        <w:pStyle w:val="a5"/>
        <w:numPr>
          <w:ilvl w:val="1"/>
          <w:numId w:val="153"/>
        </w:numPr>
        <w:tabs>
          <w:tab w:val="left" w:pos="681"/>
        </w:tabs>
        <w:spacing w:before="4" w:line="232" w:lineRule="auto"/>
        <w:ind w:right="222" w:hanging="350"/>
        <w:jc w:val="both"/>
        <w:rPr>
          <w:sz w:val="24"/>
          <w:highlight w:val="cyan"/>
        </w:rPr>
      </w:pPr>
      <w:r w:rsidRPr="00446611">
        <w:rPr>
          <w:sz w:val="24"/>
          <w:highlight w:val="cy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w:t>
      </w:r>
      <w:r w:rsidRPr="00446611">
        <w:rPr>
          <w:spacing w:val="-1"/>
          <w:sz w:val="24"/>
          <w:highlight w:val="cyan"/>
        </w:rPr>
        <w:t xml:space="preserve"> </w:t>
      </w:r>
      <w:r w:rsidRPr="00446611">
        <w:rPr>
          <w:sz w:val="24"/>
          <w:highlight w:val="cyan"/>
        </w:rPr>
        <w:t>сжатого).</w:t>
      </w:r>
    </w:p>
    <w:p w:rsidR="001345D1" w:rsidRPr="00446611" w:rsidRDefault="00404ADE" w:rsidP="00F96D26">
      <w:pPr>
        <w:pStyle w:val="a5"/>
        <w:numPr>
          <w:ilvl w:val="1"/>
          <w:numId w:val="153"/>
        </w:numPr>
        <w:tabs>
          <w:tab w:val="left" w:pos="681"/>
        </w:tabs>
        <w:spacing w:before="7" w:line="230" w:lineRule="auto"/>
        <w:ind w:right="228" w:hanging="360"/>
        <w:jc w:val="both"/>
        <w:rPr>
          <w:sz w:val="24"/>
          <w:highlight w:val="cyan"/>
        </w:rPr>
      </w:pPr>
      <w:r w:rsidRPr="00446611">
        <w:rPr>
          <w:b/>
          <w:i/>
          <w:sz w:val="24"/>
          <w:highlight w:val="cyan"/>
        </w:rPr>
        <w:t xml:space="preserve">Выпускник получит возможность </w:t>
      </w:r>
      <w:r w:rsidRPr="00446611">
        <w:rPr>
          <w:sz w:val="24"/>
          <w:highlight w:val="cyan"/>
        </w:rPr>
        <w:t>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1345D1" w:rsidRPr="00446611" w:rsidRDefault="00404ADE">
      <w:pPr>
        <w:pStyle w:val="Heading3"/>
        <w:spacing w:before="10"/>
        <w:rPr>
          <w:highlight w:val="cyan"/>
        </w:rPr>
      </w:pPr>
      <w:r w:rsidRPr="00446611">
        <w:rPr>
          <w:highlight w:val="cyan"/>
        </w:rPr>
        <w:t>Чтение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before="1" w:line="235" w:lineRule="auto"/>
        <w:ind w:right="224" w:hanging="350"/>
        <w:jc w:val="both"/>
        <w:rPr>
          <w:sz w:val="24"/>
          <w:highlight w:val="cyan"/>
        </w:rPr>
      </w:pPr>
      <w:r w:rsidRPr="00446611">
        <w:rPr>
          <w:sz w:val="24"/>
          <w:highlight w:val="cyan"/>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w:t>
      </w:r>
      <w:r w:rsidRPr="00446611">
        <w:rPr>
          <w:spacing w:val="-1"/>
          <w:sz w:val="24"/>
          <w:highlight w:val="cyan"/>
        </w:rPr>
        <w:t xml:space="preserve"> </w:t>
      </w:r>
      <w:r w:rsidRPr="00446611">
        <w:rPr>
          <w:sz w:val="24"/>
          <w:highlight w:val="cyan"/>
        </w:rPr>
        <w:t>форме);</w:t>
      </w:r>
    </w:p>
    <w:p w:rsidR="001345D1" w:rsidRPr="00446611" w:rsidRDefault="00404ADE" w:rsidP="00F96D26">
      <w:pPr>
        <w:pStyle w:val="a5"/>
        <w:numPr>
          <w:ilvl w:val="1"/>
          <w:numId w:val="153"/>
        </w:numPr>
        <w:tabs>
          <w:tab w:val="left" w:pos="681"/>
        </w:tabs>
        <w:spacing w:before="19" w:line="223" w:lineRule="auto"/>
        <w:ind w:right="226" w:hanging="350"/>
        <w:jc w:val="both"/>
        <w:rPr>
          <w:sz w:val="24"/>
          <w:highlight w:val="cyan"/>
        </w:rPr>
      </w:pPr>
      <w:r w:rsidRPr="00446611">
        <w:rPr>
          <w:sz w:val="24"/>
          <w:highlight w:val="cyan"/>
        </w:rPr>
        <w:t>владеть практическими умениями ознакомительного, изучающего, просмотрового способов (видов) чтения в соответствии с поставленной коммуникативной</w:t>
      </w:r>
      <w:r w:rsidRPr="00446611">
        <w:rPr>
          <w:spacing w:val="-10"/>
          <w:sz w:val="24"/>
          <w:highlight w:val="cyan"/>
        </w:rPr>
        <w:t xml:space="preserve"> </w:t>
      </w:r>
      <w:r w:rsidRPr="00446611">
        <w:rPr>
          <w:sz w:val="24"/>
          <w:highlight w:val="cyan"/>
        </w:rPr>
        <w:t>задачей;</w:t>
      </w:r>
    </w:p>
    <w:p w:rsidR="001345D1" w:rsidRPr="00446611" w:rsidRDefault="00404ADE" w:rsidP="00F96D26">
      <w:pPr>
        <w:pStyle w:val="a5"/>
        <w:numPr>
          <w:ilvl w:val="1"/>
          <w:numId w:val="153"/>
        </w:numPr>
        <w:tabs>
          <w:tab w:val="left" w:pos="681"/>
        </w:tabs>
        <w:spacing w:before="4" w:line="286" w:lineRule="exact"/>
        <w:ind w:hanging="350"/>
        <w:rPr>
          <w:sz w:val="24"/>
          <w:highlight w:val="cyan"/>
        </w:rPr>
      </w:pPr>
      <w:r w:rsidRPr="00446611">
        <w:rPr>
          <w:sz w:val="24"/>
          <w:highlight w:val="cyan"/>
        </w:rPr>
        <w:t>передавать схематически представленную информацию в виде связного</w:t>
      </w:r>
      <w:r w:rsidRPr="00446611">
        <w:rPr>
          <w:spacing w:val="-6"/>
          <w:sz w:val="24"/>
          <w:highlight w:val="cyan"/>
        </w:rPr>
        <w:t xml:space="preserve"> </w:t>
      </w:r>
      <w:r w:rsidRPr="00446611">
        <w:rPr>
          <w:sz w:val="24"/>
          <w:highlight w:val="cyan"/>
        </w:rPr>
        <w:t>текста;</w:t>
      </w:r>
    </w:p>
    <w:p w:rsidR="001345D1" w:rsidRPr="00446611" w:rsidRDefault="00404ADE" w:rsidP="00F96D26">
      <w:pPr>
        <w:pStyle w:val="a5"/>
        <w:numPr>
          <w:ilvl w:val="1"/>
          <w:numId w:val="153"/>
        </w:numPr>
        <w:tabs>
          <w:tab w:val="left" w:pos="681"/>
        </w:tabs>
        <w:spacing w:before="4" w:line="223" w:lineRule="auto"/>
        <w:ind w:right="225" w:hanging="350"/>
        <w:jc w:val="both"/>
        <w:rPr>
          <w:sz w:val="24"/>
          <w:highlight w:val="cyan"/>
        </w:rPr>
      </w:pPr>
      <w:r w:rsidRPr="00446611">
        <w:rPr>
          <w:sz w:val="24"/>
          <w:highlight w:val="cyan"/>
        </w:rPr>
        <w:t>владеть приемами работы с учебной книгой, справочникам и другими информационными источниками, включая СМИ и ресурсы</w:t>
      </w:r>
      <w:r w:rsidRPr="00446611">
        <w:rPr>
          <w:spacing w:val="-2"/>
          <w:sz w:val="24"/>
          <w:highlight w:val="cyan"/>
        </w:rPr>
        <w:t xml:space="preserve"> </w:t>
      </w:r>
      <w:r w:rsidRPr="00446611">
        <w:rPr>
          <w:sz w:val="24"/>
          <w:highlight w:val="cyan"/>
        </w:rPr>
        <w:t>Интернета;</w:t>
      </w:r>
    </w:p>
    <w:p w:rsidR="001345D1" w:rsidRPr="00446611" w:rsidRDefault="00404ADE" w:rsidP="00F96D26">
      <w:pPr>
        <w:pStyle w:val="a5"/>
        <w:numPr>
          <w:ilvl w:val="1"/>
          <w:numId w:val="153"/>
        </w:numPr>
        <w:tabs>
          <w:tab w:val="left" w:pos="681"/>
        </w:tabs>
        <w:spacing w:before="12" w:line="230" w:lineRule="auto"/>
        <w:ind w:right="232" w:hanging="350"/>
        <w:jc w:val="both"/>
        <w:rPr>
          <w:sz w:val="24"/>
          <w:highlight w:val="cyan"/>
        </w:rPr>
      </w:pPr>
      <w:r w:rsidRPr="00446611">
        <w:rPr>
          <w:sz w:val="24"/>
          <w:highlight w:val="cyan"/>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before="12" w:line="223" w:lineRule="auto"/>
        <w:ind w:right="232" w:hanging="360"/>
        <w:jc w:val="both"/>
        <w:rPr>
          <w:sz w:val="24"/>
          <w:highlight w:val="cyan"/>
        </w:rPr>
      </w:pPr>
      <w:r w:rsidRPr="00446611">
        <w:rPr>
          <w:sz w:val="24"/>
          <w:highlight w:val="cyan"/>
        </w:rPr>
        <w:t>понимать, анализировать, оценивать явную и скрытую (подтекстовую) информацию прочитанных текстов разной функционально-стилевой и жанровой</w:t>
      </w:r>
      <w:r w:rsidRPr="00446611">
        <w:rPr>
          <w:spacing w:val="-9"/>
          <w:sz w:val="24"/>
          <w:highlight w:val="cyan"/>
        </w:rPr>
        <w:t xml:space="preserve"> </w:t>
      </w:r>
      <w:r w:rsidRPr="00446611">
        <w:rPr>
          <w:sz w:val="24"/>
          <w:highlight w:val="cyan"/>
        </w:rPr>
        <w:t>принадлежности;</w:t>
      </w:r>
    </w:p>
    <w:p w:rsidR="001345D1" w:rsidRPr="00446611" w:rsidRDefault="00404ADE" w:rsidP="00F96D26">
      <w:pPr>
        <w:pStyle w:val="a5"/>
        <w:numPr>
          <w:ilvl w:val="1"/>
          <w:numId w:val="153"/>
        </w:numPr>
        <w:tabs>
          <w:tab w:val="left" w:pos="681"/>
        </w:tabs>
        <w:spacing w:before="9" w:line="235" w:lineRule="auto"/>
        <w:ind w:right="223" w:hanging="360"/>
        <w:jc w:val="both"/>
        <w:rPr>
          <w:sz w:val="24"/>
          <w:highlight w:val="cyan"/>
        </w:rPr>
      </w:pPr>
      <w:r w:rsidRPr="00446611">
        <w:rPr>
          <w:sz w:val="24"/>
          <w:highlight w:val="cy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 деловых текстов), высказывать собственную точку зрения на решение</w:t>
      </w:r>
      <w:r w:rsidRPr="00446611">
        <w:rPr>
          <w:spacing w:val="-9"/>
          <w:sz w:val="24"/>
          <w:highlight w:val="cyan"/>
        </w:rPr>
        <w:t xml:space="preserve"> </w:t>
      </w:r>
      <w:r w:rsidRPr="00446611">
        <w:rPr>
          <w:sz w:val="24"/>
          <w:highlight w:val="cyan"/>
        </w:rPr>
        <w:t>проблемы.</w:t>
      </w:r>
    </w:p>
    <w:p w:rsidR="001345D1" w:rsidRPr="00446611" w:rsidRDefault="00404ADE">
      <w:pPr>
        <w:pStyle w:val="Heading3"/>
        <w:spacing w:before="3"/>
        <w:rPr>
          <w:highlight w:val="cyan"/>
        </w:rPr>
      </w:pPr>
      <w:r w:rsidRPr="00446611">
        <w:rPr>
          <w:highlight w:val="cyan"/>
        </w:rPr>
        <w:t>Говорение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line="237" w:lineRule="auto"/>
        <w:ind w:right="226" w:hanging="360"/>
        <w:jc w:val="both"/>
        <w:rPr>
          <w:sz w:val="24"/>
          <w:highlight w:val="cyan"/>
        </w:rPr>
      </w:pPr>
      <w:r w:rsidRPr="00446611">
        <w:rPr>
          <w:sz w:val="24"/>
          <w:highlight w:val="cy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w:t>
      </w:r>
      <w:r w:rsidRPr="00446611">
        <w:rPr>
          <w:spacing w:val="-6"/>
          <w:sz w:val="24"/>
          <w:highlight w:val="cyan"/>
        </w:rPr>
        <w:t xml:space="preserve"> </w:t>
      </w:r>
      <w:r w:rsidRPr="00446611">
        <w:rPr>
          <w:sz w:val="24"/>
          <w:highlight w:val="cyan"/>
        </w:rPr>
        <w:t>споре);</w:t>
      </w:r>
    </w:p>
    <w:p w:rsidR="001345D1" w:rsidRPr="00446611" w:rsidRDefault="00404ADE" w:rsidP="00F96D26">
      <w:pPr>
        <w:pStyle w:val="a5"/>
        <w:numPr>
          <w:ilvl w:val="1"/>
          <w:numId w:val="153"/>
        </w:numPr>
        <w:tabs>
          <w:tab w:val="left" w:pos="681"/>
        </w:tabs>
        <w:spacing w:before="8" w:line="223" w:lineRule="auto"/>
        <w:ind w:right="233" w:hanging="360"/>
        <w:jc w:val="both"/>
        <w:rPr>
          <w:sz w:val="24"/>
          <w:highlight w:val="cyan"/>
        </w:rPr>
      </w:pPr>
      <w:r w:rsidRPr="00446611">
        <w:rPr>
          <w:sz w:val="24"/>
          <w:highlight w:val="cyan"/>
        </w:rPr>
        <w:t>обсуждать и чётко формулировать цели, план совместной групповой учебной деятельности, распределение частей</w:t>
      </w:r>
      <w:r w:rsidRPr="00446611">
        <w:rPr>
          <w:spacing w:val="-2"/>
          <w:sz w:val="24"/>
          <w:highlight w:val="cyan"/>
        </w:rPr>
        <w:t xml:space="preserve"> </w:t>
      </w:r>
      <w:r w:rsidRPr="00446611">
        <w:rPr>
          <w:sz w:val="24"/>
          <w:highlight w:val="cyan"/>
        </w:rPr>
        <w:t>работы;</w:t>
      </w:r>
    </w:p>
    <w:p w:rsidR="001345D1" w:rsidRPr="00446611" w:rsidRDefault="00404ADE" w:rsidP="00F96D26">
      <w:pPr>
        <w:pStyle w:val="a5"/>
        <w:numPr>
          <w:ilvl w:val="1"/>
          <w:numId w:val="153"/>
        </w:numPr>
        <w:tabs>
          <w:tab w:val="left" w:pos="681"/>
        </w:tabs>
        <w:spacing w:before="19" w:line="223" w:lineRule="auto"/>
        <w:ind w:right="230" w:hanging="360"/>
        <w:jc w:val="both"/>
        <w:rPr>
          <w:sz w:val="24"/>
          <w:highlight w:val="cyan"/>
        </w:rPr>
      </w:pPr>
      <w:r w:rsidRPr="00446611">
        <w:rPr>
          <w:sz w:val="24"/>
          <w:highlight w:val="cyan"/>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w:t>
      </w:r>
      <w:r w:rsidRPr="00446611">
        <w:rPr>
          <w:spacing w:val="-13"/>
          <w:sz w:val="24"/>
          <w:highlight w:val="cyan"/>
        </w:rPr>
        <w:t xml:space="preserve"> </w:t>
      </w:r>
      <w:r w:rsidRPr="00446611">
        <w:rPr>
          <w:sz w:val="24"/>
          <w:highlight w:val="cyan"/>
        </w:rPr>
        <w:t>общения;</w:t>
      </w:r>
    </w:p>
    <w:p w:rsidR="001345D1" w:rsidRPr="00446611" w:rsidRDefault="001345D1">
      <w:pPr>
        <w:spacing w:line="223"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153"/>
        </w:numPr>
        <w:tabs>
          <w:tab w:val="left" w:pos="681"/>
        </w:tabs>
        <w:spacing w:before="85" w:line="230" w:lineRule="auto"/>
        <w:ind w:right="230" w:hanging="360"/>
        <w:jc w:val="both"/>
        <w:rPr>
          <w:sz w:val="24"/>
          <w:highlight w:val="cyan"/>
        </w:rPr>
      </w:pPr>
      <w:r w:rsidRPr="00446611">
        <w:rPr>
          <w:sz w:val="24"/>
          <w:highlight w:val="cyan"/>
        </w:rPr>
        <w:lastRenderedPageBreak/>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w:t>
      </w:r>
      <w:r w:rsidRPr="00446611">
        <w:rPr>
          <w:spacing w:val="-14"/>
          <w:sz w:val="24"/>
          <w:highlight w:val="cyan"/>
        </w:rPr>
        <w:t xml:space="preserve"> </w:t>
      </w:r>
      <w:r w:rsidRPr="00446611">
        <w:rPr>
          <w:sz w:val="24"/>
          <w:highlight w:val="cyan"/>
        </w:rPr>
        <w:t>этикета.</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before="6" w:line="230" w:lineRule="auto"/>
        <w:ind w:right="224" w:hanging="360"/>
        <w:jc w:val="both"/>
        <w:rPr>
          <w:sz w:val="24"/>
          <w:highlight w:val="cyan"/>
        </w:rPr>
      </w:pPr>
      <w:r w:rsidRPr="00446611">
        <w:rPr>
          <w:sz w:val="24"/>
          <w:highlight w:val="cy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446611">
        <w:rPr>
          <w:spacing w:val="1"/>
          <w:sz w:val="24"/>
          <w:highlight w:val="cyan"/>
        </w:rPr>
        <w:t xml:space="preserve"> </w:t>
      </w:r>
      <w:r w:rsidRPr="00446611">
        <w:rPr>
          <w:sz w:val="24"/>
          <w:highlight w:val="cyan"/>
        </w:rPr>
        <w:t>общения.</w:t>
      </w:r>
    </w:p>
    <w:p w:rsidR="001345D1" w:rsidRPr="00446611" w:rsidRDefault="00404ADE" w:rsidP="00F96D26">
      <w:pPr>
        <w:pStyle w:val="a5"/>
        <w:numPr>
          <w:ilvl w:val="1"/>
          <w:numId w:val="153"/>
        </w:numPr>
        <w:tabs>
          <w:tab w:val="left" w:pos="681"/>
        </w:tabs>
        <w:spacing w:before="5" w:line="286" w:lineRule="exact"/>
        <w:ind w:hanging="360"/>
        <w:rPr>
          <w:sz w:val="24"/>
          <w:highlight w:val="cyan"/>
        </w:rPr>
      </w:pPr>
      <w:r w:rsidRPr="00446611">
        <w:rPr>
          <w:sz w:val="24"/>
          <w:highlight w:val="cyan"/>
        </w:rPr>
        <w:t>выступать перед аудиторией с докладом; публично защищать проект,</w:t>
      </w:r>
      <w:r w:rsidRPr="00446611">
        <w:rPr>
          <w:spacing w:val="-6"/>
          <w:sz w:val="24"/>
          <w:highlight w:val="cyan"/>
        </w:rPr>
        <w:t xml:space="preserve"> </w:t>
      </w:r>
      <w:r w:rsidRPr="00446611">
        <w:rPr>
          <w:sz w:val="24"/>
          <w:highlight w:val="cyan"/>
        </w:rPr>
        <w:t>реферат;</w:t>
      </w:r>
    </w:p>
    <w:p w:rsidR="001345D1" w:rsidRPr="00446611" w:rsidRDefault="00404ADE" w:rsidP="00F96D26">
      <w:pPr>
        <w:pStyle w:val="a5"/>
        <w:numPr>
          <w:ilvl w:val="1"/>
          <w:numId w:val="153"/>
        </w:numPr>
        <w:tabs>
          <w:tab w:val="left" w:pos="681"/>
        </w:tabs>
        <w:spacing w:before="4" w:line="223" w:lineRule="auto"/>
        <w:ind w:right="223" w:hanging="360"/>
        <w:rPr>
          <w:sz w:val="24"/>
          <w:highlight w:val="cyan"/>
        </w:rPr>
      </w:pPr>
      <w:r w:rsidRPr="00446611">
        <w:rPr>
          <w:sz w:val="24"/>
          <w:highlight w:val="cyan"/>
        </w:rPr>
        <w:t>участвовать в дискуссии на учебно-научные темы, соблюдая нормы учебно-научного общения;</w:t>
      </w:r>
    </w:p>
    <w:p w:rsidR="001345D1" w:rsidRPr="00446611" w:rsidRDefault="00404ADE" w:rsidP="00F96D26">
      <w:pPr>
        <w:pStyle w:val="a5"/>
        <w:numPr>
          <w:ilvl w:val="1"/>
          <w:numId w:val="153"/>
        </w:numPr>
        <w:tabs>
          <w:tab w:val="left" w:pos="681"/>
        </w:tabs>
        <w:spacing w:before="19" w:line="223" w:lineRule="auto"/>
        <w:ind w:right="231" w:hanging="360"/>
        <w:rPr>
          <w:sz w:val="24"/>
          <w:highlight w:val="cyan"/>
        </w:rPr>
      </w:pPr>
      <w:r w:rsidRPr="00446611">
        <w:rPr>
          <w:sz w:val="24"/>
          <w:highlight w:val="cyan"/>
        </w:rPr>
        <w:t>анализировать и оценивать речевые высказывания с точки зрения их успешности в достижении прогнозируемого</w:t>
      </w:r>
      <w:r w:rsidRPr="00446611">
        <w:rPr>
          <w:spacing w:val="-1"/>
          <w:sz w:val="24"/>
          <w:highlight w:val="cyan"/>
        </w:rPr>
        <w:t xml:space="preserve"> </w:t>
      </w:r>
      <w:r w:rsidRPr="00446611">
        <w:rPr>
          <w:sz w:val="24"/>
          <w:highlight w:val="cyan"/>
        </w:rPr>
        <w:t>результата.</w:t>
      </w:r>
    </w:p>
    <w:p w:rsidR="001345D1" w:rsidRPr="00446611" w:rsidRDefault="00404ADE">
      <w:pPr>
        <w:pStyle w:val="Heading3"/>
        <w:spacing w:before="9"/>
        <w:rPr>
          <w:highlight w:val="cyan"/>
        </w:rPr>
      </w:pPr>
      <w:r w:rsidRPr="00446611">
        <w:rPr>
          <w:highlight w:val="cyan"/>
        </w:rPr>
        <w:t>Письмо</w:t>
      </w:r>
    </w:p>
    <w:p w:rsidR="001345D1" w:rsidRPr="00446611" w:rsidRDefault="00404ADE">
      <w:pPr>
        <w:pStyle w:val="Heading4"/>
        <w:spacing w:line="275" w:lineRule="exact"/>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line="268" w:lineRule="auto"/>
        <w:ind w:right="223" w:hanging="350"/>
        <w:jc w:val="both"/>
        <w:rPr>
          <w:sz w:val="24"/>
          <w:highlight w:val="cyan"/>
        </w:rPr>
      </w:pPr>
      <w:r w:rsidRPr="00446611">
        <w:rPr>
          <w:sz w:val="24"/>
          <w:highlight w:val="cyan"/>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w:t>
      </w:r>
      <w:r w:rsidRPr="00446611">
        <w:rPr>
          <w:spacing w:val="-6"/>
          <w:sz w:val="24"/>
          <w:highlight w:val="cyan"/>
        </w:rPr>
        <w:t xml:space="preserve"> </w:t>
      </w:r>
      <w:r w:rsidRPr="00446611">
        <w:rPr>
          <w:sz w:val="24"/>
          <w:highlight w:val="cyan"/>
        </w:rPr>
        <w:t>заявление);</w:t>
      </w:r>
    </w:p>
    <w:p w:rsidR="001345D1" w:rsidRPr="00446611" w:rsidRDefault="00404ADE" w:rsidP="00F96D26">
      <w:pPr>
        <w:pStyle w:val="a5"/>
        <w:numPr>
          <w:ilvl w:val="1"/>
          <w:numId w:val="153"/>
        </w:numPr>
        <w:tabs>
          <w:tab w:val="left" w:pos="681"/>
        </w:tabs>
        <w:spacing w:before="12" w:line="256" w:lineRule="auto"/>
        <w:ind w:right="228" w:hanging="350"/>
        <w:rPr>
          <w:sz w:val="24"/>
          <w:highlight w:val="cyan"/>
        </w:rPr>
      </w:pPr>
      <w:r w:rsidRPr="00446611">
        <w:rPr>
          <w:sz w:val="24"/>
          <w:highlight w:val="cyan"/>
        </w:rPr>
        <w:t>излагать содержание прослушанного или прочитанного текста (подробно, сжато, выборочно)</w:t>
      </w:r>
      <w:r w:rsidRPr="00446611">
        <w:rPr>
          <w:spacing w:val="-29"/>
          <w:sz w:val="24"/>
          <w:highlight w:val="cyan"/>
        </w:rPr>
        <w:t xml:space="preserve"> </w:t>
      </w:r>
      <w:r w:rsidRPr="00446611">
        <w:rPr>
          <w:sz w:val="24"/>
          <w:highlight w:val="cyan"/>
        </w:rPr>
        <w:t>в форме ученического изложения, а также тезисов,</w:t>
      </w:r>
      <w:r w:rsidRPr="00446611">
        <w:rPr>
          <w:spacing w:val="-3"/>
          <w:sz w:val="24"/>
          <w:highlight w:val="cyan"/>
        </w:rPr>
        <w:t xml:space="preserve"> </w:t>
      </w:r>
      <w:r w:rsidRPr="00446611">
        <w:rPr>
          <w:sz w:val="24"/>
          <w:highlight w:val="cyan"/>
        </w:rPr>
        <w:t>плана.</w:t>
      </w:r>
    </w:p>
    <w:p w:rsidR="001345D1" w:rsidRPr="00446611" w:rsidRDefault="00404ADE" w:rsidP="00F96D26">
      <w:pPr>
        <w:pStyle w:val="a5"/>
        <w:numPr>
          <w:ilvl w:val="1"/>
          <w:numId w:val="153"/>
        </w:numPr>
        <w:tabs>
          <w:tab w:val="left" w:pos="681"/>
        </w:tabs>
        <w:spacing w:before="25" w:line="266" w:lineRule="auto"/>
        <w:ind w:right="227" w:hanging="350"/>
        <w:jc w:val="both"/>
        <w:rPr>
          <w:sz w:val="24"/>
          <w:highlight w:val="cyan"/>
        </w:rPr>
      </w:pPr>
      <w:r w:rsidRPr="00446611">
        <w:rPr>
          <w:sz w:val="24"/>
          <w:highlight w:val="cyan"/>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w:t>
      </w:r>
      <w:r w:rsidRPr="00446611">
        <w:rPr>
          <w:spacing w:val="-6"/>
          <w:sz w:val="24"/>
          <w:highlight w:val="cyan"/>
        </w:rPr>
        <w:t xml:space="preserve"> </w:t>
      </w:r>
      <w:r w:rsidRPr="00446611">
        <w:rPr>
          <w:sz w:val="24"/>
          <w:highlight w:val="cyan"/>
        </w:rPr>
        <w:t>фразеологию.</w:t>
      </w:r>
    </w:p>
    <w:p w:rsidR="001345D1" w:rsidRPr="00446611" w:rsidRDefault="00404ADE">
      <w:pPr>
        <w:pStyle w:val="Heading4"/>
        <w:spacing w:before="14" w:line="275"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95" w:lineRule="exact"/>
        <w:ind w:hanging="360"/>
        <w:rPr>
          <w:sz w:val="24"/>
          <w:highlight w:val="cyan"/>
        </w:rPr>
      </w:pPr>
      <w:r w:rsidRPr="00446611">
        <w:rPr>
          <w:sz w:val="24"/>
          <w:highlight w:val="cyan"/>
        </w:rPr>
        <w:t>писать рецензии, рефераты;</w:t>
      </w:r>
    </w:p>
    <w:p w:rsidR="001345D1" w:rsidRPr="00446611" w:rsidRDefault="00404ADE" w:rsidP="00F96D26">
      <w:pPr>
        <w:pStyle w:val="a5"/>
        <w:numPr>
          <w:ilvl w:val="1"/>
          <w:numId w:val="153"/>
        </w:numPr>
        <w:tabs>
          <w:tab w:val="left" w:pos="681"/>
        </w:tabs>
        <w:spacing w:before="21"/>
        <w:ind w:hanging="360"/>
        <w:rPr>
          <w:sz w:val="24"/>
          <w:highlight w:val="cyan"/>
        </w:rPr>
      </w:pPr>
      <w:r w:rsidRPr="00446611">
        <w:rPr>
          <w:sz w:val="24"/>
          <w:highlight w:val="cyan"/>
        </w:rPr>
        <w:t>составлять аннотации, тезисы выступления,</w:t>
      </w:r>
      <w:r w:rsidRPr="00446611">
        <w:rPr>
          <w:spacing w:val="-4"/>
          <w:sz w:val="24"/>
          <w:highlight w:val="cyan"/>
        </w:rPr>
        <w:t xml:space="preserve"> </w:t>
      </w:r>
      <w:r w:rsidRPr="00446611">
        <w:rPr>
          <w:sz w:val="24"/>
          <w:highlight w:val="cyan"/>
        </w:rPr>
        <w:t>конспекты,</w:t>
      </w:r>
    </w:p>
    <w:p w:rsidR="001345D1" w:rsidRPr="00446611" w:rsidRDefault="00404ADE" w:rsidP="00F96D26">
      <w:pPr>
        <w:pStyle w:val="a5"/>
        <w:numPr>
          <w:ilvl w:val="1"/>
          <w:numId w:val="153"/>
        </w:numPr>
        <w:tabs>
          <w:tab w:val="left" w:pos="681"/>
          <w:tab w:val="left" w:pos="1620"/>
          <w:tab w:val="left" w:pos="2690"/>
          <w:tab w:val="left" w:pos="3791"/>
          <w:tab w:val="left" w:pos="4836"/>
          <w:tab w:val="left" w:pos="6275"/>
          <w:tab w:val="left" w:pos="6638"/>
          <w:tab w:val="left" w:pos="7609"/>
          <w:tab w:val="left" w:pos="9211"/>
        </w:tabs>
        <w:spacing w:before="23" w:line="256" w:lineRule="auto"/>
        <w:ind w:right="229" w:hanging="360"/>
        <w:rPr>
          <w:sz w:val="24"/>
          <w:highlight w:val="cyan"/>
        </w:rPr>
      </w:pPr>
      <w:r w:rsidRPr="00446611">
        <w:rPr>
          <w:sz w:val="24"/>
          <w:highlight w:val="cyan"/>
        </w:rPr>
        <w:t>писать</w:t>
      </w:r>
      <w:r w:rsidRPr="00446611">
        <w:rPr>
          <w:sz w:val="24"/>
          <w:highlight w:val="cyan"/>
        </w:rPr>
        <w:tab/>
        <w:t>резюме,</w:t>
      </w:r>
      <w:r w:rsidRPr="00446611">
        <w:rPr>
          <w:sz w:val="24"/>
          <w:highlight w:val="cyan"/>
        </w:rPr>
        <w:tab/>
        <w:t>деловые</w:t>
      </w:r>
      <w:r w:rsidRPr="00446611">
        <w:rPr>
          <w:sz w:val="24"/>
          <w:highlight w:val="cyan"/>
        </w:rPr>
        <w:tab/>
        <w:t>письма,</w:t>
      </w:r>
      <w:r w:rsidRPr="00446611">
        <w:rPr>
          <w:sz w:val="24"/>
          <w:highlight w:val="cyan"/>
        </w:rPr>
        <w:tab/>
        <w:t>объявления</w:t>
      </w:r>
      <w:r w:rsidRPr="00446611">
        <w:rPr>
          <w:sz w:val="24"/>
          <w:highlight w:val="cyan"/>
        </w:rPr>
        <w:tab/>
        <w:t>с</w:t>
      </w:r>
      <w:r w:rsidRPr="00446611">
        <w:rPr>
          <w:sz w:val="24"/>
          <w:highlight w:val="cyan"/>
        </w:rPr>
        <w:tab/>
        <w:t>учетом</w:t>
      </w:r>
      <w:r w:rsidRPr="00446611">
        <w:rPr>
          <w:sz w:val="24"/>
          <w:highlight w:val="cyan"/>
        </w:rPr>
        <w:tab/>
        <w:t>внеязыковых</w:t>
      </w:r>
      <w:r w:rsidRPr="00446611">
        <w:rPr>
          <w:sz w:val="24"/>
          <w:highlight w:val="cyan"/>
        </w:rPr>
        <w:tab/>
      </w:r>
      <w:r w:rsidRPr="00446611">
        <w:rPr>
          <w:spacing w:val="-3"/>
          <w:sz w:val="24"/>
          <w:highlight w:val="cyan"/>
        </w:rPr>
        <w:t xml:space="preserve">требований, </w:t>
      </w:r>
      <w:r w:rsidRPr="00446611">
        <w:rPr>
          <w:sz w:val="24"/>
          <w:highlight w:val="cyan"/>
        </w:rPr>
        <w:t>предъявляемым к ним, и в соответствии со спецификой употребления языковых</w:t>
      </w:r>
      <w:r w:rsidRPr="00446611">
        <w:rPr>
          <w:spacing w:val="-13"/>
          <w:sz w:val="24"/>
          <w:highlight w:val="cyan"/>
        </w:rPr>
        <w:t xml:space="preserve"> </w:t>
      </w:r>
      <w:r w:rsidRPr="00446611">
        <w:rPr>
          <w:sz w:val="24"/>
          <w:highlight w:val="cyan"/>
        </w:rPr>
        <w:t>средств.</w:t>
      </w:r>
    </w:p>
    <w:p w:rsidR="001345D1" w:rsidRPr="00446611" w:rsidRDefault="00404ADE">
      <w:pPr>
        <w:pStyle w:val="Heading3"/>
        <w:spacing w:before="25"/>
        <w:rPr>
          <w:highlight w:val="cyan"/>
        </w:rPr>
      </w:pPr>
      <w:r w:rsidRPr="00446611">
        <w:rPr>
          <w:highlight w:val="cyan"/>
        </w:rPr>
        <w:t>Текст</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before="6" w:line="230" w:lineRule="auto"/>
        <w:ind w:right="231" w:hanging="360"/>
        <w:jc w:val="both"/>
        <w:rPr>
          <w:sz w:val="24"/>
          <w:highlight w:val="cyan"/>
        </w:rPr>
      </w:pPr>
      <w:r w:rsidRPr="00446611">
        <w:rPr>
          <w:sz w:val="24"/>
          <w:highlight w:val="cy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w:t>
      </w:r>
      <w:r w:rsidRPr="00446611">
        <w:rPr>
          <w:spacing w:val="-6"/>
          <w:sz w:val="24"/>
          <w:highlight w:val="cyan"/>
        </w:rPr>
        <w:t xml:space="preserve"> </w:t>
      </w:r>
      <w:r w:rsidRPr="00446611">
        <w:rPr>
          <w:sz w:val="24"/>
          <w:highlight w:val="cyan"/>
        </w:rPr>
        <w:t>произведению;</w:t>
      </w:r>
    </w:p>
    <w:p w:rsidR="001345D1" w:rsidRPr="00446611" w:rsidRDefault="00404ADE" w:rsidP="00F96D26">
      <w:pPr>
        <w:pStyle w:val="a5"/>
        <w:numPr>
          <w:ilvl w:val="1"/>
          <w:numId w:val="153"/>
        </w:numPr>
        <w:tabs>
          <w:tab w:val="left" w:pos="681"/>
        </w:tabs>
        <w:spacing w:before="19" w:line="223" w:lineRule="auto"/>
        <w:ind w:right="223" w:hanging="360"/>
        <w:rPr>
          <w:sz w:val="24"/>
          <w:highlight w:val="cyan"/>
        </w:rPr>
      </w:pPr>
      <w:r w:rsidRPr="00446611">
        <w:rPr>
          <w:sz w:val="24"/>
          <w:highlight w:val="cyan"/>
        </w:rPr>
        <w:t>осуществлять информационную переработку текста, передавая его содержание в виде плана (простого, сложного), тезисов, схемы, таблицы и</w:t>
      </w:r>
      <w:r w:rsidRPr="00446611">
        <w:rPr>
          <w:spacing w:val="-4"/>
          <w:sz w:val="24"/>
          <w:highlight w:val="cyan"/>
        </w:rPr>
        <w:t xml:space="preserve"> </w:t>
      </w:r>
      <w:r w:rsidRPr="00446611">
        <w:rPr>
          <w:sz w:val="24"/>
          <w:highlight w:val="cyan"/>
        </w:rPr>
        <w:t>т.п.</w:t>
      </w:r>
    </w:p>
    <w:p w:rsidR="001345D1" w:rsidRPr="00446611" w:rsidRDefault="00404ADE" w:rsidP="00F96D26">
      <w:pPr>
        <w:pStyle w:val="a5"/>
        <w:numPr>
          <w:ilvl w:val="1"/>
          <w:numId w:val="153"/>
        </w:numPr>
        <w:tabs>
          <w:tab w:val="left" w:pos="681"/>
        </w:tabs>
        <w:spacing w:before="19" w:line="223" w:lineRule="auto"/>
        <w:ind w:right="232" w:hanging="360"/>
        <w:rPr>
          <w:sz w:val="24"/>
          <w:highlight w:val="cyan"/>
        </w:rPr>
      </w:pPr>
      <w:r w:rsidRPr="00446611">
        <w:rPr>
          <w:sz w:val="24"/>
          <w:highlight w:val="cyan"/>
        </w:rPr>
        <w:t>создавать и редактировать собственные тексты различных типов речи, стилей, жанров с учетом требований к построению связного</w:t>
      </w:r>
      <w:r w:rsidRPr="00446611">
        <w:rPr>
          <w:spacing w:val="-3"/>
          <w:sz w:val="24"/>
          <w:highlight w:val="cyan"/>
        </w:rPr>
        <w:t xml:space="preserve"> </w:t>
      </w:r>
      <w:r w:rsidRPr="00446611">
        <w:rPr>
          <w:sz w:val="24"/>
          <w:highlight w:val="cyan"/>
        </w:rPr>
        <w:t>текста.</w:t>
      </w:r>
    </w:p>
    <w:p w:rsidR="001345D1" w:rsidRPr="00446611" w:rsidRDefault="00404ADE">
      <w:pPr>
        <w:pStyle w:val="a3"/>
        <w:spacing w:before="4"/>
        <w:ind w:right="223"/>
        <w:jc w:val="both"/>
        <w:rPr>
          <w:highlight w:val="cyan"/>
        </w:rPr>
      </w:pPr>
      <w:r w:rsidRPr="00446611">
        <w:rPr>
          <w:b/>
          <w:i/>
          <w:highlight w:val="cyan"/>
        </w:rPr>
        <w:t xml:space="preserve">Выпускник получит возможность научиться </w:t>
      </w:r>
      <w:r w:rsidRPr="00446611">
        <w:rPr>
          <w:highlight w:val="cyan"/>
        </w:rPr>
        <w:t>создавать в устной и письменной форме учебно- 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1345D1" w:rsidRPr="00446611" w:rsidRDefault="001345D1">
      <w:pPr>
        <w:pStyle w:val="a3"/>
        <w:spacing w:before="5"/>
        <w:ind w:left="0"/>
        <w:rPr>
          <w:highlight w:val="cyan"/>
        </w:rPr>
      </w:pPr>
    </w:p>
    <w:p w:rsidR="001345D1" w:rsidRPr="00446611" w:rsidRDefault="00404ADE">
      <w:pPr>
        <w:pStyle w:val="Heading3"/>
        <w:rPr>
          <w:highlight w:val="cyan"/>
        </w:rPr>
      </w:pPr>
      <w:r w:rsidRPr="00446611">
        <w:rPr>
          <w:highlight w:val="cyan"/>
        </w:rPr>
        <w:t>Функциональные разновидности языка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before="2" w:line="235" w:lineRule="auto"/>
        <w:ind w:right="226" w:hanging="360"/>
        <w:jc w:val="both"/>
        <w:rPr>
          <w:sz w:val="24"/>
          <w:highlight w:val="cyan"/>
        </w:rPr>
      </w:pPr>
      <w:r w:rsidRPr="00446611">
        <w:rPr>
          <w:sz w:val="24"/>
          <w:highlight w:val="cy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345D1" w:rsidRPr="00446611" w:rsidRDefault="00404ADE" w:rsidP="00F96D26">
      <w:pPr>
        <w:pStyle w:val="a5"/>
        <w:numPr>
          <w:ilvl w:val="1"/>
          <w:numId w:val="153"/>
        </w:numPr>
        <w:tabs>
          <w:tab w:val="left" w:pos="681"/>
        </w:tabs>
        <w:spacing w:before="6" w:line="230" w:lineRule="auto"/>
        <w:ind w:right="222" w:hanging="360"/>
        <w:jc w:val="both"/>
        <w:rPr>
          <w:sz w:val="24"/>
          <w:highlight w:val="cyan"/>
        </w:rPr>
      </w:pPr>
      <w:r w:rsidRPr="00446611">
        <w:rPr>
          <w:sz w:val="24"/>
          <w:highlight w:val="cy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w:t>
      </w:r>
      <w:r w:rsidRPr="00446611">
        <w:rPr>
          <w:spacing w:val="12"/>
          <w:sz w:val="24"/>
          <w:highlight w:val="cyan"/>
        </w:rPr>
        <w:t xml:space="preserve"> </w:t>
      </w:r>
      <w:r w:rsidRPr="00446611">
        <w:rPr>
          <w:sz w:val="24"/>
          <w:highlight w:val="cyan"/>
        </w:rPr>
        <w:t>жанры</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left="680" w:right="211"/>
        <w:rPr>
          <w:highlight w:val="cyan"/>
        </w:rPr>
      </w:pPr>
      <w:r w:rsidRPr="00446611">
        <w:rPr>
          <w:highlight w:val="cyan"/>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345D1" w:rsidRPr="00446611" w:rsidRDefault="00404ADE" w:rsidP="00F96D26">
      <w:pPr>
        <w:pStyle w:val="a5"/>
        <w:numPr>
          <w:ilvl w:val="1"/>
          <w:numId w:val="153"/>
        </w:numPr>
        <w:tabs>
          <w:tab w:val="left" w:pos="681"/>
        </w:tabs>
        <w:spacing w:before="2" w:line="237" w:lineRule="auto"/>
        <w:ind w:right="222" w:hanging="360"/>
        <w:jc w:val="both"/>
        <w:rPr>
          <w:sz w:val="24"/>
          <w:highlight w:val="cyan"/>
        </w:rPr>
      </w:pPr>
      <w:r w:rsidRPr="00446611">
        <w:rPr>
          <w:sz w:val="24"/>
          <w:highlight w:val="cy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w:t>
      </w:r>
      <w:r w:rsidRPr="00446611">
        <w:rPr>
          <w:spacing w:val="-1"/>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before="3" w:line="230" w:lineRule="auto"/>
        <w:ind w:right="229" w:hanging="360"/>
        <w:jc w:val="both"/>
        <w:rPr>
          <w:sz w:val="24"/>
          <w:highlight w:val="cyan"/>
        </w:rPr>
      </w:pPr>
      <w:r w:rsidRPr="00446611">
        <w:rPr>
          <w:sz w:val="24"/>
          <w:highlight w:val="cy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345D1" w:rsidRPr="00446611" w:rsidRDefault="00404ADE" w:rsidP="00F96D26">
      <w:pPr>
        <w:pStyle w:val="a5"/>
        <w:numPr>
          <w:ilvl w:val="1"/>
          <w:numId w:val="153"/>
        </w:numPr>
        <w:tabs>
          <w:tab w:val="left" w:pos="681"/>
        </w:tabs>
        <w:spacing w:before="5" w:line="286" w:lineRule="exact"/>
        <w:ind w:hanging="360"/>
        <w:rPr>
          <w:sz w:val="24"/>
          <w:highlight w:val="cyan"/>
        </w:rPr>
      </w:pPr>
      <w:r w:rsidRPr="00446611">
        <w:rPr>
          <w:sz w:val="24"/>
          <w:highlight w:val="cyan"/>
        </w:rPr>
        <w:t>исправлять речевые недостатки, редактировать</w:t>
      </w:r>
      <w:r w:rsidRPr="00446611">
        <w:rPr>
          <w:spacing w:val="-1"/>
          <w:sz w:val="24"/>
          <w:highlight w:val="cyan"/>
        </w:rPr>
        <w:t xml:space="preserve"> </w:t>
      </w:r>
      <w:r w:rsidRPr="00446611">
        <w:rPr>
          <w:sz w:val="24"/>
          <w:highlight w:val="cyan"/>
        </w:rPr>
        <w:t>текст;</w:t>
      </w:r>
    </w:p>
    <w:p w:rsidR="001345D1" w:rsidRPr="00446611" w:rsidRDefault="00404ADE" w:rsidP="00F96D26">
      <w:pPr>
        <w:pStyle w:val="a5"/>
        <w:numPr>
          <w:ilvl w:val="1"/>
          <w:numId w:val="153"/>
        </w:numPr>
        <w:tabs>
          <w:tab w:val="left" w:pos="681"/>
        </w:tabs>
        <w:spacing w:before="4" w:line="223" w:lineRule="auto"/>
        <w:ind w:right="224" w:hanging="360"/>
        <w:rPr>
          <w:sz w:val="24"/>
          <w:highlight w:val="cyan"/>
        </w:rPr>
      </w:pPr>
      <w:r w:rsidRPr="00446611">
        <w:rPr>
          <w:sz w:val="24"/>
          <w:highlight w:val="cyan"/>
        </w:rPr>
        <w:t>выступать перед аудиторией сверстников с небольшими информационными сообщениями, сообщением и небольшим докладом на учебно-научную</w:t>
      </w:r>
      <w:r w:rsidRPr="00446611">
        <w:rPr>
          <w:spacing w:val="-3"/>
          <w:sz w:val="24"/>
          <w:highlight w:val="cyan"/>
        </w:rPr>
        <w:t xml:space="preserve"> </w:t>
      </w:r>
      <w:r w:rsidRPr="00446611">
        <w:rPr>
          <w:sz w:val="24"/>
          <w:highlight w:val="cyan"/>
        </w:rPr>
        <w:t>тему.</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before="6" w:line="230" w:lineRule="auto"/>
        <w:ind w:right="226" w:hanging="360"/>
        <w:jc w:val="both"/>
        <w:rPr>
          <w:sz w:val="24"/>
          <w:highlight w:val="cyan"/>
        </w:rPr>
      </w:pPr>
      <w:r w:rsidRPr="00446611">
        <w:rPr>
          <w:sz w:val="24"/>
          <w:highlight w:val="cy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w:t>
      </w:r>
      <w:r w:rsidRPr="00446611">
        <w:rPr>
          <w:spacing w:val="-5"/>
          <w:sz w:val="24"/>
          <w:highlight w:val="cyan"/>
        </w:rPr>
        <w:t xml:space="preserve"> </w:t>
      </w:r>
      <w:r w:rsidRPr="00446611">
        <w:rPr>
          <w:sz w:val="24"/>
          <w:highlight w:val="cyan"/>
        </w:rPr>
        <w:t>средств;</w:t>
      </w:r>
    </w:p>
    <w:p w:rsidR="001345D1" w:rsidRPr="00446611" w:rsidRDefault="00404ADE" w:rsidP="00F96D26">
      <w:pPr>
        <w:pStyle w:val="a5"/>
        <w:numPr>
          <w:ilvl w:val="1"/>
          <w:numId w:val="153"/>
        </w:numPr>
        <w:tabs>
          <w:tab w:val="left" w:pos="681"/>
        </w:tabs>
        <w:spacing w:before="7" w:line="237" w:lineRule="auto"/>
        <w:ind w:right="222" w:hanging="360"/>
        <w:jc w:val="both"/>
        <w:rPr>
          <w:sz w:val="24"/>
          <w:highlight w:val="cyan"/>
        </w:rPr>
      </w:pPr>
      <w:r w:rsidRPr="00446611">
        <w:rPr>
          <w:sz w:val="24"/>
          <w:highlight w:val="cyan"/>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1345D1" w:rsidRPr="00446611" w:rsidRDefault="00404ADE" w:rsidP="00F96D26">
      <w:pPr>
        <w:pStyle w:val="a5"/>
        <w:numPr>
          <w:ilvl w:val="1"/>
          <w:numId w:val="153"/>
        </w:numPr>
        <w:tabs>
          <w:tab w:val="left" w:pos="681"/>
        </w:tabs>
        <w:spacing w:before="15" w:line="223" w:lineRule="auto"/>
        <w:ind w:right="231" w:hanging="360"/>
        <w:rPr>
          <w:sz w:val="24"/>
          <w:highlight w:val="cyan"/>
        </w:rPr>
      </w:pPr>
      <w:r w:rsidRPr="00446611">
        <w:rPr>
          <w:sz w:val="24"/>
          <w:highlight w:val="cyan"/>
        </w:rPr>
        <w:t>анализировать образцы публичной речи с точки зрения её композиции, аргументации, языкового оформления, достижения поставленных коммуникативных</w:t>
      </w:r>
      <w:r w:rsidRPr="00446611">
        <w:rPr>
          <w:spacing w:val="-8"/>
          <w:sz w:val="24"/>
          <w:highlight w:val="cyan"/>
        </w:rPr>
        <w:t xml:space="preserve"> </w:t>
      </w:r>
      <w:r w:rsidRPr="00446611">
        <w:rPr>
          <w:sz w:val="24"/>
          <w:highlight w:val="cyan"/>
        </w:rPr>
        <w:t>задач;</w:t>
      </w:r>
    </w:p>
    <w:p w:rsidR="001345D1" w:rsidRPr="00446611" w:rsidRDefault="00404ADE" w:rsidP="00F96D26">
      <w:pPr>
        <w:pStyle w:val="a5"/>
        <w:numPr>
          <w:ilvl w:val="1"/>
          <w:numId w:val="153"/>
        </w:numPr>
        <w:tabs>
          <w:tab w:val="left" w:pos="681"/>
          <w:tab w:val="left" w:pos="2056"/>
          <w:tab w:val="left" w:pos="2965"/>
          <w:tab w:val="left" w:pos="4474"/>
          <w:tab w:val="left" w:pos="6064"/>
          <w:tab w:val="left" w:pos="6493"/>
          <w:tab w:val="left" w:pos="7959"/>
        </w:tabs>
        <w:spacing w:before="18" w:line="223" w:lineRule="auto"/>
        <w:ind w:right="223" w:hanging="360"/>
        <w:rPr>
          <w:sz w:val="24"/>
          <w:highlight w:val="cyan"/>
        </w:rPr>
      </w:pPr>
      <w:r w:rsidRPr="00446611">
        <w:rPr>
          <w:sz w:val="24"/>
          <w:highlight w:val="cyan"/>
        </w:rPr>
        <w:t>выступать</w:t>
      </w:r>
      <w:r w:rsidRPr="00446611">
        <w:rPr>
          <w:sz w:val="24"/>
          <w:highlight w:val="cyan"/>
        </w:rPr>
        <w:tab/>
        <w:t>перед</w:t>
      </w:r>
      <w:r w:rsidRPr="00446611">
        <w:rPr>
          <w:sz w:val="24"/>
          <w:highlight w:val="cyan"/>
        </w:rPr>
        <w:tab/>
        <w:t>аудиторией</w:t>
      </w:r>
      <w:r w:rsidRPr="00446611">
        <w:rPr>
          <w:sz w:val="24"/>
          <w:highlight w:val="cyan"/>
        </w:rPr>
        <w:tab/>
        <w:t>сверстников</w:t>
      </w:r>
      <w:r w:rsidRPr="00446611">
        <w:rPr>
          <w:sz w:val="24"/>
          <w:highlight w:val="cyan"/>
        </w:rPr>
        <w:tab/>
        <w:t>с</w:t>
      </w:r>
      <w:r w:rsidRPr="00446611">
        <w:rPr>
          <w:sz w:val="24"/>
          <w:highlight w:val="cyan"/>
        </w:rPr>
        <w:tab/>
        <w:t>небольшой</w:t>
      </w:r>
      <w:r w:rsidRPr="00446611">
        <w:rPr>
          <w:sz w:val="24"/>
          <w:highlight w:val="cyan"/>
        </w:rPr>
        <w:tab/>
        <w:t>протокольно-этикетной, развлекательной, убеждающей</w:t>
      </w:r>
      <w:r w:rsidRPr="00446611">
        <w:rPr>
          <w:spacing w:val="1"/>
          <w:sz w:val="24"/>
          <w:highlight w:val="cyan"/>
        </w:rPr>
        <w:t xml:space="preserve"> </w:t>
      </w:r>
      <w:r w:rsidRPr="00446611">
        <w:rPr>
          <w:sz w:val="24"/>
          <w:highlight w:val="cyan"/>
        </w:rPr>
        <w:t>речью.</w:t>
      </w:r>
    </w:p>
    <w:p w:rsidR="001345D1" w:rsidRPr="00446611" w:rsidRDefault="001345D1">
      <w:pPr>
        <w:pStyle w:val="a3"/>
        <w:spacing w:before="9"/>
        <w:ind w:left="0"/>
        <w:rPr>
          <w:highlight w:val="cyan"/>
        </w:rPr>
      </w:pPr>
    </w:p>
    <w:p w:rsidR="001345D1" w:rsidRPr="00446611" w:rsidRDefault="00404ADE">
      <w:pPr>
        <w:pStyle w:val="Heading4"/>
        <w:spacing w:line="240" w:lineRule="auto"/>
        <w:rPr>
          <w:highlight w:val="cyan"/>
        </w:rPr>
      </w:pPr>
      <w:r w:rsidRPr="00446611">
        <w:rPr>
          <w:highlight w:val="cyan"/>
        </w:rPr>
        <w:t>Языковая и лингвистическая (языковедческая) компетенция</w:t>
      </w:r>
    </w:p>
    <w:p w:rsidR="001345D1" w:rsidRPr="00446611" w:rsidRDefault="00404ADE">
      <w:pPr>
        <w:ind w:left="253"/>
        <w:rPr>
          <w:b/>
          <w:sz w:val="24"/>
          <w:highlight w:val="cyan"/>
        </w:rPr>
      </w:pPr>
      <w:r w:rsidRPr="00446611">
        <w:rPr>
          <w:b/>
          <w:sz w:val="24"/>
          <w:highlight w:val="cyan"/>
        </w:rPr>
        <w:t>Общие сведения о языке</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1"/>
          <w:numId w:val="153"/>
        </w:numPr>
        <w:tabs>
          <w:tab w:val="left" w:pos="681"/>
        </w:tabs>
        <w:spacing w:before="6" w:line="230" w:lineRule="auto"/>
        <w:ind w:right="222" w:hanging="360"/>
        <w:jc w:val="both"/>
        <w:rPr>
          <w:sz w:val="24"/>
          <w:highlight w:val="cyan"/>
        </w:rPr>
      </w:pPr>
      <w:r w:rsidRPr="00446611">
        <w:rPr>
          <w:sz w:val="24"/>
          <w:highlight w:val="cyan"/>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w:t>
      </w:r>
      <w:r w:rsidRPr="00446611">
        <w:rPr>
          <w:spacing w:val="-2"/>
          <w:sz w:val="24"/>
          <w:highlight w:val="cyan"/>
        </w:rPr>
        <w:t xml:space="preserve"> </w:t>
      </w:r>
      <w:r w:rsidRPr="00446611">
        <w:rPr>
          <w:sz w:val="24"/>
          <w:highlight w:val="cyan"/>
        </w:rPr>
        <w:t>языка»;</w:t>
      </w:r>
    </w:p>
    <w:p w:rsidR="001345D1" w:rsidRPr="00446611" w:rsidRDefault="00404ADE" w:rsidP="00F96D26">
      <w:pPr>
        <w:pStyle w:val="a5"/>
        <w:numPr>
          <w:ilvl w:val="1"/>
          <w:numId w:val="153"/>
        </w:numPr>
        <w:tabs>
          <w:tab w:val="left" w:pos="681"/>
          <w:tab w:val="left" w:pos="2105"/>
          <w:tab w:val="left" w:pos="3306"/>
          <w:tab w:val="left" w:pos="4244"/>
          <w:tab w:val="left" w:pos="5992"/>
          <w:tab w:val="left" w:pos="7024"/>
          <w:tab w:val="left" w:pos="7429"/>
          <w:tab w:val="left" w:pos="8952"/>
        </w:tabs>
        <w:spacing w:before="20" w:line="223" w:lineRule="auto"/>
        <w:ind w:right="232" w:hanging="360"/>
        <w:rPr>
          <w:sz w:val="24"/>
          <w:highlight w:val="cyan"/>
        </w:rPr>
      </w:pPr>
      <w:r w:rsidRPr="00446611">
        <w:rPr>
          <w:sz w:val="24"/>
          <w:highlight w:val="cyan"/>
        </w:rPr>
        <w:t>определять</w:t>
      </w:r>
      <w:r w:rsidRPr="00446611">
        <w:rPr>
          <w:sz w:val="24"/>
          <w:highlight w:val="cyan"/>
        </w:rPr>
        <w:tab/>
        <w:t>различия</w:t>
      </w:r>
      <w:r w:rsidRPr="00446611">
        <w:rPr>
          <w:sz w:val="24"/>
          <w:highlight w:val="cyan"/>
        </w:rPr>
        <w:tab/>
        <w:t>между</w:t>
      </w:r>
      <w:r w:rsidRPr="00446611">
        <w:rPr>
          <w:sz w:val="24"/>
          <w:highlight w:val="cyan"/>
        </w:rPr>
        <w:tab/>
        <w:t>литературным</w:t>
      </w:r>
      <w:r w:rsidRPr="00446611">
        <w:rPr>
          <w:sz w:val="24"/>
          <w:highlight w:val="cyan"/>
        </w:rPr>
        <w:tab/>
        <w:t>языком</w:t>
      </w:r>
      <w:r w:rsidRPr="00446611">
        <w:rPr>
          <w:sz w:val="24"/>
          <w:highlight w:val="cyan"/>
        </w:rPr>
        <w:tab/>
        <w:t>и</w:t>
      </w:r>
      <w:r w:rsidRPr="00446611">
        <w:rPr>
          <w:sz w:val="24"/>
          <w:highlight w:val="cyan"/>
        </w:rPr>
        <w:tab/>
        <w:t>диалектами,</w:t>
      </w:r>
      <w:r w:rsidRPr="00446611">
        <w:rPr>
          <w:sz w:val="24"/>
          <w:highlight w:val="cyan"/>
        </w:rPr>
        <w:tab/>
      </w:r>
      <w:r w:rsidRPr="00446611">
        <w:rPr>
          <w:spacing w:val="-3"/>
          <w:sz w:val="24"/>
          <w:highlight w:val="cyan"/>
        </w:rPr>
        <w:t xml:space="preserve">просторечием, </w:t>
      </w:r>
      <w:r w:rsidRPr="00446611">
        <w:rPr>
          <w:sz w:val="24"/>
          <w:highlight w:val="cyan"/>
        </w:rPr>
        <w:t>профессиональными разновидностями языка, жаргоном и характеризовать эти</w:t>
      </w:r>
      <w:r w:rsidRPr="00446611">
        <w:rPr>
          <w:spacing w:val="-13"/>
          <w:sz w:val="24"/>
          <w:highlight w:val="cyan"/>
        </w:rPr>
        <w:t xml:space="preserve"> </w:t>
      </w:r>
      <w:r w:rsidRPr="00446611">
        <w:rPr>
          <w:sz w:val="24"/>
          <w:highlight w:val="cyan"/>
        </w:rPr>
        <w:t>различия;</w:t>
      </w:r>
    </w:p>
    <w:p w:rsidR="001345D1" w:rsidRPr="00446611" w:rsidRDefault="00404ADE" w:rsidP="00F96D26">
      <w:pPr>
        <w:pStyle w:val="a5"/>
        <w:numPr>
          <w:ilvl w:val="1"/>
          <w:numId w:val="153"/>
        </w:numPr>
        <w:tabs>
          <w:tab w:val="left" w:pos="681"/>
        </w:tabs>
        <w:spacing w:before="4" w:line="288" w:lineRule="exact"/>
        <w:ind w:hanging="360"/>
        <w:rPr>
          <w:sz w:val="24"/>
          <w:highlight w:val="cyan"/>
        </w:rPr>
      </w:pPr>
      <w:r w:rsidRPr="00446611">
        <w:rPr>
          <w:sz w:val="24"/>
          <w:highlight w:val="cyan"/>
        </w:rPr>
        <w:t>оценивать использование основных изобразительных средств</w:t>
      </w:r>
      <w:r w:rsidRPr="00446611">
        <w:rPr>
          <w:spacing w:val="-4"/>
          <w:sz w:val="24"/>
          <w:highlight w:val="cyan"/>
        </w:rPr>
        <w:t xml:space="preserve"> </w:t>
      </w:r>
      <w:r w:rsidRPr="00446611">
        <w:rPr>
          <w:sz w:val="24"/>
          <w:highlight w:val="cyan"/>
        </w:rPr>
        <w:t>языка.</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6" w:lineRule="exact"/>
        <w:ind w:hanging="360"/>
        <w:rPr>
          <w:sz w:val="24"/>
          <w:highlight w:val="cyan"/>
        </w:rPr>
      </w:pPr>
      <w:r w:rsidRPr="00446611">
        <w:rPr>
          <w:sz w:val="24"/>
          <w:highlight w:val="cyan"/>
        </w:rPr>
        <w:t>характеризовать вклад выдающихся лингвистов в развитие</w:t>
      </w:r>
      <w:r w:rsidRPr="00446611">
        <w:rPr>
          <w:spacing w:val="-8"/>
          <w:sz w:val="24"/>
          <w:highlight w:val="cyan"/>
        </w:rPr>
        <w:t xml:space="preserve"> </w:t>
      </w:r>
      <w:r w:rsidRPr="00446611">
        <w:rPr>
          <w:sz w:val="24"/>
          <w:highlight w:val="cyan"/>
        </w:rPr>
        <w:t>русистики.</w:t>
      </w:r>
    </w:p>
    <w:p w:rsidR="001345D1" w:rsidRPr="00446611" w:rsidRDefault="00404ADE">
      <w:pPr>
        <w:pStyle w:val="Heading3"/>
        <w:spacing w:line="268" w:lineRule="exact"/>
        <w:rPr>
          <w:highlight w:val="cyan"/>
        </w:rPr>
      </w:pPr>
      <w:r w:rsidRPr="00446611">
        <w:rPr>
          <w:highlight w:val="cyan"/>
        </w:rPr>
        <w:t>Фонетика и орфоэпия. Графика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проводить фонетический анализ</w:t>
      </w:r>
      <w:r w:rsidRPr="00446611">
        <w:rPr>
          <w:spacing w:val="-1"/>
          <w:sz w:val="24"/>
          <w:highlight w:val="cyan"/>
        </w:rPr>
        <w:t xml:space="preserve"> </w:t>
      </w:r>
      <w:r w:rsidRPr="00446611">
        <w:rPr>
          <w:sz w:val="24"/>
          <w:highlight w:val="cyan"/>
        </w:rPr>
        <w:t>слова;</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соблюдать основные орфоэпические правила современного русского литературного</w:t>
      </w:r>
      <w:r w:rsidRPr="00446611">
        <w:rPr>
          <w:spacing w:val="-6"/>
          <w:sz w:val="24"/>
          <w:highlight w:val="cyan"/>
        </w:rPr>
        <w:t xml:space="preserve"> </w:t>
      </w:r>
      <w:r w:rsidRPr="00446611">
        <w:rPr>
          <w:sz w:val="24"/>
          <w:highlight w:val="cyan"/>
        </w:rPr>
        <w:t>языка;</w:t>
      </w:r>
    </w:p>
    <w:p w:rsidR="001345D1" w:rsidRPr="00446611" w:rsidRDefault="00404ADE" w:rsidP="00F96D26">
      <w:pPr>
        <w:pStyle w:val="a5"/>
        <w:numPr>
          <w:ilvl w:val="1"/>
          <w:numId w:val="153"/>
        </w:numPr>
        <w:tabs>
          <w:tab w:val="left" w:pos="681"/>
          <w:tab w:val="left" w:pos="1919"/>
          <w:tab w:val="left" w:pos="3572"/>
          <w:tab w:val="left" w:pos="5159"/>
          <w:tab w:val="left" w:pos="5619"/>
          <w:tab w:val="left" w:pos="7432"/>
          <w:tab w:val="left" w:pos="8589"/>
          <w:tab w:val="left" w:pos="8955"/>
        </w:tabs>
        <w:spacing w:before="4" w:line="223" w:lineRule="auto"/>
        <w:ind w:right="231" w:hanging="360"/>
        <w:rPr>
          <w:sz w:val="24"/>
          <w:highlight w:val="cyan"/>
        </w:rPr>
      </w:pPr>
      <w:r w:rsidRPr="00446611">
        <w:rPr>
          <w:sz w:val="24"/>
          <w:highlight w:val="cyan"/>
        </w:rPr>
        <w:t>извлекать</w:t>
      </w:r>
      <w:r w:rsidRPr="00446611">
        <w:rPr>
          <w:sz w:val="24"/>
          <w:highlight w:val="cyan"/>
        </w:rPr>
        <w:tab/>
        <w:t>необходимую</w:t>
      </w:r>
      <w:r w:rsidRPr="00446611">
        <w:rPr>
          <w:sz w:val="24"/>
          <w:highlight w:val="cyan"/>
        </w:rPr>
        <w:tab/>
        <w:t>информацию</w:t>
      </w:r>
      <w:r w:rsidRPr="00446611">
        <w:rPr>
          <w:sz w:val="24"/>
          <w:highlight w:val="cyan"/>
        </w:rPr>
        <w:tab/>
        <w:t>из</w:t>
      </w:r>
      <w:r w:rsidRPr="00446611">
        <w:rPr>
          <w:sz w:val="24"/>
          <w:highlight w:val="cyan"/>
        </w:rPr>
        <w:tab/>
        <w:t>орфоэпических</w:t>
      </w:r>
      <w:r w:rsidRPr="00446611">
        <w:rPr>
          <w:sz w:val="24"/>
          <w:highlight w:val="cyan"/>
        </w:rPr>
        <w:tab/>
        <w:t>словарей</w:t>
      </w:r>
      <w:r w:rsidRPr="00446611">
        <w:rPr>
          <w:sz w:val="24"/>
          <w:highlight w:val="cyan"/>
        </w:rPr>
        <w:tab/>
        <w:t>и</w:t>
      </w:r>
      <w:r w:rsidRPr="00446611">
        <w:rPr>
          <w:sz w:val="24"/>
          <w:highlight w:val="cyan"/>
        </w:rPr>
        <w:tab/>
      </w:r>
      <w:r w:rsidRPr="00446611">
        <w:rPr>
          <w:spacing w:val="-1"/>
          <w:sz w:val="24"/>
          <w:highlight w:val="cyan"/>
        </w:rPr>
        <w:t xml:space="preserve">справочников; </w:t>
      </w:r>
      <w:r w:rsidRPr="00446611">
        <w:rPr>
          <w:sz w:val="24"/>
          <w:highlight w:val="cyan"/>
        </w:rPr>
        <w:t>использовать ее в различных видах</w:t>
      </w:r>
      <w:r w:rsidRPr="00446611">
        <w:rPr>
          <w:spacing w:val="1"/>
          <w:sz w:val="24"/>
          <w:highlight w:val="cyan"/>
        </w:rPr>
        <w:t xml:space="preserve"> </w:t>
      </w:r>
      <w:r w:rsidRPr="00446611">
        <w:rPr>
          <w:sz w:val="24"/>
          <w:highlight w:val="cyan"/>
        </w:rPr>
        <w:t>деятельности.</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опознавать основные выразительные средства фонетики</w:t>
      </w:r>
      <w:r w:rsidRPr="00446611">
        <w:rPr>
          <w:spacing w:val="-4"/>
          <w:sz w:val="24"/>
          <w:highlight w:val="cyan"/>
        </w:rPr>
        <w:t xml:space="preserve"> </w:t>
      </w:r>
      <w:r w:rsidRPr="00446611">
        <w:rPr>
          <w:sz w:val="24"/>
          <w:highlight w:val="cyan"/>
        </w:rPr>
        <w:t>(звукопись);</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выразительно читать прозаические и поэтические</w:t>
      </w:r>
      <w:r w:rsidRPr="00446611">
        <w:rPr>
          <w:spacing w:val="-3"/>
          <w:sz w:val="24"/>
          <w:highlight w:val="cyan"/>
        </w:rPr>
        <w:t xml:space="preserve"> </w:t>
      </w:r>
      <w:r w:rsidRPr="00446611">
        <w:rPr>
          <w:sz w:val="24"/>
          <w:highlight w:val="cyan"/>
        </w:rPr>
        <w:t>тексты;</w:t>
      </w:r>
    </w:p>
    <w:p w:rsidR="001345D1" w:rsidRPr="00446611" w:rsidRDefault="00404ADE" w:rsidP="00F96D26">
      <w:pPr>
        <w:pStyle w:val="a5"/>
        <w:numPr>
          <w:ilvl w:val="1"/>
          <w:numId w:val="153"/>
        </w:numPr>
        <w:tabs>
          <w:tab w:val="left" w:pos="681"/>
        </w:tabs>
        <w:spacing w:before="4" w:line="223" w:lineRule="auto"/>
        <w:ind w:right="233" w:hanging="360"/>
        <w:rPr>
          <w:sz w:val="24"/>
          <w:highlight w:val="cyan"/>
        </w:rPr>
      </w:pPr>
      <w:r w:rsidRPr="00446611">
        <w:rPr>
          <w:sz w:val="24"/>
          <w:highlight w:val="cyan"/>
        </w:rPr>
        <w:t>извлекать необходимую информацию из мультимедийных орфоэпических словарей и справочников; использовать ее в различных видах</w:t>
      </w:r>
      <w:r w:rsidRPr="00446611">
        <w:rPr>
          <w:spacing w:val="-1"/>
          <w:sz w:val="24"/>
          <w:highlight w:val="cyan"/>
        </w:rPr>
        <w:t xml:space="preserve"> </w:t>
      </w:r>
      <w:r w:rsidRPr="00446611">
        <w:rPr>
          <w:sz w:val="24"/>
          <w:highlight w:val="cyan"/>
        </w:rPr>
        <w:t>деятельности.</w:t>
      </w:r>
    </w:p>
    <w:p w:rsidR="001345D1" w:rsidRPr="00446611" w:rsidRDefault="00404ADE">
      <w:pPr>
        <w:pStyle w:val="Heading3"/>
        <w:spacing w:before="9"/>
        <w:rPr>
          <w:highlight w:val="cyan"/>
        </w:rPr>
      </w:pPr>
      <w:r w:rsidRPr="00446611">
        <w:rPr>
          <w:highlight w:val="cyan"/>
        </w:rPr>
        <w:t>Морфемика и словообразование</w:t>
      </w:r>
    </w:p>
    <w:p w:rsidR="001345D1" w:rsidRPr="00446611" w:rsidRDefault="00404ADE">
      <w:pPr>
        <w:pStyle w:val="Heading4"/>
        <w:spacing w:line="240" w:lineRule="auto"/>
        <w:rPr>
          <w:highlight w:val="cyan"/>
        </w:rPr>
      </w:pPr>
      <w:r w:rsidRPr="00446611">
        <w:rPr>
          <w:highlight w:val="cyan"/>
        </w:rPr>
        <w:t>Выпускник научится:</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153"/>
        </w:numPr>
        <w:tabs>
          <w:tab w:val="left" w:pos="681"/>
        </w:tabs>
        <w:spacing w:before="92" w:line="223" w:lineRule="auto"/>
        <w:ind w:right="232" w:hanging="350"/>
        <w:rPr>
          <w:sz w:val="24"/>
          <w:highlight w:val="cyan"/>
        </w:rPr>
      </w:pPr>
      <w:r w:rsidRPr="00446611">
        <w:rPr>
          <w:sz w:val="24"/>
          <w:highlight w:val="cyan"/>
        </w:rPr>
        <w:lastRenderedPageBreak/>
        <w:t>делить слова на морфемы на основе смыслового, грамматического и словообразовательного анализа</w:t>
      </w:r>
      <w:r w:rsidRPr="00446611">
        <w:rPr>
          <w:spacing w:val="-2"/>
          <w:sz w:val="24"/>
          <w:highlight w:val="cyan"/>
        </w:rPr>
        <w:t xml:space="preserve"> </w:t>
      </w:r>
      <w:r w:rsidRPr="00446611">
        <w:rPr>
          <w:sz w:val="24"/>
          <w:highlight w:val="cyan"/>
        </w:rPr>
        <w:t>слова;</w:t>
      </w:r>
    </w:p>
    <w:p w:rsidR="001345D1" w:rsidRPr="00446611" w:rsidRDefault="00404ADE" w:rsidP="00F96D26">
      <w:pPr>
        <w:pStyle w:val="a5"/>
        <w:numPr>
          <w:ilvl w:val="1"/>
          <w:numId w:val="153"/>
        </w:numPr>
        <w:tabs>
          <w:tab w:val="left" w:pos="681"/>
        </w:tabs>
        <w:spacing w:before="4" w:line="286" w:lineRule="exact"/>
        <w:ind w:hanging="350"/>
        <w:rPr>
          <w:sz w:val="24"/>
          <w:highlight w:val="cyan"/>
        </w:rPr>
      </w:pPr>
      <w:r w:rsidRPr="00446611">
        <w:rPr>
          <w:sz w:val="24"/>
          <w:highlight w:val="cyan"/>
        </w:rPr>
        <w:t>различать изученные способы</w:t>
      </w:r>
      <w:r w:rsidRPr="00446611">
        <w:rPr>
          <w:spacing w:val="-2"/>
          <w:sz w:val="24"/>
          <w:highlight w:val="cyan"/>
        </w:rPr>
        <w:t xml:space="preserve"> </w:t>
      </w:r>
      <w:r w:rsidRPr="00446611">
        <w:rPr>
          <w:sz w:val="24"/>
          <w:highlight w:val="cyan"/>
        </w:rPr>
        <w:t>словообразования;</w:t>
      </w:r>
    </w:p>
    <w:p w:rsidR="001345D1" w:rsidRPr="00446611" w:rsidRDefault="00404ADE" w:rsidP="00F96D26">
      <w:pPr>
        <w:pStyle w:val="a5"/>
        <w:numPr>
          <w:ilvl w:val="1"/>
          <w:numId w:val="153"/>
        </w:numPr>
        <w:tabs>
          <w:tab w:val="left" w:pos="681"/>
          <w:tab w:val="left" w:pos="2580"/>
          <w:tab w:val="left" w:pos="3119"/>
          <w:tab w:val="left" w:pos="5146"/>
          <w:tab w:val="left" w:pos="6662"/>
          <w:tab w:val="left" w:pos="9392"/>
          <w:tab w:val="left" w:pos="10318"/>
        </w:tabs>
        <w:spacing w:before="4" w:line="223" w:lineRule="auto"/>
        <w:ind w:right="230" w:hanging="350"/>
        <w:rPr>
          <w:sz w:val="24"/>
          <w:highlight w:val="cyan"/>
        </w:rPr>
      </w:pPr>
      <w:r w:rsidRPr="00446611">
        <w:rPr>
          <w:sz w:val="24"/>
          <w:highlight w:val="cyan"/>
        </w:rPr>
        <w:t>анализировать</w:t>
      </w:r>
      <w:r w:rsidRPr="00446611">
        <w:rPr>
          <w:sz w:val="24"/>
          <w:highlight w:val="cyan"/>
        </w:rPr>
        <w:tab/>
        <w:t>и</w:t>
      </w:r>
      <w:r w:rsidRPr="00446611">
        <w:rPr>
          <w:sz w:val="24"/>
          <w:highlight w:val="cyan"/>
        </w:rPr>
        <w:tab/>
        <w:t>самостоятельно</w:t>
      </w:r>
      <w:r w:rsidRPr="00446611">
        <w:rPr>
          <w:sz w:val="24"/>
          <w:highlight w:val="cyan"/>
        </w:rPr>
        <w:tab/>
        <w:t>составлять</w:t>
      </w:r>
      <w:r w:rsidRPr="00446611">
        <w:rPr>
          <w:sz w:val="24"/>
          <w:highlight w:val="cyan"/>
        </w:rPr>
        <w:tab/>
        <w:t>словообразовательные</w:t>
      </w:r>
      <w:r w:rsidRPr="00446611">
        <w:rPr>
          <w:sz w:val="24"/>
          <w:highlight w:val="cyan"/>
        </w:rPr>
        <w:tab/>
        <w:t>пары</w:t>
      </w:r>
      <w:r w:rsidRPr="00446611">
        <w:rPr>
          <w:sz w:val="24"/>
          <w:highlight w:val="cyan"/>
        </w:rPr>
        <w:tab/>
      </w:r>
      <w:r w:rsidRPr="00446611">
        <w:rPr>
          <w:spacing w:val="-18"/>
          <w:sz w:val="24"/>
          <w:highlight w:val="cyan"/>
        </w:rPr>
        <w:t xml:space="preserve">и </w:t>
      </w:r>
      <w:r w:rsidRPr="00446611">
        <w:rPr>
          <w:sz w:val="24"/>
          <w:highlight w:val="cyan"/>
        </w:rPr>
        <w:t>словообразовательные цепочки</w:t>
      </w:r>
      <w:r w:rsidRPr="00446611">
        <w:rPr>
          <w:spacing w:val="-1"/>
          <w:sz w:val="24"/>
          <w:highlight w:val="cyan"/>
        </w:rPr>
        <w:t xml:space="preserve"> </w:t>
      </w:r>
      <w:r w:rsidRPr="00446611">
        <w:rPr>
          <w:sz w:val="24"/>
          <w:highlight w:val="cyan"/>
        </w:rPr>
        <w:t>слов;</w:t>
      </w:r>
    </w:p>
    <w:p w:rsidR="001345D1" w:rsidRPr="00446611" w:rsidRDefault="00404ADE" w:rsidP="00F96D26">
      <w:pPr>
        <w:pStyle w:val="a5"/>
        <w:numPr>
          <w:ilvl w:val="1"/>
          <w:numId w:val="153"/>
        </w:numPr>
        <w:tabs>
          <w:tab w:val="left" w:pos="681"/>
        </w:tabs>
        <w:spacing w:before="19" w:line="223" w:lineRule="auto"/>
        <w:ind w:right="231" w:hanging="350"/>
        <w:rPr>
          <w:sz w:val="24"/>
          <w:highlight w:val="cyan"/>
        </w:rPr>
      </w:pPr>
      <w:r w:rsidRPr="00446611">
        <w:rPr>
          <w:sz w:val="24"/>
          <w:highlight w:val="cyan"/>
        </w:rPr>
        <w:t>применять знания и умения по морфемике и словообразованию в практике правописания, а также при проведении грамматического и лексического анализа</w:t>
      </w:r>
      <w:r w:rsidRPr="00446611">
        <w:rPr>
          <w:spacing w:val="-5"/>
          <w:sz w:val="24"/>
          <w:highlight w:val="cyan"/>
        </w:rPr>
        <w:t xml:space="preserve"> </w:t>
      </w:r>
      <w:r w:rsidRPr="00446611">
        <w:rPr>
          <w:sz w:val="24"/>
          <w:highlight w:val="cyan"/>
        </w:rPr>
        <w:t>слов.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before="12" w:line="223" w:lineRule="auto"/>
        <w:ind w:right="225" w:hanging="360"/>
        <w:rPr>
          <w:sz w:val="24"/>
          <w:highlight w:val="cyan"/>
        </w:rPr>
      </w:pPr>
      <w:r w:rsidRPr="00446611">
        <w:rPr>
          <w:sz w:val="24"/>
          <w:highlight w:val="cyan"/>
        </w:rPr>
        <w:t>характеризовать словообразовательные цепочки и словообразовательные гнёзда, устанавливая смысловую и структурную связь однокоренных</w:t>
      </w:r>
      <w:r w:rsidRPr="00446611">
        <w:rPr>
          <w:spacing w:val="1"/>
          <w:sz w:val="24"/>
          <w:highlight w:val="cyan"/>
        </w:rPr>
        <w:t xml:space="preserve"> </w:t>
      </w:r>
      <w:r w:rsidRPr="00446611">
        <w:rPr>
          <w:sz w:val="24"/>
          <w:highlight w:val="cyan"/>
        </w:rPr>
        <w:t>слов;</w:t>
      </w:r>
    </w:p>
    <w:p w:rsidR="001345D1" w:rsidRPr="00446611" w:rsidRDefault="00404ADE" w:rsidP="00F96D26">
      <w:pPr>
        <w:pStyle w:val="a5"/>
        <w:numPr>
          <w:ilvl w:val="1"/>
          <w:numId w:val="153"/>
        </w:numPr>
        <w:tabs>
          <w:tab w:val="left" w:pos="681"/>
        </w:tabs>
        <w:spacing w:before="18" w:line="223" w:lineRule="auto"/>
        <w:ind w:right="232" w:hanging="360"/>
        <w:rPr>
          <w:sz w:val="24"/>
          <w:highlight w:val="cyan"/>
        </w:rPr>
      </w:pPr>
      <w:r w:rsidRPr="00446611">
        <w:rPr>
          <w:sz w:val="24"/>
          <w:highlight w:val="cyan"/>
        </w:rPr>
        <w:t>опознавать основные выразительные средства словообразования в художественной речи и оценивать</w:t>
      </w:r>
      <w:r w:rsidRPr="00446611">
        <w:rPr>
          <w:spacing w:val="-2"/>
          <w:sz w:val="24"/>
          <w:highlight w:val="cyan"/>
        </w:rPr>
        <w:t xml:space="preserve"> </w:t>
      </w:r>
      <w:r w:rsidRPr="00446611">
        <w:rPr>
          <w:sz w:val="24"/>
          <w:highlight w:val="cyan"/>
        </w:rPr>
        <w:t>их;</w:t>
      </w:r>
    </w:p>
    <w:p w:rsidR="001345D1" w:rsidRPr="00446611" w:rsidRDefault="00404ADE" w:rsidP="00F96D26">
      <w:pPr>
        <w:pStyle w:val="a5"/>
        <w:numPr>
          <w:ilvl w:val="1"/>
          <w:numId w:val="153"/>
        </w:numPr>
        <w:tabs>
          <w:tab w:val="left" w:pos="681"/>
          <w:tab w:val="left" w:pos="2020"/>
          <w:tab w:val="left" w:pos="3776"/>
          <w:tab w:val="left" w:pos="5464"/>
          <w:tab w:val="left" w:pos="6030"/>
          <w:tab w:val="left" w:pos="7644"/>
          <w:tab w:val="left" w:pos="10325"/>
        </w:tabs>
        <w:spacing w:before="19" w:line="223" w:lineRule="auto"/>
        <w:ind w:right="223" w:hanging="360"/>
        <w:rPr>
          <w:sz w:val="24"/>
          <w:highlight w:val="cyan"/>
        </w:rPr>
      </w:pPr>
      <w:r w:rsidRPr="00446611">
        <w:rPr>
          <w:sz w:val="24"/>
          <w:highlight w:val="cyan"/>
        </w:rPr>
        <w:t>извлекать</w:t>
      </w:r>
      <w:r w:rsidRPr="00446611">
        <w:rPr>
          <w:sz w:val="24"/>
          <w:highlight w:val="cyan"/>
        </w:rPr>
        <w:tab/>
        <w:t>необходимую</w:t>
      </w:r>
      <w:r w:rsidRPr="00446611">
        <w:rPr>
          <w:sz w:val="24"/>
          <w:highlight w:val="cyan"/>
        </w:rPr>
        <w:tab/>
        <w:t>информацию</w:t>
      </w:r>
      <w:r w:rsidRPr="00446611">
        <w:rPr>
          <w:sz w:val="24"/>
          <w:highlight w:val="cyan"/>
        </w:rPr>
        <w:tab/>
        <w:t>из</w:t>
      </w:r>
      <w:r w:rsidRPr="00446611">
        <w:rPr>
          <w:sz w:val="24"/>
          <w:highlight w:val="cyan"/>
        </w:rPr>
        <w:tab/>
        <w:t>морфемных,</w:t>
      </w:r>
      <w:r w:rsidRPr="00446611">
        <w:rPr>
          <w:sz w:val="24"/>
          <w:highlight w:val="cyan"/>
        </w:rPr>
        <w:tab/>
        <w:t>словообразовательных</w:t>
      </w:r>
      <w:r w:rsidRPr="00446611">
        <w:rPr>
          <w:sz w:val="24"/>
          <w:highlight w:val="cyan"/>
        </w:rPr>
        <w:tab/>
      </w:r>
      <w:r w:rsidRPr="00446611">
        <w:rPr>
          <w:spacing w:val="-18"/>
          <w:sz w:val="24"/>
          <w:highlight w:val="cyan"/>
        </w:rPr>
        <w:t xml:space="preserve">и </w:t>
      </w:r>
      <w:r w:rsidRPr="00446611">
        <w:rPr>
          <w:sz w:val="24"/>
          <w:highlight w:val="cyan"/>
        </w:rPr>
        <w:t>этимологических словарей и справочников, в том числе и</w:t>
      </w:r>
      <w:r w:rsidRPr="00446611">
        <w:rPr>
          <w:spacing w:val="-6"/>
          <w:sz w:val="24"/>
          <w:highlight w:val="cyan"/>
        </w:rPr>
        <w:t xml:space="preserve"> </w:t>
      </w:r>
      <w:r w:rsidRPr="00446611">
        <w:rPr>
          <w:sz w:val="24"/>
          <w:highlight w:val="cyan"/>
        </w:rPr>
        <w:t>мультимедийных;</w:t>
      </w:r>
    </w:p>
    <w:p w:rsidR="001345D1" w:rsidRPr="00446611" w:rsidRDefault="00404ADE" w:rsidP="00F96D26">
      <w:pPr>
        <w:pStyle w:val="a5"/>
        <w:numPr>
          <w:ilvl w:val="1"/>
          <w:numId w:val="153"/>
        </w:numPr>
        <w:tabs>
          <w:tab w:val="left" w:pos="681"/>
        </w:tabs>
        <w:spacing w:before="19" w:line="223" w:lineRule="auto"/>
        <w:ind w:right="231" w:hanging="360"/>
        <w:rPr>
          <w:sz w:val="24"/>
          <w:highlight w:val="cyan"/>
        </w:rPr>
      </w:pPr>
      <w:r w:rsidRPr="00446611">
        <w:rPr>
          <w:sz w:val="24"/>
          <w:highlight w:val="cyan"/>
        </w:rPr>
        <w:t>использовать этимологическую справку для объяснения правописания и лексического значения</w:t>
      </w:r>
      <w:r w:rsidRPr="00446611">
        <w:rPr>
          <w:spacing w:val="-1"/>
          <w:sz w:val="24"/>
          <w:highlight w:val="cyan"/>
        </w:rPr>
        <w:t xml:space="preserve"> </w:t>
      </w:r>
      <w:r w:rsidRPr="00446611">
        <w:rPr>
          <w:sz w:val="24"/>
          <w:highlight w:val="cyan"/>
        </w:rPr>
        <w:t>слова.</w:t>
      </w:r>
    </w:p>
    <w:p w:rsidR="001345D1" w:rsidRPr="00446611" w:rsidRDefault="00404ADE">
      <w:pPr>
        <w:pStyle w:val="Heading3"/>
        <w:spacing w:before="9"/>
        <w:rPr>
          <w:highlight w:val="cyan"/>
        </w:rPr>
      </w:pPr>
      <w:r w:rsidRPr="00446611">
        <w:rPr>
          <w:highlight w:val="cyan"/>
        </w:rPr>
        <w:t>Лексикология и фразеология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before="2" w:line="235" w:lineRule="auto"/>
        <w:ind w:right="227" w:hanging="360"/>
        <w:jc w:val="both"/>
        <w:rPr>
          <w:sz w:val="24"/>
          <w:highlight w:val="cyan"/>
        </w:rPr>
      </w:pPr>
      <w:r w:rsidRPr="00446611">
        <w:rPr>
          <w:sz w:val="24"/>
          <w:highlight w:val="cyan"/>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w:t>
      </w:r>
      <w:r w:rsidRPr="00446611">
        <w:rPr>
          <w:spacing w:val="-6"/>
          <w:sz w:val="24"/>
          <w:highlight w:val="cyan"/>
        </w:rPr>
        <w:t xml:space="preserve"> </w:t>
      </w:r>
      <w:r w:rsidRPr="00446611">
        <w:rPr>
          <w:sz w:val="24"/>
          <w:highlight w:val="cyan"/>
        </w:rPr>
        <w:t>слова;</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группировать слова по тематическим</w:t>
      </w:r>
      <w:r w:rsidRPr="00446611">
        <w:rPr>
          <w:spacing w:val="-3"/>
          <w:sz w:val="24"/>
          <w:highlight w:val="cyan"/>
        </w:rPr>
        <w:t xml:space="preserve"> </w:t>
      </w:r>
      <w:r w:rsidRPr="00446611">
        <w:rPr>
          <w:sz w:val="24"/>
          <w:highlight w:val="cyan"/>
        </w:rPr>
        <w:t>группам;</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подбирать к словам синонимы,</w:t>
      </w:r>
      <w:r w:rsidRPr="00446611">
        <w:rPr>
          <w:spacing w:val="-3"/>
          <w:sz w:val="24"/>
          <w:highlight w:val="cyan"/>
        </w:rPr>
        <w:t xml:space="preserve"> </w:t>
      </w:r>
      <w:r w:rsidRPr="00446611">
        <w:rPr>
          <w:sz w:val="24"/>
          <w:highlight w:val="cyan"/>
        </w:rPr>
        <w:t>антонимы;</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опознавать фразеологические</w:t>
      </w:r>
      <w:r w:rsidRPr="00446611">
        <w:rPr>
          <w:spacing w:val="-1"/>
          <w:sz w:val="24"/>
          <w:highlight w:val="cyan"/>
        </w:rPr>
        <w:t xml:space="preserve"> </w:t>
      </w:r>
      <w:r w:rsidRPr="00446611">
        <w:rPr>
          <w:sz w:val="24"/>
          <w:highlight w:val="cyan"/>
        </w:rPr>
        <w:t>обороты;</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соблюдать лексические нормы в устных и письменных</w:t>
      </w:r>
      <w:r w:rsidRPr="00446611">
        <w:rPr>
          <w:spacing w:val="-1"/>
          <w:sz w:val="24"/>
          <w:highlight w:val="cyan"/>
        </w:rPr>
        <w:t xml:space="preserve"> </w:t>
      </w:r>
      <w:r w:rsidRPr="00446611">
        <w:rPr>
          <w:sz w:val="24"/>
          <w:highlight w:val="cyan"/>
        </w:rPr>
        <w:t>высказываниях;</w:t>
      </w:r>
    </w:p>
    <w:p w:rsidR="001345D1" w:rsidRPr="00446611" w:rsidRDefault="00404ADE" w:rsidP="00F96D26">
      <w:pPr>
        <w:pStyle w:val="a5"/>
        <w:numPr>
          <w:ilvl w:val="1"/>
          <w:numId w:val="153"/>
        </w:numPr>
        <w:tabs>
          <w:tab w:val="left" w:pos="681"/>
        </w:tabs>
        <w:spacing w:before="4" w:line="223" w:lineRule="auto"/>
        <w:ind w:right="223" w:hanging="360"/>
        <w:rPr>
          <w:sz w:val="24"/>
          <w:highlight w:val="cyan"/>
        </w:rPr>
      </w:pPr>
      <w:r w:rsidRPr="00446611">
        <w:rPr>
          <w:sz w:val="24"/>
          <w:highlight w:val="cyan"/>
        </w:rPr>
        <w:t>использовать лексическую синонимию как средство исправления неоправданного повтора в речи и как средство связи предложений в</w:t>
      </w:r>
      <w:r w:rsidRPr="00446611">
        <w:rPr>
          <w:spacing w:val="-3"/>
          <w:sz w:val="24"/>
          <w:highlight w:val="cyan"/>
        </w:rPr>
        <w:t xml:space="preserve"> </w:t>
      </w:r>
      <w:r w:rsidRPr="00446611">
        <w:rPr>
          <w:sz w:val="24"/>
          <w:highlight w:val="cyan"/>
        </w:rPr>
        <w:t>тексте;</w:t>
      </w:r>
    </w:p>
    <w:p w:rsidR="001345D1" w:rsidRPr="00446611" w:rsidRDefault="00404ADE" w:rsidP="00F96D26">
      <w:pPr>
        <w:pStyle w:val="a5"/>
        <w:numPr>
          <w:ilvl w:val="1"/>
          <w:numId w:val="153"/>
        </w:numPr>
        <w:tabs>
          <w:tab w:val="left" w:pos="681"/>
        </w:tabs>
        <w:spacing w:before="18" w:line="223" w:lineRule="auto"/>
        <w:ind w:right="231" w:hanging="360"/>
        <w:rPr>
          <w:sz w:val="24"/>
          <w:highlight w:val="cyan"/>
        </w:rPr>
      </w:pPr>
      <w:r w:rsidRPr="00446611">
        <w:rPr>
          <w:sz w:val="24"/>
          <w:highlight w:val="cyan"/>
        </w:rPr>
        <w:t>опознавать основные виды тропов, построенных на переносном значении слова (метафора, эпитет,</w:t>
      </w:r>
      <w:r w:rsidRPr="00446611">
        <w:rPr>
          <w:spacing w:val="-1"/>
          <w:sz w:val="24"/>
          <w:highlight w:val="cyan"/>
        </w:rPr>
        <w:t xml:space="preserve"> </w:t>
      </w:r>
      <w:r w:rsidRPr="00446611">
        <w:rPr>
          <w:sz w:val="24"/>
          <w:highlight w:val="cyan"/>
        </w:rPr>
        <w:t>олицетворение);</w:t>
      </w:r>
    </w:p>
    <w:p w:rsidR="001345D1" w:rsidRPr="00446611" w:rsidRDefault="00404ADE" w:rsidP="00F96D26">
      <w:pPr>
        <w:pStyle w:val="a5"/>
        <w:numPr>
          <w:ilvl w:val="1"/>
          <w:numId w:val="153"/>
        </w:numPr>
        <w:tabs>
          <w:tab w:val="left" w:pos="681"/>
        </w:tabs>
        <w:spacing w:before="13" w:line="230" w:lineRule="auto"/>
        <w:ind w:right="221" w:hanging="360"/>
        <w:jc w:val="both"/>
        <w:rPr>
          <w:sz w:val="24"/>
          <w:highlight w:val="cyan"/>
        </w:rPr>
      </w:pPr>
      <w:r w:rsidRPr="00446611">
        <w:rPr>
          <w:sz w:val="24"/>
          <w:highlight w:val="cyan"/>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w:t>
      </w:r>
      <w:r w:rsidRPr="00446611">
        <w:rPr>
          <w:spacing w:val="1"/>
          <w:sz w:val="24"/>
          <w:highlight w:val="cyan"/>
        </w:rPr>
        <w:t xml:space="preserve"> </w:t>
      </w:r>
      <w:r w:rsidRPr="00446611">
        <w:rPr>
          <w:sz w:val="24"/>
          <w:highlight w:val="cyan"/>
        </w:rPr>
        <w:t>деятельности.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объяснять общие принципы классификации словарного состава русского</w:t>
      </w:r>
      <w:r w:rsidRPr="00446611">
        <w:rPr>
          <w:spacing w:val="-5"/>
          <w:sz w:val="24"/>
          <w:highlight w:val="cyan"/>
        </w:rPr>
        <w:t xml:space="preserve"> </w:t>
      </w:r>
      <w:r w:rsidRPr="00446611">
        <w:rPr>
          <w:sz w:val="24"/>
          <w:highlight w:val="cyan"/>
        </w:rPr>
        <w:t>языка;</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аргументировать различие лексического и грамматического значений</w:t>
      </w:r>
      <w:r w:rsidRPr="00446611">
        <w:rPr>
          <w:spacing w:val="-3"/>
          <w:sz w:val="24"/>
          <w:highlight w:val="cyan"/>
        </w:rPr>
        <w:t xml:space="preserve"> </w:t>
      </w:r>
      <w:r w:rsidRPr="00446611">
        <w:rPr>
          <w:sz w:val="24"/>
          <w:highlight w:val="cyan"/>
        </w:rPr>
        <w:t>слова;</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опознавать омонимы разных</w:t>
      </w:r>
      <w:r w:rsidRPr="00446611">
        <w:rPr>
          <w:spacing w:val="2"/>
          <w:sz w:val="24"/>
          <w:highlight w:val="cyan"/>
        </w:rPr>
        <w:t xml:space="preserve"> </w:t>
      </w:r>
      <w:r w:rsidRPr="00446611">
        <w:rPr>
          <w:sz w:val="24"/>
          <w:highlight w:val="cyan"/>
        </w:rPr>
        <w:t>видов;</w:t>
      </w:r>
    </w:p>
    <w:p w:rsidR="001345D1" w:rsidRPr="00446611" w:rsidRDefault="00404ADE" w:rsidP="00F96D26">
      <w:pPr>
        <w:pStyle w:val="a5"/>
        <w:numPr>
          <w:ilvl w:val="1"/>
          <w:numId w:val="153"/>
        </w:numPr>
        <w:tabs>
          <w:tab w:val="left" w:pos="681"/>
        </w:tabs>
        <w:spacing w:before="5" w:line="223" w:lineRule="auto"/>
        <w:ind w:right="232" w:hanging="360"/>
        <w:rPr>
          <w:sz w:val="24"/>
          <w:highlight w:val="cyan"/>
        </w:rPr>
      </w:pPr>
      <w:r w:rsidRPr="00446611">
        <w:rPr>
          <w:sz w:val="24"/>
          <w:highlight w:val="cyan"/>
        </w:rPr>
        <w:t>оценивать собственную и чужую речь с точки зрения точного, уместного и выразительного словоупотребления;</w:t>
      </w:r>
    </w:p>
    <w:p w:rsidR="001345D1" w:rsidRPr="00446611" w:rsidRDefault="00404ADE" w:rsidP="00F96D26">
      <w:pPr>
        <w:pStyle w:val="a5"/>
        <w:numPr>
          <w:ilvl w:val="1"/>
          <w:numId w:val="153"/>
        </w:numPr>
        <w:tabs>
          <w:tab w:val="left" w:pos="681"/>
        </w:tabs>
        <w:spacing w:before="12" w:line="230" w:lineRule="auto"/>
        <w:ind w:right="226" w:hanging="360"/>
        <w:jc w:val="both"/>
        <w:rPr>
          <w:sz w:val="24"/>
          <w:highlight w:val="cyan"/>
        </w:rPr>
      </w:pPr>
      <w:r w:rsidRPr="00446611">
        <w:rPr>
          <w:sz w:val="24"/>
          <w:highlight w:val="cy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446611">
        <w:rPr>
          <w:spacing w:val="-4"/>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before="9" w:line="235" w:lineRule="auto"/>
        <w:ind w:right="228" w:hanging="360"/>
        <w:jc w:val="both"/>
        <w:rPr>
          <w:sz w:val="24"/>
          <w:highlight w:val="cyan"/>
        </w:rPr>
      </w:pPr>
      <w:r w:rsidRPr="00446611">
        <w:rPr>
          <w:sz w:val="24"/>
          <w:highlight w:val="cy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w:t>
      </w:r>
      <w:r w:rsidRPr="00446611">
        <w:rPr>
          <w:spacing w:val="-6"/>
          <w:sz w:val="24"/>
          <w:highlight w:val="cyan"/>
        </w:rPr>
        <w:t xml:space="preserve"> </w:t>
      </w:r>
      <w:r w:rsidRPr="00446611">
        <w:rPr>
          <w:sz w:val="24"/>
          <w:highlight w:val="cyan"/>
        </w:rPr>
        <w:t>деятельности.</w:t>
      </w:r>
    </w:p>
    <w:p w:rsidR="001345D1" w:rsidRPr="00446611" w:rsidRDefault="00404ADE">
      <w:pPr>
        <w:pStyle w:val="Heading3"/>
        <w:spacing w:before="3"/>
        <w:rPr>
          <w:highlight w:val="cyan"/>
        </w:rPr>
      </w:pPr>
      <w:r w:rsidRPr="00446611">
        <w:rPr>
          <w:highlight w:val="cyan"/>
        </w:rPr>
        <w:t>Морфология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опознавать самостоятельные (знаменательные) части речи и их формы; служебные части</w:t>
      </w:r>
      <w:r w:rsidRPr="00446611">
        <w:rPr>
          <w:spacing w:val="-19"/>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анализировать слово с точки зрения его принадлежности к той или иной части</w:t>
      </w:r>
      <w:r w:rsidRPr="00446611">
        <w:rPr>
          <w:spacing w:val="-13"/>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before="4" w:line="223" w:lineRule="auto"/>
        <w:ind w:right="230" w:hanging="360"/>
        <w:rPr>
          <w:sz w:val="24"/>
          <w:highlight w:val="cyan"/>
        </w:rPr>
      </w:pPr>
      <w:r w:rsidRPr="00446611">
        <w:rPr>
          <w:sz w:val="24"/>
          <w:highlight w:val="cyan"/>
        </w:rPr>
        <w:t>употреблять формы слов различных частей речи в соответствии с нормами современного русского литературного</w:t>
      </w:r>
      <w:r w:rsidRPr="00446611">
        <w:rPr>
          <w:spacing w:val="-1"/>
          <w:sz w:val="24"/>
          <w:highlight w:val="cyan"/>
        </w:rPr>
        <w:t xml:space="preserve"> </w:t>
      </w:r>
      <w:r w:rsidRPr="00446611">
        <w:rPr>
          <w:sz w:val="24"/>
          <w:highlight w:val="cyan"/>
        </w:rPr>
        <w:t>языка;</w:t>
      </w:r>
    </w:p>
    <w:p w:rsidR="001345D1" w:rsidRPr="00446611" w:rsidRDefault="00404ADE" w:rsidP="00F96D26">
      <w:pPr>
        <w:pStyle w:val="a5"/>
        <w:numPr>
          <w:ilvl w:val="1"/>
          <w:numId w:val="153"/>
        </w:numPr>
        <w:tabs>
          <w:tab w:val="left" w:pos="681"/>
        </w:tabs>
        <w:spacing w:before="19" w:line="223" w:lineRule="auto"/>
        <w:ind w:right="235" w:hanging="360"/>
        <w:rPr>
          <w:sz w:val="24"/>
          <w:highlight w:val="cyan"/>
        </w:rPr>
      </w:pPr>
      <w:r w:rsidRPr="00446611">
        <w:rPr>
          <w:sz w:val="24"/>
          <w:highlight w:val="cyan"/>
        </w:rPr>
        <w:t>применять морфологические знания и умения в практике правописания, в различных видах анализа;</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153"/>
        </w:numPr>
        <w:tabs>
          <w:tab w:val="left" w:pos="681"/>
          <w:tab w:val="left" w:pos="2378"/>
          <w:tab w:val="left" w:pos="3546"/>
          <w:tab w:val="left" w:pos="5566"/>
          <w:tab w:val="left" w:pos="7036"/>
          <w:tab w:val="left" w:pos="8859"/>
          <w:tab w:val="left" w:pos="9565"/>
        </w:tabs>
        <w:spacing w:before="92" w:line="223" w:lineRule="auto"/>
        <w:ind w:right="229" w:hanging="360"/>
        <w:rPr>
          <w:sz w:val="24"/>
          <w:highlight w:val="cyan"/>
        </w:rPr>
      </w:pPr>
      <w:r w:rsidRPr="00446611">
        <w:rPr>
          <w:sz w:val="24"/>
          <w:highlight w:val="cyan"/>
        </w:rPr>
        <w:lastRenderedPageBreak/>
        <w:t>распознавать</w:t>
      </w:r>
      <w:r w:rsidRPr="00446611">
        <w:rPr>
          <w:sz w:val="24"/>
          <w:highlight w:val="cyan"/>
        </w:rPr>
        <w:tab/>
        <w:t>явления</w:t>
      </w:r>
      <w:r w:rsidRPr="00446611">
        <w:rPr>
          <w:sz w:val="24"/>
          <w:highlight w:val="cyan"/>
        </w:rPr>
        <w:tab/>
        <w:t>грамматической</w:t>
      </w:r>
      <w:r w:rsidRPr="00446611">
        <w:rPr>
          <w:sz w:val="24"/>
          <w:highlight w:val="cyan"/>
        </w:rPr>
        <w:tab/>
        <w:t>омонимии,</w:t>
      </w:r>
      <w:r w:rsidRPr="00446611">
        <w:rPr>
          <w:sz w:val="24"/>
          <w:highlight w:val="cyan"/>
        </w:rPr>
        <w:tab/>
        <w:t>существенные</w:t>
      </w:r>
      <w:r w:rsidRPr="00446611">
        <w:rPr>
          <w:sz w:val="24"/>
          <w:highlight w:val="cyan"/>
        </w:rPr>
        <w:tab/>
        <w:t>для</w:t>
      </w:r>
      <w:r w:rsidRPr="00446611">
        <w:rPr>
          <w:sz w:val="24"/>
          <w:highlight w:val="cyan"/>
        </w:rPr>
        <w:tab/>
      </w:r>
      <w:r w:rsidRPr="00446611">
        <w:rPr>
          <w:spacing w:val="-4"/>
          <w:sz w:val="24"/>
          <w:highlight w:val="cyan"/>
        </w:rPr>
        <w:t xml:space="preserve">решения </w:t>
      </w:r>
      <w:r w:rsidRPr="00446611">
        <w:rPr>
          <w:sz w:val="24"/>
          <w:highlight w:val="cyan"/>
        </w:rPr>
        <w:t>орфографических и пунктуационных</w:t>
      </w:r>
      <w:r w:rsidRPr="00446611">
        <w:rPr>
          <w:spacing w:val="-3"/>
          <w:sz w:val="24"/>
          <w:highlight w:val="cyan"/>
        </w:rPr>
        <w:t xml:space="preserve"> </w:t>
      </w:r>
      <w:r w:rsidRPr="00446611">
        <w:rPr>
          <w:sz w:val="24"/>
          <w:highlight w:val="cyan"/>
        </w:rPr>
        <w:t>задач.</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50"/>
        <w:rPr>
          <w:sz w:val="24"/>
          <w:highlight w:val="cyan"/>
        </w:rPr>
      </w:pPr>
      <w:r w:rsidRPr="00446611">
        <w:rPr>
          <w:sz w:val="24"/>
          <w:highlight w:val="cyan"/>
        </w:rPr>
        <w:t>анализировать синонимические средства морфологии;</w:t>
      </w:r>
    </w:p>
    <w:p w:rsidR="001345D1" w:rsidRPr="00446611" w:rsidRDefault="00404ADE" w:rsidP="00F96D26">
      <w:pPr>
        <w:pStyle w:val="a5"/>
        <w:numPr>
          <w:ilvl w:val="1"/>
          <w:numId w:val="153"/>
        </w:numPr>
        <w:tabs>
          <w:tab w:val="left" w:pos="681"/>
        </w:tabs>
        <w:spacing w:line="276" w:lineRule="exact"/>
        <w:ind w:hanging="350"/>
        <w:rPr>
          <w:sz w:val="24"/>
          <w:highlight w:val="cyan"/>
        </w:rPr>
      </w:pPr>
      <w:r w:rsidRPr="00446611">
        <w:rPr>
          <w:sz w:val="24"/>
          <w:highlight w:val="cyan"/>
        </w:rPr>
        <w:t>различать грамматические</w:t>
      </w:r>
      <w:r w:rsidRPr="00446611">
        <w:rPr>
          <w:spacing w:val="-1"/>
          <w:sz w:val="24"/>
          <w:highlight w:val="cyan"/>
        </w:rPr>
        <w:t xml:space="preserve"> </w:t>
      </w:r>
      <w:r w:rsidRPr="00446611">
        <w:rPr>
          <w:sz w:val="24"/>
          <w:highlight w:val="cyan"/>
        </w:rPr>
        <w:t>омонимы;</w:t>
      </w:r>
    </w:p>
    <w:p w:rsidR="001345D1" w:rsidRPr="00446611" w:rsidRDefault="00404ADE" w:rsidP="00F96D26">
      <w:pPr>
        <w:pStyle w:val="a5"/>
        <w:numPr>
          <w:ilvl w:val="1"/>
          <w:numId w:val="153"/>
        </w:numPr>
        <w:tabs>
          <w:tab w:val="left" w:pos="681"/>
        </w:tabs>
        <w:spacing w:line="230" w:lineRule="auto"/>
        <w:ind w:right="230" w:hanging="350"/>
        <w:jc w:val="both"/>
        <w:rPr>
          <w:sz w:val="24"/>
          <w:highlight w:val="cyan"/>
        </w:rPr>
      </w:pPr>
      <w:r w:rsidRPr="00446611">
        <w:rPr>
          <w:sz w:val="24"/>
          <w:highlight w:val="cy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w:t>
      </w:r>
      <w:r w:rsidRPr="00446611">
        <w:rPr>
          <w:spacing w:val="-4"/>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before="17" w:line="223" w:lineRule="auto"/>
        <w:ind w:right="234" w:hanging="350"/>
        <w:rPr>
          <w:sz w:val="24"/>
          <w:highlight w:val="cyan"/>
        </w:rPr>
      </w:pPr>
      <w:r w:rsidRPr="00446611">
        <w:rPr>
          <w:sz w:val="24"/>
          <w:highlight w:val="cyan"/>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w:t>
      </w:r>
      <w:r w:rsidRPr="00446611">
        <w:rPr>
          <w:spacing w:val="-12"/>
          <w:sz w:val="24"/>
          <w:highlight w:val="cyan"/>
        </w:rPr>
        <w:t xml:space="preserve"> </w:t>
      </w:r>
      <w:r w:rsidRPr="00446611">
        <w:rPr>
          <w:sz w:val="24"/>
          <w:highlight w:val="cyan"/>
        </w:rPr>
        <w:t>деятельности.</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Синтаксис</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опознавать основные единицы синтаксиса (словосочетание, предложение) и их</w:t>
      </w:r>
      <w:r w:rsidRPr="00446611">
        <w:rPr>
          <w:spacing w:val="-8"/>
          <w:sz w:val="24"/>
          <w:highlight w:val="cyan"/>
        </w:rPr>
        <w:t xml:space="preserve"> </w:t>
      </w:r>
      <w:r w:rsidRPr="00446611">
        <w:rPr>
          <w:sz w:val="24"/>
          <w:highlight w:val="cyan"/>
        </w:rPr>
        <w:t>виды;</w:t>
      </w:r>
    </w:p>
    <w:p w:rsidR="001345D1" w:rsidRPr="00446611" w:rsidRDefault="00404ADE" w:rsidP="00F96D26">
      <w:pPr>
        <w:pStyle w:val="a5"/>
        <w:numPr>
          <w:ilvl w:val="1"/>
          <w:numId w:val="153"/>
        </w:numPr>
        <w:tabs>
          <w:tab w:val="left" w:pos="681"/>
        </w:tabs>
        <w:spacing w:before="4" w:line="223" w:lineRule="auto"/>
        <w:ind w:right="232" w:hanging="360"/>
        <w:rPr>
          <w:sz w:val="24"/>
          <w:highlight w:val="cyan"/>
        </w:rPr>
      </w:pPr>
      <w:r w:rsidRPr="00446611">
        <w:rPr>
          <w:sz w:val="24"/>
          <w:highlight w:val="cyan"/>
        </w:rPr>
        <w:t>анализировать различные виды словосочетаний и предложений с точки зрения структурной и смысловой организации, функциональной</w:t>
      </w:r>
      <w:r w:rsidRPr="00446611">
        <w:rPr>
          <w:spacing w:val="-4"/>
          <w:sz w:val="24"/>
          <w:highlight w:val="cyan"/>
        </w:rPr>
        <w:t xml:space="preserve"> </w:t>
      </w:r>
      <w:r w:rsidRPr="00446611">
        <w:rPr>
          <w:sz w:val="24"/>
          <w:highlight w:val="cyan"/>
        </w:rPr>
        <w:t>предназначенности;</w:t>
      </w:r>
    </w:p>
    <w:p w:rsidR="001345D1" w:rsidRPr="00446611" w:rsidRDefault="00404ADE" w:rsidP="00F96D26">
      <w:pPr>
        <w:pStyle w:val="a5"/>
        <w:numPr>
          <w:ilvl w:val="1"/>
          <w:numId w:val="153"/>
        </w:numPr>
        <w:tabs>
          <w:tab w:val="left" w:pos="681"/>
        </w:tabs>
        <w:spacing w:before="19" w:line="223" w:lineRule="auto"/>
        <w:ind w:right="226" w:hanging="360"/>
        <w:rPr>
          <w:sz w:val="24"/>
          <w:highlight w:val="cyan"/>
        </w:rPr>
      </w:pPr>
      <w:r w:rsidRPr="00446611">
        <w:rPr>
          <w:sz w:val="24"/>
          <w:highlight w:val="cyan"/>
        </w:rPr>
        <w:t>употреблять синтаксические единицы в соответствии с нормами современного русского литературного</w:t>
      </w:r>
      <w:r w:rsidRPr="00446611">
        <w:rPr>
          <w:spacing w:val="-1"/>
          <w:sz w:val="24"/>
          <w:highlight w:val="cyan"/>
        </w:rPr>
        <w:t xml:space="preserve"> </w:t>
      </w:r>
      <w:r w:rsidRPr="00446611">
        <w:rPr>
          <w:sz w:val="24"/>
          <w:highlight w:val="cyan"/>
        </w:rPr>
        <w:t>языка;</w:t>
      </w:r>
    </w:p>
    <w:p w:rsidR="001345D1" w:rsidRPr="00446611" w:rsidRDefault="00404ADE" w:rsidP="00F96D26">
      <w:pPr>
        <w:pStyle w:val="a5"/>
        <w:numPr>
          <w:ilvl w:val="1"/>
          <w:numId w:val="153"/>
        </w:numPr>
        <w:tabs>
          <w:tab w:val="left" w:pos="681"/>
        </w:tabs>
        <w:spacing w:before="18" w:line="223" w:lineRule="auto"/>
        <w:ind w:right="233" w:hanging="360"/>
        <w:rPr>
          <w:sz w:val="24"/>
          <w:highlight w:val="cyan"/>
        </w:rPr>
      </w:pPr>
      <w:r w:rsidRPr="00446611">
        <w:rPr>
          <w:sz w:val="24"/>
          <w:highlight w:val="cyan"/>
        </w:rPr>
        <w:t>использовать разнообразные синонимические синтаксические конструкции в собственной речевой</w:t>
      </w:r>
      <w:r w:rsidRPr="00446611">
        <w:rPr>
          <w:spacing w:val="-1"/>
          <w:sz w:val="24"/>
          <w:highlight w:val="cyan"/>
        </w:rPr>
        <w:t xml:space="preserve"> </w:t>
      </w:r>
      <w:r w:rsidRPr="00446611">
        <w:rPr>
          <w:sz w:val="24"/>
          <w:highlight w:val="cyan"/>
        </w:rPr>
        <w:t>практике;</w:t>
      </w:r>
    </w:p>
    <w:p w:rsidR="001345D1" w:rsidRPr="00446611" w:rsidRDefault="00404ADE" w:rsidP="00F96D26">
      <w:pPr>
        <w:pStyle w:val="a5"/>
        <w:numPr>
          <w:ilvl w:val="1"/>
          <w:numId w:val="153"/>
        </w:numPr>
        <w:tabs>
          <w:tab w:val="left" w:pos="681"/>
        </w:tabs>
        <w:spacing w:before="19" w:line="223" w:lineRule="auto"/>
        <w:ind w:right="235" w:hanging="360"/>
        <w:rPr>
          <w:sz w:val="24"/>
          <w:highlight w:val="cyan"/>
        </w:rPr>
      </w:pPr>
      <w:r w:rsidRPr="00446611">
        <w:rPr>
          <w:sz w:val="24"/>
          <w:highlight w:val="cyan"/>
        </w:rPr>
        <w:t>применять синтаксические знания и умения в практике правописания, в различных видах анализа.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60"/>
        <w:rPr>
          <w:sz w:val="24"/>
          <w:highlight w:val="cyan"/>
        </w:rPr>
      </w:pPr>
      <w:r w:rsidRPr="00446611">
        <w:rPr>
          <w:sz w:val="24"/>
          <w:highlight w:val="cyan"/>
        </w:rPr>
        <w:t>анализировать синонимические средства синтаксиса;</w:t>
      </w:r>
    </w:p>
    <w:p w:rsidR="001345D1" w:rsidRPr="00446611" w:rsidRDefault="00404ADE" w:rsidP="00F96D26">
      <w:pPr>
        <w:pStyle w:val="a5"/>
        <w:numPr>
          <w:ilvl w:val="1"/>
          <w:numId w:val="153"/>
        </w:numPr>
        <w:tabs>
          <w:tab w:val="left" w:pos="681"/>
        </w:tabs>
        <w:spacing w:line="232" w:lineRule="auto"/>
        <w:ind w:right="225" w:hanging="360"/>
        <w:jc w:val="both"/>
        <w:rPr>
          <w:sz w:val="24"/>
          <w:highlight w:val="cyan"/>
        </w:rPr>
      </w:pPr>
      <w:r w:rsidRPr="00446611">
        <w:rPr>
          <w:sz w:val="24"/>
          <w:highlight w:val="cy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w:t>
      </w:r>
      <w:r w:rsidRPr="00446611">
        <w:rPr>
          <w:spacing w:val="-7"/>
          <w:sz w:val="24"/>
          <w:highlight w:val="cyan"/>
        </w:rPr>
        <w:t xml:space="preserve"> </w:t>
      </w:r>
      <w:r w:rsidRPr="00446611">
        <w:rPr>
          <w:sz w:val="24"/>
          <w:highlight w:val="cyan"/>
        </w:rPr>
        <w:t>речи;</w:t>
      </w:r>
    </w:p>
    <w:p w:rsidR="001345D1" w:rsidRPr="00446611" w:rsidRDefault="00404ADE" w:rsidP="00F96D26">
      <w:pPr>
        <w:pStyle w:val="a5"/>
        <w:numPr>
          <w:ilvl w:val="1"/>
          <w:numId w:val="153"/>
        </w:numPr>
        <w:tabs>
          <w:tab w:val="left" w:pos="681"/>
        </w:tabs>
        <w:spacing w:before="9" w:line="223" w:lineRule="auto"/>
        <w:ind w:right="234" w:hanging="360"/>
        <w:rPr>
          <w:sz w:val="24"/>
          <w:highlight w:val="cyan"/>
        </w:rPr>
      </w:pPr>
      <w:r w:rsidRPr="00446611">
        <w:rPr>
          <w:sz w:val="24"/>
          <w:highlight w:val="cy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446611">
        <w:rPr>
          <w:spacing w:val="-2"/>
          <w:sz w:val="24"/>
          <w:highlight w:val="cyan"/>
        </w:rPr>
        <w:t xml:space="preserve"> </w:t>
      </w:r>
      <w:r w:rsidRPr="00446611">
        <w:rPr>
          <w:sz w:val="24"/>
          <w:highlight w:val="cyan"/>
        </w:rPr>
        <w:t>речи.</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Правописание: орфография и пунктуация</w:t>
      </w:r>
    </w:p>
    <w:p w:rsidR="001345D1" w:rsidRPr="00446611" w:rsidRDefault="00404ADE">
      <w:pPr>
        <w:pStyle w:val="Heading4"/>
        <w:spacing w:before="1"/>
        <w:rPr>
          <w:highlight w:val="cyan"/>
        </w:rPr>
      </w:pPr>
      <w:r w:rsidRPr="00446611">
        <w:rPr>
          <w:highlight w:val="cyan"/>
        </w:rPr>
        <w:t>Выпускник научится:</w:t>
      </w:r>
    </w:p>
    <w:p w:rsidR="001345D1" w:rsidRPr="00446611" w:rsidRDefault="00404ADE" w:rsidP="00F96D26">
      <w:pPr>
        <w:pStyle w:val="a5"/>
        <w:numPr>
          <w:ilvl w:val="1"/>
          <w:numId w:val="153"/>
        </w:numPr>
        <w:tabs>
          <w:tab w:val="left" w:pos="681"/>
        </w:tabs>
        <w:spacing w:before="11" w:line="223" w:lineRule="auto"/>
        <w:ind w:right="232" w:hanging="360"/>
        <w:rPr>
          <w:sz w:val="24"/>
          <w:highlight w:val="cyan"/>
        </w:rPr>
      </w:pPr>
      <w:r w:rsidRPr="00446611">
        <w:rPr>
          <w:sz w:val="24"/>
          <w:highlight w:val="cyan"/>
        </w:rPr>
        <w:t>соблюдать орфографические и пунктуационные нормы в процессе письма (в объёме содержания</w:t>
      </w:r>
      <w:r w:rsidRPr="00446611">
        <w:rPr>
          <w:spacing w:val="-1"/>
          <w:sz w:val="24"/>
          <w:highlight w:val="cyan"/>
        </w:rPr>
        <w:t xml:space="preserve"> </w:t>
      </w:r>
      <w:r w:rsidRPr="00446611">
        <w:rPr>
          <w:sz w:val="24"/>
          <w:highlight w:val="cyan"/>
        </w:rPr>
        <w:t>курса);</w:t>
      </w:r>
    </w:p>
    <w:p w:rsidR="001345D1" w:rsidRPr="00446611" w:rsidRDefault="00404ADE" w:rsidP="00F96D26">
      <w:pPr>
        <w:pStyle w:val="a5"/>
        <w:numPr>
          <w:ilvl w:val="1"/>
          <w:numId w:val="153"/>
        </w:numPr>
        <w:tabs>
          <w:tab w:val="left" w:pos="681"/>
        </w:tabs>
        <w:spacing w:before="19" w:line="223" w:lineRule="auto"/>
        <w:ind w:right="232" w:hanging="360"/>
        <w:rPr>
          <w:sz w:val="24"/>
          <w:highlight w:val="cyan"/>
        </w:rPr>
      </w:pPr>
      <w:r w:rsidRPr="00446611">
        <w:rPr>
          <w:sz w:val="24"/>
          <w:highlight w:val="cyan"/>
        </w:rPr>
        <w:t>объяснять выбор написания в устной форме (рассуждение) и письменной форме (с помощью графических</w:t>
      </w:r>
      <w:r w:rsidRPr="00446611">
        <w:rPr>
          <w:spacing w:val="1"/>
          <w:sz w:val="24"/>
          <w:highlight w:val="cyan"/>
        </w:rPr>
        <w:t xml:space="preserve"> </w:t>
      </w:r>
      <w:r w:rsidRPr="00446611">
        <w:rPr>
          <w:sz w:val="24"/>
          <w:highlight w:val="cyan"/>
        </w:rPr>
        <w:t>символов);</w:t>
      </w:r>
    </w:p>
    <w:p w:rsidR="001345D1" w:rsidRPr="00446611" w:rsidRDefault="00404ADE" w:rsidP="00F96D26">
      <w:pPr>
        <w:pStyle w:val="a5"/>
        <w:numPr>
          <w:ilvl w:val="1"/>
          <w:numId w:val="153"/>
        </w:numPr>
        <w:tabs>
          <w:tab w:val="left" w:pos="681"/>
        </w:tabs>
        <w:spacing w:before="4" w:line="286" w:lineRule="exact"/>
        <w:ind w:hanging="360"/>
        <w:rPr>
          <w:sz w:val="24"/>
          <w:highlight w:val="cyan"/>
        </w:rPr>
      </w:pPr>
      <w:r w:rsidRPr="00446611">
        <w:rPr>
          <w:sz w:val="24"/>
          <w:highlight w:val="cyan"/>
        </w:rPr>
        <w:t>обнаруживать и исправлять орфографические и пунктуационные</w:t>
      </w:r>
      <w:r w:rsidRPr="00446611">
        <w:rPr>
          <w:spacing w:val="-7"/>
          <w:sz w:val="24"/>
          <w:highlight w:val="cyan"/>
        </w:rPr>
        <w:t xml:space="preserve"> </w:t>
      </w:r>
      <w:r w:rsidRPr="00446611">
        <w:rPr>
          <w:sz w:val="24"/>
          <w:highlight w:val="cyan"/>
        </w:rPr>
        <w:t>ошибки;</w:t>
      </w:r>
    </w:p>
    <w:p w:rsidR="001345D1" w:rsidRPr="00446611" w:rsidRDefault="00404ADE" w:rsidP="00F96D26">
      <w:pPr>
        <w:pStyle w:val="a5"/>
        <w:numPr>
          <w:ilvl w:val="1"/>
          <w:numId w:val="153"/>
        </w:numPr>
        <w:tabs>
          <w:tab w:val="left" w:pos="681"/>
          <w:tab w:val="left" w:pos="1884"/>
          <w:tab w:val="left" w:pos="3505"/>
          <w:tab w:val="left" w:pos="5054"/>
          <w:tab w:val="left" w:pos="5478"/>
          <w:tab w:val="left" w:pos="7505"/>
          <w:tab w:val="left" w:pos="8628"/>
          <w:tab w:val="left" w:pos="8961"/>
        </w:tabs>
        <w:spacing w:before="5" w:line="223" w:lineRule="auto"/>
        <w:ind w:right="231" w:hanging="360"/>
        <w:rPr>
          <w:sz w:val="24"/>
          <w:highlight w:val="cyan"/>
        </w:rPr>
      </w:pPr>
      <w:r w:rsidRPr="00446611">
        <w:rPr>
          <w:sz w:val="24"/>
          <w:highlight w:val="cyan"/>
        </w:rPr>
        <w:t>извлекать</w:t>
      </w:r>
      <w:r w:rsidRPr="00446611">
        <w:rPr>
          <w:sz w:val="24"/>
          <w:highlight w:val="cyan"/>
        </w:rPr>
        <w:tab/>
        <w:t>необходимую</w:t>
      </w:r>
      <w:r w:rsidRPr="00446611">
        <w:rPr>
          <w:sz w:val="24"/>
          <w:highlight w:val="cyan"/>
        </w:rPr>
        <w:tab/>
        <w:t>информацию</w:t>
      </w:r>
      <w:r w:rsidRPr="00446611">
        <w:rPr>
          <w:sz w:val="24"/>
          <w:highlight w:val="cyan"/>
        </w:rPr>
        <w:tab/>
        <w:t>из</w:t>
      </w:r>
      <w:r w:rsidRPr="00446611">
        <w:rPr>
          <w:sz w:val="24"/>
          <w:highlight w:val="cyan"/>
        </w:rPr>
        <w:tab/>
        <w:t>орфографических</w:t>
      </w:r>
      <w:r w:rsidRPr="00446611">
        <w:rPr>
          <w:sz w:val="24"/>
          <w:highlight w:val="cyan"/>
        </w:rPr>
        <w:tab/>
        <w:t>словарей</w:t>
      </w:r>
      <w:r w:rsidRPr="00446611">
        <w:rPr>
          <w:sz w:val="24"/>
          <w:highlight w:val="cyan"/>
        </w:rPr>
        <w:tab/>
        <w:t>и</w:t>
      </w:r>
      <w:r w:rsidRPr="00446611">
        <w:rPr>
          <w:sz w:val="24"/>
          <w:highlight w:val="cyan"/>
        </w:rPr>
        <w:tab/>
      </w:r>
      <w:r w:rsidRPr="00446611">
        <w:rPr>
          <w:spacing w:val="-1"/>
          <w:sz w:val="24"/>
          <w:highlight w:val="cyan"/>
        </w:rPr>
        <w:t xml:space="preserve">справочников; </w:t>
      </w:r>
      <w:r w:rsidRPr="00446611">
        <w:rPr>
          <w:sz w:val="24"/>
          <w:highlight w:val="cyan"/>
        </w:rPr>
        <w:t>использовать её в процессе</w:t>
      </w:r>
      <w:r w:rsidRPr="00446611">
        <w:rPr>
          <w:spacing w:val="-3"/>
          <w:sz w:val="24"/>
          <w:highlight w:val="cyan"/>
        </w:rPr>
        <w:t xml:space="preserve"> </w:t>
      </w:r>
      <w:r w:rsidRPr="00446611">
        <w:rPr>
          <w:sz w:val="24"/>
          <w:highlight w:val="cyan"/>
        </w:rPr>
        <w:t>письма.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50"/>
        <w:rPr>
          <w:i/>
          <w:sz w:val="24"/>
          <w:highlight w:val="cyan"/>
        </w:rPr>
      </w:pPr>
      <w:r w:rsidRPr="00446611">
        <w:rPr>
          <w:i/>
          <w:sz w:val="24"/>
          <w:highlight w:val="cyan"/>
        </w:rPr>
        <w:t>демонстрировать роль орфографии и пунктуации в передаче смысловой стороны</w:t>
      </w:r>
      <w:r w:rsidRPr="00446611">
        <w:rPr>
          <w:i/>
          <w:spacing w:val="-12"/>
          <w:sz w:val="24"/>
          <w:highlight w:val="cyan"/>
        </w:rPr>
        <w:t xml:space="preserve"> </w:t>
      </w:r>
      <w:r w:rsidRPr="00446611">
        <w:rPr>
          <w:i/>
          <w:sz w:val="24"/>
          <w:highlight w:val="cyan"/>
        </w:rPr>
        <w:t>речи;</w:t>
      </w:r>
    </w:p>
    <w:p w:rsidR="001345D1" w:rsidRPr="00446611" w:rsidRDefault="00404ADE" w:rsidP="00F96D26">
      <w:pPr>
        <w:pStyle w:val="a5"/>
        <w:numPr>
          <w:ilvl w:val="1"/>
          <w:numId w:val="153"/>
        </w:numPr>
        <w:tabs>
          <w:tab w:val="left" w:pos="681"/>
        </w:tabs>
        <w:spacing w:before="4" w:line="223" w:lineRule="auto"/>
        <w:ind w:right="228" w:hanging="350"/>
        <w:rPr>
          <w:i/>
          <w:sz w:val="24"/>
          <w:highlight w:val="cyan"/>
        </w:rPr>
      </w:pPr>
      <w:r w:rsidRPr="00446611">
        <w:rPr>
          <w:i/>
          <w:sz w:val="24"/>
          <w:highlight w:val="cy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w:t>
      </w:r>
      <w:r w:rsidRPr="00446611">
        <w:rPr>
          <w:i/>
          <w:spacing w:val="-6"/>
          <w:sz w:val="24"/>
          <w:highlight w:val="cyan"/>
        </w:rPr>
        <w:t xml:space="preserve"> </w:t>
      </w:r>
      <w:r w:rsidRPr="00446611">
        <w:rPr>
          <w:i/>
          <w:sz w:val="24"/>
          <w:highlight w:val="cyan"/>
        </w:rPr>
        <w:t>письма.</w:t>
      </w:r>
    </w:p>
    <w:p w:rsidR="001345D1" w:rsidRPr="00446611" w:rsidRDefault="00404ADE">
      <w:pPr>
        <w:pStyle w:val="Heading4"/>
        <w:spacing w:before="9" w:line="240" w:lineRule="auto"/>
        <w:rPr>
          <w:highlight w:val="cyan"/>
        </w:rPr>
      </w:pPr>
      <w:r w:rsidRPr="00446611">
        <w:rPr>
          <w:highlight w:val="cyan"/>
        </w:rPr>
        <w:t>Культуроведческая компетенция</w:t>
      </w:r>
    </w:p>
    <w:p w:rsidR="001345D1" w:rsidRPr="00446611" w:rsidRDefault="00404ADE">
      <w:pPr>
        <w:ind w:left="253"/>
        <w:rPr>
          <w:b/>
          <w:sz w:val="24"/>
          <w:highlight w:val="cyan"/>
        </w:rPr>
      </w:pPr>
      <w:r w:rsidRPr="00446611">
        <w:rPr>
          <w:b/>
          <w:sz w:val="24"/>
          <w:highlight w:val="cyan"/>
        </w:rPr>
        <w:t>Язык и культура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1"/>
          <w:numId w:val="153"/>
        </w:numPr>
        <w:tabs>
          <w:tab w:val="left" w:pos="681"/>
        </w:tabs>
        <w:spacing w:before="12" w:line="223" w:lineRule="auto"/>
        <w:ind w:right="230" w:hanging="350"/>
        <w:rPr>
          <w:sz w:val="24"/>
          <w:highlight w:val="cyan"/>
        </w:rPr>
      </w:pPr>
      <w:r w:rsidRPr="00446611">
        <w:rPr>
          <w:sz w:val="24"/>
          <w:highlight w:val="cy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w:t>
      </w:r>
      <w:r w:rsidRPr="00446611">
        <w:rPr>
          <w:spacing w:val="-6"/>
          <w:sz w:val="24"/>
          <w:highlight w:val="cyan"/>
        </w:rPr>
        <w:t xml:space="preserve"> </w:t>
      </w:r>
      <w:r w:rsidRPr="00446611">
        <w:rPr>
          <w:sz w:val="24"/>
          <w:highlight w:val="cyan"/>
        </w:rPr>
        <w:t>текстах;</w:t>
      </w:r>
    </w:p>
    <w:p w:rsidR="001345D1" w:rsidRPr="00446611" w:rsidRDefault="00404ADE" w:rsidP="00F96D26">
      <w:pPr>
        <w:pStyle w:val="a5"/>
        <w:numPr>
          <w:ilvl w:val="1"/>
          <w:numId w:val="153"/>
        </w:numPr>
        <w:tabs>
          <w:tab w:val="left" w:pos="681"/>
        </w:tabs>
        <w:spacing w:before="19" w:line="223" w:lineRule="auto"/>
        <w:ind w:right="232" w:hanging="350"/>
        <w:rPr>
          <w:sz w:val="24"/>
          <w:highlight w:val="cyan"/>
        </w:rPr>
      </w:pPr>
      <w:r w:rsidRPr="00446611">
        <w:rPr>
          <w:sz w:val="24"/>
          <w:highlight w:val="cyan"/>
        </w:rPr>
        <w:t>приводить примеры, которые доказывают, что изучение языка позволяет лучше узнать историю и культуру</w:t>
      </w:r>
      <w:r w:rsidRPr="00446611">
        <w:rPr>
          <w:spacing w:val="-6"/>
          <w:sz w:val="24"/>
          <w:highlight w:val="cyan"/>
        </w:rPr>
        <w:t xml:space="preserve"> </w:t>
      </w:r>
      <w:r w:rsidRPr="00446611">
        <w:rPr>
          <w:sz w:val="24"/>
          <w:highlight w:val="cyan"/>
        </w:rPr>
        <w:t>страны;</w:t>
      </w:r>
    </w:p>
    <w:p w:rsidR="001345D1" w:rsidRPr="00446611" w:rsidRDefault="00404ADE" w:rsidP="00F96D26">
      <w:pPr>
        <w:pStyle w:val="a5"/>
        <w:numPr>
          <w:ilvl w:val="1"/>
          <w:numId w:val="153"/>
        </w:numPr>
        <w:tabs>
          <w:tab w:val="left" w:pos="681"/>
        </w:tabs>
        <w:spacing w:before="18" w:line="223" w:lineRule="auto"/>
        <w:ind w:right="232" w:hanging="350"/>
        <w:rPr>
          <w:sz w:val="24"/>
          <w:highlight w:val="cyan"/>
        </w:rPr>
      </w:pPr>
      <w:r w:rsidRPr="00446611">
        <w:rPr>
          <w:sz w:val="24"/>
          <w:highlight w:val="cyan"/>
        </w:rPr>
        <w:t>уместно использовать правила русского речевого этикета в учебной деятельности и повседневной</w:t>
      </w:r>
      <w:r w:rsidRPr="00446611">
        <w:rPr>
          <w:spacing w:val="-1"/>
          <w:sz w:val="24"/>
          <w:highlight w:val="cyan"/>
        </w:rPr>
        <w:t xml:space="preserve"> </w:t>
      </w:r>
      <w:r w:rsidRPr="00446611">
        <w:rPr>
          <w:sz w:val="24"/>
          <w:highlight w:val="cyan"/>
        </w:rPr>
        <w:t>жизни.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before="12" w:line="223" w:lineRule="auto"/>
        <w:ind w:right="223" w:hanging="360"/>
        <w:rPr>
          <w:sz w:val="24"/>
          <w:highlight w:val="cyan"/>
        </w:rPr>
      </w:pPr>
      <w:r w:rsidRPr="00446611">
        <w:rPr>
          <w:sz w:val="24"/>
          <w:highlight w:val="cyan"/>
        </w:rPr>
        <w:t>характеризовать на отдельных примерах взаимосвязь языка, культуры и истории народа- носителя</w:t>
      </w:r>
      <w:r w:rsidRPr="00446611">
        <w:rPr>
          <w:spacing w:val="-1"/>
          <w:sz w:val="24"/>
          <w:highlight w:val="cyan"/>
        </w:rPr>
        <w:t xml:space="preserve"> </w:t>
      </w:r>
      <w:r w:rsidRPr="00446611">
        <w:rPr>
          <w:sz w:val="24"/>
          <w:highlight w:val="cyan"/>
        </w:rPr>
        <w:t>языка;</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Default="00404ADE" w:rsidP="00F96D26">
      <w:pPr>
        <w:pStyle w:val="a5"/>
        <w:numPr>
          <w:ilvl w:val="1"/>
          <w:numId w:val="153"/>
        </w:numPr>
        <w:tabs>
          <w:tab w:val="left" w:pos="681"/>
        </w:tabs>
        <w:spacing w:before="92" w:line="223" w:lineRule="auto"/>
        <w:ind w:right="232" w:hanging="360"/>
        <w:rPr>
          <w:sz w:val="24"/>
          <w:highlight w:val="cyan"/>
        </w:rPr>
      </w:pPr>
      <w:r w:rsidRPr="00446611">
        <w:rPr>
          <w:sz w:val="24"/>
          <w:highlight w:val="cyan"/>
        </w:rPr>
        <w:lastRenderedPageBreak/>
        <w:t>анализировать и сравнивать русский речевой этикет с речевым этикетом отдельных народов России и</w:t>
      </w:r>
      <w:r w:rsidRPr="00446611">
        <w:rPr>
          <w:spacing w:val="-1"/>
          <w:sz w:val="24"/>
          <w:highlight w:val="cyan"/>
        </w:rPr>
        <w:t xml:space="preserve"> </w:t>
      </w:r>
      <w:r w:rsidRPr="00446611">
        <w:rPr>
          <w:sz w:val="24"/>
          <w:highlight w:val="cyan"/>
        </w:rPr>
        <w:t>мира.</w:t>
      </w:r>
    </w:p>
    <w:p w:rsidR="007D6BBF" w:rsidRPr="007D6BBF" w:rsidRDefault="007D6BBF" w:rsidP="007D6BBF">
      <w:pPr>
        <w:pStyle w:val="a5"/>
        <w:rPr>
          <w:sz w:val="24"/>
          <w:highlight w:val="cyan"/>
        </w:rPr>
      </w:pPr>
    </w:p>
    <w:p w:rsidR="007D6BBF" w:rsidRDefault="007D6BBF" w:rsidP="007D6BBF">
      <w:pPr>
        <w:pStyle w:val="a5"/>
        <w:tabs>
          <w:tab w:val="left" w:pos="681"/>
        </w:tabs>
        <w:spacing w:before="92" w:line="223" w:lineRule="auto"/>
        <w:ind w:right="232" w:firstLine="0"/>
        <w:rPr>
          <w:b/>
          <w:sz w:val="24"/>
          <w:highlight w:val="cyan"/>
        </w:rPr>
      </w:pPr>
      <w:r w:rsidRPr="007D6BBF">
        <w:rPr>
          <w:b/>
          <w:sz w:val="24"/>
          <w:highlight w:val="cyan"/>
        </w:rPr>
        <w:t>1.2.5.1.1.Родной язык (русский)</w:t>
      </w:r>
    </w:p>
    <w:p w:rsidR="007D6BBF" w:rsidRPr="000A6453" w:rsidRDefault="007D6BBF" w:rsidP="007D6BBF">
      <w:pPr>
        <w:shd w:val="clear" w:color="auto" w:fill="FFFFFF"/>
        <w:ind w:firstLine="567"/>
        <w:rPr>
          <w:b/>
          <w:bCs/>
          <w:sz w:val="24"/>
          <w:szCs w:val="24"/>
        </w:rPr>
      </w:pPr>
      <w:r w:rsidRPr="000A6453">
        <w:rPr>
          <w:b/>
          <w:bCs/>
          <w:sz w:val="24"/>
          <w:szCs w:val="24"/>
        </w:rPr>
        <w:t>Личностные результаты:</w:t>
      </w:r>
    </w:p>
    <w:p w:rsidR="007D6BBF" w:rsidRPr="000A6453" w:rsidRDefault="007D6BBF" w:rsidP="007D6BBF">
      <w:pPr>
        <w:ind w:firstLine="540"/>
        <w:rPr>
          <w:sz w:val="24"/>
          <w:szCs w:val="24"/>
        </w:rPr>
      </w:pPr>
      <w:r w:rsidRPr="000A6453">
        <w:rPr>
          <w:b/>
          <w:bCs/>
          <w:color w:val="000000"/>
          <w:sz w:val="24"/>
          <w:szCs w:val="24"/>
        </w:rPr>
        <w:t xml:space="preserve">- </w:t>
      </w:r>
      <w:r w:rsidRPr="000A6453">
        <w:rPr>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7D6BBF" w:rsidRPr="000A6453" w:rsidRDefault="007D6BBF" w:rsidP="007D6BBF">
      <w:pPr>
        <w:pStyle w:val="ConsPlusNormal"/>
        <w:ind w:firstLine="709"/>
        <w:jc w:val="both"/>
        <w:rPr>
          <w:sz w:val="24"/>
          <w:szCs w:val="24"/>
        </w:rPr>
      </w:pPr>
      <w:r w:rsidRPr="000A6453">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7D6BBF" w:rsidRPr="000A6453" w:rsidRDefault="007D6BBF" w:rsidP="007D6BBF">
      <w:pPr>
        <w:shd w:val="clear" w:color="auto" w:fill="FFFFFF"/>
        <w:ind w:firstLine="567"/>
        <w:rPr>
          <w:sz w:val="24"/>
          <w:szCs w:val="24"/>
        </w:rPr>
      </w:pPr>
      <w:r w:rsidRPr="000A6453">
        <w:rPr>
          <w:b/>
          <w:bCs/>
          <w:color w:val="000000"/>
          <w:sz w:val="24"/>
          <w:szCs w:val="24"/>
        </w:rPr>
        <w:t xml:space="preserve"> </w:t>
      </w:r>
      <w:r w:rsidRPr="000A6453">
        <w:rPr>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7D6BBF" w:rsidRPr="000A6453" w:rsidRDefault="007D6BBF" w:rsidP="007D6BBF">
      <w:pPr>
        <w:shd w:val="clear" w:color="auto" w:fill="FFFFFF"/>
        <w:ind w:firstLine="567"/>
        <w:rPr>
          <w:sz w:val="24"/>
          <w:szCs w:val="24"/>
        </w:rPr>
      </w:pPr>
      <w:r w:rsidRPr="000A6453">
        <w:rPr>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7D6BBF" w:rsidRPr="000A6453" w:rsidRDefault="007D6BBF" w:rsidP="007D6BBF">
      <w:pPr>
        <w:tabs>
          <w:tab w:val="left" w:pos="7215"/>
        </w:tabs>
        <w:ind w:firstLine="567"/>
        <w:rPr>
          <w:b/>
          <w:bCs/>
          <w:sz w:val="24"/>
          <w:szCs w:val="24"/>
        </w:rPr>
      </w:pPr>
      <w:r w:rsidRPr="000A6453">
        <w:rPr>
          <w:b/>
          <w:bCs/>
          <w:sz w:val="24"/>
          <w:szCs w:val="24"/>
        </w:rPr>
        <w:t xml:space="preserve">Метапредметные результаты: </w:t>
      </w:r>
      <w:r w:rsidRPr="000A6453">
        <w:rPr>
          <w:b/>
          <w:bCs/>
          <w:sz w:val="24"/>
          <w:szCs w:val="24"/>
        </w:rPr>
        <w:tab/>
      </w:r>
    </w:p>
    <w:p w:rsidR="007D6BBF" w:rsidRPr="000A6453" w:rsidRDefault="007D6BBF" w:rsidP="007D6BBF">
      <w:pPr>
        <w:ind w:firstLine="567"/>
        <w:rPr>
          <w:sz w:val="24"/>
          <w:szCs w:val="24"/>
        </w:rPr>
      </w:pPr>
      <w:r w:rsidRPr="000A6453">
        <w:rPr>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D6BBF" w:rsidRPr="000A6453" w:rsidRDefault="007D6BBF" w:rsidP="007D6BBF">
      <w:pPr>
        <w:ind w:firstLine="567"/>
        <w:rPr>
          <w:sz w:val="24"/>
          <w:szCs w:val="24"/>
        </w:rPr>
      </w:pPr>
      <w:r w:rsidRPr="000A6453">
        <w:rPr>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7D6BBF" w:rsidRPr="000A6453" w:rsidRDefault="007D6BBF" w:rsidP="007D6BBF">
      <w:pPr>
        <w:ind w:firstLine="567"/>
        <w:rPr>
          <w:sz w:val="24"/>
          <w:szCs w:val="24"/>
        </w:rPr>
      </w:pPr>
      <w:r w:rsidRPr="000A6453">
        <w:rPr>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7D6BBF" w:rsidRPr="000A6453" w:rsidRDefault="007D6BBF" w:rsidP="007D6BBF">
      <w:pPr>
        <w:ind w:firstLine="567"/>
        <w:rPr>
          <w:sz w:val="24"/>
          <w:szCs w:val="24"/>
        </w:rPr>
      </w:pPr>
      <w:r w:rsidRPr="000A6453">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D6BBF" w:rsidRPr="000A6453" w:rsidRDefault="007D6BBF" w:rsidP="007D6BBF">
      <w:pPr>
        <w:shd w:val="clear" w:color="auto" w:fill="FFFFFF"/>
        <w:tabs>
          <w:tab w:val="center" w:pos="5248"/>
        </w:tabs>
        <w:ind w:firstLine="567"/>
        <w:rPr>
          <w:b/>
          <w:bCs/>
          <w:sz w:val="24"/>
          <w:szCs w:val="24"/>
        </w:rPr>
      </w:pPr>
      <w:r w:rsidRPr="000A6453">
        <w:rPr>
          <w:b/>
          <w:bCs/>
          <w:sz w:val="24"/>
          <w:szCs w:val="24"/>
        </w:rPr>
        <w:t>Предметные результаты:</w:t>
      </w:r>
      <w:r>
        <w:rPr>
          <w:b/>
          <w:bCs/>
          <w:sz w:val="24"/>
          <w:szCs w:val="24"/>
        </w:rPr>
        <w:tab/>
      </w:r>
    </w:p>
    <w:p w:rsidR="007D6BBF" w:rsidRPr="000A6453" w:rsidRDefault="007D6BBF" w:rsidP="007D6BBF">
      <w:pPr>
        <w:ind w:firstLine="567"/>
        <w:rPr>
          <w:sz w:val="24"/>
          <w:szCs w:val="24"/>
        </w:rPr>
      </w:pPr>
      <w:r w:rsidRPr="000A6453">
        <w:rPr>
          <w:rFonts w:ascii="Calibri" w:hAnsi="Calibri"/>
          <w:b/>
          <w:bCs/>
          <w:sz w:val="24"/>
          <w:szCs w:val="24"/>
        </w:rPr>
        <w:t xml:space="preserve">- </w:t>
      </w:r>
      <w:r w:rsidRPr="000A6453">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7D6BBF" w:rsidRPr="000A6453" w:rsidRDefault="007D6BBF" w:rsidP="007D6BBF">
      <w:pPr>
        <w:ind w:firstLine="709"/>
        <w:rPr>
          <w:sz w:val="24"/>
          <w:szCs w:val="24"/>
        </w:rPr>
      </w:pPr>
      <w:r w:rsidRPr="000A6453">
        <w:rPr>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D6BBF" w:rsidRPr="000A6453" w:rsidRDefault="007D6BBF" w:rsidP="007D6BBF">
      <w:pPr>
        <w:ind w:firstLine="709"/>
        <w:rPr>
          <w:rFonts w:ascii="Calibri" w:hAnsi="Calibri"/>
          <w:sz w:val="24"/>
          <w:szCs w:val="24"/>
        </w:rPr>
      </w:pPr>
      <w:r w:rsidRPr="000A6453">
        <w:rPr>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7D6BBF" w:rsidRPr="000A6453" w:rsidRDefault="007D6BBF" w:rsidP="007D6BBF">
      <w:pPr>
        <w:pStyle w:val="ConsPlusNormal"/>
        <w:ind w:firstLine="709"/>
        <w:jc w:val="both"/>
        <w:rPr>
          <w:sz w:val="24"/>
          <w:szCs w:val="24"/>
        </w:rPr>
      </w:pPr>
      <w:r w:rsidRPr="000A6453">
        <w:rPr>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7D6BBF" w:rsidRPr="000A6453" w:rsidRDefault="007D6BBF" w:rsidP="007D6BBF">
      <w:pPr>
        <w:pStyle w:val="ConsPlusNormal"/>
        <w:ind w:firstLine="709"/>
        <w:jc w:val="both"/>
        <w:rPr>
          <w:sz w:val="24"/>
          <w:szCs w:val="24"/>
        </w:rPr>
      </w:pPr>
      <w:r w:rsidRPr="000A6453">
        <w:rPr>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D6BBF" w:rsidRPr="000A6453" w:rsidRDefault="007D6BBF" w:rsidP="007D6BBF">
      <w:pPr>
        <w:pStyle w:val="ConsPlusNormal"/>
        <w:ind w:firstLine="709"/>
        <w:jc w:val="both"/>
        <w:rPr>
          <w:sz w:val="24"/>
          <w:szCs w:val="24"/>
        </w:rPr>
      </w:pPr>
      <w:r w:rsidRPr="000A6453">
        <w:rPr>
          <w:sz w:val="24"/>
          <w:szCs w:val="24"/>
        </w:rPr>
        <w:t xml:space="preserve">- определение различий между литературным языком и диалектами; осознание диалектов как </w:t>
      </w:r>
      <w:r w:rsidRPr="000A6453">
        <w:rPr>
          <w:sz w:val="24"/>
          <w:szCs w:val="24"/>
        </w:rPr>
        <w:lastRenderedPageBreak/>
        <w:t>части народной культуры; понимание национально-культурного своеобразия диалектизмов;</w:t>
      </w:r>
    </w:p>
    <w:p w:rsidR="007D6BBF" w:rsidRPr="000A6453" w:rsidRDefault="007D6BBF" w:rsidP="007D6BBF">
      <w:pPr>
        <w:pStyle w:val="ConsPlusNormal"/>
        <w:ind w:firstLine="709"/>
        <w:jc w:val="both"/>
        <w:rPr>
          <w:sz w:val="24"/>
          <w:szCs w:val="24"/>
        </w:rPr>
      </w:pPr>
      <w:r w:rsidRPr="000A6453">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D6BBF" w:rsidRPr="000A6453" w:rsidRDefault="007D6BBF" w:rsidP="007D6BBF">
      <w:pPr>
        <w:pStyle w:val="ConsPlusNormal"/>
        <w:ind w:firstLine="709"/>
        <w:jc w:val="both"/>
        <w:rPr>
          <w:sz w:val="24"/>
          <w:szCs w:val="24"/>
        </w:rPr>
      </w:pPr>
      <w:r w:rsidRPr="000A6453">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D6BBF" w:rsidRPr="000A6453" w:rsidRDefault="007D6BBF" w:rsidP="007D6BBF">
      <w:pPr>
        <w:pStyle w:val="ConsPlusNormal"/>
        <w:ind w:firstLine="709"/>
        <w:jc w:val="both"/>
        <w:rPr>
          <w:sz w:val="24"/>
          <w:szCs w:val="24"/>
        </w:rPr>
      </w:pPr>
      <w:r w:rsidRPr="000A6453">
        <w:rPr>
          <w:sz w:val="24"/>
          <w:szCs w:val="24"/>
        </w:rPr>
        <w:t xml:space="preserve">- соблюдение на письме и в устной речи норм современного русского литературного языка и правил речевого этикета; </w:t>
      </w:r>
    </w:p>
    <w:p w:rsidR="007D6BBF" w:rsidRPr="000A6453" w:rsidRDefault="007D6BBF" w:rsidP="007D6BBF">
      <w:pPr>
        <w:pStyle w:val="ConsPlusNormal"/>
        <w:ind w:firstLine="709"/>
        <w:jc w:val="both"/>
        <w:rPr>
          <w:sz w:val="24"/>
          <w:szCs w:val="24"/>
        </w:rPr>
      </w:pPr>
      <w:r w:rsidRPr="000A6453">
        <w:rPr>
          <w:sz w:val="24"/>
          <w:szCs w:val="24"/>
        </w:rPr>
        <w:t xml:space="preserve">- использование различных словарей, в том числе мультимедийных; </w:t>
      </w:r>
    </w:p>
    <w:p w:rsidR="007D6BBF" w:rsidRPr="000A6453" w:rsidRDefault="007D6BBF" w:rsidP="007D6BBF">
      <w:pPr>
        <w:pStyle w:val="ConsPlusNormal"/>
        <w:ind w:firstLine="709"/>
        <w:jc w:val="both"/>
        <w:rPr>
          <w:sz w:val="24"/>
          <w:szCs w:val="24"/>
        </w:rPr>
      </w:pPr>
      <w:r w:rsidRPr="000A6453">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1345D1" w:rsidRPr="00446611" w:rsidRDefault="001345D1">
      <w:pPr>
        <w:pStyle w:val="a3"/>
        <w:spacing w:before="9"/>
        <w:ind w:left="0"/>
        <w:rPr>
          <w:highlight w:val="cyan"/>
        </w:rPr>
      </w:pPr>
    </w:p>
    <w:p w:rsidR="001345D1" w:rsidRPr="00446611" w:rsidRDefault="007D6BBF" w:rsidP="00F96D26">
      <w:pPr>
        <w:pStyle w:val="Heading4"/>
        <w:numPr>
          <w:ilvl w:val="3"/>
          <w:numId w:val="155"/>
        </w:numPr>
        <w:tabs>
          <w:tab w:val="left" w:pos="1034"/>
        </w:tabs>
        <w:spacing w:line="240" w:lineRule="auto"/>
        <w:rPr>
          <w:highlight w:val="cyan"/>
        </w:rPr>
      </w:pPr>
      <w:r>
        <w:rPr>
          <w:highlight w:val="cyan"/>
        </w:rPr>
        <w:t xml:space="preserve">Литература. </w:t>
      </w:r>
    </w:p>
    <w:p w:rsidR="001345D1" w:rsidRPr="00446611" w:rsidRDefault="00404ADE">
      <w:pPr>
        <w:ind w:left="253"/>
        <w:rPr>
          <w:b/>
          <w:sz w:val="24"/>
          <w:highlight w:val="cyan"/>
        </w:rPr>
      </w:pPr>
      <w:r w:rsidRPr="00446611">
        <w:rPr>
          <w:b/>
          <w:sz w:val="24"/>
          <w:highlight w:val="cyan"/>
        </w:rPr>
        <w:t>Устное народное творчество</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2"/>
        </w:numPr>
        <w:tabs>
          <w:tab w:val="left" w:pos="681"/>
          <w:tab w:val="left" w:pos="1939"/>
          <w:tab w:val="left" w:pos="3589"/>
          <w:tab w:val="left" w:pos="3922"/>
          <w:tab w:val="left" w:pos="5104"/>
          <w:tab w:val="left" w:pos="6709"/>
          <w:tab w:val="left" w:pos="7519"/>
          <w:tab w:val="left" w:pos="8743"/>
          <w:tab w:val="left" w:pos="10324"/>
        </w:tabs>
        <w:spacing w:before="12" w:line="223" w:lineRule="auto"/>
        <w:ind w:right="224" w:hanging="350"/>
        <w:rPr>
          <w:sz w:val="24"/>
          <w:highlight w:val="cyan"/>
        </w:rPr>
      </w:pPr>
      <w:r w:rsidRPr="00446611">
        <w:rPr>
          <w:sz w:val="24"/>
          <w:highlight w:val="cyan"/>
        </w:rPr>
        <w:t>осознанно</w:t>
      </w:r>
      <w:r w:rsidRPr="00446611">
        <w:rPr>
          <w:sz w:val="24"/>
          <w:highlight w:val="cyan"/>
        </w:rPr>
        <w:tab/>
        <w:t>воспринимать</w:t>
      </w:r>
      <w:r w:rsidRPr="00446611">
        <w:rPr>
          <w:sz w:val="24"/>
          <w:highlight w:val="cyan"/>
        </w:rPr>
        <w:tab/>
        <w:t>и</w:t>
      </w:r>
      <w:r w:rsidRPr="00446611">
        <w:rPr>
          <w:sz w:val="24"/>
          <w:highlight w:val="cyan"/>
        </w:rPr>
        <w:tab/>
        <w:t>понимать</w:t>
      </w:r>
      <w:r w:rsidRPr="00446611">
        <w:rPr>
          <w:sz w:val="24"/>
          <w:highlight w:val="cyan"/>
        </w:rPr>
        <w:tab/>
        <w:t>фольклорный</w:t>
      </w:r>
      <w:r w:rsidRPr="00446611">
        <w:rPr>
          <w:sz w:val="24"/>
          <w:highlight w:val="cyan"/>
        </w:rPr>
        <w:tab/>
        <w:t>текст;</w:t>
      </w:r>
      <w:r w:rsidRPr="00446611">
        <w:rPr>
          <w:sz w:val="24"/>
          <w:highlight w:val="cyan"/>
        </w:rPr>
        <w:tab/>
        <w:t>различать</w:t>
      </w:r>
      <w:r w:rsidRPr="00446611">
        <w:rPr>
          <w:sz w:val="24"/>
          <w:highlight w:val="cyan"/>
        </w:rPr>
        <w:tab/>
        <w:t>фольклорные</w:t>
      </w:r>
      <w:r w:rsidRPr="00446611">
        <w:rPr>
          <w:sz w:val="24"/>
          <w:highlight w:val="cyan"/>
        </w:rPr>
        <w:tab/>
      </w:r>
      <w:r w:rsidRPr="00446611">
        <w:rPr>
          <w:spacing w:val="-18"/>
          <w:sz w:val="24"/>
          <w:highlight w:val="cyan"/>
        </w:rPr>
        <w:t xml:space="preserve">и </w:t>
      </w:r>
      <w:r w:rsidRPr="00446611">
        <w:rPr>
          <w:sz w:val="24"/>
          <w:highlight w:val="cyan"/>
        </w:rPr>
        <w:t>литературные произведения, обращаться к пословицам, поговоркам, фольклорным</w:t>
      </w:r>
      <w:r w:rsidRPr="00446611">
        <w:rPr>
          <w:spacing w:val="-25"/>
          <w:sz w:val="24"/>
          <w:highlight w:val="cyan"/>
        </w:rPr>
        <w:t xml:space="preserve"> </w:t>
      </w:r>
      <w:r w:rsidRPr="00446611">
        <w:rPr>
          <w:sz w:val="24"/>
          <w:highlight w:val="cyan"/>
        </w:rPr>
        <w:t>образам,</w:t>
      </w:r>
    </w:p>
    <w:p w:rsidR="001345D1" w:rsidRPr="00446611" w:rsidRDefault="00404ADE">
      <w:pPr>
        <w:pStyle w:val="a3"/>
        <w:spacing w:before="4"/>
        <w:ind w:left="680" w:right="231"/>
        <w:jc w:val="both"/>
        <w:rPr>
          <w:highlight w:val="cyan"/>
        </w:rPr>
      </w:pPr>
      <w:r w:rsidRPr="00446611">
        <w:rPr>
          <w:highlight w:val="cyan"/>
        </w:rPr>
        <w:t>«традиционным»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1345D1" w:rsidRPr="00446611" w:rsidRDefault="00404ADE" w:rsidP="00F96D26">
      <w:pPr>
        <w:pStyle w:val="a5"/>
        <w:numPr>
          <w:ilvl w:val="0"/>
          <w:numId w:val="152"/>
        </w:numPr>
        <w:tabs>
          <w:tab w:val="left" w:pos="681"/>
        </w:tabs>
        <w:spacing w:before="8" w:line="230" w:lineRule="auto"/>
        <w:ind w:right="229" w:hanging="350"/>
        <w:jc w:val="both"/>
        <w:rPr>
          <w:sz w:val="24"/>
          <w:highlight w:val="cyan"/>
        </w:rPr>
      </w:pPr>
      <w:r w:rsidRPr="00446611">
        <w:rPr>
          <w:sz w:val="24"/>
          <w:highlight w:val="cyan"/>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w:t>
      </w:r>
      <w:r w:rsidRPr="00446611">
        <w:rPr>
          <w:spacing w:val="-6"/>
          <w:sz w:val="24"/>
          <w:highlight w:val="cyan"/>
        </w:rPr>
        <w:t xml:space="preserve"> </w:t>
      </w:r>
      <w:r w:rsidRPr="00446611">
        <w:rPr>
          <w:sz w:val="24"/>
          <w:highlight w:val="cyan"/>
        </w:rPr>
        <w:t>характере,</w:t>
      </w:r>
    </w:p>
    <w:p w:rsidR="001345D1" w:rsidRPr="00446611" w:rsidRDefault="00404ADE" w:rsidP="00F96D26">
      <w:pPr>
        <w:pStyle w:val="a5"/>
        <w:numPr>
          <w:ilvl w:val="0"/>
          <w:numId w:val="152"/>
        </w:numPr>
        <w:tabs>
          <w:tab w:val="left" w:pos="681"/>
        </w:tabs>
        <w:spacing w:before="20" w:line="223" w:lineRule="auto"/>
        <w:ind w:right="233" w:hanging="350"/>
        <w:rPr>
          <w:sz w:val="24"/>
          <w:highlight w:val="cyan"/>
        </w:rPr>
      </w:pPr>
      <w:r w:rsidRPr="00446611">
        <w:rPr>
          <w:sz w:val="24"/>
          <w:highlight w:val="cy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446611">
        <w:rPr>
          <w:spacing w:val="-6"/>
          <w:sz w:val="24"/>
          <w:highlight w:val="cyan"/>
        </w:rPr>
        <w:t xml:space="preserve"> </w:t>
      </w:r>
      <w:r w:rsidRPr="00446611">
        <w:rPr>
          <w:sz w:val="24"/>
          <w:highlight w:val="cyan"/>
        </w:rPr>
        <w:t>былин</w:t>
      </w:r>
    </w:p>
    <w:p w:rsidR="001345D1" w:rsidRPr="00446611" w:rsidRDefault="00404ADE" w:rsidP="00F96D26">
      <w:pPr>
        <w:pStyle w:val="a5"/>
        <w:numPr>
          <w:ilvl w:val="0"/>
          <w:numId w:val="152"/>
        </w:numPr>
        <w:tabs>
          <w:tab w:val="left" w:pos="681"/>
        </w:tabs>
        <w:spacing w:before="19" w:line="223" w:lineRule="auto"/>
        <w:ind w:right="230" w:hanging="350"/>
        <w:rPr>
          <w:sz w:val="24"/>
          <w:highlight w:val="cyan"/>
        </w:rPr>
      </w:pPr>
      <w:r w:rsidRPr="00446611">
        <w:rPr>
          <w:sz w:val="24"/>
          <w:highlight w:val="cyan"/>
        </w:rPr>
        <w:t>учитывая жанрово-родовые признаки произведений устного народного творчества, выбирать фольклорные произведения для самостоятельного</w:t>
      </w:r>
      <w:r w:rsidRPr="00446611">
        <w:rPr>
          <w:spacing w:val="-2"/>
          <w:sz w:val="24"/>
          <w:highlight w:val="cyan"/>
        </w:rPr>
        <w:t xml:space="preserve"> </w:t>
      </w:r>
      <w:r w:rsidRPr="00446611">
        <w:rPr>
          <w:sz w:val="24"/>
          <w:highlight w:val="cyan"/>
        </w:rPr>
        <w:t>чтения,</w:t>
      </w:r>
    </w:p>
    <w:p w:rsidR="001345D1" w:rsidRPr="00446611" w:rsidRDefault="00404ADE" w:rsidP="00F96D26">
      <w:pPr>
        <w:pStyle w:val="a5"/>
        <w:numPr>
          <w:ilvl w:val="0"/>
          <w:numId w:val="152"/>
        </w:numPr>
        <w:tabs>
          <w:tab w:val="left" w:pos="681"/>
        </w:tabs>
        <w:spacing w:before="18" w:line="223" w:lineRule="auto"/>
        <w:ind w:right="234" w:hanging="350"/>
        <w:rPr>
          <w:sz w:val="24"/>
          <w:highlight w:val="cyan"/>
        </w:rPr>
      </w:pPr>
      <w:r w:rsidRPr="00446611">
        <w:rPr>
          <w:sz w:val="24"/>
          <w:highlight w:val="cyan"/>
        </w:rPr>
        <w:t>целенаправленно использовать малые фольклорные жанры в своих устных и письменных высказываниях,</w:t>
      </w:r>
    </w:p>
    <w:p w:rsidR="001345D1" w:rsidRPr="00446611" w:rsidRDefault="00404ADE" w:rsidP="00F96D26">
      <w:pPr>
        <w:pStyle w:val="a5"/>
        <w:numPr>
          <w:ilvl w:val="0"/>
          <w:numId w:val="152"/>
        </w:numPr>
        <w:tabs>
          <w:tab w:val="left" w:pos="681"/>
        </w:tabs>
        <w:spacing w:before="4" w:line="286" w:lineRule="exact"/>
        <w:ind w:hanging="350"/>
        <w:rPr>
          <w:sz w:val="24"/>
          <w:highlight w:val="cyan"/>
        </w:rPr>
      </w:pPr>
      <w:r w:rsidRPr="00446611">
        <w:rPr>
          <w:sz w:val="24"/>
          <w:highlight w:val="cyan"/>
        </w:rPr>
        <w:t>определять с помощью пословицы жизненную/вымышленную</w:t>
      </w:r>
      <w:r w:rsidRPr="00446611">
        <w:rPr>
          <w:spacing w:val="-6"/>
          <w:sz w:val="24"/>
          <w:highlight w:val="cyan"/>
        </w:rPr>
        <w:t xml:space="preserve"> </w:t>
      </w:r>
      <w:r w:rsidRPr="00446611">
        <w:rPr>
          <w:sz w:val="24"/>
          <w:highlight w:val="cyan"/>
        </w:rPr>
        <w:t>ситуацию,</w:t>
      </w:r>
    </w:p>
    <w:p w:rsidR="001345D1" w:rsidRPr="00446611" w:rsidRDefault="00404ADE" w:rsidP="00F96D26">
      <w:pPr>
        <w:pStyle w:val="a5"/>
        <w:numPr>
          <w:ilvl w:val="0"/>
          <w:numId w:val="152"/>
        </w:numPr>
        <w:tabs>
          <w:tab w:val="left" w:pos="681"/>
        </w:tabs>
        <w:spacing w:line="276" w:lineRule="exact"/>
        <w:ind w:hanging="350"/>
        <w:rPr>
          <w:sz w:val="24"/>
          <w:highlight w:val="cyan"/>
        </w:rPr>
      </w:pPr>
      <w:r w:rsidRPr="00446611">
        <w:rPr>
          <w:sz w:val="24"/>
          <w:highlight w:val="cyan"/>
        </w:rPr>
        <w:t>выразительно</w:t>
      </w:r>
      <w:r w:rsidRPr="00446611">
        <w:rPr>
          <w:spacing w:val="24"/>
          <w:sz w:val="24"/>
          <w:highlight w:val="cyan"/>
        </w:rPr>
        <w:t xml:space="preserve"> </w:t>
      </w:r>
      <w:r w:rsidRPr="00446611">
        <w:rPr>
          <w:sz w:val="24"/>
          <w:highlight w:val="cyan"/>
        </w:rPr>
        <w:t>читать</w:t>
      </w:r>
      <w:r w:rsidRPr="00446611">
        <w:rPr>
          <w:spacing w:val="24"/>
          <w:sz w:val="24"/>
          <w:highlight w:val="cyan"/>
        </w:rPr>
        <w:t xml:space="preserve"> </w:t>
      </w:r>
      <w:r w:rsidRPr="00446611">
        <w:rPr>
          <w:sz w:val="24"/>
          <w:highlight w:val="cyan"/>
        </w:rPr>
        <w:t>сказки</w:t>
      </w:r>
      <w:r w:rsidRPr="00446611">
        <w:rPr>
          <w:spacing w:val="22"/>
          <w:sz w:val="24"/>
          <w:highlight w:val="cyan"/>
        </w:rPr>
        <w:t xml:space="preserve"> </w:t>
      </w:r>
      <w:r w:rsidRPr="00446611">
        <w:rPr>
          <w:sz w:val="24"/>
          <w:highlight w:val="cyan"/>
        </w:rPr>
        <w:t>и</w:t>
      </w:r>
      <w:r w:rsidRPr="00446611">
        <w:rPr>
          <w:spacing w:val="25"/>
          <w:sz w:val="24"/>
          <w:highlight w:val="cyan"/>
        </w:rPr>
        <w:t xml:space="preserve"> </w:t>
      </w:r>
      <w:r w:rsidRPr="00446611">
        <w:rPr>
          <w:sz w:val="24"/>
          <w:highlight w:val="cyan"/>
        </w:rPr>
        <w:t>былины,</w:t>
      </w:r>
      <w:r w:rsidRPr="00446611">
        <w:rPr>
          <w:spacing w:val="23"/>
          <w:sz w:val="24"/>
          <w:highlight w:val="cyan"/>
        </w:rPr>
        <w:t xml:space="preserve"> </w:t>
      </w:r>
      <w:r w:rsidRPr="00446611">
        <w:rPr>
          <w:sz w:val="24"/>
          <w:highlight w:val="cyan"/>
        </w:rPr>
        <w:t>соблюдая</w:t>
      </w:r>
      <w:r w:rsidRPr="00446611">
        <w:rPr>
          <w:spacing w:val="24"/>
          <w:sz w:val="24"/>
          <w:highlight w:val="cyan"/>
        </w:rPr>
        <w:t xml:space="preserve"> </w:t>
      </w:r>
      <w:r w:rsidRPr="00446611">
        <w:rPr>
          <w:sz w:val="24"/>
          <w:highlight w:val="cyan"/>
        </w:rPr>
        <w:t>соответствующий</w:t>
      </w:r>
      <w:r w:rsidRPr="00446611">
        <w:rPr>
          <w:spacing w:val="25"/>
          <w:sz w:val="24"/>
          <w:highlight w:val="cyan"/>
        </w:rPr>
        <w:t xml:space="preserve"> </w:t>
      </w:r>
      <w:r w:rsidRPr="00446611">
        <w:rPr>
          <w:sz w:val="24"/>
          <w:highlight w:val="cyan"/>
        </w:rPr>
        <w:t>интонационный</w:t>
      </w:r>
      <w:r w:rsidRPr="00446611">
        <w:rPr>
          <w:spacing w:val="24"/>
          <w:sz w:val="24"/>
          <w:highlight w:val="cyan"/>
        </w:rPr>
        <w:t xml:space="preserve"> </w:t>
      </w:r>
      <w:r w:rsidRPr="00446611">
        <w:rPr>
          <w:sz w:val="24"/>
          <w:highlight w:val="cyan"/>
        </w:rPr>
        <w:t>рисунок</w:t>
      </w:r>
    </w:p>
    <w:p w:rsidR="001345D1" w:rsidRPr="00446611" w:rsidRDefault="00404ADE">
      <w:pPr>
        <w:pStyle w:val="a3"/>
        <w:spacing w:line="266" w:lineRule="exact"/>
        <w:ind w:left="680"/>
        <w:rPr>
          <w:highlight w:val="cyan"/>
        </w:rPr>
      </w:pPr>
      <w:r w:rsidRPr="00446611">
        <w:rPr>
          <w:highlight w:val="cyan"/>
        </w:rPr>
        <w:t>«устного рассказывания»,</w:t>
      </w:r>
    </w:p>
    <w:p w:rsidR="001345D1" w:rsidRPr="00446611" w:rsidRDefault="00404ADE" w:rsidP="00F96D26">
      <w:pPr>
        <w:pStyle w:val="a5"/>
        <w:numPr>
          <w:ilvl w:val="0"/>
          <w:numId w:val="152"/>
        </w:numPr>
        <w:tabs>
          <w:tab w:val="left" w:pos="681"/>
        </w:tabs>
        <w:spacing w:before="7" w:line="232" w:lineRule="auto"/>
        <w:ind w:right="232" w:hanging="350"/>
        <w:jc w:val="both"/>
        <w:rPr>
          <w:sz w:val="24"/>
          <w:highlight w:val="cyan"/>
        </w:rPr>
      </w:pPr>
      <w:r w:rsidRPr="00446611">
        <w:rPr>
          <w:sz w:val="24"/>
          <w:highlight w:val="cyan"/>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w:t>
      </w:r>
      <w:r w:rsidRPr="00446611">
        <w:rPr>
          <w:spacing w:val="-3"/>
          <w:sz w:val="24"/>
          <w:highlight w:val="cyan"/>
        </w:rPr>
        <w:t xml:space="preserve"> </w:t>
      </w:r>
      <w:r w:rsidRPr="00446611">
        <w:rPr>
          <w:sz w:val="24"/>
          <w:highlight w:val="cyan"/>
        </w:rPr>
        <w:t>приемы,</w:t>
      </w:r>
    </w:p>
    <w:p w:rsidR="001345D1" w:rsidRPr="00446611" w:rsidRDefault="00404ADE" w:rsidP="00F96D26">
      <w:pPr>
        <w:pStyle w:val="a5"/>
        <w:numPr>
          <w:ilvl w:val="0"/>
          <w:numId w:val="152"/>
        </w:numPr>
        <w:tabs>
          <w:tab w:val="left" w:pos="681"/>
        </w:tabs>
        <w:spacing w:before="13" w:line="223" w:lineRule="auto"/>
        <w:ind w:right="230" w:hanging="350"/>
        <w:rPr>
          <w:sz w:val="24"/>
          <w:highlight w:val="cyan"/>
        </w:rPr>
      </w:pPr>
      <w:r w:rsidRPr="00446611">
        <w:rPr>
          <w:sz w:val="24"/>
          <w:highlight w:val="cyan"/>
        </w:rPr>
        <w:t>выявлять в сказках характерные художественные приемы и на этой основе определять жанровую разновидность сказки, отличать литературную сказку от</w:t>
      </w:r>
      <w:r w:rsidRPr="00446611">
        <w:rPr>
          <w:spacing w:val="-8"/>
          <w:sz w:val="24"/>
          <w:highlight w:val="cyan"/>
        </w:rPr>
        <w:t xml:space="preserve"> </w:t>
      </w:r>
      <w:r w:rsidRPr="00446611">
        <w:rPr>
          <w:sz w:val="24"/>
          <w:highlight w:val="cyan"/>
        </w:rPr>
        <w:t>фольклорной,</w:t>
      </w:r>
    </w:p>
    <w:p w:rsidR="001345D1" w:rsidRPr="00446611" w:rsidRDefault="00404ADE" w:rsidP="00F96D26">
      <w:pPr>
        <w:pStyle w:val="a5"/>
        <w:numPr>
          <w:ilvl w:val="0"/>
          <w:numId w:val="152"/>
        </w:numPr>
        <w:tabs>
          <w:tab w:val="left" w:pos="681"/>
        </w:tabs>
        <w:spacing w:before="18" w:line="223" w:lineRule="auto"/>
        <w:ind w:right="231" w:hanging="350"/>
        <w:rPr>
          <w:sz w:val="24"/>
          <w:highlight w:val="cyan"/>
        </w:rPr>
      </w:pPr>
      <w:r w:rsidRPr="00446611">
        <w:rPr>
          <w:sz w:val="24"/>
          <w:highlight w:val="cyan"/>
        </w:rPr>
        <w:t>видеть «необычное в обычном», устанавливать неочевидные связи между предметами, явлениями, действиями, отгадывая или сочиняя</w:t>
      </w:r>
      <w:r w:rsidRPr="00446611">
        <w:rPr>
          <w:spacing w:val="-1"/>
          <w:sz w:val="24"/>
          <w:highlight w:val="cyan"/>
        </w:rPr>
        <w:t xml:space="preserve"> </w:t>
      </w:r>
      <w:r w:rsidRPr="00446611">
        <w:rPr>
          <w:sz w:val="24"/>
          <w:highlight w:val="cyan"/>
        </w:rPr>
        <w:t>загадку.</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2"/>
        </w:numPr>
        <w:tabs>
          <w:tab w:val="left" w:pos="681"/>
        </w:tabs>
        <w:spacing w:before="6" w:line="230" w:lineRule="auto"/>
        <w:ind w:right="231" w:hanging="360"/>
        <w:jc w:val="both"/>
        <w:rPr>
          <w:sz w:val="24"/>
          <w:highlight w:val="cyan"/>
        </w:rPr>
      </w:pPr>
      <w:r w:rsidRPr="00446611">
        <w:rPr>
          <w:sz w:val="24"/>
          <w:highlight w:val="cy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345D1" w:rsidRPr="00446611" w:rsidRDefault="00404ADE" w:rsidP="00F96D26">
      <w:pPr>
        <w:pStyle w:val="a5"/>
        <w:numPr>
          <w:ilvl w:val="0"/>
          <w:numId w:val="152"/>
        </w:numPr>
        <w:tabs>
          <w:tab w:val="left" w:pos="681"/>
        </w:tabs>
        <w:spacing w:before="5" w:line="286" w:lineRule="exact"/>
        <w:ind w:hanging="360"/>
        <w:rPr>
          <w:sz w:val="24"/>
          <w:highlight w:val="cyan"/>
        </w:rPr>
      </w:pPr>
      <w:r w:rsidRPr="00446611">
        <w:rPr>
          <w:sz w:val="24"/>
          <w:highlight w:val="cyan"/>
        </w:rPr>
        <w:t>рассказывать о самостоятельно прочитанной сказке, былине, обосновывая свой</w:t>
      </w:r>
      <w:r w:rsidRPr="00446611">
        <w:rPr>
          <w:spacing w:val="-8"/>
          <w:sz w:val="24"/>
          <w:highlight w:val="cyan"/>
        </w:rPr>
        <w:t xml:space="preserve"> </w:t>
      </w:r>
      <w:r w:rsidRPr="00446611">
        <w:rPr>
          <w:sz w:val="24"/>
          <w:highlight w:val="cyan"/>
        </w:rPr>
        <w:t>выбор,</w:t>
      </w:r>
    </w:p>
    <w:p w:rsidR="001345D1" w:rsidRPr="00446611" w:rsidRDefault="00404ADE" w:rsidP="00F96D26">
      <w:pPr>
        <w:pStyle w:val="a5"/>
        <w:numPr>
          <w:ilvl w:val="0"/>
          <w:numId w:val="152"/>
        </w:numPr>
        <w:tabs>
          <w:tab w:val="left" w:pos="681"/>
        </w:tabs>
        <w:spacing w:line="276" w:lineRule="exact"/>
        <w:ind w:hanging="360"/>
        <w:rPr>
          <w:sz w:val="24"/>
          <w:highlight w:val="cyan"/>
        </w:rPr>
      </w:pPr>
      <w:r w:rsidRPr="00446611">
        <w:rPr>
          <w:sz w:val="24"/>
          <w:highlight w:val="cyan"/>
        </w:rPr>
        <w:t>сочинять сказку (в том числе и по пословице), былину и/или придумывать сюжетные</w:t>
      </w:r>
      <w:r w:rsidRPr="00446611">
        <w:rPr>
          <w:spacing w:val="-28"/>
          <w:sz w:val="24"/>
          <w:highlight w:val="cyan"/>
        </w:rPr>
        <w:t xml:space="preserve"> </w:t>
      </w:r>
      <w:r w:rsidRPr="00446611">
        <w:rPr>
          <w:sz w:val="24"/>
          <w:highlight w:val="cyan"/>
        </w:rPr>
        <w:t>линии,</w:t>
      </w:r>
    </w:p>
    <w:p w:rsidR="001345D1" w:rsidRPr="00446611" w:rsidRDefault="00404ADE" w:rsidP="00F96D26">
      <w:pPr>
        <w:pStyle w:val="a5"/>
        <w:numPr>
          <w:ilvl w:val="0"/>
          <w:numId w:val="152"/>
        </w:numPr>
        <w:tabs>
          <w:tab w:val="left" w:pos="681"/>
        </w:tabs>
        <w:spacing w:before="4" w:line="223" w:lineRule="auto"/>
        <w:ind w:right="236" w:hanging="360"/>
        <w:rPr>
          <w:sz w:val="24"/>
          <w:highlight w:val="cyan"/>
        </w:rPr>
      </w:pPr>
      <w:r w:rsidRPr="00446611">
        <w:rPr>
          <w:sz w:val="24"/>
          <w:highlight w:val="cyan"/>
        </w:rPr>
        <w:t>сравнивая произведения героического эпоса разных народов (былину и сагу, былину и сказание), определять черты национального</w:t>
      </w:r>
      <w:r w:rsidRPr="00446611">
        <w:rPr>
          <w:spacing w:val="-4"/>
          <w:sz w:val="24"/>
          <w:highlight w:val="cyan"/>
        </w:rPr>
        <w:t xml:space="preserve"> </w:t>
      </w:r>
      <w:r w:rsidRPr="00446611">
        <w:rPr>
          <w:sz w:val="24"/>
          <w:highlight w:val="cyan"/>
        </w:rPr>
        <w:t>характера,</w:t>
      </w:r>
    </w:p>
    <w:p w:rsidR="001345D1" w:rsidRPr="00446611" w:rsidRDefault="00404ADE" w:rsidP="00F96D26">
      <w:pPr>
        <w:pStyle w:val="a5"/>
        <w:numPr>
          <w:ilvl w:val="0"/>
          <w:numId w:val="152"/>
        </w:numPr>
        <w:tabs>
          <w:tab w:val="left" w:pos="681"/>
        </w:tabs>
        <w:spacing w:before="19" w:line="223" w:lineRule="auto"/>
        <w:ind w:right="229" w:hanging="360"/>
        <w:rPr>
          <w:sz w:val="24"/>
          <w:highlight w:val="cyan"/>
        </w:rPr>
      </w:pPr>
      <w:r w:rsidRPr="00446611">
        <w:rPr>
          <w:sz w:val="24"/>
          <w:highlight w:val="cyan"/>
        </w:rPr>
        <w:t>выбирать произведения устного народного творчества разных народов для самостоятельного чтения, руководствуясь конкретными целевыми</w:t>
      </w:r>
      <w:r w:rsidRPr="00446611">
        <w:rPr>
          <w:spacing w:val="1"/>
          <w:sz w:val="24"/>
          <w:highlight w:val="cyan"/>
        </w:rPr>
        <w:t xml:space="preserve"> </w:t>
      </w:r>
      <w:r w:rsidRPr="00446611">
        <w:rPr>
          <w:sz w:val="24"/>
          <w:highlight w:val="cyan"/>
        </w:rPr>
        <w:t>установками,</w:t>
      </w:r>
    </w:p>
    <w:p w:rsidR="001345D1" w:rsidRPr="00446611" w:rsidRDefault="00404ADE" w:rsidP="00F96D26">
      <w:pPr>
        <w:pStyle w:val="a5"/>
        <w:numPr>
          <w:ilvl w:val="0"/>
          <w:numId w:val="152"/>
        </w:numPr>
        <w:tabs>
          <w:tab w:val="left" w:pos="681"/>
        </w:tabs>
        <w:spacing w:before="19" w:line="223" w:lineRule="auto"/>
        <w:ind w:right="230" w:hanging="360"/>
        <w:rPr>
          <w:sz w:val="24"/>
          <w:highlight w:val="cyan"/>
        </w:rPr>
      </w:pPr>
      <w:r w:rsidRPr="00446611">
        <w:rPr>
          <w:sz w:val="24"/>
          <w:highlight w:val="cyan"/>
        </w:rPr>
        <w:t>устанавливать связи между фольклорными произведениями разных народов на уровне тематики, проблематики, образов (по принципу сходства и</w:t>
      </w:r>
      <w:r w:rsidRPr="00446611">
        <w:rPr>
          <w:spacing w:val="-7"/>
          <w:sz w:val="24"/>
          <w:highlight w:val="cyan"/>
        </w:rPr>
        <w:t xml:space="preserve"> </w:t>
      </w:r>
      <w:r w:rsidRPr="00446611">
        <w:rPr>
          <w:sz w:val="24"/>
          <w:highlight w:val="cyan"/>
        </w:rPr>
        <w:t>различия).</w:t>
      </w:r>
    </w:p>
    <w:p w:rsidR="001345D1" w:rsidRPr="00446611" w:rsidRDefault="00404ADE">
      <w:pPr>
        <w:pStyle w:val="Heading3"/>
        <w:spacing w:before="9"/>
        <w:ind w:right="233"/>
        <w:rPr>
          <w:highlight w:val="cyan"/>
        </w:rPr>
      </w:pPr>
      <w:r w:rsidRPr="00446611">
        <w:rPr>
          <w:highlight w:val="cyan"/>
        </w:rPr>
        <w:t xml:space="preserve">Древнерусская литература. Русская литература XVIII века. Русская литература XIX–XX </w:t>
      </w:r>
      <w:r w:rsidRPr="00446611">
        <w:rPr>
          <w:highlight w:val="cyan"/>
        </w:rPr>
        <w:lastRenderedPageBreak/>
        <w:t>веков. Литература народов России. Зарубежная литература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2"/>
        </w:numPr>
        <w:tabs>
          <w:tab w:val="left" w:pos="681"/>
        </w:tabs>
        <w:spacing w:before="2" w:line="235" w:lineRule="auto"/>
        <w:ind w:right="228" w:hanging="360"/>
        <w:jc w:val="both"/>
        <w:rPr>
          <w:sz w:val="24"/>
          <w:highlight w:val="cyan"/>
        </w:rPr>
      </w:pPr>
      <w:r w:rsidRPr="00446611">
        <w:rPr>
          <w:sz w:val="24"/>
          <w:highlight w:val="cy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345D1" w:rsidRPr="00446611" w:rsidRDefault="00404ADE" w:rsidP="00F96D26">
      <w:pPr>
        <w:pStyle w:val="a5"/>
        <w:numPr>
          <w:ilvl w:val="0"/>
          <w:numId w:val="152"/>
        </w:numPr>
        <w:tabs>
          <w:tab w:val="left" w:pos="681"/>
          <w:tab w:val="left" w:pos="8397"/>
        </w:tabs>
        <w:spacing w:before="12" w:line="223" w:lineRule="auto"/>
        <w:ind w:right="228" w:hanging="360"/>
        <w:rPr>
          <w:sz w:val="24"/>
          <w:highlight w:val="cyan"/>
        </w:rPr>
      </w:pPr>
      <w:r w:rsidRPr="00446611">
        <w:rPr>
          <w:sz w:val="24"/>
          <w:highlight w:val="cyan"/>
        </w:rPr>
        <w:t xml:space="preserve">воспринимать   художественный   текст   как  </w:t>
      </w:r>
      <w:r w:rsidRPr="00446611">
        <w:rPr>
          <w:spacing w:val="53"/>
          <w:sz w:val="24"/>
          <w:highlight w:val="cyan"/>
        </w:rPr>
        <w:t xml:space="preserve"> </w:t>
      </w:r>
      <w:r w:rsidRPr="00446611">
        <w:rPr>
          <w:sz w:val="24"/>
          <w:highlight w:val="cyan"/>
        </w:rPr>
        <w:t xml:space="preserve">произведение  </w:t>
      </w:r>
      <w:r w:rsidRPr="00446611">
        <w:rPr>
          <w:spacing w:val="12"/>
          <w:sz w:val="24"/>
          <w:highlight w:val="cyan"/>
        </w:rPr>
        <w:t xml:space="preserve"> </w:t>
      </w:r>
      <w:r w:rsidRPr="00446611">
        <w:rPr>
          <w:sz w:val="24"/>
          <w:highlight w:val="cyan"/>
        </w:rPr>
        <w:t>искусства,</w:t>
      </w:r>
      <w:r w:rsidRPr="00446611">
        <w:rPr>
          <w:sz w:val="24"/>
          <w:highlight w:val="cyan"/>
        </w:rPr>
        <w:tab/>
        <w:t>«послание» автора читателю, современнику и</w:t>
      </w:r>
      <w:r w:rsidRPr="00446611">
        <w:rPr>
          <w:spacing w:val="-4"/>
          <w:sz w:val="24"/>
          <w:highlight w:val="cyan"/>
        </w:rPr>
        <w:t xml:space="preserve"> </w:t>
      </w:r>
      <w:r w:rsidRPr="00446611">
        <w:rPr>
          <w:sz w:val="24"/>
          <w:highlight w:val="cyan"/>
        </w:rPr>
        <w:t>потомку,</w:t>
      </w:r>
    </w:p>
    <w:p w:rsidR="001345D1" w:rsidRPr="00446611" w:rsidRDefault="00404ADE" w:rsidP="00F96D26">
      <w:pPr>
        <w:pStyle w:val="a5"/>
        <w:numPr>
          <w:ilvl w:val="0"/>
          <w:numId w:val="152"/>
        </w:numPr>
        <w:tabs>
          <w:tab w:val="left" w:pos="681"/>
        </w:tabs>
        <w:spacing w:before="19" w:line="223" w:lineRule="auto"/>
        <w:ind w:right="233" w:hanging="360"/>
        <w:rPr>
          <w:sz w:val="24"/>
          <w:highlight w:val="cyan"/>
        </w:rPr>
      </w:pPr>
      <w:r w:rsidRPr="00446611">
        <w:rPr>
          <w:sz w:val="24"/>
          <w:highlight w:val="cyan"/>
        </w:rPr>
        <w:t>определять для себя актуальную и перспективную цели чтения художественной литературы, выбирать произведения для самостоятельного</w:t>
      </w:r>
      <w:r w:rsidRPr="00446611">
        <w:rPr>
          <w:spacing w:val="-3"/>
          <w:sz w:val="24"/>
          <w:highlight w:val="cyan"/>
        </w:rPr>
        <w:t xml:space="preserve"> </w:t>
      </w:r>
      <w:r w:rsidRPr="00446611">
        <w:rPr>
          <w:sz w:val="24"/>
          <w:highlight w:val="cyan"/>
        </w:rPr>
        <w:t>чтения,</w:t>
      </w:r>
    </w:p>
    <w:p w:rsidR="001345D1" w:rsidRPr="00446611" w:rsidRDefault="00404ADE" w:rsidP="00F96D26">
      <w:pPr>
        <w:pStyle w:val="a5"/>
        <w:numPr>
          <w:ilvl w:val="0"/>
          <w:numId w:val="152"/>
        </w:numPr>
        <w:tabs>
          <w:tab w:val="left" w:pos="681"/>
        </w:tabs>
        <w:spacing w:before="18" w:line="223" w:lineRule="auto"/>
        <w:ind w:right="230" w:hanging="360"/>
        <w:rPr>
          <w:sz w:val="24"/>
          <w:highlight w:val="cyan"/>
        </w:rPr>
      </w:pPr>
      <w:r w:rsidRPr="00446611">
        <w:rPr>
          <w:sz w:val="24"/>
          <w:highlight w:val="cyan"/>
        </w:rPr>
        <w:t>выявлять и интерпретировать авторскую позицию, определяя свое к ней отношение, и на этой основе формировать собственные ценностные</w:t>
      </w:r>
      <w:r w:rsidRPr="00446611">
        <w:rPr>
          <w:spacing w:val="-8"/>
          <w:sz w:val="24"/>
          <w:highlight w:val="cyan"/>
        </w:rPr>
        <w:t xml:space="preserve"> </w:t>
      </w:r>
      <w:r w:rsidRPr="00446611">
        <w:rPr>
          <w:sz w:val="24"/>
          <w:highlight w:val="cyan"/>
        </w:rPr>
        <w:t>ориентации,</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2"/>
        </w:numPr>
        <w:tabs>
          <w:tab w:val="left" w:pos="681"/>
        </w:tabs>
        <w:spacing w:before="92" w:line="223" w:lineRule="auto"/>
        <w:ind w:right="232" w:hanging="360"/>
        <w:rPr>
          <w:sz w:val="24"/>
          <w:highlight w:val="cyan"/>
        </w:rPr>
      </w:pPr>
      <w:r w:rsidRPr="00446611">
        <w:rPr>
          <w:sz w:val="24"/>
          <w:highlight w:val="cyan"/>
        </w:rPr>
        <w:lastRenderedPageBreak/>
        <w:t>определять актуальность произведений для читателей разных поколений и вступать в диалог с другими</w:t>
      </w:r>
      <w:r w:rsidRPr="00446611">
        <w:rPr>
          <w:spacing w:val="-1"/>
          <w:sz w:val="24"/>
          <w:highlight w:val="cyan"/>
        </w:rPr>
        <w:t xml:space="preserve"> </w:t>
      </w:r>
      <w:r w:rsidRPr="00446611">
        <w:rPr>
          <w:sz w:val="24"/>
          <w:highlight w:val="cyan"/>
        </w:rPr>
        <w:t>читателями,</w:t>
      </w:r>
    </w:p>
    <w:p w:rsidR="001345D1" w:rsidRPr="00446611" w:rsidRDefault="00404ADE" w:rsidP="00F96D26">
      <w:pPr>
        <w:pStyle w:val="a5"/>
        <w:numPr>
          <w:ilvl w:val="0"/>
          <w:numId w:val="152"/>
        </w:numPr>
        <w:tabs>
          <w:tab w:val="left" w:pos="681"/>
        </w:tabs>
        <w:spacing w:before="18" w:line="223" w:lineRule="auto"/>
        <w:ind w:right="228" w:hanging="360"/>
        <w:rPr>
          <w:sz w:val="24"/>
          <w:highlight w:val="cyan"/>
        </w:rPr>
      </w:pPr>
      <w:r w:rsidRPr="00446611">
        <w:rPr>
          <w:sz w:val="24"/>
          <w:highlight w:val="cyan"/>
        </w:rPr>
        <w:t>анализировать и истолковывать произведения разной жанровой природы, аргументированно формулируя свое отношение к</w:t>
      </w:r>
      <w:r w:rsidRPr="00446611">
        <w:rPr>
          <w:spacing w:val="-3"/>
          <w:sz w:val="24"/>
          <w:highlight w:val="cyan"/>
        </w:rPr>
        <w:t xml:space="preserve"> </w:t>
      </w:r>
      <w:r w:rsidRPr="00446611">
        <w:rPr>
          <w:sz w:val="24"/>
          <w:highlight w:val="cyan"/>
        </w:rPr>
        <w:t>прочитанному,</w:t>
      </w:r>
    </w:p>
    <w:p w:rsidR="001345D1" w:rsidRPr="00446611" w:rsidRDefault="00404ADE" w:rsidP="00F96D26">
      <w:pPr>
        <w:pStyle w:val="a5"/>
        <w:numPr>
          <w:ilvl w:val="0"/>
          <w:numId w:val="152"/>
        </w:numPr>
        <w:tabs>
          <w:tab w:val="left" w:pos="681"/>
        </w:tabs>
        <w:spacing w:before="19" w:line="223" w:lineRule="auto"/>
        <w:ind w:right="232" w:hanging="360"/>
        <w:rPr>
          <w:sz w:val="24"/>
          <w:highlight w:val="cyan"/>
        </w:rPr>
      </w:pPr>
      <w:r w:rsidRPr="00446611">
        <w:rPr>
          <w:sz w:val="24"/>
          <w:highlight w:val="cyan"/>
        </w:rPr>
        <w:t>создавать собственный текст аналитического и интерпретирующего характера в различных форматах,</w:t>
      </w:r>
    </w:p>
    <w:p w:rsidR="001345D1" w:rsidRPr="00446611" w:rsidRDefault="00404ADE" w:rsidP="00F96D26">
      <w:pPr>
        <w:pStyle w:val="a5"/>
        <w:numPr>
          <w:ilvl w:val="0"/>
          <w:numId w:val="152"/>
        </w:numPr>
        <w:tabs>
          <w:tab w:val="left" w:pos="681"/>
        </w:tabs>
        <w:spacing w:before="4" w:line="286" w:lineRule="exact"/>
        <w:ind w:hanging="360"/>
        <w:rPr>
          <w:sz w:val="24"/>
          <w:highlight w:val="cyan"/>
        </w:rPr>
      </w:pPr>
      <w:r w:rsidRPr="00446611">
        <w:rPr>
          <w:sz w:val="24"/>
          <w:highlight w:val="cyan"/>
        </w:rPr>
        <w:t>сопоставлять произведение словесного искусства и его воплощение в других</w:t>
      </w:r>
      <w:r w:rsidRPr="00446611">
        <w:rPr>
          <w:spacing w:val="-10"/>
          <w:sz w:val="24"/>
          <w:highlight w:val="cyan"/>
        </w:rPr>
        <w:t xml:space="preserve"> </w:t>
      </w:r>
      <w:r w:rsidRPr="00446611">
        <w:rPr>
          <w:sz w:val="24"/>
          <w:highlight w:val="cyan"/>
        </w:rPr>
        <w:t>искусствах,</w:t>
      </w:r>
    </w:p>
    <w:p w:rsidR="001345D1" w:rsidRPr="00446611" w:rsidRDefault="00404ADE" w:rsidP="00F96D26">
      <w:pPr>
        <w:pStyle w:val="a5"/>
        <w:numPr>
          <w:ilvl w:val="0"/>
          <w:numId w:val="152"/>
        </w:numPr>
        <w:tabs>
          <w:tab w:val="left" w:pos="681"/>
        </w:tabs>
        <w:spacing w:before="4" w:line="223" w:lineRule="auto"/>
        <w:ind w:right="232" w:hanging="360"/>
        <w:rPr>
          <w:sz w:val="24"/>
          <w:highlight w:val="cyan"/>
        </w:rPr>
      </w:pPr>
      <w:r w:rsidRPr="00446611">
        <w:rPr>
          <w:sz w:val="24"/>
          <w:highlight w:val="cyan"/>
        </w:rPr>
        <w:t>работать с разными источниками информации и владеть основными способами ее обработки и презентации.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2"/>
        </w:numPr>
        <w:tabs>
          <w:tab w:val="left" w:pos="681"/>
        </w:tabs>
        <w:spacing w:before="12" w:line="223" w:lineRule="auto"/>
        <w:ind w:right="224" w:hanging="360"/>
        <w:rPr>
          <w:sz w:val="24"/>
          <w:highlight w:val="cyan"/>
        </w:rPr>
      </w:pPr>
      <w:r w:rsidRPr="00446611">
        <w:rPr>
          <w:sz w:val="24"/>
          <w:highlight w:val="cyan"/>
        </w:rPr>
        <w:t>выбирать путь анализа произведения, адекватный жанрово-родовой природе художественного текста,</w:t>
      </w:r>
    </w:p>
    <w:p w:rsidR="001345D1" w:rsidRPr="00446611" w:rsidRDefault="00404ADE" w:rsidP="00F96D26">
      <w:pPr>
        <w:pStyle w:val="a5"/>
        <w:numPr>
          <w:ilvl w:val="0"/>
          <w:numId w:val="152"/>
        </w:numPr>
        <w:tabs>
          <w:tab w:val="left" w:pos="681"/>
        </w:tabs>
        <w:spacing w:before="19" w:line="223" w:lineRule="auto"/>
        <w:ind w:right="232" w:hanging="360"/>
        <w:rPr>
          <w:sz w:val="24"/>
          <w:highlight w:val="cyan"/>
        </w:rPr>
      </w:pPr>
      <w:r w:rsidRPr="00446611">
        <w:rPr>
          <w:sz w:val="24"/>
          <w:highlight w:val="cyan"/>
        </w:rPr>
        <w:t>дифференцировать элементы поэтики художественного текста, видеть их художественную и смысловую</w:t>
      </w:r>
      <w:r w:rsidRPr="00446611">
        <w:rPr>
          <w:spacing w:val="-1"/>
          <w:sz w:val="24"/>
          <w:highlight w:val="cyan"/>
        </w:rPr>
        <w:t xml:space="preserve"> </w:t>
      </w:r>
      <w:r w:rsidRPr="00446611">
        <w:rPr>
          <w:sz w:val="24"/>
          <w:highlight w:val="cyan"/>
        </w:rPr>
        <w:t>функцию.</w:t>
      </w:r>
    </w:p>
    <w:p w:rsidR="001345D1" w:rsidRPr="00446611" w:rsidRDefault="00404ADE" w:rsidP="00F96D26">
      <w:pPr>
        <w:pStyle w:val="a5"/>
        <w:numPr>
          <w:ilvl w:val="0"/>
          <w:numId w:val="152"/>
        </w:numPr>
        <w:tabs>
          <w:tab w:val="left" w:pos="681"/>
        </w:tabs>
        <w:spacing w:before="19" w:line="223" w:lineRule="auto"/>
        <w:ind w:right="231" w:hanging="360"/>
        <w:rPr>
          <w:sz w:val="24"/>
          <w:highlight w:val="cyan"/>
        </w:rPr>
      </w:pPr>
      <w:r w:rsidRPr="00446611">
        <w:rPr>
          <w:sz w:val="24"/>
          <w:highlight w:val="cyan"/>
        </w:rPr>
        <w:t>сопоставлять «чужие» тексты интерпретирующего характера, аргументированно оценивать их,</w:t>
      </w:r>
    </w:p>
    <w:p w:rsidR="001345D1" w:rsidRPr="00446611" w:rsidRDefault="00404ADE" w:rsidP="00F96D26">
      <w:pPr>
        <w:pStyle w:val="a5"/>
        <w:numPr>
          <w:ilvl w:val="0"/>
          <w:numId w:val="152"/>
        </w:numPr>
        <w:tabs>
          <w:tab w:val="left" w:pos="681"/>
        </w:tabs>
        <w:spacing w:before="4" w:line="286" w:lineRule="exact"/>
        <w:ind w:hanging="360"/>
        <w:rPr>
          <w:sz w:val="24"/>
          <w:highlight w:val="cyan"/>
        </w:rPr>
      </w:pPr>
      <w:r w:rsidRPr="00446611">
        <w:rPr>
          <w:sz w:val="24"/>
          <w:highlight w:val="cyan"/>
        </w:rPr>
        <w:t>оценивать интерпретацию художественного текста, созданную средствами других</w:t>
      </w:r>
      <w:r w:rsidRPr="00446611">
        <w:rPr>
          <w:spacing w:val="-11"/>
          <w:sz w:val="24"/>
          <w:highlight w:val="cyan"/>
        </w:rPr>
        <w:t xml:space="preserve"> </w:t>
      </w:r>
      <w:r w:rsidRPr="00446611">
        <w:rPr>
          <w:sz w:val="24"/>
          <w:highlight w:val="cyan"/>
        </w:rPr>
        <w:t>искусств,</w:t>
      </w:r>
    </w:p>
    <w:p w:rsidR="001345D1" w:rsidRPr="00446611" w:rsidRDefault="00404ADE" w:rsidP="00F96D26">
      <w:pPr>
        <w:pStyle w:val="a5"/>
        <w:numPr>
          <w:ilvl w:val="0"/>
          <w:numId w:val="152"/>
        </w:numPr>
        <w:tabs>
          <w:tab w:val="left" w:pos="681"/>
        </w:tabs>
        <w:spacing w:line="276" w:lineRule="exact"/>
        <w:ind w:hanging="360"/>
        <w:rPr>
          <w:sz w:val="24"/>
          <w:highlight w:val="cyan"/>
        </w:rPr>
      </w:pPr>
      <w:r w:rsidRPr="00446611">
        <w:rPr>
          <w:sz w:val="24"/>
          <w:highlight w:val="cyan"/>
        </w:rPr>
        <w:t>создавать собственную интерпретацию изученного текста средствами других</w:t>
      </w:r>
      <w:r w:rsidRPr="00446611">
        <w:rPr>
          <w:spacing w:val="-5"/>
          <w:sz w:val="24"/>
          <w:highlight w:val="cyan"/>
        </w:rPr>
        <w:t xml:space="preserve"> </w:t>
      </w:r>
      <w:r w:rsidRPr="00446611">
        <w:rPr>
          <w:sz w:val="24"/>
          <w:highlight w:val="cyan"/>
        </w:rPr>
        <w:t>искусств,</w:t>
      </w:r>
    </w:p>
    <w:p w:rsidR="001345D1" w:rsidRPr="00446611" w:rsidRDefault="00404ADE" w:rsidP="00F96D26">
      <w:pPr>
        <w:pStyle w:val="a5"/>
        <w:numPr>
          <w:ilvl w:val="0"/>
          <w:numId w:val="152"/>
        </w:numPr>
        <w:tabs>
          <w:tab w:val="left" w:pos="681"/>
        </w:tabs>
        <w:spacing w:line="230" w:lineRule="auto"/>
        <w:ind w:right="225" w:hanging="360"/>
        <w:jc w:val="both"/>
        <w:rPr>
          <w:sz w:val="24"/>
          <w:highlight w:val="cyan"/>
        </w:rPr>
      </w:pPr>
      <w:r w:rsidRPr="00446611">
        <w:rPr>
          <w:sz w:val="24"/>
          <w:highlight w:val="cy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w:t>
      </w:r>
      <w:r w:rsidRPr="00446611">
        <w:rPr>
          <w:spacing w:val="-1"/>
          <w:sz w:val="24"/>
          <w:highlight w:val="cyan"/>
        </w:rPr>
        <w:t xml:space="preserve"> </w:t>
      </w:r>
      <w:r w:rsidRPr="00446611">
        <w:rPr>
          <w:sz w:val="24"/>
          <w:highlight w:val="cyan"/>
        </w:rPr>
        <w:t>анализа,</w:t>
      </w:r>
    </w:p>
    <w:p w:rsidR="001345D1" w:rsidRDefault="00404ADE" w:rsidP="00F96D26">
      <w:pPr>
        <w:pStyle w:val="a5"/>
        <w:numPr>
          <w:ilvl w:val="0"/>
          <w:numId w:val="152"/>
        </w:numPr>
        <w:tabs>
          <w:tab w:val="left" w:pos="681"/>
        </w:tabs>
        <w:spacing w:before="18" w:line="223" w:lineRule="auto"/>
        <w:ind w:right="227" w:hanging="360"/>
        <w:rPr>
          <w:sz w:val="24"/>
          <w:highlight w:val="cyan"/>
        </w:rPr>
      </w:pPr>
      <w:r w:rsidRPr="00446611">
        <w:rPr>
          <w:sz w:val="24"/>
          <w:highlight w:val="cyan"/>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w:t>
      </w:r>
      <w:r w:rsidRPr="00446611">
        <w:rPr>
          <w:spacing w:val="-1"/>
          <w:sz w:val="24"/>
          <w:highlight w:val="cyan"/>
        </w:rPr>
        <w:t xml:space="preserve"> </w:t>
      </w:r>
      <w:r w:rsidRPr="00446611">
        <w:rPr>
          <w:sz w:val="24"/>
          <w:highlight w:val="cyan"/>
        </w:rPr>
        <w:t>проект).</w:t>
      </w:r>
    </w:p>
    <w:p w:rsidR="007D6BBF" w:rsidRDefault="007D6BBF" w:rsidP="007D6BBF">
      <w:pPr>
        <w:tabs>
          <w:tab w:val="left" w:pos="681"/>
        </w:tabs>
        <w:spacing w:before="18" w:line="223" w:lineRule="auto"/>
        <w:ind w:right="227"/>
        <w:rPr>
          <w:b/>
          <w:sz w:val="24"/>
          <w:highlight w:val="cyan"/>
        </w:rPr>
      </w:pPr>
      <w:r w:rsidRPr="007D6BBF">
        <w:rPr>
          <w:b/>
          <w:sz w:val="24"/>
          <w:highlight w:val="cyan"/>
        </w:rPr>
        <w:t xml:space="preserve">    1.2.5.2.1 Родная литература</w:t>
      </w:r>
    </w:p>
    <w:p w:rsidR="007D6BBF" w:rsidRPr="007D6BBF" w:rsidRDefault="007D6BBF" w:rsidP="007D6BBF">
      <w:pPr>
        <w:pStyle w:val="22"/>
        <w:shd w:val="clear" w:color="auto" w:fill="auto"/>
        <w:spacing w:line="240" w:lineRule="auto"/>
        <w:ind w:firstLine="720"/>
        <w:rPr>
          <w:rStyle w:val="21"/>
          <w:rFonts w:ascii="Times New Roman" w:hAnsi="Times New Roman"/>
          <w:b/>
          <w:bCs/>
          <w:color w:val="000000"/>
          <w:sz w:val="24"/>
          <w:szCs w:val="24"/>
        </w:rPr>
      </w:pPr>
      <w:r w:rsidRPr="007D6BBF">
        <w:rPr>
          <w:rStyle w:val="21"/>
          <w:rFonts w:ascii="Times New Roman" w:hAnsi="Times New Roman"/>
          <w:b/>
          <w:bCs/>
          <w:color w:val="000000"/>
          <w:sz w:val="24"/>
          <w:szCs w:val="24"/>
        </w:rPr>
        <w:t>Личностные результаты:</w:t>
      </w:r>
    </w:p>
    <w:p w:rsidR="007D6BBF" w:rsidRPr="000A6453" w:rsidRDefault="007D6BBF" w:rsidP="007D6BBF">
      <w:pPr>
        <w:pStyle w:val="ab"/>
        <w:numPr>
          <w:ilvl w:val="0"/>
          <w:numId w:val="217"/>
        </w:numPr>
        <w:shd w:val="clear" w:color="auto" w:fill="FFFFFF"/>
        <w:spacing w:before="0" w:beforeAutospacing="0" w:after="0" w:afterAutospacing="0"/>
        <w:jc w:val="both"/>
        <w:rPr>
          <w:color w:val="000000"/>
        </w:rPr>
      </w:pPr>
      <w:r w:rsidRPr="000A6453">
        <w:rPr>
          <w:color w:val="000000"/>
        </w:rPr>
        <w:t xml:space="preserve">понимание российской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7D6BBF" w:rsidRPr="000A6453" w:rsidRDefault="007D6BBF" w:rsidP="007D6BBF">
      <w:pPr>
        <w:pStyle w:val="ab"/>
        <w:numPr>
          <w:ilvl w:val="0"/>
          <w:numId w:val="217"/>
        </w:numPr>
        <w:shd w:val="clear" w:color="auto" w:fill="FFFFFF"/>
        <w:spacing w:before="0" w:beforeAutospacing="0" w:after="0" w:afterAutospacing="0"/>
        <w:jc w:val="both"/>
        <w:rPr>
          <w:color w:val="000000"/>
        </w:rPr>
      </w:pPr>
      <w:r w:rsidRPr="000A6453">
        <w:rPr>
          <w:color w:val="000000"/>
        </w:rPr>
        <w:t>осознание своей этнической принадлежности, знание истории, языка, культуры своего народа, своего края;</w:t>
      </w:r>
    </w:p>
    <w:p w:rsidR="007D6BBF" w:rsidRPr="000A6453" w:rsidRDefault="007D6BBF" w:rsidP="007D6BBF">
      <w:pPr>
        <w:pStyle w:val="ab"/>
        <w:numPr>
          <w:ilvl w:val="0"/>
          <w:numId w:val="217"/>
        </w:numPr>
        <w:shd w:val="clear" w:color="auto" w:fill="FFFFFF"/>
        <w:spacing w:before="0" w:beforeAutospacing="0" w:after="0" w:afterAutospacing="0"/>
        <w:jc w:val="both"/>
        <w:rPr>
          <w:color w:val="000000"/>
        </w:rPr>
      </w:pPr>
      <w:r w:rsidRPr="000A6453">
        <w:rPr>
          <w:color w:val="000000"/>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D6BBF" w:rsidRPr="000A6453" w:rsidRDefault="007D6BBF" w:rsidP="007D6BBF">
      <w:pPr>
        <w:pStyle w:val="ab"/>
        <w:numPr>
          <w:ilvl w:val="0"/>
          <w:numId w:val="217"/>
        </w:numPr>
        <w:shd w:val="clear" w:color="auto" w:fill="FFFFFF"/>
        <w:spacing w:before="0" w:beforeAutospacing="0" w:after="0" w:afterAutospacing="0"/>
        <w:jc w:val="both"/>
        <w:rPr>
          <w:color w:val="000000"/>
        </w:rPr>
      </w:pPr>
      <w:r w:rsidRPr="000A6453">
        <w:rPr>
          <w:color w:val="000000"/>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7D6BBF" w:rsidRPr="000A6453" w:rsidRDefault="007D6BBF" w:rsidP="007D6BBF">
      <w:pPr>
        <w:pStyle w:val="ab"/>
        <w:numPr>
          <w:ilvl w:val="0"/>
          <w:numId w:val="217"/>
        </w:numPr>
        <w:shd w:val="clear" w:color="auto" w:fill="FFFFFF"/>
        <w:spacing w:before="0" w:beforeAutospacing="0" w:after="0" w:afterAutospacing="0"/>
        <w:jc w:val="both"/>
        <w:rPr>
          <w:color w:val="000000"/>
        </w:rPr>
      </w:pPr>
      <w:r w:rsidRPr="000A6453">
        <w:rPr>
          <w:color w:val="000000"/>
        </w:rPr>
        <w:t>осознания через освоение художественного наследия писателей родного края, творческой деятельности эстетического характера.</w:t>
      </w:r>
    </w:p>
    <w:p w:rsidR="007D6BBF" w:rsidRPr="000A6453" w:rsidRDefault="007D6BBF" w:rsidP="007D6BBF">
      <w:pPr>
        <w:pStyle w:val="ab"/>
        <w:shd w:val="clear" w:color="auto" w:fill="FFFFFF"/>
        <w:tabs>
          <w:tab w:val="left" w:pos="6060"/>
        </w:tabs>
        <w:spacing w:before="0" w:beforeAutospacing="0" w:after="0" w:afterAutospacing="0"/>
        <w:jc w:val="both"/>
        <w:rPr>
          <w:color w:val="000000"/>
        </w:rPr>
      </w:pPr>
      <w:r>
        <w:rPr>
          <w:color w:val="000000"/>
        </w:rPr>
        <w:tab/>
      </w:r>
    </w:p>
    <w:p w:rsidR="007D6BBF" w:rsidRPr="000A6453" w:rsidRDefault="007D6BBF" w:rsidP="007D6BBF">
      <w:pPr>
        <w:pStyle w:val="ab"/>
        <w:shd w:val="clear" w:color="auto" w:fill="FFFFFF"/>
        <w:spacing w:before="0" w:beforeAutospacing="0" w:after="0" w:afterAutospacing="0"/>
        <w:rPr>
          <w:b/>
          <w:bCs/>
          <w:color w:val="000000"/>
        </w:rPr>
      </w:pPr>
      <w:r w:rsidRPr="000A6453">
        <w:rPr>
          <w:b/>
          <w:bCs/>
          <w:color w:val="000000"/>
        </w:rPr>
        <w:t xml:space="preserve">          Метапредметные результаты:</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овладение навыками смыслового чтения;</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D6BBF" w:rsidRPr="000A6453" w:rsidRDefault="007D6BBF" w:rsidP="007D6BBF">
      <w:pPr>
        <w:pStyle w:val="ab"/>
        <w:numPr>
          <w:ilvl w:val="0"/>
          <w:numId w:val="218"/>
        </w:numPr>
        <w:shd w:val="clear" w:color="auto" w:fill="FFFFFF"/>
        <w:spacing w:before="0" w:beforeAutospacing="0" w:after="0" w:afterAutospacing="0"/>
        <w:jc w:val="both"/>
        <w:rPr>
          <w:color w:val="000000"/>
        </w:rPr>
      </w:pPr>
      <w:r w:rsidRPr="000A6453">
        <w:rPr>
          <w:color w:val="000000"/>
        </w:rPr>
        <w:t>компетентность в области использования информационно-коммуникационных технологий.</w:t>
      </w:r>
    </w:p>
    <w:p w:rsidR="007D6BBF" w:rsidRPr="000A6453" w:rsidRDefault="007D6BBF" w:rsidP="007D6BBF">
      <w:pPr>
        <w:pStyle w:val="ab"/>
        <w:shd w:val="clear" w:color="auto" w:fill="FFFFFF"/>
        <w:spacing w:before="0" w:beforeAutospacing="0" w:after="0" w:afterAutospacing="0"/>
        <w:ind w:left="360"/>
        <w:jc w:val="both"/>
        <w:rPr>
          <w:color w:val="000000"/>
        </w:rPr>
      </w:pPr>
    </w:p>
    <w:p w:rsidR="007D6BBF" w:rsidRPr="000A6453" w:rsidRDefault="007D6BBF" w:rsidP="007D6BBF">
      <w:pPr>
        <w:ind w:left="720"/>
        <w:rPr>
          <w:b/>
          <w:bCs/>
          <w:sz w:val="24"/>
          <w:szCs w:val="24"/>
        </w:rPr>
      </w:pPr>
      <w:r w:rsidRPr="000A6453">
        <w:rPr>
          <w:b/>
          <w:bCs/>
          <w:sz w:val="24"/>
          <w:szCs w:val="24"/>
        </w:rPr>
        <w:lastRenderedPageBreak/>
        <w:t>Предметные:</w:t>
      </w:r>
    </w:p>
    <w:p w:rsidR="007D6BBF" w:rsidRPr="000A6453" w:rsidRDefault="007D6BBF" w:rsidP="007D6BBF">
      <w:pPr>
        <w:widowControl/>
        <w:numPr>
          <w:ilvl w:val="0"/>
          <w:numId w:val="219"/>
        </w:numPr>
        <w:autoSpaceDE/>
        <w:autoSpaceDN/>
        <w:jc w:val="both"/>
        <w:rPr>
          <w:color w:val="000000"/>
          <w:sz w:val="24"/>
          <w:szCs w:val="24"/>
        </w:rPr>
      </w:pPr>
      <w:r w:rsidRPr="000A6453">
        <w:rPr>
          <w:rStyle w:val="21"/>
          <w:color w:val="000000"/>
          <w:sz w:val="24"/>
          <w:szCs w:val="24"/>
        </w:rPr>
        <w:t>сформированность внутренней потребности обучающихся в чтении произведений писателей-орловцев, чувства любви к своей родине, Орловской земле, чувства кровного родства с ее прошлым и настоящим, отраженным в художественных текстах;</w:t>
      </w:r>
      <w:r w:rsidRPr="000A6453">
        <w:rPr>
          <w:sz w:val="24"/>
          <w:szCs w:val="24"/>
        </w:rPr>
        <w:t xml:space="preserve"> </w:t>
      </w:r>
    </w:p>
    <w:p w:rsidR="007D6BBF" w:rsidRPr="000A6453" w:rsidRDefault="007D6BBF" w:rsidP="007D6BBF">
      <w:pPr>
        <w:widowControl/>
        <w:numPr>
          <w:ilvl w:val="0"/>
          <w:numId w:val="219"/>
        </w:numPr>
        <w:autoSpaceDE/>
        <w:autoSpaceDN/>
        <w:jc w:val="both"/>
        <w:rPr>
          <w:color w:val="000000"/>
          <w:sz w:val="24"/>
          <w:szCs w:val="24"/>
        </w:rPr>
      </w:pPr>
      <w:r w:rsidRPr="000A6453">
        <w:rPr>
          <w:sz w:val="24"/>
          <w:szCs w:val="24"/>
        </w:rPr>
        <w:t xml:space="preserve">получение опыта медленного чтения произведений русской родной (региональной) литературы; </w:t>
      </w:r>
    </w:p>
    <w:p w:rsidR="007D6BBF" w:rsidRPr="000A6453" w:rsidRDefault="007D6BBF" w:rsidP="007D6BBF">
      <w:pPr>
        <w:widowControl/>
        <w:numPr>
          <w:ilvl w:val="0"/>
          <w:numId w:val="219"/>
        </w:numPr>
        <w:autoSpaceDE/>
        <w:autoSpaceDN/>
        <w:jc w:val="both"/>
        <w:rPr>
          <w:color w:val="000000"/>
          <w:sz w:val="24"/>
          <w:szCs w:val="24"/>
        </w:rPr>
      </w:pPr>
      <w:r w:rsidRPr="000A6453">
        <w:rPr>
          <w:rStyle w:val="21"/>
          <w:color w:val="000000"/>
          <w:sz w:val="24"/>
          <w:szCs w:val="24"/>
        </w:rPr>
        <w:t>приобретение знаний о жизни и творчестве орловских поэтов и прозаиков, постижение тайн художественного слова наших великих земляков;</w:t>
      </w:r>
    </w:p>
    <w:p w:rsidR="007D6BBF" w:rsidRPr="000A6453" w:rsidRDefault="007D6BBF" w:rsidP="007D6BBF">
      <w:pPr>
        <w:widowControl/>
        <w:numPr>
          <w:ilvl w:val="0"/>
          <w:numId w:val="219"/>
        </w:numPr>
        <w:autoSpaceDE/>
        <w:autoSpaceDN/>
        <w:jc w:val="both"/>
        <w:rPr>
          <w:color w:val="000000"/>
          <w:sz w:val="24"/>
          <w:szCs w:val="24"/>
        </w:rPr>
      </w:pPr>
      <w:r w:rsidRPr="000A6453">
        <w:rPr>
          <w:sz w:val="24"/>
          <w:szCs w:val="24"/>
        </w:rPr>
        <w:t>сформированность умения анализировать в устной и письменной форме самостоятельно прочитанные произведения, их отдельные фрагменты, аспекты;</w:t>
      </w:r>
    </w:p>
    <w:p w:rsidR="007D6BBF" w:rsidRPr="000A6453" w:rsidRDefault="007D6BBF" w:rsidP="007D6BBF">
      <w:pPr>
        <w:widowControl/>
        <w:numPr>
          <w:ilvl w:val="0"/>
          <w:numId w:val="219"/>
        </w:numPr>
        <w:autoSpaceDE/>
        <w:autoSpaceDN/>
        <w:rPr>
          <w:sz w:val="24"/>
          <w:szCs w:val="24"/>
        </w:rPr>
      </w:pPr>
      <w:r w:rsidRPr="000A6453">
        <w:rPr>
          <w:sz w:val="24"/>
          <w:szCs w:val="24"/>
        </w:rPr>
        <w:t>умение делать читательский выбор;</w:t>
      </w:r>
    </w:p>
    <w:p w:rsidR="007D6BBF" w:rsidRPr="000A6453" w:rsidRDefault="007D6BBF" w:rsidP="007D6BBF">
      <w:pPr>
        <w:widowControl/>
        <w:numPr>
          <w:ilvl w:val="0"/>
          <w:numId w:val="219"/>
        </w:numPr>
        <w:autoSpaceDE/>
        <w:autoSpaceDN/>
        <w:rPr>
          <w:sz w:val="24"/>
          <w:szCs w:val="24"/>
        </w:rPr>
      </w:pPr>
      <w:r w:rsidRPr="000A6453">
        <w:rPr>
          <w:sz w:val="24"/>
          <w:szCs w:val="24"/>
        </w:rPr>
        <w:t>умение использовать в читательской, учебной и исследовательской деятельности ресурсов библиотек, музеев, архивов, в том числе цифровых, виртуальных;</w:t>
      </w:r>
    </w:p>
    <w:p w:rsidR="007D6BBF" w:rsidRPr="000A6453" w:rsidRDefault="007D6BBF" w:rsidP="007D6BBF">
      <w:pPr>
        <w:widowControl/>
        <w:numPr>
          <w:ilvl w:val="0"/>
          <w:numId w:val="219"/>
        </w:numPr>
        <w:autoSpaceDE/>
        <w:autoSpaceDN/>
        <w:rPr>
          <w:sz w:val="24"/>
          <w:szCs w:val="24"/>
        </w:rPr>
      </w:pPr>
      <w:r w:rsidRPr="000A6453">
        <w:rPr>
          <w:sz w:val="24"/>
          <w:szCs w:val="24"/>
        </w:rPr>
        <w:t>овладение различными формами продуктивной читательской и текстовой деятельности;</w:t>
      </w:r>
    </w:p>
    <w:p w:rsidR="007D6BBF" w:rsidRPr="000A6453" w:rsidRDefault="007D6BBF" w:rsidP="007D6BBF">
      <w:pPr>
        <w:widowControl/>
        <w:numPr>
          <w:ilvl w:val="0"/>
          <w:numId w:val="219"/>
        </w:numPr>
        <w:autoSpaceDE/>
        <w:autoSpaceDN/>
        <w:rPr>
          <w:sz w:val="24"/>
          <w:szCs w:val="24"/>
        </w:rPr>
      </w:pPr>
      <w:r w:rsidRPr="000A6453">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D6BBF" w:rsidRPr="007D6BBF" w:rsidRDefault="007D6BBF" w:rsidP="007D6BBF">
      <w:pPr>
        <w:pStyle w:val="22"/>
        <w:numPr>
          <w:ilvl w:val="0"/>
          <w:numId w:val="219"/>
        </w:numPr>
        <w:shd w:val="clear" w:color="auto" w:fill="auto"/>
        <w:spacing w:line="240" w:lineRule="auto"/>
        <w:rPr>
          <w:rFonts w:ascii="Times New Roman" w:hAnsi="Times New Roman"/>
          <w:sz w:val="24"/>
          <w:szCs w:val="24"/>
          <w:lang w:val="ru-RU"/>
        </w:rPr>
      </w:pPr>
      <w:r w:rsidRPr="007D6BBF">
        <w:rPr>
          <w:rStyle w:val="21"/>
          <w:rFonts w:ascii="Times New Roman" w:hAnsi="Times New Roman"/>
          <w:color w:val="000000"/>
          <w:sz w:val="24"/>
          <w:szCs w:val="24"/>
          <w:lang w:val="ru-RU"/>
        </w:rPr>
        <w:t>сформированность у обучающихся основ культурологических знаний, бережного отношения к реликвиям прошлого, к своей малой родине, углубление представлений об истории и культурных связях родных мест с жизнью всей страны.</w:t>
      </w:r>
    </w:p>
    <w:p w:rsidR="007D6BBF" w:rsidRDefault="007D6BBF" w:rsidP="007D6BBF">
      <w:pPr>
        <w:pStyle w:val="a5"/>
        <w:numPr>
          <w:ilvl w:val="3"/>
          <w:numId w:val="155"/>
        </w:numPr>
        <w:tabs>
          <w:tab w:val="left" w:pos="681"/>
        </w:tabs>
        <w:spacing w:before="18" w:line="223" w:lineRule="auto"/>
        <w:ind w:right="227"/>
        <w:rPr>
          <w:b/>
          <w:i/>
          <w:sz w:val="24"/>
          <w:highlight w:val="cyan"/>
        </w:rPr>
      </w:pPr>
      <w:r w:rsidRPr="00DB5B28">
        <w:rPr>
          <w:b/>
          <w:i/>
          <w:sz w:val="24"/>
          <w:highlight w:val="cyan"/>
        </w:rPr>
        <w:t>Иностранный язык (немецкий)</w:t>
      </w:r>
    </w:p>
    <w:p w:rsidR="00DB5B28" w:rsidRPr="00DB5B28" w:rsidRDefault="00DB5B28" w:rsidP="00DB5B28">
      <w:pPr>
        <w:spacing w:line="236" w:lineRule="auto"/>
        <w:ind w:left="253" w:right="5672"/>
        <w:rPr>
          <w:b/>
          <w:bCs/>
          <w:color w:val="000000"/>
          <w:sz w:val="24"/>
          <w:szCs w:val="24"/>
        </w:rPr>
      </w:pPr>
      <w:r w:rsidRPr="00DB5B28">
        <w:rPr>
          <w:b/>
          <w:bCs/>
          <w:color w:val="000000"/>
          <w:sz w:val="24"/>
          <w:szCs w:val="24"/>
        </w:rPr>
        <w:t>Коммун</w:t>
      </w:r>
      <w:r w:rsidRPr="00DB5B28">
        <w:rPr>
          <w:b/>
          <w:bCs/>
          <w:color w:val="000000"/>
          <w:spacing w:val="2"/>
          <w:sz w:val="24"/>
          <w:szCs w:val="24"/>
        </w:rPr>
        <w:t>и</w:t>
      </w:r>
      <w:r w:rsidRPr="00DB5B28">
        <w:rPr>
          <w:b/>
          <w:bCs/>
          <w:color w:val="000000"/>
          <w:sz w:val="24"/>
          <w:szCs w:val="24"/>
        </w:rPr>
        <w:t>к</w:t>
      </w:r>
      <w:r w:rsidRPr="00DB5B28">
        <w:rPr>
          <w:b/>
          <w:bCs/>
          <w:color w:val="000000"/>
          <w:spacing w:val="-1"/>
          <w:sz w:val="24"/>
          <w:szCs w:val="24"/>
        </w:rPr>
        <w:t>а</w:t>
      </w:r>
      <w:r w:rsidRPr="00DB5B28">
        <w:rPr>
          <w:b/>
          <w:bCs/>
          <w:color w:val="000000"/>
          <w:sz w:val="24"/>
          <w:szCs w:val="24"/>
        </w:rPr>
        <w:t>тивные</w:t>
      </w:r>
      <w:r w:rsidRPr="00DB5B28">
        <w:rPr>
          <w:color w:val="000000"/>
          <w:sz w:val="24"/>
          <w:szCs w:val="24"/>
        </w:rPr>
        <w:t xml:space="preserve"> </w:t>
      </w:r>
      <w:r w:rsidRPr="00DB5B28">
        <w:rPr>
          <w:b/>
          <w:bCs/>
          <w:color w:val="000000"/>
          <w:sz w:val="24"/>
          <w:szCs w:val="24"/>
        </w:rPr>
        <w:t>ум</w:t>
      </w:r>
      <w:r w:rsidRPr="00DB5B28">
        <w:rPr>
          <w:b/>
          <w:bCs/>
          <w:color w:val="000000"/>
          <w:spacing w:val="-1"/>
          <w:sz w:val="24"/>
          <w:szCs w:val="24"/>
        </w:rPr>
        <w:t>е</w:t>
      </w:r>
      <w:r w:rsidRPr="00DB5B28">
        <w:rPr>
          <w:b/>
          <w:bCs/>
          <w:color w:val="000000"/>
          <w:sz w:val="24"/>
          <w:szCs w:val="24"/>
        </w:rPr>
        <w:t>ния</w:t>
      </w:r>
      <w:r w:rsidRPr="00DB5B28">
        <w:rPr>
          <w:color w:val="000000"/>
          <w:sz w:val="24"/>
          <w:szCs w:val="24"/>
        </w:rPr>
        <w:t xml:space="preserve"> </w:t>
      </w:r>
      <w:r w:rsidRPr="00DB5B28">
        <w:rPr>
          <w:b/>
          <w:bCs/>
          <w:color w:val="000000"/>
          <w:sz w:val="24"/>
          <w:szCs w:val="24"/>
        </w:rPr>
        <w:t>Гово</w:t>
      </w:r>
      <w:r w:rsidRPr="00DB5B28">
        <w:rPr>
          <w:b/>
          <w:bCs/>
          <w:color w:val="000000"/>
          <w:spacing w:val="1"/>
          <w:sz w:val="24"/>
          <w:szCs w:val="24"/>
        </w:rPr>
        <w:t>р</w:t>
      </w:r>
      <w:r w:rsidRPr="00DB5B28">
        <w:rPr>
          <w:b/>
          <w:bCs/>
          <w:color w:val="000000"/>
          <w:sz w:val="24"/>
          <w:szCs w:val="24"/>
        </w:rPr>
        <w:t>ение.</w:t>
      </w:r>
      <w:r w:rsidRPr="00DB5B28">
        <w:rPr>
          <w:color w:val="000000"/>
          <w:sz w:val="24"/>
          <w:szCs w:val="24"/>
        </w:rPr>
        <w:t xml:space="preserve"> </w:t>
      </w:r>
      <w:r w:rsidRPr="00DB5B28">
        <w:rPr>
          <w:b/>
          <w:bCs/>
          <w:color w:val="000000"/>
          <w:sz w:val="24"/>
          <w:szCs w:val="24"/>
        </w:rPr>
        <w:t>Д</w:t>
      </w:r>
      <w:r w:rsidRPr="00DB5B28">
        <w:rPr>
          <w:b/>
          <w:bCs/>
          <w:color w:val="000000"/>
          <w:spacing w:val="1"/>
          <w:sz w:val="24"/>
          <w:szCs w:val="24"/>
        </w:rPr>
        <w:t>и</w:t>
      </w:r>
      <w:r w:rsidRPr="00DB5B28">
        <w:rPr>
          <w:b/>
          <w:bCs/>
          <w:color w:val="000000"/>
          <w:sz w:val="24"/>
          <w:szCs w:val="24"/>
        </w:rPr>
        <w:t>ало</w:t>
      </w:r>
      <w:r w:rsidRPr="00DB5B28">
        <w:rPr>
          <w:b/>
          <w:bCs/>
          <w:color w:val="000000"/>
          <w:spacing w:val="-1"/>
          <w:sz w:val="24"/>
          <w:szCs w:val="24"/>
        </w:rPr>
        <w:t>г</w:t>
      </w:r>
      <w:r w:rsidRPr="00DB5B28">
        <w:rPr>
          <w:b/>
          <w:bCs/>
          <w:color w:val="000000"/>
          <w:sz w:val="24"/>
          <w:szCs w:val="24"/>
        </w:rPr>
        <w:t>ич</w:t>
      </w:r>
      <w:r w:rsidRPr="00DB5B28">
        <w:rPr>
          <w:b/>
          <w:bCs/>
          <w:color w:val="000000"/>
          <w:spacing w:val="-1"/>
          <w:sz w:val="24"/>
          <w:szCs w:val="24"/>
        </w:rPr>
        <w:t>ес</w:t>
      </w:r>
      <w:r w:rsidRPr="00DB5B28">
        <w:rPr>
          <w:b/>
          <w:bCs/>
          <w:color w:val="000000"/>
          <w:sz w:val="24"/>
          <w:szCs w:val="24"/>
        </w:rPr>
        <w:t>кая</w:t>
      </w:r>
      <w:r w:rsidRPr="00DB5B28">
        <w:rPr>
          <w:color w:val="000000"/>
          <w:sz w:val="24"/>
          <w:szCs w:val="24"/>
        </w:rPr>
        <w:t xml:space="preserve"> </w:t>
      </w:r>
      <w:r w:rsidRPr="00DB5B28">
        <w:rPr>
          <w:b/>
          <w:bCs/>
          <w:color w:val="000000"/>
          <w:sz w:val="24"/>
          <w:szCs w:val="24"/>
        </w:rPr>
        <w:t>речь</w:t>
      </w:r>
    </w:p>
    <w:p w:rsidR="00DB5B28" w:rsidRPr="00DB5B28" w:rsidRDefault="00DB5B28" w:rsidP="00DB5B28">
      <w:pPr>
        <w:spacing w:line="236" w:lineRule="auto"/>
        <w:ind w:right="5672"/>
        <w:rPr>
          <w:b/>
          <w:bCs/>
          <w:color w:val="000000"/>
          <w:sz w:val="24"/>
          <w:szCs w:val="24"/>
        </w:rPr>
      </w:pPr>
      <w:r>
        <w:rPr>
          <w:b/>
          <w:bCs/>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spacing w:line="230" w:lineRule="auto"/>
        <w:ind w:left="1033" w:right="3639" w:firstLine="0"/>
        <w:rPr>
          <w:i/>
          <w:iCs/>
          <w:color w:val="000000"/>
          <w:sz w:val="24"/>
          <w:szCs w:val="24"/>
        </w:rPr>
      </w:pPr>
      <w:r w:rsidRPr="00DB5B28">
        <w:rPr>
          <w:rFonts w:ascii="Symbol" w:eastAsia="Symbol" w:hAnsi="Symbol" w:cs="Symbol"/>
          <w:color w:val="000000"/>
          <w:w w:val="96"/>
          <w:sz w:val="25"/>
          <w:szCs w:val="25"/>
        </w:rPr>
        <w:t></w:t>
      </w:r>
      <w:r w:rsidRPr="00DB5B28">
        <w:rPr>
          <w:rFonts w:ascii="Symbol" w:eastAsia="Symbol" w:hAnsi="Symbol" w:cs="Symbol"/>
          <w:color w:val="000000"/>
          <w:spacing w:val="-2"/>
          <w:sz w:val="25"/>
          <w:szCs w:val="25"/>
        </w:rPr>
        <w:t></w:t>
      </w:r>
      <w:r w:rsidRPr="00DB5B28">
        <w:rPr>
          <w:i/>
          <w:iCs/>
          <w:color w:val="000000"/>
          <w:spacing w:val="-1"/>
          <w:sz w:val="24"/>
          <w:szCs w:val="24"/>
        </w:rPr>
        <w:t>у</w:t>
      </w:r>
      <w:r w:rsidRPr="00DB5B28">
        <w:rPr>
          <w:i/>
          <w:iCs/>
          <w:color w:val="000000"/>
          <w:sz w:val="24"/>
          <w:szCs w:val="24"/>
        </w:rPr>
        <w:t>ча</w:t>
      </w:r>
      <w:r w:rsidRPr="00DB5B28">
        <w:rPr>
          <w:i/>
          <w:iCs/>
          <w:color w:val="000000"/>
          <w:spacing w:val="-1"/>
          <w:sz w:val="24"/>
          <w:szCs w:val="24"/>
        </w:rPr>
        <w:t>с</w:t>
      </w:r>
      <w:r w:rsidRPr="00DB5B28">
        <w:rPr>
          <w:i/>
          <w:iCs/>
          <w:color w:val="000000"/>
          <w:sz w:val="24"/>
          <w:szCs w:val="24"/>
        </w:rPr>
        <w:t>т</w:t>
      </w:r>
      <w:r w:rsidRPr="00DB5B28">
        <w:rPr>
          <w:i/>
          <w:iCs/>
          <w:color w:val="000000"/>
          <w:spacing w:val="-1"/>
          <w:sz w:val="24"/>
          <w:szCs w:val="24"/>
        </w:rPr>
        <w:t>в</w:t>
      </w:r>
      <w:r w:rsidRPr="00DB5B28">
        <w:rPr>
          <w:i/>
          <w:iCs/>
          <w:color w:val="000000"/>
          <w:spacing w:val="1"/>
          <w:sz w:val="24"/>
          <w:szCs w:val="24"/>
        </w:rPr>
        <w:t>о</w:t>
      </w:r>
      <w:r w:rsidRPr="00DB5B28">
        <w:rPr>
          <w:i/>
          <w:iCs/>
          <w:color w:val="000000"/>
          <w:sz w:val="24"/>
          <w:szCs w:val="24"/>
        </w:rPr>
        <w:t>вать</w:t>
      </w:r>
      <w:r w:rsidRPr="00DB5B28">
        <w:rPr>
          <w:color w:val="000000"/>
          <w:sz w:val="24"/>
          <w:szCs w:val="24"/>
        </w:rPr>
        <w:t xml:space="preserve"> </w:t>
      </w:r>
      <w:r w:rsidRPr="00DB5B28">
        <w:rPr>
          <w:i/>
          <w:iCs/>
          <w:color w:val="000000"/>
          <w:sz w:val="24"/>
          <w:szCs w:val="24"/>
        </w:rPr>
        <w:t>в</w:t>
      </w:r>
      <w:r w:rsidRPr="00DB5B28">
        <w:rPr>
          <w:color w:val="000000"/>
          <w:sz w:val="24"/>
          <w:szCs w:val="24"/>
        </w:rPr>
        <w:t xml:space="preserve"> </w:t>
      </w:r>
      <w:r w:rsidRPr="00DB5B28">
        <w:rPr>
          <w:i/>
          <w:iCs/>
          <w:color w:val="000000"/>
          <w:spacing w:val="-1"/>
          <w:sz w:val="24"/>
          <w:szCs w:val="24"/>
        </w:rPr>
        <w:t>б</w:t>
      </w:r>
      <w:r w:rsidRPr="00DB5B28">
        <w:rPr>
          <w:i/>
          <w:iCs/>
          <w:color w:val="000000"/>
          <w:sz w:val="24"/>
          <w:szCs w:val="24"/>
        </w:rPr>
        <w:t>ес</w:t>
      </w:r>
      <w:r w:rsidRPr="00DB5B28">
        <w:rPr>
          <w:i/>
          <w:iCs/>
          <w:color w:val="000000"/>
          <w:spacing w:val="-1"/>
          <w:sz w:val="24"/>
          <w:szCs w:val="24"/>
        </w:rPr>
        <w:t>е</w:t>
      </w:r>
      <w:r w:rsidRPr="00DB5B28">
        <w:rPr>
          <w:i/>
          <w:iCs/>
          <w:color w:val="000000"/>
          <w:sz w:val="24"/>
          <w:szCs w:val="24"/>
        </w:rPr>
        <w:t>д</w:t>
      </w:r>
      <w:r w:rsidRPr="00DB5B28">
        <w:rPr>
          <w:i/>
          <w:iCs/>
          <w:color w:val="000000"/>
          <w:spacing w:val="1"/>
          <w:sz w:val="24"/>
          <w:szCs w:val="24"/>
        </w:rPr>
        <w:t>е</w:t>
      </w:r>
      <w:r w:rsidRPr="00DB5B28">
        <w:rPr>
          <w:i/>
          <w:iCs/>
          <w:color w:val="000000"/>
          <w:sz w:val="24"/>
          <w:szCs w:val="24"/>
        </w:rPr>
        <w:t>/</w:t>
      </w:r>
      <w:r w:rsidRPr="00DB5B28">
        <w:rPr>
          <w:i/>
          <w:iCs/>
          <w:color w:val="000000"/>
          <w:spacing w:val="1"/>
          <w:sz w:val="24"/>
          <w:szCs w:val="24"/>
        </w:rPr>
        <w:t>д</w:t>
      </w:r>
      <w:r w:rsidRPr="00DB5B28">
        <w:rPr>
          <w:i/>
          <w:iCs/>
          <w:color w:val="000000"/>
          <w:sz w:val="24"/>
          <w:szCs w:val="24"/>
        </w:rPr>
        <w:t>иску</w:t>
      </w:r>
      <w:r w:rsidRPr="00DB5B28">
        <w:rPr>
          <w:i/>
          <w:iCs/>
          <w:color w:val="000000"/>
          <w:spacing w:val="-1"/>
          <w:sz w:val="24"/>
          <w:szCs w:val="24"/>
        </w:rPr>
        <w:t>сс</w:t>
      </w:r>
      <w:r w:rsidRPr="00DB5B28">
        <w:rPr>
          <w:i/>
          <w:iCs/>
          <w:color w:val="000000"/>
          <w:sz w:val="24"/>
          <w:szCs w:val="24"/>
        </w:rPr>
        <w:t>ии</w:t>
      </w:r>
      <w:r w:rsidRPr="00DB5B28">
        <w:rPr>
          <w:color w:val="000000"/>
          <w:sz w:val="24"/>
          <w:szCs w:val="24"/>
        </w:rPr>
        <w:t xml:space="preserve"> </w:t>
      </w:r>
      <w:r w:rsidRPr="00DB5B28">
        <w:rPr>
          <w:i/>
          <w:iCs/>
          <w:color w:val="000000"/>
          <w:sz w:val="24"/>
          <w:szCs w:val="24"/>
        </w:rPr>
        <w:t>на</w:t>
      </w:r>
      <w:r w:rsidRPr="00DB5B28">
        <w:rPr>
          <w:color w:val="000000"/>
          <w:sz w:val="24"/>
          <w:szCs w:val="24"/>
        </w:rPr>
        <w:t xml:space="preserve"> </w:t>
      </w:r>
      <w:r w:rsidRPr="00DB5B28">
        <w:rPr>
          <w:i/>
          <w:iCs/>
          <w:color w:val="000000"/>
          <w:sz w:val="24"/>
          <w:szCs w:val="24"/>
        </w:rPr>
        <w:t>з</w:t>
      </w:r>
      <w:r w:rsidRPr="00DB5B28">
        <w:rPr>
          <w:i/>
          <w:iCs/>
          <w:color w:val="000000"/>
          <w:spacing w:val="1"/>
          <w:sz w:val="24"/>
          <w:szCs w:val="24"/>
        </w:rPr>
        <w:t>н</w:t>
      </w:r>
      <w:r w:rsidRPr="00DB5B28">
        <w:rPr>
          <w:i/>
          <w:iCs/>
          <w:color w:val="000000"/>
          <w:sz w:val="24"/>
          <w:szCs w:val="24"/>
        </w:rPr>
        <w:t>акомую</w:t>
      </w:r>
      <w:r w:rsidRPr="00DB5B28">
        <w:rPr>
          <w:color w:val="000000"/>
          <w:spacing w:val="-1"/>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му,</w:t>
      </w:r>
      <w:r w:rsidRPr="00DB5B28">
        <w:rPr>
          <w:color w:val="000000"/>
          <w:sz w:val="24"/>
          <w:szCs w:val="24"/>
        </w:rPr>
        <w:t xml:space="preserve"> </w:t>
      </w:r>
      <w:r w:rsidRPr="00DB5B28">
        <w:rPr>
          <w:rFonts w:ascii="Symbol" w:eastAsia="Symbol" w:hAnsi="Symbol" w:cs="Symbol"/>
          <w:color w:val="000000"/>
          <w:w w:val="96"/>
          <w:sz w:val="25"/>
          <w:szCs w:val="25"/>
        </w:rPr>
        <w:t></w:t>
      </w:r>
      <w:r w:rsidRPr="00DB5B28">
        <w:rPr>
          <w:rFonts w:ascii="Symbol" w:eastAsia="Symbol" w:hAnsi="Symbol" w:cs="Symbol"/>
          <w:color w:val="000000"/>
          <w:spacing w:val="-2"/>
          <w:sz w:val="25"/>
          <w:szCs w:val="25"/>
        </w:rPr>
        <w:t></w:t>
      </w:r>
      <w:r w:rsidRPr="00DB5B28">
        <w:rPr>
          <w:i/>
          <w:iCs/>
          <w:color w:val="000000"/>
          <w:sz w:val="24"/>
          <w:szCs w:val="24"/>
        </w:rPr>
        <w:t>о</w:t>
      </w:r>
      <w:r w:rsidRPr="00DB5B28">
        <w:rPr>
          <w:i/>
          <w:iCs/>
          <w:color w:val="000000"/>
          <w:spacing w:val="-1"/>
          <w:sz w:val="24"/>
          <w:szCs w:val="24"/>
        </w:rPr>
        <w:t>су</w:t>
      </w:r>
      <w:r w:rsidRPr="00DB5B28">
        <w:rPr>
          <w:i/>
          <w:iCs/>
          <w:color w:val="000000"/>
          <w:sz w:val="24"/>
          <w:szCs w:val="24"/>
        </w:rPr>
        <w:t>ще</w:t>
      </w:r>
      <w:r w:rsidRPr="00DB5B28">
        <w:rPr>
          <w:i/>
          <w:iCs/>
          <w:color w:val="000000"/>
          <w:spacing w:val="-1"/>
          <w:sz w:val="24"/>
          <w:szCs w:val="24"/>
        </w:rPr>
        <w:t>с</w:t>
      </w:r>
      <w:r w:rsidRPr="00DB5B28">
        <w:rPr>
          <w:i/>
          <w:iCs/>
          <w:color w:val="000000"/>
          <w:spacing w:val="1"/>
          <w:sz w:val="24"/>
          <w:szCs w:val="24"/>
        </w:rPr>
        <w:t>т</w:t>
      </w:r>
      <w:r w:rsidRPr="00DB5B28">
        <w:rPr>
          <w:i/>
          <w:iCs/>
          <w:color w:val="000000"/>
          <w:sz w:val="24"/>
          <w:szCs w:val="24"/>
        </w:rPr>
        <w:t>вл</w:t>
      </w:r>
      <w:r w:rsidRPr="00DB5B28">
        <w:rPr>
          <w:i/>
          <w:iCs/>
          <w:color w:val="000000"/>
          <w:spacing w:val="-1"/>
          <w:sz w:val="24"/>
          <w:szCs w:val="24"/>
        </w:rPr>
        <w:t>я</w:t>
      </w:r>
      <w:r w:rsidRPr="00DB5B28">
        <w:rPr>
          <w:i/>
          <w:iCs/>
          <w:color w:val="000000"/>
          <w:sz w:val="24"/>
          <w:szCs w:val="24"/>
        </w:rPr>
        <w:t>ть</w:t>
      </w:r>
      <w:r w:rsidRPr="00DB5B28">
        <w:rPr>
          <w:color w:val="000000"/>
          <w:sz w:val="24"/>
          <w:szCs w:val="24"/>
        </w:rPr>
        <w:t xml:space="preserve"> </w:t>
      </w:r>
      <w:r w:rsidRPr="00DB5B28">
        <w:rPr>
          <w:i/>
          <w:iCs/>
          <w:color w:val="000000"/>
          <w:sz w:val="24"/>
          <w:szCs w:val="24"/>
        </w:rPr>
        <w:t>запрос</w:t>
      </w:r>
      <w:r w:rsidRPr="00DB5B28">
        <w:rPr>
          <w:color w:val="000000"/>
          <w:spacing w:val="1"/>
          <w:sz w:val="24"/>
          <w:szCs w:val="24"/>
        </w:rPr>
        <w:t xml:space="preserve"> </w:t>
      </w:r>
      <w:r w:rsidRPr="00DB5B28">
        <w:rPr>
          <w:i/>
          <w:iCs/>
          <w:color w:val="000000"/>
          <w:sz w:val="24"/>
          <w:szCs w:val="24"/>
        </w:rPr>
        <w:t>и</w:t>
      </w:r>
      <w:r w:rsidRPr="00DB5B28">
        <w:rPr>
          <w:i/>
          <w:iCs/>
          <w:color w:val="000000"/>
          <w:spacing w:val="1"/>
          <w:sz w:val="24"/>
          <w:szCs w:val="24"/>
        </w:rPr>
        <w:t>н</w:t>
      </w:r>
      <w:r w:rsidRPr="00DB5B28">
        <w:rPr>
          <w:i/>
          <w:iCs/>
          <w:color w:val="000000"/>
          <w:sz w:val="24"/>
          <w:szCs w:val="24"/>
        </w:rPr>
        <w:t>формации,</w:t>
      </w:r>
    </w:p>
    <w:p w:rsidR="00DB5B28" w:rsidRPr="00DB5B28" w:rsidRDefault="00DB5B28" w:rsidP="00DB5B28">
      <w:pPr>
        <w:pStyle w:val="a5"/>
        <w:spacing w:line="231" w:lineRule="auto"/>
        <w:ind w:left="1033" w:right="-20" w:firstLine="0"/>
        <w:rPr>
          <w:i/>
          <w:iCs/>
          <w:color w:val="000000"/>
          <w:sz w:val="24"/>
          <w:szCs w:val="24"/>
        </w:rPr>
      </w:pPr>
      <w:r w:rsidRPr="00DB5B28">
        <w:rPr>
          <w:rFonts w:ascii="Symbol" w:eastAsia="Symbol" w:hAnsi="Symbol" w:cs="Symbol"/>
          <w:color w:val="000000"/>
          <w:w w:val="96"/>
          <w:sz w:val="25"/>
          <w:szCs w:val="25"/>
        </w:rPr>
        <w:t></w:t>
      </w:r>
      <w:r w:rsidRPr="00DB5B28">
        <w:rPr>
          <w:rFonts w:ascii="Symbol" w:eastAsia="Symbol" w:hAnsi="Symbol" w:cs="Symbol"/>
          <w:color w:val="000000"/>
          <w:spacing w:val="-2"/>
          <w:sz w:val="25"/>
          <w:szCs w:val="25"/>
        </w:rPr>
        <w:t></w:t>
      </w:r>
      <w:r w:rsidRPr="00DB5B28">
        <w:rPr>
          <w:i/>
          <w:iCs/>
          <w:color w:val="000000"/>
          <w:sz w:val="24"/>
          <w:szCs w:val="24"/>
        </w:rPr>
        <w:t>о</w:t>
      </w:r>
      <w:r w:rsidRPr="00DB5B28">
        <w:rPr>
          <w:i/>
          <w:iCs/>
          <w:color w:val="000000"/>
          <w:spacing w:val="-1"/>
          <w:sz w:val="24"/>
          <w:szCs w:val="24"/>
        </w:rPr>
        <w:t>б</w:t>
      </w:r>
      <w:r w:rsidRPr="00DB5B28">
        <w:rPr>
          <w:i/>
          <w:iCs/>
          <w:color w:val="000000"/>
          <w:sz w:val="24"/>
          <w:szCs w:val="24"/>
        </w:rPr>
        <w:t>ра</w:t>
      </w:r>
      <w:r w:rsidRPr="00DB5B28">
        <w:rPr>
          <w:i/>
          <w:iCs/>
          <w:color w:val="000000"/>
          <w:spacing w:val="-1"/>
          <w:sz w:val="24"/>
          <w:szCs w:val="24"/>
        </w:rPr>
        <w:t>щ</w:t>
      </w:r>
      <w:r w:rsidRPr="00DB5B28">
        <w:rPr>
          <w:i/>
          <w:iCs/>
          <w:color w:val="000000"/>
          <w:sz w:val="24"/>
          <w:szCs w:val="24"/>
        </w:rPr>
        <w:t>аться</w:t>
      </w:r>
      <w:r w:rsidRPr="00DB5B28">
        <w:rPr>
          <w:color w:val="000000"/>
          <w:spacing w:val="-2"/>
          <w:sz w:val="24"/>
          <w:szCs w:val="24"/>
        </w:rPr>
        <w:t xml:space="preserve"> </w:t>
      </w:r>
      <w:r w:rsidRPr="00DB5B28">
        <w:rPr>
          <w:i/>
          <w:iCs/>
          <w:color w:val="000000"/>
          <w:sz w:val="24"/>
          <w:szCs w:val="24"/>
        </w:rPr>
        <w:t>за</w:t>
      </w:r>
      <w:r w:rsidRPr="00DB5B28">
        <w:rPr>
          <w:color w:val="000000"/>
          <w:sz w:val="24"/>
          <w:szCs w:val="24"/>
        </w:rPr>
        <w:t xml:space="preserve"> </w:t>
      </w:r>
      <w:r w:rsidRPr="00DB5B28">
        <w:rPr>
          <w:i/>
          <w:iCs/>
          <w:color w:val="000000"/>
          <w:sz w:val="24"/>
          <w:szCs w:val="24"/>
        </w:rPr>
        <w:t>раз</w:t>
      </w:r>
      <w:r w:rsidRPr="00DB5B28">
        <w:rPr>
          <w:i/>
          <w:iCs/>
          <w:color w:val="000000"/>
          <w:spacing w:val="2"/>
          <w:sz w:val="24"/>
          <w:szCs w:val="24"/>
        </w:rPr>
        <w:t>ъ</w:t>
      </w:r>
      <w:r w:rsidRPr="00DB5B28">
        <w:rPr>
          <w:i/>
          <w:iCs/>
          <w:color w:val="000000"/>
          <w:spacing w:val="1"/>
          <w:sz w:val="24"/>
          <w:szCs w:val="24"/>
        </w:rPr>
        <w:t>я</w:t>
      </w:r>
      <w:r w:rsidRPr="00DB5B28">
        <w:rPr>
          <w:i/>
          <w:iCs/>
          <w:color w:val="000000"/>
          <w:sz w:val="24"/>
          <w:szCs w:val="24"/>
        </w:rPr>
        <w:t>сн</w:t>
      </w:r>
      <w:r w:rsidRPr="00DB5B28">
        <w:rPr>
          <w:i/>
          <w:iCs/>
          <w:color w:val="000000"/>
          <w:spacing w:val="-1"/>
          <w:sz w:val="24"/>
          <w:szCs w:val="24"/>
        </w:rPr>
        <w:t>е</w:t>
      </w:r>
      <w:r w:rsidRPr="00DB5B28">
        <w:rPr>
          <w:i/>
          <w:iCs/>
          <w:color w:val="000000"/>
          <w:sz w:val="24"/>
          <w:szCs w:val="24"/>
        </w:rPr>
        <w:t>ниями,</w:t>
      </w:r>
    </w:p>
    <w:p w:rsidR="00DB5B28" w:rsidRPr="00DB5B28" w:rsidRDefault="00DB5B28" w:rsidP="00DB5B28">
      <w:pPr>
        <w:spacing w:line="238" w:lineRule="auto"/>
        <w:ind w:left="253" w:right="-20"/>
        <w:rPr>
          <w:i/>
          <w:iCs/>
          <w:color w:val="000000"/>
          <w:sz w:val="24"/>
          <w:szCs w:val="24"/>
        </w:rPr>
      </w:pPr>
      <w:r w:rsidRPr="00DB5B28">
        <w:rPr>
          <w:rFonts w:ascii="Symbol" w:eastAsia="Symbol" w:hAnsi="Symbol" w:cs="Symbol"/>
          <w:color w:val="000000"/>
          <w:w w:val="96"/>
          <w:sz w:val="25"/>
          <w:szCs w:val="25"/>
        </w:rPr>
        <w:t></w:t>
      </w:r>
      <w:r w:rsidRPr="00DB5B28">
        <w:rPr>
          <w:rFonts w:ascii="Symbol" w:eastAsia="Symbol" w:hAnsi="Symbol" w:cs="Symbol"/>
          <w:color w:val="000000"/>
          <w:spacing w:val="-2"/>
          <w:sz w:val="25"/>
          <w:szCs w:val="25"/>
        </w:rPr>
        <w:t></w:t>
      </w:r>
      <w:r w:rsidRPr="00DB5B28">
        <w:rPr>
          <w:i/>
          <w:iCs/>
          <w:color w:val="000000"/>
          <w:spacing w:val="-1"/>
          <w:sz w:val="24"/>
          <w:szCs w:val="24"/>
        </w:rPr>
        <w:t>в</w:t>
      </w:r>
      <w:r w:rsidRPr="00DB5B28">
        <w:rPr>
          <w:i/>
          <w:iCs/>
          <w:color w:val="000000"/>
          <w:sz w:val="24"/>
          <w:szCs w:val="24"/>
        </w:rPr>
        <w:t>ыражать</w:t>
      </w:r>
      <w:r w:rsidRPr="00DB5B28">
        <w:rPr>
          <w:color w:val="000000"/>
          <w:spacing w:val="31"/>
          <w:sz w:val="24"/>
          <w:szCs w:val="24"/>
        </w:rPr>
        <w:t xml:space="preserve"> </w:t>
      </w:r>
      <w:r w:rsidRPr="00DB5B28">
        <w:rPr>
          <w:i/>
          <w:iCs/>
          <w:color w:val="000000"/>
          <w:sz w:val="24"/>
          <w:szCs w:val="24"/>
        </w:rPr>
        <w:t>с</w:t>
      </w:r>
      <w:r w:rsidRPr="00DB5B28">
        <w:rPr>
          <w:i/>
          <w:iCs/>
          <w:color w:val="000000"/>
          <w:spacing w:val="-1"/>
          <w:sz w:val="24"/>
          <w:szCs w:val="24"/>
        </w:rPr>
        <w:t>в</w:t>
      </w:r>
      <w:r w:rsidRPr="00DB5B28">
        <w:rPr>
          <w:i/>
          <w:iCs/>
          <w:color w:val="000000"/>
          <w:sz w:val="24"/>
          <w:szCs w:val="24"/>
        </w:rPr>
        <w:t>ое</w:t>
      </w:r>
      <w:r w:rsidRPr="00DB5B28">
        <w:rPr>
          <w:color w:val="000000"/>
          <w:spacing w:val="29"/>
          <w:sz w:val="24"/>
          <w:szCs w:val="24"/>
        </w:rPr>
        <w:t xml:space="preserve"> </w:t>
      </w:r>
      <w:r w:rsidRPr="00DB5B28">
        <w:rPr>
          <w:i/>
          <w:iCs/>
          <w:color w:val="000000"/>
          <w:sz w:val="24"/>
          <w:szCs w:val="24"/>
        </w:rPr>
        <w:t>отнош</w:t>
      </w:r>
      <w:r w:rsidRPr="00DB5B28">
        <w:rPr>
          <w:i/>
          <w:iCs/>
          <w:color w:val="000000"/>
          <w:spacing w:val="-1"/>
          <w:sz w:val="24"/>
          <w:szCs w:val="24"/>
        </w:rPr>
        <w:t>е</w:t>
      </w:r>
      <w:r w:rsidRPr="00DB5B28">
        <w:rPr>
          <w:i/>
          <w:iCs/>
          <w:color w:val="000000"/>
          <w:sz w:val="24"/>
          <w:szCs w:val="24"/>
        </w:rPr>
        <w:t>ние</w:t>
      </w:r>
      <w:r w:rsidRPr="00DB5B28">
        <w:rPr>
          <w:color w:val="000000"/>
          <w:spacing w:val="30"/>
          <w:sz w:val="24"/>
          <w:szCs w:val="24"/>
        </w:rPr>
        <w:t xml:space="preserve"> </w:t>
      </w:r>
      <w:r w:rsidRPr="00DB5B28">
        <w:rPr>
          <w:i/>
          <w:iCs/>
          <w:color w:val="000000"/>
          <w:sz w:val="24"/>
          <w:szCs w:val="24"/>
        </w:rPr>
        <w:t>к</w:t>
      </w:r>
      <w:r w:rsidRPr="00DB5B28">
        <w:rPr>
          <w:color w:val="000000"/>
          <w:spacing w:val="34"/>
          <w:sz w:val="24"/>
          <w:szCs w:val="24"/>
        </w:rPr>
        <w:t xml:space="preserve"> </w:t>
      </w:r>
      <w:r w:rsidRPr="00DB5B28">
        <w:rPr>
          <w:i/>
          <w:iCs/>
          <w:color w:val="000000"/>
          <w:sz w:val="24"/>
          <w:szCs w:val="24"/>
        </w:rPr>
        <w:t>вы</w:t>
      </w:r>
      <w:r w:rsidRPr="00DB5B28">
        <w:rPr>
          <w:i/>
          <w:iCs/>
          <w:color w:val="000000"/>
          <w:spacing w:val="-1"/>
          <w:sz w:val="24"/>
          <w:szCs w:val="24"/>
        </w:rPr>
        <w:t>с</w:t>
      </w:r>
      <w:r w:rsidRPr="00DB5B28">
        <w:rPr>
          <w:i/>
          <w:iCs/>
          <w:color w:val="000000"/>
          <w:sz w:val="24"/>
          <w:szCs w:val="24"/>
        </w:rPr>
        <w:t>казыванию</w:t>
      </w:r>
      <w:r w:rsidRPr="00DB5B28">
        <w:rPr>
          <w:color w:val="000000"/>
          <w:spacing w:val="30"/>
          <w:sz w:val="24"/>
          <w:szCs w:val="24"/>
        </w:rPr>
        <w:t xml:space="preserve"> </w:t>
      </w:r>
      <w:r w:rsidRPr="00DB5B28">
        <w:rPr>
          <w:i/>
          <w:iCs/>
          <w:color w:val="000000"/>
          <w:sz w:val="24"/>
          <w:szCs w:val="24"/>
        </w:rPr>
        <w:t>партнера,</w:t>
      </w:r>
      <w:r w:rsidRPr="00DB5B28">
        <w:rPr>
          <w:color w:val="000000"/>
          <w:spacing w:val="30"/>
          <w:sz w:val="24"/>
          <w:szCs w:val="24"/>
        </w:rPr>
        <w:t xml:space="preserve"> </w:t>
      </w:r>
      <w:r w:rsidRPr="00DB5B28">
        <w:rPr>
          <w:i/>
          <w:iCs/>
          <w:color w:val="000000"/>
          <w:sz w:val="24"/>
          <w:szCs w:val="24"/>
        </w:rPr>
        <w:t>с</w:t>
      </w:r>
      <w:r w:rsidRPr="00DB5B28">
        <w:rPr>
          <w:i/>
          <w:iCs/>
          <w:color w:val="000000"/>
          <w:spacing w:val="-1"/>
          <w:sz w:val="24"/>
          <w:szCs w:val="24"/>
        </w:rPr>
        <w:t>в</w:t>
      </w:r>
      <w:r w:rsidRPr="00DB5B28">
        <w:rPr>
          <w:i/>
          <w:iCs/>
          <w:color w:val="000000"/>
          <w:sz w:val="24"/>
          <w:szCs w:val="24"/>
        </w:rPr>
        <w:t>ое</w:t>
      </w:r>
      <w:r w:rsidRPr="00DB5B28">
        <w:rPr>
          <w:color w:val="000000"/>
          <w:spacing w:val="29"/>
          <w:sz w:val="24"/>
          <w:szCs w:val="24"/>
        </w:rPr>
        <w:t xml:space="preserve"> </w:t>
      </w:r>
      <w:r w:rsidRPr="00DB5B28">
        <w:rPr>
          <w:i/>
          <w:iCs/>
          <w:color w:val="000000"/>
          <w:sz w:val="24"/>
          <w:szCs w:val="24"/>
        </w:rPr>
        <w:t>м</w:t>
      </w:r>
      <w:r w:rsidRPr="00DB5B28">
        <w:rPr>
          <w:i/>
          <w:iCs/>
          <w:color w:val="000000"/>
          <w:spacing w:val="2"/>
          <w:sz w:val="24"/>
          <w:szCs w:val="24"/>
        </w:rPr>
        <w:t>н</w:t>
      </w:r>
      <w:r w:rsidRPr="00DB5B28">
        <w:rPr>
          <w:i/>
          <w:iCs/>
          <w:color w:val="000000"/>
          <w:sz w:val="24"/>
          <w:szCs w:val="24"/>
        </w:rPr>
        <w:t>ение</w:t>
      </w:r>
      <w:r w:rsidRPr="00DB5B28">
        <w:rPr>
          <w:color w:val="000000"/>
          <w:spacing w:val="29"/>
          <w:sz w:val="24"/>
          <w:szCs w:val="24"/>
        </w:rPr>
        <w:t xml:space="preserve"> </w:t>
      </w:r>
      <w:r w:rsidRPr="00DB5B28">
        <w:rPr>
          <w:i/>
          <w:iCs/>
          <w:color w:val="000000"/>
          <w:sz w:val="24"/>
          <w:szCs w:val="24"/>
        </w:rPr>
        <w:t>по</w:t>
      </w:r>
      <w:r w:rsidRPr="00DB5B28">
        <w:rPr>
          <w:color w:val="000000"/>
          <w:spacing w:val="35"/>
          <w:sz w:val="24"/>
          <w:szCs w:val="24"/>
        </w:rPr>
        <w:t xml:space="preserve"> </w:t>
      </w:r>
      <w:r w:rsidRPr="00DB5B28">
        <w:rPr>
          <w:i/>
          <w:iCs/>
          <w:color w:val="000000"/>
          <w:sz w:val="24"/>
          <w:szCs w:val="24"/>
        </w:rPr>
        <w:t>об</w:t>
      </w:r>
      <w:r w:rsidRPr="00DB5B28">
        <w:rPr>
          <w:i/>
          <w:iCs/>
          <w:color w:val="000000"/>
          <w:spacing w:val="-1"/>
          <w:sz w:val="24"/>
          <w:szCs w:val="24"/>
        </w:rPr>
        <w:t>су</w:t>
      </w:r>
      <w:r w:rsidRPr="00DB5B28">
        <w:rPr>
          <w:i/>
          <w:iCs/>
          <w:color w:val="000000"/>
          <w:sz w:val="24"/>
          <w:szCs w:val="24"/>
        </w:rPr>
        <w:t>ждаемой</w:t>
      </w:r>
      <w:r w:rsidRPr="00DB5B28">
        <w:rPr>
          <w:color w:val="000000"/>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ме.</w:t>
      </w:r>
    </w:p>
    <w:p w:rsidR="00DB5B28" w:rsidRPr="00DB5B28" w:rsidRDefault="00DB5B28" w:rsidP="00DB5B28">
      <w:pPr>
        <w:ind w:left="253" w:right="5494"/>
        <w:rPr>
          <w:b/>
          <w:bCs/>
          <w:color w:val="000000"/>
          <w:sz w:val="24"/>
          <w:szCs w:val="24"/>
        </w:rPr>
      </w:pPr>
      <w:r w:rsidRPr="00DB5B28">
        <w:rPr>
          <w:b/>
          <w:bCs/>
          <w:color w:val="000000"/>
          <w:sz w:val="24"/>
          <w:szCs w:val="24"/>
        </w:rPr>
        <w:t>Гово</w:t>
      </w:r>
      <w:r w:rsidRPr="00DB5B28">
        <w:rPr>
          <w:b/>
          <w:bCs/>
          <w:color w:val="000000"/>
          <w:spacing w:val="1"/>
          <w:sz w:val="24"/>
          <w:szCs w:val="24"/>
        </w:rPr>
        <w:t>р</w:t>
      </w:r>
      <w:r w:rsidRPr="00DB5B28">
        <w:rPr>
          <w:b/>
          <w:bCs/>
          <w:color w:val="000000"/>
          <w:sz w:val="24"/>
          <w:szCs w:val="24"/>
        </w:rPr>
        <w:t>ение.</w:t>
      </w:r>
      <w:r w:rsidRPr="00DB5B28">
        <w:rPr>
          <w:color w:val="000000"/>
          <w:sz w:val="24"/>
          <w:szCs w:val="24"/>
        </w:rPr>
        <w:t xml:space="preserve"> </w:t>
      </w:r>
      <w:r w:rsidRPr="00DB5B28">
        <w:rPr>
          <w:b/>
          <w:bCs/>
          <w:color w:val="000000"/>
          <w:spacing w:val="-1"/>
          <w:sz w:val="24"/>
          <w:szCs w:val="24"/>
        </w:rPr>
        <w:t>М</w:t>
      </w:r>
      <w:r w:rsidRPr="00DB5B28">
        <w:rPr>
          <w:b/>
          <w:bCs/>
          <w:color w:val="000000"/>
          <w:sz w:val="24"/>
          <w:szCs w:val="24"/>
        </w:rPr>
        <w:t>онолог</w:t>
      </w:r>
      <w:r w:rsidRPr="00DB5B28">
        <w:rPr>
          <w:b/>
          <w:bCs/>
          <w:color w:val="000000"/>
          <w:spacing w:val="-1"/>
          <w:sz w:val="24"/>
          <w:szCs w:val="24"/>
        </w:rPr>
        <w:t>ичес</w:t>
      </w:r>
      <w:r w:rsidRPr="00DB5B28">
        <w:rPr>
          <w:b/>
          <w:bCs/>
          <w:color w:val="000000"/>
          <w:sz w:val="24"/>
          <w:szCs w:val="24"/>
        </w:rPr>
        <w:t>кая</w:t>
      </w:r>
      <w:r w:rsidRPr="00DB5B28">
        <w:rPr>
          <w:color w:val="000000"/>
          <w:sz w:val="24"/>
          <w:szCs w:val="24"/>
        </w:rPr>
        <w:t xml:space="preserve"> </w:t>
      </w:r>
      <w:r w:rsidRPr="00DB5B28">
        <w:rPr>
          <w:b/>
          <w:bCs/>
          <w:color w:val="000000"/>
          <w:sz w:val="24"/>
          <w:szCs w:val="24"/>
        </w:rPr>
        <w:t>ре</w:t>
      </w:r>
      <w:r w:rsidRPr="00DB5B28">
        <w:rPr>
          <w:b/>
          <w:bCs/>
          <w:color w:val="000000"/>
          <w:spacing w:val="-1"/>
          <w:sz w:val="24"/>
          <w:szCs w:val="24"/>
        </w:rPr>
        <w:t>ч</w:t>
      </w:r>
      <w:r w:rsidRPr="00DB5B28">
        <w:rPr>
          <w:b/>
          <w:bCs/>
          <w:color w:val="000000"/>
          <w:sz w:val="24"/>
          <w:szCs w:val="24"/>
        </w:rPr>
        <w:t>ь</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tabs>
          <w:tab w:val="left" w:pos="2087"/>
        </w:tabs>
        <w:ind w:left="253" w:right="-6"/>
        <w:jc w:val="both"/>
        <w:rPr>
          <w:color w:val="000000"/>
          <w:sz w:val="24"/>
          <w:szCs w:val="24"/>
        </w:rPr>
      </w:pPr>
      <w:r w:rsidRPr="00DB5B28">
        <w:rPr>
          <w:color w:val="000000"/>
          <w:sz w:val="24"/>
          <w:szCs w:val="24"/>
        </w:rPr>
        <w:t>строить</w:t>
      </w:r>
      <w:r w:rsidRPr="00DB5B28">
        <w:rPr>
          <w:color w:val="000000"/>
          <w:spacing w:val="59"/>
          <w:sz w:val="24"/>
          <w:szCs w:val="24"/>
        </w:rPr>
        <w:t xml:space="preserve"> </w:t>
      </w:r>
      <w:r w:rsidRPr="00DB5B28">
        <w:rPr>
          <w:color w:val="000000"/>
          <w:sz w:val="24"/>
          <w:szCs w:val="24"/>
        </w:rPr>
        <w:t>связное</w:t>
      </w:r>
      <w:r w:rsidRPr="00DB5B28">
        <w:rPr>
          <w:color w:val="000000"/>
          <w:spacing w:val="56"/>
          <w:sz w:val="24"/>
          <w:szCs w:val="24"/>
        </w:rPr>
        <w:t xml:space="preserve"> </w:t>
      </w:r>
      <w:r w:rsidRPr="00DB5B28">
        <w:rPr>
          <w:color w:val="000000"/>
          <w:sz w:val="24"/>
          <w:szCs w:val="24"/>
        </w:rPr>
        <w:t>мо</w:t>
      </w:r>
      <w:r w:rsidRPr="00DB5B28">
        <w:rPr>
          <w:color w:val="000000"/>
          <w:spacing w:val="1"/>
          <w:sz w:val="24"/>
          <w:szCs w:val="24"/>
        </w:rPr>
        <w:t>н</w:t>
      </w:r>
      <w:r w:rsidRPr="00DB5B28">
        <w:rPr>
          <w:color w:val="000000"/>
          <w:sz w:val="24"/>
          <w:szCs w:val="24"/>
        </w:rPr>
        <w:t>о</w:t>
      </w:r>
      <w:r w:rsidRPr="00DB5B28">
        <w:rPr>
          <w:color w:val="000000"/>
          <w:spacing w:val="-2"/>
          <w:sz w:val="24"/>
          <w:szCs w:val="24"/>
        </w:rPr>
        <w:t>л</w:t>
      </w:r>
      <w:r w:rsidRPr="00DB5B28">
        <w:rPr>
          <w:color w:val="000000"/>
          <w:sz w:val="24"/>
          <w:szCs w:val="24"/>
        </w:rPr>
        <w:t>огиче</w:t>
      </w:r>
      <w:r w:rsidRPr="00DB5B28">
        <w:rPr>
          <w:color w:val="000000"/>
          <w:spacing w:val="-1"/>
          <w:sz w:val="24"/>
          <w:szCs w:val="24"/>
        </w:rPr>
        <w:t>с</w:t>
      </w:r>
      <w:r w:rsidRPr="00DB5B28">
        <w:rPr>
          <w:color w:val="000000"/>
          <w:sz w:val="24"/>
          <w:szCs w:val="24"/>
        </w:rPr>
        <w:t>кое</w:t>
      </w:r>
      <w:r w:rsidRPr="00DB5B28">
        <w:rPr>
          <w:color w:val="000000"/>
          <w:spacing w:val="56"/>
          <w:sz w:val="24"/>
          <w:szCs w:val="24"/>
        </w:rPr>
        <w:t xml:space="preserve"> </w:t>
      </w:r>
      <w:r w:rsidRPr="00DB5B28">
        <w:rPr>
          <w:color w:val="000000"/>
          <w:sz w:val="24"/>
          <w:szCs w:val="24"/>
        </w:rPr>
        <w:t>в</w:t>
      </w:r>
      <w:r w:rsidRPr="00DB5B28">
        <w:rPr>
          <w:color w:val="000000"/>
          <w:spacing w:val="1"/>
          <w:sz w:val="24"/>
          <w:szCs w:val="24"/>
        </w:rPr>
        <w:t>ы</w:t>
      </w:r>
      <w:r w:rsidRPr="00DB5B28">
        <w:rPr>
          <w:color w:val="000000"/>
          <w:sz w:val="24"/>
          <w:szCs w:val="24"/>
        </w:rPr>
        <w:t>сказыв</w:t>
      </w:r>
      <w:r w:rsidRPr="00DB5B28">
        <w:rPr>
          <w:color w:val="000000"/>
          <w:spacing w:val="-1"/>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е</w:t>
      </w:r>
      <w:r w:rsidRPr="00DB5B28">
        <w:rPr>
          <w:color w:val="000000"/>
          <w:spacing w:val="56"/>
          <w:sz w:val="24"/>
          <w:szCs w:val="24"/>
        </w:rPr>
        <w:t xml:space="preserve"> </w:t>
      </w:r>
      <w:r w:rsidRPr="00DB5B28">
        <w:rPr>
          <w:color w:val="000000"/>
          <w:sz w:val="24"/>
          <w:szCs w:val="24"/>
        </w:rPr>
        <w:t>с</w:t>
      </w:r>
      <w:r w:rsidRPr="00DB5B28">
        <w:rPr>
          <w:color w:val="000000"/>
          <w:spacing w:val="57"/>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орой</w:t>
      </w:r>
      <w:r w:rsidRPr="00DB5B28">
        <w:rPr>
          <w:color w:val="000000"/>
          <w:spacing w:val="58"/>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56"/>
          <w:sz w:val="24"/>
          <w:szCs w:val="24"/>
        </w:rPr>
        <w:t xml:space="preserve"> </w:t>
      </w:r>
      <w:r w:rsidRPr="00DB5B28">
        <w:rPr>
          <w:color w:val="000000"/>
          <w:spacing w:val="1"/>
          <w:sz w:val="24"/>
          <w:szCs w:val="24"/>
        </w:rPr>
        <w:t>з</w:t>
      </w:r>
      <w:r w:rsidRPr="00DB5B28">
        <w:rPr>
          <w:color w:val="000000"/>
          <w:sz w:val="24"/>
          <w:szCs w:val="24"/>
        </w:rPr>
        <w:t>р</w:t>
      </w:r>
      <w:r w:rsidRPr="00DB5B28">
        <w:rPr>
          <w:color w:val="000000"/>
          <w:spacing w:val="1"/>
          <w:sz w:val="24"/>
          <w:szCs w:val="24"/>
        </w:rPr>
        <w:t>ит</w:t>
      </w:r>
      <w:r w:rsidRPr="00DB5B28">
        <w:rPr>
          <w:color w:val="000000"/>
          <w:spacing w:val="-3"/>
          <w:sz w:val="24"/>
          <w:szCs w:val="24"/>
        </w:rPr>
        <w:t>е</w:t>
      </w:r>
      <w:r w:rsidRPr="00DB5B28">
        <w:rPr>
          <w:color w:val="000000"/>
          <w:sz w:val="24"/>
          <w:szCs w:val="24"/>
        </w:rPr>
        <w:t>ль</w:t>
      </w:r>
      <w:r w:rsidRPr="00DB5B28">
        <w:rPr>
          <w:color w:val="000000"/>
          <w:spacing w:val="4"/>
          <w:sz w:val="24"/>
          <w:szCs w:val="24"/>
        </w:rPr>
        <w:t>н</w:t>
      </w:r>
      <w:r w:rsidRPr="00DB5B28">
        <w:rPr>
          <w:color w:val="000000"/>
          <w:spacing w:val="-4"/>
          <w:sz w:val="24"/>
          <w:szCs w:val="24"/>
        </w:rPr>
        <w:t>у</w:t>
      </w:r>
      <w:r w:rsidRPr="00DB5B28">
        <w:rPr>
          <w:color w:val="000000"/>
          <w:sz w:val="24"/>
          <w:szCs w:val="24"/>
        </w:rPr>
        <w:t>ю нагляд</w:t>
      </w:r>
      <w:r w:rsidRPr="00DB5B28">
        <w:rPr>
          <w:color w:val="000000"/>
          <w:spacing w:val="1"/>
          <w:sz w:val="24"/>
          <w:szCs w:val="24"/>
        </w:rPr>
        <w:t>н</w:t>
      </w:r>
      <w:r w:rsidRPr="00DB5B28">
        <w:rPr>
          <w:color w:val="000000"/>
          <w:sz w:val="24"/>
          <w:szCs w:val="24"/>
        </w:rPr>
        <w:t>ость</w:t>
      </w:r>
      <w:r w:rsidRPr="00DB5B28">
        <w:rPr>
          <w:color w:val="000000"/>
          <w:spacing w:val="103"/>
          <w:sz w:val="24"/>
          <w:szCs w:val="24"/>
        </w:rPr>
        <w:t xml:space="preserve"> </w:t>
      </w:r>
      <w:r w:rsidRPr="00DB5B28">
        <w:rPr>
          <w:color w:val="000000"/>
          <w:spacing w:val="1"/>
          <w:sz w:val="24"/>
          <w:szCs w:val="24"/>
        </w:rPr>
        <w:t>и</w:t>
      </w:r>
      <w:r w:rsidRPr="00DB5B28">
        <w:rPr>
          <w:color w:val="000000"/>
          <w:spacing w:val="-1"/>
          <w:sz w:val="24"/>
          <w:szCs w:val="24"/>
        </w:rPr>
        <w:t>/</w:t>
      </w:r>
      <w:r w:rsidRPr="00DB5B28">
        <w:rPr>
          <w:color w:val="000000"/>
          <w:sz w:val="24"/>
          <w:szCs w:val="24"/>
        </w:rPr>
        <w:t>и</w:t>
      </w:r>
      <w:r w:rsidRPr="00DB5B28">
        <w:rPr>
          <w:color w:val="000000"/>
          <w:spacing w:val="-1"/>
          <w:sz w:val="24"/>
          <w:szCs w:val="24"/>
        </w:rPr>
        <w:t>л</w:t>
      </w:r>
      <w:r w:rsidRPr="00DB5B28">
        <w:rPr>
          <w:color w:val="000000"/>
          <w:sz w:val="24"/>
          <w:szCs w:val="24"/>
        </w:rPr>
        <w:t>и</w:t>
      </w:r>
      <w:r w:rsidRPr="00DB5B28">
        <w:rPr>
          <w:color w:val="000000"/>
          <w:spacing w:val="103"/>
          <w:sz w:val="24"/>
          <w:szCs w:val="24"/>
        </w:rPr>
        <w:t xml:space="preserve"> </w:t>
      </w:r>
      <w:r w:rsidRPr="00DB5B28">
        <w:rPr>
          <w:color w:val="000000"/>
          <w:sz w:val="24"/>
          <w:szCs w:val="24"/>
        </w:rPr>
        <w:t>в</w:t>
      </w:r>
      <w:r w:rsidRPr="00DB5B28">
        <w:rPr>
          <w:color w:val="000000"/>
          <w:spacing w:val="-1"/>
          <w:sz w:val="24"/>
          <w:szCs w:val="24"/>
        </w:rPr>
        <w:t>е</w:t>
      </w:r>
      <w:r w:rsidRPr="00DB5B28">
        <w:rPr>
          <w:color w:val="000000"/>
          <w:sz w:val="24"/>
          <w:szCs w:val="24"/>
        </w:rPr>
        <w:t>рбаль</w:t>
      </w:r>
      <w:r w:rsidRPr="00DB5B28">
        <w:rPr>
          <w:color w:val="000000"/>
          <w:spacing w:val="1"/>
          <w:sz w:val="24"/>
          <w:szCs w:val="24"/>
        </w:rPr>
        <w:t>н</w:t>
      </w:r>
      <w:r w:rsidRPr="00DB5B28">
        <w:rPr>
          <w:color w:val="000000"/>
          <w:sz w:val="24"/>
          <w:szCs w:val="24"/>
        </w:rPr>
        <w:t>ые</w:t>
      </w:r>
      <w:r w:rsidRPr="00DB5B28">
        <w:rPr>
          <w:color w:val="000000"/>
          <w:spacing w:val="101"/>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оры</w:t>
      </w:r>
      <w:r w:rsidRPr="00DB5B28">
        <w:rPr>
          <w:color w:val="000000"/>
          <w:spacing w:val="103"/>
          <w:sz w:val="24"/>
          <w:szCs w:val="24"/>
        </w:rPr>
        <w:t xml:space="preserve"> </w:t>
      </w:r>
      <w:r w:rsidRPr="00DB5B28">
        <w:rPr>
          <w:color w:val="000000"/>
          <w:sz w:val="24"/>
          <w:szCs w:val="24"/>
        </w:rPr>
        <w:t>(кл</w:t>
      </w:r>
      <w:r w:rsidRPr="00DB5B28">
        <w:rPr>
          <w:color w:val="000000"/>
          <w:spacing w:val="1"/>
          <w:sz w:val="24"/>
          <w:szCs w:val="24"/>
        </w:rPr>
        <w:t>ю</w:t>
      </w:r>
      <w:r w:rsidRPr="00DB5B28">
        <w:rPr>
          <w:color w:val="000000"/>
          <w:sz w:val="24"/>
          <w:szCs w:val="24"/>
        </w:rPr>
        <w:t>ч</w:t>
      </w:r>
      <w:r w:rsidRPr="00DB5B28">
        <w:rPr>
          <w:color w:val="000000"/>
          <w:spacing w:val="-1"/>
          <w:sz w:val="24"/>
          <w:szCs w:val="24"/>
        </w:rPr>
        <w:t>е</w:t>
      </w:r>
      <w:r w:rsidRPr="00DB5B28">
        <w:rPr>
          <w:color w:val="000000"/>
          <w:sz w:val="24"/>
          <w:szCs w:val="24"/>
        </w:rPr>
        <w:t>в</w:t>
      </w:r>
      <w:r w:rsidRPr="00DB5B28">
        <w:rPr>
          <w:color w:val="000000"/>
          <w:spacing w:val="-1"/>
          <w:sz w:val="24"/>
          <w:szCs w:val="24"/>
        </w:rPr>
        <w:t>ы</w:t>
      </w:r>
      <w:r w:rsidRPr="00DB5B28">
        <w:rPr>
          <w:color w:val="000000"/>
          <w:sz w:val="24"/>
          <w:szCs w:val="24"/>
        </w:rPr>
        <w:t>е</w:t>
      </w:r>
      <w:r w:rsidRPr="00DB5B28">
        <w:rPr>
          <w:color w:val="000000"/>
          <w:spacing w:val="103"/>
          <w:sz w:val="24"/>
          <w:szCs w:val="24"/>
        </w:rPr>
        <w:t xml:space="preserve"> </w:t>
      </w:r>
      <w:r w:rsidRPr="00DB5B28">
        <w:rPr>
          <w:color w:val="000000"/>
          <w:sz w:val="24"/>
          <w:szCs w:val="24"/>
        </w:rPr>
        <w:t>сло</w:t>
      </w:r>
      <w:r w:rsidRPr="00DB5B28">
        <w:rPr>
          <w:color w:val="000000"/>
          <w:spacing w:val="1"/>
          <w:sz w:val="24"/>
          <w:szCs w:val="24"/>
        </w:rPr>
        <w:t>в</w:t>
      </w:r>
      <w:r w:rsidRPr="00DB5B28">
        <w:rPr>
          <w:color w:val="000000"/>
          <w:sz w:val="24"/>
          <w:szCs w:val="24"/>
        </w:rPr>
        <w:t>а,</w:t>
      </w:r>
      <w:r w:rsidRPr="00DB5B28">
        <w:rPr>
          <w:color w:val="000000"/>
          <w:spacing w:val="102"/>
          <w:sz w:val="24"/>
          <w:szCs w:val="24"/>
        </w:rPr>
        <w:t xml:space="preserve"> </w:t>
      </w:r>
      <w:r w:rsidRPr="00DB5B28">
        <w:rPr>
          <w:color w:val="000000"/>
          <w:spacing w:val="1"/>
          <w:sz w:val="24"/>
          <w:szCs w:val="24"/>
        </w:rPr>
        <w:t>п</w:t>
      </w:r>
      <w:r w:rsidRPr="00DB5B28">
        <w:rPr>
          <w:color w:val="000000"/>
          <w:sz w:val="24"/>
          <w:szCs w:val="24"/>
        </w:rPr>
        <w:t>лан,</w:t>
      </w:r>
      <w:r w:rsidRPr="00DB5B28">
        <w:rPr>
          <w:color w:val="000000"/>
          <w:spacing w:val="103"/>
          <w:sz w:val="24"/>
          <w:szCs w:val="24"/>
        </w:rPr>
        <w:t xml:space="preserve"> </w:t>
      </w:r>
      <w:r w:rsidRPr="00DB5B28">
        <w:rPr>
          <w:color w:val="000000"/>
          <w:spacing w:val="2"/>
          <w:sz w:val="24"/>
          <w:szCs w:val="24"/>
        </w:rPr>
        <w:t>в</w:t>
      </w:r>
      <w:r w:rsidRPr="00DB5B28">
        <w:rPr>
          <w:color w:val="000000"/>
          <w:sz w:val="24"/>
          <w:szCs w:val="24"/>
        </w:rPr>
        <w:t>о</w:t>
      </w:r>
      <w:r w:rsidRPr="00DB5B28">
        <w:rPr>
          <w:color w:val="000000"/>
          <w:spacing w:val="1"/>
          <w:sz w:val="24"/>
          <w:szCs w:val="24"/>
        </w:rPr>
        <w:t>п</w:t>
      </w:r>
      <w:r w:rsidRPr="00DB5B28">
        <w:rPr>
          <w:color w:val="000000"/>
          <w:sz w:val="24"/>
          <w:szCs w:val="24"/>
        </w:rPr>
        <w:t>росы)</w:t>
      </w:r>
      <w:r w:rsidRPr="00DB5B28">
        <w:rPr>
          <w:color w:val="000000"/>
          <w:spacing w:val="101"/>
          <w:sz w:val="24"/>
          <w:szCs w:val="24"/>
        </w:rPr>
        <w:t xml:space="preserve"> </w:t>
      </w:r>
      <w:r w:rsidRPr="00DB5B28">
        <w:rPr>
          <w:color w:val="000000"/>
          <w:sz w:val="24"/>
          <w:szCs w:val="24"/>
        </w:rPr>
        <w:t>в</w:t>
      </w:r>
      <w:r w:rsidRPr="00DB5B28">
        <w:rPr>
          <w:color w:val="000000"/>
          <w:spacing w:val="102"/>
          <w:sz w:val="24"/>
          <w:szCs w:val="24"/>
        </w:rPr>
        <w:t xml:space="preserve"> </w:t>
      </w:r>
      <w:r w:rsidRPr="00DB5B28">
        <w:rPr>
          <w:color w:val="000000"/>
          <w:spacing w:val="2"/>
          <w:sz w:val="24"/>
          <w:szCs w:val="24"/>
        </w:rPr>
        <w:t>р</w:t>
      </w:r>
      <w:r w:rsidRPr="00DB5B28">
        <w:rPr>
          <w:color w:val="000000"/>
          <w:sz w:val="24"/>
          <w:szCs w:val="24"/>
        </w:rPr>
        <w:t>амк</w:t>
      </w:r>
      <w:r w:rsidRPr="00DB5B28">
        <w:rPr>
          <w:color w:val="000000"/>
          <w:spacing w:val="-1"/>
          <w:sz w:val="24"/>
          <w:szCs w:val="24"/>
        </w:rPr>
        <w:t>а</w:t>
      </w:r>
      <w:r w:rsidRPr="00DB5B28">
        <w:rPr>
          <w:color w:val="000000"/>
          <w:sz w:val="24"/>
          <w:szCs w:val="24"/>
        </w:rPr>
        <w:t>х осво</w:t>
      </w:r>
      <w:r w:rsidRPr="00DB5B28">
        <w:rPr>
          <w:color w:val="000000"/>
          <w:spacing w:val="-2"/>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ой</w:t>
      </w:r>
      <w:r w:rsidRPr="00DB5B28">
        <w:rPr>
          <w:color w:val="000000"/>
          <w:spacing w:val="1"/>
          <w:sz w:val="24"/>
          <w:szCs w:val="24"/>
        </w:rPr>
        <w:t xml:space="preserve"> </w:t>
      </w:r>
      <w:r w:rsidRPr="00DB5B28">
        <w:rPr>
          <w:color w:val="000000"/>
          <w:sz w:val="24"/>
          <w:szCs w:val="24"/>
        </w:rPr>
        <w:t>тем</w:t>
      </w:r>
      <w:r w:rsidRPr="00DB5B28">
        <w:rPr>
          <w:color w:val="000000"/>
          <w:spacing w:val="-1"/>
          <w:sz w:val="24"/>
          <w:szCs w:val="24"/>
        </w:rPr>
        <w:t>а</w:t>
      </w:r>
      <w:r w:rsidRPr="00DB5B28">
        <w:rPr>
          <w:color w:val="000000"/>
          <w:sz w:val="24"/>
          <w:szCs w:val="24"/>
        </w:rPr>
        <w:t>т</w:t>
      </w:r>
      <w:r w:rsidRPr="00DB5B28">
        <w:rPr>
          <w:color w:val="000000"/>
          <w:spacing w:val="1"/>
          <w:sz w:val="24"/>
          <w:szCs w:val="24"/>
        </w:rPr>
        <w:t>и</w:t>
      </w:r>
      <w:r w:rsidRPr="00DB5B28">
        <w:rPr>
          <w:color w:val="000000"/>
          <w:sz w:val="24"/>
          <w:szCs w:val="24"/>
        </w:rPr>
        <w:t>ки;</w:t>
      </w:r>
    </w:p>
    <w:p w:rsidR="00DB5B28" w:rsidRPr="00DB5B28" w:rsidRDefault="00DB5B28" w:rsidP="00DB5B28">
      <w:pPr>
        <w:tabs>
          <w:tab w:val="left" w:pos="2087"/>
        </w:tabs>
        <w:spacing w:line="239"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оп</w:t>
      </w:r>
      <w:r w:rsidRPr="00DB5B28">
        <w:rPr>
          <w:color w:val="000000"/>
          <w:spacing w:val="1"/>
          <w:sz w:val="24"/>
          <w:szCs w:val="24"/>
        </w:rPr>
        <w:t>и</w:t>
      </w:r>
      <w:r w:rsidRPr="00DB5B28">
        <w:rPr>
          <w:color w:val="000000"/>
          <w:sz w:val="24"/>
          <w:szCs w:val="24"/>
        </w:rPr>
        <w:t>сы</w:t>
      </w:r>
      <w:r w:rsidRPr="00DB5B28">
        <w:rPr>
          <w:color w:val="000000"/>
          <w:spacing w:val="-1"/>
          <w:sz w:val="24"/>
          <w:szCs w:val="24"/>
        </w:rPr>
        <w:t>в</w:t>
      </w:r>
      <w:r w:rsidRPr="00DB5B28">
        <w:rPr>
          <w:color w:val="000000"/>
          <w:sz w:val="24"/>
          <w:szCs w:val="24"/>
        </w:rPr>
        <w:t>ать</w:t>
      </w:r>
      <w:r w:rsidRPr="00DB5B28">
        <w:rPr>
          <w:color w:val="000000"/>
          <w:spacing w:val="4"/>
          <w:sz w:val="24"/>
          <w:szCs w:val="24"/>
        </w:rPr>
        <w:t xml:space="preserve"> </w:t>
      </w:r>
      <w:r w:rsidRPr="00DB5B28">
        <w:rPr>
          <w:color w:val="000000"/>
          <w:sz w:val="24"/>
          <w:szCs w:val="24"/>
        </w:rPr>
        <w:t>событ</w:t>
      </w:r>
      <w:r w:rsidRPr="00DB5B28">
        <w:rPr>
          <w:color w:val="000000"/>
          <w:spacing w:val="1"/>
          <w:sz w:val="24"/>
          <w:szCs w:val="24"/>
        </w:rPr>
        <w:t>и</w:t>
      </w:r>
      <w:r w:rsidRPr="00DB5B28">
        <w:rPr>
          <w:color w:val="000000"/>
          <w:sz w:val="24"/>
          <w:szCs w:val="24"/>
        </w:rPr>
        <w:t>я</w:t>
      </w:r>
      <w:r w:rsidRPr="00DB5B28">
        <w:rPr>
          <w:color w:val="000000"/>
          <w:spacing w:val="4"/>
          <w:sz w:val="24"/>
          <w:szCs w:val="24"/>
        </w:rPr>
        <w:t xml:space="preserve"> </w:t>
      </w:r>
      <w:r w:rsidRPr="00DB5B28">
        <w:rPr>
          <w:color w:val="000000"/>
          <w:sz w:val="24"/>
          <w:szCs w:val="24"/>
        </w:rPr>
        <w:t>с</w:t>
      </w:r>
      <w:r w:rsidRPr="00DB5B28">
        <w:rPr>
          <w:color w:val="000000"/>
          <w:spacing w:val="4"/>
          <w:sz w:val="24"/>
          <w:szCs w:val="24"/>
        </w:rPr>
        <w:t xml:space="preserve"> </w:t>
      </w:r>
      <w:r w:rsidRPr="00DB5B28">
        <w:rPr>
          <w:color w:val="000000"/>
          <w:spacing w:val="2"/>
          <w:sz w:val="24"/>
          <w:szCs w:val="24"/>
        </w:rPr>
        <w:t>о</w:t>
      </w:r>
      <w:r w:rsidRPr="00DB5B28">
        <w:rPr>
          <w:color w:val="000000"/>
          <w:spacing w:val="1"/>
          <w:sz w:val="24"/>
          <w:szCs w:val="24"/>
        </w:rPr>
        <w:t>п</w:t>
      </w:r>
      <w:r w:rsidRPr="00DB5B28">
        <w:rPr>
          <w:color w:val="000000"/>
          <w:sz w:val="24"/>
          <w:szCs w:val="24"/>
        </w:rPr>
        <w:t>орой</w:t>
      </w:r>
      <w:r w:rsidRPr="00DB5B28">
        <w:rPr>
          <w:color w:val="000000"/>
          <w:spacing w:val="6"/>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3"/>
          <w:sz w:val="24"/>
          <w:szCs w:val="24"/>
        </w:rPr>
        <w:t xml:space="preserve"> </w:t>
      </w:r>
      <w:r w:rsidRPr="00DB5B28">
        <w:rPr>
          <w:color w:val="000000"/>
          <w:spacing w:val="1"/>
          <w:sz w:val="24"/>
          <w:szCs w:val="24"/>
        </w:rPr>
        <w:t>з</w:t>
      </w:r>
      <w:r w:rsidRPr="00DB5B28">
        <w:rPr>
          <w:color w:val="000000"/>
          <w:sz w:val="24"/>
          <w:szCs w:val="24"/>
        </w:rPr>
        <w:t>рит</w:t>
      </w:r>
      <w:r w:rsidRPr="00DB5B28">
        <w:rPr>
          <w:color w:val="000000"/>
          <w:spacing w:val="-1"/>
          <w:sz w:val="24"/>
          <w:szCs w:val="24"/>
        </w:rPr>
        <w:t>е</w:t>
      </w:r>
      <w:r w:rsidRPr="00DB5B28">
        <w:rPr>
          <w:color w:val="000000"/>
          <w:sz w:val="24"/>
          <w:szCs w:val="24"/>
        </w:rPr>
        <w:t>ль</w:t>
      </w:r>
      <w:r w:rsidRPr="00DB5B28">
        <w:rPr>
          <w:color w:val="000000"/>
          <w:spacing w:val="4"/>
          <w:sz w:val="24"/>
          <w:szCs w:val="24"/>
        </w:rPr>
        <w:t>н</w:t>
      </w:r>
      <w:r w:rsidRPr="00DB5B28">
        <w:rPr>
          <w:color w:val="000000"/>
          <w:spacing w:val="-6"/>
          <w:sz w:val="24"/>
          <w:szCs w:val="24"/>
        </w:rPr>
        <w:t>у</w:t>
      </w:r>
      <w:r w:rsidRPr="00DB5B28">
        <w:rPr>
          <w:color w:val="000000"/>
          <w:sz w:val="24"/>
          <w:szCs w:val="24"/>
        </w:rPr>
        <w:t>ю</w:t>
      </w:r>
      <w:r w:rsidRPr="00DB5B28">
        <w:rPr>
          <w:color w:val="000000"/>
          <w:spacing w:val="4"/>
          <w:sz w:val="24"/>
          <w:szCs w:val="24"/>
        </w:rPr>
        <w:t xml:space="preserve"> </w:t>
      </w:r>
      <w:r w:rsidRPr="00DB5B28">
        <w:rPr>
          <w:color w:val="000000"/>
          <w:spacing w:val="1"/>
          <w:sz w:val="24"/>
          <w:szCs w:val="24"/>
        </w:rPr>
        <w:t>н</w:t>
      </w:r>
      <w:r w:rsidRPr="00DB5B28">
        <w:rPr>
          <w:color w:val="000000"/>
          <w:sz w:val="24"/>
          <w:szCs w:val="24"/>
        </w:rPr>
        <w:t>аглядность</w:t>
      </w:r>
      <w:r w:rsidRPr="00DB5B28">
        <w:rPr>
          <w:color w:val="000000"/>
          <w:spacing w:val="5"/>
          <w:sz w:val="24"/>
          <w:szCs w:val="24"/>
        </w:rPr>
        <w:t xml:space="preserve"> </w:t>
      </w:r>
      <w:r w:rsidRPr="00DB5B28">
        <w:rPr>
          <w:color w:val="000000"/>
          <w:spacing w:val="1"/>
          <w:sz w:val="24"/>
          <w:szCs w:val="24"/>
        </w:rPr>
        <w:t>и</w:t>
      </w:r>
      <w:r w:rsidRPr="00DB5B28">
        <w:rPr>
          <w:color w:val="000000"/>
          <w:sz w:val="24"/>
          <w:szCs w:val="24"/>
        </w:rPr>
        <w:t>/или</w:t>
      </w:r>
      <w:r w:rsidRPr="00DB5B28">
        <w:rPr>
          <w:color w:val="000000"/>
          <w:spacing w:val="5"/>
          <w:sz w:val="24"/>
          <w:szCs w:val="24"/>
        </w:rPr>
        <w:t xml:space="preserve"> </w:t>
      </w:r>
      <w:r w:rsidRPr="00DB5B28">
        <w:rPr>
          <w:color w:val="000000"/>
          <w:sz w:val="24"/>
          <w:szCs w:val="24"/>
        </w:rPr>
        <w:t>в</w:t>
      </w:r>
      <w:r w:rsidRPr="00DB5B28">
        <w:rPr>
          <w:color w:val="000000"/>
          <w:spacing w:val="-1"/>
          <w:sz w:val="24"/>
          <w:szCs w:val="24"/>
        </w:rPr>
        <w:t>е</w:t>
      </w:r>
      <w:r w:rsidRPr="00DB5B28">
        <w:rPr>
          <w:color w:val="000000"/>
          <w:sz w:val="24"/>
          <w:szCs w:val="24"/>
        </w:rPr>
        <w:t>рбаль</w:t>
      </w:r>
      <w:r w:rsidRPr="00DB5B28">
        <w:rPr>
          <w:color w:val="000000"/>
          <w:spacing w:val="3"/>
          <w:sz w:val="24"/>
          <w:szCs w:val="24"/>
        </w:rPr>
        <w:t>н</w:t>
      </w:r>
      <w:r w:rsidRPr="00DB5B28">
        <w:rPr>
          <w:color w:val="000000"/>
          <w:spacing w:val="-6"/>
          <w:sz w:val="24"/>
          <w:szCs w:val="24"/>
        </w:rPr>
        <w:t>у</w:t>
      </w:r>
      <w:r w:rsidRPr="00DB5B28">
        <w:rPr>
          <w:color w:val="000000"/>
          <w:sz w:val="24"/>
          <w:szCs w:val="24"/>
        </w:rPr>
        <w:t>ю опо</w:t>
      </w:r>
      <w:r w:rsidRPr="00DB5B28">
        <w:rPr>
          <w:color w:val="000000"/>
          <w:spacing w:val="3"/>
          <w:sz w:val="24"/>
          <w:szCs w:val="24"/>
        </w:rPr>
        <w:t>р</w:t>
      </w:r>
      <w:r w:rsidRPr="00DB5B28">
        <w:rPr>
          <w:color w:val="000000"/>
          <w:sz w:val="24"/>
          <w:szCs w:val="24"/>
        </w:rPr>
        <w:t>у</w:t>
      </w:r>
      <w:r w:rsidRPr="00DB5B28">
        <w:rPr>
          <w:color w:val="000000"/>
          <w:spacing w:val="-4"/>
          <w:sz w:val="24"/>
          <w:szCs w:val="24"/>
        </w:rPr>
        <w:t xml:space="preserve"> </w:t>
      </w:r>
      <w:r w:rsidRPr="00DB5B28">
        <w:rPr>
          <w:color w:val="000000"/>
          <w:spacing w:val="-1"/>
          <w:sz w:val="24"/>
          <w:szCs w:val="24"/>
        </w:rPr>
        <w:t>(</w:t>
      </w:r>
      <w:r w:rsidRPr="00DB5B28">
        <w:rPr>
          <w:color w:val="000000"/>
          <w:sz w:val="24"/>
          <w:szCs w:val="24"/>
        </w:rPr>
        <w:t>кл</w:t>
      </w:r>
      <w:r w:rsidRPr="00DB5B28">
        <w:rPr>
          <w:color w:val="000000"/>
          <w:spacing w:val="1"/>
          <w:sz w:val="24"/>
          <w:szCs w:val="24"/>
        </w:rPr>
        <w:t>ю</w:t>
      </w:r>
      <w:r w:rsidRPr="00DB5B28">
        <w:rPr>
          <w:color w:val="000000"/>
          <w:sz w:val="24"/>
          <w:szCs w:val="24"/>
        </w:rPr>
        <w:t>ч</w:t>
      </w:r>
      <w:r w:rsidRPr="00DB5B28">
        <w:rPr>
          <w:color w:val="000000"/>
          <w:spacing w:val="-1"/>
          <w:sz w:val="24"/>
          <w:szCs w:val="24"/>
        </w:rPr>
        <w:t>е</w:t>
      </w:r>
      <w:r w:rsidRPr="00DB5B28">
        <w:rPr>
          <w:color w:val="000000"/>
          <w:sz w:val="24"/>
          <w:szCs w:val="24"/>
        </w:rPr>
        <w:t xml:space="preserve">вые </w:t>
      </w:r>
      <w:r w:rsidRPr="00DB5B28">
        <w:rPr>
          <w:color w:val="000000"/>
          <w:spacing w:val="-1"/>
          <w:sz w:val="24"/>
          <w:szCs w:val="24"/>
        </w:rPr>
        <w:t>с</w:t>
      </w:r>
      <w:r w:rsidRPr="00DB5B28">
        <w:rPr>
          <w:color w:val="000000"/>
          <w:sz w:val="24"/>
          <w:szCs w:val="24"/>
        </w:rPr>
        <w:t xml:space="preserve">лова, </w:t>
      </w:r>
      <w:r w:rsidRPr="00DB5B28">
        <w:rPr>
          <w:color w:val="000000"/>
          <w:spacing w:val="1"/>
          <w:sz w:val="24"/>
          <w:szCs w:val="24"/>
        </w:rPr>
        <w:t>п</w:t>
      </w:r>
      <w:r w:rsidRPr="00DB5B28">
        <w:rPr>
          <w:color w:val="000000"/>
          <w:sz w:val="24"/>
          <w:szCs w:val="24"/>
        </w:rPr>
        <w:t>лан, во</w:t>
      </w:r>
      <w:r w:rsidRPr="00DB5B28">
        <w:rPr>
          <w:color w:val="000000"/>
          <w:spacing w:val="1"/>
          <w:sz w:val="24"/>
          <w:szCs w:val="24"/>
        </w:rPr>
        <w:t>п</w:t>
      </w:r>
      <w:r w:rsidRPr="00DB5B28">
        <w:rPr>
          <w:color w:val="000000"/>
          <w:sz w:val="24"/>
          <w:szCs w:val="24"/>
        </w:rPr>
        <w:t>росы</w:t>
      </w:r>
      <w:r w:rsidRPr="00DB5B28">
        <w:rPr>
          <w:color w:val="000000"/>
          <w:spacing w:val="-1"/>
          <w:sz w:val="24"/>
          <w:szCs w:val="24"/>
        </w:rPr>
        <w:t>)</w:t>
      </w:r>
      <w:r w:rsidRPr="00DB5B28">
        <w:rPr>
          <w:color w:val="000000"/>
          <w:sz w:val="24"/>
          <w:szCs w:val="24"/>
        </w:rPr>
        <w:t>;</w:t>
      </w:r>
    </w:p>
    <w:p w:rsidR="00DB5B28" w:rsidRPr="00DB5B28" w:rsidRDefault="00DB5B28" w:rsidP="00DB5B28">
      <w:pPr>
        <w:tabs>
          <w:tab w:val="left" w:pos="2087"/>
          <w:tab w:val="left" w:pos="2994"/>
          <w:tab w:val="left" w:pos="4099"/>
          <w:tab w:val="left" w:pos="7170"/>
          <w:tab w:val="left" w:pos="8069"/>
          <w:tab w:val="left" w:pos="8443"/>
        </w:tabs>
        <w:spacing w:line="239"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дав</w:t>
      </w:r>
      <w:r w:rsidRPr="00DB5B28">
        <w:rPr>
          <w:color w:val="000000"/>
          <w:spacing w:val="-2"/>
          <w:sz w:val="24"/>
          <w:szCs w:val="24"/>
        </w:rPr>
        <w:t>а</w:t>
      </w:r>
      <w:r w:rsidRPr="00DB5B28">
        <w:rPr>
          <w:color w:val="000000"/>
          <w:sz w:val="24"/>
          <w:szCs w:val="24"/>
        </w:rPr>
        <w:t>ть</w:t>
      </w:r>
      <w:r w:rsidRPr="00DB5B28">
        <w:rPr>
          <w:color w:val="000000"/>
          <w:sz w:val="24"/>
          <w:szCs w:val="24"/>
        </w:rPr>
        <w:tab/>
        <w:t>крат</w:t>
      </w:r>
      <w:r w:rsidRPr="00DB5B28">
        <w:rPr>
          <w:color w:val="000000"/>
          <w:spacing w:val="3"/>
          <w:sz w:val="24"/>
          <w:szCs w:val="24"/>
        </w:rPr>
        <w:t>к</w:t>
      </w:r>
      <w:r w:rsidRPr="00DB5B28">
        <w:rPr>
          <w:color w:val="000000"/>
          <w:spacing w:val="-6"/>
          <w:sz w:val="24"/>
          <w:szCs w:val="24"/>
        </w:rPr>
        <w:t>у</w:t>
      </w:r>
      <w:r w:rsidRPr="00DB5B28">
        <w:rPr>
          <w:color w:val="000000"/>
          <w:sz w:val="24"/>
          <w:szCs w:val="24"/>
        </w:rPr>
        <w:t>ю</w:t>
      </w:r>
      <w:r w:rsidRPr="00DB5B28">
        <w:rPr>
          <w:color w:val="000000"/>
          <w:sz w:val="24"/>
          <w:szCs w:val="24"/>
        </w:rPr>
        <w:tab/>
      </w:r>
      <w:r w:rsidRPr="00DB5B28">
        <w:rPr>
          <w:color w:val="000000"/>
          <w:spacing w:val="2"/>
          <w:sz w:val="24"/>
          <w:szCs w:val="24"/>
        </w:rPr>
        <w:t>х</w:t>
      </w:r>
      <w:r w:rsidRPr="00DB5B28">
        <w:rPr>
          <w:color w:val="000000"/>
          <w:sz w:val="24"/>
          <w:szCs w:val="24"/>
        </w:rPr>
        <w:t>а</w:t>
      </w:r>
      <w:r w:rsidRPr="00DB5B28">
        <w:rPr>
          <w:color w:val="000000"/>
          <w:spacing w:val="1"/>
          <w:sz w:val="24"/>
          <w:szCs w:val="24"/>
        </w:rPr>
        <w:t>р</w:t>
      </w:r>
      <w:r w:rsidRPr="00DB5B28">
        <w:rPr>
          <w:color w:val="000000"/>
          <w:sz w:val="24"/>
          <w:szCs w:val="24"/>
        </w:rPr>
        <w:t>актерист</w:t>
      </w:r>
      <w:r w:rsidRPr="00DB5B28">
        <w:rPr>
          <w:color w:val="000000"/>
          <w:spacing w:val="1"/>
          <w:sz w:val="24"/>
          <w:szCs w:val="24"/>
        </w:rPr>
        <w:t>и</w:t>
      </w:r>
      <w:r w:rsidRPr="00DB5B28">
        <w:rPr>
          <w:color w:val="000000"/>
          <w:spacing w:val="3"/>
          <w:sz w:val="24"/>
          <w:szCs w:val="24"/>
        </w:rPr>
        <w:t>к</w:t>
      </w:r>
      <w:r w:rsidRPr="00DB5B28">
        <w:rPr>
          <w:color w:val="000000"/>
          <w:sz w:val="24"/>
          <w:szCs w:val="24"/>
        </w:rPr>
        <w:t>у</w:t>
      </w:r>
      <w:r w:rsidRPr="00DB5B28">
        <w:rPr>
          <w:color w:val="000000"/>
          <w:spacing w:val="177"/>
          <w:sz w:val="24"/>
          <w:szCs w:val="24"/>
        </w:rPr>
        <w:t xml:space="preserve"> </w:t>
      </w:r>
      <w:r w:rsidRPr="00DB5B28">
        <w:rPr>
          <w:color w:val="000000"/>
          <w:sz w:val="24"/>
          <w:szCs w:val="24"/>
        </w:rPr>
        <w:t>р</w:t>
      </w:r>
      <w:r w:rsidRPr="00DB5B28">
        <w:rPr>
          <w:color w:val="000000"/>
          <w:spacing w:val="1"/>
          <w:sz w:val="24"/>
          <w:szCs w:val="24"/>
        </w:rPr>
        <w:t>е</w:t>
      </w:r>
      <w:r w:rsidRPr="00DB5B28">
        <w:rPr>
          <w:color w:val="000000"/>
          <w:sz w:val="24"/>
          <w:szCs w:val="24"/>
        </w:rPr>
        <w:t>аль</w:t>
      </w:r>
      <w:r w:rsidRPr="00DB5B28">
        <w:rPr>
          <w:color w:val="000000"/>
          <w:spacing w:val="1"/>
          <w:sz w:val="24"/>
          <w:szCs w:val="24"/>
        </w:rPr>
        <w:t>н</w:t>
      </w:r>
      <w:r w:rsidRPr="00DB5B28">
        <w:rPr>
          <w:color w:val="000000"/>
          <w:sz w:val="24"/>
          <w:szCs w:val="24"/>
        </w:rPr>
        <w:t>ых</w:t>
      </w:r>
      <w:r w:rsidRPr="00DB5B28">
        <w:rPr>
          <w:color w:val="000000"/>
          <w:sz w:val="24"/>
          <w:szCs w:val="24"/>
        </w:rPr>
        <w:tab/>
        <w:t>люд</w:t>
      </w:r>
      <w:r w:rsidRPr="00DB5B28">
        <w:rPr>
          <w:color w:val="000000"/>
          <w:spacing w:val="-2"/>
          <w:sz w:val="24"/>
          <w:szCs w:val="24"/>
        </w:rPr>
        <w:t>е</w:t>
      </w:r>
      <w:r w:rsidRPr="00DB5B28">
        <w:rPr>
          <w:color w:val="000000"/>
          <w:sz w:val="24"/>
          <w:szCs w:val="24"/>
        </w:rPr>
        <w:t>й</w:t>
      </w:r>
      <w:r w:rsidRPr="00DB5B28">
        <w:rPr>
          <w:color w:val="000000"/>
          <w:sz w:val="24"/>
          <w:szCs w:val="24"/>
        </w:rPr>
        <w:tab/>
        <w:t>и</w:t>
      </w:r>
      <w:r w:rsidRPr="00DB5B28">
        <w:rPr>
          <w:color w:val="000000"/>
          <w:sz w:val="24"/>
          <w:szCs w:val="24"/>
        </w:rPr>
        <w:tab/>
      </w:r>
      <w:r w:rsidRPr="00DB5B28">
        <w:rPr>
          <w:color w:val="000000"/>
          <w:spacing w:val="-2"/>
          <w:sz w:val="24"/>
          <w:szCs w:val="24"/>
        </w:rPr>
        <w:t>л</w:t>
      </w:r>
      <w:r w:rsidRPr="00DB5B28">
        <w:rPr>
          <w:color w:val="000000"/>
          <w:sz w:val="24"/>
          <w:szCs w:val="24"/>
        </w:rPr>
        <w:t>и</w:t>
      </w:r>
      <w:r w:rsidRPr="00DB5B28">
        <w:rPr>
          <w:color w:val="000000"/>
          <w:spacing w:val="1"/>
          <w:sz w:val="24"/>
          <w:szCs w:val="24"/>
        </w:rPr>
        <w:t>т</w:t>
      </w:r>
      <w:r w:rsidRPr="00DB5B28">
        <w:rPr>
          <w:color w:val="000000"/>
          <w:sz w:val="24"/>
          <w:szCs w:val="24"/>
        </w:rPr>
        <w:t>ер</w:t>
      </w:r>
      <w:r w:rsidRPr="00DB5B28">
        <w:rPr>
          <w:color w:val="000000"/>
          <w:spacing w:val="-1"/>
          <w:sz w:val="24"/>
          <w:szCs w:val="24"/>
        </w:rPr>
        <w:t>а</w:t>
      </w:r>
      <w:r w:rsidRPr="00DB5B28">
        <w:rPr>
          <w:color w:val="000000"/>
          <w:sz w:val="24"/>
          <w:szCs w:val="24"/>
        </w:rPr>
        <w:t>т</w:t>
      </w:r>
      <w:r w:rsidRPr="00DB5B28">
        <w:rPr>
          <w:color w:val="000000"/>
          <w:spacing w:val="-4"/>
          <w:sz w:val="24"/>
          <w:szCs w:val="24"/>
        </w:rPr>
        <w:t>у</w:t>
      </w:r>
      <w:r w:rsidRPr="00DB5B28">
        <w:rPr>
          <w:color w:val="000000"/>
          <w:spacing w:val="1"/>
          <w:sz w:val="24"/>
          <w:szCs w:val="24"/>
        </w:rPr>
        <w:t>рн</w:t>
      </w:r>
      <w:r w:rsidRPr="00DB5B28">
        <w:rPr>
          <w:color w:val="000000"/>
          <w:sz w:val="24"/>
          <w:szCs w:val="24"/>
        </w:rPr>
        <w:t>ых персонаж</w:t>
      </w:r>
      <w:r w:rsidRPr="00DB5B28">
        <w:rPr>
          <w:color w:val="000000"/>
          <w:spacing w:val="-2"/>
          <w:sz w:val="24"/>
          <w:szCs w:val="24"/>
        </w:rPr>
        <w:t>е</w:t>
      </w:r>
      <w:r w:rsidRPr="00DB5B28">
        <w:rPr>
          <w:color w:val="000000"/>
          <w:sz w:val="24"/>
          <w:szCs w:val="24"/>
        </w:rPr>
        <w:t>й;</w:t>
      </w:r>
    </w:p>
    <w:p w:rsidR="00DB5B28" w:rsidRPr="00DB5B28" w:rsidRDefault="00DB5B28" w:rsidP="00DB5B28">
      <w:pPr>
        <w:tabs>
          <w:tab w:val="left" w:pos="2087"/>
        </w:tabs>
        <w:spacing w:line="239"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перед</w:t>
      </w:r>
      <w:r w:rsidRPr="00DB5B28">
        <w:rPr>
          <w:color w:val="000000"/>
          <w:spacing w:val="-1"/>
          <w:sz w:val="24"/>
          <w:szCs w:val="24"/>
        </w:rPr>
        <w:t>а</w:t>
      </w:r>
      <w:r w:rsidRPr="00DB5B28">
        <w:rPr>
          <w:color w:val="000000"/>
          <w:sz w:val="24"/>
          <w:szCs w:val="24"/>
        </w:rPr>
        <w:t>в</w:t>
      </w:r>
      <w:r w:rsidRPr="00DB5B28">
        <w:rPr>
          <w:color w:val="000000"/>
          <w:spacing w:val="-2"/>
          <w:sz w:val="24"/>
          <w:szCs w:val="24"/>
        </w:rPr>
        <w:t>а</w:t>
      </w:r>
      <w:r w:rsidRPr="00DB5B28">
        <w:rPr>
          <w:color w:val="000000"/>
          <w:sz w:val="24"/>
          <w:szCs w:val="24"/>
        </w:rPr>
        <w:t>ть</w:t>
      </w:r>
      <w:r w:rsidRPr="00DB5B28">
        <w:rPr>
          <w:color w:val="000000"/>
          <w:spacing w:val="53"/>
          <w:sz w:val="24"/>
          <w:szCs w:val="24"/>
        </w:rPr>
        <w:t xml:space="preserve"> </w:t>
      </w:r>
      <w:r w:rsidRPr="00DB5B28">
        <w:rPr>
          <w:color w:val="000000"/>
          <w:sz w:val="24"/>
          <w:szCs w:val="24"/>
        </w:rPr>
        <w:t>основ</w:t>
      </w:r>
      <w:r w:rsidRPr="00DB5B28">
        <w:rPr>
          <w:color w:val="000000"/>
          <w:spacing w:val="1"/>
          <w:sz w:val="24"/>
          <w:szCs w:val="24"/>
        </w:rPr>
        <w:t>н</w:t>
      </w:r>
      <w:r w:rsidRPr="00DB5B28">
        <w:rPr>
          <w:color w:val="000000"/>
          <w:sz w:val="24"/>
          <w:szCs w:val="24"/>
        </w:rPr>
        <w:t>ое</w:t>
      </w:r>
      <w:r w:rsidRPr="00DB5B28">
        <w:rPr>
          <w:color w:val="000000"/>
          <w:spacing w:val="51"/>
          <w:sz w:val="24"/>
          <w:szCs w:val="24"/>
        </w:rPr>
        <w:t xml:space="preserve"> </w:t>
      </w:r>
      <w:r w:rsidRPr="00DB5B28">
        <w:rPr>
          <w:color w:val="000000"/>
          <w:spacing w:val="1"/>
          <w:sz w:val="24"/>
          <w:szCs w:val="24"/>
        </w:rPr>
        <w:t>с</w:t>
      </w:r>
      <w:r w:rsidRPr="00DB5B28">
        <w:rPr>
          <w:color w:val="000000"/>
          <w:sz w:val="24"/>
          <w:szCs w:val="24"/>
        </w:rPr>
        <w:t>одерж</w:t>
      </w:r>
      <w:r w:rsidRPr="00DB5B28">
        <w:rPr>
          <w:color w:val="000000"/>
          <w:spacing w:val="-1"/>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е</w:t>
      </w:r>
      <w:r w:rsidRPr="00DB5B28">
        <w:rPr>
          <w:color w:val="000000"/>
          <w:spacing w:val="52"/>
          <w:sz w:val="24"/>
          <w:szCs w:val="24"/>
        </w:rPr>
        <w:t xml:space="preserve"> </w:t>
      </w:r>
      <w:r w:rsidRPr="00DB5B28">
        <w:rPr>
          <w:color w:val="000000"/>
          <w:spacing w:val="1"/>
          <w:sz w:val="24"/>
          <w:szCs w:val="24"/>
        </w:rPr>
        <w:t>п</w:t>
      </w:r>
      <w:r w:rsidRPr="00DB5B28">
        <w:rPr>
          <w:color w:val="000000"/>
          <w:sz w:val="24"/>
          <w:szCs w:val="24"/>
        </w:rPr>
        <w:t>рочи</w:t>
      </w:r>
      <w:r w:rsidRPr="00DB5B28">
        <w:rPr>
          <w:color w:val="000000"/>
          <w:spacing w:val="1"/>
          <w:sz w:val="24"/>
          <w:szCs w:val="24"/>
        </w:rPr>
        <w:t>т</w:t>
      </w:r>
      <w:r w:rsidRPr="00DB5B28">
        <w:rPr>
          <w:color w:val="000000"/>
          <w:sz w:val="24"/>
          <w:szCs w:val="24"/>
        </w:rPr>
        <w:t>ан</w:t>
      </w:r>
      <w:r w:rsidRPr="00DB5B28">
        <w:rPr>
          <w:color w:val="000000"/>
          <w:spacing w:val="1"/>
          <w:sz w:val="24"/>
          <w:szCs w:val="24"/>
        </w:rPr>
        <w:t>н</w:t>
      </w:r>
      <w:r w:rsidRPr="00DB5B28">
        <w:rPr>
          <w:color w:val="000000"/>
          <w:spacing w:val="-2"/>
          <w:sz w:val="24"/>
          <w:szCs w:val="24"/>
        </w:rPr>
        <w:t>о</w:t>
      </w:r>
      <w:r w:rsidRPr="00DB5B28">
        <w:rPr>
          <w:color w:val="000000"/>
          <w:sz w:val="24"/>
          <w:szCs w:val="24"/>
        </w:rPr>
        <w:t>го</w:t>
      </w:r>
      <w:r w:rsidRPr="00DB5B28">
        <w:rPr>
          <w:color w:val="000000"/>
          <w:spacing w:val="52"/>
          <w:sz w:val="24"/>
          <w:szCs w:val="24"/>
        </w:rPr>
        <w:t xml:space="preserve"> </w:t>
      </w:r>
      <w:r w:rsidRPr="00DB5B28">
        <w:rPr>
          <w:color w:val="000000"/>
          <w:sz w:val="24"/>
          <w:szCs w:val="24"/>
        </w:rPr>
        <w:t>текста</w:t>
      </w:r>
      <w:r w:rsidRPr="00DB5B28">
        <w:rPr>
          <w:color w:val="000000"/>
          <w:spacing w:val="51"/>
          <w:sz w:val="24"/>
          <w:szCs w:val="24"/>
        </w:rPr>
        <w:t xml:space="preserve"> </w:t>
      </w:r>
      <w:r w:rsidRPr="00DB5B28">
        <w:rPr>
          <w:color w:val="000000"/>
          <w:sz w:val="24"/>
          <w:szCs w:val="24"/>
        </w:rPr>
        <w:t>с</w:t>
      </w:r>
      <w:r w:rsidRPr="00DB5B28">
        <w:rPr>
          <w:color w:val="000000"/>
          <w:spacing w:val="59"/>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орой</w:t>
      </w:r>
      <w:r w:rsidRPr="00DB5B28">
        <w:rPr>
          <w:color w:val="000000"/>
          <w:spacing w:val="53"/>
          <w:sz w:val="24"/>
          <w:szCs w:val="24"/>
        </w:rPr>
        <w:t xml:space="preserve"> </w:t>
      </w:r>
      <w:r w:rsidRPr="00DB5B28">
        <w:rPr>
          <w:color w:val="000000"/>
          <w:spacing w:val="1"/>
          <w:sz w:val="24"/>
          <w:szCs w:val="24"/>
        </w:rPr>
        <w:t>и</w:t>
      </w:r>
      <w:r w:rsidRPr="00DB5B28">
        <w:rPr>
          <w:color w:val="000000"/>
          <w:sz w:val="24"/>
          <w:szCs w:val="24"/>
        </w:rPr>
        <w:t>ли</w:t>
      </w:r>
      <w:r w:rsidRPr="00DB5B28">
        <w:rPr>
          <w:color w:val="000000"/>
          <w:spacing w:val="54"/>
          <w:sz w:val="24"/>
          <w:szCs w:val="24"/>
        </w:rPr>
        <w:t xml:space="preserve"> </w:t>
      </w:r>
      <w:r w:rsidRPr="00DB5B28">
        <w:rPr>
          <w:color w:val="000000"/>
          <w:sz w:val="24"/>
          <w:szCs w:val="24"/>
        </w:rPr>
        <w:t xml:space="preserve">без опоры </w:t>
      </w:r>
      <w:r w:rsidRPr="00DB5B28">
        <w:rPr>
          <w:color w:val="000000"/>
          <w:spacing w:val="1"/>
          <w:sz w:val="24"/>
          <w:szCs w:val="24"/>
        </w:rPr>
        <w:t>н</w:t>
      </w:r>
      <w:r w:rsidRPr="00DB5B28">
        <w:rPr>
          <w:color w:val="000000"/>
          <w:sz w:val="24"/>
          <w:szCs w:val="24"/>
        </w:rPr>
        <w:t>а текст, кл</w:t>
      </w:r>
      <w:r w:rsidRPr="00DB5B28">
        <w:rPr>
          <w:color w:val="000000"/>
          <w:spacing w:val="1"/>
          <w:sz w:val="24"/>
          <w:szCs w:val="24"/>
        </w:rPr>
        <w:t>ю</w:t>
      </w:r>
      <w:r w:rsidRPr="00DB5B28">
        <w:rPr>
          <w:color w:val="000000"/>
          <w:sz w:val="24"/>
          <w:szCs w:val="24"/>
        </w:rPr>
        <w:t>ч</w:t>
      </w:r>
      <w:r w:rsidRPr="00DB5B28">
        <w:rPr>
          <w:color w:val="000000"/>
          <w:spacing w:val="-1"/>
          <w:sz w:val="24"/>
          <w:szCs w:val="24"/>
        </w:rPr>
        <w:t>е</w:t>
      </w:r>
      <w:r w:rsidRPr="00DB5B28">
        <w:rPr>
          <w:color w:val="000000"/>
          <w:sz w:val="24"/>
          <w:szCs w:val="24"/>
        </w:rPr>
        <w:t>в</w:t>
      </w:r>
      <w:r w:rsidRPr="00DB5B28">
        <w:rPr>
          <w:color w:val="000000"/>
          <w:spacing w:val="-1"/>
          <w:sz w:val="24"/>
          <w:szCs w:val="24"/>
        </w:rPr>
        <w:t>ы</w:t>
      </w:r>
      <w:r w:rsidRPr="00DB5B28">
        <w:rPr>
          <w:color w:val="000000"/>
          <w:sz w:val="24"/>
          <w:szCs w:val="24"/>
        </w:rPr>
        <w:t>е</w:t>
      </w:r>
      <w:r w:rsidRPr="00DB5B28">
        <w:rPr>
          <w:color w:val="000000"/>
          <w:spacing w:val="-1"/>
          <w:sz w:val="24"/>
          <w:szCs w:val="24"/>
        </w:rPr>
        <w:t xml:space="preserve"> с</w:t>
      </w:r>
      <w:r w:rsidRPr="00DB5B28">
        <w:rPr>
          <w:color w:val="000000"/>
          <w:sz w:val="24"/>
          <w:szCs w:val="24"/>
        </w:rPr>
        <w:t>лов</w:t>
      </w:r>
      <w:r w:rsidRPr="00DB5B28">
        <w:rPr>
          <w:color w:val="000000"/>
          <w:spacing w:val="-1"/>
          <w:sz w:val="24"/>
          <w:szCs w:val="24"/>
        </w:rPr>
        <w:t>а</w:t>
      </w:r>
      <w:r w:rsidRPr="00DB5B28">
        <w:rPr>
          <w:color w:val="000000"/>
          <w:sz w:val="24"/>
          <w:szCs w:val="24"/>
        </w:rPr>
        <w:t xml:space="preserve">/ </w:t>
      </w:r>
      <w:r w:rsidRPr="00DB5B28">
        <w:rPr>
          <w:color w:val="000000"/>
          <w:spacing w:val="1"/>
          <w:sz w:val="24"/>
          <w:szCs w:val="24"/>
        </w:rPr>
        <w:t>п</w:t>
      </w:r>
      <w:r w:rsidRPr="00DB5B28">
        <w:rPr>
          <w:color w:val="000000"/>
          <w:sz w:val="24"/>
          <w:szCs w:val="24"/>
        </w:rPr>
        <w:t>лан/ во</w:t>
      </w:r>
      <w:r w:rsidRPr="00DB5B28">
        <w:rPr>
          <w:color w:val="000000"/>
          <w:spacing w:val="1"/>
          <w:sz w:val="24"/>
          <w:szCs w:val="24"/>
        </w:rPr>
        <w:t>п</w:t>
      </w:r>
      <w:r w:rsidRPr="00DB5B28">
        <w:rPr>
          <w:color w:val="000000"/>
          <w:sz w:val="24"/>
          <w:szCs w:val="24"/>
        </w:rPr>
        <w:t>ро</w:t>
      </w:r>
      <w:r w:rsidRPr="00DB5B28">
        <w:rPr>
          <w:color w:val="000000"/>
          <w:spacing w:val="1"/>
          <w:sz w:val="24"/>
          <w:szCs w:val="24"/>
        </w:rPr>
        <w:t>с</w:t>
      </w:r>
      <w:r w:rsidRPr="00DB5B28">
        <w:rPr>
          <w:color w:val="000000"/>
          <w:sz w:val="24"/>
          <w:szCs w:val="24"/>
        </w:rPr>
        <w:t>ы;</w:t>
      </w:r>
    </w:p>
    <w:p w:rsidR="00DB5B28" w:rsidRPr="00DB5B28" w:rsidRDefault="00DB5B28" w:rsidP="00DB5B28">
      <w:pPr>
        <w:tabs>
          <w:tab w:val="left" w:pos="2087"/>
        </w:tabs>
        <w:spacing w:line="244"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оп</w:t>
      </w:r>
      <w:r w:rsidRPr="00DB5B28">
        <w:rPr>
          <w:color w:val="000000"/>
          <w:spacing w:val="1"/>
          <w:sz w:val="24"/>
          <w:szCs w:val="24"/>
        </w:rPr>
        <w:t>и</w:t>
      </w:r>
      <w:r w:rsidRPr="00DB5B28">
        <w:rPr>
          <w:color w:val="000000"/>
          <w:sz w:val="24"/>
          <w:szCs w:val="24"/>
        </w:rPr>
        <w:t>сы</w:t>
      </w:r>
      <w:r w:rsidRPr="00DB5B28">
        <w:rPr>
          <w:color w:val="000000"/>
          <w:spacing w:val="-1"/>
          <w:sz w:val="24"/>
          <w:szCs w:val="24"/>
        </w:rPr>
        <w:t>в</w:t>
      </w:r>
      <w:r w:rsidRPr="00DB5B28">
        <w:rPr>
          <w:color w:val="000000"/>
          <w:sz w:val="24"/>
          <w:szCs w:val="24"/>
        </w:rPr>
        <w:t>ать</w:t>
      </w:r>
      <w:r w:rsidRPr="00DB5B28">
        <w:rPr>
          <w:color w:val="000000"/>
          <w:spacing w:val="52"/>
          <w:sz w:val="24"/>
          <w:szCs w:val="24"/>
        </w:rPr>
        <w:t xml:space="preserve"> </w:t>
      </w:r>
      <w:r w:rsidRPr="00DB5B28">
        <w:rPr>
          <w:color w:val="000000"/>
          <w:spacing w:val="1"/>
          <w:sz w:val="24"/>
          <w:szCs w:val="24"/>
        </w:rPr>
        <w:t>к</w:t>
      </w:r>
      <w:r w:rsidRPr="00DB5B28">
        <w:rPr>
          <w:color w:val="000000"/>
          <w:sz w:val="24"/>
          <w:szCs w:val="24"/>
        </w:rPr>
        <w:t>артин</w:t>
      </w:r>
      <w:r w:rsidRPr="00DB5B28">
        <w:rPr>
          <w:color w:val="000000"/>
          <w:spacing w:val="3"/>
          <w:sz w:val="24"/>
          <w:szCs w:val="24"/>
        </w:rPr>
        <w:t>к</w:t>
      </w:r>
      <w:r w:rsidRPr="00DB5B28">
        <w:rPr>
          <w:color w:val="000000"/>
          <w:spacing w:val="-6"/>
          <w:sz w:val="24"/>
          <w:szCs w:val="24"/>
        </w:rPr>
        <w:t>у</w:t>
      </w:r>
      <w:r w:rsidRPr="00DB5B28">
        <w:rPr>
          <w:color w:val="000000"/>
          <w:sz w:val="24"/>
          <w:szCs w:val="24"/>
        </w:rPr>
        <w:t>/</w:t>
      </w:r>
      <w:r w:rsidRPr="00DB5B28">
        <w:rPr>
          <w:color w:val="000000"/>
          <w:spacing w:val="54"/>
          <w:sz w:val="24"/>
          <w:szCs w:val="24"/>
        </w:rPr>
        <w:t xml:space="preserve"> </w:t>
      </w:r>
      <w:r w:rsidRPr="00DB5B28">
        <w:rPr>
          <w:color w:val="000000"/>
          <w:sz w:val="24"/>
          <w:szCs w:val="24"/>
        </w:rPr>
        <w:t>фо</w:t>
      </w:r>
      <w:r w:rsidRPr="00DB5B28">
        <w:rPr>
          <w:color w:val="000000"/>
          <w:spacing w:val="1"/>
          <w:sz w:val="24"/>
          <w:szCs w:val="24"/>
        </w:rPr>
        <w:t>т</w:t>
      </w:r>
      <w:r w:rsidRPr="00DB5B28">
        <w:rPr>
          <w:color w:val="000000"/>
          <w:sz w:val="24"/>
          <w:szCs w:val="24"/>
        </w:rPr>
        <w:t>о</w:t>
      </w:r>
      <w:r w:rsidRPr="00DB5B28">
        <w:rPr>
          <w:color w:val="000000"/>
          <w:spacing w:val="53"/>
          <w:sz w:val="24"/>
          <w:szCs w:val="24"/>
        </w:rPr>
        <w:t xml:space="preserve"> </w:t>
      </w:r>
      <w:r w:rsidRPr="00DB5B28">
        <w:rPr>
          <w:color w:val="000000"/>
          <w:sz w:val="24"/>
          <w:szCs w:val="24"/>
        </w:rPr>
        <w:t>с</w:t>
      </w:r>
      <w:r w:rsidRPr="00DB5B28">
        <w:rPr>
          <w:color w:val="000000"/>
          <w:spacing w:val="51"/>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орой</w:t>
      </w:r>
      <w:r w:rsidRPr="00DB5B28">
        <w:rPr>
          <w:color w:val="000000"/>
          <w:spacing w:val="51"/>
          <w:sz w:val="24"/>
          <w:szCs w:val="24"/>
        </w:rPr>
        <w:t xml:space="preserve"> </w:t>
      </w:r>
      <w:r w:rsidRPr="00DB5B28">
        <w:rPr>
          <w:color w:val="000000"/>
          <w:spacing w:val="1"/>
          <w:sz w:val="24"/>
          <w:szCs w:val="24"/>
        </w:rPr>
        <w:t>и</w:t>
      </w:r>
      <w:r w:rsidRPr="00DB5B28">
        <w:rPr>
          <w:color w:val="000000"/>
          <w:sz w:val="24"/>
          <w:szCs w:val="24"/>
        </w:rPr>
        <w:t>ли</w:t>
      </w:r>
      <w:r w:rsidRPr="00DB5B28">
        <w:rPr>
          <w:color w:val="000000"/>
          <w:spacing w:val="54"/>
          <w:sz w:val="24"/>
          <w:szCs w:val="24"/>
        </w:rPr>
        <w:t xml:space="preserve"> </w:t>
      </w:r>
      <w:r w:rsidRPr="00DB5B28">
        <w:rPr>
          <w:color w:val="000000"/>
          <w:sz w:val="24"/>
          <w:szCs w:val="24"/>
        </w:rPr>
        <w:t>б</w:t>
      </w:r>
      <w:r w:rsidRPr="00DB5B28">
        <w:rPr>
          <w:color w:val="000000"/>
          <w:spacing w:val="-2"/>
          <w:sz w:val="24"/>
          <w:szCs w:val="24"/>
        </w:rPr>
        <w:t>е</w:t>
      </w:r>
      <w:r w:rsidRPr="00DB5B28">
        <w:rPr>
          <w:color w:val="000000"/>
          <w:sz w:val="24"/>
          <w:szCs w:val="24"/>
        </w:rPr>
        <w:t>з</w:t>
      </w:r>
      <w:r w:rsidRPr="00DB5B28">
        <w:rPr>
          <w:color w:val="000000"/>
          <w:spacing w:val="52"/>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оры</w:t>
      </w:r>
      <w:r w:rsidRPr="00DB5B28">
        <w:rPr>
          <w:color w:val="000000"/>
          <w:spacing w:val="52"/>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52"/>
          <w:sz w:val="24"/>
          <w:szCs w:val="24"/>
        </w:rPr>
        <w:t xml:space="preserve"> </w:t>
      </w:r>
      <w:r w:rsidRPr="00DB5B28">
        <w:rPr>
          <w:color w:val="000000"/>
          <w:sz w:val="24"/>
          <w:szCs w:val="24"/>
        </w:rPr>
        <w:t>ключ</w:t>
      </w:r>
      <w:r w:rsidRPr="00DB5B28">
        <w:rPr>
          <w:color w:val="000000"/>
          <w:spacing w:val="-1"/>
          <w:sz w:val="24"/>
          <w:szCs w:val="24"/>
        </w:rPr>
        <w:t>е</w:t>
      </w:r>
      <w:r w:rsidRPr="00DB5B28">
        <w:rPr>
          <w:color w:val="000000"/>
          <w:sz w:val="24"/>
          <w:szCs w:val="24"/>
        </w:rPr>
        <w:t>в</w:t>
      </w:r>
      <w:r w:rsidRPr="00DB5B28">
        <w:rPr>
          <w:color w:val="000000"/>
          <w:spacing w:val="-1"/>
          <w:sz w:val="24"/>
          <w:szCs w:val="24"/>
        </w:rPr>
        <w:t>ы</w:t>
      </w:r>
      <w:r w:rsidRPr="00DB5B28">
        <w:rPr>
          <w:color w:val="000000"/>
          <w:sz w:val="24"/>
          <w:szCs w:val="24"/>
        </w:rPr>
        <w:t>е</w:t>
      </w:r>
      <w:r w:rsidRPr="00DB5B28">
        <w:rPr>
          <w:color w:val="000000"/>
          <w:spacing w:val="53"/>
          <w:sz w:val="24"/>
          <w:szCs w:val="24"/>
        </w:rPr>
        <w:t xml:space="preserve"> </w:t>
      </w:r>
      <w:r w:rsidRPr="00DB5B28">
        <w:rPr>
          <w:color w:val="000000"/>
          <w:sz w:val="24"/>
          <w:szCs w:val="24"/>
        </w:rPr>
        <w:t>слов</w:t>
      </w:r>
      <w:r w:rsidRPr="00DB5B28">
        <w:rPr>
          <w:color w:val="000000"/>
          <w:spacing w:val="-1"/>
          <w:sz w:val="24"/>
          <w:szCs w:val="24"/>
        </w:rPr>
        <w:t>а</w:t>
      </w:r>
      <w:r w:rsidRPr="00DB5B28">
        <w:rPr>
          <w:color w:val="000000"/>
          <w:sz w:val="24"/>
          <w:szCs w:val="24"/>
        </w:rPr>
        <w:t>/ пла</w:t>
      </w:r>
      <w:r w:rsidRPr="00DB5B28">
        <w:rPr>
          <w:color w:val="000000"/>
          <w:spacing w:val="1"/>
          <w:sz w:val="24"/>
          <w:szCs w:val="24"/>
        </w:rPr>
        <w:t>н</w:t>
      </w:r>
      <w:r w:rsidRPr="00DB5B28">
        <w:rPr>
          <w:color w:val="000000"/>
          <w:sz w:val="24"/>
          <w:szCs w:val="24"/>
        </w:rPr>
        <w:t>/ во</w:t>
      </w:r>
      <w:r w:rsidRPr="00DB5B28">
        <w:rPr>
          <w:color w:val="000000"/>
          <w:spacing w:val="1"/>
          <w:sz w:val="24"/>
          <w:szCs w:val="24"/>
        </w:rPr>
        <w:t>п</w:t>
      </w:r>
      <w:r w:rsidRPr="00DB5B28">
        <w:rPr>
          <w:color w:val="000000"/>
          <w:sz w:val="24"/>
          <w:szCs w:val="24"/>
        </w:rPr>
        <w:t>росы.</w:t>
      </w:r>
    </w:p>
    <w:p w:rsidR="00DB5B28" w:rsidRPr="00DB5B28" w:rsidRDefault="00DB5B28" w:rsidP="00DB5B28">
      <w:pPr>
        <w:spacing w:line="229" w:lineRule="auto"/>
        <w:ind w:left="253" w:right="-2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tabs>
          <w:tab w:val="left" w:pos="1828"/>
          <w:tab w:val="left" w:pos="2087"/>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делать</w:t>
      </w:r>
      <w:r w:rsidRPr="00DB5B28">
        <w:rPr>
          <w:color w:val="000000"/>
          <w:sz w:val="24"/>
          <w:szCs w:val="24"/>
        </w:rPr>
        <w:t xml:space="preserve"> </w:t>
      </w:r>
      <w:r w:rsidRPr="00DB5B28">
        <w:rPr>
          <w:i/>
          <w:iCs/>
          <w:color w:val="000000"/>
          <w:sz w:val="24"/>
          <w:szCs w:val="24"/>
        </w:rPr>
        <w:t>сооб</w:t>
      </w:r>
      <w:r w:rsidRPr="00DB5B28">
        <w:rPr>
          <w:i/>
          <w:iCs/>
          <w:color w:val="000000"/>
          <w:spacing w:val="-1"/>
          <w:sz w:val="24"/>
          <w:szCs w:val="24"/>
        </w:rPr>
        <w:t>ще</w:t>
      </w:r>
      <w:r w:rsidRPr="00DB5B28">
        <w:rPr>
          <w:i/>
          <w:iCs/>
          <w:color w:val="000000"/>
          <w:sz w:val="24"/>
          <w:szCs w:val="24"/>
        </w:rPr>
        <w:t>ние</w:t>
      </w:r>
      <w:r w:rsidRPr="00DB5B28">
        <w:rPr>
          <w:color w:val="000000"/>
          <w:spacing w:val="-1"/>
          <w:sz w:val="24"/>
          <w:szCs w:val="24"/>
        </w:rPr>
        <w:t xml:space="preserve"> </w:t>
      </w:r>
      <w:r w:rsidRPr="00DB5B28">
        <w:rPr>
          <w:i/>
          <w:iCs/>
          <w:color w:val="000000"/>
          <w:sz w:val="24"/>
          <w:szCs w:val="24"/>
        </w:rPr>
        <w:t>на</w:t>
      </w:r>
      <w:r w:rsidRPr="00DB5B28">
        <w:rPr>
          <w:color w:val="000000"/>
          <w:sz w:val="24"/>
          <w:szCs w:val="24"/>
        </w:rPr>
        <w:t xml:space="preserve"> </w:t>
      </w:r>
      <w:r w:rsidRPr="00DB5B28">
        <w:rPr>
          <w:i/>
          <w:iCs/>
          <w:color w:val="000000"/>
          <w:spacing w:val="2"/>
          <w:sz w:val="24"/>
          <w:szCs w:val="24"/>
        </w:rPr>
        <w:t>з</w:t>
      </w:r>
      <w:r w:rsidRPr="00DB5B28">
        <w:rPr>
          <w:i/>
          <w:iCs/>
          <w:color w:val="000000"/>
          <w:sz w:val="24"/>
          <w:szCs w:val="24"/>
        </w:rPr>
        <w:t>а</w:t>
      </w:r>
      <w:r w:rsidRPr="00DB5B28">
        <w:rPr>
          <w:i/>
          <w:iCs/>
          <w:color w:val="000000"/>
          <w:spacing w:val="1"/>
          <w:sz w:val="24"/>
          <w:szCs w:val="24"/>
        </w:rPr>
        <w:t>д</w:t>
      </w:r>
      <w:r w:rsidRPr="00DB5B28">
        <w:rPr>
          <w:i/>
          <w:iCs/>
          <w:color w:val="000000"/>
          <w:sz w:val="24"/>
          <w:szCs w:val="24"/>
        </w:rPr>
        <w:t>а</w:t>
      </w:r>
      <w:r w:rsidRPr="00DB5B28">
        <w:rPr>
          <w:i/>
          <w:iCs/>
          <w:color w:val="000000"/>
          <w:spacing w:val="1"/>
          <w:sz w:val="24"/>
          <w:szCs w:val="24"/>
        </w:rPr>
        <w:t>н</w:t>
      </w:r>
      <w:r w:rsidRPr="00DB5B28">
        <w:rPr>
          <w:i/>
          <w:iCs/>
          <w:color w:val="000000"/>
          <w:sz w:val="24"/>
          <w:szCs w:val="24"/>
        </w:rPr>
        <w:t>ную</w:t>
      </w:r>
      <w:r w:rsidRPr="00DB5B28">
        <w:rPr>
          <w:color w:val="000000"/>
          <w:sz w:val="24"/>
          <w:szCs w:val="24"/>
        </w:rPr>
        <w:t xml:space="preserve"> </w:t>
      </w:r>
      <w:r w:rsidRPr="00DB5B28">
        <w:rPr>
          <w:i/>
          <w:iCs/>
          <w:color w:val="000000"/>
          <w:sz w:val="24"/>
          <w:szCs w:val="24"/>
        </w:rPr>
        <w:t>тему</w:t>
      </w:r>
      <w:r w:rsidRPr="00DB5B28">
        <w:rPr>
          <w:color w:val="000000"/>
          <w:sz w:val="24"/>
          <w:szCs w:val="24"/>
        </w:rPr>
        <w:t xml:space="preserve"> </w:t>
      </w:r>
      <w:r w:rsidRPr="00DB5B28">
        <w:rPr>
          <w:i/>
          <w:iCs/>
          <w:color w:val="000000"/>
          <w:sz w:val="24"/>
          <w:szCs w:val="24"/>
        </w:rPr>
        <w:t>на</w:t>
      </w:r>
      <w:r w:rsidRPr="00DB5B28">
        <w:rPr>
          <w:color w:val="000000"/>
          <w:sz w:val="24"/>
          <w:szCs w:val="24"/>
        </w:rPr>
        <w:t xml:space="preserve"> </w:t>
      </w:r>
      <w:r w:rsidRPr="00DB5B28">
        <w:rPr>
          <w:i/>
          <w:iCs/>
          <w:color w:val="000000"/>
          <w:sz w:val="24"/>
          <w:szCs w:val="24"/>
        </w:rPr>
        <w:t>основе</w:t>
      </w:r>
      <w:r w:rsidRPr="00DB5B28">
        <w:rPr>
          <w:color w:val="000000"/>
          <w:spacing w:val="-1"/>
          <w:sz w:val="24"/>
          <w:szCs w:val="24"/>
        </w:rPr>
        <w:t xml:space="preserve"> </w:t>
      </w:r>
      <w:r w:rsidRPr="00DB5B28">
        <w:rPr>
          <w:i/>
          <w:iCs/>
          <w:color w:val="000000"/>
          <w:sz w:val="24"/>
          <w:szCs w:val="24"/>
        </w:rPr>
        <w:t>прочитанного;</w:t>
      </w:r>
    </w:p>
    <w:p w:rsidR="00DB5B28" w:rsidRPr="00DB5B28" w:rsidRDefault="00DB5B28" w:rsidP="00DB5B28">
      <w:pPr>
        <w:tabs>
          <w:tab w:val="left" w:pos="2087"/>
        </w:tabs>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комментировать</w:t>
      </w:r>
      <w:r w:rsidRPr="00DB5B28">
        <w:rPr>
          <w:color w:val="000000"/>
          <w:spacing w:val="163"/>
          <w:sz w:val="24"/>
          <w:szCs w:val="24"/>
        </w:rPr>
        <w:t xml:space="preserve"> </w:t>
      </w:r>
      <w:r w:rsidRPr="00DB5B28">
        <w:rPr>
          <w:i/>
          <w:iCs/>
          <w:color w:val="000000"/>
          <w:sz w:val="24"/>
          <w:szCs w:val="24"/>
        </w:rPr>
        <w:t>фа</w:t>
      </w:r>
      <w:r w:rsidRPr="00DB5B28">
        <w:rPr>
          <w:i/>
          <w:iCs/>
          <w:color w:val="000000"/>
          <w:spacing w:val="-1"/>
          <w:sz w:val="24"/>
          <w:szCs w:val="24"/>
        </w:rPr>
        <w:t>к</w:t>
      </w:r>
      <w:r w:rsidRPr="00DB5B28">
        <w:rPr>
          <w:i/>
          <w:iCs/>
          <w:color w:val="000000"/>
          <w:sz w:val="24"/>
          <w:szCs w:val="24"/>
        </w:rPr>
        <w:t>ты</w:t>
      </w:r>
      <w:r w:rsidRPr="00DB5B28">
        <w:rPr>
          <w:color w:val="000000"/>
          <w:spacing w:val="162"/>
          <w:sz w:val="24"/>
          <w:szCs w:val="24"/>
        </w:rPr>
        <w:t xml:space="preserve"> </w:t>
      </w:r>
      <w:r w:rsidRPr="00DB5B28">
        <w:rPr>
          <w:i/>
          <w:iCs/>
          <w:color w:val="000000"/>
          <w:sz w:val="24"/>
          <w:szCs w:val="24"/>
        </w:rPr>
        <w:t>из</w:t>
      </w:r>
      <w:r w:rsidRPr="00DB5B28">
        <w:rPr>
          <w:color w:val="000000"/>
          <w:spacing w:val="163"/>
          <w:sz w:val="24"/>
          <w:szCs w:val="24"/>
        </w:rPr>
        <w:t xml:space="preserve"> </w:t>
      </w:r>
      <w:r w:rsidRPr="00DB5B28">
        <w:rPr>
          <w:i/>
          <w:iCs/>
          <w:color w:val="000000"/>
          <w:sz w:val="24"/>
          <w:szCs w:val="24"/>
        </w:rPr>
        <w:t>прочитан</w:t>
      </w:r>
      <w:r w:rsidRPr="00DB5B28">
        <w:rPr>
          <w:i/>
          <w:iCs/>
          <w:color w:val="000000"/>
          <w:spacing w:val="2"/>
          <w:sz w:val="24"/>
          <w:szCs w:val="24"/>
        </w:rPr>
        <w:t>н</w:t>
      </w:r>
      <w:r w:rsidRPr="00DB5B28">
        <w:rPr>
          <w:i/>
          <w:iCs/>
          <w:color w:val="000000"/>
          <w:sz w:val="24"/>
          <w:szCs w:val="24"/>
        </w:rPr>
        <w:t>ог</w:t>
      </w:r>
      <w:r w:rsidRPr="00DB5B28">
        <w:rPr>
          <w:i/>
          <w:iCs/>
          <w:color w:val="000000"/>
          <w:spacing w:val="-2"/>
          <w:sz w:val="24"/>
          <w:szCs w:val="24"/>
        </w:rPr>
        <w:t>о</w:t>
      </w:r>
      <w:r w:rsidRPr="00DB5B28">
        <w:rPr>
          <w:i/>
          <w:iCs/>
          <w:color w:val="000000"/>
          <w:sz w:val="24"/>
          <w:szCs w:val="24"/>
        </w:rPr>
        <w:t>/</w:t>
      </w:r>
      <w:r w:rsidRPr="00DB5B28">
        <w:rPr>
          <w:color w:val="000000"/>
          <w:spacing w:val="163"/>
          <w:sz w:val="24"/>
          <w:szCs w:val="24"/>
        </w:rPr>
        <w:t xml:space="preserve"> </w:t>
      </w:r>
      <w:r w:rsidRPr="00DB5B28">
        <w:rPr>
          <w:i/>
          <w:iCs/>
          <w:color w:val="000000"/>
          <w:sz w:val="24"/>
          <w:szCs w:val="24"/>
        </w:rPr>
        <w:t>просл</w:t>
      </w:r>
      <w:r w:rsidRPr="00DB5B28">
        <w:rPr>
          <w:i/>
          <w:iCs/>
          <w:color w:val="000000"/>
          <w:spacing w:val="-1"/>
          <w:sz w:val="24"/>
          <w:szCs w:val="24"/>
        </w:rPr>
        <w:t>уш</w:t>
      </w:r>
      <w:r w:rsidRPr="00DB5B28">
        <w:rPr>
          <w:i/>
          <w:iCs/>
          <w:color w:val="000000"/>
          <w:sz w:val="24"/>
          <w:szCs w:val="24"/>
        </w:rPr>
        <w:t>ан</w:t>
      </w:r>
      <w:r w:rsidRPr="00DB5B28">
        <w:rPr>
          <w:i/>
          <w:iCs/>
          <w:color w:val="000000"/>
          <w:spacing w:val="1"/>
          <w:sz w:val="24"/>
          <w:szCs w:val="24"/>
        </w:rPr>
        <w:t>н</w:t>
      </w:r>
      <w:r w:rsidRPr="00DB5B28">
        <w:rPr>
          <w:i/>
          <w:iCs/>
          <w:color w:val="000000"/>
          <w:sz w:val="24"/>
          <w:szCs w:val="24"/>
        </w:rPr>
        <w:t>ого</w:t>
      </w:r>
      <w:r w:rsidRPr="00DB5B28">
        <w:rPr>
          <w:color w:val="000000"/>
          <w:spacing w:val="163"/>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кс</w:t>
      </w:r>
      <w:r w:rsidRPr="00DB5B28">
        <w:rPr>
          <w:i/>
          <w:iCs/>
          <w:color w:val="000000"/>
          <w:spacing w:val="-1"/>
          <w:sz w:val="24"/>
          <w:szCs w:val="24"/>
        </w:rPr>
        <w:t>т</w:t>
      </w:r>
      <w:r w:rsidRPr="00DB5B28">
        <w:rPr>
          <w:i/>
          <w:iCs/>
          <w:color w:val="000000"/>
          <w:sz w:val="24"/>
          <w:szCs w:val="24"/>
        </w:rPr>
        <w:t>а,</w:t>
      </w:r>
      <w:r w:rsidRPr="00DB5B28">
        <w:rPr>
          <w:color w:val="000000"/>
          <w:sz w:val="24"/>
          <w:szCs w:val="24"/>
        </w:rPr>
        <w:t xml:space="preserve"> </w:t>
      </w:r>
      <w:r w:rsidRPr="00DB5B28">
        <w:rPr>
          <w:i/>
          <w:iCs/>
          <w:color w:val="000000"/>
          <w:sz w:val="24"/>
          <w:szCs w:val="24"/>
        </w:rPr>
        <w:t>выражать</w:t>
      </w:r>
      <w:r w:rsidRPr="00DB5B28">
        <w:rPr>
          <w:color w:val="000000"/>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аргументиро</w:t>
      </w:r>
      <w:r w:rsidRPr="00DB5B28">
        <w:rPr>
          <w:i/>
          <w:iCs/>
          <w:color w:val="000000"/>
          <w:spacing w:val="-1"/>
          <w:sz w:val="24"/>
          <w:szCs w:val="24"/>
        </w:rPr>
        <w:t>в</w:t>
      </w:r>
      <w:r w:rsidRPr="00DB5B28">
        <w:rPr>
          <w:i/>
          <w:iCs/>
          <w:color w:val="000000"/>
          <w:sz w:val="24"/>
          <w:szCs w:val="24"/>
        </w:rPr>
        <w:t>ать</w:t>
      </w:r>
      <w:r w:rsidRPr="00DB5B28">
        <w:rPr>
          <w:color w:val="000000"/>
          <w:sz w:val="24"/>
          <w:szCs w:val="24"/>
        </w:rPr>
        <w:t xml:space="preserve"> </w:t>
      </w:r>
      <w:r w:rsidRPr="00DB5B28">
        <w:rPr>
          <w:i/>
          <w:iCs/>
          <w:color w:val="000000"/>
          <w:spacing w:val="-1"/>
          <w:sz w:val="24"/>
          <w:szCs w:val="24"/>
        </w:rPr>
        <w:t>св</w:t>
      </w:r>
      <w:r w:rsidRPr="00DB5B28">
        <w:rPr>
          <w:i/>
          <w:iCs/>
          <w:color w:val="000000"/>
          <w:sz w:val="24"/>
          <w:szCs w:val="24"/>
        </w:rPr>
        <w:t>ое</w:t>
      </w:r>
      <w:r w:rsidRPr="00DB5B28">
        <w:rPr>
          <w:color w:val="000000"/>
          <w:spacing w:val="-1"/>
          <w:sz w:val="24"/>
          <w:szCs w:val="24"/>
        </w:rPr>
        <w:t xml:space="preserve"> </w:t>
      </w:r>
      <w:r w:rsidRPr="00DB5B28">
        <w:rPr>
          <w:i/>
          <w:iCs/>
          <w:color w:val="000000"/>
          <w:spacing w:val="1"/>
          <w:sz w:val="24"/>
          <w:szCs w:val="24"/>
        </w:rPr>
        <w:t>о</w:t>
      </w:r>
      <w:r w:rsidRPr="00DB5B28">
        <w:rPr>
          <w:i/>
          <w:iCs/>
          <w:color w:val="000000"/>
          <w:sz w:val="24"/>
          <w:szCs w:val="24"/>
        </w:rPr>
        <w:t>тноше</w:t>
      </w:r>
      <w:r w:rsidRPr="00DB5B28">
        <w:rPr>
          <w:i/>
          <w:iCs/>
          <w:color w:val="000000"/>
          <w:spacing w:val="2"/>
          <w:sz w:val="24"/>
          <w:szCs w:val="24"/>
        </w:rPr>
        <w:t>н</w:t>
      </w:r>
      <w:r w:rsidRPr="00DB5B28">
        <w:rPr>
          <w:i/>
          <w:iCs/>
          <w:color w:val="000000"/>
          <w:sz w:val="24"/>
          <w:szCs w:val="24"/>
        </w:rPr>
        <w:t>ие</w:t>
      </w:r>
      <w:r w:rsidRPr="00DB5B28">
        <w:rPr>
          <w:color w:val="000000"/>
          <w:sz w:val="24"/>
          <w:szCs w:val="24"/>
        </w:rPr>
        <w:t xml:space="preserve"> </w:t>
      </w:r>
      <w:r w:rsidRPr="00DB5B28">
        <w:rPr>
          <w:i/>
          <w:iCs/>
          <w:color w:val="000000"/>
          <w:sz w:val="24"/>
          <w:szCs w:val="24"/>
        </w:rPr>
        <w:t>к</w:t>
      </w:r>
      <w:r w:rsidRPr="00DB5B28">
        <w:rPr>
          <w:color w:val="000000"/>
          <w:sz w:val="24"/>
          <w:szCs w:val="24"/>
        </w:rPr>
        <w:t xml:space="preserve"> </w:t>
      </w:r>
      <w:r w:rsidRPr="00DB5B28">
        <w:rPr>
          <w:i/>
          <w:iCs/>
          <w:color w:val="000000"/>
          <w:sz w:val="24"/>
          <w:szCs w:val="24"/>
        </w:rPr>
        <w:t>прочитан</w:t>
      </w:r>
      <w:r w:rsidRPr="00DB5B28">
        <w:rPr>
          <w:i/>
          <w:iCs/>
          <w:color w:val="000000"/>
          <w:spacing w:val="1"/>
          <w:sz w:val="24"/>
          <w:szCs w:val="24"/>
        </w:rPr>
        <w:t>н</w:t>
      </w:r>
      <w:r w:rsidRPr="00DB5B28">
        <w:rPr>
          <w:i/>
          <w:iCs/>
          <w:color w:val="000000"/>
          <w:sz w:val="24"/>
          <w:szCs w:val="24"/>
        </w:rPr>
        <w:t>ому/</w:t>
      </w:r>
      <w:r w:rsidRPr="00DB5B28">
        <w:rPr>
          <w:color w:val="000000"/>
          <w:sz w:val="24"/>
          <w:szCs w:val="24"/>
        </w:rPr>
        <w:t xml:space="preserve"> </w:t>
      </w:r>
      <w:r w:rsidRPr="00DB5B28">
        <w:rPr>
          <w:i/>
          <w:iCs/>
          <w:color w:val="000000"/>
          <w:sz w:val="24"/>
          <w:szCs w:val="24"/>
        </w:rPr>
        <w:t>пр</w:t>
      </w:r>
      <w:r w:rsidRPr="00DB5B28">
        <w:rPr>
          <w:i/>
          <w:iCs/>
          <w:color w:val="000000"/>
          <w:spacing w:val="-1"/>
          <w:sz w:val="24"/>
          <w:szCs w:val="24"/>
        </w:rPr>
        <w:t>ос</w:t>
      </w:r>
      <w:r w:rsidRPr="00DB5B28">
        <w:rPr>
          <w:i/>
          <w:iCs/>
          <w:color w:val="000000"/>
          <w:sz w:val="24"/>
          <w:szCs w:val="24"/>
        </w:rPr>
        <w:t>л</w:t>
      </w:r>
      <w:r w:rsidRPr="00DB5B28">
        <w:rPr>
          <w:i/>
          <w:iCs/>
          <w:color w:val="000000"/>
          <w:spacing w:val="-1"/>
          <w:sz w:val="24"/>
          <w:szCs w:val="24"/>
        </w:rPr>
        <w:t>уш</w:t>
      </w:r>
      <w:r w:rsidRPr="00DB5B28">
        <w:rPr>
          <w:i/>
          <w:iCs/>
          <w:color w:val="000000"/>
          <w:sz w:val="24"/>
          <w:szCs w:val="24"/>
        </w:rPr>
        <w:t>ан</w:t>
      </w:r>
      <w:r w:rsidRPr="00DB5B28">
        <w:rPr>
          <w:i/>
          <w:iCs/>
          <w:color w:val="000000"/>
          <w:spacing w:val="1"/>
          <w:sz w:val="24"/>
          <w:szCs w:val="24"/>
        </w:rPr>
        <w:t>н</w:t>
      </w:r>
      <w:r w:rsidRPr="00DB5B28">
        <w:rPr>
          <w:i/>
          <w:iCs/>
          <w:color w:val="000000"/>
          <w:sz w:val="24"/>
          <w:szCs w:val="24"/>
        </w:rPr>
        <w:t>ому;</w:t>
      </w:r>
    </w:p>
    <w:p w:rsidR="00DB5B28" w:rsidRPr="00DB5B28" w:rsidRDefault="00DB5B28" w:rsidP="00DB5B28">
      <w:pPr>
        <w:tabs>
          <w:tab w:val="left" w:pos="2087"/>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кратко</w:t>
      </w:r>
      <w:r w:rsidRPr="00DB5B28">
        <w:rPr>
          <w:color w:val="000000"/>
          <w:spacing w:val="96"/>
          <w:sz w:val="24"/>
          <w:szCs w:val="24"/>
        </w:rPr>
        <w:t xml:space="preserve"> </w:t>
      </w:r>
      <w:r w:rsidRPr="00DB5B28">
        <w:rPr>
          <w:i/>
          <w:iCs/>
          <w:color w:val="000000"/>
          <w:sz w:val="24"/>
          <w:szCs w:val="24"/>
        </w:rPr>
        <w:t>вы</w:t>
      </w:r>
      <w:r w:rsidRPr="00DB5B28">
        <w:rPr>
          <w:i/>
          <w:iCs/>
          <w:color w:val="000000"/>
          <w:spacing w:val="-1"/>
          <w:sz w:val="24"/>
          <w:szCs w:val="24"/>
        </w:rPr>
        <w:t>с</w:t>
      </w:r>
      <w:r w:rsidRPr="00DB5B28">
        <w:rPr>
          <w:i/>
          <w:iCs/>
          <w:color w:val="000000"/>
          <w:sz w:val="24"/>
          <w:szCs w:val="24"/>
        </w:rPr>
        <w:t>казываться</w:t>
      </w:r>
      <w:r w:rsidRPr="00DB5B28">
        <w:rPr>
          <w:color w:val="000000"/>
          <w:spacing w:val="93"/>
          <w:sz w:val="24"/>
          <w:szCs w:val="24"/>
        </w:rPr>
        <w:t xml:space="preserve"> </w:t>
      </w:r>
      <w:r w:rsidRPr="00DB5B28">
        <w:rPr>
          <w:i/>
          <w:iCs/>
          <w:color w:val="000000"/>
          <w:sz w:val="24"/>
          <w:szCs w:val="24"/>
        </w:rPr>
        <w:t>без</w:t>
      </w:r>
      <w:r w:rsidRPr="00DB5B28">
        <w:rPr>
          <w:color w:val="000000"/>
          <w:spacing w:val="94"/>
          <w:sz w:val="24"/>
          <w:szCs w:val="24"/>
        </w:rPr>
        <w:t xml:space="preserve"> </w:t>
      </w:r>
      <w:r w:rsidRPr="00DB5B28">
        <w:rPr>
          <w:i/>
          <w:iCs/>
          <w:color w:val="000000"/>
          <w:sz w:val="24"/>
          <w:szCs w:val="24"/>
        </w:rPr>
        <w:t>п</w:t>
      </w:r>
      <w:r w:rsidRPr="00DB5B28">
        <w:rPr>
          <w:i/>
          <w:iCs/>
          <w:color w:val="000000"/>
          <w:spacing w:val="3"/>
          <w:sz w:val="24"/>
          <w:szCs w:val="24"/>
        </w:rPr>
        <w:t>р</w:t>
      </w:r>
      <w:r w:rsidRPr="00DB5B28">
        <w:rPr>
          <w:i/>
          <w:iCs/>
          <w:color w:val="000000"/>
          <w:sz w:val="24"/>
          <w:szCs w:val="24"/>
        </w:rPr>
        <w:t>ед</w:t>
      </w:r>
      <w:r w:rsidRPr="00DB5B28">
        <w:rPr>
          <w:i/>
          <w:iCs/>
          <w:color w:val="000000"/>
          <w:spacing w:val="-1"/>
          <w:sz w:val="24"/>
          <w:szCs w:val="24"/>
        </w:rPr>
        <w:t>в</w:t>
      </w:r>
      <w:r w:rsidRPr="00DB5B28">
        <w:rPr>
          <w:i/>
          <w:iCs/>
          <w:color w:val="000000"/>
          <w:sz w:val="24"/>
          <w:szCs w:val="24"/>
        </w:rPr>
        <w:t>арит</w:t>
      </w:r>
      <w:r w:rsidRPr="00DB5B28">
        <w:rPr>
          <w:i/>
          <w:iCs/>
          <w:color w:val="000000"/>
          <w:spacing w:val="-1"/>
          <w:sz w:val="24"/>
          <w:szCs w:val="24"/>
        </w:rPr>
        <w:t>е</w:t>
      </w:r>
      <w:r w:rsidRPr="00DB5B28">
        <w:rPr>
          <w:i/>
          <w:iCs/>
          <w:color w:val="000000"/>
          <w:sz w:val="24"/>
          <w:szCs w:val="24"/>
        </w:rPr>
        <w:t>л</w:t>
      </w:r>
      <w:r w:rsidRPr="00DB5B28">
        <w:rPr>
          <w:i/>
          <w:iCs/>
          <w:color w:val="000000"/>
          <w:spacing w:val="1"/>
          <w:sz w:val="24"/>
          <w:szCs w:val="24"/>
        </w:rPr>
        <w:t>ь</w:t>
      </w:r>
      <w:r w:rsidRPr="00DB5B28">
        <w:rPr>
          <w:i/>
          <w:iCs/>
          <w:color w:val="000000"/>
          <w:sz w:val="24"/>
          <w:szCs w:val="24"/>
        </w:rPr>
        <w:t>ной</w:t>
      </w:r>
      <w:r w:rsidRPr="00DB5B28">
        <w:rPr>
          <w:color w:val="000000"/>
          <w:spacing w:val="96"/>
          <w:sz w:val="24"/>
          <w:szCs w:val="24"/>
        </w:rPr>
        <w:t xml:space="preserve"> </w:t>
      </w:r>
      <w:r w:rsidRPr="00DB5B28">
        <w:rPr>
          <w:i/>
          <w:iCs/>
          <w:color w:val="000000"/>
          <w:sz w:val="24"/>
          <w:szCs w:val="24"/>
        </w:rPr>
        <w:t>по</w:t>
      </w:r>
      <w:r w:rsidRPr="00DB5B28">
        <w:rPr>
          <w:i/>
          <w:iCs/>
          <w:color w:val="000000"/>
          <w:spacing w:val="1"/>
          <w:sz w:val="24"/>
          <w:szCs w:val="24"/>
        </w:rPr>
        <w:t>д</w:t>
      </w:r>
      <w:r w:rsidRPr="00DB5B28">
        <w:rPr>
          <w:i/>
          <w:iCs/>
          <w:color w:val="000000"/>
          <w:sz w:val="24"/>
          <w:szCs w:val="24"/>
        </w:rPr>
        <w:t>гото</w:t>
      </w:r>
      <w:r w:rsidRPr="00DB5B28">
        <w:rPr>
          <w:i/>
          <w:iCs/>
          <w:color w:val="000000"/>
          <w:spacing w:val="-1"/>
          <w:sz w:val="24"/>
          <w:szCs w:val="24"/>
        </w:rPr>
        <w:t>в</w:t>
      </w:r>
      <w:r w:rsidRPr="00DB5B28">
        <w:rPr>
          <w:i/>
          <w:iCs/>
          <w:color w:val="000000"/>
          <w:sz w:val="24"/>
          <w:szCs w:val="24"/>
        </w:rPr>
        <w:t>ки</w:t>
      </w:r>
      <w:r w:rsidRPr="00DB5B28">
        <w:rPr>
          <w:color w:val="000000"/>
          <w:spacing w:val="96"/>
          <w:sz w:val="24"/>
          <w:szCs w:val="24"/>
        </w:rPr>
        <w:t xml:space="preserve"> </w:t>
      </w:r>
      <w:r w:rsidRPr="00DB5B28">
        <w:rPr>
          <w:i/>
          <w:iCs/>
          <w:color w:val="000000"/>
          <w:sz w:val="24"/>
          <w:szCs w:val="24"/>
        </w:rPr>
        <w:t>на</w:t>
      </w:r>
      <w:r w:rsidRPr="00DB5B28">
        <w:rPr>
          <w:color w:val="000000"/>
          <w:spacing w:val="96"/>
          <w:sz w:val="24"/>
          <w:szCs w:val="24"/>
        </w:rPr>
        <w:t xml:space="preserve"> </w:t>
      </w:r>
      <w:r w:rsidRPr="00DB5B28">
        <w:rPr>
          <w:i/>
          <w:iCs/>
          <w:color w:val="000000"/>
          <w:sz w:val="24"/>
          <w:szCs w:val="24"/>
        </w:rPr>
        <w:t>заданную</w:t>
      </w:r>
      <w:r w:rsidRPr="00DB5B28">
        <w:rPr>
          <w:color w:val="000000"/>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му</w:t>
      </w:r>
      <w:r w:rsidRPr="00DB5B28">
        <w:rPr>
          <w:color w:val="000000"/>
          <w:sz w:val="24"/>
          <w:szCs w:val="24"/>
        </w:rPr>
        <w:t xml:space="preserve"> </w:t>
      </w:r>
      <w:r w:rsidRPr="00DB5B28">
        <w:rPr>
          <w:i/>
          <w:iCs/>
          <w:color w:val="000000"/>
          <w:sz w:val="24"/>
          <w:szCs w:val="24"/>
        </w:rPr>
        <w:t>в</w:t>
      </w:r>
      <w:r w:rsidRPr="00DB5B28">
        <w:rPr>
          <w:color w:val="000000"/>
          <w:sz w:val="24"/>
          <w:szCs w:val="24"/>
        </w:rPr>
        <w:t xml:space="preserve"> </w:t>
      </w:r>
      <w:r w:rsidRPr="00DB5B28">
        <w:rPr>
          <w:i/>
          <w:iCs/>
          <w:color w:val="000000"/>
          <w:sz w:val="24"/>
          <w:szCs w:val="24"/>
        </w:rPr>
        <w:t>соответ</w:t>
      </w:r>
      <w:r w:rsidRPr="00DB5B28">
        <w:rPr>
          <w:i/>
          <w:iCs/>
          <w:color w:val="000000"/>
          <w:spacing w:val="-2"/>
          <w:sz w:val="24"/>
          <w:szCs w:val="24"/>
        </w:rPr>
        <w:t>с</w:t>
      </w:r>
      <w:r w:rsidRPr="00DB5B28">
        <w:rPr>
          <w:i/>
          <w:iCs/>
          <w:color w:val="000000"/>
          <w:spacing w:val="1"/>
          <w:sz w:val="24"/>
          <w:szCs w:val="24"/>
        </w:rPr>
        <w:t>т</w:t>
      </w:r>
      <w:r w:rsidRPr="00DB5B28">
        <w:rPr>
          <w:i/>
          <w:iCs/>
          <w:color w:val="000000"/>
          <w:sz w:val="24"/>
          <w:szCs w:val="24"/>
        </w:rPr>
        <w:t>вии</w:t>
      </w:r>
      <w:r w:rsidRPr="00DB5B28">
        <w:rPr>
          <w:color w:val="000000"/>
          <w:spacing w:val="1"/>
          <w:sz w:val="24"/>
          <w:szCs w:val="24"/>
        </w:rPr>
        <w:t xml:space="preserve"> </w:t>
      </w:r>
      <w:r w:rsidRPr="00DB5B28">
        <w:rPr>
          <w:i/>
          <w:iCs/>
          <w:color w:val="000000"/>
          <w:sz w:val="24"/>
          <w:szCs w:val="24"/>
        </w:rPr>
        <w:t>с</w:t>
      </w:r>
      <w:r w:rsidRPr="00DB5B28">
        <w:rPr>
          <w:color w:val="000000"/>
          <w:sz w:val="24"/>
          <w:szCs w:val="24"/>
        </w:rPr>
        <w:t xml:space="preserve"> </w:t>
      </w:r>
      <w:r w:rsidRPr="00DB5B28">
        <w:rPr>
          <w:i/>
          <w:iCs/>
          <w:color w:val="000000"/>
          <w:sz w:val="24"/>
          <w:szCs w:val="24"/>
        </w:rPr>
        <w:t>пр</w:t>
      </w:r>
      <w:r w:rsidRPr="00DB5B28">
        <w:rPr>
          <w:i/>
          <w:iCs/>
          <w:color w:val="000000"/>
          <w:spacing w:val="-1"/>
          <w:sz w:val="24"/>
          <w:szCs w:val="24"/>
        </w:rPr>
        <w:t>е</w:t>
      </w:r>
      <w:r w:rsidRPr="00DB5B28">
        <w:rPr>
          <w:i/>
          <w:iCs/>
          <w:color w:val="000000"/>
          <w:sz w:val="24"/>
          <w:szCs w:val="24"/>
        </w:rPr>
        <w:t>д</w:t>
      </w:r>
      <w:r w:rsidRPr="00DB5B28">
        <w:rPr>
          <w:i/>
          <w:iCs/>
          <w:color w:val="000000"/>
          <w:spacing w:val="1"/>
          <w:sz w:val="24"/>
          <w:szCs w:val="24"/>
        </w:rPr>
        <w:t>л</w:t>
      </w:r>
      <w:r w:rsidRPr="00DB5B28">
        <w:rPr>
          <w:i/>
          <w:iCs/>
          <w:color w:val="000000"/>
          <w:sz w:val="24"/>
          <w:szCs w:val="24"/>
        </w:rPr>
        <w:t>оженной</w:t>
      </w:r>
      <w:r w:rsidRPr="00DB5B28">
        <w:rPr>
          <w:color w:val="000000"/>
          <w:sz w:val="24"/>
          <w:szCs w:val="24"/>
        </w:rPr>
        <w:t xml:space="preserve"> </w:t>
      </w:r>
      <w:r w:rsidRPr="00DB5B28">
        <w:rPr>
          <w:i/>
          <w:iCs/>
          <w:color w:val="000000"/>
          <w:sz w:val="24"/>
          <w:szCs w:val="24"/>
        </w:rPr>
        <w:t>сит</w:t>
      </w:r>
      <w:r w:rsidRPr="00DB5B28">
        <w:rPr>
          <w:i/>
          <w:iCs/>
          <w:color w:val="000000"/>
          <w:spacing w:val="-1"/>
          <w:sz w:val="24"/>
          <w:szCs w:val="24"/>
        </w:rPr>
        <w:t>у</w:t>
      </w:r>
      <w:r w:rsidRPr="00DB5B28">
        <w:rPr>
          <w:i/>
          <w:iCs/>
          <w:color w:val="000000"/>
          <w:spacing w:val="1"/>
          <w:sz w:val="24"/>
          <w:szCs w:val="24"/>
        </w:rPr>
        <w:t>а</w:t>
      </w:r>
      <w:r w:rsidRPr="00DB5B28">
        <w:rPr>
          <w:i/>
          <w:iCs/>
          <w:color w:val="000000"/>
          <w:sz w:val="24"/>
          <w:szCs w:val="24"/>
        </w:rPr>
        <w:t>цией</w:t>
      </w:r>
      <w:r w:rsidRPr="00DB5B28">
        <w:rPr>
          <w:color w:val="000000"/>
          <w:sz w:val="24"/>
          <w:szCs w:val="24"/>
        </w:rPr>
        <w:t xml:space="preserve"> </w:t>
      </w:r>
      <w:r w:rsidRPr="00DB5B28">
        <w:rPr>
          <w:i/>
          <w:iCs/>
          <w:color w:val="000000"/>
          <w:sz w:val="24"/>
          <w:szCs w:val="24"/>
        </w:rPr>
        <w:t>о</w:t>
      </w:r>
      <w:r w:rsidRPr="00DB5B28">
        <w:rPr>
          <w:i/>
          <w:iCs/>
          <w:color w:val="000000"/>
          <w:spacing w:val="-1"/>
          <w:sz w:val="24"/>
          <w:szCs w:val="24"/>
        </w:rPr>
        <w:t>б</w:t>
      </w:r>
      <w:r w:rsidRPr="00DB5B28">
        <w:rPr>
          <w:i/>
          <w:iCs/>
          <w:color w:val="000000"/>
          <w:sz w:val="24"/>
          <w:szCs w:val="24"/>
        </w:rPr>
        <w:t>щения;</w:t>
      </w:r>
    </w:p>
    <w:p w:rsidR="00DB5B28" w:rsidRPr="00DB5B28" w:rsidRDefault="00DB5B28" w:rsidP="00DB5B28">
      <w:pPr>
        <w:tabs>
          <w:tab w:val="left" w:pos="2087"/>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кратко</w:t>
      </w:r>
      <w:r w:rsidRPr="00DB5B28">
        <w:rPr>
          <w:color w:val="000000"/>
          <w:spacing w:val="149"/>
          <w:sz w:val="24"/>
          <w:szCs w:val="24"/>
        </w:rPr>
        <w:t xml:space="preserve"> </w:t>
      </w:r>
      <w:r w:rsidRPr="00DB5B28">
        <w:rPr>
          <w:i/>
          <w:iCs/>
          <w:color w:val="000000"/>
          <w:sz w:val="24"/>
          <w:szCs w:val="24"/>
        </w:rPr>
        <w:t>высказывать</w:t>
      </w:r>
      <w:r w:rsidRPr="00DB5B28">
        <w:rPr>
          <w:i/>
          <w:iCs/>
          <w:color w:val="000000"/>
          <w:spacing w:val="-1"/>
          <w:sz w:val="24"/>
          <w:szCs w:val="24"/>
        </w:rPr>
        <w:t>с</w:t>
      </w:r>
      <w:r w:rsidRPr="00DB5B28">
        <w:rPr>
          <w:i/>
          <w:iCs/>
          <w:color w:val="000000"/>
          <w:sz w:val="24"/>
          <w:szCs w:val="24"/>
        </w:rPr>
        <w:t>я</w:t>
      </w:r>
      <w:r w:rsidRPr="00DB5B28">
        <w:rPr>
          <w:color w:val="000000"/>
          <w:spacing w:val="147"/>
          <w:sz w:val="24"/>
          <w:szCs w:val="24"/>
        </w:rPr>
        <w:t xml:space="preserve"> </w:t>
      </w:r>
      <w:r w:rsidRPr="00DB5B28">
        <w:rPr>
          <w:i/>
          <w:iCs/>
          <w:color w:val="000000"/>
          <w:sz w:val="24"/>
          <w:szCs w:val="24"/>
        </w:rPr>
        <w:t>с</w:t>
      </w:r>
      <w:r w:rsidRPr="00DB5B28">
        <w:rPr>
          <w:color w:val="000000"/>
          <w:spacing w:val="147"/>
          <w:sz w:val="24"/>
          <w:szCs w:val="24"/>
        </w:rPr>
        <w:t xml:space="preserve"> </w:t>
      </w:r>
      <w:r w:rsidRPr="00DB5B28">
        <w:rPr>
          <w:i/>
          <w:iCs/>
          <w:color w:val="000000"/>
          <w:sz w:val="24"/>
          <w:szCs w:val="24"/>
        </w:rPr>
        <w:t>опорой</w:t>
      </w:r>
      <w:r w:rsidRPr="00DB5B28">
        <w:rPr>
          <w:color w:val="000000"/>
          <w:spacing w:val="149"/>
          <w:sz w:val="24"/>
          <w:szCs w:val="24"/>
        </w:rPr>
        <w:t xml:space="preserve"> </w:t>
      </w:r>
      <w:r w:rsidRPr="00DB5B28">
        <w:rPr>
          <w:i/>
          <w:iCs/>
          <w:color w:val="000000"/>
          <w:sz w:val="24"/>
          <w:szCs w:val="24"/>
        </w:rPr>
        <w:t>на</w:t>
      </w:r>
      <w:r w:rsidRPr="00DB5B28">
        <w:rPr>
          <w:color w:val="000000"/>
          <w:spacing w:val="149"/>
          <w:sz w:val="24"/>
          <w:szCs w:val="24"/>
        </w:rPr>
        <w:t xml:space="preserve"> </w:t>
      </w:r>
      <w:r w:rsidRPr="00DB5B28">
        <w:rPr>
          <w:i/>
          <w:iCs/>
          <w:color w:val="000000"/>
          <w:spacing w:val="1"/>
          <w:sz w:val="24"/>
          <w:szCs w:val="24"/>
        </w:rPr>
        <w:t>н</w:t>
      </w:r>
      <w:r w:rsidRPr="00DB5B28">
        <w:rPr>
          <w:i/>
          <w:iCs/>
          <w:color w:val="000000"/>
          <w:sz w:val="24"/>
          <w:szCs w:val="24"/>
        </w:rPr>
        <w:t>е</w:t>
      </w:r>
      <w:r w:rsidRPr="00DB5B28">
        <w:rPr>
          <w:i/>
          <w:iCs/>
          <w:color w:val="000000"/>
          <w:spacing w:val="-2"/>
          <w:sz w:val="24"/>
          <w:szCs w:val="24"/>
        </w:rPr>
        <w:t>л</w:t>
      </w:r>
      <w:r w:rsidRPr="00DB5B28">
        <w:rPr>
          <w:i/>
          <w:iCs/>
          <w:color w:val="000000"/>
          <w:sz w:val="24"/>
          <w:szCs w:val="24"/>
        </w:rPr>
        <w:t>инейный</w:t>
      </w:r>
      <w:r w:rsidRPr="00DB5B28">
        <w:rPr>
          <w:color w:val="000000"/>
          <w:spacing w:val="149"/>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кст</w:t>
      </w:r>
      <w:r w:rsidRPr="00DB5B28">
        <w:rPr>
          <w:color w:val="000000"/>
          <w:spacing w:val="147"/>
          <w:sz w:val="24"/>
          <w:szCs w:val="24"/>
        </w:rPr>
        <w:t xml:space="preserve"> </w:t>
      </w:r>
      <w:r w:rsidRPr="00DB5B28">
        <w:rPr>
          <w:i/>
          <w:iCs/>
          <w:color w:val="000000"/>
          <w:sz w:val="24"/>
          <w:szCs w:val="24"/>
        </w:rPr>
        <w:t>(таб</w:t>
      </w:r>
      <w:r w:rsidRPr="00DB5B28">
        <w:rPr>
          <w:i/>
          <w:iCs/>
          <w:color w:val="000000"/>
          <w:spacing w:val="1"/>
          <w:sz w:val="24"/>
          <w:szCs w:val="24"/>
        </w:rPr>
        <w:t>л</w:t>
      </w:r>
      <w:r w:rsidRPr="00DB5B28">
        <w:rPr>
          <w:i/>
          <w:iCs/>
          <w:color w:val="000000"/>
          <w:sz w:val="24"/>
          <w:szCs w:val="24"/>
        </w:rPr>
        <w:t>ицы,</w:t>
      </w:r>
      <w:r w:rsidRPr="00DB5B28">
        <w:rPr>
          <w:color w:val="000000"/>
          <w:sz w:val="24"/>
          <w:szCs w:val="24"/>
        </w:rPr>
        <w:t xml:space="preserve"> </w:t>
      </w:r>
      <w:r w:rsidRPr="00DB5B28">
        <w:rPr>
          <w:i/>
          <w:iCs/>
          <w:color w:val="000000"/>
          <w:sz w:val="24"/>
          <w:szCs w:val="24"/>
        </w:rPr>
        <w:t>диаграм</w:t>
      </w:r>
      <w:r w:rsidRPr="00DB5B28">
        <w:rPr>
          <w:i/>
          <w:iCs/>
          <w:color w:val="000000"/>
          <w:spacing w:val="1"/>
          <w:sz w:val="24"/>
          <w:szCs w:val="24"/>
        </w:rPr>
        <w:t>м</w:t>
      </w:r>
      <w:r w:rsidRPr="00DB5B28">
        <w:rPr>
          <w:i/>
          <w:iCs/>
          <w:color w:val="000000"/>
          <w:sz w:val="24"/>
          <w:szCs w:val="24"/>
        </w:rPr>
        <w:t>ы,</w:t>
      </w:r>
      <w:r w:rsidRPr="00DB5B28">
        <w:rPr>
          <w:color w:val="000000"/>
          <w:sz w:val="24"/>
          <w:szCs w:val="24"/>
        </w:rPr>
        <w:t xml:space="preserve"> </w:t>
      </w:r>
      <w:r w:rsidRPr="00DB5B28">
        <w:rPr>
          <w:i/>
          <w:iCs/>
          <w:color w:val="000000"/>
          <w:sz w:val="24"/>
          <w:szCs w:val="24"/>
        </w:rPr>
        <w:t>распи</w:t>
      </w:r>
      <w:r w:rsidRPr="00DB5B28">
        <w:rPr>
          <w:i/>
          <w:iCs/>
          <w:color w:val="000000"/>
          <w:spacing w:val="-1"/>
          <w:sz w:val="24"/>
          <w:szCs w:val="24"/>
        </w:rPr>
        <w:t>с</w:t>
      </w:r>
      <w:r w:rsidRPr="00DB5B28">
        <w:rPr>
          <w:i/>
          <w:iCs/>
          <w:color w:val="000000"/>
          <w:sz w:val="24"/>
          <w:szCs w:val="24"/>
        </w:rPr>
        <w:t>ание</w:t>
      </w:r>
      <w:r w:rsidRPr="00DB5B28">
        <w:rPr>
          <w:color w:val="000000"/>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т.</w:t>
      </w:r>
      <w:r w:rsidRPr="00DB5B28">
        <w:rPr>
          <w:color w:val="000000"/>
          <w:sz w:val="24"/>
          <w:szCs w:val="24"/>
        </w:rPr>
        <w:t xml:space="preserve"> </w:t>
      </w:r>
      <w:r w:rsidRPr="00DB5B28">
        <w:rPr>
          <w:i/>
          <w:iCs/>
          <w:color w:val="000000"/>
          <w:sz w:val="24"/>
          <w:szCs w:val="24"/>
        </w:rPr>
        <w:t>п</w:t>
      </w:r>
      <w:r w:rsidRPr="00DB5B28">
        <w:rPr>
          <w:i/>
          <w:iCs/>
          <w:color w:val="000000"/>
          <w:spacing w:val="1"/>
          <w:sz w:val="24"/>
          <w:szCs w:val="24"/>
        </w:rPr>
        <w:t>.</w:t>
      </w:r>
      <w:r w:rsidRPr="00DB5B28">
        <w:rPr>
          <w:i/>
          <w:iCs/>
          <w:color w:val="000000"/>
          <w:spacing w:val="-2"/>
          <w:sz w:val="24"/>
          <w:szCs w:val="24"/>
        </w:rPr>
        <w:t>)</w:t>
      </w:r>
      <w:r w:rsidRPr="00DB5B28">
        <w:rPr>
          <w:i/>
          <w:iCs/>
          <w:color w:val="000000"/>
          <w:sz w:val="24"/>
          <w:szCs w:val="24"/>
        </w:rPr>
        <w:t>;</w:t>
      </w:r>
    </w:p>
    <w:p w:rsidR="00DB5B28" w:rsidRDefault="00DB5B28" w:rsidP="00DB5B28">
      <w:pPr>
        <w:tabs>
          <w:tab w:val="left" w:pos="2087"/>
        </w:tabs>
        <w:spacing w:line="244" w:lineRule="auto"/>
        <w:ind w:left="253" w:right="1182"/>
        <w:rPr>
          <w:color w:val="000000"/>
          <w:sz w:val="24"/>
          <w:szCs w:val="24"/>
        </w:rPr>
      </w:pPr>
      <w:r w:rsidRPr="00DB5B28">
        <w:rPr>
          <w:rFonts w:ascii="Symbol" w:eastAsia="Symbol" w:hAnsi="Symbol" w:cs="Symbol"/>
          <w:color w:val="000000"/>
          <w:sz w:val="24"/>
          <w:szCs w:val="24"/>
        </w:rPr>
        <w:t></w:t>
      </w:r>
      <w:r w:rsidRPr="00DB5B28">
        <w:rPr>
          <w:i/>
          <w:iCs/>
          <w:color w:val="000000"/>
          <w:sz w:val="24"/>
          <w:szCs w:val="24"/>
        </w:rPr>
        <w:t>кратко</w:t>
      </w:r>
      <w:r w:rsidRPr="00DB5B28">
        <w:rPr>
          <w:color w:val="000000"/>
          <w:sz w:val="24"/>
          <w:szCs w:val="24"/>
        </w:rPr>
        <w:t xml:space="preserve"> </w:t>
      </w:r>
      <w:r w:rsidRPr="00DB5B28">
        <w:rPr>
          <w:i/>
          <w:iCs/>
          <w:color w:val="000000"/>
          <w:sz w:val="24"/>
          <w:szCs w:val="24"/>
        </w:rPr>
        <w:t>из</w:t>
      </w:r>
      <w:r w:rsidRPr="00DB5B28">
        <w:rPr>
          <w:i/>
          <w:iCs/>
          <w:color w:val="000000"/>
          <w:spacing w:val="1"/>
          <w:sz w:val="24"/>
          <w:szCs w:val="24"/>
        </w:rPr>
        <w:t>л</w:t>
      </w:r>
      <w:r w:rsidRPr="00DB5B28">
        <w:rPr>
          <w:i/>
          <w:iCs/>
          <w:color w:val="000000"/>
          <w:sz w:val="24"/>
          <w:szCs w:val="24"/>
        </w:rPr>
        <w:t>агать</w:t>
      </w:r>
      <w:r w:rsidRPr="00DB5B28">
        <w:rPr>
          <w:color w:val="000000"/>
          <w:sz w:val="24"/>
          <w:szCs w:val="24"/>
        </w:rPr>
        <w:t xml:space="preserve"> </w:t>
      </w:r>
      <w:r w:rsidRPr="00DB5B28">
        <w:rPr>
          <w:i/>
          <w:iCs/>
          <w:color w:val="000000"/>
          <w:sz w:val="24"/>
          <w:szCs w:val="24"/>
        </w:rPr>
        <w:t>рез</w:t>
      </w:r>
      <w:r w:rsidRPr="00DB5B28">
        <w:rPr>
          <w:i/>
          <w:iCs/>
          <w:color w:val="000000"/>
          <w:spacing w:val="-1"/>
          <w:sz w:val="24"/>
          <w:szCs w:val="24"/>
        </w:rPr>
        <w:t>у</w:t>
      </w:r>
      <w:r w:rsidRPr="00DB5B28">
        <w:rPr>
          <w:i/>
          <w:iCs/>
          <w:color w:val="000000"/>
          <w:sz w:val="24"/>
          <w:szCs w:val="24"/>
        </w:rPr>
        <w:t>льта</w:t>
      </w:r>
      <w:r w:rsidRPr="00DB5B28">
        <w:rPr>
          <w:i/>
          <w:iCs/>
          <w:color w:val="000000"/>
          <w:spacing w:val="-1"/>
          <w:sz w:val="24"/>
          <w:szCs w:val="24"/>
        </w:rPr>
        <w:t>т</w:t>
      </w:r>
      <w:r w:rsidRPr="00DB5B28">
        <w:rPr>
          <w:i/>
          <w:iCs/>
          <w:color w:val="000000"/>
          <w:sz w:val="24"/>
          <w:szCs w:val="24"/>
        </w:rPr>
        <w:t>ы</w:t>
      </w:r>
      <w:r w:rsidRPr="00DB5B28">
        <w:rPr>
          <w:color w:val="000000"/>
          <w:sz w:val="24"/>
          <w:szCs w:val="24"/>
        </w:rPr>
        <w:t xml:space="preserve"> </w:t>
      </w:r>
      <w:r w:rsidRPr="00DB5B28">
        <w:rPr>
          <w:i/>
          <w:iCs/>
          <w:color w:val="000000"/>
          <w:spacing w:val="-1"/>
          <w:sz w:val="24"/>
          <w:szCs w:val="24"/>
        </w:rPr>
        <w:t>в</w:t>
      </w:r>
      <w:r w:rsidRPr="00DB5B28">
        <w:rPr>
          <w:i/>
          <w:iCs/>
          <w:color w:val="000000"/>
          <w:sz w:val="24"/>
          <w:szCs w:val="24"/>
        </w:rPr>
        <w:t>ыпо</w:t>
      </w:r>
      <w:r w:rsidRPr="00DB5B28">
        <w:rPr>
          <w:i/>
          <w:iCs/>
          <w:color w:val="000000"/>
          <w:spacing w:val="1"/>
          <w:sz w:val="24"/>
          <w:szCs w:val="24"/>
        </w:rPr>
        <w:t>л</w:t>
      </w:r>
      <w:r w:rsidRPr="00DB5B28">
        <w:rPr>
          <w:i/>
          <w:iCs/>
          <w:color w:val="000000"/>
          <w:sz w:val="24"/>
          <w:szCs w:val="24"/>
        </w:rPr>
        <w:t>нен</w:t>
      </w:r>
      <w:r w:rsidRPr="00DB5B28">
        <w:rPr>
          <w:i/>
          <w:iCs/>
          <w:color w:val="000000"/>
          <w:spacing w:val="1"/>
          <w:sz w:val="24"/>
          <w:szCs w:val="24"/>
        </w:rPr>
        <w:t>н</w:t>
      </w:r>
      <w:r w:rsidRPr="00DB5B28">
        <w:rPr>
          <w:i/>
          <w:iCs/>
          <w:color w:val="000000"/>
          <w:sz w:val="24"/>
          <w:szCs w:val="24"/>
        </w:rPr>
        <w:t>ой</w:t>
      </w:r>
      <w:r w:rsidRPr="00DB5B28">
        <w:rPr>
          <w:color w:val="000000"/>
          <w:sz w:val="24"/>
          <w:szCs w:val="24"/>
        </w:rPr>
        <w:t xml:space="preserve"> </w:t>
      </w:r>
      <w:r w:rsidRPr="00DB5B28">
        <w:rPr>
          <w:i/>
          <w:iCs/>
          <w:color w:val="000000"/>
          <w:sz w:val="24"/>
          <w:szCs w:val="24"/>
        </w:rPr>
        <w:t>пр</w:t>
      </w:r>
      <w:r w:rsidRPr="00DB5B28">
        <w:rPr>
          <w:i/>
          <w:iCs/>
          <w:color w:val="000000"/>
          <w:spacing w:val="-2"/>
          <w:sz w:val="24"/>
          <w:szCs w:val="24"/>
        </w:rPr>
        <w:t>о</w:t>
      </w:r>
      <w:r w:rsidRPr="00DB5B28">
        <w:rPr>
          <w:i/>
          <w:iCs/>
          <w:color w:val="000000"/>
          <w:spacing w:val="-1"/>
          <w:sz w:val="24"/>
          <w:szCs w:val="24"/>
        </w:rPr>
        <w:t>е</w:t>
      </w:r>
      <w:r w:rsidRPr="00DB5B28">
        <w:rPr>
          <w:i/>
          <w:iCs/>
          <w:color w:val="000000"/>
          <w:sz w:val="24"/>
          <w:szCs w:val="24"/>
        </w:rPr>
        <w:t>ктной</w:t>
      </w:r>
      <w:r w:rsidRPr="00DB5B28">
        <w:rPr>
          <w:color w:val="000000"/>
          <w:sz w:val="24"/>
          <w:szCs w:val="24"/>
        </w:rPr>
        <w:t xml:space="preserve"> </w:t>
      </w:r>
      <w:r w:rsidRPr="00DB5B28">
        <w:rPr>
          <w:i/>
          <w:iCs/>
          <w:color w:val="000000"/>
          <w:sz w:val="24"/>
          <w:szCs w:val="24"/>
        </w:rPr>
        <w:t>работы.</w:t>
      </w:r>
      <w:r w:rsidRPr="00DB5B28">
        <w:rPr>
          <w:color w:val="000000"/>
          <w:sz w:val="24"/>
          <w:szCs w:val="24"/>
        </w:rPr>
        <w:t xml:space="preserve"> </w:t>
      </w:r>
    </w:p>
    <w:p w:rsidR="00DB5B28" w:rsidRPr="00DB5B28" w:rsidRDefault="00DB5B28" w:rsidP="00DB5B28">
      <w:pPr>
        <w:tabs>
          <w:tab w:val="left" w:pos="2087"/>
        </w:tabs>
        <w:spacing w:line="244" w:lineRule="auto"/>
        <w:ind w:left="253" w:right="1182"/>
        <w:rPr>
          <w:b/>
          <w:bCs/>
          <w:color w:val="000000"/>
          <w:sz w:val="24"/>
          <w:szCs w:val="24"/>
        </w:rPr>
      </w:pPr>
      <w:r w:rsidRPr="00DB5B28">
        <w:rPr>
          <w:b/>
          <w:bCs/>
          <w:color w:val="000000"/>
          <w:sz w:val="24"/>
          <w:szCs w:val="24"/>
        </w:rPr>
        <w:t>Ауд</w:t>
      </w:r>
      <w:r w:rsidRPr="00DB5B28">
        <w:rPr>
          <w:b/>
          <w:bCs/>
          <w:color w:val="000000"/>
          <w:spacing w:val="1"/>
          <w:sz w:val="24"/>
          <w:szCs w:val="24"/>
        </w:rPr>
        <w:t>и</w:t>
      </w:r>
      <w:r w:rsidRPr="00DB5B28">
        <w:rPr>
          <w:b/>
          <w:bCs/>
          <w:color w:val="000000"/>
          <w:sz w:val="24"/>
          <w:szCs w:val="24"/>
        </w:rPr>
        <w:t>рование</w:t>
      </w:r>
    </w:p>
    <w:p w:rsidR="00DB5B28" w:rsidRPr="00DB5B28" w:rsidRDefault="00DB5B28" w:rsidP="00DB5B28">
      <w:pPr>
        <w:pStyle w:val="a5"/>
        <w:spacing w:line="228"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tabs>
          <w:tab w:val="left" w:pos="2087"/>
        </w:tabs>
        <w:spacing w:line="239" w:lineRule="auto"/>
        <w:ind w:left="253" w:right="-11"/>
        <w:jc w:val="both"/>
        <w:rPr>
          <w:color w:val="000000"/>
          <w:sz w:val="24"/>
          <w:szCs w:val="24"/>
        </w:rPr>
      </w:pPr>
      <w:r w:rsidRPr="00DB5B28">
        <w:rPr>
          <w:rFonts w:ascii="Symbol" w:eastAsia="Symbol" w:hAnsi="Symbol" w:cs="Symbol"/>
          <w:color w:val="000000"/>
          <w:sz w:val="24"/>
          <w:szCs w:val="24"/>
        </w:rPr>
        <w:t></w:t>
      </w:r>
      <w:r w:rsidRPr="00DB5B28">
        <w:rPr>
          <w:color w:val="000000"/>
          <w:sz w:val="24"/>
          <w:szCs w:val="24"/>
        </w:rPr>
        <w:t>во</w:t>
      </w:r>
      <w:r w:rsidRPr="00DB5B28">
        <w:rPr>
          <w:color w:val="000000"/>
          <w:spacing w:val="-1"/>
          <w:sz w:val="24"/>
          <w:szCs w:val="24"/>
        </w:rPr>
        <w:t>с</w:t>
      </w:r>
      <w:r w:rsidRPr="00DB5B28">
        <w:rPr>
          <w:color w:val="000000"/>
          <w:sz w:val="24"/>
          <w:szCs w:val="24"/>
        </w:rPr>
        <w:t>пр</w:t>
      </w:r>
      <w:r w:rsidRPr="00DB5B28">
        <w:rPr>
          <w:color w:val="000000"/>
          <w:spacing w:val="1"/>
          <w:sz w:val="24"/>
          <w:szCs w:val="24"/>
        </w:rPr>
        <w:t>ини</w:t>
      </w:r>
      <w:r w:rsidRPr="00DB5B28">
        <w:rPr>
          <w:color w:val="000000"/>
          <w:sz w:val="24"/>
          <w:szCs w:val="24"/>
        </w:rPr>
        <w:t>м</w:t>
      </w:r>
      <w:r w:rsidRPr="00DB5B28">
        <w:rPr>
          <w:color w:val="000000"/>
          <w:spacing w:val="-1"/>
          <w:sz w:val="24"/>
          <w:szCs w:val="24"/>
        </w:rPr>
        <w:t>а</w:t>
      </w:r>
      <w:r w:rsidRPr="00DB5B28">
        <w:rPr>
          <w:color w:val="000000"/>
          <w:sz w:val="24"/>
          <w:szCs w:val="24"/>
        </w:rPr>
        <w:t>ть</w:t>
      </w:r>
      <w:r w:rsidRPr="00DB5B28">
        <w:rPr>
          <w:color w:val="000000"/>
          <w:spacing w:val="115"/>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114"/>
          <w:sz w:val="24"/>
          <w:szCs w:val="24"/>
        </w:rPr>
        <w:t xml:space="preserve"> </w:t>
      </w:r>
      <w:r w:rsidRPr="00DB5B28">
        <w:rPr>
          <w:color w:val="000000"/>
          <w:sz w:val="24"/>
          <w:szCs w:val="24"/>
        </w:rPr>
        <w:t>с</w:t>
      </w:r>
      <w:r w:rsidRPr="00DB5B28">
        <w:rPr>
          <w:color w:val="000000"/>
          <w:spacing w:val="2"/>
          <w:sz w:val="24"/>
          <w:szCs w:val="24"/>
        </w:rPr>
        <w:t>л</w:t>
      </w:r>
      <w:r w:rsidRPr="00DB5B28">
        <w:rPr>
          <w:color w:val="000000"/>
          <w:spacing w:val="-2"/>
          <w:sz w:val="24"/>
          <w:szCs w:val="24"/>
        </w:rPr>
        <w:t>у</w:t>
      </w:r>
      <w:r w:rsidRPr="00DB5B28">
        <w:rPr>
          <w:color w:val="000000"/>
          <w:sz w:val="24"/>
          <w:szCs w:val="24"/>
        </w:rPr>
        <w:t>х</w:t>
      </w:r>
      <w:r w:rsidRPr="00DB5B28">
        <w:rPr>
          <w:color w:val="000000"/>
          <w:spacing w:val="116"/>
          <w:sz w:val="24"/>
          <w:szCs w:val="24"/>
        </w:rPr>
        <w:t xml:space="preserve"> </w:t>
      </w:r>
      <w:r w:rsidRPr="00DB5B28">
        <w:rPr>
          <w:color w:val="000000"/>
          <w:sz w:val="24"/>
          <w:szCs w:val="24"/>
        </w:rPr>
        <w:t>и</w:t>
      </w:r>
      <w:r w:rsidRPr="00DB5B28">
        <w:rPr>
          <w:color w:val="000000"/>
          <w:spacing w:val="116"/>
          <w:sz w:val="24"/>
          <w:szCs w:val="24"/>
        </w:rPr>
        <w:t xml:space="preserve"> </w:t>
      </w:r>
      <w:r w:rsidRPr="00DB5B28">
        <w:rPr>
          <w:color w:val="000000"/>
          <w:spacing w:val="1"/>
          <w:sz w:val="24"/>
          <w:szCs w:val="24"/>
        </w:rPr>
        <w:t>п</w:t>
      </w:r>
      <w:r w:rsidRPr="00DB5B28">
        <w:rPr>
          <w:color w:val="000000"/>
          <w:spacing w:val="-1"/>
          <w:sz w:val="24"/>
          <w:szCs w:val="24"/>
        </w:rPr>
        <w:t>о</w:t>
      </w:r>
      <w:r w:rsidRPr="00DB5B28">
        <w:rPr>
          <w:color w:val="000000"/>
          <w:sz w:val="24"/>
          <w:szCs w:val="24"/>
        </w:rPr>
        <w:t>н</w:t>
      </w:r>
      <w:r w:rsidRPr="00DB5B28">
        <w:rPr>
          <w:color w:val="000000"/>
          <w:spacing w:val="1"/>
          <w:sz w:val="24"/>
          <w:szCs w:val="24"/>
        </w:rPr>
        <w:t>и</w:t>
      </w:r>
      <w:r w:rsidRPr="00DB5B28">
        <w:rPr>
          <w:color w:val="000000"/>
          <w:sz w:val="24"/>
          <w:szCs w:val="24"/>
        </w:rPr>
        <w:t>м</w:t>
      </w:r>
      <w:r w:rsidRPr="00DB5B28">
        <w:rPr>
          <w:color w:val="000000"/>
          <w:spacing w:val="-1"/>
          <w:sz w:val="24"/>
          <w:szCs w:val="24"/>
        </w:rPr>
        <w:t>а</w:t>
      </w:r>
      <w:r w:rsidRPr="00DB5B28">
        <w:rPr>
          <w:color w:val="000000"/>
          <w:sz w:val="24"/>
          <w:szCs w:val="24"/>
        </w:rPr>
        <w:t>ть</w:t>
      </w:r>
      <w:r w:rsidRPr="00DB5B28">
        <w:rPr>
          <w:color w:val="000000"/>
          <w:spacing w:val="115"/>
          <w:sz w:val="24"/>
          <w:szCs w:val="24"/>
        </w:rPr>
        <w:t xml:space="preserve"> </w:t>
      </w:r>
      <w:r w:rsidRPr="00DB5B28">
        <w:rPr>
          <w:color w:val="000000"/>
          <w:sz w:val="24"/>
          <w:szCs w:val="24"/>
        </w:rPr>
        <w:t>основ</w:t>
      </w:r>
      <w:r w:rsidRPr="00DB5B28">
        <w:rPr>
          <w:color w:val="000000"/>
          <w:spacing w:val="1"/>
          <w:sz w:val="24"/>
          <w:szCs w:val="24"/>
        </w:rPr>
        <w:t>н</w:t>
      </w:r>
      <w:r w:rsidRPr="00DB5B28">
        <w:rPr>
          <w:color w:val="000000"/>
          <w:sz w:val="24"/>
          <w:szCs w:val="24"/>
        </w:rPr>
        <w:t>ое</w:t>
      </w:r>
      <w:r w:rsidRPr="00DB5B28">
        <w:rPr>
          <w:color w:val="000000"/>
          <w:spacing w:val="114"/>
          <w:sz w:val="24"/>
          <w:szCs w:val="24"/>
        </w:rPr>
        <w:t xml:space="preserve"> </w:t>
      </w:r>
      <w:r w:rsidRPr="00DB5B28">
        <w:rPr>
          <w:color w:val="000000"/>
          <w:sz w:val="24"/>
          <w:szCs w:val="24"/>
        </w:rPr>
        <w:t>сод</w:t>
      </w:r>
      <w:r w:rsidRPr="00DB5B28">
        <w:rPr>
          <w:color w:val="000000"/>
          <w:spacing w:val="-1"/>
          <w:sz w:val="24"/>
          <w:szCs w:val="24"/>
        </w:rPr>
        <w:t>е</w:t>
      </w:r>
      <w:r w:rsidRPr="00DB5B28">
        <w:rPr>
          <w:color w:val="000000"/>
          <w:sz w:val="24"/>
          <w:szCs w:val="24"/>
        </w:rPr>
        <w:t>р</w:t>
      </w:r>
      <w:r w:rsidRPr="00DB5B28">
        <w:rPr>
          <w:color w:val="000000"/>
          <w:spacing w:val="1"/>
          <w:sz w:val="24"/>
          <w:szCs w:val="24"/>
        </w:rPr>
        <w:t>ж</w:t>
      </w:r>
      <w:r w:rsidRPr="00DB5B28">
        <w:rPr>
          <w:color w:val="000000"/>
          <w:sz w:val="24"/>
          <w:szCs w:val="24"/>
        </w:rPr>
        <w:t>ан</w:t>
      </w:r>
      <w:r w:rsidRPr="00DB5B28">
        <w:rPr>
          <w:color w:val="000000"/>
          <w:spacing w:val="1"/>
          <w:sz w:val="24"/>
          <w:szCs w:val="24"/>
        </w:rPr>
        <w:t>и</w:t>
      </w:r>
      <w:r w:rsidRPr="00DB5B28">
        <w:rPr>
          <w:color w:val="000000"/>
          <w:sz w:val="24"/>
          <w:szCs w:val="24"/>
        </w:rPr>
        <w:t>е</w:t>
      </w:r>
      <w:r w:rsidRPr="00DB5B28">
        <w:rPr>
          <w:color w:val="000000"/>
          <w:spacing w:val="114"/>
          <w:sz w:val="24"/>
          <w:szCs w:val="24"/>
        </w:rPr>
        <w:t xml:space="preserve"> </w:t>
      </w:r>
      <w:r w:rsidRPr="00DB5B28">
        <w:rPr>
          <w:color w:val="000000"/>
          <w:spacing w:val="1"/>
          <w:sz w:val="24"/>
          <w:szCs w:val="24"/>
        </w:rPr>
        <w:t>н</w:t>
      </w:r>
      <w:r w:rsidRPr="00DB5B28">
        <w:rPr>
          <w:color w:val="000000"/>
          <w:sz w:val="24"/>
          <w:szCs w:val="24"/>
        </w:rPr>
        <w:t>е</w:t>
      </w:r>
      <w:r w:rsidRPr="00DB5B28">
        <w:rPr>
          <w:color w:val="000000"/>
          <w:spacing w:val="-1"/>
          <w:sz w:val="24"/>
          <w:szCs w:val="24"/>
        </w:rPr>
        <w:t>с</w:t>
      </w:r>
      <w:r w:rsidRPr="00DB5B28">
        <w:rPr>
          <w:color w:val="000000"/>
          <w:spacing w:val="1"/>
          <w:sz w:val="24"/>
          <w:szCs w:val="24"/>
        </w:rPr>
        <w:t>л</w:t>
      </w:r>
      <w:r w:rsidRPr="00DB5B28">
        <w:rPr>
          <w:color w:val="000000"/>
          <w:sz w:val="24"/>
          <w:szCs w:val="24"/>
        </w:rPr>
        <w:t>ож</w:t>
      </w:r>
      <w:r w:rsidRPr="00DB5B28">
        <w:rPr>
          <w:color w:val="000000"/>
          <w:spacing w:val="1"/>
          <w:sz w:val="24"/>
          <w:szCs w:val="24"/>
        </w:rPr>
        <w:t>н</w:t>
      </w:r>
      <w:r w:rsidRPr="00DB5B28">
        <w:rPr>
          <w:color w:val="000000"/>
          <w:spacing w:val="-2"/>
          <w:sz w:val="24"/>
          <w:szCs w:val="24"/>
        </w:rPr>
        <w:t>ы</w:t>
      </w:r>
      <w:r w:rsidRPr="00DB5B28">
        <w:rPr>
          <w:color w:val="000000"/>
          <w:sz w:val="24"/>
          <w:szCs w:val="24"/>
        </w:rPr>
        <w:t xml:space="preserve">х </w:t>
      </w:r>
      <w:r w:rsidRPr="00DB5B28">
        <w:rPr>
          <w:color w:val="000000"/>
          <w:spacing w:val="1"/>
          <w:sz w:val="24"/>
          <w:szCs w:val="24"/>
        </w:rPr>
        <w:t>а</w:t>
      </w:r>
      <w:r w:rsidRPr="00DB5B28">
        <w:rPr>
          <w:color w:val="000000"/>
          <w:spacing w:val="-4"/>
          <w:sz w:val="24"/>
          <w:szCs w:val="24"/>
        </w:rPr>
        <w:t>у</w:t>
      </w:r>
      <w:r w:rsidRPr="00DB5B28">
        <w:rPr>
          <w:color w:val="000000"/>
          <w:sz w:val="24"/>
          <w:szCs w:val="24"/>
        </w:rPr>
        <w:t>т</w:t>
      </w:r>
      <w:r w:rsidRPr="00DB5B28">
        <w:rPr>
          <w:color w:val="000000"/>
          <w:spacing w:val="-1"/>
          <w:sz w:val="24"/>
          <w:szCs w:val="24"/>
        </w:rPr>
        <w:t>е</w:t>
      </w:r>
      <w:r w:rsidRPr="00DB5B28">
        <w:rPr>
          <w:color w:val="000000"/>
          <w:sz w:val="24"/>
          <w:szCs w:val="24"/>
        </w:rPr>
        <w:t>н</w:t>
      </w:r>
      <w:r w:rsidRPr="00DB5B28">
        <w:rPr>
          <w:color w:val="000000"/>
          <w:spacing w:val="1"/>
          <w:sz w:val="24"/>
          <w:szCs w:val="24"/>
        </w:rPr>
        <w:t>ти</w:t>
      </w:r>
      <w:r w:rsidRPr="00DB5B28">
        <w:rPr>
          <w:color w:val="000000"/>
          <w:sz w:val="24"/>
          <w:szCs w:val="24"/>
        </w:rPr>
        <w:t>чных</w:t>
      </w:r>
      <w:r w:rsidRPr="00DB5B28">
        <w:rPr>
          <w:color w:val="000000"/>
          <w:spacing w:val="146"/>
          <w:sz w:val="24"/>
          <w:szCs w:val="24"/>
        </w:rPr>
        <w:t xml:space="preserve"> </w:t>
      </w:r>
      <w:r w:rsidRPr="00DB5B28">
        <w:rPr>
          <w:color w:val="000000"/>
          <w:sz w:val="24"/>
          <w:szCs w:val="24"/>
        </w:rPr>
        <w:t>тек</w:t>
      </w:r>
      <w:r w:rsidRPr="00DB5B28">
        <w:rPr>
          <w:color w:val="000000"/>
          <w:spacing w:val="2"/>
          <w:sz w:val="24"/>
          <w:szCs w:val="24"/>
        </w:rPr>
        <w:t>с</w:t>
      </w:r>
      <w:r w:rsidRPr="00DB5B28">
        <w:rPr>
          <w:color w:val="000000"/>
          <w:sz w:val="24"/>
          <w:szCs w:val="24"/>
        </w:rPr>
        <w:t>тов,</w:t>
      </w:r>
      <w:r w:rsidRPr="00DB5B28">
        <w:rPr>
          <w:color w:val="000000"/>
          <w:spacing w:val="141"/>
          <w:sz w:val="24"/>
          <w:szCs w:val="24"/>
        </w:rPr>
        <w:t xml:space="preserve"> </w:t>
      </w:r>
      <w:r w:rsidRPr="00DB5B28">
        <w:rPr>
          <w:color w:val="000000"/>
          <w:sz w:val="24"/>
          <w:szCs w:val="24"/>
        </w:rPr>
        <w:t>сод</w:t>
      </w:r>
      <w:r w:rsidRPr="00DB5B28">
        <w:rPr>
          <w:color w:val="000000"/>
          <w:spacing w:val="-1"/>
          <w:sz w:val="24"/>
          <w:szCs w:val="24"/>
        </w:rPr>
        <w:t>е</w:t>
      </w:r>
      <w:r w:rsidRPr="00DB5B28">
        <w:rPr>
          <w:color w:val="000000"/>
          <w:sz w:val="24"/>
          <w:szCs w:val="24"/>
        </w:rPr>
        <w:t>рж</w:t>
      </w:r>
      <w:r w:rsidRPr="00DB5B28">
        <w:rPr>
          <w:color w:val="000000"/>
          <w:spacing w:val="-1"/>
          <w:sz w:val="24"/>
          <w:szCs w:val="24"/>
        </w:rPr>
        <w:t>а</w:t>
      </w:r>
      <w:r w:rsidRPr="00DB5B28">
        <w:rPr>
          <w:color w:val="000000"/>
          <w:sz w:val="24"/>
          <w:szCs w:val="24"/>
        </w:rPr>
        <w:t>щих</w:t>
      </w:r>
      <w:r w:rsidRPr="00DB5B28">
        <w:rPr>
          <w:color w:val="000000"/>
          <w:spacing w:val="144"/>
          <w:sz w:val="24"/>
          <w:szCs w:val="24"/>
        </w:rPr>
        <w:t xml:space="preserve"> </w:t>
      </w:r>
      <w:r w:rsidRPr="00DB5B28">
        <w:rPr>
          <w:color w:val="000000"/>
          <w:spacing w:val="1"/>
          <w:sz w:val="24"/>
          <w:szCs w:val="24"/>
        </w:rPr>
        <w:t>н</w:t>
      </w:r>
      <w:r w:rsidRPr="00DB5B28">
        <w:rPr>
          <w:color w:val="000000"/>
          <w:sz w:val="24"/>
          <w:szCs w:val="24"/>
        </w:rPr>
        <w:t>екот</w:t>
      </w:r>
      <w:r w:rsidRPr="00DB5B28">
        <w:rPr>
          <w:color w:val="000000"/>
          <w:spacing w:val="-1"/>
          <w:sz w:val="24"/>
          <w:szCs w:val="24"/>
        </w:rPr>
        <w:t>о</w:t>
      </w:r>
      <w:r w:rsidRPr="00DB5B28">
        <w:rPr>
          <w:color w:val="000000"/>
          <w:sz w:val="24"/>
          <w:szCs w:val="24"/>
        </w:rPr>
        <w:t>рое</w:t>
      </w:r>
      <w:r w:rsidRPr="00DB5B28">
        <w:rPr>
          <w:color w:val="000000"/>
          <w:spacing w:val="141"/>
          <w:sz w:val="24"/>
          <w:szCs w:val="24"/>
        </w:rPr>
        <w:t xml:space="preserve"> </w:t>
      </w:r>
      <w:r w:rsidRPr="00DB5B28">
        <w:rPr>
          <w:color w:val="000000"/>
          <w:spacing w:val="1"/>
          <w:sz w:val="24"/>
          <w:szCs w:val="24"/>
        </w:rPr>
        <w:t>к</w:t>
      </w:r>
      <w:r w:rsidRPr="00DB5B28">
        <w:rPr>
          <w:color w:val="000000"/>
          <w:sz w:val="24"/>
          <w:szCs w:val="24"/>
        </w:rPr>
        <w:t>ол</w:t>
      </w:r>
      <w:r w:rsidRPr="00DB5B28">
        <w:rPr>
          <w:color w:val="000000"/>
          <w:spacing w:val="1"/>
          <w:sz w:val="24"/>
          <w:szCs w:val="24"/>
        </w:rPr>
        <w:t>и</w:t>
      </w:r>
      <w:r w:rsidRPr="00DB5B28">
        <w:rPr>
          <w:color w:val="000000"/>
          <w:sz w:val="24"/>
          <w:szCs w:val="24"/>
        </w:rPr>
        <w:t>че</w:t>
      </w:r>
      <w:r w:rsidRPr="00DB5B28">
        <w:rPr>
          <w:color w:val="000000"/>
          <w:spacing w:val="-1"/>
          <w:sz w:val="24"/>
          <w:szCs w:val="24"/>
        </w:rPr>
        <w:t>с</w:t>
      </w:r>
      <w:r w:rsidRPr="00DB5B28">
        <w:rPr>
          <w:color w:val="000000"/>
          <w:sz w:val="24"/>
          <w:szCs w:val="24"/>
        </w:rPr>
        <w:t>тво</w:t>
      </w:r>
      <w:r w:rsidRPr="00DB5B28">
        <w:rPr>
          <w:color w:val="000000"/>
          <w:spacing w:val="143"/>
          <w:sz w:val="24"/>
          <w:szCs w:val="24"/>
        </w:rPr>
        <w:t xml:space="preserve"> </w:t>
      </w:r>
      <w:r w:rsidRPr="00DB5B28">
        <w:rPr>
          <w:color w:val="000000"/>
          <w:sz w:val="24"/>
          <w:szCs w:val="24"/>
        </w:rPr>
        <w:t>неиз</w:t>
      </w:r>
      <w:r w:rsidRPr="00DB5B28">
        <w:rPr>
          <w:color w:val="000000"/>
          <w:spacing w:val="-5"/>
          <w:sz w:val="24"/>
          <w:szCs w:val="24"/>
        </w:rPr>
        <w:t>у</w:t>
      </w:r>
      <w:r w:rsidRPr="00DB5B28">
        <w:rPr>
          <w:color w:val="000000"/>
          <w:spacing w:val="1"/>
          <w:sz w:val="24"/>
          <w:szCs w:val="24"/>
        </w:rPr>
        <w:t>ч</w:t>
      </w:r>
      <w:r w:rsidRPr="00DB5B28">
        <w:rPr>
          <w:color w:val="000000"/>
          <w:sz w:val="24"/>
          <w:szCs w:val="24"/>
        </w:rPr>
        <w:t>ен</w:t>
      </w:r>
      <w:r w:rsidRPr="00DB5B28">
        <w:rPr>
          <w:color w:val="000000"/>
          <w:spacing w:val="1"/>
          <w:sz w:val="24"/>
          <w:szCs w:val="24"/>
        </w:rPr>
        <w:t>н</w:t>
      </w:r>
      <w:r w:rsidRPr="00DB5B28">
        <w:rPr>
          <w:color w:val="000000"/>
          <w:sz w:val="24"/>
          <w:szCs w:val="24"/>
        </w:rPr>
        <w:t>ых</w:t>
      </w:r>
      <w:r w:rsidRPr="00DB5B28">
        <w:rPr>
          <w:color w:val="000000"/>
          <w:spacing w:val="145"/>
          <w:sz w:val="24"/>
          <w:szCs w:val="24"/>
        </w:rPr>
        <w:t xml:space="preserve"> </w:t>
      </w:r>
      <w:r w:rsidRPr="00DB5B28">
        <w:rPr>
          <w:color w:val="000000"/>
          <w:sz w:val="24"/>
          <w:szCs w:val="24"/>
        </w:rPr>
        <w:t>я</w:t>
      </w:r>
      <w:r w:rsidRPr="00DB5B28">
        <w:rPr>
          <w:color w:val="000000"/>
          <w:spacing w:val="1"/>
          <w:sz w:val="24"/>
          <w:szCs w:val="24"/>
        </w:rPr>
        <w:t>з</w:t>
      </w:r>
      <w:r w:rsidRPr="00DB5B28">
        <w:rPr>
          <w:color w:val="000000"/>
          <w:sz w:val="24"/>
          <w:szCs w:val="24"/>
        </w:rPr>
        <w:t>ыков</w:t>
      </w:r>
      <w:r w:rsidRPr="00DB5B28">
        <w:rPr>
          <w:color w:val="000000"/>
          <w:spacing w:val="-2"/>
          <w:sz w:val="24"/>
          <w:szCs w:val="24"/>
        </w:rPr>
        <w:t>ы</w:t>
      </w:r>
      <w:r w:rsidRPr="00DB5B28">
        <w:rPr>
          <w:color w:val="000000"/>
          <w:sz w:val="24"/>
          <w:szCs w:val="24"/>
        </w:rPr>
        <w:t>х явл</w:t>
      </w:r>
      <w:r w:rsidRPr="00DB5B28">
        <w:rPr>
          <w:color w:val="000000"/>
          <w:spacing w:val="-1"/>
          <w:sz w:val="24"/>
          <w:szCs w:val="24"/>
        </w:rPr>
        <w:t>е</w:t>
      </w:r>
      <w:r w:rsidRPr="00DB5B28">
        <w:rPr>
          <w:color w:val="000000"/>
          <w:sz w:val="24"/>
          <w:szCs w:val="24"/>
        </w:rPr>
        <w:t>н</w:t>
      </w:r>
      <w:r w:rsidRPr="00DB5B28">
        <w:rPr>
          <w:color w:val="000000"/>
          <w:spacing w:val="1"/>
          <w:sz w:val="24"/>
          <w:szCs w:val="24"/>
        </w:rPr>
        <w:t>ий</w:t>
      </w:r>
      <w:r w:rsidRPr="00DB5B28">
        <w:rPr>
          <w:color w:val="000000"/>
          <w:sz w:val="24"/>
          <w:szCs w:val="24"/>
        </w:rPr>
        <w:t>;</w:t>
      </w:r>
      <w:r w:rsidRPr="00DB5B28">
        <w:rPr>
          <w:rFonts w:ascii="Symbol" w:eastAsia="Symbol" w:hAnsi="Symbol" w:cs="Symbol"/>
          <w:color w:val="000000"/>
          <w:sz w:val="24"/>
          <w:szCs w:val="24"/>
        </w:rPr>
        <w:tab/>
      </w:r>
      <w:r w:rsidRPr="00DB5B28">
        <w:rPr>
          <w:color w:val="000000"/>
          <w:sz w:val="24"/>
          <w:szCs w:val="24"/>
        </w:rPr>
        <w:t>во</w:t>
      </w:r>
      <w:r w:rsidRPr="00DB5B28">
        <w:rPr>
          <w:color w:val="000000"/>
          <w:spacing w:val="-1"/>
          <w:sz w:val="24"/>
          <w:szCs w:val="24"/>
        </w:rPr>
        <w:t>с</w:t>
      </w:r>
      <w:r w:rsidRPr="00DB5B28">
        <w:rPr>
          <w:color w:val="000000"/>
          <w:sz w:val="24"/>
          <w:szCs w:val="24"/>
        </w:rPr>
        <w:t>пр</w:t>
      </w:r>
      <w:r w:rsidRPr="00DB5B28">
        <w:rPr>
          <w:color w:val="000000"/>
          <w:spacing w:val="1"/>
          <w:sz w:val="24"/>
          <w:szCs w:val="24"/>
        </w:rPr>
        <w:t>ини</w:t>
      </w:r>
      <w:r w:rsidRPr="00DB5B28">
        <w:rPr>
          <w:color w:val="000000"/>
          <w:sz w:val="24"/>
          <w:szCs w:val="24"/>
        </w:rPr>
        <w:t>м</w:t>
      </w:r>
      <w:r w:rsidRPr="00DB5B28">
        <w:rPr>
          <w:color w:val="000000"/>
          <w:spacing w:val="-1"/>
          <w:sz w:val="24"/>
          <w:szCs w:val="24"/>
        </w:rPr>
        <w:t>а</w:t>
      </w:r>
      <w:r>
        <w:rPr>
          <w:color w:val="000000"/>
          <w:sz w:val="24"/>
          <w:szCs w:val="24"/>
        </w:rPr>
        <w:t>ть на</w:t>
      </w:r>
      <w:r w:rsidRPr="00DB5B28">
        <w:rPr>
          <w:color w:val="000000"/>
          <w:sz w:val="24"/>
          <w:szCs w:val="24"/>
        </w:rPr>
        <w:t>с</w:t>
      </w:r>
      <w:r w:rsidRPr="00DB5B28">
        <w:rPr>
          <w:color w:val="000000"/>
          <w:spacing w:val="3"/>
          <w:sz w:val="24"/>
          <w:szCs w:val="24"/>
        </w:rPr>
        <w:t>л</w:t>
      </w:r>
      <w:r w:rsidRPr="00DB5B28">
        <w:rPr>
          <w:color w:val="000000"/>
          <w:spacing w:val="-6"/>
          <w:sz w:val="24"/>
          <w:szCs w:val="24"/>
        </w:rPr>
        <w:t>у</w:t>
      </w:r>
      <w:r>
        <w:rPr>
          <w:color w:val="000000"/>
          <w:sz w:val="24"/>
          <w:szCs w:val="24"/>
        </w:rPr>
        <w:t xml:space="preserve">х </w:t>
      </w:r>
      <w:r w:rsidRPr="00DB5B28">
        <w:rPr>
          <w:color w:val="000000"/>
          <w:sz w:val="24"/>
          <w:szCs w:val="24"/>
        </w:rPr>
        <w:t>и</w:t>
      </w:r>
      <w:r w:rsidRPr="00DB5B28">
        <w:rPr>
          <w:color w:val="000000"/>
          <w:sz w:val="24"/>
          <w:szCs w:val="24"/>
        </w:rPr>
        <w:tab/>
        <w:t>по</w:t>
      </w:r>
      <w:r w:rsidRPr="00DB5B28">
        <w:rPr>
          <w:color w:val="000000"/>
          <w:spacing w:val="1"/>
          <w:sz w:val="24"/>
          <w:szCs w:val="24"/>
        </w:rPr>
        <w:t>ни</w:t>
      </w:r>
      <w:r w:rsidRPr="00DB5B28">
        <w:rPr>
          <w:color w:val="000000"/>
          <w:sz w:val="24"/>
          <w:szCs w:val="24"/>
        </w:rPr>
        <w:t>мать</w:t>
      </w:r>
      <w:r w:rsidRPr="00DB5B28">
        <w:rPr>
          <w:color w:val="000000"/>
          <w:sz w:val="24"/>
          <w:szCs w:val="24"/>
        </w:rPr>
        <w:tab/>
      </w:r>
      <w:r w:rsidRPr="00DB5B28">
        <w:rPr>
          <w:color w:val="000000"/>
          <w:spacing w:val="3"/>
          <w:sz w:val="24"/>
          <w:szCs w:val="24"/>
        </w:rPr>
        <w:t>н</w:t>
      </w:r>
      <w:r w:rsidRPr="00DB5B28">
        <w:rPr>
          <w:color w:val="000000"/>
          <w:spacing w:val="-4"/>
          <w:sz w:val="24"/>
          <w:szCs w:val="24"/>
        </w:rPr>
        <w:t>у</w:t>
      </w:r>
      <w:r w:rsidRPr="00DB5B28">
        <w:rPr>
          <w:color w:val="000000"/>
          <w:sz w:val="24"/>
          <w:szCs w:val="24"/>
        </w:rPr>
        <w:t>ж</w:t>
      </w:r>
      <w:r w:rsidRPr="00DB5B28">
        <w:rPr>
          <w:color w:val="000000"/>
          <w:spacing w:val="2"/>
          <w:sz w:val="24"/>
          <w:szCs w:val="24"/>
        </w:rPr>
        <w:t>н</w:t>
      </w:r>
      <w:r w:rsidRPr="00DB5B28">
        <w:rPr>
          <w:color w:val="000000"/>
          <w:spacing w:val="-4"/>
          <w:sz w:val="24"/>
          <w:szCs w:val="24"/>
        </w:rPr>
        <w:t>у</w:t>
      </w:r>
      <w:r w:rsidRPr="00DB5B28">
        <w:rPr>
          <w:color w:val="000000"/>
          <w:sz w:val="24"/>
          <w:szCs w:val="24"/>
        </w:rPr>
        <w:t>ю/</w:t>
      </w:r>
      <w:r w:rsidRPr="00DB5B28">
        <w:rPr>
          <w:color w:val="000000"/>
          <w:spacing w:val="1"/>
          <w:sz w:val="24"/>
          <w:szCs w:val="24"/>
        </w:rPr>
        <w:t>инт</w:t>
      </w:r>
      <w:r w:rsidRPr="00DB5B28">
        <w:rPr>
          <w:color w:val="000000"/>
          <w:sz w:val="24"/>
          <w:szCs w:val="24"/>
        </w:rPr>
        <w:t>ер</w:t>
      </w:r>
      <w:r w:rsidRPr="00DB5B28">
        <w:rPr>
          <w:color w:val="000000"/>
          <w:spacing w:val="-1"/>
          <w:sz w:val="24"/>
          <w:szCs w:val="24"/>
        </w:rPr>
        <w:t>е</w:t>
      </w:r>
      <w:r w:rsidRPr="00DB5B28">
        <w:rPr>
          <w:color w:val="000000"/>
          <w:sz w:val="24"/>
          <w:szCs w:val="24"/>
        </w:rPr>
        <w:t>с</w:t>
      </w:r>
      <w:r w:rsidRPr="00DB5B28">
        <w:rPr>
          <w:color w:val="000000"/>
          <w:spacing w:val="-4"/>
          <w:sz w:val="24"/>
          <w:szCs w:val="24"/>
        </w:rPr>
        <w:t>у</w:t>
      </w:r>
      <w:r w:rsidRPr="00DB5B28">
        <w:rPr>
          <w:color w:val="000000"/>
          <w:spacing w:val="2"/>
          <w:sz w:val="24"/>
          <w:szCs w:val="24"/>
        </w:rPr>
        <w:t>ю</w:t>
      </w:r>
      <w:r w:rsidRPr="00DB5B28">
        <w:rPr>
          <w:color w:val="000000"/>
          <w:spacing w:val="5"/>
          <w:sz w:val="24"/>
          <w:szCs w:val="24"/>
        </w:rPr>
        <w:t>щ</w:t>
      </w:r>
      <w:r w:rsidRPr="00DB5B28">
        <w:rPr>
          <w:color w:val="000000"/>
          <w:spacing w:val="-7"/>
          <w:sz w:val="24"/>
          <w:szCs w:val="24"/>
        </w:rPr>
        <w:t>у</w:t>
      </w:r>
      <w:r w:rsidRPr="00DB5B28">
        <w:rPr>
          <w:color w:val="000000"/>
          <w:sz w:val="24"/>
          <w:szCs w:val="24"/>
        </w:rPr>
        <w:t>ю/ запрашива</w:t>
      </w:r>
      <w:r w:rsidRPr="00DB5B28">
        <w:rPr>
          <w:color w:val="000000"/>
          <w:spacing w:val="-1"/>
          <w:sz w:val="24"/>
          <w:szCs w:val="24"/>
        </w:rPr>
        <w:t>е</w:t>
      </w:r>
      <w:r w:rsidRPr="00DB5B28">
        <w:rPr>
          <w:color w:val="000000"/>
          <w:spacing w:val="3"/>
          <w:sz w:val="24"/>
          <w:szCs w:val="24"/>
        </w:rPr>
        <w:t>м</w:t>
      </w:r>
      <w:r w:rsidRPr="00DB5B28">
        <w:rPr>
          <w:color w:val="000000"/>
          <w:spacing w:val="-6"/>
          <w:sz w:val="24"/>
          <w:szCs w:val="24"/>
        </w:rPr>
        <w:t>у</w:t>
      </w:r>
      <w:r w:rsidRPr="00DB5B28">
        <w:rPr>
          <w:color w:val="000000"/>
          <w:sz w:val="24"/>
          <w:szCs w:val="24"/>
        </w:rPr>
        <w:t>ю</w:t>
      </w:r>
      <w:r w:rsidRPr="00DB5B28">
        <w:rPr>
          <w:color w:val="000000"/>
          <w:spacing w:val="114"/>
          <w:sz w:val="24"/>
          <w:szCs w:val="24"/>
        </w:rPr>
        <w:t xml:space="preserve"> </w:t>
      </w:r>
      <w:r w:rsidRPr="00DB5B28">
        <w:rPr>
          <w:color w:val="000000"/>
          <w:spacing w:val="1"/>
          <w:sz w:val="24"/>
          <w:szCs w:val="24"/>
        </w:rPr>
        <w:t>ин</w:t>
      </w:r>
      <w:r w:rsidRPr="00DB5B28">
        <w:rPr>
          <w:color w:val="000000"/>
          <w:sz w:val="24"/>
          <w:szCs w:val="24"/>
        </w:rPr>
        <w:t>формац</w:t>
      </w:r>
      <w:r w:rsidRPr="00DB5B28">
        <w:rPr>
          <w:color w:val="000000"/>
          <w:spacing w:val="1"/>
          <w:sz w:val="24"/>
          <w:szCs w:val="24"/>
        </w:rPr>
        <w:t>и</w:t>
      </w:r>
      <w:r w:rsidRPr="00DB5B28">
        <w:rPr>
          <w:color w:val="000000"/>
          <w:sz w:val="24"/>
          <w:szCs w:val="24"/>
        </w:rPr>
        <w:t>ю</w:t>
      </w:r>
      <w:r w:rsidRPr="00DB5B28">
        <w:rPr>
          <w:color w:val="000000"/>
          <w:spacing w:val="115"/>
          <w:sz w:val="24"/>
          <w:szCs w:val="24"/>
        </w:rPr>
        <w:t xml:space="preserve"> </w:t>
      </w:r>
      <w:r w:rsidRPr="00DB5B28">
        <w:rPr>
          <w:color w:val="000000"/>
          <w:sz w:val="24"/>
          <w:szCs w:val="24"/>
        </w:rPr>
        <w:t>в</w:t>
      </w:r>
      <w:r w:rsidRPr="00DB5B28">
        <w:rPr>
          <w:color w:val="000000"/>
          <w:spacing w:val="115"/>
          <w:sz w:val="24"/>
          <w:szCs w:val="24"/>
        </w:rPr>
        <w:t xml:space="preserve"> </w:t>
      </w:r>
      <w:r w:rsidRPr="00DB5B28">
        <w:rPr>
          <w:color w:val="000000"/>
          <w:spacing w:val="1"/>
          <w:sz w:val="24"/>
          <w:szCs w:val="24"/>
        </w:rPr>
        <w:t>а</w:t>
      </w:r>
      <w:r w:rsidRPr="00DB5B28">
        <w:rPr>
          <w:color w:val="000000"/>
          <w:spacing w:val="-6"/>
          <w:sz w:val="24"/>
          <w:szCs w:val="24"/>
        </w:rPr>
        <w:t>у</w:t>
      </w:r>
      <w:r w:rsidRPr="00DB5B28">
        <w:rPr>
          <w:color w:val="000000"/>
          <w:spacing w:val="2"/>
          <w:sz w:val="24"/>
          <w:szCs w:val="24"/>
        </w:rPr>
        <w:t>т</w:t>
      </w:r>
      <w:r w:rsidRPr="00DB5B28">
        <w:rPr>
          <w:color w:val="000000"/>
          <w:sz w:val="24"/>
          <w:szCs w:val="24"/>
        </w:rPr>
        <w:t>ент</w:t>
      </w:r>
      <w:r w:rsidRPr="00DB5B28">
        <w:rPr>
          <w:color w:val="000000"/>
          <w:spacing w:val="1"/>
          <w:sz w:val="24"/>
          <w:szCs w:val="24"/>
        </w:rPr>
        <w:t>и</w:t>
      </w:r>
      <w:r w:rsidRPr="00DB5B28">
        <w:rPr>
          <w:color w:val="000000"/>
          <w:sz w:val="24"/>
          <w:szCs w:val="24"/>
        </w:rPr>
        <w:t>ч</w:t>
      </w:r>
      <w:r w:rsidRPr="00DB5B28">
        <w:rPr>
          <w:color w:val="000000"/>
          <w:spacing w:val="-1"/>
          <w:sz w:val="24"/>
          <w:szCs w:val="24"/>
        </w:rPr>
        <w:t>н</w:t>
      </w:r>
      <w:r w:rsidRPr="00DB5B28">
        <w:rPr>
          <w:color w:val="000000"/>
          <w:sz w:val="24"/>
          <w:szCs w:val="24"/>
        </w:rPr>
        <w:t>ых</w:t>
      </w:r>
      <w:r w:rsidRPr="00DB5B28">
        <w:rPr>
          <w:color w:val="000000"/>
          <w:spacing w:val="116"/>
          <w:sz w:val="24"/>
          <w:szCs w:val="24"/>
        </w:rPr>
        <w:t xml:space="preserve"> </w:t>
      </w:r>
      <w:r w:rsidRPr="00DB5B28">
        <w:rPr>
          <w:color w:val="000000"/>
          <w:sz w:val="24"/>
          <w:szCs w:val="24"/>
        </w:rPr>
        <w:t>текст</w:t>
      </w:r>
      <w:r w:rsidRPr="00DB5B28">
        <w:rPr>
          <w:color w:val="000000"/>
          <w:spacing w:val="-3"/>
          <w:sz w:val="24"/>
          <w:szCs w:val="24"/>
        </w:rPr>
        <w:t>а</w:t>
      </w:r>
      <w:r w:rsidRPr="00DB5B28">
        <w:rPr>
          <w:color w:val="000000"/>
          <w:spacing w:val="1"/>
          <w:sz w:val="24"/>
          <w:szCs w:val="24"/>
        </w:rPr>
        <w:t>х</w:t>
      </w:r>
      <w:r w:rsidRPr="00DB5B28">
        <w:rPr>
          <w:color w:val="000000"/>
          <w:sz w:val="24"/>
          <w:szCs w:val="24"/>
        </w:rPr>
        <w:t>,</w:t>
      </w:r>
      <w:r w:rsidRPr="00DB5B28">
        <w:rPr>
          <w:color w:val="000000"/>
          <w:spacing w:val="115"/>
          <w:sz w:val="24"/>
          <w:szCs w:val="24"/>
        </w:rPr>
        <w:t xml:space="preserve"> </w:t>
      </w:r>
      <w:r w:rsidRPr="00DB5B28">
        <w:rPr>
          <w:color w:val="000000"/>
          <w:sz w:val="24"/>
          <w:szCs w:val="24"/>
        </w:rPr>
        <w:t>содерж</w:t>
      </w:r>
      <w:r w:rsidRPr="00DB5B28">
        <w:rPr>
          <w:color w:val="000000"/>
          <w:spacing w:val="-2"/>
          <w:sz w:val="24"/>
          <w:szCs w:val="24"/>
        </w:rPr>
        <w:t>а</w:t>
      </w:r>
      <w:r w:rsidRPr="00DB5B28">
        <w:rPr>
          <w:color w:val="000000"/>
          <w:sz w:val="24"/>
          <w:szCs w:val="24"/>
        </w:rPr>
        <w:t>щих</w:t>
      </w:r>
      <w:r w:rsidRPr="00DB5B28">
        <w:rPr>
          <w:color w:val="000000"/>
          <w:spacing w:val="115"/>
          <w:sz w:val="24"/>
          <w:szCs w:val="24"/>
        </w:rPr>
        <w:t xml:space="preserve"> </w:t>
      </w:r>
      <w:r w:rsidRPr="00DB5B28">
        <w:rPr>
          <w:color w:val="000000"/>
          <w:spacing w:val="1"/>
          <w:sz w:val="24"/>
          <w:szCs w:val="24"/>
        </w:rPr>
        <w:t>к</w:t>
      </w:r>
      <w:r w:rsidRPr="00DB5B28">
        <w:rPr>
          <w:color w:val="000000"/>
          <w:sz w:val="24"/>
          <w:szCs w:val="24"/>
        </w:rPr>
        <w:t>ак</w:t>
      </w:r>
      <w:r w:rsidRPr="00DB5B28">
        <w:rPr>
          <w:color w:val="000000"/>
          <w:spacing w:val="112"/>
          <w:sz w:val="24"/>
          <w:szCs w:val="24"/>
        </w:rPr>
        <w:t xml:space="preserve"> </w:t>
      </w:r>
      <w:r w:rsidRPr="00DB5B28">
        <w:rPr>
          <w:color w:val="000000"/>
          <w:spacing w:val="1"/>
          <w:sz w:val="24"/>
          <w:szCs w:val="24"/>
        </w:rPr>
        <w:t>и</w:t>
      </w:r>
      <w:r w:rsidRPr="00DB5B28">
        <w:rPr>
          <w:color w:val="000000"/>
          <w:spacing w:val="4"/>
          <w:sz w:val="24"/>
          <w:szCs w:val="24"/>
        </w:rPr>
        <w:t>з</w:t>
      </w:r>
      <w:r w:rsidRPr="00DB5B28">
        <w:rPr>
          <w:color w:val="000000"/>
          <w:spacing w:val="-7"/>
          <w:sz w:val="24"/>
          <w:szCs w:val="24"/>
        </w:rPr>
        <w:t>у</w:t>
      </w:r>
      <w:r w:rsidRPr="00DB5B28">
        <w:rPr>
          <w:color w:val="000000"/>
          <w:spacing w:val="1"/>
          <w:sz w:val="24"/>
          <w:szCs w:val="24"/>
        </w:rPr>
        <w:t>ч</w:t>
      </w:r>
      <w:r w:rsidRPr="00DB5B28">
        <w:rPr>
          <w:color w:val="000000"/>
          <w:sz w:val="24"/>
          <w:szCs w:val="24"/>
        </w:rPr>
        <w:t>ен</w:t>
      </w:r>
      <w:r w:rsidRPr="00DB5B28">
        <w:rPr>
          <w:color w:val="000000"/>
          <w:spacing w:val="1"/>
          <w:sz w:val="24"/>
          <w:szCs w:val="24"/>
        </w:rPr>
        <w:t>н</w:t>
      </w:r>
      <w:r w:rsidRPr="00DB5B28">
        <w:rPr>
          <w:color w:val="000000"/>
          <w:sz w:val="24"/>
          <w:szCs w:val="24"/>
        </w:rPr>
        <w:t>ые языковые явл</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 так</w:t>
      </w:r>
      <w:r w:rsidRPr="00DB5B28">
        <w:rPr>
          <w:color w:val="000000"/>
          <w:spacing w:val="-1"/>
          <w:sz w:val="24"/>
          <w:szCs w:val="24"/>
        </w:rPr>
        <w:t xml:space="preserve"> </w:t>
      </w:r>
      <w:r w:rsidRPr="00DB5B28">
        <w:rPr>
          <w:color w:val="000000"/>
          <w:sz w:val="24"/>
          <w:szCs w:val="24"/>
        </w:rPr>
        <w:t xml:space="preserve">и </w:t>
      </w:r>
      <w:r w:rsidRPr="00DB5B28">
        <w:rPr>
          <w:color w:val="000000"/>
          <w:spacing w:val="1"/>
          <w:sz w:val="24"/>
          <w:szCs w:val="24"/>
        </w:rPr>
        <w:t>н</w:t>
      </w:r>
      <w:r w:rsidRPr="00DB5B28">
        <w:rPr>
          <w:color w:val="000000"/>
          <w:sz w:val="24"/>
          <w:szCs w:val="24"/>
        </w:rPr>
        <w:t>екоторое ко</w:t>
      </w:r>
      <w:r w:rsidRPr="00DB5B28">
        <w:rPr>
          <w:color w:val="000000"/>
          <w:spacing w:val="-2"/>
          <w:sz w:val="24"/>
          <w:szCs w:val="24"/>
        </w:rPr>
        <w:t>л</w:t>
      </w:r>
      <w:r w:rsidRPr="00DB5B28">
        <w:rPr>
          <w:color w:val="000000"/>
          <w:sz w:val="24"/>
          <w:szCs w:val="24"/>
        </w:rPr>
        <w:t>иче</w:t>
      </w:r>
      <w:r w:rsidRPr="00DB5B28">
        <w:rPr>
          <w:color w:val="000000"/>
          <w:spacing w:val="-1"/>
          <w:sz w:val="24"/>
          <w:szCs w:val="24"/>
        </w:rPr>
        <w:t>с</w:t>
      </w:r>
      <w:r w:rsidRPr="00DB5B28">
        <w:rPr>
          <w:color w:val="000000"/>
          <w:sz w:val="24"/>
          <w:szCs w:val="24"/>
        </w:rPr>
        <w:t>тво неи</w:t>
      </w:r>
      <w:r w:rsidRPr="00DB5B28">
        <w:rPr>
          <w:color w:val="000000"/>
          <w:spacing w:val="3"/>
          <w:sz w:val="24"/>
          <w:szCs w:val="24"/>
        </w:rPr>
        <w:t>з</w:t>
      </w:r>
      <w:r w:rsidRPr="00DB5B28">
        <w:rPr>
          <w:color w:val="000000"/>
          <w:spacing w:val="-6"/>
          <w:sz w:val="24"/>
          <w:szCs w:val="24"/>
        </w:rPr>
        <w:t>у</w:t>
      </w:r>
      <w:r w:rsidRPr="00DB5B28">
        <w:rPr>
          <w:color w:val="000000"/>
          <w:sz w:val="24"/>
          <w:szCs w:val="24"/>
        </w:rPr>
        <w:t>чен</w:t>
      </w:r>
      <w:r w:rsidRPr="00DB5B28">
        <w:rPr>
          <w:color w:val="000000"/>
          <w:spacing w:val="1"/>
          <w:sz w:val="24"/>
          <w:szCs w:val="24"/>
        </w:rPr>
        <w:t>н</w:t>
      </w:r>
      <w:r w:rsidRPr="00DB5B28">
        <w:rPr>
          <w:color w:val="000000"/>
          <w:sz w:val="24"/>
          <w:szCs w:val="24"/>
        </w:rPr>
        <w:t>ых</w:t>
      </w:r>
      <w:r w:rsidRPr="00DB5B28">
        <w:rPr>
          <w:color w:val="000000"/>
          <w:spacing w:val="2"/>
          <w:sz w:val="24"/>
          <w:szCs w:val="24"/>
        </w:rPr>
        <w:t xml:space="preserve"> </w:t>
      </w:r>
      <w:r w:rsidRPr="00DB5B28">
        <w:rPr>
          <w:color w:val="000000"/>
          <w:spacing w:val="-2"/>
          <w:sz w:val="24"/>
          <w:szCs w:val="24"/>
        </w:rPr>
        <w:t>я</w:t>
      </w:r>
      <w:r w:rsidRPr="00DB5B28">
        <w:rPr>
          <w:color w:val="000000"/>
          <w:sz w:val="24"/>
          <w:szCs w:val="24"/>
        </w:rPr>
        <w:t>зык</w:t>
      </w:r>
      <w:r w:rsidRPr="00DB5B28">
        <w:rPr>
          <w:color w:val="000000"/>
          <w:spacing w:val="7"/>
          <w:sz w:val="24"/>
          <w:szCs w:val="24"/>
        </w:rPr>
        <w:t>о</w:t>
      </w:r>
      <w:r w:rsidRPr="00DB5B28">
        <w:rPr>
          <w:color w:val="000000"/>
          <w:sz w:val="24"/>
          <w:szCs w:val="24"/>
        </w:rPr>
        <w:t>вых</w:t>
      </w:r>
      <w:r w:rsidRPr="00DB5B28">
        <w:rPr>
          <w:color w:val="000000"/>
          <w:spacing w:val="1"/>
          <w:sz w:val="24"/>
          <w:szCs w:val="24"/>
        </w:rPr>
        <w:t xml:space="preserve"> </w:t>
      </w:r>
      <w:r w:rsidRPr="00DB5B28">
        <w:rPr>
          <w:color w:val="000000"/>
          <w:sz w:val="24"/>
          <w:szCs w:val="24"/>
        </w:rPr>
        <w:t xml:space="preserve">явлений.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tabs>
          <w:tab w:val="left" w:pos="1252"/>
          <w:tab w:val="left" w:pos="1379"/>
        </w:tabs>
        <w:ind w:left="253" w:right="-20"/>
        <w:rPr>
          <w:i/>
          <w:iCs/>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i/>
          <w:iCs/>
          <w:color w:val="000000"/>
          <w:sz w:val="24"/>
          <w:szCs w:val="24"/>
        </w:rPr>
        <w:t>вы</w:t>
      </w:r>
      <w:r w:rsidRPr="00DB5B28">
        <w:rPr>
          <w:i/>
          <w:iCs/>
          <w:color w:val="000000"/>
          <w:spacing w:val="-1"/>
          <w:sz w:val="24"/>
          <w:szCs w:val="24"/>
        </w:rPr>
        <w:t>яв</w:t>
      </w:r>
      <w:r w:rsidRPr="00DB5B28">
        <w:rPr>
          <w:i/>
          <w:iCs/>
          <w:color w:val="000000"/>
          <w:sz w:val="24"/>
          <w:szCs w:val="24"/>
        </w:rPr>
        <w:t>л</w:t>
      </w:r>
      <w:r w:rsidRPr="00DB5B28">
        <w:rPr>
          <w:i/>
          <w:iCs/>
          <w:color w:val="000000"/>
          <w:spacing w:val="-1"/>
          <w:sz w:val="24"/>
          <w:szCs w:val="24"/>
        </w:rPr>
        <w:t>я</w:t>
      </w:r>
      <w:r w:rsidRPr="00DB5B28">
        <w:rPr>
          <w:i/>
          <w:iCs/>
          <w:color w:val="000000"/>
          <w:sz w:val="24"/>
          <w:szCs w:val="24"/>
        </w:rPr>
        <w:t>ть</w:t>
      </w:r>
      <w:r w:rsidRPr="00DB5B28">
        <w:rPr>
          <w:color w:val="000000"/>
          <w:sz w:val="24"/>
          <w:szCs w:val="24"/>
        </w:rPr>
        <w:t xml:space="preserve"> </w:t>
      </w:r>
      <w:r w:rsidRPr="00DB5B28">
        <w:rPr>
          <w:i/>
          <w:iCs/>
          <w:color w:val="000000"/>
          <w:spacing w:val="1"/>
          <w:sz w:val="24"/>
          <w:szCs w:val="24"/>
        </w:rPr>
        <w:t>н</w:t>
      </w:r>
      <w:r w:rsidRPr="00DB5B28">
        <w:rPr>
          <w:i/>
          <w:iCs/>
          <w:color w:val="000000"/>
          <w:sz w:val="24"/>
          <w:szCs w:val="24"/>
        </w:rPr>
        <w:t>аиболее</w:t>
      </w:r>
      <w:r w:rsidRPr="00DB5B28">
        <w:rPr>
          <w:color w:val="000000"/>
          <w:spacing w:val="-1"/>
          <w:sz w:val="24"/>
          <w:szCs w:val="24"/>
        </w:rPr>
        <w:t xml:space="preserve"> </w:t>
      </w:r>
      <w:r w:rsidRPr="00DB5B28">
        <w:rPr>
          <w:i/>
          <w:iCs/>
          <w:color w:val="000000"/>
          <w:sz w:val="24"/>
          <w:szCs w:val="24"/>
        </w:rPr>
        <w:t>зн</w:t>
      </w:r>
      <w:r w:rsidRPr="00DB5B28">
        <w:rPr>
          <w:i/>
          <w:iCs/>
          <w:color w:val="000000"/>
          <w:spacing w:val="2"/>
          <w:sz w:val="24"/>
          <w:szCs w:val="24"/>
        </w:rPr>
        <w:t>а</w:t>
      </w:r>
      <w:r w:rsidRPr="00DB5B28">
        <w:rPr>
          <w:i/>
          <w:iCs/>
          <w:color w:val="000000"/>
          <w:sz w:val="24"/>
          <w:szCs w:val="24"/>
        </w:rPr>
        <w:t>чим</w:t>
      </w:r>
      <w:r w:rsidRPr="00DB5B28">
        <w:rPr>
          <w:i/>
          <w:iCs/>
          <w:color w:val="000000"/>
          <w:spacing w:val="1"/>
          <w:sz w:val="24"/>
          <w:szCs w:val="24"/>
        </w:rPr>
        <w:t>ы</w:t>
      </w:r>
      <w:r w:rsidRPr="00DB5B28">
        <w:rPr>
          <w:i/>
          <w:iCs/>
          <w:color w:val="000000"/>
          <w:sz w:val="24"/>
          <w:szCs w:val="24"/>
        </w:rPr>
        <w:t>е</w:t>
      </w:r>
      <w:r w:rsidRPr="00DB5B28">
        <w:rPr>
          <w:color w:val="000000"/>
          <w:sz w:val="24"/>
          <w:szCs w:val="24"/>
        </w:rPr>
        <w:t xml:space="preserve"> </w:t>
      </w:r>
      <w:r w:rsidRPr="00DB5B28">
        <w:rPr>
          <w:i/>
          <w:iCs/>
          <w:color w:val="000000"/>
          <w:sz w:val="24"/>
          <w:szCs w:val="24"/>
        </w:rPr>
        <w:t>факты;</w:t>
      </w:r>
    </w:p>
    <w:p w:rsidR="00DB5B28" w:rsidRPr="00DB5B28" w:rsidRDefault="00DB5B28" w:rsidP="00DB5B28">
      <w:pPr>
        <w:pStyle w:val="a5"/>
        <w:tabs>
          <w:tab w:val="left" w:pos="1379"/>
        </w:tabs>
        <w:spacing w:line="239" w:lineRule="auto"/>
        <w:ind w:left="1033" w:right="1978" w:firstLine="0"/>
        <w:rPr>
          <w:i/>
          <w:iCs/>
          <w:color w:val="000000"/>
          <w:sz w:val="24"/>
          <w:szCs w:val="24"/>
        </w:rPr>
      </w:pPr>
      <w:r w:rsidRPr="00DB5B28">
        <w:rPr>
          <w:rFonts w:ascii="Symbol" w:eastAsia="Symbol" w:hAnsi="Symbol" w:cs="Symbol"/>
          <w:color w:val="000000"/>
          <w:sz w:val="24"/>
          <w:szCs w:val="24"/>
        </w:rPr>
        <w:lastRenderedPageBreak/>
        <w:t></w:t>
      </w:r>
      <w:r w:rsidRPr="00DB5B28">
        <w:rPr>
          <w:rFonts w:ascii="Symbol" w:eastAsia="Symbol" w:hAnsi="Symbol" w:cs="Symbol"/>
          <w:color w:val="000000"/>
          <w:sz w:val="24"/>
          <w:szCs w:val="24"/>
        </w:rPr>
        <w:tab/>
      </w:r>
      <w:r w:rsidRPr="00DB5B28">
        <w:rPr>
          <w:i/>
          <w:iCs/>
          <w:color w:val="000000"/>
          <w:sz w:val="24"/>
          <w:szCs w:val="24"/>
        </w:rPr>
        <w:t>опред</w:t>
      </w:r>
      <w:r w:rsidRPr="00DB5B28">
        <w:rPr>
          <w:i/>
          <w:iCs/>
          <w:color w:val="000000"/>
          <w:spacing w:val="-1"/>
          <w:sz w:val="24"/>
          <w:szCs w:val="24"/>
        </w:rPr>
        <w:t>е</w:t>
      </w:r>
      <w:r w:rsidRPr="00DB5B28">
        <w:rPr>
          <w:i/>
          <w:iCs/>
          <w:color w:val="000000"/>
          <w:sz w:val="24"/>
          <w:szCs w:val="24"/>
        </w:rPr>
        <w:t>лять</w:t>
      </w:r>
      <w:r w:rsidRPr="00DB5B28">
        <w:rPr>
          <w:color w:val="000000"/>
          <w:sz w:val="24"/>
          <w:szCs w:val="24"/>
        </w:rPr>
        <w:t xml:space="preserve"> </w:t>
      </w:r>
      <w:r w:rsidRPr="00DB5B28">
        <w:rPr>
          <w:i/>
          <w:iCs/>
          <w:color w:val="000000"/>
          <w:spacing w:val="-1"/>
          <w:sz w:val="24"/>
          <w:szCs w:val="24"/>
        </w:rPr>
        <w:t>св</w:t>
      </w:r>
      <w:r w:rsidRPr="00DB5B28">
        <w:rPr>
          <w:i/>
          <w:iCs/>
          <w:color w:val="000000"/>
          <w:sz w:val="24"/>
          <w:szCs w:val="24"/>
        </w:rPr>
        <w:t>ое</w:t>
      </w:r>
      <w:r w:rsidRPr="00DB5B28">
        <w:rPr>
          <w:color w:val="000000"/>
          <w:spacing w:val="-1"/>
          <w:sz w:val="24"/>
          <w:szCs w:val="24"/>
        </w:rPr>
        <w:t xml:space="preserve"> </w:t>
      </w:r>
      <w:r w:rsidRPr="00DB5B28">
        <w:rPr>
          <w:i/>
          <w:iCs/>
          <w:color w:val="000000"/>
          <w:spacing w:val="2"/>
          <w:sz w:val="24"/>
          <w:szCs w:val="24"/>
        </w:rPr>
        <w:t>о</w:t>
      </w:r>
      <w:r w:rsidRPr="00DB5B28">
        <w:rPr>
          <w:i/>
          <w:iCs/>
          <w:color w:val="000000"/>
          <w:sz w:val="24"/>
          <w:szCs w:val="24"/>
        </w:rPr>
        <w:t>тнош</w:t>
      </w:r>
      <w:r w:rsidRPr="00DB5B28">
        <w:rPr>
          <w:i/>
          <w:iCs/>
          <w:color w:val="000000"/>
          <w:spacing w:val="-1"/>
          <w:sz w:val="24"/>
          <w:szCs w:val="24"/>
        </w:rPr>
        <w:t>е</w:t>
      </w:r>
      <w:r w:rsidRPr="00DB5B28">
        <w:rPr>
          <w:i/>
          <w:iCs/>
          <w:color w:val="000000"/>
          <w:sz w:val="24"/>
          <w:szCs w:val="24"/>
        </w:rPr>
        <w:t>ние</w:t>
      </w:r>
      <w:r w:rsidRPr="00DB5B28">
        <w:rPr>
          <w:color w:val="000000"/>
          <w:sz w:val="24"/>
          <w:szCs w:val="24"/>
        </w:rPr>
        <w:t xml:space="preserve"> </w:t>
      </w:r>
      <w:r w:rsidRPr="00DB5B28">
        <w:rPr>
          <w:i/>
          <w:iCs/>
          <w:color w:val="000000"/>
          <w:sz w:val="24"/>
          <w:szCs w:val="24"/>
        </w:rPr>
        <w:t>к</w:t>
      </w:r>
      <w:r w:rsidRPr="00DB5B28">
        <w:rPr>
          <w:color w:val="000000"/>
          <w:sz w:val="24"/>
          <w:szCs w:val="24"/>
        </w:rPr>
        <w:t xml:space="preserve"> </w:t>
      </w:r>
      <w:r w:rsidRPr="00DB5B28">
        <w:rPr>
          <w:i/>
          <w:iCs/>
          <w:color w:val="000000"/>
          <w:sz w:val="24"/>
          <w:szCs w:val="24"/>
        </w:rPr>
        <w:t>ним,</w:t>
      </w:r>
      <w:r w:rsidRPr="00DB5B28">
        <w:rPr>
          <w:color w:val="000000"/>
          <w:sz w:val="24"/>
          <w:szCs w:val="24"/>
        </w:rPr>
        <w:t xml:space="preserve"> </w:t>
      </w:r>
      <w:r w:rsidRPr="00DB5B28">
        <w:rPr>
          <w:i/>
          <w:iCs/>
          <w:color w:val="000000"/>
          <w:sz w:val="24"/>
          <w:szCs w:val="24"/>
        </w:rPr>
        <w:t>извлекать</w:t>
      </w:r>
      <w:r w:rsidRPr="00DB5B28">
        <w:rPr>
          <w:color w:val="000000"/>
          <w:sz w:val="24"/>
          <w:szCs w:val="24"/>
        </w:rPr>
        <w:t xml:space="preserve"> </w:t>
      </w:r>
      <w:r w:rsidRPr="00DB5B28">
        <w:rPr>
          <w:i/>
          <w:iCs/>
          <w:color w:val="000000"/>
          <w:sz w:val="24"/>
          <w:szCs w:val="24"/>
        </w:rPr>
        <w:t>из</w:t>
      </w:r>
      <w:r w:rsidRPr="00DB5B28">
        <w:rPr>
          <w:color w:val="000000"/>
          <w:sz w:val="24"/>
          <w:szCs w:val="24"/>
        </w:rPr>
        <w:t xml:space="preserve"> </w:t>
      </w:r>
      <w:r w:rsidRPr="00DB5B28">
        <w:rPr>
          <w:i/>
          <w:iCs/>
          <w:color w:val="000000"/>
          <w:sz w:val="24"/>
          <w:szCs w:val="24"/>
        </w:rPr>
        <w:t>аудио</w:t>
      </w:r>
      <w:r w:rsidRPr="00DB5B28">
        <w:rPr>
          <w:color w:val="000000"/>
          <w:sz w:val="24"/>
          <w:szCs w:val="24"/>
        </w:rPr>
        <w:t xml:space="preserve"> </w:t>
      </w:r>
      <w:r w:rsidRPr="00DB5B28">
        <w:rPr>
          <w:i/>
          <w:iCs/>
          <w:color w:val="000000"/>
          <w:sz w:val="24"/>
          <w:szCs w:val="24"/>
        </w:rPr>
        <w:t>текс</w:t>
      </w:r>
      <w:r w:rsidRPr="00DB5B28">
        <w:rPr>
          <w:i/>
          <w:iCs/>
          <w:color w:val="000000"/>
          <w:spacing w:val="-1"/>
          <w:sz w:val="24"/>
          <w:szCs w:val="24"/>
        </w:rPr>
        <w:t>т</w:t>
      </w:r>
      <w:r w:rsidRPr="00DB5B28">
        <w:rPr>
          <w:i/>
          <w:iCs/>
          <w:color w:val="000000"/>
          <w:sz w:val="24"/>
          <w:szCs w:val="24"/>
        </w:rPr>
        <w:t>а</w:t>
      </w:r>
      <w:r w:rsidRPr="00DB5B28">
        <w:rPr>
          <w:color w:val="000000"/>
          <w:sz w:val="24"/>
          <w:szCs w:val="24"/>
        </w:rPr>
        <w:t xml:space="preserve"> </w:t>
      </w:r>
      <w:r w:rsidRPr="00DB5B28">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rFonts w:ascii="Symbol" w:eastAsia="Symbol" w:hAnsi="Symbol" w:cs="Symbol"/>
          <w:color w:val="000000"/>
          <w:spacing w:val="-50"/>
          <w:sz w:val="24"/>
          <w:szCs w:val="24"/>
        </w:rPr>
        <w:t></w:t>
      </w:r>
      <w:r w:rsidRPr="00DB5B28">
        <w:rPr>
          <w:i/>
          <w:iCs/>
          <w:color w:val="000000"/>
          <w:sz w:val="24"/>
          <w:szCs w:val="24"/>
        </w:rPr>
        <w:t>нео</w:t>
      </w:r>
      <w:r w:rsidRPr="00DB5B28">
        <w:rPr>
          <w:i/>
          <w:iCs/>
          <w:color w:val="000000"/>
          <w:spacing w:val="-1"/>
          <w:sz w:val="24"/>
          <w:szCs w:val="24"/>
        </w:rPr>
        <w:t>бх</w:t>
      </w:r>
      <w:r w:rsidRPr="00DB5B28">
        <w:rPr>
          <w:i/>
          <w:iCs/>
          <w:color w:val="000000"/>
          <w:sz w:val="24"/>
          <w:szCs w:val="24"/>
        </w:rPr>
        <w:t>одимую/и</w:t>
      </w:r>
      <w:r w:rsidRPr="00DB5B28">
        <w:rPr>
          <w:i/>
          <w:iCs/>
          <w:color w:val="000000"/>
          <w:spacing w:val="2"/>
          <w:sz w:val="24"/>
          <w:szCs w:val="24"/>
        </w:rPr>
        <w:t>н</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р</w:t>
      </w:r>
      <w:r w:rsidRPr="00DB5B28">
        <w:rPr>
          <w:i/>
          <w:iCs/>
          <w:color w:val="000000"/>
          <w:spacing w:val="-1"/>
          <w:sz w:val="24"/>
          <w:szCs w:val="24"/>
        </w:rPr>
        <w:t>ес</w:t>
      </w:r>
      <w:r w:rsidRPr="00DB5B28">
        <w:rPr>
          <w:i/>
          <w:iCs/>
          <w:color w:val="000000"/>
          <w:sz w:val="24"/>
          <w:szCs w:val="24"/>
        </w:rPr>
        <w:t>у</w:t>
      </w:r>
      <w:r w:rsidRPr="00DB5B28">
        <w:rPr>
          <w:i/>
          <w:iCs/>
          <w:color w:val="000000"/>
          <w:spacing w:val="1"/>
          <w:sz w:val="24"/>
          <w:szCs w:val="24"/>
        </w:rPr>
        <w:t>ю</w:t>
      </w:r>
      <w:r w:rsidRPr="00DB5B28">
        <w:rPr>
          <w:i/>
          <w:iCs/>
          <w:color w:val="000000"/>
          <w:sz w:val="24"/>
          <w:szCs w:val="24"/>
        </w:rPr>
        <w:t>щ</w:t>
      </w:r>
      <w:r w:rsidRPr="00DB5B28">
        <w:rPr>
          <w:i/>
          <w:iCs/>
          <w:color w:val="000000"/>
          <w:spacing w:val="-1"/>
          <w:sz w:val="24"/>
          <w:szCs w:val="24"/>
        </w:rPr>
        <w:t>у</w:t>
      </w:r>
      <w:r w:rsidRPr="00DB5B28">
        <w:rPr>
          <w:i/>
          <w:iCs/>
          <w:color w:val="000000"/>
          <w:sz w:val="24"/>
          <w:szCs w:val="24"/>
        </w:rPr>
        <w:t>ю</w:t>
      </w:r>
      <w:r w:rsidRPr="00DB5B28">
        <w:rPr>
          <w:color w:val="000000"/>
          <w:sz w:val="24"/>
          <w:szCs w:val="24"/>
        </w:rPr>
        <w:t xml:space="preserve"> </w:t>
      </w:r>
      <w:r w:rsidRPr="00DB5B28">
        <w:rPr>
          <w:i/>
          <w:iCs/>
          <w:color w:val="000000"/>
          <w:sz w:val="24"/>
          <w:szCs w:val="24"/>
        </w:rPr>
        <w:t>и</w:t>
      </w:r>
      <w:r w:rsidRPr="00DB5B28">
        <w:rPr>
          <w:i/>
          <w:iCs/>
          <w:color w:val="000000"/>
          <w:spacing w:val="1"/>
          <w:sz w:val="24"/>
          <w:szCs w:val="24"/>
        </w:rPr>
        <w:t>н</w:t>
      </w:r>
      <w:r w:rsidRPr="00DB5B28">
        <w:rPr>
          <w:i/>
          <w:iCs/>
          <w:color w:val="000000"/>
          <w:sz w:val="24"/>
          <w:szCs w:val="24"/>
        </w:rPr>
        <w:t>формаци</w:t>
      </w:r>
      <w:r w:rsidRPr="00DB5B28">
        <w:rPr>
          <w:i/>
          <w:iCs/>
          <w:color w:val="000000"/>
          <w:spacing w:val="1"/>
          <w:sz w:val="24"/>
          <w:szCs w:val="24"/>
        </w:rPr>
        <w:t>ю</w:t>
      </w:r>
      <w:r w:rsidRPr="00DB5B28">
        <w:rPr>
          <w:i/>
          <w:iCs/>
          <w:color w:val="000000"/>
          <w:sz w:val="24"/>
          <w:szCs w:val="24"/>
        </w:rPr>
        <w:t>.</w:t>
      </w:r>
    </w:p>
    <w:p w:rsidR="00DB5B28" w:rsidRPr="00DB5B28" w:rsidRDefault="00DB5B28" w:rsidP="00DB5B28">
      <w:pPr>
        <w:pStyle w:val="a5"/>
        <w:spacing w:after="38" w:line="240" w:lineRule="exact"/>
        <w:ind w:left="1033" w:firstLine="0"/>
        <w:rPr>
          <w:sz w:val="24"/>
          <w:szCs w:val="24"/>
        </w:rPr>
      </w:pPr>
    </w:p>
    <w:p w:rsidR="00DB5B28" w:rsidRPr="00DB5B28" w:rsidRDefault="00DB5B28" w:rsidP="00DB5B28">
      <w:pPr>
        <w:pStyle w:val="a5"/>
        <w:tabs>
          <w:tab w:val="left" w:pos="683"/>
        </w:tabs>
        <w:spacing w:line="239"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i/>
          <w:iCs/>
          <w:color w:val="000000"/>
          <w:sz w:val="24"/>
          <w:szCs w:val="24"/>
        </w:rPr>
        <w:t>выдел</w:t>
      </w:r>
      <w:r w:rsidRPr="00DB5B28">
        <w:rPr>
          <w:i/>
          <w:iCs/>
          <w:color w:val="000000"/>
          <w:spacing w:val="-1"/>
          <w:sz w:val="24"/>
          <w:szCs w:val="24"/>
        </w:rPr>
        <w:t>я</w:t>
      </w:r>
      <w:r w:rsidRPr="00DB5B28">
        <w:rPr>
          <w:i/>
          <w:iCs/>
          <w:color w:val="000000"/>
          <w:sz w:val="24"/>
          <w:szCs w:val="24"/>
        </w:rPr>
        <w:t>ть</w:t>
      </w:r>
      <w:r w:rsidRPr="00DB5B28">
        <w:rPr>
          <w:color w:val="000000"/>
          <w:sz w:val="24"/>
          <w:szCs w:val="24"/>
        </w:rPr>
        <w:t xml:space="preserve"> </w:t>
      </w:r>
      <w:r w:rsidRPr="00DB5B28">
        <w:rPr>
          <w:i/>
          <w:iCs/>
          <w:color w:val="000000"/>
          <w:sz w:val="24"/>
          <w:szCs w:val="24"/>
        </w:rPr>
        <w:t>основн</w:t>
      </w:r>
      <w:r w:rsidRPr="00DB5B28">
        <w:rPr>
          <w:i/>
          <w:iCs/>
          <w:color w:val="000000"/>
          <w:spacing w:val="-1"/>
          <w:sz w:val="24"/>
          <w:szCs w:val="24"/>
        </w:rPr>
        <w:t>у</w:t>
      </w:r>
      <w:r w:rsidRPr="00DB5B28">
        <w:rPr>
          <w:i/>
          <w:iCs/>
          <w:color w:val="000000"/>
          <w:sz w:val="24"/>
          <w:szCs w:val="24"/>
        </w:rPr>
        <w:t>ю</w:t>
      </w:r>
      <w:r w:rsidRPr="00DB5B28">
        <w:rPr>
          <w:color w:val="000000"/>
          <w:sz w:val="24"/>
          <w:szCs w:val="24"/>
        </w:rPr>
        <w:t xml:space="preserve"> </w:t>
      </w:r>
      <w:r w:rsidRPr="00DB5B28">
        <w:rPr>
          <w:i/>
          <w:iCs/>
          <w:color w:val="000000"/>
          <w:sz w:val="24"/>
          <w:szCs w:val="24"/>
        </w:rPr>
        <w:t>тему</w:t>
      </w:r>
      <w:r w:rsidRPr="00DB5B28">
        <w:rPr>
          <w:color w:val="000000"/>
          <w:sz w:val="24"/>
          <w:szCs w:val="24"/>
        </w:rPr>
        <w:t xml:space="preserve"> </w:t>
      </w:r>
      <w:r w:rsidRPr="00DB5B28">
        <w:rPr>
          <w:i/>
          <w:iCs/>
          <w:color w:val="000000"/>
          <w:sz w:val="24"/>
          <w:szCs w:val="24"/>
        </w:rPr>
        <w:t>в</w:t>
      </w:r>
      <w:r w:rsidRPr="00DB5B28">
        <w:rPr>
          <w:color w:val="000000"/>
          <w:spacing w:val="-2"/>
          <w:sz w:val="24"/>
          <w:szCs w:val="24"/>
        </w:rPr>
        <w:t xml:space="preserve"> </w:t>
      </w:r>
      <w:r w:rsidRPr="00DB5B28">
        <w:rPr>
          <w:i/>
          <w:iCs/>
          <w:color w:val="000000"/>
          <w:spacing w:val="-1"/>
          <w:sz w:val="24"/>
          <w:szCs w:val="24"/>
        </w:rPr>
        <w:t>в</w:t>
      </w:r>
      <w:r w:rsidRPr="00DB5B28">
        <w:rPr>
          <w:i/>
          <w:iCs/>
          <w:color w:val="000000"/>
          <w:sz w:val="24"/>
          <w:szCs w:val="24"/>
        </w:rPr>
        <w:t>о</w:t>
      </w:r>
      <w:r w:rsidRPr="00DB5B28">
        <w:rPr>
          <w:i/>
          <w:iCs/>
          <w:color w:val="000000"/>
          <w:spacing w:val="-1"/>
          <w:sz w:val="24"/>
          <w:szCs w:val="24"/>
        </w:rPr>
        <w:t>с</w:t>
      </w:r>
      <w:r w:rsidRPr="00DB5B28">
        <w:rPr>
          <w:i/>
          <w:iCs/>
          <w:color w:val="000000"/>
          <w:sz w:val="24"/>
          <w:szCs w:val="24"/>
        </w:rPr>
        <w:t>принимаемом</w:t>
      </w:r>
      <w:r w:rsidRPr="00DB5B28">
        <w:rPr>
          <w:color w:val="000000"/>
          <w:sz w:val="24"/>
          <w:szCs w:val="24"/>
        </w:rPr>
        <w:t xml:space="preserve"> </w:t>
      </w:r>
      <w:r w:rsidRPr="00DB5B28">
        <w:rPr>
          <w:i/>
          <w:iCs/>
          <w:color w:val="000000"/>
          <w:spacing w:val="4"/>
          <w:sz w:val="24"/>
          <w:szCs w:val="24"/>
        </w:rPr>
        <w:t>н</w:t>
      </w:r>
      <w:r w:rsidRPr="00DB5B28">
        <w:rPr>
          <w:i/>
          <w:iCs/>
          <w:color w:val="000000"/>
          <w:sz w:val="24"/>
          <w:szCs w:val="24"/>
        </w:rPr>
        <w:t>а</w:t>
      </w:r>
      <w:r w:rsidRPr="00DB5B28">
        <w:rPr>
          <w:color w:val="000000"/>
          <w:sz w:val="24"/>
          <w:szCs w:val="24"/>
        </w:rPr>
        <w:t xml:space="preserve"> </w:t>
      </w:r>
      <w:r w:rsidRPr="00DB5B28">
        <w:rPr>
          <w:i/>
          <w:iCs/>
          <w:color w:val="000000"/>
          <w:sz w:val="24"/>
          <w:szCs w:val="24"/>
        </w:rPr>
        <w:t>слух</w:t>
      </w:r>
      <w:r w:rsidRPr="00DB5B28">
        <w:rPr>
          <w:color w:val="000000"/>
          <w:spacing w:val="1"/>
          <w:sz w:val="24"/>
          <w:szCs w:val="24"/>
        </w:rPr>
        <w:t xml:space="preserve"> </w:t>
      </w:r>
      <w:r w:rsidRPr="00DB5B28">
        <w:rPr>
          <w:i/>
          <w:iCs/>
          <w:color w:val="000000"/>
          <w:sz w:val="24"/>
          <w:szCs w:val="24"/>
        </w:rPr>
        <w:t>те</w:t>
      </w:r>
      <w:r w:rsidRPr="00DB5B28">
        <w:rPr>
          <w:i/>
          <w:iCs/>
          <w:color w:val="000000"/>
          <w:spacing w:val="1"/>
          <w:sz w:val="24"/>
          <w:szCs w:val="24"/>
        </w:rPr>
        <w:t>к</w:t>
      </w:r>
      <w:r w:rsidRPr="00DB5B28">
        <w:rPr>
          <w:i/>
          <w:iCs/>
          <w:color w:val="000000"/>
          <w:sz w:val="24"/>
          <w:szCs w:val="24"/>
        </w:rPr>
        <w:t>ст</w:t>
      </w:r>
      <w:r w:rsidRPr="00DB5B28">
        <w:rPr>
          <w:i/>
          <w:iCs/>
          <w:color w:val="000000"/>
          <w:spacing w:val="-1"/>
          <w:sz w:val="24"/>
          <w:szCs w:val="24"/>
        </w:rPr>
        <w:t>е</w:t>
      </w:r>
      <w:r w:rsidRPr="00DB5B28">
        <w:rPr>
          <w:i/>
          <w:iCs/>
          <w:color w:val="000000"/>
          <w:sz w:val="24"/>
          <w:szCs w:val="24"/>
        </w:rPr>
        <w:t>;</w:t>
      </w:r>
    </w:p>
    <w:p w:rsidR="00DB5B28" w:rsidRPr="00DB5B28" w:rsidRDefault="00DB5B28" w:rsidP="00DB5B28">
      <w:pPr>
        <w:pStyle w:val="a5"/>
        <w:spacing w:line="244"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i/>
          <w:iCs/>
          <w:color w:val="000000"/>
          <w:sz w:val="24"/>
          <w:szCs w:val="24"/>
        </w:rPr>
        <w:t>использовать</w:t>
      </w:r>
      <w:r w:rsidRPr="00DB5B28">
        <w:rPr>
          <w:color w:val="000000"/>
          <w:spacing w:val="9"/>
          <w:sz w:val="24"/>
          <w:szCs w:val="24"/>
        </w:rPr>
        <w:t xml:space="preserve"> </w:t>
      </w:r>
      <w:r w:rsidRPr="00DB5B28">
        <w:rPr>
          <w:i/>
          <w:iCs/>
          <w:color w:val="000000"/>
          <w:sz w:val="24"/>
          <w:szCs w:val="24"/>
        </w:rPr>
        <w:t>ко</w:t>
      </w:r>
      <w:r w:rsidRPr="00DB5B28">
        <w:rPr>
          <w:i/>
          <w:iCs/>
          <w:color w:val="000000"/>
          <w:spacing w:val="1"/>
          <w:sz w:val="24"/>
          <w:szCs w:val="24"/>
        </w:rPr>
        <w:t>н</w:t>
      </w:r>
      <w:r w:rsidRPr="00DB5B28">
        <w:rPr>
          <w:i/>
          <w:iCs/>
          <w:color w:val="000000"/>
          <w:sz w:val="24"/>
          <w:szCs w:val="24"/>
        </w:rPr>
        <w:t>текс</w:t>
      </w:r>
      <w:r w:rsidRPr="00DB5B28">
        <w:rPr>
          <w:i/>
          <w:iCs/>
          <w:color w:val="000000"/>
          <w:spacing w:val="-1"/>
          <w:sz w:val="24"/>
          <w:szCs w:val="24"/>
        </w:rPr>
        <w:t>ту</w:t>
      </w:r>
      <w:r w:rsidRPr="00DB5B28">
        <w:rPr>
          <w:i/>
          <w:iCs/>
          <w:color w:val="000000"/>
          <w:sz w:val="24"/>
          <w:szCs w:val="24"/>
        </w:rPr>
        <w:t>ал</w:t>
      </w:r>
      <w:r w:rsidRPr="00DB5B28">
        <w:rPr>
          <w:i/>
          <w:iCs/>
          <w:color w:val="000000"/>
          <w:spacing w:val="1"/>
          <w:sz w:val="24"/>
          <w:szCs w:val="24"/>
        </w:rPr>
        <w:t>ь</w:t>
      </w:r>
      <w:r w:rsidRPr="00DB5B28">
        <w:rPr>
          <w:i/>
          <w:iCs/>
          <w:color w:val="000000"/>
          <w:sz w:val="24"/>
          <w:szCs w:val="24"/>
        </w:rPr>
        <w:t>ную</w:t>
      </w:r>
      <w:r w:rsidRPr="00DB5B28">
        <w:rPr>
          <w:color w:val="000000"/>
          <w:spacing w:val="10"/>
          <w:sz w:val="24"/>
          <w:szCs w:val="24"/>
        </w:rPr>
        <w:t xml:space="preserve"> </w:t>
      </w:r>
      <w:r w:rsidRPr="00DB5B28">
        <w:rPr>
          <w:i/>
          <w:iCs/>
          <w:color w:val="000000"/>
          <w:sz w:val="24"/>
          <w:szCs w:val="24"/>
        </w:rPr>
        <w:t>или</w:t>
      </w:r>
      <w:r w:rsidRPr="00DB5B28">
        <w:rPr>
          <w:color w:val="000000"/>
          <w:spacing w:val="10"/>
          <w:sz w:val="24"/>
          <w:szCs w:val="24"/>
        </w:rPr>
        <w:t xml:space="preserve"> </w:t>
      </w:r>
      <w:r w:rsidRPr="00DB5B28">
        <w:rPr>
          <w:i/>
          <w:iCs/>
          <w:color w:val="000000"/>
          <w:sz w:val="24"/>
          <w:szCs w:val="24"/>
        </w:rPr>
        <w:t>языков</w:t>
      </w:r>
      <w:r w:rsidRPr="00DB5B28">
        <w:rPr>
          <w:i/>
          <w:iCs/>
          <w:color w:val="000000"/>
          <w:spacing w:val="-1"/>
          <w:sz w:val="24"/>
          <w:szCs w:val="24"/>
        </w:rPr>
        <w:t>у</w:t>
      </w:r>
      <w:r w:rsidRPr="00DB5B28">
        <w:rPr>
          <w:i/>
          <w:iCs/>
          <w:color w:val="000000"/>
          <w:sz w:val="24"/>
          <w:szCs w:val="24"/>
        </w:rPr>
        <w:t>ю</w:t>
      </w:r>
      <w:r w:rsidRPr="00DB5B28">
        <w:rPr>
          <w:color w:val="000000"/>
          <w:spacing w:val="9"/>
          <w:sz w:val="24"/>
          <w:szCs w:val="24"/>
        </w:rPr>
        <w:t xml:space="preserve"> </w:t>
      </w:r>
      <w:r w:rsidRPr="00DB5B28">
        <w:rPr>
          <w:i/>
          <w:iCs/>
          <w:color w:val="000000"/>
          <w:spacing w:val="1"/>
          <w:sz w:val="24"/>
          <w:szCs w:val="24"/>
        </w:rPr>
        <w:t>д</w:t>
      </w:r>
      <w:r w:rsidRPr="00DB5B28">
        <w:rPr>
          <w:i/>
          <w:iCs/>
          <w:color w:val="000000"/>
          <w:sz w:val="24"/>
          <w:szCs w:val="24"/>
        </w:rPr>
        <w:t>огадку</w:t>
      </w:r>
      <w:r w:rsidRPr="00DB5B28">
        <w:rPr>
          <w:color w:val="000000"/>
          <w:spacing w:val="9"/>
          <w:sz w:val="24"/>
          <w:szCs w:val="24"/>
        </w:rPr>
        <w:t xml:space="preserve"> </w:t>
      </w:r>
      <w:r w:rsidRPr="00DB5B28">
        <w:rPr>
          <w:i/>
          <w:iCs/>
          <w:color w:val="000000"/>
          <w:sz w:val="24"/>
          <w:szCs w:val="24"/>
        </w:rPr>
        <w:t>при</w:t>
      </w:r>
      <w:r w:rsidRPr="00DB5B28">
        <w:rPr>
          <w:color w:val="000000"/>
          <w:spacing w:val="10"/>
          <w:sz w:val="24"/>
          <w:szCs w:val="24"/>
        </w:rPr>
        <w:t xml:space="preserve"> </w:t>
      </w:r>
      <w:r w:rsidRPr="00DB5B28">
        <w:rPr>
          <w:i/>
          <w:iCs/>
          <w:color w:val="000000"/>
          <w:sz w:val="24"/>
          <w:szCs w:val="24"/>
        </w:rPr>
        <w:t>во</w:t>
      </w:r>
      <w:r w:rsidRPr="00DB5B28">
        <w:rPr>
          <w:i/>
          <w:iCs/>
          <w:color w:val="000000"/>
          <w:spacing w:val="-1"/>
          <w:sz w:val="24"/>
          <w:szCs w:val="24"/>
        </w:rPr>
        <w:t>с</w:t>
      </w:r>
      <w:r w:rsidRPr="00DB5B28">
        <w:rPr>
          <w:i/>
          <w:iCs/>
          <w:color w:val="000000"/>
          <w:sz w:val="24"/>
          <w:szCs w:val="24"/>
        </w:rPr>
        <w:t>приятии</w:t>
      </w:r>
      <w:r w:rsidRPr="00DB5B28">
        <w:rPr>
          <w:color w:val="000000"/>
          <w:spacing w:val="9"/>
          <w:sz w:val="24"/>
          <w:szCs w:val="24"/>
        </w:rPr>
        <w:t xml:space="preserve"> </w:t>
      </w:r>
      <w:r w:rsidRPr="00DB5B28">
        <w:rPr>
          <w:i/>
          <w:iCs/>
          <w:color w:val="000000"/>
          <w:sz w:val="24"/>
          <w:szCs w:val="24"/>
        </w:rPr>
        <w:t>на</w:t>
      </w:r>
      <w:r w:rsidRPr="00DB5B28">
        <w:rPr>
          <w:color w:val="000000"/>
          <w:spacing w:val="10"/>
          <w:sz w:val="24"/>
          <w:szCs w:val="24"/>
        </w:rPr>
        <w:t xml:space="preserve"> </w:t>
      </w:r>
      <w:r w:rsidRPr="00DB5B28">
        <w:rPr>
          <w:i/>
          <w:iCs/>
          <w:color w:val="000000"/>
          <w:sz w:val="24"/>
          <w:szCs w:val="24"/>
        </w:rPr>
        <w:t>сл</w:t>
      </w:r>
      <w:r w:rsidRPr="00DB5B28">
        <w:rPr>
          <w:i/>
          <w:iCs/>
          <w:color w:val="000000"/>
          <w:spacing w:val="-1"/>
          <w:sz w:val="24"/>
          <w:szCs w:val="24"/>
        </w:rPr>
        <w:t>у</w:t>
      </w:r>
      <w:r w:rsidRPr="00DB5B28">
        <w:rPr>
          <w:i/>
          <w:iCs/>
          <w:color w:val="000000"/>
          <w:sz w:val="24"/>
          <w:szCs w:val="24"/>
        </w:rPr>
        <w:t>х</w:t>
      </w:r>
      <w:r w:rsidRPr="00DB5B28">
        <w:rPr>
          <w:color w:val="000000"/>
          <w:spacing w:val="8"/>
          <w:sz w:val="24"/>
          <w:szCs w:val="24"/>
        </w:rPr>
        <w:t xml:space="preserve"> </w:t>
      </w:r>
      <w:r w:rsidRPr="00DB5B28">
        <w:rPr>
          <w:i/>
          <w:iCs/>
          <w:color w:val="000000"/>
          <w:spacing w:val="1"/>
          <w:sz w:val="24"/>
          <w:szCs w:val="24"/>
        </w:rPr>
        <w:t>т</w:t>
      </w:r>
      <w:r w:rsidRPr="00DB5B28">
        <w:rPr>
          <w:i/>
          <w:iCs/>
          <w:color w:val="000000"/>
          <w:sz w:val="24"/>
          <w:szCs w:val="24"/>
        </w:rPr>
        <w:t>ексто</w:t>
      </w:r>
      <w:r w:rsidRPr="00DB5B28">
        <w:rPr>
          <w:i/>
          <w:iCs/>
          <w:color w:val="000000"/>
          <w:spacing w:val="-1"/>
          <w:sz w:val="24"/>
          <w:szCs w:val="24"/>
        </w:rPr>
        <w:t>в</w:t>
      </w:r>
      <w:r w:rsidRPr="00DB5B28">
        <w:rPr>
          <w:i/>
          <w:iCs/>
          <w:color w:val="000000"/>
          <w:sz w:val="24"/>
          <w:szCs w:val="24"/>
        </w:rPr>
        <w:t>,</w:t>
      </w:r>
      <w:r w:rsidRPr="00DB5B28">
        <w:rPr>
          <w:color w:val="000000"/>
          <w:sz w:val="24"/>
          <w:szCs w:val="24"/>
        </w:rPr>
        <w:t xml:space="preserve"> </w:t>
      </w:r>
      <w:r w:rsidRPr="00DB5B28">
        <w:rPr>
          <w:i/>
          <w:iCs/>
          <w:color w:val="000000"/>
          <w:sz w:val="24"/>
          <w:szCs w:val="24"/>
        </w:rPr>
        <w:t>сод</w:t>
      </w:r>
      <w:r w:rsidRPr="00DB5B28">
        <w:rPr>
          <w:i/>
          <w:iCs/>
          <w:color w:val="000000"/>
          <w:spacing w:val="-1"/>
          <w:sz w:val="24"/>
          <w:szCs w:val="24"/>
        </w:rPr>
        <w:t>е</w:t>
      </w:r>
      <w:r w:rsidRPr="00DB5B28">
        <w:rPr>
          <w:i/>
          <w:iCs/>
          <w:color w:val="000000"/>
          <w:sz w:val="24"/>
          <w:szCs w:val="24"/>
        </w:rPr>
        <w:t>ржа</w:t>
      </w:r>
      <w:r w:rsidRPr="00DB5B28">
        <w:rPr>
          <w:i/>
          <w:iCs/>
          <w:color w:val="000000"/>
          <w:spacing w:val="-1"/>
          <w:sz w:val="24"/>
          <w:szCs w:val="24"/>
        </w:rPr>
        <w:t>щ</w:t>
      </w:r>
      <w:r w:rsidRPr="00DB5B28">
        <w:rPr>
          <w:i/>
          <w:iCs/>
          <w:color w:val="000000"/>
          <w:sz w:val="24"/>
          <w:szCs w:val="24"/>
        </w:rPr>
        <w:t>их</w:t>
      </w:r>
      <w:r w:rsidRPr="00DB5B28">
        <w:rPr>
          <w:color w:val="000000"/>
          <w:spacing w:val="-1"/>
          <w:sz w:val="24"/>
          <w:szCs w:val="24"/>
        </w:rPr>
        <w:t xml:space="preserve"> </w:t>
      </w:r>
      <w:r w:rsidRPr="00DB5B28">
        <w:rPr>
          <w:i/>
          <w:iCs/>
          <w:color w:val="000000"/>
          <w:sz w:val="24"/>
          <w:szCs w:val="24"/>
        </w:rPr>
        <w:t>незнако</w:t>
      </w:r>
      <w:r w:rsidRPr="00DB5B28">
        <w:rPr>
          <w:i/>
          <w:iCs/>
          <w:color w:val="000000"/>
          <w:spacing w:val="3"/>
          <w:sz w:val="24"/>
          <w:szCs w:val="24"/>
        </w:rPr>
        <w:t>м</w:t>
      </w:r>
      <w:r w:rsidRPr="00DB5B28">
        <w:rPr>
          <w:i/>
          <w:iCs/>
          <w:color w:val="000000"/>
          <w:sz w:val="24"/>
          <w:szCs w:val="24"/>
        </w:rPr>
        <w:t>ые</w:t>
      </w:r>
      <w:r w:rsidRPr="00DB5B28">
        <w:rPr>
          <w:color w:val="000000"/>
          <w:sz w:val="24"/>
          <w:szCs w:val="24"/>
        </w:rPr>
        <w:t xml:space="preserve"> </w:t>
      </w:r>
      <w:r w:rsidRPr="00DB5B28">
        <w:rPr>
          <w:i/>
          <w:iCs/>
          <w:color w:val="000000"/>
          <w:spacing w:val="-1"/>
          <w:sz w:val="24"/>
          <w:szCs w:val="24"/>
        </w:rPr>
        <w:t>с</w:t>
      </w:r>
      <w:r w:rsidRPr="00DB5B28">
        <w:rPr>
          <w:i/>
          <w:iCs/>
          <w:color w:val="000000"/>
          <w:sz w:val="24"/>
          <w:szCs w:val="24"/>
        </w:rPr>
        <w:t>лова.</w:t>
      </w:r>
    </w:p>
    <w:p w:rsidR="00DB5B28" w:rsidRPr="00DB5B28" w:rsidRDefault="00DB5B28" w:rsidP="00DB5B28">
      <w:pPr>
        <w:pStyle w:val="a5"/>
        <w:ind w:left="1033" w:right="-20" w:firstLine="0"/>
        <w:rPr>
          <w:b/>
          <w:bCs/>
          <w:color w:val="000000"/>
          <w:sz w:val="24"/>
          <w:szCs w:val="24"/>
        </w:rPr>
      </w:pPr>
      <w:r w:rsidRPr="00DB5B28">
        <w:rPr>
          <w:b/>
          <w:bCs/>
          <w:color w:val="000000"/>
          <w:sz w:val="24"/>
          <w:szCs w:val="24"/>
        </w:rPr>
        <w:t>Чтен</w:t>
      </w:r>
      <w:r w:rsidRPr="00DB5B28">
        <w:rPr>
          <w:b/>
          <w:bCs/>
          <w:color w:val="000000"/>
          <w:spacing w:val="1"/>
          <w:sz w:val="24"/>
          <w:szCs w:val="24"/>
        </w:rPr>
        <w:t>и</w:t>
      </w:r>
      <w:r w:rsidRPr="00DB5B28">
        <w:rPr>
          <w:b/>
          <w:bCs/>
          <w:color w:val="000000"/>
          <w:sz w:val="24"/>
          <w:szCs w:val="24"/>
        </w:rPr>
        <w:t>е</w:t>
      </w:r>
      <w:r>
        <w:rPr>
          <w:b/>
          <w:bCs/>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tabs>
          <w:tab w:val="left" w:pos="2087"/>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color w:val="000000"/>
          <w:sz w:val="24"/>
          <w:szCs w:val="24"/>
        </w:rPr>
        <w:t>читать</w:t>
      </w:r>
      <w:r w:rsidRPr="00DB5B28">
        <w:rPr>
          <w:color w:val="000000"/>
          <w:spacing w:val="17"/>
          <w:sz w:val="24"/>
          <w:szCs w:val="24"/>
        </w:rPr>
        <w:t xml:space="preserve"> </w:t>
      </w:r>
      <w:r w:rsidRPr="00DB5B28">
        <w:rPr>
          <w:color w:val="000000"/>
          <w:sz w:val="24"/>
          <w:szCs w:val="24"/>
        </w:rPr>
        <w:t>и</w:t>
      </w:r>
      <w:r w:rsidRPr="00DB5B28">
        <w:rPr>
          <w:color w:val="000000"/>
          <w:spacing w:val="18"/>
          <w:sz w:val="24"/>
          <w:szCs w:val="24"/>
        </w:rPr>
        <w:t xml:space="preserve"> </w:t>
      </w:r>
      <w:r w:rsidRPr="00DB5B28">
        <w:rPr>
          <w:color w:val="000000"/>
          <w:spacing w:val="1"/>
          <w:sz w:val="24"/>
          <w:szCs w:val="24"/>
        </w:rPr>
        <w:t>п</w:t>
      </w:r>
      <w:r w:rsidRPr="00DB5B28">
        <w:rPr>
          <w:color w:val="000000"/>
          <w:sz w:val="24"/>
          <w:szCs w:val="24"/>
        </w:rPr>
        <w:t>о</w:t>
      </w:r>
      <w:r w:rsidRPr="00DB5B28">
        <w:rPr>
          <w:color w:val="000000"/>
          <w:spacing w:val="-1"/>
          <w:sz w:val="24"/>
          <w:szCs w:val="24"/>
        </w:rPr>
        <w:t>н</w:t>
      </w:r>
      <w:r w:rsidRPr="00DB5B28">
        <w:rPr>
          <w:color w:val="000000"/>
          <w:sz w:val="24"/>
          <w:szCs w:val="24"/>
        </w:rPr>
        <w:t>имать</w:t>
      </w:r>
      <w:r w:rsidRPr="00DB5B28">
        <w:rPr>
          <w:color w:val="000000"/>
          <w:spacing w:val="16"/>
          <w:sz w:val="24"/>
          <w:szCs w:val="24"/>
        </w:rPr>
        <w:t xml:space="preserve"> </w:t>
      </w:r>
      <w:r w:rsidRPr="00DB5B28">
        <w:rPr>
          <w:color w:val="000000"/>
          <w:sz w:val="24"/>
          <w:szCs w:val="24"/>
        </w:rPr>
        <w:t>ос</w:t>
      </w:r>
      <w:r w:rsidRPr="00DB5B28">
        <w:rPr>
          <w:color w:val="000000"/>
          <w:spacing w:val="-1"/>
          <w:sz w:val="24"/>
          <w:szCs w:val="24"/>
        </w:rPr>
        <w:t>н</w:t>
      </w:r>
      <w:r w:rsidRPr="00DB5B28">
        <w:rPr>
          <w:color w:val="000000"/>
          <w:sz w:val="24"/>
          <w:szCs w:val="24"/>
        </w:rPr>
        <w:t>овное</w:t>
      </w:r>
      <w:r w:rsidRPr="00DB5B28">
        <w:rPr>
          <w:color w:val="000000"/>
          <w:spacing w:val="15"/>
          <w:sz w:val="24"/>
          <w:szCs w:val="24"/>
        </w:rPr>
        <w:t xml:space="preserve"> </w:t>
      </w:r>
      <w:r w:rsidRPr="00DB5B28">
        <w:rPr>
          <w:color w:val="000000"/>
          <w:sz w:val="24"/>
          <w:szCs w:val="24"/>
        </w:rPr>
        <w:t>содер</w:t>
      </w:r>
      <w:r w:rsidRPr="00DB5B28">
        <w:rPr>
          <w:color w:val="000000"/>
          <w:spacing w:val="1"/>
          <w:sz w:val="24"/>
          <w:szCs w:val="24"/>
        </w:rPr>
        <w:t>ж</w:t>
      </w:r>
      <w:r w:rsidRPr="00DB5B28">
        <w:rPr>
          <w:color w:val="000000"/>
          <w:sz w:val="24"/>
          <w:szCs w:val="24"/>
        </w:rPr>
        <w:t>ание</w:t>
      </w:r>
      <w:r w:rsidRPr="00DB5B28">
        <w:rPr>
          <w:color w:val="000000"/>
          <w:spacing w:val="16"/>
          <w:sz w:val="24"/>
          <w:szCs w:val="24"/>
        </w:rPr>
        <w:t xml:space="preserve"> </w:t>
      </w:r>
      <w:r w:rsidRPr="00DB5B28">
        <w:rPr>
          <w:color w:val="000000"/>
          <w:spacing w:val="1"/>
          <w:sz w:val="24"/>
          <w:szCs w:val="24"/>
        </w:rPr>
        <w:t>н</w:t>
      </w:r>
      <w:r w:rsidRPr="00DB5B28">
        <w:rPr>
          <w:color w:val="000000"/>
          <w:sz w:val="24"/>
          <w:szCs w:val="24"/>
        </w:rPr>
        <w:t>е</w:t>
      </w:r>
      <w:r w:rsidRPr="00DB5B28">
        <w:rPr>
          <w:color w:val="000000"/>
          <w:spacing w:val="-1"/>
          <w:sz w:val="24"/>
          <w:szCs w:val="24"/>
        </w:rPr>
        <w:t>с</w:t>
      </w:r>
      <w:r w:rsidRPr="00DB5B28">
        <w:rPr>
          <w:color w:val="000000"/>
          <w:spacing w:val="1"/>
          <w:sz w:val="24"/>
          <w:szCs w:val="24"/>
        </w:rPr>
        <w:t>л</w:t>
      </w:r>
      <w:r w:rsidRPr="00DB5B28">
        <w:rPr>
          <w:color w:val="000000"/>
          <w:sz w:val="24"/>
          <w:szCs w:val="24"/>
        </w:rPr>
        <w:t>ож</w:t>
      </w:r>
      <w:r w:rsidRPr="00DB5B28">
        <w:rPr>
          <w:color w:val="000000"/>
          <w:spacing w:val="1"/>
          <w:sz w:val="24"/>
          <w:szCs w:val="24"/>
        </w:rPr>
        <w:t>н</w:t>
      </w:r>
      <w:r w:rsidRPr="00DB5B28">
        <w:rPr>
          <w:color w:val="000000"/>
          <w:sz w:val="24"/>
          <w:szCs w:val="24"/>
        </w:rPr>
        <w:t>ых</w:t>
      </w:r>
      <w:r w:rsidRPr="00DB5B28">
        <w:rPr>
          <w:color w:val="000000"/>
          <w:spacing w:val="18"/>
          <w:sz w:val="24"/>
          <w:szCs w:val="24"/>
        </w:rPr>
        <w:t xml:space="preserve"> </w:t>
      </w:r>
      <w:r w:rsidRPr="00DB5B28">
        <w:rPr>
          <w:color w:val="000000"/>
          <w:spacing w:val="2"/>
          <w:sz w:val="24"/>
          <w:szCs w:val="24"/>
        </w:rPr>
        <w:t>а</w:t>
      </w:r>
      <w:r w:rsidRPr="00DB5B28">
        <w:rPr>
          <w:color w:val="000000"/>
          <w:spacing w:val="-7"/>
          <w:sz w:val="24"/>
          <w:szCs w:val="24"/>
        </w:rPr>
        <w:t>у</w:t>
      </w:r>
      <w:r w:rsidRPr="00DB5B28">
        <w:rPr>
          <w:color w:val="000000"/>
          <w:spacing w:val="2"/>
          <w:sz w:val="24"/>
          <w:szCs w:val="24"/>
        </w:rPr>
        <w:t>т</w:t>
      </w:r>
      <w:r w:rsidRPr="00DB5B28">
        <w:rPr>
          <w:color w:val="000000"/>
          <w:sz w:val="24"/>
          <w:szCs w:val="24"/>
        </w:rPr>
        <w:t>ен</w:t>
      </w:r>
      <w:r w:rsidRPr="00DB5B28">
        <w:rPr>
          <w:color w:val="000000"/>
          <w:spacing w:val="1"/>
          <w:sz w:val="24"/>
          <w:szCs w:val="24"/>
        </w:rPr>
        <w:t>ти</w:t>
      </w:r>
      <w:r w:rsidRPr="00DB5B28">
        <w:rPr>
          <w:color w:val="000000"/>
          <w:sz w:val="24"/>
          <w:szCs w:val="24"/>
        </w:rPr>
        <w:t>чн</w:t>
      </w:r>
      <w:r w:rsidRPr="00DB5B28">
        <w:rPr>
          <w:color w:val="000000"/>
          <w:spacing w:val="-2"/>
          <w:sz w:val="24"/>
          <w:szCs w:val="24"/>
        </w:rPr>
        <w:t>ы</w:t>
      </w:r>
      <w:r w:rsidRPr="00DB5B28">
        <w:rPr>
          <w:color w:val="000000"/>
          <w:sz w:val="24"/>
          <w:szCs w:val="24"/>
        </w:rPr>
        <w:t>х</w:t>
      </w:r>
      <w:r w:rsidRPr="00DB5B28">
        <w:rPr>
          <w:color w:val="000000"/>
          <w:spacing w:val="18"/>
          <w:sz w:val="24"/>
          <w:szCs w:val="24"/>
        </w:rPr>
        <w:t xml:space="preserve"> </w:t>
      </w:r>
      <w:r w:rsidRPr="00DB5B28">
        <w:rPr>
          <w:color w:val="000000"/>
          <w:sz w:val="24"/>
          <w:szCs w:val="24"/>
        </w:rPr>
        <w:t>текстов, сод</w:t>
      </w:r>
      <w:r w:rsidRPr="00DB5B28">
        <w:rPr>
          <w:color w:val="000000"/>
          <w:spacing w:val="-1"/>
          <w:sz w:val="24"/>
          <w:szCs w:val="24"/>
        </w:rPr>
        <w:t>е</w:t>
      </w:r>
      <w:r w:rsidRPr="00DB5B28">
        <w:rPr>
          <w:color w:val="000000"/>
          <w:sz w:val="24"/>
          <w:szCs w:val="24"/>
        </w:rPr>
        <w:t>рж</w:t>
      </w:r>
      <w:r w:rsidRPr="00DB5B28">
        <w:rPr>
          <w:color w:val="000000"/>
          <w:spacing w:val="-1"/>
          <w:sz w:val="24"/>
          <w:szCs w:val="24"/>
        </w:rPr>
        <w:t>а</w:t>
      </w:r>
      <w:r w:rsidRPr="00DB5B28">
        <w:rPr>
          <w:color w:val="000000"/>
          <w:sz w:val="24"/>
          <w:szCs w:val="24"/>
        </w:rPr>
        <w:t>щие отд</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н</w:t>
      </w:r>
      <w:r w:rsidRPr="00DB5B28">
        <w:rPr>
          <w:color w:val="000000"/>
          <w:sz w:val="24"/>
          <w:szCs w:val="24"/>
        </w:rPr>
        <w:t>еи</w:t>
      </w:r>
      <w:r w:rsidRPr="00DB5B28">
        <w:rPr>
          <w:color w:val="000000"/>
          <w:spacing w:val="3"/>
          <w:sz w:val="24"/>
          <w:szCs w:val="24"/>
        </w:rPr>
        <w:t>з</w:t>
      </w:r>
      <w:r w:rsidRPr="00DB5B28">
        <w:rPr>
          <w:color w:val="000000"/>
          <w:spacing w:val="-6"/>
          <w:sz w:val="24"/>
          <w:szCs w:val="24"/>
        </w:rPr>
        <w:t>у</w:t>
      </w:r>
      <w:r w:rsidRPr="00DB5B28">
        <w:rPr>
          <w:color w:val="000000"/>
          <w:spacing w:val="1"/>
          <w:sz w:val="24"/>
          <w:szCs w:val="24"/>
        </w:rPr>
        <w:t>ч</w:t>
      </w:r>
      <w:r w:rsidRPr="00DB5B28">
        <w:rPr>
          <w:color w:val="000000"/>
          <w:sz w:val="24"/>
          <w:szCs w:val="24"/>
        </w:rPr>
        <w:t>ен</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w:t>
      </w:r>
      <w:r w:rsidRPr="00DB5B28">
        <w:rPr>
          <w:color w:val="000000"/>
          <w:sz w:val="24"/>
          <w:szCs w:val="24"/>
        </w:rPr>
        <w:t>язык</w:t>
      </w:r>
      <w:r w:rsidRPr="00DB5B28">
        <w:rPr>
          <w:color w:val="000000"/>
          <w:spacing w:val="4"/>
          <w:sz w:val="24"/>
          <w:szCs w:val="24"/>
        </w:rPr>
        <w:t>о</w:t>
      </w:r>
      <w:r w:rsidRPr="00DB5B28">
        <w:rPr>
          <w:color w:val="000000"/>
          <w:sz w:val="24"/>
          <w:szCs w:val="24"/>
        </w:rPr>
        <w:t>вые</w:t>
      </w:r>
      <w:r w:rsidRPr="00DB5B28">
        <w:rPr>
          <w:color w:val="000000"/>
          <w:spacing w:val="-1"/>
          <w:sz w:val="24"/>
          <w:szCs w:val="24"/>
        </w:rPr>
        <w:t xml:space="preserve"> </w:t>
      </w:r>
      <w:r w:rsidRPr="00DB5B28">
        <w:rPr>
          <w:color w:val="000000"/>
          <w:sz w:val="24"/>
          <w:szCs w:val="24"/>
        </w:rPr>
        <w:t>явл</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p>
    <w:p w:rsidR="00DB5B28" w:rsidRPr="00DB5B28" w:rsidRDefault="00DB5B28" w:rsidP="00DB5B28">
      <w:pPr>
        <w:tabs>
          <w:tab w:val="left" w:pos="2087"/>
        </w:tabs>
        <w:spacing w:line="239" w:lineRule="auto"/>
        <w:ind w:left="253" w:right="-8"/>
        <w:jc w:val="both"/>
        <w:rPr>
          <w:color w:val="000000"/>
          <w:sz w:val="24"/>
          <w:szCs w:val="24"/>
        </w:rPr>
      </w:pPr>
      <w:r w:rsidRPr="00DB5B28">
        <w:rPr>
          <w:rFonts w:ascii="Symbol" w:eastAsia="Symbol" w:hAnsi="Symbol" w:cs="Symbol"/>
          <w:color w:val="000000"/>
          <w:sz w:val="24"/>
          <w:szCs w:val="24"/>
        </w:rPr>
        <w:t></w:t>
      </w:r>
      <w:r w:rsidRPr="00DB5B28">
        <w:rPr>
          <w:color w:val="000000"/>
          <w:sz w:val="24"/>
          <w:szCs w:val="24"/>
        </w:rPr>
        <w:t>читать</w:t>
      </w:r>
      <w:r w:rsidRPr="00DB5B28">
        <w:rPr>
          <w:color w:val="000000"/>
          <w:spacing w:val="132"/>
          <w:sz w:val="24"/>
          <w:szCs w:val="24"/>
        </w:rPr>
        <w:t xml:space="preserve"> </w:t>
      </w:r>
      <w:r w:rsidRPr="00DB5B28">
        <w:rPr>
          <w:color w:val="000000"/>
          <w:sz w:val="24"/>
          <w:szCs w:val="24"/>
        </w:rPr>
        <w:t>и</w:t>
      </w:r>
      <w:r w:rsidRPr="00DB5B28">
        <w:rPr>
          <w:color w:val="000000"/>
          <w:spacing w:val="133"/>
          <w:sz w:val="24"/>
          <w:szCs w:val="24"/>
        </w:rPr>
        <w:t xml:space="preserve"> </w:t>
      </w:r>
      <w:r w:rsidRPr="00DB5B28">
        <w:rPr>
          <w:color w:val="000000"/>
          <w:spacing w:val="1"/>
          <w:sz w:val="24"/>
          <w:szCs w:val="24"/>
        </w:rPr>
        <w:t>н</w:t>
      </w:r>
      <w:r w:rsidRPr="00DB5B28">
        <w:rPr>
          <w:color w:val="000000"/>
          <w:spacing w:val="-2"/>
          <w:sz w:val="24"/>
          <w:szCs w:val="24"/>
        </w:rPr>
        <w:t>а</w:t>
      </w:r>
      <w:r w:rsidRPr="00DB5B28">
        <w:rPr>
          <w:color w:val="000000"/>
          <w:spacing w:val="1"/>
          <w:sz w:val="24"/>
          <w:szCs w:val="24"/>
        </w:rPr>
        <w:t>х</w:t>
      </w:r>
      <w:r w:rsidRPr="00DB5B28">
        <w:rPr>
          <w:color w:val="000000"/>
          <w:sz w:val="24"/>
          <w:szCs w:val="24"/>
        </w:rPr>
        <w:t>одить</w:t>
      </w:r>
      <w:r w:rsidRPr="00DB5B28">
        <w:rPr>
          <w:color w:val="000000"/>
          <w:spacing w:val="132"/>
          <w:sz w:val="24"/>
          <w:szCs w:val="24"/>
        </w:rPr>
        <w:t xml:space="preserve"> </w:t>
      </w:r>
      <w:r w:rsidRPr="00DB5B28">
        <w:rPr>
          <w:color w:val="000000"/>
          <w:sz w:val="24"/>
          <w:szCs w:val="24"/>
        </w:rPr>
        <w:t>в</w:t>
      </w:r>
      <w:r w:rsidRPr="00DB5B28">
        <w:rPr>
          <w:color w:val="000000"/>
          <w:spacing w:val="131"/>
          <w:sz w:val="24"/>
          <w:szCs w:val="24"/>
        </w:rPr>
        <w:t xml:space="preserve"> </w:t>
      </w:r>
      <w:r w:rsidRPr="00DB5B28">
        <w:rPr>
          <w:color w:val="000000"/>
          <w:spacing w:val="1"/>
          <w:sz w:val="24"/>
          <w:szCs w:val="24"/>
        </w:rPr>
        <w:t>н</w:t>
      </w:r>
      <w:r w:rsidRPr="00DB5B28">
        <w:rPr>
          <w:color w:val="000000"/>
          <w:sz w:val="24"/>
          <w:szCs w:val="24"/>
        </w:rPr>
        <w:t>е</w:t>
      </w:r>
      <w:r w:rsidRPr="00DB5B28">
        <w:rPr>
          <w:color w:val="000000"/>
          <w:spacing w:val="-1"/>
          <w:sz w:val="24"/>
          <w:szCs w:val="24"/>
        </w:rPr>
        <w:t>с</w:t>
      </w:r>
      <w:r w:rsidRPr="00DB5B28">
        <w:rPr>
          <w:color w:val="000000"/>
          <w:sz w:val="24"/>
          <w:szCs w:val="24"/>
        </w:rPr>
        <w:t>ложных</w:t>
      </w:r>
      <w:r w:rsidRPr="00DB5B28">
        <w:rPr>
          <w:color w:val="000000"/>
          <w:spacing w:val="133"/>
          <w:sz w:val="24"/>
          <w:szCs w:val="24"/>
        </w:rPr>
        <w:t xml:space="preserve"> </w:t>
      </w:r>
      <w:r w:rsidRPr="00DB5B28">
        <w:rPr>
          <w:color w:val="000000"/>
          <w:spacing w:val="2"/>
          <w:sz w:val="24"/>
          <w:szCs w:val="24"/>
        </w:rPr>
        <w:t>а</w:t>
      </w:r>
      <w:r w:rsidRPr="00DB5B28">
        <w:rPr>
          <w:color w:val="000000"/>
          <w:spacing w:val="-4"/>
          <w:sz w:val="24"/>
          <w:szCs w:val="24"/>
        </w:rPr>
        <w:t>у</w:t>
      </w:r>
      <w:r w:rsidRPr="00DB5B28">
        <w:rPr>
          <w:color w:val="000000"/>
          <w:sz w:val="24"/>
          <w:szCs w:val="24"/>
        </w:rPr>
        <w:t>т</w:t>
      </w:r>
      <w:r w:rsidRPr="00DB5B28">
        <w:rPr>
          <w:color w:val="000000"/>
          <w:spacing w:val="-1"/>
          <w:sz w:val="24"/>
          <w:szCs w:val="24"/>
        </w:rPr>
        <w:t>е</w:t>
      </w:r>
      <w:r w:rsidRPr="00DB5B28">
        <w:rPr>
          <w:color w:val="000000"/>
          <w:sz w:val="24"/>
          <w:szCs w:val="24"/>
        </w:rPr>
        <w:t>н</w:t>
      </w:r>
      <w:r w:rsidRPr="00DB5B28">
        <w:rPr>
          <w:color w:val="000000"/>
          <w:spacing w:val="1"/>
          <w:sz w:val="24"/>
          <w:szCs w:val="24"/>
        </w:rPr>
        <w:t>ти</w:t>
      </w:r>
      <w:r w:rsidRPr="00DB5B28">
        <w:rPr>
          <w:color w:val="000000"/>
          <w:sz w:val="24"/>
          <w:szCs w:val="24"/>
        </w:rPr>
        <w:t>чных</w:t>
      </w:r>
      <w:r w:rsidRPr="00DB5B28">
        <w:rPr>
          <w:color w:val="000000"/>
          <w:spacing w:val="133"/>
          <w:sz w:val="24"/>
          <w:szCs w:val="24"/>
        </w:rPr>
        <w:t xml:space="preserve"> </w:t>
      </w:r>
      <w:r w:rsidRPr="00DB5B28">
        <w:rPr>
          <w:color w:val="000000"/>
          <w:spacing w:val="1"/>
          <w:sz w:val="24"/>
          <w:szCs w:val="24"/>
        </w:rPr>
        <w:t>т</w:t>
      </w:r>
      <w:r w:rsidRPr="00DB5B28">
        <w:rPr>
          <w:color w:val="000000"/>
          <w:sz w:val="24"/>
          <w:szCs w:val="24"/>
        </w:rPr>
        <w:t>екст</w:t>
      </w:r>
      <w:r w:rsidRPr="00DB5B28">
        <w:rPr>
          <w:color w:val="000000"/>
          <w:spacing w:val="-3"/>
          <w:sz w:val="24"/>
          <w:szCs w:val="24"/>
        </w:rPr>
        <w:t>а</w:t>
      </w:r>
      <w:r w:rsidRPr="00DB5B28">
        <w:rPr>
          <w:color w:val="000000"/>
          <w:spacing w:val="1"/>
          <w:sz w:val="24"/>
          <w:szCs w:val="24"/>
        </w:rPr>
        <w:t>х</w:t>
      </w:r>
      <w:r w:rsidRPr="00DB5B28">
        <w:rPr>
          <w:color w:val="000000"/>
          <w:sz w:val="24"/>
          <w:szCs w:val="24"/>
        </w:rPr>
        <w:t>,</w:t>
      </w:r>
      <w:r w:rsidRPr="00DB5B28">
        <w:rPr>
          <w:color w:val="000000"/>
          <w:spacing w:val="132"/>
          <w:sz w:val="24"/>
          <w:szCs w:val="24"/>
        </w:rPr>
        <w:t xml:space="preserve"> </w:t>
      </w:r>
      <w:r w:rsidRPr="00DB5B28">
        <w:rPr>
          <w:color w:val="000000"/>
          <w:sz w:val="24"/>
          <w:szCs w:val="24"/>
        </w:rPr>
        <w:t>сод</w:t>
      </w:r>
      <w:r w:rsidRPr="00DB5B28">
        <w:rPr>
          <w:color w:val="000000"/>
          <w:spacing w:val="-1"/>
          <w:sz w:val="24"/>
          <w:szCs w:val="24"/>
        </w:rPr>
        <w:t>е</w:t>
      </w:r>
      <w:r w:rsidRPr="00DB5B28">
        <w:rPr>
          <w:color w:val="000000"/>
          <w:sz w:val="24"/>
          <w:szCs w:val="24"/>
        </w:rPr>
        <w:t>рж</w:t>
      </w:r>
      <w:r w:rsidRPr="00DB5B28">
        <w:rPr>
          <w:color w:val="000000"/>
          <w:spacing w:val="-1"/>
          <w:sz w:val="24"/>
          <w:szCs w:val="24"/>
        </w:rPr>
        <w:t>а</w:t>
      </w:r>
      <w:r w:rsidRPr="00DB5B28">
        <w:rPr>
          <w:color w:val="000000"/>
          <w:sz w:val="24"/>
          <w:szCs w:val="24"/>
        </w:rPr>
        <w:t>щих отдель</w:t>
      </w:r>
      <w:r w:rsidRPr="00DB5B28">
        <w:rPr>
          <w:color w:val="000000"/>
          <w:spacing w:val="1"/>
          <w:sz w:val="24"/>
          <w:szCs w:val="24"/>
        </w:rPr>
        <w:t>н</w:t>
      </w:r>
      <w:r w:rsidRPr="00DB5B28">
        <w:rPr>
          <w:color w:val="000000"/>
          <w:sz w:val="24"/>
          <w:szCs w:val="24"/>
        </w:rPr>
        <w:t>ые</w:t>
      </w:r>
      <w:r w:rsidRPr="00DB5B28">
        <w:rPr>
          <w:color w:val="000000"/>
          <w:spacing w:val="83"/>
          <w:sz w:val="24"/>
          <w:szCs w:val="24"/>
        </w:rPr>
        <w:t xml:space="preserve"> </w:t>
      </w:r>
      <w:r w:rsidRPr="00DB5B28">
        <w:rPr>
          <w:color w:val="000000"/>
          <w:sz w:val="24"/>
          <w:szCs w:val="24"/>
        </w:rPr>
        <w:t>неи</w:t>
      </w:r>
      <w:r w:rsidRPr="00DB5B28">
        <w:rPr>
          <w:color w:val="000000"/>
          <w:spacing w:val="4"/>
          <w:sz w:val="24"/>
          <w:szCs w:val="24"/>
        </w:rPr>
        <w:t>з</w:t>
      </w:r>
      <w:r w:rsidRPr="00DB5B28">
        <w:rPr>
          <w:color w:val="000000"/>
          <w:spacing w:val="-6"/>
          <w:sz w:val="24"/>
          <w:szCs w:val="24"/>
        </w:rPr>
        <w:t>у</w:t>
      </w:r>
      <w:r w:rsidRPr="00DB5B28">
        <w:rPr>
          <w:color w:val="000000"/>
          <w:sz w:val="24"/>
          <w:szCs w:val="24"/>
        </w:rPr>
        <w:t>чен</w:t>
      </w:r>
      <w:r w:rsidRPr="00DB5B28">
        <w:rPr>
          <w:color w:val="000000"/>
          <w:spacing w:val="1"/>
          <w:sz w:val="24"/>
          <w:szCs w:val="24"/>
        </w:rPr>
        <w:t>н</w:t>
      </w:r>
      <w:r w:rsidRPr="00DB5B28">
        <w:rPr>
          <w:color w:val="000000"/>
          <w:sz w:val="24"/>
          <w:szCs w:val="24"/>
        </w:rPr>
        <w:t>ые</w:t>
      </w:r>
      <w:r w:rsidRPr="00DB5B28">
        <w:rPr>
          <w:color w:val="000000"/>
          <w:spacing w:val="82"/>
          <w:sz w:val="24"/>
          <w:szCs w:val="24"/>
        </w:rPr>
        <w:t xml:space="preserve"> </w:t>
      </w:r>
      <w:r w:rsidRPr="00DB5B28">
        <w:rPr>
          <w:color w:val="000000"/>
          <w:sz w:val="24"/>
          <w:szCs w:val="24"/>
        </w:rPr>
        <w:t>я</w:t>
      </w:r>
      <w:r w:rsidRPr="00DB5B28">
        <w:rPr>
          <w:color w:val="000000"/>
          <w:spacing w:val="1"/>
          <w:sz w:val="24"/>
          <w:szCs w:val="24"/>
        </w:rPr>
        <w:t>з</w:t>
      </w:r>
      <w:r w:rsidRPr="00DB5B28">
        <w:rPr>
          <w:color w:val="000000"/>
          <w:sz w:val="24"/>
          <w:szCs w:val="24"/>
        </w:rPr>
        <w:t>ыковые</w:t>
      </w:r>
      <w:r w:rsidRPr="00DB5B28">
        <w:rPr>
          <w:color w:val="000000"/>
          <w:spacing w:val="83"/>
          <w:sz w:val="24"/>
          <w:szCs w:val="24"/>
        </w:rPr>
        <w:t xml:space="preserve"> </w:t>
      </w:r>
      <w:r w:rsidRPr="00DB5B28">
        <w:rPr>
          <w:color w:val="000000"/>
          <w:spacing w:val="2"/>
          <w:sz w:val="24"/>
          <w:szCs w:val="24"/>
        </w:rPr>
        <w:t>я</w:t>
      </w:r>
      <w:r w:rsidRPr="00DB5B28">
        <w:rPr>
          <w:color w:val="000000"/>
          <w:sz w:val="24"/>
          <w:szCs w:val="24"/>
        </w:rPr>
        <w:t>влен</w:t>
      </w:r>
      <w:r w:rsidRPr="00DB5B28">
        <w:rPr>
          <w:color w:val="000000"/>
          <w:spacing w:val="1"/>
          <w:sz w:val="24"/>
          <w:szCs w:val="24"/>
        </w:rPr>
        <w:t>и</w:t>
      </w:r>
      <w:r w:rsidRPr="00DB5B28">
        <w:rPr>
          <w:color w:val="000000"/>
          <w:sz w:val="24"/>
          <w:szCs w:val="24"/>
        </w:rPr>
        <w:t>я,</w:t>
      </w:r>
      <w:r w:rsidRPr="00DB5B28">
        <w:rPr>
          <w:color w:val="000000"/>
          <w:spacing w:val="83"/>
          <w:sz w:val="24"/>
          <w:szCs w:val="24"/>
        </w:rPr>
        <w:t xml:space="preserve"> </w:t>
      </w:r>
      <w:r w:rsidRPr="00DB5B28">
        <w:rPr>
          <w:color w:val="000000"/>
          <w:spacing w:val="4"/>
          <w:sz w:val="24"/>
          <w:szCs w:val="24"/>
        </w:rPr>
        <w:t>н</w:t>
      </w:r>
      <w:r w:rsidRPr="00DB5B28">
        <w:rPr>
          <w:color w:val="000000"/>
          <w:spacing w:val="-4"/>
          <w:sz w:val="24"/>
          <w:szCs w:val="24"/>
        </w:rPr>
        <w:t>у</w:t>
      </w:r>
      <w:r w:rsidRPr="00DB5B28">
        <w:rPr>
          <w:color w:val="000000"/>
          <w:sz w:val="24"/>
          <w:szCs w:val="24"/>
        </w:rPr>
        <w:t>ж</w:t>
      </w:r>
      <w:r w:rsidRPr="00DB5B28">
        <w:rPr>
          <w:color w:val="000000"/>
          <w:spacing w:val="2"/>
          <w:sz w:val="24"/>
          <w:szCs w:val="24"/>
        </w:rPr>
        <w:t>н</w:t>
      </w:r>
      <w:r w:rsidRPr="00DB5B28">
        <w:rPr>
          <w:color w:val="000000"/>
          <w:spacing w:val="-4"/>
          <w:sz w:val="24"/>
          <w:szCs w:val="24"/>
        </w:rPr>
        <w:t>у</w:t>
      </w:r>
      <w:r w:rsidRPr="00DB5B28">
        <w:rPr>
          <w:color w:val="000000"/>
          <w:sz w:val="24"/>
          <w:szCs w:val="24"/>
        </w:rPr>
        <w:t>ю/</w:t>
      </w:r>
      <w:r w:rsidRPr="00DB5B28">
        <w:rPr>
          <w:color w:val="000000"/>
          <w:spacing w:val="1"/>
          <w:sz w:val="24"/>
          <w:szCs w:val="24"/>
        </w:rPr>
        <w:t>инт</w:t>
      </w:r>
      <w:r w:rsidRPr="00DB5B28">
        <w:rPr>
          <w:color w:val="000000"/>
          <w:sz w:val="24"/>
          <w:szCs w:val="24"/>
        </w:rPr>
        <w:t>ер</w:t>
      </w:r>
      <w:r w:rsidRPr="00DB5B28">
        <w:rPr>
          <w:color w:val="000000"/>
          <w:spacing w:val="-1"/>
          <w:sz w:val="24"/>
          <w:szCs w:val="24"/>
        </w:rPr>
        <w:t>е</w:t>
      </w:r>
      <w:r w:rsidRPr="00DB5B28">
        <w:rPr>
          <w:color w:val="000000"/>
          <w:spacing w:val="2"/>
          <w:sz w:val="24"/>
          <w:szCs w:val="24"/>
        </w:rPr>
        <w:t>с</w:t>
      </w:r>
      <w:r w:rsidRPr="00DB5B28">
        <w:rPr>
          <w:color w:val="000000"/>
          <w:spacing w:val="-6"/>
          <w:sz w:val="24"/>
          <w:szCs w:val="24"/>
        </w:rPr>
        <w:t>у</w:t>
      </w:r>
      <w:r w:rsidRPr="00DB5B28">
        <w:rPr>
          <w:color w:val="000000"/>
          <w:sz w:val="24"/>
          <w:szCs w:val="24"/>
        </w:rPr>
        <w:t>ю</w:t>
      </w:r>
      <w:r w:rsidRPr="00DB5B28">
        <w:rPr>
          <w:color w:val="000000"/>
          <w:spacing w:val="4"/>
          <w:sz w:val="24"/>
          <w:szCs w:val="24"/>
        </w:rPr>
        <w:t>щ</w:t>
      </w:r>
      <w:r w:rsidRPr="00DB5B28">
        <w:rPr>
          <w:color w:val="000000"/>
          <w:spacing w:val="-1"/>
          <w:sz w:val="24"/>
          <w:szCs w:val="24"/>
        </w:rPr>
        <w:t>у</w:t>
      </w:r>
      <w:r w:rsidRPr="00DB5B28">
        <w:rPr>
          <w:color w:val="000000"/>
          <w:sz w:val="24"/>
          <w:szCs w:val="24"/>
        </w:rPr>
        <w:t>ю/</w:t>
      </w:r>
      <w:r w:rsidRPr="00DB5B28">
        <w:rPr>
          <w:color w:val="000000"/>
          <w:spacing w:val="83"/>
          <w:sz w:val="24"/>
          <w:szCs w:val="24"/>
        </w:rPr>
        <w:t xml:space="preserve"> </w:t>
      </w:r>
      <w:r w:rsidRPr="00DB5B28">
        <w:rPr>
          <w:color w:val="000000"/>
          <w:spacing w:val="1"/>
          <w:sz w:val="24"/>
          <w:szCs w:val="24"/>
        </w:rPr>
        <w:t>з</w:t>
      </w:r>
      <w:r w:rsidRPr="00DB5B28">
        <w:rPr>
          <w:color w:val="000000"/>
          <w:sz w:val="24"/>
          <w:szCs w:val="24"/>
        </w:rPr>
        <w:t>апрашива</w:t>
      </w:r>
      <w:r w:rsidRPr="00DB5B28">
        <w:rPr>
          <w:color w:val="000000"/>
          <w:spacing w:val="-1"/>
          <w:sz w:val="24"/>
          <w:szCs w:val="24"/>
        </w:rPr>
        <w:t>е</w:t>
      </w:r>
      <w:r w:rsidRPr="00DB5B28">
        <w:rPr>
          <w:color w:val="000000"/>
          <w:spacing w:val="3"/>
          <w:sz w:val="24"/>
          <w:szCs w:val="24"/>
        </w:rPr>
        <w:t>м</w:t>
      </w:r>
      <w:r w:rsidRPr="00DB5B28">
        <w:rPr>
          <w:color w:val="000000"/>
          <w:spacing w:val="-4"/>
          <w:sz w:val="24"/>
          <w:szCs w:val="24"/>
        </w:rPr>
        <w:t>у</w:t>
      </w:r>
      <w:r w:rsidRPr="00DB5B28">
        <w:rPr>
          <w:color w:val="000000"/>
          <w:sz w:val="24"/>
          <w:szCs w:val="24"/>
        </w:rPr>
        <w:t>ю и</w:t>
      </w:r>
      <w:r w:rsidRPr="00DB5B28">
        <w:rPr>
          <w:color w:val="000000"/>
          <w:spacing w:val="1"/>
          <w:sz w:val="24"/>
          <w:szCs w:val="24"/>
        </w:rPr>
        <w:t>н</w:t>
      </w:r>
      <w:r w:rsidRPr="00DB5B28">
        <w:rPr>
          <w:color w:val="000000"/>
          <w:sz w:val="24"/>
          <w:szCs w:val="24"/>
        </w:rPr>
        <w:t>формацию, предст</w:t>
      </w:r>
      <w:r w:rsidRPr="00DB5B28">
        <w:rPr>
          <w:color w:val="000000"/>
          <w:spacing w:val="-1"/>
          <w:sz w:val="24"/>
          <w:szCs w:val="24"/>
        </w:rPr>
        <w:t>а</w:t>
      </w:r>
      <w:r w:rsidRPr="00DB5B28">
        <w:rPr>
          <w:color w:val="000000"/>
          <w:sz w:val="24"/>
          <w:szCs w:val="24"/>
        </w:rPr>
        <w:t>вл</w:t>
      </w:r>
      <w:r w:rsidRPr="00DB5B28">
        <w:rPr>
          <w:color w:val="000000"/>
          <w:spacing w:val="-1"/>
          <w:sz w:val="24"/>
          <w:szCs w:val="24"/>
        </w:rPr>
        <w:t>е</w:t>
      </w:r>
      <w:r w:rsidRPr="00DB5B28">
        <w:rPr>
          <w:color w:val="000000"/>
          <w:sz w:val="24"/>
          <w:szCs w:val="24"/>
        </w:rPr>
        <w:t>н</w:t>
      </w:r>
      <w:r w:rsidRPr="00DB5B28">
        <w:rPr>
          <w:color w:val="000000"/>
          <w:spacing w:val="3"/>
          <w:sz w:val="24"/>
          <w:szCs w:val="24"/>
        </w:rPr>
        <w:t>н</w:t>
      </w:r>
      <w:r w:rsidRPr="00DB5B28">
        <w:rPr>
          <w:color w:val="000000"/>
          <w:spacing w:val="-6"/>
          <w:sz w:val="24"/>
          <w:szCs w:val="24"/>
        </w:rPr>
        <w:t>у</w:t>
      </w:r>
      <w:r w:rsidRPr="00DB5B28">
        <w:rPr>
          <w:color w:val="000000"/>
          <w:sz w:val="24"/>
          <w:szCs w:val="24"/>
        </w:rPr>
        <w:t>ю в явном и в не</w:t>
      </w:r>
      <w:r w:rsidRPr="00DB5B28">
        <w:rPr>
          <w:color w:val="000000"/>
          <w:spacing w:val="2"/>
          <w:sz w:val="24"/>
          <w:szCs w:val="24"/>
        </w:rPr>
        <w:t>я</w:t>
      </w:r>
      <w:r w:rsidRPr="00DB5B28">
        <w:rPr>
          <w:color w:val="000000"/>
          <w:sz w:val="24"/>
          <w:szCs w:val="24"/>
        </w:rPr>
        <w:t>вном виде;</w:t>
      </w:r>
    </w:p>
    <w:p w:rsidR="00DB5B28" w:rsidRPr="00DB5B28" w:rsidRDefault="00DB5B28" w:rsidP="00DB5B28">
      <w:pPr>
        <w:tabs>
          <w:tab w:val="left" w:pos="2087"/>
          <w:tab w:val="left" w:pos="3041"/>
          <w:tab w:val="left" w:pos="3451"/>
          <w:tab w:val="left" w:pos="4847"/>
          <w:tab w:val="left" w:pos="6103"/>
          <w:tab w:val="left" w:pos="7526"/>
          <w:tab w:val="left" w:pos="9120"/>
        </w:tabs>
        <w:spacing w:line="239"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читать</w:t>
      </w:r>
      <w:r w:rsidRPr="00DB5B28">
        <w:rPr>
          <w:color w:val="000000"/>
          <w:sz w:val="24"/>
          <w:szCs w:val="24"/>
        </w:rPr>
        <w:tab/>
        <w:t>и</w:t>
      </w:r>
      <w:r w:rsidRPr="00DB5B28">
        <w:rPr>
          <w:color w:val="000000"/>
          <w:sz w:val="24"/>
          <w:szCs w:val="24"/>
        </w:rPr>
        <w:tab/>
        <w:t>по</w:t>
      </w:r>
      <w:r w:rsidRPr="00DB5B28">
        <w:rPr>
          <w:color w:val="000000"/>
          <w:spacing w:val="-1"/>
          <w:sz w:val="24"/>
          <w:szCs w:val="24"/>
        </w:rPr>
        <w:t>л</w:t>
      </w:r>
      <w:r w:rsidRPr="00DB5B28">
        <w:rPr>
          <w:color w:val="000000"/>
          <w:sz w:val="24"/>
          <w:szCs w:val="24"/>
        </w:rPr>
        <w:t>ност</w:t>
      </w:r>
      <w:r w:rsidRPr="00DB5B28">
        <w:rPr>
          <w:color w:val="000000"/>
          <w:spacing w:val="-1"/>
          <w:sz w:val="24"/>
          <w:szCs w:val="24"/>
        </w:rPr>
        <w:t>ь</w:t>
      </w:r>
      <w:r w:rsidRPr="00DB5B28">
        <w:rPr>
          <w:color w:val="000000"/>
          <w:sz w:val="24"/>
          <w:szCs w:val="24"/>
        </w:rPr>
        <w:t>ю</w:t>
      </w:r>
      <w:r w:rsidRPr="00DB5B28">
        <w:rPr>
          <w:color w:val="000000"/>
          <w:sz w:val="24"/>
          <w:szCs w:val="24"/>
        </w:rPr>
        <w:tab/>
        <w:t>п</w:t>
      </w:r>
      <w:r w:rsidRPr="00DB5B28">
        <w:rPr>
          <w:color w:val="000000"/>
          <w:spacing w:val="-1"/>
          <w:sz w:val="24"/>
          <w:szCs w:val="24"/>
        </w:rPr>
        <w:t>о</w:t>
      </w:r>
      <w:r w:rsidRPr="00DB5B28">
        <w:rPr>
          <w:color w:val="000000"/>
          <w:sz w:val="24"/>
          <w:szCs w:val="24"/>
        </w:rPr>
        <w:t>н</w:t>
      </w:r>
      <w:r w:rsidRPr="00DB5B28">
        <w:rPr>
          <w:color w:val="000000"/>
          <w:spacing w:val="1"/>
          <w:sz w:val="24"/>
          <w:szCs w:val="24"/>
        </w:rPr>
        <w:t>и</w:t>
      </w:r>
      <w:r w:rsidRPr="00DB5B28">
        <w:rPr>
          <w:color w:val="000000"/>
          <w:sz w:val="24"/>
          <w:szCs w:val="24"/>
        </w:rPr>
        <w:t>м</w:t>
      </w:r>
      <w:r w:rsidRPr="00DB5B28">
        <w:rPr>
          <w:color w:val="000000"/>
          <w:spacing w:val="-1"/>
          <w:sz w:val="24"/>
          <w:szCs w:val="24"/>
        </w:rPr>
        <w:t>а</w:t>
      </w:r>
      <w:r w:rsidRPr="00DB5B28">
        <w:rPr>
          <w:color w:val="000000"/>
          <w:sz w:val="24"/>
          <w:szCs w:val="24"/>
        </w:rPr>
        <w:t>ть</w:t>
      </w:r>
      <w:r w:rsidRPr="00DB5B28">
        <w:rPr>
          <w:color w:val="000000"/>
          <w:sz w:val="24"/>
          <w:szCs w:val="24"/>
        </w:rPr>
        <w:tab/>
        <w:t>несложные</w:t>
      </w:r>
      <w:r w:rsidRPr="00DB5B28">
        <w:rPr>
          <w:color w:val="000000"/>
          <w:sz w:val="24"/>
          <w:szCs w:val="24"/>
        </w:rPr>
        <w:tab/>
      </w:r>
      <w:r w:rsidRPr="00DB5B28">
        <w:rPr>
          <w:color w:val="000000"/>
          <w:spacing w:val="1"/>
          <w:sz w:val="24"/>
          <w:szCs w:val="24"/>
        </w:rPr>
        <w:t>а</w:t>
      </w:r>
      <w:r w:rsidRPr="00DB5B28">
        <w:rPr>
          <w:color w:val="000000"/>
          <w:spacing w:val="-4"/>
          <w:sz w:val="24"/>
          <w:szCs w:val="24"/>
        </w:rPr>
        <w:t>у</w:t>
      </w:r>
      <w:r w:rsidRPr="00DB5B28">
        <w:rPr>
          <w:color w:val="000000"/>
          <w:sz w:val="24"/>
          <w:szCs w:val="24"/>
        </w:rPr>
        <w:t>т</w:t>
      </w:r>
      <w:r w:rsidRPr="00DB5B28">
        <w:rPr>
          <w:color w:val="000000"/>
          <w:spacing w:val="-1"/>
          <w:sz w:val="24"/>
          <w:szCs w:val="24"/>
        </w:rPr>
        <w:t>е</w:t>
      </w:r>
      <w:r w:rsidRPr="00DB5B28">
        <w:rPr>
          <w:color w:val="000000"/>
          <w:sz w:val="24"/>
          <w:szCs w:val="24"/>
        </w:rPr>
        <w:t>н</w:t>
      </w:r>
      <w:r w:rsidRPr="00DB5B28">
        <w:rPr>
          <w:color w:val="000000"/>
          <w:spacing w:val="1"/>
          <w:sz w:val="24"/>
          <w:szCs w:val="24"/>
        </w:rPr>
        <w:t>ти</w:t>
      </w:r>
      <w:r w:rsidRPr="00DB5B28">
        <w:rPr>
          <w:color w:val="000000"/>
          <w:sz w:val="24"/>
          <w:szCs w:val="24"/>
        </w:rPr>
        <w:t>чные</w:t>
      </w:r>
      <w:r w:rsidRPr="00DB5B28">
        <w:rPr>
          <w:color w:val="000000"/>
          <w:sz w:val="24"/>
          <w:szCs w:val="24"/>
        </w:rPr>
        <w:tab/>
        <w:t>те</w:t>
      </w:r>
      <w:r w:rsidRPr="00DB5B28">
        <w:rPr>
          <w:color w:val="000000"/>
          <w:spacing w:val="9"/>
          <w:sz w:val="24"/>
          <w:szCs w:val="24"/>
        </w:rPr>
        <w:t>к</w:t>
      </w:r>
      <w:r w:rsidRPr="00DB5B28">
        <w:rPr>
          <w:color w:val="000000"/>
          <w:sz w:val="24"/>
          <w:szCs w:val="24"/>
        </w:rPr>
        <w:t>сты, построен</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w:t>
      </w:r>
      <w:r w:rsidRPr="00DB5B28">
        <w:rPr>
          <w:color w:val="000000"/>
          <w:sz w:val="24"/>
          <w:szCs w:val="24"/>
        </w:rPr>
        <w:t>на и</w:t>
      </w:r>
      <w:r w:rsidRPr="00DB5B28">
        <w:rPr>
          <w:color w:val="000000"/>
          <w:spacing w:val="4"/>
          <w:sz w:val="24"/>
          <w:szCs w:val="24"/>
        </w:rPr>
        <w:t>з</w:t>
      </w:r>
      <w:r w:rsidRPr="00DB5B28">
        <w:rPr>
          <w:color w:val="000000"/>
          <w:spacing w:val="-6"/>
          <w:sz w:val="24"/>
          <w:szCs w:val="24"/>
        </w:rPr>
        <w:t>у</w:t>
      </w:r>
      <w:r w:rsidRPr="00DB5B28">
        <w:rPr>
          <w:color w:val="000000"/>
          <w:spacing w:val="-1"/>
          <w:sz w:val="24"/>
          <w:szCs w:val="24"/>
        </w:rPr>
        <w:t>че</w:t>
      </w:r>
      <w:r w:rsidRPr="00DB5B28">
        <w:rPr>
          <w:color w:val="000000"/>
          <w:spacing w:val="2"/>
          <w:sz w:val="24"/>
          <w:szCs w:val="24"/>
        </w:rPr>
        <w:t>н</w:t>
      </w:r>
      <w:r w:rsidRPr="00DB5B28">
        <w:rPr>
          <w:color w:val="000000"/>
          <w:spacing w:val="1"/>
          <w:sz w:val="24"/>
          <w:szCs w:val="24"/>
        </w:rPr>
        <w:t>н</w:t>
      </w:r>
      <w:r w:rsidRPr="00DB5B28">
        <w:rPr>
          <w:color w:val="000000"/>
          <w:sz w:val="24"/>
          <w:szCs w:val="24"/>
        </w:rPr>
        <w:t>ом я</w:t>
      </w:r>
      <w:r w:rsidRPr="00DB5B28">
        <w:rPr>
          <w:color w:val="000000"/>
          <w:spacing w:val="1"/>
          <w:sz w:val="24"/>
          <w:szCs w:val="24"/>
        </w:rPr>
        <w:t>з</w:t>
      </w:r>
      <w:r w:rsidRPr="00DB5B28">
        <w:rPr>
          <w:color w:val="000000"/>
          <w:sz w:val="24"/>
          <w:szCs w:val="24"/>
        </w:rPr>
        <w:t xml:space="preserve">ыковом </w:t>
      </w:r>
      <w:r w:rsidRPr="00DB5B28">
        <w:rPr>
          <w:color w:val="000000"/>
          <w:spacing w:val="-1"/>
          <w:sz w:val="24"/>
          <w:szCs w:val="24"/>
        </w:rPr>
        <w:t>ма</w:t>
      </w:r>
      <w:r w:rsidRPr="00DB5B28">
        <w:rPr>
          <w:color w:val="000000"/>
          <w:sz w:val="24"/>
          <w:szCs w:val="24"/>
        </w:rPr>
        <w:t>териал</w:t>
      </w:r>
      <w:r w:rsidRPr="00DB5B28">
        <w:rPr>
          <w:color w:val="000000"/>
          <w:spacing w:val="-1"/>
          <w:sz w:val="24"/>
          <w:szCs w:val="24"/>
        </w:rPr>
        <w:t>е</w:t>
      </w:r>
      <w:r w:rsidRPr="00DB5B28">
        <w:rPr>
          <w:color w:val="000000"/>
          <w:sz w:val="24"/>
          <w:szCs w:val="24"/>
        </w:rPr>
        <w:t>;</w:t>
      </w:r>
    </w:p>
    <w:p w:rsidR="00DB5B28" w:rsidRDefault="00DB5B28" w:rsidP="00DB5B28">
      <w:pPr>
        <w:tabs>
          <w:tab w:val="left" w:pos="2147"/>
        </w:tabs>
        <w:spacing w:line="242"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выр</w:t>
      </w:r>
      <w:r w:rsidRPr="00DB5B28">
        <w:rPr>
          <w:color w:val="000000"/>
          <w:spacing w:val="-1"/>
          <w:sz w:val="24"/>
          <w:szCs w:val="24"/>
        </w:rPr>
        <w:t>а</w:t>
      </w:r>
      <w:r w:rsidRPr="00DB5B28">
        <w:rPr>
          <w:color w:val="000000"/>
          <w:sz w:val="24"/>
          <w:szCs w:val="24"/>
        </w:rPr>
        <w:t>з</w:t>
      </w:r>
      <w:r w:rsidRPr="00DB5B28">
        <w:rPr>
          <w:color w:val="000000"/>
          <w:spacing w:val="1"/>
          <w:sz w:val="24"/>
          <w:szCs w:val="24"/>
        </w:rPr>
        <w:t>и</w:t>
      </w:r>
      <w:r w:rsidRPr="00DB5B28">
        <w:rPr>
          <w:color w:val="000000"/>
          <w:sz w:val="24"/>
          <w:szCs w:val="24"/>
        </w:rPr>
        <w:t>тель</w:t>
      </w:r>
      <w:r w:rsidRPr="00DB5B28">
        <w:rPr>
          <w:color w:val="000000"/>
          <w:spacing w:val="1"/>
          <w:sz w:val="24"/>
          <w:szCs w:val="24"/>
        </w:rPr>
        <w:t>н</w:t>
      </w:r>
      <w:r w:rsidRPr="00DB5B28">
        <w:rPr>
          <w:color w:val="000000"/>
          <w:sz w:val="24"/>
          <w:szCs w:val="24"/>
        </w:rPr>
        <w:t>о</w:t>
      </w:r>
      <w:r w:rsidRPr="00DB5B28">
        <w:rPr>
          <w:color w:val="000000"/>
          <w:spacing w:val="153"/>
          <w:sz w:val="24"/>
          <w:szCs w:val="24"/>
        </w:rPr>
        <w:t xml:space="preserve"> </w:t>
      </w:r>
      <w:r w:rsidRPr="00DB5B28">
        <w:rPr>
          <w:color w:val="000000"/>
          <w:sz w:val="24"/>
          <w:szCs w:val="24"/>
        </w:rPr>
        <w:t>ч</w:t>
      </w:r>
      <w:r w:rsidRPr="00DB5B28">
        <w:rPr>
          <w:color w:val="000000"/>
          <w:spacing w:val="-1"/>
          <w:sz w:val="24"/>
          <w:szCs w:val="24"/>
        </w:rPr>
        <w:t>и</w:t>
      </w:r>
      <w:r w:rsidRPr="00DB5B28">
        <w:rPr>
          <w:color w:val="000000"/>
          <w:sz w:val="24"/>
          <w:szCs w:val="24"/>
        </w:rPr>
        <w:t>тать</w:t>
      </w:r>
      <w:r w:rsidRPr="00DB5B28">
        <w:rPr>
          <w:color w:val="000000"/>
          <w:spacing w:val="151"/>
          <w:sz w:val="24"/>
          <w:szCs w:val="24"/>
        </w:rPr>
        <w:t xml:space="preserve"> </w:t>
      </w:r>
      <w:r w:rsidRPr="00DB5B28">
        <w:rPr>
          <w:color w:val="000000"/>
          <w:sz w:val="24"/>
          <w:szCs w:val="24"/>
        </w:rPr>
        <w:t>вс</w:t>
      </w:r>
      <w:r w:rsidRPr="00DB5B28">
        <w:rPr>
          <w:color w:val="000000"/>
          <w:spacing w:val="1"/>
          <w:sz w:val="24"/>
          <w:szCs w:val="24"/>
        </w:rPr>
        <w:t>л</w:t>
      </w:r>
      <w:r w:rsidRPr="00DB5B28">
        <w:rPr>
          <w:color w:val="000000"/>
          <w:spacing w:val="-6"/>
          <w:sz w:val="24"/>
          <w:szCs w:val="24"/>
        </w:rPr>
        <w:t>у</w:t>
      </w:r>
      <w:r w:rsidRPr="00DB5B28">
        <w:rPr>
          <w:color w:val="000000"/>
          <w:sz w:val="24"/>
          <w:szCs w:val="24"/>
        </w:rPr>
        <w:t>х</w:t>
      </w:r>
      <w:r w:rsidRPr="00DB5B28">
        <w:rPr>
          <w:color w:val="000000"/>
          <w:spacing w:val="155"/>
          <w:sz w:val="24"/>
          <w:szCs w:val="24"/>
        </w:rPr>
        <w:t xml:space="preserve"> </w:t>
      </w:r>
      <w:r w:rsidRPr="00DB5B28">
        <w:rPr>
          <w:color w:val="000000"/>
          <w:spacing w:val="1"/>
          <w:sz w:val="24"/>
          <w:szCs w:val="24"/>
        </w:rPr>
        <w:t>н</w:t>
      </w:r>
      <w:r w:rsidRPr="00DB5B28">
        <w:rPr>
          <w:color w:val="000000"/>
          <w:sz w:val="24"/>
          <w:szCs w:val="24"/>
        </w:rPr>
        <w:t>ебольш</w:t>
      </w:r>
      <w:r w:rsidRPr="00DB5B28">
        <w:rPr>
          <w:color w:val="000000"/>
          <w:spacing w:val="1"/>
          <w:sz w:val="24"/>
          <w:szCs w:val="24"/>
        </w:rPr>
        <w:t>и</w:t>
      </w:r>
      <w:r w:rsidRPr="00DB5B28">
        <w:rPr>
          <w:color w:val="000000"/>
          <w:sz w:val="24"/>
          <w:szCs w:val="24"/>
        </w:rPr>
        <w:t>е</w:t>
      </w:r>
      <w:r w:rsidRPr="00DB5B28">
        <w:rPr>
          <w:color w:val="000000"/>
          <w:spacing w:val="152"/>
          <w:sz w:val="24"/>
          <w:szCs w:val="24"/>
        </w:rPr>
        <w:t xml:space="preserve"> </w:t>
      </w:r>
      <w:r w:rsidRPr="00DB5B28">
        <w:rPr>
          <w:color w:val="000000"/>
          <w:spacing w:val="1"/>
          <w:sz w:val="24"/>
          <w:szCs w:val="24"/>
        </w:rPr>
        <w:t>п</w:t>
      </w:r>
      <w:r w:rsidRPr="00DB5B28">
        <w:rPr>
          <w:color w:val="000000"/>
          <w:sz w:val="24"/>
          <w:szCs w:val="24"/>
        </w:rPr>
        <w:t>остроен</w:t>
      </w:r>
      <w:r w:rsidRPr="00DB5B28">
        <w:rPr>
          <w:color w:val="000000"/>
          <w:spacing w:val="1"/>
          <w:sz w:val="24"/>
          <w:szCs w:val="24"/>
        </w:rPr>
        <w:t>н</w:t>
      </w:r>
      <w:r w:rsidRPr="00DB5B28">
        <w:rPr>
          <w:color w:val="000000"/>
          <w:sz w:val="24"/>
          <w:szCs w:val="24"/>
        </w:rPr>
        <w:t>ые</w:t>
      </w:r>
      <w:r w:rsidRPr="00DB5B28">
        <w:rPr>
          <w:color w:val="000000"/>
          <w:spacing w:val="151"/>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153"/>
          <w:sz w:val="24"/>
          <w:szCs w:val="24"/>
        </w:rPr>
        <w:t xml:space="preserve"> </w:t>
      </w:r>
      <w:r w:rsidRPr="00DB5B28">
        <w:rPr>
          <w:color w:val="000000"/>
          <w:sz w:val="24"/>
          <w:szCs w:val="24"/>
        </w:rPr>
        <w:t>и</w:t>
      </w:r>
      <w:r w:rsidRPr="00DB5B28">
        <w:rPr>
          <w:color w:val="000000"/>
          <w:spacing w:val="2"/>
          <w:sz w:val="24"/>
          <w:szCs w:val="24"/>
        </w:rPr>
        <w:t>з</w:t>
      </w:r>
      <w:r w:rsidRPr="00DB5B28">
        <w:rPr>
          <w:color w:val="000000"/>
          <w:spacing w:val="-4"/>
          <w:sz w:val="24"/>
          <w:szCs w:val="24"/>
        </w:rPr>
        <w:t>у</w:t>
      </w:r>
      <w:r w:rsidRPr="00DB5B28">
        <w:rPr>
          <w:color w:val="000000"/>
          <w:sz w:val="24"/>
          <w:szCs w:val="24"/>
        </w:rPr>
        <w:t>ч</w:t>
      </w:r>
      <w:r w:rsidRPr="00DB5B28">
        <w:rPr>
          <w:color w:val="000000"/>
          <w:spacing w:val="-1"/>
          <w:sz w:val="24"/>
          <w:szCs w:val="24"/>
        </w:rPr>
        <w:t>е</w:t>
      </w:r>
      <w:r w:rsidRPr="00DB5B28">
        <w:rPr>
          <w:color w:val="000000"/>
          <w:sz w:val="24"/>
          <w:szCs w:val="24"/>
        </w:rPr>
        <w:t>нном языковом м</w:t>
      </w:r>
      <w:r w:rsidRPr="00DB5B28">
        <w:rPr>
          <w:color w:val="000000"/>
          <w:spacing w:val="-1"/>
          <w:sz w:val="24"/>
          <w:szCs w:val="24"/>
        </w:rPr>
        <w:t>а</w:t>
      </w:r>
      <w:r w:rsidRPr="00DB5B28">
        <w:rPr>
          <w:color w:val="000000"/>
          <w:sz w:val="24"/>
          <w:szCs w:val="24"/>
        </w:rPr>
        <w:t>териале</w:t>
      </w:r>
      <w:r w:rsidRPr="00DB5B28">
        <w:rPr>
          <w:color w:val="000000"/>
          <w:spacing w:val="-1"/>
          <w:sz w:val="24"/>
          <w:szCs w:val="24"/>
        </w:rPr>
        <w:t xml:space="preserve"> </w:t>
      </w:r>
      <w:r w:rsidRPr="00DB5B28">
        <w:rPr>
          <w:color w:val="000000"/>
          <w:spacing w:val="2"/>
          <w:sz w:val="24"/>
          <w:szCs w:val="24"/>
        </w:rPr>
        <w:t>а</w:t>
      </w:r>
      <w:r w:rsidRPr="00DB5B28">
        <w:rPr>
          <w:color w:val="000000"/>
          <w:spacing w:val="-1"/>
          <w:sz w:val="24"/>
          <w:szCs w:val="24"/>
        </w:rPr>
        <w:t>у</w:t>
      </w:r>
      <w:r w:rsidRPr="00DB5B28">
        <w:rPr>
          <w:color w:val="000000"/>
          <w:sz w:val="24"/>
          <w:szCs w:val="24"/>
        </w:rPr>
        <w:t>тент</w:t>
      </w:r>
      <w:r w:rsidRPr="00DB5B28">
        <w:rPr>
          <w:color w:val="000000"/>
          <w:spacing w:val="1"/>
          <w:sz w:val="24"/>
          <w:szCs w:val="24"/>
        </w:rPr>
        <w:t>и</w:t>
      </w:r>
      <w:r w:rsidRPr="00DB5B28">
        <w:rPr>
          <w:color w:val="000000"/>
          <w:sz w:val="24"/>
          <w:szCs w:val="24"/>
        </w:rPr>
        <w:t>чные тексты, де</w:t>
      </w:r>
      <w:r w:rsidRPr="00DB5B28">
        <w:rPr>
          <w:color w:val="000000"/>
          <w:spacing w:val="-2"/>
          <w:sz w:val="24"/>
          <w:szCs w:val="24"/>
        </w:rPr>
        <w:t>м</w:t>
      </w:r>
      <w:r w:rsidRPr="00DB5B28">
        <w:rPr>
          <w:color w:val="000000"/>
          <w:sz w:val="24"/>
          <w:szCs w:val="24"/>
        </w:rPr>
        <w:t>онстр</w:t>
      </w:r>
      <w:r w:rsidRPr="00DB5B28">
        <w:rPr>
          <w:color w:val="000000"/>
          <w:spacing w:val="1"/>
          <w:sz w:val="24"/>
          <w:szCs w:val="24"/>
        </w:rPr>
        <w:t>и</w:t>
      </w:r>
      <w:r w:rsidRPr="00DB5B28">
        <w:rPr>
          <w:color w:val="000000"/>
          <w:spacing w:val="2"/>
          <w:sz w:val="24"/>
          <w:szCs w:val="24"/>
        </w:rPr>
        <w:t>р</w:t>
      </w:r>
      <w:r w:rsidRPr="00DB5B28">
        <w:rPr>
          <w:color w:val="000000"/>
          <w:spacing w:val="-6"/>
          <w:sz w:val="24"/>
          <w:szCs w:val="24"/>
        </w:rPr>
        <w:t>у</w:t>
      </w:r>
      <w:r w:rsidRPr="00DB5B28">
        <w:rPr>
          <w:color w:val="000000"/>
          <w:sz w:val="24"/>
          <w:szCs w:val="24"/>
        </w:rPr>
        <w:t>я по</w:t>
      </w:r>
      <w:r w:rsidRPr="00DB5B28">
        <w:rPr>
          <w:color w:val="000000"/>
          <w:spacing w:val="1"/>
          <w:sz w:val="24"/>
          <w:szCs w:val="24"/>
        </w:rPr>
        <w:t>ни</w:t>
      </w:r>
      <w:r w:rsidRPr="00DB5B28">
        <w:rPr>
          <w:color w:val="000000"/>
          <w:sz w:val="24"/>
          <w:szCs w:val="24"/>
        </w:rPr>
        <w:t>м</w:t>
      </w:r>
      <w:r w:rsidRPr="00DB5B28">
        <w:rPr>
          <w:color w:val="000000"/>
          <w:spacing w:val="-1"/>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 xml:space="preserve">е </w:t>
      </w:r>
      <w:r w:rsidRPr="00DB5B28">
        <w:rPr>
          <w:color w:val="000000"/>
          <w:spacing w:val="-1"/>
          <w:sz w:val="24"/>
          <w:szCs w:val="24"/>
        </w:rPr>
        <w:t>п</w:t>
      </w:r>
      <w:r w:rsidRPr="00DB5B28">
        <w:rPr>
          <w:color w:val="000000"/>
          <w:sz w:val="24"/>
          <w:szCs w:val="24"/>
        </w:rPr>
        <w:t>ро</w:t>
      </w:r>
      <w:r w:rsidRPr="00DB5B28">
        <w:rPr>
          <w:color w:val="000000"/>
          <w:spacing w:val="-1"/>
          <w:sz w:val="24"/>
          <w:szCs w:val="24"/>
        </w:rPr>
        <w:t>ч</w:t>
      </w:r>
      <w:r w:rsidRPr="00DB5B28">
        <w:rPr>
          <w:color w:val="000000"/>
          <w:sz w:val="24"/>
          <w:szCs w:val="24"/>
        </w:rPr>
        <w:t>итан</w:t>
      </w:r>
      <w:r w:rsidRPr="00DB5B28">
        <w:rPr>
          <w:color w:val="000000"/>
          <w:spacing w:val="1"/>
          <w:sz w:val="24"/>
          <w:szCs w:val="24"/>
        </w:rPr>
        <w:t>н</w:t>
      </w:r>
      <w:r w:rsidRPr="00DB5B28">
        <w:rPr>
          <w:color w:val="000000"/>
          <w:sz w:val="24"/>
          <w:szCs w:val="24"/>
        </w:rPr>
        <w:t xml:space="preserve">ого. </w:t>
      </w:r>
    </w:p>
    <w:p w:rsidR="00DB5B28" w:rsidRPr="00DB5B28" w:rsidRDefault="00DB5B28" w:rsidP="00DB5B28">
      <w:pPr>
        <w:tabs>
          <w:tab w:val="left" w:pos="2147"/>
        </w:tabs>
        <w:spacing w:line="242" w:lineRule="auto"/>
        <w:ind w:left="253" w:right="-2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spacing w:line="240" w:lineRule="exact"/>
        <w:ind w:left="253"/>
        <w:rPr>
          <w:sz w:val="24"/>
          <w:szCs w:val="24"/>
        </w:rPr>
      </w:pPr>
    </w:p>
    <w:p w:rsidR="00DB5B28" w:rsidRPr="00DB5B28" w:rsidRDefault="00DB5B28" w:rsidP="00DB5B28">
      <w:pPr>
        <w:tabs>
          <w:tab w:val="left" w:pos="2087"/>
        </w:tabs>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у</w:t>
      </w:r>
      <w:r w:rsidRPr="00DB5B28">
        <w:rPr>
          <w:i/>
          <w:iCs/>
          <w:color w:val="000000"/>
          <w:spacing w:val="-1"/>
          <w:sz w:val="24"/>
          <w:szCs w:val="24"/>
        </w:rPr>
        <w:t>с</w:t>
      </w:r>
      <w:r w:rsidRPr="00DB5B28">
        <w:rPr>
          <w:i/>
          <w:iCs/>
          <w:color w:val="000000"/>
          <w:sz w:val="24"/>
          <w:szCs w:val="24"/>
        </w:rPr>
        <w:t>танавлива</w:t>
      </w:r>
      <w:r w:rsidRPr="00DB5B28">
        <w:rPr>
          <w:i/>
          <w:iCs/>
          <w:color w:val="000000"/>
          <w:spacing w:val="-1"/>
          <w:sz w:val="24"/>
          <w:szCs w:val="24"/>
        </w:rPr>
        <w:t>т</w:t>
      </w:r>
      <w:r w:rsidRPr="00DB5B28">
        <w:rPr>
          <w:i/>
          <w:iCs/>
          <w:color w:val="000000"/>
          <w:sz w:val="24"/>
          <w:szCs w:val="24"/>
        </w:rPr>
        <w:t>ь</w:t>
      </w:r>
      <w:r w:rsidRPr="00DB5B28">
        <w:rPr>
          <w:color w:val="000000"/>
          <w:spacing w:val="59"/>
          <w:sz w:val="24"/>
          <w:szCs w:val="24"/>
        </w:rPr>
        <w:t xml:space="preserve"> </w:t>
      </w:r>
      <w:r w:rsidRPr="00DB5B28">
        <w:rPr>
          <w:i/>
          <w:iCs/>
          <w:color w:val="000000"/>
          <w:sz w:val="24"/>
          <w:szCs w:val="24"/>
        </w:rPr>
        <w:t>при</w:t>
      </w:r>
      <w:r w:rsidRPr="00DB5B28">
        <w:rPr>
          <w:i/>
          <w:iCs/>
          <w:color w:val="000000"/>
          <w:spacing w:val="1"/>
          <w:sz w:val="24"/>
          <w:szCs w:val="24"/>
        </w:rPr>
        <w:t>ч</w:t>
      </w:r>
      <w:r w:rsidRPr="00DB5B28">
        <w:rPr>
          <w:i/>
          <w:iCs/>
          <w:color w:val="000000"/>
          <w:sz w:val="24"/>
          <w:szCs w:val="24"/>
        </w:rPr>
        <w:t>и</w:t>
      </w:r>
      <w:r w:rsidRPr="00DB5B28">
        <w:rPr>
          <w:i/>
          <w:iCs/>
          <w:color w:val="000000"/>
          <w:spacing w:val="1"/>
          <w:sz w:val="24"/>
          <w:szCs w:val="24"/>
        </w:rPr>
        <w:t>н</w:t>
      </w:r>
      <w:r w:rsidRPr="00DB5B28">
        <w:rPr>
          <w:i/>
          <w:iCs/>
          <w:color w:val="000000"/>
          <w:sz w:val="24"/>
          <w:szCs w:val="24"/>
        </w:rPr>
        <w:t>н</w:t>
      </w:r>
      <w:r w:rsidRPr="00DB5B28">
        <w:rPr>
          <w:i/>
          <w:iCs/>
          <w:color w:val="000000"/>
          <w:spacing w:val="2"/>
          <w:sz w:val="24"/>
          <w:szCs w:val="24"/>
        </w:rPr>
        <w:t>о</w:t>
      </w:r>
      <w:r w:rsidRPr="00DB5B28">
        <w:rPr>
          <w:i/>
          <w:iCs/>
          <w:color w:val="000000"/>
          <w:sz w:val="24"/>
          <w:szCs w:val="24"/>
        </w:rPr>
        <w:t>-следст</w:t>
      </w:r>
      <w:r w:rsidRPr="00DB5B28">
        <w:rPr>
          <w:i/>
          <w:iCs/>
          <w:color w:val="000000"/>
          <w:spacing w:val="-2"/>
          <w:sz w:val="24"/>
          <w:szCs w:val="24"/>
        </w:rPr>
        <w:t>в</w:t>
      </w:r>
      <w:r w:rsidRPr="00DB5B28">
        <w:rPr>
          <w:i/>
          <w:iCs/>
          <w:color w:val="000000"/>
          <w:spacing w:val="-1"/>
          <w:sz w:val="24"/>
          <w:szCs w:val="24"/>
        </w:rPr>
        <w:t>е</w:t>
      </w:r>
      <w:r w:rsidRPr="00DB5B28">
        <w:rPr>
          <w:i/>
          <w:iCs/>
          <w:color w:val="000000"/>
          <w:sz w:val="24"/>
          <w:szCs w:val="24"/>
        </w:rPr>
        <w:t>н</w:t>
      </w:r>
      <w:r w:rsidRPr="00DB5B28">
        <w:rPr>
          <w:i/>
          <w:iCs/>
          <w:color w:val="000000"/>
          <w:spacing w:val="1"/>
          <w:sz w:val="24"/>
          <w:szCs w:val="24"/>
        </w:rPr>
        <w:t>н</w:t>
      </w:r>
      <w:r w:rsidRPr="00DB5B28">
        <w:rPr>
          <w:i/>
          <w:iCs/>
          <w:color w:val="000000"/>
          <w:sz w:val="24"/>
          <w:szCs w:val="24"/>
        </w:rPr>
        <w:t>ую</w:t>
      </w:r>
      <w:r w:rsidRPr="00DB5B28">
        <w:rPr>
          <w:color w:val="000000"/>
          <w:spacing w:val="60"/>
          <w:sz w:val="24"/>
          <w:szCs w:val="24"/>
        </w:rPr>
        <w:t xml:space="preserve"> </w:t>
      </w:r>
      <w:r w:rsidRPr="00DB5B28">
        <w:rPr>
          <w:i/>
          <w:iCs/>
          <w:color w:val="000000"/>
          <w:sz w:val="24"/>
          <w:szCs w:val="24"/>
        </w:rPr>
        <w:t>вза</w:t>
      </w:r>
      <w:r w:rsidRPr="00DB5B28">
        <w:rPr>
          <w:i/>
          <w:iCs/>
          <w:color w:val="000000"/>
          <w:spacing w:val="1"/>
          <w:sz w:val="24"/>
          <w:szCs w:val="24"/>
        </w:rPr>
        <w:t>и</w:t>
      </w:r>
      <w:r w:rsidRPr="00DB5B28">
        <w:rPr>
          <w:i/>
          <w:iCs/>
          <w:color w:val="000000"/>
          <w:sz w:val="24"/>
          <w:szCs w:val="24"/>
        </w:rPr>
        <w:t>мос</w:t>
      </w:r>
      <w:r w:rsidRPr="00DB5B28">
        <w:rPr>
          <w:i/>
          <w:iCs/>
          <w:color w:val="000000"/>
          <w:spacing w:val="-1"/>
          <w:sz w:val="24"/>
          <w:szCs w:val="24"/>
        </w:rPr>
        <w:t>вя</w:t>
      </w:r>
      <w:r w:rsidRPr="00DB5B28">
        <w:rPr>
          <w:i/>
          <w:iCs/>
          <w:color w:val="000000"/>
          <w:sz w:val="24"/>
          <w:szCs w:val="24"/>
        </w:rPr>
        <w:t>зь</w:t>
      </w:r>
      <w:r w:rsidRPr="00DB5B28">
        <w:rPr>
          <w:color w:val="000000"/>
          <w:spacing w:val="60"/>
          <w:sz w:val="24"/>
          <w:szCs w:val="24"/>
        </w:rPr>
        <w:t xml:space="preserve"> </w:t>
      </w:r>
      <w:r w:rsidRPr="00DB5B28">
        <w:rPr>
          <w:i/>
          <w:iCs/>
          <w:color w:val="000000"/>
          <w:sz w:val="24"/>
          <w:szCs w:val="24"/>
        </w:rPr>
        <w:t>фактов</w:t>
      </w:r>
      <w:r w:rsidRPr="00DB5B28">
        <w:rPr>
          <w:color w:val="000000"/>
          <w:spacing w:val="61"/>
          <w:sz w:val="24"/>
          <w:szCs w:val="24"/>
        </w:rPr>
        <w:t xml:space="preserve"> </w:t>
      </w:r>
      <w:r w:rsidRPr="00DB5B28">
        <w:rPr>
          <w:i/>
          <w:iCs/>
          <w:color w:val="000000"/>
          <w:sz w:val="24"/>
          <w:szCs w:val="24"/>
        </w:rPr>
        <w:t>и</w:t>
      </w:r>
      <w:r w:rsidRPr="00DB5B28">
        <w:rPr>
          <w:color w:val="000000"/>
          <w:spacing w:val="60"/>
          <w:sz w:val="24"/>
          <w:szCs w:val="24"/>
        </w:rPr>
        <w:t xml:space="preserve"> </w:t>
      </w:r>
      <w:r w:rsidRPr="00DB5B28">
        <w:rPr>
          <w:i/>
          <w:iCs/>
          <w:color w:val="000000"/>
          <w:sz w:val="24"/>
          <w:szCs w:val="24"/>
        </w:rPr>
        <w:t>соб</w:t>
      </w:r>
      <w:r w:rsidRPr="00DB5B28">
        <w:rPr>
          <w:i/>
          <w:iCs/>
          <w:color w:val="000000"/>
          <w:spacing w:val="1"/>
          <w:sz w:val="24"/>
          <w:szCs w:val="24"/>
        </w:rPr>
        <w:t>ы</w:t>
      </w:r>
      <w:r w:rsidRPr="00DB5B28">
        <w:rPr>
          <w:i/>
          <w:iCs/>
          <w:color w:val="000000"/>
          <w:sz w:val="24"/>
          <w:szCs w:val="24"/>
        </w:rPr>
        <w:t>тий,</w:t>
      </w:r>
      <w:r w:rsidRPr="00DB5B28">
        <w:rPr>
          <w:color w:val="000000"/>
          <w:sz w:val="24"/>
          <w:szCs w:val="24"/>
        </w:rPr>
        <w:t xml:space="preserve"> </w:t>
      </w:r>
      <w:r w:rsidRPr="00DB5B28">
        <w:rPr>
          <w:i/>
          <w:iCs/>
          <w:color w:val="000000"/>
          <w:sz w:val="24"/>
          <w:szCs w:val="24"/>
        </w:rPr>
        <w:t>изложен</w:t>
      </w:r>
      <w:r w:rsidRPr="00DB5B28">
        <w:rPr>
          <w:i/>
          <w:iCs/>
          <w:color w:val="000000"/>
          <w:spacing w:val="1"/>
          <w:sz w:val="24"/>
          <w:szCs w:val="24"/>
        </w:rPr>
        <w:t>н</w:t>
      </w:r>
      <w:r w:rsidRPr="00DB5B28">
        <w:rPr>
          <w:i/>
          <w:iCs/>
          <w:color w:val="000000"/>
          <w:sz w:val="24"/>
          <w:szCs w:val="24"/>
        </w:rPr>
        <w:t>ых</w:t>
      </w:r>
      <w:r w:rsidRPr="00DB5B28">
        <w:rPr>
          <w:color w:val="000000"/>
          <w:sz w:val="24"/>
          <w:szCs w:val="24"/>
        </w:rPr>
        <w:t xml:space="preserve"> </w:t>
      </w:r>
      <w:r w:rsidRPr="00DB5B28">
        <w:rPr>
          <w:i/>
          <w:iCs/>
          <w:color w:val="000000"/>
          <w:sz w:val="24"/>
          <w:szCs w:val="24"/>
        </w:rPr>
        <w:t>в</w:t>
      </w:r>
      <w:r w:rsidRPr="00DB5B28">
        <w:rPr>
          <w:color w:val="000000"/>
          <w:spacing w:val="-1"/>
          <w:sz w:val="24"/>
          <w:szCs w:val="24"/>
        </w:rPr>
        <w:t xml:space="preserve"> </w:t>
      </w:r>
      <w:r w:rsidRPr="00DB5B28">
        <w:rPr>
          <w:i/>
          <w:iCs/>
          <w:color w:val="000000"/>
          <w:sz w:val="24"/>
          <w:szCs w:val="24"/>
        </w:rPr>
        <w:t>не</w:t>
      </w:r>
      <w:r w:rsidRPr="00DB5B28">
        <w:rPr>
          <w:i/>
          <w:iCs/>
          <w:color w:val="000000"/>
          <w:spacing w:val="-1"/>
          <w:sz w:val="24"/>
          <w:szCs w:val="24"/>
        </w:rPr>
        <w:t>с</w:t>
      </w:r>
      <w:r w:rsidRPr="00DB5B28">
        <w:rPr>
          <w:i/>
          <w:iCs/>
          <w:color w:val="000000"/>
          <w:sz w:val="24"/>
          <w:szCs w:val="24"/>
        </w:rPr>
        <w:t>лож</w:t>
      </w:r>
      <w:r w:rsidRPr="00DB5B28">
        <w:rPr>
          <w:i/>
          <w:iCs/>
          <w:color w:val="000000"/>
          <w:spacing w:val="-1"/>
          <w:sz w:val="24"/>
          <w:szCs w:val="24"/>
        </w:rPr>
        <w:t>н</w:t>
      </w:r>
      <w:r w:rsidRPr="00DB5B28">
        <w:rPr>
          <w:i/>
          <w:iCs/>
          <w:color w:val="000000"/>
          <w:sz w:val="24"/>
          <w:szCs w:val="24"/>
        </w:rPr>
        <w:t>ом</w:t>
      </w:r>
      <w:r w:rsidRPr="00DB5B28">
        <w:rPr>
          <w:color w:val="000000"/>
          <w:sz w:val="24"/>
          <w:szCs w:val="24"/>
        </w:rPr>
        <w:t xml:space="preserve"> </w:t>
      </w:r>
      <w:r w:rsidRPr="00DB5B28">
        <w:rPr>
          <w:i/>
          <w:iCs/>
          <w:color w:val="000000"/>
          <w:sz w:val="24"/>
          <w:szCs w:val="24"/>
        </w:rPr>
        <w:t>ау</w:t>
      </w:r>
      <w:r w:rsidRPr="00DB5B28">
        <w:rPr>
          <w:i/>
          <w:iCs/>
          <w:color w:val="000000"/>
          <w:spacing w:val="-1"/>
          <w:sz w:val="24"/>
          <w:szCs w:val="24"/>
        </w:rPr>
        <w:t>те</w:t>
      </w:r>
      <w:r w:rsidRPr="00DB5B28">
        <w:rPr>
          <w:i/>
          <w:iCs/>
          <w:color w:val="000000"/>
          <w:sz w:val="24"/>
          <w:szCs w:val="24"/>
        </w:rPr>
        <w:t>нтич</w:t>
      </w:r>
      <w:r w:rsidRPr="00DB5B28">
        <w:rPr>
          <w:i/>
          <w:iCs/>
          <w:color w:val="000000"/>
          <w:spacing w:val="1"/>
          <w:sz w:val="24"/>
          <w:szCs w:val="24"/>
        </w:rPr>
        <w:t>н</w:t>
      </w:r>
      <w:r w:rsidRPr="00DB5B28">
        <w:rPr>
          <w:i/>
          <w:iCs/>
          <w:color w:val="000000"/>
          <w:sz w:val="24"/>
          <w:szCs w:val="24"/>
        </w:rPr>
        <w:t>ом</w:t>
      </w:r>
      <w:r w:rsidRPr="00DB5B28">
        <w:rPr>
          <w:color w:val="000000"/>
          <w:sz w:val="24"/>
          <w:szCs w:val="24"/>
        </w:rPr>
        <w:t xml:space="preserve"> </w:t>
      </w:r>
      <w:r w:rsidRPr="00DB5B28">
        <w:rPr>
          <w:i/>
          <w:iCs/>
          <w:color w:val="000000"/>
          <w:sz w:val="24"/>
          <w:szCs w:val="24"/>
        </w:rPr>
        <w:t>тек</w:t>
      </w:r>
      <w:r w:rsidRPr="00DB5B28">
        <w:rPr>
          <w:i/>
          <w:iCs/>
          <w:color w:val="000000"/>
          <w:spacing w:val="1"/>
          <w:sz w:val="24"/>
          <w:szCs w:val="24"/>
        </w:rPr>
        <w:t>с</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w:t>
      </w:r>
    </w:p>
    <w:p w:rsidR="00DB5B28" w:rsidRPr="00DB5B28" w:rsidRDefault="00DB5B28" w:rsidP="00DB5B28">
      <w:pPr>
        <w:tabs>
          <w:tab w:val="left" w:pos="2087"/>
        </w:tabs>
        <w:spacing w:line="244" w:lineRule="auto"/>
        <w:ind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во</w:t>
      </w:r>
      <w:r w:rsidRPr="00DB5B28">
        <w:rPr>
          <w:i/>
          <w:iCs/>
          <w:color w:val="000000"/>
          <w:spacing w:val="-1"/>
          <w:sz w:val="24"/>
          <w:szCs w:val="24"/>
        </w:rPr>
        <w:t>сс</w:t>
      </w:r>
      <w:r w:rsidRPr="00DB5B28">
        <w:rPr>
          <w:i/>
          <w:iCs/>
          <w:color w:val="000000"/>
          <w:sz w:val="24"/>
          <w:szCs w:val="24"/>
        </w:rPr>
        <w:t>танавливать</w:t>
      </w:r>
      <w:r w:rsidRPr="00DB5B28">
        <w:rPr>
          <w:color w:val="000000"/>
          <w:spacing w:val="51"/>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к</w:t>
      </w:r>
      <w:r w:rsidRPr="00DB5B28">
        <w:rPr>
          <w:i/>
          <w:iCs/>
          <w:color w:val="000000"/>
          <w:spacing w:val="1"/>
          <w:sz w:val="24"/>
          <w:szCs w:val="24"/>
        </w:rPr>
        <w:t>с</w:t>
      </w:r>
      <w:r w:rsidRPr="00DB5B28">
        <w:rPr>
          <w:i/>
          <w:iCs/>
          <w:color w:val="000000"/>
          <w:sz w:val="24"/>
          <w:szCs w:val="24"/>
        </w:rPr>
        <w:t>т</w:t>
      </w:r>
      <w:r w:rsidRPr="00DB5B28">
        <w:rPr>
          <w:color w:val="000000"/>
          <w:spacing w:val="50"/>
          <w:sz w:val="24"/>
          <w:szCs w:val="24"/>
        </w:rPr>
        <w:t xml:space="preserve"> </w:t>
      </w:r>
      <w:r w:rsidRPr="00DB5B28">
        <w:rPr>
          <w:i/>
          <w:iCs/>
          <w:color w:val="000000"/>
          <w:sz w:val="24"/>
          <w:szCs w:val="24"/>
        </w:rPr>
        <w:t>из</w:t>
      </w:r>
      <w:r w:rsidRPr="00DB5B28">
        <w:rPr>
          <w:color w:val="000000"/>
          <w:spacing w:val="50"/>
          <w:sz w:val="24"/>
          <w:szCs w:val="24"/>
        </w:rPr>
        <w:t xml:space="preserve"> </w:t>
      </w:r>
      <w:r w:rsidRPr="00DB5B28">
        <w:rPr>
          <w:i/>
          <w:iCs/>
          <w:color w:val="000000"/>
          <w:sz w:val="24"/>
          <w:szCs w:val="24"/>
        </w:rPr>
        <w:t>разроз</w:t>
      </w:r>
      <w:r w:rsidRPr="00DB5B28">
        <w:rPr>
          <w:i/>
          <w:iCs/>
          <w:color w:val="000000"/>
          <w:spacing w:val="1"/>
          <w:sz w:val="24"/>
          <w:szCs w:val="24"/>
        </w:rPr>
        <w:t>н</w:t>
      </w:r>
      <w:r w:rsidRPr="00DB5B28">
        <w:rPr>
          <w:i/>
          <w:iCs/>
          <w:color w:val="000000"/>
          <w:sz w:val="24"/>
          <w:szCs w:val="24"/>
        </w:rPr>
        <w:t>енн</w:t>
      </w:r>
      <w:r w:rsidRPr="00DB5B28">
        <w:rPr>
          <w:i/>
          <w:iCs/>
          <w:color w:val="000000"/>
          <w:spacing w:val="1"/>
          <w:sz w:val="24"/>
          <w:szCs w:val="24"/>
        </w:rPr>
        <w:t>ы</w:t>
      </w:r>
      <w:r w:rsidRPr="00DB5B28">
        <w:rPr>
          <w:i/>
          <w:iCs/>
          <w:color w:val="000000"/>
          <w:sz w:val="24"/>
          <w:szCs w:val="24"/>
        </w:rPr>
        <w:t>х</w:t>
      </w:r>
      <w:r w:rsidRPr="00DB5B28">
        <w:rPr>
          <w:color w:val="000000"/>
          <w:spacing w:val="49"/>
          <w:sz w:val="24"/>
          <w:szCs w:val="24"/>
        </w:rPr>
        <w:t xml:space="preserve"> </w:t>
      </w:r>
      <w:r w:rsidRPr="00DB5B28">
        <w:rPr>
          <w:i/>
          <w:iCs/>
          <w:color w:val="000000"/>
          <w:sz w:val="24"/>
          <w:szCs w:val="24"/>
        </w:rPr>
        <w:t>абзац</w:t>
      </w:r>
      <w:r w:rsidRPr="00DB5B28">
        <w:rPr>
          <w:i/>
          <w:iCs/>
          <w:color w:val="000000"/>
          <w:spacing w:val="-1"/>
          <w:sz w:val="24"/>
          <w:szCs w:val="24"/>
        </w:rPr>
        <w:t>е</w:t>
      </w:r>
      <w:r w:rsidRPr="00DB5B28">
        <w:rPr>
          <w:i/>
          <w:iCs/>
          <w:color w:val="000000"/>
          <w:sz w:val="24"/>
          <w:szCs w:val="24"/>
        </w:rPr>
        <w:t>в</w:t>
      </w:r>
      <w:r w:rsidRPr="00DB5B28">
        <w:rPr>
          <w:color w:val="000000"/>
          <w:spacing w:val="48"/>
          <w:sz w:val="24"/>
          <w:szCs w:val="24"/>
        </w:rPr>
        <w:t xml:space="preserve"> </w:t>
      </w:r>
      <w:r w:rsidRPr="00DB5B28">
        <w:rPr>
          <w:i/>
          <w:iCs/>
          <w:color w:val="000000"/>
          <w:sz w:val="24"/>
          <w:szCs w:val="24"/>
        </w:rPr>
        <w:t>и</w:t>
      </w:r>
      <w:r w:rsidRPr="00DB5B28">
        <w:rPr>
          <w:i/>
          <w:iCs/>
          <w:color w:val="000000"/>
          <w:spacing w:val="1"/>
          <w:sz w:val="24"/>
          <w:szCs w:val="24"/>
        </w:rPr>
        <w:t>л</w:t>
      </w:r>
      <w:r w:rsidRPr="00DB5B28">
        <w:rPr>
          <w:i/>
          <w:iCs/>
          <w:color w:val="000000"/>
          <w:sz w:val="24"/>
          <w:szCs w:val="24"/>
        </w:rPr>
        <w:t>и</w:t>
      </w:r>
      <w:r w:rsidRPr="00DB5B28">
        <w:rPr>
          <w:color w:val="000000"/>
          <w:spacing w:val="50"/>
          <w:sz w:val="24"/>
          <w:szCs w:val="24"/>
        </w:rPr>
        <w:t xml:space="preserve"> </w:t>
      </w:r>
      <w:r w:rsidRPr="00DB5B28">
        <w:rPr>
          <w:i/>
          <w:iCs/>
          <w:color w:val="000000"/>
          <w:sz w:val="24"/>
          <w:szCs w:val="24"/>
        </w:rPr>
        <w:t>пут</w:t>
      </w:r>
      <w:r w:rsidRPr="00DB5B28">
        <w:rPr>
          <w:i/>
          <w:iCs/>
          <w:color w:val="000000"/>
          <w:spacing w:val="-1"/>
          <w:sz w:val="24"/>
          <w:szCs w:val="24"/>
        </w:rPr>
        <w:t>е</w:t>
      </w:r>
      <w:r w:rsidRPr="00DB5B28">
        <w:rPr>
          <w:i/>
          <w:iCs/>
          <w:color w:val="000000"/>
          <w:sz w:val="24"/>
          <w:szCs w:val="24"/>
        </w:rPr>
        <w:t>м</w:t>
      </w:r>
      <w:r w:rsidRPr="00DB5B28">
        <w:rPr>
          <w:color w:val="000000"/>
          <w:spacing w:val="50"/>
          <w:sz w:val="24"/>
          <w:szCs w:val="24"/>
        </w:rPr>
        <w:t xml:space="preserve"> </w:t>
      </w:r>
      <w:r w:rsidRPr="00DB5B28">
        <w:rPr>
          <w:i/>
          <w:iCs/>
          <w:color w:val="000000"/>
          <w:sz w:val="24"/>
          <w:szCs w:val="24"/>
        </w:rPr>
        <w:t>доба</w:t>
      </w:r>
      <w:r w:rsidRPr="00DB5B28">
        <w:rPr>
          <w:i/>
          <w:iCs/>
          <w:color w:val="000000"/>
          <w:spacing w:val="1"/>
          <w:sz w:val="24"/>
          <w:szCs w:val="24"/>
        </w:rPr>
        <w:t>в</w:t>
      </w:r>
      <w:r w:rsidRPr="00DB5B28">
        <w:rPr>
          <w:i/>
          <w:iCs/>
          <w:color w:val="000000"/>
          <w:sz w:val="24"/>
          <w:szCs w:val="24"/>
        </w:rPr>
        <w:t>ления</w:t>
      </w:r>
      <w:r w:rsidRPr="00DB5B28">
        <w:rPr>
          <w:color w:val="000000"/>
          <w:sz w:val="24"/>
          <w:szCs w:val="24"/>
        </w:rPr>
        <w:t xml:space="preserve"> </w:t>
      </w:r>
      <w:r w:rsidRPr="00DB5B28">
        <w:rPr>
          <w:i/>
          <w:iCs/>
          <w:color w:val="000000"/>
          <w:sz w:val="24"/>
          <w:szCs w:val="24"/>
        </w:rPr>
        <w:t>вып</w:t>
      </w:r>
      <w:r w:rsidRPr="00DB5B28">
        <w:rPr>
          <w:i/>
          <w:iCs/>
          <w:color w:val="000000"/>
          <w:spacing w:val="-1"/>
          <w:sz w:val="24"/>
          <w:szCs w:val="24"/>
        </w:rPr>
        <w:t>уще</w:t>
      </w:r>
      <w:r w:rsidRPr="00DB5B28">
        <w:rPr>
          <w:i/>
          <w:iCs/>
          <w:color w:val="000000"/>
          <w:sz w:val="24"/>
          <w:szCs w:val="24"/>
        </w:rPr>
        <w:t>нн</w:t>
      </w:r>
      <w:r w:rsidRPr="00DB5B28">
        <w:rPr>
          <w:i/>
          <w:iCs/>
          <w:color w:val="000000"/>
          <w:spacing w:val="1"/>
          <w:sz w:val="24"/>
          <w:szCs w:val="24"/>
        </w:rPr>
        <w:t>ы</w:t>
      </w:r>
      <w:r w:rsidRPr="00DB5B28">
        <w:rPr>
          <w:i/>
          <w:iCs/>
          <w:color w:val="000000"/>
          <w:sz w:val="24"/>
          <w:szCs w:val="24"/>
        </w:rPr>
        <w:t>х</w:t>
      </w:r>
      <w:r w:rsidRPr="00DB5B28">
        <w:rPr>
          <w:color w:val="000000"/>
          <w:sz w:val="24"/>
          <w:szCs w:val="24"/>
        </w:rPr>
        <w:t xml:space="preserve"> </w:t>
      </w:r>
      <w:r w:rsidRPr="00DB5B28">
        <w:rPr>
          <w:i/>
          <w:iCs/>
          <w:color w:val="000000"/>
          <w:sz w:val="24"/>
          <w:szCs w:val="24"/>
        </w:rPr>
        <w:t>фрагмен</w:t>
      </w:r>
      <w:r w:rsidRPr="00DB5B28">
        <w:rPr>
          <w:i/>
          <w:iCs/>
          <w:color w:val="000000"/>
          <w:spacing w:val="1"/>
          <w:sz w:val="24"/>
          <w:szCs w:val="24"/>
        </w:rPr>
        <w:t>т</w:t>
      </w:r>
      <w:r w:rsidRPr="00DB5B28">
        <w:rPr>
          <w:i/>
          <w:iCs/>
          <w:color w:val="000000"/>
          <w:sz w:val="24"/>
          <w:szCs w:val="24"/>
        </w:rPr>
        <w:t>ов.</w:t>
      </w:r>
    </w:p>
    <w:p w:rsidR="00DB5B28" w:rsidRPr="00DB5B28" w:rsidRDefault="00DB5B28" w:rsidP="00DB5B28">
      <w:pPr>
        <w:spacing w:line="234" w:lineRule="auto"/>
        <w:ind w:left="253" w:right="6748"/>
        <w:rPr>
          <w:b/>
          <w:bCs/>
          <w:color w:val="000000"/>
          <w:sz w:val="24"/>
          <w:szCs w:val="24"/>
        </w:rPr>
      </w:pPr>
      <w:r w:rsidRPr="00DB5B28">
        <w:rPr>
          <w:b/>
          <w:bCs/>
          <w:color w:val="000000"/>
          <w:sz w:val="24"/>
          <w:szCs w:val="24"/>
        </w:rPr>
        <w:t>П</w:t>
      </w:r>
      <w:r w:rsidRPr="00DB5B28">
        <w:rPr>
          <w:b/>
          <w:bCs/>
          <w:color w:val="000000"/>
          <w:spacing w:val="1"/>
          <w:sz w:val="24"/>
          <w:szCs w:val="24"/>
        </w:rPr>
        <w:t>и</w:t>
      </w:r>
      <w:r w:rsidRPr="00DB5B28">
        <w:rPr>
          <w:b/>
          <w:bCs/>
          <w:color w:val="000000"/>
          <w:sz w:val="24"/>
          <w:szCs w:val="24"/>
        </w:rPr>
        <w:t>сьм</w:t>
      </w:r>
      <w:r w:rsidRPr="00DB5B28">
        <w:rPr>
          <w:b/>
          <w:bCs/>
          <w:color w:val="000000"/>
          <w:spacing w:val="-1"/>
          <w:sz w:val="24"/>
          <w:szCs w:val="24"/>
        </w:rPr>
        <w:t>е</w:t>
      </w:r>
      <w:r w:rsidRPr="00DB5B28">
        <w:rPr>
          <w:b/>
          <w:bCs/>
          <w:color w:val="000000"/>
          <w:sz w:val="24"/>
          <w:szCs w:val="24"/>
        </w:rPr>
        <w:t>нная</w:t>
      </w:r>
      <w:r w:rsidRPr="00DB5B28">
        <w:rPr>
          <w:color w:val="000000"/>
          <w:sz w:val="24"/>
          <w:szCs w:val="24"/>
        </w:rPr>
        <w:t xml:space="preserve"> </w:t>
      </w:r>
      <w:r w:rsidRPr="00DB5B28">
        <w:rPr>
          <w:b/>
          <w:bCs/>
          <w:color w:val="000000"/>
          <w:sz w:val="24"/>
          <w:szCs w:val="24"/>
        </w:rPr>
        <w:t>речь</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tabs>
          <w:tab w:val="left" w:pos="2087"/>
        </w:tabs>
        <w:spacing w:line="239" w:lineRule="auto"/>
        <w:ind w:left="253" w:right="-20"/>
        <w:rPr>
          <w:color w:val="000000"/>
          <w:sz w:val="24"/>
          <w:szCs w:val="24"/>
        </w:rPr>
      </w:pPr>
      <w:r w:rsidRPr="00DB5B28">
        <w:rPr>
          <w:rFonts w:ascii="Symbol" w:eastAsia="Symbol" w:hAnsi="Symbol" w:cs="Symbol"/>
          <w:color w:val="000000"/>
          <w:sz w:val="24"/>
          <w:szCs w:val="24"/>
        </w:rPr>
        <w:t></w:t>
      </w:r>
      <w:r w:rsidRPr="00DB5B28">
        <w:rPr>
          <w:color w:val="000000"/>
          <w:sz w:val="24"/>
          <w:szCs w:val="24"/>
        </w:rPr>
        <w:t>запол</w:t>
      </w:r>
      <w:r w:rsidRPr="00DB5B28">
        <w:rPr>
          <w:color w:val="000000"/>
          <w:spacing w:val="2"/>
          <w:sz w:val="24"/>
          <w:szCs w:val="24"/>
        </w:rPr>
        <w:t>н</w:t>
      </w:r>
      <w:r w:rsidRPr="00DB5B28">
        <w:rPr>
          <w:color w:val="000000"/>
          <w:sz w:val="24"/>
          <w:szCs w:val="24"/>
        </w:rPr>
        <w:t>я</w:t>
      </w:r>
      <w:r w:rsidRPr="00DB5B28">
        <w:rPr>
          <w:color w:val="000000"/>
          <w:spacing w:val="-1"/>
          <w:sz w:val="24"/>
          <w:szCs w:val="24"/>
        </w:rPr>
        <w:t>т</w:t>
      </w:r>
      <w:r w:rsidRPr="00DB5B28">
        <w:rPr>
          <w:color w:val="000000"/>
          <w:sz w:val="24"/>
          <w:szCs w:val="24"/>
        </w:rPr>
        <w:t>ь</w:t>
      </w:r>
      <w:r w:rsidRPr="00DB5B28">
        <w:rPr>
          <w:color w:val="000000"/>
          <w:spacing w:val="31"/>
          <w:sz w:val="24"/>
          <w:szCs w:val="24"/>
        </w:rPr>
        <w:t xml:space="preserve"> </w:t>
      </w:r>
      <w:r w:rsidRPr="00DB5B28">
        <w:rPr>
          <w:color w:val="000000"/>
          <w:sz w:val="24"/>
          <w:szCs w:val="24"/>
        </w:rPr>
        <w:t>а</w:t>
      </w:r>
      <w:r w:rsidRPr="00DB5B28">
        <w:rPr>
          <w:color w:val="000000"/>
          <w:spacing w:val="-2"/>
          <w:sz w:val="24"/>
          <w:szCs w:val="24"/>
        </w:rPr>
        <w:t>н</w:t>
      </w:r>
      <w:r w:rsidRPr="00DB5B28">
        <w:rPr>
          <w:color w:val="000000"/>
          <w:sz w:val="24"/>
          <w:szCs w:val="24"/>
        </w:rPr>
        <w:t>кеты</w:t>
      </w:r>
      <w:r w:rsidRPr="00DB5B28">
        <w:rPr>
          <w:color w:val="000000"/>
          <w:spacing w:val="30"/>
          <w:sz w:val="24"/>
          <w:szCs w:val="24"/>
        </w:rPr>
        <w:t xml:space="preserve"> </w:t>
      </w:r>
      <w:r w:rsidRPr="00DB5B28">
        <w:rPr>
          <w:color w:val="000000"/>
          <w:sz w:val="24"/>
          <w:szCs w:val="24"/>
        </w:rPr>
        <w:t>и</w:t>
      </w:r>
      <w:r w:rsidRPr="00DB5B28">
        <w:rPr>
          <w:color w:val="000000"/>
          <w:spacing w:val="32"/>
          <w:sz w:val="24"/>
          <w:szCs w:val="24"/>
        </w:rPr>
        <w:t xml:space="preserve"> </w:t>
      </w:r>
      <w:r w:rsidRPr="00DB5B28">
        <w:rPr>
          <w:color w:val="000000"/>
          <w:sz w:val="24"/>
          <w:szCs w:val="24"/>
        </w:rPr>
        <w:t>ф</w:t>
      </w:r>
      <w:r w:rsidRPr="00DB5B28">
        <w:rPr>
          <w:color w:val="000000"/>
          <w:spacing w:val="-1"/>
          <w:sz w:val="24"/>
          <w:szCs w:val="24"/>
        </w:rPr>
        <w:t>о</w:t>
      </w:r>
      <w:r w:rsidRPr="00DB5B28">
        <w:rPr>
          <w:color w:val="000000"/>
          <w:sz w:val="24"/>
          <w:szCs w:val="24"/>
        </w:rPr>
        <w:t>р</w:t>
      </w:r>
      <w:r w:rsidRPr="00DB5B28">
        <w:rPr>
          <w:color w:val="000000"/>
          <w:spacing w:val="1"/>
          <w:sz w:val="24"/>
          <w:szCs w:val="24"/>
        </w:rPr>
        <w:t>м</w:t>
      </w:r>
      <w:r w:rsidRPr="00DB5B28">
        <w:rPr>
          <w:color w:val="000000"/>
          <w:spacing w:val="-4"/>
          <w:sz w:val="24"/>
          <w:szCs w:val="24"/>
        </w:rPr>
        <w:t>у</w:t>
      </w:r>
      <w:r w:rsidRPr="00DB5B28">
        <w:rPr>
          <w:color w:val="000000"/>
          <w:sz w:val="24"/>
          <w:szCs w:val="24"/>
        </w:rPr>
        <w:t>ляры,</w:t>
      </w:r>
      <w:r w:rsidRPr="00DB5B28">
        <w:rPr>
          <w:color w:val="000000"/>
          <w:spacing w:val="32"/>
          <w:sz w:val="24"/>
          <w:szCs w:val="24"/>
        </w:rPr>
        <w:t xml:space="preserve"> </w:t>
      </w:r>
      <w:r w:rsidRPr="00DB5B28">
        <w:rPr>
          <w:color w:val="000000"/>
          <w:sz w:val="24"/>
          <w:szCs w:val="24"/>
        </w:rPr>
        <w:t>сообщ</w:t>
      </w:r>
      <w:r w:rsidRPr="00DB5B28">
        <w:rPr>
          <w:color w:val="000000"/>
          <w:spacing w:val="-1"/>
          <w:sz w:val="24"/>
          <w:szCs w:val="24"/>
        </w:rPr>
        <w:t>а</w:t>
      </w:r>
      <w:r w:rsidRPr="00DB5B28">
        <w:rPr>
          <w:color w:val="000000"/>
          <w:sz w:val="24"/>
          <w:szCs w:val="24"/>
        </w:rPr>
        <w:t>я</w:t>
      </w:r>
      <w:r w:rsidRPr="00DB5B28">
        <w:rPr>
          <w:color w:val="000000"/>
          <w:spacing w:val="30"/>
          <w:sz w:val="24"/>
          <w:szCs w:val="24"/>
        </w:rPr>
        <w:t xml:space="preserve"> </w:t>
      </w:r>
      <w:r w:rsidRPr="00DB5B28">
        <w:rPr>
          <w:color w:val="000000"/>
          <w:sz w:val="24"/>
          <w:szCs w:val="24"/>
        </w:rPr>
        <w:t>о</w:t>
      </w:r>
      <w:r w:rsidRPr="00DB5B28">
        <w:rPr>
          <w:color w:val="000000"/>
          <w:spacing w:val="31"/>
          <w:sz w:val="24"/>
          <w:szCs w:val="24"/>
        </w:rPr>
        <w:t xml:space="preserve"> </w:t>
      </w:r>
      <w:r w:rsidRPr="00DB5B28">
        <w:rPr>
          <w:color w:val="000000"/>
          <w:sz w:val="24"/>
          <w:szCs w:val="24"/>
        </w:rPr>
        <w:t>себе</w:t>
      </w:r>
      <w:r w:rsidRPr="00DB5B28">
        <w:rPr>
          <w:color w:val="000000"/>
          <w:spacing w:val="36"/>
          <w:sz w:val="24"/>
          <w:szCs w:val="24"/>
        </w:rPr>
        <w:t xml:space="preserve"> </w:t>
      </w:r>
      <w:r w:rsidRPr="00DB5B28">
        <w:rPr>
          <w:color w:val="000000"/>
          <w:sz w:val="24"/>
          <w:szCs w:val="24"/>
        </w:rPr>
        <w:t>основ</w:t>
      </w:r>
      <w:r w:rsidRPr="00DB5B28">
        <w:rPr>
          <w:color w:val="000000"/>
          <w:spacing w:val="1"/>
          <w:sz w:val="24"/>
          <w:szCs w:val="24"/>
        </w:rPr>
        <w:t>н</w:t>
      </w:r>
      <w:r w:rsidRPr="00DB5B28">
        <w:rPr>
          <w:color w:val="000000"/>
          <w:sz w:val="24"/>
          <w:szCs w:val="24"/>
        </w:rPr>
        <w:t>ые</w:t>
      </w:r>
      <w:r w:rsidRPr="00DB5B28">
        <w:rPr>
          <w:color w:val="000000"/>
          <w:spacing w:val="29"/>
          <w:sz w:val="24"/>
          <w:szCs w:val="24"/>
        </w:rPr>
        <w:t xml:space="preserve"> </w:t>
      </w:r>
      <w:r w:rsidRPr="00DB5B28">
        <w:rPr>
          <w:color w:val="000000"/>
          <w:sz w:val="24"/>
          <w:szCs w:val="24"/>
        </w:rPr>
        <w:t>св</w:t>
      </w:r>
      <w:r w:rsidRPr="00DB5B28">
        <w:rPr>
          <w:color w:val="000000"/>
          <w:spacing w:val="-1"/>
          <w:sz w:val="24"/>
          <w:szCs w:val="24"/>
        </w:rPr>
        <w:t>е</w:t>
      </w:r>
      <w:r w:rsidRPr="00DB5B28">
        <w:rPr>
          <w:color w:val="000000"/>
          <w:sz w:val="24"/>
          <w:szCs w:val="24"/>
        </w:rPr>
        <w:t>д</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r w:rsidRPr="00DB5B28">
        <w:rPr>
          <w:color w:val="000000"/>
          <w:spacing w:val="31"/>
          <w:sz w:val="24"/>
          <w:szCs w:val="24"/>
        </w:rPr>
        <w:t xml:space="preserve"> </w:t>
      </w:r>
      <w:r w:rsidRPr="00DB5B28">
        <w:rPr>
          <w:color w:val="000000"/>
          <w:sz w:val="24"/>
          <w:szCs w:val="24"/>
        </w:rPr>
        <w:t>(имя, фа</w:t>
      </w:r>
      <w:r w:rsidRPr="00DB5B28">
        <w:rPr>
          <w:color w:val="000000"/>
          <w:spacing w:val="-1"/>
          <w:sz w:val="24"/>
          <w:szCs w:val="24"/>
        </w:rPr>
        <w:t>м</w:t>
      </w:r>
      <w:r w:rsidRPr="00DB5B28">
        <w:rPr>
          <w:color w:val="000000"/>
          <w:sz w:val="24"/>
          <w:szCs w:val="24"/>
        </w:rPr>
        <w:t>ил</w:t>
      </w:r>
      <w:r w:rsidRPr="00DB5B28">
        <w:rPr>
          <w:color w:val="000000"/>
          <w:spacing w:val="1"/>
          <w:sz w:val="24"/>
          <w:szCs w:val="24"/>
        </w:rPr>
        <w:t>и</w:t>
      </w:r>
      <w:r w:rsidRPr="00DB5B28">
        <w:rPr>
          <w:color w:val="000000"/>
          <w:sz w:val="24"/>
          <w:szCs w:val="24"/>
        </w:rPr>
        <w:t xml:space="preserve">я, </w:t>
      </w:r>
      <w:r w:rsidRPr="00DB5B28">
        <w:rPr>
          <w:color w:val="000000"/>
          <w:spacing w:val="1"/>
          <w:sz w:val="24"/>
          <w:szCs w:val="24"/>
        </w:rPr>
        <w:t>п</w:t>
      </w:r>
      <w:r w:rsidRPr="00DB5B28">
        <w:rPr>
          <w:color w:val="000000"/>
          <w:sz w:val="24"/>
          <w:szCs w:val="24"/>
        </w:rPr>
        <w:t>ол, во</w:t>
      </w:r>
      <w:r w:rsidRPr="00DB5B28">
        <w:rPr>
          <w:color w:val="000000"/>
          <w:spacing w:val="1"/>
          <w:sz w:val="24"/>
          <w:szCs w:val="24"/>
        </w:rPr>
        <w:t>з</w:t>
      </w:r>
      <w:r w:rsidRPr="00DB5B28">
        <w:rPr>
          <w:color w:val="000000"/>
          <w:sz w:val="24"/>
          <w:szCs w:val="24"/>
        </w:rPr>
        <w:t>ра</w:t>
      </w:r>
      <w:r w:rsidRPr="00DB5B28">
        <w:rPr>
          <w:color w:val="000000"/>
          <w:spacing w:val="-1"/>
          <w:sz w:val="24"/>
          <w:szCs w:val="24"/>
        </w:rPr>
        <w:t>с</w:t>
      </w:r>
      <w:r w:rsidRPr="00DB5B28">
        <w:rPr>
          <w:color w:val="000000"/>
          <w:sz w:val="24"/>
          <w:szCs w:val="24"/>
        </w:rPr>
        <w:t>т,</w:t>
      </w:r>
      <w:r w:rsidRPr="00DB5B28">
        <w:rPr>
          <w:color w:val="000000"/>
          <w:spacing w:val="-2"/>
          <w:sz w:val="24"/>
          <w:szCs w:val="24"/>
        </w:rPr>
        <w:t xml:space="preserve"> </w:t>
      </w:r>
      <w:r w:rsidRPr="00DB5B28">
        <w:rPr>
          <w:color w:val="000000"/>
          <w:sz w:val="24"/>
          <w:szCs w:val="24"/>
        </w:rPr>
        <w:t>гр</w:t>
      </w:r>
      <w:r w:rsidRPr="00DB5B28">
        <w:rPr>
          <w:color w:val="000000"/>
          <w:spacing w:val="-1"/>
          <w:sz w:val="24"/>
          <w:szCs w:val="24"/>
        </w:rPr>
        <w:t>а</w:t>
      </w:r>
      <w:r w:rsidRPr="00DB5B28">
        <w:rPr>
          <w:color w:val="000000"/>
          <w:sz w:val="24"/>
          <w:szCs w:val="24"/>
        </w:rPr>
        <w:t>жд</w:t>
      </w:r>
      <w:r w:rsidRPr="00DB5B28">
        <w:rPr>
          <w:color w:val="000000"/>
          <w:spacing w:val="-1"/>
          <w:sz w:val="24"/>
          <w:szCs w:val="24"/>
        </w:rPr>
        <w:t>а</w:t>
      </w:r>
      <w:r w:rsidRPr="00DB5B28">
        <w:rPr>
          <w:color w:val="000000"/>
          <w:sz w:val="24"/>
          <w:szCs w:val="24"/>
        </w:rPr>
        <w:t>нство, нац</w:t>
      </w:r>
      <w:r w:rsidRPr="00DB5B28">
        <w:rPr>
          <w:color w:val="000000"/>
          <w:spacing w:val="1"/>
          <w:sz w:val="24"/>
          <w:szCs w:val="24"/>
        </w:rPr>
        <w:t>и</w:t>
      </w:r>
      <w:r w:rsidRPr="00DB5B28">
        <w:rPr>
          <w:color w:val="000000"/>
          <w:sz w:val="24"/>
          <w:szCs w:val="24"/>
        </w:rPr>
        <w:t>о</w:t>
      </w:r>
      <w:r w:rsidRPr="00DB5B28">
        <w:rPr>
          <w:color w:val="000000"/>
          <w:spacing w:val="1"/>
          <w:sz w:val="24"/>
          <w:szCs w:val="24"/>
        </w:rPr>
        <w:t>н</w:t>
      </w:r>
      <w:r w:rsidRPr="00DB5B28">
        <w:rPr>
          <w:color w:val="000000"/>
          <w:sz w:val="24"/>
          <w:szCs w:val="24"/>
        </w:rPr>
        <w:t>а</w:t>
      </w:r>
      <w:r w:rsidRPr="00DB5B28">
        <w:rPr>
          <w:color w:val="000000"/>
          <w:spacing w:val="-2"/>
          <w:sz w:val="24"/>
          <w:szCs w:val="24"/>
        </w:rPr>
        <w:t>л</w:t>
      </w:r>
      <w:r w:rsidRPr="00DB5B28">
        <w:rPr>
          <w:color w:val="000000"/>
          <w:sz w:val="24"/>
          <w:szCs w:val="24"/>
        </w:rPr>
        <w:t>ь</w:t>
      </w:r>
      <w:r w:rsidRPr="00DB5B28">
        <w:rPr>
          <w:color w:val="000000"/>
          <w:spacing w:val="1"/>
          <w:sz w:val="24"/>
          <w:szCs w:val="24"/>
        </w:rPr>
        <w:t>н</w:t>
      </w:r>
      <w:r w:rsidRPr="00DB5B28">
        <w:rPr>
          <w:color w:val="000000"/>
          <w:sz w:val="24"/>
          <w:szCs w:val="24"/>
        </w:rPr>
        <w:t>ость, адр</w:t>
      </w:r>
      <w:r w:rsidRPr="00DB5B28">
        <w:rPr>
          <w:color w:val="000000"/>
          <w:spacing w:val="-1"/>
          <w:sz w:val="24"/>
          <w:szCs w:val="24"/>
        </w:rPr>
        <w:t>е</w:t>
      </w:r>
      <w:r w:rsidRPr="00DB5B28">
        <w:rPr>
          <w:color w:val="000000"/>
          <w:sz w:val="24"/>
          <w:szCs w:val="24"/>
        </w:rPr>
        <w:t>с</w:t>
      </w:r>
      <w:r w:rsidRPr="00DB5B28">
        <w:rPr>
          <w:color w:val="000000"/>
          <w:spacing w:val="-1"/>
          <w:sz w:val="24"/>
          <w:szCs w:val="24"/>
        </w:rPr>
        <w:t xml:space="preserve"> </w:t>
      </w:r>
      <w:r w:rsidRPr="00DB5B28">
        <w:rPr>
          <w:color w:val="000000"/>
          <w:sz w:val="24"/>
          <w:szCs w:val="24"/>
        </w:rPr>
        <w:t>и т.</w:t>
      </w:r>
      <w:r w:rsidRPr="00DB5B28">
        <w:rPr>
          <w:color w:val="000000"/>
          <w:spacing w:val="1"/>
          <w:sz w:val="24"/>
          <w:szCs w:val="24"/>
        </w:rPr>
        <w:t xml:space="preserve"> </w:t>
      </w:r>
      <w:r w:rsidRPr="00DB5B28">
        <w:rPr>
          <w:color w:val="000000"/>
          <w:sz w:val="24"/>
          <w:szCs w:val="24"/>
        </w:rPr>
        <w:t>д.);</w:t>
      </w:r>
    </w:p>
    <w:p w:rsidR="00DB5B28" w:rsidRPr="00DB5B28" w:rsidRDefault="00DB5B28" w:rsidP="00DB5B28">
      <w:pPr>
        <w:tabs>
          <w:tab w:val="left" w:pos="2087"/>
        </w:tabs>
        <w:spacing w:line="239" w:lineRule="auto"/>
        <w:ind w:left="253" w:right="-7"/>
        <w:jc w:val="both"/>
        <w:rPr>
          <w:color w:val="000000"/>
          <w:sz w:val="24"/>
          <w:szCs w:val="24"/>
        </w:rPr>
      </w:pPr>
      <w:r w:rsidRPr="00DB5B28">
        <w:rPr>
          <w:rFonts w:ascii="Symbol" w:eastAsia="Symbol" w:hAnsi="Symbol" w:cs="Symbol"/>
          <w:color w:val="000000"/>
          <w:sz w:val="24"/>
          <w:szCs w:val="24"/>
        </w:rPr>
        <w:t></w:t>
      </w:r>
      <w:r w:rsidRPr="00DB5B28">
        <w:rPr>
          <w:color w:val="000000"/>
          <w:sz w:val="24"/>
          <w:szCs w:val="24"/>
        </w:rPr>
        <w:t>п</w:t>
      </w:r>
      <w:r w:rsidRPr="00DB5B28">
        <w:rPr>
          <w:color w:val="000000"/>
          <w:spacing w:val="1"/>
          <w:sz w:val="24"/>
          <w:szCs w:val="24"/>
        </w:rPr>
        <w:t>и</w:t>
      </w:r>
      <w:r w:rsidRPr="00DB5B28">
        <w:rPr>
          <w:color w:val="000000"/>
          <w:sz w:val="24"/>
          <w:szCs w:val="24"/>
        </w:rPr>
        <w:t>с</w:t>
      </w:r>
      <w:r w:rsidRPr="00DB5B28">
        <w:rPr>
          <w:color w:val="000000"/>
          <w:spacing w:val="-1"/>
          <w:sz w:val="24"/>
          <w:szCs w:val="24"/>
        </w:rPr>
        <w:t>а</w:t>
      </w:r>
      <w:r w:rsidRPr="00DB5B28">
        <w:rPr>
          <w:color w:val="000000"/>
          <w:sz w:val="24"/>
          <w:szCs w:val="24"/>
        </w:rPr>
        <w:t>ть</w:t>
      </w:r>
      <w:r w:rsidRPr="00DB5B28">
        <w:rPr>
          <w:color w:val="000000"/>
          <w:spacing w:val="15"/>
          <w:sz w:val="24"/>
          <w:szCs w:val="24"/>
        </w:rPr>
        <w:t xml:space="preserve"> </w:t>
      </w:r>
      <w:r w:rsidRPr="00DB5B28">
        <w:rPr>
          <w:color w:val="000000"/>
          <w:spacing w:val="1"/>
          <w:sz w:val="24"/>
          <w:szCs w:val="24"/>
        </w:rPr>
        <w:t>к</w:t>
      </w:r>
      <w:r w:rsidRPr="00DB5B28">
        <w:rPr>
          <w:color w:val="000000"/>
          <w:sz w:val="24"/>
          <w:szCs w:val="24"/>
        </w:rPr>
        <w:t>ор</w:t>
      </w:r>
      <w:r w:rsidRPr="00DB5B28">
        <w:rPr>
          <w:color w:val="000000"/>
          <w:spacing w:val="-2"/>
          <w:sz w:val="24"/>
          <w:szCs w:val="24"/>
        </w:rPr>
        <w:t>о</w:t>
      </w:r>
      <w:r w:rsidRPr="00DB5B28">
        <w:rPr>
          <w:color w:val="000000"/>
          <w:sz w:val="24"/>
          <w:szCs w:val="24"/>
        </w:rPr>
        <w:t>тк</w:t>
      </w:r>
      <w:r w:rsidRPr="00DB5B28">
        <w:rPr>
          <w:color w:val="000000"/>
          <w:spacing w:val="1"/>
          <w:sz w:val="24"/>
          <w:szCs w:val="24"/>
        </w:rPr>
        <w:t>и</w:t>
      </w:r>
      <w:r w:rsidRPr="00DB5B28">
        <w:rPr>
          <w:color w:val="000000"/>
          <w:sz w:val="24"/>
          <w:szCs w:val="24"/>
        </w:rPr>
        <w:t>е</w:t>
      </w:r>
      <w:r w:rsidRPr="00DB5B28">
        <w:rPr>
          <w:color w:val="000000"/>
          <w:spacing w:val="11"/>
          <w:sz w:val="24"/>
          <w:szCs w:val="24"/>
        </w:rPr>
        <w:t xml:space="preserve"> </w:t>
      </w:r>
      <w:r w:rsidRPr="00DB5B28">
        <w:rPr>
          <w:color w:val="000000"/>
          <w:spacing w:val="1"/>
          <w:sz w:val="24"/>
          <w:szCs w:val="24"/>
        </w:rPr>
        <w:t>п</w:t>
      </w:r>
      <w:r w:rsidRPr="00DB5B28">
        <w:rPr>
          <w:color w:val="000000"/>
          <w:sz w:val="24"/>
          <w:szCs w:val="24"/>
        </w:rPr>
        <w:t>о</w:t>
      </w:r>
      <w:r w:rsidRPr="00DB5B28">
        <w:rPr>
          <w:color w:val="000000"/>
          <w:spacing w:val="1"/>
          <w:sz w:val="24"/>
          <w:szCs w:val="24"/>
        </w:rPr>
        <w:t>з</w:t>
      </w:r>
      <w:r w:rsidRPr="00DB5B28">
        <w:rPr>
          <w:color w:val="000000"/>
          <w:sz w:val="24"/>
          <w:szCs w:val="24"/>
        </w:rPr>
        <w:t>д</w:t>
      </w:r>
      <w:r w:rsidRPr="00DB5B28">
        <w:rPr>
          <w:color w:val="000000"/>
          <w:spacing w:val="-1"/>
          <w:sz w:val="24"/>
          <w:szCs w:val="24"/>
        </w:rPr>
        <w:t>ра</w:t>
      </w:r>
      <w:r w:rsidRPr="00DB5B28">
        <w:rPr>
          <w:color w:val="000000"/>
          <w:sz w:val="24"/>
          <w:szCs w:val="24"/>
        </w:rPr>
        <w:t>вл</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r w:rsidRPr="00DB5B28">
        <w:rPr>
          <w:color w:val="000000"/>
          <w:spacing w:val="14"/>
          <w:sz w:val="24"/>
          <w:szCs w:val="24"/>
        </w:rPr>
        <w:t xml:space="preserve"> </w:t>
      </w:r>
      <w:r w:rsidRPr="00DB5B28">
        <w:rPr>
          <w:color w:val="000000"/>
          <w:sz w:val="24"/>
          <w:szCs w:val="24"/>
        </w:rPr>
        <w:t>с</w:t>
      </w:r>
      <w:r w:rsidRPr="00DB5B28">
        <w:rPr>
          <w:color w:val="000000"/>
          <w:spacing w:val="13"/>
          <w:sz w:val="24"/>
          <w:szCs w:val="24"/>
        </w:rPr>
        <w:t xml:space="preserve"> </w:t>
      </w:r>
      <w:r w:rsidRPr="00DB5B28">
        <w:rPr>
          <w:color w:val="000000"/>
          <w:sz w:val="24"/>
          <w:szCs w:val="24"/>
        </w:rPr>
        <w:t>д</w:t>
      </w:r>
      <w:r w:rsidRPr="00DB5B28">
        <w:rPr>
          <w:color w:val="000000"/>
          <w:spacing w:val="1"/>
          <w:sz w:val="24"/>
          <w:szCs w:val="24"/>
        </w:rPr>
        <w:t>н</w:t>
      </w:r>
      <w:r w:rsidRPr="00DB5B28">
        <w:rPr>
          <w:color w:val="000000"/>
          <w:sz w:val="24"/>
          <w:szCs w:val="24"/>
        </w:rPr>
        <w:t>ем</w:t>
      </w:r>
      <w:r w:rsidRPr="00DB5B28">
        <w:rPr>
          <w:color w:val="000000"/>
          <w:spacing w:val="13"/>
          <w:sz w:val="24"/>
          <w:szCs w:val="24"/>
        </w:rPr>
        <w:t xml:space="preserve"> </w:t>
      </w:r>
      <w:r w:rsidRPr="00DB5B28">
        <w:rPr>
          <w:color w:val="000000"/>
          <w:sz w:val="24"/>
          <w:szCs w:val="24"/>
        </w:rPr>
        <w:t>рожден</w:t>
      </w:r>
      <w:r w:rsidRPr="00DB5B28">
        <w:rPr>
          <w:color w:val="000000"/>
          <w:spacing w:val="1"/>
          <w:sz w:val="24"/>
          <w:szCs w:val="24"/>
        </w:rPr>
        <w:t>и</w:t>
      </w:r>
      <w:r w:rsidRPr="00DB5B28">
        <w:rPr>
          <w:color w:val="000000"/>
          <w:sz w:val="24"/>
          <w:szCs w:val="24"/>
        </w:rPr>
        <w:t>я</w:t>
      </w:r>
      <w:r w:rsidRPr="00DB5B28">
        <w:rPr>
          <w:color w:val="000000"/>
          <w:spacing w:val="14"/>
          <w:sz w:val="24"/>
          <w:szCs w:val="24"/>
        </w:rPr>
        <w:t xml:space="preserve"> </w:t>
      </w:r>
      <w:r w:rsidRPr="00DB5B28">
        <w:rPr>
          <w:color w:val="000000"/>
          <w:sz w:val="24"/>
          <w:szCs w:val="24"/>
        </w:rPr>
        <w:t>и</w:t>
      </w:r>
      <w:r w:rsidRPr="00DB5B28">
        <w:rPr>
          <w:color w:val="000000"/>
          <w:spacing w:val="15"/>
          <w:sz w:val="24"/>
          <w:szCs w:val="24"/>
        </w:rPr>
        <w:t xml:space="preserve"> </w:t>
      </w:r>
      <w:r w:rsidRPr="00DB5B28">
        <w:rPr>
          <w:color w:val="000000"/>
          <w:sz w:val="24"/>
          <w:szCs w:val="24"/>
        </w:rPr>
        <w:t>д</w:t>
      </w:r>
      <w:r w:rsidRPr="00DB5B28">
        <w:rPr>
          <w:color w:val="000000"/>
          <w:spacing w:val="2"/>
          <w:sz w:val="24"/>
          <w:szCs w:val="24"/>
        </w:rPr>
        <w:t>р</w:t>
      </w:r>
      <w:r w:rsidRPr="00DB5B28">
        <w:rPr>
          <w:color w:val="000000"/>
          <w:spacing w:val="-6"/>
          <w:sz w:val="24"/>
          <w:szCs w:val="24"/>
        </w:rPr>
        <w:t>у</w:t>
      </w:r>
      <w:r w:rsidRPr="00DB5B28">
        <w:rPr>
          <w:color w:val="000000"/>
          <w:sz w:val="24"/>
          <w:szCs w:val="24"/>
        </w:rPr>
        <w:t>гими</w:t>
      </w:r>
      <w:r w:rsidRPr="00DB5B28">
        <w:rPr>
          <w:color w:val="000000"/>
          <w:spacing w:val="15"/>
          <w:sz w:val="24"/>
          <w:szCs w:val="24"/>
        </w:rPr>
        <w:t xml:space="preserve"> </w:t>
      </w:r>
      <w:r w:rsidRPr="00DB5B28">
        <w:rPr>
          <w:color w:val="000000"/>
          <w:sz w:val="24"/>
          <w:szCs w:val="24"/>
        </w:rPr>
        <w:t>празд</w:t>
      </w:r>
      <w:r w:rsidRPr="00DB5B28">
        <w:rPr>
          <w:color w:val="000000"/>
          <w:spacing w:val="2"/>
          <w:sz w:val="24"/>
          <w:szCs w:val="24"/>
        </w:rPr>
        <w:t>н</w:t>
      </w:r>
      <w:r w:rsidRPr="00DB5B28">
        <w:rPr>
          <w:color w:val="000000"/>
          <w:spacing w:val="-1"/>
          <w:sz w:val="24"/>
          <w:szCs w:val="24"/>
        </w:rPr>
        <w:t>икам</w:t>
      </w:r>
      <w:r w:rsidRPr="00DB5B28">
        <w:rPr>
          <w:color w:val="000000"/>
          <w:sz w:val="24"/>
          <w:szCs w:val="24"/>
        </w:rPr>
        <w:t>и,</w:t>
      </w:r>
      <w:r w:rsidRPr="00DB5B28">
        <w:rPr>
          <w:color w:val="000000"/>
          <w:spacing w:val="14"/>
          <w:sz w:val="24"/>
          <w:szCs w:val="24"/>
        </w:rPr>
        <w:t xml:space="preserve"> </w:t>
      </w:r>
      <w:r w:rsidRPr="00DB5B28">
        <w:rPr>
          <w:color w:val="000000"/>
          <w:sz w:val="24"/>
          <w:szCs w:val="24"/>
        </w:rPr>
        <w:t xml:space="preserve">с </w:t>
      </w:r>
      <w:r w:rsidRPr="00DB5B28">
        <w:rPr>
          <w:color w:val="000000"/>
          <w:spacing w:val="-4"/>
          <w:sz w:val="24"/>
          <w:szCs w:val="24"/>
        </w:rPr>
        <w:t>у</w:t>
      </w:r>
      <w:r w:rsidRPr="00DB5B28">
        <w:rPr>
          <w:color w:val="000000"/>
          <w:spacing w:val="2"/>
          <w:sz w:val="24"/>
          <w:szCs w:val="24"/>
        </w:rPr>
        <w:t>п</w:t>
      </w:r>
      <w:r w:rsidRPr="00DB5B28">
        <w:rPr>
          <w:color w:val="000000"/>
          <w:sz w:val="24"/>
          <w:szCs w:val="24"/>
        </w:rPr>
        <w:t>от</w:t>
      </w:r>
      <w:r w:rsidRPr="00DB5B28">
        <w:rPr>
          <w:color w:val="000000"/>
          <w:spacing w:val="1"/>
          <w:sz w:val="24"/>
          <w:szCs w:val="24"/>
        </w:rPr>
        <w:t>р</w:t>
      </w:r>
      <w:r w:rsidRPr="00DB5B28">
        <w:rPr>
          <w:color w:val="000000"/>
          <w:sz w:val="24"/>
          <w:szCs w:val="24"/>
        </w:rPr>
        <w:t>еблением</w:t>
      </w:r>
      <w:r w:rsidRPr="00DB5B28">
        <w:rPr>
          <w:color w:val="000000"/>
          <w:spacing w:val="128"/>
          <w:sz w:val="24"/>
          <w:szCs w:val="24"/>
        </w:rPr>
        <w:t xml:space="preserve"> </w:t>
      </w:r>
      <w:r w:rsidRPr="00DB5B28">
        <w:rPr>
          <w:color w:val="000000"/>
          <w:sz w:val="24"/>
          <w:szCs w:val="24"/>
        </w:rPr>
        <w:t>фор</w:t>
      </w:r>
      <w:r w:rsidRPr="00DB5B28">
        <w:rPr>
          <w:color w:val="000000"/>
          <w:spacing w:val="2"/>
          <w:sz w:val="24"/>
          <w:szCs w:val="24"/>
        </w:rPr>
        <w:t>м</w:t>
      </w:r>
      <w:r w:rsidRPr="00DB5B28">
        <w:rPr>
          <w:color w:val="000000"/>
          <w:spacing w:val="-2"/>
          <w:sz w:val="24"/>
          <w:szCs w:val="24"/>
        </w:rPr>
        <w:t>у</w:t>
      </w:r>
      <w:r w:rsidRPr="00DB5B28">
        <w:rPr>
          <w:color w:val="000000"/>
          <w:sz w:val="24"/>
          <w:szCs w:val="24"/>
        </w:rPr>
        <w:t>л</w:t>
      </w:r>
      <w:r w:rsidRPr="00DB5B28">
        <w:rPr>
          <w:color w:val="000000"/>
          <w:spacing w:val="129"/>
          <w:sz w:val="24"/>
          <w:szCs w:val="24"/>
        </w:rPr>
        <w:t xml:space="preserve"> </w:t>
      </w:r>
      <w:r w:rsidRPr="00DB5B28">
        <w:rPr>
          <w:color w:val="000000"/>
          <w:sz w:val="24"/>
          <w:szCs w:val="24"/>
        </w:rPr>
        <w:t>ре</w:t>
      </w:r>
      <w:r w:rsidRPr="00DB5B28">
        <w:rPr>
          <w:color w:val="000000"/>
          <w:spacing w:val="-1"/>
          <w:sz w:val="24"/>
          <w:szCs w:val="24"/>
        </w:rPr>
        <w:t>че</w:t>
      </w:r>
      <w:r w:rsidRPr="00DB5B28">
        <w:rPr>
          <w:color w:val="000000"/>
          <w:sz w:val="24"/>
          <w:szCs w:val="24"/>
        </w:rPr>
        <w:t>вого</w:t>
      </w:r>
      <w:r w:rsidRPr="00DB5B28">
        <w:rPr>
          <w:color w:val="000000"/>
          <w:spacing w:val="128"/>
          <w:sz w:val="24"/>
          <w:szCs w:val="24"/>
        </w:rPr>
        <w:t xml:space="preserve"> </w:t>
      </w:r>
      <w:r w:rsidRPr="00DB5B28">
        <w:rPr>
          <w:color w:val="000000"/>
          <w:sz w:val="24"/>
          <w:szCs w:val="24"/>
        </w:rPr>
        <w:t>э</w:t>
      </w:r>
      <w:r w:rsidRPr="00DB5B28">
        <w:rPr>
          <w:color w:val="000000"/>
          <w:spacing w:val="1"/>
          <w:sz w:val="24"/>
          <w:szCs w:val="24"/>
        </w:rPr>
        <w:t>ти</w:t>
      </w:r>
      <w:r w:rsidRPr="00DB5B28">
        <w:rPr>
          <w:color w:val="000000"/>
          <w:sz w:val="24"/>
          <w:szCs w:val="24"/>
        </w:rPr>
        <w:t>кета,</w:t>
      </w:r>
      <w:r w:rsidRPr="00DB5B28">
        <w:rPr>
          <w:color w:val="000000"/>
          <w:spacing w:val="128"/>
          <w:sz w:val="24"/>
          <w:szCs w:val="24"/>
        </w:rPr>
        <w:t xml:space="preserve"> </w:t>
      </w:r>
      <w:r w:rsidRPr="00DB5B28">
        <w:rPr>
          <w:color w:val="000000"/>
          <w:spacing w:val="1"/>
          <w:sz w:val="24"/>
          <w:szCs w:val="24"/>
        </w:rPr>
        <w:t>п</w:t>
      </w:r>
      <w:r w:rsidRPr="00DB5B28">
        <w:rPr>
          <w:color w:val="000000"/>
          <w:sz w:val="24"/>
          <w:szCs w:val="24"/>
        </w:rPr>
        <w:t>р</w:t>
      </w:r>
      <w:r w:rsidRPr="00DB5B28">
        <w:rPr>
          <w:color w:val="000000"/>
          <w:spacing w:val="1"/>
          <w:sz w:val="24"/>
          <w:szCs w:val="24"/>
        </w:rPr>
        <w:t>ин</w:t>
      </w:r>
      <w:r w:rsidRPr="00DB5B28">
        <w:rPr>
          <w:color w:val="000000"/>
          <w:spacing w:val="-1"/>
          <w:sz w:val="24"/>
          <w:szCs w:val="24"/>
        </w:rPr>
        <w:t>я</w:t>
      </w:r>
      <w:r w:rsidRPr="00DB5B28">
        <w:rPr>
          <w:color w:val="000000"/>
          <w:sz w:val="24"/>
          <w:szCs w:val="24"/>
        </w:rPr>
        <w:t>т</w:t>
      </w:r>
      <w:r w:rsidRPr="00DB5B28">
        <w:rPr>
          <w:color w:val="000000"/>
          <w:spacing w:val="-3"/>
          <w:sz w:val="24"/>
          <w:szCs w:val="24"/>
        </w:rPr>
        <w:t>ы</w:t>
      </w:r>
      <w:r w:rsidRPr="00DB5B28">
        <w:rPr>
          <w:color w:val="000000"/>
          <w:sz w:val="24"/>
          <w:szCs w:val="24"/>
        </w:rPr>
        <w:t>х</w:t>
      </w:r>
      <w:r w:rsidRPr="00DB5B28">
        <w:rPr>
          <w:color w:val="000000"/>
          <w:spacing w:val="131"/>
          <w:sz w:val="24"/>
          <w:szCs w:val="24"/>
        </w:rPr>
        <w:t xml:space="preserve"> </w:t>
      </w:r>
      <w:r w:rsidRPr="00DB5B28">
        <w:rPr>
          <w:color w:val="000000"/>
          <w:sz w:val="24"/>
          <w:szCs w:val="24"/>
        </w:rPr>
        <w:t>в</w:t>
      </w:r>
      <w:r w:rsidRPr="00DB5B28">
        <w:rPr>
          <w:color w:val="000000"/>
          <w:spacing w:val="129"/>
          <w:sz w:val="24"/>
          <w:szCs w:val="24"/>
        </w:rPr>
        <w:t xml:space="preserve"> </w:t>
      </w:r>
      <w:r w:rsidRPr="00DB5B28">
        <w:rPr>
          <w:color w:val="000000"/>
          <w:sz w:val="24"/>
          <w:szCs w:val="24"/>
        </w:rPr>
        <w:t>стр</w:t>
      </w:r>
      <w:r w:rsidRPr="00DB5B28">
        <w:rPr>
          <w:color w:val="000000"/>
          <w:spacing w:val="-1"/>
          <w:sz w:val="24"/>
          <w:szCs w:val="24"/>
        </w:rPr>
        <w:t>а</w:t>
      </w:r>
      <w:r w:rsidRPr="00DB5B28">
        <w:rPr>
          <w:color w:val="000000"/>
          <w:sz w:val="24"/>
          <w:szCs w:val="24"/>
        </w:rPr>
        <w:t>не</w:t>
      </w:r>
      <w:r w:rsidRPr="00DB5B28">
        <w:rPr>
          <w:color w:val="000000"/>
          <w:spacing w:val="126"/>
          <w:sz w:val="24"/>
          <w:szCs w:val="24"/>
        </w:rPr>
        <w:t xml:space="preserve"> </w:t>
      </w:r>
      <w:r w:rsidRPr="00DB5B28">
        <w:rPr>
          <w:color w:val="000000"/>
          <w:spacing w:val="1"/>
          <w:sz w:val="24"/>
          <w:szCs w:val="24"/>
        </w:rPr>
        <w:t>и</w:t>
      </w:r>
      <w:r w:rsidRPr="00DB5B28">
        <w:rPr>
          <w:color w:val="000000"/>
          <w:spacing w:val="4"/>
          <w:sz w:val="24"/>
          <w:szCs w:val="24"/>
        </w:rPr>
        <w:t>з</w:t>
      </w:r>
      <w:r w:rsidRPr="00DB5B28">
        <w:rPr>
          <w:color w:val="000000"/>
          <w:spacing w:val="-7"/>
          <w:sz w:val="24"/>
          <w:szCs w:val="24"/>
        </w:rPr>
        <w:t>у</w:t>
      </w:r>
      <w:r w:rsidRPr="00DB5B28">
        <w:rPr>
          <w:color w:val="000000"/>
          <w:spacing w:val="1"/>
          <w:sz w:val="24"/>
          <w:szCs w:val="24"/>
        </w:rPr>
        <w:t>ч</w:t>
      </w:r>
      <w:r w:rsidRPr="00DB5B28">
        <w:rPr>
          <w:color w:val="000000"/>
          <w:sz w:val="24"/>
          <w:szCs w:val="24"/>
        </w:rPr>
        <w:t>а</w:t>
      </w:r>
      <w:r w:rsidRPr="00DB5B28">
        <w:rPr>
          <w:color w:val="000000"/>
          <w:spacing w:val="-1"/>
          <w:sz w:val="24"/>
          <w:szCs w:val="24"/>
        </w:rPr>
        <w:t>ем</w:t>
      </w:r>
      <w:r w:rsidRPr="00DB5B28">
        <w:rPr>
          <w:color w:val="000000"/>
          <w:sz w:val="24"/>
          <w:szCs w:val="24"/>
        </w:rPr>
        <w:t>ого</w:t>
      </w:r>
      <w:r w:rsidRPr="00DB5B28">
        <w:rPr>
          <w:color w:val="000000"/>
          <w:spacing w:val="129"/>
          <w:sz w:val="24"/>
          <w:szCs w:val="24"/>
        </w:rPr>
        <w:t xml:space="preserve"> </w:t>
      </w:r>
      <w:r w:rsidRPr="00DB5B28">
        <w:rPr>
          <w:color w:val="000000"/>
          <w:sz w:val="24"/>
          <w:szCs w:val="24"/>
        </w:rPr>
        <w:t>я</w:t>
      </w:r>
      <w:r w:rsidRPr="00DB5B28">
        <w:rPr>
          <w:color w:val="000000"/>
          <w:spacing w:val="1"/>
          <w:sz w:val="24"/>
          <w:szCs w:val="24"/>
        </w:rPr>
        <w:t>з</w:t>
      </w:r>
      <w:r w:rsidRPr="00DB5B28">
        <w:rPr>
          <w:color w:val="000000"/>
          <w:sz w:val="24"/>
          <w:szCs w:val="24"/>
        </w:rPr>
        <w:t>ыка, выр</w:t>
      </w:r>
      <w:r w:rsidRPr="00DB5B28">
        <w:rPr>
          <w:color w:val="000000"/>
          <w:spacing w:val="-1"/>
          <w:sz w:val="24"/>
          <w:szCs w:val="24"/>
        </w:rPr>
        <w:t>а</w:t>
      </w:r>
      <w:r w:rsidRPr="00DB5B28">
        <w:rPr>
          <w:color w:val="000000"/>
          <w:sz w:val="24"/>
          <w:szCs w:val="24"/>
        </w:rPr>
        <w:t>ж</w:t>
      </w:r>
      <w:r w:rsidRPr="00DB5B28">
        <w:rPr>
          <w:color w:val="000000"/>
          <w:spacing w:val="-2"/>
          <w:sz w:val="24"/>
          <w:szCs w:val="24"/>
        </w:rPr>
        <w:t>а</w:t>
      </w:r>
      <w:r w:rsidRPr="00DB5B28">
        <w:rPr>
          <w:color w:val="000000"/>
          <w:sz w:val="24"/>
          <w:szCs w:val="24"/>
        </w:rPr>
        <w:t>ть</w:t>
      </w:r>
      <w:r w:rsidRPr="00DB5B28">
        <w:rPr>
          <w:color w:val="000000"/>
          <w:spacing w:val="1"/>
          <w:sz w:val="24"/>
          <w:szCs w:val="24"/>
        </w:rPr>
        <w:t xml:space="preserve"> п</w:t>
      </w:r>
      <w:r w:rsidRPr="00DB5B28">
        <w:rPr>
          <w:color w:val="000000"/>
          <w:sz w:val="24"/>
          <w:szCs w:val="24"/>
        </w:rPr>
        <w:t>ож</w:t>
      </w:r>
      <w:r w:rsidRPr="00DB5B28">
        <w:rPr>
          <w:color w:val="000000"/>
          <w:spacing w:val="-1"/>
          <w:sz w:val="24"/>
          <w:szCs w:val="24"/>
        </w:rPr>
        <w:t>е</w:t>
      </w:r>
      <w:r w:rsidRPr="00DB5B28">
        <w:rPr>
          <w:color w:val="000000"/>
          <w:sz w:val="24"/>
          <w:szCs w:val="24"/>
        </w:rPr>
        <w:t>лан</w:t>
      </w:r>
      <w:r w:rsidRPr="00DB5B28">
        <w:rPr>
          <w:color w:val="000000"/>
          <w:spacing w:val="1"/>
          <w:sz w:val="24"/>
          <w:szCs w:val="24"/>
        </w:rPr>
        <w:t>и</w:t>
      </w:r>
      <w:r w:rsidRPr="00DB5B28">
        <w:rPr>
          <w:color w:val="000000"/>
          <w:sz w:val="24"/>
          <w:szCs w:val="24"/>
        </w:rPr>
        <w:t>я</w:t>
      </w:r>
      <w:r w:rsidRPr="00DB5B28">
        <w:rPr>
          <w:color w:val="000000"/>
          <w:spacing w:val="1"/>
          <w:sz w:val="24"/>
          <w:szCs w:val="24"/>
        </w:rPr>
        <w:t xml:space="preserve"> </w:t>
      </w:r>
      <w:r w:rsidRPr="00DB5B28">
        <w:rPr>
          <w:color w:val="000000"/>
          <w:sz w:val="24"/>
          <w:szCs w:val="24"/>
        </w:rPr>
        <w:t>(объемом</w:t>
      </w:r>
      <w:r w:rsidRPr="00DB5B28">
        <w:rPr>
          <w:color w:val="000000"/>
          <w:spacing w:val="-1"/>
          <w:sz w:val="24"/>
          <w:szCs w:val="24"/>
        </w:rPr>
        <w:t xml:space="preserve"> </w:t>
      </w:r>
      <w:r w:rsidRPr="00DB5B28">
        <w:rPr>
          <w:color w:val="000000"/>
          <w:sz w:val="24"/>
          <w:szCs w:val="24"/>
        </w:rPr>
        <w:t xml:space="preserve">30–40 </w:t>
      </w:r>
      <w:r w:rsidRPr="00DB5B28">
        <w:rPr>
          <w:color w:val="000000"/>
          <w:spacing w:val="-1"/>
          <w:sz w:val="24"/>
          <w:szCs w:val="24"/>
        </w:rPr>
        <w:t>с</w:t>
      </w:r>
      <w:r w:rsidRPr="00DB5B28">
        <w:rPr>
          <w:color w:val="000000"/>
          <w:sz w:val="24"/>
          <w:szCs w:val="24"/>
        </w:rPr>
        <w:t>лов, вк</w:t>
      </w:r>
      <w:r w:rsidRPr="00DB5B28">
        <w:rPr>
          <w:color w:val="000000"/>
          <w:spacing w:val="2"/>
          <w:sz w:val="24"/>
          <w:szCs w:val="24"/>
        </w:rPr>
        <w:t>л</w:t>
      </w:r>
      <w:r w:rsidRPr="00DB5B28">
        <w:rPr>
          <w:color w:val="000000"/>
          <w:sz w:val="24"/>
          <w:szCs w:val="24"/>
        </w:rPr>
        <w:t xml:space="preserve">ючая </w:t>
      </w:r>
      <w:r w:rsidRPr="00DB5B28">
        <w:rPr>
          <w:color w:val="000000"/>
          <w:spacing w:val="-1"/>
          <w:sz w:val="24"/>
          <w:szCs w:val="24"/>
        </w:rPr>
        <w:t>а</w:t>
      </w:r>
      <w:r w:rsidRPr="00DB5B28">
        <w:rPr>
          <w:color w:val="000000"/>
          <w:sz w:val="24"/>
          <w:szCs w:val="24"/>
        </w:rPr>
        <w:t>др</w:t>
      </w:r>
      <w:r w:rsidRPr="00DB5B28">
        <w:rPr>
          <w:color w:val="000000"/>
          <w:spacing w:val="-1"/>
          <w:sz w:val="24"/>
          <w:szCs w:val="24"/>
        </w:rPr>
        <w:t>е</w:t>
      </w:r>
      <w:r w:rsidRPr="00DB5B28">
        <w:rPr>
          <w:color w:val="000000"/>
          <w:sz w:val="24"/>
          <w:szCs w:val="24"/>
        </w:rPr>
        <w:t>с);</w:t>
      </w:r>
    </w:p>
    <w:p w:rsidR="00DB5B28" w:rsidRPr="00DB5B28" w:rsidRDefault="00DB5B28" w:rsidP="00DB5B28">
      <w:pPr>
        <w:tabs>
          <w:tab w:val="left" w:pos="2087"/>
        </w:tabs>
        <w:spacing w:line="239" w:lineRule="auto"/>
        <w:ind w:left="253" w:right="-16"/>
        <w:jc w:val="both"/>
        <w:rPr>
          <w:color w:val="000000"/>
          <w:sz w:val="24"/>
          <w:szCs w:val="24"/>
        </w:rPr>
      </w:pPr>
      <w:r w:rsidRPr="00DB5B28">
        <w:rPr>
          <w:rFonts w:ascii="Symbol" w:eastAsia="Symbol" w:hAnsi="Symbol" w:cs="Symbol"/>
          <w:color w:val="000000"/>
          <w:sz w:val="24"/>
          <w:szCs w:val="24"/>
        </w:rPr>
        <w:t></w:t>
      </w:r>
      <w:r w:rsidRPr="00DB5B28">
        <w:rPr>
          <w:color w:val="000000"/>
          <w:sz w:val="24"/>
          <w:szCs w:val="24"/>
        </w:rPr>
        <w:t>п</w:t>
      </w:r>
      <w:r w:rsidRPr="00DB5B28">
        <w:rPr>
          <w:color w:val="000000"/>
          <w:spacing w:val="1"/>
          <w:sz w:val="24"/>
          <w:szCs w:val="24"/>
        </w:rPr>
        <w:t>и</w:t>
      </w:r>
      <w:r w:rsidRPr="00DB5B28">
        <w:rPr>
          <w:color w:val="000000"/>
          <w:sz w:val="24"/>
          <w:szCs w:val="24"/>
        </w:rPr>
        <w:t>с</w:t>
      </w:r>
      <w:r w:rsidRPr="00DB5B28">
        <w:rPr>
          <w:color w:val="000000"/>
          <w:spacing w:val="-1"/>
          <w:sz w:val="24"/>
          <w:szCs w:val="24"/>
        </w:rPr>
        <w:t>а</w:t>
      </w:r>
      <w:r w:rsidRPr="00DB5B28">
        <w:rPr>
          <w:color w:val="000000"/>
          <w:sz w:val="24"/>
          <w:szCs w:val="24"/>
        </w:rPr>
        <w:t>ть</w:t>
      </w:r>
      <w:r w:rsidRPr="00DB5B28">
        <w:rPr>
          <w:color w:val="000000"/>
          <w:spacing w:val="22"/>
          <w:sz w:val="24"/>
          <w:szCs w:val="24"/>
        </w:rPr>
        <w:t xml:space="preserve"> </w:t>
      </w:r>
      <w:r w:rsidRPr="00DB5B28">
        <w:rPr>
          <w:color w:val="000000"/>
          <w:sz w:val="24"/>
          <w:szCs w:val="24"/>
        </w:rPr>
        <w:t>л</w:t>
      </w:r>
      <w:r w:rsidRPr="00DB5B28">
        <w:rPr>
          <w:color w:val="000000"/>
          <w:spacing w:val="1"/>
          <w:sz w:val="24"/>
          <w:szCs w:val="24"/>
        </w:rPr>
        <w:t>и</w:t>
      </w:r>
      <w:r w:rsidRPr="00DB5B28">
        <w:rPr>
          <w:color w:val="000000"/>
          <w:spacing w:val="-2"/>
          <w:sz w:val="24"/>
          <w:szCs w:val="24"/>
        </w:rPr>
        <w:t>ч</w:t>
      </w:r>
      <w:r w:rsidRPr="00DB5B28">
        <w:rPr>
          <w:color w:val="000000"/>
          <w:sz w:val="24"/>
          <w:szCs w:val="24"/>
        </w:rPr>
        <w:t>ное</w:t>
      </w:r>
      <w:r w:rsidRPr="00DB5B28">
        <w:rPr>
          <w:color w:val="000000"/>
          <w:spacing w:val="20"/>
          <w:sz w:val="24"/>
          <w:szCs w:val="24"/>
        </w:rPr>
        <w:t xml:space="preserve"> </w:t>
      </w:r>
      <w:r w:rsidRPr="00DB5B28">
        <w:rPr>
          <w:color w:val="000000"/>
          <w:spacing w:val="1"/>
          <w:sz w:val="24"/>
          <w:szCs w:val="24"/>
        </w:rPr>
        <w:t>пи</w:t>
      </w:r>
      <w:r w:rsidRPr="00DB5B28">
        <w:rPr>
          <w:color w:val="000000"/>
          <w:sz w:val="24"/>
          <w:szCs w:val="24"/>
        </w:rPr>
        <w:t>сьмо</w:t>
      </w:r>
      <w:r w:rsidRPr="00DB5B28">
        <w:rPr>
          <w:color w:val="000000"/>
          <w:spacing w:val="18"/>
          <w:sz w:val="24"/>
          <w:szCs w:val="24"/>
        </w:rPr>
        <w:t xml:space="preserve"> </w:t>
      </w:r>
      <w:r w:rsidRPr="00DB5B28">
        <w:rPr>
          <w:color w:val="000000"/>
          <w:sz w:val="24"/>
          <w:szCs w:val="24"/>
        </w:rPr>
        <w:t>в</w:t>
      </w:r>
      <w:r w:rsidRPr="00DB5B28">
        <w:rPr>
          <w:color w:val="000000"/>
          <w:spacing w:val="21"/>
          <w:sz w:val="24"/>
          <w:szCs w:val="24"/>
        </w:rPr>
        <w:t xml:space="preserve"> </w:t>
      </w:r>
      <w:r w:rsidRPr="00DB5B28">
        <w:rPr>
          <w:color w:val="000000"/>
          <w:sz w:val="24"/>
          <w:szCs w:val="24"/>
        </w:rPr>
        <w:t>ответ</w:t>
      </w:r>
      <w:r w:rsidRPr="00DB5B28">
        <w:rPr>
          <w:color w:val="000000"/>
          <w:spacing w:val="21"/>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21"/>
          <w:sz w:val="24"/>
          <w:szCs w:val="24"/>
        </w:rPr>
        <w:t xml:space="preserve"> </w:t>
      </w:r>
      <w:r w:rsidRPr="00DB5B28">
        <w:rPr>
          <w:color w:val="000000"/>
          <w:spacing w:val="1"/>
          <w:sz w:val="24"/>
          <w:szCs w:val="24"/>
        </w:rPr>
        <w:t>пи</w:t>
      </w:r>
      <w:r w:rsidRPr="00DB5B28">
        <w:rPr>
          <w:color w:val="000000"/>
          <w:sz w:val="24"/>
          <w:szCs w:val="24"/>
        </w:rPr>
        <w:t>сьм</w:t>
      </w:r>
      <w:r w:rsidRPr="00DB5B28">
        <w:rPr>
          <w:color w:val="000000"/>
          <w:spacing w:val="5"/>
          <w:sz w:val="24"/>
          <w:szCs w:val="24"/>
        </w:rPr>
        <w:t>о</w:t>
      </w:r>
      <w:r w:rsidRPr="00DB5B28">
        <w:rPr>
          <w:color w:val="000000"/>
          <w:sz w:val="24"/>
          <w:szCs w:val="24"/>
        </w:rPr>
        <w:t>-</w:t>
      </w:r>
      <w:r w:rsidRPr="00DB5B28">
        <w:rPr>
          <w:color w:val="000000"/>
          <w:spacing w:val="-1"/>
          <w:sz w:val="24"/>
          <w:szCs w:val="24"/>
        </w:rPr>
        <w:t>с</w:t>
      </w:r>
      <w:r w:rsidRPr="00DB5B28">
        <w:rPr>
          <w:color w:val="000000"/>
          <w:sz w:val="24"/>
          <w:szCs w:val="24"/>
        </w:rPr>
        <w:t>т</w:t>
      </w:r>
      <w:r w:rsidRPr="00DB5B28">
        <w:rPr>
          <w:color w:val="000000"/>
          <w:spacing w:val="-1"/>
          <w:sz w:val="24"/>
          <w:szCs w:val="24"/>
        </w:rPr>
        <w:t>и</w:t>
      </w:r>
      <w:r w:rsidRPr="00DB5B28">
        <w:rPr>
          <w:color w:val="000000"/>
          <w:spacing w:val="1"/>
          <w:sz w:val="24"/>
          <w:szCs w:val="24"/>
        </w:rPr>
        <w:t>м</w:t>
      </w:r>
      <w:r w:rsidRPr="00DB5B28">
        <w:rPr>
          <w:color w:val="000000"/>
          <w:spacing w:val="-4"/>
          <w:sz w:val="24"/>
          <w:szCs w:val="24"/>
        </w:rPr>
        <w:t>у</w:t>
      </w:r>
      <w:r w:rsidRPr="00DB5B28">
        <w:rPr>
          <w:color w:val="000000"/>
          <w:sz w:val="24"/>
          <w:szCs w:val="24"/>
        </w:rPr>
        <w:t>л</w:t>
      </w:r>
      <w:r w:rsidRPr="00DB5B28">
        <w:rPr>
          <w:color w:val="000000"/>
          <w:spacing w:val="23"/>
          <w:sz w:val="24"/>
          <w:szCs w:val="24"/>
        </w:rPr>
        <w:t xml:space="preserve"> </w:t>
      </w:r>
      <w:r w:rsidRPr="00DB5B28">
        <w:rPr>
          <w:color w:val="000000"/>
          <w:sz w:val="24"/>
          <w:szCs w:val="24"/>
        </w:rPr>
        <w:t>с</w:t>
      </w:r>
      <w:r w:rsidRPr="00DB5B28">
        <w:rPr>
          <w:color w:val="000000"/>
          <w:spacing w:val="25"/>
          <w:sz w:val="24"/>
          <w:szCs w:val="24"/>
        </w:rPr>
        <w:t xml:space="preserve"> </w:t>
      </w:r>
      <w:r w:rsidRPr="00DB5B28">
        <w:rPr>
          <w:color w:val="000000"/>
          <w:spacing w:val="-6"/>
          <w:sz w:val="24"/>
          <w:szCs w:val="24"/>
        </w:rPr>
        <w:t>у</w:t>
      </w:r>
      <w:r w:rsidRPr="00DB5B28">
        <w:rPr>
          <w:color w:val="000000"/>
          <w:sz w:val="24"/>
          <w:szCs w:val="24"/>
        </w:rPr>
        <w:t>потреблен</w:t>
      </w:r>
      <w:r w:rsidRPr="00DB5B28">
        <w:rPr>
          <w:color w:val="000000"/>
          <w:spacing w:val="1"/>
          <w:sz w:val="24"/>
          <w:szCs w:val="24"/>
        </w:rPr>
        <w:t>и</w:t>
      </w:r>
      <w:r w:rsidRPr="00DB5B28">
        <w:rPr>
          <w:color w:val="000000"/>
          <w:sz w:val="24"/>
          <w:szCs w:val="24"/>
        </w:rPr>
        <w:t>ем</w:t>
      </w:r>
      <w:r w:rsidRPr="00DB5B28">
        <w:rPr>
          <w:color w:val="000000"/>
          <w:spacing w:val="22"/>
          <w:sz w:val="24"/>
          <w:szCs w:val="24"/>
        </w:rPr>
        <w:t xml:space="preserve"> </w:t>
      </w:r>
      <w:r w:rsidRPr="00DB5B28">
        <w:rPr>
          <w:color w:val="000000"/>
          <w:sz w:val="24"/>
          <w:szCs w:val="24"/>
        </w:rPr>
        <w:t>фор</w:t>
      </w:r>
      <w:r w:rsidRPr="00DB5B28">
        <w:rPr>
          <w:color w:val="000000"/>
          <w:spacing w:val="2"/>
          <w:sz w:val="24"/>
          <w:szCs w:val="24"/>
        </w:rPr>
        <w:t>м</w:t>
      </w:r>
      <w:r w:rsidRPr="00DB5B28">
        <w:rPr>
          <w:color w:val="000000"/>
          <w:spacing w:val="-2"/>
          <w:sz w:val="24"/>
          <w:szCs w:val="24"/>
        </w:rPr>
        <w:t>у</w:t>
      </w:r>
      <w:r w:rsidRPr="00DB5B28">
        <w:rPr>
          <w:color w:val="000000"/>
          <w:sz w:val="24"/>
          <w:szCs w:val="24"/>
        </w:rPr>
        <w:t>л ре</w:t>
      </w:r>
      <w:r w:rsidRPr="00DB5B28">
        <w:rPr>
          <w:color w:val="000000"/>
          <w:spacing w:val="-1"/>
          <w:sz w:val="24"/>
          <w:szCs w:val="24"/>
        </w:rPr>
        <w:t>че</w:t>
      </w:r>
      <w:r w:rsidRPr="00DB5B28">
        <w:rPr>
          <w:color w:val="000000"/>
          <w:sz w:val="24"/>
          <w:szCs w:val="24"/>
        </w:rPr>
        <w:t>вого</w:t>
      </w:r>
      <w:r w:rsidRPr="00DB5B28">
        <w:rPr>
          <w:color w:val="000000"/>
          <w:spacing w:val="43"/>
          <w:sz w:val="24"/>
          <w:szCs w:val="24"/>
        </w:rPr>
        <w:t xml:space="preserve"> </w:t>
      </w:r>
      <w:r w:rsidRPr="00DB5B28">
        <w:rPr>
          <w:color w:val="000000"/>
          <w:sz w:val="24"/>
          <w:szCs w:val="24"/>
        </w:rPr>
        <w:t>э</w:t>
      </w:r>
      <w:r w:rsidRPr="00DB5B28">
        <w:rPr>
          <w:color w:val="000000"/>
          <w:spacing w:val="1"/>
          <w:sz w:val="24"/>
          <w:szCs w:val="24"/>
        </w:rPr>
        <w:t>тик</w:t>
      </w:r>
      <w:r w:rsidRPr="00DB5B28">
        <w:rPr>
          <w:color w:val="000000"/>
          <w:sz w:val="24"/>
          <w:szCs w:val="24"/>
        </w:rPr>
        <w:t>ет</w:t>
      </w:r>
      <w:r w:rsidRPr="00DB5B28">
        <w:rPr>
          <w:color w:val="000000"/>
          <w:spacing w:val="-1"/>
          <w:sz w:val="24"/>
          <w:szCs w:val="24"/>
        </w:rPr>
        <w:t>а</w:t>
      </w:r>
      <w:r w:rsidRPr="00DB5B28">
        <w:rPr>
          <w:color w:val="000000"/>
          <w:sz w:val="24"/>
          <w:szCs w:val="24"/>
        </w:rPr>
        <w:t>,</w:t>
      </w:r>
      <w:r w:rsidRPr="00DB5B28">
        <w:rPr>
          <w:color w:val="000000"/>
          <w:spacing w:val="42"/>
          <w:sz w:val="24"/>
          <w:szCs w:val="24"/>
        </w:rPr>
        <w:t xml:space="preserve"> </w:t>
      </w:r>
      <w:r w:rsidRPr="00DB5B28">
        <w:rPr>
          <w:color w:val="000000"/>
          <w:spacing w:val="1"/>
          <w:sz w:val="24"/>
          <w:szCs w:val="24"/>
        </w:rPr>
        <w:t>п</w:t>
      </w:r>
      <w:r w:rsidRPr="00DB5B28">
        <w:rPr>
          <w:color w:val="000000"/>
          <w:sz w:val="24"/>
          <w:szCs w:val="24"/>
        </w:rPr>
        <w:t>р</w:t>
      </w:r>
      <w:r w:rsidRPr="00DB5B28">
        <w:rPr>
          <w:color w:val="000000"/>
          <w:spacing w:val="1"/>
          <w:sz w:val="24"/>
          <w:szCs w:val="24"/>
        </w:rPr>
        <w:t>и</w:t>
      </w:r>
      <w:r w:rsidRPr="00DB5B28">
        <w:rPr>
          <w:color w:val="000000"/>
          <w:sz w:val="24"/>
          <w:szCs w:val="24"/>
        </w:rPr>
        <w:t>нятых</w:t>
      </w:r>
      <w:r w:rsidRPr="00DB5B28">
        <w:rPr>
          <w:color w:val="000000"/>
          <w:spacing w:val="44"/>
          <w:sz w:val="24"/>
          <w:szCs w:val="24"/>
        </w:rPr>
        <w:t xml:space="preserve"> </w:t>
      </w:r>
      <w:r w:rsidRPr="00DB5B28">
        <w:rPr>
          <w:color w:val="000000"/>
          <w:sz w:val="24"/>
          <w:szCs w:val="24"/>
        </w:rPr>
        <w:t>в</w:t>
      </w:r>
      <w:r w:rsidRPr="00DB5B28">
        <w:rPr>
          <w:color w:val="000000"/>
          <w:spacing w:val="43"/>
          <w:sz w:val="24"/>
          <w:szCs w:val="24"/>
        </w:rPr>
        <w:t xml:space="preserve"> </w:t>
      </w:r>
      <w:r w:rsidRPr="00DB5B28">
        <w:rPr>
          <w:color w:val="000000"/>
          <w:sz w:val="24"/>
          <w:szCs w:val="24"/>
        </w:rPr>
        <w:t>стр</w:t>
      </w:r>
      <w:r w:rsidRPr="00DB5B28">
        <w:rPr>
          <w:color w:val="000000"/>
          <w:spacing w:val="-1"/>
          <w:sz w:val="24"/>
          <w:szCs w:val="24"/>
        </w:rPr>
        <w:t>а</w:t>
      </w:r>
      <w:r w:rsidRPr="00DB5B28">
        <w:rPr>
          <w:color w:val="000000"/>
          <w:sz w:val="24"/>
          <w:szCs w:val="24"/>
        </w:rPr>
        <w:t>не</w:t>
      </w:r>
      <w:r w:rsidRPr="00DB5B28">
        <w:rPr>
          <w:color w:val="000000"/>
          <w:spacing w:val="42"/>
          <w:sz w:val="24"/>
          <w:szCs w:val="24"/>
        </w:rPr>
        <w:t xml:space="preserve"> </w:t>
      </w:r>
      <w:r w:rsidRPr="00DB5B28">
        <w:rPr>
          <w:color w:val="000000"/>
          <w:spacing w:val="1"/>
          <w:sz w:val="24"/>
          <w:szCs w:val="24"/>
        </w:rPr>
        <w:t>и</w:t>
      </w:r>
      <w:r w:rsidRPr="00DB5B28">
        <w:rPr>
          <w:color w:val="000000"/>
          <w:spacing w:val="4"/>
          <w:sz w:val="24"/>
          <w:szCs w:val="24"/>
        </w:rPr>
        <w:t>з</w:t>
      </w:r>
      <w:r w:rsidRPr="00DB5B28">
        <w:rPr>
          <w:color w:val="000000"/>
          <w:spacing w:val="-4"/>
          <w:sz w:val="24"/>
          <w:szCs w:val="24"/>
        </w:rPr>
        <w:t>у</w:t>
      </w:r>
      <w:r w:rsidRPr="00DB5B28">
        <w:rPr>
          <w:color w:val="000000"/>
          <w:spacing w:val="-1"/>
          <w:sz w:val="24"/>
          <w:szCs w:val="24"/>
        </w:rPr>
        <w:t>ча</w:t>
      </w:r>
      <w:r w:rsidRPr="00DB5B28">
        <w:rPr>
          <w:color w:val="000000"/>
          <w:sz w:val="24"/>
          <w:szCs w:val="24"/>
        </w:rPr>
        <w:t>е</w:t>
      </w:r>
      <w:r w:rsidRPr="00DB5B28">
        <w:rPr>
          <w:color w:val="000000"/>
          <w:spacing w:val="2"/>
          <w:sz w:val="24"/>
          <w:szCs w:val="24"/>
        </w:rPr>
        <w:t>м</w:t>
      </w:r>
      <w:r w:rsidRPr="00DB5B28">
        <w:rPr>
          <w:color w:val="000000"/>
          <w:sz w:val="24"/>
          <w:szCs w:val="24"/>
        </w:rPr>
        <w:t>ого</w:t>
      </w:r>
      <w:r w:rsidRPr="00DB5B28">
        <w:rPr>
          <w:color w:val="000000"/>
          <w:spacing w:val="43"/>
          <w:sz w:val="24"/>
          <w:szCs w:val="24"/>
        </w:rPr>
        <w:t xml:space="preserve"> </w:t>
      </w:r>
      <w:r w:rsidRPr="00DB5B28">
        <w:rPr>
          <w:color w:val="000000"/>
          <w:sz w:val="24"/>
          <w:szCs w:val="24"/>
        </w:rPr>
        <w:t>я</w:t>
      </w:r>
      <w:r w:rsidRPr="00DB5B28">
        <w:rPr>
          <w:color w:val="000000"/>
          <w:spacing w:val="1"/>
          <w:sz w:val="24"/>
          <w:szCs w:val="24"/>
        </w:rPr>
        <w:t>з</w:t>
      </w:r>
      <w:r w:rsidRPr="00DB5B28">
        <w:rPr>
          <w:color w:val="000000"/>
          <w:sz w:val="24"/>
          <w:szCs w:val="24"/>
        </w:rPr>
        <w:t>ыка:</w:t>
      </w:r>
      <w:r w:rsidRPr="00DB5B28">
        <w:rPr>
          <w:color w:val="000000"/>
          <w:spacing w:val="43"/>
          <w:sz w:val="24"/>
          <w:szCs w:val="24"/>
        </w:rPr>
        <w:t xml:space="preserve"> </w:t>
      </w:r>
      <w:r w:rsidRPr="00DB5B28">
        <w:rPr>
          <w:color w:val="000000"/>
          <w:sz w:val="24"/>
          <w:szCs w:val="24"/>
        </w:rPr>
        <w:t>сообщ</w:t>
      </w:r>
      <w:r w:rsidRPr="00DB5B28">
        <w:rPr>
          <w:color w:val="000000"/>
          <w:spacing w:val="-1"/>
          <w:sz w:val="24"/>
          <w:szCs w:val="24"/>
        </w:rPr>
        <w:t>а</w:t>
      </w:r>
      <w:r w:rsidRPr="00DB5B28">
        <w:rPr>
          <w:color w:val="000000"/>
          <w:sz w:val="24"/>
          <w:szCs w:val="24"/>
        </w:rPr>
        <w:t>ть</w:t>
      </w:r>
      <w:r w:rsidRPr="00DB5B28">
        <w:rPr>
          <w:color w:val="000000"/>
          <w:spacing w:val="43"/>
          <w:sz w:val="24"/>
          <w:szCs w:val="24"/>
        </w:rPr>
        <w:t xml:space="preserve"> </w:t>
      </w:r>
      <w:r w:rsidRPr="00DB5B28">
        <w:rPr>
          <w:color w:val="000000"/>
          <w:spacing w:val="1"/>
          <w:sz w:val="24"/>
          <w:szCs w:val="24"/>
        </w:rPr>
        <w:t>к</w:t>
      </w:r>
      <w:r w:rsidRPr="00DB5B28">
        <w:rPr>
          <w:color w:val="000000"/>
          <w:sz w:val="24"/>
          <w:szCs w:val="24"/>
        </w:rPr>
        <w:t>ратк</w:t>
      </w:r>
      <w:r w:rsidRPr="00DB5B28">
        <w:rPr>
          <w:color w:val="000000"/>
          <w:spacing w:val="1"/>
          <w:sz w:val="24"/>
          <w:szCs w:val="24"/>
        </w:rPr>
        <w:t>и</w:t>
      </w:r>
      <w:r w:rsidRPr="00DB5B28">
        <w:rPr>
          <w:color w:val="000000"/>
          <w:sz w:val="24"/>
          <w:szCs w:val="24"/>
        </w:rPr>
        <w:t>е</w:t>
      </w:r>
      <w:r w:rsidRPr="00DB5B28">
        <w:rPr>
          <w:color w:val="000000"/>
          <w:spacing w:val="42"/>
          <w:sz w:val="24"/>
          <w:szCs w:val="24"/>
        </w:rPr>
        <w:t xml:space="preserve"> </w:t>
      </w:r>
      <w:r w:rsidRPr="00DB5B28">
        <w:rPr>
          <w:color w:val="000000"/>
          <w:sz w:val="24"/>
          <w:szCs w:val="24"/>
        </w:rPr>
        <w:t>св</w:t>
      </w:r>
      <w:r w:rsidRPr="00DB5B28">
        <w:rPr>
          <w:color w:val="000000"/>
          <w:spacing w:val="-1"/>
          <w:sz w:val="24"/>
          <w:szCs w:val="24"/>
        </w:rPr>
        <w:t>е</w:t>
      </w:r>
      <w:r w:rsidRPr="00DB5B28">
        <w:rPr>
          <w:color w:val="000000"/>
          <w:sz w:val="24"/>
          <w:szCs w:val="24"/>
        </w:rPr>
        <w:t>д</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r w:rsidRPr="00DB5B28">
        <w:rPr>
          <w:color w:val="000000"/>
          <w:spacing w:val="43"/>
          <w:sz w:val="24"/>
          <w:szCs w:val="24"/>
        </w:rPr>
        <w:t xml:space="preserve"> </w:t>
      </w:r>
      <w:r w:rsidRPr="00DB5B28">
        <w:rPr>
          <w:color w:val="000000"/>
          <w:sz w:val="24"/>
          <w:szCs w:val="24"/>
        </w:rPr>
        <w:t>о с</w:t>
      </w:r>
      <w:r w:rsidRPr="00DB5B28">
        <w:rPr>
          <w:color w:val="000000"/>
          <w:spacing w:val="-1"/>
          <w:sz w:val="24"/>
          <w:szCs w:val="24"/>
        </w:rPr>
        <w:t>е</w:t>
      </w:r>
      <w:r w:rsidRPr="00DB5B28">
        <w:rPr>
          <w:color w:val="000000"/>
          <w:sz w:val="24"/>
          <w:szCs w:val="24"/>
        </w:rPr>
        <w:t>бе</w:t>
      </w:r>
      <w:r w:rsidRPr="00DB5B28">
        <w:rPr>
          <w:color w:val="000000"/>
          <w:spacing w:val="115"/>
          <w:sz w:val="24"/>
          <w:szCs w:val="24"/>
        </w:rPr>
        <w:t xml:space="preserve"> </w:t>
      </w:r>
      <w:r w:rsidRPr="00DB5B28">
        <w:rPr>
          <w:color w:val="000000"/>
          <w:sz w:val="24"/>
          <w:szCs w:val="24"/>
        </w:rPr>
        <w:t>и</w:t>
      </w:r>
      <w:r w:rsidRPr="00DB5B28">
        <w:rPr>
          <w:color w:val="000000"/>
          <w:spacing w:val="119"/>
          <w:sz w:val="24"/>
          <w:szCs w:val="24"/>
        </w:rPr>
        <w:t xml:space="preserve"> </w:t>
      </w:r>
      <w:r w:rsidRPr="00DB5B28">
        <w:rPr>
          <w:color w:val="000000"/>
          <w:spacing w:val="1"/>
          <w:sz w:val="24"/>
          <w:szCs w:val="24"/>
        </w:rPr>
        <w:t>з</w:t>
      </w:r>
      <w:r w:rsidRPr="00DB5B28">
        <w:rPr>
          <w:color w:val="000000"/>
          <w:sz w:val="24"/>
          <w:szCs w:val="24"/>
        </w:rPr>
        <w:t>апрашив</w:t>
      </w:r>
      <w:r w:rsidRPr="00DB5B28">
        <w:rPr>
          <w:color w:val="000000"/>
          <w:spacing w:val="-1"/>
          <w:sz w:val="24"/>
          <w:szCs w:val="24"/>
        </w:rPr>
        <w:t>а</w:t>
      </w:r>
      <w:r w:rsidRPr="00DB5B28">
        <w:rPr>
          <w:color w:val="000000"/>
          <w:sz w:val="24"/>
          <w:szCs w:val="24"/>
        </w:rPr>
        <w:t>ть</w:t>
      </w:r>
      <w:r w:rsidRPr="00DB5B28">
        <w:rPr>
          <w:color w:val="000000"/>
          <w:spacing w:val="113"/>
          <w:sz w:val="24"/>
          <w:szCs w:val="24"/>
        </w:rPr>
        <w:t xml:space="preserve"> </w:t>
      </w:r>
      <w:r w:rsidRPr="00DB5B28">
        <w:rPr>
          <w:color w:val="000000"/>
          <w:sz w:val="24"/>
          <w:szCs w:val="24"/>
        </w:rPr>
        <w:t>аналогич</w:t>
      </w:r>
      <w:r w:rsidRPr="00DB5B28">
        <w:rPr>
          <w:color w:val="000000"/>
          <w:spacing w:val="3"/>
          <w:sz w:val="24"/>
          <w:szCs w:val="24"/>
        </w:rPr>
        <w:t>н</w:t>
      </w:r>
      <w:r w:rsidRPr="00DB5B28">
        <w:rPr>
          <w:color w:val="000000"/>
          <w:spacing w:val="-6"/>
          <w:sz w:val="24"/>
          <w:szCs w:val="24"/>
        </w:rPr>
        <w:t>у</w:t>
      </w:r>
      <w:r w:rsidRPr="00DB5B28">
        <w:rPr>
          <w:color w:val="000000"/>
          <w:sz w:val="24"/>
          <w:szCs w:val="24"/>
        </w:rPr>
        <w:t>ю</w:t>
      </w:r>
      <w:r w:rsidRPr="00DB5B28">
        <w:rPr>
          <w:color w:val="000000"/>
          <w:spacing w:val="117"/>
          <w:sz w:val="24"/>
          <w:szCs w:val="24"/>
        </w:rPr>
        <w:t xml:space="preserve"> </w:t>
      </w:r>
      <w:r w:rsidRPr="00DB5B28">
        <w:rPr>
          <w:color w:val="000000"/>
          <w:spacing w:val="1"/>
          <w:sz w:val="24"/>
          <w:szCs w:val="24"/>
        </w:rPr>
        <w:t>ин</w:t>
      </w:r>
      <w:r w:rsidRPr="00DB5B28">
        <w:rPr>
          <w:color w:val="000000"/>
          <w:sz w:val="24"/>
          <w:szCs w:val="24"/>
        </w:rPr>
        <w:t>форм</w:t>
      </w:r>
      <w:r w:rsidRPr="00DB5B28">
        <w:rPr>
          <w:color w:val="000000"/>
          <w:spacing w:val="-1"/>
          <w:sz w:val="24"/>
          <w:szCs w:val="24"/>
        </w:rPr>
        <w:t>а</w:t>
      </w:r>
      <w:r w:rsidRPr="00DB5B28">
        <w:rPr>
          <w:color w:val="000000"/>
          <w:sz w:val="24"/>
          <w:szCs w:val="24"/>
        </w:rPr>
        <w:t>ц</w:t>
      </w:r>
      <w:r w:rsidRPr="00DB5B28">
        <w:rPr>
          <w:color w:val="000000"/>
          <w:spacing w:val="1"/>
          <w:sz w:val="24"/>
          <w:szCs w:val="24"/>
        </w:rPr>
        <w:t>и</w:t>
      </w:r>
      <w:r w:rsidRPr="00DB5B28">
        <w:rPr>
          <w:color w:val="000000"/>
          <w:sz w:val="24"/>
          <w:szCs w:val="24"/>
        </w:rPr>
        <w:t>ю</w:t>
      </w:r>
      <w:r w:rsidRPr="00DB5B28">
        <w:rPr>
          <w:color w:val="000000"/>
          <w:spacing w:val="116"/>
          <w:sz w:val="24"/>
          <w:szCs w:val="24"/>
        </w:rPr>
        <w:t xml:space="preserve"> </w:t>
      </w:r>
      <w:r w:rsidRPr="00DB5B28">
        <w:rPr>
          <w:color w:val="000000"/>
          <w:sz w:val="24"/>
          <w:szCs w:val="24"/>
        </w:rPr>
        <w:t>о</w:t>
      </w:r>
      <w:r w:rsidRPr="00DB5B28">
        <w:rPr>
          <w:color w:val="000000"/>
          <w:spacing w:val="117"/>
          <w:sz w:val="24"/>
          <w:szCs w:val="24"/>
        </w:rPr>
        <w:t xml:space="preserve"> </w:t>
      </w:r>
      <w:r w:rsidRPr="00DB5B28">
        <w:rPr>
          <w:color w:val="000000"/>
          <w:sz w:val="24"/>
          <w:szCs w:val="24"/>
        </w:rPr>
        <w:t>д</w:t>
      </w:r>
      <w:r w:rsidRPr="00DB5B28">
        <w:rPr>
          <w:color w:val="000000"/>
          <w:spacing w:val="3"/>
          <w:sz w:val="24"/>
          <w:szCs w:val="24"/>
        </w:rPr>
        <w:t>р</w:t>
      </w:r>
      <w:r w:rsidRPr="00DB5B28">
        <w:rPr>
          <w:color w:val="000000"/>
          <w:spacing w:val="-7"/>
          <w:sz w:val="24"/>
          <w:szCs w:val="24"/>
        </w:rPr>
        <w:t>у</w:t>
      </w:r>
      <w:r w:rsidRPr="00DB5B28">
        <w:rPr>
          <w:color w:val="000000"/>
          <w:sz w:val="24"/>
          <w:szCs w:val="24"/>
        </w:rPr>
        <w:t>ге</w:t>
      </w:r>
      <w:r w:rsidRPr="00DB5B28">
        <w:rPr>
          <w:color w:val="000000"/>
          <w:spacing w:val="116"/>
          <w:sz w:val="24"/>
          <w:szCs w:val="24"/>
        </w:rPr>
        <w:t xml:space="preserve"> </w:t>
      </w:r>
      <w:r w:rsidRPr="00DB5B28">
        <w:rPr>
          <w:color w:val="000000"/>
          <w:spacing w:val="1"/>
          <w:sz w:val="24"/>
          <w:szCs w:val="24"/>
        </w:rPr>
        <w:t>п</w:t>
      </w:r>
      <w:r w:rsidRPr="00DB5B28">
        <w:rPr>
          <w:color w:val="000000"/>
          <w:sz w:val="24"/>
          <w:szCs w:val="24"/>
        </w:rPr>
        <w:t>о</w:t>
      </w:r>
      <w:r w:rsidRPr="00DB5B28">
        <w:rPr>
          <w:color w:val="000000"/>
          <w:spacing w:val="117"/>
          <w:sz w:val="24"/>
          <w:szCs w:val="24"/>
        </w:rPr>
        <w:t xml:space="preserve"> </w:t>
      </w:r>
      <w:r w:rsidRPr="00DB5B28">
        <w:rPr>
          <w:color w:val="000000"/>
          <w:spacing w:val="1"/>
          <w:sz w:val="24"/>
          <w:szCs w:val="24"/>
        </w:rPr>
        <w:t>п</w:t>
      </w:r>
      <w:r w:rsidRPr="00DB5B28">
        <w:rPr>
          <w:color w:val="000000"/>
          <w:sz w:val="24"/>
          <w:szCs w:val="24"/>
        </w:rPr>
        <w:t>ер</w:t>
      </w:r>
      <w:r w:rsidRPr="00DB5B28">
        <w:rPr>
          <w:color w:val="000000"/>
          <w:spacing w:val="-1"/>
          <w:sz w:val="24"/>
          <w:szCs w:val="24"/>
        </w:rPr>
        <w:t>е</w:t>
      </w:r>
      <w:r w:rsidRPr="00DB5B28">
        <w:rPr>
          <w:color w:val="000000"/>
          <w:sz w:val="24"/>
          <w:szCs w:val="24"/>
        </w:rPr>
        <w:t>п</w:t>
      </w:r>
      <w:r w:rsidRPr="00DB5B28">
        <w:rPr>
          <w:color w:val="000000"/>
          <w:spacing w:val="1"/>
          <w:sz w:val="24"/>
          <w:szCs w:val="24"/>
        </w:rPr>
        <w:t>и</w:t>
      </w:r>
      <w:r w:rsidRPr="00DB5B28">
        <w:rPr>
          <w:color w:val="000000"/>
          <w:sz w:val="24"/>
          <w:szCs w:val="24"/>
        </w:rPr>
        <w:t>ске;</w:t>
      </w:r>
      <w:r w:rsidRPr="00DB5B28">
        <w:rPr>
          <w:color w:val="000000"/>
          <w:spacing w:val="117"/>
          <w:sz w:val="24"/>
          <w:szCs w:val="24"/>
        </w:rPr>
        <w:t xml:space="preserve"> </w:t>
      </w:r>
      <w:r w:rsidRPr="00DB5B28">
        <w:rPr>
          <w:color w:val="000000"/>
          <w:sz w:val="24"/>
          <w:szCs w:val="24"/>
        </w:rPr>
        <w:t>выр</w:t>
      </w:r>
      <w:r w:rsidRPr="00DB5B28">
        <w:rPr>
          <w:color w:val="000000"/>
          <w:spacing w:val="6"/>
          <w:sz w:val="24"/>
          <w:szCs w:val="24"/>
        </w:rPr>
        <w:t>а</w:t>
      </w:r>
      <w:r w:rsidRPr="00DB5B28">
        <w:rPr>
          <w:color w:val="000000"/>
          <w:sz w:val="24"/>
          <w:szCs w:val="24"/>
        </w:rPr>
        <w:t>жать благод</w:t>
      </w:r>
      <w:r w:rsidRPr="00DB5B28">
        <w:rPr>
          <w:color w:val="000000"/>
          <w:spacing w:val="-1"/>
          <w:sz w:val="24"/>
          <w:szCs w:val="24"/>
        </w:rPr>
        <w:t>а</w:t>
      </w:r>
      <w:r w:rsidRPr="00DB5B28">
        <w:rPr>
          <w:color w:val="000000"/>
          <w:sz w:val="24"/>
          <w:szCs w:val="24"/>
        </w:rPr>
        <w:t>рност</w:t>
      </w:r>
      <w:r w:rsidRPr="00DB5B28">
        <w:rPr>
          <w:color w:val="000000"/>
          <w:spacing w:val="1"/>
          <w:sz w:val="24"/>
          <w:szCs w:val="24"/>
        </w:rPr>
        <w:t>ь</w:t>
      </w:r>
      <w:r w:rsidRPr="00DB5B28">
        <w:rPr>
          <w:color w:val="000000"/>
          <w:sz w:val="24"/>
          <w:szCs w:val="24"/>
        </w:rPr>
        <w:t>,</w:t>
      </w:r>
      <w:r w:rsidRPr="00DB5B28">
        <w:rPr>
          <w:color w:val="000000"/>
          <w:spacing w:val="6"/>
          <w:sz w:val="24"/>
          <w:szCs w:val="24"/>
        </w:rPr>
        <w:t xml:space="preserve"> </w:t>
      </w:r>
      <w:r w:rsidRPr="00DB5B28">
        <w:rPr>
          <w:color w:val="000000"/>
          <w:spacing w:val="1"/>
          <w:sz w:val="24"/>
          <w:szCs w:val="24"/>
        </w:rPr>
        <w:t>из</w:t>
      </w:r>
      <w:r w:rsidRPr="00DB5B28">
        <w:rPr>
          <w:color w:val="000000"/>
          <w:sz w:val="24"/>
          <w:szCs w:val="24"/>
        </w:rPr>
        <w:t>вине</w:t>
      </w:r>
      <w:r w:rsidRPr="00DB5B28">
        <w:rPr>
          <w:color w:val="000000"/>
          <w:spacing w:val="-1"/>
          <w:sz w:val="24"/>
          <w:szCs w:val="24"/>
        </w:rPr>
        <w:t>н</w:t>
      </w:r>
      <w:r w:rsidRPr="00DB5B28">
        <w:rPr>
          <w:color w:val="000000"/>
          <w:sz w:val="24"/>
          <w:szCs w:val="24"/>
        </w:rPr>
        <w:t>ия,</w:t>
      </w:r>
      <w:r w:rsidRPr="00DB5B28">
        <w:rPr>
          <w:color w:val="000000"/>
          <w:spacing w:val="6"/>
          <w:sz w:val="24"/>
          <w:szCs w:val="24"/>
        </w:rPr>
        <w:t xml:space="preserve"> </w:t>
      </w:r>
      <w:r w:rsidRPr="00DB5B28">
        <w:rPr>
          <w:color w:val="000000"/>
          <w:spacing w:val="1"/>
          <w:sz w:val="24"/>
          <w:szCs w:val="24"/>
        </w:rPr>
        <w:t>п</w:t>
      </w:r>
      <w:r w:rsidRPr="00DB5B28">
        <w:rPr>
          <w:color w:val="000000"/>
          <w:sz w:val="24"/>
          <w:szCs w:val="24"/>
        </w:rPr>
        <w:t>рось</w:t>
      </w:r>
      <w:r w:rsidRPr="00DB5B28">
        <w:rPr>
          <w:color w:val="000000"/>
          <w:spacing w:val="3"/>
          <w:sz w:val="24"/>
          <w:szCs w:val="24"/>
        </w:rPr>
        <w:t>б</w:t>
      </w:r>
      <w:r w:rsidRPr="00DB5B28">
        <w:rPr>
          <w:color w:val="000000"/>
          <w:spacing w:val="-7"/>
          <w:sz w:val="24"/>
          <w:szCs w:val="24"/>
        </w:rPr>
        <w:t>у</w:t>
      </w:r>
      <w:r w:rsidRPr="00DB5B28">
        <w:rPr>
          <w:color w:val="000000"/>
          <w:sz w:val="24"/>
          <w:szCs w:val="24"/>
        </w:rPr>
        <w:t>;</w:t>
      </w:r>
      <w:r w:rsidRPr="00DB5B28">
        <w:rPr>
          <w:color w:val="000000"/>
          <w:spacing w:val="7"/>
          <w:sz w:val="24"/>
          <w:szCs w:val="24"/>
        </w:rPr>
        <w:t xml:space="preserve"> </w:t>
      </w:r>
      <w:r w:rsidRPr="00DB5B28">
        <w:rPr>
          <w:color w:val="000000"/>
          <w:sz w:val="24"/>
          <w:szCs w:val="24"/>
        </w:rPr>
        <w:t>д</w:t>
      </w:r>
      <w:r w:rsidRPr="00DB5B28">
        <w:rPr>
          <w:color w:val="000000"/>
          <w:spacing w:val="1"/>
          <w:sz w:val="24"/>
          <w:szCs w:val="24"/>
        </w:rPr>
        <w:t>а</w:t>
      </w:r>
      <w:r w:rsidRPr="00DB5B28">
        <w:rPr>
          <w:color w:val="000000"/>
          <w:sz w:val="24"/>
          <w:szCs w:val="24"/>
        </w:rPr>
        <w:t>вать</w:t>
      </w:r>
      <w:r w:rsidRPr="00DB5B28">
        <w:rPr>
          <w:color w:val="000000"/>
          <w:spacing w:val="7"/>
          <w:sz w:val="24"/>
          <w:szCs w:val="24"/>
        </w:rPr>
        <w:t xml:space="preserve"> </w:t>
      </w:r>
      <w:r w:rsidRPr="00DB5B28">
        <w:rPr>
          <w:color w:val="000000"/>
          <w:sz w:val="24"/>
          <w:szCs w:val="24"/>
        </w:rPr>
        <w:t>со</w:t>
      </w:r>
      <w:r w:rsidRPr="00DB5B28">
        <w:rPr>
          <w:color w:val="000000"/>
          <w:spacing w:val="1"/>
          <w:sz w:val="24"/>
          <w:szCs w:val="24"/>
        </w:rPr>
        <w:t>в</w:t>
      </w:r>
      <w:r w:rsidRPr="00DB5B28">
        <w:rPr>
          <w:color w:val="000000"/>
          <w:sz w:val="24"/>
          <w:szCs w:val="24"/>
        </w:rPr>
        <w:t>ет</w:t>
      </w:r>
      <w:r w:rsidRPr="00DB5B28">
        <w:rPr>
          <w:color w:val="000000"/>
          <w:spacing w:val="6"/>
          <w:sz w:val="24"/>
          <w:szCs w:val="24"/>
        </w:rPr>
        <w:t xml:space="preserve"> </w:t>
      </w:r>
      <w:r w:rsidRPr="00DB5B28">
        <w:rPr>
          <w:color w:val="000000"/>
          <w:sz w:val="24"/>
          <w:szCs w:val="24"/>
        </w:rPr>
        <w:t>и</w:t>
      </w:r>
      <w:r w:rsidRPr="00DB5B28">
        <w:rPr>
          <w:color w:val="000000"/>
          <w:spacing w:val="8"/>
          <w:sz w:val="24"/>
          <w:szCs w:val="24"/>
        </w:rPr>
        <w:t xml:space="preserve"> </w:t>
      </w:r>
      <w:r w:rsidRPr="00DB5B28">
        <w:rPr>
          <w:color w:val="000000"/>
          <w:spacing w:val="1"/>
          <w:sz w:val="24"/>
          <w:szCs w:val="24"/>
        </w:rPr>
        <w:t>т</w:t>
      </w:r>
      <w:r w:rsidRPr="00DB5B28">
        <w:rPr>
          <w:color w:val="000000"/>
          <w:sz w:val="24"/>
          <w:szCs w:val="24"/>
        </w:rPr>
        <w:t>.</w:t>
      </w:r>
      <w:r w:rsidRPr="00DB5B28">
        <w:rPr>
          <w:color w:val="000000"/>
          <w:spacing w:val="7"/>
          <w:sz w:val="24"/>
          <w:szCs w:val="24"/>
        </w:rPr>
        <w:t xml:space="preserve"> </w:t>
      </w:r>
      <w:r w:rsidRPr="00DB5B28">
        <w:rPr>
          <w:color w:val="000000"/>
          <w:sz w:val="24"/>
          <w:szCs w:val="24"/>
        </w:rPr>
        <w:t>д.</w:t>
      </w:r>
      <w:r w:rsidRPr="00DB5B28">
        <w:rPr>
          <w:color w:val="000000"/>
          <w:spacing w:val="7"/>
          <w:sz w:val="24"/>
          <w:szCs w:val="24"/>
        </w:rPr>
        <w:t xml:space="preserve"> </w:t>
      </w:r>
      <w:r w:rsidRPr="00DB5B28">
        <w:rPr>
          <w:color w:val="000000"/>
          <w:sz w:val="24"/>
          <w:szCs w:val="24"/>
        </w:rPr>
        <w:t>(объе</w:t>
      </w:r>
      <w:r w:rsidRPr="00DB5B28">
        <w:rPr>
          <w:color w:val="000000"/>
          <w:spacing w:val="-1"/>
          <w:sz w:val="24"/>
          <w:szCs w:val="24"/>
        </w:rPr>
        <w:t>м</w:t>
      </w:r>
      <w:r w:rsidRPr="00DB5B28">
        <w:rPr>
          <w:color w:val="000000"/>
          <w:sz w:val="24"/>
          <w:szCs w:val="24"/>
        </w:rPr>
        <w:t>ом</w:t>
      </w:r>
      <w:r w:rsidRPr="00DB5B28">
        <w:rPr>
          <w:color w:val="000000"/>
          <w:spacing w:val="5"/>
          <w:sz w:val="24"/>
          <w:szCs w:val="24"/>
        </w:rPr>
        <w:t xml:space="preserve"> </w:t>
      </w:r>
      <w:r w:rsidRPr="00DB5B28">
        <w:rPr>
          <w:color w:val="000000"/>
          <w:sz w:val="24"/>
          <w:szCs w:val="24"/>
        </w:rPr>
        <w:t>10</w:t>
      </w:r>
      <w:r w:rsidRPr="00DB5B28">
        <w:rPr>
          <w:color w:val="000000"/>
          <w:spacing w:val="11"/>
          <w:sz w:val="24"/>
          <w:szCs w:val="24"/>
        </w:rPr>
        <w:t>0</w:t>
      </w:r>
      <w:r w:rsidRPr="00DB5B28">
        <w:rPr>
          <w:color w:val="000000"/>
          <w:sz w:val="24"/>
          <w:szCs w:val="24"/>
        </w:rPr>
        <w:t>–120</w:t>
      </w:r>
      <w:r w:rsidRPr="00DB5B28">
        <w:rPr>
          <w:color w:val="000000"/>
          <w:spacing w:val="7"/>
          <w:sz w:val="24"/>
          <w:szCs w:val="24"/>
        </w:rPr>
        <w:t xml:space="preserve"> </w:t>
      </w:r>
      <w:r w:rsidRPr="00DB5B28">
        <w:rPr>
          <w:color w:val="000000"/>
          <w:sz w:val="24"/>
          <w:szCs w:val="24"/>
        </w:rPr>
        <w:t>слов,</w:t>
      </w:r>
      <w:r w:rsidRPr="00DB5B28">
        <w:rPr>
          <w:color w:val="000000"/>
          <w:spacing w:val="5"/>
          <w:sz w:val="24"/>
          <w:szCs w:val="24"/>
        </w:rPr>
        <w:t xml:space="preserve"> </w:t>
      </w:r>
      <w:r w:rsidRPr="00DB5B28">
        <w:rPr>
          <w:color w:val="000000"/>
          <w:sz w:val="24"/>
          <w:szCs w:val="24"/>
        </w:rPr>
        <w:t>вк</w:t>
      </w:r>
      <w:r w:rsidRPr="00DB5B28">
        <w:rPr>
          <w:color w:val="000000"/>
          <w:spacing w:val="1"/>
          <w:sz w:val="24"/>
          <w:szCs w:val="24"/>
        </w:rPr>
        <w:t>л</w:t>
      </w:r>
      <w:r w:rsidRPr="00DB5B28">
        <w:rPr>
          <w:color w:val="000000"/>
          <w:sz w:val="24"/>
          <w:szCs w:val="24"/>
        </w:rPr>
        <w:t>юч</w:t>
      </w:r>
      <w:r w:rsidRPr="00DB5B28">
        <w:rPr>
          <w:color w:val="000000"/>
          <w:spacing w:val="1"/>
          <w:sz w:val="24"/>
          <w:szCs w:val="24"/>
        </w:rPr>
        <w:t>а</w:t>
      </w:r>
      <w:r w:rsidRPr="00DB5B28">
        <w:rPr>
          <w:color w:val="000000"/>
          <w:sz w:val="24"/>
          <w:szCs w:val="24"/>
        </w:rPr>
        <w:t>я адр</w:t>
      </w:r>
      <w:r w:rsidRPr="00DB5B28">
        <w:rPr>
          <w:color w:val="000000"/>
          <w:spacing w:val="-1"/>
          <w:sz w:val="24"/>
          <w:szCs w:val="24"/>
        </w:rPr>
        <w:t>ес</w:t>
      </w:r>
      <w:r w:rsidRPr="00DB5B28">
        <w:rPr>
          <w:color w:val="000000"/>
          <w:sz w:val="24"/>
          <w:szCs w:val="24"/>
        </w:rPr>
        <w:t>);</w:t>
      </w:r>
    </w:p>
    <w:p w:rsidR="00DB5B28" w:rsidRPr="00DB5B28" w:rsidRDefault="00DB5B28" w:rsidP="00DB5B28">
      <w:pPr>
        <w:tabs>
          <w:tab w:val="left" w:pos="2087"/>
        </w:tabs>
        <w:spacing w:line="239" w:lineRule="auto"/>
        <w:ind w:left="253" w:right="270"/>
        <w:rPr>
          <w:b/>
          <w:bCs/>
          <w:color w:val="000000"/>
          <w:sz w:val="24"/>
          <w:szCs w:val="24"/>
        </w:rPr>
      </w:pPr>
      <w:r w:rsidRPr="00DB5B28">
        <w:rPr>
          <w:rFonts w:ascii="Symbol" w:eastAsia="Symbol" w:hAnsi="Symbol" w:cs="Symbol"/>
          <w:color w:val="000000"/>
          <w:sz w:val="24"/>
          <w:szCs w:val="24"/>
        </w:rPr>
        <w:t></w:t>
      </w:r>
      <w:r w:rsidRPr="00DB5B28">
        <w:rPr>
          <w:color w:val="000000"/>
          <w:sz w:val="24"/>
          <w:szCs w:val="24"/>
        </w:rPr>
        <w:t>п</w:t>
      </w:r>
      <w:r w:rsidRPr="00DB5B28">
        <w:rPr>
          <w:color w:val="000000"/>
          <w:spacing w:val="1"/>
          <w:sz w:val="24"/>
          <w:szCs w:val="24"/>
        </w:rPr>
        <w:t>и</w:t>
      </w:r>
      <w:r w:rsidRPr="00DB5B28">
        <w:rPr>
          <w:color w:val="000000"/>
          <w:sz w:val="24"/>
          <w:szCs w:val="24"/>
        </w:rPr>
        <w:t>с</w:t>
      </w:r>
      <w:r w:rsidRPr="00DB5B28">
        <w:rPr>
          <w:color w:val="000000"/>
          <w:spacing w:val="-1"/>
          <w:sz w:val="24"/>
          <w:szCs w:val="24"/>
        </w:rPr>
        <w:t>а</w:t>
      </w:r>
      <w:r w:rsidRPr="00DB5B28">
        <w:rPr>
          <w:color w:val="000000"/>
          <w:sz w:val="24"/>
          <w:szCs w:val="24"/>
        </w:rPr>
        <w:t>ть</w:t>
      </w:r>
      <w:r w:rsidRPr="00DB5B28">
        <w:rPr>
          <w:color w:val="000000"/>
          <w:spacing w:val="1"/>
          <w:sz w:val="24"/>
          <w:szCs w:val="24"/>
        </w:rPr>
        <w:t xml:space="preserve"> н</w:t>
      </w:r>
      <w:r w:rsidRPr="00DB5B28">
        <w:rPr>
          <w:color w:val="000000"/>
          <w:sz w:val="24"/>
          <w:szCs w:val="24"/>
        </w:rPr>
        <w:t>ебо</w:t>
      </w:r>
      <w:r w:rsidRPr="00DB5B28">
        <w:rPr>
          <w:color w:val="000000"/>
          <w:spacing w:val="-2"/>
          <w:sz w:val="24"/>
          <w:szCs w:val="24"/>
        </w:rPr>
        <w:t>л</w:t>
      </w:r>
      <w:r w:rsidRPr="00DB5B28">
        <w:rPr>
          <w:color w:val="000000"/>
          <w:sz w:val="24"/>
          <w:szCs w:val="24"/>
        </w:rPr>
        <w:t xml:space="preserve">ьшие </w:t>
      </w:r>
      <w:r w:rsidRPr="00DB5B28">
        <w:rPr>
          <w:color w:val="000000"/>
          <w:spacing w:val="-1"/>
          <w:sz w:val="24"/>
          <w:szCs w:val="24"/>
        </w:rPr>
        <w:t>п</w:t>
      </w:r>
      <w:r w:rsidRPr="00DB5B28">
        <w:rPr>
          <w:color w:val="000000"/>
          <w:sz w:val="24"/>
          <w:szCs w:val="24"/>
        </w:rPr>
        <w:t>ис</w:t>
      </w:r>
      <w:r w:rsidRPr="00DB5B28">
        <w:rPr>
          <w:color w:val="000000"/>
          <w:spacing w:val="-1"/>
          <w:sz w:val="24"/>
          <w:szCs w:val="24"/>
        </w:rPr>
        <w:t>ьме</w:t>
      </w:r>
      <w:r w:rsidRPr="00DB5B28">
        <w:rPr>
          <w:color w:val="000000"/>
          <w:sz w:val="24"/>
          <w:szCs w:val="24"/>
        </w:rPr>
        <w:t>н</w:t>
      </w:r>
      <w:r w:rsidRPr="00DB5B28">
        <w:rPr>
          <w:color w:val="000000"/>
          <w:spacing w:val="1"/>
          <w:sz w:val="24"/>
          <w:szCs w:val="24"/>
        </w:rPr>
        <w:t>н</w:t>
      </w:r>
      <w:r w:rsidRPr="00DB5B28">
        <w:rPr>
          <w:color w:val="000000"/>
          <w:sz w:val="24"/>
          <w:szCs w:val="24"/>
        </w:rPr>
        <w:t>ые в</w:t>
      </w:r>
      <w:r w:rsidRPr="00DB5B28">
        <w:rPr>
          <w:color w:val="000000"/>
          <w:spacing w:val="-1"/>
          <w:sz w:val="24"/>
          <w:szCs w:val="24"/>
        </w:rPr>
        <w:t>ыс</w:t>
      </w:r>
      <w:r w:rsidRPr="00DB5B28">
        <w:rPr>
          <w:color w:val="000000"/>
          <w:sz w:val="24"/>
          <w:szCs w:val="24"/>
        </w:rPr>
        <w:t>казыв</w:t>
      </w:r>
      <w:r w:rsidRPr="00DB5B28">
        <w:rPr>
          <w:color w:val="000000"/>
          <w:spacing w:val="-1"/>
          <w:sz w:val="24"/>
          <w:szCs w:val="24"/>
        </w:rPr>
        <w:t>а</w:t>
      </w:r>
      <w:r w:rsidRPr="00DB5B28">
        <w:rPr>
          <w:color w:val="000000"/>
          <w:sz w:val="24"/>
          <w:szCs w:val="24"/>
        </w:rPr>
        <w:t>ния с опорой</w:t>
      </w:r>
      <w:r w:rsidRPr="00DB5B28">
        <w:rPr>
          <w:color w:val="000000"/>
          <w:spacing w:val="1"/>
          <w:sz w:val="24"/>
          <w:szCs w:val="24"/>
        </w:rPr>
        <w:t xml:space="preserve"> н</w:t>
      </w:r>
      <w:r w:rsidRPr="00DB5B28">
        <w:rPr>
          <w:color w:val="000000"/>
          <w:sz w:val="24"/>
          <w:szCs w:val="24"/>
        </w:rPr>
        <w:t>а образец/</w:t>
      </w:r>
      <w:r w:rsidRPr="00DB5B28">
        <w:rPr>
          <w:color w:val="000000"/>
          <w:spacing w:val="-1"/>
          <w:sz w:val="24"/>
          <w:szCs w:val="24"/>
        </w:rPr>
        <w:t xml:space="preserve"> </w:t>
      </w:r>
      <w:r w:rsidRPr="00DB5B28">
        <w:rPr>
          <w:color w:val="000000"/>
          <w:sz w:val="24"/>
          <w:szCs w:val="24"/>
        </w:rPr>
        <w:t>п</w:t>
      </w:r>
      <w:r w:rsidRPr="00DB5B28">
        <w:rPr>
          <w:color w:val="000000"/>
          <w:spacing w:val="-1"/>
          <w:sz w:val="24"/>
          <w:szCs w:val="24"/>
        </w:rPr>
        <w:t>ла</w:t>
      </w:r>
      <w:r w:rsidRPr="00DB5B28">
        <w:rPr>
          <w:color w:val="000000"/>
          <w:sz w:val="24"/>
          <w:szCs w:val="24"/>
        </w:rPr>
        <w:t xml:space="preserve">н.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tabs>
          <w:tab w:val="left" w:pos="2087"/>
        </w:tabs>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делать</w:t>
      </w:r>
      <w:r w:rsidRPr="00DB5B28">
        <w:rPr>
          <w:color w:val="000000"/>
          <w:spacing w:val="144"/>
          <w:sz w:val="24"/>
          <w:szCs w:val="24"/>
        </w:rPr>
        <w:t xml:space="preserve"> </w:t>
      </w:r>
      <w:r w:rsidRPr="00DB5B28">
        <w:rPr>
          <w:i/>
          <w:iCs/>
          <w:color w:val="000000"/>
          <w:sz w:val="24"/>
          <w:szCs w:val="24"/>
        </w:rPr>
        <w:t>краткие</w:t>
      </w:r>
      <w:r w:rsidRPr="00DB5B28">
        <w:rPr>
          <w:color w:val="000000"/>
          <w:spacing w:val="143"/>
          <w:sz w:val="24"/>
          <w:szCs w:val="24"/>
        </w:rPr>
        <w:t xml:space="preserve"> </w:t>
      </w:r>
      <w:r w:rsidRPr="00DB5B28">
        <w:rPr>
          <w:i/>
          <w:iCs/>
          <w:color w:val="000000"/>
          <w:sz w:val="24"/>
          <w:szCs w:val="24"/>
        </w:rPr>
        <w:t>вы</w:t>
      </w:r>
      <w:r w:rsidRPr="00DB5B28">
        <w:rPr>
          <w:i/>
          <w:iCs/>
          <w:color w:val="000000"/>
          <w:spacing w:val="-1"/>
          <w:sz w:val="24"/>
          <w:szCs w:val="24"/>
        </w:rPr>
        <w:t>п</w:t>
      </w:r>
      <w:r w:rsidRPr="00DB5B28">
        <w:rPr>
          <w:i/>
          <w:iCs/>
          <w:color w:val="000000"/>
          <w:sz w:val="24"/>
          <w:szCs w:val="24"/>
        </w:rPr>
        <w:t>и</w:t>
      </w:r>
      <w:r w:rsidRPr="00DB5B28">
        <w:rPr>
          <w:i/>
          <w:iCs/>
          <w:color w:val="000000"/>
          <w:spacing w:val="-1"/>
          <w:sz w:val="24"/>
          <w:szCs w:val="24"/>
        </w:rPr>
        <w:t>с</w:t>
      </w:r>
      <w:r w:rsidRPr="00DB5B28">
        <w:rPr>
          <w:i/>
          <w:iCs/>
          <w:color w:val="000000"/>
          <w:sz w:val="24"/>
          <w:szCs w:val="24"/>
        </w:rPr>
        <w:t>ки</w:t>
      </w:r>
      <w:r w:rsidRPr="00DB5B28">
        <w:rPr>
          <w:color w:val="000000"/>
          <w:spacing w:val="143"/>
          <w:sz w:val="24"/>
          <w:szCs w:val="24"/>
        </w:rPr>
        <w:t xml:space="preserve"> </w:t>
      </w:r>
      <w:r w:rsidRPr="00DB5B28">
        <w:rPr>
          <w:i/>
          <w:iCs/>
          <w:color w:val="000000"/>
          <w:sz w:val="24"/>
          <w:szCs w:val="24"/>
        </w:rPr>
        <w:t>из</w:t>
      </w:r>
      <w:r w:rsidRPr="00DB5B28">
        <w:rPr>
          <w:color w:val="000000"/>
          <w:spacing w:val="144"/>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кс</w:t>
      </w:r>
      <w:r w:rsidRPr="00DB5B28">
        <w:rPr>
          <w:i/>
          <w:iCs/>
          <w:color w:val="000000"/>
          <w:spacing w:val="-1"/>
          <w:sz w:val="24"/>
          <w:szCs w:val="24"/>
        </w:rPr>
        <w:t>т</w:t>
      </w:r>
      <w:r w:rsidRPr="00DB5B28">
        <w:rPr>
          <w:i/>
          <w:iCs/>
          <w:color w:val="000000"/>
          <w:sz w:val="24"/>
          <w:szCs w:val="24"/>
        </w:rPr>
        <w:t>а</w:t>
      </w:r>
      <w:r w:rsidRPr="00DB5B28">
        <w:rPr>
          <w:color w:val="000000"/>
          <w:spacing w:val="143"/>
          <w:sz w:val="24"/>
          <w:szCs w:val="24"/>
        </w:rPr>
        <w:t xml:space="preserve"> </w:t>
      </w:r>
      <w:r w:rsidRPr="00DB5B28">
        <w:rPr>
          <w:i/>
          <w:iCs/>
          <w:color w:val="000000"/>
          <w:sz w:val="24"/>
          <w:szCs w:val="24"/>
        </w:rPr>
        <w:t>с</w:t>
      </w:r>
      <w:r w:rsidRPr="00DB5B28">
        <w:rPr>
          <w:color w:val="000000"/>
          <w:spacing w:val="145"/>
          <w:sz w:val="24"/>
          <w:szCs w:val="24"/>
        </w:rPr>
        <w:t xml:space="preserve"> </w:t>
      </w:r>
      <w:r w:rsidRPr="00DB5B28">
        <w:rPr>
          <w:i/>
          <w:iCs/>
          <w:color w:val="000000"/>
          <w:sz w:val="24"/>
          <w:szCs w:val="24"/>
        </w:rPr>
        <w:t>цел</w:t>
      </w:r>
      <w:r w:rsidRPr="00DB5B28">
        <w:rPr>
          <w:i/>
          <w:iCs/>
          <w:color w:val="000000"/>
          <w:spacing w:val="1"/>
          <w:sz w:val="24"/>
          <w:szCs w:val="24"/>
        </w:rPr>
        <w:t>ь</w:t>
      </w:r>
      <w:r w:rsidRPr="00DB5B28">
        <w:rPr>
          <w:i/>
          <w:iCs/>
          <w:color w:val="000000"/>
          <w:sz w:val="24"/>
          <w:szCs w:val="24"/>
        </w:rPr>
        <w:t>ю</w:t>
      </w:r>
      <w:r w:rsidRPr="00DB5B28">
        <w:rPr>
          <w:color w:val="000000"/>
          <w:spacing w:val="145"/>
          <w:sz w:val="24"/>
          <w:szCs w:val="24"/>
        </w:rPr>
        <w:t xml:space="preserve"> </w:t>
      </w:r>
      <w:r w:rsidRPr="00DB5B28">
        <w:rPr>
          <w:i/>
          <w:iCs/>
          <w:color w:val="000000"/>
          <w:sz w:val="24"/>
          <w:szCs w:val="24"/>
        </w:rPr>
        <w:t>их</w:t>
      </w:r>
      <w:r w:rsidRPr="00DB5B28">
        <w:rPr>
          <w:color w:val="000000"/>
          <w:spacing w:val="142"/>
          <w:sz w:val="24"/>
          <w:szCs w:val="24"/>
        </w:rPr>
        <w:t xml:space="preserve"> </w:t>
      </w:r>
      <w:r w:rsidRPr="00DB5B28">
        <w:rPr>
          <w:i/>
          <w:iCs/>
          <w:color w:val="000000"/>
          <w:sz w:val="24"/>
          <w:szCs w:val="24"/>
        </w:rPr>
        <w:t>ис</w:t>
      </w:r>
      <w:r w:rsidRPr="00DB5B28">
        <w:rPr>
          <w:i/>
          <w:iCs/>
          <w:color w:val="000000"/>
          <w:spacing w:val="5"/>
          <w:sz w:val="24"/>
          <w:szCs w:val="24"/>
        </w:rPr>
        <w:t>п</w:t>
      </w:r>
      <w:r w:rsidRPr="00DB5B28">
        <w:rPr>
          <w:i/>
          <w:iCs/>
          <w:color w:val="000000"/>
          <w:sz w:val="24"/>
          <w:szCs w:val="24"/>
        </w:rPr>
        <w:t>ол</w:t>
      </w:r>
      <w:r w:rsidRPr="00DB5B28">
        <w:rPr>
          <w:i/>
          <w:iCs/>
          <w:color w:val="000000"/>
          <w:spacing w:val="1"/>
          <w:sz w:val="24"/>
          <w:szCs w:val="24"/>
        </w:rPr>
        <w:t>ь</w:t>
      </w:r>
      <w:r w:rsidRPr="00DB5B28">
        <w:rPr>
          <w:i/>
          <w:iCs/>
          <w:color w:val="000000"/>
          <w:sz w:val="24"/>
          <w:szCs w:val="24"/>
        </w:rPr>
        <w:t>зов</w:t>
      </w:r>
      <w:r w:rsidRPr="00DB5B28">
        <w:rPr>
          <w:i/>
          <w:iCs/>
          <w:color w:val="000000"/>
          <w:spacing w:val="-2"/>
          <w:sz w:val="24"/>
          <w:szCs w:val="24"/>
        </w:rPr>
        <w:t>а</w:t>
      </w:r>
      <w:r w:rsidRPr="00DB5B28">
        <w:rPr>
          <w:i/>
          <w:iCs/>
          <w:color w:val="000000"/>
          <w:sz w:val="24"/>
          <w:szCs w:val="24"/>
        </w:rPr>
        <w:t>ния</w:t>
      </w:r>
      <w:r w:rsidRPr="00DB5B28">
        <w:rPr>
          <w:color w:val="000000"/>
          <w:spacing w:val="142"/>
          <w:sz w:val="24"/>
          <w:szCs w:val="24"/>
        </w:rPr>
        <w:t xml:space="preserve"> </w:t>
      </w:r>
      <w:r w:rsidRPr="00DB5B28">
        <w:rPr>
          <w:i/>
          <w:iCs/>
          <w:color w:val="000000"/>
          <w:sz w:val="24"/>
          <w:szCs w:val="24"/>
        </w:rPr>
        <w:t>в</w:t>
      </w:r>
      <w:r w:rsidRPr="00DB5B28">
        <w:rPr>
          <w:color w:val="000000"/>
          <w:sz w:val="24"/>
          <w:szCs w:val="24"/>
        </w:rPr>
        <w:t xml:space="preserve"> </w:t>
      </w:r>
      <w:r w:rsidRPr="00DB5B28">
        <w:rPr>
          <w:i/>
          <w:iCs/>
          <w:color w:val="000000"/>
          <w:sz w:val="24"/>
          <w:szCs w:val="24"/>
        </w:rPr>
        <w:t>со</w:t>
      </w:r>
      <w:r w:rsidRPr="00DB5B28">
        <w:rPr>
          <w:i/>
          <w:iCs/>
          <w:color w:val="000000"/>
          <w:spacing w:val="-1"/>
          <w:sz w:val="24"/>
          <w:szCs w:val="24"/>
        </w:rPr>
        <w:t>бс</w:t>
      </w:r>
      <w:r w:rsidRPr="00DB5B28">
        <w:rPr>
          <w:i/>
          <w:iCs/>
          <w:color w:val="000000"/>
          <w:spacing w:val="1"/>
          <w:sz w:val="24"/>
          <w:szCs w:val="24"/>
        </w:rPr>
        <w:t>т</w:t>
      </w:r>
      <w:r w:rsidRPr="00DB5B28">
        <w:rPr>
          <w:i/>
          <w:iCs/>
          <w:color w:val="000000"/>
          <w:sz w:val="24"/>
          <w:szCs w:val="24"/>
        </w:rPr>
        <w:t>в</w:t>
      </w:r>
      <w:r w:rsidRPr="00DB5B28">
        <w:rPr>
          <w:i/>
          <w:iCs/>
          <w:color w:val="000000"/>
          <w:spacing w:val="-1"/>
          <w:sz w:val="24"/>
          <w:szCs w:val="24"/>
        </w:rPr>
        <w:t>е</w:t>
      </w:r>
      <w:r w:rsidRPr="00DB5B28">
        <w:rPr>
          <w:i/>
          <w:iCs/>
          <w:color w:val="000000"/>
          <w:sz w:val="24"/>
          <w:szCs w:val="24"/>
        </w:rPr>
        <w:t>нн</w:t>
      </w:r>
      <w:r w:rsidRPr="00DB5B28">
        <w:rPr>
          <w:i/>
          <w:iCs/>
          <w:color w:val="000000"/>
          <w:spacing w:val="1"/>
          <w:sz w:val="24"/>
          <w:szCs w:val="24"/>
        </w:rPr>
        <w:t>ы</w:t>
      </w:r>
      <w:r w:rsidRPr="00DB5B28">
        <w:rPr>
          <w:i/>
          <w:iCs/>
          <w:color w:val="000000"/>
          <w:sz w:val="24"/>
          <w:szCs w:val="24"/>
        </w:rPr>
        <w:t>х</w:t>
      </w:r>
      <w:r w:rsidRPr="00DB5B28">
        <w:rPr>
          <w:color w:val="000000"/>
          <w:sz w:val="24"/>
          <w:szCs w:val="24"/>
        </w:rPr>
        <w:t xml:space="preserve"> </w:t>
      </w:r>
      <w:r w:rsidRPr="00DB5B28">
        <w:rPr>
          <w:i/>
          <w:iCs/>
          <w:color w:val="000000"/>
          <w:spacing w:val="-1"/>
          <w:sz w:val="24"/>
          <w:szCs w:val="24"/>
        </w:rPr>
        <w:t>ус</w:t>
      </w:r>
      <w:r w:rsidRPr="00DB5B28">
        <w:rPr>
          <w:i/>
          <w:iCs/>
          <w:color w:val="000000"/>
          <w:sz w:val="24"/>
          <w:szCs w:val="24"/>
        </w:rPr>
        <w:t>тных</w:t>
      </w:r>
      <w:r w:rsidRPr="00DB5B28">
        <w:rPr>
          <w:color w:val="000000"/>
          <w:spacing w:val="1"/>
          <w:sz w:val="24"/>
          <w:szCs w:val="24"/>
        </w:rPr>
        <w:t xml:space="preserve"> </w:t>
      </w:r>
      <w:r w:rsidRPr="00DB5B28">
        <w:rPr>
          <w:i/>
          <w:iCs/>
          <w:color w:val="000000"/>
          <w:spacing w:val="1"/>
          <w:sz w:val="24"/>
          <w:szCs w:val="24"/>
        </w:rPr>
        <w:t>в</w:t>
      </w:r>
      <w:r w:rsidRPr="00DB5B28">
        <w:rPr>
          <w:i/>
          <w:iCs/>
          <w:color w:val="000000"/>
          <w:sz w:val="24"/>
          <w:szCs w:val="24"/>
        </w:rPr>
        <w:t>ысказывания</w:t>
      </w:r>
      <w:r w:rsidRPr="00DB5B28">
        <w:rPr>
          <w:i/>
          <w:iCs/>
          <w:color w:val="000000"/>
          <w:spacing w:val="-1"/>
          <w:sz w:val="24"/>
          <w:szCs w:val="24"/>
        </w:rPr>
        <w:t>х</w:t>
      </w:r>
      <w:r w:rsidRPr="00DB5B28">
        <w:rPr>
          <w:i/>
          <w:iCs/>
          <w:color w:val="000000"/>
          <w:sz w:val="24"/>
          <w:szCs w:val="24"/>
        </w:rPr>
        <w:t>;</w:t>
      </w:r>
    </w:p>
    <w:p w:rsidR="00DB5B28" w:rsidRPr="00DB5B28" w:rsidRDefault="00DB5B28" w:rsidP="00DB5B28">
      <w:pPr>
        <w:tabs>
          <w:tab w:val="left" w:pos="2087"/>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писать</w:t>
      </w:r>
      <w:r w:rsidRPr="00DB5B28">
        <w:rPr>
          <w:color w:val="000000"/>
          <w:spacing w:val="100"/>
          <w:sz w:val="24"/>
          <w:szCs w:val="24"/>
        </w:rPr>
        <w:t xml:space="preserve"> </w:t>
      </w:r>
      <w:r w:rsidRPr="00DB5B28">
        <w:rPr>
          <w:i/>
          <w:iCs/>
          <w:color w:val="000000"/>
          <w:sz w:val="24"/>
          <w:szCs w:val="24"/>
        </w:rPr>
        <w:t>электрон</w:t>
      </w:r>
      <w:r w:rsidRPr="00DB5B28">
        <w:rPr>
          <w:i/>
          <w:iCs/>
          <w:color w:val="000000"/>
          <w:spacing w:val="1"/>
          <w:sz w:val="24"/>
          <w:szCs w:val="24"/>
        </w:rPr>
        <w:t>н</w:t>
      </w:r>
      <w:r w:rsidRPr="00DB5B28">
        <w:rPr>
          <w:i/>
          <w:iCs/>
          <w:color w:val="000000"/>
          <w:sz w:val="24"/>
          <w:szCs w:val="24"/>
        </w:rPr>
        <w:t>ое</w:t>
      </w:r>
      <w:r w:rsidRPr="00DB5B28">
        <w:rPr>
          <w:color w:val="000000"/>
          <w:spacing w:val="97"/>
          <w:sz w:val="24"/>
          <w:szCs w:val="24"/>
        </w:rPr>
        <w:t xml:space="preserve"> </w:t>
      </w:r>
      <w:r w:rsidRPr="00DB5B28">
        <w:rPr>
          <w:i/>
          <w:iCs/>
          <w:color w:val="000000"/>
          <w:sz w:val="24"/>
          <w:szCs w:val="24"/>
        </w:rPr>
        <w:t>письмо</w:t>
      </w:r>
      <w:r w:rsidRPr="00DB5B28">
        <w:rPr>
          <w:color w:val="000000"/>
          <w:spacing w:val="101"/>
          <w:sz w:val="24"/>
          <w:szCs w:val="24"/>
        </w:rPr>
        <w:t xml:space="preserve"> </w:t>
      </w:r>
      <w:r w:rsidRPr="00DB5B28">
        <w:rPr>
          <w:i/>
          <w:iCs/>
          <w:color w:val="000000"/>
          <w:sz w:val="24"/>
          <w:szCs w:val="24"/>
        </w:rPr>
        <w:t>(</w:t>
      </w:r>
      <w:r w:rsidRPr="00DB5B28">
        <w:rPr>
          <w:i/>
          <w:iCs/>
          <w:color w:val="000000"/>
          <w:spacing w:val="1"/>
          <w:sz w:val="24"/>
          <w:szCs w:val="24"/>
        </w:rPr>
        <w:t>e</w:t>
      </w:r>
      <w:r w:rsidRPr="00DB5B28">
        <w:rPr>
          <w:i/>
          <w:iCs/>
          <w:color w:val="000000"/>
          <w:sz w:val="24"/>
          <w:szCs w:val="24"/>
        </w:rPr>
        <w:t>-mai</w:t>
      </w:r>
      <w:r w:rsidRPr="00DB5B28">
        <w:rPr>
          <w:i/>
          <w:iCs/>
          <w:color w:val="000000"/>
          <w:spacing w:val="2"/>
          <w:sz w:val="24"/>
          <w:szCs w:val="24"/>
        </w:rPr>
        <w:t>l</w:t>
      </w:r>
      <w:r w:rsidRPr="00DB5B28">
        <w:rPr>
          <w:i/>
          <w:iCs/>
          <w:color w:val="000000"/>
          <w:sz w:val="24"/>
          <w:szCs w:val="24"/>
        </w:rPr>
        <w:t>)</w:t>
      </w:r>
      <w:r w:rsidRPr="00DB5B28">
        <w:rPr>
          <w:color w:val="000000"/>
          <w:spacing w:val="98"/>
          <w:sz w:val="24"/>
          <w:szCs w:val="24"/>
        </w:rPr>
        <w:t xml:space="preserve"> </w:t>
      </w:r>
      <w:r w:rsidRPr="00DB5B28">
        <w:rPr>
          <w:i/>
          <w:iCs/>
          <w:color w:val="000000"/>
          <w:sz w:val="24"/>
          <w:szCs w:val="24"/>
        </w:rPr>
        <w:t>зарубежному</w:t>
      </w:r>
      <w:r w:rsidRPr="00DB5B28">
        <w:rPr>
          <w:color w:val="000000"/>
          <w:spacing w:val="100"/>
          <w:sz w:val="24"/>
          <w:szCs w:val="24"/>
        </w:rPr>
        <w:t xml:space="preserve"> </w:t>
      </w:r>
      <w:r w:rsidRPr="00DB5B28">
        <w:rPr>
          <w:i/>
          <w:iCs/>
          <w:color w:val="000000"/>
          <w:spacing w:val="1"/>
          <w:sz w:val="24"/>
          <w:szCs w:val="24"/>
        </w:rPr>
        <w:t>д</w:t>
      </w:r>
      <w:r w:rsidRPr="00DB5B28">
        <w:rPr>
          <w:i/>
          <w:iCs/>
          <w:color w:val="000000"/>
          <w:sz w:val="24"/>
          <w:szCs w:val="24"/>
        </w:rPr>
        <w:t>ругу</w:t>
      </w:r>
      <w:r w:rsidRPr="00DB5B28">
        <w:rPr>
          <w:color w:val="000000"/>
          <w:spacing w:val="98"/>
          <w:sz w:val="24"/>
          <w:szCs w:val="24"/>
        </w:rPr>
        <w:t xml:space="preserve"> </w:t>
      </w:r>
      <w:r w:rsidRPr="00DB5B28">
        <w:rPr>
          <w:i/>
          <w:iCs/>
          <w:color w:val="000000"/>
          <w:sz w:val="24"/>
          <w:szCs w:val="24"/>
        </w:rPr>
        <w:t>в</w:t>
      </w:r>
      <w:r w:rsidRPr="00DB5B28">
        <w:rPr>
          <w:color w:val="000000"/>
          <w:spacing w:val="100"/>
          <w:sz w:val="24"/>
          <w:szCs w:val="24"/>
        </w:rPr>
        <w:t xml:space="preserve"> </w:t>
      </w:r>
      <w:r w:rsidRPr="00DB5B28">
        <w:rPr>
          <w:i/>
          <w:iCs/>
          <w:color w:val="000000"/>
          <w:sz w:val="24"/>
          <w:szCs w:val="24"/>
        </w:rPr>
        <w:t>от</w:t>
      </w:r>
      <w:r w:rsidRPr="00DB5B28">
        <w:rPr>
          <w:i/>
          <w:iCs/>
          <w:color w:val="000000"/>
          <w:spacing w:val="1"/>
          <w:sz w:val="24"/>
          <w:szCs w:val="24"/>
        </w:rPr>
        <w:t>в</w:t>
      </w:r>
      <w:r w:rsidRPr="00DB5B28">
        <w:rPr>
          <w:i/>
          <w:iCs/>
          <w:color w:val="000000"/>
          <w:sz w:val="24"/>
          <w:szCs w:val="24"/>
        </w:rPr>
        <w:t>ет</w:t>
      </w:r>
      <w:r w:rsidRPr="00DB5B28">
        <w:rPr>
          <w:color w:val="000000"/>
          <w:spacing w:val="99"/>
          <w:sz w:val="24"/>
          <w:szCs w:val="24"/>
        </w:rPr>
        <w:t xml:space="preserve"> </w:t>
      </w:r>
      <w:r w:rsidRPr="00DB5B28">
        <w:rPr>
          <w:i/>
          <w:iCs/>
          <w:color w:val="000000"/>
          <w:sz w:val="24"/>
          <w:szCs w:val="24"/>
        </w:rPr>
        <w:t>на</w:t>
      </w:r>
      <w:r w:rsidRPr="00DB5B28">
        <w:rPr>
          <w:color w:val="000000"/>
          <w:sz w:val="24"/>
          <w:szCs w:val="24"/>
        </w:rPr>
        <w:t xml:space="preserve"> </w:t>
      </w:r>
      <w:r w:rsidRPr="00DB5B28">
        <w:rPr>
          <w:i/>
          <w:iCs/>
          <w:color w:val="000000"/>
          <w:sz w:val="24"/>
          <w:szCs w:val="24"/>
        </w:rPr>
        <w:t>электронное</w:t>
      </w:r>
      <w:r w:rsidRPr="00DB5B28">
        <w:rPr>
          <w:color w:val="000000"/>
          <w:sz w:val="24"/>
          <w:szCs w:val="24"/>
        </w:rPr>
        <w:t xml:space="preserve"> </w:t>
      </w:r>
      <w:r w:rsidRPr="00DB5B28">
        <w:rPr>
          <w:i/>
          <w:iCs/>
          <w:color w:val="000000"/>
          <w:sz w:val="24"/>
          <w:szCs w:val="24"/>
        </w:rPr>
        <w:t>письм</w:t>
      </w:r>
      <w:r w:rsidRPr="00DB5B28">
        <w:rPr>
          <w:i/>
          <w:iCs/>
          <w:color w:val="000000"/>
          <w:spacing w:val="1"/>
          <w:sz w:val="24"/>
          <w:szCs w:val="24"/>
        </w:rPr>
        <w:t>о</w:t>
      </w:r>
      <w:r w:rsidRPr="00DB5B28">
        <w:rPr>
          <w:i/>
          <w:iCs/>
          <w:color w:val="000000"/>
          <w:sz w:val="24"/>
          <w:szCs w:val="24"/>
        </w:rPr>
        <w:t>-стим</w:t>
      </w:r>
      <w:r w:rsidRPr="00DB5B28">
        <w:rPr>
          <w:i/>
          <w:iCs/>
          <w:color w:val="000000"/>
          <w:spacing w:val="-1"/>
          <w:sz w:val="24"/>
          <w:szCs w:val="24"/>
        </w:rPr>
        <w:t>у</w:t>
      </w:r>
      <w:r w:rsidRPr="00DB5B28">
        <w:rPr>
          <w:i/>
          <w:iCs/>
          <w:color w:val="000000"/>
          <w:sz w:val="24"/>
          <w:szCs w:val="24"/>
        </w:rPr>
        <w:t>л;</w:t>
      </w:r>
    </w:p>
    <w:p w:rsidR="00DB5B28" w:rsidRPr="00DB5B28" w:rsidRDefault="00DB5B28" w:rsidP="00DB5B28">
      <w:pPr>
        <w:tabs>
          <w:tab w:val="left" w:pos="2087"/>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со</w:t>
      </w:r>
      <w:r w:rsidRPr="00DB5B28">
        <w:rPr>
          <w:i/>
          <w:iCs/>
          <w:color w:val="000000"/>
          <w:spacing w:val="-1"/>
          <w:sz w:val="24"/>
          <w:szCs w:val="24"/>
        </w:rPr>
        <w:t>с</w:t>
      </w:r>
      <w:r w:rsidRPr="00DB5B28">
        <w:rPr>
          <w:i/>
          <w:iCs/>
          <w:color w:val="000000"/>
          <w:sz w:val="24"/>
          <w:szCs w:val="24"/>
        </w:rPr>
        <w:t>та</w:t>
      </w:r>
      <w:r w:rsidRPr="00DB5B28">
        <w:rPr>
          <w:i/>
          <w:iCs/>
          <w:color w:val="000000"/>
          <w:spacing w:val="-2"/>
          <w:sz w:val="24"/>
          <w:szCs w:val="24"/>
        </w:rPr>
        <w:t>в</w:t>
      </w:r>
      <w:r w:rsidRPr="00DB5B28">
        <w:rPr>
          <w:i/>
          <w:iCs/>
          <w:color w:val="000000"/>
          <w:spacing w:val="2"/>
          <w:sz w:val="24"/>
          <w:szCs w:val="24"/>
        </w:rPr>
        <w:t>л</w:t>
      </w:r>
      <w:r w:rsidRPr="00DB5B28">
        <w:rPr>
          <w:i/>
          <w:iCs/>
          <w:color w:val="000000"/>
          <w:sz w:val="24"/>
          <w:szCs w:val="24"/>
        </w:rPr>
        <w:t>ять</w:t>
      </w:r>
      <w:r w:rsidRPr="00DB5B28">
        <w:rPr>
          <w:color w:val="000000"/>
          <w:sz w:val="24"/>
          <w:szCs w:val="24"/>
        </w:rPr>
        <w:t xml:space="preserve"> </w:t>
      </w:r>
      <w:r w:rsidRPr="00DB5B28">
        <w:rPr>
          <w:i/>
          <w:iCs/>
          <w:color w:val="000000"/>
          <w:sz w:val="24"/>
          <w:szCs w:val="24"/>
        </w:rPr>
        <w:t>пла</w:t>
      </w:r>
      <w:r w:rsidRPr="00DB5B28">
        <w:rPr>
          <w:i/>
          <w:iCs/>
          <w:color w:val="000000"/>
          <w:spacing w:val="1"/>
          <w:sz w:val="24"/>
          <w:szCs w:val="24"/>
        </w:rPr>
        <w:t>н</w:t>
      </w:r>
      <w:r w:rsidRPr="00DB5B28">
        <w:rPr>
          <w:i/>
          <w:iCs/>
          <w:color w:val="000000"/>
          <w:sz w:val="24"/>
          <w:szCs w:val="24"/>
        </w:rPr>
        <w:t>/</w:t>
      </w:r>
      <w:r w:rsidRPr="00DB5B28">
        <w:rPr>
          <w:color w:val="000000"/>
          <w:sz w:val="24"/>
          <w:szCs w:val="24"/>
        </w:rPr>
        <w:t xml:space="preserve"> </w:t>
      </w:r>
      <w:r w:rsidRPr="00DB5B28">
        <w:rPr>
          <w:i/>
          <w:iCs/>
          <w:color w:val="000000"/>
          <w:sz w:val="24"/>
          <w:szCs w:val="24"/>
        </w:rPr>
        <w:t>тези</w:t>
      </w:r>
      <w:r w:rsidRPr="00DB5B28">
        <w:rPr>
          <w:i/>
          <w:iCs/>
          <w:color w:val="000000"/>
          <w:spacing w:val="-1"/>
          <w:sz w:val="24"/>
          <w:szCs w:val="24"/>
        </w:rPr>
        <w:t>с</w:t>
      </w:r>
      <w:r w:rsidRPr="00DB5B28">
        <w:rPr>
          <w:i/>
          <w:iCs/>
          <w:color w:val="000000"/>
          <w:sz w:val="24"/>
          <w:szCs w:val="24"/>
        </w:rPr>
        <w:t>ы</w:t>
      </w:r>
      <w:r w:rsidRPr="00DB5B28">
        <w:rPr>
          <w:color w:val="000000"/>
          <w:sz w:val="24"/>
          <w:szCs w:val="24"/>
        </w:rPr>
        <w:t xml:space="preserve"> </w:t>
      </w:r>
      <w:r w:rsidRPr="00DB5B28">
        <w:rPr>
          <w:i/>
          <w:iCs/>
          <w:color w:val="000000"/>
          <w:sz w:val="24"/>
          <w:szCs w:val="24"/>
        </w:rPr>
        <w:t>у</w:t>
      </w:r>
      <w:r w:rsidRPr="00DB5B28">
        <w:rPr>
          <w:i/>
          <w:iCs/>
          <w:color w:val="000000"/>
          <w:spacing w:val="-1"/>
          <w:sz w:val="24"/>
          <w:szCs w:val="24"/>
        </w:rPr>
        <w:t>с</w:t>
      </w:r>
      <w:r w:rsidRPr="00DB5B28">
        <w:rPr>
          <w:i/>
          <w:iCs/>
          <w:color w:val="000000"/>
          <w:sz w:val="24"/>
          <w:szCs w:val="24"/>
        </w:rPr>
        <w:t>тного</w:t>
      </w:r>
      <w:r w:rsidRPr="00DB5B28">
        <w:rPr>
          <w:color w:val="000000"/>
          <w:sz w:val="24"/>
          <w:szCs w:val="24"/>
        </w:rPr>
        <w:t xml:space="preserve"> </w:t>
      </w:r>
      <w:r w:rsidRPr="00DB5B28">
        <w:rPr>
          <w:i/>
          <w:iCs/>
          <w:color w:val="000000"/>
          <w:sz w:val="24"/>
          <w:szCs w:val="24"/>
        </w:rPr>
        <w:t>или</w:t>
      </w:r>
      <w:r w:rsidRPr="00DB5B28">
        <w:rPr>
          <w:color w:val="000000"/>
          <w:sz w:val="24"/>
          <w:szCs w:val="24"/>
        </w:rPr>
        <w:t xml:space="preserve"> </w:t>
      </w:r>
      <w:r w:rsidRPr="00DB5B28">
        <w:rPr>
          <w:i/>
          <w:iCs/>
          <w:color w:val="000000"/>
          <w:sz w:val="24"/>
          <w:szCs w:val="24"/>
        </w:rPr>
        <w:t>письмен</w:t>
      </w:r>
      <w:r w:rsidRPr="00DB5B28">
        <w:rPr>
          <w:i/>
          <w:iCs/>
          <w:color w:val="000000"/>
          <w:spacing w:val="1"/>
          <w:sz w:val="24"/>
          <w:szCs w:val="24"/>
        </w:rPr>
        <w:t>н</w:t>
      </w:r>
      <w:r w:rsidRPr="00DB5B28">
        <w:rPr>
          <w:i/>
          <w:iCs/>
          <w:color w:val="000000"/>
          <w:sz w:val="24"/>
          <w:szCs w:val="24"/>
        </w:rPr>
        <w:t>ого</w:t>
      </w:r>
      <w:r w:rsidRPr="00DB5B28">
        <w:rPr>
          <w:color w:val="000000"/>
          <w:sz w:val="24"/>
          <w:szCs w:val="24"/>
        </w:rPr>
        <w:t xml:space="preserve"> </w:t>
      </w:r>
      <w:r w:rsidRPr="00DB5B28">
        <w:rPr>
          <w:i/>
          <w:iCs/>
          <w:color w:val="000000"/>
          <w:sz w:val="24"/>
          <w:szCs w:val="24"/>
        </w:rPr>
        <w:t>соо</w:t>
      </w:r>
      <w:r w:rsidRPr="00DB5B28">
        <w:rPr>
          <w:i/>
          <w:iCs/>
          <w:color w:val="000000"/>
          <w:spacing w:val="-1"/>
          <w:sz w:val="24"/>
          <w:szCs w:val="24"/>
        </w:rPr>
        <w:t>бще</w:t>
      </w:r>
      <w:r w:rsidRPr="00DB5B28">
        <w:rPr>
          <w:i/>
          <w:iCs/>
          <w:color w:val="000000"/>
          <w:sz w:val="24"/>
          <w:szCs w:val="24"/>
        </w:rPr>
        <w:t>ния;</w:t>
      </w:r>
    </w:p>
    <w:p w:rsidR="00DB5B28" w:rsidRPr="00DB5B28" w:rsidRDefault="00DB5B28" w:rsidP="00DB5B28">
      <w:pPr>
        <w:tabs>
          <w:tab w:val="left" w:pos="2087"/>
          <w:tab w:val="left" w:pos="3170"/>
          <w:tab w:val="left" w:pos="4429"/>
          <w:tab w:val="left" w:pos="4853"/>
          <w:tab w:val="left" w:pos="6405"/>
          <w:tab w:val="left" w:pos="7178"/>
          <w:tab w:val="left" w:pos="8770"/>
        </w:tabs>
        <w:spacing w:line="239"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кратко</w:t>
      </w:r>
      <w:r w:rsidRPr="00DB5B28">
        <w:rPr>
          <w:color w:val="000000"/>
          <w:sz w:val="24"/>
          <w:szCs w:val="24"/>
        </w:rPr>
        <w:tab/>
      </w:r>
      <w:r w:rsidRPr="00DB5B28">
        <w:rPr>
          <w:i/>
          <w:iCs/>
          <w:color w:val="000000"/>
          <w:sz w:val="24"/>
          <w:szCs w:val="24"/>
        </w:rPr>
        <w:t>излагать</w:t>
      </w:r>
      <w:r w:rsidRPr="00DB5B28">
        <w:rPr>
          <w:color w:val="000000"/>
          <w:sz w:val="24"/>
          <w:szCs w:val="24"/>
        </w:rPr>
        <w:tab/>
      </w:r>
      <w:r w:rsidRPr="00DB5B28">
        <w:rPr>
          <w:i/>
          <w:iCs/>
          <w:color w:val="000000"/>
          <w:sz w:val="24"/>
          <w:szCs w:val="24"/>
        </w:rPr>
        <w:t>в</w:t>
      </w:r>
      <w:r w:rsidRPr="00DB5B28">
        <w:rPr>
          <w:color w:val="000000"/>
          <w:sz w:val="24"/>
          <w:szCs w:val="24"/>
        </w:rPr>
        <w:tab/>
      </w:r>
      <w:r w:rsidRPr="00DB5B28">
        <w:rPr>
          <w:i/>
          <w:iCs/>
          <w:color w:val="000000"/>
          <w:sz w:val="24"/>
          <w:szCs w:val="24"/>
        </w:rPr>
        <w:t>письмен</w:t>
      </w:r>
      <w:r w:rsidRPr="00DB5B28">
        <w:rPr>
          <w:i/>
          <w:iCs/>
          <w:color w:val="000000"/>
          <w:spacing w:val="1"/>
          <w:sz w:val="24"/>
          <w:szCs w:val="24"/>
        </w:rPr>
        <w:t>н</w:t>
      </w:r>
      <w:r w:rsidRPr="00DB5B28">
        <w:rPr>
          <w:i/>
          <w:iCs/>
          <w:color w:val="000000"/>
          <w:sz w:val="24"/>
          <w:szCs w:val="24"/>
        </w:rPr>
        <w:t>ом</w:t>
      </w:r>
      <w:r w:rsidRPr="00DB5B28">
        <w:rPr>
          <w:color w:val="000000"/>
          <w:sz w:val="24"/>
          <w:szCs w:val="24"/>
        </w:rPr>
        <w:tab/>
      </w:r>
      <w:r w:rsidRPr="00DB5B28">
        <w:rPr>
          <w:i/>
          <w:iCs/>
          <w:color w:val="000000"/>
          <w:sz w:val="24"/>
          <w:szCs w:val="24"/>
        </w:rPr>
        <w:t>виде</w:t>
      </w:r>
      <w:r w:rsidRPr="00DB5B28">
        <w:rPr>
          <w:color w:val="000000"/>
          <w:sz w:val="24"/>
          <w:szCs w:val="24"/>
        </w:rPr>
        <w:tab/>
      </w:r>
      <w:r w:rsidRPr="00DB5B28">
        <w:rPr>
          <w:i/>
          <w:iCs/>
          <w:color w:val="000000"/>
          <w:sz w:val="24"/>
          <w:szCs w:val="24"/>
        </w:rPr>
        <w:t>рез</w:t>
      </w:r>
      <w:r w:rsidRPr="00DB5B28">
        <w:rPr>
          <w:i/>
          <w:iCs/>
          <w:color w:val="000000"/>
          <w:spacing w:val="-1"/>
          <w:sz w:val="24"/>
          <w:szCs w:val="24"/>
        </w:rPr>
        <w:t>у</w:t>
      </w:r>
      <w:r w:rsidRPr="00DB5B28">
        <w:rPr>
          <w:i/>
          <w:iCs/>
          <w:color w:val="000000"/>
          <w:sz w:val="24"/>
          <w:szCs w:val="24"/>
        </w:rPr>
        <w:t>льтаты</w:t>
      </w:r>
      <w:r w:rsidRPr="00DB5B28">
        <w:rPr>
          <w:color w:val="000000"/>
          <w:sz w:val="24"/>
          <w:szCs w:val="24"/>
        </w:rPr>
        <w:tab/>
      </w:r>
      <w:r w:rsidRPr="00DB5B28">
        <w:rPr>
          <w:i/>
          <w:iCs/>
          <w:color w:val="000000"/>
          <w:sz w:val="24"/>
          <w:szCs w:val="24"/>
        </w:rPr>
        <w:t>проектной</w:t>
      </w:r>
      <w:r w:rsidRPr="00DB5B28">
        <w:rPr>
          <w:color w:val="000000"/>
          <w:sz w:val="24"/>
          <w:szCs w:val="24"/>
        </w:rPr>
        <w:t xml:space="preserve"> </w:t>
      </w:r>
      <w:r w:rsidRPr="00DB5B28">
        <w:rPr>
          <w:i/>
          <w:iCs/>
          <w:color w:val="000000"/>
          <w:sz w:val="24"/>
          <w:szCs w:val="24"/>
        </w:rPr>
        <w:t>де</w:t>
      </w:r>
      <w:r w:rsidRPr="00DB5B28">
        <w:rPr>
          <w:i/>
          <w:iCs/>
          <w:color w:val="000000"/>
          <w:spacing w:val="-1"/>
          <w:sz w:val="24"/>
          <w:szCs w:val="24"/>
        </w:rPr>
        <w:t>я</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ль</w:t>
      </w:r>
      <w:r w:rsidRPr="00DB5B28">
        <w:rPr>
          <w:i/>
          <w:iCs/>
          <w:color w:val="000000"/>
          <w:spacing w:val="1"/>
          <w:sz w:val="24"/>
          <w:szCs w:val="24"/>
        </w:rPr>
        <w:t>н</w:t>
      </w:r>
      <w:r w:rsidRPr="00DB5B28">
        <w:rPr>
          <w:i/>
          <w:iCs/>
          <w:color w:val="000000"/>
          <w:sz w:val="24"/>
          <w:szCs w:val="24"/>
        </w:rPr>
        <w:t>ости;</w:t>
      </w:r>
    </w:p>
    <w:p w:rsidR="00DB5B28" w:rsidRPr="00DB5B28" w:rsidRDefault="00DB5B28" w:rsidP="00DB5B28">
      <w:pPr>
        <w:tabs>
          <w:tab w:val="left" w:pos="2087"/>
        </w:tabs>
        <w:spacing w:line="244" w:lineRule="auto"/>
        <w:ind w:left="253" w:right="-20"/>
        <w:rPr>
          <w:i/>
          <w:iCs/>
          <w:color w:val="000000"/>
          <w:sz w:val="24"/>
          <w:szCs w:val="24"/>
        </w:rPr>
      </w:pPr>
      <w:r w:rsidRPr="00DB5B28">
        <w:rPr>
          <w:rFonts w:ascii="Symbol" w:eastAsia="Symbol" w:hAnsi="Symbol" w:cs="Symbol"/>
          <w:color w:val="000000"/>
          <w:sz w:val="24"/>
          <w:szCs w:val="24"/>
        </w:rPr>
        <w:t></w:t>
      </w:r>
      <w:r w:rsidRPr="00DB5B28">
        <w:rPr>
          <w:i/>
          <w:iCs/>
          <w:color w:val="000000"/>
          <w:sz w:val="24"/>
          <w:szCs w:val="24"/>
        </w:rPr>
        <w:t>писать</w:t>
      </w:r>
      <w:r w:rsidRPr="00DB5B28">
        <w:rPr>
          <w:color w:val="000000"/>
          <w:spacing w:val="95"/>
          <w:sz w:val="24"/>
          <w:szCs w:val="24"/>
        </w:rPr>
        <w:t xml:space="preserve"> </w:t>
      </w:r>
      <w:r w:rsidRPr="00DB5B28">
        <w:rPr>
          <w:i/>
          <w:iCs/>
          <w:color w:val="000000"/>
          <w:sz w:val="24"/>
          <w:szCs w:val="24"/>
        </w:rPr>
        <w:t>небольшое</w:t>
      </w:r>
      <w:r w:rsidRPr="00DB5B28">
        <w:rPr>
          <w:color w:val="000000"/>
          <w:spacing w:val="94"/>
          <w:sz w:val="24"/>
          <w:szCs w:val="24"/>
        </w:rPr>
        <w:t xml:space="preserve"> </w:t>
      </w:r>
      <w:r w:rsidRPr="00DB5B28">
        <w:rPr>
          <w:i/>
          <w:iCs/>
          <w:color w:val="000000"/>
          <w:sz w:val="24"/>
          <w:szCs w:val="24"/>
        </w:rPr>
        <w:t>письмен</w:t>
      </w:r>
      <w:r w:rsidRPr="00DB5B28">
        <w:rPr>
          <w:i/>
          <w:iCs/>
          <w:color w:val="000000"/>
          <w:spacing w:val="1"/>
          <w:sz w:val="24"/>
          <w:szCs w:val="24"/>
        </w:rPr>
        <w:t>н</w:t>
      </w:r>
      <w:r w:rsidRPr="00DB5B28">
        <w:rPr>
          <w:i/>
          <w:iCs/>
          <w:color w:val="000000"/>
          <w:sz w:val="24"/>
          <w:szCs w:val="24"/>
        </w:rPr>
        <w:t>ое</w:t>
      </w:r>
      <w:r w:rsidRPr="00DB5B28">
        <w:rPr>
          <w:color w:val="000000"/>
          <w:spacing w:val="95"/>
          <w:sz w:val="24"/>
          <w:szCs w:val="24"/>
        </w:rPr>
        <w:t xml:space="preserve"> </w:t>
      </w:r>
      <w:r w:rsidRPr="00DB5B28">
        <w:rPr>
          <w:i/>
          <w:iCs/>
          <w:color w:val="000000"/>
          <w:sz w:val="24"/>
          <w:szCs w:val="24"/>
        </w:rPr>
        <w:t>высказывание</w:t>
      </w:r>
      <w:r w:rsidRPr="00DB5B28">
        <w:rPr>
          <w:color w:val="000000"/>
          <w:spacing w:val="94"/>
          <w:sz w:val="24"/>
          <w:szCs w:val="24"/>
        </w:rPr>
        <w:t xml:space="preserve"> </w:t>
      </w:r>
      <w:r w:rsidRPr="00DB5B28">
        <w:rPr>
          <w:i/>
          <w:iCs/>
          <w:color w:val="000000"/>
          <w:sz w:val="24"/>
          <w:szCs w:val="24"/>
        </w:rPr>
        <w:t>с</w:t>
      </w:r>
      <w:r w:rsidRPr="00DB5B28">
        <w:rPr>
          <w:color w:val="000000"/>
          <w:spacing w:val="95"/>
          <w:sz w:val="24"/>
          <w:szCs w:val="24"/>
        </w:rPr>
        <w:t xml:space="preserve"> </w:t>
      </w:r>
      <w:r w:rsidRPr="00DB5B28">
        <w:rPr>
          <w:i/>
          <w:iCs/>
          <w:color w:val="000000"/>
          <w:sz w:val="24"/>
          <w:szCs w:val="24"/>
        </w:rPr>
        <w:t>опорой</w:t>
      </w:r>
      <w:r w:rsidRPr="00DB5B28">
        <w:rPr>
          <w:color w:val="000000"/>
          <w:spacing w:val="96"/>
          <w:sz w:val="24"/>
          <w:szCs w:val="24"/>
        </w:rPr>
        <w:t xml:space="preserve"> </w:t>
      </w:r>
      <w:r w:rsidRPr="00DB5B28">
        <w:rPr>
          <w:i/>
          <w:iCs/>
          <w:color w:val="000000"/>
          <w:sz w:val="24"/>
          <w:szCs w:val="24"/>
        </w:rPr>
        <w:t>на</w:t>
      </w:r>
      <w:r w:rsidRPr="00DB5B28">
        <w:rPr>
          <w:color w:val="000000"/>
          <w:spacing w:val="96"/>
          <w:sz w:val="24"/>
          <w:szCs w:val="24"/>
        </w:rPr>
        <w:t xml:space="preserve"> </w:t>
      </w:r>
      <w:r w:rsidRPr="00DB5B28">
        <w:rPr>
          <w:i/>
          <w:iCs/>
          <w:color w:val="000000"/>
          <w:spacing w:val="1"/>
          <w:sz w:val="24"/>
          <w:szCs w:val="24"/>
        </w:rPr>
        <w:t>н</w:t>
      </w:r>
      <w:r w:rsidRPr="00DB5B28">
        <w:rPr>
          <w:i/>
          <w:iCs/>
          <w:color w:val="000000"/>
          <w:sz w:val="24"/>
          <w:szCs w:val="24"/>
        </w:rPr>
        <w:t>ели</w:t>
      </w:r>
      <w:r w:rsidRPr="00DB5B28">
        <w:rPr>
          <w:i/>
          <w:iCs/>
          <w:color w:val="000000"/>
          <w:spacing w:val="-1"/>
          <w:sz w:val="24"/>
          <w:szCs w:val="24"/>
        </w:rPr>
        <w:t>не</w:t>
      </w:r>
      <w:r w:rsidRPr="00DB5B28">
        <w:rPr>
          <w:i/>
          <w:iCs/>
          <w:color w:val="000000"/>
          <w:sz w:val="24"/>
          <w:szCs w:val="24"/>
        </w:rPr>
        <w:t>йный</w:t>
      </w:r>
      <w:r w:rsidRPr="00DB5B28">
        <w:rPr>
          <w:color w:val="000000"/>
          <w:sz w:val="24"/>
          <w:szCs w:val="24"/>
        </w:rPr>
        <w:t xml:space="preserve"> </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кст</w:t>
      </w:r>
      <w:r w:rsidRPr="00DB5B28">
        <w:rPr>
          <w:color w:val="000000"/>
          <w:sz w:val="24"/>
          <w:szCs w:val="24"/>
        </w:rPr>
        <w:t xml:space="preserve"> </w:t>
      </w:r>
      <w:r w:rsidRPr="00DB5B28">
        <w:rPr>
          <w:i/>
          <w:iCs/>
          <w:color w:val="000000"/>
          <w:sz w:val="24"/>
          <w:szCs w:val="24"/>
        </w:rPr>
        <w:t>(та</w:t>
      </w:r>
      <w:r w:rsidRPr="00DB5B28">
        <w:rPr>
          <w:i/>
          <w:iCs/>
          <w:color w:val="000000"/>
          <w:spacing w:val="-1"/>
          <w:sz w:val="24"/>
          <w:szCs w:val="24"/>
        </w:rPr>
        <w:t>б</w:t>
      </w:r>
      <w:r w:rsidRPr="00DB5B28">
        <w:rPr>
          <w:i/>
          <w:iCs/>
          <w:color w:val="000000"/>
          <w:sz w:val="24"/>
          <w:szCs w:val="24"/>
        </w:rPr>
        <w:t>лицы,</w:t>
      </w:r>
      <w:r w:rsidRPr="00DB5B28">
        <w:rPr>
          <w:color w:val="000000"/>
          <w:sz w:val="24"/>
          <w:szCs w:val="24"/>
        </w:rPr>
        <w:t xml:space="preserve"> </w:t>
      </w:r>
      <w:r w:rsidRPr="00DB5B28">
        <w:rPr>
          <w:i/>
          <w:iCs/>
          <w:color w:val="000000"/>
          <w:spacing w:val="2"/>
          <w:sz w:val="24"/>
          <w:szCs w:val="24"/>
        </w:rPr>
        <w:t>д</w:t>
      </w:r>
      <w:r w:rsidRPr="00DB5B28">
        <w:rPr>
          <w:i/>
          <w:iCs/>
          <w:color w:val="000000"/>
          <w:sz w:val="24"/>
          <w:szCs w:val="24"/>
        </w:rPr>
        <w:t>иаграммы</w:t>
      </w:r>
      <w:r w:rsidRPr="00DB5B28">
        <w:rPr>
          <w:color w:val="000000"/>
          <w:spacing w:val="1"/>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т.</w:t>
      </w:r>
      <w:r w:rsidRPr="00DB5B28">
        <w:rPr>
          <w:color w:val="000000"/>
          <w:sz w:val="24"/>
          <w:szCs w:val="24"/>
        </w:rPr>
        <w:t xml:space="preserve"> </w:t>
      </w:r>
      <w:r w:rsidRPr="00DB5B28">
        <w:rPr>
          <w:i/>
          <w:iCs/>
          <w:color w:val="000000"/>
          <w:sz w:val="24"/>
          <w:szCs w:val="24"/>
        </w:rPr>
        <w:t>п.</w:t>
      </w:r>
      <w:r w:rsidRPr="00DB5B28">
        <w:rPr>
          <w:i/>
          <w:iCs/>
          <w:color w:val="000000"/>
          <w:spacing w:val="-3"/>
          <w:sz w:val="24"/>
          <w:szCs w:val="24"/>
        </w:rPr>
        <w:t>)</w:t>
      </w:r>
      <w:r w:rsidRPr="00DB5B28">
        <w:rPr>
          <w:i/>
          <w:iCs/>
          <w:color w:val="000000"/>
          <w:sz w:val="24"/>
          <w:szCs w:val="24"/>
        </w:rPr>
        <w:t>.</w:t>
      </w:r>
    </w:p>
    <w:p w:rsidR="00DB5B28" w:rsidRPr="00DB5B28" w:rsidRDefault="00DB5B28" w:rsidP="00DB5B28">
      <w:pPr>
        <w:ind w:left="253" w:right="3804"/>
        <w:rPr>
          <w:b/>
          <w:bCs/>
          <w:color w:val="000000"/>
          <w:sz w:val="24"/>
          <w:szCs w:val="24"/>
        </w:rPr>
      </w:pPr>
      <w:r w:rsidRPr="00DB5B28">
        <w:rPr>
          <w:b/>
          <w:bCs/>
          <w:color w:val="000000"/>
          <w:sz w:val="24"/>
          <w:szCs w:val="24"/>
        </w:rPr>
        <w:t>Языковые</w:t>
      </w:r>
      <w:r w:rsidRPr="00DB5B28">
        <w:rPr>
          <w:color w:val="000000"/>
          <w:spacing w:val="-1"/>
          <w:sz w:val="24"/>
          <w:szCs w:val="24"/>
        </w:rPr>
        <w:t xml:space="preserve"> </w:t>
      </w:r>
      <w:r w:rsidRPr="00DB5B28">
        <w:rPr>
          <w:b/>
          <w:bCs/>
          <w:color w:val="000000"/>
          <w:sz w:val="24"/>
          <w:szCs w:val="24"/>
        </w:rPr>
        <w:t>навыки</w:t>
      </w:r>
      <w:r w:rsidRPr="00DB5B28">
        <w:rPr>
          <w:color w:val="000000"/>
          <w:spacing w:val="1"/>
          <w:sz w:val="24"/>
          <w:szCs w:val="24"/>
        </w:rPr>
        <w:t xml:space="preserve"> </w:t>
      </w:r>
      <w:r w:rsidRPr="00DB5B28">
        <w:rPr>
          <w:b/>
          <w:bCs/>
          <w:color w:val="000000"/>
          <w:sz w:val="24"/>
          <w:szCs w:val="24"/>
        </w:rPr>
        <w:t>и</w:t>
      </w:r>
      <w:r w:rsidRPr="00DB5B28">
        <w:rPr>
          <w:color w:val="000000"/>
          <w:sz w:val="24"/>
          <w:szCs w:val="24"/>
        </w:rPr>
        <w:t xml:space="preserve"> </w:t>
      </w:r>
      <w:r w:rsidRPr="00DB5B28">
        <w:rPr>
          <w:b/>
          <w:bCs/>
          <w:color w:val="000000"/>
          <w:sz w:val="24"/>
          <w:szCs w:val="24"/>
        </w:rPr>
        <w:t>средс</w:t>
      </w:r>
      <w:r w:rsidRPr="00DB5B28">
        <w:rPr>
          <w:b/>
          <w:bCs/>
          <w:color w:val="000000"/>
          <w:spacing w:val="1"/>
          <w:sz w:val="24"/>
          <w:szCs w:val="24"/>
        </w:rPr>
        <w:t>т</w:t>
      </w:r>
      <w:r w:rsidRPr="00DB5B28">
        <w:rPr>
          <w:b/>
          <w:bCs/>
          <w:color w:val="000000"/>
          <w:sz w:val="24"/>
          <w:szCs w:val="24"/>
        </w:rPr>
        <w:t>ва</w:t>
      </w:r>
      <w:r w:rsidRPr="00DB5B28">
        <w:rPr>
          <w:color w:val="000000"/>
          <w:sz w:val="24"/>
          <w:szCs w:val="24"/>
        </w:rPr>
        <w:t xml:space="preserve"> </w:t>
      </w:r>
      <w:r w:rsidRPr="00DB5B28">
        <w:rPr>
          <w:b/>
          <w:bCs/>
          <w:color w:val="000000"/>
          <w:sz w:val="24"/>
          <w:szCs w:val="24"/>
        </w:rPr>
        <w:t>о</w:t>
      </w:r>
      <w:r w:rsidRPr="00DB5B28">
        <w:rPr>
          <w:b/>
          <w:bCs/>
          <w:color w:val="000000"/>
          <w:spacing w:val="1"/>
          <w:sz w:val="24"/>
          <w:szCs w:val="24"/>
        </w:rPr>
        <w:t>п</w:t>
      </w:r>
      <w:r w:rsidRPr="00DB5B28">
        <w:rPr>
          <w:b/>
          <w:bCs/>
          <w:color w:val="000000"/>
          <w:sz w:val="24"/>
          <w:szCs w:val="24"/>
        </w:rPr>
        <w:t>е</w:t>
      </w:r>
      <w:r w:rsidRPr="00DB5B28">
        <w:rPr>
          <w:b/>
          <w:bCs/>
          <w:color w:val="000000"/>
          <w:spacing w:val="-2"/>
          <w:sz w:val="24"/>
          <w:szCs w:val="24"/>
        </w:rPr>
        <w:t>р</w:t>
      </w:r>
      <w:r w:rsidRPr="00DB5B28">
        <w:rPr>
          <w:b/>
          <w:bCs/>
          <w:color w:val="000000"/>
          <w:sz w:val="24"/>
          <w:szCs w:val="24"/>
        </w:rPr>
        <w:t>и</w:t>
      </w:r>
      <w:r w:rsidRPr="00DB5B28">
        <w:rPr>
          <w:b/>
          <w:bCs/>
          <w:color w:val="000000"/>
          <w:spacing w:val="1"/>
          <w:sz w:val="24"/>
          <w:szCs w:val="24"/>
        </w:rPr>
        <w:t>р</w:t>
      </w:r>
      <w:r w:rsidRPr="00DB5B28">
        <w:rPr>
          <w:b/>
          <w:bCs/>
          <w:color w:val="000000"/>
          <w:sz w:val="24"/>
          <w:szCs w:val="24"/>
        </w:rPr>
        <w:t>ова</w:t>
      </w:r>
      <w:r w:rsidRPr="00DB5B28">
        <w:rPr>
          <w:b/>
          <w:bCs/>
          <w:color w:val="000000"/>
          <w:spacing w:val="-1"/>
          <w:sz w:val="24"/>
          <w:szCs w:val="24"/>
        </w:rPr>
        <w:t>н</w:t>
      </w:r>
      <w:r w:rsidRPr="00DB5B28">
        <w:rPr>
          <w:b/>
          <w:bCs/>
          <w:color w:val="000000"/>
          <w:sz w:val="24"/>
          <w:szCs w:val="24"/>
        </w:rPr>
        <w:t>ия</w:t>
      </w:r>
      <w:r w:rsidRPr="00DB5B28">
        <w:rPr>
          <w:color w:val="000000"/>
          <w:spacing w:val="-2"/>
          <w:sz w:val="24"/>
          <w:szCs w:val="24"/>
        </w:rPr>
        <w:t xml:space="preserve"> </w:t>
      </w:r>
      <w:r w:rsidRPr="00DB5B28">
        <w:rPr>
          <w:b/>
          <w:bCs/>
          <w:color w:val="000000"/>
          <w:sz w:val="24"/>
          <w:szCs w:val="24"/>
        </w:rPr>
        <w:t>ими</w:t>
      </w:r>
      <w:r w:rsidRPr="00DB5B28">
        <w:rPr>
          <w:color w:val="000000"/>
          <w:sz w:val="24"/>
          <w:szCs w:val="24"/>
        </w:rPr>
        <w:t xml:space="preserve"> </w:t>
      </w:r>
      <w:r w:rsidRPr="00DB5B28">
        <w:rPr>
          <w:b/>
          <w:bCs/>
          <w:color w:val="000000"/>
          <w:sz w:val="24"/>
          <w:szCs w:val="24"/>
        </w:rPr>
        <w:t>О</w:t>
      </w:r>
      <w:r w:rsidRPr="00DB5B28">
        <w:rPr>
          <w:b/>
          <w:bCs/>
          <w:color w:val="000000"/>
          <w:spacing w:val="1"/>
          <w:sz w:val="24"/>
          <w:szCs w:val="24"/>
        </w:rPr>
        <w:t>р</w:t>
      </w:r>
      <w:r w:rsidRPr="00DB5B28">
        <w:rPr>
          <w:b/>
          <w:bCs/>
          <w:color w:val="000000"/>
          <w:spacing w:val="-2"/>
          <w:sz w:val="24"/>
          <w:szCs w:val="24"/>
        </w:rPr>
        <w:t>ф</w:t>
      </w:r>
      <w:r w:rsidRPr="00DB5B28">
        <w:rPr>
          <w:b/>
          <w:bCs/>
          <w:color w:val="000000"/>
          <w:sz w:val="24"/>
          <w:szCs w:val="24"/>
        </w:rPr>
        <w:t>о</w:t>
      </w:r>
      <w:r w:rsidRPr="00DB5B28">
        <w:rPr>
          <w:b/>
          <w:bCs/>
          <w:color w:val="000000"/>
          <w:spacing w:val="-1"/>
          <w:sz w:val="24"/>
          <w:szCs w:val="24"/>
        </w:rPr>
        <w:t>г</w:t>
      </w:r>
      <w:r w:rsidRPr="00DB5B28">
        <w:rPr>
          <w:b/>
          <w:bCs/>
          <w:color w:val="000000"/>
          <w:sz w:val="24"/>
          <w:szCs w:val="24"/>
        </w:rPr>
        <w:t>р</w:t>
      </w:r>
      <w:r w:rsidRPr="00DB5B28">
        <w:rPr>
          <w:b/>
          <w:bCs/>
          <w:color w:val="000000"/>
          <w:spacing w:val="2"/>
          <w:sz w:val="24"/>
          <w:szCs w:val="24"/>
        </w:rPr>
        <w:t>а</w:t>
      </w:r>
      <w:r w:rsidRPr="00DB5B28">
        <w:rPr>
          <w:b/>
          <w:bCs/>
          <w:color w:val="000000"/>
          <w:spacing w:val="-2"/>
          <w:sz w:val="24"/>
          <w:szCs w:val="24"/>
        </w:rPr>
        <w:t>ф</w:t>
      </w:r>
      <w:r w:rsidRPr="00DB5B28">
        <w:rPr>
          <w:b/>
          <w:bCs/>
          <w:color w:val="000000"/>
          <w:sz w:val="24"/>
          <w:szCs w:val="24"/>
        </w:rPr>
        <w:t>ия</w:t>
      </w:r>
      <w:r w:rsidRPr="00DB5B28">
        <w:rPr>
          <w:color w:val="000000"/>
          <w:sz w:val="24"/>
          <w:szCs w:val="24"/>
        </w:rPr>
        <w:t xml:space="preserve"> </w:t>
      </w:r>
      <w:r w:rsidRPr="00DB5B28">
        <w:rPr>
          <w:b/>
          <w:bCs/>
          <w:color w:val="000000"/>
          <w:sz w:val="24"/>
          <w:szCs w:val="24"/>
        </w:rPr>
        <w:t>и</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унк</w:t>
      </w:r>
      <w:r w:rsidRPr="00DB5B28">
        <w:rPr>
          <w:b/>
          <w:bCs/>
          <w:color w:val="000000"/>
          <w:spacing w:val="1"/>
          <w:sz w:val="24"/>
          <w:szCs w:val="24"/>
        </w:rPr>
        <w:t>т</w:t>
      </w:r>
      <w:r w:rsidRPr="00DB5B28">
        <w:rPr>
          <w:b/>
          <w:bCs/>
          <w:color w:val="000000"/>
          <w:spacing w:val="-1"/>
          <w:sz w:val="24"/>
          <w:szCs w:val="24"/>
        </w:rPr>
        <w:t>у</w:t>
      </w:r>
      <w:r w:rsidRPr="00DB5B28">
        <w:rPr>
          <w:b/>
          <w:bCs/>
          <w:color w:val="000000"/>
          <w:sz w:val="24"/>
          <w:szCs w:val="24"/>
        </w:rPr>
        <w:t>ация</w:t>
      </w:r>
    </w:p>
    <w:p w:rsidR="00DB5B28" w:rsidRPr="00DB5B28" w:rsidRDefault="00DB5B28" w:rsidP="00DB5B28">
      <w:pPr>
        <w:spacing w:line="228" w:lineRule="auto"/>
        <w:ind w:left="253" w:right="-2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tabs>
          <w:tab w:val="left" w:pos="2087"/>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color w:val="000000"/>
          <w:sz w:val="24"/>
          <w:szCs w:val="24"/>
        </w:rPr>
        <w:t>правил</w:t>
      </w:r>
      <w:r w:rsidRPr="00DB5B28">
        <w:rPr>
          <w:color w:val="000000"/>
          <w:spacing w:val="1"/>
          <w:sz w:val="24"/>
          <w:szCs w:val="24"/>
        </w:rPr>
        <w:t>ьн</w:t>
      </w:r>
      <w:r w:rsidRPr="00DB5B28">
        <w:rPr>
          <w:color w:val="000000"/>
          <w:sz w:val="24"/>
          <w:szCs w:val="24"/>
        </w:rPr>
        <w:t>о</w:t>
      </w:r>
      <w:r w:rsidRPr="00DB5B28">
        <w:rPr>
          <w:color w:val="000000"/>
          <w:spacing w:val="-1"/>
          <w:sz w:val="24"/>
          <w:szCs w:val="24"/>
        </w:rPr>
        <w:t xml:space="preserve"> </w:t>
      </w:r>
      <w:r w:rsidRPr="00DB5B28">
        <w:rPr>
          <w:color w:val="000000"/>
          <w:sz w:val="24"/>
          <w:szCs w:val="24"/>
        </w:rPr>
        <w:t>писать</w:t>
      </w:r>
      <w:r w:rsidRPr="00DB5B28">
        <w:rPr>
          <w:color w:val="000000"/>
          <w:spacing w:val="-2"/>
          <w:sz w:val="24"/>
          <w:szCs w:val="24"/>
        </w:rPr>
        <w:t xml:space="preserve"> </w:t>
      </w:r>
      <w:r w:rsidRPr="00DB5B28">
        <w:rPr>
          <w:color w:val="000000"/>
          <w:sz w:val="24"/>
          <w:szCs w:val="24"/>
        </w:rPr>
        <w:t>и</w:t>
      </w:r>
      <w:r w:rsidRPr="00DB5B28">
        <w:rPr>
          <w:color w:val="000000"/>
          <w:spacing w:val="4"/>
          <w:sz w:val="24"/>
          <w:szCs w:val="24"/>
        </w:rPr>
        <w:t>з</w:t>
      </w:r>
      <w:r w:rsidRPr="00DB5B28">
        <w:rPr>
          <w:color w:val="000000"/>
          <w:spacing w:val="-7"/>
          <w:sz w:val="24"/>
          <w:szCs w:val="24"/>
        </w:rPr>
        <w:t>у</w:t>
      </w:r>
      <w:r w:rsidRPr="00DB5B28">
        <w:rPr>
          <w:color w:val="000000"/>
          <w:spacing w:val="1"/>
          <w:sz w:val="24"/>
          <w:szCs w:val="24"/>
        </w:rPr>
        <w:t>ченн</w:t>
      </w:r>
      <w:r w:rsidRPr="00DB5B28">
        <w:rPr>
          <w:color w:val="000000"/>
          <w:sz w:val="24"/>
          <w:szCs w:val="24"/>
        </w:rPr>
        <w:t xml:space="preserve">ые </w:t>
      </w:r>
      <w:r w:rsidRPr="00DB5B28">
        <w:rPr>
          <w:color w:val="000000"/>
          <w:spacing w:val="-1"/>
          <w:sz w:val="24"/>
          <w:szCs w:val="24"/>
        </w:rPr>
        <w:t>с</w:t>
      </w:r>
      <w:r w:rsidRPr="00DB5B28">
        <w:rPr>
          <w:color w:val="000000"/>
          <w:sz w:val="24"/>
          <w:szCs w:val="24"/>
        </w:rPr>
        <w:t>лов</w:t>
      </w:r>
      <w:r w:rsidRPr="00DB5B28">
        <w:rPr>
          <w:color w:val="000000"/>
          <w:spacing w:val="-2"/>
          <w:sz w:val="24"/>
          <w:szCs w:val="24"/>
        </w:rPr>
        <w:t>а</w:t>
      </w:r>
      <w:r w:rsidRPr="00DB5B28">
        <w:rPr>
          <w:color w:val="000000"/>
          <w:sz w:val="24"/>
          <w:szCs w:val="24"/>
        </w:rPr>
        <w:t>;</w:t>
      </w:r>
    </w:p>
    <w:p w:rsidR="00DB5B28" w:rsidRPr="00DB5B28" w:rsidRDefault="00DB5B28" w:rsidP="00DB5B28">
      <w:pPr>
        <w:pStyle w:val="a5"/>
        <w:tabs>
          <w:tab w:val="left" w:pos="2087"/>
        </w:tabs>
        <w:spacing w:line="239" w:lineRule="auto"/>
        <w:ind w:left="1033" w:right="-15" w:firstLine="0"/>
        <w:jc w:val="both"/>
        <w:rPr>
          <w:color w:val="000000"/>
          <w:sz w:val="24"/>
          <w:szCs w:val="24"/>
        </w:rPr>
      </w:pPr>
      <w:r w:rsidRPr="00DB5B28">
        <w:rPr>
          <w:rFonts w:ascii="Symbol" w:eastAsia="Symbol" w:hAnsi="Symbol" w:cs="Symbol"/>
          <w:color w:val="000000"/>
          <w:sz w:val="24"/>
          <w:szCs w:val="24"/>
        </w:rPr>
        <w:t></w:t>
      </w:r>
      <w:r w:rsidRPr="00DB5B28">
        <w:rPr>
          <w:color w:val="000000"/>
          <w:sz w:val="24"/>
          <w:szCs w:val="24"/>
        </w:rPr>
        <w:t>правил</w:t>
      </w:r>
      <w:r w:rsidRPr="00DB5B28">
        <w:rPr>
          <w:color w:val="000000"/>
          <w:spacing w:val="1"/>
          <w:sz w:val="24"/>
          <w:szCs w:val="24"/>
        </w:rPr>
        <w:t>ьн</w:t>
      </w:r>
      <w:r w:rsidRPr="00DB5B28">
        <w:rPr>
          <w:color w:val="000000"/>
          <w:sz w:val="24"/>
          <w:szCs w:val="24"/>
        </w:rPr>
        <w:t>о</w:t>
      </w:r>
      <w:r w:rsidRPr="00DB5B28">
        <w:rPr>
          <w:color w:val="000000"/>
          <w:spacing w:val="19"/>
          <w:sz w:val="24"/>
          <w:szCs w:val="24"/>
        </w:rPr>
        <w:t xml:space="preserve"> </w:t>
      </w:r>
      <w:r w:rsidRPr="00DB5B28">
        <w:rPr>
          <w:color w:val="000000"/>
          <w:sz w:val="24"/>
          <w:szCs w:val="24"/>
        </w:rPr>
        <w:t>ст</w:t>
      </w:r>
      <w:r w:rsidRPr="00DB5B28">
        <w:rPr>
          <w:color w:val="000000"/>
          <w:spacing w:val="-1"/>
          <w:sz w:val="24"/>
          <w:szCs w:val="24"/>
        </w:rPr>
        <w:t>а</w:t>
      </w:r>
      <w:r w:rsidRPr="00DB5B28">
        <w:rPr>
          <w:color w:val="000000"/>
          <w:sz w:val="24"/>
          <w:szCs w:val="24"/>
        </w:rPr>
        <w:t>вить</w:t>
      </w:r>
      <w:r w:rsidRPr="00DB5B28">
        <w:rPr>
          <w:color w:val="000000"/>
          <w:spacing w:val="20"/>
          <w:sz w:val="24"/>
          <w:szCs w:val="24"/>
        </w:rPr>
        <w:t xml:space="preserve"> </w:t>
      </w:r>
      <w:r w:rsidRPr="00DB5B28">
        <w:rPr>
          <w:color w:val="000000"/>
          <w:spacing w:val="1"/>
          <w:sz w:val="24"/>
          <w:szCs w:val="24"/>
        </w:rPr>
        <w:t>зн</w:t>
      </w:r>
      <w:r w:rsidRPr="00DB5B28">
        <w:rPr>
          <w:color w:val="000000"/>
          <w:spacing w:val="-2"/>
          <w:sz w:val="24"/>
          <w:szCs w:val="24"/>
        </w:rPr>
        <w:t>а</w:t>
      </w:r>
      <w:r w:rsidRPr="00DB5B28">
        <w:rPr>
          <w:color w:val="000000"/>
          <w:sz w:val="24"/>
          <w:szCs w:val="24"/>
        </w:rPr>
        <w:t>ки</w:t>
      </w:r>
      <w:r w:rsidRPr="00DB5B28">
        <w:rPr>
          <w:color w:val="000000"/>
          <w:spacing w:val="24"/>
          <w:sz w:val="24"/>
          <w:szCs w:val="24"/>
        </w:rPr>
        <w:t xml:space="preserve"> </w:t>
      </w:r>
      <w:r w:rsidRPr="00DB5B28">
        <w:rPr>
          <w:color w:val="000000"/>
          <w:spacing w:val="1"/>
          <w:sz w:val="24"/>
          <w:szCs w:val="24"/>
        </w:rPr>
        <w:t>п</w:t>
      </w:r>
      <w:r w:rsidRPr="00DB5B28">
        <w:rPr>
          <w:color w:val="000000"/>
          <w:sz w:val="24"/>
          <w:szCs w:val="24"/>
        </w:rPr>
        <w:t>репинан</w:t>
      </w:r>
      <w:r w:rsidRPr="00DB5B28">
        <w:rPr>
          <w:color w:val="000000"/>
          <w:spacing w:val="1"/>
          <w:sz w:val="24"/>
          <w:szCs w:val="24"/>
        </w:rPr>
        <w:t>и</w:t>
      </w:r>
      <w:r w:rsidRPr="00DB5B28">
        <w:rPr>
          <w:color w:val="000000"/>
          <w:sz w:val="24"/>
          <w:szCs w:val="24"/>
        </w:rPr>
        <w:t>я</w:t>
      </w:r>
      <w:r w:rsidRPr="00DB5B28">
        <w:rPr>
          <w:color w:val="000000"/>
          <w:spacing w:val="21"/>
          <w:sz w:val="24"/>
          <w:szCs w:val="24"/>
        </w:rPr>
        <w:t xml:space="preserve"> </w:t>
      </w:r>
      <w:r w:rsidRPr="00DB5B28">
        <w:rPr>
          <w:color w:val="000000"/>
          <w:sz w:val="24"/>
          <w:szCs w:val="24"/>
        </w:rPr>
        <w:t>в</w:t>
      </w:r>
      <w:r w:rsidRPr="00DB5B28">
        <w:rPr>
          <w:color w:val="000000"/>
          <w:spacing w:val="18"/>
          <w:sz w:val="24"/>
          <w:szCs w:val="24"/>
        </w:rPr>
        <w:t xml:space="preserve"> </w:t>
      </w:r>
      <w:r w:rsidRPr="00DB5B28">
        <w:rPr>
          <w:color w:val="000000"/>
          <w:spacing w:val="1"/>
          <w:sz w:val="24"/>
          <w:szCs w:val="24"/>
        </w:rPr>
        <w:t>к</w:t>
      </w:r>
      <w:r w:rsidRPr="00DB5B28">
        <w:rPr>
          <w:color w:val="000000"/>
          <w:sz w:val="24"/>
          <w:szCs w:val="24"/>
        </w:rPr>
        <w:t>онце</w:t>
      </w:r>
      <w:r w:rsidRPr="00DB5B28">
        <w:rPr>
          <w:color w:val="000000"/>
          <w:spacing w:val="20"/>
          <w:sz w:val="24"/>
          <w:szCs w:val="24"/>
        </w:rPr>
        <w:t xml:space="preserve"> </w:t>
      </w:r>
      <w:r w:rsidRPr="00DB5B28">
        <w:rPr>
          <w:color w:val="000000"/>
          <w:spacing w:val="1"/>
          <w:sz w:val="24"/>
          <w:szCs w:val="24"/>
        </w:rPr>
        <w:t>п</w:t>
      </w:r>
      <w:r w:rsidRPr="00DB5B28">
        <w:rPr>
          <w:color w:val="000000"/>
          <w:sz w:val="24"/>
          <w:szCs w:val="24"/>
        </w:rPr>
        <w:t>редложен</w:t>
      </w:r>
      <w:r w:rsidRPr="00DB5B28">
        <w:rPr>
          <w:color w:val="000000"/>
          <w:spacing w:val="1"/>
          <w:sz w:val="24"/>
          <w:szCs w:val="24"/>
        </w:rPr>
        <w:t>и</w:t>
      </w:r>
      <w:r w:rsidRPr="00DB5B28">
        <w:rPr>
          <w:color w:val="000000"/>
          <w:sz w:val="24"/>
          <w:szCs w:val="24"/>
        </w:rPr>
        <w:t>я:</w:t>
      </w:r>
      <w:r w:rsidRPr="00DB5B28">
        <w:rPr>
          <w:color w:val="000000"/>
          <w:spacing w:val="19"/>
          <w:sz w:val="24"/>
          <w:szCs w:val="24"/>
        </w:rPr>
        <w:t xml:space="preserve"> </w:t>
      </w:r>
      <w:r w:rsidRPr="00DB5B28">
        <w:rPr>
          <w:color w:val="000000"/>
          <w:spacing w:val="1"/>
          <w:sz w:val="24"/>
          <w:szCs w:val="24"/>
        </w:rPr>
        <w:t>т</w:t>
      </w:r>
      <w:r w:rsidRPr="00DB5B28">
        <w:rPr>
          <w:color w:val="000000"/>
          <w:sz w:val="24"/>
          <w:szCs w:val="24"/>
        </w:rPr>
        <w:t>оч</w:t>
      </w:r>
      <w:r w:rsidRPr="00DB5B28">
        <w:rPr>
          <w:color w:val="000000"/>
          <w:spacing w:val="2"/>
          <w:sz w:val="24"/>
          <w:szCs w:val="24"/>
        </w:rPr>
        <w:t>к</w:t>
      </w:r>
      <w:r w:rsidRPr="00DB5B28">
        <w:rPr>
          <w:color w:val="000000"/>
          <w:sz w:val="24"/>
          <w:szCs w:val="24"/>
        </w:rPr>
        <w:t>у</w:t>
      </w:r>
      <w:r w:rsidRPr="00DB5B28">
        <w:rPr>
          <w:color w:val="000000"/>
          <w:spacing w:val="14"/>
          <w:sz w:val="24"/>
          <w:szCs w:val="24"/>
        </w:rPr>
        <w:t xml:space="preserve"> </w:t>
      </w:r>
      <w:r w:rsidRPr="00DB5B28">
        <w:rPr>
          <w:color w:val="000000"/>
          <w:sz w:val="24"/>
          <w:szCs w:val="24"/>
        </w:rPr>
        <w:t>в</w:t>
      </w:r>
      <w:r w:rsidRPr="00DB5B28">
        <w:rPr>
          <w:color w:val="000000"/>
          <w:spacing w:val="23"/>
          <w:sz w:val="24"/>
          <w:szCs w:val="24"/>
        </w:rPr>
        <w:t xml:space="preserve"> </w:t>
      </w:r>
      <w:r w:rsidRPr="00DB5B28">
        <w:rPr>
          <w:color w:val="000000"/>
          <w:spacing w:val="1"/>
          <w:sz w:val="24"/>
          <w:szCs w:val="24"/>
        </w:rPr>
        <w:t>к</w:t>
      </w:r>
      <w:r w:rsidRPr="00DB5B28">
        <w:rPr>
          <w:color w:val="000000"/>
          <w:sz w:val="24"/>
          <w:szCs w:val="24"/>
        </w:rPr>
        <w:t>о</w:t>
      </w:r>
      <w:r w:rsidRPr="00DB5B28">
        <w:rPr>
          <w:color w:val="000000"/>
          <w:spacing w:val="1"/>
          <w:sz w:val="24"/>
          <w:szCs w:val="24"/>
        </w:rPr>
        <w:t>нц</w:t>
      </w:r>
      <w:r w:rsidRPr="00DB5B28">
        <w:rPr>
          <w:color w:val="000000"/>
          <w:sz w:val="24"/>
          <w:szCs w:val="24"/>
        </w:rPr>
        <w:t>е пове</w:t>
      </w:r>
      <w:r w:rsidRPr="00DB5B28">
        <w:rPr>
          <w:color w:val="000000"/>
          <w:spacing w:val="-1"/>
          <w:sz w:val="24"/>
          <w:szCs w:val="24"/>
        </w:rPr>
        <w:t>с</w:t>
      </w:r>
      <w:r w:rsidRPr="00DB5B28">
        <w:rPr>
          <w:color w:val="000000"/>
          <w:sz w:val="24"/>
          <w:szCs w:val="24"/>
        </w:rPr>
        <w:t>твов</w:t>
      </w:r>
      <w:r w:rsidRPr="00DB5B28">
        <w:rPr>
          <w:color w:val="000000"/>
          <w:spacing w:val="-1"/>
          <w:sz w:val="24"/>
          <w:szCs w:val="24"/>
        </w:rPr>
        <w:t>а</w:t>
      </w:r>
      <w:r w:rsidRPr="00DB5B28">
        <w:rPr>
          <w:color w:val="000000"/>
          <w:sz w:val="24"/>
          <w:szCs w:val="24"/>
        </w:rPr>
        <w:t>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ого</w:t>
      </w:r>
      <w:r w:rsidRPr="00DB5B28">
        <w:rPr>
          <w:color w:val="000000"/>
          <w:spacing w:val="132"/>
          <w:sz w:val="24"/>
          <w:szCs w:val="24"/>
        </w:rPr>
        <w:t xml:space="preserve"> </w:t>
      </w:r>
      <w:r w:rsidRPr="00DB5B28">
        <w:rPr>
          <w:color w:val="000000"/>
          <w:sz w:val="24"/>
          <w:szCs w:val="24"/>
        </w:rPr>
        <w:t>пр</w:t>
      </w:r>
      <w:r w:rsidRPr="00DB5B28">
        <w:rPr>
          <w:color w:val="000000"/>
          <w:spacing w:val="-1"/>
          <w:sz w:val="24"/>
          <w:szCs w:val="24"/>
        </w:rPr>
        <w:t>е</w:t>
      </w:r>
      <w:r w:rsidRPr="00DB5B28">
        <w:rPr>
          <w:color w:val="000000"/>
          <w:sz w:val="24"/>
          <w:szCs w:val="24"/>
        </w:rPr>
        <w:t>дложения,</w:t>
      </w:r>
      <w:r w:rsidRPr="00DB5B28">
        <w:rPr>
          <w:color w:val="000000"/>
          <w:spacing w:val="132"/>
          <w:sz w:val="24"/>
          <w:szCs w:val="24"/>
        </w:rPr>
        <w:t xml:space="preserve"> </w:t>
      </w:r>
      <w:r w:rsidRPr="00DB5B28">
        <w:rPr>
          <w:color w:val="000000"/>
          <w:sz w:val="24"/>
          <w:szCs w:val="24"/>
        </w:rPr>
        <w:t>вопросит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ый</w:t>
      </w:r>
      <w:r w:rsidRPr="00DB5B28">
        <w:rPr>
          <w:color w:val="000000"/>
          <w:spacing w:val="129"/>
          <w:sz w:val="24"/>
          <w:szCs w:val="24"/>
        </w:rPr>
        <w:t xml:space="preserve"> </w:t>
      </w:r>
      <w:r w:rsidRPr="00DB5B28">
        <w:rPr>
          <w:color w:val="000000"/>
          <w:spacing w:val="1"/>
          <w:sz w:val="24"/>
          <w:szCs w:val="24"/>
        </w:rPr>
        <w:t>зн</w:t>
      </w:r>
      <w:r w:rsidRPr="00DB5B28">
        <w:rPr>
          <w:color w:val="000000"/>
          <w:sz w:val="24"/>
          <w:szCs w:val="24"/>
        </w:rPr>
        <w:t>ак</w:t>
      </w:r>
      <w:r w:rsidRPr="00DB5B28">
        <w:rPr>
          <w:color w:val="000000"/>
          <w:spacing w:val="130"/>
          <w:sz w:val="24"/>
          <w:szCs w:val="24"/>
        </w:rPr>
        <w:t xml:space="preserve"> </w:t>
      </w:r>
      <w:r w:rsidRPr="00DB5B28">
        <w:rPr>
          <w:color w:val="000000"/>
          <w:sz w:val="24"/>
          <w:szCs w:val="24"/>
        </w:rPr>
        <w:t>в</w:t>
      </w:r>
      <w:r w:rsidRPr="00DB5B28">
        <w:rPr>
          <w:color w:val="000000"/>
          <w:spacing w:val="131"/>
          <w:sz w:val="24"/>
          <w:szCs w:val="24"/>
        </w:rPr>
        <w:t xml:space="preserve"> </w:t>
      </w:r>
      <w:r w:rsidRPr="00DB5B28">
        <w:rPr>
          <w:color w:val="000000"/>
          <w:spacing w:val="1"/>
          <w:sz w:val="24"/>
          <w:szCs w:val="24"/>
        </w:rPr>
        <w:t>к</w:t>
      </w:r>
      <w:r w:rsidRPr="00DB5B28">
        <w:rPr>
          <w:color w:val="000000"/>
          <w:spacing w:val="-2"/>
          <w:sz w:val="24"/>
          <w:szCs w:val="24"/>
        </w:rPr>
        <w:t>о</w:t>
      </w:r>
      <w:r w:rsidRPr="00DB5B28">
        <w:rPr>
          <w:color w:val="000000"/>
          <w:sz w:val="24"/>
          <w:szCs w:val="24"/>
        </w:rPr>
        <w:t>нце</w:t>
      </w:r>
      <w:r w:rsidRPr="00DB5B28">
        <w:rPr>
          <w:color w:val="000000"/>
          <w:spacing w:val="130"/>
          <w:sz w:val="24"/>
          <w:szCs w:val="24"/>
        </w:rPr>
        <w:t xml:space="preserve"> </w:t>
      </w:r>
      <w:r w:rsidRPr="00DB5B28">
        <w:rPr>
          <w:color w:val="000000"/>
          <w:sz w:val="24"/>
          <w:szCs w:val="24"/>
        </w:rPr>
        <w:t>вопроси</w:t>
      </w:r>
      <w:r w:rsidRPr="00DB5B28">
        <w:rPr>
          <w:color w:val="000000"/>
          <w:spacing w:val="1"/>
          <w:sz w:val="24"/>
          <w:szCs w:val="24"/>
        </w:rPr>
        <w:t>т</w:t>
      </w:r>
      <w:r w:rsidRPr="00DB5B28">
        <w:rPr>
          <w:color w:val="000000"/>
          <w:sz w:val="24"/>
          <w:szCs w:val="24"/>
        </w:rPr>
        <w:t>ель</w:t>
      </w:r>
      <w:r w:rsidRPr="00DB5B28">
        <w:rPr>
          <w:color w:val="000000"/>
          <w:spacing w:val="1"/>
          <w:sz w:val="24"/>
          <w:szCs w:val="24"/>
        </w:rPr>
        <w:t>н</w:t>
      </w:r>
      <w:r w:rsidRPr="00DB5B28">
        <w:rPr>
          <w:color w:val="000000"/>
          <w:sz w:val="24"/>
          <w:szCs w:val="24"/>
        </w:rPr>
        <w:t>ого предложен</w:t>
      </w:r>
      <w:r w:rsidRPr="00DB5B28">
        <w:rPr>
          <w:color w:val="000000"/>
          <w:spacing w:val="1"/>
          <w:sz w:val="24"/>
          <w:szCs w:val="24"/>
        </w:rPr>
        <w:t>и</w:t>
      </w:r>
      <w:r w:rsidRPr="00DB5B28">
        <w:rPr>
          <w:color w:val="000000"/>
          <w:sz w:val="24"/>
          <w:szCs w:val="24"/>
        </w:rPr>
        <w:t>я, во</w:t>
      </w:r>
      <w:r w:rsidRPr="00DB5B28">
        <w:rPr>
          <w:color w:val="000000"/>
          <w:spacing w:val="-1"/>
          <w:sz w:val="24"/>
          <w:szCs w:val="24"/>
        </w:rPr>
        <w:t>с</w:t>
      </w:r>
      <w:r w:rsidRPr="00DB5B28">
        <w:rPr>
          <w:color w:val="000000"/>
          <w:sz w:val="24"/>
          <w:szCs w:val="24"/>
        </w:rPr>
        <w:t>клицатель</w:t>
      </w:r>
      <w:r w:rsidRPr="00DB5B28">
        <w:rPr>
          <w:color w:val="000000"/>
          <w:spacing w:val="1"/>
          <w:sz w:val="24"/>
          <w:szCs w:val="24"/>
        </w:rPr>
        <w:t>н</w:t>
      </w:r>
      <w:r w:rsidRPr="00DB5B28">
        <w:rPr>
          <w:color w:val="000000"/>
          <w:sz w:val="24"/>
          <w:szCs w:val="24"/>
        </w:rPr>
        <w:t>ый</w:t>
      </w:r>
      <w:r w:rsidRPr="00DB5B28">
        <w:rPr>
          <w:color w:val="000000"/>
          <w:spacing w:val="-1"/>
          <w:sz w:val="24"/>
          <w:szCs w:val="24"/>
        </w:rPr>
        <w:t xml:space="preserve"> </w:t>
      </w:r>
      <w:r w:rsidRPr="00DB5B28">
        <w:rPr>
          <w:color w:val="000000"/>
          <w:sz w:val="24"/>
          <w:szCs w:val="24"/>
        </w:rPr>
        <w:t>з</w:t>
      </w:r>
      <w:r w:rsidRPr="00DB5B28">
        <w:rPr>
          <w:color w:val="000000"/>
          <w:spacing w:val="1"/>
          <w:sz w:val="24"/>
          <w:szCs w:val="24"/>
        </w:rPr>
        <w:t>н</w:t>
      </w:r>
      <w:r w:rsidRPr="00DB5B28">
        <w:rPr>
          <w:color w:val="000000"/>
          <w:sz w:val="24"/>
          <w:szCs w:val="24"/>
        </w:rPr>
        <w:t>ак в к</w:t>
      </w:r>
      <w:r w:rsidRPr="00DB5B28">
        <w:rPr>
          <w:color w:val="000000"/>
          <w:spacing w:val="-1"/>
          <w:sz w:val="24"/>
          <w:szCs w:val="24"/>
        </w:rPr>
        <w:t>о</w:t>
      </w:r>
      <w:r w:rsidRPr="00DB5B28">
        <w:rPr>
          <w:color w:val="000000"/>
          <w:sz w:val="24"/>
          <w:szCs w:val="24"/>
        </w:rPr>
        <w:t xml:space="preserve">нце </w:t>
      </w:r>
      <w:r w:rsidRPr="00DB5B28">
        <w:rPr>
          <w:color w:val="000000"/>
          <w:spacing w:val="-2"/>
          <w:sz w:val="24"/>
          <w:szCs w:val="24"/>
        </w:rPr>
        <w:t>в</w:t>
      </w:r>
      <w:r w:rsidRPr="00DB5B28">
        <w:rPr>
          <w:color w:val="000000"/>
          <w:sz w:val="24"/>
          <w:szCs w:val="24"/>
        </w:rPr>
        <w:t>о</w:t>
      </w:r>
      <w:r w:rsidRPr="00DB5B28">
        <w:rPr>
          <w:color w:val="000000"/>
          <w:spacing w:val="-1"/>
          <w:sz w:val="24"/>
          <w:szCs w:val="24"/>
        </w:rPr>
        <w:t>с</w:t>
      </w:r>
      <w:r w:rsidRPr="00DB5B28">
        <w:rPr>
          <w:color w:val="000000"/>
          <w:sz w:val="24"/>
          <w:szCs w:val="24"/>
        </w:rPr>
        <w:t>кл</w:t>
      </w:r>
      <w:r w:rsidRPr="00DB5B28">
        <w:rPr>
          <w:color w:val="000000"/>
          <w:spacing w:val="1"/>
          <w:sz w:val="24"/>
          <w:szCs w:val="24"/>
        </w:rPr>
        <w:t>иц</w:t>
      </w:r>
      <w:r w:rsidRPr="00DB5B28">
        <w:rPr>
          <w:color w:val="000000"/>
          <w:sz w:val="24"/>
          <w:szCs w:val="24"/>
        </w:rPr>
        <w:t>ат</w:t>
      </w:r>
      <w:r w:rsidRPr="00DB5B28">
        <w:rPr>
          <w:color w:val="000000"/>
          <w:spacing w:val="-1"/>
          <w:sz w:val="24"/>
          <w:szCs w:val="24"/>
        </w:rPr>
        <w:t>е</w:t>
      </w:r>
      <w:r w:rsidRPr="00DB5B28">
        <w:rPr>
          <w:color w:val="000000"/>
          <w:sz w:val="24"/>
          <w:szCs w:val="24"/>
        </w:rPr>
        <w:t>л</w:t>
      </w:r>
      <w:r w:rsidRPr="00DB5B28">
        <w:rPr>
          <w:color w:val="000000"/>
          <w:spacing w:val="-1"/>
          <w:sz w:val="24"/>
          <w:szCs w:val="24"/>
        </w:rPr>
        <w:t>ь</w:t>
      </w:r>
      <w:r w:rsidRPr="00DB5B28">
        <w:rPr>
          <w:color w:val="000000"/>
          <w:sz w:val="24"/>
          <w:szCs w:val="24"/>
        </w:rPr>
        <w:t xml:space="preserve">ного </w:t>
      </w:r>
      <w:r w:rsidRPr="00DB5B28">
        <w:rPr>
          <w:color w:val="000000"/>
          <w:spacing w:val="1"/>
          <w:sz w:val="24"/>
          <w:szCs w:val="24"/>
        </w:rPr>
        <w:t>п</w:t>
      </w:r>
      <w:r w:rsidRPr="00DB5B28">
        <w:rPr>
          <w:color w:val="000000"/>
          <w:sz w:val="24"/>
          <w:szCs w:val="24"/>
        </w:rPr>
        <w:t>ред</w:t>
      </w:r>
      <w:r w:rsidRPr="00DB5B28">
        <w:rPr>
          <w:color w:val="000000"/>
          <w:spacing w:val="-2"/>
          <w:sz w:val="24"/>
          <w:szCs w:val="24"/>
        </w:rPr>
        <w:t>л</w:t>
      </w:r>
      <w:r w:rsidRPr="00DB5B28">
        <w:rPr>
          <w:color w:val="000000"/>
          <w:sz w:val="24"/>
          <w:szCs w:val="24"/>
        </w:rPr>
        <w:t>ож</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p>
    <w:p w:rsidR="00DB5B28" w:rsidRPr="00DB5B28" w:rsidRDefault="00DB5B28" w:rsidP="00DB5B28">
      <w:pPr>
        <w:tabs>
          <w:tab w:val="left" w:pos="2087"/>
        </w:tabs>
        <w:spacing w:line="245" w:lineRule="auto"/>
        <w:ind w:left="253"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color w:val="000000"/>
          <w:sz w:val="24"/>
          <w:szCs w:val="24"/>
        </w:rPr>
        <w:t>ра</w:t>
      </w:r>
      <w:r w:rsidRPr="00DB5B28">
        <w:rPr>
          <w:color w:val="000000"/>
          <w:spacing w:val="-1"/>
          <w:sz w:val="24"/>
          <w:szCs w:val="24"/>
        </w:rPr>
        <w:t>сс</w:t>
      </w:r>
      <w:r w:rsidRPr="00DB5B28">
        <w:rPr>
          <w:color w:val="000000"/>
          <w:sz w:val="24"/>
          <w:szCs w:val="24"/>
        </w:rPr>
        <w:t>т</w:t>
      </w:r>
      <w:r w:rsidRPr="00DB5B28">
        <w:rPr>
          <w:color w:val="000000"/>
          <w:spacing w:val="-1"/>
          <w:sz w:val="24"/>
          <w:szCs w:val="24"/>
        </w:rPr>
        <w:t>а</w:t>
      </w:r>
      <w:r w:rsidRPr="00DB5B28">
        <w:rPr>
          <w:color w:val="000000"/>
          <w:sz w:val="24"/>
          <w:szCs w:val="24"/>
        </w:rPr>
        <w:t>влять</w:t>
      </w:r>
      <w:r w:rsidRPr="00DB5B28">
        <w:rPr>
          <w:color w:val="000000"/>
          <w:spacing w:val="14"/>
          <w:sz w:val="24"/>
          <w:szCs w:val="24"/>
        </w:rPr>
        <w:t xml:space="preserve"> </w:t>
      </w:r>
      <w:r w:rsidRPr="00DB5B28">
        <w:rPr>
          <w:color w:val="000000"/>
          <w:sz w:val="24"/>
          <w:szCs w:val="24"/>
        </w:rPr>
        <w:t>в</w:t>
      </w:r>
      <w:r w:rsidRPr="00DB5B28">
        <w:rPr>
          <w:color w:val="000000"/>
          <w:spacing w:val="14"/>
          <w:sz w:val="24"/>
          <w:szCs w:val="24"/>
        </w:rPr>
        <w:t xml:space="preserve"> </w:t>
      </w:r>
      <w:r w:rsidRPr="00DB5B28">
        <w:rPr>
          <w:color w:val="000000"/>
          <w:sz w:val="24"/>
          <w:szCs w:val="24"/>
        </w:rPr>
        <w:t>л</w:t>
      </w:r>
      <w:r w:rsidRPr="00DB5B28">
        <w:rPr>
          <w:color w:val="000000"/>
          <w:spacing w:val="1"/>
          <w:sz w:val="24"/>
          <w:szCs w:val="24"/>
        </w:rPr>
        <w:t>и</w:t>
      </w:r>
      <w:r w:rsidRPr="00DB5B28">
        <w:rPr>
          <w:color w:val="000000"/>
          <w:sz w:val="24"/>
          <w:szCs w:val="24"/>
        </w:rPr>
        <w:t>ч</w:t>
      </w:r>
      <w:r w:rsidRPr="00DB5B28">
        <w:rPr>
          <w:color w:val="000000"/>
          <w:spacing w:val="1"/>
          <w:sz w:val="24"/>
          <w:szCs w:val="24"/>
        </w:rPr>
        <w:t>н</w:t>
      </w:r>
      <w:r w:rsidRPr="00DB5B28">
        <w:rPr>
          <w:color w:val="000000"/>
          <w:sz w:val="24"/>
          <w:szCs w:val="24"/>
        </w:rPr>
        <w:t>ом</w:t>
      </w:r>
      <w:r w:rsidRPr="00DB5B28">
        <w:rPr>
          <w:color w:val="000000"/>
          <w:spacing w:val="13"/>
          <w:sz w:val="24"/>
          <w:szCs w:val="24"/>
        </w:rPr>
        <w:t xml:space="preserve"> </w:t>
      </w:r>
      <w:r w:rsidRPr="00DB5B28">
        <w:rPr>
          <w:color w:val="000000"/>
          <w:spacing w:val="1"/>
          <w:sz w:val="24"/>
          <w:szCs w:val="24"/>
        </w:rPr>
        <w:t>пи</w:t>
      </w:r>
      <w:r w:rsidRPr="00DB5B28">
        <w:rPr>
          <w:color w:val="000000"/>
          <w:sz w:val="24"/>
          <w:szCs w:val="24"/>
        </w:rPr>
        <w:t>сьме</w:t>
      </w:r>
      <w:r w:rsidRPr="00DB5B28">
        <w:rPr>
          <w:color w:val="000000"/>
          <w:spacing w:val="12"/>
          <w:sz w:val="24"/>
          <w:szCs w:val="24"/>
        </w:rPr>
        <w:t xml:space="preserve"> </w:t>
      </w:r>
      <w:r w:rsidRPr="00DB5B28">
        <w:rPr>
          <w:color w:val="000000"/>
          <w:spacing w:val="1"/>
          <w:sz w:val="24"/>
          <w:szCs w:val="24"/>
        </w:rPr>
        <w:t>зн</w:t>
      </w:r>
      <w:r w:rsidRPr="00DB5B28">
        <w:rPr>
          <w:color w:val="000000"/>
          <w:sz w:val="24"/>
          <w:szCs w:val="24"/>
        </w:rPr>
        <w:t>аки</w:t>
      </w:r>
      <w:r w:rsidRPr="00DB5B28">
        <w:rPr>
          <w:color w:val="000000"/>
          <w:spacing w:val="13"/>
          <w:sz w:val="24"/>
          <w:szCs w:val="24"/>
        </w:rPr>
        <w:t xml:space="preserve"> </w:t>
      </w:r>
      <w:r w:rsidRPr="00DB5B28">
        <w:rPr>
          <w:color w:val="000000"/>
          <w:spacing w:val="1"/>
          <w:sz w:val="24"/>
          <w:szCs w:val="24"/>
        </w:rPr>
        <w:t>п</w:t>
      </w:r>
      <w:r w:rsidRPr="00DB5B28">
        <w:rPr>
          <w:color w:val="000000"/>
          <w:sz w:val="24"/>
          <w:szCs w:val="24"/>
        </w:rPr>
        <w:t>реп</w:t>
      </w:r>
      <w:r w:rsidRPr="00DB5B28">
        <w:rPr>
          <w:color w:val="000000"/>
          <w:spacing w:val="-1"/>
          <w:sz w:val="24"/>
          <w:szCs w:val="24"/>
        </w:rPr>
        <w:t>и</w:t>
      </w:r>
      <w:r w:rsidRPr="00DB5B28">
        <w:rPr>
          <w:color w:val="000000"/>
          <w:sz w:val="24"/>
          <w:szCs w:val="24"/>
        </w:rPr>
        <w:t>на</w:t>
      </w:r>
      <w:r w:rsidRPr="00DB5B28">
        <w:rPr>
          <w:color w:val="000000"/>
          <w:spacing w:val="-1"/>
          <w:sz w:val="24"/>
          <w:szCs w:val="24"/>
        </w:rPr>
        <w:t>ни</w:t>
      </w:r>
      <w:r w:rsidRPr="00DB5B28">
        <w:rPr>
          <w:color w:val="000000"/>
          <w:sz w:val="24"/>
          <w:szCs w:val="24"/>
        </w:rPr>
        <w:t>я,</w:t>
      </w:r>
      <w:r w:rsidRPr="00DB5B28">
        <w:rPr>
          <w:color w:val="000000"/>
          <w:spacing w:val="13"/>
          <w:sz w:val="24"/>
          <w:szCs w:val="24"/>
        </w:rPr>
        <w:t xml:space="preserve"> </w:t>
      </w:r>
      <w:r w:rsidRPr="00DB5B28">
        <w:rPr>
          <w:color w:val="000000"/>
          <w:sz w:val="24"/>
          <w:szCs w:val="24"/>
        </w:rPr>
        <w:t>д</w:t>
      </w:r>
      <w:r w:rsidRPr="00DB5B28">
        <w:rPr>
          <w:color w:val="000000"/>
          <w:spacing w:val="1"/>
          <w:sz w:val="24"/>
          <w:szCs w:val="24"/>
        </w:rPr>
        <w:t>ик</w:t>
      </w:r>
      <w:r w:rsidRPr="00DB5B28">
        <w:rPr>
          <w:color w:val="000000"/>
          <w:spacing w:val="3"/>
          <w:sz w:val="24"/>
          <w:szCs w:val="24"/>
        </w:rPr>
        <w:t>т</w:t>
      </w:r>
      <w:r w:rsidRPr="00DB5B28">
        <w:rPr>
          <w:color w:val="000000"/>
          <w:spacing w:val="-6"/>
          <w:sz w:val="24"/>
          <w:szCs w:val="24"/>
        </w:rPr>
        <w:t>у</w:t>
      </w:r>
      <w:r w:rsidRPr="00DB5B28">
        <w:rPr>
          <w:color w:val="000000"/>
          <w:spacing w:val="-1"/>
          <w:sz w:val="24"/>
          <w:szCs w:val="24"/>
        </w:rPr>
        <w:t>ем</w:t>
      </w:r>
      <w:r w:rsidRPr="00DB5B28">
        <w:rPr>
          <w:color w:val="000000"/>
          <w:spacing w:val="1"/>
          <w:sz w:val="24"/>
          <w:szCs w:val="24"/>
        </w:rPr>
        <w:t>ы</w:t>
      </w:r>
      <w:r w:rsidRPr="00DB5B28">
        <w:rPr>
          <w:color w:val="000000"/>
          <w:sz w:val="24"/>
          <w:szCs w:val="24"/>
        </w:rPr>
        <w:t>е</w:t>
      </w:r>
      <w:r w:rsidRPr="00DB5B28">
        <w:rPr>
          <w:color w:val="000000"/>
          <w:spacing w:val="13"/>
          <w:sz w:val="24"/>
          <w:szCs w:val="24"/>
        </w:rPr>
        <w:t xml:space="preserve"> </w:t>
      </w:r>
      <w:r w:rsidRPr="00DB5B28">
        <w:rPr>
          <w:color w:val="000000"/>
          <w:sz w:val="24"/>
          <w:szCs w:val="24"/>
        </w:rPr>
        <w:t>его</w:t>
      </w:r>
      <w:r w:rsidRPr="00DB5B28">
        <w:rPr>
          <w:color w:val="000000"/>
          <w:spacing w:val="13"/>
          <w:sz w:val="24"/>
          <w:szCs w:val="24"/>
        </w:rPr>
        <w:t xml:space="preserve"> </w:t>
      </w:r>
      <w:r w:rsidRPr="00DB5B28">
        <w:rPr>
          <w:color w:val="000000"/>
          <w:spacing w:val="8"/>
          <w:sz w:val="24"/>
          <w:szCs w:val="24"/>
        </w:rPr>
        <w:t>ф</w:t>
      </w:r>
      <w:r w:rsidRPr="00DB5B28">
        <w:rPr>
          <w:color w:val="000000"/>
          <w:sz w:val="24"/>
          <w:szCs w:val="24"/>
        </w:rPr>
        <w:t>ор</w:t>
      </w:r>
      <w:r w:rsidRPr="00DB5B28">
        <w:rPr>
          <w:color w:val="000000"/>
          <w:spacing w:val="2"/>
          <w:sz w:val="24"/>
          <w:szCs w:val="24"/>
        </w:rPr>
        <w:t>м</w:t>
      </w:r>
      <w:r w:rsidRPr="00DB5B28">
        <w:rPr>
          <w:color w:val="000000"/>
          <w:sz w:val="24"/>
          <w:szCs w:val="24"/>
        </w:rPr>
        <w:t xml:space="preserve">атом, в </w:t>
      </w:r>
      <w:r w:rsidRPr="00DB5B28">
        <w:rPr>
          <w:color w:val="000000"/>
          <w:spacing w:val="-1"/>
          <w:sz w:val="24"/>
          <w:szCs w:val="24"/>
        </w:rPr>
        <w:t>с</w:t>
      </w:r>
      <w:r w:rsidRPr="00DB5B28">
        <w:rPr>
          <w:color w:val="000000"/>
          <w:sz w:val="24"/>
          <w:szCs w:val="24"/>
        </w:rPr>
        <w:t>оотв</w:t>
      </w:r>
      <w:r w:rsidRPr="00DB5B28">
        <w:rPr>
          <w:color w:val="000000"/>
          <w:spacing w:val="-1"/>
          <w:sz w:val="24"/>
          <w:szCs w:val="24"/>
        </w:rPr>
        <w:t>е</w:t>
      </w:r>
      <w:r w:rsidRPr="00DB5B28">
        <w:rPr>
          <w:color w:val="000000"/>
          <w:sz w:val="24"/>
          <w:szCs w:val="24"/>
        </w:rPr>
        <w:t>тствии</w:t>
      </w:r>
      <w:r w:rsidRPr="00DB5B28">
        <w:rPr>
          <w:color w:val="000000"/>
          <w:spacing w:val="1"/>
          <w:sz w:val="24"/>
          <w:szCs w:val="24"/>
        </w:rPr>
        <w:t xml:space="preserve"> </w:t>
      </w:r>
      <w:r w:rsidRPr="00DB5B28">
        <w:rPr>
          <w:color w:val="000000"/>
          <w:sz w:val="24"/>
          <w:szCs w:val="24"/>
        </w:rPr>
        <w:t xml:space="preserve">с нормами, </w:t>
      </w:r>
      <w:r w:rsidRPr="00DB5B28">
        <w:rPr>
          <w:color w:val="000000"/>
          <w:spacing w:val="1"/>
          <w:sz w:val="24"/>
          <w:szCs w:val="24"/>
        </w:rPr>
        <w:t>п</w:t>
      </w:r>
      <w:r w:rsidRPr="00DB5B28">
        <w:rPr>
          <w:color w:val="000000"/>
          <w:sz w:val="24"/>
          <w:szCs w:val="24"/>
        </w:rPr>
        <w:t>ринятыми в стр</w:t>
      </w:r>
      <w:r w:rsidRPr="00DB5B28">
        <w:rPr>
          <w:color w:val="000000"/>
          <w:spacing w:val="-1"/>
          <w:sz w:val="24"/>
          <w:szCs w:val="24"/>
        </w:rPr>
        <w:t>ан</w:t>
      </w:r>
      <w:r w:rsidRPr="00DB5B28">
        <w:rPr>
          <w:color w:val="000000"/>
          <w:sz w:val="24"/>
          <w:szCs w:val="24"/>
        </w:rPr>
        <w:t>е</w:t>
      </w:r>
      <w:r w:rsidRPr="00DB5B28">
        <w:rPr>
          <w:color w:val="000000"/>
          <w:spacing w:val="-1"/>
          <w:sz w:val="24"/>
          <w:szCs w:val="24"/>
        </w:rPr>
        <w:t xml:space="preserve"> </w:t>
      </w:r>
      <w:r w:rsidRPr="00DB5B28">
        <w:rPr>
          <w:color w:val="000000"/>
          <w:sz w:val="24"/>
          <w:szCs w:val="24"/>
        </w:rPr>
        <w:t>и</w:t>
      </w:r>
      <w:r w:rsidRPr="00DB5B28">
        <w:rPr>
          <w:color w:val="000000"/>
          <w:spacing w:val="3"/>
          <w:sz w:val="24"/>
          <w:szCs w:val="24"/>
        </w:rPr>
        <w:t>з</w:t>
      </w:r>
      <w:r w:rsidRPr="00DB5B28">
        <w:rPr>
          <w:color w:val="000000"/>
          <w:spacing w:val="-3"/>
          <w:sz w:val="24"/>
          <w:szCs w:val="24"/>
        </w:rPr>
        <w:t>у</w:t>
      </w:r>
      <w:r w:rsidRPr="00DB5B28">
        <w:rPr>
          <w:color w:val="000000"/>
          <w:spacing w:val="-1"/>
          <w:sz w:val="24"/>
          <w:szCs w:val="24"/>
        </w:rPr>
        <w:t>ча</w:t>
      </w:r>
      <w:r w:rsidRPr="00DB5B28">
        <w:rPr>
          <w:color w:val="000000"/>
          <w:sz w:val="24"/>
          <w:szCs w:val="24"/>
        </w:rPr>
        <w:t>емого языка.</w:t>
      </w:r>
    </w:p>
    <w:p w:rsidR="00DB5B28" w:rsidRPr="00DB5B28" w:rsidRDefault="00DB5B28" w:rsidP="00DB5B28">
      <w:pPr>
        <w:pStyle w:val="a5"/>
        <w:spacing w:line="228"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pStyle w:val="a5"/>
        <w:tabs>
          <w:tab w:val="left" w:pos="2087"/>
        </w:tabs>
        <w:spacing w:line="244" w:lineRule="auto"/>
        <w:ind w:left="1033" w:right="305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i/>
          <w:iCs/>
          <w:color w:val="000000"/>
          <w:sz w:val="24"/>
          <w:szCs w:val="24"/>
        </w:rPr>
        <w:t>сра</w:t>
      </w:r>
      <w:r w:rsidRPr="00DB5B28">
        <w:rPr>
          <w:i/>
          <w:iCs/>
          <w:color w:val="000000"/>
          <w:spacing w:val="-1"/>
          <w:sz w:val="24"/>
          <w:szCs w:val="24"/>
        </w:rPr>
        <w:t>в</w:t>
      </w:r>
      <w:r w:rsidRPr="00DB5B28">
        <w:rPr>
          <w:i/>
          <w:iCs/>
          <w:color w:val="000000"/>
          <w:sz w:val="24"/>
          <w:szCs w:val="24"/>
        </w:rPr>
        <w:t>ни</w:t>
      </w:r>
      <w:r w:rsidRPr="00DB5B28">
        <w:rPr>
          <w:i/>
          <w:iCs/>
          <w:color w:val="000000"/>
          <w:spacing w:val="-1"/>
          <w:sz w:val="24"/>
          <w:szCs w:val="24"/>
        </w:rPr>
        <w:t>в</w:t>
      </w:r>
      <w:r w:rsidRPr="00DB5B28">
        <w:rPr>
          <w:i/>
          <w:iCs/>
          <w:color w:val="000000"/>
          <w:sz w:val="24"/>
          <w:szCs w:val="24"/>
        </w:rPr>
        <w:t>ать</w:t>
      </w:r>
      <w:r w:rsidRPr="00DB5B28">
        <w:rPr>
          <w:color w:val="000000"/>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а</w:t>
      </w:r>
      <w:r w:rsidRPr="00DB5B28">
        <w:rPr>
          <w:i/>
          <w:iCs/>
          <w:color w:val="000000"/>
          <w:spacing w:val="1"/>
          <w:sz w:val="24"/>
          <w:szCs w:val="24"/>
        </w:rPr>
        <w:t>н</w:t>
      </w:r>
      <w:r w:rsidRPr="00DB5B28">
        <w:rPr>
          <w:i/>
          <w:iCs/>
          <w:color w:val="000000"/>
          <w:sz w:val="24"/>
          <w:szCs w:val="24"/>
        </w:rPr>
        <w:t>ализировать</w:t>
      </w:r>
      <w:r w:rsidRPr="00DB5B28">
        <w:rPr>
          <w:color w:val="000000"/>
          <w:sz w:val="24"/>
          <w:szCs w:val="24"/>
        </w:rPr>
        <w:t xml:space="preserve"> </w:t>
      </w:r>
      <w:r w:rsidRPr="00DB5B28">
        <w:rPr>
          <w:i/>
          <w:iCs/>
          <w:color w:val="000000"/>
          <w:sz w:val="24"/>
          <w:szCs w:val="24"/>
        </w:rPr>
        <w:t>б</w:t>
      </w:r>
      <w:r w:rsidRPr="00DB5B28">
        <w:rPr>
          <w:i/>
          <w:iCs/>
          <w:color w:val="000000"/>
          <w:spacing w:val="-1"/>
          <w:sz w:val="24"/>
          <w:szCs w:val="24"/>
        </w:rPr>
        <w:t>у</w:t>
      </w:r>
      <w:r w:rsidRPr="00DB5B28">
        <w:rPr>
          <w:i/>
          <w:iCs/>
          <w:color w:val="000000"/>
          <w:sz w:val="24"/>
          <w:szCs w:val="24"/>
        </w:rPr>
        <w:t>кво</w:t>
      </w:r>
      <w:r w:rsidRPr="00DB5B28">
        <w:rPr>
          <w:i/>
          <w:iCs/>
          <w:color w:val="000000"/>
          <w:spacing w:val="-1"/>
          <w:sz w:val="24"/>
          <w:szCs w:val="24"/>
        </w:rPr>
        <w:t>с</w:t>
      </w:r>
      <w:r w:rsidRPr="00DB5B28">
        <w:rPr>
          <w:i/>
          <w:iCs/>
          <w:color w:val="000000"/>
          <w:sz w:val="24"/>
          <w:szCs w:val="24"/>
        </w:rPr>
        <w:t>о</w:t>
      </w:r>
      <w:r w:rsidRPr="00DB5B28">
        <w:rPr>
          <w:i/>
          <w:iCs/>
          <w:color w:val="000000"/>
          <w:spacing w:val="2"/>
          <w:sz w:val="24"/>
          <w:szCs w:val="24"/>
        </w:rPr>
        <w:t>ч</w:t>
      </w:r>
      <w:r w:rsidRPr="00DB5B28">
        <w:rPr>
          <w:i/>
          <w:iCs/>
          <w:color w:val="000000"/>
          <w:sz w:val="24"/>
          <w:szCs w:val="24"/>
        </w:rPr>
        <w:t>етания</w:t>
      </w:r>
      <w:r w:rsidRPr="00DB5B28">
        <w:rPr>
          <w:color w:val="000000"/>
          <w:sz w:val="24"/>
          <w:szCs w:val="24"/>
        </w:rPr>
        <w:t xml:space="preserve"> </w:t>
      </w:r>
      <w:r w:rsidRPr="00DB5B28">
        <w:rPr>
          <w:i/>
          <w:iCs/>
          <w:color w:val="000000"/>
          <w:sz w:val="24"/>
          <w:szCs w:val="24"/>
        </w:rPr>
        <w:lastRenderedPageBreak/>
        <w:t>немецкого</w:t>
      </w:r>
      <w:r w:rsidRPr="00DB5B28">
        <w:rPr>
          <w:color w:val="000000"/>
          <w:sz w:val="24"/>
          <w:szCs w:val="24"/>
        </w:rPr>
        <w:t xml:space="preserve"> </w:t>
      </w:r>
      <w:r w:rsidRPr="00DB5B28">
        <w:rPr>
          <w:i/>
          <w:iCs/>
          <w:color w:val="000000"/>
          <w:spacing w:val="-1"/>
          <w:sz w:val="24"/>
          <w:szCs w:val="24"/>
        </w:rPr>
        <w:t>я</w:t>
      </w:r>
      <w:r w:rsidRPr="00DB5B28">
        <w:rPr>
          <w:i/>
          <w:iCs/>
          <w:color w:val="000000"/>
          <w:sz w:val="24"/>
          <w:szCs w:val="24"/>
        </w:rPr>
        <w:t>зыка</w:t>
      </w:r>
      <w:r w:rsidRPr="00DB5B28">
        <w:rPr>
          <w:color w:val="000000"/>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их</w:t>
      </w:r>
      <w:r w:rsidRPr="00DB5B28">
        <w:rPr>
          <w:color w:val="000000"/>
          <w:sz w:val="24"/>
          <w:szCs w:val="24"/>
        </w:rPr>
        <w:t xml:space="preserve"> </w:t>
      </w:r>
      <w:r w:rsidRPr="00DB5B28">
        <w:rPr>
          <w:i/>
          <w:iCs/>
          <w:color w:val="000000"/>
          <w:spacing w:val="1"/>
          <w:sz w:val="24"/>
          <w:szCs w:val="24"/>
        </w:rPr>
        <w:t>т</w:t>
      </w:r>
      <w:r w:rsidRPr="00DB5B28">
        <w:rPr>
          <w:i/>
          <w:iCs/>
          <w:color w:val="000000"/>
          <w:sz w:val="24"/>
          <w:szCs w:val="24"/>
        </w:rPr>
        <w:t>ранскрипци</w:t>
      </w:r>
      <w:r w:rsidRPr="00DB5B28">
        <w:rPr>
          <w:i/>
          <w:iCs/>
          <w:color w:val="000000"/>
          <w:spacing w:val="1"/>
          <w:sz w:val="24"/>
          <w:szCs w:val="24"/>
        </w:rPr>
        <w:t>ю</w:t>
      </w:r>
      <w:r w:rsidRPr="00DB5B28">
        <w:rPr>
          <w:i/>
          <w:iCs/>
          <w:color w:val="000000"/>
          <w:sz w:val="24"/>
          <w:szCs w:val="24"/>
        </w:rPr>
        <w:t>.</w:t>
      </w:r>
    </w:p>
    <w:p w:rsidR="00DB5B28" w:rsidRPr="00DB5B28" w:rsidRDefault="00DB5B28" w:rsidP="00DB5B28">
      <w:pPr>
        <w:pStyle w:val="a5"/>
        <w:spacing w:line="234" w:lineRule="auto"/>
        <w:ind w:left="1033" w:right="6110" w:firstLine="0"/>
        <w:rPr>
          <w:b/>
          <w:bCs/>
          <w:color w:val="000000"/>
          <w:sz w:val="24"/>
          <w:szCs w:val="24"/>
        </w:rPr>
      </w:pPr>
      <w:r w:rsidRPr="00DB5B28">
        <w:rPr>
          <w:b/>
          <w:bCs/>
          <w:color w:val="000000"/>
          <w:sz w:val="24"/>
          <w:szCs w:val="24"/>
        </w:rPr>
        <w:t>Фоне</w:t>
      </w:r>
      <w:r w:rsidRPr="00DB5B28">
        <w:rPr>
          <w:b/>
          <w:bCs/>
          <w:color w:val="000000"/>
          <w:spacing w:val="1"/>
          <w:sz w:val="24"/>
          <w:szCs w:val="24"/>
        </w:rPr>
        <w:t>ти</w:t>
      </w:r>
      <w:r w:rsidRPr="00DB5B28">
        <w:rPr>
          <w:b/>
          <w:bCs/>
          <w:color w:val="000000"/>
          <w:sz w:val="24"/>
          <w:szCs w:val="24"/>
        </w:rPr>
        <w:t>ч</w:t>
      </w:r>
      <w:r w:rsidRPr="00DB5B28">
        <w:rPr>
          <w:b/>
          <w:bCs/>
          <w:color w:val="000000"/>
          <w:spacing w:val="-1"/>
          <w:sz w:val="24"/>
          <w:szCs w:val="24"/>
        </w:rPr>
        <w:t>ес</w:t>
      </w:r>
      <w:r w:rsidRPr="00DB5B28">
        <w:rPr>
          <w:b/>
          <w:bCs/>
          <w:color w:val="000000"/>
          <w:sz w:val="24"/>
          <w:szCs w:val="24"/>
        </w:rPr>
        <w:t>кая</w:t>
      </w:r>
      <w:r w:rsidRPr="00DB5B28">
        <w:rPr>
          <w:color w:val="000000"/>
          <w:sz w:val="24"/>
          <w:szCs w:val="24"/>
        </w:rPr>
        <w:t xml:space="preserve"> </w:t>
      </w:r>
      <w:r w:rsidRPr="00DB5B28">
        <w:rPr>
          <w:b/>
          <w:bCs/>
          <w:color w:val="000000"/>
          <w:sz w:val="24"/>
          <w:szCs w:val="24"/>
        </w:rPr>
        <w:t>с</w:t>
      </w:r>
      <w:r w:rsidRPr="00DB5B28">
        <w:rPr>
          <w:b/>
          <w:bCs/>
          <w:color w:val="000000"/>
          <w:spacing w:val="1"/>
          <w:sz w:val="24"/>
          <w:szCs w:val="24"/>
        </w:rPr>
        <w:t>т</w:t>
      </w:r>
      <w:r w:rsidRPr="00DB5B28">
        <w:rPr>
          <w:b/>
          <w:bCs/>
          <w:color w:val="000000"/>
          <w:sz w:val="24"/>
          <w:szCs w:val="24"/>
        </w:rPr>
        <w:t>ор</w:t>
      </w:r>
      <w:r w:rsidRPr="00DB5B28">
        <w:rPr>
          <w:b/>
          <w:bCs/>
          <w:color w:val="000000"/>
          <w:spacing w:val="-1"/>
          <w:sz w:val="24"/>
          <w:szCs w:val="24"/>
        </w:rPr>
        <w:t>он</w:t>
      </w:r>
      <w:r w:rsidRPr="00DB5B28">
        <w:rPr>
          <w:b/>
          <w:bCs/>
          <w:color w:val="000000"/>
          <w:sz w:val="24"/>
          <w:szCs w:val="24"/>
        </w:rPr>
        <w:t>а</w:t>
      </w:r>
      <w:r w:rsidRPr="00DB5B28">
        <w:rPr>
          <w:color w:val="000000"/>
          <w:sz w:val="24"/>
          <w:szCs w:val="24"/>
        </w:rPr>
        <w:t xml:space="preserve"> </w:t>
      </w:r>
      <w:r w:rsidRPr="00DB5B28">
        <w:rPr>
          <w:b/>
          <w:bCs/>
          <w:color w:val="000000"/>
          <w:sz w:val="24"/>
          <w:szCs w:val="24"/>
        </w:rPr>
        <w:t>р</w:t>
      </w:r>
      <w:r w:rsidRPr="00DB5B28">
        <w:rPr>
          <w:b/>
          <w:bCs/>
          <w:color w:val="000000"/>
          <w:spacing w:val="-1"/>
          <w:sz w:val="24"/>
          <w:szCs w:val="24"/>
        </w:rPr>
        <w:t>еч</w:t>
      </w:r>
      <w:r w:rsidRPr="00DB5B28">
        <w:rPr>
          <w:b/>
          <w:bCs/>
          <w:color w:val="000000"/>
          <w:sz w:val="24"/>
          <w:szCs w:val="24"/>
        </w:rPr>
        <w:t>и</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tabs>
          <w:tab w:val="left" w:pos="2087"/>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разл</w:t>
      </w:r>
      <w:r w:rsidRPr="00DB5B28">
        <w:rPr>
          <w:color w:val="000000"/>
          <w:spacing w:val="1"/>
          <w:sz w:val="24"/>
          <w:szCs w:val="24"/>
        </w:rPr>
        <w:t>и</w:t>
      </w:r>
      <w:r w:rsidRPr="00DB5B28">
        <w:rPr>
          <w:color w:val="000000"/>
          <w:sz w:val="24"/>
          <w:szCs w:val="24"/>
        </w:rPr>
        <w:t>ч</w:t>
      </w:r>
      <w:r w:rsidRPr="00DB5B28">
        <w:rPr>
          <w:color w:val="000000"/>
          <w:spacing w:val="-1"/>
          <w:sz w:val="24"/>
          <w:szCs w:val="24"/>
        </w:rPr>
        <w:t>а</w:t>
      </w:r>
      <w:r w:rsidRPr="00DB5B28">
        <w:rPr>
          <w:color w:val="000000"/>
          <w:sz w:val="24"/>
          <w:szCs w:val="24"/>
        </w:rPr>
        <w:t>ть</w:t>
      </w:r>
      <w:r w:rsidRPr="00DB5B28">
        <w:rPr>
          <w:color w:val="000000"/>
          <w:spacing w:val="48"/>
          <w:sz w:val="24"/>
          <w:szCs w:val="24"/>
        </w:rPr>
        <w:t xml:space="preserve"> </w:t>
      </w:r>
      <w:r w:rsidRPr="00DB5B28">
        <w:rPr>
          <w:color w:val="000000"/>
          <w:spacing w:val="1"/>
          <w:sz w:val="24"/>
          <w:szCs w:val="24"/>
        </w:rPr>
        <w:t>н</w:t>
      </w:r>
      <w:r w:rsidRPr="00DB5B28">
        <w:rPr>
          <w:color w:val="000000"/>
          <w:sz w:val="24"/>
          <w:szCs w:val="24"/>
        </w:rPr>
        <w:t>а</w:t>
      </w:r>
      <w:r w:rsidRPr="00DB5B28">
        <w:rPr>
          <w:color w:val="000000"/>
          <w:spacing w:val="49"/>
          <w:sz w:val="24"/>
          <w:szCs w:val="24"/>
        </w:rPr>
        <w:t xml:space="preserve"> </w:t>
      </w:r>
      <w:r w:rsidRPr="00DB5B28">
        <w:rPr>
          <w:color w:val="000000"/>
          <w:sz w:val="24"/>
          <w:szCs w:val="24"/>
        </w:rPr>
        <w:t>с</w:t>
      </w:r>
      <w:r w:rsidRPr="00DB5B28">
        <w:rPr>
          <w:color w:val="000000"/>
          <w:spacing w:val="2"/>
          <w:sz w:val="24"/>
          <w:szCs w:val="24"/>
        </w:rPr>
        <w:t>л</w:t>
      </w:r>
      <w:r w:rsidRPr="00DB5B28">
        <w:rPr>
          <w:color w:val="000000"/>
          <w:spacing w:val="-7"/>
          <w:sz w:val="24"/>
          <w:szCs w:val="24"/>
        </w:rPr>
        <w:t>у</w:t>
      </w:r>
      <w:r w:rsidRPr="00DB5B28">
        <w:rPr>
          <w:color w:val="000000"/>
          <w:sz w:val="24"/>
          <w:szCs w:val="24"/>
        </w:rPr>
        <w:t>х</w:t>
      </w:r>
      <w:r w:rsidRPr="00DB5B28">
        <w:rPr>
          <w:color w:val="000000"/>
          <w:spacing w:val="52"/>
          <w:sz w:val="24"/>
          <w:szCs w:val="24"/>
        </w:rPr>
        <w:t xml:space="preserve"> </w:t>
      </w:r>
      <w:r w:rsidRPr="00DB5B28">
        <w:rPr>
          <w:color w:val="000000"/>
          <w:sz w:val="24"/>
          <w:szCs w:val="24"/>
        </w:rPr>
        <w:t>и</w:t>
      </w:r>
      <w:r w:rsidRPr="00DB5B28">
        <w:rPr>
          <w:color w:val="000000"/>
          <w:spacing w:val="54"/>
          <w:sz w:val="24"/>
          <w:szCs w:val="24"/>
        </w:rPr>
        <w:t xml:space="preserve"> </w:t>
      </w:r>
      <w:r w:rsidRPr="00DB5B28">
        <w:rPr>
          <w:color w:val="000000"/>
          <w:sz w:val="24"/>
          <w:szCs w:val="24"/>
        </w:rPr>
        <w:t>адекв</w:t>
      </w:r>
      <w:r w:rsidRPr="00DB5B28">
        <w:rPr>
          <w:color w:val="000000"/>
          <w:spacing w:val="-1"/>
          <w:sz w:val="24"/>
          <w:szCs w:val="24"/>
        </w:rPr>
        <w:t>а</w:t>
      </w:r>
      <w:r w:rsidRPr="00DB5B28">
        <w:rPr>
          <w:color w:val="000000"/>
          <w:sz w:val="24"/>
          <w:szCs w:val="24"/>
        </w:rPr>
        <w:t>тно,</w:t>
      </w:r>
      <w:r w:rsidRPr="00DB5B28">
        <w:rPr>
          <w:color w:val="000000"/>
          <w:spacing w:val="50"/>
          <w:sz w:val="24"/>
          <w:szCs w:val="24"/>
        </w:rPr>
        <w:t xml:space="preserve"> </w:t>
      </w:r>
      <w:r w:rsidRPr="00DB5B28">
        <w:rPr>
          <w:color w:val="000000"/>
          <w:sz w:val="24"/>
          <w:szCs w:val="24"/>
        </w:rPr>
        <w:t>без</w:t>
      </w:r>
      <w:r w:rsidRPr="00DB5B28">
        <w:rPr>
          <w:color w:val="000000"/>
          <w:spacing w:val="48"/>
          <w:sz w:val="24"/>
          <w:szCs w:val="24"/>
        </w:rPr>
        <w:t xml:space="preserve"> </w:t>
      </w:r>
      <w:r w:rsidRPr="00DB5B28">
        <w:rPr>
          <w:color w:val="000000"/>
          <w:sz w:val="24"/>
          <w:szCs w:val="24"/>
        </w:rPr>
        <w:t>фо</w:t>
      </w:r>
      <w:r w:rsidRPr="00DB5B28">
        <w:rPr>
          <w:color w:val="000000"/>
          <w:spacing w:val="2"/>
          <w:sz w:val="24"/>
          <w:szCs w:val="24"/>
        </w:rPr>
        <w:t>н</w:t>
      </w:r>
      <w:r w:rsidRPr="00DB5B28">
        <w:rPr>
          <w:color w:val="000000"/>
          <w:sz w:val="24"/>
          <w:szCs w:val="24"/>
        </w:rPr>
        <w:t>е</w:t>
      </w:r>
      <w:r w:rsidRPr="00DB5B28">
        <w:rPr>
          <w:color w:val="000000"/>
          <w:spacing w:val="-1"/>
          <w:sz w:val="24"/>
          <w:szCs w:val="24"/>
        </w:rPr>
        <w:t>ма</w:t>
      </w:r>
      <w:r w:rsidRPr="00DB5B28">
        <w:rPr>
          <w:color w:val="000000"/>
          <w:sz w:val="24"/>
          <w:szCs w:val="24"/>
        </w:rPr>
        <w:t>т</w:t>
      </w:r>
      <w:r w:rsidRPr="00DB5B28">
        <w:rPr>
          <w:color w:val="000000"/>
          <w:spacing w:val="1"/>
          <w:sz w:val="24"/>
          <w:szCs w:val="24"/>
        </w:rPr>
        <w:t>и</w:t>
      </w:r>
      <w:r w:rsidRPr="00DB5B28">
        <w:rPr>
          <w:color w:val="000000"/>
          <w:sz w:val="24"/>
          <w:szCs w:val="24"/>
        </w:rPr>
        <w:t>ч</w:t>
      </w:r>
      <w:r w:rsidRPr="00DB5B28">
        <w:rPr>
          <w:color w:val="000000"/>
          <w:spacing w:val="-1"/>
          <w:sz w:val="24"/>
          <w:szCs w:val="24"/>
        </w:rPr>
        <w:t>ес</w:t>
      </w:r>
      <w:r w:rsidRPr="00DB5B28">
        <w:rPr>
          <w:color w:val="000000"/>
          <w:sz w:val="24"/>
          <w:szCs w:val="24"/>
        </w:rPr>
        <w:t>к</w:t>
      </w:r>
      <w:r w:rsidRPr="00DB5B28">
        <w:rPr>
          <w:color w:val="000000"/>
          <w:spacing w:val="1"/>
          <w:sz w:val="24"/>
          <w:szCs w:val="24"/>
        </w:rPr>
        <w:t>и</w:t>
      </w:r>
      <w:r w:rsidRPr="00DB5B28">
        <w:rPr>
          <w:color w:val="000000"/>
          <w:sz w:val="24"/>
          <w:szCs w:val="24"/>
        </w:rPr>
        <w:t>х</w:t>
      </w:r>
      <w:r w:rsidRPr="00DB5B28">
        <w:rPr>
          <w:color w:val="000000"/>
          <w:spacing w:val="50"/>
          <w:sz w:val="24"/>
          <w:szCs w:val="24"/>
        </w:rPr>
        <w:t xml:space="preserve"> </w:t>
      </w:r>
      <w:r w:rsidRPr="00DB5B28">
        <w:rPr>
          <w:color w:val="000000"/>
          <w:sz w:val="24"/>
          <w:szCs w:val="24"/>
        </w:rPr>
        <w:t>ош</w:t>
      </w:r>
      <w:r w:rsidRPr="00DB5B28">
        <w:rPr>
          <w:color w:val="000000"/>
          <w:spacing w:val="1"/>
          <w:sz w:val="24"/>
          <w:szCs w:val="24"/>
        </w:rPr>
        <w:t>и</w:t>
      </w:r>
      <w:r w:rsidRPr="00DB5B28">
        <w:rPr>
          <w:color w:val="000000"/>
          <w:sz w:val="24"/>
          <w:szCs w:val="24"/>
        </w:rPr>
        <w:t>б</w:t>
      </w:r>
      <w:r w:rsidRPr="00DB5B28">
        <w:rPr>
          <w:color w:val="000000"/>
          <w:spacing w:val="-1"/>
          <w:sz w:val="24"/>
          <w:szCs w:val="24"/>
        </w:rPr>
        <w:t>о</w:t>
      </w:r>
      <w:r w:rsidRPr="00DB5B28">
        <w:rPr>
          <w:color w:val="000000"/>
          <w:sz w:val="24"/>
          <w:szCs w:val="24"/>
        </w:rPr>
        <w:t>к,</w:t>
      </w:r>
      <w:r w:rsidRPr="00DB5B28">
        <w:rPr>
          <w:color w:val="000000"/>
          <w:spacing w:val="50"/>
          <w:sz w:val="24"/>
          <w:szCs w:val="24"/>
        </w:rPr>
        <w:t xml:space="preserve"> </w:t>
      </w:r>
      <w:r w:rsidRPr="00DB5B28">
        <w:rPr>
          <w:color w:val="000000"/>
          <w:sz w:val="24"/>
          <w:szCs w:val="24"/>
        </w:rPr>
        <w:t>в</w:t>
      </w:r>
      <w:r w:rsidRPr="00DB5B28">
        <w:rPr>
          <w:color w:val="000000"/>
          <w:spacing w:val="-1"/>
          <w:sz w:val="24"/>
          <w:szCs w:val="24"/>
        </w:rPr>
        <w:t>е</w:t>
      </w:r>
      <w:r w:rsidRPr="00DB5B28">
        <w:rPr>
          <w:color w:val="000000"/>
          <w:spacing w:val="2"/>
          <w:sz w:val="24"/>
          <w:szCs w:val="24"/>
        </w:rPr>
        <w:t>д</w:t>
      </w:r>
      <w:r w:rsidRPr="00DB5B28">
        <w:rPr>
          <w:color w:val="000000"/>
          <w:spacing w:val="-4"/>
          <w:sz w:val="24"/>
          <w:szCs w:val="24"/>
        </w:rPr>
        <w:t>у</w:t>
      </w:r>
      <w:r w:rsidRPr="00DB5B28">
        <w:rPr>
          <w:color w:val="000000"/>
          <w:sz w:val="24"/>
          <w:szCs w:val="24"/>
        </w:rPr>
        <w:t>щих</w:t>
      </w:r>
      <w:r w:rsidRPr="00DB5B28">
        <w:rPr>
          <w:color w:val="000000"/>
          <w:spacing w:val="50"/>
          <w:sz w:val="24"/>
          <w:szCs w:val="24"/>
        </w:rPr>
        <w:t xml:space="preserve"> </w:t>
      </w:r>
      <w:r w:rsidRPr="00DB5B28">
        <w:rPr>
          <w:color w:val="000000"/>
          <w:sz w:val="24"/>
          <w:szCs w:val="24"/>
        </w:rPr>
        <w:t>к сбою ком</w:t>
      </w:r>
      <w:r w:rsidRPr="00DB5B28">
        <w:rPr>
          <w:color w:val="000000"/>
          <w:spacing w:val="1"/>
          <w:sz w:val="24"/>
          <w:szCs w:val="24"/>
        </w:rPr>
        <w:t>м</w:t>
      </w:r>
      <w:r w:rsidRPr="00DB5B28">
        <w:rPr>
          <w:color w:val="000000"/>
          <w:spacing w:val="-4"/>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ац</w:t>
      </w:r>
      <w:r w:rsidRPr="00DB5B28">
        <w:rPr>
          <w:color w:val="000000"/>
          <w:spacing w:val="1"/>
          <w:sz w:val="24"/>
          <w:szCs w:val="24"/>
        </w:rPr>
        <w:t>и</w:t>
      </w:r>
      <w:r w:rsidRPr="00DB5B28">
        <w:rPr>
          <w:color w:val="000000"/>
          <w:sz w:val="24"/>
          <w:szCs w:val="24"/>
        </w:rPr>
        <w:t>и,</w:t>
      </w:r>
      <w:r w:rsidRPr="00DB5B28">
        <w:rPr>
          <w:color w:val="000000"/>
          <w:spacing w:val="-1"/>
          <w:sz w:val="24"/>
          <w:szCs w:val="24"/>
        </w:rPr>
        <w:t xml:space="preserve"> п</w:t>
      </w:r>
      <w:r w:rsidRPr="00DB5B28">
        <w:rPr>
          <w:color w:val="000000"/>
          <w:sz w:val="24"/>
          <w:szCs w:val="24"/>
        </w:rPr>
        <w:t>рои</w:t>
      </w:r>
      <w:r w:rsidRPr="00DB5B28">
        <w:rPr>
          <w:color w:val="000000"/>
          <w:spacing w:val="1"/>
          <w:sz w:val="24"/>
          <w:szCs w:val="24"/>
        </w:rPr>
        <w:t>зн</w:t>
      </w:r>
      <w:r w:rsidRPr="00DB5B28">
        <w:rPr>
          <w:color w:val="000000"/>
          <w:sz w:val="24"/>
          <w:szCs w:val="24"/>
        </w:rPr>
        <w:t>о</w:t>
      </w:r>
      <w:r w:rsidRPr="00DB5B28">
        <w:rPr>
          <w:color w:val="000000"/>
          <w:spacing w:val="-3"/>
          <w:sz w:val="24"/>
          <w:szCs w:val="24"/>
        </w:rPr>
        <w:t>с</w:t>
      </w:r>
      <w:r w:rsidRPr="00DB5B28">
        <w:rPr>
          <w:color w:val="000000"/>
          <w:sz w:val="24"/>
          <w:szCs w:val="24"/>
        </w:rPr>
        <w:t>и</w:t>
      </w:r>
      <w:r w:rsidRPr="00DB5B28">
        <w:rPr>
          <w:color w:val="000000"/>
          <w:spacing w:val="1"/>
          <w:sz w:val="24"/>
          <w:szCs w:val="24"/>
        </w:rPr>
        <w:t>т</w:t>
      </w:r>
      <w:r w:rsidRPr="00DB5B28">
        <w:rPr>
          <w:color w:val="000000"/>
          <w:sz w:val="24"/>
          <w:szCs w:val="24"/>
        </w:rPr>
        <w:t>ь</w:t>
      </w:r>
      <w:r w:rsidRPr="00DB5B28">
        <w:rPr>
          <w:color w:val="000000"/>
          <w:spacing w:val="1"/>
          <w:sz w:val="24"/>
          <w:szCs w:val="24"/>
        </w:rPr>
        <w:t xml:space="preserve"> </w:t>
      </w:r>
      <w:r w:rsidRPr="00DB5B28">
        <w:rPr>
          <w:color w:val="000000"/>
          <w:sz w:val="24"/>
          <w:szCs w:val="24"/>
        </w:rPr>
        <w:t>слова</w:t>
      </w:r>
      <w:r w:rsidRPr="00DB5B28">
        <w:rPr>
          <w:color w:val="000000"/>
          <w:spacing w:val="-2"/>
          <w:sz w:val="24"/>
          <w:szCs w:val="24"/>
        </w:rPr>
        <w:t xml:space="preserve"> </w:t>
      </w:r>
      <w:r w:rsidRPr="00DB5B28">
        <w:rPr>
          <w:color w:val="000000"/>
          <w:sz w:val="24"/>
          <w:szCs w:val="24"/>
        </w:rPr>
        <w:t>и</w:t>
      </w:r>
      <w:r w:rsidRPr="00DB5B28">
        <w:rPr>
          <w:color w:val="000000"/>
          <w:spacing w:val="4"/>
          <w:sz w:val="24"/>
          <w:szCs w:val="24"/>
        </w:rPr>
        <w:t>з</w:t>
      </w:r>
      <w:r w:rsidRPr="00DB5B28">
        <w:rPr>
          <w:color w:val="000000"/>
          <w:spacing w:val="-6"/>
          <w:sz w:val="24"/>
          <w:szCs w:val="24"/>
        </w:rPr>
        <w:t>у</w:t>
      </w:r>
      <w:r w:rsidRPr="00DB5B28">
        <w:rPr>
          <w:color w:val="000000"/>
          <w:spacing w:val="-1"/>
          <w:sz w:val="24"/>
          <w:szCs w:val="24"/>
        </w:rPr>
        <w:t>ч</w:t>
      </w:r>
      <w:r w:rsidRPr="00DB5B28">
        <w:rPr>
          <w:color w:val="000000"/>
          <w:sz w:val="24"/>
          <w:szCs w:val="24"/>
        </w:rPr>
        <w:t>ае</w:t>
      </w:r>
      <w:r w:rsidRPr="00DB5B28">
        <w:rPr>
          <w:color w:val="000000"/>
          <w:spacing w:val="-1"/>
          <w:sz w:val="24"/>
          <w:szCs w:val="24"/>
        </w:rPr>
        <w:t>м</w:t>
      </w:r>
      <w:r w:rsidRPr="00DB5B28">
        <w:rPr>
          <w:color w:val="000000"/>
          <w:sz w:val="24"/>
          <w:szCs w:val="24"/>
        </w:rPr>
        <w:t>ого и</w:t>
      </w:r>
      <w:r w:rsidRPr="00DB5B28">
        <w:rPr>
          <w:color w:val="000000"/>
          <w:spacing w:val="1"/>
          <w:sz w:val="24"/>
          <w:szCs w:val="24"/>
        </w:rPr>
        <w:t>н</w:t>
      </w:r>
      <w:r w:rsidRPr="00DB5B28">
        <w:rPr>
          <w:color w:val="000000"/>
          <w:sz w:val="24"/>
          <w:szCs w:val="24"/>
        </w:rPr>
        <w:t>остран</w:t>
      </w:r>
      <w:r w:rsidRPr="00DB5B28">
        <w:rPr>
          <w:color w:val="000000"/>
          <w:spacing w:val="1"/>
          <w:sz w:val="24"/>
          <w:szCs w:val="24"/>
        </w:rPr>
        <w:t>н</w:t>
      </w:r>
      <w:r w:rsidRPr="00DB5B28">
        <w:rPr>
          <w:color w:val="000000"/>
          <w:sz w:val="24"/>
          <w:szCs w:val="24"/>
        </w:rPr>
        <w:t>ого языка;</w:t>
      </w:r>
    </w:p>
    <w:p w:rsidR="00DB5B28" w:rsidRPr="00DB5B28" w:rsidRDefault="00DB5B28" w:rsidP="00DB5B28">
      <w:pPr>
        <w:pStyle w:val="a5"/>
        <w:tabs>
          <w:tab w:val="left" w:pos="2087"/>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 xml:space="preserve">соблюдать </w:t>
      </w:r>
      <w:r w:rsidRPr="00DB5B28">
        <w:rPr>
          <w:color w:val="000000"/>
          <w:spacing w:val="1"/>
          <w:sz w:val="24"/>
          <w:szCs w:val="24"/>
        </w:rPr>
        <w:t>п</w:t>
      </w:r>
      <w:r w:rsidRPr="00DB5B28">
        <w:rPr>
          <w:color w:val="000000"/>
          <w:sz w:val="24"/>
          <w:szCs w:val="24"/>
        </w:rPr>
        <w:t>равил</w:t>
      </w:r>
      <w:r w:rsidRPr="00DB5B28">
        <w:rPr>
          <w:color w:val="000000"/>
          <w:spacing w:val="-1"/>
          <w:sz w:val="24"/>
          <w:szCs w:val="24"/>
        </w:rPr>
        <w:t>ь</w:t>
      </w:r>
      <w:r w:rsidRPr="00DB5B28">
        <w:rPr>
          <w:color w:val="000000"/>
          <w:sz w:val="24"/>
          <w:szCs w:val="24"/>
        </w:rPr>
        <w:t xml:space="preserve">ное </w:t>
      </w:r>
      <w:r w:rsidRPr="00DB5B28">
        <w:rPr>
          <w:color w:val="000000"/>
          <w:spacing w:val="-5"/>
          <w:sz w:val="24"/>
          <w:szCs w:val="24"/>
        </w:rPr>
        <w:t>у</w:t>
      </w:r>
      <w:r w:rsidRPr="00DB5B28">
        <w:rPr>
          <w:color w:val="000000"/>
          <w:spacing w:val="2"/>
          <w:sz w:val="24"/>
          <w:szCs w:val="24"/>
        </w:rPr>
        <w:t>д</w:t>
      </w:r>
      <w:r w:rsidRPr="00DB5B28">
        <w:rPr>
          <w:color w:val="000000"/>
          <w:sz w:val="24"/>
          <w:szCs w:val="24"/>
        </w:rPr>
        <w:t>а</w:t>
      </w:r>
      <w:r w:rsidRPr="00DB5B28">
        <w:rPr>
          <w:color w:val="000000"/>
          <w:spacing w:val="1"/>
          <w:sz w:val="24"/>
          <w:szCs w:val="24"/>
        </w:rPr>
        <w:t>р</w:t>
      </w:r>
      <w:r w:rsidRPr="00DB5B28">
        <w:rPr>
          <w:color w:val="000000"/>
          <w:sz w:val="24"/>
          <w:szCs w:val="24"/>
        </w:rPr>
        <w:t>ен</w:t>
      </w:r>
      <w:r w:rsidRPr="00DB5B28">
        <w:rPr>
          <w:color w:val="000000"/>
          <w:spacing w:val="1"/>
          <w:sz w:val="24"/>
          <w:szCs w:val="24"/>
        </w:rPr>
        <w:t>и</w:t>
      </w:r>
      <w:r w:rsidRPr="00DB5B28">
        <w:rPr>
          <w:color w:val="000000"/>
          <w:sz w:val="24"/>
          <w:szCs w:val="24"/>
        </w:rPr>
        <w:t>е в и</w:t>
      </w:r>
      <w:r w:rsidRPr="00DB5B28">
        <w:rPr>
          <w:color w:val="000000"/>
          <w:spacing w:val="3"/>
          <w:sz w:val="24"/>
          <w:szCs w:val="24"/>
        </w:rPr>
        <w:t>з</w:t>
      </w:r>
      <w:r w:rsidRPr="00DB5B28">
        <w:rPr>
          <w:color w:val="000000"/>
          <w:spacing w:val="-4"/>
          <w:sz w:val="24"/>
          <w:szCs w:val="24"/>
        </w:rPr>
        <w:t>у</w:t>
      </w:r>
      <w:r w:rsidRPr="00DB5B28">
        <w:rPr>
          <w:color w:val="000000"/>
          <w:spacing w:val="-1"/>
          <w:sz w:val="24"/>
          <w:szCs w:val="24"/>
        </w:rPr>
        <w:t>че</w:t>
      </w:r>
      <w:r w:rsidRPr="00DB5B28">
        <w:rPr>
          <w:color w:val="000000"/>
          <w:sz w:val="24"/>
          <w:szCs w:val="24"/>
        </w:rPr>
        <w:t>н</w:t>
      </w:r>
      <w:r w:rsidRPr="00DB5B28">
        <w:rPr>
          <w:color w:val="000000"/>
          <w:spacing w:val="1"/>
          <w:sz w:val="24"/>
          <w:szCs w:val="24"/>
        </w:rPr>
        <w:t>н</w:t>
      </w:r>
      <w:r w:rsidRPr="00DB5B28">
        <w:rPr>
          <w:color w:val="000000"/>
          <w:sz w:val="24"/>
          <w:szCs w:val="24"/>
        </w:rPr>
        <w:t>ых</w:t>
      </w:r>
      <w:r w:rsidRPr="00DB5B28">
        <w:rPr>
          <w:color w:val="000000"/>
          <w:spacing w:val="2"/>
          <w:sz w:val="24"/>
          <w:szCs w:val="24"/>
        </w:rPr>
        <w:t xml:space="preserve"> </w:t>
      </w:r>
      <w:r w:rsidRPr="00DB5B28">
        <w:rPr>
          <w:color w:val="000000"/>
          <w:sz w:val="24"/>
          <w:szCs w:val="24"/>
        </w:rPr>
        <w:t>слов</w:t>
      </w:r>
      <w:r w:rsidRPr="00DB5B28">
        <w:rPr>
          <w:color w:val="000000"/>
          <w:spacing w:val="-1"/>
          <w:sz w:val="24"/>
          <w:szCs w:val="24"/>
        </w:rPr>
        <w:t>а</w:t>
      </w:r>
      <w:r w:rsidRPr="00DB5B28">
        <w:rPr>
          <w:color w:val="000000"/>
          <w:spacing w:val="1"/>
          <w:sz w:val="24"/>
          <w:szCs w:val="24"/>
        </w:rPr>
        <w:t>х</w:t>
      </w:r>
      <w:r w:rsidRPr="00DB5B28">
        <w:rPr>
          <w:color w:val="000000"/>
          <w:sz w:val="24"/>
          <w:szCs w:val="24"/>
        </w:rPr>
        <w:t>;</w:t>
      </w:r>
    </w:p>
    <w:p w:rsidR="00DB5B28" w:rsidRPr="00DB5B28" w:rsidRDefault="00DB5B28" w:rsidP="00DB5B28">
      <w:pPr>
        <w:pStyle w:val="a5"/>
        <w:tabs>
          <w:tab w:val="left" w:pos="2087"/>
        </w:tabs>
        <w:spacing w:line="239" w:lineRule="auto"/>
        <w:ind w:left="1033" w:right="929"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разл</w:t>
      </w:r>
      <w:r w:rsidRPr="00DB5B28">
        <w:rPr>
          <w:color w:val="000000"/>
          <w:spacing w:val="1"/>
          <w:sz w:val="24"/>
          <w:szCs w:val="24"/>
        </w:rPr>
        <w:t>и</w:t>
      </w:r>
      <w:r w:rsidRPr="00DB5B28">
        <w:rPr>
          <w:color w:val="000000"/>
          <w:sz w:val="24"/>
          <w:szCs w:val="24"/>
        </w:rPr>
        <w:t>ч</w:t>
      </w:r>
      <w:r w:rsidRPr="00DB5B28">
        <w:rPr>
          <w:color w:val="000000"/>
          <w:spacing w:val="-1"/>
          <w:sz w:val="24"/>
          <w:szCs w:val="24"/>
        </w:rPr>
        <w:t>а</w:t>
      </w:r>
      <w:r w:rsidRPr="00DB5B28">
        <w:rPr>
          <w:color w:val="000000"/>
          <w:sz w:val="24"/>
          <w:szCs w:val="24"/>
        </w:rPr>
        <w:t xml:space="preserve">ть </w:t>
      </w:r>
      <w:r w:rsidRPr="00DB5B28">
        <w:rPr>
          <w:color w:val="000000"/>
          <w:spacing w:val="1"/>
          <w:sz w:val="24"/>
          <w:szCs w:val="24"/>
        </w:rPr>
        <w:t>к</w:t>
      </w:r>
      <w:r w:rsidRPr="00DB5B28">
        <w:rPr>
          <w:color w:val="000000"/>
          <w:sz w:val="24"/>
          <w:szCs w:val="24"/>
        </w:rPr>
        <w:t>ом</w:t>
      </w:r>
      <w:r w:rsidRPr="00DB5B28">
        <w:rPr>
          <w:color w:val="000000"/>
          <w:spacing w:val="1"/>
          <w:sz w:val="24"/>
          <w:szCs w:val="24"/>
        </w:rPr>
        <w:t>м</w:t>
      </w:r>
      <w:r w:rsidRPr="00DB5B28">
        <w:rPr>
          <w:color w:val="000000"/>
          <w:spacing w:val="-7"/>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w:t>
      </w:r>
      <w:r w:rsidRPr="00DB5B28">
        <w:rPr>
          <w:color w:val="000000"/>
          <w:spacing w:val="1"/>
          <w:sz w:val="24"/>
          <w:szCs w:val="24"/>
        </w:rPr>
        <w:t>и</w:t>
      </w:r>
      <w:r w:rsidRPr="00DB5B28">
        <w:rPr>
          <w:color w:val="000000"/>
          <w:sz w:val="24"/>
          <w:szCs w:val="24"/>
        </w:rPr>
        <w:t>вные ти</w:t>
      </w:r>
      <w:r w:rsidRPr="00DB5B28">
        <w:rPr>
          <w:color w:val="000000"/>
          <w:spacing w:val="1"/>
          <w:sz w:val="24"/>
          <w:szCs w:val="24"/>
        </w:rPr>
        <w:t>п</w:t>
      </w:r>
      <w:r w:rsidRPr="00DB5B28">
        <w:rPr>
          <w:color w:val="000000"/>
          <w:sz w:val="24"/>
          <w:szCs w:val="24"/>
        </w:rPr>
        <w:t xml:space="preserve">ы </w:t>
      </w:r>
      <w:r w:rsidRPr="00DB5B28">
        <w:rPr>
          <w:color w:val="000000"/>
          <w:spacing w:val="1"/>
          <w:sz w:val="24"/>
          <w:szCs w:val="24"/>
        </w:rPr>
        <w:t>п</w:t>
      </w:r>
      <w:r w:rsidRPr="00DB5B28">
        <w:rPr>
          <w:color w:val="000000"/>
          <w:sz w:val="24"/>
          <w:szCs w:val="24"/>
        </w:rPr>
        <w:t>редложе</w:t>
      </w:r>
      <w:r w:rsidRPr="00DB5B28">
        <w:rPr>
          <w:color w:val="000000"/>
          <w:spacing w:val="-2"/>
          <w:sz w:val="24"/>
          <w:szCs w:val="24"/>
        </w:rPr>
        <w:t>н</w:t>
      </w:r>
      <w:r w:rsidRPr="00DB5B28">
        <w:rPr>
          <w:color w:val="000000"/>
          <w:spacing w:val="-1"/>
          <w:sz w:val="24"/>
          <w:szCs w:val="24"/>
        </w:rPr>
        <w:t>и</w:t>
      </w:r>
      <w:r w:rsidRPr="00DB5B28">
        <w:rPr>
          <w:color w:val="000000"/>
          <w:sz w:val="24"/>
          <w:szCs w:val="24"/>
        </w:rPr>
        <w:t xml:space="preserve">й </w:t>
      </w:r>
      <w:r w:rsidRPr="00DB5B28">
        <w:rPr>
          <w:color w:val="000000"/>
          <w:spacing w:val="1"/>
          <w:sz w:val="24"/>
          <w:szCs w:val="24"/>
        </w:rPr>
        <w:t>п</w:t>
      </w:r>
      <w:r w:rsidRPr="00DB5B28">
        <w:rPr>
          <w:color w:val="000000"/>
          <w:sz w:val="24"/>
          <w:szCs w:val="24"/>
        </w:rPr>
        <w:t xml:space="preserve">о </w:t>
      </w:r>
      <w:r w:rsidRPr="00DB5B28">
        <w:rPr>
          <w:color w:val="000000"/>
          <w:spacing w:val="-1"/>
          <w:sz w:val="24"/>
          <w:szCs w:val="24"/>
        </w:rPr>
        <w:t>и</w:t>
      </w:r>
      <w:r w:rsidRPr="00DB5B28">
        <w:rPr>
          <w:color w:val="000000"/>
          <w:sz w:val="24"/>
          <w:szCs w:val="24"/>
        </w:rPr>
        <w:t>х интона</w:t>
      </w:r>
      <w:r w:rsidRPr="00DB5B28">
        <w:rPr>
          <w:color w:val="000000"/>
          <w:spacing w:val="-1"/>
          <w:sz w:val="24"/>
          <w:szCs w:val="24"/>
        </w:rPr>
        <w:t>ц</w:t>
      </w:r>
      <w:r w:rsidRPr="00DB5B28">
        <w:rPr>
          <w:color w:val="000000"/>
          <w:sz w:val="24"/>
          <w:szCs w:val="24"/>
        </w:rPr>
        <w:t>и</w:t>
      </w:r>
      <w:r w:rsidRPr="00DB5B28">
        <w:rPr>
          <w:color w:val="000000"/>
          <w:spacing w:val="1"/>
          <w:sz w:val="24"/>
          <w:szCs w:val="24"/>
        </w:rPr>
        <w:t>и</w:t>
      </w:r>
      <w:r w:rsidRPr="00DB5B28">
        <w:rPr>
          <w:color w:val="000000"/>
          <w:sz w:val="24"/>
          <w:szCs w:val="24"/>
        </w:rPr>
        <w:t xml:space="preserve">; </w:t>
      </w: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чл</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 xml:space="preserve">ть предложение </w:t>
      </w:r>
      <w:r w:rsidRPr="00DB5B28">
        <w:rPr>
          <w:color w:val="000000"/>
          <w:spacing w:val="-1"/>
          <w:sz w:val="24"/>
          <w:szCs w:val="24"/>
        </w:rPr>
        <w:t>н</w:t>
      </w:r>
      <w:r w:rsidRPr="00DB5B28">
        <w:rPr>
          <w:color w:val="000000"/>
          <w:sz w:val="24"/>
          <w:szCs w:val="24"/>
        </w:rPr>
        <w:t>а</w:t>
      </w:r>
      <w:r w:rsidRPr="00DB5B28">
        <w:rPr>
          <w:color w:val="000000"/>
          <w:spacing w:val="-1"/>
          <w:sz w:val="24"/>
          <w:szCs w:val="24"/>
        </w:rPr>
        <w:t xml:space="preserve"> см</w:t>
      </w:r>
      <w:r w:rsidRPr="00DB5B28">
        <w:rPr>
          <w:color w:val="000000"/>
          <w:spacing w:val="1"/>
          <w:sz w:val="24"/>
          <w:szCs w:val="24"/>
        </w:rPr>
        <w:t>ы</w:t>
      </w:r>
      <w:r w:rsidRPr="00DB5B28">
        <w:rPr>
          <w:color w:val="000000"/>
          <w:sz w:val="24"/>
          <w:szCs w:val="24"/>
        </w:rPr>
        <w:t>сл</w:t>
      </w:r>
      <w:r w:rsidRPr="00DB5B28">
        <w:rPr>
          <w:color w:val="000000"/>
          <w:spacing w:val="2"/>
          <w:sz w:val="24"/>
          <w:szCs w:val="24"/>
        </w:rPr>
        <w:t>о</w:t>
      </w:r>
      <w:r w:rsidRPr="00DB5B28">
        <w:rPr>
          <w:color w:val="000000"/>
          <w:sz w:val="24"/>
          <w:szCs w:val="24"/>
        </w:rPr>
        <w:t>вые</w:t>
      </w:r>
      <w:r w:rsidRPr="00DB5B28">
        <w:rPr>
          <w:color w:val="000000"/>
          <w:spacing w:val="-1"/>
          <w:sz w:val="24"/>
          <w:szCs w:val="24"/>
        </w:rPr>
        <w:t xml:space="preserve"> </w:t>
      </w:r>
      <w:r w:rsidRPr="00DB5B28">
        <w:rPr>
          <w:color w:val="000000"/>
          <w:sz w:val="24"/>
          <w:szCs w:val="24"/>
        </w:rPr>
        <w:t>г</w:t>
      </w:r>
      <w:r w:rsidRPr="00DB5B28">
        <w:rPr>
          <w:color w:val="000000"/>
          <w:spacing w:val="4"/>
          <w:sz w:val="24"/>
          <w:szCs w:val="24"/>
        </w:rPr>
        <w:t>р</w:t>
      </w:r>
      <w:r w:rsidRPr="00DB5B28">
        <w:rPr>
          <w:color w:val="000000"/>
          <w:spacing w:val="-4"/>
          <w:sz w:val="24"/>
          <w:szCs w:val="24"/>
        </w:rPr>
        <w:t>у</w:t>
      </w:r>
      <w:r w:rsidRPr="00DB5B28">
        <w:rPr>
          <w:color w:val="000000"/>
          <w:sz w:val="24"/>
          <w:szCs w:val="24"/>
        </w:rPr>
        <w:t>п</w:t>
      </w:r>
      <w:r w:rsidRPr="00DB5B28">
        <w:rPr>
          <w:color w:val="000000"/>
          <w:spacing w:val="1"/>
          <w:sz w:val="24"/>
          <w:szCs w:val="24"/>
        </w:rPr>
        <w:t>п</w:t>
      </w:r>
      <w:r w:rsidRPr="00DB5B28">
        <w:rPr>
          <w:color w:val="000000"/>
          <w:sz w:val="24"/>
          <w:szCs w:val="24"/>
        </w:rPr>
        <w:t>ы;</w:t>
      </w:r>
    </w:p>
    <w:p w:rsidR="00DB5B28" w:rsidRPr="00DB5B28" w:rsidRDefault="00DB5B28" w:rsidP="00DB5B28">
      <w:pPr>
        <w:pStyle w:val="a5"/>
        <w:tabs>
          <w:tab w:val="left" w:pos="2087"/>
        </w:tabs>
        <w:spacing w:line="243"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ад</w:t>
      </w:r>
      <w:r w:rsidRPr="00DB5B28">
        <w:rPr>
          <w:color w:val="000000"/>
          <w:spacing w:val="-1"/>
          <w:sz w:val="24"/>
          <w:szCs w:val="24"/>
        </w:rPr>
        <w:t>е</w:t>
      </w:r>
      <w:r w:rsidRPr="00DB5B28">
        <w:rPr>
          <w:color w:val="000000"/>
          <w:sz w:val="24"/>
          <w:szCs w:val="24"/>
        </w:rPr>
        <w:t>кв</w:t>
      </w:r>
      <w:r w:rsidRPr="00DB5B28">
        <w:rPr>
          <w:color w:val="000000"/>
          <w:spacing w:val="-1"/>
          <w:sz w:val="24"/>
          <w:szCs w:val="24"/>
        </w:rPr>
        <w:t>а</w:t>
      </w:r>
      <w:r w:rsidRPr="00DB5B28">
        <w:rPr>
          <w:color w:val="000000"/>
          <w:sz w:val="24"/>
          <w:szCs w:val="24"/>
        </w:rPr>
        <w:t>т</w:t>
      </w:r>
      <w:r w:rsidRPr="00DB5B28">
        <w:rPr>
          <w:color w:val="000000"/>
          <w:spacing w:val="1"/>
          <w:sz w:val="24"/>
          <w:szCs w:val="24"/>
        </w:rPr>
        <w:t>н</w:t>
      </w:r>
      <w:r w:rsidRPr="00DB5B28">
        <w:rPr>
          <w:color w:val="000000"/>
          <w:sz w:val="24"/>
          <w:szCs w:val="24"/>
        </w:rPr>
        <w:t>о, без ош</w:t>
      </w:r>
      <w:r w:rsidRPr="00DB5B28">
        <w:rPr>
          <w:color w:val="000000"/>
          <w:spacing w:val="1"/>
          <w:sz w:val="24"/>
          <w:szCs w:val="24"/>
        </w:rPr>
        <w:t>и</w:t>
      </w:r>
      <w:r w:rsidRPr="00DB5B28">
        <w:rPr>
          <w:color w:val="000000"/>
          <w:sz w:val="24"/>
          <w:szCs w:val="24"/>
        </w:rPr>
        <w:t>бо</w:t>
      </w:r>
      <w:r w:rsidRPr="00DB5B28">
        <w:rPr>
          <w:color w:val="000000"/>
          <w:spacing w:val="1"/>
          <w:sz w:val="24"/>
          <w:szCs w:val="24"/>
        </w:rPr>
        <w:t>к</w:t>
      </w:r>
      <w:r w:rsidRPr="00DB5B28">
        <w:rPr>
          <w:color w:val="000000"/>
          <w:sz w:val="24"/>
          <w:szCs w:val="24"/>
        </w:rPr>
        <w:t>, в</w:t>
      </w:r>
      <w:r w:rsidRPr="00DB5B28">
        <w:rPr>
          <w:color w:val="000000"/>
          <w:spacing w:val="-1"/>
          <w:sz w:val="24"/>
          <w:szCs w:val="24"/>
        </w:rPr>
        <w:t>е</w:t>
      </w:r>
      <w:r w:rsidRPr="00DB5B28">
        <w:rPr>
          <w:color w:val="000000"/>
          <w:spacing w:val="2"/>
          <w:sz w:val="24"/>
          <w:szCs w:val="24"/>
        </w:rPr>
        <w:t>д</w:t>
      </w:r>
      <w:r w:rsidRPr="00DB5B28">
        <w:rPr>
          <w:color w:val="000000"/>
          <w:spacing w:val="-4"/>
          <w:sz w:val="24"/>
          <w:szCs w:val="24"/>
        </w:rPr>
        <w:t>у</w:t>
      </w:r>
      <w:r w:rsidRPr="00DB5B28">
        <w:rPr>
          <w:color w:val="000000"/>
          <w:sz w:val="24"/>
          <w:szCs w:val="24"/>
        </w:rPr>
        <w:t>щих</w:t>
      </w:r>
      <w:r w:rsidRPr="00DB5B28">
        <w:rPr>
          <w:color w:val="000000"/>
          <w:spacing w:val="2"/>
          <w:sz w:val="24"/>
          <w:szCs w:val="24"/>
        </w:rPr>
        <w:t xml:space="preserve"> </w:t>
      </w:r>
      <w:r w:rsidRPr="00DB5B28">
        <w:rPr>
          <w:color w:val="000000"/>
          <w:sz w:val="24"/>
          <w:szCs w:val="24"/>
        </w:rPr>
        <w:t>к</w:t>
      </w:r>
      <w:r w:rsidRPr="00DB5B28">
        <w:rPr>
          <w:color w:val="000000"/>
          <w:spacing w:val="1"/>
          <w:sz w:val="24"/>
          <w:szCs w:val="24"/>
        </w:rPr>
        <w:t xml:space="preserve"> </w:t>
      </w:r>
      <w:r w:rsidRPr="00DB5B28">
        <w:rPr>
          <w:color w:val="000000"/>
          <w:sz w:val="24"/>
          <w:szCs w:val="24"/>
        </w:rPr>
        <w:t>сбою ком</w:t>
      </w:r>
      <w:r w:rsidRPr="00DB5B28">
        <w:rPr>
          <w:color w:val="000000"/>
          <w:spacing w:val="3"/>
          <w:sz w:val="24"/>
          <w:szCs w:val="24"/>
        </w:rPr>
        <w:t>м</w:t>
      </w:r>
      <w:r w:rsidRPr="00DB5B28">
        <w:rPr>
          <w:color w:val="000000"/>
          <w:spacing w:val="-1"/>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w:t>
      </w:r>
      <w:r w:rsidRPr="00DB5B28">
        <w:rPr>
          <w:color w:val="000000"/>
          <w:spacing w:val="-2"/>
          <w:sz w:val="24"/>
          <w:szCs w:val="24"/>
        </w:rPr>
        <w:t>ц</w:t>
      </w:r>
      <w:r w:rsidRPr="00DB5B28">
        <w:rPr>
          <w:color w:val="000000"/>
          <w:sz w:val="24"/>
          <w:szCs w:val="24"/>
        </w:rPr>
        <w:t>и</w:t>
      </w:r>
      <w:r w:rsidRPr="00DB5B28">
        <w:rPr>
          <w:color w:val="000000"/>
          <w:spacing w:val="1"/>
          <w:sz w:val="24"/>
          <w:szCs w:val="24"/>
        </w:rPr>
        <w:t>и</w:t>
      </w:r>
      <w:r w:rsidRPr="00DB5B28">
        <w:rPr>
          <w:color w:val="000000"/>
          <w:sz w:val="24"/>
          <w:szCs w:val="24"/>
        </w:rPr>
        <w:t>,</w:t>
      </w:r>
      <w:r w:rsidRPr="00DB5B28">
        <w:rPr>
          <w:color w:val="000000"/>
          <w:spacing w:val="-1"/>
          <w:sz w:val="24"/>
          <w:szCs w:val="24"/>
        </w:rPr>
        <w:t xml:space="preserve"> </w:t>
      </w:r>
      <w:r w:rsidRPr="00DB5B28">
        <w:rPr>
          <w:color w:val="000000"/>
          <w:sz w:val="24"/>
          <w:szCs w:val="24"/>
        </w:rPr>
        <w:t>произ</w:t>
      </w:r>
      <w:r w:rsidRPr="00DB5B28">
        <w:rPr>
          <w:color w:val="000000"/>
          <w:spacing w:val="1"/>
          <w:sz w:val="24"/>
          <w:szCs w:val="24"/>
        </w:rPr>
        <w:t>н</w:t>
      </w:r>
      <w:r w:rsidRPr="00DB5B28">
        <w:rPr>
          <w:color w:val="000000"/>
          <w:sz w:val="24"/>
          <w:szCs w:val="24"/>
        </w:rPr>
        <w:t>оси</w:t>
      </w:r>
      <w:r w:rsidRPr="00DB5B28">
        <w:rPr>
          <w:color w:val="000000"/>
          <w:spacing w:val="-1"/>
          <w:sz w:val="24"/>
          <w:szCs w:val="24"/>
        </w:rPr>
        <w:t>т</w:t>
      </w:r>
      <w:r w:rsidRPr="00DB5B28">
        <w:rPr>
          <w:color w:val="000000"/>
          <w:sz w:val="24"/>
          <w:szCs w:val="24"/>
        </w:rPr>
        <w:t>ь</w:t>
      </w:r>
      <w:r w:rsidRPr="00DB5B28">
        <w:rPr>
          <w:color w:val="000000"/>
          <w:spacing w:val="-2"/>
          <w:sz w:val="24"/>
          <w:szCs w:val="24"/>
        </w:rPr>
        <w:t xml:space="preserve"> </w:t>
      </w:r>
      <w:r w:rsidRPr="00DB5B28">
        <w:rPr>
          <w:color w:val="000000"/>
          <w:sz w:val="24"/>
          <w:szCs w:val="24"/>
        </w:rPr>
        <w:t>фразы с</w:t>
      </w:r>
      <w:r w:rsidRPr="00DB5B28">
        <w:rPr>
          <w:color w:val="000000"/>
          <w:spacing w:val="18"/>
          <w:sz w:val="24"/>
          <w:szCs w:val="24"/>
        </w:rPr>
        <w:t xml:space="preserve"> </w:t>
      </w:r>
      <w:r w:rsidRPr="00DB5B28">
        <w:rPr>
          <w:color w:val="000000"/>
          <w:sz w:val="24"/>
          <w:szCs w:val="24"/>
        </w:rPr>
        <w:t>точки</w:t>
      </w:r>
      <w:r w:rsidRPr="00DB5B28">
        <w:rPr>
          <w:color w:val="000000"/>
          <w:spacing w:val="20"/>
          <w:sz w:val="24"/>
          <w:szCs w:val="24"/>
        </w:rPr>
        <w:t xml:space="preserve"> </w:t>
      </w:r>
      <w:r w:rsidRPr="00DB5B28">
        <w:rPr>
          <w:color w:val="000000"/>
          <w:spacing w:val="1"/>
          <w:sz w:val="24"/>
          <w:szCs w:val="24"/>
        </w:rPr>
        <w:t>з</w:t>
      </w:r>
      <w:r w:rsidRPr="00DB5B28">
        <w:rPr>
          <w:color w:val="000000"/>
          <w:sz w:val="24"/>
          <w:szCs w:val="24"/>
        </w:rPr>
        <w:t>ре</w:t>
      </w:r>
      <w:r w:rsidRPr="00DB5B28">
        <w:rPr>
          <w:color w:val="000000"/>
          <w:spacing w:val="-1"/>
          <w:sz w:val="24"/>
          <w:szCs w:val="24"/>
        </w:rPr>
        <w:t>н</w:t>
      </w:r>
      <w:r w:rsidRPr="00DB5B28">
        <w:rPr>
          <w:color w:val="000000"/>
          <w:sz w:val="24"/>
          <w:szCs w:val="24"/>
        </w:rPr>
        <w:t>ия</w:t>
      </w:r>
      <w:r w:rsidRPr="00DB5B28">
        <w:rPr>
          <w:color w:val="000000"/>
          <w:spacing w:val="19"/>
          <w:sz w:val="24"/>
          <w:szCs w:val="24"/>
        </w:rPr>
        <w:t xml:space="preserve"> </w:t>
      </w:r>
      <w:r w:rsidRPr="00DB5B28">
        <w:rPr>
          <w:color w:val="000000"/>
          <w:spacing w:val="-1"/>
          <w:sz w:val="24"/>
          <w:szCs w:val="24"/>
        </w:rPr>
        <w:t>и</w:t>
      </w:r>
      <w:r w:rsidRPr="00DB5B28">
        <w:rPr>
          <w:color w:val="000000"/>
          <w:sz w:val="24"/>
          <w:szCs w:val="24"/>
        </w:rPr>
        <w:t>х</w:t>
      </w:r>
      <w:r w:rsidRPr="00DB5B28">
        <w:rPr>
          <w:color w:val="000000"/>
          <w:spacing w:val="21"/>
          <w:sz w:val="24"/>
          <w:szCs w:val="24"/>
        </w:rPr>
        <w:t xml:space="preserve"> </w:t>
      </w:r>
      <w:r w:rsidRPr="00DB5B28">
        <w:rPr>
          <w:color w:val="000000"/>
          <w:spacing w:val="-2"/>
          <w:sz w:val="24"/>
          <w:szCs w:val="24"/>
        </w:rPr>
        <w:t>р</w:t>
      </w:r>
      <w:r w:rsidRPr="00DB5B28">
        <w:rPr>
          <w:color w:val="000000"/>
          <w:sz w:val="24"/>
          <w:szCs w:val="24"/>
        </w:rPr>
        <w:t>и</w:t>
      </w:r>
      <w:r w:rsidRPr="00DB5B28">
        <w:rPr>
          <w:color w:val="000000"/>
          <w:spacing w:val="1"/>
          <w:sz w:val="24"/>
          <w:szCs w:val="24"/>
        </w:rPr>
        <w:t>т</w:t>
      </w:r>
      <w:r w:rsidRPr="00DB5B28">
        <w:rPr>
          <w:color w:val="000000"/>
          <w:spacing w:val="-3"/>
          <w:sz w:val="24"/>
          <w:szCs w:val="24"/>
        </w:rPr>
        <w:t>м</w:t>
      </w:r>
      <w:r w:rsidRPr="00DB5B28">
        <w:rPr>
          <w:color w:val="000000"/>
          <w:sz w:val="24"/>
          <w:szCs w:val="24"/>
        </w:rPr>
        <w:t>и</w:t>
      </w:r>
      <w:r w:rsidRPr="00DB5B28">
        <w:rPr>
          <w:color w:val="000000"/>
          <w:spacing w:val="1"/>
          <w:sz w:val="24"/>
          <w:szCs w:val="24"/>
        </w:rPr>
        <w:t>к</w:t>
      </w:r>
      <w:r w:rsidRPr="00DB5B28">
        <w:rPr>
          <w:color w:val="000000"/>
          <w:spacing w:val="4"/>
          <w:sz w:val="24"/>
          <w:szCs w:val="24"/>
        </w:rPr>
        <w:t>о</w:t>
      </w:r>
      <w:r w:rsidRPr="00DB5B28">
        <w:rPr>
          <w:color w:val="000000"/>
          <w:sz w:val="24"/>
          <w:szCs w:val="24"/>
        </w:rPr>
        <w:t>-</w:t>
      </w:r>
      <w:r w:rsidRPr="00DB5B28">
        <w:rPr>
          <w:color w:val="000000"/>
          <w:spacing w:val="-1"/>
          <w:sz w:val="24"/>
          <w:szCs w:val="24"/>
        </w:rPr>
        <w:t>и</w:t>
      </w:r>
      <w:r w:rsidRPr="00DB5B28">
        <w:rPr>
          <w:color w:val="000000"/>
          <w:sz w:val="24"/>
          <w:szCs w:val="24"/>
        </w:rPr>
        <w:t>н</w:t>
      </w:r>
      <w:r w:rsidRPr="00DB5B28">
        <w:rPr>
          <w:color w:val="000000"/>
          <w:spacing w:val="1"/>
          <w:sz w:val="24"/>
          <w:szCs w:val="24"/>
        </w:rPr>
        <w:t>т</w:t>
      </w:r>
      <w:r w:rsidRPr="00DB5B28">
        <w:rPr>
          <w:color w:val="000000"/>
          <w:sz w:val="24"/>
          <w:szCs w:val="24"/>
        </w:rPr>
        <w:t>она</w:t>
      </w:r>
      <w:r w:rsidRPr="00DB5B28">
        <w:rPr>
          <w:color w:val="000000"/>
          <w:spacing w:val="-1"/>
          <w:sz w:val="24"/>
          <w:szCs w:val="24"/>
        </w:rPr>
        <w:t>ц</w:t>
      </w:r>
      <w:r w:rsidRPr="00DB5B28">
        <w:rPr>
          <w:color w:val="000000"/>
          <w:sz w:val="24"/>
          <w:szCs w:val="24"/>
        </w:rPr>
        <w:t>ионн</w:t>
      </w:r>
      <w:r w:rsidRPr="00DB5B28">
        <w:rPr>
          <w:color w:val="000000"/>
          <w:spacing w:val="-2"/>
          <w:sz w:val="24"/>
          <w:szCs w:val="24"/>
        </w:rPr>
        <w:t>ы</w:t>
      </w:r>
      <w:r w:rsidRPr="00DB5B28">
        <w:rPr>
          <w:color w:val="000000"/>
          <w:sz w:val="24"/>
          <w:szCs w:val="24"/>
        </w:rPr>
        <w:t>х</w:t>
      </w:r>
      <w:r w:rsidRPr="00DB5B28">
        <w:rPr>
          <w:color w:val="000000"/>
          <w:spacing w:val="20"/>
          <w:sz w:val="24"/>
          <w:szCs w:val="24"/>
        </w:rPr>
        <w:t xml:space="preserve"> </w:t>
      </w:r>
      <w:r w:rsidRPr="00DB5B28">
        <w:rPr>
          <w:color w:val="000000"/>
          <w:sz w:val="24"/>
          <w:szCs w:val="24"/>
        </w:rPr>
        <w:t>особен</w:t>
      </w:r>
      <w:r w:rsidRPr="00DB5B28">
        <w:rPr>
          <w:color w:val="000000"/>
          <w:spacing w:val="1"/>
          <w:sz w:val="24"/>
          <w:szCs w:val="24"/>
        </w:rPr>
        <w:t>н</w:t>
      </w:r>
      <w:r w:rsidRPr="00DB5B28">
        <w:rPr>
          <w:color w:val="000000"/>
          <w:sz w:val="24"/>
          <w:szCs w:val="24"/>
        </w:rPr>
        <w:t>ост</w:t>
      </w:r>
      <w:r w:rsidRPr="00DB5B28">
        <w:rPr>
          <w:color w:val="000000"/>
          <w:spacing w:val="-1"/>
          <w:sz w:val="24"/>
          <w:szCs w:val="24"/>
        </w:rPr>
        <w:t>е</w:t>
      </w:r>
      <w:r w:rsidRPr="00DB5B28">
        <w:rPr>
          <w:color w:val="000000"/>
          <w:sz w:val="24"/>
          <w:szCs w:val="24"/>
        </w:rPr>
        <w:t>й</w:t>
      </w:r>
      <w:r w:rsidRPr="00DB5B28">
        <w:rPr>
          <w:color w:val="000000"/>
          <w:spacing w:val="19"/>
          <w:sz w:val="24"/>
          <w:szCs w:val="24"/>
        </w:rPr>
        <w:t xml:space="preserve"> </w:t>
      </w:r>
      <w:r w:rsidRPr="00DB5B28">
        <w:rPr>
          <w:color w:val="000000"/>
          <w:sz w:val="24"/>
          <w:szCs w:val="24"/>
        </w:rPr>
        <w:t>(по</w:t>
      </w:r>
      <w:r w:rsidRPr="00DB5B28">
        <w:rPr>
          <w:color w:val="000000"/>
          <w:spacing w:val="3"/>
          <w:sz w:val="24"/>
          <w:szCs w:val="24"/>
        </w:rPr>
        <w:t>б</w:t>
      </w:r>
      <w:r w:rsidRPr="00DB5B28">
        <w:rPr>
          <w:color w:val="000000"/>
          <w:spacing w:val="-6"/>
          <w:sz w:val="24"/>
          <w:szCs w:val="24"/>
        </w:rPr>
        <w:t>у</w:t>
      </w:r>
      <w:r w:rsidRPr="00DB5B28">
        <w:rPr>
          <w:color w:val="000000"/>
          <w:sz w:val="24"/>
          <w:szCs w:val="24"/>
        </w:rPr>
        <w:t>дитель</w:t>
      </w:r>
      <w:r w:rsidRPr="00DB5B28">
        <w:rPr>
          <w:color w:val="000000"/>
          <w:spacing w:val="1"/>
          <w:sz w:val="24"/>
          <w:szCs w:val="24"/>
        </w:rPr>
        <w:t>н</w:t>
      </w:r>
      <w:r w:rsidRPr="00DB5B28">
        <w:rPr>
          <w:color w:val="000000"/>
          <w:sz w:val="24"/>
          <w:szCs w:val="24"/>
        </w:rPr>
        <w:t>ое</w:t>
      </w:r>
      <w:r w:rsidRPr="00DB5B28">
        <w:rPr>
          <w:color w:val="000000"/>
          <w:spacing w:val="18"/>
          <w:sz w:val="24"/>
          <w:szCs w:val="24"/>
        </w:rPr>
        <w:t xml:space="preserve"> </w:t>
      </w:r>
      <w:r w:rsidRPr="00DB5B28">
        <w:rPr>
          <w:color w:val="000000"/>
          <w:spacing w:val="1"/>
          <w:sz w:val="24"/>
          <w:szCs w:val="24"/>
        </w:rPr>
        <w:t>п</w:t>
      </w:r>
      <w:r w:rsidRPr="00DB5B28">
        <w:rPr>
          <w:color w:val="000000"/>
          <w:sz w:val="24"/>
          <w:szCs w:val="24"/>
        </w:rPr>
        <w:t>редложен</w:t>
      </w:r>
      <w:r w:rsidRPr="00DB5B28">
        <w:rPr>
          <w:color w:val="000000"/>
          <w:spacing w:val="1"/>
          <w:sz w:val="24"/>
          <w:szCs w:val="24"/>
        </w:rPr>
        <w:t>и</w:t>
      </w:r>
      <w:r w:rsidRPr="00DB5B28">
        <w:rPr>
          <w:color w:val="000000"/>
          <w:sz w:val="24"/>
          <w:szCs w:val="24"/>
        </w:rPr>
        <w:t>е;</w:t>
      </w:r>
    </w:p>
    <w:p w:rsidR="00DB5B28" w:rsidRPr="00DB5B28" w:rsidRDefault="00DB5B28" w:rsidP="00DB5B28">
      <w:pPr>
        <w:spacing w:line="242" w:lineRule="auto"/>
        <w:ind w:right="-20"/>
        <w:rPr>
          <w:color w:val="000000"/>
          <w:sz w:val="24"/>
          <w:szCs w:val="24"/>
        </w:rPr>
      </w:pPr>
      <w:r>
        <w:rPr>
          <w:sz w:val="24"/>
          <w:szCs w:val="24"/>
        </w:rPr>
        <w:t xml:space="preserve">                </w:t>
      </w:r>
      <w:r w:rsidRPr="00DB5B28">
        <w:rPr>
          <w:color w:val="000000"/>
          <w:sz w:val="24"/>
          <w:szCs w:val="24"/>
        </w:rPr>
        <w:t>общ</w:t>
      </w:r>
      <w:r w:rsidRPr="00DB5B28">
        <w:rPr>
          <w:color w:val="000000"/>
          <w:spacing w:val="1"/>
          <w:sz w:val="24"/>
          <w:szCs w:val="24"/>
        </w:rPr>
        <w:t>ий</w:t>
      </w:r>
      <w:r w:rsidRPr="00DB5B28">
        <w:rPr>
          <w:color w:val="000000"/>
          <w:sz w:val="24"/>
          <w:szCs w:val="24"/>
        </w:rPr>
        <w:t>,</w:t>
      </w:r>
      <w:r w:rsidRPr="00DB5B28">
        <w:rPr>
          <w:color w:val="000000"/>
          <w:spacing w:val="122"/>
          <w:sz w:val="24"/>
          <w:szCs w:val="24"/>
        </w:rPr>
        <w:t xml:space="preserve"> </w:t>
      </w:r>
      <w:r w:rsidRPr="00DB5B28">
        <w:rPr>
          <w:color w:val="000000"/>
          <w:sz w:val="24"/>
          <w:szCs w:val="24"/>
        </w:rPr>
        <w:t>сп</w:t>
      </w:r>
      <w:r w:rsidRPr="00DB5B28">
        <w:rPr>
          <w:color w:val="000000"/>
          <w:spacing w:val="-3"/>
          <w:sz w:val="24"/>
          <w:szCs w:val="24"/>
        </w:rPr>
        <w:t>е</w:t>
      </w:r>
      <w:r w:rsidRPr="00DB5B28">
        <w:rPr>
          <w:color w:val="000000"/>
          <w:sz w:val="24"/>
          <w:szCs w:val="24"/>
        </w:rPr>
        <w:t>ц</w:t>
      </w:r>
      <w:r w:rsidRPr="00DB5B28">
        <w:rPr>
          <w:color w:val="000000"/>
          <w:spacing w:val="1"/>
          <w:sz w:val="24"/>
          <w:szCs w:val="24"/>
        </w:rPr>
        <w:t>и</w:t>
      </w:r>
      <w:r w:rsidRPr="00DB5B28">
        <w:rPr>
          <w:color w:val="000000"/>
          <w:sz w:val="24"/>
          <w:szCs w:val="24"/>
        </w:rPr>
        <w:t>ал</w:t>
      </w:r>
      <w:r w:rsidRPr="00DB5B28">
        <w:rPr>
          <w:color w:val="000000"/>
          <w:spacing w:val="-1"/>
          <w:sz w:val="24"/>
          <w:szCs w:val="24"/>
        </w:rPr>
        <w:t>ь</w:t>
      </w:r>
      <w:r w:rsidRPr="00DB5B28">
        <w:rPr>
          <w:color w:val="000000"/>
          <w:sz w:val="24"/>
          <w:szCs w:val="24"/>
        </w:rPr>
        <w:t>ны</w:t>
      </w:r>
      <w:r w:rsidRPr="00DB5B28">
        <w:rPr>
          <w:color w:val="000000"/>
          <w:spacing w:val="1"/>
          <w:sz w:val="24"/>
          <w:szCs w:val="24"/>
        </w:rPr>
        <w:t>й</w:t>
      </w:r>
      <w:r w:rsidRPr="00DB5B28">
        <w:rPr>
          <w:color w:val="000000"/>
          <w:sz w:val="24"/>
          <w:szCs w:val="24"/>
        </w:rPr>
        <w:t>,</w:t>
      </w:r>
      <w:r w:rsidRPr="00DB5B28">
        <w:rPr>
          <w:color w:val="000000"/>
          <w:spacing w:val="119"/>
          <w:sz w:val="24"/>
          <w:szCs w:val="24"/>
        </w:rPr>
        <w:t xml:space="preserve"> </w:t>
      </w:r>
      <w:r w:rsidRPr="00DB5B28">
        <w:rPr>
          <w:color w:val="000000"/>
          <w:sz w:val="24"/>
          <w:szCs w:val="24"/>
        </w:rPr>
        <w:t>аль</w:t>
      </w:r>
      <w:r w:rsidRPr="00DB5B28">
        <w:rPr>
          <w:color w:val="000000"/>
          <w:spacing w:val="1"/>
          <w:sz w:val="24"/>
          <w:szCs w:val="24"/>
        </w:rPr>
        <w:t>т</w:t>
      </w:r>
      <w:r w:rsidRPr="00DB5B28">
        <w:rPr>
          <w:color w:val="000000"/>
          <w:sz w:val="24"/>
          <w:szCs w:val="24"/>
        </w:rPr>
        <w:t>ернатив</w:t>
      </w:r>
      <w:r w:rsidRPr="00DB5B28">
        <w:rPr>
          <w:color w:val="000000"/>
          <w:spacing w:val="1"/>
          <w:sz w:val="24"/>
          <w:szCs w:val="24"/>
        </w:rPr>
        <w:t>н</w:t>
      </w:r>
      <w:r w:rsidRPr="00DB5B28">
        <w:rPr>
          <w:color w:val="000000"/>
          <w:spacing w:val="-2"/>
          <w:sz w:val="24"/>
          <w:szCs w:val="24"/>
        </w:rPr>
        <w:t>ы</w:t>
      </w:r>
      <w:r w:rsidRPr="00DB5B28">
        <w:rPr>
          <w:color w:val="000000"/>
          <w:sz w:val="24"/>
          <w:szCs w:val="24"/>
        </w:rPr>
        <w:t>й</w:t>
      </w:r>
      <w:r w:rsidRPr="00DB5B28">
        <w:rPr>
          <w:color w:val="000000"/>
          <w:spacing w:val="122"/>
          <w:sz w:val="24"/>
          <w:szCs w:val="24"/>
        </w:rPr>
        <w:t xml:space="preserve"> </w:t>
      </w:r>
      <w:r w:rsidRPr="00DB5B28">
        <w:rPr>
          <w:color w:val="000000"/>
          <w:sz w:val="24"/>
          <w:szCs w:val="24"/>
        </w:rPr>
        <w:t>и</w:t>
      </w:r>
      <w:r w:rsidRPr="00DB5B28">
        <w:rPr>
          <w:color w:val="000000"/>
          <w:spacing w:val="119"/>
          <w:sz w:val="24"/>
          <w:szCs w:val="24"/>
        </w:rPr>
        <w:t xml:space="preserve"> </w:t>
      </w:r>
      <w:r w:rsidRPr="00DB5B28">
        <w:rPr>
          <w:color w:val="000000"/>
          <w:sz w:val="24"/>
          <w:szCs w:val="24"/>
        </w:rPr>
        <w:t>раздели</w:t>
      </w:r>
      <w:r w:rsidRPr="00DB5B28">
        <w:rPr>
          <w:color w:val="000000"/>
          <w:spacing w:val="1"/>
          <w:sz w:val="24"/>
          <w:szCs w:val="24"/>
        </w:rPr>
        <w:t>т</w:t>
      </w:r>
      <w:r w:rsidRPr="00DB5B28">
        <w:rPr>
          <w:color w:val="000000"/>
          <w:sz w:val="24"/>
          <w:szCs w:val="24"/>
        </w:rPr>
        <w:t>ель</w:t>
      </w:r>
      <w:r w:rsidRPr="00DB5B28">
        <w:rPr>
          <w:color w:val="000000"/>
          <w:spacing w:val="1"/>
          <w:sz w:val="24"/>
          <w:szCs w:val="24"/>
        </w:rPr>
        <w:t>н</w:t>
      </w:r>
      <w:r w:rsidRPr="00DB5B28">
        <w:rPr>
          <w:color w:val="000000"/>
          <w:spacing w:val="-2"/>
          <w:sz w:val="24"/>
          <w:szCs w:val="24"/>
        </w:rPr>
        <w:t>ы</w:t>
      </w:r>
      <w:r w:rsidRPr="00DB5B28">
        <w:rPr>
          <w:color w:val="000000"/>
          <w:sz w:val="24"/>
          <w:szCs w:val="24"/>
        </w:rPr>
        <w:t>й</w:t>
      </w:r>
      <w:r w:rsidRPr="00DB5B28">
        <w:rPr>
          <w:color w:val="000000"/>
          <w:spacing w:val="122"/>
          <w:sz w:val="24"/>
          <w:szCs w:val="24"/>
        </w:rPr>
        <w:t xml:space="preserve"> </w:t>
      </w:r>
      <w:r w:rsidRPr="00DB5B28">
        <w:rPr>
          <w:color w:val="000000"/>
          <w:sz w:val="24"/>
          <w:szCs w:val="24"/>
        </w:rPr>
        <w:t>вопр</w:t>
      </w:r>
      <w:r w:rsidRPr="00DB5B28">
        <w:rPr>
          <w:color w:val="000000"/>
          <w:spacing w:val="-1"/>
          <w:sz w:val="24"/>
          <w:szCs w:val="24"/>
        </w:rPr>
        <w:t>ос</w:t>
      </w:r>
      <w:r w:rsidRPr="00DB5B28">
        <w:rPr>
          <w:color w:val="000000"/>
          <w:sz w:val="24"/>
          <w:szCs w:val="24"/>
        </w:rPr>
        <w:t>ы</w:t>
      </w:r>
      <w:r w:rsidRPr="00DB5B28">
        <w:rPr>
          <w:color w:val="000000"/>
          <w:spacing w:val="-1"/>
          <w:sz w:val="24"/>
          <w:szCs w:val="24"/>
        </w:rPr>
        <w:t>)</w:t>
      </w:r>
      <w:r w:rsidRPr="00DB5B28">
        <w:rPr>
          <w:color w:val="000000"/>
          <w:sz w:val="24"/>
          <w:szCs w:val="24"/>
        </w:rPr>
        <w:t>,</w:t>
      </w:r>
      <w:r w:rsidRPr="00DB5B28">
        <w:rPr>
          <w:color w:val="000000"/>
          <w:spacing w:val="121"/>
          <w:sz w:val="24"/>
          <w:szCs w:val="24"/>
        </w:rPr>
        <w:t xml:space="preserve"> </w:t>
      </w:r>
      <w:r w:rsidRPr="00DB5B28">
        <w:rPr>
          <w:color w:val="000000"/>
          <w:sz w:val="24"/>
          <w:szCs w:val="24"/>
        </w:rPr>
        <w:t>в</w:t>
      </w:r>
      <w:r w:rsidRPr="00DB5B28">
        <w:rPr>
          <w:color w:val="000000"/>
          <w:spacing w:val="122"/>
          <w:sz w:val="24"/>
          <w:szCs w:val="24"/>
        </w:rPr>
        <w:t xml:space="preserve"> </w:t>
      </w:r>
      <w:r w:rsidRPr="00DB5B28">
        <w:rPr>
          <w:color w:val="000000"/>
          <w:sz w:val="24"/>
          <w:szCs w:val="24"/>
        </w:rPr>
        <w:t>том</w:t>
      </w:r>
      <w:r w:rsidRPr="00DB5B28">
        <w:rPr>
          <w:color w:val="000000"/>
          <w:spacing w:val="121"/>
          <w:sz w:val="24"/>
          <w:szCs w:val="24"/>
        </w:rPr>
        <w:t xml:space="preserve"> </w:t>
      </w:r>
      <w:r w:rsidRPr="00DB5B28">
        <w:rPr>
          <w:color w:val="000000"/>
          <w:sz w:val="24"/>
          <w:szCs w:val="24"/>
        </w:rPr>
        <w:t>ч</w:t>
      </w:r>
      <w:r w:rsidRPr="00DB5B28">
        <w:rPr>
          <w:color w:val="000000"/>
          <w:spacing w:val="1"/>
          <w:sz w:val="24"/>
          <w:szCs w:val="24"/>
        </w:rPr>
        <w:t>и</w:t>
      </w:r>
      <w:r w:rsidRPr="00DB5B28">
        <w:rPr>
          <w:color w:val="000000"/>
          <w:sz w:val="24"/>
          <w:szCs w:val="24"/>
        </w:rPr>
        <w:t>сл</w:t>
      </w:r>
      <w:r w:rsidRPr="00DB5B28">
        <w:rPr>
          <w:color w:val="000000"/>
          <w:spacing w:val="-1"/>
          <w:sz w:val="24"/>
          <w:szCs w:val="24"/>
        </w:rPr>
        <w:t>е</w:t>
      </w:r>
      <w:r w:rsidRPr="00DB5B28">
        <w:rPr>
          <w:color w:val="000000"/>
          <w:sz w:val="24"/>
          <w:szCs w:val="24"/>
        </w:rPr>
        <w:t xml:space="preserve">, </w:t>
      </w:r>
      <w:r>
        <w:rPr>
          <w:color w:val="000000"/>
          <w:sz w:val="24"/>
          <w:szCs w:val="24"/>
        </w:rPr>
        <w:t xml:space="preserve"> </w:t>
      </w:r>
      <w:r w:rsidRPr="00DB5B28">
        <w:rPr>
          <w:color w:val="000000"/>
          <w:sz w:val="24"/>
          <w:szCs w:val="24"/>
        </w:rPr>
        <w:t xml:space="preserve">соблюдая правило </w:t>
      </w:r>
      <w:r w:rsidRPr="00DB5B28">
        <w:rPr>
          <w:color w:val="000000"/>
          <w:spacing w:val="1"/>
          <w:sz w:val="24"/>
          <w:szCs w:val="24"/>
        </w:rPr>
        <w:t>о</w:t>
      </w:r>
      <w:r w:rsidRPr="00DB5B28">
        <w:rPr>
          <w:color w:val="000000"/>
          <w:sz w:val="24"/>
          <w:szCs w:val="24"/>
        </w:rPr>
        <w:t>т</w:t>
      </w:r>
      <w:r w:rsidRPr="00DB5B28">
        <w:rPr>
          <w:color w:val="000000"/>
          <w:spacing w:val="1"/>
          <w:sz w:val="24"/>
          <w:szCs w:val="24"/>
        </w:rPr>
        <w:t>с</w:t>
      </w:r>
      <w:r w:rsidRPr="00DB5B28">
        <w:rPr>
          <w:color w:val="000000"/>
          <w:spacing w:val="-1"/>
          <w:sz w:val="24"/>
          <w:szCs w:val="24"/>
        </w:rPr>
        <w:t>у</w:t>
      </w:r>
      <w:r w:rsidRPr="00DB5B28">
        <w:rPr>
          <w:color w:val="000000"/>
          <w:sz w:val="24"/>
          <w:szCs w:val="24"/>
        </w:rPr>
        <w:t>тствия фразового</w:t>
      </w:r>
      <w:r w:rsidRPr="00DB5B28">
        <w:rPr>
          <w:color w:val="000000"/>
          <w:spacing w:val="2"/>
          <w:sz w:val="24"/>
          <w:szCs w:val="24"/>
        </w:rPr>
        <w:t xml:space="preserve"> </w:t>
      </w:r>
      <w:r w:rsidRPr="00DB5B28">
        <w:rPr>
          <w:color w:val="000000"/>
          <w:spacing w:val="-7"/>
          <w:sz w:val="24"/>
          <w:szCs w:val="24"/>
        </w:rPr>
        <w:t>у</w:t>
      </w:r>
      <w:r w:rsidRPr="00DB5B28">
        <w:rPr>
          <w:color w:val="000000"/>
          <w:spacing w:val="2"/>
          <w:sz w:val="24"/>
          <w:szCs w:val="24"/>
        </w:rPr>
        <w:t>д</w:t>
      </w:r>
      <w:r w:rsidRPr="00DB5B28">
        <w:rPr>
          <w:color w:val="000000"/>
          <w:sz w:val="24"/>
          <w:szCs w:val="24"/>
        </w:rPr>
        <w:t>аре</w:t>
      </w:r>
      <w:r w:rsidRPr="00DB5B28">
        <w:rPr>
          <w:color w:val="000000"/>
          <w:spacing w:val="1"/>
          <w:sz w:val="24"/>
          <w:szCs w:val="24"/>
        </w:rPr>
        <w:t>ни</w:t>
      </w:r>
      <w:r w:rsidRPr="00DB5B28">
        <w:rPr>
          <w:color w:val="000000"/>
          <w:sz w:val="24"/>
          <w:szCs w:val="24"/>
        </w:rPr>
        <w:t xml:space="preserve">я </w:t>
      </w:r>
      <w:r w:rsidRPr="00DB5B28">
        <w:rPr>
          <w:color w:val="000000"/>
          <w:spacing w:val="1"/>
          <w:sz w:val="24"/>
          <w:szCs w:val="24"/>
        </w:rPr>
        <w:t>н</w:t>
      </w:r>
      <w:r w:rsidRPr="00DB5B28">
        <w:rPr>
          <w:color w:val="000000"/>
          <w:sz w:val="24"/>
          <w:szCs w:val="24"/>
        </w:rPr>
        <w:t xml:space="preserve">а </w:t>
      </w:r>
      <w:r w:rsidRPr="00DB5B28">
        <w:rPr>
          <w:color w:val="000000"/>
          <w:spacing w:val="-1"/>
          <w:sz w:val="24"/>
          <w:szCs w:val="24"/>
        </w:rPr>
        <w:t>с</w:t>
      </w:r>
      <w:r w:rsidRPr="00DB5B28">
        <w:rPr>
          <w:color w:val="000000"/>
          <w:spacing w:val="1"/>
          <w:sz w:val="24"/>
          <w:szCs w:val="24"/>
        </w:rPr>
        <w:t>л</w:t>
      </w:r>
      <w:r w:rsidRPr="00DB5B28">
        <w:rPr>
          <w:color w:val="000000"/>
          <w:spacing w:val="-6"/>
          <w:sz w:val="24"/>
          <w:szCs w:val="24"/>
        </w:rPr>
        <w:t>у</w:t>
      </w:r>
      <w:r w:rsidRPr="00DB5B28">
        <w:rPr>
          <w:color w:val="000000"/>
          <w:spacing w:val="1"/>
          <w:sz w:val="24"/>
          <w:szCs w:val="24"/>
        </w:rPr>
        <w:t>ж</w:t>
      </w:r>
      <w:r w:rsidRPr="00DB5B28">
        <w:rPr>
          <w:color w:val="000000"/>
          <w:sz w:val="24"/>
          <w:szCs w:val="24"/>
        </w:rPr>
        <w:t>ебных</w:t>
      </w:r>
      <w:r w:rsidRPr="00DB5B28">
        <w:rPr>
          <w:color w:val="000000"/>
          <w:spacing w:val="2"/>
          <w:sz w:val="24"/>
          <w:szCs w:val="24"/>
        </w:rPr>
        <w:t xml:space="preserve"> </w:t>
      </w:r>
      <w:r w:rsidRPr="00DB5B28">
        <w:rPr>
          <w:color w:val="000000"/>
          <w:sz w:val="24"/>
          <w:szCs w:val="24"/>
        </w:rPr>
        <w:t>слов</w:t>
      </w:r>
      <w:r w:rsidRPr="00DB5B28">
        <w:rPr>
          <w:color w:val="000000"/>
          <w:spacing w:val="-1"/>
          <w:sz w:val="24"/>
          <w:szCs w:val="24"/>
        </w:rPr>
        <w:t>а</w:t>
      </w:r>
      <w:r w:rsidRPr="00DB5B28">
        <w:rPr>
          <w:color w:val="000000"/>
          <w:spacing w:val="1"/>
          <w:sz w:val="24"/>
          <w:szCs w:val="24"/>
        </w:rPr>
        <w:t>х</w:t>
      </w:r>
      <w:r w:rsidRPr="00DB5B28">
        <w:rPr>
          <w:color w:val="000000"/>
          <w:sz w:val="24"/>
          <w:szCs w:val="24"/>
        </w:rPr>
        <w:t>.</w:t>
      </w:r>
    </w:p>
    <w:p w:rsidR="00DB5B28" w:rsidRPr="00DB5B28" w:rsidRDefault="00DB5B28" w:rsidP="00DB5B28">
      <w:pPr>
        <w:pStyle w:val="a5"/>
        <w:spacing w:line="228"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pStyle w:val="a5"/>
        <w:tabs>
          <w:tab w:val="left" w:pos="2123"/>
        </w:tabs>
        <w:spacing w:line="245" w:lineRule="auto"/>
        <w:ind w:left="1033" w:right="96" w:firstLine="0"/>
        <w:rPr>
          <w:b/>
          <w:b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i/>
          <w:iCs/>
          <w:color w:val="000000"/>
          <w:sz w:val="24"/>
          <w:szCs w:val="24"/>
        </w:rPr>
        <w:t>выражать</w:t>
      </w:r>
      <w:r w:rsidRPr="00DB5B28">
        <w:rPr>
          <w:color w:val="000000"/>
          <w:sz w:val="24"/>
          <w:szCs w:val="24"/>
        </w:rPr>
        <w:t xml:space="preserve"> </w:t>
      </w:r>
      <w:r w:rsidRPr="00DB5B28">
        <w:rPr>
          <w:i/>
          <w:iCs/>
          <w:color w:val="000000"/>
          <w:sz w:val="24"/>
          <w:szCs w:val="24"/>
        </w:rPr>
        <w:t>мо</w:t>
      </w:r>
      <w:r w:rsidRPr="00DB5B28">
        <w:rPr>
          <w:i/>
          <w:iCs/>
          <w:color w:val="000000"/>
          <w:spacing w:val="1"/>
          <w:sz w:val="24"/>
          <w:szCs w:val="24"/>
        </w:rPr>
        <w:t>д</w:t>
      </w:r>
      <w:r w:rsidRPr="00DB5B28">
        <w:rPr>
          <w:i/>
          <w:iCs/>
          <w:color w:val="000000"/>
          <w:sz w:val="24"/>
          <w:szCs w:val="24"/>
        </w:rPr>
        <w:t>а</w:t>
      </w:r>
      <w:r w:rsidRPr="00DB5B28">
        <w:rPr>
          <w:i/>
          <w:iCs/>
          <w:color w:val="000000"/>
          <w:spacing w:val="-1"/>
          <w:sz w:val="24"/>
          <w:szCs w:val="24"/>
        </w:rPr>
        <w:t>л</w:t>
      </w:r>
      <w:r w:rsidRPr="00DB5B28">
        <w:rPr>
          <w:i/>
          <w:iCs/>
          <w:color w:val="000000"/>
          <w:sz w:val="24"/>
          <w:szCs w:val="24"/>
        </w:rPr>
        <w:t>ь</w:t>
      </w:r>
      <w:r w:rsidRPr="00DB5B28">
        <w:rPr>
          <w:i/>
          <w:iCs/>
          <w:color w:val="000000"/>
          <w:spacing w:val="1"/>
          <w:sz w:val="24"/>
          <w:szCs w:val="24"/>
        </w:rPr>
        <w:t>н</w:t>
      </w:r>
      <w:r w:rsidRPr="00DB5B28">
        <w:rPr>
          <w:i/>
          <w:iCs/>
          <w:color w:val="000000"/>
          <w:sz w:val="24"/>
          <w:szCs w:val="24"/>
        </w:rPr>
        <w:t>ые</w:t>
      </w:r>
      <w:r w:rsidRPr="00DB5B28">
        <w:rPr>
          <w:color w:val="000000"/>
          <w:spacing w:val="-2"/>
          <w:sz w:val="24"/>
          <w:szCs w:val="24"/>
        </w:rPr>
        <w:t xml:space="preserve"> </w:t>
      </w:r>
      <w:r w:rsidRPr="00DB5B28">
        <w:rPr>
          <w:i/>
          <w:iCs/>
          <w:color w:val="000000"/>
          <w:sz w:val="24"/>
          <w:szCs w:val="24"/>
        </w:rPr>
        <w:t>значения,</w:t>
      </w:r>
      <w:r w:rsidRPr="00DB5B28">
        <w:rPr>
          <w:color w:val="000000"/>
          <w:sz w:val="24"/>
          <w:szCs w:val="24"/>
        </w:rPr>
        <w:t xml:space="preserve"> </w:t>
      </w:r>
      <w:r w:rsidRPr="00DB5B28">
        <w:rPr>
          <w:i/>
          <w:iCs/>
          <w:color w:val="000000"/>
          <w:sz w:val="24"/>
          <w:szCs w:val="24"/>
        </w:rPr>
        <w:t>ч</w:t>
      </w:r>
      <w:r w:rsidRPr="00DB5B28">
        <w:rPr>
          <w:i/>
          <w:iCs/>
          <w:color w:val="000000"/>
          <w:spacing w:val="-1"/>
          <w:sz w:val="24"/>
          <w:szCs w:val="24"/>
        </w:rPr>
        <w:t>увс</w:t>
      </w:r>
      <w:r w:rsidRPr="00DB5B28">
        <w:rPr>
          <w:i/>
          <w:iCs/>
          <w:color w:val="000000"/>
          <w:sz w:val="24"/>
          <w:szCs w:val="24"/>
        </w:rPr>
        <w:t>т</w:t>
      </w:r>
      <w:r w:rsidRPr="00DB5B28">
        <w:rPr>
          <w:i/>
          <w:iCs/>
          <w:color w:val="000000"/>
          <w:spacing w:val="-1"/>
          <w:sz w:val="24"/>
          <w:szCs w:val="24"/>
        </w:rPr>
        <w:t>в</w:t>
      </w:r>
      <w:r w:rsidRPr="00DB5B28">
        <w:rPr>
          <w:i/>
          <w:iCs/>
          <w:color w:val="000000"/>
          <w:sz w:val="24"/>
          <w:szCs w:val="24"/>
        </w:rPr>
        <w:t>а</w:t>
      </w:r>
      <w:r w:rsidRPr="00DB5B28">
        <w:rPr>
          <w:color w:val="000000"/>
          <w:sz w:val="24"/>
          <w:szCs w:val="24"/>
        </w:rPr>
        <w:t xml:space="preserve"> </w:t>
      </w:r>
      <w:r w:rsidRPr="00DB5B28">
        <w:rPr>
          <w:i/>
          <w:iCs/>
          <w:color w:val="000000"/>
          <w:sz w:val="24"/>
          <w:szCs w:val="24"/>
        </w:rPr>
        <w:t>и</w:t>
      </w:r>
      <w:r w:rsidRPr="00DB5B28">
        <w:rPr>
          <w:color w:val="000000"/>
          <w:sz w:val="24"/>
          <w:szCs w:val="24"/>
        </w:rPr>
        <w:t xml:space="preserve"> </w:t>
      </w:r>
      <w:r w:rsidRPr="00DB5B28">
        <w:rPr>
          <w:i/>
          <w:iCs/>
          <w:color w:val="000000"/>
          <w:sz w:val="24"/>
          <w:szCs w:val="24"/>
        </w:rPr>
        <w:t>э</w:t>
      </w:r>
      <w:r w:rsidRPr="00DB5B28">
        <w:rPr>
          <w:i/>
          <w:iCs/>
          <w:color w:val="000000"/>
          <w:spacing w:val="1"/>
          <w:sz w:val="24"/>
          <w:szCs w:val="24"/>
        </w:rPr>
        <w:t>м</w:t>
      </w:r>
      <w:r w:rsidRPr="00DB5B28">
        <w:rPr>
          <w:i/>
          <w:iCs/>
          <w:color w:val="000000"/>
          <w:sz w:val="24"/>
          <w:szCs w:val="24"/>
        </w:rPr>
        <w:t>оции</w:t>
      </w:r>
      <w:r w:rsidRPr="00DB5B28">
        <w:rPr>
          <w:color w:val="000000"/>
          <w:sz w:val="24"/>
          <w:szCs w:val="24"/>
        </w:rPr>
        <w:t xml:space="preserve"> </w:t>
      </w:r>
      <w:r w:rsidRPr="00DB5B28">
        <w:rPr>
          <w:i/>
          <w:iCs/>
          <w:color w:val="000000"/>
          <w:sz w:val="24"/>
          <w:szCs w:val="24"/>
        </w:rPr>
        <w:t>с</w:t>
      </w:r>
      <w:r w:rsidRPr="00DB5B28">
        <w:rPr>
          <w:color w:val="000000"/>
          <w:sz w:val="24"/>
          <w:szCs w:val="24"/>
        </w:rPr>
        <w:t xml:space="preserve"> </w:t>
      </w:r>
      <w:r w:rsidRPr="00DB5B28">
        <w:rPr>
          <w:i/>
          <w:iCs/>
          <w:color w:val="000000"/>
          <w:sz w:val="24"/>
          <w:szCs w:val="24"/>
        </w:rPr>
        <w:t>помощью</w:t>
      </w:r>
      <w:r w:rsidRPr="00DB5B28">
        <w:rPr>
          <w:color w:val="000000"/>
          <w:spacing w:val="1"/>
          <w:sz w:val="24"/>
          <w:szCs w:val="24"/>
        </w:rPr>
        <w:t xml:space="preserve"> </w:t>
      </w:r>
      <w:r w:rsidRPr="00DB5B28">
        <w:rPr>
          <w:i/>
          <w:iCs/>
          <w:color w:val="000000"/>
          <w:sz w:val="24"/>
          <w:szCs w:val="24"/>
        </w:rPr>
        <w:t>инто</w:t>
      </w:r>
      <w:r w:rsidRPr="00DB5B28">
        <w:rPr>
          <w:i/>
          <w:iCs/>
          <w:color w:val="000000"/>
          <w:spacing w:val="-1"/>
          <w:sz w:val="24"/>
          <w:szCs w:val="24"/>
        </w:rPr>
        <w:t>н</w:t>
      </w:r>
      <w:r w:rsidRPr="00DB5B28">
        <w:rPr>
          <w:i/>
          <w:iCs/>
          <w:color w:val="000000"/>
          <w:sz w:val="24"/>
          <w:szCs w:val="24"/>
        </w:rPr>
        <w:t>ации.</w:t>
      </w:r>
      <w:r w:rsidRPr="00DB5B28">
        <w:rPr>
          <w:color w:val="000000"/>
          <w:sz w:val="24"/>
          <w:szCs w:val="24"/>
        </w:rPr>
        <w:t xml:space="preserve"> </w:t>
      </w:r>
      <w:r w:rsidRPr="00DB5B28">
        <w:rPr>
          <w:b/>
          <w:bCs/>
          <w:color w:val="000000"/>
          <w:sz w:val="24"/>
          <w:szCs w:val="24"/>
        </w:rPr>
        <w:t>Лексич</w:t>
      </w:r>
      <w:r w:rsidRPr="00DB5B28">
        <w:rPr>
          <w:b/>
          <w:bCs/>
          <w:color w:val="000000"/>
          <w:spacing w:val="-1"/>
          <w:sz w:val="24"/>
          <w:szCs w:val="24"/>
        </w:rPr>
        <w:t>ес</w:t>
      </w:r>
      <w:r w:rsidRPr="00DB5B28">
        <w:rPr>
          <w:b/>
          <w:bCs/>
          <w:color w:val="000000"/>
          <w:sz w:val="24"/>
          <w:szCs w:val="24"/>
        </w:rPr>
        <w:t>кая</w:t>
      </w:r>
      <w:r w:rsidRPr="00DB5B28">
        <w:rPr>
          <w:color w:val="000000"/>
          <w:sz w:val="24"/>
          <w:szCs w:val="24"/>
        </w:rPr>
        <w:t xml:space="preserve"> </w:t>
      </w:r>
      <w:r w:rsidRPr="00DB5B28">
        <w:rPr>
          <w:b/>
          <w:bCs/>
          <w:color w:val="000000"/>
          <w:sz w:val="24"/>
          <w:szCs w:val="24"/>
        </w:rPr>
        <w:t>с</w:t>
      </w:r>
      <w:r w:rsidRPr="00DB5B28">
        <w:rPr>
          <w:b/>
          <w:bCs/>
          <w:color w:val="000000"/>
          <w:spacing w:val="1"/>
          <w:sz w:val="24"/>
          <w:szCs w:val="24"/>
        </w:rPr>
        <w:t>т</w:t>
      </w:r>
      <w:r w:rsidRPr="00DB5B28">
        <w:rPr>
          <w:b/>
          <w:bCs/>
          <w:color w:val="000000"/>
          <w:sz w:val="24"/>
          <w:szCs w:val="24"/>
        </w:rPr>
        <w:t>оро</w:t>
      </w:r>
      <w:r w:rsidRPr="00DB5B28">
        <w:rPr>
          <w:b/>
          <w:bCs/>
          <w:color w:val="000000"/>
          <w:spacing w:val="1"/>
          <w:sz w:val="24"/>
          <w:szCs w:val="24"/>
        </w:rPr>
        <w:t>н</w:t>
      </w:r>
      <w:r w:rsidRPr="00DB5B28">
        <w:rPr>
          <w:b/>
          <w:bCs/>
          <w:color w:val="000000"/>
          <w:sz w:val="24"/>
          <w:szCs w:val="24"/>
        </w:rPr>
        <w:t>а</w:t>
      </w:r>
      <w:r w:rsidRPr="00DB5B28">
        <w:rPr>
          <w:color w:val="000000"/>
          <w:spacing w:val="-1"/>
          <w:sz w:val="24"/>
          <w:szCs w:val="24"/>
        </w:rPr>
        <w:t xml:space="preserve"> </w:t>
      </w:r>
      <w:r w:rsidRPr="00DB5B28">
        <w:rPr>
          <w:b/>
          <w:bCs/>
          <w:color w:val="000000"/>
          <w:sz w:val="24"/>
          <w:szCs w:val="24"/>
        </w:rPr>
        <w:t>р</w:t>
      </w:r>
      <w:r w:rsidRPr="00DB5B28">
        <w:rPr>
          <w:b/>
          <w:bCs/>
          <w:color w:val="000000"/>
          <w:spacing w:val="-1"/>
          <w:sz w:val="24"/>
          <w:szCs w:val="24"/>
        </w:rPr>
        <w:t>еч</w:t>
      </w:r>
      <w:r w:rsidRPr="00DB5B28">
        <w:rPr>
          <w:b/>
          <w:bCs/>
          <w:color w:val="000000"/>
          <w:sz w:val="24"/>
          <w:szCs w:val="24"/>
        </w:rPr>
        <w:t>и</w:t>
      </w:r>
    </w:p>
    <w:p w:rsidR="00DB5B28" w:rsidRPr="00DB5B28" w:rsidRDefault="00DB5B28" w:rsidP="00DB5B28">
      <w:pPr>
        <w:pStyle w:val="a5"/>
        <w:spacing w:line="228"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tabs>
          <w:tab w:val="left" w:pos="2123"/>
        </w:tabs>
        <w:spacing w:line="239" w:lineRule="auto"/>
        <w:ind w:left="1033" w:right="-18"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pacing w:val="-4"/>
          <w:sz w:val="24"/>
          <w:szCs w:val="24"/>
        </w:rPr>
        <w:t>у</w:t>
      </w:r>
      <w:r w:rsidRPr="00DB5B28">
        <w:rPr>
          <w:color w:val="000000"/>
          <w:sz w:val="24"/>
          <w:szCs w:val="24"/>
        </w:rPr>
        <w:t>з</w:t>
      </w:r>
      <w:r w:rsidRPr="00DB5B28">
        <w:rPr>
          <w:color w:val="000000"/>
          <w:spacing w:val="1"/>
          <w:sz w:val="24"/>
          <w:szCs w:val="24"/>
        </w:rPr>
        <w:t>на</w:t>
      </w:r>
      <w:r w:rsidRPr="00DB5B28">
        <w:rPr>
          <w:color w:val="000000"/>
          <w:sz w:val="24"/>
          <w:szCs w:val="24"/>
        </w:rPr>
        <w:t>в</w:t>
      </w:r>
      <w:r w:rsidRPr="00DB5B28">
        <w:rPr>
          <w:color w:val="000000"/>
          <w:spacing w:val="-1"/>
          <w:sz w:val="24"/>
          <w:szCs w:val="24"/>
        </w:rPr>
        <w:t>а</w:t>
      </w:r>
      <w:r w:rsidRPr="00DB5B28">
        <w:rPr>
          <w:color w:val="000000"/>
          <w:sz w:val="24"/>
          <w:szCs w:val="24"/>
        </w:rPr>
        <w:t>ть</w:t>
      </w:r>
      <w:r w:rsidRPr="00DB5B28">
        <w:rPr>
          <w:color w:val="000000"/>
          <w:spacing w:val="3"/>
          <w:sz w:val="24"/>
          <w:szCs w:val="24"/>
        </w:rPr>
        <w:t xml:space="preserve"> </w:t>
      </w:r>
      <w:r w:rsidRPr="00DB5B28">
        <w:rPr>
          <w:color w:val="000000"/>
          <w:sz w:val="24"/>
          <w:szCs w:val="24"/>
        </w:rPr>
        <w:t>в</w:t>
      </w:r>
      <w:r w:rsidRPr="00DB5B28">
        <w:rPr>
          <w:color w:val="000000"/>
          <w:spacing w:val="1"/>
          <w:sz w:val="24"/>
          <w:szCs w:val="24"/>
        </w:rPr>
        <w:t xml:space="preserve"> пи</w:t>
      </w:r>
      <w:r w:rsidRPr="00DB5B28">
        <w:rPr>
          <w:color w:val="000000"/>
          <w:sz w:val="24"/>
          <w:szCs w:val="24"/>
        </w:rPr>
        <w:t>сьм</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ом</w:t>
      </w:r>
      <w:r w:rsidRPr="00DB5B28">
        <w:rPr>
          <w:color w:val="000000"/>
          <w:spacing w:val="4"/>
          <w:sz w:val="24"/>
          <w:szCs w:val="24"/>
        </w:rPr>
        <w:t xml:space="preserve"> </w:t>
      </w:r>
      <w:r w:rsidRPr="00DB5B28">
        <w:rPr>
          <w:color w:val="000000"/>
          <w:sz w:val="24"/>
          <w:szCs w:val="24"/>
        </w:rPr>
        <w:t>и</w:t>
      </w:r>
      <w:r w:rsidRPr="00DB5B28">
        <w:rPr>
          <w:color w:val="000000"/>
          <w:spacing w:val="3"/>
          <w:sz w:val="24"/>
          <w:szCs w:val="24"/>
        </w:rPr>
        <w:t xml:space="preserve"> </w:t>
      </w:r>
      <w:r w:rsidRPr="00DB5B28">
        <w:rPr>
          <w:color w:val="000000"/>
          <w:spacing w:val="1"/>
          <w:sz w:val="24"/>
          <w:szCs w:val="24"/>
        </w:rPr>
        <w:t>з</w:t>
      </w:r>
      <w:r w:rsidRPr="00DB5B28">
        <w:rPr>
          <w:color w:val="000000"/>
          <w:spacing w:val="2"/>
          <w:sz w:val="24"/>
          <w:szCs w:val="24"/>
        </w:rPr>
        <w:t>в</w:t>
      </w:r>
      <w:r w:rsidRPr="00DB5B28">
        <w:rPr>
          <w:color w:val="000000"/>
          <w:spacing w:val="-4"/>
          <w:sz w:val="24"/>
          <w:szCs w:val="24"/>
        </w:rPr>
        <w:t>у</w:t>
      </w:r>
      <w:r w:rsidRPr="00DB5B28">
        <w:rPr>
          <w:color w:val="000000"/>
          <w:spacing w:val="-1"/>
          <w:sz w:val="24"/>
          <w:szCs w:val="24"/>
        </w:rPr>
        <w:t>ча</w:t>
      </w:r>
      <w:r w:rsidRPr="00DB5B28">
        <w:rPr>
          <w:color w:val="000000"/>
          <w:spacing w:val="2"/>
          <w:sz w:val="24"/>
          <w:szCs w:val="24"/>
        </w:rPr>
        <w:t>щ</w:t>
      </w:r>
      <w:r w:rsidRPr="00DB5B28">
        <w:rPr>
          <w:color w:val="000000"/>
          <w:sz w:val="24"/>
          <w:szCs w:val="24"/>
        </w:rPr>
        <w:t xml:space="preserve">ем </w:t>
      </w:r>
      <w:r w:rsidRPr="00DB5B28">
        <w:rPr>
          <w:color w:val="000000"/>
          <w:spacing w:val="3"/>
          <w:sz w:val="24"/>
          <w:szCs w:val="24"/>
        </w:rPr>
        <w:t>т</w:t>
      </w:r>
      <w:r w:rsidRPr="00DB5B28">
        <w:rPr>
          <w:color w:val="000000"/>
          <w:sz w:val="24"/>
          <w:szCs w:val="24"/>
        </w:rPr>
        <w:t xml:space="preserve">ексте </w:t>
      </w:r>
      <w:r w:rsidRPr="00DB5B28">
        <w:rPr>
          <w:color w:val="000000"/>
          <w:spacing w:val="1"/>
          <w:sz w:val="24"/>
          <w:szCs w:val="24"/>
        </w:rPr>
        <w:t>и</w:t>
      </w:r>
      <w:r w:rsidRPr="00DB5B28">
        <w:rPr>
          <w:color w:val="000000"/>
          <w:spacing w:val="4"/>
          <w:sz w:val="24"/>
          <w:szCs w:val="24"/>
        </w:rPr>
        <w:t>з</w:t>
      </w:r>
      <w:r w:rsidRPr="00DB5B28">
        <w:rPr>
          <w:color w:val="000000"/>
          <w:spacing w:val="-4"/>
          <w:sz w:val="24"/>
          <w:szCs w:val="24"/>
        </w:rPr>
        <w:t>у</w:t>
      </w:r>
      <w:r w:rsidRPr="00DB5B28">
        <w:rPr>
          <w:color w:val="000000"/>
          <w:sz w:val="24"/>
          <w:szCs w:val="24"/>
        </w:rPr>
        <w:t>чен</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w:t>
      </w:r>
      <w:r w:rsidRPr="00DB5B28">
        <w:rPr>
          <w:color w:val="000000"/>
          <w:sz w:val="24"/>
          <w:szCs w:val="24"/>
        </w:rPr>
        <w:t>ле</w:t>
      </w:r>
      <w:r w:rsidRPr="00DB5B28">
        <w:rPr>
          <w:color w:val="000000"/>
          <w:spacing w:val="9"/>
          <w:sz w:val="24"/>
          <w:szCs w:val="24"/>
        </w:rPr>
        <w:t>к</w:t>
      </w:r>
      <w:r w:rsidRPr="00DB5B28">
        <w:rPr>
          <w:color w:val="000000"/>
          <w:sz w:val="24"/>
          <w:szCs w:val="24"/>
        </w:rPr>
        <w:t>сич</w:t>
      </w:r>
      <w:r w:rsidRPr="00DB5B28">
        <w:rPr>
          <w:color w:val="000000"/>
          <w:spacing w:val="-1"/>
          <w:sz w:val="24"/>
          <w:szCs w:val="24"/>
        </w:rPr>
        <w:t>ес</w:t>
      </w:r>
      <w:r w:rsidRPr="00DB5B28">
        <w:rPr>
          <w:color w:val="000000"/>
          <w:sz w:val="24"/>
          <w:szCs w:val="24"/>
        </w:rPr>
        <w:t>к</w:t>
      </w:r>
      <w:r w:rsidRPr="00DB5B28">
        <w:rPr>
          <w:color w:val="000000"/>
          <w:spacing w:val="1"/>
          <w:sz w:val="24"/>
          <w:szCs w:val="24"/>
        </w:rPr>
        <w:t>и</w:t>
      </w:r>
      <w:r w:rsidRPr="00DB5B28">
        <w:rPr>
          <w:color w:val="000000"/>
          <w:sz w:val="24"/>
          <w:szCs w:val="24"/>
        </w:rPr>
        <w:t>е</w:t>
      </w:r>
      <w:r w:rsidRPr="00DB5B28">
        <w:rPr>
          <w:color w:val="000000"/>
          <w:spacing w:val="4"/>
          <w:sz w:val="24"/>
          <w:szCs w:val="24"/>
        </w:rPr>
        <w:t xml:space="preserve"> </w:t>
      </w:r>
      <w:r w:rsidRPr="00DB5B28">
        <w:rPr>
          <w:color w:val="000000"/>
          <w:sz w:val="24"/>
          <w:szCs w:val="24"/>
        </w:rPr>
        <w:t>еди</w:t>
      </w:r>
      <w:r w:rsidRPr="00DB5B28">
        <w:rPr>
          <w:color w:val="000000"/>
          <w:spacing w:val="1"/>
          <w:sz w:val="24"/>
          <w:szCs w:val="24"/>
        </w:rPr>
        <w:t>ниц</w:t>
      </w:r>
      <w:r w:rsidRPr="00DB5B28">
        <w:rPr>
          <w:color w:val="000000"/>
          <w:sz w:val="24"/>
          <w:szCs w:val="24"/>
        </w:rPr>
        <w:t>ы (</w:t>
      </w:r>
      <w:r w:rsidRPr="00DB5B28">
        <w:rPr>
          <w:color w:val="000000"/>
          <w:spacing w:val="-1"/>
          <w:sz w:val="24"/>
          <w:szCs w:val="24"/>
        </w:rPr>
        <w:t>с</w:t>
      </w:r>
      <w:r w:rsidRPr="00DB5B28">
        <w:rPr>
          <w:color w:val="000000"/>
          <w:sz w:val="24"/>
          <w:szCs w:val="24"/>
        </w:rPr>
        <w:t>лов</w:t>
      </w:r>
      <w:r w:rsidRPr="00DB5B28">
        <w:rPr>
          <w:color w:val="000000"/>
          <w:spacing w:val="-1"/>
          <w:sz w:val="24"/>
          <w:szCs w:val="24"/>
        </w:rPr>
        <w:t>а</w:t>
      </w:r>
      <w:r w:rsidRPr="00DB5B28">
        <w:rPr>
          <w:color w:val="000000"/>
          <w:sz w:val="24"/>
          <w:szCs w:val="24"/>
        </w:rPr>
        <w:t>,</w:t>
      </w:r>
      <w:r w:rsidRPr="00DB5B28">
        <w:rPr>
          <w:color w:val="000000"/>
          <w:spacing w:val="25"/>
          <w:sz w:val="24"/>
          <w:szCs w:val="24"/>
        </w:rPr>
        <w:t xml:space="preserve"> </w:t>
      </w:r>
      <w:r w:rsidRPr="00DB5B28">
        <w:rPr>
          <w:color w:val="000000"/>
          <w:sz w:val="24"/>
          <w:szCs w:val="24"/>
        </w:rPr>
        <w:t>сл</w:t>
      </w:r>
      <w:r w:rsidRPr="00DB5B28">
        <w:rPr>
          <w:color w:val="000000"/>
          <w:spacing w:val="1"/>
          <w:sz w:val="24"/>
          <w:szCs w:val="24"/>
        </w:rPr>
        <w:t>о</w:t>
      </w:r>
      <w:r w:rsidRPr="00DB5B28">
        <w:rPr>
          <w:color w:val="000000"/>
          <w:sz w:val="24"/>
          <w:szCs w:val="24"/>
        </w:rPr>
        <w:t>восочетан</w:t>
      </w:r>
      <w:r w:rsidRPr="00DB5B28">
        <w:rPr>
          <w:color w:val="000000"/>
          <w:spacing w:val="1"/>
          <w:sz w:val="24"/>
          <w:szCs w:val="24"/>
        </w:rPr>
        <w:t>и</w:t>
      </w:r>
      <w:r w:rsidRPr="00DB5B28">
        <w:rPr>
          <w:color w:val="000000"/>
          <w:sz w:val="24"/>
          <w:szCs w:val="24"/>
        </w:rPr>
        <w:t>я,</w:t>
      </w:r>
      <w:r w:rsidRPr="00DB5B28">
        <w:rPr>
          <w:color w:val="000000"/>
          <w:spacing w:val="26"/>
          <w:sz w:val="24"/>
          <w:szCs w:val="24"/>
        </w:rPr>
        <w:t xml:space="preserve"> </w:t>
      </w:r>
      <w:r w:rsidRPr="00DB5B28">
        <w:rPr>
          <w:color w:val="000000"/>
          <w:sz w:val="24"/>
          <w:szCs w:val="24"/>
        </w:rPr>
        <w:t>репл</w:t>
      </w:r>
      <w:r w:rsidRPr="00DB5B28">
        <w:rPr>
          <w:color w:val="000000"/>
          <w:spacing w:val="1"/>
          <w:sz w:val="24"/>
          <w:szCs w:val="24"/>
        </w:rPr>
        <w:t>и</w:t>
      </w:r>
      <w:r w:rsidRPr="00DB5B28">
        <w:rPr>
          <w:color w:val="000000"/>
          <w:sz w:val="24"/>
          <w:szCs w:val="24"/>
        </w:rPr>
        <w:t>к</w:t>
      </w:r>
      <w:r w:rsidRPr="00DB5B28">
        <w:rPr>
          <w:color w:val="000000"/>
          <w:spacing w:val="2"/>
          <w:sz w:val="24"/>
          <w:szCs w:val="24"/>
        </w:rPr>
        <w:t>и</w:t>
      </w:r>
      <w:r w:rsidRPr="00DB5B28">
        <w:rPr>
          <w:color w:val="000000"/>
          <w:sz w:val="24"/>
          <w:szCs w:val="24"/>
        </w:rPr>
        <w:t>-кл</w:t>
      </w:r>
      <w:r w:rsidRPr="00DB5B28">
        <w:rPr>
          <w:color w:val="000000"/>
          <w:spacing w:val="2"/>
          <w:sz w:val="24"/>
          <w:szCs w:val="24"/>
        </w:rPr>
        <w:t>и</w:t>
      </w:r>
      <w:r w:rsidRPr="00DB5B28">
        <w:rPr>
          <w:color w:val="000000"/>
          <w:sz w:val="24"/>
          <w:szCs w:val="24"/>
        </w:rPr>
        <w:t>ше</w:t>
      </w:r>
      <w:r w:rsidRPr="00DB5B28">
        <w:rPr>
          <w:color w:val="000000"/>
          <w:spacing w:val="25"/>
          <w:sz w:val="24"/>
          <w:szCs w:val="24"/>
        </w:rPr>
        <w:t xml:space="preserve"> </w:t>
      </w:r>
      <w:r w:rsidRPr="00DB5B28">
        <w:rPr>
          <w:color w:val="000000"/>
          <w:sz w:val="24"/>
          <w:szCs w:val="24"/>
        </w:rPr>
        <w:t>ре</w:t>
      </w:r>
      <w:r w:rsidRPr="00DB5B28">
        <w:rPr>
          <w:color w:val="000000"/>
          <w:spacing w:val="-1"/>
          <w:sz w:val="24"/>
          <w:szCs w:val="24"/>
        </w:rPr>
        <w:t>че</w:t>
      </w:r>
      <w:r w:rsidRPr="00DB5B28">
        <w:rPr>
          <w:color w:val="000000"/>
          <w:sz w:val="24"/>
          <w:szCs w:val="24"/>
        </w:rPr>
        <w:t>вого</w:t>
      </w:r>
      <w:r w:rsidRPr="00DB5B28">
        <w:rPr>
          <w:color w:val="000000"/>
          <w:spacing w:val="25"/>
          <w:sz w:val="24"/>
          <w:szCs w:val="24"/>
        </w:rPr>
        <w:t xml:space="preserve"> </w:t>
      </w:r>
      <w:r w:rsidRPr="00DB5B28">
        <w:rPr>
          <w:color w:val="000000"/>
          <w:sz w:val="24"/>
          <w:szCs w:val="24"/>
        </w:rPr>
        <w:t>э</w:t>
      </w:r>
      <w:r w:rsidRPr="00DB5B28">
        <w:rPr>
          <w:color w:val="000000"/>
          <w:spacing w:val="1"/>
          <w:sz w:val="24"/>
          <w:szCs w:val="24"/>
        </w:rPr>
        <w:t>ти</w:t>
      </w:r>
      <w:r w:rsidRPr="00DB5B28">
        <w:rPr>
          <w:color w:val="000000"/>
          <w:sz w:val="24"/>
          <w:szCs w:val="24"/>
        </w:rPr>
        <w:t>кета),</w:t>
      </w:r>
      <w:r w:rsidRPr="00DB5B28">
        <w:rPr>
          <w:color w:val="000000"/>
          <w:spacing w:val="24"/>
          <w:sz w:val="24"/>
          <w:szCs w:val="24"/>
        </w:rPr>
        <w:t xml:space="preserve"> </w:t>
      </w:r>
      <w:r w:rsidRPr="00DB5B28">
        <w:rPr>
          <w:color w:val="000000"/>
          <w:sz w:val="24"/>
          <w:szCs w:val="24"/>
        </w:rPr>
        <w:t>в</w:t>
      </w:r>
      <w:r w:rsidRPr="00DB5B28">
        <w:rPr>
          <w:color w:val="000000"/>
          <w:spacing w:val="26"/>
          <w:sz w:val="24"/>
          <w:szCs w:val="24"/>
        </w:rPr>
        <w:t xml:space="preserve"> </w:t>
      </w:r>
      <w:r w:rsidRPr="00DB5B28">
        <w:rPr>
          <w:color w:val="000000"/>
          <w:sz w:val="24"/>
          <w:szCs w:val="24"/>
        </w:rPr>
        <w:t>том</w:t>
      </w:r>
      <w:r w:rsidRPr="00DB5B28">
        <w:rPr>
          <w:color w:val="000000"/>
          <w:spacing w:val="26"/>
          <w:sz w:val="24"/>
          <w:szCs w:val="24"/>
        </w:rPr>
        <w:t xml:space="preserve"> </w:t>
      </w:r>
      <w:r w:rsidRPr="00DB5B28">
        <w:rPr>
          <w:color w:val="000000"/>
          <w:sz w:val="24"/>
          <w:szCs w:val="24"/>
        </w:rPr>
        <w:t>чи</w:t>
      </w:r>
      <w:r w:rsidRPr="00DB5B28">
        <w:rPr>
          <w:color w:val="000000"/>
          <w:spacing w:val="-2"/>
          <w:sz w:val="24"/>
          <w:szCs w:val="24"/>
        </w:rPr>
        <w:t>с</w:t>
      </w:r>
      <w:r w:rsidRPr="00DB5B28">
        <w:rPr>
          <w:color w:val="000000"/>
          <w:sz w:val="24"/>
          <w:szCs w:val="24"/>
        </w:rPr>
        <w:t>ле</w:t>
      </w:r>
      <w:r w:rsidRPr="00DB5B28">
        <w:rPr>
          <w:color w:val="000000"/>
          <w:spacing w:val="24"/>
          <w:sz w:val="24"/>
          <w:szCs w:val="24"/>
        </w:rPr>
        <w:t xml:space="preserve"> </w:t>
      </w:r>
      <w:r w:rsidRPr="00DB5B28">
        <w:rPr>
          <w:color w:val="000000"/>
          <w:sz w:val="24"/>
          <w:szCs w:val="24"/>
        </w:rPr>
        <w:t>много</w:t>
      </w:r>
      <w:r w:rsidRPr="00DB5B28">
        <w:rPr>
          <w:color w:val="000000"/>
          <w:spacing w:val="1"/>
          <w:sz w:val="24"/>
          <w:szCs w:val="24"/>
        </w:rPr>
        <w:t>зн</w:t>
      </w:r>
      <w:r w:rsidRPr="00DB5B28">
        <w:rPr>
          <w:color w:val="000000"/>
          <w:sz w:val="24"/>
          <w:szCs w:val="24"/>
        </w:rPr>
        <w:t>ачные</w:t>
      </w:r>
      <w:r w:rsidRPr="00DB5B28">
        <w:rPr>
          <w:color w:val="000000"/>
          <w:spacing w:val="24"/>
          <w:sz w:val="24"/>
          <w:szCs w:val="24"/>
        </w:rPr>
        <w:t xml:space="preserve"> </w:t>
      </w:r>
      <w:r w:rsidRPr="00DB5B28">
        <w:rPr>
          <w:color w:val="000000"/>
          <w:sz w:val="24"/>
          <w:szCs w:val="24"/>
        </w:rPr>
        <w:t>в предел</w:t>
      </w:r>
      <w:r w:rsidRPr="00DB5B28">
        <w:rPr>
          <w:color w:val="000000"/>
          <w:spacing w:val="-1"/>
          <w:sz w:val="24"/>
          <w:szCs w:val="24"/>
        </w:rPr>
        <w:t>а</w:t>
      </w:r>
      <w:r w:rsidRPr="00DB5B28">
        <w:rPr>
          <w:color w:val="000000"/>
          <w:sz w:val="24"/>
          <w:szCs w:val="24"/>
        </w:rPr>
        <w:t>х</w:t>
      </w:r>
      <w:r w:rsidRPr="00DB5B28">
        <w:rPr>
          <w:color w:val="000000"/>
          <w:spacing w:val="1"/>
          <w:sz w:val="24"/>
          <w:szCs w:val="24"/>
        </w:rPr>
        <w:t xml:space="preserve"> </w:t>
      </w:r>
      <w:r w:rsidRPr="00DB5B28">
        <w:rPr>
          <w:color w:val="000000"/>
          <w:sz w:val="24"/>
          <w:szCs w:val="24"/>
        </w:rPr>
        <w:t>тем</w:t>
      </w:r>
      <w:r w:rsidRPr="00DB5B28">
        <w:rPr>
          <w:color w:val="000000"/>
          <w:spacing w:val="-1"/>
          <w:sz w:val="24"/>
          <w:szCs w:val="24"/>
        </w:rPr>
        <w:t>а</w:t>
      </w:r>
      <w:r w:rsidRPr="00DB5B28">
        <w:rPr>
          <w:color w:val="000000"/>
          <w:sz w:val="24"/>
          <w:szCs w:val="24"/>
        </w:rPr>
        <w:t>т</w:t>
      </w:r>
      <w:r w:rsidRPr="00DB5B28">
        <w:rPr>
          <w:color w:val="000000"/>
          <w:spacing w:val="1"/>
          <w:sz w:val="24"/>
          <w:szCs w:val="24"/>
        </w:rPr>
        <w:t>и</w:t>
      </w:r>
      <w:r w:rsidRPr="00DB5B28">
        <w:rPr>
          <w:color w:val="000000"/>
          <w:sz w:val="24"/>
          <w:szCs w:val="24"/>
        </w:rPr>
        <w:t>ки</w:t>
      </w:r>
      <w:r w:rsidRPr="00DB5B28">
        <w:rPr>
          <w:color w:val="000000"/>
          <w:spacing w:val="1"/>
          <w:sz w:val="24"/>
          <w:szCs w:val="24"/>
        </w:rPr>
        <w:t xml:space="preserve"> </w:t>
      </w:r>
      <w:r w:rsidRPr="00DB5B28">
        <w:rPr>
          <w:color w:val="000000"/>
          <w:sz w:val="24"/>
          <w:szCs w:val="24"/>
        </w:rPr>
        <w:t>о</w:t>
      </w:r>
      <w:r w:rsidRPr="00DB5B28">
        <w:rPr>
          <w:color w:val="000000"/>
          <w:spacing w:val="-2"/>
          <w:sz w:val="24"/>
          <w:szCs w:val="24"/>
        </w:rPr>
        <w:t>с</w:t>
      </w:r>
      <w:r w:rsidRPr="00DB5B28">
        <w:rPr>
          <w:color w:val="000000"/>
          <w:spacing w:val="-1"/>
          <w:sz w:val="24"/>
          <w:szCs w:val="24"/>
        </w:rPr>
        <w:t>н</w:t>
      </w:r>
      <w:r w:rsidRPr="00DB5B28">
        <w:rPr>
          <w:color w:val="000000"/>
          <w:sz w:val="24"/>
          <w:szCs w:val="24"/>
        </w:rPr>
        <w:t>овной ш</w:t>
      </w:r>
      <w:r w:rsidRPr="00DB5B28">
        <w:rPr>
          <w:color w:val="000000"/>
          <w:spacing w:val="1"/>
          <w:sz w:val="24"/>
          <w:szCs w:val="24"/>
        </w:rPr>
        <w:t>к</w:t>
      </w:r>
      <w:r w:rsidRPr="00DB5B28">
        <w:rPr>
          <w:color w:val="000000"/>
          <w:sz w:val="24"/>
          <w:szCs w:val="24"/>
        </w:rPr>
        <w:t>олы;</w:t>
      </w:r>
    </w:p>
    <w:p w:rsidR="00DB5B28" w:rsidRPr="00DB5B28" w:rsidRDefault="00DB5B28" w:rsidP="00DB5B28">
      <w:pPr>
        <w:pStyle w:val="a5"/>
        <w:tabs>
          <w:tab w:val="left" w:pos="2123"/>
        </w:tabs>
        <w:spacing w:line="239" w:lineRule="auto"/>
        <w:ind w:left="1033" w:right="-14"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pacing w:val="-4"/>
          <w:sz w:val="24"/>
          <w:szCs w:val="24"/>
        </w:rPr>
        <w:t>у</w:t>
      </w:r>
      <w:r w:rsidRPr="00DB5B28">
        <w:rPr>
          <w:color w:val="000000"/>
          <w:spacing w:val="2"/>
          <w:sz w:val="24"/>
          <w:szCs w:val="24"/>
        </w:rPr>
        <w:t>п</w:t>
      </w:r>
      <w:r w:rsidRPr="00DB5B28">
        <w:rPr>
          <w:color w:val="000000"/>
          <w:sz w:val="24"/>
          <w:szCs w:val="24"/>
        </w:rPr>
        <w:t>от</w:t>
      </w:r>
      <w:r w:rsidRPr="00DB5B28">
        <w:rPr>
          <w:color w:val="000000"/>
          <w:spacing w:val="1"/>
          <w:sz w:val="24"/>
          <w:szCs w:val="24"/>
        </w:rPr>
        <w:t>р</w:t>
      </w:r>
      <w:r w:rsidRPr="00DB5B28">
        <w:rPr>
          <w:color w:val="000000"/>
          <w:sz w:val="24"/>
          <w:szCs w:val="24"/>
        </w:rPr>
        <w:t>еблять</w:t>
      </w:r>
      <w:r w:rsidRPr="00DB5B28">
        <w:rPr>
          <w:color w:val="000000"/>
          <w:spacing w:val="115"/>
          <w:sz w:val="24"/>
          <w:szCs w:val="24"/>
        </w:rPr>
        <w:t xml:space="preserve"> </w:t>
      </w:r>
      <w:r w:rsidRPr="00DB5B28">
        <w:rPr>
          <w:color w:val="000000"/>
          <w:sz w:val="24"/>
          <w:szCs w:val="24"/>
        </w:rPr>
        <w:t>в</w:t>
      </w:r>
      <w:r w:rsidRPr="00DB5B28">
        <w:rPr>
          <w:color w:val="000000"/>
          <w:spacing w:val="117"/>
          <w:sz w:val="24"/>
          <w:szCs w:val="24"/>
        </w:rPr>
        <w:t xml:space="preserve"> </w:t>
      </w:r>
      <w:r w:rsidRPr="00DB5B28">
        <w:rPr>
          <w:color w:val="000000"/>
          <w:spacing w:val="-4"/>
          <w:sz w:val="24"/>
          <w:szCs w:val="24"/>
        </w:rPr>
        <w:t>у</w:t>
      </w:r>
      <w:r w:rsidRPr="00DB5B28">
        <w:rPr>
          <w:color w:val="000000"/>
          <w:spacing w:val="-1"/>
          <w:sz w:val="24"/>
          <w:szCs w:val="24"/>
        </w:rPr>
        <w:t>с</w:t>
      </w:r>
      <w:r w:rsidRPr="00DB5B28">
        <w:rPr>
          <w:color w:val="000000"/>
          <w:sz w:val="24"/>
          <w:szCs w:val="24"/>
        </w:rPr>
        <w:t>т</w:t>
      </w:r>
      <w:r w:rsidRPr="00DB5B28">
        <w:rPr>
          <w:color w:val="000000"/>
          <w:spacing w:val="1"/>
          <w:sz w:val="24"/>
          <w:szCs w:val="24"/>
        </w:rPr>
        <w:t>н</w:t>
      </w:r>
      <w:r w:rsidRPr="00DB5B28">
        <w:rPr>
          <w:color w:val="000000"/>
          <w:sz w:val="24"/>
          <w:szCs w:val="24"/>
        </w:rPr>
        <w:t>ой</w:t>
      </w:r>
      <w:r w:rsidRPr="00DB5B28">
        <w:rPr>
          <w:color w:val="000000"/>
          <w:spacing w:val="116"/>
          <w:sz w:val="24"/>
          <w:szCs w:val="24"/>
        </w:rPr>
        <w:t xml:space="preserve"> </w:t>
      </w:r>
      <w:r w:rsidRPr="00DB5B28">
        <w:rPr>
          <w:color w:val="000000"/>
          <w:sz w:val="24"/>
          <w:szCs w:val="24"/>
        </w:rPr>
        <w:t>и</w:t>
      </w:r>
      <w:r w:rsidRPr="00DB5B28">
        <w:rPr>
          <w:color w:val="000000"/>
          <w:spacing w:val="116"/>
          <w:sz w:val="24"/>
          <w:szCs w:val="24"/>
        </w:rPr>
        <w:t xml:space="preserve"> </w:t>
      </w:r>
      <w:r w:rsidRPr="00DB5B28">
        <w:rPr>
          <w:color w:val="000000"/>
          <w:spacing w:val="1"/>
          <w:sz w:val="24"/>
          <w:szCs w:val="24"/>
        </w:rPr>
        <w:t>пи</w:t>
      </w:r>
      <w:r w:rsidRPr="00DB5B28">
        <w:rPr>
          <w:color w:val="000000"/>
          <w:sz w:val="24"/>
          <w:szCs w:val="24"/>
        </w:rPr>
        <w:t>сьм</w:t>
      </w:r>
      <w:r w:rsidRPr="00DB5B28">
        <w:rPr>
          <w:color w:val="000000"/>
          <w:spacing w:val="-1"/>
          <w:sz w:val="24"/>
          <w:szCs w:val="24"/>
        </w:rPr>
        <w:t>е</w:t>
      </w:r>
      <w:r w:rsidRPr="00DB5B28">
        <w:rPr>
          <w:color w:val="000000"/>
          <w:spacing w:val="-2"/>
          <w:sz w:val="24"/>
          <w:szCs w:val="24"/>
        </w:rPr>
        <w:t>н</w:t>
      </w:r>
      <w:r w:rsidRPr="00DB5B28">
        <w:rPr>
          <w:color w:val="000000"/>
          <w:sz w:val="24"/>
          <w:szCs w:val="24"/>
        </w:rPr>
        <w:t>ной</w:t>
      </w:r>
      <w:r w:rsidRPr="00DB5B28">
        <w:rPr>
          <w:color w:val="000000"/>
          <w:spacing w:val="116"/>
          <w:sz w:val="24"/>
          <w:szCs w:val="24"/>
        </w:rPr>
        <w:t xml:space="preserve"> </w:t>
      </w:r>
      <w:r w:rsidRPr="00DB5B28">
        <w:rPr>
          <w:color w:val="000000"/>
          <w:sz w:val="24"/>
          <w:szCs w:val="24"/>
        </w:rPr>
        <w:t>речи</w:t>
      </w:r>
      <w:r w:rsidRPr="00DB5B28">
        <w:rPr>
          <w:color w:val="000000"/>
          <w:spacing w:val="112"/>
          <w:sz w:val="24"/>
          <w:szCs w:val="24"/>
        </w:rPr>
        <w:t xml:space="preserve"> </w:t>
      </w:r>
      <w:r w:rsidRPr="00DB5B28">
        <w:rPr>
          <w:color w:val="000000"/>
          <w:sz w:val="24"/>
          <w:szCs w:val="24"/>
        </w:rPr>
        <w:t>в</w:t>
      </w:r>
      <w:r w:rsidRPr="00DB5B28">
        <w:rPr>
          <w:color w:val="000000"/>
          <w:spacing w:val="115"/>
          <w:sz w:val="24"/>
          <w:szCs w:val="24"/>
        </w:rPr>
        <w:t xml:space="preserve"> </w:t>
      </w:r>
      <w:r w:rsidRPr="00DB5B28">
        <w:rPr>
          <w:color w:val="000000"/>
          <w:spacing w:val="1"/>
          <w:sz w:val="24"/>
          <w:szCs w:val="24"/>
        </w:rPr>
        <w:t>и</w:t>
      </w:r>
      <w:r w:rsidRPr="00DB5B28">
        <w:rPr>
          <w:color w:val="000000"/>
          <w:sz w:val="24"/>
          <w:szCs w:val="24"/>
        </w:rPr>
        <w:t>х</w:t>
      </w:r>
      <w:r w:rsidRPr="00DB5B28">
        <w:rPr>
          <w:color w:val="000000"/>
          <w:spacing w:val="117"/>
          <w:sz w:val="24"/>
          <w:szCs w:val="24"/>
        </w:rPr>
        <w:t xml:space="preserve"> </w:t>
      </w:r>
      <w:r w:rsidRPr="00DB5B28">
        <w:rPr>
          <w:color w:val="000000"/>
          <w:sz w:val="24"/>
          <w:szCs w:val="24"/>
        </w:rPr>
        <w:t>основном</w:t>
      </w:r>
      <w:r w:rsidRPr="00DB5B28">
        <w:rPr>
          <w:color w:val="000000"/>
          <w:spacing w:val="112"/>
          <w:sz w:val="24"/>
          <w:szCs w:val="24"/>
        </w:rPr>
        <w:t xml:space="preserve"> </w:t>
      </w:r>
      <w:r w:rsidRPr="00DB5B28">
        <w:rPr>
          <w:color w:val="000000"/>
          <w:spacing w:val="1"/>
          <w:sz w:val="24"/>
          <w:szCs w:val="24"/>
        </w:rPr>
        <w:t>зн</w:t>
      </w:r>
      <w:r w:rsidRPr="00DB5B28">
        <w:rPr>
          <w:color w:val="000000"/>
          <w:spacing w:val="-2"/>
          <w:sz w:val="24"/>
          <w:szCs w:val="24"/>
        </w:rPr>
        <w:t>а</w:t>
      </w:r>
      <w:r w:rsidRPr="00DB5B28">
        <w:rPr>
          <w:color w:val="000000"/>
          <w:spacing w:val="-1"/>
          <w:sz w:val="24"/>
          <w:szCs w:val="24"/>
        </w:rPr>
        <w:t>че</w:t>
      </w:r>
      <w:r w:rsidRPr="00DB5B28">
        <w:rPr>
          <w:color w:val="000000"/>
          <w:sz w:val="24"/>
          <w:szCs w:val="24"/>
        </w:rPr>
        <w:t>н</w:t>
      </w:r>
      <w:r w:rsidRPr="00DB5B28">
        <w:rPr>
          <w:color w:val="000000"/>
          <w:spacing w:val="1"/>
          <w:sz w:val="24"/>
          <w:szCs w:val="24"/>
        </w:rPr>
        <w:t>и</w:t>
      </w:r>
      <w:r w:rsidRPr="00DB5B28">
        <w:rPr>
          <w:color w:val="000000"/>
          <w:sz w:val="24"/>
          <w:szCs w:val="24"/>
        </w:rPr>
        <w:t>и и</w:t>
      </w:r>
      <w:r w:rsidRPr="00DB5B28">
        <w:rPr>
          <w:color w:val="000000"/>
          <w:spacing w:val="4"/>
          <w:sz w:val="24"/>
          <w:szCs w:val="24"/>
        </w:rPr>
        <w:t>з</w:t>
      </w:r>
      <w:r w:rsidRPr="00DB5B28">
        <w:rPr>
          <w:color w:val="000000"/>
          <w:spacing w:val="-6"/>
          <w:sz w:val="24"/>
          <w:szCs w:val="24"/>
        </w:rPr>
        <w:t>у</w:t>
      </w:r>
      <w:r w:rsidRPr="00DB5B28">
        <w:rPr>
          <w:color w:val="000000"/>
          <w:sz w:val="24"/>
          <w:szCs w:val="24"/>
        </w:rPr>
        <w:t>чен</w:t>
      </w:r>
      <w:r w:rsidRPr="00DB5B28">
        <w:rPr>
          <w:color w:val="000000"/>
          <w:spacing w:val="1"/>
          <w:sz w:val="24"/>
          <w:szCs w:val="24"/>
        </w:rPr>
        <w:t>н</w:t>
      </w:r>
      <w:r w:rsidRPr="00DB5B28">
        <w:rPr>
          <w:color w:val="000000"/>
          <w:sz w:val="24"/>
          <w:szCs w:val="24"/>
        </w:rPr>
        <w:t>ые</w:t>
      </w:r>
      <w:r w:rsidRPr="00DB5B28">
        <w:rPr>
          <w:color w:val="000000"/>
          <w:spacing w:val="118"/>
          <w:sz w:val="24"/>
          <w:szCs w:val="24"/>
        </w:rPr>
        <w:t xml:space="preserve"> </w:t>
      </w:r>
      <w:r w:rsidRPr="00DB5B28">
        <w:rPr>
          <w:color w:val="000000"/>
          <w:sz w:val="24"/>
          <w:szCs w:val="24"/>
        </w:rPr>
        <w:t>лексиче</w:t>
      </w:r>
      <w:r w:rsidRPr="00DB5B28">
        <w:rPr>
          <w:color w:val="000000"/>
          <w:spacing w:val="-1"/>
          <w:sz w:val="24"/>
          <w:szCs w:val="24"/>
        </w:rPr>
        <w:t>с</w:t>
      </w:r>
      <w:r w:rsidRPr="00DB5B28">
        <w:rPr>
          <w:color w:val="000000"/>
          <w:sz w:val="24"/>
          <w:szCs w:val="24"/>
        </w:rPr>
        <w:t>кие</w:t>
      </w:r>
      <w:r w:rsidRPr="00DB5B28">
        <w:rPr>
          <w:color w:val="000000"/>
          <w:spacing w:val="119"/>
          <w:sz w:val="24"/>
          <w:szCs w:val="24"/>
        </w:rPr>
        <w:t xml:space="preserve"> </w:t>
      </w:r>
      <w:r w:rsidRPr="00DB5B28">
        <w:rPr>
          <w:color w:val="000000"/>
          <w:sz w:val="24"/>
          <w:szCs w:val="24"/>
        </w:rPr>
        <w:t>еди</w:t>
      </w:r>
      <w:r w:rsidRPr="00DB5B28">
        <w:rPr>
          <w:color w:val="000000"/>
          <w:spacing w:val="1"/>
          <w:sz w:val="24"/>
          <w:szCs w:val="24"/>
        </w:rPr>
        <w:t>н</w:t>
      </w:r>
      <w:r w:rsidRPr="00DB5B28">
        <w:rPr>
          <w:color w:val="000000"/>
          <w:sz w:val="24"/>
          <w:szCs w:val="24"/>
        </w:rPr>
        <w:t>ицы</w:t>
      </w:r>
      <w:r w:rsidRPr="00DB5B28">
        <w:rPr>
          <w:color w:val="000000"/>
          <w:spacing w:val="119"/>
          <w:sz w:val="24"/>
          <w:szCs w:val="24"/>
        </w:rPr>
        <w:t xml:space="preserve"> </w:t>
      </w:r>
      <w:r w:rsidRPr="00DB5B28">
        <w:rPr>
          <w:color w:val="000000"/>
          <w:sz w:val="24"/>
          <w:szCs w:val="24"/>
        </w:rPr>
        <w:t>(слов</w:t>
      </w:r>
      <w:r w:rsidRPr="00DB5B28">
        <w:rPr>
          <w:color w:val="000000"/>
          <w:spacing w:val="-1"/>
          <w:sz w:val="24"/>
          <w:szCs w:val="24"/>
        </w:rPr>
        <w:t>а</w:t>
      </w:r>
      <w:r w:rsidRPr="00DB5B28">
        <w:rPr>
          <w:color w:val="000000"/>
          <w:sz w:val="24"/>
          <w:szCs w:val="24"/>
        </w:rPr>
        <w:t>,</w:t>
      </w:r>
      <w:r w:rsidRPr="00DB5B28">
        <w:rPr>
          <w:color w:val="000000"/>
          <w:spacing w:val="118"/>
          <w:sz w:val="24"/>
          <w:szCs w:val="24"/>
        </w:rPr>
        <w:t xml:space="preserve"> </w:t>
      </w:r>
      <w:r w:rsidRPr="00DB5B28">
        <w:rPr>
          <w:color w:val="000000"/>
          <w:sz w:val="24"/>
          <w:szCs w:val="24"/>
        </w:rPr>
        <w:t>слово</w:t>
      </w:r>
      <w:r w:rsidRPr="00DB5B28">
        <w:rPr>
          <w:color w:val="000000"/>
          <w:spacing w:val="-1"/>
          <w:sz w:val="24"/>
          <w:szCs w:val="24"/>
        </w:rPr>
        <w:t>с</w:t>
      </w:r>
      <w:r w:rsidRPr="00DB5B28">
        <w:rPr>
          <w:color w:val="000000"/>
          <w:sz w:val="24"/>
          <w:szCs w:val="24"/>
        </w:rPr>
        <w:t>о</w:t>
      </w:r>
      <w:r w:rsidRPr="00DB5B28">
        <w:rPr>
          <w:color w:val="000000"/>
          <w:spacing w:val="-1"/>
          <w:sz w:val="24"/>
          <w:szCs w:val="24"/>
        </w:rPr>
        <w:t>че</w:t>
      </w:r>
      <w:r w:rsidRPr="00DB5B28">
        <w:rPr>
          <w:color w:val="000000"/>
          <w:sz w:val="24"/>
          <w:szCs w:val="24"/>
        </w:rPr>
        <w:t>тан</w:t>
      </w:r>
      <w:r w:rsidRPr="00DB5B28">
        <w:rPr>
          <w:color w:val="000000"/>
          <w:spacing w:val="1"/>
          <w:sz w:val="24"/>
          <w:szCs w:val="24"/>
        </w:rPr>
        <w:t>и</w:t>
      </w:r>
      <w:r w:rsidRPr="00DB5B28">
        <w:rPr>
          <w:color w:val="000000"/>
          <w:sz w:val="24"/>
          <w:szCs w:val="24"/>
        </w:rPr>
        <w:t>я,</w:t>
      </w:r>
      <w:r w:rsidRPr="00DB5B28">
        <w:rPr>
          <w:color w:val="000000"/>
          <w:spacing w:val="120"/>
          <w:sz w:val="24"/>
          <w:szCs w:val="24"/>
        </w:rPr>
        <w:t xml:space="preserve"> </w:t>
      </w:r>
      <w:r w:rsidRPr="00DB5B28">
        <w:rPr>
          <w:color w:val="000000"/>
          <w:sz w:val="24"/>
          <w:szCs w:val="24"/>
        </w:rPr>
        <w:t>репл</w:t>
      </w:r>
      <w:r w:rsidRPr="00DB5B28">
        <w:rPr>
          <w:color w:val="000000"/>
          <w:spacing w:val="5"/>
          <w:sz w:val="24"/>
          <w:szCs w:val="24"/>
        </w:rPr>
        <w:t>и</w:t>
      </w:r>
      <w:r w:rsidRPr="00DB5B28">
        <w:rPr>
          <w:color w:val="000000"/>
          <w:spacing w:val="1"/>
          <w:sz w:val="24"/>
          <w:szCs w:val="24"/>
        </w:rPr>
        <w:t>ки</w:t>
      </w:r>
      <w:r w:rsidRPr="00DB5B28">
        <w:rPr>
          <w:color w:val="000000"/>
          <w:sz w:val="24"/>
          <w:szCs w:val="24"/>
        </w:rPr>
        <w:t>-к</w:t>
      </w:r>
      <w:r w:rsidRPr="00DB5B28">
        <w:rPr>
          <w:color w:val="000000"/>
          <w:spacing w:val="-1"/>
          <w:sz w:val="24"/>
          <w:szCs w:val="24"/>
        </w:rPr>
        <w:t>л</w:t>
      </w:r>
      <w:r w:rsidRPr="00DB5B28">
        <w:rPr>
          <w:color w:val="000000"/>
          <w:sz w:val="24"/>
          <w:szCs w:val="24"/>
        </w:rPr>
        <w:t>ише</w:t>
      </w:r>
      <w:r w:rsidRPr="00DB5B28">
        <w:rPr>
          <w:color w:val="000000"/>
          <w:spacing w:val="119"/>
          <w:sz w:val="24"/>
          <w:szCs w:val="24"/>
        </w:rPr>
        <w:t xml:space="preserve"> </w:t>
      </w:r>
      <w:r w:rsidRPr="00DB5B28">
        <w:rPr>
          <w:color w:val="000000"/>
          <w:sz w:val="24"/>
          <w:szCs w:val="24"/>
        </w:rPr>
        <w:t>ре</w:t>
      </w:r>
      <w:r w:rsidRPr="00DB5B28">
        <w:rPr>
          <w:color w:val="000000"/>
          <w:spacing w:val="-1"/>
          <w:sz w:val="24"/>
          <w:szCs w:val="24"/>
        </w:rPr>
        <w:t>че</w:t>
      </w:r>
      <w:r w:rsidRPr="00DB5B28">
        <w:rPr>
          <w:color w:val="000000"/>
          <w:sz w:val="24"/>
          <w:szCs w:val="24"/>
        </w:rPr>
        <w:t>вого эт</w:t>
      </w:r>
      <w:r w:rsidRPr="00DB5B28">
        <w:rPr>
          <w:color w:val="000000"/>
          <w:spacing w:val="1"/>
          <w:sz w:val="24"/>
          <w:szCs w:val="24"/>
        </w:rPr>
        <w:t>ик</w:t>
      </w:r>
      <w:r w:rsidRPr="00DB5B28">
        <w:rPr>
          <w:color w:val="000000"/>
          <w:sz w:val="24"/>
          <w:szCs w:val="24"/>
        </w:rPr>
        <w:t>ет</w:t>
      </w:r>
      <w:r w:rsidRPr="00DB5B28">
        <w:rPr>
          <w:color w:val="000000"/>
          <w:spacing w:val="-1"/>
          <w:sz w:val="24"/>
          <w:szCs w:val="24"/>
        </w:rPr>
        <w:t>а</w:t>
      </w:r>
      <w:r w:rsidRPr="00DB5B28">
        <w:rPr>
          <w:color w:val="000000"/>
          <w:sz w:val="24"/>
          <w:szCs w:val="24"/>
        </w:rPr>
        <w:t>),</w:t>
      </w:r>
      <w:r w:rsidRPr="00DB5B28">
        <w:rPr>
          <w:color w:val="000000"/>
          <w:spacing w:val="131"/>
          <w:sz w:val="24"/>
          <w:szCs w:val="24"/>
        </w:rPr>
        <w:t xml:space="preserve"> </w:t>
      </w:r>
      <w:r w:rsidRPr="00DB5B28">
        <w:rPr>
          <w:color w:val="000000"/>
          <w:sz w:val="24"/>
          <w:szCs w:val="24"/>
        </w:rPr>
        <w:t>в</w:t>
      </w:r>
      <w:r w:rsidRPr="00DB5B28">
        <w:rPr>
          <w:color w:val="000000"/>
          <w:spacing w:val="131"/>
          <w:sz w:val="24"/>
          <w:szCs w:val="24"/>
        </w:rPr>
        <w:t xml:space="preserve"> </w:t>
      </w:r>
      <w:r w:rsidRPr="00DB5B28">
        <w:rPr>
          <w:color w:val="000000"/>
          <w:sz w:val="24"/>
          <w:szCs w:val="24"/>
        </w:rPr>
        <w:t>том</w:t>
      </w:r>
      <w:r w:rsidRPr="00DB5B28">
        <w:rPr>
          <w:color w:val="000000"/>
          <w:spacing w:val="131"/>
          <w:sz w:val="24"/>
          <w:szCs w:val="24"/>
        </w:rPr>
        <w:t xml:space="preserve"> </w:t>
      </w:r>
      <w:r w:rsidRPr="00DB5B28">
        <w:rPr>
          <w:color w:val="000000"/>
          <w:sz w:val="24"/>
          <w:szCs w:val="24"/>
        </w:rPr>
        <w:t>ч</w:t>
      </w:r>
      <w:r w:rsidRPr="00DB5B28">
        <w:rPr>
          <w:color w:val="000000"/>
          <w:spacing w:val="1"/>
          <w:sz w:val="24"/>
          <w:szCs w:val="24"/>
        </w:rPr>
        <w:t>и</w:t>
      </w:r>
      <w:r w:rsidRPr="00DB5B28">
        <w:rPr>
          <w:color w:val="000000"/>
          <w:sz w:val="24"/>
          <w:szCs w:val="24"/>
        </w:rPr>
        <w:t>сле</w:t>
      </w:r>
      <w:r w:rsidRPr="00DB5B28">
        <w:rPr>
          <w:color w:val="000000"/>
          <w:spacing w:val="130"/>
          <w:sz w:val="24"/>
          <w:szCs w:val="24"/>
        </w:rPr>
        <w:t xml:space="preserve"> </w:t>
      </w:r>
      <w:r w:rsidRPr="00DB5B28">
        <w:rPr>
          <w:color w:val="000000"/>
          <w:sz w:val="24"/>
          <w:szCs w:val="24"/>
        </w:rPr>
        <w:t>много</w:t>
      </w:r>
      <w:r w:rsidRPr="00DB5B28">
        <w:rPr>
          <w:color w:val="000000"/>
          <w:spacing w:val="1"/>
          <w:sz w:val="24"/>
          <w:szCs w:val="24"/>
        </w:rPr>
        <w:t>зн</w:t>
      </w:r>
      <w:r w:rsidRPr="00DB5B28">
        <w:rPr>
          <w:color w:val="000000"/>
          <w:sz w:val="24"/>
          <w:szCs w:val="24"/>
        </w:rPr>
        <w:t>а</w:t>
      </w:r>
      <w:r w:rsidRPr="00DB5B28">
        <w:rPr>
          <w:color w:val="000000"/>
          <w:spacing w:val="-1"/>
          <w:sz w:val="24"/>
          <w:szCs w:val="24"/>
        </w:rPr>
        <w:t>ч</w:t>
      </w:r>
      <w:r w:rsidRPr="00DB5B28">
        <w:rPr>
          <w:color w:val="000000"/>
          <w:sz w:val="24"/>
          <w:szCs w:val="24"/>
        </w:rPr>
        <w:t>ные,</w:t>
      </w:r>
      <w:r w:rsidRPr="00DB5B28">
        <w:rPr>
          <w:color w:val="000000"/>
          <w:spacing w:val="130"/>
          <w:sz w:val="24"/>
          <w:szCs w:val="24"/>
        </w:rPr>
        <w:t xml:space="preserve"> </w:t>
      </w:r>
      <w:r w:rsidRPr="00DB5B28">
        <w:rPr>
          <w:color w:val="000000"/>
          <w:sz w:val="24"/>
          <w:szCs w:val="24"/>
        </w:rPr>
        <w:t>в</w:t>
      </w:r>
      <w:r w:rsidRPr="00DB5B28">
        <w:rPr>
          <w:color w:val="000000"/>
          <w:spacing w:val="132"/>
          <w:sz w:val="24"/>
          <w:szCs w:val="24"/>
        </w:rPr>
        <w:t xml:space="preserve"> </w:t>
      </w:r>
      <w:r w:rsidRPr="00DB5B28">
        <w:rPr>
          <w:color w:val="000000"/>
          <w:spacing w:val="1"/>
          <w:sz w:val="24"/>
          <w:szCs w:val="24"/>
        </w:rPr>
        <w:t>п</w:t>
      </w:r>
      <w:r w:rsidRPr="00DB5B28">
        <w:rPr>
          <w:color w:val="000000"/>
          <w:sz w:val="24"/>
          <w:szCs w:val="24"/>
        </w:rPr>
        <w:t>ред</w:t>
      </w:r>
      <w:r w:rsidRPr="00DB5B28">
        <w:rPr>
          <w:color w:val="000000"/>
          <w:spacing w:val="-1"/>
          <w:sz w:val="24"/>
          <w:szCs w:val="24"/>
        </w:rPr>
        <w:t>е</w:t>
      </w:r>
      <w:r w:rsidRPr="00DB5B28">
        <w:rPr>
          <w:color w:val="000000"/>
          <w:sz w:val="24"/>
          <w:szCs w:val="24"/>
        </w:rPr>
        <w:t>л</w:t>
      </w:r>
      <w:r w:rsidRPr="00DB5B28">
        <w:rPr>
          <w:color w:val="000000"/>
          <w:spacing w:val="-1"/>
          <w:sz w:val="24"/>
          <w:szCs w:val="24"/>
        </w:rPr>
        <w:t>а</w:t>
      </w:r>
      <w:r w:rsidRPr="00DB5B28">
        <w:rPr>
          <w:color w:val="000000"/>
          <w:sz w:val="24"/>
          <w:szCs w:val="24"/>
        </w:rPr>
        <w:t>х</w:t>
      </w:r>
      <w:r w:rsidRPr="00DB5B28">
        <w:rPr>
          <w:color w:val="000000"/>
          <w:spacing w:val="133"/>
          <w:sz w:val="24"/>
          <w:szCs w:val="24"/>
        </w:rPr>
        <w:t xml:space="preserve"> </w:t>
      </w:r>
      <w:r w:rsidRPr="00DB5B28">
        <w:rPr>
          <w:color w:val="000000"/>
          <w:spacing w:val="1"/>
          <w:sz w:val="24"/>
          <w:szCs w:val="24"/>
        </w:rPr>
        <w:t>т</w:t>
      </w:r>
      <w:r w:rsidRPr="00DB5B28">
        <w:rPr>
          <w:color w:val="000000"/>
          <w:sz w:val="24"/>
          <w:szCs w:val="24"/>
        </w:rPr>
        <w:t>е</w:t>
      </w:r>
      <w:r w:rsidRPr="00DB5B28">
        <w:rPr>
          <w:color w:val="000000"/>
          <w:spacing w:val="-1"/>
          <w:sz w:val="24"/>
          <w:szCs w:val="24"/>
        </w:rPr>
        <w:t>ма</w:t>
      </w:r>
      <w:r w:rsidRPr="00DB5B28">
        <w:rPr>
          <w:color w:val="000000"/>
          <w:sz w:val="24"/>
          <w:szCs w:val="24"/>
        </w:rPr>
        <w:t>ти</w:t>
      </w:r>
      <w:r w:rsidRPr="00DB5B28">
        <w:rPr>
          <w:color w:val="000000"/>
          <w:spacing w:val="1"/>
          <w:sz w:val="24"/>
          <w:szCs w:val="24"/>
        </w:rPr>
        <w:t>к</w:t>
      </w:r>
      <w:r w:rsidRPr="00DB5B28">
        <w:rPr>
          <w:color w:val="000000"/>
          <w:sz w:val="24"/>
          <w:szCs w:val="24"/>
        </w:rPr>
        <w:t>и</w:t>
      </w:r>
      <w:r w:rsidRPr="00DB5B28">
        <w:rPr>
          <w:color w:val="000000"/>
          <w:spacing w:val="133"/>
          <w:sz w:val="24"/>
          <w:szCs w:val="24"/>
        </w:rPr>
        <w:t xml:space="preserve"> </w:t>
      </w:r>
      <w:r w:rsidRPr="00DB5B28">
        <w:rPr>
          <w:color w:val="000000"/>
          <w:sz w:val="24"/>
          <w:szCs w:val="24"/>
        </w:rPr>
        <w:t>основной</w:t>
      </w:r>
      <w:r w:rsidRPr="00DB5B28">
        <w:rPr>
          <w:color w:val="000000"/>
          <w:spacing w:val="133"/>
          <w:sz w:val="24"/>
          <w:szCs w:val="24"/>
        </w:rPr>
        <w:t xml:space="preserve"> </w:t>
      </w:r>
      <w:r w:rsidRPr="00DB5B28">
        <w:rPr>
          <w:color w:val="000000"/>
          <w:spacing w:val="-1"/>
          <w:sz w:val="24"/>
          <w:szCs w:val="24"/>
        </w:rPr>
        <w:t>ш</w:t>
      </w:r>
      <w:r w:rsidRPr="00DB5B28">
        <w:rPr>
          <w:color w:val="000000"/>
          <w:sz w:val="24"/>
          <w:szCs w:val="24"/>
        </w:rPr>
        <w:t>колы</w:t>
      </w:r>
      <w:r w:rsidRPr="00DB5B28">
        <w:rPr>
          <w:color w:val="000000"/>
          <w:spacing w:val="131"/>
          <w:sz w:val="24"/>
          <w:szCs w:val="24"/>
        </w:rPr>
        <w:t xml:space="preserve"> </w:t>
      </w:r>
      <w:r w:rsidRPr="00DB5B28">
        <w:rPr>
          <w:color w:val="000000"/>
          <w:sz w:val="24"/>
          <w:szCs w:val="24"/>
        </w:rPr>
        <w:t>в соотв</w:t>
      </w:r>
      <w:r w:rsidRPr="00DB5B28">
        <w:rPr>
          <w:color w:val="000000"/>
          <w:spacing w:val="-1"/>
          <w:sz w:val="24"/>
          <w:szCs w:val="24"/>
        </w:rPr>
        <w:t>е</w:t>
      </w:r>
      <w:r w:rsidRPr="00DB5B28">
        <w:rPr>
          <w:color w:val="000000"/>
          <w:sz w:val="24"/>
          <w:szCs w:val="24"/>
        </w:rPr>
        <w:t>т</w:t>
      </w:r>
      <w:r w:rsidRPr="00DB5B28">
        <w:rPr>
          <w:color w:val="000000"/>
          <w:spacing w:val="-1"/>
          <w:sz w:val="24"/>
          <w:szCs w:val="24"/>
        </w:rPr>
        <w:t>с</w:t>
      </w:r>
      <w:r w:rsidRPr="00DB5B28">
        <w:rPr>
          <w:color w:val="000000"/>
          <w:sz w:val="24"/>
          <w:szCs w:val="24"/>
        </w:rPr>
        <w:t>твии</w:t>
      </w:r>
      <w:r w:rsidRPr="00DB5B28">
        <w:rPr>
          <w:color w:val="000000"/>
          <w:spacing w:val="1"/>
          <w:sz w:val="24"/>
          <w:szCs w:val="24"/>
        </w:rPr>
        <w:t xml:space="preserve"> </w:t>
      </w:r>
      <w:r w:rsidRPr="00DB5B28">
        <w:rPr>
          <w:color w:val="000000"/>
          <w:sz w:val="24"/>
          <w:szCs w:val="24"/>
        </w:rPr>
        <w:t>с р</w:t>
      </w:r>
      <w:r w:rsidRPr="00DB5B28">
        <w:rPr>
          <w:color w:val="000000"/>
          <w:spacing w:val="-1"/>
          <w:sz w:val="24"/>
          <w:szCs w:val="24"/>
        </w:rPr>
        <w:t>е</w:t>
      </w:r>
      <w:r w:rsidRPr="00DB5B28">
        <w:rPr>
          <w:color w:val="000000"/>
          <w:sz w:val="24"/>
          <w:szCs w:val="24"/>
        </w:rPr>
        <w:t>ш</w:t>
      </w:r>
      <w:r w:rsidRPr="00DB5B28">
        <w:rPr>
          <w:color w:val="000000"/>
          <w:spacing w:val="-1"/>
          <w:sz w:val="24"/>
          <w:szCs w:val="24"/>
        </w:rPr>
        <w:t>а</w:t>
      </w:r>
      <w:r w:rsidRPr="00DB5B28">
        <w:rPr>
          <w:color w:val="000000"/>
          <w:sz w:val="24"/>
          <w:szCs w:val="24"/>
        </w:rPr>
        <w:t>е</w:t>
      </w:r>
      <w:r w:rsidRPr="00DB5B28">
        <w:rPr>
          <w:color w:val="000000"/>
          <w:spacing w:val="2"/>
          <w:sz w:val="24"/>
          <w:szCs w:val="24"/>
        </w:rPr>
        <w:t>м</w:t>
      </w:r>
      <w:r w:rsidRPr="00DB5B28">
        <w:rPr>
          <w:color w:val="000000"/>
          <w:sz w:val="24"/>
          <w:szCs w:val="24"/>
        </w:rPr>
        <w:t>ой</w:t>
      </w:r>
      <w:r w:rsidRPr="00DB5B28">
        <w:rPr>
          <w:color w:val="000000"/>
          <w:spacing w:val="1"/>
          <w:sz w:val="24"/>
          <w:szCs w:val="24"/>
        </w:rPr>
        <w:t xml:space="preserve"> </w:t>
      </w:r>
      <w:r w:rsidRPr="00DB5B28">
        <w:rPr>
          <w:color w:val="000000"/>
          <w:sz w:val="24"/>
          <w:szCs w:val="24"/>
        </w:rPr>
        <w:t>ком</w:t>
      </w:r>
      <w:r w:rsidRPr="00DB5B28">
        <w:rPr>
          <w:color w:val="000000"/>
          <w:spacing w:val="1"/>
          <w:sz w:val="24"/>
          <w:szCs w:val="24"/>
        </w:rPr>
        <w:t>м</w:t>
      </w:r>
      <w:r w:rsidRPr="00DB5B28">
        <w:rPr>
          <w:color w:val="000000"/>
          <w:spacing w:val="-6"/>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z w:val="24"/>
          <w:szCs w:val="24"/>
        </w:rPr>
        <w:t>ой</w:t>
      </w:r>
      <w:r w:rsidRPr="00DB5B28">
        <w:rPr>
          <w:color w:val="000000"/>
          <w:spacing w:val="1"/>
          <w:sz w:val="24"/>
          <w:szCs w:val="24"/>
        </w:rPr>
        <w:t xml:space="preserve"> з</w:t>
      </w:r>
      <w:r w:rsidRPr="00DB5B28">
        <w:rPr>
          <w:color w:val="000000"/>
          <w:spacing w:val="-3"/>
          <w:sz w:val="24"/>
          <w:szCs w:val="24"/>
        </w:rPr>
        <w:t>а</w:t>
      </w:r>
      <w:r w:rsidRPr="00DB5B28">
        <w:rPr>
          <w:color w:val="000000"/>
          <w:sz w:val="24"/>
          <w:szCs w:val="24"/>
        </w:rPr>
        <w:t>д</w:t>
      </w:r>
      <w:r w:rsidRPr="00DB5B28">
        <w:rPr>
          <w:color w:val="000000"/>
          <w:spacing w:val="-1"/>
          <w:sz w:val="24"/>
          <w:szCs w:val="24"/>
        </w:rPr>
        <w:t>а</w:t>
      </w:r>
      <w:r w:rsidRPr="00DB5B28">
        <w:rPr>
          <w:color w:val="000000"/>
          <w:sz w:val="24"/>
          <w:szCs w:val="24"/>
        </w:rPr>
        <w:t>ч</w:t>
      </w:r>
      <w:r w:rsidRPr="00DB5B28">
        <w:rPr>
          <w:color w:val="000000"/>
          <w:spacing w:val="-1"/>
          <w:sz w:val="24"/>
          <w:szCs w:val="24"/>
        </w:rPr>
        <w:t>е</w:t>
      </w:r>
      <w:r w:rsidRPr="00DB5B28">
        <w:rPr>
          <w:color w:val="000000"/>
          <w:sz w:val="24"/>
          <w:szCs w:val="24"/>
        </w:rPr>
        <w:t>й;</w:t>
      </w:r>
    </w:p>
    <w:p w:rsidR="00DB5B28" w:rsidRPr="00DB5B28" w:rsidRDefault="00DB5B28" w:rsidP="00DB5B28">
      <w:pPr>
        <w:pStyle w:val="a5"/>
        <w:tabs>
          <w:tab w:val="left" w:pos="2123"/>
          <w:tab w:val="left" w:pos="3459"/>
          <w:tab w:val="left" w:pos="5265"/>
          <w:tab w:val="left" w:pos="5622"/>
          <w:tab w:val="left" w:pos="6879"/>
          <w:tab w:val="left" w:pos="7713"/>
          <w:tab w:val="left" w:pos="8639"/>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соблюдать</w:t>
      </w:r>
      <w:r w:rsidRPr="00DB5B28">
        <w:rPr>
          <w:color w:val="000000"/>
          <w:sz w:val="24"/>
          <w:szCs w:val="24"/>
        </w:rPr>
        <w:tab/>
      </w:r>
      <w:r w:rsidRPr="00DB5B28">
        <w:rPr>
          <w:color w:val="000000"/>
          <w:spacing w:val="1"/>
          <w:sz w:val="24"/>
          <w:szCs w:val="24"/>
        </w:rPr>
        <w:t>с</w:t>
      </w:r>
      <w:r w:rsidRPr="00DB5B28">
        <w:rPr>
          <w:color w:val="000000"/>
          <w:spacing w:val="-4"/>
          <w:sz w:val="24"/>
          <w:szCs w:val="24"/>
        </w:rPr>
        <w:t>у</w:t>
      </w:r>
      <w:r w:rsidRPr="00DB5B28">
        <w:rPr>
          <w:color w:val="000000"/>
          <w:spacing w:val="1"/>
          <w:sz w:val="24"/>
          <w:szCs w:val="24"/>
        </w:rPr>
        <w:t>щ</w:t>
      </w:r>
      <w:r w:rsidRPr="00DB5B28">
        <w:rPr>
          <w:color w:val="000000"/>
          <w:sz w:val="24"/>
          <w:szCs w:val="24"/>
        </w:rPr>
        <w:t>е</w:t>
      </w:r>
      <w:r w:rsidRPr="00DB5B28">
        <w:rPr>
          <w:color w:val="000000"/>
          <w:spacing w:val="-1"/>
          <w:sz w:val="24"/>
          <w:szCs w:val="24"/>
        </w:rPr>
        <w:t>с</w:t>
      </w:r>
      <w:r w:rsidRPr="00DB5B28">
        <w:rPr>
          <w:color w:val="000000"/>
          <w:sz w:val="24"/>
          <w:szCs w:val="24"/>
        </w:rPr>
        <w:t>т</w:t>
      </w:r>
      <w:r w:rsidRPr="00DB5B28">
        <w:rPr>
          <w:color w:val="000000"/>
          <w:spacing w:val="4"/>
          <w:sz w:val="24"/>
          <w:szCs w:val="24"/>
        </w:rPr>
        <w:t>в</w:t>
      </w:r>
      <w:r w:rsidRPr="00DB5B28">
        <w:rPr>
          <w:color w:val="000000"/>
          <w:spacing w:val="-2"/>
          <w:sz w:val="24"/>
          <w:szCs w:val="24"/>
        </w:rPr>
        <w:t>у</w:t>
      </w:r>
      <w:r w:rsidRPr="00DB5B28">
        <w:rPr>
          <w:color w:val="000000"/>
          <w:sz w:val="24"/>
          <w:szCs w:val="24"/>
        </w:rPr>
        <w:t>ющ</w:t>
      </w:r>
      <w:r w:rsidRPr="00DB5B28">
        <w:rPr>
          <w:color w:val="000000"/>
          <w:spacing w:val="1"/>
          <w:sz w:val="24"/>
          <w:szCs w:val="24"/>
        </w:rPr>
        <w:t>и</w:t>
      </w:r>
      <w:r w:rsidRPr="00DB5B28">
        <w:rPr>
          <w:color w:val="000000"/>
          <w:sz w:val="24"/>
          <w:szCs w:val="24"/>
        </w:rPr>
        <w:t>е</w:t>
      </w:r>
      <w:r w:rsidRPr="00DB5B28">
        <w:rPr>
          <w:color w:val="000000"/>
          <w:sz w:val="24"/>
          <w:szCs w:val="24"/>
        </w:rPr>
        <w:tab/>
        <w:t>в</w:t>
      </w:r>
      <w:r w:rsidRPr="00DB5B28">
        <w:rPr>
          <w:color w:val="000000"/>
          <w:sz w:val="24"/>
          <w:szCs w:val="24"/>
        </w:rPr>
        <w:tab/>
        <w:t>нем</w:t>
      </w:r>
      <w:r w:rsidRPr="00DB5B28">
        <w:rPr>
          <w:color w:val="000000"/>
          <w:spacing w:val="-1"/>
          <w:sz w:val="24"/>
          <w:szCs w:val="24"/>
        </w:rPr>
        <w:t>е</w:t>
      </w:r>
      <w:r w:rsidRPr="00DB5B28">
        <w:rPr>
          <w:color w:val="000000"/>
          <w:sz w:val="24"/>
          <w:szCs w:val="24"/>
        </w:rPr>
        <w:t>ц</w:t>
      </w:r>
      <w:r w:rsidRPr="00DB5B28">
        <w:rPr>
          <w:color w:val="000000"/>
          <w:spacing w:val="1"/>
          <w:sz w:val="24"/>
          <w:szCs w:val="24"/>
        </w:rPr>
        <w:t>к</w:t>
      </w:r>
      <w:r w:rsidRPr="00DB5B28">
        <w:rPr>
          <w:color w:val="000000"/>
          <w:sz w:val="24"/>
          <w:szCs w:val="24"/>
        </w:rPr>
        <w:t>ом</w:t>
      </w:r>
      <w:r w:rsidRPr="00DB5B28">
        <w:rPr>
          <w:color w:val="000000"/>
          <w:sz w:val="24"/>
          <w:szCs w:val="24"/>
        </w:rPr>
        <w:tab/>
        <w:t>языке</w:t>
      </w:r>
      <w:r w:rsidRPr="00DB5B28">
        <w:rPr>
          <w:color w:val="000000"/>
          <w:sz w:val="24"/>
          <w:szCs w:val="24"/>
        </w:rPr>
        <w:tab/>
        <w:t>нормы</w:t>
      </w:r>
      <w:r w:rsidRPr="00DB5B28">
        <w:rPr>
          <w:color w:val="000000"/>
          <w:sz w:val="24"/>
          <w:szCs w:val="24"/>
        </w:rPr>
        <w:tab/>
        <w:t>ле</w:t>
      </w:r>
      <w:r w:rsidRPr="00DB5B28">
        <w:rPr>
          <w:color w:val="000000"/>
          <w:spacing w:val="2"/>
          <w:sz w:val="24"/>
          <w:szCs w:val="24"/>
        </w:rPr>
        <w:t>к</w:t>
      </w:r>
      <w:r w:rsidRPr="00DB5B28">
        <w:rPr>
          <w:color w:val="000000"/>
          <w:sz w:val="24"/>
          <w:szCs w:val="24"/>
        </w:rPr>
        <w:t>сич</w:t>
      </w:r>
      <w:r w:rsidRPr="00DB5B28">
        <w:rPr>
          <w:color w:val="000000"/>
          <w:spacing w:val="-1"/>
          <w:sz w:val="24"/>
          <w:szCs w:val="24"/>
        </w:rPr>
        <w:t>ес</w:t>
      </w:r>
      <w:r w:rsidRPr="00DB5B28">
        <w:rPr>
          <w:color w:val="000000"/>
          <w:sz w:val="24"/>
          <w:szCs w:val="24"/>
        </w:rPr>
        <w:t>кой со</w:t>
      </w:r>
      <w:r w:rsidRPr="00DB5B28">
        <w:rPr>
          <w:color w:val="000000"/>
          <w:spacing w:val="-1"/>
          <w:sz w:val="24"/>
          <w:szCs w:val="24"/>
        </w:rPr>
        <w:t>че</w:t>
      </w:r>
      <w:r w:rsidRPr="00DB5B28">
        <w:rPr>
          <w:color w:val="000000"/>
          <w:sz w:val="24"/>
          <w:szCs w:val="24"/>
        </w:rPr>
        <w:t>т</w:t>
      </w:r>
      <w:r w:rsidRPr="00DB5B28">
        <w:rPr>
          <w:color w:val="000000"/>
          <w:spacing w:val="1"/>
          <w:sz w:val="24"/>
          <w:szCs w:val="24"/>
        </w:rPr>
        <w:t>а</w:t>
      </w:r>
      <w:r w:rsidRPr="00DB5B28">
        <w:rPr>
          <w:color w:val="000000"/>
          <w:sz w:val="24"/>
          <w:szCs w:val="24"/>
        </w:rPr>
        <w:t>е</w:t>
      </w:r>
      <w:r w:rsidRPr="00DB5B28">
        <w:rPr>
          <w:color w:val="000000"/>
          <w:spacing w:val="-1"/>
          <w:sz w:val="24"/>
          <w:szCs w:val="24"/>
        </w:rPr>
        <w:t>м</w:t>
      </w:r>
      <w:r w:rsidRPr="00DB5B28">
        <w:rPr>
          <w:color w:val="000000"/>
          <w:sz w:val="24"/>
          <w:szCs w:val="24"/>
        </w:rPr>
        <w:t>о</w:t>
      </w:r>
      <w:r w:rsidRPr="00DB5B28">
        <w:rPr>
          <w:color w:val="000000"/>
          <w:spacing w:val="-1"/>
          <w:sz w:val="24"/>
          <w:szCs w:val="24"/>
        </w:rPr>
        <w:t>с</w:t>
      </w:r>
      <w:r w:rsidRPr="00DB5B28">
        <w:rPr>
          <w:color w:val="000000"/>
          <w:sz w:val="24"/>
          <w:szCs w:val="24"/>
        </w:rPr>
        <w:t>ти;</w:t>
      </w:r>
    </w:p>
    <w:p w:rsidR="00DB5B28" w:rsidRPr="00DB5B28" w:rsidRDefault="00DB5B28" w:rsidP="00DB5B28">
      <w:pPr>
        <w:pStyle w:val="a5"/>
        <w:tabs>
          <w:tab w:val="left" w:pos="2123"/>
        </w:tabs>
        <w:spacing w:line="239" w:lineRule="auto"/>
        <w:ind w:left="1033" w:right="-16"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w:t>
      </w:r>
      <w:r w:rsidRPr="00DB5B28">
        <w:rPr>
          <w:color w:val="000000"/>
          <w:sz w:val="24"/>
          <w:szCs w:val="24"/>
        </w:rPr>
        <w:t>нав</w:t>
      </w:r>
      <w:r w:rsidRPr="00DB5B28">
        <w:rPr>
          <w:color w:val="000000"/>
          <w:spacing w:val="-1"/>
          <w:sz w:val="24"/>
          <w:szCs w:val="24"/>
        </w:rPr>
        <w:t>а</w:t>
      </w:r>
      <w:r w:rsidRPr="00DB5B28">
        <w:rPr>
          <w:color w:val="000000"/>
          <w:sz w:val="24"/>
          <w:szCs w:val="24"/>
        </w:rPr>
        <w:t>ть</w:t>
      </w:r>
      <w:r w:rsidRPr="00DB5B28">
        <w:rPr>
          <w:color w:val="000000"/>
          <w:spacing w:val="154"/>
          <w:sz w:val="24"/>
          <w:szCs w:val="24"/>
        </w:rPr>
        <w:t xml:space="preserve"> </w:t>
      </w:r>
      <w:r w:rsidRPr="00DB5B28">
        <w:rPr>
          <w:color w:val="000000"/>
          <w:sz w:val="24"/>
          <w:szCs w:val="24"/>
        </w:rPr>
        <w:t>и</w:t>
      </w:r>
      <w:r w:rsidRPr="00DB5B28">
        <w:rPr>
          <w:color w:val="000000"/>
          <w:spacing w:val="154"/>
          <w:sz w:val="24"/>
          <w:szCs w:val="24"/>
        </w:rPr>
        <w:t xml:space="preserve"> </w:t>
      </w:r>
      <w:r w:rsidRPr="00DB5B28">
        <w:rPr>
          <w:color w:val="000000"/>
          <w:sz w:val="24"/>
          <w:szCs w:val="24"/>
        </w:rPr>
        <w:t>обр</w:t>
      </w:r>
      <w:r w:rsidRPr="00DB5B28">
        <w:rPr>
          <w:color w:val="000000"/>
          <w:spacing w:val="-2"/>
          <w:sz w:val="24"/>
          <w:szCs w:val="24"/>
        </w:rPr>
        <w:t>а</w:t>
      </w:r>
      <w:r w:rsidRPr="00DB5B28">
        <w:rPr>
          <w:color w:val="000000"/>
          <w:sz w:val="24"/>
          <w:szCs w:val="24"/>
        </w:rPr>
        <w:t>зовыв</w:t>
      </w:r>
      <w:r w:rsidRPr="00DB5B28">
        <w:rPr>
          <w:color w:val="000000"/>
          <w:spacing w:val="-2"/>
          <w:sz w:val="24"/>
          <w:szCs w:val="24"/>
        </w:rPr>
        <w:t>а</w:t>
      </w:r>
      <w:r w:rsidRPr="00DB5B28">
        <w:rPr>
          <w:color w:val="000000"/>
          <w:sz w:val="24"/>
          <w:szCs w:val="24"/>
        </w:rPr>
        <w:t>ть</w:t>
      </w:r>
      <w:r w:rsidRPr="00DB5B28">
        <w:rPr>
          <w:color w:val="000000"/>
          <w:spacing w:val="154"/>
          <w:sz w:val="24"/>
          <w:szCs w:val="24"/>
        </w:rPr>
        <w:t xml:space="preserve"> </w:t>
      </w:r>
      <w:r w:rsidRPr="00DB5B28">
        <w:rPr>
          <w:color w:val="000000"/>
          <w:sz w:val="24"/>
          <w:szCs w:val="24"/>
        </w:rPr>
        <w:t>родств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ые</w:t>
      </w:r>
      <w:r w:rsidRPr="00DB5B28">
        <w:rPr>
          <w:color w:val="000000"/>
          <w:spacing w:val="152"/>
          <w:sz w:val="24"/>
          <w:szCs w:val="24"/>
        </w:rPr>
        <w:t xml:space="preserve"> </w:t>
      </w:r>
      <w:r w:rsidRPr="00DB5B28">
        <w:rPr>
          <w:color w:val="000000"/>
          <w:sz w:val="24"/>
          <w:szCs w:val="24"/>
        </w:rPr>
        <w:t>сло</w:t>
      </w:r>
      <w:r w:rsidRPr="00DB5B28">
        <w:rPr>
          <w:color w:val="000000"/>
          <w:spacing w:val="4"/>
          <w:sz w:val="24"/>
          <w:szCs w:val="24"/>
        </w:rPr>
        <w:t>в</w:t>
      </w:r>
      <w:r w:rsidRPr="00DB5B28">
        <w:rPr>
          <w:color w:val="000000"/>
          <w:sz w:val="24"/>
          <w:szCs w:val="24"/>
        </w:rPr>
        <w:t>а</w:t>
      </w:r>
      <w:r w:rsidRPr="00DB5B28">
        <w:rPr>
          <w:color w:val="000000"/>
          <w:spacing w:val="153"/>
          <w:sz w:val="24"/>
          <w:szCs w:val="24"/>
        </w:rPr>
        <w:t xml:space="preserve"> </w:t>
      </w:r>
      <w:r w:rsidRPr="00DB5B28">
        <w:rPr>
          <w:color w:val="000000"/>
          <w:sz w:val="24"/>
          <w:szCs w:val="24"/>
        </w:rPr>
        <w:t>с</w:t>
      </w:r>
      <w:r w:rsidRPr="00DB5B28">
        <w:rPr>
          <w:color w:val="000000"/>
          <w:spacing w:val="152"/>
          <w:sz w:val="24"/>
          <w:szCs w:val="24"/>
        </w:rPr>
        <w:t xml:space="preserve"> </w:t>
      </w:r>
      <w:r w:rsidRPr="00DB5B28">
        <w:rPr>
          <w:color w:val="000000"/>
          <w:spacing w:val="1"/>
          <w:sz w:val="24"/>
          <w:szCs w:val="24"/>
        </w:rPr>
        <w:t>и</w:t>
      </w:r>
      <w:r w:rsidRPr="00DB5B28">
        <w:rPr>
          <w:color w:val="000000"/>
          <w:sz w:val="24"/>
          <w:szCs w:val="24"/>
        </w:rPr>
        <w:t>спол</w:t>
      </w:r>
      <w:r w:rsidRPr="00DB5B28">
        <w:rPr>
          <w:color w:val="000000"/>
          <w:spacing w:val="1"/>
          <w:sz w:val="24"/>
          <w:szCs w:val="24"/>
        </w:rPr>
        <w:t>ьз</w:t>
      </w:r>
      <w:r w:rsidRPr="00DB5B28">
        <w:rPr>
          <w:color w:val="000000"/>
          <w:sz w:val="24"/>
          <w:szCs w:val="24"/>
        </w:rPr>
        <w:t>ованием слово</w:t>
      </w:r>
      <w:r w:rsidRPr="00DB5B28">
        <w:rPr>
          <w:color w:val="000000"/>
          <w:spacing w:val="-2"/>
          <w:sz w:val="24"/>
          <w:szCs w:val="24"/>
        </w:rPr>
        <w:t>с</w:t>
      </w:r>
      <w:r w:rsidRPr="00DB5B28">
        <w:rPr>
          <w:color w:val="000000"/>
          <w:sz w:val="24"/>
          <w:szCs w:val="24"/>
        </w:rPr>
        <w:t>лож</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r w:rsidRPr="00DB5B28">
        <w:rPr>
          <w:color w:val="000000"/>
          <w:spacing w:val="60"/>
          <w:sz w:val="24"/>
          <w:szCs w:val="24"/>
        </w:rPr>
        <w:t xml:space="preserve"> </w:t>
      </w:r>
      <w:r w:rsidRPr="00DB5B28">
        <w:rPr>
          <w:color w:val="000000"/>
          <w:sz w:val="24"/>
          <w:szCs w:val="24"/>
        </w:rPr>
        <w:t>и</w:t>
      </w:r>
      <w:r w:rsidRPr="00DB5B28">
        <w:rPr>
          <w:color w:val="000000"/>
          <w:spacing w:val="61"/>
          <w:sz w:val="24"/>
          <w:szCs w:val="24"/>
        </w:rPr>
        <w:t xml:space="preserve"> </w:t>
      </w:r>
      <w:r w:rsidRPr="00DB5B28">
        <w:rPr>
          <w:color w:val="000000"/>
          <w:spacing w:val="1"/>
          <w:sz w:val="24"/>
          <w:szCs w:val="24"/>
        </w:rPr>
        <w:t>к</w:t>
      </w:r>
      <w:r w:rsidRPr="00DB5B28">
        <w:rPr>
          <w:color w:val="000000"/>
          <w:sz w:val="24"/>
          <w:szCs w:val="24"/>
        </w:rPr>
        <w:t>онвер</w:t>
      </w:r>
      <w:r w:rsidRPr="00DB5B28">
        <w:rPr>
          <w:color w:val="000000"/>
          <w:spacing w:val="-1"/>
          <w:sz w:val="24"/>
          <w:szCs w:val="24"/>
        </w:rPr>
        <w:t>с</w:t>
      </w:r>
      <w:r w:rsidRPr="00DB5B28">
        <w:rPr>
          <w:color w:val="000000"/>
          <w:sz w:val="24"/>
          <w:szCs w:val="24"/>
        </w:rPr>
        <w:t>ии</w:t>
      </w:r>
      <w:r w:rsidRPr="00DB5B28">
        <w:rPr>
          <w:color w:val="000000"/>
          <w:spacing w:val="61"/>
          <w:sz w:val="24"/>
          <w:szCs w:val="24"/>
        </w:rPr>
        <w:t xml:space="preserve"> </w:t>
      </w:r>
      <w:r w:rsidRPr="00DB5B28">
        <w:rPr>
          <w:color w:val="000000"/>
          <w:sz w:val="24"/>
          <w:szCs w:val="24"/>
        </w:rPr>
        <w:t>в</w:t>
      </w:r>
      <w:r w:rsidRPr="00DB5B28">
        <w:rPr>
          <w:color w:val="000000"/>
          <w:spacing w:val="59"/>
          <w:sz w:val="24"/>
          <w:szCs w:val="24"/>
        </w:rPr>
        <w:t xml:space="preserve"> </w:t>
      </w:r>
      <w:r w:rsidRPr="00DB5B28">
        <w:rPr>
          <w:color w:val="000000"/>
          <w:spacing w:val="1"/>
          <w:sz w:val="24"/>
          <w:szCs w:val="24"/>
        </w:rPr>
        <w:t>п</w:t>
      </w:r>
      <w:r w:rsidRPr="00DB5B28">
        <w:rPr>
          <w:color w:val="000000"/>
          <w:sz w:val="24"/>
          <w:szCs w:val="24"/>
        </w:rPr>
        <w:t>ред</w:t>
      </w:r>
      <w:r w:rsidRPr="00DB5B28">
        <w:rPr>
          <w:color w:val="000000"/>
          <w:spacing w:val="-1"/>
          <w:sz w:val="24"/>
          <w:szCs w:val="24"/>
        </w:rPr>
        <w:t>е</w:t>
      </w:r>
      <w:r w:rsidRPr="00DB5B28">
        <w:rPr>
          <w:color w:val="000000"/>
          <w:sz w:val="24"/>
          <w:szCs w:val="24"/>
        </w:rPr>
        <w:t>лах</w:t>
      </w:r>
      <w:r w:rsidRPr="00DB5B28">
        <w:rPr>
          <w:color w:val="000000"/>
          <w:spacing w:val="61"/>
          <w:sz w:val="24"/>
          <w:szCs w:val="24"/>
        </w:rPr>
        <w:t xml:space="preserve"> </w:t>
      </w:r>
      <w:r w:rsidRPr="00DB5B28">
        <w:rPr>
          <w:color w:val="000000"/>
          <w:sz w:val="24"/>
          <w:szCs w:val="24"/>
        </w:rPr>
        <w:t>те</w:t>
      </w:r>
      <w:r w:rsidRPr="00DB5B28">
        <w:rPr>
          <w:color w:val="000000"/>
          <w:spacing w:val="-1"/>
          <w:sz w:val="24"/>
          <w:szCs w:val="24"/>
        </w:rPr>
        <w:t>ма</w:t>
      </w:r>
      <w:r w:rsidRPr="00DB5B28">
        <w:rPr>
          <w:color w:val="000000"/>
          <w:sz w:val="24"/>
          <w:szCs w:val="24"/>
        </w:rPr>
        <w:t>т</w:t>
      </w:r>
      <w:r w:rsidRPr="00DB5B28">
        <w:rPr>
          <w:color w:val="000000"/>
          <w:spacing w:val="1"/>
          <w:sz w:val="24"/>
          <w:szCs w:val="24"/>
        </w:rPr>
        <w:t>и</w:t>
      </w:r>
      <w:r w:rsidRPr="00DB5B28">
        <w:rPr>
          <w:color w:val="000000"/>
          <w:sz w:val="24"/>
          <w:szCs w:val="24"/>
        </w:rPr>
        <w:t>ки</w:t>
      </w:r>
      <w:r w:rsidRPr="00DB5B28">
        <w:rPr>
          <w:color w:val="000000"/>
          <w:spacing w:val="61"/>
          <w:sz w:val="24"/>
          <w:szCs w:val="24"/>
        </w:rPr>
        <w:t xml:space="preserve"> </w:t>
      </w:r>
      <w:r w:rsidRPr="00DB5B28">
        <w:rPr>
          <w:color w:val="000000"/>
          <w:sz w:val="24"/>
          <w:szCs w:val="24"/>
        </w:rPr>
        <w:t>основ</w:t>
      </w:r>
      <w:r w:rsidRPr="00DB5B28">
        <w:rPr>
          <w:color w:val="000000"/>
          <w:spacing w:val="1"/>
          <w:sz w:val="24"/>
          <w:szCs w:val="24"/>
        </w:rPr>
        <w:t>н</w:t>
      </w:r>
      <w:r w:rsidRPr="00DB5B28">
        <w:rPr>
          <w:color w:val="000000"/>
          <w:spacing w:val="-2"/>
          <w:sz w:val="24"/>
          <w:szCs w:val="24"/>
        </w:rPr>
        <w:t>о</w:t>
      </w:r>
      <w:r w:rsidRPr="00DB5B28">
        <w:rPr>
          <w:color w:val="000000"/>
          <w:sz w:val="24"/>
          <w:szCs w:val="24"/>
        </w:rPr>
        <w:t>й</w:t>
      </w:r>
      <w:r w:rsidRPr="00DB5B28">
        <w:rPr>
          <w:color w:val="000000"/>
          <w:spacing w:val="60"/>
          <w:sz w:val="24"/>
          <w:szCs w:val="24"/>
        </w:rPr>
        <w:t xml:space="preserve"> </w:t>
      </w:r>
      <w:r w:rsidRPr="00DB5B28">
        <w:rPr>
          <w:color w:val="000000"/>
          <w:sz w:val="24"/>
          <w:szCs w:val="24"/>
        </w:rPr>
        <w:t>ш</w:t>
      </w:r>
      <w:r w:rsidRPr="00DB5B28">
        <w:rPr>
          <w:color w:val="000000"/>
          <w:spacing w:val="1"/>
          <w:sz w:val="24"/>
          <w:szCs w:val="24"/>
        </w:rPr>
        <w:t>к</w:t>
      </w:r>
      <w:r w:rsidRPr="00DB5B28">
        <w:rPr>
          <w:color w:val="000000"/>
          <w:sz w:val="24"/>
          <w:szCs w:val="24"/>
        </w:rPr>
        <w:t>о</w:t>
      </w:r>
      <w:r w:rsidRPr="00DB5B28">
        <w:rPr>
          <w:color w:val="000000"/>
          <w:spacing w:val="-1"/>
          <w:sz w:val="24"/>
          <w:szCs w:val="24"/>
        </w:rPr>
        <w:t>л</w:t>
      </w:r>
      <w:r w:rsidRPr="00DB5B28">
        <w:rPr>
          <w:color w:val="000000"/>
          <w:sz w:val="24"/>
          <w:szCs w:val="24"/>
        </w:rPr>
        <w:t>ы</w:t>
      </w:r>
      <w:r w:rsidRPr="00DB5B28">
        <w:rPr>
          <w:color w:val="000000"/>
          <w:spacing w:val="58"/>
          <w:sz w:val="24"/>
          <w:szCs w:val="24"/>
        </w:rPr>
        <w:t xml:space="preserve"> </w:t>
      </w:r>
      <w:r w:rsidRPr="00DB5B28">
        <w:rPr>
          <w:color w:val="000000"/>
          <w:sz w:val="24"/>
          <w:szCs w:val="24"/>
        </w:rPr>
        <w:t>в</w:t>
      </w:r>
      <w:r w:rsidRPr="00DB5B28">
        <w:rPr>
          <w:color w:val="000000"/>
          <w:spacing w:val="59"/>
          <w:sz w:val="24"/>
          <w:szCs w:val="24"/>
        </w:rPr>
        <w:t xml:space="preserve"> </w:t>
      </w:r>
      <w:r w:rsidRPr="00DB5B28">
        <w:rPr>
          <w:color w:val="000000"/>
          <w:sz w:val="24"/>
          <w:szCs w:val="24"/>
        </w:rPr>
        <w:t>соотв</w:t>
      </w:r>
      <w:r w:rsidRPr="00DB5B28">
        <w:rPr>
          <w:color w:val="000000"/>
          <w:spacing w:val="-1"/>
          <w:sz w:val="24"/>
          <w:szCs w:val="24"/>
        </w:rPr>
        <w:t>е</w:t>
      </w:r>
      <w:r w:rsidRPr="00DB5B28">
        <w:rPr>
          <w:color w:val="000000"/>
          <w:spacing w:val="2"/>
          <w:sz w:val="24"/>
          <w:szCs w:val="24"/>
        </w:rPr>
        <w:t>т</w:t>
      </w:r>
      <w:r w:rsidRPr="00DB5B28">
        <w:rPr>
          <w:color w:val="000000"/>
          <w:sz w:val="24"/>
          <w:szCs w:val="24"/>
        </w:rPr>
        <w:t>ствии</w:t>
      </w:r>
      <w:r w:rsidRPr="00DB5B28">
        <w:rPr>
          <w:color w:val="000000"/>
          <w:spacing w:val="61"/>
          <w:sz w:val="24"/>
          <w:szCs w:val="24"/>
        </w:rPr>
        <w:t xml:space="preserve"> </w:t>
      </w:r>
      <w:r w:rsidRPr="00DB5B28">
        <w:rPr>
          <w:color w:val="000000"/>
          <w:sz w:val="24"/>
          <w:szCs w:val="24"/>
        </w:rPr>
        <w:t>с реш</w:t>
      </w:r>
      <w:r w:rsidRPr="00DB5B28">
        <w:rPr>
          <w:color w:val="000000"/>
          <w:spacing w:val="-1"/>
          <w:sz w:val="24"/>
          <w:szCs w:val="24"/>
        </w:rPr>
        <w:t>аем</w:t>
      </w:r>
      <w:r w:rsidRPr="00DB5B28">
        <w:rPr>
          <w:color w:val="000000"/>
          <w:sz w:val="24"/>
          <w:szCs w:val="24"/>
        </w:rPr>
        <w:t xml:space="preserve">ой </w:t>
      </w:r>
      <w:r w:rsidRPr="00DB5B28">
        <w:rPr>
          <w:color w:val="000000"/>
          <w:spacing w:val="1"/>
          <w:sz w:val="24"/>
          <w:szCs w:val="24"/>
        </w:rPr>
        <w:t>к</w:t>
      </w:r>
      <w:r w:rsidRPr="00DB5B28">
        <w:rPr>
          <w:color w:val="000000"/>
          <w:sz w:val="24"/>
          <w:szCs w:val="24"/>
        </w:rPr>
        <w:t>ом</w:t>
      </w:r>
      <w:r w:rsidRPr="00DB5B28">
        <w:rPr>
          <w:color w:val="000000"/>
          <w:spacing w:val="3"/>
          <w:sz w:val="24"/>
          <w:szCs w:val="24"/>
        </w:rPr>
        <w:t>м</w:t>
      </w:r>
      <w:r w:rsidRPr="00DB5B28">
        <w:rPr>
          <w:color w:val="000000"/>
          <w:spacing w:val="-4"/>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z w:val="24"/>
          <w:szCs w:val="24"/>
        </w:rPr>
        <w:t>ой</w:t>
      </w:r>
      <w:r w:rsidRPr="00DB5B28">
        <w:rPr>
          <w:color w:val="000000"/>
          <w:spacing w:val="-1"/>
          <w:sz w:val="24"/>
          <w:szCs w:val="24"/>
        </w:rPr>
        <w:t xml:space="preserve"> </w:t>
      </w:r>
      <w:r w:rsidRPr="00DB5B28">
        <w:rPr>
          <w:color w:val="000000"/>
          <w:sz w:val="24"/>
          <w:szCs w:val="24"/>
        </w:rPr>
        <w:t>зад</w:t>
      </w:r>
      <w:r w:rsidRPr="00DB5B28">
        <w:rPr>
          <w:color w:val="000000"/>
          <w:spacing w:val="-1"/>
          <w:sz w:val="24"/>
          <w:szCs w:val="24"/>
        </w:rPr>
        <w:t>а</w:t>
      </w:r>
      <w:r w:rsidRPr="00DB5B28">
        <w:rPr>
          <w:color w:val="000000"/>
          <w:sz w:val="24"/>
          <w:szCs w:val="24"/>
        </w:rPr>
        <w:t>ч</w:t>
      </w:r>
      <w:r w:rsidRPr="00DB5B28">
        <w:rPr>
          <w:color w:val="000000"/>
          <w:spacing w:val="-1"/>
          <w:sz w:val="24"/>
          <w:szCs w:val="24"/>
        </w:rPr>
        <w:t>е</w:t>
      </w:r>
      <w:r w:rsidRPr="00DB5B28">
        <w:rPr>
          <w:color w:val="000000"/>
          <w:sz w:val="24"/>
          <w:szCs w:val="24"/>
        </w:rPr>
        <w:t>й;</w:t>
      </w:r>
    </w:p>
    <w:p w:rsidR="00DB5B28" w:rsidRPr="00DB5B28" w:rsidRDefault="00DB5B28" w:rsidP="00DB5B28">
      <w:pPr>
        <w:pStyle w:val="a5"/>
        <w:tabs>
          <w:tab w:val="left" w:pos="2123"/>
        </w:tabs>
        <w:spacing w:line="239" w:lineRule="auto"/>
        <w:ind w:left="1033" w:right="-16"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w:t>
      </w:r>
      <w:r w:rsidRPr="00DB5B28">
        <w:rPr>
          <w:color w:val="000000"/>
          <w:sz w:val="24"/>
          <w:szCs w:val="24"/>
        </w:rPr>
        <w:t>нав</w:t>
      </w:r>
      <w:r w:rsidRPr="00DB5B28">
        <w:rPr>
          <w:color w:val="000000"/>
          <w:spacing w:val="-1"/>
          <w:sz w:val="24"/>
          <w:szCs w:val="24"/>
        </w:rPr>
        <w:t>а</w:t>
      </w:r>
      <w:r w:rsidRPr="00DB5B28">
        <w:rPr>
          <w:color w:val="000000"/>
          <w:sz w:val="24"/>
          <w:szCs w:val="24"/>
        </w:rPr>
        <w:t>ть</w:t>
      </w:r>
      <w:r w:rsidRPr="00DB5B28">
        <w:rPr>
          <w:color w:val="000000"/>
          <w:spacing w:val="154"/>
          <w:sz w:val="24"/>
          <w:szCs w:val="24"/>
        </w:rPr>
        <w:t xml:space="preserve"> </w:t>
      </w:r>
      <w:r w:rsidRPr="00DB5B28">
        <w:rPr>
          <w:color w:val="000000"/>
          <w:sz w:val="24"/>
          <w:szCs w:val="24"/>
        </w:rPr>
        <w:t>и</w:t>
      </w:r>
      <w:r w:rsidRPr="00DB5B28">
        <w:rPr>
          <w:color w:val="000000"/>
          <w:spacing w:val="154"/>
          <w:sz w:val="24"/>
          <w:szCs w:val="24"/>
        </w:rPr>
        <w:t xml:space="preserve"> </w:t>
      </w:r>
      <w:r w:rsidRPr="00DB5B28">
        <w:rPr>
          <w:color w:val="000000"/>
          <w:sz w:val="24"/>
          <w:szCs w:val="24"/>
        </w:rPr>
        <w:t>обр</w:t>
      </w:r>
      <w:r w:rsidRPr="00DB5B28">
        <w:rPr>
          <w:color w:val="000000"/>
          <w:spacing w:val="-2"/>
          <w:sz w:val="24"/>
          <w:szCs w:val="24"/>
        </w:rPr>
        <w:t>а</w:t>
      </w:r>
      <w:r w:rsidRPr="00DB5B28">
        <w:rPr>
          <w:color w:val="000000"/>
          <w:sz w:val="24"/>
          <w:szCs w:val="24"/>
        </w:rPr>
        <w:t>зовыв</w:t>
      </w:r>
      <w:r w:rsidRPr="00DB5B28">
        <w:rPr>
          <w:color w:val="000000"/>
          <w:spacing w:val="-2"/>
          <w:sz w:val="24"/>
          <w:szCs w:val="24"/>
        </w:rPr>
        <w:t>а</w:t>
      </w:r>
      <w:r w:rsidRPr="00DB5B28">
        <w:rPr>
          <w:color w:val="000000"/>
          <w:sz w:val="24"/>
          <w:szCs w:val="24"/>
        </w:rPr>
        <w:t>ть</w:t>
      </w:r>
      <w:r w:rsidRPr="00DB5B28">
        <w:rPr>
          <w:color w:val="000000"/>
          <w:spacing w:val="154"/>
          <w:sz w:val="24"/>
          <w:szCs w:val="24"/>
        </w:rPr>
        <w:t xml:space="preserve"> </w:t>
      </w:r>
      <w:r w:rsidRPr="00DB5B28">
        <w:rPr>
          <w:color w:val="000000"/>
          <w:sz w:val="24"/>
          <w:szCs w:val="24"/>
        </w:rPr>
        <w:t>родств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ые</w:t>
      </w:r>
      <w:r w:rsidRPr="00DB5B28">
        <w:rPr>
          <w:color w:val="000000"/>
          <w:spacing w:val="152"/>
          <w:sz w:val="24"/>
          <w:szCs w:val="24"/>
        </w:rPr>
        <w:t xml:space="preserve"> </w:t>
      </w:r>
      <w:r w:rsidRPr="00DB5B28">
        <w:rPr>
          <w:color w:val="000000"/>
          <w:sz w:val="24"/>
          <w:szCs w:val="24"/>
        </w:rPr>
        <w:t>слова</w:t>
      </w:r>
      <w:r w:rsidRPr="00DB5B28">
        <w:rPr>
          <w:color w:val="000000"/>
          <w:spacing w:val="151"/>
          <w:sz w:val="24"/>
          <w:szCs w:val="24"/>
        </w:rPr>
        <w:t xml:space="preserve"> </w:t>
      </w:r>
      <w:r w:rsidRPr="00DB5B28">
        <w:rPr>
          <w:color w:val="000000"/>
          <w:sz w:val="24"/>
          <w:szCs w:val="24"/>
        </w:rPr>
        <w:t>с</w:t>
      </w:r>
      <w:r w:rsidRPr="00DB5B28">
        <w:rPr>
          <w:color w:val="000000"/>
          <w:spacing w:val="153"/>
          <w:sz w:val="24"/>
          <w:szCs w:val="24"/>
        </w:rPr>
        <w:t xml:space="preserve"> </w:t>
      </w:r>
      <w:r w:rsidRPr="00DB5B28">
        <w:rPr>
          <w:color w:val="000000"/>
          <w:spacing w:val="1"/>
          <w:sz w:val="24"/>
          <w:szCs w:val="24"/>
        </w:rPr>
        <w:t>и</w:t>
      </w:r>
      <w:r w:rsidRPr="00DB5B28">
        <w:rPr>
          <w:color w:val="000000"/>
          <w:sz w:val="24"/>
          <w:szCs w:val="24"/>
        </w:rPr>
        <w:t>спол</w:t>
      </w:r>
      <w:r w:rsidRPr="00DB5B28">
        <w:rPr>
          <w:color w:val="000000"/>
          <w:spacing w:val="1"/>
          <w:sz w:val="24"/>
          <w:szCs w:val="24"/>
        </w:rPr>
        <w:t>ьз</w:t>
      </w:r>
      <w:r w:rsidRPr="00DB5B28">
        <w:rPr>
          <w:color w:val="000000"/>
          <w:sz w:val="24"/>
          <w:szCs w:val="24"/>
        </w:rPr>
        <w:t>ов</w:t>
      </w:r>
      <w:r w:rsidRPr="00DB5B28">
        <w:rPr>
          <w:color w:val="000000"/>
          <w:spacing w:val="-1"/>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ем аффи</w:t>
      </w:r>
      <w:r w:rsidRPr="00DB5B28">
        <w:rPr>
          <w:color w:val="000000"/>
          <w:spacing w:val="1"/>
          <w:sz w:val="24"/>
          <w:szCs w:val="24"/>
        </w:rPr>
        <w:t>к</w:t>
      </w:r>
      <w:r w:rsidRPr="00DB5B28">
        <w:rPr>
          <w:color w:val="000000"/>
          <w:sz w:val="24"/>
          <w:szCs w:val="24"/>
        </w:rPr>
        <w:t>с</w:t>
      </w:r>
      <w:r w:rsidRPr="00DB5B28">
        <w:rPr>
          <w:color w:val="000000"/>
          <w:spacing w:val="-1"/>
          <w:sz w:val="24"/>
          <w:szCs w:val="24"/>
        </w:rPr>
        <w:t>а</w:t>
      </w:r>
      <w:r w:rsidRPr="00DB5B28">
        <w:rPr>
          <w:color w:val="000000"/>
          <w:sz w:val="24"/>
          <w:szCs w:val="24"/>
        </w:rPr>
        <w:t>ции</w:t>
      </w:r>
      <w:r w:rsidRPr="00DB5B28">
        <w:rPr>
          <w:color w:val="000000"/>
          <w:spacing w:val="127"/>
          <w:sz w:val="24"/>
          <w:szCs w:val="24"/>
        </w:rPr>
        <w:t xml:space="preserve"> </w:t>
      </w:r>
      <w:r w:rsidRPr="00DB5B28">
        <w:rPr>
          <w:color w:val="000000"/>
          <w:sz w:val="24"/>
          <w:szCs w:val="24"/>
        </w:rPr>
        <w:t>в</w:t>
      </w:r>
      <w:r w:rsidRPr="00DB5B28">
        <w:rPr>
          <w:color w:val="000000"/>
          <w:spacing w:val="126"/>
          <w:sz w:val="24"/>
          <w:szCs w:val="24"/>
        </w:rPr>
        <w:t xml:space="preserve"> </w:t>
      </w:r>
      <w:r w:rsidRPr="00DB5B28">
        <w:rPr>
          <w:color w:val="000000"/>
          <w:spacing w:val="1"/>
          <w:sz w:val="24"/>
          <w:szCs w:val="24"/>
        </w:rPr>
        <w:t>п</w:t>
      </w:r>
      <w:r w:rsidRPr="00DB5B28">
        <w:rPr>
          <w:color w:val="000000"/>
          <w:sz w:val="24"/>
          <w:szCs w:val="24"/>
        </w:rPr>
        <w:t>ред</w:t>
      </w:r>
      <w:r w:rsidRPr="00DB5B28">
        <w:rPr>
          <w:color w:val="000000"/>
          <w:spacing w:val="-1"/>
          <w:sz w:val="24"/>
          <w:szCs w:val="24"/>
        </w:rPr>
        <w:t>е</w:t>
      </w:r>
      <w:r w:rsidRPr="00DB5B28">
        <w:rPr>
          <w:color w:val="000000"/>
          <w:spacing w:val="-2"/>
          <w:sz w:val="24"/>
          <w:szCs w:val="24"/>
        </w:rPr>
        <w:t>л</w:t>
      </w:r>
      <w:r w:rsidRPr="00DB5B28">
        <w:rPr>
          <w:color w:val="000000"/>
          <w:spacing w:val="-1"/>
          <w:sz w:val="24"/>
          <w:szCs w:val="24"/>
        </w:rPr>
        <w:t>а</w:t>
      </w:r>
      <w:r w:rsidRPr="00DB5B28">
        <w:rPr>
          <w:color w:val="000000"/>
          <w:sz w:val="24"/>
          <w:szCs w:val="24"/>
        </w:rPr>
        <w:t>х</w:t>
      </w:r>
      <w:r w:rsidRPr="00DB5B28">
        <w:rPr>
          <w:color w:val="000000"/>
          <w:spacing w:val="128"/>
          <w:sz w:val="24"/>
          <w:szCs w:val="24"/>
        </w:rPr>
        <w:t xml:space="preserve"> </w:t>
      </w:r>
      <w:r w:rsidRPr="00DB5B28">
        <w:rPr>
          <w:color w:val="000000"/>
          <w:spacing w:val="1"/>
          <w:sz w:val="24"/>
          <w:szCs w:val="24"/>
        </w:rPr>
        <w:t>т</w:t>
      </w:r>
      <w:r w:rsidRPr="00DB5B28">
        <w:rPr>
          <w:color w:val="000000"/>
          <w:sz w:val="24"/>
          <w:szCs w:val="24"/>
        </w:rPr>
        <w:t>е</w:t>
      </w:r>
      <w:r w:rsidRPr="00DB5B28">
        <w:rPr>
          <w:color w:val="000000"/>
          <w:spacing w:val="-1"/>
          <w:sz w:val="24"/>
          <w:szCs w:val="24"/>
        </w:rPr>
        <w:t>ма</w:t>
      </w:r>
      <w:r w:rsidRPr="00DB5B28">
        <w:rPr>
          <w:color w:val="000000"/>
          <w:sz w:val="24"/>
          <w:szCs w:val="24"/>
        </w:rPr>
        <w:t>т</w:t>
      </w:r>
      <w:r w:rsidRPr="00DB5B28">
        <w:rPr>
          <w:color w:val="000000"/>
          <w:spacing w:val="1"/>
          <w:sz w:val="24"/>
          <w:szCs w:val="24"/>
        </w:rPr>
        <w:t>и</w:t>
      </w:r>
      <w:r w:rsidRPr="00DB5B28">
        <w:rPr>
          <w:color w:val="000000"/>
          <w:spacing w:val="-1"/>
          <w:sz w:val="24"/>
          <w:szCs w:val="24"/>
        </w:rPr>
        <w:t>к</w:t>
      </w:r>
      <w:r w:rsidRPr="00DB5B28">
        <w:rPr>
          <w:color w:val="000000"/>
          <w:sz w:val="24"/>
          <w:szCs w:val="24"/>
        </w:rPr>
        <w:t>и</w:t>
      </w:r>
      <w:r w:rsidRPr="00DB5B28">
        <w:rPr>
          <w:color w:val="000000"/>
          <w:spacing w:val="127"/>
          <w:sz w:val="24"/>
          <w:szCs w:val="24"/>
        </w:rPr>
        <w:t xml:space="preserve"> </w:t>
      </w:r>
      <w:r w:rsidRPr="00DB5B28">
        <w:rPr>
          <w:color w:val="000000"/>
          <w:sz w:val="24"/>
          <w:szCs w:val="24"/>
        </w:rPr>
        <w:t>основ</w:t>
      </w:r>
      <w:r w:rsidRPr="00DB5B28">
        <w:rPr>
          <w:color w:val="000000"/>
          <w:spacing w:val="1"/>
          <w:sz w:val="24"/>
          <w:szCs w:val="24"/>
        </w:rPr>
        <w:t>н</w:t>
      </w:r>
      <w:r w:rsidRPr="00DB5B28">
        <w:rPr>
          <w:color w:val="000000"/>
          <w:spacing w:val="-2"/>
          <w:sz w:val="24"/>
          <w:szCs w:val="24"/>
        </w:rPr>
        <w:t>о</w:t>
      </w:r>
      <w:r w:rsidRPr="00DB5B28">
        <w:rPr>
          <w:color w:val="000000"/>
          <w:sz w:val="24"/>
          <w:szCs w:val="24"/>
        </w:rPr>
        <w:t>й</w:t>
      </w:r>
      <w:r w:rsidRPr="00DB5B28">
        <w:rPr>
          <w:color w:val="000000"/>
          <w:spacing w:val="127"/>
          <w:sz w:val="24"/>
          <w:szCs w:val="24"/>
        </w:rPr>
        <w:t xml:space="preserve"> </w:t>
      </w:r>
      <w:r w:rsidRPr="00DB5B28">
        <w:rPr>
          <w:color w:val="000000"/>
          <w:sz w:val="24"/>
          <w:szCs w:val="24"/>
        </w:rPr>
        <w:t>ш</w:t>
      </w:r>
      <w:r w:rsidRPr="00DB5B28">
        <w:rPr>
          <w:color w:val="000000"/>
          <w:spacing w:val="1"/>
          <w:sz w:val="24"/>
          <w:szCs w:val="24"/>
        </w:rPr>
        <w:t>к</w:t>
      </w:r>
      <w:r w:rsidRPr="00DB5B28">
        <w:rPr>
          <w:color w:val="000000"/>
          <w:sz w:val="24"/>
          <w:szCs w:val="24"/>
        </w:rPr>
        <w:t>олы</w:t>
      </w:r>
      <w:r w:rsidRPr="00DB5B28">
        <w:rPr>
          <w:color w:val="000000"/>
          <w:spacing w:val="127"/>
          <w:sz w:val="24"/>
          <w:szCs w:val="24"/>
        </w:rPr>
        <w:t xml:space="preserve"> </w:t>
      </w:r>
      <w:r w:rsidRPr="00DB5B28">
        <w:rPr>
          <w:color w:val="000000"/>
          <w:sz w:val="24"/>
          <w:szCs w:val="24"/>
        </w:rPr>
        <w:t>в</w:t>
      </w:r>
      <w:r w:rsidRPr="00DB5B28">
        <w:rPr>
          <w:color w:val="000000"/>
          <w:spacing w:val="126"/>
          <w:sz w:val="24"/>
          <w:szCs w:val="24"/>
        </w:rPr>
        <w:t xml:space="preserve"> </w:t>
      </w:r>
      <w:r w:rsidRPr="00DB5B28">
        <w:rPr>
          <w:color w:val="000000"/>
          <w:sz w:val="24"/>
          <w:szCs w:val="24"/>
        </w:rPr>
        <w:t>соотв</w:t>
      </w:r>
      <w:r w:rsidRPr="00DB5B28">
        <w:rPr>
          <w:color w:val="000000"/>
          <w:spacing w:val="-1"/>
          <w:sz w:val="24"/>
          <w:szCs w:val="24"/>
        </w:rPr>
        <w:t>е</w:t>
      </w:r>
      <w:r w:rsidRPr="00DB5B28">
        <w:rPr>
          <w:color w:val="000000"/>
          <w:sz w:val="24"/>
          <w:szCs w:val="24"/>
        </w:rPr>
        <w:t>тствии</w:t>
      </w:r>
      <w:r w:rsidRPr="00DB5B28">
        <w:rPr>
          <w:color w:val="000000"/>
          <w:spacing w:val="128"/>
          <w:sz w:val="24"/>
          <w:szCs w:val="24"/>
        </w:rPr>
        <w:t xml:space="preserve"> </w:t>
      </w:r>
      <w:r w:rsidRPr="00DB5B28">
        <w:rPr>
          <w:color w:val="000000"/>
          <w:sz w:val="24"/>
          <w:szCs w:val="24"/>
        </w:rPr>
        <w:t>с</w:t>
      </w:r>
      <w:r w:rsidRPr="00DB5B28">
        <w:rPr>
          <w:color w:val="000000"/>
          <w:spacing w:val="134"/>
          <w:sz w:val="24"/>
          <w:szCs w:val="24"/>
        </w:rPr>
        <w:t xml:space="preserve"> </w:t>
      </w:r>
      <w:r w:rsidRPr="00DB5B28">
        <w:rPr>
          <w:color w:val="000000"/>
          <w:sz w:val="24"/>
          <w:szCs w:val="24"/>
        </w:rPr>
        <w:t>реш</w:t>
      </w:r>
      <w:r w:rsidRPr="00DB5B28">
        <w:rPr>
          <w:color w:val="000000"/>
          <w:spacing w:val="-1"/>
          <w:sz w:val="24"/>
          <w:szCs w:val="24"/>
        </w:rPr>
        <w:t>аем</w:t>
      </w:r>
      <w:r w:rsidRPr="00DB5B28">
        <w:rPr>
          <w:color w:val="000000"/>
          <w:sz w:val="24"/>
          <w:szCs w:val="24"/>
        </w:rPr>
        <w:t>ой ком</w:t>
      </w:r>
      <w:r w:rsidRPr="00DB5B28">
        <w:rPr>
          <w:color w:val="000000"/>
          <w:spacing w:val="1"/>
          <w:sz w:val="24"/>
          <w:szCs w:val="24"/>
        </w:rPr>
        <w:t>м</w:t>
      </w:r>
      <w:r w:rsidRPr="00DB5B28">
        <w:rPr>
          <w:color w:val="000000"/>
          <w:spacing w:val="-4"/>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z w:val="24"/>
          <w:szCs w:val="24"/>
        </w:rPr>
        <w:t>ой</w:t>
      </w:r>
      <w:r w:rsidRPr="00DB5B28">
        <w:rPr>
          <w:color w:val="000000"/>
          <w:spacing w:val="-1"/>
          <w:sz w:val="24"/>
          <w:szCs w:val="24"/>
        </w:rPr>
        <w:t xml:space="preserve"> </w:t>
      </w:r>
      <w:r w:rsidRPr="00DB5B28">
        <w:rPr>
          <w:color w:val="000000"/>
          <w:sz w:val="24"/>
          <w:szCs w:val="24"/>
        </w:rPr>
        <w:t>зада</w:t>
      </w:r>
      <w:r w:rsidRPr="00DB5B28">
        <w:rPr>
          <w:color w:val="000000"/>
          <w:spacing w:val="-1"/>
          <w:sz w:val="24"/>
          <w:szCs w:val="24"/>
        </w:rPr>
        <w:t>че</w:t>
      </w:r>
      <w:r w:rsidRPr="00DB5B28">
        <w:rPr>
          <w:color w:val="000000"/>
          <w:sz w:val="24"/>
          <w:szCs w:val="24"/>
        </w:rPr>
        <w:t>й:</w:t>
      </w:r>
    </w:p>
    <w:p w:rsidR="00DB5B28" w:rsidRPr="00DB5B28" w:rsidRDefault="00DB5B28" w:rsidP="00DB5B28">
      <w:pPr>
        <w:pStyle w:val="a5"/>
        <w:tabs>
          <w:tab w:val="left" w:pos="720"/>
        </w:tabs>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преф</w:t>
      </w:r>
      <w:r w:rsidRPr="00DB5B28">
        <w:rPr>
          <w:color w:val="000000"/>
          <w:spacing w:val="1"/>
          <w:sz w:val="24"/>
          <w:szCs w:val="24"/>
        </w:rPr>
        <w:t>ик</w:t>
      </w:r>
      <w:r w:rsidRPr="00DB5B28">
        <w:rPr>
          <w:color w:val="000000"/>
          <w:sz w:val="24"/>
          <w:szCs w:val="24"/>
        </w:rPr>
        <w:t>сы с</w:t>
      </w:r>
      <w:r w:rsidRPr="00DB5B28">
        <w:rPr>
          <w:color w:val="000000"/>
          <w:spacing w:val="-4"/>
          <w:sz w:val="24"/>
          <w:szCs w:val="24"/>
        </w:rPr>
        <w:t>у</w:t>
      </w:r>
      <w:r w:rsidRPr="00DB5B28">
        <w:rPr>
          <w:color w:val="000000"/>
          <w:sz w:val="24"/>
          <w:szCs w:val="24"/>
        </w:rPr>
        <w:t>ществитель</w:t>
      </w:r>
      <w:r w:rsidRPr="00DB5B28">
        <w:rPr>
          <w:color w:val="000000"/>
          <w:spacing w:val="1"/>
          <w:sz w:val="24"/>
          <w:szCs w:val="24"/>
        </w:rPr>
        <w:t>н</w:t>
      </w:r>
      <w:r w:rsidRPr="00DB5B28">
        <w:rPr>
          <w:color w:val="000000"/>
          <w:spacing w:val="-2"/>
          <w:sz w:val="24"/>
          <w:szCs w:val="24"/>
        </w:rPr>
        <w:t>ы</w:t>
      </w:r>
      <w:r w:rsidRPr="00DB5B28">
        <w:rPr>
          <w:color w:val="000000"/>
          <w:sz w:val="24"/>
          <w:szCs w:val="24"/>
        </w:rPr>
        <w:t>х</w:t>
      </w:r>
      <w:r w:rsidRPr="00DB5B28">
        <w:rPr>
          <w:color w:val="000000"/>
          <w:spacing w:val="2"/>
          <w:sz w:val="24"/>
          <w:szCs w:val="24"/>
        </w:rPr>
        <w:t xml:space="preserve"> </w:t>
      </w:r>
      <w:r w:rsidRPr="00DB5B28">
        <w:rPr>
          <w:color w:val="000000"/>
          <w:sz w:val="24"/>
          <w:szCs w:val="24"/>
        </w:rPr>
        <w:t>и</w:t>
      </w:r>
      <w:r w:rsidRPr="00DB5B28">
        <w:rPr>
          <w:color w:val="000000"/>
          <w:spacing w:val="1"/>
          <w:sz w:val="24"/>
          <w:szCs w:val="24"/>
        </w:rPr>
        <w:t xml:space="preserve"> </w:t>
      </w:r>
      <w:r w:rsidRPr="00DB5B28">
        <w:rPr>
          <w:color w:val="000000"/>
          <w:sz w:val="24"/>
          <w:szCs w:val="24"/>
        </w:rPr>
        <w:t>глаголов:</w:t>
      </w:r>
      <w:r w:rsidRPr="00DB5B28">
        <w:rPr>
          <w:color w:val="000000"/>
          <w:spacing w:val="3"/>
          <w:sz w:val="24"/>
          <w:szCs w:val="24"/>
        </w:rPr>
        <w:t xml:space="preserve"> </w:t>
      </w:r>
      <w:r w:rsidRPr="00DB5B28">
        <w:rPr>
          <w:i/>
          <w:iCs/>
          <w:color w:val="000000"/>
          <w:sz w:val="24"/>
          <w:szCs w:val="24"/>
        </w:rPr>
        <w:t>vor</w:t>
      </w:r>
      <w:r w:rsidRPr="00DB5B28">
        <w:rPr>
          <w:i/>
          <w:iCs/>
          <w:color w:val="000000"/>
          <w:spacing w:val="-1"/>
          <w:sz w:val="24"/>
          <w:szCs w:val="24"/>
        </w:rPr>
        <w:t>-</w:t>
      </w:r>
      <w:r w:rsidRPr="00DB5B28">
        <w:rPr>
          <w:i/>
          <w:iCs/>
          <w:color w:val="000000"/>
          <w:sz w:val="24"/>
          <w:szCs w:val="24"/>
        </w:rPr>
        <w:t>,</w:t>
      </w:r>
      <w:r w:rsidRPr="00DB5B28">
        <w:rPr>
          <w:color w:val="000000"/>
          <w:sz w:val="24"/>
          <w:szCs w:val="24"/>
        </w:rPr>
        <w:t xml:space="preserve"> </w:t>
      </w:r>
      <w:r w:rsidRPr="00DB5B28">
        <w:rPr>
          <w:i/>
          <w:iCs/>
          <w:color w:val="000000"/>
          <w:sz w:val="24"/>
          <w:szCs w:val="24"/>
        </w:rPr>
        <w:t>mit-</w:t>
      </w:r>
      <w:r w:rsidRPr="00DB5B28">
        <w:rPr>
          <w:color w:val="000000"/>
          <w:sz w:val="24"/>
          <w:szCs w:val="24"/>
        </w:rPr>
        <w:t>.</w:t>
      </w:r>
    </w:p>
    <w:p w:rsidR="00DB5B28" w:rsidRPr="00DB5B28" w:rsidRDefault="00DB5B28" w:rsidP="00DB5B28">
      <w:pPr>
        <w:pStyle w:val="a5"/>
        <w:spacing w:line="239" w:lineRule="auto"/>
        <w:ind w:left="1033" w:right="59" w:firstLine="0"/>
        <w:rPr>
          <w:color w:val="000000"/>
          <w:sz w:val="24"/>
          <w:szCs w:val="24"/>
          <w:lang w:val="en-US"/>
        </w:rPr>
      </w:pPr>
      <w:r w:rsidRPr="00DB5B28">
        <w:rPr>
          <w:rFonts w:ascii="Symbol" w:eastAsia="Symbol" w:hAnsi="Symbol" w:cs="Symbol"/>
          <w:color w:val="000000"/>
          <w:sz w:val="24"/>
          <w:szCs w:val="24"/>
        </w:rPr>
        <w:t></w:t>
      </w:r>
      <w:r w:rsidRPr="00DB5B28">
        <w:rPr>
          <w:rFonts w:ascii="Symbol" w:eastAsia="Symbol" w:hAnsi="Symbol" w:cs="Symbol"/>
          <w:color w:val="000000"/>
          <w:sz w:val="24"/>
          <w:szCs w:val="24"/>
          <w:lang w:val="en-US"/>
        </w:rPr>
        <w:tab/>
      </w:r>
      <w:r w:rsidRPr="00DB5B28">
        <w:rPr>
          <w:color w:val="000000"/>
          <w:spacing w:val="1"/>
          <w:sz w:val="24"/>
          <w:szCs w:val="24"/>
        </w:rPr>
        <w:t>с</w:t>
      </w:r>
      <w:r w:rsidRPr="00DB5B28">
        <w:rPr>
          <w:color w:val="000000"/>
          <w:spacing w:val="-4"/>
          <w:sz w:val="24"/>
          <w:szCs w:val="24"/>
        </w:rPr>
        <w:t>у</w:t>
      </w:r>
      <w:r w:rsidRPr="00DB5B28">
        <w:rPr>
          <w:color w:val="000000"/>
          <w:sz w:val="24"/>
          <w:szCs w:val="24"/>
        </w:rPr>
        <w:t>фф</w:t>
      </w:r>
      <w:r w:rsidRPr="00DB5B28">
        <w:rPr>
          <w:color w:val="000000"/>
          <w:spacing w:val="1"/>
          <w:sz w:val="24"/>
          <w:szCs w:val="24"/>
        </w:rPr>
        <w:t>и</w:t>
      </w:r>
      <w:r w:rsidRPr="00DB5B28">
        <w:rPr>
          <w:color w:val="000000"/>
          <w:sz w:val="24"/>
          <w:szCs w:val="24"/>
        </w:rPr>
        <w:t>ксы</w:t>
      </w:r>
      <w:r w:rsidRPr="00DB5B28">
        <w:rPr>
          <w:color w:val="000000"/>
          <w:sz w:val="24"/>
          <w:szCs w:val="24"/>
          <w:lang w:val="en-US"/>
        </w:rPr>
        <w:t xml:space="preserve"> </w:t>
      </w:r>
      <w:r w:rsidRPr="00DB5B28">
        <w:rPr>
          <w:color w:val="000000"/>
          <w:spacing w:val="3"/>
          <w:sz w:val="24"/>
          <w:szCs w:val="24"/>
        </w:rPr>
        <w:t>с</w:t>
      </w:r>
      <w:r w:rsidRPr="00DB5B28">
        <w:rPr>
          <w:color w:val="000000"/>
          <w:spacing w:val="-3"/>
          <w:sz w:val="24"/>
          <w:szCs w:val="24"/>
        </w:rPr>
        <w:t>у</w:t>
      </w:r>
      <w:r w:rsidRPr="00DB5B28">
        <w:rPr>
          <w:color w:val="000000"/>
          <w:sz w:val="24"/>
          <w:szCs w:val="24"/>
        </w:rPr>
        <w:t>ществитель</w:t>
      </w:r>
      <w:r w:rsidRPr="00DB5B28">
        <w:rPr>
          <w:color w:val="000000"/>
          <w:spacing w:val="1"/>
          <w:sz w:val="24"/>
          <w:szCs w:val="24"/>
        </w:rPr>
        <w:t>н</w:t>
      </w:r>
      <w:r w:rsidRPr="00DB5B28">
        <w:rPr>
          <w:color w:val="000000"/>
          <w:spacing w:val="-2"/>
          <w:sz w:val="24"/>
          <w:szCs w:val="24"/>
        </w:rPr>
        <w:t>ы</w:t>
      </w:r>
      <w:r w:rsidRPr="00DB5B28">
        <w:rPr>
          <w:color w:val="000000"/>
          <w:spacing w:val="4"/>
          <w:sz w:val="24"/>
          <w:szCs w:val="24"/>
        </w:rPr>
        <w:t>х</w:t>
      </w:r>
      <w:r w:rsidRPr="00DB5B28">
        <w:rPr>
          <w:color w:val="000000"/>
          <w:sz w:val="24"/>
          <w:szCs w:val="24"/>
          <w:lang w:val="en-US"/>
        </w:rPr>
        <w:t xml:space="preserve">: </w:t>
      </w:r>
      <w:r w:rsidRPr="00DB5B28">
        <w:rPr>
          <w:i/>
          <w:iCs/>
          <w:color w:val="000000"/>
          <w:sz w:val="24"/>
          <w:szCs w:val="24"/>
          <w:lang w:val="en-US"/>
        </w:rPr>
        <w:t>-ch</w:t>
      </w:r>
      <w:r w:rsidRPr="00DB5B28">
        <w:rPr>
          <w:i/>
          <w:iCs/>
          <w:color w:val="000000"/>
          <w:spacing w:val="-1"/>
          <w:sz w:val="24"/>
          <w:szCs w:val="24"/>
          <w:lang w:val="en-US"/>
        </w:rPr>
        <w:t>e</w:t>
      </w:r>
      <w:r w:rsidRPr="00DB5B28">
        <w:rPr>
          <w:i/>
          <w:iCs/>
          <w:color w:val="000000"/>
          <w:sz w:val="24"/>
          <w:szCs w:val="24"/>
          <w:lang w:val="en-US"/>
        </w:rPr>
        <w:t>n,</w:t>
      </w:r>
      <w:r w:rsidRPr="00DB5B28">
        <w:rPr>
          <w:color w:val="000000"/>
          <w:sz w:val="24"/>
          <w:szCs w:val="24"/>
          <w:lang w:val="en-US"/>
        </w:rPr>
        <w:t xml:space="preserve"> </w:t>
      </w:r>
      <w:r w:rsidRPr="00DB5B28">
        <w:rPr>
          <w:i/>
          <w:iCs/>
          <w:color w:val="000000"/>
          <w:spacing w:val="-1"/>
          <w:sz w:val="24"/>
          <w:szCs w:val="24"/>
          <w:lang w:val="en-US"/>
        </w:rPr>
        <w:t>-</w:t>
      </w:r>
      <w:r w:rsidRPr="00DB5B28">
        <w:rPr>
          <w:i/>
          <w:iCs/>
          <w:color w:val="000000"/>
          <w:sz w:val="24"/>
          <w:szCs w:val="24"/>
          <w:lang w:val="en-US"/>
        </w:rPr>
        <w:t>in,</w:t>
      </w:r>
      <w:r w:rsidRPr="00DB5B28">
        <w:rPr>
          <w:color w:val="000000"/>
          <w:sz w:val="24"/>
          <w:szCs w:val="24"/>
          <w:lang w:val="en-US"/>
        </w:rPr>
        <w:t xml:space="preserve"> </w:t>
      </w:r>
      <w:r w:rsidRPr="00DB5B28">
        <w:rPr>
          <w:i/>
          <w:iCs/>
          <w:color w:val="000000"/>
          <w:sz w:val="24"/>
          <w:szCs w:val="24"/>
          <w:lang w:val="en-US"/>
        </w:rPr>
        <w:t>-</w:t>
      </w:r>
      <w:r w:rsidRPr="00DB5B28">
        <w:rPr>
          <w:i/>
          <w:iCs/>
          <w:color w:val="000000"/>
          <w:spacing w:val="-1"/>
          <w:sz w:val="24"/>
          <w:szCs w:val="24"/>
          <w:lang w:val="en-US"/>
        </w:rPr>
        <w:t>e</w:t>
      </w:r>
      <w:r w:rsidRPr="00DB5B28">
        <w:rPr>
          <w:i/>
          <w:iCs/>
          <w:color w:val="000000"/>
          <w:sz w:val="24"/>
          <w:szCs w:val="24"/>
          <w:lang w:val="en-US"/>
        </w:rPr>
        <w:t>r,</w:t>
      </w:r>
      <w:r w:rsidRPr="00DB5B28">
        <w:rPr>
          <w:color w:val="000000"/>
          <w:sz w:val="24"/>
          <w:szCs w:val="24"/>
          <w:lang w:val="en-US"/>
        </w:rPr>
        <w:t xml:space="preserve"> </w:t>
      </w:r>
      <w:r w:rsidRPr="00DB5B28">
        <w:rPr>
          <w:i/>
          <w:iCs/>
          <w:color w:val="000000"/>
          <w:sz w:val="24"/>
          <w:szCs w:val="24"/>
          <w:lang w:val="en-US"/>
        </w:rPr>
        <w:t>-u</w:t>
      </w:r>
      <w:r w:rsidRPr="00DB5B28">
        <w:rPr>
          <w:i/>
          <w:iCs/>
          <w:color w:val="000000"/>
          <w:spacing w:val="1"/>
          <w:sz w:val="24"/>
          <w:szCs w:val="24"/>
          <w:lang w:val="en-US"/>
        </w:rPr>
        <w:t>n</w:t>
      </w:r>
      <w:r w:rsidRPr="00DB5B28">
        <w:rPr>
          <w:i/>
          <w:iCs/>
          <w:color w:val="000000"/>
          <w:sz w:val="24"/>
          <w:szCs w:val="24"/>
          <w:lang w:val="en-US"/>
        </w:rPr>
        <w:t>g,-heit,</w:t>
      </w:r>
      <w:r w:rsidRPr="00DB5B28">
        <w:rPr>
          <w:color w:val="000000"/>
          <w:sz w:val="24"/>
          <w:szCs w:val="24"/>
          <w:lang w:val="en-US"/>
        </w:rPr>
        <w:t xml:space="preserve"> </w:t>
      </w:r>
      <w:r w:rsidRPr="00DB5B28">
        <w:rPr>
          <w:i/>
          <w:iCs/>
          <w:color w:val="000000"/>
          <w:sz w:val="24"/>
          <w:szCs w:val="24"/>
          <w:lang w:val="en-US"/>
        </w:rPr>
        <w:t>-</w:t>
      </w:r>
      <w:r w:rsidRPr="00DB5B28">
        <w:rPr>
          <w:i/>
          <w:iCs/>
          <w:color w:val="000000"/>
          <w:spacing w:val="-1"/>
          <w:sz w:val="24"/>
          <w:szCs w:val="24"/>
          <w:lang w:val="en-US"/>
        </w:rPr>
        <w:t>ke</w:t>
      </w:r>
      <w:r w:rsidRPr="00DB5B28">
        <w:rPr>
          <w:i/>
          <w:iCs/>
          <w:color w:val="000000"/>
          <w:sz w:val="24"/>
          <w:szCs w:val="24"/>
          <w:lang w:val="en-US"/>
        </w:rPr>
        <w:t>it,</w:t>
      </w:r>
      <w:r w:rsidRPr="00DB5B28">
        <w:rPr>
          <w:color w:val="000000"/>
          <w:sz w:val="24"/>
          <w:szCs w:val="24"/>
          <w:lang w:val="en-US"/>
        </w:rPr>
        <w:t xml:space="preserve"> </w:t>
      </w:r>
      <w:r w:rsidRPr="00DB5B28">
        <w:rPr>
          <w:i/>
          <w:iCs/>
          <w:color w:val="000000"/>
          <w:sz w:val="24"/>
          <w:szCs w:val="24"/>
          <w:lang w:val="en-US"/>
        </w:rPr>
        <w:t>-</w:t>
      </w:r>
      <w:r w:rsidRPr="00DB5B28">
        <w:rPr>
          <w:i/>
          <w:iCs/>
          <w:color w:val="000000"/>
          <w:spacing w:val="1"/>
          <w:sz w:val="24"/>
          <w:szCs w:val="24"/>
          <w:lang w:val="en-US"/>
        </w:rPr>
        <w:t>s</w:t>
      </w:r>
      <w:r w:rsidRPr="00DB5B28">
        <w:rPr>
          <w:i/>
          <w:iCs/>
          <w:color w:val="000000"/>
          <w:sz w:val="24"/>
          <w:szCs w:val="24"/>
          <w:lang w:val="en-US"/>
        </w:rPr>
        <w:t>chaft,</w:t>
      </w:r>
      <w:r w:rsidRPr="00DB5B28">
        <w:rPr>
          <w:color w:val="000000"/>
          <w:spacing w:val="1"/>
          <w:sz w:val="24"/>
          <w:szCs w:val="24"/>
          <w:lang w:val="en-US"/>
        </w:rPr>
        <w:t xml:space="preserve"> </w:t>
      </w:r>
      <w:r w:rsidRPr="00DB5B28">
        <w:rPr>
          <w:i/>
          <w:iCs/>
          <w:color w:val="000000"/>
          <w:sz w:val="24"/>
          <w:szCs w:val="24"/>
          <w:lang w:val="en-US"/>
        </w:rPr>
        <w:t>-or,</w:t>
      </w:r>
      <w:r w:rsidRPr="00DB5B28">
        <w:rPr>
          <w:color w:val="000000"/>
          <w:sz w:val="24"/>
          <w:szCs w:val="24"/>
          <w:lang w:val="en-US"/>
        </w:rPr>
        <w:t xml:space="preserve"> </w:t>
      </w:r>
      <w:r w:rsidRPr="00DB5B28">
        <w:rPr>
          <w:i/>
          <w:iCs/>
          <w:color w:val="000000"/>
          <w:sz w:val="24"/>
          <w:szCs w:val="24"/>
          <w:lang w:val="en-US"/>
        </w:rPr>
        <w:t>-um,</w:t>
      </w:r>
      <w:r w:rsidRPr="00DB5B28">
        <w:rPr>
          <w:color w:val="000000"/>
          <w:sz w:val="24"/>
          <w:szCs w:val="24"/>
          <w:lang w:val="en-US"/>
        </w:rPr>
        <w:t xml:space="preserve"> </w:t>
      </w:r>
      <w:r w:rsidRPr="00DB5B28">
        <w:rPr>
          <w:i/>
          <w:iCs/>
          <w:color w:val="000000"/>
          <w:spacing w:val="-1"/>
          <w:sz w:val="24"/>
          <w:szCs w:val="24"/>
          <w:lang w:val="en-US"/>
        </w:rPr>
        <w:t>-</w:t>
      </w:r>
      <w:r w:rsidRPr="00DB5B28">
        <w:rPr>
          <w:i/>
          <w:iCs/>
          <w:color w:val="000000"/>
          <w:sz w:val="24"/>
          <w:szCs w:val="24"/>
          <w:lang w:val="en-US"/>
        </w:rPr>
        <w:t>ik,</w:t>
      </w:r>
      <w:r w:rsidRPr="00DB5B28">
        <w:rPr>
          <w:color w:val="000000"/>
          <w:spacing w:val="-1"/>
          <w:sz w:val="24"/>
          <w:szCs w:val="24"/>
          <w:lang w:val="en-US"/>
        </w:rPr>
        <w:t xml:space="preserve"> </w:t>
      </w:r>
      <w:r w:rsidRPr="00DB5B28">
        <w:rPr>
          <w:i/>
          <w:iCs/>
          <w:color w:val="000000"/>
          <w:sz w:val="24"/>
          <w:szCs w:val="24"/>
          <w:lang w:val="en-US"/>
        </w:rPr>
        <w:t>-</w:t>
      </w:r>
      <w:r w:rsidRPr="00DB5B28">
        <w:rPr>
          <w:color w:val="000000"/>
          <w:spacing w:val="1"/>
          <w:sz w:val="24"/>
          <w:szCs w:val="24"/>
          <w:lang w:val="en-US"/>
        </w:rPr>
        <w:t xml:space="preserve"> </w:t>
      </w:r>
      <w:r w:rsidRPr="00DB5B28">
        <w:rPr>
          <w:i/>
          <w:iCs/>
          <w:color w:val="000000"/>
          <w:sz w:val="24"/>
          <w:szCs w:val="24"/>
          <w:lang w:val="en-US"/>
        </w:rPr>
        <w:t>e;</w:t>
      </w:r>
      <w:r w:rsidRPr="00DB5B28">
        <w:rPr>
          <w:color w:val="000000"/>
          <w:spacing w:val="-1"/>
          <w:sz w:val="24"/>
          <w:szCs w:val="24"/>
          <w:lang w:val="en-US"/>
        </w:rPr>
        <w:t xml:space="preserve"> </w:t>
      </w:r>
      <w:r w:rsidRPr="00DB5B28">
        <w:rPr>
          <w:i/>
          <w:iCs/>
          <w:color w:val="000000"/>
          <w:sz w:val="24"/>
          <w:szCs w:val="24"/>
          <w:lang w:val="en-US"/>
        </w:rPr>
        <w:t>-ler,</w:t>
      </w:r>
      <w:r w:rsidRPr="00DB5B28">
        <w:rPr>
          <w:color w:val="000000"/>
          <w:spacing w:val="1"/>
          <w:sz w:val="24"/>
          <w:szCs w:val="24"/>
          <w:lang w:val="en-US"/>
        </w:rPr>
        <w:t xml:space="preserve"> </w:t>
      </w:r>
      <w:r w:rsidRPr="00DB5B28">
        <w:rPr>
          <w:i/>
          <w:iCs/>
          <w:color w:val="000000"/>
          <w:sz w:val="24"/>
          <w:szCs w:val="24"/>
          <w:lang w:val="en-US"/>
        </w:rPr>
        <w:t>-ie</w:t>
      </w:r>
      <w:r w:rsidRPr="00DB5B28">
        <w:rPr>
          <w:color w:val="000000"/>
          <w:sz w:val="24"/>
          <w:szCs w:val="24"/>
          <w:lang w:val="en-US"/>
        </w:rPr>
        <w:t>.</w:t>
      </w:r>
    </w:p>
    <w:p w:rsidR="00DB5B28" w:rsidRPr="008D4911" w:rsidRDefault="00DB5B28" w:rsidP="00DB5B28">
      <w:pPr>
        <w:pStyle w:val="a5"/>
        <w:tabs>
          <w:tab w:val="left" w:pos="720"/>
        </w:tabs>
        <w:spacing w:line="238" w:lineRule="auto"/>
        <w:ind w:left="1033" w:right="3133"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lang w:val="en-US"/>
        </w:rPr>
        <w:tab/>
      </w:r>
      <w:r w:rsidRPr="00DB5B28">
        <w:rPr>
          <w:color w:val="000000"/>
          <w:spacing w:val="2"/>
          <w:sz w:val="24"/>
          <w:szCs w:val="24"/>
        </w:rPr>
        <w:t>С</w:t>
      </w:r>
      <w:r w:rsidRPr="00DB5B28">
        <w:rPr>
          <w:color w:val="000000"/>
          <w:spacing w:val="-3"/>
          <w:sz w:val="24"/>
          <w:szCs w:val="24"/>
        </w:rPr>
        <w:t>у</w:t>
      </w:r>
      <w:r w:rsidRPr="00DB5B28">
        <w:rPr>
          <w:color w:val="000000"/>
          <w:sz w:val="24"/>
          <w:szCs w:val="24"/>
        </w:rPr>
        <w:t>ффи</w:t>
      </w:r>
      <w:r w:rsidRPr="00DB5B28">
        <w:rPr>
          <w:color w:val="000000"/>
          <w:spacing w:val="1"/>
          <w:sz w:val="24"/>
          <w:szCs w:val="24"/>
        </w:rPr>
        <w:t>к</w:t>
      </w:r>
      <w:r w:rsidRPr="00DB5B28">
        <w:rPr>
          <w:color w:val="000000"/>
          <w:sz w:val="24"/>
          <w:szCs w:val="24"/>
        </w:rPr>
        <w:t>сы</w:t>
      </w:r>
      <w:r w:rsidRPr="00DB5B28">
        <w:rPr>
          <w:color w:val="000000"/>
          <w:sz w:val="24"/>
          <w:szCs w:val="24"/>
          <w:lang w:val="en-US"/>
        </w:rPr>
        <w:t xml:space="preserve"> </w:t>
      </w:r>
      <w:r w:rsidRPr="00DB5B28">
        <w:rPr>
          <w:color w:val="000000"/>
          <w:sz w:val="24"/>
          <w:szCs w:val="24"/>
        </w:rPr>
        <w:t>пр</w:t>
      </w:r>
      <w:r w:rsidRPr="00DB5B28">
        <w:rPr>
          <w:color w:val="000000"/>
          <w:spacing w:val="1"/>
          <w:sz w:val="24"/>
          <w:szCs w:val="24"/>
        </w:rPr>
        <w:t>и</w:t>
      </w:r>
      <w:r w:rsidRPr="00DB5B28">
        <w:rPr>
          <w:color w:val="000000"/>
          <w:sz w:val="24"/>
          <w:szCs w:val="24"/>
        </w:rPr>
        <w:t>лагат</w:t>
      </w:r>
      <w:r w:rsidRPr="00DB5B28">
        <w:rPr>
          <w:color w:val="000000"/>
          <w:spacing w:val="-1"/>
          <w:sz w:val="24"/>
          <w:szCs w:val="24"/>
        </w:rPr>
        <w:t>е</w:t>
      </w:r>
      <w:r w:rsidRPr="00DB5B28">
        <w:rPr>
          <w:color w:val="000000"/>
          <w:sz w:val="24"/>
          <w:szCs w:val="24"/>
        </w:rPr>
        <w:t>л</w:t>
      </w:r>
      <w:r w:rsidRPr="00DB5B28">
        <w:rPr>
          <w:color w:val="000000"/>
          <w:spacing w:val="-1"/>
          <w:sz w:val="24"/>
          <w:szCs w:val="24"/>
        </w:rPr>
        <w:t>ь</w:t>
      </w:r>
      <w:r w:rsidRPr="00DB5B28">
        <w:rPr>
          <w:color w:val="000000"/>
          <w:sz w:val="24"/>
          <w:szCs w:val="24"/>
        </w:rPr>
        <w:t>ны</w:t>
      </w:r>
      <w:r w:rsidRPr="00DB5B28">
        <w:rPr>
          <w:color w:val="000000"/>
          <w:spacing w:val="3"/>
          <w:sz w:val="24"/>
          <w:szCs w:val="24"/>
        </w:rPr>
        <w:t>х</w:t>
      </w:r>
      <w:r w:rsidRPr="00DB5B28">
        <w:rPr>
          <w:i/>
          <w:iCs/>
          <w:color w:val="000000"/>
          <w:sz w:val="24"/>
          <w:szCs w:val="24"/>
          <w:lang w:val="en-US"/>
        </w:rPr>
        <w:t>:</w:t>
      </w:r>
      <w:r w:rsidRPr="00DB5B28">
        <w:rPr>
          <w:color w:val="000000"/>
          <w:sz w:val="24"/>
          <w:szCs w:val="24"/>
          <w:lang w:val="en-US"/>
        </w:rPr>
        <w:t xml:space="preserve"> </w:t>
      </w:r>
      <w:r w:rsidRPr="00DB5B28">
        <w:rPr>
          <w:i/>
          <w:iCs/>
          <w:color w:val="000000"/>
          <w:sz w:val="24"/>
          <w:szCs w:val="24"/>
          <w:lang w:val="en-US"/>
        </w:rPr>
        <w:t>–ig,</w:t>
      </w:r>
      <w:r w:rsidRPr="00DB5B28">
        <w:rPr>
          <w:color w:val="000000"/>
          <w:sz w:val="24"/>
          <w:szCs w:val="24"/>
          <w:lang w:val="en-US"/>
        </w:rPr>
        <w:t xml:space="preserve"> </w:t>
      </w:r>
      <w:r w:rsidRPr="00DB5B28">
        <w:rPr>
          <w:i/>
          <w:iCs/>
          <w:color w:val="000000"/>
          <w:sz w:val="24"/>
          <w:szCs w:val="24"/>
          <w:lang w:val="en-US"/>
        </w:rPr>
        <w:t>-lich,</w:t>
      </w:r>
      <w:r w:rsidRPr="00DB5B28">
        <w:rPr>
          <w:color w:val="000000"/>
          <w:sz w:val="24"/>
          <w:szCs w:val="24"/>
          <w:lang w:val="en-US"/>
        </w:rPr>
        <w:t xml:space="preserve"> </w:t>
      </w:r>
      <w:r w:rsidRPr="00DB5B28">
        <w:rPr>
          <w:i/>
          <w:iCs/>
          <w:color w:val="000000"/>
          <w:sz w:val="24"/>
          <w:szCs w:val="24"/>
          <w:lang w:val="en-US"/>
        </w:rPr>
        <w:t>-isch,</w:t>
      </w:r>
      <w:r w:rsidRPr="00DB5B28">
        <w:rPr>
          <w:color w:val="000000"/>
          <w:sz w:val="24"/>
          <w:szCs w:val="24"/>
          <w:lang w:val="en-US"/>
        </w:rPr>
        <w:t xml:space="preserve"> </w:t>
      </w:r>
      <w:r w:rsidRPr="00DB5B28">
        <w:rPr>
          <w:i/>
          <w:iCs/>
          <w:color w:val="000000"/>
          <w:spacing w:val="-1"/>
          <w:sz w:val="24"/>
          <w:szCs w:val="24"/>
          <w:lang w:val="en-US"/>
        </w:rPr>
        <w:t>-</w:t>
      </w:r>
      <w:r w:rsidRPr="00DB5B28">
        <w:rPr>
          <w:i/>
          <w:iCs/>
          <w:color w:val="000000"/>
          <w:sz w:val="24"/>
          <w:szCs w:val="24"/>
          <w:lang w:val="en-US"/>
        </w:rPr>
        <w:t>los,</w:t>
      </w:r>
      <w:r w:rsidRPr="00DB5B28">
        <w:rPr>
          <w:color w:val="000000"/>
          <w:sz w:val="24"/>
          <w:szCs w:val="24"/>
          <w:lang w:val="en-US"/>
        </w:rPr>
        <w:t xml:space="preserve"> </w:t>
      </w:r>
      <w:r w:rsidRPr="00DB5B28">
        <w:rPr>
          <w:i/>
          <w:iCs/>
          <w:color w:val="000000"/>
          <w:sz w:val="24"/>
          <w:szCs w:val="24"/>
          <w:lang w:val="en-US"/>
        </w:rPr>
        <w:t>-sam,</w:t>
      </w:r>
      <w:r w:rsidRPr="00DB5B28">
        <w:rPr>
          <w:i/>
          <w:iCs/>
          <w:color w:val="000000"/>
          <w:spacing w:val="-1"/>
          <w:sz w:val="24"/>
          <w:szCs w:val="24"/>
          <w:lang w:val="en-US"/>
        </w:rPr>
        <w:t>-</w:t>
      </w:r>
      <w:r w:rsidRPr="00DB5B28">
        <w:rPr>
          <w:i/>
          <w:iCs/>
          <w:color w:val="000000"/>
          <w:sz w:val="24"/>
          <w:szCs w:val="24"/>
          <w:lang w:val="en-US"/>
        </w:rPr>
        <w:t>bar.</w:t>
      </w:r>
      <w:r w:rsidRPr="00DB5B28">
        <w:rPr>
          <w:color w:val="000000"/>
          <w:sz w:val="24"/>
          <w:szCs w:val="24"/>
          <w:lang w:val="en-US"/>
        </w:rPr>
        <w:t xml:space="preserve"> </w:t>
      </w:r>
      <w:r w:rsidRPr="00DB5B28">
        <w:rPr>
          <w:rFonts w:ascii="Symbol" w:eastAsia="Symbol" w:hAnsi="Symbol" w:cs="Symbol"/>
          <w:color w:val="000000"/>
          <w:sz w:val="24"/>
          <w:szCs w:val="24"/>
        </w:rPr>
        <w:t></w:t>
      </w:r>
      <w:r w:rsidRPr="008D4911">
        <w:rPr>
          <w:rFonts w:ascii="Symbol" w:eastAsia="Symbol" w:hAnsi="Symbol" w:cs="Symbol"/>
          <w:color w:val="000000"/>
          <w:sz w:val="24"/>
          <w:szCs w:val="24"/>
        </w:rPr>
        <w:tab/>
      </w:r>
      <w:r w:rsidRPr="00DB5B28">
        <w:rPr>
          <w:color w:val="000000"/>
          <w:sz w:val="24"/>
          <w:szCs w:val="24"/>
        </w:rPr>
        <w:t>Отр</w:t>
      </w:r>
      <w:r w:rsidRPr="00DB5B28">
        <w:rPr>
          <w:color w:val="000000"/>
          <w:spacing w:val="1"/>
          <w:sz w:val="24"/>
          <w:szCs w:val="24"/>
        </w:rPr>
        <w:t>иц</w:t>
      </w:r>
      <w:r w:rsidRPr="00DB5B28">
        <w:rPr>
          <w:color w:val="000000"/>
          <w:sz w:val="24"/>
          <w:szCs w:val="24"/>
        </w:rPr>
        <w:t>ат</w:t>
      </w:r>
      <w:r w:rsidRPr="00DB5B28">
        <w:rPr>
          <w:color w:val="000000"/>
          <w:spacing w:val="-1"/>
          <w:sz w:val="24"/>
          <w:szCs w:val="24"/>
        </w:rPr>
        <w:t>е</w:t>
      </w:r>
      <w:r w:rsidRPr="00DB5B28">
        <w:rPr>
          <w:color w:val="000000"/>
          <w:sz w:val="24"/>
          <w:szCs w:val="24"/>
        </w:rPr>
        <w:t>л</w:t>
      </w:r>
      <w:r w:rsidRPr="00DB5B28">
        <w:rPr>
          <w:color w:val="000000"/>
          <w:spacing w:val="-1"/>
          <w:sz w:val="24"/>
          <w:szCs w:val="24"/>
        </w:rPr>
        <w:t>ь</w:t>
      </w:r>
      <w:r w:rsidRPr="00DB5B28">
        <w:rPr>
          <w:color w:val="000000"/>
          <w:sz w:val="24"/>
          <w:szCs w:val="24"/>
        </w:rPr>
        <w:t>ный</w:t>
      </w:r>
      <w:r w:rsidRPr="008D4911">
        <w:rPr>
          <w:color w:val="000000"/>
          <w:sz w:val="24"/>
          <w:szCs w:val="24"/>
        </w:rPr>
        <w:t xml:space="preserve"> </w:t>
      </w:r>
      <w:r w:rsidRPr="00DB5B28">
        <w:rPr>
          <w:color w:val="000000"/>
          <w:spacing w:val="1"/>
          <w:sz w:val="24"/>
          <w:szCs w:val="24"/>
        </w:rPr>
        <w:t>п</w:t>
      </w:r>
      <w:r w:rsidRPr="00DB5B28">
        <w:rPr>
          <w:color w:val="000000"/>
          <w:sz w:val="24"/>
          <w:szCs w:val="24"/>
        </w:rPr>
        <w:t>ре</w:t>
      </w:r>
      <w:r w:rsidRPr="00DB5B28">
        <w:rPr>
          <w:color w:val="000000"/>
          <w:spacing w:val="-1"/>
          <w:sz w:val="24"/>
          <w:szCs w:val="24"/>
        </w:rPr>
        <w:t>ф</w:t>
      </w:r>
      <w:r w:rsidRPr="00DB5B28">
        <w:rPr>
          <w:color w:val="000000"/>
          <w:sz w:val="24"/>
          <w:szCs w:val="24"/>
        </w:rPr>
        <w:t>и</w:t>
      </w:r>
      <w:r w:rsidRPr="00DB5B28">
        <w:rPr>
          <w:color w:val="000000"/>
          <w:spacing w:val="-1"/>
          <w:sz w:val="24"/>
          <w:szCs w:val="24"/>
        </w:rPr>
        <w:t>к</w:t>
      </w:r>
      <w:r w:rsidRPr="00DB5B28">
        <w:rPr>
          <w:color w:val="000000"/>
          <w:sz w:val="24"/>
          <w:szCs w:val="24"/>
        </w:rPr>
        <w:t>с</w:t>
      </w:r>
      <w:r w:rsidRPr="008D4911">
        <w:rPr>
          <w:color w:val="000000"/>
          <w:sz w:val="24"/>
          <w:szCs w:val="24"/>
        </w:rPr>
        <w:t xml:space="preserve"> </w:t>
      </w:r>
      <w:r w:rsidRPr="00DB5B28">
        <w:rPr>
          <w:i/>
          <w:iCs/>
          <w:color w:val="000000"/>
          <w:sz w:val="24"/>
          <w:szCs w:val="24"/>
          <w:lang w:val="en-US"/>
        </w:rPr>
        <w:t>un</w:t>
      </w:r>
      <w:r w:rsidRPr="008D4911">
        <w:rPr>
          <w:i/>
          <w:iCs/>
          <w:color w:val="000000"/>
          <w:sz w:val="24"/>
          <w:szCs w:val="24"/>
        </w:rPr>
        <w:t>-</w:t>
      </w:r>
    </w:p>
    <w:p w:rsidR="00DB5B28" w:rsidRPr="008D4911" w:rsidRDefault="00DB5B28" w:rsidP="00DB5B28">
      <w:pPr>
        <w:pStyle w:val="a5"/>
        <w:spacing w:after="14" w:line="160" w:lineRule="exact"/>
        <w:ind w:left="1033" w:firstLine="0"/>
        <w:rPr>
          <w:sz w:val="16"/>
          <w:szCs w:val="16"/>
        </w:rPr>
      </w:pPr>
    </w:p>
    <w:p w:rsidR="00DB5B28" w:rsidRPr="00DB5B28" w:rsidRDefault="00DB5B28" w:rsidP="00DB5B28">
      <w:pPr>
        <w:spacing w:line="228" w:lineRule="auto"/>
        <w:ind w:left="253" w:right="-2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pStyle w:val="a5"/>
        <w:spacing w:line="239"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распозна</w:t>
      </w:r>
      <w:r w:rsidRPr="00DB5B28">
        <w:rPr>
          <w:i/>
          <w:iCs/>
          <w:color w:val="000000"/>
          <w:spacing w:val="-1"/>
          <w:sz w:val="24"/>
          <w:szCs w:val="24"/>
        </w:rPr>
        <w:t>в</w:t>
      </w:r>
      <w:r w:rsidRPr="00DB5B28">
        <w:rPr>
          <w:i/>
          <w:iCs/>
          <w:color w:val="000000"/>
          <w:sz w:val="24"/>
          <w:szCs w:val="24"/>
        </w:rPr>
        <w:t>ать</w:t>
      </w:r>
      <w:r w:rsidRPr="00DB5B28">
        <w:rPr>
          <w:color w:val="000000"/>
          <w:spacing w:val="69"/>
          <w:sz w:val="24"/>
          <w:szCs w:val="24"/>
        </w:rPr>
        <w:t xml:space="preserve"> </w:t>
      </w:r>
      <w:r w:rsidRPr="00DB5B28">
        <w:rPr>
          <w:i/>
          <w:iCs/>
          <w:color w:val="000000"/>
          <w:sz w:val="24"/>
          <w:szCs w:val="24"/>
        </w:rPr>
        <w:t>и</w:t>
      </w:r>
      <w:r w:rsidRPr="00DB5B28">
        <w:rPr>
          <w:color w:val="000000"/>
          <w:spacing w:val="70"/>
          <w:sz w:val="24"/>
          <w:szCs w:val="24"/>
        </w:rPr>
        <w:t xml:space="preserve"> </w:t>
      </w:r>
      <w:r w:rsidRPr="00DB5B28">
        <w:rPr>
          <w:i/>
          <w:iCs/>
          <w:color w:val="000000"/>
          <w:sz w:val="24"/>
          <w:szCs w:val="24"/>
        </w:rPr>
        <w:t>употребл</w:t>
      </w:r>
      <w:r w:rsidRPr="00DB5B28">
        <w:rPr>
          <w:i/>
          <w:iCs/>
          <w:color w:val="000000"/>
          <w:spacing w:val="-1"/>
          <w:sz w:val="24"/>
          <w:szCs w:val="24"/>
        </w:rPr>
        <w:t>я</w:t>
      </w:r>
      <w:r w:rsidRPr="00DB5B28">
        <w:rPr>
          <w:i/>
          <w:iCs/>
          <w:color w:val="000000"/>
          <w:sz w:val="24"/>
          <w:szCs w:val="24"/>
        </w:rPr>
        <w:t>ть</w:t>
      </w:r>
      <w:r w:rsidRPr="00DB5B28">
        <w:rPr>
          <w:color w:val="000000"/>
          <w:spacing w:val="69"/>
          <w:sz w:val="24"/>
          <w:szCs w:val="24"/>
        </w:rPr>
        <w:t xml:space="preserve"> </w:t>
      </w:r>
      <w:r w:rsidRPr="00DB5B28">
        <w:rPr>
          <w:i/>
          <w:iCs/>
          <w:color w:val="000000"/>
          <w:sz w:val="24"/>
          <w:szCs w:val="24"/>
        </w:rPr>
        <w:t>в</w:t>
      </w:r>
      <w:r w:rsidRPr="00DB5B28">
        <w:rPr>
          <w:color w:val="000000"/>
          <w:spacing w:val="68"/>
          <w:sz w:val="24"/>
          <w:szCs w:val="24"/>
        </w:rPr>
        <w:t xml:space="preserve"> </w:t>
      </w:r>
      <w:r w:rsidRPr="00DB5B28">
        <w:rPr>
          <w:i/>
          <w:iCs/>
          <w:color w:val="000000"/>
          <w:sz w:val="24"/>
          <w:szCs w:val="24"/>
        </w:rPr>
        <w:t>речи</w:t>
      </w:r>
      <w:r w:rsidRPr="00DB5B28">
        <w:rPr>
          <w:color w:val="000000"/>
          <w:spacing w:val="69"/>
          <w:sz w:val="24"/>
          <w:szCs w:val="24"/>
        </w:rPr>
        <w:t xml:space="preserve"> </w:t>
      </w:r>
      <w:r w:rsidRPr="00DB5B28">
        <w:rPr>
          <w:i/>
          <w:iCs/>
          <w:color w:val="000000"/>
          <w:sz w:val="24"/>
          <w:szCs w:val="24"/>
        </w:rPr>
        <w:t>в</w:t>
      </w:r>
      <w:r w:rsidRPr="00DB5B28">
        <w:rPr>
          <w:color w:val="000000"/>
          <w:spacing w:val="69"/>
          <w:sz w:val="24"/>
          <w:szCs w:val="24"/>
        </w:rPr>
        <w:t xml:space="preserve"> </w:t>
      </w:r>
      <w:r w:rsidRPr="00DB5B28">
        <w:rPr>
          <w:i/>
          <w:iCs/>
          <w:color w:val="000000"/>
          <w:sz w:val="24"/>
          <w:szCs w:val="24"/>
        </w:rPr>
        <w:t>не</w:t>
      </w:r>
      <w:r w:rsidRPr="00DB5B28">
        <w:rPr>
          <w:i/>
          <w:iCs/>
          <w:color w:val="000000"/>
          <w:spacing w:val="-1"/>
          <w:sz w:val="24"/>
          <w:szCs w:val="24"/>
        </w:rPr>
        <w:t>с</w:t>
      </w:r>
      <w:r w:rsidRPr="00DB5B28">
        <w:rPr>
          <w:i/>
          <w:iCs/>
          <w:color w:val="000000"/>
          <w:spacing w:val="2"/>
          <w:sz w:val="24"/>
          <w:szCs w:val="24"/>
        </w:rPr>
        <w:t>к</w:t>
      </w:r>
      <w:r w:rsidRPr="00DB5B28">
        <w:rPr>
          <w:i/>
          <w:iCs/>
          <w:color w:val="000000"/>
          <w:sz w:val="24"/>
          <w:szCs w:val="24"/>
        </w:rPr>
        <w:t>о</w:t>
      </w:r>
      <w:r w:rsidRPr="00DB5B28">
        <w:rPr>
          <w:i/>
          <w:iCs/>
          <w:color w:val="000000"/>
          <w:spacing w:val="1"/>
          <w:sz w:val="24"/>
          <w:szCs w:val="24"/>
        </w:rPr>
        <w:t>ль</w:t>
      </w:r>
      <w:r w:rsidRPr="00DB5B28">
        <w:rPr>
          <w:i/>
          <w:iCs/>
          <w:color w:val="000000"/>
          <w:sz w:val="24"/>
          <w:szCs w:val="24"/>
        </w:rPr>
        <w:t>ких</w:t>
      </w:r>
      <w:r w:rsidRPr="00DB5B28">
        <w:rPr>
          <w:color w:val="000000"/>
          <w:spacing w:val="69"/>
          <w:sz w:val="24"/>
          <w:szCs w:val="24"/>
        </w:rPr>
        <w:t xml:space="preserve"> </w:t>
      </w:r>
      <w:r w:rsidRPr="00DB5B28">
        <w:rPr>
          <w:i/>
          <w:iCs/>
          <w:color w:val="000000"/>
          <w:sz w:val="24"/>
          <w:szCs w:val="24"/>
        </w:rPr>
        <w:t>зна</w:t>
      </w:r>
      <w:r w:rsidRPr="00DB5B28">
        <w:rPr>
          <w:i/>
          <w:iCs/>
          <w:color w:val="000000"/>
          <w:spacing w:val="1"/>
          <w:sz w:val="24"/>
          <w:szCs w:val="24"/>
        </w:rPr>
        <w:t>ч</w:t>
      </w:r>
      <w:r w:rsidRPr="00DB5B28">
        <w:rPr>
          <w:i/>
          <w:iCs/>
          <w:color w:val="000000"/>
          <w:sz w:val="24"/>
          <w:szCs w:val="24"/>
        </w:rPr>
        <w:t>ени</w:t>
      </w:r>
      <w:r w:rsidRPr="00DB5B28">
        <w:rPr>
          <w:i/>
          <w:iCs/>
          <w:color w:val="000000"/>
          <w:spacing w:val="-1"/>
          <w:sz w:val="24"/>
          <w:szCs w:val="24"/>
        </w:rPr>
        <w:t>я</w:t>
      </w:r>
      <w:r w:rsidRPr="00DB5B28">
        <w:rPr>
          <w:i/>
          <w:iCs/>
          <w:color w:val="000000"/>
          <w:sz w:val="24"/>
          <w:szCs w:val="24"/>
        </w:rPr>
        <w:t>х</w:t>
      </w:r>
      <w:r w:rsidRPr="00DB5B28">
        <w:rPr>
          <w:color w:val="000000"/>
          <w:spacing w:val="68"/>
          <w:sz w:val="24"/>
          <w:szCs w:val="24"/>
        </w:rPr>
        <w:t xml:space="preserve"> </w:t>
      </w:r>
      <w:r w:rsidRPr="00DB5B28">
        <w:rPr>
          <w:i/>
          <w:iCs/>
          <w:color w:val="000000"/>
          <w:sz w:val="24"/>
          <w:szCs w:val="24"/>
        </w:rPr>
        <w:t>м</w:t>
      </w:r>
      <w:r w:rsidRPr="00DB5B28">
        <w:rPr>
          <w:i/>
          <w:iCs/>
          <w:color w:val="000000"/>
          <w:spacing w:val="1"/>
          <w:sz w:val="24"/>
          <w:szCs w:val="24"/>
        </w:rPr>
        <w:t>н</w:t>
      </w:r>
      <w:r w:rsidRPr="00DB5B28">
        <w:rPr>
          <w:i/>
          <w:iCs/>
          <w:color w:val="000000"/>
          <w:sz w:val="24"/>
          <w:szCs w:val="24"/>
        </w:rPr>
        <w:t>о</w:t>
      </w:r>
      <w:r w:rsidRPr="00DB5B28">
        <w:rPr>
          <w:i/>
          <w:iCs/>
          <w:color w:val="000000"/>
          <w:spacing w:val="-1"/>
          <w:sz w:val="24"/>
          <w:szCs w:val="24"/>
        </w:rPr>
        <w:t>г</w:t>
      </w:r>
      <w:r w:rsidRPr="00DB5B28">
        <w:rPr>
          <w:i/>
          <w:iCs/>
          <w:color w:val="000000"/>
          <w:sz w:val="24"/>
          <w:szCs w:val="24"/>
        </w:rPr>
        <w:t>означ</w:t>
      </w:r>
      <w:r w:rsidRPr="00DB5B28">
        <w:rPr>
          <w:i/>
          <w:iCs/>
          <w:color w:val="000000"/>
          <w:spacing w:val="1"/>
          <w:sz w:val="24"/>
          <w:szCs w:val="24"/>
        </w:rPr>
        <w:t>н</w:t>
      </w:r>
      <w:r w:rsidRPr="00DB5B28">
        <w:rPr>
          <w:i/>
          <w:iCs/>
          <w:color w:val="000000"/>
          <w:sz w:val="24"/>
          <w:szCs w:val="24"/>
        </w:rPr>
        <w:t>ые</w:t>
      </w:r>
      <w:r w:rsidRPr="00DB5B28">
        <w:rPr>
          <w:color w:val="000000"/>
          <w:spacing w:val="68"/>
          <w:sz w:val="24"/>
          <w:szCs w:val="24"/>
        </w:rPr>
        <w:t xml:space="preserve"> </w:t>
      </w:r>
      <w:r w:rsidRPr="00DB5B28">
        <w:rPr>
          <w:i/>
          <w:iCs/>
          <w:color w:val="000000"/>
          <w:sz w:val="24"/>
          <w:szCs w:val="24"/>
        </w:rPr>
        <w:t>слова,</w:t>
      </w:r>
      <w:r w:rsidRPr="00DB5B28">
        <w:rPr>
          <w:color w:val="000000"/>
          <w:sz w:val="24"/>
          <w:szCs w:val="24"/>
        </w:rPr>
        <w:t xml:space="preserve"> </w:t>
      </w:r>
      <w:r w:rsidRPr="00DB5B28">
        <w:rPr>
          <w:i/>
          <w:iCs/>
          <w:color w:val="000000"/>
          <w:sz w:val="24"/>
          <w:szCs w:val="24"/>
        </w:rPr>
        <w:t>изуч</w:t>
      </w:r>
      <w:r w:rsidRPr="00DB5B28">
        <w:rPr>
          <w:i/>
          <w:iCs/>
          <w:color w:val="000000"/>
          <w:spacing w:val="-1"/>
          <w:sz w:val="24"/>
          <w:szCs w:val="24"/>
        </w:rPr>
        <w:t>е</w:t>
      </w:r>
      <w:r w:rsidRPr="00DB5B28">
        <w:rPr>
          <w:i/>
          <w:iCs/>
          <w:color w:val="000000"/>
          <w:sz w:val="24"/>
          <w:szCs w:val="24"/>
        </w:rPr>
        <w:t>н</w:t>
      </w:r>
      <w:r w:rsidRPr="00DB5B28">
        <w:rPr>
          <w:i/>
          <w:iCs/>
          <w:color w:val="000000"/>
          <w:spacing w:val="1"/>
          <w:sz w:val="24"/>
          <w:szCs w:val="24"/>
        </w:rPr>
        <w:t>н</w:t>
      </w:r>
      <w:r w:rsidRPr="00DB5B28">
        <w:rPr>
          <w:i/>
          <w:iCs/>
          <w:color w:val="000000"/>
          <w:sz w:val="24"/>
          <w:szCs w:val="24"/>
        </w:rPr>
        <w:t>ые</w:t>
      </w:r>
      <w:r w:rsidRPr="00DB5B28">
        <w:rPr>
          <w:color w:val="000000"/>
          <w:sz w:val="24"/>
          <w:szCs w:val="24"/>
        </w:rPr>
        <w:t xml:space="preserve"> </w:t>
      </w:r>
      <w:r w:rsidRPr="00DB5B28">
        <w:rPr>
          <w:i/>
          <w:iCs/>
          <w:color w:val="000000"/>
          <w:sz w:val="24"/>
          <w:szCs w:val="24"/>
        </w:rPr>
        <w:t>в</w:t>
      </w:r>
      <w:r w:rsidRPr="00DB5B28">
        <w:rPr>
          <w:color w:val="000000"/>
          <w:spacing w:val="-1"/>
          <w:sz w:val="24"/>
          <w:szCs w:val="24"/>
        </w:rPr>
        <w:t xml:space="preserve"> </w:t>
      </w:r>
      <w:r w:rsidRPr="00DB5B28">
        <w:rPr>
          <w:i/>
          <w:iCs/>
          <w:color w:val="000000"/>
          <w:sz w:val="24"/>
          <w:szCs w:val="24"/>
        </w:rPr>
        <w:t>пр</w:t>
      </w:r>
      <w:r w:rsidRPr="00DB5B28">
        <w:rPr>
          <w:i/>
          <w:iCs/>
          <w:color w:val="000000"/>
          <w:spacing w:val="-1"/>
          <w:sz w:val="24"/>
          <w:szCs w:val="24"/>
        </w:rPr>
        <w:t>е</w:t>
      </w:r>
      <w:r w:rsidRPr="00DB5B28">
        <w:rPr>
          <w:i/>
          <w:iCs/>
          <w:color w:val="000000"/>
          <w:sz w:val="24"/>
          <w:szCs w:val="24"/>
        </w:rPr>
        <w:t>делах</w:t>
      </w:r>
      <w:r w:rsidRPr="00DB5B28">
        <w:rPr>
          <w:color w:val="000000"/>
          <w:sz w:val="24"/>
          <w:szCs w:val="24"/>
        </w:rPr>
        <w:t xml:space="preserve"> </w:t>
      </w:r>
      <w:r w:rsidRPr="00DB5B28">
        <w:rPr>
          <w:i/>
          <w:iCs/>
          <w:color w:val="000000"/>
          <w:sz w:val="24"/>
          <w:szCs w:val="24"/>
        </w:rPr>
        <w:t>тематики</w:t>
      </w:r>
      <w:r w:rsidRPr="00DB5B28">
        <w:rPr>
          <w:color w:val="000000"/>
          <w:sz w:val="24"/>
          <w:szCs w:val="24"/>
        </w:rPr>
        <w:t xml:space="preserve"> </w:t>
      </w:r>
      <w:r w:rsidRPr="00DB5B28">
        <w:rPr>
          <w:i/>
          <w:iCs/>
          <w:color w:val="000000"/>
          <w:sz w:val="24"/>
          <w:szCs w:val="24"/>
        </w:rPr>
        <w:t>основной</w:t>
      </w:r>
      <w:r w:rsidRPr="00DB5B28">
        <w:rPr>
          <w:color w:val="000000"/>
          <w:sz w:val="24"/>
          <w:szCs w:val="24"/>
        </w:rPr>
        <w:t xml:space="preserve"> </w:t>
      </w:r>
      <w:r w:rsidRPr="00DB5B28">
        <w:rPr>
          <w:i/>
          <w:iCs/>
          <w:color w:val="000000"/>
          <w:sz w:val="24"/>
          <w:szCs w:val="24"/>
        </w:rPr>
        <w:t>шк</w:t>
      </w:r>
      <w:r w:rsidRPr="00DB5B28">
        <w:rPr>
          <w:i/>
          <w:iCs/>
          <w:color w:val="000000"/>
          <w:spacing w:val="1"/>
          <w:sz w:val="24"/>
          <w:szCs w:val="24"/>
        </w:rPr>
        <w:t>ол</w:t>
      </w:r>
      <w:r w:rsidRPr="00DB5B28">
        <w:rPr>
          <w:i/>
          <w:iCs/>
          <w:color w:val="000000"/>
          <w:sz w:val="24"/>
          <w:szCs w:val="24"/>
        </w:rPr>
        <w:t>ы;</w:t>
      </w:r>
    </w:p>
    <w:p w:rsidR="00DB5B28" w:rsidRPr="00DB5B28" w:rsidRDefault="00DB5B28" w:rsidP="00DB5B28">
      <w:pPr>
        <w:spacing w:line="239" w:lineRule="auto"/>
        <w:ind w:left="253" w:right="-20"/>
        <w:rPr>
          <w:i/>
          <w:iCs/>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знать</w:t>
      </w:r>
      <w:r w:rsidRPr="00DB5B28">
        <w:rPr>
          <w:color w:val="000000"/>
          <w:spacing w:val="80"/>
          <w:sz w:val="24"/>
          <w:szCs w:val="24"/>
        </w:rPr>
        <w:t xml:space="preserve"> </w:t>
      </w:r>
      <w:r w:rsidRPr="00DB5B28">
        <w:rPr>
          <w:i/>
          <w:iCs/>
          <w:color w:val="000000"/>
          <w:sz w:val="24"/>
          <w:szCs w:val="24"/>
        </w:rPr>
        <w:t>раз</w:t>
      </w:r>
      <w:r w:rsidRPr="00DB5B28">
        <w:rPr>
          <w:i/>
          <w:iCs/>
          <w:color w:val="000000"/>
          <w:spacing w:val="1"/>
          <w:sz w:val="24"/>
          <w:szCs w:val="24"/>
        </w:rPr>
        <w:t>л</w:t>
      </w:r>
      <w:r w:rsidRPr="00DB5B28">
        <w:rPr>
          <w:i/>
          <w:iCs/>
          <w:color w:val="000000"/>
          <w:sz w:val="24"/>
          <w:szCs w:val="24"/>
        </w:rPr>
        <w:t>ичия</w:t>
      </w:r>
      <w:r w:rsidRPr="00DB5B28">
        <w:rPr>
          <w:color w:val="000000"/>
          <w:spacing w:val="78"/>
          <w:sz w:val="24"/>
          <w:szCs w:val="24"/>
        </w:rPr>
        <w:t xml:space="preserve"> </w:t>
      </w:r>
      <w:r w:rsidRPr="00DB5B28">
        <w:rPr>
          <w:i/>
          <w:iCs/>
          <w:color w:val="000000"/>
          <w:sz w:val="24"/>
          <w:szCs w:val="24"/>
        </w:rPr>
        <w:t>меж</w:t>
      </w:r>
      <w:r w:rsidRPr="00DB5B28">
        <w:rPr>
          <w:i/>
          <w:iCs/>
          <w:color w:val="000000"/>
          <w:spacing w:val="-1"/>
          <w:sz w:val="24"/>
          <w:szCs w:val="24"/>
        </w:rPr>
        <w:t>д</w:t>
      </w:r>
      <w:r w:rsidRPr="00DB5B28">
        <w:rPr>
          <w:i/>
          <w:iCs/>
          <w:color w:val="000000"/>
          <w:sz w:val="24"/>
          <w:szCs w:val="24"/>
        </w:rPr>
        <w:t>у</w:t>
      </w:r>
      <w:r w:rsidRPr="00DB5B28">
        <w:rPr>
          <w:color w:val="000000"/>
          <w:spacing w:val="77"/>
          <w:sz w:val="24"/>
          <w:szCs w:val="24"/>
        </w:rPr>
        <w:t xml:space="preserve"> </w:t>
      </w:r>
      <w:r w:rsidRPr="00DB5B28">
        <w:rPr>
          <w:i/>
          <w:iCs/>
          <w:color w:val="000000"/>
          <w:sz w:val="24"/>
          <w:szCs w:val="24"/>
        </w:rPr>
        <w:t>я</w:t>
      </w:r>
      <w:r w:rsidRPr="00DB5B28">
        <w:rPr>
          <w:i/>
          <w:iCs/>
          <w:color w:val="000000"/>
          <w:spacing w:val="-1"/>
          <w:sz w:val="24"/>
          <w:szCs w:val="24"/>
        </w:rPr>
        <w:t>в</w:t>
      </w:r>
      <w:r w:rsidRPr="00DB5B28">
        <w:rPr>
          <w:i/>
          <w:iCs/>
          <w:color w:val="000000"/>
          <w:sz w:val="24"/>
          <w:szCs w:val="24"/>
        </w:rPr>
        <w:t>л</w:t>
      </w:r>
      <w:r w:rsidRPr="00DB5B28">
        <w:rPr>
          <w:i/>
          <w:iCs/>
          <w:color w:val="000000"/>
          <w:spacing w:val="-1"/>
          <w:sz w:val="24"/>
          <w:szCs w:val="24"/>
        </w:rPr>
        <w:t>е</w:t>
      </w:r>
      <w:r w:rsidRPr="00DB5B28">
        <w:rPr>
          <w:i/>
          <w:iCs/>
          <w:color w:val="000000"/>
          <w:sz w:val="24"/>
          <w:szCs w:val="24"/>
        </w:rPr>
        <w:t>н</w:t>
      </w:r>
      <w:r w:rsidRPr="00DB5B28">
        <w:rPr>
          <w:i/>
          <w:iCs/>
          <w:color w:val="000000"/>
          <w:spacing w:val="2"/>
          <w:sz w:val="24"/>
          <w:szCs w:val="24"/>
        </w:rPr>
        <w:t>и</w:t>
      </w:r>
      <w:r w:rsidRPr="00DB5B28">
        <w:rPr>
          <w:i/>
          <w:iCs/>
          <w:color w:val="000000"/>
          <w:sz w:val="24"/>
          <w:szCs w:val="24"/>
        </w:rPr>
        <w:t>ями</w:t>
      </w:r>
      <w:r w:rsidRPr="00DB5B28">
        <w:rPr>
          <w:color w:val="000000"/>
          <w:spacing w:val="79"/>
          <w:sz w:val="24"/>
          <w:szCs w:val="24"/>
        </w:rPr>
        <w:t xml:space="preserve"> </w:t>
      </w:r>
      <w:r w:rsidRPr="00DB5B28">
        <w:rPr>
          <w:i/>
          <w:iCs/>
          <w:color w:val="000000"/>
          <w:sz w:val="24"/>
          <w:szCs w:val="24"/>
        </w:rPr>
        <w:t>синонимии</w:t>
      </w:r>
      <w:r w:rsidRPr="00DB5B28">
        <w:rPr>
          <w:color w:val="000000"/>
          <w:spacing w:val="79"/>
          <w:sz w:val="24"/>
          <w:szCs w:val="24"/>
        </w:rPr>
        <w:t xml:space="preserve"> </w:t>
      </w:r>
      <w:r w:rsidRPr="00DB5B28">
        <w:rPr>
          <w:i/>
          <w:iCs/>
          <w:color w:val="000000"/>
          <w:sz w:val="24"/>
          <w:szCs w:val="24"/>
        </w:rPr>
        <w:t>и</w:t>
      </w:r>
      <w:r w:rsidRPr="00DB5B28">
        <w:rPr>
          <w:color w:val="000000"/>
          <w:spacing w:val="79"/>
          <w:sz w:val="24"/>
          <w:szCs w:val="24"/>
        </w:rPr>
        <w:t xml:space="preserve"> </w:t>
      </w:r>
      <w:r w:rsidRPr="00DB5B28">
        <w:rPr>
          <w:i/>
          <w:iCs/>
          <w:color w:val="000000"/>
          <w:sz w:val="24"/>
          <w:szCs w:val="24"/>
        </w:rPr>
        <w:t>а</w:t>
      </w:r>
      <w:r w:rsidRPr="00DB5B28">
        <w:rPr>
          <w:i/>
          <w:iCs/>
          <w:color w:val="000000"/>
          <w:spacing w:val="1"/>
          <w:sz w:val="24"/>
          <w:szCs w:val="24"/>
        </w:rPr>
        <w:t>н</w:t>
      </w:r>
      <w:r w:rsidRPr="00DB5B28">
        <w:rPr>
          <w:i/>
          <w:iCs/>
          <w:color w:val="000000"/>
          <w:sz w:val="24"/>
          <w:szCs w:val="24"/>
        </w:rPr>
        <w:t>тони</w:t>
      </w:r>
      <w:r w:rsidRPr="00DB5B28">
        <w:rPr>
          <w:i/>
          <w:iCs/>
          <w:color w:val="000000"/>
          <w:spacing w:val="1"/>
          <w:sz w:val="24"/>
          <w:szCs w:val="24"/>
        </w:rPr>
        <w:t>м</w:t>
      </w:r>
      <w:r w:rsidRPr="00DB5B28">
        <w:rPr>
          <w:i/>
          <w:iCs/>
          <w:color w:val="000000"/>
          <w:sz w:val="24"/>
          <w:szCs w:val="24"/>
        </w:rPr>
        <w:t>ии;</w:t>
      </w:r>
      <w:r w:rsidRPr="00DB5B28">
        <w:rPr>
          <w:color w:val="000000"/>
          <w:spacing w:val="78"/>
          <w:sz w:val="24"/>
          <w:szCs w:val="24"/>
        </w:rPr>
        <w:t xml:space="preserve"> </w:t>
      </w:r>
      <w:r w:rsidRPr="00DB5B28">
        <w:rPr>
          <w:i/>
          <w:iCs/>
          <w:color w:val="000000"/>
          <w:sz w:val="24"/>
          <w:szCs w:val="24"/>
        </w:rPr>
        <w:t>упо</w:t>
      </w:r>
      <w:r w:rsidRPr="00DB5B28">
        <w:rPr>
          <w:i/>
          <w:iCs/>
          <w:color w:val="000000"/>
          <w:spacing w:val="1"/>
          <w:sz w:val="24"/>
          <w:szCs w:val="24"/>
        </w:rPr>
        <w:t>т</w:t>
      </w:r>
      <w:r w:rsidRPr="00DB5B28">
        <w:rPr>
          <w:i/>
          <w:iCs/>
          <w:color w:val="000000"/>
          <w:sz w:val="24"/>
          <w:szCs w:val="24"/>
        </w:rPr>
        <w:t>ре</w:t>
      </w:r>
      <w:r w:rsidRPr="00DB5B28">
        <w:rPr>
          <w:i/>
          <w:iCs/>
          <w:color w:val="000000"/>
          <w:spacing w:val="-1"/>
          <w:sz w:val="24"/>
          <w:szCs w:val="24"/>
        </w:rPr>
        <w:t>б</w:t>
      </w:r>
      <w:r w:rsidRPr="00DB5B28">
        <w:rPr>
          <w:i/>
          <w:iCs/>
          <w:color w:val="000000"/>
          <w:sz w:val="24"/>
          <w:szCs w:val="24"/>
        </w:rPr>
        <w:t>лять</w:t>
      </w:r>
      <w:r w:rsidRPr="00DB5B28">
        <w:rPr>
          <w:color w:val="000000"/>
          <w:spacing w:val="85"/>
          <w:sz w:val="24"/>
          <w:szCs w:val="24"/>
        </w:rPr>
        <w:t xml:space="preserve"> </w:t>
      </w:r>
      <w:r w:rsidRPr="00DB5B28">
        <w:rPr>
          <w:i/>
          <w:iCs/>
          <w:color w:val="000000"/>
          <w:sz w:val="24"/>
          <w:szCs w:val="24"/>
        </w:rPr>
        <w:t>в</w:t>
      </w:r>
      <w:r w:rsidRPr="00DB5B28">
        <w:rPr>
          <w:color w:val="000000"/>
          <w:spacing w:val="78"/>
          <w:sz w:val="24"/>
          <w:szCs w:val="24"/>
        </w:rPr>
        <w:t xml:space="preserve"> </w:t>
      </w:r>
      <w:r w:rsidRPr="00DB5B28">
        <w:rPr>
          <w:i/>
          <w:iCs/>
          <w:color w:val="000000"/>
          <w:spacing w:val="2"/>
          <w:sz w:val="24"/>
          <w:szCs w:val="24"/>
        </w:rPr>
        <w:t>р</w:t>
      </w:r>
      <w:r w:rsidRPr="00DB5B28">
        <w:rPr>
          <w:i/>
          <w:iCs/>
          <w:color w:val="000000"/>
          <w:sz w:val="24"/>
          <w:szCs w:val="24"/>
        </w:rPr>
        <w:t>ечи</w:t>
      </w:r>
      <w:r w:rsidRPr="00DB5B28">
        <w:rPr>
          <w:color w:val="000000"/>
          <w:sz w:val="24"/>
          <w:szCs w:val="24"/>
        </w:rPr>
        <w:t xml:space="preserve"> </w:t>
      </w:r>
      <w:r w:rsidRPr="00DB5B28">
        <w:rPr>
          <w:i/>
          <w:iCs/>
          <w:color w:val="000000"/>
          <w:sz w:val="24"/>
          <w:szCs w:val="24"/>
        </w:rPr>
        <w:t>изуч</w:t>
      </w:r>
      <w:r w:rsidRPr="00DB5B28">
        <w:rPr>
          <w:i/>
          <w:iCs/>
          <w:color w:val="000000"/>
          <w:spacing w:val="-1"/>
          <w:sz w:val="24"/>
          <w:szCs w:val="24"/>
        </w:rPr>
        <w:t>е</w:t>
      </w:r>
      <w:r w:rsidRPr="00DB5B28">
        <w:rPr>
          <w:i/>
          <w:iCs/>
          <w:color w:val="000000"/>
          <w:sz w:val="24"/>
          <w:szCs w:val="24"/>
        </w:rPr>
        <w:t>н</w:t>
      </w:r>
      <w:r w:rsidRPr="00DB5B28">
        <w:rPr>
          <w:i/>
          <w:iCs/>
          <w:color w:val="000000"/>
          <w:spacing w:val="1"/>
          <w:sz w:val="24"/>
          <w:szCs w:val="24"/>
        </w:rPr>
        <w:t>н</w:t>
      </w:r>
      <w:r w:rsidRPr="00DB5B28">
        <w:rPr>
          <w:i/>
          <w:iCs/>
          <w:color w:val="000000"/>
          <w:sz w:val="24"/>
          <w:szCs w:val="24"/>
        </w:rPr>
        <w:t>ые</w:t>
      </w:r>
      <w:r w:rsidRPr="00DB5B28">
        <w:rPr>
          <w:color w:val="000000"/>
          <w:sz w:val="24"/>
          <w:szCs w:val="24"/>
        </w:rPr>
        <w:t xml:space="preserve"> </w:t>
      </w:r>
      <w:r w:rsidRPr="00DB5B28">
        <w:rPr>
          <w:i/>
          <w:iCs/>
          <w:color w:val="000000"/>
          <w:spacing w:val="-1"/>
          <w:sz w:val="24"/>
          <w:szCs w:val="24"/>
        </w:rPr>
        <w:t>с</w:t>
      </w:r>
      <w:r w:rsidRPr="00DB5B28">
        <w:rPr>
          <w:i/>
          <w:iCs/>
          <w:color w:val="000000"/>
          <w:sz w:val="24"/>
          <w:szCs w:val="24"/>
        </w:rPr>
        <w:t>ино</w:t>
      </w:r>
      <w:r w:rsidRPr="00DB5B28">
        <w:rPr>
          <w:i/>
          <w:iCs/>
          <w:color w:val="000000"/>
          <w:spacing w:val="1"/>
          <w:sz w:val="24"/>
          <w:szCs w:val="24"/>
        </w:rPr>
        <w:t>н</w:t>
      </w:r>
      <w:r w:rsidRPr="00DB5B28">
        <w:rPr>
          <w:i/>
          <w:iCs/>
          <w:color w:val="000000"/>
          <w:sz w:val="24"/>
          <w:szCs w:val="24"/>
        </w:rPr>
        <w:t>имы</w:t>
      </w:r>
      <w:r w:rsidRPr="00DB5B28">
        <w:rPr>
          <w:color w:val="000000"/>
          <w:sz w:val="24"/>
          <w:szCs w:val="24"/>
        </w:rPr>
        <w:t xml:space="preserve"> </w:t>
      </w:r>
      <w:r w:rsidRPr="00DB5B28">
        <w:rPr>
          <w:i/>
          <w:iCs/>
          <w:color w:val="000000"/>
          <w:sz w:val="24"/>
          <w:szCs w:val="24"/>
        </w:rPr>
        <w:t>и</w:t>
      </w:r>
      <w:r w:rsidRPr="00DB5B28">
        <w:rPr>
          <w:color w:val="000000"/>
          <w:spacing w:val="-1"/>
          <w:sz w:val="24"/>
          <w:szCs w:val="24"/>
        </w:rPr>
        <w:t xml:space="preserve"> </w:t>
      </w:r>
      <w:r w:rsidRPr="00DB5B28">
        <w:rPr>
          <w:i/>
          <w:iCs/>
          <w:color w:val="000000"/>
          <w:sz w:val="24"/>
          <w:szCs w:val="24"/>
        </w:rPr>
        <w:t>антони</w:t>
      </w:r>
      <w:r w:rsidRPr="00DB5B28">
        <w:rPr>
          <w:i/>
          <w:iCs/>
          <w:color w:val="000000"/>
          <w:spacing w:val="1"/>
          <w:sz w:val="24"/>
          <w:szCs w:val="24"/>
        </w:rPr>
        <w:t>м</w:t>
      </w:r>
      <w:r w:rsidRPr="00DB5B28">
        <w:rPr>
          <w:i/>
          <w:iCs/>
          <w:color w:val="000000"/>
          <w:sz w:val="24"/>
          <w:szCs w:val="24"/>
        </w:rPr>
        <w:t>ы</w:t>
      </w:r>
      <w:r w:rsidRPr="00DB5B28">
        <w:rPr>
          <w:color w:val="000000"/>
          <w:sz w:val="24"/>
          <w:szCs w:val="24"/>
        </w:rPr>
        <w:t xml:space="preserve"> </w:t>
      </w:r>
      <w:r w:rsidRPr="00DB5B28">
        <w:rPr>
          <w:i/>
          <w:iCs/>
          <w:color w:val="000000"/>
          <w:sz w:val="24"/>
          <w:szCs w:val="24"/>
        </w:rPr>
        <w:t>а</w:t>
      </w:r>
      <w:r w:rsidRPr="00DB5B28">
        <w:rPr>
          <w:i/>
          <w:iCs/>
          <w:color w:val="000000"/>
          <w:spacing w:val="1"/>
          <w:sz w:val="24"/>
          <w:szCs w:val="24"/>
        </w:rPr>
        <w:t>д</w:t>
      </w:r>
      <w:r w:rsidRPr="00DB5B28">
        <w:rPr>
          <w:i/>
          <w:iCs/>
          <w:color w:val="000000"/>
          <w:sz w:val="24"/>
          <w:szCs w:val="24"/>
        </w:rPr>
        <w:t>еква</w:t>
      </w:r>
      <w:r w:rsidRPr="00DB5B28">
        <w:rPr>
          <w:i/>
          <w:iCs/>
          <w:color w:val="000000"/>
          <w:spacing w:val="-1"/>
          <w:sz w:val="24"/>
          <w:szCs w:val="24"/>
        </w:rPr>
        <w:t>т</w:t>
      </w:r>
      <w:r w:rsidRPr="00DB5B28">
        <w:rPr>
          <w:i/>
          <w:iCs/>
          <w:color w:val="000000"/>
          <w:sz w:val="24"/>
          <w:szCs w:val="24"/>
        </w:rPr>
        <w:t>но</w:t>
      </w:r>
      <w:r w:rsidRPr="00DB5B28">
        <w:rPr>
          <w:color w:val="000000"/>
          <w:sz w:val="24"/>
          <w:szCs w:val="24"/>
        </w:rPr>
        <w:t xml:space="preserve"> </w:t>
      </w:r>
      <w:r w:rsidRPr="00DB5B28">
        <w:rPr>
          <w:i/>
          <w:iCs/>
          <w:color w:val="000000"/>
          <w:spacing w:val="-3"/>
          <w:sz w:val="24"/>
          <w:szCs w:val="24"/>
        </w:rPr>
        <w:t>с</w:t>
      </w:r>
      <w:r w:rsidRPr="00DB5B28">
        <w:rPr>
          <w:i/>
          <w:iCs/>
          <w:color w:val="000000"/>
          <w:sz w:val="24"/>
          <w:szCs w:val="24"/>
        </w:rPr>
        <w:t>ит</w:t>
      </w:r>
      <w:r w:rsidRPr="00DB5B28">
        <w:rPr>
          <w:i/>
          <w:iCs/>
          <w:color w:val="000000"/>
          <w:spacing w:val="-1"/>
          <w:sz w:val="24"/>
          <w:szCs w:val="24"/>
        </w:rPr>
        <w:t>у</w:t>
      </w:r>
      <w:r w:rsidRPr="00DB5B28">
        <w:rPr>
          <w:i/>
          <w:iCs/>
          <w:color w:val="000000"/>
          <w:sz w:val="24"/>
          <w:szCs w:val="24"/>
        </w:rPr>
        <w:t>ации</w:t>
      </w:r>
      <w:r w:rsidRPr="00DB5B28">
        <w:rPr>
          <w:color w:val="000000"/>
          <w:sz w:val="24"/>
          <w:szCs w:val="24"/>
        </w:rPr>
        <w:t xml:space="preserve"> </w:t>
      </w:r>
      <w:r w:rsidRPr="00DB5B28">
        <w:rPr>
          <w:i/>
          <w:iCs/>
          <w:color w:val="000000"/>
          <w:sz w:val="24"/>
          <w:szCs w:val="24"/>
        </w:rPr>
        <w:t>о</w:t>
      </w:r>
      <w:r w:rsidRPr="00DB5B28">
        <w:rPr>
          <w:i/>
          <w:iCs/>
          <w:color w:val="000000"/>
          <w:spacing w:val="-1"/>
          <w:sz w:val="24"/>
          <w:szCs w:val="24"/>
        </w:rPr>
        <w:t>б</w:t>
      </w:r>
      <w:r w:rsidRPr="00DB5B28">
        <w:rPr>
          <w:i/>
          <w:iCs/>
          <w:color w:val="000000"/>
          <w:sz w:val="24"/>
          <w:szCs w:val="24"/>
        </w:rPr>
        <w:t>щения;</w:t>
      </w:r>
    </w:p>
    <w:p w:rsidR="00DB5B28" w:rsidRPr="00DB5B28" w:rsidRDefault="00DB5B28" w:rsidP="00DB5B28">
      <w:pPr>
        <w:pStyle w:val="a5"/>
        <w:spacing w:line="239"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распозна</w:t>
      </w:r>
      <w:r w:rsidRPr="00DB5B28">
        <w:rPr>
          <w:i/>
          <w:iCs/>
          <w:color w:val="000000"/>
          <w:spacing w:val="-1"/>
          <w:sz w:val="24"/>
          <w:szCs w:val="24"/>
        </w:rPr>
        <w:t>в</w:t>
      </w:r>
      <w:r w:rsidRPr="00DB5B28">
        <w:rPr>
          <w:i/>
          <w:iCs/>
          <w:color w:val="000000"/>
          <w:sz w:val="24"/>
          <w:szCs w:val="24"/>
        </w:rPr>
        <w:t>ать</w:t>
      </w:r>
      <w:r w:rsidRPr="00DB5B28">
        <w:rPr>
          <w:color w:val="000000"/>
          <w:sz w:val="24"/>
          <w:szCs w:val="24"/>
        </w:rPr>
        <w:t xml:space="preserve"> </w:t>
      </w:r>
      <w:r w:rsidRPr="00DB5B28">
        <w:rPr>
          <w:i/>
          <w:iCs/>
          <w:color w:val="000000"/>
          <w:sz w:val="24"/>
          <w:szCs w:val="24"/>
        </w:rPr>
        <w:t>при</w:t>
      </w:r>
      <w:r w:rsidRPr="00DB5B28">
        <w:rPr>
          <w:i/>
          <w:iCs/>
          <w:color w:val="000000"/>
          <w:spacing w:val="1"/>
          <w:sz w:val="24"/>
          <w:szCs w:val="24"/>
        </w:rPr>
        <w:t>н</w:t>
      </w:r>
      <w:r w:rsidRPr="00DB5B28">
        <w:rPr>
          <w:i/>
          <w:iCs/>
          <w:color w:val="000000"/>
          <w:sz w:val="24"/>
          <w:szCs w:val="24"/>
        </w:rPr>
        <w:t>ад</w:t>
      </w:r>
      <w:r w:rsidRPr="00DB5B28">
        <w:rPr>
          <w:i/>
          <w:iCs/>
          <w:color w:val="000000"/>
          <w:spacing w:val="1"/>
          <w:sz w:val="24"/>
          <w:szCs w:val="24"/>
        </w:rPr>
        <w:t>л</w:t>
      </w:r>
      <w:r w:rsidRPr="00DB5B28">
        <w:rPr>
          <w:i/>
          <w:iCs/>
          <w:color w:val="000000"/>
          <w:spacing w:val="-2"/>
          <w:sz w:val="24"/>
          <w:szCs w:val="24"/>
        </w:rPr>
        <w:t>е</w:t>
      </w:r>
      <w:r w:rsidRPr="00DB5B28">
        <w:rPr>
          <w:i/>
          <w:iCs/>
          <w:color w:val="000000"/>
          <w:sz w:val="24"/>
          <w:szCs w:val="24"/>
        </w:rPr>
        <w:t>жно</w:t>
      </w:r>
      <w:r w:rsidRPr="00DB5B28">
        <w:rPr>
          <w:i/>
          <w:iCs/>
          <w:color w:val="000000"/>
          <w:spacing w:val="-1"/>
          <w:sz w:val="24"/>
          <w:szCs w:val="24"/>
        </w:rPr>
        <w:t>с</w:t>
      </w:r>
      <w:r w:rsidRPr="00DB5B28">
        <w:rPr>
          <w:i/>
          <w:iCs/>
          <w:color w:val="000000"/>
          <w:sz w:val="24"/>
          <w:szCs w:val="24"/>
        </w:rPr>
        <w:t>ть</w:t>
      </w:r>
      <w:r w:rsidRPr="00DB5B28">
        <w:rPr>
          <w:color w:val="000000"/>
          <w:sz w:val="24"/>
          <w:szCs w:val="24"/>
        </w:rPr>
        <w:t xml:space="preserve"> </w:t>
      </w:r>
      <w:r w:rsidRPr="00DB5B28">
        <w:rPr>
          <w:i/>
          <w:iCs/>
          <w:color w:val="000000"/>
          <w:sz w:val="24"/>
          <w:szCs w:val="24"/>
        </w:rPr>
        <w:t>слов</w:t>
      </w:r>
      <w:r w:rsidRPr="00DB5B28">
        <w:rPr>
          <w:color w:val="000000"/>
          <w:sz w:val="24"/>
          <w:szCs w:val="24"/>
        </w:rPr>
        <w:t xml:space="preserve"> </w:t>
      </w:r>
      <w:r w:rsidRPr="00DB5B28">
        <w:rPr>
          <w:i/>
          <w:iCs/>
          <w:color w:val="000000"/>
          <w:sz w:val="24"/>
          <w:szCs w:val="24"/>
        </w:rPr>
        <w:t>к</w:t>
      </w:r>
      <w:r w:rsidRPr="00DB5B28">
        <w:rPr>
          <w:color w:val="000000"/>
          <w:sz w:val="24"/>
          <w:szCs w:val="24"/>
        </w:rPr>
        <w:t xml:space="preserve"> </w:t>
      </w:r>
      <w:r w:rsidRPr="00DB5B28">
        <w:rPr>
          <w:i/>
          <w:iCs/>
          <w:color w:val="000000"/>
          <w:sz w:val="24"/>
          <w:szCs w:val="24"/>
        </w:rPr>
        <w:t>част</w:t>
      </w:r>
      <w:r w:rsidRPr="00DB5B28">
        <w:rPr>
          <w:i/>
          <w:iCs/>
          <w:color w:val="000000"/>
          <w:spacing w:val="-2"/>
          <w:sz w:val="24"/>
          <w:szCs w:val="24"/>
        </w:rPr>
        <w:t>я</w:t>
      </w:r>
      <w:r w:rsidRPr="00DB5B28">
        <w:rPr>
          <w:i/>
          <w:iCs/>
          <w:color w:val="000000"/>
          <w:sz w:val="24"/>
          <w:szCs w:val="24"/>
        </w:rPr>
        <w:t>м</w:t>
      </w:r>
      <w:r w:rsidRPr="00DB5B28">
        <w:rPr>
          <w:color w:val="000000"/>
          <w:spacing w:val="2"/>
          <w:sz w:val="24"/>
          <w:szCs w:val="24"/>
        </w:rPr>
        <w:t xml:space="preserve"> </w:t>
      </w:r>
      <w:r w:rsidRPr="00DB5B28">
        <w:rPr>
          <w:i/>
          <w:iCs/>
          <w:color w:val="000000"/>
          <w:sz w:val="24"/>
          <w:szCs w:val="24"/>
        </w:rPr>
        <w:t>речи</w:t>
      </w:r>
      <w:r w:rsidRPr="00DB5B28">
        <w:rPr>
          <w:color w:val="000000"/>
          <w:sz w:val="24"/>
          <w:szCs w:val="24"/>
        </w:rPr>
        <w:t xml:space="preserve"> </w:t>
      </w:r>
      <w:r w:rsidRPr="00DB5B28">
        <w:rPr>
          <w:i/>
          <w:iCs/>
          <w:color w:val="000000"/>
          <w:sz w:val="24"/>
          <w:szCs w:val="24"/>
        </w:rPr>
        <w:t>по</w:t>
      </w:r>
      <w:r w:rsidRPr="00DB5B28">
        <w:rPr>
          <w:color w:val="000000"/>
          <w:sz w:val="24"/>
          <w:szCs w:val="24"/>
        </w:rPr>
        <w:t xml:space="preserve"> </w:t>
      </w:r>
      <w:r w:rsidRPr="00DB5B28">
        <w:rPr>
          <w:i/>
          <w:iCs/>
          <w:color w:val="000000"/>
          <w:sz w:val="24"/>
          <w:szCs w:val="24"/>
        </w:rPr>
        <w:t>аффиксам;</w:t>
      </w:r>
    </w:p>
    <w:p w:rsidR="00DB5B28" w:rsidRPr="00DB5B28" w:rsidRDefault="00DB5B28" w:rsidP="00DB5B28">
      <w:pPr>
        <w:pStyle w:val="a5"/>
        <w:spacing w:line="239" w:lineRule="auto"/>
        <w:ind w:left="1033" w:right="-17" w:firstLine="0"/>
        <w:jc w:val="both"/>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распозна</w:t>
      </w:r>
      <w:r w:rsidRPr="00DB5B28">
        <w:rPr>
          <w:i/>
          <w:iCs/>
          <w:color w:val="000000"/>
          <w:spacing w:val="-1"/>
          <w:sz w:val="24"/>
          <w:szCs w:val="24"/>
        </w:rPr>
        <w:t>в</w:t>
      </w:r>
      <w:r w:rsidRPr="00DB5B28">
        <w:rPr>
          <w:i/>
          <w:iCs/>
          <w:color w:val="000000"/>
          <w:sz w:val="24"/>
          <w:szCs w:val="24"/>
        </w:rPr>
        <w:t>ать</w:t>
      </w:r>
      <w:r w:rsidRPr="00DB5B28">
        <w:rPr>
          <w:color w:val="000000"/>
          <w:spacing w:val="108"/>
          <w:sz w:val="24"/>
          <w:szCs w:val="24"/>
        </w:rPr>
        <w:t xml:space="preserve"> </w:t>
      </w:r>
      <w:r w:rsidRPr="00DB5B28">
        <w:rPr>
          <w:i/>
          <w:iCs/>
          <w:color w:val="000000"/>
          <w:sz w:val="24"/>
          <w:szCs w:val="24"/>
        </w:rPr>
        <w:t>и</w:t>
      </w:r>
      <w:r w:rsidRPr="00DB5B28">
        <w:rPr>
          <w:color w:val="000000"/>
          <w:spacing w:val="107"/>
          <w:sz w:val="24"/>
          <w:szCs w:val="24"/>
        </w:rPr>
        <w:t xml:space="preserve"> </w:t>
      </w:r>
      <w:r w:rsidRPr="00DB5B28">
        <w:rPr>
          <w:i/>
          <w:iCs/>
          <w:color w:val="000000"/>
          <w:sz w:val="24"/>
          <w:szCs w:val="24"/>
        </w:rPr>
        <w:t>упо</w:t>
      </w:r>
      <w:r w:rsidRPr="00DB5B28">
        <w:rPr>
          <w:i/>
          <w:iCs/>
          <w:color w:val="000000"/>
          <w:spacing w:val="1"/>
          <w:sz w:val="24"/>
          <w:szCs w:val="24"/>
        </w:rPr>
        <w:t>т</w:t>
      </w:r>
      <w:r w:rsidRPr="00DB5B28">
        <w:rPr>
          <w:i/>
          <w:iCs/>
          <w:color w:val="000000"/>
          <w:sz w:val="24"/>
          <w:szCs w:val="24"/>
        </w:rPr>
        <w:t>ре</w:t>
      </w:r>
      <w:r w:rsidRPr="00DB5B28">
        <w:rPr>
          <w:i/>
          <w:iCs/>
          <w:color w:val="000000"/>
          <w:spacing w:val="-1"/>
          <w:sz w:val="24"/>
          <w:szCs w:val="24"/>
        </w:rPr>
        <w:t>б</w:t>
      </w:r>
      <w:r w:rsidRPr="00DB5B28">
        <w:rPr>
          <w:i/>
          <w:iCs/>
          <w:color w:val="000000"/>
          <w:sz w:val="24"/>
          <w:szCs w:val="24"/>
        </w:rPr>
        <w:t>лять</w:t>
      </w:r>
      <w:r w:rsidRPr="00DB5B28">
        <w:rPr>
          <w:color w:val="000000"/>
          <w:spacing w:val="107"/>
          <w:sz w:val="24"/>
          <w:szCs w:val="24"/>
        </w:rPr>
        <w:t xml:space="preserve"> </w:t>
      </w:r>
      <w:r w:rsidRPr="00DB5B28">
        <w:rPr>
          <w:i/>
          <w:iCs/>
          <w:color w:val="000000"/>
          <w:sz w:val="24"/>
          <w:szCs w:val="24"/>
        </w:rPr>
        <w:t>в</w:t>
      </w:r>
      <w:r w:rsidRPr="00DB5B28">
        <w:rPr>
          <w:color w:val="000000"/>
          <w:spacing w:val="107"/>
          <w:sz w:val="24"/>
          <w:szCs w:val="24"/>
        </w:rPr>
        <w:t xml:space="preserve"> </w:t>
      </w:r>
      <w:r w:rsidRPr="00DB5B28">
        <w:rPr>
          <w:i/>
          <w:iCs/>
          <w:color w:val="000000"/>
          <w:sz w:val="24"/>
          <w:szCs w:val="24"/>
        </w:rPr>
        <w:t>речи</w:t>
      </w:r>
      <w:r w:rsidRPr="00DB5B28">
        <w:rPr>
          <w:color w:val="000000"/>
          <w:spacing w:val="107"/>
          <w:sz w:val="24"/>
          <w:szCs w:val="24"/>
        </w:rPr>
        <w:t xml:space="preserve"> </w:t>
      </w:r>
      <w:r w:rsidRPr="00DB5B28">
        <w:rPr>
          <w:i/>
          <w:iCs/>
          <w:color w:val="000000"/>
          <w:sz w:val="24"/>
          <w:szCs w:val="24"/>
        </w:rPr>
        <w:t>раз</w:t>
      </w:r>
      <w:r w:rsidRPr="00DB5B28">
        <w:rPr>
          <w:i/>
          <w:iCs/>
          <w:color w:val="000000"/>
          <w:spacing w:val="1"/>
          <w:sz w:val="24"/>
          <w:szCs w:val="24"/>
        </w:rPr>
        <w:t>л</w:t>
      </w:r>
      <w:r w:rsidRPr="00DB5B28">
        <w:rPr>
          <w:i/>
          <w:iCs/>
          <w:color w:val="000000"/>
          <w:sz w:val="24"/>
          <w:szCs w:val="24"/>
        </w:rPr>
        <w:t>ич</w:t>
      </w:r>
      <w:r w:rsidRPr="00DB5B28">
        <w:rPr>
          <w:i/>
          <w:iCs/>
          <w:color w:val="000000"/>
          <w:spacing w:val="1"/>
          <w:sz w:val="24"/>
          <w:szCs w:val="24"/>
        </w:rPr>
        <w:t>ны</w:t>
      </w:r>
      <w:r w:rsidRPr="00DB5B28">
        <w:rPr>
          <w:i/>
          <w:iCs/>
          <w:color w:val="000000"/>
          <w:sz w:val="24"/>
          <w:szCs w:val="24"/>
        </w:rPr>
        <w:t>е</w:t>
      </w:r>
      <w:r w:rsidRPr="00DB5B28">
        <w:rPr>
          <w:color w:val="000000"/>
          <w:spacing w:val="106"/>
          <w:sz w:val="24"/>
          <w:szCs w:val="24"/>
        </w:rPr>
        <w:t xml:space="preserve"> </w:t>
      </w:r>
      <w:r w:rsidRPr="00DB5B28">
        <w:rPr>
          <w:i/>
          <w:iCs/>
          <w:color w:val="000000"/>
          <w:sz w:val="24"/>
          <w:szCs w:val="24"/>
        </w:rPr>
        <w:t>сред</w:t>
      </w:r>
      <w:r w:rsidRPr="00DB5B28">
        <w:rPr>
          <w:i/>
          <w:iCs/>
          <w:color w:val="000000"/>
          <w:spacing w:val="-1"/>
          <w:sz w:val="24"/>
          <w:szCs w:val="24"/>
        </w:rPr>
        <w:t>с</w:t>
      </w:r>
      <w:r w:rsidRPr="00DB5B28">
        <w:rPr>
          <w:i/>
          <w:iCs/>
          <w:color w:val="000000"/>
          <w:sz w:val="24"/>
          <w:szCs w:val="24"/>
        </w:rPr>
        <w:t>т</w:t>
      </w:r>
      <w:r w:rsidRPr="00DB5B28">
        <w:rPr>
          <w:i/>
          <w:iCs/>
          <w:color w:val="000000"/>
          <w:spacing w:val="-1"/>
          <w:sz w:val="24"/>
          <w:szCs w:val="24"/>
        </w:rPr>
        <w:t>в</w:t>
      </w:r>
      <w:r w:rsidRPr="00DB5B28">
        <w:rPr>
          <w:i/>
          <w:iCs/>
          <w:color w:val="000000"/>
          <w:sz w:val="24"/>
          <w:szCs w:val="24"/>
        </w:rPr>
        <w:t>а</w:t>
      </w:r>
      <w:r w:rsidRPr="00DB5B28">
        <w:rPr>
          <w:color w:val="000000"/>
          <w:spacing w:val="107"/>
          <w:sz w:val="24"/>
          <w:szCs w:val="24"/>
        </w:rPr>
        <w:t xml:space="preserve"> </w:t>
      </w:r>
      <w:r w:rsidRPr="00DB5B28">
        <w:rPr>
          <w:i/>
          <w:iCs/>
          <w:color w:val="000000"/>
          <w:sz w:val="24"/>
          <w:szCs w:val="24"/>
        </w:rPr>
        <w:t>связи</w:t>
      </w:r>
      <w:r w:rsidRPr="00DB5B28">
        <w:rPr>
          <w:color w:val="000000"/>
          <w:spacing w:val="109"/>
          <w:sz w:val="24"/>
          <w:szCs w:val="24"/>
        </w:rPr>
        <w:t xml:space="preserve"> </w:t>
      </w:r>
      <w:r w:rsidRPr="00DB5B28">
        <w:rPr>
          <w:i/>
          <w:iCs/>
          <w:color w:val="000000"/>
          <w:sz w:val="24"/>
          <w:szCs w:val="24"/>
        </w:rPr>
        <w:t>в</w:t>
      </w:r>
      <w:r w:rsidRPr="00DB5B28">
        <w:rPr>
          <w:color w:val="000000"/>
          <w:spacing w:val="106"/>
          <w:sz w:val="24"/>
          <w:szCs w:val="24"/>
        </w:rPr>
        <w:t xml:space="preserve"> </w:t>
      </w:r>
      <w:r w:rsidRPr="00DB5B28">
        <w:rPr>
          <w:i/>
          <w:iCs/>
          <w:color w:val="000000"/>
          <w:sz w:val="24"/>
          <w:szCs w:val="24"/>
        </w:rPr>
        <w:t>тексте</w:t>
      </w:r>
      <w:r w:rsidRPr="00DB5B28">
        <w:rPr>
          <w:color w:val="000000"/>
          <w:spacing w:val="107"/>
          <w:sz w:val="24"/>
          <w:szCs w:val="24"/>
        </w:rPr>
        <w:t xml:space="preserve"> </w:t>
      </w:r>
      <w:r w:rsidRPr="00DB5B28">
        <w:rPr>
          <w:i/>
          <w:iCs/>
          <w:color w:val="000000"/>
          <w:spacing w:val="1"/>
          <w:sz w:val="24"/>
          <w:szCs w:val="24"/>
        </w:rPr>
        <w:t>д</w:t>
      </w:r>
      <w:r w:rsidRPr="00DB5B28">
        <w:rPr>
          <w:i/>
          <w:iCs/>
          <w:color w:val="000000"/>
          <w:sz w:val="24"/>
          <w:szCs w:val="24"/>
        </w:rPr>
        <w:t>ля</w:t>
      </w:r>
      <w:r w:rsidRPr="00DB5B28">
        <w:rPr>
          <w:color w:val="000000"/>
          <w:sz w:val="24"/>
          <w:szCs w:val="24"/>
        </w:rPr>
        <w:t xml:space="preserve"> </w:t>
      </w:r>
      <w:r w:rsidRPr="00DB5B28">
        <w:rPr>
          <w:i/>
          <w:iCs/>
          <w:color w:val="000000"/>
          <w:sz w:val="24"/>
          <w:szCs w:val="24"/>
        </w:rPr>
        <w:t>об</w:t>
      </w:r>
      <w:r w:rsidRPr="00DB5B28">
        <w:rPr>
          <w:i/>
          <w:iCs/>
          <w:color w:val="000000"/>
          <w:spacing w:val="-1"/>
          <w:sz w:val="24"/>
          <w:szCs w:val="24"/>
        </w:rPr>
        <w:t>ес</w:t>
      </w:r>
      <w:r w:rsidRPr="00DB5B28">
        <w:rPr>
          <w:i/>
          <w:iCs/>
          <w:color w:val="000000"/>
          <w:sz w:val="24"/>
          <w:szCs w:val="24"/>
        </w:rPr>
        <w:t>п</w:t>
      </w:r>
      <w:r w:rsidRPr="00DB5B28">
        <w:rPr>
          <w:i/>
          <w:iCs/>
          <w:color w:val="000000"/>
          <w:spacing w:val="-1"/>
          <w:sz w:val="24"/>
          <w:szCs w:val="24"/>
        </w:rPr>
        <w:t>е</w:t>
      </w:r>
      <w:r w:rsidRPr="00DB5B28">
        <w:rPr>
          <w:i/>
          <w:iCs/>
          <w:color w:val="000000"/>
          <w:spacing w:val="2"/>
          <w:sz w:val="24"/>
          <w:szCs w:val="24"/>
        </w:rPr>
        <w:t>ч</w:t>
      </w:r>
      <w:r w:rsidRPr="00DB5B28">
        <w:rPr>
          <w:i/>
          <w:iCs/>
          <w:color w:val="000000"/>
          <w:sz w:val="24"/>
          <w:szCs w:val="24"/>
        </w:rPr>
        <w:t>ения</w:t>
      </w:r>
      <w:r w:rsidRPr="00DB5B28">
        <w:rPr>
          <w:color w:val="000000"/>
          <w:spacing w:val="1"/>
          <w:sz w:val="24"/>
          <w:szCs w:val="24"/>
        </w:rPr>
        <w:t xml:space="preserve"> </w:t>
      </w:r>
      <w:r w:rsidRPr="00DB5B28">
        <w:rPr>
          <w:i/>
          <w:iCs/>
          <w:color w:val="000000"/>
          <w:sz w:val="24"/>
          <w:szCs w:val="24"/>
        </w:rPr>
        <w:t>его</w:t>
      </w:r>
      <w:r w:rsidRPr="00DB5B28">
        <w:rPr>
          <w:color w:val="000000"/>
          <w:spacing w:val="1"/>
          <w:sz w:val="24"/>
          <w:szCs w:val="24"/>
        </w:rPr>
        <w:t xml:space="preserve"> </w:t>
      </w:r>
      <w:r w:rsidRPr="00DB5B28">
        <w:rPr>
          <w:i/>
          <w:iCs/>
          <w:color w:val="000000"/>
          <w:sz w:val="24"/>
          <w:szCs w:val="24"/>
        </w:rPr>
        <w:t>цело</w:t>
      </w:r>
      <w:r w:rsidRPr="00DB5B28">
        <w:rPr>
          <w:i/>
          <w:iCs/>
          <w:color w:val="000000"/>
          <w:spacing w:val="1"/>
          <w:sz w:val="24"/>
          <w:szCs w:val="24"/>
        </w:rPr>
        <w:t>стн</w:t>
      </w:r>
      <w:r w:rsidRPr="00DB5B28">
        <w:rPr>
          <w:i/>
          <w:iCs/>
          <w:color w:val="000000"/>
          <w:sz w:val="24"/>
          <w:szCs w:val="24"/>
        </w:rPr>
        <w:t>ост</w:t>
      </w:r>
      <w:r w:rsidRPr="00DB5B28">
        <w:rPr>
          <w:i/>
          <w:iCs/>
          <w:color w:val="000000"/>
          <w:spacing w:val="1"/>
          <w:sz w:val="24"/>
          <w:szCs w:val="24"/>
        </w:rPr>
        <w:t>и</w:t>
      </w:r>
      <w:r w:rsidRPr="00DB5B28">
        <w:rPr>
          <w:color w:val="000000"/>
          <w:sz w:val="24"/>
          <w:szCs w:val="24"/>
        </w:rPr>
        <w:t>,</w:t>
      </w:r>
      <w:r w:rsidRPr="00DB5B28">
        <w:rPr>
          <w:color w:val="000000"/>
          <w:spacing w:val="2"/>
          <w:sz w:val="24"/>
          <w:szCs w:val="24"/>
        </w:rPr>
        <w:t xml:space="preserve"> </w:t>
      </w:r>
      <w:r w:rsidRPr="00DB5B28">
        <w:rPr>
          <w:i/>
          <w:iCs/>
          <w:color w:val="000000"/>
          <w:sz w:val="24"/>
          <w:szCs w:val="24"/>
        </w:rPr>
        <w:t>в</w:t>
      </w:r>
      <w:r w:rsidRPr="00DB5B28">
        <w:rPr>
          <w:color w:val="000000"/>
          <w:spacing w:val="2"/>
          <w:sz w:val="24"/>
          <w:szCs w:val="24"/>
        </w:rPr>
        <w:t xml:space="preserve"> </w:t>
      </w:r>
      <w:r w:rsidRPr="00DB5B28">
        <w:rPr>
          <w:i/>
          <w:iCs/>
          <w:color w:val="000000"/>
          <w:sz w:val="24"/>
          <w:szCs w:val="24"/>
        </w:rPr>
        <w:t>том</w:t>
      </w:r>
      <w:r w:rsidRPr="00DB5B28">
        <w:rPr>
          <w:color w:val="000000"/>
          <w:spacing w:val="2"/>
          <w:sz w:val="24"/>
          <w:szCs w:val="24"/>
        </w:rPr>
        <w:t xml:space="preserve"> </w:t>
      </w:r>
      <w:r w:rsidRPr="00DB5B28">
        <w:rPr>
          <w:i/>
          <w:iCs/>
          <w:color w:val="000000"/>
          <w:sz w:val="24"/>
          <w:szCs w:val="24"/>
        </w:rPr>
        <w:t>числе</w:t>
      </w:r>
      <w:r w:rsidRPr="00DB5B28">
        <w:rPr>
          <w:color w:val="000000"/>
          <w:spacing w:val="1"/>
          <w:sz w:val="24"/>
          <w:szCs w:val="24"/>
        </w:rPr>
        <w:t xml:space="preserve"> </w:t>
      </w:r>
      <w:r w:rsidRPr="00DB5B28">
        <w:rPr>
          <w:i/>
          <w:iCs/>
          <w:color w:val="000000"/>
          <w:sz w:val="24"/>
          <w:szCs w:val="24"/>
        </w:rPr>
        <w:t>с</w:t>
      </w:r>
      <w:r w:rsidRPr="00DB5B28">
        <w:rPr>
          <w:color w:val="000000"/>
          <w:spacing w:val="1"/>
          <w:sz w:val="24"/>
          <w:szCs w:val="24"/>
        </w:rPr>
        <w:t xml:space="preserve"> </w:t>
      </w:r>
      <w:r w:rsidRPr="00DB5B28">
        <w:rPr>
          <w:i/>
          <w:iCs/>
          <w:color w:val="000000"/>
          <w:spacing w:val="3"/>
          <w:sz w:val="24"/>
          <w:szCs w:val="24"/>
        </w:rPr>
        <w:t>п</w:t>
      </w:r>
      <w:r w:rsidRPr="00DB5B28">
        <w:rPr>
          <w:i/>
          <w:iCs/>
          <w:color w:val="000000"/>
          <w:sz w:val="24"/>
          <w:szCs w:val="24"/>
        </w:rPr>
        <w:t>омощью</w:t>
      </w:r>
      <w:r w:rsidRPr="00DB5B28">
        <w:rPr>
          <w:color w:val="000000"/>
          <w:spacing w:val="3"/>
          <w:sz w:val="24"/>
          <w:szCs w:val="24"/>
        </w:rPr>
        <w:t xml:space="preserve"> </w:t>
      </w:r>
      <w:r w:rsidRPr="00DB5B28">
        <w:rPr>
          <w:i/>
          <w:iCs/>
          <w:color w:val="000000"/>
          <w:spacing w:val="1"/>
          <w:sz w:val="24"/>
          <w:szCs w:val="24"/>
        </w:rPr>
        <w:t>н</w:t>
      </w:r>
      <w:r w:rsidRPr="00DB5B28">
        <w:rPr>
          <w:i/>
          <w:iCs/>
          <w:color w:val="000000"/>
          <w:sz w:val="24"/>
          <w:szCs w:val="24"/>
        </w:rPr>
        <w:t>аречий</w:t>
      </w:r>
      <w:r w:rsidRPr="00DB5B28">
        <w:rPr>
          <w:color w:val="000000"/>
          <w:spacing w:val="3"/>
          <w:sz w:val="24"/>
          <w:szCs w:val="24"/>
        </w:rPr>
        <w:t xml:space="preserve"> </w:t>
      </w:r>
      <w:r w:rsidRPr="00DB5B28">
        <w:rPr>
          <w:i/>
          <w:iCs/>
          <w:color w:val="000000"/>
          <w:sz w:val="24"/>
          <w:szCs w:val="24"/>
        </w:rPr>
        <w:t>zuerst,</w:t>
      </w:r>
      <w:r w:rsidRPr="00DB5B28">
        <w:rPr>
          <w:color w:val="000000"/>
          <w:spacing w:val="-1"/>
          <w:sz w:val="24"/>
          <w:szCs w:val="24"/>
        </w:rPr>
        <w:t xml:space="preserve"> </w:t>
      </w:r>
      <w:r w:rsidRPr="00DB5B28">
        <w:rPr>
          <w:i/>
          <w:iCs/>
          <w:color w:val="000000"/>
          <w:sz w:val="24"/>
          <w:szCs w:val="24"/>
        </w:rPr>
        <w:t>dann,</w:t>
      </w:r>
      <w:r w:rsidRPr="00DB5B28">
        <w:rPr>
          <w:color w:val="000000"/>
          <w:spacing w:val="1"/>
          <w:sz w:val="24"/>
          <w:szCs w:val="24"/>
        </w:rPr>
        <w:t xml:space="preserve"> </w:t>
      </w:r>
      <w:r w:rsidRPr="00DB5B28">
        <w:rPr>
          <w:i/>
          <w:iCs/>
          <w:color w:val="000000"/>
          <w:sz w:val="24"/>
          <w:szCs w:val="24"/>
        </w:rPr>
        <w:t>nachh</w:t>
      </w:r>
      <w:r w:rsidRPr="00DB5B28">
        <w:rPr>
          <w:i/>
          <w:iCs/>
          <w:color w:val="000000"/>
          <w:spacing w:val="-1"/>
          <w:sz w:val="24"/>
          <w:szCs w:val="24"/>
        </w:rPr>
        <w:t>e</w:t>
      </w:r>
      <w:r w:rsidRPr="00DB5B28">
        <w:rPr>
          <w:i/>
          <w:iCs/>
          <w:color w:val="000000"/>
          <w:sz w:val="24"/>
          <w:szCs w:val="24"/>
        </w:rPr>
        <w:t>r,</w:t>
      </w:r>
      <w:r w:rsidRPr="00DB5B28">
        <w:rPr>
          <w:color w:val="000000"/>
          <w:sz w:val="24"/>
          <w:szCs w:val="24"/>
        </w:rPr>
        <w:t xml:space="preserve"> </w:t>
      </w:r>
      <w:r w:rsidRPr="00DB5B28">
        <w:rPr>
          <w:i/>
          <w:iCs/>
          <w:color w:val="000000"/>
          <w:sz w:val="24"/>
          <w:szCs w:val="24"/>
        </w:rPr>
        <w:t>zuletzt</w:t>
      </w:r>
      <w:r w:rsidRPr="00DB5B28">
        <w:rPr>
          <w:color w:val="000000"/>
          <w:spacing w:val="1"/>
          <w:sz w:val="24"/>
          <w:szCs w:val="24"/>
        </w:rPr>
        <w:t xml:space="preserve"> </w:t>
      </w:r>
      <w:r w:rsidRPr="00DB5B28">
        <w:rPr>
          <w:i/>
          <w:iCs/>
          <w:color w:val="000000"/>
          <w:sz w:val="24"/>
          <w:szCs w:val="24"/>
        </w:rPr>
        <w:t>и</w:t>
      </w:r>
      <w:r w:rsidRPr="00DB5B28">
        <w:rPr>
          <w:color w:val="000000"/>
          <w:spacing w:val="2"/>
          <w:sz w:val="24"/>
          <w:szCs w:val="24"/>
        </w:rPr>
        <w:t xml:space="preserve"> </w:t>
      </w:r>
      <w:r w:rsidRPr="00DB5B28">
        <w:rPr>
          <w:i/>
          <w:iCs/>
          <w:color w:val="000000"/>
          <w:spacing w:val="1"/>
          <w:sz w:val="24"/>
          <w:szCs w:val="24"/>
        </w:rPr>
        <w:t>д</w:t>
      </w:r>
      <w:r w:rsidRPr="00DB5B28">
        <w:rPr>
          <w:i/>
          <w:iCs/>
          <w:color w:val="000000"/>
          <w:sz w:val="24"/>
          <w:szCs w:val="24"/>
        </w:rPr>
        <w:t>р.</w:t>
      </w:r>
      <w:r w:rsidRPr="00DB5B28">
        <w:rPr>
          <w:color w:val="000000"/>
          <w:sz w:val="24"/>
          <w:szCs w:val="24"/>
        </w:rPr>
        <w:t xml:space="preserve"> </w:t>
      </w:r>
      <w:r w:rsidRPr="00DB5B28">
        <w:rPr>
          <w:i/>
          <w:iCs/>
          <w:color w:val="000000"/>
          <w:sz w:val="24"/>
          <w:szCs w:val="24"/>
        </w:rPr>
        <w:t>;</w:t>
      </w:r>
    </w:p>
    <w:p w:rsidR="00DB5B28" w:rsidRPr="00DB5B28" w:rsidRDefault="00DB5B28" w:rsidP="00DB5B28">
      <w:pPr>
        <w:pStyle w:val="a5"/>
        <w:spacing w:line="243" w:lineRule="auto"/>
        <w:ind w:left="1033" w:right="-8" w:firstLine="0"/>
        <w:jc w:val="both"/>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использовать</w:t>
      </w:r>
      <w:r w:rsidRPr="00DB5B28">
        <w:rPr>
          <w:color w:val="000000"/>
          <w:spacing w:val="43"/>
          <w:sz w:val="24"/>
          <w:szCs w:val="24"/>
        </w:rPr>
        <w:t xml:space="preserve"> </w:t>
      </w:r>
      <w:r w:rsidRPr="00DB5B28">
        <w:rPr>
          <w:i/>
          <w:iCs/>
          <w:color w:val="000000"/>
          <w:sz w:val="24"/>
          <w:szCs w:val="24"/>
        </w:rPr>
        <w:t>языковую</w:t>
      </w:r>
      <w:r w:rsidRPr="00DB5B28">
        <w:rPr>
          <w:color w:val="000000"/>
          <w:spacing w:val="44"/>
          <w:sz w:val="24"/>
          <w:szCs w:val="24"/>
        </w:rPr>
        <w:t xml:space="preserve"> </w:t>
      </w:r>
      <w:r w:rsidRPr="00DB5B28">
        <w:rPr>
          <w:i/>
          <w:iCs/>
          <w:color w:val="000000"/>
          <w:sz w:val="24"/>
          <w:szCs w:val="24"/>
        </w:rPr>
        <w:t>дога</w:t>
      </w:r>
      <w:r w:rsidRPr="00DB5B28">
        <w:rPr>
          <w:i/>
          <w:iCs/>
          <w:color w:val="000000"/>
          <w:spacing w:val="1"/>
          <w:sz w:val="24"/>
          <w:szCs w:val="24"/>
        </w:rPr>
        <w:t>д</w:t>
      </w:r>
      <w:r w:rsidRPr="00DB5B28">
        <w:rPr>
          <w:i/>
          <w:iCs/>
          <w:color w:val="000000"/>
          <w:sz w:val="24"/>
          <w:szCs w:val="24"/>
        </w:rPr>
        <w:t>ку</w:t>
      </w:r>
      <w:r w:rsidRPr="00DB5B28">
        <w:rPr>
          <w:color w:val="000000"/>
          <w:spacing w:val="43"/>
          <w:sz w:val="24"/>
          <w:szCs w:val="24"/>
        </w:rPr>
        <w:t xml:space="preserve"> </w:t>
      </w:r>
      <w:r w:rsidRPr="00DB5B28">
        <w:rPr>
          <w:i/>
          <w:iCs/>
          <w:color w:val="000000"/>
          <w:sz w:val="24"/>
          <w:szCs w:val="24"/>
        </w:rPr>
        <w:t>в</w:t>
      </w:r>
      <w:r w:rsidRPr="00DB5B28">
        <w:rPr>
          <w:color w:val="000000"/>
          <w:spacing w:val="42"/>
          <w:sz w:val="24"/>
          <w:szCs w:val="24"/>
        </w:rPr>
        <w:t xml:space="preserve"> </w:t>
      </w:r>
      <w:r w:rsidRPr="00DB5B28">
        <w:rPr>
          <w:i/>
          <w:iCs/>
          <w:color w:val="000000"/>
          <w:sz w:val="24"/>
          <w:szCs w:val="24"/>
        </w:rPr>
        <w:t>проце</w:t>
      </w:r>
      <w:r w:rsidRPr="00DB5B28">
        <w:rPr>
          <w:i/>
          <w:iCs/>
          <w:color w:val="000000"/>
          <w:spacing w:val="-1"/>
          <w:sz w:val="24"/>
          <w:szCs w:val="24"/>
        </w:rPr>
        <w:t>сс</w:t>
      </w:r>
      <w:r w:rsidRPr="00DB5B28">
        <w:rPr>
          <w:i/>
          <w:iCs/>
          <w:color w:val="000000"/>
          <w:sz w:val="24"/>
          <w:szCs w:val="24"/>
        </w:rPr>
        <w:t>е</w:t>
      </w:r>
      <w:r w:rsidRPr="00DB5B28">
        <w:rPr>
          <w:color w:val="000000"/>
          <w:spacing w:val="45"/>
          <w:sz w:val="24"/>
          <w:szCs w:val="24"/>
        </w:rPr>
        <w:t xml:space="preserve"> </w:t>
      </w:r>
      <w:r w:rsidRPr="00DB5B28">
        <w:rPr>
          <w:i/>
          <w:iCs/>
          <w:color w:val="000000"/>
          <w:spacing w:val="1"/>
          <w:sz w:val="24"/>
          <w:szCs w:val="24"/>
        </w:rPr>
        <w:t>ч</w:t>
      </w:r>
      <w:r w:rsidRPr="00DB5B28">
        <w:rPr>
          <w:i/>
          <w:iCs/>
          <w:color w:val="000000"/>
          <w:sz w:val="24"/>
          <w:szCs w:val="24"/>
        </w:rPr>
        <w:t>т</w:t>
      </w:r>
      <w:r w:rsidRPr="00DB5B28">
        <w:rPr>
          <w:i/>
          <w:iCs/>
          <w:color w:val="000000"/>
          <w:spacing w:val="-1"/>
          <w:sz w:val="24"/>
          <w:szCs w:val="24"/>
        </w:rPr>
        <w:t>е</w:t>
      </w:r>
      <w:r w:rsidRPr="00DB5B28">
        <w:rPr>
          <w:i/>
          <w:iCs/>
          <w:color w:val="000000"/>
          <w:sz w:val="24"/>
          <w:szCs w:val="24"/>
        </w:rPr>
        <w:t>ния</w:t>
      </w:r>
      <w:r w:rsidRPr="00DB5B28">
        <w:rPr>
          <w:color w:val="000000"/>
          <w:spacing w:val="42"/>
          <w:sz w:val="24"/>
          <w:szCs w:val="24"/>
        </w:rPr>
        <w:t xml:space="preserve"> </w:t>
      </w:r>
      <w:r w:rsidRPr="00DB5B28">
        <w:rPr>
          <w:i/>
          <w:iCs/>
          <w:color w:val="000000"/>
          <w:sz w:val="24"/>
          <w:szCs w:val="24"/>
        </w:rPr>
        <w:t>и</w:t>
      </w:r>
      <w:r w:rsidRPr="00DB5B28">
        <w:rPr>
          <w:color w:val="000000"/>
          <w:spacing w:val="43"/>
          <w:sz w:val="24"/>
          <w:szCs w:val="24"/>
        </w:rPr>
        <w:t xml:space="preserve"> </w:t>
      </w:r>
      <w:r w:rsidRPr="00DB5B28">
        <w:rPr>
          <w:i/>
          <w:iCs/>
          <w:color w:val="000000"/>
          <w:sz w:val="24"/>
          <w:szCs w:val="24"/>
        </w:rPr>
        <w:t>аудирования</w:t>
      </w:r>
      <w:r w:rsidRPr="00DB5B28">
        <w:rPr>
          <w:color w:val="000000"/>
          <w:spacing w:val="43"/>
          <w:sz w:val="24"/>
          <w:szCs w:val="24"/>
        </w:rPr>
        <w:t xml:space="preserve"> </w:t>
      </w:r>
      <w:r w:rsidRPr="00DB5B28">
        <w:rPr>
          <w:i/>
          <w:iCs/>
          <w:color w:val="000000"/>
          <w:spacing w:val="-2"/>
          <w:sz w:val="24"/>
          <w:szCs w:val="24"/>
        </w:rPr>
        <w:t>(</w:t>
      </w:r>
      <w:r w:rsidRPr="00DB5B28">
        <w:rPr>
          <w:i/>
          <w:iCs/>
          <w:color w:val="000000"/>
          <w:sz w:val="24"/>
          <w:szCs w:val="24"/>
        </w:rPr>
        <w:t>дога</w:t>
      </w:r>
      <w:r w:rsidRPr="00DB5B28">
        <w:rPr>
          <w:i/>
          <w:iCs/>
          <w:color w:val="000000"/>
          <w:spacing w:val="1"/>
          <w:sz w:val="24"/>
          <w:szCs w:val="24"/>
        </w:rPr>
        <w:t>д</w:t>
      </w:r>
      <w:r w:rsidRPr="00DB5B28">
        <w:rPr>
          <w:i/>
          <w:iCs/>
          <w:color w:val="000000"/>
          <w:sz w:val="24"/>
          <w:szCs w:val="24"/>
        </w:rPr>
        <w:t>ываться</w:t>
      </w:r>
      <w:r w:rsidRPr="00DB5B28">
        <w:rPr>
          <w:color w:val="000000"/>
          <w:spacing w:val="43"/>
          <w:sz w:val="24"/>
          <w:szCs w:val="24"/>
        </w:rPr>
        <w:t xml:space="preserve"> </w:t>
      </w:r>
      <w:r w:rsidRPr="00DB5B28">
        <w:rPr>
          <w:i/>
          <w:iCs/>
          <w:color w:val="000000"/>
          <w:sz w:val="24"/>
          <w:szCs w:val="24"/>
        </w:rPr>
        <w:t>о</w:t>
      </w:r>
      <w:r w:rsidRPr="00DB5B28">
        <w:rPr>
          <w:color w:val="000000"/>
          <w:sz w:val="24"/>
          <w:szCs w:val="24"/>
        </w:rPr>
        <w:t xml:space="preserve"> </w:t>
      </w:r>
      <w:r w:rsidRPr="00DB5B28">
        <w:rPr>
          <w:i/>
          <w:iCs/>
          <w:color w:val="000000"/>
          <w:sz w:val="24"/>
          <w:szCs w:val="24"/>
        </w:rPr>
        <w:t>зна</w:t>
      </w:r>
      <w:r w:rsidRPr="00DB5B28">
        <w:rPr>
          <w:i/>
          <w:iCs/>
          <w:color w:val="000000"/>
          <w:spacing w:val="1"/>
          <w:sz w:val="24"/>
          <w:szCs w:val="24"/>
        </w:rPr>
        <w:t>ч</w:t>
      </w:r>
      <w:r w:rsidRPr="00DB5B28">
        <w:rPr>
          <w:i/>
          <w:iCs/>
          <w:color w:val="000000"/>
          <w:sz w:val="24"/>
          <w:szCs w:val="24"/>
        </w:rPr>
        <w:t>ении</w:t>
      </w:r>
      <w:r w:rsidRPr="00DB5B28">
        <w:rPr>
          <w:color w:val="000000"/>
          <w:spacing w:val="112"/>
          <w:sz w:val="24"/>
          <w:szCs w:val="24"/>
        </w:rPr>
        <w:t xml:space="preserve"> </w:t>
      </w:r>
      <w:r w:rsidRPr="00DB5B28">
        <w:rPr>
          <w:i/>
          <w:iCs/>
          <w:color w:val="000000"/>
          <w:spacing w:val="1"/>
          <w:sz w:val="24"/>
          <w:szCs w:val="24"/>
        </w:rPr>
        <w:t>н</w:t>
      </w:r>
      <w:r w:rsidRPr="00DB5B28">
        <w:rPr>
          <w:i/>
          <w:iCs/>
          <w:color w:val="000000"/>
          <w:sz w:val="24"/>
          <w:szCs w:val="24"/>
        </w:rPr>
        <w:t>езнако</w:t>
      </w:r>
      <w:r w:rsidRPr="00DB5B28">
        <w:rPr>
          <w:i/>
          <w:iCs/>
          <w:color w:val="000000"/>
          <w:spacing w:val="-1"/>
          <w:sz w:val="24"/>
          <w:szCs w:val="24"/>
        </w:rPr>
        <w:t>м</w:t>
      </w:r>
      <w:r w:rsidRPr="00DB5B28">
        <w:rPr>
          <w:i/>
          <w:iCs/>
          <w:color w:val="000000"/>
          <w:sz w:val="24"/>
          <w:szCs w:val="24"/>
        </w:rPr>
        <w:t>ых</w:t>
      </w:r>
      <w:r w:rsidRPr="00DB5B28">
        <w:rPr>
          <w:color w:val="000000"/>
          <w:spacing w:val="111"/>
          <w:sz w:val="24"/>
          <w:szCs w:val="24"/>
        </w:rPr>
        <w:t xml:space="preserve"> </w:t>
      </w:r>
      <w:r w:rsidRPr="00DB5B28">
        <w:rPr>
          <w:i/>
          <w:iCs/>
          <w:color w:val="000000"/>
          <w:sz w:val="24"/>
          <w:szCs w:val="24"/>
        </w:rPr>
        <w:t>слов</w:t>
      </w:r>
      <w:r w:rsidRPr="00DB5B28">
        <w:rPr>
          <w:color w:val="000000"/>
          <w:spacing w:val="111"/>
          <w:sz w:val="24"/>
          <w:szCs w:val="24"/>
        </w:rPr>
        <w:t xml:space="preserve"> </w:t>
      </w:r>
      <w:r w:rsidRPr="00DB5B28">
        <w:rPr>
          <w:i/>
          <w:iCs/>
          <w:color w:val="000000"/>
          <w:sz w:val="24"/>
          <w:szCs w:val="24"/>
        </w:rPr>
        <w:t>по</w:t>
      </w:r>
      <w:r w:rsidRPr="00DB5B28">
        <w:rPr>
          <w:color w:val="000000"/>
          <w:spacing w:val="113"/>
          <w:sz w:val="24"/>
          <w:szCs w:val="24"/>
        </w:rPr>
        <w:t xml:space="preserve"> </w:t>
      </w:r>
      <w:r w:rsidRPr="00DB5B28">
        <w:rPr>
          <w:i/>
          <w:iCs/>
          <w:color w:val="000000"/>
          <w:sz w:val="24"/>
          <w:szCs w:val="24"/>
        </w:rPr>
        <w:t>ко</w:t>
      </w:r>
      <w:r w:rsidRPr="00DB5B28">
        <w:rPr>
          <w:i/>
          <w:iCs/>
          <w:color w:val="000000"/>
          <w:spacing w:val="1"/>
          <w:sz w:val="24"/>
          <w:szCs w:val="24"/>
        </w:rPr>
        <w:t>н</w:t>
      </w:r>
      <w:r w:rsidRPr="00DB5B28">
        <w:rPr>
          <w:i/>
          <w:iCs/>
          <w:color w:val="000000"/>
          <w:sz w:val="24"/>
          <w:szCs w:val="24"/>
        </w:rPr>
        <w:t>текс</w:t>
      </w:r>
      <w:r w:rsidRPr="00DB5B28">
        <w:rPr>
          <w:i/>
          <w:iCs/>
          <w:color w:val="000000"/>
          <w:spacing w:val="-1"/>
          <w:sz w:val="24"/>
          <w:szCs w:val="24"/>
        </w:rPr>
        <w:t>ту</w:t>
      </w:r>
      <w:r w:rsidRPr="00DB5B28">
        <w:rPr>
          <w:i/>
          <w:iCs/>
          <w:color w:val="000000"/>
          <w:sz w:val="24"/>
          <w:szCs w:val="24"/>
        </w:rPr>
        <w:t>,</w:t>
      </w:r>
      <w:r w:rsidRPr="00DB5B28">
        <w:rPr>
          <w:color w:val="000000"/>
          <w:spacing w:val="114"/>
          <w:sz w:val="24"/>
          <w:szCs w:val="24"/>
        </w:rPr>
        <w:t xml:space="preserve"> </w:t>
      </w:r>
      <w:r w:rsidRPr="00DB5B28">
        <w:rPr>
          <w:i/>
          <w:iCs/>
          <w:color w:val="000000"/>
          <w:sz w:val="24"/>
          <w:szCs w:val="24"/>
        </w:rPr>
        <w:t>по</w:t>
      </w:r>
      <w:r w:rsidRPr="00DB5B28">
        <w:rPr>
          <w:color w:val="000000"/>
          <w:spacing w:val="112"/>
          <w:sz w:val="24"/>
          <w:szCs w:val="24"/>
        </w:rPr>
        <w:t xml:space="preserve"> </w:t>
      </w:r>
      <w:r w:rsidRPr="00DB5B28">
        <w:rPr>
          <w:i/>
          <w:iCs/>
          <w:color w:val="000000"/>
          <w:sz w:val="24"/>
          <w:szCs w:val="24"/>
        </w:rPr>
        <w:t>с</w:t>
      </w:r>
      <w:r w:rsidRPr="00DB5B28">
        <w:rPr>
          <w:i/>
          <w:iCs/>
          <w:color w:val="000000"/>
          <w:spacing w:val="-1"/>
          <w:sz w:val="24"/>
          <w:szCs w:val="24"/>
        </w:rPr>
        <w:t>х</w:t>
      </w:r>
      <w:r w:rsidRPr="00DB5B28">
        <w:rPr>
          <w:i/>
          <w:iCs/>
          <w:color w:val="000000"/>
          <w:sz w:val="24"/>
          <w:szCs w:val="24"/>
        </w:rPr>
        <w:t>одству</w:t>
      </w:r>
      <w:r w:rsidRPr="00DB5B28">
        <w:rPr>
          <w:color w:val="000000"/>
          <w:spacing w:val="111"/>
          <w:sz w:val="24"/>
          <w:szCs w:val="24"/>
        </w:rPr>
        <w:t xml:space="preserve"> </w:t>
      </w:r>
      <w:r w:rsidRPr="00DB5B28">
        <w:rPr>
          <w:i/>
          <w:iCs/>
          <w:color w:val="000000"/>
          <w:sz w:val="24"/>
          <w:szCs w:val="24"/>
        </w:rPr>
        <w:t>с</w:t>
      </w:r>
      <w:r w:rsidRPr="00DB5B28">
        <w:rPr>
          <w:color w:val="000000"/>
          <w:spacing w:val="112"/>
          <w:sz w:val="24"/>
          <w:szCs w:val="24"/>
        </w:rPr>
        <w:t xml:space="preserve"> </w:t>
      </w:r>
      <w:r w:rsidRPr="00DB5B28">
        <w:rPr>
          <w:i/>
          <w:iCs/>
          <w:color w:val="000000"/>
          <w:sz w:val="24"/>
          <w:szCs w:val="24"/>
        </w:rPr>
        <w:t>р</w:t>
      </w:r>
      <w:r w:rsidRPr="00DB5B28">
        <w:rPr>
          <w:i/>
          <w:iCs/>
          <w:color w:val="000000"/>
          <w:spacing w:val="1"/>
          <w:sz w:val="24"/>
          <w:szCs w:val="24"/>
        </w:rPr>
        <w:t>у</w:t>
      </w:r>
      <w:r w:rsidRPr="00DB5B28">
        <w:rPr>
          <w:i/>
          <w:iCs/>
          <w:color w:val="000000"/>
          <w:sz w:val="24"/>
          <w:szCs w:val="24"/>
        </w:rPr>
        <w:t>сски</w:t>
      </w:r>
      <w:r w:rsidRPr="00DB5B28">
        <w:rPr>
          <w:i/>
          <w:iCs/>
          <w:color w:val="000000"/>
          <w:spacing w:val="1"/>
          <w:sz w:val="24"/>
          <w:szCs w:val="24"/>
        </w:rPr>
        <w:t>м</w:t>
      </w:r>
      <w:r w:rsidRPr="00DB5B28">
        <w:rPr>
          <w:i/>
          <w:iCs/>
          <w:color w:val="000000"/>
          <w:sz w:val="24"/>
          <w:szCs w:val="24"/>
        </w:rPr>
        <w:t>/</w:t>
      </w:r>
      <w:r w:rsidRPr="00DB5B28">
        <w:rPr>
          <w:color w:val="000000"/>
          <w:spacing w:val="113"/>
          <w:sz w:val="24"/>
          <w:szCs w:val="24"/>
        </w:rPr>
        <w:t xml:space="preserve"> </w:t>
      </w:r>
      <w:r w:rsidRPr="00DB5B28">
        <w:rPr>
          <w:i/>
          <w:iCs/>
          <w:color w:val="000000"/>
          <w:sz w:val="24"/>
          <w:szCs w:val="24"/>
        </w:rPr>
        <w:t>ро</w:t>
      </w:r>
      <w:r w:rsidRPr="00DB5B28">
        <w:rPr>
          <w:i/>
          <w:iCs/>
          <w:color w:val="000000"/>
          <w:spacing w:val="1"/>
          <w:sz w:val="24"/>
          <w:szCs w:val="24"/>
        </w:rPr>
        <w:t>д</w:t>
      </w:r>
      <w:r w:rsidRPr="00DB5B28">
        <w:rPr>
          <w:i/>
          <w:iCs/>
          <w:color w:val="000000"/>
          <w:spacing w:val="-1"/>
          <w:sz w:val="24"/>
          <w:szCs w:val="24"/>
        </w:rPr>
        <w:t>н</w:t>
      </w:r>
      <w:r w:rsidRPr="00DB5B28">
        <w:rPr>
          <w:i/>
          <w:iCs/>
          <w:color w:val="000000"/>
          <w:sz w:val="24"/>
          <w:szCs w:val="24"/>
        </w:rPr>
        <w:t>ым</w:t>
      </w:r>
      <w:r w:rsidRPr="00DB5B28">
        <w:rPr>
          <w:color w:val="000000"/>
          <w:spacing w:val="113"/>
          <w:sz w:val="24"/>
          <w:szCs w:val="24"/>
        </w:rPr>
        <w:t xml:space="preserve"> </w:t>
      </w:r>
      <w:r w:rsidRPr="00DB5B28">
        <w:rPr>
          <w:i/>
          <w:iCs/>
          <w:color w:val="000000"/>
          <w:sz w:val="24"/>
          <w:szCs w:val="24"/>
        </w:rPr>
        <w:t>языком,</w:t>
      </w:r>
      <w:r w:rsidRPr="00DB5B28">
        <w:rPr>
          <w:color w:val="000000"/>
          <w:spacing w:val="110"/>
          <w:sz w:val="24"/>
          <w:szCs w:val="24"/>
        </w:rPr>
        <w:t xml:space="preserve"> </w:t>
      </w:r>
      <w:r w:rsidRPr="00DB5B28">
        <w:rPr>
          <w:i/>
          <w:iCs/>
          <w:color w:val="000000"/>
          <w:sz w:val="24"/>
          <w:szCs w:val="24"/>
        </w:rPr>
        <w:t>по</w:t>
      </w:r>
      <w:r w:rsidRPr="00DB5B28">
        <w:rPr>
          <w:color w:val="000000"/>
          <w:sz w:val="24"/>
          <w:szCs w:val="24"/>
        </w:rPr>
        <w:t xml:space="preserve"> </w:t>
      </w:r>
      <w:r w:rsidRPr="00DB5B28">
        <w:rPr>
          <w:i/>
          <w:iCs/>
          <w:color w:val="000000"/>
          <w:sz w:val="24"/>
          <w:szCs w:val="24"/>
        </w:rPr>
        <w:t>сло</w:t>
      </w:r>
      <w:r w:rsidRPr="00DB5B28">
        <w:rPr>
          <w:i/>
          <w:iCs/>
          <w:color w:val="000000"/>
          <w:spacing w:val="-1"/>
          <w:sz w:val="24"/>
          <w:szCs w:val="24"/>
        </w:rPr>
        <w:t>в</w:t>
      </w:r>
      <w:r w:rsidRPr="00DB5B28">
        <w:rPr>
          <w:i/>
          <w:iCs/>
          <w:color w:val="000000"/>
          <w:sz w:val="24"/>
          <w:szCs w:val="24"/>
        </w:rPr>
        <w:t>ообразо</w:t>
      </w:r>
      <w:r w:rsidRPr="00DB5B28">
        <w:rPr>
          <w:i/>
          <w:iCs/>
          <w:color w:val="000000"/>
          <w:spacing w:val="-1"/>
          <w:sz w:val="24"/>
          <w:szCs w:val="24"/>
        </w:rPr>
        <w:t>в</w:t>
      </w:r>
      <w:r w:rsidRPr="00DB5B28">
        <w:rPr>
          <w:i/>
          <w:iCs/>
          <w:color w:val="000000"/>
          <w:sz w:val="24"/>
          <w:szCs w:val="24"/>
        </w:rPr>
        <w:t>ател</w:t>
      </w:r>
      <w:r w:rsidRPr="00DB5B28">
        <w:rPr>
          <w:i/>
          <w:iCs/>
          <w:color w:val="000000"/>
          <w:spacing w:val="1"/>
          <w:sz w:val="24"/>
          <w:szCs w:val="24"/>
        </w:rPr>
        <w:t>ьн</w:t>
      </w:r>
      <w:r w:rsidRPr="00DB5B28">
        <w:rPr>
          <w:i/>
          <w:iCs/>
          <w:color w:val="000000"/>
          <w:sz w:val="24"/>
          <w:szCs w:val="24"/>
        </w:rPr>
        <w:t>ым</w:t>
      </w:r>
      <w:r w:rsidRPr="00DB5B28">
        <w:rPr>
          <w:color w:val="000000"/>
          <w:spacing w:val="-1"/>
          <w:sz w:val="24"/>
          <w:szCs w:val="24"/>
        </w:rPr>
        <w:t xml:space="preserve"> </w:t>
      </w:r>
      <w:r w:rsidRPr="00DB5B28">
        <w:rPr>
          <w:i/>
          <w:iCs/>
          <w:color w:val="000000"/>
          <w:sz w:val="24"/>
          <w:szCs w:val="24"/>
        </w:rPr>
        <w:t>элементам.</w:t>
      </w:r>
    </w:p>
    <w:p w:rsidR="00DB5B28" w:rsidRPr="00DB5B28" w:rsidRDefault="00DB5B28" w:rsidP="00DB5B28">
      <w:pPr>
        <w:pStyle w:val="a5"/>
        <w:spacing w:line="234" w:lineRule="auto"/>
        <w:ind w:left="1033" w:right="5826" w:firstLine="0"/>
        <w:rPr>
          <w:b/>
          <w:bCs/>
          <w:color w:val="000000"/>
          <w:sz w:val="24"/>
          <w:szCs w:val="24"/>
        </w:rPr>
      </w:pPr>
      <w:r w:rsidRPr="00DB5B28">
        <w:rPr>
          <w:b/>
          <w:bCs/>
          <w:color w:val="000000"/>
          <w:sz w:val="24"/>
          <w:szCs w:val="24"/>
        </w:rPr>
        <w:t>Г</w:t>
      </w:r>
      <w:r w:rsidRPr="00DB5B28">
        <w:rPr>
          <w:b/>
          <w:bCs/>
          <w:color w:val="000000"/>
          <w:spacing w:val="1"/>
          <w:sz w:val="24"/>
          <w:szCs w:val="24"/>
        </w:rPr>
        <w:t>р</w:t>
      </w:r>
      <w:r w:rsidRPr="00DB5B28">
        <w:rPr>
          <w:b/>
          <w:bCs/>
          <w:color w:val="000000"/>
          <w:sz w:val="24"/>
          <w:szCs w:val="24"/>
        </w:rPr>
        <w:t>амматич</w:t>
      </w:r>
      <w:r w:rsidRPr="00DB5B28">
        <w:rPr>
          <w:b/>
          <w:bCs/>
          <w:color w:val="000000"/>
          <w:spacing w:val="-1"/>
          <w:sz w:val="24"/>
          <w:szCs w:val="24"/>
        </w:rPr>
        <w:t>ес</w:t>
      </w:r>
      <w:r w:rsidRPr="00DB5B28">
        <w:rPr>
          <w:b/>
          <w:bCs/>
          <w:color w:val="000000"/>
          <w:sz w:val="24"/>
          <w:szCs w:val="24"/>
        </w:rPr>
        <w:t>кая</w:t>
      </w:r>
      <w:r w:rsidRPr="00DB5B28">
        <w:rPr>
          <w:color w:val="000000"/>
          <w:sz w:val="24"/>
          <w:szCs w:val="24"/>
        </w:rPr>
        <w:t xml:space="preserve"> </w:t>
      </w:r>
      <w:r w:rsidRPr="00DB5B28">
        <w:rPr>
          <w:b/>
          <w:bCs/>
          <w:color w:val="000000"/>
          <w:sz w:val="24"/>
          <w:szCs w:val="24"/>
        </w:rPr>
        <w:t>сторона</w:t>
      </w:r>
      <w:r w:rsidRPr="00DB5B28">
        <w:rPr>
          <w:color w:val="000000"/>
          <w:sz w:val="24"/>
          <w:szCs w:val="24"/>
        </w:rPr>
        <w:t xml:space="preserve"> </w:t>
      </w:r>
      <w:r w:rsidRPr="00DB5B28">
        <w:rPr>
          <w:b/>
          <w:bCs/>
          <w:color w:val="000000"/>
          <w:sz w:val="24"/>
          <w:szCs w:val="24"/>
        </w:rPr>
        <w:t>речи</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ind w:left="1033" w:right="-8"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о</w:t>
      </w:r>
      <w:r w:rsidRPr="00DB5B28">
        <w:rPr>
          <w:color w:val="000000"/>
          <w:spacing w:val="1"/>
          <w:sz w:val="24"/>
          <w:szCs w:val="24"/>
        </w:rPr>
        <w:t>п</w:t>
      </w:r>
      <w:r w:rsidRPr="00DB5B28">
        <w:rPr>
          <w:color w:val="000000"/>
          <w:sz w:val="24"/>
          <w:szCs w:val="24"/>
        </w:rPr>
        <w:t>ериров</w:t>
      </w:r>
      <w:r w:rsidRPr="00DB5B28">
        <w:rPr>
          <w:color w:val="000000"/>
          <w:spacing w:val="-1"/>
          <w:sz w:val="24"/>
          <w:szCs w:val="24"/>
        </w:rPr>
        <w:t>а</w:t>
      </w:r>
      <w:r w:rsidRPr="00DB5B28">
        <w:rPr>
          <w:color w:val="000000"/>
          <w:sz w:val="24"/>
          <w:szCs w:val="24"/>
        </w:rPr>
        <w:t>ть</w:t>
      </w:r>
      <w:r w:rsidRPr="00DB5B28">
        <w:rPr>
          <w:color w:val="000000"/>
          <w:spacing w:val="5"/>
          <w:sz w:val="24"/>
          <w:szCs w:val="24"/>
        </w:rPr>
        <w:t xml:space="preserve"> </w:t>
      </w:r>
      <w:r w:rsidRPr="00DB5B28">
        <w:rPr>
          <w:color w:val="000000"/>
          <w:sz w:val="24"/>
          <w:szCs w:val="24"/>
        </w:rPr>
        <w:t>в</w:t>
      </w:r>
      <w:r w:rsidRPr="00DB5B28">
        <w:rPr>
          <w:color w:val="000000"/>
          <w:spacing w:val="4"/>
          <w:sz w:val="24"/>
          <w:szCs w:val="24"/>
        </w:rPr>
        <w:t xml:space="preserve"> </w:t>
      </w:r>
      <w:r w:rsidRPr="00DB5B28">
        <w:rPr>
          <w:color w:val="000000"/>
          <w:spacing w:val="1"/>
          <w:sz w:val="24"/>
          <w:szCs w:val="24"/>
        </w:rPr>
        <w:t>п</w:t>
      </w:r>
      <w:r w:rsidRPr="00DB5B28">
        <w:rPr>
          <w:color w:val="000000"/>
          <w:sz w:val="24"/>
          <w:szCs w:val="24"/>
        </w:rPr>
        <w:t>ро</w:t>
      </w:r>
      <w:r w:rsidRPr="00DB5B28">
        <w:rPr>
          <w:color w:val="000000"/>
          <w:spacing w:val="1"/>
          <w:sz w:val="24"/>
          <w:szCs w:val="24"/>
        </w:rPr>
        <w:t>ц</w:t>
      </w:r>
      <w:r w:rsidRPr="00DB5B28">
        <w:rPr>
          <w:color w:val="000000"/>
          <w:sz w:val="24"/>
          <w:szCs w:val="24"/>
        </w:rPr>
        <w:t>е</w:t>
      </w:r>
      <w:r w:rsidRPr="00DB5B28">
        <w:rPr>
          <w:color w:val="000000"/>
          <w:spacing w:val="-1"/>
          <w:sz w:val="24"/>
          <w:szCs w:val="24"/>
        </w:rPr>
        <w:t>сс</w:t>
      </w:r>
      <w:r w:rsidRPr="00DB5B28">
        <w:rPr>
          <w:color w:val="000000"/>
          <w:sz w:val="24"/>
          <w:szCs w:val="24"/>
        </w:rPr>
        <w:t>е</w:t>
      </w:r>
      <w:r w:rsidRPr="00DB5B28">
        <w:rPr>
          <w:color w:val="000000"/>
          <w:spacing w:val="5"/>
          <w:sz w:val="24"/>
          <w:szCs w:val="24"/>
        </w:rPr>
        <w:t xml:space="preserve"> </w:t>
      </w:r>
      <w:r w:rsidRPr="00DB5B28">
        <w:rPr>
          <w:color w:val="000000"/>
          <w:spacing w:val="-4"/>
          <w:sz w:val="24"/>
          <w:szCs w:val="24"/>
        </w:rPr>
        <w:t>у</w:t>
      </w:r>
      <w:r w:rsidRPr="00DB5B28">
        <w:rPr>
          <w:color w:val="000000"/>
          <w:spacing w:val="-1"/>
          <w:sz w:val="24"/>
          <w:szCs w:val="24"/>
        </w:rPr>
        <w:t>с</w:t>
      </w:r>
      <w:r w:rsidRPr="00DB5B28">
        <w:rPr>
          <w:color w:val="000000"/>
          <w:sz w:val="24"/>
          <w:szCs w:val="24"/>
        </w:rPr>
        <w:t>т</w:t>
      </w:r>
      <w:r w:rsidRPr="00DB5B28">
        <w:rPr>
          <w:color w:val="000000"/>
          <w:spacing w:val="1"/>
          <w:sz w:val="24"/>
          <w:szCs w:val="24"/>
        </w:rPr>
        <w:t>н</w:t>
      </w:r>
      <w:r w:rsidRPr="00DB5B28">
        <w:rPr>
          <w:color w:val="000000"/>
          <w:sz w:val="24"/>
          <w:szCs w:val="24"/>
        </w:rPr>
        <w:t>ого</w:t>
      </w:r>
      <w:r w:rsidRPr="00DB5B28">
        <w:rPr>
          <w:color w:val="000000"/>
          <w:spacing w:val="4"/>
          <w:sz w:val="24"/>
          <w:szCs w:val="24"/>
        </w:rPr>
        <w:t xml:space="preserve"> </w:t>
      </w:r>
      <w:r w:rsidRPr="00DB5B28">
        <w:rPr>
          <w:color w:val="000000"/>
          <w:sz w:val="24"/>
          <w:szCs w:val="24"/>
        </w:rPr>
        <w:t>и</w:t>
      </w:r>
      <w:r w:rsidRPr="00DB5B28">
        <w:rPr>
          <w:color w:val="000000"/>
          <w:spacing w:val="6"/>
          <w:sz w:val="24"/>
          <w:szCs w:val="24"/>
        </w:rPr>
        <w:t xml:space="preserve"> </w:t>
      </w:r>
      <w:r w:rsidRPr="00DB5B28">
        <w:rPr>
          <w:color w:val="000000"/>
          <w:spacing w:val="1"/>
          <w:sz w:val="24"/>
          <w:szCs w:val="24"/>
        </w:rPr>
        <w:t>пи</w:t>
      </w:r>
      <w:r w:rsidRPr="00DB5B28">
        <w:rPr>
          <w:color w:val="000000"/>
          <w:sz w:val="24"/>
          <w:szCs w:val="24"/>
        </w:rPr>
        <w:t>сьм</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ого</w:t>
      </w:r>
      <w:r w:rsidRPr="00DB5B28">
        <w:rPr>
          <w:color w:val="000000"/>
          <w:spacing w:val="2"/>
          <w:sz w:val="24"/>
          <w:szCs w:val="24"/>
        </w:rPr>
        <w:t xml:space="preserve"> </w:t>
      </w:r>
      <w:r w:rsidRPr="00DB5B28">
        <w:rPr>
          <w:color w:val="000000"/>
          <w:sz w:val="24"/>
          <w:szCs w:val="24"/>
        </w:rPr>
        <w:t>общен</w:t>
      </w:r>
      <w:r w:rsidRPr="00DB5B28">
        <w:rPr>
          <w:color w:val="000000"/>
          <w:spacing w:val="1"/>
          <w:sz w:val="24"/>
          <w:szCs w:val="24"/>
        </w:rPr>
        <w:t>и</w:t>
      </w:r>
      <w:r w:rsidRPr="00DB5B28">
        <w:rPr>
          <w:color w:val="000000"/>
          <w:sz w:val="24"/>
          <w:szCs w:val="24"/>
        </w:rPr>
        <w:t>я</w:t>
      </w:r>
      <w:r w:rsidRPr="00DB5B28">
        <w:rPr>
          <w:color w:val="000000"/>
          <w:spacing w:val="5"/>
          <w:sz w:val="24"/>
          <w:szCs w:val="24"/>
        </w:rPr>
        <w:t xml:space="preserve"> </w:t>
      </w:r>
      <w:r w:rsidRPr="00DB5B28">
        <w:rPr>
          <w:color w:val="000000"/>
          <w:sz w:val="24"/>
          <w:szCs w:val="24"/>
        </w:rPr>
        <w:t>основными</w:t>
      </w:r>
      <w:r w:rsidRPr="00DB5B28">
        <w:rPr>
          <w:color w:val="000000"/>
          <w:spacing w:val="4"/>
          <w:sz w:val="24"/>
          <w:szCs w:val="24"/>
        </w:rPr>
        <w:t xml:space="preserve"> </w:t>
      </w:r>
      <w:r w:rsidRPr="00DB5B28">
        <w:rPr>
          <w:color w:val="000000"/>
          <w:spacing w:val="-2"/>
          <w:sz w:val="24"/>
          <w:szCs w:val="24"/>
        </w:rPr>
        <w:t>с</w:t>
      </w:r>
      <w:r w:rsidRPr="00DB5B28">
        <w:rPr>
          <w:color w:val="000000"/>
          <w:sz w:val="24"/>
          <w:szCs w:val="24"/>
        </w:rPr>
        <w:t>и</w:t>
      </w:r>
      <w:r w:rsidRPr="00DB5B28">
        <w:rPr>
          <w:color w:val="000000"/>
          <w:spacing w:val="1"/>
          <w:sz w:val="24"/>
          <w:szCs w:val="24"/>
        </w:rPr>
        <w:t>н</w:t>
      </w:r>
      <w:r w:rsidRPr="00DB5B28">
        <w:rPr>
          <w:color w:val="000000"/>
          <w:sz w:val="24"/>
          <w:szCs w:val="24"/>
        </w:rPr>
        <w:t>таксиче</w:t>
      </w:r>
      <w:r w:rsidRPr="00DB5B28">
        <w:rPr>
          <w:color w:val="000000"/>
          <w:spacing w:val="-1"/>
          <w:sz w:val="24"/>
          <w:szCs w:val="24"/>
        </w:rPr>
        <w:t>с</w:t>
      </w:r>
      <w:r w:rsidRPr="00DB5B28">
        <w:rPr>
          <w:color w:val="000000"/>
          <w:sz w:val="24"/>
          <w:szCs w:val="24"/>
        </w:rPr>
        <w:t>кими ко</w:t>
      </w:r>
      <w:r w:rsidRPr="00DB5B28">
        <w:rPr>
          <w:color w:val="000000"/>
          <w:spacing w:val="1"/>
          <w:sz w:val="24"/>
          <w:szCs w:val="24"/>
        </w:rPr>
        <w:t>н</w:t>
      </w:r>
      <w:r w:rsidRPr="00DB5B28">
        <w:rPr>
          <w:color w:val="000000"/>
          <w:sz w:val="24"/>
          <w:szCs w:val="24"/>
        </w:rPr>
        <w:t>ст</w:t>
      </w:r>
      <w:r w:rsidRPr="00DB5B28">
        <w:rPr>
          <w:color w:val="000000"/>
          <w:spacing w:val="2"/>
          <w:sz w:val="24"/>
          <w:szCs w:val="24"/>
        </w:rPr>
        <w:t>р</w:t>
      </w:r>
      <w:r w:rsidRPr="00DB5B28">
        <w:rPr>
          <w:color w:val="000000"/>
          <w:spacing w:val="-6"/>
          <w:sz w:val="24"/>
          <w:szCs w:val="24"/>
        </w:rPr>
        <w:t>у</w:t>
      </w:r>
      <w:r w:rsidRPr="00DB5B28">
        <w:rPr>
          <w:color w:val="000000"/>
          <w:sz w:val="24"/>
          <w:szCs w:val="24"/>
        </w:rPr>
        <w:t>кц</w:t>
      </w:r>
      <w:r w:rsidRPr="00DB5B28">
        <w:rPr>
          <w:color w:val="000000"/>
          <w:spacing w:val="1"/>
          <w:sz w:val="24"/>
          <w:szCs w:val="24"/>
        </w:rPr>
        <w:t>и</w:t>
      </w:r>
      <w:r w:rsidRPr="00DB5B28">
        <w:rPr>
          <w:color w:val="000000"/>
          <w:sz w:val="24"/>
          <w:szCs w:val="24"/>
        </w:rPr>
        <w:t>ями</w:t>
      </w:r>
      <w:r w:rsidRPr="00DB5B28">
        <w:rPr>
          <w:color w:val="000000"/>
          <w:spacing w:val="46"/>
          <w:sz w:val="24"/>
          <w:szCs w:val="24"/>
        </w:rPr>
        <w:t xml:space="preserve"> </w:t>
      </w:r>
      <w:r w:rsidRPr="00DB5B28">
        <w:rPr>
          <w:color w:val="000000"/>
          <w:sz w:val="24"/>
          <w:szCs w:val="24"/>
        </w:rPr>
        <w:t>и</w:t>
      </w:r>
      <w:r w:rsidRPr="00DB5B28">
        <w:rPr>
          <w:color w:val="000000"/>
          <w:spacing w:val="46"/>
          <w:sz w:val="24"/>
          <w:szCs w:val="24"/>
        </w:rPr>
        <w:t xml:space="preserve"> </w:t>
      </w:r>
      <w:r w:rsidRPr="00DB5B28">
        <w:rPr>
          <w:color w:val="000000"/>
          <w:sz w:val="24"/>
          <w:szCs w:val="24"/>
        </w:rPr>
        <w:t>мо</w:t>
      </w:r>
      <w:r w:rsidRPr="00DB5B28">
        <w:rPr>
          <w:color w:val="000000"/>
          <w:spacing w:val="-2"/>
          <w:sz w:val="24"/>
          <w:szCs w:val="24"/>
        </w:rPr>
        <w:t>р</w:t>
      </w:r>
      <w:r w:rsidRPr="00DB5B28">
        <w:rPr>
          <w:color w:val="000000"/>
          <w:sz w:val="24"/>
          <w:szCs w:val="24"/>
        </w:rPr>
        <w:t>фолог</w:t>
      </w:r>
      <w:r w:rsidRPr="00DB5B28">
        <w:rPr>
          <w:color w:val="000000"/>
          <w:spacing w:val="1"/>
          <w:sz w:val="24"/>
          <w:szCs w:val="24"/>
        </w:rPr>
        <w:t>и</w:t>
      </w:r>
      <w:r w:rsidRPr="00DB5B28">
        <w:rPr>
          <w:color w:val="000000"/>
          <w:sz w:val="24"/>
          <w:szCs w:val="24"/>
        </w:rPr>
        <w:t>ч</w:t>
      </w:r>
      <w:r w:rsidRPr="00DB5B28">
        <w:rPr>
          <w:color w:val="000000"/>
          <w:spacing w:val="-1"/>
          <w:sz w:val="24"/>
          <w:szCs w:val="24"/>
        </w:rPr>
        <w:t>ес</w:t>
      </w:r>
      <w:r w:rsidRPr="00DB5B28">
        <w:rPr>
          <w:color w:val="000000"/>
          <w:sz w:val="24"/>
          <w:szCs w:val="24"/>
        </w:rPr>
        <w:t>к</w:t>
      </w:r>
      <w:r w:rsidRPr="00DB5B28">
        <w:rPr>
          <w:color w:val="000000"/>
          <w:spacing w:val="1"/>
          <w:sz w:val="24"/>
          <w:szCs w:val="24"/>
        </w:rPr>
        <w:t>и</w:t>
      </w:r>
      <w:r w:rsidRPr="00DB5B28">
        <w:rPr>
          <w:color w:val="000000"/>
          <w:sz w:val="24"/>
          <w:szCs w:val="24"/>
        </w:rPr>
        <w:t>ми</w:t>
      </w:r>
      <w:r w:rsidRPr="00DB5B28">
        <w:rPr>
          <w:color w:val="000000"/>
          <w:spacing w:val="45"/>
          <w:sz w:val="24"/>
          <w:szCs w:val="24"/>
        </w:rPr>
        <w:t xml:space="preserve"> </w:t>
      </w:r>
      <w:r w:rsidRPr="00DB5B28">
        <w:rPr>
          <w:color w:val="000000"/>
          <w:sz w:val="24"/>
          <w:szCs w:val="24"/>
        </w:rPr>
        <w:t>форма</w:t>
      </w:r>
      <w:r w:rsidRPr="00DB5B28">
        <w:rPr>
          <w:color w:val="000000"/>
          <w:spacing w:val="-1"/>
          <w:sz w:val="24"/>
          <w:szCs w:val="24"/>
        </w:rPr>
        <w:t>м</w:t>
      </w:r>
      <w:r w:rsidRPr="00DB5B28">
        <w:rPr>
          <w:color w:val="000000"/>
          <w:sz w:val="24"/>
          <w:szCs w:val="24"/>
        </w:rPr>
        <w:t>и</w:t>
      </w:r>
      <w:r w:rsidRPr="00DB5B28">
        <w:rPr>
          <w:color w:val="000000"/>
          <w:spacing w:val="46"/>
          <w:sz w:val="24"/>
          <w:szCs w:val="24"/>
        </w:rPr>
        <w:t xml:space="preserve"> </w:t>
      </w:r>
      <w:r w:rsidRPr="00DB5B28">
        <w:rPr>
          <w:color w:val="000000"/>
          <w:sz w:val="24"/>
          <w:szCs w:val="24"/>
        </w:rPr>
        <w:t>в</w:t>
      </w:r>
      <w:r w:rsidRPr="00DB5B28">
        <w:rPr>
          <w:color w:val="000000"/>
          <w:spacing w:val="44"/>
          <w:sz w:val="24"/>
          <w:szCs w:val="24"/>
        </w:rPr>
        <w:t xml:space="preserve"> </w:t>
      </w:r>
      <w:r w:rsidRPr="00DB5B28">
        <w:rPr>
          <w:color w:val="000000"/>
          <w:sz w:val="24"/>
          <w:szCs w:val="24"/>
        </w:rPr>
        <w:t>соответ</w:t>
      </w:r>
      <w:r w:rsidRPr="00DB5B28">
        <w:rPr>
          <w:color w:val="000000"/>
          <w:spacing w:val="-1"/>
          <w:sz w:val="24"/>
          <w:szCs w:val="24"/>
        </w:rPr>
        <w:t>с</w:t>
      </w:r>
      <w:r w:rsidRPr="00DB5B28">
        <w:rPr>
          <w:color w:val="000000"/>
          <w:sz w:val="24"/>
          <w:szCs w:val="24"/>
        </w:rPr>
        <w:t>твии</w:t>
      </w:r>
      <w:r w:rsidRPr="00DB5B28">
        <w:rPr>
          <w:color w:val="000000"/>
          <w:spacing w:val="46"/>
          <w:sz w:val="24"/>
          <w:szCs w:val="24"/>
        </w:rPr>
        <w:t xml:space="preserve"> </w:t>
      </w:r>
      <w:r w:rsidRPr="00DB5B28">
        <w:rPr>
          <w:color w:val="000000"/>
          <w:sz w:val="24"/>
          <w:szCs w:val="24"/>
        </w:rPr>
        <w:t>с</w:t>
      </w:r>
      <w:r w:rsidRPr="00DB5B28">
        <w:rPr>
          <w:color w:val="000000"/>
          <w:spacing w:val="45"/>
          <w:sz w:val="24"/>
          <w:szCs w:val="24"/>
        </w:rPr>
        <w:t xml:space="preserve"> </w:t>
      </w:r>
      <w:r w:rsidRPr="00DB5B28">
        <w:rPr>
          <w:color w:val="000000"/>
          <w:spacing w:val="-1"/>
          <w:sz w:val="24"/>
          <w:szCs w:val="24"/>
        </w:rPr>
        <w:t>к</w:t>
      </w:r>
      <w:r w:rsidRPr="00DB5B28">
        <w:rPr>
          <w:color w:val="000000"/>
          <w:sz w:val="24"/>
          <w:szCs w:val="24"/>
        </w:rPr>
        <w:t>ом</w:t>
      </w:r>
      <w:r w:rsidRPr="00DB5B28">
        <w:rPr>
          <w:color w:val="000000"/>
          <w:spacing w:val="2"/>
          <w:sz w:val="24"/>
          <w:szCs w:val="24"/>
        </w:rPr>
        <w:t>м</w:t>
      </w:r>
      <w:r w:rsidRPr="00DB5B28">
        <w:rPr>
          <w:color w:val="000000"/>
          <w:spacing w:val="-6"/>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z w:val="24"/>
          <w:szCs w:val="24"/>
        </w:rPr>
        <w:t>ой</w:t>
      </w:r>
      <w:r w:rsidRPr="00DB5B28">
        <w:rPr>
          <w:color w:val="000000"/>
          <w:spacing w:val="44"/>
          <w:sz w:val="24"/>
          <w:szCs w:val="24"/>
        </w:rPr>
        <w:t xml:space="preserve"> </w:t>
      </w:r>
      <w:r w:rsidRPr="00DB5B28">
        <w:rPr>
          <w:color w:val="000000"/>
          <w:spacing w:val="1"/>
          <w:sz w:val="24"/>
          <w:szCs w:val="24"/>
        </w:rPr>
        <w:t>з</w:t>
      </w:r>
      <w:r w:rsidRPr="00DB5B28">
        <w:rPr>
          <w:color w:val="000000"/>
          <w:sz w:val="24"/>
          <w:szCs w:val="24"/>
        </w:rPr>
        <w:t>ад</w:t>
      </w:r>
      <w:r w:rsidRPr="00DB5B28">
        <w:rPr>
          <w:color w:val="000000"/>
          <w:spacing w:val="-1"/>
          <w:sz w:val="24"/>
          <w:szCs w:val="24"/>
        </w:rPr>
        <w:t>аче</w:t>
      </w:r>
      <w:r w:rsidRPr="00DB5B28">
        <w:rPr>
          <w:color w:val="000000"/>
          <w:sz w:val="24"/>
          <w:szCs w:val="24"/>
        </w:rPr>
        <w:t>й</w:t>
      </w:r>
      <w:r w:rsidRPr="00DB5B28">
        <w:rPr>
          <w:color w:val="000000"/>
          <w:spacing w:val="46"/>
          <w:sz w:val="24"/>
          <w:szCs w:val="24"/>
        </w:rPr>
        <w:t xml:space="preserve"> </w:t>
      </w:r>
      <w:r w:rsidRPr="00DB5B28">
        <w:rPr>
          <w:color w:val="000000"/>
          <w:sz w:val="24"/>
          <w:szCs w:val="24"/>
        </w:rPr>
        <w:t>в ком</w:t>
      </w:r>
      <w:r w:rsidRPr="00DB5B28">
        <w:rPr>
          <w:color w:val="000000"/>
          <w:spacing w:val="1"/>
          <w:sz w:val="24"/>
          <w:szCs w:val="24"/>
        </w:rPr>
        <w:t>м</w:t>
      </w:r>
      <w:r w:rsidRPr="00DB5B28">
        <w:rPr>
          <w:color w:val="000000"/>
          <w:spacing w:val="-4"/>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pacing w:val="2"/>
          <w:sz w:val="24"/>
          <w:szCs w:val="24"/>
        </w:rPr>
        <w:t>о</w:t>
      </w:r>
      <w:r w:rsidRPr="00DB5B28">
        <w:rPr>
          <w:color w:val="000000"/>
          <w:sz w:val="24"/>
          <w:szCs w:val="24"/>
        </w:rPr>
        <w:t>-</w:t>
      </w:r>
      <w:r w:rsidRPr="00DB5B28">
        <w:rPr>
          <w:color w:val="000000"/>
          <w:spacing w:val="-1"/>
          <w:sz w:val="24"/>
          <w:szCs w:val="24"/>
        </w:rPr>
        <w:t>з</w:t>
      </w:r>
      <w:r w:rsidRPr="00DB5B28">
        <w:rPr>
          <w:color w:val="000000"/>
          <w:sz w:val="24"/>
          <w:szCs w:val="24"/>
        </w:rPr>
        <w:t>на</w:t>
      </w:r>
      <w:r w:rsidRPr="00DB5B28">
        <w:rPr>
          <w:color w:val="000000"/>
          <w:spacing w:val="-1"/>
          <w:sz w:val="24"/>
          <w:szCs w:val="24"/>
        </w:rPr>
        <w:t>ч</w:t>
      </w:r>
      <w:r w:rsidRPr="00DB5B28">
        <w:rPr>
          <w:color w:val="000000"/>
          <w:sz w:val="24"/>
          <w:szCs w:val="24"/>
        </w:rPr>
        <w:t>имом</w:t>
      </w:r>
      <w:r w:rsidRPr="00DB5B28">
        <w:rPr>
          <w:color w:val="000000"/>
          <w:spacing w:val="-1"/>
          <w:sz w:val="24"/>
          <w:szCs w:val="24"/>
        </w:rPr>
        <w:t xml:space="preserve"> </w:t>
      </w:r>
      <w:r w:rsidRPr="00DB5B28">
        <w:rPr>
          <w:color w:val="000000"/>
          <w:sz w:val="24"/>
          <w:szCs w:val="24"/>
        </w:rPr>
        <w:t>ко</w:t>
      </w:r>
      <w:r w:rsidRPr="00DB5B28">
        <w:rPr>
          <w:color w:val="000000"/>
          <w:spacing w:val="1"/>
          <w:sz w:val="24"/>
          <w:szCs w:val="24"/>
        </w:rPr>
        <w:t>нт</w:t>
      </w:r>
      <w:r w:rsidRPr="00DB5B28">
        <w:rPr>
          <w:color w:val="000000"/>
          <w:sz w:val="24"/>
          <w:szCs w:val="24"/>
        </w:rPr>
        <w:t>ек</w:t>
      </w:r>
      <w:r w:rsidRPr="00DB5B28">
        <w:rPr>
          <w:color w:val="000000"/>
          <w:spacing w:val="-1"/>
          <w:sz w:val="24"/>
          <w:szCs w:val="24"/>
        </w:rPr>
        <w:t>с</w:t>
      </w:r>
      <w:r w:rsidRPr="00DB5B28">
        <w:rPr>
          <w:color w:val="000000"/>
          <w:sz w:val="24"/>
          <w:szCs w:val="24"/>
        </w:rPr>
        <w:t>те:</w:t>
      </w:r>
    </w:p>
    <w:p w:rsidR="00DB5B28" w:rsidRPr="00DB5B28" w:rsidRDefault="00DB5B28" w:rsidP="00DB5B28">
      <w:pPr>
        <w:pStyle w:val="a5"/>
        <w:spacing w:line="239" w:lineRule="auto"/>
        <w:ind w:left="1033" w:right="-14" w:firstLine="0"/>
        <w:jc w:val="both"/>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24"/>
          <w:sz w:val="24"/>
          <w:szCs w:val="24"/>
        </w:rPr>
        <w:t xml:space="preserve"> </w:t>
      </w:r>
      <w:r w:rsidRPr="00DB5B28">
        <w:rPr>
          <w:color w:val="000000"/>
          <w:sz w:val="24"/>
          <w:szCs w:val="24"/>
        </w:rPr>
        <w:t>и</w:t>
      </w:r>
      <w:r w:rsidRPr="00DB5B28">
        <w:rPr>
          <w:color w:val="000000"/>
          <w:spacing w:val="27"/>
          <w:sz w:val="24"/>
          <w:szCs w:val="24"/>
        </w:rPr>
        <w:t xml:space="preserve"> </w:t>
      </w:r>
      <w:r w:rsidRPr="00DB5B28">
        <w:rPr>
          <w:color w:val="000000"/>
          <w:spacing w:val="-6"/>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еблять</w:t>
      </w:r>
      <w:r w:rsidRPr="00DB5B28">
        <w:rPr>
          <w:color w:val="000000"/>
          <w:spacing w:val="24"/>
          <w:sz w:val="24"/>
          <w:szCs w:val="24"/>
        </w:rPr>
        <w:t xml:space="preserve"> </w:t>
      </w:r>
      <w:r w:rsidRPr="00DB5B28">
        <w:rPr>
          <w:color w:val="000000"/>
          <w:sz w:val="24"/>
          <w:szCs w:val="24"/>
        </w:rPr>
        <w:t>в</w:t>
      </w:r>
      <w:r w:rsidRPr="00DB5B28">
        <w:rPr>
          <w:color w:val="000000"/>
          <w:spacing w:val="23"/>
          <w:sz w:val="24"/>
          <w:szCs w:val="24"/>
        </w:rPr>
        <w:t xml:space="preserve"> </w:t>
      </w:r>
      <w:r w:rsidRPr="00DB5B28">
        <w:rPr>
          <w:color w:val="000000"/>
          <w:sz w:val="24"/>
          <w:szCs w:val="24"/>
        </w:rPr>
        <w:t>речи</w:t>
      </w:r>
      <w:r w:rsidRPr="00DB5B28">
        <w:rPr>
          <w:color w:val="000000"/>
          <w:spacing w:val="23"/>
          <w:sz w:val="24"/>
          <w:szCs w:val="24"/>
        </w:rPr>
        <w:t xml:space="preserve"> </w:t>
      </w:r>
      <w:r w:rsidRPr="00DB5B28">
        <w:rPr>
          <w:color w:val="000000"/>
          <w:sz w:val="24"/>
          <w:szCs w:val="24"/>
        </w:rPr>
        <w:t>ра</w:t>
      </w:r>
      <w:r w:rsidRPr="00DB5B28">
        <w:rPr>
          <w:color w:val="000000"/>
          <w:spacing w:val="5"/>
          <w:sz w:val="24"/>
          <w:szCs w:val="24"/>
        </w:rPr>
        <w:t>з</w:t>
      </w:r>
      <w:r w:rsidRPr="00DB5B28">
        <w:rPr>
          <w:color w:val="000000"/>
          <w:spacing w:val="-1"/>
          <w:sz w:val="24"/>
          <w:szCs w:val="24"/>
        </w:rPr>
        <w:t>л</w:t>
      </w:r>
      <w:r w:rsidRPr="00DB5B28">
        <w:rPr>
          <w:color w:val="000000"/>
          <w:sz w:val="24"/>
          <w:szCs w:val="24"/>
        </w:rPr>
        <w:t>ичн</w:t>
      </w:r>
      <w:r w:rsidRPr="00DB5B28">
        <w:rPr>
          <w:color w:val="000000"/>
          <w:spacing w:val="-1"/>
          <w:sz w:val="24"/>
          <w:szCs w:val="24"/>
        </w:rPr>
        <w:t>ы</w:t>
      </w:r>
      <w:r w:rsidRPr="00DB5B28">
        <w:rPr>
          <w:color w:val="000000"/>
          <w:sz w:val="24"/>
          <w:szCs w:val="24"/>
        </w:rPr>
        <w:t>е</w:t>
      </w:r>
      <w:r w:rsidRPr="00DB5B28">
        <w:rPr>
          <w:color w:val="000000"/>
          <w:spacing w:val="21"/>
          <w:sz w:val="24"/>
          <w:szCs w:val="24"/>
        </w:rPr>
        <w:t xml:space="preserve"> </w:t>
      </w:r>
      <w:r w:rsidRPr="00DB5B28">
        <w:rPr>
          <w:color w:val="000000"/>
          <w:spacing w:val="1"/>
          <w:sz w:val="24"/>
          <w:szCs w:val="24"/>
        </w:rPr>
        <w:t>к</w:t>
      </w:r>
      <w:r w:rsidRPr="00DB5B28">
        <w:rPr>
          <w:color w:val="000000"/>
          <w:sz w:val="24"/>
          <w:szCs w:val="24"/>
        </w:rPr>
        <w:t>ом</w:t>
      </w:r>
      <w:r w:rsidRPr="00DB5B28">
        <w:rPr>
          <w:color w:val="000000"/>
          <w:spacing w:val="1"/>
          <w:sz w:val="24"/>
          <w:szCs w:val="24"/>
        </w:rPr>
        <w:t>м</w:t>
      </w:r>
      <w:r w:rsidRPr="00DB5B28">
        <w:rPr>
          <w:color w:val="000000"/>
          <w:spacing w:val="-4"/>
          <w:sz w:val="24"/>
          <w:szCs w:val="24"/>
        </w:rPr>
        <w:t>у</w:t>
      </w:r>
      <w:r w:rsidRPr="00DB5B28">
        <w:rPr>
          <w:color w:val="000000"/>
          <w:sz w:val="24"/>
          <w:szCs w:val="24"/>
        </w:rPr>
        <w:t>н</w:t>
      </w:r>
      <w:r w:rsidRPr="00DB5B28">
        <w:rPr>
          <w:color w:val="000000"/>
          <w:spacing w:val="1"/>
          <w:sz w:val="24"/>
          <w:szCs w:val="24"/>
        </w:rPr>
        <w:t>ик</w:t>
      </w:r>
      <w:r w:rsidRPr="00DB5B28">
        <w:rPr>
          <w:color w:val="000000"/>
          <w:sz w:val="24"/>
          <w:szCs w:val="24"/>
        </w:rPr>
        <w:t>атив</w:t>
      </w:r>
      <w:r w:rsidRPr="00DB5B28">
        <w:rPr>
          <w:color w:val="000000"/>
          <w:spacing w:val="1"/>
          <w:sz w:val="24"/>
          <w:szCs w:val="24"/>
        </w:rPr>
        <w:t>н</w:t>
      </w:r>
      <w:r w:rsidRPr="00DB5B28">
        <w:rPr>
          <w:color w:val="000000"/>
          <w:sz w:val="24"/>
          <w:szCs w:val="24"/>
        </w:rPr>
        <w:t>ые</w:t>
      </w:r>
      <w:r w:rsidRPr="00DB5B28">
        <w:rPr>
          <w:color w:val="000000"/>
          <w:spacing w:val="22"/>
          <w:sz w:val="24"/>
          <w:szCs w:val="24"/>
        </w:rPr>
        <w:t xml:space="preserve"> </w:t>
      </w:r>
      <w:r w:rsidRPr="00DB5B28">
        <w:rPr>
          <w:color w:val="000000"/>
          <w:sz w:val="24"/>
          <w:szCs w:val="24"/>
        </w:rPr>
        <w:t>типы</w:t>
      </w:r>
      <w:r w:rsidRPr="00DB5B28">
        <w:rPr>
          <w:color w:val="000000"/>
          <w:spacing w:val="23"/>
          <w:sz w:val="24"/>
          <w:szCs w:val="24"/>
        </w:rPr>
        <w:t xml:space="preserve"> </w:t>
      </w:r>
      <w:r w:rsidRPr="00DB5B28">
        <w:rPr>
          <w:color w:val="000000"/>
          <w:spacing w:val="1"/>
          <w:sz w:val="24"/>
          <w:szCs w:val="24"/>
        </w:rPr>
        <w:t>п</w:t>
      </w:r>
      <w:r w:rsidRPr="00DB5B28">
        <w:rPr>
          <w:color w:val="000000"/>
          <w:sz w:val="24"/>
          <w:szCs w:val="24"/>
        </w:rPr>
        <w:t xml:space="preserve">редложений: </w:t>
      </w:r>
      <w:r w:rsidRPr="00DB5B28">
        <w:rPr>
          <w:color w:val="000000"/>
          <w:sz w:val="24"/>
          <w:szCs w:val="24"/>
        </w:rPr>
        <w:lastRenderedPageBreak/>
        <w:t>пове</w:t>
      </w:r>
      <w:r w:rsidRPr="00DB5B28">
        <w:rPr>
          <w:color w:val="000000"/>
          <w:spacing w:val="-1"/>
          <w:sz w:val="24"/>
          <w:szCs w:val="24"/>
        </w:rPr>
        <w:t>с</w:t>
      </w:r>
      <w:r w:rsidRPr="00DB5B28">
        <w:rPr>
          <w:color w:val="000000"/>
          <w:sz w:val="24"/>
          <w:szCs w:val="24"/>
        </w:rPr>
        <w:t>твов</w:t>
      </w:r>
      <w:r w:rsidRPr="00DB5B28">
        <w:rPr>
          <w:color w:val="000000"/>
          <w:spacing w:val="-1"/>
          <w:sz w:val="24"/>
          <w:szCs w:val="24"/>
        </w:rPr>
        <w:t>а</w:t>
      </w:r>
      <w:r w:rsidRPr="00DB5B28">
        <w:rPr>
          <w:color w:val="000000"/>
          <w:sz w:val="24"/>
          <w:szCs w:val="24"/>
        </w:rPr>
        <w:t>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ые</w:t>
      </w:r>
      <w:r w:rsidRPr="00DB5B28">
        <w:rPr>
          <w:color w:val="000000"/>
          <w:spacing w:val="116"/>
          <w:sz w:val="24"/>
          <w:szCs w:val="24"/>
        </w:rPr>
        <w:t xml:space="preserve"> </w:t>
      </w:r>
      <w:r w:rsidRPr="00DB5B28">
        <w:rPr>
          <w:color w:val="000000"/>
          <w:sz w:val="24"/>
          <w:szCs w:val="24"/>
        </w:rPr>
        <w:t>(в</w:t>
      </w:r>
      <w:r w:rsidRPr="00DB5B28">
        <w:rPr>
          <w:color w:val="000000"/>
          <w:spacing w:val="121"/>
          <w:sz w:val="24"/>
          <w:szCs w:val="24"/>
        </w:rPr>
        <w:t xml:space="preserve"> </w:t>
      </w:r>
      <w:r w:rsidRPr="00DB5B28">
        <w:rPr>
          <w:color w:val="000000"/>
          <w:spacing w:val="-4"/>
          <w:sz w:val="24"/>
          <w:szCs w:val="24"/>
        </w:rPr>
        <w:t>у</w:t>
      </w:r>
      <w:r w:rsidRPr="00DB5B28">
        <w:rPr>
          <w:color w:val="000000"/>
          <w:sz w:val="24"/>
          <w:szCs w:val="24"/>
        </w:rPr>
        <w:t>тв</w:t>
      </w:r>
      <w:r w:rsidRPr="00DB5B28">
        <w:rPr>
          <w:color w:val="000000"/>
          <w:spacing w:val="-1"/>
          <w:sz w:val="24"/>
          <w:szCs w:val="24"/>
        </w:rPr>
        <w:t>е</w:t>
      </w:r>
      <w:r w:rsidRPr="00DB5B28">
        <w:rPr>
          <w:color w:val="000000"/>
          <w:sz w:val="24"/>
          <w:szCs w:val="24"/>
        </w:rPr>
        <w:t>рди</w:t>
      </w:r>
      <w:r w:rsidRPr="00DB5B28">
        <w:rPr>
          <w:color w:val="000000"/>
          <w:spacing w:val="1"/>
          <w:sz w:val="24"/>
          <w:szCs w:val="24"/>
        </w:rPr>
        <w:t>т</w:t>
      </w:r>
      <w:r w:rsidRPr="00DB5B28">
        <w:rPr>
          <w:color w:val="000000"/>
          <w:sz w:val="24"/>
          <w:szCs w:val="24"/>
        </w:rPr>
        <w:t>ель</w:t>
      </w:r>
      <w:r w:rsidRPr="00DB5B28">
        <w:rPr>
          <w:color w:val="000000"/>
          <w:spacing w:val="1"/>
          <w:sz w:val="24"/>
          <w:szCs w:val="24"/>
        </w:rPr>
        <w:t>н</w:t>
      </w:r>
      <w:r w:rsidRPr="00DB5B28">
        <w:rPr>
          <w:color w:val="000000"/>
          <w:sz w:val="24"/>
          <w:szCs w:val="24"/>
        </w:rPr>
        <w:t>ой</w:t>
      </w:r>
      <w:r w:rsidRPr="00DB5B28">
        <w:rPr>
          <w:color w:val="000000"/>
          <w:spacing w:val="118"/>
          <w:sz w:val="24"/>
          <w:szCs w:val="24"/>
        </w:rPr>
        <w:t xml:space="preserve"> </w:t>
      </w:r>
      <w:r w:rsidRPr="00DB5B28">
        <w:rPr>
          <w:color w:val="000000"/>
          <w:sz w:val="24"/>
          <w:szCs w:val="24"/>
        </w:rPr>
        <w:t>и</w:t>
      </w:r>
      <w:r w:rsidRPr="00DB5B28">
        <w:rPr>
          <w:color w:val="000000"/>
          <w:spacing w:val="118"/>
          <w:sz w:val="24"/>
          <w:szCs w:val="24"/>
        </w:rPr>
        <w:t xml:space="preserve"> </w:t>
      </w:r>
      <w:r w:rsidRPr="00DB5B28">
        <w:rPr>
          <w:color w:val="000000"/>
          <w:spacing w:val="-1"/>
          <w:sz w:val="24"/>
          <w:szCs w:val="24"/>
        </w:rPr>
        <w:t>о</w:t>
      </w:r>
      <w:r w:rsidRPr="00DB5B28">
        <w:rPr>
          <w:color w:val="000000"/>
          <w:sz w:val="24"/>
          <w:szCs w:val="24"/>
        </w:rPr>
        <w:t>три</w:t>
      </w:r>
      <w:r w:rsidRPr="00DB5B28">
        <w:rPr>
          <w:color w:val="000000"/>
          <w:spacing w:val="1"/>
          <w:sz w:val="24"/>
          <w:szCs w:val="24"/>
        </w:rPr>
        <w:t>ц</w:t>
      </w:r>
      <w:r w:rsidRPr="00DB5B28">
        <w:rPr>
          <w:color w:val="000000"/>
          <w:sz w:val="24"/>
          <w:szCs w:val="24"/>
        </w:rPr>
        <w:t>ател</w:t>
      </w:r>
      <w:r w:rsidRPr="00DB5B28">
        <w:rPr>
          <w:color w:val="000000"/>
          <w:spacing w:val="-1"/>
          <w:sz w:val="24"/>
          <w:szCs w:val="24"/>
        </w:rPr>
        <w:t>ь</w:t>
      </w:r>
      <w:r w:rsidRPr="00DB5B28">
        <w:rPr>
          <w:color w:val="000000"/>
          <w:sz w:val="24"/>
          <w:szCs w:val="24"/>
        </w:rPr>
        <w:t>ной</w:t>
      </w:r>
      <w:r w:rsidRPr="00DB5B28">
        <w:rPr>
          <w:color w:val="000000"/>
          <w:spacing w:val="118"/>
          <w:sz w:val="24"/>
          <w:szCs w:val="24"/>
        </w:rPr>
        <w:t xml:space="preserve"> </w:t>
      </w:r>
      <w:r w:rsidRPr="00DB5B28">
        <w:rPr>
          <w:color w:val="000000"/>
          <w:sz w:val="24"/>
          <w:szCs w:val="24"/>
        </w:rPr>
        <w:t>форме)</w:t>
      </w:r>
      <w:r w:rsidRPr="00DB5B28">
        <w:rPr>
          <w:color w:val="000000"/>
          <w:spacing w:val="115"/>
          <w:sz w:val="24"/>
          <w:szCs w:val="24"/>
        </w:rPr>
        <w:t xml:space="preserve"> </w:t>
      </w:r>
      <w:r w:rsidRPr="00DB5B28">
        <w:rPr>
          <w:color w:val="000000"/>
          <w:sz w:val="24"/>
          <w:szCs w:val="24"/>
        </w:rPr>
        <w:t>во</w:t>
      </w:r>
      <w:r w:rsidRPr="00DB5B28">
        <w:rPr>
          <w:color w:val="000000"/>
          <w:spacing w:val="1"/>
          <w:sz w:val="24"/>
          <w:szCs w:val="24"/>
        </w:rPr>
        <w:t>п</w:t>
      </w:r>
      <w:r w:rsidRPr="00DB5B28">
        <w:rPr>
          <w:color w:val="000000"/>
          <w:sz w:val="24"/>
          <w:szCs w:val="24"/>
        </w:rPr>
        <w:t>роситель</w:t>
      </w:r>
      <w:r w:rsidRPr="00DB5B28">
        <w:rPr>
          <w:color w:val="000000"/>
          <w:spacing w:val="1"/>
          <w:sz w:val="24"/>
          <w:szCs w:val="24"/>
        </w:rPr>
        <w:t>н</w:t>
      </w:r>
      <w:r w:rsidRPr="00DB5B28">
        <w:rPr>
          <w:color w:val="000000"/>
          <w:sz w:val="24"/>
          <w:szCs w:val="24"/>
        </w:rPr>
        <w:t>ые</w:t>
      </w:r>
      <w:r w:rsidRPr="00DB5B28">
        <w:rPr>
          <w:color w:val="000000"/>
          <w:spacing w:val="116"/>
          <w:sz w:val="24"/>
          <w:szCs w:val="24"/>
        </w:rPr>
        <w:t xml:space="preserve"> </w:t>
      </w:r>
      <w:r w:rsidRPr="00DB5B28">
        <w:rPr>
          <w:color w:val="000000"/>
          <w:sz w:val="24"/>
          <w:szCs w:val="24"/>
        </w:rPr>
        <w:t>(о</w:t>
      </w:r>
      <w:r w:rsidRPr="00DB5B28">
        <w:rPr>
          <w:color w:val="000000"/>
          <w:spacing w:val="-2"/>
          <w:sz w:val="24"/>
          <w:szCs w:val="24"/>
        </w:rPr>
        <w:t>б</w:t>
      </w:r>
      <w:r w:rsidRPr="00DB5B28">
        <w:rPr>
          <w:color w:val="000000"/>
          <w:sz w:val="24"/>
          <w:szCs w:val="24"/>
        </w:rPr>
        <w:t>щи</w:t>
      </w:r>
      <w:r w:rsidRPr="00DB5B28">
        <w:rPr>
          <w:color w:val="000000"/>
          <w:spacing w:val="1"/>
          <w:sz w:val="24"/>
          <w:szCs w:val="24"/>
        </w:rPr>
        <w:t>й</w:t>
      </w:r>
      <w:r w:rsidRPr="00DB5B28">
        <w:rPr>
          <w:color w:val="000000"/>
          <w:sz w:val="24"/>
          <w:szCs w:val="24"/>
        </w:rPr>
        <w:t>, специаль</w:t>
      </w:r>
      <w:r w:rsidRPr="00DB5B28">
        <w:rPr>
          <w:color w:val="000000"/>
          <w:spacing w:val="1"/>
          <w:sz w:val="24"/>
          <w:szCs w:val="24"/>
        </w:rPr>
        <w:t>н</w:t>
      </w:r>
      <w:r w:rsidRPr="00DB5B28">
        <w:rPr>
          <w:color w:val="000000"/>
          <w:spacing w:val="-1"/>
          <w:sz w:val="24"/>
          <w:szCs w:val="24"/>
        </w:rPr>
        <w:t>ы</w:t>
      </w:r>
      <w:r w:rsidRPr="00DB5B28">
        <w:rPr>
          <w:color w:val="000000"/>
          <w:sz w:val="24"/>
          <w:szCs w:val="24"/>
        </w:rPr>
        <w:t>й, альтерн</w:t>
      </w:r>
      <w:r w:rsidRPr="00DB5B28">
        <w:rPr>
          <w:color w:val="000000"/>
          <w:spacing w:val="-2"/>
          <w:sz w:val="24"/>
          <w:szCs w:val="24"/>
        </w:rPr>
        <w:t>а</w:t>
      </w:r>
      <w:r w:rsidRPr="00DB5B28">
        <w:rPr>
          <w:color w:val="000000"/>
          <w:sz w:val="24"/>
          <w:szCs w:val="24"/>
        </w:rPr>
        <w:t>тив</w:t>
      </w:r>
      <w:r w:rsidRPr="00DB5B28">
        <w:rPr>
          <w:color w:val="000000"/>
          <w:spacing w:val="1"/>
          <w:sz w:val="24"/>
          <w:szCs w:val="24"/>
        </w:rPr>
        <w:t>н</w:t>
      </w:r>
      <w:r w:rsidRPr="00DB5B28">
        <w:rPr>
          <w:color w:val="000000"/>
          <w:sz w:val="24"/>
          <w:szCs w:val="24"/>
        </w:rPr>
        <w:t>ый</w:t>
      </w:r>
      <w:r w:rsidRPr="00DB5B28">
        <w:rPr>
          <w:color w:val="000000"/>
          <w:spacing w:val="-1"/>
          <w:sz w:val="24"/>
          <w:szCs w:val="24"/>
        </w:rPr>
        <w:t xml:space="preserve"> </w:t>
      </w:r>
      <w:r w:rsidRPr="00DB5B28">
        <w:rPr>
          <w:color w:val="000000"/>
          <w:sz w:val="24"/>
          <w:szCs w:val="24"/>
        </w:rPr>
        <w:t>и раздел</w:t>
      </w:r>
      <w:r w:rsidRPr="00DB5B28">
        <w:rPr>
          <w:color w:val="000000"/>
          <w:spacing w:val="-1"/>
          <w:sz w:val="24"/>
          <w:szCs w:val="24"/>
        </w:rPr>
        <w:t>и</w:t>
      </w:r>
      <w:r w:rsidRPr="00DB5B28">
        <w:rPr>
          <w:color w:val="000000"/>
          <w:sz w:val="24"/>
          <w:szCs w:val="24"/>
        </w:rPr>
        <w:t>т</w:t>
      </w:r>
      <w:r w:rsidRPr="00DB5B28">
        <w:rPr>
          <w:color w:val="000000"/>
          <w:spacing w:val="-1"/>
          <w:sz w:val="24"/>
          <w:szCs w:val="24"/>
        </w:rPr>
        <w:t>е</w:t>
      </w:r>
      <w:r w:rsidRPr="00DB5B28">
        <w:rPr>
          <w:color w:val="000000"/>
          <w:sz w:val="24"/>
          <w:szCs w:val="24"/>
        </w:rPr>
        <w:t>льный вопросы</w:t>
      </w:r>
      <w:r w:rsidRPr="00DB5B28">
        <w:rPr>
          <w:color w:val="000000"/>
          <w:spacing w:val="-1"/>
          <w:sz w:val="24"/>
          <w:szCs w:val="24"/>
        </w:rPr>
        <w:t>)</w:t>
      </w:r>
      <w:r w:rsidRPr="00DB5B28">
        <w:rPr>
          <w:color w:val="000000"/>
          <w:sz w:val="24"/>
          <w:szCs w:val="24"/>
        </w:rPr>
        <w:t>, по</w:t>
      </w:r>
      <w:r w:rsidRPr="00DB5B28">
        <w:rPr>
          <w:color w:val="000000"/>
          <w:spacing w:val="2"/>
          <w:sz w:val="24"/>
          <w:szCs w:val="24"/>
        </w:rPr>
        <w:t>б</w:t>
      </w:r>
      <w:r w:rsidRPr="00DB5B28">
        <w:rPr>
          <w:color w:val="000000"/>
          <w:spacing w:val="-3"/>
          <w:sz w:val="24"/>
          <w:szCs w:val="24"/>
        </w:rPr>
        <w:t>у</w:t>
      </w:r>
      <w:r w:rsidRPr="00DB5B28">
        <w:rPr>
          <w:color w:val="000000"/>
          <w:sz w:val="24"/>
          <w:szCs w:val="24"/>
        </w:rPr>
        <w:t>дитель</w:t>
      </w:r>
      <w:r w:rsidRPr="00DB5B28">
        <w:rPr>
          <w:color w:val="000000"/>
          <w:spacing w:val="1"/>
          <w:sz w:val="24"/>
          <w:szCs w:val="24"/>
        </w:rPr>
        <w:t>н</w:t>
      </w:r>
      <w:r w:rsidRPr="00DB5B28">
        <w:rPr>
          <w:color w:val="000000"/>
          <w:sz w:val="24"/>
          <w:szCs w:val="24"/>
        </w:rPr>
        <w:t>ые и во</w:t>
      </w:r>
      <w:r w:rsidRPr="00DB5B28">
        <w:rPr>
          <w:color w:val="000000"/>
          <w:spacing w:val="-1"/>
          <w:sz w:val="24"/>
          <w:szCs w:val="24"/>
        </w:rPr>
        <w:t>с</w:t>
      </w:r>
      <w:r w:rsidRPr="00DB5B28">
        <w:rPr>
          <w:color w:val="000000"/>
          <w:sz w:val="24"/>
          <w:szCs w:val="24"/>
        </w:rPr>
        <w:t>клицатель</w:t>
      </w:r>
      <w:r w:rsidRPr="00DB5B28">
        <w:rPr>
          <w:color w:val="000000"/>
          <w:spacing w:val="-1"/>
          <w:sz w:val="24"/>
          <w:szCs w:val="24"/>
        </w:rPr>
        <w:t>н</w:t>
      </w:r>
      <w:r w:rsidRPr="00DB5B28">
        <w:rPr>
          <w:color w:val="000000"/>
          <w:sz w:val="24"/>
          <w:szCs w:val="24"/>
        </w:rPr>
        <w:t>ы</w:t>
      </w:r>
      <w:r w:rsidRPr="00DB5B28">
        <w:rPr>
          <w:color w:val="000000"/>
          <w:spacing w:val="-1"/>
          <w:sz w:val="24"/>
          <w:szCs w:val="24"/>
        </w:rPr>
        <w:t>е</w:t>
      </w:r>
      <w:r w:rsidRPr="00DB5B28">
        <w:rPr>
          <w:color w:val="000000"/>
          <w:sz w:val="24"/>
          <w:szCs w:val="24"/>
        </w:rPr>
        <w: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зн</w:t>
      </w:r>
      <w:r w:rsidRPr="00DB5B28">
        <w:rPr>
          <w:color w:val="000000"/>
          <w:sz w:val="24"/>
          <w:szCs w:val="24"/>
        </w:rPr>
        <w:t>ать осно</w:t>
      </w:r>
      <w:r w:rsidRPr="00DB5B28">
        <w:rPr>
          <w:color w:val="000000"/>
          <w:spacing w:val="-2"/>
          <w:sz w:val="24"/>
          <w:szCs w:val="24"/>
        </w:rPr>
        <w:t>в</w:t>
      </w:r>
      <w:r w:rsidRPr="00DB5B28">
        <w:rPr>
          <w:color w:val="000000"/>
          <w:sz w:val="24"/>
          <w:szCs w:val="24"/>
        </w:rPr>
        <w:t>ные</w:t>
      </w:r>
      <w:r w:rsidRPr="00DB5B28">
        <w:rPr>
          <w:color w:val="000000"/>
          <w:spacing w:val="-1"/>
          <w:sz w:val="24"/>
          <w:szCs w:val="24"/>
        </w:rPr>
        <w:t xml:space="preserve"> </w:t>
      </w:r>
      <w:r w:rsidRPr="00DB5B28">
        <w:rPr>
          <w:color w:val="000000"/>
          <w:sz w:val="24"/>
          <w:szCs w:val="24"/>
        </w:rPr>
        <w:t>правила поряд</w:t>
      </w:r>
      <w:r w:rsidRPr="00DB5B28">
        <w:rPr>
          <w:color w:val="000000"/>
          <w:spacing w:val="1"/>
          <w:sz w:val="24"/>
          <w:szCs w:val="24"/>
        </w:rPr>
        <w:t>к</w:t>
      </w:r>
      <w:r w:rsidRPr="00DB5B28">
        <w:rPr>
          <w:color w:val="000000"/>
          <w:sz w:val="24"/>
          <w:szCs w:val="24"/>
        </w:rPr>
        <w:t xml:space="preserve">а </w:t>
      </w:r>
      <w:r w:rsidRPr="00DB5B28">
        <w:rPr>
          <w:color w:val="000000"/>
          <w:spacing w:val="-1"/>
          <w:sz w:val="24"/>
          <w:szCs w:val="24"/>
        </w:rPr>
        <w:t>с</w:t>
      </w:r>
      <w:r w:rsidRPr="00DB5B28">
        <w:rPr>
          <w:color w:val="000000"/>
          <w:sz w:val="24"/>
          <w:szCs w:val="24"/>
        </w:rPr>
        <w:t>лов в не</w:t>
      </w:r>
      <w:r w:rsidRPr="00DB5B28">
        <w:rPr>
          <w:color w:val="000000"/>
          <w:spacing w:val="-1"/>
          <w:sz w:val="24"/>
          <w:szCs w:val="24"/>
        </w:rPr>
        <w:t>ме</w:t>
      </w:r>
      <w:r w:rsidRPr="00DB5B28">
        <w:rPr>
          <w:color w:val="000000"/>
          <w:spacing w:val="2"/>
          <w:sz w:val="24"/>
          <w:szCs w:val="24"/>
        </w:rPr>
        <w:t>ц</w:t>
      </w:r>
      <w:r w:rsidRPr="00DB5B28">
        <w:rPr>
          <w:color w:val="000000"/>
          <w:spacing w:val="1"/>
          <w:sz w:val="24"/>
          <w:szCs w:val="24"/>
        </w:rPr>
        <w:t>к</w:t>
      </w:r>
      <w:r w:rsidRPr="00DB5B28">
        <w:rPr>
          <w:color w:val="000000"/>
          <w:spacing w:val="4"/>
          <w:sz w:val="24"/>
          <w:szCs w:val="24"/>
        </w:rPr>
        <w:t>о</w:t>
      </w:r>
      <w:r w:rsidRPr="00DB5B28">
        <w:rPr>
          <w:color w:val="000000"/>
          <w:sz w:val="24"/>
          <w:szCs w:val="24"/>
        </w:rPr>
        <w:t>м простом предложении;</w:t>
      </w:r>
    </w:p>
    <w:p w:rsidR="00DB5B28" w:rsidRPr="00DB5B28" w:rsidRDefault="00DB5B28" w:rsidP="00DB5B28">
      <w:pPr>
        <w:pStyle w:val="a5"/>
        <w:spacing w:line="241"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120"/>
          <w:sz w:val="24"/>
          <w:szCs w:val="24"/>
        </w:rPr>
        <w:t xml:space="preserve"> </w:t>
      </w:r>
      <w:r w:rsidRPr="00DB5B28">
        <w:rPr>
          <w:color w:val="000000"/>
          <w:sz w:val="24"/>
          <w:szCs w:val="24"/>
        </w:rPr>
        <w:t>и</w:t>
      </w:r>
      <w:r w:rsidRPr="00DB5B28">
        <w:rPr>
          <w:color w:val="000000"/>
          <w:spacing w:val="123"/>
          <w:sz w:val="24"/>
          <w:szCs w:val="24"/>
        </w:rPr>
        <w:t xml:space="preserve"> </w:t>
      </w:r>
      <w:r w:rsidRPr="00DB5B28">
        <w:rPr>
          <w:color w:val="000000"/>
          <w:spacing w:val="-6"/>
          <w:sz w:val="24"/>
          <w:szCs w:val="24"/>
        </w:rPr>
        <w:t>у</w:t>
      </w:r>
      <w:r w:rsidRPr="00DB5B28">
        <w:rPr>
          <w:color w:val="000000"/>
          <w:sz w:val="24"/>
          <w:szCs w:val="24"/>
        </w:rPr>
        <w:t>пот</w:t>
      </w:r>
      <w:r w:rsidRPr="00DB5B28">
        <w:rPr>
          <w:color w:val="000000"/>
          <w:spacing w:val="3"/>
          <w:sz w:val="24"/>
          <w:szCs w:val="24"/>
        </w:rPr>
        <w:t>р</w:t>
      </w:r>
      <w:r w:rsidRPr="00DB5B28">
        <w:rPr>
          <w:color w:val="000000"/>
          <w:sz w:val="24"/>
          <w:szCs w:val="24"/>
        </w:rPr>
        <w:t>еблять</w:t>
      </w:r>
      <w:r w:rsidRPr="00DB5B28">
        <w:rPr>
          <w:color w:val="000000"/>
          <w:spacing w:val="120"/>
          <w:sz w:val="24"/>
          <w:szCs w:val="24"/>
        </w:rPr>
        <w:t xml:space="preserve"> </w:t>
      </w:r>
      <w:r w:rsidRPr="00DB5B28">
        <w:rPr>
          <w:color w:val="000000"/>
          <w:sz w:val="24"/>
          <w:szCs w:val="24"/>
        </w:rPr>
        <w:t>в</w:t>
      </w:r>
      <w:r w:rsidRPr="00DB5B28">
        <w:rPr>
          <w:color w:val="000000"/>
          <w:spacing w:val="120"/>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120"/>
          <w:sz w:val="24"/>
          <w:szCs w:val="24"/>
        </w:rPr>
        <w:t xml:space="preserve"> </w:t>
      </w:r>
      <w:r w:rsidRPr="00DB5B28">
        <w:rPr>
          <w:color w:val="000000"/>
          <w:spacing w:val="5"/>
          <w:sz w:val="24"/>
          <w:szCs w:val="24"/>
        </w:rPr>
        <w:t>о</w:t>
      </w:r>
      <w:r w:rsidRPr="00DB5B28">
        <w:rPr>
          <w:color w:val="000000"/>
          <w:sz w:val="24"/>
          <w:szCs w:val="24"/>
        </w:rPr>
        <w:t>сно</w:t>
      </w:r>
      <w:r w:rsidRPr="00DB5B28">
        <w:rPr>
          <w:color w:val="000000"/>
          <w:spacing w:val="1"/>
          <w:sz w:val="24"/>
          <w:szCs w:val="24"/>
        </w:rPr>
        <w:t>вн</w:t>
      </w:r>
      <w:r w:rsidRPr="00DB5B28">
        <w:rPr>
          <w:color w:val="000000"/>
          <w:sz w:val="24"/>
          <w:szCs w:val="24"/>
        </w:rPr>
        <w:t>ые</w:t>
      </w:r>
      <w:r w:rsidRPr="00DB5B28">
        <w:rPr>
          <w:color w:val="000000"/>
          <w:spacing w:val="118"/>
          <w:sz w:val="24"/>
          <w:szCs w:val="24"/>
        </w:rPr>
        <w:t xml:space="preserve"> </w:t>
      </w:r>
      <w:r w:rsidRPr="00DB5B28">
        <w:rPr>
          <w:color w:val="000000"/>
          <w:sz w:val="24"/>
          <w:szCs w:val="24"/>
        </w:rPr>
        <w:t>сре</w:t>
      </w:r>
      <w:r w:rsidRPr="00DB5B28">
        <w:rPr>
          <w:color w:val="000000"/>
          <w:spacing w:val="1"/>
          <w:sz w:val="24"/>
          <w:szCs w:val="24"/>
        </w:rPr>
        <w:t>д</w:t>
      </w:r>
      <w:r w:rsidRPr="00DB5B28">
        <w:rPr>
          <w:color w:val="000000"/>
          <w:sz w:val="24"/>
          <w:szCs w:val="24"/>
        </w:rPr>
        <w:t>ства</w:t>
      </w:r>
      <w:r w:rsidRPr="00DB5B28">
        <w:rPr>
          <w:color w:val="000000"/>
          <w:spacing w:val="118"/>
          <w:sz w:val="24"/>
          <w:szCs w:val="24"/>
        </w:rPr>
        <w:t xml:space="preserve"> </w:t>
      </w:r>
      <w:r w:rsidRPr="00DB5B28">
        <w:rPr>
          <w:color w:val="000000"/>
          <w:spacing w:val="1"/>
          <w:sz w:val="24"/>
          <w:szCs w:val="24"/>
        </w:rPr>
        <w:t>в</w:t>
      </w:r>
      <w:r w:rsidRPr="00DB5B28">
        <w:rPr>
          <w:color w:val="000000"/>
          <w:sz w:val="24"/>
          <w:szCs w:val="24"/>
        </w:rPr>
        <w:t>ыраже</w:t>
      </w:r>
      <w:r w:rsidRPr="00DB5B28">
        <w:rPr>
          <w:color w:val="000000"/>
          <w:spacing w:val="1"/>
          <w:sz w:val="24"/>
          <w:szCs w:val="24"/>
        </w:rPr>
        <w:t>ни</w:t>
      </w:r>
      <w:r w:rsidRPr="00DB5B28">
        <w:rPr>
          <w:color w:val="000000"/>
          <w:sz w:val="24"/>
          <w:szCs w:val="24"/>
        </w:rPr>
        <w:t>я</w:t>
      </w:r>
      <w:r w:rsidRPr="00DB5B28">
        <w:rPr>
          <w:color w:val="000000"/>
          <w:spacing w:val="120"/>
          <w:sz w:val="24"/>
          <w:szCs w:val="24"/>
        </w:rPr>
        <w:t xml:space="preserve"> </w:t>
      </w:r>
      <w:r w:rsidRPr="00DB5B28">
        <w:rPr>
          <w:color w:val="000000"/>
          <w:sz w:val="24"/>
          <w:szCs w:val="24"/>
        </w:rPr>
        <w:t>отрицан</w:t>
      </w:r>
      <w:r w:rsidRPr="00DB5B28">
        <w:rPr>
          <w:color w:val="000000"/>
          <w:spacing w:val="1"/>
          <w:sz w:val="24"/>
          <w:szCs w:val="24"/>
        </w:rPr>
        <w:t>и</w:t>
      </w:r>
      <w:r w:rsidRPr="00DB5B28">
        <w:rPr>
          <w:color w:val="000000"/>
          <w:spacing w:val="-2"/>
          <w:sz w:val="24"/>
          <w:szCs w:val="24"/>
        </w:rPr>
        <w:t>я</w:t>
      </w:r>
      <w:r w:rsidRPr="00DB5B28">
        <w:rPr>
          <w:color w:val="000000"/>
          <w:sz w:val="24"/>
          <w:szCs w:val="24"/>
        </w:rPr>
        <w:t>: отр</w:t>
      </w:r>
      <w:r w:rsidRPr="00DB5B28">
        <w:rPr>
          <w:color w:val="000000"/>
          <w:spacing w:val="1"/>
          <w:sz w:val="24"/>
          <w:szCs w:val="24"/>
        </w:rPr>
        <w:t>иц</w:t>
      </w:r>
      <w:r w:rsidRPr="00DB5B28">
        <w:rPr>
          <w:color w:val="000000"/>
          <w:sz w:val="24"/>
          <w:szCs w:val="24"/>
        </w:rPr>
        <w:t>а</w:t>
      </w:r>
      <w:r w:rsidRPr="00DB5B28">
        <w:rPr>
          <w:color w:val="000000"/>
          <w:spacing w:val="-1"/>
          <w:sz w:val="24"/>
          <w:szCs w:val="24"/>
        </w:rPr>
        <w:t>н</w:t>
      </w:r>
      <w:r w:rsidRPr="00DB5B28">
        <w:rPr>
          <w:color w:val="000000"/>
          <w:sz w:val="24"/>
          <w:szCs w:val="24"/>
        </w:rPr>
        <w:t>ия</w:t>
      </w:r>
      <w:r w:rsidRPr="00DB5B28">
        <w:rPr>
          <w:color w:val="000000"/>
          <w:spacing w:val="1"/>
          <w:sz w:val="24"/>
          <w:szCs w:val="24"/>
        </w:rPr>
        <w:t xml:space="preserve"> </w:t>
      </w:r>
      <w:r w:rsidRPr="00DB5B28">
        <w:rPr>
          <w:i/>
          <w:iCs/>
          <w:color w:val="000000"/>
          <w:sz w:val="24"/>
          <w:szCs w:val="24"/>
        </w:rPr>
        <w:t>k</w:t>
      </w:r>
      <w:r w:rsidRPr="00DB5B28">
        <w:rPr>
          <w:i/>
          <w:iCs/>
          <w:color w:val="000000"/>
          <w:spacing w:val="-1"/>
          <w:sz w:val="24"/>
          <w:szCs w:val="24"/>
        </w:rPr>
        <w:t>e</w:t>
      </w:r>
      <w:r w:rsidRPr="00DB5B28">
        <w:rPr>
          <w:i/>
          <w:iCs/>
          <w:color w:val="000000"/>
          <w:sz w:val="24"/>
          <w:szCs w:val="24"/>
        </w:rPr>
        <w:t>in,</w:t>
      </w:r>
      <w:r w:rsidRPr="00DB5B28">
        <w:rPr>
          <w:color w:val="000000"/>
          <w:sz w:val="24"/>
          <w:szCs w:val="24"/>
        </w:rPr>
        <w:t xml:space="preserve"> </w:t>
      </w:r>
      <w:r w:rsidRPr="00DB5B28">
        <w:rPr>
          <w:i/>
          <w:iCs/>
          <w:color w:val="000000"/>
          <w:sz w:val="24"/>
          <w:szCs w:val="24"/>
        </w:rPr>
        <w:t>nicht</w:t>
      </w:r>
      <w:r w:rsidRPr="00DB5B28">
        <w:rPr>
          <w:color w:val="000000"/>
          <w:sz w:val="24"/>
          <w:szCs w:val="24"/>
        </w:rPr>
        <w:t>; выр</w:t>
      </w:r>
      <w:r w:rsidRPr="00DB5B28">
        <w:rPr>
          <w:color w:val="000000"/>
          <w:spacing w:val="-1"/>
          <w:sz w:val="24"/>
          <w:szCs w:val="24"/>
        </w:rPr>
        <w:t>а</w:t>
      </w:r>
      <w:r w:rsidRPr="00DB5B28">
        <w:rPr>
          <w:color w:val="000000"/>
          <w:sz w:val="24"/>
          <w:szCs w:val="24"/>
        </w:rPr>
        <w:t>ж</w:t>
      </w:r>
      <w:r w:rsidRPr="00DB5B28">
        <w:rPr>
          <w:color w:val="000000"/>
          <w:spacing w:val="-1"/>
          <w:sz w:val="24"/>
          <w:szCs w:val="24"/>
        </w:rPr>
        <w:t>е</w:t>
      </w:r>
      <w:r w:rsidRPr="00DB5B28">
        <w:rPr>
          <w:color w:val="000000"/>
          <w:sz w:val="24"/>
          <w:szCs w:val="24"/>
        </w:rPr>
        <w:t>ния о</w:t>
      </w:r>
      <w:r w:rsidRPr="00DB5B28">
        <w:rPr>
          <w:color w:val="000000"/>
          <w:spacing w:val="1"/>
          <w:sz w:val="24"/>
          <w:szCs w:val="24"/>
        </w:rPr>
        <w:t>т</w:t>
      </w:r>
      <w:r w:rsidRPr="00DB5B28">
        <w:rPr>
          <w:color w:val="000000"/>
          <w:sz w:val="24"/>
          <w:szCs w:val="24"/>
        </w:rPr>
        <w:t>р</w:t>
      </w:r>
      <w:r w:rsidRPr="00DB5B28">
        <w:rPr>
          <w:color w:val="000000"/>
          <w:spacing w:val="1"/>
          <w:sz w:val="24"/>
          <w:szCs w:val="24"/>
        </w:rPr>
        <w:t>иц</w:t>
      </w:r>
      <w:r w:rsidRPr="00DB5B28">
        <w:rPr>
          <w:color w:val="000000"/>
          <w:sz w:val="24"/>
          <w:szCs w:val="24"/>
        </w:rPr>
        <w:t>а</w:t>
      </w:r>
      <w:r w:rsidRPr="00DB5B28">
        <w:rPr>
          <w:color w:val="000000"/>
          <w:spacing w:val="-1"/>
          <w:sz w:val="24"/>
          <w:szCs w:val="24"/>
        </w:rPr>
        <w:t>н</w:t>
      </w:r>
      <w:r w:rsidRPr="00DB5B28">
        <w:rPr>
          <w:color w:val="000000"/>
          <w:sz w:val="24"/>
          <w:szCs w:val="24"/>
        </w:rPr>
        <w:t>ия с помощью</w:t>
      </w:r>
      <w:r w:rsidRPr="00DB5B28">
        <w:rPr>
          <w:color w:val="000000"/>
          <w:spacing w:val="3"/>
          <w:sz w:val="24"/>
          <w:szCs w:val="24"/>
        </w:rPr>
        <w:t xml:space="preserve"> </w:t>
      </w:r>
      <w:r w:rsidRPr="00DB5B28">
        <w:rPr>
          <w:i/>
          <w:iCs/>
          <w:color w:val="000000"/>
          <w:sz w:val="24"/>
          <w:szCs w:val="24"/>
        </w:rPr>
        <w:t>niemand,</w:t>
      </w:r>
      <w:r w:rsidRPr="00DB5B28">
        <w:rPr>
          <w:color w:val="000000"/>
          <w:sz w:val="24"/>
          <w:szCs w:val="24"/>
        </w:rPr>
        <w:t xml:space="preserve"> </w:t>
      </w:r>
      <w:r w:rsidRPr="00DB5B28">
        <w:rPr>
          <w:i/>
          <w:iCs/>
          <w:color w:val="000000"/>
          <w:sz w:val="24"/>
          <w:szCs w:val="24"/>
        </w:rPr>
        <w:t>nichts;</w:t>
      </w:r>
    </w:p>
    <w:p w:rsidR="00DB5B28" w:rsidRPr="00DB5B28" w:rsidRDefault="00DB5B28" w:rsidP="00DB5B28">
      <w:pPr>
        <w:pStyle w:val="a5"/>
        <w:spacing w:after="15" w:line="200" w:lineRule="exact"/>
        <w:ind w:left="1033" w:firstLine="0"/>
        <w:rPr>
          <w:sz w:val="20"/>
          <w:szCs w:val="20"/>
        </w:rPr>
      </w:pPr>
    </w:p>
    <w:p w:rsidR="00DB5B28" w:rsidRPr="00DB5B28" w:rsidRDefault="00DB5B28" w:rsidP="00DB5B28">
      <w:pPr>
        <w:pStyle w:val="a5"/>
        <w:tabs>
          <w:tab w:val="left" w:pos="2583"/>
          <w:tab w:val="left" w:pos="2957"/>
          <w:tab w:val="left" w:pos="4463"/>
          <w:tab w:val="left" w:pos="4820"/>
          <w:tab w:val="left" w:pos="5537"/>
          <w:tab w:val="left" w:pos="7143"/>
          <w:tab w:val="left" w:pos="7494"/>
        </w:tabs>
        <w:ind w:left="1033" w:right="-20" w:firstLine="0"/>
        <w:rPr>
          <w:i/>
          <w:iCs/>
          <w:color w:val="000000"/>
          <w:sz w:val="24"/>
          <w:szCs w:val="24"/>
        </w:rPr>
      </w:pP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z w:val="24"/>
          <w:szCs w:val="24"/>
        </w:rPr>
        <w:tab/>
        <w:t>и</w:t>
      </w:r>
      <w:r w:rsidRPr="00DB5B28">
        <w:rPr>
          <w:color w:val="000000"/>
          <w:sz w:val="24"/>
          <w:szCs w:val="24"/>
        </w:rPr>
        <w:tab/>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еблять</w:t>
      </w:r>
      <w:r w:rsidRPr="00DB5B28">
        <w:rPr>
          <w:color w:val="000000"/>
          <w:sz w:val="24"/>
          <w:szCs w:val="24"/>
        </w:rPr>
        <w:tab/>
        <w:t>в</w:t>
      </w:r>
      <w:r w:rsidRPr="00DB5B28">
        <w:rPr>
          <w:color w:val="000000"/>
          <w:sz w:val="24"/>
          <w:szCs w:val="24"/>
        </w:rPr>
        <w:tab/>
        <w:t>ре</w:t>
      </w:r>
      <w:r w:rsidRPr="00DB5B28">
        <w:rPr>
          <w:color w:val="000000"/>
          <w:spacing w:val="-1"/>
          <w:sz w:val="24"/>
          <w:szCs w:val="24"/>
        </w:rPr>
        <w:t>ч</w:t>
      </w:r>
      <w:r w:rsidRPr="00DB5B28">
        <w:rPr>
          <w:color w:val="000000"/>
          <w:sz w:val="24"/>
          <w:szCs w:val="24"/>
        </w:rPr>
        <w:t>и</w:t>
      </w:r>
      <w:r w:rsidRPr="00DB5B28">
        <w:rPr>
          <w:color w:val="000000"/>
          <w:sz w:val="24"/>
          <w:szCs w:val="24"/>
        </w:rPr>
        <w:tab/>
        <w:t>п</w:t>
      </w:r>
      <w:r w:rsidRPr="00DB5B28">
        <w:rPr>
          <w:color w:val="000000"/>
          <w:spacing w:val="-1"/>
          <w:sz w:val="24"/>
          <w:szCs w:val="24"/>
        </w:rPr>
        <w:t>ре</w:t>
      </w:r>
      <w:r w:rsidRPr="00DB5B28">
        <w:rPr>
          <w:color w:val="000000"/>
          <w:sz w:val="24"/>
          <w:szCs w:val="24"/>
        </w:rPr>
        <w:t>дложен</w:t>
      </w:r>
      <w:r w:rsidRPr="00DB5B28">
        <w:rPr>
          <w:color w:val="000000"/>
          <w:spacing w:val="1"/>
          <w:sz w:val="24"/>
          <w:szCs w:val="24"/>
        </w:rPr>
        <w:t>и</w:t>
      </w:r>
      <w:r w:rsidRPr="00DB5B28">
        <w:rPr>
          <w:color w:val="000000"/>
          <w:sz w:val="24"/>
          <w:szCs w:val="24"/>
        </w:rPr>
        <w:t>я</w:t>
      </w:r>
      <w:r w:rsidRPr="00DB5B28">
        <w:rPr>
          <w:color w:val="000000"/>
          <w:sz w:val="24"/>
          <w:szCs w:val="24"/>
        </w:rPr>
        <w:tab/>
        <w:t>с</w:t>
      </w:r>
      <w:r w:rsidRPr="00DB5B28">
        <w:rPr>
          <w:color w:val="000000"/>
          <w:sz w:val="24"/>
          <w:szCs w:val="24"/>
        </w:rPr>
        <w:tab/>
        <w:t>неопр</w:t>
      </w:r>
      <w:r w:rsidRPr="00DB5B28">
        <w:rPr>
          <w:color w:val="000000"/>
          <w:spacing w:val="-2"/>
          <w:sz w:val="24"/>
          <w:szCs w:val="24"/>
        </w:rPr>
        <w:t>е</w:t>
      </w:r>
      <w:r w:rsidRPr="00DB5B28">
        <w:rPr>
          <w:color w:val="000000"/>
          <w:sz w:val="24"/>
          <w:szCs w:val="24"/>
        </w:rPr>
        <w:t>д</w:t>
      </w:r>
      <w:r w:rsidRPr="00DB5B28">
        <w:rPr>
          <w:color w:val="000000"/>
          <w:spacing w:val="-1"/>
          <w:sz w:val="24"/>
          <w:szCs w:val="24"/>
        </w:rPr>
        <w:t>е</w:t>
      </w:r>
      <w:r w:rsidRPr="00DB5B28">
        <w:rPr>
          <w:color w:val="000000"/>
          <w:sz w:val="24"/>
          <w:szCs w:val="24"/>
        </w:rPr>
        <w:t>лен</w:t>
      </w:r>
      <w:r w:rsidRPr="00DB5B28">
        <w:rPr>
          <w:color w:val="000000"/>
          <w:spacing w:val="1"/>
          <w:sz w:val="24"/>
          <w:szCs w:val="24"/>
        </w:rPr>
        <w:t>но</w:t>
      </w:r>
      <w:r w:rsidRPr="00DB5B28">
        <w:rPr>
          <w:color w:val="000000"/>
          <w:sz w:val="24"/>
          <w:szCs w:val="24"/>
        </w:rPr>
        <w:t>-личным м</w:t>
      </w:r>
      <w:r w:rsidRPr="00DB5B28">
        <w:rPr>
          <w:color w:val="000000"/>
          <w:spacing w:val="-1"/>
          <w:sz w:val="24"/>
          <w:szCs w:val="24"/>
        </w:rPr>
        <w:t>ес</w:t>
      </w:r>
      <w:r w:rsidRPr="00DB5B28">
        <w:rPr>
          <w:color w:val="000000"/>
          <w:sz w:val="24"/>
          <w:szCs w:val="24"/>
        </w:rPr>
        <w:t>тоимен</w:t>
      </w:r>
      <w:r w:rsidRPr="00DB5B28">
        <w:rPr>
          <w:color w:val="000000"/>
          <w:spacing w:val="1"/>
          <w:sz w:val="24"/>
          <w:szCs w:val="24"/>
        </w:rPr>
        <w:t>и</w:t>
      </w:r>
      <w:r w:rsidRPr="00DB5B28">
        <w:rPr>
          <w:color w:val="000000"/>
          <w:sz w:val="24"/>
          <w:szCs w:val="24"/>
        </w:rPr>
        <w:t xml:space="preserve">ем </w:t>
      </w:r>
      <w:r w:rsidRPr="00DB5B28">
        <w:rPr>
          <w:i/>
          <w:iCs/>
          <w:color w:val="000000"/>
          <w:sz w:val="24"/>
          <w:szCs w:val="24"/>
        </w:rPr>
        <w:t>man</w:t>
      </w:r>
      <w:r w:rsidRPr="00DB5B28">
        <w:rPr>
          <w:color w:val="000000"/>
          <w:spacing w:val="-1"/>
          <w:sz w:val="24"/>
          <w:szCs w:val="24"/>
        </w:rPr>
        <w:t xml:space="preserve"> </w:t>
      </w:r>
      <w:r w:rsidRPr="00DB5B28">
        <w:rPr>
          <w:color w:val="000000"/>
          <w:sz w:val="24"/>
          <w:szCs w:val="24"/>
        </w:rPr>
        <w:t>и б</w:t>
      </w:r>
      <w:r w:rsidRPr="00DB5B28">
        <w:rPr>
          <w:color w:val="000000"/>
          <w:spacing w:val="2"/>
          <w:sz w:val="24"/>
          <w:szCs w:val="24"/>
        </w:rPr>
        <w:t>е</w:t>
      </w:r>
      <w:r w:rsidRPr="00DB5B28">
        <w:rPr>
          <w:color w:val="000000"/>
          <w:spacing w:val="1"/>
          <w:sz w:val="24"/>
          <w:szCs w:val="24"/>
        </w:rPr>
        <w:t>з</w:t>
      </w:r>
      <w:r w:rsidRPr="00DB5B28">
        <w:rPr>
          <w:color w:val="000000"/>
          <w:sz w:val="24"/>
          <w:szCs w:val="24"/>
        </w:rPr>
        <w:t>л</w:t>
      </w:r>
      <w:r w:rsidRPr="00DB5B28">
        <w:rPr>
          <w:color w:val="000000"/>
          <w:spacing w:val="1"/>
          <w:sz w:val="24"/>
          <w:szCs w:val="24"/>
        </w:rPr>
        <w:t>и</w:t>
      </w:r>
      <w:r w:rsidRPr="00DB5B28">
        <w:rPr>
          <w:color w:val="000000"/>
          <w:sz w:val="24"/>
          <w:szCs w:val="24"/>
        </w:rPr>
        <w:t xml:space="preserve">чным </w:t>
      </w:r>
      <w:r w:rsidRPr="00DB5B28">
        <w:rPr>
          <w:color w:val="000000"/>
          <w:spacing w:val="-1"/>
          <w:sz w:val="24"/>
          <w:szCs w:val="24"/>
        </w:rPr>
        <w:t>мес</w:t>
      </w:r>
      <w:r w:rsidRPr="00DB5B28">
        <w:rPr>
          <w:color w:val="000000"/>
          <w:sz w:val="24"/>
          <w:szCs w:val="24"/>
        </w:rPr>
        <w:t>то</w:t>
      </w:r>
      <w:r w:rsidRPr="00DB5B28">
        <w:rPr>
          <w:color w:val="000000"/>
          <w:spacing w:val="1"/>
          <w:sz w:val="24"/>
          <w:szCs w:val="24"/>
        </w:rPr>
        <w:t>и</w:t>
      </w:r>
      <w:r w:rsidRPr="00DB5B28">
        <w:rPr>
          <w:color w:val="000000"/>
          <w:sz w:val="24"/>
          <w:szCs w:val="24"/>
        </w:rPr>
        <w:t>м</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ем</w:t>
      </w:r>
      <w:r w:rsidRPr="00DB5B28">
        <w:rPr>
          <w:color w:val="000000"/>
          <w:spacing w:val="1"/>
          <w:sz w:val="24"/>
          <w:szCs w:val="24"/>
        </w:rPr>
        <w:t xml:space="preserve"> </w:t>
      </w:r>
      <w:r w:rsidRPr="00DB5B28">
        <w:rPr>
          <w:i/>
          <w:iCs/>
          <w:color w:val="000000"/>
          <w:sz w:val="24"/>
          <w:szCs w:val="24"/>
        </w:rPr>
        <w:t>es;</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 и</w:t>
      </w:r>
      <w:r w:rsidRPr="00DB5B28">
        <w:rPr>
          <w:color w:val="000000"/>
          <w:spacing w:val="4"/>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z w:val="24"/>
          <w:szCs w:val="24"/>
        </w:rPr>
        <w:t>ля</w:t>
      </w:r>
      <w:r w:rsidRPr="00DB5B28">
        <w:rPr>
          <w:color w:val="000000"/>
          <w:spacing w:val="1"/>
          <w:sz w:val="24"/>
          <w:szCs w:val="24"/>
        </w:rPr>
        <w:t>т</w:t>
      </w:r>
      <w:r w:rsidRPr="00DB5B28">
        <w:rPr>
          <w:color w:val="000000"/>
          <w:sz w:val="24"/>
          <w:szCs w:val="24"/>
        </w:rPr>
        <w:t>ь</w:t>
      </w:r>
      <w:r w:rsidRPr="00DB5B28">
        <w:rPr>
          <w:color w:val="000000"/>
          <w:spacing w:val="1"/>
          <w:sz w:val="24"/>
          <w:szCs w:val="24"/>
        </w:rPr>
        <w:t xml:space="preserve"> </w:t>
      </w:r>
      <w:r w:rsidRPr="00DB5B28">
        <w:rPr>
          <w:color w:val="000000"/>
          <w:sz w:val="24"/>
          <w:szCs w:val="24"/>
        </w:rPr>
        <w:t>в р</w:t>
      </w:r>
      <w:r w:rsidRPr="00DB5B28">
        <w:rPr>
          <w:color w:val="000000"/>
          <w:spacing w:val="-1"/>
          <w:sz w:val="24"/>
          <w:szCs w:val="24"/>
        </w:rPr>
        <w:t>еч</w:t>
      </w:r>
      <w:r w:rsidRPr="00DB5B28">
        <w:rPr>
          <w:color w:val="000000"/>
          <w:sz w:val="24"/>
          <w:szCs w:val="24"/>
        </w:rPr>
        <w:t xml:space="preserve">и </w:t>
      </w:r>
      <w:r w:rsidRPr="00DB5B28">
        <w:rPr>
          <w:color w:val="000000"/>
          <w:spacing w:val="1"/>
          <w:sz w:val="24"/>
          <w:szCs w:val="24"/>
        </w:rPr>
        <w:t>п</w:t>
      </w:r>
      <w:r w:rsidRPr="00DB5B28">
        <w:rPr>
          <w:color w:val="000000"/>
          <w:sz w:val="24"/>
          <w:szCs w:val="24"/>
        </w:rPr>
        <w:t>редложе</w:t>
      </w:r>
      <w:r w:rsidRPr="00DB5B28">
        <w:rPr>
          <w:color w:val="000000"/>
          <w:spacing w:val="-1"/>
          <w:sz w:val="24"/>
          <w:szCs w:val="24"/>
        </w:rPr>
        <w:t>н</w:t>
      </w:r>
      <w:r w:rsidRPr="00DB5B28">
        <w:rPr>
          <w:color w:val="000000"/>
          <w:sz w:val="24"/>
          <w:szCs w:val="24"/>
        </w:rPr>
        <w:t>ия</w:t>
      </w:r>
      <w:r w:rsidRPr="00DB5B28">
        <w:rPr>
          <w:color w:val="000000"/>
          <w:spacing w:val="4"/>
          <w:sz w:val="24"/>
          <w:szCs w:val="24"/>
        </w:rPr>
        <w:t xml:space="preserve"> </w:t>
      </w:r>
      <w:r w:rsidRPr="00DB5B28">
        <w:rPr>
          <w:color w:val="000000"/>
          <w:sz w:val="24"/>
          <w:szCs w:val="24"/>
        </w:rPr>
        <w:t>с ко</w:t>
      </w:r>
      <w:r w:rsidRPr="00DB5B28">
        <w:rPr>
          <w:color w:val="000000"/>
          <w:spacing w:val="1"/>
          <w:sz w:val="24"/>
          <w:szCs w:val="24"/>
        </w:rPr>
        <w:t>н</w:t>
      </w:r>
      <w:r w:rsidRPr="00DB5B28">
        <w:rPr>
          <w:color w:val="000000"/>
          <w:sz w:val="24"/>
          <w:szCs w:val="24"/>
        </w:rPr>
        <w:t>ст</w:t>
      </w:r>
      <w:r w:rsidRPr="00DB5B28">
        <w:rPr>
          <w:color w:val="000000"/>
          <w:spacing w:val="1"/>
          <w:sz w:val="24"/>
          <w:szCs w:val="24"/>
        </w:rPr>
        <w:t>р</w:t>
      </w:r>
      <w:r w:rsidRPr="00DB5B28">
        <w:rPr>
          <w:color w:val="000000"/>
          <w:spacing w:val="-6"/>
          <w:sz w:val="24"/>
          <w:szCs w:val="24"/>
        </w:rPr>
        <w:t>у</w:t>
      </w:r>
      <w:r w:rsidRPr="00DB5B28">
        <w:rPr>
          <w:color w:val="000000"/>
          <w:sz w:val="24"/>
          <w:szCs w:val="24"/>
        </w:rPr>
        <w:t>к</w:t>
      </w:r>
      <w:r w:rsidRPr="00DB5B28">
        <w:rPr>
          <w:color w:val="000000"/>
          <w:spacing w:val="1"/>
          <w:sz w:val="24"/>
          <w:szCs w:val="24"/>
        </w:rPr>
        <w:t>ци</w:t>
      </w:r>
      <w:r w:rsidRPr="00DB5B28">
        <w:rPr>
          <w:color w:val="000000"/>
          <w:sz w:val="24"/>
          <w:szCs w:val="24"/>
        </w:rPr>
        <w:t>ей</w:t>
      </w:r>
      <w:r w:rsidRPr="00DB5B28">
        <w:rPr>
          <w:color w:val="000000"/>
          <w:spacing w:val="2"/>
          <w:sz w:val="24"/>
          <w:szCs w:val="24"/>
        </w:rPr>
        <w:t xml:space="preserve"> </w:t>
      </w:r>
      <w:r w:rsidRPr="00DB5B28">
        <w:rPr>
          <w:i/>
          <w:iCs/>
          <w:color w:val="000000"/>
          <w:sz w:val="24"/>
          <w:szCs w:val="24"/>
        </w:rPr>
        <w:t>Es</w:t>
      </w:r>
      <w:r w:rsidRPr="00DB5B28">
        <w:rPr>
          <w:color w:val="000000"/>
          <w:sz w:val="24"/>
          <w:szCs w:val="24"/>
        </w:rPr>
        <w:t xml:space="preserve"> </w:t>
      </w:r>
      <w:r w:rsidRPr="00DB5B28">
        <w:rPr>
          <w:i/>
          <w:iCs/>
          <w:color w:val="000000"/>
          <w:sz w:val="24"/>
          <w:szCs w:val="24"/>
        </w:rPr>
        <w:t>g</w:t>
      </w:r>
      <w:r w:rsidRPr="00DB5B28">
        <w:rPr>
          <w:i/>
          <w:iCs/>
          <w:color w:val="000000"/>
          <w:spacing w:val="-1"/>
          <w:sz w:val="24"/>
          <w:szCs w:val="24"/>
        </w:rPr>
        <w:t>i</w:t>
      </w:r>
      <w:r w:rsidRPr="00DB5B28">
        <w:rPr>
          <w:i/>
          <w:iCs/>
          <w:color w:val="000000"/>
          <w:sz w:val="24"/>
          <w:szCs w:val="24"/>
        </w:rPr>
        <w:t>bt</w:t>
      </w:r>
      <w:r w:rsidRPr="00DB5B28">
        <w:rPr>
          <w:color w:val="000000"/>
          <w:sz w:val="24"/>
          <w:szCs w:val="24"/>
        </w:rPr>
        <w:t>…</w:t>
      </w:r>
    </w:p>
    <w:p w:rsidR="00DB5B28" w:rsidRPr="00DB5B28" w:rsidRDefault="00DB5B28" w:rsidP="00DB5B28">
      <w:pPr>
        <w:pStyle w:val="a5"/>
        <w:tabs>
          <w:tab w:val="left" w:pos="2192"/>
          <w:tab w:val="left" w:pos="4221"/>
          <w:tab w:val="left" w:pos="5441"/>
          <w:tab w:val="left" w:pos="6876"/>
          <w:tab w:val="left" w:pos="9219"/>
        </w:tabs>
        <w:spacing w:line="239" w:lineRule="auto"/>
        <w:ind w:left="1033" w:right="-16" w:firstLine="0"/>
        <w:jc w:val="both"/>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120"/>
          <w:sz w:val="24"/>
          <w:szCs w:val="24"/>
        </w:rPr>
        <w:t xml:space="preserve"> </w:t>
      </w:r>
      <w:r w:rsidRPr="00DB5B28">
        <w:rPr>
          <w:color w:val="000000"/>
          <w:sz w:val="24"/>
          <w:szCs w:val="24"/>
        </w:rPr>
        <w:t>и</w:t>
      </w:r>
      <w:r w:rsidRPr="00DB5B28">
        <w:rPr>
          <w:color w:val="000000"/>
          <w:spacing w:val="123"/>
          <w:sz w:val="24"/>
          <w:szCs w:val="24"/>
        </w:rPr>
        <w:t xml:space="preserve"> </w:t>
      </w:r>
      <w:r w:rsidRPr="00DB5B28">
        <w:rPr>
          <w:color w:val="000000"/>
          <w:spacing w:val="-6"/>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еблять</w:t>
      </w:r>
      <w:r w:rsidRPr="00DB5B28">
        <w:rPr>
          <w:color w:val="000000"/>
          <w:spacing w:val="120"/>
          <w:sz w:val="24"/>
          <w:szCs w:val="24"/>
        </w:rPr>
        <w:t xml:space="preserve"> </w:t>
      </w:r>
      <w:r w:rsidRPr="00DB5B28">
        <w:rPr>
          <w:color w:val="000000"/>
          <w:sz w:val="24"/>
          <w:szCs w:val="24"/>
        </w:rPr>
        <w:t>в</w:t>
      </w:r>
      <w:r w:rsidRPr="00DB5B28">
        <w:rPr>
          <w:color w:val="000000"/>
          <w:spacing w:val="119"/>
          <w:sz w:val="24"/>
          <w:szCs w:val="24"/>
        </w:rPr>
        <w:t xml:space="preserve"> </w:t>
      </w:r>
      <w:r w:rsidRPr="00DB5B28">
        <w:rPr>
          <w:color w:val="000000"/>
          <w:sz w:val="24"/>
          <w:szCs w:val="24"/>
        </w:rPr>
        <w:t>речи</w:t>
      </w:r>
      <w:r w:rsidRPr="00DB5B28">
        <w:rPr>
          <w:color w:val="000000"/>
          <w:spacing w:val="124"/>
          <w:sz w:val="24"/>
          <w:szCs w:val="24"/>
        </w:rPr>
        <w:t xml:space="preserve"> </w:t>
      </w:r>
      <w:r w:rsidRPr="00DB5B28">
        <w:rPr>
          <w:color w:val="000000"/>
          <w:spacing w:val="1"/>
          <w:sz w:val="24"/>
          <w:szCs w:val="24"/>
        </w:rPr>
        <w:t>ин</w:t>
      </w:r>
      <w:r w:rsidRPr="00DB5B28">
        <w:rPr>
          <w:color w:val="000000"/>
          <w:spacing w:val="-1"/>
          <w:sz w:val="24"/>
          <w:szCs w:val="24"/>
        </w:rPr>
        <w:t>фи</w:t>
      </w:r>
      <w:r w:rsidRPr="00DB5B28">
        <w:rPr>
          <w:color w:val="000000"/>
          <w:sz w:val="24"/>
          <w:szCs w:val="24"/>
        </w:rPr>
        <w:t>н</w:t>
      </w:r>
      <w:r w:rsidRPr="00DB5B28">
        <w:rPr>
          <w:color w:val="000000"/>
          <w:spacing w:val="1"/>
          <w:sz w:val="24"/>
          <w:szCs w:val="24"/>
        </w:rPr>
        <w:t>и</w:t>
      </w:r>
      <w:r w:rsidRPr="00DB5B28">
        <w:rPr>
          <w:color w:val="000000"/>
          <w:spacing w:val="-1"/>
          <w:sz w:val="24"/>
          <w:szCs w:val="24"/>
        </w:rPr>
        <w:t>т</w:t>
      </w:r>
      <w:r w:rsidRPr="00DB5B28">
        <w:rPr>
          <w:color w:val="000000"/>
          <w:sz w:val="24"/>
          <w:szCs w:val="24"/>
        </w:rPr>
        <w:t>ив</w:t>
      </w:r>
      <w:r w:rsidRPr="00DB5B28">
        <w:rPr>
          <w:color w:val="000000"/>
          <w:spacing w:val="1"/>
          <w:sz w:val="24"/>
          <w:szCs w:val="24"/>
        </w:rPr>
        <w:t>н</w:t>
      </w:r>
      <w:r w:rsidRPr="00DB5B28">
        <w:rPr>
          <w:color w:val="000000"/>
          <w:sz w:val="24"/>
          <w:szCs w:val="24"/>
        </w:rPr>
        <w:t>ые</w:t>
      </w:r>
      <w:r w:rsidRPr="00DB5B28">
        <w:rPr>
          <w:color w:val="000000"/>
          <w:spacing w:val="118"/>
          <w:sz w:val="24"/>
          <w:szCs w:val="24"/>
        </w:rPr>
        <w:t xml:space="preserve"> </w:t>
      </w:r>
      <w:r w:rsidRPr="00DB5B28">
        <w:rPr>
          <w:color w:val="000000"/>
          <w:sz w:val="24"/>
          <w:szCs w:val="24"/>
        </w:rPr>
        <w:t>оборо</w:t>
      </w:r>
      <w:r w:rsidRPr="00DB5B28">
        <w:rPr>
          <w:color w:val="000000"/>
          <w:spacing w:val="1"/>
          <w:sz w:val="24"/>
          <w:szCs w:val="24"/>
        </w:rPr>
        <w:t>т</w:t>
      </w:r>
      <w:r w:rsidRPr="00DB5B28">
        <w:rPr>
          <w:color w:val="000000"/>
          <w:sz w:val="24"/>
          <w:szCs w:val="24"/>
        </w:rPr>
        <w:t>ы:</w:t>
      </w:r>
      <w:r w:rsidRPr="00DB5B28">
        <w:rPr>
          <w:color w:val="000000"/>
          <w:spacing w:val="119"/>
          <w:sz w:val="24"/>
          <w:szCs w:val="24"/>
        </w:rPr>
        <w:t xml:space="preserve"> </w:t>
      </w:r>
      <w:r w:rsidRPr="00DB5B28">
        <w:rPr>
          <w:color w:val="000000"/>
          <w:spacing w:val="-1"/>
          <w:sz w:val="24"/>
          <w:szCs w:val="24"/>
        </w:rPr>
        <w:t>ос</w:t>
      </w:r>
      <w:r w:rsidRPr="00DB5B28">
        <w:rPr>
          <w:color w:val="000000"/>
          <w:sz w:val="24"/>
          <w:szCs w:val="24"/>
        </w:rPr>
        <w:t>новные</w:t>
      </w:r>
      <w:r w:rsidRPr="00DB5B28">
        <w:rPr>
          <w:color w:val="000000"/>
          <w:spacing w:val="119"/>
          <w:sz w:val="24"/>
          <w:szCs w:val="24"/>
        </w:rPr>
        <w:t xml:space="preserve"> </w:t>
      </w:r>
      <w:r w:rsidRPr="00DB5B28">
        <w:rPr>
          <w:color w:val="000000"/>
          <w:sz w:val="24"/>
          <w:szCs w:val="24"/>
        </w:rPr>
        <w:t>с</w:t>
      </w:r>
      <w:r w:rsidRPr="00DB5B28">
        <w:rPr>
          <w:color w:val="000000"/>
          <w:spacing w:val="1"/>
          <w:sz w:val="24"/>
          <w:szCs w:val="24"/>
        </w:rPr>
        <w:t>л</w:t>
      </w:r>
      <w:r w:rsidRPr="00DB5B28">
        <w:rPr>
          <w:color w:val="000000"/>
          <w:spacing w:val="-4"/>
          <w:sz w:val="24"/>
          <w:szCs w:val="24"/>
        </w:rPr>
        <w:t>у</w:t>
      </w:r>
      <w:r w:rsidRPr="00DB5B28">
        <w:rPr>
          <w:color w:val="000000"/>
          <w:spacing w:val="1"/>
          <w:sz w:val="24"/>
          <w:szCs w:val="24"/>
        </w:rPr>
        <w:t>ч</w:t>
      </w:r>
      <w:r w:rsidRPr="00DB5B28">
        <w:rPr>
          <w:color w:val="000000"/>
          <w:sz w:val="24"/>
          <w:szCs w:val="24"/>
        </w:rPr>
        <w:t xml:space="preserve">аи </w:t>
      </w:r>
      <w:r w:rsidRPr="00DB5B28">
        <w:rPr>
          <w:color w:val="000000"/>
          <w:spacing w:val="-4"/>
          <w:sz w:val="24"/>
          <w:szCs w:val="24"/>
        </w:rPr>
        <w:t>у</w:t>
      </w:r>
      <w:r w:rsidRPr="00DB5B28">
        <w:rPr>
          <w:color w:val="000000"/>
          <w:spacing w:val="2"/>
          <w:sz w:val="24"/>
          <w:szCs w:val="24"/>
        </w:rPr>
        <w:t>п</w:t>
      </w:r>
      <w:r w:rsidRPr="00DB5B28">
        <w:rPr>
          <w:color w:val="000000"/>
          <w:sz w:val="24"/>
          <w:szCs w:val="24"/>
        </w:rPr>
        <w:t>от</w:t>
      </w:r>
      <w:r w:rsidRPr="00DB5B28">
        <w:rPr>
          <w:color w:val="000000"/>
          <w:spacing w:val="1"/>
          <w:sz w:val="24"/>
          <w:szCs w:val="24"/>
        </w:rPr>
        <w:t>р</w:t>
      </w:r>
      <w:r w:rsidRPr="00DB5B28">
        <w:rPr>
          <w:color w:val="000000"/>
          <w:sz w:val="24"/>
          <w:szCs w:val="24"/>
        </w:rPr>
        <w:t>ебления</w:t>
      </w:r>
      <w:r w:rsidRPr="00DB5B28">
        <w:rPr>
          <w:color w:val="000000"/>
          <w:sz w:val="24"/>
          <w:szCs w:val="24"/>
        </w:rPr>
        <w:tab/>
        <w:t>инф</w:t>
      </w:r>
      <w:r w:rsidRPr="00DB5B28">
        <w:rPr>
          <w:color w:val="000000"/>
          <w:spacing w:val="1"/>
          <w:sz w:val="24"/>
          <w:szCs w:val="24"/>
        </w:rPr>
        <w:t>и</w:t>
      </w:r>
      <w:r w:rsidRPr="00DB5B28">
        <w:rPr>
          <w:color w:val="000000"/>
          <w:sz w:val="24"/>
          <w:szCs w:val="24"/>
        </w:rPr>
        <w:t>нит</w:t>
      </w:r>
      <w:r w:rsidRPr="00DB5B28">
        <w:rPr>
          <w:color w:val="000000"/>
          <w:spacing w:val="1"/>
          <w:sz w:val="24"/>
          <w:szCs w:val="24"/>
        </w:rPr>
        <w:t>и</w:t>
      </w:r>
      <w:r w:rsidRPr="00DB5B28">
        <w:rPr>
          <w:color w:val="000000"/>
          <w:sz w:val="24"/>
          <w:szCs w:val="24"/>
        </w:rPr>
        <w:t>ва</w:t>
      </w:r>
      <w:r w:rsidRPr="00DB5B28">
        <w:rPr>
          <w:color w:val="000000"/>
          <w:sz w:val="24"/>
          <w:szCs w:val="24"/>
        </w:rPr>
        <w:tab/>
        <w:t>с</w:t>
      </w:r>
      <w:r w:rsidRPr="00DB5B28">
        <w:rPr>
          <w:color w:val="000000"/>
          <w:spacing w:val="2"/>
          <w:sz w:val="24"/>
          <w:szCs w:val="24"/>
        </w:rPr>
        <w:t xml:space="preserve"> </w:t>
      </w:r>
      <w:r w:rsidRPr="00DB5B28">
        <w:rPr>
          <w:i/>
          <w:iCs/>
          <w:color w:val="000000"/>
          <w:sz w:val="24"/>
          <w:szCs w:val="24"/>
        </w:rPr>
        <w:t>zu</w:t>
      </w:r>
      <w:r w:rsidRPr="00DB5B28">
        <w:rPr>
          <w:color w:val="000000"/>
          <w:sz w:val="24"/>
          <w:szCs w:val="24"/>
        </w:rPr>
        <w:t>,</w:t>
      </w:r>
      <w:r w:rsidRPr="00DB5B28">
        <w:rPr>
          <w:color w:val="000000"/>
          <w:sz w:val="24"/>
          <w:szCs w:val="24"/>
        </w:rPr>
        <w:tab/>
        <w:t xml:space="preserve">без </w:t>
      </w:r>
      <w:r w:rsidRPr="00DB5B28">
        <w:rPr>
          <w:i/>
          <w:iCs/>
          <w:color w:val="000000"/>
          <w:sz w:val="24"/>
          <w:szCs w:val="24"/>
        </w:rPr>
        <w:t>zu</w:t>
      </w:r>
      <w:r w:rsidRPr="00DB5B28">
        <w:rPr>
          <w:color w:val="000000"/>
          <w:sz w:val="24"/>
          <w:szCs w:val="24"/>
        </w:rPr>
        <w:t>,</w:t>
      </w:r>
      <w:r w:rsidRPr="00DB5B28">
        <w:rPr>
          <w:color w:val="000000"/>
          <w:sz w:val="24"/>
          <w:szCs w:val="24"/>
        </w:rPr>
        <w:tab/>
        <w:t>и</w:t>
      </w:r>
      <w:r w:rsidRPr="00DB5B28">
        <w:rPr>
          <w:color w:val="000000"/>
          <w:spacing w:val="1"/>
          <w:sz w:val="24"/>
          <w:szCs w:val="24"/>
        </w:rPr>
        <w:t>н</w:t>
      </w:r>
      <w:r w:rsidRPr="00DB5B28">
        <w:rPr>
          <w:color w:val="000000"/>
          <w:sz w:val="24"/>
          <w:szCs w:val="24"/>
        </w:rPr>
        <w:t>фи</w:t>
      </w:r>
      <w:r w:rsidRPr="00DB5B28">
        <w:rPr>
          <w:color w:val="000000"/>
          <w:spacing w:val="1"/>
          <w:sz w:val="24"/>
          <w:szCs w:val="24"/>
        </w:rPr>
        <w:t>ни</w:t>
      </w:r>
      <w:r w:rsidRPr="00DB5B28">
        <w:rPr>
          <w:color w:val="000000"/>
          <w:spacing w:val="-1"/>
          <w:sz w:val="24"/>
          <w:szCs w:val="24"/>
        </w:rPr>
        <w:t>т</w:t>
      </w:r>
      <w:r w:rsidRPr="00DB5B28">
        <w:rPr>
          <w:color w:val="000000"/>
          <w:sz w:val="24"/>
          <w:szCs w:val="24"/>
        </w:rPr>
        <w:t>ивный</w:t>
      </w:r>
      <w:r w:rsidRPr="00DB5B28">
        <w:rPr>
          <w:color w:val="000000"/>
          <w:sz w:val="24"/>
          <w:szCs w:val="24"/>
        </w:rPr>
        <w:tab/>
        <w:t>о</w:t>
      </w:r>
      <w:r w:rsidRPr="00DB5B28">
        <w:rPr>
          <w:color w:val="000000"/>
          <w:spacing w:val="-2"/>
          <w:sz w:val="24"/>
          <w:szCs w:val="24"/>
        </w:rPr>
        <w:t>б</w:t>
      </w:r>
      <w:r w:rsidRPr="00DB5B28">
        <w:rPr>
          <w:color w:val="000000"/>
          <w:sz w:val="24"/>
          <w:szCs w:val="24"/>
        </w:rPr>
        <w:t xml:space="preserve">орот </w:t>
      </w:r>
      <w:r w:rsidRPr="00DB5B28">
        <w:rPr>
          <w:i/>
          <w:iCs/>
          <w:color w:val="000000"/>
          <w:sz w:val="24"/>
          <w:szCs w:val="24"/>
        </w:rPr>
        <w:t>um</w:t>
      </w:r>
      <w:r w:rsidRPr="00DB5B28">
        <w:rPr>
          <w:color w:val="000000"/>
          <w:sz w:val="24"/>
          <w:szCs w:val="24"/>
        </w:rPr>
        <w:t xml:space="preserve"> </w:t>
      </w:r>
      <w:r w:rsidRPr="00DB5B28">
        <w:rPr>
          <w:i/>
          <w:iCs/>
          <w:color w:val="000000"/>
          <w:sz w:val="24"/>
          <w:szCs w:val="24"/>
        </w:rPr>
        <w:t>zu</w:t>
      </w:r>
      <w:r w:rsidRPr="00DB5B28">
        <w:rPr>
          <w:color w:val="000000"/>
          <w:sz w:val="24"/>
          <w:szCs w:val="24"/>
        </w:rPr>
        <w:t xml:space="preserve"> </w:t>
      </w:r>
      <w:r w:rsidRPr="00DB5B28">
        <w:rPr>
          <w:i/>
          <w:iCs/>
          <w:color w:val="000000"/>
          <w:sz w:val="24"/>
          <w:szCs w:val="24"/>
        </w:rPr>
        <w:t>+</w:t>
      </w:r>
      <w:r w:rsidRPr="00DB5B28">
        <w:rPr>
          <w:color w:val="000000"/>
          <w:spacing w:val="-1"/>
          <w:sz w:val="24"/>
          <w:szCs w:val="24"/>
        </w:rPr>
        <w:t xml:space="preserve"> </w:t>
      </w:r>
      <w:r w:rsidRPr="00DB5B28">
        <w:rPr>
          <w:i/>
          <w:iCs/>
          <w:color w:val="000000"/>
          <w:sz w:val="24"/>
          <w:szCs w:val="24"/>
        </w:rPr>
        <w:t>Infinitiv</w:t>
      </w:r>
      <w:r w:rsidRPr="00DB5B28">
        <w:rPr>
          <w:color w:val="000000"/>
          <w:sz w:val="24"/>
          <w:szCs w:val="24"/>
        </w:rPr>
        <w:t>; оборо</w:t>
      </w:r>
      <w:r w:rsidRPr="00DB5B28">
        <w:rPr>
          <w:color w:val="000000"/>
          <w:spacing w:val="1"/>
          <w:sz w:val="24"/>
          <w:szCs w:val="24"/>
        </w:rPr>
        <w:t>т</w:t>
      </w:r>
      <w:r w:rsidRPr="00DB5B28">
        <w:rPr>
          <w:color w:val="000000"/>
          <w:sz w:val="24"/>
          <w:szCs w:val="24"/>
        </w:rPr>
        <w:t xml:space="preserve">ы </w:t>
      </w:r>
      <w:r w:rsidRPr="00DB5B28">
        <w:rPr>
          <w:i/>
          <w:iCs/>
          <w:color w:val="000000"/>
          <w:sz w:val="24"/>
          <w:szCs w:val="24"/>
        </w:rPr>
        <w:t>s</w:t>
      </w:r>
      <w:r w:rsidRPr="00DB5B28">
        <w:rPr>
          <w:i/>
          <w:iCs/>
          <w:color w:val="000000"/>
          <w:spacing w:val="1"/>
          <w:sz w:val="24"/>
          <w:szCs w:val="24"/>
        </w:rPr>
        <w:t>t</w:t>
      </w:r>
      <w:r w:rsidRPr="00DB5B28">
        <w:rPr>
          <w:i/>
          <w:iCs/>
          <w:color w:val="000000"/>
          <w:sz w:val="24"/>
          <w:szCs w:val="24"/>
        </w:rPr>
        <w:t>at</w:t>
      </w:r>
      <w:r w:rsidRPr="00DB5B28">
        <w:rPr>
          <w:i/>
          <w:iCs/>
          <w:color w:val="000000"/>
          <w:spacing w:val="1"/>
          <w:sz w:val="24"/>
          <w:szCs w:val="24"/>
        </w:rPr>
        <w:t>t</w:t>
      </w:r>
      <w:r w:rsidRPr="00DB5B28">
        <w:rPr>
          <w:i/>
          <w:iCs/>
          <w:color w:val="000000"/>
          <w:sz w:val="24"/>
          <w:szCs w:val="24"/>
        </w:rPr>
        <w:t>…zu</w:t>
      </w:r>
      <w:r w:rsidRPr="00DB5B28">
        <w:rPr>
          <w:color w:val="000000"/>
          <w:sz w:val="24"/>
          <w:szCs w:val="24"/>
        </w:rPr>
        <w:t xml:space="preserve"> </w:t>
      </w:r>
      <w:r w:rsidRPr="00DB5B28">
        <w:rPr>
          <w:i/>
          <w:iCs/>
          <w:color w:val="000000"/>
          <w:sz w:val="24"/>
          <w:szCs w:val="24"/>
        </w:rPr>
        <w:t>+</w:t>
      </w:r>
      <w:r w:rsidRPr="00DB5B28">
        <w:rPr>
          <w:color w:val="000000"/>
          <w:sz w:val="24"/>
          <w:szCs w:val="24"/>
        </w:rPr>
        <w:t xml:space="preserve"> </w:t>
      </w:r>
      <w:r w:rsidRPr="00DB5B28">
        <w:rPr>
          <w:i/>
          <w:iCs/>
          <w:color w:val="000000"/>
          <w:sz w:val="24"/>
          <w:szCs w:val="24"/>
        </w:rPr>
        <w:t>Infinitiv</w:t>
      </w:r>
      <w:r w:rsidRPr="00DB5B28">
        <w:rPr>
          <w:color w:val="000000"/>
          <w:sz w:val="24"/>
          <w:szCs w:val="24"/>
        </w:rPr>
        <w:t xml:space="preserve">, </w:t>
      </w:r>
      <w:r w:rsidRPr="00DB5B28">
        <w:rPr>
          <w:i/>
          <w:iCs/>
          <w:color w:val="000000"/>
          <w:spacing w:val="-1"/>
          <w:sz w:val="24"/>
          <w:szCs w:val="24"/>
        </w:rPr>
        <w:t>o</w:t>
      </w:r>
      <w:r w:rsidRPr="00DB5B28">
        <w:rPr>
          <w:i/>
          <w:iCs/>
          <w:color w:val="000000"/>
          <w:sz w:val="24"/>
          <w:szCs w:val="24"/>
        </w:rPr>
        <w:t>hn</w:t>
      </w:r>
      <w:r w:rsidRPr="00DB5B28">
        <w:rPr>
          <w:i/>
          <w:iCs/>
          <w:color w:val="000000"/>
          <w:spacing w:val="-1"/>
          <w:sz w:val="24"/>
          <w:szCs w:val="24"/>
        </w:rPr>
        <w:t>e</w:t>
      </w:r>
      <w:r w:rsidRPr="00DB5B28">
        <w:rPr>
          <w:i/>
          <w:iCs/>
          <w:color w:val="000000"/>
          <w:sz w:val="24"/>
          <w:szCs w:val="24"/>
        </w:rPr>
        <w:t>…zu</w:t>
      </w:r>
      <w:r w:rsidRPr="00DB5B28">
        <w:rPr>
          <w:color w:val="000000"/>
          <w:sz w:val="24"/>
          <w:szCs w:val="24"/>
        </w:rPr>
        <w:t xml:space="preserve"> </w:t>
      </w:r>
      <w:r w:rsidRPr="00DB5B28">
        <w:rPr>
          <w:i/>
          <w:iCs/>
          <w:color w:val="000000"/>
          <w:sz w:val="24"/>
          <w:szCs w:val="24"/>
        </w:rPr>
        <w:t>+</w:t>
      </w:r>
      <w:r w:rsidRPr="00DB5B28">
        <w:rPr>
          <w:color w:val="000000"/>
          <w:sz w:val="24"/>
          <w:szCs w:val="24"/>
        </w:rPr>
        <w:t xml:space="preserve"> </w:t>
      </w:r>
      <w:r w:rsidRPr="00DB5B28">
        <w:rPr>
          <w:i/>
          <w:iCs/>
          <w:color w:val="000000"/>
          <w:sz w:val="24"/>
          <w:szCs w:val="24"/>
        </w:rPr>
        <w:t>+</w:t>
      </w:r>
      <w:r w:rsidRPr="00DB5B28">
        <w:rPr>
          <w:color w:val="000000"/>
          <w:sz w:val="24"/>
          <w:szCs w:val="24"/>
        </w:rPr>
        <w:t xml:space="preserve"> </w:t>
      </w:r>
      <w:r w:rsidRPr="00DB5B28">
        <w:rPr>
          <w:i/>
          <w:iCs/>
          <w:color w:val="000000"/>
          <w:sz w:val="24"/>
          <w:szCs w:val="24"/>
        </w:rPr>
        <w:t>Infinit</w:t>
      </w:r>
      <w:r w:rsidRPr="00DB5B28">
        <w:rPr>
          <w:i/>
          <w:iCs/>
          <w:color w:val="000000"/>
          <w:spacing w:val="1"/>
          <w:sz w:val="24"/>
          <w:szCs w:val="24"/>
        </w:rPr>
        <w:t>i</w:t>
      </w:r>
      <w:r w:rsidRPr="00DB5B28">
        <w:rPr>
          <w:i/>
          <w:iCs/>
          <w:color w:val="000000"/>
          <w:sz w:val="24"/>
          <w:szCs w:val="24"/>
        </w:rPr>
        <w:t>v;</w:t>
      </w:r>
    </w:p>
    <w:p w:rsidR="00DB5B28" w:rsidRPr="00DB5B28" w:rsidRDefault="00DB5B28" w:rsidP="00DB5B28">
      <w:pPr>
        <w:pStyle w:val="a5"/>
        <w:tabs>
          <w:tab w:val="left" w:pos="2645"/>
          <w:tab w:val="left" w:pos="3082"/>
          <w:tab w:val="left" w:pos="4652"/>
          <w:tab w:val="left" w:pos="5070"/>
          <w:tab w:val="left" w:pos="5854"/>
          <w:tab w:val="left" w:pos="8157"/>
          <w:tab w:val="left" w:pos="9819"/>
        </w:tabs>
        <w:spacing w:line="239"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z w:val="24"/>
          <w:szCs w:val="24"/>
        </w:rPr>
        <w:tab/>
        <w:t>и</w:t>
      </w:r>
      <w:r w:rsidRPr="00DB5B28">
        <w:rPr>
          <w:color w:val="000000"/>
          <w:sz w:val="24"/>
          <w:szCs w:val="24"/>
        </w:rPr>
        <w:tab/>
      </w:r>
      <w:r w:rsidRPr="00DB5B28">
        <w:rPr>
          <w:color w:val="000000"/>
          <w:spacing w:val="-7"/>
          <w:sz w:val="24"/>
          <w:szCs w:val="24"/>
        </w:rPr>
        <w:t>у</w:t>
      </w:r>
      <w:r w:rsidRPr="00DB5B28">
        <w:rPr>
          <w:color w:val="000000"/>
          <w:sz w:val="24"/>
          <w:szCs w:val="24"/>
        </w:rPr>
        <w:t>п</w:t>
      </w:r>
      <w:r w:rsidRPr="00DB5B28">
        <w:rPr>
          <w:color w:val="000000"/>
          <w:spacing w:val="2"/>
          <w:sz w:val="24"/>
          <w:szCs w:val="24"/>
        </w:rPr>
        <w:t>о</w:t>
      </w:r>
      <w:r w:rsidRPr="00DB5B28">
        <w:rPr>
          <w:color w:val="000000"/>
          <w:spacing w:val="1"/>
          <w:sz w:val="24"/>
          <w:szCs w:val="24"/>
        </w:rPr>
        <w:t>т</w:t>
      </w:r>
      <w:r w:rsidRPr="00DB5B28">
        <w:rPr>
          <w:color w:val="000000"/>
          <w:sz w:val="24"/>
          <w:szCs w:val="24"/>
        </w:rPr>
        <w:t>реблять</w:t>
      </w:r>
      <w:r w:rsidRPr="00DB5B28">
        <w:rPr>
          <w:color w:val="000000"/>
          <w:sz w:val="24"/>
          <w:szCs w:val="24"/>
        </w:rPr>
        <w:tab/>
        <w:t>в</w:t>
      </w:r>
      <w:r w:rsidRPr="00DB5B28">
        <w:rPr>
          <w:color w:val="000000"/>
          <w:sz w:val="24"/>
          <w:szCs w:val="24"/>
        </w:rPr>
        <w:tab/>
        <w:t>ре</w:t>
      </w:r>
      <w:r w:rsidRPr="00DB5B28">
        <w:rPr>
          <w:color w:val="000000"/>
          <w:spacing w:val="-1"/>
          <w:sz w:val="24"/>
          <w:szCs w:val="24"/>
        </w:rPr>
        <w:t>ч</w:t>
      </w:r>
      <w:r w:rsidRPr="00DB5B28">
        <w:rPr>
          <w:color w:val="000000"/>
          <w:sz w:val="24"/>
          <w:szCs w:val="24"/>
        </w:rPr>
        <w:t>и</w:t>
      </w:r>
      <w:r w:rsidRPr="00DB5B28">
        <w:rPr>
          <w:color w:val="000000"/>
          <w:sz w:val="24"/>
          <w:szCs w:val="24"/>
        </w:rPr>
        <w:tab/>
        <w:t>сложносо</w:t>
      </w:r>
      <w:r w:rsidRPr="00DB5B28">
        <w:rPr>
          <w:color w:val="000000"/>
          <w:spacing w:val="-1"/>
          <w:sz w:val="24"/>
          <w:szCs w:val="24"/>
        </w:rPr>
        <w:t>ч</w:t>
      </w:r>
      <w:r w:rsidRPr="00DB5B28">
        <w:rPr>
          <w:color w:val="000000"/>
          <w:sz w:val="24"/>
          <w:szCs w:val="24"/>
        </w:rPr>
        <w:t>и</w:t>
      </w:r>
      <w:r w:rsidRPr="00DB5B28">
        <w:rPr>
          <w:color w:val="000000"/>
          <w:spacing w:val="1"/>
          <w:sz w:val="24"/>
          <w:szCs w:val="24"/>
        </w:rPr>
        <w:t>н</w:t>
      </w:r>
      <w:r w:rsidRPr="00DB5B28">
        <w:rPr>
          <w:color w:val="000000"/>
          <w:sz w:val="24"/>
          <w:szCs w:val="24"/>
        </w:rPr>
        <w:t>ен</w:t>
      </w:r>
      <w:r w:rsidRPr="00DB5B28">
        <w:rPr>
          <w:color w:val="000000"/>
          <w:spacing w:val="1"/>
          <w:sz w:val="24"/>
          <w:szCs w:val="24"/>
        </w:rPr>
        <w:t>н</w:t>
      </w:r>
      <w:r w:rsidRPr="00DB5B28">
        <w:rPr>
          <w:color w:val="000000"/>
          <w:sz w:val="24"/>
          <w:szCs w:val="24"/>
        </w:rPr>
        <w:t>ые</w:t>
      </w:r>
      <w:r w:rsidRPr="00DB5B28">
        <w:rPr>
          <w:color w:val="000000"/>
          <w:sz w:val="24"/>
          <w:szCs w:val="24"/>
        </w:rPr>
        <w:tab/>
      </w:r>
      <w:r w:rsidRPr="00DB5B28">
        <w:rPr>
          <w:color w:val="000000"/>
          <w:spacing w:val="-1"/>
          <w:sz w:val="24"/>
          <w:szCs w:val="24"/>
        </w:rPr>
        <w:t>п</w:t>
      </w:r>
      <w:r w:rsidRPr="00DB5B28">
        <w:rPr>
          <w:color w:val="000000"/>
          <w:sz w:val="24"/>
          <w:szCs w:val="24"/>
        </w:rPr>
        <w:t>р</w:t>
      </w:r>
      <w:r w:rsidRPr="00DB5B28">
        <w:rPr>
          <w:color w:val="000000"/>
          <w:spacing w:val="-1"/>
          <w:sz w:val="24"/>
          <w:szCs w:val="24"/>
        </w:rPr>
        <w:t>е</w:t>
      </w:r>
      <w:r w:rsidRPr="00DB5B28">
        <w:rPr>
          <w:color w:val="000000"/>
          <w:sz w:val="24"/>
          <w:szCs w:val="24"/>
        </w:rPr>
        <w:t>дложен</w:t>
      </w:r>
      <w:r w:rsidRPr="00DB5B28">
        <w:rPr>
          <w:color w:val="000000"/>
          <w:spacing w:val="1"/>
          <w:sz w:val="24"/>
          <w:szCs w:val="24"/>
        </w:rPr>
        <w:t>и</w:t>
      </w:r>
      <w:r w:rsidRPr="00DB5B28">
        <w:rPr>
          <w:color w:val="000000"/>
          <w:sz w:val="24"/>
          <w:szCs w:val="24"/>
        </w:rPr>
        <w:t>я</w:t>
      </w:r>
      <w:r w:rsidRPr="00DB5B28">
        <w:rPr>
          <w:color w:val="000000"/>
          <w:sz w:val="24"/>
          <w:szCs w:val="24"/>
        </w:rPr>
        <w:tab/>
        <w:t>с союза</w:t>
      </w:r>
      <w:r w:rsidRPr="00DB5B28">
        <w:rPr>
          <w:color w:val="000000"/>
          <w:spacing w:val="-1"/>
          <w:sz w:val="24"/>
          <w:szCs w:val="24"/>
        </w:rPr>
        <w:t>м</w:t>
      </w:r>
      <w:r w:rsidRPr="00DB5B28">
        <w:rPr>
          <w:color w:val="000000"/>
          <w:sz w:val="24"/>
          <w:szCs w:val="24"/>
        </w:rPr>
        <w:t>и</w:t>
      </w:r>
      <w:r w:rsidRPr="00DB5B28">
        <w:rPr>
          <w:color w:val="000000"/>
          <w:spacing w:val="1"/>
          <w:sz w:val="24"/>
          <w:szCs w:val="24"/>
        </w:rPr>
        <w:t xml:space="preserve"> </w:t>
      </w:r>
      <w:r w:rsidRPr="00DB5B28">
        <w:rPr>
          <w:i/>
          <w:iCs/>
          <w:color w:val="000000"/>
          <w:sz w:val="24"/>
          <w:szCs w:val="24"/>
        </w:rPr>
        <w:t>und,</w:t>
      </w:r>
      <w:r w:rsidRPr="00DB5B28">
        <w:rPr>
          <w:color w:val="000000"/>
          <w:sz w:val="24"/>
          <w:szCs w:val="24"/>
        </w:rPr>
        <w:t xml:space="preserve"> </w:t>
      </w:r>
      <w:r w:rsidRPr="00DB5B28">
        <w:rPr>
          <w:i/>
          <w:iCs/>
          <w:color w:val="000000"/>
          <w:sz w:val="24"/>
          <w:szCs w:val="24"/>
        </w:rPr>
        <w:t>aber,</w:t>
      </w:r>
      <w:r w:rsidRPr="00DB5B28">
        <w:rPr>
          <w:color w:val="000000"/>
          <w:sz w:val="24"/>
          <w:szCs w:val="24"/>
        </w:rPr>
        <w:t xml:space="preserve"> </w:t>
      </w:r>
      <w:r w:rsidRPr="00DB5B28">
        <w:rPr>
          <w:i/>
          <w:iCs/>
          <w:color w:val="000000"/>
          <w:sz w:val="24"/>
          <w:szCs w:val="24"/>
        </w:rPr>
        <w:t>de</w:t>
      </w:r>
      <w:r w:rsidRPr="00DB5B28">
        <w:rPr>
          <w:i/>
          <w:iCs/>
          <w:color w:val="000000"/>
          <w:spacing w:val="-1"/>
          <w:sz w:val="24"/>
          <w:szCs w:val="24"/>
        </w:rPr>
        <w:t>n</w:t>
      </w:r>
      <w:r w:rsidRPr="00DB5B28">
        <w:rPr>
          <w:i/>
          <w:iCs/>
          <w:color w:val="000000"/>
          <w:spacing w:val="1"/>
          <w:sz w:val="24"/>
          <w:szCs w:val="24"/>
        </w:rPr>
        <w:t>n</w:t>
      </w:r>
      <w:r w:rsidRPr="00DB5B28">
        <w:rPr>
          <w:i/>
          <w:iCs/>
          <w:color w:val="000000"/>
          <w:sz w:val="24"/>
          <w:szCs w:val="24"/>
        </w:rPr>
        <w:t>,</w:t>
      </w:r>
      <w:r w:rsidRPr="00DB5B28">
        <w:rPr>
          <w:color w:val="000000"/>
          <w:sz w:val="24"/>
          <w:szCs w:val="24"/>
        </w:rPr>
        <w:t xml:space="preserve"> </w:t>
      </w:r>
      <w:r w:rsidRPr="00DB5B28">
        <w:rPr>
          <w:i/>
          <w:iCs/>
          <w:color w:val="000000"/>
          <w:sz w:val="24"/>
          <w:szCs w:val="24"/>
        </w:rPr>
        <w:t>deshhalb,</w:t>
      </w:r>
      <w:r w:rsidRPr="00DB5B28">
        <w:rPr>
          <w:color w:val="000000"/>
          <w:sz w:val="24"/>
          <w:szCs w:val="24"/>
        </w:rPr>
        <w:t xml:space="preserve"> </w:t>
      </w:r>
      <w:r w:rsidRPr="00DB5B28">
        <w:rPr>
          <w:i/>
          <w:iCs/>
          <w:color w:val="000000"/>
          <w:sz w:val="24"/>
          <w:szCs w:val="24"/>
        </w:rPr>
        <w:t>darum,</w:t>
      </w:r>
      <w:r w:rsidRPr="00DB5B28">
        <w:rPr>
          <w:color w:val="000000"/>
          <w:sz w:val="24"/>
          <w:szCs w:val="24"/>
        </w:rPr>
        <w:t xml:space="preserve"> </w:t>
      </w:r>
      <w:r w:rsidRPr="00DB5B28">
        <w:rPr>
          <w:i/>
          <w:iCs/>
          <w:color w:val="000000"/>
          <w:sz w:val="24"/>
          <w:szCs w:val="24"/>
        </w:rPr>
        <w:t>nicht</w:t>
      </w:r>
      <w:r w:rsidRPr="00DB5B28">
        <w:rPr>
          <w:color w:val="000000"/>
          <w:sz w:val="24"/>
          <w:szCs w:val="24"/>
        </w:rPr>
        <w:t xml:space="preserve"> </w:t>
      </w:r>
      <w:r w:rsidRPr="00DB5B28">
        <w:rPr>
          <w:i/>
          <w:iCs/>
          <w:color w:val="000000"/>
          <w:sz w:val="24"/>
          <w:szCs w:val="24"/>
        </w:rPr>
        <w:t>nur,</w:t>
      </w:r>
      <w:r w:rsidRPr="00DB5B28">
        <w:rPr>
          <w:color w:val="000000"/>
          <w:sz w:val="24"/>
          <w:szCs w:val="24"/>
        </w:rPr>
        <w:t xml:space="preserve"> </w:t>
      </w:r>
      <w:r w:rsidRPr="00DB5B28">
        <w:rPr>
          <w:i/>
          <w:iCs/>
          <w:color w:val="000000"/>
          <w:sz w:val="24"/>
          <w:szCs w:val="24"/>
        </w:rPr>
        <w:t>sondern</w:t>
      </w:r>
      <w:r w:rsidRPr="00DB5B28">
        <w:rPr>
          <w:color w:val="000000"/>
          <w:sz w:val="24"/>
          <w:szCs w:val="24"/>
        </w:rPr>
        <w:t xml:space="preserve"> </w:t>
      </w:r>
      <w:r w:rsidRPr="00DB5B28">
        <w:rPr>
          <w:i/>
          <w:iCs/>
          <w:color w:val="000000"/>
          <w:sz w:val="24"/>
          <w:szCs w:val="24"/>
        </w:rPr>
        <w:t>au</w:t>
      </w:r>
      <w:r w:rsidRPr="00DB5B28">
        <w:rPr>
          <w:i/>
          <w:iCs/>
          <w:color w:val="000000"/>
          <w:spacing w:val="-1"/>
          <w:sz w:val="24"/>
          <w:szCs w:val="24"/>
        </w:rPr>
        <w:t>c</w:t>
      </w:r>
      <w:r w:rsidRPr="00DB5B28">
        <w:rPr>
          <w:i/>
          <w:iCs/>
          <w:color w:val="000000"/>
          <w:sz w:val="24"/>
          <w:szCs w:val="24"/>
        </w:rPr>
        <w:t>h;</w:t>
      </w:r>
    </w:p>
    <w:p w:rsidR="00DB5B28" w:rsidRPr="00DB5B28" w:rsidRDefault="00DB5B28" w:rsidP="00DB5B28">
      <w:pPr>
        <w:pStyle w:val="a5"/>
        <w:tabs>
          <w:tab w:val="left" w:pos="2624"/>
          <w:tab w:val="left" w:pos="3041"/>
          <w:tab w:val="left" w:pos="4590"/>
          <w:tab w:val="left" w:pos="4988"/>
          <w:tab w:val="left" w:pos="5753"/>
          <w:tab w:val="left" w:pos="8178"/>
          <w:tab w:val="left" w:pos="9819"/>
        </w:tabs>
        <w:spacing w:line="239" w:lineRule="auto"/>
        <w:ind w:left="1033" w:right="-19" w:firstLine="0"/>
        <w:jc w:val="both"/>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z w:val="24"/>
          <w:szCs w:val="24"/>
        </w:rPr>
        <w:tab/>
        <w:t>и</w:t>
      </w:r>
      <w:r w:rsidRPr="00DB5B28">
        <w:rPr>
          <w:color w:val="000000"/>
          <w:sz w:val="24"/>
          <w:szCs w:val="24"/>
        </w:rPr>
        <w:tab/>
      </w:r>
      <w:r w:rsidRPr="00DB5B28">
        <w:rPr>
          <w:color w:val="000000"/>
          <w:spacing w:val="-7"/>
          <w:sz w:val="24"/>
          <w:szCs w:val="24"/>
        </w:rPr>
        <w:t>у</w:t>
      </w:r>
      <w:r w:rsidRPr="00DB5B28">
        <w:rPr>
          <w:color w:val="000000"/>
          <w:sz w:val="24"/>
          <w:szCs w:val="24"/>
        </w:rPr>
        <w:t>п</w:t>
      </w:r>
      <w:r w:rsidRPr="00DB5B28">
        <w:rPr>
          <w:color w:val="000000"/>
          <w:spacing w:val="2"/>
          <w:sz w:val="24"/>
          <w:szCs w:val="24"/>
        </w:rPr>
        <w:t>о</w:t>
      </w:r>
      <w:r w:rsidRPr="00DB5B28">
        <w:rPr>
          <w:color w:val="000000"/>
          <w:spacing w:val="1"/>
          <w:sz w:val="24"/>
          <w:szCs w:val="24"/>
        </w:rPr>
        <w:t>т</w:t>
      </w:r>
      <w:r w:rsidRPr="00DB5B28">
        <w:rPr>
          <w:color w:val="000000"/>
          <w:sz w:val="24"/>
          <w:szCs w:val="24"/>
        </w:rPr>
        <w:t>реблять</w:t>
      </w:r>
      <w:r w:rsidRPr="00DB5B28">
        <w:rPr>
          <w:color w:val="000000"/>
          <w:sz w:val="24"/>
          <w:szCs w:val="24"/>
        </w:rPr>
        <w:tab/>
        <w:t>в</w:t>
      </w:r>
      <w:r w:rsidRPr="00DB5B28">
        <w:rPr>
          <w:color w:val="000000"/>
          <w:sz w:val="24"/>
          <w:szCs w:val="24"/>
        </w:rPr>
        <w:tab/>
        <w:t>ре</w:t>
      </w:r>
      <w:r w:rsidRPr="00DB5B28">
        <w:rPr>
          <w:color w:val="000000"/>
          <w:spacing w:val="-1"/>
          <w:sz w:val="24"/>
          <w:szCs w:val="24"/>
        </w:rPr>
        <w:t>ч</w:t>
      </w:r>
      <w:r w:rsidRPr="00DB5B28">
        <w:rPr>
          <w:color w:val="000000"/>
          <w:sz w:val="24"/>
          <w:szCs w:val="24"/>
        </w:rPr>
        <w:t>и</w:t>
      </w:r>
      <w:r w:rsidRPr="00DB5B28">
        <w:rPr>
          <w:color w:val="000000"/>
          <w:sz w:val="24"/>
          <w:szCs w:val="24"/>
        </w:rPr>
        <w:tab/>
        <w:t>сложноподчинен</w:t>
      </w:r>
      <w:r w:rsidRPr="00DB5B28">
        <w:rPr>
          <w:color w:val="000000"/>
          <w:spacing w:val="1"/>
          <w:sz w:val="24"/>
          <w:szCs w:val="24"/>
        </w:rPr>
        <w:t>н</w:t>
      </w:r>
      <w:r w:rsidRPr="00DB5B28">
        <w:rPr>
          <w:color w:val="000000"/>
          <w:sz w:val="24"/>
          <w:szCs w:val="24"/>
        </w:rPr>
        <w:t>ые</w:t>
      </w:r>
      <w:r w:rsidRPr="00DB5B28">
        <w:rPr>
          <w:color w:val="000000"/>
          <w:sz w:val="24"/>
          <w:szCs w:val="24"/>
        </w:rPr>
        <w:tab/>
      </w:r>
      <w:r w:rsidRPr="00DB5B28">
        <w:rPr>
          <w:color w:val="000000"/>
          <w:spacing w:val="-1"/>
          <w:sz w:val="24"/>
          <w:szCs w:val="24"/>
        </w:rPr>
        <w:t>п</w:t>
      </w:r>
      <w:r w:rsidRPr="00DB5B28">
        <w:rPr>
          <w:color w:val="000000"/>
          <w:sz w:val="24"/>
          <w:szCs w:val="24"/>
        </w:rPr>
        <w:t>р</w:t>
      </w:r>
      <w:r w:rsidRPr="00DB5B28">
        <w:rPr>
          <w:color w:val="000000"/>
          <w:spacing w:val="-1"/>
          <w:sz w:val="24"/>
          <w:szCs w:val="24"/>
        </w:rPr>
        <w:t>е</w:t>
      </w:r>
      <w:r w:rsidRPr="00DB5B28">
        <w:rPr>
          <w:color w:val="000000"/>
          <w:sz w:val="24"/>
          <w:szCs w:val="24"/>
        </w:rPr>
        <w:t>дложен</w:t>
      </w:r>
      <w:r w:rsidRPr="00DB5B28">
        <w:rPr>
          <w:color w:val="000000"/>
          <w:spacing w:val="1"/>
          <w:sz w:val="24"/>
          <w:szCs w:val="24"/>
        </w:rPr>
        <w:t>и</w:t>
      </w:r>
      <w:r w:rsidRPr="00DB5B28">
        <w:rPr>
          <w:color w:val="000000"/>
          <w:sz w:val="24"/>
          <w:szCs w:val="24"/>
        </w:rPr>
        <w:t>я</w:t>
      </w:r>
      <w:r w:rsidRPr="00DB5B28">
        <w:rPr>
          <w:color w:val="000000"/>
          <w:sz w:val="24"/>
          <w:szCs w:val="24"/>
        </w:rPr>
        <w:tab/>
        <w:t>с пр</w:t>
      </w:r>
      <w:r w:rsidRPr="00DB5B28">
        <w:rPr>
          <w:color w:val="000000"/>
          <w:spacing w:val="1"/>
          <w:sz w:val="24"/>
          <w:szCs w:val="24"/>
        </w:rPr>
        <w:t>и</w:t>
      </w:r>
      <w:r w:rsidRPr="00DB5B28">
        <w:rPr>
          <w:color w:val="000000"/>
          <w:sz w:val="24"/>
          <w:szCs w:val="24"/>
        </w:rPr>
        <w:t>даточными</w:t>
      </w:r>
      <w:r w:rsidRPr="00DB5B28">
        <w:rPr>
          <w:color w:val="000000"/>
          <w:spacing w:val="18"/>
          <w:sz w:val="24"/>
          <w:szCs w:val="24"/>
        </w:rPr>
        <w:t xml:space="preserve"> </w:t>
      </w:r>
      <w:r w:rsidRPr="00DB5B28">
        <w:rPr>
          <w:color w:val="000000"/>
          <w:sz w:val="24"/>
          <w:szCs w:val="24"/>
        </w:rPr>
        <w:t>до</w:t>
      </w:r>
      <w:r w:rsidRPr="00DB5B28">
        <w:rPr>
          <w:color w:val="000000"/>
          <w:spacing w:val="1"/>
          <w:sz w:val="24"/>
          <w:szCs w:val="24"/>
        </w:rPr>
        <w:t>п</w:t>
      </w:r>
      <w:r w:rsidRPr="00DB5B28">
        <w:rPr>
          <w:color w:val="000000"/>
          <w:spacing w:val="-1"/>
          <w:sz w:val="24"/>
          <w:szCs w:val="24"/>
        </w:rPr>
        <w:t>о</w:t>
      </w:r>
      <w:r w:rsidRPr="00DB5B28">
        <w:rPr>
          <w:color w:val="000000"/>
          <w:sz w:val="24"/>
          <w:szCs w:val="24"/>
        </w:rPr>
        <w:t>л</w:t>
      </w:r>
      <w:r w:rsidRPr="00DB5B28">
        <w:rPr>
          <w:color w:val="000000"/>
          <w:spacing w:val="-1"/>
          <w:sz w:val="24"/>
          <w:szCs w:val="24"/>
        </w:rPr>
        <w:t>н</w:t>
      </w:r>
      <w:r w:rsidRPr="00DB5B28">
        <w:rPr>
          <w:color w:val="000000"/>
          <w:sz w:val="24"/>
          <w:szCs w:val="24"/>
        </w:rPr>
        <w:t>итель</w:t>
      </w:r>
      <w:r w:rsidRPr="00DB5B28">
        <w:rPr>
          <w:color w:val="000000"/>
          <w:spacing w:val="1"/>
          <w:sz w:val="24"/>
          <w:szCs w:val="24"/>
        </w:rPr>
        <w:t>н</w:t>
      </w:r>
      <w:r w:rsidRPr="00DB5B28">
        <w:rPr>
          <w:color w:val="000000"/>
          <w:sz w:val="24"/>
          <w:szCs w:val="24"/>
        </w:rPr>
        <w:t>ыми</w:t>
      </w:r>
      <w:r w:rsidRPr="00DB5B28">
        <w:rPr>
          <w:color w:val="000000"/>
          <w:spacing w:val="17"/>
          <w:sz w:val="24"/>
          <w:szCs w:val="24"/>
        </w:rPr>
        <w:t xml:space="preserve"> </w:t>
      </w:r>
      <w:r w:rsidRPr="00DB5B28">
        <w:rPr>
          <w:color w:val="000000"/>
          <w:sz w:val="24"/>
          <w:szCs w:val="24"/>
        </w:rPr>
        <w:t>с</w:t>
      </w:r>
      <w:r w:rsidRPr="00DB5B28">
        <w:rPr>
          <w:color w:val="000000"/>
          <w:spacing w:val="15"/>
          <w:sz w:val="24"/>
          <w:szCs w:val="24"/>
        </w:rPr>
        <w:t xml:space="preserve"> </w:t>
      </w:r>
      <w:r w:rsidRPr="00DB5B28">
        <w:rPr>
          <w:color w:val="000000"/>
          <w:sz w:val="24"/>
          <w:szCs w:val="24"/>
        </w:rPr>
        <w:t>сою</w:t>
      </w:r>
      <w:r w:rsidRPr="00DB5B28">
        <w:rPr>
          <w:color w:val="000000"/>
          <w:spacing w:val="1"/>
          <w:sz w:val="24"/>
          <w:szCs w:val="24"/>
        </w:rPr>
        <w:t>з</w:t>
      </w:r>
      <w:r w:rsidRPr="00DB5B28">
        <w:rPr>
          <w:color w:val="000000"/>
          <w:sz w:val="24"/>
          <w:szCs w:val="24"/>
        </w:rPr>
        <w:t>а</w:t>
      </w:r>
      <w:r w:rsidRPr="00DB5B28">
        <w:rPr>
          <w:color w:val="000000"/>
          <w:spacing w:val="-1"/>
          <w:sz w:val="24"/>
          <w:szCs w:val="24"/>
        </w:rPr>
        <w:t>м</w:t>
      </w:r>
      <w:r w:rsidRPr="00DB5B28">
        <w:rPr>
          <w:color w:val="000000"/>
          <w:sz w:val="24"/>
          <w:szCs w:val="24"/>
        </w:rPr>
        <w:t>и</w:t>
      </w:r>
      <w:r w:rsidRPr="00DB5B28">
        <w:rPr>
          <w:color w:val="000000"/>
          <w:spacing w:val="1"/>
          <w:sz w:val="24"/>
          <w:szCs w:val="24"/>
        </w:rPr>
        <w:t xml:space="preserve"> </w:t>
      </w:r>
      <w:r w:rsidRPr="00DB5B28">
        <w:rPr>
          <w:i/>
          <w:iCs/>
          <w:color w:val="000000"/>
          <w:sz w:val="24"/>
          <w:szCs w:val="24"/>
        </w:rPr>
        <w:t>das</w:t>
      </w:r>
      <w:r w:rsidRPr="00DB5B28">
        <w:rPr>
          <w:i/>
          <w:iCs/>
          <w:color w:val="000000"/>
          <w:spacing w:val="1"/>
          <w:sz w:val="24"/>
          <w:szCs w:val="24"/>
        </w:rPr>
        <w:t>s</w:t>
      </w:r>
      <w:r w:rsidRPr="00DB5B28">
        <w:rPr>
          <w:color w:val="000000"/>
          <w:sz w:val="24"/>
          <w:szCs w:val="24"/>
        </w:rPr>
        <w:t xml:space="preserve">, </w:t>
      </w:r>
      <w:r w:rsidRPr="00DB5B28">
        <w:rPr>
          <w:i/>
          <w:iCs/>
          <w:color w:val="000000"/>
          <w:sz w:val="24"/>
          <w:szCs w:val="24"/>
        </w:rPr>
        <w:t>ob</w:t>
      </w:r>
      <w:r w:rsidRPr="00DB5B28">
        <w:rPr>
          <w:color w:val="000000"/>
          <w:sz w:val="24"/>
          <w:szCs w:val="24"/>
        </w:rPr>
        <w:t xml:space="preserve"> и</w:t>
      </w:r>
      <w:r w:rsidRPr="00DB5B28">
        <w:rPr>
          <w:color w:val="000000"/>
          <w:spacing w:val="17"/>
          <w:sz w:val="24"/>
          <w:szCs w:val="24"/>
        </w:rPr>
        <w:t xml:space="preserve"> </w:t>
      </w:r>
      <w:r w:rsidRPr="00DB5B28">
        <w:rPr>
          <w:color w:val="000000"/>
          <w:sz w:val="24"/>
          <w:szCs w:val="24"/>
        </w:rPr>
        <w:t>д</w:t>
      </w:r>
      <w:r w:rsidRPr="00DB5B28">
        <w:rPr>
          <w:color w:val="000000"/>
          <w:spacing w:val="1"/>
          <w:sz w:val="24"/>
          <w:szCs w:val="24"/>
        </w:rPr>
        <w:t>р</w:t>
      </w:r>
      <w:r w:rsidRPr="00DB5B28">
        <w:rPr>
          <w:i/>
          <w:iCs/>
          <w:color w:val="000000"/>
          <w:sz w:val="24"/>
          <w:szCs w:val="24"/>
        </w:rPr>
        <w:t>.,</w:t>
      </w:r>
      <w:r w:rsidRPr="00DB5B28">
        <w:rPr>
          <w:color w:val="000000"/>
          <w:spacing w:val="17"/>
          <w:sz w:val="24"/>
          <w:szCs w:val="24"/>
        </w:rPr>
        <w:t xml:space="preserve"> </w:t>
      </w:r>
      <w:r w:rsidRPr="00DB5B28">
        <w:rPr>
          <w:color w:val="000000"/>
          <w:sz w:val="24"/>
          <w:szCs w:val="24"/>
        </w:rPr>
        <w:t>вопросит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ы</w:t>
      </w:r>
      <w:r w:rsidRPr="00DB5B28">
        <w:rPr>
          <w:color w:val="000000"/>
          <w:spacing w:val="-1"/>
          <w:sz w:val="24"/>
          <w:szCs w:val="24"/>
        </w:rPr>
        <w:t>м</w:t>
      </w:r>
      <w:r w:rsidRPr="00DB5B28">
        <w:rPr>
          <w:color w:val="000000"/>
          <w:sz w:val="24"/>
          <w:szCs w:val="24"/>
        </w:rPr>
        <w:t>и</w:t>
      </w:r>
      <w:r w:rsidRPr="00DB5B28">
        <w:rPr>
          <w:color w:val="000000"/>
          <w:spacing w:val="2"/>
          <w:sz w:val="24"/>
          <w:szCs w:val="24"/>
        </w:rPr>
        <w:t xml:space="preserve"> </w:t>
      </w:r>
      <w:r w:rsidRPr="00DB5B28">
        <w:rPr>
          <w:color w:val="000000"/>
          <w:sz w:val="24"/>
          <w:szCs w:val="24"/>
        </w:rPr>
        <w:t>слов</w:t>
      </w:r>
      <w:r w:rsidRPr="00DB5B28">
        <w:rPr>
          <w:color w:val="000000"/>
          <w:spacing w:val="-1"/>
          <w:sz w:val="24"/>
          <w:szCs w:val="24"/>
        </w:rPr>
        <w:t>ам</w:t>
      </w:r>
      <w:r w:rsidRPr="00DB5B28">
        <w:rPr>
          <w:color w:val="000000"/>
          <w:sz w:val="24"/>
          <w:szCs w:val="24"/>
        </w:rPr>
        <w:t xml:space="preserve">и </w:t>
      </w:r>
      <w:r w:rsidRPr="00DB5B28">
        <w:rPr>
          <w:i/>
          <w:iCs/>
          <w:color w:val="000000"/>
          <w:spacing w:val="1"/>
          <w:sz w:val="24"/>
          <w:szCs w:val="24"/>
        </w:rPr>
        <w:t>w</w:t>
      </w:r>
      <w:r w:rsidRPr="00DB5B28">
        <w:rPr>
          <w:i/>
          <w:iCs/>
          <w:color w:val="000000"/>
          <w:sz w:val="24"/>
          <w:szCs w:val="24"/>
        </w:rPr>
        <w:t>er,</w:t>
      </w:r>
      <w:r w:rsidRPr="00DB5B28">
        <w:rPr>
          <w:color w:val="000000"/>
          <w:spacing w:val="16"/>
          <w:sz w:val="24"/>
          <w:szCs w:val="24"/>
        </w:rPr>
        <w:t xml:space="preserve"> </w:t>
      </w:r>
      <w:r w:rsidRPr="00DB5B28">
        <w:rPr>
          <w:i/>
          <w:iCs/>
          <w:color w:val="000000"/>
          <w:sz w:val="24"/>
          <w:szCs w:val="24"/>
        </w:rPr>
        <w:t>was,</w:t>
      </w:r>
      <w:r w:rsidRPr="00DB5B28">
        <w:rPr>
          <w:color w:val="000000"/>
          <w:sz w:val="24"/>
          <w:szCs w:val="24"/>
        </w:rPr>
        <w:t xml:space="preserve"> </w:t>
      </w:r>
      <w:r w:rsidRPr="00DB5B28">
        <w:rPr>
          <w:i/>
          <w:iCs/>
          <w:color w:val="000000"/>
          <w:sz w:val="24"/>
          <w:szCs w:val="24"/>
        </w:rPr>
        <w:t>wann</w:t>
      </w:r>
      <w:r w:rsidRPr="00DB5B28">
        <w:rPr>
          <w:color w:val="000000"/>
          <w:sz w:val="24"/>
          <w:szCs w:val="24"/>
        </w:rPr>
        <w:t xml:space="preserve"> и</w:t>
      </w:r>
      <w:r w:rsidRPr="00DB5B28">
        <w:rPr>
          <w:color w:val="000000"/>
          <w:spacing w:val="32"/>
          <w:sz w:val="24"/>
          <w:szCs w:val="24"/>
        </w:rPr>
        <w:t xml:space="preserve"> </w:t>
      </w:r>
      <w:r w:rsidRPr="00DB5B28">
        <w:rPr>
          <w:color w:val="000000"/>
          <w:sz w:val="24"/>
          <w:szCs w:val="24"/>
        </w:rPr>
        <w:t>др.;</w:t>
      </w:r>
      <w:r w:rsidRPr="00DB5B28">
        <w:rPr>
          <w:color w:val="000000"/>
          <w:spacing w:val="29"/>
          <w:sz w:val="24"/>
          <w:szCs w:val="24"/>
        </w:rPr>
        <w:t xml:space="preserve"> </w:t>
      </w:r>
      <w:r w:rsidRPr="00DB5B28">
        <w:rPr>
          <w:color w:val="000000"/>
          <w:spacing w:val="1"/>
          <w:sz w:val="24"/>
          <w:szCs w:val="24"/>
        </w:rPr>
        <w:t>п</w:t>
      </w:r>
      <w:r w:rsidRPr="00DB5B28">
        <w:rPr>
          <w:color w:val="000000"/>
          <w:sz w:val="24"/>
          <w:szCs w:val="24"/>
        </w:rPr>
        <w:t>р</w:t>
      </w:r>
      <w:r w:rsidRPr="00DB5B28">
        <w:rPr>
          <w:color w:val="000000"/>
          <w:spacing w:val="1"/>
          <w:sz w:val="24"/>
          <w:szCs w:val="24"/>
        </w:rPr>
        <w:t>и</w:t>
      </w:r>
      <w:r w:rsidRPr="00DB5B28">
        <w:rPr>
          <w:color w:val="000000"/>
          <w:sz w:val="24"/>
          <w:szCs w:val="24"/>
        </w:rPr>
        <w:t>ч</w:t>
      </w:r>
      <w:r w:rsidRPr="00DB5B28">
        <w:rPr>
          <w:color w:val="000000"/>
          <w:spacing w:val="-1"/>
          <w:sz w:val="24"/>
          <w:szCs w:val="24"/>
        </w:rPr>
        <w:t>и</w:t>
      </w:r>
      <w:r w:rsidRPr="00DB5B28">
        <w:rPr>
          <w:color w:val="000000"/>
          <w:sz w:val="24"/>
          <w:szCs w:val="24"/>
        </w:rPr>
        <w:t>ны</w:t>
      </w:r>
      <w:r w:rsidRPr="00DB5B28">
        <w:rPr>
          <w:color w:val="000000"/>
          <w:spacing w:val="31"/>
          <w:sz w:val="24"/>
          <w:szCs w:val="24"/>
        </w:rPr>
        <w:t xml:space="preserve"> </w:t>
      </w:r>
      <w:r w:rsidRPr="00DB5B28">
        <w:rPr>
          <w:color w:val="000000"/>
          <w:sz w:val="24"/>
          <w:szCs w:val="24"/>
        </w:rPr>
        <w:t>с</w:t>
      </w:r>
      <w:r w:rsidRPr="00DB5B28">
        <w:rPr>
          <w:color w:val="000000"/>
          <w:spacing w:val="30"/>
          <w:sz w:val="24"/>
          <w:szCs w:val="24"/>
        </w:rPr>
        <w:t xml:space="preserve"> </w:t>
      </w:r>
      <w:r w:rsidRPr="00DB5B28">
        <w:rPr>
          <w:color w:val="000000"/>
          <w:sz w:val="24"/>
          <w:szCs w:val="24"/>
        </w:rPr>
        <w:t>союзами</w:t>
      </w:r>
      <w:r w:rsidRPr="00DB5B28">
        <w:rPr>
          <w:color w:val="000000"/>
          <w:spacing w:val="3"/>
          <w:sz w:val="24"/>
          <w:szCs w:val="24"/>
        </w:rPr>
        <w:t xml:space="preserve"> </w:t>
      </w:r>
      <w:r w:rsidRPr="00DB5B28">
        <w:rPr>
          <w:i/>
          <w:iCs/>
          <w:color w:val="000000"/>
          <w:sz w:val="24"/>
          <w:szCs w:val="24"/>
        </w:rPr>
        <w:t>weil,</w:t>
      </w:r>
      <w:r w:rsidRPr="00DB5B28">
        <w:rPr>
          <w:color w:val="000000"/>
          <w:spacing w:val="31"/>
          <w:sz w:val="24"/>
          <w:szCs w:val="24"/>
        </w:rPr>
        <w:t xml:space="preserve"> </w:t>
      </w:r>
      <w:r w:rsidRPr="00DB5B28">
        <w:rPr>
          <w:i/>
          <w:iCs/>
          <w:color w:val="000000"/>
          <w:sz w:val="24"/>
          <w:szCs w:val="24"/>
        </w:rPr>
        <w:t>d</w:t>
      </w:r>
      <w:r w:rsidRPr="00DB5B28">
        <w:rPr>
          <w:i/>
          <w:iCs/>
          <w:color w:val="000000"/>
          <w:spacing w:val="1"/>
          <w:sz w:val="24"/>
          <w:szCs w:val="24"/>
        </w:rPr>
        <w:t>a</w:t>
      </w:r>
      <w:r w:rsidRPr="00DB5B28">
        <w:rPr>
          <w:color w:val="000000"/>
          <w:sz w:val="24"/>
          <w:szCs w:val="24"/>
        </w:rPr>
        <w:t>;</w:t>
      </w:r>
      <w:r w:rsidRPr="00DB5B28">
        <w:rPr>
          <w:color w:val="000000"/>
          <w:spacing w:val="34"/>
          <w:sz w:val="24"/>
          <w:szCs w:val="24"/>
        </w:rPr>
        <w:t xml:space="preserve"> </w:t>
      </w:r>
      <w:r w:rsidRPr="00DB5B28">
        <w:rPr>
          <w:color w:val="000000"/>
          <w:spacing w:val="-4"/>
          <w:sz w:val="24"/>
          <w:szCs w:val="24"/>
        </w:rPr>
        <w:t>у</w:t>
      </w:r>
      <w:r w:rsidRPr="00DB5B28">
        <w:rPr>
          <w:color w:val="000000"/>
          <w:spacing w:val="-1"/>
          <w:sz w:val="24"/>
          <w:szCs w:val="24"/>
        </w:rPr>
        <w:t>с</w:t>
      </w:r>
      <w:r w:rsidRPr="00DB5B28">
        <w:rPr>
          <w:color w:val="000000"/>
          <w:sz w:val="24"/>
          <w:szCs w:val="24"/>
        </w:rPr>
        <w:t>л</w:t>
      </w:r>
      <w:r w:rsidRPr="00DB5B28">
        <w:rPr>
          <w:color w:val="000000"/>
          <w:spacing w:val="1"/>
          <w:sz w:val="24"/>
          <w:szCs w:val="24"/>
        </w:rPr>
        <w:t>о</w:t>
      </w:r>
      <w:r w:rsidRPr="00DB5B28">
        <w:rPr>
          <w:color w:val="000000"/>
          <w:sz w:val="24"/>
          <w:szCs w:val="24"/>
        </w:rPr>
        <w:t>в</w:t>
      </w:r>
      <w:r w:rsidRPr="00DB5B28">
        <w:rPr>
          <w:color w:val="000000"/>
          <w:spacing w:val="1"/>
          <w:sz w:val="24"/>
          <w:szCs w:val="24"/>
        </w:rPr>
        <w:t>н</w:t>
      </w:r>
      <w:r w:rsidRPr="00DB5B28">
        <w:rPr>
          <w:color w:val="000000"/>
          <w:sz w:val="24"/>
          <w:szCs w:val="24"/>
        </w:rPr>
        <w:t>ы</w:t>
      </w:r>
      <w:r w:rsidRPr="00DB5B28">
        <w:rPr>
          <w:color w:val="000000"/>
          <w:spacing w:val="-1"/>
          <w:sz w:val="24"/>
          <w:szCs w:val="24"/>
        </w:rPr>
        <w:t>м</w:t>
      </w:r>
      <w:r w:rsidRPr="00DB5B28">
        <w:rPr>
          <w:color w:val="000000"/>
          <w:sz w:val="24"/>
          <w:szCs w:val="24"/>
        </w:rPr>
        <w:t>и</w:t>
      </w:r>
      <w:r w:rsidRPr="00DB5B28">
        <w:rPr>
          <w:color w:val="000000"/>
          <w:spacing w:val="31"/>
          <w:sz w:val="24"/>
          <w:szCs w:val="24"/>
        </w:rPr>
        <w:t xml:space="preserve"> </w:t>
      </w:r>
      <w:r w:rsidRPr="00DB5B28">
        <w:rPr>
          <w:color w:val="000000"/>
          <w:sz w:val="24"/>
          <w:szCs w:val="24"/>
        </w:rPr>
        <w:t>с</w:t>
      </w:r>
      <w:r w:rsidRPr="00DB5B28">
        <w:rPr>
          <w:color w:val="000000"/>
          <w:spacing w:val="30"/>
          <w:sz w:val="24"/>
          <w:szCs w:val="24"/>
        </w:rPr>
        <w:t xml:space="preserve"> </w:t>
      </w:r>
      <w:r w:rsidRPr="00DB5B28">
        <w:rPr>
          <w:color w:val="000000"/>
          <w:sz w:val="24"/>
          <w:szCs w:val="24"/>
        </w:rPr>
        <w:t>сою</w:t>
      </w:r>
      <w:r w:rsidRPr="00DB5B28">
        <w:rPr>
          <w:color w:val="000000"/>
          <w:spacing w:val="1"/>
          <w:sz w:val="24"/>
          <w:szCs w:val="24"/>
        </w:rPr>
        <w:t>з</w:t>
      </w:r>
      <w:r w:rsidRPr="00DB5B28">
        <w:rPr>
          <w:color w:val="000000"/>
          <w:sz w:val="24"/>
          <w:szCs w:val="24"/>
        </w:rPr>
        <w:t>ом</w:t>
      </w:r>
      <w:r w:rsidRPr="00DB5B28">
        <w:rPr>
          <w:color w:val="000000"/>
          <w:spacing w:val="1"/>
          <w:sz w:val="24"/>
          <w:szCs w:val="24"/>
        </w:rPr>
        <w:t xml:space="preserve"> </w:t>
      </w:r>
      <w:r w:rsidRPr="00DB5B28">
        <w:rPr>
          <w:i/>
          <w:iCs/>
          <w:color w:val="000000"/>
          <w:spacing w:val="1"/>
          <w:sz w:val="24"/>
          <w:szCs w:val="24"/>
        </w:rPr>
        <w:t>w</w:t>
      </w:r>
      <w:r w:rsidRPr="00DB5B28">
        <w:rPr>
          <w:i/>
          <w:iCs/>
          <w:color w:val="000000"/>
          <w:sz w:val="24"/>
          <w:szCs w:val="24"/>
        </w:rPr>
        <w:t>enn</w:t>
      </w:r>
      <w:r w:rsidRPr="00DB5B28">
        <w:rPr>
          <w:color w:val="000000"/>
          <w:sz w:val="24"/>
          <w:szCs w:val="24"/>
        </w:rPr>
        <w:t>;</w:t>
      </w:r>
      <w:r w:rsidRPr="00DB5B28">
        <w:rPr>
          <w:color w:val="000000"/>
          <w:spacing w:val="31"/>
          <w:sz w:val="24"/>
          <w:szCs w:val="24"/>
        </w:rPr>
        <w:t xml:space="preserve"> </w:t>
      </w:r>
      <w:r w:rsidRPr="00DB5B28">
        <w:rPr>
          <w:color w:val="000000"/>
          <w:sz w:val="24"/>
          <w:szCs w:val="24"/>
        </w:rPr>
        <w:t>вре</w:t>
      </w:r>
      <w:r w:rsidRPr="00DB5B28">
        <w:rPr>
          <w:color w:val="000000"/>
          <w:spacing w:val="-1"/>
          <w:sz w:val="24"/>
          <w:szCs w:val="24"/>
        </w:rPr>
        <w:t>ме</w:t>
      </w:r>
      <w:r w:rsidRPr="00DB5B28">
        <w:rPr>
          <w:color w:val="000000"/>
          <w:sz w:val="24"/>
          <w:szCs w:val="24"/>
        </w:rPr>
        <w:t>ни</w:t>
      </w:r>
      <w:r w:rsidRPr="00DB5B28">
        <w:rPr>
          <w:color w:val="000000"/>
          <w:spacing w:val="32"/>
          <w:sz w:val="24"/>
          <w:szCs w:val="24"/>
        </w:rPr>
        <w:t xml:space="preserve"> </w:t>
      </w:r>
      <w:r w:rsidRPr="00DB5B28">
        <w:rPr>
          <w:color w:val="000000"/>
          <w:sz w:val="24"/>
          <w:szCs w:val="24"/>
        </w:rPr>
        <w:t>с союзами</w:t>
      </w:r>
      <w:r w:rsidRPr="00DB5B28">
        <w:rPr>
          <w:color w:val="000000"/>
          <w:spacing w:val="1"/>
          <w:sz w:val="24"/>
          <w:szCs w:val="24"/>
        </w:rPr>
        <w:t xml:space="preserve"> </w:t>
      </w:r>
      <w:r w:rsidRPr="00DB5B28">
        <w:rPr>
          <w:i/>
          <w:iCs/>
          <w:color w:val="000000"/>
          <w:sz w:val="24"/>
          <w:szCs w:val="24"/>
        </w:rPr>
        <w:t>w</w:t>
      </w:r>
      <w:r w:rsidRPr="00DB5B28">
        <w:rPr>
          <w:i/>
          <w:iCs/>
          <w:color w:val="000000"/>
          <w:spacing w:val="2"/>
          <w:sz w:val="24"/>
          <w:szCs w:val="24"/>
        </w:rPr>
        <w:t>e</w:t>
      </w:r>
      <w:r w:rsidRPr="00DB5B28">
        <w:rPr>
          <w:i/>
          <w:iCs/>
          <w:color w:val="000000"/>
          <w:sz w:val="24"/>
          <w:szCs w:val="24"/>
        </w:rPr>
        <w:t>nn,</w:t>
      </w:r>
      <w:r w:rsidRPr="00DB5B28">
        <w:rPr>
          <w:color w:val="000000"/>
          <w:sz w:val="24"/>
          <w:szCs w:val="24"/>
        </w:rPr>
        <w:t xml:space="preserve"> </w:t>
      </w:r>
      <w:r w:rsidRPr="00DB5B28">
        <w:rPr>
          <w:i/>
          <w:iCs/>
          <w:color w:val="000000"/>
          <w:sz w:val="24"/>
          <w:szCs w:val="24"/>
        </w:rPr>
        <w:t>als,</w:t>
      </w:r>
      <w:r w:rsidRPr="00DB5B28">
        <w:rPr>
          <w:color w:val="000000"/>
          <w:spacing w:val="154"/>
          <w:sz w:val="24"/>
          <w:szCs w:val="24"/>
        </w:rPr>
        <w:t xml:space="preserve"> </w:t>
      </w:r>
      <w:r w:rsidRPr="00DB5B28">
        <w:rPr>
          <w:i/>
          <w:iCs/>
          <w:color w:val="000000"/>
          <w:sz w:val="24"/>
          <w:szCs w:val="24"/>
        </w:rPr>
        <w:t>nachd</w:t>
      </w:r>
      <w:r w:rsidRPr="00DB5B28">
        <w:rPr>
          <w:i/>
          <w:iCs/>
          <w:color w:val="000000"/>
          <w:spacing w:val="-1"/>
          <w:sz w:val="24"/>
          <w:szCs w:val="24"/>
        </w:rPr>
        <w:t>em</w:t>
      </w:r>
      <w:r w:rsidRPr="00DB5B28">
        <w:rPr>
          <w:color w:val="000000"/>
          <w:sz w:val="24"/>
          <w:szCs w:val="24"/>
        </w:rPr>
        <w:t>;</w:t>
      </w:r>
      <w:r w:rsidRPr="00DB5B28">
        <w:rPr>
          <w:color w:val="000000"/>
          <w:spacing w:val="153"/>
          <w:sz w:val="24"/>
          <w:szCs w:val="24"/>
        </w:rPr>
        <w:t xml:space="preserve"> </w:t>
      </w:r>
      <w:r w:rsidRPr="00DB5B28">
        <w:rPr>
          <w:color w:val="000000"/>
          <w:sz w:val="24"/>
          <w:szCs w:val="24"/>
        </w:rPr>
        <w:t>о</w:t>
      </w:r>
      <w:r w:rsidRPr="00DB5B28">
        <w:rPr>
          <w:color w:val="000000"/>
          <w:spacing w:val="1"/>
          <w:sz w:val="24"/>
          <w:szCs w:val="24"/>
        </w:rPr>
        <w:t>п</w:t>
      </w:r>
      <w:r w:rsidRPr="00DB5B28">
        <w:rPr>
          <w:color w:val="000000"/>
          <w:sz w:val="24"/>
          <w:szCs w:val="24"/>
        </w:rPr>
        <w:t>ред</w:t>
      </w:r>
      <w:r w:rsidRPr="00DB5B28">
        <w:rPr>
          <w:color w:val="000000"/>
          <w:spacing w:val="1"/>
          <w:sz w:val="24"/>
          <w:szCs w:val="24"/>
        </w:rPr>
        <w:t>е</w:t>
      </w:r>
      <w:r w:rsidRPr="00DB5B28">
        <w:rPr>
          <w:color w:val="000000"/>
          <w:sz w:val="24"/>
          <w:szCs w:val="24"/>
        </w:rPr>
        <w:t>л</w:t>
      </w:r>
      <w:r w:rsidRPr="00DB5B28">
        <w:rPr>
          <w:color w:val="000000"/>
          <w:spacing w:val="1"/>
          <w:sz w:val="24"/>
          <w:szCs w:val="24"/>
        </w:rPr>
        <w:t>и</w:t>
      </w:r>
      <w:r w:rsidRPr="00DB5B28">
        <w:rPr>
          <w:color w:val="000000"/>
          <w:sz w:val="24"/>
          <w:szCs w:val="24"/>
        </w:rPr>
        <w:t>тель</w:t>
      </w:r>
      <w:r w:rsidRPr="00DB5B28">
        <w:rPr>
          <w:color w:val="000000"/>
          <w:spacing w:val="1"/>
          <w:sz w:val="24"/>
          <w:szCs w:val="24"/>
        </w:rPr>
        <w:t>н</w:t>
      </w:r>
      <w:r w:rsidRPr="00DB5B28">
        <w:rPr>
          <w:color w:val="000000"/>
          <w:sz w:val="24"/>
          <w:szCs w:val="24"/>
        </w:rPr>
        <w:t>ыми</w:t>
      </w:r>
      <w:r w:rsidRPr="00DB5B28">
        <w:rPr>
          <w:color w:val="000000"/>
          <w:spacing w:val="153"/>
          <w:sz w:val="24"/>
          <w:szCs w:val="24"/>
        </w:rPr>
        <w:t xml:space="preserve"> </w:t>
      </w:r>
      <w:r w:rsidRPr="00DB5B28">
        <w:rPr>
          <w:color w:val="000000"/>
          <w:sz w:val="24"/>
          <w:szCs w:val="24"/>
        </w:rPr>
        <w:t>с</w:t>
      </w:r>
      <w:r w:rsidRPr="00DB5B28">
        <w:rPr>
          <w:color w:val="000000"/>
          <w:spacing w:val="2"/>
          <w:sz w:val="24"/>
          <w:szCs w:val="24"/>
        </w:rPr>
        <w:t xml:space="preserve"> </w:t>
      </w:r>
      <w:r w:rsidRPr="00DB5B28">
        <w:rPr>
          <w:color w:val="000000"/>
          <w:sz w:val="24"/>
          <w:szCs w:val="24"/>
        </w:rPr>
        <w:t>от</w:t>
      </w:r>
      <w:r w:rsidRPr="00DB5B28">
        <w:rPr>
          <w:color w:val="000000"/>
          <w:spacing w:val="2"/>
          <w:sz w:val="24"/>
          <w:szCs w:val="24"/>
        </w:rPr>
        <w:t>н</w:t>
      </w:r>
      <w:r w:rsidRPr="00DB5B28">
        <w:rPr>
          <w:color w:val="000000"/>
          <w:sz w:val="24"/>
          <w:szCs w:val="24"/>
        </w:rPr>
        <w:t>о</w:t>
      </w:r>
      <w:r w:rsidRPr="00DB5B28">
        <w:rPr>
          <w:color w:val="000000"/>
          <w:spacing w:val="-2"/>
          <w:sz w:val="24"/>
          <w:szCs w:val="24"/>
        </w:rPr>
        <w:t>с</w:t>
      </w:r>
      <w:r w:rsidRPr="00DB5B28">
        <w:rPr>
          <w:color w:val="000000"/>
          <w:sz w:val="24"/>
          <w:szCs w:val="24"/>
        </w:rPr>
        <w:t>и</w:t>
      </w:r>
      <w:r w:rsidRPr="00DB5B28">
        <w:rPr>
          <w:color w:val="000000"/>
          <w:spacing w:val="-1"/>
          <w:sz w:val="24"/>
          <w:szCs w:val="24"/>
        </w:rPr>
        <w:t>те</w:t>
      </w:r>
      <w:r w:rsidRPr="00DB5B28">
        <w:rPr>
          <w:color w:val="000000"/>
          <w:sz w:val="24"/>
          <w:szCs w:val="24"/>
        </w:rPr>
        <w:t>ль</w:t>
      </w:r>
      <w:r w:rsidRPr="00DB5B28">
        <w:rPr>
          <w:color w:val="000000"/>
          <w:spacing w:val="1"/>
          <w:sz w:val="24"/>
          <w:szCs w:val="24"/>
        </w:rPr>
        <w:t>н</w:t>
      </w:r>
      <w:r w:rsidRPr="00DB5B28">
        <w:rPr>
          <w:color w:val="000000"/>
          <w:sz w:val="24"/>
          <w:szCs w:val="24"/>
        </w:rPr>
        <w:t>ыми</w:t>
      </w:r>
      <w:r w:rsidRPr="00DB5B28">
        <w:rPr>
          <w:color w:val="000000"/>
          <w:spacing w:val="153"/>
          <w:sz w:val="24"/>
          <w:szCs w:val="24"/>
        </w:rPr>
        <w:t xml:space="preserve"> </w:t>
      </w:r>
      <w:r w:rsidRPr="00DB5B28">
        <w:rPr>
          <w:color w:val="000000"/>
          <w:sz w:val="24"/>
          <w:szCs w:val="24"/>
        </w:rPr>
        <w:t>м</w:t>
      </w:r>
      <w:r w:rsidRPr="00DB5B28">
        <w:rPr>
          <w:color w:val="000000"/>
          <w:spacing w:val="-1"/>
          <w:sz w:val="24"/>
          <w:szCs w:val="24"/>
        </w:rPr>
        <w:t>ес</w:t>
      </w:r>
      <w:r w:rsidRPr="00DB5B28">
        <w:rPr>
          <w:color w:val="000000"/>
          <w:sz w:val="24"/>
          <w:szCs w:val="24"/>
        </w:rPr>
        <w:t>то</w:t>
      </w:r>
      <w:r w:rsidRPr="00DB5B28">
        <w:rPr>
          <w:color w:val="000000"/>
          <w:spacing w:val="1"/>
          <w:sz w:val="24"/>
          <w:szCs w:val="24"/>
        </w:rPr>
        <w:t>и</w:t>
      </w:r>
      <w:r w:rsidRPr="00DB5B28">
        <w:rPr>
          <w:color w:val="000000"/>
          <w:sz w:val="24"/>
          <w:szCs w:val="24"/>
        </w:rPr>
        <w:t>м</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ями</w:t>
      </w:r>
      <w:r w:rsidRPr="00DB5B28">
        <w:rPr>
          <w:color w:val="000000"/>
          <w:spacing w:val="4"/>
          <w:sz w:val="24"/>
          <w:szCs w:val="24"/>
        </w:rPr>
        <w:t xml:space="preserve"> </w:t>
      </w:r>
      <w:r w:rsidRPr="00DB5B28">
        <w:rPr>
          <w:i/>
          <w:iCs/>
          <w:color w:val="000000"/>
          <w:sz w:val="24"/>
          <w:szCs w:val="24"/>
        </w:rPr>
        <w:t>die,</w:t>
      </w:r>
      <w:r w:rsidRPr="00DB5B28">
        <w:rPr>
          <w:color w:val="000000"/>
          <w:spacing w:val="153"/>
          <w:sz w:val="24"/>
          <w:szCs w:val="24"/>
        </w:rPr>
        <w:t xml:space="preserve"> </w:t>
      </w:r>
      <w:r w:rsidRPr="00DB5B28">
        <w:rPr>
          <w:i/>
          <w:iCs/>
          <w:color w:val="000000"/>
          <w:sz w:val="24"/>
          <w:szCs w:val="24"/>
        </w:rPr>
        <w:t>der,</w:t>
      </w:r>
      <w:r w:rsidRPr="00DB5B28">
        <w:rPr>
          <w:color w:val="000000"/>
          <w:spacing w:val="152"/>
          <w:sz w:val="24"/>
          <w:szCs w:val="24"/>
        </w:rPr>
        <w:t xml:space="preserve"> </w:t>
      </w:r>
      <w:r w:rsidRPr="00DB5B28">
        <w:rPr>
          <w:i/>
          <w:iCs/>
          <w:color w:val="000000"/>
          <w:sz w:val="24"/>
          <w:szCs w:val="24"/>
        </w:rPr>
        <w:t>dа</w:t>
      </w:r>
      <w:r w:rsidRPr="00DB5B28">
        <w:rPr>
          <w:i/>
          <w:iCs/>
          <w:color w:val="000000"/>
          <w:spacing w:val="1"/>
          <w:sz w:val="24"/>
          <w:szCs w:val="24"/>
        </w:rPr>
        <w:t>s</w:t>
      </w:r>
      <w:r w:rsidRPr="00DB5B28">
        <w:rPr>
          <w:color w:val="000000"/>
          <w:sz w:val="24"/>
          <w:szCs w:val="24"/>
        </w:rPr>
        <w:t>;</w:t>
      </w:r>
      <w:r w:rsidRPr="00DB5B28">
        <w:rPr>
          <w:color w:val="000000"/>
          <w:spacing w:val="154"/>
          <w:sz w:val="24"/>
          <w:szCs w:val="24"/>
        </w:rPr>
        <w:t xml:space="preserve"> </w:t>
      </w:r>
      <w:r w:rsidRPr="00DB5B28">
        <w:rPr>
          <w:color w:val="000000"/>
          <w:spacing w:val="3"/>
          <w:sz w:val="24"/>
          <w:szCs w:val="24"/>
        </w:rPr>
        <w:t>ц</w:t>
      </w:r>
      <w:r w:rsidRPr="00DB5B28">
        <w:rPr>
          <w:color w:val="000000"/>
          <w:sz w:val="24"/>
          <w:szCs w:val="24"/>
        </w:rPr>
        <w:t xml:space="preserve">ели с </w:t>
      </w:r>
      <w:r w:rsidRPr="00DB5B28">
        <w:rPr>
          <w:color w:val="000000"/>
          <w:spacing w:val="-1"/>
          <w:sz w:val="24"/>
          <w:szCs w:val="24"/>
        </w:rPr>
        <w:t>с</w:t>
      </w:r>
      <w:r w:rsidRPr="00DB5B28">
        <w:rPr>
          <w:color w:val="000000"/>
          <w:sz w:val="24"/>
          <w:szCs w:val="24"/>
        </w:rPr>
        <w:t xml:space="preserve">оюзом </w:t>
      </w:r>
      <w:r w:rsidRPr="00DB5B28">
        <w:rPr>
          <w:i/>
          <w:iCs/>
          <w:color w:val="000000"/>
          <w:sz w:val="24"/>
          <w:szCs w:val="24"/>
        </w:rPr>
        <w:t>damit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и</w:t>
      </w:r>
      <w:r w:rsidRPr="00DB5B28">
        <w:rPr>
          <w:color w:val="000000"/>
          <w:sz w:val="24"/>
          <w:szCs w:val="24"/>
        </w:rPr>
        <w:t>спол</w:t>
      </w:r>
      <w:r w:rsidRPr="00DB5B28">
        <w:rPr>
          <w:color w:val="000000"/>
          <w:spacing w:val="-1"/>
          <w:sz w:val="24"/>
          <w:szCs w:val="24"/>
        </w:rPr>
        <w:t>ь</w:t>
      </w:r>
      <w:r w:rsidRPr="00DB5B28">
        <w:rPr>
          <w:color w:val="000000"/>
          <w:sz w:val="24"/>
          <w:szCs w:val="24"/>
        </w:rPr>
        <w:t>зовать</w:t>
      </w:r>
      <w:r w:rsidRPr="00DB5B28">
        <w:rPr>
          <w:color w:val="000000"/>
          <w:spacing w:val="110"/>
          <w:sz w:val="24"/>
          <w:szCs w:val="24"/>
        </w:rPr>
        <w:t xml:space="preserve"> </w:t>
      </w:r>
      <w:r w:rsidRPr="00DB5B28">
        <w:rPr>
          <w:color w:val="000000"/>
          <w:spacing w:val="1"/>
          <w:sz w:val="24"/>
          <w:szCs w:val="24"/>
        </w:rPr>
        <w:t>к</w:t>
      </w:r>
      <w:r w:rsidRPr="00DB5B28">
        <w:rPr>
          <w:color w:val="000000"/>
          <w:sz w:val="24"/>
          <w:szCs w:val="24"/>
        </w:rPr>
        <w:t>осв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pacing w:val="-4"/>
          <w:sz w:val="24"/>
          <w:szCs w:val="24"/>
        </w:rPr>
        <w:t>у</w:t>
      </w:r>
      <w:r w:rsidRPr="00DB5B28">
        <w:rPr>
          <w:color w:val="000000"/>
          <w:sz w:val="24"/>
          <w:szCs w:val="24"/>
        </w:rPr>
        <w:t>ю</w:t>
      </w:r>
      <w:r w:rsidRPr="00DB5B28">
        <w:rPr>
          <w:color w:val="000000"/>
          <w:spacing w:val="112"/>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ь,</w:t>
      </w:r>
      <w:r w:rsidRPr="00DB5B28">
        <w:rPr>
          <w:color w:val="000000"/>
          <w:spacing w:val="113"/>
          <w:sz w:val="24"/>
          <w:szCs w:val="24"/>
        </w:rPr>
        <w:t xml:space="preserve"> </w:t>
      </w:r>
      <w:r w:rsidRPr="00DB5B28">
        <w:rPr>
          <w:color w:val="000000"/>
          <w:sz w:val="24"/>
          <w:szCs w:val="24"/>
        </w:rPr>
        <w:t>в</w:t>
      </w:r>
      <w:r w:rsidRPr="00DB5B28">
        <w:rPr>
          <w:color w:val="000000"/>
          <w:spacing w:val="110"/>
          <w:sz w:val="24"/>
          <w:szCs w:val="24"/>
        </w:rPr>
        <w:t xml:space="preserve"> </w:t>
      </w:r>
      <w:r w:rsidRPr="00DB5B28">
        <w:rPr>
          <w:color w:val="000000"/>
          <w:sz w:val="24"/>
          <w:szCs w:val="24"/>
        </w:rPr>
        <w:t>том</w:t>
      </w:r>
      <w:r w:rsidRPr="00DB5B28">
        <w:rPr>
          <w:color w:val="000000"/>
          <w:spacing w:val="110"/>
          <w:sz w:val="24"/>
          <w:szCs w:val="24"/>
        </w:rPr>
        <w:t xml:space="preserve"> </w:t>
      </w:r>
      <w:r w:rsidRPr="00DB5B28">
        <w:rPr>
          <w:color w:val="000000"/>
          <w:sz w:val="24"/>
          <w:szCs w:val="24"/>
        </w:rPr>
        <w:t>чи</w:t>
      </w:r>
      <w:r w:rsidRPr="00DB5B28">
        <w:rPr>
          <w:color w:val="000000"/>
          <w:spacing w:val="1"/>
          <w:sz w:val="24"/>
          <w:szCs w:val="24"/>
        </w:rPr>
        <w:t>с</w:t>
      </w:r>
      <w:r w:rsidRPr="00DB5B28">
        <w:rPr>
          <w:color w:val="000000"/>
          <w:sz w:val="24"/>
          <w:szCs w:val="24"/>
        </w:rPr>
        <w:t>ле</w:t>
      </w:r>
      <w:r w:rsidRPr="00DB5B28">
        <w:rPr>
          <w:color w:val="000000"/>
          <w:spacing w:val="110"/>
          <w:sz w:val="24"/>
          <w:szCs w:val="24"/>
        </w:rPr>
        <w:t xml:space="preserve"> </w:t>
      </w:r>
      <w:r w:rsidRPr="00DB5B28">
        <w:rPr>
          <w:color w:val="000000"/>
          <w:sz w:val="24"/>
          <w:szCs w:val="24"/>
        </w:rPr>
        <w:t>косв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ый</w:t>
      </w:r>
      <w:r w:rsidRPr="00DB5B28">
        <w:rPr>
          <w:color w:val="000000"/>
          <w:spacing w:val="111"/>
          <w:sz w:val="24"/>
          <w:szCs w:val="24"/>
        </w:rPr>
        <w:t xml:space="preserve"> </w:t>
      </w:r>
      <w:r w:rsidRPr="00DB5B28">
        <w:rPr>
          <w:color w:val="000000"/>
          <w:sz w:val="24"/>
          <w:szCs w:val="24"/>
        </w:rPr>
        <w:t>вопрос</w:t>
      </w:r>
      <w:r w:rsidRPr="00DB5B28">
        <w:rPr>
          <w:color w:val="000000"/>
          <w:spacing w:val="107"/>
          <w:sz w:val="24"/>
          <w:szCs w:val="24"/>
        </w:rPr>
        <w:t xml:space="preserve"> </w:t>
      </w:r>
      <w:r w:rsidRPr="00DB5B28">
        <w:rPr>
          <w:color w:val="000000"/>
          <w:sz w:val="24"/>
          <w:szCs w:val="24"/>
        </w:rPr>
        <w:t>с</w:t>
      </w:r>
      <w:r w:rsidRPr="00DB5B28">
        <w:rPr>
          <w:color w:val="000000"/>
          <w:spacing w:val="3"/>
          <w:sz w:val="24"/>
          <w:szCs w:val="24"/>
        </w:rPr>
        <w:t xml:space="preserve"> </w:t>
      </w:r>
      <w:r w:rsidRPr="00DB5B28">
        <w:rPr>
          <w:color w:val="000000"/>
          <w:sz w:val="24"/>
          <w:szCs w:val="24"/>
        </w:rPr>
        <w:t>сою</w:t>
      </w:r>
      <w:r w:rsidRPr="00DB5B28">
        <w:rPr>
          <w:color w:val="000000"/>
          <w:spacing w:val="1"/>
          <w:sz w:val="24"/>
          <w:szCs w:val="24"/>
        </w:rPr>
        <w:t>з</w:t>
      </w:r>
      <w:r w:rsidRPr="00DB5B28">
        <w:rPr>
          <w:color w:val="000000"/>
          <w:sz w:val="24"/>
          <w:szCs w:val="24"/>
        </w:rPr>
        <w:t xml:space="preserve">ом </w:t>
      </w:r>
      <w:r w:rsidRPr="00DB5B28">
        <w:rPr>
          <w:i/>
          <w:iCs/>
          <w:color w:val="000000"/>
          <w:sz w:val="24"/>
          <w:szCs w:val="24"/>
        </w:rPr>
        <w:t>ob,</w:t>
      </w:r>
      <w:r w:rsidRPr="00DB5B28">
        <w:rPr>
          <w:color w:val="000000"/>
          <w:sz w:val="24"/>
          <w:szCs w:val="24"/>
        </w:rPr>
        <w:t xml:space="preserve"> без использован</w:t>
      </w:r>
      <w:r w:rsidRPr="00DB5B28">
        <w:rPr>
          <w:color w:val="000000"/>
          <w:spacing w:val="1"/>
          <w:sz w:val="24"/>
          <w:szCs w:val="24"/>
        </w:rPr>
        <w:t>и</w:t>
      </w:r>
      <w:r w:rsidRPr="00DB5B28">
        <w:rPr>
          <w:color w:val="000000"/>
          <w:sz w:val="24"/>
          <w:szCs w:val="24"/>
        </w:rPr>
        <w:t xml:space="preserve">я форм </w:t>
      </w:r>
      <w:r w:rsidRPr="00DB5B28">
        <w:rPr>
          <w:color w:val="000000"/>
          <w:spacing w:val="-1"/>
          <w:sz w:val="24"/>
          <w:szCs w:val="24"/>
        </w:rPr>
        <w:t>с</w:t>
      </w:r>
      <w:r w:rsidRPr="00DB5B28">
        <w:rPr>
          <w:color w:val="000000"/>
          <w:sz w:val="24"/>
          <w:szCs w:val="24"/>
        </w:rPr>
        <w:t>осл</w:t>
      </w:r>
      <w:r w:rsidRPr="00DB5B28">
        <w:rPr>
          <w:color w:val="000000"/>
          <w:spacing w:val="-1"/>
          <w:sz w:val="24"/>
          <w:szCs w:val="24"/>
        </w:rPr>
        <w:t>а</w:t>
      </w:r>
      <w:r w:rsidRPr="00DB5B28">
        <w:rPr>
          <w:color w:val="000000"/>
          <w:sz w:val="24"/>
          <w:szCs w:val="24"/>
        </w:rPr>
        <w:t>г</w:t>
      </w:r>
      <w:r w:rsidRPr="00DB5B28">
        <w:rPr>
          <w:color w:val="000000"/>
          <w:spacing w:val="-1"/>
          <w:sz w:val="24"/>
          <w:szCs w:val="24"/>
        </w:rPr>
        <w:t>а</w:t>
      </w:r>
      <w:r w:rsidRPr="00DB5B28">
        <w:rPr>
          <w:color w:val="000000"/>
          <w:sz w:val="24"/>
          <w:szCs w:val="24"/>
        </w:rPr>
        <w:t>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 xml:space="preserve">ого </w:t>
      </w:r>
      <w:r w:rsidRPr="00DB5B28">
        <w:rPr>
          <w:color w:val="000000"/>
          <w:spacing w:val="1"/>
          <w:sz w:val="24"/>
          <w:szCs w:val="24"/>
        </w:rPr>
        <w:t>н</w:t>
      </w:r>
      <w:r w:rsidRPr="00DB5B28">
        <w:rPr>
          <w:color w:val="000000"/>
          <w:sz w:val="24"/>
          <w:szCs w:val="24"/>
        </w:rPr>
        <w:t>акло</w:t>
      </w:r>
      <w:r w:rsidRPr="00DB5B28">
        <w:rPr>
          <w:color w:val="000000"/>
          <w:spacing w:val="1"/>
          <w:sz w:val="24"/>
          <w:szCs w:val="24"/>
        </w:rPr>
        <w:t>н</w:t>
      </w:r>
      <w:r w:rsidRPr="00DB5B28">
        <w:rPr>
          <w:color w:val="000000"/>
          <w:sz w:val="24"/>
          <w:szCs w:val="24"/>
        </w:rPr>
        <w:t>ен</w:t>
      </w:r>
      <w:r w:rsidRPr="00DB5B28">
        <w:rPr>
          <w:color w:val="000000"/>
          <w:spacing w:val="1"/>
          <w:sz w:val="24"/>
          <w:szCs w:val="24"/>
        </w:rPr>
        <w:t>и</w:t>
      </w:r>
      <w:r w:rsidRPr="00DB5B28">
        <w:rPr>
          <w:color w:val="000000"/>
          <w:sz w:val="24"/>
          <w:szCs w:val="24"/>
        </w:rPr>
        <w:t>я;</w:t>
      </w:r>
    </w:p>
    <w:p w:rsidR="00DB5B28" w:rsidRPr="00DB5B28" w:rsidRDefault="00DB5B28" w:rsidP="00DB5B28">
      <w:pPr>
        <w:pStyle w:val="a5"/>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 и</w:t>
      </w:r>
      <w:r w:rsidRPr="00DB5B28">
        <w:rPr>
          <w:color w:val="000000"/>
          <w:spacing w:val="4"/>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z w:val="24"/>
          <w:szCs w:val="24"/>
        </w:rPr>
        <w:t>ля</w:t>
      </w:r>
      <w:r w:rsidRPr="00DB5B28">
        <w:rPr>
          <w:color w:val="000000"/>
          <w:spacing w:val="1"/>
          <w:sz w:val="24"/>
          <w:szCs w:val="24"/>
        </w:rPr>
        <w:t>т</w:t>
      </w:r>
      <w:r w:rsidRPr="00DB5B28">
        <w:rPr>
          <w:color w:val="000000"/>
          <w:sz w:val="24"/>
          <w:szCs w:val="24"/>
        </w:rPr>
        <w:t>ь</w:t>
      </w:r>
      <w:r w:rsidRPr="00DB5B28">
        <w:rPr>
          <w:color w:val="000000"/>
          <w:spacing w:val="1"/>
          <w:sz w:val="24"/>
          <w:szCs w:val="24"/>
        </w:rPr>
        <w:t xml:space="preserve"> </w:t>
      </w:r>
      <w:r w:rsidRPr="00DB5B28">
        <w:rPr>
          <w:color w:val="000000"/>
          <w:sz w:val="24"/>
          <w:szCs w:val="24"/>
        </w:rPr>
        <w:t>в р</w:t>
      </w:r>
      <w:r w:rsidRPr="00DB5B28">
        <w:rPr>
          <w:color w:val="000000"/>
          <w:spacing w:val="-1"/>
          <w:sz w:val="24"/>
          <w:szCs w:val="24"/>
        </w:rPr>
        <w:t>еч</w:t>
      </w:r>
      <w:r w:rsidRPr="00DB5B28">
        <w:rPr>
          <w:color w:val="000000"/>
          <w:sz w:val="24"/>
          <w:szCs w:val="24"/>
        </w:rPr>
        <w:t xml:space="preserve">и </w:t>
      </w:r>
      <w:r w:rsidRPr="00DB5B28">
        <w:rPr>
          <w:color w:val="000000"/>
          <w:spacing w:val="1"/>
          <w:sz w:val="24"/>
          <w:szCs w:val="24"/>
        </w:rPr>
        <w:t>и</w:t>
      </w:r>
      <w:r w:rsidRPr="00DB5B28">
        <w:rPr>
          <w:color w:val="000000"/>
          <w:sz w:val="24"/>
          <w:szCs w:val="24"/>
        </w:rPr>
        <w:t xml:space="preserve">мена </w:t>
      </w:r>
      <w:r w:rsidRPr="00DB5B28">
        <w:rPr>
          <w:color w:val="000000"/>
          <w:spacing w:val="2"/>
          <w:sz w:val="24"/>
          <w:szCs w:val="24"/>
        </w:rPr>
        <w:t>с</w:t>
      </w:r>
      <w:r w:rsidRPr="00DB5B28">
        <w:rPr>
          <w:color w:val="000000"/>
          <w:spacing w:val="-3"/>
          <w:sz w:val="24"/>
          <w:szCs w:val="24"/>
        </w:rPr>
        <w:t>у</w:t>
      </w:r>
      <w:r w:rsidRPr="00DB5B28">
        <w:rPr>
          <w:color w:val="000000"/>
          <w:spacing w:val="1"/>
          <w:sz w:val="24"/>
          <w:szCs w:val="24"/>
        </w:rPr>
        <w:t>ще</w:t>
      </w:r>
      <w:r w:rsidRPr="00DB5B28">
        <w:rPr>
          <w:color w:val="000000"/>
          <w:sz w:val="24"/>
          <w:szCs w:val="24"/>
        </w:rPr>
        <w:t>ствитель</w:t>
      </w:r>
      <w:r w:rsidRPr="00DB5B28">
        <w:rPr>
          <w:color w:val="000000"/>
          <w:spacing w:val="1"/>
          <w:sz w:val="24"/>
          <w:szCs w:val="24"/>
        </w:rPr>
        <w:t>н</w:t>
      </w:r>
      <w:r w:rsidRPr="00DB5B28">
        <w:rPr>
          <w:color w:val="000000"/>
          <w:sz w:val="24"/>
          <w:szCs w:val="24"/>
        </w:rPr>
        <w:t xml:space="preserve">ые в </w:t>
      </w:r>
      <w:r w:rsidRPr="00DB5B28">
        <w:rPr>
          <w:color w:val="000000"/>
          <w:spacing w:val="-2"/>
          <w:sz w:val="24"/>
          <w:szCs w:val="24"/>
        </w:rPr>
        <w:t>е</w:t>
      </w:r>
      <w:r w:rsidRPr="00DB5B28">
        <w:rPr>
          <w:color w:val="000000"/>
          <w:sz w:val="24"/>
          <w:szCs w:val="24"/>
        </w:rPr>
        <w:t>д</w:t>
      </w:r>
      <w:r w:rsidRPr="00DB5B28">
        <w:rPr>
          <w:color w:val="000000"/>
          <w:spacing w:val="1"/>
          <w:sz w:val="24"/>
          <w:szCs w:val="24"/>
        </w:rPr>
        <w:t>ин</w:t>
      </w:r>
      <w:r w:rsidRPr="00DB5B28">
        <w:rPr>
          <w:color w:val="000000"/>
          <w:sz w:val="24"/>
          <w:szCs w:val="24"/>
        </w:rPr>
        <w:t>ств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 xml:space="preserve">ом </w:t>
      </w:r>
      <w:r w:rsidRPr="00DB5B28">
        <w:rPr>
          <w:color w:val="000000"/>
          <w:spacing w:val="-1"/>
          <w:sz w:val="24"/>
          <w:szCs w:val="24"/>
        </w:rPr>
        <w:t>ч</w:t>
      </w:r>
      <w:r w:rsidRPr="00DB5B28">
        <w:rPr>
          <w:color w:val="000000"/>
          <w:sz w:val="24"/>
          <w:szCs w:val="24"/>
        </w:rPr>
        <w:t>исле</w:t>
      </w:r>
      <w:r w:rsidRPr="00DB5B28">
        <w:rPr>
          <w:color w:val="000000"/>
          <w:spacing w:val="-1"/>
          <w:sz w:val="24"/>
          <w:szCs w:val="24"/>
        </w:rPr>
        <w:t xml:space="preserve"> </w:t>
      </w:r>
      <w:r w:rsidRPr="00DB5B28">
        <w:rPr>
          <w:color w:val="000000"/>
          <w:sz w:val="24"/>
          <w:szCs w:val="24"/>
        </w:rPr>
        <w:t>и во множе</w:t>
      </w:r>
      <w:r w:rsidRPr="00DB5B28">
        <w:rPr>
          <w:color w:val="000000"/>
          <w:spacing w:val="-1"/>
          <w:sz w:val="24"/>
          <w:szCs w:val="24"/>
        </w:rPr>
        <w:t>с</w:t>
      </w:r>
      <w:r w:rsidRPr="00DB5B28">
        <w:rPr>
          <w:color w:val="000000"/>
          <w:sz w:val="24"/>
          <w:szCs w:val="24"/>
        </w:rPr>
        <w:t>тв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 xml:space="preserve">ом </w:t>
      </w:r>
      <w:r w:rsidRPr="00DB5B28">
        <w:rPr>
          <w:color w:val="000000"/>
          <w:spacing w:val="-1"/>
          <w:sz w:val="24"/>
          <w:szCs w:val="24"/>
        </w:rPr>
        <w:t>ч</w:t>
      </w:r>
      <w:r w:rsidRPr="00DB5B28">
        <w:rPr>
          <w:color w:val="000000"/>
          <w:sz w:val="24"/>
          <w:szCs w:val="24"/>
        </w:rPr>
        <w:t>исл</w:t>
      </w:r>
      <w:r w:rsidRPr="00DB5B28">
        <w:rPr>
          <w:color w:val="000000"/>
          <w:spacing w:val="-1"/>
          <w:sz w:val="24"/>
          <w:szCs w:val="24"/>
        </w:rPr>
        <w:t>е</w:t>
      </w:r>
      <w:r w:rsidRPr="00DB5B28">
        <w:rPr>
          <w:color w:val="000000"/>
          <w:sz w:val="24"/>
          <w:szCs w:val="24"/>
        </w:rPr>
        <w:t>,</w:t>
      </w:r>
      <w:r w:rsidRPr="00DB5B28">
        <w:rPr>
          <w:color w:val="000000"/>
          <w:spacing w:val="2"/>
          <w:sz w:val="24"/>
          <w:szCs w:val="24"/>
        </w:rPr>
        <w:t xml:space="preserve"> </w:t>
      </w:r>
      <w:r w:rsidRPr="00DB5B28">
        <w:rPr>
          <w:color w:val="000000"/>
          <w:sz w:val="24"/>
          <w:szCs w:val="24"/>
        </w:rPr>
        <w:t>образов</w:t>
      </w:r>
      <w:r w:rsidRPr="00DB5B28">
        <w:rPr>
          <w:color w:val="000000"/>
          <w:spacing w:val="-1"/>
          <w:sz w:val="24"/>
          <w:szCs w:val="24"/>
        </w:rPr>
        <w:t>а</w:t>
      </w:r>
      <w:r w:rsidRPr="00DB5B28">
        <w:rPr>
          <w:color w:val="000000"/>
          <w:sz w:val="24"/>
          <w:szCs w:val="24"/>
        </w:rPr>
        <w:t>н</w:t>
      </w:r>
      <w:r w:rsidRPr="00DB5B28">
        <w:rPr>
          <w:color w:val="000000"/>
          <w:spacing w:val="1"/>
          <w:sz w:val="24"/>
          <w:szCs w:val="24"/>
        </w:rPr>
        <w:t>н</w:t>
      </w:r>
      <w:r w:rsidRPr="00DB5B28">
        <w:rPr>
          <w:color w:val="000000"/>
          <w:sz w:val="24"/>
          <w:szCs w:val="24"/>
        </w:rPr>
        <w:t xml:space="preserve">ые по </w:t>
      </w:r>
      <w:r w:rsidRPr="00DB5B28">
        <w:rPr>
          <w:color w:val="000000"/>
          <w:spacing w:val="1"/>
          <w:sz w:val="24"/>
          <w:szCs w:val="24"/>
        </w:rPr>
        <w:t>п</w:t>
      </w:r>
      <w:r w:rsidRPr="00DB5B28">
        <w:rPr>
          <w:color w:val="000000"/>
          <w:sz w:val="24"/>
          <w:szCs w:val="24"/>
        </w:rPr>
        <w:t>рав</w:t>
      </w:r>
      <w:r w:rsidRPr="00DB5B28">
        <w:rPr>
          <w:color w:val="000000"/>
          <w:spacing w:val="-2"/>
          <w:sz w:val="24"/>
          <w:szCs w:val="24"/>
        </w:rPr>
        <w:t>и</w:t>
      </w:r>
      <w:r w:rsidRPr="00DB5B28">
        <w:rPr>
          <w:color w:val="000000"/>
          <w:spacing w:val="2"/>
          <w:sz w:val="24"/>
          <w:szCs w:val="24"/>
        </w:rPr>
        <w:t>л</w:t>
      </w:r>
      <w:r w:rsidRPr="00DB5B28">
        <w:rPr>
          <w:color w:val="000000"/>
          <w:spacing w:val="-4"/>
          <w:sz w:val="24"/>
          <w:szCs w:val="24"/>
        </w:rPr>
        <w:t>у</w:t>
      </w:r>
      <w:r w:rsidRPr="00DB5B28">
        <w:rPr>
          <w:color w:val="000000"/>
          <w:sz w:val="24"/>
          <w:szCs w:val="24"/>
        </w:rPr>
        <w:t>,</w:t>
      </w:r>
      <w:r w:rsidRPr="00DB5B28">
        <w:rPr>
          <w:color w:val="000000"/>
          <w:spacing w:val="2"/>
          <w:sz w:val="24"/>
          <w:szCs w:val="24"/>
        </w:rPr>
        <w:t xml:space="preserve"> </w:t>
      </w:r>
      <w:r w:rsidRPr="00DB5B28">
        <w:rPr>
          <w:color w:val="000000"/>
          <w:sz w:val="24"/>
          <w:szCs w:val="24"/>
        </w:rPr>
        <w:t>и</w:t>
      </w:r>
      <w:r w:rsidRPr="00DB5B28">
        <w:rPr>
          <w:color w:val="000000"/>
          <w:spacing w:val="1"/>
          <w:sz w:val="24"/>
          <w:szCs w:val="24"/>
        </w:rPr>
        <w:t xml:space="preserve"> и</w:t>
      </w:r>
      <w:r w:rsidRPr="00DB5B28">
        <w:rPr>
          <w:color w:val="000000"/>
          <w:sz w:val="24"/>
          <w:szCs w:val="24"/>
        </w:rPr>
        <w:t>скл</w:t>
      </w:r>
      <w:r w:rsidRPr="00DB5B28">
        <w:rPr>
          <w:color w:val="000000"/>
          <w:spacing w:val="1"/>
          <w:sz w:val="24"/>
          <w:szCs w:val="24"/>
        </w:rPr>
        <w:t>ю</w:t>
      </w:r>
      <w:r w:rsidRPr="00DB5B28">
        <w:rPr>
          <w:color w:val="000000"/>
          <w:sz w:val="24"/>
          <w:szCs w:val="24"/>
        </w:rPr>
        <w:t>ч</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p>
    <w:p w:rsidR="00DB5B28" w:rsidRPr="00DB5B28" w:rsidRDefault="00DB5B28" w:rsidP="00DB5B28">
      <w:pPr>
        <w:pStyle w:val="a5"/>
        <w:tabs>
          <w:tab w:val="left" w:pos="2640"/>
          <w:tab w:val="left" w:pos="3074"/>
          <w:tab w:val="left" w:pos="4640"/>
          <w:tab w:val="left" w:pos="5055"/>
          <w:tab w:val="left" w:pos="5832"/>
          <w:tab w:val="left" w:pos="7940"/>
          <w:tab w:val="left" w:pos="8350"/>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z w:val="24"/>
          <w:szCs w:val="24"/>
        </w:rPr>
        <w:tab/>
        <w:t>и</w:t>
      </w:r>
      <w:r w:rsidRPr="00DB5B28">
        <w:rPr>
          <w:color w:val="000000"/>
          <w:sz w:val="24"/>
          <w:szCs w:val="24"/>
        </w:rPr>
        <w:tab/>
      </w:r>
      <w:r w:rsidRPr="00DB5B28">
        <w:rPr>
          <w:color w:val="000000"/>
          <w:spacing w:val="-7"/>
          <w:sz w:val="24"/>
          <w:szCs w:val="24"/>
        </w:rPr>
        <w:t>у</w:t>
      </w:r>
      <w:r w:rsidRPr="00DB5B28">
        <w:rPr>
          <w:color w:val="000000"/>
          <w:sz w:val="24"/>
          <w:szCs w:val="24"/>
        </w:rPr>
        <w:t>п</w:t>
      </w:r>
      <w:r w:rsidRPr="00DB5B28">
        <w:rPr>
          <w:color w:val="000000"/>
          <w:spacing w:val="2"/>
          <w:sz w:val="24"/>
          <w:szCs w:val="24"/>
        </w:rPr>
        <w:t>о</w:t>
      </w:r>
      <w:r w:rsidRPr="00DB5B28">
        <w:rPr>
          <w:color w:val="000000"/>
          <w:spacing w:val="1"/>
          <w:sz w:val="24"/>
          <w:szCs w:val="24"/>
        </w:rPr>
        <w:t>т</w:t>
      </w:r>
      <w:r w:rsidRPr="00DB5B28">
        <w:rPr>
          <w:color w:val="000000"/>
          <w:sz w:val="24"/>
          <w:szCs w:val="24"/>
        </w:rPr>
        <w:t>реблять</w:t>
      </w:r>
      <w:r w:rsidRPr="00DB5B28">
        <w:rPr>
          <w:color w:val="000000"/>
          <w:sz w:val="24"/>
          <w:szCs w:val="24"/>
        </w:rPr>
        <w:tab/>
        <w:t>в</w:t>
      </w:r>
      <w:r w:rsidRPr="00DB5B28">
        <w:rPr>
          <w:color w:val="000000"/>
          <w:sz w:val="24"/>
          <w:szCs w:val="24"/>
        </w:rPr>
        <w:tab/>
        <w:t>ре</w:t>
      </w:r>
      <w:r w:rsidRPr="00DB5B28">
        <w:rPr>
          <w:color w:val="000000"/>
          <w:spacing w:val="-1"/>
          <w:sz w:val="24"/>
          <w:szCs w:val="24"/>
        </w:rPr>
        <w:t>ч</w:t>
      </w:r>
      <w:r w:rsidRPr="00DB5B28">
        <w:rPr>
          <w:color w:val="000000"/>
          <w:sz w:val="24"/>
          <w:szCs w:val="24"/>
        </w:rPr>
        <w:t>и</w:t>
      </w:r>
      <w:r w:rsidRPr="00DB5B28">
        <w:rPr>
          <w:color w:val="000000"/>
          <w:sz w:val="24"/>
          <w:szCs w:val="24"/>
        </w:rPr>
        <w:tab/>
      </w:r>
      <w:r w:rsidRPr="00DB5B28">
        <w:rPr>
          <w:color w:val="000000"/>
          <w:spacing w:val="1"/>
          <w:sz w:val="24"/>
          <w:szCs w:val="24"/>
        </w:rPr>
        <w:t>с</w:t>
      </w:r>
      <w:r w:rsidRPr="00DB5B28">
        <w:rPr>
          <w:color w:val="000000"/>
          <w:spacing w:val="-4"/>
          <w:sz w:val="24"/>
          <w:szCs w:val="24"/>
        </w:rPr>
        <w:t>у</w:t>
      </w:r>
      <w:r w:rsidRPr="00DB5B28">
        <w:rPr>
          <w:color w:val="000000"/>
          <w:spacing w:val="1"/>
          <w:sz w:val="24"/>
          <w:szCs w:val="24"/>
        </w:rPr>
        <w:t>щ</w:t>
      </w:r>
      <w:r w:rsidRPr="00DB5B28">
        <w:rPr>
          <w:color w:val="000000"/>
          <w:sz w:val="24"/>
          <w:szCs w:val="24"/>
        </w:rPr>
        <w:t>е</w:t>
      </w:r>
      <w:r w:rsidRPr="00DB5B28">
        <w:rPr>
          <w:color w:val="000000"/>
          <w:spacing w:val="-1"/>
          <w:sz w:val="24"/>
          <w:szCs w:val="24"/>
        </w:rPr>
        <w:t>с</w:t>
      </w:r>
      <w:r w:rsidRPr="00DB5B28">
        <w:rPr>
          <w:color w:val="000000"/>
          <w:sz w:val="24"/>
          <w:szCs w:val="24"/>
        </w:rPr>
        <w:t>тви</w:t>
      </w:r>
      <w:r w:rsidRPr="00DB5B28">
        <w:rPr>
          <w:color w:val="000000"/>
          <w:spacing w:val="1"/>
          <w:sz w:val="24"/>
          <w:szCs w:val="24"/>
        </w:rPr>
        <w:t>т</w:t>
      </w:r>
      <w:r w:rsidRPr="00DB5B28">
        <w:rPr>
          <w:color w:val="000000"/>
          <w:sz w:val="24"/>
          <w:szCs w:val="24"/>
        </w:rPr>
        <w:t>ель</w:t>
      </w:r>
      <w:r w:rsidRPr="00DB5B28">
        <w:rPr>
          <w:color w:val="000000"/>
          <w:spacing w:val="1"/>
          <w:sz w:val="24"/>
          <w:szCs w:val="24"/>
        </w:rPr>
        <w:t>н</w:t>
      </w:r>
      <w:r w:rsidRPr="00DB5B28">
        <w:rPr>
          <w:color w:val="000000"/>
          <w:sz w:val="24"/>
          <w:szCs w:val="24"/>
        </w:rPr>
        <w:t>ые</w:t>
      </w:r>
      <w:r w:rsidRPr="00DB5B28">
        <w:rPr>
          <w:color w:val="000000"/>
          <w:sz w:val="24"/>
          <w:szCs w:val="24"/>
        </w:rPr>
        <w:tab/>
        <w:t>с</w:t>
      </w:r>
      <w:r w:rsidRPr="00DB5B28">
        <w:rPr>
          <w:color w:val="000000"/>
          <w:sz w:val="24"/>
          <w:szCs w:val="24"/>
        </w:rPr>
        <w:tab/>
        <w:t>определ</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ым/ неопредел</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ым/</w:t>
      </w:r>
      <w:r w:rsidRPr="00DB5B28">
        <w:rPr>
          <w:color w:val="000000"/>
          <w:spacing w:val="3"/>
          <w:sz w:val="24"/>
          <w:szCs w:val="24"/>
        </w:rPr>
        <w:t>н</w:t>
      </w:r>
      <w:r w:rsidRPr="00DB5B28">
        <w:rPr>
          <w:color w:val="000000"/>
          <w:spacing w:val="-7"/>
          <w:sz w:val="24"/>
          <w:szCs w:val="24"/>
        </w:rPr>
        <w:t>у</w:t>
      </w:r>
      <w:r w:rsidRPr="00DB5B28">
        <w:rPr>
          <w:color w:val="000000"/>
          <w:spacing w:val="2"/>
          <w:sz w:val="24"/>
          <w:szCs w:val="24"/>
        </w:rPr>
        <w:t>л</w:t>
      </w:r>
      <w:r w:rsidRPr="00DB5B28">
        <w:rPr>
          <w:color w:val="000000"/>
          <w:sz w:val="24"/>
          <w:szCs w:val="24"/>
        </w:rPr>
        <w:t>е</w:t>
      </w:r>
      <w:r w:rsidRPr="00DB5B28">
        <w:rPr>
          <w:color w:val="000000"/>
          <w:spacing w:val="1"/>
          <w:sz w:val="24"/>
          <w:szCs w:val="24"/>
        </w:rPr>
        <w:t>в</w:t>
      </w:r>
      <w:r w:rsidRPr="00DB5B28">
        <w:rPr>
          <w:color w:val="000000"/>
          <w:sz w:val="24"/>
          <w:szCs w:val="24"/>
        </w:rPr>
        <w:t>ым</w:t>
      </w:r>
      <w:r w:rsidRPr="00DB5B28">
        <w:rPr>
          <w:color w:val="000000"/>
          <w:spacing w:val="-1"/>
          <w:sz w:val="24"/>
          <w:szCs w:val="24"/>
        </w:rPr>
        <w:t xml:space="preserve"> а</w:t>
      </w:r>
      <w:r w:rsidRPr="00DB5B28">
        <w:rPr>
          <w:color w:val="000000"/>
          <w:sz w:val="24"/>
          <w:szCs w:val="24"/>
        </w:rPr>
        <w:t>рт</w:t>
      </w:r>
      <w:r w:rsidRPr="00DB5B28">
        <w:rPr>
          <w:color w:val="000000"/>
          <w:spacing w:val="1"/>
          <w:sz w:val="24"/>
          <w:szCs w:val="24"/>
        </w:rPr>
        <w:t>ик</w:t>
      </w:r>
      <w:r w:rsidRPr="00DB5B28">
        <w:rPr>
          <w:color w:val="000000"/>
          <w:sz w:val="24"/>
          <w:szCs w:val="24"/>
        </w:rPr>
        <w:t>ле</w:t>
      </w:r>
      <w:r w:rsidRPr="00DB5B28">
        <w:rPr>
          <w:color w:val="000000"/>
          <w:spacing w:val="-1"/>
          <w:sz w:val="24"/>
          <w:szCs w:val="24"/>
        </w:rPr>
        <w:t>м</w:t>
      </w:r>
      <w:r w:rsidRPr="00DB5B28">
        <w:rPr>
          <w:color w:val="000000"/>
          <w:sz w:val="24"/>
          <w:szCs w:val="24"/>
        </w:rPr>
        <w:t>, з</w:t>
      </w:r>
      <w:r w:rsidRPr="00DB5B28">
        <w:rPr>
          <w:color w:val="000000"/>
          <w:spacing w:val="1"/>
          <w:sz w:val="24"/>
          <w:szCs w:val="24"/>
        </w:rPr>
        <w:t>н</w:t>
      </w:r>
      <w:r w:rsidRPr="00DB5B28">
        <w:rPr>
          <w:color w:val="000000"/>
          <w:sz w:val="24"/>
          <w:szCs w:val="24"/>
        </w:rPr>
        <w:t>ать</w:t>
      </w:r>
      <w:r w:rsidRPr="00DB5B28">
        <w:rPr>
          <w:color w:val="000000"/>
          <w:spacing w:val="1"/>
          <w:sz w:val="24"/>
          <w:szCs w:val="24"/>
        </w:rPr>
        <w:t xml:space="preserve"> </w:t>
      </w:r>
      <w:r w:rsidRPr="00DB5B28">
        <w:rPr>
          <w:color w:val="000000"/>
          <w:spacing w:val="-1"/>
          <w:sz w:val="24"/>
          <w:szCs w:val="24"/>
        </w:rPr>
        <w:t>и</w:t>
      </w:r>
      <w:r w:rsidRPr="00DB5B28">
        <w:rPr>
          <w:color w:val="000000"/>
          <w:sz w:val="24"/>
          <w:szCs w:val="24"/>
        </w:rPr>
        <w:t xml:space="preserve">х </w:t>
      </w:r>
      <w:r w:rsidRPr="00DB5B28">
        <w:rPr>
          <w:color w:val="000000"/>
          <w:spacing w:val="-1"/>
          <w:sz w:val="24"/>
          <w:szCs w:val="24"/>
        </w:rPr>
        <w:t>с</w:t>
      </w:r>
      <w:r w:rsidRPr="00DB5B28">
        <w:rPr>
          <w:color w:val="000000"/>
          <w:sz w:val="24"/>
          <w:szCs w:val="24"/>
        </w:rPr>
        <w:t>кло</w:t>
      </w:r>
      <w:r w:rsidRPr="00DB5B28">
        <w:rPr>
          <w:color w:val="000000"/>
          <w:spacing w:val="1"/>
          <w:sz w:val="24"/>
          <w:szCs w:val="24"/>
        </w:rPr>
        <w:t>н</w:t>
      </w:r>
      <w:r w:rsidRPr="00DB5B28">
        <w:rPr>
          <w:color w:val="000000"/>
          <w:sz w:val="24"/>
          <w:szCs w:val="24"/>
        </w:rPr>
        <w:t>ен</w:t>
      </w:r>
      <w:r w:rsidRPr="00DB5B28">
        <w:rPr>
          <w:color w:val="000000"/>
          <w:spacing w:val="1"/>
          <w:sz w:val="24"/>
          <w:szCs w:val="24"/>
        </w:rPr>
        <w:t>и</w:t>
      </w:r>
      <w:r w:rsidRPr="00DB5B28">
        <w:rPr>
          <w:color w:val="000000"/>
          <w:sz w:val="24"/>
          <w:szCs w:val="24"/>
        </w:rPr>
        <w:t>е;</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168"/>
          <w:sz w:val="24"/>
          <w:szCs w:val="24"/>
        </w:rPr>
        <w:t xml:space="preserve"> </w:t>
      </w:r>
      <w:r w:rsidRPr="00DB5B28">
        <w:rPr>
          <w:color w:val="000000"/>
          <w:sz w:val="24"/>
          <w:szCs w:val="24"/>
        </w:rPr>
        <w:t>и</w:t>
      </w:r>
      <w:r w:rsidRPr="00DB5B28">
        <w:rPr>
          <w:color w:val="000000"/>
          <w:spacing w:val="171"/>
          <w:sz w:val="24"/>
          <w:szCs w:val="24"/>
        </w:rPr>
        <w:t xml:space="preserve"> </w:t>
      </w:r>
      <w:r w:rsidRPr="00DB5B28">
        <w:rPr>
          <w:color w:val="000000"/>
          <w:spacing w:val="-4"/>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еблять</w:t>
      </w:r>
      <w:r w:rsidRPr="00DB5B28">
        <w:rPr>
          <w:color w:val="000000"/>
          <w:spacing w:val="168"/>
          <w:sz w:val="24"/>
          <w:szCs w:val="24"/>
        </w:rPr>
        <w:t xml:space="preserve"> </w:t>
      </w:r>
      <w:r w:rsidRPr="00DB5B28">
        <w:rPr>
          <w:color w:val="000000"/>
          <w:sz w:val="24"/>
          <w:szCs w:val="24"/>
        </w:rPr>
        <w:t>в</w:t>
      </w:r>
      <w:r w:rsidRPr="00DB5B28">
        <w:rPr>
          <w:color w:val="000000"/>
          <w:spacing w:val="168"/>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170"/>
          <w:sz w:val="24"/>
          <w:szCs w:val="24"/>
        </w:rPr>
        <w:t xml:space="preserve"> </w:t>
      </w:r>
      <w:r w:rsidRPr="00DB5B28">
        <w:rPr>
          <w:color w:val="000000"/>
          <w:sz w:val="24"/>
          <w:szCs w:val="24"/>
        </w:rPr>
        <w:t>м</w:t>
      </w:r>
      <w:r w:rsidRPr="00DB5B28">
        <w:rPr>
          <w:color w:val="000000"/>
          <w:spacing w:val="-1"/>
          <w:sz w:val="24"/>
          <w:szCs w:val="24"/>
        </w:rPr>
        <w:t>е</w:t>
      </w:r>
      <w:r w:rsidRPr="00DB5B28">
        <w:rPr>
          <w:color w:val="000000"/>
          <w:spacing w:val="1"/>
          <w:sz w:val="24"/>
          <w:szCs w:val="24"/>
        </w:rPr>
        <w:t>с</w:t>
      </w:r>
      <w:r w:rsidRPr="00DB5B28">
        <w:rPr>
          <w:color w:val="000000"/>
          <w:sz w:val="24"/>
          <w:szCs w:val="24"/>
        </w:rPr>
        <w:t>то</w:t>
      </w:r>
      <w:r w:rsidRPr="00DB5B28">
        <w:rPr>
          <w:color w:val="000000"/>
          <w:spacing w:val="1"/>
          <w:sz w:val="24"/>
          <w:szCs w:val="24"/>
        </w:rPr>
        <w:t>и</w:t>
      </w:r>
      <w:r w:rsidRPr="00DB5B28">
        <w:rPr>
          <w:color w:val="000000"/>
          <w:sz w:val="24"/>
          <w:szCs w:val="24"/>
        </w:rPr>
        <w:t>м</w:t>
      </w:r>
      <w:r w:rsidRPr="00DB5B28">
        <w:rPr>
          <w:color w:val="000000"/>
          <w:spacing w:val="-1"/>
          <w:sz w:val="24"/>
          <w:szCs w:val="24"/>
        </w:rPr>
        <w:t>е</w:t>
      </w:r>
      <w:r w:rsidRPr="00DB5B28">
        <w:rPr>
          <w:color w:val="000000"/>
          <w:sz w:val="24"/>
          <w:szCs w:val="24"/>
        </w:rPr>
        <w:t>н</w:t>
      </w:r>
      <w:r w:rsidRPr="00DB5B28">
        <w:rPr>
          <w:color w:val="000000"/>
          <w:spacing w:val="1"/>
          <w:sz w:val="24"/>
          <w:szCs w:val="24"/>
        </w:rPr>
        <w:t>и</w:t>
      </w:r>
      <w:r w:rsidRPr="00DB5B28">
        <w:rPr>
          <w:color w:val="000000"/>
          <w:sz w:val="24"/>
          <w:szCs w:val="24"/>
        </w:rPr>
        <w:t>я:</w:t>
      </w:r>
      <w:r w:rsidRPr="00DB5B28">
        <w:rPr>
          <w:color w:val="000000"/>
          <w:spacing w:val="169"/>
          <w:sz w:val="24"/>
          <w:szCs w:val="24"/>
        </w:rPr>
        <w:t xml:space="preserve"> </w:t>
      </w:r>
      <w:r w:rsidRPr="00DB5B28">
        <w:rPr>
          <w:color w:val="000000"/>
          <w:sz w:val="24"/>
          <w:szCs w:val="24"/>
        </w:rPr>
        <w:t>л</w:t>
      </w:r>
      <w:r w:rsidRPr="00DB5B28">
        <w:rPr>
          <w:color w:val="000000"/>
          <w:spacing w:val="1"/>
          <w:sz w:val="24"/>
          <w:szCs w:val="24"/>
        </w:rPr>
        <w:t>и</w:t>
      </w:r>
      <w:r w:rsidRPr="00DB5B28">
        <w:rPr>
          <w:color w:val="000000"/>
          <w:spacing w:val="-2"/>
          <w:sz w:val="24"/>
          <w:szCs w:val="24"/>
        </w:rPr>
        <w:t>ч</w:t>
      </w:r>
      <w:r w:rsidRPr="00DB5B28">
        <w:rPr>
          <w:color w:val="000000"/>
          <w:sz w:val="24"/>
          <w:szCs w:val="24"/>
        </w:rPr>
        <w:t>ны</w:t>
      </w:r>
      <w:r w:rsidRPr="00DB5B28">
        <w:rPr>
          <w:color w:val="000000"/>
          <w:spacing w:val="-1"/>
          <w:sz w:val="24"/>
          <w:szCs w:val="24"/>
        </w:rPr>
        <w:t>е</w:t>
      </w:r>
      <w:r w:rsidRPr="00DB5B28">
        <w:rPr>
          <w:color w:val="000000"/>
          <w:sz w:val="24"/>
          <w:szCs w:val="24"/>
        </w:rPr>
        <w:t>,</w:t>
      </w:r>
      <w:r w:rsidRPr="00DB5B28">
        <w:rPr>
          <w:color w:val="000000"/>
          <w:spacing w:val="167"/>
          <w:sz w:val="24"/>
          <w:szCs w:val="24"/>
        </w:rPr>
        <w:t xml:space="preserve"> </w:t>
      </w:r>
      <w:r w:rsidRPr="00DB5B28">
        <w:rPr>
          <w:color w:val="000000"/>
          <w:spacing w:val="1"/>
          <w:sz w:val="24"/>
          <w:szCs w:val="24"/>
        </w:rPr>
        <w:t>п</w:t>
      </w:r>
      <w:r w:rsidRPr="00DB5B28">
        <w:rPr>
          <w:color w:val="000000"/>
          <w:sz w:val="24"/>
          <w:szCs w:val="24"/>
        </w:rPr>
        <w:t>р</w:t>
      </w:r>
      <w:r w:rsidRPr="00DB5B28">
        <w:rPr>
          <w:color w:val="000000"/>
          <w:spacing w:val="1"/>
          <w:sz w:val="24"/>
          <w:szCs w:val="24"/>
        </w:rPr>
        <w:t>и</w:t>
      </w:r>
      <w:r w:rsidRPr="00DB5B28">
        <w:rPr>
          <w:color w:val="000000"/>
          <w:sz w:val="24"/>
          <w:szCs w:val="24"/>
        </w:rPr>
        <w:t>тяжател</w:t>
      </w:r>
      <w:r w:rsidRPr="00DB5B28">
        <w:rPr>
          <w:color w:val="000000"/>
          <w:spacing w:val="-2"/>
          <w:sz w:val="24"/>
          <w:szCs w:val="24"/>
        </w:rPr>
        <w:t>ь</w:t>
      </w:r>
      <w:r w:rsidRPr="00DB5B28">
        <w:rPr>
          <w:color w:val="000000"/>
          <w:sz w:val="24"/>
          <w:szCs w:val="24"/>
        </w:rPr>
        <w:t xml:space="preserve">ные, </w:t>
      </w:r>
      <w:r w:rsidRPr="00DB5B28">
        <w:rPr>
          <w:color w:val="000000"/>
          <w:spacing w:val="-4"/>
          <w:sz w:val="24"/>
          <w:szCs w:val="24"/>
        </w:rPr>
        <w:t>у</w:t>
      </w:r>
      <w:r w:rsidRPr="00DB5B28">
        <w:rPr>
          <w:color w:val="000000"/>
          <w:spacing w:val="2"/>
          <w:sz w:val="24"/>
          <w:szCs w:val="24"/>
        </w:rPr>
        <w:t>к</w:t>
      </w:r>
      <w:r w:rsidRPr="00DB5B28">
        <w:rPr>
          <w:color w:val="000000"/>
          <w:sz w:val="24"/>
          <w:szCs w:val="24"/>
        </w:rPr>
        <w:t>азат</w:t>
      </w:r>
      <w:r w:rsidRPr="00DB5B28">
        <w:rPr>
          <w:color w:val="000000"/>
          <w:spacing w:val="-1"/>
          <w:sz w:val="24"/>
          <w:szCs w:val="24"/>
        </w:rPr>
        <w:t>е</w:t>
      </w:r>
      <w:r w:rsidRPr="00DB5B28">
        <w:rPr>
          <w:color w:val="000000"/>
          <w:sz w:val="24"/>
          <w:szCs w:val="24"/>
        </w:rPr>
        <w:t>ль</w:t>
      </w:r>
      <w:r w:rsidRPr="00DB5B28">
        <w:rPr>
          <w:color w:val="000000"/>
          <w:spacing w:val="1"/>
          <w:sz w:val="24"/>
          <w:szCs w:val="24"/>
        </w:rPr>
        <w:t>н</w:t>
      </w:r>
      <w:r w:rsidRPr="00DB5B28">
        <w:rPr>
          <w:color w:val="000000"/>
          <w:sz w:val="24"/>
          <w:szCs w:val="24"/>
        </w:rPr>
        <w:t>ые, неопределе</w:t>
      </w:r>
      <w:r w:rsidRPr="00DB5B28">
        <w:rPr>
          <w:color w:val="000000"/>
          <w:spacing w:val="1"/>
          <w:sz w:val="24"/>
          <w:szCs w:val="24"/>
        </w:rPr>
        <w:t>нн</w:t>
      </w:r>
      <w:r w:rsidRPr="00DB5B28">
        <w:rPr>
          <w:color w:val="000000"/>
          <w:sz w:val="24"/>
          <w:szCs w:val="24"/>
        </w:rPr>
        <w:t>ые</w:t>
      </w:r>
      <w:r w:rsidRPr="00DB5B28">
        <w:rPr>
          <w:color w:val="000000"/>
          <w:spacing w:val="-1"/>
          <w:sz w:val="24"/>
          <w:szCs w:val="24"/>
        </w:rPr>
        <w:t xml:space="preserve"> </w:t>
      </w:r>
      <w:r w:rsidRPr="00DB5B28">
        <w:rPr>
          <w:color w:val="000000"/>
          <w:sz w:val="24"/>
          <w:szCs w:val="24"/>
        </w:rPr>
        <w:t>и</w:t>
      </w:r>
      <w:r w:rsidRPr="00DB5B28">
        <w:rPr>
          <w:color w:val="000000"/>
          <w:spacing w:val="3"/>
          <w:sz w:val="24"/>
          <w:szCs w:val="24"/>
        </w:rPr>
        <w:t xml:space="preserve"> </w:t>
      </w:r>
      <w:r w:rsidRPr="00DB5B28">
        <w:rPr>
          <w:color w:val="000000"/>
          <w:spacing w:val="1"/>
          <w:sz w:val="24"/>
          <w:szCs w:val="24"/>
        </w:rPr>
        <w:t>н</w:t>
      </w:r>
      <w:r w:rsidRPr="00DB5B28">
        <w:rPr>
          <w:color w:val="000000"/>
          <w:sz w:val="24"/>
          <w:szCs w:val="24"/>
        </w:rPr>
        <w:t>еопред</w:t>
      </w:r>
      <w:r w:rsidRPr="00DB5B28">
        <w:rPr>
          <w:color w:val="000000"/>
          <w:spacing w:val="-1"/>
          <w:sz w:val="24"/>
          <w:szCs w:val="24"/>
        </w:rPr>
        <w:t>е</w:t>
      </w:r>
      <w:r w:rsidRPr="00DB5B28">
        <w:rPr>
          <w:color w:val="000000"/>
          <w:sz w:val="24"/>
          <w:szCs w:val="24"/>
        </w:rPr>
        <w:t>лён</w:t>
      </w:r>
      <w:r w:rsidRPr="00DB5B28">
        <w:rPr>
          <w:color w:val="000000"/>
          <w:spacing w:val="-1"/>
          <w:sz w:val="24"/>
          <w:szCs w:val="24"/>
        </w:rPr>
        <w:t>н</w:t>
      </w:r>
      <w:r w:rsidRPr="00DB5B28">
        <w:rPr>
          <w:color w:val="000000"/>
          <w:spacing w:val="1"/>
          <w:sz w:val="24"/>
          <w:szCs w:val="24"/>
        </w:rPr>
        <w:t>о</w:t>
      </w:r>
      <w:r w:rsidRPr="00DB5B28">
        <w:rPr>
          <w:color w:val="000000"/>
          <w:sz w:val="24"/>
          <w:szCs w:val="24"/>
        </w:rPr>
        <w:t>-личные (</w:t>
      </w:r>
      <w:r w:rsidRPr="00DB5B28">
        <w:rPr>
          <w:i/>
          <w:iCs/>
          <w:color w:val="000000"/>
          <w:sz w:val="24"/>
          <w:szCs w:val="24"/>
        </w:rPr>
        <w:t>“man”</w:t>
      </w:r>
      <w:r w:rsidRPr="00DB5B28">
        <w:rPr>
          <w:color w:val="000000"/>
          <w:sz w:val="24"/>
          <w:szCs w:val="24"/>
        </w:rPr>
        <w: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зн</w:t>
      </w:r>
      <w:r w:rsidRPr="00DB5B28">
        <w:rPr>
          <w:color w:val="000000"/>
          <w:sz w:val="24"/>
          <w:szCs w:val="24"/>
        </w:rPr>
        <w:t>ать</w:t>
      </w:r>
      <w:r w:rsidRPr="00DB5B28">
        <w:rPr>
          <w:color w:val="000000"/>
          <w:spacing w:val="-2"/>
          <w:sz w:val="24"/>
          <w:szCs w:val="24"/>
        </w:rPr>
        <w:t xml:space="preserve"> </w:t>
      </w:r>
      <w:r w:rsidRPr="00DB5B28">
        <w:rPr>
          <w:color w:val="000000"/>
          <w:sz w:val="24"/>
          <w:szCs w:val="24"/>
        </w:rPr>
        <w:t xml:space="preserve">правила </w:t>
      </w:r>
      <w:r w:rsidRPr="00DB5B28">
        <w:rPr>
          <w:color w:val="000000"/>
          <w:spacing w:val="-1"/>
          <w:sz w:val="24"/>
          <w:szCs w:val="24"/>
        </w:rPr>
        <w:t>с</w:t>
      </w:r>
      <w:r w:rsidRPr="00DB5B28">
        <w:rPr>
          <w:color w:val="000000"/>
          <w:sz w:val="24"/>
          <w:szCs w:val="24"/>
        </w:rPr>
        <w:t>кло</w:t>
      </w:r>
      <w:r w:rsidRPr="00DB5B28">
        <w:rPr>
          <w:color w:val="000000"/>
          <w:spacing w:val="1"/>
          <w:sz w:val="24"/>
          <w:szCs w:val="24"/>
        </w:rPr>
        <w:t>н</w:t>
      </w:r>
      <w:r w:rsidRPr="00DB5B28">
        <w:rPr>
          <w:color w:val="000000"/>
          <w:sz w:val="24"/>
          <w:szCs w:val="24"/>
        </w:rPr>
        <w:t>ения пр</w:t>
      </w:r>
      <w:r w:rsidRPr="00DB5B28">
        <w:rPr>
          <w:color w:val="000000"/>
          <w:spacing w:val="1"/>
          <w:sz w:val="24"/>
          <w:szCs w:val="24"/>
        </w:rPr>
        <w:t>и</w:t>
      </w:r>
      <w:r w:rsidRPr="00DB5B28">
        <w:rPr>
          <w:color w:val="000000"/>
          <w:sz w:val="24"/>
          <w:szCs w:val="24"/>
        </w:rPr>
        <w:t>лаг</w:t>
      </w:r>
      <w:r w:rsidRPr="00DB5B28">
        <w:rPr>
          <w:color w:val="000000"/>
          <w:spacing w:val="-1"/>
          <w:sz w:val="24"/>
          <w:szCs w:val="24"/>
        </w:rPr>
        <w:t>а</w:t>
      </w:r>
      <w:r w:rsidRPr="00DB5B28">
        <w:rPr>
          <w:color w:val="000000"/>
          <w:sz w:val="24"/>
          <w:szCs w:val="24"/>
        </w:rPr>
        <w:t>тель</w:t>
      </w:r>
      <w:r w:rsidRPr="00DB5B28">
        <w:rPr>
          <w:color w:val="000000"/>
          <w:spacing w:val="1"/>
          <w:sz w:val="24"/>
          <w:szCs w:val="24"/>
        </w:rPr>
        <w:t>н</w:t>
      </w:r>
      <w:r w:rsidRPr="00DB5B28">
        <w:rPr>
          <w:color w:val="000000"/>
          <w:spacing w:val="-2"/>
          <w:sz w:val="24"/>
          <w:szCs w:val="24"/>
        </w:rPr>
        <w:t>ы</w:t>
      </w:r>
      <w:r w:rsidRPr="00DB5B28">
        <w:rPr>
          <w:color w:val="000000"/>
          <w:spacing w:val="1"/>
          <w:sz w:val="24"/>
          <w:szCs w:val="24"/>
        </w:rPr>
        <w:t>х</w:t>
      </w:r>
      <w:r w:rsidRPr="00DB5B28">
        <w:rPr>
          <w:color w:val="000000"/>
          <w:sz w:val="24"/>
          <w:szCs w:val="24"/>
        </w:rPr>
        <w:t>,</w:t>
      </w:r>
      <w:r w:rsidRPr="00DB5B28">
        <w:rPr>
          <w:color w:val="000000"/>
          <w:spacing w:val="2"/>
          <w:sz w:val="24"/>
          <w:szCs w:val="24"/>
        </w:rPr>
        <w:t xml:space="preserve"> </w:t>
      </w:r>
      <w:r w:rsidRPr="00DB5B28">
        <w:rPr>
          <w:color w:val="000000"/>
          <w:spacing w:val="-6"/>
          <w:sz w:val="24"/>
          <w:szCs w:val="24"/>
        </w:rPr>
        <w:t>у</w:t>
      </w:r>
      <w:r w:rsidRPr="00DB5B28">
        <w:rPr>
          <w:color w:val="000000"/>
          <w:sz w:val="24"/>
          <w:szCs w:val="24"/>
        </w:rPr>
        <w:t>потреблять</w:t>
      </w:r>
      <w:r w:rsidRPr="00DB5B28">
        <w:rPr>
          <w:color w:val="000000"/>
          <w:spacing w:val="1"/>
          <w:sz w:val="24"/>
          <w:szCs w:val="24"/>
        </w:rPr>
        <w:t xml:space="preserve"> </w:t>
      </w:r>
      <w:r w:rsidRPr="00DB5B28">
        <w:rPr>
          <w:color w:val="000000"/>
          <w:sz w:val="24"/>
          <w:szCs w:val="24"/>
        </w:rPr>
        <w:t>их</w:t>
      </w:r>
      <w:r w:rsidRPr="00DB5B28">
        <w:rPr>
          <w:color w:val="000000"/>
          <w:spacing w:val="1"/>
          <w:sz w:val="24"/>
          <w:szCs w:val="24"/>
        </w:rPr>
        <w:t xml:space="preserve"> </w:t>
      </w:r>
      <w:r w:rsidRPr="00DB5B28">
        <w:rPr>
          <w:color w:val="000000"/>
          <w:sz w:val="24"/>
          <w:szCs w:val="24"/>
        </w:rPr>
        <w:t>в р</w:t>
      </w:r>
      <w:r w:rsidRPr="00DB5B28">
        <w:rPr>
          <w:color w:val="000000"/>
          <w:spacing w:val="-1"/>
          <w:sz w:val="24"/>
          <w:szCs w:val="24"/>
        </w:rPr>
        <w:t>е</w:t>
      </w:r>
      <w:r w:rsidRPr="00DB5B28">
        <w:rPr>
          <w:color w:val="000000"/>
          <w:sz w:val="24"/>
          <w:szCs w:val="24"/>
        </w:rPr>
        <w:t>чи;</w:t>
      </w:r>
    </w:p>
    <w:p w:rsidR="00DB5B28" w:rsidRPr="00DB5B28" w:rsidRDefault="00DB5B28" w:rsidP="00DB5B28">
      <w:pPr>
        <w:pStyle w:val="a5"/>
        <w:tabs>
          <w:tab w:val="left" w:pos="9806"/>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168"/>
          <w:sz w:val="24"/>
          <w:szCs w:val="24"/>
        </w:rPr>
        <w:t xml:space="preserve"> </w:t>
      </w:r>
      <w:r w:rsidRPr="00DB5B28">
        <w:rPr>
          <w:color w:val="000000"/>
          <w:sz w:val="24"/>
          <w:szCs w:val="24"/>
        </w:rPr>
        <w:t>и</w:t>
      </w:r>
      <w:r w:rsidRPr="00DB5B28">
        <w:rPr>
          <w:color w:val="000000"/>
          <w:spacing w:val="169"/>
          <w:sz w:val="24"/>
          <w:szCs w:val="24"/>
        </w:rPr>
        <w:t xml:space="preserve"> </w:t>
      </w:r>
      <w:r w:rsidRPr="00DB5B28">
        <w:rPr>
          <w:color w:val="000000"/>
          <w:spacing w:val="-6"/>
          <w:sz w:val="24"/>
          <w:szCs w:val="24"/>
        </w:rPr>
        <w:t>у</w:t>
      </w:r>
      <w:r w:rsidRPr="00DB5B28">
        <w:rPr>
          <w:color w:val="000000"/>
          <w:sz w:val="24"/>
          <w:szCs w:val="24"/>
        </w:rPr>
        <w:t>по</w:t>
      </w:r>
      <w:r w:rsidRPr="00DB5B28">
        <w:rPr>
          <w:color w:val="000000"/>
          <w:spacing w:val="3"/>
          <w:sz w:val="24"/>
          <w:szCs w:val="24"/>
        </w:rPr>
        <w:t>т</w:t>
      </w:r>
      <w:r w:rsidRPr="00DB5B28">
        <w:rPr>
          <w:color w:val="000000"/>
          <w:sz w:val="24"/>
          <w:szCs w:val="24"/>
        </w:rPr>
        <w:t>реблять</w:t>
      </w:r>
      <w:r w:rsidRPr="00DB5B28">
        <w:rPr>
          <w:color w:val="000000"/>
          <w:spacing w:val="168"/>
          <w:sz w:val="24"/>
          <w:szCs w:val="24"/>
        </w:rPr>
        <w:t xml:space="preserve"> </w:t>
      </w:r>
      <w:r w:rsidRPr="00DB5B28">
        <w:rPr>
          <w:color w:val="000000"/>
          <w:sz w:val="24"/>
          <w:szCs w:val="24"/>
        </w:rPr>
        <w:t>в</w:t>
      </w:r>
      <w:r w:rsidRPr="00DB5B28">
        <w:rPr>
          <w:color w:val="000000"/>
          <w:spacing w:val="168"/>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165"/>
          <w:sz w:val="24"/>
          <w:szCs w:val="24"/>
        </w:rPr>
        <w:t xml:space="preserve"> </w:t>
      </w:r>
      <w:r w:rsidRPr="00DB5B28">
        <w:rPr>
          <w:color w:val="000000"/>
          <w:spacing w:val="1"/>
          <w:sz w:val="24"/>
          <w:szCs w:val="24"/>
        </w:rPr>
        <w:t>и</w:t>
      </w:r>
      <w:r w:rsidRPr="00DB5B28">
        <w:rPr>
          <w:color w:val="000000"/>
          <w:sz w:val="24"/>
          <w:szCs w:val="24"/>
        </w:rPr>
        <w:t>м</w:t>
      </w:r>
      <w:r w:rsidRPr="00DB5B28">
        <w:rPr>
          <w:color w:val="000000"/>
          <w:spacing w:val="-1"/>
          <w:sz w:val="24"/>
          <w:szCs w:val="24"/>
        </w:rPr>
        <w:t>е</w:t>
      </w:r>
      <w:r w:rsidRPr="00DB5B28">
        <w:rPr>
          <w:color w:val="000000"/>
          <w:sz w:val="24"/>
          <w:szCs w:val="24"/>
        </w:rPr>
        <w:t>на</w:t>
      </w:r>
      <w:r w:rsidRPr="00DB5B28">
        <w:rPr>
          <w:color w:val="000000"/>
          <w:spacing w:val="167"/>
          <w:sz w:val="24"/>
          <w:szCs w:val="24"/>
        </w:rPr>
        <w:t xml:space="preserve"> </w:t>
      </w:r>
      <w:r w:rsidRPr="00DB5B28">
        <w:rPr>
          <w:color w:val="000000"/>
          <w:spacing w:val="1"/>
          <w:sz w:val="24"/>
          <w:szCs w:val="24"/>
        </w:rPr>
        <w:t>п</w:t>
      </w:r>
      <w:r w:rsidRPr="00DB5B28">
        <w:rPr>
          <w:color w:val="000000"/>
          <w:sz w:val="24"/>
          <w:szCs w:val="24"/>
        </w:rPr>
        <w:t>рил</w:t>
      </w:r>
      <w:r w:rsidRPr="00DB5B28">
        <w:rPr>
          <w:color w:val="000000"/>
          <w:spacing w:val="-1"/>
          <w:sz w:val="24"/>
          <w:szCs w:val="24"/>
        </w:rPr>
        <w:t>а</w:t>
      </w:r>
      <w:r w:rsidRPr="00DB5B28">
        <w:rPr>
          <w:color w:val="000000"/>
          <w:sz w:val="24"/>
          <w:szCs w:val="24"/>
        </w:rPr>
        <w:t>г</w:t>
      </w:r>
      <w:r w:rsidRPr="00DB5B28">
        <w:rPr>
          <w:color w:val="000000"/>
          <w:spacing w:val="-1"/>
          <w:sz w:val="24"/>
          <w:szCs w:val="24"/>
        </w:rPr>
        <w:t>а</w:t>
      </w:r>
      <w:r w:rsidRPr="00DB5B28">
        <w:rPr>
          <w:color w:val="000000"/>
          <w:sz w:val="24"/>
          <w:szCs w:val="24"/>
        </w:rPr>
        <w:t>тель</w:t>
      </w:r>
      <w:r w:rsidRPr="00DB5B28">
        <w:rPr>
          <w:color w:val="000000"/>
          <w:spacing w:val="1"/>
          <w:sz w:val="24"/>
          <w:szCs w:val="24"/>
        </w:rPr>
        <w:t>н</w:t>
      </w:r>
      <w:r w:rsidRPr="00DB5B28">
        <w:rPr>
          <w:color w:val="000000"/>
          <w:sz w:val="24"/>
          <w:szCs w:val="24"/>
        </w:rPr>
        <w:t>ые</w:t>
      </w:r>
      <w:r w:rsidRPr="00DB5B28">
        <w:rPr>
          <w:color w:val="000000"/>
          <w:spacing w:val="166"/>
          <w:sz w:val="24"/>
          <w:szCs w:val="24"/>
        </w:rPr>
        <w:t xml:space="preserve"> </w:t>
      </w:r>
      <w:r w:rsidRPr="00DB5B28">
        <w:rPr>
          <w:color w:val="000000"/>
          <w:sz w:val="24"/>
          <w:szCs w:val="24"/>
        </w:rPr>
        <w:t>и</w:t>
      </w:r>
      <w:r w:rsidRPr="00DB5B28">
        <w:rPr>
          <w:color w:val="000000"/>
          <w:spacing w:val="169"/>
          <w:sz w:val="24"/>
          <w:szCs w:val="24"/>
        </w:rPr>
        <w:t xml:space="preserve"> </w:t>
      </w:r>
      <w:r w:rsidRPr="00DB5B28">
        <w:rPr>
          <w:color w:val="000000"/>
          <w:spacing w:val="1"/>
          <w:sz w:val="24"/>
          <w:szCs w:val="24"/>
        </w:rPr>
        <w:t>н</w:t>
      </w:r>
      <w:r w:rsidRPr="00DB5B28">
        <w:rPr>
          <w:color w:val="000000"/>
          <w:sz w:val="24"/>
          <w:szCs w:val="24"/>
        </w:rPr>
        <w:t>ар</w:t>
      </w:r>
      <w:r w:rsidRPr="00DB5B28">
        <w:rPr>
          <w:color w:val="000000"/>
          <w:spacing w:val="-1"/>
          <w:sz w:val="24"/>
          <w:szCs w:val="24"/>
        </w:rPr>
        <w:t>еч</w:t>
      </w:r>
      <w:r w:rsidRPr="00DB5B28">
        <w:rPr>
          <w:color w:val="000000"/>
          <w:sz w:val="24"/>
          <w:szCs w:val="24"/>
        </w:rPr>
        <w:t>ия</w:t>
      </w:r>
      <w:r w:rsidRPr="00DB5B28">
        <w:rPr>
          <w:color w:val="000000"/>
          <w:sz w:val="24"/>
          <w:szCs w:val="24"/>
        </w:rPr>
        <w:tab/>
        <w:t>в полож</w:t>
      </w:r>
      <w:r w:rsidRPr="00DB5B28">
        <w:rPr>
          <w:color w:val="000000"/>
          <w:spacing w:val="1"/>
          <w:sz w:val="24"/>
          <w:szCs w:val="24"/>
        </w:rPr>
        <w:t>ит</w:t>
      </w:r>
      <w:r w:rsidRPr="00DB5B28">
        <w:rPr>
          <w:color w:val="000000"/>
          <w:sz w:val="24"/>
          <w:szCs w:val="24"/>
        </w:rPr>
        <w:t>ел</w:t>
      </w:r>
      <w:r w:rsidRPr="00DB5B28">
        <w:rPr>
          <w:color w:val="000000"/>
          <w:spacing w:val="-1"/>
          <w:sz w:val="24"/>
          <w:szCs w:val="24"/>
        </w:rPr>
        <w:t>ь</w:t>
      </w:r>
      <w:r w:rsidRPr="00DB5B28">
        <w:rPr>
          <w:color w:val="000000"/>
          <w:sz w:val="24"/>
          <w:szCs w:val="24"/>
        </w:rPr>
        <w:t>но</w:t>
      </w:r>
      <w:r w:rsidRPr="00DB5B28">
        <w:rPr>
          <w:color w:val="000000"/>
          <w:spacing w:val="1"/>
          <w:sz w:val="24"/>
          <w:szCs w:val="24"/>
        </w:rPr>
        <w:t>й</w:t>
      </w:r>
      <w:r w:rsidRPr="00DB5B28">
        <w:rPr>
          <w:color w:val="000000"/>
          <w:sz w:val="24"/>
          <w:szCs w:val="24"/>
        </w:rPr>
        <w:t>, ср</w:t>
      </w:r>
      <w:r w:rsidRPr="00DB5B28">
        <w:rPr>
          <w:color w:val="000000"/>
          <w:spacing w:val="-1"/>
          <w:sz w:val="24"/>
          <w:szCs w:val="24"/>
        </w:rPr>
        <w:t>а</w:t>
      </w:r>
      <w:r w:rsidRPr="00DB5B28">
        <w:rPr>
          <w:color w:val="000000"/>
          <w:sz w:val="24"/>
          <w:szCs w:val="24"/>
        </w:rPr>
        <w:t>вн</w:t>
      </w:r>
      <w:r w:rsidRPr="00DB5B28">
        <w:rPr>
          <w:color w:val="000000"/>
          <w:spacing w:val="-1"/>
          <w:sz w:val="24"/>
          <w:szCs w:val="24"/>
        </w:rPr>
        <w:t>и</w:t>
      </w:r>
      <w:r w:rsidRPr="00DB5B28">
        <w:rPr>
          <w:color w:val="000000"/>
          <w:sz w:val="24"/>
          <w:szCs w:val="24"/>
        </w:rPr>
        <w:t xml:space="preserve">тельной и </w:t>
      </w:r>
      <w:r w:rsidRPr="00DB5B28">
        <w:rPr>
          <w:color w:val="000000"/>
          <w:spacing w:val="1"/>
          <w:sz w:val="24"/>
          <w:szCs w:val="24"/>
        </w:rPr>
        <w:t>п</w:t>
      </w:r>
      <w:r w:rsidRPr="00DB5B28">
        <w:rPr>
          <w:color w:val="000000"/>
          <w:sz w:val="24"/>
          <w:szCs w:val="24"/>
        </w:rPr>
        <w:t>рево</w:t>
      </w:r>
      <w:r w:rsidRPr="00DB5B28">
        <w:rPr>
          <w:color w:val="000000"/>
          <w:spacing w:val="-1"/>
          <w:sz w:val="24"/>
          <w:szCs w:val="24"/>
        </w:rPr>
        <w:t>с</w:t>
      </w:r>
      <w:r w:rsidRPr="00DB5B28">
        <w:rPr>
          <w:color w:val="000000"/>
          <w:spacing w:val="1"/>
          <w:sz w:val="24"/>
          <w:szCs w:val="24"/>
        </w:rPr>
        <w:t>х</w:t>
      </w:r>
      <w:r w:rsidRPr="00DB5B28">
        <w:rPr>
          <w:color w:val="000000"/>
          <w:sz w:val="24"/>
          <w:szCs w:val="24"/>
        </w:rPr>
        <w:t>о</w:t>
      </w:r>
      <w:r w:rsidRPr="00DB5B28">
        <w:rPr>
          <w:color w:val="000000"/>
          <w:spacing w:val="-1"/>
          <w:sz w:val="24"/>
          <w:szCs w:val="24"/>
        </w:rPr>
        <w:t>д</w:t>
      </w:r>
      <w:r w:rsidRPr="00DB5B28">
        <w:rPr>
          <w:color w:val="000000"/>
          <w:sz w:val="24"/>
          <w:szCs w:val="24"/>
        </w:rPr>
        <w:t>н</w:t>
      </w:r>
      <w:r w:rsidRPr="00DB5B28">
        <w:rPr>
          <w:color w:val="000000"/>
          <w:spacing w:val="-2"/>
          <w:sz w:val="24"/>
          <w:szCs w:val="24"/>
        </w:rPr>
        <w:t>о</w:t>
      </w:r>
      <w:r w:rsidRPr="00DB5B28">
        <w:rPr>
          <w:color w:val="000000"/>
          <w:sz w:val="24"/>
          <w:szCs w:val="24"/>
        </w:rPr>
        <w:t>й степен</w:t>
      </w:r>
      <w:r w:rsidRPr="00DB5B28">
        <w:rPr>
          <w:color w:val="000000"/>
          <w:spacing w:val="-2"/>
          <w:sz w:val="24"/>
          <w:szCs w:val="24"/>
        </w:rPr>
        <w:t>я</w:t>
      </w:r>
      <w:r w:rsidRPr="00DB5B28">
        <w:rPr>
          <w:color w:val="000000"/>
          <w:sz w:val="24"/>
          <w:szCs w:val="24"/>
        </w:rPr>
        <w:t>х</w:t>
      </w:r>
      <w:r w:rsidRPr="00DB5B28">
        <w:rPr>
          <w:color w:val="000000"/>
          <w:spacing w:val="1"/>
          <w:sz w:val="24"/>
          <w:szCs w:val="24"/>
        </w:rPr>
        <w:t xml:space="preserve"> </w:t>
      </w:r>
      <w:r w:rsidRPr="00DB5B28">
        <w:rPr>
          <w:color w:val="000000"/>
          <w:sz w:val="24"/>
          <w:szCs w:val="24"/>
        </w:rPr>
        <w: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 и</w:t>
      </w:r>
      <w:r w:rsidRPr="00DB5B28">
        <w:rPr>
          <w:color w:val="000000"/>
          <w:spacing w:val="4"/>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z w:val="24"/>
          <w:szCs w:val="24"/>
        </w:rPr>
        <w:t>ля</w:t>
      </w:r>
      <w:r w:rsidRPr="00DB5B28">
        <w:rPr>
          <w:color w:val="000000"/>
          <w:spacing w:val="1"/>
          <w:sz w:val="24"/>
          <w:szCs w:val="24"/>
        </w:rPr>
        <w:t>т</w:t>
      </w:r>
      <w:r w:rsidRPr="00DB5B28">
        <w:rPr>
          <w:color w:val="000000"/>
          <w:sz w:val="24"/>
          <w:szCs w:val="24"/>
        </w:rPr>
        <w:t>ь</w:t>
      </w:r>
      <w:r w:rsidRPr="00DB5B28">
        <w:rPr>
          <w:color w:val="000000"/>
          <w:spacing w:val="1"/>
          <w:sz w:val="24"/>
          <w:szCs w:val="24"/>
        </w:rPr>
        <w:t xml:space="preserve"> </w:t>
      </w:r>
      <w:r w:rsidRPr="00DB5B28">
        <w:rPr>
          <w:color w:val="000000"/>
          <w:sz w:val="24"/>
          <w:szCs w:val="24"/>
        </w:rPr>
        <w:t>в р</w:t>
      </w:r>
      <w:r w:rsidRPr="00DB5B28">
        <w:rPr>
          <w:color w:val="000000"/>
          <w:spacing w:val="-1"/>
          <w:sz w:val="24"/>
          <w:szCs w:val="24"/>
        </w:rPr>
        <w:t>еч</w:t>
      </w:r>
      <w:r w:rsidRPr="00DB5B28">
        <w:rPr>
          <w:color w:val="000000"/>
          <w:sz w:val="24"/>
          <w:szCs w:val="24"/>
        </w:rPr>
        <w:t xml:space="preserve">и </w:t>
      </w:r>
      <w:r w:rsidRPr="00DB5B28">
        <w:rPr>
          <w:color w:val="000000"/>
          <w:spacing w:val="1"/>
          <w:sz w:val="24"/>
          <w:szCs w:val="24"/>
        </w:rPr>
        <w:t>к</w:t>
      </w:r>
      <w:r w:rsidRPr="00DB5B28">
        <w:rPr>
          <w:color w:val="000000"/>
          <w:sz w:val="24"/>
          <w:szCs w:val="24"/>
        </w:rPr>
        <w:t>ол</w:t>
      </w:r>
      <w:r w:rsidRPr="00DB5B28">
        <w:rPr>
          <w:color w:val="000000"/>
          <w:spacing w:val="1"/>
          <w:sz w:val="24"/>
          <w:szCs w:val="24"/>
        </w:rPr>
        <w:t>и</w:t>
      </w:r>
      <w:r w:rsidRPr="00DB5B28">
        <w:rPr>
          <w:color w:val="000000"/>
          <w:sz w:val="24"/>
          <w:szCs w:val="24"/>
        </w:rPr>
        <w:t>че</w:t>
      </w:r>
      <w:r w:rsidRPr="00DB5B28">
        <w:rPr>
          <w:color w:val="000000"/>
          <w:spacing w:val="-1"/>
          <w:sz w:val="24"/>
          <w:szCs w:val="24"/>
        </w:rPr>
        <w:t>с</w:t>
      </w:r>
      <w:r w:rsidRPr="00DB5B28">
        <w:rPr>
          <w:color w:val="000000"/>
          <w:sz w:val="24"/>
          <w:szCs w:val="24"/>
        </w:rPr>
        <w:t>тв</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w:t>
      </w:r>
      <w:r w:rsidRPr="00DB5B28">
        <w:rPr>
          <w:color w:val="000000"/>
          <w:sz w:val="24"/>
          <w:szCs w:val="24"/>
        </w:rPr>
        <w:t xml:space="preserve">и </w:t>
      </w:r>
      <w:r w:rsidRPr="00DB5B28">
        <w:rPr>
          <w:color w:val="000000"/>
          <w:spacing w:val="1"/>
          <w:sz w:val="24"/>
          <w:szCs w:val="24"/>
        </w:rPr>
        <w:t>п</w:t>
      </w:r>
      <w:r w:rsidRPr="00DB5B28">
        <w:rPr>
          <w:color w:val="000000"/>
          <w:sz w:val="24"/>
          <w:szCs w:val="24"/>
        </w:rPr>
        <w:t>оря</w:t>
      </w:r>
      <w:r w:rsidRPr="00DB5B28">
        <w:rPr>
          <w:color w:val="000000"/>
          <w:spacing w:val="-1"/>
          <w:sz w:val="24"/>
          <w:szCs w:val="24"/>
        </w:rPr>
        <w:t>д</w:t>
      </w:r>
      <w:r w:rsidRPr="00DB5B28">
        <w:rPr>
          <w:color w:val="000000"/>
          <w:sz w:val="24"/>
          <w:szCs w:val="24"/>
        </w:rPr>
        <w:t>ков</w:t>
      </w:r>
      <w:r w:rsidRPr="00DB5B28">
        <w:rPr>
          <w:color w:val="000000"/>
          <w:spacing w:val="5"/>
          <w:sz w:val="24"/>
          <w:szCs w:val="24"/>
        </w:rPr>
        <w:t>ы</w:t>
      </w:r>
      <w:r w:rsidRPr="00DB5B28">
        <w:rPr>
          <w:color w:val="000000"/>
          <w:sz w:val="24"/>
          <w:szCs w:val="24"/>
        </w:rPr>
        <w:t>е числитель</w:t>
      </w:r>
      <w:r w:rsidRPr="00DB5B28">
        <w:rPr>
          <w:color w:val="000000"/>
          <w:spacing w:val="1"/>
          <w:sz w:val="24"/>
          <w:szCs w:val="24"/>
        </w:rPr>
        <w:t>н</w:t>
      </w:r>
      <w:r w:rsidRPr="00DB5B28">
        <w:rPr>
          <w:color w:val="000000"/>
          <w:sz w:val="24"/>
          <w:szCs w:val="24"/>
        </w:rPr>
        <w:t>ые;</w:t>
      </w:r>
    </w:p>
    <w:p w:rsidR="00DB5B28" w:rsidRPr="00DB5B28" w:rsidRDefault="00DB5B28" w:rsidP="00DB5B28">
      <w:pPr>
        <w:pStyle w:val="a5"/>
        <w:spacing w:line="243"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зн</w:t>
      </w:r>
      <w:r w:rsidRPr="00DB5B28">
        <w:rPr>
          <w:color w:val="000000"/>
          <w:sz w:val="24"/>
          <w:szCs w:val="24"/>
        </w:rPr>
        <w:t>ать</w:t>
      </w:r>
      <w:r w:rsidRPr="00DB5B28">
        <w:rPr>
          <w:color w:val="000000"/>
          <w:spacing w:val="2"/>
          <w:sz w:val="24"/>
          <w:szCs w:val="24"/>
        </w:rPr>
        <w:t xml:space="preserve"> </w:t>
      </w:r>
      <w:r w:rsidRPr="00DB5B28">
        <w:rPr>
          <w:color w:val="000000"/>
          <w:spacing w:val="-6"/>
          <w:sz w:val="24"/>
          <w:szCs w:val="24"/>
        </w:rPr>
        <w:t>у</w:t>
      </w:r>
      <w:r w:rsidRPr="00DB5B28">
        <w:rPr>
          <w:color w:val="000000"/>
          <w:sz w:val="24"/>
          <w:szCs w:val="24"/>
        </w:rPr>
        <w:t>правл</w:t>
      </w:r>
      <w:r w:rsidRPr="00DB5B28">
        <w:rPr>
          <w:color w:val="000000"/>
          <w:spacing w:val="-1"/>
          <w:sz w:val="24"/>
          <w:szCs w:val="24"/>
        </w:rPr>
        <w:t>е</w:t>
      </w:r>
      <w:r w:rsidRPr="00DB5B28">
        <w:rPr>
          <w:color w:val="000000"/>
          <w:sz w:val="24"/>
          <w:szCs w:val="24"/>
        </w:rPr>
        <w:t>ние глаг</w:t>
      </w:r>
      <w:r w:rsidRPr="00DB5B28">
        <w:rPr>
          <w:color w:val="000000"/>
          <w:spacing w:val="1"/>
          <w:sz w:val="24"/>
          <w:szCs w:val="24"/>
        </w:rPr>
        <w:t>о</w:t>
      </w:r>
      <w:r w:rsidRPr="00DB5B28">
        <w:rPr>
          <w:color w:val="000000"/>
          <w:sz w:val="24"/>
          <w:szCs w:val="24"/>
        </w:rPr>
        <w:t>лов и</w:t>
      </w:r>
      <w:r w:rsidRPr="00DB5B28">
        <w:rPr>
          <w:color w:val="000000"/>
          <w:spacing w:val="1"/>
          <w:sz w:val="24"/>
          <w:szCs w:val="24"/>
        </w:rPr>
        <w:t xml:space="preserve"> п</w:t>
      </w:r>
      <w:r w:rsidRPr="00DB5B28">
        <w:rPr>
          <w:color w:val="000000"/>
          <w:sz w:val="24"/>
          <w:szCs w:val="24"/>
        </w:rPr>
        <w:t>редлоги, 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pacing w:val="-6"/>
          <w:sz w:val="24"/>
          <w:szCs w:val="24"/>
        </w:rPr>
        <w:t>у</w:t>
      </w:r>
      <w:r w:rsidRPr="00DB5B28">
        <w:rPr>
          <w:color w:val="000000"/>
          <w:spacing w:val="2"/>
          <w:sz w:val="24"/>
          <w:szCs w:val="24"/>
        </w:rPr>
        <w:t>ю</w:t>
      </w:r>
      <w:r w:rsidRPr="00DB5B28">
        <w:rPr>
          <w:color w:val="000000"/>
          <w:sz w:val="24"/>
          <w:szCs w:val="24"/>
        </w:rPr>
        <w:t>щ</w:t>
      </w:r>
      <w:r w:rsidRPr="00DB5B28">
        <w:rPr>
          <w:color w:val="000000"/>
          <w:spacing w:val="1"/>
          <w:sz w:val="24"/>
          <w:szCs w:val="24"/>
        </w:rPr>
        <w:t>и</w:t>
      </w:r>
      <w:r w:rsidRPr="00DB5B28">
        <w:rPr>
          <w:color w:val="000000"/>
          <w:sz w:val="24"/>
          <w:szCs w:val="24"/>
        </w:rPr>
        <w:t>е</w:t>
      </w:r>
      <w:r w:rsidRPr="00DB5B28">
        <w:rPr>
          <w:color w:val="000000"/>
          <w:spacing w:val="4"/>
          <w:sz w:val="24"/>
          <w:szCs w:val="24"/>
        </w:rPr>
        <w:t xml:space="preserve"> </w:t>
      </w:r>
      <w:r w:rsidRPr="00DB5B28">
        <w:rPr>
          <w:i/>
          <w:iCs/>
          <w:color w:val="000000"/>
          <w:sz w:val="24"/>
          <w:szCs w:val="24"/>
        </w:rPr>
        <w:t>A</w:t>
      </w:r>
      <w:r w:rsidRPr="00DB5B28">
        <w:rPr>
          <w:i/>
          <w:iCs/>
          <w:color w:val="000000"/>
          <w:spacing w:val="-1"/>
          <w:sz w:val="24"/>
          <w:szCs w:val="24"/>
        </w:rPr>
        <w:t>kk</w:t>
      </w:r>
      <w:r w:rsidRPr="00DB5B28">
        <w:rPr>
          <w:i/>
          <w:iCs/>
          <w:color w:val="000000"/>
          <w:sz w:val="24"/>
          <w:szCs w:val="24"/>
        </w:rPr>
        <w:t>usativ,</w:t>
      </w:r>
      <w:r w:rsidRPr="00DB5B28">
        <w:rPr>
          <w:color w:val="000000"/>
          <w:sz w:val="24"/>
          <w:szCs w:val="24"/>
        </w:rPr>
        <w:t xml:space="preserve"> </w:t>
      </w:r>
      <w:r w:rsidRPr="00DB5B28">
        <w:rPr>
          <w:i/>
          <w:iCs/>
          <w:color w:val="000000"/>
          <w:sz w:val="24"/>
          <w:szCs w:val="24"/>
        </w:rPr>
        <w:t>Dativ,</w:t>
      </w:r>
      <w:r w:rsidRPr="00DB5B28">
        <w:rPr>
          <w:color w:val="000000"/>
          <w:sz w:val="24"/>
          <w:szCs w:val="24"/>
        </w:rPr>
        <w:t xml:space="preserve"> </w:t>
      </w:r>
      <w:r w:rsidRPr="00DB5B28">
        <w:rPr>
          <w:i/>
          <w:iCs/>
          <w:color w:val="000000"/>
          <w:sz w:val="24"/>
          <w:szCs w:val="24"/>
        </w:rPr>
        <w:t>Akkusativ</w:t>
      </w:r>
      <w:r w:rsidRPr="00DB5B28">
        <w:rPr>
          <w:color w:val="000000"/>
          <w:sz w:val="24"/>
          <w:szCs w:val="24"/>
        </w:rPr>
        <w:t xml:space="preserve"> и</w:t>
      </w:r>
      <w:r w:rsidRPr="00DB5B28">
        <w:rPr>
          <w:color w:val="000000"/>
          <w:spacing w:val="1"/>
          <w:sz w:val="24"/>
          <w:szCs w:val="24"/>
        </w:rPr>
        <w:t xml:space="preserve"> </w:t>
      </w:r>
      <w:r w:rsidRPr="00DB5B28">
        <w:rPr>
          <w:i/>
          <w:iCs/>
          <w:color w:val="000000"/>
          <w:sz w:val="24"/>
          <w:szCs w:val="24"/>
        </w:rPr>
        <w:t>Dativ</w:t>
      </w:r>
      <w:r w:rsidRPr="00DB5B28">
        <w:rPr>
          <w:color w:val="000000"/>
          <w:sz w:val="24"/>
          <w:szCs w:val="24"/>
        </w:rPr>
        <w:t>;</w:t>
      </w:r>
      <w:r w:rsidRPr="00DB5B28">
        <w:rPr>
          <w:color w:val="000000"/>
          <w:spacing w:val="99"/>
          <w:sz w:val="24"/>
          <w:szCs w:val="24"/>
        </w:rPr>
        <w:t xml:space="preserve"> </w:t>
      </w: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27"/>
          <w:sz w:val="24"/>
          <w:szCs w:val="24"/>
        </w:rPr>
        <w:t xml:space="preserve"> </w:t>
      </w:r>
      <w:r w:rsidRPr="00DB5B28">
        <w:rPr>
          <w:color w:val="000000"/>
          <w:sz w:val="24"/>
          <w:szCs w:val="24"/>
        </w:rPr>
        <w:t>и</w:t>
      </w:r>
      <w:r w:rsidRPr="00DB5B28">
        <w:rPr>
          <w:color w:val="000000"/>
          <w:spacing w:val="29"/>
          <w:sz w:val="24"/>
          <w:szCs w:val="24"/>
        </w:rPr>
        <w:t xml:space="preserve"> </w:t>
      </w:r>
      <w:r w:rsidRPr="00DB5B28">
        <w:rPr>
          <w:color w:val="000000"/>
          <w:spacing w:val="-4"/>
          <w:sz w:val="24"/>
          <w:szCs w:val="24"/>
        </w:rPr>
        <w:t>у</w:t>
      </w:r>
      <w:r w:rsidRPr="00DB5B28">
        <w:rPr>
          <w:color w:val="000000"/>
          <w:sz w:val="24"/>
          <w:szCs w:val="24"/>
        </w:rPr>
        <w:t>пот</w:t>
      </w:r>
      <w:r w:rsidRPr="00DB5B28">
        <w:rPr>
          <w:color w:val="000000"/>
          <w:spacing w:val="1"/>
          <w:sz w:val="24"/>
          <w:szCs w:val="24"/>
        </w:rPr>
        <w:t>ре</w:t>
      </w:r>
      <w:r w:rsidRPr="00DB5B28">
        <w:rPr>
          <w:color w:val="000000"/>
          <w:sz w:val="24"/>
          <w:szCs w:val="24"/>
        </w:rPr>
        <w:t>бля</w:t>
      </w:r>
      <w:r w:rsidRPr="00DB5B28">
        <w:rPr>
          <w:color w:val="000000"/>
          <w:spacing w:val="1"/>
          <w:sz w:val="24"/>
          <w:szCs w:val="24"/>
        </w:rPr>
        <w:t>т</w:t>
      </w:r>
      <w:r w:rsidRPr="00DB5B28">
        <w:rPr>
          <w:color w:val="000000"/>
          <w:sz w:val="24"/>
          <w:szCs w:val="24"/>
        </w:rPr>
        <w:t>ь</w:t>
      </w:r>
      <w:r w:rsidRPr="00DB5B28">
        <w:rPr>
          <w:color w:val="000000"/>
          <w:spacing w:val="27"/>
          <w:sz w:val="24"/>
          <w:szCs w:val="24"/>
        </w:rPr>
        <w:t xml:space="preserve"> </w:t>
      </w:r>
      <w:r w:rsidRPr="00DB5B28">
        <w:rPr>
          <w:color w:val="000000"/>
          <w:sz w:val="24"/>
          <w:szCs w:val="24"/>
        </w:rPr>
        <w:t>в</w:t>
      </w:r>
      <w:r w:rsidRPr="00DB5B28">
        <w:rPr>
          <w:color w:val="000000"/>
          <w:spacing w:val="25"/>
          <w:sz w:val="24"/>
          <w:szCs w:val="24"/>
        </w:rPr>
        <w:t xml:space="preserve"> </w:t>
      </w:r>
      <w:r w:rsidRPr="00DB5B28">
        <w:rPr>
          <w:color w:val="000000"/>
          <w:sz w:val="24"/>
          <w:szCs w:val="24"/>
        </w:rPr>
        <w:t>речи</w:t>
      </w:r>
      <w:r w:rsidRPr="00DB5B28">
        <w:rPr>
          <w:color w:val="000000"/>
          <w:spacing w:val="26"/>
          <w:sz w:val="24"/>
          <w:szCs w:val="24"/>
        </w:rPr>
        <w:t xml:space="preserve"> </w:t>
      </w:r>
      <w:r w:rsidRPr="00DB5B28">
        <w:rPr>
          <w:color w:val="000000"/>
          <w:sz w:val="24"/>
          <w:szCs w:val="24"/>
        </w:rPr>
        <w:t>глаголы</w:t>
      </w:r>
      <w:r w:rsidRPr="00DB5B28">
        <w:rPr>
          <w:color w:val="000000"/>
          <w:spacing w:val="27"/>
          <w:sz w:val="24"/>
          <w:szCs w:val="24"/>
        </w:rPr>
        <w:t xml:space="preserve"> </w:t>
      </w:r>
      <w:r w:rsidRPr="00DB5B28">
        <w:rPr>
          <w:color w:val="000000"/>
          <w:sz w:val="24"/>
          <w:szCs w:val="24"/>
        </w:rPr>
        <w:t>в</w:t>
      </w:r>
      <w:r w:rsidRPr="00DB5B28">
        <w:rPr>
          <w:color w:val="000000"/>
          <w:spacing w:val="28"/>
          <w:sz w:val="24"/>
          <w:szCs w:val="24"/>
        </w:rPr>
        <w:t xml:space="preserve"> </w:t>
      </w:r>
      <w:r w:rsidRPr="00DB5B28">
        <w:rPr>
          <w:color w:val="000000"/>
          <w:spacing w:val="1"/>
          <w:sz w:val="24"/>
          <w:szCs w:val="24"/>
        </w:rPr>
        <w:t>н</w:t>
      </w:r>
      <w:r w:rsidRPr="00DB5B28">
        <w:rPr>
          <w:color w:val="000000"/>
          <w:sz w:val="24"/>
          <w:szCs w:val="24"/>
        </w:rPr>
        <w:t>аиболее</w:t>
      </w:r>
      <w:r w:rsidRPr="00DB5B28">
        <w:rPr>
          <w:color w:val="000000"/>
          <w:spacing w:val="30"/>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3"/>
          <w:sz w:val="24"/>
          <w:szCs w:val="24"/>
        </w:rPr>
        <w:t>р</w:t>
      </w:r>
      <w:r w:rsidRPr="00DB5B28">
        <w:rPr>
          <w:color w:val="000000"/>
          <w:sz w:val="24"/>
          <w:szCs w:val="24"/>
        </w:rPr>
        <w:t>еби</w:t>
      </w:r>
      <w:r w:rsidRPr="00DB5B28">
        <w:rPr>
          <w:color w:val="000000"/>
          <w:spacing w:val="1"/>
          <w:sz w:val="24"/>
          <w:szCs w:val="24"/>
        </w:rPr>
        <w:t>т</w:t>
      </w:r>
      <w:r w:rsidRPr="00DB5B28">
        <w:rPr>
          <w:color w:val="000000"/>
          <w:sz w:val="24"/>
          <w:szCs w:val="24"/>
        </w:rPr>
        <w:t>ель</w:t>
      </w:r>
      <w:r w:rsidRPr="00DB5B28">
        <w:rPr>
          <w:color w:val="000000"/>
          <w:spacing w:val="1"/>
          <w:sz w:val="24"/>
          <w:szCs w:val="24"/>
        </w:rPr>
        <w:t>н</w:t>
      </w:r>
      <w:r w:rsidRPr="00DB5B28">
        <w:rPr>
          <w:color w:val="000000"/>
          <w:spacing w:val="-2"/>
          <w:sz w:val="24"/>
          <w:szCs w:val="24"/>
        </w:rPr>
        <w:t>ы</w:t>
      </w:r>
      <w:r w:rsidRPr="00DB5B28">
        <w:rPr>
          <w:color w:val="000000"/>
          <w:sz w:val="24"/>
          <w:szCs w:val="24"/>
        </w:rPr>
        <w:t>х</w:t>
      </w:r>
      <w:r w:rsidRPr="00DB5B28">
        <w:rPr>
          <w:color w:val="000000"/>
          <w:spacing w:val="27"/>
          <w:sz w:val="24"/>
          <w:szCs w:val="24"/>
        </w:rPr>
        <w:t xml:space="preserve"> </w:t>
      </w:r>
      <w:r w:rsidRPr="00DB5B28">
        <w:rPr>
          <w:color w:val="000000"/>
          <w:sz w:val="24"/>
          <w:szCs w:val="24"/>
        </w:rPr>
        <w:t>вре</w:t>
      </w:r>
      <w:r w:rsidRPr="00DB5B28">
        <w:rPr>
          <w:color w:val="000000"/>
          <w:spacing w:val="-1"/>
          <w:sz w:val="24"/>
          <w:szCs w:val="24"/>
        </w:rPr>
        <w:t>ме</w:t>
      </w:r>
      <w:r w:rsidRPr="00DB5B28">
        <w:rPr>
          <w:color w:val="000000"/>
          <w:sz w:val="24"/>
          <w:szCs w:val="24"/>
        </w:rPr>
        <w:t>н</w:t>
      </w:r>
      <w:r w:rsidRPr="00DB5B28">
        <w:rPr>
          <w:color w:val="000000"/>
          <w:spacing w:val="1"/>
          <w:sz w:val="24"/>
          <w:szCs w:val="24"/>
        </w:rPr>
        <w:t>н</w:t>
      </w:r>
      <w:r w:rsidRPr="00DB5B28">
        <w:rPr>
          <w:color w:val="000000"/>
          <w:sz w:val="24"/>
          <w:szCs w:val="24"/>
        </w:rPr>
        <w:t>ых</w:t>
      </w:r>
    </w:p>
    <w:p w:rsidR="00DB5B28" w:rsidRPr="00DB5B28" w:rsidRDefault="00DB5B28" w:rsidP="00DB5B28">
      <w:pPr>
        <w:pStyle w:val="a5"/>
        <w:spacing w:line="232" w:lineRule="auto"/>
        <w:ind w:left="1033" w:right="-20" w:firstLine="0"/>
        <w:rPr>
          <w:color w:val="000000"/>
          <w:sz w:val="24"/>
          <w:szCs w:val="24"/>
        </w:rPr>
      </w:pPr>
      <w:r w:rsidRPr="00DB5B28">
        <w:rPr>
          <w:color w:val="000000"/>
          <w:sz w:val="24"/>
          <w:szCs w:val="24"/>
        </w:rPr>
        <w:t>форм</w:t>
      </w:r>
      <w:r w:rsidRPr="00DB5B28">
        <w:rPr>
          <w:color w:val="000000"/>
          <w:spacing w:val="-1"/>
          <w:sz w:val="24"/>
          <w:szCs w:val="24"/>
        </w:rPr>
        <w:t>а</w:t>
      </w:r>
      <w:r w:rsidRPr="00DB5B28">
        <w:rPr>
          <w:color w:val="000000"/>
          <w:sz w:val="24"/>
          <w:szCs w:val="24"/>
        </w:rPr>
        <w:t>х</w:t>
      </w:r>
      <w:r w:rsidRPr="00DB5B28">
        <w:rPr>
          <w:color w:val="000000"/>
          <w:spacing w:val="1"/>
          <w:sz w:val="24"/>
          <w:szCs w:val="24"/>
        </w:rPr>
        <w:t xml:space="preserve"> </w:t>
      </w:r>
      <w:r w:rsidRPr="00DB5B28">
        <w:rPr>
          <w:color w:val="000000"/>
          <w:sz w:val="24"/>
          <w:szCs w:val="24"/>
        </w:rPr>
        <w:t>де</w:t>
      </w:r>
      <w:r w:rsidRPr="00DB5B28">
        <w:rPr>
          <w:color w:val="000000"/>
          <w:spacing w:val="1"/>
          <w:sz w:val="24"/>
          <w:szCs w:val="24"/>
        </w:rPr>
        <w:t>й</w:t>
      </w:r>
      <w:r w:rsidRPr="00DB5B28">
        <w:rPr>
          <w:color w:val="000000"/>
          <w:sz w:val="24"/>
          <w:szCs w:val="24"/>
        </w:rPr>
        <w:t>ствител</w:t>
      </w:r>
      <w:r w:rsidRPr="00DB5B28">
        <w:rPr>
          <w:color w:val="000000"/>
          <w:spacing w:val="-1"/>
          <w:sz w:val="24"/>
          <w:szCs w:val="24"/>
        </w:rPr>
        <w:t>ь</w:t>
      </w:r>
      <w:r w:rsidRPr="00DB5B28">
        <w:rPr>
          <w:color w:val="000000"/>
          <w:sz w:val="24"/>
          <w:szCs w:val="24"/>
        </w:rPr>
        <w:t>но</w:t>
      </w:r>
      <w:r w:rsidRPr="00DB5B28">
        <w:rPr>
          <w:color w:val="000000"/>
          <w:spacing w:val="-1"/>
          <w:sz w:val="24"/>
          <w:szCs w:val="24"/>
        </w:rPr>
        <w:t>г</w:t>
      </w:r>
      <w:r w:rsidRPr="00DB5B28">
        <w:rPr>
          <w:color w:val="000000"/>
          <w:sz w:val="24"/>
          <w:szCs w:val="24"/>
        </w:rPr>
        <w:t>о залог</w:t>
      </w:r>
      <w:r w:rsidRPr="00DB5B28">
        <w:rPr>
          <w:color w:val="000000"/>
          <w:spacing w:val="-1"/>
          <w:sz w:val="24"/>
          <w:szCs w:val="24"/>
        </w:rPr>
        <w:t>а</w:t>
      </w:r>
      <w:r w:rsidRPr="00DB5B28">
        <w:rPr>
          <w:color w:val="000000"/>
          <w:sz w:val="24"/>
          <w:szCs w:val="24"/>
        </w:rPr>
        <w:t>:</w:t>
      </w:r>
      <w:r w:rsidRPr="00DB5B28">
        <w:rPr>
          <w:color w:val="000000"/>
          <w:spacing w:val="2"/>
          <w:sz w:val="24"/>
          <w:szCs w:val="24"/>
        </w:rPr>
        <w:t xml:space="preserve"> </w:t>
      </w:r>
      <w:r w:rsidRPr="00DB5B28">
        <w:rPr>
          <w:i/>
          <w:iCs/>
          <w:color w:val="000000"/>
          <w:sz w:val="24"/>
          <w:szCs w:val="24"/>
        </w:rPr>
        <w:t>Präsens,</w:t>
      </w:r>
      <w:r w:rsidRPr="00DB5B28">
        <w:rPr>
          <w:color w:val="000000"/>
          <w:sz w:val="24"/>
          <w:szCs w:val="24"/>
        </w:rPr>
        <w:t xml:space="preserve"> </w:t>
      </w:r>
      <w:r w:rsidRPr="00DB5B28">
        <w:rPr>
          <w:i/>
          <w:iCs/>
          <w:color w:val="000000"/>
          <w:sz w:val="24"/>
          <w:szCs w:val="24"/>
        </w:rPr>
        <w:t>P</w:t>
      </w:r>
      <w:r w:rsidRPr="00DB5B28">
        <w:rPr>
          <w:i/>
          <w:iCs/>
          <w:color w:val="000000"/>
          <w:spacing w:val="-1"/>
          <w:sz w:val="24"/>
          <w:szCs w:val="24"/>
        </w:rPr>
        <w:t>e</w:t>
      </w:r>
      <w:r w:rsidRPr="00DB5B28">
        <w:rPr>
          <w:i/>
          <w:iCs/>
          <w:color w:val="000000"/>
          <w:sz w:val="24"/>
          <w:szCs w:val="24"/>
        </w:rPr>
        <w:t>rf</w:t>
      </w:r>
      <w:r w:rsidRPr="00DB5B28">
        <w:rPr>
          <w:i/>
          <w:iCs/>
          <w:color w:val="000000"/>
          <w:spacing w:val="1"/>
          <w:sz w:val="24"/>
          <w:szCs w:val="24"/>
        </w:rPr>
        <w:t>e</w:t>
      </w:r>
      <w:r w:rsidRPr="00DB5B28">
        <w:rPr>
          <w:i/>
          <w:iCs/>
          <w:color w:val="000000"/>
          <w:sz w:val="24"/>
          <w:szCs w:val="24"/>
        </w:rPr>
        <w:t>kt,</w:t>
      </w:r>
      <w:r w:rsidRPr="00DB5B28">
        <w:rPr>
          <w:color w:val="000000"/>
          <w:sz w:val="24"/>
          <w:szCs w:val="24"/>
        </w:rPr>
        <w:t xml:space="preserve"> </w:t>
      </w:r>
      <w:r w:rsidRPr="00DB5B28">
        <w:rPr>
          <w:i/>
          <w:iCs/>
          <w:color w:val="000000"/>
          <w:sz w:val="24"/>
          <w:szCs w:val="24"/>
        </w:rPr>
        <w:t>Futurum,Präteritu</w:t>
      </w:r>
      <w:r w:rsidRPr="00DB5B28">
        <w:rPr>
          <w:i/>
          <w:iCs/>
          <w:color w:val="000000"/>
          <w:spacing w:val="1"/>
          <w:sz w:val="24"/>
          <w:szCs w:val="24"/>
        </w:rPr>
        <w:t>m</w:t>
      </w:r>
      <w:r w:rsidRPr="00DB5B28">
        <w:rPr>
          <w:color w:val="000000"/>
          <w:sz w:val="24"/>
          <w:szCs w:val="24"/>
        </w:rPr>
        <w: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зн</w:t>
      </w:r>
      <w:r w:rsidRPr="00DB5B28">
        <w:rPr>
          <w:color w:val="000000"/>
          <w:sz w:val="24"/>
          <w:szCs w:val="24"/>
        </w:rPr>
        <w:t>ать</w:t>
      </w:r>
      <w:r w:rsidRPr="00DB5B28">
        <w:rPr>
          <w:color w:val="000000"/>
          <w:spacing w:val="51"/>
          <w:sz w:val="24"/>
          <w:szCs w:val="24"/>
        </w:rPr>
        <w:t xml:space="preserve"> </w:t>
      </w:r>
      <w:r w:rsidRPr="00DB5B28">
        <w:rPr>
          <w:color w:val="000000"/>
          <w:sz w:val="24"/>
          <w:szCs w:val="24"/>
        </w:rPr>
        <w:t>спряжен</w:t>
      </w:r>
      <w:r w:rsidRPr="00DB5B28">
        <w:rPr>
          <w:color w:val="000000"/>
          <w:spacing w:val="1"/>
          <w:sz w:val="24"/>
          <w:szCs w:val="24"/>
        </w:rPr>
        <w:t>и</w:t>
      </w:r>
      <w:r w:rsidRPr="00DB5B28">
        <w:rPr>
          <w:color w:val="000000"/>
          <w:sz w:val="24"/>
          <w:szCs w:val="24"/>
        </w:rPr>
        <w:t>е</w:t>
      </w:r>
      <w:r w:rsidRPr="00DB5B28">
        <w:rPr>
          <w:color w:val="000000"/>
          <w:spacing w:val="51"/>
          <w:sz w:val="24"/>
          <w:szCs w:val="24"/>
        </w:rPr>
        <w:t xml:space="preserve"> </w:t>
      </w:r>
      <w:r w:rsidRPr="00DB5B28">
        <w:rPr>
          <w:color w:val="000000"/>
          <w:sz w:val="24"/>
          <w:szCs w:val="24"/>
        </w:rPr>
        <w:t>ра</w:t>
      </w:r>
      <w:r w:rsidRPr="00DB5B28">
        <w:rPr>
          <w:color w:val="000000"/>
          <w:spacing w:val="-1"/>
          <w:sz w:val="24"/>
          <w:szCs w:val="24"/>
        </w:rPr>
        <w:t>з</w:t>
      </w:r>
      <w:r w:rsidRPr="00DB5B28">
        <w:rPr>
          <w:color w:val="000000"/>
          <w:sz w:val="24"/>
          <w:szCs w:val="24"/>
        </w:rPr>
        <w:t>л</w:t>
      </w:r>
      <w:r w:rsidRPr="00DB5B28">
        <w:rPr>
          <w:color w:val="000000"/>
          <w:spacing w:val="-1"/>
          <w:sz w:val="24"/>
          <w:szCs w:val="24"/>
        </w:rPr>
        <w:t>и</w:t>
      </w:r>
      <w:r w:rsidRPr="00DB5B28">
        <w:rPr>
          <w:color w:val="000000"/>
          <w:sz w:val="24"/>
          <w:szCs w:val="24"/>
        </w:rPr>
        <w:t>чных</w:t>
      </w:r>
      <w:r w:rsidRPr="00DB5B28">
        <w:rPr>
          <w:color w:val="000000"/>
          <w:spacing w:val="51"/>
          <w:sz w:val="24"/>
          <w:szCs w:val="24"/>
        </w:rPr>
        <w:t xml:space="preserve"> </w:t>
      </w:r>
      <w:r w:rsidRPr="00DB5B28">
        <w:rPr>
          <w:color w:val="000000"/>
          <w:spacing w:val="1"/>
          <w:sz w:val="24"/>
          <w:szCs w:val="24"/>
        </w:rPr>
        <w:t>т</w:t>
      </w:r>
      <w:r w:rsidRPr="00DB5B28">
        <w:rPr>
          <w:color w:val="000000"/>
          <w:sz w:val="24"/>
          <w:szCs w:val="24"/>
        </w:rPr>
        <w:t>ипов</w:t>
      </w:r>
      <w:r w:rsidRPr="00DB5B28">
        <w:rPr>
          <w:color w:val="000000"/>
          <w:spacing w:val="52"/>
          <w:sz w:val="24"/>
          <w:szCs w:val="24"/>
        </w:rPr>
        <w:t xml:space="preserve"> </w:t>
      </w:r>
      <w:r w:rsidRPr="00DB5B28">
        <w:rPr>
          <w:color w:val="000000"/>
          <w:sz w:val="24"/>
          <w:szCs w:val="24"/>
        </w:rPr>
        <w:t>глаголов</w:t>
      </w:r>
      <w:r w:rsidRPr="00DB5B28">
        <w:rPr>
          <w:color w:val="000000"/>
          <w:spacing w:val="49"/>
          <w:sz w:val="24"/>
          <w:szCs w:val="24"/>
        </w:rPr>
        <w:t xml:space="preserve"> </w:t>
      </w:r>
      <w:r w:rsidRPr="00DB5B28">
        <w:rPr>
          <w:color w:val="000000"/>
          <w:sz w:val="24"/>
          <w:szCs w:val="24"/>
        </w:rPr>
        <w:t>в</w:t>
      </w:r>
      <w:r w:rsidRPr="00DB5B28">
        <w:rPr>
          <w:color w:val="000000"/>
          <w:spacing w:val="3"/>
          <w:sz w:val="24"/>
          <w:szCs w:val="24"/>
        </w:rPr>
        <w:t xml:space="preserve"> </w:t>
      </w:r>
      <w:r w:rsidRPr="00DB5B28">
        <w:rPr>
          <w:i/>
          <w:iCs/>
          <w:color w:val="000000"/>
          <w:sz w:val="24"/>
          <w:szCs w:val="24"/>
        </w:rPr>
        <w:t>Präsens,</w:t>
      </w:r>
      <w:r w:rsidRPr="00DB5B28">
        <w:rPr>
          <w:color w:val="000000"/>
          <w:spacing w:val="52"/>
          <w:sz w:val="24"/>
          <w:szCs w:val="24"/>
        </w:rPr>
        <w:t xml:space="preserve"> </w:t>
      </w:r>
      <w:r w:rsidRPr="00DB5B28">
        <w:rPr>
          <w:i/>
          <w:iCs/>
          <w:color w:val="000000"/>
          <w:sz w:val="24"/>
          <w:szCs w:val="24"/>
        </w:rPr>
        <w:t>Präteri</w:t>
      </w:r>
      <w:r w:rsidRPr="00DB5B28">
        <w:rPr>
          <w:i/>
          <w:iCs/>
          <w:color w:val="000000"/>
          <w:spacing w:val="1"/>
          <w:sz w:val="24"/>
          <w:szCs w:val="24"/>
        </w:rPr>
        <w:t>t</w:t>
      </w:r>
      <w:r w:rsidRPr="00DB5B28">
        <w:rPr>
          <w:i/>
          <w:iCs/>
          <w:color w:val="000000"/>
          <w:sz w:val="24"/>
          <w:szCs w:val="24"/>
        </w:rPr>
        <w:t>um</w:t>
      </w:r>
      <w:r w:rsidRPr="00DB5B28">
        <w:rPr>
          <w:color w:val="000000"/>
          <w:spacing w:val="55"/>
          <w:sz w:val="24"/>
          <w:szCs w:val="24"/>
        </w:rPr>
        <w:t xml:space="preserve"> </w:t>
      </w:r>
      <w:r w:rsidRPr="00DB5B28">
        <w:rPr>
          <w:color w:val="000000"/>
          <w:spacing w:val="-3"/>
          <w:sz w:val="24"/>
          <w:szCs w:val="24"/>
        </w:rPr>
        <w:t>у</w:t>
      </w:r>
      <w:r w:rsidRPr="00DB5B28">
        <w:rPr>
          <w:color w:val="000000"/>
          <w:sz w:val="24"/>
          <w:szCs w:val="24"/>
        </w:rPr>
        <w:t>потреблять</w:t>
      </w:r>
      <w:r w:rsidRPr="00DB5B28">
        <w:rPr>
          <w:color w:val="000000"/>
          <w:spacing w:val="51"/>
          <w:sz w:val="24"/>
          <w:szCs w:val="24"/>
        </w:rPr>
        <w:t xml:space="preserve"> </w:t>
      </w:r>
      <w:r w:rsidRPr="00DB5B28">
        <w:rPr>
          <w:color w:val="000000"/>
          <w:sz w:val="24"/>
          <w:szCs w:val="24"/>
        </w:rPr>
        <w:t>их</w:t>
      </w:r>
      <w:r w:rsidRPr="00DB5B28">
        <w:rPr>
          <w:color w:val="000000"/>
          <w:spacing w:val="52"/>
          <w:sz w:val="24"/>
          <w:szCs w:val="24"/>
        </w:rPr>
        <w:t xml:space="preserve"> </w:t>
      </w:r>
      <w:r w:rsidRPr="00DB5B28">
        <w:rPr>
          <w:color w:val="000000"/>
          <w:sz w:val="24"/>
          <w:szCs w:val="24"/>
        </w:rPr>
        <w:t>в ре</w:t>
      </w:r>
      <w:r w:rsidRPr="00DB5B28">
        <w:rPr>
          <w:color w:val="000000"/>
          <w:spacing w:val="-1"/>
          <w:sz w:val="24"/>
          <w:szCs w:val="24"/>
        </w:rPr>
        <w:t>ч</w:t>
      </w:r>
      <w:r w:rsidRPr="00DB5B28">
        <w:rPr>
          <w:color w:val="000000"/>
          <w:sz w:val="24"/>
          <w:szCs w:val="24"/>
        </w:rPr>
        <w:t>и ;</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зн</w:t>
      </w:r>
      <w:r w:rsidRPr="00DB5B28">
        <w:rPr>
          <w:color w:val="000000"/>
          <w:sz w:val="24"/>
          <w:szCs w:val="24"/>
        </w:rPr>
        <w:t>ав</w:t>
      </w:r>
      <w:r w:rsidRPr="00DB5B28">
        <w:rPr>
          <w:color w:val="000000"/>
          <w:spacing w:val="-2"/>
          <w:sz w:val="24"/>
          <w:szCs w:val="24"/>
        </w:rPr>
        <w:t>а</w:t>
      </w:r>
      <w:r w:rsidRPr="00DB5B28">
        <w:rPr>
          <w:color w:val="000000"/>
          <w:sz w:val="24"/>
          <w:szCs w:val="24"/>
        </w:rPr>
        <w:t>ть</w:t>
      </w:r>
      <w:r w:rsidRPr="00DB5B28">
        <w:rPr>
          <w:color w:val="000000"/>
          <w:spacing w:val="7"/>
          <w:sz w:val="24"/>
          <w:szCs w:val="24"/>
        </w:rPr>
        <w:t xml:space="preserve"> </w:t>
      </w:r>
      <w:r w:rsidRPr="00DB5B28">
        <w:rPr>
          <w:color w:val="000000"/>
          <w:sz w:val="24"/>
          <w:szCs w:val="24"/>
        </w:rPr>
        <w:t>и</w:t>
      </w:r>
      <w:r w:rsidRPr="00DB5B28">
        <w:rPr>
          <w:color w:val="000000"/>
          <w:spacing w:val="9"/>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z w:val="24"/>
          <w:szCs w:val="24"/>
        </w:rPr>
        <w:t>ля</w:t>
      </w:r>
      <w:r w:rsidRPr="00DB5B28">
        <w:rPr>
          <w:color w:val="000000"/>
          <w:spacing w:val="1"/>
          <w:sz w:val="24"/>
          <w:szCs w:val="24"/>
        </w:rPr>
        <w:t>т</w:t>
      </w:r>
      <w:r w:rsidRPr="00DB5B28">
        <w:rPr>
          <w:color w:val="000000"/>
          <w:sz w:val="24"/>
          <w:szCs w:val="24"/>
        </w:rPr>
        <w:t>ь</w:t>
      </w:r>
      <w:r w:rsidRPr="00DB5B28">
        <w:rPr>
          <w:color w:val="000000"/>
          <w:spacing w:val="8"/>
          <w:sz w:val="24"/>
          <w:szCs w:val="24"/>
        </w:rPr>
        <w:t xml:space="preserve"> </w:t>
      </w:r>
      <w:r w:rsidRPr="00DB5B28">
        <w:rPr>
          <w:color w:val="000000"/>
          <w:sz w:val="24"/>
          <w:szCs w:val="24"/>
        </w:rPr>
        <w:t>в</w:t>
      </w:r>
      <w:r w:rsidRPr="00DB5B28">
        <w:rPr>
          <w:color w:val="000000"/>
          <w:spacing w:val="6"/>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7"/>
          <w:sz w:val="24"/>
          <w:szCs w:val="24"/>
        </w:rPr>
        <w:t xml:space="preserve"> </w:t>
      </w:r>
      <w:r w:rsidRPr="00DB5B28">
        <w:rPr>
          <w:color w:val="000000"/>
          <w:sz w:val="24"/>
          <w:szCs w:val="24"/>
        </w:rPr>
        <w:t>модал</w:t>
      </w:r>
      <w:r w:rsidRPr="00DB5B28">
        <w:rPr>
          <w:color w:val="000000"/>
          <w:spacing w:val="-1"/>
          <w:sz w:val="24"/>
          <w:szCs w:val="24"/>
        </w:rPr>
        <w:t>ь</w:t>
      </w:r>
      <w:r w:rsidRPr="00DB5B28">
        <w:rPr>
          <w:color w:val="000000"/>
          <w:sz w:val="24"/>
          <w:szCs w:val="24"/>
        </w:rPr>
        <w:t>ные</w:t>
      </w:r>
      <w:r w:rsidRPr="00DB5B28">
        <w:rPr>
          <w:color w:val="000000"/>
          <w:spacing w:val="3"/>
          <w:sz w:val="24"/>
          <w:szCs w:val="24"/>
        </w:rPr>
        <w:t xml:space="preserve"> </w:t>
      </w:r>
      <w:r w:rsidRPr="00DB5B28">
        <w:rPr>
          <w:color w:val="000000"/>
          <w:sz w:val="24"/>
          <w:szCs w:val="24"/>
        </w:rPr>
        <w:t>глаголы</w:t>
      </w:r>
      <w:r w:rsidRPr="00DB5B28">
        <w:rPr>
          <w:color w:val="000000"/>
          <w:spacing w:val="11"/>
          <w:sz w:val="24"/>
          <w:szCs w:val="24"/>
        </w:rPr>
        <w:t xml:space="preserve"> </w:t>
      </w:r>
      <w:r w:rsidRPr="00DB5B28">
        <w:rPr>
          <w:i/>
          <w:iCs/>
          <w:color w:val="000000"/>
          <w:spacing w:val="1"/>
          <w:sz w:val="24"/>
          <w:szCs w:val="24"/>
        </w:rPr>
        <w:t>w</w:t>
      </w:r>
      <w:r w:rsidRPr="00DB5B28">
        <w:rPr>
          <w:i/>
          <w:iCs/>
          <w:color w:val="000000"/>
          <w:sz w:val="24"/>
          <w:szCs w:val="24"/>
        </w:rPr>
        <w:t>ollen,</w:t>
      </w:r>
      <w:r w:rsidRPr="00DB5B28">
        <w:rPr>
          <w:color w:val="000000"/>
          <w:spacing w:val="6"/>
          <w:sz w:val="24"/>
          <w:szCs w:val="24"/>
        </w:rPr>
        <w:t xml:space="preserve"> </w:t>
      </w:r>
      <w:r w:rsidRPr="00DB5B28">
        <w:rPr>
          <w:i/>
          <w:iCs/>
          <w:color w:val="000000"/>
          <w:sz w:val="24"/>
          <w:szCs w:val="24"/>
        </w:rPr>
        <w:t>können,</w:t>
      </w:r>
      <w:r w:rsidRPr="00DB5B28">
        <w:rPr>
          <w:color w:val="000000"/>
          <w:spacing w:val="6"/>
          <w:sz w:val="24"/>
          <w:szCs w:val="24"/>
        </w:rPr>
        <w:t xml:space="preserve"> </w:t>
      </w:r>
      <w:r w:rsidRPr="00DB5B28">
        <w:rPr>
          <w:i/>
          <w:iCs/>
          <w:color w:val="000000"/>
          <w:sz w:val="24"/>
          <w:szCs w:val="24"/>
        </w:rPr>
        <w:t>műssen,</w:t>
      </w:r>
      <w:r w:rsidRPr="00DB5B28">
        <w:rPr>
          <w:color w:val="000000"/>
          <w:spacing w:val="6"/>
          <w:sz w:val="24"/>
          <w:szCs w:val="24"/>
        </w:rPr>
        <w:t xml:space="preserve"> </w:t>
      </w:r>
      <w:r w:rsidRPr="00DB5B28">
        <w:rPr>
          <w:i/>
          <w:iCs/>
          <w:color w:val="000000"/>
          <w:sz w:val="24"/>
          <w:szCs w:val="24"/>
        </w:rPr>
        <w:t>sollen</w:t>
      </w:r>
      <w:r w:rsidRPr="00DB5B28">
        <w:rPr>
          <w:color w:val="000000"/>
          <w:spacing w:val="9"/>
          <w:sz w:val="24"/>
          <w:szCs w:val="24"/>
        </w:rPr>
        <w:t xml:space="preserve"> </w:t>
      </w:r>
      <w:r w:rsidRPr="00DB5B28">
        <w:rPr>
          <w:color w:val="000000"/>
          <w:sz w:val="24"/>
          <w:szCs w:val="24"/>
        </w:rPr>
        <w:t>и их э</w:t>
      </w:r>
      <w:r w:rsidRPr="00DB5B28">
        <w:rPr>
          <w:color w:val="000000"/>
          <w:spacing w:val="1"/>
          <w:sz w:val="24"/>
          <w:szCs w:val="24"/>
        </w:rPr>
        <w:t>к</w:t>
      </w:r>
      <w:r w:rsidRPr="00DB5B28">
        <w:rPr>
          <w:color w:val="000000"/>
          <w:sz w:val="24"/>
          <w:szCs w:val="24"/>
        </w:rPr>
        <w:t>в</w:t>
      </w:r>
      <w:r w:rsidRPr="00DB5B28">
        <w:rPr>
          <w:color w:val="000000"/>
          <w:spacing w:val="1"/>
          <w:sz w:val="24"/>
          <w:szCs w:val="24"/>
        </w:rPr>
        <w:t>и</w:t>
      </w:r>
      <w:r w:rsidRPr="00DB5B28">
        <w:rPr>
          <w:color w:val="000000"/>
          <w:sz w:val="24"/>
          <w:szCs w:val="24"/>
        </w:rPr>
        <w:t>в</w:t>
      </w:r>
      <w:r w:rsidRPr="00DB5B28">
        <w:rPr>
          <w:color w:val="000000"/>
          <w:spacing w:val="-1"/>
          <w:sz w:val="24"/>
          <w:szCs w:val="24"/>
        </w:rPr>
        <w:t>а</w:t>
      </w:r>
      <w:r w:rsidRPr="00DB5B28">
        <w:rPr>
          <w:color w:val="000000"/>
          <w:sz w:val="24"/>
          <w:szCs w:val="24"/>
        </w:rPr>
        <w:t>л</w:t>
      </w:r>
      <w:r w:rsidRPr="00DB5B28">
        <w:rPr>
          <w:color w:val="000000"/>
          <w:spacing w:val="-1"/>
          <w:sz w:val="24"/>
          <w:szCs w:val="24"/>
        </w:rPr>
        <w:t>е</w:t>
      </w:r>
      <w:r w:rsidRPr="00DB5B28">
        <w:rPr>
          <w:color w:val="000000"/>
          <w:sz w:val="24"/>
          <w:szCs w:val="24"/>
        </w:rPr>
        <w:t>н</w:t>
      </w:r>
      <w:r w:rsidRPr="00DB5B28">
        <w:rPr>
          <w:color w:val="000000"/>
          <w:spacing w:val="1"/>
          <w:sz w:val="24"/>
          <w:szCs w:val="24"/>
        </w:rPr>
        <w:t>ты</w:t>
      </w:r>
      <w:r w:rsidRPr="00DB5B28">
        <w:rPr>
          <w:color w:val="000000"/>
          <w:sz w:val="24"/>
          <w:szCs w:val="24"/>
        </w:rPr>
        <w:t xml:space="preserve">: </w:t>
      </w:r>
      <w:r w:rsidRPr="00DB5B28">
        <w:rPr>
          <w:i/>
          <w:iCs/>
          <w:color w:val="000000"/>
          <w:sz w:val="24"/>
          <w:szCs w:val="24"/>
        </w:rPr>
        <w:t>haben</w:t>
      </w:r>
      <w:r w:rsidRPr="00DB5B28">
        <w:rPr>
          <w:i/>
          <w:iCs/>
          <w:color w:val="000000"/>
          <w:spacing w:val="-2"/>
          <w:sz w:val="24"/>
          <w:szCs w:val="24"/>
        </w:rPr>
        <w:t>/</w:t>
      </w:r>
      <w:r w:rsidRPr="00DB5B28">
        <w:rPr>
          <w:i/>
          <w:iCs/>
          <w:color w:val="000000"/>
          <w:sz w:val="24"/>
          <w:szCs w:val="24"/>
        </w:rPr>
        <w:t>sein</w:t>
      </w:r>
      <w:r w:rsidRPr="00DB5B28">
        <w:rPr>
          <w:color w:val="000000"/>
          <w:sz w:val="24"/>
          <w:szCs w:val="24"/>
        </w:rPr>
        <w:t xml:space="preserve"> </w:t>
      </w:r>
      <w:r w:rsidRPr="00DB5B28">
        <w:rPr>
          <w:i/>
          <w:iCs/>
          <w:color w:val="000000"/>
          <w:sz w:val="24"/>
          <w:szCs w:val="24"/>
        </w:rPr>
        <w:t>+</w:t>
      </w:r>
      <w:r w:rsidRPr="00DB5B28">
        <w:rPr>
          <w:color w:val="000000"/>
          <w:spacing w:val="-1"/>
          <w:sz w:val="24"/>
          <w:szCs w:val="24"/>
        </w:rPr>
        <w:t xml:space="preserve"> </w:t>
      </w:r>
      <w:r w:rsidRPr="00DB5B28">
        <w:rPr>
          <w:i/>
          <w:iCs/>
          <w:color w:val="000000"/>
          <w:sz w:val="24"/>
          <w:szCs w:val="24"/>
        </w:rPr>
        <w:t>+</w:t>
      </w:r>
      <w:r w:rsidRPr="00DB5B28">
        <w:rPr>
          <w:color w:val="000000"/>
          <w:spacing w:val="-1"/>
          <w:sz w:val="24"/>
          <w:szCs w:val="24"/>
        </w:rPr>
        <w:t xml:space="preserve"> </w:t>
      </w:r>
      <w:r w:rsidRPr="00DB5B28">
        <w:rPr>
          <w:i/>
          <w:iCs/>
          <w:color w:val="000000"/>
          <w:sz w:val="24"/>
          <w:szCs w:val="24"/>
        </w:rPr>
        <w:t>zu</w:t>
      </w:r>
      <w:r w:rsidRPr="00DB5B28">
        <w:rPr>
          <w:color w:val="000000"/>
          <w:sz w:val="24"/>
          <w:szCs w:val="24"/>
        </w:rPr>
        <w:t xml:space="preserve"> </w:t>
      </w:r>
      <w:r w:rsidRPr="00DB5B28">
        <w:rPr>
          <w:i/>
          <w:iCs/>
          <w:color w:val="000000"/>
          <w:sz w:val="24"/>
          <w:szCs w:val="24"/>
        </w:rPr>
        <w:t>+</w:t>
      </w:r>
      <w:r w:rsidRPr="00DB5B28">
        <w:rPr>
          <w:color w:val="000000"/>
          <w:sz w:val="24"/>
          <w:szCs w:val="24"/>
        </w:rPr>
        <w:t xml:space="preserve"> </w:t>
      </w:r>
      <w:r w:rsidRPr="00DB5B28">
        <w:rPr>
          <w:i/>
          <w:iCs/>
          <w:color w:val="000000"/>
          <w:sz w:val="24"/>
          <w:szCs w:val="24"/>
        </w:rPr>
        <w:t>Infinit</w:t>
      </w:r>
      <w:r w:rsidRPr="00DB5B28">
        <w:rPr>
          <w:i/>
          <w:iCs/>
          <w:color w:val="000000"/>
          <w:spacing w:val="1"/>
          <w:sz w:val="24"/>
          <w:szCs w:val="24"/>
        </w:rPr>
        <w:t>i</w:t>
      </w:r>
      <w:r w:rsidRPr="00DB5B28">
        <w:rPr>
          <w:i/>
          <w:iCs/>
          <w:color w:val="000000"/>
          <w:sz w:val="24"/>
          <w:szCs w:val="24"/>
        </w:rPr>
        <w:t>v</w:t>
      </w:r>
      <w:r w:rsidRPr="00DB5B28">
        <w:rPr>
          <w:color w:val="000000"/>
          <w:spacing w:val="1"/>
          <w:sz w:val="24"/>
          <w:szCs w:val="24"/>
        </w:rPr>
        <w:t xml:space="preserve"> </w:t>
      </w:r>
      <w:r w:rsidRPr="00DB5B28">
        <w:rPr>
          <w:color w:val="000000"/>
          <w:sz w:val="24"/>
          <w:szCs w:val="24"/>
        </w:rPr>
        <w:t>;</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w:t>
      </w:r>
      <w:r w:rsidRPr="00DB5B28">
        <w:rPr>
          <w:color w:val="000000"/>
          <w:sz w:val="24"/>
          <w:szCs w:val="24"/>
        </w:rPr>
        <w:t>нав</w:t>
      </w:r>
      <w:r w:rsidRPr="00DB5B28">
        <w:rPr>
          <w:color w:val="000000"/>
          <w:spacing w:val="-1"/>
          <w:sz w:val="24"/>
          <w:szCs w:val="24"/>
        </w:rPr>
        <w:t>а</w:t>
      </w:r>
      <w:r w:rsidRPr="00DB5B28">
        <w:rPr>
          <w:color w:val="000000"/>
          <w:sz w:val="24"/>
          <w:szCs w:val="24"/>
        </w:rPr>
        <w:t>ть</w:t>
      </w:r>
      <w:r w:rsidRPr="00DB5B28">
        <w:rPr>
          <w:color w:val="000000"/>
          <w:spacing w:val="19"/>
          <w:sz w:val="24"/>
          <w:szCs w:val="24"/>
        </w:rPr>
        <w:t xml:space="preserve"> </w:t>
      </w:r>
      <w:r w:rsidRPr="00DB5B28">
        <w:rPr>
          <w:color w:val="000000"/>
          <w:sz w:val="24"/>
          <w:szCs w:val="24"/>
        </w:rPr>
        <w:t>и</w:t>
      </w:r>
      <w:r w:rsidRPr="00DB5B28">
        <w:rPr>
          <w:color w:val="000000"/>
          <w:spacing w:val="23"/>
          <w:sz w:val="24"/>
          <w:szCs w:val="24"/>
        </w:rPr>
        <w:t xml:space="preserve"> </w:t>
      </w:r>
      <w:r w:rsidRPr="00DB5B28">
        <w:rPr>
          <w:color w:val="000000"/>
          <w:spacing w:val="-7"/>
          <w:sz w:val="24"/>
          <w:szCs w:val="24"/>
        </w:rPr>
        <w:t>у</w:t>
      </w:r>
      <w:r w:rsidRPr="00DB5B28">
        <w:rPr>
          <w:color w:val="000000"/>
          <w:sz w:val="24"/>
          <w:szCs w:val="24"/>
        </w:rPr>
        <w:t>пот</w:t>
      </w:r>
      <w:r w:rsidRPr="00DB5B28">
        <w:rPr>
          <w:color w:val="000000"/>
          <w:spacing w:val="1"/>
          <w:sz w:val="24"/>
          <w:szCs w:val="24"/>
        </w:rPr>
        <w:t>р</w:t>
      </w:r>
      <w:r w:rsidRPr="00DB5B28">
        <w:rPr>
          <w:color w:val="000000"/>
          <w:sz w:val="24"/>
          <w:szCs w:val="24"/>
        </w:rPr>
        <w:t>е</w:t>
      </w:r>
      <w:r w:rsidRPr="00DB5B28">
        <w:rPr>
          <w:color w:val="000000"/>
          <w:spacing w:val="1"/>
          <w:sz w:val="24"/>
          <w:szCs w:val="24"/>
        </w:rPr>
        <w:t>б</w:t>
      </w:r>
      <w:r w:rsidRPr="00DB5B28">
        <w:rPr>
          <w:color w:val="000000"/>
          <w:sz w:val="24"/>
          <w:szCs w:val="24"/>
        </w:rPr>
        <w:t>ля</w:t>
      </w:r>
      <w:r w:rsidRPr="00DB5B28">
        <w:rPr>
          <w:color w:val="000000"/>
          <w:spacing w:val="1"/>
          <w:sz w:val="24"/>
          <w:szCs w:val="24"/>
        </w:rPr>
        <w:t>т</w:t>
      </w:r>
      <w:r w:rsidRPr="00DB5B28">
        <w:rPr>
          <w:color w:val="000000"/>
          <w:sz w:val="24"/>
          <w:szCs w:val="24"/>
        </w:rPr>
        <w:t>ь</w:t>
      </w:r>
      <w:r w:rsidRPr="00DB5B28">
        <w:rPr>
          <w:color w:val="000000"/>
          <w:spacing w:val="20"/>
          <w:sz w:val="24"/>
          <w:szCs w:val="24"/>
        </w:rPr>
        <w:t xml:space="preserve"> </w:t>
      </w:r>
      <w:r w:rsidRPr="00DB5B28">
        <w:rPr>
          <w:color w:val="000000"/>
          <w:sz w:val="24"/>
          <w:szCs w:val="24"/>
        </w:rPr>
        <w:t>в</w:t>
      </w:r>
      <w:r w:rsidRPr="00DB5B28">
        <w:rPr>
          <w:color w:val="000000"/>
          <w:spacing w:val="18"/>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24"/>
          <w:sz w:val="24"/>
          <w:szCs w:val="24"/>
        </w:rPr>
        <w:t xml:space="preserve"> </w:t>
      </w:r>
      <w:r w:rsidRPr="00DB5B28">
        <w:rPr>
          <w:color w:val="000000"/>
          <w:sz w:val="24"/>
          <w:szCs w:val="24"/>
        </w:rPr>
        <w:t>возврат</w:t>
      </w:r>
      <w:r w:rsidRPr="00DB5B28">
        <w:rPr>
          <w:color w:val="000000"/>
          <w:spacing w:val="2"/>
          <w:sz w:val="24"/>
          <w:szCs w:val="24"/>
        </w:rPr>
        <w:t>н</w:t>
      </w:r>
      <w:r w:rsidRPr="00DB5B28">
        <w:rPr>
          <w:color w:val="000000"/>
          <w:sz w:val="24"/>
          <w:szCs w:val="24"/>
        </w:rPr>
        <w:t>ые</w:t>
      </w:r>
      <w:r w:rsidRPr="00DB5B28">
        <w:rPr>
          <w:color w:val="000000"/>
          <w:spacing w:val="17"/>
          <w:sz w:val="24"/>
          <w:szCs w:val="24"/>
        </w:rPr>
        <w:t xml:space="preserve"> </w:t>
      </w:r>
      <w:r w:rsidRPr="00DB5B28">
        <w:rPr>
          <w:color w:val="000000"/>
          <w:sz w:val="24"/>
          <w:szCs w:val="24"/>
        </w:rPr>
        <w:t>глаголы</w:t>
      </w:r>
      <w:r w:rsidRPr="00DB5B28">
        <w:rPr>
          <w:color w:val="000000"/>
          <w:spacing w:val="18"/>
          <w:sz w:val="24"/>
          <w:szCs w:val="24"/>
        </w:rPr>
        <w:t xml:space="preserve"> </w:t>
      </w:r>
      <w:r w:rsidRPr="00DB5B28">
        <w:rPr>
          <w:color w:val="000000"/>
          <w:sz w:val="24"/>
          <w:szCs w:val="24"/>
        </w:rPr>
        <w:t>в</w:t>
      </w:r>
      <w:r w:rsidRPr="00DB5B28">
        <w:rPr>
          <w:color w:val="000000"/>
          <w:spacing w:val="19"/>
          <w:sz w:val="24"/>
          <w:szCs w:val="24"/>
        </w:rPr>
        <w:t xml:space="preserve"> </w:t>
      </w:r>
      <w:r w:rsidRPr="00DB5B28">
        <w:rPr>
          <w:color w:val="000000"/>
          <w:sz w:val="24"/>
          <w:szCs w:val="24"/>
        </w:rPr>
        <w:t>основных</w:t>
      </w:r>
      <w:r w:rsidRPr="00DB5B28">
        <w:rPr>
          <w:color w:val="000000"/>
          <w:spacing w:val="21"/>
          <w:sz w:val="24"/>
          <w:szCs w:val="24"/>
        </w:rPr>
        <w:t xml:space="preserve"> </w:t>
      </w:r>
      <w:r w:rsidRPr="00DB5B28">
        <w:rPr>
          <w:color w:val="000000"/>
          <w:sz w:val="24"/>
          <w:szCs w:val="24"/>
        </w:rPr>
        <w:t>вр</w:t>
      </w:r>
      <w:r w:rsidRPr="00DB5B28">
        <w:rPr>
          <w:color w:val="000000"/>
          <w:spacing w:val="-1"/>
          <w:sz w:val="24"/>
          <w:szCs w:val="24"/>
        </w:rPr>
        <w:t>ем</w:t>
      </w:r>
      <w:r w:rsidRPr="00DB5B28">
        <w:rPr>
          <w:color w:val="000000"/>
          <w:sz w:val="24"/>
          <w:szCs w:val="24"/>
        </w:rPr>
        <w:t>енных</w:t>
      </w:r>
      <w:r w:rsidRPr="00DB5B28">
        <w:rPr>
          <w:color w:val="000000"/>
          <w:spacing w:val="21"/>
          <w:sz w:val="24"/>
          <w:szCs w:val="24"/>
        </w:rPr>
        <w:t xml:space="preserve"> </w:t>
      </w:r>
      <w:r w:rsidRPr="00DB5B28">
        <w:rPr>
          <w:color w:val="000000"/>
          <w:sz w:val="24"/>
          <w:szCs w:val="24"/>
        </w:rPr>
        <w:t xml:space="preserve">формах: </w:t>
      </w:r>
      <w:r w:rsidRPr="00DB5B28">
        <w:rPr>
          <w:i/>
          <w:iCs/>
          <w:color w:val="000000"/>
          <w:sz w:val="24"/>
          <w:szCs w:val="24"/>
        </w:rPr>
        <w:t>Präsens,</w:t>
      </w:r>
      <w:r w:rsidRPr="00DB5B28">
        <w:rPr>
          <w:color w:val="000000"/>
          <w:sz w:val="24"/>
          <w:szCs w:val="24"/>
        </w:rPr>
        <w:t xml:space="preserve"> </w:t>
      </w:r>
      <w:r w:rsidRPr="00DB5B28">
        <w:rPr>
          <w:i/>
          <w:iCs/>
          <w:color w:val="000000"/>
          <w:sz w:val="24"/>
          <w:szCs w:val="24"/>
        </w:rPr>
        <w:t>P</w:t>
      </w:r>
      <w:r w:rsidRPr="00DB5B28">
        <w:rPr>
          <w:i/>
          <w:iCs/>
          <w:color w:val="000000"/>
          <w:spacing w:val="-1"/>
          <w:sz w:val="24"/>
          <w:szCs w:val="24"/>
        </w:rPr>
        <w:t>e</w:t>
      </w:r>
      <w:r w:rsidRPr="00DB5B28">
        <w:rPr>
          <w:i/>
          <w:iCs/>
          <w:color w:val="000000"/>
          <w:sz w:val="24"/>
          <w:szCs w:val="24"/>
        </w:rPr>
        <w:t>rfe</w:t>
      </w:r>
      <w:r w:rsidRPr="00DB5B28">
        <w:rPr>
          <w:i/>
          <w:iCs/>
          <w:color w:val="000000"/>
          <w:spacing w:val="-1"/>
          <w:sz w:val="24"/>
          <w:szCs w:val="24"/>
        </w:rPr>
        <w:t>k</w:t>
      </w:r>
      <w:r w:rsidRPr="00DB5B28">
        <w:rPr>
          <w:i/>
          <w:iCs/>
          <w:color w:val="000000"/>
          <w:sz w:val="24"/>
          <w:szCs w:val="24"/>
        </w:rPr>
        <w:t>t,</w:t>
      </w:r>
      <w:r w:rsidRPr="00DB5B28">
        <w:rPr>
          <w:color w:val="000000"/>
          <w:sz w:val="24"/>
          <w:szCs w:val="24"/>
        </w:rPr>
        <w:t xml:space="preserve"> </w:t>
      </w:r>
      <w:r w:rsidRPr="00DB5B28">
        <w:rPr>
          <w:i/>
          <w:iCs/>
          <w:color w:val="000000"/>
          <w:sz w:val="24"/>
          <w:szCs w:val="24"/>
        </w:rPr>
        <w:t>Futur,</w:t>
      </w:r>
      <w:r w:rsidRPr="00DB5B28">
        <w:rPr>
          <w:color w:val="000000"/>
          <w:spacing w:val="2"/>
          <w:sz w:val="24"/>
          <w:szCs w:val="24"/>
        </w:rPr>
        <w:t xml:space="preserve"> </w:t>
      </w:r>
      <w:r w:rsidRPr="00DB5B28">
        <w:rPr>
          <w:i/>
          <w:iCs/>
          <w:color w:val="000000"/>
          <w:sz w:val="24"/>
          <w:szCs w:val="24"/>
        </w:rPr>
        <w:t>Präteri</w:t>
      </w:r>
      <w:r w:rsidRPr="00DB5B28">
        <w:rPr>
          <w:i/>
          <w:iCs/>
          <w:color w:val="000000"/>
          <w:spacing w:val="1"/>
          <w:sz w:val="24"/>
          <w:szCs w:val="24"/>
        </w:rPr>
        <w:t>t</w:t>
      </w:r>
      <w:r w:rsidRPr="00DB5B28">
        <w:rPr>
          <w:i/>
          <w:iCs/>
          <w:color w:val="000000"/>
          <w:sz w:val="24"/>
          <w:szCs w:val="24"/>
        </w:rPr>
        <w:t>um</w:t>
      </w:r>
      <w:r w:rsidRPr="00DB5B28">
        <w:rPr>
          <w:color w:val="000000"/>
          <w:sz w:val="24"/>
          <w:szCs w:val="24"/>
        </w:rPr>
        <w:t xml:space="preserve"> (</w:t>
      </w:r>
      <w:r w:rsidRPr="00DB5B28">
        <w:rPr>
          <w:i/>
          <w:iCs/>
          <w:color w:val="000000"/>
          <w:sz w:val="24"/>
          <w:szCs w:val="24"/>
        </w:rPr>
        <w:t>sich</w:t>
      </w:r>
      <w:r w:rsidRPr="00DB5B28">
        <w:rPr>
          <w:color w:val="000000"/>
          <w:sz w:val="24"/>
          <w:szCs w:val="24"/>
        </w:rPr>
        <w:t xml:space="preserve"> </w:t>
      </w:r>
      <w:r w:rsidRPr="00DB5B28">
        <w:rPr>
          <w:i/>
          <w:iCs/>
          <w:color w:val="000000"/>
          <w:sz w:val="24"/>
          <w:szCs w:val="24"/>
        </w:rPr>
        <w:t>wasche</w:t>
      </w:r>
      <w:r w:rsidRPr="00DB5B28">
        <w:rPr>
          <w:i/>
          <w:iCs/>
          <w:color w:val="000000"/>
          <w:spacing w:val="1"/>
          <w:sz w:val="24"/>
          <w:szCs w:val="24"/>
        </w:rPr>
        <w:t>n</w:t>
      </w:r>
      <w:r w:rsidRPr="00DB5B28">
        <w:rPr>
          <w:color w:val="000000"/>
          <w:sz w:val="24"/>
          <w:szCs w:val="24"/>
        </w:rPr>
        <w:t>) ;</w:t>
      </w:r>
    </w:p>
    <w:p w:rsidR="00DB5B28" w:rsidRPr="00DB5B28" w:rsidRDefault="00DB5B28" w:rsidP="00DB5B28">
      <w:pPr>
        <w:pStyle w:val="a5"/>
        <w:tabs>
          <w:tab w:val="left" w:pos="2123"/>
        </w:tabs>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w:t>
      </w:r>
      <w:r w:rsidRPr="00DB5B28">
        <w:rPr>
          <w:color w:val="000000"/>
          <w:sz w:val="24"/>
          <w:szCs w:val="24"/>
        </w:rPr>
        <w:t>нав</w:t>
      </w:r>
      <w:r w:rsidRPr="00DB5B28">
        <w:rPr>
          <w:color w:val="000000"/>
          <w:spacing w:val="-1"/>
          <w:sz w:val="24"/>
          <w:szCs w:val="24"/>
        </w:rPr>
        <w:t>а</w:t>
      </w:r>
      <w:r w:rsidRPr="00DB5B28">
        <w:rPr>
          <w:color w:val="000000"/>
          <w:sz w:val="24"/>
          <w:szCs w:val="24"/>
        </w:rPr>
        <w:t>ть</w:t>
      </w:r>
      <w:r w:rsidRPr="00DB5B28">
        <w:rPr>
          <w:color w:val="000000"/>
          <w:spacing w:val="26"/>
          <w:sz w:val="24"/>
          <w:szCs w:val="24"/>
        </w:rPr>
        <w:t xml:space="preserve"> </w:t>
      </w:r>
      <w:r w:rsidRPr="00DB5B28">
        <w:rPr>
          <w:color w:val="000000"/>
          <w:sz w:val="24"/>
          <w:szCs w:val="24"/>
        </w:rPr>
        <w:t>и</w:t>
      </w:r>
      <w:r w:rsidRPr="00DB5B28">
        <w:rPr>
          <w:color w:val="000000"/>
          <w:spacing w:val="30"/>
          <w:sz w:val="24"/>
          <w:szCs w:val="24"/>
        </w:rPr>
        <w:t xml:space="preserve"> </w:t>
      </w:r>
      <w:r w:rsidRPr="00DB5B28">
        <w:rPr>
          <w:color w:val="000000"/>
          <w:spacing w:val="-6"/>
          <w:sz w:val="24"/>
          <w:szCs w:val="24"/>
        </w:rPr>
        <w:t>у</w:t>
      </w:r>
      <w:r w:rsidRPr="00DB5B28">
        <w:rPr>
          <w:color w:val="000000"/>
          <w:sz w:val="24"/>
          <w:szCs w:val="24"/>
        </w:rPr>
        <w:t>потреблять</w:t>
      </w:r>
      <w:r w:rsidRPr="00DB5B28">
        <w:rPr>
          <w:color w:val="000000"/>
          <w:spacing w:val="27"/>
          <w:sz w:val="24"/>
          <w:szCs w:val="24"/>
        </w:rPr>
        <w:t xml:space="preserve"> </w:t>
      </w:r>
      <w:r w:rsidRPr="00DB5B28">
        <w:rPr>
          <w:color w:val="000000"/>
          <w:sz w:val="24"/>
          <w:szCs w:val="24"/>
        </w:rPr>
        <w:t>в</w:t>
      </w:r>
      <w:r w:rsidRPr="00DB5B28">
        <w:rPr>
          <w:color w:val="000000"/>
          <w:spacing w:val="26"/>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29"/>
          <w:sz w:val="24"/>
          <w:szCs w:val="24"/>
        </w:rPr>
        <w:t xml:space="preserve"> </w:t>
      </w:r>
      <w:r w:rsidRPr="00DB5B28">
        <w:rPr>
          <w:i/>
          <w:iCs/>
          <w:color w:val="000000"/>
          <w:sz w:val="24"/>
          <w:szCs w:val="24"/>
        </w:rPr>
        <w:t>Konjunkt</w:t>
      </w:r>
      <w:r w:rsidRPr="00DB5B28">
        <w:rPr>
          <w:i/>
          <w:iCs/>
          <w:color w:val="000000"/>
          <w:spacing w:val="-1"/>
          <w:sz w:val="24"/>
          <w:szCs w:val="24"/>
        </w:rPr>
        <w:t>i</w:t>
      </w:r>
      <w:r w:rsidRPr="00DB5B28">
        <w:rPr>
          <w:i/>
          <w:iCs/>
          <w:color w:val="000000"/>
          <w:sz w:val="24"/>
          <w:szCs w:val="24"/>
        </w:rPr>
        <w:t>v</w:t>
      </w:r>
      <w:r w:rsidRPr="00DB5B28">
        <w:rPr>
          <w:color w:val="000000"/>
          <w:sz w:val="24"/>
          <w:szCs w:val="24"/>
        </w:rPr>
        <w:t xml:space="preserve"> для</w:t>
      </w:r>
      <w:r w:rsidRPr="00DB5B28">
        <w:rPr>
          <w:color w:val="000000"/>
          <w:spacing w:val="26"/>
          <w:sz w:val="24"/>
          <w:szCs w:val="24"/>
        </w:rPr>
        <w:t xml:space="preserve"> </w:t>
      </w:r>
      <w:r w:rsidRPr="00DB5B28">
        <w:rPr>
          <w:color w:val="000000"/>
          <w:sz w:val="24"/>
          <w:szCs w:val="24"/>
        </w:rPr>
        <w:t>выр</w:t>
      </w:r>
      <w:r w:rsidRPr="00DB5B28">
        <w:rPr>
          <w:color w:val="000000"/>
          <w:spacing w:val="-1"/>
          <w:sz w:val="24"/>
          <w:szCs w:val="24"/>
        </w:rPr>
        <w:t>а</w:t>
      </w:r>
      <w:r w:rsidRPr="00DB5B28">
        <w:rPr>
          <w:color w:val="000000"/>
          <w:sz w:val="24"/>
          <w:szCs w:val="24"/>
        </w:rPr>
        <w:t>ж</w:t>
      </w:r>
      <w:r w:rsidRPr="00DB5B28">
        <w:rPr>
          <w:color w:val="000000"/>
          <w:spacing w:val="-1"/>
          <w:sz w:val="24"/>
          <w:szCs w:val="24"/>
        </w:rPr>
        <w:t>е</w:t>
      </w:r>
      <w:r w:rsidRPr="00DB5B28">
        <w:rPr>
          <w:color w:val="000000"/>
          <w:sz w:val="24"/>
          <w:szCs w:val="24"/>
        </w:rPr>
        <w:t>ния</w:t>
      </w:r>
      <w:r w:rsidRPr="00DB5B28">
        <w:rPr>
          <w:color w:val="000000"/>
          <w:spacing w:val="27"/>
          <w:sz w:val="24"/>
          <w:szCs w:val="24"/>
        </w:rPr>
        <w:t xml:space="preserve"> </w:t>
      </w:r>
      <w:r w:rsidRPr="00DB5B28">
        <w:rPr>
          <w:color w:val="000000"/>
          <w:spacing w:val="1"/>
          <w:sz w:val="24"/>
          <w:szCs w:val="24"/>
        </w:rPr>
        <w:t>н</w:t>
      </w:r>
      <w:r w:rsidRPr="00DB5B28">
        <w:rPr>
          <w:color w:val="000000"/>
          <w:sz w:val="24"/>
          <w:szCs w:val="24"/>
        </w:rPr>
        <w:t>ер</w:t>
      </w:r>
      <w:r w:rsidRPr="00DB5B28">
        <w:rPr>
          <w:color w:val="000000"/>
          <w:spacing w:val="-1"/>
          <w:sz w:val="24"/>
          <w:szCs w:val="24"/>
        </w:rPr>
        <w:t>е</w:t>
      </w:r>
      <w:r w:rsidRPr="00DB5B28">
        <w:rPr>
          <w:color w:val="000000"/>
          <w:sz w:val="24"/>
          <w:szCs w:val="24"/>
        </w:rPr>
        <w:t>ал</w:t>
      </w:r>
      <w:r w:rsidRPr="00DB5B28">
        <w:rPr>
          <w:color w:val="000000"/>
          <w:spacing w:val="1"/>
          <w:sz w:val="24"/>
          <w:szCs w:val="24"/>
        </w:rPr>
        <w:t>ьн</w:t>
      </w:r>
      <w:r w:rsidRPr="00DB5B28">
        <w:rPr>
          <w:color w:val="000000"/>
          <w:sz w:val="24"/>
          <w:szCs w:val="24"/>
        </w:rPr>
        <w:t>ого ж</w:t>
      </w:r>
      <w:r w:rsidRPr="00DB5B28">
        <w:rPr>
          <w:color w:val="000000"/>
          <w:spacing w:val="-1"/>
          <w:sz w:val="24"/>
          <w:szCs w:val="24"/>
        </w:rPr>
        <w:t>е</w:t>
      </w:r>
      <w:r w:rsidRPr="00DB5B28">
        <w:rPr>
          <w:color w:val="000000"/>
          <w:sz w:val="24"/>
          <w:szCs w:val="24"/>
        </w:rPr>
        <w:t>лан</w:t>
      </w:r>
      <w:r w:rsidRPr="00DB5B28">
        <w:rPr>
          <w:color w:val="000000"/>
          <w:spacing w:val="1"/>
          <w:sz w:val="24"/>
          <w:szCs w:val="24"/>
        </w:rPr>
        <w:t>и</w:t>
      </w:r>
      <w:r w:rsidRPr="00DB5B28">
        <w:rPr>
          <w:color w:val="000000"/>
          <w:sz w:val="24"/>
          <w:szCs w:val="24"/>
        </w:rPr>
        <w:t xml:space="preserve">я </w:t>
      </w:r>
      <w:r w:rsidRPr="00DB5B28">
        <w:rPr>
          <w:color w:val="000000"/>
          <w:spacing w:val="1"/>
          <w:sz w:val="24"/>
          <w:szCs w:val="24"/>
        </w:rPr>
        <w:t>(</w:t>
      </w:r>
      <w:r w:rsidRPr="00DB5B28">
        <w:rPr>
          <w:color w:val="000000"/>
          <w:spacing w:val="-4"/>
          <w:sz w:val="24"/>
          <w:szCs w:val="24"/>
        </w:rPr>
        <w:t>у</w:t>
      </w:r>
      <w:r w:rsidRPr="00DB5B28">
        <w:rPr>
          <w:color w:val="000000"/>
          <w:spacing w:val="-1"/>
          <w:sz w:val="24"/>
          <w:szCs w:val="24"/>
        </w:rPr>
        <w:t>с</w:t>
      </w:r>
      <w:r w:rsidRPr="00DB5B28">
        <w:rPr>
          <w:color w:val="000000"/>
          <w:sz w:val="24"/>
          <w:szCs w:val="24"/>
        </w:rPr>
        <w:t>л</w:t>
      </w:r>
      <w:r w:rsidRPr="00DB5B28">
        <w:rPr>
          <w:color w:val="000000"/>
          <w:spacing w:val="2"/>
          <w:sz w:val="24"/>
          <w:szCs w:val="24"/>
        </w:rPr>
        <w:t>о</w:t>
      </w:r>
      <w:r w:rsidRPr="00DB5B28">
        <w:rPr>
          <w:color w:val="000000"/>
          <w:sz w:val="24"/>
          <w:szCs w:val="24"/>
        </w:rPr>
        <w:t>вия);</w:t>
      </w:r>
    </w:p>
    <w:p w:rsidR="00DB5B28" w:rsidRPr="00DB5B28" w:rsidRDefault="00DB5B28" w:rsidP="00DB5B28">
      <w:pPr>
        <w:pStyle w:val="a5"/>
        <w:tabs>
          <w:tab w:val="left" w:pos="2123"/>
          <w:tab w:val="left" w:pos="3975"/>
          <w:tab w:val="left" w:pos="6623"/>
          <w:tab w:val="left" w:pos="7192"/>
          <w:tab w:val="left" w:pos="8894"/>
          <w:tab w:val="left" w:pos="9446"/>
        </w:tabs>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Согла</w:t>
      </w:r>
      <w:r w:rsidRPr="00DB5B28">
        <w:rPr>
          <w:color w:val="000000"/>
          <w:spacing w:val="-1"/>
          <w:sz w:val="24"/>
          <w:szCs w:val="24"/>
        </w:rPr>
        <w:t>с</w:t>
      </w:r>
      <w:r w:rsidRPr="00DB5B28">
        <w:rPr>
          <w:color w:val="000000"/>
          <w:sz w:val="24"/>
          <w:szCs w:val="24"/>
        </w:rPr>
        <w:t>ов</w:t>
      </w:r>
      <w:r w:rsidRPr="00DB5B28">
        <w:rPr>
          <w:color w:val="000000"/>
          <w:spacing w:val="-1"/>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е</w:t>
      </w:r>
      <w:r w:rsidRPr="00DB5B28">
        <w:rPr>
          <w:color w:val="000000"/>
          <w:sz w:val="24"/>
          <w:szCs w:val="24"/>
        </w:rPr>
        <w:tab/>
        <w:t>вр</w:t>
      </w:r>
      <w:r w:rsidRPr="00DB5B28">
        <w:rPr>
          <w:color w:val="000000"/>
          <w:spacing w:val="-1"/>
          <w:sz w:val="24"/>
          <w:szCs w:val="24"/>
        </w:rPr>
        <w:t>е</w:t>
      </w:r>
      <w:r w:rsidRPr="00DB5B28">
        <w:rPr>
          <w:color w:val="000000"/>
          <w:spacing w:val="1"/>
          <w:sz w:val="24"/>
          <w:szCs w:val="24"/>
        </w:rPr>
        <w:t>мен</w:t>
      </w:r>
      <w:r w:rsidRPr="00DB5B28">
        <w:rPr>
          <w:color w:val="000000"/>
          <w:sz w:val="24"/>
          <w:szCs w:val="24"/>
        </w:rPr>
        <w:t>.</w:t>
      </w:r>
      <w:r w:rsidRPr="00DB5B28">
        <w:rPr>
          <w:color w:val="000000"/>
          <w:spacing w:val="2"/>
          <w:sz w:val="24"/>
          <w:szCs w:val="24"/>
        </w:rPr>
        <w:t xml:space="preserve"> </w:t>
      </w:r>
      <w:r w:rsidRPr="00DB5B28">
        <w:rPr>
          <w:color w:val="000000"/>
          <w:spacing w:val="1"/>
          <w:sz w:val="24"/>
          <w:szCs w:val="24"/>
        </w:rPr>
        <w:t>Р</w:t>
      </w:r>
      <w:r w:rsidRPr="00DB5B28">
        <w:rPr>
          <w:color w:val="000000"/>
          <w:sz w:val="24"/>
          <w:szCs w:val="24"/>
        </w:rPr>
        <w:t>а</w:t>
      </w:r>
      <w:r w:rsidRPr="00DB5B28">
        <w:rPr>
          <w:color w:val="000000"/>
          <w:spacing w:val="-1"/>
          <w:sz w:val="24"/>
          <w:szCs w:val="24"/>
        </w:rPr>
        <w:t>с</w:t>
      </w:r>
      <w:r w:rsidRPr="00DB5B28">
        <w:rPr>
          <w:color w:val="000000"/>
          <w:sz w:val="24"/>
          <w:szCs w:val="24"/>
        </w:rPr>
        <w:t>познав</w:t>
      </w:r>
      <w:r w:rsidRPr="00DB5B28">
        <w:rPr>
          <w:color w:val="000000"/>
          <w:spacing w:val="-2"/>
          <w:sz w:val="24"/>
          <w:szCs w:val="24"/>
        </w:rPr>
        <w:t>а</w:t>
      </w:r>
      <w:r w:rsidRPr="00DB5B28">
        <w:rPr>
          <w:color w:val="000000"/>
          <w:sz w:val="24"/>
          <w:szCs w:val="24"/>
        </w:rPr>
        <w:t>ть</w:t>
      </w:r>
      <w:r w:rsidRPr="00DB5B28">
        <w:rPr>
          <w:color w:val="000000"/>
          <w:sz w:val="24"/>
          <w:szCs w:val="24"/>
        </w:rPr>
        <w:tab/>
        <w:t>и</w:t>
      </w:r>
      <w:r w:rsidRPr="00DB5B28">
        <w:rPr>
          <w:color w:val="000000"/>
          <w:sz w:val="24"/>
          <w:szCs w:val="24"/>
        </w:rPr>
        <w:tab/>
      </w:r>
      <w:r w:rsidRPr="00DB5B28">
        <w:rPr>
          <w:color w:val="000000"/>
          <w:spacing w:val="-7"/>
          <w:sz w:val="24"/>
          <w:szCs w:val="24"/>
        </w:rPr>
        <w:t>у</w:t>
      </w:r>
      <w:r w:rsidRPr="00DB5B28">
        <w:rPr>
          <w:color w:val="000000"/>
          <w:sz w:val="24"/>
          <w:szCs w:val="24"/>
        </w:rPr>
        <w:t>пот</w:t>
      </w:r>
      <w:r w:rsidRPr="00DB5B28">
        <w:rPr>
          <w:color w:val="000000"/>
          <w:spacing w:val="3"/>
          <w:sz w:val="24"/>
          <w:szCs w:val="24"/>
        </w:rPr>
        <w:t>р</w:t>
      </w:r>
      <w:r w:rsidRPr="00DB5B28">
        <w:rPr>
          <w:color w:val="000000"/>
          <w:sz w:val="24"/>
          <w:szCs w:val="24"/>
        </w:rPr>
        <w:t>еблять</w:t>
      </w:r>
      <w:r w:rsidRPr="00DB5B28">
        <w:rPr>
          <w:color w:val="000000"/>
          <w:sz w:val="24"/>
          <w:szCs w:val="24"/>
        </w:rPr>
        <w:tab/>
        <w:t>в</w:t>
      </w:r>
      <w:r w:rsidRPr="00DB5B28">
        <w:rPr>
          <w:color w:val="000000"/>
          <w:sz w:val="24"/>
          <w:szCs w:val="24"/>
        </w:rPr>
        <w:tab/>
        <w:t>ре</w:t>
      </w:r>
      <w:r w:rsidRPr="00DB5B28">
        <w:rPr>
          <w:color w:val="000000"/>
          <w:spacing w:val="-1"/>
          <w:sz w:val="24"/>
          <w:szCs w:val="24"/>
        </w:rPr>
        <w:t>ч</w:t>
      </w:r>
      <w:r w:rsidRPr="00DB5B28">
        <w:rPr>
          <w:color w:val="000000"/>
          <w:sz w:val="24"/>
          <w:szCs w:val="24"/>
        </w:rPr>
        <w:t xml:space="preserve">и </w:t>
      </w:r>
      <w:r w:rsidRPr="00DB5B28">
        <w:rPr>
          <w:i/>
          <w:iCs/>
          <w:color w:val="000000"/>
          <w:sz w:val="24"/>
          <w:szCs w:val="24"/>
        </w:rPr>
        <w:t>Plusquamperfe</w:t>
      </w:r>
      <w:r w:rsidRPr="00DB5B28">
        <w:rPr>
          <w:i/>
          <w:iCs/>
          <w:color w:val="000000"/>
          <w:spacing w:val="-2"/>
          <w:sz w:val="24"/>
          <w:szCs w:val="24"/>
        </w:rPr>
        <w:t>k</w:t>
      </w:r>
      <w:r w:rsidRPr="00DB5B28">
        <w:rPr>
          <w:i/>
          <w:iCs/>
          <w:color w:val="000000"/>
          <w:sz w:val="24"/>
          <w:szCs w:val="24"/>
        </w:rPr>
        <w:t>t</w:t>
      </w:r>
      <w:r w:rsidRPr="00DB5B28">
        <w:rPr>
          <w:color w:val="000000"/>
          <w:sz w:val="24"/>
          <w:szCs w:val="24"/>
        </w:rPr>
        <w:t xml:space="preserve"> </w:t>
      </w:r>
      <w:r w:rsidRPr="00DB5B28">
        <w:rPr>
          <w:color w:val="000000"/>
          <w:spacing w:val="1"/>
          <w:sz w:val="24"/>
          <w:szCs w:val="24"/>
        </w:rPr>
        <w:t>п</w:t>
      </w:r>
      <w:r w:rsidRPr="00DB5B28">
        <w:rPr>
          <w:color w:val="000000"/>
          <w:sz w:val="24"/>
          <w:szCs w:val="24"/>
        </w:rPr>
        <w:t>ри</w:t>
      </w:r>
      <w:r w:rsidRPr="00DB5B28">
        <w:rPr>
          <w:color w:val="000000"/>
          <w:spacing w:val="1"/>
          <w:sz w:val="24"/>
          <w:szCs w:val="24"/>
        </w:rPr>
        <w:t xml:space="preserve"> </w:t>
      </w:r>
      <w:r w:rsidRPr="00DB5B28">
        <w:rPr>
          <w:color w:val="000000"/>
          <w:sz w:val="24"/>
          <w:szCs w:val="24"/>
        </w:rPr>
        <w:t>согла</w:t>
      </w:r>
      <w:r w:rsidRPr="00DB5B28">
        <w:rPr>
          <w:color w:val="000000"/>
          <w:spacing w:val="-1"/>
          <w:sz w:val="24"/>
          <w:szCs w:val="24"/>
        </w:rPr>
        <w:t>с</w:t>
      </w:r>
      <w:r w:rsidRPr="00DB5B28">
        <w:rPr>
          <w:color w:val="000000"/>
          <w:sz w:val="24"/>
          <w:szCs w:val="24"/>
        </w:rPr>
        <w:t>ов</w:t>
      </w:r>
      <w:r w:rsidRPr="00DB5B28">
        <w:rPr>
          <w:color w:val="000000"/>
          <w:spacing w:val="-2"/>
          <w:sz w:val="24"/>
          <w:szCs w:val="24"/>
        </w:rPr>
        <w:t>а</w:t>
      </w:r>
      <w:r w:rsidRPr="00DB5B28">
        <w:rPr>
          <w:color w:val="000000"/>
          <w:sz w:val="24"/>
          <w:szCs w:val="24"/>
        </w:rPr>
        <w:t>н</w:t>
      </w:r>
      <w:r w:rsidRPr="00DB5B28">
        <w:rPr>
          <w:color w:val="000000"/>
          <w:spacing w:val="1"/>
          <w:sz w:val="24"/>
          <w:szCs w:val="24"/>
        </w:rPr>
        <w:t>и</w:t>
      </w:r>
      <w:r w:rsidRPr="00DB5B28">
        <w:rPr>
          <w:color w:val="000000"/>
          <w:sz w:val="24"/>
          <w:szCs w:val="24"/>
        </w:rPr>
        <w:t>и</w:t>
      </w:r>
      <w:r w:rsidRPr="00DB5B28">
        <w:rPr>
          <w:color w:val="000000"/>
          <w:spacing w:val="1"/>
          <w:sz w:val="24"/>
          <w:szCs w:val="24"/>
        </w:rPr>
        <w:t xml:space="preserve"> </w:t>
      </w:r>
      <w:r w:rsidRPr="00DB5B28">
        <w:rPr>
          <w:color w:val="000000"/>
          <w:sz w:val="24"/>
          <w:szCs w:val="24"/>
        </w:rPr>
        <w:t>вре</w:t>
      </w:r>
      <w:r w:rsidRPr="00DB5B28">
        <w:rPr>
          <w:color w:val="000000"/>
          <w:spacing w:val="-1"/>
          <w:sz w:val="24"/>
          <w:szCs w:val="24"/>
        </w:rPr>
        <w:t>ме</w:t>
      </w:r>
      <w:r w:rsidRPr="00DB5B28">
        <w:rPr>
          <w:color w:val="000000"/>
          <w:sz w:val="24"/>
          <w:szCs w:val="24"/>
        </w:rPr>
        <w:t>н;</w:t>
      </w:r>
    </w:p>
    <w:p w:rsidR="00DB5B28" w:rsidRPr="00DB5B28" w:rsidRDefault="00DB5B28" w:rsidP="00DB5B28">
      <w:pPr>
        <w:pStyle w:val="a5"/>
        <w:tabs>
          <w:tab w:val="left" w:pos="2123"/>
        </w:tabs>
        <w:spacing w:line="243"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z w:val="24"/>
          <w:szCs w:val="24"/>
        </w:rPr>
        <w:tab/>
      </w:r>
      <w:r w:rsidRPr="00DB5B28">
        <w:rPr>
          <w:color w:val="000000"/>
          <w:sz w:val="24"/>
          <w:szCs w:val="24"/>
        </w:rPr>
        <w:t>ра</w:t>
      </w:r>
      <w:r w:rsidRPr="00DB5B28">
        <w:rPr>
          <w:color w:val="000000"/>
          <w:spacing w:val="-1"/>
          <w:sz w:val="24"/>
          <w:szCs w:val="24"/>
        </w:rPr>
        <w:t>с</w:t>
      </w:r>
      <w:r w:rsidRPr="00DB5B28">
        <w:rPr>
          <w:color w:val="000000"/>
          <w:sz w:val="24"/>
          <w:szCs w:val="24"/>
        </w:rPr>
        <w:t>по</w:t>
      </w:r>
      <w:r w:rsidRPr="00DB5B28">
        <w:rPr>
          <w:color w:val="000000"/>
          <w:spacing w:val="1"/>
          <w:sz w:val="24"/>
          <w:szCs w:val="24"/>
        </w:rPr>
        <w:t>з</w:t>
      </w:r>
      <w:r w:rsidRPr="00DB5B28">
        <w:rPr>
          <w:color w:val="000000"/>
          <w:sz w:val="24"/>
          <w:szCs w:val="24"/>
        </w:rPr>
        <w:t>нав</w:t>
      </w:r>
      <w:r w:rsidRPr="00DB5B28">
        <w:rPr>
          <w:color w:val="000000"/>
          <w:spacing w:val="-1"/>
          <w:sz w:val="24"/>
          <w:szCs w:val="24"/>
        </w:rPr>
        <w:t>а</w:t>
      </w:r>
      <w:r w:rsidRPr="00DB5B28">
        <w:rPr>
          <w:color w:val="000000"/>
          <w:sz w:val="24"/>
          <w:szCs w:val="24"/>
        </w:rPr>
        <w:t>ть</w:t>
      </w:r>
      <w:r w:rsidRPr="00DB5B28">
        <w:rPr>
          <w:color w:val="000000"/>
          <w:spacing w:val="110"/>
          <w:sz w:val="24"/>
          <w:szCs w:val="24"/>
        </w:rPr>
        <w:t xml:space="preserve"> </w:t>
      </w:r>
      <w:r w:rsidRPr="00DB5B28">
        <w:rPr>
          <w:color w:val="000000"/>
          <w:sz w:val="24"/>
          <w:szCs w:val="24"/>
        </w:rPr>
        <w:t>и</w:t>
      </w:r>
      <w:r w:rsidRPr="00DB5B28">
        <w:rPr>
          <w:color w:val="000000"/>
          <w:spacing w:val="114"/>
          <w:sz w:val="24"/>
          <w:szCs w:val="24"/>
        </w:rPr>
        <w:t xml:space="preserve"> </w:t>
      </w:r>
      <w:r w:rsidRPr="00DB5B28">
        <w:rPr>
          <w:color w:val="000000"/>
          <w:spacing w:val="-6"/>
          <w:sz w:val="24"/>
          <w:szCs w:val="24"/>
        </w:rPr>
        <w:t>у</w:t>
      </w:r>
      <w:r w:rsidRPr="00DB5B28">
        <w:rPr>
          <w:color w:val="000000"/>
          <w:sz w:val="24"/>
          <w:szCs w:val="24"/>
        </w:rPr>
        <w:t>пот</w:t>
      </w:r>
      <w:r w:rsidRPr="00DB5B28">
        <w:rPr>
          <w:color w:val="000000"/>
          <w:spacing w:val="3"/>
          <w:sz w:val="24"/>
          <w:szCs w:val="24"/>
        </w:rPr>
        <w:t>р</w:t>
      </w:r>
      <w:r w:rsidRPr="00DB5B28">
        <w:rPr>
          <w:color w:val="000000"/>
          <w:sz w:val="24"/>
          <w:szCs w:val="24"/>
        </w:rPr>
        <w:t>еблять</w:t>
      </w:r>
      <w:r w:rsidRPr="00DB5B28">
        <w:rPr>
          <w:color w:val="000000"/>
          <w:spacing w:val="110"/>
          <w:sz w:val="24"/>
          <w:szCs w:val="24"/>
        </w:rPr>
        <w:t xml:space="preserve"> </w:t>
      </w:r>
      <w:r w:rsidRPr="00DB5B28">
        <w:rPr>
          <w:color w:val="000000"/>
          <w:sz w:val="24"/>
          <w:szCs w:val="24"/>
        </w:rPr>
        <w:t>в</w:t>
      </w:r>
      <w:r w:rsidRPr="00DB5B28">
        <w:rPr>
          <w:color w:val="000000"/>
          <w:spacing w:val="110"/>
          <w:sz w:val="24"/>
          <w:szCs w:val="24"/>
        </w:rPr>
        <w:t xml:space="preserve"> </w:t>
      </w:r>
      <w:r w:rsidRPr="00DB5B28">
        <w:rPr>
          <w:color w:val="000000"/>
          <w:sz w:val="24"/>
          <w:szCs w:val="24"/>
        </w:rPr>
        <w:t>ре</w:t>
      </w:r>
      <w:r w:rsidRPr="00DB5B28">
        <w:rPr>
          <w:color w:val="000000"/>
          <w:spacing w:val="-1"/>
          <w:sz w:val="24"/>
          <w:szCs w:val="24"/>
        </w:rPr>
        <w:t>ч</w:t>
      </w:r>
      <w:r w:rsidRPr="00DB5B28">
        <w:rPr>
          <w:color w:val="000000"/>
          <w:sz w:val="24"/>
          <w:szCs w:val="24"/>
        </w:rPr>
        <w:t>и</w:t>
      </w:r>
      <w:r w:rsidRPr="00DB5B28">
        <w:rPr>
          <w:color w:val="000000"/>
          <w:spacing w:val="115"/>
          <w:sz w:val="24"/>
          <w:szCs w:val="24"/>
        </w:rPr>
        <w:t xml:space="preserve"> </w:t>
      </w:r>
      <w:r w:rsidRPr="00DB5B28">
        <w:rPr>
          <w:color w:val="000000"/>
          <w:sz w:val="24"/>
          <w:szCs w:val="24"/>
        </w:rPr>
        <w:t>ме</w:t>
      </w:r>
      <w:r w:rsidRPr="00DB5B28">
        <w:rPr>
          <w:color w:val="000000"/>
          <w:spacing w:val="-1"/>
          <w:sz w:val="24"/>
          <w:szCs w:val="24"/>
        </w:rPr>
        <w:t>с</w:t>
      </w:r>
      <w:r w:rsidRPr="00DB5B28">
        <w:rPr>
          <w:color w:val="000000"/>
          <w:sz w:val="24"/>
          <w:szCs w:val="24"/>
        </w:rPr>
        <w:t>т</w:t>
      </w:r>
      <w:r w:rsidRPr="00DB5B28">
        <w:rPr>
          <w:color w:val="000000"/>
          <w:spacing w:val="1"/>
          <w:sz w:val="24"/>
          <w:szCs w:val="24"/>
        </w:rPr>
        <w:t>ои</w:t>
      </w:r>
      <w:r w:rsidRPr="00DB5B28">
        <w:rPr>
          <w:color w:val="000000"/>
          <w:sz w:val="24"/>
          <w:szCs w:val="24"/>
        </w:rPr>
        <w:t>мен</w:t>
      </w:r>
      <w:r w:rsidRPr="00DB5B28">
        <w:rPr>
          <w:color w:val="000000"/>
          <w:spacing w:val="1"/>
          <w:sz w:val="24"/>
          <w:szCs w:val="24"/>
        </w:rPr>
        <w:t>н</w:t>
      </w:r>
      <w:r w:rsidRPr="00DB5B28">
        <w:rPr>
          <w:color w:val="000000"/>
          <w:sz w:val="24"/>
          <w:szCs w:val="24"/>
        </w:rPr>
        <w:t>ые</w:t>
      </w:r>
      <w:r w:rsidRPr="00DB5B28">
        <w:rPr>
          <w:color w:val="000000"/>
          <w:spacing w:val="108"/>
          <w:sz w:val="24"/>
          <w:szCs w:val="24"/>
        </w:rPr>
        <w:t xml:space="preserve"> </w:t>
      </w:r>
      <w:r w:rsidRPr="00DB5B28">
        <w:rPr>
          <w:color w:val="000000"/>
          <w:spacing w:val="1"/>
          <w:sz w:val="24"/>
          <w:szCs w:val="24"/>
        </w:rPr>
        <w:t>н</w:t>
      </w:r>
      <w:r w:rsidRPr="00DB5B28">
        <w:rPr>
          <w:color w:val="000000"/>
          <w:sz w:val="24"/>
          <w:szCs w:val="24"/>
        </w:rPr>
        <w:t>ар</w:t>
      </w:r>
      <w:r w:rsidRPr="00DB5B28">
        <w:rPr>
          <w:color w:val="000000"/>
          <w:spacing w:val="-1"/>
          <w:sz w:val="24"/>
          <w:szCs w:val="24"/>
        </w:rPr>
        <w:t>е</w:t>
      </w:r>
      <w:r w:rsidRPr="00DB5B28">
        <w:rPr>
          <w:color w:val="000000"/>
          <w:sz w:val="24"/>
          <w:szCs w:val="24"/>
        </w:rPr>
        <w:t>чия</w:t>
      </w:r>
      <w:r w:rsidRPr="00DB5B28">
        <w:rPr>
          <w:color w:val="000000"/>
          <w:spacing w:val="110"/>
          <w:sz w:val="24"/>
          <w:szCs w:val="24"/>
        </w:rPr>
        <w:t xml:space="preserve"> </w:t>
      </w:r>
      <w:r w:rsidRPr="00DB5B28">
        <w:rPr>
          <w:color w:val="000000"/>
          <w:spacing w:val="2"/>
          <w:sz w:val="24"/>
          <w:szCs w:val="24"/>
        </w:rPr>
        <w:t>(</w:t>
      </w:r>
      <w:r w:rsidRPr="00DB5B28">
        <w:rPr>
          <w:i/>
          <w:iCs/>
          <w:color w:val="000000"/>
          <w:sz w:val="24"/>
          <w:szCs w:val="24"/>
        </w:rPr>
        <w:t>worüber,</w:t>
      </w:r>
      <w:r w:rsidRPr="00DB5B28">
        <w:rPr>
          <w:color w:val="000000"/>
          <w:sz w:val="24"/>
          <w:szCs w:val="24"/>
        </w:rPr>
        <w:t xml:space="preserve"> </w:t>
      </w:r>
      <w:r w:rsidRPr="00DB5B28">
        <w:rPr>
          <w:i/>
          <w:iCs/>
          <w:color w:val="000000"/>
          <w:sz w:val="24"/>
          <w:szCs w:val="24"/>
        </w:rPr>
        <w:t>darüber,</w:t>
      </w:r>
      <w:r w:rsidRPr="00DB5B28">
        <w:rPr>
          <w:color w:val="000000"/>
          <w:sz w:val="24"/>
          <w:szCs w:val="24"/>
        </w:rPr>
        <w:t xml:space="preserve"> </w:t>
      </w:r>
      <w:r w:rsidRPr="00DB5B28">
        <w:rPr>
          <w:i/>
          <w:iCs/>
          <w:color w:val="000000"/>
          <w:sz w:val="24"/>
          <w:szCs w:val="24"/>
        </w:rPr>
        <w:t>womit,</w:t>
      </w:r>
      <w:r w:rsidRPr="00DB5B28">
        <w:rPr>
          <w:color w:val="000000"/>
          <w:sz w:val="24"/>
          <w:szCs w:val="24"/>
        </w:rPr>
        <w:t xml:space="preserve"> </w:t>
      </w:r>
      <w:r w:rsidRPr="00DB5B28">
        <w:rPr>
          <w:i/>
          <w:iCs/>
          <w:color w:val="000000"/>
          <w:sz w:val="24"/>
          <w:szCs w:val="24"/>
        </w:rPr>
        <w:t>damit</w:t>
      </w:r>
      <w:r w:rsidRPr="00DB5B28">
        <w:rPr>
          <w:i/>
          <w:iCs/>
          <w:color w:val="000000"/>
          <w:spacing w:val="-2"/>
          <w:sz w:val="24"/>
          <w:szCs w:val="24"/>
        </w:rPr>
        <w:t>)</w:t>
      </w:r>
      <w:r w:rsidRPr="00DB5B28">
        <w:rPr>
          <w:i/>
          <w:iCs/>
          <w:color w:val="000000"/>
          <w:sz w:val="24"/>
          <w:szCs w:val="24"/>
        </w:rPr>
        <w:t>.</w:t>
      </w:r>
    </w:p>
    <w:p w:rsidR="00DB5B28" w:rsidRPr="00DB5B28" w:rsidRDefault="00DB5B28" w:rsidP="00DB5B28">
      <w:pPr>
        <w:pStyle w:val="a5"/>
        <w:spacing w:after="40" w:line="240" w:lineRule="exact"/>
        <w:ind w:left="1033" w:firstLine="0"/>
        <w:rPr>
          <w:sz w:val="24"/>
          <w:szCs w:val="24"/>
        </w:rPr>
      </w:pPr>
    </w:p>
    <w:p w:rsidR="00DB5B28" w:rsidRPr="00DB5B28" w:rsidRDefault="00DB5B28" w:rsidP="00DB5B28">
      <w:pPr>
        <w:pStyle w:val="a5"/>
        <w:spacing w:line="234" w:lineRule="auto"/>
        <w:ind w:left="1033" w:right="5269" w:firstLine="0"/>
        <w:rPr>
          <w:b/>
          <w:bCs/>
          <w:color w:val="000000"/>
          <w:sz w:val="24"/>
          <w:szCs w:val="24"/>
        </w:rPr>
      </w:pPr>
      <w:r w:rsidRPr="00DB5B28">
        <w:rPr>
          <w:b/>
          <w:bCs/>
          <w:color w:val="000000"/>
          <w:sz w:val="24"/>
          <w:szCs w:val="24"/>
        </w:rPr>
        <w:t>Соц</w:t>
      </w:r>
      <w:r w:rsidRPr="00DB5B28">
        <w:rPr>
          <w:b/>
          <w:bCs/>
          <w:color w:val="000000"/>
          <w:spacing w:val="1"/>
          <w:sz w:val="24"/>
          <w:szCs w:val="24"/>
        </w:rPr>
        <w:t>и</w:t>
      </w:r>
      <w:r w:rsidRPr="00DB5B28">
        <w:rPr>
          <w:b/>
          <w:bCs/>
          <w:color w:val="000000"/>
          <w:sz w:val="24"/>
          <w:szCs w:val="24"/>
        </w:rPr>
        <w:t>окул</w:t>
      </w:r>
      <w:r w:rsidRPr="00DB5B28">
        <w:rPr>
          <w:b/>
          <w:bCs/>
          <w:color w:val="000000"/>
          <w:spacing w:val="-1"/>
          <w:sz w:val="24"/>
          <w:szCs w:val="24"/>
        </w:rPr>
        <w:t>ь</w:t>
      </w:r>
      <w:r w:rsidRPr="00DB5B28">
        <w:rPr>
          <w:b/>
          <w:bCs/>
          <w:color w:val="000000"/>
          <w:spacing w:val="1"/>
          <w:sz w:val="24"/>
          <w:szCs w:val="24"/>
        </w:rPr>
        <w:t>т</w:t>
      </w:r>
      <w:r w:rsidRPr="00DB5B28">
        <w:rPr>
          <w:b/>
          <w:bCs/>
          <w:color w:val="000000"/>
          <w:sz w:val="24"/>
          <w:szCs w:val="24"/>
        </w:rPr>
        <w:t>у</w:t>
      </w:r>
      <w:r w:rsidRPr="00DB5B28">
        <w:rPr>
          <w:b/>
          <w:bCs/>
          <w:color w:val="000000"/>
          <w:spacing w:val="-1"/>
          <w:sz w:val="24"/>
          <w:szCs w:val="24"/>
        </w:rPr>
        <w:t>р</w:t>
      </w:r>
      <w:r w:rsidRPr="00DB5B28">
        <w:rPr>
          <w:b/>
          <w:bCs/>
          <w:color w:val="000000"/>
          <w:sz w:val="24"/>
          <w:szCs w:val="24"/>
        </w:rPr>
        <w:t>ные</w:t>
      </w:r>
      <w:r w:rsidRPr="00DB5B28">
        <w:rPr>
          <w:color w:val="000000"/>
          <w:sz w:val="24"/>
          <w:szCs w:val="24"/>
        </w:rPr>
        <w:t xml:space="preserve"> </w:t>
      </w:r>
      <w:r w:rsidRPr="00DB5B28">
        <w:rPr>
          <w:b/>
          <w:bCs/>
          <w:color w:val="000000"/>
          <w:sz w:val="24"/>
          <w:szCs w:val="24"/>
        </w:rPr>
        <w:t>знан</w:t>
      </w:r>
      <w:r w:rsidRPr="00DB5B28">
        <w:rPr>
          <w:b/>
          <w:bCs/>
          <w:color w:val="000000"/>
          <w:spacing w:val="1"/>
          <w:sz w:val="24"/>
          <w:szCs w:val="24"/>
        </w:rPr>
        <w:t>и</w:t>
      </w:r>
      <w:r w:rsidRPr="00DB5B28">
        <w:rPr>
          <w:b/>
          <w:bCs/>
          <w:color w:val="000000"/>
          <w:sz w:val="24"/>
          <w:szCs w:val="24"/>
        </w:rPr>
        <w:t>я</w:t>
      </w:r>
      <w:r w:rsidRPr="00DB5B28">
        <w:rPr>
          <w:color w:val="000000"/>
          <w:sz w:val="24"/>
          <w:szCs w:val="24"/>
        </w:rPr>
        <w:t xml:space="preserve"> </w:t>
      </w:r>
      <w:r w:rsidRPr="00DB5B28">
        <w:rPr>
          <w:b/>
          <w:bCs/>
          <w:color w:val="000000"/>
          <w:sz w:val="24"/>
          <w:szCs w:val="24"/>
        </w:rPr>
        <w:t>и</w:t>
      </w:r>
      <w:r w:rsidRPr="00DB5B28">
        <w:rPr>
          <w:color w:val="000000"/>
          <w:sz w:val="24"/>
          <w:szCs w:val="24"/>
        </w:rPr>
        <w:t xml:space="preserve"> </w:t>
      </w:r>
      <w:r w:rsidRPr="00DB5B28">
        <w:rPr>
          <w:b/>
          <w:bCs/>
          <w:color w:val="000000"/>
          <w:sz w:val="24"/>
          <w:szCs w:val="24"/>
        </w:rPr>
        <w:t>умен</w:t>
      </w:r>
      <w:r w:rsidRPr="00DB5B28">
        <w:rPr>
          <w:b/>
          <w:bCs/>
          <w:color w:val="000000"/>
          <w:spacing w:val="1"/>
          <w:sz w:val="24"/>
          <w:szCs w:val="24"/>
        </w:rPr>
        <w:t>и</w:t>
      </w:r>
      <w:r w:rsidRPr="00DB5B28">
        <w:rPr>
          <w:b/>
          <w:bCs/>
          <w:color w:val="000000"/>
          <w:sz w:val="24"/>
          <w:szCs w:val="24"/>
        </w:rPr>
        <w:t>я</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lastRenderedPageBreak/>
        <w:t></w:t>
      </w:r>
      <w:r w:rsidRPr="00DB5B28">
        <w:rPr>
          <w:rFonts w:ascii="Symbol" w:eastAsia="Symbol" w:hAnsi="Symbol" w:cs="Symbol"/>
          <w:color w:val="000000"/>
          <w:spacing w:val="115"/>
          <w:sz w:val="24"/>
          <w:szCs w:val="24"/>
        </w:rPr>
        <w:t></w:t>
      </w:r>
      <w:r w:rsidRPr="00DB5B28">
        <w:rPr>
          <w:color w:val="000000"/>
          <w:spacing w:val="-4"/>
          <w:sz w:val="24"/>
          <w:szCs w:val="24"/>
        </w:rPr>
        <w:t>у</w:t>
      </w:r>
      <w:r w:rsidRPr="00DB5B28">
        <w:rPr>
          <w:color w:val="000000"/>
          <w:spacing w:val="2"/>
          <w:sz w:val="24"/>
          <w:szCs w:val="24"/>
        </w:rPr>
        <w:t>п</w:t>
      </w:r>
      <w:r w:rsidRPr="00DB5B28">
        <w:rPr>
          <w:color w:val="000000"/>
          <w:sz w:val="24"/>
          <w:szCs w:val="24"/>
        </w:rPr>
        <w:t>от</w:t>
      </w:r>
      <w:r w:rsidRPr="00DB5B28">
        <w:rPr>
          <w:color w:val="000000"/>
          <w:spacing w:val="1"/>
          <w:sz w:val="24"/>
          <w:szCs w:val="24"/>
        </w:rPr>
        <w:t>р</w:t>
      </w:r>
      <w:r w:rsidRPr="00DB5B28">
        <w:rPr>
          <w:color w:val="000000"/>
          <w:sz w:val="24"/>
          <w:szCs w:val="24"/>
        </w:rPr>
        <w:t>еблять</w:t>
      </w:r>
      <w:r w:rsidRPr="00DB5B28">
        <w:rPr>
          <w:color w:val="000000"/>
          <w:spacing w:val="17"/>
          <w:sz w:val="24"/>
          <w:szCs w:val="24"/>
        </w:rPr>
        <w:t xml:space="preserve"> </w:t>
      </w:r>
      <w:r w:rsidRPr="00DB5B28">
        <w:rPr>
          <w:color w:val="000000"/>
          <w:sz w:val="24"/>
          <w:szCs w:val="24"/>
        </w:rPr>
        <w:t>в</w:t>
      </w:r>
      <w:r w:rsidRPr="00DB5B28">
        <w:rPr>
          <w:color w:val="000000"/>
          <w:spacing w:val="18"/>
          <w:sz w:val="24"/>
          <w:szCs w:val="24"/>
        </w:rPr>
        <w:t xml:space="preserve"> </w:t>
      </w:r>
      <w:r w:rsidRPr="00DB5B28">
        <w:rPr>
          <w:color w:val="000000"/>
          <w:spacing w:val="-3"/>
          <w:sz w:val="24"/>
          <w:szCs w:val="24"/>
        </w:rPr>
        <w:t>у</w:t>
      </w:r>
      <w:r w:rsidRPr="00DB5B28">
        <w:rPr>
          <w:color w:val="000000"/>
          <w:spacing w:val="-1"/>
          <w:sz w:val="24"/>
          <w:szCs w:val="24"/>
        </w:rPr>
        <w:t>с</w:t>
      </w:r>
      <w:r w:rsidRPr="00DB5B28">
        <w:rPr>
          <w:color w:val="000000"/>
          <w:sz w:val="24"/>
          <w:szCs w:val="24"/>
        </w:rPr>
        <w:t>тной</w:t>
      </w:r>
      <w:r w:rsidRPr="00DB5B28">
        <w:rPr>
          <w:color w:val="000000"/>
          <w:spacing w:val="18"/>
          <w:sz w:val="24"/>
          <w:szCs w:val="24"/>
        </w:rPr>
        <w:t xml:space="preserve"> </w:t>
      </w:r>
      <w:r w:rsidRPr="00DB5B28">
        <w:rPr>
          <w:color w:val="000000"/>
          <w:sz w:val="24"/>
          <w:szCs w:val="24"/>
        </w:rPr>
        <w:t>и</w:t>
      </w:r>
      <w:r w:rsidRPr="00DB5B28">
        <w:rPr>
          <w:color w:val="000000"/>
          <w:spacing w:val="17"/>
          <w:sz w:val="24"/>
          <w:szCs w:val="24"/>
        </w:rPr>
        <w:t xml:space="preserve"> </w:t>
      </w:r>
      <w:r w:rsidRPr="00DB5B28">
        <w:rPr>
          <w:color w:val="000000"/>
          <w:spacing w:val="1"/>
          <w:sz w:val="24"/>
          <w:szCs w:val="24"/>
        </w:rPr>
        <w:t>пи</w:t>
      </w:r>
      <w:r w:rsidRPr="00DB5B28">
        <w:rPr>
          <w:color w:val="000000"/>
          <w:sz w:val="24"/>
          <w:szCs w:val="24"/>
        </w:rPr>
        <w:t>сьм</w:t>
      </w:r>
      <w:r w:rsidRPr="00DB5B28">
        <w:rPr>
          <w:color w:val="000000"/>
          <w:spacing w:val="-1"/>
          <w:sz w:val="24"/>
          <w:szCs w:val="24"/>
        </w:rPr>
        <w:t>е</w:t>
      </w:r>
      <w:r w:rsidRPr="00DB5B28">
        <w:rPr>
          <w:color w:val="000000"/>
          <w:sz w:val="24"/>
          <w:szCs w:val="24"/>
        </w:rPr>
        <w:t>н</w:t>
      </w:r>
      <w:r w:rsidRPr="00DB5B28">
        <w:rPr>
          <w:color w:val="000000"/>
          <w:spacing w:val="1"/>
          <w:sz w:val="24"/>
          <w:szCs w:val="24"/>
        </w:rPr>
        <w:t>н</w:t>
      </w:r>
      <w:r w:rsidRPr="00DB5B28">
        <w:rPr>
          <w:color w:val="000000"/>
          <w:spacing w:val="-1"/>
          <w:sz w:val="24"/>
          <w:szCs w:val="24"/>
        </w:rPr>
        <w:t>о</w:t>
      </w:r>
      <w:r w:rsidRPr="00DB5B28">
        <w:rPr>
          <w:color w:val="000000"/>
          <w:sz w:val="24"/>
          <w:szCs w:val="24"/>
        </w:rPr>
        <w:t>й</w:t>
      </w:r>
      <w:r w:rsidRPr="00DB5B28">
        <w:rPr>
          <w:color w:val="000000"/>
          <w:spacing w:val="16"/>
          <w:sz w:val="24"/>
          <w:szCs w:val="24"/>
        </w:rPr>
        <w:t xml:space="preserve"> </w:t>
      </w:r>
      <w:r w:rsidRPr="00DB5B28">
        <w:rPr>
          <w:color w:val="000000"/>
          <w:sz w:val="24"/>
          <w:szCs w:val="24"/>
        </w:rPr>
        <w:t>речи</w:t>
      </w:r>
      <w:r w:rsidRPr="00DB5B28">
        <w:rPr>
          <w:color w:val="000000"/>
          <w:spacing w:val="16"/>
          <w:sz w:val="24"/>
          <w:szCs w:val="24"/>
        </w:rPr>
        <w:t xml:space="preserve"> </w:t>
      </w:r>
      <w:r w:rsidRPr="00DB5B28">
        <w:rPr>
          <w:color w:val="000000"/>
          <w:sz w:val="24"/>
          <w:szCs w:val="24"/>
        </w:rPr>
        <w:t>в</w:t>
      </w:r>
      <w:r w:rsidRPr="00DB5B28">
        <w:rPr>
          <w:color w:val="000000"/>
          <w:spacing w:val="16"/>
          <w:sz w:val="24"/>
          <w:szCs w:val="24"/>
        </w:rPr>
        <w:t xml:space="preserve"> </w:t>
      </w:r>
      <w:r w:rsidRPr="00DB5B28">
        <w:rPr>
          <w:color w:val="000000"/>
          <w:sz w:val="24"/>
          <w:szCs w:val="24"/>
        </w:rPr>
        <w:t>си</w:t>
      </w:r>
      <w:r w:rsidRPr="00DB5B28">
        <w:rPr>
          <w:color w:val="000000"/>
          <w:spacing w:val="3"/>
          <w:sz w:val="24"/>
          <w:szCs w:val="24"/>
        </w:rPr>
        <w:t>т</w:t>
      </w:r>
      <w:r w:rsidRPr="00DB5B28">
        <w:rPr>
          <w:color w:val="000000"/>
          <w:spacing w:val="-4"/>
          <w:sz w:val="24"/>
          <w:szCs w:val="24"/>
        </w:rPr>
        <w:t>у</w:t>
      </w:r>
      <w:r w:rsidRPr="00DB5B28">
        <w:rPr>
          <w:color w:val="000000"/>
          <w:spacing w:val="-1"/>
          <w:sz w:val="24"/>
          <w:szCs w:val="24"/>
        </w:rPr>
        <w:t>а</w:t>
      </w:r>
      <w:r w:rsidRPr="00DB5B28">
        <w:rPr>
          <w:color w:val="000000"/>
          <w:sz w:val="24"/>
          <w:szCs w:val="24"/>
        </w:rPr>
        <w:t>ц</w:t>
      </w:r>
      <w:r w:rsidRPr="00DB5B28">
        <w:rPr>
          <w:color w:val="000000"/>
          <w:spacing w:val="1"/>
          <w:sz w:val="24"/>
          <w:szCs w:val="24"/>
        </w:rPr>
        <w:t>и</w:t>
      </w:r>
      <w:r w:rsidRPr="00DB5B28">
        <w:rPr>
          <w:color w:val="000000"/>
          <w:sz w:val="24"/>
          <w:szCs w:val="24"/>
        </w:rPr>
        <w:t>ях</w:t>
      </w:r>
      <w:r w:rsidRPr="00DB5B28">
        <w:rPr>
          <w:color w:val="000000"/>
          <w:spacing w:val="19"/>
          <w:sz w:val="24"/>
          <w:szCs w:val="24"/>
        </w:rPr>
        <w:t xml:space="preserve"> </w:t>
      </w:r>
      <w:r w:rsidRPr="00DB5B28">
        <w:rPr>
          <w:color w:val="000000"/>
          <w:sz w:val="24"/>
          <w:szCs w:val="24"/>
        </w:rPr>
        <w:t>формаль</w:t>
      </w:r>
      <w:r w:rsidRPr="00DB5B28">
        <w:rPr>
          <w:color w:val="000000"/>
          <w:spacing w:val="1"/>
          <w:sz w:val="24"/>
          <w:szCs w:val="24"/>
        </w:rPr>
        <w:t>н</w:t>
      </w:r>
      <w:r w:rsidRPr="00DB5B28">
        <w:rPr>
          <w:color w:val="000000"/>
          <w:sz w:val="24"/>
          <w:szCs w:val="24"/>
        </w:rPr>
        <w:t>ого</w:t>
      </w:r>
      <w:r w:rsidRPr="00DB5B28">
        <w:rPr>
          <w:color w:val="000000"/>
          <w:spacing w:val="14"/>
          <w:sz w:val="24"/>
          <w:szCs w:val="24"/>
        </w:rPr>
        <w:t xml:space="preserve"> </w:t>
      </w:r>
      <w:r w:rsidRPr="00DB5B28">
        <w:rPr>
          <w:color w:val="000000"/>
          <w:sz w:val="24"/>
          <w:szCs w:val="24"/>
        </w:rPr>
        <w:t>и</w:t>
      </w:r>
      <w:r w:rsidRPr="00DB5B28">
        <w:rPr>
          <w:color w:val="000000"/>
          <w:spacing w:val="15"/>
          <w:sz w:val="24"/>
          <w:szCs w:val="24"/>
        </w:rPr>
        <w:t xml:space="preserve"> </w:t>
      </w:r>
      <w:r w:rsidRPr="00DB5B28">
        <w:rPr>
          <w:color w:val="000000"/>
          <w:spacing w:val="1"/>
          <w:sz w:val="24"/>
          <w:szCs w:val="24"/>
        </w:rPr>
        <w:t>н</w:t>
      </w:r>
      <w:r w:rsidRPr="00DB5B28">
        <w:rPr>
          <w:color w:val="000000"/>
          <w:sz w:val="24"/>
          <w:szCs w:val="24"/>
        </w:rPr>
        <w:t>еформ</w:t>
      </w:r>
      <w:r w:rsidRPr="00DB5B28">
        <w:rPr>
          <w:color w:val="000000"/>
          <w:spacing w:val="-1"/>
          <w:sz w:val="24"/>
          <w:szCs w:val="24"/>
        </w:rPr>
        <w:t>а</w:t>
      </w:r>
      <w:r w:rsidRPr="00DB5B28">
        <w:rPr>
          <w:color w:val="000000"/>
          <w:sz w:val="24"/>
          <w:szCs w:val="24"/>
        </w:rPr>
        <w:t>ль</w:t>
      </w:r>
      <w:r w:rsidRPr="00DB5B28">
        <w:rPr>
          <w:color w:val="000000"/>
          <w:spacing w:val="1"/>
          <w:sz w:val="24"/>
          <w:szCs w:val="24"/>
        </w:rPr>
        <w:t>н</w:t>
      </w:r>
      <w:r w:rsidRPr="00DB5B28">
        <w:rPr>
          <w:color w:val="000000"/>
          <w:sz w:val="24"/>
          <w:szCs w:val="24"/>
        </w:rPr>
        <w:t>ого общен</w:t>
      </w:r>
      <w:r w:rsidRPr="00DB5B28">
        <w:rPr>
          <w:color w:val="000000"/>
          <w:spacing w:val="1"/>
          <w:sz w:val="24"/>
          <w:szCs w:val="24"/>
        </w:rPr>
        <w:t>и</w:t>
      </w:r>
      <w:r w:rsidRPr="00DB5B28">
        <w:rPr>
          <w:color w:val="000000"/>
          <w:sz w:val="24"/>
          <w:szCs w:val="24"/>
        </w:rPr>
        <w:t>я основ</w:t>
      </w:r>
      <w:r w:rsidRPr="00DB5B28">
        <w:rPr>
          <w:color w:val="000000"/>
          <w:spacing w:val="1"/>
          <w:sz w:val="24"/>
          <w:szCs w:val="24"/>
        </w:rPr>
        <w:t>н</w:t>
      </w:r>
      <w:r w:rsidRPr="00DB5B28">
        <w:rPr>
          <w:color w:val="000000"/>
          <w:sz w:val="24"/>
          <w:szCs w:val="24"/>
        </w:rPr>
        <w:t>ые</w:t>
      </w:r>
      <w:r w:rsidRPr="00DB5B28">
        <w:rPr>
          <w:color w:val="000000"/>
          <w:spacing w:val="-1"/>
          <w:sz w:val="24"/>
          <w:szCs w:val="24"/>
        </w:rPr>
        <w:t xml:space="preserve"> </w:t>
      </w:r>
      <w:r w:rsidRPr="00DB5B28">
        <w:rPr>
          <w:color w:val="000000"/>
          <w:sz w:val="24"/>
          <w:szCs w:val="24"/>
        </w:rPr>
        <w:t>но</w:t>
      </w:r>
      <w:r w:rsidRPr="00DB5B28">
        <w:rPr>
          <w:color w:val="000000"/>
          <w:spacing w:val="-1"/>
          <w:sz w:val="24"/>
          <w:szCs w:val="24"/>
        </w:rPr>
        <w:t>рм</w:t>
      </w:r>
      <w:r w:rsidRPr="00DB5B28">
        <w:rPr>
          <w:color w:val="000000"/>
          <w:sz w:val="24"/>
          <w:szCs w:val="24"/>
        </w:rPr>
        <w:t>ы р</w:t>
      </w:r>
      <w:r w:rsidRPr="00DB5B28">
        <w:rPr>
          <w:color w:val="000000"/>
          <w:spacing w:val="-1"/>
          <w:sz w:val="24"/>
          <w:szCs w:val="24"/>
        </w:rPr>
        <w:t>е</w:t>
      </w:r>
      <w:r w:rsidRPr="00DB5B28">
        <w:rPr>
          <w:color w:val="000000"/>
          <w:sz w:val="24"/>
          <w:szCs w:val="24"/>
        </w:rPr>
        <w:t>чевого эти</w:t>
      </w:r>
      <w:r w:rsidRPr="00DB5B28">
        <w:rPr>
          <w:color w:val="000000"/>
          <w:spacing w:val="1"/>
          <w:sz w:val="24"/>
          <w:szCs w:val="24"/>
        </w:rPr>
        <w:t>к</w:t>
      </w:r>
      <w:r w:rsidRPr="00DB5B28">
        <w:rPr>
          <w:color w:val="000000"/>
          <w:sz w:val="24"/>
          <w:szCs w:val="24"/>
        </w:rPr>
        <w:t>ета, пр</w:t>
      </w:r>
      <w:r w:rsidRPr="00DB5B28">
        <w:rPr>
          <w:color w:val="000000"/>
          <w:spacing w:val="1"/>
          <w:sz w:val="24"/>
          <w:szCs w:val="24"/>
        </w:rPr>
        <w:t>ин</w:t>
      </w:r>
      <w:r w:rsidRPr="00DB5B28">
        <w:rPr>
          <w:color w:val="000000"/>
          <w:sz w:val="24"/>
          <w:szCs w:val="24"/>
        </w:rPr>
        <w:t xml:space="preserve">ятые в </w:t>
      </w:r>
      <w:r w:rsidRPr="00DB5B28">
        <w:rPr>
          <w:color w:val="000000"/>
          <w:spacing w:val="-2"/>
          <w:sz w:val="24"/>
          <w:szCs w:val="24"/>
        </w:rPr>
        <w:t>с</w:t>
      </w:r>
      <w:r w:rsidRPr="00DB5B28">
        <w:rPr>
          <w:color w:val="000000"/>
          <w:sz w:val="24"/>
          <w:szCs w:val="24"/>
        </w:rPr>
        <w:t>транах и</w:t>
      </w:r>
      <w:r w:rsidRPr="00DB5B28">
        <w:rPr>
          <w:color w:val="000000"/>
          <w:spacing w:val="3"/>
          <w:sz w:val="24"/>
          <w:szCs w:val="24"/>
        </w:rPr>
        <w:t>з</w:t>
      </w:r>
      <w:r w:rsidRPr="00DB5B28">
        <w:rPr>
          <w:color w:val="000000"/>
          <w:spacing w:val="-6"/>
          <w:sz w:val="24"/>
          <w:szCs w:val="24"/>
        </w:rPr>
        <w:t>у</w:t>
      </w:r>
      <w:r w:rsidRPr="00DB5B28">
        <w:rPr>
          <w:color w:val="000000"/>
          <w:sz w:val="24"/>
          <w:szCs w:val="24"/>
        </w:rPr>
        <w:t>ча</w:t>
      </w:r>
      <w:r w:rsidRPr="00DB5B28">
        <w:rPr>
          <w:color w:val="000000"/>
          <w:spacing w:val="-1"/>
          <w:sz w:val="24"/>
          <w:szCs w:val="24"/>
        </w:rPr>
        <w:t>ем</w:t>
      </w:r>
      <w:r w:rsidRPr="00DB5B28">
        <w:rPr>
          <w:color w:val="000000"/>
          <w:sz w:val="24"/>
          <w:szCs w:val="24"/>
        </w:rPr>
        <w:t>ого языка;</w:t>
      </w:r>
    </w:p>
    <w:p w:rsidR="00DB5B28" w:rsidRPr="00DB5B28" w:rsidRDefault="00DB5B28" w:rsidP="00DB5B28">
      <w:pPr>
        <w:pStyle w:val="a5"/>
        <w:spacing w:line="239"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п</w:t>
      </w:r>
      <w:r w:rsidRPr="00DB5B28">
        <w:rPr>
          <w:color w:val="000000"/>
          <w:sz w:val="24"/>
          <w:szCs w:val="24"/>
        </w:rPr>
        <w:t>ред</w:t>
      </w:r>
      <w:r w:rsidRPr="00DB5B28">
        <w:rPr>
          <w:color w:val="000000"/>
          <w:spacing w:val="-1"/>
          <w:sz w:val="24"/>
          <w:szCs w:val="24"/>
        </w:rPr>
        <w:t>с</w:t>
      </w:r>
      <w:r w:rsidRPr="00DB5B28">
        <w:rPr>
          <w:color w:val="000000"/>
          <w:sz w:val="24"/>
          <w:szCs w:val="24"/>
        </w:rPr>
        <w:t>т</w:t>
      </w:r>
      <w:r w:rsidRPr="00DB5B28">
        <w:rPr>
          <w:color w:val="000000"/>
          <w:spacing w:val="-1"/>
          <w:sz w:val="24"/>
          <w:szCs w:val="24"/>
        </w:rPr>
        <w:t>а</w:t>
      </w:r>
      <w:r w:rsidRPr="00DB5B28">
        <w:rPr>
          <w:color w:val="000000"/>
          <w:sz w:val="24"/>
          <w:szCs w:val="24"/>
        </w:rPr>
        <w:t>влять</w:t>
      </w:r>
      <w:r w:rsidRPr="00DB5B28">
        <w:rPr>
          <w:color w:val="000000"/>
          <w:spacing w:val="1"/>
          <w:sz w:val="24"/>
          <w:szCs w:val="24"/>
        </w:rPr>
        <w:t xml:space="preserve"> </w:t>
      </w:r>
      <w:r w:rsidRPr="00DB5B28">
        <w:rPr>
          <w:color w:val="000000"/>
          <w:sz w:val="24"/>
          <w:szCs w:val="24"/>
        </w:rPr>
        <w:t>род</w:t>
      </w:r>
      <w:r w:rsidRPr="00DB5B28">
        <w:rPr>
          <w:color w:val="000000"/>
          <w:spacing w:val="3"/>
          <w:sz w:val="24"/>
          <w:szCs w:val="24"/>
        </w:rPr>
        <w:t>н</w:t>
      </w:r>
      <w:r w:rsidRPr="00DB5B28">
        <w:rPr>
          <w:color w:val="000000"/>
          <w:spacing w:val="-6"/>
          <w:sz w:val="24"/>
          <w:szCs w:val="24"/>
        </w:rPr>
        <w:t>у</w:t>
      </w:r>
      <w:r w:rsidRPr="00DB5B28">
        <w:rPr>
          <w:color w:val="000000"/>
          <w:sz w:val="24"/>
          <w:szCs w:val="24"/>
        </w:rPr>
        <w:t xml:space="preserve">ю </w:t>
      </w:r>
      <w:r w:rsidRPr="00DB5B28">
        <w:rPr>
          <w:color w:val="000000"/>
          <w:spacing w:val="1"/>
          <w:sz w:val="24"/>
          <w:szCs w:val="24"/>
        </w:rPr>
        <w:t>с</w:t>
      </w:r>
      <w:r w:rsidRPr="00DB5B28">
        <w:rPr>
          <w:color w:val="000000"/>
          <w:sz w:val="24"/>
          <w:szCs w:val="24"/>
        </w:rPr>
        <w:t>тра</w:t>
      </w:r>
      <w:r w:rsidRPr="00DB5B28">
        <w:rPr>
          <w:color w:val="000000"/>
          <w:spacing w:val="3"/>
          <w:sz w:val="24"/>
          <w:szCs w:val="24"/>
        </w:rPr>
        <w:t>н</w:t>
      </w:r>
      <w:r w:rsidRPr="00DB5B28">
        <w:rPr>
          <w:color w:val="000000"/>
          <w:sz w:val="24"/>
          <w:szCs w:val="24"/>
        </w:rPr>
        <w:t>у</w:t>
      </w:r>
      <w:r w:rsidRPr="00DB5B28">
        <w:rPr>
          <w:color w:val="000000"/>
          <w:spacing w:val="-4"/>
          <w:sz w:val="24"/>
          <w:szCs w:val="24"/>
        </w:rPr>
        <w:t xml:space="preserve"> </w:t>
      </w:r>
      <w:r w:rsidRPr="00DB5B28">
        <w:rPr>
          <w:color w:val="000000"/>
          <w:sz w:val="24"/>
          <w:szCs w:val="24"/>
        </w:rPr>
        <w:t xml:space="preserve">и </w:t>
      </w:r>
      <w:r w:rsidRPr="00DB5B28">
        <w:rPr>
          <w:color w:val="000000"/>
          <w:spacing w:val="3"/>
          <w:sz w:val="24"/>
          <w:szCs w:val="24"/>
        </w:rPr>
        <w:t>к</w:t>
      </w:r>
      <w:r w:rsidRPr="00DB5B28">
        <w:rPr>
          <w:color w:val="000000"/>
          <w:spacing w:val="-4"/>
          <w:sz w:val="24"/>
          <w:szCs w:val="24"/>
        </w:rPr>
        <w:t>у</w:t>
      </w:r>
      <w:r w:rsidRPr="00DB5B28">
        <w:rPr>
          <w:color w:val="000000"/>
          <w:sz w:val="24"/>
          <w:szCs w:val="24"/>
        </w:rPr>
        <w:t>ль</w:t>
      </w:r>
      <w:r w:rsidRPr="00DB5B28">
        <w:rPr>
          <w:color w:val="000000"/>
          <w:spacing w:val="3"/>
          <w:sz w:val="24"/>
          <w:szCs w:val="24"/>
        </w:rPr>
        <w:t>т</w:t>
      </w:r>
      <w:r w:rsidRPr="00DB5B28">
        <w:rPr>
          <w:color w:val="000000"/>
          <w:spacing w:val="-4"/>
          <w:sz w:val="24"/>
          <w:szCs w:val="24"/>
        </w:rPr>
        <w:t>у</w:t>
      </w:r>
      <w:r w:rsidRPr="00DB5B28">
        <w:rPr>
          <w:color w:val="000000"/>
          <w:spacing w:val="4"/>
          <w:sz w:val="24"/>
          <w:szCs w:val="24"/>
        </w:rPr>
        <w:t>р</w:t>
      </w:r>
      <w:r w:rsidRPr="00DB5B28">
        <w:rPr>
          <w:color w:val="000000"/>
          <w:sz w:val="24"/>
          <w:szCs w:val="24"/>
        </w:rPr>
        <w:t>у</w:t>
      </w:r>
      <w:r w:rsidRPr="00DB5B28">
        <w:rPr>
          <w:color w:val="000000"/>
          <w:spacing w:val="-4"/>
          <w:sz w:val="24"/>
          <w:szCs w:val="24"/>
        </w:rPr>
        <w:t xml:space="preserve"> </w:t>
      </w:r>
      <w:r w:rsidRPr="00DB5B28">
        <w:rPr>
          <w:color w:val="000000"/>
          <w:sz w:val="24"/>
          <w:szCs w:val="24"/>
        </w:rPr>
        <w:t xml:space="preserve">на </w:t>
      </w:r>
      <w:r w:rsidRPr="00DB5B28">
        <w:rPr>
          <w:color w:val="000000"/>
          <w:spacing w:val="-1"/>
          <w:sz w:val="24"/>
          <w:szCs w:val="24"/>
        </w:rPr>
        <w:t>а</w:t>
      </w:r>
      <w:r w:rsidRPr="00DB5B28">
        <w:rPr>
          <w:color w:val="000000"/>
          <w:sz w:val="24"/>
          <w:szCs w:val="24"/>
        </w:rPr>
        <w:t>н</w:t>
      </w:r>
      <w:r w:rsidRPr="00DB5B28">
        <w:rPr>
          <w:color w:val="000000"/>
          <w:spacing w:val="2"/>
          <w:sz w:val="24"/>
          <w:szCs w:val="24"/>
        </w:rPr>
        <w:t>г</w:t>
      </w:r>
      <w:r w:rsidRPr="00DB5B28">
        <w:rPr>
          <w:color w:val="000000"/>
          <w:sz w:val="24"/>
          <w:szCs w:val="24"/>
        </w:rPr>
        <w:t>л</w:t>
      </w:r>
      <w:r w:rsidRPr="00DB5B28">
        <w:rPr>
          <w:color w:val="000000"/>
          <w:spacing w:val="1"/>
          <w:sz w:val="24"/>
          <w:szCs w:val="24"/>
        </w:rPr>
        <w:t>ий</w:t>
      </w:r>
      <w:r w:rsidRPr="00DB5B28">
        <w:rPr>
          <w:color w:val="000000"/>
          <w:sz w:val="24"/>
          <w:szCs w:val="24"/>
        </w:rPr>
        <w:t>ском яз</w:t>
      </w:r>
      <w:r w:rsidRPr="00DB5B28">
        <w:rPr>
          <w:color w:val="000000"/>
          <w:spacing w:val="-2"/>
          <w:sz w:val="24"/>
          <w:szCs w:val="24"/>
        </w:rPr>
        <w:t>ы</w:t>
      </w:r>
      <w:r w:rsidRPr="00DB5B28">
        <w:rPr>
          <w:color w:val="000000"/>
          <w:sz w:val="24"/>
          <w:szCs w:val="24"/>
        </w:rPr>
        <w:t>ке;</w:t>
      </w:r>
    </w:p>
    <w:p w:rsidR="00DB5B28" w:rsidRPr="00DB5B28" w:rsidRDefault="00DB5B28" w:rsidP="00DB5B28">
      <w:pPr>
        <w:pStyle w:val="a5"/>
        <w:spacing w:line="244"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pacing w:val="1"/>
          <w:sz w:val="24"/>
          <w:szCs w:val="24"/>
        </w:rPr>
        <w:t>п</w:t>
      </w:r>
      <w:r w:rsidRPr="00DB5B28">
        <w:rPr>
          <w:color w:val="000000"/>
          <w:sz w:val="24"/>
          <w:szCs w:val="24"/>
        </w:rPr>
        <w:t>о</w:t>
      </w:r>
      <w:r w:rsidRPr="00DB5B28">
        <w:rPr>
          <w:color w:val="000000"/>
          <w:spacing w:val="1"/>
          <w:sz w:val="24"/>
          <w:szCs w:val="24"/>
        </w:rPr>
        <w:t>ни</w:t>
      </w:r>
      <w:r w:rsidRPr="00DB5B28">
        <w:rPr>
          <w:color w:val="000000"/>
          <w:sz w:val="24"/>
          <w:szCs w:val="24"/>
        </w:rPr>
        <w:t>м</w:t>
      </w:r>
      <w:r w:rsidRPr="00DB5B28">
        <w:rPr>
          <w:color w:val="000000"/>
          <w:spacing w:val="-1"/>
          <w:sz w:val="24"/>
          <w:szCs w:val="24"/>
        </w:rPr>
        <w:t>а</w:t>
      </w:r>
      <w:r w:rsidRPr="00DB5B28">
        <w:rPr>
          <w:color w:val="000000"/>
          <w:sz w:val="24"/>
          <w:szCs w:val="24"/>
        </w:rPr>
        <w:t>ть</w:t>
      </w:r>
      <w:r w:rsidRPr="00DB5B28">
        <w:rPr>
          <w:color w:val="000000"/>
          <w:spacing w:val="38"/>
          <w:sz w:val="24"/>
          <w:szCs w:val="24"/>
        </w:rPr>
        <w:t xml:space="preserve"> </w:t>
      </w:r>
      <w:r w:rsidRPr="00DB5B28">
        <w:rPr>
          <w:color w:val="000000"/>
          <w:sz w:val="24"/>
          <w:szCs w:val="24"/>
        </w:rPr>
        <w:t>со</w:t>
      </w:r>
      <w:r w:rsidRPr="00DB5B28">
        <w:rPr>
          <w:color w:val="000000"/>
          <w:spacing w:val="-1"/>
          <w:sz w:val="24"/>
          <w:szCs w:val="24"/>
        </w:rPr>
        <w:t>ц</w:t>
      </w:r>
      <w:r w:rsidRPr="00DB5B28">
        <w:rPr>
          <w:color w:val="000000"/>
          <w:sz w:val="24"/>
          <w:szCs w:val="24"/>
        </w:rPr>
        <w:t>ио</w:t>
      </w:r>
      <w:r w:rsidRPr="00DB5B28">
        <w:rPr>
          <w:color w:val="000000"/>
          <w:spacing w:val="3"/>
          <w:sz w:val="24"/>
          <w:szCs w:val="24"/>
        </w:rPr>
        <w:t>к</w:t>
      </w:r>
      <w:r w:rsidRPr="00DB5B28">
        <w:rPr>
          <w:color w:val="000000"/>
          <w:spacing w:val="-6"/>
          <w:sz w:val="24"/>
          <w:szCs w:val="24"/>
        </w:rPr>
        <w:t>у</w:t>
      </w:r>
      <w:r w:rsidRPr="00DB5B28">
        <w:rPr>
          <w:color w:val="000000"/>
          <w:sz w:val="24"/>
          <w:szCs w:val="24"/>
        </w:rPr>
        <w:t>ль</w:t>
      </w:r>
      <w:r w:rsidRPr="00DB5B28">
        <w:rPr>
          <w:color w:val="000000"/>
          <w:spacing w:val="3"/>
          <w:sz w:val="24"/>
          <w:szCs w:val="24"/>
        </w:rPr>
        <w:t>т</w:t>
      </w:r>
      <w:r w:rsidRPr="00DB5B28">
        <w:rPr>
          <w:color w:val="000000"/>
          <w:spacing w:val="-2"/>
          <w:sz w:val="24"/>
          <w:szCs w:val="24"/>
        </w:rPr>
        <w:t>у</w:t>
      </w:r>
      <w:r w:rsidRPr="00DB5B28">
        <w:rPr>
          <w:color w:val="000000"/>
          <w:sz w:val="24"/>
          <w:szCs w:val="24"/>
        </w:rPr>
        <w:t>рные</w:t>
      </w:r>
      <w:r w:rsidRPr="00DB5B28">
        <w:rPr>
          <w:color w:val="000000"/>
          <w:spacing w:val="37"/>
          <w:sz w:val="24"/>
          <w:szCs w:val="24"/>
        </w:rPr>
        <w:t xml:space="preserve"> </w:t>
      </w:r>
      <w:r w:rsidRPr="00DB5B28">
        <w:rPr>
          <w:color w:val="000000"/>
          <w:sz w:val="24"/>
          <w:szCs w:val="24"/>
        </w:rPr>
        <w:t>ре</w:t>
      </w:r>
      <w:r w:rsidRPr="00DB5B28">
        <w:rPr>
          <w:color w:val="000000"/>
          <w:spacing w:val="-1"/>
          <w:sz w:val="24"/>
          <w:szCs w:val="24"/>
        </w:rPr>
        <w:t>а</w:t>
      </w:r>
      <w:r w:rsidRPr="00DB5B28">
        <w:rPr>
          <w:color w:val="000000"/>
          <w:sz w:val="24"/>
          <w:szCs w:val="24"/>
        </w:rPr>
        <w:t>лии</w:t>
      </w:r>
      <w:r w:rsidRPr="00DB5B28">
        <w:rPr>
          <w:color w:val="000000"/>
          <w:spacing w:val="39"/>
          <w:sz w:val="24"/>
          <w:szCs w:val="24"/>
        </w:rPr>
        <w:t xml:space="preserve"> </w:t>
      </w:r>
      <w:r w:rsidRPr="00DB5B28">
        <w:rPr>
          <w:color w:val="000000"/>
          <w:spacing w:val="1"/>
          <w:sz w:val="24"/>
          <w:szCs w:val="24"/>
        </w:rPr>
        <w:t>п</w:t>
      </w:r>
      <w:r w:rsidRPr="00DB5B28">
        <w:rPr>
          <w:color w:val="000000"/>
          <w:sz w:val="24"/>
          <w:szCs w:val="24"/>
        </w:rPr>
        <w:t>ри</w:t>
      </w:r>
      <w:r w:rsidRPr="00DB5B28">
        <w:rPr>
          <w:color w:val="000000"/>
          <w:spacing w:val="40"/>
          <w:sz w:val="24"/>
          <w:szCs w:val="24"/>
        </w:rPr>
        <w:t xml:space="preserve"> </w:t>
      </w:r>
      <w:r w:rsidRPr="00DB5B28">
        <w:rPr>
          <w:color w:val="000000"/>
          <w:sz w:val="24"/>
          <w:szCs w:val="24"/>
        </w:rPr>
        <w:t>чт</w:t>
      </w:r>
      <w:r w:rsidRPr="00DB5B28">
        <w:rPr>
          <w:color w:val="000000"/>
          <w:spacing w:val="-1"/>
          <w:sz w:val="24"/>
          <w:szCs w:val="24"/>
        </w:rPr>
        <w:t>ен</w:t>
      </w:r>
      <w:r w:rsidRPr="00DB5B28">
        <w:rPr>
          <w:color w:val="000000"/>
          <w:sz w:val="24"/>
          <w:szCs w:val="24"/>
        </w:rPr>
        <w:t>ии</w:t>
      </w:r>
      <w:r w:rsidRPr="00DB5B28">
        <w:rPr>
          <w:color w:val="000000"/>
          <w:spacing w:val="39"/>
          <w:sz w:val="24"/>
          <w:szCs w:val="24"/>
        </w:rPr>
        <w:t xml:space="preserve"> </w:t>
      </w:r>
      <w:r w:rsidRPr="00DB5B28">
        <w:rPr>
          <w:color w:val="000000"/>
          <w:sz w:val="24"/>
          <w:szCs w:val="24"/>
        </w:rPr>
        <w:t>и</w:t>
      </w:r>
      <w:r w:rsidRPr="00DB5B28">
        <w:rPr>
          <w:color w:val="000000"/>
          <w:spacing w:val="39"/>
          <w:sz w:val="24"/>
          <w:szCs w:val="24"/>
        </w:rPr>
        <w:t xml:space="preserve"> </w:t>
      </w:r>
      <w:r w:rsidRPr="00DB5B28">
        <w:rPr>
          <w:color w:val="000000"/>
          <w:spacing w:val="1"/>
          <w:sz w:val="24"/>
          <w:szCs w:val="24"/>
        </w:rPr>
        <w:t>а</w:t>
      </w:r>
      <w:r w:rsidRPr="00DB5B28">
        <w:rPr>
          <w:color w:val="000000"/>
          <w:spacing w:val="-6"/>
          <w:sz w:val="24"/>
          <w:szCs w:val="24"/>
        </w:rPr>
        <w:t>у</w:t>
      </w:r>
      <w:r w:rsidRPr="00DB5B28">
        <w:rPr>
          <w:color w:val="000000"/>
          <w:sz w:val="24"/>
          <w:szCs w:val="24"/>
        </w:rPr>
        <w:t>дирован</w:t>
      </w:r>
      <w:r w:rsidRPr="00DB5B28">
        <w:rPr>
          <w:color w:val="000000"/>
          <w:spacing w:val="1"/>
          <w:sz w:val="24"/>
          <w:szCs w:val="24"/>
        </w:rPr>
        <w:t>и</w:t>
      </w:r>
      <w:r w:rsidRPr="00DB5B28">
        <w:rPr>
          <w:color w:val="000000"/>
          <w:sz w:val="24"/>
          <w:szCs w:val="24"/>
        </w:rPr>
        <w:t>и</w:t>
      </w:r>
      <w:r w:rsidRPr="00DB5B28">
        <w:rPr>
          <w:color w:val="000000"/>
          <w:spacing w:val="39"/>
          <w:sz w:val="24"/>
          <w:szCs w:val="24"/>
        </w:rPr>
        <w:t xml:space="preserve"> </w:t>
      </w:r>
      <w:r w:rsidRPr="00DB5B28">
        <w:rPr>
          <w:color w:val="000000"/>
          <w:sz w:val="24"/>
          <w:szCs w:val="24"/>
        </w:rPr>
        <w:t>в</w:t>
      </w:r>
      <w:r w:rsidRPr="00DB5B28">
        <w:rPr>
          <w:color w:val="000000"/>
          <w:spacing w:val="38"/>
          <w:sz w:val="24"/>
          <w:szCs w:val="24"/>
        </w:rPr>
        <w:t xml:space="preserve"> </w:t>
      </w:r>
      <w:r w:rsidRPr="00DB5B28">
        <w:rPr>
          <w:color w:val="000000"/>
          <w:sz w:val="24"/>
          <w:szCs w:val="24"/>
        </w:rPr>
        <w:t>ра</w:t>
      </w:r>
      <w:r w:rsidRPr="00DB5B28">
        <w:rPr>
          <w:color w:val="000000"/>
          <w:spacing w:val="-1"/>
          <w:sz w:val="24"/>
          <w:szCs w:val="24"/>
        </w:rPr>
        <w:t>м</w:t>
      </w:r>
      <w:r w:rsidRPr="00DB5B28">
        <w:rPr>
          <w:color w:val="000000"/>
          <w:sz w:val="24"/>
          <w:szCs w:val="24"/>
        </w:rPr>
        <w:t>ках</w:t>
      </w:r>
      <w:r w:rsidRPr="00DB5B28">
        <w:rPr>
          <w:color w:val="000000"/>
          <w:spacing w:val="39"/>
          <w:sz w:val="24"/>
          <w:szCs w:val="24"/>
        </w:rPr>
        <w:t xml:space="preserve"> </w:t>
      </w:r>
      <w:r w:rsidRPr="00DB5B28">
        <w:rPr>
          <w:color w:val="000000"/>
          <w:sz w:val="24"/>
          <w:szCs w:val="24"/>
        </w:rPr>
        <w:t>и</w:t>
      </w:r>
      <w:r w:rsidRPr="00DB5B28">
        <w:rPr>
          <w:color w:val="000000"/>
          <w:spacing w:val="2"/>
          <w:sz w:val="24"/>
          <w:szCs w:val="24"/>
        </w:rPr>
        <w:t>з</w:t>
      </w:r>
      <w:r w:rsidRPr="00DB5B28">
        <w:rPr>
          <w:color w:val="000000"/>
          <w:spacing w:val="-3"/>
          <w:sz w:val="24"/>
          <w:szCs w:val="24"/>
        </w:rPr>
        <w:t>у</w:t>
      </w:r>
      <w:r w:rsidRPr="00DB5B28">
        <w:rPr>
          <w:color w:val="000000"/>
          <w:spacing w:val="-1"/>
          <w:sz w:val="24"/>
          <w:szCs w:val="24"/>
        </w:rPr>
        <w:t>че</w:t>
      </w:r>
      <w:r w:rsidRPr="00DB5B28">
        <w:rPr>
          <w:color w:val="000000"/>
          <w:sz w:val="24"/>
          <w:szCs w:val="24"/>
        </w:rPr>
        <w:t>н</w:t>
      </w:r>
      <w:r w:rsidRPr="00DB5B28">
        <w:rPr>
          <w:color w:val="000000"/>
          <w:spacing w:val="1"/>
          <w:sz w:val="24"/>
          <w:szCs w:val="24"/>
        </w:rPr>
        <w:t>н</w:t>
      </w:r>
      <w:r w:rsidRPr="00DB5B28">
        <w:rPr>
          <w:color w:val="000000"/>
          <w:sz w:val="24"/>
          <w:szCs w:val="24"/>
        </w:rPr>
        <w:t>ого м</w:t>
      </w:r>
      <w:r w:rsidRPr="00DB5B28">
        <w:rPr>
          <w:color w:val="000000"/>
          <w:spacing w:val="-1"/>
          <w:sz w:val="24"/>
          <w:szCs w:val="24"/>
        </w:rPr>
        <w:t>а</w:t>
      </w:r>
      <w:r w:rsidRPr="00DB5B28">
        <w:rPr>
          <w:color w:val="000000"/>
          <w:sz w:val="24"/>
          <w:szCs w:val="24"/>
        </w:rPr>
        <w:t>т</w:t>
      </w:r>
      <w:r w:rsidRPr="00DB5B28">
        <w:rPr>
          <w:color w:val="000000"/>
          <w:spacing w:val="-1"/>
          <w:sz w:val="24"/>
          <w:szCs w:val="24"/>
        </w:rPr>
        <w:t>е</w:t>
      </w:r>
      <w:r w:rsidRPr="00DB5B28">
        <w:rPr>
          <w:color w:val="000000"/>
          <w:sz w:val="24"/>
          <w:szCs w:val="24"/>
        </w:rPr>
        <w:t>риала.</w:t>
      </w:r>
    </w:p>
    <w:p w:rsidR="00DB5B28" w:rsidRPr="00DB5B28" w:rsidRDefault="00DB5B28" w:rsidP="00DB5B28">
      <w:pPr>
        <w:pStyle w:val="a5"/>
        <w:spacing w:line="237"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pacing w:val="3"/>
          <w:sz w:val="24"/>
          <w:szCs w:val="24"/>
        </w:rPr>
        <w:t>я</w:t>
      </w:r>
      <w:r w:rsidRPr="00DB5B28">
        <w:rPr>
          <w:b/>
          <w:bCs/>
          <w:color w:val="000000"/>
          <w:sz w:val="24"/>
          <w:szCs w:val="24"/>
        </w:rPr>
        <w:t>:</w:t>
      </w:r>
    </w:p>
    <w:p w:rsidR="00DB5B28" w:rsidRPr="00DB5B28" w:rsidRDefault="00DB5B28" w:rsidP="00DB5B28">
      <w:pPr>
        <w:pStyle w:val="a5"/>
        <w:ind w:left="1033" w:firstLine="0"/>
        <w:rPr>
          <w:sz w:val="24"/>
          <w:szCs w:val="24"/>
        </w:rPr>
      </w:pPr>
    </w:p>
    <w:p w:rsidR="00DB5B28" w:rsidRPr="00DB5B28" w:rsidRDefault="00DB5B28" w:rsidP="00DB5B28">
      <w:pPr>
        <w:pStyle w:val="a5"/>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использовать</w:t>
      </w:r>
      <w:r w:rsidRPr="00DB5B28">
        <w:rPr>
          <w:color w:val="000000"/>
          <w:spacing w:val="172"/>
          <w:sz w:val="24"/>
          <w:szCs w:val="24"/>
        </w:rPr>
        <w:t xml:space="preserve"> </w:t>
      </w:r>
      <w:r w:rsidRPr="00DB5B28">
        <w:rPr>
          <w:i/>
          <w:iCs/>
          <w:color w:val="000000"/>
          <w:sz w:val="24"/>
          <w:szCs w:val="24"/>
        </w:rPr>
        <w:t>социокул</w:t>
      </w:r>
      <w:r w:rsidRPr="00DB5B28">
        <w:rPr>
          <w:i/>
          <w:iCs/>
          <w:color w:val="000000"/>
          <w:spacing w:val="1"/>
          <w:sz w:val="24"/>
          <w:szCs w:val="24"/>
        </w:rPr>
        <w:t>ь</w:t>
      </w:r>
      <w:r w:rsidRPr="00DB5B28">
        <w:rPr>
          <w:i/>
          <w:iCs/>
          <w:color w:val="000000"/>
          <w:sz w:val="24"/>
          <w:szCs w:val="24"/>
        </w:rPr>
        <w:t>т</w:t>
      </w:r>
      <w:r w:rsidRPr="00DB5B28">
        <w:rPr>
          <w:i/>
          <w:iCs/>
          <w:color w:val="000000"/>
          <w:spacing w:val="-1"/>
          <w:sz w:val="24"/>
          <w:szCs w:val="24"/>
        </w:rPr>
        <w:t>у</w:t>
      </w:r>
      <w:r w:rsidRPr="00DB5B28">
        <w:rPr>
          <w:i/>
          <w:iCs/>
          <w:color w:val="000000"/>
          <w:sz w:val="24"/>
          <w:szCs w:val="24"/>
        </w:rPr>
        <w:t>рн</w:t>
      </w:r>
      <w:r w:rsidRPr="00DB5B28">
        <w:rPr>
          <w:i/>
          <w:iCs/>
          <w:color w:val="000000"/>
          <w:spacing w:val="1"/>
          <w:sz w:val="24"/>
          <w:szCs w:val="24"/>
        </w:rPr>
        <w:t>ы</w:t>
      </w:r>
      <w:r w:rsidRPr="00DB5B28">
        <w:rPr>
          <w:i/>
          <w:iCs/>
          <w:color w:val="000000"/>
          <w:sz w:val="24"/>
          <w:szCs w:val="24"/>
        </w:rPr>
        <w:t>е</w:t>
      </w:r>
      <w:r w:rsidRPr="00DB5B28">
        <w:rPr>
          <w:color w:val="000000"/>
          <w:spacing w:val="171"/>
          <w:sz w:val="24"/>
          <w:szCs w:val="24"/>
        </w:rPr>
        <w:t xml:space="preserve"> </w:t>
      </w:r>
      <w:r w:rsidRPr="00DB5B28">
        <w:rPr>
          <w:i/>
          <w:iCs/>
          <w:color w:val="000000"/>
          <w:sz w:val="24"/>
          <w:szCs w:val="24"/>
        </w:rPr>
        <w:t>реалии</w:t>
      </w:r>
      <w:r w:rsidRPr="00DB5B28">
        <w:rPr>
          <w:color w:val="000000"/>
          <w:spacing w:val="173"/>
          <w:sz w:val="24"/>
          <w:szCs w:val="24"/>
        </w:rPr>
        <w:t xml:space="preserve"> </w:t>
      </w:r>
      <w:r w:rsidRPr="00DB5B28">
        <w:rPr>
          <w:i/>
          <w:iCs/>
          <w:color w:val="000000"/>
          <w:sz w:val="24"/>
          <w:szCs w:val="24"/>
        </w:rPr>
        <w:t>при</w:t>
      </w:r>
      <w:r w:rsidRPr="00DB5B28">
        <w:rPr>
          <w:color w:val="000000"/>
          <w:spacing w:val="172"/>
          <w:sz w:val="24"/>
          <w:szCs w:val="24"/>
        </w:rPr>
        <w:t xml:space="preserve"> </w:t>
      </w:r>
      <w:r w:rsidRPr="00DB5B28">
        <w:rPr>
          <w:i/>
          <w:iCs/>
          <w:color w:val="000000"/>
          <w:sz w:val="24"/>
          <w:szCs w:val="24"/>
        </w:rPr>
        <w:t>созда</w:t>
      </w:r>
      <w:r w:rsidRPr="00DB5B28">
        <w:rPr>
          <w:i/>
          <w:iCs/>
          <w:color w:val="000000"/>
          <w:spacing w:val="1"/>
          <w:sz w:val="24"/>
          <w:szCs w:val="24"/>
        </w:rPr>
        <w:t>н</w:t>
      </w:r>
      <w:r w:rsidRPr="00DB5B28">
        <w:rPr>
          <w:i/>
          <w:iCs/>
          <w:color w:val="000000"/>
          <w:sz w:val="24"/>
          <w:szCs w:val="24"/>
        </w:rPr>
        <w:t>ии</w:t>
      </w:r>
      <w:r w:rsidRPr="00DB5B28">
        <w:rPr>
          <w:color w:val="000000"/>
          <w:spacing w:val="172"/>
          <w:sz w:val="24"/>
          <w:szCs w:val="24"/>
        </w:rPr>
        <w:t xml:space="preserve"> </w:t>
      </w:r>
      <w:r w:rsidRPr="00DB5B28">
        <w:rPr>
          <w:i/>
          <w:iCs/>
          <w:color w:val="000000"/>
          <w:sz w:val="24"/>
          <w:szCs w:val="24"/>
        </w:rPr>
        <w:t>у</w:t>
      </w:r>
      <w:r w:rsidRPr="00DB5B28">
        <w:rPr>
          <w:i/>
          <w:iCs/>
          <w:color w:val="000000"/>
          <w:spacing w:val="-1"/>
          <w:sz w:val="24"/>
          <w:szCs w:val="24"/>
        </w:rPr>
        <w:t>с</w:t>
      </w:r>
      <w:r w:rsidRPr="00DB5B28">
        <w:rPr>
          <w:i/>
          <w:iCs/>
          <w:color w:val="000000"/>
          <w:sz w:val="24"/>
          <w:szCs w:val="24"/>
        </w:rPr>
        <w:t>тных</w:t>
      </w:r>
      <w:r w:rsidRPr="00DB5B28">
        <w:rPr>
          <w:color w:val="000000"/>
          <w:spacing w:val="174"/>
          <w:sz w:val="24"/>
          <w:szCs w:val="24"/>
        </w:rPr>
        <w:t xml:space="preserve"> </w:t>
      </w:r>
      <w:r w:rsidRPr="00DB5B28">
        <w:rPr>
          <w:i/>
          <w:iCs/>
          <w:color w:val="000000"/>
          <w:sz w:val="24"/>
          <w:szCs w:val="24"/>
        </w:rPr>
        <w:t>и</w:t>
      </w:r>
      <w:r w:rsidRPr="00DB5B28">
        <w:rPr>
          <w:color w:val="000000"/>
          <w:spacing w:val="173"/>
          <w:sz w:val="24"/>
          <w:szCs w:val="24"/>
        </w:rPr>
        <w:t xml:space="preserve"> </w:t>
      </w:r>
      <w:r w:rsidRPr="00DB5B28">
        <w:rPr>
          <w:i/>
          <w:iCs/>
          <w:color w:val="000000"/>
          <w:sz w:val="24"/>
          <w:szCs w:val="24"/>
        </w:rPr>
        <w:t>письмен</w:t>
      </w:r>
      <w:r w:rsidRPr="00DB5B28">
        <w:rPr>
          <w:i/>
          <w:iCs/>
          <w:color w:val="000000"/>
          <w:spacing w:val="1"/>
          <w:sz w:val="24"/>
          <w:szCs w:val="24"/>
        </w:rPr>
        <w:t>н</w:t>
      </w:r>
      <w:r w:rsidRPr="00DB5B28">
        <w:rPr>
          <w:i/>
          <w:iCs/>
          <w:color w:val="000000"/>
          <w:sz w:val="24"/>
          <w:szCs w:val="24"/>
        </w:rPr>
        <w:t>ых</w:t>
      </w:r>
      <w:r w:rsidRPr="00DB5B28">
        <w:rPr>
          <w:color w:val="000000"/>
          <w:sz w:val="24"/>
          <w:szCs w:val="24"/>
        </w:rPr>
        <w:t xml:space="preserve"> </w:t>
      </w:r>
      <w:r w:rsidRPr="00DB5B28">
        <w:rPr>
          <w:i/>
          <w:iCs/>
          <w:color w:val="000000"/>
          <w:sz w:val="24"/>
          <w:szCs w:val="24"/>
        </w:rPr>
        <w:t>вы</w:t>
      </w:r>
      <w:r w:rsidRPr="00DB5B28">
        <w:rPr>
          <w:i/>
          <w:iCs/>
          <w:color w:val="000000"/>
          <w:spacing w:val="-1"/>
          <w:sz w:val="24"/>
          <w:szCs w:val="24"/>
        </w:rPr>
        <w:t>с</w:t>
      </w:r>
      <w:r w:rsidRPr="00DB5B28">
        <w:rPr>
          <w:i/>
          <w:iCs/>
          <w:color w:val="000000"/>
          <w:sz w:val="24"/>
          <w:szCs w:val="24"/>
        </w:rPr>
        <w:t>казываний;</w:t>
      </w:r>
    </w:p>
    <w:p w:rsidR="00DB5B28" w:rsidRPr="00DB5B28" w:rsidRDefault="00DB5B28" w:rsidP="00DB5B28">
      <w:pPr>
        <w:pStyle w:val="a5"/>
        <w:spacing w:line="244" w:lineRule="auto"/>
        <w:ind w:left="1033" w:right="-20" w:firstLine="0"/>
        <w:rPr>
          <w:i/>
          <w:iCs/>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i/>
          <w:iCs/>
          <w:color w:val="000000"/>
          <w:sz w:val="24"/>
          <w:szCs w:val="24"/>
        </w:rPr>
        <w:t>находить</w:t>
      </w:r>
      <w:r w:rsidRPr="00DB5B28">
        <w:rPr>
          <w:color w:val="000000"/>
          <w:spacing w:val="118"/>
          <w:sz w:val="24"/>
          <w:szCs w:val="24"/>
        </w:rPr>
        <w:t xml:space="preserve"> </w:t>
      </w:r>
      <w:r w:rsidRPr="00DB5B28">
        <w:rPr>
          <w:i/>
          <w:iCs/>
          <w:color w:val="000000"/>
          <w:sz w:val="24"/>
          <w:szCs w:val="24"/>
        </w:rPr>
        <w:t>с</w:t>
      </w:r>
      <w:r w:rsidRPr="00DB5B28">
        <w:rPr>
          <w:i/>
          <w:iCs/>
          <w:color w:val="000000"/>
          <w:spacing w:val="-1"/>
          <w:sz w:val="24"/>
          <w:szCs w:val="24"/>
        </w:rPr>
        <w:t>х</w:t>
      </w:r>
      <w:r w:rsidRPr="00DB5B28">
        <w:rPr>
          <w:i/>
          <w:iCs/>
          <w:color w:val="000000"/>
          <w:sz w:val="24"/>
          <w:szCs w:val="24"/>
        </w:rPr>
        <w:t>одст</w:t>
      </w:r>
      <w:r w:rsidRPr="00DB5B28">
        <w:rPr>
          <w:i/>
          <w:iCs/>
          <w:color w:val="000000"/>
          <w:spacing w:val="-2"/>
          <w:sz w:val="24"/>
          <w:szCs w:val="24"/>
        </w:rPr>
        <w:t>в</w:t>
      </w:r>
      <w:r w:rsidRPr="00DB5B28">
        <w:rPr>
          <w:i/>
          <w:iCs/>
          <w:color w:val="000000"/>
          <w:sz w:val="24"/>
          <w:szCs w:val="24"/>
        </w:rPr>
        <w:t>о</w:t>
      </w:r>
      <w:r w:rsidRPr="00DB5B28">
        <w:rPr>
          <w:color w:val="000000"/>
          <w:spacing w:val="117"/>
          <w:sz w:val="24"/>
          <w:szCs w:val="24"/>
        </w:rPr>
        <w:t xml:space="preserve"> </w:t>
      </w:r>
      <w:r w:rsidRPr="00DB5B28">
        <w:rPr>
          <w:i/>
          <w:iCs/>
          <w:color w:val="000000"/>
          <w:sz w:val="24"/>
          <w:szCs w:val="24"/>
        </w:rPr>
        <w:t>и</w:t>
      </w:r>
      <w:r w:rsidRPr="00DB5B28">
        <w:rPr>
          <w:color w:val="000000"/>
          <w:spacing w:val="119"/>
          <w:sz w:val="24"/>
          <w:szCs w:val="24"/>
        </w:rPr>
        <w:t xml:space="preserve"> </w:t>
      </w:r>
      <w:r w:rsidRPr="00DB5B28">
        <w:rPr>
          <w:i/>
          <w:iCs/>
          <w:color w:val="000000"/>
          <w:sz w:val="24"/>
          <w:szCs w:val="24"/>
        </w:rPr>
        <w:t>раз</w:t>
      </w:r>
      <w:r w:rsidRPr="00DB5B28">
        <w:rPr>
          <w:i/>
          <w:iCs/>
          <w:color w:val="000000"/>
          <w:spacing w:val="1"/>
          <w:sz w:val="24"/>
          <w:szCs w:val="24"/>
        </w:rPr>
        <w:t>л</w:t>
      </w:r>
      <w:r w:rsidRPr="00DB5B28">
        <w:rPr>
          <w:i/>
          <w:iCs/>
          <w:color w:val="000000"/>
          <w:sz w:val="24"/>
          <w:szCs w:val="24"/>
        </w:rPr>
        <w:t>ичие</w:t>
      </w:r>
      <w:r w:rsidRPr="00DB5B28">
        <w:rPr>
          <w:color w:val="000000"/>
          <w:spacing w:val="117"/>
          <w:sz w:val="24"/>
          <w:szCs w:val="24"/>
        </w:rPr>
        <w:t xml:space="preserve"> </w:t>
      </w:r>
      <w:r w:rsidRPr="00DB5B28">
        <w:rPr>
          <w:i/>
          <w:iCs/>
          <w:color w:val="000000"/>
          <w:sz w:val="24"/>
          <w:szCs w:val="24"/>
        </w:rPr>
        <w:t>в</w:t>
      </w:r>
      <w:r w:rsidRPr="00DB5B28">
        <w:rPr>
          <w:color w:val="000000"/>
          <w:spacing w:val="116"/>
          <w:sz w:val="24"/>
          <w:szCs w:val="24"/>
        </w:rPr>
        <w:t xml:space="preserve"> </w:t>
      </w:r>
      <w:r w:rsidRPr="00DB5B28">
        <w:rPr>
          <w:i/>
          <w:iCs/>
          <w:color w:val="000000"/>
          <w:sz w:val="24"/>
          <w:szCs w:val="24"/>
        </w:rPr>
        <w:t>традициях</w:t>
      </w:r>
      <w:r w:rsidRPr="00DB5B28">
        <w:rPr>
          <w:color w:val="000000"/>
          <w:spacing w:val="116"/>
          <w:sz w:val="24"/>
          <w:szCs w:val="24"/>
        </w:rPr>
        <w:t xml:space="preserve"> </w:t>
      </w:r>
      <w:r w:rsidRPr="00DB5B28">
        <w:rPr>
          <w:i/>
          <w:iCs/>
          <w:color w:val="000000"/>
          <w:sz w:val="24"/>
          <w:szCs w:val="24"/>
        </w:rPr>
        <w:t>ро</w:t>
      </w:r>
      <w:r w:rsidRPr="00DB5B28">
        <w:rPr>
          <w:i/>
          <w:iCs/>
          <w:color w:val="000000"/>
          <w:spacing w:val="1"/>
          <w:sz w:val="24"/>
          <w:szCs w:val="24"/>
        </w:rPr>
        <w:t>д</w:t>
      </w:r>
      <w:r w:rsidRPr="00DB5B28">
        <w:rPr>
          <w:i/>
          <w:iCs/>
          <w:color w:val="000000"/>
          <w:sz w:val="24"/>
          <w:szCs w:val="24"/>
        </w:rPr>
        <w:t>ной</w:t>
      </w:r>
      <w:r w:rsidRPr="00DB5B28">
        <w:rPr>
          <w:color w:val="000000"/>
          <w:spacing w:val="118"/>
          <w:sz w:val="24"/>
          <w:szCs w:val="24"/>
        </w:rPr>
        <w:t xml:space="preserve"> </w:t>
      </w:r>
      <w:r w:rsidRPr="00DB5B28">
        <w:rPr>
          <w:i/>
          <w:iCs/>
          <w:color w:val="000000"/>
          <w:sz w:val="24"/>
          <w:szCs w:val="24"/>
        </w:rPr>
        <w:t>страны</w:t>
      </w:r>
      <w:r w:rsidRPr="00DB5B28">
        <w:rPr>
          <w:color w:val="000000"/>
          <w:spacing w:val="117"/>
          <w:sz w:val="24"/>
          <w:szCs w:val="24"/>
        </w:rPr>
        <w:t xml:space="preserve"> </w:t>
      </w:r>
      <w:r w:rsidRPr="00DB5B28">
        <w:rPr>
          <w:i/>
          <w:iCs/>
          <w:color w:val="000000"/>
          <w:sz w:val="24"/>
          <w:szCs w:val="24"/>
        </w:rPr>
        <w:t>и</w:t>
      </w:r>
      <w:r w:rsidRPr="00DB5B28">
        <w:rPr>
          <w:color w:val="000000"/>
          <w:spacing w:val="117"/>
          <w:sz w:val="24"/>
          <w:szCs w:val="24"/>
        </w:rPr>
        <w:t xml:space="preserve"> </w:t>
      </w:r>
      <w:r w:rsidRPr="00DB5B28">
        <w:rPr>
          <w:i/>
          <w:iCs/>
          <w:color w:val="000000"/>
          <w:sz w:val="24"/>
          <w:szCs w:val="24"/>
        </w:rPr>
        <w:t>страны/стран</w:t>
      </w:r>
      <w:r w:rsidRPr="00DB5B28">
        <w:rPr>
          <w:color w:val="000000"/>
          <w:sz w:val="24"/>
          <w:szCs w:val="24"/>
        </w:rPr>
        <w:t xml:space="preserve"> </w:t>
      </w:r>
      <w:r w:rsidRPr="00DB5B28">
        <w:rPr>
          <w:i/>
          <w:iCs/>
          <w:color w:val="000000"/>
          <w:sz w:val="24"/>
          <w:szCs w:val="24"/>
        </w:rPr>
        <w:t>изуча</w:t>
      </w:r>
      <w:r w:rsidRPr="00DB5B28">
        <w:rPr>
          <w:i/>
          <w:iCs/>
          <w:color w:val="000000"/>
          <w:spacing w:val="-1"/>
          <w:sz w:val="24"/>
          <w:szCs w:val="24"/>
        </w:rPr>
        <w:t>е</w:t>
      </w:r>
      <w:r w:rsidRPr="00DB5B28">
        <w:rPr>
          <w:i/>
          <w:iCs/>
          <w:color w:val="000000"/>
          <w:sz w:val="24"/>
          <w:szCs w:val="24"/>
        </w:rPr>
        <w:t>мого</w:t>
      </w:r>
      <w:r w:rsidRPr="00DB5B28">
        <w:rPr>
          <w:color w:val="000000"/>
          <w:sz w:val="24"/>
          <w:szCs w:val="24"/>
        </w:rPr>
        <w:t xml:space="preserve"> </w:t>
      </w:r>
      <w:r w:rsidRPr="00DB5B28">
        <w:rPr>
          <w:i/>
          <w:iCs/>
          <w:color w:val="000000"/>
          <w:sz w:val="24"/>
          <w:szCs w:val="24"/>
        </w:rPr>
        <w:t>языка.</w:t>
      </w:r>
    </w:p>
    <w:p w:rsidR="00DB5B28" w:rsidRPr="00DB5B28" w:rsidRDefault="00DB5B28" w:rsidP="00DB5B28">
      <w:pPr>
        <w:pStyle w:val="a5"/>
        <w:spacing w:line="234" w:lineRule="auto"/>
        <w:ind w:left="1033" w:right="6433" w:firstLine="0"/>
        <w:rPr>
          <w:b/>
          <w:bCs/>
          <w:color w:val="000000"/>
          <w:sz w:val="24"/>
          <w:szCs w:val="24"/>
        </w:rPr>
      </w:pPr>
      <w:r w:rsidRPr="00DB5B28">
        <w:rPr>
          <w:b/>
          <w:bCs/>
          <w:color w:val="000000"/>
          <w:sz w:val="24"/>
          <w:szCs w:val="24"/>
        </w:rPr>
        <w:t>Ком</w:t>
      </w:r>
      <w:r w:rsidRPr="00DB5B28">
        <w:rPr>
          <w:b/>
          <w:bCs/>
          <w:color w:val="000000"/>
          <w:spacing w:val="1"/>
          <w:sz w:val="24"/>
          <w:szCs w:val="24"/>
        </w:rPr>
        <w:t>п</w:t>
      </w:r>
      <w:r w:rsidRPr="00DB5B28">
        <w:rPr>
          <w:b/>
          <w:bCs/>
          <w:color w:val="000000"/>
          <w:sz w:val="24"/>
          <w:szCs w:val="24"/>
        </w:rPr>
        <w:t>енса</w:t>
      </w:r>
      <w:r w:rsidRPr="00DB5B28">
        <w:rPr>
          <w:b/>
          <w:bCs/>
          <w:color w:val="000000"/>
          <w:spacing w:val="1"/>
          <w:sz w:val="24"/>
          <w:szCs w:val="24"/>
        </w:rPr>
        <w:t>т</w:t>
      </w:r>
      <w:r w:rsidRPr="00DB5B28">
        <w:rPr>
          <w:b/>
          <w:bCs/>
          <w:color w:val="000000"/>
          <w:spacing w:val="-2"/>
          <w:sz w:val="24"/>
          <w:szCs w:val="24"/>
        </w:rPr>
        <w:t>о</w:t>
      </w:r>
      <w:r w:rsidRPr="00DB5B28">
        <w:rPr>
          <w:b/>
          <w:bCs/>
          <w:color w:val="000000"/>
          <w:sz w:val="24"/>
          <w:szCs w:val="24"/>
        </w:rPr>
        <w:t>р</w:t>
      </w:r>
      <w:r w:rsidRPr="00DB5B28">
        <w:rPr>
          <w:b/>
          <w:bCs/>
          <w:color w:val="000000"/>
          <w:spacing w:val="1"/>
          <w:sz w:val="24"/>
          <w:szCs w:val="24"/>
        </w:rPr>
        <w:t>н</w:t>
      </w:r>
      <w:r w:rsidRPr="00DB5B28">
        <w:rPr>
          <w:b/>
          <w:bCs/>
          <w:color w:val="000000"/>
          <w:sz w:val="24"/>
          <w:szCs w:val="24"/>
        </w:rPr>
        <w:t>ые</w:t>
      </w:r>
      <w:r w:rsidRPr="00DB5B28">
        <w:rPr>
          <w:color w:val="000000"/>
          <w:spacing w:val="-1"/>
          <w:sz w:val="24"/>
          <w:szCs w:val="24"/>
        </w:rPr>
        <w:t xml:space="preserve"> </w:t>
      </w:r>
      <w:r w:rsidRPr="00DB5B28">
        <w:rPr>
          <w:b/>
          <w:bCs/>
          <w:color w:val="000000"/>
          <w:sz w:val="24"/>
          <w:szCs w:val="24"/>
        </w:rPr>
        <w:t>ум</w:t>
      </w:r>
      <w:r w:rsidRPr="00DB5B28">
        <w:rPr>
          <w:b/>
          <w:bCs/>
          <w:color w:val="000000"/>
          <w:spacing w:val="-1"/>
          <w:sz w:val="24"/>
          <w:szCs w:val="24"/>
        </w:rPr>
        <w:t>е</w:t>
      </w:r>
      <w:r w:rsidRPr="00DB5B28">
        <w:rPr>
          <w:b/>
          <w:bCs/>
          <w:color w:val="000000"/>
          <w:sz w:val="24"/>
          <w:szCs w:val="24"/>
        </w:rPr>
        <w:t>н</w:t>
      </w:r>
      <w:r w:rsidRPr="00DB5B28">
        <w:rPr>
          <w:b/>
          <w:bCs/>
          <w:color w:val="000000"/>
          <w:spacing w:val="1"/>
          <w:sz w:val="24"/>
          <w:szCs w:val="24"/>
        </w:rPr>
        <w:t>и</w:t>
      </w:r>
      <w:r w:rsidRPr="00DB5B28">
        <w:rPr>
          <w:b/>
          <w:bCs/>
          <w:color w:val="000000"/>
          <w:sz w:val="24"/>
          <w:szCs w:val="24"/>
        </w:rPr>
        <w:t>я</w:t>
      </w:r>
      <w:r w:rsidRPr="00DB5B28">
        <w:rPr>
          <w:color w:val="000000"/>
          <w:sz w:val="24"/>
          <w:szCs w:val="24"/>
        </w:rPr>
        <w:t xml:space="preserve"> </w:t>
      </w: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w:t>
      </w:r>
      <w:r w:rsidRPr="00DB5B28">
        <w:rPr>
          <w:b/>
          <w:bCs/>
          <w:color w:val="000000"/>
          <w:spacing w:val="-1"/>
          <w:sz w:val="24"/>
          <w:szCs w:val="24"/>
        </w:rPr>
        <w:t>и</w:t>
      </w:r>
      <w:r w:rsidRPr="00DB5B28">
        <w:rPr>
          <w:b/>
          <w:bCs/>
          <w:color w:val="000000"/>
          <w:sz w:val="24"/>
          <w:szCs w:val="24"/>
        </w:rPr>
        <w:t>тся:</w:t>
      </w:r>
    </w:p>
    <w:p w:rsidR="00DB5B28" w:rsidRPr="00DB5B28" w:rsidRDefault="00DB5B28" w:rsidP="00DB5B28">
      <w:pPr>
        <w:pStyle w:val="a5"/>
        <w:spacing w:line="244" w:lineRule="auto"/>
        <w:ind w:left="1033" w:right="-20" w:firstLine="0"/>
        <w:rPr>
          <w:color w:val="000000"/>
          <w:sz w:val="24"/>
          <w:szCs w:val="24"/>
        </w:rPr>
      </w:pPr>
      <w:r w:rsidRPr="00DB5B28">
        <w:rPr>
          <w:rFonts w:ascii="Symbol" w:eastAsia="Symbol" w:hAnsi="Symbol" w:cs="Symbol"/>
          <w:color w:val="000000"/>
          <w:sz w:val="24"/>
          <w:szCs w:val="24"/>
        </w:rPr>
        <w:t></w:t>
      </w:r>
      <w:r w:rsidRPr="00DB5B28">
        <w:rPr>
          <w:rFonts w:ascii="Symbol" w:eastAsia="Symbol" w:hAnsi="Symbol" w:cs="Symbol"/>
          <w:color w:val="000000"/>
          <w:spacing w:val="115"/>
          <w:sz w:val="24"/>
          <w:szCs w:val="24"/>
        </w:rPr>
        <w:t></w:t>
      </w:r>
      <w:r w:rsidRPr="00DB5B28">
        <w:rPr>
          <w:color w:val="000000"/>
          <w:sz w:val="24"/>
          <w:szCs w:val="24"/>
        </w:rPr>
        <w:t>вы</w:t>
      </w:r>
      <w:r w:rsidRPr="00DB5B28">
        <w:rPr>
          <w:color w:val="000000"/>
          <w:spacing w:val="1"/>
          <w:sz w:val="24"/>
          <w:szCs w:val="24"/>
        </w:rPr>
        <w:t>х</w:t>
      </w:r>
      <w:r w:rsidRPr="00DB5B28">
        <w:rPr>
          <w:color w:val="000000"/>
          <w:sz w:val="24"/>
          <w:szCs w:val="24"/>
        </w:rPr>
        <w:t>од</w:t>
      </w:r>
      <w:r w:rsidRPr="00DB5B28">
        <w:rPr>
          <w:color w:val="000000"/>
          <w:spacing w:val="1"/>
          <w:sz w:val="24"/>
          <w:szCs w:val="24"/>
        </w:rPr>
        <w:t>и</w:t>
      </w:r>
      <w:r w:rsidRPr="00DB5B28">
        <w:rPr>
          <w:color w:val="000000"/>
          <w:spacing w:val="-1"/>
          <w:sz w:val="24"/>
          <w:szCs w:val="24"/>
        </w:rPr>
        <w:t>т</w:t>
      </w:r>
      <w:r w:rsidRPr="00DB5B28">
        <w:rPr>
          <w:color w:val="000000"/>
          <w:sz w:val="24"/>
          <w:szCs w:val="24"/>
        </w:rPr>
        <w:t>ь</w:t>
      </w:r>
      <w:r w:rsidRPr="00DB5B28">
        <w:rPr>
          <w:color w:val="000000"/>
          <w:spacing w:val="7"/>
          <w:sz w:val="24"/>
          <w:szCs w:val="24"/>
        </w:rPr>
        <w:t xml:space="preserve"> </w:t>
      </w:r>
      <w:r w:rsidRPr="00DB5B28">
        <w:rPr>
          <w:color w:val="000000"/>
          <w:spacing w:val="1"/>
          <w:sz w:val="24"/>
          <w:szCs w:val="24"/>
        </w:rPr>
        <w:t>и</w:t>
      </w:r>
      <w:r w:rsidRPr="00DB5B28">
        <w:rPr>
          <w:color w:val="000000"/>
          <w:sz w:val="24"/>
          <w:szCs w:val="24"/>
        </w:rPr>
        <w:t>з</w:t>
      </w:r>
      <w:r w:rsidRPr="00DB5B28">
        <w:rPr>
          <w:color w:val="000000"/>
          <w:spacing w:val="8"/>
          <w:sz w:val="24"/>
          <w:szCs w:val="24"/>
        </w:rPr>
        <w:t xml:space="preserve"> </w:t>
      </w:r>
      <w:r w:rsidRPr="00DB5B28">
        <w:rPr>
          <w:color w:val="000000"/>
          <w:spacing w:val="1"/>
          <w:sz w:val="24"/>
          <w:szCs w:val="24"/>
        </w:rPr>
        <w:t>п</w:t>
      </w:r>
      <w:r w:rsidRPr="00DB5B28">
        <w:rPr>
          <w:color w:val="000000"/>
          <w:sz w:val="24"/>
          <w:szCs w:val="24"/>
        </w:rPr>
        <w:t>оложе</w:t>
      </w:r>
      <w:r w:rsidRPr="00DB5B28">
        <w:rPr>
          <w:color w:val="000000"/>
          <w:spacing w:val="-1"/>
          <w:sz w:val="24"/>
          <w:szCs w:val="24"/>
        </w:rPr>
        <w:t>ни</w:t>
      </w:r>
      <w:r w:rsidRPr="00DB5B28">
        <w:rPr>
          <w:color w:val="000000"/>
          <w:sz w:val="24"/>
          <w:szCs w:val="24"/>
        </w:rPr>
        <w:t>я</w:t>
      </w:r>
      <w:r w:rsidRPr="00DB5B28">
        <w:rPr>
          <w:color w:val="000000"/>
          <w:spacing w:val="8"/>
          <w:sz w:val="24"/>
          <w:szCs w:val="24"/>
        </w:rPr>
        <w:t xml:space="preserve"> </w:t>
      </w:r>
      <w:r w:rsidRPr="00DB5B28">
        <w:rPr>
          <w:color w:val="000000"/>
          <w:spacing w:val="1"/>
          <w:sz w:val="24"/>
          <w:szCs w:val="24"/>
        </w:rPr>
        <w:t>п</w:t>
      </w:r>
      <w:r w:rsidRPr="00DB5B28">
        <w:rPr>
          <w:color w:val="000000"/>
          <w:sz w:val="24"/>
          <w:szCs w:val="24"/>
        </w:rPr>
        <w:t>ри</w:t>
      </w:r>
      <w:r w:rsidRPr="00DB5B28">
        <w:rPr>
          <w:color w:val="000000"/>
          <w:spacing w:val="8"/>
          <w:sz w:val="24"/>
          <w:szCs w:val="24"/>
        </w:rPr>
        <w:t xml:space="preserve"> </w:t>
      </w:r>
      <w:r w:rsidRPr="00DB5B28">
        <w:rPr>
          <w:color w:val="000000"/>
          <w:sz w:val="24"/>
          <w:szCs w:val="24"/>
        </w:rPr>
        <w:t>дефиците</w:t>
      </w:r>
      <w:r w:rsidRPr="00DB5B28">
        <w:rPr>
          <w:color w:val="000000"/>
          <w:spacing w:val="12"/>
          <w:sz w:val="24"/>
          <w:szCs w:val="24"/>
        </w:rPr>
        <w:t xml:space="preserve"> </w:t>
      </w:r>
      <w:r w:rsidRPr="00DB5B28">
        <w:rPr>
          <w:color w:val="000000"/>
          <w:sz w:val="24"/>
          <w:szCs w:val="24"/>
        </w:rPr>
        <w:t>языко</w:t>
      </w:r>
      <w:r w:rsidRPr="00DB5B28">
        <w:rPr>
          <w:color w:val="000000"/>
          <w:spacing w:val="-1"/>
          <w:sz w:val="24"/>
          <w:szCs w:val="24"/>
        </w:rPr>
        <w:t>в</w:t>
      </w:r>
      <w:r w:rsidRPr="00DB5B28">
        <w:rPr>
          <w:color w:val="000000"/>
          <w:sz w:val="24"/>
          <w:szCs w:val="24"/>
        </w:rPr>
        <w:t>ых</w:t>
      </w:r>
      <w:r w:rsidRPr="00DB5B28">
        <w:rPr>
          <w:color w:val="000000"/>
          <w:spacing w:val="10"/>
          <w:sz w:val="24"/>
          <w:szCs w:val="24"/>
        </w:rPr>
        <w:t xml:space="preserve"> </w:t>
      </w:r>
      <w:r w:rsidRPr="00DB5B28">
        <w:rPr>
          <w:color w:val="000000"/>
          <w:sz w:val="24"/>
          <w:szCs w:val="24"/>
        </w:rPr>
        <w:t>ср</w:t>
      </w:r>
      <w:r w:rsidRPr="00DB5B28">
        <w:rPr>
          <w:color w:val="000000"/>
          <w:spacing w:val="-1"/>
          <w:sz w:val="24"/>
          <w:szCs w:val="24"/>
        </w:rPr>
        <w:t>е</w:t>
      </w:r>
      <w:r w:rsidRPr="00DB5B28">
        <w:rPr>
          <w:color w:val="000000"/>
          <w:sz w:val="24"/>
          <w:szCs w:val="24"/>
        </w:rPr>
        <w:t>д</w:t>
      </w:r>
      <w:r w:rsidRPr="00DB5B28">
        <w:rPr>
          <w:color w:val="000000"/>
          <w:spacing w:val="-1"/>
          <w:sz w:val="24"/>
          <w:szCs w:val="24"/>
        </w:rPr>
        <w:t>с</w:t>
      </w:r>
      <w:r w:rsidRPr="00DB5B28">
        <w:rPr>
          <w:color w:val="000000"/>
          <w:sz w:val="24"/>
          <w:szCs w:val="24"/>
        </w:rPr>
        <w:t>тв:</w:t>
      </w:r>
      <w:r w:rsidRPr="00DB5B28">
        <w:rPr>
          <w:color w:val="000000"/>
          <w:spacing w:val="9"/>
          <w:sz w:val="24"/>
          <w:szCs w:val="24"/>
        </w:rPr>
        <w:t xml:space="preserve"> </w:t>
      </w:r>
      <w:r w:rsidRPr="00DB5B28">
        <w:rPr>
          <w:color w:val="000000"/>
          <w:spacing w:val="1"/>
          <w:sz w:val="24"/>
          <w:szCs w:val="24"/>
        </w:rPr>
        <w:t>и</w:t>
      </w:r>
      <w:r w:rsidRPr="00DB5B28">
        <w:rPr>
          <w:color w:val="000000"/>
          <w:spacing w:val="-2"/>
          <w:sz w:val="24"/>
          <w:szCs w:val="24"/>
        </w:rPr>
        <w:t>с</w:t>
      </w:r>
      <w:r w:rsidRPr="00DB5B28">
        <w:rPr>
          <w:color w:val="000000"/>
          <w:sz w:val="24"/>
          <w:szCs w:val="24"/>
        </w:rPr>
        <w:t>пользов</w:t>
      </w:r>
      <w:r w:rsidRPr="00DB5B28">
        <w:rPr>
          <w:color w:val="000000"/>
          <w:spacing w:val="-1"/>
          <w:sz w:val="24"/>
          <w:szCs w:val="24"/>
        </w:rPr>
        <w:t>а</w:t>
      </w:r>
      <w:r w:rsidRPr="00DB5B28">
        <w:rPr>
          <w:color w:val="000000"/>
          <w:sz w:val="24"/>
          <w:szCs w:val="24"/>
        </w:rPr>
        <w:t>ть</w:t>
      </w:r>
      <w:r w:rsidRPr="00DB5B28">
        <w:rPr>
          <w:color w:val="000000"/>
          <w:spacing w:val="7"/>
          <w:sz w:val="24"/>
          <w:szCs w:val="24"/>
        </w:rPr>
        <w:t xml:space="preserve"> </w:t>
      </w:r>
      <w:r w:rsidRPr="00DB5B28">
        <w:rPr>
          <w:color w:val="000000"/>
          <w:spacing w:val="1"/>
          <w:sz w:val="24"/>
          <w:szCs w:val="24"/>
        </w:rPr>
        <w:t>п</w:t>
      </w:r>
      <w:r w:rsidRPr="00DB5B28">
        <w:rPr>
          <w:color w:val="000000"/>
          <w:sz w:val="24"/>
          <w:szCs w:val="24"/>
        </w:rPr>
        <w:t>ер</w:t>
      </w:r>
      <w:r w:rsidRPr="00DB5B28">
        <w:rPr>
          <w:color w:val="000000"/>
          <w:spacing w:val="-1"/>
          <w:sz w:val="24"/>
          <w:szCs w:val="24"/>
        </w:rPr>
        <w:t>ес</w:t>
      </w:r>
      <w:r w:rsidRPr="00DB5B28">
        <w:rPr>
          <w:color w:val="000000"/>
          <w:sz w:val="24"/>
          <w:szCs w:val="24"/>
        </w:rPr>
        <w:t>прос</w:t>
      </w:r>
      <w:r w:rsidRPr="00DB5B28">
        <w:rPr>
          <w:color w:val="000000"/>
          <w:spacing w:val="9"/>
          <w:sz w:val="24"/>
          <w:szCs w:val="24"/>
        </w:rPr>
        <w:t xml:space="preserve"> </w:t>
      </w:r>
      <w:r w:rsidRPr="00DB5B28">
        <w:rPr>
          <w:color w:val="000000"/>
          <w:spacing w:val="1"/>
          <w:sz w:val="24"/>
          <w:szCs w:val="24"/>
        </w:rPr>
        <w:t>п</w:t>
      </w:r>
      <w:r w:rsidRPr="00DB5B28">
        <w:rPr>
          <w:color w:val="000000"/>
          <w:sz w:val="24"/>
          <w:szCs w:val="24"/>
        </w:rPr>
        <w:t>ри говор</w:t>
      </w:r>
      <w:r w:rsidRPr="00DB5B28">
        <w:rPr>
          <w:color w:val="000000"/>
          <w:spacing w:val="-1"/>
          <w:sz w:val="24"/>
          <w:szCs w:val="24"/>
        </w:rPr>
        <w:t>е</w:t>
      </w:r>
      <w:r w:rsidRPr="00DB5B28">
        <w:rPr>
          <w:color w:val="000000"/>
          <w:sz w:val="24"/>
          <w:szCs w:val="24"/>
        </w:rPr>
        <w:t>н</w:t>
      </w:r>
      <w:r w:rsidRPr="00DB5B28">
        <w:rPr>
          <w:color w:val="000000"/>
          <w:spacing w:val="1"/>
          <w:sz w:val="24"/>
          <w:szCs w:val="24"/>
        </w:rPr>
        <w:t>ии</w:t>
      </w:r>
      <w:r w:rsidRPr="00DB5B28">
        <w:rPr>
          <w:color w:val="000000"/>
          <w:sz w:val="24"/>
          <w:szCs w:val="24"/>
        </w:rPr>
        <w:t>.</w:t>
      </w:r>
    </w:p>
    <w:p w:rsidR="00DB5B28" w:rsidRPr="00DB5B28" w:rsidRDefault="00DB5B28" w:rsidP="00DB5B28">
      <w:pPr>
        <w:pStyle w:val="a5"/>
        <w:spacing w:line="228" w:lineRule="auto"/>
        <w:ind w:left="1033" w:right="-20" w:firstLine="0"/>
        <w:rPr>
          <w:b/>
          <w:bCs/>
          <w:color w:val="000000"/>
          <w:sz w:val="24"/>
          <w:szCs w:val="24"/>
        </w:rPr>
      </w:pPr>
      <w:r w:rsidRPr="00DB5B28">
        <w:rPr>
          <w:b/>
          <w:bCs/>
          <w:color w:val="000000"/>
          <w:sz w:val="24"/>
          <w:szCs w:val="24"/>
        </w:rPr>
        <w:t>Выпуск</w:t>
      </w:r>
      <w:r w:rsidRPr="00DB5B28">
        <w:rPr>
          <w:b/>
          <w:bCs/>
          <w:color w:val="000000"/>
          <w:spacing w:val="1"/>
          <w:sz w:val="24"/>
          <w:szCs w:val="24"/>
        </w:rPr>
        <w:t>н</w:t>
      </w:r>
      <w:r w:rsidRPr="00DB5B28">
        <w:rPr>
          <w:b/>
          <w:bCs/>
          <w:color w:val="000000"/>
          <w:spacing w:val="-1"/>
          <w:sz w:val="24"/>
          <w:szCs w:val="24"/>
        </w:rPr>
        <w:t>и</w:t>
      </w:r>
      <w:r w:rsidRPr="00DB5B28">
        <w:rPr>
          <w:b/>
          <w:bCs/>
          <w:color w:val="000000"/>
          <w:sz w:val="24"/>
          <w:szCs w:val="24"/>
        </w:rPr>
        <w:t>к</w:t>
      </w:r>
      <w:r w:rsidRPr="00DB5B28">
        <w:rPr>
          <w:color w:val="000000"/>
          <w:sz w:val="24"/>
          <w:szCs w:val="24"/>
        </w:rPr>
        <w:t xml:space="preserve"> </w:t>
      </w:r>
      <w:r w:rsidRPr="00DB5B28">
        <w:rPr>
          <w:b/>
          <w:bCs/>
          <w:color w:val="000000"/>
          <w:spacing w:val="1"/>
          <w:sz w:val="24"/>
          <w:szCs w:val="24"/>
        </w:rPr>
        <w:t>п</w:t>
      </w:r>
      <w:r w:rsidRPr="00DB5B28">
        <w:rPr>
          <w:b/>
          <w:bCs/>
          <w:color w:val="000000"/>
          <w:sz w:val="24"/>
          <w:szCs w:val="24"/>
        </w:rPr>
        <w:t>олуч</w:t>
      </w:r>
      <w:r w:rsidRPr="00DB5B28">
        <w:rPr>
          <w:b/>
          <w:bCs/>
          <w:color w:val="000000"/>
          <w:spacing w:val="-2"/>
          <w:sz w:val="24"/>
          <w:szCs w:val="24"/>
        </w:rPr>
        <w:t>и</w:t>
      </w:r>
      <w:r w:rsidRPr="00DB5B28">
        <w:rPr>
          <w:b/>
          <w:bCs/>
          <w:color w:val="000000"/>
          <w:sz w:val="24"/>
          <w:szCs w:val="24"/>
        </w:rPr>
        <w:t>т</w:t>
      </w:r>
      <w:r w:rsidRPr="00DB5B28">
        <w:rPr>
          <w:color w:val="000000"/>
          <w:spacing w:val="1"/>
          <w:sz w:val="24"/>
          <w:szCs w:val="24"/>
        </w:rPr>
        <w:t xml:space="preserve"> </w:t>
      </w:r>
      <w:r w:rsidRPr="00DB5B28">
        <w:rPr>
          <w:b/>
          <w:bCs/>
          <w:color w:val="000000"/>
          <w:spacing w:val="-1"/>
          <w:sz w:val="24"/>
          <w:szCs w:val="24"/>
        </w:rPr>
        <w:t>в</w:t>
      </w:r>
      <w:r w:rsidRPr="00DB5B28">
        <w:rPr>
          <w:b/>
          <w:bCs/>
          <w:color w:val="000000"/>
          <w:sz w:val="24"/>
          <w:szCs w:val="24"/>
        </w:rPr>
        <w:t>озмо</w:t>
      </w:r>
      <w:r w:rsidRPr="00DB5B28">
        <w:rPr>
          <w:b/>
          <w:bCs/>
          <w:color w:val="000000"/>
          <w:spacing w:val="-2"/>
          <w:sz w:val="24"/>
          <w:szCs w:val="24"/>
        </w:rPr>
        <w:t>ж</w:t>
      </w:r>
      <w:r w:rsidRPr="00DB5B28">
        <w:rPr>
          <w:b/>
          <w:bCs/>
          <w:color w:val="000000"/>
          <w:sz w:val="24"/>
          <w:szCs w:val="24"/>
        </w:rPr>
        <w:t>но</w:t>
      </w:r>
      <w:r w:rsidRPr="00DB5B28">
        <w:rPr>
          <w:b/>
          <w:bCs/>
          <w:color w:val="000000"/>
          <w:spacing w:val="-1"/>
          <w:sz w:val="24"/>
          <w:szCs w:val="24"/>
        </w:rPr>
        <w:t>с</w:t>
      </w:r>
      <w:r w:rsidRPr="00DB5B28">
        <w:rPr>
          <w:b/>
          <w:bCs/>
          <w:color w:val="000000"/>
          <w:spacing w:val="1"/>
          <w:sz w:val="24"/>
          <w:szCs w:val="24"/>
        </w:rPr>
        <w:t>т</w:t>
      </w:r>
      <w:r w:rsidRPr="00DB5B28">
        <w:rPr>
          <w:b/>
          <w:bCs/>
          <w:color w:val="000000"/>
          <w:sz w:val="24"/>
          <w:szCs w:val="24"/>
        </w:rPr>
        <w:t>ь</w:t>
      </w:r>
      <w:r w:rsidRPr="00DB5B28">
        <w:rPr>
          <w:color w:val="000000"/>
          <w:sz w:val="24"/>
          <w:szCs w:val="24"/>
        </w:rPr>
        <w:t xml:space="preserve"> </w:t>
      </w:r>
      <w:r w:rsidRPr="00DB5B28">
        <w:rPr>
          <w:b/>
          <w:bCs/>
          <w:color w:val="000000"/>
          <w:spacing w:val="1"/>
          <w:sz w:val="24"/>
          <w:szCs w:val="24"/>
        </w:rPr>
        <w:t>н</w:t>
      </w:r>
      <w:r w:rsidRPr="00DB5B28">
        <w:rPr>
          <w:b/>
          <w:bCs/>
          <w:color w:val="000000"/>
          <w:sz w:val="24"/>
          <w:szCs w:val="24"/>
        </w:rPr>
        <w:t>аучи</w:t>
      </w:r>
      <w:r w:rsidRPr="00DB5B28">
        <w:rPr>
          <w:b/>
          <w:bCs/>
          <w:color w:val="000000"/>
          <w:spacing w:val="2"/>
          <w:sz w:val="24"/>
          <w:szCs w:val="24"/>
        </w:rPr>
        <w:t>т</w:t>
      </w:r>
      <w:r w:rsidRPr="00DB5B28">
        <w:rPr>
          <w:b/>
          <w:bCs/>
          <w:color w:val="000000"/>
          <w:sz w:val="24"/>
          <w:szCs w:val="24"/>
        </w:rPr>
        <w:t>ь</w:t>
      </w:r>
      <w:r w:rsidRPr="00DB5B28">
        <w:rPr>
          <w:b/>
          <w:bCs/>
          <w:color w:val="000000"/>
          <w:spacing w:val="-2"/>
          <w:sz w:val="24"/>
          <w:szCs w:val="24"/>
        </w:rPr>
        <w:t>с</w:t>
      </w:r>
      <w:r w:rsidRPr="00DB5B28">
        <w:rPr>
          <w:b/>
          <w:bCs/>
          <w:color w:val="000000"/>
          <w:sz w:val="24"/>
          <w:szCs w:val="24"/>
        </w:rPr>
        <w:t>я:</w:t>
      </w:r>
    </w:p>
    <w:p w:rsidR="00DB5B28" w:rsidRPr="00DB5B28" w:rsidRDefault="00DB5B28" w:rsidP="00DB5B28">
      <w:pPr>
        <w:pStyle w:val="a5"/>
        <w:tabs>
          <w:tab w:val="left" w:pos="681"/>
        </w:tabs>
        <w:spacing w:before="18" w:line="223" w:lineRule="auto"/>
        <w:ind w:left="1033" w:right="227" w:firstLine="0"/>
        <w:rPr>
          <w:b/>
          <w:i/>
          <w:sz w:val="24"/>
          <w:highlight w:val="cyan"/>
        </w:rPr>
      </w:pPr>
      <w:r>
        <w:rPr>
          <w:rFonts w:ascii="Symbol" w:eastAsia="Symbol" w:hAnsi="Symbol" w:cs="Symbol"/>
          <w:color w:val="000000"/>
          <w:sz w:val="24"/>
          <w:szCs w:val="24"/>
        </w:rPr>
        <w:t></w:t>
      </w:r>
      <w:r>
        <w:rPr>
          <w:rFonts w:ascii="Symbol" w:eastAsia="Symbol" w:hAnsi="Symbol" w:cs="Symbol"/>
          <w:color w:val="000000"/>
          <w:spacing w:val="115"/>
          <w:sz w:val="24"/>
          <w:szCs w:val="24"/>
        </w:rPr>
        <w:t></w:t>
      </w:r>
      <w:r>
        <w:rPr>
          <w:i/>
          <w:iCs/>
          <w:color w:val="000000"/>
          <w:sz w:val="24"/>
          <w:szCs w:val="24"/>
        </w:rPr>
        <w:t>использовать</w:t>
      </w:r>
      <w:r>
        <w:rPr>
          <w:color w:val="000000"/>
          <w:sz w:val="24"/>
          <w:szCs w:val="24"/>
        </w:rPr>
        <w:t xml:space="preserve"> </w:t>
      </w:r>
      <w:r>
        <w:rPr>
          <w:i/>
          <w:iCs/>
          <w:color w:val="000000"/>
          <w:sz w:val="24"/>
          <w:szCs w:val="24"/>
        </w:rPr>
        <w:t>перифраз,</w:t>
      </w:r>
      <w:r>
        <w:rPr>
          <w:color w:val="000000"/>
          <w:sz w:val="24"/>
          <w:szCs w:val="24"/>
        </w:rPr>
        <w:t xml:space="preserve"> </w:t>
      </w:r>
      <w:r>
        <w:rPr>
          <w:i/>
          <w:iCs/>
          <w:color w:val="000000"/>
          <w:spacing w:val="-1"/>
          <w:sz w:val="24"/>
          <w:szCs w:val="24"/>
        </w:rPr>
        <w:t>с</w:t>
      </w:r>
      <w:r>
        <w:rPr>
          <w:i/>
          <w:iCs/>
          <w:color w:val="000000"/>
          <w:sz w:val="24"/>
          <w:szCs w:val="24"/>
        </w:rPr>
        <w:t>иноними</w:t>
      </w:r>
      <w:r>
        <w:rPr>
          <w:i/>
          <w:iCs/>
          <w:color w:val="000000"/>
          <w:spacing w:val="1"/>
          <w:sz w:val="24"/>
          <w:szCs w:val="24"/>
        </w:rPr>
        <w:t>ч</w:t>
      </w:r>
      <w:r>
        <w:rPr>
          <w:i/>
          <w:iCs/>
          <w:color w:val="000000"/>
          <w:sz w:val="24"/>
          <w:szCs w:val="24"/>
        </w:rPr>
        <w:t>е</w:t>
      </w:r>
      <w:r>
        <w:rPr>
          <w:i/>
          <w:iCs/>
          <w:color w:val="000000"/>
          <w:spacing w:val="-1"/>
          <w:sz w:val="24"/>
          <w:szCs w:val="24"/>
        </w:rPr>
        <w:t>с</w:t>
      </w:r>
      <w:r>
        <w:rPr>
          <w:i/>
          <w:iCs/>
          <w:color w:val="000000"/>
          <w:sz w:val="24"/>
          <w:szCs w:val="24"/>
        </w:rPr>
        <w:t>кие</w:t>
      </w:r>
      <w:r>
        <w:rPr>
          <w:color w:val="000000"/>
          <w:sz w:val="24"/>
          <w:szCs w:val="24"/>
        </w:rPr>
        <w:t xml:space="preserve"> </w:t>
      </w:r>
      <w:r>
        <w:rPr>
          <w:i/>
          <w:iCs/>
          <w:color w:val="000000"/>
          <w:sz w:val="24"/>
          <w:szCs w:val="24"/>
        </w:rPr>
        <w:t>и</w:t>
      </w:r>
      <w:r>
        <w:rPr>
          <w:color w:val="000000"/>
          <w:sz w:val="24"/>
          <w:szCs w:val="24"/>
        </w:rPr>
        <w:t xml:space="preserve"> </w:t>
      </w:r>
      <w:r>
        <w:rPr>
          <w:i/>
          <w:iCs/>
          <w:color w:val="000000"/>
          <w:sz w:val="24"/>
          <w:szCs w:val="24"/>
        </w:rPr>
        <w:t>антоними</w:t>
      </w:r>
      <w:r>
        <w:rPr>
          <w:i/>
          <w:iCs/>
          <w:color w:val="000000"/>
          <w:spacing w:val="1"/>
          <w:sz w:val="24"/>
          <w:szCs w:val="24"/>
        </w:rPr>
        <w:t>ч</w:t>
      </w:r>
      <w:r>
        <w:rPr>
          <w:i/>
          <w:iCs/>
          <w:color w:val="000000"/>
          <w:sz w:val="24"/>
          <w:szCs w:val="24"/>
        </w:rPr>
        <w:t>е</w:t>
      </w:r>
      <w:r>
        <w:rPr>
          <w:i/>
          <w:iCs/>
          <w:color w:val="000000"/>
          <w:spacing w:val="-1"/>
          <w:sz w:val="24"/>
          <w:szCs w:val="24"/>
        </w:rPr>
        <w:t>с</w:t>
      </w:r>
      <w:r>
        <w:rPr>
          <w:i/>
          <w:iCs/>
          <w:color w:val="000000"/>
          <w:sz w:val="24"/>
          <w:szCs w:val="24"/>
        </w:rPr>
        <w:t>кие</w:t>
      </w:r>
      <w:r>
        <w:rPr>
          <w:color w:val="000000"/>
          <w:sz w:val="24"/>
          <w:szCs w:val="24"/>
        </w:rPr>
        <w:t xml:space="preserve"> </w:t>
      </w:r>
      <w:r>
        <w:rPr>
          <w:i/>
          <w:iCs/>
          <w:color w:val="000000"/>
          <w:spacing w:val="-1"/>
          <w:sz w:val="24"/>
          <w:szCs w:val="24"/>
        </w:rPr>
        <w:t>с</w:t>
      </w:r>
      <w:r>
        <w:rPr>
          <w:i/>
          <w:iCs/>
          <w:color w:val="000000"/>
          <w:sz w:val="24"/>
          <w:szCs w:val="24"/>
        </w:rPr>
        <w:t>р</w:t>
      </w:r>
      <w:r>
        <w:rPr>
          <w:i/>
          <w:iCs/>
          <w:color w:val="000000"/>
          <w:spacing w:val="-1"/>
          <w:sz w:val="24"/>
          <w:szCs w:val="24"/>
        </w:rPr>
        <w:t>е</w:t>
      </w:r>
      <w:r>
        <w:rPr>
          <w:i/>
          <w:iCs/>
          <w:color w:val="000000"/>
          <w:sz w:val="24"/>
          <w:szCs w:val="24"/>
        </w:rPr>
        <w:t>дства</w:t>
      </w:r>
      <w:r>
        <w:rPr>
          <w:color w:val="000000"/>
          <w:spacing w:val="1"/>
          <w:sz w:val="24"/>
          <w:szCs w:val="24"/>
        </w:rPr>
        <w:t xml:space="preserve"> </w:t>
      </w:r>
      <w:r>
        <w:rPr>
          <w:i/>
          <w:iCs/>
          <w:color w:val="000000"/>
          <w:sz w:val="24"/>
          <w:szCs w:val="24"/>
        </w:rPr>
        <w:t>при</w:t>
      </w:r>
      <w:r>
        <w:rPr>
          <w:color w:val="000000"/>
          <w:sz w:val="24"/>
          <w:szCs w:val="24"/>
        </w:rPr>
        <w:t xml:space="preserve"> </w:t>
      </w:r>
      <w:r>
        <w:rPr>
          <w:i/>
          <w:iCs/>
          <w:color w:val="000000"/>
          <w:sz w:val="24"/>
          <w:szCs w:val="24"/>
        </w:rPr>
        <w:t>говорении;</w:t>
      </w:r>
      <w:r>
        <w:rPr>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pacing w:val="115"/>
          <w:sz w:val="24"/>
          <w:szCs w:val="24"/>
        </w:rPr>
        <w:t></w:t>
      </w:r>
      <w:r>
        <w:rPr>
          <w:i/>
          <w:iCs/>
          <w:color w:val="000000"/>
          <w:sz w:val="24"/>
          <w:szCs w:val="24"/>
        </w:rPr>
        <w:t>пол</w:t>
      </w:r>
      <w:r>
        <w:rPr>
          <w:i/>
          <w:iCs/>
          <w:color w:val="000000"/>
          <w:spacing w:val="1"/>
          <w:sz w:val="24"/>
          <w:szCs w:val="24"/>
        </w:rPr>
        <w:t>ь</w:t>
      </w:r>
      <w:r>
        <w:rPr>
          <w:i/>
          <w:iCs/>
          <w:color w:val="000000"/>
          <w:sz w:val="24"/>
          <w:szCs w:val="24"/>
        </w:rPr>
        <w:t>зоваться</w:t>
      </w:r>
      <w:r>
        <w:rPr>
          <w:color w:val="000000"/>
          <w:spacing w:val="-1"/>
          <w:sz w:val="24"/>
          <w:szCs w:val="24"/>
        </w:rPr>
        <w:t xml:space="preserve"> </w:t>
      </w:r>
      <w:r>
        <w:rPr>
          <w:i/>
          <w:iCs/>
          <w:color w:val="000000"/>
          <w:spacing w:val="-2"/>
          <w:sz w:val="24"/>
          <w:szCs w:val="24"/>
        </w:rPr>
        <w:t>я</w:t>
      </w:r>
      <w:r>
        <w:rPr>
          <w:i/>
          <w:iCs/>
          <w:color w:val="000000"/>
          <w:sz w:val="24"/>
          <w:szCs w:val="24"/>
        </w:rPr>
        <w:t>зыковой</w:t>
      </w:r>
      <w:r>
        <w:rPr>
          <w:color w:val="000000"/>
          <w:spacing w:val="2"/>
          <w:sz w:val="24"/>
          <w:szCs w:val="24"/>
        </w:rPr>
        <w:t xml:space="preserve"> </w:t>
      </w:r>
      <w:r>
        <w:rPr>
          <w:i/>
          <w:iCs/>
          <w:color w:val="000000"/>
          <w:sz w:val="24"/>
          <w:szCs w:val="24"/>
        </w:rPr>
        <w:t>и</w:t>
      </w:r>
      <w:r>
        <w:rPr>
          <w:color w:val="000000"/>
          <w:sz w:val="24"/>
          <w:szCs w:val="24"/>
        </w:rPr>
        <w:t xml:space="preserve"> </w:t>
      </w:r>
      <w:r>
        <w:rPr>
          <w:i/>
          <w:iCs/>
          <w:color w:val="000000"/>
          <w:sz w:val="24"/>
          <w:szCs w:val="24"/>
        </w:rPr>
        <w:t>ко</w:t>
      </w:r>
      <w:r>
        <w:rPr>
          <w:i/>
          <w:iCs/>
          <w:color w:val="000000"/>
          <w:spacing w:val="1"/>
          <w:sz w:val="24"/>
          <w:szCs w:val="24"/>
        </w:rPr>
        <w:t>н</w:t>
      </w:r>
      <w:r>
        <w:rPr>
          <w:i/>
          <w:iCs/>
          <w:color w:val="000000"/>
          <w:sz w:val="24"/>
          <w:szCs w:val="24"/>
        </w:rPr>
        <w:t>т</w:t>
      </w:r>
      <w:r>
        <w:rPr>
          <w:i/>
          <w:iCs/>
          <w:color w:val="000000"/>
          <w:spacing w:val="-1"/>
          <w:sz w:val="24"/>
          <w:szCs w:val="24"/>
        </w:rPr>
        <w:t>е</w:t>
      </w:r>
      <w:r>
        <w:rPr>
          <w:i/>
          <w:iCs/>
          <w:color w:val="000000"/>
          <w:sz w:val="24"/>
          <w:szCs w:val="24"/>
        </w:rPr>
        <w:t>кс</w:t>
      </w:r>
      <w:r>
        <w:rPr>
          <w:i/>
          <w:iCs/>
          <w:color w:val="000000"/>
          <w:spacing w:val="-1"/>
          <w:sz w:val="24"/>
          <w:szCs w:val="24"/>
        </w:rPr>
        <w:t>ту</w:t>
      </w:r>
      <w:r>
        <w:rPr>
          <w:i/>
          <w:iCs/>
          <w:color w:val="000000"/>
          <w:sz w:val="24"/>
          <w:szCs w:val="24"/>
        </w:rPr>
        <w:t>ал</w:t>
      </w:r>
      <w:r>
        <w:rPr>
          <w:i/>
          <w:iCs/>
          <w:color w:val="000000"/>
          <w:spacing w:val="1"/>
          <w:sz w:val="24"/>
          <w:szCs w:val="24"/>
        </w:rPr>
        <w:t>ьн</w:t>
      </w:r>
      <w:r>
        <w:rPr>
          <w:i/>
          <w:iCs/>
          <w:color w:val="000000"/>
          <w:sz w:val="24"/>
          <w:szCs w:val="24"/>
        </w:rPr>
        <w:t>ой</w:t>
      </w:r>
      <w:r>
        <w:rPr>
          <w:color w:val="000000"/>
          <w:sz w:val="24"/>
          <w:szCs w:val="24"/>
        </w:rPr>
        <w:t xml:space="preserve"> </w:t>
      </w:r>
      <w:r>
        <w:rPr>
          <w:i/>
          <w:iCs/>
          <w:color w:val="000000"/>
          <w:spacing w:val="1"/>
          <w:sz w:val="24"/>
          <w:szCs w:val="24"/>
        </w:rPr>
        <w:t>д</w:t>
      </w:r>
      <w:r>
        <w:rPr>
          <w:i/>
          <w:iCs/>
          <w:color w:val="000000"/>
          <w:spacing w:val="-2"/>
          <w:sz w:val="24"/>
          <w:szCs w:val="24"/>
        </w:rPr>
        <w:t>о</w:t>
      </w:r>
      <w:r>
        <w:rPr>
          <w:i/>
          <w:iCs/>
          <w:color w:val="000000"/>
          <w:sz w:val="24"/>
          <w:szCs w:val="24"/>
        </w:rPr>
        <w:t>гадкой</w:t>
      </w:r>
      <w:r>
        <w:rPr>
          <w:color w:val="000000"/>
          <w:sz w:val="24"/>
          <w:szCs w:val="24"/>
        </w:rPr>
        <w:t xml:space="preserve"> </w:t>
      </w:r>
      <w:r>
        <w:rPr>
          <w:i/>
          <w:iCs/>
          <w:color w:val="000000"/>
          <w:sz w:val="24"/>
          <w:szCs w:val="24"/>
        </w:rPr>
        <w:t>при</w:t>
      </w:r>
      <w:r>
        <w:rPr>
          <w:color w:val="000000"/>
          <w:sz w:val="24"/>
          <w:szCs w:val="24"/>
        </w:rPr>
        <w:t xml:space="preserve"> </w:t>
      </w:r>
      <w:r>
        <w:rPr>
          <w:i/>
          <w:iCs/>
          <w:color w:val="000000"/>
          <w:sz w:val="24"/>
          <w:szCs w:val="24"/>
        </w:rPr>
        <w:t>аудирован</w:t>
      </w:r>
      <w:r>
        <w:rPr>
          <w:i/>
          <w:iCs/>
          <w:color w:val="000000"/>
          <w:spacing w:val="-1"/>
          <w:sz w:val="24"/>
          <w:szCs w:val="24"/>
        </w:rPr>
        <w:t>и</w:t>
      </w:r>
      <w:r>
        <w:rPr>
          <w:i/>
          <w:iCs/>
          <w:color w:val="000000"/>
          <w:sz w:val="24"/>
          <w:szCs w:val="24"/>
        </w:rPr>
        <w:t>и</w:t>
      </w:r>
      <w:r>
        <w:rPr>
          <w:color w:val="000000"/>
          <w:sz w:val="24"/>
          <w:szCs w:val="24"/>
        </w:rPr>
        <w:t xml:space="preserve"> </w:t>
      </w:r>
      <w:r>
        <w:rPr>
          <w:i/>
          <w:iCs/>
          <w:color w:val="000000"/>
          <w:sz w:val="24"/>
          <w:szCs w:val="24"/>
        </w:rPr>
        <w:t>и</w:t>
      </w:r>
      <w:r>
        <w:rPr>
          <w:color w:val="000000"/>
          <w:sz w:val="24"/>
          <w:szCs w:val="24"/>
        </w:rPr>
        <w:t xml:space="preserve"> </w:t>
      </w:r>
      <w:r>
        <w:rPr>
          <w:i/>
          <w:iCs/>
          <w:color w:val="000000"/>
          <w:sz w:val="24"/>
          <w:szCs w:val="24"/>
        </w:rPr>
        <w:t>чт</w:t>
      </w:r>
      <w:r>
        <w:rPr>
          <w:i/>
          <w:iCs/>
          <w:color w:val="000000"/>
          <w:spacing w:val="-1"/>
          <w:sz w:val="24"/>
          <w:szCs w:val="24"/>
        </w:rPr>
        <w:t>е</w:t>
      </w:r>
      <w:r>
        <w:rPr>
          <w:i/>
          <w:iCs/>
          <w:color w:val="000000"/>
          <w:sz w:val="24"/>
          <w:szCs w:val="24"/>
        </w:rPr>
        <w:t>нии.</w:t>
      </w:r>
    </w:p>
    <w:p w:rsidR="001345D1" w:rsidRPr="00446611" w:rsidRDefault="001345D1">
      <w:pPr>
        <w:pStyle w:val="a3"/>
        <w:spacing w:before="8"/>
        <w:ind w:left="0"/>
        <w:rPr>
          <w:highlight w:val="cyan"/>
        </w:rPr>
      </w:pPr>
    </w:p>
    <w:p w:rsidR="007D6BBF" w:rsidRDefault="007D6BBF" w:rsidP="007D6BBF">
      <w:pPr>
        <w:pStyle w:val="Heading4"/>
        <w:tabs>
          <w:tab w:val="left" w:pos="1034"/>
        </w:tabs>
        <w:spacing w:before="1" w:line="240" w:lineRule="auto"/>
        <w:ind w:right="5586"/>
        <w:rPr>
          <w:highlight w:val="cyan"/>
        </w:rPr>
      </w:pPr>
      <w:r>
        <w:rPr>
          <w:highlight w:val="cyan"/>
        </w:rPr>
        <w:t>1.2.5.3.1. Второй  и</w:t>
      </w:r>
      <w:r w:rsidR="00404ADE" w:rsidRPr="00446611">
        <w:rPr>
          <w:highlight w:val="cyan"/>
        </w:rPr>
        <w:t xml:space="preserve">ностранный язык. Английский язык </w:t>
      </w:r>
    </w:p>
    <w:p w:rsidR="001345D1" w:rsidRPr="00446611" w:rsidRDefault="00404ADE" w:rsidP="007D6BBF">
      <w:pPr>
        <w:pStyle w:val="Heading4"/>
        <w:tabs>
          <w:tab w:val="left" w:pos="1034"/>
        </w:tabs>
        <w:spacing w:before="1" w:line="240" w:lineRule="auto"/>
        <w:ind w:right="5586"/>
        <w:rPr>
          <w:highlight w:val="cyan"/>
        </w:rPr>
      </w:pPr>
      <w:r w:rsidRPr="00446611">
        <w:rPr>
          <w:highlight w:val="cyan"/>
        </w:rPr>
        <w:t>Коммуникативные</w:t>
      </w:r>
      <w:r w:rsidRPr="00446611">
        <w:rPr>
          <w:spacing w:val="-2"/>
          <w:highlight w:val="cyan"/>
        </w:rPr>
        <w:t xml:space="preserve"> </w:t>
      </w:r>
      <w:r w:rsidRPr="00446611">
        <w:rPr>
          <w:highlight w:val="cyan"/>
        </w:rPr>
        <w:t>умения</w:t>
      </w:r>
    </w:p>
    <w:p w:rsidR="001345D1" w:rsidRPr="00446611" w:rsidRDefault="00404ADE">
      <w:pPr>
        <w:spacing w:line="274" w:lineRule="exact"/>
        <w:ind w:left="253"/>
        <w:rPr>
          <w:b/>
          <w:sz w:val="24"/>
          <w:highlight w:val="cyan"/>
        </w:rPr>
      </w:pPr>
      <w:r w:rsidRPr="00446611">
        <w:rPr>
          <w:b/>
          <w:sz w:val="24"/>
          <w:highlight w:val="cyan"/>
        </w:rPr>
        <w:t>Говорение. Диалогическая речь</w:t>
      </w:r>
    </w:p>
    <w:p w:rsidR="001345D1" w:rsidRPr="00446611" w:rsidRDefault="00404ADE">
      <w:pPr>
        <w:pStyle w:val="a3"/>
        <w:tabs>
          <w:tab w:val="left" w:pos="2138"/>
          <w:tab w:val="left" w:pos="3356"/>
          <w:tab w:val="left" w:pos="4207"/>
          <w:tab w:val="left" w:pos="6402"/>
          <w:tab w:val="left" w:pos="7388"/>
          <w:tab w:val="left" w:pos="7793"/>
          <w:tab w:val="left" w:pos="9395"/>
        </w:tabs>
        <w:spacing w:before="6" w:line="230" w:lineRule="auto"/>
        <w:ind w:left="680" w:right="233" w:hanging="360"/>
        <w:rPr>
          <w:highlight w:val="cyan"/>
        </w:rPr>
      </w:pPr>
      <w:r w:rsidRPr="00446611">
        <w:rPr>
          <w:rFonts w:ascii="Courier New" w:hAnsi="Courier New"/>
          <w:highlight w:val="cyan"/>
        </w:rPr>
        <w:t>-</w:t>
      </w:r>
      <w:r w:rsidRPr="00446611">
        <w:rPr>
          <w:rFonts w:ascii="Courier New" w:hAnsi="Courier New"/>
          <w:spacing w:val="67"/>
          <w:highlight w:val="cyan"/>
        </w:rPr>
        <w:t xml:space="preserve"> </w:t>
      </w:r>
      <w:r w:rsidRPr="00446611">
        <w:rPr>
          <w:highlight w:val="cyan"/>
        </w:rPr>
        <w:t>Выпускник</w:t>
      </w:r>
      <w:r w:rsidRPr="00446611">
        <w:rPr>
          <w:highlight w:val="cyan"/>
        </w:rPr>
        <w:tab/>
        <w:t>научится</w:t>
      </w:r>
      <w:r w:rsidRPr="00446611">
        <w:rPr>
          <w:highlight w:val="cyan"/>
        </w:rPr>
        <w:tab/>
        <w:t>вести</w:t>
      </w:r>
      <w:r w:rsidRPr="00446611">
        <w:rPr>
          <w:highlight w:val="cyan"/>
        </w:rPr>
        <w:tab/>
        <w:t>комбинированный</w:t>
      </w:r>
      <w:r w:rsidRPr="00446611">
        <w:rPr>
          <w:highlight w:val="cyan"/>
        </w:rPr>
        <w:tab/>
        <w:t>диалог</w:t>
      </w:r>
      <w:r w:rsidRPr="00446611">
        <w:rPr>
          <w:highlight w:val="cyan"/>
        </w:rPr>
        <w:tab/>
        <w:t>в</w:t>
      </w:r>
      <w:r w:rsidRPr="00446611">
        <w:rPr>
          <w:highlight w:val="cyan"/>
        </w:rPr>
        <w:tab/>
        <w:t>стандартных</w:t>
      </w:r>
      <w:r w:rsidRPr="00446611">
        <w:rPr>
          <w:highlight w:val="cyan"/>
        </w:rPr>
        <w:tab/>
      </w:r>
      <w:r w:rsidRPr="00446611">
        <w:rPr>
          <w:spacing w:val="-4"/>
          <w:highlight w:val="cyan"/>
        </w:rPr>
        <w:t xml:space="preserve">ситуациях </w:t>
      </w:r>
      <w:r w:rsidRPr="00446611">
        <w:rPr>
          <w:highlight w:val="cyan"/>
        </w:rPr>
        <w:t>неофициального общения, соблюдая нормы речевого этикета, принятые в стране изучаемого языка.</w:t>
      </w:r>
    </w:p>
    <w:p w:rsidR="001345D1" w:rsidRPr="00446611" w:rsidRDefault="001345D1">
      <w:pPr>
        <w:pStyle w:val="a3"/>
        <w:spacing w:before="5"/>
        <w:ind w:left="0"/>
        <w:rPr>
          <w:highlight w:val="cyan"/>
        </w:rPr>
      </w:pPr>
    </w:p>
    <w:p w:rsidR="001345D1" w:rsidRPr="00446611" w:rsidRDefault="00404ADE">
      <w:pPr>
        <w:ind w:left="253"/>
        <w:rPr>
          <w:i/>
          <w:sz w:val="24"/>
          <w:highlight w:val="cyan"/>
        </w:rPr>
      </w:pPr>
      <w:r w:rsidRPr="00446611">
        <w:rPr>
          <w:b/>
          <w:i/>
          <w:sz w:val="24"/>
          <w:highlight w:val="cyan"/>
        </w:rPr>
        <w:t xml:space="preserve">Выпускник получит возможность </w:t>
      </w:r>
      <w:r w:rsidRPr="00446611">
        <w:rPr>
          <w:i/>
          <w:sz w:val="24"/>
          <w:highlight w:val="cyan"/>
        </w:rPr>
        <w:t>научиться брать и давать интервью.</w:t>
      </w:r>
    </w:p>
    <w:p w:rsidR="001345D1" w:rsidRPr="00446611" w:rsidRDefault="00404ADE">
      <w:pPr>
        <w:pStyle w:val="Heading3"/>
        <w:spacing w:before="5"/>
        <w:rPr>
          <w:highlight w:val="cyan"/>
        </w:rPr>
      </w:pPr>
      <w:r w:rsidRPr="00446611">
        <w:rPr>
          <w:highlight w:val="cyan"/>
        </w:rPr>
        <w:t>Говорение. Монологическая речь</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1"/>
        </w:numPr>
        <w:tabs>
          <w:tab w:val="left" w:pos="681"/>
        </w:tabs>
        <w:spacing w:before="5" w:line="230" w:lineRule="auto"/>
        <w:ind w:right="223"/>
        <w:jc w:val="both"/>
        <w:rPr>
          <w:sz w:val="24"/>
          <w:highlight w:val="cyan"/>
        </w:rPr>
      </w:pPr>
      <w:r w:rsidRPr="00446611">
        <w:rPr>
          <w:sz w:val="24"/>
          <w:highlight w:val="cyan"/>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w:t>
      </w:r>
      <w:r w:rsidRPr="00446611">
        <w:rPr>
          <w:spacing w:val="-8"/>
          <w:sz w:val="24"/>
          <w:highlight w:val="cyan"/>
        </w:rPr>
        <w:t xml:space="preserve"> </w:t>
      </w:r>
      <w:r w:rsidRPr="00446611">
        <w:rPr>
          <w:sz w:val="24"/>
          <w:highlight w:val="cyan"/>
        </w:rPr>
        <w:t>вопросы);</w:t>
      </w:r>
    </w:p>
    <w:p w:rsidR="001345D1" w:rsidRPr="00446611" w:rsidRDefault="00404ADE" w:rsidP="00F96D26">
      <w:pPr>
        <w:pStyle w:val="a5"/>
        <w:numPr>
          <w:ilvl w:val="0"/>
          <w:numId w:val="151"/>
        </w:numPr>
        <w:tabs>
          <w:tab w:val="left" w:pos="681"/>
        </w:tabs>
        <w:spacing w:before="20" w:line="223" w:lineRule="auto"/>
        <w:ind w:right="230"/>
        <w:rPr>
          <w:sz w:val="24"/>
          <w:highlight w:val="cyan"/>
        </w:rPr>
      </w:pPr>
      <w:r w:rsidRPr="00446611">
        <w:rPr>
          <w:sz w:val="24"/>
          <w:highlight w:val="cyan"/>
        </w:rPr>
        <w:t>описывать события с опорой на зрительную наглядность и/или вербальные опоры (ключевые слова, план,</w:t>
      </w:r>
      <w:r w:rsidRPr="00446611">
        <w:rPr>
          <w:spacing w:val="-1"/>
          <w:sz w:val="24"/>
          <w:highlight w:val="cyan"/>
        </w:rPr>
        <w:t xml:space="preserve"> </w:t>
      </w:r>
      <w:r w:rsidRPr="00446611">
        <w:rPr>
          <w:sz w:val="24"/>
          <w:highlight w:val="cyan"/>
        </w:rPr>
        <w:t>вопросы);</w:t>
      </w:r>
    </w:p>
    <w:p w:rsidR="001345D1" w:rsidRPr="00446611" w:rsidRDefault="00404ADE" w:rsidP="00F96D26">
      <w:pPr>
        <w:pStyle w:val="a5"/>
        <w:numPr>
          <w:ilvl w:val="0"/>
          <w:numId w:val="151"/>
        </w:numPr>
        <w:tabs>
          <w:tab w:val="left" w:pos="681"/>
        </w:tabs>
        <w:spacing w:before="4" w:line="286" w:lineRule="exact"/>
        <w:rPr>
          <w:sz w:val="24"/>
          <w:highlight w:val="cyan"/>
        </w:rPr>
      </w:pPr>
      <w:r w:rsidRPr="00446611">
        <w:rPr>
          <w:sz w:val="24"/>
          <w:highlight w:val="cyan"/>
        </w:rPr>
        <w:t>давать краткую характеристику реальных людей и литературных</w:t>
      </w:r>
      <w:r w:rsidRPr="00446611">
        <w:rPr>
          <w:spacing w:val="-8"/>
          <w:sz w:val="24"/>
          <w:highlight w:val="cyan"/>
        </w:rPr>
        <w:t xml:space="preserve"> </w:t>
      </w:r>
      <w:r w:rsidRPr="00446611">
        <w:rPr>
          <w:sz w:val="24"/>
          <w:highlight w:val="cyan"/>
        </w:rPr>
        <w:t>персонажей;</w:t>
      </w:r>
    </w:p>
    <w:p w:rsidR="001345D1" w:rsidRPr="00446611" w:rsidRDefault="00404ADE" w:rsidP="00F96D26">
      <w:pPr>
        <w:pStyle w:val="a5"/>
        <w:numPr>
          <w:ilvl w:val="0"/>
          <w:numId w:val="151"/>
        </w:numPr>
        <w:tabs>
          <w:tab w:val="left" w:pos="681"/>
        </w:tabs>
        <w:spacing w:before="5" w:line="223" w:lineRule="auto"/>
        <w:ind w:right="231"/>
        <w:rPr>
          <w:sz w:val="24"/>
          <w:highlight w:val="cyan"/>
        </w:rPr>
      </w:pPr>
      <w:r w:rsidRPr="00446611">
        <w:rPr>
          <w:sz w:val="24"/>
          <w:highlight w:val="cyan"/>
        </w:rPr>
        <w:t>передавать основное содержание прочитанного текста с опорой или без опоры на текст/ ключевые слова/</w:t>
      </w:r>
      <w:r w:rsidRPr="00446611">
        <w:rPr>
          <w:spacing w:val="-2"/>
          <w:sz w:val="24"/>
          <w:highlight w:val="cyan"/>
        </w:rPr>
        <w:t xml:space="preserve"> </w:t>
      </w:r>
      <w:r w:rsidRPr="00446611">
        <w:rPr>
          <w:sz w:val="24"/>
          <w:highlight w:val="cyan"/>
        </w:rPr>
        <w:t>план/вопросы.</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0"/>
          <w:tab w:val="left" w:pos="681"/>
        </w:tabs>
        <w:spacing w:line="284" w:lineRule="exact"/>
        <w:ind w:left="680" w:hanging="427"/>
        <w:rPr>
          <w:i/>
          <w:sz w:val="24"/>
          <w:highlight w:val="cyan"/>
        </w:rPr>
      </w:pPr>
      <w:r w:rsidRPr="00446611">
        <w:rPr>
          <w:i/>
          <w:sz w:val="24"/>
          <w:highlight w:val="cyan"/>
        </w:rPr>
        <w:t>делать сообщение на заданную тему на основе</w:t>
      </w:r>
      <w:r w:rsidRPr="00446611">
        <w:rPr>
          <w:i/>
          <w:spacing w:val="-6"/>
          <w:sz w:val="24"/>
          <w:highlight w:val="cyan"/>
        </w:rPr>
        <w:t xml:space="preserve"> </w:t>
      </w:r>
      <w:r w:rsidRPr="00446611">
        <w:rPr>
          <w:i/>
          <w:sz w:val="24"/>
          <w:highlight w:val="cyan"/>
        </w:rPr>
        <w:t>прочитанного;</w:t>
      </w:r>
    </w:p>
    <w:p w:rsidR="001345D1" w:rsidRPr="00446611" w:rsidRDefault="00404ADE" w:rsidP="00F96D26">
      <w:pPr>
        <w:pStyle w:val="a5"/>
        <w:numPr>
          <w:ilvl w:val="0"/>
          <w:numId w:val="153"/>
        </w:numPr>
        <w:tabs>
          <w:tab w:val="left" w:pos="680"/>
          <w:tab w:val="left" w:pos="681"/>
        </w:tabs>
        <w:spacing w:before="4" w:line="223" w:lineRule="auto"/>
        <w:ind w:left="680" w:right="225" w:hanging="427"/>
        <w:rPr>
          <w:i/>
          <w:sz w:val="24"/>
          <w:highlight w:val="cyan"/>
        </w:rPr>
      </w:pPr>
      <w:r w:rsidRPr="00446611">
        <w:rPr>
          <w:i/>
          <w:sz w:val="24"/>
          <w:highlight w:val="cyan"/>
        </w:rPr>
        <w:t>комментировать факты из прочитанного/прослушанного текста, аргументировать своё отношение к</w:t>
      </w:r>
      <w:r w:rsidRPr="00446611">
        <w:rPr>
          <w:i/>
          <w:spacing w:val="-2"/>
          <w:sz w:val="24"/>
          <w:highlight w:val="cyan"/>
        </w:rPr>
        <w:t xml:space="preserve"> </w:t>
      </w:r>
      <w:r w:rsidRPr="00446611">
        <w:rPr>
          <w:i/>
          <w:sz w:val="24"/>
          <w:highlight w:val="cyan"/>
        </w:rPr>
        <w:t>прочитанному/прослушанному;</w:t>
      </w:r>
    </w:p>
    <w:p w:rsidR="001345D1" w:rsidRPr="00446611" w:rsidRDefault="00404ADE" w:rsidP="00F96D26">
      <w:pPr>
        <w:pStyle w:val="a5"/>
        <w:numPr>
          <w:ilvl w:val="0"/>
          <w:numId w:val="153"/>
        </w:numPr>
        <w:tabs>
          <w:tab w:val="left" w:pos="680"/>
          <w:tab w:val="left" w:pos="681"/>
        </w:tabs>
        <w:spacing w:before="18" w:line="223" w:lineRule="auto"/>
        <w:ind w:left="680" w:right="231" w:hanging="427"/>
        <w:rPr>
          <w:i/>
          <w:sz w:val="24"/>
          <w:highlight w:val="cyan"/>
        </w:rPr>
      </w:pPr>
      <w:r w:rsidRPr="00446611">
        <w:rPr>
          <w:i/>
          <w:sz w:val="24"/>
          <w:highlight w:val="cyan"/>
        </w:rPr>
        <w:t>кратко высказываться без предварительной подготовки на заданную тему в соответствии с предложенной ситуацией</w:t>
      </w:r>
      <w:r w:rsidRPr="00446611">
        <w:rPr>
          <w:i/>
          <w:spacing w:val="-1"/>
          <w:sz w:val="24"/>
          <w:highlight w:val="cyan"/>
        </w:rPr>
        <w:t xml:space="preserve"> </w:t>
      </w:r>
      <w:r w:rsidRPr="00446611">
        <w:rPr>
          <w:i/>
          <w:sz w:val="24"/>
          <w:highlight w:val="cyan"/>
        </w:rPr>
        <w:t>общения;</w:t>
      </w:r>
    </w:p>
    <w:p w:rsidR="001345D1" w:rsidRPr="00446611" w:rsidRDefault="00404ADE" w:rsidP="00F96D26">
      <w:pPr>
        <w:pStyle w:val="a5"/>
        <w:numPr>
          <w:ilvl w:val="0"/>
          <w:numId w:val="153"/>
        </w:numPr>
        <w:tabs>
          <w:tab w:val="left" w:pos="680"/>
          <w:tab w:val="left" w:pos="681"/>
        </w:tabs>
        <w:spacing w:before="5" w:line="288" w:lineRule="exact"/>
        <w:ind w:left="680" w:hanging="427"/>
        <w:rPr>
          <w:i/>
          <w:sz w:val="24"/>
          <w:highlight w:val="cyan"/>
        </w:rPr>
      </w:pPr>
      <w:r w:rsidRPr="00446611">
        <w:rPr>
          <w:i/>
          <w:sz w:val="24"/>
          <w:highlight w:val="cyan"/>
        </w:rPr>
        <w:t>кратко излагать результаты выполненной проектной</w:t>
      </w:r>
      <w:r w:rsidRPr="00446611">
        <w:rPr>
          <w:i/>
          <w:spacing w:val="-1"/>
          <w:sz w:val="24"/>
          <w:highlight w:val="cyan"/>
        </w:rPr>
        <w:t xml:space="preserve"> </w:t>
      </w:r>
      <w:r w:rsidRPr="00446611">
        <w:rPr>
          <w:i/>
          <w:sz w:val="24"/>
          <w:highlight w:val="cyan"/>
        </w:rPr>
        <w:t>работы.</w:t>
      </w:r>
    </w:p>
    <w:p w:rsidR="001345D1" w:rsidRPr="00446611" w:rsidRDefault="00404ADE">
      <w:pPr>
        <w:pStyle w:val="Heading3"/>
        <w:spacing w:line="268" w:lineRule="exact"/>
        <w:rPr>
          <w:highlight w:val="cyan"/>
        </w:rPr>
      </w:pPr>
      <w:r w:rsidRPr="00446611">
        <w:rPr>
          <w:highlight w:val="cyan"/>
        </w:rPr>
        <w:t>Аудирование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1" w:hanging="350"/>
        <w:rPr>
          <w:sz w:val="24"/>
          <w:highlight w:val="cyan"/>
        </w:rPr>
      </w:pPr>
      <w:r w:rsidRPr="00446611">
        <w:rPr>
          <w:sz w:val="24"/>
          <w:highlight w:val="cyan"/>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446611">
        <w:rPr>
          <w:spacing w:val="-1"/>
          <w:sz w:val="24"/>
          <w:highlight w:val="cyan"/>
        </w:rPr>
        <w:t xml:space="preserve"> </w:t>
      </w:r>
      <w:r w:rsidRPr="00446611">
        <w:rPr>
          <w:sz w:val="24"/>
          <w:highlight w:val="cyan"/>
        </w:rPr>
        <w:t>явлений;</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23" w:hanging="350"/>
        <w:jc w:val="both"/>
        <w:rPr>
          <w:sz w:val="24"/>
          <w:highlight w:val="cyan"/>
        </w:rPr>
      </w:pPr>
      <w:r w:rsidRPr="00446611">
        <w:rPr>
          <w:sz w:val="24"/>
          <w:highlight w:val="cyan"/>
        </w:rPr>
        <w:lastRenderedPageBreak/>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w:t>
      </w:r>
      <w:r w:rsidRPr="00446611">
        <w:rPr>
          <w:spacing w:val="2"/>
          <w:sz w:val="24"/>
          <w:highlight w:val="cyan"/>
        </w:rPr>
        <w:t xml:space="preserve"> </w:t>
      </w:r>
      <w:r w:rsidRPr="00446611">
        <w:rPr>
          <w:sz w:val="24"/>
          <w:highlight w:val="cyan"/>
        </w:rPr>
        <w:t>явлений.</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выделять основную мысль в воспринимаемом на слух</w:t>
      </w:r>
      <w:r w:rsidRPr="00446611">
        <w:rPr>
          <w:spacing w:val="-2"/>
          <w:sz w:val="24"/>
          <w:highlight w:val="cyan"/>
        </w:rPr>
        <w:t xml:space="preserve"> </w:t>
      </w:r>
      <w:r w:rsidRPr="00446611">
        <w:rPr>
          <w:sz w:val="24"/>
          <w:highlight w:val="cyan"/>
        </w:rPr>
        <w:t>тексте;</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отделять в тексте, воспринимаемом на слух, главные факты от</w:t>
      </w:r>
      <w:r w:rsidRPr="00446611">
        <w:rPr>
          <w:spacing w:val="-11"/>
          <w:sz w:val="24"/>
          <w:highlight w:val="cyan"/>
        </w:rPr>
        <w:t xml:space="preserve"> </w:t>
      </w:r>
      <w:r w:rsidRPr="00446611">
        <w:rPr>
          <w:sz w:val="24"/>
          <w:highlight w:val="cyan"/>
        </w:rPr>
        <w:t>второстепенных;</w:t>
      </w:r>
    </w:p>
    <w:p w:rsidR="001345D1" w:rsidRPr="00446611" w:rsidRDefault="00404ADE" w:rsidP="00F96D26">
      <w:pPr>
        <w:pStyle w:val="a5"/>
        <w:numPr>
          <w:ilvl w:val="0"/>
          <w:numId w:val="153"/>
        </w:numPr>
        <w:tabs>
          <w:tab w:val="left" w:pos="681"/>
        </w:tabs>
        <w:spacing w:before="5" w:line="223" w:lineRule="auto"/>
        <w:ind w:left="680" w:right="232" w:hanging="360"/>
        <w:rPr>
          <w:sz w:val="24"/>
          <w:highlight w:val="cyan"/>
        </w:rPr>
      </w:pPr>
      <w:r w:rsidRPr="00446611">
        <w:rPr>
          <w:sz w:val="24"/>
          <w:highlight w:val="cyan"/>
        </w:rPr>
        <w:t>использовать контекстуальную или языковую догадку при восприятии на слух текстов, содержащих незнакомые слова;</w:t>
      </w:r>
    </w:p>
    <w:p w:rsidR="001345D1" w:rsidRPr="00446611" w:rsidRDefault="00404ADE" w:rsidP="00F96D26">
      <w:pPr>
        <w:pStyle w:val="a5"/>
        <w:numPr>
          <w:ilvl w:val="0"/>
          <w:numId w:val="153"/>
        </w:numPr>
        <w:tabs>
          <w:tab w:val="left" w:pos="681"/>
        </w:tabs>
        <w:spacing w:before="18" w:line="223" w:lineRule="auto"/>
        <w:ind w:left="680" w:right="230" w:hanging="360"/>
        <w:rPr>
          <w:sz w:val="24"/>
          <w:highlight w:val="cyan"/>
        </w:rPr>
      </w:pPr>
      <w:r w:rsidRPr="00446611">
        <w:rPr>
          <w:sz w:val="24"/>
          <w:highlight w:val="cyan"/>
        </w:rPr>
        <w:t>игнорировать незнакомые языковые явления, несущественные для понимания основного содержания воспринимаемого на слух текста.</w:t>
      </w:r>
    </w:p>
    <w:p w:rsidR="001345D1" w:rsidRPr="00446611" w:rsidRDefault="00404ADE">
      <w:pPr>
        <w:pStyle w:val="Heading3"/>
        <w:spacing w:before="9"/>
        <w:rPr>
          <w:highlight w:val="cyan"/>
        </w:rPr>
      </w:pPr>
      <w:r w:rsidRPr="00446611">
        <w:rPr>
          <w:highlight w:val="cyan"/>
        </w:rPr>
        <w:t>Чтение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3" w:hanging="360"/>
        <w:rPr>
          <w:sz w:val="24"/>
          <w:highlight w:val="cyan"/>
        </w:rPr>
      </w:pPr>
      <w:r w:rsidRPr="00446611">
        <w:rPr>
          <w:sz w:val="24"/>
          <w:highlight w:val="cyan"/>
        </w:rPr>
        <w:t>читать и понимать основное содержание несложных аутентичных текстов, содержащих некоторое количество неизученных языковых явлений;</w:t>
      </w:r>
    </w:p>
    <w:p w:rsidR="001345D1" w:rsidRPr="00446611" w:rsidRDefault="00404ADE" w:rsidP="00F96D26">
      <w:pPr>
        <w:pStyle w:val="a5"/>
        <w:numPr>
          <w:ilvl w:val="0"/>
          <w:numId w:val="153"/>
        </w:numPr>
        <w:tabs>
          <w:tab w:val="left" w:pos="681"/>
        </w:tabs>
        <w:spacing w:before="19" w:line="223" w:lineRule="auto"/>
        <w:ind w:left="680" w:right="226" w:hanging="360"/>
        <w:rPr>
          <w:sz w:val="24"/>
          <w:highlight w:val="cyan"/>
        </w:rPr>
      </w:pPr>
      <w:r w:rsidRPr="00446611">
        <w:rPr>
          <w:sz w:val="24"/>
          <w:highlight w:val="cyan"/>
        </w:rPr>
        <w:t>читать и выборочно понимать значимую/ нужную/ запрашиваемую в несложных аутентичных текстах, содержащих некоторое количество неизученных языковых</w:t>
      </w:r>
      <w:r w:rsidRPr="00446611">
        <w:rPr>
          <w:spacing w:val="-4"/>
          <w:sz w:val="24"/>
          <w:highlight w:val="cyan"/>
        </w:rPr>
        <w:t xml:space="preserve"> </w:t>
      </w:r>
      <w:r w:rsidRPr="00446611">
        <w:rPr>
          <w:sz w:val="24"/>
          <w:highlight w:val="cyan"/>
        </w:rPr>
        <w:t>явлений.</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0" w:hanging="360"/>
        <w:rPr>
          <w:sz w:val="24"/>
          <w:highlight w:val="cyan"/>
        </w:rPr>
      </w:pPr>
      <w:r w:rsidRPr="00446611">
        <w:rPr>
          <w:sz w:val="24"/>
          <w:highlight w:val="cyan"/>
        </w:rPr>
        <w:t>читать и полностью понимать несложные аутентичные тексты, построенные в основном на изученном языковом</w:t>
      </w:r>
      <w:r w:rsidRPr="00446611">
        <w:rPr>
          <w:spacing w:val="-3"/>
          <w:sz w:val="24"/>
          <w:highlight w:val="cyan"/>
        </w:rPr>
        <w:t xml:space="preserve"> </w:t>
      </w:r>
      <w:r w:rsidRPr="00446611">
        <w:rPr>
          <w:sz w:val="24"/>
          <w:highlight w:val="cyan"/>
        </w:rPr>
        <w:t>материале;</w:t>
      </w:r>
    </w:p>
    <w:p w:rsidR="001345D1" w:rsidRPr="00446611" w:rsidRDefault="00404ADE" w:rsidP="00F96D26">
      <w:pPr>
        <w:pStyle w:val="a5"/>
        <w:numPr>
          <w:ilvl w:val="0"/>
          <w:numId w:val="153"/>
        </w:numPr>
        <w:tabs>
          <w:tab w:val="left" w:pos="681"/>
        </w:tabs>
        <w:spacing w:before="19" w:line="223" w:lineRule="auto"/>
        <w:ind w:left="680" w:right="231" w:hanging="360"/>
        <w:rPr>
          <w:sz w:val="24"/>
          <w:highlight w:val="cyan"/>
        </w:rPr>
      </w:pPr>
      <w:r w:rsidRPr="00446611">
        <w:rPr>
          <w:sz w:val="24"/>
          <w:highlight w:val="cyan"/>
        </w:rPr>
        <w:t>догадываться о значении незнакомых слов по сходству с русским/родным языком, по словообразовательным элементам, по контексту;</w:t>
      </w:r>
    </w:p>
    <w:p w:rsidR="001345D1" w:rsidRPr="00446611" w:rsidRDefault="00404ADE" w:rsidP="00F96D26">
      <w:pPr>
        <w:pStyle w:val="a5"/>
        <w:numPr>
          <w:ilvl w:val="0"/>
          <w:numId w:val="153"/>
        </w:numPr>
        <w:tabs>
          <w:tab w:val="left" w:pos="681"/>
        </w:tabs>
        <w:spacing w:before="18" w:line="223" w:lineRule="auto"/>
        <w:ind w:left="680" w:right="229" w:hanging="360"/>
        <w:rPr>
          <w:sz w:val="24"/>
          <w:highlight w:val="cyan"/>
        </w:rPr>
      </w:pPr>
      <w:r w:rsidRPr="00446611">
        <w:rPr>
          <w:sz w:val="24"/>
          <w:highlight w:val="cyan"/>
        </w:rPr>
        <w:t>игнорировать в процессе чтения незнакомые слова, не мешающие понять основное содержание</w:t>
      </w:r>
      <w:r w:rsidRPr="00446611">
        <w:rPr>
          <w:spacing w:val="-2"/>
          <w:sz w:val="24"/>
          <w:highlight w:val="cyan"/>
        </w:rPr>
        <w:t xml:space="preserve"> </w:t>
      </w:r>
      <w:r w:rsidRPr="00446611">
        <w:rPr>
          <w:sz w:val="24"/>
          <w:highlight w:val="cyan"/>
        </w:rPr>
        <w:t>текста;</w:t>
      </w:r>
    </w:p>
    <w:p w:rsidR="001345D1" w:rsidRPr="00446611" w:rsidRDefault="00404ADE" w:rsidP="00F96D26">
      <w:pPr>
        <w:pStyle w:val="a5"/>
        <w:numPr>
          <w:ilvl w:val="0"/>
          <w:numId w:val="153"/>
        </w:numPr>
        <w:tabs>
          <w:tab w:val="left" w:pos="681"/>
        </w:tabs>
        <w:spacing w:before="5" w:line="288" w:lineRule="exact"/>
        <w:ind w:left="680" w:hanging="360"/>
        <w:rPr>
          <w:sz w:val="24"/>
          <w:highlight w:val="cyan"/>
        </w:rPr>
      </w:pPr>
      <w:r w:rsidRPr="00446611">
        <w:rPr>
          <w:sz w:val="24"/>
          <w:highlight w:val="cyan"/>
        </w:rPr>
        <w:t>пользоваться сносками и лингвострановедческим</w:t>
      </w:r>
      <w:r w:rsidRPr="00446611">
        <w:rPr>
          <w:spacing w:val="-3"/>
          <w:sz w:val="24"/>
          <w:highlight w:val="cyan"/>
        </w:rPr>
        <w:t xml:space="preserve"> </w:t>
      </w:r>
      <w:r w:rsidRPr="00446611">
        <w:rPr>
          <w:sz w:val="24"/>
          <w:highlight w:val="cyan"/>
        </w:rPr>
        <w:t>справочником.</w:t>
      </w:r>
    </w:p>
    <w:p w:rsidR="001345D1" w:rsidRPr="00446611" w:rsidRDefault="00404ADE">
      <w:pPr>
        <w:pStyle w:val="Heading3"/>
        <w:spacing w:line="268" w:lineRule="exact"/>
        <w:rPr>
          <w:highlight w:val="cyan"/>
        </w:rPr>
      </w:pPr>
      <w:r w:rsidRPr="00446611">
        <w:rPr>
          <w:highlight w:val="cyan"/>
        </w:rPr>
        <w:t>Письменная речь</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1" w:hanging="360"/>
        <w:rPr>
          <w:sz w:val="24"/>
          <w:highlight w:val="cyan"/>
        </w:rPr>
      </w:pPr>
      <w:r w:rsidRPr="00446611">
        <w:rPr>
          <w:sz w:val="24"/>
          <w:highlight w:val="cyan"/>
        </w:rPr>
        <w:t>заполнять анкеты и формуляры в соответствии с нормами, принятыми в стране изучаемого языка;</w:t>
      </w:r>
    </w:p>
    <w:p w:rsidR="001345D1" w:rsidRPr="00446611" w:rsidRDefault="00404ADE" w:rsidP="00F96D26">
      <w:pPr>
        <w:pStyle w:val="a5"/>
        <w:numPr>
          <w:ilvl w:val="0"/>
          <w:numId w:val="153"/>
        </w:numPr>
        <w:tabs>
          <w:tab w:val="left" w:pos="681"/>
        </w:tabs>
        <w:spacing w:before="18" w:line="223" w:lineRule="auto"/>
        <w:ind w:left="680" w:right="226" w:hanging="360"/>
        <w:rPr>
          <w:sz w:val="24"/>
          <w:highlight w:val="cyan"/>
        </w:rPr>
      </w:pPr>
      <w:r w:rsidRPr="00446611">
        <w:rPr>
          <w:sz w:val="24"/>
          <w:highlight w:val="cyan"/>
        </w:rPr>
        <w:t>писать личное письмо в ответ на письмо-стимул с употреблением формул речевого этикета, принятых в стране изучаемого языка.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3" w:hanging="360"/>
        <w:rPr>
          <w:sz w:val="24"/>
          <w:highlight w:val="cyan"/>
        </w:rPr>
      </w:pPr>
      <w:r w:rsidRPr="00446611">
        <w:rPr>
          <w:sz w:val="24"/>
          <w:highlight w:val="cyan"/>
        </w:rPr>
        <w:t>делать краткие выписки из текста с целью их использования в собственных устных высказываниях;</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составлять план/ тезисы устного или письменного сообщения;</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кратко излагать в письменном виде результаты своей проектной</w:t>
      </w:r>
      <w:r w:rsidRPr="00446611">
        <w:rPr>
          <w:spacing w:val="-4"/>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line="278" w:lineRule="exact"/>
        <w:ind w:left="680" w:hanging="360"/>
        <w:rPr>
          <w:sz w:val="24"/>
          <w:highlight w:val="cyan"/>
        </w:rPr>
      </w:pPr>
      <w:r w:rsidRPr="00446611">
        <w:rPr>
          <w:sz w:val="24"/>
          <w:highlight w:val="cyan"/>
        </w:rPr>
        <w:t>писать небольшие письменные высказывания с опорой на</w:t>
      </w:r>
      <w:r w:rsidRPr="00446611">
        <w:rPr>
          <w:spacing w:val="-7"/>
          <w:sz w:val="24"/>
          <w:highlight w:val="cyan"/>
        </w:rPr>
        <w:t xml:space="preserve"> </w:t>
      </w:r>
      <w:r w:rsidRPr="00446611">
        <w:rPr>
          <w:sz w:val="24"/>
          <w:highlight w:val="cyan"/>
        </w:rPr>
        <w:t>образец.</w:t>
      </w:r>
    </w:p>
    <w:p w:rsidR="001345D1" w:rsidRPr="00446611" w:rsidRDefault="00404ADE">
      <w:pPr>
        <w:pStyle w:val="Heading4"/>
        <w:spacing w:line="268" w:lineRule="exact"/>
        <w:rPr>
          <w:highlight w:val="cyan"/>
        </w:rPr>
      </w:pPr>
      <w:r w:rsidRPr="00446611">
        <w:rPr>
          <w:highlight w:val="cyan"/>
        </w:rPr>
        <w:t>Языковая компетентность (владение языковыми средствами)</w:t>
      </w:r>
    </w:p>
    <w:p w:rsidR="001345D1" w:rsidRPr="00446611" w:rsidRDefault="00404ADE">
      <w:pPr>
        <w:ind w:left="253"/>
        <w:rPr>
          <w:b/>
          <w:sz w:val="24"/>
          <w:highlight w:val="cyan"/>
        </w:rPr>
      </w:pPr>
      <w:r w:rsidRPr="00446611">
        <w:rPr>
          <w:b/>
          <w:sz w:val="24"/>
          <w:highlight w:val="cyan"/>
        </w:rPr>
        <w:t>Фонетическая сторона речи</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27" w:hanging="360"/>
        <w:rPr>
          <w:sz w:val="24"/>
          <w:highlight w:val="cyan"/>
        </w:rPr>
      </w:pPr>
      <w:r w:rsidRPr="00446611">
        <w:rPr>
          <w:sz w:val="24"/>
          <w:highlight w:val="cyan"/>
        </w:rPr>
        <w:t>различать на слух и адекватно, без фонематических ошибок, ведущих к сбою коммуникации, произносить все звуки английского</w:t>
      </w:r>
      <w:r w:rsidRPr="00446611">
        <w:rPr>
          <w:spacing w:val="-2"/>
          <w:sz w:val="24"/>
          <w:highlight w:val="cyan"/>
        </w:rPr>
        <w:t xml:space="preserve"> </w:t>
      </w:r>
      <w:r w:rsidRPr="00446611">
        <w:rPr>
          <w:sz w:val="24"/>
          <w:highlight w:val="cyan"/>
        </w:rPr>
        <w:t>языка;</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соблюдать правильное ударение в изученных</w:t>
      </w:r>
      <w:r w:rsidRPr="00446611">
        <w:rPr>
          <w:spacing w:val="-2"/>
          <w:sz w:val="24"/>
          <w:highlight w:val="cyan"/>
        </w:rPr>
        <w:t xml:space="preserve"> </w:t>
      </w:r>
      <w:r w:rsidRPr="00446611">
        <w:rPr>
          <w:sz w:val="24"/>
          <w:highlight w:val="cyan"/>
        </w:rPr>
        <w:t>словах;</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различать коммуникативные типы предложения по</w:t>
      </w:r>
      <w:r w:rsidRPr="00446611">
        <w:rPr>
          <w:spacing w:val="-3"/>
          <w:sz w:val="24"/>
          <w:highlight w:val="cyan"/>
        </w:rPr>
        <w:t xml:space="preserve"> </w:t>
      </w:r>
      <w:r w:rsidRPr="00446611">
        <w:rPr>
          <w:sz w:val="24"/>
          <w:highlight w:val="cyan"/>
        </w:rPr>
        <w:t>интонации;</w:t>
      </w:r>
    </w:p>
    <w:p w:rsidR="001345D1" w:rsidRPr="00446611" w:rsidRDefault="00404ADE" w:rsidP="00F96D26">
      <w:pPr>
        <w:pStyle w:val="a5"/>
        <w:numPr>
          <w:ilvl w:val="0"/>
          <w:numId w:val="153"/>
        </w:numPr>
        <w:tabs>
          <w:tab w:val="left" w:pos="681"/>
        </w:tabs>
        <w:spacing w:line="230" w:lineRule="auto"/>
        <w:ind w:left="680" w:right="226" w:hanging="360"/>
        <w:jc w:val="both"/>
        <w:rPr>
          <w:sz w:val="24"/>
          <w:highlight w:val="cyan"/>
        </w:rPr>
      </w:pPr>
      <w:r w:rsidRPr="00446611">
        <w:rPr>
          <w:sz w:val="24"/>
          <w:highlight w:val="cy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sidRPr="00446611">
        <w:rPr>
          <w:spacing w:val="-1"/>
          <w:sz w:val="24"/>
          <w:highlight w:val="cyan"/>
        </w:rPr>
        <w:t xml:space="preserve"> </w:t>
      </w:r>
      <w:r w:rsidRPr="00446611">
        <w:rPr>
          <w:sz w:val="24"/>
          <w:highlight w:val="cyan"/>
        </w:rPr>
        <w:t>словах.</w:t>
      </w:r>
    </w:p>
    <w:p w:rsidR="001345D1" w:rsidRPr="00446611" w:rsidRDefault="00404ADE">
      <w:pPr>
        <w:pStyle w:val="Heading4"/>
        <w:spacing w:before="8"/>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выражать модальные значения, чувства и эмоции с помощью</w:t>
      </w:r>
      <w:r w:rsidRPr="00446611">
        <w:rPr>
          <w:spacing w:val="-10"/>
          <w:sz w:val="24"/>
          <w:highlight w:val="cyan"/>
        </w:rPr>
        <w:t xml:space="preserve"> </w:t>
      </w:r>
      <w:r w:rsidRPr="00446611">
        <w:rPr>
          <w:sz w:val="24"/>
          <w:highlight w:val="cyan"/>
        </w:rPr>
        <w:t>интонации;</w:t>
      </w:r>
    </w:p>
    <w:p w:rsidR="001345D1" w:rsidRPr="00446611" w:rsidRDefault="00404ADE" w:rsidP="00F96D26">
      <w:pPr>
        <w:pStyle w:val="a5"/>
        <w:numPr>
          <w:ilvl w:val="0"/>
          <w:numId w:val="153"/>
        </w:numPr>
        <w:tabs>
          <w:tab w:val="left" w:pos="681"/>
        </w:tabs>
        <w:spacing w:line="279" w:lineRule="exact"/>
        <w:ind w:left="680" w:hanging="360"/>
        <w:rPr>
          <w:sz w:val="24"/>
          <w:highlight w:val="cyan"/>
        </w:rPr>
      </w:pPr>
      <w:r w:rsidRPr="00446611">
        <w:rPr>
          <w:sz w:val="24"/>
          <w:highlight w:val="cyan"/>
        </w:rPr>
        <w:t>различать на слух британские и американские варианты английского</w:t>
      </w:r>
      <w:r w:rsidRPr="00446611">
        <w:rPr>
          <w:spacing w:val="-10"/>
          <w:sz w:val="24"/>
          <w:highlight w:val="cyan"/>
        </w:rPr>
        <w:t xml:space="preserve"> </w:t>
      </w:r>
      <w:r w:rsidRPr="00446611">
        <w:rPr>
          <w:sz w:val="24"/>
          <w:highlight w:val="cyan"/>
        </w:rPr>
        <w:t>языка.</w:t>
      </w:r>
    </w:p>
    <w:p w:rsidR="001345D1" w:rsidRPr="00446611" w:rsidRDefault="00404ADE">
      <w:pPr>
        <w:pStyle w:val="Heading3"/>
        <w:spacing w:line="266" w:lineRule="exact"/>
        <w:rPr>
          <w:highlight w:val="cyan"/>
        </w:rPr>
      </w:pPr>
      <w:r w:rsidRPr="00446611">
        <w:rPr>
          <w:highlight w:val="cyan"/>
        </w:rPr>
        <w:t>Орфография</w:t>
      </w:r>
    </w:p>
    <w:p w:rsidR="001345D1" w:rsidRPr="00446611" w:rsidRDefault="00404ADE">
      <w:pPr>
        <w:spacing w:line="274" w:lineRule="exact"/>
        <w:ind w:left="253"/>
        <w:rPr>
          <w:sz w:val="24"/>
          <w:highlight w:val="cyan"/>
        </w:rPr>
      </w:pPr>
      <w:r w:rsidRPr="00446611">
        <w:rPr>
          <w:b/>
          <w:i/>
          <w:sz w:val="24"/>
          <w:highlight w:val="cyan"/>
        </w:rPr>
        <w:t xml:space="preserve">Выпускник научится </w:t>
      </w:r>
      <w:r w:rsidRPr="00446611">
        <w:rPr>
          <w:sz w:val="24"/>
          <w:highlight w:val="cyan"/>
        </w:rPr>
        <w:t>правильно писать изученные слова.</w:t>
      </w:r>
    </w:p>
    <w:p w:rsidR="001345D1" w:rsidRPr="00446611" w:rsidRDefault="00404ADE">
      <w:pPr>
        <w:ind w:left="253"/>
        <w:rPr>
          <w:sz w:val="24"/>
          <w:highlight w:val="cyan"/>
        </w:rPr>
      </w:pPr>
      <w:r w:rsidRPr="00446611">
        <w:rPr>
          <w:b/>
          <w:i/>
          <w:sz w:val="24"/>
          <w:highlight w:val="cyan"/>
        </w:rPr>
        <w:t xml:space="preserve">Выпускник получит возможность научиться </w:t>
      </w:r>
      <w:r w:rsidRPr="00446611">
        <w:rPr>
          <w:sz w:val="24"/>
          <w:highlight w:val="cyan"/>
        </w:rPr>
        <w:t>сравнивать и анализировать буквосочетания английского языка и их транскрипцию.</w:t>
      </w:r>
    </w:p>
    <w:p w:rsidR="001345D1" w:rsidRPr="00446611" w:rsidRDefault="00404ADE">
      <w:pPr>
        <w:pStyle w:val="Heading3"/>
        <w:spacing w:before="5"/>
        <w:rPr>
          <w:highlight w:val="cyan"/>
        </w:rPr>
      </w:pPr>
      <w:r w:rsidRPr="00446611">
        <w:rPr>
          <w:highlight w:val="cyan"/>
        </w:rPr>
        <w:t>Лексическая сторона речи</w:t>
      </w:r>
    </w:p>
    <w:p w:rsidR="001345D1" w:rsidRPr="00446611" w:rsidRDefault="00404ADE">
      <w:pPr>
        <w:pStyle w:val="Heading4"/>
        <w:spacing w:line="240" w:lineRule="auto"/>
        <w:rPr>
          <w:highlight w:val="cyan"/>
        </w:rPr>
      </w:pPr>
      <w:r w:rsidRPr="00446611">
        <w:rPr>
          <w:highlight w:val="cyan"/>
        </w:rPr>
        <w:t>Выпускник научится:</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31" w:hanging="360"/>
        <w:jc w:val="both"/>
        <w:rPr>
          <w:sz w:val="24"/>
          <w:highlight w:val="cyan"/>
        </w:rPr>
      </w:pPr>
      <w:r w:rsidRPr="00446611">
        <w:rPr>
          <w:sz w:val="24"/>
          <w:highlight w:val="cyan"/>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446611">
        <w:rPr>
          <w:spacing w:val="-1"/>
          <w:sz w:val="24"/>
          <w:highlight w:val="cyan"/>
        </w:rPr>
        <w:t xml:space="preserve"> </w:t>
      </w:r>
      <w:r w:rsidRPr="00446611">
        <w:rPr>
          <w:sz w:val="24"/>
          <w:highlight w:val="cyan"/>
        </w:rPr>
        <w:t>школы;</w:t>
      </w:r>
    </w:p>
    <w:p w:rsidR="001345D1" w:rsidRPr="00446611" w:rsidRDefault="00404ADE" w:rsidP="00F96D26">
      <w:pPr>
        <w:pStyle w:val="a5"/>
        <w:numPr>
          <w:ilvl w:val="0"/>
          <w:numId w:val="153"/>
        </w:numPr>
        <w:tabs>
          <w:tab w:val="left" w:pos="681"/>
        </w:tabs>
        <w:spacing w:before="14" w:line="230" w:lineRule="auto"/>
        <w:ind w:left="680" w:right="226" w:hanging="360"/>
        <w:jc w:val="both"/>
        <w:rPr>
          <w:sz w:val="24"/>
          <w:highlight w:val="cyan"/>
        </w:rPr>
      </w:pPr>
      <w:r w:rsidRPr="00446611">
        <w:rPr>
          <w:sz w:val="24"/>
          <w:highlight w:val="cy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446611">
        <w:rPr>
          <w:spacing w:val="-22"/>
          <w:sz w:val="24"/>
          <w:highlight w:val="cyan"/>
        </w:rPr>
        <w:t xml:space="preserve"> </w:t>
      </w:r>
      <w:r w:rsidRPr="00446611">
        <w:rPr>
          <w:sz w:val="24"/>
          <w:highlight w:val="cyan"/>
        </w:rPr>
        <w:t>задачей;</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соблюдать существующие в английском языке нормы лексической</w:t>
      </w:r>
      <w:r w:rsidRPr="00446611">
        <w:rPr>
          <w:spacing w:val="-8"/>
          <w:sz w:val="24"/>
          <w:highlight w:val="cyan"/>
        </w:rPr>
        <w:t xml:space="preserve"> </w:t>
      </w:r>
      <w:r w:rsidRPr="00446611">
        <w:rPr>
          <w:sz w:val="24"/>
          <w:highlight w:val="cyan"/>
        </w:rPr>
        <w:t>сочетаемости;</w:t>
      </w:r>
    </w:p>
    <w:p w:rsidR="001345D1" w:rsidRPr="00446611" w:rsidRDefault="00404ADE" w:rsidP="00F96D26">
      <w:pPr>
        <w:pStyle w:val="a5"/>
        <w:numPr>
          <w:ilvl w:val="0"/>
          <w:numId w:val="153"/>
        </w:numPr>
        <w:tabs>
          <w:tab w:val="left" w:pos="681"/>
        </w:tabs>
        <w:spacing w:line="230" w:lineRule="auto"/>
        <w:ind w:left="680" w:right="221" w:hanging="360"/>
        <w:jc w:val="both"/>
        <w:rPr>
          <w:sz w:val="24"/>
          <w:highlight w:val="cyan"/>
        </w:rPr>
      </w:pPr>
      <w:r w:rsidRPr="00446611">
        <w:rPr>
          <w:sz w:val="24"/>
          <w:highlight w:val="cy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w:t>
      </w:r>
      <w:r w:rsidRPr="00446611">
        <w:rPr>
          <w:spacing w:val="-2"/>
          <w:sz w:val="24"/>
          <w:highlight w:val="cyan"/>
        </w:rPr>
        <w:t xml:space="preserve"> </w:t>
      </w:r>
      <w:r w:rsidRPr="00446611">
        <w:rPr>
          <w:sz w:val="24"/>
          <w:highlight w:val="cyan"/>
        </w:rPr>
        <w:t>задачей.</w:t>
      </w:r>
    </w:p>
    <w:p w:rsidR="001345D1" w:rsidRPr="00446611" w:rsidRDefault="00404ADE">
      <w:pPr>
        <w:pStyle w:val="Heading4"/>
        <w:spacing w:before="7"/>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4" w:hanging="360"/>
        <w:rPr>
          <w:sz w:val="24"/>
          <w:highlight w:val="cyan"/>
        </w:rPr>
      </w:pPr>
      <w:r w:rsidRPr="00446611">
        <w:rPr>
          <w:sz w:val="24"/>
          <w:highlight w:val="cyan"/>
        </w:rPr>
        <w:t>употреблять в речи в нескольких значениях многозначные слова, изученные в пределах тематики основной</w:t>
      </w:r>
      <w:r w:rsidRPr="00446611">
        <w:rPr>
          <w:spacing w:val="-1"/>
          <w:sz w:val="24"/>
          <w:highlight w:val="cyan"/>
        </w:rPr>
        <w:t xml:space="preserve"> </w:t>
      </w:r>
      <w:r w:rsidRPr="00446611">
        <w:rPr>
          <w:sz w:val="24"/>
          <w:highlight w:val="cyan"/>
        </w:rPr>
        <w:t>школы;</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знать различие между явлениями синонимии и</w:t>
      </w:r>
      <w:r w:rsidRPr="00446611">
        <w:rPr>
          <w:spacing w:val="-9"/>
          <w:sz w:val="24"/>
          <w:highlight w:val="cyan"/>
        </w:rPr>
        <w:t xml:space="preserve"> </w:t>
      </w:r>
      <w:r w:rsidRPr="00446611">
        <w:rPr>
          <w:sz w:val="24"/>
          <w:highlight w:val="cyan"/>
        </w:rPr>
        <w:t>антонимии;</w:t>
      </w:r>
    </w:p>
    <w:p w:rsidR="001345D1" w:rsidRPr="00446611" w:rsidRDefault="00404ADE" w:rsidP="00F96D26">
      <w:pPr>
        <w:pStyle w:val="a5"/>
        <w:numPr>
          <w:ilvl w:val="0"/>
          <w:numId w:val="153"/>
        </w:numPr>
        <w:tabs>
          <w:tab w:val="left" w:pos="681"/>
        </w:tabs>
        <w:spacing w:before="4" w:line="223" w:lineRule="auto"/>
        <w:ind w:left="680" w:right="228" w:hanging="360"/>
        <w:rPr>
          <w:sz w:val="24"/>
          <w:highlight w:val="cyan"/>
        </w:rPr>
      </w:pPr>
      <w:r w:rsidRPr="00446611">
        <w:rPr>
          <w:sz w:val="24"/>
          <w:highlight w:val="cyan"/>
        </w:rPr>
        <w:t>распознавать принадлежность слов к частям речи по определенным признакам (артиклям, аффиксам и</w:t>
      </w:r>
      <w:r w:rsidRPr="00446611">
        <w:rPr>
          <w:spacing w:val="-2"/>
          <w:sz w:val="24"/>
          <w:highlight w:val="cyan"/>
        </w:rPr>
        <w:t xml:space="preserve"> </w:t>
      </w:r>
      <w:r w:rsidRPr="00446611">
        <w:rPr>
          <w:sz w:val="24"/>
          <w:highlight w:val="cyan"/>
        </w:rPr>
        <w:t>др.);</w:t>
      </w:r>
    </w:p>
    <w:p w:rsidR="001345D1" w:rsidRPr="00446611" w:rsidRDefault="00404ADE" w:rsidP="00F96D26">
      <w:pPr>
        <w:pStyle w:val="a5"/>
        <w:numPr>
          <w:ilvl w:val="0"/>
          <w:numId w:val="153"/>
        </w:numPr>
        <w:tabs>
          <w:tab w:val="left" w:pos="681"/>
        </w:tabs>
        <w:spacing w:before="19" w:line="223" w:lineRule="auto"/>
        <w:ind w:left="680" w:right="232" w:hanging="360"/>
        <w:rPr>
          <w:sz w:val="24"/>
          <w:highlight w:val="cyan"/>
        </w:rPr>
      </w:pPr>
      <w:r w:rsidRPr="00446611">
        <w:rPr>
          <w:sz w:val="24"/>
          <w:highlight w:val="cyan"/>
        </w:rPr>
        <w:t>использовать языковую догадку в процессе чтения и аудирования (догадываться о значении незнакомых слов по контексту и по словообразовательным</w:t>
      </w:r>
      <w:r w:rsidRPr="00446611">
        <w:rPr>
          <w:spacing w:val="-12"/>
          <w:sz w:val="24"/>
          <w:highlight w:val="cyan"/>
        </w:rPr>
        <w:t xml:space="preserve"> </w:t>
      </w:r>
      <w:r w:rsidRPr="00446611">
        <w:rPr>
          <w:sz w:val="24"/>
          <w:highlight w:val="cyan"/>
        </w:rPr>
        <w:t>элементам).</w:t>
      </w:r>
    </w:p>
    <w:p w:rsidR="001345D1" w:rsidRPr="00446611" w:rsidRDefault="00404ADE">
      <w:pPr>
        <w:pStyle w:val="Heading3"/>
        <w:spacing w:before="9"/>
        <w:rPr>
          <w:highlight w:val="cyan"/>
        </w:rPr>
      </w:pPr>
      <w:r w:rsidRPr="00446611">
        <w:rPr>
          <w:highlight w:val="cyan"/>
        </w:rPr>
        <w:t>Грамматическая сторона речи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5" w:line="230" w:lineRule="auto"/>
        <w:ind w:left="680" w:right="226" w:hanging="360"/>
        <w:jc w:val="both"/>
        <w:rPr>
          <w:sz w:val="24"/>
          <w:highlight w:val="cyan"/>
        </w:rPr>
      </w:pPr>
      <w:r w:rsidRPr="00446611">
        <w:rPr>
          <w:sz w:val="24"/>
          <w:highlight w:val="cy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w:t>
      </w:r>
      <w:r w:rsidRPr="00446611">
        <w:rPr>
          <w:spacing w:val="-6"/>
          <w:sz w:val="24"/>
          <w:highlight w:val="cyan"/>
        </w:rPr>
        <w:t xml:space="preserve"> </w:t>
      </w:r>
      <w:r w:rsidRPr="00446611">
        <w:rPr>
          <w:sz w:val="24"/>
          <w:highlight w:val="cyan"/>
        </w:rPr>
        <w:t>контексте;</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распознавать и употреблять в</w:t>
      </w:r>
      <w:r w:rsidRPr="00446611">
        <w:rPr>
          <w:spacing w:val="2"/>
          <w:sz w:val="24"/>
          <w:highlight w:val="cyan"/>
        </w:rPr>
        <w:t xml:space="preserve"> </w:t>
      </w:r>
      <w:r w:rsidRPr="00446611">
        <w:rPr>
          <w:sz w:val="24"/>
          <w:highlight w:val="cyan"/>
        </w:rPr>
        <w:t>речи:</w:t>
      </w:r>
    </w:p>
    <w:p w:rsidR="001345D1" w:rsidRPr="00446611" w:rsidRDefault="00404ADE" w:rsidP="00F96D26">
      <w:pPr>
        <w:pStyle w:val="a5"/>
        <w:numPr>
          <w:ilvl w:val="0"/>
          <w:numId w:val="153"/>
        </w:numPr>
        <w:tabs>
          <w:tab w:val="left" w:pos="681"/>
        </w:tabs>
        <w:spacing w:line="232" w:lineRule="auto"/>
        <w:ind w:left="680" w:right="231" w:hanging="360"/>
        <w:jc w:val="both"/>
        <w:rPr>
          <w:sz w:val="24"/>
          <w:highlight w:val="cyan"/>
        </w:rPr>
      </w:pPr>
      <w:r w:rsidRPr="00446611">
        <w:rPr>
          <w:sz w:val="24"/>
          <w:highlight w:val="cyan"/>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w:t>
      </w:r>
      <w:r w:rsidRPr="00446611">
        <w:rPr>
          <w:spacing w:val="-3"/>
          <w:sz w:val="24"/>
          <w:highlight w:val="cyan"/>
        </w:rPr>
        <w:t xml:space="preserve"> </w:t>
      </w:r>
      <w:r w:rsidRPr="00446611">
        <w:rPr>
          <w:sz w:val="24"/>
          <w:highlight w:val="cyan"/>
        </w:rPr>
        <w:t>форме);</w:t>
      </w:r>
    </w:p>
    <w:p w:rsidR="001345D1" w:rsidRPr="00446611" w:rsidRDefault="00404ADE" w:rsidP="00F96D26">
      <w:pPr>
        <w:pStyle w:val="a5"/>
        <w:numPr>
          <w:ilvl w:val="0"/>
          <w:numId w:val="153"/>
        </w:numPr>
        <w:tabs>
          <w:tab w:val="left" w:pos="681"/>
          <w:tab w:val="left" w:pos="2836"/>
          <w:tab w:val="left" w:pos="3942"/>
          <w:tab w:val="left" w:pos="5619"/>
          <w:tab w:val="left" w:pos="5991"/>
          <w:tab w:val="left" w:pos="6595"/>
          <w:tab w:val="left" w:pos="6960"/>
          <w:tab w:val="left" w:pos="8559"/>
        </w:tabs>
        <w:spacing w:before="10" w:line="223" w:lineRule="auto"/>
        <w:ind w:left="680" w:right="224" w:hanging="360"/>
        <w:rPr>
          <w:sz w:val="24"/>
          <w:highlight w:val="cyan"/>
        </w:rPr>
      </w:pPr>
      <w:r w:rsidRPr="00446611">
        <w:rPr>
          <w:sz w:val="24"/>
          <w:highlight w:val="cyan"/>
        </w:rPr>
        <w:t>распространенные</w:t>
      </w:r>
      <w:r w:rsidRPr="00446611">
        <w:rPr>
          <w:sz w:val="24"/>
          <w:highlight w:val="cyan"/>
        </w:rPr>
        <w:tab/>
        <w:t>простые</w:t>
      </w:r>
      <w:r w:rsidRPr="00446611">
        <w:rPr>
          <w:sz w:val="24"/>
          <w:highlight w:val="cyan"/>
        </w:rPr>
        <w:tab/>
        <w:t>предложения,</w:t>
      </w:r>
      <w:r w:rsidRPr="00446611">
        <w:rPr>
          <w:sz w:val="24"/>
          <w:highlight w:val="cyan"/>
        </w:rPr>
        <w:tab/>
        <w:t>в</w:t>
      </w:r>
      <w:r w:rsidRPr="00446611">
        <w:rPr>
          <w:sz w:val="24"/>
          <w:highlight w:val="cyan"/>
        </w:rPr>
        <w:tab/>
        <w:t>т.ч.</w:t>
      </w:r>
      <w:r w:rsidRPr="00446611">
        <w:rPr>
          <w:sz w:val="24"/>
          <w:highlight w:val="cyan"/>
        </w:rPr>
        <w:tab/>
        <w:t>с</w:t>
      </w:r>
      <w:r w:rsidRPr="00446611">
        <w:rPr>
          <w:sz w:val="24"/>
          <w:highlight w:val="cyan"/>
        </w:rPr>
        <w:tab/>
        <w:t>несколькими</w:t>
      </w:r>
      <w:r w:rsidRPr="00446611">
        <w:rPr>
          <w:sz w:val="24"/>
          <w:highlight w:val="cyan"/>
        </w:rPr>
        <w:tab/>
      </w:r>
      <w:r w:rsidRPr="00446611">
        <w:rPr>
          <w:spacing w:val="-1"/>
          <w:sz w:val="24"/>
          <w:highlight w:val="cyan"/>
        </w:rPr>
        <w:t xml:space="preserve">обстоятельствами, </w:t>
      </w:r>
      <w:r w:rsidRPr="00446611">
        <w:rPr>
          <w:sz w:val="24"/>
          <w:highlight w:val="cyan"/>
        </w:rPr>
        <w:t>следующими в определенном порядке (We moved to a new house last</w:t>
      </w:r>
      <w:r w:rsidRPr="00446611">
        <w:rPr>
          <w:spacing w:val="-9"/>
          <w:sz w:val="24"/>
          <w:highlight w:val="cyan"/>
        </w:rPr>
        <w:t xml:space="preserve"> </w:t>
      </w:r>
      <w:r w:rsidRPr="00446611">
        <w:rPr>
          <w:sz w:val="24"/>
          <w:highlight w:val="cyan"/>
        </w:rPr>
        <w:t>year);</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 xml:space="preserve">предложения с начальным It (It’s cold. </w:t>
      </w:r>
      <w:r w:rsidRPr="00446611">
        <w:rPr>
          <w:sz w:val="24"/>
          <w:highlight w:val="cyan"/>
          <w:lang w:val="en-US"/>
        </w:rPr>
        <w:t xml:space="preserve">It’s five o’clock. It’s interesting. </w:t>
      </w:r>
      <w:r w:rsidRPr="00446611">
        <w:rPr>
          <w:sz w:val="24"/>
          <w:highlight w:val="cyan"/>
        </w:rPr>
        <w:t>It’s</w:t>
      </w:r>
      <w:r w:rsidRPr="00446611">
        <w:rPr>
          <w:spacing w:val="1"/>
          <w:sz w:val="24"/>
          <w:highlight w:val="cyan"/>
        </w:rPr>
        <w:t xml:space="preserve"> </w:t>
      </w:r>
      <w:r w:rsidRPr="00446611">
        <w:rPr>
          <w:sz w:val="24"/>
          <w:highlight w:val="cyan"/>
        </w:rPr>
        <w:t>winter.);</w:t>
      </w:r>
    </w:p>
    <w:p w:rsidR="001345D1" w:rsidRPr="00446611" w:rsidRDefault="00404ADE" w:rsidP="00F96D26">
      <w:pPr>
        <w:pStyle w:val="a5"/>
        <w:numPr>
          <w:ilvl w:val="0"/>
          <w:numId w:val="153"/>
        </w:numPr>
        <w:tabs>
          <w:tab w:val="left" w:pos="681"/>
        </w:tabs>
        <w:spacing w:line="276" w:lineRule="exact"/>
        <w:ind w:left="680" w:hanging="360"/>
        <w:rPr>
          <w:sz w:val="24"/>
          <w:highlight w:val="cyan"/>
          <w:lang w:val="en-US"/>
        </w:rPr>
      </w:pPr>
      <w:r w:rsidRPr="00446611">
        <w:rPr>
          <w:sz w:val="24"/>
          <w:highlight w:val="cyan"/>
        </w:rPr>
        <w:t>предложения</w:t>
      </w:r>
      <w:r w:rsidRPr="00446611">
        <w:rPr>
          <w:sz w:val="24"/>
          <w:highlight w:val="cyan"/>
          <w:lang w:val="en-US"/>
        </w:rPr>
        <w:t xml:space="preserve"> </w:t>
      </w:r>
      <w:r w:rsidRPr="00446611">
        <w:rPr>
          <w:sz w:val="24"/>
          <w:highlight w:val="cyan"/>
        </w:rPr>
        <w:t>с</w:t>
      </w:r>
      <w:r w:rsidRPr="00446611">
        <w:rPr>
          <w:sz w:val="24"/>
          <w:highlight w:val="cyan"/>
          <w:lang w:val="en-US"/>
        </w:rPr>
        <w:t xml:space="preserve"> </w:t>
      </w:r>
      <w:r w:rsidRPr="00446611">
        <w:rPr>
          <w:sz w:val="24"/>
          <w:highlight w:val="cyan"/>
        </w:rPr>
        <w:t>начальным</w:t>
      </w:r>
      <w:r w:rsidRPr="00446611">
        <w:rPr>
          <w:sz w:val="24"/>
          <w:highlight w:val="cyan"/>
          <w:lang w:val="en-US"/>
        </w:rPr>
        <w:t xml:space="preserve"> There + to be (There are a lot of trees in the</w:t>
      </w:r>
      <w:r w:rsidRPr="00446611">
        <w:rPr>
          <w:spacing w:val="-9"/>
          <w:sz w:val="24"/>
          <w:highlight w:val="cyan"/>
          <w:lang w:val="en-US"/>
        </w:rPr>
        <w:t xml:space="preserve"> </w:t>
      </w:r>
      <w:r w:rsidRPr="00446611">
        <w:rPr>
          <w:sz w:val="24"/>
          <w:highlight w:val="cyan"/>
          <w:lang w:val="en-US"/>
        </w:rPr>
        <w:t>park.);</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сложносочиненные предложения с сочинительными союзами and, but,</w:t>
      </w:r>
      <w:r w:rsidRPr="00446611">
        <w:rPr>
          <w:spacing w:val="-6"/>
          <w:sz w:val="24"/>
          <w:highlight w:val="cyan"/>
        </w:rPr>
        <w:t xml:space="preserve"> </w:t>
      </w:r>
      <w:r w:rsidRPr="00446611">
        <w:rPr>
          <w:sz w:val="24"/>
          <w:highlight w:val="cyan"/>
        </w:rPr>
        <w:t>or;</w:t>
      </w:r>
    </w:p>
    <w:p w:rsidR="001345D1" w:rsidRPr="00446611" w:rsidRDefault="00404ADE" w:rsidP="00F96D26">
      <w:pPr>
        <w:pStyle w:val="a5"/>
        <w:numPr>
          <w:ilvl w:val="0"/>
          <w:numId w:val="153"/>
        </w:numPr>
        <w:tabs>
          <w:tab w:val="left" w:pos="681"/>
        </w:tabs>
        <w:spacing w:before="4" w:line="223" w:lineRule="auto"/>
        <w:ind w:left="680" w:right="232" w:hanging="360"/>
        <w:rPr>
          <w:sz w:val="24"/>
          <w:highlight w:val="cyan"/>
        </w:rPr>
      </w:pPr>
      <w:r w:rsidRPr="00446611">
        <w:rPr>
          <w:sz w:val="24"/>
          <w:highlight w:val="cyan"/>
        </w:rPr>
        <w:t>косвенную речь в утвердительных и вопросительных предложениях в настоящем и прошедшем</w:t>
      </w:r>
      <w:r w:rsidRPr="00446611">
        <w:rPr>
          <w:spacing w:val="-2"/>
          <w:sz w:val="24"/>
          <w:highlight w:val="cyan"/>
        </w:rPr>
        <w:t xml:space="preserve"> </w:t>
      </w:r>
      <w:r w:rsidRPr="00446611">
        <w:rPr>
          <w:sz w:val="24"/>
          <w:highlight w:val="cyan"/>
        </w:rPr>
        <w:t>времени;</w:t>
      </w:r>
    </w:p>
    <w:p w:rsidR="001345D1" w:rsidRPr="00446611" w:rsidRDefault="00404ADE" w:rsidP="00F96D26">
      <w:pPr>
        <w:pStyle w:val="a5"/>
        <w:numPr>
          <w:ilvl w:val="0"/>
          <w:numId w:val="153"/>
        </w:numPr>
        <w:tabs>
          <w:tab w:val="left" w:pos="681"/>
        </w:tabs>
        <w:spacing w:before="19" w:line="223" w:lineRule="auto"/>
        <w:ind w:left="680" w:right="229" w:hanging="360"/>
        <w:rPr>
          <w:sz w:val="24"/>
          <w:highlight w:val="cyan"/>
        </w:rPr>
      </w:pPr>
      <w:r w:rsidRPr="00446611">
        <w:rPr>
          <w:sz w:val="24"/>
          <w:highlight w:val="cyan"/>
        </w:rPr>
        <w:t>имена существительные в единственном и множественном числе, образованные по правилу, и исключения;</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имена существительные c определенным/неопределенным/ нулевым</w:t>
      </w:r>
      <w:r w:rsidRPr="00446611">
        <w:rPr>
          <w:spacing w:val="-8"/>
          <w:sz w:val="24"/>
          <w:highlight w:val="cyan"/>
        </w:rPr>
        <w:t xml:space="preserve"> </w:t>
      </w:r>
      <w:r w:rsidRPr="00446611">
        <w:rPr>
          <w:sz w:val="24"/>
          <w:highlight w:val="cyan"/>
        </w:rPr>
        <w:t>артиклем;</w:t>
      </w:r>
    </w:p>
    <w:p w:rsidR="001345D1" w:rsidRPr="00446611" w:rsidRDefault="00404ADE" w:rsidP="00F96D26">
      <w:pPr>
        <w:pStyle w:val="a5"/>
        <w:numPr>
          <w:ilvl w:val="0"/>
          <w:numId w:val="153"/>
        </w:numPr>
        <w:tabs>
          <w:tab w:val="left" w:pos="681"/>
        </w:tabs>
        <w:spacing w:before="4" w:line="223" w:lineRule="auto"/>
        <w:ind w:left="680" w:right="230" w:hanging="360"/>
        <w:rPr>
          <w:sz w:val="24"/>
          <w:highlight w:val="cyan"/>
        </w:rPr>
      </w:pPr>
      <w:r w:rsidRPr="00446611">
        <w:rPr>
          <w:sz w:val="24"/>
          <w:highlight w:val="cyan"/>
        </w:rPr>
        <w:t>личные, притяжательные, указательные, неопределенные, относительные, вопросительные местоимения;</w:t>
      </w:r>
    </w:p>
    <w:p w:rsidR="001345D1" w:rsidRPr="00446611" w:rsidRDefault="00404ADE" w:rsidP="00F96D26">
      <w:pPr>
        <w:pStyle w:val="a5"/>
        <w:numPr>
          <w:ilvl w:val="0"/>
          <w:numId w:val="153"/>
        </w:numPr>
        <w:tabs>
          <w:tab w:val="left" w:pos="681"/>
        </w:tabs>
        <w:spacing w:before="13" w:line="230" w:lineRule="auto"/>
        <w:ind w:left="680" w:right="227" w:hanging="360"/>
        <w:jc w:val="both"/>
        <w:rPr>
          <w:sz w:val="24"/>
          <w:highlight w:val="cyan"/>
        </w:rPr>
      </w:pPr>
      <w:r w:rsidRPr="00446611">
        <w:rPr>
          <w:sz w:val="24"/>
          <w:highlight w:val="cyan"/>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(many/much, few/a few, little/a little);</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количественные и порядковые</w:t>
      </w:r>
      <w:r w:rsidRPr="00446611">
        <w:rPr>
          <w:spacing w:val="-4"/>
          <w:sz w:val="24"/>
          <w:highlight w:val="cyan"/>
        </w:rPr>
        <w:t xml:space="preserve"> </w:t>
      </w:r>
      <w:r w:rsidRPr="00446611">
        <w:rPr>
          <w:sz w:val="24"/>
          <w:highlight w:val="cyan"/>
        </w:rPr>
        <w:t>числительные;</w:t>
      </w:r>
    </w:p>
    <w:p w:rsidR="001345D1" w:rsidRPr="00446611" w:rsidRDefault="00404ADE" w:rsidP="00F96D26">
      <w:pPr>
        <w:pStyle w:val="a5"/>
        <w:numPr>
          <w:ilvl w:val="0"/>
          <w:numId w:val="153"/>
        </w:numPr>
        <w:tabs>
          <w:tab w:val="left" w:pos="681"/>
        </w:tabs>
        <w:spacing w:before="4" w:line="223" w:lineRule="auto"/>
        <w:ind w:left="680" w:right="226" w:hanging="360"/>
        <w:rPr>
          <w:sz w:val="24"/>
          <w:highlight w:val="cyan"/>
        </w:rPr>
      </w:pPr>
      <w:r w:rsidRPr="00446611">
        <w:rPr>
          <w:sz w:val="24"/>
          <w:highlight w:val="cyan"/>
        </w:rPr>
        <w:t>глаголы в наиболее употребительных временных формах действительного залога: Present Simple, Future Simple и Past Simple, Present и Past Continuous, Present</w:t>
      </w:r>
      <w:r w:rsidRPr="00446611">
        <w:rPr>
          <w:spacing w:val="-11"/>
          <w:sz w:val="24"/>
          <w:highlight w:val="cyan"/>
        </w:rPr>
        <w:t xml:space="preserve"> </w:t>
      </w:r>
      <w:r w:rsidRPr="00446611">
        <w:rPr>
          <w:sz w:val="24"/>
          <w:highlight w:val="cyan"/>
        </w:rPr>
        <w:t>Perfect;</w:t>
      </w:r>
    </w:p>
    <w:p w:rsidR="001345D1" w:rsidRPr="00446611" w:rsidRDefault="00404ADE" w:rsidP="00F96D26">
      <w:pPr>
        <w:pStyle w:val="a5"/>
        <w:numPr>
          <w:ilvl w:val="0"/>
          <w:numId w:val="153"/>
        </w:numPr>
        <w:tabs>
          <w:tab w:val="left" w:pos="681"/>
        </w:tabs>
        <w:spacing w:before="18" w:line="223" w:lineRule="auto"/>
        <w:ind w:left="680" w:right="232" w:hanging="360"/>
        <w:rPr>
          <w:sz w:val="24"/>
          <w:highlight w:val="cyan"/>
        </w:rPr>
      </w:pPr>
      <w:r w:rsidRPr="00446611">
        <w:rPr>
          <w:sz w:val="24"/>
          <w:highlight w:val="cyan"/>
        </w:rPr>
        <w:t>глаголы в следующих формах страдательного залога: Present Simple Passive, Past Simple Passive;</w:t>
      </w:r>
    </w:p>
    <w:p w:rsidR="001345D1" w:rsidRPr="00446611" w:rsidRDefault="00404ADE" w:rsidP="00F96D26">
      <w:pPr>
        <w:pStyle w:val="a5"/>
        <w:numPr>
          <w:ilvl w:val="0"/>
          <w:numId w:val="153"/>
        </w:numPr>
        <w:tabs>
          <w:tab w:val="left" w:pos="681"/>
        </w:tabs>
        <w:spacing w:before="19" w:line="223" w:lineRule="auto"/>
        <w:ind w:left="680" w:right="226" w:hanging="360"/>
        <w:rPr>
          <w:sz w:val="24"/>
          <w:highlight w:val="cyan"/>
        </w:rPr>
      </w:pPr>
      <w:r w:rsidRPr="00446611">
        <w:rPr>
          <w:sz w:val="24"/>
          <w:highlight w:val="cyan"/>
        </w:rPr>
        <w:t>различные грамматические средства для выражения будущего времени: Simple Future, to be going to, Present</w:t>
      </w:r>
      <w:r w:rsidRPr="00446611">
        <w:rPr>
          <w:spacing w:val="-4"/>
          <w:sz w:val="24"/>
          <w:highlight w:val="cyan"/>
        </w:rPr>
        <w:t xml:space="preserve"> </w:t>
      </w:r>
      <w:r w:rsidRPr="00446611">
        <w:rPr>
          <w:sz w:val="24"/>
          <w:highlight w:val="cyan"/>
        </w:rPr>
        <w:t>Continuous;</w:t>
      </w:r>
    </w:p>
    <w:p w:rsidR="001345D1" w:rsidRPr="00446611" w:rsidRDefault="00404ADE" w:rsidP="00F96D26">
      <w:pPr>
        <w:pStyle w:val="a5"/>
        <w:numPr>
          <w:ilvl w:val="0"/>
          <w:numId w:val="153"/>
        </w:numPr>
        <w:tabs>
          <w:tab w:val="left" w:pos="681"/>
        </w:tabs>
        <w:spacing w:before="19" w:line="223" w:lineRule="auto"/>
        <w:ind w:left="680" w:right="224" w:hanging="360"/>
        <w:rPr>
          <w:sz w:val="24"/>
          <w:highlight w:val="cyan"/>
          <w:lang w:val="en-US"/>
        </w:rPr>
      </w:pPr>
      <w:r w:rsidRPr="00446611">
        <w:rPr>
          <w:sz w:val="24"/>
          <w:highlight w:val="cyan"/>
        </w:rPr>
        <w:t>условные</w:t>
      </w:r>
      <w:r w:rsidRPr="00446611">
        <w:rPr>
          <w:sz w:val="24"/>
          <w:highlight w:val="cyan"/>
          <w:lang w:val="en-US"/>
        </w:rPr>
        <w:t xml:space="preserve"> </w:t>
      </w:r>
      <w:r w:rsidRPr="00446611">
        <w:rPr>
          <w:sz w:val="24"/>
          <w:highlight w:val="cyan"/>
        </w:rPr>
        <w:t>предложения</w:t>
      </w:r>
      <w:r w:rsidRPr="00446611">
        <w:rPr>
          <w:sz w:val="24"/>
          <w:highlight w:val="cyan"/>
          <w:lang w:val="en-US"/>
        </w:rPr>
        <w:t xml:space="preserve"> </w:t>
      </w:r>
      <w:r w:rsidRPr="00446611">
        <w:rPr>
          <w:sz w:val="24"/>
          <w:highlight w:val="cyan"/>
        </w:rPr>
        <w:t>реального</w:t>
      </w:r>
      <w:r w:rsidRPr="00446611">
        <w:rPr>
          <w:sz w:val="24"/>
          <w:highlight w:val="cyan"/>
          <w:lang w:val="en-US"/>
        </w:rPr>
        <w:t xml:space="preserve"> </w:t>
      </w:r>
      <w:r w:rsidRPr="00446611">
        <w:rPr>
          <w:sz w:val="24"/>
          <w:highlight w:val="cyan"/>
        </w:rPr>
        <w:t>характера</w:t>
      </w:r>
      <w:r w:rsidRPr="00446611">
        <w:rPr>
          <w:sz w:val="24"/>
          <w:highlight w:val="cyan"/>
          <w:lang w:val="en-US"/>
        </w:rPr>
        <w:t xml:space="preserve"> (Conditional I – If I see Jim, I’ll invite him to our school</w:t>
      </w:r>
      <w:r w:rsidRPr="00446611">
        <w:rPr>
          <w:spacing w:val="-1"/>
          <w:sz w:val="24"/>
          <w:highlight w:val="cyan"/>
          <w:lang w:val="en-US"/>
        </w:rPr>
        <w:t xml:space="preserve"> </w:t>
      </w:r>
      <w:r w:rsidRPr="00446611">
        <w:rPr>
          <w:sz w:val="24"/>
          <w:highlight w:val="cyan"/>
          <w:lang w:val="en-US"/>
        </w:rPr>
        <w:t>party)</w:t>
      </w:r>
    </w:p>
    <w:p w:rsidR="001345D1" w:rsidRPr="00446611" w:rsidRDefault="00404ADE" w:rsidP="00F96D26">
      <w:pPr>
        <w:pStyle w:val="a5"/>
        <w:numPr>
          <w:ilvl w:val="0"/>
          <w:numId w:val="153"/>
        </w:numPr>
        <w:tabs>
          <w:tab w:val="left" w:pos="681"/>
        </w:tabs>
        <w:spacing w:before="4" w:line="288" w:lineRule="exact"/>
        <w:ind w:left="680" w:hanging="360"/>
        <w:rPr>
          <w:sz w:val="24"/>
          <w:highlight w:val="cyan"/>
          <w:lang w:val="en-US"/>
        </w:rPr>
      </w:pPr>
      <w:r w:rsidRPr="00446611">
        <w:rPr>
          <w:sz w:val="24"/>
          <w:highlight w:val="cyan"/>
        </w:rPr>
        <w:t>модальные</w:t>
      </w:r>
      <w:r w:rsidRPr="00446611">
        <w:rPr>
          <w:sz w:val="24"/>
          <w:highlight w:val="cyan"/>
          <w:lang w:val="en-US"/>
        </w:rPr>
        <w:t xml:space="preserve"> </w:t>
      </w:r>
      <w:r w:rsidRPr="00446611">
        <w:rPr>
          <w:sz w:val="24"/>
          <w:highlight w:val="cyan"/>
        </w:rPr>
        <w:t>глаголы</w:t>
      </w:r>
      <w:r w:rsidRPr="00446611">
        <w:rPr>
          <w:sz w:val="24"/>
          <w:highlight w:val="cyan"/>
          <w:lang w:val="en-US"/>
        </w:rPr>
        <w:t xml:space="preserve"> </w:t>
      </w:r>
      <w:r w:rsidRPr="00446611">
        <w:rPr>
          <w:sz w:val="24"/>
          <w:highlight w:val="cyan"/>
        </w:rPr>
        <w:t>и</w:t>
      </w:r>
      <w:r w:rsidRPr="00446611">
        <w:rPr>
          <w:sz w:val="24"/>
          <w:highlight w:val="cyan"/>
          <w:lang w:val="en-US"/>
        </w:rPr>
        <w:t xml:space="preserve"> </w:t>
      </w:r>
      <w:r w:rsidRPr="00446611">
        <w:rPr>
          <w:sz w:val="24"/>
          <w:highlight w:val="cyan"/>
        </w:rPr>
        <w:t>их</w:t>
      </w:r>
      <w:r w:rsidRPr="00446611">
        <w:rPr>
          <w:sz w:val="24"/>
          <w:highlight w:val="cyan"/>
          <w:lang w:val="en-US"/>
        </w:rPr>
        <w:t xml:space="preserve"> </w:t>
      </w:r>
      <w:r w:rsidRPr="00446611">
        <w:rPr>
          <w:sz w:val="24"/>
          <w:highlight w:val="cyan"/>
        </w:rPr>
        <w:t>эквиваленты</w:t>
      </w:r>
      <w:r w:rsidRPr="00446611">
        <w:rPr>
          <w:sz w:val="24"/>
          <w:highlight w:val="cyan"/>
          <w:lang w:val="en-US"/>
        </w:rPr>
        <w:t xml:space="preserve"> (may, can, be able to, must, have to, should,</w:t>
      </w:r>
      <w:r w:rsidRPr="00446611">
        <w:rPr>
          <w:spacing w:val="-6"/>
          <w:sz w:val="24"/>
          <w:highlight w:val="cyan"/>
          <w:lang w:val="en-US"/>
        </w:rPr>
        <w:t xml:space="preserve"> </w:t>
      </w:r>
      <w:r w:rsidRPr="00446611">
        <w:rPr>
          <w:sz w:val="24"/>
          <w:highlight w:val="cyan"/>
          <w:lang w:val="en-US"/>
        </w:rPr>
        <w:t>could).</w:t>
      </w:r>
    </w:p>
    <w:p w:rsidR="001345D1" w:rsidRPr="00446611" w:rsidRDefault="00404ADE">
      <w:pPr>
        <w:pStyle w:val="Heading4"/>
        <w:spacing w:line="268" w:lineRule="exact"/>
        <w:rPr>
          <w:highlight w:val="cyan"/>
        </w:rPr>
      </w:pPr>
      <w:r w:rsidRPr="00446611">
        <w:rPr>
          <w:highlight w:val="cyan"/>
        </w:rPr>
        <w:t>Выпускник может научиться:</w:t>
      </w:r>
    </w:p>
    <w:p w:rsidR="001345D1" w:rsidRPr="00446611" w:rsidRDefault="001345D1">
      <w:pPr>
        <w:spacing w:line="268" w:lineRule="exact"/>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29" w:hanging="360"/>
        <w:jc w:val="both"/>
        <w:rPr>
          <w:sz w:val="24"/>
          <w:highlight w:val="cyan"/>
        </w:rPr>
      </w:pPr>
      <w:r w:rsidRPr="00446611">
        <w:rPr>
          <w:sz w:val="24"/>
          <w:highlight w:val="cyan"/>
        </w:rPr>
        <w:lastRenderedPageBreak/>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w:t>
      </w:r>
      <w:r w:rsidRPr="00446611">
        <w:rPr>
          <w:spacing w:val="-2"/>
          <w:sz w:val="24"/>
          <w:highlight w:val="cyan"/>
        </w:rPr>
        <w:t xml:space="preserve"> </w:t>
      </w:r>
      <w:r w:rsidRPr="00446611">
        <w:rPr>
          <w:sz w:val="24"/>
          <w:highlight w:val="cyan"/>
        </w:rPr>
        <w:t>that.</w:t>
      </w:r>
    </w:p>
    <w:p w:rsidR="001345D1" w:rsidRPr="00446611" w:rsidRDefault="00404ADE" w:rsidP="00F96D26">
      <w:pPr>
        <w:pStyle w:val="a5"/>
        <w:numPr>
          <w:ilvl w:val="0"/>
          <w:numId w:val="153"/>
        </w:numPr>
        <w:tabs>
          <w:tab w:val="left" w:pos="681"/>
        </w:tabs>
        <w:spacing w:before="20" w:line="223" w:lineRule="auto"/>
        <w:ind w:left="680" w:right="231" w:hanging="360"/>
        <w:rPr>
          <w:sz w:val="24"/>
          <w:highlight w:val="cyan"/>
        </w:rPr>
      </w:pPr>
      <w:r w:rsidRPr="00446611">
        <w:rPr>
          <w:sz w:val="24"/>
          <w:highlight w:val="cyan"/>
        </w:rPr>
        <w:t>распознавать в речи предложения с конструкциями as … as; not so…as; either … or; neither … nor;</w:t>
      </w:r>
    </w:p>
    <w:p w:rsidR="001345D1" w:rsidRPr="00446611" w:rsidRDefault="00404ADE" w:rsidP="00F96D26">
      <w:pPr>
        <w:pStyle w:val="a5"/>
        <w:numPr>
          <w:ilvl w:val="0"/>
          <w:numId w:val="153"/>
        </w:numPr>
        <w:tabs>
          <w:tab w:val="left" w:pos="681"/>
        </w:tabs>
        <w:spacing w:before="18" w:line="223" w:lineRule="auto"/>
        <w:ind w:left="680" w:right="224" w:hanging="360"/>
        <w:rPr>
          <w:sz w:val="24"/>
          <w:highlight w:val="cyan"/>
          <w:lang w:val="en-US"/>
        </w:rPr>
      </w:pPr>
      <w:r w:rsidRPr="00446611">
        <w:rPr>
          <w:sz w:val="24"/>
          <w:highlight w:val="cyan"/>
        </w:rPr>
        <w:t>распознавать</w:t>
      </w:r>
      <w:r w:rsidRPr="00446611">
        <w:rPr>
          <w:sz w:val="24"/>
          <w:highlight w:val="cyan"/>
          <w:lang w:val="en-US"/>
        </w:rPr>
        <w:t xml:space="preserve"> </w:t>
      </w:r>
      <w:r w:rsidRPr="00446611">
        <w:rPr>
          <w:sz w:val="24"/>
          <w:highlight w:val="cyan"/>
        </w:rPr>
        <w:t>в</w:t>
      </w:r>
      <w:r w:rsidRPr="00446611">
        <w:rPr>
          <w:sz w:val="24"/>
          <w:highlight w:val="cyan"/>
          <w:lang w:val="en-US"/>
        </w:rPr>
        <w:t xml:space="preserve"> </w:t>
      </w:r>
      <w:r w:rsidRPr="00446611">
        <w:rPr>
          <w:sz w:val="24"/>
          <w:highlight w:val="cyan"/>
        </w:rPr>
        <w:t>речи</w:t>
      </w:r>
      <w:r w:rsidRPr="00446611">
        <w:rPr>
          <w:sz w:val="24"/>
          <w:highlight w:val="cyan"/>
          <w:lang w:val="en-US"/>
        </w:rPr>
        <w:t xml:space="preserve"> </w:t>
      </w:r>
      <w:r w:rsidRPr="00446611">
        <w:rPr>
          <w:sz w:val="24"/>
          <w:highlight w:val="cyan"/>
        </w:rPr>
        <w:t>условные</w:t>
      </w:r>
      <w:r w:rsidRPr="00446611">
        <w:rPr>
          <w:sz w:val="24"/>
          <w:highlight w:val="cyan"/>
          <w:lang w:val="en-US"/>
        </w:rPr>
        <w:t xml:space="preserve"> </w:t>
      </w:r>
      <w:r w:rsidRPr="00446611">
        <w:rPr>
          <w:sz w:val="24"/>
          <w:highlight w:val="cyan"/>
        </w:rPr>
        <w:t>нереального</w:t>
      </w:r>
      <w:r w:rsidRPr="00446611">
        <w:rPr>
          <w:sz w:val="24"/>
          <w:highlight w:val="cyan"/>
          <w:lang w:val="en-US"/>
        </w:rPr>
        <w:t xml:space="preserve"> </w:t>
      </w:r>
      <w:r w:rsidRPr="00446611">
        <w:rPr>
          <w:sz w:val="24"/>
          <w:highlight w:val="cyan"/>
        </w:rPr>
        <w:t>характера</w:t>
      </w:r>
      <w:r w:rsidRPr="00446611">
        <w:rPr>
          <w:sz w:val="24"/>
          <w:highlight w:val="cyan"/>
          <w:lang w:val="en-US"/>
        </w:rPr>
        <w:t xml:space="preserve"> (Conditional II – If I were you, I would start learning</w:t>
      </w:r>
      <w:r w:rsidRPr="00446611">
        <w:rPr>
          <w:spacing w:val="-4"/>
          <w:sz w:val="24"/>
          <w:highlight w:val="cyan"/>
          <w:lang w:val="en-US"/>
        </w:rPr>
        <w:t xml:space="preserve"> </w:t>
      </w:r>
      <w:r w:rsidRPr="00446611">
        <w:rPr>
          <w:sz w:val="24"/>
          <w:highlight w:val="cyan"/>
          <w:lang w:val="en-US"/>
        </w:rPr>
        <w:t>French);</w:t>
      </w:r>
    </w:p>
    <w:p w:rsidR="001345D1" w:rsidRPr="00446611" w:rsidRDefault="00404ADE" w:rsidP="00F96D26">
      <w:pPr>
        <w:pStyle w:val="a5"/>
        <w:numPr>
          <w:ilvl w:val="0"/>
          <w:numId w:val="153"/>
        </w:numPr>
        <w:tabs>
          <w:tab w:val="left" w:pos="681"/>
        </w:tabs>
        <w:spacing w:before="19" w:line="223" w:lineRule="auto"/>
        <w:ind w:left="680" w:right="224" w:hanging="360"/>
        <w:rPr>
          <w:sz w:val="24"/>
          <w:highlight w:val="cyan"/>
          <w:lang w:val="en-US"/>
        </w:rPr>
      </w:pPr>
      <w:r w:rsidRPr="00446611">
        <w:rPr>
          <w:sz w:val="24"/>
          <w:highlight w:val="cyan"/>
        </w:rPr>
        <w:t>использовать</w:t>
      </w:r>
      <w:r w:rsidRPr="00446611">
        <w:rPr>
          <w:sz w:val="24"/>
          <w:highlight w:val="cyan"/>
          <w:lang w:val="en-US"/>
        </w:rPr>
        <w:t xml:space="preserve"> </w:t>
      </w:r>
      <w:r w:rsidRPr="00446611">
        <w:rPr>
          <w:sz w:val="24"/>
          <w:highlight w:val="cyan"/>
        </w:rPr>
        <w:t>в</w:t>
      </w:r>
      <w:r w:rsidRPr="00446611">
        <w:rPr>
          <w:sz w:val="24"/>
          <w:highlight w:val="cyan"/>
          <w:lang w:val="en-US"/>
        </w:rPr>
        <w:t xml:space="preserve"> </w:t>
      </w:r>
      <w:r w:rsidRPr="00446611">
        <w:rPr>
          <w:sz w:val="24"/>
          <w:highlight w:val="cyan"/>
        </w:rPr>
        <w:t>речи</w:t>
      </w:r>
      <w:r w:rsidRPr="00446611">
        <w:rPr>
          <w:sz w:val="24"/>
          <w:highlight w:val="cyan"/>
          <w:lang w:val="en-US"/>
        </w:rPr>
        <w:t xml:space="preserve"> </w:t>
      </w:r>
      <w:r w:rsidRPr="00446611">
        <w:rPr>
          <w:sz w:val="24"/>
          <w:highlight w:val="cyan"/>
        </w:rPr>
        <w:t>глаголы</w:t>
      </w:r>
      <w:r w:rsidRPr="00446611">
        <w:rPr>
          <w:sz w:val="24"/>
          <w:highlight w:val="cyan"/>
          <w:lang w:val="en-US"/>
        </w:rPr>
        <w:t xml:space="preserve"> </w:t>
      </w:r>
      <w:r w:rsidRPr="00446611">
        <w:rPr>
          <w:sz w:val="24"/>
          <w:highlight w:val="cyan"/>
        </w:rPr>
        <w:t>во</w:t>
      </w:r>
      <w:r w:rsidRPr="00446611">
        <w:rPr>
          <w:sz w:val="24"/>
          <w:highlight w:val="cyan"/>
          <w:lang w:val="en-US"/>
        </w:rPr>
        <w:t xml:space="preserve"> </w:t>
      </w:r>
      <w:r w:rsidRPr="00446611">
        <w:rPr>
          <w:sz w:val="24"/>
          <w:highlight w:val="cyan"/>
        </w:rPr>
        <w:t>временных</w:t>
      </w:r>
      <w:r w:rsidRPr="00446611">
        <w:rPr>
          <w:sz w:val="24"/>
          <w:highlight w:val="cyan"/>
          <w:lang w:val="en-US"/>
        </w:rPr>
        <w:t xml:space="preserve"> </w:t>
      </w:r>
      <w:r w:rsidRPr="00446611">
        <w:rPr>
          <w:sz w:val="24"/>
          <w:highlight w:val="cyan"/>
        </w:rPr>
        <w:t>формах</w:t>
      </w:r>
      <w:r w:rsidRPr="00446611">
        <w:rPr>
          <w:sz w:val="24"/>
          <w:highlight w:val="cyan"/>
          <w:lang w:val="en-US"/>
        </w:rPr>
        <w:t xml:space="preserve"> </w:t>
      </w:r>
      <w:r w:rsidRPr="00446611">
        <w:rPr>
          <w:sz w:val="24"/>
          <w:highlight w:val="cyan"/>
        </w:rPr>
        <w:t>действительного</w:t>
      </w:r>
      <w:r w:rsidRPr="00446611">
        <w:rPr>
          <w:sz w:val="24"/>
          <w:highlight w:val="cyan"/>
          <w:lang w:val="en-US"/>
        </w:rPr>
        <w:t xml:space="preserve"> </w:t>
      </w:r>
      <w:r w:rsidRPr="00446611">
        <w:rPr>
          <w:sz w:val="24"/>
          <w:highlight w:val="cyan"/>
        </w:rPr>
        <w:t>залога</w:t>
      </w:r>
      <w:r w:rsidRPr="00446611">
        <w:rPr>
          <w:sz w:val="24"/>
          <w:highlight w:val="cyan"/>
          <w:lang w:val="en-US"/>
        </w:rPr>
        <w:t>: Past Perfect, Present Perfect Continuous,</w:t>
      </w:r>
      <w:r w:rsidRPr="00446611">
        <w:rPr>
          <w:spacing w:val="-1"/>
          <w:sz w:val="24"/>
          <w:highlight w:val="cyan"/>
          <w:lang w:val="en-US"/>
        </w:rPr>
        <w:t xml:space="preserve"> </w:t>
      </w:r>
      <w:r w:rsidRPr="00446611">
        <w:rPr>
          <w:sz w:val="24"/>
          <w:highlight w:val="cyan"/>
          <w:lang w:val="en-US"/>
        </w:rPr>
        <w:t>Future-in-the-Past;</w:t>
      </w:r>
    </w:p>
    <w:p w:rsidR="001345D1" w:rsidRPr="00446611" w:rsidRDefault="00404ADE" w:rsidP="00F96D26">
      <w:pPr>
        <w:pStyle w:val="a5"/>
        <w:numPr>
          <w:ilvl w:val="0"/>
          <w:numId w:val="153"/>
        </w:numPr>
        <w:tabs>
          <w:tab w:val="left" w:pos="681"/>
        </w:tabs>
        <w:spacing w:before="19" w:line="223" w:lineRule="auto"/>
        <w:ind w:left="680" w:right="226" w:hanging="360"/>
        <w:rPr>
          <w:sz w:val="24"/>
          <w:highlight w:val="cyan"/>
          <w:lang w:val="en-US"/>
        </w:rPr>
      </w:pPr>
      <w:r w:rsidRPr="00446611">
        <w:rPr>
          <w:sz w:val="24"/>
          <w:highlight w:val="cyan"/>
        </w:rPr>
        <w:t>употреблять</w:t>
      </w:r>
      <w:r w:rsidRPr="00446611">
        <w:rPr>
          <w:sz w:val="24"/>
          <w:highlight w:val="cyan"/>
          <w:lang w:val="en-US"/>
        </w:rPr>
        <w:t xml:space="preserve"> </w:t>
      </w:r>
      <w:r w:rsidRPr="00446611">
        <w:rPr>
          <w:sz w:val="24"/>
          <w:highlight w:val="cyan"/>
        </w:rPr>
        <w:t>в</w:t>
      </w:r>
      <w:r w:rsidRPr="00446611">
        <w:rPr>
          <w:sz w:val="24"/>
          <w:highlight w:val="cyan"/>
          <w:lang w:val="en-US"/>
        </w:rPr>
        <w:t xml:space="preserve"> </w:t>
      </w:r>
      <w:r w:rsidRPr="00446611">
        <w:rPr>
          <w:sz w:val="24"/>
          <w:highlight w:val="cyan"/>
        </w:rPr>
        <w:t>речи</w:t>
      </w:r>
      <w:r w:rsidRPr="00446611">
        <w:rPr>
          <w:sz w:val="24"/>
          <w:highlight w:val="cyan"/>
          <w:lang w:val="en-US"/>
        </w:rPr>
        <w:t xml:space="preserve"> </w:t>
      </w:r>
      <w:r w:rsidRPr="00446611">
        <w:rPr>
          <w:sz w:val="24"/>
          <w:highlight w:val="cyan"/>
        </w:rPr>
        <w:t>глаголы</w:t>
      </w:r>
      <w:r w:rsidRPr="00446611">
        <w:rPr>
          <w:sz w:val="24"/>
          <w:highlight w:val="cyan"/>
          <w:lang w:val="en-US"/>
        </w:rPr>
        <w:t xml:space="preserve"> </w:t>
      </w:r>
      <w:r w:rsidRPr="00446611">
        <w:rPr>
          <w:sz w:val="24"/>
          <w:highlight w:val="cyan"/>
        </w:rPr>
        <w:t>в</w:t>
      </w:r>
      <w:r w:rsidRPr="00446611">
        <w:rPr>
          <w:sz w:val="24"/>
          <w:highlight w:val="cyan"/>
          <w:lang w:val="en-US"/>
        </w:rPr>
        <w:t xml:space="preserve"> </w:t>
      </w:r>
      <w:r w:rsidRPr="00446611">
        <w:rPr>
          <w:sz w:val="24"/>
          <w:highlight w:val="cyan"/>
        </w:rPr>
        <w:t>формах</w:t>
      </w:r>
      <w:r w:rsidRPr="00446611">
        <w:rPr>
          <w:sz w:val="24"/>
          <w:highlight w:val="cyan"/>
          <w:lang w:val="en-US"/>
        </w:rPr>
        <w:t xml:space="preserve"> </w:t>
      </w:r>
      <w:r w:rsidRPr="00446611">
        <w:rPr>
          <w:sz w:val="24"/>
          <w:highlight w:val="cyan"/>
        </w:rPr>
        <w:t>страдательного</w:t>
      </w:r>
      <w:r w:rsidRPr="00446611">
        <w:rPr>
          <w:sz w:val="24"/>
          <w:highlight w:val="cyan"/>
          <w:lang w:val="en-US"/>
        </w:rPr>
        <w:t xml:space="preserve"> </w:t>
      </w:r>
      <w:r w:rsidRPr="00446611">
        <w:rPr>
          <w:sz w:val="24"/>
          <w:highlight w:val="cyan"/>
        </w:rPr>
        <w:t>залога</w:t>
      </w:r>
      <w:r w:rsidRPr="00446611">
        <w:rPr>
          <w:sz w:val="24"/>
          <w:highlight w:val="cyan"/>
          <w:lang w:val="en-US"/>
        </w:rPr>
        <w:t xml:space="preserve"> Future Simple Passive, Present Perfect</w:t>
      </w:r>
      <w:r w:rsidRPr="00446611">
        <w:rPr>
          <w:spacing w:val="-1"/>
          <w:sz w:val="24"/>
          <w:highlight w:val="cyan"/>
          <w:lang w:val="en-US"/>
        </w:rPr>
        <w:t xml:space="preserve"> </w:t>
      </w:r>
      <w:r w:rsidRPr="00446611">
        <w:rPr>
          <w:sz w:val="24"/>
          <w:highlight w:val="cyan"/>
          <w:lang w:val="en-US"/>
        </w:rPr>
        <w:t>Passive.</w:t>
      </w:r>
    </w:p>
    <w:p w:rsidR="001345D1" w:rsidRPr="00446611" w:rsidRDefault="00404ADE" w:rsidP="00F96D26">
      <w:pPr>
        <w:pStyle w:val="a5"/>
        <w:numPr>
          <w:ilvl w:val="0"/>
          <w:numId w:val="153"/>
        </w:numPr>
        <w:tabs>
          <w:tab w:val="left" w:pos="681"/>
        </w:tabs>
        <w:spacing w:before="4"/>
        <w:ind w:left="680" w:hanging="360"/>
        <w:rPr>
          <w:sz w:val="24"/>
          <w:highlight w:val="cyan"/>
        </w:rPr>
      </w:pPr>
      <w:r w:rsidRPr="00446611">
        <w:rPr>
          <w:sz w:val="24"/>
          <w:highlight w:val="cyan"/>
        </w:rPr>
        <w:t>распознавать и употреблять в речи модальные глаголы need, shall, might,</w:t>
      </w:r>
      <w:r w:rsidRPr="00446611">
        <w:rPr>
          <w:spacing w:val="-4"/>
          <w:sz w:val="24"/>
          <w:highlight w:val="cyan"/>
        </w:rPr>
        <w:t xml:space="preserve"> </w:t>
      </w:r>
      <w:r w:rsidRPr="00446611">
        <w:rPr>
          <w:sz w:val="24"/>
          <w:highlight w:val="cyan"/>
        </w:rPr>
        <w:t>would.</w:t>
      </w:r>
    </w:p>
    <w:p w:rsidR="001345D1" w:rsidRPr="00446611" w:rsidRDefault="001345D1">
      <w:pPr>
        <w:pStyle w:val="a3"/>
        <w:spacing w:before="7"/>
        <w:ind w:left="0"/>
        <w:rPr>
          <w:sz w:val="22"/>
          <w:highlight w:val="cyan"/>
        </w:rPr>
      </w:pPr>
    </w:p>
    <w:p w:rsidR="001345D1" w:rsidRPr="00446611" w:rsidRDefault="00404ADE" w:rsidP="00F96D26">
      <w:pPr>
        <w:pStyle w:val="Heading4"/>
        <w:numPr>
          <w:ilvl w:val="3"/>
          <w:numId w:val="155"/>
        </w:numPr>
        <w:tabs>
          <w:tab w:val="left" w:pos="1034"/>
        </w:tabs>
        <w:spacing w:line="240" w:lineRule="auto"/>
        <w:rPr>
          <w:highlight w:val="cyan"/>
        </w:rPr>
      </w:pPr>
      <w:r w:rsidRPr="00446611">
        <w:rPr>
          <w:highlight w:val="cyan"/>
        </w:rPr>
        <w:t>История России. Всеобщая</w:t>
      </w:r>
      <w:r w:rsidRPr="00446611">
        <w:rPr>
          <w:spacing w:val="-1"/>
          <w:highlight w:val="cyan"/>
        </w:rPr>
        <w:t xml:space="preserve"> </w:t>
      </w:r>
      <w:r w:rsidRPr="00446611">
        <w:rPr>
          <w:highlight w:val="cyan"/>
        </w:rPr>
        <w:t>история</w:t>
      </w:r>
    </w:p>
    <w:p w:rsidR="001345D1" w:rsidRPr="00446611" w:rsidRDefault="00404ADE">
      <w:pPr>
        <w:spacing w:before="1"/>
        <w:ind w:left="253"/>
        <w:rPr>
          <w:b/>
          <w:sz w:val="24"/>
          <w:highlight w:val="cyan"/>
        </w:rPr>
      </w:pPr>
      <w:r w:rsidRPr="00446611">
        <w:rPr>
          <w:b/>
          <w:sz w:val="24"/>
          <w:highlight w:val="cyan"/>
        </w:rPr>
        <w:t>История Древнего мира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0"/>
        </w:numPr>
        <w:tabs>
          <w:tab w:val="left" w:pos="681"/>
          <w:tab w:val="left" w:pos="2069"/>
          <w:tab w:val="left" w:pos="2896"/>
          <w:tab w:val="left" w:pos="4546"/>
          <w:tab w:val="left" w:pos="5657"/>
          <w:tab w:val="left" w:pos="6129"/>
          <w:tab w:val="left" w:pos="7285"/>
          <w:tab w:val="left" w:pos="8565"/>
          <w:tab w:val="left" w:pos="9448"/>
        </w:tabs>
        <w:spacing w:before="12" w:line="223" w:lineRule="auto"/>
        <w:ind w:right="232"/>
        <w:rPr>
          <w:sz w:val="24"/>
          <w:highlight w:val="cyan"/>
        </w:rPr>
      </w:pPr>
      <w:r w:rsidRPr="00446611">
        <w:rPr>
          <w:sz w:val="24"/>
          <w:highlight w:val="cyan"/>
        </w:rPr>
        <w:t>определять</w:t>
      </w:r>
      <w:r w:rsidRPr="00446611">
        <w:rPr>
          <w:sz w:val="24"/>
          <w:highlight w:val="cyan"/>
        </w:rPr>
        <w:tab/>
        <w:t>место</w:t>
      </w:r>
      <w:r w:rsidRPr="00446611">
        <w:rPr>
          <w:sz w:val="24"/>
          <w:highlight w:val="cyan"/>
        </w:rPr>
        <w:tab/>
        <w:t>исторических</w:t>
      </w:r>
      <w:r w:rsidRPr="00446611">
        <w:rPr>
          <w:sz w:val="24"/>
          <w:highlight w:val="cyan"/>
        </w:rPr>
        <w:tab/>
        <w:t>событий</w:t>
      </w:r>
      <w:r w:rsidRPr="00446611">
        <w:rPr>
          <w:sz w:val="24"/>
          <w:highlight w:val="cyan"/>
        </w:rPr>
        <w:tab/>
        <w:t>во</w:t>
      </w:r>
      <w:r w:rsidRPr="00446611">
        <w:rPr>
          <w:sz w:val="24"/>
          <w:highlight w:val="cyan"/>
        </w:rPr>
        <w:tab/>
        <w:t>времени,</w:t>
      </w:r>
      <w:r w:rsidRPr="00446611">
        <w:rPr>
          <w:sz w:val="24"/>
          <w:highlight w:val="cyan"/>
        </w:rPr>
        <w:tab/>
        <w:t>объяснять</w:t>
      </w:r>
      <w:r w:rsidRPr="00446611">
        <w:rPr>
          <w:sz w:val="24"/>
          <w:highlight w:val="cyan"/>
        </w:rPr>
        <w:tab/>
        <w:t>смысл</w:t>
      </w:r>
      <w:r w:rsidRPr="00446611">
        <w:rPr>
          <w:sz w:val="24"/>
          <w:highlight w:val="cyan"/>
        </w:rPr>
        <w:tab/>
      </w:r>
      <w:r w:rsidRPr="00446611">
        <w:rPr>
          <w:spacing w:val="-3"/>
          <w:sz w:val="24"/>
          <w:highlight w:val="cyan"/>
        </w:rPr>
        <w:t xml:space="preserve">основных </w:t>
      </w:r>
      <w:r w:rsidRPr="00446611">
        <w:rPr>
          <w:sz w:val="24"/>
          <w:highlight w:val="cyan"/>
        </w:rPr>
        <w:t>хронологических понятий, терминов (тысячелетие, век, “до н.э.”,</w:t>
      </w:r>
      <w:r w:rsidRPr="00446611">
        <w:rPr>
          <w:spacing w:val="1"/>
          <w:sz w:val="24"/>
          <w:highlight w:val="cyan"/>
        </w:rPr>
        <w:t xml:space="preserve"> </w:t>
      </w:r>
      <w:r w:rsidRPr="00446611">
        <w:rPr>
          <w:sz w:val="24"/>
          <w:highlight w:val="cyan"/>
        </w:rPr>
        <w:t>“н.э.”);</w:t>
      </w:r>
    </w:p>
    <w:p w:rsidR="001345D1" w:rsidRPr="00446611" w:rsidRDefault="00404ADE" w:rsidP="00F96D26">
      <w:pPr>
        <w:pStyle w:val="a5"/>
        <w:numPr>
          <w:ilvl w:val="0"/>
          <w:numId w:val="150"/>
        </w:numPr>
        <w:tabs>
          <w:tab w:val="left" w:pos="681"/>
        </w:tabs>
        <w:spacing w:before="12" w:line="230" w:lineRule="auto"/>
        <w:ind w:right="233"/>
        <w:jc w:val="both"/>
        <w:rPr>
          <w:sz w:val="24"/>
          <w:highlight w:val="cyan"/>
        </w:rPr>
      </w:pPr>
      <w:r w:rsidRPr="00446611">
        <w:rPr>
          <w:sz w:val="24"/>
          <w:highlight w:val="cy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446611">
        <w:rPr>
          <w:spacing w:val="2"/>
          <w:sz w:val="24"/>
          <w:highlight w:val="cyan"/>
        </w:rPr>
        <w:t xml:space="preserve"> </w:t>
      </w:r>
      <w:r w:rsidRPr="00446611">
        <w:rPr>
          <w:sz w:val="24"/>
          <w:highlight w:val="cyan"/>
        </w:rPr>
        <w:t>событий;</w:t>
      </w:r>
    </w:p>
    <w:p w:rsidR="001345D1" w:rsidRPr="00446611" w:rsidRDefault="00404ADE" w:rsidP="00F96D26">
      <w:pPr>
        <w:pStyle w:val="a5"/>
        <w:numPr>
          <w:ilvl w:val="0"/>
          <w:numId w:val="150"/>
        </w:numPr>
        <w:tabs>
          <w:tab w:val="left" w:pos="681"/>
        </w:tabs>
        <w:spacing w:before="20" w:line="223" w:lineRule="auto"/>
        <w:ind w:right="229"/>
        <w:rPr>
          <w:sz w:val="24"/>
          <w:highlight w:val="cyan"/>
        </w:rPr>
      </w:pPr>
      <w:r w:rsidRPr="00446611">
        <w:rPr>
          <w:sz w:val="24"/>
          <w:highlight w:val="cyan"/>
        </w:rPr>
        <w:t>проводить поиск информации в отрывках исторических текстов, материальных памятниках Древнего</w:t>
      </w:r>
      <w:r w:rsidRPr="00446611">
        <w:rPr>
          <w:spacing w:val="-2"/>
          <w:sz w:val="24"/>
          <w:highlight w:val="cyan"/>
        </w:rPr>
        <w:t xml:space="preserve"> </w:t>
      </w:r>
      <w:r w:rsidRPr="00446611">
        <w:rPr>
          <w:sz w:val="24"/>
          <w:highlight w:val="cyan"/>
        </w:rPr>
        <w:t>мира;</w:t>
      </w:r>
    </w:p>
    <w:p w:rsidR="001345D1" w:rsidRPr="00446611" w:rsidRDefault="00404ADE" w:rsidP="00F96D26">
      <w:pPr>
        <w:pStyle w:val="a5"/>
        <w:numPr>
          <w:ilvl w:val="0"/>
          <w:numId w:val="150"/>
        </w:numPr>
        <w:tabs>
          <w:tab w:val="left" w:pos="681"/>
        </w:tabs>
        <w:spacing w:before="18" w:line="223" w:lineRule="auto"/>
        <w:ind w:right="230"/>
        <w:rPr>
          <w:sz w:val="24"/>
          <w:highlight w:val="cyan"/>
        </w:rPr>
      </w:pPr>
      <w:r w:rsidRPr="00446611">
        <w:rPr>
          <w:sz w:val="24"/>
          <w:highlight w:val="cyan"/>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446611">
        <w:rPr>
          <w:spacing w:val="-2"/>
          <w:sz w:val="24"/>
          <w:highlight w:val="cyan"/>
        </w:rPr>
        <w:t xml:space="preserve"> </w:t>
      </w:r>
      <w:r w:rsidRPr="00446611">
        <w:rPr>
          <w:sz w:val="24"/>
          <w:highlight w:val="cyan"/>
        </w:rPr>
        <w:t>истории;</w:t>
      </w:r>
    </w:p>
    <w:p w:rsidR="001345D1" w:rsidRPr="00446611" w:rsidRDefault="00404ADE" w:rsidP="00F96D26">
      <w:pPr>
        <w:pStyle w:val="a5"/>
        <w:numPr>
          <w:ilvl w:val="0"/>
          <w:numId w:val="150"/>
        </w:numPr>
        <w:tabs>
          <w:tab w:val="left" w:pos="681"/>
        </w:tabs>
        <w:spacing w:before="19" w:line="223" w:lineRule="auto"/>
        <w:ind w:right="229"/>
        <w:rPr>
          <w:sz w:val="24"/>
          <w:highlight w:val="cyan"/>
        </w:rPr>
      </w:pPr>
      <w:r w:rsidRPr="00446611">
        <w:rPr>
          <w:sz w:val="24"/>
          <w:highlight w:val="cy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w:t>
      </w:r>
      <w:r w:rsidRPr="00446611">
        <w:rPr>
          <w:spacing w:val="50"/>
          <w:sz w:val="24"/>
          <w:highlight w:val="cyan"/>
        </w:rPr>
        <w:t xml:space="preserve"> </w:t>
      </w:r>
      <w:r w:rsidRPr="00446611">
        <w:rPr>
          <w:sz w:val="24"/>
          <w:highlight w:val="cyan"/>
        </w:rPr>
        <w:t>«империя»,</w:t>
      </w:r>
    </w:p>
    <w:p w:rsidR="001345D1" w:rsidRPr="00446611" w:rsidRDefault="00404ADE">
      <w:pPr>
        <w:pStyle w:val="a3"/>
        <w:spacing w:before="4"/>
        <w:ind w:left="680" w:right="230"/>
        <w:jc w:val="both"/>
        <w:rPr>
          <w:highlight w:val="cyan"/>
        </w:rPr>
      </w:pPr>
      <w:r w:rsidRPr="00446611">
        <w:rPr>
          <w:highlight w:val="cyan"/>
        </w:rPr>
        <w:t>«метрополия»,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w:t>
      </w:r>
      <w:r w:rsidRPr="00446611">
        <w:rPr>
          <w:spacing w:val="-2"/>
          <w:highlight w:val="cyan"/>
        </w:rPr>
        <w:t xml:space="preserve"> </w:t>
      </w:r>
      <w:r w:rsidRPr="00446611">
        <w:rPr>
          <w:highlight w:val="cyan"/>
        </w:rPr>
        <w:t>древности;</w:t>
      </w:r>
    </w:p>
    <w:p w:rsidR="001345D1" w:rsidRPr="00446611" w:rsidRDefault="00404ADE" w:rsidP="00F96D26">
      <w:pPr>
        <w:pStyle w:val="a5"/>
        <w:numPr>
          <w:ilvl w:val="0"/>
          <w:numId w:val="150"/>
        </w:numPr>
        <w:tabs>
          <w:tab w:val="left" w:pos="681"/>
        </w:tabs>
        <w:spacing w:before="15" w:line="223" w:lineRule="auto"/>
        <w:ind w:right="232"/>
        <w:rPr>
          <w:sz w:val="24"/>
          <w:highlight w:val="cyan"/>
        </w:rPr>
      </w:pPr>
      <w:r w:rsidRPr="00446611">
        <w:rPr>
          <w:sz w:val="24"/>
          <w:highlight w:val="cyan"/>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w:t>
      </w:r>
      <w:r w:rsidRPr="00446611">
        <w:rPr>
          <w:spacing w:val="-7"/>
          <w:sz w:val="24"/>
          <w:highlight w:val="cyan"/>
        </w:rPr>
        <w:t xml:space="preserve"> </w:t>
      </w:r>
      <w:r w:rsidRPr="00446611">
        <w:rPr>
          <w:sz w:val="24"/>
          <w:highlight w:val="cyan"/>
        </w:rPr>
        <w:t>искусства;</w:t>
      </w:r>
    </w:p>
    <w:p w:rsidR="001345D1" w:rsidRPr="00446611" w:rsidRDefault="00404ADE" w:rsidP="00F96D26">
      <w:pPr>
        <w:pStyle w:val="a5"/>
        <w:numPr>
          <w:ilvl w:val="0"/>
          <w:numId w:val="150"/>
        </w:numPr>
        <w:tabs>
          <w:tab w:val="left" w:pos="681"/>
        </w:tabs>
        <w:spacing w:before="4" w:line="288" w:lineRule="exact"/>
        <w:rPr>
          <w:sz w:val="24"/>
          <w:highlight w:val="cyan"/>
        </w:rPr>
      </w:pPr>
      <w:r w:rsidRPr="00446611">
        <w:rPr>
          <w:sz w:val="24"/>
          <w:highlight w:val="cyan"/>
        </w:rPr>
        <w:t>давать оценку наиболее значительным событиям и личностям древней</w:t>
      </w:r>
      <w:r w:rsidRPr="00446611">
        <w:rPr>
          <w:spacing w:val="-15"/>
          <w:sz w:val="24"/>
          <w:highlight w:val="cyan"/>
        </w:rPr>
        <w:t xml:space="preserve"> </w:t>
      </w:r>
      <w:r w:rsidRPr="00446611">
        <w:rPr>
          <w:sz w:val="24"/>
          <w:highlight w:val="cyan"/>
        </w:rPr>
        <w:t>истории.</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0"/>
        </w:numPr>
        <w:tabs>
          <w:tab w:val="left" w:pos="681"/>
        </w:tabs>
        <w:spacing w:line="284" w:lineRule="exact"/>
        <w:ind w:hanging="350"/>
        <w:rPr>
          <w:i/>
          <w:sz w:val="24"/>
          <w:highlight w:val="cyan"/>
        </w:rPr>
      </w:pPr>
      <w:r w:rsidRPr="00446611">
        <w:rPr>
          <w:i/>
          <w:sz w:val="24"/>
          <w:highlight w:val="cyan"/>
        </w:rPr>
        <w:t>давать характеристику общественного строя древних</w:t>
      </w:r>
      <w:r w:rsidRPr="00446611">
        <w:rPr>
          <w:i/>
          <w:spacing w:val="-4"/>
          <w:sz w:val="24"/>
          <w:highlight w:val="cyan"/>
        </w:rPr>
        <w:t xml:space="preserve"> </w:t>
      </w:r>
      <w:r w:rsidRPr="00446611">
        <w:rPr>
          <w:i/>
          <w:sz w:val="24"/>
          <w:highlight w:val="cyan"/>
        </w:rPr>
        <w:t>государств;</w:t>
      </w:r>
    </w:p>
    <w:p w:rsidR="001345D1" w:rsidRPr="00446611" w:rsidRDefault="00404ADE" w:rsidP="00F96D26">
      <w:pPr>
        <w:pStyle w:val="a5"/>
        <w:numPr>
          <w:ilvl w:val="0"/>
          <w:numId w:val="150"/>
        </w:numPr>
        <w:tabs>
          <w:tab w:val="left" w:pos="681"/>
        </w:tabs>
        <w:spacing w:before="4" w:line="223" w:lineRule="auto"/>
        <w:ind w:right="230" w:hanging="350"/>
        <w:rPr>
          <w:i/>
          <w:sz w:val="24"/>
          <w:highlight w:val="cyan"/>
        </w:rPr>
      </w:pPr>
      <w:r w:rsidRPr="00446611">
        <w:rPr>
          <w:i/>
          <w:sz w:val="24"/>
          <w:highlight w:val="cyan"/>
        </w:rPr>
        <w:t>сопоставлять свидетельства различных исторических источников, выявляя в них черты общего и</w:t>
      </w:r>
      <w:r w:rsidRPr="00446611">
        <w:rPr>
          <w:i/>
          <w:spacing w:val="-2"/>
          <w:sz w:val="24"/>
          <w:highlight w:val="cyan"/>
        </w:rPr>
        <w:t xml:space="preserve"> </w:t>
      </w:r>
      <w:r w:rsidRPr="00446611">
        <w:rPr>
          <w:i/>
          <w:sz w:val="24"/>
          <w:highlight w:val="cyan"/>
        </w:rPr>
        <w:t>различия;</w:t>
      </w:r>
    </w:p>
    <w:p w:rsidR="001345D1" w:rsidRPr="00446611" w:rsidRDefault="00404ADE" w:rsidP="00F96D26">
      <w:pPr>
        <w:pStyle w:val="a5"/>
        <w:numPr>
          <w:ilvl w:val="0"/>
          <w:numId w:val="150"/>
        </w:numPr>
        <w:tabs>
          <w:tab w:val="left" w:pos="681"/>
        </w:tabs>
        <w:spacing w:before="5" w:line="286" w:lineRule="exact"/>
        <w:ind w:hanging="350"/>
        <w:rPr>
          <w:i/>
          <w:sz w:val="24"/>
          <w:highlight w:val="cyan"/>
        </w:rPr>
      </w:pPr>
      <w:r w:rsidRPr="00446611">
        <w:rPr>
          <w:i/>
          <w:sz w:val="24"/>
          <w:highlight w:val="cyan"/>
        </w:rPr>
        <w:t>видеть проявления влияния античного искусства в окружающей</w:t>
      </w:r>
      <w:r w:rsidRPr="00446611">
        <w:rPr>
          <w:i/>
          <w:spacing w:val="-5"/>
          <w:sz w:val="24"/>
          <w:highlight w:val="cyan"/>
        </w:rPr>
        <w:t xml:space="preserve"> </w:t>
      </w:r>
      <w:r w:rsidRPr="00446611">
        <w:rPr>
          <w:i/>
          <w:sz w:val="24"/>
          <w:highlight w:val="cyan"/>
        </w:rPr>
        <w:t>среде;</w:t>
      </w:r>
    </w:p>
    <w:p w:rsidR="001345D1" w:rsidRPr="00446611" w:rsidRDefault="00404ADE" w:rsidP="00F96D26">
      <w:pPr>
        <w:pStyle w:val="a5"/>
        <w:numPr>
          <w:ilvl w:val="0"/>
          <w:numId w:val="150"/>
        </w:numPr>
        <w:tabs>
          <w:tab w:val="left" w:pos="681"/>
        </w:tabs>
        <w:spacing w:before="4" w:line="223" w:lineRule="auto"/>
        <w:ind w:right="229" w:hanging="350"/>
        <w:rPr>
          <w:i/>
          <w:sz w:val="24"/>
          <w:highlight w:val="cyan"/>
        </w:rPr>
      </w:pPr>
      <w:r w:rsidRPr="00446611">
        <w:rPr>
          <w:i/>
          <w:sz w:val="24"/>
          <w:highlight w:val="cyan"/>
        </w:rPr>
        <w:t>высказывать суждения о значении и месте исторического и культурного наследия древних обществ в мировой</w:t>
      </w:r>
      <w:r w:rsidRPr="00446611">
        <w:rPr>
          <w:i/>
          <w:spacing w:val="-3"/>
          <w:sz w:val="24"/>
          <w:highlight w:val="cyan"/>
        </w:rPr>
        <w:t xml:space="preserve"> </w:t>
      </w:r>
      <w:r w:rsidRPr="00446611">
        <w:rPr>
          <w:i/>
          <w:sz w:val="24"/>
          <w:highlight w:val="cyan"/>
        </w:rPr>
        <w:t>истории.</w:t>
      </w:r>
    </w:p>
    <w:p w:rsidR="001345D1" w:rsidRPr="00446611" w:rsidRDefault="00404ADE">
      <w:pPr>
        <w:pStyle w:val="Heading3"/>
        <w:spacing w:before="9"/>
        <w:rPr>
          <w:highlight w:val="cyan"/>
        </w:rPr>
      </w:pPr>
      <w:r w:rsidRPr="00446611">
        <w:rPr>
          <w:highlight w:val="cyan"/>
        </w:rPr>
        <w:t>История Средних веков</w:t>
      </w:r>
    </w:p>
    <w:p w:rsidR="001345D1" w:rsidRPr="00446611" w:rsidRDefault="00404ADE">
      <w:pPr>
        <w:pStyle w:val="Heading4"/>
        <w:rPr>
          <w:highlight w:val="cyan"/>
        </w:rPr>
      </w:pPr>
      <w:r w:rsidRPr="00446611">
        <w:rPr>
          <w:highlight w:val="cyan"/>
        </w:rPr>
        <w:t>Выпускник</w:t>
      </w:r>
      <w:r w:rsidRPr="00446611">
        <w:rPr>
          <w:spacing w:val="-5"/>
          <w:highlight w:val="cyan"/>
        </w:rPr>
        <w:t xml:space="preserve"> </w:t>
      </w:r>
      <w:r w:rsidRPr="00446611">
        <w:rPr>
          <w:highlight w:val="cyan"/>
        </w:rPr>
        <w:t>научится:</w:t>
      </w:r>
    </w:p>
    <w:p w:rsidR="001345D1" w:rsidRPr="00446611" w:rsidRDefault="00404ADE" w:rsidP="00F96D26">
      <w:pPr>
        <w:pStyle w:val="a5"/>
        <w:numPr>
          <w:ilvl w:val="0"/>
          <w:numId w:val="150"/>
        </w:numPr>
        <w:tabs>
          <w:tab w:val="left" w:pos="681"/>
        </w:tabs>
        <w:spacing w:before="12" w:line="223" w:lineRule="auto"/>
        <w:ind w:right="230"/>
        <w:rPr>
          <w:sz w:val="24"/>
          <w:highlight w:val="cyan"/>
        </w:rPr>
      </w:pPr>
      <w:r w:rsidRPr="00446611">
        <w:rPr>
          <w:sz w:val="24"/>
          <w:highlight w:val="cy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w:t>
      </w:r>
      <w:r w:rsidRPr="00446611">
        <w:rPr>
          <w:spacing w:val="-15"/>
          <w:sz w:val="24"/>
          <w:highlight w:val="cyan"/>
        </w:rPr>
        <w:t xml:space="preserve"> </w:t>
      </w:r>
      <w:r w:rsidRPr="00446611">
        <w:rPr>
          <w:sz w:val="24"/>
          <w:highlight w:val="cyan"/>
        </w:rPr>
        <w:t>истории;</w:t>
      </w:r>
    </w:p>
    <w:p w:rsidR="001345D1" w:rsidRPr="00446611" w:rsidRDefault="00404ADE" w:rsidP="00F96D26">
      <w:pPr>
        <w:pStyle w:val="a5"/>
        <w:numPr>
          <w:ilvl w:val="0"/>
          <w:numId w:val="150"/>
        </w:numPr>
        <w:tabs>
          <w:tab w:val="left" w:pos="681"/>
        </w:tabs>
        <w:spacing w:before="10" w:line="232" w:lineRule="auto"/>
        <w:ind w:right="233"/>
        <w:jc w:val="both"/>
        <w:rPr>
          <w:sz w:val="24"/>
          <w:highlight w:val="cyan"/>
        </w:rPr>
      </w:pPr>
      <w:r w:rsidRPr="00446611">
        <w:rPr>
          <w:sz w:val="24"/>
          <w:highlight w:val="cyan"/>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446611">
        <w:rPr>
          <w:rFonts w:ascii="Symbol" w:hAnsi="Symbol"/>
          <w:sz w:val="24"/>
          <w:highlight w:val="cyan"/>
        </w:rPr>
        <w:t></w:t>
      </w:r>
      <w:r w:rsidRPr="00446611">
        <w:rPr>
          <w:sz w:val="24"/>
          <w:highlight w:val="cyan"/>
        </w:rPr>
        <w:t xml:space="preserve"> походов, завоеваний, колонизаций и</w:t>
      </w:r>
      <w:r w:rsidRPr="00446611">
        <w:rPr>
          <w:spacing w:val="-4"/>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 w:val="left" w:pos="1975"/>
          <w:tab w:val="left" w:pos="2802"/>
          <w:tab w:val="left" w:pos="4325"/>
          <w:tab w:val="left" w:pos="4663"/>
          <w:tab w:val="left" w:pos="6296"/>
          <w:tab w:val="left" w:pos="7351"/>
          <w:tab w:val="left" w:pos="9037"/>
        </w:tabs>
        <w:spacing w:before="13" w:line="223" w:lineRule="auto"/>
        <w:ind w:right="233"/>
        <w:rPr>
          <w:sz w:val="24"/>
          <w:highlight w:val="cyan"/>
        </w:rPr>
      </w:pPr>
      <w:r w:rsidRPr="00446611">
        <w:rPr>
          <w:sz w:val="24"/>
          <w:highlight w:val="cyan"/>
        </w:rPr>
        <w:t>проводить</w:t>
      </w:r>
      <w:r w:rsidRPr="00446611">
        <w:rPr>
          <w:sz w:val="24"/>
          <w:highlight w:val="cyan"/>
        </w:rPr>
        <w:tab/>
        <w:t>поиск</w:t>
      </w:r>
      <w:r w:rsidRPr="00446611">
        <w:rPr>
          <w:sz w:val="24"/>
          <w:highlight w:val="cyan"/>
        </w:rPr>
        <w:tab/>
        <w:t>информации</w:t>
      </w:r>
      <w:r w:rsidRPr="00446611">
        <w:rPr>
          <w:sz w:val="24"/>
          <w:highlight w:val="cyan"/>
        </w:rPr>
        <w:tab/>
        <w:t>в</w:t>
      </w:r>
      <w:r w:rsidRPr="00446611">
        <w:rPr>
          <w:sz w:val="24"/>
          <w:highlight w:val="cyan"/>
        </w:rPr>
        <w:tab/>
        <w:t>исторических</w:t>
      </w:r>
      <w:r w:rsidRPr="00446611">
        <w:rPr>
          <w:sz w:val="24"/>
          <w:highlight w:val="cyan"/>
        </w:rPr>
        <w:tab/>
        <w:t>текстах,</w:t>
      </w:r>
      <w:r w:rsidRPr="00446611">
        <w:rPr>
          <w:sz w:val="24"/>
          <w:highlight w:val="cyan"/>
        </w:rPr>
        <w:tab/>
        <w:t>материальных</w:t>
      </w:r>
      <w:r w:rsidRPr="00446611">
        <w:rPr>
          <w:sz w:val="24"/>
          <w:highlight w:val="cyan"/>
        </w:rPr>
        <w:tab/>
      </w:r>
      <w:r w:rsidRPr="00446611">
        <w:rPr>
          <w:spacing w:val="-3"/>
          <w:sz w:val="24"/>
          <w:highlight w:val="cyan"/>
        </w:rPr>
        <w:t xml:space="preserve">исторических </w:t>
      </w:r>
      <w:r w:rsidRPr="00446611">
        <w:rPr>
          <w:sz w:val="24"/>
          <w:highlight w:val="cyan"/>
        </w:rPr>
        <w:t>памятниках</w:t>
      </w:r>
      <w:r w:rsidRPr="00446611">
        <w:rPr>
          <w:spacing w:val="1"/>
          <w:sz w:val="24"/>
          <w:highlight w:val="cyan"/>
        </w:rPr>
        <w:t xml:space="preserve"> </w:t>
      </w:r>
      <w:r w:rsidRPr="00446611">
        <w:rPr>
          <w:sz w:val="24"/>
          <w:highlight w:val="cyan"/>
        </w:rPr>
        <w:t>Средневековья;</w:t>
      </w:r>
    </w:p>
    <w:p w:rsidR="001345D1" w:rsidRPr="00446611" w:rsidRDefault="00404ADE" w:rsidP="00F96D26">
      <w:pPr>
        <w:pStyle w:val="a5"/>
        <w:numPr>
          <w:ilvl w:val="0"/>
          <w:numId w:val="150"/>
        </w:numPr>
        <w:tabs>
          <w:tab w:val="left" w:pos="681"/>
        </w:tabs>
        <w:spacing w:before="12" w:line="230" w:lineRule="auto"/>
        <w:ind w:right="228"/>
        <w:jc w:val="both"/>
        <w:rPr>
          <w:sz w:val="24"/>
          <w:highlight w:val="cyan"/>
        </w:rPr>
      </w:pPr>
      <w:r w:rsidRPr="00446611">
        <w:rPr>
          <w:sz w:val="24"/>
          <w:highlight w:val="cy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w:t>
      </w:r>
      <w:r w:rsidRPr="00446611">
        <w:rPr>
          <w:spacing w:val="2"/>
          <w:sz w:val="24"/>
          <w:highlight w:val="cyan"/>
        </w:rPr>
        <w:t xml:space="preserve"> </w:t>
      </w:r>
      <w:r w:rsidRPr="00446611">
        <w:rPr>
          <w:sz w:val="24"/>
          <w:highlight w:val="cyan"/>
        </w:rPr>
        <w:t>истории;</w:t>
      </w:r>
    </w:p>
    <w:p w:rsidR="001345D1" w:rsidRPr="00446611" w:rsidRDefault="00404ADE" w:rsidP="00F96D26">
      <w:pPr>
        <w:pStyle w:val="a5"/>
        <w:numPr>
          <w:ilvl w:val="0"/>
          <w:numId w:val="150"/>
        </w:numPr>
        <w:tabs>
          <w:tab w:val="left" w:pos="681"/>
        </w:tabs>
        <w:spacing w:before="20" w:line="223" w:lineRule="auto"/>
        <w:ind w:right="226"/>
        <w:rPr>
          <w:sz w:val="24"/>
          <w:highlight w:val="cyan"/>
        </w:rPr>
      </w:pPr>
      <w:r w:rsidRPr="00446611">
        <w:rPr>
          <w:sz w:val="24"/>
          <w:highlight w:val="cyan"/>
        </w:rPr>
        <w:t>раскрывать характерные, существенные черты: а) экономических и социальных отношений и политического</w:t>
      </w:r>
      <w:r w:rsidRPr="00446611">
        <w:rPr>
          <w:spacing w:val="51"/>
          <w:sz w:val="24"/>
          <w:highlight w:val="cyan"/>
        </w:rPr>
        <w:t xml:space="preserve"> </w:t>
      </w:r>
      <w:r w:rsidRPr="00446611">
        <w:rPr>
          <w:sz w:val="24"/>
          <w:highlight w:val="cyan"/>
        </w:rPr>
        <w:t>строя</w:t>
      </w:r>
      <w:r w:rsidRPr="00446611">
        <w:rPr>
          <w:spacing w:val="52"/>
          <w:sz w:val="24"/>
          <w:highlight w:val="cyan"/>
        </w:rPr>
        <w:t xml:space="preserve"> </w:t>
      </w:r>
      <w:r w:rsidRPr="00446611">
        <w:rPr>
          <w:sz w:val="24"/>
          <w:highlight w:val="cyan"/>
        </w:rPr>
        <w:t>на</w:t>
      </w:r>
      <w:r w:rsidRPr="00446611">
        <w:rPr>
          <w:spacing w:val="51"/>
          <w:sz w:val="24"/>
          <w:highlight w:val="cyan"/>
        </w:rPr>
        <w:t xml:space="preserve"> </w:t>
      </w:r>
      <w:r w:rsidRPr="00446611">
        <w:rPr>
          <w:sz w:val="24"/>
          <w:highlight w:val="cyan"/>
        </w:rPr>
        <w:t>Руси</w:t>
      </w:r>
      <w:r w:rsidRPr="00446611">
        <w:rPr>
          <w:spacing w:val="52"/>
          <w:sz w:val="24"/>
          <w:highlight w:val="cyan"/>
        </w:rPr>
        <w:t xml:space="preserve"> </w:t>
      </w:r>
      <w:r w:rsidRPr="00446611">
        <w:rPr>
          <w:sz w:val="24"/>
          <w:highlight w:val="cyan"/>
        </w:rPr>
        <w:t>и</w:t>
      </w:r>
      <w:r w:rsidRPr="00446611">
        <w:rPr>
          <w:spacing w:val="52"/>
          <w:sz w:val="24"/>
          <w:highlight w:val="cyan"/>
        </w:rPr>
        <w:t xml:space="preserve"> </w:t>
      </w:r>
      <w:r w:rsidRPr="00446611">
        <w:rPr>
          <w:sz w:val="24"/>
          <w:highlight w:val="cyan"/>
        </w:rPr>
        <w:t>в</w:t>
      </w:r>
      <w:r w:rsidRPr="00446611">
        <w:rPr>
          <w:spacing w:val="52"/>
          <w:sz w:val="24"/>
          <w:highlight w:val="cyan"/>
        </w:rPr>
        <w:t xml:space="preserve"> </w:t>
      </w:r>
      <w:r w:rsidRPr="00446611">
        <w:rPr>
          <w:sz w:val="24"/>
          <w:highlight w:val="cyan"/>
        </w:rPr>
        <w:t>других</w:t>
      </w:r>
      <w:r w:rsidRPr="00446611">
        <w:rPr>
          <w:spacing w:val="54"/>
          <w:sz w:val="24"/>
          <w:highlight w:val="cyan"/>
        </w:rPr>
        <w:t xml:space="preserve"> </w:t>
      </w:r>
      <w:r w:rsidRPr="00446611">
        <w:rPr>
          <w:sz w:val="24"/>
          <w:highlight w:val="cyan"/>
        </w:rPr>
        <w:t>государствах;</w:t>
      </w:r>
      <w:r w:rsidRPr="00446611">
        <w:rPr>
          <w:spacing w:val="52"/>
          <w:sz w:val="24"/>
          <w:highlight w:val="cyan"/>
        </w:rPr>
        <w:t xml:space="preserve"> </w:t>
      </w:r>
      <w:r w:rsidRPr="00446611">
        <w:rPr>
          <w:sz w:val="24"/>
          <w:highlight w:val="cyan"/>
        </w:rPr>
        <w:t>б)</w:t>
      </w:r>
      <w:r w:rsidRPr="00446611">
        <w:rPr>
          <w:spacing w:val="51"/>
          <w:sz w:val="24"/>
          <w:highlight w:val="cyan"/>
        </w:rPr>
        <w:t xml:space="preserve"> </w:t>
      </w:r>
      <w:r w:rsidRPr="00446611">
        <w:rPr>
          <w:sz w:val="24"/>
          <w:highlight w:val="cyan"/>
        </w:rPr>
        <w:t>ценностей,</w:t>
      </w:r>
      <w:r w:rsidRPr="00446611">
        <w:rPr>
          <w:spacing w:val="51"/>
          <w:sz w:val="24"/>
          <w:highlight w:val="cyan"/>
        </w:rPr>
        <w:t xml:space="preserve"> </w:t>
      </w:r>
      <w:r w:rsidRPr="00446611">
        <w:rPr>
          <w:sz w:val="24"/>
          <w:highlight w:val="cyan"/>
        </w:rPr>
        <w:t>господствовавших</w:t>
      </w:r>
      <w:r w:rsidRPr="00446611">
        <w:rPr>
          <w:spacing w:val="54"/>
          <w:sz w:val="24"/>
          <w:highlight w:val="cyan"/>
        </w:rPr>
        <w:t xml:space="preserve"> </w:t>
      </w:r>
      <w:r w:rsidRPr="00446611">
        <w:rPr>
          <w:sz w:val="24"/>
          <w:highlight w:val="cyan"/>
        </w:rPr>
        <w:t>в</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left="680" w:right="233"/>
        <w:jc w:val="both"/>
        <w:rPr>
          <w:highlight w:val="cyan"/>
        </w:rPr>
      </w:pPr>
      <w:r w:rsidRPr="00446611">
        <w:rPr>
          <w:highlight w:val="cyan"/>
        </w:rPr>
        <w:lastRenderedPageBreak/>
        <w:t>средневековых обществах, религиозных воззрений, представлений средневекового человека о мире;</w:t>
      </w:r>
    </w:p>
    <w:p w:rsidR="001345D1" w:rsidRPr="00446611" w:rsidRDefault="00404ADE" w:rsidP="00F96D26">
      <w:pPr>
        <w:pStyle w:val="a5"/>
        <w:numPr>
          <w:ilvl w:val="0"/>
          <w:numId w:val="150"/>
        </w:numPr>
        <w:tabs>
          <w:tab w:val="left" w:pos="681"/>
        </w:tabs>
        <w:spacing w:before="15" w:line="223" w:lineRule="auto"/>
        <w:ind w:right="226"/>
        <w:jc w:val="both"/>
        <w:rPr>
          <w:sz w:val="24"/>
          <w:highlight w:val="cyan"/>
        </w:rPr>
      </w:pPr>
      <w:r w:rsidRPr="00446611">
        <w:rPr>
          <w:sz w:val="24"/>
          <w:highlight w:val="cyan"/>
        </w:rPr>
        <w:t>объяснять причины и следствия ключевых событий отечественной и всеобщей истории Средних</w:t>
      </w:r>
      <w:r w:rsidRPr="00446611">
        <w:rPr>
          <w:spacing w:val="1"/>
          <w:sz w:val="24"/>
          <w:highlight w:val="cyan"/>
        </w:rPr>
        <w:t xml:space="preserve"> </w:t>
      </w:r>
      <w:r w:rsidRPr="00446611">
        <w:rPr>
          <w:sz w:val="24"/>
          <w:highlight w:val="cyan"/>
        </w:rPr>
        <w:t>веков;</w:t>
      </w:r>
    </w:p>
    <w:p w:rsidR="001345D1" w:rsidRPr="00446611" w:rsidRDefault="00404ADE" w:rsidP="00F96D26">
      <w:pPr>
        <w:pStyle w:val="a5"/>
        <w:numPr>
          <w:ilvl w:val="0"/>
          <w:numId w:val="150"/>
        </w:numPr>
        <w:tabs>
          <w:tab w:val="left" w:pos="681"/>
        </w:tabs>
        <w:spacing w:before="12" w:line="230" w:lineRule="auto"/>
        <w:ind w:right="230"/>
        <w:jc w:val="both"/>
        <w:rPr>
          <w:sz w:val="24"/>
          <w:highlight w:val="cyan"/>
        </w:rPr>
      </w:pPr>
      <w:r w:rsidRPr="00446611">
        <w:rPr>
          <w:sz w:val="24"/>
          <w:highlight w:val="cy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446611">
        <w:rPr>
          <w:spacing w:val="-7"/>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s>
        <w:spacing w:before="5" w:line="288" w:lineRule="exact"/>
        <w:rPr>
          <w:sz w:val="24"/>
          <w:highlight w:val="cyan"/>
        </w:rPr>
      </w:pPr>
      <w:r w:rsidRPr="00446611">
        <w:rPr>
          <w:sz w:val="24"/>
          <w:highlight w:val="cyan"/>
        </w:rPr>
        <w:t>давать оценку событиям и личностям отечественной и всеобщей истории Средних</w:t>
      </w:r>
      <w:r w:rsidRPr="00446611">
        <w:rPr>
          <w:spacing w:val="-12"/>
          <w:sz w:val="24"/>
          <w:highlight w:val="cyan"/>
        </w:rPr>
        <w:t xml:space="preserve"> </w:t>
      </w:r>
      <w:r w:rsidRPr="00446611">
        <w:rPr>
          <w:sz w:val="24"/>
          <w:highlight w:val="cyan"/>
        </w:rPr>
        <w:t>веков.</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0"/>
        </w:numPr>
        <w:tabs>
          <w:tab w:val="left" w:pos="681"/>
        </w:tabs>
        <w:spacing w:before="12" w:line="223" w:lineRule="auto"/>
        <w:ind w:right="229"/>
        <w:jc w:val="both"/>
        <w:rPr>
          <w:sz w:val="24"/>
          <w:highlight w:val="cyan"/>
        </w:rPr>
      </w:pPr>
      <w:r w:rsidRPr="00446611">
        <w:rPr>
          <w:sz w:val="24"/>
          <w:highlight w:val="cyan"/>
        </w:rPr>
        <w:t>давать сопоставительную характеристику политического устройства государств Средневековья (Русь, Запад,</w:t>
      </w:r>
      <w:r w:rsidRPr="00446611">
        <w:rPr>
          <w:spacing w:val="-1"/>
          <w:sz w:val="24"/>
          <w:highlight w:val="cyan"/>
        </w:rPr>
        <w:t xml:space="preserve"> </w:t>
      </w:r>
      <w:r w:rsidRPr="00446611">
        <w:rPr>
          <w:sz w:val="24"/>
          <w:highlight w:val="cyan"/>
        </w:rPr>
        <w:t>Восток);</w:t>
      </w:r>
    </w:p>
    <w:p w:rsidR="001345D1" w:rsidRPr="00446611" w:rsidRDefault="00404ADE" w:rsidP="00F96D26">
      <w:pPr>
        <w:pStyle w:val="a5"/>
        <w:numPr>
          <w:ilvl w:val="0"/>
          <w:numId w:val="150"/>
        </w:numPr>
        <w:tabs>
          <w:tab w:val="left" w:pos="681"/>
        </w:tabs>
        <w:spacing w:before="19" w:line="223" w:lineRule="auto"/>
        <w:ind w:right="227"/>
        <w:jc w:val="both"/>
        <w:rPr>
          <w:sz w:val="24"/>
          <w:highlight w:val="cyan"/>
        </w:rPr>
      </w:pPr>
      <w:r w:rsidRPr="00446611">
        <w:rPr>
          <w:sz w:val="24"/>
          <w:highlight w:val="cyan"/>
        </w:rPr>
        <w:t>сравнивать свидетельства различных исторических источников, выявляя в них черты общего и различия;</w:t>
      </w:r>
    </w:p>
    <w:p w:rsidR="001345D1" w:rsidRPr="00446611" w:rsidRDefault="00404ADE" w:rsidP="00F96D26">
      <w:pPr>
        <w:pStyle w:val="a5"/>
        <w:numPr>
          <w:ilvl w:val="0"/>
          <w:numId w:val="150"/>
        </w:numPr>
        <w:tabs>
          <w:tab w:val="left" w:pos="681"/>
        </w:tabs>
        <w:spacing w:before="10" w:line="232" w:lineRule="auto"/>
        <w:ind w:right="233"/>
        <w:jc w:val="both"/>
        <w:rPr>
          <w:sz w:val="24"/>
          <w:highlight w:val="cyan"/>
        </w:rPr>
      </w:pPr>
      <w:r w:rsidRPr="00446611">
        <w:rPr>
          <w:sz w:val="24"/>
          <w:highlight w:val="cy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r w:rsidRPr="00446611">
        <w:rPr>
          <w:spacing w:val="-2"/>
          <w:sz w:val="24"/>
          <w:highlight w:val="cyan"/>
        </w:rPr>
        <w:t xml:space="preserve"> </w:t>
      </w:r>
      <w:r w:rsidRPr="00446611">
        <w:rPr>
          <w:sz w:val="24"/>
          <w:highlight w:val="cyan"/>
        </w:rPr>
        <w:t>значение.</w:t>
      </w:r>
    </w:p>
    <w:p w:rsidR="001345D1" w:rsidRPr="00446611" w:rsidRDefault="001345D1">
      <w:pPr>
        <w:pStyle w:val="a3"/>
        <w:spacing w:before="4"/>
        <w:ind w:left="0"/>
        <w:rPr>
          <w:highlight w:val="cyan"/>
        </w:rPr>
      </w:pPr>
    </w:p>
    <w:p w:rsidR="001345D1" w:rsidRPr="00446611" w:rsidRDefault="00404ADE">
      <w:pPr>
        <w:pStyle w:val="Heading3"/>
        <w:rPr>
          <w:highlight w:val="cyan"/>
        </w:rPr>
      </w:pPr>
      <w:r w:rsidRPr="00446611">
        <w:rPr>
          <w:highlight w:val="cyan"/>
        </w:rPr>
        <w:t>История Нового времени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0"/>
        </w:numPr>
        <w:tabs>
          <w:tab w:val="left" w:pos="681"/>
        </w:tabs>
        <w:spacing w:before="6" w:line="230" w:lineRule="auto"/>
        <w:ind w:right="232" w:hanging="350"/>
        <w:jc w:val="both"/>
        <w:rPr>
          <w:sz w:val="24"/>
          <w:highlight w:val="cyan"/>
        </w:rPr>
      </w:pPr>
      <w:r w:rsidRPr="00446611">
        <w:rPr>
          <w:sz w:val="24"/>
          <w:highlight w:val="cy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446611">
        <w:rPr>
          <w:spacing w:val="-6"/>
          <w:sz w:val="24"/>
          <w:highlight w:val="cyan"/>
        </w:rPr>
        <w:t xml:space="preserve"> </w:t>
      </w:r>
      <w:r w:rsidRPr="00446611">
        <w:rPr>
          <w:sz w:val="24"/>
          <w:highlight w:val="cyan"/>
        </w:rPr>
        <w:t>время;</w:t>
      </w:r>
    </w:p>
    <w:p w:rsidR="001345D1" w:rsidRPr="00446611" w:rsidRDefault="00404ADE" w:rsidP="00F96D26">
      <w:pPr>
        <w:pStyle w:val="a5"/>
        <w:numPr>
          <w:ilvl w:val="0"/>
          <w:numId w:val="150"/>
        </w:numPr>
        <w:tabs>
          <w:tab w:val="left" w:pos="681"/>
        </w:tabs>
        <w:spacing w:before="9" w:line="235" w:lineRule="auto"/>
        <w:ind w:right="224" w:hanging="350"/>
        <w:jc w:val="both"/>
        <w:rPr>
          <w:sz w:val="24"/>
          <w:highlight w:val="cyan"/>
        </w:rPr>
      </w:pPr>
      <w:r w:rsidRPr="00446611">
        <w:rPr>
          <w:sz w:val="24"/>
          <w:highlight w:val="cyan"/>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446611">
        <w:rPr>
          <w:rFonts w:ascii="Symbol" w:hAnsi="Symbol"/>
          <w:sz w:val="24"/>
          <w:highlight w:val="cyan"/>
        </w:rPr>
        <w:t></w:t>
      </w:r>
      <w:r w:rsidRPr="00446611">
        <w:rPr>
          <w:sz w:val="24"/>
          <w:highlight w:val="cyan"/>
        </w:rPr>
        <w:t xml:space="preserve"> походов, завоеваний, колонизации и</w:t>
      </w:r>
      <w:r w:rsidRPr="00446611">
        <w:rPr>
          <w:spacing w:val="-3"/>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s>
        <w:spacing w:before="14" w:line="223" w:lineRule="auto"/>
        <w:ind w:right="232" w:hanging="350"/>
        <w:jc w:val="both"/>
        <w:rPr>
          <w:sz w:val="24"/>
          <w:highlight w:val="cyan"/>
        </w:rPr>
      </w:pPr>
      <w:r w:rsidRPr="00446611">
        <w:rPr>
          <w:sz w:val="24"/>
          <w:highlight w:val="cyan"/>
        </w:rPr>
        <w:t>анализировать информацию различных источников по отечественной и всеобщей истории Нового</w:t>
      </w:r>
      <w:r w:rsidRPr="00446611">
        <w:rPr>
          <w:spacing w:val="-1"/>
          <w:sz w:val="24"/>
          <w:highlight w:val="cyan"/>
        </w:rPr>
        <w:t xml:space="preserve"> </w:t>
      </w:r>
      <w:r w:rsidRPr="00446611">
        <w:rPr>
          <w:sz w:val="24"/>
          <w:highlight w:val="cyan"/>
        </w:rPr>
        <w:t>времени;</w:t>
      </w:r>
    </w:p>
    <w:p w:rsidR="001345D1" w:rsidRPr="00446611" w:rsidRDefault="00404ADE" w:rsidP="00F96D26">
      <w:pPr>
        <w:pStyle w:val="a5"/>
        <w:numPr>
          <w:ilvl w:val="0"/>
          <w:numId w:val="150"/>
        </w:numPr>
        <w:tabs>
          <w:tab w:val="left" w:pos="681"/>
        </w:tabs>
        <w:spacing w:before="6" w:line="235" w:lineRule="auto"/>
        <w:ind w:right="229" w:hanging="350"/>
        <w:jc w:val="both"/>
        <w:rPr>
          <w:sz w:val="24"/>
          <w:highlight w:val="cyan"/>
        </w:rPr>
      </w:pPr>
      <w:r w:rsidRPr="00446611">
        <w:rPr>
          <w:sz w:val="24"/>
          <w:highlight w:val="cy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sidRPr="00446611">
        <w:rPr>
          <w:spacing w:val="-1"/>
          <w:sz w:val="24"/>
          <w:highlight w:val="cyan"/>
        </w:rPr>
        <w:t xml:space="preserve"> </w:t>
      </w:r>
      <w:r w:rsidRPr="00446611">
        <w:rPr>
          <w:sz w:val="24"/>
          <w:highlight w:val="cyan"/>
        </w:rPr>
        <w:t>времени;</w:t>
      </w:r>
    </w:p>
    <w:p w:rsidR="001345D1" w:rsidRPr="00446611" w:rsidRDefault="00404ADE" w:rsidP="00F96D26">
      <w:pPr>
        <w:pStyle w:val="a5"/>
        <w:numPr>
          <w:ilvl w:val="0"/>
          <w:numId w:val="150"/>
        </w:numPr>
        <w:tabs>
          <w:tab w:val="left" w:pos="681"/>
        </w:tabs>
        <w:spacing w:before="12" w:line="223" w:lineRule="auto"/>
        <w:ind w:right="232" w:hanging="350"/>
        <w:jc w:val="both"/>
        <w:rPr>
          <w:sz w:val="24"/>
          <w:highlight w:val="cyan"/>
        </w:rPr>
      </w:pPr>
      <w:r w:rsidRPr="00446611">
        <w:rPr>
          <w:sz w:val="24"/>
          <w:highlight w:val="cyan"/>
        </w:rPr>
        <w:t>систематизировать исторический материал, содержащийся в учебной и дополнительной литературе по отечественной и всеобщей истории Нового</w:t>
      </w:r>
      <w:r w:rsidRPr="00446611">
        <w:rPr>
          <w:spacing w:val="-6"/>
          <w:sz w:val="24"/>
          <w:highlight w:val="cyan"/>
        </w:rPr>
        <w:t xml:space="preserve"> </w:t>
      </w:r>
      <w:r w:rsidRPr="00446611">
        <w:rPr>
          <w:sz w:val="24"/>
          <w:highlight w:val="cyan"/>
        </w:rPr>
        <w:t>времени;</w:t>
      </w:r>
    </w:p>
    <w:p w:rsidR="001345D1" w:rsidRPr="00446611" w:rsidRDefault="00404ADE" w:rsidP="00F96D26">
      <w:pPr>
        <w:pStyle w:val="a5"/>
        <w:numPr>
          <w:ilvl w:val="0"/>
          <w:numId w:val="150"/>
        </w:numPr>
        <w:tabs>
          <w:tab w:val="left" w:pos="681"/>
        </w:tabs>
        <w:spacing w:before="19" w:line="223" w:lineRule="auto"/>
        <w:ind w:right="231" w:hanging="350"/>
        <w:jc w:val="both"/>
        <w:rPr>
          <w:sz w:val="24"/>
          <w:highlight w:val="cyan"/>
        </w:rPr>
      </w:pPr>
      <w:r w:rsidRPr="00446611">
        <w:rPr>
          <w:sz w:val="24"/>
          <w:highlight w:val="cyan"/>
        </w:rPr>
        <w:t>раскрывать характерные, существенные черты: а) экономического и социального развития России</w:t>
      </w:r>
      <w:r w:rsidRPr="00446611">
        <w:rPr>
          <w:spacing w:val="33"/>
          <w:sz w:val="24"/>
          <w:highlight w:val="cyan"/>
        </w:rPr>
        <w:t xml:space="preserve"> </w:t>
      </w:r>
      <w:r w:rsidRPr="00446611">
        <w:rPr>
          <w:sz w:val="24"/>
          <w:highlight w:val="cyan"/>
        </w:rPr>
        <w:t>и</w:t>
      </w:r>
      <w:r w:rsidRPr="00446611">
        <w:rPr>
          <w:spacing w:val="33"/>
          <w:sz w:val="24"/>
          <w:highlight w:val="cyan"/>
        </w:rPr>
        <w:t xml:space="preserve"> </w:t>
      </w:r>
      <w:r w:rsidRPr="00446611">
        <w:rPr>
          <w:sz w:val="24"/>
          <w:highlight w:val="cyan"/>
        </w:rPr>
        <w:t>других</w:t>
      </w:r>
      <w:r w:rsidRPr="00446611">
        <w:rPr>
          <w:spacing w:val="34"/>
          <w:sz w:val="24"/>
          <w:highlight w:val="cyan"/>
        </w:rPr>
        <w:t xml:space="preserve"> </w:t>
      </w:r>
      <w:r w:rsidRPr="00446611">
        <w:rPr>
          <w:sz w:val="24"/>
          <w:highlight w:val="cyan"/>
        </w:rPr>
        <w:t>стран</w:t>
      </w:r>
      <w:r w:rsidRPr="00446611">
        <w:rPr>
          <w:spacing w:val="31"/>
          <w:sz w:val="24"/>
          <w:highlight w:val="cyan"/>
        </w:rPr>
        <w:t xml:space="preserve"> </w:t>
      </w:r>
      <w:r w:rsidRPr="00446611">
        <w:rPr>
          <w:sz w:val="24"/>
          <w:highlight w:val="cyan"/>
        </w:rPr>
        <w:t>в</w:t>
      </w:r>
      <w:r w:rsidRPr="00446611">
        <w:rPr>
          <w:spacing w:val="32"/>
          <w:sz w:val="24"/>
          <w:highlight w:val="cyan"/>
        </w:rPr>
        <w:t xml:space="preserve"> </w:t>
      </w:r>
      <w:r w:rsidRPr="00446611">
        <w:rPr>
          <w:sz w:val="24"/>
          <w:highlight w:val="cyan"/>
        </w:rPr>
        <w:t>Новое</w:t>
      </w:r>
      <w:r w:rsidRPr="00446611">
        <w:rPr>
          <w:spacing w:val="32"/>
          <w:sz w:val="24"/>
          <w:highlight w:val="cyan"/>
        </w:rPr>
        <w:t xml:space="preserve"> </w:t>
      </w:r>
      <w:r w:rsidRPr="00446611">
        <w:rPr>
          <w:sz w:val="24"/>
          <w:highlight w:val="cyan"/>
        </w:rPr>
        <w:t>время;</w:t>
      </w:r>
      <w:r w:rsidRPr="00446611">
        <w:rPr>
          <w:spacing w:val="33"/>
          <w:sz w:val="24"/>
          <w:highlight w:val="cyan"/>
        </w:rPr>
        <w:t xml:space="preserve"> </w:t>
      </w:r>
      <w:r w:rsidRPr="00446611">
        <w:rPr>
          <w:sz w:val="24"/>
          <w:highlight w:val="cyan"/>
        </w:rPr>
        <w:t>б)</w:t>
      </w:r>
      <w:r w:rsidRPr="00446611">
        <w:rPr>
          <w:spacing w:val="32"/>
          <w:sz w:val="24"/>
          <w:highlight w:val="cyan"/>
        </w:rPr>
        <w:t xml:space="preserve"> </w:t>
      </w:r>
      <w:r w:rsidRPr="00446611">
        <w:rPr>
          <w:sz w:val="24"/>
          <w:highlight w:val="cyan"/>
        </w:rPr>
        <w:t>эволюции</w:t>
      </w:r>
      <w:r w:rsidRPr="00446611">
        <w:rPr>
          <w:spacing w:val="33"/>
          <w:sz w:val="24"/>
          <w:highlight w:val="cyan"/>
        </w:rPr>
        <w:t xml:space="preserve"> </w:t>
      </w:r>
      <w:r w:rsidRPr="00446611">
        <w:rPr>
          <w:sz w:val="24"/>
          <w:highlight w:val="cyan"/>
        </w:rPr>
        <w:t>политического</w:t>
      </w:r>
      <w:r w:rsidRPr="00446611">
        <w:rPr>
          <w:spacing w:val="32"/>
          <w:sz w:val="24"/>
          <w:highlight w:val="cyan"/>
        </w:rPr>
        <w:t xml:space="preserve"> </w:t>
      </w:r>
      <w:r w:rsidRPr="00446611">
        <w:rPr>
          <w:sz w:val="24"/>
          <w:highlight w:val="cyan"/>
        </w:rPr>
        <w:t>строя</w:t>
      </w:r>
      <w:r w:rsidRPr="00446611">
        <w:rPr>
          <w:spacing w:val="33"/>
          <w:sz w:val="24"/>
          <w:highlight w:val="cyan"/>
        </w:rPr>
        <w:t xml:space="preserve"> </w:t>
      </w:r>
      <w:r w:rsidRPr="00446611">
        <w:rPr>
          <w:sz w:val="24"/>
          <w:highlight w:val="cyan"/>
        </w:rPr>
        <w:t>(включая</w:t>
      </w:r>
      <w:r w:rsidRPr="00446611">
        <w:rPr>
          <w:spacing w:val="33"/>
          <w:sz w:val="24"/>
          <w:highlight w:val="cyan"/>
        </w:rPr>
        <w:t xml:space="preserve"> </w:t>
      </w:r>
      <w:r w:rsidRPr="00446611">
        <w:rPr>
          <w:sz w:val="24"/>
          <w:highlight w:val="cyan"/>
        </w:rPr>
        <w:t>понятия</w:t>
      </w:r>
    </w:p>
    <w:p w:rsidR="001345D1" w:rsidRPr="00446611" w:rsidRDefault="00404ADE">
      <w:pPr>
        <w:pStyle w:val="a3"/>
        <w:spacing w:before="4"/>
        <w:ind w:left="680" w:right="225"/>
        <w:jc w:val="both"/>
        <w:rPr>
          <w:highlight w:val="cyan"/>
        </w:rPr>
      </w:pPr>
      <w:r w:rsidRPr="00446611">
        <w:rPr>
          <w:highlight w:val="cyan"/>
        </w:rPr>
        <w:t>«монархия»,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1345D1" w:rsidRPr="00446611" w:rsidRDefault="00404ADE" w:rsidP="00F96D26">
      <w:pPr>
        <w:pStyle w:val="a5"/>
        <w:numPr>
          <w:ilvl w:val="0"/>
          <w:numId w:val="150"/>
        </w:numPr>
        <w:tabs>
          <w:tab w:val="left" w:pos="681"/>
        </w:tabs>
        <w:spacing w:before="9" w:line="230" w:lineRule="auto"/>
        <w:ind w:right="224" w:hanging="350"/>
        <w:jc w:val="both"/>
        <w:rPr>
          <w:sz w:val="24"/>
          <w:highlight w:val="cyan"/>
        </w:rPr>
      </w:pPr>
      <w:r w:rsidRPr="00446611">
        <w:rPr>
          <w:sz w:val="24"/>
          <w:highlight w:val="cy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446611">
        <w:rPr>
          <w:spacing w:val="-6"/>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s>
        <w:spacing w:before="19" w:line="223" w:lineRule="auto"/>
        <w:ind w:right="231" w:hanging="350"/>
        <w:jc w:val="both"/>
        <w:rPr>
          <w:sz w:val="24"/>
          <w:highlight w:val="cyan"/>
        </w:rPr>
      </w:pPr>
      <w:r w:rsidRPr="00446611">
        <w:rPr>
          <w:sz w:val="24"/>
          <w:highlight w:val="cyan"/>
        </w:rPr>
        <w:t>сопоставлять развитие России и других стран в Новое время, сравнивать исторические ситуации и</w:t>
      </w:r>
      <w:r w:rsidRPr="00446611">
        <w:rPr>
          <w:spacing w:val="-1"/>
          <w:sz w:val="24"/>
          <w:highlight w:val="cyan"/>
        </w:rPr>
        <w:t xml:space="preserve"> </w:t>
      </w:r>
      <w:r w:rsidRPr="00446611">
        <w:rPr>
          <w:sz w:val="24"/>
          <w:highlight w:val="cyan"/>
        </w:rPr>
        <w:t>события;</w:t>
      </w:r>
    </w:p>
    <w:p w:rsidR="001345D1" w:rsidRPr="00446611" w:rsidRDefault="00404ADE" w:rsidP="00F96D26">
      <w:pPr>
        <w:pStyle w:val="a5"/>
        <w:numPr>
          <w:ilvl w:val="0"/>
          <w:numId w:val="150"/>
        </w:numPr>
        <w:tabs>
          <w:tab w:val="left" w:pos="681"/>
        </w:tabs>
        <w:spacing w:before="4"/>
        <w:ind w:hanging="350"/>
        <w:rPr>
          <w:sz w:val="24"/>
          <w:highlight w:val="cyan"/>
        </w:rPr>
      </w:pPr>
      <w:r w:rsidRPr="00446611">
        <w:rPr>
          <w:sz w:val="24"/>
          <w:highlight w:val="cyan"/>
        </w:rPr>
        <w:t>давать оценку событиям и личностям отечественной и всеобщей истории Нового</w:t>
      </w:r>
      <w:r w:rsidRPr="00446611">
        <w:rPr>
          <w:spacing w:val="-16"/>
          <w:sz w:val="24"/>
          <w:highlight w:val="cyan"/>
        </w:rPr>
        <w:t xml:space="preserve"> </w:t>
      </w:r>
      <w:r w:rsidRPr="00446611">
        <w:rPr>
          <w:sz w:val="24"/>
          <w:highlight w:val="cyan"/>
        </w:rPr>
        <w:t>времени.</w:t>
      </w:r>
    </w:p>
    <w:p w:rsidR="001345D1" w:rsidRPr="00446611" w:rsidRDefault="001345D1">
      <w:pPr>
        <w:pStyle w:val="a3"/>
        <w:spacing w:before="8"/>
        <w:ind w:left="0"/>
        <w:rPr>
          <w:sz w:val="22"/>
          <w:highlight w:val="cyan"/>
        </w:rPr>
      </w:pPr>
    </w:p>
    <w:p w:rsidR="001345D1" w:rsidRPr="00446611" w:rsidRDefault="00404ADE">
      <w:pPr>
        <w:pStyle w:val="Heading4"/>
        <w:spacing w:line="240" w:lineRule="auto"/>
        <w:rPr>
          <w:highlight w:val="cyan"/>
        </w:rPr>
      </w:pPr>
      <w:r w:rsidRPr="00446611">
        <w:rPr>
          <w:highlight w:val="cyan"/>
        </w:rPr>
        <w:t>Выпускник получит возможность научиться:</w:t>
      </w:r>
    </w:p>
    <w:p w:rsidR="001345D1" w:rsidRPr="00446611" w:rsidRDefault="001345D1">
      <w:pPr>
        <w:pStyle w:val="a3"/>
        <w:spacing w:before="10"/>
        <w:ind w:left="0"/>
        <w:rPr>
          <w:b/>
          <w:i/>
          <w:highlight w:val="cyan"/>
        </w:rPr>
      </w:pPr>
    </w:p>
    <w:p w:rsidR="001345D1" w:rsidRPr="00446611" w:rsidRDefault="00404ADE" w:rsidP="00F96D26">
      <w:pPr>
        <w:pStyle w:val="a5"/>
        <w:numPr>
          <w:ilvl w:val="0"/>
          <w:numId w:val="150"/>
        </w:numPr>
        <w:tabs>
          <w:tab w:val="left" w:pos="681"/>
        </w:tabs>
        <w:spacing w:line="223" w:lineRule="auto"/>
        <w:ind w:right="224"/>
        <w:jc w:val="both"/>
        <w:rPr>
          <w:sz w:val="24"/>
          <w:highlight w:val="cyan"/>
        </w:rPr>
      </w:pPr>
      <w:r w:rsidRPr="00446611">
        <w:rPr>
          <w:sz w:val="24"/>
          <w:highlight w:val="cyan"/>
        </w:rPr>
        <w:t>используя историческую карту, характеризовать социально-экономическое и политическое развитие России, других государств в Новое</w:t>
      </w:r>
      <w:r w:rsidRPr="00446611">
        <w:rPr>
          <w:spacing w:val="-4"/>
          <w:sz w:val="24"/>
          <w:highlight w:val="cyan"/>
        </w:rPr>
        <w:t xml:space="preserve"> </w:t>
      </w:r>
      <w:r w:rsidRPr="00446611">
        <w:rPr>
          <w:sz w:val="24"/>
          <w:highlight w:val="cyan"/>
        </w:rPr>
        <w:t>время;</w:t>
      </w:r>
    </w:p>
    <w:p w:rsidR="001345D1" w:rsidRPr="00446611" w:rsidRDefault="00404ADE" w:rsidP="00F96D26">
      <w:pPr>
        <w:pStyle w:val="a5"/>
        <w:numPr>
          <w:ilvl w:val="0"/>
          <w:numId w:val="150"/>
        </w:numPr>
        <w:tabs>
          <w:tab w:val="left" w:pos="681"/>
        </w:tabs>
        <w:spacing w:before="12" w:line="230" w:lineRule="auto"/>
        <w:ind w:right="229"/>
        <w:jc w:val="both"/>
        <w:rPr>
          <w:sz w:val="24"/>
          <w:highlight w:val="cyan"/>
        </w:rPr>
      </w:pPr>
      <w:r w:rsidRPr="00446611">
        <w:rPr>
          <w:sz w:val="24"/>
          <w:highlight w:val="cy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45D1" w:rsidRPr="00446611" w:rsidRDefault="00404ADE" w:rsidP="00F96D26">
      <w:pPr>
        <w:pStyle w:val="a5"/>
        <w:numPr>
          <w:ilvl w:val="0"/>
          <w:numId w:val="150"/>
        </w:numPr>
        <w:tabs>
          <w:tab w:val="left" w:pos="681"/>
        </w:tabs>
        <w:spacing w:before="19" w:line="223" w:lineRule="auto"/>
        <w:ind w:right="233"/>
        <w:jc w:val="both"/>
        <w:rPr>
          <w:sz w:val="24"/>
          <w:highlight w:val="cyan"/>
        </w:rPr>
      </w:pPr>
      <w:r w:rsidRPr="00446611">
        <w:rPr>
          <w:sz w:val="24"/>
          <w:highlight w:val="cyan"/>
        </w:rPr>
        <w:t>сравнивать развитие России и других стран в Новое время, объяснять, в чем заключались общие черты и</w:t>
      </w:r>
      <w:r w:rsidRPr="00446611">
        <w:rPr>
          <w:spacing w:val="-1"/>
          <w:sz w:val="24"/>
          <w:highlight w:val="cyan"/>
        </w:rPr>
        <w:t xml:space="preserve"> </w:t>
      </w:r>
      <w:r w:rsidRPr="00446611">
        <w:rPr>
          <w:sz w:val="24"/>
          <w:highlight w:val="cyan"/>
        </w:rPr>
        <w:t>особенности;</w:t>
      </w:r>
    </w:p>
    <w:p w:rsidR="001345D1" w:rsidRPr="00446611" w:rsidRDefault="001345D1">
      <w:pPr>
        <w:spacing w:line="223"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0"/>
        </w:numPr>
        <w:tabs>
          <w:tab w:val="left" w:pos="681"/>
        </w:tabs>
        <w:spacing w:before="92" w:line="223" w:lineRule="auto"/>
        <w:ind w:right="233"/>
        <w:jc w:val="both"/>
        <w:rPr>
          <w:sz w:val="24"/>
          <w:highlight w:val="cyan"/>
        </w:rPr>
      </w:pPr>
      <w:r w:rsidRPr="00446611">
        <w:rPr>
          <w:sz w:val="24"/>
          <w:highlight w:val="cyan"/>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w:t>
      </w:r>
      <w:r w:rsidRPr="00446611">
        <w:rPr>
          <w:spacing w:val="-7"/>
          <w:sz w:val="24"/>
          <w:highlight w:val="cyan"/>
        </w:rPr>
        <w:t xml:space="preserve"> </w:t>
      </w:r>
      <w:r w:rsidRPr="00446611">
        <w:rPr>
          <w:sz w:val="24"/>
          <w:highlight w:val="cyan"/>
        </w:rPr>
        <w:t>т.д.</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Новейшая история</w:t>
      </w:r>
    </w:p>
    <w:p w:rsidR="001345D1" w:rsidRPr="00446611" w:rsidRDefault="00404ADE">
      <w:pPr>
        <w:pStyle w:val="Heading4"/>
        <w:spacing w:line="275" w:lineRule="exact"/>
        <w:rPr>
          <w:highlight w:val="cyan"/>
        </w:rPr>
      </w:pPr>
      <w:r w:rsidRPr="00446611">
        <w:rPr>
          <w:highlight w:val="cyan"/>
        </w:rPr>
        <w:t>Выпускник научится:</w:t>
      </w:r>
    </w:p>
    <w:p w:rsidR="001345D1" w:rsidRPr="00446611" w:rsidRDefault="00404ADE" w:rsidP="00F96D26">
      <w:pPr>
        <w:pStyle w:val="a5"/>
        <w:numPr>
          <w:ilvl w:val="0"/>
          <w:numId w:val="150"/>
        </w:numPr>
        <w:tabs>
          <w:tab w:val="left" w:pos="681"/>
        </w:tabs>
        <w:spacing w:line="266" w:lineRule="auto"/>
        <w:ind w:right="223"/>
        <w:jc w:val="both"/>
        <w:rPr>
          <w:sz w:val="24"/>
          <w:highlight w:val="cyan"/>
        </w:rPr>
      </w:pPr>
      <w:r w:rsidRPr="00446611">
        <w:rPr>
          <w:sz w:val="24"/>
          <w:highlight w:val="cy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w:t>
      </w:r>
      <w:r w:rsidRPr="00446611">
        <w:rPr>
          <w:spacing w:val="-10"/>
          <w:sz w:val="24"/>
          <w:highlight w:val="cyan"/>
        </w:rPr>
        <w:t xml:space="preserve"> </w:t>
      </w:r>
      <w:r w:rsidRPr="00446611">
        <w:rPr>
          <w:sz w:val="24"/>
          <w:highlight w:val="cyan"/>
        </w:rPr>
        <w:t>время;</w:t>
      </w:r>
    </w:p>
    <w:p w:rsidR="001345D1" w:rsidRPr="00446611" w:rsidRDefault="00404ADE" w:rsidP="00F96D26">
      <w:pPr>
        <w:pStyle w:val="a5"/>
        <w:numPr>
          <w:ilvl w:val="0"/>
          <w:numId w:val="150"/>
        </w:numPr>
        <w:tabs>
          <w:tab w:val="left" w:pos="681"/>
        </w:tabs>
        <w:spacing w:before="12" w:line="268" w:lineRule="auto"/>
        <w:ind w:right="223"/>
        <w:jc w:val="both"/>
        <w:rPr>
          <w:sz w:val="24"/>
          <w:highlight w:val="cyan"/>
        </w:rPr>
      </w:pPr>
      <w:r w:rsidRPr="00446611">
        <w:rPr>
          <w:sz w:val="24"/>
          <w:highlight w:val="cyan"/>
        </w:rPr>
        <w:t xml:space="preserve">использовать историческую карту как источник информации о территории России (СССР) и других государств в ХХ </w:t>
      </w:r>
      <w:r w:rsidRPr="00446611">
        <w:rPr>
          <w:rFonts w:ascii="Symbol" w:hAnsi="Symbol"/>
          <w:sz w:val="24"/>
          <w:highlight w:val="cyan"/>
        </w:rPr>
        <w:t></w:t>
      </w:r>
      <w:r w:rsidRPr="00446611">
        <w:rPr>
          <w:sz w:val="24"/>
          <w:highlight w:val="cyan"/>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1345D1" w:rsidRPr="00446611" w:rsidRDefault="00404ADE" w:rsidP="00F96D26">
      <w:pPr>
        <w:pStyle w:val="a5"/>
        <w:numPr>
          <w:ilvl w:val="0"/>
          <w:numId w:val="150"/>
        </w:numPr>
        <w:tabs>
          <w:tab w:val="left" w:pos="681"/>
        </w:tabs>
        <w:spacing w:before="14" w:line="259" w:lineRule="auto"/>
        <w:ind w:right="225"/>
        <w:jc w:val="both"/>
        <w:rPr>
          <w:sz w:val="24"/>
          <w:highlight w:val="cyan"/>
        </w:rPr>
      </w:pPr>
      <w:r w:rsidRPr="00446611">
        <w:rPr>
          <w:sz w:val="24"/>
          <w:highlight w:val="cyan"/>
        </w:rPr>
        <w:t xml:space="preserve">анализировать информацию исторических источников </w:t>
      </w:r>
      <w:r w:rsidRPr="00446611">
        <w:rPr>
          <w:rFonts w:ascii="Symbol" w:hAnsi="Symbol"/>
          <w:sz w:val="24"/>
          <w:highlight w:val="cyan"/>
        </w:rPr>
        <w:t></w:t>
      </w:r>
      <w:r w:rsidRPr="00446611">
        <w:rPr>
          <w:sz w:val="24"/>
          <w:highlight w:val="cyan"/>
        </w:rPr>
        <w:t xml:space="preserve"> текстов, материальных и художественных памятников новейшей</w:t>
      </w:r>
      <w:r w:rsidRPr="00446611">
        <w:rPr>
          <w:spacing w:val="-3"/>
          <w:sz w:val="24"/>
          <w:highlight w:val="cyan"/>
        </w:rPr>
        <w:t xml:space="preserve"> </w:t>
      </w:r>
      <w:r w:rsidRPr="00446611">
        <w:rPr>
          <w:sz w:val="24"/>
          <w:highlight w:val="cyan"/>
        </w:rPr>
        <w:t>эпохи;</w:t>
      </w:r>
    </w:p>
    <w:p w:rsidR="001345D1" w:rsidRPr="00446611" w:rsidRDefault="00404ADE" w:rsidP="00F96D26">
      <w:pPr>
        <w:pStyle w:val="a5"/>
        <w:numPr>
          <w:ilvl w:val="0"/>
          <w:numId w:val="150"/>
        </w:numPr>
        <w:tabs>
          <w:tab w:val="left" w:pos="681"/>
        </w:tabs>
        <w:spacing w:before="22" w:line="268" w:lineRule="auto"/>
        <w:ind w:right="223"/>
        <w:jc w:val="both"/>
        <w:rPr>
          <w:sz w:val="24"/>
          <w:highlight w:val="cyan"/>
        </w:rPr>
      </w:pPr>
      <w:r w:rsidRPr="00446611">
        <w:rPr>
          <w:sz w:val="24"/>
          <w:highlight w:val="cyan"/>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446611">
        <w:rPr>
          <w:rFonts w:ascii="Symbol" w:hAnsi="Symbol"/>
          <w:sz w:val="24"/>
          <w:highlight w:val="cyan"/>
        </w:rPr>
        <w:t></w:t>
      </w:r>
      <w:r w:rsidRPr="00446611">
        <w:rPr>
          <w:sz w:val="24"/>
          <w:highlight w:val="cyan"/>
        </w:rPr>
        <w:t xml:space="preserve"> начале XXI вв.; б) ключевые события эпохи и их участников; в) памятники материальной и художественной культуры новейшей</w:t>
      </w:r>
      <w:r w:rsidRPr="00446611">
        <w:rPr>
          <w:spacing w:val="-1"/>
          <w:sz w:val="24"/>
          <w:highlight w:val="cyan"/>
        </w:rPr>
        <w:t xml:space="preserve"> </w:t>
      </w:r>
      <w:r w:rsidRPr="00446611">
        <w:rPr>
          <w:sz w:val="24"/>
          <w:highlight w:val="cyan"/>
        </w:rPr>
        <w:t>эпохи;</w:t>
      </w:r>
    </w:p>
    <w:p w:rsidR="001345D1" w:rsidRPr="00446611" w:rsidRDefault="00404ADE" w:rsidP="00F96D26">
      <w:pPr>
        <w:pStyle w:val="a5"/>
        <w:numPr>
          <w:ilvl w:val="0"/>
          <w:numId w:val="150"/>
        </w:numPr>
        <w:tabs>
          <w:tab w:val="left" w:pos="681"/>
        </w:tabs>
        <w:spacing w:before="12" w:line="256" w:lineRule="auto"/>
        <w:ind w:right="232"/>
        <w:jc w:val="both"/>
        <w:rPr>
          <w:sz w:val="24"/>
          <w:highlight w:val="cyan"/>
        </w:rPr>
      </w:pPr>
      <w:r w:rsidRPr="00446611">
        <w:rPr>
          <w:sz w:val="24"/>
          <w:highlight w:val="cyan"/>
        </w:rPr>
        <w:t>систематизировать исторический материал, содержащийся в учебной и дополнительной литературе;</w:t>
      </w:r>
    </w:p>
    <w:p w:rsidR="001345D1" w:rsidRPr="00446611" w:rsidRDefault="00404ADE" w:rsidP="00F96D26">
      <w:pPr>
        <w:pStyle w:val="a5"/>
        <w:numPr>
          <w:ilvl w:val="0"/>
          <w:numId w:val="150"/>
        </w:numPr>
        <w:tabs>
          <w:tab w:val="left" w:pos="681"/>
        </w:tabs>
        <w:spacing w:before="25" w:line="266" w:lineRule="auto"/>
        <w:ind w:right="222"/>
        <w:jc w:val="both"/>
        <w:rPr>
          <w:sz w:val="24"/>
          <w:highlight w:val="cyan"/>
        </w:rPr>
      </w:pPr>
      <w:r w:rsidRPr="00446611">
        <w:rPr>
          <w:sz w:val="24"/>
          <w:highlight w:val="cyan"/>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446611">
        <w:rPr>
          <w:rFonts w:ascii="Symbol" w:hAnsi="Symbol"/>
          <w:sz w:val="24"/>
          <w:highlight w:val="cyan"/>
        </w:rPr>
        <w:t></w:t>
      </w:r>
      <w:r w:rsidRPr="00446611">
        <w:rPr>
          <w:sz w:val="24"/>
          <w:highlight w:val="cyan"/>
        </w:rPr>
        <w:t xml:space="preserve"> начале XXI</w:t>
      </w:r>
      <w:r w:rsidRPr="00446611">
        <w:rPr>
          <w:spacing w:val="-7"/>
          <w:sz w:val="24"/>
          <w:highlight w:val="cyan"/>
        </w:rPr>
        <w:t xml:space="preserve"> </w:t>
      </w:r>
      <w:r w:rsidRPr="00446611">
        <w:rPr>
          <w:sz w:val="24"/>
          <w:highlight w:val="cyan"/>
        </w:rPr>
        <w:t>вв.;</w:t>
      </w:r>
    </w:p>
    <w:p w:rsidR="001345D1" w:rsidRPr="00446611" w:rsidRDefault="00404ADE" w:rsidP="00F96D26">
      <w:pPr>
        <w:pStyle w:val="a5"/>
        <w:numPr>
          <w:ilvl w:val="0"/>
          <w:numId w:val="150"/>
        </w:numPr>
        <w:tabs>
          <w:tab w:val="left" w:pos="681"/>
        </w:tabs>
        <w:spacing w:before="13" w:line="256" w:lineRule="auto"/>
        <w:ind w:right="233"/>
        <w:jc w:val="both"/>
        <w:rPr>
          <w:sz w:val="24"/>
          <w:highlight w:val="cyan"/>
        </w:rPr>
      </w:pPr>
      <w:r w:rsidRPr="00446611">
        <w:rPr>
          <w:sz w:val="24"/>
          <w:highlight w:val="cy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r w:rsidRPr="00446611">
        <w:rPr>
          <w:spacing w:val="-5"/>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s>
        <w:spacing w:before="26" w:line="266" w:lineRule="auto"/>
        <w:ind w:right="228"/>
        <w:jc w:val="both"/>
        <w:rPr>
          <w:sz w:val="24"/>
          <w:highlight w:val="cyan"/>
        </w:rPr>
      </w:pPr>
      <w:r w:rsidRPr="00446611">
        <w:rPr>
          <w:sz w:val="24"/>
          <w:highlight w:val="cy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w:t>
      </w:r>
      <w:r w:rsidRPr="00446611">
        <w:rPr>
          <w:spacing w:val="-1"/>
          <w:sz w:val="24"/>
          <w:highlight w:val="cyan"/>
        </w:rPr>
        <w:t xml:space="preserve"> </w:t>
      </w:r>
      <w:r w:rsidRPr="00446611">
        <w:rPr>
          <w:sz w:val="24"/>
          <w:highlight w:val="cyan"/>
        </w:rPr>
        <w:t>события;</w:t>
      </w:r>
    </w:p>
    <w:p w:rsidR="001345D1" w:rsidRPr="00446611" w:rsidRDefault="00404ADE" w:rsidP="00F96D26">
      <w:pPr>
        <w:pStyle w:val="a5"/>
        <w:numPr>
          <w:ilvl w:val="0"/>
          <w:numId w:val="150"/>
        </w:numPr>
        <w:tabs>
          <w:tab w:val="left" w:pos="681"/>
        </w:tabs>
        <w:spacing w:before="10"/>
        <w:rPr>
          <w:sz w:val="24"/>
          <w:highlight w:val="cyan"/>
        </w:rPr>
      </w:pPr>
      <w:r w:rsidRPr="00446611">
        <w:rPr>
          <w:sz w:val="24"/>
          <w:highlight w:val="cyan"/>
        </w:rPr>
        <w:t xml:space="preserve">давать оценку событиям и личностям отечественной и всеобщей истории ХХ </w:t>
      </w:r>
      <w:r w:rsidRPr="00446611">
        <w:rPr>
          <w:rFonts w:ascii="Symbol" w:hAnsi="Symbol"/>
          <w:sz w:val="24"/>
          <w:highlight w:val="cyan"/>
        </w:rPr>
        <w:t></w:t>
      </w:r>
      <w:r w:rsidRPr="00446611">
        <w:rPr>
          <w:sz w:val="24"/>
          <w:highlight w:val="cyan"/>
        </w:rPr>
        <w:t xml:space="preserve"> начала XXI</w:t>
      </w:r>
      <w:r w:rsidRPr="00446611">
        <w:rPr>
          <w:spacing w:val="-22"/>
          <w:sz w:val="24"/>
          <w:highlight w:val="cyan"/>
        </w:rPr>
        <w:t xml:space="preserve"> </w:t>
      </w:r>
      <w:r w:rsidRPr="00446611">
        <w:rPr>
          <w:sz w:val="24"/>
          <w:highlight w:val="cyan"/>
        </w:rPr>
        <w:t>вв.</w:t>
      </w:r>
    </w:p>
    <w:p w:rsidR="001345D1" w:rsidRPr="00446611" w:rsidRDefault="001345D1">
      <w:pPr>
        <w:pStyle w:val="a3"/>
        <w:spacing w:before="5"/>
        <w:ind w:left="0"/>
        <w:rPr>
          <w:sz w:val="26"/>
          <w:highlight w:val="cyan"/>
        </w:rPr>
      </w:pPr>
    </w:p>
    <w:p w:rsidR="001345D1" w:rsidRPr="00446611" w:rsidRDefault="00404ADE">
      <w:pPr>
        <w:pStyle w:val="Heading4"/>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0"/>
        </w:numPr>
        <w:tabs>
          <w:tab w:val="left" w:pos="681"/>
        </w:tabs>
        <w:spacing w:before="10" w:line="225" w:lineRule="auto"/>
        <w:ind w:right="224"/>
        <w:jc w:val="both"/>
        <w:rPr>
          <w:sz w:val="24"/>
          <w:highlight w:val="cyan"/>
        </w:rPr>
      </w:pPr>
      <w:r w:rsidRPr="00446611">
        <w:rPr>
          <w:sz w:val="24"/>
          <w:highlight w:val="cyan"/>
        </w:rPr>
        <w:t xml:space="preserve">используя историческую карту, характеризовать социально-экономическое и политическое развитие России, других государств в ХХ </w:t>
      </w:r>
      <w:r w:rsidRPr="00446611">
        <w:rPr>
          <w:rFonts w:ascii="Symbol" w:hAnsi="Symbol"/>
          <w:sz w:val="24"/>
          <w:highlight w:val="cyan"/>
        </w:rPr>
        <w:t></w:t>
      </w:r>
      <w:r w:rsidRPr="00446611">
        <w:rPr>
          <w:sz w:val="24"/>
          <w:highlight w:val="cyan"/>
        </w:rPr>
        <w:t xml:space="preserve"> начале XXI</w:t>
      </w:r>
      <w:r w:rsidRPr="00446611">
        <w:rPr>
          <w:spacing w:val="-5"/>
          <w:sz w:val="24"/>
          <w:highlight w:val="cyan"/>
        </w:rPr>
        <w:t xml:space="preserve"> </w:t>
      </w:r>
      <w:r w:rsidRPr="00446611">
        <w:rPr>
          <w:sz w:val="24"/>
          <w:highlight w:val="cyan"/>
        </w:rPr>
        <w:t>вв.;</w:t>
      </w:r>
    </w:p>
    <w:p w:rsidR="001345D1" w:rsidRPr="00446611" w:rsidRDefault="00404ADE" w:rsidP="00F96D26">
      <w:pPr>
        <w:pStyle w:val="a5"/>
        <w:numPr>
          <w:ilvl w:val="0"/>
          <w:numId w:val="150"/>
        </w:numPr>
        <w:tabs>
          <w:tab w:val="left" w:pos="681"/>
        </w:tabs>
        <w:spacing w:before="18" w:line="223" w:lineRule="auto"/>
        <w:ind w:right="229"/>
        <w:jc w:val="both"/>
        <w:rPr>
          <w:sz w:val="24"/>
          <w:highlight w:val="cyan"/>
        </w:rPr>
      </w:pPr>
      <w:r w:rsidRPr="00446611">
        <w:rPr>
          <w:sz w:val="24"/>
          <w:highlight w:val="cy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446611">
        <w:rPr>
          <w:spacing w:val="-9"/>
          <w:sz w:val="24"/>
          <w:highlight w:val="cyan"/>
        </w:rPr>
        <w:t xml:space="preserve"> </w:t>
      </w:r>
      <w:r w:rsidRPr="00446611">
        <w:rPr>
          <w:sz w:val="24"/>
          <w:highlight w:val="cyan"/>
        </w:rPr>
        <w:t>др.);</w:t>
      </w:r>
    </w:p>
    <w:p w:rsidR="001345D1" w:rsidRPr="00446611" w:rsidRDefault="00404ADE" w:rsidP="00F96D26">
      <w:pPr>
        <w:pStyle w:val="a5"/>
        <w:numPr>
          <w:ilvl w:val="0"/>
          <w:numId w:val="150"/>
        </w:numPr>
        <w:tabs>
          <w:tab w:val="left" w:pos="681"/>
        </w:tabs>
        <w:spacing w:before="12" w:line="230" w:lineRule="auto"/>
        <w:ind w:right="228"/>
        <w:jc w:val="both"/>
        <w:rPr>
          <w:sz w:val="24"/>
          <w:highlight w:val="cyan"/>
        </w:rPr>
      </w:pPr>
      <w:r w:rsidRPr="00446611">
        <w:rPr>
          <w:sz w:val="24"/>
          <w:highlight w:val="cyan"/>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1345D1" w:rsidRPr="00446611" w:rsidRDefault="00404ADE" w:rsidP="00F96D26">
      <w:pPr>
        <w:pStyle w:val="a5"/>
        <w:numPr>
          <w:ilvl w:val="0"/>
          <w:numId w:val="150"/>
        </w:numPr>
        <w:tabs>
          <w:tab w:val="left" w:pos="681"/>
        </w:tabs>
        <w:spacing w:before="18" w:line="225" w:lineRule="auto"/>
        <w:ind w:right="232"/>
        <w:jc w:val="both"/>
        <w:rPr>
          <w:sz w:val="24"/>
          <w:highlight w:val="cyan"/>
        </w:rPr>
      </w:pPr>
      <w:r w:rsidRPr="00446611">
        <w:rPr>
          <w:sz w:val="24"/>
          <w:highlight w:val="cyan"/>
        </w:rPr>
        <w:t xml:space="preserve">проводить работу по поиску и оформлению материалов истории своей семьи, города, края в ХХ </w:t>
      </w:r>
      <w:r w:rsidRPr="00446611">
        <w:rPr>
          <w:rFonts w:ascii="Symbol" w:hAnsi="Symbol"/>
          <w:sz w:val="24"/>
          <w:highlight w:val="cyan"/>
        </w:rPr>
        <w:t></w:t>
      </w:r>
      <w:r w:rsidRPr="00446611">
        <w:rPr>
          <w:sz w:val="24"/>
          <w:highlight w:val="cyan"/>
        </w:rPr>
        <w:t xml:space="preserve"> начале XXI</w:t>
      </w:r>
      <w:r w:rsidRPr="00446611">
        <w:rPr>
          <w:spacing w:val="-7"/>
          <w:sz w:val="24"/>
          <w:highlight w:val="cyan"/>
        </w:rPr>
        <w:t xml:space="preserve"> </w:t>
      </w:r>
      <w:r w:rsidRPr="00446611">
        <w:rPr>
          <w:sz w:val="24"/>
          <w:highlight w:val="cyan"/>
        </w:rPr>
        <w:t>вв.</w:t>
      </w:r>
    </w:p>
    <w:p w:rsidR="001345D1" w:rsidRPr="00446611" w:rsidRDefault="001345D1">
      <w:pPr>
        <w:pStyle w:val="a3"/>
        <w:spacing w:before="5"/>
        <w:ind w:left="0"/>
        <w:rPr>
          <w:highlight w:val="cyan"/>
        </w:rPr>
      </w:pPr>
    </w:p>
    <w:p w:rsidR="001345D1" w:rsidRPr="00446611" w:rsidRDefault="00404ADE" w:rsidP="00F96D26">
      <w:pPr>
        <w:pStyle w:val="Heading4"/>
        <w:numPr>
          <w:ilvl w:val="3"/>
          <w:numId w:val="155"/>
        </w:numPr>
        <w:tabs>
          <w:tab w:val="left" w:pos="1034"/>
        </w:tabs>
        <w:spacing w:line="240" w:lineRule="auto"/>
        <w:rPr>
          <w:highlight w:val="cyan"/>
        </w:rPr>
      </w:pPr>
      <w:r w:rsidRPr="00446611">
        <w:rPr>
          <w:highlight w:val="cyan"/>
        </w:rPr>
        <w:t>Обществознание</w:t>
      </w:r>
    </w:p>
    <w:p w:rsidR="001345D1" w:rsidRPr="00446611" w:rsidRDefault="00404ADE">
      <w:pPr>
        <w:ind w:left="253"/>
        <w:rPr>
          <w:b/>
          <w:sz w:val="24"/>
          <w:highlight w:val="cyan"/>
        </w:rPr>
      </w:pPr>
      <w:r w:rsidRPr="00446611">
        <w:rPr>
          <w:b/>
          <w:sz w:val="24"/>
          <w:highlight w:val="cyan"/>
        </w:rPr>
        <w:t>Человек в социальном</w:t>
      </w:r>
      <w:r w:rsidRPr="00446611">
        <w:rPr>
          <w:b/>
          <w:spacing w:val="-9"/>
          <w:sz w:val="24"/>
          <w:highlight w:val="cyan"/>
        </w:rPr>
        <w:t xml:space="preserve"> </w:t>
      </w:r>
      <w:r w:rsidRPr="00446611">
        <w:rPr>
          <w:b/>
          <w:sz w:val="24"/>
          <w:highlight w:val="cyan"/>
        </w:rPr>
        <w:t>измерении</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28" w:hanging="427"/>
        <w:jc w:val="both"/>
        <w:rPr>
          <w:sz w:val="24"/>
          <w:highlight w:val="cyan"/>
        </w:rPr>
      </w:pPr>
      <w:r w:rsidRPr="00446611">
        <w:rPr>
          <w:sz w:val="24"/>
          <w:highlight w:val="cy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w:t>
      </w:r>
      <w:r w:rsidRPr="00446611">
        <w:rPr>
          <w:spacing w:val="-14"/>
          <w:sz w:val="24"/>
          <w:highlight w:val="cyan"/>
        </w:rPr>
        <w:t xml:space="preserve"> </w:t>
      </w:r>
      <w:r w:rsidRPr="00446611">
        <w:rPr>
          <w:sz w:val="24"/>
          <w:highlight w:val="cyan"/>
        </w:rPr>
        <w:t>личности;</w:t>
      </w:r>
    </w:p>
    <w:p w:rsidR="001345D1" w:rsidRPr="00446611" w:rsidRDefault="00404ADE" w:rsidP="00F96D26">
      <w:pPr>
        <w:pStyle w:val="a5"/>
        <w:numPr>
          <w:ilvl w:val="0"/>
          <w:numId w:val="153"/>
        </w:numPr>
        <w:tabs>
          <w:tab w:val="left" w:pos="681"/>
        </w:tabs>
        <w:spacing w:before="12" w:line="230" w:lineRule="auto"/>
        <w:ind w:left="680" w:right="228" w:hanging="427"/>
        <w:jc w:val="both"/>
        <w:rPr>
          <w:sz w:val="24"/>
          <w:highlight w:val="cyan"/>
        </w:rPr>
      </w:pPr>
      <w:r w:rsidRPr="00446611">
        <w:rPr>
          <w:sz w:val="24"/>
          <w:highlight w:val="cy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w:t>
      </w:r>
      <w:r w:rsidRPr="00446611">
        <w:rPr>
          <w:spacing w:val="1"/>
          <w:sz w:val="24"/>
          <w:highlight w:val="cyan"/>
        </w:rPr>
        <w:t xml:space="preserve"> </w:t>
      </w:r>
      <w:r w:rsidRPr="00446611">
        <w:rPr>
          <w:sz w:val="24"/>
          <w:highlight w:val="cyan"/>
        </w:rPr>
        <w:t>здоровью;</w:t>
      </w:r>
    </w:p>
    <w:p w:rsidR="001345D1" w:rsidRPr="00446611" w:rsidRDefault="00404ADE" w:rsidP="00F96D26">
      <w:pPr>
        <w:pStyle w:val="a5"/>
        <w:numPr>
          <w:ilvl w:val="0"/>
          <w:numId w:val="153"/>
        </w:numPr>
        <w:tabs>
          <w:tab w:val="left" w:pos="681"/>
        </w:tabs>
        <w:spacing w:before="20" w:line="223" w:lineRule="auto"/>
        <w:ind w:left="680" w:right="232" w:hanging="427"/>
        <w:jc w:val="both"/>
        <w:rPr>
          <w:sz w:val="24"/>
          <w:highlight w:val="cyan"/>
        </w:rPr>
      </w:pPr>
      <w:r w:rsidRPr="00446611">
        <w:rPr>
          <w:sz w:val="24"/>
          <w:highlight w:val="cyan"/>
        </w:rPr>
        <w:t>на основе характеристики основных возрастных периодов жизни человека сравнивать и сопоставлять возможности и ограничения каждого возрастного</w:t>
      </w:r>
      <w:r w:rsidRPr="00446611">
        <w:rPr>
          <w:spacing w:val="-3"/>
          <w:sz w:val="24"/>
          <w:highlight w:val="cyan"/>
        </w:rPr>
        <w:t xml:space="preserve"> </w:t>
      </w:r>
      <w:r w:rsidRPr="00446611">
        <w:rPr>
          <w:sz w:val="24"/>
          <w:highlight w:val="cyan"/>
        </w:rPr>
        <w:t>периода;</w:t>
      </w:r>
    </w:p>
    <w:p w:rsidR="001345D1" w:rsidRPr="00446611" w:rsidRDefault="001345D1">
      <w:pPr>
        <w:spacing w:line="223"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0"/>
          <w:tab w:val="left" w:pos="681"/>
        </w:tabs>
        <w:spacing w:before="92" w:line="223" w:lineRule="auto"/>
        <w:ind w:left="680" w:right="232" w:hanging="427"/>
        <w:rPr>
          <w:sz w:val="24"/>
          <w:highlight w:val="cyan"/>
        </w:rPr>
      </w:pPr>
      <w:r w:rsidRPr="00446611">
        <w:rPr>
          <w:sz w:val="24"/>
          <w:highlight w:val="cyan"/>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w:t>
      </w:r>
      <w:r w:rsidRPr="00446611">
        <w:rPr>
          <w:spacing w:val="-3"/>
          <w:sz w:val="24"/>
          <w:highlight w:val="cyan"/>
        </w:rPr>
        <w:t xml:space="preserve"> </w:t>
      </w:r>
      <w:r w:rsidRPr="00446611">
        <w:rPr>
          <w:sz w:val="24"/>
          <w:highlight w:val="cyan"/>
        </w:rPr>
        <w:t>человека;</w:t>
      </w:r>
    </w:p>
    <w:p w:rsidR="001345D1" w:rsidRPr="00446611" w:rsidRDefault="00404ADE" w:rsidP="00F96D26">
      <w:pPr>
        <w:pStyle w:val="a5"/>
        <w:numPr>
          <w:ilvl w:val="0"/>
          <w:numId w:val="153"/>
        </w:numPr>
        <w:tabs>
          <w:tab w:val="left" w:pos="680"/>
          <w:tab w:val="left" w:pos="681"/>
          <w:tab w:val="left" w:pos="2587"/>
          <w:tab w:val="left" w:pos="4141"/>
          <w:tab w:val="left" w:pos="5602"/>
          <w:tab w:val="left" w:pos="6475"/>
          <w:tab w:val="left" w:pos="6832"/>
          <w:tab w:val="left" w:pos="8273"/>
          <w:tab w:val="left" w:pos="9058"/>
          <w:tab w:val="left" w:pos="10317"/>
        </w:tabs>
        <w:spacing w:before="18" w:line="223" w:lineRule="auto"/>
        <w:ind w:left="680" w:right="231" w:hanging="427"/>
        <w:rPr>
          <w:sz w:val="24"/>
          <w:highlight w:val="cyan"/>
        </w:rPr>
      </w:pPr>
      <w:r w:rsidRPr="00446611">
        <w:rPr>
          <w:sz w:val="24"/>
          <w:highlight w:val="cyan"/>
        </w:rPr>
        <w:t>характеризовать</w:t>
      </w:r>
      <w:r w:rsidRPr="00446611">
        <w:rPr>
          <w:sz w:val="24"/>
          <w:highlight w:val="cyan"/>
        </w:rPr>
        <w:tab/>
        <w:t>собственный</w:t>
      </w:r>
      <w:r w:rsidRPr="00446611">
        <w:rPr>
          <w:sz w:val="24"/>
          <w:highlight w:val="cyan"/>
        </w:rPr>
        <w:tab/>
        <w:t>социальный</w:t>
      </w:r>
      <w:r w:rsidRPr="00446611">
        <w:rPr>
          <w:sz w:val="24"/>
          <w:highlight w:val="cyan"/>
        </w:rPr>
        <w:tab/>
        <w:t>статус</w:t>
      </w:r>
      <w:r w:rsidRPr="00446611">
        <w:rPr>
          <w:sz w:val="24"/>
          <w:highlight w:val="cyan"/>
        </w:rPr>
        <w:tab/>
        <w:t>и</w:t>
      </w:r>
      <w:r w:rsidRPr="00446611">
        <w:rPr>
          <w:sz w:val="24"/>
          <w:highlight w:val="cyan"/>
        </w:rPr>
        <w:tab/>
        <w:t>социальные</w:t>
      </w:r>
      <w:r w:rsidRPr="00446611">
        <w:rPr>
          <w:sz w:val="24"/>
          <w:highlight w:val="cyan"/>
        </w:rPr>
        <w:tab/>
        <w:t>роли;</w:t>
      </w:r>
      <w:r w:rsidRPr="00446611">
        <w:rPr>
          <w:sz w:val="24"/>
          <w:highlight w:val="cyan"/>
        </w:rPr>
        <w:tab/>
        <w:t>объяснять</w:t>
      </w:r>
      <w:r w:rsidRPr="00446611">
        <w:rPr>
          <w:sz w:val="24"/>
          <w:highlight w:val="cyan"/>
        </w:rPr>
        <w:tab/>
      </w:r>
      <w:r w:rsidRPr="00446611">
        <w:rPr>
          <w:spacing w:val="-18"/>
          <w:sz w:val="24"/>
          <w:highlight w:val="cyan"/>
        </w:rPr>
        <w:t xml:space="preserve">и </w:t>
      </w:r>
      <w:r w:rsidRPr="00446611">
        <w:rPr>
          <w:sz w:val="24"/>
          <w:highlight w:val="cyan"/>
        </w:rPr>
        <w:t>конкретизировать примерами смысл понятия «гражданство»;</w:t>
      </w:r>
    </w:p>
    <w:p w:rsidR="001345D1" w:rsidRPr="00446611" w:rsidRDefault="00404ADE" w:rsidP="00F96D26">
      <w:pPr>
        <w:pStyle w:val="a5"/>
        <w:numPr>
          <w:ilvl w:val="0"/>
          <w:numId w:val="153"/>
        </w:numPr>
        <w:tabs>
          <w:tab w:val="left" w:pos="680"/>
          <w:tab w:val="left" w:pos="681"/>
        </w:tabs>
        <w:spacing w:before="19" w:line="223" w:lineRule="auto"/>
        <w:ind w:left="680" w:right="230" w:hanging="427"/>
        <w:rPr>
          <w:sz w:val="24"/>
          <w:highlight w:val="cyan"/>
        </w:rPr>
      </w:pPr>
      <w:r w:rsidRPr="00446611">
        <w:rPr>
          <w:sz w:val="24"/>
          <w:highlight w:val="cyan"/>
        </w:rPr>
        <w:t>описывать гендер как «социальный пол»; приводить примеры гендерных ролей, а также различий в поведении мальчиков и</w:t>
      </w:r>
      <w:r w:rsidRPr="00446611">
        <w:rPr>
          <w:spacing w:val="-6"/>
          <w:sz w:val="24"/>
          <w:highlight w:val="cyan"/>
        </w:rPr>
        <w:t xml:space="preserve"> </w:t>
      </w:r>
      <w:r w:rsidRPr="00446611">
        <w:rPr>
          <w:sz w:val="24"/>
          <w:highlight w:val="cyan"/>
        </w:rPr>
        <w:t>девочек.</w:t>
      </w:r>
    </w:p>
    <w:p w:rsidR="001345D1" w:rsidRPr="00446611" w:rsidRDefault="00404ADE" w:rsidP="00F96D26">
      <w:pPr>
        <w:pStyle w:val="a5"/>
        <w:numPr>
          <w:ilvl w:val="0"/>
          <w:numId w:val="153"/>
        </w:numPr>
        <w:tabs>
          <w:tab w:val="left" w:pos="681"/>
        </w:tabs>
        <w:spacing w:before="12" w:line="230" w:lineRule="auto"/>
        <w:ind w:left="680" w:right="223" w:hanging="427"/>
        <w:jc w:val="both"/>
        <w:rPr>
          <w:sz w:val="24"/>
          <w:highlight w:val="cyan"/>
        </w:rPr>
      </w:pPr>
      <w:r w:rsidRPr="00446611">
        <w:rPr>
          <w:sz w:val="24"/>
          <w:highlight w:val="cyan"/>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w:t>
      </w:r>
      <w:r w:rsidRPr="00446611">
        <w:rPr>
          <w:spacing w:val="-6"/>
          <w:sz w:val="24"/>
          <w:highlight w:val="cyan"/>
        </w:rPr>
        <w:t xml:space="preserve"> </w:t>
      </w:r>
      <w:r w:rsidRPr="00446611">
        <w:rPr>
          <w:sz w:val="24"/>
          <w:highlight w:val="cyan"/>
        </w:rPr>
        <w:t>сверстникам;</w:t>
      </w:r>
    </w:p>
    <w:p w:rsidR="001345D1" w:rsidRPr="00446611" w:rsidRDefault="00404ADE" w:rsidP="00F96D26">
      <w:pPr>
        <w:pStyle w:val="a5"/>
        <w:numPr>
          <w:ilvl w:val="0"/>
          <w:numId w:val="153"/>
        </w:numPr>
        <w:tabs>
          <w:tab w:val="left" w:pos="681"/>
        </w:tabs>
        <w:spacing w:before="13" w:line="230" w:lineRule="auto"/>
        <w:ind w:left="680" w:right="229" w:hanging="427"/>
        <w:jc w:val="both"/>
        <w:rPr>
          <w:sz w:val="24"/>
          <w:highlight w:val="cyan"/>
        </w:rPr>
      </w:pPr>
      <w:r w:rsidRPr="00446611">
        <w:rPr>
          <w:sz w:val="24"/>
          <w:highlight w:val="cy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w:t>
      </w:r>
      <w:r w:rsidRPr="00446611">
        <w:rPr>
          <w:spacing w:val="-1"/>
          <w:sz w:val="24"/>
          <w:highlight w:val="cyan"/>
        </w:rPr>
        <w:t xml:space="preserve"> </w:t>
      </w:r>
      <w:r w:rsidRPr="00446611">
        <w:rPr>
          <w:sz w:val="24"/>
          <w:highlight w:val="cyan"/>
        </w:rPr>
        <w:t>общества.</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24" w:hanging="360"/>
        <w:jc w:val="both"/>
        <w:rPr>
          <w:sz w:val="24"/>
          <w:highlight w:val="cyan"/>
        </w:rPr>
      </w:pPr>
      <w:r w:rsidRPr="00446611">
        <w:rPr>
          <w:sz w:val="24"/>
          <w:highlight w:val="cy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345D1" w:rsidRPr="00446611" w:rsidRDefault="00404ADE" w:rsidP="00F96D26">
      <w:pPr>
        <w:pStyle w:val="a5"/>
        <w:numPr>
          <w:ilvl w:val="0"/>
          <w:numId w:val="153"/>
        </w:numPr>
        <w:tabs>
          <w:tab w:val="left" w:pos="681"/>
        </w:tabs>
        <w:spacing w:line="285" w:lineRule="exact"/>
        <w:ind w:left="680" w:hanging="360"/>
        <w:rPr>
          <w:sz w:val="24"/>
          <w:highlight w:val="cyan"/>
        </w:rPr>
      </w:pPr>
      <w:r w:rsidRPr="00446611">
        <w:rPr>
          <w:sz w:val="24"/>
          <w:highlight w:val="cyan"/>
        </w:rPr>
        <w:t>использовать элементы причинно-следственного анализа при характеристике</w:t>
      </w:r>
      <w:r w:rsidRPr="00446611">
        <w:rPr>
          <w:spacing w:val="5"/>
          <w:sz w:val="24"/>
          <w:highlight w:val="cyan"/>
        </w:rPr>
        <w:t xml:space="preserve"> </w:t>
      </w:r>
      <w:r w:rsidRPr="00446611">
        <w:rPr>
          <w:sz w:val="24"/>
          <w:highlight w:val="cyan"/>
        </w:rPr>
        <w:t>социальных</w:t>
      </w:r>
    </w:p>
    <w:p w:rsidR="001345D1" w:rsidRPr="00446611" w:rsidRDefault="00404ADE">
      <w:pPr>
        <w:pStyle w:val="a3"/>
        <w:spacing w:line="266" w:lineRule="exact"/>
        <w:ind w:left="662" w:right="7476"/>
        <w:jc w:val="center"/>
        <w:rPr>
          <w:highlight w:val="cyan"/>
        </w:rPr>
      </w:pPr>
      <w:r w:rsidRPr="00446611">
        <w:rPr>
          <w:highlight w:val="cyan"/>
        </w:rPr>
        <w:t>«параметров личности»;</w:t>
      </w:r>
    </w:p>
    <w:p w:rsidR="001345D1" w:rsidRPr="00446611" w:rsidRDefault="00404ADE" w:rsidP="00F96D26">
      <w:pPr>
        <w:pStyle w:val="a5"/>
        <w:numPr>
          <w:ilvl w:val="0"/>
          <w:numId w:val="153"/>
        </w:numPr>
        <w:tabs>
          <w:tab w:val="left" w:pos="681"/>
        </w:tabs>
        <w:spacing w:line="288" w:lineRule="exact"/>
        <w:ind w:left="680" w:hanging="360"/>
        <w:rPr>
          <w:sz w:val="24"/>
          <w:highlight w:val="cyan"/>
        </w:rPr>
      </w:pPr>
      <w:r w:rsidRPr="00446611">
        <w:rPr>
          <w:sz w:val="24"/>
          <w:highlight w:val="cyan"/>
        </w:rPr>
        <w:t>описывать реальные связи и зависимости между воспитанием и социализацией</w:t>
      </w:r>
      <w:r w:rsidRPr="00446611">
        <w:rPr>
          <w:spacing w:val="-18"/>
          <w:sz w:val="24"/>
          <w:highlight w:val="cyan"/>
        </w:rPr>
        <w:t xml:space="preserve"> </w:t>
      </w:r>
      <w:r w:rsidRPr="00446611">
        <w:rPr>
          <w:sz w:val="24"/>
          <w:highlight w:val="cyan"/>
        </w:rPr>
        <w:t>личности.</w:t>
      </w:r>
    </w:p>
    <w:p w:rsidR="001345D1" w:rsidRPr="00446611" w:rsidRDefault="00404ADE">
      <w:pPr>
        <w:pStyle w:val="Heading3"/>
        <w:spacing w:line="268" w:lineRule="exact"/>
        <w:rPr>
          <w:highlight w:val="cyan"/>
        </w:rPr>
      </w:pPr>
      <w:r w:rsidRPr="00446611">
        <w:rPr>
          <w:highlight w:val="cyan"/>
        </w:rPr>
        <w:t>Ближайшее социальное окружение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4" w:hanging="360"/>
        <w:rPr>
          <w:sz w:val="24"/>
          <w:highlight w:val="cyan"/>
        </w:rPr>
      </w:pPr>
      <w:r w:rsidRPr="00446611">
        <w:rPr>
          <w:sz w:val="24"/>
          <w:highlight w:val="cyan"/>
        </w:rPr>
        <w:t>характеризовать семью и семейные отношения; оценивать социальное значение семейных традиций и</w:t>
      </w:r>
      <w:r w:rsidRPr="00446611">
        <w:rPr>
          <w:spacing w:val="-1"/>
          <w:sz w:val="24"/>
          <w:highlight w:val="cyan"/>
        </w:rPr>
        <w:t xml:space="preserve"> </w:t>
      </w:r>
      <w:r w:rsidRPr="00446611">
        <w:rPr>
          <w:sz w:val="24"/>
          <w:highlight w:val="cyan"/>
        </w:rPr>
        <w:t>обычаев;</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характеризовать основные роли членов семьи, включая свою;</w:t>
      </w:r>
    </w:p>
    <w:p w:rsidR="001345D1" w:rsidRPr="00446611" w:rsidRDefault="00404ADE" w:rsidP="00F96D26">
      <w:pPr>
        <w:pStyle w:val="a5"/>
        <w:numPr>
          <w:ilvl w:val="0"/>
          <w:numId w:val="153"/>
        </w:numPr>
        <w:tabs>
          <w:tab w:val="left" w:pos="681"/>
        </w:tabs>
        <w:spacing w:line="232" w:lineRule="auto"/>
        <w:ind w:left="680" w:right="233" w:hanging="360"/>
        <w:jc w:val="both"/>
        <w:rPr>
          <w:sz w:val="24"/>
          <w:highlight w:val="cyan"/>
        </w:rPr>
      </w:pPr>
      <w:r w:rsidRPr="00446611">
        <w:rPr>
          <w:sz w:val="24"/>
          <w:highlight w:val="cy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sidRPr="00446611">
        <w:rPr>
          <w:spacing w:val="-1"/>
          <w:sz w:val="24"/>
          <w:highlight w:val="cyan"/>
        </w:rPr>
        <w:t xml:space="preserve"> </w:t>
      </w:r>
      <w:r w:rsidRPr="00446611">
        <w:rPr>
          <w:sz w:val="24"/>
          <w:highlight w:val="cyan"/>
        </w:rPr>
        <w:t>конфликтов;</w:t>
      </w:r>
    </w:p>
    <w:p w:rsidR="001345D1" w:rsidRPr="00446611" w:rsidRDefault="00404ADE" w:rsidP="00F96D26">
      <w:pPr>
        <w:pStyle w:val="a5"/>
        <w:numPr>
          <w:ilvl w:val="0"/>
          <w:numId w:val="153"/>
        </w:numPr>
        <w:tabs>
          <w:tab w:val="left" w:pos="681"/>
        </w:tabs>
        <w:spacing w:line="235" w:lineRule="auto"/>
        <w:ind w:left="680" w:right="232" w:hanging="360"/>
        <w:jc w:val="both"/>
        <w:rPr>
          <w:sz w:val="24"/>
          <w:highlight w:val="cyan"/>
        </w:rPr>
      </w:pPr>
      <w:r w:rsidRPr="00446611">
        <w:rPr>
          <w:sz w:val="24"/>
          <w:highlight w:val="cy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w:t>
      </w:r>
      <w:r w:rsidRPr="00446611">
        <w:rPr>
          <w:spacing w:val="-1"/>
          <w:sz w:val="24"/>
          <w:highlight w:val="cyan"/>
        </w:rPr>
        <w:t xml:space="preserve"> </w:t>
      </w:r>
      <w:r w:rsidRPr="00446611">
        <w:rPr>
          <w:sz w:val="24"/>
          <w:highlight w:val="cyan"/>
        </w:rPr>
        <w:t>системы.</w:t>
      </w:r>
    </w:p>
    <w:p w:rsidR="001345D1" w:rsidRPr="00446611" w:rsidRDefault="00404ADE">
      <w:pPr>
        <w:pStyle w:val="Heading4"/>
        <w:spacing w:before="2"/>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24" w:hanging="360"/>
        <w:rPr>
          <w:sz w:val="24"/>
          <w:highlight w:val="cyan"/>
        </w:rPr>
      </w:pPr>
      <w:r w:rsidRPr="00446611">
        <w:rPr>
          <w:sz w:val="24"/>
          <w:highlight w:val="cyan"/>
        </w:rPr>
        <w:t>использовать элементы причинно-следственного анализа при характеристике семейных конфликтов;</w:t>
      </w:r>
    </w:p>
    <w:p w:rsidR="001345D1" w:rsidRPr="00446611" w:rsidRDefault="00404ADE" w:rsidP="00F96D26">
      <w:pPr>
        <w:pStyle w:val="a5"/>
        <w:numPr>
          <w:ilvl w:val="0"/>
          <w:numId w:val="153"/>
        </w:numPr>
        <w:tabs>
          <w:tab w:val="left" w:pos="681"/>
        </w:tabs>
        <w:spacing w:before="4" w:line="288" w:lineRule="exact"/>
        <w:ind w:left="680" w:hanging="360"/>
        <w:rPr>
          <w:sz w:val="24"/>
          <w:highlight w:val="cyan"/>
        </w:rPr>
      </w:pPr>
      <w:r w:rsidRPr="00446611">
        <w:rPr>
          <w:sz w:val="24"/>
          <w:highlight w:val="cyan"/>
        </w:rPr>
        <w:t>описывать реальные связи и зависимости между воспитанием и социализацией</w:t>
      </w:r>
      <w:r w:rsidRPr="00446611">
        <w:rPr>
          <w:spacing w:val="-18"/>
          <w:sz w:val="24"/>
          <w:highlight w:val="cyan"/>
        </w:rPr>
        <w:t xml:space="preserve"> </w:t>
      </w:r>
      <w:r w:rsidRPr="00446611">
        <w:rPr>
          <w:sz w:val="24"/>
          <w:highlight w:val="cyan"/>
        </w:rPr>
        <w:t>личности.</w:t>
      </w:r>
    </w:p>
    <w:p w:rsidR="001345D1" w:rsidRPr="00446611" w:rsidRDefault="00404ADE">
      <w:pPr>
        <w:pStyle w:val="Heading3"/>
        <w:spacing w:line="268" w:lineRule="exact"/>
        <w:rPr>
          <w:highlight w:val="cyan"/>
        </w:rPr>
      </w:pPr>
      <w:r w:rsidRPr="00446611">
        <w:rPr>
          <w:highlight w:val="cyan"/>
        </w:rPr>
        <w:t>Общество – большой «дом» человечества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распознавать на основе приведенных данных основные типы</w:t>
      </w:r>
      <w:r w:rsidRPr="00446611">
        <w:rPr>
          <w:spacing w:val="-5"/>
          <w:sz w:val="24"/>
          <w:highlight w:val="cyan"/>
        </w:rPr>
        <w:t xml:space="preserve"> </w:t>
      </w:r>
      <w:r w:rsidRPr="00446611">
        <w:rPr>
          <w:sz w:val="24"/>
          <w:highlight w:val="cyan"/>
        </w:rPr>
        <w:t>обществ;</w:t>
      </w:r>
    </w:p>
    <w:p w:rsidR="001345D1" w:rsidRPr="00446611" w:rsidRDefault="00404ADE" w:rsidP="00F96D26">
      <w:pPr>
        <w:pStyle w:val="a5"/>
        <w:numPr>
          <w:ilvl w:val="0"/>
          <w:numId w:val="153"/>
        </w:numPr>
        <w:tabs>
          <w:tab w:val="left" w:pos="681"/>
        </w:tabs>
        <w:spacing w:line="230" w:lineRule="auto"/>
        <w:ind w:left="680" w:right="225" w:hanging="360"/>
        <w:jc w:val="both"/>
        <w:rPr>
          <w:sz w:val="24"/>
          <w:highlight w:val="cyan"/>
        </w:rPr>
      </w:pPr>
      <w:r w:rsidRPr="00446611">
        <w:rPr>
          <w:sz w:val="24"/>
          <w:highlight w:val="cy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345D1" w:rsidRPr="00446611" w:rsidRDefault="00404ADE" w:rsidP="00F96D26">
      <w:pPr>
        <w:pStyle w:val="a5"/>
        <w:numPr>
          <w:ilvl w:val="0"/>
          <w:numId w:val="153"/>
        </w:numPr>
        <w:tabs>
          <w:tab w:val="left" w:pos="681"/>
        </w:tabs>
        <w:spacing w:before="17" w:line="223" w:lineRule="auto"/>
        <w:ind w:left="680" w:right="231" w:hanging="360"/>
        <w:rPr>
          <w:sz w:val="24"/>
          <w:highlight w:val="cyan"/>
        </w:rPr>
      </w:pPr>
      <w:r w:rsidRPr="00446611">
        <w:rPr>
          <w:sz w:val="24"/>
          <w:highlight w:val="cyan"/>
        </w:rPr>
        <w:t>различать экономические, социальные, политические, культурные явления и процессы общественной</w:t>
      </w:r>
      <w:r w:rsidRPr="00446611">
        <w:rPr>
          <w:spacing w:val="-1"/>
          <w:sz w:val="24"/>
          <w:highlight w:val="cyan"/>
        </w:rPr>
        <w:t xml:space="preserve"> </w:t>
      </w:r>
      <w:r w:rsidRPr="00446611">
        <w:rPr>
          <w:sz w:val="24"/>
          <w:highlight w:val="cyan"/>
        </w:rPr>
        <w:t>жизни;</w:t>
      </w:r>
    </w:p>
    <w:p w:rsidR="001345D1" w:rsidRPr="00446611" w:rsidRDefault="00404ADE" w:rsidP="00F96D26">
      <w:pPr>
        <w:pStyle w:val="a5"/>
        <w:numPr>
          <w:ilvl w:val="0"/>
          <w:numId w:val="153"/>
        </w:numPr>
        <w:tabs>
          <w:tab w:val="left" w:pos="681"/>
        </w:tabs>
        <w:spacing w:before="19" w:line="223" w:lineRule="auto"/>
        <w:ind w:left="680" w:right="231" w:hanging="360"/>
        <w:rPr>
          <w:sz w:val="24"/>
          <w:highlight w:val="cyan"/>
        </w:rPr>
      </w:pPr>
      <w:r w:rsidRPr="00446611">
        <w:rPr>
          <w:sz w:val="24"/>
          <w:highlight w:val="cy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w:t>
      </w:r>
      <w:r w:rsidRPr="00446611">
        <w:rPr>
          <w:spacing w:val="-22"/>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1"/>
        </w:tabs>
        <w:spacing w:before="18" w:line="223" w:lineRule="auto"/>
        <w:ind w:left="680" w:right="234" w:hanging="360"/>
        <w:rPr>
          <w:sz w:val="24"/>
          <w:highlight w:val="cyan"/>
        </w:rPr>
      </w:pPr>
      <w:r w:rsidRPr="00446611">
        <w:rPr>
          <w:sz w:val="24"/>
          <w:highlight w:val="cyan"/>
        </w:rPr>
        <w:t>выполнять несложные познавательные и практические задания, основанные на ситуациях жизнедеятельности человека в разных сферах</w:t>
      </w:r>
      <w:r w:rsidRPr="00446611">
        <w:rPr>
          <w:spacing w:val="-3"/>
          <w:sz w:val="24"/>
          <w:highlight w:val="cyan"/>
        </w:rPr>
        <w:t xml:space="preserve"> </w:t>
      </w:r>
      <w:r w:rsidRPr="00446611">
        <w:rPr>
          <w:sz w:val="24"/>
          <w:highlight w:val="cyan"/>
        </w:rPr>
        <w:t>общества.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3" w:hanging="360"/>
        <w:rPr>
          <w:sz w:val="24"/>
          <w:highlight w:val="cyan"/>
        </w:rPr>
      </w:pPr>
      <w:r w:rsidRPr="00446611">
        <w:rPr>
          <w:sz w:val="24"/>
          <w:highlight w:val="cyan"/>
        </w:rPr>
        <w:t>наблюдать и характеризовать явления и события, происходящие в различных сферах общественной</w:t>
      </w:r>
      <w:r w:rsidRPr="00446611">
        <w:rPr>
          <w:spacing w:val="-1"/>
          <w:sz w:val="24"/>
          <w:highlight w:val="cyan"/>
        </w:rPr>
        <w:t xml:space="preserve"> </w:t>
      </w:r>
      <w:r w:rsidRPr="00446611">
        <w:rPr>
          <w:sz w:val="24"/>
          <w:highlight w:val="cyan"/>
        </w:rPr>
        <w:t>жизни;</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объяснять взаимодействие социальных общностей и групп;</w:t>
      </w:r>
    </w:p>
    <w:p w:rsidR="001345D1" w:rsidRPr="00446611" w:rsidRDefault="00404ADE" w:rsidP="00F96D26">
      <w:pPr>
        <w:pStyle w:val="a5"/>
        <w:numPr>
          <w:ilvl w:val="0"/>
          <w:numId w:val="153"/>
        </w:numPr>
        <w:tabs>
          <w:tab w:val="left" w:pos="681"/>
        </w:tabs>
        <w:spacing w:before="4" w:line="223" w:lineRule="auto"/>
        <w:ind w:left="680" w:right="227" w:hanging="360"/>
        <w:rPr>
          <w:sz w:val="24"/>
          <w:highlight w:val="cyan"/>
        </w:rPr>
      </w:pPr>
      <w:r w:rsidRPr="00446611">
        <w:rPr>
          <w:sz w:val="24"/>
          <w:highlight w:val="cyan"/>
        </w:rPr>
        <w:t>выявлять причинно-следственные связи общественных явлений и характеризовать основные направления общественного</w:t>
      </w:r>
      <w:r w:rsidRPr="00446611">
        <w:rPr>
          <w:spacing w:val="-1"/>
          <w:sz w:val="24"/>
          <w:highlight w:val="cyan"/>
        </w:rPr>
        <w:t xml:space="preserve"> </w:t>
      </w:r>
      <w:r w:rsidRPr="00446611">
        <w:rPr>
          <w:sz w:val="24"/>
          <w:highlight w:val="cyan"/>
        </w:rPr>
        <w:t>развития.</w:t>
      </w:r>
    </w:p>
    <w:p w:rsidR="001345D1" w:rsidRPr="00446611" w:rsidRDefault="00404ADE">
      <w:pPr>
        <w:pStyle w:val="Heading3"/>
        <w:spacing w:before="9"/>
        <w:rPr>
          <w:highlight w:val="cyan"/>
        </w:rPr>
      </w:pPr>
      <w:r w:rsidRPr="00446611">
        <w:rPr>
          <w:highlight w:val="cyan"/>
        </w:rPr>
        <w:t>Общество, в котором мы живем</w:t>
      </w:r>
    </w:p>
    <w:p w:rsidR="001345D1" w:rsidRPr="00446611" w:rsidRDefault="00404ADE">
      <w:pPr>
        <w:pStyle w:val="Heading4"/>
        <w:spacing w:line="240" w:lineRule="auto"/>
        <w:rPr>
          <w:highlight w:val="cyan"/>
        </w:rPr>
      </w:pPr>
      <w:r w:rsidRPr="00446611">
        <w:rPr>
          <w:highlight w:val="cyan"/>
        </w:rPr>
        <w:t>Выпускник научится:</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0"/>
          <w:tab w:val="left" w:pos="681"/>
        </w:tabs>
        <w:spacing w:before="77" w:line="286" w:lineRule="exact"/>
        <w:ind w:left="680" w:hanging="427"/>
        <w:rPr>
          <w:sz w:val="24"/>
          <w:highlight w:val="cyan"/>
        </w:rPr>
      </w:pPr>
      <w:r w:rsidRPr="00446611">
        <w:rPr>
          <w:sz w:val="24"/>
          <w:highlight w:val="cyan"/>
        </w:rPr>
        <w:lastRenderedPageBreak/>
        <w:t>характеризовать глобальные проблемы</w:t>
      </w:r>
      <w:r w:rsidRPr="00446611">
        <w:rPr>
          <w:spacing w:val="-2"/>
          <w:sz w:val="24"/>
          <w:highlight w:val="cyan"/>
        </w:rPr>
        <w:t xml:space="preserve"> </w:t>
      </w:r>
      <w:r w:rsidRPr="00446611">
        <w:rPr>
          <w:sz w:val="24"/>
          <w:highlight w:val="cyan"/>
        </w:rPr>
        <w:t>современности;</w:t>
      </w:r>
    </w:p>
    <w:p w:rsidR="001345D1" w:rsidRPr="00446611" w:rsidRDefault="00404ADE" w:rsidP="00F96D26">
      <w:pPr>
        <w:pStyle w:val="a5"/>
        <w:numPr>
          <w:ilvl w:val="0"/>
          <w:numId w:val="153"/>
        </w:numPr>
        <w:tabs>
          <w:tab w:val="left" w:pos="680"/>
          <w:tab w:val="left" w:pos="681"/>
        </w:tabs>
        <w:spacing w:line="276" w:lineRule="exact"/>
        <w:ind w:left="680" w:hanging="427"/>
        <w:rPr>
          <w:sz w:val="24"/>
          <w:highlight w:val="cyan"/>
        </w:rPr>
      </w:pPr>
      <w:r w:rsidRPr="00446611">
        <w:rPr>
          <w:sz w:val="24"/>
          <w:highlight w:val="cyan"/>
        </w:rPr>
        <w:t>раскрывать духовные ценности и достижения народов нашей</w:t>
      </w:r>
      <w:r w:rsidRPr="00446611">
        <w:rPr>
          <w:spacing w:val="-7"/>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s>
        <w:spacing w:line="232" w:lineRule="auto"/>
        <w:ind w:left="680" w:right="231" w:hanging="427"/>
        <w:jc w:val="both"/>
        <w:rPr>
          <w:sz w:val="24"/>
          <w:highlight w:val="cyan"/>
        </w:rPr>
      </w:pPr>
      <w:r w:rsidRPr="00446611">
        <w:rPr>
          <w:sz w:val="24"/>
          <w:highlight w:val="cy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345D1" w:rsidRPr="00446611" w:rsidRDefault="00404ADE" w:rsidP="00F96D26">
      <w:pPr>
        <w:pStyle w:val="a5"/>
        <w:numPr>
          <w:ilvl w:val="0"/>
          <w:numId w:val="153"/>
        </w:numPr>
        <w:tabs>
          <w:tab w:val="left" w:pos="681"/>
        </w:tabs>
        <w:spacing w:before="10" w:line="223" w:lineRule="auto"/>
        <w:ind w:left="680" w:right="230" w:hanging="427"/>
        <w:jc w:val="both"/>
        <w:rPr>
          <w:sz w:val="24"/>
          <w:highlight w:val="cyan"/>
        </w:rPr>
      </w:pPr>
      <w:r w:rsidRPr="00446611">
        <w:rPr>
          <w:sz w:val="24"/>
          <w:highlight w:val="cyan"/>
        </w:rPr>
        <w:t>формулировать собственную точку зрения на социальный портрет достойного гражданина страны;</w:t>
      </w:r>
    </w:p>
    <w:p w:rsidR="001345D1" w:rsidRPr="00446611" w:rsidRDefault="00404ADE" w:rsidP="00F96D26">
      <w:pPr>
        <w:pStyle w:val="a5"/>
        <w:numPr>
          <w:ilvl w:val="0"/>
          <w:numId w:val="153"/>
        </w:numPr>
        <w:tabs>
          <w:tab w:val="left" w:pos="681"/>
        </w:tabs>
        <w:spacing w:before="18" w:line="223" w:lineRule="auto"/>
        <w:ind w:left="680" w:right="234" w:hanging="427"/>
        <w:jc w:val="both"/>
        <w:rPr>
          <w:sz w:val="24"/>
          <w:highlight w:val="cyan"/>
        </w:rPr>
      </w:pPr>
      <w:r w:rsidRPr="00446611">
        <w:rPr>
          <w:sz w:val="24"/>
          <w:highlight w:val="cyan"/>
        </w:rPr>
        <w:t>находить и извлекать информацию о положении России среди других государств мира из адаптированных источников различного</w:t>
      </w:r>
      <w:r w:rsidRPr="00446611">
        <w:rPr>
          <w:spacing w:val="1"/>
          <w:sz w:val="24"/>
          <w:highlight w:val="cyan"/>
        </w:rPr>
        <w:t xml:space="preserve"> </w:t>
      </w:r>
      <w:r w:rsidRPr="00446611">
        <w:rPr>
          <w:sz w:val="24"/>
          <w:highlight w:val="cyan"/>
        </w:rPr>
        <w:t>типа.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23" w:hanging="350"/>
        <w:jc w:val="both"/>
        <w:rPr>
          <w:sz w:val="24"/>
          <w:highlight w:val="cyan"/>
        </w:rPr>
      </w:pPr>
      <w:r w:rsidRPr="00446611">
        <w:rPr>
          <w:sz w:val="24"/>
          <w:highlight w:val="cyan"/>
        </w:rPr>
        <w:t>характеризовать и конкретизировать фактами социальной жизни изменения, происходящие в современном</w:t>
      </w:r>
      <w:r w:rsidRPr="00446611">
        <w:rPr>
          <w:spacing w:val="-2"/>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1"/>
        </w:tabs>
        <w:spacing w:before="4" w:line="288" w:lineRule="exact"/>
        <w:ind w:left="680" w:hanging="350"/>
        <w:rPr>
          <w:sz w:val="24"/>
          <w:highlight w:val="cyan"/>
        </w:rPr>
      </w:pPr>
      <w:r w:rsidRPr="00446611">
        <w:rPr>
          <w:sz w:val="24"/>
          <w:highlight w:val="cyan"/>
        </w:rPr>
        <w:t>показывать влияние происходящих в обществе изменений на положение России в</w:t>
      </w:r>
      <w:r w:rsidRPr="00446611">
        <w:rPr>
          <w:spacing w:val="-17"/>
          <w:sz w:val="24"/>
          <w:highlight w:val="cyan"/>
        </w:rPr>
        <w:t xml:space="preserve"> </w:t>
      </w:r>
      <w:r w:rsidRPr="00446611">
        <w:rPr>
          <w:sz w:val="24"/>
          <w:highlight w:val="cyan"/>
        </w:rPr>
        <w:t>мире.</w:t>
      </w:r>
    </w:p>
    <w:p w:rsidR="001345D1" w:rsidRPr="00446611" w:rsidRDefault="00404ADE">
      <w:pPr>
        <w:pStyle w:val="Heading3"/>
        <w:spacing w:line="268" w:lineRule="exact"/>
        <w:rPr>
          <w:highlight w:val="cyan"/>
        </w:rPr>
      </w:pPr>
      <w:r w:rsidRPr="00446611">
        <w:rPr>
          <w:highlight w:val="cyan"/>
        </w:rPr>
        <w:t>Регулирование поведения людей в обществе</w:t>
      </w:r>
    </w:p>
    <w:p w:rsidR="001345D1" w:rsidRPr="00446611" w:rsidRDefault="00404ADE">
      <w:pPr>
        <w:pStyle w:val="Heading4"/>
        <w:spacing w:before="1"/>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31" w:hanging="427"/>
        <w:jc w:val="both"/>
        <w:rPr>
          <w:sz w:val="24"/>
          <w:highlight w:val="cyan"/>
        </w:rPr>
      </w:pPr>
      <w:r w:rsidRPr="00446611">
        <w:rPr>
          <w:sz w:val="24"/>
          <w:highlight w:val="cy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w:t>
      </w:r>
      <w:r w:rsidRPr="00446611">
        <w:rPr>
          <w:spacing w:val="-23"/>
          <w:sz w:val="24"/>
          <w:highlight w:val="cyan"/>
        </w:rPr>
        <w:t xml:space="preserve"> </w:t>
      </w:r>
      <w:r w:rsidRPr="00446611">
        <w:rPr>
          <w:sz w:val="24"/>
          <w:highlight w:val="cyan"/>
        </w:rPr>
        <w:t>гражданина;</w:t>
      </w:r>
    </w:p>
    <w:p w:rsidR="001345D1" w:rsidRPr="00446611" w:rsidRDefault="00404ADE" w:rsidP="00F96D26">
      <w:pPr>
        <w:pStyle w:val="a5"/>
        <w:numPr>
          <w:ilvl w:val="0"/>
          <w:numId w:val="153"/>
        </w:numPr>
        <w:tabs>
          <w:tab w:val="left" w:pos="681"/>
        </w:tabs>
        <w:spacing w:before="6" w:line="230" w:lineRule="auto"/>
        <w:ind w:left="680" w:right="231" w:hanging="427"/>
        <w:jc w:val="both"/>
        <w:rPr>
          <w:sz w:val="24"/>
          <w:highlight w:val="cyan"/>
        </w:rPr>
      </w:pPr>
      <w:r w:rsidRPr="00446611">
        <w:rPr>
          <w:sz w:val="24"/>
          <w:highlight w:val="cy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446611">
        <w:rPr>
          <w:spacing w:val="-8"/>
          <w:sz w:val="24"/>
          <w:highlight w:val="cyan"/>
        </w:rPr>
        <w:t xml:space="preserve"> </w:t>
      </w:r>
      <w:r w:rsidRPr="00446611">
        <w:rPr>
          <w:sz w:val="24"/>
          <w:highlight w:val="cyan"/>
        </w:rPr>
        <w:t>правопорядку;</w:t>
      </w:r>
    </w:p>
    <w:p w:rsidR="001345D1" w:rsidRPr="00446611" w:rsidRDefault="00404ADE" w:rsidP="00F96D26">
      <w:pPr>
        <w:pStyle w:val="a5"/>
        <w:numPr>
          <w:ilvl w:val="0"/>
          <w:numId w:val="153"/>
        </w:numPr>
        <w:tabs>
          <w:tab w:val="left" w:pos="681"/>
        </w:tabs>
        <w:spacing w:before="9" w:line="235" w:lineRule="auto"/>
        <w:ind w:left="680" w:right="223" w:hanging="427"/>
        <w:jc w:val="both"/>
        <w:rPr>
          <w:sz w:val="24"/>
          <w:highlight w:val="cyan"/>
        </w:rPr>
      </w:pPr>
      <w:r w:rsidRPr="00446611">
        <w:rPr>
          <w:sz w:val="24"/>
          <w:highlight w:val="cy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w:t>
      </w:r>
      <w:r w:rsidRPr="00446611">
        <w:rPr>
          <w:spacing w:val="-27"/>
          <w:sz w:val="24"/>
          <w:highlight w:val="cyan"/>
        </w:rPr>
        <w:t xml:space="preserve"> </w:t>
      </w:r>
      <w:r w:rsidRPr="00446611">
        <w:rPr>
          <w:sz w:val="24"/>
          <w:highlight w:val="cyan"/>
        </w:rPr>
        <w:t>законом;</w:t>
      </w:r>
    </w:p>
    <w:p w:rsidR="001345D1" w:rsidRPr="00446611" w:rsidRDefault="00404ADE" w:rsidP="00F96D26">
      <w:pPr>
        <w:pStyle w:val="a5"/>
        <w:numPr>
          <w:ilvl w:val="0"/>
          <w:numId w:val="153"/>
        </w:numPr>
        <w:tabs>
          <w:tab w:val="left" w:pos="681"/>
        </w:tabs>
        <w:spacing w:before="18" w:line="223" w:lineRule="auto"/>
        <w:ind w:left="680" w:right="222" w:hanging="427"/>
        <w:jc w:val="both"/>
        <w:rPr>
          <w:sz w:val="24"/>
          <w:highlight w:val="cyan"/>
        </w:rPr>
      </w:pPr>
      <w:r w:rsidRPr="00446611">
        <w:rPr>
          <w:sz w:val="24"/>
          <w:highlight w:val="cyan"/>
        </w:rPr>
        <w:t>использовать знания и умения для формирования способности к личному самоопределению в системе морали и важнейших отраслей права, самореализации,</w:t>
      </w:r>
      <w:r w:rsidRPr="00446611">
        <w:rPr>
          <w:spacing w:val="-3"/>
          <w:sz w:val="24"/>
          <w:highlight w:val="cyan"/>
        </w:rPr>
        <w:t xml:space="preserve"> </w:t>
      </w:r>
      <w:r w:rsidRPr="00446611">
        <w:rPr>
          <w:sz w:val="24"/>
          <w:highlight w:val="cyan"/>
        </w:rPr>
        <w:t>самоконтролю.</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0" w:hanging="360"/>
        <w:jc w:val="both"/>
        <w:rPr>
          <w:sz w:val="24"/>
          <w:highlight w:val="cyan"/>
        </w:rPr>
      </w:pPr>
      <w:r w:rsidRPr="00446611">
        <w:rPr>
          <w:sz w:val="24"/>
          <w:highlight w:val="cyan"/>
        </w:rPr>
        <w:t>использовать элементы причинно-следственного анализа для понимания влияния моральных устоев на развитие общества и</w:t>
      </w:r>
      <w:r w:rsidRPr="00446611">
        <w:rPr>
          <w:spacing w:val="-5"/>
          <w:sz w:val="24"/>
          <w:highlight w:val="cyan"/>
        </w:rPr>
        <w:t xml:space="preserve"> </w:t>
      </w:r>
      <w:r w:rsidRPr="00446611">
        <w:rPr>
          <w:sz w:val="24"/>
          <w:highlight w:val="cyan"/>
        </w:rPr>
        <w:t>человека;</w:t>
      </w:r>
    </w:p>
    <w:p w:rsidR="001345D1" w:rsidRPr="00446611" w:rsidRDefault="00404ADE" w:rsidP="00F96D26">
      <w:pPr>
        <w:pStyle w:val="a5"/>
        <w:numPr>
          <w:ilvl w:val="0"/>
          <w:numId w:val="153"/>
        </w:numPr>
        <w:tabs>
          <w:tab w:val="left" w:pos="681"/>
        </w:tabs>
        <w:spacing w:before="18" w:line="223" w:lineRule="auto"/>
        <w:ind w:left="680" w:right="233" w:hanging="360"/>
        <w:jc w:val="both"/>
        <w:rPr>
          <w:sz w:val="24"/>
          <w:highlight w:val="cyan"/>
        </w:rPr>
      </w:pPr>
      <w:r w:rsidRPr="00446611">
        <w:rPr>
          <w:sz w:val="24"/>
          <w:highlight w:val="cy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w:t>
      </w:r>
      <w:r w:rsidRPr="00446611">
        <w:rPr>
          <w:spacing w:val="-21"/>
          <w:sz w:val="24"/>
          <w:highlight w:val="cyan"/>
        </w:rPr>
        <w:t xml:space="preserve"> </w:t>
      </w:r>
      <w:r w:rsidRPr="00446611">
        <w:rPr>
          <w:sz w:val="24"/>
          <w:highlight w:val="cyan"/>
        </w:rPr>
        <w:t>оценку;</w:t>
      </w:r>
    </w:p>
    <w:p w:rsidR="001345D1" w:rsidRPr="00446611" w:rsidRDefault="00404ADE" w:rsidP="00F96D26">
      <w:pPr>
        <w:pStyle w:val="a5"/>
        <w:numPr>
          <w:ilvl w:val="0"/>
          <w:numId w:val="153"/>
        </w:numPr>
        <w:tabs>
          <w:tab w:val="left" w:pos="681"/>
        </w:tabs>
        <w:spacing w:before="19" w:line="223" w:lineRule="auto"/>
        <w:ind w:left="680" w:right="234" w:hanging="360"/>
        <w:jc w:val="both"/>
        <w:rPr>
          <w:sz w:val="24"/>
          <w:highlight w:val="cyan"/>
        </w:rPr>
      </w:pPr>
      <w:r w:rsidRPr="00446611">
        <w:rPr>
          <w:sz w:val="24"/>
          <w:highlight w:val="cyan"/>
        </w:rPr>
        <w:t>оценивать сущность и значение правопорядка и законности, собственный вклад в их становление и</w:t>
      </w:r>
      <w:r w:rsidRPr="00446611">
        <w:rPr>
          <w:spacing w:val="-2"/>
          <w:sz w:val="24"/>
          <w:highlight w:val="cyan"/>
        </w:rPr>
        <w:t xml:space="preserve"> </w:t>
      </w:r>
      <w:r w:rsidRPr="00446611">
        <w:rPr>
          <w:sz w:val="24"/>
          <w:highlight w:val="cyan"/>
        </w:rPr>
        <w:t>развитие.</w:t>
      </w:r>
    </w:p>
    <w:p w:rsidR="001345D1" w:rsidRPr="00446611" w:rsidRDefault="00404ADE">
      <w:pPr>
        <w:pStyle w:val="Heading3"/>
        <w:spacing w:before="9"/>
        <w:rPr>
          <w:highlight w:val="cyan"/>
        </w:rPr>
      </w:pPr>
      <w:r w:rsidRPr="00446611">
        <w:rPr>
          <w:highlight w:val="cyan"/>
        </w:rPr>
        <w:t>Основы российского законодательства</w:t>
      </w:r>
    </w:p>
    <w:p w:rsidR="001345D1" w:rsidRPr="00446611" w:rsidRDefault="00404ADE">
      <w:pPr>
        <w:pStyle w:val="Heading4"/>
        <w:spacing w:before="1"/>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5" w:line="230" w:lineRule="auto"/>
        <w:ind w:left="680" w:right="231" w:hanging="360"/>
        <w:jc w:val="both"/>
        <w:rPr>
          <w:sz w:val="24"/>
          <w:highlight w:val="cyan"/>
        </w:rPr>
      </w:pPr>
      <w:r w:rsidRPr="00446611">
        <w:rPr>
          <w:sz w:val="24"/>
          <w:highlight w:val="cy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446611">
        <w:rPr>
          <w:spacing w:val="-10"/>
          <w:sz w:val="24"/>
          <w:highlight w:val="cyan"/>
        </w:rPr>
        <w:t xml:space="preserve"> </w:t>
      </w:r>
      <w:r w:rsidRPr="00446611">
        <w:rPr>
          <w:sz w:val="24"/>
          <w:highlight w:val="cyan"/>
        </w:rPr>
        <w:t>правопорядку;</w:t>
      </w:r>
    </w:p>
    <w:p w:rsidR="001345D1" w:rsidRPr="00446611" w:rsidRDefault="00404ADE" w:rsidP="00F96D26">
      <w:pPr>
        <w:pStyle w:val="a5"/>
        <w:numPr>
          <w:ilvl w:val="0"/>
          <w:numId w:val="153"/>
        </w:numPr>
        <w:tabs>
          <w:tab w:val="left" w:pos="681"/>
        </w:tabs>
        <w:spacing w:before="9" w:line="235" w:lineRule="auto"/>
        <w:ind w:left="680" w:right="223" w:hanging="360"/>
        <w:jc w:val="both"/>
        <w:rPr>
          <w:sz w:val="24"/>
          <w:highlight w:val="cyan"/>
        </w:rPr>
      </w:pPr>
      <w:r w:rsidRPr="00446611">
        <w:rPr>
          <w:sz w:val="24"/>
          <w:highlight w:val="cy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sidRPr="00446611">
        <w:rPr>
          <w:spacing w:val="-6"/>
          <w:sz w:val="24"/>
          <w:highlight w:val="cyan"/>
        </w:rPr>
        <w:t xml:space="preserve"> </w:t>
      </w:r>
      <w:r w:rsidRPr="00446611">
        <w:rPr>
          <w:sz w:val="24"/>
          <w:highlight w:val="cyan"/>
        </w:rPr>
        <w:t>споров;</w:t>
      </w:r>
    </w:p>
    <w:p w:rsidR="001345D1" w:rsidRPr="00446611" w:rsidRDefault="00404ADE" w:rsidP="00F96D26">
      <w:pPr>
        <w:pStyle w:val="a5"/>
        <w:numPr>
          <w:ilvl w:val="0"/>
          <w:numId w:val="153"/>
        </w:numPr>
        <w:tabs>
          <w:tab w:val="left" w:pos="681"/>
        </w:tabs>
        <w:spacing w:before="6" w:line="230" w:lineRule="auto"/>
        <w:ind w:left="680" w:right="232" w:hanging="360"/>
        <w:jc w:val="both"/>
        <w:rPr>
          <w:sz w:val="24"/>
          <w:highlight w:val="cyan"/>
        </w:rPr>
      </w:pPr>
      <w:r w:rsidRPr="00446611">
        <w:rPr>
          <w:sz w:val="24"/>
          <w:highlight w:val="cyan"/>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w:t>
      </w:r>
      <w:r w:rsidRPr="00446611">
        <w:rPr>
          <w:spacing w:val="-1"/>
          <w:sz w:val="24"/>
          <w:highlight w:val="cyan"/>
        </w:rPr>
        <w:t xml:space="preserve"> </w:t>
      </w:r>
      <w:r w:rsidRPr="00446611">
        <w:rPr>
          <w:sz w:val="24"/>
          <w:highlight w:val="cyan"/>
        </w:rPr>
        <w:t>преступления;</w:t>
      </w:r>
    </w:p>
    <w:p w:rsidR="001345D1" w:rsidRPr="00446611" w:rsidRDefault="00404ADE" w:rsidP="00F96D26">
      <w:pPr>
        <w:pStyle w:val="a5"/>
        <w:numPr>
          <w:ilvl w:val="0"/>
          <w:numId w:val="153"/>
        </w:numPr>
        <w:tabs>
          <w:tab w:val="left" w:pos="681"/>
        </w:tabs>
        <w:spacing w:before="20" w:line="223" w:lineRule="auto"/>
        <w:ind w:left="680" w:right="234" w:hanging="360"/>
        <w:jc w:val="both"/>
        <w:rPr>
          <w:sz w:val="24"/>
          <w:highlight w:val="cyan"/>
        </w:rPr>
      </w:pPr>
      <w:r w:rsidRPr="00446611">
        <w:rPr>
          <w:sz w:val="24"/>
          <w:highlight w:val="cyan"/>
        </w:rPr>
        <w:t>объяснять на конкретных примерах особенности правового положения и юридической ответственности несовершеннолетних;</w:t>
      </w:r>
    </w:p>
    <w:p w:rsidR="001345D1" w:rsidRPr="00446611" w:rsidRDefault="00404ADE" w:rsidP="00F96D26">
      <w:pPr>
        <w:pStyle w:val="a5"/>
        <w:numPr>
          <w:ilvl w:val="0"/>
          <w:numId w:val="153"/>
        </w:numPr>
        <w:tabs>
          <w:tab w:val="left" w:pos="681"/>
        </w:tabs>
        <w:spacing w:before="8" w:line="235" w:lineRule="auto"/>
        <w:ind w:left="680" w:right="229" w:hanging="360"/>
        <w:jc w:val="both"/>
        <w:rPr>
          <w:sz w:val="24"/>
          <w:highlight w:val="cyan"/>
        </w:rPr>
      </w:pPr>
      <w:r w:rsidRPr="00446611">
        <w:rPr>
          <w:sz w:val="24"/>
          <w:highlight w:val="cy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345D1" w:rsidRPr="00446611" w:rsidRDefault="00404ADE">
      <w:pPr>
        <w:pStyle w:val="Heading4"/>
        <w:spacing w:before="3" w:line="240" w:lineRule="auto"/>
        <w:rPr>
          <w:highlight w:val="cyan"/>
        </w:rPr>
      </w:pPr>
      <w:r w:rsidRPr="00446611">
        <w:rPr>
          <w:highlight w:val="cyan"/>
        </w:rPr>
        <w:t>Выпускник получит возможность научиться:</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92" w:line="223" w:lineRule="auto"/>
        <w:ind w:left="680" w:right="229" w:hanging="360"/>
        <w:rPr>
          <w:sz w:val="24"/>
          <w:highlight w:val="cyan"/>
        </w:rPr>
      </w:pPr>
      <w:r w:rsidRPr="00446611">
        <w:rPr>
          <w:sz w:val="24"/>
          <w:highlight w:val="cyan"/>
        </w:rPr>
        <w:lastRenderedPageBreak/>
        <w:t>оценивать сущность и значение правопорядка и законности, собственный возможный вклад в их становление и развитие;</w:t>
      </w:r>
    </w:p>
    <w:p w:rsidR="001345D1" w:rsidRPr="00446611" w:rsidRDefault="00404ADE" w:rsidP="00F96D26">
      <w:pPr>
        <w:pStyle w:val="a5"/>
        <w:numPr>
          <w:ilvl w:val="0"/>
          <w:numId w:val="153"/>
        </w:numPr>
        <w:tabs>
          <w:tab w:val="left" w:pos="681"/>
          <w:tab w:val="left" w:pos="1943"/>
          <w:tab w:val="left" w:pos="3613"/>
          <w:tab w:val="left" w:pos="4548"/>
          <w:tab w:val="left" w:pos="6170"/>
          <w:tab w:val="left" w:pos="6491"/>
          <w:tab w:val="left" w:pos="7664"/>
          <w:tab w:val="left" w:pos="9019"/>
          <w:tab w:val="left" w:pos="10317"/>
        </w:tabs>
        <w:spacing w:before="18" w:line="223" w:lineRule="auto"/>
        <w:ind w:left="680" w:right="231" w:hanging="360"/>
        <w:rPr>
          <w:sz w:val="24"/>
          <w:highlight w:val="cyan"/>
        </w:rPr>
      </w:pPr>
      <w:r w:rsidRPr="00446611">
        <w:rPr>
          <w:sz w:val="24"/>
          <w:highlight w:val="cyan"/>
        </w:rPr>
        <w:t>осознанно</w:t>
      </w:r>
      <w:r w:rsidRPr="00446611">
        <w:rPr>
          <w:sz w:val="24"/>
          <w:highlight w:val="cyan"/>
        </w:rPr>
        <w:tab/>
        <w:t>содействовать</w:t>
      </w:r>
      <w:r w:rsidRPr="00446611">
        <w:rPr>
          <w:sz w:val="24"/>
          <w:highlight w:val="cyan"/>
        </w:rPr>
        <w:tab/>
        <w:t>защите</w:t>
      </w:r>
      <w:r w:rsidRPr="00446611">
        <w:rPr>
          <w:sz w:val="24"/>
          <w:highlight w:val="cyan"/>
        </w:rPr>
        <w:tab/>
        <w:t>правопорядка</w:t>
      </w:r>
      <w:r w:rsidRPr="00446611">
        <w:rPr>
          <w:sz w:val="24"/>
          <w:highlight w:val="cyan"/>
        </w:rPr>
        <w:tab/>
        <w:t>в</w:t>
      </w:r>
      <w:r w:rsidRPr="00446611">
        <w:rPr>
          <w:sz w:val="24"/>
          <w:highlight w:val="cyan"/>
        </w:rPr>
        <w:tab/>
        <w:t>обществе</w:t>
      </w:r>
      <w:r w:rsidRPr="00446611">
        <w:rPr>
          <w:sz w:val="24"/>
          <w:highlight w:val="cyan"/>
        </w:rPr>
        <w:tab/>
        <w:t>правовыми</w:t>
      </w:r>
      <w:r w:rsidRPr="00446611">
        <w:rPr>
          <w:sz w:val="24"/>
          <w:highlight w:val="cyan"/>
        </w:rPr>
        <w:tab/>
        <w:t>способами</w:t>
      </w:r>
      <w:r w:rsidRPr="00446611">
        <w:rPr>
          <w:sz w:val="24"/>
          <w:highlight w:val="cyan"/>
        </w:rPr>
        <w:tab/>
      </w:r>
      <w:r w:rsidRPr="00446611">
        <w:rPr>
          <w:spacing w:val="-18"/>
          <w:sz w:val="24"/>
          <w:highlight w:val="cyan"/>
        </w:rPr>
        <w:t xml:space="preserve">и </w:t>
      </w:r>
      <w:r w:rsidRPr="00446611">
        <w:rPr>
          <w:sz w:val="24"/>
          <w:highlight w:val="cyan"/>
        </w:rPr>
        <w:t>средствами;</w:t>
      </w:r>
    </w:p>
    <w:p w:rsidR="001345D1" w:rsidRPr="00446611" w:rsidRDefault="00404ADE" w:rsidP="00F96D26">
      <w:pPr>
        <w:pStyle w:val="a5"/>
        <w:numPr>
          <w:ilvl w:val="0"/>
          <w:numId w:val="153"/>
        </w:numPr>
        <w:tabs>
          <w:tab w:val="left" w:pos="681"/>
        </w:tabs>
        <w:spacing w:before="19" w:line="223" w:lineRule="auto"/>
        <w:ind w:left="680" w:right="223" w:hanging="360"/>
        <w:rPr>
          <w:sz w:val="24"/>
          <w:highlight w:val="cyan"/>
        </w:rPr>
      </w:pPr>
      <w:r w:rsidRPr="00446611">
        <w:rPr>
          <w:sz w:val="24"/>
          <w:highlight w:val="cyan"/>
        </w:rPr>
        <w:t>использовать знания и умения для формирования способности к личному самоопределению, самореализации,</w:t>
      </w:r>
      <w:r w:rsidRPr="00446611">
        <w:rPr>
          <w:spacing w:val="-1"/>
          <w:sz w:val="24"/>
          <w:highlight w:val="cyan"/>
        </w:rPr>
        <w:t xml:space="preserve"> </w:t>
      </w:r>
      <w:r w:rsidRPr="00446611">
        <w:rPr>
          <w:sz w:val="24"/>
          <w:highlight w:val="cyan"/>
        </w:rPr>
        <w:t>самоконтролю.</w:t>
      </w:r>
    </w:p>
    <w:p w:rsidR="001345D1" w:rsidRPr="00446611" w:rsidRDefault="00404ADE">
      <w:pPr>
        <w:pStyle w:val="Heading3"/>
        <w:spacing w:before="9"/>
        <w:rPr>
          <w:highlight w:val="cyan"/>
        </w:rPr>
      </w:pPr>
      <w:r w:rsidRPr="00446611">
        <w:rPr>
          <w:highlight w:val="cyan"/>
        </w:rPr>
        <w:t>Мир экономики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понимать и правильно использовать основные экономические</w:t>
      </w:r>
      <w:r w:rsidRPr="00446611">
        <w:rPr>
          <w:spacing w:val="-9"/>
          <w:sz w:val="24"/>
          <w:highlight w:val="cyan"/>
        </w:rPr>
        <w:t xml:space="preserve"> </w:t>
      </w:r>
      <w:r w:rsidRPr="00446611">
        <w:rPr>
          <w:sz w:val="24"/>
          <w:highlight w:val="cyan"/>
        </w:rPr>
        <w:t>термины;</w:t>
      </w:r>
    </w:p>
    <w:p w:rsidR="001345D1" w:rsidRPr="00446611" w:rsidRDefault="00404ADE" w:rsidP="00F96D26">
      <w:pPr>
        <w:pStyle w:val="a5"/>
        <w:numPr>
          <w:ilvl w:val="0"/>
          <w:numId w:val="153"/>
        </w:numPr>
        <w:tabs>
          <w:tab w:val="left" w:pos="681"/>
          <w:tab w:val="left" w:pos="2296"/>
          <w:tab w:val="left" w:pos="2802"/>
          <w:tab w:val="left" w:pos="3766"/>
          <w:tab w:val="left" w:pos="5402"/>
          <w:tab w:val="left" w:pos="6442"/>
          <w:tab w:val="left" w:pos="7695"/>
          <w:tab w:val="left" w:pos="9519"/>
        </w:tabs>
        <w:spacing w:before="4" w:line="223" w:lineRule="auto"/>
        <w:ind w:left="680" w:right="232" w:hanging="360"/>
        <w:rPr>
          <w:sz w:val="24"/>
          <w:highlight w:val="cyan"/>
        </w:rPr>
      </w:pPr>
      <w:r w:rsidRPr="00446611">
        <w:rPr>
          <w:sz w:val="24"/>
          <w:highlight w:val="cyan"/>
        </w:rPr>
        <w:t>распознавать</w:t>
      </w:r>
      <w:r w:rsidRPr="00446611">
        <w:rPr>
          <w:sz w:val="24"/>
          <w:highlight w:val="cyan"/>
        </w:rPr>
        <w:tab/>
        <w:t>на</w:t>
      </w:r>
      <w:r w:rsidRPr="00446611">
        <w:rPr>
          <w:sz w:val="24"/>
          <w:highlight w:val="cyan"/>
        </w:rPr>
        <w:tab/>
        <w:t>основе</w:t>
      </w:r>
      <w:r w:rsidRPr="00446611">
        <w:rPr>
          <w:sz w:val="24"/>
          <w:highlight w:val="cyan"/>
        </w:rPr>
        <w:tab/>
        <w:t>приведенных</w:t>
      </w:r>
      <w:r w:rsidRPr="00446611">
        <w:rPr>
          <w:sz w:val="24"/>
          <w:highlight w:val="cyan"/>
        </w:rPr>
        <w:tab/>
        <w:t>данных</w:t>
      </w:r>
      <w:r w:rsidRPr="00446611">
        <w:rPr>
          <w:sz w:val="24"/>
          <w:highlight w:val="cyan"/>
        </w:rPr>
        <w:tab/>
        <w:t>основные</w:t>
      </w:r>
      <w:r w:rsidRPr="00446611">
        <w:rPr>
          <w:sz w:val="24"/>
          <w:highlight w:val="cyan"/>
        </w:rPr>
        <w:tab/>
        <w:t>экономические</w:t>
      </w:r>
      <w:r w:rsidRPr="00446611">
        <w:rPr>
          <w:sz w:val="24"/>
          <w:highlight w:val="cyan"/>
        </w:rPr>
        <w:tab/>
      </w:r>
      <w:r w:rsidRPr="00446611">
        <w:rPr>
          <w:spacing w:val="-3"/>
          <w:sz w:val="24"/>
          <w:highlight w:val="cyan"/>
        </w:rPr>
        <w:t xml:space="preserve">системы, </w:t>
      </w:r>
      <w:r w:rsidRPr="00446611">
        <w:rPr>
          <w:sz w:val="24"/>
          <w:highlight w:val="cyan"/>
        </w:rPr>
        <w:t>экономические явления и процессы, сравнивать</w:t>
      </w:r>
      <w:r w:rsidRPr="00446611">
        <w:rPr>
          <w:spacing w:val="-2"/>
          <w:sz w:val="24"/>
          <w:highlight w:val="cyan"/>
        </w:rPr>
        <w:t xml:space="preserve"> </w:t>
      </w:r>
      <w:r w:rsidRPr="00446611">
        <w:rPr>
          <w:sz w:val="24"/>
          <w:highlight w:val="cyan"/>
        </w:rPr>
        <w:t>их;</w:t>
      </w:r>
    </w:p>
    <w:p w:rsidR="001345D1" w:rsidRPr="00446611" w:rsidRDefault="00404ADE" w:rsidP="00F96D26">
      <w:pPr>
        <w:pStyle w:val="a5"/>
        <w:numPr>
          <w:ilvl w:val="0"/>
          <w:numId w:val="153"/>
        </w:numPr>
        <w:tabs>
          <w:tab w:val="left" w:pos="681"/>
        </w:tabs>
        <w:spacing w:before="19" w:line="223" w:lineRule="auto"/>
        <w:ind w:left="680" w:right="230" w:hanging="360"/>
        <w:rPr>
          <w:sz w:val="24"/>
          <w:highlight w:val="cyan"/>
        </w:rPr>
      </w:pPr>
      <w:r w:rsidRPr="00446611">
        <w:rPr>
          <w:sz w:val="24"/>
          <w:highlight w:val="cyan"/>
        </w:rPr>
        <w:t>объяснять механизм рыночного регулирования экономики и характеризовать роль государства в регулировании</w:t>
      </w:r>
      <w:r w:rsidRPr="00446611">
        <w:rPr>
          <w:spacing w:val="-2"/>
          <w:sz w:val="24"/>
          <w:highlight w:val="cyan"/>
        </w:rPr>
        <w:t xml:space="preserve"> </w:t>
      </w:r>
      <w:r w:rsidRPr="00446611">
        <w:rPr>
          <w:sz w:val="24"/>
          <w:highlight w:val="cyan"/>
        </w:rPr>
        <w:t>экономики;</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характеризовать функции денег в</w:t>
      </w:r>
      <w:r w:rsidRPr="00446611">
        <w:rPr>
          <w:spacing w:val="-2"/>
          <w:sz w:val="24"/>
          <w:highlight w:val="cyan"/>
        </w:rPr>
        <w:t xml:space="preserve"> </w:t>
      </w:r>
      <w:r w:rsidRPr="00446611">
        <w:rPr>
          <w:sz w:val="24"/>
          <w:highlight w:val="cyan"/>
        </w:rPr>
        <w:t>экономике;</w:t>
      </w:r>
    </w:p>
    <w:p w:rsidR="001345D1" w:rsidRPr="00446611" w:rsidRDefault="00404ADE" w:rsidP="00F96D26">
      <w:pPr>
        <w:pStyle w:val="a5"/>
        <w:numPr>
          <w:ilvl w:val="0"/>
          <w:numId w:val="153"/>
        </w:numPr>
        <w:tabs>
          <w:tab w:val="left" w:pos="681"/>
        </w:tabs>
        <w:spacing w:before="5" w:line="223" w:lineRule="auto"/>
        <w:ind w:left="680" w:right="232" w:hanging="360"/>
        <w:rPr>
          <w:sz w:val="24"/>
          <w:highlight w:val="cyan"/>
        </w:rPr>
      </w:pPr>
      <w:r w:rsidRPr="00446611">
        <w:rPr>
          <w:sz w:val="24"/>
          <w:highlight w:val="cyan"/>
        </w:rPr>
        <w:t>анализировать несложные статистические данные, отражающие экономические явления и процессы;</w:t>
      </w:r>
    </w:p>
    <w:p w:rsidR="001345D1" w:rsidRPr="00446611" w:rsidRDefault="00404ADE" w:rsidP="00F96D26">
      <w:pPr>
        <w:pStyle w:val="a5"/>
        <w:numPr>
          <w:ilvl w:val="0"/>
          <w:numId w:val="153"/>
        </w:numPr>
        <w:tabs>
          <w:tab w:val="left" w:pos="681"/>
        </w:tabs>
        <w:spacing w:before="18" w:line="223" w:lineRule="auto"/>
        <w:ind w:left="680" w:right="234" w:hanging="360"/>
        <w:rPr>
          <w:sz w:val="24"/>
          <w:highlight w:val="cyan"/>
        </w:rPr>
      </w:pPr>
      <w:r w:rsidRPr="00446611">
        <w:rPr>
          <w:sz w:val="24"/>
          <w:highlight w:val="cyan"/>
        </w:rPr>
        <w:t>получать социальную информацию об экономической жизни общества из адаптированных источников различного</w:t>
      </w:r>
      <w:r w:rsidRPr="00446611">
        <w:rPr>
          <w:spacing w:val="-4"/>
          <w:sz w:val="24"/>
          <w:highlight w:val="cyan"/>
        </w:rPr>
        <w:t xml:space="preserve"> </w:t>
      </w:r>
      <w:r w:rsidRPr="00446611">
        <w:rPr>
          <w:sz w:val="24"/>
          <w:highlight w:val="cyan"/>
        </w:rPr>
        <w:t>типа;</w:t>
      </w:r>
    </w:p>
    <w:p w:rsidR="001345D1" w:rsidRPr="00446611" w:rsidRDefault="00404ADE" w:rsidP="00F96D26">
      <w:pPr>
        <w:pStyle w:val="a5"/>
        <w:numPr>
          <w:ilvl w:val="0"/>
          <w:numId w:val="153"/>
        </w:numPr>
        <w:tabs>
          <w:tab w:val="left" w:pos="681"/>
        </w:tabs>
        <w:spacing w:before="12" w:line="230" w:lineRule="auto"/>
        <w:ind w:left="680" w:right="227" w:hanging="360"/>
        <w:jc w:val="both"/>
        <w:rPr>
          <w:sz w:val="24"/>
          <w:highlight w:val="cyan"/>
        </w:rPr>
      </w:pPr>
      <w:r w:rsidRPr="00446611">
        <w:rPr>
          <w:sz w:val="24"/>
          <w:highlight w:val="cy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0"/>
          <w:tab w:val="left" w:pos="681"/>
        </w:tabs>
        <w:spacing w:line="284" w:lineRule="exact"/>
        <w:ind w:left="680" w:hanging="427"/>
        <w:rPr>
          <w:sz w:val="24"/>
          <w:highlight w:val="cyan"/>
        </w:rPr>
      </w:pPr>
      <w:r w:rsidRPr="00446611">
        <w:rPr>
          <w:sz w:val="24"/>
          <w:highlight w:val="cyan"/>
        </w:rPr>
        <w:t>оценивать тенденции экономических изменений в нашем</w:t>
      </w:r>
      <w:r w:rsidRPr="00446611">
        <w:rPr>
          <w:spacing w:val="-3"/>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0"/>
          <w:tab w:val="left" w:pos="681"/>
        </w:tabs>
        <w:spacing w:before="4" w:line="223" w:lineRule="auto"/>
        <w:ind w:left="680" w:right="232" w:hanging="427"/>
        <w:rPr>
          <w:sz w:val="24"/>
          <w:highlight w:val="cyan"/>
        </w:rPr>
      </w:pPr>
      <w:r w:rsidRPr="00446611">
        <w:rPr>
          <w:sz w:val="24"/>
          <w:highlight w:val="cyan"/>
        </w:rPr>
        <w:t>анализировать с опорой на полученные знания несложную экономическую информацию, получаемую из неадптированных</w:t>
      </w:r>
      <w:r w:rsidRPr="00446611">
        <w:rPr>
          <w:spacing w:val="-2"/>
          <w:sz w:val="24"/>
          <w:highlight w:val="cyan"/>
        </w:rPr>
        <w:t xml:space="preserve"> </w:t>
      </w:r>
      <w:r w:rsidRPr="00446611">
        <w:rPr>
          <w:sz w:val="24"/>
          <w:highlight w:val="cyan"/>
        </w:rPr>
        <w:t>источников;</w:t>
      </w:r>
    </w:p>
    <w:p w:rsidR="001345D1" w:rsidRPr="00446611" w:rsidRDefault="00404ADE" w:rsidP="00F96D26">
      <w:pPr>
        <w:pStyle w:val="a5"/>
        <w:numPr>
          <w:ilvl w:val="0"/>
          <w:numId w:val="153"/>
        </w:numPr>
        <w:tabs>
          <w:tab w:val="left" w:pos="680"/>
          <w:tab w:val="left" w:pos="681"/>
        </w:tabs>
        <w:spacing w:before="19" w:line="223" w:lineRule="auto"/>
        <w:ind w:left="680" w:right="230" w:hanging="427"/>
        <w:rPr>
          <w:sz w:val="24"/>
          <w:highlight w:val="cyan"/>
        </w:rPr>
      </w:pPr>
      <w:r w:rsidRPr="00446611">
        <w:rPr>
          <w:sz w:val="24"/>
          <w:highlight w:val="cyan"/>
        </w:rPr>
        <w:t>выполнять несложные практические задания, основанные на ситуациях, связанных с описанием состояния российской</w:t>
      </w:r>
      <w:r w:rsidRPr="00446611">
        <w:rPr>
          <w:spacing w:val="-2"/>
          <w:sz w:val="24"/>
          <w:highlight w:val="cyan"/>
        </w:rPr>
        <w:t xml:space="preserve"> </w:t>
      </w:r>
      <w:r w:rsidRPr="00446611">
        <w:rPr>
          <w:sz w:val="24"/>
          <w:highlight w:val="cyan"/>
        </w:rPr>
        <w:t>экономики.</w:t>
      </w:r>
    </w:p>
    <w:p w:rsidR="001345D1" w:rsidRPr="00446611" w:rsidRDefault="00404ADE">
      <w:pPr>
        <w:pStyle w:val="Heading3"/>
        <w:spacing w:before="9"/>
        <w:rPr>
          <w:highlight w:val="cyan"/>
        </w:rPr>
      </w:pPr>
      <w:r w:rsidRPr="00446611">
        <w:rPr>
          <w:highlight w:val="cyan"/>
        </w:rPr>
        <w:t>Человек в экономических отношениях</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 w:val="left" w:pos="2255"/>
          <w:tab w:val="left" w:pos="2721"/>
          <w:tab w:val="left" w:pos="3642"/>
          <w:tab w:val="left" w:pos="5236"/>
          <w:tab w:val="left" w:pos="6231"/>
          <w:tab w:val="left" w:pos="7443"/>
          <w:tab w:val="left" w:pos="9225"/>
          <w:tab w:val="left" w:pos="10316"/>
        </w:tabs>
        <w:spacing w:before="12" w:line="223" w:lineRule="auto"/>
        <w:ind w:left="680" w:right="232" w:hanging="360"/>
        <w:rPr>
          <w:sz w:val="24"/>
          <w:highlight w:val="cyan"/>
        </w:rPr>
      </w:pPr>
      <w:r w:rsidRPr="00446611">
        <w:rPr>
          <w:sz w:val="24"/>
          <w:highlight w:val="cyan"/>
        </w:rPr>
        <w:t>распознавать</w:t>
      </w:r>
      <w:r w:rsidRPr="00446611">
        <w:rPr>
          <w:sz w:val="24"/>
          <w:highlight w:val="cyan"/>
        </w:rPr>
        <w:tab/>
        <w:t>на</w:t>
      </w:r>
      <w:r w:rsidRPr="00446611">
        <w:rPr>
          <w:sz w:val="24"/>
          <w:highlight w:val="cyan"/>
        </w:rPr>
        <w:tab/>
        <w:t>основе</w:t>
      </w:r>
      <w:r w:rsidRPr="00446611">
        <w:rPr>
          <w:sz w:val="24"/>
          <w:highlight w:val="cyan"/>
        </w:rPr>
        <w:tab/>
        <w:t>приведенных</w:t>
      </w:r>
      <w:r w:rsidRPr="00446611">
        <w:rPr>
          <w:sz w:val="24"/>
          <w:highlight w:val="cyan"/>
        </w:rPr>
        <w:tab/>
        <w:t>данных</w:t>
      </w:r>
      <w:r w:rsidRPr="00446611">
        <w:rPr>
          <w:sz w:val="24"/>
          <w:highlight w:val="cyan"/>
        </w:rPr>
        <w:tab/>
        <w:t>основные</w:t>
      </w:r>
      <w:r w:rsidRPr="00446611">
        <w:rPr>
          <w:sz w:val="24"/>
          <w:highlight w:val="cyan"/>
        </w:rPr>
        <w:tab/>
        <w:t>экономические</w:t>
      </w:r>
      <w:r w:rsidRPr="00446611">
        <w:rPr>
          <w:sz w:val="24"/>
          <w:highlight w:val="cyan"/>
        </w:rPr>
        <w:tab/>
        <w:t>системы</w:t>
      </w:r>
      <w:r w:rsidRPr="00446611">
        <w:rPr>
          <w:sz w:val="24"/>
          <w:highlight w:val="cyan"/>
        </w:rPr>
        <w:tab/>
      </w:r>
      <w:r w:rsidRPr="00446611">
        <w:rPr>
          <w:spacing w:val="-18"/>
          <w:sz w:val="24"/>
          <w:highlight w:val="cyan"/>
        </w:rPr>
        <w:t xml:space="preserve">и </w:t>
      </w:r>
      <w:r w:rsidRPr="00446611">
        <w:rPr>
          <w:sz w:val="24"/>
          <w:highlight w:val="cyan"/>
        </w:rPr>
        <w:t>экономические явления, сравнивать</w:t>
      </w:r>
      <w:r w:rsidRPr="00446611">
        <w:rPr>
          <w:spacing w:val="-1"/>
          <w:sz w:val="24"/>
          <w:highlight w:val="cyan"/>
        </w:rPr>
        <w:t xml:space="preserve"> </w:t>
      </w:r>
      <w:r w:rsidRPr="00446611">
        <w:rPr>
          <w:sz w:val="24"/>
          <w:highlight w:val="cyan"/>
        </w:rPr>
        <w:t>их;</w:t>
      </w:r>
    </w:p>
    <w:p w:rsidR="001345D1" w:rsidRPr="00446611" w:rsidRDefault="00404ADE" w:rsidP="00F96D26">
      <w:pPr>
        <w:pStyle w:val="a5"/>
        <w:numPr>
          <w:ilvl w:val="0"/>
          <w:numId w:val="153"/>
        </w:numPr>
        <w:tabs>
          <w:tab w:val="left" w:pos="681"/>
          <w:tab w:val="left" w:pos="2589"/>
          <w:tab w:val="left" w:pos="3879"/>
          <w:tab w:val="left" w:pos="5625"/>
          <w:tab w:val="left" w:pos="5985"/>
          <w:tab w:val="left" w:pos="7487"/>
          <w:tab w:val="left" w:pos="8055"/>
          <w:tab w:val="left" w:pos="9288"/>
        </w:tabs>
        <w:spacing w:before="19" w:line="223" w:lineRule="auto"/>
        <w:ind w:left="680" w:right="229" w:hanging="360"/>
        <w:rPr>
          <w:sz w:val="24"/>
          <w:highlight w:val="cyan"/>
        </w:rPr>
      </w:pPr>
      <w:r w:rsidRPr="00446611">
        <w:rPr>
          <w:sz w:val="24"/>
          <w:highlight w:val="cyan"/>
        </w:rPr>
        <w:t>характеризовать</w:t>
      </w:r>
      <w:r w:rsidRPr="00446611">
        <w:rPr>
          <w:sz w:val="24"/>
          <w:highlight w:val="cyan"/>
        </w:rPr>
        <w:tab/>
        <w:t>поведение</w:t>
      </w:r>
      <w:r w:rsidRPr="00446611">
        <w:rPr>
          <w:sz w:val="24"/>
          <w:highlight w:val="cyan"/>
        </w:rPr>
        <w:tab/>
        <w:t>производителя</w:t>
      </w:r>
      <w:r w:rsidRPr="00446611">
        <w:rPr>
          <w:sz w:val="24"/>
          <w:highlight w:val="cyan"/>
        </w:rPr>
        <w:tab/>
        <w:t>и</w:t>
      </w:r>
      <w:r w:rsidRPr="00446611">
        <w:rPr>
          <w:sz w:val="24"/>
          <w:highlight w:val="cyan"/>
        </w:rPr>
        <w:tab/>
        <w:t>потребителя</w:t>
      </w:r>
      <w:r w:rsidRPr="00446611">
        <w:rPr>
          <w:sz w:val="24"/>
          <w:highlight w:val="cyan"/>
        </w:rPr>
        <w:tab/>
        <w:t>как</w:t>
      </w:r>
      <w:r w:rsidRPr="00446611">
        <w:rPr>
          <w:sz w:val="24"/>
          <w:highlight w:val="cyan"/>
        </w:rPr>
        <w:tab/>
        <w:t>основных</w:t>
      </w:r>
      <w:r w:rsidRPr="00446611">
        <w:rPr>
          <w:sz w:val="24"/>
          <w:highlight w:val="cyan"/>
        </w:rPr>
        <w:tab/>
      </w:r>
      <w:r w:rsidRPr="00446611">
        <w:rPr>
          <w:spacing w:val="-3"/>
          <w:sz w:val="24"/>
          <w:highlight w:val="cyan"/>
        </w:rPr>
        <w:t xml:space="preserve">участников </w:t>
      </w:r>
      <w:r w:rsidRPr="00446611">
        <w:rPr>
          <w:sz w:val="24"/>
          <w:highlight w:val="cyan"/>
        </w:rPr>
        <w:t>экономической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применять полученные знания для характеристики экономики</w:t>
      </w:r>
      <w:r w:rsidRPr="00446611">
        <w:rPr>
          <w:spacing w:val="-8"/>
          <w:sz w:val="24"/>
          <w:highlight w:val="cyan"/>
        </w:rPr>
        <w:t xml:space="preserve"> </w:t>
      </w:r>
      <w:r w:rsidRPr="00446611">
        <w:rPr>
          <w:sz w:val="24"/>
          <w:highlight w:val="cyan"/>
        </w:rPr>
        <w:t>семьи;</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использовать статистические данные, отражающие экономические изменения в</w:t>
      </w:r>
      <w:r w:rsidRPr="00446611">
        <w:rPr>
          <w:spacing w:val="-12"/>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1"/>
        </w:tabs>
        <w:spacing w:before="4" w:line="223" w:lineRule="auto"/>
        <w:ind w:left="680" w:right="234" w:hanging="360"/>
        <w:rPr>
          <w:sz w:val="24"/>
          <w:highlight w:val="cyan"/>
        </w:rPr>
      </w:pPr>
      <w:r w:rsidRPr="00446611">
        <w:rPr>
          <w:sz w:val="24"/>
          <w:highlight w:val="cyan"/>
        </w:rPr>
        <w:t>получать социальную информацию об экономической жизни общества из адаптированных источников различного</w:t>
      </w:r>
      <w:r w:rsidRPr="00446611">
        <w:rPr>
          <w:spacing w:val="-4"/>
          <w:sz w:val="24"/>
          <w:highlight w:val="cyan"/>
        </w:rPr>
        <w:t xml:space="preserve"> </w:t>
      </w:r>
      <w:r w:rsidRPr="00446611">
        <w:rPr>
          <w:sz w:val="24"/>
          <w:highlight w:val="cyan"/>
        </w:rPr>
        <w:t>типа;</w:t>
      </w:r>
    </w:p>
    <w:p w:rsidR="001345D1" w:rsidRPr="00446611" w:rsidRDefault="00404ADE" w:rsidP="00F96D26">
      <w:pPr>
        <w:pStyle w:val="a5"/>
        <w:numPr>
          <w:ilvl w:val="0"/>
          <w:numId w:val="153"/>
        </w:numPr>
        <w:tabs>
          <w:tab w:val="left" w:pos="681"/>
        </w:tabs>
        <w:spacing w:before="19" w:line="223" w:lineRule="auto"/>
        <w:ind w:left="680" w:right="230" w:hanging="360"/>
        <w:rPr>
          <w:sz w:val="24"/>
          <w:highlight w:val="cyan"/>
        </w:rPr>
      </w:pPr>
      <w:r w:rsidRPr="00446611">
        <w:rPr>
          <w:sz w:val="24"/>
          <w:highlight w:val="cy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w:t>
      </w:r>
      <w:r w:rsidRPr="00446611">
        <w:rPr>
          <w:spacing w:val="-18"/>
          <w:sz w:val="24"/>
          <w:highlight w:val="cyan"/>
        </w:rPr>
        <w:t xml:space="preserve"> </w:t>
      </w:r>
      <w:r w:rsidRPr="00446611">
        <w:rPr>
          <w:sz w:val="24"/>
          <w:highlight w:val="cyan"/>
        </w:rPr>
        <w:t>опыт.</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0" w:hanging="360"/>
        <w:rPr>
          <w:sz w:val="24"/>
          <w:highlight w:val="cyan"/>
        </w:rPr>
      </w:pPr>
      <w:r w:rsidRPr="00446611">
        <w:rPr>
          <w:sz w:val="24"/>
          <w:highlight w:val="cyan"/>
        </w:rPr>
        <w:t>наблюдать и интерпретировать явления и события, происходящие в социальной жизни, с опорой на экономические</w:t>
      </w:r>
      <w:r w:rsidRPr="00446611">
        <w:rPr>
          <w:spacing w:val="-3"/>
          <w:sz w:val="24"/>
          <w:highlight w:val="cyan"/>
        </w:rPr>
        <w:t xml:space="preserve"> </w:t>
      </w:r>
      <w:r w:rsidRPr="00446611">
        <w:rPr>
          <w:sz w:val="24"/>
          <w:highlight w:val="cyan"/>
        </w:rPr>
        <w:t>знания;</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характеризовать тенденции экономических изменений в нашем</w:t>
      </w:r>
      <w:r w:rsidRPr="00446611">
        <w:rPr>
          <w:spacing w:val="-7"/>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1"/>
        </w:tabs>
        <w:spacing w:before="4" w:line="223" w:lineRule="auto"/>
        <w:ind w:left="680" w:right="231" w:hanging="360"/>
        <w:rPr>
          <w:sz w:val="24"/>
          <w:highlight w:val="cyan"/>
        </w:rPr>
      </w:pPr>
      <w:r w:rsidRPr="00446611">
        <w:rPr>
          <w:sz w:val="24"/>
          <w:highlight w:val="cyan"/>
        </w:rPr>
        <w:t>анализировать с позиций обществознания сложившиеся практики и модели поведения потребителя;</w:t>
      </w:r>
    </w:p>
    <w:p w:rsidR="001345D1" w:rsidRPr="00446611" w:rsidRDefault="00404ADE" w:rsidP="00F96D26">
      <w:pPr>
        <w:pStyle w:val="a5"/>
        <w:numPr>
          <w:ilvl w:val="0"/>
          <w:numId w:val="153"/>
        </w:numPr>
        <w:tabs>
          <w:tab w:val="left" w:pos="681"/>
        </w:tabs>
        <w:spacing w:before="18" w:line="223" w:lineRule="auto"/>
        <w:ind w:left="680" w:right="231" w:hanging="360"/>
        <w:rPr>
          <w:sz w:val="24"/>
          <w:highlight w:val="cyan"/>
        </w:rPr>
      </w:pPr>
      <w:r w:rsidRPr="00446611">
        <w:rPr>
          <w:sz w:val="24"/>
          <w:highlight w:val="cyan"/>
        </w:rPr>
        <w:t>решать познавательные задачи в рамках изученного материала, отражающие типичные ситуации в экономической сфере деятельности</w:t>
      </w:r>
      <w:r w:rsidRPr="00446611">
        <w:rPr>
          <w:spacing w:val="-5"/>
          <w:sz w:val="24"/>
          <w:highlight w:val="cyan"/>
        </w:rPr>
        <w:t xml:space="preserve"> </w:t>
      </w:r>
      <w:r w:rsidRPr="00446611">
        <w:rPr>
          <w:sz w:val="24"/>
          <w:highlight w:val="cyan"/>
        </w:rPr>
        <w:t>человека;</w:t>
      </w:r>
    </w:p>
    <w:p w:rsidR="001345D1" w:rsidRPr="00446611" w:rsidRDefault="00404ADE" w:rsidP="00F96D26">
      <w:pPr>
        <w:pStyle w:val="a5"/>
        <w:numPr>
          <w:ilvl w:val="0"/>
          <w:numId w:val="153"/>
        </w:numPr>
        <w:tabs>
          <w:tab w:val="left" w:pos="681"/>
        </w:tabs>
        <w:spacing w:before="19" w:line="223" w:lineRule="auto"/>
        <w:ind w:left="680" w:right="230" w:hanging="360"/>
        <w:rPr>
          <w:sz w:val="24"/>
          <w:highlight w:val="cyan"/>
        </w:rPr>
      </w:pPr>
      <w:r w:rsidRPr="00446611">
        <w:rPr>
          <w:sz w:val="24"/>
          <w:highlight w:val="cyan"/>
        </w:rPr>
        <w:t>выполнять несложные практические задания, основанные на ситуациях, связанных с описанием состояния российской</w:t>
      </w:r>
      <w:r w:rsidRPr="00446611">
        <w:rPr>
          <w:spacing w:val="-2"/>
          <w:sz w:val="24"/>
          <w:highlight w:val="cyan"/>
        </w:rPr>
        <w:t xml:space="preserve"> </w:t>
      </w:r>
      <w:r w:rsidRPr="00446611">
        <w:rPr>
          <w:sz w:val="24"/>
          <w:highlight w:val="cyan"/>
        </w:rPr>
        <w:t>экономики.</w:t>
      </w:r>
    </w:p>
    <w:p w:rsidR="001345D1" w:rsidRPr="00446611" w:rsidRDefault="00404ADE">
      <w:pPr>
        <w:pStyle w:val="Heading3"/>
        <w:spacing w:before="9"/>
        <w:rPr>
          <w:highlight w:val="cyan"/>
        </w:rPr>
      </w:pPr>
      <w:r w:rsidRPr="00446611">
        <w:rPr>
          <w:highlight w:val="cyan"/>
        </w:rPr>
        <w:t>Мир социальных отношений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6" w:line="230" w:lineRule="auto"/>
        <w:ind w:left="680" w:right="232" w:hanging="350"/>
        <w:jc w:val="both"/>
        <w:rPr>
          <w:sz w:val="24"/>
          <w:highlight w:val="cyan"/>
        </w:rPr>
      </w:pPr>
      <w:r w:rsidRPr="00446611">
        <w:rPr>
          <w:sz w:val="24"/>
          <w:highlight w:val="cyan"/>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w:t>
      </w:r>
      <w:r w:rsidRPr="00446611">
        <w:rPr>
          <w:spacing w:val="-4"/>
          <w:sz w:val="24"/>
          <w:highlight w:val="cyan"/>
        </w:rPr>
        <w:t xml:space="preserve"> </w:t>
      </w:r>
      <w:r w:rsidRPr="00446611">
        <w:rPr>
          <w:sz w:val="24"/>
          <w:highlight w:val="cyan"/>
        </w:rPr>
        <w:t>группы,</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F1409A" w:rsidP="00F96D26">
      <w:pPr>
        <w:pStyle w:val="a5"/>
        <w:numPr>
          <w:ilvl w:val="0"/>
          <w:numId w:val="153"/>
        </w:numPr>
        <w:tabs>
          <w:tab w:val="left" w:pos="681"/>
        </w:tabs>
        <w:spacing w:before="92" w:line="223" w:lineRule="auto"/>
        <w:ind w:left="680" w:right="226" w:hanging="350"/>
        <w:rPr>
          <w:sz w:val="24"/>
          <w:highlight w:val="cyan"/>
        </w:rPr>
      </w:pPr>
      <w:r w:rsidRPr="00F1409A">
        <w:rPr>
          <w:highlight w:val="cyan"/>
        </w:rPr>
        <w:lastRenderedPageBreak/>
        <w:pict>
          <v:rect id="_x0000_s1056" style="position:absolute;left:0;text-align:left;margin-left:466.2pt;margin-top:16.4pt;width:3pt;height:.6pt;z-index:-405832;mso-position-horizontal-relative:page" fillcolor="black" stroked="f">
            <w10:wrap anchorx="page"/>
          </v:rect>
        </w:pict>
      </w:r>
      <w:r w:rsidR="00404ADE" w:rsidRPr="00446611">
        <w:rPr>
          <w:sz w:val="24"/>
          <w:highlight w:val="cyan"/>
        </w:rPr>
        <w:t>характеризовать основные социальные группы российского общества, распознавать их сущностные</w:t>
      </w:r>
      <w:r w:rsidR="00404ADE" w:rsidRPr="00446611">
        <w:rPr>
          <w:spacing w:val="-3"/>
          <w:sz w:val="24"/>
          <w:highlight w:val="cyan"/>
        </w:rPr>
        <w:t xml:space="preserve"> </w:t>
      </w:r>
      <w:r w:rsidR="00404ADE" w:rsidRPr="00446611">
        <w:rPr>
          <w:sz w:val="24"/>
          <w:highlight w:val="cyan"/>
        </w:rPr>
        <w:t>признаки,</w:t>
      </w:r>
    </w:p>
    <w:p w:rsidR="001345D1" w:rsidRPr="00446611" w:rsidRDefault="00404ADE" w:rsidP="00F96D26">
      <w:pPr>
        <w:pStyle w:val="a5"/>
        <w:numPr>
          <w:ilvl w:val="0"/>
          <w:numId w:val="153"/>
        </w:numPr>
        <w:tabs>
          <w:tab w:val="left" w:pos="681"/>
        </w:tabs>
        <w:spacing w:before="4" w:line="286" w:lineRule="exact"/>
        <w:ind w:left="680" w:hanging="350"/>
        <w:rPr>
          <w:sz w:val="24"/>
          <w:highlight w:val="cyan"/>
        </w:rPr>
      </w:pPr>
      <w:r w:rsidRPr="00446611">
        <w:rPr>
          <w:sz w:val="24"/>
          <w:highlight w:val="cyan"/>
        </w:rPr>
        <w:t>характеризовать ведущие направления социальной политики российского</w:t>
      </w:r>
      <w:r w:rsidRPr="00446611">
        <w:rPr>
          <w:spacing w:val="-9"/>
          <w:sz w:val="24"/>
          <w:highlight w:val="cyan"/>
        </w:rPr>
        <w:t xml:space="preserve"> </w:t>
      </w:r>
      <w:r w:rsidRPr="00446611">
        <w:rPr>
          <w:sz w:val="24"/>
          <w:highlight w:val="cyan"/>
        </w:rPr>
        <w:t>государства</w:t>
      </w:r>
    </w:p>
    <w:p w:rsidR="001345D1" w:rsidRPr="00446611" w:rsidRDefault="00404ADE" w:rsidP="00F96D26">
      <w:pPr>
        <w:pStyle w:val="a5"/>
        <w:numPr>
          <w:ilvl w:val="0"/>
          <w:numId w:val="153"/>
        </w:numPr>
        <w:tabs>
          <w:tab w:val="left" w:pos="681"/>
        </w:tabs>
        <w:spacing w:before="4" w:line="223" w:lineRule="auto"/>
        <w:ind w:left="680" w:right="231" w:hanging="350"/>
        <w:rPr>
          <w:sz w:val="24"/>
          <w:highlight w:val="cyan"/>
        </w:rPr>
      </w:pPr>
      <w:r w:rsidRPr="00446611">
        <w:rPr>
          <w:sz w:val="24"/>
          <w:highlight w:val="cyan"/>
        </w:rPr>
        <w:t>давать оценку с позиций общественного прогресса тенденциям социальных изменений в нашем обществе, аргументировать свою</w:t>
      </w:r>
      <w:r w:rsidRPr="00446611">
        <w:rPr>
          <w:spacing w:val="-2"/>
          <w:sz w:val="24"/>
          <w:highlight w:val="cyan"/>
        </w:rPr>
        <w:t xml:space="preserve"> </w:t>
      </w:r>
      <w:r w:rsidRPr="00446611">
        <w:rPr>
          <w:sz w:val="24"/>
          <w:highlight w:val="cyan"/>
        </w:rPr>
        <w:t>позицию,</w:t>
      </w:r>
    </w:p>
    <w:p w:rsidR="001345D1" w:rsidRPr="00446611" w:rsidRDefault="00404ADE" w:rsidP="00F96D26">
      <w:pPr>
        <w:pStyle w:val="a5"/>
        <w:numPr>
          <w:ilvl w:val="0"/>
          <w:numId w:val="153"/>
        </w:numPr>
        <w:tabs>
          <w:tab w:val="left" w:pos="681"/>
        </w:tabs>
        <w:spacing w:before="4" w:line="286" w:lineRule="exact"/>
        <w:ind w:left="680" w:hanging="350"/>
        <w:rPr>
          <w:sz w:val="24"/>
          <w:highlight w:val="cyan"/>
        </w:rPr>
      </w:pPr>
      <w:r w:rsidRPr="00446611">
        <w:rPr>
          <w:sz w:val="24"/>
          <w:highlight w:val="cyan"/>
        </w:rPr>
        <w:t>характеризовать собственные основные социальные</w:t>
      </w:r>
      <w:r w:rsidRPr="00446611">
        <w:rPr>
          <w:spacing w:val="-2"/>
          <w:sz w:val="24"/>
          <w:highlight w:val="cyan"/>
        </w:rPr>
        <w:t xml:space="preserve"> </w:t>
      </w:r>
      <w:r w:rsidRPr="00446611">
        <w:rPr>
          <w:sz w:val="24"/>
          <w:highlight w:val="cyan"/>
        </w:rPr>
        <w:t>роли,</w:t>
      </w:r>
    </w:p>
    <w:p w:rsidR="001345D1" w:rsidRPr="00446611" w:rsidRDefault="00404ADE" w:rsidP="00F96D26">
      <w:pPr>
        <w:pStyle w:val="a5"/>
        <w:numPr>
          <w:ilvl w:val="0"/>
          <w:numId w:val="153"/>
        </w:numPr>
        <w:tabs>
          <w:tab w:val="left" w:pos="681"/>
        </w:tabs>
        <w:spacing w:before="5" w:line="223" w:lineRule="auto"/>
        <w:ind w:left="680" w:right="234" w:hanging="350"/>
        <w:rPr>
          <w:sz w:val="24"/>
          <w:highlight w:val="cyan"/>
        </w:rPr>
      </w:pPr>
      <w:r w:rsidRPr="00446611">
        <w:rPr>
          <w:sz w:val="24"/>
          <w:highlight w:val="cyan"/>
        </w:rPr>
        <w:t>на примере своей семьи объяснять основные функции этого социального института в обществе,</w:t>
      </w:r>
    </w:p>
    <w:p w:rsidR="001345D1" w:rsidRPr="00446611" w:rsidRDefault="00404ADE" w:rsidP="00F96D26">
      <w:pPr>
        <w:pStyle w:val="a5"/>
        <w:numPr>
          <w:ilvl w:val="0"/>
          <w:numId w:val="153"/>
        </w:numPr>
        <w:tabs>
          <w:tab w:val="left" w:pos="681"/>
        </w:tabs>
        <w:spacing w:before="12" w:line="230" w:lineRule="auto"/>
        <w:ind w:left="680" w:right="223" w:hanging="350"/>
        <w:jc w:val="both"/>
        <w:rPr>
          <w:sz w:val="24"/>
          <w:highlight w:val="cyan"/>
        </w:rPr>
      </w:pPr>
      <w:r w:rsidRPr="00446611">
        <w:rPr>
          <w:sz w:val="24"/>
          <w:highlight w:val="cyan"/>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w:t>
      </w:r>
      <w:r w:rsidRPr="00446611">
        <w:rPr>
          <w:spacing w:val="4"/>
          <w:sz w:val="24"/>
          <w:highlight w:val="cyan"/>
        </w:rPr>
        <w:t xml:space="preserve">ее </w:t>
      </w:r>
      <w:r w:rsidRPr="00446611">
        <w:rPr>
          <w:sz w:val="24"/>
          <w:highlight w:val="cyan"/>
        </w:rPr>
        <w:t>и использовать для решения задач;</w:t>
      </w:r>
    </w:p>
    <w:p w:rsidR="001345D1" w:rsidRPr="00446611" w:rsidRDefault="00404ADE" w:rsidP="00F96D26">
      <w:pPr>
        <w:pStyle w:val="a5"/>
        <w:numPr>
          <w:ilvl w:val="0"/>
          <w:numId w:val="153"/>
        </w:numPr>
        <w:tabs>
          <w:tab w:val="left" w:pos="681"/>
        </w:tabs>
        <w:spacing w:before="19" w:line="223" w:lineRule="auto"/>
        <w:ind w:left="680" w:right="233" w:hanging="350"/>
        <w:rPr>
          <w:sz w:val="24"/>
          <w:highlight w:val="cyan"/>
        </w:rPr>
      </w:pPr>
      <w:r w:rsidRPr="00446611">
        <w:rPr>
          <w:sz w:val="24"/>
          <w:highlight w:val="cyan"/>
        </w:rPr>
        <w:t>использовать социальную информацию, представленную совокупностью статистических данных, отражающих со</w:t>
      </w:r>
      <w:r w:rsidRPr="00446611">
        <w:rPr>
          <w:sz w:val="24"/>
          <w:highlight w:val="cyan"/>
          <w:u w:val="single"/>
        </w:rPr>
        <w:t>ц</w:t>
      </w:r>
      <w:r w:rsidRPr="00446611">
        <w:rPr>
          <w:sz w:val="24"/>
          <w:highlight w:val="cyan"/>
        </w:rPr>
        <w:t>иальный состав и социальную</w:t>
      </w:r>
      <w:r w:rsidRPr="00446611">
        <w:rPr>
          <w:spacing w:val="-2"/>
          <w:sz w:val="24"/>
          <w:highlight w:val="cyan"/>
        </w:rPr>
        <w:t xml:space="preserve"> </w:t>
      </w:r>
      <w:r w:rsidRPr="00446611">
        <w:rPr>
          <w:sz w:val="24"/>
          <w:highlight w:val="cyan"/>
        </w:rPr>
        <w:t>динамику,</w:t>
      </w:r>
    </w:p>
    <w:p w:rsidR="001345D1" w:rsidRPr="00446611" w:rsidRDefault="00404ADE" w:rsidP="00F96D26">
      <w:pPr>
        <w:pStyle w:val="a5"/>
        <w:numPr>
          <w:ilvl w:val="0"/>
          <w:numId w:val="153"/>
        </w:numPr>
        <w:tabs>
          <w:tab w:val="left" w:pos="681"/>
        </w:tabs>
        <w:spacing w:before="4" w:line="289" w:lineRule="exact"/>
        <w:ind w:left="680" w:hanging="350"/>
        <w:rPr>
          <w:sz w:val="24"/>
          <w:highlight w:val="cyan"/>
        </w:rPr>
      </w:pPr>
      <w:r w:rsidRPr="00446611">
        <w:rPr>
          <w:sz w:val="24"/>
          <w:highlight w:val="cyan"/>
        </w:rPr>
        <w:t>проводить несложные социологические</w:t>
      </w:r>
      <w:r w:rsidRPr="00446611">
        <w:rPr>
          <w:spacing w:val="-4"/>
          <w:sz w:val="24"/>
          <w:highlight w:val="cyan"/>
        </w:rPr>
        <w:t xml:space="preserve"> </w:t>
      </w:r>
      <w:r w:rsidRPr="00446611">
        <w:rPr>
          <w:sz w:val="24"/>
          <w:highlight w:val="cyan"/>
        </w:rPr>
        <w:t>исследования</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50"/>
        <w:rPr>
          <w:sz w:val="24"/>
          <w:highlight w:val="cyan"/>
        </w:rPr>
      </w:pPr>
      <w:r w:rsidRPr="00446611">
        <w:rPr>
          <w:sz w:val="24"/>
          <w:highlight w:val="cyan"/>
        </w:rPr>
        <w:t>использовать понятия «равенство» и «социальная справедливость» с позиций</w:t>
      </w:r>
      <w:r w:rsidRPr="00446611">
        <w:rPr>
          <w:spacing w:val="-19"/>
          <w:sz w:val="24"/>
          <w:highlight w:val="cyan"/>
        </w:rPr>
        <w:t xml:space="preserve"> </w:t>
      </w:r>
      <w:r w:rsidRPr="00446611">
        <w:rPr>
          <w:sz w:val="24"/>
          <w:highlight w:val="cyan"/>
        </w:rPr>
        <w:t>историзма,</w:t>
      </w:r>
    </w:p>
    <w:p w:rsidR="001345D1" w:rsidRPr="00446611" w:rsidRDefault="00404ADE" w:rsidP="00F96D26">
      <w:pPr>
        <w:pStyle w:val="a5"/>
        <w:numPr>
          <w:ilvl w:val="0"/>
          <w:numId w:val="153"/>
        </w:numPr>
        <w:tabs>
          <w:tab w:val="left" w:pos="681"/>
        </w:tabs>
        <w:spacing w:before="5" w:line="223" w:lineRule="auto"/>
        <w:ind w:left="680" w:right="232" w:hanging="350"/>
        <w:rPr>
          <w:sz w:val="24"/>
          <w:highlight w:val="cyan"/>
        </w:rPr>
      </w:pPr>
      <w:r w:rsidRPr="00446611">
        <w:rPr>
          <w:sz w:val="24"/>
          <w:highlight w:val="cyan"/>
        </w:rPr>
        <w:t>ориентироваться в потоке информации, относящейся к вопросам социальной структуры и социальных отношений в современном</w:t>
      </w:r>
      <w:r w:rsidRPr="00446611">
        <w:rPr>
          <w:spacing w:val="-3"/>
          <w:sz w:val="24"/>
          <w:highlight w:val="cyan"/>
        </w:rPr>
        <w:t xml:space="preserve"> </w:t>
      </w:r>
      <w:r w:rsidRPr="00446611">
        <w:rPr>
          <w:sz w:val="24"/>
          <w:highlight w:val="cyan"/>
        </w:rPr>
        <w:t>обществе;</w:t>
      </w:r>
    </w:p>
    <w:p w:rsidR="001345D1" w:rsidRPr="00446611" w:rsidRDefault="00404ADE" w:rsidP="00F96D26">
      <w:pPr>
        <w:pStyle w:val="a5"/>
        <w:numPr>
          <w:ilvl w:val="0"/>
          <w:numId w:val="153"/>
        </w:numPr>
        <w:tabs>
          <w:tab w:val="left" w:pos="681"/>
        </w:tabs>
        <w:spacing w:before="18" w:line="223" w:lineRule="auto"/>
        <w:ind w:left="680" w:right="228" w:hanging="350"/>
        <w:rPr>
          <w:sz w:val="24"/>
          <w:highlight w:val="cyan"/>
        </w:rPr>
      </w:pPr>
      <w:r w:rsidRPr="00446611">
        <w:rPr>
          <w:sz w:val="24"/>
          <w:highlight w:val="cyan"/>
        </w:rPr>
        <w:t>адекватно понимать информацию, относящуюся к социальной сфере общества, получаемую из различных</w:t>
      </w:r>
      <w:r w:rsidRPr="00446611">
        <w:rPr>
          <w:spacing w:val="1"/>
          <w:sz w:val="24"/>
          <w:highlight w:val="cyan"/>
        </w:rPr>
        <w:t xml:space="preserve"> </w:t>
      </w:r>
      <w:r w:rsidRPr="00446611">
        <w:rPr>
          <w:sz w:val="24"/>
          <w:highlight w:val="cyan"/>
        </w:rPr>
        <w:t>источников.</w:t>
      </w:r>
    </w:p>
    <w:p w:rsidR="001345D1" w:rsidRPr="00446611" w:rsidRDefault="00404ADE">
      <w:pPr>
        <w:pStyle w:val="Heading3"/>
        <w:spacing w:before="9"/>
        <w:rPr>
          <w:highlight w:val="cyan"/>
        </w:rPr>
      </w:pPr>
      <w:r w:rsidRPr="00446611">
        <w:rPr>
          <w:highlight w:val="cyan"/>
        </w:rPr>
        <w:t>Политическая жизнь общества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0" w:hanging="360"/>
        <w:rPr>
          <w:sz w:val="24"/>
          <w:highlight w:val="cyan"/>
        </w:rPr>
      </w:pPr>
      <w:r w:rsidRPr="00446611">
        <w:rPr>
          <w:sz w:val="24"/>
          <w:highlight w:val="cyan"/>
        </w:rPr>
        <w:t>характеризовать государственное устройство Российской Федерации, описывать полномочия и компетенцию различных органов государственной власти и</w:t>
      </w:r>
      <w:r w:rsidRPr="00446611">
        <w:rPr>
          <w:spacing w:val="4"/>
          <w:sz w:val="24"/>
          <w:highlight w:val="cyan"/>
        </w:rPr>
        <w:t xml:space="preserve"> </w:t>
      </w:r>
      <w:r w:rsidRPr="00446611">
        <w:rPr>
          <w:sz w:val="24"/>
          <w:highlight w:val="cyan"/>
        </w:rPr>
        <w:t>управления,</w:t>
      </w:r>
    </w:p>
    <w:p w:rsidR="001345D1" w:rsidRPr="00446611" w:rsidRDefault="00404ADE" w:rsidP="00F96D26">
      <w:pPr>
        <w:pStyle w:val="a5"/>
        <w:numPr>
          <w:ilvl w:val="0"/>
          <w:numId w:val="153"/>
        </w:numPr>
        <w:tabs>
          <w:tab w:val="left" w:pos="681"/>
        </w:tabs>
        <w:spacing w:before="19" w:line="223" w:lineRule="auto"/>
        <w:ind w:left="680" w:right="232" w:hanging="360"/>
        <w:rPr>
          <w:sz w:val="24"/>
          <w:highlight w:val="cyan"/>
        </w:rPr>
      </w:pPr>
      <w:r w:rsidRPr="00446611">
        <w:rPr>
          <w:sz w:val="24"/>
          <w:highlight w:val="cyan"/>
        </w:rPr>
        <w:t>правильно определять инстанцию (государственный орган), в который следует обратиться для разрешения той или типичной социальной</w:t>
      </w:r>
      <w:r w:rsidRPr="00446611">
        <w:rPr>
          <w:spacing w:val="-2"/>
          <w:sz w:val="24"/>
          <w:highlight w:val="cyan"/>
        </w:rPr>
        <w:t xml:space="preserve"> </w:t>
      </w:r>
      <w:r w:rsidRPr="00446611">
        <w:rPr>
          <w:sz w:val="24"/>
          <w:highlight w:val="cyan"/>
        </w:rPr>
        <w:t>ситуации,</w:t>
      </w:r>
    </w:p>
    <w:p w:rsidR="001345D1" w:rsidRPr="00446611" w:rsidRDefault="00404ADE" w:rsidP="00F96D26">
      <w:pPr>
        <w:pStyle w:val="a5"/>
        <w:numPr>
          <w:ilvl w:val="0"/>
          <w:numId w:val="153"/>
        </w:numPr>
        <w:tabs>
          <w:tab w:val="left" w:pos="681"/>
          <w:tab w:val="left" w:pos="2104"/>
          <w:tab w:val="left" w:pos="3476"/>
          <w:tab w:val="left" w:pos="4289"/>
          <w:tab w:val="left" w:pos="6004"/>
          <w:tab w:val="left" w:pos="7256"/>
          <w:tab w:val="left" w:pos="8969"/>
        </w:tabs>
        <w:spacing w:before="19" w:line="223" w:lineRule="auto"/>
        <w:ind w:left="680" w:right="232" w:hanging="360"/>
        <w:rPr>
          <w:sz w:val="24"/>
          <w:highlight w:val="cyan"/>
        </w:rPr>
      </w:pPr>
      <w:r w:rsidRPr="00446611">
        <w:rPr>
          <w:sz w:val="24"/>
          <w:highlight w:val="cyan"/>
        </w:rPr>
        <w:t>сравнивать</w:t>
      </w:r>
      <w:r w:rsidRPr="00446611">
        <w:rPr>
          <w:sz w:val="24"/>
          <w:highlight w:val="cyan"/>
        </w:rPr>
        <w:tab/>
        <w:t>различные</w:t>
      </w:r>
      <w:r w:rsidRPr="00446611">
        <w:rPr>
          <w:sz w:val="24"/>
          <w:highlight w:val="cyan"/>
        </w:rPr>
        <w:tab/>
        <w:t>типы</w:t>
      </w:r>
      <w:r w:rsidRPr="00446611">
        <w:rPr>
          <w:sz w:val="24"/>
          <w:highlight w:val="cyan"/>
        </w:rPr>
        <w:tab/>
        <w:t>политических</w:t>
      </w:r>
      <w:r w:rsidRPr="00446611">
        <w:rPr>
          <w:sz w:val="24"/>
          <w:highlight w:val="cyan"/>
        </w:rPr>
        <w:tab/>
        <w:t>режимов,</w:t>
      </w:r>
      <w:r w:rsidRPr="00446611">
        <w:rPr>
          <w:sz w:val="24"/>
          <w:highlight w:val="cyan"/>
        </w:rPr>
        <w:tab/>
        <w:t>обосновывать</w:t>
      </w:r>
      <w:r w:rsidRPr="00446611">
        <w:rPr>
          <w:sz w:val="24"/>
          <w:highlight w:val="cyan"/>
        </w:rPr>
        <w:tab/>
      </w:r>
      <w:r w:rsidRPr="00446611">
        <w:rPr>
          <w:spacing w:val="-3"/>
          <w:sz w:val="24"/>
          <w:highlight w:val="cyan"/>
        </w:rPr>
        <w:t xml:space="preserve">преимущества </w:t>
      </w:r>
      <w:r w:rsidRPr="00446611">
        <w:rPr>
          <w:sz w:val="24"/>
          <w:highlight w:val="cyan"/>
        </w:rPr>
        <w:t>демократического политического</w:t>
      </w:r>
      <w:r w:rsidRPr="00446611">
        <w:rPr>
          <w:spacing w:val="1"/>
          <w:sz w:val="24"/>
          <w:highlight w:val="cyan"/>
        </w:rPr>
        <w:t xml:space="preserve"> </w:t>
      </w:r>
      <w:r w:rsidRPr="00446611">
        <w:rPr>
          <w:sz w:val="24"/>
          <w:highlight w:val="cyan"/>
        </w:rPr>
        <w:t>устройства,</w:t>
      </w:r>
    </w:p>
    <w:p w:rsidR="001345D1" w:rsidRPr="00446611" w:rsidRDefault="00404ADE" w:rsidP="00F96D26">
      <w:pPr>
        <w:pStyle w:val="a5"/>
        <w:numPr>
          <w:ilvl w:val="0"/>
          <w:numId w:val="153"/>
        </w:numPr>
        <w:tabs>
          <w:tab w:val="left" w:pos="681"/>
        </w:tabs>
        <w:spacing w:before="18" w:line="223" w:lineRule="auto"/>
        <w:ind w:left="680" w:right="233" w:hanging="360"/>
        <w:rPr>
          <w:sz w:val="24"/>
          <w:highlight w:val="cyan"/>
        </w:rPr>
      </w:pPr>
      <w:r w:rsidRPr="00446611">
        <w:rPr>
          <w:sz w:val="24"/>
          <w:highlight w:val="cyan"/>
        </w:rPr>
        <w:t>описывать основные признаки любого государства, конкретизировать их на примерах прошлого и современности,</w:t>
      </w:r>
    </w:p>
    <w:p w:rsidR="001345D1" w:rsidRPr="00446611" w:rsidRDefault="00404ADE" w:rsidP="00F96D26">
      <w:pPr>
        <w:pStyle w:val="a5"/>
        <w:numPr>
          <w:ilvl w:val="0"/>
          <w:numId w:val="153"/>
        </w:numPr>
        <w:tabs>
          <w:tab w:val="left" w:pos="681"/>
        </w:tabs>
        <w:spacing w:before="19" w:line="223" w:lineRule="auto"/>
        <w:ind w:left="680" w:right="232" w:hanging="360"/>
        <w:rPr>
          <w:sz w:val="24"/>
          <w:highlight w:val="cyan"/>
        </w:rPr>
      </w:pPr>
      <w:r w:rsidRPr="00446611">
        <w:rPr>
          <w:sz w:val="24"/>
          <w:highlight w:val="cyan"/>
        </w:rPr>
        <w:t>характеризовать базовые черты избирательной системы в нашем обществе, характеризовать основные проявления роли</w:t>
      </w:r>
      <w:r w:rsidRPr="00446611">
        <w:rPr>
          <w:spacing w:val="-2"/>
          <w:sz w:val="24"/>
          <w:highlight w:val="cyan"/>
        </w:rPr>
        <w:t xml:space="preserve"> </w:t>
      </w:r>
      <w:r w:rsidRPr="00446611">
        <w:rPr>
          <w:sz w:val="24"/>
          <w:highlight w:val="cyan"/>
        </w:rPr>
        <w:t>избирателя,</w:t>
      </w:r>
    </w:p>
    <w:p w:rsidR="001345D1" w:rsidRPr="00446611" w:rsidRDefault="00404ADE" w:rsidP="00F96D26">
      <w:pPr>
        <w:pStyle w:val="a5"/>
        <w:numPr>
          <w:ilvl w:val="0"/>
          <w:numId w:val="153"/>
        </w:numPr>
        <w:tabs>
          <w:tab w:val="left" w:pos="681"/>
        </w:tabs>
        <w:spacing w:before="4" w:line="288" w:lineRule="exact"/>
        <w:ind w:left="680" w:hanging="360"/>
        <w:rPr>
          <w:sz w:val="24"/>
          <w:highlight w:val="cyan"/>
        </w:rPr>
      </w:pPr>
      <w:r w:rsidRPr="00446611">
        <w:rPr>
          <w:sz w:val="24"/>
          <w:highlight w:val="cyan"/>
        </w:rPr>
        <w:t>различать факты и мнения в потоке политической</w:t>
      </w:r>
      <w:r w:rsidRPr="00446611">
        <w:rPr>
          <w:spacing w:val="-4"/>
          <w:sz w:val="24"/>
          <w:highlight w:val="cyan"/>
        </w:rPr>
        <w:t xml:space="preserve"> </w:t>
      </w:r>
      <w:r w:rsidRPr="00446611">
        <w:rPr>
          <w:sz w:val="24"/>
          <w:highlight w:val="cyan"/>
        </w:rPr>
        <w:t>информации.</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3" w:hanging="360"/>
        <w:rPr>
          <w:sz w:val="24"/>
          <w:highlight w:val="cyan"/>
        </w:rPr>
      </w:pPr>
      <w:r w:rsidRPr="00446611">
        <w:rPr>
          <w:sz w:val="24"/>
          <w:highlight w:val="cyan"/>
        </w:rPr>
        <w:t>осознавать значение гражданской активности и патриотической позиции в укреплении нашего государства,</w:t>
      </w:r>
    </w:p>
    <w:p w:rsidR="001345D1" w:rsidRPr="00446611" w:rsidRDefault="00404ADE" w:rsidP="00F96D26">
      <w:pPr>
        <w:pStyle w:val="a5"/>
        <w:numPr>
          <w:ilvl w:val="0"/>
          <w:numId w:val="153"/>
        </w:numPr>
        <w:tabs>
          <w:tab w:val="left" w:pos="681"/>
        </w:tabs>
        <w:spacing w:before="18" w:line="223" w:lineRule="auto"/>
        <w:ind w:left="680" w:right="225" w:hanging="360"/>
        <w:rPr>
          <w:sz w:val="24"/>
          <w:highlight w:val="cyan"/>
        </w:rPr>
      </w:pPr>
      <w:r w:rsidRPr="00446611">
        <w:rPr>
          <w:sz w:val="24"/>
          <w:highlight w:val="cyan"/>
        </w:rPr>
        <w:t>соотносить различные оценки политических событий и процессов и делать обоснованные выводы.</w:t>
      </w:r>
    </w:p>
    <w:p w:rsidR="001345D1" w:rsidRPr="00446611" w:rsidRDefault="00404ADE">
      <w:pPr>
        <w:pStyle w:val="Heading3"/>
        <w:spacing w:before="10"/>
        <w:rPr>
          <w:highlight w:val="cyan"/>
        </w:rPr>
      </w:pPr>
      <w:r w:rsidRPr="00446611">
        <w:rPr>
          <w:highlight w:val="cyan"/>
        </w:rPr>
        <w:t>Культурно-информационная среда общественной жизни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50"/>
        <w:rPr>
          <w:sz w:val="24"/>
          <w:highlight w:val="cyan"/>
        </w:rPr>
      </w:pPr>
      <w:r w:rsidRPr="00446611">
        <w:rPr>
          <w:sz w:val="24"/>
          <w:highlight w:val="cyan"/>
        </w:rPr>
        <w:t>характеризовать развитие отдельных областей и форм</w:t>
      </w:r>
      <w:r w:rsidRPr="00446611">
        <w:rPr>
          <w:spacing w:val="-3"/>
          <w:sz w:val="24"/>
          <w:highlight w:val="cyan"/>
        </w:rPr>
        <w:t xml:space="preserve"> </w:t>
      </w:r>
      <w:r w:rsidRPr="00446611">
        <w:rPr>
          <w:sz w:val="24"/>
          <w:highlight w:val="cyan"/>
        </w:rPr>
        <w:t>культуры;</w:t>
      </w:r>
    </w:p>
    <w:p w:rsidR="001345D1" w:rsidRPr="00446611" w:rsidRDefault="00404ADE" w:rsidP="00F96D26">
      <w:pPr>
        <w:pStyle w:val="a5"/>
        <w:numPr>
          <w:ilvl w:val="0"/>
          <w:numId w:val="153"/>
        </w:numPr>
        <w:tabs>
          <w:tab w:val="left" w:pos="681"/>
        </w:tabs>
        <w:spacing w:line="276" w:lineRule="exact"/>
        <w:ind w:left="680" w:hanging="350"/>
        <w:rPr>
          <w:sz w:val="24"/>
          <w:highlight w:val="cyan"/>
        </w:rPr>
      </w:pPr>
      <w:r w:rsidRPr="00446611">
        <w:rPr>
          <w:sz w:val="24"/>
          <w:highlight w:val="cyan"/>
        </w:rPr>
        <w:t>распознавать и различать явления духовной</w:t>
      </w:r>
      <w:r w:rsidRPr="00446611">
        <w:rPr>
          <w:spacing w:val="-24"/>
          <w:sz w:val="24"/>
          <w:highlight w:val="cyan"/>
        </w:rPr>
        <w:t xml:space="preserve"> </w:t>
      </w:r>
      <w:r w:rsidRPr="00446611">
        <w:rPr>
          <w:sz w:val="24"/>
          <w:highlight w:val="cyan"/>
        </w:rPr>
        <w:t>культуры;</w:t>
      </w:r>
    </w:p>
    <w:p w:rsidR="001345D1" w:rsidRPr="00446611" w:rsidRDefault="00404ADE" w:rsidP="00F96D26">
      <w:pPr>
        <w:pStyle w:val="a5"/>
        <w:numPr>
          <w:ilvl w:val="0"/>
          <w:numId w:val="153"/>
        </w:numPr>
        <w:tabs>
          <w:tab w:val="left" w:pos="681"/>
        </w:tabs>
        <w:spacing w:line="276" w:lineRule="exact"/>
        <w:ind w:left="680" w:hanging="350"/>
        <w:rPr>
          <w:sz w:val="24"/>
          <w:highlight w:val="cyan"/>
        </w:rPr>
      </w:pPr>
      <w:r w:rsidRPr="00446611">
        <w:rPr>
          <w:sz w:val="24"/>
          <w:highlight w:val="cyan"/>
        </w:rPr>
        <w:t>описывать различные средства массовой</w:t>
      </w:r>
      <w:r w:rsidRPr="00446611">
        <w:rPr>
          <w:spacing w:val="-13"/>
          <w:sz w:val="24"/>
          <w:highlight w:val="cyan"/>
        </w:rPr>
        <w:t xml:space="preserve"> </w:t>
      </w:r>
      <w:r w:rsidRPr="00446611">
        <w:rPr>
          <w:sz w:val="24"/>
          <w:highlight w:val="cyan"/>
        </w:rPr>
        <w:t>информации;</w:t>
      </w:r>
    </w:p>
    <w:p w:rsidR="001345D1" w:rsidRPr="00446611" w:rsidRDefault="00404ADE" w:rsidP="00F96D26">
      <w:pPr>
        <w:pStyle w:val="a5"/>
        <w:numPr>
          <w:ilvl w:val="0"/>
          <w:numId w:val="153"/>
        </w:numPr>
        <w:tabs>
          <w:tab w:val="left" w:pos="681"/>
        </w:tabs>
        <w:spacing w:before="4" w:line="223" w:lineRule="auto"/>
        <w:ind w:left="680" w:right="232" w:hanging="350"/>
        <w:rPr>
          <w:sz w:val="24"/>
          <w:highlight w:val="cyan"/>
        </w:rPr>
      </w:pPr>
      <w:r w:rsidRPr="00446611">
        <w:rPr>
          <w:sz w:val="24"/>
          <w:highlight w:val="cyan"/>
        </w:rPr>
        <w:t>находить и извлекать социальную информацию о достижениях и проблемах развития культуры из адаптированных источников различного</w:t>
      </w:r>
      <w:r w:rsidRPr="00446611">
        <w:rPr>
          <w:spacing w:val="-3"/>
          <w:sz w:val="24"/>
          <w:highlight w:val="cyan"/>
        </w:rPr>
        <w:t xml:space="preserve"> </w:t>
      </w:r>
      <w:r w:rsidRPr="00446611">
        <w:rPr>
          <w:sz w:val="24"/>
          <w:highlight w:val="cyan"/>
        </w:rPr>
        <w:t>типа.</w:t>
      </w:r>
    </w:p>
    <w:p w:rsidR="001345D1" w:rsidRPr="00446611" w:rsidRDefault="00404ADE" w:rsidP="00F96D26">
      <w:pPr>
        <w:pStyle w:val="a5"/>
        <w:numPr>
          <w:ilvl w:val="0"/>
          <w:numId w:val="153"/>
        </w:numPr>
        <w:tabs>
          <w:tab w:val="left" w:pos="681"/>
        </w:tabs>
        <w:spacing w:before="19" w:line="223" w:lineRule="auto"/>
        <w:ind w:left="680" w:right="233" w:hanging="350"/>
        <w:rPr>
          <w:sz w:val="24"/>
          <w:highlight w:val="cyan"/>
        </w:rPr>
      </w:pPr>
      <w:r w:rsidRPr="00446611">
        <w:rPr>
          <w:sz w:val="24"/>
          <w:highlight w:val="cyan"/>
        </w:rPr>
        <w:t>различать различные точки зрения в вопросах ценностного выбора и приоритетов в духовной сфере, формулировать собственное отношение.</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описывать процессы создания, сохранения, трансляции и усвоения достижений</w:t>
      </w:r>
      <w:r w:rsidRPr="00446611">
        <w:rPr>
          <w:spacing w:val="-14"/>
          <w:sz w:val="24"/>
          <w:highlight w:val="cyan"/>
        </w:rPr>
        <w:t xml:space="preserve"> </w:t>
      </w:r>
      <w:r w:rsidRPr="00446611">
        <w:rPr>
          <w:sz w:val="24"/>
          <w:highlight w:val="cyan"/>
        </w:rPr>
        <w:t>культуры;</w:t>
      </w:r>
    </w:p>
    <w:p w:rsidR="001345D1" w:rsidRPr="00446611" w:rsidRDefault="00404ADE" w:rsidP="00F96D26">
      <w:pPr>
        <w:pStyle w:val="a5"/>
        <w:numPr>
          <w:ilvl w:val="0"/>
          <w:numId w:val="153"/>
        </w:numPr>
        <w:tabs>
          <w:tab w:val="left" w:pos="681"/>
        </w:tabs>
        <w:spacing w:before="4" w:line="223" w:lineRule="auto"/>
        <w:ind w:left="680" w:right="233" w:hanging="360"/>
        <w:rPr>
          <w:sz w:val="24"/>
          <w:highlight w:val="cyan"/>
        </w:rPr>
      </w:pPr>
      <w:r w:rsidRPr="00446611">
        <w:rPr>
          <w:sz w:val="24"/>
          <w:highlight w:val="cyan"/>
        </w:rPr>
        <w:t>характеризовать основные направления развития отечественной культуры в современных условиях;</w:t>
      </w:r>
    </w:p>
    <w:p w:rsidR="001345D1" w:rsidRPr="00446611" w:rsidRDefault="00404ADE" w:rsidP="00F96D26">
      <w:pPr>
        <w:pStyle w:val="a5"/>
        <w:numPr>
          <w:ilvl w:val="0"/>
          <w:numId w:val="153"/>
        </w:numPr>
        <w:tabs>
          <w:tab w:val="left" w:pos="681"/>
        </w:tabs>
        <w:spacing w:before="4" w:line="288" w:lineRule="exact"/>
        <w:ind w:left="680" w:hanging="360"/>
        <w:rPr>
          <w:sz w:val="24"/>
          <w:highlight w:val="cyan"/>
        </w:rPr>
      </w:pPr>
      <w:r w:rsidRPr="00446611">
        <w:rPr>
          <w:sz w:val="24"/>
          <w:highlight w:val="cyan"/>
        </w:rPr>
        <w:t>осуществлять рефлексию своих</w:t>
      </w:r>
      <w:r w:rsidRPr="00446611">
        <w:rPr>
          <w:spacing w:val="-1"/>
          <w:sz w:val="24"/>
          <w:highlight w:val="cyan"/>
        </w:rPr>
        <w:t xml:space="preserve"> </w:t>
      </w:r>
      <w:r w:rsidRPr="00446611">
        <w:rPr>
          <w:sz w:val="24"/>
          <w:highlight w:val="cyan"/>
        </w:rPr>
        <w:t>ценностей.</w:t>
      </w:r>
    </w:p>
    <w:p w:rsidR="001345D1" w:rsidRPr="00446611" w:rsidRDefault="00404ADE">
      <w:pPr>
        <w:pStyle w:val="Heading3"/>
        <w:spacing w:line="268" w:lineRule="exact"/>
        <w:rPr>
          <w:highlight w:val="cyan"/>
        </w:rPr>
      </w:pPr>
      <w:r w:rsidRPr="00446611">
        <w:rPr>
          <w:highlight w:val="cyan"/>
        </w:rPr>
        <w:t>Человек в меняющемся обществе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94" w:lineRule="exact"/>
        <w:ind w:left="680" w:hanging="360"/>
        <w:rPr>
          <w:sz w:val="24"/>
          <w:highlight w:val="cyan"/>
        </w:rPr>
      </w:pPr>
      <w:r w:rsidRPr="00446611">
        <w:rPr>
          <w:sz w:val="24"/>
          <w:highlight w:val="cyan"/>
        </w:rPr>
        <w:t>характеризовать явление ускорения социального развития;</w:t>
      </w:r>
    </w:p>
    <w:p w:rsidR="001345D1" w:rsidRPr="00446611" w:rsidRDefault="001345D1">
      <w:pPr>
        <w:spacing w:line="294" w:lineRule="exact"/>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77" w:line="286" w:lineRule="exact"/>
        <w:ind w:left="680" w:hanging="360"/>
        <w:rPr>
          <w:sz w:val="24"/>
          <w:highlight w:val="cyan"/>
        </w:rPr>
      </w:pPr>
      <w:r w:rsidRPr="00446611">
        <w:rPr>
          <w:sz w:val="24"/>
          <w:highlight w:val="cyan"/>
        </w:rPr>
        <w:lastRenderedPageBreak/>
        <w:t>объяснять необходимость непрерывного образования в современных</w:t>
      </w:r>
      <w:r w:rsidRPr="00446611">
        <w:rPr>
          <w:spacing w:val="-5"/>
          <w:sz w:val="24"/>
          <w:highlight w:val="cyan"/>
        </w:rPr>
        <w:t xml:space="preserve"> </w:t>
      </w:r>
      <w:r w:rsidRPr="00446611">
        <w:rPr>
          <w:sz w:val="24"/>
          <w:highlight w:val="cyan"/>
        </w:rPr>
        <w:t>условиях;</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описывать многообразие профессий в современном</w:t>
      </w:r>
      <w:r w:rsidRPr="00446611">
        <w:rPr>
          <w:spacing w:val="-1"/>
          <w:sz w:val="24"/>
          <w:highlight w:val="cyan"/>
        </w:rPr>
        <w:t xml:space="preserve"> </w:t>
      </w:r>
      <w:r w:rsidRPr="00446611">
        <w:rPr>
          <w:sz w:val="24"/>
          <w:highlight w:val="cyan"/>
        </w:rPr>
        <w:t>мире;</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характеризовать роль молодежи в развитии современного</w:t>
      </w:r>
      <w:r w:rsidRPr="00446611">
        <w:rPr>
          <w:spacing w:val="-3"/>
          <w:sz w:val="24"/>
          <w:highlight w:val="cyan"/>
        </w:rPr>
        <w:t xml:space="preserve"> </w:t>
      </w:r>
      <w:r w:rsidRPr="00446611">
        <w:rPr>
          <w:sz w:val="24"/>
          <w:highlight w:val="cyan"/>
        </w:rPr>
        <w:t>общества;</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извлекать социальную информацию из доступных</w:t>
      </w:r>
      <w:r w:rsidRPr="00446611">
        <w:rPr>
          <w:spacing w:val="-3"/>
          <w:sz w:val="24"/>
          <w:highlight w:val="cyan"/>
        </w:rPr>
        <w:t xml:space="preserve"> </w:t>
      </w:r>
      <w:r w:rsidRPr="00446611">
        <w:rPr>
          <w:sz w:val="24"/>
          <w:highlight w:val="cyan"/>
        </w:rPr>
        <w:t>источников;</w:t>
      </w:r>
    </w:p>
    <w:p w:rsidR="001345D1" w:rsidRPr="00446611" w:rsidRDefault="00404ADE" w:rsidP="00F96D26">
      <w:pPr>
        <w:pStyle w:val="a5"/>
        <w:numPr>
          <w:ilvl w:val="0"/>
          <w:numId w:val="153"/>
        </w:numPr>
        <w:tabs>
          <w:tab w:val="left" w:pos="681"/>
        </w:tabs>
        <w:spacing w:line="278" w:lineRule="exact"/>
        <w:ind w:left="680" w:hanging="360"/>
        <w:rPr>
          <w:sz w:val="24"/>
          <w:highlight w:val="cyan"/>
        </w:rPr>
      </w:pPr>
      <w:r w:rsidRPr="00446611">
        <w:rPr>
          <w:sz w:val="24"/>
          <w:highlight w:val="cyan"/>
        </w:rPr>
        <w:t>применять полученные знания для решения отдельных социальных</w:t>
      </w:r>
      <w:r w:rsidRPr="00446611">
        <w:rPr>
          <w:spacing w:val="-8"/>
          <w:sz w:val="24"/>
          <w:highlight w:val="cyan"/>
        </w:rPr>
        <w:t xml:space="preserve"> </w:t>
      </w:r>
      <w:r w:rsidRPr="00446611">
        <w:rPr>
          <w:sz w:val="24"/>
          <w:highlight w:val="cyan"/>
        </w:rPr>
        <w:t>проблем.</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1" w:hanging="360"/>
        <w:rPr>
          <w:sz w:val="24"/>
          <w:highlight w:val="cyan"/>
        </w:rPr>
      </w:pPr>
      <w:r w:rsidRPr="00446611">
        <w:rPr>
          <w:sz w:val="24"/>
          <w:highlight w:val="cyan"/>
        </w:rPr>
        <w:t>критически воспринимать сообщения и рекламу в СМИ и Интернете о таких направлениях массовой культуры как шоу-бизнес и мода;</w:t>
      </w:r>
    </w:p>
    <w:p w:rsidR="001345D1" w:rsidRPr="00446611" w:rsidRDefault="00404ADE" w:rsidP="00F96D26">
      <w:pPr>
        <w:pStyle w:val="a5"/>
        <w:numPr>
          <w:ilvl w:val="0"/>
          <w:numId w:val="153"/>
        </w:numPr>
        <w:tabs>
          <w:tab w:val="left" w:pos="681"/>
        </w:tabs>
        <w:spacing w:before="19" w:line="223" w:lineRule="auto"/>
        <w:ind w:left="680" w:right="234" w:hanging="360"/>
        <w:rPr>
          <w:sz w:val="24"/>
          <w:highlight w:val="cyan"/>
        </w:rPr>
      </w:pPr>
      <w:r w:rsidRPr="00446611">
        <w:rPr>
          <w:sz w:val="24"/>
          <w:highlight w:val="cyan"/>
        </w:rPr>
        <w:t>оценивать роль спорта и спортивных достижений в контексте современной общественной жизни;</w:t>
      </w:r>
    </w:p>
    <w:p w:rsidR="001345D1" w:rsidRPr="00446611" w:rsidRDefault="00404ADE" w:rsidP="00F96D26">
      <w:pPr>
        <w:pStyle w:val="a5"/>
        <w:numPr>
          <w:ilvl w:val="0"/>
          <w:numId w:val="153"/>
        </w:numPr>
        <w:tabs>
          <w:tab w:val="left" w:pos="681"/>
        </w:tabs>
        <w:spacing w:before="4"/>
        <w:ind w:left="680" w:hanging="360"/>
        <w:rPr>
          <w:sz w:val="24"/>
          <w:highlight w:val="cyan"/>
        </w:rPr>
      </w:pPr>
      <w:r w:rsidRPr="00446611">
        <w:rPr>
          <w:sz w:val="24"/>
          <w:highlight w:val="cyan"/>
        </w:rPr>
        <w:t>выражать и обосновывать собственную позицию по актуальным проблемам</w:t>
      </w:r>
      <w:r w:rsidRPr="00446611">
        <w:rPr>
          <w:spacing w:val="-7"/>
          <w:sz w:val="24"/>
          <w:highlight w:val="cyan"/>
        </w:rPr>
        <w:t xml:space="preserve"> </w:t>
      </w:r>
      <w:r w:rsidRPr="00446611">
        <w:rPr>
          <w:sz w:val="24"/>
          <w:highlight w:val="cyan"/>
        </w:rPr>
        <w:t>молодежи.</w:t>
      </w:r>
    </w:p>
    <w:p w:rsidR="001345D1" w:rsidRPr="00446611" w:rsidRDefault="001345D1">
      <w:pPr>
        <w:pStyle w:val="a3"/>
        <w:spacing w:before="7"/>
        <w:ind w:left="0"/>
        <w:rPr>
          <w:sz w:val="22"/>
          <w:highlight w:val="cyan"/>
        </w:rPr>
      </w:pPr>
    </w:p>
    <w:p w:rsidR="001345D1" w:rsidRPr="00446611" w:rsidRDefault="00404ADE" w:rsidP="00F96D26">
      <w:pPr>
        <w:pStyle w:val="Heading4"/>
        <w:numPr>
          <w:ilvl w:val="3"/>
          <w:numId w:val="155"/>
        </w:numPr>
        <w:tabs>
          <w:tab w:val="left" w:pos="1034"/>
        </w:tabs>
        <w:spacing w:before="1" w:line="240" w:lineRule="auto"/>
        <w:rPr>
          <w:highlight w:val="cyan"/>
        </w:rPr>
      </w:pPr>
      <w:r w:rsidRPr="00446611">
        <w:rPr>
          <w:highlight w:val="cyan"/>
        </w:rPr>
        <w:t>География</w:t>
      </w:r>
    </w:p>
    <w:p w:rsidR="001345D1" w:rsidRPr="00446611" w:rsidRDefault="00404ADE">
      <w:pPr>
        <w:ind w:left="253"/>
        <w:rPr>
          <w:b/>
          <w:sz w:val="24"/>
          <w:highlight w:val="cyan"/>
        </w:rPr>
      </w:pPr>
      <w:r w:rsidRPr="00446611">
        <w:rPr>
          <w:b/>
          <w:sz w:val="24"/>
          <w:highlight w:val="cyan"/>
        </w:rPr>
        <w:t>Источники географической информации</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9"/>
        </w:numPr>
        <w:tabs>
          <w:tab w:val="left" w:pos="681"/>
        </w:tabs>
        <w:spacing w:before="2" w:line="235" w:lineRule="auto"/>
        <w:ind w:right="221"/>
        <w:jc w:val="both"/>
        <w:rPr>
          <w:sz w:val="24"/>
          <w:highlight w:val="cyan"/>
        </w:rPr>
      </w:pPr>
      <w:r w:rsidRPr="00446611">
        <w:rPr>
          <w:sz w:val="24"/>
          <w:highlight w:val="cy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w:t>
      </w:r>
      <w:r w:rsidRPr="00446611">
        <w:rPr>
          <w:spacing w:val="-2"/>
          <w:sz w:val="24"/>
          <w:highlight w:val="cyan"/>
        </w:rPr>
        <w:t xml:space="preserve"> </w:t>
      </w:r>
      <w:r w:rsidRPr="00446611">
        <w:rPr>
          <w:sz w:val="24"/>
          <w:highlight w:val="cyan"/>
        </w:rPr>
        <w:t>задач;</w:t>
      </w:r>
    </w:p>
    <w:p w:rsidR="001345D1" w:rsidRPr="00446611" w:rsidRDefault="00404ADE" w:rsidP="00F96D26">
      <w:pPr>
        <w:pStyle w:val="a5"/>
        <w:numPr>
          <w:ilvl w:val="0"/>
          <w:numId w:val="149"/>
        </w:numPr>
        <w:tabs>
          <w:tab w:val="left" w:pos="681"/>
        </w:tabs>
        <w:spacing w:line="284" w:lineRule="exact"/>
        <w:rPr>
          <w:sz w:val="24"/>
          <w:highlight w:val="cyan"/>
        </w:rPr>
      </w:pPr>
      <w:r w:rsidRPr="00446611">
        <w:rPr>
          <w:sz w:val="24"/>
          <w:highlight w:val="cyan"/>
        </w:rPr>
        <w:t>анализировать, обобщать и интерпретировать географическую</w:t>
      </w:r>
      <w:r w:rsidRPr="00446611">
        <w:rPr>
          <w:spacing w:val="-5"/>
          <w:sz w:val="24"/>
          <w:highlight w:val="cyan"/>
        </w:rPr>
        <w:t xml:space="preserve"> </w:t>
      </w:r>
      <w:r w:rsidRPr="00446611">
        <w:rPr>
          <w:sz w:val="24"/>
          <w:highlight w:val="cyan"/>
        </w:rPr>
        <w:t>информацию;</w:t>
      </w:r>
    </w:p>
    <w:p w:rsidR="001345D1" w:rsidRPr="00446611" w:rsidRDefault="00404ADE" w:rsidP="00F96D26">
      <w:pPr>
        <w:pStyle w:val="a5"/>
        <w:numPr>
          <w:ilvl w:val="0"/>
          <w:numId w:val="149"/>
        </w:numPr>
        <w:tabs>
          <w:tab w:val="left" w:pos="681"/>
        </w:tabs>
        <w:spacing w:before="4" w:line="223" w:lineRule="auto"/>
        <w:ind w:right="233"/>
        <w:rPr>
          <w:sz w:val="24"/>
          <w:highlight w:val="cyan"/>
        </w:rPr>
      </w:pPr>
      <w:r w:rsidRPr="00446611">
        <w:rPr>
          <w:sz w:val="24"/>
          <w:highlight w:val="cyan"/>
        </w:rPr>
        <w:t>по результатам наблюдений (в том числе инструментальных) находить и формулировать зависимости и</w:t>
      </w:r>
      <w:r w:rsidRPr="00446611">
        <w:rPr>
          <w:spacing w:val="-2"/>
          <w:sz w:val="24"/>
          <w:highlight w:val="cyan"/>
        </w:rPr>
        <w:t xml:space="preserve"> </w:t>
      </w:r>
      <w:r w:rsidRPr="00446611">
        <w:rPr>
          <w:sz w:val="24"/>
          <w:highlight w:val="cyan"/>
        </w:rPr>
        <w:t>закономерности;</w:t>
      </w:r>
    </w:p>
    <w:p w:rsidR="001345D1" w:rsidRPr="00446611" w:rsidRDefault="00404ADE" w:rsidP="00F96D26">
      <w:pPr>
        <w:pStyle w:val="a5"/>
        <w:numPr>
          <w:ilvl w:val="0"/>
          <w:numId w:val="149"/>
        </w:numPr>
        <w:tabs>
          <w:tab w:val="left" w:pos="681"/>
        </w:tabs>
        <w:spacing w:before="13" w:line="230" w:lineRule="auto"/>
        <w:ind w:right="223"/>
        <w:jc w:val="both"/>
        <w:rPr>
          <w:sz w:val="24"/>
          <w:highlight w:val="cyan"/>
        </w:rPr>
      </w:pPr>
      <w:r w:rsidRPr="00446611">
        <w:rPr>
          <w:sz w:val="24"/>
          <w:highlight w:val="cy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w:t>
      </w:r>
      <w:r w:rsidRPr="00446611">
        <w:rPr>
          <w:spacing w:val="35"/>
          <w:sz w:val="24"/>
          <w:highlight w:val="cyan"/>
        </w:rPr>
        <w:t xml:space="preserve"> </w:t>
      </w:r>
      <w:r w:rsidRPr="00446611">
        <w:rPr>
          <w:sz w:val="24"/>
          <w:highlight w:val="cyan"/>
        </w:rPr>
        <w:t>по географическим картам разного</w:t>
      </w:r>
      <w:r w:rsidRPr="00446611">
        <w:rPr>
          <w:spacing w:val="-1"/>
          <w:sz w:val="24"/>
          <w:highlight w:val="cyan"/>
        </w:rPr>
        <w:t xml:space="preserve"> </w:t>
      </w:r>
      <w:r w:rsidRPr="00446611">
        <w:rPr>
          <w:sz w:val="24"/>
          <w:highlight w:val="cyan"/>
        </w:rPr>
        <w:t>содержания;</w:t>
      </w:r>
    </w:p>
    <w:p w:rsidR="001345D1" w:rsidRPr="00446611" w:rsidRDefault="00404ADE" w:rsidP="00F96D26">
      <w:pPr>
        <w:pStyle w:val="a5"/>
        <w:numPr>
          <w:ilvl w:val="0"/>
          <w:numId w:val="149"/>
        </w:numPr>
        <w:tabs>
          <w:tab w:val="left" w:pos="681"/>
        </w:tabs>
        <w:spacing w:before="19" w:line="223" w:lineRule="auto"/>
        <w:ind w:right="231"/>
        <w:rPr>
          <w:sz w:val="24"/>
          <w:highlight w:val="cyan"/>
        </w:rPr>
      </w:pPr>
      <w:r w:rsidRPr="00446611">
        <w:rPr>
          <w:sz w:val="24"/>
          <w:highlight w:val="cyan"/>
        </w:rPr>
        <w:t>в процессе работы с одним или несколькими источниками географической информации выявлять содержащуюся в них противоречивую информацию;</w:t>
      </w:r>
    </w:p>
    <w:p w:rsidR="001345D1" w:rsidRPr="00446611" w:rsidRDefault="00404ADE" w:rsidP="00F96D26">
      <w:pPr>
        <w:pStyle w:val="a5"/>
        <w:numPr>
          <w:ilvl w:val="0"/>
          <w:numId w:val="149"/>
        </w:numPr>
        <w:tabs>
          <w:tab w:val="left" w:pos="681"/>
        </w:tabs>
        <w:spacing w:before="19" w:line="223" w:lineRule="auto"/>
        <w:ind w:right="226"/>
        <w:rPr>
          <w:sz w:val="24"/>
          <w:highlight w:val="cyan"/>
        </w:rPr>
      </w:pPr>
      <w:r w:rsidRPr="00446611">
        <w:rPr>
          <w:sz w:val="24"/>
          <w:highlight w:val="cyan"/>
        </w:rPr>
        <w:t>составлять описания географических объектов, процессов и явлений с использованием разных источников географической</w:t>
      </w:r>
      <w:r w:rsidRPr="00446611">
        <w:rPr>
          <w:spacing w:val="-1"/>
          <w:sz w:val="24"/>
          <w:highlight w:val="cyan"/>
        </w:rPr>
        <w:t xml:space="preserve"> </w:t>
      </w:r>
      <w:r w:rsidRPr="00446611">
        <w:rPr>
          <w:sz w:val="24"/>
          <w:highlight w:val="cyan"/>
        </w:rPr>
        <w:t>информации;</w:t>
      </w:r>
    </w:p>
    <w:p w:rsidR="001345D1" w:rsidRPr="00446611" w:rsidRDefault="00404ADE" w:rsidP="00F96D26">
      <w:pPr>
        <w:pStyle w:val="a5"/>
        <w:numPr>
          <w:ilvl w:val="0"/>
          <w:numId w:val="149"/>
        </w:numPr>
        <w:tabs>
          <w:tab w:val="left" w:pos="681"/>
        </w:tabs>
        <w:spacing w:before="18" w:line="223" w:lineRule="auto"/>
        <w:ind w:right="233"/>
        <w:rPr>
          <w:sz w:val="24"/>
          <w:highlight w:val="cyan"/>
        </w:rPr>
      </w:pPr>
      <w:r w:rsidRPr="00446611">
        <w:rPr>
          <w:sz w:val="24"/>
          <w:highlight w:val="cyan"/>
        </w:rPr>
        <w:t>представлять в различных формах географическую информацию, необходимую для решения учебных и практико-ориентированных</w:t>
      </w:r>
      <w:r w:rsidRPr="00446611">
        <w:rPr>
          <w:spacing w:val="-3"/>
          <w:sz w:val="24"/>
          <w:highlight w:val="cyan"/>
        </w:rPr>
        <w:t xml:space="preserve"> </w:t>
      </w:r>
      <w:r w:rsidRPr="00446611">
        <w:rPr>
          <w:sz w:val="24"/>
          <w:highlight w:val="cyan"/>
        </w:rPr>
        <w:t>задач.</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0"/>
          <w:tab w:val="left" w:pos="681"/>
          <w:tab w:val="left" w:pos="2635"/>
          <w:tab w:val="left" w:pos="3100"/>
          <w:tab w:val="left" w:pos="4385"/>
          <w:tab w:val="left" w:pos="4989"/>
          <w:tab w:val="left" w:pos="6050"/>
          <w:tab w:val="left" w:pos="8055"/>
          <w:tab w:val="left" w:pos="8731"/>
          <w:tab w:val="left" w:pos="9088"/>
        </w:tabs>
        <w:spacing w:before="12" w:line="223" w:lineRule="auto"/>
        <w:ind w:left="680" w:right="229" w:hanging="427"/>
        <w:rPr>
          <w:sz w:val="24"/>
          <w:highlight w:val="cyan"/>
        </w:rPr>
      </w:pPr>
      <w:r w:rsidRPr="00446611">
        <w:rPr>
          <w:sz w:val="24"/>
          <w:highlight w:val="cyan"/>
        </w:rPr>
        <w:t>ориентироваться</w:t>
      </w:r>
      <w:r w:rsidRPr="00446611">
        <w:rPr>
          <w:sz w:val="24"/>
          <w:highlight w:val="cyan"/>
        </w:rPr>
        <w:tab/>
        <w:t>на</w:t>
      </w:r>
      <w:r w:rsidRPr="00446611">
        <w:rPr>
          <w:sz w:val="24"/>
          <w:highlight w:val="cyan"/>
        </w:rPr>
        <w:tab/>
        <w:t>местности</w:t>
      </w:r>
      <w:r w:rsidRPr="00446611">
        <w:rPr>
          <w:sz w:val="24"/>
          <w:highlight w:val="cyan"/>
        </w:rPr>
        <w:tab/>
        <w:t>при</w:t>
      </w:r>
      <w:r w:rsidRPr="00446611">
        <w:rPr>
          <w:sz w:val="24"/>
          <w:highlight w:val="cyan"/>
        </w:rPr>
        <w:tab/>
        <w:t>помощи</w:t>
      </w:r>
      <w:r w:rsidRPr="00446611">
        <w:rPr>
          <w:sz w:val="24"/>
          <w:highlight w:val="cyan"/>
        </w:rPr>
        <w:tab/>
        <w:t>топографических</w:t>
      </w:r>
      <w:r w:rsidRPr="00446611">
        <w:rPr>
          <w:sz w:val="24"/>
          <w:highlight w:val="cyan"/>
        </w:rPr>
        <w:tab/>
        <w:t>карт</w:t>
      </w:r>
      <w:r w:rsidRPr="00446611">
        <w:rPr>
          <w:sz w:val="24"/>
          <w:highlight w:val="cyan"/>
        </w:rPr>
        <w:tab/>
        <w:t>и</w:t>
      </w:r>
      <w:r w:rsidRPr="00446611">
        <w:rPr>
          <w:sz w:val="24"/>
          <w:highlight w:val="cyan"/>
        </w:rPr>
        <w:tab/>
      </w:r>
      <w:r w:rsidRPr="00446611">
        <w:rPr>
          <w:spacing w:val="-3"/>
          <w:sz w:val="24"/>
          <w:highlight w:val="cyan"/>
        </w:rPr>
        <w:t xml:space="preserve">современных </w:t>
      </w:r>
      <w:r w:rsidRPr="00446611">
        <w:rPr>
          <w:sz w:val="24"/>
          <w:highlight w:val="cyan"/>
        </w:rPr>
        <w:t>навигационных</w:t>
      </w:r>
      <w:r w:rsidRPr="00446611">
        <w:rPr>
          <w:spacing w:val="1"/>
          <w:sz w:val="24"/>
          <w:highlight w:val="cyan"/>
        </w:rPr>
        <w:t xml:space="preserve"> </w:t>
      </w:r>
      <w:r w:rsidRPr="00446611">
        <w:rPr>
          <w:sz w:val="24"/>
          <w:highlight w:val="cyan"/>
        </w:rPr>
        <w:t>приборов;</w:t>
      </w:r>
    </w:p>
    <w:p w:rsidR="001345D1" w:rsidRPr="00446611" w:rsidRDefault="00404ADE" w:rsidP="00F96D26">
      <w:pPr>
        <w:pStyle w:val="a5"/>
        <w:numPr>
          <w:ilvl w:val="0"/>
          <w:numId w:val="153"/>
        </w:numPr>
        <w:tabs>
          <w:tab w:val="left" w:pos="680"/>
          <w:tab w:val="left" w:pos="681"/>
        </w:tabs>
        <w:spacing w:before="4" w:line="286" w:lineRule="exact"/>
        <w:ind w:left="680" w:hanging="427"/>
        <w:rPr>
          <w:sz w:val="24"/>
          <w:highlight w:val="cyan"/>
        </w:rPr>
      </w:pPr>
      <w:r w:rsidRPr="00446611">
        <w:rPr>
          <w:sz w:val="24"/>
          <w:highlight w:val="cyan"/>
        </w:rPr>
        <w:t>читать космические снимки и аэрофотоснимки, планы местности и географические</w:t>
      </w:r>
      <w:r w:rsidRPr="00446611">
        <w:rPr>
          <w:spacing w:val="-18"/>
          <w:sz w:val="24"/>
          <w:highlight w:val="cyan"/>
        </w:rPr>
        <w:t xml:space="preserve"> </w:t>
      </w:r>
      <w:r w:rsidRPr="00446611">
        <w:rPr>
          <w:sz w:val="24"/>
          <w:highlight w:val="cyan"/>
        </w:rPr>
        <w:t>карты;</w:t>
      </w:r>
    </w:p>
    <w:p w:rsidR="001345D1" w:rsidRPr="00446611" w:rsidRDefault="00404ADE" w:rsidP="00F96D26">
      <w:pPr>
        <w:pStyle w:val="a5"/>
        <w:numPr>
          <w:ilvl w:val="0"/>
          <w:numId w:val="153"/>
        </w:numPr>
        <w:tabs>
          <w:tab w:val="left" w:pos="680"/>
          <w:tab w:val="left" w:pos="681"/>
        </w:tabs>
        <w:spacing w:line="276" w:lineRule="exact"/>
        <w:ind w:left="680" w:hanging="427"/>
        <w:rPr>
          <w:sz w:val="24"/>
          <w:highlight w:val="cyan"/>
        </w:rPr>
      </w:pPr>
      <w:r w:rsidRPr="00446611">
        <w:rPr>
          <w:sz w:val="24"/>
          <w:highlight w:val="cyan"/>
        </w:rPr>
        <w:t>строить простые планы</w:t>
      </w:r>
      <w:r w:rsidRPr="00446611">
        <w:rPr>
          <w:spacing w:val="-3"/>
          <w:sz w:val="24"/>
          <w:highlight w:val="cyan"/>
        </w:rPr>
        <w:t xml:space="preserve"> </w:t>
      </w:r>
      <w:r w:rsidRPr="00446611">
        <w:rPr>
          <w:sz w:val="24"/>
          <w:highlight w:val="cyan"/>
        </w:rPr>
        <w:t>местности;</w:t>
      </w:r>
    </w:p>
    <w:p w:rsidR="001345D1" w:rsidRPr="00446611" w:rsidRDefault="00404ADE" w:rsidP="00F96D26">
      <w:pPr>
        <w:pStyle w:val="a5"/>
        <w:numPr>
          <w:ilvl w:val="0"/>
          <w:numId w:val="153"/>
        </w:numPr>
        <w:tabs>
          <w:tab w:val="left" w:pos="680"/>
          <w:tab w:val="left" w:pos="681"/>
        </w:tabs>
        <w:spacing w:line="276" w:lineRule="exact"/>
        <w:ind w:left="680" w:hanging="427"/>
        <w:rPr>
          <w:sz w:val="24"/>
          <w:highlight w:val="cyan"/>
        </w:rPr>
      </w:pPr>
      <w:r w:rsidRPr="00446611">
        <w:rPr>
          <w:sz w:val="24"/>
          <w:highlight w:val="cyan"/>
        </w:rPr>
        <w:t>создавать простейшие географические карты различного</w:t>
      </w:r>
      <w:r w:rsidRPr="00446611">
        <w:rPr>
          <w:spacing w:val="-3"/>
          <w:sz w:val="24"/>
          <w:highlight w:val="cyan"/>
        </w:rPr>
        <w:t xml:space="preserve"> </w:t>
      </w:r>
      <w:r w:rsidRPr="00446611">
        <w:rPr>
          <w:sz w:val="24"/>
          <w:highlight w:val="cyan"/>
        </w:rPr>
        <w:t>содержания;</w:t>
      </w:r>
    </w:p>
    <w:p w:rsidR="001345D1" w:rsidRPr="00446611" w:rsidRDefault="00404ADE" w:rsidP="00F96D26">
      <w:pPr>
        <w:pStyle w:val="a5"/>
        <w:numPr>
          <w:ilvl w:val="0"/>
          <w:numId w:val="153"/>
        </w:numPr>
        <w:tabs>
          <w:tab w:val="left" w:pos="680"/>
          <w:tab w:val="left" w:pos="681"/>
        </w:tabs>
        <w:spacing w:line="279" w:lineRule="exact"/>
        <w:ind w:left="680" w:hanging="427"/>
        <w:rPr>
          <w:sz w:val="24"/>
          <w:highlight w:val="cyan"/>
        </w:rPr>
      </w:pPr>
      <w:r w:rsidRPr="00446611">
        <w:rPr>
          <w:sz w:val="24"/>
          <w:highlight w:val="cyan"/>
        </w:rPr>
        <w:t>моделировать географические объекты и явления при помощи компьютерных</w:t>
      </w:r>
      <w:r w:rsidRPr="00446611">
        <w:rPr>
          <w:spacing w:val="-11"/>
          <w:sz w:val="24"/>
          <w:highlight w:val="cyan"/>
        </w:rPr>
        <w:t xml:space="preserve"> </w:t>
      </w:r>
      <w:r w:rsidRPr="00446611">
        <w:rPr>
          <w:sz w:val="24"/>
          <w:highlight w:val="cyan"/>
        </w:rPr>
        <w:t>программ.</w:t>
      </w:r>
    </w:p>
    <w:p w:rsidR="001345D1" w:rsidRPr="00446611" w:rsidRDefault="00404ADE">
      <w:pPr>
        <w:pStyle w:val="Heading3"/>
        <w:spacing w:line="268" w:lineRule="exact"/>
        <w:rPr>
          <w:highlight w:val="cyan"/>
        </w:rPr>
      </w:pPr>
      <w:r w:rsidRPr="00446611">
        <w:rPr>
          <w:highlight w:val="cyan"/>
        </w:rPr>
        <w:t>Природа Земли и человек</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6" w:line="230" w:lineRule="auto"/>
        <w:ind w:left="680" w:right="227" w:hanging="360"/>
        <w:jc w:val="both"/>
        <w:rPr>
          <w:sz w:val="24"/>
          <w:highlight w:val="cyan"/>
        </w:rPr>
      </w:pPr>
      <w:r w:rsidRPr="00446611">
        <w:rPr>
          <w:sz w:val="24"/>
          <w:highlight w:val="cy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446611">
        <w:rPr>
          <w:spacing w:val="3"/>
          <w:sz w:val="24"/>
          <w:highlight w:val="cyan"/>
        </w:rPr>
        <w:t xml:space="preserve"> </w:t>
      </w:r>
      <w:r w:rsidRPr="00446611">
        <w:rPr>
          <w:sz w:val="24"/>
          <w:highlight w:val="cyan"/>
        </w:rPr>
        <w:t>классификацию;</w:t>
      </w:r>
    </w:p>
    <w:p w:rsidR="001345D1" w:rsidRPr="00446611" w:rsidRDefault="00404ADE" w:rsidP="00F96D26">
      <w:pPr>
        <w:pStyle w:val="a5"/>
        <w:numPr>
          <w:ilvl w:val="0"/>
          <w:numId w:val="153"/>
        </w:numPr>
        <w:tabs>
          <w:tab w:val="left" w:pos="681"/>
        </w:tabs>
        <w:spacing w:before="13" w:line="230" w:lineRule="auto"/>
        <w:ind w:left="680" w:right="232" w:hanging="360"/>
        <w:jc w:val="both"/>
        <w:rPr>
          <w:sz w:val="24"/>
          <w:highlight w:val="cyan"/>
        </w:rPr>
      </w:pPr>
      <w:r w:rsidRPr="00446611">
        <w:rPr>
          <w:sz w:val="24"/>
          <w:highlight w:val="cy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446611">
        <w:rPr>
          <w:spacing w:val="1"/>
          <w:sz w:val="24"/>
          <w:highlight w:val="cyan"/>
        </w:rPr>
        <w:t xml:space="preserve"> </w:t>
      </w:r>
      <w:r w:rsidRPr="00446611">
        <w:rPr>
          <w:sz w:val="24"/>
          <w:highlight w:val="cyan"/>
        </w:rPr>
        <w:t>различий;</w:t>
      </w:r>
    </w:p>
    <w:p w:rsidR="001345D1" w:rsidRPr="00446611" w:rsidRDefault="00404ADE" w:rsidP="00F96D26">
      <w:pPr>
        <w:pStyle w:val="a5"/>
        <w:numPr>
          <w:ilvl w:val="0"/>
          <w:numId w:val="153"/>
        </w:numPr>
        <w:tabs>
          <w:tab w:val="left" w:pos="681"/>
        </w:tabs>
        <w:spacing w:before="11" w:line="232" w:lineRule="auto"/>
        <w:ind w:left="680" w:right="230" w:hanging="360"/>
        <w:jc w:val="both"/>
        <w:rPr>
          <w:sz w:val="24"/>
          <w:highlight w:val="cyan"/>
        </w:rPr>
      </w:pPr>
      <w:r w:rsidRPr="00446611">
        <w:rPr>
          <w:sz w:val="24"/>
          <w:highlight w:val="cy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sidRPr="00446611">
        <w:rPr>
          <w:spacing w:val="1"/>
          <w:sz w:val="24"/>
          <w:highlight w:val="cyan"/>
        </w:rPr>
        <w:t xml:space="preserve"> </w:t>
      </w:r>
      <w:r w:rsidRPr="00446611">
        <w:rPr>
          <w:sz w:val="24"/>
          <w:highlight w:val="cyan"/>
        </w:rPr>
        <w:t>потоков;</w:t>
      </w:r>
    </w:p>
    <w:p w:rsidR="001345D1" w:rsidRPr="00446611" w:rsidRDefault="00404ADE" w:rsidP="00F96D26">
      <w:pPr>
        <w:pStyle w:val="a5"/>
        <w:numPr>
          <w:ilvl w:val="0"/>
          <w:numId w:val="153"/>
        </w:numPr>
        <w:tabs>
          <w:tab w:val="left" w:pos="681"/>
        </w:tabs>
        <w:spacing w:before="13" w:line="223" w:lineRule="auto"/>
        <w:ind w:left="680" w:right="232" w:hanging="360"/>
        <w:rPr>
          <w:sz w:val="24"/>
          <w:highlight w:val="cyan"/>
        </w:rPr>
      </w:pPr>
      <w:r w:rsidRPr="00446611">
        <w:rPr>
          <w:sz w:val="24"/>
          <w:highlight w:val="cy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446611">
        <w:rPr>
          <w:spacing w:val="-1"/>
          <w:sz w:val="24"/>
          <w:highlight w:val="cyan"/>
        </w:rPr>
        <w:t xml:space="preserve"> </w:t>
      </w:r>
      <w:r w:rsidRPr="00446611">
        <w:rPr>
          <w:sz w:val="24"/>
          <w:highlight w:val="cyan"/>
        </w:rPr>
        <w:t>развития.</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1" w:line="223" w:lineRule="auto"/>
        <w:ind w:left="680" w:right="222" w:hanging="360"/>
        <w:rPr>
          <w:sz w:val="24"/>
          <w:highlight w:val="cyan"/>
        </w:rPr>
      </w:pPr>
      <w:r w:rsidRPr="00446611">
        <w:rPr>
          <w:sz w:val="24"/>
          <w:highlight w:val="cy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446611">
        <w:rPr>
          <w:spacing w:val="-17"/>
          <w:sz w:val="24"/>
          <w:highlight w:val="cyan"/>
        </w:rPr>
        <w:t xml:space="preserve"> </w:t>
      </w:r>
      <w:r w:rsidRPr="00446611">
        <w:rPr>
          <w:sz w:val="24"/>
          <w:highlight w:val="cyan"/>
        </w:rPr>
        <w:t>среде;</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23" w:hanging="360"/>
        <w:jc w:val="both"/>
        <w:rPr>
          <w:sz w:val="24"/>
          <w:highlight w:val="cyan"/>
        </w:rPr>
      </w:pPr>
      <w:r w:rsidRPr="00446611">
        <w:rPr>
          <w:sz w:val="24"/>
          <w:highlight w:val="cyan"/>
        </w:rPr>
        <w:lastRenderedPageBreak/>
        <w:t>приводить примеры, показывающие роль географической науки в решении социально- экономических и геоэкологических проблем человечества; примеры практического использования географических знаний в различных областях</w:t>
      </w:r>
      <w:r w:rsidRPr="00446611">
        <w:rPr>
          <w:spacing w:val="-4"/>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20" w:line="223" w:lineRule="auto"/>
        <w:ind w:left="680" w:right="223" w:hanging="360"/>
        <w:rPr>
          <w:sz w:val="24"/>
          <w:highlight w:val="cyan"/>
        </w:rPr>
      </w:pPr>
      <w:r w:rsidRPr="00446611">
        <w:rPr>
          <w:sz w:val="24"/>
          <w:highlight w:val="cyan"/>
        </w:rPr>
        <w:t>воспринимать и критически оценивать информацию географического содержания в научно- популярной литературе и средствах массовой</w:t>
      </w:r>
      <w:r w:rsidRPr="00446611">
        <w:rPr>
          <w:spacing w:val="1"/>
          <w:sz w:val="24"/>
          <w:highlight w:val="cyan"/>
        </w:rPr>
        <w:t xml:space="preserve"> </w:t>
      </w:r>
      <w:r w:rsidRPr="00446611">
        <w:rPr>
          <w:sz w:val="24"/>
          <w:highlight w:val="cyan"/>
        </w:rPr>
        <w:t>информации;</w:t>
      </w:r>
    </w:p>
    <w:p w:rsidR="001345D1" w:rsidRPr="00446611" w:rsidRDefault="00404ADE" w:rsidP="00F96D26">
      <w:pPr>
        <w:pStyle w:val="a5"/>
        <w:numPr>
          <w:ilvl w:val="0"/>
          <w:numId w:val="153"/>
        </w:numPr>
        <w:tabs>
          <w:tab w:val="left" w:pos="681"/>
        </w:tabs>
        <w:spacing w:before="18" w:line="223" w:lineRule="auto"/>
        <w:ind w:left="680" w:right="223" w:hanging="360"/>
        <w:rPr>
          <w:sz w:val="24"/>
          <w:highlight w:val="cyan"/>
        </w:rPr>
      </w:pPr>
      <w:r w:rsidRPr="00446611">
        <w:rPr>
          <w:sz w:val="24"/>
          <w:highlight w:val="cyan"/>
        </w:rPr>
        <w:t>создавать письменные тексты и устные сообщения о географических явлениях на основе нескольких источников информации, сопровождать выступление</w:t>
      </w:r>
      <w:r w:rsidRPr="00446611">
        <w:rPr>
          <w:spacing w:val="-9"/>
          <w:sz w:val="24"/>
          <w:highlight w:val="cyan"/>
        </w:rPr>
        <w:t xml:space="preserve"> </w:t>
      </w:r>
      <w:r w:rsidRPr="00446611">
        <w:rPr>
          <w:sz w:val="24"/>
          <w:highlight w:val="cyan"/>
        </w:rPr>
        <w:t>презентацией.</w:t>
      </w:r>
    </w:p>
    <w:p w:rsidR="001345D1" w:rsidRPr="00446611" w:rsidRDefault="00404ADE">
      <w:pPr>
        <w:pStyle w:val="Heading3"/>
        <w:spacing w:before="10"/>
        <w:rPr>
          <w:highlight w:val="cyan"/>
        </w:rPr>
      </w:pPr>
      <w:r w:rsidRPr="00446611">
        <w:rPr>
          <w:highlight w:val="cyan"/>
        </w:rPr>
        <w:t>Население Земли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1" w:line="223" w:lineRule="auto"/>
        <w:ind w:left="680" w:right="230" w:hanging="360"/>
        <w:rPr>
          <w:sz w:val="24"/>
          <w:highlight w:val="cyan"/>
        </w:rPr>
      </w:pPr>
      <w:r w:rsidRPr="00446611">
        <w:rPr>
          <w:sz w:val="24"/>
          <w:highlight w:val="cyan"/>
        </w:rPr>
        <w:t>различать изученные демографические процессы и явления, характеризующие динамику численности населения Земли и отдельных регионов и</w:t>
      </w:r>
      <w:r w:rsidRPr="00446611">
        <w:rPr>
          <w:spacing w:val="2"/>
          <w:sz w:val="24"/>
          <w:highlight w:val="cyan"/>
        </w:rPr>
        <w:t xml:space="preserve"> </w:t>
      </w:r>
      <w:r w:rsidRPr="00446611">
        <w:rPr>
          <w:sz w:val="24"/>
          <w:highlight w:val="cyan"/>
        </w:rPr>
        <w:t>стран;</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cравнивать особенности населения отдельных регионов и стран</w:t>
      </w:r>
      <w:r w:rsidRPr="00446611">
        <w:rPr>
          <w:spacing w:val="-2"/>
          <w:sz w:val="24"/>
          <w:highlight w:val="cyan"/>
        </w:rPr>
        <w:t xml:space="preserve"> </w:t>
      </w:r>
      <w:r w:rsidRPr="00446611">
        <w:rPr>
          <w:sz w:val="24"/>
          <w:highlight w:val="cyan"/>
        </w:rPr>
        <w:t>мира</w:t>
      </w:r>
    </w:p>
    <w:p w:rsidR="001345D1" w:rsidRPr="00446611" w:rsidRDefault="00404ADE" w:rsidP="00F96D26">
      <w:pPr>
        <w:pStyle w:val="a5"/>
        <w:numPr>
          <w:ilvl w:val="0"/>
          <w:numId w:val="153"/>
        </w:numPr>
        <w:tabs>
          <w:tab w:val="left" w:pos="681"/>
        </w:tabs>
        <w:spacing w:before="4" w:line="223" w:lineRule="auto"/>
        <w:ind w:left="680" w:right="233" w:hanging="360"/>
        <w:rPr>
          <w:sz w:val="24"/>
          <w:highlight w:val="cyan"/>
        </w:rPr>
      </w:pPr>
      <w:r w:rsidRPr="00446611">
        <w:rPr>
          <w:sz w:val="24"/>
          <w:highlight w:val="cyan"/>
        </w:rPr>
        <w:t>использовать знания о взаимосвязях между изученными демографическими процессами и явлениями для объяснения их географических</w:t>
      </w:r>
      <w:r w:rsidRPr="00446611">
        <w:rPr>
          <w:spacing w:val="-1"/>
          <w:sz w:val="24"/>
          <w:highlight w:val="cyan"/>
        </w:rPr>
        <w:t xml:space="preserve"> </w:t>
      </w:r>
      <w:r w:rsidRPr="00446611">
        <w:rPr>
          <w:sz w:val="24"/>
          <w:highlight w:val="cyan"/>
        </w:rPr>
        <w:t>различий;</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проводить расчеты демографических</w:t>
      </w:r>
      <w:r w:rsidRPr="00446611">
        <w:rPr>
          <w:spacing w:val="1"/>
          <w:sz w:val="24"/>
          <w:highlight w:val="cyan"/>
        </w:rPr>
        <w:t xml:space="preserve"> </w:t>
      </w:r>
      <w:r w:rsidRPr="00446611">
        <w:rPr>
          <w:sz w:val="24"/>
          <w:highlight w:val="cyan"/>
        </w:rPr>
        <w:t>показателей;</w:t>
      </w:r>
    </w:p>
    <w:p w:rsidR="001345D1" w:rsidRPr="00446611" w:rsidRDefault="00404ADE" w:rsidP="00F96D26">
      <w:pPr>
        <w:pStyle w:val="a5"/>
        <w:numPr>
          <w:ilvl w:val="0"/>
          <w:numId w:val="153"/>
        </w:numPr>
        <w:tabs>
          <w:tab w:val="left" w:pos="681"/>
        </w:tabs>
        <w:spacing w:line="278" w:lineRule="exact"/>
        <w:ind w:left="680" w:hanging="360"/>
        <w:rPr>
          <w:sz w:val="24"/>
          <w:highlight w:val="cyan"/>
        </w:rPr>
      </w:pPr>
      <w:r w:rsidRPr="00446611">
        <w:rPr>
          <w:sz w:val="24"/>
          <w:highlight w:val="cyan"/>
        </w:rPr>
        <w:t>объяснять особенности адаптации человека к разным природным</w:t>
      </w:r>
      <w:r w:rsidRPr="00446611">
        <w:rPr>
          <w:spacing w:val="-7"/>
          <w:sz w:val="24"/>
          <w:highlight w:val="cyan"/>
        </w:rPr>
        <w:t xml:space="preserve"> </w:t>
      </w:r>
      <w:r w:rsidRPr="00446611">
        <w:rPr>
          <w:sz w:val="24"/>
          <w:highlight w:val="cyan"/>
        </w:rPr>
        <w:t>условиям.</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6" w:line="230" w:lineRule="auto"/>
        <w:ind w:left="680" w:right="226" w:hanging="360"/>
        <w:jc w:val="both"/>
        <w:rPr>
          <w:sz w:val="24"/>
          <w:highlight w:val="cyan"/>
        </w:rPr>
      </w:pPr>
      <w:r w:rsidRPr="00446611">
        <w:rPr>
          <w:sz w:val="24"/>
          <w:highlight w:val="cyan"/>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345D1" w:rsidRPr="00446611" w:rsidRDefault="00404ADE" w:rsidP="00F96D26">
      <w:pPr>
        <w:pStyle w:val="a5"/>
        <w:numPr>
          <w:ilvl w:val="0"/>
          <w:numId w:val="153"/>
        </w:numPr>
        <w:tabs>
          <w:tab w:val="left" w:pos="681"/>
        </w:tabs>
        <w:spacing w:before="19" w:line="223" w:lineRule="auto"/>
        <w:ind w:left="680" w:right="230" w:hanging="360"/>
        <w:rPr>
          <w:sz w:val="24"/>
          <w:highlight w:val="cyan"/>
        </w:rPr>
      </w:pPr>
      <w:r w:rsidRPr="00446611">
        <w:rPr>
          <w:sz w:val="24"/>
          <w:highlight w:val="cyan"/>
        </w:rPr>
        <w:t>самостоятельно проводить по разным источникам информации исследование, связанное с изучением</w:t>
      </w:r>
      <w:r w:rsidRPr="00446611">
        <w:rPr>
          <w:spacing w:val="-2"/>
          <w:sz w:val="24"/>
          <w:highlight w:val="cyan"/>
        </w:rPr>
        <w:t xml:space="preserve"> </w:t>
      </w:r>
      <w:r w:rsidRPr="00446611">
        <w:rPr>
          <w:sz w:val="24"/>
          <w:highlight w:val="cyan"/>
        </w:rPr>
        <w:t>населения.</w:t>
      </w:r>
    </w:p>
    <w:p w:rsidR="001345D1" w:rsidRPr="00446611" w:rsidRDefault="00404ADE">
      <w:pPr>
        <w:pStyle w:val="Heading3"/>
        <w:spacing w:before="9"/>
        <w:rPr>
          <w:highlight w:val="cyan"/>
        </w:rPr>
      </w:pPr>
      <w:r w:rsidRPr="00446611">
        <w:rPr>
          <w:highlight w:val="cyan"/>
        </w:rPr>
        <w:t>Материки, океаны и страны</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25" w:hanging="360"/>
        <w:rPr>
          <w:sz w:val="24"/>
          <w:highlight w:val="cyan"/>
        </w:rPr>
      </w:pPr>
      <w:r w:rsidRPr="00446611">
        <w:rPr>
          <w:sz w:val="24"/>
          <w:highlight w:val="cy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345D1" w:rsidRPr="00446611" w:rsidRDefault="00404ADE" w:rsidP="00F96D26">
      <w:pPr>
        <w:pStyle w:val="a5"/>
        <w:numPr>
          <w:ilvl w:val="0"/>
          <w:numId w:val="153"/>
        </w:numPr>
        <w:tabs>
          <w:tab w:val="left" w:pos="681"/>
        </w:tabs>
        <w:spacing w:before="19" w:line="223" w:lineRule="auto"/>
        <w:ind w:left="680" w:right="233" w:hanging="360"/>
        <w:rPr>
          <w:sz w:val="24"/>
          <w:highlight w:val="cyan"/>
        </w:rPr>
      </w:pPr>
      <w:r w:rsidRPr="00446611">
        <w:rPr>
          <w:sz w:val="24"/>
          <w:highlight w:val="cyan"/>
        </w:rPr>
        <w:t>сравнивать особенности природы и населения, материальной и духовной культуры регионов и отдельных</w:t>
      </w:r>
      <w:r w:rsidRPr="00446611">
        <w:rPr>
          <w:spacing w:val="1"/>
          <w:sz w:val="24"/>
          <w:highlight w:val="cyan"/>
        </w:rPr>
        <w:t xml:space="preserve"> </w:t>
      </w:r>
      <w:r w:rsidRPr="00446611">
        <w:rPr>
          <w:sz w:val="24"/>
          <w:highlight w:val="cyan"/>
        </w:rPr>
        <w:t>стран;</w:t>
      </w:r>
    </w:p>
    <w:p w:rsidR="001345D1" w:rsidRPr="00446611" w:rsidRDefault="00404ADE" w:rsidP="00F96D26">
      <w:pPr>
        <w:pStyle w:val="a5"/>
        <w:numPr>
          <w:ilvl w:val="0"/>
          <w:numId w:val="153"/>
        </w:numPr>
        <w:tabs>
          <w:tab w:val="left" w:pos="681"/>
          <w:tab w:val="left" w:pos="1936"/>
          <w:tab w:val="left" w:pos="3435"/>
          <w:tab w:val="left" w:pos="5279"/>
          <w:tab w:val="left" w:pos="6387"/>
          <w:tab w:val="left" w:pos="6725"/>
          <w:tab w:val="left" w:pos="7896"/>
          <w:tab w:val="left" w:pos="8218"/>
          <w:tab w:val="left" w:pos="9357"/>
        </w:tabs>
        <w:spacing w:before="18" w:line="223" w:lineRule="auto"/>
        <w:ind w:left="680" w:right="224" w:hanging="360"/>
        <w:rPr>
          <w:sz w:val="24"/>
          <w:highlight w:val="cyan"/>
        </w:rPr>
      </w:pPr>
      <w:r w:rsidRPr="00446611">
        <w:rPr>
          <w:sz w:val="24"/>
          <w:highlight w:val="cyan"/>
        </w:rPr>
        <w:t>оценивать</w:t>
      </w:r>
      <w:r w:rsidRPr="00446611">
        <w:rPr>
          <w:sz w:val="24"/>
          <w:highlight w:val="cyan"/>
        </w:rPr>
        <w:tab/>
        <w:t>особенности</w:t>
      </w:r>
      <w:r w:rsidRPr="00446611">
        <w:rPr>
          <w:sz w:val="24"/>
          <w:highlight w:val="cyan"/>
        </w:rPr>
        <w:tab/>
        <w:t>взаимодействия</w:t>
      </w:r>
      <w:r w:rsidRPr="00446611">
        <w:rPr>
          <w:sz w:val="24"/>
          <w:highlight w:val="cyan"/>
        </w:rPr>
        <w:tab/>
        <w:t>природы</w:t>
      </w:r>
      <w:r w:rsidRPr="00446611">
        <w:rPr>
          <w:sz w:val="24"/>
          <w:highlight w:val="cyan"/>
        </w:rPr>
        <w:tab/>
        <w:t>и</w:t>
      </w:r>
      <w:r w:rsidRPr="00446611">
        <w:rPr>
          <w:sz w:val="24"/>
          <w:highlight w:val="cyan"/>
        </w:rPr>
        <w:tab/>
        <w:t>общества</w:t>
      </w:r>
      <w:r w:rsidRPr="00446611">
        <w:rPr>
          <w:sz w:val="24"/>
          <w:highlight w:val="cyan"/>
        </w:rPr>
        <w:tab/>
        <w:t>в</w:t>
      </w:r>
      <w:r w:rsidRPr="00446611">
        <w:rPr>
          <w:sz w:val="24"/>
          <w:highlight w:val="cyan"/>
        </w:rPr>
        <w:tab/>
        <w:t>пределах</w:t>
      </w:r>
      <w:r w:rsidRPr="00446611">
        <w:rPr>
          <w:sz w:val="24"/>
          <w:highlight w:val="cyan"/>
        </w:rPr>
        <w:tab/>
      </w:r>
      <w:r w:rsidRPr="00446611">
        <w:rPr>
          <w:spacing w:val="-3"/>
          <w:sz w:val="24"/>
          <w:highlight w:val="cyan"/>
        </w:rPr>
        <w:t xml:space="preserve">отдельных </w:t>
      </w:r>
      <w:r w:rsidRPr="00446611">
        <w:rPr>
          <w:sz w:val="24"/>
          <w:highlight w:val="cyan"/>
        </w:rPr>
        <w:t>территорий;</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описывать на карте положение и взаиморасположение географических</w:t>
      </w:r>
      <w:r w:rsidRPr="00446611">
        <w:rPr>
          <w:spacing w:val="-7"/>
          <w:sz w:val="24"/>
          <w:highlight w:val="cyan"/>
        </w:rPr>
        <w:t xml:space="preserve"> </w:t>
      </w:r>
      <w:r w:rsidRPr="00446611">
        <w:rPr>
          <w:sz w:val="24"/>
          <w:highlight w:val="cyan"/>
        </w:rPr>
        <w:t>объектов;</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объяснять особенности компонентов природы отдельных</w:t>
      </w:r>
      <w:r w:rsidRPr="00446611">
        <w:rPr>
          <w:spacing w:val="-7"/>
          <w:sz w:val="24"/>
          <w:highlight w:val="cyan"/>
        </w:rPr>
        <w:t xml:space="preserve"> </w:t>
      </w:r>
      <w:r w:rsidRPr="00446611">
        <w:rPr>
          <w:sz w:val="24"/>
          <w:highlight w:val="cyan"/>
        </w:rPr>
        <w:t>территорий;</w:t>
      </w:r>
    </w:p>
    <w:p w:rsidR="001345D1" w:rsidRPr="00446611" w:rsidRDefault="00404ADE" w:rsidP="00F96D26">
      <w:pPr>
        <w:pStyle w:val="a5"/>
        <w:numPr>
          <w:ilvl w:val="0"/>
          <w:numId w:val="153"/>
        </w:numPr>
        <w:tabs>
          <w:tab w:val="left" w:pos="681"/>
        </w:tabs>
        <w:spacing w:line="230" w:lineRule="auto"/>
        <w:ind w:left="680" w:right="230" w:hanging="360"/>
        <w:jc w:val="both"/>
        <w:rPr>
          <w:sz w:val="24"/>
          <w:highlight w:val="cyan"/>
        </w:rPr>
      </w:pPr>
      <w:r w:rsidRPr="00446611">
        <w:rPr>
          <w:sz w:val="24"/>
          <w:highlight w:val="cy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w:t>
      </w:r>
      <w:r w:rsidRPr="00446611">
        <w:rPr>
          <w:spacing w:val="-2"/>
          <w:sz w:val="24"/>
          <w:highlight w:val="cyan"/>
        </w:rPr>
        <w:t xml:space="preserve"> </w:t>
      </w:r>
      <w:r w:rsidRPr="00446611">
        <w:rPr>
          <w:sz w:val="24"/>
          <w:highlight w:val="cyan"/>
        </w:rPr>
        <w:t>презентацией.</w:t>
      </w:r>
    </w:p>
    <w:p w:rsidR="001345D1" w:rsidRPr="00446611" w:rsidRDefault="00404ADE">
      <w:pPr>
        <w:pStyle w:val="a3"/>
        <w:spacing w:before="28" w:line="264" w:lineRule="exact"/>
        <w:ind w:left="320"/>
        <w:rPr>
          <w:rFonts w:ascii="Courier New"/>
          <w:highlight w:val="cyan"/>
        </w:rPr>
      </w:pPr>
      <w:r w:rsidRPr="00446611">
        <w:rPr>
          <w:rFonts w:ascii="Courier New"/>
          <w:highlight w:val="cyan"/>
        </w:rPr>
        <w:t>-</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3" w:hanging="350"/>
        <w:rPr>
          <w:sz w:val="24"/>
          <w:highlight w:val="cyan"/>
        </w:rPr>
      </w:pPr>
      <w:r w:rsidRPr="00446611">
        <w:rPr>
          <w:sz w:val="24"/>
          <w:highlight w:val="cyan"/>
        </w:rPr>
        <w:t>выдвигать гипотезы о связях и закономерностях событий, процессов, объектов, происходящих в географической</w:t>
      </w:r>
      <w:r w:rsidRPr="00446611">
        <w:rPr>
          <w:spacing w:val="-2"/>
          <w:sz w:val="24"/>
          <w:highlight w:val="cyan"/>
        </w:rPr>
        <w:t xml:space="preserve"> </w:t>
      </w:r>
      <w:r w:rsidRPr="00446611">
        <w:rPr>
          <w:sz w:val="24"/>
          <w:highlight w:val="cyan"/>
        </w:rPr>
        <w:t>оболочке;</w:t>
      </w:r>
    </w:p>
    <w:p w:rsidR="001345D1" w:rsidRPr="00446611" w:rsidRDefault="00404ADE" w:rsidP="00F96D26">
      <w:pPr>
        <w:pStyle w:val="a5"/>
        <w:numPr>
          <w:ilvl w:val="0"/>
          <w:numId w:val="153"/>
        </w:numPr>
        <w:tabs>
          <w:tab w:val="left" w:pos="681"/>
        </w:tabs>
        <w:spacing w:before="18" w:line="223" w:lineRule="auto"/>
        <w:ind w:left="680" w:right="234" w:hanging="350"/>
        <w:rPr>
          <w:sz w:val="24"/>
          <w:highlight w:val="cyan"/>
        </w:rPr>
      </w:pPr>
      <w:r w:rsidRPr="00446611">
        <w:rPr>
          <w:sz w:val="24"/>
          <w:highlight w:val="cyan"/>
        </w:rPr>
        <w:t>сопоставлять существующие в науке точки зрения о причинах происходящих глобальных изменений</w:t>
      </w:r>
      <w:r w:rsidRPr="00446611">
        <w:rPr>
          <w:spacing w:val="-1"/>
          <w:sz w:val="24"/>
          <w:highlight w:val="cyan"/>
        </w:rPr>
        <w:t xml:space="preserve"> </w:t>
      </w:r>
      <w:r w:rsidRPr="00446611">
        <w:rPr>
          <w:sz w:val="24"/>
          <w:highlight w:val="cyan"/>
        </w:rPr>
        <w:t>климата;</w:t>
      </w:r>
    </w:p>
    <w:p w:rsidR="001345D1" w:rsidRPr="00446611" w:rsidRDefault="00404ADE" w:rsidP="00F96D26">
      <w:pPr>
        <w:pStyle w:val="a5"/>
        <w:numPr>
          <w:ilvl w:val="0"/>
          <w:numId w:val="153"/>
        </w:numPr>
        <w:tabs>
          <w:tab w:val="left" w:pos="681"/>
        </w:tabs>
        <w:spacing w:before="19" w:line="223" w:lineRule="auto"/>
        <w:ind w:left="680" w:right="231" w:hanging="350"/>
        <w:rPr>
          <w:sz w:val="24"/>
          <w:highlight w:val="cyan"/>
        </w:rPr>
      </w:pPr>
      <w:r w:rsidRPr="00446611">
        <w:rPr>
          <w:sz w:val="24"/>
          <w:highlight w:val="cyan"/>
        </w:rPr>
        <w:t>оценить положительные и негативные последствия глобальных изменений климата для отдельных регионов и</w:t>
      </w:r>
      <w:r w:rsidRPr="00446611">
        <w:rPr>
          <w:spacing w:val="-2"/>
          <w:sz w:val="24"/>
          <w:highlight w:val="cyan"/>
        </w:rPr>
        <w:t xml:space="preserve"> </w:t>
      </w:r>
      <w:r w:rsidRPr="00446611">
        <w:rPr>
          <w:sz w:val="24"/>
          <w:highlight w:val="cyan"/>
        </w:rPr>
        <w:t>стран;</w:t>
      </w:r>
    </w:p>
    <w:p w:rsidR="001345D1" w:rsidRPr="00446611" w:rsidRDefault="00404ADE" w:rsidP="00F96D26">
      <w:pPr>
        <w:pStyle w:val="a5"/>
        <w:numPr>
          <w:ilvl w:val="0"/>
          <w:numId w:val="153"/>
        </w:numPr>
        <w:tabs>
          <w:tab w:val="left" w:pos="681"/>
        </w:tabs>
        <w:spacing w:before="18" w:line="223" w:lineRule="auto"/>
        <w:ind w:left="680" w:right="225" w:hanging="350"/>
        <w:rPr>
          <w:sz w:val="24"/>
          <w:highlight w:val="cyan"/>
        </w:rPr>
      </w:pPr>
      <w:r w:rsidRPr="00446611">
        <w:rPr>
          <w:sz w:val="24"/>
          <w:highlight w:val="cyan"/>
        </w:rPr>
        <w:t>объяснять закономерности размещения населения и хозяйства отдельных территорий в связи с природными и социально-экономическими</w:t>
      </w:r>
      <w:r w:rsidRPr="00446611">
        <w:rPr>
          <w:spacing w:val="-3"/>
          <w:sz w:val="24"/>
          <w:highlight w:val="cyan"/>
        </w:rPr>
        <w:t xml:space="preserve"> </w:t>
      </w:r>
      <w:r w:rsidRPr="00446611">
        <w:rPr>
          <w:sz w:val="24"/>
          <w:highlight w:val="cyan"/>
        </w:rPr>
        <w:t>факторами.</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Особенности географического положения России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3" w:line="223" w:lineRule="auto"/>
        <w:ind w:left="680" w:right="232" w:hanging="360"/>
        <w:rPr>
          <w:sz w:val="24"/>
          <w:highlight w:val="cyan"/>
        </w:rPr>
      </w:pPr>
      <w:r w:rsidRPr="00446611">
        <w:rPr>
          <w:sz w:val="24"/>
          <w:highlight w:val="cyan"/>
        </w:rPr>
        <w:t>различать принципы выделения и устанавливать соотношения между государственной территорией и исключительной экономической зоной</w:t>
      </w:r>
      <w:r w:rsidRPr="00446611">
        <w:rPr>
          <w:spacing w:val="-6"/>
          <w:sz w:val="24"/>
          <w:highlight w:val="cyan"/>
        </w:rPr>
        <w:t xml:space="preserve"> </w:t>
      </w:r>
      <w:r w:rsidRPr="00446611">
        <w:rPr>
          <w:sz w:val="24"/>
          <w:highlight w:val="cyan"/>
        </w:rPr>
        <w:t>России;</w:t>
      </w:r>
    </w:p>
    <w:p w:rsidR="001345D1" w:rsidRPr="00446611" w:rsidRDefault="00404ADE" w:rsidP="00F96D26">
      <w:pPr>
        <w:pStyle w:val="a5"/>
        <w:numPr>
          <w:ilvl w:val="0"/>
          <w:numId w:val="153"/>
        </w:numPr>
        <w:tabs>
          <w:tab w:val="left" w:pos="681"/>
        </w:tabs>
        <w:spacing w:before="18" w:line="223" w:lineRule="auto"/>
        <w:ind w:left="680" w:right="230" w:hanging="360"/>
        <w:rPr>
          <w:sz w:val="24"/>
          <w:highlight w:val="cyan"/>
        </w:rPr>
      </w:pPr>
      <w:r w:rsidRPr="00446611">
        <w:rPr>
          <w:sz w:val="24"/>
          <w:highlight w:val="cyan"/>
        </w:rPr>
        <w:t>оценивать воздействие географического положения России и ее отдельных частей на особенности природы, жизнь и хозяйственную деятельность</w:t>
      </w:r>
      <w:r w:rsidRPr="00446611">
        <w:rPr>
          <w:spacing w:val="-7"/>
          <w:sz w:val="24"/>
          <w:highlight w:val="cyan"/>
        </w:rPr>
        <w:t xml:space="preserve"> </w:t>
      </w:r>
      <w:r w:rsidRPr="00446611">
        <w:rPr>
          <w:sz w:val="24"/>
          <w:highlight w:val="cyan"/>
        </w:rPr>
        <w:t>населения;</w:t>
      </w:r>
    </w:p>
    <w:p w:rsidR="001345D1" w:rsidRPr="00446611" w:rsidRDefault="00404ADE" w:rsidP="00F96D26">
      <w:pPr>
        <w:pStyle w:val="a5"/>
        <w:numPr>
          <w:ilvl w:val="0"/>
          <w:numId w:val="153"/>
        </w:numPr>
        <w:tabs>
          <w:tab w:val="left" w:pos="681"/>
        </w:tabs>
        <w:spacing w:before="12" w:line="230" w:lineRule="auto"/>
        <w:ind w:left="680" w:right="223" w:hanging="360"/>
        <w:jc w:val="both"/>
        <w:rPr>
          <w:sz w:val="24"/>
          <w:highlight w:val="cyan"/>
        </w:rPr>
      </w:pPr>
      <w:r w:rsidRPr="00446611">
        <w:rPr>
          <w:sz w:val="24"/>
          <w:highlight w:val="cy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w:t>
      </w:r>
      <w:r w:rsidRPr="00446611">
        <w:rPr>
          <w:spacing w:val="-1"/>
          <w:sz w:val="24"/>
          <w:highlight w:val="cyan"/>
        </w:rPr>
        <w:t xml:space="preserve"> </w:t>
      </w:r>
      <w:r w:rsidRPr="00446611">
        <w:rPr>
          <w:sz w:val="24"/>
          <w:highlight w:val="cyan"/>
        </w:rPr>
        <w:t>жизни.</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rPr>
          <w:highlight w:val="cyan"/>
        </w:rPr>
      </w:pPr>
      <w:r w:rsidRPr="00446611">
        <w:rPr>
          <w:highlight w:val="cyan"/>
        </w:rPr>
        <w:lastRenderedPageBreak/>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31" w:hanging="360"/>
        <w:jc w:val="both"/>
        <w:rPr>
          <w:sz w:val="24"/>
          <w:highlight w:val="cyan"/>
        </w:rPr>
      </w:pPr>
      <w:r w:rsidRPr="00446611">
        <w:rPr>
          <w:sz w:val="24"/>
          <w:highlight w:val="cy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w:t>
      </w:r>
      <w:r w:rsidRPr="00446611">
        <w:rPr>
          <w:spacing w:val="-8"/>
          <w:sz w:val="24"/>
          <w:highlight w:val="cyan"/>
        </w:rPr>
        <w:t xml:space="preserve"> </w:t>
      </w:r>
      <w:r w:rsidRPr="00446611">
        <w:rPr>
          <w:sz w:val="24"/>
          <w:highlight w:val="cyan"/>
        </w:rPr>
        <w:t>системы.</w:t>
      </w:r>
    </w:p>
    <w:p w:rsidR="001345D1" w:rsidRPr="00446611" w:rsidRDefault="001345D1">
      <w:pPr>
        <w:pStyle w:val="a3"/>
        <w:spacing w:before="3"/>
        <w:ind w:left="0"/>
        <w:rPr>
          <w:highlight w:val="cyan"/>
        </w:rPr>
      </w:pPr>
    </w:p>
    <w:p w:rsidR="001345D1" w:rsidRPr="00446611" w:rsidRDefault="00404ADE">
      <w:pPr>
        <w:pStyle w:val="Heading3"/>
        <w:spacing w:before="1"/>
        <w:rPr>
          <w:highlight w:val="cyan"/>
        </w:rPr>
      </w:pPr>
      <w:r w:rsidRPr="00446611">
        <w:rPr>
          <w:highlight w:val="cyan"/>
        </w:rPr>
        <w:t>Природа России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24" w:hanging="360"/>
        <w:rPr>
          <w:sz w:val="24"/>
          <w:highlight w:val="cyan"/>
        </w:rPr>
      </w:pPr>
      <w:r w:rsidRPr="00446611">
        <w:rPr>
          <w:sz w:val="24"/>
          <w:highlight w:val="cyan"/>
        </w:rPr>
        <w:t>различать географические процессы и явления, определяющие особенности природы страны и отдельных</w:t>
      </w:r>
      <w:r w:rsidRPr="00446611">
        <w:rPr>
          <w:spacing w:val="1"/>
          <w:sz w:val="24"/>
          <w:highlight w:val="cyan"/>
        </w:rPr>
        <w:t xml:space="preserve"> </w:t>
      </w:r>
      <w:r w:rsidRPr="00446611">
        <w:rPr>
          <w:sz w:val="24"/>
          <w:highlight w:val="cyan"/>
        </w:rPr>
        <w:t>регионов;</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сравнивать особенности природы отдельных регионов</w:t>
      </w:r>
      <w:r w:rsidRPr="00446611">
        <w:rPr>
          <w:spacing w:val="2"/>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 w:val="left" w:pos="1936"/>
          <w:tab w:val="left" w:pos="3435"/>
          <w:tab w:val="left" w:pos="5279"/>
          <w:tab w:val="left" w:pos="6387"/>
          <w:tab w:val="left" w:pos="6725"/>
          <w:tab w:val="left" w:pos="7896"/>
          <w:tab w:val="left" w:pos="8218"/>
          <w:tab w:val="left" w:pos="9357"/>
        </w:tabs>
        <w:spacing w:before="4" w:line="223" w:lineRule="auto"/>
        <w:ind w:left="680" w:right="232" w:hanging="360"/>
        <w:rPr>
          <w:sz w:val="24"/>
          <w:highlight w:val="cyan"/>
        </w:rPr>
      </w:pPr>
      <w:r w:rsidRPr="00446611">
        <w:rPr>
          <w:sz w:val="24"/>
          <w:highlight w:val="cyan"/>
        </w:rPr>
        <w:t>оценивать</w:t>
      </w:r>
      <w:r w:rsidRPr="00446611">
        <w:rPr>
          <w:sz w:val="24"/>
          <w:highlight w:val="cyan"/>
        </w:rPr>
        <w:tab/>
        <w:t>особенности</w:t>
      </w:r>
      <w:r w:rsidRPr="00446611">
        <w:rPr>
          <w:sz w:val="24"/>
          <w:highlight w:val="cyan"/>
        </w:rPr>
        <w:tab/>
        <w:t>взаимодействия</w:t>
      </w:r>
      <w:r w:rsidRPr="00446611">
        <w:rPr>
          <w:sz w:val="24"/>
          <w:highlight w:val="cyan"/>
        </w:rPr>
        <w:tab/>
        <w:t>природы</w:t>
      </w:r>
      <w:r w:rsidRPr="00446611">
        <w:rPr>
          <w:sz w:val="24"/>
          <w:highlight w:val="cyan"/>
        </w:rPr>
        <w:tab/>
        <w:t>и</w:t>
      </w:r>
      <w:r w:rsidRPr="00446611">
        <w:rPr>
          <w:sz w:val="24"/>
          <w:highlight w:val="cyan"/>
        </w:rPr>
        <w:tab/>
        <w:t>общества</w:t>
      </w:r>
      <w:r w:rsidRPr="00446611">
        <w:rPr>
          <w:sz w:val="24"/>
          <w:highlight w:val="cyan"/>
        </w:rPr>
        <w:tab/>
        <w:t>в</w:t>
      </w:r>
      <w:r w:rsidRPr="00446611">
        <w:rPr>
          <w:sz w:val="24"/>
          <w:highlight w:val="cyan"/>
        </w:rPr>
        <w:tab/>
        <w:t>пределах</w:t>
      </w:r>
      <w:r w:rsidRPr="00446611">
        <w:rPr>
          <w:sz w:val="24"/>
          <w:highlight w:val="cyan"/>
        </w:rPr>
        <w:tab/>
      </w:r>
      <w:r w:rsidRPr="00446611">
        <w:rPr>
          <w:spacing w:val="-4"/>
          <w:sz w:val="24"/>
          <w:highlight w:val="cyan"/>
        </w:rPr>
        <w:t xml:space="preserve">отдельных </w:t>
      </w:r>
      <w:r w:rsidRPr="00446611">
        <w:rPr>
          <w:sz w:val="24"/>
          <w:highlight w:val="cyan"/>
        </w:rPr>
        <w:t>территорий;</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описывать положение на карте положение и взаиморасположение географических</w:t>
      </w:r>
      <w:r w:rsidRPr="00446611">
        <w:rPr>
          <w:spacing w:val="-11"/>
          <w:sz w:val="24"/>
          <w:highlight w:val="cyan"/>
        </w:rPr>
        <w:t xml:space="preserve"> </w:t>
      </w:r>
      <w:r w:rsidRPr="00446611">
        <w:rPr>
          <w:sz w:val="24"/>
          <w:highlight w:val="cyan"/>
        </w:rPr>
        <w:t>объектов</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объяснять особенности компонентов природы отдельных частей</w:t>
      </w:r>
      <w:r w:rsidRPr="00446611">
        <w:rPr>
          <w:spacing w:val="-7"/>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 w:val="left" w:pos="1948"/>
          <w:tab w:val="left" w:pos="3308"/>
          <w:tab w:val="left" w:pos="4344"/>
          <w:tab w:val="left" w:pos="4697"/>
          <w:tab w:val="left" w:pos="6536"/>
          <w:tab w:val="left" w:pos="8066"/>
          <w:tab w:val="left" w:pos="9354"/>
        </w:tabs>
        <w:spacing w:before="5" w:line="223" w:lineRule="auto"/>
        <w:ind w:left="680" w:right="233" w:hanging="360"/>
        <w:rPr>
          <w:sz w:val="24"/>
          <w:highlight w:val="cyan"/>
        </w:rPr>
      </w:pPr>
      <w:r w:rsidRPr="00446611">
        <w:rPr>
          <w:sz w:val="24"/>
          <w:highlight w:val="cyan"/>
        </w:rPr>
        <w:t>оценивать</w:t>
      </w:r>
      <w:r w:rsidRPr="00446611">
        <w:rPr>
          <w:sz w:val="24"/>
          <w:highlight w:val="cyan"/>
        </w:rPr>
        <w:tab/>
        <w:t>природные</w:t>
      </w:r>
      <w:r w:rsidRPr="00446611">
        <w:rPr>
          <w:sz w:val="24"/>
          <w:highlight w:val="cyan"/>
        </w:rPr>
        <w:tab/>
        <w:t>условия</w:t>
      </w:r>
      <w:r w:rsidRPr="00446611">
        <w:rPr>
          <w:sz w:val="24"/>
          <w:highlight w:val="cyan"/>
        </w:rPr>
        <w:tab/>
        <w:t>и</w:t>
      </w:r>
      <w:r w:rsidRPr="00446611">
        <w:rPr>
          <w:sz w:val="24"/>
          <w:highlight w:val="cyan"/>
        </w:rPr>
        <w:tab/>
        <w:t>обеспеченность</w:t>
      </w:r>
      <w:r w:rsidRPr="00446611">
        <w:rPr>
          <w:sz w:val="24"/>
          <w:highlight w:val="cyan"/>
        </w:rPr>
        <w:tab/>
        <w:t>природными</w:t>
      </w:r>
      <w:r w:rsidRPr="00446611">
        <w:rPr>
          <w:sz w:val="24"/>
          <w:highlight w:val="cyan"/>
        </w:rPr>
        <w:tab/>
        <w:t>ресурсами</w:t>
      </w:r>
      <w:r w:rsidRPr="00446611">
        <w:rPr>
          <w:sz w:val="24"/>
          <w:highlight w:val="cyan"/>
        </w:rPr>
        <w:tab/>
      </w:r>
      <w:r w:rsidRPr="00446611">
        <w:rPr>
          <w:spacing w:val="-3"/>
          <w:sz w:val="24"/>
          <w:highlight w:val="cyan"/>
        </w:rPr>
        <w:t xml:space="preserve">отдельных </w:t>
      </w:r>
      <w:r w:rsidRPr="00446611">
        <w:rPr>
          <w:sz w:val="24"/>
          <w:highlight w:val="cyan"/>
        </w:rPr>
        <w:t>территорий России;</w:t>
      </w:r>
    </w:p>
    <w:p w:rsidR="001345D1" w:rsidRPr="00446611" w:rsidRDefault="00404ADE" w:rsidP="00F96D26">
      <w:pPr>
        <w:pStyle w:val="a5"/>
        <w:numPr>
          <w:ilvl w:val="0"/>
          <w:numId w:val="153"/>
        </w:numPr>
        <w:tabs>
          <w:tab w:val="left" w:pos="681"/>
        </w:tabs>
        <w:spacing w:before="12" w:line="230" w:lineRule="auto"/>
        <w:ind w:left="680" w:right="223" w:hanging="360"/>
        <w:jc w:val="both"/>
        <w:rPr>
          <w:sz w:val="24"/>
          <w:highlight w:val="cyan"/>
        </w:rPr>
      </w:pPr>
      <w:r w:rsidRPr="00446611">
        <w:rPr>
          <w:sz w:val="24"/>
          <w:highlight w:val="cy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2" w:hanging="360"/>
        <w:rPr>
          <w:sz w:val="24"/>
          <w:highlight w:val="cyan"/>
        </w:rPr>
      </w:pPr>
      <w:r w:rsidRPr="00446611">
        <w:rPr>
          <w:sz w:val="24"/>
          <w:highlight w:val="cyan"/>
        </w:rPr>
        <w:t>оценивать возможные последствия изменений климата отдельных территорий страны, связанных с глобальными изменениями</w:t>
      </w:r>
      <w:r w:rsidRPr="00446611">
        <w:rPr>
          <w:spacing w:val="-2"/>
          <w:sz w:val="24"/>
          <w:highlight w:val="cyan"/>
        </w:rPr>
        <w:t xml:space="preserve"> </w:t>
      </w:r>
      <w:r w:rsidRPr="00446611">
        <w:rPr>
          <w:sz w:val="24"/>
          <w:highlight w:val="cyan"/>
        </w:rPr>
        <w:t>климата;</w:t>
      </w:r>
    </w:p>
    <w:p w:rsidR="001345D1" w:rsidRPr="00446611" w:rsidRDefault="00404ADE" w:rsidP="00F96D26">
      <w:pPr>
        <w:pStyle w:val="a5"/>
        <w:numPr>
          <w:ilvl w:val="0"/>
          <w:numId w:val="153"/>
        </w:numPr>
        <w:tabs>
          <w:tab w:val="left" w:pos="681"/>
        </w:tabs>
        <w:spacing w:before="18" w:line="223" w:lineRule="auto"/>
        <w:ind w:left="680" w:right="232" w:hanging="360"/>
        <w:rPr>
          <w:sz w:val="24"/>
          <w:highlight w:val="cyan"/>
        </w:rPr>
      </w:pPr>
      <w:r w:rsidRPr="00446611">
        <w:rPr>
          <w:sz w:val="24"/>
          <w:highlight w:val="cyan"/>
        </w:rPr>
        <w:t>делать прогнозы трансформации географических систем и комплексов в результате изменения их</w:t>
      </w:r>
      <w:r w:rsidRPr="00446611">
        <w:rPr>
          <w:spacing w:val="-2"/>
          <w:sz w:val="24"/>
          <w:highlight w:val="cyan"/>
        </w:rPr>
        <w:t xml:space="preserve"> </w:t>
      </w:r>
      <w:r w:rsidRPr="00446611">
        <w:rPr>
          <w:sz w:val="24"/>
          <w:highlight w:val="cyan"/>
        </w:rPr>
        <w:t>компонентов.</w:t>
      </w:r>
    </w:p>
    <w:p w:rsidR="001345D1" w:rsidRPr="00446611" w:rsidRDefault="001345D1">
      <w:pPr>
        <w:pStyle w:val="a3"/>
        <w:spacing w:before="10"/>
        <w:ind w:left="0"/>
        <w:rPr>
          <w:highlight w:val="cyan"/>
        </w:rPr>
      </w:pPr>
    </w:p>
    <w:p w:rsidR="001345D1" w:rsidRPr="00446611" w:rsidRDefault="00404ADE">
      <w:pPr>
        <w:pStyle w:val="Heading3"/>
        <w:spacing w:line="274" w:lineRule="exact"/>
        <w:rPr>
          <w:highlight w:val="cyan"/>
        </w:rPr>
      </w:pPr>
      <w:r w:rsidRPr="00446611">
        <w:rPr>
          <w:highlight w:val="cyan"/>
        </w:rPr>
        <w:t>Население России</w:t>
      </w:r>
    </w:p>
    <w:p w:rsidR="001345D1" w:rsidRPr="00446611" w:rsidRDefault="00404ADE">
      <w:pPr>
        <w:pStyle w:val="Heading4"/>
        <w:rPr>
          <w:b w:val="0"/>
          <w:i w:val="0"/>
          <w:highlight w:val="cyan"/>
        </w:rPr>
      </w:pPr>
      <w:r w:rsidRPr="00446611">
        <w:rPr>
          <w:highlight w:val="cyan"/>
        </w:rPr>
        <w:t>Выпускник научится</w:t>
      </w:r>
      <w:r w:rsidRPr="00446611">
        <w:rPr>
          <w:b w:val="0"/>
          <w:i w:val="0"/>
          <w:highlight w:val="cyan"/>
        </w:rPr>
        <w:t>:</w:t>
      </w:r>
    </w:p>
    <w:p w:rsidR="001345D1" w:rsidRPr="00446611" w:rsidRDefault="00404ADE" w:rsidP="00F96D26">
      <w:pPr>
        <w:pStyle w:val="a5"/>
        <w:numPr>
          <w:ilvl w:val="0"/>
          <w:numId w:val="153"/>
        </w:numPr>
        <w:tabs>
          <w:tab w:val="left" w:pos="681"/>
        </w:tabs>
        <w:spacing w:before="14" w:line="223" w:lineRule="auto"/>
        <w:ind w:left="680" w:right="232" w:hanging="360"/>
        <w:rPr>
          <w:sz w:val="24"/>
          <w:highlight w:val="cyan"/>
        </w:rPr>
      </w:pPr>
      <w:r w:rsidRPr="00446611">
        <w:rPr>
          <w:sz w:val="24"/>
          <w:highlight w:val="cyan"/>
        </w:rPr>
        <w:t>различать демографические процессы и явления, характеризующие динамику численности населения России и отдельных регионов и</w:t>
      </w:r>
      <w:r w:rsidRPr="00446611">
        <w:rPr>
          <w:spacing w:val="-1"/>
          <w:sz w:val="24"/>
          <w:highlight w:val="cyan"/>
        </w:rPr>
        <w:t xml:space="preserve"> </w:t>
      </w:r>
      <w:r w:rsidRPr="00446611">
        <w:rPr>
          <w:sz w:val="24"/>
          <w:highlight w:val="cyan"/>
        </w:rPr>
        <w:t>стран;</w:t>
      </w:r>
    </w:p>
    <w:p w:rsidR="001345D1" w:rsidRPr="00446611" w:rsidRDefault="00404ADE" w:rsidP="00F96D26">
      <w:pPr>
        <w:pStyle w:val="a5"/>
        <w:numPr>
          <w:ilvl w:val="0"/>
          <w:numId w:val="153"/>
        </w:numPr>
        <w:tabs>
          <w:tab w:val="left" w:pos="681"/>
        </w:tabs>
        <w:spacing w:before="12" w:line="230" w:lineRule="auto"/>
        <w:ind w:left="680" w:right="230" w:hanging="360"/>
        <w:jc w:val="both"/>
        <w:rPr>
          <w:sz w:val="24"/>
          <w:highlight w:val="cyan"/>
        </w:rPr>
      </w:pPr>
      <w:r w:rsidRPr="00446611">
        <w:rPr>
          <w:sz w:val="24"/>
          <w:highlight w:val="cy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w:t>
      </w:r>
      <w:r w:rsidRPr="00446611">
        <w:rPr>
          <w:spacing w:val="-3"/>
          <w:sz w:val="24"/>
          <w:highlight w:val="cyan"/>
        </w:rPr>
        <w:t xml:space="preserve"> </w:t>
      </w:r>
      <w:r w:rsidRPr="00446611">
        <w:rPr>
          <w:sz w:val="24"/>
          <w:highlight w:val="cyan"/>
        </w:rPr>
        <w:t>населения;</w:t>
      </w:r>
    </w:p>
    <w:p w:rsidR="001345D1" w:rsidRPr="00446611" w:rsidRDefault="00404ADE" w:rsidP="00F96D26">
      <w:pPr>
        <w:pStyle w:val="a5"/>
        <w:numPr>
          <w:ilvl w:val="0"/>
          <w:numId w:val="153"/>
        </w:numPr>
        <w:tabs>
          <w:tab w:val="left" w:pos="681"/>
        </w:tabs>
        <w:spacing w:before="20" w:line="223" w:lineRule="auto"/>
        <w:ind w:left="680" w:right="232" w:hanging="360"/>
        <w:rPr>
          <w:sz w:val="24"/>
          <w:highlight w:val="cyan"/>
        </w:rPr>
      </w:pPr>
      <w:r w:rsidRPr="00446611">
        <w:rPr>
          <w:sz w:val="24"/>
          <w:highlight w:val="cyan"/>
        </w:rPr>
        <w:t>сравнивать особенности населения отдельных регионов страны по этническому, языковому и религиозному</w:t>
      </w:r>
      <w:r w:rsidRPr="00446611">
        <w:rPr>
          <w:spacing w:val="-6"/>
          <w:sz w:val="24"/>
          <w:highlight w:val="cyan"/>
        </w:rPr>
        <w:t xml:space="preserve"> </w:t>
      </w:r>
      <w:r w:rsidRPr="00446611">
        <w:rPr>
          <w:sz w:val="24"/>
          <w:highlight w:val="cyan"/>
        </w:rPr>
        <w:t>составу;</w:t>
      </w:r>
    </w:p>
    <w:p w:rsidR="001345D1" w:rsidRPr="00446611" w:rsidRDefault="00404ADE" w:rsidP="00F96D26">
      <w:pPr>
        <w:pStyle w:val="a5"/>
        <w:numPr>
          <w:ilvl w:val="0"/>
          <w:numId w:val="153"/>
        </w:numPr>
        <w:tabs>
          <w:tab w:val="left" w:pos="681"/>
        </w:tabs>
        <w:spacing w:before="18" w:line="223" w:lineRule="auto"/>
        <w:ind w:left="680" w:right="230" w:hanging="360"/>
        <w:rPr>
          <w:sz w:val="24"/>
          <w:highlight w:val="cyan"/>
        </w:rPr>
      </w:pPr>
      <w:r w:rsidRPr="00446611">
        <w:rPr>
          <w:sz w:val="24"/>
          <w:highlight w:val="cyan"/>
        </w:rPr>
        <w:t>объяснять особенности динамики численности, половозрастной структуры и размещения на селения России и ее отдельных</w:t>
      </w:r>
      <w:r w:rsidRPr="00446611">
        <w:rPr>
          <w:spacing w:val="-1"/>
          <w:sz w:val="24"/>
          <w:highlight w:val="cyan"/>
        </w:rPr>
        <w:t xml:space="preserve"> </w:t>
      </w:r>
      <w:r w:rsidRPr="00446611">
        <w:rPr>
          <w:sz w:val="24"/>
          <w:highlight w:val="cyan"/>
        </w:rPr>
        <w:t>регионов;</w:t>
      </w:r>
    </w:p>
    <w:p w:rsidR="001345D1" w:rsidRPr="00446611" w:rsidRDefault="00404ADE" w:rsidP="00F96D26">
      <w:pPr>
        <w:pStyle w:val="a5"/>
        <w:numPr>
          <w:ilvl w:val="0"/>
          <w:numId w:val="153"/>
        </w:numPr>
        <w:tabs>
          <w:tab w:val="left" w:pos="681"/>
        </w:tabs>
        <w:spacing w:before="10" w:line="232" w:lineRule="auto"/>
        <w:ind w:left="680" w:right="228" w:hanging="360"/>
        <w:jc w:val="both"/>
        <w:rPr>
          <w:sz w:val="24"/>
          <w:highlight w:val="cyan"/>
        </w:rPr>
      </w:pPr>
      <w:r w:rsidRPr="00446611">
        <w:rPr>
          <w:sz w:val="24"/>
          <w:highlight w:val="cy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sidRPr="00446611">
        <w:rPr>
          <w:spacing w:val="-3"/>
          <w:sz w:val="24"/>
          <w:highlight w:val="cyan"/>
        </w:rPr>
        <w:t xml:space="preserve"> </w:t>
      </w:r>
      <w:r w:rsidRPr="00446611">
        <w:rPr>
          <w:sz w:val="24"/>
          <w:highlight w:val="cyan"/>
        </w:rPr>
        <w:t>закономерностей;</w:t>
      </w:r>
    </w:p>
    <w:p w:rsidR="001345D1" w:rsidRPr="00446611" w:rsidRDefault="00404ADE" w:rsidP="00F96D26">
      <w:pPr>
        <w:pStyle w:val="a5"/>
        <w:numPr>
          <w:ilvl w:val="0"/>
          <w:numId w:val="153"/>
        </w:numPr>
        <w:tabs>
          <w:tab w:val="left" w:pos="681"/>
        </w:tabs>
        <w:spacing w:before="8" w:line="230" w:lineRule="auto"/>
        <w:ind w:left="680" w:right="232" w:hanging="360"/>
        <w:jc w:val="both"/>
        <w:rPr>
          <w:sz w:val="24"/>
          <w:highlight w:val="cyan"/>
        </w:rPr>
      </w:pPr>
      <w:r w:rsidRPr="00446611">
        <w:rPr>
          <w:sz w:val="24"/>
          <w:highlight w:val="cy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sidRPr="00446611">
        <w:rPr>
          <w:spacing w:val="-8"/>
          <w:sz w:val="24"/>
          <w:highlight w:val="cyan"/>
        </w:rPr>
        <w:t xml:space="preserve"> </w:t>
      </w:r>
      <w:r w:rsidRPr="00446611">
        <w:rPr>
          <w:sz w:val="24"/>
          <w:highlight w:val="cyan"/>
        </w:rPr>
        <w:t>жизни.</w:t>
      </w:r>
    </w:p>
    <w:p w:rsidR="001345D1" w:rsidRPr="00446611" w:rsidRDefault="001345D1">
      <w:pPr>
        <w:pStyle w:val="a3"/>
        <w:spacing w:before="9"/>
        <w:ind w:left="0"/>
        <w:rPr>
          <w:highlight w:val="cyan"/>
        </w:rPr>
      </w:pPr>
    </w:p>
    <w:p w:rsidR="001345D1" w:rsidRPr="00446611" w:rsidRDefault="00404ADE">
      <w:pPr>
        <w:pStyle w:val="Heading4"/>
        <w:spacing w:before="1"/>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5" w:line="230" w:lineRule="auto"/>
        <w:ind w:left="680" w:right="228" w:hanging="360"/>
        <w:jc w:val="both"/>
        <w:rPr>
          <w:sz w:val="24"/>
          <w:highlight w:val="cyan"/>
        </w:rPr>
      </w:pPr>
      <w:r w:rsidRPr="00446611">
        <w:rPr>
          <w:sz w:val="24"/>
          <w:highlight w:val="cy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345D1" w:rsidRPr="00446611" w:rsidRDefault="00404ADE" w:rsidP="00F96D26">
      <w:pPr>
        <w:pStyle w:val="a5"/>
        <w:numPr>
          <w:ilvl w:val="0"/>
          <w:numId w:val="153"/>
        </w:numPr>
        <w:tabs>
          <w:tab w:val="left" w:pos="681"/>
        </w:tabs>
        <w:spacing w:before="5" w:line="289" w:lineRule="exact"/>
        <w:ind w:left="680" w:hanging="360"/>
        <w:rPr>
          <w:sz w:val="24"/>
          <w:highlight w:val="cyan"/>
        </w:rPr>
      </w:pPr>
      <w:r w:rsidRPr="00446611">
        <w:rPr>
          <w:sz w:val="24"/>
          <w:highlight w:val="cyan"/>
        </w:rPr>
        <w:t>оценивать ситуацию на рынке труда и ее</w:t>
      </w:r>
      <w:r w:rsidRPr="00446611">
        <w:rPr>
          <w:spacing w:val="-5"/>
          <w:sz w:val="24"/>
          <w:highlight w:val="cyan"/>
        </w:rPr>
        <w:t xml:space="preserve"> </w:t>
      </w:r>
      <w:r w:rsidRPr="00446611">
        <w:rPr>
          <w:sz w:val="24"/>
          <w:highlight w:val="cyan"/>
        </w:rPr>
        <w:t>динамику.</w:t>
      </w:r>
    </w:p>
    <w:p w:rsidR="001345D1" w:rsidRPr="00446611" w:rsidRDefault="00404ADE">
      <w:pPr>
        <w:pStyle w:val="Heading3"/>
        <w:spacing w:line="269" w:lineRule="exact"/>
        <w:rPr>
          <w:highlight w:val="cyan"/>
        </w:rPr>
      </w:pPr>
      <w:r w:rsidRPr="00446611">
        <w:rPr>
          <w:highlight w:val="cyan"/>
        </w:rPr>
        <w:t>Хозяйство России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различать показатели, характеризующие отраслевую и территориальную структуру</w:t>
      </w:r>
      <w:r w:rsidRPr="00446611">
        <w:rPr>
          <w:spacing w:val="-20"/>
          <w:sz w:val="24"/>
          <w:highlight w:val="cyan"/>
        </w:rPr>
        <w:t xml:space="preserve"> </w:t>
      </w:r>
      <w:r w:rsidRPr="00446611">
        <w:rPr>
          <w:sz w:val="24"/>
          <w:highlight w:val="cyan"/>
        </w:rPr>
        <w:t>хозяйства;</w:t>
      </w:r>
    </w:p>
    <w:p w:rsidR="001345D1" w:rsidRPr="00446611" w:rsidRDefault="00404ADE" w:rsidP="00F96D26">
      <w:pPr>
        <w:pStyle w:val="a5"/>
        <w:numPr>
          <w:ilvl w:val="0"/>
          <w:numId w:val="153"/>
        </w:numPr>
        <w:tabs>
          <w:tab w:val="left" w:pos="681"/>
        </w:tabs>
        <w:spacing w:before="4" w:line="223" w:lineRule="auto"/>
        <w:ind w:left="680" w:right="231" w:hanging="360"/>
        <w:rPr>
          <w:sz w:val="24"/>
          <w:highlight w:val="cyan"/>
        </w:rPr>
      </w:pPr>
      <w:r w:rsidRPr="00446611">
        <w:rPr>
          <w:sz w:val="24"/>
          <w:highlight w:val="cyan"/>
        </w:rPr>
        <w:t>анализировать факторы, влияющие на размещение отраслей и отдельных предприятий по территории страны;</w:t>
      </w:r>
    </w:p>
    <w:p w:rsidR="001345D1" w:rsidRPr="00446611" w:rsidRDefault="00404ADE" w:rsidP="00F96D26">
      <w:pPr>
        <w:pStyle w:val="a5"/>
        <w:numPr>
          <w:ilvl w:val="0"/>
          <w:numId w:val="153"/>
        </w:numPr>
        <w:tabs>
          <w:tab w:val="left" w:pos="681"/>
        </w:tabs>
        <w:spacing w:before="5"/>
        <w:ind w:left="680" w:hanging="360"/>
        <w:rPr>
          <w:sz w:val="24"/>
          <w:highlight w:val="cyan"/>
        </w:rPr>
      </w:pPr>
      <w:r w:rsidRPr="00446611">
        <w:rPr>
          <w:sz w:val="24"/>
          <w:highlight w:val="cyan"/>
        </w:rPr>
        <w:t>объяснять особенности отраслевой и территориальной структуры хозяйства</w:t>
      </w:r>
      <w:r w:rsidRPr="00446611">
        <w:rPr>
          <w:spacing w:val="-9"/>
          <w:sz w:val="24"/>
          <w:highlight w:val="cyan"/>
        </w:rPr>
        <w:t xml:space="preserve"> </w:t>
      </w:r>
      <w:r w:rsidRPr="00446611">
        <w:rPr>
          <w:sz w:val="24"/>
          <w:highlight w:val="cyan"/>
        </w:rPr>
        <w:t>России;</w:t>
      </w:r>
    </w:p>
    <w:p w:rsidR="001345D1" w:rsidRPr="00446611" w:rsidRDefault="001345D1">
      <w:pPr>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27" w:hanging="360"/>
        <w:jc w:val="both"/>
        <w:rPr>
          <w:sz w:val="24"/>
          <w:highlight w:val="cyan"/>
        </w:rPr>
      </w:pPr>
      <w:r w:rsidRPr="00446611">
        <w:rPr>
          <w:sz w:val="24"/>
          <w:highlight w:val="cyan"/>
        </w:rPr>
        <w:lastRenderedPageBreak/>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26" w:hanging="360"/>
        <w:rPr>
          <w:sz w:val="24"/>
          <w:highlight w:val="cyan"/>
        </w:rPr>
      </w:pPr>
      <w:r w:rsidRPr="00446611">
        <w:rPr>
          <w:sz w:val="24"/>
          <w:highlight w:val="cy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446611">
        <w:rPr>
          <w:spacing w:val="-5"/>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s>
        <w:spacing w:before="5" w:line="288" w:lineRule="exact"/>
        <w:ind w:left="680" w:hanging="360"/>
        <w:rPr>
          <w:sz w:val="24"/>
          <w:highlight w:val="cyan"/>
        </w:rPr>
      </w:pPr>
      <w:r w:rsidRPr="00446611">
        <w:rPr>
          <w:sz w:val="24"/>
          <w:highlight w:val="cyan"/>
        </w:rPr>
        <w:t>обосновывать возможные пути решения проблем развития хозяйства</w:t>
      </w:r>
      <w:r w:rsidRPr="00446611">
        <w:rPr>
          <w:spacing w:val="-9"/>
          <w:sz w:val="24"/>
          <w:highlight w:val="cyan"/>
        </w:rPr>
        <w:t xml:space="preserve"> </w:t>
      </w:r>
      <w:r w:rsidRPr="00446611">
        <w:rPr>
          <w:sz w:val="24"/>
          <w:highlight w:val="cyan"/>
        </w:rPr>
        <w:t>России.</w:t>
      </w:r>
    </w:p>
    <w:p w:rsidR="001345D1" w:rsidRPr="00446611" w:rsidRDefault="00404ADE">
      <w:pPr>
        <w:pStyle w:val="Heading3"/>
        <w:spacing w:line="268" w:lineRule="exact"/>
        <w:rPr>
          <w:highlight w:val="cyan"/>
        </w:rPr>
      </w:pPr>
      <w:r w:rsidRPr="00446611">
        <w:rPr>
          <w:highlight w:val="cyan"/>
        </w:rPr>
        <w:t>Районы России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объяснять особенности природы, населения и хозяйства географических районов</w:t>
      </w:r>
      <w:r w:rsidRPr="00446611">
        <w:rPr>
          <w:spacing w:val="-8"/>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сравнивать особенности природы, населения и хозяйства отдельных регионов</w:t>
      </w:r>
      <w:r w:rsidRPr="00446611">
        <w:rPr>
          <w:spacing w:val="-8"/>
          <w:sz w:val="24"/>
          <w:highlight w:val="cyan"/>
        </w:rPr>
        <w:t xml:space="preserve"> </w:t>
      </w:r>
      <w:r w:rsidRPr="00446611">
        <w:rPr>
          <w:sz w:val="24"/>
          <w:highlight w:val="cyan"/>
        </w:rPr>
        <w:t>страны;</w:t>
      </w:r>
    </w:p>
    <w:p w:rsidR="001345D1" w:rsidRPr="00446611" w:rsidRDefault="00404ADE" w:rsidP="00F96D26">
      <w:pPr>
        <w:pStyle w:val="a5"/>
        <w:numPr>
          <w:ilvl w:val="0"/>
          <w:numId w:val="153"/>
        </w:numPr>
        <w:tabs>
          <w:tab w:val="left" w:pos="681"/>
          <w:tab w:val="left" w:pos="1989"/>
          <w:tab w:val="left" w:pos="3013"/>
          <w:tab w:val="left" w:pos="3999"/>
          <w:tab w:val="left" w:pos="4366"/>
          <w:tab w:val="left" w:pos="5219"/>
          <w:tab w:val="left" w:pos="6169"/>
          <w:tab w:val="left" w:pos="7828"/>
          <w:tab w:val="left" w:pos="9301"/>
        </w:tabs>
        <w:spacing w:before="4" w:line="223" w:lineRule="auto"/>
        <w:ind w:left="680" w:right="221" w:hanging="360"/>
        <w:rPr>
          <w:sz w:val="24"/>
          <w:highlight w:val="cyan"/>
        </w:rPr>
      </w:pPr>
      <w:r w:rsidRPr="00446611">
        <w:rPr>
          <w:sz w:val="24"/>
          <w:highlight w:val="cyan"/>
        </w:rPr>
        <w:t>оценивать</w:t>
      </w:r>
      <w:r w:rsidRPr="00446611">
        <w:rPr>
          <w:sz w:val="24"/>
          <w:highlight w:val="cyan"/>
        </w:rPr>
        <w:tab/>
        <w:t>районы</w:t>
      </w:r>
      <w:r w:rsidRPr="00446611">
        <w:rPr>
          <w:sz w:val="24"/>
          <w:highlight w:val="cyan"/>
        </w:rPr>
        <w:tab/>
        <w:t>России</w:t>
      </w:r>
      <w:r w:rsidRPr="00446611">
        <w:rPr>
          <w:sz w:val="24"/>
          <w:highlight w:val="cyan"/>
        </w:rPr>
        <w:tab/>
        <w:t>с</w:t>
      </w:r>
      <w:r w:rsidRPr="00446611">
        <w:rPr>
          <w:sz w:val="24"/>
          <w:highlight w:val="cyan"/>
        </w:rPr>
        <w:tab/>
        <w:t>точки</w:t>
      </w:r>
      <w:r w:rsidRPr="00446611">
        <w:rPr>
          <w:sz w:val="24"/>
          <w:highlight w:val="cyan"/>
        </w:rPr>
        <w:tab/>
        <w:t>зрения</w:t>
      </w:r>
      <w:r w:rsidRPr="00446611">
        <w:rPr>
          <w:sz w:val="24"/>
          <w:highlight w:val="cyan"/>
        </w:rPr>
        <w:tab/>
        <w:t>особенностей</w:t>
      </w:r>
      <w:r w:rsidRPr="00446611">
        <w:rPr>
          <w:sz w:val="24"/>
          <w:highlight w:val="cyan"/>
        </w:rPr>
        <w:tab/>
        <w:t>природных,</w:t>
      </w:r>
      <w:r w:rsidRPr="00446611">
        <w:rPr>
          <w:sz w:val="24"/>
          <w:highlight w:val="cyan"/>
        </w:rPr>
        <w:tab/>
        <w:t>социально- экономических, техногенных и экологических факторов и</w:t>
      </w:r>
      <w:r w:rsidRPr="00446611">
        <w:rPr>
          <w:spacing w:val="-5"/>
          <w:sz w:val="24"/>
          <w:highlight w:val="cyan"/>
        </w:rPr>
        <w:t xml:space="preserve"> </w:t>
      </w:r>
      <w:r w:rsidRPr="00446611">
        <w:rPr>
          <w:sz w:val="24"/>
          <w:highlight w:val="cyan"/>
        </w:rPr>
        <w:t>процессов.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составлять комплексные географические характеристик районов разного</w:t>
      </w:r>
      <w:r w:rsidRPr="00446611">
        <w:rPr>
          <w:spacing w:val="-8"/>
          <w:sz w:val="24"/>
          <w:highlight w:val="cyan"/>
        </w:rPr>
        <w:t xml:space="preserve"> </w:t>
      </w:r>
      <w:r w:rsidRPr="00446611">
        <w:rPr>
          <w:sz w:val="24"/>
          <w:highlight w:val="cyan"/>
        </w:rPr>
        <w:t>ранга;</w:t>
      </w:r>
    </w:p>
    <w:p w:rsidR="001345D1" w:rsidRPr="00446611" w:rsidRDefault="00404ADE" w:rsidP="00F96D26">
      <w:pPr>
        <w:pStyle w:val="a5"/>
        <w:numPr>
          <w:ilvl w:val="0"/>
          <w:numId w:val="153"/>
        </w:numPr>
        <w:tabs>
          <w:tab w:val="left" w:pos="681"/>
        </w:tabs>
        <w:spacing w:before="4" w:line="223" w:lineRule="auto"/>
        <w:ind w:left="680" w:right="233" w:hanging="360"/>
        <w:rPr>
          <w:sz w:val="24"/>
          <w:highlight w:val="cyan"/>
        </w:rPr>
      </w:pPr>
      <w:r w:rsidRPr="00446611">
        <w:rPr>
          <w:sz w:val="24"/>
          <w:highlight w:val="cy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w:t>
      </w:r>
      <w:r w:rsidRPr="00446611">
        <w:rPr>
          <w:spacing w:val="-4"/>
          <w:sz w:val="24"/>
          <w:highlight w:val="cyan"/>
        </w:rPr>
        <w:t xml:space="preserve"> </w:t>
      </w:r>
      <w:r w:rsidRPr="00446611">
        <w:rPr>
          <w:sz w:val="24"/>
          <w:highlight w:val="cyan"/>
        </w:rPr>
        <w:t>частей;</w:t>
      </w:r>
    </w:p>
    <w:p w:rsidR="001345D1" w:rsidRPr="00446611" w:rsidRDefault="00404ADE" w:rsidP="00F96D26">
      <w:pPr>
        <w:pStyle w:val="a5"/>
        <w:numPr>
          <w:ilvl w:val="0"/>
          <w:numId w:val="153"/>
        </w:numPr>
        <w:tabs>
          <w:tab w:val="left" w:pos="681"/>
        </w:tabs>
        <w:spacing w:before="13" w:line="230" w:lineRule="auto"/>
        <w:ind w:left="680" w:right="232" w:hanging="360"/>
        <w:jc w:val="both"/>
        <w:rPr>
          <w:sz w:val="24"/>
          <w:highlight w:val="cyan"/>
        </w:rPr>
      </w:pPr>
      <w:r w:rsidRPr="00446611">
        <w:rPr>
          <w:sz w:val="24"/>
          <w:highlight w:val="cy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w:t>
      </w:r>
      <w:r w:rsidRPr="00446611">
        <w:rPr>
          <w:spacing w:val="-2"/>
          <w:sz w:val="24"/>
          <w:highlight w:val="cyan"/>
        </w:rPr>
        <w:t xml:space="preserve"> </w:t>
      </w:r>
      <w:r w:rsidRPr="00446611">
        <w:rPr>
          <w:sz w:val="24"/>
          <w:highlight w:val="cyan"/>
        </w:rPr>
        <w:t>презентацией;</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оценивать социально-экономическое положение и перспективы развития</w:t>
      </w:r>
      <w:r w:rsidRPr="00446611">
        <w:rPr>
          <w:spacing w:val="-4"/>
          <w:sz w:val="24"/>
          <w:highlight w:val="cyan"/>
        </w:rPr>
        <w:t xml:space="preserve"> </w:t>
      </w:r>
      <w:r w:rsidRPr="00446611">
        <w:rPr>
          <w:sz w:val="24"/>
          <w:highlight w:val="cyan"/>
        </w:rPr>
        <w:t>регионов;</w:t>
      </w:r>
    </w:p>
    <w:p w:rsidR="001345D1" w:rsidRPr="00446611" w:rsidRDefault="00404ADE" w:rsidP="00F96D26">
      <w:pPr>
        <w:pStyle w:val="a5"/>
        <w:numPr>
          <w:ilvl w:val="0"/>
          <w:numId w:val="153"/>
        </w:numPr>
        <w:tabs>
          <w:tab w:val="left" w:pos="681"/>
        </w:tabs>
        <w:spacing w:before="5" w:line="223" w:lineRule="auto"/>
        <w:ind w:left="680" w:right="231" w:hanging="360"/>
        <w:rPr>
          <w:sz w:val="24"/>
          <w:highlight w:val="cyan"/>
        </w:rPr>
      </w:pPr>
      <w:r w:rsidRPr="00446611">
        <w:rPr>
          <w:sz w:val="24"/>
          <w:highlight w:val="cy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w:t>
      </w:r>
      <w:r w:rsidRPr="00446611">
        <w:rPr>
          <w:spacing w:val="-15"/>
          <w:sz w:val="24"/>
          <w:highlight w:val="cyan"/>
        </w:rPr>
        <w:t xml:space="preserve"> </w:t>
      </w:r>
      <w:r w:rsidRPr="00446611">
        <w:rPr>
          <w:sz w:val="24"/>
          <w:highlight w:val="cyan"/>
        </w:rPr>
        <w:t>России.</w:t>
      </w:r>
    </w:p>
    <w:p w:rsidR="001345D1" w:rsidRPr="00446611" w:rsidRDefault="00404ADE">
      <w:pPr>
        <w:pStyle w:val="Heading3"/>
        <w:spacing w:before="9"/>
        <w:rPr>
          <w:highlight w:val="cyan"/>
        </w:rPr>
      </w:pPr>
      <w:r w:rsidRPr="00446611">
        <w:rPr>
          <w:highlight w:val="cyan"/>
        </w:rPr>
        <w:t>Россия в современном мире</w:t>
      </w:r>
    </w:p>
    <w:p w:rsidR="001345D1" w:rsidRPr="00446611" w:rsidRDefault="001345D1">
      <w:pPr>
        <w:pStyle w:val="a3"/>
        <w:ind w:left="0"/>
        <w:rPr>
          <w:b/>
          <w:highlight w:val="cyan"/>
        </w:rPr>
      </w:pP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29" w:hanging="360"/>
        <w:rPr>
          <w:sz w:val="24"/>
          <w:highlight w:val="cyan"/>
        </w:rPr>
      </w:pPr>
      <w:r w:rsidRPr="00446611">
        <w:rPr>
          <w:sz w:val="24"/>
          <w:highlight w:val="cy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446611">
        <w:rPr>
          <w:spacing w:val="-9"/>
          <w:sz w:val="24"/>
          <w:highlight w:val="cyan"/>
        </w:rPr>
        <w:t xml:space="preserve"> </w:t>
      </w:r>
      <w:r w:rsidRPr="00446611">
        <w:rPr>
          <w:sz w:val="24"/>
          <w:highlight w:val="cyan"/>
        </w:rPr>
        <w:t>стран;</w:t>
      </w:r>
    </w:p>
    <w:p w:rsidR="001345D1" w:rsidRPr="00446611" w:rsidRDefault="00404ADE" w:rsidP="00F96D26">
      <w:pPr>
        <w:pStyle w:val="a5"/>
        <w:numPr>
          <w:ilvl w:val="0"/>
          <w:numId w:val="153"/>
        </w:numPr>
        <w:tabs>
          <w:tab w:val="left" w:pos="681"/>
        </w:tabs>
        <w:spacing w:before="4" w:line="288" w:lineRule="exact"/>
        <w:ind w:left="680" w:hanging="360"/>
        <w:rPr>
          <w:sz w:val="24"/>
          <w:highlight w:val="cyan"/>
        </w:rPr>
      </w:pPr>
      <w:r w:rsidRPr="00446611">
        <w:rPr>
          <w:sz w:val="24"/>
          <w:highlight w:val="cyan"/>
        </w:rPr>
        <w:t>оценивать место и роль России в мировом</w:t>
      </w:r>
      <w:r w:rsidRPr="00446611">
        <w:rPr>
          <w:spacing w:val="-5"/>
          <w:sz w:val="24"/>
          <w:highlight w:val="cyan"/>
        </w:rPr>
        <w:t xml:space="preserve"> </w:t>
      </w:r>
      <w:r w:rsidRPr="00446611">
        <w:rPr>
          <w:sz w:val="24"/>
          <w:highlight w:val="cyan"/>
        </w:rPr>
        <w:t>хозяйстве.</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выбирать критерии для сравнения, сопоставления, места страны в мировой</w:t>
      </w:r>
      <w:r w:rsidRPr="00446611">
        <w:rPr>
          <w:spacing w:val="-9"/>
          <w:sz w:val="24"/>
          <w:highlight w:val="cyan"/>
        </w:rPr>
        <w:t xml:space="preserve"> </w:t>
      </w:r>
      <w:r w:rsidRPr="00446611">
        <w:rPr>
          <w:sz w:val="24"/>
          <w:highlight w:val="cyan"/>
        </w:rPr>
        <w:t>экономике;</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объяснять возможности России в решении современных глобальных проблем</w:t>
      </w:r>
      <w:r w:rsidRPr="00446611">
        <w:rPr>
          <w:spacing w:val="-19"/>
          <w:sz w:val="24"/>
          <w:highlight w:val="cyan"/>
        </w:rPr>
        <w:t xml:space="preserve"> </w:t>
      </w:r>
      <w:r w:rsidRPr="00446611">
        <w:rPr>
          <w:sz w:val="24"/>
          <w:highlight w:val="cyan"/>
        </w:rPr>
        <w:t>человечества;</w:t>
      </w:r>
    </w:p>
    <w:p w:rsidR="001345D1" w:rsidRPr="00446611" w:rsidRDefault="00404ADE" w:rsidP="00F96D26">
      <w:pPr>
        <w:pStyle w:val="a5"/>
        <w:numPr>
          <w:ilvl w:val="0"/>
          <w:numId w:val="153"/>
        </w:numPr>
        <w:tabs>
          <w:tab w:val="left" w:pos="681"/>
        </w:tabs>
        <w:spacing w:line="286" w:lineRule="exact"/>
        <w:ind w:left="680" w:hanging="360"/>
        <w:rPr>
          <w:sz w:val="24"/>
          <w:highlight w:val="cyan"/>
        </w:rPr>
      </w:pPr>
      <w:r w:rsidRPr="00446611">
        <w:rPr>
          <w:sz w:val="24"/>
          <w:highlight w:val="cyan"/>
        </w:rPr>
        <w:t>оценивать социально-экономическое положение и перспективы развития</w:t>
      </w:r>
      <w:r w:rsidRPr="00446611">
        <w:rPr>
          <w:spacing w:val="-6"/>
          <w:sz w:val="24"/>
          <w:highlight w:val="cyan"/>
        </w:rPr>
        <w:t xml:space="preserve"> </w:t>
      </w:r>
      <w:r w:rsidRPr="00446611">
        <w:rPr>
          <w:sz w:val="24"/>
          <w:highlight w:val="cyan"/>
        </w:rPr>
        <w:t>России.</w:t>
      </w:r>
    </w:p>
    <w:p w:rsidR="001345D1" w:rsidRPr="00446611" w:rsidRDefault="001345D1">
      <w:pPr>
        <w:pStyle w:val="a3"/>
        <w:spacing w:before="8"/>
        <w:ind w:left="0"/>
        <w:rPr>
          <w:sz w:val="22"/>
          <w:highlight w:val="cyan"/>
        </w:rPr>
      </w:pPr>
    </w:p>
    <w:p w:rsidR="001345D1" w:rsidRPr="00446611" w:rsidRDefault="00404ADE" w:rsidP="00F96D26">
      <w:pPr>
        <w:pStyle w:val="Heading4"/>
        <w:numPr>
          <w:ilvl w:val="3"/>
          <w:numId w:val="155"/>
        </w:numPr>
        <w:tabs>
          <w:tab w:val="left" w:pos="1034"/>
        </w:tabs>
        <w:spacing w:line="240" w:lineRule="auto"/>
        <w:rPr>
          <w:highlight w:val="cyan"/>
        </w:rPr>
      </w:pPr>
      <w:r w:rsidRPr="00446611">
        <w:rPr>
          <w:highlight w:val="cyan"/>
        </w:rPr>
        <w:t>Математика: Алгебра.</w:t>
      </w:r>
      <w:r w:rsidRPr="00446611">
        <w:rPr>
          <w:spacing w:val="-6"/>
          <w:highlight w:val="cyan"/>
        </w:rPr>
        <w:t xml:space="preserve"> </w:t>
      </w:r>
      <w:r w:rsidRPr="00446611">
        <w:rPr>
          <w:highlight w:val="cyan"/>
        </w:rPr>
        <w:t>Геометрия.</w:t>
      </w:r>
    </w:p>
    <w:p w:rsidR="001345D1" w:rsidRPr="00446611" w:rsidRDefault="00404ADE">
      <w:pPr>
        <w:ind w:left="253"/>
        <w:rPr>
          <w:b/>
          <w:sz w:val="24"/>
          <w:highlight w:val="cyan"/>
        </w:rPr>
      </w:pPr>
      <w:r w:rsidRPr="00446611">
        <w:rPr>
          <w:b/>
          <w:sz w:val="24"/>
          <w:highlight w:val="cyan"/>
        </w:rPr>
        <w:t>Натуральные числа. Дроби. Рациональные числа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8"/>
        </w:numPr>
        <w:tabs>
          <w:tab w:val="left" w:pos="681"/>
        </w:tabs>
        <w:spacing w:line="284" w:lineRule="exact"/>
        <w:rPr>
          <w:sz w:val="24"/>
          <w:highlight w:val="cyan"/>
        </w:rPr>
      </w:pPr>
      <w:r w:rsidRPr="00446611">
        <w:rPr>
          <w:sz w:val="24"/>
          <w:highlight w:val="cyan"/>
        </w:rPr>
        <w:t>понимать особенности десятичной системы</w:t>
      </w:r>
      <w:r w:rsidRPr="00446611">
        <w:rPr>
          <w:spacing w:val="-1"/>
          <w:sz w:val="24"/>
          <w:highlight w:val="cyan"/>
        </w:rPr>
        <w:t xml:space="preserve"> </w:t>
      </w:r>
      <w:r w:rsidRPr="00446611">
        <w:rPr>
          <w:sz w:val="24"/>
          <w:highlight w:val="cyan"/>
        </w:rPr>
        <w:t>счисления;</w:t>
      </w:r>
    </w:p>
    <w:p w:rsidR="001345D1" w:rsidRPr="00446611" w:rsidRDefault="00404ADE" w:rsidP="00F96D26">
      <w:pPr>
        <w:pStyle w:val="a5"/>
        <w:numPr>
          <w:ilvl w:val="0"/>
          <w:numId w:val="148"/>
        </w:numPr>
        <w:tabs>
          <w:tab w:val="left" w:pos="681"/>
        </w:tabs>
        <w:spacing w:line="276" w:lineRule="exact"/>
        <w:rPr>
          <w:sz w:val="24"/>
          <w:highlight w:val="cyan"/>
        </w:rPr>
      </w:pPr>
      <w:r w:rsidRPr="00446611">
        <w:rPr>
          <w:sz w:val="24"/>
          <w:highlight w:val="cyan"/>
        </w:rPr>
        <w:t>владеть понятиями, связанными с делимостью натуральных</w:t>
      </w:r>
      <w:r w:rsidRPr="00446611">
        <w:rPr>
          <w:spacing w:val="-4"/>
          <w:sz w:val="24"/>
          <w:highlight w:val="cyan"/>
        </w:rPr>
        <w:t xml:space="preserve"> </w:t>
      </w:r>
      <w:r w:rsidRPr="00446611">
        <w:rPr>
          <w:sz w:val="24"/>
          <w:highlight w:val="cyan"/>
        </w:rPr>
        <w:t>чисел;</w:t>
      </w:r>
    </w:p>
    <w:p w:rsidR="001345D1" w:rsidRPr="00446611" w:rsidRDefault="00404ADE" w:rsidP="00F96D26">
      <w:pPr>
        <w:pStyle w:val="a5"/>
        <w:numPr>
          <w:ilvl w:val="0"/>
          <w:numId w:val="148"/>
        </w:numPr>
        <w:tabs>
          <w:tab w:val="left" w:pos="681"/>
        </w:tabs>
        <w:spacing w:before="4" w:line="223" w:lineRule="auto"/>
        <w:ind w:right="226"/>
        <w:rPr>
          <w:sz w:val="24"/>
          <w:highlight w:val="cyan"/>
        </w:rPr>
      </w:pPr>
      <w:r w:rsidRPr="00446611">
        <w:rPr>
          <w:sz w:val="24"/>
          <w:highlight w:val="cyan"/>
        </w:rPr>
        <w:t>выражать числа в эквивалентных формах, выбирая наиболее подходящую в зависимости от конкретной</w:t>
      </w:r>
      <w:r w:rsidRPr="00446611">
        <w:rPr>
          <w:spacing w:val="-1"/>
          <w:sz w:val="24"/>
          <w:highlight w:val="cyan"/>
        </w:rPr>
        <w:t xml:space="preserve"> </w:t>
      </w:r>
      <w:r w:rsidRPr="00446611">
        <w:rPr>
          <w:sz w:val="24"/>
          <w:highlight w:val="cyan"/>
        </w:rPr>
        <w:t>ситуации;</w:t>
      </w:r>
    </w:p>
    <w:p w:rsidR="001345D1" w:rsidRPr="00446611" w:rsidRDefault="00404ADE" w:rsidP="00F96D26">
      <w:pPr>
        <w:pStyle w:val="a5"/>
        <w:numPr>
          <w:ilvl w:val="0"/>
          <w:numId w:val="148"/>
        </w:numPr>
        <w:tabs>
          <w:tab w:val="left" w:pos="681"/>
        </w:tabs>
        <w:spacing w:before="4" w:line="286" w:lineRule="exact"/>
        <w:rPr>
          <w:sz w:val="24"/>
          <w:highlight w:val="cyan"/>
        </w:rPr>
      </w:pPr>
      <w:r w:rsidRPr="00446611">
        <w:rPr>
          <w:sz w:val="24"/>
          <w:highlight w:val="cyan"/>
        </w:rPr>
        <w:t>сравнивать и упорядочивать рациональные</w:t>
      </w:r>
      <w:r w:rsidRPr="00446611">
        <w:rPr>
          <w:spacing w:val="1"/>
          <w:sz w:val="24"/>
          <w:highlight w:val="cyan"/>
        </w:rPr>
        <w:t xml:space="preserve"> </w:t>
      </w:r>
      <w:r w:rsidRPr="00446611">
        <w:rPr>
          <w:sz w:val="24"/>
          <w:highlight w:val="cyan"/>
        </w:rPr>
        <w:t>числа;</w:t>
      </w:r>
    </w:p>
    <w:p w:rsidR="001345D1" w:rsidRPr="00446611" w:rsidRDefault="00404ADE" w:rsidP="00F96D26">
      <w:pPr>
        <w:pStyle w:val="a5"/>
        <w:numPr>
          <w:ilvl w:val="0"/>
          <w:numId w:val="148"/>
        </w:numPr>
        <w:tabs>
          <w:tab w:val="left" w:pos="681"/>
        </w:tabs>
        <w:spacing w:before="5" w:line="223" w:lineRule="auto"/>
        <w:ind w:right="231"/>
        <w:rPr>
          <w:sz w:val="24"/>
          <w:highlight w:val="cyan"/>
        </w:rPr>
      </w:pPr>
      <w:r w:rsidRPr="00446611">
        <w:rPr>
          <w:sz w:val="24"/>
          <w:highlight w:val="cyan"/>
        </w:rPr>
        <w:t>выполнять вычисления с рациональными числами, сочетая устные и письменные приемы вычислений, применение</w:t>
      </w:r>
      <w:r w:rsidRPr="00446611">
        <w:rPr>
          <w:spacing w:val="-2"/>
          <w:sz w:val="24"/>
          <w:highlight w:val="cyan"/>
        </w:rPr>
        <w:t xml:space="preserve"> </w:t>
      </w:r>
      <w:r w:rsidRPr="00446611">
        <w:rPr>
          <w:sz w:val="24"/>
          <w:highlight w:val="cyan"/>
        </w:rPr>
        <w:t>калькулятора;</w:t>
      </w:r>
    </w:p>
    <w:p w:rsidR="001345D1" w:rsidRPr="00446611" w:rsidRDefault="00404ADE" w:rsidP="00F96D26">
      <w:pPr>
        <w:pStyle w:val="a5"/>
        <w:numPr>
          <w:ilvl w:val="0"/>
          <w:numId w:val="148"/>
        </w:numPr>
        <w:tabs>
          <w:tab w:val="left" w:pos="681"/>
        </w:tabs>
        <w:spacing w:before="12" w:line="230" w:lineRule="auto"/>
        <w:ind w:right="226"/>
        <w:jc w:val="both"/>
        <w:rPr>
          <w:sz w:val="24"/>
          <w:highlight w:val="cyan"/>
        </w:rPr>
      </w:pPr>
      <w:r w:rsidRPr="00446611">
        <w:rPr>
          <w:sz w:val="24"/>
          <w:highlight w:val="cy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w:t>
      </w:r>
      <w:r w:rsidRPr="00446611">
        <w:rPr>
          <w:spacing w:val="-2"/>
          <w:sz w:val="24"/>
          <w:highlight w:val="cyan"/>
        </w:rPr>
        <w:t xml:space="preserve"> </w:t>
      </w:r>
      <w:r w:rsidRPr="00446611">
        <w:rPr>
          <w:sz w:val="24"/>
          <w:highlight w:val="cyan"/>
        </w:rPr>
        <w:t>расчеты.</w:t>
      </w:r>
    </w:p>
    <w:p w:rsidR="001345D1" w:rsidRPr="00446611" w:rsidRDefault="00404ADE">
      <w:pPr>
        <w:pStyle w:val="Heading4"/>
        <w:spacing w:before="10"/>
        <w:rPr>
          <w:highlight w:val="cyan"/>
        </w:rPr>
      </w:pPr>
      <w:r w:rsidRPr="00446611">
        <w:rPr>
          <w:highlight w:val="cyan"/>
        </w:rPr>
        <w:t>Выпускник получит возможность:</w:t>
      </w:r>
    </w:p>
    <w:p w:rsidR="001345D1" w:rsidRPr="00446611" w:rsidRDefault="00404ADE" w:rsidP="00F96D26">
      <w:pPr>
        <w:pStyle w:val="a5"/>
        <w:numPr>
          <w:ilvl w:val="0"/>
          <w:numId w:val="148"/>
        </w:numPr>
        <w:tabs>
          <w:tab w:val="left" w:pos="681"/>
        </w:tabs>
        <w:spacing w:line="284" w:lineRule="exact"/>
        <w:rPr>
          <w:sz w:val="24"/>
          <w:highlight w:val="cyan"/>
        </w:rPr>
      </w:pPr>
      <w:r w:rsidRPr="00446611">
        <w:rPr>
          <w:sz w:val="24"/>
          <w:highlight w:val="cyan"/>
        </w:rPr>
        <w:t>познакомиться с позиционными системами счисления с основаниями, отличными от</w:t>
      </w:r>
      <w:r w:rsidRPr="00446611">
        <w:rPr>
          <w:spacing w:val="-8"/>
          <w:sz w:val="24"/>
          <w:highlight w:val="cyan"/>
        </w:rPr>
        <w:t xml:space="preserve"> </w:t>
      </w:r>
      <w:r w:rsidRPr="00446611">
        <w:rPr>
          <w:sz w:val="24"/>
          <w:highlight w:val="cyan"/>
        </w:rPr>
        <w:t>10;</w:t>
      </w:r>
    </w:p>
    <w:p w:rsidR="001345D1" w:rsidRPr="00446611" w:rsidRDefault="00404ADE" w:rsidP="00F96D26">
      <w:pPr>
        <w:pStyle w:val="a5"/>
        <w:numPr>
          <w:ilvl w:val="0"/>
          <w:numId w:val="148"/>
        </w:numPr>
        <w:tabs>
          <w:tab w:val="left" w:pos="681"/>
        </w:tabs>
        <w:spacing w:line="276" w:lineRule="exact"/>
        <w:rPr>
          <w:sz w:val="24"/>
          <w:highlight w:val="cyan"/>
        </w:rPr>
      </w:pPr>
      <w:r w:rsidRPr="00446611">
        <w:rPr>
          <w:sz w:val="24"/>
          <w:highlight w:val="cyan"/>
        </w:rPr>
        <w:t>углубить и развить представления о натуральных числах и свойствах</w:t>
      </w:r>
      <w:r w:rsidRPr="00446611">
        <w:rPr>
          <w:spacing w:val="-7"/>
          <w:sz w:val="24"/>
          <w:highlight w:val="cyan"/>
        </w:rPr>
        <w:t xml:space="preserve"> </w:t>
      </w:r>
      <w:r w:rsidRPr="00446611">
        <w:rPr>
          <w:sz w:val="24"/>
          <w:highlight w:val="cyan"/>
        </w:rPr>
        <w:t>делимости;</w:t>
      </w:r>
    </w:p>
    <w:p w:rsidR="001345D1" w:rsidRPr="00446611" w:rsidRDefault="00404ADE" w:rsidP="00F96D26">
      <w:pPr>
        <w:pStyle w:val="a5"/>
        <w:numPr>
          <w:ilvl w:val="0"/>
          <w:numId w:val="148"/>
        </w:numPr>
        <w:tabs>
          <w:tab w:val="left" w:pos="681"/>
        </w:tabs>
        <w:spacing w:before="4" w:line="223" w:lineRule="auto"/>
        <w:ind w:right="231"/>
        <w:rPr>
          <w:sz w:val="24"/>
          <w:highlight w:val="cyan"/>
        </w:rPr>
      </w:pPr>
      <w:r w:rsidRPr="00446611">
        <w:rPr>
          <w:sz w:val="24"/>
          <w:highlight w:val="cyan"/>
        </w:rPr>
        <w:t>научиться использовать приемы, рационализирующие вычисления, приобрести привычку контролировать вычисления, выбирая подходящий для ситуации</w:t>
      </w:r>
      <w:r w:rsidRPr="00446611">
        <w:rPr>
          <w:spacing w:val="-3"/>
          <w:sz w:val="24"/>
          <w:highlight w:val="cyan"/>
        </w:rPr>
        <w:t xml:space="preserve"> </w:t>
      </w:r>
      <w:r w:rsidRPr="00446611">
        <w:rPr>
          <w:sz w:val="24"/>
          <w:highlight w:val="cyan"/>
        </w:rPr>
        <w:t>способ.</w:t>
      </w:r>
    </w:p>
    <w:p w:rsidR="001345D1" w:rsidRPr="00446611" w:rsidRDefault="00404ADE">
      <w:pPr>
        <w:pStyle w:val="Heading3"/>
        <w:spacing w:before="9"/>
        <w:rPr>
          <w:highlight w:val="cyan"/>
        </w:rPr>
      </w:pPr>
      <w:r w:rsidRPr="00446611">
        <w:rPr>
          <w:highlight w:val="cyan"/>
        </w:rPr>
        <w:t>Действительные числа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8"/>
        </w:numPr>
        <w:tabs>
          <w:tab w:val="left" w:pos="681"/>
        </w:tabs>
        <w:spacing w:line="294" w:lineRule="exact"/>
        <w:ind w:hanging="350"/>
        <w:rPr>
          <w:sz w:val="24"/>
          <w:highlight w:val="cyan"/>
        </w:rPr>
      </w:pPr>
      <w:r w:rsidRPr="00446611">
        <w:rPr>
          <w:sz w:val="24"/>
          <w:highlight w:val="cyan"/>
        </w:rPr>
        <w:t>использовать начальные представления о множестве действительных</w:t>
      </w:r>
      <w:r w:rsidRPr="00446611">
        <w:rPr>
          <w:spacing w:val="-5"/>
          <w:sz w:val="24"/>
          <w:highlight w:val="cyan"/>
        </w:rPr>
        <w:t xml:space="preserve"> </w:t>
      </w:r>
      <w:r w:rsidRPr="00446611">
        <w:rPr>
          <w:sz w:val="24"/>
          <w:highlight w:val="cyan"/>
        </w:rPr>
        <w:t>чисел;</w:t>
      </w:r>
    </w:p>
    <w:p w:rsidR="001345D1" w:rsidRPr="00446611" w:rsidRDefault="001345D1">
      <w:pPr>
        <w:spacing w:line="294" w:lineRule="exact"/>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8"/>
        </w:numPr>
        <w:tabs>
          <w:tab w:val="left" w:pos="681"/>
        </w:tabs>
        <w:spacing w:before="77" w:line="288" w:lineRule="exact"/>
        <w:ind w:hanging="350"/>
        <w:rPr>
          <w:sz w:val="24"/>
          <w:highlight w:val="cyan"/>
        </w:rPr>
      </w:pPr>
      <w:r w:rsidRPr="00446611">
        <w:rPr>
          <w:sz w:val="24"/>
          <w:highlight w:val="cyan"/>
        </w:rPr>
        <w:lastRenderedPageBreak/>
        <w:t>владеть понятием квадратного корня, применять его в</w:t>
      </w:r>
      <w:r w:rsidRPr="00446611">
        <w:rPr>
          <w:spacing w:val="-7"/>
          <w:sz w:val="24"/>
          <w:highlight w:val="cyan"/>
        </w:rPr>
        <w:t xml:space="preserve"> </w:t>
      </w:r>
      <w:r w:rsidRPr="00446611">
        <w:rPr>
          <w:sz w:val="24"/>
          <w:highlight w:val="cyan"/>
        </w:rPr>
        <w:t>вычислениях.</w:t>
      </w:r>
    </w:p>
    <w:p w:rsidR="001345D1" w:rsidRPr="00446611" w:rsidRDefault="00404ADE">
      <w:pPr>
        <w:pStyle w:val="Heading4"/>
        <w:spacing w:line="266" w:lineRule="exact"/>
        <w:rPr>
          <w:highlight w:val="cyan"/>
        </w:rPr>
      </w:pPr>
      <w:r w:rsidRPr="00446611">
        <w:rPr>
          <w:highlight w:val="cyan"/>
        </w:rPr>
        <w:t>Выпускник получит возможность:</w:t>
      </w:r>
    </w:p>
    <w:p w:rsidR="001345D1" w:rsidRPr="00446611" w:rsidRDefault="00404ADE" w:rsidP="00F96D26">
      <w:pPr>
        <w:pStyle w:val="a5"/>
        <w:numPr>
          <w:ilvl w:val="0"/>
          <w:numId w:val="148"/>
        </w:numPr>
        <w:tabs>
          <w:tab w:val="left" w:pos="681"/>
        </w:tabs>
        <w:spacing w:before="12" w:line="223" w:lineRule="auto"/>
        <w:ind w:right="225"/>
        <w:rPr>
          <w:sz w:val="24"/>
          <w:highlight w:val="cyan"/>
        </w:rPr>
      </w:pPr>
      <w:r w:rsidRPr="00446611">
        <w:rPr>
          <w:sz w:val="24"/>
          <w:highlight w:val="cyan"/>
        </w:rPr>
        <w:t>развить представление о числе и числовых системах от натуральных до действительных чисел; о роли вычислений в человеческой</w:t>
      </w:r>
      <w:r w:rsidRPr="00446611">
        <w:rPr>
          <w:spacing w:val="-2"/>
          <w:sz w:val="24"/>
          <w:highlight w:val="cyan"/>
        </w:rPr>
        <w:t xml:space="preserve"> </w:t>
      </w:r>
      <w:r w:rsidRPr="00446611">
        <w:rPr>
          <w:sz w:val="24"/>
          <w:highlight w:val="cyan"/>
        </w:rPr>
        <w:t>практике;</w:t>
      </w:r>
    </w:p>
    <w:p w:rsidR="001345D1" w:rsidRPr="00446611" w:rsidRDefault="00404ADE" w:rsidP="00F96D26">
      <w:pPr>
        <w:pStyle w:val="a5"/>
        <w:numPr>
          <w:ilvl w:val="0"/>
          <w:numId w:val="148"/>
        </w:numPr>
        <w:tabs>
          <w:tab w:val="left" w:pos="681"/>
        </w:tabs>
        <w:spacing w:before="19" w:line="223" w:lineRule="auto"/>
        <w:ind w:right="233"/>
        <w:rPr>
          <w:sz w:val="24"/>
          <w:highlight w:val="cyan"/>
        </w:rPr>
      </w:pPr>
      <w:r w:rsidRPr="00446611">
        <w:rPr>
          <w:sz w:val="24"/>
          <w:highlight w:val="cyan"/>
        </w:rPr>
        <w:t>развить и углубить знания о десятичной записи действительных чисел (периодические и непериодические</w:t>
      </w:r>
      <w:r w:rsidRPr="00446611">
        <w:rPr>
          <w:spacing w:val="-2"/>
          <w:sz w:val="24"/>
          <w:highlight w:val="cyan"/>
        </w:rPr>
        <w:t xml:space="preserve"> </w:t>
      </w:r>
      <w:r w:rsidRPr="00446611">
        <w:rPr>
          <w:sz w:val="24"/>
          <w:highlight w:val="cyan"/>
        </w:rPr>
        <w:t>дроби);</w:t>
      </w:r>
    </w:p>
    <w:p w:rsidR="001345D1" w:rsidRPr="00446611" w:rsidRDefault="00404ADE">
      <w:pPr>
        <w:pStyle w:val="Heading3"/>
        <w:spacing w:before="9"/>
        <w:rPr>
          <w:highlight w:val="cyan"/>
        </w:rPr>
      </w:pPr>
      <w:r w:rsidRPr="00446611">
        <w:rPr>
          <w:highlight w:val="cyan"/>
        </w:rPr>
        <w:t>Измерения, приближения, оценки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8"/>
        </w:numPr>
        <w:tabs>
          <w:tab w:val="left" w:pos="681"/>
          <w:tab w:val="left" w:pos="2320"/>
          <w:tab w:val="left" w:pos="2709"/>
          <w:tab w:val="left" w:pos="3455"/>
          <w:tab w:val="left" w:pos="4618"/>
          <w:tab w:val="left" w:pos="5445"/>
          <w:tab w:val="left" w:pos="7165"/>
          <w:tab w:val="left" w:pos="9005"/>
          <w:tab w:val="left" w:pos="10338"/>
        </w:tabs>
        <w:spacing w:before="12" w:line="223" w:lineRule="auto"/>
        <w:ind w:right="231"/>
        <w:rPr>
          <w:sz w:val="24"/>
          <w:highlight w:val="cyan"/>
        </w:rPr>
      </w:pPr>
      <w:r w:rsidRPr="00446611">
        <w:rPr>
          <w:sz w:val="24"/>
          <w:highlight w:val="cyan"/>
        </w:rPr>
        <w:t>использовать</w:t>
      </w:r>
      <w:r w:rsidRPr="00446611">
        <w:rPr>
          <w:sz w:val="24"/>
          <w:highlight w:val="cyan"/>
        </w:rPr>
        <w:tab/>
        <w:t>в</w:t>
      </w:r>
      <w:r w:rsidRPr="00446611">
        <w:rPr>
          <w:sz w:val="24"/>
          <w:highlight w:val="cyan"/>
        </w:rPr>
        <w:tab/>
        <w:t>ходе</w:t>
      </w:r>
      <w:r w:rsidRPr="00446611">
        <w:rPr>
          <w:sz w:val="24"/>
          <w:highlight w:val="cyan"/>
        </w:rPr>
        <w:tab/>
        <w:t>решения</w:t>
      </w:r>
      <w:r w:rsidRPr="00446611">
        <w:rPr>
          <w:sz w:val="24"/>
          <w:highlight w:val="cyan"/>
        </w:rPr>
        <w:tab/>
        <w:t>задач</w:t>
      </w:r>
      <w:r w:rsidRPr="00446611">
        <w:rPr>
          <w:sz w:val="24"/>
          <w:highlight w:val="cyan"/>
        </w:rPr>
        <w:tab/>
        <w:t>элементарные</w:t>
      </w:r>
      <w:r w:rsidRPr="00446611">
        <w:rPr>
          <w:sz w:val="24"/>
          <w:highlight w:val="cyan"/>
        </w:rPr>
        <w:tab/>
        <w:t>представления,</w:t>
      </w:r>
      <w:r w:rsidRPr="00446611">
        <w:rPr>
          <w:sz w:val="24"/>
          <w:highlight w:val="cyan"/>
        </w:rPr>
        <w:tab/>
        <w:t>связанные</w:t>
      </w:r>
      <w:r w:rsidRPr="00446611">
        <w:rPr>
          <w:sz w:val="24"/>
          <w:highlight w:val="cyan"/>
        </w:rPr>
        <w:tab/>
      </w:r>
      <w:r w:rsidRPr="00446611">
        <w:rPr>
          <w:spacing w:val="-17"/>
          <w:sz w:val="24"/>
          <w:highlight w:val="cyan"/>
        </w:rPr>
        <w:t xml:space="preserve">с </w:t>
      </w:r>
      <w:r w:rsidRPr="00446611">
        <w:rPr>
          <w:sz w:val="24"/>
          <w:highlight w:val="cyan"/>
        </w:rPr>
        <w:t>приближенными значениями</w:t>
      </w:r>
      <w:r w:rsidRPr="00446611">
        <w:rPr>
          <w:spacing w:val="-3"/>
          <w:sz w:val="24"/>
          <w:highlight w:val="cyan"/>
        </w:rPr>
        <w:t xml:space="preserve"> </w:t>
      </w:r>
      <w:r w:rsidRPr="00446611">
        <w:rPr>
          <w:sz w:val="24"/>
          <w:highlight w:val="cyan"/>
        </w:rPr>
        <w:t>величин.</w:t>
      </w:r>
    </w:p>
    <w:p w:rsidR="001345D1" w:rsidRPr="00446611" w:rsidRDefault="00404ADE">
      <w:pPr>
        <w:pStyle w:val="Heading4"/>
        <w:spacing w:before="9"/>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48"/>
        </w:numPr>
        <w:tabs>
          <w:tab w:val="left" w:pos="681"/>
        </w:tabs>
        <w:spacing w:before="2" w:line="235" w:lineRule="auto"/>
        <w:ind w:right="227"/>
        <w:jc w:val="both"/>
        <w:rPr>
          <w:sz w:val="24"/>
          <w:highlight w:val="cyan"/>
        </w:rPr>
      </w:pPr>
      <w:r w:rsidRPr="00446611">
        <w:rPr>
          <w:sz w:val="24"/>
          <w:highlight w:val="cyan"/>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1345D1" w:rsidRPr="00446611" w:rsidRDefault="00404ADE" w:rsidP="00F96D26">
      <w:pPr>
        <w:pStyle w:val="a5"/>
        <w:numPr>
          <w:ilvl w:val="0"/>
          <w:numId w:val="148"/>
        </w:numPr>
        <w:tabs>
          <w:tab w:val="left" w:pos="681"/>
        </w:tabs>
        <w:spacing w:before="13" w:line="223" w:lineRule="auto"/>
        <w:ind w:right="231"/>
        <w:rPr>
          <w:sz w:val="24"/>
          <w:highlight w:val="cyan"/>
        </w:rPr>
      </w:pPr>
      <w:r w:rsidRPr="00446611">
        <w:rPr>
          <w:sz w:val="24"/>
          <w:highlight w:val="cyan"/>
        </w:rPr>
        <w:t>понять, что погрешность результата вычислений должна быть соизмерима с погрешностью исходных</w:t>
      </w:r>
      <w:r w:rsidRPr="00446611">
        <w:rPr>
          <w:spacing w:val="-2"/>
          <w:sz w:val="24"/>
          <w:highlight w:val="cyan"/>
        </w:rPr>
        <w:t xml:space="preserve"> </w:t>
      </w:r>
      <w:r w:rsidRPr="00446611">
        <w:rPr>
          <w:sz w:val="24"/>
          <w:highlight w:val="cyan"/>
        </w:rPr>
        <w:t>данных.</w:t>
      </w:r>
    </w:p>
    <w:p w:rsidR="001345D1" w:rsidRPr="00446611" w:rsidRDefault="00404ADE">
      <w:pPr>
        <w:pStyle w:val="Heading3"/>
        <w:spacing w:before="9"/>
        <w:rPr>
          <w:highlight w:val="cyan"/>
        </w:rPr>
      </w:pPr>
      <w:r w:rsidRPr="00446611">
        <w:rPr>
          <w:highlight w:val="cyan"/>
        </w:rPr>
        <w:t>Алгебраические выражения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8"/>
        </w:numPr>
        <w:tabs>
          <w:tab w:val="left" w:pos="681"/>
          <w:tab w:val="left" w:pos="1726"/>
          <w:tab w:val="left" w:pos="3102"/>
          <w:tab w:val="left" w:pos="4733"/>
          <w:tab w:val="left" w:pos="6647"/>
          <w:tab w:val="left" w:pos="8711"/>
          <w:tab w:val="left" w:pos="9707"/>
        </w:tabs>
        <w:spacing w:before="12" w:line="223" w:lineRule="auto"/>
        <w:ind w:right="231"/>
        <w:rPr>
          <w:sz w:val="24"/>
          <w:highlight w:val="cyan"/>
        </w:rPr>
      </w:pPr>
      <w:r w:rsidRPr="00446611">
        <w:rPr>
          <w:sz w:val="24"/>
          <w:highlight w:val="cyan"/>
        </w:rPr>
        <w:t>владеть</w:t>
      </w:r>
      <w:r w:rsidRPr="00446611">
        <w:rPr>
          <w:sz w:val="24"/>
          <w:highlight w:val="cyan"/>
        </w:rPr>
        <w:tab/>
        <w:t>понятиями</w:t>
      </w:r>
      <w:r w:rsidRPr="00446611">
        <w:rPr>
          <w:sz w:val="24"/>
          <w:highlight w:val="cyan"/>
        </w:rPr>
        <w:tab/>
        <w:t>«тождество»,</w:t>
      </w:r>
      <w:r w:rsidRPr="00446611">
        <w:rPr>
          <w:sz w:val="24"/>
          <w:highlight w:val="cyan"/>
        </w:rPr>
        <w:tab/>
        <w:t>«тождественное</w:t>
      </w:r>
      <w:r w:rsidRPr="00446611">
        <w:rPr>
          <w:sz w:val="24"/>
          <w:highlight w:val="cyan"/>
        </w:rPr>
        <w:tab/>
        <w:t>преобразование»,</w:t>
      </w:r>
      <w:r w:rsidRPr="00446611">
        <w:rPr>
          <w:sz w:val="24"/>
          <w:highlight w:val="cyan"/>
        </w:rPr>
        <w:tab/>
        <w:t>решать</w:t>
      </w:r>
      <w:r w:rsidRPr="00446611">
        <w:rPr>
          <w:sz w:val="24"/>
          <w:highlight w:val="cyan"/>
        </w:rPr>
        <w:tab/>
      </w:r>
      <w:r w:rsidRPr="00446611">
        <w:rPr>
          <w:spacing w:val="-4"/>
          <w:sz w:val="24"/>
          <w:highlight w:val="cyan"/>
        </w:rPr>
        <w:t xml:space="preserve">задачи, </w:t>
      </w:r>
      <w:r w:rsidRPr="00446611">
        <w:rPr>
          <w:sz w:val="24"/>
          <w:highlight w:val="cyan"/>
        </w:rPr>
        <w:t>содержащие буквенные данные; работать с</w:t>
      </w:r>
      <w:r w:rsidRPr="00446611">
        <w:rPr>
          <w:spacing w:val="-4"/>
          <w:sz w:val="24"/>
          <w:highlight w:val="cyan"/>
        </w:rPr>
        <w:t xml:space="preserve"> </w:t>
      </w:r>
      <w:r w:rsidRPr="00446611">
        <w:rPr>
          <w:sz w:val="24"/>
          <w:highlight w:val="cyan"/>
        </w:rPr>
        <w:t>формулами;</w:t>
      </w:r>
    </w:p>
    <w:p w:rsidR="001345D1" w:rsidRPr="00446611" w:rsidRDefault="00404ADE" w:rsidP="00F96D26">
      <w:pPr>
        <w:pStyle w:val="a5"/>
        <w:numPr>
          <w:ilvl w:val="0"/>
          <w:numId w:val="148"/>
        </w:numPr>
        <w:tabs>
          <w:tab w:val="left" w:pos="681"/>
        </w:tabs>
        <w:spacing w:before="18" w:line="223" w:lineRule="auto"/>
        <w:ind w:right="231"/>
        <w:rPr>
          <w:sz w:val="24"/>
          <w:highlight w:val="cyan"/>
        </w:rPr>
      </w:pPr>
      <w:r w:rsidRPr="00446611">
        <w:rPr>
          <w:sz w:val="24"/>
          <w:highlight w:val="cyan"/>
        </w:rPr>
        <w:t>выполнять преобразования выражений, содержащих степени с целыми показателями и квадратные</w:t>
      </w:r>
      <w:r w:rsidRPr="00446611">
        <w:rPr>
          <w:spacing w:val="-3"/>
          <w:sz w:val="24"/>
          <w:highlight w:val="cyan"/>
        </w:rPr>
        <w:t xml:space="preserve"> </w:t>
      </w:r>
      <w:r w:rsidRPr="00446611">
        <w:rPr>
          <w:sz w:val="24"/>
          <w:highlight w:val="cyan"/>
        </w:rPr>
        <w:t>корни;</w:t>
      </w:r>
    </w:p>
    <w:p w:rsidR="001345D1" w:rsidRPr="00446611" w:rsidRDefault="00404ADE" w:rsidP="00F96D26">
      <w:pPr>
        <w:pStyle w:val="a5"/>
        <w:numPr>
          <w:ilvl w:val="0"/>
          <w:numId w:val="148"/>
        </w:numPr>
        <w:tabs>
          <w:tab w:val="left" w:pos="681"/>
        </w:tabs>
        <w:spacing w:before="19" w:line="223" w:lineRule="auto"/>
        <w:ind w:right="231"/>
        <w:rPr>
          <w:sz w:val="24"/>
          <w:highlight w:val="cyan"/>
        </w:rPr>
      </w:pPr>
      <w:r w:rsidRPr="00446611">
        <w:rPr>
          <w:sz w:val="24"/>
          <w:highlight w:val="cyan"/>
        </w:rPr>
        <w:t>выполнять тождественные преобразования рациональных выражений на основе правил действий над многочленами и алгебраическими</w:t>
      </w:r>
      <w:r w:rsidRPr="00446611">
        <w:rPr>
          <w:spacing w:val="-2"/>
          <w:sz w:val="24"/>
          <w:highlight w:val="cyan"/>
        </w:rPr>
        <w:t xml:space="preserve"> </w:t>
      </w:r>
      <w:r w:rsidRPr="00446611">
        <w:rPr>
          <w:sz w:val="24"/>
          <w:highlight w:val="cyan"/>
        </w:rPr>
        <w:t>дробями;</w:t>
      </w:r>
    </w:p>
    <w:p w:rsidR="001345D1" w:rsidRPr="00446611" w:rsidRDefault="00404ADE" w:rsidP="00F96D26">
      <w:pPr>
        <w:pStyle w:val="a5"/>
        <w:numPr>
          <w:ilvl w:val="0"/>
          <w:numId w:val="148"/>
        </w:numPr>
        <w:tabs>
          <w:tab w:val="left" w:pos="681"/>
        </w:tabs>
        <w:spacing w:before="4" w:line="286" w:lineRule="exact"/>
        <w:rPr>
          <w:sz w:val="24"/>
          <w:highlight w:val="cyan"/>
        </w:rPr>
      </w:pPr>
      <w:r w:rsidRPr="00446611">
        <w:rPr>
          <w:sz w:val="24"/>
          <w:highlight w:val="cyan"/>
        </w:rPr>
        <w:t>выполнять разложение многочленов на</w:t>
      </w:r>
      <w:r w:rsidRPr="00446611">
        <w:rPr>
          <w:spacing w:val="-13"/>
          <w:sz w:val="24"/>
          <w:highlight w:val="cyan"/>
        </w:rPr>
        <w:t xml:space="preserve"> </w:t>
      </w:r>
      <w:r w:rsidRPr="00446611">
        <w:rPr>
          <w:sz w:val="24"/>
          <w:highlight w:val="cyan"/>
        </w:rPr>
        <w:t>множители.</w:t>
      </w:r>
    </w:p>
    <w:p w:rsidR="001345D1" w:rsidRPr="00446611" w:rsidRDefault="00404ADE">
      <w:pPr>
        <w:ind w:left="253" w:right="223"/>
        <w:jc w:val="both"/>
        <w:rPr>
          <w:i/>
          <w:sz w:val="24"/>
          <w:highlight w:val="cyan"/>
        </w:rPr>
      </w:pPr>
      <w:r w:rsidRPr="00446611">
        <w:rPr>
          <w:b/>
          <w:i/>
          <w:sz w:val="24"/>
          <w:highlight w:val="cyan"/>
        </w:rPr>
        <w:t xml:space="preserve">Выпускник получит возможность научиться </w:t>
      </w:r>
      <w:r w:rsidRPr="00446611">
        <w:rPr>
          <w:i/>
          <w:sz w:val="24"/>
          <w:highlight w:val="cyan"/>
        </w:rPr>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w:t>
      </w:r>
      <w:r w:rsidRPr="00446611">
        <w:rPr>
          <w:i/>
          <w:spacing w:val="-6"/>
          <w:sz w:val="24"/>
          <w:highlight w:val="cyan"/>
        </w:rPr>
        <w:t xml:space="preserve"> </w:t>
      </w:r>
      <w:r w:rsidRPr="00446611">
        <w:rPr>
          <w:i/>
          <w:sz w:val="24"/>
          <w:highlight w:val="cyan"/>
        </w:rPr>
        <w:t>выражения).</w:t>
      </w:r>
    </w:p>
    <w:p w:rsidR="001345D1" w:rsidRPr="00446611" w:rsidRDefault="00404ADE">
      <w:pPr>
        <w:pStyle w:val="Heading3"/>
        <w:rPr>
          <w:highlight w:val="cyan"/>
        </w:rPr>
      </w:pPr>
      <w:r w:rsidRPr="00446611">
        <w:rPr>
          <w:highlight w:val="cyan"/>
        </w:rPr>
        <w:t>Уравнения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8"/>
        </w:numPr>
        <w:tabs>
          <w:tab w:val="left" w:pos="681"/>
        </w:tabs>
        <w:spacing w:before="7" w:line="223" w:lineRule="auto"/>
        <w:ind w:right="236"/>
        <w:rPr>
          <w:sz w:val="24"/>
          <w:highlight w:val="cyan"/>
        </w:rPr>
      </w:pPr>
      <w:r w:rsidRPr="00446611">
        <w:rPr>
          <w:sz w:val="24"/>
          <w:highlight w:val="cyan"/>
        </w:rPr>
        <w:t>решать основные виды рациональных уравнений с одной переменной, системы двух уравнений с двумя</w:t>
      </w:r>
      <w:r w:rsidRPr="00446611">
        <w:rPr>
          <w:spacing w:val="-2"/>
          <w:sz w:val="24"/>
          <w:highlight w:val="cyan"/>
        </w:rPr>
        <w:t xml:space="preserve"> </w:t>
      </w:r>
      <w:r w:rsidRPr="00446611">
        <w:rPr>
          <w:sz w:val="24"/>
          <w:highlight w:val="cyan"/>
        </w:rPr>
        <w:t>переменными;</w:t>
      </w:r>
    </w:p>
    <w:p w:rsidR="001345D1" w:rsidRPr="00446611" w:rsidRDefault="00404ADE" w:rsidP="00F96D26">
      <w:pPr>
        <w:pStyle w:val="a5"/>
        <w:numPr>
          <w:ilvl w:val="0"/>
          <w:numId w:val="148"/>
        </w:numPr>
        <w:tabs>
          <w:tab w:val="left" w:pos="681"/>
        </w:tabs>
        <w:spacing w:before="19" w:line="223" w:lineRule="auto"/>
        <w:ind w:right="232"/>
        <w:rPr>
          <w:sz w:val="24"/>
          <w:highlight w:val="cyan"/>
        </w:rPr>
      </w:pPr>
      <w:r w:rsidRPr="00446611">
        <w:rPr>
          <w:sz w:val="24"/>
          <w:highlight w:val="cy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w:t>
      </w:r>
      <w:r w:rsidRPr="00446611">
        <w:rPr>
          <w:spacing w:val="-8"/>
          <w:sz w:val="24"/>
          <w:highlight w:val="cyan"/>
        </w:rPr>
        <w:t xml:space="preserve"> </w:t>
      </w:r>
      <w:r w:rsidRPr="00446611">
        <w:rPr>
          <w:sz w:val="24"/>
          <w:highlight w:val="cyan"/>
        </w:rPr>
        <w:t>методом;</w:t>
      </w:r>
    </w:p>
    <w:p w:rsidR="001345D1" w:rsidRPr="00446611" w:rsidRDefault="00404ADE" w:rsidP="00F96D26">
      <w:pPr>
        <w:pStyle w:val="a5"/>
        <w:numPr>
          <w:ilvl w:val="0"/>
          <w:numId w:val="148"/>
        </w:numPr>
        <w:tabs>
          <w:tab w:val="left" w:pos="681"/>
        </w:tabs>
        <w:spacing w:before="18" w:line="223" w:lineRule="auto"/>
        <w:ind w:right="230"/>
        <w:rPr>
          <w:sz w:val="24"/>
          <w:highlight w:val="cyan"/>
        </w:rPr>
      </w:pPr>
      <w:r w:rsidRPr="00446611">
        <w:rPr>
          <w:sz w:val="24"/>
          <w:highlight w:val="cyan"/>
        </w:rPr>
        <w:t>применять графические представления для исследования уравнений, исследования и решения систем уравнений с двумя</w:t>
      </w:r>
      <w:r w:rsidRPr="00446611">
        <w:rPr>
          <w:spacing w:val="1"/>
          <w:sz w:val="24"/>
          <w:highlight w:val="cyan"/>
        </w:rPr>
        <w:t xml:space="preserve"> </w:t>
      </w:r>
      <w:r w:rsidRPr="00446611">
        <w:rPr>
          <w:sz w:val="24"/>
          <w:highlight w:val="cyan"/>
        </w:rPr>
        <w:t>переменными.</w:t>
      </w:r>
    </w:p>
    <w:p w:rsidR="001345D1" w:rsidRPr="00446611" w:rsidRDefault="00404ADE">
      <w:pPr>
        <w:pStyle w:val="Heading4"/>
        <w:spacing w:before="10"/>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48"/>
        </w:numPr>
        <w:tabs>
          <w:tab w:val="left" w:pos="681"/>
        </w:tabs>
        <w:spacing w:before="5" w:line="230" w:lineRule="auto"/>
        <w:ind w:right="231"/>
        <w:jc w:val="both"/>
        <w:rPr>
          <w:sz w:val="24"/>
          <w:highlight w:val="cyan"/>
        </w:rPr>
      </w:pPr>
      <w:r w:rsidRPr="00446611">
        <w:rPr>
          <w:sz w:val="24"/>
          <w:highlight w:val="cyan"/>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w:t>
      </w:r>
      <w:r w:rsidRPr="00446611">
        <w:rPr>
          <w:spacing w:val="-1"/>
          <w:sz w:val="24"/>
          <w:highlight w:val="cyan"/>
        </w:rPr>
        <w:t xml:space="preserve"> </w:t>
      </w:r>
      <w:r w:rsidRPr="00446611">
        <w:rPr>
          <w:sz w:val="24"/>
          <w:highlight w:val="cyan"/>
        </w:rPr>
        <w:t>практики;</w:t>
      </w:r>
    </w:p>
    <w:p w:rsidR="001345D1" w:rsidRPr="00446611" w:rsidRDefault="00404ADE" w:rsidP="00F96D26">
      <w:pPr>
        <w:pStyle w:val="a5"/>
        <w:numPr>
          <w:ilvl w:val="0"/>
          <w:numId w:val="148"/>
        </w:numPr>
        <w:tabs>
          <w:tab w:val="left" w:pos="681"/>
        </w:tabs>
        <w:spacing w:before="20" w:line="223" w:lineRule="auto"/>
        <w:ind w:right="223"/>
        <w:rPr>
          <w:sz w:val="24"/>
          <w:highlight w:val="cyan"/>
        </w:rPr>
      </w:pPr>
      <w:r w:rsidRPr="00446611">
        <w:rPr>
          <w:sz w:val="24"/>
          <w:highlight w:val="cyan"/>
        </w:rPr>
        <w:t>применять графические представления для исследования уравнений, систем уравнений, содержащих буквенные</w:t>
      </w:r>
      <w:r w:rsidRPr="00446611">
        <w:rPr>
          <w:spacing w:val="-1"/>
          <w:sz w:val="24"/>
          <w:highlight w:val="cyan"/>
        </w:rPr>
        <w:t xml:space="preserve"> </w:t>
      </w:r>
      <w:r w:rsidRPr="00446611">
        <w:rPr>
          <w:sz w:val="24"/>
          <w:highlight w:val="cyan"/>
        </w:rPr>
        <w:t>коэффициенты.</w:t>
      </w:r>
    </w:p>
    <w:p w:rsidR="001345D1" w:rsidRPr="00446611" w:rsidRDefault="00404ADE">
      <w:pPr>
        <w:pStyle w:val="Heading3"/>
        <w:spacing w:before="9"/>
        <w:rPr>
          <w:highlight w:val="cyan"/>
        </w:rPr>
      </w:pPr>
      <w:r w:rsidRPr="00446611">
        <w:rPr>
          <w:highlight w:val="cyan"/>
        </w:rPr>
        <w:t>Неравенства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0"/>
          <w:tab w:val="left" w:pos="681"/>
        </w:tabs>
        <w:spacing w:before="12" w:line="223" w:lineRule="auto"/>
        <w:ind w:left="680" w:right="233" w:hanging="427"/>
        <w:rPr>
          <w:sz w:val="24"/>
          <w:highlight w:val="cyan"/>
        </w:rPr>
      </w:pPr>
      <w:r w:rsidRPr="00446611">
        <w:rPr>
          <w:sz w:val="24"/>
          <w:highlight w:val="cyan"/>
        </w:rPr>
        <w:t>понимать и применять терминологию и символику, связанные с отношением неравенства, свойства числовых</w:t>
      </w:r>
      <w:r w:rsidRPr="00446611">
        <w:rPr>
          <w:spacing w:val="-1"/>
          <w:sz w:val="24"/>
          <w:highlight w:val="cyan"/>
        </w:rPr>
        <w:t xml:space="preserve"> </w:t>
      </w:r>
      <w:r w:rsidRPr="00446611">
        <w:rPr>
          <w:sz w:val="24"/>
          <w:highlight w:val="cyan"/>
        </w:rPr>
        <w:t>неравенств;</w:t>
      </w:r>
    </w:p>
    <w:p w:rsidR="001345D1" w:rsidRPr="00446611" w:rsidRDefault="00404ADE" w:rsidP="00F96D26">
      <w:pPr>
        <w:pStyle w:val="a5"/>
        <w:numPr>
          <w:ilvl w:val="0"/>
          <w:numId w:val="153"/>
        </w:numPr>
        <w:tabs>
          <w:tab w:val="left" w:pos="680"/>
          <w:tab w:val="left" w:pos="681"/>
        </w:tabs>
        <w:spacing w:before="18" w:line="223" w:lineRule="auto"/>
        <w:ind w:left="680" w:right="223" w:hanging="427"/>
        <w:rPr>
          <w:sz w:val="24"/>
          <w:highlight w:val="cyan"/>
        </w:rPr>
      </w:pPr>
      <w:r w:rsidRPr="00446611">
        <w:rPr>
          <w:sz w:val="24"/>
          <w:highlight w:val="cyan"/>
        </w:rPr>
        <w:t>решать линейные неравенства с одной переменной и их системы; решать квадратные неравенства с опорой на графические</w:t>
      </w:r>
      <w:r w:rsidRPr="00446611">
        <w:rPr>
          <w:spacing w:val="-3"/>
          <w:sz w:val="24"/>
          <w:highlight w:val="cyan"/>
        </w:rPr>
        <w:t xml:space="preserve"> </w:t>
      </w:r>
      <w:r w:rsidRPr="00446611">
        <w:rPr>
          <w:sz w:val="24"/>
          <w:highlight w:val="cyan"/>
        </w:rPr>
        <w:t>представления;</w:t>
      </w:r>
    </w:p>
    <w:p w:rsidR="001345D1" w:rsidRPr="00446611" w:rsidRDefault="00404ADE" w:rsidP="00F96D26">
      <w:pPr>
        <w:pStyle w:val="a5"/>
        <w:numPr>
          <w:ilvl w:val="0"/>
          <w:numId w:val="153"/>
        </w:numPr>
        <w:tabs>
          <w:tab w:val="left" w:pos="680"/>
          <w:tab w:val="left" w:pos="681"/>
        </w:tabs>
        <w:spacing w:before="5" w:line="288" w:lineRule="exact"/>
        <w:ind w:left="680" w:hanging="427"/>
        <w:rPr>
          <w:sz w:val="24"/>
          <w:highlight w:val="cyan"/>
        </w:rPr>
      </w:pPr>
      <w:r w:rsidRPr="00446611">
        <w:rPr>
          <w:sz w:val="24"/>
          <w:highlight w:val="cyan"/>
        </w:rPr>
        <w:t>применять аппарат неравенств для решения задач из различных разделов</w:t>
      </w:r>
      <w:r w:rsidRPr="00446611">
        <w:rPr>
          <w:spacing w:val="-7"/>
          <w:sz w:val="24"/>
          <w:highlight w:val="cyan"/>
        </w:rPr>
        <w:t xml:space="preserve"> </w:t>
      </w:r>
      <w:r w:rsidRPr="00446611">
        <w:rPr>
          <w:sz w:val="24"/>
          <w:highlight w:val="cyan"/>
        </w:rPr>
        <w:t>курса.</w:t>
      </w:r>
    </w:p>
    <w:p w:rsidR="001345D1" w:rsidRPr="00446611" w:rsidRDefault="00404ADE">
      <w:pPr>
        <w:pStyle w:val="Heading4"/>
        <w:spacing w:line="266" w:lineRule="exact"/>
        <w:rPr>
          <w:i w:val="0"/>
          <w:highlight w:val="cyan"/>
        </w:rPr>
      </w:pPr>
      <w:r w:rsidRPr="00446611">
        <w:rPr>
          <w:highlight w:val="cyan"/>
        </w:rPr>
        <w:t>Выпускник получит возможность научиться</w:t>
      </w:r>
      <w:r w:rsidRPr="00446611">
        <w:rPr>
          <w:i w:val="0"/>
          <w:highlight w:val="cyan"/>
        </w:rPr>
        <w:t>:</w:t>
      </w:r>
    </w:p>
    <w:p w:rsidR="001345D1" w:rsidRPr="00446611" w:rsidRDefault="00404ADE" w:rsidP="00F96D26">
      <w:pPr>
        <w:pStyle w:val="a5"/>
        <w:numPr>
          <w:ilvl w:val="0"/>
          <w:numId w:val="153"/>
        </w:numPr>
        <w:tabs>
          <w:tab w:val="left" w:pos="681"/>
        </w:tabs>
        <w:spacing w:before="12" w:line="223" w:lineRule="auto"/>
        <w:ind w:left="680" w:right="223" w:hanging="360"/>
        <w:rPr>
          <w:sz w:val="24"/>
          <w:highlight w:val="cyan"/>
        </w:rPr>
      </w:pPr>
      <w:r w:rsidRPr="00446611">
        <w:rPr>
          <w:sz w:val="24"/>
          <w:highlight w:val="cyan"/>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w:t>
      </w:r>
      <w:r w:rsidRPr="00446611">
        <w:rPr>
          <w:spacing w:val="-19"/>
          <w:sz w:val="24"/>
          <w:highlight w:val="cyan"/>
        </w:rPr>
        <w:t xml:space="preserve"> </w:t>
      </w:r>
      <w:r w:rsidRPr="00446611">
        <w:rPr>
          <w:sz w:val="24"/>
          <w:highlight w:val="cyan"/>
        </w:rPr>
        <w:t>практики;</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92" w:line="223" w:lineRule="auto"/>
        <w:ind w:left="680" w:right="230" w:hanging="360"/>
        <w:rPr>
          <w:sz w:val="24"/>
          <w:highlight w:val="cyan"/>
        </w:rPr>
      </w:pPr>
      <w:r w:rsidRPr="00446611">
        <w:rPr>
          <w:sz w:val="24"/>
          <w:highlight w:val="cyan"/>
        </w:rPr>
        <w:lastRenderedPageBreak/>
        <w:t>применять графические представления для исследования неравенств, систем неравенств, содержащих буквенные</w:t>
      </w:r>
      <w:r w:rsidRPr="00446611">
        <w:rPr>
          <w:spacing w:val="-1"/>
          <w:sz w:val="24"/>
          <w:highlight w:val="cyan"/>
        </w:rPr>
        <w:t xml:space="preserve"> </w:t>
      </w:r>
      <w:r w:rsidRPr="00446611">
        <w:rPr>
          <w:sz w:val="24"/>
          <w:highlight w:val="cyan"/>
        </w:rPr>
        <w:t>коэффициенты.</w:t>
      </w:r>
    </w:p>
    <w:p w:rsidR="001345D1" w:rsidRPr="00446611" w:rsidRDefault="00404ADE">
      <w:pPr>
        <w:pStyle w:val="Heading3"/>
        <w:spacing w:before="9"/>
        <w:rPr>
          <w:highlight w:val="cyan"/>
        </w:rPr>
      </w:pPr>
      <w:r w:rsidRPr="00446611">
        <w:rPr>
          <w:highlight w:val="cyan"/>
        </w:rPr>
        <w:t>Основные понятия. Числовые функции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1" w:hanging="360"/>
        <w:rPr>
          <w:sz w:val="24"/>
          <w:highlight w:val="cyan"/>
        </w:rPr>
      </w:pPr>
      <w:r w:rsidRPr="00446611">
        <w:rPr>
          <w:sz w:val="24"/>
          <w:highlight w:val="cyan"/>
        </w:rPr>
        <w:t>понимать и использовать функциональные понятия и язык (термины, символические обозначения);</w:t>
      </w:r>
    </w:p>
    <w:p w:rsidR="001345D1" w:rsidRPr="00446611" w:rsidRDefault="00404ADE" w:rsidP="00F96D26">
      <w:pPr>
        <w:pStyle w:val="a5"/>
        <w:numPr>
          <w:ilvl w:val="0"/>
          <w:numId w:val="153"/>
        </w:numPr>
        <w:tabs>
          <w:tab w:val="left" w:pos="681"/>
        </w:tabs>
        <w:spacing w:before="18" w:line="223" w:lineRule="auto"/>
        <w:ind w:left="680" w:right="232" w:hanging="360"/>
        <w:rPr>
          <w:sz w:val="24"/>
          <w:highlight w:val="cyan"/>
        </w:rPr>
      </w:pPr>
      <w:r w:rsidRPr="00446611">
        <w:rPr>
          <w:sz w:val="24"/>
          <w:highlight w:val="cyan"/>
        </w:rPr>
        <w:t>строить графики элементарных функций; исследовать свойства числовых функций на основе изучения поведения их</w:t>
      </w:r>
      <w:r w:rsidRPr="00446611">
        <w:rPr>
          <w:spacing w:val="-2"/>
          <w:sz w:val="24"/>
          <w:highlight w:val="cyan"/>
        </w:rPr>
        <w:t xml:space="preserve"> </w:t>
      </w:r>
      <w:r w:rsidRPr="00446611">
        <w:rPr>
          <w:sz w:val="24"/>
          <w:highlight w:val="cyan"/>
        </w:rPr>
        <w:t>графиков;</w:t>
      </w:r>
    </w:p>
    <w:p w:rsidR="001345D1" w:rsidRPr="00446611" w:rsidRDefault="00404ADE" w:rsidP="00F96D26">
      <w:pPr>
        <w:pStyle w:val="a5"/>
        <w:numPr>
          <w:ilvl w:val="0"/>
          <w:numId w:val="153"/>
        </w:numPr>
        <w:tabs>
          <w:tab w:val="left" w:pos="681"/>
        </w:tabs>
        <w:spacing w:before="13" w:line="230" w:lineRule="auto"/>
        <w:ind w:left="680" w:right="228" w:hanging="360"/>
        <w:jc w:val="both"/>
        <w:rPr>
          <w:sz w:val="24"/>
          <w:highlight w:val="cyan"/>
        </w:rPr>
      </w:pPr>
      <w:r w:rsidRPr="00446611">
        <w:rPr>
          <w:sz w:val="24"/>
          <w:highlight w:val="cyan"/>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sidRPr="00446611">
        <w:rPr>
          <w:spacing w:val="-6"/>
          <w:sz w:val="24"/>
          <w:highlight w:val="cyan"/>
        </w:rPr>
        <w:t xml:space="preserve"> </w:t>
      </w:r>
      <w:r w:rsidRPr="00446611">
        <w:rPr>
          <w:sz w:val="24"/>
          <w:highlight w:val="cyan"/>
        </w:rPr>
        <w:t>величинами.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26" w:hanging="360"/>
        <w:jc w:val="both"/>
        <w:rPr>
          <w:sz w:val="24"/>
          <w:highlight w:val="cyan"/>
        </w:rPr>
      </w:pPr>
      <w:r w:rsidRPr="00446611">
        <w:rPr>
          <w:sz w:val="24"/>
          <w:highlight w:val="cy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446611">
        <w:rPr>
          <w:spacing w:val="-3"/>
          <w:sz w:val="24"/>
          <w:highlight w:val="cyan"/>
        </w:rPr>
        <w:t xml:space="preserve"> </w:t>
      </w:r>
      <w:r w:rsidRPr="00446611">
        <w:rPr>
          <w:sz w:val="24"/>
          <w:highlight w:val="cyan"/>
        </w:rPr>
        <w:t>п.);</w:t>
      </w:r>
    </w:p>
    <w:p w:rsidR="001345D1" w:rsidRPr="00446611" w:rsidRDefault="00404ADE" w:rsidP="00F96D26">
      <w:pPr>
        <w:pStyle w:val="a5"/>
        <w:numPr>
          <w:ilvl w:val="0"/>
          <w:numId w:val="153"/>
        </w:numPr>
        <w:tabs>
          <w:tab w:val="left" w:pos="681"/>
          <w:tab w:val="left" w:pos="2325"/>
          <w:tab w:val="left" w:pos="4363"/>
          <w:tab w:val="left" w:pos="6145"/>
          <w:tab w:val="left" w:pos="6558"/>
          <w:tab w:val="left" w:pos="7738"/>
          <w:tab w:val="left" w:pos="8927"/>
          <w:tab w:val="left" w:pos="9563"/>
        </w:tabs>
        <w:spacing w:before="14" w:line="223" w:lineRule="auto"/>
        <w:ind w:left="680" w:right="230" w:hanging="360"/>
        <w:rPr>
          <w:sz w:val="24"/>
          <w:highlight w:val="cyan"/>
        </w:rPr>
      </w:pPr>
      <w:r w:rsidRPr="00446611">
        <w:rPr>
          <w:sz w:val="24"/>
          <w:highlight w:val="cyan"/>
        </w:rPr>
        <w:t>использовать</w:t>
      </w:r>
      <w:r w:rsidRPr="00446611">
        <w:rPr>
          <w:sz w:val="24"/>
          <w:highlight w:val="cyan"/>
        </w:rPr>
        <w:tab/>
        <w:t>функциональные</w:t>
      </w:r>
      <w:r w:rsidRPr="00446611">
        <w:rPr>
          <w:sz w:val="24"/>
          <w:highlight w:val="cyan"/>
        </w:rPr>
        <w:tab/>
        <w:t>представления</w:t>
      </w:r>
      <w:r w:rsidRPr="00446611">
        <w:rPr>
          <w:sz w:val="24"/>
          <w:highlight w:val="cyan"/>
        </w:rPr>
        <w:tab/>
        <w:t>и</w:t>
      </w:r>
      <w:r w:rsidRPr="00446611">
        <w:rPr>
          <w:sz w:val="24"/>
          <w:highlight w:val="cyan"/>
        </w:rPr>
        <w:tab/>
        <w:t>свойства</w:t>
      </w:r>
      <w:r w:rsidRPr="00446611">
        <w:rPr>
          <w:sz w:val="24"/>
          <w:highlight w:val="cyan"/>
        </w:rPr>
        <w:tab/>
        <w:t>функций</w:t>
      </w:r>
      <w:r w:rsidRPr="00446611">
        <w:rPr>
          <w:sz w:val="24"/>
          <w:highlight w:val="cyan"/>
        </w:rPr>
        <w:tab/>
        <w:t>для</w:t>
      </w:r>
      <w:r w:rsidRPr="00446611">
        <w:rPr>
          <w:sz w:val="24"/>
          <w:highlight w:val="cyan"/>
        </w:rPr>
        <w:tab/>
      </w:r>
      <w:r w:rsidRPr="00446611">
        <w:rPr>
          <w:spacing w:val="-4"/>
          <w:sz w:val="24"/>
          <w:highlight w:val="cyan"/>
        </w:rPr>
        <w:t xml:space="preserve">решения </w:t>
      </w:r>
      <w:r w:rsidRPr="00446611">
        <w:rPr>
          <w:sz w:val="24"/>
          <w:highlight w:val="cyan"/>
        </w:rPr>
        <w:t>математических задач из различных разделов</w:t>
      </w:r>
      <w:r w:rsidRPr="00446611">
        <w:rPr>
          <w:spacing w:val="-3"/>
          <w:sz w:val="24"/>
          <w:highlight w:val="cyan"/>
        </w:rPr>
        <w:t xml:space="preserve"> </w:t>
      </w:r>
      <w:r w:rsidRPr="00446611">
        <w:rPr>
          <w:sz w:val="24"/>
          <w:highlight w:val="cyan"/>
        </w:rPr>
        <w:t>курса.</w:t>
      </w:r>
    </w:p>
    <w:p w:rsidR="001345D1" w:rsidRPr="00446611" w:rsidRDefault="00404ADE">
      <w:pPr>
        <w:pStyle w:val="Heading3"/>
        <w:spacing w:before="9"/>
        <w:rPr>
          <w:highlight w:val="cyan"/>
        </w:rPr>
      </w:pPr>
      <w:r w:rsidRPr="00446611">
        <w:rPr>
          <w:highlight w:val="cyan"/>
        </w:rPr>
        <w:t>Числовые последовательности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0"/>
          <w:tab w:val="left" w:pos="681"/>
        </w:tabs>
        <w:spacing w:line="284" w:lineRule="exact"/>
        <w:ind w:left="680" w:hanging="427"/>
        <w:rPr>
          <w:sz w:val="24"/>
          <w:highlight w:val="cyan"/>
        </w:rPr>
      </w:pPr>
      <w:r w:rsidRPr="00446611">
        <w:rPr>
          <w:sz w:val="24"/>
          <w:highlight w:val="cyan"/>
        </w:rPr>
        <w:t>понимать и использовать язык последовательностей (термины, символические</w:t>
      </w:r>
      <w:r w:rsidRPr="00446611">
        <w:rPr>
          <w:spacing w:val="-15"/>
          <w:sz w:val="24"/>
          <w:highlight w:val="cyan"/>
        </w:rPr>
        <w:t xml:space="preserve"> </w:t>
      </w:r>
      <w:r w:rsidRPr="00446611">
        <w:rPr>
          <w:sz w:val="24"/>
          <w:highlight w:val="cyan"/>
        </w:rPr>
        <w:t>обозначения);</w:t>
      </w:r>
    </w:p>
    <w:p w:rsidR="001345D1" w:rsidRPr="00446611" w:rsidRDefault="00404ADE" w:rsidP="00F96D26">
      <w:pPr>
        <w:pStyle w:val="a5"/>
        <w:numPr>
          <w:ilvl w:val="0"/>
          <w:numId w:val="153"/>
        </w:numPr>
        <w:tabs>
          <w:tab w:val="left" w:pos="681"/>
        </w:tabs>
        <w:spacing w:line="230" w:lineRule="auto"/>
        <w:ind w:left="680" w:right="231" w:hanging="427"/>
        <w:jc w:val="both"/>
        <w:rPr>
          <w:sz w:val="24"/>
          <w:highlight w:val="cyan"/>
        </w:rPr>
      </w:pPr>
      <w:r w:rsidRPr="00446611">
        <w:rPr>
          <w:sz w:val="24"/>
          <w:highlight w:val="cyan"/>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w:t>
      </w:r>
      <w:r w:rsidRPr="00446611">
        <w:rPr>
          <w:spacing w:val="-1"/>
          <w:sz w:val="24"/>
          <w:highlight w:val="cyan"/>
        </w:rPr>
        <w:t xml:space="preserve"> </w:t>
      </w:r>
      <w:r w:rsidRPr="00446611">
        <w:rPr>
          <w:sz w:val="24"/>
          <w:highlight w:val="cyan"/>
        </w:rPr>
        <w:t>жизни.</w:t>
      </w:r>
    </w:p>
    <w:p w:rsidR="001345D1" w:rsidRPr="00446611" w:rsidRDefault="00404ADE">
      <w:pPr>
        <w:pStyle w:val="Heading4"/>
        <w:spacing w:before="8"/>
        <w:rPr>
          <w:i w:val="0"/>
          <w:highlight w:val="cyan"/>
        </w:rPr>
      </w:pPr>
      <w:r w:rsidRPr="00446611">
        <w:rPr>
          <w:highlight w:val="cyan"/>
        </w:rPr>
        <w:t>Выпускник получит возможность научиться</w:t>
      </w:r>
      <w:r w:rsidRPr="00446611">
        <w:rPr>
          <w:i w:val="0"/>
          <w:highlight w:val="cyan"/>
        </w:rPr>
        <w:t>:</w:t>
      </w:r>
    </w:p>
    <w:p w:rsidR="001345D1" w:rsidRPr="00446611" w:rsidRDefault="00404ADE" w:rsidP="00F96D26">
      <w:pPr>
        <w:pStyle w:val="a5"/>
        <w:numPr>
          <w:ilvl w:val="0"/>
          <w:numId w:val="153"/>
        </w:numPr>
        <w:tabs>
          <w:tab w:val="left" w:pos="681"/>
        </w:tabs>
        <w:spacing w:before="3" w:line="232" w:lineRule="auto"/>
        <w:ind w:left="680" w:right="225" w:hanging="360"/>
        <w:jc w:val="both"/>
        <w:rPr>
          <w:sz w:val="24"/>
          <w:highlight w:val="cyan"/>
        </w:rPr>
      </w:pPr>
      <w:r w:rsidRPr="00446611">
        <w:rPr>
          <w:sz w:val="24"/>
          <w:highlight w:val="cyan"/>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1345D1" w:rsidRPr="00446611" w:rsidRDefault="00404ADE" w:rsidP="00F96D26">
      <w:pPr>
        <w:pStyle w:val="a5"/>
        <w:numPr>
          <w:ilvl w:val="0"/>
          <w:numId w:val="153"/>
        </w:numPr>
        <w:tabs>
          <w:tab w:val="left" w:pos="681"/>
        </w:tabs>
        <w:spacing w:before="7" w:line="230" w:lineRule="auto"/>
        <w:ind w:left="680" w:right="223" w:hanging="360"/>
        <w:jc w:val="both"/>
        <w:rPr>
          <w:sz w:val="24"/>
          <w:highlight w:val="cyan"/>
        </w:rPr>
      </w:pPr>
      <w:r w:rsidRPr="00446611">
        <w:rPr>
          <w:sz w:val="24"/>
          <w:highlight w:val="cyan"/>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w:t>
      </w:r>
      <w:r w:rsidRPr="00446611">
        <w:rPr>
          <w:spacing w:val="-3"/>
          <w:sz w:val="24"/>
          <w:highlight w:val="cyan"/>
        </w:rPr>
        <w:t xml:space="preserve"> </w:t>
      </w:r>
      <w:r w:rsidRPr="00446611">
        <w:rPr>
          <w:sz w:val="24"/>
          <w:highlight w:val="cyan"/>
        </w:rPr>
        <w:t>ростом.</w:t>
      </w:r>
    </w:p>
    <w:p w:rsidR="001345D1" w:rsidRPr="00446611" w:rsidRDefault="00404ADE">
      <w:pPr>
        <w:pStyle w:val="Heading3"/>
        <w:spacing w:before="10" w:line="274" w:lineRule="exact"/>
        <w:rPr>
          <w:highlight w:val="cyan"/>
        </w:rPr>
      </w:pPr>
      <w:r w:rsidRPr="00446611">
        <w:rPr>
          <w:highlight w:val="cyan"/>
        </w:rPr>
        <w:t>Описательная статистика</w:t>
      </w:r>
    </w:p>
    <w:p w:rsidR="001345D1" w:rsidRPr="00446611" w:rsidRDefault="00404ADE">
      <w:pPr>
        <w:pStyle w:val="a3"/>
        <w:tabs>
          <w:tab w:val="left" w:pos="1812"/>
          <w:tab w:val="left" w:pos="3109"/>
          <w:tab w:val="left" w:pos="4762"/>
          <w:tab w:val="left" w:pos="6287"/>
          <w:tab w:val="left" w:pos="7443"/>
          <w:tab w:val="left" w:pos="9235"/>
          <w:tab w:val="left" w:pos="9657"/>
        </w:tabs>
        <w:ind w:right="229"/>
        <w:rPr>
          <w:highlight w:val="cyan"/>
        </w:rPr>
      </w:pPr>
      <w:r w:rsidRPr="00446611">
        <w:rPr>
          <w:b/>
          <w:highlight w:val="cyan"/>
        </w:rPr>
        <w:t>Выпускник</w:t>
      </w:r>
      <w:r w:rsidRPr="00446611">
        <w:rPr>
          <w:b/>
          <w:highlight w:val="cyan"/>
        </w:rPr>
        <w:tab/>
        <w:t>научится</w:t>
      </w:r>
      <w:r w:rsidRPr="00446611">
        <w:rPr>
          <w:b/>
          <w:highlight w:val="cyan"/>
        </w:rPr>
        <w:tab/>
      </w:r>
      <w:r w:rsidRPr="00446611">
        <w:rPr>
          <w:highlight w:val="cyan"/>
        </w:rPr>
        <w:t>использовать</w:t>
      </w:r>
      <w:r w:rsidRPr="00446611">
        <w:rPr>
          <w:highlight w:val="cyan"/>
        </w:rPr>
        <w:tab/>
        <w:t>простейшие</w:t>
      </w:r>
      <w:r w:rsidRPr="00446611">
        <w:rPr>
          <w:highlight w:val="cyan"/>
        </w:rPr>
        <w:tab/>
        <w:t>способы</w:t>
      </w:r>
      <w:r w:rsidRPr="00446611">
        <w:rPr>
          <w:highlight w:val="cyan"/>
        </w:rPr>
        <w:tab/>
        <w:t>представления</w:t>
      </w:r>
      <w:r w:rsidRPr="00446611">
        <w:rPr>
          <w:highlight w:val="cyan"/>
        </w:rPr>
        <w:tab/>
        <w:t>и</w:t>
      </w:r>
      <w:r w:rsidRPr="00446611">
        <w:rPr>
          <w:highlight w:val="cyan"/>
        </w:rPr>
        <w:tab/>
      </w:r>
      <w:r w:rsidRPr="00446611">
        <w:rPr>
          <w:spacing w:val="-3"/>
          <w:highlight w:val="cyan"/>
        </w:rPr>
        <w:t xml:space="preserve">анализа </w:t>
      </w:r>
      <w:r w:rsidRPr="00446611">
        <w:rPr>
          <w:highlight w:val="cyan"/>
        </w:rPr>
        <w:t>статистических</w:t>
      </w:r>
      <w:r w:rsidRPr="00446611">
        <w:rPr>
          <w:spacing w:val="-2"/>
          <w:highlight w:val="cyan"/>
        </w:rPr>
        <w:t xml:space="preserve"> </w:t>
      </w:r>
      <w:r w:rsidRPr="00446611">
        <w:rPr>
          <w:highlight w:val="cyan"/>
        </w:rPr>
        <w:t>данных.</w:t>
      </w:r>
    </w:p>
    <w:p w:rsidR="001345D1" w:rsidRPr="00446611" w:rsidRDefault="00404ADE">
      <w:pPr>
        <w:ind w:left="253" w:right="226"/>
        <w:jc w:val="both"/>
        <w:rPr>
          <w:i/>
          <w:sz w:val="24"/>
          <w:highlight w:val="cyan"/>
        </w:rPr>
      </w:pPr>
      <w:r w:rsidRPr="00446611">
        <w:rPr>
          <w:b/>
          <w:i/>
          <w:sz w:val="24"/>
          <w:highlight w:val="cyan"/>
        </w:rPr>
        <w:t xml:space="preserve">Выпускник получит возможность </w:t>
      </w:r>
      <w:r w:rsidRPr="00446611">
        <w:rPr>
          <w:i/>
          <w:sz w:val="24"/>
          <w:highlight w:val="cyan"/>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345D1" w:rsidRPr="00446611" w:rsidRDefault="00404ADE">
      <w:pPr>
        <w:pStyle w:val="Heading3"/>
        <w:spacing w:before="3" w:line="274" w:lineRule="exact"/>
        <w:rPr>
          <w:highlight w:val="cyan"/>
        </w:rPr>
      </w:pPr>
      <w:r w:rsidRPr="00446611">
        <w:rPr>
          <w:highlight w:val="cyan"/>
        </w:rPr>
        <w:t>Случайные события и вероятность</w:t>
      </w:r>
    </w:p>
    <w:p w:rsidR="001345D1" w:rsidRPr="00446611" w:rsidRDefault="00404ADE">
      <w:pPr>
        <w:ind w:left="253" w:right="233"/>
        <w:rPr>
          <w:i/>
          <w:sz w:val="24"/>
          <w:highlight w:val="cyan"/>
        </w:rPr>
      </w:pPr>
      <w:r w:rsidRPr="00446611">
        <w:rPr>
          <w:b/>
          <w:sz w:val="24"/>
          <w:highlight w:val="cyan"/>
        </w:rPr>
        <w:t xml:space="preserve">Выпускник научится </w:t>
      </w:r>
      <w:r w:rsidRPr="00446611">
        <w:rPr>
          <w:sz w:val="24"/>
          <w:highlight w:val="cyan"/>
        </w:rPr>
        <w:t xml:space="preserve">находить относительную частоту и вероятность случайного события. </w:t>
      </w:r>
      <w:r w:rsidRPr="00446611">
        <w:rPr>
          <w:b/>
          <w:i/>
          <w:sz w:val="24"/>
          <w:highlight w:val="cyan"/>
        </w:rPr>
        <w:t xml:space="preserve">Выпускник получит возможность </w:t>
      </w:r>
      <w:r w:rsidRPr="00446611">
        <w:rPr>
          <w:i/>
          <w:sz w:val="24"/>
          <w:highlight w:val="cyan"/>
        </w:rPr>
        <w:t>приобрести опыт проведения случайных экспериментов, в том числе, с помощью компьютерного моделирования, интерпретации их результатов.</w:t>
      </w:r>
    </w:p>
    <w:p w:rsidR="001345D1" w:rsidRPr="00446611" w:rsidRDefault="00404ADE">
      <w:pPr>
        <w:pStyle w:val="Heading3"/>
        <w:spacing w:before="2" w:line="274" w:lineRule="exact"/>
        <w:rPr>
          <w:highlight w:val="cyan"/>
        </w:rPr>
      </w:pPr>
      <w:r w:rsidRPr="00446611">
        <w:rPr>
          <w:highlight w:val="cyan"/>
        </w:rPr>
        <w:t>Комбинаторика</w:t>
      </w:r>
    </w:p>
    <w:p w:rsidR="001345D1" w:rsidRPr="00446611" w:rsidRDefault="00404ADE">
      <w:pPr>
        <w:ind w:left="253"/>
        <w:rPr>
          <w:sz w:val="24"/>
          <w:highlight w:val="cyan"/>
        </w:rPr>
      </w:pPr>
      <w:r w:rsidRPr="00446611">
        <w:rPr>
          <w:b/>
          <w:sz w:val="24"/>
          <w:highlight w:val="cyan"/>
        </w:rPr>
        <w:t xml:space="preserve">Выпускник научится </w:t>
      </w:r>
      <w:r w:rsidRPr="00446611">
        <w:rPr>
          <w:sz w:val="24"/>
          <w:highlight w:val="cyan"/>
        </w:rPr>
        <w:t>решать комбинаторные задачи на нахождение числа объектов или комбинаций.</w:t>
      </w:r>
    </w:p>
    <w:p w:rsidR="001345D1" w:rsidRPr="00446611" w:rsidRDefault="00404ADE">
      <w:pPr>
        <w:ind w:left="253"/>
        <w:rPr>
          <w:i/>
          <w:sz w:val="24"/>
          <w:highlight w:val="cyan"/>
        </w:rPr>
      </w:pPr>
      <w:r w:rsidRPr="00446611">
        <w:rPr>
          <w:b/>
          <w:i/>
          <w:sz w:val="24"/>
          <w:highlight w:val="cyan"/>
        </w:rPr>
        <w:t xml:space="preserve">Выпускник получит возможность </w:t>
      </w:r>
      <w:r w:rsidRPr="00446611">
        <w:rPr>
          <w:i/>
          <w:sz w:val="24"/>
          <w:highlight w:val="cyan"/>
        </w:rPr>
        <w:t>научиться некоторыми специальным приемам решения комбинаторных</w:t>
      </w:r>
      <w:r w:rsidRPr="00446611">
        <w:rPr>
          <w:i/>
          <w:spacing w:val="-2"/>
          <w:sz w:val="24"/>
          <w:highlight w:val="cyan"/>
        </w:rPr>
        <w:t xml:space="preserve"> </w:t>
      </w:r>
      <w:r w:rsidRPr="00446611">
        <w:rPr>
          <w:i/>
          <w:sz w:val="24"/>
          <w:highlight w:val="cyan"/>
        </w:rPr>
        <w:t>задач.</w:t>
      </w:r>
    </w:p>
    <w:p w:rsidR="001345D1" w:rsidRPr="00446611" w:rsidRDefault="00404ADE">
      <w:pPr>
        <w:pStyle w:val="Heading3"/>
        <w:spacing w:before="3"/>
        <w:rPr>
          <w:highlight w:val="cyan"/>
        </w:rPr>
      </w:pPr>
      <w:r w:rsidRPr="00446611">
        <w:rPr>
          <w:highlight w:val="cyan"/>
        </w:rPr>
        <w:t>Наглядная</w:t>
      </w:r>
      <w:r w:rsidRPr="00446611">
        <w:rPr>
          <w:spacing w:val="-5"/>
          <w:highlight w:val="cyan"/>
        </w:rPr>
        <w:t xml:space="preserve"> </w:t>
      </w:r>
      <w:r w:rsidRPr="00446611">
        <w:rPr>
          <w:highlight w:val="cyan"/>
        </w:rPr>
        <w:t>геометрия</w:t>
      </w:r>
    </w:p>
    <w:p w:rsidR="001345D1" w:rsidRPr="00446611" w:rsidRDefault="00404ADE">
      <w:pPr>
        <w:pStyle w:val="Heading4"/>
        <w:rPr>
          <w:highlight w:val="cyan"/>
        </w:rPr>
      </w:pPr>
      <w:r w:rsidRPr="00446611">
        <w:rPr>
          <w:highlight w:val="cyan"/>
        </w:rPr>
        <w:t>Выпускник</w:t>
      </w:r>
      <w:r w:rsidRPr="00446611">
        <w:rPr>
          <w:spacing w:val="-5"/>
          <w:highlight w:val="cyan"/>
        </w:rPr>
        <w:t xml:space="preserve"> </w:t>
      </w:r>
      <w:r w:rsidRPr="00446611">
        <w:rPr>
          <w:highlight w:val="cyan"/>
        </w:rPr>
        <w:t>научится:</w:t>
      </w:r>
    </w:p>
    <w:p w:rsidR="001345D1" w:rsidRPr="00446611" w:rsidRDefault="00404ADE" w:rsidP="00F96D26">
      <w:pPr>
        <w:pStyle w:val="a5"/>
        <w:numPr>
          <w:ilvl w:val="0"/>
          <w:numId w:val="153"/>
        </w:numPr>
        <w:tabs>
          <w:tab w:val="left" w:pos="681"/>
          <w:tab w:val="left" w:pos="2251"/>
          <w:tab w:val="left" w:pos="2711"/>
          <w:tab w:val="left" w:pos="3946"/>
          <w:tab w:val="left" w:pos="5181"/>
          <w:tab w:val="left" w:pos="6255"/>
          <w:tab w:val="left" w:pos="6610"/>
          <w:tab w:val="left" w:pos="6948"/>
          <w:tab w:val="left" w:pos="8541"/>
          <w:tab w:val="left" w:pos="9272"/>
          <w:tab w:val="left" w:pos="10320"/>
        </w:tabs>
        <w:spacing w:before="12" w:line="223" w:lineRule="auto"/>
        <w:ind w:left="680" w:right="228" w:hanging="360"/>
        <w:rPr>
          <w:sz w:val="24"/>
          <w:highlight w:val="cyan"/>
        </w:rPr>
      </w:pPr>
      <w:r w:rsidRPr="00446611">
        <w:rPr>
          <w:sz w:val="24"/>
          <w:highlight w:val="cyan"/>
        </w:rPr>
        <w:t>распознавать</w:t>
      </w:r>
      <w:r w:rsidRPr="00446611">
        <w:rPr>
          <w:sz w:val="24"/>
          <w:highlight w:val="cyan"/>
        </w:rPr>
        <w:tab/>
        <w:t>на</w:t>
      </w:r>
      <w:r w:rsidRPr="00446611">
        <w:rPr>
          <w:sz w:val="24"/>
          <w:highlight w:val="cyan"/>
        </w:rPr>
        <w:tab/>
        <w:t>чертежах,</w:t>
      </w:r>
      <w:r w:rsidRPr="00446611">
        <w:rPr>
          <w:sz w:val="24"/>
          <w:highlight w:val="cyan"/>
        </w:rPr>
        <w:tab/>
        <w:t>рисунках,</w:t>
      </w:r>
      <w:r w:rsidRPr="00446611">
        <w:rPr>
          <w:sz w:val="24"/>
          <w:highlight w:val="cyan"/>
        </w:rPr>
        <w:tab/>
        <w:t>моделях</w:t>
      </w:r>
      <w:r w:rsidRPr="00446611">
        <w:rPr>
          <w:sz w:val="24"/>
          <w:highlight w:val="cyan"/>
        </w:rPr>
        <w:tab/>
        <w:t>и</w:t>
      </w:r>
      <w:r w:rsidRPr="00446611">
        <w:rPr>
          <w:sz w:val="24"/>
          <w:highlight w:val="cyan"/>
        </w:rPr>
        <w:tab/>
        <w:t>в</w:t>
      </w:r>
      <w:r w:rsidRPr="00446611">
        <w:rPr>
          <w:sz w:val="24"/>
          <w:highlight w:val="cyan"/>
        </w:rPr>
        <w:tab/>
        <w:t>окружающем</w:t>
      </w:r>
      <w:r w:rsidRPr="00446611">
        <w:rPr>
          <w:sz w:val="24"/>
          <w:highlight w:val="cyan"/>
        </w:rPr>
        <w:tab/>
        <w:t>мире</w:t>
      </w:r>
      <w:r w:rsidRPr="00446611">
        <w:rPr>
          <w:sz w:val="24"/>
          <w:highlight w:val="cyan"/>
        </w:rPr>
        <w:tab/>
        <w:t>плоские</w:t>
      </w:r>
      <w:r w:rsidRPr="00446611">
        <w:rPr>
          <w:sz w:val="24"/>
          <w:highlight w:val="cyan"/>
        </w:rPr>
        <w:tab/>
      </w:r>
      <w:r w:rsidRPr="00446611">
        <w:rPr>
          <w:spacing w:val="-18"/>
          <w:sz w:val="24"/>
          <w:highlight w:val="cyan"/>
        </w:rPr>
        <w:t xml:space="preserve">и </w:t>
      </w:r>
      <w:r w:rsidRPr="00446611">
        <w:rPr>
          <w:sz w:val="24"/>
          <w:highlight w:val="cyan"/>
        </w:rPr>
        <w:t>пространственные геометрические</w:t>
      </w:r>
      <w:r w:rsidRPr="00446611">
        <w:rPr>
          <w:spacing w:val="-4"/>
          <w:sz w:val="24"/>
          <w:highlight w:val="cyan"/>
        </w:rPr>
        <w:t xml:space="preserve"> </w:t>
      </w:r>
      <w:r w:rsidRPr="00446611">
        <w:rPr>
          <w:sz w:val="24"/>
          <w:highlight w:val="cyan"/>
        </w:rPr>
        <w:t>фигуры;</w:t>
      </w:r>
    </w:p>
    <w:p w:rsidR="001345D1" w:rsidRPr="00446611" w:rsidRDefault="00404ADE" w:rsidP="00F96D26">
      <w:pPr>
        <w:pStyle w:val="a5"/>
        <w:numPr>
          <w:ilvl w:val="0"/>
          <w:numId w:val="153"/>
        </w:numPr>
        <w:tabs>
          <w:tab w:val="left" w:pos="681"/>
        </w:tabs>
        <w:spacing w:before="19" w:line="223" w:lineRule="auto"/>
        <w:ind w:left="680" w:right="228" w:hanging="360"/>
        <w:rPr>
          <w:sz w:val="24"/>
          <w:highlight w:val="cyan"/>
        </w:rPr>
      </w:pPr>
      <w:r w:rsidRPr="00446611">
        <w:rPr>
          <w:sz w:val="24"/>
          <w:highlight w:val="cyan"/>
        </w:rPr>
        <w:t>распознавать развертки куба, прямоугольного параллелепипеда, правильной пирамиды, цилиндра и</w:t>
      </w:r>
      <w:r w:rsidRPr="00446611">
        <w:rPr>
          <w:spacing w:val="-3"/>
          <w:sz w:val="24"/>
          <w:highlight w:val="cyan"/>
        </w:rPr>
        <w:t xml:space="preserve"> </w:t>
      </w:r>
      <w:r w:rsidRPr="00446611">
        <w:rPr>
          <w:sz w:val="24"/>
          <w:highlight w:val="cyan"/>
        </w:rPr>
        <w:t>конуса;</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строить развертки куба и прямоугольного</w:t>
      </w:r>
      <w:r w:rsidRPr="00446611">
        <w:rPr>
          <w:spacing w:val="4"/>
          <w:sz w:val="24"/>
          <w:highlight w:val="cyan"/>
        </w:rPr>
        <w:t xml:space="preserve"> </w:t>
      </w:r>
      <w:r w:rsidRPr="00446611">
        <w:rPr>
          <w:sz w:val="24"/>
          <w:highlight w:val="cyan"/>
        </w:rPr>
        <w:t>параллелепипеда;</w:t>
      </w:r>
    </w:p>
    <w:p w:rsidR="001345D1" w:rsidRPr="00446611" w:rsidRDefault="00404ADE" w:rsidP="00F96D26">
      <w:pPr>
        <w:pStyle w:val="a5"/>
        <w:numPr>
          <w:ilvl w:val="0"/>
          <w:numId w:val="153"/>
        </w:numPr>
        <w:tabs>
          <w:tab w:val="left" w:pos="681"/>
        </w:tabs>
        <w:spacing w:before="4" w:line="223" w:lineRule="auto"/>
        <w:ind w:left="680" w:right="230" w:hanging="360"/>
        <w:rPr>
          <w:sz w:val="24"/>
          <w:highlight w:val="cyan"/>
        </w:rPr>
      </w:pPr>
      <w:r w:rsidRPr="00446611">
        <w:rPr>
          <w:sz w:val="24"/>
          <w:highlight w:val="cyan"/>
        </w:rPr>
        <w:t>определять по линейным размерам развертки фигуры линейные размеры самой фигуры и наоборот;</w:t>
      </w:r>
    </w:p>
    <w:p w:rsidR="001345D1" w:rsidRPr="00446611" w:rsidRDefault="00404ADE" w:rsidP="00F96D26">
      <w:pPr>
        <w:pStyle w:val="a5"/>
        <w:numPr>
          <w:ilvl w:val="0"/>
          <w:numId w:val="153"/>
        </w:numPr>
        <w:tabs>
          <w:tab w:val="left" w:pos="681"/>
        </w:tabs>
        <w:spacing w:before="5"/>
        <w:ind w:left="680" w:hanging="360"/>
        <w:rPr>
          <w:sz w:val="24"/>
          <w:highlight w:val="cyan"/>
        </w:rPr>
      </w:pPr>
      <w:r w:rsidRPr="00446611">
        <w:rPr>
          <w:sz w:val="24"/>
          <w:highlight w:val="cyan"/>
        </w:rPr>
        <w:t>вычислять объем прямоугольного</w:t>
      </w:r>
      <w:r w:rsidRPr="00446611">
        <w:rPr>
          <w:spacing w:val="-2"/>
          <w:sz w:val="24"/>
          <w:highlight w:val="cyan"/>
        </w:rPr>
        <w:t xml:space="preserve"> </w:t>
      </w:r>
      <w:r w:rsidRPr="00446611">
        <w:rPr>
          <w:sz w:val="24"/>
          <w:highlight w:val="cyan"/>
        </w:rPr>
        <w:t>параллелепипеда.</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rPr>
          <w:highlight w:val="cyan"/>
        </w:rPr>
      </w:pPr>
      <w:r w:rsidRPr="00446611">
        <w:rPr>
          <w:highlight w:val="cyan"/>
        </w:rPr>
        <w:lastRenderedPageBreak/>
        <w:t>Выпускник получит возможность:</w:t>
      </w:r>
    </w:p>
    <w:p w:rsidR="001345D1" w:rsidRPr="00446611" w:rsidRDefault="00404ADE" w:rsidP="00F96D26">
      <w:pPr>
        <w:pStyle w:val="a5"/>
        <w:numPr>
          <w:ilvl w:val="0"/>
          <w:numId w:val="153"/>
        </w:numPr>
        <w:tabs>
          <w:tab w:val="left" w:pos="681"/>
        </w:tabs>
        <w:spacing w:before="12" w:line="223" w:lineRule="auto"/>
        <w:ind w:left="680" w:right="231" w:hanging="360"/>
        <w:rPr>
          <w:sz w:val="24"/>
          <w:highlight w:val="cyan"/>
        </w:rPr>
      </w:pPr>
      <w:r w:rsidRPr="00446611">
        <w:rPr>
          <w:sz w:val="24"/>
          <w:highlight w:val="cyan"/>
        </w:rPr>
        <w:t>научиться вычислять объемы пространственных геометрических фигур, составленных из прямоугольных параллелепипедов;</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углубить и развить представления о пространственных геометрических</w:t>
      </w:r>
      <w:r w:rsidRPr="00446611">
        <w:rPr>
          <w:spacing w:val="-26"/>
          <w:sz w:val="24"/>
          <w:highlight w:val="cyan"/>
        </w:rPr>
        <w:t xml:space="preserve"> </w:t>
      </w:r>
      <w:r w:rsidRPr="00446611">
        <w:rPr>
          <w:sz w:val="24"/>
          <w:highlight w:val="cyan"/>
        </w:rPr>
        <w:t>фигурах;</w:t>
      </w:r>
    </w:p>
    <w:p w:rsidR="001345D1" w:rsidRPr="00446611" w:rsidRDefault="00404ADE" w:rsidP="00F96D26">
      <w:pPr>
        <w:pStyle w:val="a5"/>
        <w:numPr>
          <w:ilvl w:val="0"/>
          <w:numId w:val="153"/>
        </w:numPr>
        <w:tabs>
          <w:tab w:val="left" w:pos="681"/>
        </w:tabs>
        <w:spacing w:line="278" w:lineRule="exact"/>
        <w:ind w:left="680" w:hanging="360"/>
        <w:rPr>
          <w:sz w:val="24"/>
          <w:highlight w:val="cyan"/>
        </w:rPr>
      </w:pPr>
      <w:r w:rsidRPr="00446611">
        <w:rPr>
          <w:sz w:val="24"/>
          <w:highlight w:val="cyan"/>
        </w:rPr>
        <w:t>научиться применять понятие развертки для выполнения практических</w:t>
      </w:r>
      <w:r w:rsidRPr="00446611">
        <w:rPr>
          <w:spacing w:val="-27"/>
          <w:sz w:val="24"/>
          <w:highlight w:val="cyan"/>
        </w:rPr>
        <w:t xml:space="preserve"> </w:t>
      </w:r>
      <w:r w:rsidRPr="00446611">
        <w:rPr>
          <w:sz w:val="24"/>
          <w:highlight w:val="cyan"/>
        </w:rPr>
        <w:t>расчетов.</w:t>
      </w:r>
    </w:p>
    <w:p w:rsidR="001345D1" w:rsidRPr="00446611" w:rsidRDefault="00404ADE">
      <w:pPr>
        <w:pStyle w:val="Heading3"/>
        <w:spacing w:line="268" w:lineRule="exact"/>
        <w:rPr>
          <w:highlight w:val="cyan"/>
        </w:rPr>
      </w:pPr>
      <w:r w:rsidRPr="00446611">
        <w:rPr>
          <w:highlight w:val="cyan"/>
        </w:rPr>
        <w:t>Геометрические фигуры</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1" w:line="223" w:lineRule="auto"/>
        <w:ind w:left="680" w:right="226" w:hanging="350"/>
        <w:rPr>
          <w:sz w:val="24"/>
          <w:highlight w:val="cyan"/>
        </w:rPr>
      </w:pPr>
      <w:r w:rsidRPr="00446611">
        <w:rPr>
          <w:sz w:val="24"/>
          <w:highlight w:val="cyan"/>
        </w:rPr>
        <w:t>пользоваться языком геометрии для описания предметов окружающего мира и их взаимного расположения;</w:t>
      </w:r>
    </w:p>
    <w:p w:rsidR="001345D1" w:rsidRPr="00446611" w:rsidRDefault="00404ADE" w:rsidP="00F96D26">
      <w:pPr>
        <w:pStyle w:val="a5"/>
        <w:numPr>
          <w:ilvl w:val="0"/>
          <w:numId w:val="153"/>
        </w:numPr>
        <w:tabs>
          <w:tab w:val="left" w:pos="681"/>
          <w:tab w:val="left" w:pos="2234"/>
          <w:tab w:val="left" w:pos="2570"/>
          <w:tab w:val="left" w:pos="3954"/>
          <w:tab w:val="left" w:pos="4397"/>
          <w:tab w:val="left" w:pos="5554"/>
          <w:tab w:val="left" w:pos="5891"/>
          <w:tab w:val="left" w:pos="7042"/>
          <w:tab w:val="left" w:pos="8870"/>
          <w:tab w:val="left" w:pos="9858"/>
          <w:tab w:val="left" w:pos="10196"/>
        </w:tabs>
        <w:spacing w:before="19" w:line="223" w:lineRule="auto"/>
        <w:ind w:left="680" w:right="233" w:hanging="350"/>
        <w:rPr>
          <w:sz w:val="24"/>
          <w:highlight w:val="cyan"/>
        </w:rPr>
      </w:pPr>
      <w:r w:rsidRPr="00446611">
        <w:rPr>
          <w:sz w:val="24"/>
          <w:highlight w:val="cyan"/>
        </w:rPr>
        <w:t>распознавать</w:t>
      </w:r>
      <w:r w:rsidRPr="00446611">
        <w:rPr>
          <w:sz w:val="24"/>
          <w:highlight w:val="cyan"/>
        </w:rPr>
        <w:tab/>
        <w:t>и</w:t>
      </w:r>
      <w:r w:rsidRPr="00446611">
        <w:rPr>
          <w:sz w:val="24"/>
          <w:highlight w:val="cyan"/>
        </w:rPr>
        <w:tab/>
        <w:t>изображать</w:t>
      </w:r>
      <w:r w:rsidRPr="00446611">
        <w:rPr>
          <w:sz w:val="24"/>
          <w:highlight w:val="cyan"/>
        </w:rPr>
        <w:tab/>
        <w:t>на</w:t>
      </w:r>
      <w:r w:rsidRPr="00446611">
        <w:rPr>
          <w:sz w:val="24"/>
          <w:highlight w:val="cyan"/>
        </w:rPr>
        <w:tab/>
        <w:t>чертежах</w:t>
      </w:r>
      <w:r w:rsidRPr="00446611">
        <w:rPr>
          <w:sz w:val="24"/>
          <w:highlight w:val="cyan"/>
        </w:rPr>
        <w:tab/>
        <w:t>и</w:t>
      </w:r>
      <w:r w:rsidRPr="00446611">
        <w:rPr>
          <w:sz w:val="24"/>
          <w:highlight w:val="cyan"/>
        </w:rPr>
        <w:tab/>
        <w:t>рисунках</w:t>
      </w:r>
      <w:r w:rsidRPr="00446611">
        <w:rPr>
          <w:sz w:val="24"/>
          <w:highlight w:val="cyan"/>
        </w:rPr>
        <w:tab/>
        <w:t>геометрические</w:t>
      </w:r>
      <w:r w:rsidRPr="00446611">
        <w:rPr>
          <w:sz w:val="24"/>
          <w:highlight w:val="cyan"/>
        </w:rPr>
        <w:tab/>
        <w:t>фигуры</w:t>
      </w:r>
      <w:r w:rsidRPr="00446611">
        <w:rPr>
          <w:sz w:val="24"/>
          <w:highlight w:val="cyan"/>
        </w:rPr>
        <w:tab/>
        <w:t>и</w:t>
      </w:r>
      <w:r w:rsidRPr="00446611">
        <w:rPr>
          <w:sz w:val="24"/>
          <w:highlight w:val="cyan"/>
        </w:rPr>
        <w:tab/>
      </w:r>
      <w:r w:rsidRPr="00446611">
        <w:rPr>
          <w:spacing w:val="-14"/>
          <w:sz w:val="24"/>
          <w:highlight w:val="cyan"/>
        </w:rPr>
        <w:t xml:space="preserve">их </w:t>
      </w:r>
      <w:r w:rsidRPr="00446611">
        <w:rPr>
          <w:sz w:val="24"/>
          <w:highlight w:val="cyan"/>
        </w:rPr>
        <w:t>конфигурации;</w:t>
      </w:r>
    </w:p>
    <w:p w:rsidR="001345D1" w:rsidRPr="00446611" w:rsidRDefault="00404ADE" w:rsidP="00F96D26">
      <w:pPr>
        <w:pStyle w:val="a5"/>
        <w:numPr>
          <w:ilvl w:val="0"/>
          <w:numId w:val="153"/>
        </w:numPr>
        <w:tabs>
          <w:tab w:val="left" w:pos="681"/>
        </w:tabs>
        <w:spacing w:before="10" w:line="232" w:lineRule="auto"/>
        <w:ind w:left="680" w:right="228" w:hanging="350"/>
        <w:jc w:val="both"/>
        <w:rPr>
          <w:sz w:val="24"/>
          <w:highlight w:val="cyan"/>
        </w:rPr>
      </w:pPr>
      <w:r w:rsidRPr="00446611">
        <w:rPr>
          <w:sz w:val="24"/>
          <w:highlight w:val="cyan"/>
        </w:rPr>
        <w:t>находить значения длин линейных элементов фигур и их отношения, градусную меру углов от 0</w:t>
      </w:r>
      <w:r w:rsidRPr="00446611">
        <w:rPr>
          <w:rFonts w:ascii="Symbol" w:hAnsi="Symbol"/>
          <w:sz w:val="24"/>
          <w:highlight w:val="cyan"/>
        </w:rPr>
        <w:t></w:t>
      </w:r>
      <w:r w:rsidRPr="00446611">
        <w:rPr>
          <w:sz w:val="24"/>
          <w:highlight w:val="cyan"/>
        </w:rPr>
        <w:t xml:space="preserve"> до 180</w:t>
      </w:r>
      <w:r w:rsidRPr="00446611">
        <w:rPr>
          <w:rFonts w:ascii="Symbol" w:hAnsi="Symbol"/>
          <w:sz w:val="24"/>
          <w:highlight w:val="cyan"/>
        </w:rPr>
        <w:t></w:t>
      </w:r>
      <w:r w:rsidRPr="00446611">
        <w:rPr>
          <w:sz w:val="24"/>
          <w:highlight w:val="cyan"/>
        </w:rPr>
        <w:t>, применяя определения, свойства и признаки фигур и их элементов, отношения фигур (равенство, подобие, симметрии, поворот, параллельный</w:t>
      </w:r>
      <w:r w:rsidRPr="00446611">
        <w:rPr>
          <w:spacing w:val="-3"/>
          <w:sz w:val="24"/>
          <w:highlight w:val="cyan"/>
        </w:rPr>
        <w:t xml:space="preserve"> </w:t>
      </w:r>
      <w:r w:rsidRPr="00446611">
        <w:rPr>
          <w:sz w:val="24"/>
          <w:highlight w:val="cyan"/>
        </w:rPr>
        <w:t>перенос);</w:t>
      </w:r>
    </w:p>
    <w:p w:rsidR="001345D1" w:rsidRPr="00446611" w:rsidRDefault="00404ADE" w:rsidP="00F96D26">
      <w:pPr>
        <w:pStyle w:val="a5"/>
        <w:numPr>
          <w:ilvl w:val="0"/>
          <w:numId w:val="153"/>
        </w:numPr>
        <w:tabs>
          <w:tab w:val="left" w:pos="681"/>
        </w:tabs>
        <w:spacing w:before="16" w:line="223" w:lineRule="auto"/>
        <w:ind w:left="680" w:right="231" w:hanging="350"/>
        <w:rPr>
          <w:sz w:val="24"/>
          <w:highlight w:val="cyan"/>
        </w:rPr>
      </w:pPr>
      <w:r w:rsidRPr="00446611">
        <w:rPr>
          <w:sz w:val="24"/>
          <w:highlight w:val="cyan"/>
        </w:rPr>
        <w:t>оперировать с начальными понятиями тригонометрии и выполнять элементарные операции над функциями</w:t>
      </w:r>
      <w:r w:rsidRPr="00446611">
        <w:rPr>
          <w:spacing w:val="2"/>
          <w:sz w:val="24"/>
          <w:highlight w:val="cyan"/>
        </w:rPr>
        <w:t xml:space="preserve"> </w:t>
      </w:r>
      <w:r w:rsidRPr="00446611">
        <w:rPr>
          <w:sz w:val="24"/>
          <w:highlight w:val="cyan"/>
        </w:rPr>
        <w:t>углов;</w:t>
      </w:r>
    </w:p>
    <w:p w:rsidR="001345D1" w:rsidRPr="00446611" w:rsidRDefault="00404ADE" w:rsidP="00F96D26">
      <w:pPr>
        <w:pStyle w:val="a5"/>
        <w:numPr>
          <w:ilvl w:val="0"/>
          <w:numId w:val="153"/>
        </w:numPr>
        <w:tabs>
          <w:tab w:val="left" w:pos="681"/>
        </w:tabs>
        <w:spacing w:before="18" w:line="223" w:lineRule="auto"/>
        <w:ind w:left="680" w:right="229" w:hanging="350"/>
        <w:rPr>
          <w:sz w:val="24"/>
          <w:highlight w:val="cyan"/>
        </w:rPr>
      </w:pPr>
      <w:r w:rsidRPr="00446611">
        <w:rPr>
          <w:sz w:val="24"/>
          <w:highlight w:val="cyan"/>
        </w:rPr>
        <w:t>решать задачи на доказательство, опираясь на изученные свойства фигур и отношений между ними и применяя изученные методы</w:t>
      </w:r>
      <w:r w:rsidRPr="00446611">
        <w:rPr>
          <w:spacing w:val="-5"/>
          <w:sz w:val="24"/>
          <w:highlight w:val="cyan"/>
        </w:rPr>
        <w:t xml:space="preserve"> </w:t>
      </w:r>
      <w:r w:rsidRPr="00446611">
        <w:rPr>
          <w:sz w:val="24"/>
          <w:highlight w:val="cyan"/>
        </w:rPr>
        <w:t>доказательств;</w:t>
      </w:r>
    </w:p>
    <w:p w:rsidR="001345D1" w:rsidRPr="00446611" w:rsidRDefault="00404ADE" w:rsidP="00F96D26">
      <w:pPr>
        <w:pStyle w:val="a5"/>
        <w:numPr>
          <w:ilvl w:val="0"/>
          <w:numId w:val="153"/>
        </w:numPr>
        <w:tabs>
          <w:tab w:val="left" w:pos="681"/>
        </w:tabs>
        <w:spacing w:before="19" w:line="223" w:lineRule="auto"/>
        <w:ind w:left="680" w:right="232" w:hanging="350"/>
        <w:rPr>
          <w:sz w:val="24"/>
          <w:highlight w:val="cyan"/>
        </w:rPr>
      </w:pPr>
      <w:r w:rsidRPr="00446611">
        <w:rPr>
          <w:sz w:val="24"/>
          <w:highlight w:val="cyan"/>
        </w:rPr>
        <w:t>решать несложные задачи на построение, применяя основные алгоритмы построения с помощью циркуля и</w:t>
      </w:r>
      <w:r w:rsidRPr="00446611">
        <w:rPr>
          <w:spacing w:val="-1"/>
          <w:sz w:val="24"/>
          <w:highlight w:val="cyan"/>
        </w:rPr>
        <w:t xml:space="preserve"> </w:t>
      </w:r>
      <w:r w:rsidRPr="00446611">
        <w:rPr>
          <w:sz w:val="24"/>
          <w:highlight w:val="cyan"/>
        </w:rPr>
        <w:t>линейки;</w:t>
      </w:r>
    </w:p>
    <w:p w:rsidR="001345D1" w:rsidRPr="00446611" w:rsidRDefault="00404ADE" w:rsidP="00F96D26">
      <w:pPr>
        <w:pStyle w:val="a5"/>
        <w:numPr>
          <w:ilvl w:val="0"/>
          <w:numId w:val="153"/>
        </w:numPr>
        <w:tabs>
          <w:tab w:val="left" w:pos="681"/>
        </w:tabs>
        <w:spacing w:before="4" w:line="288" w:lineRule="exact"/>
        <w:ind w:left="680" w:hanging="350"/>
        <w:rPr>
          <w:sz w:val="24"/>
          <w:highlight w:val="cyan"/>
        </w:rPr>
      </w:pPr>
      <w:r w:rsidRPr="00446611">
        <w:rPr>
          <w:sz w:val="24"/>
          <w:highlight w:val="cyan"/>
        </w:rPr>
        <w:t>решать простейшие планиметрические задачи в</w:t>
      </w:r>
      <w:r w:rsidRPr="00446611">
        <w:rPr>
          <w:spacing w:val="-2"/>
          <w:sz w:val="24"/>
          <w:highlight w:val="cyan"/>
        </w:rPr>
        <w:t xml:space="preserve"> </w:t>
      </w:r>
      <w:r w:rsidRPr="00446611">
        <w:rPr>
          <w:sz w:val="24"/>
          <w:highlight w:val="cyan"/>
        </w:rPr>
        <w:t>пространстве.</w:t>
      </w:r>
    </w:p>
    <w:p w:rsidR="001345D1" w:rsidRPr="00446611" w:rsidRDefault="00404ADE">
      <w:pPr>
        <w:pStyle w:val="Heading4"/>
        <w:spacing w:line="266" w:lineRule="exact"/>
        <w:rPr>
          <w:highlight w:val="cyan"/>
        </w:rPr>
      </w:pPr>
      <w:r w:rsidRPr="00446611">
        <w:rPr>
          <w:highlight w:val="cyan"/>
        </w:rPr>
        <w:t>Выпускник получит возможность:</w:t>
      </w:r>
    </w:p>
    <w:p w:rsidR="001345D1" w:rsidRPr="00446611" w:rsidRDefault="00404ADE" w:rsidP="00F96D26">
      <w:pPr>
        <w:pStyle w:val="a5"/>
        <w:numPr>
          <w:ilvl w:val="0"/>
          <w:numId w:val="153"/>
        </w:numPr>
        <w:tabs>
          <w:tab w:val="left" w:pos="681"/>
        </w:tabs>
        <w:spacing w:before="12" w:line="223" w:lineRule="auto"/>
        <w:ind w:left="680" w:right="227" w:hanging="360"/>
        <w:rPr>
          <w:sz w:val="24"/>
          <w:highlight w:val="cyan"/>
        </w:rPr>
      </w:pPr>
      <w:r w:rsidRPr="00446611">
        <w:rPr>
          <w:sz w:val="24"/>
          <w:highlight w:val="cy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w:t>
      </w:r>
      <w:r w:rsidRPr="00446611">
        <w:rPr>
          <w:spacing w:val="-10"/>
          <w:sz w:val="24"/>
          <w:highlight w:val="cyan"/>
        </w:rPr>
        <w:t xml:space="preserve"> </w:t>
      </w:r>
      <w:r w:rsidRPr="00446611">
        <w:rPr>
          <w:sz w:val="24"/>
          <w:highlight w:val="cyan"/>
        </w:rPr>
        <w:t>точек;</w:t>
      </w:r>
    </w:p>
    <w:p w:rsidR="001345D1" w:rsidRPr="00446611" w:rsidRDefault="00404ADE" w:rsidP="00F96D26">
      <w:pPr>
        <w:pStyle w:val="a5"/>
        <w:numPr>
          <w:ilvl w:val="0"/>
          <w:numId w:val="153"/>
        </w:numPr>
        <w:tabs>
          <w:tab w:val="left" w:pos="681"/>
        </w:tabs>
        <w:spacing w:before="18" w:line="223" w:lineRule="auto"/>
        <w:ind w:left="680" w:right="228" w:hanging="360"/>
        <w:rPr>
          <w:sz w:val="24"/>
          <w:highlight w:val="cyan"/>
        </w:rPr>
      </w:pPr>
      <w:r w:rsidRPr="00446611">
        <w:rPr>
          <w:sz w:val="24"/>
          <w:highlight w:val="cyan"/>
        </w:rPr>
        <w:t>приобрести опыт применения алгебраического и тригонометрического аппарата и идей движения при решении геометрических</w:t>
      </w:r>
      <w:r w:rsidRPr="00446611">
        <w:rPr>
          <w:spacing w:val="-1"/>
          <w:sz w:val="24"/>
          <w:highlight w:val="cyan"/>
        </w:rPr>
        <w:t xml:space="preserve"> </w:t>
      </w:r>
      <w:r w:rsidRPr="00446611">
        <w:rPr>
          <w:sz w:val="24"/>
          <w:highlight w:val="cyan"/>
        </w:rPr>
        <w:t>задач;</w:t>
      </w:r>
    </w:p>
    <w:p w:rsidR="001345D1" w:rsidRPr="00446611" w:rsidRDefault="00404ADE" w:rsidP="00F96D26">
      <w:pPr>
        <w:pStyle w:val="a5"/>
        <w:numPr>
          <w:ilvl w:val="0"/>
          <w:numId w:val="153"/>
        </w:numPr>
        <w:tabs>
          <w:tab w:val="left" w:pos="681"/>
        </w:tabs>
        <w:spacing w:before="19" w:line="223" w:lineRule="auto"/>
        <w:ind w:left="680" w:right="229" w:hanging="360"/>
        <w:rPr>
          <w:sz w:val="24"/>
          <w:highlight w:val="cyan"/>
        </w:rPr>
      </w:pPr>
      <w:r w:rsidRPr="00446611">
        <w:rPr>
          <w:sz w:val="24"/>
          <w:highlight w:val="cyan"/>
        </w:rPr>
        <w:t>овладеть традиционной схемой решения задач на построение с помощью циркуля и линейки: анализ, построение, доказательство и исследование;</w:t>
      </w:r>
    </w:p>
    <w:p w:rsidR="001345D1" w:rsidRPr="00446611" w:rsidRDefault="00404ADE" w:rsidP="00F96D26">
      <w:pPr>
        <w:pStyle w:val="a5"/>
        <w:numPr>
          <w:ilvl w:val="0"/>
          <w:numId w:val="153"/>
        </w:numPr>
        <w:tabs>
          <w:tab w:val="left" w:pos="681"/>
        </w:tabs>
        <w:spacing w:before="16" w:line="223" w:lineRule="auto"/>
        <w:ind w:left="680" w:right="224" w:hanging="360"/>
        <w:rPr>
          <w:sz w:val="24"/>
          <w:highlight w:val="cyan"/>
        </w:rPr>
      </w:pPr>
      <w:r w:rsidRPr="00446611">
        <w:rPr>
          <w:sz w:val="24"/>
          <w:highlight w:val="cyan"/>
        </w:rPr>
        <w:t>научиться решать задач на построение методом геометрического места точек и методом подобия;</w:t>
      </w:r>
    </w:p>
    <w:p w:rsidR="001345D1" w:rsidRPr="00446611" w:rsidRDefault="00404ADE" w:rsidP="00F96D26">
      <w:pPr>
        <w:pStyle w:val="a5"/>
        <w:numPr>
          <w:ilvl w:val="0"/>
          <w:numId w:val="153"/>
        </w:numPr>
        <w:tabs>
          <w:tab w:val="left" w:pos="681"/>
        </w:tabs>
        <w:spacing w:before="19" w:line="223" w:lineRule="auto"/>
        <w:ind w:left="680" w:right="230" w:hanging="360"/>
        <w:rPr>
          <w:sz w:val="24"/>
          <w:highlight w:val="cyan"/>
        </w:rPr>
      </w:pPr>
      <w:r w:rsidRPr="00446611">
        <w:rPr>
          <w:sz w:val="24"/>
          <w:highlight w:val="cyan"/>
        </w:rPr>
        <w:t>приобрести опыт исследования свойств планиметрических фигур с помощью компьютерных программ;</w:t>
      </w:r>
    </w:p>
    <w:p w:rsidR="001345D1" w:rsidRPr="00446611" w:rsidRDefault="00404ADE" w:rsidP="00F96D26">
      <w:pPr>
        <w:pStyle w:val="a5"/>
        <w:numPr>
          <w:ilvl w:val="0"/>
          <w:numId w:val="153"/>
        </w:numPr>
        <w:tabs>
          <w:tab w:val="left" w:pos="681"/>
        </w:tabs>
        <w:spacing w:before="18" w:line="223" w:lineRule="auto"/>
        <w:ind w:left="680" w:right="225" w:hanging="360"/>
        <w:rPr>
          <w:sz w:val="24"/>
          <w:highlight w:val="cyan"/>
        </w:rPr>
      </w:pPr>
      <w:r w:rsidRPr="00446611">
        <w:rPr>
          <w:sz w:val="24"/>
          <w:highlight w:val="cyan"/>
        </w:rPr>
        <w:t>приобрести опыт выполнения проектов по темам: «геометрические преобразования на плоскости», «построение отрезков по</w:t>
      </w:r>
      <w:r w:rsidRPr="00446611">
        <w:rPr>
          <w:spacing w:val="2"/>
          <w:sz w:val="24"/>
          <w:highlight w:val="cyan"/>
        </w:rPr>
        <w:t xml:space="preserve"> </w:t>
      </w:r>
      <w:r w:rsidRPr="00446611">
        <w:rPr>
          <w:sz w:val="24"/>
          <w:highlight w:val="cyan"/>
        </w:rPr>
        <w:t>формуле».</w:t>
      </w:r>
    </w:p>
    <w:p w:rsidR="001345D1" w:rsidRPr="00446611" w:rsidRDefault="00404ADE">
      <w:pPr>
        <w:pStyle w:val="Heading3"/>
        <w:spacing w:before="9"/>
        <w:rPr>
          <w:highlight w:val="cyan"/>
        </w:rPr>
      </w:pPr>
      <w:r w:rsidRPr="00446611">
        <w:rPr>
          <w:highlight w:val="cyan"/>
        </w:rPr>
        <w:t>Измерение геометрических величин</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3" w:hanging="360"/>
        <w:rPr>
          <w:sz w:val="24"/>
          <w:highlight w:val="cyan"/>
        </w:rPr>
      </w:pPr>
      <w:r w:rsidRPr="00446611">
        <w:rPr>
          <w:sz w:val="24"/>
          <w:highlight w:val="cyan"/>
        </w:rPr>
        <w:t xml:space="preserve">использовать свойства измерения длин, площадей и </w:t>
      </w:r>
      <w:r w:rsidRPr="00446611">
        <w:rPr>
          <w:spacing w:val="-3"/>
          <w:sz w:val="24"/>
          <w:highlight w:val="cyan"/>
        </w:rPr>
        <w:t xml:space="preserve">углов </w:t>
      </w:r>
      <w:r w:rsidRPr="00446611">
        <w:rPr>
          <w:sz w:val="24"/>
          <w:highlight w:val="cyan"/>
        </w:rPr>
        <w:t>при решении задач на нахождение длины отрезка, длины окружности, длины дуги окружности, градусной меры</w:t>
      </w:r>
      <w:r w:rsidRPr="00446611">
        <w:rPr>
          <w:spacing w:val="-8"/>
          <w:sz w:val="24"/>
          <w:highlight w:val="cyan"/>
        </w:rPr>
        <w:t xml:space="preserve"> </w:t>
      </w:r>
      <w:r w:rsidRPr="00446611">
        <w:rPr>
          <w:sz w:val="24"/>
          <w:highlight w:val="cyan"/>
        </w:rPr>
        <w:t>угла;</w:t>
      </w:r>
    </w:p>
    <w:p w:rsidR="001345D1" w:rsidRPr="00446611" w:rsidRDefault="00404ADE" w:rsidP="00F96D26">
      <w:pPr>
        <w:pStyle w:val="a5"/>
        <w:numPr>
          <w:ilvl w:val="0"/>
          <w:numId w:val="153"/>
        </w:numPr>
        <w:tabs>
          <w:tab w:val="left" w:pos="681"/>
        </w:tabs>
        <w:spacing w:before="20" w:line="223" w:lineRule="auto"/>
        <w:ind w:left="680" w:right="234" w:hanging="360"/>
        <w:rPr>
          <w:sz w:val="24"/>
          <w:highlight w:val="cyan"/>
        </w:rPr>
      </w:pPr>
      <w:r w:rsidRPr="00446611">
        <w:rPr>
          <w:sz w:val="24"/>
          <w:highlight w:val="cyan"/>
        </w:rPr>
        <w:t>вычислять площади треугольников, прямоугольников, параллелограммов, трапеций, кругов и секторов;</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вычислять длину окружности, длину дуги</w:t>
      </w:r>
      <w:r w:rsidRPr="00446611">
        <w:rPr>
          <w:spacing w:val="-16"/>
          <w:sz w:val="24"/>
          <w:highlight w:val="cyan"/>
        </w:rPr>
        <w:t xml:space="preserve"> </w:t>
      </w:r>
      <w:r w:rsidRPr="00446611">
        <w:rPr>
          <w:sz w:val="24"/>
          <w:highlight w:val="cyan"/>
        </w:rPr>
        <w:t>окружности;</w:t>
      </w:r>
    </w:p>
    <w:p w:rsidR="001345D1" w:rsidRPr="00446611" w:rsidRDefault="00404ADE" w:rsidP="00F96D26">
      <w:pPr>
        <w:pStyle w:val="a5"/>
        <w:numPr>
          <w:ilvl w:val="0"/>
          <w:numId w:val="153"/>
        </w:numPr>
        <w:tabs>
          <w:tab w:val="left" w:pos="681"/>
        </w:tabs>
        <w:spacing w:before="4" w:line="223" w:lineRule="auto"/>
        <w:ind w:left="680" w:right="231" w:hanging="360"/>
        <w:rPr>
          <w:sz w:val="24"/>
          <w:highlight w:val="cyan"/>
        </w:rPr>
      </w:pPr>
      <w:r w:rsidRPr="00446611">
        <w:rPr>
          <w:sz w:val="24"/>
          <w:highlight w:val="cyan"/>
        </w:rPr>
        <w:t xml:space="preserve">вычислять длины линейных элементов фигур и их </w:t>
      </w:r>
      <w:r w:rsidRPr="00446611">
        <w:rPr>
          <w:spacing w:val="-3"/>
          <w:sz w:val="24"/>
          <w:highlight w:val="cyan"/>
        </w:rPr>
        <w:t xml:space="preserve">углы, </w:t>
      </w:r>
      <w:r w:rsidRPr="00446611">
        <w:rPr>
          <w:sz w:val="24"/>
          <w:highlight w:val="cyan"/>
        </w:rPr>
        <w:t>используя формулы длины окружности и длины дуги окружности, формулы площадей фигур;</w:t>
      </w:r>
    </w:p>
    <w:p w:rsidR="001345D1" w:rsidRPr="00446611" w:rsidRDefault="00404ADE" w:rsidP="00F96D26">
      <w:pPr>
        <w:pStyle w:val="a5"/>
        <w:numPr>
          <w:ilvl w:val="0"/>
          <w:numId w:val="153"/>
        </w:numPr>
        <w:tabs>
          <w:tab w:val="left" w:pos="681"/>
        </w:tabs>
        <w:spacing w:before="18" w:line="223" w:lineRule="auto"/>
        <w:ind w:left="680" w:right="232" w:hanging="360"/>
        <w:rPr>
          <w:sz w:val="24"/>
          <w:highlight w:val="cyan"/>
        </w:rPr>
      </w:pPr>
      <w:r w:rsidRPr="00446611">
        <w:rPr>
          <w:sz w:val="24"/>
          <w:highlight w:val="cyan"/>
        </w:rPr>
        <w:t>решать задачи на доказательство с использованием формул длины окружности и длины дуги окружности, формул площадей</w:t>
      </w:r>
      <w:r w:rsidRPr="00446611">
        <w:rPr>
          <w:spacing w:val="-2"/>
          <w:sz w:val="24"/>
          <w:highlight w:val="cyan"/>
        </w:rPr>
        <w:t xml:space="preserve"> </w:t>
      </w:r>
      <w:r w:rsidRPr="00446611">
        <w:rPr>
          <w:sz w:val="24"/>
          <w:highlight w:val="cyan"/>
        </w:rPr>
        <w:t>фигур;</w:t>
      </w:r>
    </w:p>
    <w:p w:rsidR="001345D1" w:rsidRPr="00446611" w:rsidRDefault="00404ADE" w:rsidP="00F96D26">
      <w:pPr>
        <w:pStyle w:val="a5"/>
        <w:numPr>
          <w:ilvl w:val="0"/>
          <w:numId w:val="153"/>
        </w:numPr>
        <w:tabs>
          <w:tab w:val="left" w:pos="681"/>
        </w:tabs>
        <w:spacing w:before="19" w:line="223" w:lineRule="auto"/>
        <w:ind w:left="680" w:right="231" w:hanging="360"/>
        <w:rPr>
          <w:sz w:val="24"/>
          <w:highlight w:val="cyan"/>
        </w:rPr>
      </w:pPr>
      <w:r w:rsidRPr="00446611">
        <w:rPr>
          <w:sz w:val="24"/>
          <w:highlight w:val="cyan"/>
        </w:rPr>
        <w:t>решать практические задачи, связанные с нахождением геометрических величин (используя при необходимости справочники и технические</w:t>
      </w:r>
      <w:r w:rsidRPr="00446611">
        <w:rPr>
          <w:spacing w:val="-4"/>
          <w:sz w:val="24"/>
          <w:highlight w:val="cyan"/>
        </w:rPr>
        <w:t xml:space="preserve"> </w:t>
      </w:r>
      <w:r w:rsidRPr="00446611">
        <w:rPr>
          <w:sz w:val="24"/>
          <w:highlight w:val="cyan"/>
        </w:rPr>
        <w:t>средства).</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 w:val="left" w:pos="2025"/>
          <w:tab w:val="left" w:pos="3206"/>
          <w:tab w:val="left" w:pos="4158"/>
          <w:tab w:val="left" w:pos="5853"/>
          <w:tab w:val="left" w:pos="6347"/>
          <w:tab w:val="left" w:pos="7091"/>
          <w:tab w:val="left" w:pos="7738"/>
          <w:tab w:val="left" w:pos="8583"/>
        </w:tabs>
        <w:spacing w:before="12" w:line="223" w:lineRule="auto"/>
        <w:ind w:left="680" w:right="230" w:hanging="360"/>
        <w:rPr>
          <w:sz w:val="24"/>
          <w:highlight w:val="cyan"/>
        </w:rPr>
      </w:pPr>
      <w:r w:rsidRPr="00446611">
        <w:rPr>
          <w:sz w:val="24"/>
          <w:highlight w:val="cyan"/>
        </w:rPr>
        <w:t>вычислять</w:t>
      </w:r>
      <w:r w:rsidRPr="00446611">
        <w:rPr>
          <w:sz w:val="24"/>
          <w:highlight w:val="cyan"/>
        </w:rPr>
        <w:tab/>
        <w:t>площади</w:t>
      </w:r>
      <w:r w:rsidRPr="00446611">
        <w:rPr>
          <w:sz w:val="24"/>
          <w:highlight w:val="cyan"/>
        </w:rPr>
        <w:tab/>
        <w:t>фигур,</w:t>
      </w:r>
      <w:r w:rsidRPr="00446611">
        <w:rPr>
          <w:sz w:val="24"/>
          <w:highlight w:val="cyan"/>
        </w:rPr>
        <w:tab/>
        <w:t>составленных</w:t>
      </w:r>
      <w:r w:rsidRPr="00446611">
        <w:rPr>
          <w:sz w:val="24"/>
          <w:highlight w:val="cyan"/>
        </w:rPr>
        <w:tab/>
        <w:t>из</w:t>
      </w:r>
      <w:r w:rsidRPr="00446611">
        <w:rPr>
          <w:sz w:val="24"/>
          <w:highlight w:val="cyan"/>
        </w:rPr>
        <w:tab/>
        <w:t>двух</w:t>
      </w:r>
      <w:r w:rsidRPr="00446611">
        <w:rPr>
          <w:sz w:val="24"/>
          <w:highlight w:val="cyan"/>
        </w:rPr>
        <w:tab/>
        <w:t>или</w:t>
      </w:r>
      <w:r w:rsidRPr="00446611">
        <w:rPr>
          <w:sz w:val="24"/>
          <w:highlight w:val="cyan"/>
        </w:rPr>
        <w:tab/>
        <w:t>более</w:t>
      </w:r>
      <w:r w:rsidRPr="00446611">
        <w:rPr>
          <w:sz w:val="24"/>
          <w:highlight w:val="cyan"/>
        </w:rPr>
        <w:tab/>
      </w:r>
      <w:r w:rsidRPr="00446611">
        <w:rPr>
          <w:spacing w:val="-1"/>
          <w:sz w:val="24"/>
          <w:highlight w:val="cyan"/>
        </w:rPr>
        <w:t xml:space="preserve">прямоугольников, </w:t>
      </w:r>
      <w:r w:rsidRPr="00446611">
        <w:rPr>
          <w:sz w:val="24"/>
          <w:highlight w:val="cyan"/>
        </w:rPr>
        <w:t>параллелограммов, треугольников, круга и</w:t>
      </w:r>
      <w:r w:rsidRPr="00446611">
        <w:rPr>
          <w:spacing w:val="-3"/>
          <w:sz w:val="24"/>
          <w:highlight w:val="cyan"/>
        </w:rPr>
        <w:t xml:space="preserve"> </w:t>
      </w:r>
      <w:r w:rsidRPr="00446611">
        <w:rPr>
          <w:sz w:val="24"/>
          <w:highlight w:val="cyan"/>
        </w:rPr>
        <w:t>сектора;</w:t>
      </w:r>
    </w:p>
    <w:p w:rsidR="001345D1" w:rsidRPr="00446611" w:rsidRDefault="00404ADE" w:rsidP="00F96D26">
      <w:pPr>
        <w:pStyle w:val="a5"/>
        <w:numPr>
          <w:ilvl w:val="0"/>
          <w:numId w:val="153"/>
        </w:numPr>
        <w:tabs>
          <w:tab w:val="left" w:pos="681"/>
          <w:tab w:val="left" w:pos="2088"/>
          <w:tab w:val="left" w:pos="3330"/>
          <w:tab w:val="left" w:pos="5515"/>
          <w:tab w:val="left" w:pos="6884"/>
          <w:tab w:val="left" w:pos="8359"/>
          <w:tab w:val="left" w:pos="10324"/>
        </w:tabs>
        <w:spacing w:before="19" w:line="223" w:lineRule="auto"/>
        <w:ind w:left="680" w:right="224" w:hanging="360"/>
        <w:rPr>
          <w:sz w:val="24"/>
          <w:highlight w:val="cyan"/>
        </w:rPr>
      </w:pPr>
      <w:r w:rsidRPr="00446611">
        <w:rPr>
          <w:sz w:val="24"/>
          <w:highlight w:val="cyan"/>
        </w:rPr>
        <w:t>вычислять</w:t>
      </w:r>
      <w:r w:rsidRPr="00446611">
        <w:rPr>
          <w:sz w:val="24"/>
          <w:highlight w:val="cyan"/>
        </w:rPr>
        <w:tab/>
        <w:t>площади</w:t>
      </w:r>
      <w:r w:rsidRPr="00446611">
        <w:rPr>
          <w:sz w:val="24"/>
          <w:highlight w:val="cyan"/>
        </w:rPr>
        <w:tab/>
        <w:t>многоугольников,</w:t>
      </w:r>
      <w:r w:rsidRPr="00446611">
        <w:rPr>
          <w:sz w:val="24"/>
          <w:highlight w:val="cyan"/>
        </w:rPr>
        <w:tab/>
        <w:t>используя</w:t>
      </w:r>
      <w:r w:rsidRPr="00446611">
        <w:rPr>
          <w:sz w:val="24"/>
          <w:highlight w:val="cyan"/>
        </w:rPr>
        <w:tab/>
        <w:t>отношения</w:t>
      </w:r>
      <w:r w:rsidRPr="00446611">
        <w:rPr>
          <w:sz w:val="24"/>
          <w:highlight w:val="cyan"/>
        </w:rPr>
        <w:tab/>
        <w:t>равновеликости</w:t>
      </w:r>
      <w:r w:rsidRPr="00446611">
        <w:rPr>
          <w:sz w:val="24"/>
          <w:highlight w:val="cyan"/>
        </w:rPr>
        <w:tab/>
      </w:r>
      <w:r w:rsidRPr="00446611">
        <w:rPr>
          <w:spacing w:val="-18"/>
          <w:sz w:val="24"/>
          <w:highlight w:val="cyan"/>
        </w:rPr>
        <w:t xml:space="preserve">и </w:t>
      </w:r>
      <w:r w:rsidRPr="00446611">
        <w:rPr>
          <w:sz w:val="24"/>
          <w:highlight w:val="cyan"/>
        </w:rPr>
        <w:t>равносоставленности;</w:t>
      </w:r>
    </w:p>
    <w:p w:rsidR="001345D1" w:rsidRPr="00446611" w:rsidRDefault="00404ADE" w:rsidP="00F96D26">
      <w:pPr>
        <w:pStyle w:val="a5"/>
        <w:numPr>
          <w:ilvl w:val="0"/>
          <w:numId w:val="153"/>
        </w:numPr>
        <w:tabs>
          <w:tab w:val="left" w:pos="681"/>
        </w:tabs>
        <w:spacing w:before="18" w:line="223" w:lineRule="auto"/>
        <w:ind w:left="680" w:right="231" w:hanging="360"/>
        <w:rPr>
          <w:sz w:val="24"/>
          <w:highlight w:val="cyan"/>
        </w:rPr>
      </w:pPr>
      <w:r w:rsidRPr="00446611">
        <w:rPr>
          <w:sz w:val="24"/>
          <w:highlight w:val="cyan"/>
        </w:rPr>
        <w:t>применять алгебраический и тригонометрический аппарат и идеи движения при решении задач на вычисление площадей</w:t>
      </w:r>
      <w:r w:rsidRPr="00446611">
        <w:rPr>
          <w:spacing w:val="-4"/>
          <w:sz w:val="24"/>
          <w:highlight w:val="cyan"/>
        </w:rPr>
        <w:t xml:space="preserve"> </w:t>
      </w:r>
      <w:r w:rsidRPr="00446611">
        <w:rPr>
          <w:sz w:val="24"/>
          <w:highlight w:val="cyan"/>
        </w:rPr>
        <w:t>многоугольников.</w:t>
      </w:r>
    </w:p>
    <w:p w:rsidR="001345D1" w:rsidRPr="00446611" w:rsidRDefault="00404ADE">
      <w:pPr>
        <w:pStyle w:val="Heading3"/>
        <w:spacing w:before="9"/>
        <w:rPr>
          <w:highlight w:val="cyan"/>
        </w:rPr>
      </w:pPr>
      <w:r w:rsidRPr="00446611">
        <w:rPr>
          <w:highlight w:val="cyan"/>
        </w:rPr>
        <w:t>Координаты</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pPr>
        <w:pStyle w:val="Heading4"/>
        <w:spacing w:before="62"/>
        <w:rPr>
          <w:highlight w:val="cyan"/>
        </w:rPr>
      </w:pPr>
      <w:r w:rsidRPr="00446611">
        <w:rPr>
          <w:highlight w:val="cyan"/>
        </w:rPr>
        <w:lastRenderedPageBreak/>
        <w:t>Выпускник научится:</w:t>
      </w:r>
    </w:p>
    <w:p w:rsidR="001345D1" w:rsidRPr="00446611" w:rsidRDefault="00404ADE" w:rsidP="00F96D26">
      <w:pPr>
        <w:pStyle w:val="a5"/>
        <w:numPr>
          <w:ilvl w:val="0"/>
          <w:numId w:val="153"/>
        </w:numPr>
        <w:tabs>
          <w:tab w:val="left" w:pos="681"/>
        </w:tabs>
        <w:spacing w:before="12" w:line="223" w:lineRule="auto"/>
        <w:ind w:left="680" w:right="225" w:hanging="350"/>
        <w:rPr>
          <w:sz w:val="24"/>
          <w:highlight w:val="cyan"/>
        </w:rPr>
      </w:pPr>
      <w:r w:rsidRPr="00446611">
        <w:rPr>
          <w:sz w:val="24"/>
          <w:highlight w:val="cyan"/>
        </w:rPr>
        <w:t>вычислять длину отрезка по координатам его концов; вычислять координаты середины отрезка;</w:t>
      </w:r>
    </w:p>
    <w:p w:rsidR="001345D1" w:rsidRPr="00446611" w:rsidRDefault="00404ADE" w:rsidP="00F96D26">
      <w:pPr>
        <w:pStyle w:val="a5"/>
        <w:numPr>
          <w:ilvl w:val="0"/>
          <w:numId w:val="153"/>
        </w:numPr>
        <w:tabs>
          <w:tab w:val="left" w:pos="681"/>
        </w:tabs>
        <w:spacing w:before="5" w:line="288" w:lineRule="exact"/>
        <w:ind w:left="680" w:hanging="350"/>
        <w:rPr>
          <w:sz w:val="24"/>
          <w:highlight w:val="cyan"/>
        </w:rPr>
      </w:pPr>
      <w:r w:rsidRPr="00446611">
        <w:rPr>
          <w:sz w:val="24"/>
          <w:highlight w:val="cyan"/>
        </w:rPr>
        <w:t>использовать координатный метод для изучения свойств прямых и</w:t>
      </w:r>
      <w:r w:rsidRPr="00446611">
        <w:rPr>
          <w:spacing w:val="-7"/>
          <w:sz w:val="24"/>
          <w:highlight w:val="cyan"/>
        </w:rPr>
        <w:t xml:space="preserve"> </w:t>
      </w:r>
      <w:r w:rsidRPr="00446611">
        <w:rPr>
          <w:sz w:val="24"/>
          <w:highlight w:val="cyan"/>
        </w:rPr>
        <w:t>окружностей.</w:t>
      </w:r>
    </w:p>
    <w:p w:rsidR="001345D1" w:rsidRPr="00446611" w:rsidRDefault="00404ADE">
      <w:pPr>
        <w:pStyle w:val="Heading4"/>
        <w:spacing w:line="266" w:lineRule="exact"/>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овладеть координатным методом решения задач на вычисления и</w:t>
      </w:r>
      <w:r w:rsidRPr="00446611">
        <w:rPr>
          <w:spacing w:val="-6"/>
          <w:sz w:val="24"/>
          <w:highlight w:val="cyan"/>
        </w:rPr>
        <w:t xml:space="preserve"> </w:t>
      </w:r>
      <w:r w:rsidRPr="00446611">
        <w:rPr>
          <w:sz w:val="24"/>
          <w:highlight w:val="cyan"/>
        </w:rPr>
        <w:t>доказательства;</w:t>
      </w:r>
    </w:p>
    <w:p w:rsidR="001345D1" w:rsidRPr="00446611" w:rsidRDefault="00404ADE" w:rsidP="00F96D26">
      <w:pPr>
        <w:pStyle w:val="a5"/>
        <w:numPr>
          <w:ilvl w:val="0"/>
          <w:numId w:val="153"/>
        </w:numPr>
        <w:tabs>
          <w:tab w:val="left" w:pos="681"/>
        </w:tabs>
        <w:spacing w:before="4" w:line="223" w:lineRule="auto"/>
        <w:ind w:left="680" w:right="225" w:hanging="360"/>
        <w:rPr>
          <w:sz w:val="24"/>
          <w:highlight w:val="cyan"/>
        </w:rPr>
      </w:pPr>
      <w:r w:rsidRPr="00446611">
        <w:rPr>
          <w:sz w:val="24"/>
          <w:highlight w:val="cyan"/>
        </w:rPr>
        <w:t>приобрести опыт использования компьютерных программ для анализа частных случаев взаимного расположения окружностей и</w:t>
      </w:r>
      <w:r w:rsidRPr="00446611">
        <w:rPr>
          <w:spacing w:val="-1"/>
          <w:sz w:val="24"/>
          <w:highlight w:val="cyan"/>
        </w:rPr>
        <w:t xml:space="preserve"> </w:t>
      </w:r>
      <w:r w:rsidRPr="00446611">
        <w:rPr>
          <w:sz w:val="24"/>
          <w:highlight w:val="cyan"/>
        </w:rPr>
        <w:t>прямых;</w:t>
      </w:r>
    </w:p>
    <w:p w:rsidR="001345D1" w:rsidRPr="00446611" w:rsidRDefault="00404ADE" w:rsidP="00F96D26">
      <w:pPr>
        <w:pStyle w:val="a5"/>
        <w:numPr>
          <w:ilvl w:val="0"/>
          <w:numId w:val="153"/>
        </w:numPr>
        <w:tabs>
          <w:tab w:val="left" w:pos="681"/>
        </w:tabs>
        <w:spacing w:before="18" w:line="223" w:lineRule="auto"/>
        <w:ind w:left="680" w:right="227" w:hanging="360"/>
        <w:rPr>
          <w:sz w:val="24"/>
          <w:highlight w:val="cyan"/>
        </w:rPr>
      </w:pPr>
      <w:r w:rsidRPr="00446611">
        <w:rPr>
          <w:sz w:val="24"/>
          <w:highlight w:val="cyan"/>
        </w:rPr>
        <w:t>приобрести опыт выполнения проектов на тему «применение координатного метода при решении задач на вычисления и</w:t>
      </w:r>
      <w:r w:rsidRPr="00446611">
        <w:rPr>
          <w:spacing w:val="-4"/>
          <w:sz w:val="24"/>
          <w:highlight w:val="cyan"/>
        </w:rPr>
        <w:t xml:space="preserve"> </w:t>
      </w:r>
      <w:r w:rsidRPr="00446611">
        <w:rPr>
          <w:sz w:val="24"/>
          <w:highlight w:val="cyan"/>
        </w:rPr>
        <w:t>доказательства».</w:t>
      </w:r>
    </w:p>
    <w:p w:rsidR="001345D1" w:rsidRPr="00446611" w:rsidRDefault="00404ADE">
      <w:pPr>
        <w:pStyle w:val="Heading3"/>
        <w:spacing w:before="9"/>
        <w:rPr>
          <w:highlight w:val="cyan"/>
        </w:rPr>
      </w:pPr>
      <w:r w:rsidRPr="00446611">
        <w:rPr>
          <w:highlight w:val="cyan"/>
        </w:rPr>
        <w:t>Векторы</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1" w:hanging="350"/>
        <w:rPr>
          <w:sz w:val="24"/>
          <w:highlight w:val="cyan"/>
        </w:rPr>
      </w:pPr>
      <w:r w:rsidRPr="00446611">
        <w:rPr>
          <w:sz w:val="24"/>
          <w:highlight w:val="cyan"/>
        </w:rPr>
        <w:t>оперировать с векторами: находить сумму и разность двух векторов, заданных геометрически, находить вектор, равный произведению заданного вектора на</w:t>
      </w:r>
      <w:r w:rsidRPr="00446611">
        <w:rPr>
          <w:spacing w:val="-6"/>
          <w:sz w:val="24"/>
          <w:highlight w:val="cyan"/>
        </w:rPr>
        <w:t xml:space="preserve"> </w:t>
      </w:r>
      <w:r w:rsidRPr="00446611">
        <w:rPr>
          <w:sz w:val="24"/>
          <w:highlight w:val="cyan"/>
        </w:rPr>
        <w:t>число;</w:t>
      </w:r>
    </w:p>
    <w:p w:rsidR="001345D1" w:rsidRPr="00446611" w:rsidRDefault="00404ADE" w:rsidP="00F96D26">
      <w:pPr>
        <w:pStyle w:val="a5"/>
        <w:numPr>
          <w:ilvl w:val="0"/>
          <w:numId w:val="153"/>
        </w:numPr>
        <w:tabs>
          <w:tab w:val="left" w:pos="681"/>
        </w:tabs>
        <w:spacing w:before="13" w:line="230" w:lineRule="auto"/>
        <w:ind w:left="680" w:right="229" w:hanging="350"/>
        <w:jc w:val="both"/>
        <w:rPr>
          <w:sz w:val="24"/>
          <w:highlight w:val="cyan"/>
        </w:rPr>
      </w:pPr>
      <w:r w:rsidRPr="00446611">
        <w:rPr>
          <w:sz w:val="24"/>
          <w:highlight w:val="cy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w:t>
      </w:r>
      <w:r w:rsidRPr="00446611">
        <w:rPr>
          <w:spacing w:val="-3"/>
          <w:sz w:val="24"/>
          <w:highlight w:val="cyan"/>
        </w:rPr>
        <w:t xml:space="preserve"> </w:t>
      </w:r>
      <w:r w:rsidRPr="00446611">
        <w:rPr>
          <w:sz w:val="24"/>
          <w:highlight w:val="cyan"/>
        </w:rPr>
        <w:t>законы;</w:t>
      </w:r>
    </w:p>
    <w:p w:rsidR="001345D1" w:rsidRPr="00446611" w:rsidRDefault="00404ADE" w:rsidP="00F96D26">
      <w:pPr>
        <w:pStyle w:val="a5"/>
        <w:numPr>
          <w:ilvl w:val="0"/>
          <w:numId w:val="153"/>
        </w:numPr>
        <w:tabs>
          <w:tab w:val="left" w:pos="681"/>
        </w:tabs>
        <w:spacing w:before="19" w:line="223" w:lineRule="auto"/>
        <w:ind w:left="680" w:right="223" w:hanging="350"/>
        <w:rPr>
          <w:sz w:val="24"/>
          <w:highlight w:val="cyan"/>
        </w:rPr>
      </w:pPr>
      <w:r w:rsidRPr="00446611">
        <w:rPr>
          <w:sz w:val="24"/>
          <w:highlight w:val="cyan"/>
        </w:rPr>
        <w:t xml:space="preserve">вычислять скалярное произведение векторов, находить </w:t>
      </w:r>
      <w:r w:rsidRPr="00446611">
        <w:rPr>
          <w:spacing w:val="-3"/>
          <w:sz w:val="24"/>
          <w:highlight w:val="cyan"/>
        </w:rPr>
        <w:t xml:space="preserve">угол </w:t>
      </w:r>
      <w:r w:rsidRPr="00446611">
        <w:rPr>
          <w:sz w:val="24"/>
          <w:highlight w:val="cyan"/>
        </w:rPr>
        <w:t>между векторами, устанавливать перпендикулярность прямых.</w:t>
      </w:r>
    </w:p>
    <w:p w:rsidR="001345D1" w:rsidRPr="00446611" w:rsidRDefault="00404ADE">
      <w:pPr>
        <w:pStyle w:val="Heading4"/>
        <w:spacing w:before="9"/>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овладеть векторным методом для решения задач на вычисления и</w:t>
      </w:r>
      <w:r w:rsidRPr="00446611">
        <w:rPr>
          <w:spacing w:val="-8"/>
          <w:sz w:val="24"/>
          <w:highlight w:val="cyan"/>
        </w:rPr>
        <w:t xml:space="preserve"> </w:t>
      </w:r>
      <w:r w:rsidRPr="00446611">
        <w:rPr>
          <w:sz w:val="24"/>
          <w:highlight w:val="cyan"/>
        </w:rPr>
        <w:t>доказательства.</w:t>
      </w:r>
    </w:p>
    <w:p w:rsidR="001345D1" w:rsidRPr="00446611" w:rsidRDefault="00404ADE" w:rsidP="00F96D26">
      <w:pPr>
        <w:pStyle w:val="a5"/>
        <w:numPr>
          <w:ilvl w:val="0"/>
          <w:numId w:val="153"/>
        </w:numPr>
        <w:tabs>
          <w:tab w:val="left" w:pos="681"/>
        </w:tabs>
        <w:spacing w:before="5" w:line="223" w:lineRule="auto"/>
        <w:ind w:left="680" w:right="227" w:hanging="360"/>
        <w:rPr>
          <w:sz w:val="24"/>
          <w:highlight w:val="cyan"/>
        </w:rPr>
      </w:pPr>
      <w:r w:rsidRPr="00446611">
        <w:rPr>
          <w:sz w:val="24"/>
          <w:highlight w:val="cyan"/>
        </w:rPr>
        <w:t>приобрести опыт выполнения проектов на тему «применение векторного метода при решении задач на вычисления и</w:t>
      </w:r>
      <w:r w:rsidRPr="00446611">
        <w:rPr>
          <w:spacing w:val="-3"/>
          <w:sz w:val="24"/>
          <w:highlight w:val="cyan"/>
        </w:rPr>
        <w:t xml:space="preserve"> </w:t>
      </w:r>
      <w:r w:rsidRPr="00446611">
        <w:rPr>
          <w:sz w:val="24"/>
          <w:highlight w:val="cyan"/>
        </w:rPr>
        <w:t>доказательства».</w:t>
      </w:r>
    </w:p>
    <w:p w:rsidR="001345D1" w:rsidRPr="00446611" w:rsidRDefault="001345D1">
      <w:pPr>
        <w:pStyle w:val="a3"/>
        <w:spacing w:before="9"/>
        <w:ind w:left="0"/>
        <w:rPr>
          <w:highlight w:val="cyan"/>
        </w:rPr>
      </w:pPr>
    </w:p>
    <w:p w:rsidR="001345D1" w:rsidRPr="00446611" w:rsidRDefault="00404ADE" w:rsidP="00F96D26">
      <w:pPr>
        <w:pStyle w:val="Heading4"/>
        <w:numPr>
          <w:ilvl w:val="3"/>
          <w:numId w:val="155"/>
        </w:numPr>
        <w:tabs>
          <w:tab w:val="left" w:pos="1034"/>
        </w:tabs>
        <w:spacing w:line="240" w:lineRule="auto"/>
        <w:rPr>
          <w:highlight w:val="cyan"/>
        </w:rPr>
      </w:pPr>
      <w:r w:rsidRPr="00446611">
        <w:rPr>
          <w:highlight w:val="cyan"/>
        </w:rPr>
        <w:t>Информатика</w:t>
      </w:r>
    </w:p>
    <w:p w:rsidR="001345D1" w:rsidRPr="00446611" w:rsidRDefault="00404ADE">
      <w:pPr>
        <w:ind w:left="253"/>
        <w:rPr>
          <w:b/>
          <w:sz w:val="24"/>
          <w:highlight w:val="cyan"/>
        </w:rPr>
      </w:pPr>
      <w:r w:rsidRPr="00446611">
        <w:rPr>
          <w:b/>
          <w:sz w:val="24"/>
          <w:highlight w:val="cyan"/>
        </w:rPr>
        <w:t>Информационные процессы</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7"/>
        </w:numPr>
        <w:tabs>
          <w:tab w:val="left" w:pos="681"/>
        </w:tabs>
        <w:spacing w:before="6" w:line="230" w:lineRule="auto"/>
        <w:ind w:right="231"/>
        <w:jc w:val="both"/>
        <w:rPr>
          <w:sz w:val="24"/>
          <w:highlight w:val="cyan"/>
        </w:rPr>
      </w:pPr>
      <w:r w:rsidRPr="00446611">
        <w:rPr>
          <w:sz w:val="24"/>
          <w:highlight w:val="cyan"/>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1345D1" w:rsidRPr="00446611" w:rsidRDefault="00404ADE" w:rsidP="00F96D26">
      <w:pPr>
        <w:pStyle w:val="a5"/>
        <w:numPr>
          <w:ilvl w:val="0"/>
          <w:numId w:val="147"/>
        </w:numPr>
        <w:tabs>
          <w:tab w:val="left" w:pos="681"/>
        </w:tabs>
        <w:spacing w:before="13" w:line="230" w:lineRule="auto"/>
        <w:ind w:right="225"/>
        <w:jc w:val="both"/>
        <w:rPr>
          <w:sz w:val="24"/>
          <w:highlight w:val="cyan"/>
        </w:rPr>
      </w:pPr>
      <w:r w:rsidRPr="00446611">
        <w:rPr>
          <w:sz w:val="24"/>
          <w:highlight w:val="cyan"/>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w:t>
      </w:r>
      <w:r w:rsidRPr="00446611">
        <w:rPr>
          <w:spacing w:val="1"/>
          <w:sz w:val="24"/>
          <w:highlight w:val="cyan"/>
        </w:rPr>
        <w:t xml:space="preserve"> </w:t>
      </w:r>
      <w:r w:rsidRPr="00446611">
        <w:rPr>
          <w:sz w:val="24"/>
          <w:highlight w:val="cyan"/>
        </w:rPr>
        <w:t>системах;</w:t>
      </w:r>
    </w:p>
    <w:p w:rsidR="001345D1" w:rsidRPr="00446611" w:rsidRDefault="00404ADE" w:rsidP="00F96D26">
      <w:pPr>
        <w:pStyle w:val="a5"/>
        <w:numPr>
          <w:ilvl w:val="0"/>
          <w:numId w:val="147"/>
        </w:numPr>
        <w:tabs>
          <w:tab w:val="left" w:pos="681"/>
        </w:tabs>
        <w:spacing w:before="9" w:line="235" w:lineRule="auto"/>
        <w:ind w:right="224"/>
        <w:jc w:val="both"/>
        <w:rPr>
          <w:sz w:val="24"/>
          <w:highlight w:val="cyan"/>
        </w:rPr>
      </w:pPr>
      <w:r w:rsidRPr="00446611">
        <w:rPr>
          <w:sz w:val="24"/>
          <w:highlight w:val="cyan"/>
        </w:rPr>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w:t>
      </w:r>
      <w:r w:rsidRPr="00446611">
        <w:rPr>
          <w:spacing w:val="-18"/>
          <w:sz w:val="24"/>
          <w:highlight w:val="cyan"/>
        </w:rPr>
        <w:t xml:space="preserve"> </w:t>
      </w:r>
      <w:r w:rsidRPr="00446611">
        <w:rPr>
          <w:sz w:val="24"/>
          <w:highlight w:val="cyan"/>
        </w:rPr>
        <w:t>др.);</w:t>
      </w:r>
    </w:p>
    <w:p w:rsidR="001345D1" w:rsidRPr="00446611" w:rsidRDefault="00404ADE" w:rsidP="00F96D26">
      <w:pPr>
        <w:pStyle w:val="a5"/>
        <w:numPr>
          <w:ilvl w:val="0"/>
          <w:numId w:val="147"/>
        </w:numPr>
        <w:tabs>
          <w:tab w:val="left" w:pos="681"/>
        </w:tabs>
        <w:spacing w:before="3" w:line="235" w:lineRule="auto"/>
        <w:ind w:right="223"/>
        <w:jc w:val="both"/>
        <w:rPr>
          <w:sz w:val="24"/>
          <w:highlight w:val="cyan"/>
        </w:rPr>
      </w:pPr>
      <w:r w:rsidRPr="00446611">
        <w:rPr>
          <w:sz w:val="24"/>
          <w:highlight w:val="cyan"/>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w:t>
      </w:r>
      <w:r w:rsidRPr="00446611">
        <w:rPr>
          <w:spacing w:val="1"/>
          <w:sz w:val="24"/>
          <w:highlight w:val="cyan"/>
        </w:rPr>
        <w:t xml:space="preserve"> </w:t>
      </w:r>
      <w:r w:rsidRPr="00446611">
        <w:rPr>
          <w:sz w:val="24"/>
          <w:highlight w:val="cyan"/>
        </w:rPr>
        <w:t>источников;</w:t>
      </w:r>
    </w:p>
    <w:p w:rsidR="001345D1" w:rsidRPr="00446611" w:rsidRDefault="00404ADE" w:rsidP="00F96D26">
      <w:pPr>
        <w:pStyle w:val="a5"/>
        <w:numPr>
          <w:ilvl w:val="0"/>
          <w:numId w:val="147"/>
        </w:numPr>
        <w:tabs>
          <w:tab w:val="left" w:pos="681"/>
        </w:tabs>
        <w:spacing w:line="284" w:lineRule="exact"/>
        <w:rPr>
          <w:sz w:val="24"/>
          <w:highlight w:val="cyan"/>
        </w:rPr>
      </w:pPr>
      <w:r w:rsidRPr="00446611">
        <w:rPr>
          <w:sz w:val="24"/>
          <w:highlight w:val="cyan"/>
        </w:rPr>
        <w:t>анализировать изменение смысла при преобразованиях</w:t>
      </w:r>
      <w:r w:rsidRPr="00446611">
        <w:rPr>
          <w:spacing w:val="1"/>
          <w:sz w:val="24"/>
          <w:highlight w:val="cyan"/>
        </w:rPr>
        <w:t xml:space="preserve"> </w:t>
      </w:r>
      <w:r w:rsidRPr="00446611">
        <w:rPr>
          <w:sz w:val="24"/>
          <w:highlight w:val="cyan"/>
        </w:rPr>
        <w:t>информации;</w:t>
      </w:r>
    </w:p>
    <w:p w:rsidR="001345D1" w:rsidRPr="00446611" w:rsidRDefault="00404ADE" w:rsidP="00F96D26">
      <w:pPr>
        <w:pStyle w:val="a5"/>
        <w:numPr>
          <w:ilvl w:val="0"/>
          <w:numId w:val="147"/>
        </w:numPr>
        <w:tabs>
          <w:tab w:val="left" w:pos="681"/>
        </w:tabs>
        <w:spacing w:line="230" w:lineRule="auto"/>
        <w:ind w:right="230"/>
        <w:jc w:val="both"/>
        <w:rPr>
          <w:sz w:val="24"/>
          <w:highlight w:val="cyan"/>
        </w:rPr>
      </w:pPr>
      <w:r w:rsidRPr="00446611">
        <w:rPr>
          <w:sz w:val="24"/>
          <w:highlight w:val="cyan"/>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w:t>
      </w:r>
      <w:r w:rsidRPr="00446611">
        <w:rPr>
          <w:spacing w:val="-15"/>
          <w:sz w:val="24"/>
          <w:highlight w:val="cyan"/>
        </w:rPr>
        <w:t xml:space="preserve"> </w:t>
      </w:r>
      <w:r w:rsidRPr="00446611">
        <w:rPr>
          <w:sz w:val="24"/>
          <w:highlight w:val="cyan"/>
        </w:rPr>
        <w:t>моделирования;</w:t>
      </w:r>
    </w:p>
    <w:p w:rsidR="001345D1" w:rsidRPr="00446611" w:rsidRDefault="00404ADE" w:rsidP="00F96D26">
      <w:pPr>
        <w:pStyle w:val="a5"/>
        <w:numPr>
          <w:ilvl w:val="0"/>
          <w:numId w:val="147"/>
        </w:numPr>
        <w:tabs>
          <w:tab w:val="left" w:pos="681"/>
        </w:tabs>
        <w:spacing w:before="17" w:line="223" w:lineRule="auto"/>
        <w:ind w:right="231"/>
        <w:rPr>
          <w:sz w:val="24"/>
          <w:highlight w:val="cyan"/>
        </w:rPr>
      </w:pPr>
      <w:r w:rsidRPr="00446611">
        <w:rPr>
          <w:sz w:val="24"/>
          <w:highlight w:val="cyan"/>
        </w:rPr>
        <w:t>строить модель задачи (выделение исходных данных, результатов, выявление соотношений между</w:t>
      </w:r>
      <w:r w:rsidRPr="00446611">
        <w:rPr>
          <w:spacing w:val="-5"/>
          <w:sz w:val="24"/>
          <w:highlight w:val="cyan"/>
        </w:rPr>
        <w:t xml:space="preserve"> </w:t>
      </w:r>
      <w:r w:rsidRPr="00446611">
        <w:rPr>
          <w:sz w:val="24"/>
          <w:highlight w:val="cyan"/>
        </w:rPr>
        <w:t>ними);</w:t>
      </w:r>
    </w:p>
    <w:p w:rsidR="001345D1" w:rsidRPr="00446611" w:rsidRDefault="00404ADE" w:rsidP="00F96D26">
      <w:pPr>
        <w:pStyle w:val="a5"/>
        <w:numPr>
          <w:ilvl w:val="0"/>
          <w:numId w:val="147"/>
        </w:numPr>
        <w:tabs>
          <w:tab w:val="left" w:pos="681"/>
        </w:tabs>
        <w:spacing w:before="18" w:line="223" w:lineRule="auto"/>
        <w:ind w:right="230"/>
        <w:rPr>
          <w:sz w:val="24"/>
          <w:highlight w:val="cyan"/>
        </w:rPr>
      </w:pPr>
      <w:r w:rsidRPr="00446611">
        <w:rPr>
          <w:sz w:val="24"/>
          <w:highlight w:val="cyan"/>
        </w:rPr>
        <w:t>проводить компьютерный эксперимент (в частности, в виртуальных лабораториях) для изучения построенных</w:t>
      </w:r>
      <w:r w:rsidRPr="00446611">
        <w:rPr>
          <w:spacing w:val="-2"/>
          <w:sz w:val="24"/>
          <w:highlight w:val="cyan"/>
        </w:rPr>
        <w:t xml:space="preserve"> </w:t>
      </w:r>
      <w:r w:rsidRPr="00446611">
        <w:rPr>
          <w:sz w:val="24"/>
          <w:highlight w:val="cyan"/>
        </w:rPr>
        <w:t>моделей;</w:t>
      </w:r>
    </w:p>
    <w:p w:rsidR="001345D1" w:rsidRPr="00446611" w:rsidRDefault="00404ADE" w:rsidP="00F96D26">
      <w:pPr>
        <w:pStyle w:val="a5"/>
        <w:numPr>
          <w:ilvl w:val="0"/>
          <w:numId w:val="147"/>
        </w:numPr>
        <w:tabs>
          <w:tab w:val="left" w:pos="681"/>
        </w:tabs>
        <w:spacing w:before="5" w:line="286" w:lineRule="exact"/>
        <w:rPr>
          <w:sz w:val="24"/>
          <w:highlight w:val="cyan"/>
        </w:rPr>
      </w:pPr>
      <w:r w:rsidRPr="00446611">
        <w:rPr>
          <w:sz w:val="24"/>
          <w:highlight w:val="cyan"/>
        </w:rPr>
        <w:t>строить и оценивать алгоритмы и реализовывать их на языке</w:t>
      </w:r>
      <w:r w:rsidRPr="00446611">
        <w:rPr>
          <w:spacing w:val="-7"/>
          <w:sz w:val="24"/>
          <w:highlight w:val="cyan"/>
        </w:rPr>
        <w:t xml:space="preserve"> </w:t>
      </w:r>
      <w:r w:rsidRPr="00446611">
        <w:rPr>
          <w:sz w:val="24"/>
          <w:highlight w:val="cyan"/>
        </w:rPr>
        <w:t>программирования;</w:t>
      </w:r>
    </w:p>
    <w:p w:rsidR="001345D1" w:rsidRPr="00446611" w:rsidRDefault="00404ADE" w:rsidP="00F96D26">
      <w:pPr>
        <w:pStyle w:val="a5"/>
        <w:numPr>
          <w:ilvl w:val="0"/>
          <w:numId w:val="147"/>
        </w:numPr>
        <w:tabs>
          <w:tab w:val="left" w:pos="681"/>
        </w:tabs>
        <w:spacing w:before="4" w:line="223" w:lineRule="auto"/>
        <w:ind w:right="231"/>
        <w:rPr>
          <w:sz w:val="24"/>
          <w:highlight w:val="cyan"/>
        </w:rPr>
      </w:pPr>
      <w:r w:rsidRPr="00446611">
        <w:rPr>
          <w:sz w:val="24"/>
          <w:highlight w:val="cyan"/>
        </w:rPr>
        <w:t>анализировать систему команд формального исполнителя для определения возможности или невозможности решения с их помощью задач заданного</w:t>
      </w:r>
      <w:r w:rsidRPr="00446611">
        <w:rPr>
          <w:spacing w:val="-5"/>
          <w:sz w:val="24"/>
          <w:highlight w:val="cyan"/>
        </w:rPr>
        <w:t xml:space="preserve"> </w:t>
      </w:r>
      <w:r w:rsidRPr="00446611">
        <w:rPr>
          <w:sz w:val="24"/>
          <w:highlight w:val="cyan"/>
        </w:rPr>
        <w:t>класса;</w:t>
      </w:r>
    </w:p>
    <w:p w:rsidR="001345D1" w:rsidRPr="00446611" w:rsidRDefault="00404ADE" w:rsidP="00F96D26">
      <w:pPr>
        <w:pStyle w:val="a5"/>
        <w:numPr>
          <w:ilvl w:val="0"/>
          <w:numId w:val="147"/>
        </w:numPr>
        <w:tabs>
          <w:tab w:val="left" w:pos="681"/>
        </w:tabs>
        <w:spacing w:before="19" w:line="223" w:lineRule="auto"/>
        <w:ind w:right="222"/>
        <w:rPr>
          <w:sz w:val="24"/>
          <w:highlight w:val="cyan"/>
        </w:rPr>
      </w:pPr>
      <w:r w:rsidRPr="00446611">
        <w:rPr>
          <w:sz w:val="24"/>
          <w:highlight w:val="cyan"/>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w:t>
      </w:r>
      <w:r w:rsidRPr="00446611">
        <w:rPr>
          <w:spacing w:val="-7"/>
          <w:sz w:val="24"/>
          <w:highlight w:val="cyan"/>
        </w:rPr>
        <w:t xml:space="preserve"> </w:t>
      </w:r>
      <w:r w:rsidRPr="00446611">
        <w:rPr>
          <w:sz w:val="24"/>
          <w:highlight w:val="cyan"/>
        </w:rPr>
        <w:t>пр.);</w:t>
      </w:r>
    </w:p>
    <w:p w:rsidR="001345D1" w:rsidRPr="00446611" w:rsidRDefault="001345D1">
      <w:pPr>
        <w:spacing w:line="223" w:lineRule="auto"/>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47"/>
        </w:numPr>
        <w:tabs>
          <w:tab w:val="left" w:pos="681"/>
        </w:tabs>
        <w:spacing w:before="85" w:line="230" w:lineRule="auto"/>
        <w:ind w:right="231"/>
        <w:jc w:val="both"/>
        <w:rPr>
          <w:sz w:val="24"/>
          <w:highlight w:val="cyan"/>
        </w:rPr>
      </w:pPr>
      <w:r w:rsidRPr="00446611">
        <w:rPr>
          <w:sz w:val="24"/>
          <w:highlight w:val="cyan"/>
        </w:rPr>
        <w:lastRenderedPageBreak/>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w:t>
      </w:r>
      <w:r w:rsidRPr="00446611">
        <w:rPr>
          <w:spacing w:val="-2"/>
          <w:sz w:val="24"/>
          <w:highlight w:val="cyan"/>
        </w:rPr>
        <w:t xml:space="preserve"> </w:t>
      </w:r>
      <w:r w:rsidRPr="00446611">
        <w:rPr>
          <w:sz w:val="24"/>
          <w:highlight w:val="cyan"/>
        </w:rPr>
        <w:t>логики;</w:t>
      </w:r>
    </w:p>
    <w:p w:rsidR="001345D1" w:rsidRPr="00446611" w:rsidRDefault="00404ADE" w:rsidP="00F96D26">
      <w:pPr>
        <w:pStyle w:val="a5"/>
        <w:numPr>
          <w:ilvl w:val="0"/>
          <w:numId w:val="147"/>
        </w:numPr>
        <w:tabs>
          <w:tab w:val="left" w:pos="681"/>
        </w:tabs>
        <w:spacing w:before="14" w:line="230" w:lineRule="auto"/>
        <w:ind w:right="227"/>
        <w:jc w:val="both"/>
        <w:rPr>
          <w:sz w:val="24"/>
          <w:highlight w:val="cyan"/>
        </w:rPr>
      </w:pPr>
      <w:r w:rsidRPr="00446611">
        <w:rPr>
          <w:sz w:val="24"/>
          <w:highlight w:val="cyan"/>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w:t>
      </w:r>
      <w:r w:rsidRPr="00446611">
        <w:rPr>
          <w:spacing w:val="-2"/>
          <w:sz w:val="24"/>
          <w:highlight w:val="cyan"/>
        </w:rPr>
        <w:t xml:space="preserve"> </w:t>
      </w:r>
      <w:r w:rsidRPr="00446611">
        <w:rPr>
          <w:sz w:val="24"/>
          <w:highlight w:val="cyan"/>
        </w:rPr>
        <w:t>др.);</w:t>
      </w:r>
    </w:p>
    <w:p w:rsidR="001345D1" w:rsidRPr="00446611" w:rsidRDefault="00404ADE" w:rsidP="00F96D26">
      <w:pPr>
        <w:pStyle w:val="a5"/>
        <w:numPr>
          <w:ilvl w:val="0"/>
          <w:numId w:val="147"/>
        </w:numPr>
        <w:tabs>
          <w:tab w:val="left" w:pos="681"/>
        </w:tabs>
        <w:spacing w:before="13" w:line="230" w:lineRule="auto"/>
        <w:ind w:right="229"/>
        <w:jc w:val="both"/>
        <w:rPr>
          <w:sz w:val="24"/>
          <w:highlight w:val="cyan"/>
        </w:rPr>
      </w:pPr>
      <w:r w:rsidRPr="00446611">
        <w:rPr>
          <w:sz w:val="24"/>
          <w:highlight w:val="cyan"/>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w:t>
      </w:r>
      <w:r w:rsidRPr="00446611">
        <w:rPr>
          <w:spacing w:val="-3"/>
          <w:sz w:val="24"/>
          <w:highlight w:val="cyan"/>
        </w:rPr>
        <w:t xml:space="preserve"> </w:t>
      </w:r>
      <w:r w:rsidRPr="00446611">
        <w:rPr>
          <w:sz w:val="24"/>
          <w:highlight w:val="cyan"/>
        </w:rPr>
        <w:t>средств.</w:t>
      </w:r>
    </w:p>
    <w:p w:rsidR="001345D1" w:rsidRPr="00446611" w:rsidRDefault="00404ADE">
      <w:pPr>
        <w:pStyle w:val="Heading4"/>
        <w:spacing w:before="10"/>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47"/>
        </w:numPr>
        <w:tabs>
          <w:tab w:val="left" w:pos="681"/>
        </w:tabs>
        <w:spacing w:line="284" w:lineRule="exact"/>
        <w:ind w:hanging="350"/>
        <w:rPr>
          <w:sz w:val="24"/>
          <w:highlight w:val="cyan"/>
        </w:rPr>
      </w:pPr>
      <w:r w:rsidRPr="00446611">
        <w:rPr>
          <w:sz w:val="24"/>
          <w:highlight w:val="cyan"/>
        </w:rPr>
        <w:t>осознать основные психологические особенности восприятия информации</w:t>
      </w:r>
      <w:r w:rsidRPr="00446611">
        <w:rPr>
          <w:spacing w:val="-8"/>
          <w:sz w:val="24"/>
          <w:highlight w:val="cyan"/>
        </w:rPr>
        <w:t xml:space="preserve"> </w:t>
      </w:r>
      <w:r w:rsidRPr="00446611">
        <w:rPr>
          <w:sz w:val="24"/>
          <w:highlight w:val="cyan"/>
        </w:rPr>
        <w:t>человеком;</w:t>
      </w:r>
    </w:p>
    <w:p w:rsidR="001345D1" w:rsidRPr="00446611" w:rsidRDefault="00404ADE" w:rsidP="00F96D26">
      <w:pPr>
        <w:pStyle w:val="a5"/>
        <w:numPr>
          <w:ilvl w:val="0"/>
          <w:numId w:val="147"/>
        </w:numPr>
        <w:tabs>
          <w:tab w:val="left" w:pos="681"/>
        </w:tabs>
        <w:spacing w:before="4" w:line="223" w:lineRule="auto"/>
        <w:ind w:right="232" w:hanging="350"/>
        <w:jc w:val="both"/>
        <w:rPr>
          <w:sz w:val="24"/>
          <w:highlight w:val="cyan"/>
        </w:rPr>
      </w:pPr>
      <w:r w:rsidRPr="00446611">
        <w:rPr>
          <w:sz w:val="24"/>
          <w:highlight w:val="cyan"/>
        </w:rPr>
        <w:t>углубить и развить представления о современной научной картине мира, в которой важнейшую роль играет триада:</w:t>
      </w:r>
      <w:r w:rsidRPr="00446611">
        <w:rPr>
          <w:spacing w:val="-2"/>
          <w:sz w:val="24"/>
          <w:highlight w:val="cyan"/>
        </w:rPr>
        <w:t xml:space="preserve"> </w:t>
      </w:r>
      <w:r w:rsidRPr="00446611">
        <w:rPr>
          <w:sz w:val="24"/>
          <w:highlight w:val="cyan"/>
        </w:rPr>
        <w:t>вещество-энергия-информация;</w:t>
      </w:r>
    </w:p>
    <w:p w:rsidR="001345D1" w:rsidRPr="00446611" w:rsidRDefault="00404ADE" w:rsidP="00F96D26">
      <w:pPr>
        <w:pStyle w:val="a5"/>
        <w:numPr>
          <w:ilvl w:val="0"/>
          <w:numId w:val="147"/>
        </w:numPr>
        <w:tabs>
          <w:tab w:val="left" w:pos="681"/>
        </w:tabs>
        <w:spacing w:before="4" w:line="286" w:lineRule="exact"/>
        <w:ind w:hanging="350"/>
        <w:rPr>
          <w:sz w:val="24"/>
          <w:highlight w:val="cyan"/>
        </w:rPr>
      </w:pPr>
      <w:r w:rsidRPr="00446611">
        <w:rPr>
          <w:sz w:val="24"/>
          <w:highlight w:val="cyan"/>
        </w:rPr>
        <w:t>углубить и развить представления об интегративных возможностях</w:t>
      </w:r>
      <w:r w:rsidRPr="00446611">
        <w:rPr>
          <w:spacing w:val="-1"/>
          <w:sz w:val="24"/>
          <w:highlight w:val="cyan"/>
        </w:rPr>
        <w:t xml:space="preserve"> </w:t>
      </w:r>
      <w:r w:rsidRPr="00446611">
        <w:rPr>
          <w:sz w:val="24"/>
          <w:highlight w:val="cyan"/>
        </w:rPr>
        <w:t>информатики;</w:t>
      </w:r>
    </w:p>
    <w:p w:rsidR="001345D1" w:rsidRPr="00446611" w:rsidRDefault="00404ADE" w:rsidP="00F96D26">
      <w:pPr>
        <w:pStyle w:val="a5"/>
        <w:numPr>
          <w:ilvl w:val="0"/>
          <w:numId w:val="147"/>
        </w:numPr>
        <w:tabs>
          <w:tab w:val="left" w:pos="681"/>
        </w:tabs>
        <w:spacing w:before="4" w:line="223" w:lineRule="auto"/>
        <w:ind w:right="230" w:hanging="350"/>
        <w:jc w:val="both"/>
        <w:rPr>
          <w:sz w:val="24"/>
          <w:highlight w:val="cyan"/>
        </w:rPr>
      </w:pPr>
      <w:r w:rsidRPr="00446611">
        <w:rPr>
          <w:sz w:val="24"/>
          <w:highlight w:val="cyan"/>
        </w:rPr>
        <w:t>осознать проблемы, возникающие при развитии информационной цивилизации, и возможные пути их</w:t>
      </w:r>
      <w:r w:rsidRPr="00446611">
        <w:rPr>
          <w:spacing w:val="2"/>
          <w:sz w:val="24"/>
          <w:highlight w:val="cyan"/>
        </w:rPr>
        <w:t xml:space="preserve"> </w:t>
      </w:r>
      <w:r w:rsidRPr="00446611">
        <w:rPr>
          <w:sz w:val="24"/>
          <w:highlight w:val="cyan"/>
        </w:rPr>
        <w:t>разрешения;</w:t>
      </w:r>
    </w:p>
    <w:p w:rsidR="001345D1" w:rsidRPr="00446611" w:rsidRDefault="00404ADE" w:rsidP="00F96D26">
      <w:pPr>
        <w:pStyle w:val="a5"/>
        <w:numPr>
          <w:ilvl w:val="0"/>
          <w:numId w:val="147"/>
        </w:numPr>
        <w:tabs>
          <w:tab w:val="left" w:pos="681"/>
        </w:tabs>
        <w:spacing w:before="19" w:line="223" w:lineRule="auto"/>
        <w:ind w:right="231" w:hanging="350"/>
        <w:jc w:val="both"/>
        <w:rPr>
          <w:sz w:val="24"/>
          <w:highlight w:val="cyan"/>
        </w:rPr>
      </w:pPr>
      <w:r w:rsidRPr="00446611">
        <w:rPr>
          <w:sz w:val="24"/>
          <w:highlight w:val="cyan"/>
        </w:rPr>
        <w:t>приобрести опыт выявления информационных технологий, разработанных со скрытыми целями;</w:t>
      </w:r>
    </w:p>
    <w:p w:rsidR="001345D1" w:rsidRPr="00446611" w:rsidRDefault="00404ADE" w:rsidP="00F96D26">
      <w:pPr>
        <w:pStyle w:val="a5"/>
        <w:numPr>
          <w:ilvl w:val="0"/>
          <w:numId w:val="147"/>
        </w:numPr>
        <w:tabs>
          <w:tab w:val="left" w:pos="681"/>
        </w:tabs>
        <w:spacing w:before="19" w:line="223" w:lineRule="auto"/>
        <w:ind w:right="227" w:hanging="350"/>
        <w:jc w:val="both"/>
        <w:rPr>
          <w:sz w:val="24"/>
          <w:highlight w:val="cyan"/>
        </w:rPr>
      </w:pPr>
      <w:r w:rsidRPr="00446611">
        <w:rPr>
          <w:sz w:val="24"/>
          <w:highlight w:val="cyan"/>
        </w:rPr>
        <w:t>приобрести опыт создания эстетически значимых объектов с помощью средств информационных и коммуникационных технологий (графических, звуковых,</w:t>
      </w:r>
      <w:r w:rsidRPr="00446611">
        <w:rPr>
          <w:spacing w:val="-28"/>
          <w:sz w:val="24"/>
          <w:highlight w:val="cyan"/>
        </w:rPr>
        <w:t xml:space="preserve"> </w:t>
      </w:r>
      <w:r w:rsidRPr="00446611">
        <w:rPr>
          <w:sz w:val="24"/>
          <w:highlight w:val="cyan"/>
        </w:rPr>
        <w:t>анимационных);</w:t>
      </w:r>
    </w:p>
    <w:p w:rsidR="001345D1" w:rsidRPr="00446611" w:rsidRDefault="00404ADE" w:rsidP="00F96D26">
      <w:pPr>
        <w:pStyle w:val="a5"/>
        <w:numPr>
          <w:ilvl w:val="0"/>
          <w:numId w:val="147"/>
        </w:numPr>
        <w:tabs>
          <w:tab w:val="left" w:pos="681"/>
        </w:tabs>
        <w:spacing w:before="12" w:line="230" w:lineRule="auto"/>
        <w:ind w:right="225" w:hanging="350"/>
        <w:jc w:val="both"/>
        <w:rPr>
          <w:sz w:val="24"/>
          <w:highlight w:val="cyan"/>
        </w:rPr>
      </w:pPr>
      <w:r w:rsidRPr="00446611">
        <w:rPr>
          <w:sz w:val="24"/>
          <w:highlight w:val="cyan"/>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w:t>
      </w:r>
      <w:r w:rsidRPr="00446611">
        <w:rPr>
          <w:spacing w:val="-2"/>
          <w:sz w:val="24"/>
          <w:highlight w:val="cyan"/>
        </w:rPr>
        <w:t xml:space="preserve"> </w:t>
      </w:r>
      <w:r w:rsidRPr="00446611">
        <w:rPr>
          <w:sz w:val="24"/>
          <w:highlight w:val="cyan"/>
        </w:rPr>
        <w:t>процессов.</w:t>
      </w:r>
    </w:p>
    <w:p w:rsidR="001345D1" w:rsidRPr="00446611" w:rsidRDefault="00404ADE">
      <w:pPr>
        <w:pStyle w:val="Heading3"/>
        <w:spacing w:before="10"/>
        <w:rPr>
          <w:highlight w:val="cyan"/>
        </w:rPr>
      </w:pPr>
      <w:r w:rsidRPr="00446611">
        <w:rPr>
          <w:highlight w:val="cyan"/>
        </w:rPr>
        <w:t>Информационные технологии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7"/>
        </w:numPr>
        <w:tabs>
          <w:tab w:val="left" w:pos="681"/>
        </w:tabs>
        <w:spacing w:before="2" w:line="235" w:lineRule="auto"/>
        <w:ind w:right="224"/>
        <w:jc w:val="both"/>
        <w:rPr>
          <w:sz w:val="24"/>
          <w:highlight w:val="cyan"/>
        </w:rPr>
      </w:pPr>
      <w:r w:rsidRPr="00446611">
        <w:rPr>
          <w:sz w:val="24"/>
          <w:highlight w:val="cyan"/>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w:t>
      </w:r>
      <w:r w:rsidRPr="00446611">
        <w:rPr>
          <w:spacing w:val="-6"/>
          <w:sz w:val="24"/>
          <w:highlight w:val="cyan"/>
        </w:rPr>
        <w:t xml:space="preserve"> </w:t>
      </w:r>
      <w:r w:rsidRPr="00446611">
        <w:rPr>
          <w:sz w:val="24"/>
          <w:highlight w:val="cyan"/>
        </w:rPr>
        <w:t>др.);</w:t>
      </w:r>
    </w:p>
    <w:p w:rsidR="001345D1" w:rsidRPr="00446611" w:rsidRDefault="00404ADE" w:rsidP="00F96D26">
      <w:pPr>
        <w:pStyle w:val="a5"/>
        <w:numPr>
          <w:ilvl w:val="0"/>
          <w:numId w:val="147"/>
        </w:numPr>
        <w:tabs>
          <w:tab w:val="left" w:pos="681"/>
        </w:tabs>
        <w:spacing w:before="2" w:line="235" w:lineRule="auto"/>
        <w:ind w:right="222"/>
        <w:jc w:val="both"/>
        <w:rPr>
          <w:sz w:val="24"/>
          <w:highlight w:val="cyan"/>
        </w:rPr>
      </w:pPr>
      <w:r w:rsidRPr="00446611">
        <w:rPr>
          <w:sz w:val="24"/>
          <w:highlight w:val="cyan"/>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w:t>
      </w:r>
      <w:r w:rsidRPr="00446611">
        <w:rPr>
          <w:spacing w:val="-12"/>
          <w:sz w:val="24"/>
          <w:highlight w:val="cyan"/>
        </w:rPr>
        <w:t xml:space="preserve"> </w:t>
      </w:r>
      <w:r w:rsidRPr="00446611">
        <w:rPr>
          <w:sz w:val="24"/>
          <w:highlight w:val="cyan"/>
        </w:rPr>
        <w:t>задаче;</w:t>
      </w:r>
    </w:p>
    <w:p w:rsidR="001345D1" w:rsidRPr="00446611" w:rsidRDefault="00404ADE" w:rsidP="00F96D26">
      <w:pPr>
        <w:pStyle w:val="a5"/>
        <w:numPr>
          <w:ilvl w:val="0"/>
          <w:numId w:val="147"/>
        </w:numPr>
        <w:tabs>
          <w:tab w:val="left" w:pos="681"/>
        </w:tabs>
        <w:spacing w:before="6" w:line="230" w:lineRule="auto"/>
        <w:ind w:right="227"/>
        <w:jc w:val="both"/>
        <w:rPr>
          <w:sz w:val="24"/>
          <w:highlight w:val="cyan"/>
        </w:rPr>
      </w:pPr>
      <w:r w:rsidRPr="00446611">
        <w:rPr>
          <w:sz w:val="24"/>
          <w:highlight w:val="cyan"/>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1345D1" w:rsidRPr="00446611" w:rsidRDefault="00404ADE" w:rsidP="00F96D26">
      <w:pPr>
        <w:pStyle w:val="a5"/>
        <w:numPr>
          <w:ilvl w:val="0"/>
          <w:numId w:val="147"/>
        </w:numPr>
        <w:tabs>
          <w:tab w:val="left" w:pos="681"/>
        </w:tabs>
        <w:spacing w:before="5" w:line="286" w:lineRule="exact"/>
        <w:rPr>
          <w:sz w:val="24"/>
          <w:highlight w:val="cyan"/>
        </w:rPr>
      </w:pPr>
      <w:r w:rsidRPr="00446611">
        <w:rPr>
          <w:sz w:val="24"/>
          <w:highlight w:val="cyan"/>
        </w:rPr>
        <w:t>тестировать используемое оборудование и программные</w:t>
      </w:r>
      <w:r w:rsidRPr="00446611">
        <w:rPr>
          <w:spacing w:val="-5"/>
          <w:sz w:val="24"/>
          <w:highlight w:val="cyan"/>
        </w:rPr>
        <w:t xml:space="preserve"> </w:t>
      </w:r>
      <w:r w:rsidRPr="00446611">
        <w:rPr>
          <w:sz w:val="24"/>
          <w:highlight w:val="cyan"/>
        </w:rPr>
        <w:t>средства;</w:t>
      </w:r>
    </w:p>
    <w:p w:rsidR="001345D1" w:rsidRPr="00446611" w:rsidRDefault="00404ADE" w:rsidP="00F96D26">
      <w:pPr>
        <w:pStyle w:val="a5"/>
        <w:numPr>
          <w:ilvl w:val="0"/>
          <w:numId w:val="147"/>
        </w:numPr>
        <w:tabs>
          <w:tab w:val="left" w:pos="681"/>
        </w:tabs>
        <w:spacing w:before="4" w:line="223" w:lineRule="auto"/>
        <w:ind w:right="226"/>
        <w:jc w:val="both"/>
        <w:rPr>
          <w:sz w:val="24"/>
          <w:highlight w:val="cyan"/>
        </w:rPr>
      </w:pPr>
      <w:r w:rsidRPr="00446611">
        <w:rPr>
          <w:sz w:val="24"/>
          <w:highlight w:val="cyan"/>
        </w:rPr>
        <w:t>использовать диалоговые инструменты управления файлами для определения свойств, создания, копирования, переименования, удаления файлов и</w:t>
      </w:r>
      <w:r w:rsidRPr="00446611">
        <w:rPr>
          <w:spacing w:val="-4"/>
          <w:sz w:val="24"/>
          <w:highlight w:val="cyan"/>
        </w:rPr>
        <w:t xml:space="preserve"> </w:t>
      </w:r>
      <w:r w:rsidRPr="00446611">
        <w:rPr>
          <w:sz w:val="24"/>
          <w:highlight w:val="cyan"/>
        </w:rPr>
        <w:t>каталогов;</w:t>
      </w:r>
    </w:p>
    <w:p w:rsidR="001345D1" w:rsidRPr="00446611" w:rsidRDefault="00404ADE" w:rsidP="00F96D26">
      <w:pPr>
        <w:pStyle w:val="a5"/>
        <w:numPr>
          <w:ilvl w:val="0"/>
          <w:numId w:val="147"/>
        </w:numPr>
        <w:tabs>
          <w:tab w:val="left" w:pos="681"/>
        </w:tabs>
        <w:spacing w:before="19" w:line="223" w:lineRule="auto"/>
        <w:ind w:right="231"/>
        <w:jc w:val="both"/>
        <w:rPr>
          <w:sz w:val="24"/>
          <w:highlight w:val="cyan"/>
        </w:rPr>
      </w:pPr>
      <w:r w:rsidRPr="00446611">
        <w:rPr>
          <w:sz w:val="24"/>
          <w:highlight w:val="cyan"/>
        </w:rPr>
        <w:t>выбирать способ передачи информации, оценивать пропускную способность используемого канала связи путем прямых измерений и</w:t>
      </w:r>
      <w:r w:rsidRPr="00446611">
        <w:rPr>
          <w:spacing w:val="-4"/>
          <w:sz w:val="24"/>
          <w:highlight w:val="cyan"/>
        </w:rPr>
        <w:t xml:space="preserve"> </w:t>
      </w:r>
      <w:r w:rsidRPr="00446611">
        <w:rPr>
          <w:sz w:val="24"/>
          <w:highlight w:val="cyan"/>
        </w:rPr>
        <w:t>экспериментов;</w:t>
      </w:r>
    </w:p>
    <w:p w:rsidR="001345D1" w:rsidRPr="00446611" w:rsidRDefault="00404ADE" w:rsidP="00F96D26">
      <w:pPr>
        <w:pStyle w:val="a5"/>
        <w:numPr>
          <w:ilvl w:val="0"/>
          <w:numId w:val="147"/>
        </w:numPr>
        <w:tabs>
          <w:tab w:val="left" w:pos="681"/>
        </w:tabs>
        <w:spacing w:before="18" w:line="223" w:lineRule="auto"/>
        <w:ind w:right="231"/>
        <w:jc w:val="both"/>
        <w:rPr>
          <w:sz w:val="24"/>
          <w:highlight w:val="cyan"/>
        </w:rPr>
      </w:pPr>
      <w:r w:rsidRPr="00446611">
        <w:rPr>
          <w:sz w:val="24"/>
          <w:highlight w:val="cyan"/>
        </w:rPr>
        <w:t>выбирать способы и средства хранения информации в зависимости от ее объема</w:t>
      </w:r>
      <w:r w:rsidRPr="00446611">
        <w:rPr>
          <w:spacing w:val="33"/>
          <w:sz w:val="24"/>
          <w:highlight w:val="cyan"/>
        </w:rPr>
        <w:t xml:space="preserve"> </w:t>
      </w:r>
      <w:r w:rsidRPr="00446611">
        <w:rPr>
          <w:sz w:val="24"/>
          <w:highlight w:val="cyan"/>
        </w:rPr>
        <w:t>и содержания;</w:t>
      </w:r>
    </w:p>
    <w:p w:rsidR="001345D1" w:rsidRPr="00446611" w:rsidRDefault="00404ADE" w:rsidP="00F96D26">
      <w:pPr>
        <w:pStyle w:val="a5"/>
        <w:numPr>
          <w:ilvl w:val="0"/>
          <w:numId w:val="147"/>
        </w:numPr>
        <w:tabs>
          <w:tab w:val="left" w:pos="681"/>
        </w:tabs>
        <w:spacing w:before="19" w:line="223" w:lineRule="auto"/>
        <w:ind w:right="231"/>
        <w:jc w:val="both"/>
        <w:rPr>
          <w:sz w:val="24"/>
          <w:highlight w:val="cyan"/>
        </w:rPr>
      </w:pPr>
      <w:r w:rsidRPr="00446611">
        <w:rPr>
          <w:sz w:val="24"/>
          <w:highlight w:val="cyan"/>
        </w:rPr>
        <w:t>выбирать средства и способы защиты информации, в том числе от несанкционированного доступа и</w:t>
      </w:r>
      <w:r w:rsidRPr="00446611">
        <w:rPr>
          <w:spacing w:val="-2"/>
          <w:sz w:val="24"/>
          <w:highlight w:val="cyan"/>
        </w:rPr>
        <w:t xml:space="preserve"> </w:t>
      </w:r>
      <w:r w:rsidRPr="00446611">
        <w:rPr>
          <w:sz w:val="24"/>
          <w:highlight w:val="cyan"/>
        </w:rPr>
        <w:t>повреждения;</w:t>
      </w:r>
    </w:p>
    <w:p w:rsidR="001345D1" w:rsidRPr="00446611" w:rsidRDefault="00404ADE" w:rsidP="00F96D26">
      <w:pPr>
        <w:pStyle w:val="a5"/>
        <w:numPr>
          <w:ilvl w:val="0"/>
          <w:numId w:val="147"/>
        </w:numPr>
        <w:tabs>
          <w:tab w:val="left" w:pos="681"/>
        </w:tabs>
        <w:spacing w:before="18" w:line="223" w:lineRule="auto"/>
        <w:ind w:right="225"/>
        <w:jc w:val="both"/>
        <w:rPr>
          <w:sz w:val="24"/>
          <w:highlight w:val="cyan"/>
        </w:rPr>
      </w:pPr>
      <w:r w:rsidRPr="00446611">
        <w:rPr>
          <w:sz w:val="24"/>
          <w:highlight w:val="cyan"/>
        </w:rPr>
        <w:t>использовать текстовый редактор для создания и оформления текстовых документов (форматирование, сохранение, копирование фрагментов и</w:t>
      </w:r>
      <w:r w:rsidRPr="00446611">
        <w:rPr>
          <w:spacing w:val="-2"/>
          <w:sz w:val="24"/>
          <w:highlight w:val="cyan"/>
        </w:rPr>
        <w:t xml:space="preserve"> </w:t>
      </w:r>
      <w:r w:rsidRPr="00446611">
        <w:rPr>
          <w:sz w:val="24"/>
          <w:highlight w:val="cyan"/>
        </w:rPr>
        <w:t>пр.);</w:t>
      </w:r>
    </w:p>
    <w:p w:rsidR="001345D1" w:rsidRPr="00446611" w:rsidRDefault="00404ADE" w:rsidP="00F96D26">
      <w:pPr>
        <w:pStyle w:val="a5"/>
        <w:numPr>
          <w:ilvl w:val="0"/>
          <w:numId w:val="147"/>
        </w:numPr>
        <w:tabs>
          <w:tab w:val="left" w:pos="681"/>
        </w:tabs>
        <w:spacing w:before="19" w:line="223" w:lineRule="auto"/>
        <w:ind w:right="223"/>
        <w:jc w:val="both"/>
        <w:rPr>
          <w:sz w:val="24"/>
          <w:highlight w:val="cyan"/>
        </w:rPr>
      </w:pPr>
      <w:r w:rsidRPr="00446611">
        <w:rPr>
          <w:sz w:val="24"/>
          <w:highlight w:val="cyan"/>
        </w:rPr>
        <w:t>создавать и редактировать рисунки, чертежи, анимации, фотографии, аудио- и видео- записи, цепочки слайдов</w:t>
      </w:r>
      <w:r w:rsidRPr="00446611">
        <w:rPr>
          <w:spacing w:val="-1"/>
          <w:sz w:val="24"/>
          <w:highlight w:val="cyan"/>
        </w:rPr>
        <w:t xml:space="preserve"> </w:t>
      </w:r>
      <w:r w:rsidRPr="00446611">
        <w:rPr>
          <w:sz w:val="24"/>
          <w:highlight w:val="cyan"/>
        </w:rPr>
        <w:t>(презентации);</w:t>
      </w:r>
    </w:p>
    <w:p w:rsidR="001345D1" w:rsidRPr="00446611" w:rsidRDefault="00404ADE" w:rsidP="00F96D26">
      <w:pPr>
        <w:pStyle w:val="a5"/>
        <w:numPr>
          <w:ilvl w:val="0"/>
          <w:numId w:val="147"/>
        </w:numPr>
        <w:tabs>
          <w:tab w:val="left" w:pos="681"/>
        </w:tabs>
        <w:spacing w:before="12" w:line="230" w:lineRule="auto"/>
        <w:ind w:right="226"/>
        <w:jc w:val="both"/>
        <w:rPr>
          <w:sz w:val="24"/>
          <w:highlight w:val="cyan"/>
        </w:rPr>
      </w:pPr>
      <w:r w:rsidRPr="00446611">
        <w:rPr>
          <w:sz w:val="24"/>
          <w:highlight w:val="cyan"/>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w:t>
      </w:r>
      <w:r w:rsidRPr="00446611">
        <w:rPr>
          <w:spacing w:val="-4"/>
          <w:sz w:val="24"/>
          <w:highlight w:val="cyan"/>
        </w:rPr>
        <w:t xml:space="preserve"> </w:t>
      </w:r>
      <w:r w:rsidRPr="00446611">
        <w:rPr>
          <w:sz w:val="24"/>
          <w:highlight w:val="cyan"/>
        </w:rPr>
        <w:t>программирования;</w:t>
      </w:r>
    </w:p>
    <w:p w:rsidR="001345D1" w:rsidRPr="00446611" w:rsidRDefault="00404ADE" w:rsidP="00F96D26">
      <w:pPr>
        <w:pStyle w:val="a5"/>
        <w:numPr>
          <w:ilvl w:val="0"/>
          <w:numId w:val="147"/>
        </w:numPr>
        <w:tabs>
          <w:tab w:val="left" w:pos="681"/>
        </w:tabs>
        <w:spacing w:before="14" w:line="230" w:lineRule="auto"/>
        <w:ind w:right="233"/>
        <w:jc w:val="both"/>
        <w:rPr>
          <w:sz w:val="24"/>
          <w:highlight w:val="cyan"/>
        </w:rPr>
      </w:pPr>
      <w:r w:rsidRPr="00446611">
        <w:rPr>
          <w:sz w:val="24"/>
          <w:highlight w:val="cyan"/>
        </w:rPr>
        <w:t>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7"/>
        </w:numPr>
        <w:tabs>
          <w:tab w:val="left" w:pos="681"/>
        </w:tabs>
        <w:spacing w:before="92" w:line="223" w:lineRule="auto"/>
        <w:ind w:right="233"/>
        <w:jc w:val="both"/>
        <w:rPr>
          <w:sz w:val="24"/>
          <w:highlight w:val="cyan"/>
        </w:rPr>
      </w:pPr>
      <w:r w:rsidRPr="00446611">
        <w:rPr>
          <w:sz w:val="24"/>
          <w:highlight w:val="cyan"/>
        </w:rPr>
        <w:lastRenderedPageBreak/>
        <w:t>использовать инструменты визуализации для наглядного представления числовых данных и динамики их</w:t>
      </w:r>
      <w:r w:rsidRPr="00446611">
        <w:rPr>
          <w:spacing w:val="-2"/>
          <w:sz w:val="24"/>
          <w:highlight w:val="cyan"/>
        </w:rPr>
        <w:t xml:space="preserve"> </w:t>
      </w:r>
      <w:r w:rsidRPr="00446611">
        <w:rPr>
          <w:sz w:val="24"/>
          <w:highlight w:val="cyan"/>
        </w:rPr>
        <w:t>изменения;</w:t>
      </w:r>
    </w:p>
    <w:p w:rsidR="001345D1" w:rsidRPr="00446611" w:rsidRDefault="00404ADE" w:rsidP="00F96D26">
      <w:pPr>
        <w:pStyle w:val="a5"/>
        <w:numPr>
          <w:ilvl w:val="0"/>
          <w:numId w:val="147"/>
        </w:numPr>
        <w:tabs>
          <w:tab w:val="left" w:pos="681"/>
        </w:tabs>
        <w:spacing w:before="4" w:line="286" w:lineRule="exact"/>
        <w:rPr>
          <w:sz w:val="24"/>
          <w:highlight w:val="cyan"/>
        </w:rPr>
      </w:pPr>
      <w:r w:rsidRPr="00446611">
        <w:rPr>
          <w:sz w:val="24"/>
          <w:highlight w:val="cyan"/>
        </w:rPr>
        <w:t>создавать и наполнять собственные базы</w:t>
      </w:r>
      <w:r w:rsidRPr="00446611">
        <w:rPr>
          <w:spacing w:val="-1"/>
          <w:sz w:val="24"/>
          <w:highlight w:val="cyan"/>
        </w:rPr>
        <w:t xml:space="preserve"> </w:t>
      </w:r>
      <w:r w:rsidRPr="00446611">
        <w:rPr>
          <w:sz w:val="24"/>
          <w:highlight w:val="cyan"/>
        </w:rPr>
        <w:t>данных;</w:t>
      </w:r>
    </w:p>
    <w:p w:rsidR="001345D1" w:rsidRPr="00446611" w:rsidRDefault="00404ADE" w:rsidP="00F96D26">
      <w:pPr>
        <w:pStyle w:val="a5"/>
        <w:numPr>
          <w:ilvl w:val="0"/>
          <w:numId w:val="147"/>
        </w:numPr>
        <w:tabs>
          <w:tab w:val="left" w:pos="681"/>
        </w:tabs>
        <w:spacing w:line="235" w:lineRule="auto"/>
        <w:ind w:right="229"/>
        <w:jc w:val="both"/>
        <w:rPr>
          <w:sz w:val="24"/>
          <w:highlight w:val="cyan"/>
        </w:rPr>
      </w:pPr>
      <w:r w:rsidRPr="00446611">
        <w:rPr>
          <w:sz w:val="24"/>
          <w:highlight w:val="cyan"/>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w:t>
      </w:r>
      <w:r w:rsidRPr="00446611">
        <w:rPr>
          <w:spacing w:val="-1"/>
          <w:sz w:val="24"/>
          <w:highlight w:val="cyan"/>
        </w:rPr>
        <w:t xml:space="preserve"> </w:t>
      </w:r>
      <w:r w:rsidRPr="00446611">
        <w:rPr>
          <w:sz w:val="24"/>
          <w:highlight w:val="cyan"/>
        </w:rPr>
        <w:t>восприятия;</w:t>
      </w:r>
    </w:p>
    <w:p w:rsidR="001345D1" w:rsidRPr="00446611" w:rsidRDefault="00404ADE" w:rsidP="00F96D26">
      <w:pPr>
        <w:pStyle w:val="a5"/>
        <w:numPr>
          <w:ilvl w:val="0"/>
          <w:numId w:val="147"/>
        </w:numPr>
        <w:tabs>
          <w:tab w:val="left" w:pos="681"/>
        </w:tabs>
        <w:spacing w:before="6" w:line="223" w:lineRule="auto"/>
        <w:ind w:right="230"/>
        <w:jc w:val="both"/>
        <w:rPr>
          <w:sz w:val="24"/>
          <w:highlight w:val="cyan"/>
        </w:rPr>
      </w:pPr>
      <w:r w:rsidRPr="00446611">
        <w:rPr>
          <w:sz w:val="24"/>
          <w:highlight w:val="cyan"/>
        </w:rPr>
        <w:t>использовать поисковые сервисы Интернета для поиска необходимой информации, формировать поисковые запросы в соответствии с целями и задачами</w:t>
      </w:r>
      <w:r w:rsidRPr="00446611">
        <w:rPr>
          <w:spacing w:val="-8"/>
          <w:sz w:val="24"/>
          <w:highlight w:val="cyan"/>
        </w:rPr>
        <w:t xml:space="preserve"> </w:t>
      </w:r>
      <w:r w:rsidRPr="00446611">
        <w:rPr>
          <w:sz w:val="24"/>
          <w:highlight w:val="cyan"/>
        </w:rPr>
        <w:t>поиска;</w:t>
      </w:r>
    </w:p>
    <w:p w:rsidR="001345D1" w:rsidRPr="00446611" w:rsidRDefault="00404ADE" w:rsidP="00F96D26">
      <w:pPr>
        <w:pStyle w:val="a5"/>
        <w:numPr>
          <w:ilvl w:val="0"/>
          <w:numId w:val="147"/>
        </w:numPr>
        <w:tabs>
          <w:tab w:val="left" w:pos="681"/>
        </w:tabs>
        <w:spacing w:before="19" w:line="223" w:lineRule="auto"/>
        <w:ind w:right="222"/>
        <w:jc w:val="both"/>
        <w:rPr>
          <w:sz w:val="24"/>
          <w:highlight w:val="cyan"/>
        </w:rPr>
      </w:pPr>
      <w:r w:rsidRPr="00446611">
        <w:rPr>
          <w:sz w:val="24"/>
          <w:highlight w:val="cyan"/>
        </w:rPr>
        <w:t>использовать электронную почту и другие коммуникационные сервисы для информационного обмена;</w:t>
      </w:r>
    </w:p>
    <w:p w:rsidR="001345D1" w:rsidRPr="00446611" w:rsidRDefault="00404ADE" w:rsidP="00F96D26">
      <w:pPr>
        <w:pStyle w:val="a5"/>
        <w:numPr>
          <w:ilvl w:val="0"/>
          <w:numId w:val="147"/>
        </w:numPr>
        <w:tabs>
          <w:tab w:val="left" w:pos="681"/>
        </w:tabs>
        <w:spacing w:before="12" w:line="230" w:lineRule="auto"/>
        <w:ind w:right="232"/>
        <w:jc w:val="both"/>
        <w:rPr>
          <w:sz w:val="24"/>
          <w:highlight w:val="cyan"/>
        </w:rPr>
      </w:pPr>
      <w:r w:rsidRPr="00446611">
        <w:rPr>
          <w:sz w:val="24"/>
          <w:highlight w:val="cyan"/>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1345D1" w:rsidRPr="00446611" w:rsidRDefault="00404ADE">
      <w:pPr>
        <w:pStyle w:val="Heading4"/>
        <w:spacing w:before="10"/>
        <w:rPr>
          <w:highlight w:val="cyan"/>
        </w:rPr>
      </w:pPr>
      <w:r w:rsidRPr="00446611">
        <w:rPr>
          <w:highlight w:val="cyan"/>
        </w:rPr>
        <w:t>Выпускник получит возможность:</w:t>
      </w:r>
    </w:p>
    <w:p w:rsidR="001345D1" w:rsidRPr="00446611" w:rsidRDefault="00404ADE" w:rsidP="00F96D26">
      <w:pPr>
        <w:pStyle w:val="a5"/>
        <w:numPr>
          <w:ilvl w:val="0"/>
          <w:numId w:val="147"/>
        </w:numPr>
        <w:tabs>
          <w:tab w:val="left" w:pos="681"/>
        </w:tabs>
        <w:spacing w:before="12" w:line="223" w:lineRule="auto"/>
        <w:ind w:right="229"/>
        <w:jc w:val="both"/>
        <w:rPr>
          <w:sz w:val="24"/>
          <w:highlight w:val="cyan"/>
        </w:rPr>
      </w:pPr>
      <w:r w:rsidRPr="00446611">
        <w:rPr>
          <w:sz w:val="24"/>
          <w:highlight w:val="cyan"/>
        </w:rPr>
        <w:t>расширить знания о средствах информационных технологий, реализующих основные информационные</w:t>
      </w:r>
      <w:r w:rsidRPr="00446611">
        <w:rPr>
          <w:spacing w:val="-3"/>
          <w:sz w:val="24"/>
          <w:highlight w:val="cyan"/>
        </w:rPr>
        <w:t xml:space="preserve"> </w:t>
      </w:r>
      <w:r w:rsidRPr="00446611">
        <w:rPr>
          <w:sz w:val="24"/>
          <w:highlight w:val="cyan"/>
        </w:rPr>
        <w:t>процессы;</w:t>
      </w:r>
    </w:p>
    <w:p w:rsidR="001345D1" w:rsidRPr="00446611" w:rsidRDefault="00404ADE" w:rsidP="00F96D26">
      <w:pPr>
        <w:pStyle w:val="a5"/>
        <w:numPr>
          <w:ilvl w:val="0"/>
          <w:numId w:val="147"/>
        </w:numPr>
        <w:tabs>
          <w:tab w:val="left" w:pos="681"/>
        </w:tabs>
        <w:spacing w:before="19" w:line="223" w:lineRule="auto"/>
        <w:ind w:right="232"/>
        <w:jc w:val="both"/>
        <w:rPr>
          <w:sz w:val="24"/>
          <w:highlight w:val="cyan"/>
        </w:rPr>
      </w:pPr>
      <w:r w:rsidRPr="00446611">
        <w:rPr>
          <w:sz w:val="24"/>
          <w:highlight w:val="cyan"/>
        </w:rPr>
        <w:t>сформировать понимание принципов действия различных средств информатизации, их возможностей и технических и экономических</w:t>
      </w:r>
      <w:r w:rsidRPr="00446611">
        <w:rPr>
          <w:spacing w:val="-4"/>
          <w:sz w:val="24"/>
          <w:highlight w:val="cyan"/>
        </w:rPr>
        <w:t xml:space="preserve"> </w:t>
      </w:r>
      <w:r w:rsidRPr="00446611">
        <w:rPr>
          <w:sz w:val="24"/>
          <w:highlight w:val="cyan"/>
        </w:rPr>
        <w:t>ограничений;</w:t>
      </w:r>
    </w:p>
    <w:p w:rsidR="001345D1" w:rsidRPr="00446611" w:rsidRDefault="00404ADE" w:rsidP="00F96D26">
      <w:pPr>
        <w:pStyle w:val="a5"/>
        <w:numPr>
          <w:ilvl w:val="0"/>
          <w:numId w:val="147"/>
        </w:numPr>
        <w:tabs>
          <w:tab w:val="left" w:pos="681"/>
        </w:tabs>
        <w:spacing w:before="18" w:line="223" w:lineRule="auto"/>
        <w:ind w:right="226"/>
        <w:jc w:val="both"/>
        <w:rPr>
          <w:sz w:val="24"/>
          <w:highlight w:val="cyan"/>
        </w:rPr>
      </w:pPr>
      <w:r w:rsidRPr="00446611">
        <w:rPr>
          <w:sz w:val="24"/>
          <w:highlight w:val="cyan"/>
        </w:rPr>
        <w:t>приобрести опыт решения задач из разных сфер человеческой деятельности с применением средств информационных технологий;</w:t>
      </w:r>
    </w:p>
    <w:p w:rsidR="001345D1" w:rsidRPr="00446611" w:rsidRDefault="00404ADE" w:rsidP="00F96D26">
      <w:pPr>
        <w:pStyle w:val="a5"/>
        <w:numPr>
          <w:ilvl w:val="0"/>
          <w:numId w:val="147"/>
        </w:numPr>
        <w:tabs>
          <w:tab w:val="left" w:pos="681"/>
        </w:tabs>
        <w:spacing w:before="13" w:line="230" w:lineRule="auto"/>
        <w:ind w:right="233"/>
        <w:jc w:val="both"/>
        <w:rPr>
          <w:sz w:val="24"/>
          <w:highlight w:val="cyan"/>
        </w:rPr>
      </w:pPr>
      <w:r w:rsidRPr="00446611">
        <w:rPr>
          <w:sz w:val="24"/>
          <w:highlight w:val="cyan"/>
        </w:rPr>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w:t>
      </w:r>
      <w:r w:rsidRPr="00446611">
        <w:rPr>
          <w:spacing w:val="-7"/>
          <w:sz w:val="24"/>
          <w:highlight w:val="cyan"/>
        </w:rPr>
        <w:t xml:space="preserve"> </w:t>
      </w:r>
      <w:r w:rsidRPr="00446611">
        <w:rPr>
          <w:sz w:val="24"/>
          <w:highlight w:val="cyan"/>
        </w:rPr>
        <w:t>технику.</w:t>
      </w:r>
    </w:p>
    <w:p w:rsidR="001345D1" w:rsidRPr="00446611" w:rsidRDefault="001345D1">
      <w:pPr>
        <w:pStyle w:val="a3"/>
        <w:spacing w:before="10"/>
        <w:ind w:left="0"/>
        <w:rPr>
          <w:highlight w:val="cyan"/>
        </w:rPr>
      </w:pPr>
    </w:p>
    <w:p w:rsidR="001345D1" w:rsidRPr="00446611" w:rsidRDefault="00404ADE" w:rsidP="00F96D26">
      <w:pPr>
        <w:pStyle w:val="a5"/>
        <w:numPr>
          <w:ilvl w:val="3"/>
          <w:numId w:val="155"/>
        </w:numPr>
        <w:tabs>
          <w:tab w:val="left" w:pos="1034"/>
        </w:tabs>
        <w:ind w:left="253" w:right="7876" w:firstLine="0"/>
        <w:rPr>
          <w:b/>
          <w:i/>
          <w:sz w:val="24"/>
          <w:highlight w:val="cyan"/>
        </w:rPr>
      </w:pPr>
      <w:r w:rsidRPr="00446611">
        <w:rPr>
          <w:b/>
          <w:i/>
          <w:sz w:val="24"/>
          <w:highlight w:val="cyan"/>
        </w:rPr>
        <w:t xml:space="preserve">Физика </w:t>
      </w:r>
      <w:r w:rsidRPr="00446611">
        <w:rPr>
          <w:b/>
          <w:sz w:val="24"/>
          <w:highlight w:val="cyan"/>
        </w:rPr>
        <w:t xml:space="preserve">Механические </w:t>
      </w:r>
      <w:r w:rsidRPr="00446611">
        <w:rPr>
          <w:b/>
          <w:spacing w:val="-3"/>
          <w:sz w:val="24"/>
          <w:highlight w:val="cyan"/>
        </w:rPr>
        <w:t xml:space="preserve">явления </w:t>
      </w:r>
      <w:r w:rsidRPr="00446611">
        <w:rPr>
          <w:b/>
          <w:i/>
          <w:sz w:val="24"/>
          <w:highlight w:val="cyan"/>
        </w:rPr>
        <w:t>Выпускник</w:t>
      </w:r>
      <w:r w:rsidRPr="00446611">
        <w:rPr>
          <w:b/>
          <w:i/>
          <w:spacing w:val="-2"/>
          <w:sz w:val="24"/>
          <w:highlight w:val="cyan"/>
        </w:rPr>
        <w:t xml:space="preserve"> </w:t>
      </w:r>
      <w:r w:rsidRPr="00446611">
        <w:rPr>
          <w:b/>
          <w:i/>
          <w:sz w:val="24"/>
          <w:highlight w:val="cyan"/>
        </w:rPr>
        <w:t>научится:</w:t>
      </w:r>
    </w:p>
    <w:p w:rsidR="001345D1" w:rsidRPr="00446611" w:rsidRDefault="00404ADE" w:rsidP="00F96D26">
      <w:pPr>
        <w:pStyle w:val="a5"/>
        <w:numPr>
          <w:ilvl w:val="0"/>
          <w:numId w:val="146"/>
        </w:numPr>
        <w:tabs>
          <w:tab w:val="left" w:pos="681"/>
        </w:tabs>
        <w:spacing w:line="237" w:lineRule="auto"/>
        <w:ind w:right="223"/>
        <w:jc w:val="both"/>
        <w:rPr>
          <w:sz w:val="24"/>
          <w:highlight w:val="cyan"/>
        </w:rPr>
      </w:pPr>
      <w:r w:rsidRPr="00446611">
        <w:rPr>
          <w:sz w:val="24"/>
          <w:highlight w:val="cy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w:t>
      </w:r>
      <w:r w:rsidRPr="00446611">
        <w:rPr>
          <w:spacing w:val="-3"/>
          <w:sz w:val="24"/>
          <w:highlight w:val="cyan"/>
        </w:rPr>
        <w:t xml:space="preserve"> </w:t>
      </w:r>
      <w:r w:rsidRPr="00446611">
        <w:rPr>
          <w:sz w:val="24"/>
          <w:highlight w:val="cyan"/>
        </w:rPr>
        <w:t>движение;</w:t>
      </w:r>
    </w:p>
    <w:p w:rsidR="001345D1" w:rsidRPr="00446611" w:rsidRDefault="00404ADE" w:rsidP="00F96D26">
      <w:pPr>
        <w:pStyle w:val="a5"/>
        <w:numPr>
          <w:ilvl w:val="0"/>
          <w:numId w:val="146"/>
        </w:numPr>
        <w:tabs>
          <w:tab w:val="left" w:pos="681"/>
        </w:tabs>
        <w:spacing w:line="237" w:lineRule="auto"/>
        <w:ind w:right="230"/>
        <w:jc w:val="both"/>
        <w:rPr>
          <w:sz w:val="24"/>
          <w:highlight w:val="cyan"/>
        </w:rPr>
      </w:pPr>
      <w:r w:rsidRPr="00446611">
        <w:rPr>
          <w:sz w:val="24"/>
          <w:highlight w:val="cy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446611">
        <w:rPr>
          <w:spacing w:val="-6"/>
          <w:sz w:val="24"/>
          <w:highlight w:val="cyan"/>
        </w:rPr>
        <w:t xml:space="preserve"> </w:t>
      </w:r>
      <w:r w:rsidRPr="00446611">
        <w:rPr>
          <w:sz w:val="24"/>
          <w:highlight w:val="cyan"/>
        </w:rPr>
        <w:t>величинами.</w:t>
      </w:r>
    </w:p>
    <w:p w:rsidR="001345D1" w:rsidRPr="00446611" w:rsidRDefault="00404ADE" w:rsidP="00F96D26">
      <w:pPr>
        <w:pStyle w:val="a5"/>
        <w:numPr>
          <w:ilvl w:val="0"/>
          <w:numId w:val="146"/>
        </w:numPr>
        <w:tabs>
          <w:tab w:val="left" w:pos="681"/>
        </w:tabs>
        <w:spacing w:line="235" w:lineRule="auto"/>
        <w:ind w:right="227"/>
        <w:jc w:val="both"/>
        <w:rPr>
          <w:sz w:val="24"/>
          <w:highlight w:val="cyan"/>
        </w:rPr>
      </w:pPr>
      <w:r w:rsidRPr="00446611">
        <w:rPr>
          <w:sz w:val="24"/>
          <w:highlight w:val="cy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345D1" w:rsidRPr="00446611" w:rsidRDefault="00404ADE" w:rsidP="00F96D26">
      <w:pPr>
        <w:pStyle w:val="a5"/>
        <w:numPr>
          <w:ilvl w:val="0"/>
          <w:numId w:val="146"/>
        </w:numPr>
        <w:tabs>
          <w:tab w:val="left" w:pos="681"/>
        </w:tabs>
        <w:spacing w:before="13" w:line="223" w:lineRule="auto"/>
        <w:ind w:right="226"/>
        <w:jc w:val="both"/>
        <w:rPr>
          <w:sz w:val="24"/>
          <w:highlight w:val="cyan"/>
        </w:rPr>
      </w:pPr>
      <w:r w:rsidRPr="00446611">
        <w:rPr>
          <w:sz w:val="24"/>
          <w:highlight w:val="cyan"/>
        </w:rPr>
        <w:t>различать основные признаки изученных физических моделей: материальная точка, инерциальная система</w:t>
      </w:r>
      <w:r w:rsidRPr="00446611">
        <w:rPr>
          <w:spacing w:val="-2"/>
          <w:sz w:val="24"/>
          <w:highlight w:val="cyan"/>
        </w:rPr>
        <w:t xml:space="preserve"> </w:t>
      </w:r>
      <w:r w:rsidRPr="00446611">
        <w:rPr>
          <w:sz w:val="24"/>
          <w:highlight w:val="cyan"/>
        </w:rPr>
        <w:t>отсчета;</w:t>
      </w:r>
    </w:p>
    <w:p w:rsidR="001345D1" w:rsidRPr="00446611" w:rsidRDefault="00404ADE" w:rsidP="00F96D26">
      <w:pPr>
        <w:pStyle w:val="a5"/>
        <w:numPr>
          <w:ilvl w:val="0"/>
          <w:numId w:val="146"/>
        </w:numPr>
        <w:tabs>
          <w:tab w:val="left" w:pos="681"/>
        </w:tabs>
        <w:spacing w:before="7" w:line="237" w:lineRule="auto"/>
        <w:ind w:right="222"/>
        <w:jc w:val="both"/>
        <w:rPr>
          <w:sz w:val="24"/>
          <w:highlight w:val="cyan"/>
        </w:rPr>
      </w:pPr>
      <w:r w:rsidRPr="00446611">
        <w:rPr>
          <w:sz w:val="24"/>
          <w:highlight w:val="cyan"/>
        </w:rPr>
        <w:t xml:space="preserve">решать задачи, используя физические законы (закон сохранения энергии, закон всемирного тяготения, принцип суперпозиции сил, </w:t>
      </w:r>
      <w:r w:rsidRPr="00446611">
        <w:rPr>
          <w:spacing w:val="-3"/>
          <w:sz w:val="24"/>
          <w:highlight w:val="cyan"/>
        </w:rPr>
        <w:t xml:space="preserve">I, </w:t>
      </w:r>
      <w:r w:rsidRPr="00446611">
        <w:rPr>
          <w:sz w:val="24"/>
          <w:highlight w:val="cyan"/>
        </w:rPr>
        <w:t>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w:t>
      </w:r>
      <w:r w:rsidRPr="00446611">
        <w:rPr>
          <w:spacing w:val="22"/>
          <w:sz w:val="24"/>
          <w:highlight w:val="cyan"/>
        </w:rPr>
        <w:t xml:space="preserve"> </w:t>
      </w:r>
      <w:r w:rsidRPr="00446611">
        <w:rPr>
          <w:sz w:val="24"/>
          <w:highlight w:val="cyan"/>
        </w:rPr>
        <w:t>простого</w:t>
      </w:r>
      <w:r w:rsidRPr="00446611">
        <w:rPr>
          <w:spacing w:val="23"/>
          <w:sz w:val="24"/>
          <w:highlight w:val="cyan"/>
        </w:rPr>
        <w:t xml:space="preserve"> </w:t>
      </w:r>
      <w:r w:rsidRPr="00446611">
        <w:rPr>
          <w:sz w:val="24"/>
          <w:highlight w:val="cyan"/>
        </w:rPr>
        <w:t>механизма,</w:t>
      </w:r>
      <w:r w:rsidRPr="00446611">
        <w:rPr>
          <w:spacing w:val="23"/>
          <w:sz w:val="24"/>
          <w:highlight w:val="cyan"/>
        </w:rPr>
        <w:t xml:space="preserve"> </w:t>
      </w:r>
      <w:r w:rsidRPr="00446611">
        <w:rPr>
          <w:sz w:val="24"/>
          <w:highlight w:val="cyan"/>
        </w:rPr>
        <w:t>сила</w:t>
      </w:r>
      <w:r w:rsidRPr="00446611">
        <w:rPr>
          <w:spacing w:val="22"/>
          <w:sz w:val="24"/>
          <w:highlight w:val="cyan"/>
        </w:rPr>
        <w:t xml:space="preserve"> </w:t>
      </w:r>
      <w:r w:rsidRPr="00446611">
        <w:rPr>
          <w:sz w:val="24"/>
          <w:highlight w:val="cyan"/>
        </w:rPr>
        <w:t>трения</w:t>
      </w:r>
      <w:r w:rsidRPr="00446611">
        <w:rPr>
          <w:spacing w:val="23"/>
          <w:sz w:val="24"/>
          <w:highlight w:val="cyan"/>
        </w:rPr>
        <w:t xml:space="preserve"> </w:t>
      </w:r>
      <w:r w:rsidRPr="00446611">
        <w:rPr>
          <w:sz w:val="24"/>
          <w:highlight w:val="cyan"/>
        </w:rPr>
        <w:t>скольжения,</w:t>
      </w:r>
      <w:r w:rsidRPr="00446611">
        <w:rPr>
          <w:spacing w:val="23"/>
          <w:sz w:val="24"/>
          <w:highlight w:val="cyan"/>
        </w:rPr>
        <w:t xml:space="preserve"> </w:t>
      </w:r>
      <w:r w:rsidRPr="00446611">
        <w:rPr>
          <w:sz w:val="24"/>
          <w:highlight w:val="cyan"/>
        </w:rPr>
        <w:t>амплитуда,</w:t>
      </w:r>
      <w:r w:rsidRPr="00446611">
        <w:rPr>
          <w:spacing w:val="23"/>
          <w:sz w:val="24"/>
          <w:highlight w:val="cyan"/>
        </w:rPr>
        <w:t xml:space="preserve"> </w:t>
      </w:r>
      <w:r w:rsidRPr="00446611">
        <w:rPr>
          <w:sz w:val="24"/>
          <w:highlight w:val="cyan"/>
        </w:rPr>
        <w:t>период</w:t>
      </w:r>
      <w:r w:rsidRPr="00446611">
        <w:rPr>
          <w:spacing w:val="24"/>
          <w:sz w:val="24"/>
          <w:highlight w:val="cyan"/>
        </w:rPr>
        <w:t xml:space="preserve"> </w:t>
      </w:r>
      <w:r w:rsidRPr="00446611">
        <w:rPr>
          <w:sz w:val="24"/>
          <w:highlight w:val="cyan"/>
        </w:rPr>
        <w:t>и</w:t>
      </w:r>
      <w:r w:rsidRPr="00446611">
        <w:rPr>
          <w:spacing w:val="24"/>
          <w:sz w:val="24"/>
          <w:highlight w:val="cyan"/>
        </w:rPr>
        <w:t xml:space="preserve"> </w:t>
      </w:r>
      <w:r w:rsidRPr="00446611">
        <w:rPr>
          <w:sz w:val="24"/>
          <w:highlight w:val="cyan"/>
        </w:rPr>
        <w:t>частота</w:t>
      </w:r>
      <w:r w:rsidRPr="00446611">
        <w:rPr>
          <w:spacing w:val="22"/>
          <w:sz w:val="24"/>
          <w:highlight w:val="cyan"/>
        </w:rPr>
        <w:t xml:space="preserve"> </w:t>
      </w:r>
      <w:r w:rsidRPr="00446611">
        <w:rPr>
          <w:sz w:val="24"/>
          <w:highlight w:val="cyan"/>
        </w:rPr>
        <w:t>колебаний,</w:t>
      </w:r>
    </w:p>
    <w:p w:rsidR="001345D1" w:rsidRPr="00446611" w:rsidRDefault="001345D1">
      <w:pPr>
        <w:spacing w:line="237"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left="680"/>
        <w:rPr>
          <w:highlight w:val="cyan"/>
        </w:rPr>
      </w:pPr>
      <w:r w:rsidRPr="00446611">
        <w:rPr>
          <w:highlight w:val="cyan"/>
        </w:rPr>
        <w:lastRenderedPageBreak/>
        <w:t>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w:t>
      </w:r>
    </w:p>
    <w:p w:rsidR="001345D1" w:rsidRPr="00446611" w:rsidRDefault="00404ADE">
      <w:pPr>
        <w:pStyle w:val="Heading4"/>
        <w:spacing w:before="5"/>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6"/>
        </w:numPr>
        <w:tabs>
          <w:tab w:val="left" w:pos="681"/>
        </w:tabs>
        <w:spacing w:before="6" w:line="230" w:lineRule="auto"/>
        <w:ind w:right="231" w:hanging="350"/>
        <w:jc w:val="both"/>
        <w:rPr>
          <w:sz w:val="24"/>
          <w:highlight w:val="cyan"/>
        </w:rPr>
      </w:pPr>
      <w:r w:rsidRPr="00446611">
        <w:rPr>
          <w:sz w:val="24"/>
          <w:highlight w:val="cy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446611">
        <w:rPr>
          <w:spacing w:val="-9"/>
          <w:sz w:val="24"/>
          <w:highlight w:val="cyan"/>
        </w:rPr>
        <w:t xml:space="preserve"> </w:t>
      </w:r>
      <w:r w:rsidRPr="00446611">
        <w:rPr>
          <w:sz w:val="24"/>
          <w:highlight w:val="cyan"/>
        </w:rPr>
        <w:t>среде;</w:t>
      </w:r>
    </w:p>
    <w:p w:rsidR="001345D1" w:rsidRPr="00446611" w:rsidRDefault="00404ADE" w:rsidP="00F96D26">
      <w:pPr>
        <w:pStyle w:val="a5"/>
        <w:numPr>
          <w:ilvl w:val="0"/>
          <w:numId w:val="146"/>
        </w:numPr>
        <w:tabs>
          <w:tab w:val="left" w:pos="681"/>
        </w:tabs>
        <w:spacing w:before="13" w:line="230" w:lineRule="auto"/>
        <w:ind w:right="231" w:hanging="350"/>
        <w:jc w:val="both"/>
        <w:rPr>
          <w:sz w:val="24"/>
          <w:highlight w:val="cyan"/>
        </w:rPr>
      </w:pPr>
      <w:r w:rsidRPr="00446611">
        <w:rPr>
          <w:sz w:val="24"/>
          <w:highlight w:val="cyan"/>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w:t>
      </w:r>
      <w:r w:rsidRPr="00446611">
        <w:rPr>
          <w:spacing w:val="-3"/>
          <w:sz w:val="24"/>
          <w:highlight w:val="cyan"/>
        </w:rPr>
        <w:t xml:space="preserve"> </w:t>
      </w:r>
      <w:r w:rsidRPr="00446611">
        <w:rPr>
          <w:sz w:val="24"/>
          <w:highlight w:val="cyan"/>
        </w:rPr>
        <w:t>пространства;</w:t>
      </w:r>
    </w:p>
    <w:p w:rsidR="001345D1" w:rsidRPr="00446611" w:rsidRDefault="00404ADE" w:rsidP="00F96D26">
      <w:pPr>
        <w:pStyle w:val="a5"/>
        <w:numPr>
          <w:ilvl w:val="0"/>
          <w:numId w:val="146"/>
        </w:numPr>
        <w:tabs>
          <w:tab w:val="left" w:pos="681"/>
        </w:tabs>
        <w:spacing w:before="9" w:line="235" w:lineRule="auto"/>
        <w:ind w:right="231" w:hanging="350"/>
        <w:jc w:val="both"/>
        <w:rPr>
          <w:sz w:val="24"/>
          <w:highlight w:val="cyan"/>
        </w:rPr>
      </w:pPr>
      <w:r w:rsidRPr="00446611">
        <w:rPr>
          <w:sz w:val="24"/>
          <w:highlight w:val="cy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345D1" w:rsidRPr="00446611" w:rsidRDefault="00404ADE" w:rsidP="00F96D26">
      <w:pPr>
        <w:pStyle w:val="a5"/>
        <w:numPr>
          <w:ilvl w:val="0"/>
          <w:numId w:val="146"/>
        </w:numPr>
        <w:tabs>
          <w:tab w:val="left" w:pos="681"/>
        </w:tabs>
        <w:spacing w:before="12" w:line="223" w:lineRule="auto"/>
        <w:ind w:right="231" w:hanging="350"/>
        <w:jc w:val="both"/>
        <w:rPr>
          <w:sz w:val="24"/>
          <w:highlight w:val="cyan"/>
        </w:rPr>
      </w:pPr>
      <w:r w:rsidRPr="00446611">
        <w:rPr>
          <w:sz w:val="24"/>
          <w:highlight w:val="cyan"/>
        </w:rPr>
        <w:t>овладеть приемами поиска и формулировки доказательств выдвинутых гипотез и теоретических выводов на основе эмпирически установленных</w:t>
      </w:r>
      <w:r w:rsidRPr="00446611">
        <w:rPr>
          <w:spacing w:val="-5"/>
          <w:sz w:val="24"/>
          <w:highlight w:val="cyan"/>
        </w:rPr>
        <w:t xml:space="preserve"> </w:t>
      </w:r>
      <w:r w:rsidRPr="00446611">
        <w:rPr>
          <w:sz w:val="24"/>
          <w:highlight w:val="cyan"/>
        </w:rPr>
        <w:t>фактов;</w:t>
      </w:r>
    </w:p>
    <w:p w:rsidR="001345D1" w:rsidRPr="00446611" w:rsidRDefault="00404ADE" w:rsidP="00F96D26">
      <w:pPr>
        <w:pStyle w:val="a5"/>
        <w:numPr>
          <w:ilvl w:val="0"/>
          <w:numId w:val="146"/>
        </w:numPr>
        <w:tabs>
          <w:tab w:val="left" w:pos="681"/>
        </w:tabs>
        <w:spacing w:before="13" w:line="230" w:lineRule="auto"/>
        <w:ind w:right="232" w:hanging="350"/>
        <w:jc w:val="both"/>
        <w:rPr>
          <w:sz w:val="24"/>
          <w:highlight w:val="cyan"/>
        </w:rPr>
      </w:pPr>
      <w:r w:rsidRPr="00446611">
        <w:rPr>
          <w:sz w:val="24"/>
          <w:highlight w:val="cy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sidRPr="00446611">
        <w:rPr>
          <w:spacing w:val="-2"/>
          <w:sz w:val="24"/>
          <w:highlight w:val="cyan"/>
        </w:rPr>
        <w:t xml:space="preserve"> </w:t>
      </w:r>
      <w:r w:rsidRPr="00446611">
        <w:rPr>
          <w:sz w:val="24"/>
          <w:highlight w:val="cyan"/>
        </w:rPr>
        <w:t>величины.</w:t>
      </w:r>
    </w:p>
    <w:p w:rsidR="001345D1" w:rsidRPr="00446611" w:rsidRDefault="00404ADE">
      <w:pPr>
        <w:pStyle w:val="Heading3"/>
        <w:spacing w:before="10"/>
        <w:rPr>
          <w:highlight w:val="cyan"/>
        </w:rPr>
      </w:pPr>
      <w:r w:rsidRPr="00446611">
        <w:rPr>
          <w:highlight w:val="cyan"/>
        </w:rPr>
        <w:t>Тепловые явления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6"/>
        </w:numPr>
        <w:tabs>
          <w:tab w:val="left" w:pos="681"/>
        </w:tabs>
        <w:spacing w:before="2" w:line="235" w:lineRule="auto"/>
        <w:ind w:right="221"/>
        <w:jc w:val="both"/>
        <w:rPr>
          <w:sz w:val="24"/>
          <w:highlight w:val="cyan"/>
        </w:rPr>
      </w:pPr>
      <w:r w:rsidRPr="00446611">
        <w:rPr>
          <w:sz w:val="24"/>
          <w:highlight w:val="cy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w:t>
      </w:r>
      <w:r w:rsidRPr="00446611">
        <w:rPr>
          <w:spacing w:val="-2"/>
          <w:sz w:val="24"/>
          <w:highlight w:val="cyan"/>
        </w:rPr>
        <w:t xml:space="preserve"> </w:t>
      </w:r>
      <w:r w:rsidRPr="00446611">
        <w:rPr>
          <w:sz w:val="24"/>
          <w:highlight w:val="cyan"/>
        </w:rPr>
        <w:t>теплопередачи;</w:t>
      </w:r>
    </w:p>
    <w:p w:rsidR="001345D1" w:rsidRPr="00446611" w:rsidRDefault="00404ADE" w:rsidP="00F96D26">
      <w:pPr>
        <w:pStyle w:val="a5"/>
        <w:numPr>
          <w:ilvl w:val="0"/>
          <w:numId w:val="146"/>
        </w:numPr>
        <w:tabs>
          <w:tab w:val="left" w:pos="681"/>
        </w:tabs>
        <w:spacing w:before="6" w:line="237" w:lineRule="auto"/>
        <w:ind w:right="229"/>
        <w:jc w:val="both"/>
        <w:rPr>
          <w:sz w:val="24"/>
          <w:highlight w:val="cyan"/>
        </w:rPr>
      </w:pPr>
      <w:r w:rsidRPr="00446611">
        <w:rPr>
          <w:sz w:val="24"/>
          <w:highlight w:val="cy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446611">
        <w:rPr>
          <w:spacing w:val="-9"/>
          <w:sz w:val="24"/>
          <w:highlight w:val="cyan"/>
        </w:rPr>
        <w:t xml:space="preserve"> </w:t>
      </w:r>
      <w:r w:rsidRPr="00446611">
        <w:rPr>
          <w:sz w:val="24"/>
          <w:highlight w:val="cyan"/>
        </w:rPr>
        <w:t>величинами;</w:t>
      </w:r>
    </w:p>
    <w:p w:rsidR="001345D1" w:rsidRPr="00446611" w:rsidRDefault="00404ADE" w:rsidP="00F96D26">
      <w:pPr>
        <w:pStyle w:val="a5"/>
        <w:numPr>
          <w:ilvl w:val="0"/>
          <w:numId w:val="146"/>
        </w:numPr>
        <w:tabs>
          <w:tab w:val="left" w:pos="681"/>
        </w:tabs>
        <w:spacing w:before="8" w:line="223" w:lineRule="auto"/>
        <w:ind w:right="229"/>
        <w:jc w:val="both"/>
        <w:rPr>
          <w:sz w:val="24"/>
          <w:highlight w:val="cyan"/>
        </w:rPr>
      </w:pPr>
      <w:r w:rsidRPr="00446611">
        <w:rPr>
          <w:sz w:val="24"/>
          <w:highlight w:val="cy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w:t>
      </w:r>
      <w:r w:rsidRPr="00446611">
        <w:rPr>
          <w:spacing w:val="-14"/>
          <w:sz w:val="24"/>
          <w:highlight w:val="cyan"/>
        </w:rPr>
        <w:t xml:space="preserve"> </w:t>
      </w:r>
      <w:r w:rsidRPr="00446611">
        <w:rPr>
          <w:sz w:val="24"/>
          <w:highlight w:val="cyan"/>
        </w:rPr>
        <w:t>выражение;</w:t>
      </w:r>
    </w:p>
    <w:p w:rsidR="001345D1" w:rsidRPr="00446611" w:rsidRDefault="00404ADE" w:rsidP="00F96D26">
      <w:pPr>
        <w:pStyle w:val="a5"/>
        <w:numPr>
          <w:ilvl w:val="0"/>
          <w:numId w:val="146"/>
        </w:numPr>
        <w:tabs>
          <w:tab w:val="left" w:pos="681"/>
        </w:tabs>
        <w:spacing w:before="5" w:line="286" w:lineRule="exact"/>
        <w:rPr>
          <w:sz w:val="24"/>
          <w:highlight w:val="cyan"/>
        </w:rPr>
      </w:pPr>
      <w:r w:rsidRPr="00446611">
        <w:rPr>
          <w:sz w:val="24"/>
          <w:highlight w:val="cyan"/>
        </w:rPr>
        <w:t>различать основные признаки моделей строения газов, жидкостей и твердых</w:t>
      </w:r>
      <w:r w:rsidRPr="00446611">
        <w:rPr>
          <w:spacing w:val="-4"/>
          <w:sz w:val="24"/>
          <w:highlight w:val="cyan"/>
        </w:rPr>
        <w:t xml:space="preserve"> </w:t>
      </w:r>
      <w:r w:rsidRPr="00446611">
        <w:rPr>
          <w:sz w:val="24"/>
          <w:highlight w:val="cyan"/>
        </w:rPr>
        <w:t>тел;</w:t>
      </w:r>
    </w:p>
    <w:p w:rsidR="001345D1" w:rsidRPr="00446611" w:rsidRDefault="00404ADE" w:rsidP="00F96D26">
      <w:pPr>
        <w:pStyle w:val="a5"/>
        <w:numPr>
          <w:ilvl w:val="0"/>
          <w:numId w:val="146"/>
        </w:numPr>
        <w:tabs>
          <w:tab w:val="left" w:pos="681"/>
        </w:tabs>
        <w:spacing w:line="237" w:lineRule="auto"/>
        <w:ind w:right="223"/>
        <w:jc w:val="both"/>
        <w:rPr>
          <w:sz w:val="24"/>
          <w:highlight w:val="cyan"/>
        </w:rPr>
      </w:pPr>
      <w:r w:rsidRPr="00446611">
        <w:rPr>
          <w:sz w:val="24"/>
          <w:highlight w:val="cy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1345D1" w:rsidRPr="00446611" w:rsidRDefault="00404ADE">
      <w:pPr>
        <w:pStyle w:val="Heading4"/>
        <w:spacing w:line="273"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6"/>
        </w:numPr>
        <w:tabs>
          <w:tab w:val="left" w:pos="681"/>
        </w:tabs>
        <w:spacing w:line="235" w:lineRule="auto"/>
        <w:ind w:right="229" w:hanging="350"/>
        <w:jc w:val="both"/>
        <w:rPr>
          <w:sz w:val="24"/>
          <w:highlight w:val="cyan"/>
        </w:rPr>
      </w:pPr>
      <w:r w:rsidRPr="00446611">
        <w:rPr>
          <w:sz w:val="24"/>
          <w:highlight w:val="cy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w:t>
      </w:r>
      <w:r w:rsidRPr="00446611">
        <w:rPr>
          <w:spacing w:val="-2"/>
          <w:sz w:val="24"/>
          <w:highlight w:val="cyan"/>
        </w:rPr>
        <w:t xml:space="preserve"> </w:t>
      </w:r>
      <w:r w:rsidRPr="00446611">
        <w:rPr>
          <w:sz w:val="24"/>
          <w:highlight w:val="cyan"/>
        </w:rPr>
        <w:t>гидроэлектростанций;</w:t>
      </w:r>
    </w:p>
    <w:p w:rsidR="001345D1" w:rsidRPr="00446611" w:rsidRDefault="00404ADE" w:rsidP="00F96D26">
      <w:pPr>
        <w:pStyle w:val="a5"/>
        <w:numPr>
          <w:ilvl w:val="0"/>
          <w:numId w:val="146"/>
        </w:numPr>
        <w:tabs>
          <w:tab w:val="left" w:pos="681"/>
        </w:tabs>
        <w:spacing w:line="286" w:lineRule="exact"/>
        <w:ind w:hanging="350"/>
        <w:rPr>
          <w:sz w:val="24"/>
          <w:highlight w:val="cyan"/>
        </w:rPr>
      </w:pPr>
      <w:r w:rsidRPr="00446611">
        <w:rPr>
          <w:sz w:val="24"/>
          <w:highlight w:val="cyan"/>
        </w:rPr>
        <w:t>приводить примеры практического использования физических знаний о тепловых</w:t>
      </w:r>
      <w:r w:rsidRPr="00446611">
        <w:rPr>
          <w:spacing w:val="-18"/>
          <w:sz w:val="24"/>
          <w:highlight w:val="cyan"/>
        </w:rPr>
        <w:t xml:space="preserve"> </w:t>
      </w:r>
      <w:r w:rsidRPr="00446611">
        <w:rPr>
          <w:sz w:val="24"/>
          <w:highlight w:val="cyan"/>
        </w:rPr>
        <w:t>явлениях;</w:t>
      </w:r>
    </w:p>
    <w:p w:rsidR="001345D1" w:rsidRPr="00446611" w:rsidRDefault="00404ADE" w:rsidP="00F96D26">
      <w:pPr>
        <w:pStyle w:val="a5"/>
        <w:numPr>
          <w:ilvl w:val="0"/>
          <w:numId w:val="146"/>
        </w:numPr>
        <w:tabs>
          <w:tab w:val="left" w:pos="681"/>
        </w:tabs>
        <w:spacing w:line="232" w:lineRule="auto"/>
        <w:ind w:right="223" w:hanging="350"/>
        <w:jc w:val="both"/>
        <w:rPr>
          <w:sz w:val="24"/>
          <w:highlight w:val="cyan"/>
        </w:rPr>
      </w:pPr>
      <w:r w:rsidRPr="00446611">
        <w:rPr>
          <w:sz w:val="24"/>
          <w:highlight w:val="cy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446611">
        <w:rPr>
          <w:spacing w:val="-3"/>
          <w:sz w:val="24"/>
          <w:highlight w:val="cyan"/>
        </w:rPr>
        <w:t xml:space="preserve"> </w:t>
      </w:r>
      <w:r w:rsidRPr="00446611">
        <w:rPr>
          <w:sz w:val="24"/>
          <w:highlight w:val="cyan"/>
        </w:rPr>
        <w:t>законов;</w:t>
      </w:r>
    </w:p>
    <w:p w:rsidR="001345D1" w:rsidRPr="00446611" w:rsidRDefault="00404ADE" w:rsidP="00F96D26">
      <w:pPr>
        <w:pStyle w:val="a5"/>
        <w:numPr>
          <w:ilvl w:val="0"/>
          <w:numId w:val="146"/>
        </w:numPr>
        <w:tabs>
          <w:tab w:val="left" w:pos="681"/>
        </w:tabs>
        <w:spacing w:before="6" w:line="223" w:lineRule="auto"/>
        <w:ind w:right="231" w:hanging="350"/>
        <w:jc w:val="both"/>
        <w:rPr>
          <w:sz w:val="24"/>
          <w:highlight w:val="cyan"/>
        </w:rPr>
      </w:pPr>
      <w:r w:rsidRPr="00446611">
        <w:rPr>
          <w:sz w:val="24"/>
          <w:highlight w:val="cyan"/>
        </w:rPr>
        <w:t>овладеть приемами поиска и формулировки доказательств выдвинутых гипотез и теоретических выводов на основе эмпирически установленных</w:t>
      </w:r>
      <w:r w:rsidRPr="00446611">
        <w:rPr>
          <w:spacing w:val="-5"/>
          <w:sz w:val="24"/>
          <w:highlight w:val="cyan"/>
        </w:rPr>
        <w:t xml:space="preserve"> </w:t>
      </w:r>
      <w:r w:rsidRPr="00446611">
        <w:rPr>
          <w:sz w:val="24"/>
          <w:highlight w:val="cyan"/>
        </w:rPr>
        <w:t>фактов;</w:t>
      </w:r>
    </w:p>
    <w:p w:rsidR="001345D1" w:rsidRPr="00446611" w:rsidRDefault="00404ADE" w:rsidP="00F96D26">
      <w:pPr>
        <w:pStyle w:val="a5"/>
        <w:numPr>
          <w:ilvl w:val="0"/>
          <w:numId w:val="146"/>
        </w:numPr>
        <w:tabs>
          <w:tab w:val="left" w:pos="681"/>
        </w:tabs>
        <w:spacing w:before="13" w:line="230" w:lineRule="auto"/>
        <w:ind w:right="231" w:hanging="350"/>
        <w:jc w:val="both"/>
        <w:rPr>
          <w:sz w:val="24"/>
          <w:highlight w:val="cyan"/>
        </w:rPr>
      </w:pPr>
      <w:r w:rsidRPr="00446611">
        <w:rPr>
          <w:sz w:val="24"/>
          <w:highlight w:val="cy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w:t>
      </w:r>
      <w:r w:rsidRPr="00446611">
        <w:rPr>
          <w:spacing w:val="-6"/>
          <w:sz w:val="24"/>
          <w:highlight w:val="cyan"/>
        </w:rPr>
        <w:t xml:space="preserve"> </w:t>
      </w:r>
      <w:r w:rsidRPr="00446611">
        <w:rPr>
          <w:sz w:val="24"/>
          <w:highlight w:val="cyan"/>
        </w:rPr>
        <w:t>величины.</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78"/>
        <w:rPr>
          <w:highlight w:val="cyan"/>
        </w:rPr>
      </w:pPr>
      <w:r w:rsidRPr="00446611">
        <w:rPr>
          <w:highlight w:val="cyan"/>
        </w:rPr>
        <w:lastRenderedPageBreak/>
        <w:t>Электрические и магнитные явления</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6"/>
        </w:numPr>
        <w:tabs>
          <w:tab w:val="left" w:pos="681"/>
        </w:tabs>
        <w:spacing w:before="2" w:line="235" w:lineRule="auto"/>
        <w:ind w:right="227" w:hanging="350"/>
        <w:jc w:val="both"/>
        <w:rPr>
          <w:sz w:val="24"/>
          <w:highlight w:val="cyan"/>
        </w:rPr>
      </w:pPr>
      <w:r w:rsidRPr="00446611">
        <w:rPr>
          <w:sz w:val="24"/>
          <w:highlight w:val="cy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w:t>
      </w:r>
      <w:r w:rsidRPr="00446611">
        <w:rPr>
          <w:spacing w:val="-3"/>
          <w:sz w:val="24"/>
          <w:highlight w:val="cyan"/>
        </w:rPr>
        <w:t xml:space="preserve"> </w:t>
      </w:r>
      <w:r w:rsidRPr="00446611">
        <w:rPr>
          <w:sz w:val="24"/>
          <w:highlight w:val="cyan"/>
        </w:rPr>
        <w:t>света;</w:t>
      </w:r>
    </w:p>
    <w:p w:rsidR="001345D1" w:rsidRPr="00446611" w:rsidRDefault="00404ADE" w:rsidP="00F96D26">
      <w:pPr>
        <w:pStyle w:val="a5"/>
        <w:numPr>
          <w:ilvl w:val="0"/>
          <w:numId w:val="146"/>
        </w:numPr>
        <w:tabs>
          <w:tab w:val="left" w:pos="681"/>
        </w:tabs>
        <w:spacing w:before="5" w:line="237" w:lineRule="auto"/>
        <w:ind w:right="223" w:hanging="350"/>
        <w:jc w:val="both"/>
        <w:rPr>
          <w:sz w:val="24"/>
          <w:highlight w:val="cyan"/>
        </w:rPr>
      </w:pPr>
      <w:r w:rsidRPr="00446611">
        <w:rPr>
          <w:sz w:val="24"/>
          <w:highlight w:val="cy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w:t>
      </w:r>
      <w:r w:rsidRPr="00446611">
        <w:rPr>
          <w:spacing w:val="-6"/>
          <w:sz w:val="24"/>
          <w:highlight w:val="cyan"/>
        </w:rPr>
        <w:t xml:space="preserve"> </w:t>
      </w:r>
      <w:r w:rsidRPr="00446611">
        <w:rPr>
          <w:sz w:val="24"/>
          <w:highlight w:val="cyan"/>
        </w:rPr>
        <w:t>величинами;</w:t>
      </w:r>
    </w:p>
    <w:p w:rsidR="001345D1" w:rsidRPr="00446611" w:rsidRDefault="00404ADE" w:rsidP="00F96D26">
      <w:pPr>
        <w:pStyle w:val="a5"/>
        <w:numPr>
          <w:ilvl w:val="0"/>
          <w:numId w:val="146"/>
        </w:numPr>
        <w:tabs>
          <w:tab w:val="left" w:pos="681"/>
        </w:tabs>
        <w:spacing w:line="235" w:lineRule="auto"/>
        <w:ind w:right="221" w:hanging="350"/>
        <w:jc w:val="both"/>
        <w:rPr>
          <w:sz w:val="24"/>
          <w:highlight w:val="cyan"/>
        </w:rPr>
      </w:pPr>
      <w:r w:rsidRPr="00446611">
        <w:rPr>
          <w:sz w:val="24"/>
          <w:highlight w:val="cy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446611">
        <w:rPr>
          <w:spacing w:val="-2"/>
          <w:sz w:val="24"/>
          <w:highlight w:val="cyan"/>
        </w:rPr>
        <w:t xml:space="preserve"> </w:t>
      </w:r>
      <w:r w:rsidRPr="00446611">
        <w:rPr>
          <w:sz w:val="24"/>
          <w:highlight w:val="cyan"/>
        </w:rPr>
        <w:t>выражение;</w:t>
      </w:r>
    </w:p>
    <w:p w:rsidR="001345D1" w:rsidRPr="00446611" w:rsidRDefault="00404ADE" w:rsidP="00F96D26">
      <w:pPr>
        <w:pStyle w:val="a5"/>
        <w:numPr>
          <w:ilvl w:val="0"/>
          <w:numId w:val="146"/>
        </w:numPr>
        <w:tabs>
          <w:tab w:val="left" w:pos="681"/>
        </w:tabs>
        <w:spacing w:before="5" w:line="237" w:lineRule="auto"/>
        <w:ind w:right="223" w:hanging="350"/>
        <w:jc w:val="both"/>
        <w:rPr>
          <w:sz w:val="24"/>
          <w:highlight w:val="cyan"/>
        </w:rPr>
      </w:pPr>
      <w:r w:rsidRPr="00446611">
        <w:rPr>
          <w:sz w:val="24"/>
          <w:highlight w:val="cyan"/>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w:t>
      </w:r>
      <w:r w:rsidRPr="00446611">
        <w:rPr>
          <w:spacing w:val="-7"/>
          <w:sz w:val="24"/>
          <w:highlight w:val="cyan"/>
        </w:rPr>
        <w:t xml:space="preserve"> </w:t>
      </w:r>
      <w:r w:rsidRPr="00446611">
        <w:rPr>
          <w:sz w:val="24"/>
          <w:highlight w:val="cyan"/>
        </w:rPr>
        <w:t>расчеты.</w:t>
      </w:r>
    </w:p>
    <w:p w:rsidR="001345D1" w:rsidRPr="00446611" w:rsidRDefault="001345D1">
      <w:pPr>
        <w:pStyle w:val="a3"/>
        <w:spacing w:before="5"/>
        <w:ind w:left="0"/>
        <w:rPr>
          <w:highlight w:val="cyan"/>
        </w:rPr>
      </w:pPr>
    </w:p>
    <w:p w:rsidR="001345D1" w:rsidRPr="00446611" w:rsidRDefault="00404ADE">
      <w:pPr>
        <w:pStyle w:val="Heading4"/>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6"/>
        </w:numPr>
        <w:tabs>
          <w:tab w:val="left" w:pos="681"/>
        </w:tabs>
        <w:spacing w:before="6" w:line="230" w:lineRule="auto"/>
        <w:ind w:right="229"/>
        <w:jc w:val="both"/>
        <w:rPr>
          <w:sz w:val="24"/>
          <w:highlight w:val="cyan"/>
        </w:rPr>
      </w:pPr>
      <w:r w:rsidRPr="00446611">
        <w:rPr>
          <w:sz w:val="24"/>
          <w:highlight w:val="cy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446611">
        <w:rPr>
          <w:spacing w:val="-10"/>
          <w:sz w:val="24"/>
          <w:highlight w:val="cyan"/>
        </w:rPr>
        <w:t xml:space="preserve"> </w:t>
      </w:r>
      <w:r w:rsidRPr="00446611">
        <w:rPr>
          <w:sz w:val="24"/>
          <w:highlight w:val="cyan"/>
        </w:rPr>
        <w:t>среде;</w:t>
      </w:r>
    </w:p>
    <w:p w:rsidR="001345D1" w:rsidRPr="00446611" w:rsidRDefault="00404ADE" w:rsidP="00F96D26">
      <w:pPr>
        <w:pStyle w:val="a5"/>
        <w:numPr>
          <w:ilvl w:val="0"/>
          <w:numId w:val="146"/>
        </w:numPr>
        <w:tabs>
          <w:tab w:val="left" w:pos="681"/>
        </w:tabs>
        <w:spacing w:before="19" w:line="223" w:lineRule="auto"/>
        <w:ind w:right="234"/>
        <w:jc w:val="both"/>
        <w:rPr>
          <w:sz w:val="24"/>
          <w:highlight w:val="cyan"/>
        </w:rPr>
      </w:pPr>
      <w:r w:rsidRPr="00446611">
        <w:rPr>
          <w:sz w:val="24"/>
          <w:highlight w:val="cyan"/>
        </w:rPr>
        <w:t>приводить примеры практического использования физических знаний о электромагнитных явлениях;</w:t>
      </w:r>
    </w:p>
    <w:p w:rsidR="001345D1" w:rsidRPr="00446611" w:rsidRDefault="00404ADE" w:rsidP="00F96D26">
      <w:pPr>
        <w:pStyle w:val="a5"/>
        <w:numPr>
          <w:ilvl w:val="0"/>
          <w:numId w:val="146"/>
        </w:numPr>
        <w:tabs>
          <w:tab w:val="left" w:pos="681"/>
        </w:tabs>
        <w:spacing w:before="13" w:line="230" w:lineRule="auto"/>
        <w:ind w:right="228"/>
        <w:jc w:val="both"/>
        <w:rPr>
          <w:sz w:val="24"/>
          <w:highlight w:val="cyan"/>
        </w:rPr>
      </w:pPr>
      <w:r w:rsidRPr="00446611">
        <w:rPr>
          <w:sz w:val="24"/>
          <w:highlight w:val="cy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sidRPr="00446611">
        <w:rPr>
          <w:spacing w:val="-15"/>
          <w:sz w:val="24"/>
          <w:highlight w:val="cyan"/>
        </w:rPr>
        <w:t xml:space="preserve"> </w:t>
      </w:r>
      <w:r w:rsidRPr="00446611">
        <w:rPr>
          <w:sz w:val="24"/>
          <w:highlight w:val="cyan"/>
        </w:rPr>
        <w:t>др.);</w:t>
      </w:r>
    </w:p>
    <w:p w:rsidR="001345D1" w:rsidRPr="00446611" w:rsidRDefault="00404ADE" w:rsidP="00F96D26">
      <w:pPr>
        <w:pStyle w:val="a5"/>
        <w:numPr>
          <w:ilvl w:val="0"/>
          <w:numId w:val="146"/>
        </w:numPr>
        <w:tabs>
          <w:tab w:val="left" w:pos="681"/>
        </w:tabs>
        <w:spacing w:before="8" w:line="256" w:lineRule="auto"/>
        <w:ind w:right="228"/>
        <w:jc w:val="both"/>
        <w:rPr>
          <w:sz w:val="24"/>
          <w:highlight w:val="cyan"/>
        </w:rPr>
      </w:pPr>
      <w:r w:rsidRPr="00446611">
        <w:rPr>
          <w:sz w:val="24"/>
          <w:highlight w:val="cyan"/>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446611">
        <w:rPr>
          <w:spacing w:val="-30"/>
          <w:sz w:val="24"/>
          <w:highlight w:val="cyan"/>
        </w:rPr>
        <w:t xml:space="preserve"> </w:t>
      </w:r>
      <w:r w:rsidRPr="00446611">
        <w:rPr>
          <w:sz w:val="24"/>
          <w:highlight w:val="cyan"/>
        </w:rPr>
        <w:t>фактов;</w:t>
      </w:r>
    </w:p>
    <w:p w:rsidR="001345D1" w:rsidRPr="00446611" w:rsidRDefault="00404ADE" w:rsidP="00F96D26">
      <w:pPr>
        <w:pStyle w:val="a5"/>
        <w:numPr>
          <w:ilvl w:val="0"/>
          <w:numId w:val="146"/>
        </w:numPr>
        <w:tabs>
          <w:tab w:val="left" w:pos="681"/>
        </w:tabs>
        <w:spacing w:before="23" w:line="266" w:lineRule="auto"/>
        <w:ind w:right="227"/>
        <w:jc w:val="both"/>
        <w:rPr>
          <w:sz w:val="24"/>
          <w:highlight w:val="cyan"/>
        </w:rPr>
      </w:pPr>
      <w:r w:rsidRPr="00446611">
        <w:rPr>
          <w:sz w:val="24"/>
          <w:highlight w:val="cy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sidRPr="00446611">
        <w:rPr>
          <w:spacing w:val="-5"/>
          <w:sz w:val="24"/>
          <w:highlight w:val="cyan"/>
        </w:rPr>
        <w:t xml:space="preserve"> </w:t>
      </w:r>
      <w:r w:rsidRPr="00446611">
        <w:rPr>
          <w:sz w:val="24"/>
          <w:highlight w:val="cyan"/>
        </w:rPr>
        <w:t>величины.</w:t>
      </w:r>
    </w:p>
    <w:p w:rsidR="001345D1" w:rsidRPr="00446611" w:rsidRDefault="001345D1">
      <w:pPr>
        <w:pStyle w:val="a3"/>
        <w:spacing w:before="1"/>
        <w:ind w:left="0"/>
        <w:rPr>
          <w:sz w:val="29"/>
          <w:highlight w:val="cyan"/>
        </w:rPr>
      </w:pPr>
    </w:p>
    <w:p w:rsidR="001345D1" w:rsidRPr="00446611" w:rsidRDefault="00404ADE">
      <w:pPr>
        <w:pStyle w:val="Heading3"/>
        <w:rPr>
          <w:highlight w:val="cyan"/>
        </w:rPr>
      </w:pPr>
      <w:r w:rsidRPr="00446611">
        <w:rPr>
          <w:highlight w:val="cyan"/>
        </w:rPr>
        <w:t>Квантовые явления</w:t>
      </w:r>
    </w:p>
    <w:p w:rsidR="001345D1" w:rsidRPr="00446611" w:rsidRDefault="00404ADE">
      <w:pPr>
        <w:pStyle w:val="Heading4"/>
        <w:spacing w:before="44" w:line="240" w:lineRule="auto"/>
        <w:rPr>
          <w:highlight w:val="cyan"/>
        </w:rPr>
      </w:pPr>
      <w:r w:rsidRPr="00446611">
        <w:rPr>
          <w:highlight w:val="cyan"/>
        </w:rPr>
        <w:t>Выпускник научится:</w:t>
      </w:r>
    </w:p>
    <w:p w:rsidR="001345D1" w:rsidRPr="00446611" w:rsidRDefault="00404ADE" w:rsidP="00F96D26">
      <w:pPr>
        <w:pStyle w:val="a5"/>
        <w:numPr>
          <w:ilvl w:val="0"/>
          <w:numId w:val="146"/>
        </w:numPr>
        <w:tabs>
          <w:tab w:val="left" w:pos="681"/>
        </w:tabs>
        <w:spacing w:before="36" w:line="266" w:lineRule="auto"/>
        <w:ind w:right="231" w:hanging="350"/>
        <w:jc w:val="both"/>
        <w:rPr>
          <w:sz w:val="24"/>
          <w:highlight w:val="cyan"/>
        </w:rPr>
      </w:pPr>
      <w:r w:rsidRPr="00446611">
        <w:rPr>
          <w:sz w:val="24"/>
          <w:highlight w:val="cy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446611">
        <w:rPr>
          <w:spacing w:val="-2"/>
          <w:sz w:val="24"/>
          <w:highlight w:val="cyan"/>
        </w:rPr>
        <w:t xml:space="preserve"> </w:t>
      </w:r>
      <w:r w:rsidRPr="00446611">
        <w:rPr>
          <w:sz w:val="24"/>
          <w:highlight w:val="cyan"/>
        </w:rPr>
        <w:t>излучения;</w:t>
      </w:r>
    </w:p>
    <w:p w:rsidR="001345D1" w:rsidRPr="00446611" w:rsidRDefault="00404ADE" w:rsidP="00F96D26">
      <w:pPr>
        <w:pStyle w:val="a5"/>
        <w:numPr>
          <w:ilvl w:val="0"/>
          <w:numId w:val="146"/>
        </w:numPr>
        <w:tabs>
          <w:tab w:val="left" w:pos="681"/>
        </w:tabs>
        <w:spacing w:before="14" w:line="271" w:lineRule="auto"/>
        <w:ind w:right="227" w:hanging="350"/>
        <w:jc w:val="both"/>
        <w:rPr>
          <w:sz w:val="24"/>
          <w:highlight w:val="cyan"/>
        </w:rPr>
      </w:pPr>
      <w:r w:rsidRPr="00446611">
        <w:rPr>
          <w:sz w:val="24"/>
          <w:highlight w:val="cy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w:t>
      </w:r>
      <w:r w:rsidRPr="00446611">
        <w:rPr>
          <w:spacing w:val="-5"/>
          <w:sz w:val="24"/>
          <w:highlight w:val="cyan"/>
        </w:rPr>
        <w:t xml:space="preserve"> </w:t>
      </w:r>
      <w:r w:rsidRPr="00446611">
        <w:rPr>
          <w:sz w:val="24"/>
          <w:highlight w:val="cyan"/>
        </w:rPr>
        <w:t>величины;</w:t>
      </w:r>
    </w:p>
    <w:p w:rsidR="001345D1" w:rsidRPr="00446611" w:rsidRDefault="001345D1">
      <w:pPr>
        <w:spacing w:line="271" w:lineRule="auto"/>
        <w:jc w:val="both"/>
        <w:rPr>
          <w:sz w:val="24"/>
          <w:highlight w:val="cyan"/>
        </w:rPr>
        <w:sectPr w:rsidR="001345D1" w:rsidRPr="00446611">
          <w:pgSz w:w="11900" w:h="16850"/>
          <w:pgMar w:top="760" w:right="340" w:bottom="940" w:left="880" w:header="0" w:footer="690" w:gutter="0"/>
          <w:cols w:space="720"/>
        </w:sectPr>
      </w:pPr>
    </w:p>
    <w:p w:rsidR="001345D1" w:rsidRPr="00446611" w:rsidRDefault="00404ADE" w:rsidP="00F96D26">
      <w:pPr>
        <w:pStyle w:val="a5"/>
        <w:numPr>
          <w:ilvl w:val="0"/>
          <w:numId w:val="146"/>
        </w:numPr>
        <w:tabs>
          <w:tab w:val="left" w:pos="681"/>
        </w:tabs>
        <w:spacing w:before="60" w:line="266" w:lineRule="auto"/>
        <w:ind w:right="231" w:hanging="350"/>
        <w:jc w:val="both"/>
        <w:rPr>
          <w:sz w:val="24"/>
          <w:highlight w:val="cyan"/>
        </w:rPr>
      </w:pPr>
      <w:r w:rsidRPr="00446611">
        <w:rPr>
          <w:sz w:val="24"/>
          <w:highlight w:val="cyan"/>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sidRPr="00446611">
        <w:rPr>
          <w:spacing w:val="-4"/>
          <w:sz w:val="24"/>
          <w:highlight w:val="cyan"/>
        </w:rPr>
        <w:t xml:space="preserve"> </w:t>
      </w:r>
      <w:r w:rsidRPr="00446611">
        <w:rPr>
          <w:sz w:val="24"/>
          <w:highlight w:val="cyan"/>
        </w:rPr>
        <w:t>атомом;</w:t>
      </w:r>
    </w:p>
    <w:p w:rsidR="001345D1" w:rsidRPr="00446611" w:rsidRDefault="00404ADE" w:rsidP="00F96D26">
      <w:pPr>
        <w:pStyle w:val="a5"/>
        <w:numPr>
          <w:ilvl w:val="0"/>
          <w:numId w:val="146"/>
        </w:numPr>
        <w:tabs>
          <w:tab w:val="left" w:pos="681"/>
        </w:tabs>
        <w:spacing w:before="14"/>
        <w:ind w:hanging="350"/>
        <w:rPr>
          <w:sz w:val="24"/>
          <w:highlight w:val="cyan"/>
        </w:rPr>
      </w:pPr>
      <w:r w:rsidRPr="00446611">
        <w:rPr>
          <w:sz w:val="24"/>
          <w:highlight w:val="cyan"/>
        </w:rPr>
        <w:t>различать основные признаки планетарной модели атома, нуклонной модели атомного</w:t>
      </w:r>
      <w:r w:rsidRPr="00446611">
        <w:rPr>
          <w:spacing w:val="-11"/>
          <w:sz w:val="24"/>
          <w:highlight w:val="cyan"/>
        </w:rPr>
        <w:t xml:space="preserve"> </w:t>
      </w:r>
      <w:r w:rsidRPr="00446611">
        <w:rPr>
          <w:sz w:val="24"/>
          <w:highlight w:val="cyan"/>
        </w:rPr>
        <w:t>ядра;</w:t>
      </w:r>
    </w:p>
    <w:p w:rsidR="001345D1" w:rsidRPr="00446611" w:rsidRDefault="00404ADE" w:rsidP="00F96D26">
      <w:pPr>
        <w:pStyle w:val="a5"/>
        <w:numPr>
          <w:ilvl w:val="0"/>
          <w:numId w:val="146"/>
        </w:numPr>
        <w:tabs>
          <w:tab w:val="left" w:pos="681"/>
        </w:tabs>
        <w:spacing w:before="20" w:line="256" w:lineRule="auto"/>
        <w:ind w:right="231" w:hanging="350"/>
        <w:jc w:val="both"/>
        <w:rPr>
          <w:sz w:val="24"/>
          <w:highlight w:val="cyan"/>
        </w:rPr>
      </w:pPr>
      <w:r w:rsidRPr="00446611">
        <w:rPr>
          <w:sz w:val="24"/>
          <w:highlight w:val="cyan"/>
        </w:rPr>
        <w:t>приводить примеры проявления в природе и практического использования радиоактивности, ядерных и термоядерных реакций, линейчатых</w:t>
      </w:r>
      <w:r w:rsidRPr="00446611">
        <w:rPr>
          <w:spacing w:val="1"/>
          <w:sz w:val="24"/>
          <w:highlight w:val="cyan"/>
        </w:rPr>
        <w:t xml:space="preserve"> </w:t>
      </w:r>
      <w:r w:rsidRPr="00446611">
        <w:rPr>
          <w:sz w:val="24"/>
          <w:highlight w:val="cyan"/>
        </w:rPr>
        <w:t>спектров.</w:t>
      </w:r>
    </w:p>
    <w:p w:rsidR="001345D1" w:rsidRPr="00446611" w:rsidRDefault="00404ADE">
      <w:pPr>
        <w:pStyle w:val="Heading4"/>
        <w:spacing w:before="30" w:line="240" w:lineRule="auto"/>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6"/>
        </w:numPr>
        <w:tabs>
          <w:tab w:val="left" w:pos="681"/>
        </w:tabs>
        <w:spacing w:before="36" w:line="266" w:lineRule="auto"/>
        <w:ind w:right="230"/>
        <w:jc w:val="both"/>
        <w:rPr>
          <w:sz w:val="24"/>
          <w:highlight w:val="cyan"/>
        </w:rPr>
      </w:pPr>
      <w:r w:rsidRPr="00446611">
        <w:rPr>
          <w:sz w:val="24"/>
          <w:highlight w:val="cy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w:t>
      </w:r>
      <w:r w:rsidRPr="00446611">
        <w:rPr>
          <w:spacing w:val="-2"/>
          <w:sz w:val="24"/>
          <w:highlight w:val="cyan"/>
        </w:rPr>
        <w:t xml:space="preserve"> </w:t>
      </w:r>
      <w:r w:rsidRPr="00446611">
        <w:rPr>
          <w:sz w:val="24"/>
          <w:highlight w:val="cyan"/>
        </w:rPr>
        <w:t>среде;</w:t>
      </w:r>
    </w:p>
    <w:p w:rsidR="001345D1" w:rsidRPr="00446611" w:rsidRDefault="00404ADE" w:rsidP="00F96D26">
      <w:pPr>
        <w:pStyle w:val="a5"/>
        <w:numPr>
          <w:ilvl w:val="0"/>
          <w:numId w:val="146"/>
        </w:numPr>
        <w:tabs>
          <w:tab w:val="left" w:pos="681"/>
        </w:tabs>
        <w:spacing w:before="14"/>
        <w:rPr>
          <w:sz w:val="24"/>
          <w:highlight w:val="cyan"/>
        </w:rPr>
      </w:pPr>
      <w:r w:rsidRPr="00446611">
        <w:rPr>
          <w:sz w:val="24"/>
          <w:highlight w:val="cyan"/>
        </w:rPr>
        <w:t>соотносить энергию связи атомных ядер с дефектом</w:t>
      </w:r>
      <w:r w:rsidRPr="00446611">
        <w:rPr>
          <w:spacing w:val="-1"/>
          <w:sz w:val="24"/>
          <w:highlight w:val="cyan"/>
        </w:rPr>
        <w:t xml:space="preserve"> </w:t>
      </w:r>
      <w:r w:rsidRPr="00446611">
        <w:rPr>
          <w:sz w:val="24"/>
          <w:highlight w:val="cyan"/>
        </w:rPr>
        <w:t>массы;</w:t>
      </w:r>
    </w:p>
    <w:p w:rsidR="001345D1" w:rsidRPr="00446611" w:rsidRDefault="00404ADE" w:rsidP="00F96D26">
      <w:pPr>
        <w:pStyle w:val="a5"/>
        <w:numPr>
          <w:ilvl w:val="0"/>
          <w:numId w:val="146"/>
        </w:numPr>
        <w:tabs>
          <w:tab w:val="left" w:pos="681"/>
        </w:tabs>
        <w:spacing w:before="21" w:line="256" w:lineRule="auto"/>
        <w:ind w:right="230"/>
        <w:jc w:val="both"/>
        <w:rPr>
          <w:sz w:val="24"/>
          <w:highlight w:val="cyan"/>
        </w:rPr>
      </w:pPr>
      <w:r w:rsidRPr="00446611">
        <w:rPr>
          <w:sz w:val="24"/>
          <w:highlight w:val="cyan"/>
        </w:rPr>
        <w:t>приводить примеры влияния радиоактивных излучений на живые организмы; понимать принцип действия</w:t>
      </w:r>
      <w:r w:rsidRPr="00446611">
        <w:rPr>
          <w:spacing w:val="-1"/>
          <w:sz w:val="24"/>
          <w:highlight w:val="cyan"/>
        </w:rPr>
        <w:t xml:space="preserve"> </w:t>
      </w:r>
      <w:r w:rsidRPr="00446611">
        <w:rPr>
          <w:sz w:val="24"/>
          <w:highlight w:val="cyan"/>
        </w:rPr>
        <w:t>дозиметра;</w:t>
      </w:r>
    </w:p>
    <w:p w:rsidR="001345D1" w:rsidRPr="00446611" w:rsidRDefault="00404ADE" w:rsidP="00F96D26">
      <w:pPr>
        <w:pStyle w:val="a5"/>
        <w:numPr>
          <w:ilvl w:val="0"/>
          <w:numId w:val="146"/>
        </w:numPr>
        <w:tabs>
          <w:tab w:val="left" w:pos="681"/>
        </w:tabs>
        <w:spacing w:before="23" w:line="266" w:lineRule="auto"/>
        <w:ind w:right="226"/>
        <w:jc w:val="both"/>
        <w:rPr>
          <w:sz w:val="24"/>
          <w:highlight w:val="cyan"/>
        </w:rPr>
      </w:pPr>
      <w:r w:rsidRPr="00446611">
        <w:rPr>
          <w:sz w:val="24"/>
          <w:highlight w:val="cy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446611">
        <w:rPr>
          <w:spacing w:val="-1"/>
          <w:sz w:val="24"/>
          <w:highlight w:val="cyan"/>
        </w:rPr>
        <w:t xml:space="preserve"> </w:t>
      </w:r>
      <w:r w:rsidRPr="00446611">
        <w:rPr>
          <w:sz w:val="24"/>
          <w:highlight w:val="cyan"/>
        </w:rPr>
        <w:t>синтеза.</w:t>
      </w:r>
    </w:p>
    <w:p w:rsidR="001345D1" w:rsidRPr="00446611" w:rsidRDefault="00404ADE">
      <w:pPr>
        <w:pStyle w:val="Heading3"/>
        <w:spacing w:before="19"/>
        <w:rPr>
          <w:highlight w:val="cyan"/>
        </w:rPr>
      </w:pPr>
      <w:r w:rsidRPr="00446611">
        <w:rPr>
          <w:highlight w:val="cyan"/>
        </w:rPr>
        <w:t>Элементы астрономии</w:t>
      </w:r>
    </w:p>
    <w:p w:rsidR="001345D1" w:rsidRPr="00446611" w:rsidRDefault="00404ADE">
      <w:pPr>
        <w:pStyle w:val="Heading4"/>
        <w:spacing w:before="139" w:line="240" w:lineRule="auto"/>
        <w:rPr>
          <w:highlight w:val="cyan"/>
        </w:rPr>
      </w:pPr>
      <w:r w:rsidRPr="00446611">
        <w:rPr>
          <w:highlight w:val="cyan"/>
        </w:rPr>
        <w:t>Выпускник научится:</w:t>
      </w:r>
    </w:p>
    <w:p w:rsidR="001345D1" w:rsidRPr="00446611" w:rsidRDefault="00404ADE" w:rsidP="00F96D26">
      <w:pPr>
        <w:pStyle w:val="a5"/>
        <w:numPr>
          <w:ilvl w:val="0"/>
          <w:numId w:val="146"/>
        </w:numPr>
        <w:tabs>
          <w:tab w:val="left" w:pos="681"/>
        </w:tabs>
        <w:spacing w:before="132" w:line="256" w:lineRule="auto"/>
        <w:ind w:right="233"/>
        <w:jc w:val="both"/>
        <w:rPr>
          <w:sz w:val="24"/>
          <w:highlight w:val="cyan"/>
        </w:rPr>
      </w:pPr>
      <w:r w:rsidRPr="00446611">
        <w:rPr>
          <w:sz w:val="24"/>
          <w:highlight w:val="cyan"/>
        </w:rPr>
        <w:t>различать основные признаки суточного вращения звездного неба, движения Луны, Солнца и планет относительно</w:t>
      </w:r>
      <w:r w:rsidRPr="00446611">
        <w:rPr>
          <w:spacing w:val="-4"/>
          <w:sz w:val="24"/>
          <w:highlight w:val="cyan"/>
        </w:rPr>
        <w:t xml:space="preserve"> </w:t>
      </w:r>
      <w:r w:rsidRPr="00446611">
        <w:rPr>
          <w:sz w:val="24"/>
          <w:highlight w:val="cyan"/>
        </w:rPr>
        <w:t>звезд;</w:t>
      </w:r>
    </w:p>
    <w:p w:rsidR="001345D1" w:rsidRPr="00446611" w:rsidRDefault="00404ADE" w:rsidP="00F96D26">
      <w:pPr>
        <w:pStyle w:val="a5"/>
        <w:numPr>
          <w:ilvl w:val="0"/>
          <w:numId w:val="146"/>
        </w:numPr>
        <w:tabs>
          <w:tab w:val="left" w:pos="681"/>
        </w:tabs>
        <w:spacing w:before="25"/>
        <w:rPr>
          <w:sz w:val="24"/>
          <w:highlight w:val="cyan"/>
        </w:rPr>
      </w:pPr>
      <w:r w:rsidRPr="00446611">
        <w:rPr>
          <w:sz w:val="24"/>
          <w:highlight w:val="cyan"/>
        </w:rPr>
        <w:t>понимать различия между гелиоцентрической и геоцентрической системами</w:t>
      </w:r>
      <w:r w:rsidRPr="00446611">
        <w:rPr>
          <w:spacing w:val="-11"/>
          <w:sz w:val="24"/>
          <w:highlight w:val="cyan"/>
        </w:rPr>
        <w:t xml:space="preserve"> </w:t>
      </w:r>
      <w:r w:rsidRPr="00446611">
        <w:rPr>
          <w:sz w:val="24"/>
          <w:highlight w:val="cyan"/>
        </w:rPr>
        <w:t>мира;</w:t>
      </w:r>
    </w:p>
    <w:p w:rsidR="001345D1" w:rsidRPr="00446611" w:rsidRDefault="00404ADE">
      <w:pPr>
        <w:pStyle w:val="Heading4"/>
        <w:spacing w:before="26" w:line="240" w:lineRule="auto"/>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6"/>
        </w:numPr>
        <w:tabs>
          <w:tab w:val="left" w:pos="681"/>
        </w:tabs>
        <w:spacing w:before="36" w:line="266" w:lineRule="auto"/>
        <w:ind w:right="223"/>
        <w:jc w:val="both"/>
        <w:rPr>
          <w:sz w:val="24"/>
          <w:highlight w:val="cyan"/>
        </w:rPr>
      </w:pPr>
      <w:r w:rsidRPr="00446611">
        <w:rPr>
          <w:sz w:val="24"/>
          <w:highlight w:val="cyan"/>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w:t>
      </w:r>
      <w:r w:rsidRPr="00446611">
        <w:rPr>
          <w:spacing w:val="-1"/>
          <w:sz w:val="24"/>
          <w:highlight w:val="cyan"/>
        </w:rPr>
        <w:t xml:space="preserve"> </w:t>
      </w:r>
      <w:r w:rsidRPr="00446611">
        <w:rPr>
          <w:sz w:val="24"/>
          <w:highlight w:val="cyan"/>
        </w:rPr>
        <w:t>неба;</w:t>
      </w:r>
    </w:p>
    <w:p w:rsidR="001345D1" w:rsidRPr="00446611" w:rsidRDefault="00404ADE" w:rsidP="00F96D26">
      <w:pPr>
        <w:pStyle w:val="a5"/>
        <w:numPr>
          <w:ilvl w:val="0"/>
          <w:numId w:val="146"/>
        </w:numPr>
        <w:tabs>
          <w:tab w:val="left" w:pos="681"/>
        </w:tabs>
        <w:spacing w:before="14" w:line="256" w:lineRule="auto"/>
        <w:ind w:right="227"/>
        <w:jc w:val="both"/>
        <w:rPr>
          <w:sz w:val="24"/>
          <w:highlight w:val="cyan"/>
        </w:rPr>
      </w:pPr>
      <w:r w:rsidRPr="00446611">
        <w:rPr>
          <w:sz w:val="24"/>
          <w:highlight w:val="cyan"/>
        </w:rPr>
        <w:t>различать основные характеристики звёзд (размер, цвет, температура) соотносить цвет звезды с ее</w:t>
      </w:r>
      <w:r w:rsidRPr="00446611">
        <w:rPr>
          <w:spacing w:val="-3"/>
          <w:sz w:val="24"/>
          <w:highlight w:val="cyan"/>
        </w:rPr>
        <w:t xml:space="preserve"> </w:t>
      </w:r>
      <w:r w:rsidRPr="00446611">
        <w:rPr>
          <w:sz w:val="24"/>
          <w:highlight w:val="cyan"/>
        </w:rPr>
        <w:t>температурой;</w:t>
      </w:r>
    </w:p>
    <w:p w:rsidR="001345D1" w:rsidRPr="00446611" w:rsidRDefault="00404ADE" w:rsidP="00F96D26">
      <w:pPr>
        <w:pStyle w:val="a5"/>
        <w:numPr>
          <w:ilvl w:val="0"/>
          <w:numId w:val="146"/>
        </w:numPr>
        <w:tabs>
          <w:tab w:val="left" w:pos="681"/>
        </w:tabs>
        <w:spacing w:before="23"/>
        <w:rPr>
          <w:sz w:val="24"/>
          <w:highlight w:val="cyan"/>
        </w:rPr>
      </w:pPr>
      <w:r w:rsidRPr="00446611">
        <w:rPr>
          <w:sz w:val="24"/>
          <w:highlight w:val="cyan"/>
        </w:rPr>
        <w:t>различать гипотезы о происхождении Солнечной</w:t>
      </w:r>
      <w:r w:rsidRPr="00446611">
        <w:rPr>
          <w:spacing w:val="-1"/>
          <w:sz w:val="24"/>
          <w:highlight w:val="cyan"/>
        </w:rPr>
        <w:t xml:space="preserve"> </w:t>
      </w:r>
      <w:r w:rsidRPr="00446611">
        <w:rPr>
          <w:sz w:val="24"/>
          <w:highlight w:val="cyan"/>
        </w:rPr>
        <w:t>системы.</w:t>
      </w:r>
    </w:p>
    <w:p w:rsidR="001345D1" w:rsidRPr="00446611" w:rsidRDefault="001345D1">
      <w:pPr>
        <w:pStyle w:val="a3"/>
        <w:spacing w:before="11"/>
        <w:ind w:left="0"/>
        <w:rPr>
          <w:sz w:val="25"/>
          <w:highlight w:val="cyan"/>
        </w:rPr>
      </w:pPr>
    </w:p>
    <w:p w:rsidR="001345D1" w:rsidRPr="00446611" w:rsidRDefault="00404ADE" w:rsidP="00F96D26">
      <w:pPr>
        <w:pStyle w:val="a5"/>
        <w:numPr>
          <w:ilvl w:val="3"/>
          <w:numId w:val="155"/>
        </w:numPr>
        <w:tabs>
          <w:tab w:val="left" w:pos="1154"/>
        </w:tabs>
        <w:ind w:left="253" w:right="8063" w:firstLine="0"/>
        <w:rPr>
          <w:b/>
          <w:i/>
          <w:sz w:val="24"/>
          <w:highlight w:val="cyan"/>
        </w:rPr>
      </w:pPr>
      <w:r w:rsidRPr="00446611">
        <w:rPr>
          <w:b/>
          <w:i/>
          <w:sz w:val="24"/>
          <w:highlight w:val="cyan"/>
        </w:rPr>
        <w:t xml:space="preserve">Биология </w:t>
      </w:r>
      <w:r w:rsidRPr="00446611">
        <w:rPr>
          <w:b/>
          <w:sz w:val="24"/>
          <w:highlight w:val="cyan"/>
        </w:rPr>
        <w:t xml:space="preserve">Живые организмы </w:t>
      </w:r>
      <w:r w:rsidRPr="00446611">
        <w:rPr>
          <w:b/>
          <w:i/>
          <w:sz w:val="24"/>
          <w:highlight w:val="cyan"/>
        </w:rPr>
        <w:t>Выпускник</w:t>
      </w:r>
      <w:r w:rsidRPr="00446611">
        <w:rPr>
          <w:b/>
          <w:i/>
          <w:spacing w:val="8"/>
          <w:sz w:val="24"/>
          <w:highlight w:val="cyan"/>
        </w:rPr>
        <w:t xml:space="preserve"> </w:t>
      </w:r>
      <w:r w:rsidRPr="00446611">
        <w:rPr>
          <w:b/>
          <w:i/>
          <w:spacing w:val="-3"/>
          <w:sz w:val="24"/>
          <w:highlight w:val="cyan"/>
        </w:rPr>
        <w:t>научится:</w:t>
      </w:r>
    </w:p>
    <w:p w:rsidR="001345D1" w:rsidRPr="00446611" w:rsidRDefault="00404ADE" w:rsidP="00F96D26">
      <w:pPr>
        <w:pStyle w:val="a5"/>
        <w:numPr>
          <w:ilvl w:val="0"/>
          <w:numId w:val="153"/>
        </w:numPr>
        <w:tabs>
          <w:tab w:val="left" w:pos="681"/>
        </w:tabs>
        <w:spacing w:before="10" w:line="223" w:lineRule="auto"/>
        <w:ind w:left="680" w:right="225" w:hanging="427"/>
        <w:jc w:val="both"/>
        <w:rPr>
          <w:sz w:val="24"/>
          <w:highlight w:val="cyan"/>
        </w:rPr>
      </w:pPr>
      <w:r w:rsidRPr="00446611">
        <w:rPr>
          <w:sz w:val="24"/>
          <w:highlight w:val="cy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1345D1" w:rsidRPr="00446611" w:rsidRDefault="00404ADE" w:rsidP="00F96D26">
      <w:pPr>
        <w:pStyle w:val="a5"/>
        <w:numPr>
          <w:ilvl w:val="0"/>
          <w:numId w:val="153"/>
        </w:numPr>
        <w:tabs>
          <w:tab w:val="left" w:pos="681"/>
        </w:tabs>
        <w:spacing w:before="13" w:line="230" w:lineRule="auto"/>
        <w:ind w:left="680" w:right="232" w:hanging="427"/>
        <w:jc w:val="both"/>
        <w:rPr>
          <w:sz w:val="24"/>
          <w:highlight w:val="cyan"/>
        </w:rPr>
      </w:pPr>
      <w:r w:rsidRPr="00446611">
        <w:rPr>
          <w:sz w:val="24"/>
          <w:highlight w:val="cy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w:t>
      </w:r>
      <w:r w:rsidRPr="00446611">
        <w:rPr>
          <w:spacing w:val="-2"/>
          <w:sz w:val="24"/>
          <w:highlight w:val="cyan"/>
        </w:rPr>
        <w:t xml:space="preserve"> </w:t>
      </w:r>
      <w:r w:rsidRPr="00446611">
        <w:rPr>
          <w:sz w:val="24"/>
          <w:highlight w:val="cyan"/>
        </w:rPr>
        <w:t>процессы;</w:t>
      </w:r>
    </w:p>
    <w:p w:rsidR="001345D1" w:rsidRPr="00446611" w:rsidRDefault="00404ADE" w:rsidP="00F96D26">
      <w:pPr>
        <w:pStyle w:val="a5"/>
        <w:numPr>
          <w:ilvl w:val="0"/>
          <w:numId w:val="153"/>
        </w:numPr>
        <w:tabs>
          <w:tab w:val="left" w:pos="681"/>
        </w:tabs>
        <w:spacing w:before="13" w:line="230" w:lineRule="auto"/>
        <w:ind w:left="680" w:right="230" w:hanging="427"/>
        <w:jc w:val="both"/>
        <w:rPr>
          <w:sz w:val="24"/>
          <w:highlight w:val="cyan"/>
        </w:rPr>
      </w:pPr>
      <w:r w:rsidRPr="00446611">
        <w:rPr>
          <w:sz w:val="24"/>
          <w:highlight w:val="cyan"/>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345D1" w:rsidRPr="00446611" w:rsidRDefault="00404ADE" w:rsidP="00F96D26">
      <w:pPr>
        <w:pStyle w:val="a5"/>
        <w:numPr>
          <w:ilvl w:val="0"/>
          <w:numId w:val="153"/>
        </w:numPr>
        <w:tabs>
          <w:tab w:val="left" w:pos="681"/>
        </w:tabs>
        <w:spacing w:before="13" w:line="230" w:lineRule="auto"/>
        <w:ind w:left="680" w:right="230" w:hanging="427"/>
        <w:jc w:val="both"/>
        <w:rPr>
          <w:sz w:val="24"/>
          <w:highlight w:val="cyan"/>
        </w:rPr>
      </w:pPr>
      <w:r w:rsidRPr="00446611">
        <w:rPr>
          <w:sz w:val="24"/>
          <w:highlight w:val="cy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0" w:hanging="360"/>
        <w:jc w:val="both"/>
        <w:rPr>
          <w:sz w:val="24"/>
          <w:highlight w:val="cyan"/>
        </w:rPr>
      </w:pPr>
      <w:r w:rsidRPr="00446611">
        <w:rPr>
          <w:sz w:val="24"/>
          <w:highlight w:val="cyan"/>
        </w:rPr>
        <w:t>соблюдать правила работы в кабинете биологии, с биологическими приборами и инструментами;</w:t>
      </w:r>
    </w:p>
    <w:p w:rsidR="001345D1" w:rsidRPr="00446611" w:rsidRDefault="00404ADE" w:rsidP="00F96D26">
      <w:pPr>
        <w:pStyle w:val="a5"/>
        <w:numPr>
          <w:ilvl w:val="0"/>
          <w:numId w:val="153"/>
        </w:numPr>
        <w:tabs>
          <w:tab w:val="left" w:pos="681"/>
        </w:tabs>
        <w:spacing w:before="12" w:line="230" w:lineRule="auto"/>
        <w:ind w:left="680" w:right="230" w:hanging="360"/>
        <w:jc w:val="both"/>
        <w:rPr>
          <w:sz w:val="24"/>
          <w:highlight w:val="cyan"/>
        </w:rPr>
      </w:pPr>
      <w:r w:rsidRPr="00446611">
        <w:rPr>
          <w:sz w:val="24"/>
          <w:highlight w:val="cyan"/>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446611">
        <w:rPr>
          <w:spacing w:val="-2"/>
          <w:sz w:val="24"/>
          <w:highlight w:val="cyan"/>
        </w:rPr>
        <w:t xml:space="preserve"> </w:t>
      </w:r>
      <w:r w:rsidRPr="00446611">
        <w:rPr>
          <w:sz w:val="24"/>
          <w:highlight w:val="cyan"/>
        </w:rPr>
        <w:t>животных;</w:t>
      </w:r>
    </w:p>
    <w:p w:rsidR="001345D1" w:rsidRPr="00446611" w:rsidRDefault="00404ADE" w:rsidP="00F96D26">
      <w:pPr>
        <w:pStyle w:val="a5"/>
        <w:numPr>
          <w:ilvl w:val="0"/>
          <w:numId w:val="153"/>
        </w:numPr>
        <w:tabs>
          <w:tab w:val="left" w:pos="681"/>
        </w:tabs>
        <w:spacing w:before="5"/>
        <w:ind w:left="680" w:hanging="360"/>
        <w:rPr>
          <w:sz w:val="24"/>
          <w:highlight w:val="cyan"/>
        </w:rPr>
      </w:pPr>
      <w:r w:rsidRPr="00446611">
        <w:rPr>
          <w:sz w:val="24"/>
          <w:highlight w:val="cyan"/>
        </w:rPr>
        <w:t>выделять эстетические достоинства объектов живой</w:t>
      </w:r>
      <w:r w:rsidRPr="00446611">
        <w:rPr>
          <w:spacing w:val="-6"/>
          <w:sz w:val="24"/>
          <w:highlight w:val="cyan"/>
        </w:rPr>
        <w:t xml:space="preserve"> </w:t>
      </w:r>
      <w:r w:rsidRPr="00446611">
        <w:rPr>
          <w:sz w:val="24"/>
          <w:highlight w:val="cyan"/>
        </w:rPr>
        <w:t>природы;</w:t>
      </w:r>
    </w:p>
    <w:p w:rsidR="001345D1" w:rsidRPr="00446611" w:rsidRDefault="001345D1">
      <w:pPr>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53"/>
        </w:numPr>
        <w:tabs>
          <w:tab w:val="left" w:pos="681"/>
        </w:tabs>
        <w:spacing w:before="77" w:line="286" w:lineRule="exact"/>
        <w:ind w:left="680" w:hanging="360"/>
        <w:rPr>
          <w:sz w:val="24"/>
          <w:highlight w:val="cyan"/>
        </w:rPr>
      </w:pPr>
      <w:r w:rsidRPr="00446611">
        <w:rPr>
          <w:sz w:val="24"/>
          <w:highlight w:val="cyan"/>
        </w:rPr>
        <w:lastRenderedPageBreak/>
        <w:t>осознанно соблюдать основные принципы и правила отношения к живой</w:t>
      </w:r>
      <w:r w:rsidRPr="00446611">
        <w:rPr>
          <w:spacing w:val="-10"/>
          <w:sz w:val="24"/>
          <w:highlight w:val="cyan"/>
        </w:rPr>
        <w:t xml:space="preserve"> </w:t>
      </w:r>
      <w:r w:rsidRPr="00446611">
        <w:rPr>
          <w:sz w:val="24"/>
          <w:highlight w:val="cyan"/>
        </w:rPr>
        <w:t>природе;</w:t>
      </w:r>
    </w:p>
    <w:p w:rsidR="001345D1" w:rsidRPr="00446611" w:rsidRDefault="00404ADE" w:rsidP="00F96D26">
      <w:pPr>
        <w:pStyle w:val="a5"/>
        <w:numPr>
          <w:ilvl w:val="0"/>
          <w:numId w:val="153"/>
        </w:numPr>
        <w:tabs>
          <w:tab w:val="left" w:pos="681"/>
        </w:tabs>
        <w:spacing w:line="232" w:lineRule="auto"/>
        <w:ind w:left="680" w:right="222" w:hanging="360"/>
        <w:jc w:val="both"/>
        <w:rPr>
          <w:sz w:val="24"/>
          <w:highlight w:val="cyan"/>
        </w:rPr>
      </w:pPr>
      <w:r w:rsidRPr="00446611">
        <w:rPr>
          <w:sz w:val="24"/>
          <w:highlight w:val="cy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w:t>
      </w:r>
      <w:r w:rsidRPr="00446611">
        <w:rPr>
          <w:spacing w:val="-10"/>
          <w:sz w:val="24"/>
          <w:highlight w:val="cyan"/>
        </w:rPr>
        <w:t xml:space="preserve"> </w:t>
      </w:r>
      <w:r w:rsidRPr="00446611">
        <w:rPr>
          <w:sz w:val="24"/>
          <w:highlight w:val="cyan"/>
        </w:rPr>
        <w:t>природы);</w:t>
      </w:r>
    </w:p>
    <w:p w:rsidR="001345D1" w:rsidRPr="00446611" w:rsidRDefault="00404ADE" w:rsidP="00F96D26">
      <w:pPr>
        <w:pStyle w:val="a5"/>
        <w:numPr>
          <w:ilvl w:val="0"/>
          <w:numId w:val="153"/>
        </w:numPr>
        <w:tabs>
          <w:tab w:val="left" w:pos="681"/>
        </w:tabs>
        <w:spacing w:before="3" w:line="230" w:lineRule="auto"/>
        <w:ind w:left="680" w:right="224" w:hanging="360"/>
        <w:jc w:val="both"/>
        <w:rPr>
          <w:sz w:val="24"/>
          <w:highlight w:val="cyan"/>
        </w:rPr>
      </w:pPr>
      <w:r w:rsidRPr="00446611">
        <w:rPr>
          <w:sz w:val="24"/>
          <w:highlight w:val="cyan"/>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w:t>
      </w:r>
      <w:r w:rsidRPr="00446611">
        <w:rPr>
          <w:spacing w:val="-3"/>
          <w:sz w:val="24"/>
          <w:highlight w:val="cyan"/>
        </w:rPr>
        <w:t xml:space="preserve"> </w:t>
      </w:r>
      <w:r w:rsidRPr="00446611">
        <w:rPr>
          <w:sz w:val="24"/>
          <w:highlight w:val="cyan"/>
        </w:rPr>
        <w:t>другую;</w:t>
      </w:r>
    </w:p>
    <w:p w:rsidR="001345D1" w:rsidRPr="00446611" w:rsidRDefault="00404ADE" w:rsidP="00F96D26">
      <w:pPr>
        <w:pStyle w:val="a5"/>
        <w:numPr>
          <w:ilvl w:val="0"/>
          <w:numId w:val="153"/>
        </w:numPr>
        <w:tabs>
          <w:tab w:val="left" w:pos="681"/>
        </w:tabs>
        <w:spacing w:before="20" w:line="223" w:lineRule="auto"/>
        <w:ind w:left="680" w:right="233" w:hanging="360"/>
        <w:jc w:val="both"/>
        <w:rPr>
          <w:sz w:val="24"/>
          <w:highlight w:val="cyan"/>
        </w:rPr>
      </w:pPr>
      <w:r w:rsidRPr="00446611">
        <w:rPr>
          <w:sz w:val="24"/>
          <w:highlight w:val="cyan"/>
        </w:rPr>
        <w:t>выбирать целевые и смысловые установки в своих действиях и поступках по отношению к живой</w:t>
      </w:r>
      <w:r w:rsidRPr="00446611">
        <w:rPr>
          <w:spacing w:val="-1"/>
          <w:sz w:val="24"/>
          <w:highlight w:val="cyan"/>
        </w:rPr>
        <w:t xml:space="preserve"> </w:t>
      </w:r>
      <w:r w:rsidRPr="00446611">
        <w:rPr>
          <w:sz w:val="24"/>
          <w:highlight w:val="cyan"/>
        </w:rPr>
        <w:t>природе.</w:t>
      </w:r>
    </w:p>
    <w:p w:rsidR="001345D1" w:rsidRPr="00446611" w:rsidRDefault="00404ADE">
      <w:pPr>
        <w:pStyle w:val="Heading3"/>
        <w:spacing w:before="9"/>
        <w:rPr>
          <w:highlight w:val="cyan"/>
        </w:rPr>
      </w:pPr>
      <w:r w:rsidRPr="00446611">
        <w:rPr>
          <w:highlight w:val="cyan"/>
        </w:rPr>
        <w:t>Человек и его здоровье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0" w:hanging="360"/>
        <w:jc w:val="both"/>
        <w:rPr>
          <w:sz w:val="24"/>
          <w:highlight w:val="cyan"/>
        </w:rPr>
      </w:pPr>
      <w:r w:rsidRPr="00446611">
        <w:rPr>
          <w:sz w:val="24"/>
          <w:highlight w:val="cyan"/>
        </w:rPr>
        <w:t>характеризовать особенности строения и процессов жизнедеятельности организма человека, их практическую значимость;</w:t>
      </w:r>
    </w:p>
    <w:p w:rsidR="001345D1" w:rsidRPr="00446611" w:rsidRDefault="00404ADE" w:rsidP="00F96D26">
      <w:pPr>
        <w:pStyle w:val="a5"/>
        <w:numPr>
          <w:ilvl w:val="0"/>
          <w:numId w:val="153"/>
        </w:numPr>
        <w:tabs>
          <w:tab w:val="left" w:pos="681"/>
        </w:tabs>
        <w:spacing w:before="10" w:line="232" w:lineRule="auto"/>
        <w:ind w:left="680" w:right="228" w:hanging="360"/>
        <w:jc w:val="both"/>
        <w:rPr>
          <w:sz w:val="24"/>
          <w:highlight w:val="cyan"/>
        </w:rPr>
      </w:pPr>
      <w:r w:rsidRPr="00446611">
        <w:rPr>
          <w:sz w:val="24"/>
          <w:highlight w:val="cy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345D1" w:rsidRPr="00446611" w:rsidRDefault="00404ADE" w:rsidP="00F96D26">
      <w:pPr>
        <w:pStyle w:val="a5"/>
        <w:numPr>
          <w:ilvl w:val="0"/>
          <w:numId w:val="153"/>
        </w:numPr>
        <w:tabs>
          <w:tab w:val="left" w:pos="681"/>
        </w:tabs>
        <w:spacing w:before="3" w:line="235" w:lineRule="auto"/>
        <w:ind w:left="680" w:right="229" w:hanging="360"/>
        <w:jc w:val="both"/>
        <w:rPr>
          <w:sz w:val="24"/>
          <w:highlight w:val="cyan"/>
        </w:rPr>
      </w:pPr>
      <w:r w:rsidRPr="00446611">
        <w:rPr>
          <w:sz w:val="24"/>
          <w:highlight w:val="cyan"/>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345D1" w:rsidRPr="00446611" w:rsidRDefault="00404ADE" w:rsidP="00F96D26">
      <w:pPr>
        <w:pStyle w:val="a5"/>
        <w:numPr>
          <w:ilvl w:val="0"/>
          <w:numId w:val="153"/>
        </w:numPr>
        <w:tabs>
          <w:tab w:val="left" w:pos="681"/>
        </w:tabs>
        <w:spacing w:before="12" w:line="230" w:lineRule="auto"/>
        <w:ind w:left="680" w:right="231" w:hanging="360"/>
        <w:jc w:val="both"/>
        <w:rPr>
          <w:sz w:val="24"/>
          <w:highlight w:val="cyan"/>
        </w:rPr>
      </w:pPr>
      <w:r w:rsidRPr="00446611">
        <w:rPr>
          <w:sz w:val="24"/>
          <w:highlight w:val="cy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w:t>
      </w:r>
      <w:r w:rsidRPr="00446611">
        <w:rPr>
          <w:spacing w:val="-2"/>
          <w:sz w:val="24"/>
          <w:highlight w:val="cyan"/>
        </w:rPr>
        <w:t xml:space="preserve"> </w:t>
      </w:r>
      <w:r w:rsidRPr="00446611">
        <w:rPr>
          <w:sz w:val="24"/>
          <w:highlight w:val="cyan"/>
        </w:rPr>
        <w:t>человека.</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6" w:line="230" w:lineRule="auto"/>
        <w:ind w:left="680" w:right="231" w:hanging="360"/>
        <w:jc w:val="both"/>
        <w:rPr>
          <w:sz w:val="24"/>
          <w:highlight w:val="cyan"/>
        </w:rPr>
      </w:pPr>
      <w:r w:rsidRPr="00446611">
        <w:rPr>
          <w:sz w:val="24"/>
          <w:highlight w:val="cyan"/>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w:t>
      </w:r>
      <w:r w:rsidRPr="00446611">
        <w:rPr>
          <w:spacing w:val="-7"/>
          <w:sz w:val="24"/>
          <w:highlight w:val="cyan"/>
        </w:rPr>
        <w:t xml:space="preserve"> </w:t>
      </w:r>
      <w:r w:rsidRPr="00446611">
        <w:rPr>
          <w:sz w:val="24"/>
          <w:highlight w:val="cyan"/>
        </w:rPr>
        <w:t>организма;</w:t>
      </w:r>
    </w:p>
    <w:p w:rsidR="001345D1" w:rsidRPr="00446611" w:rsidRDefault="00404ADE" w:rsidP="00F96D26">
      <w:pPr>
        <w:pStyle w:val="a5"/>
        <w:numPr>
          <w:ilvl w:val="0"/>
          <w:numId w:val="153"/>
        </w:numPr>
        <w:tabs>
          <w:tab w:val="left" w:pos="681"/>
        </w:tabs>
        <w:spacing w:before="4" w:line="286" w:lineRule="exact"/>
        <w:ind w:left="680" w:hanging="360"/>
        <w:rPr>
          <w:sz w:val="24"/>
          <w:highlight w:val="cyan"/>
        </w:rPr>
      </w:pPr>
      <w:r w:rsidRPr="00446611">
        <w:rPr>
          <w:sz w:val="24"/>
          <w:highlight w:val="cyan"/>
        </w:rPr>
        <w:t>выделять эстетические достоинства человеческого</w:t>
      </w:r>
      <w:r w:rsidRPr="00446611">
        <w:rPr>
          <w:spacing w:val="-3"/>
          <w:sz w:val="24"/>
          <w:highlight w:val="cyan"/>
        </w:rPr>
        <w:t xml:space="preserve"> </w:t>
      </w:r>
      <w:r w:rsidRPr="00446611">
        <w:rPr>
          <w:sz w:val="24"/>
          <w:highlight w:val="cyan"/>
        </w:rPr>
        <w:t>тела;</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реализовывать установки здорового образа</w:t>
      </w:r>
      <w:r w:rsidRPr="00446611">
        <w:rPr>
          <w:spacing w:val="2"/>
          <w:sz w:val="24"/>
          <w:highlight w:val="cyan"/>
        </w:rPr>
        <w:t xml:space="preserve"> </w:t>
      </w:r>
      <w:r w:rsidRPr="00446611">
        <w:rPr>
          <w:sz w:val="24"/>
          <w:highlight w:val="cyan"/>
        </w:rPr>
        <w:t>жизни;</w:t>
      </w:r>
    </w:p>
    <w:p w:rsidR="001345D1" w:rsidRPr="00446611" w:rsidRDefault="00404ADE" w:rsidP="00F96D26">
      <w:pPr>
        <w:pStyle w:val="a5"/>
        <w:numPr>
          <w:ilvl w:val="0"/>
          <w:numId w:val="153"/>
        </w:numPr>
        <w:tabs>
          <w:tab w:val="left" w:pos="681"/>
        </w:tabs>
        <w:spacing w:before="5" w:line="223" w:lineRule="auto"/>
        <w:ind w:left="680" w:right="232" w:hanging="360"/>
        <w:jc w:val="both"/>
        <w:rPr>
          <w:sz w:val="24"/>
          <w:highlight w:val="cyan"/>
        </w:rPr>
      </w:pPr>
      <w:r w:rsidRPr="00446611">
        <w:rPr>
          <w:sz w:val="24"/>
          <w:highlight w:val="cyan"/>
        </w:rPr>
        <w:t>ориентироваться в системе моральных норм и ценностей по отношению к собственному здоровью и здоровью других</w:t>
      </w:r>
      <w:r w:rsidRPr="00446611">
        <w:rPr>
          <w:spacing w:val="-1"/>
          <w:sz w:val="24"/>
          <w:highlight w:val="cyan"/>
        </w:rPr>
        <w:t xml:space="preserve"> </w:t>
      </w:r>
      <w:r w:rsidRPr="00446611">
        <w:rPr>
          <w:sz w:val="24"/>
          <w:highlight w:val="cyan"/>
        </w:rPr>
        <w:t>людей;</w:t>
      </w:r>
    </w:p>
    <w:p w:rsidR="001345D1" w:rsidRPr="00446611" w:rsidRDefault="00404ADE" w:rsidP="00F96D26">
      <w:pPr>
        <w:pStyle w:val="a5"/>
        <w:numPr>
          <w:ilvl w:val="0"/>
          <w:numId w:val="153"/>
        </w:numPr>
        <w:tabs>
          <w:tab w:val="left" w:pos="681"/>
        </w:tabs>
        <w:spacing w:before="18" w:line="223" w:lineRule="auto"/>
        <w:ind w:left="680" w:right="230" w:hanging="360"/>
        <w:jc w:val="both"/>
        <w:rPr>
          <w:sz w:val="24"/>
          <w:highlight w:val="cyan"/>
        </w:rPr>
      </w:pPr>
      <w:r w:rsidRPr="00446611">
        <w:rPr>
          <w:sz w:val="24"/>
          <w:highlight w:val="cyan"/>
        </w:rPr>
        <w:t>находить в учебной и научно-популярной литературе информацию об организме человека, оформлять ее в виде устных сообщений, докладов, рефератов,</w:t>
      </w:r>
      <w:r w:rsidRPr="00446611">
        <w:rPr>
          <w:spacing w:val="-3"/>
          <w:sz w:val="24"/>
          <w:highlight w:val="cyan"/>
        </w:rPr>
        <w:t xml:space="preserve"> </w:t>
      </w:r>
      <w:r w:rsidRPr="00446611">
        <w:rPr>
          <w:sz w:val="24"/>
          <w:highlight w:val="cyan"/>
        </w:rPr>
        <w:t>презентаций;</w:t>
      </w:r>
    </w:p>
    <w:p w:rsidR="001345D1" w:rsidRPr="00446611" w:rsidRDefault="00404ADE" w:rsidP="00F96D26">
      <w:pPr>
        <w:pStyle w:val="a5"/>
        <w:numPr>
          <w:ilvl w:val="0"/>
          <w:numId w:val="153"/>
        </w:numPr>
        <w:tabs>
          <w:tab w:val="left" w:pos="681"/>
        </w:tabs>
        <w:spacing w:before="13" w:line="230" w:lineRule="auto"/>
        <w:ind w:left="680" w:right="226" w:hanging="360"/>
        <w:jc w:val="both"/>
        <w:rPr>
          <w:sz w:val="24"/>
          <w:highlight w:val="cyan"/>
        </w:rPr>
      </w:pPr>
      <w:r w:rsidRPr="00446611">
        <w:rPr>
          <w:sz w:val="24"/>
          <w:highlight w:val="cy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446611">
        <w:rPr>
          <w:spacing w:val="-2"/>
          <w:sz w:val="24"/>
          <w:highlight w:val="cyan"/>
        </w:rPr>
        <w:t xml:space="preserve"> </w:t>
      </w:r>
      <w:r w:rsidRPr="00446611">
        <w:rPr>
          <w:sz w:val="24"/>
          <w:highlight w:val="cyan"/>
        </w:rPr>
        <w:t>человека.</w:t>
      </w:r>
    </w:p>
    <w:p w:rsidR="001345D1" w:rsidRPr="00446611" w:rsidRDefault="00404ADE">
      <w:pPr>
        <w:pStyle w:val="Heading3"/>
        <w:spacing w:before="10"/>
        <w:rPr>
          <w:highlight w:val="cyan"/>
        </w:rPr>
      </w:pPr>
      <w:r w:rsidRPr="00446611">
        <w:rPr>
          <w:highlight w:val="cyan"/>
        </w:rPr>
        <w:t>Общие биологические закономерности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характеризовать общие биологические закономерности, их практическую</w:t>
      </w:r>
      <w:r w:rsidRPr="00446611">
        <w:rPr>
          <w:spacing w:val="-9"/>
          <w:sz w:val="24"/>
          <w:highlight w:val="cyan"/>
        </w:rPr>
        <w:t xml:space="preserve"> </w:t>
      </w:r>
      <w:r w:rsidRPr="00446611">
        <w:rPr>
          <w:sz w:val="24"/>
          <w:highlight w:val="cyan"/>
        </w:rPr>
        <w:t>значимость;</w:t>
      </w:r>
    </w:p>
    <w:p w:rsidR="001345D1" w:rsidRPr="00446611" w:rsidRDefault="00404ADE" w:rsidP="00F96D26">
      <w:pPr>
        <w:pStyle w:val="a5"/>
        <w:numPr>
          <w:ilvl w:val="0"/>
          <w:numId w:val="153"/>
        </w:numPr>
        <w:tabs>
          <w:tab w:val="left" w:pos="681"/>
        </w:tabs>
        <w:spacing w:line="230" w:lineRule="auto"/>
        <w:ind w:left="680" w:right="225" w:hanging="360"/>
        <w:jc w:val="both"/>
        <w:rPr>
          <w:sz w:val="24"/>
          <w:highlight w:val="cyan"/>
        </w:rPr>
      </w:pPr>
      <w:r w:rsidRPr="00446611">
        <w:rPr>
          <w:sz w:val="24"/>
          <w:highlight w:val="cy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446611">
        <w:rPr>
          <w:spacing w:val="-1"/>
          <w:sz w:val="24"/>
          <w:highlight w:val="cyan"/>
        </w:rPr>
        <w:t xml:space="preserve"> </w:t>
      </w:r>
      <w:r w:rsidRPr="00446611">
        <w:rPr>
          <w:sz w:val="24"/>
          <w:highlight w:val="cyan"/>
        </w:rPr>
        <w:t>местности;</w:t>
      </w:r>
    </w:p>
    <w:p w:rsidR="001345D1" w:rsidRPr="00446611" w:rsidRDefault="00404ADE" w:rsidP="00F96D26">
      <w:pPr>
        <w:pStyle w:val="a5"/>
        <w:numPr>
          <w:ilvl w:val="0"/>
          <w:numId w:val="153"/>
        </w:numPr>
        <w:tabs>
          <w:tab w:val="left" w:pos="681"/>
        </w:tabs>
        <w:spacing w:before="11" w:line="230" w:lineRule="auto"/>
        <w:ind w:left="680" w:right="223" w:hanging="360"/>
        <w:jc w:val="both"/>
        <w:rPr>
          <w:sz w:val="24"/>
          <w:highlight w:val="cyan"/>
        </w:rPr>
      </w:pPr>
      <w:r w:rsidRPr="00446611">
        <w:rPr>
          <w:sz w:val="24"/>
          <w:highlight w:val="cy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446611">
        <w:rPr>
          <w:spacing w:val="-1"/>
          <w:sz w:val="24"/>
          <w:highlight w:val="cyan"/>
        </w:rPr>
        <w:t xml:space="preserve"> </w:t>
      </w:r>
      <w:r w:rsidRPr="00446611">
        <w:rPr>
          <w:sz w:val="24"/>
          <w:highlight w:val="cyan"/>
        </w:rPr>
        <w:t>местности;</w:t>
      </w:r>
    </w:p>
    <w:p w:rsidR="001345D1" w:rsidRPr="00446611" w:rsidRDefault="00404ADE" w:rsidP="00F96D26">
      <w:pPr>
        <w:pStyle w:val="a5"/>
        <w:numPr>
          <w:ilvl w:val="0"/>
          <w:numId w:val="153"/>
        </w:numPr>
        <w:tabs>
          <w:tab w:val="left" w:pos="681"/>
        </w:tabs>
        <w:spacing w:before="9" w:line="235" w:lineRule="auto"/>
        <w:ind w:left="680" w:right="227" w:hanging="360"/>
        <w:jc w:val="both"/>
        <w:rPr>
          <w:sz w:val="24"/>
          <w:highlight w:val="cyan"/>
        </w:rPr>
      </w:pPr>
      <w:r w:rsidRPr="00446611">
        <w:rPr>
          <w:sz w:val="24"/>
          <w:highlight w:val="cyan"/>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w:t>
      </w:r>
      <w:r w:rsidRPr="00446611">
        <w:rPr>
          <w:spacing w:val="-12"/>
          <w:sz w:val="24"/>
          <w:highlight w:val="cyan"/>
        </w:rPr>
        <w:t xml:space="preserve"> </w:t>
      </w:r>
      <w:r w:rsidRPr="00446611">
        <w:rPr>
          <w:sz w:val="24"/>
          <w:highlight w:val="cyan"/>
        </w:rPr>
        <w:t>процессов;</w:t>
      </w:r>
    </w:p>
    <w:p w:rsidR="001345D1" w:rsidRPr="00446611" w:rsidRDefault="00404ADE" w:rsidP="00F96D26">
      <w:pPr>
        <w:pStyle w:val="a5"/>
        <w:numPr>
          <w:ilvl w:val="0"/>
          <w:numId w:val="153"/>
        </w:numPr>
        <w:tabs>
          <w:tab w:val="left" w:pos="681"/>
        </w:tabs>
        <w:spacing w:before="6" w:line="230" w:lineRule="auto"/>
        <w:ind w:left="680" w:right="223" w:hanging="360"/>
        <w:jc w:val="both"/>
        <w:rPr>
          <w:sz w:val="24"/>
          <w:highlight w:val="cyan"/>
        </w:rPr>
      </w:pPr>
      <w:r w:rsidRPr="00446611">
        <w:rPr>
          <w:sz w:val="24"/>
          <w:highlight w:val="cyan"/>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w:t>
      </w:r>
      <w:r w:rsidRPr="00446611">
        <w:rPr>
          <w:spacing w:val="-3"/>
          <w:sz w:val="24"/>
          <w:highlight w:val="cyan"/>
        </w:rPr>
        <w:t xml:space="preserve"> </w:t>
      </w:r>
      <w:r w:rsidRPr="00446611">
        <w:rPr>
          <w:sz w:val="24"/>
          <w:highlight w:val="cyan"/>
        </w:rPr>
        <w:t>природе;</w:t>
      </w:r>
    </w:p>
    <w:p w:rsidR="001345D1" w:rsidRPr="00446611" w:rsidRDefault="00404ADE" w:rsidP="00F96D26">
      <w:pPr>
        <w:pStyle w:val="a5"/>
        <w:numPr>
          <w:ilvl w:val="0"/>
          <w:numId w:val="153"/>
        </w:numPr>
        <w:tabs>
          <w:tab w:val="left" w:pos="681"/>
        </w:tabs>
        <w:spacing w:before="5" w:line="288" w:lineRule="exact"/>
        <w:ind w:left="680" w:hanging="360"/>
        <w:rPr>
          <w:sz w:val="24"/>
          <w:highlight w:val="cyan"/>
        </w:rPr>
      </w:pPr>
      <w:r w:rsidRPr="00446611">
        <w:rPr>
          <w:sz w:val="24"/>
          <w:highlight w:val="cyan"/>
        </w:rPr>
        <w:t>анализировать и оценивать последствия деятельности человека в</w:t>
      </w:r>
      <w:r w:rsidRPr="00446611">
        <w:rPr>
          <w:spacing w:val="-5"/>
          <w:sz w:val="24"/>
          <w:highlight w:val="cyan"/>
        </w:rPr>
        <w:t xml:space="preserve"> </w:t>
      </w:r>
      <w:r w:rsidRPr="00446611">
        <w:rPr>
          <w:sz w:val="24"/>
          <w:highlight w:val="cyan"/>
        </w:rPr>
        <w:t>природе.</w:t>
      </w:r>
    </w:p>
    <w:p w:rsidR="001345D1" w:rsidRPr="00446611" w:rsidRDefault="00404ADE">
      <w:pPr>
        <w:pStyle w:val="Heading4"/>
        <w:spacing w:line="268" w:lineRule="exact"/>
        <w:rPr>
          <w:highlight w:val="cyan"/>
        </w:rPr>
      </w:pPr>
      <w:r w:rsidRPr="00446611">
        <w:rPr>
          <w:highlight w:val="cyan"/>
        </w:rPr>
        <w:t>Выпускник получит возможность научиться:</w:t>
      </w:r>
    </w:p>
    <w:p w:rsidR="001345D1" w:rsidRPr="00446611" w:rsidRDefault="001345D1">
      <w:pPr>
        <w:spacing w:line="268" w:lineRule="exact"/>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92" w:line="223" w:lineRule="auto"/>
        <w:ind w:left="680" w:right="223" w:hanging="360"/>
        <w:rPr>
          <w:sz w:val="24"/>
          <w:highlight w:val="cyan"/>
        </w:rPr>
      </w:pPr>
      <w:r w:rsidRPr="00446611">
        <w:rPr>
          <w:sz w:val="24"/>
          <w:highlight w:val="cyan"/>
        </w:rPr>
        <w:lastRenderedPageBreak/>
        <w:t>выдвигать гипотезы о возможных последствиях деятельности человека в экосистемах и биосфере;</w:t>
      </w:r>
    </w:p>
    <w:p w:rsidR="001345D1" w:rsidRPr="00446611" w:rsidRDefault="00404ADE" w:rsidP="00F96D26">
      <w:pPr>
        <w:pStyle w:val="a5"/>
        <w:numPr>
          <w:ilvl w:val="0"/>
          <w:numId w:val="153"/>
        </w:numPr>
        <w:tabs>
          <w:tab w:val="left" w:pos="681"/>
          <w:tab w:val="left" w:pos="2623"/>
          <w:tab w:val="left" w:pos="3347"/>
          <w:tab w:val="left" w:pos="5025"/>
          <w:tab w:val="left" w:pos="5344"/>
          <w:tab w:val="left" w:pos="6018"/>
          <w:tab w:val="left" w:pos="7284"/>
          <w:tab w:val="left" w:pos="7737"/>
          <w:tab w:val="left" w:pos="9240"/>
        </w:tabs>
        <w:spacing w:before="18" w:line="223" w:lineRule="auto"/>
        <w:ind w:left="680" w:right="234" w:hanging="360"/>
        <w:rPr>
          <w:sz w:val="24"/>
          <w:highlight w:val="cyan"/>
        </w:rPr>
      </w:pPr>
      <w:r w:rsidRPr="00446611">
        <w:rPr>
          <w:sz w:val="24"/>
          <w:highlight w:val="cyan"/>
        </w:rPr>
        <w:t>аргументировать</w:t>
      </w:r>
      <w:r w:rsidRPr="00446611">
        <w:rPr>
          <w:sz w:val="24"/>
          <w:highlight w:val="cyan"/>
        </w:rPr>
        <w:tab/>
        <w:t>свою</w:t>
      </w:r>
      <w:r w:rsidRPr="00446611">
        <w:rPr>
          <w:sz w:val="24"/>
          <w:highlight w:val="cyan"/>
        </w:rPr>
        <w:tab/>
        <w:t xml:space="preserve">точку  </w:t>
      </w:r>
      <w:r w:rsidRPr="00446611">
        <w:rPr>
          <w:spacing w:val="19"/>
          <w:sz w:val="24"/>
          <w:highlight w:val="cyan"/>
        </w:rPr>
        <w:t xml:space="preserve"> </w:t>
      </w:r>
      <w:r w:rsidRPr="00446611">
        <w:rPr>
          <w:sz w:val="24"/>
          <w:highlight w:val="cyan"/>
        </w:rPr>
        <w:t>зрения</w:t>
      </w:r>
      <w:r w:rsidRPr="00446611">
        <w:rPr>
          <w:sz w:val="24"/>
          <w:highlight w:val="cyan"/>
        </w:rPr>
        <w:tab/>
        <w:t>в</w:t>
      </w:r>
      <w:r w:rsidRPr="00446611">
        <w:rPr>
          <w:sz w:val="24"/>
          <w:highlight w:val="cyan"/>
        </w:rPr>
        <w:tab/>
        <w:t>ходе</w:t>
      </w:r>
      <w:r w:rsidRPr="00446611">
        <w:rPr>
          <w:sz w:val="24"/>
          <w:highlight w:val="cyan"/>
        </w:rPr>
        <w:tab/>
        <w:t>дискуссии</w:t>
      </w:r>
      <w:r w:rsidRPr="00446611">
        <w:rPr>
          <w:sz w:val="24"/>
          <w:highlight w:val="cyan"/>
        </w:rPr>
        <w:tab/>
        <w:t>по</w:t>
      </w:r>
      <w:r w:rsidRPr="00446611">
        <w:rPr>
          <w:sz w:val="24"/>
          <w:highlight w:val="cyan"/>
        </w:rPr>
        <w:tab/>
        <w:t>обсуждению</w:t>
      </w:r>
      <w:r w:rsidRPr="00446611">
        <w:rPr>
          <w:sz w:val="24"/>
          <w:highlight w:val="cyan"/>
        </w:rPr>
        <w:tab/>
      </w:r>
      <w:r w:rsidRPr="00446611">
        <w:rPr>
          <w:spacing w:val="-1"/>
          <w:sz w:val="24"/>
          <w:highlight w:val="cyan"/>
        </w:rPr>
        <w:t xml:space="preserve">глобальных </w:t>
      </w:r>
      <w:r w:rsidRPr="00446611">
        <w:rPr>
          <w:sz w:val="24"/>
          <w:highlight w:val="cyan"/>
        </w:rPr>
        <w:t>экологических</w:t>
      </w:r>
      <w:r w:rsidRPr="00446611">
        <w:rPr>
          <w:spacing w:val="1"/>
          <w:sz w:val="24"/>
          <w:highlight w:val="cyan"/>
        </w:rPr>
        <w:t xml:space="preserve"> </w:t>
      </w:r>
      <w:r w:rsidRPr="00446611">
        <w:rPr>
          <w:sz w:val="24"/>
          <w:highlight w:val="cyan"/>
        </w:rPr>
        <w:t>проблем.</w:t>
      </w:r>
    </w:p>
    <w:p w:rsidR="001345D1" w:rsidRPr="00446611" w:rsidRDefault="001345D1">
      <w:pPr>
        <w:pStyle w:val="a3"/>
        <w:spacing w:before="9"/>
        <w:ind w:left="0"/>
        <w:rPr>
          <w:highlight w:val="cyan"/>
        </w:rPr>
      </w:pPr>
    </w:p>
    <w:p w:rsidR="001345D1" w:rsidRPr="00446611" w:rsidRDefault="00404ADE" w:rsidP="00F96D26">
      <w:pPr>
        <w:pStyle w:val="Heading4"/>
        <w:numPr>
          <w:ilvl w:val="3"/>
          <w:numId w:val="155"/>
        </w:numPr>
        <w:tabs>
          <w:tab w:val="left" w:pos="1154"/>
        </w:tabs>
        <w:spacing w:before="1" w:line="240" w:lineRule="auto"/>
        <w:ind w:left="1153" w:hanging="900"/>
        <w:rPr>
          <w:highlight w:val="cyan"/>
        </w:rPr>
      </w:pPr>
      <w:r w:rsidRPr="00446611">
        <w:rPr>
          <w:highlight w:val="cyan"/>
        </w:rPr>
        <w:t>Химия</w:t>
      </w:r>
    </w:p>
    <w:p w:rsidR="001345D1" w:rsidRPr="00446611" w:rsidRDefault="00404ADE">
      <w:pPr>
        <w:ind w:left="253"/>
        <w:rPr>
          <w:b/>
          <w:sz w:val="24"/>
          <w:highlight w:val="cyan"/>
        </w:rPr>
      </w:pPr>
      <w:r w:rsidRPr="00446611">
        <w:rPr>
          <w:b/>
          <w:sz w:val="24"/>
          <w:highlight w:val="cyan"/>
        </w:rPr>
        <w:t>Основные понятия химии (уровень атомно-молекулярных представлений)</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5"/>
        </w:numPr>
        <w:tabs>
          <w:tab w:val="left" w:pos="681"/>
        </w:tabs>
        <w:spacing w:before="11" w:line="223" w:lineRule="auto"/>
        <w:ind w:right="227" w:hanging="350"/>
        <w:rPr>
          <w:sz w:val="24"/>
          <w:highlight w:val="cyan"/>
        </w:rPr>
      </w:pPr>
      <w:r w:rsidRPr="00446611">
        <w:rPr>
          <w:sz w:val="24"/>
          <w:highlight w:val="cyan"/>
        </w:rPr>
        <w:t>описывать свойства твердых, жидких, газообразных веществ, выделяя их существенные признаки;</w:t>
      </w:r>
    </w:p>
    <w:p w:rsidR="001345D1" w:rsidRPr="00446611" w:rsidRDefault="00404ADE" w:rsidP="00F96D26">
      <w:pPr>
        <w:pStyle w:val="a5"/>
        <w:numPr>
          <w:ilvl w:val="0"/>
          <w:numId w:val="145"/>
        </w:numPr>
        <w:tabs>
          <w:tab w:val="left" w:pos="681"/>
        </w:tabs>
        <w:spacing w:before="19" w:line="223" w:lineRule="auto"/>
        <w:ind w:right="223" w:hanging="350"/>
        <w:rPr>
          <w:sz w:val="24"/>
          <w:highlight w:val="cyan"/>
        </w:rPr>
      </w:pPr>
      <w:r w:rsidRPr="00446611">
        <w:rPr>
          <w:sz w:val="24"/>
          <w:highlight w:val="cyan"/>
        </w:rPr>
        <w:t>характеризовать вещества по составу, строению и свойствам, устанавливать причинно- следственные связи между данными характеристиками</w:t>
      </w:r>
      <w:r w:rsidRPr="00446611">
        <w:rPr>
          <w:spacing w:val="-9"/>
          <w:sz w:val="24"/>
          <w:highlight w:val="cyan"/>
        </w:rPr>
        <w:t xml:space="preserve"> </w:t>
      </w:r>
      <w:r w:rsidRPr="00446611">
        <w:rPr>
          <w:sz w:val="24"/>
          <w:highlight w:val="cyan"/>
        </w:rPr>
        <w:t>вещества;</w:t>
      </w:r>
    </w:p>
    <w:p w:rsidR="001345D1" w:rsidRPr="00446611" w:rsidRDefault="00404ADE" w:rsidP="00F96D26">
      <w:pPr>
        <w:pStyle w:val="a5"/>
        <w:numPr>
          <w:ilvl w:val="0"/>
          <w:numId w:val="145"/>
        </w:numPr>
        <w:tabs>
          <w:tab w:val="left" w:pos="681"/>
        </w:tabs>
        <w:spacing w:before="10" w:line="232" w:lineRule="auto"/>
        <w:ind w:right="225" w:hanging="350"/>
        <w:jc w:val="both"/>
        <w:rPr>
          <w:sz w:val="24"/>
          <w:highlight w:val="cyan"/>
        </w:rPr>
      </w:pPr>
      <w:r w:rsidRPr="00446611">
        <w:rPr>
          <w:sz w:val="24"/>
          <w:highlight w:val="cyan"/>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w:t>
      </w:r>
      <w:r w:rsidRPr="00446611">
        <w:rPr>
          <w:spacing w:val="-5"/>
          <w:sz w:val="24"/>
          <w:highlight w:val="cyan"/>
        </w:rPr>
        <w:t xml:space="preserve"> </w:t>
      </w:r>
      <w:r w:rsidRPr="00446611">
        <w:rPr>
          <w:sz w:val="24"/>
          <w:highlight w:val="cyan"/>
        </w:rPr>
        <w:t>химии;</w:t>
      </w:r>
    </w:p>
    <w:p w:rsidR="001345D1" w:rsidRPr="00446611" w:rsidRDefault="00404ADE" w:rsidP="00F96D26">
      <w:pPr>
        <w:pStyle w:val="a5"/>
        <w:numPr>
          <w:ilvl w:val="0"/>
          <w:numId w:val="145"/>
        </w:numPr>
        <w:tabs>
          <w:tab w:val="left" w:pos="681"/>
        </w:tabs>
        <w:spacing w:before="14" w:line="223" w:lineRule="auto"/>
        <w:ind w:right="232" w:hanging="350"/>
        <w:rPr>
          <w:sz w:val="24"/>
          <w:highlight w:val="cyan"/>
        </w:rPr>
      </w:pPr>
      <w:r w:rsidRPr="00446611">
        <w:rPr>
          <w:sz w:val="24"/>
          <w:highlight w:val="cyan"/>
        </w:rPr>
        <w:t>изображать состав простейших веществ с помощью химических формул и сущность химических реакций с помощью химических</w:t>
      </w:r>
      <w:r w:rsidRPr="00446611">
        <w:rPr>
          <w:spacing w:val="-4"/>
          <w:sz w:val="24"/>
          <w:highlight w:val="cyan"/>
        </w:rPr>
        <w:t xml:space="preserve"> </w:t>
      </w:r>
      <w:r w:rsidRPr="00446611">
        <w:rPr>
          <w:sz w:val="24"/>
          <w:highlight w:val="cyan"/>
        </w:rPr>
        <w:t>уравнений;</w:t>
      </w:r>
    </w:p>
    <w:p w:rsidR="001345D1" w:rsidRPr="00446611" w:rsidRDefault="00404ADE" w:rsidP="00F96D26">
      <w:pPr>
        <w:pStyle w:val="a5"/>
        <w:numPr>
          <w:ilvl w:val="0"/>
          <w:numId w:val="145"/>
        </w:numPr>
        <w:tabs>
          <w:tab w:val="left" w:pos="681"/>
        </w:tabs>
        <w:spacing w:before="18" w:line="223" w:lineRule="auto"/>
        <w:ind w:right="231" w:hanging="350"/>
        <w:rPr>
          <w:sz w:val="24"/>
          <w:highlight w:val="cyan"/>
        </w:rPr>
      </w:pPr>
      <w:r w:rsidRPr="00446611">
        <w:rPr>
          <w:sz w:val="24"/>
          <w:highlight w:val="cy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446611">
        <w:rPr>
          <w:spacing w:val="-7"/>
          <w:sz w:val="24"/>
          <w:highlight w:val="cyan"/>
        </w:rPr>
        <w:t xml:space="preserve"> </w:t>
      </w:r>
      <w:r w:rsidRPr="00446611">
        <w:rPr>
          <w:sz w:val="24"/>
          <w:highlight w:val="cyan"/>
        </w:rPr>
        <w:t>значимости;</w:t>
      </w:r>
    </w:p>
    <w:p w:rsidR="001345D1" w:rsidRPr="00446611" w:rsidRDefault="00404ADE" w:rsidP="00F96D26">
      <w:pPr>
        <w:pStyle w:val="a5"/>
        <w:numPr>
          <w:ilvl w:val="0"/>
          <w:numId w:val="145"/>
        </w:numPr>
        <w:tabs>
          <w:tab w:val="left" w:pos="681"/>
        </w:tabs>
        <w:spacing w:before="5" w:line="286" w:lineRule="exact"/>
        <w:ind w:hanging="350"/>
        <w:rPr>
          <w:sz w:val="24"/>
          <w:highlight w:val="cyan"/>
        </w:rPr>
      </w:pPr>
      <w:r w:rsidRPr="00446611">
        <w:rPr>
          <w:sz w:val="24"/>
          <w:highlight w:val="cyan"/>
        </w:rPr>
        <w:t>сравнивать по составу оксиды, основания, кислоты,</w:t>
      </w:r>
      <w:r w:rsidRPr="00446611">
        <w:rPr>
          <w:spacing w:val="-4"/>
          <w:sz w:val="24"/>
          <w:highlight w:val="cyan"/>
        </w:rPr>
        <w:t xml:space="preserve"> </w:t>
      </w:r>
      <w:r w:rsidRPr="00446611">
        <w:rPr>
          <w:sz w:val="24"/>
          <w:highlight w:val="cyan"/>
        </w:rPr>
        <w:t>соли;</w:t>
      </w:r>
    </w:p>
    <w:p w:rsidR="001345D1" w:rsidRPr="00446611" w:rsidRDefault="00404ADE" w:rsidP="00F96D26">
      <w:pPr>
        <w:pStyle w:val="a5"/>
        <w:numPr>
          <w:ilvl w:val="0"/>
          <w:numId w:val="145"/>
        </w:numPr>
        <w:tabs>
          <w:tab w:val="left" w:pos="681"/>
        </w:tabs>
        <w:spacing w:line="276" w:lineRule="exact"/>
        <w:ind w:hanging="350"/>
        <w:rPr>
          <w:sz w:val="24"/>
          <w:highlight w:val="cyan"/>
        </w:rPr>
      </w:pPr>
      <w:r w:rsidRPr="00446611">
        <w:rPr>
          <w:sz w:val="24"/>
          <w:highlight w:val="cyan"/>
        </w:rPr>
        <w:t>классифицировать оксиды и основания по свойствам, кислоты и соли – по</w:t>
      </w:r>
      <w:r w:rsidRPr="00446611">
        <w:rPr>
          <w:spacing w:val="-4"/>
          <w:sz w:val="24"/>
          <w:highlight w:val="cyan"/>
        </w:rPr>
        <w:t xml:space="preserve"> </w:t>
      </w:r>
      <w:r w:rsidRPr="00446611">
        <w:rPr>
          <w:sz w:val="24"/>
          <w:highlight w:val="cyan"/>
        </w:rPr>
        <w:t>составу;</w:t>
      </w:r>
    </w:p>
    <w:p w:rsidR="001345D1" w:rsidRPr="00446611" w:rsidRDefault="00404ADE" w:rsidP="00F96D26">
      <w:pPr>
        <w:pStyle w:val="a5"/>
        <w:numPr>
          <w:ilvl w:val="0"/>
          <w:numId w:val="145"/>
        </w:numPr>
        <w:tabs>
          <w:tab w:val="left" w:pos="681"/>
        </w:tabs>
        <w:spacing w:before="4" w:line="223" w:lineRule="auto"/>
        <w:ind w:right="232" w:hanging="350"/>
        <w:rPr>
          <w:sz w:val="24"/>
          <w:highlight w:val="cyan"/>
        </w:rPr>
      </w:pPr>
      <w:r w:rsidRPr="00446611">
        <w:rPr>
          <w:sz w:val="24"/>
          <w:highlight w:val="cyan"/>
        </w:rPr>
        <w:t>описывать состав, свойства и значение (в природе и практической деятельности человека) простых веществ – кислорода и</w:t>
      </w:r>
      <w:r w:rsidRPr="00446611">
        <w:rPr>
          <w:spacing w:val="-1"/>
          <w:sz w:val="24"/>
          <w:highlight w:val="cyan"/>
        </w:rPr>
        <w:t xml:space="preserve"> </w:t>
      </w:r>
      <w:r w:rsidRPr="00446611">
        <w:rPr>
          <w:sz w:val="24"/>
          <w:highlight w:val="cyan"/>
        </w:rPr>
        <w:t>водорода;</w:t>
      </w:r>
    </w:p>
    <w:p w:rsidR="001345D1" w:rsidRPr="00446611" w:rsidRDefault="00404ADE" w:rsidP="00F96D26">
      <w:pPr>
        <w:pStyle w:val="a5"/>
        <w:numPr>
          <w:ilvl w:val="0"/>
          <w:numId w:val="145"/>
        </w:numPr>
        <w:tabs>
          <w:tab w:val="left" w:pos="681"/>
        </w:tabs>
        <w:spacing w:before="18" w:line="223" w:lineRule="auto"/>
        <w:ind w:right="232" w:hanging="350"/>
        <w:rPr>
          <w:sz w:val="24"/>
          <w:highlight w:val="cyan"/>
        </w:rPr>
      </w:pPr>
      <w:r w:rsidRPr="00446611">
        <w:rPr>
          <w:sz w:val="24"/>
          <w:highlight w:val="cyan"/>
        </w:rPr>
        <w:t>давать сравнительную характеристику химических элементов и важнейших соединений естественных семейств щелочных металлов и</w:t>
      </w:r>
      <w:r w:rsidRPr="00446611">
        <w:rPr>
          <w:spacing w:val="2"/>
          <w:sz w:val="24"/>
          <w:highlight w:val="cyan"/>
        </w:rPr>
        <w:t xml:space="preserve"> </w:t>
      </w:r>
      <w:r w:rsidRPr="00446611">
        <w:rPr>
          <w:sz w:val="24"/>
          <w:highlight w:val="cyan"/>
        </w:rPr>
        <w:t>галогенов;</w:t>
      </w:r>
    </w:p>
    <w:p w:rsidR="001345D1" w:rsidRPr="00446611" w:rsidRDefault="00404ADE" w:rsidP="00F96D26">
      <w:pPr>
        <w:pStyle w:val="a5"/>
        <w:numPr>
          <w:ilvl w:val="0"/>
          <w:numId w:val="145"/>
        </w:numPr>
        <w:tabs>
          <w:tab w:val="left" w:pos="681"/>
        </w:tabs>
        <w:spacing w:before="5" w:line="286" w:lineRule="exact"/>
        <w:ind w:hanging="350"/>
        <w:rPr>
          <w:sz w:val="24"/>
          <w:highlight w:val="cyan"/>
        </w:rPr>
      </w:pPr>
      <w:r w:rsidRPr="00446611">
        <w:rPr>
          <w:sz w:val="24"/>
          <w:highlight w:val="cyan"/>
        </w:rPr>
        <w:t>пользоваться лабораторным оборудованием и химической</w:t>
      </w:r>
      <w:r w:rsidRPr="00446611">
        <w:rPr>
          <w:spacing w:val="-5"/>
          <w:sz w:val="24"/>
          <w:highlight w:val="cyan"/>
        </w:rPr>
        <w:t xml:space="preserve"> </w:t>
      </w:r>
      <w:r w:rsidRPr="00446611">
        <w:rPr>
          <w:sz w:val="24"/>
          <w:highlight w:val="cyan"/>
        </w:rPr>
        <w:t>посудой;</w:t>
      </w:r>
    </w:p>
    <w:p w:rsidR="001345D1" w:rsidRPr="00446611" w:rsidRDefault="00404ADE" w:rsidP="00F96D26">
      <w:pPr>
        <w:pStyle w:val="a5"/>
        <w:numPr>
          <w:ilvl w:val="0"/>
          <w:numId w:val="145"/>
        </w:numPr>
        <w:tabs>
          <w:tab w:val="left" w:pos="681"/>
        </w:tabs>
        <w:spacing w:line="230" w:lineRule="auto"/>
        <w:ind w:right="223" w:hanging="350"/>
        <w:jc w:val="both"/>
        <w:rPr>
          <w:sz w:val="24"/>
          <w:highlight w:val="cyan"/>
        </w:rPr>
      </w:pPr>
      <w:r w:rsidRPr="00446611">
        <w:rPr>
          <w:sz w:val="24"/>
          <w:highlight w:val="cy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w:t>
      </w:r>
      <w:r w:rsidRPr="00446611">
        <w:rPr>
          <w:spacing w:val="-1"/>
          <w:sz w:val="24"/>
          <w:highlight w:val="cyan"/>
        </w:rPr>
        <w:t xml:space="preserve"> </w:t>
      </w:r>
      <w:r w:rsidRPr="00446611">
        <w:rPr>
          <w:sz w:val="24"/>
          <w:highlight w:val="cyan"/>
        </w:rPr>
        <w:t>опытов;</w:t>
      </w:r>
    </w:p>
    <w:p w:rsidR="001345D1" w:rsidRPr="00446611" w:rsidRDefault="00404ADE" w:rsidP="00F96D26">
      <w:pPr>
        <w:pStyle w:val="a5"/>
        <w:numPr>
          <w:ilvl w:val="0"/>
          <w:numId w:val="145"/>
        </w:numPr>
        <w:tabs>
          <w:tab w:val="left" w:pos="681"/>
          <w:tab w:val="left" w:pos="1891"/>
        </w:tabs>
        <w:spacing w:before="17" w:line="223" w:lineRule="auto"/>
        <w:ind w:right="232" w:hanging="350"/>
        <w:rPr>
          <w:sz w:val="24"/>
          <w:highlight w:val="cyan"/>
        </w:rPr>
      </w:pPr>
      <w:r w:rsidRPr="00446611">
        <w:rPr>
          <w:sz w:val="24"/>
          <w:highlight w:val="cyan"/>
        </w:rPr>
        <w:t>различать</w:t>
      </w:r>
      <w:r w:rsidRPr="00446611">
        <w:rPr>
          <w:sz w:val="24"/>
          <w:highlight w:val="cyan"/>
        </w:rPr>
        <w:tab/>
        <w:t>экспериментально кислоты и щелочи, пользуясь индикаторами; осознавать необходимость соблюдения мер безопасности при обращении с кислотами и</w:t>
      </w:r>
      <w:r w:rsidRPr="00446611">
        <w:rPr>
          <w:spacing w:val="-13"/>
          <w:sz w:val="24"/>
          <w:highlight w:val="cyan"/>
        </w:rPr>
        <w:t xml:space="preserve"> </w:t>
      </w:r>
      <w:r w:rsidRPr="00446611">
        <w:rPr>
          <w:sz w:val="24"/>
          <w:highlight w:val="cyan"/>
        </w:rPr>
        <w:t>щелочами.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5"/>
        </w:numPr>
        <w:tabs>
          <w:tab w:val="left" w:pos="681"/>
        </w:tabs>
        <w:spacing w:line="284" w:lineRule="exact"/>
        <w:ind w:hanging="360"/>
        <w:rPr>
          <w:sz w:val="24"/>
          <w:highlight w:val="cyan"/>
        </w:rPr>
      </w:pPr>
      <w:r w:rsidRPr="00446611">
        <w:rPr>
          <w:sz w:val="24"/>
          <w:highlight w:val="cyan"/>
        </w:rPr>
        <w:t>грамотно обращаться с веществами в повседневной</w:t>
      </w:r>
      <w:r w:rsidRPr="00446611">
        <w:rPr>
          <w:spacing w:val="-1"/>
          <w:sz w:val="24"/>
          <w:highlight w:val="cyan"/>
        </w:rPr>
        <w:t xml:space="preserve"> </w:t>
      </w:r>
      <w:r w:rsidRPr="00446611">
        <w:rPr>
          <w:sz w:val="24"/>
          <w:highlight w:val="cyan"/>
        </w:rPr>
        <w:t>жизни;</w:t>
      </w:r>
    </w:p>
    <w:p w:rsidR="001345D1" w:rsidRPr="00446611" w:rsidRDefault="00404ADE" w:rsidP="00F96D26">
      <w:pPr>
        <w:pStyle w:val="a5"/>
        <w:numPr>
          <w:ilvl w:val="0"/>
          <w:numId w:val="145"/>
        </w:numPr>
        <w:tabs>
          <w:tab w:val="left" w:pos="681"/>
        </w:tabs>
        <w:spacing w:before="5" w:line="223" w:lineRule="auto"/>
        <w:ind w:right="230" w:hanging="360"/>
        <w:rPr>
          <w:sz w:val="24"/>
          <w:highlight w:val="cyan"/>
        </w:rPr>
      </w:pPr>
      <w:r w:rsidRPr="00446611">
        <w:rPr>
          <w:sz w:val="24"/>
          <w:highlight w:val="cyan"/>
        </w:rPr>
        <w:t>осознавать необходимость соблюдения правил экологически безопасного поведения в окружающей природной</w:t>
      </w:r>
      <w:r w:rsidRPr="00446611">
        <w:rPr>
          <w:spacing w:val="-1"/>
          <w:sz w:val="24"/>
          <w:highlight w:val="cyan"/>
        </w:rPr>
        <w:t xml:space="preserve"> </w:t>
      </w:r>
      <w:r w:rsidRPr="00446611">
        <w:rPr>
          <w:sz w:val="24"/>
          <w:highlight w:val="cyan"/>
        </w:rPr>
        <w:t>среде;</w:t>
      </w:r>
    </w:p>
    <w:p w:rsidR="001345D1" w:rsidRPr="00446611" w:rsidRDefault="00404ADE" w:rsidP="00F96D26">
      <w:pPr>
        <w:pStyle w:val="a5"/>
        <w:numPr>
          <w:ilvl w:val="0"/>
          <w:numId w:val="145"/>
        </w:numPr>
        <w:tabs>
          <w:tab w:val="left" w:pos="681"/>
        </w:tabs>
        <w:spacing w:before="18" w:line="223" w:lineRule="auto"/>
        <w:ind w:right="232" w:hanging="360"/>
        <w:rPr>
          <w:sz w:val="24"/>
          <w:highlight w:val="cyan"/>
        </w:rPr>
      </w:pPr>
      <w:r w:rsidRPr="00446611">
        <w:rPr>
          <w:sz w:val="24"/>
          <w:highlight w:val="cyan"/>
        </w:rPr>
        <w:t>понимать смысл и необходимость соблюдения предписаний, предлагаемых в инструкциях по использованию лекарств, средств бытовой химии и</w:t>
      </w:r>
      <w:r w:rsidRPr="00446611">
        <w:rPr>
          <w:spacing w:val="-5"/>
          <w:sz w:val="24"/>
          <w:highlight w:val="cyan"/>
        </w:rPr>
        <w:t xml:space="preserve"> </w:t>
      </w:r>
      <w:r w:rsidRPr="00446611">
        <w:rPr>
          <w:sz w:val="24"/>
          <w:highlight w:val="cyan"/>
        </w:rPr>
        <w:t>др.;</w:t>
      </w:r>
    </w:p>
    <w:p w:rsidR="001345D1" w:rsidRPr="00446611" w:rsidRDefault="00404ADE" w:rsidP="00F96D26">
      <w:pPr>
        <w:pStyle w:val="a5"/>
        <w:numPr>
          <w:ilvl w:val="0"/>
          <w:numId w:val="145"/>
        </w:numPr>
        <w:tabs>
          <w:tab w:val="left" w:pos="681"/>
        </w:tabs>
        <w:spacing w:before="19" w:line="223" w:lineRule="auto"/>
        <w:ind w:right="233" w:hanging="360"/>
        <w:rPr>
          <w:sz w:val="24"/>
          <w:highlight w:val="cyan"/>
        </w:rPr>
      </w:pPr>
      <w:r w:rsidRPr="00446611">
        <w:rPr>
          <w:sz w:val="24"/>
          <w:highlight w:val="cyan"/>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w:t>
      </w:r>
      <w:r w:rsidRPr="00446611">
        <w:rPr>
          <w:spacing w:val="-14"/>
          <w:sz w:val="24"/>
          <w:highlight w:val="cyan"/>
        </w:rPr>
        <w:t xml:space="preserve"> </w:t>
      </w:r>
      <w:r w:rsidRPr="00446611">
        <w:rPr>
          <w:sz w:val="24"/>
          <w:highlight w:val="cyan"/>
        </w:rPr>
        <w:t>веществ;</w:t>
      </w:r>
    </w:p>
    <w:p w:rsidR="001345D1" w:rsidRPr="00446611" w:rsidRDefault="00404ADE" w:rsidP="00F96D26">
      <w:pPr>
        <w:pStyle w:val="a5"/>
        <w:numPr>
          <w:ilvl w:val="0"/>
          <w:numId w:val="145"/>
        </w:numPr>
        <w:tabs>
          <w:tab w:val="left" w:pos="681"/>
        </w:tabs>
        <w:spacing w:before="9" w:line="235" w:lineRule="auto"/>
        <w:ind w:right="224" w:hanging="360"/>
        <w:jc w:val="both"/>
        <w:rPr>
          <w:sz w:val="24"/>
          <w:highlight w:val="cyan"/>
        </w:rPr>
      </w:pPr>
      <w:r w:rsidRPr="00446611">
        <w:rPr>
          <w:sz w:val="24"/>
          <w:highlight w:val="cy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446611">
        <w:rPr>
          <w:spacing w:val="-1"/>
          <w:sz w:val="24"/>
          <w:highlight w:val="cyan"/>
        </w:rPr>
        <w:t xml:space="preserve"> </w:t>
      </w:r>
      <w:r w:rsidRPr="00446611">
        <w:rPr>
          <w:sz w:val="24"/>
          <w:highlight w:val="cyan"/>
        </w:rPr>
        <w:t>работы;</w:t>
      </w:r>
    </w:p>
    <w:p w:rsidR="001345D1" w:rsidRPr="00446611" w:rsidRDefault="00404ADE" w:rsidP="00F96D26">
      <w:pPr>
        <w:pStyle w:val="a5"/>
        <w:numPr>
          <w:ilvl w:val="0"/>
          <w:numId w:val="145"/>
        </w:numPr>
        <w:tabs>
          <w:tab w:val="left" w:pos="681"/>
        </w:tabs>
        <w:spacing w:before="6" w:line="230" w:lineRule="auto"/>
        <w:ind w:right="225" w:hanging="360"/>
        <w:jc w:val="both"/>
        <w:rPr>
          <w:sz w:val="24"/>
          <w:highlight w:val="cyan"/>
        </w:rPr>
      </w:pPr>
      <w:r w:rsidRPr="00446611">
        <w:rPr>
          <w:sz w:val="24"/>
          <w:highlight w:val="cy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345D1" w:rsidRPr="00446611" w:rsidRDefault="00404ADE">
      <w:pPr>
        <w:pStyle w:val="Heading3"/>
        <w:spacing w:before="9"/>
        <w:rPr>
          <w:highlight w:val="cyan"/>
        </w:rPr>
      </w:pPr>
      <w:r w:rsidRPr="00446611">
        <w:rPr>
          <w:highlight w:val="cyan"/>
        </w:rPr>
        <w:t>Периодический закон и периодическая система химических элементов Д.И.Менделеева. Строение вещества</w:t>
      </w:r>
    </w:p>
    <w:p w:rsidR="001345D1" w:rsidRPr="00446611" w:rsidRDefault="00404ADE">
      <w:pPr>
        <w:pStyle w:val="Heading4"/>
        <w:spacing w:before="1"/>
        <w:rPr>
          <w:highlight w:val="cyan"/>
        </w:rPr>
      </w:pPr>
      <w:r w:rsidRPr="00446611">
        <w:rPr>
          <w:highlight w:val="cyan"/>
        </w:rPr>
        <w:t>Выпускник научится:</w:t>
      </w:r>
    </w:p>
    <w:p w:rsidR="001345D1" w:rsidRPr="00446611" w:rsidRDefault="00404ADE" w:rsidP="00F96D26">
      <w:pPr>
        <w:pStyle w:val="a5"/>
        <w:numPr>
          <w:ilvl w:val="0"/>
          <w:numId w:val="145"/>
        </w:numPr>
        <w:tabs>
          <w:tab w:val="left" w:pos="681"/>
        </w:tabs>
        <w:spacing w:before="5" w:line="230" w:lineRule="auto"/>
        <w:ind w:right="231" w:hanging="360"/>
        <w:jc w:val="both"/>
        <w:rPr>
          <w:sz w:val="24"/>
          <w:highlight w:val="cyan"/>
        </w:rPr>
      </w:pPr>
      <w:r w:rsidRPr="00446611">
        <w:rPr>
          <w:sz w:val="24"/>
          <w:highlight w:val="cy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446611">
        <w:rPr>
          <w:spacing w:val="1"/>
          <w:sz w:val="24"/>
          <w:highlight w:val="cyan"/>
        </w:rPr>
        <w:t xml:space="preserve"> </w:t>
      </w:r>
      <w:r w:rsidRPr="00446611">
        <w:rPr>
          <w:sz w:val="24"/>
          <w:highlight w:val="cyan"/>
        </w:rPr>
        <w:t>знаний;</w:t>
      </w:r>
    </w:p>
    <w:p w:rsidR="001345D1" w:rsidRPr="00446611" w:rsidRDefault="00404ADE" w:rsidP="00F96D26">
      <w:pPr>
        <w:pStyle w:val="a5"/>
        <w:numPr>
          <w:ilvl w:val="0"/>
          <w:numId w:val="145"/>
        </w:numPr>
        <w:tabs>
          <w:tab w:val="left" w:pos="681"/>
        </w:tabs>
        <w:spacing w:before="5" w:line="286" w:lineRule="exact"/>
        <w:ind w:hanging="360"/>
        <w:rPr>
          <w:sz w:val="24"/>
          <w:highlight w:val="cyan"/>
        </w:rPr>
      </w:pPr>
      <w:r w:rsidRPr="00446611">
        <w:rPr>
          <w:sz w:val="24"/>
          <w:highlight w:val="cyan"/>
        </w:rPr>
        <w:t>раскрывать смысл периодического закона Д.И. Менделеева;</w:t>
      </w:r>
    </w:p>
    <w:p w:rsidR="001345D1" w:rsidRPr="00446611" w:rsidRDefault="00404ADE" w:rsidP="00F96D26">
      <w:pPr>
        <w:pStyle w:val="a5"/>
        <w:numPr>
          <w:ilvl w:val="0"/>
          <w:numId w:val="145"/>
        </w:numPr>
        <w:tabs>
          <w:tab w:val="left" w:pos="681"/>
          <w:tab w:val="left" w:pos="1965"/>
          <w:tab w:val="left" w:pos="2300"/>
          <w:tab w:val="left" w:pos="4185"/>
          <w:tab w:val="left" w:pos="5518"/>
          <w:tab w:val="left" w:pos="6389"/>
          <w:tab w:val="left" w:pos="8149"/>
          <w:tab w:val="left" w:pos="9219"/>
        </w:tabs>
        <w:spacing w:before="5" w:line="223" w:lineRule="auto"/>
        <w:ind w:right="232" w:hanging="360"/>
        <w:rPr>
          <w:sz w:val="24"/>
          <w:highlight w:val="cyan"/>
        </w:rPr>
      </w:pPr>
      <w:r w:rsidRPr="00446611">
        <w:rPr>
          <w:sz w:val="24"/>
          <w:highlight w:val="cyan"/>
        </w:rPr>
        <w:t>описывать</w:t>
      </w:r>
      <w:r w:rsidRPr="00446611">
        <w:rPr>
          <w:sz w:val="24"/>
          <w:highlight w:val="cyan"/>
        </w:rPr>
        <w:tab/>
        <w:t>и</w:t>
      </w:r>
      <w:r w:rsidRPr="00446611">
        <w:rPr>
          <w:sz w:val="24"/>
          <w:highlight w:val="cyan"/>
        </w:rPr>
        <w:tab/>
        <w:t>характеризовать</w:t>
      </w:r>
      <w:r w:rsidRPr="00446611">
        <w:rPr>
          <w:sz w:val="24"/>
          <w:highlight w:val="cyan"/>
        </w:rPr>
        <w:tab/>
        <w:t>табличную</w:t>
      </w:r>
      <w:r w:rsidRPr="00446611">
        <w:rPr>
          <w:sz w:val="24"/>
          <w:highlight w:val="cyan"/>
        </w:rPr>
        <w:tab/>
        <w:t>форму</w:t>
      </w:r>
      <w:r w:rsidRPr="00446611">
        <w:rPr>
          <w:sz w:val="24"/>
          <w:highlight w:val="cyan"/>
        </w:rPr>
        <w:tab/>
        <w:t>периодической</w:t>
      </w:r>
      <w:r w:rsidRPr="00446611">
        <w:rPr>
          <w:sz w:val="24"/>
          <w:highlight w:val="cyan"/>
        </w:rPr>
        <w:tab/>
        <w:t>системы</w:t>
      </w:r>
      <w:r w:rsidRPr="00446611">
        <w:rPr>
          <w:sz w:val="24"/>
          <w:highlight w:val="cyan"/>
        </w:rPr>
        <w:tab/>
      </w:r>
      <w:r w:rsidRPr="00446611">
        <w:rPr>
          <w:spacing w:val="-3"/>
          <w:sz w:val="24"/>
          <w:highlight w:val="cyan"/>
        </w:rPr>
        <w:t xml:space="preserve">химических </w:t>
      </w:r>
      <w:r w:rsidRPr="00446611">
        <w:rPr>
          <w:sz w:val="24"/>
          <w:highlight w:val="cyan"/>
        </w:rPr>
        <w:t>элементов;</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5"/>
        </w:numPr>
        <w:tabs>
          <w:tab w:val="left" w:pos="681"/>
        </w:tabs>
        <w:spacing w:before="85" w:line="230" w:lineRule="auto"/>
        <w:ind w:right="230" w:hanging="360"/>
        <w:jc w:val="both"/>
        <w:rPr>
          <w:sz w:val="24"/>
          <w:highlight w:val="cyan"/>
        </w:rPr>
      </w:pPr>
      <w:r w:rsidRPr="00446611">
        <w:rPr>
          <w:sz w:val="24"/>
          <w:highlight w:val="cyan"/>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446611">
        <w:rPr>
          <w:spacing w:val="-1"/>
          <w:sz w:val="24"/>
          <w:highlight w:val="cyan"/>
        </w:rPr>
        <w:t xml:space="preserve"> </w:t>
      </w:r>
      <w:r w:rsidRPr="00446611">
        <w:rPr>
          <w:sz w:val="24"/>
          <w:highlight w:val="cyan"/>
        </w:rPr>
        <w:t>кальция;</w:t>
      </w:r>
    </w:p>
    <w:p w:rsidR="001345D1" w:rsidRPr="00446611" w:rsidRDefault="00404ADE" w:rsidP="00F96D26">
      <w:pPr>
        <w:pStyle w:val="a5"/>
        <w:numPr>
          <w:ilvl w:val="0"/>
          <w:numId w:val="145"/>
        </w:numPr>
        <w:tabs>
          <w:tab w:val="left" w:pos="681"/>
        </w:tabs>
        <w:spacing w:before="20" w:line="223" w:lineRule="auto"/>
        <w:ind w:right="231" w:hanging="360"/>
        <w:rPr>
          <w:sz w:val="24"/>
          <w:highlight w:val="cyan"/>
        </w:rPr>
      </w:pPr>
      <w:r w:rsidRPr="00446611">
        <w:rPr>
          <w:sz w:val="24"/>
          <w:highlight w:val="cyan"/>
        </w:rPr>
        <w:t>различать виды химической связи: ионную, ковалентную полярную, ковалентную неполярную и</w:t>
      </w:r>
      <w:r w:rsidRPr="00446611">
        <w:rPr>
          <w:spacing w:val="-1"/>
          <w:sz w:val="24"/>
          <w:highlight w:val="cyan"/>
        </w:rPr>
        <w:t xml:space="preserve"> </w:t>
      </w:r>
      <w:r w:rsidRPr="00446611">
        <w:rPr>
          <w:sz w:val="24"/>
          <w:highlight w:val="cyan"/>
        </w:rPr>
        <w:t>металлическую;</w:t>
      </w:r>
    </w:p>
    <w:p w:rsidR="001345D1" w:rsidRPr="00446611" w:rsidRDefault="00404ADE" w:rsidP="00F96D26">
      <w:pPr>
        <w:pStyle w:val="a5"/>
        <w:numPr>
          <w:ilvl w:val="0"/>
          <w:numId w:val="145"/>
        </w:numPr>
        <w:tabs>
          <w:tab w:val="left" w:pos="681"/>
        </w:tabs>
        <w:spacing w:before="18" w:line="223" w:lineRule="auto"/>
        <w:ind w:right="229" w:hanging="360"/>
        <w:rPr>
          <w:sz w:val="24"/>
          <w:highlight w:val="cyan"/>
        </w:rPr>
      </w:pPr>
      <w:r w:rsidRPr="00446611">
        <w:rPr>
          <w:sz w:val="24"/>
          <w:highlight w:val="cyan"/>
        </w:rPr>
        <w:t>изображать электронно-ионные формулы веществ, образованных химическими связями разного</w:t>
      </w:r>
      <w:r w:rsidRPr="00446611">
        <w:rPr>
          <w:spacing w:val="-1"/>
          <w:sz w:val="24"/>
          <w:highlight w:val="cyan"/>
        </w:rPr>
        <w:t xml:space="preserve"> </w:t>
      </w:r>
      <w:r w:rsidRPr="00446611">
        <w:rPr>
          <w:sz w:val="24"/>
          <w:highlight w:val="cyan"/>
        </w:rPr>
        <w:t>вида;</w:t>
      </w:r>
    </w:p>
    <w:p w:rsidR="001345D1" w:rsidRPr="00446611" w:rsidRDefault="00404ADE" w:rsidP="00F96D26">
      <w:pPr>
        <w:pStyle w:val="a5"/>
        <w:numPr>
          <w:ilvl w:val="0"/>
          <w:numId w:val="145"/>
        </w:numPr>
        <w:tabs>
          <w:tab w:val="left" w:pos="681"/>
        </w:tabs>
        <w:spacing w:before="19" w:line="223" w:lineRule="auto"/>
        <w:ind w:right="225" w:hanging="360"/>
        <w:rPr>
          <w:sz w:val="24"/>
          <w:highlight w:val="cyan"/>
        </w:rPr>
      </w:pPr>
      <w:r w:rsidRPr="00446611">
        <w:rPr>
          <w:sz w:val="24"/>
          <w:highlight w:val="cyan"/>
        </w:rPr>
        <w:t>выявлять зависимость свойств веществ от строения их кристаллических решеток: ионных, атомных, молекулярных,</w:t>
      </w:r>
      <w:r w:rsidRPr="00446611">
        <w:rPr>
          <w:spacing w:val="-1"/>
          <w:sz w:val="24"/>
          <w:highlight w:val="cyan"/>
        </w:rPr>
        <w:t xml:space="preserve"> </w:t>
      </w:r>
      <w:r w:rsidRPr="00446611">
        <w:rPr>
          <w:sz w:val="24"/>
          <w:highlight w:val="cyan"/>
        </w:rPr>
        <w:t>металлических;</w:t>
      </w:r>
    </w:p>
    <w:p w:rsidR="001345D1" w:rsidRPr="00446611" w:rsidRDefault="00404ADE" w:rsidP="00F96D26">
      <w:pPr>
        <w:pStyle w:val="a5"/>
        <w:numPr>
          <w:ilvl w:val="0"/>
          <w:numId w:val="145"/>
        </w:numPr>
        <w:tabs>
          <w:tab w:val="left" w:pos="681"/>
        </w:tabs>
        <w:spacing w:before="19" w:line="223" w:lineRule="auto"/>
        <w:ind w:right="231" w:hanging="360"/>
        <w:rPr>
          <w:sz w:val="24"/>
          <w:highlight w:val="cyan"/>
        </w:rPr>
      </w:pPr>
      <w:r w:rsidRPr="00446611">
        <w:rPr>
          <w:sz w:val="24"/>
          <w:highlight w:val="cyan"/>
        </w:rPr>
        <w:t>характеризовать химические элементы и их соединения на основе положения элементов в периодической системе и особенностей строения их</w:t>
      </w:r>
      <w:r w:rsidRPr="00446611">
        <w:rPr>
          <w:spacing w:val="-1"/>
          <w:sz w:val="24"/>
          <w:highlight w:val="cyan"/>
        </w:rPr>
        <w:t xml:space="preserve"> </w:t>
      </w:r>
      <w:r w:rsidRPr="00446611">
        <w:rPr>
          <w:sz w:val="24"/>
          <w:highlight w:val="cyan"/>
        </w:rPr>
        <w:t>атомов;</w:t>
      </w:r>
    </w:p>
    <w:p w:rsidR="001345D1" w:rsidRPr="00446611" w:rsidRDefault="00404ADE" w:rsidP="00F96D26">
      <w:pPr>
        <w:pStyle w:val="a5"/>
        <w:numPr>
          <w:ilvl w:val="0"/>
          <w:numId w:val="145"/>
        </w:numPr>
        <w:tabs>
          <w:tab w:val="left" w:pos="681"/>
        </w:tabs>
        <w:spacing w:before="12" w:line="230" w:lineRule="auto"/>
        <w:ind w:right="226" w:hanging="360"/>
        <w:jc w:val="both"/>
        <w:rPr>
          <w:sz w:val="24"/>
          <w:highlight w:val="cyan"/>
        </w:rPr>
      </w:pPr>
      <w:r w:rsidRPr="00446611">
        <w:rPr>
          <w:sz w:val="24"/>
          <w:highlight w:val="cyan"/>
        </w:rPr>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w:t>
      </w:r>
      <w:r w:rsidRPr="00446611">
        <w:rPr>
          <w:spacing w:val="2"/>
          <w:sz w:val="24"/>
          <w:highlight w:val="cyan"/>
        </w:rPr>
        <w:t xml:space="preserve"> </w:t>
      </w:r>
      <w:r w:rsidRPr="00446611">
        <w:rPr>
          <w:sz w:val="24"/>
          <w:highlight w:val="cyan"/>
        </w:rPr>
        <w:t>ученого;</w:t>
      </w:r>
    </w:p>
    <w:p w:rsidR="001345D1" w:rsidRPr="00446611" w:rsidRDefault="00404ADE" w:rsidP="00F96D26">
      <w:pPr>
        <w:pStyle w:val="a5"/>
        <w:numPr>
          <w:ilvl w:val="0"/>
          <w:numId w:val="145"/>
        </w:numPr>
        <w:tabs>
          <w:tab w:val="left" w:pos="681"/>
          <w:tab w:val="left" w:pos="2615"/>
          <w:tab w:val="left" w:pos="3699"/>
          <w:tab w:val="left" w:pos="4085"/>
          <w:tab w:val="left" w:pos="6311"/>
          <w:tab w:val="left" w:pos="7488"/>
          <w:tab w:val="left" w:pos="9388"/>
          <w:tab w:val="left" w:pos="10316"/>
        </w:tabs>
        <w:spacing w:before="20" w:line="223" w:lineRule="auto"/>
        <w:ind w:right="232" w:hanging="360"/>
        <w:rPr>
          <w:sz w:val="24"/>
          <w:highlight w:val="cyan"/>
        </w:rPr>
      </w:pPr>
      <w:r w:rsidRPr="00446611">
        <w:rPr>
          <w:sz w:val="24"/>
          <w:highlight w:val="cyan"/>
        </w:rPr>
        <w:t>характеризовать</w:t>
      </w:r>
      <w:r w:rsidRPr="00446611">
        <w:rPr>
          <w:sz w:val="24"/>
          <w:highlight w:val="cyan"/>
        </w:rPr>
        <w:tab/>
        <w:t>научное</w:t>
      </w:r>
      <w:r w:rsidRPr="00446611">
        <w:rPr>
          <w:sz w:val="24"/>
          <w:highlight w:val="cyan"/>
        </w:rPr>
        <w:tab/>
        <w:t>и</w:t>
      </w:r>
      <w:r w:rsidRPr="00446611">
        <w:rPr>
          <w:sz w:val="24"/>
          <w:highlight w:val="cyan"/>
        </w:rPr>
        <w:tab/>
        <w:t>мировоззренческое</w:t>
      </w:r>
      <w:r w:rsidRPr="00446611">
        <w:rPr>
          <w:sz w:val="24"/>
          <w:highlight w:val="cyan"/>
        </w:rPr>
        <w:tab/>
        <w:t>значение</w:t>
      </w:r>
      <w:r w:rsidRPr="00446611">
        <w:rPr>
          <w:sz w:val="24"/>
          <w:highlight w:val="cyan"/>
        </w:rPr>
        <w:tab/>
        <w:t>периодического</w:t>
      </w:r>
      <w:r w:rsidRPr="00446611">
        <w:rPr>
          <w:sz w:val="24"/>
          <w:highlight w:val="cyan"/>
        </w:rPr>
        <w:tab/>
        <w:t>закона</w:t>
      </w:r>
      <w:r w:rsidRPr="00446611">
        <w:rPr>
          <w:sz w:val="24"/>
          <w:highlight w:val="cyan"/>
        </w:rPr>
        <w:tab/>
      </w:r>
      <w:r w:rsidRPr="00446611">
        <w:rPr>
          <w:spacing w:val="-18"/>
          <w:sz w:val="24"/>
          <w:highlight w:val="cyan"/>
        </w:rPr>
        <w:t xml:space="preserve">и </w:t>
      </w:r>
      <w:r w:rsidRPr="00446611">
        <w:rPr>
          <w:sz w:val="24"/>
          <w:highlight w:val="cyan"/>
        </w:rPr>
        <w:t>периодической системы химических элементов Д.И.</w:t>
      </w:r>
      <w:r w:rsidRPr="00446611">
        <w:rPr>
          <w:spacing w:val="1"/>
          <w:sz w:val="24"/>
          <w:highlight w:val="cyan"/>
        </w:rPr>
        <w:t xml:space="preserve"> </w:t>
      </w:r>
      <w:r w:rsidRPr="00446611">
        <w:rPr>
          <w:sz w:val="24"/>
          <w:highlight w:val="cyan"/>
        </w:rPr>
        <w:t>Менделеева;</w:t>
      </w:r>
    </w:p>
    <w:p w:rsidR="001345D1" w:rsidRPr="00446611" w:rsidRDefault="00404ADE" w:rsidP="00F96D26">
      <w:pPr>
        <w:pStyle w:val="a5"/>
        <w:numPr>
          <w:ilvl w:val="0"/>
          <w:numId w:val="145"/>
        </w:numPr>
        <w:tabs>
          <w:tab w:val="left" w:pos="681"/>
        </w:tabs>
        <w:spacing w:before="18" w:line="223" w:lineRule="auto"/>
        <w:ind w:right="232" w:hanging="360"/>
        <w:rPr>
          <w:sz w:val="24"/>
          <w:highlight w:val="cyan"/>
        </w:rPr>
      </w:pPr>
      <w:r w:rsidRPr="00446611">
        <w:rPr>
          <w:sz w:val="24"/>
          <w:highlight w:val="cyan"/>
        </w:rPr>
        <w:t>осознавать научные открытия как результат длительных наблюдений, опытов, научной полемики, преодоления трудностей и</w:t>
      </w:r>
      <w:r w:rsidRPr="00446611">
        <w:rPr>
          <w:spacing w:val="-7"/>
          <w:sz w:val="24"/>
          <w:highlight w:val="cyan"/>
        </w:rPr>
        <w:t xml:space="preserve"> </w:t>
      </w:r>
      <w:r w:rsidRPr="00446611">
        <w:rPr>
          <w:sz w:val="24"/>
          <w:highlight w:val="cyan"/>
        </w:rPr>
        <w:t>сомнений.</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5"/>
        </w:numPr>
        <w:tabs>
          <w:tab w:val="left" w:pos="681"/>
        </w:tabs>
        <w:spacing w:line="284" w:lineRule="exact"/>
        <w:ind w:hanging="360"/>
        <w:rPr>
          <w:sz w:val="24"/>
          <w:highlight w:val="cyan"/>
        </w:rPr>
      </w:pPr>
      <w:r w:rsidRPr="00446611">
        <w:rPr>
          <w:sz w:val="24"/>
          <w:highlight w:val="cyan"/>
        </w:rPr>
        <w:t>осознавать значение теоретических знаний для практической деятельности</w:t>
      </w:r>
      <w:r w:rsidRPr="00446611">
        <w:rPr>
          <w:spacing w:val="-8"/>
          <w:sz w:val="24"/>
          <w:highlight w:val="cyan"/>
        </w:rPr>
        <w:t xml:space="preserve"> </w:t>
      </w:r>
      <w:r w:rsidRPr="00446611">
        <w:rPr>
          <w:sz w:val="24"/>
          <w:highlight w:val="cyan"/>
        </w:rPr>
        <w:t>человека;</w:t>
      </w:r>
    </w:p>
    <w:p w:rsidR="001345D1" w:rsidRPr="00446611" w:rsidRDefault="00404ADE" w:rsidP="00F96D26">
      <w:pPr>
        <w:pStyle w:val="a5"/>
        <w:numPr>
          <w:ilvl w:val="0"/>
          <w:numId w:val="145"/>
        </w:numPr>
        <w:tabs>
          <w:tab w:val="left" w:pos="681"/>
        </w:tabs>
        <w:spacing w:line="276" w:lineRule="exact"/>
        <w:ind w:hanging="360"/>
        <w:rPr>
          <w:sz w:val="24"/>
          <w:highlight w:val="cyan"/>
        </w:rPr>
      </w:pPr>
      <w:r w:rsidRPr="00446611">
        <w:rPr>
          <w:sz w:val="24"/>
          <w:highlight w:val="cyan"/>
        </w:rPr>
        <w:t>описывать изученные объекты как системы, применяя логику системного</w:t>
      </w:r>
      <w:r w:rsidRPr="00446611">
        <w:rPr>
          <w:spacing w:val="-13"/>
          <w:sz w:val="24"/>
          <w:highlight w:val="cyan"/>
        </w:rPr>
        <w:t xml:space="preserve"> </w:t>
      </w:r>
      <w:r w:rsidRPr="00446611">
        <w:rPr>
          <w:sz w:val="24"/>
          <w:highlight w:val="cyan"/>
        </w:rPr>
        <w:t>анализа;</w:t>
      </w:r>
    </w:p>
    <w:p w:rsidR="001345D1" w:rsidRPr="00446611" w:rsidRDefault="00404ADE" w:rsidP="00F96D26">
      <w:pPr>
        <w:pStyle w:val="a5"/>
        <w:numPr>
          <w:ilvl w:val="0"/>
          <w:numId w:val="145"/>
        </w:numPr>
        <w:tabs>
          <w:tab w:val="left" w:pos="681"/>
        </w:tabs>
        <w:spacing w:before="4" w:line="223" w:lineRule="auto"/>
        <w:ind w:right="234" w:hanging="360"/>
        <w:rPr>
          <w:sz w:val="24"/>
          <w:highlight w:val="cyan"/>
        </w:rPr>
      </w:pPr>
      <w:r w:rsidRPr="00446611">
        <w:rPr>
          <w:sz w:val="24"/>
          <w:highlight w:val="cyan"/>
        </w:rPr>
        <w:t>применять знания о закономерностях периодической системы химических элементов для объяснения и предвидения свойств конкретных</w:t>
      </w:r>
      <w:r w:rsidRPr="00446611">
        <w:rPr>
          <w:spacing w:val="-3"/>
          <w:sz w:val="24"/>
          <w:highlight w:val="cyan"/>
        </w:rPr>
        <w:t xml:space="preserve"> </w:t>
      </w:r>
      <w:r w:rsidRPr="00446611">
        <w:rPr>
          <w:sz w:val="24"/>
          <w:highlight w:val="cyan"/>
        </w:rPr>
        <w:t>веществ;</w:t>
      </w:r>
    </w:p>
    <w:p w:rsidR="001345D1" w:rsidRPr="00446611" w:rsidRDefault="00404ADE" w:rsidP="00F96D26">
      <w:pPr>
        <w:pStyle w:val="a5"/>
        <w:numPr>
          <w:ilvl w:val="0"/>
          <w:numId w:val="145"/>
        </w:numPr>
        <w:tabs>
          <w:tab w:val="left" w:pos="681"/>
        </w:tabs>
        <w:spacing w:before="11" w:line="232" w:lineRule="auto"/>
        <w:ind w:right="227" w:hanging="360"/>
        <w:jc w:val="both"/>
        <w:rPr>
          <w:sz w:val="24"/>
          <w:highlight w:val="cyan"/>
        </w:rPr>
      </w:pPr>
      <w:r w:rsidRPr="00446611">
        <w:rPr>
          <w:sz w:val="24"/>
          <w:highlight w:val="cyan"/>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w:t>
      </w:r>
      <w:r w:rsidRPr="00446611">
        <w:rPr>
          <w:spacing w:val="-17"/>
          <w:sz w:val="24"/>
          <w:highlight w:val="cyan"/>
        </w:rPr>
        <w:t xml:space="preserve"> </w:t>
      </w:r>
      <w:r w:rsidRPr="00446611">
        <w:rPr>
          <w:sz w:val="24"/>
          <w:highlight w:val="cyan"/>
        </w:rPr>
        <w:t>техники.</w:t>
      </w:r>
    </w:p>
    <w:p w:rsidR="001345D1" w:rsidRPr="00446611" w:rsidRDefault="00404ADE">
      <w:pPr>
        <w:pStyle w:val="Heading3"/>
        <w:spacing w:before="4"/>
        <w:rPr>
          <w:highlight w:val="cyan"/>
        </w:rPr>
      </w:pPr>
      <w:r w:rsidRPr="00446611">
        <w:rPr>
          <w:highlight w:val="cyan"/>
        </w:rPr>
        <w:t>Многообразие химических реакций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5"/>
        </w:numPr>
        <w:tabs>
          <w:tab w:val="left" w:pos="681"/>
        </w:tabs>
        <w:spacing w:line="284" w:lineRule="exact"/>
        <w:ind w:hanging="360"/>
        <w:rPr>
          <w:sz w:val="24"/>
          <w:highlight w:val="cyan"/>
        </w:rPr>
      </w:pPr>
      <w:r w:rsidRPr="00446611">
        <w:rPr>
          <w:sz w:val="24"/>
          <w:highlight w:val="cyan"/>
        </w:rPr>
        <w:t>объяснять суть химических процессов и их принципиальное отличие от</w:t>
      </w:r>
      <w:r w:rsidRPr="00446611">
        <w:rPr>
          <w:spacing w:val="-9"/>
          <w:sz w:val="24"/>
          <w:highlight w:val="cyan"/>
        </w:rPr>
        <w:t xml:space="preserve"> </w:t>
      </w:r>
      <w:r w:rsidRPr="00446611">
        <w:rPr>
          <w:sz w:val="24"/>
          <w:highlight w:val="cyan"/>
        </w:rPr>
        <w:t>физических;</w:t>
      </w:r>
    </w:p>
    <w:p w:rsidR="001345D1" w:rsidRPr="00446611" w:rsidRDefault="00404ADE" w:rsidP="00F96D26">
      <w:pPr>
        <w:pStyle w:val="a5"/>
        <w:numPr>
          <w:ilvl w:val="0"/>
          <w:numId w:val="145"/>
        </w:numPr>
        <w:tabs>
          <w:tab w:val="left" w:pos="681"/>
        </w:tabs>
        <w:spacing w:line="276" w:lineRule="exact"/>
        <w:ind w:hanging="360"/>
        <w:rPr>
          <w:sz w:val="24"/>
          <w:highlight w:val="cyan"/>
        </w:rPr>
      </w:pPr>
      <w:r w:rsidRPr="00446611">
        <w:rPr>
          <w:sz w:val="24"/>
          <w:highlight w:val="cyan"/>
        </w:rPr>
        <w:t>называть признаки и условия протекания химических реакций;</w:t>
      </w:r>
    </w:p>
    <w:p w:rsidR="001345D1" w:rsidRPr="00446611" w:rsidRDefault="00404ADE" w:rsidP="00F96D26">
      <w:pPr>
        <w:pStyle w:val="a5"/>
        <w:numPr>
          <w:ilvl w:val="0"/>
          <w:numId w:val="145"/>
        </w:numPr>
        <w:tabs>
          <w:tab w:val="left" w:pos="681"/>
        </w:tabs>
        <w:spacing w:line="237" w:lineRule="auto"/>
        <w:ind w:right="227" w:hanging="360"/>
        <w:jc w:val="both"/>
        <w:rPr>
          <w:sz w:val="24"/>
          <w:highlight w:val="cyan"/>
        </w:rPr>
      </w:pPr>
      <w:r w:rsidRPr="00446611">
        <w:rPr>
          <w:sz w:val="24"/>
          <w:highlight w:val="cyan"/>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w:t>
      </w:r>
      <w:r w:rsidRPr="00446611">
        <w:rPr>
          <w:spacing w:val="-4"/>
          <w:sz w:val="24"/>
          <w:highlight w:val="cyan"/>
        </w:rPr>
        <w:t xml:space="preserve"> </w:t>
      </w:r>
      <w:r w:rsidRPr="00446611">
        <w:rPr>
          <w:sz w:val="24"/>
          <w:highlight w:val="cyan"/>
        </w:rPr>
        <w:t>необратимые);</w:t>
      </w:r>
    </w:p>
    <w:p w:rsidR="001345D1" w:rsidRPr="00446611" w:rsidRDefault="00404ADE" w:rsidP="00F96D26">
      <w:pPr>
        <w:pStyle w:val="a5"/>
        <w:numPr>
          <w:ilvl w:val="0"/>
          <w:numId w:val="145"/>
        </w:numPr>
        <w:tabs>
          <w:tab w:val="left" w:pos="681"/>
        </w:tabs>
        <w:spacing w:line="281" w:lineRule="exact"/>
        <w:ind w:hanging="360"/>
        <w:rPr>
          <w:sz w:val="24"/>
          <w:highlight w:val="cyan"/>
        </w:rPr>
      </w:pPr>
      <w:r w:rsidRPr="00446611">
        <w:rPr>
          <w:sz w:val="24"/>
          <w:highlight w:val="cyan"/>
        </w:rPr>
        <w:t>называть факторы, влияющие на скорость химических</w:t>
      </w:r>
      <w:r w:rsidRPr="00446611">
        <w:rPr>
          <w:spacing w:val="-2"/>
          <w:sz w:val="24"/>
          <w:highlight w:val="cyan"/>
        </w:rPr>
        <w:t xml:space="preserve"> </w:t>
      </w:r>
      <w:r w:rsidRPr="00446611">
        <w:rPr>
          <w:sz w:val="24"/>
          <w:highlight w:val="cyan"/>
        </w:rPr>
        <w:t>реакций;</w:t>
      </w:r>
    </w:p>
    <w:p w:rsidR="001345D1" w:rsidRPr="00446611" w:rsidRDefault="00404ADE" w:rsidP="00F96D26">
      <w:pPr>
        <w:pStyle w:val="a5"/>
        <w:numPr>
          <w:ilvl w:val="0"/>
          <w:numId w:val="145"/>
        </w:numPr>
        <w:tabs>
          <w:tab w:val="left" w:pos="681"/>
        </w:tabs>
        <w:spacing w:line="276" w:lineRule="exact"/>
        <w:ind w:hanging="360"/>
        <w:rPr>
          <w:sz w:val="24"/>
          <w:highlight w:val="cyan"/>
        </w:rPr>
      </w:pPr>
      <w:r w:rsidRPr="00446611">
        <w:rPr>
          <w:sz w:val="24"/>
          <w:highlight w:val="cyan"/>
        </w:rPr>
        <w:t>называть факторы, влияющие на смещение химического</w:t>
      </w:r>
      <w:r w:rsidRPr="00446611">
        <w:rPr>
          <w:spacing w:val="-4"/>
          <w:sz w:val="24"/>
          <w:highlight w:val="cyan"/>
        </w:rPr>
        <w:t xml:space="preserve"> </w:t>
      </w:r>
      <w:r w:rsidRPr="00446611">
        <w:rPr>
          <w:sz w:val="24"/>
          <w:highlight w:val="cyan"/>
        </w:rPr>
        <w:t>равновесия;</w:t>
      </w:r>
    </w:p>
    <w:p w:rsidR="001345D1" w:rsidRPr="00446611" w:rsidRDefault="00404ADE" w:rsidP="00F96D26">
      <w:pPr>
        <w:pStyle w:val="a5"/>
        <w:numPr>
          <w:ilvl w:val="0"/>
          <w:numId w:val="145"/>
        </w:numPr>
        <w:tabs>
          <w:tab w:val="left" w:pos="681"/>
        </w:tabs>
        <w:spacing w:line="230" w:lineRule="auto"/>
        <w:ind w:right="225" w:hanging="360"/>
        <w:jc w:val="both"/>
        <w:rPr>
          <w:sz w:val="24"/>
          <w:highlight w:val="cyan"/>
        </w:rPr>
      </w:pPr>
      <w:r w:rsidRPr="00446611">
        <w:rPr>
          <w:sz w:val="24"/>
          <w:highlight w:val="cyan"/>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1345D1" w:rsidRPr="00446611" w:rsidRDefault="00404ADE" w:rsidP="00F96D26">
      <w:pPr>
        <w:pStyle w:val="a5"/>
        <w:numPr>
          <w:ilvl w:val="0"/>
          <w:numId w:val="145"/>
        </w:numPr>
        <w:tabs>
          <w:tab w:val="left" w:pos="681"/>
          <w:tab w:val="left" w:pos="3507"/>
          <w:tab w:val="left" w:pos="5714"/>
          <w:tab w:val="left" w:pos="8154"/>
          <w:tab w:val="left" w:pos="10203"/>
        </w:tabs>
        <w:spacing w:before="3" w:line="230" w:lineRule="auto"/>
        <w:ind w:right="223" w:hanging="360"/>
        <w:jc w:val="both"/>
        <w:rPr>
          <w:sz w:val="24"/>
          <w:highlight w:val="cyan"/>
        </w:rPr>
      </w:pPr>
      <w:r w:rsidRPr="00446611">
        <w:rPr>
          <w:sz w:val="24"/>
          <w:highlight w:val="cyan"/>
        </w:rPr>
        <w:t>прогнозировать</w:t>
      </w:r>
      <w:r w:rsidRPr="00446611">
        <w:rPr>
          <w:sz w:val="24"/>
          <w:highlight w:val="cyan"/>
        </w:rPr>
        <w:tab/>
        <w:t>продукты</w:t>
      </w:r>
      <w:r w:rsidRPr="00446611">
        <w:rPr>
          <w:sz w:val="24"/>
          <w:highlight w:val="cyan"/>
        </w:rPr>
        <w:tab/>
        <w:t>химических</w:t>
      </w:r>
      <w:r w:rsidRPr="00446611">
        <w:rPr>
          <w:sz w:val="24"/>
          <w:highlight w:val="cyan"/>
        </w:rPr>
        <w:tab/>
        <w:t>реакций</w:t>
      </w:r>
      <w:r w:rsidRPr="00446611">
        <w:rPr>
          <w:sz w:val="24"/>
          <w:highlight w:val="cyan"/>
        </w:rPr>
        <w:tab/>
      </w:r>
      <w:r w:rsidRPr="00446611">
        <w:rPr>
          <w:spacing w:val="-12"/>
          <w:sz w:val="24"/>
          <w:highlight w:val="cyan"/>
        </w:rPr>
        <w:t xml:space="preserve">по </w:t>
      </w:r>
      <w:r w:rsidRPr="00446611">
        <w:rPr>
          <w:sz w:val="24"/>
          <w:highlight w:val="cyan"/>
        </w:rPr>
        <w:t>формулам/ названиям исходных веществ; определять исходные вещества по формулам/ названиям продуктов</w:t>
      </w:r>
      <w:r w:rsidRPr="00446611">
        <w:rPr>
          <w:spacing w:val="-2"/>
          <w:sz w:val="24"/>
          <w:highlight w:val="cyan"/>
        </w:rPr>
        <w:t xml:space="preserve"> </w:t>
      </w:r>
      <w:r w:rsidRPr="00446611">
        <w:rPr>
          <w:sz w:val="24"/>
          <w:highlight w:val="cyan"/>
        </w:rPr>
        <w:t>реакции;</w:t>
      </w:r>
    </w:p>
    <w:p w:rsidR="001345D1" w:rsidRPr="00446611" w:rsidRDefault="00404ADE" w:rsidP="00F96D26">
      <w:pPr>
        <w:pStyle w:val="a5"/>
        <w:numPr>
          <w:ilvl w:val="0"/>
          <w:numId w:val="145"/>
        </w:numPr>
        <w:tabs>
          <w:tab w:val="left" w:pos="681"/>
          <w:tab w:val="left" w:pos="2105"/>
          <w:tab w:val="left" w:pos="3486"/>
          <w:tab w:val="left" w:pos="4704"/>
          <w:tab w:val="left" w:pos="6856"/>
          <w:tab w:val="left" w:pos="9250"/>
        </w:tabs>
        <w:spacing w:before="19" w:line="223" w:lineRule="auto"/>
        <w:ind w:right="231" w:hanging="360"/>
        <w:rPr>
          <w:sz w:val="24"/>
          <w:highlight w:val="cyan"/>
        </w:rPr>
      </w:pPr>
      <w:r w:rsidRPr="00446611">
        <w:rPr>
          <w:sz w:val="24"/>
          <w:highlight w:val="cyan"/>
        </w:rPr>
        <w:t>составлять</w:t>
      </w:r>
      <w:r w:rsidRPr="00446611">
        <w:rPr>
          <w:sz w:val="24"/>
          <w:highlight w:val="cyan"/>
        </w:rPr>
        <w:tab/>
        <w:t>уравнения</w:t>
      </w:r>
      <w:r w:rsidRPr="00446611">
        <w:rPr>
          <w:sz w:val="24"/>
          <w:highlight w:val="cyan"/>
        </w:rPr>
        <w:tab/>
        <w:t>реакций,</w:t>
      </w:r>
      <w:r w:rsidRPr="00446611">
        <w:rPr>
          <w:sz w:val="24"/>
          <w:highlight w:val="cyan"/>
        </w:rPr>
        <w:tab/>
        <w:t>соответствующих</w:t>
      </w:r>
      <w:r w:rsidRPr="00446611">
        <w:rPr>
          <w:sz w:val="24"/>
          <w:highlight w:val="cyan"/>
        </w:rPr>
        <w:tab/>
        <w:t>последовательности</w:t>
      </w:r>
      <w:r w:rsidRPr="00446611">
        <w:rPr>
          <w:sz w:val="24"/>
          <w:highlight w:val="cyan"/>
        </w:rPr>
        <w:tab/>
      </w:r>
      <w:r w:rsidRPr="00446611">
        <w:rPr>
          <w:spacing w:val="-3"/>
          <w:sz w:val="24"/>
          <w:highlight w:val="cyan"/>
        </w:rPr>
        <w:t xml:space="preserve">(“цепочке”) </w:t>
      </w:r>
      <w:r w:rsidRPr="00446611">
        <w:rPr>
          <w:sz w:val="24"/>
          <w:highlight w:val="cyan"/>
        </w:rPr>
        <w:t>превращений неорганических веществ различных</w:t>
      </w:r>
      <w:r w:rsidRPr="00446611">
        <w:rPr>
          <w:spacing w:val="-1"/>
          <w:sz w:val="24"/>
          <w:highlight w:val="cyan"/>
        </w:rPr>
        <w:t xml:space="preserve"> </w:t>
      </w:r>
      <w:r w:rsidRPr="00446611">
        <w:rPr>
          <w:sz w:val="24"/>
          <w:highlight w:val="cyan"/>
        </w:rPr>
        <w:t>классов;</w:t>
      </w:r>
    </w:p>
    <w:p w:rsidR="001345D1" w:rsidRPr="00446611" w:rsidRDefault="00404ADE" w:rsidP="00F96D26">
      <w:pPr>
        <w:pStyle w:val="a5"/>
        <w:numPr>
          <w:ilvl w:val="0"/>
          <w:numId w:val="145"/>
        </w:numPr>
        <w:tabs>
          <w:tab w:val="left" w:pos="681"/>
        </w:tabs>
        <w:spacing w:before="18" w:line="223" w:lineRule="auto"/>
        <w:ind w:right="233" w:hanging="360"/>
        <w:rPr>
          <w:sz w:val="24"/>
          <w:highlight w:val="cyan"/>
        </w:rPr>
      </w:pPr>
      <w:r w:rsidRPr="00446611">
        <w:rPr>
          <w:sz w:val="24"/>
          <w:highlight w:val="cyan"/>
        </w:rPr>
        <w:t>выявлять в процессе эксперимента признаки, свидетельствующие о протекании химической реакции;</w:t>
      </w:r>
    </w:p>
    <w:p w:rsidR="001345D1" w:rsidRPr="00446611" w:rsidRDefault="00404ADE" w:rsidP="00F96D26">
      <w:pPr>
        <w:pStyle w:val="a5"/>
        <w:numPr>
          <w:ilvl w:val="0"/>
          <w:numId w:val="145"/>
        </w:numPr>
        <w:tabs>
          <w:tab w:val="left" w:pos="681"/>
        </w:tabs>
        <w:spacing w:before="5" w:line="286" w:lineRule="exact"/>
        <w:ind w:hanging="360"/>
        <w:rPr>
          <w:sz w:val="24"/>
          <w:highlight w:val="cyan"/>
        </w:rPr>
      </w:pPr>
      <w:r w:rsidRPr="00446611">
        <w:rPr>
          <w:sz w:val="24"/>
          <w:highlight w:val="cyan"/>
        </w:rPr>
        <w:t>приготовлять растворы с определенной массовой долей растворенного</w:t>
      </w:r>
      <w:r w:rsidRPr="00446611">
        <w:rPr>
          <w:spacing w:val="-8"/>
          <w:sz w:val="24"/>
          <w:highlight w:val="cyan"/>
        </w:rPr>
        <w:t xml:space="preserve"> </w:t>
      </w:r>
      <w:r w:rsidRPr="00446611">
        <w:rPr>
          <w:sz w:val="24"/>
          <w:highlight w:val="cyan"/>
        </w:rPr>
        <w:t>вещества;</w:t>
      </w:r>
    </w:p>
    <w:p w:rsidR="001345D1" w:rsidRPr="00446611" w:rsidRDefault="00404ADE" w:rsidP="00F96D26">
      <w:pPr>
        <w:pStyle w:val="a5"/>
        <w:numPr>
          <w:ilvl w:val="0"/>
          <w:numId w:val="145"/>
        </w:numPr>
        <w:tabs>
          <w:tab w:val="left" w:pos="681"/>
        </w:tabs>
        <w:spacing w:before="4" w:line="223" w:lineRule="auto"/>
        <w:ind w:right="232" w:hanging="360"/>
        <w:rPr>
          <w:sz w:val="24"/>
          <w:highlight w:val="cyan"/>
        </w:rPr>
      </w:pPr>
      <w:r w:rsidRPr="00446611">
        <w:rPr>
          <w:sz w:val="24"/>
          <w:highlight w:val="cyan"/>
        </w:rPr>
        <w:t>определять характер среды водных растворов кислот и щелочей по изменению окраски индикаторов;</w:t>
      </w:r>
    </w:p>
    <w:p w:rsidR="001345D1" w:rsidRPr="00446611" w:rsidRDefault="00404ADE" w:rsidP="00F96D26">
      <w:pPr>
        <w:pStyle w:val="a5"/>
        <w:numPr>
          <w:ilvl w:val="0"/>
          <w:numId w:val="145"/>
        </w:numPr>
        <w:tabs>
          <w:tab w:val="left" w:pos="681"/>
        </w:tabs>
        <w:spacing w:before="19" w:line="223" w:lineRule="auto"/>
        <w:ind w:right="222" w:hanging="360"/>
        <w:rPr>
          <w:sz w:val="24"/>
          <w:highlight w:val="cyan"/>
        </w:rPr>
      </w:pPr>
      <w:r w:rsidRPr="00446611">
        <w:rPr>
          <w:sz w:val="24"/>
          <w:highlight w:val="cyan"/>
        </w:rPr>
        <w:t>проводить качественные реакции, подтверждающие наличие в водных растворах веществ отдельных катионов и</w:t>
      </w:r>
      <w:r w:rsidRPr="00446611">
        <w:rPr>
          <w:spacing w:val="1"/>
          <w:sz w:val="24"/>
          <w:highlight w:val="cyan"/>
        </w:rPr>
        <w:t xml:space="preserve"> </w:t>
      </w:r>
      <w:r w:rsidRPr="00446611">
        <w:rPr>
          <w:sz w:val="24"/>
          <w:highlight w:val="cyan"/>
        </w:rPr>
        <w:t>анионов.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5"/>
        </w:numPr>
        <w:tabs>
          <w:tab w:val="left" w:pos="681"/>
        </w:tabs>
        <w:spacing w:line="294" w:lineRule="exact"/>
        <w:ind w:hanging="360"/>
        <w:rPr>
          <w:sz w:val="24"/>
          <w:highlight w:val="cyan"/>
        </w:rPr>
      </w:pPr>
      <w:r w:rsidRPr="00446611">
        <w:rPr>
          <w:sz w:val="24"/>
          <w:highlight w:val="cyan"/>
        </w:rPr>
        <w:t>составлять молекулярные и полные ионные уравнения по сокращенным ионным</w:t>
      </w:r>
      <w:r w:rsidRPr="00446611">
        <w:rPr>
          <w:spacing w:val="-20"/>
          <w:sz w:val="24"/>
          <w:highlight w:val="cyan"/>
        </w:rPr>
        <w:t xml:space="preserve"> </w:t>
      </w:r>
      <w:r w:rsidRPr="00446611">
        <w:rPr>
          <w:sz w:val="24"/>
          <w:highlight w:val="cyan"/>
        </w:rPr>
        <w:t>уравнениям;</w:t>
      </w:r>
    </w:p>
    <w:p w:rsidR="001345D1" w:rsidRPr="00446611" w:rsidRDefault="001345D1">
      <w:pPr>
        <w:spacing w:line="294" w:lineRule="exact"/>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5"/>
        </w:numPr>
        <w:tabs>
          <w:tab w:val="left" w:pos="681"/>
        </w:tabs>
        <w:spacing w:before="92" w:line="223" w:lineRule="auto"/>
        <w:ind w:right="231" w:hanging="360"/>
        <w:rPr>
          <w:sz w:val="24"/>
          <w:highlight w:val="cyan"/>
        </w:rPr>
      </w:pPr>
      <w:r w:rsidRPr="00446611">
        <w:rPr>
          <w:sz w:val="24"/>
          <w:highlight w:val="cyan"/>
        </w:rPr>
        <w:lastRenderedPageBreak/>
        <w:t>приводить примеры реакций, подтверждающих существование взаимосвязи между</w:t>
      </w:r>
      <w:r w:rsidRPr="00446611">
        <w:rPr>
          <w:spacing w:val="-32"/>
          <w:sz w:val="24"/>
          <w:highlight w:val="cyan"/>
        </w:rPr>
        <w:t xml:space="preserve"> </w:t>
      </w:r>
      <w:r w:rsidRPr="00446611">
        <w:rPr>
          <w:sz w:val="24"/>
          <w:highlight w:val="cyan"/>
        </w:rPr>
        <w:t>основными классами неорганических</w:t>
      </w:r>
      <w:r w:rsidRPr="00446611">
        <w:rPr>
          <w:spacing w:val="1"/>
          <w:sz w:val="24"/>
          <w:highlight w:val="cyan"/>
        </w:rPr>
        <w:t xml:space="preserve"> </w:t>
      </w:r>
      <w:r w:rsidRPr="00446611">
        <w:rPr>
          <w:sz w:val="24"/>
          <w:highlight w:val="cyan"/>
        </w:rPr>
        <w:t>веществ;</w:t>
      </w:r>
    </w:p>
    <w:p w:rsidR="001345D1" w:rsidRPr="00446611" w:rsidRDefault="00404ADE" w:rsidP="00F96D26">
      <w:pPr>
        <w:pStyle w:val="a5"/>
        <w:numPr>
          <w:ilvl w:val="0"/>
          <w:numId w:val="145"/>
        </w:numPr>
        <w:tabs>
          <w:tab w:val="left" w:pos="681"/>
          <w:tab w:val="left" w:pos="2503"/>
          <w:tab w:val="left" w:pos="3858"/>
          <w:tab w:val="left" w:pos="5316"/>
          <w:tab w:val="left" w:pos="6625"/>
          <w:tab w:val="left" w:pos="7791"/>
          <w:tab w:val="left" w:pos="8235"/>
          <w:tab w:val="left" w:pos="9524"/>
        </w:tabs>
        <w:spacing w:before="18" w:line="223" w:lineRule="auto"/>
        <w:ind w:right="232" w:hanging="360"/>
        <w:rPr>
          <w:sz w:val="24"/>
          <w:highlight w:val="cyan"/>
        </w:rPr>
      </w:pPr>
      <w:r w:rsidRPr="00446611">
        <w:rPr>
          <w:sz w:val="24"/>
          <w:highlight w:val="cyan"/>
        </w:rPr>
        <w:t>прогнозировать</w:t>
      </w:r>
      <w:r w:rsidRPr="00446611">
        <w:rPr>
          <w:sz w:val="24"/>
          <w:highlight w:val="cyan"/>
        </w:rPr>
        <w:tab/>
        <w:t>результаты</w:t>
      </w:r>
      <w:r w:rsidRPr="00446611">
        <w:rPr>
          <w:sz w:val="24"/>
          <w:highlight w:val="cyan"/>
        </w:rPr>
        <w:tab/>
        <w:t>воздействия</w:t>
      </w:r>
      <w:r w:rsidRPr="00446611">
        <w:rPr>
          <w:sz w:val="24"/>
          <w:highlight w:val="cyan"/>
        </w:rPr>
        <w:tab/>
        <w:t>различных</w:t>
      </w:r>
      <w:r w:rsidRPr="00446611">
        <w:rPr>
          <w:sz w:val="24"/>
          <w:highlight w:val="cyan"/>
        </w:rPr>
        <w:tab/>
        <w:t>факторов</w:t>
      </w:r>
      <w:r w:rsidRPr="00446611">
        <w:rPr>
          <w:sz w:val="24"/>
          <w:highlight w:val="cyan"/>
        </w:rPr>
        <w:tab/>
        <w:t>на</w:t>
      </w:r>
      <w:r w:rsidRPr="00446611">
        <w:rPr>
          <w:sz w:val="24"/>
          <w:highlight w:val="cyan"/>
        </w:rPr>
        <w:tab/>
        <w:t>изменение</w:t>
      </w:r>
      <w:r w:rsidRPr="00446611">
        <w:rPr>
          <w:sz w:val="24"/>
          <w:highlight w:val="cyan"/>
        </w:rPr>
        <w:tab/>
      </w:r>
      <w:r w:rsidRPr="00446611">
        <w:rPr>
          <w:spacing w:val="-3"/>
          <w:sz w:val="24"/>
          <w:highlight w:val="cyan"/>
        </w:rPr>
        <w:t xml:space="preserve">скорости </w:t>
      </w:r>
      <w:r w:rsidRPr="00446611">
        <w:rPr>
          <w:sz w:val="24"/>
          <w:highlight w:val="cyan"/>
        </w:rPr>
        <w:t>химической</w:t>
      </w:r>
      <w:r w:rsidRPr="00446611">
        <w:rPr>
          <w:spacing w:val="-1"/>
          <w:sz w:val="24"/>
          <w:highlight w:val="cyan"/>
        </w:rPr>
        <w:t xml:space="preserve"> </w:t>
      </w:r>
      <w:r w:rsidRPr="00446611">
        <w:rPr>
          <w:sz w:val="24"/>
          <w:highlight w:val="cyan"/>
        </w:rPr>
        <w:t>реакции;</w:t>
      </w:r>
    </w:p>
    <w:p w:rsidR="001345D1" w:rsidRPr="00446611" w:rsidRDefault="00404ADE" w:rsidP="00F96D26">
      <w:pPr>
        <w:pStyle w:val="a5"/>
        <w:numPr>
          <w:ilvl w:val="0"/>
          <w:numId w:val="145"/>
        </w:numPr>
        <w:tabs>
          <w:tab w:val="left" w:pos="681"/>
        </w:tabs>
        <w:spacing w:before="19" w:line="223" w:lineRule="auto"/>
        <w:ind w:right="233" w:hanging="360"/>
        <w:rPr>
          <w:sz w:val="24"/>
          <w:highlight w:val="cyan"/>
        </w:rPr>
      </w:pPr>
      <w:r w:rsidRPr="00446611">
        <w:rPr>
          <w:sz w:val="24"/>
          <w:highlight w:val="cyan"/>
        </w:rPr>
        <w:t>прогнозировать результаты воздействия различных факторов на смещение химического равновесия.</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Многообразие веществ</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5"/>
        </w:numPr>
        <w:tabs>
          <w:tab w:val="left" w:pos="681"/>
        </w:tabs>
        <w:spacing w:before="12" w:line="223" w:lineRule="auto"/>
        <w:ind w:right="232" w:hanging="360"/>
        <w:rPr>
          <w:sz w:val="24"/>
          <w:highlight w:val="cyan"/>
        </w:rPr>
      </w:pPr>
      <w:r w:rsidRPr="00446611">
        <w:rPr>
          <w:sz w:val="24"/>
          <w:highlight w:val="cyan"/>
        </w:rPr>
        <w:t>определять принадлежность неорганических веществ к одному из изученных классов/групп: металлы и неметаллы, оксиды, основания, кислоты,</w:t>
      </w:r>
      <w:r w:rsidRPr="00446611">
        <w:rPr>
          <w:spacing w:val="-1"/>
          <w:sz w:val="24"/>
          <w:highlight w:val="cyan"/>
        </w:rPr>
        <w:t xml:space="preserve"> </w:t>
      </w:r>
      <w:r w:rsidRPr="00446611">
        <w:rPr>
          <w:sz w:val="24"/>
          <w:highlight w:val="cyan"/>
        </w:rPr>
        <w:t>соли;</w:t>
      </w:r>
    </w:p>
    <w:p w:rsidR="001345D1" w:rsidRPr="00446611" w:rsidRDefault="00404ADE" w:rsidP="00F96D26">
      <w:pPr>
        <w:pStyle w:val="a5"/>
        <w:numPr>
          <w:ilvl w:val="0"/>
          <w:numId w:val="145"/>
        </w:numPr>
        <w:tabs>
          <w:tab w:val="left" w:pos="681"/>
        </w:tabs>
        <w:spacing w:before="4" w:line="286" w:lineRule="exact"/>
        <w:ind w:hanging="360"/>
        <w:rPr>
          <w:sz w:val="24"/>
          <w:highlight w:val="cyan"/>
        </w:rPr>
      </w:pPr>
      <w:r w:rsidRPr="00446611">
        <w:rPr>
          <w:sz w:val="24"/>
          <w:highlight w:val="cyan"/>
        </w:rPr>
        <w:t>составлять формулы веществ по их</w:t>
      </w:r>
      <w:r w:rsidRPr="00446611">
        <w:rPr>
          <w:spacing w:val="-2"/>
          <w:sz w:val="24"/>
          <w:highlight w:val="cyan"/>
        </w:rPr>
        <w:t xml:space="preserve"> </w:t>
      </w:r>
      <w:r w:rsidRPr="00446611">
        <w:rPr>
          <w:sz w:val="24"/>
          <w:highlight w:val="cyan"/>
        </w:rPr>
        <w:t>названиям;</w:t>
      </w:r>
    </w:p>
    <w:p w:rsidR="001345D1" w:rsidRPr="00446611" w:rsidRDefault="00404ADE" w:rsidP="00F96D26">
      <w:pPr>
        <w:pStyle w:val="a5"/>
        <w:numPr>
          <w:ilvl w:val="0"/>
          <w:numId w:val="145"/>
        </w:numPr>
        <w:tabs>
          <w:tab w:val="left" w:pos="681"/>
        </w:tabs>
        <w:spacing w:line="276" w:lineRule="exact"/>
        <w:ind w:hanging="360"/>
        <w:rPr>
          <w:sz w:val="24"/>
          <w:highlight w:val="cyan"/>
        </w:rPr>
      </w:pPr>
      <w:r w:rsidRPr="00446611">
        <w:rPr>
          <w:sz w:val="24"/>
          <w:highlight w:val="cyan"/>
        </w:rPr>
        <w:t>определять валентность и степень окисления элементов в</w:t>
      </w:r>
      <w:r w:rsidRPr="00446611">
        <w:rPr>
          <w:spacing w:val="-4"/>
          <w:sz w:val="24"/>
          <w:highlight w:val="cyan"/>
        </w:rPr>
        <w:t xml:space="preserve"> </w:t>
      </w:r>
      <w:r w:rsidRPr="00446611">
        <w:rPr>
          <w:sz w:val="24"/>
          <w:highlight w:val="cyan"/>
        </w:rPr>
        <w:t>веществах;</w:t>
      </w:r>
    </w:p>
    <w:p w:rsidR="001345D1" w:rsidRPr="00446611" w:rsidRDefault="00404ADE" w:rsidP="00F96D26">
      <w:pPr>
        <w:pStyle w:val="a5"/>
        <w:numPr>
          <w:ilvl w:val="0"/>
          <w:numId w:val="145"/>
        </w:numPr>
        <w:tabs>
          <w:tab w:val="left" w:pos="681"/>
        </w:tabs>
        <w:spacing w:line="232" w:lineRule="auto"/>
        <w:ind w:right="231" w:hanging="360"/>
        <w:jc w:val="both"/>
        <w:rPr>
          <w:sz w:val="24"/>
          <w:highlight w:val="cyan"/>
        </w:rPr>
      </w:pPr>
      <w:r w:rsidRPr="00446611">
        <w:rPr>
          <w:sz w:val="24"/>
          <w:highlight w:val="cy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345D1" w:rsidRPr="00446611" w:rsidRDefault="00404ADE" w:rsidP="00F96D26">
      <w:pPr>
        <w:pStyle w:val="a5"/>
        <w:numPr>
          <w:ilvl w:val="0"/>
          <w:numId w:val="145"/>
        </w:numPr>
        <w:tabs>
          <w:tab w:val="left" w:pos="681"/>
        </w:tabs>
        <w:spacing w:before="4" w:line="230" w:lineRule="auto"/>
        <w:ind w:right="231" w:hanging="360"/>
        <w:jc w:val="both"/>
        <w:rPr>
          <w:sz w:val="24"/>
          <w:highlight w:val="cyan"/>
        </w:rPr>
      </w:pPr>
      <w:r w:rsidRPr="00446611">
        <w:rPr>
          <w:sz w:val="24"/>
          <w:highlight w:val="cy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345D1" w:rsidRPr="00446611" w:rsidRDefault="00404ADE" w:rsidP="00F96D26">
      <w:pPr>
        <w:pStyle w:val="a5"/>
        <w:numPr>
          <w:ilvl w:val="0"/>
          <w:numId w:val="145"/>
        </w:numPr>
        <w:tabs>
          <w:tab w:val="left" w:pos="681"/>
        </w:tabs>
        <w:spacing w:before="19" w:line="223" w:lineRule="auto"/>
        <w:ind w:right="232" w:hanging="360"/>
        <w:rPr>
          <w:sz w:val="24"/>
          <w:highlight w:val="cyan"/>
        </w:rPr>
      </w:pPr>
      <w:r w:rsidRPr="00446611">
        <w:rPr>
          <w:sz w:val="24"/>
          <w:highlight w:val="cyan"/>
        </w:rPr>
        <w:t>называть общие химические свойства, характерные для групп оксидов: кислотных, оснóвных, амфотерных;</w:t>
      </w:r>
    </w:p>
    <w:p w:rsidR="001345D1" w:rsidRPr="00446611" w:rsidRDefault="00404ADE" w:rsidP="00F96D26">
      <w:pPr>
        <w:pStyle w:val="a5"/>
        <w:numPr>
          <w:ilvl w:val="0"/>
          <w:numId w:val="145"/>
        </w:numPr>
        <w:tabs>
          <w:tab w:val="left" w:pos="681"/>
        </w:tabs>
        <w:spacing w:before="18" w:line="223" w:lineRule="auto"/>
        <w:ind w:right="227" w:hanging="360"/>
        <w:rPr>
          <w:sz w:val="24"/>
          <w:highlight w:val="cyan"/>
        </w:rPr>
      </w:pPr>
      <w:r w:rsidRPr="00446611">
        <w:rPr>
          <w:sz w:val="24"/>
          <w:highlight w:val="cyan"/>
        </w:rPr>
        <w:t>называть общие химические свойства, характерные для каждого из классов неорганических веществ: кислот; оснований;</w:t>
      </w:r>
      <w:r w:rsidRPr="00446611">
        <w:rPr>
          <w:spacing w:val="-1"/>
          <w:sz w:val="24"/>
          <w:highlight w:val="cyan"/>
        </w:rPr>
        <w:t xml:space="preserve"> </w:t>
      </w:r>
      <w:r w:rsidRPr="00446611">
        <w:rPr>
          <w:sz w:val="24"/>
          <w:highlight w:val="cyan"/>
        </w:rPr>
        <w:t>солей;</w:t>
      </w:r>
    </w:p>
    <w:p w:rsidR="001345D1" w:rsidRPr="00446611" w:rsidRDefault="00404ADE" w:rsidP="00F96D26">
      <w:pPr>
        <w:pStyle w:val="a5"/>
        <w:numPr>
          <w:ilvl w:val="0"/>
          <w:numId w:val="145"/>
        </w:numPr>
        <w:tabs>
          <w:tab w:val="left" w:pos="681"/>
          <w:tab w:val="left" w:pos="1975"/>
          <w:tab w:val="left" w:pos="3107"/>
          <w:tab w:val="left" w:pos="4222"/>
          <w:tab w:val="left" w:pos="6261"/>
          <w:tab w:val="left" w:pos="7692"/>
          <w:tab w:val="left" w:pos="8808"/>
        </w:tabs>
        <w:spacing w:before="19" w:line="223" w:lineRule="auto"/>
        <w:ind w:right="233" w:hanging="360"/>
        <w:rPr>
          <w:sz w:val="24"/>
          <w:highlight w:val="cyan"/>
        </w:rPr>
      </w:pPr>
      <w:r w:rsidRPr="00446611">
        <w:rPr>
          <w:sz w:val="24"/>
          <w:highlight w:val="cyan"/>
        </w:rPr>
        <w:t>приводить</w:t>
      </w:r>
      <w:r w:rsidRPr="00446611">
        <w:rPr>
          <w:sz w:val="24"/>
          <w:highlight w:val="cyan"/>
        </w:rPr>
        <w:tab/>
        <w:t>примеры</w:t>
      </w:r>
      <w:r w:rsidRPr="00446611">
        <w:rPr>
          <w:sz w:val="24"/>
          <w:highlight w:val="cyan"/>
        </w:rPr>
        <w:tab/>
        <w:t>реакций,</w:t>
      </w:r>
      <w:r w:rsidRPr="00446611">
        <w:rPr>
          <w:sz w:val="24"/>
          <w:highlight w:val="cyan"/>
        </w:rPr>
        <w:tab/>
        <w:t>подтверждающих</w:t>
      </w:r>
      <w:r w:rsidRPr="00446611">
        <w:rPr>
          <w:sz w:val="24"/>
          <w:highlight w:val="cyan"/>
        </w:rPr>
        <w:tab/>
        <w:t>химические</w:t>
      </w:r>
      <w:r w:rsidRPr="00446611">
        <w:rPr>
          <w:sz w:val="24"/>
          <w:highlight w:val="cyan"/>
        </w:rPr>
        <w:tab/>
        <w:t>свойства</w:t>
      </w:r>
      <w:r w:rsidRPr="00446611">
        <w:rPr>
          <w:sz w:val="24"/>
          <w:highlight w:val="cyan"/>
        </w:rPr>
        <w:tab/>
      </w:r>
      <w:r w:rsidRPr="00446611">
        <w:rPr>
          <w:spacing w:val="-1"/>
          <w:sz w:val="24"/>
          <w:highlight w:val="cyan"/>
        </w:rPr>
        <w:t xml:space="preserve">неорганических </w:t>
      </w:r>
      <w:r w:rsidRPr="00446611">
        <w:rPr>
          <w:sz w:val="24"/>
          <w:highlight w:val="cyan"/>
        </w:rPr>
        <w:t>веществ: оксидов, кислот, оснований и</w:t>
      </w:r>
      <w:r w:rsidRPr="00446611">
        <w:rPr>
          <w:spacing w:val="-3"/>
          <w:sz w:val="24"/>
          <w:highlight w:val="cyan"/>
        </w:rPr>
        <w:t xml:space="preserve"> </w:t>
      </w:r>
      <w:r w:rsidRPr="00446611">
        <w:rPr>
          <w:sz w:val="24"/>
          <w:highlight w:val="cyan"/>
        </w:rPr>
        <w:t>солей;</w:t>
      </w:r>
    </w:p>
    <w:p w:rsidR="001345D1" w:rsidRPr="00446611" w:rsidRDefault="00404ADE" w:rsidP="00F96D26">
      <w:pPr>
        <w:pStyle w:val="a5"/>
        <w:numPr>
          <w:ilvl w:val="0"/>
          <w:numId w:val="145"/>
        </w:numPr>
        <w:tabs>
          <w:tab w:val="left" w:pos="681"/>
          <w:tab w:val="left" w:pos="2244"/>
          <w:tab w:val="left" w:pos="4853"/>
          <w:tab w:val="left" w:pos="5397"/>
          <w:tab w:val="left" w:pos="8436"/>
          <w:tab w:val="left" w:pos="8966"/>
        </w:tabs>
        <w:spacing w:before="19" w:line="223" w:lineRule="auto"/>
        <w:ind w:right="223" w:hanging="360"/>
        <w:rPr>
          <w:sz w:val="24"/>
          <w:highlight w:val="cyan"/>
        </w:rPr>
      </w:pPr>
      <w:r w:rsidRPr="00446611">
        <w:rPr>
          <w:sz w:val="24"/>
          <w:highlight w:val="cyan"/>
        </w:rPr>
        <w:t>определять</w:t>
      </w:r>
      <w:r w:rsidRPr="00446611">
        <w:rPr>
          <w:sz w:val="24"/>
          <w:highlight w:val="cyan"/>
        </w:rPr>
        <w:tab/>
        <w:t>вещество-окислитель</w:t>
      </w:r>
      <w:r w:rsidRPr="00446611">
        <w:rPr>
          <w:sz w:val="24"/>
          <w:highlight w:val="cyan"/>
        </w:rPr>
        <w:tab/>
        <w:t>и</w:t>
      </w:r>
      <w:r w:rsidRPr="00446611">
        <w:rPr>
          <w:sz w:val="24"/>
          <w:highlight w:val="cyan"/>
        </w:rPr>
        <w:tab/>
        <w:t>вещество-восстановитель</w:t>
      </w:r>
      <w:r w:rsidRPr="00446611">
        <w:rPr>
          <w:sz w:val="24"/>
          <w:highlight w:val="cyan"/>
        </w:rPr>
        <w:tab/>
        <w:t>в</w:t>
      </w:r>
      <w:r w:rsidRPr="00446611">
        <w:rPr>
          <w:sz w:val="24"/>
          <w:highlight w:val="cyan"/>
        </w:rPr>
        <w:tab/>
      </w:r>
      <w:r w:rsidRPr="00446611">
        <w:rPr>
          <w:spacing w:val="-1"/>
          <w:sz w:val="24"/>
          <w:highlight w:val="cyan"/>
        </w:rPr>
        <w:t xml:space="preserve">окислительно- </w:t>
      </w:r>
      <w:r w:rsidRPr="00446611">
        <w:rPr>
          <w:sz w:val="24"/>
          <w:highlight w:val="cyan"/>
        </w:rPr>
        <w:t>восстановительных реакциях;</w:t>
      </w:r>
    </w:p>
    <w:p w:rsidR="001345D1" w:rsidRPr="00446611" w:rsidRDefault="00404ADE" w:rsidP="00F96D26">
      <w:pPr>
        <w:pStyle w:val="a5"/>
        <w:numPr>
          <w:ilvl w:val="0"/>
          <w:numId w:val="145"/>
        </w:numPr>
        <w:tabs>
          <w:tab w:val="left" w:pos="681"/>
          <w:tab w:val="left" w:pos="2078"/>
          <w:tab w:val="left" w:pos="5873"/>
          <w:tab w:val="left" w:pos="6859"/>
          <w:tab w:val="left" w:pos="7588"/>
          <w:tab w:val="left" w:pos="8995"/>
          <w:tab w:val="left" w:pos="10202"/>
        </w:tabs>
        <w:spacing w:before="18" w:line="223" w:lineRule="auto"/>
        <w:ind w:right="227" w:hanging="360"/>
        <w:rPr>
          <w:sz w:val="24"/>
          <w:highlight w:val="cyan"/>
        </w:rPr>
      </w:pPr>
      <w:r w:rsidRPr="00446611">
        <w:rPr>
          <w:sz w:val="24"/>
          <w:highlight w:val="cyan"/>
        </w:rPr>
        <w:t>составлять</w:t>
      </w:r>
      <w:r w:rsidRPr="00446611">
        <w:rPr>
          <w:sz w:val="24"/>
          <w:highlight w:val="cyan"/>
        </w:rPr>
        <w:tab/>
        <w:t>окислительно-восстановительный</w:t>
      </w:r>
      <w:r w:rsidRPr="00446611">
        <w:rPr>
          <w:sz w:val="24"/>
          <w:highlight w:val="cyan"/>
        </w:rPr>
        <w:tab/>
        <w:t>баланс</w:t>
      </w:r>
      <w:r w:rsidRPr="00446611">
        <w:rPr>
          <w:sz w:val="24"/>
          <w:highlight w:val="cyan"/>
        </w:rPr>
        <w:tab/>
        <w:t>(для</w:t>
      </w:r>
      <w:r w:rsidRPr="00446611">
        <w:rPr>
          <w:sz w:val="24"/>
          <w:highlight w:val="cyan"/>
        </w:rPr>
        <w:tab/>
        <w:t>изученных</w:t>
      </w:r>
      <w:r w:rsidRPr="00446611">
        <w:rPr>
          <w:sz w:val="24"/>
          <w:highlight w:val="cyan"/>
        </w:rPr>
        <w:tab/>
        <w:t>реакций)</w:t>
      </w:r>
      <w:r w:rsidRPr="00446611">
        <w:rPr>
          <w:sz w:val="24"/>
          <w:highlight w:val="cyan"/>
        </w:rPr>
        <w:tab/>
      </w:r>
      <w:r w:rsidRPr="00446611">
        <w:rPr>
          <w:spacing w:val="-14"/>
          <w:sz w:val="24"/>
          <w:highlight w:val="cyan"/>
        </w:rPr>
        <w:t xml:space="preserve">по </w:t>
      </w:r>
      <w:r w:rsidRPr="00446611">
        <w:rPr>
          <w:sz w:val="24"/>
          <w:highlight w:val="cyan"/>
        </w:rPr>
        <w:t>предложенным схемам</w:t>
      </w:r>
      <w:r w:rsidRPr="00446611">
        <w:rPr>
          <w:spacing w:val="-4"/>
          <w:sz w:val="24"/>
          <w:highlight w:val="cyan"/>
        </w:rPr>
        <w:t xml:space="preserve"> </w:t>
      </w:r>
      <w:r w:rsidRPr="00446611">
        <w:rPr>
          <w:sz w:val="24"/>
          <w:highlight w:val="cyan"/>
        </w:rPr>
        <w:t>реакций;</w:t>
      </w:r>
    </w:p>
    <w:p w:rsidR="001345D1" w:rsidRPr="00446611" w:rsidRDefault="00404ADE" w:rsidP="00F96D26">
      <w:pPr>
        <w:pStyle w:val="a5"/>
        <w:numPr>
          <w:ilvl w:val="0"/>
          <w:numId w:val="145"/>
        </w:numPr>
        <w:tabs>
          <w:tab w:val="left" w:pos="681"/>
        </w:tabs>
        <w:spacing w:before="19" w:line="223" w:lineRule="auto"/>
        <w:ind w:right="231" w:hanging="360"/>
        <w:rPr>
          <w:sz w:val="24"/>
          <w:highlight w:val="cyan"/>
        </w:rPr>
      </w:pPr>
      <w:r w:rsidRPr="00446611">
        <w:rPr>
          <w:sz w:val="24"/>
          <w:highlight w:val="cyan"/>
        </w:rPr>
        <w:t>проводить лабораторные опыты, подтверждающие химические свойства основных классов неорганических</w:t>
      </w:r>
      <w:r w:rsidRPr="00446611">
        <w:rPr>
          <w:spacing w:val="1"/>
          <w:sz w:val="24"/>
          <w:highlight w:val="cyan"/>
        </w:rPr>
        <w:t xml:space="preserve"> </w:t>
      </w:r>
      <w:r w:rsidRPr="00446611">
        <w:rPr>
          <w:sz w:val="24"/>
          <w:highlight w:val="cyan"/>
        </w:rPr>
        <w:t>веществ;</w:t>
      </w:r>
    </w:p>
    <w:p w:rsidR="001345D1" w:rsidRPr="00446611" w:rsidRDefault="00404ADE" w:rsidP="00F96D26">
      <w:pPr>
        <w:pStyle w:val="a5"/>
        <w:numPr>
          <w:ilvl w:val="0"/>
          <w:numId w:val="145"/>
        </w:numPr>
        <w:tabs>
          <w:tab w:val="left" w:pos="681"/>
        </w:tabs>
        <w:spacing w:before="18" w:line="223" w:lineRule="auto"/>
        <w:ind w:right="230" w:hanging="360"/>
        <w:rPr>
          <w:sz w:val="24"/>
          <w:highlight w:val="cyan"/>
        </w:rPr>
      </w:pPr>
      <w:r w:rsidRPr="00446611">
        <w:rPr>
          <w:sz w:val="24"/>
          <w:highlight w:val="cy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r w:rsidRPr="00446611">
        <w:rPr>
          <w:spacing w:val="-11"/>
          <w:sz w:val="24"/>
          <w:highlight w:val="cyan"/>
        </w:rPr>
        <w:t xml:space="preserve"> </w:t>
      </w:r>
      <w:r w:rsidRPr="00446611">
        <w:rPr>
          <w:sz w:val="24"/>
          <w:highlight w:val="cyan"/>
        </w:rPr>
        <w:t>реакций.</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5"/>
        </w:numPr>
        <w:tabs>
          <w:tab w:val="left" w:pos="681"/>
        </w:tabs>
        <w:spacing w:line="284" w:lineRule="exact"/>
        <w:ind w:hanging="360"/>
        <w:rPr>
          <w:sz w:val="24"/>
          <w:highlight w:val="cyan"/>
        </w:rPr>
      </w:pPr>
      <w:r w:rsidRPr="00446611">
        <w:rPr>
          <w:sz w:val="24"/>
          <w:highlight w:val="cyan"/>
        </w:rPr>
        <w:t>прогнозировать химические свойства веществ на основе их состава и</w:t>
      </w:r>
      <w:r w:rsidRPr="00446611">
        <w:rPr>
          <w:spacing w:val="-7"/>
          <w:sz w:val="24"/>
          <w:highlight w:val="cyan"/>
        </w:rPr>
        <w:t xml:space="preserve"> </w:t>
      </w:r>
      <w:r w:rsidRPr="00446611">
        <w:rPr>
          <w:sz w:val="24"/>
          <w:highlight w:val="cyan"/>
        </w:rPr>
        <w:t>строения;</w:t>
      </w:r>
    </w:p>
    <w:p w:rsidR="001345D1" w:rsidRPr="00446611" w:rsidRDefault="00404ADE" w:rsidP="00F96D26">
      <w:pPr>
        <w:pStyle w:val="a5"/>
        <w:numPr>
          <w:ilvl w:val="0"/>
          <w:numId w:val="145"/>
        </w:numPr>
        <w:tabs>
          <w:tab w:val="left" w:pos="681"/>
        </w:tabs>
        <w:spacing w:before="5" w:line="223" w:lineRule="auto"/>
        <w:ind w:right="230" w:hanging="360"/>
        <w:rPr>
          <w:sz w:val="24"/>
          <w:highlight w:val="cyan"/>
        </w:rPr>
      </w:pPr>
      <w:r w:rsidRPr="00446611">
        <w:rPr>
          <w:sz w:val="24"/>
          <w:highlight w:val="cyan"/>
        </w:rPr>
        <w:t>прогнозировать способность вещества проявлять окислительные или восстановительные свойства с учетом степеней окисления элементов, входящих в его</w:t>
      </w:r>
      <w:r w:rsidRPr="00446611">
        <w:rPr>
          <w:spacing w:val="-3"/>
          <w:sz w:val="24"/>
          <w:highlight w:val="cyan"/>
        </w:rPr>
        <w:t xml:space="preserve"> </w:t>
      </w:r>
      <w:r w:rsidRPr="00446611">
        <w:rPr>
          <w:sz w:val="24"/>
          <w:highlight w:val="cyan"/>
        </w:rPr>
        <w:t>состав;</w:t>
      </w:r>
    </w:p>
    <w:p w:rsidR="001345D1" w:rsidRPr="00446611" w:rsidRDefault="00404ADE" w:rsidP="00F96D26">
      <w:pPr>
        <w:pStyle w:val="a5"/>
        <w:numPr>
          <w:ilvl w:val="0"/>
          <w:numId w:val="145"/>
        </w:numPr>
        <w:tabs>
          <w:tab w:val="left" w:pos="681"/>
        </w:tabs>
        <w:spacing w:before="19" w:line="223" w:lineRule="auto"/>
        <w:ind w:right="221" w:hanging="360"/>
        <w:rPr>
          <w:sz w:val="24"/>
          <w:highlight w:val="cyan"/>
        </w:rPr>
      </w:pPr>
      <w:r w:rsidRPr="00446611">
        <w:rPr>
          <w:sz w:val="24"/>
          <w:highlight w:val="cyan"/>
        </w:rPr>
        <w:t>выявлять существование генетической взаимосвязи между веществами в ряду: простое вещество – оксид – гидроксид –</w:t>
      </w:r>
      <w:r w:rsidRPr="00446611">
        <w:rPr>
          <w:spacing w:val="-1"/>
          <w:sz w:val="24"/>
          <w:highlight w:val="cyan"/>
        </w:rPr>
        <w:t xml:space="preserve"> </w:t>
      </w:r>
      <w:r w:rsidRPr="00446611">
        <w:rPr>
          <w:sz w:val="24"/>
          <w:highlight w:val="cyan"/>
        </w:rPr>
        <w:t>соль;</w:t>
      </w:r>
    </w:p>
    <w:p w:rsidR="001345D1" w:rsidRPr="00446611" w:rsidRDefault="00404ADE" w:rsidP="00F96D26">
      <w:pPr>
        <w:pStyle w:val="a5"/>
        <w:numPr>
          <w:ilvl w:val="0"/>
          <w:numId w:val="145"/>
        </w:numPr>
        <w:tabs>
          <w:tab w:val="left" w:pos="681"/>
        </w:tabs>
        <w:spacing w:before="4" w:line="286" w:lineRule="exact"/>
        <w:ind w:hanging="360"/>
        <w:rPr>
          <w:sz w:val="24"/>
          <w:highlight w:val="cyan"/>
        </w:rPr>
      </w:pPr>
      <w:r w:rsidRPr="00446611">
        <w:rPr>
          <w:sz w:val="24"/>
          <w:highlight w:val="cyan"/>
        </w:rPr>
        <w:t>характеризовать особые свойства концентрированных серной и азотной</w:t>
      </w:r>
      <w:r w:rsidRPr="00446611">
        <w:rPr>
          <w:spacing w:val="-8"/>
          <w:sz w:val="24"/>
          <w:highlight w:val="cyan"/>
        </w:rPr>
        <w:t xml:space="preserve"> </w:t>
      </w:r>
      <w:r w:rsidRPr="00446611">
        <w:rPr>
          <w:sz w:val="24"/>
          <w:highlight w:val="cyan"/>
        </w:rPr>
        <w:t>кислот;</w:t>
      </w:r>
    </w:p>
    <w:p w:rsidR="001345D1" w:rsidRPr="00446611" w:rsidRDefault="00404ADE" w:rsidP="00F96D26">
      <w:pPr>
        <w:pStyle w:val="a5"/>
        <w:numPr>
          <w:ilvl w:val="0"/>
          <w:numId w:val="145"/>
        </w:numPr>
        <w:tabs>
          <w:tab w:val="left" w:pos="681"/>
        </w:tabs>
        <w:spacing w:before="4" w:line="223" w:lineRule="auto"/>
        <w:ind w:right="230" w:hanging="360"/>
        <w:rPr>
          <w:sz w:val="24"/>
          <w:highlight w:val="cyan"/>
        </w:rPr>
      </w:pPr>
      <w:r w:rsidRPr="00446611">
        <w:rPr>
          <w:sz w:val="24"/>
          <w:highlight w:val="cyan"/>
        </w:rPr>
        <w:t>приводить примеры уравнений реакций, лежащих в основе промышленных способов получения аммиака, серной кислоты, чугуна и</w:t>
      </w:r>
      <w:r w:rsidRPr="00446611">
        <w:rPr>
          <w:spacing w:val="-3"/>
          <w:sz w:val="24"/>
          <w:highlight w:val="cyan"/>
        </w:rPr>
        <w:t xml:space="preserve"> </w:t>
      </w:r>
      <w:r w:rsidRPr="00446611">
        <w:rPr>
          <w:sz w:val="24"/>
          <w:highlight w:val="cyan"/>
        </w:rPr>
        <w:t>стали;</w:t>
      </w:r>
    </w:p>
    <w:p w:rsidR="001345D1" w:rsidRPr="00446611" w:rsidRDefault="00404ADE" w:rsidP="00F96D26">
      <w:pPr>
        <w:pStyle w:val="a5"/>
        <w:numPr>
          <w:ilvl w:val="0"/>
          <w:numId w:val="145"/>
        </w:numPr>
        <w:tabs>
          <w:tab w:val="left" w:pos="681"/>
        </w:tabs>
        <w:spacing w:before="19" w:line="223" w:lineRule="auto"/>
        <w:ind w:right="232" w:hanging="360"/>
        <w:rPr>
          <w:sz w:val="24"/>
          <w:highlight w:val="cyan"/>
        </w:rPr>
      </w:pPr>
      <w:r w:rsidRPr="00446611">
        <w:rPr>
          <w:sz w:val="24"/>
          <w:highlight w:val="cyan"/>
        </w:rPr>
        <w:t>описывать физические и химические процессы, являющиеся частью круговорота веществ в природе;</w:t>
      </w:r>
    </w:p>
    <w:p w:rsidR="001345D1" w:rsidRPr="00446611" w:rsidRDefault="00404ADE" w:rsidP="00F96D26">
      <w:pPr>
        <w:pStyle w:val="a5"/>
        <w:numPr>
          <w:ilvl w:val="0"/>
          <w:numId w:val="145"/>
        </w:numPr>
        <w:tabs>
          <w:tab w:val="left" w:pos="681"/>
          <w:tab w:val="left" w:pos="2575"/>
          <w:tab w:val="left" w:pos="3855"/>
          <w:tab w:val="left" w:pos="5347"/>
          <w:tab w:val="left" w:pos="6417"/>
          <w:tab w:val="left" w:pos="6874"/>
          <w:tab w:val="left" w:pos="8551"/>
          <w:tab w:val="left" w:pos="9551"/>
        </w:tabs>
        <w:spacing w:before="18" w:line="223" w:lineRule="auto"/>
        <w:ind w:right="230" w:hanging="360"/>
        <w:rPr>
          <w:sz w:val="24"/>
          <w:highlight w:val="cyan"/>
        </w:rPr>
      </w:pPr>
      <w:r w:rsidRPr="00446611">
        <w:rPr>
          <w:sz w:val="24"/>
          <w:highlight w:val="cyan"/>
        </w:rPr>
        <w:t>организовывать,</w:t>
      </w:r>
      <w:r w:rsidRPr="00446611">
        <w:rPr>
          <w:sz w:val="24"/>
          <w:highlight w:val="cyan"/>
        </w:rPr>
        <w:tab/>
        <w:t>проводить</w:t>
      </w:r>
      <w:r w:rsidRPr="00446611">
        <w:rPr>
          <w:sz w:val="24"/>
          <w:highlight w:val="cyan"/>
        </w:rPr>
        <w:tab/>
        <w:t>ученические</w:t>
      </w:r>
      <w:r w:rsidRPr="00446611">
        <w:rPr>
          <w:sz w:val="24"/>
          <w:highlight w:val="cyan"/>
        </w:rPr>
        <w:tab/>
        <w:t>проекты</w:t>
      </w:r>
      <w:r w:rsidRPr="00446611">
        <w:rPr>
          <w:sz w:val="24"/>
          <w:highlight w:val="cyan"/>
        </w:rPr>
        <w:tab/>
        <w:t>по</w:t>
      </w:r>
      <w:r w:rsidRPr="00446611">
        <w:rPr>
          <w:sz w:val="24"/>
          <w:highlight w:val="cyan"/>
        </w:rPr>
        <w:tab/>
        <w:t>исследованию</w:t>
      </w:r>
      <w:r w:rsidRPr="00446611">
        <w:rPr>
          <w:sz w:val="24"/>
          <w:highlight w:val="cyan"/>
        </w:rPr>
        <w:tab/>
        <w:t>свойств</w:t>
      </w:r>
      <w:r w:rsidRPr="00446611">
        <w:rPr>
          <w:sz w:val="24"/>
          <w:highlight w:val="cyan"/>
        </w:rPr>
        <w:tab/>
      </w:r>
      <w:r w:rsidRPr="00446611">
        <w:rPr>
          <w:spacing w:val="-3"/>
          <w:sz w:val="24"/>
          <w:highlight w:val="cyan"/>
        </w:rPr>
        <w:t xml:space="preserve">веществ, </w:t>
      </w:r>
      <w:r w:rsidRPr="00446611">
        <w:rPr>
          <w:sz w:val="24"/>
          <w:highlight w:val="cyan"/>
        </w:rPr>
        <w:t>имеющих важное практическое</w:t>
      </w:r>
      <w:r w:rsidRPr="00446611">
        <w:rPr>
          <w:spacing w:val="-1"/>
          <w:sz w:val="24"/>
          <w:highlight w:val="cyan"/>
        </w:rPr>
        <w:t xml:space="preserve"> </w:t>
      </w:r>
      <w:r w:rsidRPr="00446611">
        <w:rPr>
          <w:sz w:val="24"/>
          <w:highlight w:val="cyan"/>
        </w:rPr>
        <w:t>значение.</w:t>
      </w:r>
    </w:p>
    <w:p w:rsidR="001345D1" w:rsidRPr="00446611" w:rsidRDefault="001345D1">
      <w:pPr>
        <w:pStyle w:val="a3"/>
        <w:ind w:left="0"/>
        <w:rPr>
          <w:sz w:val="26"/>
          <w:highlight w:val="cyan"/>
        </w:rPr>
      </w:pPr>
    </w:p>
    <w:p w:rsidR="001345D1" w:rsidRPr="00446611" w:rsidRDefault="001345D1">
      <w:pPr>
        <w:pStyle w:val="a3"/>
        <w:spacing w:before="10"/>
        <w:ind w:left="0"/>
        <w:rPr>
          <w:sz w:val="22"/>
          <w:highlight w:val="cyan"/>
        </w:rPr>
      </w:pPr>
    </w:p>
    <w:p w:rsidR="001345D1" w:rsidRPr="00446611" w:rsidRDefault="00404ADE" w:rsidP="00F96D26">
      <w:pPr>
        <w:pStyle w:val="Heading4"/>
        <w:numPr>
          <w:ilvl w:val="3"/>
          <w:numId w:val="155"/>
        </w:numPr>
        <w:tabs>
          <w:tab w:val="left" w:pos="1154"/>
        </w:tabs>
        <w:spacing w:line="240" w:lineRule="auto"/>
        <w:ind w:left="1153" w:hanging="900"/>
        <w:rPr>
          <w:highlight w:val="cyan"/>
        </w:rPr>
      </w:pPr>
      <w:r w:rsidRPr="00446611">
        <w:rPr>
          <w:highlight w:val="cyan"/>
        </w:rPr>
        <w:t>Изобразительное</w:t>
      </w:r>
      <w:r w:rsidRPr="00446611">
        <w:rPr>
          <w:spacing w:val="-2"/>
          <w:highlight w:val="cyan"/>
        </w:rPr>
        <w:t xml:space="preserve"> </w:t>
      </w:r>
      <w:r w:rsidRPr="00446611">
        <w:rPr>
          <w:highlight w:val="cyan"/>
        </w:rPr>
        <w:t>искусство</w:t>
      </w:r>
    </w:p>
    <w:p w:rsidR="001345D1" w:rsidRPr="00446611" w:rsidRDefault="001345D1">
      <w:pPr>
        <w:pStyle w:val="a3"/>
        <w:ind w:left="0"/>
        <w:rPr>
          <w:b/>
          <w:i/>
          <w:highlight w:val="cyan"/>
        </w:rPr>
      </w:pPr>
    </w:p>
    <w:p w:rsidR="001345D1" w:rsidRPr="00446611" w:rsidRDefault="00404ADE">
      <w:pPr>
        <w:ind w:left="253"/>
        <w:rPr>
          <w:b/>
          <w:sz w:val="24"/>
          <w:highlight w:val="cyan"/>
        </w:rPr>
      </w:pPr>
      <w:r w:rsidRPr="00446611">
        <w:rPr>
          <w:b/>
          <w:sz w:val="24"/>
          <w:highlight w:val="cyan"/>
        </w:rPr>
        <w:t>Роль искусства и художественной деятельности в жизни человека и общества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4"/>
        </w:numPr>
        <w:tabs>
          <w:tab w:val="left" w:pos="681"/>
        </w:tabs>
        <w:spacing w:before="12" w:line="223" w:lineRule="auto"/>
        <w:ind w:right="231"/>
        <w:rPr>
          <w:sz w:val="24"/>
          <w:highlight w:val="cyan"/>
        </w:rPr>
      </w:pPr>
      <w:r w:rsidRPr="00446611">
        <w:rPr>
          <w:sz w:val="24"/>
          <w:highlight w:val="cyan"/>
        </w:rPr>
        <w:t>понимать роль и место искусства в развитии культуры, ориентироваться в связях искусства с наукой и</w:t>
      </w:r>
      <w:r w:rsidRPr="00446611">
        <w:rPr>
          <w:spacing w:val="-1"/>
          <w:sz w:val="24"/>
          <w:highlight w:val="cyan"/>
        </w:rPr>
        <w:t xml:space="preserve"> </w:t>
      </w:r>
      <w:r w:rsidRPr="00446611">
        <w:rPr>
          <w:sz w:val="24"/>
          <w:highlight w:val="cyan"/>
        </w:rPr>
        <w:t>религией;</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4"/>
        </w:numPr>
        <w:tabs>
          <w:tab w:val="left" w:pos="681"/>
        </w:tabs>
        <w:spacing w:before="92" w:line="223" w:lineRule="auto"/>
        <w:ind w:right="231"/>
        <w:rPr>
          <w:sz w:val="24"/>
          <w:highlight w:val="cyan"/>
        </w:rPr>
      </w:pPr>
      <w:r w:rsidRPr="00446611">
        <w:rPr>
          <w:sz w:val="24"/>
          <w:highlight w:val="cyan"/>
        </w:rPr>
        <w:lastRenderedPageBreak/>
        <w:t>осознавать потенциал искусства в познании мира, в формировании отношения к человеку, природным и социальным</w:t>
      </w:r>
      <w:r w:rsidRPr="00446611">
        <w:rPr>
          <w:spacing w:val="-5"/>
          <w:sz w:val="24"/>
          <w:highlight w:val="cyan"/>
        </w:rPr>
        <w:t xml:space="preserve"> </w:t>
      </w:r>
      <w:r w:rsidRPr="00446611">
        <w:rPr>
          <w:sz w:val="24"/>
          <w:highlight w:val="cyan"/>
        </w:rPr>
        <w:t>явлениям;</w:t>
      </w:r>
    </w:p>
    <w:p w:rsidR="001345D1" w:rsidRPr="00446611" w:rsidRDefault="00404ADE" w:rsidP="00F96D26">
      <w:pPr>
        <w:pStyle w:val="a5"/>
        <w:numPr>
          <w:ilvl w:val="0"/>
          <w:numId w:val="144"/>
        </w:numPr>
        <w:tabs>
          <w:tab w:val="left" w:pos="681"/>
        </w:tabs>
        <w:spacing w:before="4" w:line="286" w:lineRule="exact"/>
        <w:rPr>
          <w:sz w:val="24"/>
          <w:highlight w:val="cyan"/>
        </w:rPr>
      </w:pPr>
      <w:r w:rsidRPr="00446611">
        <w:rPr>
          <w:sz w:val="24"/>
          <w:highlight w:val="cyan"/>
        </w:rPr>
        <w:t>понимать роль искусства в создании материальной среды обитания</w:t>
      </w:r>
      <w:r w:rsidRPr="00446611">
        <w:rPr>
          <w:spacing w:val="-8"/>
          <w:sz w:val="24"/>
          <w:highlight w:val="cyan"/>
        </w:rPr>
        <w:t xml:space="preserve"> </w:t>
      </w:r>
      <w:r w:rsidRPr="00446611">
        <w:rPr>
          <w:sz w:val="24"/>
          <w:highlight w:val="cyan"/>
        </w:rPr>
        <w:t>человека;</w:t>
      </w:r>
    </w:p>
    <w:p w:rsidR="001345D1" w:rsidRPr="00446611" w:rsidRDefault="00404ADE" w:rsidP="00F96D26">
      <w:pPr>
        <w:pStyle w:val="a5"/>
        <w:numPr>
          <w:ilvl w:val="0"/>
          <w:numId w:val="144"/>
        </w:numPr>
        <w:tabs>
          <w:tab w:val="left" w:pos="681"/>
        </w:tabs>
        <w:spacing w:before="4" w:line="223" w:lineRule="auto"/>
        <w:ind w:right="221"/>
        <w:rPr>
          <w:sz w:val="24"/>
          <w:highlight w:val="cyan"/>
        </w:rPr>
      </w:pPr>
      <w:r w:rsidRPr="00446611">
        <w:rPr>
          <w:sz w:val="24"/>
          <w:highlight w:val="cyan"/>
        </w:rPr>
        <w:t>осознавать главные темы искусства и обращаясь к ним в собственной художественно- творческой деятельности, создавать выразительные</w:t>
      </w:r>
      <w:r w:rsidRPr="00446611">
        <w:rPr>
          <w:spacing w:val="2"/>
          <w:sz w:val="24"/>
          <w:highlight w:val="cyan"/>
        </w:rPr>
        <w:t xml:space="preserve"> </w:t>
      </w:r>
      <w:r w:rsidRPr="00446611">
        <w:rPr>
          <w:sz w:val="24"/>
          <w:highlight w:val="cyan"/>
        </w:rPr>
        <w:t>образы.</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4"/>
        </w:numPr>
        <w:tabs>
          <w:tab w:val="left" w:pos="681"/>
        </w:tabs>
        <w:spacing w:before="12" w:line="223" w:lineRule="auto"/>
        <w:ind w:right="233"/>
        <w:rPr>
          <w:sz w:val="24"/>
          <w:highlight w:val="cyan"/>
        </w:rPr>
      </w:pPr>
      <w:r w:rsidRPr="00446611">
        <w:rPr>
          <w:sz w:val="24"/>
          <w:highlight w:val="cyan"/>
        </w:rPr>
        <w:t>выделять и анализировать авторскую концепцию художественного образа в произведении искусства;</w:t>
      </w:r>
    </w:p>
    <w:p w:rsidR="001345D1" w:rsidRPr="00446611" w:rsidRDefault="00404ADE" w:rsidP="00F96D26">
      <w:pPr>
        <w:pStyle w:val="a5"/>
        <w:numPr>
          <w:ilvl w:val="0"/>
          <w:numId w:val="144"/>
        </w:numPr>
        <w:tabs>
          <w:tab w:val="left" w:pos="681"/>
          <w:tab w:val="left" w:pos="2061"/>
          <w:tab w:val="left" w:pos="3632"/>
          <w:tab w:val="left" w:pos="4896"/>
          <w:tab w:val="left" w:pos="6517"/>
          <w:tab w:val="left" w:pos="6884"/>
          <w:tab w:val="left" w:pos="8656"/>
          <w:tab w:val="left" w:pos="10315"/>
        </w:tabs>
        <w:spacing w:before="4" w:line="286" w:lineRule="exact"/>
        <w:rPr>
          <w:sz w:val="24"/>
          <w:highlight w:val="cyan"/>
        </w:rPr>
      </w:pPr>
      <w:r w:rsidRPr="00446611">
        <w:rPr>
          <w:sz w:val="24"/>
          <w:highlight w:val="cyan"/>
        </w:rPr>
        <w:t>определять</w:t>
      </w:r>
      <w:r w:rsidRPr="00446611">
        <w:rPr>
          <w:sz w:val="24"/>
          <w:highlight w:val="cyan"/>
        </w:rPr>
        <w:tab/>
        <w:t>эстетические</w:t>
      </w:r>
      <w:r w:rsidRPr="00446611">
        <w:rPr>
          <w:sz w:val="24"/>
          <w:highlight w:val="cyan"/>
        </w:rPr>
        <w:tab/>
        <w:t>категории</w:t>
      </w:r>
      <w:r w:rsidRPr="00446611">
        <w:rPr>
          <w:sz w:val="24"/>
          <w:highlight w:val="cyan"/>
        </w:rPr>
        <w:tab/>
        <w:t>«прекрасное»</w:t>
      </w:r>
      <w:r w:rsidRPr="00446611">
        <w:rPr>
          <w:sz w:val="24"/>
          <w:highlight w:val="cyan"/>
        </w:rPr>
        <w:tab/>
        <w:t>и</w:t>
      </w:r>
      <w:r w:rsidRPr="00446611">
        <w:rPr>
          <w:sz w:val="24"/>
          <w:highlight w:val="cyan"/>
        </w:rPr>
        <w:tab/>
        <w:t>«безобразное»,</w:t>
      </w:r>
      <w:r w:rsidRPr="00446611">
        <w:rPr>
          <w:sz w:val="24"/>
          <w:highlight w:val="cyan"/>
        </w:rPr>
        <w:tab/>
        <w:t>«комическое»</w:t>
      </w:r>
      <w:r w:rsidRPr="00446611">
        <w:rPr>
          <w:sz w:val="24"/>
          <w:highlight w:val="cyan"/>
        </w:rPr>
        <w:tab/>
        <w:t>и</w:t>
      </w:r>
    </w:p>
    <w:p w:rsidR="001345D1" w:rsidRPr="00446611" w:rsidRDefault="00404ADE">
      <w:pPr>
        <w:pStyle w:val="a3"/>
        <w:ind w:left="680"/>
        <w:rPr>
          <w:highlight w:val="cyan"/>
        </w:rPr>
      </w:pPr>
      <w:r w:rsidRPr="00446611">
        <w:rPr>
          <w:highlight w:val="cyan"/>
        </w:rPr>
        <w:t>«трагическое» и др. в произведениях пластических искусств и использовать эти знания на практике;</w:t>
      </w:r>
    </w:p>
    <w:p w:rsidR="001345D1" w:rsidRPr="00446611" w:rsidRDefault="00404ADE" w:rsidP="00F96D26">
      <w:pPr>
        <w:pStyle w:val="a5"/>
        <w:numPr>
          <w:ilvl w:val="0"/>
          <w:numId w:val="144"/>
        </w:numPr>
        <w:tabs>
          <w:tab w:val="left" w:pos="681"/>
        </w:tabs>
        <w:spacing w:line="286" w:lineRule="exact"/>
        <w:rPr>
          <w:sz w:val="24"/>
          <w:highlight w:val="cyan"/>
        </w:rPr>
      </w:pPr>
      <w:r w:rsidRPr="00446611">
        <w:rPr>
          <w:sz w:val="24"/>
          <w:highlight w:val="cyan"/>
        </w:rPr>
        <w:t>различать произведения разных эпох, художественных</w:t>
      </w:r>
      <w:r w:rsidRPr="00446611">
        <w:rPr>
          <w:spacing w:val="-2"/>
          <w:sz w:val="24"/>
          <w:highlight w:val="cyan"/>
        </w:rPr>
        <w:t xml:space="preserve"> </w:t>
      </w:r>
      <w:r w:rsidRPr="00446611">
        <w:rPr>
          <w:sz w:val="24"/>
          <w:highlight w:val="cyan"/>
        </w:rPr>
        <w:t>стилей;</w:t>
      </w:r>
    </w:p>
    <w:p w:rsidR="001345D1" w:rsidRPr="00446611" w:rsidRDefault="00404ADE" w:rsidP="00F96D26">
      <w:pPr>
        <w:pStyle w:val="a5"/>
        <w:numPr>
          <w:ilvl w:val="0"/>
          <w:numId w:val="144"/>
        </w:numPr>
        <w:tabs>
          <w:tab w:val="left" w:pos="681"/>
        </w:tabs>
        <w:spacing w:line="286" w:lineRule="exact"/>
        <w:rPr>
          <w:sz w:val="24"/>
          <w:highlight w:val="cyan"/>
        </w:rPr>
      </w:pPr>
      <w:r w:rsidRPr="00446611">
        <w:rPr>
          <w:sz w:val="24"/>
          <w:highlight w:val="cyan"/>
        </w:rPr>
        <w:t>различать работы великих мастеров по художественной манере (по манере</w:t>
      </w:r>
      <w:r w:rsidRPr="00446611">
        <w:rPr>
          <w:spacing w:val="-8"/>
          <w:sz w:val="24"/>
          <w:highlight w:val="cyan"/>
        </w:rPr>
        <w:t xml:space="preserve"> </w:t>
      </w:r>
      <w:r w:rsidRPr="00446611">
        <w:rPr>
          <w:sz w:val="24"/>
          <w:highlight w:val="cyan"/>
        </w:rPr>
        <w:t>письма).</w:t>
      </w:r>
    </w:p>
    <w:p w:rsidR="001345D1" w:rsidRPr="00446611" w:rsidRDefault="00404ADE">
      <w:pPr>
        <w:pStyle w:val="Heading3"/>
        <w:spacing w:before="252"/>
        <w:rPr>
          <w:highlight w:val="cyan"/>
        </w:rPr>
      </w:pPr>
      <w:r w:rsidRPr="00446611">
        <w:rPr>
          <w:highlight w:val="cyan"/>
        </w:rPr>
        <w:t>Духовно-нравственные проблемы жизни и искусства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4"/>
        </w:numPr>
        <w:tabs>
          <w:tab w:val="left" w:pos="681"/>
        </w:tabs>
        <w:spacing w:line="284" w:lineRule="exact"/>
        <w:rPr>
          <w:sz w:val="24"/>
          <w:highlight w:val="cyan"/>
        </w:rPr>
      </w:pPr>
      <w:r w:rsidRPr="00446611">
        <w:rPr>
          <w:sz w:val="24"/>
          <w:highlight w:val="cyan"/>
        </w:rPr>
        <w:t>понимать связи искусства с всемирной историей и историей</w:t>
      </w:r>
      <w:r w:rsidRPr="00446611">
        <w:rPr>
          <w:spacing w:val="-7"/>
          <w:sz w:val="24"/>
          <w:highlight w:val="cyan"/>
        </w:rPr>
        <w:t xml:space="preserve"> </w:t>
      </w:r>
      <w:r w:rsidRPr="00446611">
        <w:rPr>
          <w:sz w:val="24"/>
          <w:highlight w:val="cyan"/>
        </w:rPr>
        <w:t>Отечества;</w:t>
      </w:r>
    </w:p>
    <w:p w:rsidR="001345D1" w:rsidRPr="00446611" w:rsidRDefault="00404ADE" w:rsidP="00F96D26">
      <w:pPr>
        <w:pStyle w:val="a5"/>
        <w:numPr>
          <w:ilvl w:val="0"/>
          <w:numId w:val="144"/>
        </w:numPr>
        <w:tabs>
          <w:tab w:val="left" w:pos="681"/>
          <w:tab w:val="left" w:pos="1989"/>
        </w:tabs>
        <w:spacing w:before="4" w:line="223" w:lineRule="auto"/>
        <w:ind w:right="233"/>
        <w:rPr>
          <w:sz w:val="24"/>
          <w:highlight w:val="cyan"/>
        </w:rPr>
      </w:pPr>
      <w:r w:rsidRPr="00446611">
        <w:rPr>
          <w:sz w:val="24"/>
          <w:highlight w:val="cyan"/>
        </w:rPr>
        <w:t>осознавать</w:t>
      </w:r>
      <w:r w:rsidRPr="00446611">
        <w:rPr>
          <w:sz w:val="24"/>
          <w:highlight w:val="cyan"/>
        </w:rPr>
        <w:tab/>
        <w:t>роль искусства в формировании мировоззрения, в развитии религиозных представлений и в передаче духовно-нравственного опыта</w:t>
      </w:r>
      <w:r w:rsidRPr="00446611">
        <w:rPr>
          <w:spacing w:val="-5"/>
          <w:sz w:val="24"/>
          <w:highlight w:val="cyan"/>
        </w:rPr>
        <w:t xml:space="preserve"> </w:t>
      </w:r>
      <w:r w:rsidRPr="00446611">
        <w:rPr>
          <w:sz w:val="24"/>
          <w:highlight w:val="cyan"/>
        </w:rPr>
        <w:t>поколений;</w:t>
      </w:r>
    </w:p>
    <w:p w:rsidR="001345D1" w:rsidRPr="00446611" w:rsidRDefault="00404ADE" w:rsidP="00F96D26">
      <w:pPr>
        <w:pStyle w:val="a5"/>
        <w:numPr>
          <w:ilvl w:val="0"/>
          <w:numId w:val="144"/>
        </w:numPr>
        <w:tabs>
          <w:tab w:val="left" w:pos="681"/>
        </w:tabs>
        <w:spacing w:before="18" w:line="223" w:lineRule="auto"/>
        <w:ind w:right="228"/>
        <w:rPr>
          <w:sz w:val="24"/>
          <w:highlight w:val="cyan"/>
        </w:rPr>
      </w:pPr>
      <w:r w:rsidRPr="00446611">
        <w:rPr>
          <w:sz w:val="24"/>
          <w:highlight w:val="cyan"/>
        </w:rPr>
        <w:t>осмысливать на основе произведений искусства морально-нравственную позицию автора, соотносить с собственной и давать ей</w:t>
      </w:r>
      <w:r w:rsidRPr="00446611">
        <w:rPr>
          <w:spacing w:val="-1"/>
          <w:sz w:val="24"/>
          <w:highlight w:val="cyan"/>
        </w:rPr>
        <w:t xml:space="preserve"> </w:t>
      </w:r>
      <w:r w:rsidRPr="00446611">
        <w:rPr>
          <w:sz w:val="24"/>
          <w:highlight w:val="cyan"/>
        </w:rPr>
        <w:t>оценку;</w:t>
      </w:r>
    </w:p>
    <w:p w:rsidR="001345D1" w:rsidRPr="00446611" w:rsidRDefault="00404ADE" w:rsidP="00F96D26">
      <w:pPr>
        <w:pStyle w:val="a5"/>
        <w:numPr>
          <w:ilvl w:val="0"/>
          <w:numId w:val="144"/>
        </w:numPr>
        <w:tabs>
          <w:tab w:val="left" w:pos="681"/>
        </w:tabs>
        <w:spacing w:before="19" w:line="223" w:lineRule="auto"/>
        <w:ind w:right="230"/>
        <w:rPr>
          <w:sz w:val="24"/>
          <w:highlight w:val="cyan"/>
        </w:rPr>
      </w:pPr>
      <w:r w:rsidRPr="00446611">
        <w:rPr>
          <w:sz w:val="24"/>
          <w:highlight w:val="cyan"/>
        </w:rPr>
        <w:t>передавать в собственной художественной деятельности красоту мира, выражать свое отношение к негативным явлениям жизни и</w:t>
      </w:r>
      <w:r w:rsidRPr="00446611">
        <w:rPr>
          <w:spacing w:val="-9"/>
          <w:sz w:val="24"/>
          <w:highlight w:val="cyan"/>
        </w:rPr>
        <w:t xml:space="preserve"> </w:t>
      </w:r>
      <w:r w:rsidRPr="00446611">
        <w:rPr>
          <w:sz w:val="24"/>
          <w:highlight w:val="cyan"/>
        </w:rPr>
        <w:t>искусства;</w:t>
      </w:r>
    </w:p>
    <w:p w:rsidR="001345D1" w:rsidRPr="00446611" w:rsidRDefault="00404ADE" w:rsidP="00F96D26">
      <w:pPr>
        <w:pStyle w:val="a5"/>
        <w:numPr>
          <w:ilvl w:val="0"/>
          <w:numId w:val="144"/>
        </w:numPr>
        <w:tabs>
          <w:tab w:val="left" w:pos="681"/>
        </w:tabs>
        <w:spacing w:before="18" w:line="223" w:lineRule="auto"/>
        <w:ind w:right="229"/>
        <w:rPr>
          <w:sz w:val="24"/>
          <w:highlight w:val="cyan"/>
        </w:rPr>
      </w:pPr>
      <w:r w:rsidRPr="00446611">
        <w:rPr>
          <w:sz w:val="24"/>
          <w:highlight w:val="cyan"/>
        </w:rPr>
        <w:t>осознавать важность сохранения художественных ценностей для последующих поколений, роль художественных музеев в жизни страны, края,</w:t>
      </w:r>
      <w:r w:rsidRPr="00446611">
        <w:rPr>
          <w:spacing w:val="-8"/>
          <w:sz w:val="24"/>
          <w:highlight w:val="cyan"/>
        </w:rPr>
        <w:t xml:space="preserve"> </w:t>
      </w:r>
      <w:r w:rsidRPr="00446611">
        <w:rPr>
          <w:sz w:val="24"/>
          <w:highlight w:val="cyan"/>
        </w:rPr>
        <w:t>города.</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4"/>
        </w:numPr>
        <w:tabs>
          <w:tab w:val="left" w:pos="681"/>
          <w:tab w:val="left" w:pos="1898"/>
          <w:tab w:val="left" w:pos="3433"/>
          <w:tab w:val="left" w:pos="5379"/>
          <w:tab w:val="left" w:pos="6745"/>
          <w:tab w:val="left" w:pos="7098"/>
          <w:tab w:val="left" w:pos="8446"/>
          <w:tab w:val="left" w:pos="10317"/>
        </w:tabs>
        <w:spacing w:before="12" w:line="223" w:lineRule="auto"/>
        <w:ind w:right="231"/>
        <w:rPr>
          <w:sz w:val="24"/>
          <w:highlight w:val="cyan"/>
        </w:rPr>
      </w:pPr>
      <w:r w:rsidRPr="00446611">
        <w:rPr>
          <w:sz w:val="24"/>
          <w:highlight w:val="cyan"/>
        </w:rPr>
        <w:t>понимать</w:t>
      </w:r>
      <w:r w:rsidRPr="00446611">
        <w:rPr>
          <w:sz w:val="24"/>
          <w:highlight w:val="cyan"/>
        </w:rPr>
        <w:tab/>
        <w:t>гражданское</w:t>
      </w:r>
      <w:r w:rsidRPr="00446611">
        <w:rPr>
          <w:sz w:val="24"/>
          <w:highlight w:val="cyan"/>
        </w:rPr>
        <w:tab/>
        <w:t>подвижничество</w:t>
      </w:r>
      <w:r w:rsidRPr="00446611">
        <w:rPr>
          <w:sz w:val="24"/>
          <w:highlight w:val="cyan"/>
        </w:rPr>
        <w:tab/>
        <w:t>художника</w:t>
      </w:r>
      <w:r w:rsidRPr="00446611">
        <w:rPr>
          <w:sz w:val="24"/>
          <w:highlight w:val="cyan"/>
        </w:rPr>
        <w:tab/>
        <w:t>в</w:t>
      </w:r>
      <w:r w:rsidRPr="00446611">
        <w:rPr>
          <w:sz w:val="24"/>
          <w:highlight w:val="cyan"/>
        </w:rPr>
        <w:tab/>
        <w:t>выявлении</w:t>
      </w:r>
      <w:r w:rsidRPr="00446611">
        <w:rPr>
          <w:sz w:val="24"/>
          <w:highlight w:val="cyan"/>
        </w:rPr>
        <w:tab/>
        <w:t>положительных</w:t>
      </w:r>
      <w:r w:rsidRPr="00446611">
        <w:rPr>
          <w:sz w:val="24"/>
          <w:highlight w:val="cyan"/>
        </w:rPr>
        <w:tab/>
      </w:r>
      <w:r w:rsidRPr="00446611">
        <w:rPr>
          <w:spacing w:val="-18"/>
          <w:sz w:val="24"/>
          <w:highlight w:val="cyan"/>
        </w:rPr>
        <w:t xml:space="preserve">и </w:t>
      </w:r>
      <w:r w:rsidRPr="00446611">
        <w:rPr>
          <w:sz w:val="24"/>
          <w:highlight w:val="cyan"/>
        </w:rPr>
        <w:t>отрицательных сторон жизни в художественном</w:t>
      </w:r>
      <w:r w:rsidRPr="00446611">
        <w:rPr>
          <w:spacing w:val="-3"/>
          <w:sz w:val="24"/>
          <w:highlight w:val="cyan"/>
        </w:rPr>
        <w:t xml:space="preserve"> </w:t>
      </w:r>
      <w:r w:rsidRPr="00446611">
        <w:rPr>
          <w:sz w:val="24"/>
          <w:highlight w:val="cyan"/>
        </w:rPr>
        <w:t>образе;</w:t>
      </w:r>
    </w:p>
    <w:p w:rsidR="001345D1" w:rsidRPr="00446611" w:rsidRDefault="00404ADE" w:rsidP="00F96D26">
      <w:pPr>
        <w:pStyle w:val="a5"/>
        <w:numPr>
          <w:ilvl w:val="0"/>
          <w:numId w:val="144"/>
        </w:numPr>
        <w:tabs>
          <w:tab w:val="left" w:pos="681"/>
        </w:tabs>
        <w:spacing w:before="4" w:line="286" w:lineRule="exact"/>
        <w:rPr>
          <w:sz w:val="24"/>
          <w:highlight w:val="cyan"/>
        </w:rPr>
      </w:pPr>
      <w:r w:rsidRPr="00446611">
        <w:rPr>
          <w:sz w:val="24"/>
          <w:highlight w:val="cyan"/>
        </w:rPr>
        <w:t>осознавать необходимость в жизни современного человека развитого эстетического</w:t>
      </w:r>
      <w:r w:rsidRPr="00446611">
        <w:rPr>
          <w:spacing w:val="-12"/>
          <w:sz w:val="24"/>
          <w:highlight w:val="cyan"/>
        </w:rPr>
        <w:t xml:space="preserve"> </w:t>
      </w:r>
      <w:r w:rsidRPr="00446611">
        <w:rPr>
          <w:sz w:val="24"/>
          <w:highlight w:val="cyan"/>
        </w:rPr>
        <w:t>вкуса;</w:t>
      </w:r>
    </w:p>
    <w:p w:rsidR="001345D1" w:rsidRPr="00446611" w:rsidRDefault="00404ADE" w:rsidP="00F96D26">
      <w:pPr>
        <w:pStyle w:val="a5"/>
        <w:numPr>
          <w:ilvl w:val="0"/>
          <w:numId w:val="144"/>
        </w:numPr>
        <w:tabs>
          <w:tab w:val="left" w:pos="681"/>
        </w:tabs>
        <w:spacing w:before="4" w:line="223" w:lineRule="auto"/>
        <w:ind w:right="231"/>
        <w:rPr>
          <w:sz w:val="24"/>
          <w:highlight w:val="cyan"/>
        </w:rPr>
      </w:pPr>
      <w:r w:rsidRPr="00446611">
        <w:rPr>
          <w:sz w:val="24"/>
          <w:highlight w:val="cyan"/>
        </w:rPr>
        <w:t>понимать специфику ориентированности отечественного искусства на приоритет этического над</w:t>
      </w:r>
      <w:r w:rsidRPr="00446611">
        <w:rPr>
          <w:spacing w:val="-1"/>
          <w:sz w:val="24"/>
          <w:highlight w:val="cyan"/>
        </w:rPr>
        <w:t xml:space="preserve"> </w:t>
      </w:r>
      <w:r w:rsidRPr="00446611">
        <w:rPr>
          <w:sz w:val="24"/>
          <w:highlight w:val="cyan"/>
        </w:rPr>
        <w:t>эстетическим.</w:t>
      </w:r>
    </w:p>
    <w:p w:rsidR="001345D1" w:rsidRPr="00446611" w:rsidRDefault="00404ADE">
      <w:pPr>
        <w:pStyle w:val="Heading3"/>
        <w:spacing w:before="9"/>
        <w:rPr>
          <w:highlight w:val="cyan"/>
        </w:rPr>
      </w:pPr>
      <w:r w:rsidRPr="00446611">
        <w:rPr>
          <w:highlight w:val="cyan"/>
        </w:rPr>
        <w:t>Язык пластических искусств и художественный образ</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6" w:line="230" w:lineRule="auto"/>
        <w:ind w:left="680" w:right="230" w:hanging="427"/>
        <w:jc w:val="both"/>
        <w:rPr>
          <w:sz w:val="24"/>
          <w:highlight w:val="cyan"/>
        </w:rPr>
      </w:pPr>
      <w:r w:rsidRPr="00446611">
        <w:rPr>
          <w:sz w:val="24"/>
          <w:highlight w:val="cy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w:t>
      </w:r>
      <w:r w:rsidRPr="00446611">
        <w:rPr>
          <w:spacing w:val="-5"/>
          <w:sz w:val="24"/>
          <w:highlight w:val="cyan"/>
        </w:rPr>
        <w:t xml:space="preserve"> </w:t>
      </w:r>
      <w:r w:rsidRPr="00446611">
        <w:rPr>
          <w:sz w:val="24"/>
          <w:highlight w:val="cyan"/>
        </w:rPr>
        <w:t>языка;</w:t>
      </w:r>
    </w:p>
    <w:p w:rsidR="001345D1" w:rsidRPr="00446611" w:rsidRDefault="00404ADE" w:rsidP="00F96D26">
      <w:pPr>
        <w:pStyle w:val="a5"/>
        <w:numPr>
          <w:ilvl w:val="0"/>
          <w:numId w:val="153"/>
        </w:numPr>
        <w:tabs>
          <w:tab w:val="left" w:pos="680"/>
          <w:tab w:val="left" w:pos="681"/>
        </w:tabs>
        <w:spacing w:before="5" w:line="286" w:lineRule="exact"/>
        <w:ind w:left="680" w:hanging="427"/>
        <w:rPr>
          <w:sz w:val="24"/>
          <w:highlight w:val="cyan"/>
        </w:rPr>
      </w:pPr>
      <w:r w:rsidRPr="00446611">
        <w:rPr>
          <w:sz w:val="24"/>
          <w:highlight w:val="cyan"/>
        </w:rPr>
        <w:t>понимать роль художественного образа и понятия «выразительность» в</w:t>
      </w:r>
      <w:r w:rsidRPr="00446611">
        <w:rPr>
          <w:spacing w:val="-13"/>
          <w:sz w:val="24"/>
          <w:highlight w:val="cyan"/>
        </w:rPr>
        <w:t xml:space="preserve"> </w:t>
      </w:r>
      <w:r w:rsidRPr="00446611">
        <w:rPr>
          <w:sz w:val="24"/>
          <w:highlight w:val="cyan"/>
        </w:rPr>
        <w:t>искусстве;</w:t>
      </w:r>
    </w:p>
    <w:p w:rsidR="001345D1" w:rsidRPr="00446611" w:rsidRDefault="00404ADE" w:rsidP="00F96D26">
      <w:pPr>
        <w:pStyle w:val="a5"/>
        <w:numPr>
          <w:ilvl w:val="0"/>
          <w:numId w:val="153"/>
        </w:numPr>
        <w:tabs>
          <w:tab w:val="left" w:pos="681"/>
        </w:tabs>
        <w:spacing w:line="235" w:lineRule="auto"/>
        <w:ind w:left="680" w:right="229" w:hanging="427"/>
        <w:jc w:val="both"/>
        <w:rPr>
          <w:sz w:val="24"/>
          <w:highlight w:val="cyan"/>
        </w:rPr>
      </w:pPr>
      <w:r w:rsidRPr="00446611">
        <w:rPr>
          <w:sz w:val="24"/>
          <w:highlight w:val="cy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w:t>
      </w:r>
      <w:r w:rsidRPr="00446611">
        <w:rPr>
          <w:spacing w:val="-5"/>
          <w:sz w:val="24"/>
          <w:highlight w:val="cyan"/>
        </w:rPr>
        <w:t xml:space="preserve"> </w:t>
      </w:r>
      <w:r w:rsidRPr="00446611">
        <w:rPr>
          <w:sz w:val="24"/>
          <w:highlight w:val="cyan"/>
        </w:rPr>
        <w:t>графике;</w:t>
      </w:r>
    </w:p>
    <w:p w:rsidR="001345D1" w:rsidRPr="00446611" w:rsidRDefault="00404ADE" w:rsidP="00F96D26">
      <w:pPr>
        <w:pStyle w:val="a5"/>
        <w:numPr>
          <w:ilvl w:val="0"/>
          <w:numId w:val="153"/>
        </w:numPr>
        <w:tabs>
          <w:tab w:val="left" w:pos="681"/>
        </w:tabs>
        <w:spacing w:line="230" w:lineRule="auto"/>
        <w:ind w:left="680" w:right="223" w:hanging="427"/>
        <w:jc w:val="both"/>
        <w:rPr>
          <w:sz w:val="24"/>
          <w:highlight w:val="cyan"/>
        </w:rPr>
      </w:pPr>
      <w:r w:rsidRPr="00446611">
        <w:rPr>
          <w:sz w:val="24"/>
          <w:highlight w:val="cyan"/>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w:t>
      </w:r>
      <w:r w:rsidRPr="00446611">
        <w:rPr>
          <w:spacing w:val="-5"/>
          <w:sz w:val="24"/>
          <w:highlight w:val="cyan"/>
        </w:rPr>
        <w:t xml:space="preserve"> </w:t>
      </w:r>
      <w:r w:rsidRPr="00446611">
        <w:rPr>
          <w:sz w:val="24"/>
          <w:highlight w:val="cyan"/>
        </w:rPr>
        <w:t>человека;</w:t>
      </w:r>
    </w:p>
    <w:p w:rsidR="001345D1" w:rsidRPr="00446611" w:rsidRDefault="00404ADE" w:rsidP="00F96D26">
      <w:pPr>
        <w:pStyle w:val="a5"/>
        <w:numPr>
          <w:ilvl w:val="0"/>
          <w:numId w:val="153"/>
        </w:numPr>
        <w:tabs>
          <w:tab w:val="left" w:pos="681"/>
        </w:tabs>
        <w:spacing w:before="13" w:line="230" w:lineRule="auto"/>
        <w:ind w:left="680" w:right="223" w:hanging="427"/>
        <w:jc w:val="both"/>
        <w:rPr>
          <w:sz w:val="24"/>
          <w:highlight w:val="cyan"/>
        </w:rPr>
      </w:pPr>
      <w:r w:rsidRPr="00446611">
        <w:rPr>
          <w:sz w:val="24"/>
          <w:highlight w:val="cy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sidRPr="00446611">
        <w:rPr>
          <w:spacing w:val="-27"/>
          <w:sz w:val="24"/>
          <w:highlight w:val="cyan"/>
        </w:rPr>
        <w:t xml:space="preserve"> </w:t>
      </w:r>
      <w:r w:rsidRPr="00446611">
        <w:rPr>
          <w:sz w:val="24"/>
          <w:highlight w:val="cyan"/>
        </w:rPr>
        <w:t>конструировании;</w:t>
      </w:r>
    </w:p>
    <w:p w:rsidR="001345D1" w:rsidRPr="00446611" w:rsidRDefault="00404ADE" w:rsidP="00F96D26">
      <w:pPr>
        <w:pStyle w:val="a5"/>
        <w:numPr>
          <w:ilvl w:val="0"/>
          <w:numId w:val="153"/>
        </w:numPr>
        <w:tabs>
          <w:tab w:val="left" w:pos="681"/>
        </w:tabs>
        <w:spacing w:before="9" w:line="235" w:lineRule="auto"/>
        <w:ind w:left="680" w:right="224" w:hanging="427"/>
        <w:jc w:val="both"/>
        <w:rPr>
          <w:sz w:val="24"/>
          <w:highlight w:val="cyan"/>
        </w:rPr>
      </w:pPr>
      <w:r w:rsidRPr="00446611">
        <w:rPr>
          <w:sz w:val="24"/>
          <w:highlight w:val="cyan"/>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w:t>
      </w:r>
      <w:r w:rsidRPr="00446611">
        <w:rPr>
          <w:spacing w:val="-21"/>
          <w:sz w:val="24"/>
          <w:highlight w:val="cyan"/>
        </w:rPr>
        <w:t xml:space="preserve"> </w:t>
      </w:r>
      <w:r w:rsidRPr="00446611">
        <w:rPr>
          <w:sz w:val="24"/>
          <w:highlight w:val="cyan"/>
        </w:rPr>
        <w:t>условий).</w:t>
      </w:r>
    </w:p>
    <w:p w:rsidR="001345D1" w:rsidRPr="00446611" w:rsidRDefault="00404ADE">
      <w:pPr>
        <w:pStyle w:val="Heading4"/>
        <w:spacing w:before="3"/>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анализировать и высказывать суждение о своей творческой работе и работе</w:t>
      </w:r>
      <w:r w:rsidRPr="00446611">
        <w:rPr>
          <w:spacing w:val="-14"/>
          <w:sz w:val="24"/>
          <w:highlight w:val="cyan"/>
        </w:rPr>
        <w:t xml:space="preserve"> </w:t>
      </w:r>
      <w:r w:rsidRPr="00446611">
        <w:rPr>
          <w:sz w:val="24"/>
          <w:highlight w:val="cyan"/>
        </w:rPr>
        <w:t>одноклассников;</w:t>
      </w:r>
    </w:p>
    <w:p w:rsidR="001345D1" w:rsidRPr="00446611" w:rsidRDefault="00404ADE" w:rsidP="00F96D26">
      <w:pPr>
        <w:pStyle w:val="a5"/>
        <w:numPr>
          <w:ilvl w:val="0"/>
          <w:numId w:val="153"/>
        </w:numPr>
        <w:tabs>
          <w:tab w:val="left" w:pos="681"/>
        </w:tabs>
        <w:spacing w:before="5" w:line="223" w:lineRule="auto"/>
        <w:ind w:left="680" w:right="231" w:hanging="360"/>
        <w:rPr>
          <w:sz w:val="24"/>
          <w:highlight w:val="cyan"/>
        </w:rPr>
      </w:pPr>
      <w:r w:rsidRPr="00446611">
        <w:rPr>
          <w:sz w:val="24"/>
          <w:highlight w:val="cyan"/>
        </w:rPr>
        <w:t>понимать и использовать в художественной работе материалы и средства художественной выразительности, соответствующие</w:t>
      </w:r>
      <w:r w:rsidRPr="00446611">
        <w:rPr>
          <w:spacing w:val="-2"/>
          <w:sz w:val="24"/>
          <w:highlight w:val="cyan"/>
        </w:rPr>
        <w:t xml:space="preserve"> </w:t>
      </w:r>
      <w:r w:rsidRPr="00446611">
        <w:rPr>
          <w:sz w:val="24"/>
          <w:highlight w:val="cyan"/>
        </w:rPr>
        <w:t>замыслу;</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 w:val="left" w:pos="2402"/>
          <w:tab w:val="left" w:pos="3520"/>
          <w:tab w:val="left" w:pos="5568"/>
          <w:tab w:val="left" w:pos="7252"/>
          <w:tab w:val="left" w:pos="8966"/>
        </w:tabs>
        <w:spacing w:before="92" w:line="223" w:lineRule="auto"/>
        <w:ind w:left="680" w:right="223" w:hanging="360"/>
        <w:rPr>
          <w:sz w:val="24"/>
          <w:highlight w:val="cyan"/>
        </w:rPr>
      </w:pPr>
      <w:r w:rsidRPr="00446611">
        <w:rPr>
          <w:sz w:val="24"/>
          <w:highlight w:val="cyan"/>
        </w:rPr>
        <w:lastRenderedPageBreak/>
        <w:t>анализировать</w:t>
      </w:r>
      <w:r w:rsidRPr="00446611">
        <w:rPr>
          <w:sz w:val="24"/>
          <w:highlight w:val="cyan"/>
        </w:rPr>
        <w:tab/>
        <w:t>средства</w:t>
      </w:r>
      <w:r w:rsidRPr="00446611">
        <w:rPr>
          <w:sz w:val="24"/>
          <w:highlight w:val="cyan"/>
        </w:rPr>
        <w:tab/>
        <w:t>выразительности,</w:t>
      </w:r>
      <w:r w:rsidRPr="00446611">
        <w:rPr>
          <w:sz w:val="24"/>
          <w:highlight w:val="cyan"/>
        </w:rPr>
        <w:tab/>
        <w:t>используемые</w:t>
      </w:r>
      <w:r w:rsidRPr="00446611">
        <w:rPr>
          <w:sz w:val="24"/>
          <w:highlight w:val="cyan"/>
        </w:rPr>
        <w:tab/>
        <w:t>художниками,</w:t>
      </w:r>
      <w:r w:rsidRPr="00446611">
        <w:rPr>
          <w:sz w:val="24"/>
          <w:highlight w:val="cyan"/>
        </w:rPr>
        <w:tab/>
      </w:r>
      <w:r w:rsidRPr="00446611">
        <w:rPr>
          <w:spacing w:val="-1"/>
          <w:sz w:val="24"/>
          <w:highlight w:val="cyan"/>
        </w:rPr>
        <w:t xml:space="preserve">скульпторами, </w:t>
      </w:r>
      <w:r w:rsidRPr="00446611">
        <w:rPr>
          <w:sz w:val="24"/>
          <w:highlight w:val="cyan"/>
        </w:rPr>
        <w:t>архитекторами, дизайнерами для создания художественного</w:t>
      </w:r>
      <w:r w:rsidRPr="00446611">
        <w:rPr>
          <w:spacing w:val="-2"/>
          <w:sz w:val="24"/>
          <w:highlight w:val="cyan"/>
        </w:rPr>
        <w:t xml:space="preserve"> </w:t>
      </w:r>
      <w:r w:rsidRPr="00446611">
        <w:rPr>
          <w:sz w:val="24"/>
          <w:highlight w:val="cyan"/>
        </w:rPr>
        <w:t>образа.</w:t>
      </w:r>
    </w:p>
    <w:p w:rsidR="001345D1" w:rsidRPr="00446611" w:rsidRDefault="00404ADE">
      <w:pPr>
        <w:pStyle w:val="Heading3"/>
        <w:spacing w:before="9"/>
        <w:rPr>
          <w:highlight w:val="cyan"/>
        </w:rPr>
      </w:pPr>
      <w:r w:rsidRPr="00446611">
        <w:rPr>
          <w:highlight w:val="cyan"/>
        </w:rPr>
        <w:t>Виды и жанры изобразительного искусства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25" w:hanging="360"/>
        <w:jc w:val="both"/>
        <w:rPr>
          <w:sz w:val="24"/>
          <w:highlight w:val="cyan"/>
        </w:rPr>
      </w:pPr>
      <w:r w:rsidRPr="00446611">
        <w:rPr>
          <w:sz w:val="24"/>
          <w:highlight w:val="cy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sidRPr="00446611">
        <w:rPr>
          <w:spacing w:val="-6"/>
          <w:sz w:val="24"/>
          <w:highlight w:val="cyan"/>
        </w:rPr>
        <w:t xml:space="preserve"> </w:t>
      </w:r>
      <w:r w:rsidRPr="00446611">
        <w:rPr>
          <w:sz w:val="24"/>
          <w:highlight w:val="cyan"/>
        </w:rPr>
        <w:t>замысла;</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различать виды декоративно-прикладных искусств, понимать их</w:t>
      </w:r>
      <w:r w:rsidRPr="00446611">
        <w:rPr>
          <w:spacing w:val="1"/>
          <w:sz w:val="24"/>
          <w:highlight w:val="cyan"/>
        </w:rPr>
        <w:t xml:space="preserve"> </w:t>
      </w:r>
      <w:r w:rsidRPr="00446611">
        <w:rPr>
          <w:sz w:val="24"/>
          <w:highlight w:val="cyan"/>
        </w:rPr>
        <w:t>специфику;</w:t>
      </w:r>
    </w:p>
    <w:p w:rsidR="001345D1" w:rsidRPr="00446611" w:rsidRDefault="00404ADE" w:rsidP="00F96D26">
      <w:pPr>
        <w:pStyle w:val="a5"/>
        <w:numPr>
          <w:ilvl w:val="0"/>
          <w:numId w:val="153"/>
        </w:numPr>
        <w:tabs>
          <w:tab w:val="left" w:pos="681"/>
        </w:tabs>
        <w:spacing w:line="235" w:lineRule="auto"/>
        <w:ind w:left="680" w:right="223" w:hanging="360"/>
        <w:jc w:val="both"/>
        <w:rPr>
          <w:sz w:val="24"/>
          <w:highlight w:val="cyan"/>
        </w:rPr>
      </w:pPr>
      <w:r w:rsidRPr="00446611">
        <w:rPr>
          <w:sz w:val="24"/>
          <w:highlight w:val="cy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sidRPr="00446611">
        <w:rPr>
          <w:spacing w:val="-1"/>
          <w:sz w:val="24"/>
          <w:highlight w:val="cyan"/>
        </w:rPr>
        <w:t xml:space="preserve"> </w:t>
      </w:r>
      <w:r w:rsidRPr="00446611">
        <w:rPr>
          <w:sz w:val="24"/>
          <w:highlight w:val="cyan"/>
        </w:rPr>
        <w:t>замысла.</w:t>
      </w:r>
    </w:p>
    <w:p w:rsidR="001345D1" w:rsidRPr="00446611" w:rsidRDefault="00404ADE">
      <w:pPr>
        <w:pStyle w:val="Heading4"/>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определять шедевры национального и мирового изобразительного</w:t>
      </w:r>
      <w:r w:rsidRPr="00446611">
        <w:rPr>
          <w:spacing w:val="-6"/>
          <w:sz w:val="24"/>
          <w:highlight w:val="cyan"/>
        </w:rPr>
        <w:t xml:space="preserve"> </w:t>
      </w:r>
      <w:r w:rsidRPr="00446611">
        <w:rPr>
          <w:sz w:val="24"/>
          <w:highlight w:val="cyan"/>
        </w:rPr>
        <w:t>искусства;</w:t>
      </w:r>
    </w:p>
    <w:p w:rsidR="001345D1" w:rsidRPr="00446611" w:rsidRDefault="00404ADE" w:rsidP="00F96D26">
      <w:pPr>
        <w:pStyle w:val="a5"/>
        <w:numPr>
          <w:ilvl w:val="0"/>
          <w:numId w:val="153"/>
        </w:numPr>
        <w:tabs>
          <w:tab w:val="left" w:pos="681"/>
        </w:tabs>
        <w:spacing w:line="278" w:lineRule="exact"/>
        <w:ind w:left="680" w:hanging="360"/>
        <w:rPr>
          <w:sz w:val="24"/>
          <w:highlight w:val="cyan"/>
        </w:rPr>
      </w:pPr>
      <w:r w:rsidRPr="00446611">
        <w:rPr>
          <w:sz w:val="24"/>
          <w:highlight w:val="cyan"/>
        </w:rPr>
        <w:t>понимать историческую ретроспективу становления жанров пластических</w:t>
      </w:r>
      <w:r w:rsidRPr="00446611">
        <w:rPr>
          <w:spacing w:val="-12"/>
          <w:sz w:val="24"/>
          <w:highlight w:val="cyan"/>
        </w:rPr>
        <w:t xml:space="preserve"> </w:t>
      </w:r>
      <w:r w:rsidRPr="00446611">
        <w:rPr>
          <w:sz w:val="24"/>
          <w:highlight w:val="cyan"/>
        </w:rPr>
        <w:t>искусств.</w:t>
      </w:r>
    </w:p>
    <w:p w:rsidR="001345D1" w:rsidRPr="00446611" w:rsidRDefault="00404ADE">
      <w:pPr>
        <w:pStyle w:val="Heading3"/>
        <w:spacing w:line="268" w:lineRule="exact"/>
        <w:rPr>
          <w:highlight w:val="cyan"/>
        </w:rPr>
      </w:pPr>
      <w:r w:rsidRPr="00446611">
        <w:rPr>
          <w:highlight w:val="cyan"/>
        </w:rPr>
        <w:t>Изобразительная природа фотографии, театра, кино</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8" w:line="223" w:lineRule="auto"/>
        <w:ind w:left="680" w:right="232" w:hanging="360"/>
        <w:rPr>
          <w:sz w:val="24"/>
          <w:highlight w:val="cyan"/>
        </w:rPr>
      </w:pPr>
      <w:r w:rsidRPr="00446611">
        <w:rPr>
          <w:sz w:val="24"/>
          <w:highlight w:val="cyan"/>
        </w:rPr>
        <w:t>определять жанры и особенности художественной фотографии, ее отличие от картины и от нехудожественной</w:t>
      </w:r>
      <w:r w:rsidRPr="00446611">
        <w:rPr>
          <w:spacing w:val="-1"/>
          <w:sz w:val="24"/>
          <w:highlight w:val="cyan"/>
        </w:rPr>
        <w:t xml:space="preserve"> </w:t>
      </w:r>
      <w:r w:rsidRPr="00446611">
        <w:rPr>
          <w:sz w:val="24"/>
          <w:highlight w:val="cyan"/>
        </w:rPr>
        <w:t>фотографии;</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понимать особенности визуального художественного образа в театре и</w:t>
      </w:r>
      <w:r w:rsidRPr="00446611">
        <w:rPr>
          <w:spacing w:val="-5"/>
          <w:sz w:val="24"/>
          <w:highlight w:val="cyan"/>
        </w:rPr>
        <w:t xml:space="preserve"> </w:t>
      </w:r>
      <w:r w:rsidRPr="00446611">
        <w:rPr>
          <w:sz w:val="24"/>
          <w:highlight w:val="cyan"/>
        </w:rPr>
        <w:t>кино;</w:t>
      </w:r>
    </w:p>
    <w:p w:rsidR="001345D1" w:rsidRPr="00446611" w:rsidRDefault="00404ADE" w:rsidP="00F96D26">
      <w:pPr>
        <w:pStyle w:val="a5"/>
        <w:numPr>
          <w:ilvl w:val="0"/>
          <w:numId w:val="153"/>
        </w:numPr>
        <w:tabs>
          <w:tab w:val="left" w:pos="681"/>
        </w:tabs>
        <w:spacing w:before="4" w:line="223" w:lineRule="auto"/>
        <w:ind w:left="680" w:right="234" w:hanging="360"/>
        <w:rPr>
          <w:sz w:val="24"/>
          <w:highlight w:val="cyan"/>
        </w:rPr>
      </w:pPr>
      <w:r w:rsidRPr="00446611">
        <w:rPr>
          <w:sz w:val="24"/>
          <w:highlight w:val="cy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w:t>
      </w:r>
      <w:r w:rsidRPr="00446611">
        <w:rPr>
          <w:spacing w:val="-7"/>
          <w:sz w:val="24"/>
          <w:highlight w:val="cyan"/>
        </w:rPr>
        <w:t xml:space="preserve"> </w:t>
      </w:r>
      <w:r w:rsidRPr="00446611">
        <w:rPr>
          <w:sz w:val="24"/>
          <w:highlight w:val="cyan"/>
        </w:rPr>
        <w:t>фильма);</w:t>
      </w:r>
    </w:p>
    <w:p w:rsidR="001345D1" w:rsidRPr="00446611" w:rsidRDefault="00404ADE" w:rsidP="00F96D26">
      <w:pPr>
        <w:pStyle w:val="a5"/>
        <w:numPr>
          <w:ilvl w:val="0"/>
          <w:numId w:val="153"/>
        </w:numPr>
        <w:tabs>
          <w:tab w:val="left" w:pos="681"/>
        </w:tabs>
        <w:spacing w:before="18" w:line="223" w:lineRule="auto"/>
        <w:ind w:left="680" w:right="225" w:hanging="360"/>
        <w:rPr>
          <w:sz w:val="24"/>
          <w:highlight w:val="cyan"/>
        </w:rPr>
      </w:pPr>
      <w:r w:rsidRPr="00446611">
        <w:rPr>
          <w:sz w:val="24"/>
          <w:highlight w:val="cyan"/>
        </w:rPr>
        <w:t>применять компьютерные технологии в собственной художественно-творческой деятельности (PowerPaint, Photoshop и</w:t>
      </w:r>
      <w:r w:rsidRPr="00446611">
        <w:rPr>
          <w:spacing w:val="-1"/>
          <w:sz w:val="24"/>
          <w:highlight w:val="cyan"/>
        </w:rPr>
        <w:t xml:space="preserve"> </w:t>
      </w:r>
      <w:r w:rsidRPr="00446611">
        <w:rPr>
          <w:sz w:val="24"/>
          <w:highlight w:val="cyan"/>
        </w:rPr>
        <w:t>др.).</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использовать средства художественной выразительности в собственных</w:t>
      </w:r>
      <w:r w:rsidRPr="00446611">
        <w:rPr>
          <w:spacing w:val="-5"/>
          <w:sz w:val="24"/>
          <w:highlight w:val="cyan"/>
        </w:rPr>
        <w:t xml:space="preserve"> </w:t>
      </w:r>
      <w:r w:rsidRPr="00446611">
        <w:rPr>
          <w:sz w:val="24"/>
          <w:highlight w:val="cyan"/>
        </w:rPr>
        <w:t>фотоработах;</w:t>
      </w:r>
    </w:p>
    <w:p w:rsidR="001345D1" w:rsidRPr="00446611" w:rsidRDefault="00404ADE" w:rsidP="00F96D26">
      <w:pPr>
        <w:pStyle w:val="a5"/>
        <w:numPr>
          <w:ilvl w:val="0"/>
          <w:numId w:val="153"/>
        </w:numPr>
        <w:tabs>
          <w:tab w:val="left" w:pos="681"/>
        </w:tabs>
        <w:spacing w:line="276" w:lineRule="exact"/>
        <w:ind w:left="680" w:hanging="360"/>
        <w:rPr>
          <w:sz w:val="24"/>
          <w:highlight w:val="cyan"/>
        </w:rPr>
      </w:pPr>
      <w:r w:rsidRPr="00446611">
        <w:rPr>
          <w:sz w:val="24"/>
          <w:highlight w:val="cyan"/>
        </w:rPr>
        <w:t>применять в работе над цифровой фотографией технические средства</w:t>
      </w:r>
      <w:r w:rsidRPr="00446611">
        <w:rPr>
          <w:spacing w:val="-5"/>
          <w:sz w:val="24"/>
          <w:highlight w:val="cyan"/>
        </w:rPr>
        <w:t xml:space="preserve"> </w:t>
      </w:r>
      <w:r w:rsidRPr="00446611">
        <w:rPr>
          <w:sz w:val="24"/>
          <w:highlight w:val="cyan"/>
        </w:rPr>
        <w:t>Photoshop;</w:t>
      </w:r>
    </w:p>
    <w:p w:rsidR="001345D1" w:rsidRPr="00446611" w:rsidRDefault="00404ADE" w:rsidP="00F96D26">
      <w:pPr>
        <w:pStyle w:val="a5"/>
        <w:numPr>
          <w:ilvl w:val="0"/>
          <w:numId w:val="153"/>
        </w:numPr>
        <w:tabs>
          <w:tab w:val="left" w:pos="681"/>
        </w:tabs>
        <w:spacing w:before="4" w:line="223" w:lineRule="auto"/>
        <w:ind w:left="680" w:right="231" w:hanging="360"/>
        <w:rPr>
          <w:sz w:val="24"/>
          <w:highlight w:val="cyan"/>
        </w:rPr>
      </w:pPr>
      <w:r w:rsidRPr="00446611">
        <w:rPr>
          <w:sz w:val="24"/>
          <w:highlight w:val="cyan"/>
        </w:rPr>
        <w:t>понимать и анализировать выразительность и соответствие авторскому замыслу сценографии, костюмов, грима после просмотра</w:t>
      </w:r>
      <w:r w:rsidRPr="00446611">
        <w:rPr>
          <w:spacing w:val="-3"/>
          <w:sz w:val="24"/>
          <w:highlight w:val="cyan"/>
        </w:rPr>
        <w:t xml:space="preserve"> </w:t>
      </w:r>
      <w:r w:rsidRPr="00446611">
        <w:rPr>
          <w:sz w:val="24"/>
          <w:highlight w:val="cyan"/>
        </w:rPr>
        <w:t>спектакля;</w:t>
      </w:r>
    </w:p>
    <w:p w:rsidR="001345D1" w:rsidRPr="00446611" w:rsidRDefault="00404ADE" w:rsidP="00F96D26">
      <w:pPr>
        <w:pStyle w:val="a5"/>
        <w:numPr>
          <w:ilvl w:val="0"/>
          <w:numId w:val="153"/>
        </w:numPr>
        <w:tabs>
          <w:tab w:val="left" w:pos="681"/>
        </w:tabs>
        <w:spacing w:before="19" w:line="223" w:lineRule="auto"/>
        <w:ind w:left="680" w:right="231" w:hanging="360"/>
        <w:rPr>
          <w:sz w:val="24"/>
          <w:highlight w:val="cyan"/>
        </w:rPr>
      </w:pPr>
      <w:r w:rsidRPr="00446611">
        <w:rPr>
          <w:sz w:val="24"/>
          <w:highlight w:val="cyan"/>
        </w:rPr>
        <w:t>понимать и анализировать раскадровку, реквизит, костюмы и грим после просмотра художественного</w:t>
      </w:r>
      <w:r w:rsidRPr="00446611">
        <w:rPr>
          <w:spacing w:val="-1"/>
          <w:sz w:val="24"/>
          <w:highlight w:val="cyan"/>
        </w:rPr>
        <w:t xml:space="preserve"> </w:t>
      </w:r>
      <w:r w:rsidRPr="00446611">
        <w:rPr>
          <w:sz w:val="24"/>
          <w:highlight w:val="cyan"/>
        </w:rPr>
        <w:t>фильма.</w:t>
      </w:r>
    </w:p>
    <w:p w:rsidR="001345D1" w:rsidRPr="00446611" w:rsidRDefault="001345D1">
      <w:pPr>
        <w:pStyle w:val="a3"/>
        <w:spacing w:before="8"/>
        <w:ind w:left="0"/>
        <w:rPr>
          <w:highlight w:val="cyan"/>
        </w:rPr>
      </w:pPr>
    </w:p>
    <w:p w:rsidR="001345D1" w:rsidRPr="00446611" w:rsidRDefault="00404ADE" w:rsidP="00F96D26">
      <w:pPr>
        <w:pStyle w:val="Heading4"/>
        <w:numPr>
          <w:ilvl w:val="3"/>
          <w:numId w:val="155"/>
        </w:numPr>
        <w:tabs>
          <w:tab w:val="left" w:pos="1154"/>
        </w:tabs>
        <w:spacing w:before="1" w:line="240" w:lineRule="auto"/>
        <w:ind w:left="1153" w:hanging="900"/>
        <w:rPr>
          <w:highlight w:val="cyan"/>
        </w:rPr>
      </w:pPr>
      <w:r w:rsidRPr="00446611">
        <w:rPr>
          <w:highlight w:val="cyan"/>
        </w:rPr>
        <w:t>Музыка</w:t>
      </w:r>
    </w:p>
    <w:p w:rsidR="001345D1" w:rsidRPr="00446611" w:rsidRDefault="00404ADE">
      <w:pPr>
        <w:ind w:left="253"/>
        <w:rPr>
          <w:b/>
          <w:sz w:val="24"/>
          <w:highlight w:val="cyan"/>
        </w:rPr>
      </w:pPr>
      <w:r w:rsidRPr="00446611">
        <w:rPr>
          <w:b/>
          <w:sz w:val="24"/>
          <w:highlight w:val="cyan"/>
        </w:rPr>
        <w:t>Музыка как вид искусства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3"/>
        </w:numPr>
        <w:tabs>
          <w:tab w:val="left" w:pos="681"/>
        </w:tabs>
        <w:spacing w:before="3" w:line="232" w:lineRule="auto"/>
        <w:ind w:right="227" w:hanging="350"/>
        <w:jc w:val="both"/>
        <w:rPr>
          <w:sz w:val="24"/>
          <w:highlight w:val="cyan"/>
        </w:rPr>
      </w:pPr>
      <w:r w:rsidRPr="00446611">
        <w:rPr>
          <w:sz w:val="24"/>
          <w:highlight w:val="cyan"/>
        </w:rPr>
        <w:t>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w:t>
      </w:r>
    </w:p>
    <w:p w:rsidR="001345D1" w:rsidRPr="00446611" w:rsidRDefault="00404ADE" w:rsidP="00F96D26">
      <w:pPr>
        <w:pStyle w:val="a5"/>
        <w:numPr>
          <w:ilvl w:val="0"/>
          <w:numId w:val="143"/>
        </w:numPr>
        <w:tabs>
          <w:tab w:val="left" w:pos="681"/>
        </w:tabs>
        <w:spacing w:before="8" w:line="230" w:lineRule="auto"/>
        <w:ind w:right="224" w:hanging="350"/>
        <w:jc w:val="both"/>
        <w:rPr>
          <w:sz w:val="24"/>
          <w:highlight w:val="cyan"/>
        </w:rPr>
      </w:pPr>
      <w:r w:rsidRPr="00446611">
        <w:rPr>
          <w:sz w:val="24"/>
          <w:highlight w:val="cy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w:t>
      </w:r>
      <w:r w:rsidRPr="00446611">
        <w:rPr>
          <w:spacing w:val="-1"/>
          <w:sz w:val="24"/>
          <w:highlight w:val="cyan"/>
        </w:rPr>
        <w:t xml:space="preserve"> </w:t>
      </w:r>
      <w:r w:rsidRPr="00446611">
        <w:rPr>
          <w:sz w:val="24"/>
          <w:highlight w:val="cyan"/>
        </w:rPr>
        <w:t>искусства;</w:t>
      </w:r>
    </w:p>
    <w:p w:rsidR="001345D1" w:rsidRPr="00446611" w:rsidRDefault="00404ADE" w:rsidP="00F96D26">
      <w:pPr>
        <w:pStyle w:val="a5"/>
        <w:numPr>
          <w:ilvl w:val="0"/>
          <w:numId w:val="143"/>
        </w:numPr>
        <w:tabs>
          <w:tab w:val="left" w:pos="681"/>
        </w:tabs>
        <w:spacing w:before="13" w:line="230" w:lineRule="auto"/>
        <w:ind w:right="224" w:hanging="350"/>
        <w:jc w:val="both"/>
        <w:rPr>
          <w:sz w:val="24"/>
          <w:highlight w:val="cyan"/>
        </w:rPr>
      </w:pPr>
      <w:r w:rsidRPr="00446611">
        <w:rPr>
          <w:sz w:val="24"/>
          <w:highlight w:val="cyan"/>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3"/>
        </w:numPr>
        <w:tabs>
          <w:tab w:val="left" w:pos="681"/>
        </w:tabs>
        <w:spacing w:before="4" w:line="232" w:lineRule="auto"/>
        <w:ind w:right="224" w:hanging="350"/>
        <w:jc w:val="both"/>
        <w:rPr>
          <w:sz w:val="24"/>
          <w:highlight w:val="cyan"/>
        </w:rPr>
      </w:pPr>
      <w:r w:rsidRPr="00446611">
        <w:rPr>
          <w:sz w:val="24"/>
          <w:highlight w:val="cy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w:t>
      </w:r>
      <w:r w:rsidRPr="00446611">
        <w:rPr>
          <w:spacing w:val="1"/>
          <w:sz w:val="24"/>
          <w:highlight w:val="cyan"/>
        </w:rPr>
        <w:t xml:space="preserve"> </w:t>
      </w:r>
      <w:r w:rsidRPr="00446611">
        <w:rPr>
          <w:sz w:val="24"/>
          <w:highlight w:val="cyan"/>
        </w:rPr>
        <w:t>др.).</w:t>
      </w:r>
    </w:p>
    <w:p w:rsidR="001345D1" w:rsidRPr="00446611" w:rsidRDefault="00404ADE" w:rsidP="00F96D26">
      <w:pPr>
        <w:pStyle w:val="a5"/>
        <w:numPr>
          <w:ilvl w:val="0"/>
          <w:numId w:val="143"/>
        </w:numPr>
        <w:tabs>
          <w:tab w:val="left" w:pos="681"/>
        </w:tabs>
        <w:spacing w:before="7" w:line="230" w:lineRule="auto"/>
        <w:ind w:right="221" w:hanging="350"/>
        <w:jc w:val="both"/>
        <w:rPr>
          <w:sz w:val="24"/>
          <w:highlight w:val="cyan"/>
        </w:rPr>
      </w:pPr>
      <w:r w:rsidRPr="00446611">
        <w:rPr>
          <w:sz w:val="24"/>
          <w:highlight w:val="cyan"/>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эстетической точки</w:t>
      </w:r>
      <w:r w:rsidRPr="00446611">
        <w:rPr>
          <w:spacing w:val="-3"/>
          <w:sz w:val="24"/>
          <w:highlight w:val="cyan"/>
        </w:rPr>
        <w:t xml:space="preserve"> </w:t>
      </w:r>
      <w:r w:rsidRPr="00446611">
        <w:rPr>
          <w:sz w:val="24"/>
          <w:highlight w:val="cyan"/>
        </w:rPr>
        <w:t>зрения.</w:t>
      </w:r>
    </w:p>
    <w:p w:rsidR="001345D1" w:rsidRPr="00446611" w:rsidRDefault="00404ADE">
      <w:pPr>
        <w:pStyle w:val="Heading3"/>
        <w:spacing w:before="10"/>
        <w:rPr>
          <w:highlight w:val="cyan"/>
        </w:rPr>
      </w:pPr>
      <w:r w:rsidRPr="00446611">
        <w:rPr>
          <w:highlight w:val="cyan"/>
        </w:rPr>
        <w:t>Музыкальный образ и музыкальная драматургия</w:t>
      </w:r>
    </w:p>
    <w:p w:rsidR="001345D1" w:rsidRPr="00446611" w:rsidRDefault="00404ADE">
      <w:pPr>
        <w:pStyle w:val="Heading4"/>
        <w:spacing w:line="240" w:lineRule="auto"/>
        <w:rPr>
          <w:highlight w:val="cyan"/>
        </w:rPr>
      </w:pPr>
      <w:r w:rsidRPr="00446611">
        <w:rPr>
          <w:highlight w:val="cyan"/>
        </w:rPr>
        <w:t>Выпускник научится:</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3"/>
        </w:numPr>
        <w:tabs>
          <w:tab w:val="left" w:pos="681"/>
        </w:tabs>
        <w:spacing w:before="81" w:line="235" w:lineRule="auto"/>
        <w:ind w:right="230" w:hanging="350"/>
        <w:jc w:val="both"/>
        <w:rPr>
          <w:sz w:val="24"/>
          <w:highlight w:val="cyan"/>
        </w:rPr>
      </w:pPr>
      <w:r w:rsidRPr="00446611">
        <w:rPr>
          <w:sz w:val="24"/>
          <w:highlight w:val="cyan"/>
        </w:rPr>
        <w:lastRenderedPageBreak/>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w:t>
      </w:r>
      <w:r w:rsidRPr="00446611">
        <w:rPr>
          <w:spacing w:val="-3"/>
          <w:sz w:val="24"/>
          <w:highlight w:val="cyan"/>
        </w:rPr>
        <w:t xml:space="preserve"> </w:t>
      </w:r>
      <w:r w:rsidRPr="00446611">
        <w:rPr>
          <w:sz w:val="24"/>
          <w:highlight w:val="cyan"/>
        </w:rPr>
        <w:t>воплощения;</w:t>
      </w:r>
    </w:p>
    <w:p w:rsidR="001345D1" w:rsidRPr="00446611" w:rsidRDefault="00404ADE" w:rsidP="00F96D26">
      <w:pPr>
        <w:pStyle w:val="a5"/>
        <w:numPr>
          <w:ilvl w:val="0"/>
          <w:numId w:val="143"/>
        </w:numPr>
        <w:tabs>
          <w:tab w:val="left" w:pos="681"/>
        </w:tabs>
        <w:spacing w:before="3" w:line="235" w:lineRule="auto"/>
        <w:ind w:right="224" w:hanging="350"/>
        <w:jc w:val="both"/>
        <w:rPr>
          <w:sz w:val="24"/>
          <w:highlight w:val="cyan"/>
        </w:rPr>
      </w:pPr>
      <w:r w:rsidRPr="00446611">
        <w:rPr>
          <w:sz w:val="24"/>
          <w:highlight w:val="cy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43"/>
        </w:numPr>
        <w:tabs>
          <w:tab w:val="left" w:pos="681"/>
        </w:tabs>
        <w:spacing w:before="2" w:line="235" w:lineRule="auto"/>
        <w:ind w:right="227" w:hanging="350"/>
        <w:jc w:val="both"/>
        <w:rPr>
          <w:sz w:val="24"/>
          <w:highlight w:val="cyan"/>
        </w:rPr>
      </w:pPr>
      <w:r w:rsidRPr="00446611">
        <w:rPr>
          <w:sz w:val="24"/>
          <w:highlight w:val="cyan"/>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345D1" w:rsidRPr="00446611" w:rsidRDefault="00404ADE">
      <w:pPr>
        <w:pStyle w:val="Heading4"/>
        <w:spacing w:before="2"/>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3"/>
        </w:numPr>
        <w:tabs>
          <w:tab w:val="left" w:pos="681"/>
        </w:tabs>
        <w:spacing w:before="4" w:line="232" w:lineRule="auto"/>
        <w:ind w:right="222" w:hanging="360"/>
        <w:jc w:val="both"/>
        <w:rPr>
          <w:sz w:val="24"/>
          <w:highlight w:val="cyan"/>
        </w:rPr>
      </w:pPr>
      <w:r w:rsidRPr="00446611">
        <w:rPr>
          <w:sz w:val="24"/>
          <w:highlight w:val="cy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345D1" w:rsidRPr="00446611" w:rsidRDefault="00404ADE" w:rsidP="00F96D26">
      <w:pPr>
        <w:pStyle w:val="a5"/>
        <w:numPr>
          <w:ilvl w:val="0"/>
          <w:numId w:val="143"/>
        </w:numPr>
        <w:tabs>
          <w:tab w:val="left" w:pos="681"/>
        </w:tabs>
        <w:spacing w:before="8" w:line="230" w:lineRule="auto"/>
        <w:ind w:right="224" w:hanging="360"/>
        <w:jc w:val="both"/>
        <w:rPr>
          <w:sz w:val="24"/>
          <w:highlight w:val="cyan"/>
        </w:rPr>
      </w:pPr>
      <w:r w:rsidRPr="00446611">
        <w:rPr>
          <w:sz w:val="24"/>
          <w:highlight w:val="cy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345D1" w:rsidRPr="00446611" w:rsidRDefault="00404ADE">
      <w:pPr>
        <w:pStyle w:val="Heading3"/>
        <w:spacing w:before="9"/>
        <w:rPr>
          <w:highlight w:val="cyan"/>
        </w:rPr>
      </w:pPr>
      <w:r w:rsidRPr="00446611">
        <w:rPr>
          <w:highlight w:val="cyan"/>
        </w:rPr>
        <w:t>Музыка в современном мире: традиции и инновации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3"/>
        </w:numPr>
        <w:tabs>
          <w:tab w:val="left" w:pos="681"/>
        </w:tabs>
        <w:spacing w:before="2" w:line="235" w:lineRule="auto"/>
        <w:ind w:right="228" w:hanging="360"/>
        <w:jc w:val="both"/>
        <w:rPr>
          <w:sz w:val="24"/>
          <w:highlight w:val="cyan"/>
        </w:rPr>
      </w:pPr>
      <w:r w:rsidRPr="00446611">
        <w:rPr>
          <w:sz w:val="24"/>
          <w:highlight w:val="cy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w:t>
      </w:r>
      <w:r w:rsidRPr="00446611">
        <w:rPr>
          <w:spacing w:val="-8"/>
          <w:sz w:val="24"/>
          <w:highlight w:val="cyan"/>
        </w:rPr>
        <w:t xml:space="preserve"> </w:t>
      </w:r>
      <w:r w:rsidRPr="00446611">
        <w:rPr>
          <w:sz w:val="24"/>
          <w:highlight w:val="cyan"/>
        </w:rPr>
        <w:t>музеи);</w:t>
      </w:r>
    </w:p>
    <w:p w:rsidR="001345D1" w:rsidRPr="00446611" w:rsidRDefault="00404ADE" w:rsidP="00F96D26">
      <w:pPr>
        <w:pStyle w:val="a5"/>
        <w:numPr>
          <w:ilvl w:val="0"/>
          <w:numId w:val="143"/>
        </w:numPr>
        <w:tabs>
          <w:tab w:val="left" w:pos="681"/>
        </w:tabs>
        <w:spacing w:before="8" w:line="235" w:lineRule="auto"/>
        <w:ind w:right="227" w:hanging="360"/>
        <w:jc w:val="both"/>
        <w:rPr>
          <w:sz w:val="24"/>
          <w:highlight w:val="cyan"/>
        </w:rPr>
      </w:pPr>
      <w:r w:rsidRPr="00446611">
        <w:rPr>
          <w:sz w:val="24"/>
          <w:highlight w:val="cy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w:t>
      </w:r>
      <w:r w:rsidRPr="00446611">
        <w:rPr>
          <w:spacing w:val="3"/>
          <w:sz w:val="24"/>
          <w:highlight w:val="cyan"/>
        </w:rPr>
        <w:t xml:space="preserve">XX </w:t>
      </w:r>
      <w:r w:rsidRPr="00446611">
        <w:rPr>
          <w:sz w:val="24"/>
          <w:highlight w:val="cyan"/>
        </w:rPr>
        <w:t>вв., отечественное и зарубежное музыкальное искусство XX</w:t>
      </w:r>
      <w:r w:rsidRPr="00446611">
        <w:rPr>
          <w:spacing w:val="-1"/>
          <w:sz w:val="24"/>
          <w:highlight w:val="cyan"/>
        </w:rPr>
        <w:t xml:space="preserve"> </w:t>
      </w:r>
      <w:r w:rsidRPr="00446611">
        <w:rPr>
          <w:sz w:val="24"/>
          <w:highlight w:val="cyan"/>
        </w:rPr>
        <w:t>в.);</w:t>
      </w:r>
    </w:p>
    <w:p w:rsidR="001345D1" w:rsidRPr="00446611" w:rsidRDefault="00404ADE" w:rsidP="00F96D26">
      <w:pPr>
        <w:pStyle w:val="a5"/>
        <w:numPr>
          <w:ilvl w:val="0"/>
          <w:numId w:val="143"/>
        </w:numPr>
        <w:tabs>
          <w:tab w:val="left" w:pos="681"/>
        </w:tabs>
        <w:spacing w:before="2" w:line="235" w:lineRule="auto"/>
        <w:ind w:right="225" w:hanging="360"/>
        <w:jc w:val="both"/>
        <w:rPr>
          <w:sz w:val="24"/>
          <w:highlight w:val="cyan"/>
        </w:rPr>
      </w:pPr>
      <w:r w:rsidRPr="00446611">
        <w:rPr>
          <w:sz w:val="24"/>
          <w:highlight w:val="cyan"/>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1345D1" w:rsidRPr="00446611" w:rsidRDefault="00404ADE">
      <w:pPr>
        <w:pStyle w:val="Heading4"/>
        <w:spacing w:before="8"/>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32" w:hanging="427"/>
        <w:jc w:val="both"/>
        <w:rPr>
          <w:sz w:val="24"/>
          <w:highlight w:val="cyan"/>
        </w:rPr>
      </w:pPr>
      <w:r w:rsidRPr="00446611">
        <w:rPr>
          <w:sz w:val="24"/>
          <w:highlight w:val="cyan"/>
        </w:rPr>
        <w:t>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w:t>
      </w:r>
      <w:r w:rsidRPr="00446611">
        <w:rPr>
          <w:spacing w:val="-6"/>
          <w:sz w:val="24"/>
          <w:highlight w:val="cyan"/>
        </w:rPr>
        <w:t xml:space="preserve"> </w:t>
      </w:r>
      <w:r w:rsidRPr="00446611">
        <w:rPr>
          <w:sz w:val="24"/>
          <w:highlight w:val="cyan"/>
        </w:rPr>
        <w:t>выбора;</w:t>
      </w:r>
    </w:p>
    <w:p w:rsidR="001345D1" w:rsidRPr="00446611" w:rsidRDefault="00404ADE" w:rsidP="00F96D26">
      <w:pPr>
        <w:pStyle w:val="a5"/>
        <w:numPr>
          <w:ilvl w:val="0"/>
          <w:numId w:val="153"/>
        </w:numPr>
        <w:tabs>
          <w:tab w:val="left" w:pos="681"/>
        </w:tabs>
        <w:spacing w:before="7" w:line="230" w:lineRule="auto"/>
        <w:ind w:left="680" w:right="229" w:hanging="427"/>
        <w:jc w:val="both"/>
        <w:rPr>
          <w:sz w:val="24"/>
          <w:highlight w:val="cyan"/>
        </w:rPr>
      </w:pPr>
      <w:r w:rsidRPr="00446611">
        <w:rPr>
          <w:sz w:val="24"/>
          <w:highlight w:val="cy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w:t>
      </w:r>
      <w:r w:rsidRPr="00446611">
        <w:rPr>
          <w:spacing w:val="-2"/>
          <w:sz w:val="24"/>
          <w:highlight w:val="cyan"/>
        </w:rPr>
        <w:t xml:space="preserve"> </w:t>
      </w:r>
      <w:r w:rsidRPr="00446611">
        <w:rPr>
          <w:sz w:val="24"/>
          <w:highlight w:val="cyan"/>
        </w:rPr>
        <w:t>источников.</w:t>
      </w:r>
    </w:p>
    <w:p w:rsidR="001345D1" w:rsidRPr="00446611" w:rsidRDefault="001345D1">
      <w:pPr>
        <w:pStyle w:val="a3"/>
        <w:spacing w:before="10"/>
        <w:ind w:left="0"/>
        <w:rPr>
          <w:highlight w:val="cyan"/>
        </w:rPr>
      </w:pPr>
    </w:p>
    <w:p w:rsidR="001345D1" w:rsidRPr="00446611" w:rsidRDefault="00404ADE" w:rsidP="00F96D26">
      <w:pPr>
        <w:pStyle w:val="Heading4"/>
        <w:numPr>
          <w:ilvl w:val="3"/>
          <w:numId w:val="155"/>
        </w:numPr>
        <w:tabs>
          <w:tab w:val="left" w:pos="1154"/>
        </w:tabs>
        <w:spacing w:line="240" w:lineRule="auto"/>
        <w:ind w:left="1153" w:hanging="900"/>
        <w:rPr>
          <w:highlight w:val="cyan"/>
        </w:rPr>
      </w:pPr>
      <w:r w:rsidRPr="00446611">
        <w:rPr>
          <w:highlight w:val="cyan"/>
        </w:rPr>
        <w:t>Технология</w:t>
      </w:r>
    </w:p>
    <w:p w:rsidR="001345D1" w:rsidRPr="00446611" w:rsidRDefault="001345D1">
      <w:pPr>
        <w:pStyle w:val="a3"/>
        <w:ind w:left="0"/>
        <w:rPr>
          <w:b/>
          <w:i/>
          <w:highlight w:val="cyan"/>
        </w:rPr>
      </w:pPr>
    </w:p>
    <w:p w:rsidR="001345D1" w:rsidRPr="00446611" w:rsidRDefault="00404ADE">
      <w:pPr>
        <w:ind w:left="253"/>
        <w:rPr>
          <w:b/>
          <w:sz w:val="24"/>
          <w:highlight w:val="cyan"/>
        </w:rPr>
      </w:pPr>
      <w:r w:rsidRPr="00446611">
        <w:rPr>
          <w:b/>
          <w:sz w:val="24"/>
          <w:highlight w:val="cyan"/>
        </w:rPr>
        <w:t>БЛОК 1. Cовременные методы обработки и преобразования предмета труда</w:t>
      </w:r>
    </w:p>
    <w:p w:rsidR="001345D1" w:rsidRPr="00446611" w:rsidRDefault="00404ADE">
      <w:pPr>
        <w:ind w:left="253"/>
        <w:rPr>
          <w:b/>
          <w:i/>
          <w:sz w:val="24"/>
          <w:highlight w:val="cyan"/>
        </w:rPr>
      </w:pPr>
      <w:r w:rsidRPr="00446611">
        <w:rPr>
          <w:b/>
          <w:i/>
          <w:sz w:val="24"/>
          <w:highlight w:val="cyan"/>
        </w:rPr>
        <w:t>Модуль 1. Индустриальные технологии</w:t>
      </w:r>
    </w:p>
    <w:p w:rsidR="001345D1" w:rsidRPr="00446611" w:rsidRDefault="001345D1">
      <w:pPr>
        <w:pStyle w:val="a3"/>
        <w:ind w:left="0"/>
        <w:rPr>
          <w:b/>
          <w:i/>
          <w:highlight w:val="cyan"/>
        </w:rPr>
      </w:pPr>
    </w:p>
    <w:p w:rsidR="001345D1" w:rsidRPr="00446611" w:rsidRDefault="00404ADE">
      <w:pPr>
        <w:spacing w:before="1"/>
        <w:ind w:left="253"/>
        <w:rPr>
          <w:b/>
          <w:sz w:val="24"/>
          <w:highlight w:val="cyan"/>
        </w:rPr>
      </w:pPr>
      <w:r w:rsidRPr="00446611">
        <w:rPr>
          <w:b/>
          <w:sz w:val="24"/>
          <w:highlight w:val="cyan"/>
        </w:rPr>
        <w:t>Технологии обработки конструкционных и поделочных материалов</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2"/>
        </w:numPr>
        <w:tabs>
          <w:tab w:val="left" w:pos="681"/>
        </w:tabs>
        <w:spacing w:before="11" w:line="223" w:lineRule="auto"/>
        <w:ind w:right="231"/>
        <w:jc w:val="both"/>
        <w:rPr>
          <w:sz w:val="24"/>
          <w:highlight w:val="cyan"/>
        </w:rPr>
      </w:pPr>
      <w:r w:rsidRPr="00446611">
        <w:rPr>
          <w:sz w:val="24"/>
          <w:highlight w:val="cyan"/>
        </w:rPr>
        <w:t>находить в учебной литературе сведения, необходимые для конструирования объекта и осуществления выбранной</w:t>
      </w:r>
      <w:r w:rsidRPr="00446611">
        <w:rPr>
          <w:spacing w:val="-1"/>
          <w:sz w:val="24"/>
          <w:highlight w:val="cyan"/>
        </w:rPr>
        <w:t xml:space="preserve"> </w:t>
      </w:r>
      <w:r w:rsidRPr="00446611">
        <w:rPr>
          <w:sz w:val="24"/>
          <w:highlight w:val="cyan"/>
        </w:rPr>
        <w:t>технологи;</w:t>
      </w:r>
    </w:p>
    <w:p w:rsidR="001345D1" w:rsidRPr="00446611" w:rsidRDefault="00404ADE" w:rsidP="00F96D26">
      <w:pPr>
        <w:pStyle w:val="a5"/>
        <w:numPr>
          <w:ilvl w:val="0"/>
          <w:numId w:val="142"/>
        </w:numPr>
        <w:tabs>
          <w:tab w:val="left" w:pos="681"/>
        </w:tabs>
        <w:spacing w:before="5" w:line="286" w:lineRule="exact"/>
        <w:rPr>
          <w:sz w:val="24"/>
          <w:highlight w:val="cyan"/>
        </w:rPr>
      </w:pPr>
      <w:r w:rsidRPr="00446611">
        <w:rPr>
          <w:sz w:val="24"/>
          <w:highlight w:val="cyan"/>
        </w:rPr>
        <w:t>читать технические рисунки, эскизы, чертежи,</w:t>
      </w:r>
      <w:r w:rsidRPr="00446611">
        <w:rPr>
          <w:spacing w:val="-2"/>
          <w:sz w:val="24"/>
          <w:highlight w:val="cyan"/>
        </w:rPr>
        <w:t xml:space="preserve"> </w:t>
      </w:r>
      <w:r w:rsidRPr="00446611">
        <w:rPr>
          <w:sz w:val="24"/>
          <w:highlight w:val="cyan"/>
        </w:rPr>
        <w:t>схемы;</w:t>
      </w:r>
    </w:p>
    <w:p w:rsidR="001345D1" w:rsidRPr="00446611" w:rsidRDefault="00404ADE" w:rsidP="00F96D26">
      <w:pPr>
        <w:pStyle w:val="a5"/>
        <w:numPr>
          <w:ilvl w:val="0"/>
          <w:numId w:val="142"/>
        </w:numPr>
        <w:tabs>
          <w:tab w:val="left" w:pos="681"/>
        </w:tabs>
        <w:spacing w:before="4" w:line="223" w:lineRule="auto"/>
        <w:ind w:right="228"/>
        <w:jc w:val="both"/>
        <w:rPr>
          <w:sz w:val="24"/>
          <w:highlight w:val="cyan"/>
        </w:rPr>
      </w:pPr>
      <w:r w:rsidRPr="00446611">
        <w:rPr>
          <w:sz w:val="24"/>
          <w:highlight w:val="cyan"/>
        </w:rPr>
        <w:t>выполнять в масштабе и правильно оформлять технические рисунки и эскизы разрабатываемых объектов;</w:t>
      </w:r>
    </w:p>
    <w:p w:rsidR="001345D1" w:rsidRPr="00446611" w:rsidRDefault="001345D1">
      <w:pPr>
        <w:spacing w:line="223"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2"/>
        </w:numPr>
        <w:tabs>
          <w:tab w:val="left" w:pos="681"/>
        </w:tabs>
        <w:spacing w:before="77" w:line="288" w:lineRule="exact"/>
        <w:rPr>
          <w:sz w:val="24"/>
          <w:highlight w:val="cyan"/>
        </w:rPr>
      </w:pPr>
      <w:r w:rsidRPr="00446611">
        <w:rPr>
          <w:sz w:val="24"/>
          <w:highlight w:val="cyan"/>
        </w:rPr>
        <w:lastRenderedPageBreak/>
        <w:t>осуществлять технологические процессы создания или ремонта материальных</w:t>
      </w:r>
      <w:r w:rsidRPr="00446611">
        <w:rPr>
          <w:spacing w:val="-9"/>
          <w:sz w:val="24"/>
          <w:highlight w:val="cyan"/>
        </w:rPr>
        <w:t xml:space="preserve"> </w:t>
      </w:r>
      <w:r w:rsidRPr="00446611">
        <w:rPr>
          <w:sz w:val="24"/>
          <w:highlight w:val="cyan"/>
        </w:rPr>
        <w:t>объектов.</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23" w:hanging="427"/>
        <w:jc w:val="both"/>
        <w:rPr>
          <w:sz w:val="24"/>
          <w:highlight w:val="cyan"/>
        </w:rPr>
      </w:pPr>
      <w:r w:rsidRPr="00446611">
        <w:rPr>
          <w:sz w:val="24"/>
          <w:highlight w:val="cy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345D1" w:rsidRPr="00446611" w:rsidRDefault="00404ADE" w:rsidP="00F96D26">
      <w:pPr>
        <w:pStyle w:val="a5"/>
        <w:numPr>
          <w:ilvl w:val="0"/>
          <w:numId w:val="153"/>
        </w:numPr>
        <w:tabs>
          <w:tab w:val="left" w:pos="680"/>
          <w:tab w:val="left" w:pos="681"/>
        </w:tabs>
        <w:spacing w:before="13" w:line="223" w:lineRule="auto"/>
        <w:ind w:left="680" w:right="231" w:hanging="427"/>
        <w:rPr>
          <w:sz w:val="24"/>
          <w:highlight w:val="cyan"/>
        </w:rPr>
      </w:pPr>
      <w:r w:rsidRPr="00446611">
        <w:rPr>
          <w:sz w:val="24"/>
          <w:highlight w:val="cyan"/>
        </w:rPr>
        <w:t>осуществлять технологические процессы создания или ремонта материальных объектов, имеющих инновационные</w:t>
      </w:r>
      <w:r w:rsidRPr="00446611">
        <w:rPr>
          <w:spacing w:val="-1"/>
          <w:sz w:val="24"/>
          <w:highlight w:val="cyan"/>
        </w:rPr>
        <w:t xml:space="preserve"> </w:t>
      </w:r>
      <w:r w:rsidRPr="00446611">
        <w:rPr>
          <w:sz w:val="24"/>
          <w:highlight w:val="cyan"/>
        </w:rPr>
        <w:t>элементы;</w:t>
      </w:r>
    </w:p>
    <w:p w:rsidR="001345D1" w:rsidRPr="00446611" w:rsidRDefault="00404ADE">
      <w:pPr>
        <w:pStyle w:val="Heading3"/>
        <w:spacing w:before="9"/>
        <w:rPr>
          <w:highlight w:val="cyan"/>
        </w:rPr>
      </w:pPr>
      <w:r w:rsidRPr="00446611">
        <w:rPr>
          <w:highlight w:val="cyan"/>
        </w:rPr>
        <w:t>Электротехника</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25" w:hanging="360"/>
        <w:jc w:val="both"/>
        <w:rPr>
          <w:sz w:val="24"/>
          <w:highlight w:val="cyan"/>
        </w:rPr>
      </w:pPr>
      <w:r w:rsidRPr="00446611">
        <w:rPr>
          <w:sz w:val="24"/>
          <w:highlight w:val="cy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w:t>
      </w:r>
      <w:r w:rsidRPr="00446611">
        <w:rPr>
          <w:spacing w:val="-1"/>
          <w:sz w:val="24"/>
          <w:highlight w:val="cyan"/>
        </w:rPr>
        <w:t xml:space="preserve"> </w:t>
      </w:r>
      <w:r w:rsidRPr="00446611">
        <w:rPr>
          <w:sz w:val="24"/>
          <w:highlight w:val="cyan"/>
        </w:rPr>
        <w:t>моделей;</w:t>
      </w:r>
    </w:p>
    <w:p w:rsidR="001345D1" w:rsidRPr="00446611" w:rsidRDefault="00404ADE" w:rsidP="00F96D26">
      <w:pPr>
        <w:pStyle w:val="a5"/>
        <w:numPr>
          <w:ilvl w:val="0"/>
          <w:numId w:val="153"/>
        </w:numPr>
        <w:tabs>
          <w:tab w:val="left" w:pos="681"/>
          <w:tab w:val="left" w:pos="2294"/>
          <w:tab w:val="left" w:pos="4234"/>
          <w:tab w:val="left" w:pos="5419"/>
          <w:tab w:val="left" w:pos="6342"/>
          <w:tab w:val="left" w:pos="6929"/>
          <w:tab w:val="left" w:pos="7973"/>
          <w:tab w:val="left" w:pos="9170"/>
        </w:tabs>
        <w:spacing w:before="12" w:line="223" w:lineRule="auto"/>
        <w:ind w:left="680" w:right="232" w:hanging="360"/>
        <w:rPr>
          <w:sz w:val="24"/>
          <w:highlight w:val="cyan"/>
        </w:rPr>
      </w:pPr>
      <w:r w:rsidRPr="00446611">
        <w:rPr>
          <w:sz w:val="24"/>
          <w:highlight w:val="cyan"/>
        </w:rPr>
        <w:t>осуществлять</w:t>
      </w:r>
      <w:r w:rsidRPr="00446611">
        <w:rPr>
          <w:sz w:val="24"/>
          <w:highlight w:val="cyan"/>
        </w:rPr>
        <w:tab/>
        <w:t>технологические</w:t>
      </w:r>
      <w:r w:rsidRPr="00446611">
        <w:rPr>
          <w:sz w:val="24"/>
          <w:highlight w:val="cyan"/>
        </w:rPr>
        <w:tab/>
        <w:t>процессы</w:t>
      </w:r>
      <w:r w:rsidRPr="00446611">
        <w:rPr>
          <w:sz w:val="24"/>
          <w:highlight w:val="cyan"/>
        </w:rPr>
        <w:tab/>
        <w:t>сборки</w:t>
      </w:r>
      <w:r w:rsidRPr="00446611">
        <w:rPr>
          <w:sz w:val="24"/>
          <w:highlight w:val="cyan"/>
        </w:rPr>
        <w:tab/>
        <w:t>или</w:t>
      </w:r>
      <w:r w:rsidRPr="00446611">
        <w:rPr>
          <w:sz w:val="24"/>
          <w:highlight w:val="cyan"/>
        </w:rPr>
        <w:tab/>
        <w:t>ремонта</w:t>
      </w:r>
      <w:r w:rsidRPr="00446611">
        <w:rPr>
          <w:sz w:val="24"/>
          <w:highlight w:val="cyan"/>
        </w:rPr>
        <w:tab/>
        <w:t>объектов,</w:t>
      </w:r>
      <w:r w:rsidRPr="00446611">
        <w:rPr>
          <w:sz w:val="24"/>
          <w:highlight w:val="cyan"/>
        </w:rPr>
        <w:tab/>
      </w:r>
      <w:r w:rsidRPr="00446611">
        <w:rPr>
          <w:spacing w:val="-3"/>
          <w:sz w:val="24"/>
          <w:highlight w:val="cyan"/>
        </w:rPr>
        <w:t xml:space="preserve">содержащих </w:t>
      </w:r>
      <w:r w:rsidRPr="00446611">
        <w:rPr>
          <w:sz w:val="24"/>
          <w:highlight w:val="cyan"/>
        </w:rPr>
        <w:t>электрические цепи с учётом необходимости экономии электрической</w:t>
      </w:r>
      <w:r w:rsidRPr="00446611">
        <w:rPr>
          <w:spacing w:val="-6"/>
          <w:sz w:val="24"/>
          <w:highlight w:val="cyan"/>
        </w:rPr>
        <w:t xml:space="preserve"> </w:t>
      </w:r>
      <w:r w:rsidRPr="00446611">
        <w:rPr>
          <w:sz w:val="24"/>
          <w:highlight w:val="cyan"/>
        </w:rPr>
        <w:t>энергии.</w:t>
      </w:r>
    </w:p>
    <w:p w:rsidR="001345D1" w:rsidRPr="00446611" w:rsidRDefault="00404ADE">
      <w:pPr>
        <w:pStyle w:val="Heading4"/>
        <w:spacing w:before="10"/>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6" w:line="230" w:lineRule="auto"/>
        <w:ind w:left="680" w:right="231" w:hanging="350"/>
        <w:jc w:val="both"/>
        <w:rPr>
          <w:sz w:val="24"/>
          <w:highlight w:val="cyan"/>
        </w:rPr>
      </w:pPr>
      <w:r w:rsidRPr="00446611">
        <w:rPr>
          <w:sz w:val="24"/>
          <w:highlight w:val="cy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w:t>
      </w:r>
      <w:r w:rsidRPr="00446611">
        <w:rPr>
          <w:spacing w:val="-4"/>
          <w:sz w:val="24"/>
          <w:highlight w:val="cyan"/>
        </w:rPr>
        <w:t xml:space="preserve"> </w:t>
      </w:r>
      <w:r w:rsidRPr="00446611">
        <w:rPr>
          <w:sz w:val="24"/>
          <w:highlight w:val="cyan"/>
        </w:rPr>
        <w:t>Интернет):</w:t>
      </w:r>
    </w:p>
    <w:p w:rsidR="001345D1" w:rsidRPr="00446611" w:rsidRDefault="00404ADE" w:rsidP="00F96D26">
      <w:pPr>
        <w:pStyle w:val="a5"/>
        <w:numPr>
          <w:ilvl w:val="0"/>
          <w:numId w:val="153"/>
        </w:numPr>
        <w:tabs>
          <w:tab w:val="left" w:pos="681"/>
          <w:tab w:val="left" w:pos="2347"/>
          <w:tab w:val="left" w:pos="3587"/>
          <w:tab w:val="left" w:pos="4623"/>
          <w:tab w:val="left" w:pos="6179"/>
          <w:tab w:val="left" w:pos="6825"/>
          <w:tab w:val="left" w:pos="7923"/>
          <w:tab w:val="left" w:pos="9173"/>
        </w:tabs>
        <w:spacing w:before="19" w:line="223" w:lineRule="auto"/>
        <w:ind w:left="680" w:right="228" w:hanging="350"/>
        <w:rPr>
          <w:sz w:val="24"/>
          <w:highlight w:val="cyan"/>
        </w:rPr>
      </w:pPr>
      <w:r w:rsidRPr="00446611">
        <w:rPr>
          <w:sz w:val="24"/>
          <w:highlight w:val="cyan"/>
        </w:rPr>
        <w:t>осуществлять</w:t>
      </w:r>
      <w:r w:rsidRPr="00446611">
        <w:rPr>
          <w:sz w:val="24"/>
          <w:highlight w:val="cyan"/>
        </w:rPr>
        <w:tab/>
        <w:t>процессы</w:t>
      </w:r>
      <w:r w:rsidRPr="00446611">
        <w:rPr>
          <w:sz w:val="24"/>
          <w:highlight w:val="cyan"/>
        </w:rPr>
        <w:tab/>
        <w:t>сборки,</w:t>
      </w:r>
      <w:r w:rsidRPr="00446611">
        <w:rPr>
          <w:sz w:val="24"/>
          <w:highlight w:val="cyan"/>
        </w:rPr>
        <w:tab/>
        <w:t>регулировки</w:t>
      </w:r>
      <w:r w:rsidRPr="00446611">
        <w:rPr>
          <w:sz w:val="24"/>
          <w:highlight w:val="cyan"/>
        </w:rPr>
        <w:tab/>
        <w:t>или</w:t>
      </w:r>
      <w:r w:rsidRPr="00446611">
        <w:rPr>
          <w:sz w:val="24"/>
          <w:highlight w:val="cyan"/>
        </w:rPr>
        <w:tab/>
        <w:t>ремонта</w:t>
      </w:r>
      <w:r w:rsidRPr="00446611">
        <w:rPr>
          <w:sz w:val="24"/>
          <w:highlight w:val="cyan"/>
        </w:rPr>
        <w:tab/>
        <w:t>объектов,</w:t>
      </w:r>
      <w:r w:rsidRPr="00446611">
        <w:rPr>
          <w:sz w:val="24"/>
          <w:highlight w:val="cyan"/>
        </w:rPr>
        <w:tab/>
      </w:r>
      <w:r w:rsidRPr="00446611">
        <w:rPr>
          <w:spacing w:val="-3"/>
          <w:sz w:val="24"/>
          <w:highlight w:val="cyan"/>
        </w:rPr>
        <w:t xml:space="preserve">содержащих </w:t>
      </w:r>
      <w:r w:rsidRPr="00446611">
        <w:rPr>
          <w:sz w:val="24"/>
          <w:highlight w:val="cyan"/>
        </w:rPr>
        <w:t>электрические цепи с элементами электроники и</w:t>
      </w:r>
      <w:r w:rsidRPr="00446611">
        <w:rPr>
          <w:spacing w:val="-5"/>
          <w:sz w:val="24"/>
          <w:highlight w:val="cyan"/>
        </w:rPr>
        <w:t xml:space="preserve"> </w:t>
      </w:r>
      <w:r w:rsidRPr="00446611">
        <w:rPr>
          <w:sz w:val="24"/>
          <w:highlight w:val="cyan"/>
        </w:rPr>
        <w:t>автоматики,</w:t>
      </w:r>
    </w:p>
    <w:p w:rsidR="001345D1" w:rsidRPr="00446611" w:rsidRDefault="00404ADE">
      <w:pPr>
        <w:pStyle w:val="Heading4"/>
        <w:spacing w:before="9" w:line="240" w:lineRule="auto"/>
        <w:rPr>
          <w:highlight w:val="cyan"/>
        </w:rPr>
      </w:pPr>
      <w:r w:rsidRPr="00446611">
        <w:rPr>
          <w:highlight w:val="cyan"/>
        </w:rPr>
        <w:t>Модуль 2. Технологии ведения дома</w:t>
      </w:r>
    </w:p>
    <w:p w:rsidR="001345D1" w:rsidRPr="00446611" w:rsidRDefault="00404ADE">
      <w:pPr>
        <w:ind w:left="253"/>
        <w:rPr>
          <w:b/>
          <w:sz w:val="24"/>
          <w:highlight w:val="cyan"/>
        </w:rPr>
      </w:pPr>
      <w:r w:rsidRPr="00446611">
        <w:rPr>
          <w:b/>
          <w:sz w:val="24"/>
          <w:highlight w:val="cyan"/>
        </w:rPr>
        <w:t>Кулинария</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29" w:hanging="360"/>
        <w:jc w:val="both"/>
        <w:rPr>
          <w:sz w:val="24"/>
          <w:highlight w:val="cyan"/>
        </w:rPr>
      </w:pPr>
      <w:r w:rsidRPr="00446611">
        <w:rPr>
          <w:sz w:val="24"/>
          <w:highlight w:val="cyan"/>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w:t>
      </w:r>
      <w:r w:rsidRPr="00446611">
        <w:rPr>
          <w:spacing w:val="-5"/>
          <w:sz w:val="24"/>
          <w:highlight w:val="cyan"/>
        </w:rPr>
        <w:t xml:space="preserve"> </w:t>
      </w:r>
      <w:r w:rsidRPr="00446611">
        <w:rPr>
          <w:sz w:val="24"/>
          <w:highlight w:val="cyan"/>
        </w:rPr>
        <w:t>работы.</w:t>
      </w:r>
    </w:p>
    <w:p w:rsidR="001345D1" w:rsidRPr="00446611" w:rsidRDefault="00404ADE">
      <w:pPr>
        <w:pStyle w:val="Heading4"/>
        <w:spacing w:before="8"/>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line="284" w:lineRule="exact"/>
        <w:ind w:left="680" w:hanging="360"/>
        <w:rPr>
          <w:sz w:val="24"/>
          <w:highlight w:val="cyan"/>
        </w:rPr>
      </w:pPr>
      <w:r w:rsidRPr="00446611">
        <w:rPr>
          <w:sz w:val="24"/>
          <w:highlight w:val="cyan"/>
        </w:rPr>
        <w:t>составлять рацион питания на основе физиологических потребностей</w:t>
      </w:r>
      <w:r w:rsidRPr="00446611">
        <w:rPr>
          <w:spacing w:val="-11"/>
          <w:sz w:val="24"/>
          <w:highlight w:val="cyan"/>
        </w:rPr>
        <w:t xml:space="preserve"> </w:t>
      </w:r>
      <w:r w:rsidRPr="00446611">
        <w:rPr>
          <w:sz w:val="24"/>
          <w:highlight w:val="cyan"/>
        </w:rPr>
        <w:t>организма;</w:t>
      </w:r>
    </w:p>
    <w:p w:rsidR="001345D1" w:rsidRPr="00446611" w:rsidRDefault="00404ADE" w:rsidP="00F96D26">
      <w:pPr>
        <w:pStyle w:val="a5"/>
        <w:numPr>
          <w:ilvl w:val="0"/>
          <w:numId w:val="153"/>
        </w:numPr>
        <w:tabs>
          <w:tab w:val="left" w:pos="681"/>
        </w:tabs>
        <w:spacing w:line="235" w:lineRule="auto"/>
        <w:ind w:left="680" w:right="230" w:hanging="360"/>
        <w:jc w:val="both"/>
        <w:rPr>
          <w:sz w:val="24"/>
          <w:highlight w:val="cyan"/>
        </w:rPr>
      </w:pPr>
      <w:r w:rsidRPr="00446611">
        <w:rPr>
          <w:sz w:val="24"/>
          <w:highlight w:val="cy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w:t>
      </w:r>
      <w:r w:rsidRPr="00446611">
        <w:rPr>
          <w:spacing w:val="-3"/>
          <w:sz w:val="24"/>
          <w:highlight w:val="cyan"/>
        </w:rPr>
        <w:t xml:space="preserve"> </w:t>
      </w:r>
      <w:r w:rsidRPr="00446611">
        <w:rPr>
          <w:sz w:val="24"/>
          <w:highlight w:val="cyan"/>
        </w:rPr>
        <w:t>веществ;</w:t>
      </w:r>
    </w:p>
    <w:p w:rsidR="001345D1" w:rsidRPr="00446611" w:rsidRDefault="00404ADE" w:rsidP="00F96D26">
      <w:pPr>
        <w:pStyle w:val="a5"/>
        <w:numPr>
          <w:ilvl w:val="0"/>
          <w:numId w:val="153"/>
        </w:numPr>
        <w:tabs>
          <w:tab w:val="left" w:pos="681"/>
        </w:tabs>
        <w:spacing w:before="7" w:line="223" w:lineRule="auto"/>
        <w:ind w:left="680" w:right="224" w:hanging="360"/>
        <w:rPr>
          <w:sz w:val="24"/>
          <w:highlight w:val="cyan"/>
        </w:rPr>
      </w:pPr>
      <w:r w:rsidRPr="00446611">
        <w:rPr>
          <w:sz w:val="24"/>
          <w:highlight w:val="cyan"/>
        </w:rPr>
        <w:t>применять основные виды и способы консервирования и заготовки пищевых продуктов в домашних</w:t>
      </w:r>
      <w:r w:rsidRPr="00446611">
        <w:rPr>
          <w:spacing w:val="3"/>
          <w:sz w:val="24"/>
          <w:highlight w:val="cyan"/>
        </w:rPr>
        <w:t xml:space="preserve"> </w:t>
      </w:r>
      <w:r w:rsidRPr="00446611">
        <w:rPr>
          <w:sz w:val="24"/>
          <w:highlight w:val="cyan"/>
        </w:rPr>
        <w:t>условиях;</w:t>
      </w:r>
    </w:p>
    <w:p w:rsidR="001345D1" w:rsidRPr="00446611" w:rsidRDefault="00404ADE" w:rsidP="00F96D26">
      <w:pPr>
        <w:pStyle w:val="a5"/>
        <w:numPr>
          <w:ilvl w:val="0"/>
          <w:numId w:val="153"/>
        </w:numPr>
        <w:tabs>
          <w:tab w:val="left" w:pos="681"/>
          <w:tab w:val="left" w:pos="2003"/>
          <w:tab w:val="left" w:pos="3785"/>
          <w:tab w:val="left" w:pos="4891"/>
          <w:tab w:val="left" w:pos="5505"/>
          <w:tab w:val="left" w:pos="6783"/>
          <w:tab w:val="left" w:pos="7963"/>
          <w:tab w:val="left" w:pos="9333"/>
        </w:tabs>
        <w:spacing w:before="19" w:line="223" w:lineRule="auto"/>
        <w:ind w:left="680" w:right="231" w:hanging="360"/>
        <w:rPr>
          <w:sz w:val="24"/>
          <w:highlight w:val="cyan"/>
        </w:rPr>
      </w:pPr>
      <w:r w:rsidRPr="00446611">
        <w:rPr>
          <w:sz w:val="24"/>
          <w:highlight w:val="cyan"/>
        </w:rPr>
        <w:t>экономить</w:t>
      </w:r>
      <w:r w:rsidRPr="00446611">
        <w:rPr>
          <w:sz w:val="24"/>
          <w:highlight w:val="cyan"/>
        </w:rPr>
        <w:tab/>
        <w:t>электрическую</w:t>
      </w:r>
      <w:r w:rsidRPr="00446611">
        <w:rPr>
          <w:sz w:val="24"/>
          <w:highlight w:val="cyan"/>
        </w:rPr>
        <w:tab/>
        <w:t>энергию</w:t>
      </w:r>
      <w:r w:rsidRPr="00446611">
        <w:rPr>
          <w:sz w:val="24"/>
          <w:highlight w:val="cyan"/>
        </w:rPr>
        <w:tab/>
        <w:t>при</w:t>
      </w:r>
      <w:r w:rsidRPr="00446611">
        <w:rPr>
          <w:sz w:val="24"/>
          <w:highlight w:val="cyan"/>
        </w:rPr>
        <w:tab/>
        <w:t>обработке</w:t>
      </w:r>
      <w:r w:rsidRPr="00446611">
        <w:rPr>
          <w:sz w:val="24"/>
          <w:highlight w:val="cyan"/>
        </w:rPr>
        <w:tab/>
        <w:t>пищевых</w:t>
      </w:r>
      <w:r w:rsidRPr="00446611">
        <w:rPr>
          <w:sz w:val="24"/>
          <w:highlight w:val="cyan"/>
        </w:rPr>
        <w:tab/>
        <w:t>продуктов;</w:t>
      </w:r>
      <w:r w:rsidRPr="00446611">
        <w:rPr>
          <w:sz w:val="24"/>
          <w:highlight w:val="cyan"/>
        </w:rPr>
        <w:tab/>
      </w:r>
      <w:r w:rsidRPr="00446611">
        <w:rPr>
          <w:spacing w:val="-1"/>
          <w:sz w:val="24"/>
          <w:highlight w:val="cyan"/>
        </w:rPr>
        <w:t xml:space="preserve">оформлять </w:t>
      </w:r>
      <w:r w:rsidRPr="00446611">
        <w:rPr>
          <w:sz w:val="24"/>
          <w:highlight w:val="cyan"/>
        </w:rPr>
        <w:t>приготовленные блюда, сервировать стол; соблюдать правила этикета за</w:t>
      </w:r>
      <w:r w:rsidRPr="00446611">
        <w:rPr>
          <w:spacing w:val="-11"/>
          <w:sz w:val="24"/>
          <w:highlight w:val="cyan"/>
        </w:rPr>
        <w:t xml:space="preserve"> </w:t>
      </w:r>
      <w:r w:rsidRPr="00446611">
        <w:rPr>
          <w:sz w:val="24"/>
          <w:highlight w:val="cyan"/>
        </w:rPr>
        <w:t>столом;</w:t>
      </w:r>
    </w:p>
    <w:p w:rsidR="001345D1" w:rsidRPr="00446611" w:rsidRDefault="00404ADE" w:rsidP="00F96D26">
      <w:pPr>
        <w:pStyle w:val="a5"/>
        <w:numPr>
          <w:ilvl w:val="0"/>
          <w:numId w:val="153"/>
        </w:numPr>
        <w:tabs>
          <w:tab w:val="left" w:pos="681"/>
        </w:tabs>
        <w:spacing w:before="18" w:line="223" w:lineRule="auto"/>
        <w:ind w:left="680" w:right="223" w:hanging="360"/>
        <w:rPr>
          <w:sz w:val="24"/>
          <w:highlight w:val="cyan"/>
        </w:rPr>
      </w:pPr>
      <w:r w:rsidRPr="00446611">
        <w:rPr>
          <w:sz w:val="24"/>
          <w:highlight w:val="cyan"/>
        </w:rPr>
        <w:t>определять виды экологического загрязнения пищевых продуктов; оценивать влияние техногенной сферы на окружающую среду и здоровье</w:t>
      </w:r>
      <w:r w:rsidRPr="00446611">
        <w:rPr>
          <w:spacing w:val="-13"/>
          <w:sz w:val="24"/>
          <w:highlight w:val="cyan"/>
        </w:rPr>
        <w:t xml:space="preserve"> </w:t>
      </w:r>
      <w:r w:rsidRPr="00446611">
        <w:rPr>
          <w:sz w:val="24"/>
          <w:highlight w:val="cyan"/>
        </w:rPr>
        <w:t>человека;</w:t>
      </w:r>
    </w:p>
    <w:p w:rsidR="001345D1" w:rsidRPr="00446611" w:rsidRDefault="00404ADE" w:rsidP="00F96D26">
      <w:pPr>
        <w:pStyle w:val="a5"/>
        <w:numPr>
          <w:ilvl w:val="0"/>
          <w:numId w:val="153"/>
        </w:numPr>
        <w:tabs>
          <w:tab w:val="left" w:pos="681"/>
        </w:tabs>
        <w:spacing w:before="19" w:line="223" w:lineRule="auto"/>
        <w:ind w:left="680" w:right="229" w:hanging="360"/>
        <w:rPr>
          <w:sz w:val="24"/>
          <w:highlight w:val="cyan"/>
        </w:rPr>
      </w:pPr>
      <w:r w:rsidRPr="00446611">
        <w:rPr>
          <w:sz w:val="24"/>
          <w:highlight w:val="cyan"/>
        </w:rPr>
        <w:t>выполнять мероприятия по предотвращению негативного влияния техногенной сферы на окружающую среду и здоровье</w:t>
      </w:r>
      <w:r w:rsidRPr="00446611">
        <w:rPr>
          <w:spacing w:val="-7"/>
          <w:sz w:val="24"/>
          <w:highlight w:val="cyan"/>
        </w:rPr>
        <w:t xml:space="preserve"> </w:t>
      </w:r>
      <w:r w:rsidRPr="00446611">
        <w:rPr>
          <w:sz w:val="24"/>
          <w:highlight w:val="cyan"/>
        </w:rPr>
        <w:t>человека.</w:t>
      </w:r>
    </w:p>
    <w:p w:rsidR="001345D1" w:rsidRPr="00446611" w:rsidRDefault="00404ADE">
      <w:pPr>
        <w:pStyle w:val="Heading3"/>
        <w:spacing w:before="9"/>
        <w:rPr>
          <w:highlight w:val="cyan"/>
        </w:rPr>
      </w:pPr>
      <w:r w:rsidRPr="00446611">
        <w:rPr>
          <w:highlight w:val="cyan"/>
        </w:rPr>
        <w:t>Создание изделий из текстильных и поделочных материалов</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6" w:line="230" w:lineRule="auto"/>
        <w:ind w:left="680" w:right="225" w:hanging="360"/>
        <w:jc w:val="both"/>
        <w:rPr>
          <w:sz w:val="24"/>
          <w:highlight w:val="cyan"/>
        </w:rPr>
      </w:pPr>
      <w:r w:rsidRPr="00446611">
        <w:rPr>
          <w:sz w:val="24"/>
          <w:highlight w:val="cyan"/>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w:t>
      </w:r>
      <w:r w:rsidRPr="00446611">
        <w:rPr>
          <w:spacing w:val="-1"/>
          <w:sz w:val="24"/>
          <w:highlight w:val="cyan"/>
        </w:rPr>
        <w:t xml:space="preserve"> </w:t>
      </w:r>
      <w:r w:rsidRPr="00446611">
        <w:rPr>
          <w:sz w:val="24"/>
          <w:highlight w:val="cyan"/>
        </w:rPr>
        <w:t>документацией;</w:t>
      </w:r>
    </w:p>
    <w:p w:rsidR="001345D1" w:rsidRPr="00446611" w:rsidRDefault="00404ADE" w:rsidP="00F96D26">
      <w:pPr>
        <w:pStyle w:val="a5"/>
        <w:numPr>
          <w:ilvl w:val="0"/>
          <w:numId w:val="153"/>
        </w:numPr>
        <w:tabs>
          <w:tab w:val="left" w:pos="681"/>
        </w:tabs>
        <w:spacing w:before="5" w:line="288" w:lineRule="exact"/>
        <w:ind w:left="680" w:hanging="360"/>
        <w:rPr>
          <w:sz w:val="24"/>
          <w:highlight w:val="cyan"/>
        </w:rPr>
      </w:pPr>
      <w:r w:rsidRPr="00446611">
        <w:rPr>
          <w:sz w:val="24"/>
          <w:highlight w:val="cyan"/>
        </w:rPr>
        <w:t>выполнять влажно-тепловую обработку швейных</w:t>
      </w:r>
      <w:r w:rsidRPr="00446611">
        <w:rPr>
          <w:spacing w:val="-4"/>
          <w:sz w:val="24"/>
          <w:highlight w:val="cyan"/>
        </w:rPr>
        <w:t xml:space="preserve"> </w:t>
      </w:r>
      <w:r w:rsidRPr="00446611">
        <w:rPr>
          <w:sz w:val="24"/>
          <w:highlight w:val="cyan"/>
        </w:rPr>
        <w:t>изделий.</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 w:val="left" w:pos="2016"/>
          <w:tab w:val="left" w:pos="3395"/>
          <w:tab w:val="left" w:pos="4431"/>
          <w:tab w:val="left" w:pos="6245"/>
          <w:tab w:val="left" w:pos="7425"/>
          <w:tab w:val="left" w:pos="8554"/>
          <w:tab w:val="left" w:pos="8904"/>
          <w:tab w:val="left" w:pos="9520"/>
          <w:tab w:val="left" w:pos="10341"/>
        </w:tabs>
        <w:spacing w:before="12" w:line="223" w:lineRule="auto"/>
        <w:ind w:left="680" w:right="229" w:hanging="360"/>
        <w:rPr>
          <w:sz w:val="24"/>
          <w:highlight w:val="cyan"/>
        </w:rPr>
      </w:pPr>
      <w:r w:rsidRPr="00446611">
        <w:rPr>
          <w:sz w:val="24"/>
          <w:highlight w:val="cyan"/>
        </w:rPr>
        <w:t>выполнять</w:t>
      </w:r>
      <w:r w:rsidRPr="00446611">
        <w:rPr>
          <w:sz w:val="24"/>
          <w:highlight w:val="cyan"/>
        </w:rPr>
        <w:tab/>
        <w:t>несложные</w:t>
      </w:r>
      <w:r w:rsidRPr="00446611">
        <w:rPr>
          <w:sz w:val="24"/>
          <w:highlight w:val="cyan"/>
        </w:rPr>
        <w:tab/>
        <w:t>приемы</w:t>
      </w:r>
      <w:r w:rsidRPr="00446611">
        <w:rPr>
          <w:sz w:val="24"/>
          <w:highlight w:val="cyan"/>
        </w:rPr>
        <w:tab/>
        <w:t>моделирования</w:t>
      </w:r>
      <w:r w:rsidRPr="00446611">
        <w:rPr>
          <w:sz w:val="24"/>
          <w:highlight w:val="cyan"/>
        </w:rPr>
        <w:tab/>
        <w:t>швейных</w:t>
      </w:r>
      <w:r w:rsidRPr="00446611">
        <w:rPr>
          <w:sz w:val="24"/>
          <w:highlight w:val="cyan"/>
        </w:rPr>
        <w:tab/>
        <w:t>изделий,</w:t>
      </w:r>
      <w:r w:rsidRPr="00446611">
        <w:rPr>
          <w:sz w:val="24"/>
          <w:highlight w:val="cyan"/>
        </w:rPr>
        <w:tab/>
        <w:t>в</w:t>
      </w:r>
      <w:r w:rsidRPr="00446611">
        <w:rPr>
          <w:sz w:val="24"/>
          <w:highlight w:val="cyan"/>
        </w:rPr>
        <w:tab/>
        <w:t>том</w:t>
      </w:r>
      <w:r w:rsidRPr="00446611">
        <w:rPr>
          <w:sz w:val="24"/>
          <w:highlight w:val="cyan"/>
        </w:rPr>
        <w:tab/>
        <w:t>числе</w:t>
      </w:r>
      <w:r w:rsidRPr="00446611">
        <w:rPr>
          <w:sz w:val="24"/>
          <w:highlight w:val="cyan"/>
        </w:rPr>
        <w:tab/>
      </w:r>
      <w:r w:rsidRPr="00446611">
        <w:rPr>
          <w:spacing w:val="-18"/>
          <w:sz w:val="24"/>
          <w:highlight w:val="cyan"/>
        </w:rPr>
        <w:t xml:space="preserve">с </w:t>
      </w:r>
      <w:r w:rsidRPr="00446611">
        <w:rPr>
          <w:sz w:val="24"/>
          <w:highlight w:val="cyan"/>
        </w:rPr>
        <w:t>использованием традиций народного</w:t>
      </w:r>
      <w:r w:rsidRPr="00446611">
        <w:rPr>
          <w:spacing w:val="-2"/>
          <w:sz w:val="24"/>
          <w:highlight w:val="cyan"/>
        </w:rPr>
        <w:t xml:space="preserve"> </w:t>
      </w:r>
      <w:r w:rsidRPr="00446611">
        <w:rPr>
          <w:sz w:val="24"/>
          <w:highlight w:val="cyan"/>
        </w:rPr>
        <w:t>костюма;</w:t>
      </w:r>
    </w:p>
    <w:p w:rsidR="001345D1" w:rsidRPr="00446611" w:rsidRDefault="00404ADE" w:rsidP="00F96D26">
      <w:pPr>
        <w:pStyle w:val="a5"/>
        <w:numPr>
          <w:ilvl w:val="0"/>
          <w:numId w:val="153"/>
        </w:numPr>
        <w:tabs>
          <w:tab w:val="left" w:pos="681"/>
        </w:tabs>
        <w:spacing w:before="18" w:line="223" w:lineRule="auto"/>
        <w:ind w:left="680" w:right="224" w:hanging="360"/>
        <w:rPr>
          <w:sz w:val="24"/>
          <w:highlight w:val="cyan"/>
        </w:rPr>
      </w:pPr>
      <w:r w:rsidRPr="00446611">
        <w:rPr>
          <w:sz w:val="24"/>
          <w:highlight w:val="cyan"/>
        </w:rPr>
        <w:t>использовать при моделировании зрительные иллюзии в одежде; определять и исправлять дефекты швейных</w:t>
      </w:r>
      <w:r w:rsidRPr="00446611">
        <w:rPr>
          <w:spacing w:val="-2"/>
          <w:sz w:val="24"/>
          <w:highlight w:val="cyan"/>
        </w:rPr>
        <w:t xml:space="preserve"> </w:t>
      </w:r>
      <w:r w:rsidRPr="00446611">
        <w:rPr>
          <w:sz w:val="24"/>
          <w:highlight w:val="cyan"/>
        </w:rPr>
        <w:t>изделий;</w:t>
      </w:r>
    </w:p>
    <w:p w:rsidR="001345D1" w:rsidRPr="00446611" w:rsidRDefault="00404ADE" w:rsidP="00F96D26">
      <w:pPr>
        <w:pStyle w:val="a5"/>
        <w:numPr>
          <w:ilvl w:val="0"/>
          <w:numId w:val="153"/>
        </w:numPr>
        <w:tabs>
          <w:tab w:val="left" w:pos="681"/>
        </w:tabs>
        <w:spacing w:before="4"/>
        <w:ind w:left="680" w:hanging="360"/>
        <w:rPr>
          <w:sz w:val="24"/>
          <w:highlight w:val="cyan"/>
        </w:rPr>
      </w:pPr>
      <w:r w:rsidRPr="00446611">
        <w:rPr>
          <w:sz w:val="24"/>
          <w:highlight w:val="cyan"/>
        </w:rPr>
        <w:t>выполнять художественную отделку швейных</w:t>
      </w:r>
      <w:r w:rsidRPr="00446611">
        <w:rPr>
          <w:spacing w:val="-7"/>
          <w:sz w:val="24"/>
          <w:highlight w:val="cyan"/>
        </w:rPr>
        <w:t xml:space="preserve"> </w:t>
      </w:r>
      <w:r w:rsidRPr="00446611">
        <w:rPr>
          <w:sz w:val="24"/>
          <w:highlight w:val="cyan"/>
        </w:rPr>
        <w:t>изделий;</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681"/>
        </w:tabs>
        <w:spacing w:before="92" w:line="223" w:lineRule="auto"/>
        <w:ind w:left="680" w:right="229" w:hanging="360"/>
        <w:jc w:val="both"/>
        <w:rPr>
          <w:sz w:val="24"/>
          <w:highlight w:val="cyan"/>
        </w:rPr>
      </w:pPr>
      <w:r w:rsidRPr="00446611">
        <w:rPr>
          <w:sz w:val="24"/>
          <w:highlight w:val="cyan"/>
        </w:rPr>
        <w:lastRenderedPageBreak/>
        <w:t>изготавливать изделия декоративно-прикладного искусства, региональных народных промыслов.</w:t>
      </w:r>
    </w:p>
    <w:p w:rsidR="001345D1" w:rsidRPr="00446611" w:rsidRDefault="00404ADE" w:rsidP="00F96D26">
      <w:pPr>
        <w:pStyle w:val="a5"/>
        <w:numPr>
          <w:ilvl w:val="0"/>
          <w:numId w:val="153"/>
        </w:numPr>
        <w:tabs>
          <w:tab w:val="left" w:pos="681"/>
        </w:tabs>
        <w:spacing w:before="4" w:line="289" w:lineRule="exact"/>
        <w:ind w:left="680" w:hanging="360"/>
        <w:rPr>
          <w:sz w:val="24"/>
          <w:highlight w:val="cyan"/>
        </w:rPr>
      </w:pPr>
      <w:r w:rsidRPr="00446611">
        <w:rPr>
          <w:sz w:val="24"/>
          <w:highlight w:val="cyan"/>
        </w:rPr>
        <w:t>определять основные стили в одежде и современные направления</w:t>
      </w:r>
      <w:r w:rsidRPr="00446611">
        <w:rPr>
          <w:spacing w:val="-8"/>
          <w:sz w:val="24"/>
          <w:highlight w:val="cyan"/>
        </w:rPr>
        <w:t xml:space="preserve"> </w:t>
      </w:r>
      <w:r w:rsidRPr="00446611">
        <w:rPr>
          <w:sz w:val="24"/>
          <w:highlight w:val="cyan"/>
        </w:rPr>
        <w:t>моды.</w:t>
      </w:r>
    </w:p>
    <w:p w:rsidR="001345D1" w:rsidRPr="00446611" w:rsidRDefault="00404ADE">
      <w:pPr>
        <w:pStyle w:val="Heading4"/>
        <w:spacing w:line="269" w:lineRule="exact"/>
        <w:rPr>
          <w:highlight w:val="cyan"/>
        </w:rPr>
      </w:pPr>
      <w:r w:rsidRPr="00446611">
        <w:rPr>
          <w:highlight w:val="cyan"/>
        </w:rPr>
        <w:t>Модуль 3. Сельскохозяйственные технологии</w:t>
      </w:r>
    </w:p>
    <w:p w:rsidR="001345D1" w:rsidRPr="00446611" w:rsidRDefault="00404ADE">
      <w:pPr>
        <w:ind w:left="253"/>
        <w:rPr>
          <w:b/>
          <w:sz w:val="24"/>
          <w:highlight w:val="cyan"/>
        </w:rPr>
      </w:pPr>
      <w:r w:rsidRPr="00446611">
        <w:rPr>
          <w:b/>
          <w:sz w:val="24"/>
          <w:highlight w:val="cyan"/>
        </w:rPr>
        <w:t>Технологии растениеводства</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22" w:hanging="360"/>
        <w:jc w:val="both"/>
        <w:rPr>
          <w:sz w:val="24"/>
          <w:highlight w:val="cyan"/>
        </w:rPr>
      </w:pPr>
      <w:r w:rsidRPr="00446611">
        <w:rPr>
          <w:sz w:val="24"/>
          <w:highlight w:val="cyan"/>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w:t>
      </w:r>
      <w:r w:rsidRPr="00446611">
        <w:rPr>
          <w:spacing w:val="-8"/>
          <w:sz w:val="24"/>
          <w:highlight w:val="cyan"/>
        </w:rPr>
        <w:t xml:space="preserve"> </w:t>
      </w:r>
      <w:r w:rsidRPr="00446611">
        <w:rPr>
          <w:sz w:val="24"/>
          <w:highlight w:val="cyan"/>
        </w:rPr>
        <w:t>среды;</w:t>
      </w:r>
    </w:p>
    <w:p w:rsidR="001345D1" w:rsidRPr="00446611" w:rsidRDefault="00404ADE" w:rsidP="00F96D26">
      <w:pPr>
        <w:pStyle w:val="a5"/>
        <w:numPr>
          <w:ilvl w:val="0"/>
          <w:numId w:val="153"/>
        </w:numPr>
        <w:tabs>
          <w:tab w:val="left" w:pos="681"/>
        </w:tabs>
        <w:spacing w:before="12" w:line="223" w:lineRule="auto"/>
        <w:ind w:left="680" w:right="227" w:hanging="360"/>
        <w:jc w:val="both"/>
        <w:rPr>
          <w:sz w:val="24"/>
          <w:highlight w:val="cyan"/>
        </w:rPr>
      </w:pPr>
      <w:r w:rsidRPr="00446611">
        <w:rPr>
          <w:sz w:val="24"/>
          <w:highlight w:val="cyan"/>
        </w:rPr>
        <w:t>планировать размещение культур на учебно-опытном участке и в личном подсобном хозяйстве с учетом</w:t>
      </w:r>
      <w:r w:rsidRPr="00446611">
        <w:rPr>
          <w:spacing w:val="-1"/>
          <w:sz w:val="24"/>
          <w:highlight w:val="cyan"/>
        </w:rPr>
        <w:t xml:space="preserve"> </w:t>
      </w:r>
      <w:r w:rsidRPr="00446611">
        <w:rPr>
          <w:sz w:val="24"/>
          <w:highlight w:val="cyan"/>
        </w:rPr>
        <w:t>севооборотов.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 w:line="235" w:lineRule="auto"/>
        <w:ind w:left="680" w:right="221" w:hanging="360"/>
        <w:jc w:val="both"/>
        <w:rPr>
          <w:sz w:val="24"/>
          <w:highlight w:val="cyan"/>
        </w:rPr>
      </w:pPr>
      <w:r w:rsidRPr="00446611">
        <w:rPr>
          <w:sz w:val="24"/>
          <w:highlight w:val="cyan"/>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w:t>
      </w:r>
      <w:r w:rsidRPr="00446611">
        <w:rPr>
          <w:spacing w:val="-3"/>
          <w:sz w:val="24"/>
          <w:highlight w:val="cyan"/>
        </w:rPr>
        <w:t xml:space="preserve"> </w:t>
      </w:r>
      <w:r w:rsidRPr="00446611">
        <w:rPr>
          <w:sz w:val="24"/>
          <w:highlight w:val="cyan"/>
        </w:rPr>
        <w:t>Интернет;</w:t>
      </w:r>
    </w:p>
    <w:p w:rsidR="001345D1" w:rsidRPr="00446611" w:rsidRDefault="00404ADE" w:rsidP="00F96D26">
      <w:pPr>
        <w:pStyle w:val="a5"/>
        <w:numPr>
          <w:ilvl w:val="0"/>
          <w:numId w:val="153"/>
        </w:numPr>
        <w:tabs>
          <w:tab w:val="left" w:pos="681"/>
        </w:tabs>
        <w:spacing w:before="3" w:line="235" w:lineRule="auto"/>
        <w:ind w:left="680" w:right="223" w:hanging="360"/>
        <w:jc w:val="both"/>
        <w:rPr>
          <w:sz w:val="24"/>
          <w:highlight w:val="cyan"/>
        </w:rPr>
      </w:pPr>
      <w:r w:rsidRPr="00446611">
        <w:rPr>
          <w:sz w:val="24"/>
          <w:highlight w:val="cyan"/>
        </w:rPr>
        <w:t>планировать объем продукции растениеводства в личном подсобном хозяйстве или на учебно- 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w:t>
      </w:r>
      <w:r w:rsidRPr="00446611">
        <w:rPr>
          <w:spacing w:val="-3"/>
          <w:sz w:val="24"/>
          <w:highlight w:val="cyan"/>
        </w:rPr>
        <w:t xml:space="preserve"> </w:t>
      </w:r>
      <w:r w:rsidRPr="00446611">
        <w:rPr>
          <w:sz w:val="24"/>
          <w:highlight w:val="cyan"/>
        </w:rPr>
        <w:t>основе;</w:t>
      </w:r>
    </w:p>
    <w:p w:rsidR="001345D1" w:rsidRPr="00446611" w:rsidRDefault="00404ADE" w:rsidP="00F96D26">
      <w:pPr>
        <w:pStyle w:val="a5"/>
        <w:numPr>
          <w:ilvl w:val="0"/>
          <w:numId w:val="153"/>
        </w:numPr>
        <w:tabs>
          <w:tab w:val="left" w:pos="681"/>
        </w:tabs>
        <w:spacing w:before="6" w:line="230" w:lineRule="auto"/>
        <w:ind w:left="680" w:right="229" w:hanging="360"/>
        <w:jc w:val="both"/>
        <w:rPr>
          <w:sz w:val="24"/>
          <w:highlight w:val="cyan"/>
        </w:rPr>
      </w:pPr>
      <w:r w:rsidRPr="00446611">
        <w:rPr>
          <w:sz w:val="24"/>
          <w:highlight w:val="cyan"/>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w:t>
      </w:r>
      <w:r w:rsidRPr="00446611">
        <w:rPr>
          <w:spacing w:val="1"/>
          <w:sz w:val="24"/>
          <w:highlight w:val="cyan"/>
        </w:rPr>
        <w:t xml:space="preserve"> </w:t>
      </w:r>
      <w:r w:rsidRPr="00446611">
        <w:rPr>
          <w:sz w:val="24"/>
          <w:highlight w:val="cyan"/>
        </w:rPr>
        <w:t>направленности.</w:t>
      </w:r>
    </w:p>
    <w:p w:rsidR="001345D1" w:rsidRPr="00446611" w:rsidRDefault="00404ADE">
      <w:pPr>
        <w:pStyle w:val="Heading3"/>
        <w:spacing w:before="10"/>
        <w:rPr>
          <w:highlight w:val="cyan"/>
        </w:rPr>
      </w:pPr>
      <w:r w:rsidRPr="00446611">
        <w:rPr>
          <w:highlight w:val="cyan"/>
        </w:rPr>
        <w:t>БЛОК 2. Технологии исследовательской, опытнической и проектной деятельности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2" w:line="235" w:lineRule="auto"/>
        <w:ind w:left="680" w:right="224" w:hanging="350"/>
        <w:jc w:val="both"/>
        <w:rPr>
          <w:sz w:val="24"/>
          <w:highlight w:val="cyan"/>
        </w:rPr>
      </w:pPr>
      <w:r w:rsidRPr="00446611">
        <w:rPr>
          <w:sz w:val="24"/>
          <w:highlight w:val="cyan"/>
        </w:rPr>
        <w:t>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w:t>
      </w:r>
      <w:r w:rsidRPr="00446611">
        <w:rPr>
          <w:spacing w:val="-6"/>
          <w:sz w:val="24"/>
          <w:highlight w:val="cyan"/>
        </w:rPr>
        <w:t xml:space="preserve"> </w:t>
      </w:r>
      <w:r w:rsidRPr="00446611">
        <w:rPr>
          <w:sz w:val="24"/>
          <w:highlight w:val="cyan"/>
        </w:rPr>
        <w:t>проекта;</w:t>
      </w:r>
    </w:p>
    <w:p w:rsidR="001345D1" w:rsidRPr="00446611" w:rsidRDefault="00404ADE" w:rsidP="00F96D26">
      <w:pPr>
        <w:pStyle w:val="a5"/>
        <w:numPr>
          <w:ilvl w:val="0"/>
          <w:numId w:val="153"/>
        </w:numPr>
        <w:tabs>
          <w:tab w:val="left" w:pos="681"/>
        </w:tabs>
        <w:spacing w:before="12" w:line="230" w:lineRule="auto"/>
        <w:ind w:left="680" w:right="231" w:hanging="350"/>
        <w:jc w:val="both"/>
        <w:rPr>
          <w:sz w:val="24"/>
          <w:highlight w:val="cyan"/>
        </w:rPr>
      </w:pPr>
      <w:r w:rsidRPr="00446611">
        <w:rPr>
          <w:sz w:val="24"/>
          <w:highlight w:val="cy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w:t>
      </w:r>
      <w:r w:rsidRPr="00446611">
        <w:rPr>
          <w:spacing w:val="-2"/>
          <w:sz w:val="24"/>
          <w:highlight w:val="cyan"/>
        </w:rPr>
        <w:t xml:space="preserve"> </w:t>
      </w:r>
      <w:r w:rsidRPr="00446611">
        <w:rPr>
          <w:sz w:val="24"/>
          <w:highlight w:val="cyan"/>
        </w:rPr>
        <w:t>защите.</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4" w:line="232" w:lineRule="auto"/>
        <w:ind w:left="680" w:right="232" w:hanging="360"/>
        <w:jc w:val="both"/>
        <w:rPr>
          <w:sz w:val="24"/>
          <w:highlight w:val="cyan"/>
        </w:rPr>
      </w:pPr>
      <w:r w:rsidRPr="00446611">
        <w:rPr>
          <w:sz w:val="24"/>
          <w:highlight w:val="cyan"/>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w:t>
      </w:r>
      <w:r w:rsidRPr="00446611">
        <w:rPr>
          <w:spacing w:val="1"/>
          <w:sz w:val="24"/>
          <w:highlight w:val="cyan"/>
        </w:rPr>
        <w:t xml:space="preserve"> </w:t>
      </w:r>
      <w:r w:rsidRPr="00446611">
        <w:rPr>
          <w:sz w:val="24"/>
          <w:highlight w:val="cyan"/>
        </w:rPr>
        <w:t>условий</w:t>
      </w:r>
    </w:p>
    <w:p w:rsidR="001345D1" w:rsidRPr="00446611" w:rsidRDefault="00404ADE" w:rsidP="00F96D26">
      <w:pPr>
        <w:pStyle w:val="a5"/>
        <w:numPr>
          <w:ilvl w:val="0"/>
          <w:numId w:val="153"/>
        </w:numPr>
        <w:tabs>
          <w:tab w:val="left" w:pos="681"/>
        </w:tabs>
        <w:spacing w:before="7" w:line="230" w:lineRule="auto"/>
        <w:ind w:left="680" w:right="223" w:hanging="360"/>
        <w:jc w:val="both"/>
        <w:rPr>
          <w:sz w:val="24"/>
          <w:highlight w:val="cyan"/>
        </w:rPr>
      </w:pPr>
      <w:r w:rsidRPr="00446611">
        <w:rPr>
          <w:sz w:val="24"/>
          <w:highlight w:val="cyan"/>
        </w:rPr>
        <w:t>осуществлять презентацию, экономическую и экологическую оценку проекта, давать примерную оценку цены произведенного продукта как товара на рынке; разрабатывать вариант рекламы для продукта</w:t>
      </w:r>
      <w:r w:rsidRPr="00446611">
        <w:rPr>
          <w:spacing w:val="-2"/>
          <w:sz w:val="24"/>
          <w:highlight w:val="cyan"/>
        </w:rPr>
        <w:t xml:space="preserve"> </w:t>
      </w:r>
      <w:r w:rsidRPr="00446611">
        <w:rPr>
          <w:sz w:val="24"/>
          <w:highlight w:val="cyan"/>
        </w:rPr>
        <w:t>труда;</w:t>
      </w:r>
    </w:p>
    <w:p w:rsidR="001345D1" w:rsidRPr="00446611" w:rsidRDefault="001345D1">
      <w:pPr>
        <w:pStyle w:val="a3"/>
        <w:spacing w:before="10"/>
        <w:ind w:left="0"/>
        <w:rPr>
          <w:highlight w:val="cyan"/>
        </w:rPr>
      </w:pPr>
    </w:p>
    <w:p w:rsidR="001345D1" w:rsidRPr="00446611" w:rsidRDefault="00404ADE">
      <w:pPr>
        <w:pStyle w:val="Heading3"/>
        <w:spacing w:line="274" w:lineRule="exact"/>
        <w:rPr>
          <w:highlight w:val="cyan"/>
        </w:rPr>
      </w:pPr>
      <w:r w:rsidRPr="00446611">
        <w:rPr>
          <w:highlight w:val="cyan"/>
        </w:rPr>
        <w:t>БЛОК 3. Современное производство и профессиональное образование</w:t>
      </w:r>
    </w:p>
    <w:p w:rsidR="001345D1" w:rsidRPr="00446611" w:rsidRDefault="00404ADE">
      <w:pPr>
        <w:pStyle w:val="a3"/>
        <w:ind w:right="231"/>
        <w:jc w:val="both"/>
        <w:rPr>
          <w:highlight w:val="cyan"/>
        </w:rPr>
      </w:pPr>
      <w:r w:rsidRPr="00446611">
        <w:rPr>
          <w:b/>
          <w:i/>
          <w:highlight w:val="cyan"/>
        </w:rPr>
        <w:t xml:space="preserve">Выпускник научится </w:t>
      </w:r>
      <w:r w:rsidRPr="00446611">
        <w:rPr>
          <w:highlight w:val="cyan"/>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345D1" w:rsidRPr="00446611" w:rsidRDefault="00404ADE">
      <w:pPr>
        <w:pStyle w:val="a3"/>
        <w:ind w:right="225"/>
        <w:jc w:val="both"/>
        <w:rPr>
          <w:highlight w:val="cyan"/>
        </w:rPr>
      </w:pPr>
      <w:r w:rsidRPr="00446611">
        <w:rPr>
          <w:b/>
          <w:i/>
          <w:highlight w:val="cyan"/>
        </w:rPr>
        <w:t xml:space="preserve">Выпускник получит возможность научиться </w:t>
      </w:r>
      <w:r w:rsidRPr="00446611">
        <w:rPr>
          <w:highlight w:val="cyan"/>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3"/>
          <w:numId w:val="155"/>
        </w:numPr>
        <w:tabs>
          <w:tab w:val="left" w:pos="1154"/>
        </w:tabs>
        <w:spacing w:before="62"/>
        <w:ind w:left="253" w:right="7050" w:firstLine="0"/>
        <w:rPr>
          <w:b/>
          <w:i/>
          <w:sz w:val="24"/>
          <w:highlight w:val="cyan"/>
        </w:rPr>
      </w:pPr>
      <w:r w:rsidRPr="00446611">
        <w:rPr>
          <w:b/>
          <w:i/>
          <w:sz w:val="24"/>
          <w:highlight w:val="cyan"/>
        </w:rPr>
        <w:lastRenderedPageBreak/>
        <w:t xml:space="preserve">Физическая культура </w:t>
      </w:r>
      <w:r w:rsidRPr="00446611">
        <w:rPr>
          <w:b/>
          <w:sz w:val="24"/>
          <w:highlight w:val="cyan"/>
        </w:rPr>
        <w:t xml:space="preserve">Знания о физической культуре </w:t>
      </w:r>
      <w:r w:rsidRPr="00446611">
        <w:rPr>
          <w:b/>
          <w:i/>
          <w:sz w:val="24"/>
          <w:highlight w:val="cyan"/>
        </w:rPr>
        <w:t>Выпускник</w:t>
      </w:r>
      <w:r w:rsidRPr="00446611">
        <w:rPr>
          <w:b/>
          <w:i/>
          <w:spacing w:val="-1"/>
          <w:sz w:val="24"/>
          <w:highlight w:val="cyan"/>
        </w:rPr>
        <w:t xml:space="preserve"> </w:t>
      </w:r>
      <w:r w:rsidRPr="00446611">
        <w:rPr>
          <w:b/>
          <w:i/>
          <w:sz w:val="24"/>
          <w:highlight w:val="cyan"/>
        </w:rPr>
        <w:t>научится:</w:t>
      </w:r>
    </w:p>
    <w:p w:rsidR="001345D1" w:rsidRPr="00446611" w:rsidRDefault="00404ADE" w:rsidP="00F96D26">
      <w:pPr>
        <w:pStyle w:val="a5"/>
        <w:numPr>
          <w:ilvl w:val="0"/>
          <w:numId w:val="153"/>
        </w:numPr>
        <w:tabs>
          <w:tab w:val="left" w:pos="681"/>
        </w:tabs>
        <w:spacing w:before="4" w:line="230" w:lineRule="auto"/>
        <w:ind w:left="680" w:right="231" w:hanging="427"/>
        <w:jc w:val="both"/>
        <w:rPr>
          <w:sz w:val="24"/>
          <w:highlight w:val="cyan"/>
        </w:rPr>
      </w:pPr>
      <w:r w:rsidRPr="00446611">
        <w:rPr>
          <w:sz w:val="24"/>
          <w:highlight w:val="cy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345D1" w:rsidRPr="00446611" w:rsidRDefault="00404ADE" w:rsidP="00F96D26">
      <w:pPr>
        <w:pStyle w:val="a5"/>
        <w:numPr>
          <w:ilvl w:val="0"/>
          <w:numId w:val="153"/>
        </w:numPr>
        <w:tabs>
          <w:tab w:val="left" w:pos="681"/>
        </w:tabs>
        <w:spacing w:before="13" w:line="230" w:lineRule="auto"/>
        <w:ind w:left="680" w:right="222" w:hanging="427"/>
        <w:jc w:val="both"/>
        <w:rPr>
          <w:sz w:val="24"/>
          <w:highlight w:val="cyan"/>
        </w:rPr>
      </w:pPr>
      <w:r w:rsidRPr="00446611">
        <w:rPr>
          <w:sz w:val="24"/>
          <w:highlight w:val="cy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sidRPr="00446611">
        <w:rPr>
          <w:spacing w:val="-8"/>
          <w:sz w:val="24"/>
          <w:highlight w:val="cyan"/>
        </w:rPr>
        <w:t xml:space="preserve"> </w:t>
      </w:r>
      <w:r w:rsidRPr="00446611">
        <w:rPr>
          <w:sz w:val="24"/>
          <w:highlight w:val="cyan"/>
        </w:rPr>
        <w:t>привычек;</w:t>
      </w:r>
    </w:p>
    <w:p w:rsidR="001345D1" w:rsidRPr="00446611" w:rsidRDefault="00404ADE" w:rsidP="00F96D26">
      <w:pPr>
        <w:pStyle w:val="a5"/>
        <w:numPr>
          <w:ilvl w:val="0"/>
          <w:numId w:val="153"/>
        </w:numPr>
        <w:tabs>
          <w:tab w:val="left" w:pos="681"/>
        </w:tabs>
        <w:spacing w:before="9" w:line="235" w:lineRule="auto"/>
        <w:ind w:left="680" w:right="230" w:hanging="427"/>
        <w:jc w:val="both"/>
        <w:rPr>
          <w:sz w:val="24"/>
          <w:highlight w:val="cyan"/>
        </w:rPr>
      </w:pPr>
      <w:r w:rsidRPr="00446611">
        <w:rPr>
          <w:sz w:val="24"/>
          <w:highlight w:val="cy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w:t>
      </w:r>
      <w:r w:rsidRPr="00446611">
        <w:rPr>
          <w:spacing w:val="-5"/>
          <w:sz w:val="24"/>
          <w:highlight w:val="cyan"/>
        </w:rPr>
        <w:t xml:space="preserve"> </w:t>
      </w:r>
      <w:r w:rsidRPr="00446611">
        <w:rPr>
          <w:sz w:val="24"/>
          <w:highlight w:val="cyan"/>
        </w:rPr>
        <w:t>качеств;</w:t>
      </w:r>
    </w:p>
    <w:p w:rsidR="001345D1" w:rsidRPr="00446611" w:rsidRDefault="00404ADE" w:rsidP="00F96D26">
      <w:pPr>
        <w:pStyle w:val="a5"/>
        <w:numPr>
          <w:ilvl w:val="0"/>
          <w:numId w:val="153"/>
        </w:numPr>
        <w:tabs>
          <w:tab w:val="left" w:pos="681"/>
        </w:tabs>
        <w:spacing w:before="4" w:line="232" w:lineRule="auto"/>
        <w:ind w:left="680" w:right="223" w:hanging="427"/>
        <w:jc w:val="both"/>
        <w:rPr>
          <w:sz w:val="24"/>
          <w:highlight w:val="cyan"/>
        </w:rPr>
      </w:pPr>
      <w:r w:rsidRPr="00446611">
        <w:rPr>
          <w:sz w:val="24"/>
          <w:highlight w:val="cy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w:t>
      </w:r>
      <w:r w:rsidRPr="00446611">
        <w:rPr>
          <w:spacing w:val="-1"/>
          <w:sz w:val="24"/>
          <w:highlight w:val="cyan"/>
        </w:rPr>
        <w:t xml:space="preserve"> </w:t>
      </w:r>
      <w:r w:rsidRPr="00446611">
        <w:rPr>
          <w:sz w:val="24"/>
          <w:highlight w:val="cyan"/>
        </w:rPr>
        <w:t>недели;</w:t>
      </w:r>
    </w:p>
    <w:p w:rsidR="001345D1" w:rsidRPr="00446611" w:rsidRDefault="00404ADE" w:rsidP="00F96D26">
      <w:pPr>
        <w:pStyle w:val="a5"/>
        <w:numPr>
          <w:ilvl w:val="0"/>
          <w:numId w:val="153"/>
        </w:numPr>
        <w:tabs>
          <w:tab w:val="left" w:pos="681"/>
        </w:tabs>
        <w:spacing w:before="7" w:line="230" w:lineRule="auto"/>
        <w:ind w:left="680" w:right="230" w:hanging="427"/>
        <w:jc w:val="both"/>
        <w:rPr>
          <w:sz w:val="24"/>
          <w:highlight w:val="cyan"/>
        </w:rPr>
      </w:pPr>
      <w:r w:rsidRPr="00446611">
        <w:rPr>
          <w:sz w:val="24"/>
          <w:highlight w:val="cy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w:t>
      </w:r>
      <w:r w:rsidRPr="00446611">
        <w:rPr>
          <w:spacing w:val="27"/>
          <w:sz w:val="24"/>
          <w:highlight w:val="cyan"/>
        </w:rPr>
        <w:t xml:space="preserve"> </w:t>
      </w:r>
      <w:r w:rsidRPr="00446611">
        <w:rPr>
          <w:sz w:val="24"/>
          <w:highlight w:val="cyan"/>
        </w:rPr>
        <w:t>погодных условий;</w:t>
      </w:r>
    </w:p>
    <w:p w:rsidR="001345D1" w:rsidRPr="00446611" w:rsidRDefault="00404ADE" w:rsidP="00F96D26">
      <w:pPr>
        <w:pStyle w:val="a5"/>
        <w:numPr>
          <w:ilvl w:val="0"/>
          <w:numId w:val="153"/>
        </w:numPr>
        <w:tabs>
          <w:tab w:val="left" w:pos="681"/>
        </w:tabs>
        <w:spacing w:before="19" w:line="223" w:lineRule="auto"/>
        <w:ind w:left="680" w:right="226" w:hanging="427"/>
        <w:jc w:val="both"/>
        <w:rPr>
          <w:sz w:val="24"/>
          <w:highlight w:val="cyan"/>
        </w:rPr>
      </w:pPr>
      <w:r w:rsidRPr="00446611">
        <w:rPr>
          <w:sz w:val="24"/>
          <w:highlight w:val="cyan"/>
        </w:rPr>
        <w:t>руководствоваться правилами оказания первой доврачебной помощи при травмах и ушибах во время самостоятельных занятий физическими</w:t>
      </w:r>
      <w:r w:rsidRPr="00446611">
        <w:rPr>
          <w:spacing w:val="-4"/>
          <w:sz w:val="24"/>
          <w:highlight w:val="cyan"/>
        </w:rPr>
        <w:t xml:space="preserve"> </w:t>
      </w:r>
      <w:r w:rsidRPr="00446611">
        <w:rPr>
          <w:sz w:val="24"/>
          <w:highlight w:val="cyan"/>
        </w:rPr>
        <w:t>упражнениями.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6" w:line="230" w:lineRule="auto"/>
        <w:ind w:left="680" w:right="224" w:hanging="360"/>
        <w:jc w:val="both"/>
        <w:rPr>
          <w:sz w:val="24"/>
          <w:highlight w:val="cyan"/>
        </w:rPr>
      </w:pPr>
      <w:r w:rsidRPr="00446611">
        <w:rPr>
          <w:sz w:val="24"/>
          <w:highlight w:val="cy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446611">
        <w:rPr>
          <w:spacing w:val="1"/>
          <w:sz w:val="24"/>
          <w:highlight w:val="cyan"/>
        </w:rPr>
        <w:t xml:space="preserve"> </w:t>
      </w:r>
      <w:r w:rsidRPr="00446611">
        <w:rPr>
          <w:sz w:val="24"/>
          <w:highlight w:val="cyan"/>
        </w:rPr>
        <w:t>игр;</w:t>
      </w:r>
    </w:p>
    <w:p w:rsidR="001345D1" w:rsidRPr="00446611" w:rsidRDefault="00404ADE" w:rsidP="00F96D26">
      <w:pPr>
        <w:pStyle w:val="a5"/>
        <w:numPr>
          <w:ilvl w:val="0"/>
          <w:numId w:val="153"/>
        </w:numPr>
        <w:tabs>
          <w:tab w:val="left" w:pos="681"/>
        </w:tabs>
        <w:spacing w:before="20" w:line="223" w:lineRule="auto"/>
        <w:ind w:left="680" w:right="232" w:hanging="360"/>
        <w:jc w:val="both"/>
        <w:rPr>
          <w:sz w:val="24"/>
          <w:highlight w:val="cyan"/>
        </w:rPr>
      </w:pPr>
      <w:r w:rsidRPr="00446611">
        <w:rPr>
          <w:sz w:val="24"/>
          <w:highlight w:val="cyan"/>
        </w:rPr>
        <w:t>характеризовать исторические вехи развития отечественного спортивного движения, великих спортсменов, принесших славу Российскому</w:t>
      </w:r>
      <w:r w:rsidRPr="00446611">
        <w:rPr>
          <w:spacing w:val="-10"/>
          <w:sz w:val="24"/>
          <w:highlight w:val="cyan"/>
        </w:rPr>
        <w:t xml:space="preserve"> </w:t>
      </w:r>
      <w:r w:rsidRPr="00446611">
        <w:rPr>
          <w:sz w:val="24"/>
          <w:highlight w:val="cyan"/>
        </w:rPr>
        <w:t>спорту;</w:t>
      </w:r>
    </w:p>
    <w:p w:rsidR="001345D1" w:rsidRPr="00446611" w:rsidRDefault="00404ADE" w:rsidP="00F96D26">
      <w:pPr>
        <w:pStyle w:val="a5"/>
        <w:numPr>
          <w:ilvl w:val="0"/>
          <w:numId w:val="153"/>
        </w:numPr>
        <w:tabs>
          <w:tab w:val="left" w:pos="681"/>
        </w:tabs>
        <w:spacing w:before="12" w:line="230" w:lineRule="auto"/>
        <w:ind w:left="680" w:right="221" w:hanging="360"/>
        <w:jc w:val="both"/>
        <w:rPr>
          <w:sz w:val="24"/>
          <w:highlight w:val="cyan"/>
        </w:rPr>
      </w:pPr>
      <w:r w:rsidRPr="00446611">
        <w:rPr>
          <w:sz w:val="24"/>
          <w:highlight w:val="cy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sidRPr="00446611">
        <w:rPr>
          <w:spacing w:val="-2"/>
          <w:sz w:val="24"/>
          <w:highlight w:val="cyan"/>
        </w:rPr>
        <w:t xml:space="preserve"> </w:t>
      </w:r>
      <w:r w:rsidRPr="00446611">
        <w:rPr>
          <w:sz w:val="24"/>
          <w:highlight w:val="cyan"/>
        </w:rPr>
        <w:t>организма.</w:t>
      </w:r>
    </w:p>
    <w:p w:rsidR="001345D1" w:rsidRPr="00446611" w:rsidRDefault="00404ADE">
      <w:pPr>
        <w:pStyle w:val="Heading3"/>
        <w:spacing w:before="10"/>
        <w:rPr>
          <w:highlight w:val="cyan"/>
        </w:rPr>
      </w:pPr>
      <w:r w:rsidRPr="00446611">
        <w:rPr>
          <w:highlight w:val="cyan"/>
        </w:rPr>
        <w:t>Способы двигательной (физкультурной) деятельности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6" w:line="230" w:lineRule="auto"/>
        <w:ind w:left="680" w:right="223" w:hanging="360"/>
        <w:jc w:val="both"/>
        <w:rPr>
          <w:sz w:val="24"/>
          <w:highlight w:val="cyan"/>
        </w:rPr>
      </w:pPr>
      <w:r w:rsidRPr="00446611">
        <w:rPr>
          <w:sz w:val="24"/>
          <w:highlight w:val="cy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345D1" w:rsidRPr="00446611" w:rsidRDefault="00404ADE" w:rsidP="00F96D26">
      <w:pPr>
        <w:pStyle w:val="a5"/>
        <w:numPr>
          <w:ilvl w:val="0"/>
          <w:numId w:val="153"/>
        </w:numPr>
        <w:tabs>
          <w:tab w:val="left" w:pos="681"/>
        </w:tabs>
        <w:spacing w:before="11" w:line="232" w:lineRule="auto"/>
        <w:ind w:left="680" w:right="225" w:hanging="360"/>
        <w:jc w:val="both"/>
        <w:rPr>
          <w:sz w:val="24"/>
          <w:highlight w:val="cyan"/>
        </w:rPr>
      </w:pPr>
      <w:r w:rsidRPr="00446611">
        <w:rPr>
          <w:sz w:val="24"/>
          <w:highlight w:val="cy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sidRPr="00446611">
        <w:rPr>
          <w:spacing w:val="-2"/>
          <w:sz w:val="24"/>
          <w:highlight w:val="cyan"/>
        </w:rPr>
        <w:t xml:space="preserve"> </w:t>
      </w:r>
      <w:r w:rsidRPr="00446611">
        <w:rPr>
          <w:sz w:val="24"/>
          <w:highlight w:val="cyan"/>
        </w:rPr>
        <w:t>организма;</w:t>
      </w:r>
    </w:p>
    <w:p w:rsidR="001345D1" w:rsidRPr="00446611" w:rsidRDefault="00404ADE" w:rsidP="00F96D26">
      <w:pPr>
        <w:pStyle w:val="a5"/>
        <w:numPr>
          <w:ilvl w:val="0"/>
          <w:numId w:val="153"/>
        </w:numPr>
        <w:tabs>
          <w:tab w:val="left" w:pos="681"/>
        </w:tabs>
        <w:spacing w:before="7" w:line="230" w:lineRule="auto"/>
        <w:ind w:left="680" w:right="230" w:hanging="360"/>
        <w:jc w:val="both"/>
        <w:rPr>
          <w:sz w:val="24"/>
          <w:highlight w:val="cyan"/>
        </w:rPr>
      </w:pPr>
      <w:r w:rsidRPr="00446611">
        <w:rPr>
          <w:sz w:val="24"/>
          <w:highlight w:val="cy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446611">
        <w:rPr>
          <w:spacing w:val="-9"/>
          <w:sz w:val="24"/>
          <w:highlight w:val="cyan"/>
        </w:rPr>
        <w:t xml:space="preserve"> </w:t>
      </w:r>
      <w:r w:rsidRPr="00446611">
        <w:rPr>
          <w:sz w:val="24"/>
          <w:highlight w:val="cyan"/>
        </w:rPr>
        <w:t>качеств;</w:t>
      </w:r>
    </w:p>
    <w:p w:rsidR="001345D1" w:rsidRPr="00446611" w:rsidRDefault="00404ADE" w:rsidP="00F96D26">
      <w:pPr>
        <w:pStyle w:val="a5"/>
        <w:numPr>
          <w:ilvl w:val="0"/>
          <w:numId w:val="153"/>
        </w:numPr>
        <w:tabs>
          <w:tab w:val="left" w:pos="681"/>
        </w:tabs>
        <w:spacing w:before="19" w:line="223" w:lineRule="auto"/>
        <w:ind w:left="680" w:right="226" w:hanging="360"/>
        <w:jc w:val="both"/>
        <w:rPr>
          <w:sz w:val="24"/>
          <w:highlight w:val="cyan"/>
        </w:rPr>
      </w:pPr>
      <w:r w:rsidRPr="00446611">
        <w:rPr>
          <w:sz w:val="24"/>
          <w:highlight w:val="cy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Pr="00446611">
        <w:rPr>
          <w:spacing w:val="-2"/>
          <w:sz w:val="24"/>
          <w:highlight w:val="cyan"/>
        </w:rPr>
        <w:t xml:space="preserve"> </w:t>
      </w:r>
      <w:r w:rsidRPr="00446611">
        <w:rPr>
          <w:sz w:val="24"/>
          <w:highlight w:val="cyan"/>
        </w:rPr>
        <w:t>их;</w:t>
      </w:r>
    </w:p>
    <w:p w:rsidR="001345D1" w:rsidRPr="00446611" w:rsidRDefault="00404ADE" w:rsidP="00F96D26">
      <w:pPr>
        <w:pStyle w:val="a5"/>
        <w:numPr>
          <w:ilvl w:val="0"/>
          <w:numId w:val="153"/>
        </w:numPr>
        <w:tabs>
          <w:tab w:val="left" w:pos="681"/>
        </w:tabs>
        <w:spacing w:before="13" w:line="230" w:lineRule="auto"/>
        <w:ind w:left="680" w:right="223" w:hanging="360"/>
        <w:jc w:val="both"/>
        <w:rPr>
          <w:sz w:val="24"/>
          <w:highlight w:val="cyan"/>
        </w:rPr>
      </w:pPr>
      <w:r w:rsidRPr="00446611">
        <w:rPr>
          <w:sz w:val="24"/>
          <w:highlight w:val="cy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345D1" w:rsidRPr="00446611" w:rsidRDefault="00404ADE" w:rsidP="00F96D26">
      <w:pPr>
        <w:pStyle w:val="a5"/>
        <w:numPr>
          <w:ilvl w:val="0"/>
          <w:numId w:val="153"/>
        </w:numPr>
        <w:tabs>
          <w:tab w:val="left" w:pos="681"/>
        </w:tabs>
        <w:spacing w:before="9" w:line="235" w:lineRule="auto"/>
        <w:ind w:left="680" w:right="229" w:hanging="360"/>
        <w:jc w:val="both"/>
        <w:rPr>
          <w:sz w:val="24"/>
          <w:highlight w:val="cyan"/>
        </w:rPr>
      </w:pPr>
      <w:r w:rsidRPr="00446611">
        <w:rPr>
          <w:sz w:val="24"/>
          <w:highlight w:val="cy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1345D1" w:rsidRPr="00446611" w:rsidRDefault="00404ADE">
      <w:pPr>
        <w:pStyle w:val="Heading4"/>
        <w:spacing w:before="3"/>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 w:line="235" w:lineRule="auto"/>
        <w:ind w:left="680" w:right="227" w:hanging="360"/>
        <w:jc w:val="both"/>
        <w:rPr>
          <w:sz w:val="24"/>
          <w:highlight w:val="cyan"/>
        </w:rPr>
      </w:pPr>
      <w:r w:rsidRPr="00446611">
        <w:rPr>
          <w:sz w:val="24"/>
          <w:highlight w:val="cy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w:t>
      </w:r>
      <w:r w:rsidRPr="00446611">
        <w:rPr>
          <w:spacing w:val="-1"/>
          <w:sz w:val="24"/>
          <w:highlight w:val="cyan"/>
        </w:rPr>
        <w:t xml:space="preserve"> </w:t>
      </w:r>
      <w:r w:rsidRPr="00446611">
        <w:rPr>
          <w:sz w:val="24"/>
          <w:highlight w:val="cyan"/>
        </w:rPr>
        <w:t>подготовленности;</w:t>
      </w:r>
    </w:p>
    <w:p w:rsidR="001345D1" w:rsidRPr="00446611" w:rsidRDefault="001345D1">
      <w:pPr>
        <w:spacing w:line="235" w:lineRule="auto"/>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53"/>
        </w:numPr>
        <w:tabs>
          <w:tab w:val="left" w:pos="681"/>
        </w:tabs>
        <w:spacing w:before="85" w:line="230" w:lineRule="auto"/>
        <w:ind w:left="680" w:right="226" w:hanging="360"/>
        <w:jc w:val="both"/>
        <w:rPr>
          <w:sz w:val="24"/>
          <w:highlight w:val="cyan"/>
        </w:rPr>
      </w:pPr>
      <w:r w:rsidRPr="00446611">
        <w:rPr>
          <w:sz w:val="24"/>
          <w:highlight w:val="cyan"/>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345D1" w:rsidRPr="00446611" w:rsidRDefault="00404ADE" w:rsidP="00F96D26">
      <w:pPr>
        <w:pStyle w:val="a5"/>
        <w:numPr>
          <w:ilvl w:val="0"/>
          <w:numId w:val="153"/>
        </w:numPr>
        <w:tabs>
          <w:tab w:val="left" w:pos="681"/>
        </w:tabs>
        <w:spacing w:before="20" w:line="223" w:lineRule="auto"/>
        <w:ind w:left="680" w:right="230" w:hanging="360"/>
        <w:rPr>
          <w:sz w:val="24"/>
          <w:highlight w:val="cyan"/>
        </w:rPr>
      </w:pPr>
      <w:r w:rsidRPr="00446611">
        <w:rPr>
          <w:sz w:val="24"/>
          <w:highlight w:val="cyan"/>
        </w:rPr>
        <w:t>проводить восстановительные мероприятия с использованием банных процедур и сеансов оздоровительного</w:t>
      </w:r>
      <w:r w:rsidRPr="00446611">
        <w:rPr>
          <w:spacing w:val="-1"/>
          <w:sz w:val="24"/>
          <w:highlight w:val="cyan"/>
        </w:rPr>
        <w:t xml:space="preserve"> </w:t>
      </w:r>
      <w:r w:rsidRPr="00446611">
        <w:rPr>
          <w:sz w:val="24"/>
          <w:highlight w:val="cyan"/>
        </w:rPr>
        <w:t>массажа.</w:t>
      </w:r>
    </w:p>
    <w:p w:rsidR="001345D1" w:rsidRPr="00446611" w:rsidRDefault="00404ADE">
      <w:pPr>
        <w:pStyle w:val="Heading3"/>
        <w:spacing w:before="9"/>
        <w:rPr>
          <w:highlight w:val="cyan"/>
        </w:rPr>
      </w:pPr>
      <w:r w:rsidRPr="00446611">
        <w:rPr>
          <w:highlight w:val="cyan"/>
        </w:rPr>
        <w:t>Физическое совершенствование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before="12" w:line="223" w:lineRule="auto"/>
        <w:ind w:left="680" w:right="230" w:hanging="360"/>
        <w:rPr>
          <w:sz w:val="24"/>
          <w:highlight w:val="cyan"/>
        </w:rPr>
      </w:pPr>
      <w:r w:rsidRPr="00446611">
        <w:rPr>
          <w:sz w:val="24"/>
          <w:highlight w:val="cy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Pr="00446611">
        <w:rPr>
          <w:spacing w:val="-5"/>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18" w:line="223" w:lineRule="auto"/>
        <w:ind w:left="680" w:right="230" w:hanging="360"/>
        <w:rPr>
          <w:sz w:val="24"/>
          <w:highlight w:val="cyan"/>
        </w:rPr>
      </w:pPr>
      <w:r w:rsidRPr="00446611">
        <w:rPr>
          <w:sz w:val="24"/>
          <w:highlight w:val="cy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w:t>
      </w:r>
      <w:r w:rsidRPr="00446611">
        <w:rPr>
          <w:spacing w:val="-11"/>
          <w:sz w:val="24"/>
          <w:highlight w:val="cyan"/>
        </w:rPr>
        <w:t xml:space="preserve"> </w:t>
      </w:r>
      <w:r w:rsidRPr="00446611">
        <w:rPr>
          <w:sz w:val="24"/>
          <w:highlight w:val="cyan"/>
        </w:rPr>
        <w:t>координации);</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выполнять акробатические комбинации из числа хорошо освоенных</w:t>
      </w:r>
      <w:r w:rsidRPr="00446611">
        <w:rPr>
          <w:spacing w:val="-5"/>
          <w:sz w:val="24"/>
          <w:highlight w:val="cyan"/>
        </w:rPr>
        <w:t xml:space="preserve"> </w:t>
      </w:r>
      <w:r w:rsidRPr="00446611">
        <w:rPr>
          <w:sz w:val="24"/>
          <w:highlight w:val="cyan"/>
        </w:rPr>
        <w:t>упражнений;</w:t>
      </w:r>
    </w:p>
    <w:p w:rsidR="001345D1" w:rsidRPr="00446611" w:rsidRDefault="00404ADE" w:rsidP="00F96D26">
      <w:pPr>
        <w:pStyle w:val="a5"/>
        <w:numPr>
          <w:ilvl w:val="0"/>
          <w:numId w:val="153"/>
        </w:numPr>
        <w:tabs>
          <w:tab w:val="left" w:pos="681"/>
        </w:tabs>
        <w:spacing w:before="4" w:line="223" w:lineRule="auto"/>
        <w:ind w:left="680" w:right="234" w:hanging="360"/>
        <w:rPr>
          <w:sz w:val="24"/>
          <w:highlight w:val="cyan"/>
        </w:rPr>
      </w:pPr>
      <w:r w:rsidRPr="00446611">
        <w:rPr>
          <w:sz w:val="24"/>
          <w:highlight w:val="cyan"/>
        </w:rPr>
        <w:t>выполнять гимнастические комбинации на спортивных снарядах из числа хорошо освоенных упражнений;</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выполнять легкоатлетические упражнения в беге и прыжках (в высоту и</w:t>
      </w:r>
      <w:r w:rsidRPr="00446611">
        <w:rPr>
          <w:spacing w:val="-4"/>
          <w:sz w:val="24"/>
          <w:highlight w:val="cyan"/>
        </w:rPr>
        <w:t xml:space="preserve"> </w:t>
      </w:r>
      <w:r w:rsidRPr="00446611">
        <w:rPr>
          <w:sz w:val="24"/>
          <w:highlight w:val="cyan"/>
        </w:rPr>
        <w:t>длину);</w:t>
      </w:r>
    </w:p>
    <w:p w:rsidR="001345D1" w:rsidRPr="00446611" w:rsidRDefault="00404ADE" w:rsidP="00F96D26">
      <w:pPr>
        <w:pStyle w:val="a5"/>
        <w:numPr>
          <w:ilvl w:val="0"/>
          <w:numId w:val="153"/>
        </w:numPr>
        <w:tabs>
          <w:tab w:val="left" w:pos="681"/>
        </w:tabs>
        <w:spacing w:line="230" w:lineRule="auto"/>
        <w:ind w:left="680" w:right="232" w:hanging="360"/>
        <w:jc w:val="both"/>
        <w:rPr>
          <w:sz w:val="24"/>
          <w:highlight w:val="cyan"/>
        </w:rPr>
      </w:pPr>
      <w:r w:rsidRPr="00446611">
        <w:rPr>
          <w:sz w:val="24"/>
          <w:highlight w:val="cyan"/>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w:t>
      </w:r>
      <w:r w:rsidRPr="00446611">
        <w:rPr>
          <w:spacing w:val="2"/>
          <w:sz w:val="24"/>
          <w:highlight w:val="cyan"/>
        </w:rPr>
        <w:t xml:space="preserve"> </w:t>
      </w:r>
      <w:r w:rsidRPr="00446611">
        <w:rPr>
          <w:sz w:val="24"/>
          <w:highlight w:val="cyan"/>
        </w:rPr>
        <w:t>России);</w:t>
      </w:r>
    </w:p>
    <w:p w:rsidR="001345D1" w:rsidRPr="00446611" w:rsidRDefault="00404ADE" w:rsidP="00F96D26">
      <w:pPr>
        <w:pStyle w:val="a5"/>
        <w:numPr>
          <w:ilvl w:val="0"/>
          <w:numId w:val="153"/>
        </w:numPr>
        <w:tabs>
          <w:tab w:val="left" w:pos="681"/>
        </w:tabs>
        <w:spacing w:before="3" w:line="286" w:lineRule="exact"/>
        <w:ind w:left="680" w:hanging="360"/>
        <w:rPr>
          <w:sz w:val="24"/>
          <w:highlight w:val="cyan"/>
        </w:rPr>
      </w:pPr>
      <w:r w:rsidRPr="00446611">
        <w:rPr>
          <w:sz w:val="24"/>
          <w:highlight w:val="cyan"/>
        </w:rPr>
        <w:t>выполнять спуски и торможения на лыжах с пологого склона одним из разученных</w:t>
      </w:r>
      <w:r w:rsidRPr="00446611">
        <w:rPr>
          <w:spacing w:val="-22"/>
          <w:sz w:val="24"/>
          <w:highlight w:val="cyan"/>
        </w:rPr>
        <w:t xml:space="preserve"> </w:t>
      </w:r>
      <w:r w:rsidRPr="00446611">
        <w:rPr>
          <w:sz w:val="24"/>
          <w:highlight w:val="cyan"/>
        </w:rPr>
        <w:t>способов;</w:t>
      </w:r>
    </w:p>
    <w:p w:rsidR="001345D1" w:rsidRPr="00446611" w:rsidRDefault="00404ADE" w:rsidP="00F96D26">
      <w:pPr>
        <w:pStyle w:val="a5"/>
        <w:numPr>
          <w:ilvl w:val="0"/>
          <w:numId w:val="153"/>
        </w:numPr>
        <w:tabs>
          <w:tab w:val="left" w:pos="681"/>
        </w:tabs>
        <w:spacing w:before="4" w:line="223" w:lineRule="auto"/>
        <w:ind w:left="680" w:right="233" w:hanging="360"/>
        <w:rPr>
          <w:sz w:val="24"/>
          <w:highlight w:val="cyan"/>
        </w:rPr>
      </w:pPr>
      <w:r w:rsidRPr="00446611">
        <w:rPr>
          <w:sz w:val="24"/>
          <w:highlight w:val="cyan"/>
        </w:rPr>
        <w:t>выполнять основные технические действия и приемы игры в футбол в условиях учебной и игровой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18" w:line="223" w:lineRule="auto"/>
        <w:ind w:left="680" w:right="232" w:hanging="360"/>
        <w:rPr>
          <w:sz w:val="24"/>
          <w:highlight w:val="cyan"/>
        </w:rPr>
      </w:pPr>
      <w:r w:rsidRPr="00446611">
        <w:rPr>
          <w:sz w:val="24"/>
          <w:highlight w:val="cyan"/>
        </w:rPr>
        <w:t>выполнять основные технические действия и приемы игры в волейбол в условиях учебной и игровой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19" w:line="223" w:lineRule="auto"/>
        <w:ind w:left="680" w:right="233" w:hanging="360"/>
        <w:rPr>
          <w:sz w:val="24"/>
          <w:highlight w:val="cyan"/>
        </w:rPr>
      </w:pPr>
      <w:r w:rsidRPr="00446611">
        <w:rPr>
          <w:sz w:val="24"/>
          <w:highlight w:val="cyan"/>
        </w:rPr>
        <w:t>выполнять основные технические действия и приемы игры в баскетбол в условиях учебной и игровой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681"/>
        </w:tabs>
        <w:spacing w:before="19" w:line="223" w:lineRule="auto"/>
        <w:ind w:left="680" w:right="233" w:hanging="360"/>
        <w:rPr>
          <w:sz w:val="24"/>
          <w:highlight w:val="cyan"/>
        </w:rPr>
      </w:pPr>
      <w:r w:rsidRPr="00446611">
        <w:rPr>
          <w:sz w:val="24"/>
          <w:highlight w:val="cyan"/>
        </w:rPr>
        <w:t>выполнять тестовые упражнения на оценку уровня индивидуального развития основных физических</w:t>
      </w:r>
      <w:r w:rsidRPr="00446611">
        <w:rPr>
          <w:spacing w:val="-2"/>
          <w:sz w:val="24"/>
          <w:highlight w:val="cyan"/>
        </w:rPr>
        <w:t xml:space="preserve"> </w:t>
      </w:r>
      <w:r w:rsidRPr="00446611">
        <w:rPr>
          <w:sz w:val="24"/>
          <w:highlight w:val="cyan"/>
        </w:rPr>
        <w:t>качеств.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12" w:line="223" w:lineRule="auto"/>
        <w:ind w:left="680" w:right="231" w:hanging="360"/>
        <w:rPr>
          <w:sz w:val="24"/>
          <w:highlight w:val="cyan"/>
        </w:rPr>
      </w:pPr>
      <w:r w:rsidRPr="00446611">
        <w:rPr>
          <w:sz w:val="24"/>
          <w:highlight w:val="cyan"/>
        </w:rPr>
        <w:t>выполнять комплексы упражнений лечебной физической культуры с учетом имеющихся индивидуальных нарушений в показателях</w:t>
      </w:r>
      <w:r w:rsidRPr="00446611">
        <w:rPr>
          <w:spacing w:val="-3"/>
          <w:sz w:val="24"/>
          <w:highlight w:val="cyan"/>
        </w:rPr>
        <w:t xml:space="preserve"> </w:t>
      </w:r>
      <w:r w:rsidRPr="00446611">
        <w:rPr>
          <w:sz w:val="24"/>
          <w:highlight w:val="cyan"/>
        </w:rPr>
        <w:t>здоровья;</w:t>
      </w:r>
    </w:p>
    <w:p w:rsidR="001345D1" w:rsidRPr="00446611" w:rsidRDefault="00404ADE" w:rsidP="00F96D26">
      <w:pPr>
        <w:pStyle w:val="a5"/>
        <w:numPr>
          <w:ilvl w:val="0"/>
          <w:numId w:val="153"/>
        </w:numPr>
        <w:tabs>
          <w:tab w:val="left" w:pos="681"/>
        </w:tabs>
        <w:spacing w:before="18" w:line="223" w:lineRule="auto"/>
        <w:ind w:left="680" w:right="230" w:hanging="360"/>
        <w:rPr>
          <w:sz w:val="24"/>
          <w:highlight w:val="cyan"/>
        </w:rPr>
      </w:pPr>
      <w:r w:rsidRPr="00446611">
        <w:rPr>
          <w:sz w:val="24"/>
          <w:highlight w:val="cyan"/>
        </w:rPr>
        <w:t>преодолевать естественные и искусственные препятствия с помощью разнообразных способов лазания, прыжков и</w:t>
      </w:r>
      <w:r w:rsidRPr="00446611">
        <w:rPr>
          <w:spacing w:val="-3"/>
          <w:sz w:val="24"/>
          <w:highlight w:val="cyan"/>
        </w:rPr>
        <w:t xml:space="preserve"> </w:t>
      </w:r>
      <w:r w:rsidRPr="00446611">
        <w:rPr>
          <w:sz w:val="24"/>
          <w:highlight w:val="cyan"/>
        </w:rPr>
        <w:t>бега;</w:t>
      </w:r>
    </w:p>
    <w:p w:rsidR="001345D1" w:rsidRPr="00446611" w:rsidRDefault="00404ADE" w:rsidP="00F96D26">
      <w:pPr>
        <w:pStyle w:val="a5"/>
        <w:numPr>
          <w:ilvl w:val="0"/>
          <w:numId w:val="153"/>
        </w:numPr>
        <w:tabs>
          <w:tab w:val="left" w:pos="681"/>
        </w:tabs>
        <w:spacing w:before="5" w:line="286" w:lineRule="exact"/>
        <w:ind w:left="680" w:hanging="360"/>
        <w:rPr>
          <w:sz w:val="24"/>
          <w:highlight w:val="cyan"/>
        </w:rPr>
      </w:pPr>
      <w:r w:rsidRPr="00446611">
        <w:rPr>
          <w:sz w:val="24"/>
          <w:highlight w:val="cyan"/>
        </w:rPr>
        <w:t>осуществлять судейство по одному из осваиваемых видов</w:t>
      </w:r>
      <w:r w:rsidRPr="00446611">
        <w:rPr>
          <w:spacing w:val="-9"/>
          <w:sz w:val="24"/>
          <w:highlight w:val="cyan"/>
        </w:rPr>
        <w:t xml:space="preserve"> </w:t>
      </w:r>
      <w:r w:rsidRPr="00446611">
        <w:rPr>
          <w:sz w:val="24"/>
          <w:highlight w:val="cyan"/>
        </w:rPr>
        <w:t>спорта;</w:t>
      </w:r>
    </w:p>
    <w:p w:rsidR="001345D1" w:rsidRPr="00446611" w:rsidRDefault="00404ADE" w:rsidP="00F96D26">
      <w:pPr>
        <w:pStyle w:val="a5"/>
        <w:numPr>
          <w:ilvl w:val="0"/>
          <w:numId w:val="153"/>
        </w:numPr>
        <w:tabs>
          <w:tab w:val="left" w:pos="681"/>
        </w:tabs>
        <w:spacing w:line="286" w:lineRule="exact"/>
        <w:ind w:left="680" w:hanging="360"/>
        <w:rPr>
          <w:sz w:val="24"/>
          <w:highlight w:val="cyan"/>
        </w:rPr>
      </w:pPr>
      <w:r w:rsidRPr="00446611">
        <w:rPr>
          <w:sz w:val="24"/>
          <w:highlight w:val="cyan"/>
        </w:rPr>
        <w:t>выполнять тестовые нормативы по физической</w:t>
      </w:r>
      <w:r w:rsidRPr="00446611">
        <w:rPr>
          <w:spacing w:val="-5"/>
          <w:sz w:val="24"/>
          <w:highlight w:val="cyan"/>
        </w:rPr>
        <w:t xml:space="preserve"> </w:t>
      </w:r>
      <w:r w:rsidRPr="00446611">
        <w:rPr>
          <w:sz w:val="24"/>
          <w:highlight w:val="cyan"/>
        </w:rPr>
        <w:t>подготовке.</w:t>
      </w:r>
    </w:p>
    <w:p w:rsidR="001345D1" w:rsidRPr="00446611" w:rsidRDefault="001345D1">
      <w:pPr>
        <w:pStyle w:val="a3"/>
        <w:spacing w:before="7"/>
        <w:ind w:left="0"/>
        <w:rPr>
          <w:sz w:val="22"/>
          <w:highlight w:val="cyan"/>
        </w:rPr>
      </w:pPr>
    </w:p>
    <w:p w:rsidR="001345D1" w:rsidRPr="00446611" w:rsidRDefault="00404ADE" w:rsidP="00F96D26">
      <w:pPr>
        <w:pStyle w:val="Heading4"/>
        <w:numPr>
          <w:ilvl w:val="3"/>
          <w:numId w:val="155"/>
        </w:numPr>
        <w:tabs>
          <w:tab w:val="left" w:pos="1154"/>
        </w:tabs>
        <w:spacing w:line="240" w:lineRule="auto"/>
        <w:ind w:left="1153" w:hanging="900"/>
        <w:rPr>
          <w:highlight w:val="cyan"/>
        </w:rPr>
      </w:pPr>
      <w:r w:rsidRPr="00446611">
        <w:rPr>
          <w:highlight w:val="cyan"/>
        </w:rPr>
        <w:t>Основы безопасности</w:t>
      </w:r>
      <w:r w:rsidRPr="00446611">
        <w:rPr>
          <w:spacing w:val="-2"/>
          <w:highlight w:val="cyan"/>
        </w:rPr>
        <w:t xml:space="preserve"> </w:t>
      </w:r>
      <w:r w:rsidRPr="00446611">
        <w:rPr>
          <w:highlight w:val="cyan"/>
        </w:rPr>
        <w:t>жизнедеятельности</w:t>
      </w:r>
    </w:p>
    <w:p w:rsidR="001345D1" w:rsidRPr="00446611" w:rsidRDefault="00404ADE">
      <w:pPr>
        <w:ind w:left="253"/>
        <w:rPr>
          <w:b/>
          <w:sz w:val="24"/>
          <w:highlight w:val="cyan"/>
        </w:rPr>
      </w:pPr>
      <w:r w:rsidRPr="00446611">
        <w:rPr>
          <w:b/>
          <w:sz w:val="24"/>
          <w:highlight w:val="cyan"/>
        </w:rPr>
        <w:t>Модуль 1. Основы безопасности личности, общества и государства. Основы комплексной безопасности</w:t>
      </w:r>
    </w:p>
    <w:p w:rsidR="001345D1" w:rsidRPr="00446611" w:rsidRDefault="00404ADE">
      <w:pPr>
        <w:spacing w:before="1"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41"/>
        </w:numPr>
        <w:tabs>
          <w:tab w:val="left" w:pos="681"/>
        </w:tabs>
        <w:spacing w:before="6" w:line="230" w:lineRule="auto"/>
        <w:ind w:right="230" w:hanging="350"/>
        <w:jc w:val="both"/>
        <w:rPr>
          <w:sz w:val="24"/>
          <w:highlight w:val="cyan"/>
        </w:rPr>
      </w:pPr>
      <w:r w:rsidRPr="00446611">
        <w:rPr>
          <w:sz w:val="24"/>
          <w:highlight w:val="cy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w:t>
      </w:r>
      <w:r w:rsidRPr="00446611">
        <w:rPr>
          <w:spacing w:val="-10"/>
          <w:sz w:val="24"/>
          <w:highlight w:val="cyan"/>
        </w:rPr>
        <w:t xml:space="preserve"> </w:t>
      </w:r>
      <w:r w:rsidRPr="00446611">
        <w:rPr>
          <w:sz w:val="24"/>
          <w:highlight w:val="cyan"/>
        </w:rPr>
        <w:t>проживания;</w:t>
      </w:r>
    </w:p>
    <w:p w:rsidR="001345D1" w:rsidRPr="00446611" w:rsidRDefault="00404ADE" w:rsidP="00F96D26">
      <w:pPr>
        <w:pStyle w:val="a5"/>
        <w:numPr>
          <w:ilvl w:val="0"/>
          <w:numId w:val="141"/>
        </w:numPr>
        <w:tabs>
          <w:tab w:val="left" w:pos="681"/>
        </w:tabs>
        <w:spacing w:before="9" w:line="235" w:lineRule="auto"/>
        <w:ind w:right="223" w:hanging="350"/>
        <w:jc w:val="both"/>
        <w:rPr>
          <w:sz w:val="24"/>
          <w:highlight w:val="cyan"/>
        </w:rPr>
      </w:pPr>
      <w:r w:rsidRPr="00446611">
        <w:rPr>
          <w:sz w:val="24"/>
          <w:highlight w:val="cy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w:t>
      </w:r>
      <w:r w:rsidRPr="00446611">
        <w:rPr>
          <w:spacing w:val="-10"/>
          <w:sz w:val="24"/>
          <w:highlight w:val="cyan"/>
        </w:rPr>
        <w:t xml:space="preserve"> </w:t>
      </w:r>
      <w:r w:rsidRPr="00446611">
        <w:rPr>
          <w:sz w:val="24"/>
          <w:highlight w:val="cyan"/>
        </w:rPr>
        <w:t>характера;</w:t>
      </w:r>
    </w:p>
    <w:p w:rsidR="001345D1" w:rsidRPr="00446611" w:rsidRDefault="00404ADE" w:rsidP="00F96D26">
      <w:pPr>
        <w:pStyle w:val="a5"/>
        <w:numPr>
          <w:ilvl w:val="0"/>
          <w:numId w:val="141"/>
        </w:numPr>
        <w:tabs>
          <w:tab w:val="left" w:pos="681"/>
        </w:tabs>
        <w:spacing w:before="4" w:line="232" w:lineRule="auto"/>
        <w:ind w:right="231" w:hanging="350"/>
        <w:jc w:val="both"/>
        <w:rPr>
          <w:sz w:val="24"/>
          <w:highlight w:val="cyan"/>
        </w:rPr>
      </w:pPr>
      <w:r w:rsidRPr="00446611">
        <w:rPr>
          <w:sz w:val="24"/>
          <w:highlight w:val="cy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w:t>
      </w:r>
      <w:r w:rsidRPr="00446611">
        <w:rPr>
          <w:spacing w:val="1"/>
          <w:sz w:val="24"/>
          <w:highlight w:val="cyan"/>
        </w:rPr>
        <w:t xml:space="preserve"> </w:t>
      </w:r>
      <w:r w:rsidRPr="00446611">
        <w:rPr>
          <w:sz w:val="24"/>
          <w:highlight w:val="cyan"/>
        </w:rPr>
        <w:t>условиях;</w:t>
      </w:r>
    </w:p>
    <w:p w:rsidR="001345D1" w:rsidRPr="00446611" w:rsidRDefault="00404ADE" w:rsidP="00F96D26">
      <w:pPr>
        <w:pStyle w:val="a5"/>
        <w:numPr>
          <w:ilvl w:val="0"/>
          <w:numId w:val="141"/>
        </w:numPr>
        <w:tabs>
          <w:tab w:val="left" w:pos="681"/>
        </w:tabs>
        <w:spacing w:before="3" w:line="235" w:lineRule="auto"/>
        <w:ind w:right="223" w:hanging="350"/>
        <w:jc w:val="both"/>
        <w:rPr>
          <w:sz w:val="24"/>
          <w:highlight w:val="cyan"/>
        </w:rPr>
      </w:pPr>
      <w:r w:rsidRPr="00446611">
        <w:rPr>
          <w:sz w:val="24"/>
          <w:highlight w:val="cy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w:t>
      </w:r>
      <w:r w:rsidRPr="00446611">
        <w:rPr>
          <w:spacing w:val="-1"/>
          <w:sz w:val="24"/>
          <w:highlight w:val="cyan"/>
        </w:rPr>
        <w:t xml:space="preserve"> </w:t>
      </w:r>
      <w:r w:rsidRPr="00446611">
        <w:rPr>
          <w:sz w:val="24"/>
          <w:highlight w:val="cyan"/>
        </w:rPr>
        <w:t>среды;</w:t>
      </w:r>
    </w:p>
    <w:p w:rsidR="001345D1" w:rsidRPr="00446611" w:rsidRDefault="00404ADE" w:rsidP="00F96D26">
      <w:pPr>
        <w:pStyle w:val="a5"/>
        <w:numPr>
          <w:ilvl w:val="0"/>
          <w:numId w:val="141"/>
        </w:numPr>
        <w:tabs>
          <w:tab w:val="left" w:pos="681"/>
          <w:tab w:val="left" w:pos="1370"/>
          <w:tab w:val="left" w:pos="3318"/>
          <w:tab w:val="left" w:pos="4697"/>
          <w:tab w:val="left" w:pos="5021"/>
          <w:tab w:val="left" w:pos="6311"/>
          <w:tab w:val="left" w:pos="7266"/>
          <w:tab w:val="left" w:pos="7707"/>
          <w:tab w:val="left" w:pos="8760"/>
          <w:tab w:val="left" w:pos="9095"/>
        </w:tabs>
        <w:spacing w:before="12" w:line="223" w:lineRule="auto"/>
        <w:ind w:right="231" w:hanging="350"/>
        <w:rPr>
          <w:sz w:val="24"/>
          <w:highlight w:val="cyan"/>
        </w:rPr>
      </w:pPr>
      <w:r w:rsidRPr="00446611">
        <w:rPr>
          <w:sz w:val="24"/>
          <w:highlight w:val="cyan"/>
        </w:rPr>
        <w:t>разрабатывать личный план по охране окружающей природной среды в местах проживания; план</w:t>
      </w:r>
      <w:r w:rsidRPr="00446611">
        <w:rPr>
          <w:sz w:val="24"/>
          <w:highlight w:val="cyan"/>
        </w:rPr>
        <w:tab/>
        <w:t>самостоятельной</w:t>
      </w:r>
      <w:r w:rsidRPr="00446611">
        <w:rPr>
          <w:sz w:val="24"/>
          <w:highlight w:val="cyan"/>
        </w:rPr>
        <w:tab/>
        <w:t>подготовки</w:t>
      </w:r>
      <w:r w:rsidRPr="00446611">
        <w:rPr>
          <w:sz w:val="24"/>
          <w:highlight w:val="cyan"/>
        </w:rPr>
        <w:tab/>
        <w:t>к</w:t>
      </w:r>
      <w:r w:rsidRPr="00446611">
        <w:rPr>
          <w:sz w:val="24"/>
          <w:highlight w:val="cyan"/>
        </w:rPr>
        <w:tab/>
        <w:t>активному</w:t>
      </w:r>
      <w:r w:rsidRPr="00446611">
        <w:rPr>
          <w:sz w:val="24"/>
          <w:highlight w:val="cyan"/>
        </w:rPr>
        <w:tab/>
        <w:t>отдыху</w:t>
      </w:r>
      <w:r w:rsidRPr="00446611">
        <w:rPr>
          <w:sz w:val="24"/>
          <w:highlight w:val="cyan"/>
        </w:rPr>
        <w:tab/>
        <w:t>на</w:t>
      </w:r>
      <w:r w:rsidRPr="00446611">
        <w:rPr>
          <w:sz w:val="24"/>
          <w:highlight w:val="cyan"/>
        </w:rPr>
        <w:tab/>
        <w:t>природе</w:t>
      </w:r>
      <w:r w:rsidRPr="00446611">
        <w:rPr>
          <w:sz w:val="24"/>
          <w:highlight w:val="cyan"/>
        </w:rPr>
        <w:tab/>
        <w:t>и</w:t>
      </w:r>
      <w:r w:rsidRPr="00446611">
        <w:rPr>
          <w:sz w:val="24"/>
          <w:highlight w:val="cyan"/>
        </w:rPr>
        <w:tab/>
      </w:r>
      <w:r w:rsidRPr="00446611">
        <w:rPr>
          <w:spacing w:val="-3"/>
          <w:sz w:val="24"/>
          <w:highlight w:val="cyan"/>
        </w:rPr>
        <w:t>обеспечению</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left="680" w:right="233"/>
        <w:rPr>
          <w:highlight w:val="cyan"/>
        </w:rPr>
      </w:pPr>
      <w:r w:rsidRPr="00446611">
        <w:rPr>
          <w:highlight w:val="cyan"/>
        </w:rPr>
        <w:lastRenderedPageBreak/>
        <w:t>безопасности отдыха; план безопасного поведения в условиях чрезвычайных ситуаций с учетом особенностей обстановки в регионе</w:t>
      </w:r>
    </w:p>
    <w:p w:rsidR="001345D1" w:rsidRPr="00446611" w:rsidRDefault="00404ADE" w:rsidP="00F96D26">
      <w:pPr>
        <w:pStyle w:val="a5"/>
        <w:numPr>
          <w:ilvl w:val="0"/>
          <w:numId w:val="141"/>
        </w:numPr>
        <w:tabs>
          <w:tab w:val="left" w:pos="681"/>
        </w:tabs>
        <w:spacing w:before="6" w:line="232" w:lineRule="auto"/>
        <w:ind w:right="229" w:hanging="350"/>
        <w:jc w:val="both"/>
        <w:rPr>
          <w:sz w:val="24"/>
          <w:highlight w:val="cyan"/>
        </w:rPr>
      </w:pPr>
      <w:r w:rsidRPr="00446611">
        <w:rPr>
          <w:sz w:val="24"/>
          <w:highlight w:val="cy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345D1" w:rsidRPr="00446611" w:rsidRDefault="00404ADE">
      <w:pPr>
        <w:pStyle w:val="Heading4"/>
        <w:spacing w:before="4"/>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1"/>
        </w:numPr>
        <w:tabs>
          <w:tab w:val="left" w:pos="681"/>
        </w:tabs>
        <w:spacing w:before="2" w:line="235" w:lineRule="auto"/>
        <w:ind w:right="225" w:hanging="360"/>
        <w:jc w:val="both"/>
        <w:rPr>
          <w:sz w:val="24"/>
          <w:highlight w:val="cyan"/>
        </w:rPr>
      </w:pPr>
      <w:r w:rsidRPr="00446611">
        <w:rPr>
          <w:sz w:val="24"/>
          <w:highlight w:val="cyan"/>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345D1" w:rsidRPr="00446611" w:rsidRDefault="00404ADE" w:rsidP="00F96D26">
      <w:pPr>
        <w:pStyle w:val="a5"/>
        <w:numPr>
          <w:ilvl w:val="0"/>
          <w:numId w:val="141"/>
        </w:numPr>
        <w:tabs>
          <w:tab w:val="left" w:pos="681"/>
        </w:tabs>
        <w:spacing w:before="18" w:line="223" w:lineRule="auto"/>
        <w:ind w:right="234" w:hanging="360"/>
        <w:jc w:val="both"/>
        <w:rPr>
          <w:sz w:val="24"/>
          <w:highlight w:val="cyan"/>
        </w:rPr>
      </w:pPr>
      <w:r w:rsidRPr="00446611">
        <w:rPr>
          <w:sz w:val="24"/>
          <w:highlight w:val="cyan"/>
        </w:rPr>
        <w:t>прогнозировать возможность возникновения опасных и чрезвычайных ситуаций по их характерным</w:t>
      </w:r>
      <w:r w:rsidRPr="00446611">
        <w:rPr>
          <w:spacing w:val="-3"/>
          <w:sz w:val="24"/>
          <w:highlight w:val="cyan"/>
        </w:rPr>
        <w:t xml:space="preserve"> </w:t>
      </w:r>
      <w:r w:rsidRPr="00446611">
        <w:rPr>
          <w:sz w:val="24"/>
          <w:highlight w:val="cyan"/>
        </w:rPr>
        <w:t>признакам;</w:t>
      </w:r>
    </w:p>
    <w:p w:rsidR="001345D1" w:rsidRPr="00446611" w:rsidRDefault="00404ADE" w:rsidP="00F96D26">
      <w:pPr>
        <w:pStyle w:val="a5"/>
        <w:numPr>
          <w:ilvl w:val="0"/>
          <w:numId w:val="141"/>
        </w:numPr>
        <w:tabs>
          <w:tab w:val="left" w:pos="681"/>
        </w:tabs>
        <w:spacing w:before="18" w:line="223" w:lineRule="auto"/>
        <w:ind w:right="229" w:hanging="360"/>
        <w:jc w:val="both"/>
        <w:rPr>
          <w:sz w:val="24"/>
          <w:highlight w:val="cyan"/>
        </w:rPr>
      </w:pPr>
      <w:r w:rsidRPr="00446611">
        <w:rPr>
          <w:sz w:val="24"/>
          <w:highlight w:val="cyan"/>
        </w:rPr>
        <w:t>характеризовать роль образования в системе формирования современного уровня культуры безопасности жизнедеятельности у населения</w:t>
      </w:r>
      <w:r w:rsidRPr="00446611">
        <w:rPr>
          <w:spacing w:val="-5"/>
          <w:sz w:val="24"/>
          <w:highlight w:val="cyan"/>
        </w:rPr>
        <w:t xml:space="preserve"> </w:t>
      </w:r>
      <w:r w:rsidRPr="00446611">
        <w:rPr>
          <w:sz w:val="24"/>
          <w:highlight w:val="cyan"/>
        </w:rPr>
        <w:t>страны;</w:t>
      </w:r>
    </w:p>
    <w:p w:rsidR="001345D1" w:rsidRPr="00446611" w:rsidRDefault="00404ADE" w:rsidP="00F96D26">
      <w:pPr>
        <w:pStyle w:val="a5"/>
        <w:numPr>
          <w:ilvl w:val="0"/>
          <w:numId w:val="141"/>
        </w:numPr>
        <w:tabs>
          <w:tab w:val="left" w:pos="681"/>
        </w:tabs>
        <w:spacing w:before="13" w:line="230" w:lineRule="auto"/>
        <w:ind w:right="225" w:hanging="360"/>
        <w:jc w:val="both"/>
        <w:rPr>
          <w:sz w:val="24"/>
          <w:highlight w:val="cyan"/>
        </w:rPr>
      </w:pPr>
      <w:r w:rsidRPr="00446611">
        <w:rPr>
          <w:sz w:val="24"/>
          <w:highlight w:val="cyan"/>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w:t>
      </w:r>
      <w:r w:rsidRPr="00446611">
        <w:rPr>
          <w:spacing w:val="3"/>
          <w:sz w:val="24"/>
          <w:highlight w:val="cyan"/>
        </w:rPr>
        <w:t xml:space="preserve"> </w:t>
      </w:r>
      <w:r w:rsidRPr="00446611">
        <w:rPr>
          <w:sz w:val="24"/>
          <w:highlight w:val="cyan"/>
        </w:rPr>
        <w:t>угроз.</w:t>
      </w:r>
    </w:p>
    <w:p w:rsidR="001345D1" w:rsidRPr="00446611" w:rsidRDefault="00404ADE">
      <w:pPr>
        <w:pStyle w:val="Heading3"/>
        <w:spacing w:before="10"/>
        <w:rPr>
          <w:highlight w:val="cyan"/>
        </w:rPr>
      </w:pPr>
      <w:r w:rsidRPr="00446611">
        <w:rPr>
          <w:highlight w:val="cyan"/>
        </w:rPr>
        <w:t>Защита населения Российской Федерации от чрезвычайных ситуаций.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1"/>
        </w:numPr>
        <w:tabs>
          <w:tab w:val="left" w:pos="681"/>
        </w:tabs>
        <w:spacing w:before="2" w:line="235" w:lineRule="auto"/>
        <w:ind w:right="226" w:hanging="360"/>
        <w:jc w:val="both"/>
        <w:rPr>
          <w:sz w:val="24"/>
          <w:highlight w:val="cyan"/>
        </w:rPr>
      </w:pPr>
      <w:r w:rsidRPr="00446611">
        <w:rPr>
          <w:sz w:val="24"/>
          <w:highlight w:val="cy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w:t>
      </w:r>
      <w:r w:rsidRPr="00446611">
        <w:rPr>
          <w:spacing w:val="1"/>
          <w:sz w:val="24"/>
          <w:highlight w:val="cyan"/>
        </w:rPr>
        <w:t xml:space="preserve"> </w:t>
      </w:r>
      <w:r w:rsidRPr="00446611">
        <w:rPr>
          <w:sz w:val="24"/>
          <w:highlight w:val="cyan"/>
        </w:rPr>
        <w:t>врагов;</w:t>
      </w:r>
    </w:p>
    <w:p w:rsidR="001345D1" w:rsidRPr="00446611" w:rsidRDefault="00404ADE" w:rsidP="00F96D26">
      <w:pPr>
        <w:pStyle w:val="a5"/>
        <w:numPr>
          <w:ilvl w:val="0"/>
          <w:numId w:val="141"/>
        </w:numPr>
        <w:tabs>
          <w:tab w:val="left" w:pos="681"/>
        </w:tabs>
        <w:spacing w:before="8" w:line="235" w:lineRule="auto"/>
        <w:ind w:right="227" w:hanging="360"/>
        <w:jc w:val="both"/>
        <w:rPr>
          <w:sz w:val="24"/>
          <w:highlight w:val="cyan"/>
        </w:rPr>
      </w:pPr>
      <w:r w:rsidRPr="00446611">
        <w:rPr>
          <w:sz w:val="24"/>
          <w:highlight w:val="cy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w:t>
      </w:r>
      <w:r w:rsidRPr="00446611">
        <w:rPr>
          <w:spacing w:val="-8"/>
          <w:sz w:val="24"/>
          <w:highlight w:val="cyan"/>
        </w:rPr>
        <w:t xml:space="preserve"> </w:t>
      </w:r>
      <w:r w:rsidRPr="00446611">
        <w:rPr>
          <w:sz w:val="24"/>
          <w:highlight w:val="cyan"/>
        </w:rPr>
        <w:t>характера;</w:t>
      </w:r>
    </w:p>
    <w:p w:rsidR="001345D1" w:rsidRPr="00446611" w:rsidRDefault="00404ADE" w:rsidP="00F96D26">
      <w:pPr>
        <w:pStyle w:val="a5"/>
        <w:numPr>
          <w:ilvl w:val="0"/>
          <w:numId w:val="141"/>
        </w:numPr>
        <w:tabs>
          <w:tab w:val="left" w:pos="681"/>
        </w:tabs>
        <w:spacing w:before="5" w:line="237" w:lineRule="auto"/>
        <w:ind w:right="221" w:hanging="360"/>
        <w:jc w:val="both"/>
        <w:rPr>
          <w:sz w:val="24"/>
          <w:highlight w:val="cyan"/>
        </w:rPr>
      </w:pPr>
      <w:r w:rsidRPr="00446611">
        <w:rPr>
          <w:sz w:val="24"/>
          <w:highlight w:val="cyan"/>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w:t>
      </w:r>
      <w:r w:rsidRPr="00446611">
        <w:rPr>
          <w:spacing w:val="4"/>
          <w:sz w:val="24"/>
          <w:highlight w:val="cyan"/>
        </w:rPr>
        <w:t xml:space="preserve">на </w:t>
      </w:r>
      <w:r w:rsidRPr="00446611">
        <w:rPr>
          <w:sz w:val="24"/>
          <w:highlight w:val="cyan"/>
        </w:rPr>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345D1" w:rsidRPr="00446611" w:rsidRDefault="00404ADE" w:rsidP="00F96D26">
      <w:pPr>
        <w:pStyle w:val="a5"/>
        <w:numPr>
          <w:ilvl w:val="0"/>
          <w:numId w:val="141"/>
        </w:numPr>
        <w:tabs>
          <w:tab w:val="left" w:pos="681"/>
        </w:tabs>
        <w:spacing w:line="235" w:lineRule="auto"/>
        <w:ind w:right="225" w:hanging="360"/>
        <w:jc w:val="both"/>
        <w:rPr>
          <w:sz w:val="24"/>
          <w:highlight w:val="cyan"/>
        </w:rPr>
      </w:pPr>
      <w:r w:rsidRPr="00446611">
        <w:rPr>
          <w:sz w:val="24"/>
          <w:highlight w:val="cy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345D1" w:rsidRPr="00446611" w:rsidRDefault="00404ADE" w:rsidP="00F96D26">
      <w:pPr>
        <w:pStyle w:val="a5"/>
        <w:numPr>
          <w:ilvl w:val="0"/>
          <w:numId w:val="141"/>
        </w:numPr>
        <w:tabs>
          <w:tab w:val="left" w:pos="681"/>
        </w:tabs>
        <w:spacing w:before="11" w:line="223" w:lineRule="auto"/>
        <w:ind w:right="231" w:hanging="360"/>
        <w:jc w:val="both"/>
        <w:rPr>
          <w:sz w:val="24"/>
          <w:highlight w:val="cyan"/>
        </w:rPr>
      </w:pPr>
      <w:r w:rsidRPr="00446611">
        <w:rPr>
          <w:sz w:val="24"/>
          <w:highlight w:val="cyan"/>
        </w:rPr>
        <w:t>характеризовать основные мероприятия, которые проводятся в РФ, по защите населения от чрезвычайных ситуаций мирного и военного</w:t>
      </w:r>
      <w:r w:rsidRPr="00446611">
        <w:rPr>
          <w:spacing w:val="-4"/>
          <w:sz w:val="24"/>
          <w:highlight w:val="cyan"/>
        </w:rPr>
        <w:t xml:space="preserve"> </w:t>
      </w:r>
      <w:r w:rsidRPr="00446611">
        <w:rPr>
          <w:sz w:val="24"/>
          <w:highlight w:val="cyan"/>
        </w:rPr>
        <w:t>времени;</w:t>
      </w:r>
    </w:p>
    <w:p w:rsidR="001345D1" w:rsidRPr="00446611" w:rsidRDefault="00404ADE" w:rsidP="00F96D26">
      <w:pPr>
        <w:pStyle w:val="a5"/>
        <w:numPr>
          <w:ilvl w:val="0"/>
          <w:numId w:val="141"/>
        </w:numPr>
        <w:tabs>
          <w:tab w:val="left" w:pos="681"/>
        </w:tabs>
        <w:spacing w:before="19" w:line="223" w:lineRule="auto"/>
        <w:ind w:right="224" w:hanging="360"/>
        <w:jc w:val="both"/>
        <w:rPr>
          <w:sz w:val="24"/>
          <w:highlight w:val="cyan"/>
        </w:rPr>
      </w:pPr>
      <w:r w:rsidRPr="00446611">
        <w:rPr>
          <w:sz w:val="24"/>
          <w:highlight w:val="cyan"/>
        </w:rPr>
        <w:t>анализировать систему мониторинга и прогнозирования чрезвычайных ситуаций и основные мероприятия, которые она в себя</w:t>
      </w:r>
      <w:r w:rsidRPr="00446611">
        <w:rPr>
          <w:spacing w:val="-4"/>
          <w:sz w:val="24"/>
          <w:highlight w:val="cyan"/>
        </w:rPr>
        <w:t xml:space="preserve"> </w:t>
      </w:r>
      <w:r w:rsidRPr="00446611">
        <w:rPr>
          <w:sz w:val="24"/>
          <w:highlight w:val="cyan"/>
        </w:rPr>
        <w:t>включает;</w:t>
      </w:r>
    </w:p>
    <w:p w:rsidR="001345D1" w:rsidRPr="00446611" w:rsidRDefault="00404ADE" w:rsidP="00F96D26">
      <w:pPr>
        <w:pStyle w:val="a5"/>
        <w:numPr>
          <w:ilvl w:val="0"/>
          <w:numId w:val="141"/>
        </w:numPr>
        <w:tabs>
          <w:tab w:val="left" w:pos="681"/>
        </w:tabs>
        <w:spacing w:before="12" w:line="230" w:lineRule="auto"/>
        <w:ind w:right="230" w:hanging="360"/>
        <w:jc w:val="both"/>
        <w:rPr>
          <w:sz w:val="24"/>
          <w:highlight w:val="cyan"/>
        </w:rPr>
      </w:pPr>
      <w:r w:rsidRPr="00446611">
        <w:rPr>
          <w:sz w:val="24"/>
          <w:highlight w:val="cy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345D1" w:rsidRPr="00446611" w:rsidRDefault="00404ADE" w:rsidP="00F96D26">
      <w:pPr>
        <w:pStyle w:val="a5"/>
        <w:numPr>
          <w:ilvl w:val="0"/>
          <w:numId w:val="141"/>
        </w:numPr>
        <w:tabs>
          <w:tab w:val="left" w:pos="681"/>
        </w:tabs>
        <w:spacing w:before="20" w:line="223" w:lineRule="auto"/>
        <w:ind w:right="232" w:hanging="360"/>
        <w:jc w:val="both"/>
        <w:rPr>
          <w:sz w:val="24"/>
          <w:highlight w:val="cyan"/>
        </w:rPr>
      </w:pPr>
      <w:r w:rsidRPr="00446611">
        <w:rPr>
          <w:sz w:val="24"/>
          <w:highlight w:val="cyan"/>
        </w:rPr>
        <w:t>описывать существующую систему оповещения населения при угрозе возникновения чрезвычайной</w:t>
      </w:r>
      <w:r w:rsidRPr="00446611">
        <w:rPr>
          <w:spacing w:val="-1"/>
          <w:sz w:val="24"/>
          <w:highlight w:val="cyan"/>
        </w:rPr>
        <w:t xml:space="preserve"> </w:t>
      </w:r>
      <w:r w:rsidRPr="00446611">
        <w:rPr>
          <w:sz w:val="24"/>
          <w:highlight w:val="cyan"/>
        </w:rPr>
        <w:t>ситуации;</w:t>
      </w:r>
    </w:p>
    <w:p w:rsidR="001345D1" w:rsidRPr="00446611" w:rsidRDefault="00404ADE" w:rsidP="00F96D26">
      <w:pPr>
        <w:pStyle w:val="a5"/>
        <w:numPr>
          <w:ilvl w:val="0"/>
          <w:numId w:val="141"/>
        </w:numPr>
        <w:tabs>
          <w:tab w:val="left" w:pos="681"/>
        </w:tabs>
        <w:spacing w:before="18" w:line="223" w:lineRule="auto"/>
        <w:ind w:right="233" w:hanging="360"/>
        <w:jc w:val="both"/>
        <w:rPr>
          <w:sz w:val="24"/>
          <w:highlight w:val="cyan"/>
        </w:rPr>
      </w:pPr>
      <w:r w:rsidRPr="00446611">
        <w:rPr>
          <w:sz w:val="24"/>
          <w:highlight w:val="cyan"/>
        </w:rPr>
        <w:t>анализировать мероприятия, принимаемые МЧС России, по использованию современных технических средств для информации населения о чрезвычайных</w:t>
      </w:r>
      <w:r w:rsidRPr="00446611">
        <w:rPr>
          <w:spacing w:val="-3"/>
          <w:sz w:val="24"/>
          <w:highlight w:val="cyan"/>
        </w:rPr>
        <w:t xml:space="preserve"> </w:t>
      </w:r>
      <w:r w:rsidRPr="00446611">
        <w:rPr>
          <w:sz w:val="24"/>
          <w:highlight w:val="cyan"/>
        </w:rPr>
        <w:t>ситуациях;</w:t>
      </w:r>
    </w:p>
    <w:p w:rsidR="001345D1" w:rsidRPr="00446611" w:rsidRDefault="00404ADE" w:rsidP="00F96D26">
      <w:pPr>
        <w:pStyle w:val="a5"/>
        <w:numPr>
          <w:ilvl w:val="0"/>
          <w:numId w:val="141"/>
        </w:numPr>
        <w:tabs>
          <w:tab w:val="left" w:pos="681"/>
        </w:tabs>
        <w:spacing w:before="13" w:line="230" w:lineRule="auto"/>
        <w:ind w:right="232" w:hanging="360"/>
        <w:jc w:val="both"/>
        <w:rPr>
          <w:sz w:val="24"/>
          <w:highlight w:val="cyan"/>
        </w:rPr>
      </w:pPr>
      <w:r w:rsidRPr="00446611">
        <w:rPr>
          <w:sz w:val="24"/>
          <w:highlight w:val="cy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w:t>
      </w:r>
      <w:r w:rsidRPr="00446611">
        <w:rPr>
          <w:spacing w:val="-3"/>
          <w:sz w:val="24"/>
          <w:highlight w:val="cyan"/>
        </w:rPr>
        <w:t xml:space="preserve"> </w:t>
      </w:r>
      <w:r w:rsidRPr="00446611">
        <w:rPr>
          <w:sz w:val="24"/>
          <w:highlight w:val="cyan"/>
        </w:rPr>
        <w:t>эвакуации;</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41"/>
        </w:numPr>
        <w:tabs>
          <w:tab w:val="left" w:pos="681"/>
        </w:tabs>
        <w:spacing w:before="92" w:line="223" w:lineRule="auto"/>
        <w:ind w:right="229" w:hanging="360"/>
        <w:rPr>
          <w:sz w:val="24"/>
          <w:highlight w:val="cyan"/>
        </w:rPr>
      </w:pPr>
      <w:r w:rsidRPr="00446611">
        <w:rPr>
          <w:sz w:val="24"/>
          <w:highlight w:val="cyan"/>
        </w:rPr>
        <w:lastRenderedPageBreak/>
        <w:t xml:space="preserve">характеризовать аварийно-спасательные и другие неотложные работы в очагах поражения </w:t>
      </w:r>
      <w:r w:rsidRPr="00446611">
        <w:rPr>
          <w:spacing w:val="-2"/>
          <w:sz w:val="24"/>
          <w:highlight w:val="cyan"/>
        </w:rPr>
        <w:t xml:space="preserve">как </w:t>
      </w:r>
      <w:r w:rsidRPr="00446611">
        <w:rPr>
          <w:sz w:val="24"/>
          <w:highlight w:val="cyan"/>
        </w:rPr>
        <w:t>совокупности первоочередных работ в зоне чрезвычайной</w:t>
      </w:r>
      <w:r w:rsidRPr="00446611">
        <w:rPr>
          <w:spacing w:val="-3"/>
          <w:sz w:val="24"/>
          <w:highlight w:val="cyan"/>
        </w:rPr>
        <w:t xml:space="preserve"> </w:t>
      </w:r>
      <w:r w:rsidRPr="00446611">
        <w:rPr>
          <w:sz w:val="24"/>
          <w:highlight w:val="cyan"/>
        </w:rPr>
        <w:t>ситуации;</w:t>
      </w:r>
    </w:p>
    <w:p w:rsidR="001345D1" w:rsidRPr="00446611" w:rsidRDefault="00404ADE" w:rsidP="00F96D26">
      <w:pPr>
        <w:pStyle w:val="a5"/>
        <w:numPr>
          <w:ilvl w:val="0"/>
          <w:numId w:val="141"/>
        </w:numPr>
        <w:tabs>
          <w:tab w:val="left" w:pos="681"/>
        </w:tabs>
        <w:spacing w:before="18" w:line="223" w:lineRule="auto"/>
        <w:ind w:right="225" w:hanging="360"/>
        <w:rPr>
          <w:sz w:val="24"/>
          <w:highlight w:val="cyan"/>
        </w:rPr>
      </w:pPr>
      <w:r w:rsidRPr="00446611">
        <w:rPr>
          <w:sz w:val="24"/>
          <w:highlight w:val="cyan"/>
        </w:rPr>
        <w:t>анализировать основные мероприятия, которые проводятся при аварийно-спасательных работах в очагах</w:t>
      </w:r>
      <w:r w:rsidRPr="00446611">
        <w:rPr>
          <w:spacing w:val="2"/>
          <w:sz w:val="24"/>
          <w:highlight w:val="cyan"/>
        </w:rPr>
        <w:t xml:space="preserve"> </w:t>
      </w:r>
      <w:r w:rsidRPr="00446611">
        <w:rPr>
          <w:sz w:val="24"/>
          <w:highlight w:val="cyan"/>
        </w:rPr>
        <w:t>поражения;</w:t>
      </w:r>
    </w:p>
    <w:p w:rsidR="001345D1" w:rsidRPr="00446611" w:rsidRDefault="00404ADE" w:rsidP="00F96D26">
      <w:pPr>
        <w:pStyle w:val="a5"/>
        <w:numPr>
          <w:ilvl w:val="0"/>
          <w:numId w:val="141"/>
        </w:numPr>
        <w:tabs>
          <w:tab w:val="left" w:pos="681"/>
        </w:tabs>
        <w:spacing w:before="5" w:line="286" w:lineRule="exact"/>
        <w:ind w:hanging="360"/>
        <w:rPr>
          <w:sz w:val="24"/>
          <w:highlight w:val="cyan"/>
        </w:rPr>
      </w:pPr>
      <w:r w:rsidRPr="00446611">
        <w:rPr>
          <w:sz w:val="24"/>
          <w:highlight w:val="cyan"/>
        </w:rPr>
        <w:t>описывать основные мероприятия, которые проводятся при выполнении неотложных</w:t>
      </w:r>
      <w:r w:rsidRPr="00446611">
        <w:rPr>
          <w:spacing w:val="-12"/>
          <w:sz w:val="24"/>
          <w:highlight w:val="cyan"/>
        </w:rPr>
        <w:t xml:space="preserve"> </w:t>
      </w:r>
      <w:r w:rsidRPr="00446611">
        <w:rPr>
          <w:sz w:val="24"/>
          <w:highlight w:val="cyan"/>
        </w:rPr>
        <w:t>работ4</w:t>
      </w:r>
    </w:p>
    <w:p w:rsidR="001345D1" w:rsidRPr="00446611" w:rsidRDefault="00404ADE" w:rsidP="00F96D26">
      <w:pPr>
        <w:pStyle w:val="a5"/>
        <w:numPr>
          <w:ilvl w:val="0"/>
          <w:numId w:val="141"/>
        </w:numPr>
        <w:tabs>
          <w:tab w:val="left" w:pos="681"/>
        </w:tabs>
        <w:spacing w:line="230" w:lineRule="auto"/>
        <w:ind w:right="231" w:hanging="360"/>
        <w:jc w:val="both"/>
        <w:rPr>
          <w:sz w:val="24"/>
          <w:highlight w:val="cyan"/>
        </w:rPr>
      </w:pPr>
      <w:r w:rsidRPr="00446611">
        <w:rPr>
          <w:sz w:val="24"/>
          <w:highlight w:val="cy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w:t>
      </w:r>
      <w:r w:rsidRPr="00446611">
        <w:rPr>
          <w:spacing w:val="-1"/>
          <w:sz w:val="24"/>
          <w:highlight w:val="cyan"/>
        </w:rPr>
        <w:t xml:space="preserve"> </w:t>
      </w:r>
      <w:r w:rsidRPr="00446611">
        <w:rPr>
          <w:sz w:val="24"/>
          <w:highlight w:val="cyan"/>
        </w:rPr>
        <w:t>дома.</w:t>
      </w:r>
    </w:p>
    <w:p w:rsidR="001345D1" w:rsidRPr="00446611" w:rsidRDefault="00404ADE">
      <w:pPr>
        <w:pStyle w:val="Heading3"/>
        <w:spacing w:before="7" w:line="275"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1"/>
        </w:numPr>
        <w:tabs>
          <w:tab w:val="left" w:pos="681"/>
        </w:tabs>
        <w:spacing w:line="256" w:lineRule="auto"/>
        <w:ind w:right="234" w:hanging="360"/>
        <w:rPr>
          <w:sz w:val="24"/>
          <w:highlight w:val="cyan"/>
        </w:rPr>
      </w:pPr>
      <w:r w:rsidRPr="00446611">
        <w:rPr>
          <w:sz w:val="24"/>
          <w:highlight w:val="cyan"/>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w:t>
      </w:r>
      <w:r w:rsidRPr="00446611">
        <w:rPr>
          <w:spacing w:val="-24"/>
          <w:sz w:val="24"/>
          <w:highlight w:val="cyan"/>
        </w:rPr>
        <w:t xml:space="preserve"> </w:t>
      </w:r>
      <w:r w:rsidRPr="00446611">
        <w:rPr>
          <w:sz w:val="24"/>
          <w:highlight w:val="cyan"/>
        </w:rPr>
        <w:t>времени;</w:t>
      </w:r>
    </w:p>
    <w:p w:rsidR="001345D1" w:rsidRPr="00446611" w:rsidRDefault="00404ADE" w:rsidP="00F96D26">
      <w:pPr>
        <w:pStyle w:val="a5"/>
        <w:numPr>
          <w:ilvl w:val="0"/>
          <w:numId w:val="141"/>
        </w:numPr>
        <w:tabs>
          <w:tab w:val="left" w:pos="681"/>
        </w:tabs>
        <w:spacing w:before="25" w:line="256" w:lineRule="auto"/>
        <w:ind w:right="225" w:hanging="360"/>
        <w:rPr>
          <w:sz w:val="24"/>
          <w:highlight w:val="cyan"/>
        </w:rPr>
      </w:pPr>
      <w:r w:rsidRPr="00446611">
        <w:rPr>
          <w:sz w:val="24"/>
          <w:highlight w:val="cy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w:t>
      </w:r>
      <w:r w:rsidRPr="00446611">
        <w:rPr>
          <w:spacing w:val="-19"/>
          <w:sz w:val="24"/>
          <w:highlight w:val="cyan"/>
        </w:rPr>
        <w:t xml:space="preserve"> </w:t>
      </w:r>
      <w:r w:rsidRPr="00446611">
        <w:rPr>
          <w:sz w:val="24"/>
          <w:highlight w:val="cyan"/>
        </w:rPr>
        <w:t>времени»;</w:t>
      </w:r>
    </w:p>
    <w:p w:rsidR="001345D1" w:rsidRPr="00446611" w:rsidRDefault="00404ADE" w:rsidP="00F96D26">
      <w:pPr>
        <w:pStyle w:val="a5"/>
        <w:numPr>
          <w:ilvl w:val="0"/>
          <w:numId w:val="141"/>
        </w:numPr>
        <w:tabs>
          <w:tab w:val="left" w:pos="681"/>
        </w:tabs>
        <w:spacing w:before="22" w:line="256" w:lineRule="auto"/>
        <w:ind w:right="233" w:hanging="360"/>
        <w:rPr>
          <w:sz w:val="24"/>
          <w:highlight w:val="cyan"/>
        </w:rPr>
      </w:pPr>
      <w:r w:rsidRPr="00446611">
        <w:rPr>
          <w:sz w:val="24"/>
          <w:highlight w:val="cyan"/>
        </w:rPr>
        <w:t>обсуждать тему: «Ключевая роль МЧС России в формировании культуры безопасности жизнедеятельности у населения Российской</w:t>
      </w:r>
      <w:r w:rsidRPr="00446611">
        <w:rPr>
          <w:spacing w:val="-7"/>
          <w:sz w:val="24"/>
          <w:highlight w:val="cyan"/>
        </w:rPr>
        <w:t xml:space="preserve"> </w:t>
      </w:r>
      <w:r w:rsidRPr="00446611">
        <w:rPr>
          <w:sz w:val="24"/>
          <w:highlight w:val="cyan"/>
        </w:rPr>
        <w:t>Федерации»;</w:t>
      </w:r>
    </w:p>
    <w:p w:rsidR="001345D1" w:rsidRPr="00446611" w:rsidRDefault="00404ADE" w:rsidP="00F96D26">
      <w:pPr>
        <w:pStyle w:val="a5"/>
        <w:numPr>
          <w:ilvl w:val="0"/>
          <w:numId w:val="141"/>
        </w:numPr>
        <w:tabs>
          <w:tab w:val="left" w:pos="681"/>
        </w:tabs>
        <w:spacing w:before="26" w:line="266" w:lineRule="auto"/>
        <w:ind w:right="229" w:hanging="360"/>
        <w:jc w:val="both"/>
        <w:rPr>
          <w:sz w:val="24"/>
          <w:highlight w:val="cyan"/>
        </w:rPr>
      </w:pPr>
      <w:r w:rsidRPr="00446611">
        <w:rPr>
          <w:sz w:val="24"/>
          <w:highlight w:val="cy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w:t>
      </w:r>
      <w:r w:rsidRPr="00446611">
        <w:rPr>
          <w:spacing w:val="-6"/>
          <w:sz w:val="24"/>
          <w:highlight w:val="cyan"/>
        </w:rPr>
        <w:t xml:space="preserve"> </w:t>
      </w:r>
      <w:r w:rsidRPr="00446611">
        <w:rPr>
          <w:sz w:val="24"/>
          <w:highlight w:val="cyan"/>
        </w:rPr>
        <w:t>свойствам.</w:t>
      </w:r>
    </w:p>
    <w:p w:rsidR="001345D1" w:rsidRPr="00446611" w:rsidRDefault="00404ADE">
      <w:pPr>
        <w:pStyle w:val="Heading3"/>
        <w:spacing w:before="16"/>
        <w:rPr>
          <w:highlight w:val="cyan"/>
        </w:rPr>
      </w:pPr>
      <w:r w:rsidRPr="00446611">
        <w:rPr>
          <w:highlight w:val="cyan"/>
        </w:rPr>
        <w:t>Основы противодействия терроризму и экстремизму в Российской Федерации</w:t>
      </w:r>
    </w:p>
    <w:p w:rsidR="001345D1" w:rsidRPr="00446611" w:rsidRDefault="00404ADE">
      <w:pPr>
        <w:pStyle w:val="Heading4"/>
        <w:spacing w:before="43" w:line="240" w:lineRule="auto"/>
        <w:rPr>
          <w:highlight w:val="cyan"/>
        </w:rPr>
      </w:pPr>
      <w:r w:rsidRPr="00446611">
        <w:rPr>
          <w:highlight w:val="cyan"/>
        </w:rPr>
        <w:t>Выпускник научится:</w:t>
      </w:r>
    </w:p>
    <w:p w:rsidR="001345D1" w:rsidRPr="00446611" w:rsidRDefault="00404ADE" w:rsidP="00F96D26">
      <w:pPr>
        <w:pStyle w:val="a5"/>
        <w:numPr>
          <w:ilvl w:val="0"/>
          <w:numId w:val="141"/>
        </w:numPr>
        <w:tabs>
          <w:tab w:val="left" w:pos="681"/>
        </w:tabs>
        <w:spacing w:before="37"/>
        <w:ind w:hanging="360"/>
        <w:rPr>
          <w:sz w:val="24"/>
          <w:highlight w:val="cyan"/>
        </w:rPr>
      </w:pPr>
      <w:r w:rsidRPr="00446611">
        <w:rPr>
          <w:sz w:val="24"/>
          <w:highlight w:val="cyan"/>
        </w:rPr>
        <w:t>негативному отношению к любым видам террористической и экстремистской</w:t>
      </w:r>
      <w:r w:rsidRPr="00446611">
        <w:rPr>
          <w:spacing w:val="-16"/>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41"/>
        </w:numPr>
        <w:tabs>
          <w:tab w:val="left" w:pos="681"/>
        </w:tabs>
        <w:spacing w:before="20" w:line="256" w:lineRule="auto"/>
        <w:ind w:right="232" w:hanging="360"/>
        <w:rPr>
          <w:sz w:val="24"/>
          <w:highlight w:val="cyan"/>
        </w:rPr>
      </w:pPr>
      <w:r w:rsidRPr="00446611">
        <w:rPr>
          <w:sz w:val="24"/>
          <w:highlight w:val="cyan"/>
        </w:rPr>
        <w:t>характеризовать терроризм и экстремизм как социальное явление, представляющее серьезную угрозу личности, обществу и национальной безопасности</w:t>
      </w:r>
      <w:r w:rsidRPr="00446611">
        <w:rPr>
          <w:spacing w:val="-7"/>
          <w:sz w:val="24"/>
          <w:highlight w:val="cyan"/>
        </w:rPr>
        <w:t xml:space="preserve"> </w:t>
      </w:r>
      <w:r w:rsidRPr="00446611">
        <w:rPr>
          <w:sz w:val="24"/>
          <w:highlight w:val="cyan"/>
        </w:rPr>
        <w:t>России;</w:t>
      </w:r>
    </w:p>
    <w:p w:rsidR="001345D1" w:rsidRPr="00446611" w:rsidRDefault="00404ADE" w:rsidP="00F96D26">
      <w:pPr>
        <w:pStyle w:val="a5"/>
        <w:numPr>
          <w:ilvl w:val="0"/>
          <w:numId w:val="141"/>
        </w:numPr>
        <w:tabs>
          <w:tab w:val="left" w:pos="681"/>
        </w:tabs>
        <w:spacing w:before="26" w:line="266" w:lineRule="auto"/>
        <w:ind w:right="226" w:hanging="360"/>
        <w:jc w:val="both"/>
        <w:rPr>
          <w:sz w:val="24"/>
          <w:highlight w:val="cyan"/>
        </w:rPr>
      </w:pPr>
      <w:r w:rsidRPr="00446611">
        <w:rPr>
          <w:sz w:val="24"/>
          <w:highlight w:val="cy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w:t>
      </w:r>
      <w:r w:rsidRPr="00446611">
        <w:rPr>
          <w:spacing w:val="-1"/>
          <w:sz w:val="24"/>
          <w:highlight w:val="cyan"/>
        </w:rPr>
        <w:t xml:space="preserve"> </w:t>
      </w:r>
      <w:r w:rsidRPr="00446611">
        <w:rPr>
          <w:sz w:val="24"/>
          <w:highlight w:val="cyan"/>
        </w:rPr>
        <w:t>терроризму;</w:t>
      </w:r>
    </w:p>
    <w:p w:rsidR="001345D1" w:rsidRPr="00446611" w:rsidRDefault="00404ADE" w:rsidP="00F96D26">
      <w:pPr>
        <w:pStyle w:val="a5"/>
        <w:numPr>
          <w:ilvl w:val="0"/>
          <w:numId w:val="141"/>
        </w:numPr>
        <w:tabs>
          <w:tab w:val="left" w:pos="681"/>
        </w:tabs>
        <w:spacing w:before="11" w:line="256" w:lineRule="auto"/>
        <w:ind w:right="226" w:hanging="360"/>
        <w:rPr>
          <w:sz w:val="24"/>
          <w:highlight w:val="cyan"/>
        </w:rPr>
      </w:pPr>
      <w:r w:rsidRPr="00446611">
        <w:rPr>
          <w:sz w:val="24"/>
          <w:highlight w:val="cyan"/>
        </w:rPr>
        <w:t>воспитывать у себя личные убеждения и качества, которые способствуют формированию антитеррористического поведения и антиэкстремистского</w:t>
      </w:r>
      <w:r w:rsidRPr="00446611">
        <w:rPr>
          <w:spacing w:val="-2"/>
          <w:sz w:val="24"/>
          <w:highlight w:val="cyan"/>
        </w:rPr>
        <w:t xml:space="preserve"> </w:t>
      </w:r>
      <w:r w:rsidRPr="00446611">
        <w:rPr>
          <w:sz w:val="24"/>
          <w:highlight w:val="cyan"/>
        </w:rPr>
        <w:t>мышления;</w:t>
      </w:r>
    </w:p>
    <w:p w:rsidR="001345D1" w:rsidRPr="00446611" w:rsidRDefault="00404ADE" w:rsidP="00F96D26">
      <w:pPr>
        <w:pStyle w:val="a5"/>
        <w:numPr>
          <w:ilvl w:val="0"/>
          <w:numId w:val="141"/>
        </w:numPr>
        <w:tabs>
          <w:tab w:val="left" w:pos="681"/>
          <w:tab w:val="left" w:pos="2304"/>
          <w:tab w:val="left" w:pos="6169"/>
          <w:tab w:val="left" w:pos="8361"/>
        </w:tabs>
        <w:spacing w:before="25" w:line="256" w:lineRule="auto"/>
        <w:ind w:right="232" w:hanging="360"/>
        <w:rPr>
          <w:sz w:val="24"/>
          <w:highlight w:val="cyan"/>
        </w:rPr>
      </w:pPr>
      <w:r w:rsidRPr="00446611">
        <w:rPr>
          <w:sz w:val="24"/>
          <w:highlight w:val="cyan"/>
        </w:rPr>
        <w:t>обосновывать</w:t>
      </w:r>
      <w:r w:rsidRPr="00446611">
        <w:rPr>
          <w:sz w:val="24"/>
          <w:highlight w:val="cyan"/>
        </w:rPr>
        <w:tab/>
        <w:t xml:space="preserve">значение  </w:t>
      </w:r>
      <w:r w:rsidRPr="00446611">
        <w:rPr>
          <w:spacing w:val="15"/>
          <w:sz w:val="24"/>
          <w:highlight w:val="cyan"/>
        </w:rPr>
        <w:t xml:space="preserve"> </w:t>
      </w:r>
      <w:r w:rsidRPr="00446611">
        <w:rPr>
          <w:sz w:val="24"/>
          <w:highlight w:val="cyan"/>
        </w:rPr>
        <w:t xml:space="preserve">культуры  </w:t>
      </w:r>
      <w:r w:rsidRPr="00446611">
        <w:rPr>
          <w:spacing w:val="15"/>
          <w:sz w:val="24"/>
          <w:highlight w:val="cyan"/>
        </w:rPr>
        <w:t xml:space="preserve"> </w:t>
      </w:r>
      <w:r w:rsidRPr="00446611">
        <w:rPr>
          <w:sz w:val="24"/>
          <w:highlight w:val="cyan"/>
        </w:rPr>
        <w:t>безопасности</w:t>
      </w:r>
      <w:r w:rsidRPr="00446611">
        <w:rPr>
          <w:sz w:val="24"/>
          <w:highlight w:val="cyan"/>
        </w:rPr>
        <w:tab/>
        <w:t>жизнедеятельности</w:t>
      </w:r>
      <w:r w:rsidRPr="00446611">
        <w:rPr>
          <w:sz w:val="24"/>
          <w:highlight w:val="cyan"/>
        </w:rPr>
        <w:tab/>
        <w:t>в противодействии идеологии терроризма и</w:t>
      </w:r>
      <w:r w:rsidRPr="00446611">
        <w:rPr>
          <w:spacing w:val="-4"/>
          <w:sz w:val="24"/>
          <w:highlight w:val="cyan"/>
        </w:rPr>
        <w:t xml:space="preserve"> </w:t>
      </w:r>
      <w:r w:rsidRPr="00446611">
        <w:rPr>
          <w:sz w:val="24"/>
          <w:highlight w:val="cyan"/>
        </w:rPr>
        <w:t>экстремизма;</w:t>
      </w:r>
    </w:p>
    <w:p w:rsidR="001345D1" w:rsidRPr="00446611" w:rsidRDefault="00404ADE" w:rsidP="00F96D26">
      <w:pPr>
        <w:pStyle w:val="a5"/>
        <w:numPr>
          <w:ilvl w:val="0"/>
          <w:numId w:val="141"/>
        </w:numPr>
        <w:tabs>
          <w:tab w:val="left" w:pos="681"/>
        </w:tabs>
        <w:spacing w:before="23" w:line="256" w:lineRule="auto"/>
        <w:ind w:right="229" w:hanging="360"/>
        <w:rPr>
          <w:sz w:val="24"/>
          <w:highlight w:val="cyan"/>
        </w:rPr>
      </w:pPr>
      <w:r w:rsidRPr="00446611">
        <w:rPr>
          <w:sz w:val="24"/>
          <w:highlight w:val="cyan"/>
        </w:rPr>
        <w:t>характеризовать основные меры уголовной ответственности за участие в террористической и экстремистской деятельности;</w:t>
      </w:r>
    </w:p>
    <w:p w:rsidR="001345D1" w:rsidRPr="00446611" w:rsidRDefault="00404ADE" w:rsidP="00F96D26">
      <w:pPr>
        <w:pStyle w:val="a5"/>
        <w:numPr>
          <w:ilvl w:val="0"/>
          <w:numId w:val="141"/>
        </w:numPr>
        <w:tabs>
          <w:tab w:val="left" w:pos="681"/>
        </w:tabs>
        <w:spacing w:before="25"/>
        <w:ind w:hanging="360"/>
        <w:rPr>
          <w:sz w:val="24"/>
          <w:highlight w:val="cyan"/>
        </w:rPr>
      </w:pPr>
      <w:r w:rsidRPr="00446611">
        <w:rPr>
          <w:sz w:val="24"/>
          <w:highlight w:val="cyan"/>
        </w:rPr>
        <w:t>иоделировать последовательность своих действий при угрозе террористического</w:t>
      </w:r>
      <w:r w:rsidRPr="00446611">
        <w:rPr>
          <w:spacing w:val="-4"/>
          <w:sz w:val="24"/>
          <w:highlight w:val="cyan"/>
        </w:rPr>
        <w:t xml:space="preserve"> </w:t>
      </w:r>
      <w:r w:rsidRPr="00446611">
        <w:rPr>
          <w:sz w:val="24"/>
          <w:highlight w:val="cyan"/>
        </w:rPr>
        <w:t>акта.</w:t>
      </w:r>
    </w:p>
    <w:p w:rsidR="001345D1" w:rsidRPr="00446611" w:rsidRDefault="00404ADE">
      <w:pPr>
        <w:pStyle w:val="Heading4"/>
        <w:spacing w:before="27" w:line="240" w:lineRule="auto"/>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1"/>
        </w:numPr>
        <w:tabs>
          <w:tab w:val="left" w:pos="681"/>
        </w:tabs>
        <w:spacing w:before="47" w:line="223" w:lineRule="auto"/>
        <w:ind w:right="226" w:hanging="360"/>
        <w:rPr>
          <w:sz w:val="24"/>
          <w:highlight w:val="cyan"/>
        </w:rPr>
      </w:pPr>
      <w:r w:rsidRPr="00446611">
        <w:rPr>
          <w:sz w:val="24"/>
          <w:highlight w:val="cyan"/>
        </w:rPr>
        <w:t>формировать индивидуальные основы правовой психологии для противостояния идеологии насилия;</w:t>
      </w:r>
    </w:p>
    <w:p w:rsidR="001345D1" w:rsidRPr="00446611" w:rsidRDefault="00404ADE" w:rsidP="00F96D26">
      <w:pPr>
        <w:pStyle w:val="a5"/>
        <w:numPr>
          <w:ilvl w:val="0"/>
          <w:numId w:val="141"/>
        </w:numPr>
        <w:tabs>
          <w:tab w:val="left" w:pos="681"/>
          <w:tab w:val="left" w:pos="2364"/>
          <w:tab w:val="left" w:pos="3465"/>
          <w:tab w:val="left" w:pos="4966"/>
          <w:tab w:val="left" w:pos="7046"/>
          <w:tab w:val="left" w:pos="8833"/>
          <w:tab w:val="left" w:pos="10334"/>
        </w:tabs>
        <w:spacing w:before="19" w:line="223" w:lineRule="auto"/>
        <w:ind w:right="229" w:hanging="360"/>
        <w:rPr>
          <w:sz w:val="24"/>
          <w:highlight w:val="cyan"/>
        </w:rPr>
      </w:pPr>
      <w:r w:rsidRPr="00446611">
        <w:rPr>
          <w:sz w:val="24"/>
          <w:highlight w:val="cyan"/>
        </w:rPr>
        <w:t>формировать</w:t>
      </w:r>
      <w:r w:rsidRPr="00446611">
        <w:rPr>
          <w:sz w:val="24"/>
          <w:highlight w:val="cyan"/>
        </w:rPr>
        <w:tab/>
        <w:t>личные</w:t>
      </w:r>
      <w:r w:rsidRPr="00446611">
        <w:rPr>
          <w:sz w:val="24"/>
          <w:highlight w:val="cyan"/>
        </w:rPr>
        <w:tab/>
        <w:t>убеждения,</w:t>
      </w:r>
      <w:r w:rsidRPr="00446611">
        <w:rPr>
          <w:sz w:val="24"/>
          <w:highlight w:val="cyan"/>
        </w:rPr>
        <w:tab/>
        <w:t>способствующие</w:t>
      </w:r>
      <w:r w:rsidRPr="00446611">
        <w:rPr>
          <w:sz w:val="24"/>
          <w:highlight w:val="cyan"/>
        </w:rPr>
        <w:tab/>
        <w:t>профилактике</w:t>
      </w:r>
      <w:r w:rsidRPr="00446611">
        <w:rPr>
          <w:sz w:val="24"/>
          <w:highlight w:val="cyan"/>
        </w:rPr>
        <w:tab/>
        <w:t>вовлечения</w:t>
      </w:r>
      <w:r w:rsidRPr="00446611">
        <w:rPr>
          <w:sz w:val="24"/>
          <w:highlight w:val="cyan"/>
        </w:rPr>
        <w:tab/>
      </w:r>
      <w:r w:rsidRPr="00446611">
        <w:rPr>
          <w:spacing w:val="-18"/>
          <w:sz w:val="24"/>
          <w:highlight w:val="cyan"/>
        </w:rPr>
        <w:t xml:space="preserve">в </w:t>
      </w:r>
      <w:r w:rsidRPr="00446611">
        <w:rPr>
          <w:sz w:val="24"/>
          <w:highlight w:val="cyan"/>
        </w:rPr>
        <w:t>террористическую</w:t>
      </w:r>
      <w:r w:rsidRPr="00446611">
        <w:rPr>
          <w:spacing w:val="-1"/>
          <w:sz w:val="24"/>
          <w:highlight w:val="cyan"/>
        </w:rPr>
        <w:t xml:space="preserve"> </w:t>
      </w:r>
      <w:r w:rsidRPr="00446611">
        <w:rPr>
          <w:sz w:val="24"/>
          <w:highlight w:val="cyan"/>
        </w:rPr>
        <w:t>деятельность,</w:t>
      </w:r>
    </w:p>
    <w:p w:rsidR="001345D1" w:rsidRPr="00446611" w:rsidRDefault="00404ADE" w:rsidP="00F96D26">
      <w:pPr>
        <w:pStyle w:val="a5"/>
        <w:numPr>
          <w:ilvl w:val="0"/>
          <w:numId w:val="141"/>
        </w:numPr>
        <w:tabs>
          <w:tab w:val="left" w:pos="681"/>
        </w:tabs>
        <w:spacing w:before="18" w:line="223" w:lineRule="auto"/>
        <w:ind w:right="232" w:hanging="360"/>
        <w:rPr>
          <w:sz w:val="24"/>
          <w:highlight w:val="cyan"/>
        </w:rPr>
      </w:pPr>
      <w:r w:rsidRPr="00446611">
        <w:rPr>
          <w:sz w:val="24"/>
          <w:highlight w:val="cyan"/>
        </w:rPr>
        <w:t>формировать индивидуальные качества, способствующие противодействию экстремизму и терроризму;</w:t>
      </w:r>
    </w:p>
    <w:p w:rsidR="001345D1" w:rsidRPr="00446611" w:rsidRDefault="00404ADE" w:rsidP="00F96D26">
      <w:pPr>
        <w:pStyle w:val="a5"/>
        <w:numPr>
          <w:ilvl w:val="0"/>
          <w:numId w:val="141"/>
        </w:numPr>
        <w:tabs>
          <w:tab w:val="left" w:pos="681"/>
        </w:tabs>
        <w:spacing w:before="9" w:line="235" w:lineRule="auto"/>
        <w:ind w:right="230" w:hanging="360"/>
        <w:jc w:val="both"/>
        <w:rPr>
          <w:sz w:val="24"/>
          <w:highlight w:val="cyan"/>
        </w:rPr>
      </w:pPr>
      <w:r w:rsidRPr="00446611">
        <w:rPr>
          <w:sz w:val="24"/>
          <w:highlight w:val="cyan"/>
        </w:rPr>
        <w:t>ипользовать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345D1" w:rsidRPr="00446611" w:rsidRDefault="001345D1">
      <w:pPr>
        <w:pStyle w:val="a3"/>
        <w:spacing w:before="3"/>
        <w:ind w:left="0"/>
        <w:rPr>
          <w:highlight w:val="cyan"/>
        </w:rPr>
      </w:pPr>
    </w:p>
    <w:p w:rsidR="001345D1" w:rsidRPr="00446611" w:rsidRDefault="00404ADE">
      <w:pPr>
        <w:pStyle w:val="Heading3"/>
        <w:ind w:left="313" w:right="2959" w:hanging="60"/>
        <w:rPr>
          <w:highlight w:val="cyan"/>
        </w:rPr>
      </w:pPr>
      <w:r w:rsidRPr="00446611">
        <w:rPr>
          <w:highlight w:val="cyan"/>
        </w:rPr>
        <w:t>Модуль 2. Основы медицинских знаний и здорового образа жизни. Основы здорового образа жизни</w:t>
      </w:r>
    </w:p>
    <w:p w:rsidR="001345D1" w:rsidRPr="00446611" w:rsidRDefault="00404ADE">
      <w:pPr>
        <w:pStyle w:val="Heading4"/>
        <w:spacing w:line="275" w:lineRule="exact"/>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0"/>
          <w:tab w:val="left" w:pos="681"/>
        </w:tabs>
        <w:spacing w:line="256" w:lineRule="auto"/>
        <w:ind w:left="680" w:right="226" w:hanging="427"/>
        <w:rPr>
          <w:sz w:val="24"/>
          <w:highlight w:val="cyan"/>
        </w:rPr>
      </w:pPr>
      <w:r w:rsidRPr="00446611">
        <w:rPr>
          <w:sz w:val="24"/>
          <w:highlight w:val="cy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w:t>
      </w:r>
      <w:r w:rsidRPr="00446611">
        <w:rPr>
          <w:spacing w:val="58"/>
          <w:sz w:val="24"/>
          <w:highlight w:val="cyan"/>
        </w:rPr>
        <w:t xml:space="preserve"> </w:t>
      </w:r>
      <w:r w:rsidRPr="00446611">
        <w:rPr>
          <w:sz w:val="24"/>
          <w:highlight w:val="cyan"/>
        </w:rPr>
        <w:t>его</w:t>
      </w:r>
    </w:p>
    <w:p w:rsidR="001345D1" w:rsidRPr="00446611" w:rsidRDefault="001345D1">
      <w:pPr>
        <w:spacing w:line="256"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left="680"/>
        <w:rPr>
          <w:highlight w:val="cyan"/>
        </w:rPr>
      </w:pPr>
      <w:r w:rsidRPr="00446611">
        <w:rPr>
          <w:highlight w:val="cyan"/>
        </w:rPr>
        <w:lastRenderedPageBreak/>
        <w:t>духовных и физических качеств; использовать знания о здоровье и здоровом образе жизни как средство физического совершенствования;</w:t>
      </w:r>
    </w:p>
    <w:p w:rsidR="001345D1" w:rsidRPr="00446611" w:rsidRDefault="00404ADE" w:rsidP="00F96D26">
      <w:pPr>
        <w:pStyle w:val="a5"/>
        <w:numPr>
          <w:ilvl w:val="0"/>
          <w:numId w:val="153"/>
        </w:numPr>
        <w:tabs>
          <w:tab w:val="left" w:pos="681"/>
        </w:tabs>
        <w:spacing w:before="1" w:line="256" w:lineRule="auto"/>
        <w:ind w:left="680" w:right="223" w:hanging="427"/>
        <w:jc w:val="both"/>
        <w:rPr>
          <w:sz w:val="24"/>
          <w:highlight w:val="cyan"/>
        </w:rPr>
      </w:pPr>
      <w:r w:rsidRPr="00446611">
        <w:rPr>
          <w:sz w:val="24"/>
          <w:highlight w:val="cy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w:t>
      </w:r>
      <w:r w:rsidRPr="00446611">
        <w:rPr>
          <w:spacing w:val="-21"/>
          <w:sz w:val="24"/>
          <w:highlight w:val="cyan"/>
        </w:rPr>
        <w:t xml:space="preserve"> </w:t>
      </w:r>
      <w:r w:rsidRPr="00446611">
        <w:rPr>
          <w:sz w:val="24"/>
          <w:highlight w:val="cyan"/>
        </w:rPr>
        <w:t>здоровья.</w:t>
      </w:r>
    </w:p>
    <w:p w:rsidR="001345D1" w:rsidRPr="00446611" w:rsidRDefault="00404ADE" w:rsidP="00F96D26">
      <w:pPr>
        <w:pStyle w:val="a5"/>
        <w:numPr>
          <w:ilvl w:val="0"/>
          <w:numId w:val="153"/>
        </w:numPr>
        <w:tabs>
          <w:tab w:val="left" w:pos="681"/>
        </w:tabs>
        <w:spacing w:before="23" w:line="266" w:lineRule="auto"/>
        <w:ind w:left="680" w:right="224" w:hanging="427"/>
        <w:jc w:val="both"/>
        <w:rPr>
          <w:sz w:val="24"/>
          <w:highlight w:val="cyan"/>
        </w:rPr>
      </w:pPr>
      <w:r w:rsidRPr="00446611">
        <w:rPr>
          <w:sz w:val="24"/>
          <w:highlight w:val="cy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w:t>
      </w:r>
      <w:r w:rsidRPr="00446611">
        <w:rPr>
          <w:spacing w:val="-1"/>
          <w:sz w:val="24"/>
          <w:highlight w:val="cyan"/>
        </w:rPr>
        <w:t xml:space="preserve"> </w:t>
      </w:r>
      <w:r w:rsidRPr="00446611">
        <w:rPr>
          <w:sz w:val="24"/>
          <w:highlight w:val="cyan"/>
        </w:rPr>
        <w:t>здоровья;</w:t>
      </w:r>
    </w:p>
    <w:p w:rsidR="001345D1" w:rsidRPr="00446611" w:rsidRDefault="00404ADE" w:rsidP="00F96D26">
      <w:pPr>
        <w:pStyle w:val="a5"/>
        <w:numPr>
          <w:ilvl w:val="0"/>
          <w:numId w:val="153"/>
        </w:numPr>
        <w:tabs>
          <w:tab w:val="left" w:pos="681"/>
        </w:tabs>
        <w:spacing w:before="14" w:line="266" w:lineRule="auto"/>
        <w:ind w:left="680" w:right="231" w:hanging="427"/>
        <w:jc w:val="both"/>
        <w:rPr>
          <w:sz w:val="24"/>
          <w:highlight w:val="cyan"/>
        </w:rPr>
      </w:pPr>
      <w:r w:rsidRPr="00446611">
        <w:rPr>
          <w:sz w:val="24"/>
          <w:highlight w:val="cy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w:t>
      </w:r>
      <w:r w:rsidRPr="00446611">
        <w:rPr>
          <w:spacing w:val="-2"/>
          <w:sz w:val="24"/>
          <w:highlight w:val="cyan"/>
        </w:rPr>
        <w:t xml:space="preserve"> </w:t>
      </w:r>
      <w:r w:rsidRPr="00446611">
        <w:rPr>
          <w:sz w:val="24"/>
          <w:highlight w:val="cyan"/>
        </w:rPr>
        <w:t>брак;</w:t>
      </w:r>
    </w:p>
    <w:p w:rsidR="001345D1" w:rsidRPr="00446611" w:rsidRDefault="00404ADE" w:rsidP="00F96D26">
      <w:pPr>
        <w:pStyle w:val="a5"/>
        <w:numPr>
          <w:ilvl w:val="0"/>
          <w:numId w:val="153"/>
        </w:numPr>
        <w:tabs>
          <w:tab w:val="left" w:pos="681"/>
        </w:tabs>
        <w:spacing w:before="13" w:line="268" w:lineRule="auto"/>
        <w:ind w:left="680" w:right="231" w:hanging="427"/>
        <w:jc w:val="both"/>
        <w:rPr>
          <w:sz w:val="24"/>
          <w:highlight w:val="cyan"/>
        </w:rPr>
      </w:pPr>
      <w:r w:rsidRPr="00446611">
        <w:rPr>
          <w:sz w:val="24"/>
          <w:highlight w:val="cy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345D1" w:rsidRPr="00446611" w:rsidRDefault="00404ADE">
      <w:pPr>
        <w:pStyle w:val="a3"/>
        <w:spacing w:before="36" w:line="264" w:lineRule="exact"/>
        <w:rPr>
          <w:rFonts w:ascii="Courier New"/>
          <w:highlight w:val="cyan"/>
        </w:rPr>
      </w:pPr>
      <w:r w:rsidRPr="00446611">
        <w:rPr>
          <w:rFonts w:ascii="Courier New"/>
          <w:highlight w:val="cyan"/>
        </w:rPr>
        <w:t>-</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681"/>
        </w:tabs>
        <w:spacing w:before="6" w:line="230" w:lineRule="auto"/>
        <w:ind w:left="680" w:right="230" w:hanging="360"/>
        <w:jc w:val="both"/>
        <w:rPr>
          <w:sz w:val="24"/>
          <w:highlight w:val="cyan"/>
        </w:rPr>
      </w:pPr>
      <w:r w:rsidRPr="00446611">
        <w:rPr>
          <w:sz w:val="24"/>
          <w:highlight w:val="cy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w:t>
      </w:r>
      <w:r w:rsidRPr="00446611">
        <w:rPr>
          <w:spacing w:val="-1"/>
          <w:sz w:val="24"/>
          <w:highlight w:val="cyan"/>
        </w:rPr>
        <w:t xml:space="preserve"> </w:t>
      </w:r>
      <w:r w:rsidRPr="00446611">
        <w:rPr>
          <w:sz w:val="24"/>
          <w:highlight w:val="cyan"/>
        </w:rPr>
        <w:t>составляющих;</w:t>
      </w:r>
    </w:p>
    <w:p w:rsidR="001345D1" w:rsidRPr="00446611" w:rsidRDefault="00404ADE">
      <w:pPr>
        <w:pStyle w:val="a3"/>
        <w:spacing w:before="29" w:line="264" w:lineRule="exact"/>
        <w:ind w:left="320"/>
        <w:rPr>
          <w:rFonts w:ascii="Courier New"/>
          <w:highlight w:val="cyan"/>
        </w:rPr>
      </w:pPr>
      <w:r w:rsidRPr="00446611">
        <w:rPr>
          <w:rFonts w:ascii="Courier New"/>
          <w:highlight w:val="cyan"/>
        </w:rPr>
        <w:t>-</w:t>
      </w:r>
    </w:p>
    <w:p w:rsidR="001345D1" w:rsidRPr="00446611" w:rsidRDefault="00404ADE">
      <w:pPr>
        <w:pStyle w:val="Heading3"/>
        <w:spacing w:line="268" w:lineRule="exact"/>
        <w:rPr>
          <w:highlight w:val="cyan"/>
        </w:rPr>
      </w:pPr>
      <w:r w:rsidRPr="00446611">
        <w:rPr>
          <w:highlight w:val="cyan"/>
        </w:rPr>
        <w:t>Основы медицинских знаний и оказание первой помощи</w:t>
      </w:r>
    </w:p>
    <w:p w:rsidR="001345D1" w:rsidRPr="00446611" w:rsidRDefault="00404ADE">
      <w:pPr>
        <w:pStyle w:val="Heading4"/>
        <w:spacing w:line="275" w:lineRule="exact"/>
        <w:rPr>
          <w:highlight w:val="cyan"/>
        </w:rPr>
      </w:pPr>
      <w:r w:rsidRPr="00446611">
        <w:rPr>
          <w:highlight w:val="cyan"/>
        </w:rPr>
        <w:t>Выпускник научится:</w:t>
      </w:r>
    </w:p>
    <w:p w:rsidR="001345D1" w:rsidRPr="00446611" w:rsidRDefault="00404ADE" w:rsidP="00F96D26">
      <w:pPr>
        <w:pStyle w:val="a5"/>
        <w:numPr>
          <w:ilvl w:val="0"/>
          <w:numId w:val="153"/>
        </w:numPr>
        <w:tabs>
          <w:tab w:val="left" w:pos="681"/>
        </w:tabs>
        <w:spacing w:line="256" w:lineRule="auto"/>
        <w:ind w:left="680" w:right="233" w:hanging="360"/>
        <w:rPr>
          <w:sz w:val="24"/>
          <w:highlight w:val="cyan"/>
        </w:rPr>
      </w:pPr>
      <w:r w:rsidRPr="00446611">
        <w:rPr>
          <w:sz w:val="24"/>
          <w:highlight w:val="cyan"/>
        </w:rPr>
        <w:t>характеризовать различные повреждения и травмы, наиболее часто встречающиеся в быту, и их возможные последствия для</w:t>
      </w:r>
      <w:r w:rsidRPr="00446611">
        <w:rPr>
          <w:spacing w:val="-1"/>
          <w:sz w:val="24"/>
          <w:highlight w:val="cyan"/>
        </w:rPr>
        <w:t xml:space="preserve"> </w:t>
      </w:r>
      <w:r w:rsidRPr="00446611">
        <w:rPr>
          <w:sz w:val="24"/>
          <w:highlight w:val="cyan"/>
        </w:rPr>
        <w:t>здоровья;</w:t>
      </w:r>
    </w:p>
    <w:p w:rsidR="001345D1" w:rsidRPr="00446611" w:rsidRDefault="00404ADE" w:rsidP="00F96D26">
      <w:pPr>
        <w:pStyle w:val="a5"/>
        <w:numPr>
          <w:ilvl w:val="0"/>
          <w:numId w:val="153"/>
        </w:numPr>
        <w:tabs>
          <w:tab w:val="left" w:pos="681"/>
        </w:tabs>
        <w:spacing w:before="22" w:line="256" w:lineRule="auto"/>
        <w:ind w:left="680" w:right="227" w:hanging="360"/>
        <w:rPr>
          <w:sz w:val="24"/>
          <w:highlight w:val="cyan"/>
        </w:rPr>
      </w:pPr>
      <w:r w:rsidRPr="00446611">
        <w:rPr>
          <w:sz w:val="24"/>
          <w:highlight w:val="cyan"/>
        </w:rPr>
        <w:t>анализировать возможные последствия неотложных состояний в случаях, если не будет своевременно оказана первая</w:t>
      </w:r>
      <w:r w:rsidRPr="00446611">
        <w:rPr>
          <w:spacing w:val="-2"/>
          <w:sz w:val="24"/>
          <w:highlight w:val="cyan"/>
        </w:rPr>
        <w:t xml:space="preserve"> </w:t>
      </w:r>
      <w:r w:rsidRPr="00446611">
        <w:rPr>
          <w:sz w:val="24"/>
          <w:highlight w:val="cyan"/>
        </w:rPr>
        <w:t>помощь;</w:t>
      </w:r>
    </w:p>
    <w:p w:rsidR="001345D1" w:rsidRPr="00446611" w:rsidRDefault="00404ADE" w:rsidP="00F96D26">
      <w:pPr>
        <w:pStyle w:val="a5"/>
        <w:numPr>
          <w:ilvl w:val="0"/>
          <w:numId w:val="153"/>
        </w:numPr>
        <w:tabs>
          <w:tab w:val="left" w:pos="681"/>
        </w:tabs>
        <w:spacing w:before="23" w:line="271" w:lineRule="auto"/>
        <w:ind w:left="680" w:right="229" w:hanging="360"/>
        <w:jc w:val="both"/>
        <w:rPr>
          <w:sz w:val="24"/>
          <w:highlight w:val="cyan"/>
        </w:rPr>
      </w:pPr>
      <w:r w:rsidRPr="00446611">
        <w:rPr>
          <w:sz w:val="24"/>
          <w:highlight w:val="cy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w:t>
      </w:r>
      <w:r w:rsidRPr="00446611">
        <w:rPr>
          <w:spacing w:val="-2"/>
          <w:sz w:val="24"/>
          <w:highlight w:val="cyan"/>
        </w:rPr>
        <w:t xml:space="preserve"> </w:t>
      </w:r>
      <w:r w:rsidRPr="00446611">
        <w:rPr>
          <w:sz w:val="24"/>
          <w:highlight w:val="cyan"/>
        </w:rPr>
        <w:t>ситуациях;</w:t>
      </w:r>
    </w:p>
    <w:p w:rsidR="001345D1" w:rsidRPr="00446611" w:rsidRDefault="00404ADE" w:rsidP="00F96D26">
      <w:pPr>
        <w:pStyle w:val="a5"/>
        <w:numPr>
          <w:ilvl w:val="0"/>
          <w:numId w:val="153"/>
        </w:numPr>
        <w:tabs>
          <w:tab w:val="left" w:pos="681"/>
        </w:tabs>
        <w:spacing w:before="9" w:line="268" w:lineRule="auto"/>
        <w:ind w:left="680" w:right="223" w:hanging="360"/>
        <w:jc w:val="both"/>
        <w:rPr>
          <w:sz w:val="24"/>
          <w:highlight w:val="cyan"/>
        </w:rPr>
      </w:pPr>
      <w:r w:rsidRPr="00446611">
        <w:rPr>
          <w:sz w:val="24"/>
          <w:highlight w:val="cy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w:t>
      </w:r>
      <w:r w:rsidRPr="00446611">
        <w:rPr>
          <w:spacing w:val="-7"/>
          <w:sz w:val="24"/>
          <w:highlight w:val="cyan"/>
        </w:rPr>
        <w:t xml:space="preserve"> </w:t>
      </w:r>
      <w:r w:rsidRPr="00446611">
        <w:rPr>
          <w:sz w:val="24"/>
          <w:highlight w:val="cyan"/>
        </w:rPr>
        <w:t>поражений.</w:t>
      </w:r>
    </w:p>
    <w:p w:rsidR="001345D1" w:rsidRPr="00446611" w:rsidRDefault="00404ADE">
      <w:pPr>
        <w:pStyle w:val="Heading4"/>
        <w:spacing w:before="16" w:line="240" w:lineRule="auto"/>
        <w:rPr>
          <w:highlight w:val="cyan"/>
        </w:rPr>
      </w:pPr>
      <w:r w:rsidRPr="00446611">
        <w:rPr>
          <w:highlight w:val="cyan"/>
        </w:rPr>
        <w:t>Выпускник получит возможность научиться:</w:t>
      </w:r>
    </w:p>
    <w:p w:rsidR="001345D1" w:rsidRPr="00446611" w:rsidRDefault="001345D1">
      <w:pPr>
        <w:pStyle w:val="a3"/>
        <w:spacing w:before="10"/>
        <w:ind w:left="0"/>
        <w:rPr>
          <w:b/>
          <w:i/>
          <w:highlight w:val="cyan"/>
        </w:rPr>
      </w:pPr>
    </w:p>
    <w:p w:rsidR="001345D1" w:rsidRPr="00446611" w:rsidRDefault="00404ADE" w:rsidP="00F96D26">
      <w:pPr>
        <w:pStyle w:val="a5"/>
        <w:numPr>
          <w:ilvl w:val="0"/>
          <w:numId w:val="153"/>
        </w:numPr>
        <w:tabs>
          <w:tab w:val="left" w:pos="681"/>
        </w:tabs>
        <w:spacing w:line="223" w:lineRule="auto"/>
        <w:ind w:left="680" w:right="225" w:hanging="360"/>
        <w:rPr>
          <w:sz w:val="24"/>
          <w:highlight w:val="cyan"/>
        </w:rPr>
      </w:pPr>
      <w:r w:rsidRPr="00446611">
        <w:rPr>
          <w:sz w:val="24"/>
          <w:highlight w:val="cyan"/>
        </w:rPr>
        <w:t>готовить и проводить занятия по обучению правилам оказания само- и взаимопомощи при наиболее часто встречающихся в быту повреждениях и</w:t>
      </w:r>
      <w:r w:rsidRPr="00446611">
        <w:rPr>
          <w:spacing w:val="-8"/>
          <w:sz w:val="24"/>
          <w:highlight w:val="cyan"/>
        </w:rPr>
        <w:t xml:space="preserve"> </w:t>
      </w:r>
      <w:r w:rsidRPr="00446611">
        <w:rPr>
          <w:sz w:val="24"/>
          <w:highlight w:val="cyan"/>
        </w:rPr>
        <w:t>травмах.</w:t>
      </w:r>
    </w:p>
    <w:p w:rsidR="001345D1" w:rsidRPr="00446611" w:rsidRDefault="001345D1">
      <w:pPr>
        <w:pStyle w:val="a3"/>
        <w:spacing w:before="2"/>
        <w:ind w:left="0"/>
        <w:rPr>
          <w:sz w:val="29"/>
          <w:highlight w:val="cyan"/>
        </w:rPr>
      </w:pPr>
    </w:p>
    <w:p w:rsidR="001345D1" w:rsidRPr="00446611" w:rsidRDefault="00404ADE" w:rsidP="00F96D26">
      <w:pPr>
        <w:pStyle w:val="Heading4"/>
        <w:numPr>
          <w:ilvl w:val="3"/>
          <w:numId w:val="155"/>
        </w:numPr>
        <w:tabs>
          <w:tab w:val="left" w:pos="1154"/>
        </w:tabs>
        <w:spacing w:line="240" w:lineRule="auto"/>
        <w:ind w:left="1153" w:hanging="900"/>
        <w:rPr>
          <w:highlight w:val="cyan"/>
        </w:rPr>
      </w:pPr>
      <w:r w:rsidRPr="00446611">
        <w:rPr>
          <w:highlight w:val="cyan"/>
        </w:rPr>
        <w:t>Стратегии смыслового чтения и работа с</w:t>
      </w:r>
      <w:r w:rsidRPr="00446611">
        <w:rPr>
          <w:spacing w:val="-7"/>
          <w:highlight w:val="cyan"/>
        </w:rPr>
        <w:t xml:space="preserve"> </w:t>
      </w:r>
      <w:r w:rsidRPr="00446611">
        <w:rPr>
          <w:highlight w:val="cyan"/>
        </w:rPr>
        <w:t>текстом.</w:t>
      </w:r>
    </w:p>
    <w:p w:rsidR="001345D1" w:rsidRPr="00446611" w:rsidRDefault="00404ADE">
      <w:pPr>
        <w:ind w:left="253" w:right="3110"/>
        <w:rPr>
          <w:b/>
          <w:i/>
          <w:sz w:val="24"/>
          <w:highlight w:val="cyan"/>
        </w:rPr>
      </w:pPr>
      <w:r w:rsidRPr="00446611">
        <w:rPr>
          <w:b/>
          <w:i/>
          <w:sz w:val="24"/>
          <w:highlight w:val="cyan"/>
        </w:rPr>
        <w:t>Работа с текстом: поиск информации и понимание прочитанного. Выпускник научится:</w:t>
      </w:r>
    </w:p>
    <w:p w:rsidR="001345D1" w:rsidRPr="00446611" w:rsidRDefault="00404ADE" w:rsidP="00F96D26">
      <w:pPr>
        <w:pStyle w:val="a5"/>
        <w:numPr>
          <w:ilvl w:val="0"/>
          <w:numId w:val="140"/>
        </w:numPr>
        <w:tabs>
          <w:tab w:val="left" w:pos="681"/>
        </w:tabs>
        <w:spacing w:line="282" w:lineRule="exact"/>
        <w:rPr>
          <w:sz w:val="24"/>
          <w:highlight w:val="cyan"/>
        </w:rPr>
      </w:pPr>
      <w:r w:rsidRPr="00446611">
        <w:rPr>
          <w:sz w:val="24"/>
          <w:highlight w:val="cyan"/>
        </w:rPr>
        <w:t>ориентироваться в содержании текста и понимать его целостный</w:t>
      </w:r>
      <w:r w:rsidRPr="00446611">
        <w:rPr>
          <w:spacing w:val="-6"/>
          <w:sz w:val="24"/>
          <w:highlight w:val="cyan"/>
        </w:rPr>
        <w:t xml:space="preserve"> </w:t>
      </w:r>
      <w:r w:rsidRPr="00446611">
        <w:rPr>
          <w:sz w:val="24"/>
          <w:highlight w:val="cyan"/>
        </w:rPr>
        <w:t>смысл:</w:t>
      </w:r>
    </w:p>
    <w:p w:rsidR="001345D1" w:rsidRPr="00446611" w:rsidRDefault="00404ADE" w:rsidP="00F96D26">
      <w:pPr>
        <w:pStyle w:val="a5"/>
        <w:numPr>
          <w:ilvl w:val="1"/>
          <w:numId w:val="140"/>
        </w:numPr>
        <w:tabs>
          <w:tab w:val="left" w:pos="973"/>
          <w:tab w:val="left" w:pos="974"/>
        </w:tabs>
        <w:spacing w:line="266" w:lineRule="exact"/>
        <w:rPr>
          <w:sz w:val="24"/>
          <w:highlight w:val="cyan"/>
        </w:rPr>
      </w:pPr>
      <w:r w:rsidRPr="00446611">
        <w:rPr>
          <w:sz w:val="24"/>
          <w:highlight w:val="cyan"/>
        </w:rPr>
        <w:t>определять главную тему, общую цель или назначение</w:t>
      </w:r>
      <w:r w:rsidRPr="00446611">
        <w:rPr>
          <w:spacing w:val="-3"/>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ind w:right="224"/>
        <w:rPr>
          <w:sz w:val="24"/>
          <w:highlight w:val="cyan"/>
        </w:rPr>
      </w:pPr>
      <w:r w:rsidRPr="00446611">
        <w:rPr>
          <w:sz w:val="24"/>
          <w:highlight w:val="cyan"/>
        </w:rPr>
        <w:t>выбирать из текста или придумать заголовок, соответствующий содержанию и общему смыслу</w:t>
      </w:r>
      <w:r w:rsidRPr="00446611">
        <w:rPr>
          <w:spacing w:val="-5"/>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формулировать тезис, выражающий общий смысл</w:t>
      </w:r>
      <w:r w:rsidRPr="00446611">
        <w:rPr>
          <w:spacing w:val="-2"/>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ind w:right="230"/>
        <w:rPr>
          <w:sz w:val="24"/>
          <w:highlight w:val="cyan"/>
        </w:rPr>
      </w:pPr>
      <w:r w:rsidRPr="00446611">
        <w:rPr>
          <w:sz w:val="24"/>
          <w:highlight w:val="cyan"/>
        </w:rPr>
        <w:t>предвосхищать содержание предметного плана текста по заголовку и с опорой на предыдущий</w:t>
      </w:r>
      <w:r w:rsidRPr="00446611">
        <w:rPr>
          <w:spacing w:val="-1"/>
          <w:sz w:val="24"/>
          <w:highlight w:val="cyan"/>
        </w:rPr>
        <w:t xml:space="preserve"> </w:t>
      </w:r>
      <w:r w:rsidRPr="00446611">
        <w:rPr>
          <w:sz w:val="24"/>
          <w:highlight w:val="cyan"/>
        </w:rPr>
        <w:t>опыт;</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объяснить порядок частей/инструкций, содержащихся в</w:t>
      </w:r>
      <w:r w:rsidRPr="00446611">
        <w:rPr>
          <w:spacing w:val="-3"/>
          <w:sz w:val="24"/>
          <w:highlight w:val="cyan"/>
        </w:rPr>
        <w:t xml:space="preserve"> </w:t>
      </w:r>
      <w:r w:rsidRPr="00446611">
        <w:rPr>
          <w:sz w:val="24"/>
          <w:highlight w:val="cyan"/>
        </w:rPr>
        <w:t>тексте;</w:t>
      </w:r>
    </w:p>
    <w:p w:rsidR="001345D1" w:rsidRPr="00446611" w:rsidRDefault="001345D1">
      <w:pPr>
        <w:rPr>
          <w:sz w:val="24"/>
          <w:highlight w:val="cyan"/>
        </w:rPr>
        <w:sectPr w:rsidR="001345D1" w:rsidRPr="00446611">
          <w:pgSz w:w="11900" w:h="16850"/>
          <w:pgMar w:top="500" w:right="340" w:bottom="940" w:left="880" w:header="0" w:footer="690" w:gutter="0"/>
          <w:cols w:space="720"/>
        </w:sectPr>
      </w:pPr>
    </w:p>
    <w:p w:rsidR="001345D1" w:rsidRPr="00446611" w:rsidRDefault="00404ADE" w:rsidP="00F96D26">
      <w:pPr>
        <w:pStyle w:val="a5"/>
        <w:numPr>
          <w:ilvl w:val="1"/>
          <w:numId w:val="140"/>
        </w:numPr>
        <w:tabs>
          <w:tab w:val="left" w:pos="974"/>
        </w:tabs>
        <w:spacing w:before="77"/>
        <w:ind w:right="231"/>
        <w:jc w:val="both"/>
        <w:rPr>
          <w:sz w:val="24"/>
          <w:highlight w:val="cyan"/>
        </w:rPr>
      </w:pPr>
      <w:r w:rsidRPr="00446611">
        <w:rPr>
          <w:sz w:val="24"/>
          <w:highlight w:val="cyan"/>
        </w:rPr>
        <w:lastRenderedPageBreak/>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w:t>
      </w:r>
      <w:r w:rsidRPr="00446611">
        <w:rPr>
          <w:spacing w:val="-6"/>
          <w:sz w:val="24"/>
          <w:highlight w:val="cyan"/>
        </w:rPr>
        <w:t xml:space="preserve"> </w:t>
      </w:r>
      <w:r w:rsidRPr="00446611">
        <w:rPr>
          <w:sz w:val="24"/>
          <w:highlight w:val="cyan"/>
        </w:rPr>
        <w:t>т.д.;</w:t>
      </w:r>
    </w:p>
    <w:p w:rsidR="001345D1" w:rsidRPr="00446611" w:rsidRDefault="00404ADE" w:rsidP="00F96D26">
      <w:pPr>
        <w:pStyle w:val="a5"/>
        <w:numPr>
          <w:ilvl w:val="0"/>
          <w:numId w:val="140"/>
        </w:numPr>
        <w:tabs>
          <w:tab w:val="left" w:pos="681"/>
        </w:tabs>
        <w:spacing w:before="5" w:line="235" w:lineRule="auto"/>
        <w:ind w:right="228"/>
        <w:jc w:val="both"/>
        <w:rPr>
          <w:sz w:val="24"/>
          <w:highlight w:val="cyan"/>
        </w:rPr>
      </w:pPr>
      <w:r w:rsidRPr="00446611">
        <w:rPr>
          <w:sz w:val="24"/>
          <w:highlight w:val="cyan"/>
        </w:rPr>
        <w:t xml:space="preserve">находить в тексте требуемую информацию («пробежать» текст глазами, определить </w:t>
      </w:r>
      <w:r w:rsidRPr="00446611">
        <w:rPr>
          <w:spacing w:val="-2"/>
          <w:sz w:val="24"/>
          <w:highlight w:val="cyan"/>
        </w:rPr>
        <w:t xml:space="preserve">его </w:t>
      </w:r>
      <w:r w:rsidRPr="00446611">
        <w:rPr>
          <w:sz w:val="24"/>
          <w:highlight w:val="cyan"/>
        </w:rPr>
        <w:t>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w:t>
      </w:r>
      <w:r w:rsidRPr="00446611">
        <w:rPr>
          <w:spacing w:val="-10"/>
          <w:sz w:val="24"/>
          <w:highlight w:val="cyan"/>
        </w:rPr>
        <w:t xml:space="preserve"> </w:t>
      </w:r>
      <w:r w:rsidRPr="00446611">
        <w:rPr>
          <w:sz w:val="24"/>
          <w:highlight w:val="cyan"/>
        </w:rPr>
        <w:t>тексте);</w:t>
      </w:r>
    </w:p>
    <w:p w:rsidR="001345D1" w:rsidRPr="00446611" w:rsidRDefault="00404ADE" w:rsidP="00F96D26">
      <w:pPr>
        <w:pStyle w:val="a5"/>
        <w:numPr>
          <w:ilvl w:val="0"/>
          <w:numId w:val="140"/>
        </w:numPr>
        <w:tabs>
          <w:tab w:val="left" w:pos="681"/>
        </w:tabs>
        <w:spacing w:before="12" w:line="223" w:lineRule="auto"/>
        <w:ind w:right="227"/>
        <w:jc w:val="both"/>
        <w:rPr>
          <w:sz w:val="24"/>
          <w:highlight w:val="cyan"/>
        </w:rPr>
      </w:pPr>
      <w:r w:rsidRPr="00446611">
        <w:rPr>
          <w:sz w:val="24"/>
          <w:highlight w:val="cyan"/>
        </w:rPr>
        <w:t>решать учебно-познавательные и учебно-практические задачи, требующие полного и критического понимания</w:t>
      </w:r>
      <w:r w:rsidRPr="00446611">
        <w:rPr>
          <w:spacing w:val="-1"/>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spacing w:before="4"/>
        <w:rPr>
          <w:sz w:val="24"/>
          <w:highlight w:val="cyan"/>
        </w:rPr>
      </w:pPr>
      <w:r w:rsidRPr="00446611">
        <w:rPr>
          <w:sz w:val="24"/>
          <w:highlight w:val="cyan"/>
        </w:rPr>
        <w:t>определять назначение разных видов</w:t>
      </w:r>
      <w:r w:rsidRPr="00446611">
        <w:rPr>
          <w:spacing w:val="-1"/>
          <w:sz w:val="24"/>
          <w:highlight w:val="cyan"/>
        </w:rPr>
        <w:t xml:space="preserve"> </w:t>
      </w:r>
      <w:r w:rsidRPr="00446611">
        <w:rPr>
          <w:sz w:val="24"/>
          <w:highlight w:val="cyan"/>
        </w:rPr>
        <w:t>текстов;</w:t>
      </w:r>
    </w:p>
    <w:p w:rsidR="001345D1" w:rsidRPr="00446611" w:rsidRDefault="00404ADE" w:rsidP="00F96D26">
      <w:pPr>
        <w:pStyle w:val="a5"/>
        <w:numPr>
          <w:ilvl w:val="1"/>
          <w:numId w:val="140"/>
        </w:numPr>
        <w:tabs>
          <w:tab w:val="left" w:pos="973"/>
          <w:tab w:val="left" w:pos="974"/>
        </w:tabs>
        <w:ind w:right="235"/>
        <w:rPr>
          <w:sz w:val="24"/>
          <w:highlight w:val="cyan"/>
        </w:rPr>
      </w:pPr>
      <w:r w:rsidRPr="00446611">
        <w:rPr>
          <w:sz w:val="24"/>
          <w:highlight w:val="cyan"/>
        </w:rPr>
        <w:t>ставить перед собой цель чтения, направляя внимание на полезную в данный момент информацию</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различать темы и подтемы специального</w:t>
      </w:r>
      <w:r w:rsidRPr="00446611">
        <w:rPr>
          <w:spacing w:val="1"/>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выделять не только главную, но и избыточную</w:t>
      </w:r>
      <w:r w:rsidRPr="00446611">
        <w:rPr>
          <w:spacing w:val="-2"/>
          <w:sz w:val="24"/>
          <w:highlight w:val="cyan"/>
        </w:rPr>
        <w:t xml:space="preserve"> </w:t>
      </w:r>
      <w:r w:rsidRPr="00446611">
        <w:rPr>
          <w:sz w:val="24"/>
          <w:highlight w:val="cyan"/>
        </w:rPr>
        <w:t>информацию;</w:t>
      </w:r>
    </w:p>
    <w:p w:rsidR="001345D1" w:rsidRPr="00446611" w:rsidRDefault="00404ADE" w:rsidP="00F96D26">
      <w:pPr>
        <w:pStyle w:val="a5"/>
        <w:numPr>
          <w:ilvl w:val="1"/>
          <w:numId w:val="140"/>
        </w:numPr>
        <w:tabs>
          <w:tab w:val="left" w:pos="973"/>
          <w:tab w:val="left" w:pos="974"/>
        </w:tabs>
        <w:spacing w:before="1"/>
        <w:rPr>
          <w:sz w:val="24"/>
          <w:highlight w:val="cyan"/>
        </w:rPr>
      </w:pPr>
      <w:r w:rsidRPr="00446611">
        <w:rPr>
          <w:sz w:val="24"/>
          <w:highlight w:val="cyan"/>
        </w:rPr>
        <w:t>прогнозировать последовательность изложения идей текста;</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сопоставлять разные точки зрения и разные источники информации по заданной</w:t>
      </w:r>
      <w:r w:rsidRPr="00446611">
        <w:rPr>
          <w:spacing w:val="-17"/>
          <w:sz w:val="24"/>
          <w:highlight w:val="cyan"/>
        </w:rPr>
        <w:t xml:space="preserve"> </w:t>
      </w:r>
      <w:r w:rsidRPr="00446611">
        <w:rPr>
          <w:sz w:val="24"/>
          <w:highlight w:val="cyan"/>
        </w:rPr>
        <w:t>теме;</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выполнять смысловое свертывание выделенных фактов и</w:t>
      </w:r>
      <w:r w:rsidRPr="00446611">
        <w:rPr>
          <w:spacing w:val="-1"/>
          <w:sz w:val="24"/>
          <w:highlight w:val="cyan"/>
        </w:rPr>
        <w:t xml:space="preserve"> </w:t>
      </w:r>
      <w:r w:rsidRPr="00446611">
        <w:rPr>
          <w:sz w:val="24"/>
          <w:highlight w:val="cyan"/>
        </w:rPr>
        <w:t>мыслей;</w:t>
      </w:r>
    </w:p>
    <w:p w:rsidR="001345D1" w:rsidRPr="00446611" w:rsidRDefault="00404ADE" w:rsidP="00F96D26">
      <w:pPr>
        <w:pStyle w:val="a5"/>
        <w:numPr>
          <w:ilvl w:val="1"/>
          <w:numId w:val="140"/>
        </w:numPr>
        <w:tabs>
          <w:tab w:val="left" w:pos="973"/>
          <w:tab w:val="left" w:pos="974"/>
          <w:tab w:val="left" w:pos="2563"/>
          <w:tab w:val="left" w:pos="3036"/>
          <w:tab w:val="left" w:pos="3966"/>
          <w:tab w:val="left" w:pos="4852"/>
          <w:tab w:val="left" w:pos="5914"/>
          <w:tab w:val="left" w:pos="7322"/>
          <w:tab w:val="left" w:pos="8550"/>
          <w:tab w:val="left" w:pos="9143"/>
        </w:tabs>
        <w:ind w:right="228"/>
        <w:rPr>
          <w:sz w:val="24"/>
          <w:highlight w:val="cyan"/>
        </w:rPr>
      </w:pPr>
      <w:r w:rsidRPr="00446611">
        <w:rPr>
          <w:sz w:val="24"/>
          <w:highlight w:val="cyan"/>
        </w:rPr>
        <w:t>формировать</w:t>
      </w:r>
      <w:r w:rsidRPr="00446611">
        <w:rPr>
          <w:sz w:val="24"/>
          <w:highlight w:val="cyan"/>
        </w:rPr>
        <w:tab/>
        <w:t>на</w:t>
      </w:r>
      <w:r w:rsidRPr="00446611">
        <w:rPr>
          <w:sz w:val="24"/>
          <w:highlight w:val="cyan"/>
        </w:rPr>
        <w:tab/>
        <w:t>основе</w:t>
      </w:r>
      <w:r w:rsidRPr="00446611">
        <w:rPr>
          <w:sz w:val="24"/>
          <w:highlight w:val="cyan"/>
        </w:rPr>
        <w:tab/>
        <w:t>текста</w:t>
      </w:r>
      <w:r w:rsidRPr="00446611">
        <w:rPr>
          <w:sz w:val="24"/>
          <w:highlight w:val="cyan"/>
        </w:rPr>
        <w:tab/>
        <w:t>систему</w:t>
      </w:r>
      <w:r w:rsidRPr="00446611">
        <w:rPr>
          <w:sz w:val="24"/>
          <w:highlight w:val="cyan"/>
        </w:rPr>
        <w:tab/>
        <w:t>аргументов</w:t>
      </w:r>
      <w:r w:rsidRPr="00446611">
        <w:rPr>
          <w:sz w:val="24"/>
          <w:highlight w:val="cyan"/>
        </w:rPr>
        <w:tab/>
        <w:t>(доводов)</w:t>
      </w:r>
      <w:r w:rsidRPr="00446611">
        <w:rPr>
          <w:sz w:val="24"/>
          <w:highlight w:val="cyan"/>
        </w:rPr>
        <w:tab/>
        <w:t>для</w:t>
      </w:r>
      <w:r w:rsidRPr="00446611">
        <w:rPr>
          <w:sz w:val="24"/>
          <w:highlight w:val="cyan"/>
        </w:rPr>
        <w:tab/>
      </w:r>
      <w:r w:rsidRPr="00446611">
        <w:rPr>
          <w:spacing w:val="-3"/>
          <w:sz w:val="24"/>
          <w:highlight w:val="cyan"/>
        </w:rPr>
        <w:t xml:space="preserve">обоснования </w:t>
      </w:r>
      <w:r w:rsidRPr="00446611">
        <w:rPr>
          <w:sz w:val="24"/>
          <w:highlight w:val="cyan"/>
        </w:rPr>
        <w:t>определенной</w:t>
      </w:r>
      <w:r w:rsidRPr="00446611">
        <w:rPr>
          <w:spacing w:val="-1"/>
          <w:sz w:val="24"/>
          <w:highlight w:val="cyan"/>
        </w:rPr>
        <w:t xml:space="preserve"> </w:t>
      </w:r>
      <w:r w:rsidRPr="00446611">
        <w:rPr>
          <w:sz w:val="24"/>
          <w:highlight w:val="cyan"/>
        </w:rPr>
        <w:t>позиции;</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понимать душевное состояние персонажей текста, сопереживать</w:t>
      </w:r>
      <w:r w:rsidRPr="00446611">
        <w:rPr>
          <w:spacing w:val="-5"/>
          <w:sz w:val="24"/>
          <w:highlight w:val="cyan"/>
        </w:rPr>
        <w:t xml:space="preserve"> </w:t>
      </w:r>
      <w:r w:rsidRPr="00446611">
        <w:rPr>
          <w:sz w:val="24"/>
          <w:highlight w:val="cyan"/>
        </w:rPr>
        <w:t>им.</w:t>
      </w:r>
    </w:p>
    <w:p w:rsidR="001345D1" w:rsidRPr="00446611" w:rsidRDefault="00404ADE">
      <w:pPr>
        <w:pStyle w:val="Heading4"/>
        <w:spacing w:before="5"/>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0"/>
        </w:numPr>
        <w:tabs>
          <w:tab w:val="left" w:pos="681"/>
        </w:tabs>
        <w:spacing w:before="12" w:line="223" w:lineRule="auto"/>
        <w:ind w:right="228" w:hanging="350"/>
        <w:jc w:val="both"/>
        <w:rPr>
          <w:sz w:val="24"/>
          <w:highlight w:val="cyan"/>
        </w:rPr>
      </w:pPr>
      <w:r w:rsidRPr="00446611">
        <w:rPr>
          <w:sz w:val="24"/>
          <w:highlight w:val="cyan"/>
        </w:rPr>
        <w:t>анализировать изменения своего эмоционального состояние в процессе чтения, получения и переработки полученной информации и ее</w:t>
      </w:r>
      <w:r w:rsidRPr="00446611">
        <w:rPr>
          <w:spacing w:val="-5"/>
          <w:sz w:val="24"/>
          <w:highlight w:val="cyan"/>
        </w:rPr>
        <w:t xml:space="preserve"> </w:t>
      </w:r>
      <w:r w:rsidRPr="00446611">
        <w:rPr>
          <w:sz w:val="24"/>
          <w:highlight w:val="cyan"/>
        </w:rPr>
        <w:t>осмысления.</w:t>
      </w:r>
    </w:p>
    <w:p w:rsidR="001345D1" w:rsidRPr="00446611" w:rsidRDefault="00404ADE">
      <w:pPr>
        <w:pStyle w:val="Heading3"/>
        <w:spacing w:before="9"/>
        <w:rPr>
          <w:highlight w:val="cyan"/>
        </w:rPr>
      </w:pPr>
      <w:r w:rsidRPr="00446611">
        <w:rPr>
          <w:highlight w:val="cyan"/>
        </w:rPr>
        <w:t>Работа с текстом: преобразование и интерпретация информации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0"/>
        </w:numPr>
        <w:tabs>
          <w:tab w:val="left" w:pos="681"/>
        </w:tabs>
        <w:spacing w:before="12" w:line="223" w:lineRule="auto"/>
        <w:ind w:right="227"/>
        <w:jc w:val="both"/>
        <w:rPr>
          <w:sz w:val="24"/>
          <w:highlight w:val="cyan"/>
        </w:rPr>
      </w:pPr>
      <w:r w:rsidRPr="00446611">
        <w:rPr>
          <w:sz w:val="24"/>
          <w:highlight w:val="cyan"/>
        </w:rPr>
        <w:t>структурировать текст, используя нумерацию страниц, списки, ссылки, оглавления; проводить проверку правописания; использовать в тексте таблицы,</w:t>
      </w:r>
      <w:r w:rsidRPr="00446611">
        <w:rPr>
          <w:spacing w:val="-7"/>
          <w:sz w:val="24"/>
          <w:highlight w:val="cyan"/>
        </w:rPr>
        <w:t xml:space="preserve"> </w:t>
      </w:r>
      <w:r w:rsidRPr="00446611">
        <w:rPr>
          <w:sz w:val="24"/>
          <w:highlight w:val="cyan"/>
        </w:rPr>
        <w:t>изображения;</w:t>
      </w:r>
    </w:p>
    <w:p w:rsidR="001345D1" w:rsidRPr="00446611" w:rsidRDefault="00404ADE" w:rsidP="00F96D26">
      <w:pPr>
        <w:pStyle w:val="a5"/>
        <w:numPr>
          <w:ilvl w:val="0"/>
          <w:numId w:val="140"/>
        </w:numPr>
        <w:tabs>
          <w:tab w:val="left" w:pos="681"/>
        </w:tabs>
        <w:spacing w:before="12" w:line="230" w:lineRule="auto"/>
        <w:ind w:right="221"/>
        <w:jc w:val="both"/>
        <w:rPr>
          <w:sz w:val="24"/>
          <w:highlight w:val="cyan"/>
        </w:rPr>
      </w:pPr>
      <w:r w:rsidRPr="00446611">
        <w:rPr>
          <w:sz w:val="24"/>
          <w:highlight w:val="cyan"/>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w:t>
      </w:r>
      <w:r w:rsidRPr="00446611">
        <w:rPr>
          <w:spacing w:val="-10"/>
          <w:sz w:val="24"/>
          <w:highlight w:val="cyan"/>
        </w:rPr>
        <w:t xml:space="preserve"> </w:t>
      </w:r>
      <w:r w:rsidRPr="00446611">
        <w:rPr>
          <w:sz w:val="24"/>
          <w:highlight w:val="cyan"/>
        </w:rPr>
        <w:t>другому;</w:t>
      </w:r>
    </w:p>
    <w:p w:rsidR="001345D1" w:rsidRPr="00446611" w:rsidRDefault="00404ADE" w:rsidP="00F96D26">
      <w:pPr>
        <w:pStyle w:val="a5"/>
        <w:numPr>
          <w:ilvl w:val="0"/>
          <w:numId w:val="140"/>
        </w:numPr>
        <w:tabs>
          <w:tab w:val="left" w:pos="681"/>
        </w:tabs>
        <w:spacing w:before="5" w:line="286" w:lineRule="exact"/>
        <w:rPr>
          <w:sz w:val="24"/>
          <w:highlight w:val="cyan"/>
        </w:rPr>
      </w:pPr>
      <w:r w:rsidRPr="00446611">
        <w:rPr>
          <w:sz w:val="24"/>
          <w:highlight w:val="cyan"/>
        </w:rPr>
        <w:t>интерпретировать текст:</w:t>
      </w:r>
    </w:p>
    <w:p w:rsidR="001345D1" w:rsidRPr="00446611" w:rsidRDefault="00404ADE" w:rsidP="00F96D26">
      <w:pPr>
        <w:pStyle w:val="a5"/>
        <w:numPr>
          <w:ilvl w:val="1"/>
          <w:numId w:val="140"/>
        </w:numPr>
        <w:tabs>
          <w:tab w:val="left" w:pos="973"/>
          <w:tab w:val="left" w:pos="974"/>
        </w:tabs>
        <w:spacing w:line="266" w:lineRule="exact"/>
        <w:rPr>
          <w:sz w:val="24"/>
          <w:highlight w:val="cyan"/>
        </w:rPr>
      </w:pPr>
      <w:r w:rsidRPr="00446611">
        <w:rPr>
          <w:sz w:val="24"/>
          <w:highlight w:val="cyan"/>
        </w:rPr>
        <w:t>сравнить и противопоставить заключенную в тексте информацию разного</w:t>
      </w:r>
      <w:r w:rsidRPr="00446611">
        <w:rPr>
          <w:spacing w:val="-9"/>
          <w:sz w:val="24"/>
          <w:highlight w:val="cyan"/>
        </w:rPr>
        <w:t xml:space="preserve"> </w:t>
      </w:r>
      <w:r w:rsidRPr="00446611">
        <w:rPr>
          <w:sz w:val="24"/>
          <w:highlight w:val="cyan"/>
        </w:rPr>
        <w:t>характера,</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обнаружить в тексте доводы в подтверждение выдвинутых</w:t>
      </w:r>
      <w:r w:rsidRPr="00446611">
        <w:rPr>
          <w:spacing w:val="-4"/>
          <w:sz w:val="24"/>
          <w:highlight w:val="cyan"/>
        </w:rPr>
        <w:t xml:space="preserve"> </w:t>
      </w:r>
      <w:r w:rsidRPr="00446611">
        <w:rPr>
          <w:sz w:val="24"/>
          <w:highlight w:val="cyan"/>
        </w:rPr>
        <w:t>тезисов,</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сделать выводы из сформулированных</w:t>
      </w:r>
      <w:r w:rsidRPr="00446611">
        <w:rPr>
          <w:spacing w:val="2"/>
          <w:sz w:val="24"/>
          <w:highlight w:val="cyan"/>
        </w:rPr>
        <w:t xml:space="preserve"> </w:t>
      </w:r>
      <w:r w:rsidRPr="00446611">
        <w:rPr>
          <w:sz w:val="24"/>
          <w:highlight w:val="cyan"/>
        </w:rPr>
        <w:t>посылок,</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вывести заключение о намерении автора или главной мысли</w:t>
      </w:r>
      <w:r w:rsidRPr="00446611">
        <w:rPr>
          <w:spacing w:val="-3"/>
          <w:sz w:val="24"/>
          <w:highlight w:val="cyan"/>
        </w:rPr>
        <w:t xml:space="preserve"> </w:t>
      </w:r>
      <w:r w:rsidRPr="00446611">
        <w:rPr>
          <w:sz w:val="24"/>
          <w:highlight w:val="cyan"/>
        </w:rPr>
        <w:t>текста.</w:t>
      </w:r>
    </w:p>
    <w:p w:rsidR="001345D1" w:rsidRPr="00446611" w:rsidRDefault="00404ADE">
      <w:pPr>
        <w:pStyle w:val="Heading4"/>
        <w:spacing w:before="5"/>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40"/>
        </w:numPr>
        <w:tabs>
          <w:tab w:val="left" w:pos="681"/>
        </w:tabs>
        <w:spacing w:before="4" w:line="232" w:lineRule="auto"/>
        <w:ind w:right="227"/>
        <w:jc w:val="both"/>
        <w:rPr>
          <w:sz w:val="24"/>
          <w:highlight w:val="cyan"/>
        </w:rPr>
      </w:pPr>
      <w:r w:rsidRPr="00446611">
        <w:rPr>
          <w:sz w:val="24"/>
          <w:highlight w:val="cy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w:t>
      </w:r>
      <w:r w:rsidRPr="00446611">
        <w:rPr>
          <w:spacing w:val="-1"/>
          <w:sz w:val="24"/>
          <w:highlight w:val="cyan"/>
        </w:rPr>
        <w:t xml:space="preserve"> </w:t>
      </w:r>
      <w:r w:rsidRPr="00446611">
        <w:rPr>
          <w:sz w:val="24"/>
          <w:highlight w:val="cyan"/>
        </w:rPr>
        <w:t>текста).</w:t>
      </w:r>
    </w:p>
    <w:p w:rsidR="001345D1" w:rsidRPr="00446611" w:rsidRDefault="00404ADE">
      <w:pPr>
        <w:pStyle w:val="Heading3"/>
        <w:spacing w:before="4"/>
        <w:rPr>
          <w:highlight w:val="cyan"/>
        </w:rPr>
      </w:pPr>
      <w:r w:rsidRPr="00446611">
        <w:rPr>
          <w:highlight w:val="cyan"/>
        </w:rPr>
        <w:t>Работа с текстом: оценка информации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40"/>
        </w:numPr>
        <w:tabs>
          <w:tab w:val="left" w:pos="681"/>
        </w:tabs>
        <w:spacing w:line="284" w:lineRule="exact"/>
        <w:rPr>
          <w:sz w:val="24"/>
          <w:highlight w:val="cyan"/>
        </w:rPr>
      </w:pPr>
      <w:r w:rsidRPr="00446611">
        <w:rPr>
          <w:sz w:val="24"/>
          <w:highlight w:val="cyan"/>
        </w:rPr>
        <w:t>откликнуться (отрефлексировать) на содержание</w:t>
      </w:r>
      <w:r w:rsidRPr="00446611">
        <w:rPr>
          <w:spacing w:val="-3"/>
          <w:sz w:val="24"/>
          <w:highlight w:val="cyan"/>
        </w:rPr>
        <w:t xml:space="preserve"> </w:t>
      </w:r>
      <w:r w:rsidRPr="00446611">
        <w:rPr>
          <w:sz w:val="24"/>
          <w:highlight w:val="cyan"/>
        </w:rPr>
        <w:t>текста:</w:t>
      </w:r>
    </w:p>
    <w:p w:rsidR="001345D1" w:rsidRPr="00446611" w:rsidRDefault="00404ADE" w:rsidP="00F96D26">
      <w:pPr>
        <w:pStyle w:val="a5"/>
        <w:numPr>
          <w:ilvl w:val="1"/>
          <w:numId w:val="140"/>
        </w:numPr>
        <w:tabs>
          <w:tab w:val="left" w:pos="973"/>
          <w:tab w:val="left" w:pos="974"/>
        </w:tabs>
        <w:spacing w:line="266" w:lineRule="exact"/>
        <w:rPr>
          <w:sz w:val="24"/>
          <w:highlight w:val="cyan"/>
        </w:rPr>
      </w:pPr>
      <w:r w:rsidRPr="00446611">
        <w:rPr>
          <w:sz w:val="24"/>
          <w:highlight w:val="cyan"/>
        </w:rPr>
        <w:t>связать информацию, обнаруженную в тексте, со знаниями из других</w:t>
      </w:r>
      <w:r w:rsidRPr="00446611">
        <w:rPr>
          <w:spacing w:val="-33"/>
          <w:sz w:val="24"/>
          <w:highlight w:val="cyan"/>
        </w:rPr>
        <w:t xml:space="preserve"> </w:t>
      </w:r>
      <w:r w:rsidRPr="00446611">
        <w:rPr>
          <w:sz w:val="24"/>
          <w:highlight w:val="cyan"/>
        </w:rPr>
        <w:t>источников,</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оценить утверждения, сделанные в тексте, исходя из своих представлений о</w:t>
      </w:r>
      <w:r w:rsidRPr="00446611">
        <w:rPr>
          <w:spacing w:val="-29"/>
          <w:sz w:val="24"/>
          <w:highlight w:val="cyan"/>
        </w:rPr>
        <w:t xml:space="preserve"> </w:t>
      </w:r>
      <w:r w:rsidRPr="00446611">
        <w:rPr>
          <w:sz w:val="24"/>
          <w:highlight w:val="cyan"/>
        </w:rPr>
        <w:t>мире,</w:t>
      </w:r>
    </w:p>
    <w:p w:rsidR="001345D1" w:rsidRPr="00446611" w:rsidRDefault="00404ADE" w:rsidP="00F96D26">
      <w:pPr>
        <w:pStyle w:val="a5"/>
        <w:numPr>
          <w:ilvl w:val="1"/>
          <w:numId w:val="140"/>
        </w:numPr>
        <w:tabs>
          <w:tab w:val="left" w:pos="973"/>
          <w:tab w:val="left" w:pos="974"/>
        </w:tabs>
        <w:rPr>
          <w:sz w:val="24"/>
          <w:highlight w:val="cyan"/>
        </w:rPr>
      </w:pPr>
      <w:r w:rsidRPr="00446611">
        <w:rPr>
          <w:sz w:val="24"/>
          <w:highlight w:val="cyan"/>
        </w:rPr>
        <w:t>найти доводы в защиту своей точки</w:t>
      </w:r>
      <w:r w:rsidRPr="00446611">
        <w:rPr>
          <w:spacing w:val="-7"/>
          <w:sz w:val="24"/>
          <w:highlight w:val="cyan"/>
        </w:rPr>
        <w:t xml:space="preserve"> </w:t>
      </w:r>
      <w:r w:rsidRPr="00446611">
        <w:rPr>
          <w:sz w:val="24"/>
          <w:highlight w:val="cyan"/>
        </w:rPr>
        <w:t>зрения;</w:t>
      </w:r>
    </w:p>
    <w:p w:rsidR="001345D1" w:rsidRPr="00446611" w:rsidRDefault="00404ADE" w:rsidP="00F96D26">
      <w:pPr>
        <w:pStyle w:val="a5"/>
        <w:numPr>
          <w:ilvl w:val="0"/>
          <w:numId w:val="140"/>
        </w:numPr>
        <w:tabs>
          <w:tab w:val="left" w:pos="681"/>
        </w:tabs>
        <w:spacing w:before="14" w:line="223" w:lineRule="auto"/>
        <w:ind w:right="231" w:hanging="350"/>
        <w:jc w:val="both"/>
        <w:rPr>
          <w:sz w:val="24"/>
          <w:highlight w:val="cyan"/>
        </w:rPr>
      </w:pPr>
      <w:r w:rsidRPr="00446611">
        <w:rPr>
          <w:sz w:val="24"/>
          <w:highlight w:val="cyan"/>
        </w:rPr>
        <w:t>откликнуться (отрефлексировать) на форму текста: оценивать не только содержание текста, но и его форму, а в целом – мастерство его</w:t>
      </w:r>
      <w:r w:rsidRPr="00446611">
        <w:rPr>
          <w:spacing w:val="-1"/>
          <w:sz w:val="24"/>
          <w:highlight w:val="cyan"/>
        </w:rPr>
        <w:t xml:space="preserve"> </w:t>
      </w:r>
      <w:r w:rsidRPr="00446611">
        <w:rPr>
          <w:sz w:val="24"/>
          <w:highlight w:val="cyan"/>
        </w:rPr>
        <w:t>исполнения;</w:t>
      </w:r>
    </w:p>
    <w:p w:rsidR="001345D1" w:rsidRPr="00446611" w:rsidRDefault="00404ADE" w:rsidP="00F96D26">
      <w:pPr>
        <w:pStyle w:val="a5"/>
        <w:numPr>
          <w:ilvl w:val="0"/>
          <w:numId w:val="140"/>
        </w:numPr>
        <w:tabs>
          <w:tab w:val="left" w:pos="681"/>
        </w:tabs>
        <w:spacing w:before="11" w:line="232" w:lineRule="auto"/>
        <w:ind w:right="232" w:hanging="350"/>
        <w:jc w:val="both"/>
        <w:rPr>
          <w:sz w:val="24"/>
          <w:highlight w:val="cyan"/>
        </w:rPr>
      </w:pPr>
      <w:r w:rsidRPr="00446611">
        <w:rPr>
          <w:sz w:val="24"/>
          <w:highlight w:val="cyan"/>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w:t>
      </w:r>
      <w:r w:rsidRPr="00446611">
        <w:rPr>
          <w:spacing w:val="-1"/>
          <w:sz w:val="24"/>
          <w:highlight w:val="cyan"/>
        </w:rPr>
        <w:t xml:space="preserve"> </w:t>
      </w:r>
      <w:r w:rsidRPr="00446611">
        <w:rPr>
          <w:sz w:val="24"/>
          <w:highlight w:val="cyan"/>
        </w:rPr>
        <w:t>пробелов;</w:t>
      </w:r>
    </w:p>
    <w:p w:rsidR="001345D1" w:rsidRPr="00446611" w:rsidRDefault="00404ADE" w:rsidP="00F96D26">
      <w:pPr>
        <w:pStyle w:val="a5"/>
        <w:numPr>
          <w:ilvl w:val="0"/>
          <w:numId w:val="140"/>
        </w:numPr>
        <w:tabs>
          <w:tab w:val="left" w:pos="681"/>
        </w:tabs>
        <w:spacing w:before="13" w:line="223" w:lineRule="auto"/>
        <w:ind w:right="228" w:hanging="350"/>
        <w:jc w:val="both"/>
        <w:rPr>
          <w:sz w:val="24"/>
          <w:highlight w:val="cyan"/>
        </w:rPr>
      </w:pPr>
      <w:r w:rsidRPr="00446611">
        <w:rPr>
          <w:sz w:val="24"/>
          <w:highlight w:val="cyan"/>
        </w:rPr>
        <w:t>в процессе работы с одним или несколькими источниками выявлять содержащуюся в них противоречивую, конфликтную</w:t>
      </w:r>
      <w:r w:rsidRPr="00446611">
        <w:rPr>
          <w:spacing w:val="-1"/>
          <w:sz w:val="24"/>
          <w:highlight w:val="cyan"/>
        </w:rPr>
        <w:t xml:space="preserve"> </w:t>
      </w:r>
      <w:r w:rsidRPr="00446611">
        <w:rPr>
          <w:sz w:val="24"/>
          <w:highlight w:val="cyan"/>
        </w:rPr>
        <w:t>информацию;</w:t>
      </w:r>
    </w:p>
    <w:p w:rsidR="001345D1" w:rsidRPr="00446611" w:rsidRDefault="00404ADE" w:rsidP="00F96D26">
      <w:pPr>
        <w:pStyle w:val="a5"/>
        <w:numPr>
          <w:ilvl w:val="0"/>
          <w:numId w:val="140"/>
        </w:numPr>
        <w:tabs>
          <w:tab w:val="left" w:pos="681"/>
        </w:tabs>
        <w:spacing w:before="12" w:line="230" w:lineRule="auto"/>
        <w:ind w:right="231" w:hanging="350"/>
        <w:jc w:val="both"/>
        <w:rPr>
          <w:sz w:val="24"/>
          <w:highlight w:val="cyan"/>
        </w:rPr>
      </w:pPr>
      <w:r w:rsidRPr="00446611">
        <w:rPr>
          <w:sz w:val="24"/>
          <w:highlight w:val="cyan"/>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w:t>
      </w:r>
      <w:r w:rsidRPr="00446611">
        <w:rPr>
          <w:spacing w:val="-1"/>
          <w:sz w:val="24"/>
          <w:highlight w:val="cyan"/>
        </w:rPr>
        <w:t xml:space="preserve"> </w:t>
      </w:r>
      <w:r w:rsidRPr="00446611">
        <w:rPr>
          <w:sz w:val="24"/>
          <w:highlight w:val="cyan"/>
        </w:rPr>
        <w:t>тексте).</w:t>
      </w:r>
    </w:p>
    <w:p w:rsidR="001345D1" w:rsidRPr="00446611" w:rsidRDefault="001345D1">
      <w:pPr>
        <w:spacing w:line="230"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rPr>
          <w:highlight w:val="cyan"/>
        </w:rPr>
      </w:pPr>
      <w:r w:rsidRPr="00446611">
        <w:rPr>
          <w:highlight w:val="cyan"/>
        </w:rPr>
        <w:lastRenderedPageBreak/>
        <w:t>Выпускник получит возможность научиться:</w:t>
      </w:r>
    </w:p>
    <w:p w:rsidR="001345D1" w:rsidRPr="00446611" w:rsidRDefault="00404ADE" w:rsidP="00F96D26">
      <w:pPr>
        <w:pStyle w:val="a5"/>
        <w:numPr>
          <w:ilvl w:val="0"/>
          <w:numId w:val="140"/>
        </w:numPr>
        <w:tabs>
          <w:tab w:val="left" w:pos="681"/>
        </w:tabs>
        <w:spacing w:line="284" w:lineRule="exact"/>
        <w:ind w:hanging="350"/>
        <w:rPr>
          <w:sz w:val="24"/>
          <w:highlight w:val="cyan"/>
        </w:rPr>
      </w:pPr>
      <w:r w:rsidRPr="00446611">
        <w:rPr>
          <w:sz w:val="24"/>
          <w:highlight w:val="cyan"/>
        </w:rPr>
        <w:t>критически относиться к рекламной</w:t>
      </w:r>
      <w:r w:rsidRPr="00446611">
        <w:rPr>
          <w:spacing w:val="-4"/>
          <w:sz w:val="24"/>
          <w:highlight w:val="cyan"/>
        </w:rPr>
        <w:t xml:space="preserve"> </w:t>
      </w:r>
      <w:r w:rsidRPr="00446611">
        <w:rPr>
          <w:sz w:val="24"/>
          <w:highlight w:val="cyan"/>
        </w:rPr>
        <w:t>информации;</w:t>
      </w:r>
    </w:p>
    <w:p w:rsidR="001345D1" w:rsidRPr="00446611" w:rsidRDefault="00404ADE" w:rsidP="00F96D26">
      <w:pPr>
        <w:pStyle w:val="a5"/>
        <w:numPr>
          <w:ilvl w:val="0"/>
          <w:numId w:val="140"/>
        </w:numPr>
        <w:tabs>
          <w:tab w:val="left" w:pos="681"/>
        </w:tabs>
        <w:spacing w:line="276" w:lineRule="exact"/>
        <w:ind w:hanging="350"/>
        <w:rPr>
          <w:sz w:val="24"/>
          <w:highlight w:val="cyan"/>
        </w:rPr>
      </w:pPr>
      <w:r w:rsidRPr="00446611">
        <w:rPr>
          <w:sz w:val="24"/>
          <w:highlight w:val="cyan"/>
        </w:rPr>
        <w:t>находить способы проверки противоречивой</w:t>
      </w:r>
      <w:r w:rsidRPr="00446611">
        <w:rPr>
          <w:spacing w:val="-1"/>
          <w:sz w:val="24"/>
          <w:highlight w:val="cyan"/>
        </w:rPr>
        <w:t xml:space="preserve"> </w:t>
      </w:r>
      <w:r w:rsidRPr="00446611">
        <w:rPr>
          <w:sz w:val="24"/>
          <w:highlight w:val="cyan"/>
        </w:rPr>
        <w:t>информации;</w:t>
      </w:r>
    </w:p>
    <w:p w:rsidR="001345D1" w:rsidRPr="00446611" w:rsidRDefault="00404ADE" w:rsidP="00F96D26">
      <w:pPr>
        <w:pStyle w:val="a5"/>
        <w:numPr>
          <w:ilvl w:val="0"/>
          <w:numId w:val="140"/>
        </w:numPr>
        <w:tabs>
          <w:tab w:val="left" w:pos="681"/>
        </w:tabs>
        <w:spacing w:before="4" w:line="223" w:lineRule="auto"/>
        <w:ind w:right="232" w:hanging="350"/>
        <w:rPr>
          <w:sz w:val="24"/>
          <w:highlight w:val="cyan"/>
        </w:rPr>
      </w:pPr>
      <w:r w:rsidRPr="00446611">
        <w:rPr>
          <w:sz w:val="24"/>
          <w:highlight w:val="cyan"/>
        </w:rPr>
        <w:t>определять достоверную информацию в случае наличия противоречивой или конфликтной ситуации.</w:t>
      </w:r>
    </w:p>
    <w:p w:rsidR="001345D1" w:rsidRPr="00446611" w:rsidRDefault="001345D1">
      <w:pPr>
        <w:pStyle w:val="a3"/>
        <w:ind w:left="0"/>
        <w:rPr>
          <w:sz w:val="26"/>
          <w:highlight w:val="cyan"/>
        </w:rPr>
      </w:pPr>
    </w:p>
    <w:p w:rsidR="001345D1" w:rsidRPr="00446611" w:rsidRDefault="001345D1">
      <w:pPr>
        <w:pStyle w:val="a3"/>
        <w:ind w:left="0"/>
        <w:rPr>
          <w:sz w:val="26"/>
          <w:highlight w:val="cyan"/>
        </w:rPr>
      </w:pPr>
    </w:p>
    <w:p w:rsidR="001345D1" w:rsidRPr="00446611" w:rsidRDefault="00404ADE" w:rsidP="00F96D26">
      <w:pPr>
        <w:pStyle w:val="Heading2"/>
        <w:numPr>
          <w:ilvl w:val="1"/>
          <w:numId w:val="139"/>
        </w:numPr>
        <w:tabs>
          <w:tab w:val="left" w:pos="1204"/>
        </w:tabs>
        <w:spacing w:before="226"/>
        <w:ind w:firstLine="283"/>
        <w:rPr>
          <w:highlight w:val="cyan"/>
        </w:rPr>
      </w:pPr>
      <w:r w:rsidRPr="00446611">
        <w:rPr>
          <w:highlight w:val="cyan"/>
        </w:rPr>
        <w:t>Система оценки достижения планируемых результатов освоения адаптированной общеобразовательной программы основного общего образования для детей с задержкой психического</w:t>
      </w:r>
      <w:r w:rsidRPr="00446611">
        <w:rPr>
          <w:spacing w:val="-13"/>
          <w:highlight w:val="cyan"/>
        </w:rPr>
        <w:t xml:space="preserve"> </w:t>
      </w:r>
      <w:r w:rsidRPr="00446611">
        <w:rPr>
          <w:highlight w:val="cyan"/>
        </w:rPr>
        <w:t>развития</w:t>
      </w:r>
    </w:p>
    <w:p w:rsidR="001345D1" w:rsidRPr="00446611" w:rsidRDefault="00404ADE">
      <w:pPr>
        <w:pStyle w:val="Heading3"/>
        <w:spacing w:before="51" w:line="272" w:lineRule="exact"/>
        <w:rPr>
          <w:highlight w:val="cyan"/>
        </w:rPr>
      </w:pPr>
      <w:r w:rsidRPr="00446611">
        <w:rPr>
          <w:highlight w:val="cyan"/>
        </w:rPr>
        <w:t>Общие положения.</w:t>
      </w:r>
    </w:p>
    <w:p w:rsidR="001345D1" w:rsidRPr="00446611" w:rsidRDefault="00404ADE">
      <w:pPr>
        <w:pStyle w:val="a3"/>
        <w:ind w:right="223" w:firstLine="708"/>
        <w:jc w:val="both"/>
        <w:rPr>
          <w:highlight w:val="cyan"/>
        </w:rPr>
      </w:pPr>
      <w:r w:rsidRPr="00446611">
        <w:rPr>
          <w:highlight w:val="cyan"/>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учащихся.</w:t>
      </w:r>
    </w:p>
    <w:p w:rsidR="001345D1" w:rsidRPr="00446611" w:rsidRDefault="00404ADE">
      <w:pPr>
        <w:pStyle w:val="a3"/>
        <w:ind w:right="228" w:firstLine="283"/>
        <w:jc w:val="both"/>
        <w:rPr>
          <w:highlight w:val="cyan"/>
        </w:rPr>
      </w:pPr>
      <w:r w:rsidRPr="00446611">
        <w:rPr>
          <w:highlight w:val="cy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1345D1" w:rsidRPr="00446611" w:rsidRDefault="00404ADE">
      <w:pPr>
        <w:pStyle w:val="a3"/>
        <w:ind w:right="224" w:firstLine="283"/>
        <w:jc w:val="both"/>
        <w:rPr>
          <w:highlight w:val="cyan"/>
        </w:rPr>
      </w:pPr>
      <w:r w:rsidRPr="00446611">
        <w:rPr>
          <w:highlight w:val="cyan"/>
        </w:rPr>
        <w:t xml:space="preserve">Основными направлениями и </w:t>
      </w:r>
      <w:r w:rsidRPr="00446611">
        <w:rPr>
          <w:b/>
          <w:highlight w:val="cyan"/>
        </w:rPr>
        <w:t xml:space="preserve">целями </w:t>
      </w:r>
      <w:r w:rsidRPr="00446611">
        <w:rPr>
          <w:highlight w:val="cyan"/>
        </w:rPr>
        <w:t>оценочной деятельности в соответствии с требованиями Стандарта являются :</w:t>
      </w:r>
    </w:p>
    <w:p w:rsidR="001345D1" w:rsidRPr="00446611" w:rsidRDefault="001345D1">
      <w:pPr>
        <w:pStyle w:val="a3"/>
        <w:spacing w:before="10"/>
        <w:ind w:left="0"/>
        <w:rPr>
          <w:sz w:val="26"/>
          <w:highlight w:val="cyan"/>
        </w:rPr>
      </w:pPr>
    </w:p>
    <w:p w:rsidR="001345D1" w:rsidRPr="00446611" w:rsidRDefault="00404ADE" w:rsidP="00F96D26">
      <w:pPr>
        <w:pStyle w:val="a5"/>
        <w:numPr>
          <w:ilvl w:val="2"/>
          <w:numId w:val="139"/>
        </w:numPr>
        <w:tabs>
          <w:tab w:val="left" w:pos="964"/>
        </w:tabs>
        <w:spacing w:before="1"/>
        <w:ind w:firstLine="437"/>
        <w:rPr>
          <w:sz w:val="24"/>
          <w:highlight w:val="cyan"/>
        </w:rPr>
      </w:pPr>
      <w:r w:rsidRPr="00446611">
        <w:rPr>
          <w:sz w:val="24"/>
          <w:highlight w:val="cyan"/>
        </w:rPr>
        <w:t>оценка образовательных достижений учащихся (с целью итоговой</w:t>
      </w:r>
      <w:r w:rsidRPr="00446611">
        <w:rPr>
          <w:spacing w:val="1"/>
          <w:sz w:val="24"/>
          <w:highlight w:val="cyan"/>
        </w:rPr>
        <w:t xml:space="preserve"> </w:t>
      </w:r>
      <w:r w:rsidRPr="00446611">
        <w:rPr>
          <w:sz w:val="24"/>
          <w:highlight w:val="cyan"/>
        </w:rPr>
        <w:t>оценки);</w:t>
      </w:r>
    </w:p>
    <w:p w:rsidR="001345D1" w:rsidRPr="00446611" w:rsidRDefault="00404ADE" w:rsidP="00F96D26">
      <w:pPr>
        <w:pStyle w:val="a5"/>
        <w:numPr>
          <w:ilvl w:val="2"/>
          <w:numId w:val="139"/>
        </w:numPr>
        <w:tabs>
          <w:tab w:val="left" w:pos="964"/>
        </w:tabs>
        <w:spacing w:before="26" w:line="237" w:lineRule="auto"/>
        <w:ind w:right="230" w:firstLine="437"/>
        <w:rPr>
          <w:sz w:val="24"/>
          <w:highlight w:val="cyan"/>
        </w:rPr>
      </w:pPr>
      <w:r w:rsidRPr="00446611">
        <w:rPr>
          <w:sz w:val="24"/>
          <w:highlight w:val="cyan"/>
        </w:rPr>
        <w:t>оценка результатов деятельности образовательного учреждения и педагогических кадров (соответственно с целями аккредитации и</w:t>
      </w:r>
      <w:r w:rsidRPr="00446611">
        <w:rPr>
          <w:spacing w:val="-4"/>
          <w:sz w:val="24"/>
          <w:highlight w:val="cyan"/>
        </w:rPr>
        <w:t xml:space="preserve"> </w:t>
      </w:r>
      <w:r w:rsidRPr="00446611">
        <w:rPr>
          <w:sz w:val="24"/>
          <w:highlight w:val="cyan"/>
        </w:rPr>
        <w:t>аттестации).</w:t>
      </w:r>
    </w:p>
    <w:p w:rsidR="001345D1" w:rsidRPr="00446611" w:rsidRDefault="00404ADE">
      <w:pPr>
        <w:pStyle w:val="a3"/>
        <w:ind w:right="233" w:firstLine="343"/>
        <w:jc w:val="both"/>
        <w:rPr>
          <w:highlight w:val="cyan"/>
        </w:rPr>
      </w:pPr>
      <w:r w:rsidRPr="00446611">
        <w:rPr>
          <w:highlight w:val="cyan"/>
        </w:rPr>
        <w:t>Полученные данные используются для оценки состояния и тенденций развития системы образования разного уровня.</w:t>
      </w:r>
    </w:p>
    <w:p w:rsidR="001345D1" w:rsidRPr="00446611" w:rsidRDefault="00404ADE">
      <w:pPr>
        <w:pStyle w:val="a3"/>
        <w:ind w:right="232" w:firstLine="343"/>
        <w:jc w:val="both"/>
        <w:rPr>
          <w:highlight w:val="cyan"/>
        </w:rPr>
      </w:pPr>
      <w:r w:rsidRPr="00446611">
        <w:rPr>
          <w:highlight w:val="cyan"/>
        </w:rPr>
        <w:t>Итоговая оценка результатов освоения основной образовательной программы основного общего образования включает две составляющие.</w:t>
      </w:r>
    </w:p>
    <w:p w:rsidR="001345D1" w:rsidRPr="00446611" w:rsidRDefault="001345D1">
      <w:pPr>
        <w:pStyle w:val="a3"/>
        <w:spacing w:before="5"/>
        <w:ind w:left="0"/>
        <w:rPr>
          <w:sz w:val="23"/>
          <w:highlight w:val="cyan"/>
        </w:rPr>
      </w:pPr>
    </w:p>
    <w:p w:rsidR="001345D1" w:rsidRPr="00446611" w:rsidRDefault="00404ADE" w:rsidP="00F96D26">
      <w:pPr>
        <w:pStyle w:val="a5"/>
        <w:numPr>
          <w:ilvl w:val="0"/>
          <w:numId w:val="138"/>
        </w:numPr>
        <w:tabs>
          <w:tab w:val="left" w:pos="1029"/>
        </w:tabs>
        <w:ind w:right="227" w:firstLine="283"/>
        <w:jc w:val="both"/>
        <w:rPr>
          <w:sz w:val="24"/>
          <w:highlight w:val="cyan"/>
        </w:rPr>
      </w:pPr>
      <w:r w:rsidRPr="00446611">
        <w:rPr>
          <w:sz w:val="24"/>
          <w:highlight w:val="cyan"/>
        </w:rPr>
        <w:t>Результаты промежуточной аттестации учащихся,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т.е. является внутренней</w:t>
      </w:r>
      <w:r w:rsidRPr="00446611">
        <w:rPr>
          <w:spacing w:val="2"/>
          <w:sz w:val="24"/>
          <w:highlight w:val="cyan"/>
        </w:rPr>
        <w:t xml:space="preserve"> </w:t>
      </w:r>
      <w:r w:rsidRPr="00446611">
        <w:rPr>
          <w:sz w:val="24"/>
          <w:highlight w:val="cyan"/>
        </w:rPr>
        <w:t>оценкой.</w:t>
      </w:r>
    </w:p>
    <w:p w:rsidR="001345D1" w:rsidRPr="00446611" w:rsidRDefault="00404ADE" w:rsidP="00F96D26">
      <w:pPr>
        <w:pStyle w:val="a5"/>
        <w:numPr>
          <w:ilvl w:val="0"/>
          <w:numId w:val="138"/>
        </w:numPr>
        <w:tabs>
          <w:tab w:val="left" w:pos="890"/>
        </w:tabs>
        <w:spacing w:before="1"/>
        <w:ind w:right="224" w:firstLine="283"/>
        <w:jc w:val="both"/>
        <w:rPr>
          <w:sz w:val="24"/>
          <w:highlight w:val="cyan"/>
        </w:rPr>
      </w:pPr>
      <w:r w:rsidRPr="00446611">
        <w:rPr>
          <w:sz w:val="24"/>
          <w:highlight w:val="cyan"/>
        </w:rPr>
        <w:t>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w:t>
      </w:r>
      <w:r w:rsidRPr="00446611">
        <w:rPr>
          <w:spacing w:val="-1"/>
          <w:sz w:val="24"/>
          <w:highlight w:val="cyan"/>
        </w:rPr>
        <w:t xml:space="preserve"> </w:t>
      </w:r>
      <w:r w:rsidRPr="00446611">
        <w:rPr>
          <w:sz w:val="24"/>
          <w:highlight w:val="cyan"/>
        </w:rPr>
        <w:t>оценкой.</w:t>
      </w:r>
    </w:p>
    <w:p w:rsidR="001345D1" w:rsidRPr="00446611" w:rsidRDefault="00404ADE">
      <w:pPr>
        <w:pStyle w:val="a3"/>
        <w:ind w:right="228" w:firstLine="283"/>
        <w:jc w:val="both"/>
        <w:rPr>
          <w:highlight w:val="cyan"/>
        </w:rPr>
      </w:pPr>
      <w:r w:rsidRPr="00446611">
        <w:rPr>
          <w:highlight w:val="cyan"/>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w:t>
      </w:r>
    </w:p>
    <w:p w:rsidR="001345D1" w:rsidRPr="00446611" w:rsidRDefault="00404ADE">
      <w:pPr>
        <w:pStyle w:val="a3"/>
        <w:spacing w:before="1"/>
        <w:rPr>
          <w:highlight w:val="cyan"/>
        </w:rPr>
      </w:pPr>
      <w:r w:rsidRPr="00446611">
        <w:rPr>
          <w:highlight w:val="cyan"/>
        </w:rPr>
        <w:t>«Выпускник научится» всех изучаемых программ.</w:t>
      </w:r>
    </w:p>
    <w:p w:rsidR="001345D1" w:rsidRPr="00446611" w:rsidRDefault="00404ADE">
      <w:pPr>
        <w:pStyle w:val="a3"/>
        <w:ind w:right="222" w:firstLine="283"/>
        <w:jc w:val="both"/>
        <w:rPr>
          <w:highlight w:val="cyan"/>
        </w:rPr>
      </w:pPr>
      <w:r w:rsidRPr="00446611">
        <w:rPr>
          <w:highlight w:val="cyan"/>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w:t>
      </w:r>
      <w:r w:rsidRPr="00446611">
        <w:rPr>
          <w:spacing w:val="3"/>
          <w:highlight w:val="cyan"/>
        </w:rPr>
        <w:t xml:space="preserve"> </w:t>
      </w:r>
      <w:r w:rsidRPr="00446611">
        <w:rPr>
          <w:highlight w:val="cyan"/>
        </w:rPr>
        <w:t>блоков</w:t>
      </w:r>
    </w:p>
    <w:p w:rsidR="001345D1" w:rsidRPr="00446611" w:rsidRDefault="00404ADE">
      <w:pPr>
        <w:pStyle w:val="a3"/>
        <w:tabs>
          <w:tab w:val="left" w:pos="1524"/>
          <w:tab w:val="left" w:pos="2953"/>
          <w:tab w:val="left" w:pos="4519"/>
          <w:tab w:val="left" w:pos="5193"/>
          <w:tab w:val="left" w:pos="6140"/>
          <w:tab w:val="left" w:pos="7078"/>
          <w:tab w:val="left" w:pos="8691"/>
        </w:tabs>
        <w:ind w:right="233"/>
        <w:rPr>
          <w:highlight w:val="cyan"/>
        </w:rPr>
      </w:pPr>
      <w:r w:rsidRPr="00446611">
        <w:rPr>
          <w:highlight w:val="cyan"/>
        </w:rPr>
        <w:t>«Выпускник научится» и «Выпускник получит возможность научиться» всех изучаемых программ.</w:t>
      </w:r>
      <w:r w:rsidRPr="00446611">
        <w:rPr>
          <w:highlight w:val="cyan"/>
        </w:rPr>
        <w:tab/>
        <w:t>Основными</w:t>
      </w:r>
      <w:r w:rsidRPr="00446611">
        <w:rPr>
          <w:highlight w:val="cyan"/>
        </w:rPr>
        <w:tab/>
        <w:t>процедурами</w:t>
      </w:r>
      <w:r w:rsidRPr="00446611">
        <w:rPr>
          <w:highlight w:val="cyan"/>
        </w:rPr>
        <w:tab/>
        <w:t>этой</w:t>
      </w:r>
      <w:r w:rsidRPr="00446611">
        <w:rPr>
          <w:highlight w:val="cyan"/>
        </w:rPr>
        <w:tab/>
        <w:t>оценки</w:t>
      </w:r>
      <w:r w:rsidRPr="00446611">
        <w:rPr>
          <w:highlight w:val="cyan"/>
        </w:rPr>
        <w:tab/>
        <w:t>служат</w:t>
      </w:r>
      <w:r w:rsidRPr="00446611">
        <w:rPr>
          <w:highlight w:val="cyan"/>
        </w:rPr>
        <w:tab/>
        <w:t>аккредитация</w:t>
      </w:r>
      <w:r w:rsidRPr="00446611">
        <w:rPr>
          <w:highlight w:val="cyan"/>
        </w:rPr>
        <w:tab/>
      </w:r>
      <w:r w:rsidRPr="00446611">
        <w:rPr>
          <w:spacing w:val="-1"/>
          <w:highlight w:val="cyan"/>
        </w:rPr>
        <w:t>образовательных</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учреждений, аттестация педагогических кадров, а также мониторинговые исследования разного уровня.</w:t>
      </w:r>
    </w:p>
    <w:p w:rsidR="001345D1" w:rsidRPr="00446611" w:rsidRDefault="00404ADE">
      <w:pPr>
        <w:pStyle w:val="a3"/>
        <w:ind w:right="231" w:firstLine="283"/>
        <w:jc w:val="both"/>
        <w:rPr>
          <w:highlight w:val="cyan"/>
        </w:rPr>
      </w:pPr>
      <w:r w:rsidRPr="00446611">
        <w:rPr>
          <w:highlight w:val="cy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w:t>
      </w:r>
    </w:p>
    <w:p w:rsidR="001345D1" w:rsidRPr="00446611" w:rsidRDefault="001345D1">
      <w:pPr>
        <w:pStyle w:val="a3"/>
        <w:spacing w:before="1"/>
        <w:ind w:left="0"/>
        <w:rPr>
          <w:highlight w:val="cyan"/>
        </w:rPr>
      </w:pPr>
    </w:p>
    <w:p w:rsidR="001345D1" w:rsidRPr="00446611" w:rsidRDefault="00404ADE">
      <w:pPr>
        <w:pStyle w:val="a3"/>
        <w:ind w:right="224" w:firstLine="283"/>
        <w:jc w:val="both"/>
        <w:rPr>
          <w:highlight w:val="cyan"/>
        </w:rPr>
      </w:pPr>
      <w:r w:rsidRPr="00446611">
        <w:rPr>
          <w:highlight w:val="cyan"/>
        </w:rPr>
        <w:t>исключительно неперсонифицированной (анонимной) информации о достигаемых учащимися образовательных результатах.</w:t>
      </w:r>
    </w:p>
    <w:p w:rsidR="001345D1" w:rsidRPr="00446611" w:rsidRDefault="00404ADE">
      <w:pPr>
        <w:pStyle w:val="a3"/>
        <w:ind w:right="223" w:firstLine="283"/>
        <w:jc w:val="both"/>
        <w:rPr>
          <w:highlight w:val="cyan"/>
        </w:rPr>
      </w:pPr>
      <w:r w:rsidRPr="00446611">
        <w:rPr>
          <w:highlight w:val="cyan"/>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1345D1" w:rsidRPr="00446611" w:rsidRDefault="00404ADE">
      <w:pPr>
        <w:pStyle w:val="a3"/>
        <w:ind w:right="224" w:firstLine="283"/>
        <w:jc w:val="both"/>
        <w:rPr>
          <w:highlight w:val="cyan"/>
        </w:rPr>
      </w:pPr>
      <w:r w:rsidRPr="00446611">
        <w:rPr>
          <w:highlight w:val="cyan"/>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учащихся всех трёх групп результатов образования: личностных, метапредметных и предметных.</w:t>
      </w:r>
    </w:p>
    <w:p w:rsidR="001345D1" w:rsidRPr="00446611" w:rsidRDefault="00404ADE">
      <w:pPr>
        <w:pStyle w:val="a3"/>
        <w:spacing w:before="1"/>
        <w:ind w:right="226" w:firstLine="283"/>
        <w:jc w:val="both"/>
        <w:rPr>
          <w:highlight w:val="cyan"/>
        </w:rPr>
      </w:pPr>
      <w:r w:rsidRPr="00446611">
        <w:rPr>
          <w:highlight w:val="cyan"/>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1345D1" w:rsidRPr="00446611" w:rsidRDefault="00404ADE">
      <w:pPr>
        <w:pStyle w:val="a3"/>
        <w:ind w:right="228" w:firstLine="283"/>
        <w:jc w:val="both"/>
        <w:rPr>
          <w:highlight w:val="cyan"/>
        </w:rPr>
      </w:pPr>
      <w:r w:rsidRPr="00446611">
        <w:rPr>
          <w:highlight w:val="cyan"/>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345D1" w:rsidRPr="00446611" w:rsidRDefault="00844B58">
      <w:pPr>
        <w:pStyle w:val="a3"/>
        <w:ind w:left="536"/>
        <w:rPr>
          <w:highlight w:val="cyan"/>
        </w:rPr>
      </w:pPr>
      <w:r w:rsidRPr="00446611">
        <w:rPr>
          <w:highlight w:val="cyan"/>
        </w:rPr>
        <w:t>К компетенции МБОУ «Ржанопольская  оош</w:t>
      </w:r>
      <w:r w:rsidR="00404ADE" w:rsidRPr="00446611">
        <w:rPr>
          <w:highlight w:val="cyan"/>
        </w:rPr>
        <w:t>» относится</w:t>
      </w:r>
    </w:p>
    <w:p w:rsidR="001345D1" w:rsidRPr="00446611" w:rsidRDefault="00404ADE" w:rsidP="00F96D26">
      <w:pPr>
        <w:pStyle w:val="a5"/>
        <w:numPr>
          <w:ilvl w:val="0"/>
          <w:numId w:val="137"/>
        </w:numPr>
        <w:tabs>
          <w:tab w:val="left" w:pos="796"/>
        </w:tabs>
        <w:ind w:right="223" w:firstLine="283"/>
        <w:jc w:val="both"/>
        <w:rPr>
          <w:sz w:val="24"/>
          <w:highlight w:val="cyan"/>
        </w:rPr>
      </w:pPr>
      <w:r w:rsidRPr="00446611">
        <w:rPr>
          <w:sz w:val="24"/>
          <w:highlight w:val="cyan"/>
        </w:rPr>
        <w:t xml:space="preserve">описание организации и содержания а) промежуточной аттестации учащихся в рамках урочной и внеурочной деятельности, б) итоговой оценки по предметам, не выносимым </w:t>
      </w:r>
      <w:r w:rsidRPr="00446611">
        <w:rPr>
          <w:spacing w:val="3"/>
          <w:sz w:val="24"/>
          <w:highlight w:val="cyan"/>
        </w:rPr>
        <w:t xml:space="preserve">на </w:t>
      </w:r>
      <w:r w:rsidRPr="00446611">
        <w:rPr>
          <w:sz w:val="24"/>
          <w:highlight w:val="cyan"/>
        </w:rPr>
        <w:t>государственную (итоговую) аттестацию учащихся, и в) оценки проектной деятельности учащихся;</w:t>
      </w:r>
    </w:p>
    <w:p w:rsidR="001345D1" w:rsidRPr="00446611" w:rsidRDefault="00404ADE" w:rsidP="00F96D26">
      <w:pPr>
        <w:pStyle w:val="a5"/>
        <w:numPr>
          <w:ilvl w:val="0"/>
          <w:numId w:val="137"/>
        </w:numPr>
        <w:tabs>
          <w:tab w:val="left" w:pos="796"/>
        </w:tabs>
        <w:ind w:right="232" w:firstLine="283"/>
        <w:jc w:val="both"/>
        <w:rPr>
          <w:sz w:val="24"/>
          <w:highlight w:val="cyan"/>
        </w:rPr>
      </w:pPr>
      <w:r w:rsidRPr="00446611">
        <w:rPr>
          <w:sz w:val="24"/>
          <w:highlight w:val="cyan"/>
        </w:rPr>
        <w:t>адаптация инструментария для итоговой оценки достижения планируемых результатов, разработанного на федеральном уровне, в целях</w:t>
      </w:r>
      <w:r w:rsidRPr="00446611">
        <w:rPr>
          <w:spacing w:val="-1"/>
          <w:sz w:val="24"/>
          <w:highlight w:val="cyan"/>
        </w:rPr>
        <w:t xml:space="preserve"> </w:t>
      </w:r>
      <w:r w:rsidRPr="00446611">
        <w:rPr>
          <w:sz w:val="24"/>
          <w:highlight w:val="cyan"/>
        </w:rPr>
        <w:t>организации</w:t>
      </w:r>
    </w:p>
    <w:p w:rsidR="001345D1" w:rsidRPr="00446611" w:rsidRDefault="00404ADE">
      <w:pPr>
        <w:pStyle w:val="a3"/>
        <w:ind w:left="536" w:right="233"/>
        <w:rPr>
          <w:highlight w:val="cyan"/>
        </w:rPr>
      </w:pPr>
      <w:r w:rsidRPr="00446611">
        <w:rPr>
          <w:highlight w:val="cyan"/>
        </w:rPr>
        <w:t>а) оценки достижения планируемых результатов в рамках текущего и тематического контроля; б) промежуточной аттестации (накопленной оценки);</w:t>
      </w:r>
    </w:p>
    <w:p w:rsidR="001345D1" w:rsidRPr="00446611" w:rsidRDefault="00404ADE">
      <w:pPr>
        <w:pStyle w:val="a3"/>
        <w:ind w:right="236" w:firstLine="343"/>
        <w:jc w:val="both"/>
        <w:rPr>
          <w:highlight w:val="cyan"/>
        </w:rPr>
      </w:pPr>
      <w:r w:rsidRPr="00446611">
        <w:rPr>
          <w:highlight w:val="cyan"/>
        </w:rPr>
        <w:t>в) итоговой аттестации по предметам, не выносимым на государственную итоговую аттестацию;</w:t>
      </w:r>
    </w:p>
    <w:p w:rsidR="001345D1" w:rsidRPr="00446611" w:rsidRDefault="00404ADE" w:rsidP="00F96D26">
      <w:pPr>
        <w:pStyle w:val="a5"/>
        <w:numPr>
          <w:ilvl w:val="0"/>
          <w:numId w:val="137"/>
        </w:numPr>
        <w:tabs>
          <w:tab w:val="left" w:pos="796"/>
        </w:tabs>
        <w:ind w:right="227" w:firstLine="283"/>
        <w:jc w:val="both"/>
        <w:rPr>
          <w:sz w:val="24"/>
          <w:highlight w:val="cyan"/>
        </w:rPr>
      </w:pPr>
      <w:r w:rsidRPr="00446611">
        <w:rPr>
          <w:sz w:val="24"/>
          <w:highlight w:val="cyan"/>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w:t>
      </w:r>
      <w:r w:rsidRPr="00446611">
        <w:rPr>
          <w:spacing w:val="-2"/>
          <w:sz w:val="24"/>
          <w:highlight w:val="cyan"/>
        </w:rPr>
        <w:t xml:space="preserve"> </w:t>
      </w:r>
      <w:r w:rsidRPr="00446611">
        <w:rPr>
          <w:sz w:val="24"/>
          <w:highlight w:val="cyan"/>
        </w:rPr>
        <w:t>учреждением;</w:t>
      </w:r>
    </w:p>
    <w:p w:rsidR="001345D1" w:rsidRPr="00446611" w:rsidRDefault="00404ADE" w:rsidP="00F96D26">
      <w:pPr>
        <w:pStyle w:val="a5"/>
        <w:numPr>
          <w:ilvl w:val="0"/>
          <w:numId w:val="137"/>
        </w:numPr>
        <w:tabs>
          <w:tab w:val="left" w:pos="796"/>
        </w:tabs>
        <w:spacing w:before="1"/>
        <w:ind w:left="795" w:hanging="259"/>
        <w:rPr>
          <w:sz w:val="24"/>
          <w:highlight w:val="cyan"/>
        </w:rPr>
      </w:pPr>
      <w:r w:rsidRPr="00446611">
        <w:rPr>
          <w:sz w:val="24"/>
          <w:highlight w:val="cyan"/>
        </w:rPr>
        <w:t>адаптация или разработка модели и инструментария для организации стартовой</w:t>
      </w:r>
      <w:r w:rsidRPr="00446611">
        <w:rPr>
          <w:spacing w:val="-19"/>
          <w:sz w:val="24"/>
          <w:highlight w:val="cyan"/>
        </w:rPr>
        <w:t xml:space="preserve"> </w:t>
      </w:r>
      <w:r w:rsidRPr="00446611">
        <w:rPr>
          <w:sz w:val="24"/>
          <w:highlight w:val="cyan"/>
        </w:rPr>
        <w:t>диагностики;</w:t>
      </w:r>
    </w:p>
    <w:p w:rsidR="001345D1" w:rsidRPr="00446611" w:rsidRDefault="00404ADE" w:rsidP="00F96D26">
      <w:pPr>
        <w:pStyle w:val="a5"/>
        <w:numPr>
          <w:ilvl w:val="0"/>
          <w:numId w:val="137"/>
        </w:numPr>
        <w:tabs>
          <w:tab w:val="left" w:pos="796"/>
        </w:tabs>
        <w:ind w:right="232" w:firstLine="283"/>
        <w:jc w:val="both"/>
        <w:rPr>
          <w:sz w:val="24"/>
          <w:highlight w:val="cyan"/>
        </w:rPr>
      </w:pPr>
      <w:r w:rsidRPr="00446611">
        <w:rPr>
          <w:sz w:val="24"/>
          <w:highlight w:val="cyan"/>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w:t>
      </w:r>
      <w:r w:rsidRPr="00446611">
        <w:rPr>
          <w:spacing w:val="-21"/>
          <w:sz w:val="24"/>
          <w:highlight w:val="cyan"/>
        </w:rPr>
        <w:t xml:space="preserve"> </w:t>
      </w:r>
      <w:r w:rsidRPr="00446611">
        <w:rPr>
          <w:sz w:val="24"/>
          <w:highlight w:val="cyan"/>
        </w:rPr>
        <w:t>контроля.</w:t>
      </w:r>
    </w:p>
    <w:p w:rsidR="001345D1" w:rsidRPr="00446611" w:rsidRDefault="00404ADE">
      <w:pPr>
        <w:pStyle w:val="Heading3"/>
        <w:spacing w:before="65"/>
        <w:rPr>
          <w:highlight w:val="cyan"/>
        </w:rPr>
      </w:pPr>
      <w:r w:rsidRPr="00446611">
        <w:rPr>
          <w:highlight w:val="cyan"/>
        </w:rPr>
        <w:t>Основные функции оценивания в рамках ООП основного образования:</w:t>
      </w:r>
    </w:p>
    <w:p w:rsidR="001345D1" w:rsidRPr="00446611" w:rsidRDefault="001345D1">
      <w:pPr>
        <w:pStyle w:val="a3"/>
        <w:spacing w:before="7"/>
        <w:ind w:left="0"/>
        <w:rPr>
          <w:b/>
          <w:sz w:val="23"/>
          <w:highlight w:val="cyan"/>
        </w:rPr>
      </w:pPr>
    </w:p>
    <w:p w:rsidR="001345D1" w:rsidRPr="00446611" w:rsidRDefault="00404ADE" w:rsidP="00F96D26">
      <w:pPr>
        <w:pStyle w:val="a5"/>
        <w:numPr>
          <w:ilvl w:val="1"/>
          <w:numId w:val="137"/>
        </w:numPr>
        <w:tabs>
          <w:tab w:val="left" w:pos="964"/>
        </w:tabs>
        <w:ind w:hanging="273"/>
        <w:rPr>
          <w:sz w:val="24"/>
          <w:highlight w:val="cyan"/>
        </w:rPr>
      </w:pPr>
      <w:r w:rsidRPr="00446611">
        <w:rPr>
          <w:sz w:val="24"/>
          <w:highlight w:val="cyan"/>
        </w:rPr>
        <w:t>оценивание достигаемых планируемых образовательных результатов,</w:t>
      </w:r>
    </w:p>
    <w:p w:rsidR="001345D1" w:rsidRPr="00446611" w:rsidRDefault="00404ADE" w:rsidP="00F96D26">
      <w:pPr>
        <w:pStyle w:val="a5"/>
        <w:numPr>
          <w:ilvl w:val="1"/>
          <w:numId w:val="137"/>
        </w:numPr>
        <w:tabs>
          <w:tab w:val="left" w:pos="964"/>
        </w:tabs>
        <w:ind w:hanging="273"/>
        <w:rPr>
          <w:sz w:val="24"/>
          <w:highlight w:val="cyan"/>
        </w:rPr>
      </w:pPr>
      <w:r w:rsidRPr="00446611">
        <w:rPr>
          <w:sz w:val="24"/>
          <w:highlight w:val="cyan"/>
        </w:rPr>
        <w:t>обеспечение эффективной обратной</w:t>
      </w:r>
      <w:r w:rsidRPr="00446611">
        <w:rPr>
          <w:spacing w:val="-2"/>
          <w:sz w:val="24"/>
          <w:highlight w:val="cyan"/>
        </w:rPr>
        <w:t xml:space="preserve"> </w:t>
      </w:r>
      <w:r w:rsidRPr="00446611">
        <w:rPr>
          <w:sz w:val="24"/>
          <w:highlight w:val="cyan"/>
        </w:rPr>
        <w:t>связи,</w:t>
      </w:r>
    </w:p>
    <w:p w:rsidR="001345D1" w:rsidRPr="00446611" w:rsidRDefault="00404ADE" w:rsidP="00F96D26">
      <w:pPr>
        <w:pStyle w:val="a5"/>
        <w:numPr>
          <w:ilvl w:val="1"/>
          <w:numId w:val="137"/>
        </w:numPr>
        <w:tabs>
          <w:tab w:val="left" w:pos="964"/>
        </w:tabs>
        <w:ind w:hanging="273"/>
        <w:rPr>
          <w:sz w:val="24"/>
          <w:highlight w:val="cyan"/>
        </w:rPr>
      </w:pPr>
      <w:r w:rsidRPr="00446611">
        <w:rPr>
          <w:sz w:val="24"/>
          <w:highlight w:val="cyan"/>
        </w:rPr>
        <w:t>оценивание управления образовательным</w:t>
      </w:r>
      <w:r w:rsidRPr="00446611">
        <w:rPr>
          <w:spacing w:val="-3"/>
          <w:sz w:val="24"/>
          <w:highlight w:val="cyan"/>
        </w:rPr>
        <w:t xml:space="preserve"> </w:t>
      </w:r>
      <w:r w:rsidRPr="00446611">
        <w:rPr>
          <w:sz w:val="24"/>
          <w:highlight w:val="cyan"/>
        </w:rPr>
        <w:t>процессом.</w:t>
      </w:r>
    </w:p>
    <w:p w:rsidR="001345D1" w:rsidRPr="00446611" w:rsidRDefault="001345D1">
      <w:pPr>
        <w:pStyle w:val="a3"/>
        <w:spacing w:before="5"/>
        <w:ind w:left="0"/>
        <w:rPr>
          <w:sz w:val="25"/>
          <w:highlight w:val="cyan"/>
        </w:rPr>
      </w:pPr>
    </w:p>
    <w:p w:rsidR="001345D1" w:rsidRPr="00446611" w:rsidRDefault="00404ADE">
      <w:pPr>
        <w:pStyle w:val="Heading3"/>
        <w:rPr>
          <w:highlight w:val="cyan"/>
        </w:rPr>
      </w:pPr>
      <w:r w:rsidRPr="00446611">
        <w:rPr>
          <w:highlight w:val="cyan"/>
        </w:rPr>
        <w:t>Подходы к использованию оценивания:</w:t>
      </w:r>
    </w:p>
    <w:p w:rsidR="001345D1" w:rsidRPr="00446611" w:rsidRDefault="001345D1">
      <w:pPr>
        <w:pStyle w:val="a3"/>
        <w:spacing w:before="9"/>
        <w:ind w:left="0"/>
        <w:rPr>
          <w:b/>
          <w:sz w:val="23"/>
          <w:highlight w:val="cyan"/>
        </w:rPr>
      </w:pPr>
    </w:p>
    <w:p w:rsidR="001345D1" w:rsidRPr="00446611" w:rsidRDefault="00404ADE" w:rsidP="00F96D26">
      <w:pPr>
        <w:pStyle w:val="a5"/>
        <w:numPr>
          <w:ilvl w:val="0"/>
          <w:numId w:val="136"/>
        </w:numPr>
        <w:tabs>
          <w:tab w:val="left" w:pos="527"/>
        </w:tabs>
        <w:spacing w:before="1"/>
        <w:ind w:right="325" w:firstLine="0"/>
        <w:rPr>
          <w:sz w:val="24"/>
          <w:highlight w:val="cyan"/>
        </w:rPr>
      </w:pPr>
      <w:r w:rsidRPr="00446611">
        <w:rPr>
          <w:sz w:val="24"/>
          <w:highlight w:val="cyan"/>
        </w:rPr>
        <w:t>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36"/>
        </w:numPr>
        <w:tabs>
          <w:tab w:val="left" w:pos="527"/>
        </w:tabs>
        <w:spacing w:before="77"/>
        <w:ind w:right="482" w:firstLine="0"/>
        <w:rPr>
          <w:sz w:val="24"/>
          <w:highlight w:val="cyan"/>
        </w:rPr>
      </w:pPr>
      <w:r w:rsidRPr="00446611">
        <w:rPr>
          <w:sz w:val="24"/>
          <w:highlight w:val="cyan"/>
        </w:rPr>
        <w:lastRenderedPageBreak/>
        <w:t>итоговое оценивание: оценка применяется для определения количества изученного</w:t>
      </w:r>
      <w:r w:rsidRPr="00446611">
        <w:rPr>
          <w:spacing w:val="-26"/>
          <w:sz w:val="24"/>
          <w:highlight w:val="cyan"/>
        </w:rPr>
        <w:t xml:space="preserve"> </w:t>
      </w:r>
      <w:r w:rsidRPr="00446611">
        <w:rPr>
          <w:sz w:val="24"/>
          <w:highlight w:val="cyan"/>
        </w:rPr>
        <w:t>материала за пройденный год или весь период обучения на данной</w:t>
      </w:r>
      <w:r w:rsidRPr="00446611">
        <w:rPr>
          <w:spacing w:val="-11"/>
          <w:sz w:val="24"/>
          <w:highlight w:val="cyan"/>
        </w:rPr>
        <w:t xml:space="preserve"> </w:t>
      </w:r>
      <w:r w:rsidRPr="00446611">
        <w:rPr>
          <w:sz w:val="24"/>
          <w:highlight w:val="cyan"/>
        </w:rPr>
        <w:t>ступени;</w:t>
      </w:r>
    </w:p>
    <w:p w:rsidR="001345D1" w:rsidRPr="00446611" w:rsidRDefault="00404ADE" w:rsidP="00F96D26">
      <w:pPr>
        <w:pStyle w:val="a5"/>
        <w:numPr>
          <w:ilvl w:val="0"/>
          <w:numId w:val="136"/>
        </w:numPr>
        <w:tabs>
          <w:tab w:val="left" w:pos="527"/>
        </w:tabs>
        <w:spacing w:before="48"/>
        <w:ind w:right="231" w:firstLine="0"/>
        <w:rPr>
          <w:sz w:val="24"/>
          <w:highlight w:val="cyan"/>
        </w:rPr>
      </w:pPr>
      <w:r w:rsidRPr="00446611">
        <w:rPr>
          <w:sz w:val="24"/>
          <w:highlight w:val="cyan"/>
        </w:rPr>
        <w:t>комплексный подход к оценке результатов образования (оценка предметных, метапредметных и личностных результатов общего образования);</w:t>
      </w:r>
    </w:p>
    <w:p w:rsidR="001345D1" w:rsidRPr="00446611" w:rsidRDefault="00404ADE" w:rsidP="00F96D26">
      <w:pPr>
        <w:pStyle w:val="a5"/>
        <w:numPr>
          <w:ilvl w:val="0"/>
          <w:numId w:val="136"/>
        </w:numPr>
        <w:tabs>
          <w:tab w:val="left" w:pos="527"/>
        </w:tabs>
        <w:spacing w:before="49"/>
        <w:ind w:right="441" w:firstLine="0"/>
        <w:rPr>
          <w:sz w:val="24"/>
          <w:highlight w:val="cyan"/>
        </w:rPr>
      </w:pPr>
      <w:r w:rsidRPr="00446611">
        <w:rPr>
          <w:sz w:val="24"/>
          <w:highlight w:val="cyan"/>
        </w:rPr>
        <w:t>оценка успешности освоения содержания отдельных учебных предметов на основе системно- 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w:t>
      </w:r>
      <w:r w:rsidRPr="00446611">
        <w:rPr>
          <w:spacing w:val="-1"/>
          <w:sz w:val="24"/>
          <w:highlight w:val="cyan"/>
        </w:rPr>
        <w:t xml:space="preserve"> </w:t>
      </w:r>
      <w:r w:rsidRPr="00446611">
        <w:rPr>
          <w:sz w:val="24"/>
          <w:highlight w:val="cyan"/>
        </w:rPr>
        <w:t>их.</w:t>
      </w:r>
    </w:p>
    <w:p w:rsidR="001345D1" w:rsidRPr="00446611" w:rsidRDefault="001345D1">
      <w:pPr>
        <w:pStyle w:val="a3"/>
        <w:spacing w:before="9"/>
        <w:ind w:left="0"/>
        <w:rPr>
          <w:highlight w:val="cyan"/>
        </w:rPr>
      </w:pPr>
    </w:p>
    <w:p w:rsidR="001345D1" w:rsidRPr="00446611" w:rsidRDefault="00404ADE">
      <w:pPr>
        <w:pStyle w:val="Heading3"/>
        <w:rPr>
          <w:highlight w:val="cyan"/>
        </w:rPr>
      </w:pPr>
      <w:r w:rsidRPr="00446611">
        <w:rPr>
          <w:highlight w:val="cyan"/>
        </w:rPr>
        <w:t>Уровни освоения учебных достижений учащихся:</w:t>
      </w:r>
    </w:p>
    <w:p w:rsidR="001345D1" w:rsidRPr="00446611" w:rsidRDefault="00404ADE">
      <w:pPr>
        <w:pStyle w:val="a3"/>
        <w:spacing w:before="36" w:line="237" w:lineRule="auto"/>
        <w:ind w:right="299"/>
        <w:rPr>
          <w:highlight w:val="cyan"/>
        </w:rPr>
      </w:pPr>
      <w:r w:rsidRPr="00446611">
        <w:rPr>
          <w:highlight w:val="cyan"/>
        </w:rPr>
        <w:t xml:space="preserve">В ходе оценивания для описания достижений учащихся используются следующие уровни. </w:t>
      </w:r>
      <w:r w:rsidRPr="00446611">
        <w:rPr>
          <w:b/>
          <w:highlight w:val="cyan"/>
        </w:rPr>
        <w:t xml:space="preserve">Базовый уровень достижений </w:t>
      </w:r>
      <w:r w:rsidRPr="00446611">
        <w:rPr>
          <w:highlight w:val="cyan"/>
        </w:rPr>
        <w:t>—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w:t>
      </w:r>
    </w:p>
    <w:p w:rsidR="001345D1" w:rsidRPr="00446611" w:rsidRDefault="00404ADE">
      <w:pPr>
        <w:pStyle w:val="a3"/>
        <w:spacing w:before="5" w:line="237" w:lineRule="auto"/>
        <w:ind w:right="228" w:firstLine="710"/>
        <w:jc w:val="both"/>
        <w:rPr>
          <w:highlight w:val="cyan"/>
        </w:rPr>
      </w:pPr>
      <w:r w:rsidRPr="00446611">
        <w:rPr>
          <w:highlight w:val="cy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345D1" w:rsidRPr="00446611" w:rsidRDefault="00404ADE" w:rsidP="00F96D26">
      <w:pPr>
        <w:pStyle w:val="a5"/>
        <w:numPr>
          <w:ilvl w:val="1"/>
          <w:numId w:val="136"/>
        </w:numPr>
        <w:tabs>
          <w:tab w:val="left" w:pos="1247"/>
        </w:tabs>
        <w:spacing w:line="276" w:lineRule="auto"/>
        <w:ind w:right="1224" w:firstLine="0"/>
        <w:rPr>
          <w:sz w:val="24"/>
          <w:highlight w:val="cyan"/>
        </w:rPr>
      </w:pPr>
      <w:r w:rsidRPr="00446611">
        <w:rPr>
          <w:sz w:val="24"/>
          <w:highlight w:val="cyan"/>
        </w:rPr>
        <w:t>Повышенный уровень достижения планируемых результатов, оценка «хорошо» (отметка«4»);</w:t>
      </w:r>
    </w:p>
    <w:p w:rsidR="001345D1" w:rsidRPr="00446611" w:rsidRDefault="00404ADE" w:rsidP="00F96D26">
      <w:pPr>
        <w:pStyle w:val="a5"/>
        <w:numPr>
          <w:ilvl w:val="1"/>
          <w:numId w:val="136"/>
        </w:numPr>
        <w:tabs>
          <w:tab w:val="left" w:pos="1247"/>
        </w:tabs>
        <w:ind w:left="1246" w:hanging="273"/>
        <w:rPr>
          <w:sz w:val="24"/>
          <w:highlight w:val="cyan"/>
        </w:rPr>
      </w:pPr>
      <w:r w:rsidRPr="00446611">
        <w:rPr>
          <w:sz w:val="24"/>
          <w:highlight w:val="cyan"/>
        </w:rPr>
        <w:t>высокий уровень достижения планируемых результатов, оценка «отлично»</w:t>
      </w:r>
      <w:r w:rsidRPr="00446611">
        <w:rPr>
          <w:spacing w:val="-11"/>
          <w:sz w:val="24"/>
          <w:highlight w:val="cyan"/>
        </w:rPr>
        <w:t xml:space="preserve"> </w:t>
      </w:r>
      <w:r w:rsidRPr="00446611">
        <w:rPr>
          <w:sz w:val="24"/>
          <w:highlight w:val="cyan"/>
        </w:rPr>
        <w:t>(отметка</w:t>
      </w:r>
    </w:p>
    <w:p w:rsidR="001345D1" w:rsidRPr="00446611" w:rsidRDefault="00404ADE">
      <w:pPr>
        <w:pStyle w:val="a3"/>
        <w:spacing w:before="38"/>
        <w:ind w:left="973"/>
        <w:rPr>
          <w:highlight w:val="cyan"/>
        </w:rPr>
      </w:pPr>
      <w:r w:rsidRPr="00446611">
        <w:rPr>
          <w:highlight w:val="cyan"/>
        </w:rPr>
        <w:t>«5»).</w:t>
      </w:r>
    </w:p>
    <w:p w:rsidR="001345D1" w:rsidRPr="00446611" w:rsidRDefault="001345D1">
      <w:pPr>
        <w:pStyle w:val="a3"/>
        <w:spacing w:before="10"/>
        <w:ind w:left="0"/>
        <w:rPr>
          <w:sz w:val="20"/>
          <w:highlight w:val="cyan"/>
        </w:rPr>
      </w:pPr>
    </w:p>
    <w:p w:rsidR="001345D1" w:rsidRPr="00446611" w:rsidRDefault="00404ADE">
      <w:pPr>
        <w:pStyle w:val="a3"/>
        <w:spacing w:line="278" w:lineRule="auto"/>
        <w:ind w:right="295" w:firstLine="708"/>
        <w:jc w:val="both"/>
        <w:rPr>
          <w:highlight w:val="cyan"/>
        </w:rPr>
      </w:pPr>
      <w:r w:rsidRPr="00446611">
        <w:rPr>
          <w:highlight w:val="cyan"/>
        </w:rPr>
        <w:t>Для описания подготовки учащихся, уровень достижений которых ниже базового, целесообразно выделить также два уровня:</w:t>
      </w:r>
    </w:p>
    <w:p w:rsidR="001345D1" w:rsidRPr="00446611" w:rsidRDefault="00404ADE" w:rsidP="00F96D26">
      <w:pPr>
        <w:pStyle w:val="a5"/>
        <w:numPr>
          <w:ilvl w:val="1"/>
          <w:numId w:val="136"/>
        </w:numPr>
        <w:tabs>
          <w:tab w:val="left" w:pos="1247"/>
        </w:tabs>
        <w:spacing w:before="196"/>
        <w:ind w:left="1246" w:hanging="273"/>
        <w:rPr>
          <w:sz w:val="24"/>
          <w:highlight w:val="cyan"/>
        </w:rPr>
      </w:pPr>
      <w:r w:rsidRPr="00446611">
        <w:rPr>
          <w:sz w:val="24"/>
          <w:highlight w:val="cyan"/>
        </w:rPr>
        <w:t>пониженный уровень достижений, оценка «неудовлетворительно» (отметка</w:t>
      </w:r>
      <w:r w:rsidRPr="00446611">
        <w:rPr>
          <w:spacing w:val="-7"/>
          <w:sz w:val="24"/>
          <w:highlight w:val="cyan"/>
        </w:rPr>
        <w:t xml:space="preserve"> </w:t>
      </w:r>
      <w:r w:rsidRPr="00446611">
        <w:rPr>
          <w:spacing w:val="-3"/>
          <w:sz w:val="24"/>
          <w:highlight w:val="cyan"/>
        </w:rPr>
        <w:t>«2»);</w:t>
      </w:r>
    </w:p>
    <w:p w:rsidR="001345D1" w:rsidRPr="00446611" w:rsidRDefault="00404ADE" w:rsidP="00F96D26">
      <w:pPr>
        <w:pStyle w:val="a5"/>
        <w:numPr>
          <w:ilvl w:val="1"/>
          <w:numId w:val="136"/>
        </w:numPr>
        <w:tabs>
          <w:tab w:val="left" w:pos="1247"/>
        </w:tabs>
        <w:spacing w:before="41"/>
        <w:ind w:left="1246" w:hanging="273"/>
        <w:rPr>
          <w:sz w:val="24"/>
          <w:highlight w:val="cyan"/>
        </w:rPr>
      </w:pPr>
      <w:r w:rsidRPr="00446611">
        <w:rPr>
          <w:sz w:val="24"/>
          <w:highlight w:val="cyan"/>
        </w:rPr>
        <w:t>низкий уровень достижений, оценка «плохо» (отметка</w:t>
      </w:r>
      <w:r w:rsidRPr="00446611">
        <w:rPr>
          <w:spacing w:val="-3"/>
          <w:sz w:val="24"/>
          <w:highlight w:val="cyan"/>
        </w:rPr>
        <w:t xml:space="preserve"> «1»).</w:t>
      </w:r>
    </w:p>
    <w:p w:rsidR="001345D1" w:rsidRPr="00446611" w:rsidRDefault="001345D1">
      <w:pPr>
        <w:pStyle w:val="a3"/>
        <w:spacing w:before="5"/>
        <w:ind w:left="0"/>
        <w:rPr>
          <w:sz w:val="21"/>
          <w:highlight w:val="cyan"/>
        </w:rPr>
      </w:pPr>
    </w:p>
    <w:p w:rsidR="001345D1" w:rsidRPr="00446611" w:rsidRDefault="00404ADE">
      <w:pPr>
        <w:pStyle w:val="a3"/>
        <w:spacing w:line="237" w:lineRule="auto"/>
        <w:ind w:right="234" w:firstLine="710"/>
        <w:jc w:val="both"/>
        <w:rPr>
          <w:highlight w:val="cyan"/>
        </w:rPr>
      </w:pPr>
      <w:r w:rsidRPr="00446611">
        <w:rPr>
          <w:highlight w:val="cyan"/>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1345D1" w:rsidRPr="00446611" w:rsidRDefault="00404ADE">
      <w:pPr>
        <w:pStyle w:val="a3"/>
        <w:spacing w:before="1" w:line="237" w:lineRule="auto"/>
        <w:ind w:right="222" w:firstLine="700"/>
        <w:jc w:val="both"/>
        <w:rPr>
          <w:highlight w:val="cyan"/>
        </w:rPr>
      </w:pPr>
      <w:r w:rsidRPr="00446611">
        <w:rPr>
          <w:highlight w:val="cyan"/>
        </w:rPr>
        <w:t>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345D1" w:rsidRPr="00446611" w:rsidRDefault="00404ADE">
      <w:pPr>
        <w:pStyle w:val="a3"/>
        <w:spacing w:before="8" w:line="237" w:lineRule="auto"/>
        <w:ind w:right="225" w:firstLine="700"/>
        <w:jc w:val="both"/>
        <w:rPr>
          <w:highlight w:val="cyan"/>
        </w:rPr>
      </w:pPr>
      <w:r w:rsidRPr="00446611">
        <w:rPr>
          <w:highlight w:val="cyan"/>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p w:rsidR="001345D1" w:rsidRPr="00446611" w:rsidRDefault="00404ADE">
      <w:pPr>
        <w:pStyle w:val="a3"/>
        <w:spacing w:line="276" w:lineRule="exact"/>
        <w:rPr>
          <w:highlight w:val="cyan"/>
        </w:rPr>
      </w:pPr>
      <w:r w:rsidRPr="00446611">
        <w:rPr>
          <w:highlight w:val="cyan"/>
        </w:rPr>
        <w:t>и др.</w:t>
      </w:r>
    </w:p>
    <w:p w:rsidR="001345D1" w:rsidRPr="00446611" w:rsidRDefault="00404ADE">
      <w:pPr>
        <w:pStyle w:val="a3"/>
        <w:spacing w:before="2" w:line="237" w:lineRule="auto"/>
        <w:ind w:right="225" w:firstLine="700"/>
        <w:jc w:val="both"/>
        <w:rPr>
          <w:highlight w:val="cyan"/>
        </w:rPr>
      </w:pPr>
      <w:r w:rsidRPr="00446611">
        <w:rPr>
          <w:highlight w:val="cyan"/>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345D1" w:rsidRPr="00446611" w:rsidRDefault="00404ADE">
      <w:pPr>
        <w:pStyle w:val="Heading3"/>
        <w:spacing w:before="7" w:line="550" w:lineRule="atLeast"/>
        <w:ind w:left="313" w:right="3665" w:hanging="60"/>
        <w:rPr>
          <w:highlight w:val="cyan"/>
        </w:rPr>
      </w:pPr>
      <w:r w:rsidRPr="00446611">
        <w:rPr>
          <w:highlight w:val="cyan"/>
        </w:rPr>
        <w:t>Особенности оценки образовательных достижений учащихся. Особенности оценки личностных результатов</w:t>
      </w:r>
    </w:p>
    <w:p w:rsidR="001345D1" w:rsidRPr="00446611" w:rsidRDefault="00404ADE">
      <w:pPr>
        <w:pStyle w:val="a3"/>
        <w:spacing w:before="2"/>
        <w:ind w:right="213" w:firstLine="283"/>
        <w:rPr>
          <w:highlight w:val="cyan"/>
        </w:rPr>
      </w:pPr>
      <w:r w:rsidRPr="00446611">
        <w:rPr>
          <w:highlight w:val="cyan"/>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35"/>
        </w:numPr>
        <w:tabs>
          <w:tab w:val="left" w:pos="797"/>
        </w:tabs>
        <w:spacing w:before="77"/>
        <w:rPr>
          <w:sz w:val="24"/>
          <w:highlight w:val="cyan"/>
        </w:rPr>
      </w:pPr>
      <w:r w:rsidRPr="00446611">
        <w:rPr>
          <w:sz w:val="24"/>
          <w:highlight w:val="cyan"/>
        </w:rPr>
        <w:lastRenderedPageBreak/>
        <w:t>сформированность основ гражданской идентичности личности;</w:t>
      </w:r>
    </w:p>
    <w:p w:rsidR="001345D1" w:rsidRPr="00446611" w:rsidRDefault="00404ADE" w:rsidP="00F96D26">
      <w:pPr>
        <w:pStyle w:val="a5"/>
        <w:numPr>
          <w:ilvl w:val="0"/>
          <w:numId w:val="135"/>
        </w:numPr>
        <w:tabs>
          <w:tab w:val="left" w:pos="832"/>
        </w:tabs>
        <w:ind w:left="253" w:right="226" w:firstLine="283"/>
        <w:jc w:val="both"/>
        <w:rPr>
          <w:sz w:val="24"/>
          <w:highlight w:val="cyan"/>
        </w:rPr>
      </w:pPr>
      <w:r w:rsidRPr="00446611">
        <w:rPr>
          <w:sz w:val="24"/>
          <w:highlight w:val="cyan"/>
        </w:rPr>
        <w:t>готовность к переходу к самообразованию на основе учебно-познавательной мотивации, в том числе – готовность к выбору направления профильного</w:t>
      </w:r>
      <w:r w:rsidRPr="00446611">
        <w:rPr>
          <w:spacing w:val="-8"/>
          <w:sz w:val="24"/>
          <w:highlight w:val="cyan"/>
        </w:rPr>
        <w:t xml:space="preserve"> </w:t>
      </w:r>
      <w:r w:rsidRPr="00446611">
        <w:rPr>
          <w:sz w:val="24"/>
          <w:highlight w:val="cyan"/>
        </w:rPr>
        <w:t>образования;</w:t>
      </w:r>
    </w:p>
    <w:p w:rsidR="001345D1" w:rsidRPr="00446611" w:rsidRDefault="00404ADE" w:rsidP="00F96D26">
      <w:pPr>
        <w:pStyle w:val="a5"/>
        <w:numPr>
          <w:ilvl w:val="0"/>
          <w:numId w:val="135"/>
        </w:numPr>
        <w:tabs>
          <w:tab w:val="left" w:pos="851"/>
        </w:tabs>
        <w:spacing w:before="1"/>
        <w:ind w:left="253" w:right="225" w:firstLine="283"/>
        <w:jc w:val="both"/>
        <w:rPr>
          <w:sz w:val="24"/>
          <w:highlight w:val="cyan"/>
        </w:rPr>
      </w:pPr>
      <w:r w:rsidRPr="00446611">
        <w:rPr>
          <w:sz w:val="24"/>
          <w:highlight w:val="cyan"/>
        </w:rPr>
        <w:t>сформированность социальных компетенций, включая ценностно-смысловые установки и моральные нормы, опыт социальных и межличностных отношений,</w:t>
      </w:r>
      <w:r w:rsidRPr="00446611">
        <w:rPr>
          <w:spacing w:val="-9"/>
          <w:sz w:val="24"/>
          <w:highlight w:val="cyan"/>
        </w:rPr>
        <w:t xml:space="preserve"> </w:t>
      </w:r>
      <w:r w:rsidRPr="00446611">
        <w:rPr>
          <w:sz w:val="24"/>
          <w:highlight w:val="cyan"/>
        </w:rPr>
        <w:t>правосознание.</w:t>
      </w:r>
    </w:p>
    <w:p w:rsidR="001345D1" w:rsidRPr="00446611" w:rsidRDefault="00404ADE">
      <w:pPr>
        <w:pStyle w:val="a3"/>
        <w:ind w:right="223" w:firstLine="283"/>
        <w:jc w:val="both"/>
        <w:rPr>
          <w:highlight w:val="cyan"/>
        </w:rPr>
      </w:pPr>
      <w:r w:rsidRPr="00446611">
        <w:rPr>
          <w:highlight w:val="cyan"/>
        </w:rPr>
        <w:t>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 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w:t>
      </w:r>
      <w:r w:rsidRPr="00446611">
        <w:rPr>
          <w:spacing w:val="-3"/>
          <w:highlight w:val="cyan"/>
        </w:rPr>
        <w:t xml:space="preserve"> </w:t>
      </w:r>
      <w:r w:rsidRPr="00446611">
        <w:rPr>
          <w:highlight w:val="cyan"/>
        </w:rPr>
        <w:t>возрасте.</w:t>
      </w:r>
    </w:p>
    <w:p w:rsidR="001345D1" w:rsidRPr="00446611" w:rsidRDefault="00404ADE">
      <w:pPr>
        <w:pStyle w:val="a3"/>
        <w:spacing w:before="1"/>
        <w:ind w:right="226" w:firstLine="283"/>
        <w:jc w:val="both"/>
        <w:rPr>
          <w:highlight w:val="cyan"/>
        </w:rPr>
      </w:pPr>
      <w:r w:rsidRPr="00446611">
        <w:rPr>
          <w:highlight w:val="cyan"/>
        </w:rPr>
        <w:t>Результаты мониторинговых исследований являются основанием для принятия различных управленческих решений.</w:t>
      </w:r>
    </w:p>
    <w:p w:rsidR="001345D1" w:rsidRPr="00446611" w:rsidRDefault="00404ADE">
      <w:pPr>
        <w:pStyle w:val="a3"/>
        <w:ind w:right="223" w:firstLine="283"/>
        <w:jc w:val="both"/>
        <w:rPr>
          <w:highlight w:val="cyan"/>
        </w:rPr>
      </w:pPr>
      <w:r w:rsidRPr="00446611">
        <w:rPr>
          <w:highlight w:val="cyan"/>
        </w:rPr>
        <w:t>В текущем образовательном процессе возможна ограниченная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 ценностно-смысловых установках учащихся, формируемых средствами различных предметов в рамках системы общего образования.</w:t>
      </w:r>
    </w:p>
    <w:p w:rsidR="001345D1" w:rsidRPr="00446611" w:rsidRDefault="00404ADE">
      <w:pPr>
        <w:pStyle w:val="a3"/>
        <w:ind w:right="226" w:firstLine="283"/>
        <w:jc w:val="both"/>
        <w:rPr>
          <w:highlight w:val="cyan"/>
        </w:rPr>
      </w:pPr>
      <w:r w:rsidRPr="00446611">
        <w:rPr>
          <w:highlight w:val="cyan"/>
        </w:rPr>
        <w:t xml:space="preserve">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w:t>
      </w:r>
      <w:r w:rsidRPr="00446611">
        <w:rPr>
          <w:spacing w:val="-4"/>
          <w:highlight w:val="cyan"/>
        </w:rPr>
        <w:t>«О</w:t>
      </w:r>
      <w:r w:rsidRPr="00446611">
        <w:rPr>
          <w:spacing w:val="52"/>
          <w:highlight w:val="cyan"/>
        </w:rPr>
        <w:t xml:space="preserve"> </w:t>
      </w:r>
      <w:r w:rsidRPr="00446611">
        <w:rPr>
          <w:highlight w:val="cyan"/>
        </w:rPr>
        <w:t>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rsidRPr="00446611">
        <w:rPr>
          <w:spacing w:val="3"/>
          <w:highlight w:val="cyan"/>
        </w:rPr>
        <w:t xml:space="preserve"> </w:t>
      </w:r>
      <w:r w:rsidRPr="00446611">
        <w:rPr>
          <w:highlight w:val="cyan"/>
        </w:rPr>
        <w:t>учащихся.</w:t>
      </w:r>
    </w:p>
    <w:p w:rsidR="001345D1" w:rsidRPr="00446611" w:rsidRDefault="001345D1">
      <w:pPr>
        <w:pStyle w:val="a3"/>
        <w:spacing w:before="5"/>
        <w:ind w:left="0"/>
        <w:rPr>
          <w:highlight w:val="cyan"/>
        </w:rPr>
      </w:pPr>
    </w:p>
    <w:p w:rsidR="001345D1" w:rsidRPr="00446611" w:rsidRDefault="00404ADE">
      <w:pPr>
        <w:pStyle w:val="Heading3"/>
        <w:spacing w:line="274" w:lineRule="exact"/>
        <w:ind w:left="313"/>
        <w:rPr>
          <w:highlight w:val="cyan"/>
        </w:rPr>
      </w:pPr>
      <w:r w:rsidRPr="00446611">
        <w:rPr>
          <w:highlight w:val="cyan"/>
        </w:rPr>
        <w:t>Особенности оценки метапредметных результатов.</w:t>
      </w:r>
    </w:p>
    <w:p w:rsidR="001345D1" w:rsidRPr="00446611" w:rsidRDefault="00404ADE">
      <w:pPr>
        <w:pStyle w:val="a3"/>
        <w:ind w:right="231" w:firstLine="283"/>
        <w:jc w:val="both"/>
        <w:rPr>
          <w:highlight w:val="cyan"/>
        </w:rPr>
      </w:pPr>
      <w:r w:rsidRPr="00446611">
        <w:rPr>
          <w:highlight w:val="cyan"/>
        </w:rPr>
        <w:t>Формирование метапредметных результатов обеспечивается за счёт основных компонентов образовательного процесса — учебных предметов.</w:t>
      </w:r>
    </w:p>
    <w:p w:rsidR="001345D1" w:rsidRPr="00446611" w:rsidRDefault="00404ADE">
      <w:pPr>
        <w:pStyle w:val="a3"/>
        <w:ind w:left="536"/>
        <w:rPr>
          <w:highlight w:val="cyan"/>
        </w:rPr>
      </w:pPr>
      <w:r w:rsidRPr="00446611">
        <w:rPr>
          <w:highlight w:val="cyan"/>
        </w:rPr>
        <w:t>Основным объектом оценки метапредметных результатов является:</w:t>
      </w:r>
    </w:p>
    <w:p w:rsidR="001345D1" w:rsidRPr="00446611" w:rsidRDefault="00404ADE" w:rsidP="00F96D26">
      <w:pPr>
        <w:pStyle w:val="a5"/>
        <w:numPr>
          <w:ilvl w:val="0"/>
          <w:numId w:val="153"/>
        </w:numPr>
        <w:tabs>
          <w:tab w:val="left" w:pos="537"/>
          <w:tab w:val="left" w:pos="2011"/>
          <w:tab w:val="left" w:pos="2342"/>
          <w:tab w:val="left" w:pos="3668"/>
          <w:tab w:val="left" w:pos="3987"/>
          <w:tab w:val="left" w:pos="5190"/>
          <w:tab w:val="left" w:pos="7133"/>
          <w:tab w:val="left" w:pos="8109"/>
          <w:tab w:val="left" w:pos="8559"/>
        </w:tabs>
        <w:spacing w:before="13" w:line="223" w:lineRule="auto"/>
        <w:ind w:right="231" w:hanging="283"/>
        <w:rPr>
          <w:sz w:val="24"/>
          <w:highlight w:val="cyan"/>
        </w:rPr>
      </w:pPr>
      <w:r w:rsidRPr="00446611">
        <w:rPr>
          <w:sz w:val="24"/>
          <w:highlight w:val="cyan"/>
        </w:rPr>
        <w:t>способность</w:t>
      </w:r>
      <w:r w:rsidRPr="00446611">
        <w:rPr>
          <w:sz w:val="24"/>
          <w:highlight w:val="cyan"/>
        </w:rPr>
        <w:tab/>
        <w:t>и</w:t>
      </w:r>
      <w:r w:rsidRPr="00446611">
        <w:rPr>
          <w:sz w:val="24"/>
          <w:highlight w:val="cyan"/>
        </w:rPr>
        <w:tab/>
        <w:t>готовность</w:t>
      </w:r>
      <w:r w:rsidRPr="00446611">
        <w:rPr>
          <w:sz w:val="24"/>
          <w:highlight w:val="cyan"/>
        </w:rPr>
        <w:tab/>
        <w:t>к</w:t>
      </w:r>
      <w:r w:rsidRPr="00446611">
        <w:rPr>
          <w:sz w:val="24"/>
          <w:highlight w:val="cyan"/>
        </w:rPr>
        <w:tab/>
        <w:t>освоению</w:t>
      </w:r>
      <w:r w:rsidRPr="00446611">
        <w:rPr>
          <w:sz w:val="24"/>
          <w:highlight w:val="cyan"/>
        </w:rPr>
        <w:tab/>
        <w:t>систематических</w:t>
      </w:r>
      <w:r w:rsidRPr="00446611">
        <w:rPr>
          <w:sz w:val="24"/>
          <w:highlight w:val="cyan"/>
        </w:rPr>
        <w:tab/>
        <w:t>знаний,</w:t>
      </w:r>
      <w:r w:rsidRPr="00446611">
        <w:rPr>
          <w:sz w:val="24"/>
          <w:highlight w:val="cyan"/>
        </w:rPr>
        <w:tab/>
        <w:t>их</w:t>
      </w:r>
      <w:r w:rsidRPr="00446611">
        <w:rPr>
          <w:sz w:val="24"/>
          <w:highlight w:val="cyan"/>
        </w:rPr>
        <w:tab/>
      </w:r>
      <w:r w:rsidRPr="00446611">
        <w:rPr>
          <w:spacing w:val="-1"/>
          <w:sz w:val="24"/>
          <w:highlight w:val="cyan"/>
        </w:rPr>
        <w:t xml:space="preserve">самостоятельному </w:t>
      </w:r>
      <w:r w:rsidRPr="00446611">
        <w:rPr>
          <w:sz w:val="24"/>
          <w:highlight w:val="cyan"/>
        </w:rPr>
        <w:t>пополнению, переносу и</w:t>
      </w:r>
      <w:r w:rsidRPr="00446611">
        <w:rPr>
          <w:spacing w:val="-7"/>
          <w:sz w:val="24"/>
          <w:highlight w:val="cyan"/>
        </w:rPr>
        <w:t xml:space="preserve"> </w:t>
      </w:r>
      <w:r w:rsidRPr="00446611">
        <w:rPr>
          <w:sz w:val="24"/>
          <w:highlight w:val="cyan"/>
        </w:rPr>
        <w:t>интеграции;</w:t>
      </w:r>
    </w:p>
    <w:p w:rsidR="001345D1" w:rsidRPr="00446611" w:rsidRDefault="00404ADE" w:rsidP="00F96D26">
      <w:pPr>
        <w:pStyle w:val="a5"/>
        <w:numPr>
          <w:ilvl w:val="0"/>
          <w:numId w:val="153"/>
        </w:numPr>
        <w:tabs>
          <w:tab w:val="left" w:pos="537"/>
        </w:tabs>
        <w:spacing w:before="4" w:line="286" w:lineRule="exact"/>
        <w:ind w:hanging="283"/>
        <w:rPr>
          <w:sz w:val="24"/>
          <w:highlight w:val="cyan"/>
        </w:rPr>
      </w:pPr>
      <w:r w:rsidRPr="00446611">
        <w:rPr>
          <w:sz w:val="24"/>
          <w:highlight w:val="cyan"/>
        </w:rPr>
        <w:t>способность к сотрудничеству и</w:t>
      </w:r>
      <w:r w:rsidRPr="00446611">
        <w:rPr>
          <w:spacing w:val="-5"/>
          <w:sz w:val="24"/>
          <w:highlight w:val="cyan"/>
        </w:rPr>
        <w:t xml:space="preserve"> </w:t>
      </w:r>
      <w:r w:rsidRPr="00446611">
        <w:rPr>
          <w:sz w:val="24"/>
          <w:highlight w:val="cyan"/>
        </w:rPr>
        <w:t>коммуникации;</w:t>
      </w:r>
    </w:p>
    <w:p w:rsidR="001345D1" w:rsidRPr="00446611" w:rsidRDefault="00404ADE" w:rsidP="00F96D26">
      <w:pPr>
        <w:pStyle w:val="a5"/>
        <w:numPr>
          <w:ilvl w:val="0"/>
          <w:numId w:val="153"/>
        </w:numPr>
        <w:tabs>
          <w:tab w:val="left" w:pos="537"/>
        </w:tabs>
        <w:spacing w:before="4" w:line="223" w:lineRule="auto"/>
        <w:ind w:right="232" w:hanging="283"/>
        <w:rPr>
          <w:sz w:val="24"/>
          <w:highlight w:val="cyan"/>
        </w:rPr>
      </w:pPr>
      <w:r w:rsidRPr="00446611">
        <w:rPr>
          <w:sz w:val="24"/>
          <w:highlight w:val="cyan"/>
        </w:rPr>
        <w:t>способность к решению личностно и социально значимых проблем и воплощению найденных решений в</w:t>
      </w:r>
      <w:r w:rsidRPr="00446611">
        <w:rPr>
          <w:spacing w:val="-2"/>
          <w:sz w:val="24"/>
          <w:highlight w:val="cyan"/>
        </w:rPr>
        <w:t xml:space="preserve"> </w:t>
      </w:r>
      <w:r w:rsidRPr="00446611">
        <w:rPr>
          <w:sz w:val="24"/>
          <w:highlight w:val="cyan"/>
        </w:rPr>
        <w:t>практику;</w:t>
      </w:r>
    </w:p>
    <w:p w:rsidR="001345D1" w:rsidRPr="00446611" w:rsidRDefault="00404ADE" w:rsidP="00F96D26">
      <w:pPr>
        <w:pStyle w:val="a5"/>
        <w:numPr>
          <w:ilvl w:val="0"/>
          <w:numId w:val="153"/>
        </w:numPr>
        <w:tabs>
          <w:tab w:val="left" w:pos="537"/>
        </w:tabs>
        <w:spacing w:before="4" w:line="286" w:lineRule="exact"/>
        <w:ind w:hanging="283"/>
        <w:rPr>
          <w:sz w:val="24"/>
          <w:highlight w:val="cyan"/>
        </w:rPr>
      </w:pPr>
      <w:r w:rsidRPr="00446611">
        <w:rPr>
          <w:sz w:val="24"/>
          <w:highlight w:val="cyan"/>
        </w:rPr>
        <w:t>способность и готовность к использованию ИКТ в целях обучения и</w:t>
      </w:r>
      <w:r w:rsidRPr="00446611">
        <w:rPr>
          <w:spacing w:val="-8"/>
          <w:sz w:val="24"/>
          <w:highlight w:val="cyan"/>
        </w:rPr>
        <w:t xml:space="preserve"> </w:t>
      </w:r>
      <w:r w:rsidRPr="00446611">
        <w:rPr>
          <w:sz w:val="24"/>
          <w:highlight w:val="cyan"/>
        </w:rPr>
        <w:t>развития;</w:t>
      </w:r>
    </w:p>
    <w:p w:rsidR="001345D1" w:rsidRPr="00446611" w:rsidRDefault="00404ADE" w:rsidP="00F96D26">
      <w:pPr>
        <w:pStyle w:val="a5"/>
        <w:numPr>
          <w:ilvl w:val="0"/>
          <w:numId w:val="153"/>
        </w:numPr>
        <w:tabs>
          <w:tab w:val="left" w:pos="537"/>
        </w:tabs>
        <w:spacing w:line="276" w:lineRule="exact"/>
        <w:ind w:hanging="283"/>
        <w:rPr>
          <w:sz w:val="24"/>
          <w:highlight w:val="cyan"/>
        </w:rPr>
      </w:pPr>
      <w:r w:rsidRPr="00446611">
        <w:rPr>
          <w:sz w:val="24"/>
          <w:highlight w:val="cyan"/>
        </w:rPr>
        <w:t>способность к самоорганизации, саморегуляции и</w:t>
      </w:r>
      <w:r w:rsidRPr="00446611">
        <w:rPr>
          <w:spacing w:val="-1"/>
          <w:sz w:val="24"/>
          <w:highlight w:val="cyan"/>
        </w:rPr>
        <w:t xml:space="preserve"> </w:t>
      </w:r>
      <w:r w:rsidRPr="00446611">
        <w:rPr>
          <w:sz w:val="24"/>
          <w:highlight w:val="cyan"/>
        </w:rPr>
        <w:t>рефлексии.</w:t>
      </w:r>
    </w:p>
    <w:p w:rsidR="001345D1" w:rsidRPr="00446611" w:rsidRDefault="00404ADE">
      <w:pPr>
        <w:pStyle w:val="a3"/>
        <w:ind w:right="229" w:firstLine="283"/>
        <w:jc w:val="both"/>
        <w:rPr>
          <w:highlight w:val="cyan"/>
        </w:rPr>
      </w:pPr>
      <w:r w:rsidRPr="00446611">
        <w:rPr>
          <w:highlight w:val="cyan"/>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46611">
        <w:rPr>
          <w:i/>
          <w:highlight w:val="cyan"/>
        </w:rPr>
        <w:t>защита итогового индивидуального проекта</w:t>
      </w:r>
      <w:r w:rsidRPr="00446611">
        <w:rPr>
          <w:highlight w:val="cyan"/>
        </w:rPr>
        <w:t>.</w:t>
      </w:r>
    </w:p>
    <w:p w:rsidR="001345D1" w:rsidRPr="00446611" w:rsidRDefault="00404ADE">
      <w:pPr>
        <w:pStyle w:val="a3"/>
        <w:ind w:right="225" w:firstLine="283"/>
        <w:jc w:val="both"/>
        <w:rPr>
          <w:highlight w:val="cyan"/>
        </w:rPr>
      </w:pPr>
      <w:r w:rsidRPr="00446611">
        <w:rPr>
          <w:highlight w:val="cyan"/>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345D1" w:rsidRPr="00446611" w:rsidRDefault="00404ADE">
      <w:pPr>
        <w:pStyle w:val="a3"/>
        <w:ind w:right="226" w:firstLine="283"/>
        <w:jc w:val="both"/>
        <w:rPr>
          <w:highlight w:val="cyan"/>
        </w:rPr>
      </w:pPr>
      <w:r w:rsidRPr="00446611">
        <w:rPr>
          <w:highlight w:val="cy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8" w:firstLine="283"/>
        <w:jc w:val="both"/>
        <w:rPr>
          <w:highlight w:val="cyan"/>
        </w:rPr>
      </w:pPr>
      <w:r w:rsidRPr="00446611">
        <w:rPr>
          <w:highlight w:val="cyan"/>
        </w:rPr>
        <w:lastRenderedPageBreak/>
        <w:t xml:space="preserve">Оценка достижения метапредметных результатов ведется также в рамках системы промежуточной аттестации. </w:t>
      </w:r>
      <w:r w:rsidRPr="00446611">
        <w:rPr>
          <w:i/>
          <w:highlight w:val="cyan"/>
        </w:rPr>
        <w:t xml:space="preserve">Для оценки динамики формирования и уровня сформированности метапредметных результатов </w:t>
      </w:r>
      <w:r w:rsidRPr="00446611">
        <w:rPr>
          <w:highlight w:val="cyan"/>
        </w:rPr>
        <w:t>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1345D1" w:rsidRPr="00446611" w:rsidRDefault="00404ADE">
      <w:pPr>
        <w:pStyle w:val="a3"/>
        <w:spacing w:before="1"/>
        <w:ind w:right="224"/>
        <w:jc w:val="both"/>
        <w:rPr>
          <w:highlight w:val="cyan"/>
        </w:rPr>
      </w:pPr>
      <w:r w:rsidRPr="00446611">
        <w:rPr>
          <w:highlight w:val="cyan"/>
        </w:rPr>
        <w:t>а) программой формирования планируемых результатов освоения междисциплинарных программ; б) системой промежуточной аттестации (накопленной оценки) учащихся в рамках урочной и внеурочной деятельности; в) системой итоговой оценки по предметам, не выносимым на государственную (итоговую) аттестацию учащихся;</w:t>
      </w:r>
    </w:p>
    <w:p w:rsidR="001345D1" w:rsidRPr="00446611" w:rsidRDefault="00404ADE">
      <w:pPr>
        <w:pStyle w:val="a3"/>
        <w:ind w:right="231"/>
        <w:jc w:val="both"/>
        <w:rPr>
          <w:highlight w:val="cyan"/>
        </w:rPr>
      </w:pPr>
      <w:r w:rsidRPr="00446611">
        <w:rPr>
          <w:highlight w:val="cyan"/>
        </w:rPr>
        <w:t>в)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1345D1" w:rsidRPr="00446611" w:rsidRDefault="00404ADE">
      <w:pPr>
        <w:pStyle w:val="a3"/>
        <w:ind w:left="536"/>
        <w:rPr>
          <w:highlight w:val="cyan"/>
        </w:rPr>
      </w:pPr>
      <w:r w:rsidRPr="00446611">
        <w:rPr>
          <w:highlight w:val="cyan"/>
        </w:rPr>
        <w:t>При этом обязательными составляющими системы накопленной оценки являются материалы:</w:t>
      </w:r>
    </w:p>
    <w:p w:rsidR="001345D1" w:rsidRPr="00446611" w:rsidRDefault="00404ADE">
      <w:pPr>
        <w:pStyle w:val="a3"/>
        <w:spacing w:before="1" w:line="286" w:lineRule="exact"/>
        <w:ind w:left="320"/>
        <w:rPr>
          <w:highlight w:val="cyan"/>
        </w:rPr>
      </w:pPr>
      <w:r w:rsidRPr="00446611">
        <w:rPr>
          <w:rFonts w:ascii="Courier New" w:hAnsi="Courier New"/>
          <w:highlight w:val="cyan"/>
        </w:rPr>
        <w:t xml:space="preserve">- </w:t>
      </w:r>
      <w:r w:rsidRPr="00446611">
        <w:rPr>
          <w:highlight w:val="cyan"/>
        </w:rPr>
        <w:t>стартовой диагностики;</w:t>
      </w:r>
    </w:p>
    <w:p w:rsidR="001345D1" w:rsidRPr="00446611" w:rsidRDefault="00404ADE">
      <w:pPr>
        <w:pStyle w:val="a3"/>
        <w:spacing w:line="276" w:lineRule="exact"/>
        <w:ind w:left="320"/>
        <w:rPr>
          <w:highlight w:val="cyan"/>
        </w:rPr>
      </w:pPr>
      <w:r w:rsidRPr="00446611">
        <w:rPr>
          <w:rFonts w:ascii="Courier New" w:hAnsi="Courier New"/>
          <w:highlight w:val="cyan"/>
        </w:rPr>
        <w:t xml:space="preserve">- </w:t>
      </w:r>
      <w:r w:rsidRPr="00446611">
        <w:rPr>
          <w:highlight w:val="cyan"/>
        </w:rPr>
        <w:t>текущего выполнения учебных исследований и учебных проектов;</w:t>
      </w:r>
    </w:p>
    <w:p w:rsidR="001345D1" w:rsidRPr="00446611" w:rsidRDefault="00404ADE">
      <w:pPr>
        <w:pStyle w:val="a3"/>
        <w:spacing w:line="235" w:lineRule="auto"/>
        <w:ind w:left="680" w:right="225" w:hanging="360"/>
        <w:jc w:val="both"/>
        <w:rPr>
          <w:highlight w:val="cyan"/>
        </w:rPr>
      </w:pPr>
      <w:r w:rsidRPr="00446611">
        <w:rPr>
          <w:rFonts w:ascii="Courier New" w:hAnsi="Courier New"/>
          <w:highlight w:val="cyan"/>
        </w:rPr>
        <w:t xml:space="preserve">- </w:t>
      </w:r>
      <w:r w:rsidRPr="00446611">
        <w:rPr>
          <w:highlight w:val="cyan"/>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345D1" w:rsidRPr="00446611" w:rsidRDefault="00404ADE">
      <w:pPr>
        <w:pStyle w:val="a3"/>
        <w:spacing w:line="237" w:lineRule="auto"/>
        <w:ind w:left="680" w:right="225" w:hanging="360"/>
        <w:jc w:val="both"/>
        <w:rPr>
          <w:highlight w:val="cyan"/>
        </w:rPr>
      </w:pPr>
      <w:r w:rsidRPr="00446611">
        <w:rPr>
          <w:rFonts w:ascii="Courier New" w:hAnsi="Courier New"/>
          <w:highlight w:val="cyan"/>
        </w:rPr>
        <w:t xml:space="preserve">- </w:t>
      </w:r>
      <w:r w:rsidRPr="00446611">
        <w:rPr>
          <w:highlight w:val="cyan"/>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1345D1" w:rsidRPr="00446611" w:rsidRDefault="00404ADE">
      <w:pPr>
        <w:pStyle w:val="a3"/>
        <w:spacing w:line="291" w:lineRule="exact"/>
        <w:ind w:left="320"/>
        <w:rPr>
          <w:highlight w:val="cyan"/>
        </w:rPr>
      </w:pPr>
      <w:r w:rsidRPr="00446611">
        <w:rPr>
          <w:rFonts w:ascii="Courier New" w:hAnsi="Courier New"/>
          <w:highlight w:val="cyan"/>
        </w:rPr>
        <w:t xml:space="preserve">- </w:t>
      </w:r>
      <w:r w:rsidRPr="00446611">
        <w:rPr>
          <w:highlight w:val="cyan"/>
        </w:rPr>
        <w:t>защиты итогового индивидуального проекта.</w:t>
      </w:r>
    </w:p>
    <w:p w:rsidR="001345D1" w:rsidRPr="00446611" w:rsidRDefault="001345D1">
      <w:pPr>
        <w:pStyle w:val="a3"/>
        <w:spacing w:before="1"/>
        <w:ind w:left="0"/>
        <w:rPr>
          <w:sz w:val="22"/>
          <w:highlight w:val="cyan"/>
        </w:rPr>
      </w:pPr>
    </w:p>
    <w:p w:rsidR="001345D1" w:rsidRPr="00446611" w:rsidRDefault="00404ADE">
      <w:pPr>
        <w:pStyle w:val="Heading3"/>
        <w:spacing w:line="274" w:lineRule="exact"/>
        <w:ind w:left="596"/>
        <w:rPr>
          <w:highlight w:val="cyan"/>
        </w:rPr>
      </w:pPr>
      <w:r w:rsidRPr="00446611">
        <w:rPr>
          <w:highlight w:val="cyan"/>
        </w:rPr>
        <w:t>Особенности оценки предметных результатов.</w:t>
      </w:r>
    </w:p>
    <w:p w:rsidR="001345D1" w:rsidRPr="00446611" w:rsidRDefault="00404ADE">
      <w:pPr>
        <w:pStyle w:val="a3"/>
        <w:ind w:right="226" w:firstLine="283"/>
        <w:jc w:val="both"/>
        <w:rPr>
          <w:highlight w:val="cyan"/>
        </w:rPr>
      </w:pPr>
      <w:r w:rsidRPr="00446611">
        <w:rPr>
          <w:highlight w:val="cyan"/>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345D1" w:rsidRPr="00446611" w:rsidRDefault="00404ADE">
      <w:pPr>
        <w:pStyle w:val="a3"/>
        <w:ind w:right="226" w:firstLine="283"/>
        <w:jc w:val="both"/>
        <w:rPr>
          <w:highlight w:val="cyan"/>
        </w:rPr>
      </w:pPr>
      <w:r w:rsidRPr="00446611">
        <w:rPr>
          <w:highlight w:val="cyan"/>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1345D1" w:rsidRPr="00446611" w:rsidRDefault="00404ADE">
      <w:pPr>
        <w:pStyle w:val="a3"/>
        <w:ind w:right="233" w:firstLine="283"/>
        <w:jc w:val="both"/>
        <w:rPr>
          <w:highlight w:val="cyan"/>
        </w:rPr>
      </w:pPr>
      <w:r w:rsidRPr="00446611">
        <w:rPr>
          <w:highlight w:val="cyan"/>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1345D1" w:rsidRPr="00446611" w:rsidRDefault="00404ADE">
      <w:pPr>
        <w:pStyle w:val="a3"/>
        <w:ind w:right="227" w:firstLine="283"/>
        <w:jc w:val="both"/>
        <w:rPr>
          <w:highlight w:val="cyan"/>
        </w:rPr>
      </w:pPr>
      <w:r w:rsidRPr="00446611">
        <w:rPr>
          <w:highlight w:val="cyan"/>
        </w:rPr>
        <w:t>Практика показывает, что для описания достижений учащихся целесообразно установить следующие пять уровней.</w:t>
      </w:r>
    </w:p>
    <w:p w:rsidR="001345D1" w:rsidRPr="00446611" w:rsidRDefault="00404ADE">
      <w:pPr>
        <w:pStyle w:val="a3"/>
        <w:spacing w:before="1" w:line="276" w:lineRule="auto"/>
        <w:ind w:right="224" w:firstLine="283"/>
        <w:jc w:val="both"/>
        <w:rPr>
          <w:highlight w:val="cyan"/>
        </w:rPr>
      </w:pPr>
      <w:r w:rsidRPr="00446611">
        <w:rPr>
          <w:highlight w:val="cyan"/>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w:t>
      </w:r>
    </w:p>
    <w:p w:rsidR="001345D1" w:rsidRPr="00446611" w:rsidRDefault="00404ADE">
      <w:pPr>
        <w:pStyle w:val="a3"/>
        <w:rPr>
          <w:highlight w:val="cyan"/>
        </w:rPr>
      </w:pPr>
      <w:r w:rsidRPr="00446611">
        <w:rPr>
          <w:highlight w:val="cyan"/>
        </w:rPr>
        <w:t>«удовлетворительно» (или отметка «3», отметка «зачтено»).</w:t>
      </w:r>
    </w:p>
    <w:p w:rsidR="001345D1" w:rsidRPr="00446611" w:rsidRDefault="00404ADE">
      <w:pPr>
        <w:pStyle w:val="a3"/>
        <w:spacing w:before="41" w:line="276" w:lineRule="auto"/>
        <w:ind w:right="221" w:firstLine="283"/>
        <w:jc w:val="both"/>
        <w:rPr>
          <w:highlight w:val="cyan"/>
        </w:rPr>
      </w:pPr>
      <w:r w:rsidRPr="00446611">
        <w:rPr>
          <w:highlight w:val="cy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w:t>
      </w:r>
    </w:p>
    <w:p w:rsidR="001345D1" w:rsidRPr="00446611" w:rsidRDefault="00404ADE">
      <w:pPr>
        <w:pStyle w:val="a3"/>
        <w:spacing w:before="1"/>
        <w:jc w:val="both"/>
        <w:rPr>
          <w:highlight w:val="cyan"/>
        </w:rPr>
      </w:pPr>
      <w:r w:rsidRPr="00446611">
        <w:rPr>
          <w:highlight w:val="cyan"/>
        </w:rPr>
        <w:t>«4»), высокий уровень достижения планируемых результатов, оценка «отлично» (отметка «5»).</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4" w:firstLine="283"/>
        <w:jc w:val="both"/>
        <w:rPr>
          <w:highlight w:val="cyan"/>
        </w:rPr>
      </w:pPr>
      <w:r w:rsidRPr="00446611">
        <w:rPr>
          <w:highlight w:val="cyan"/>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345D1" w:rsidRPr="00446611" w:rsidRDefault="00404ADE">
      <w:pPr>
        <w:pStyle w:val="a3"/>
        <w:spacing w:before="1" w:line="276" w:lineRule="auto"/>
        <w:ind w:right="227" w:firstLine="283"/>
        <w:jc w:val="both"/>
        <w:rPr>
          <w:highlight w:val="cyan"/>
        </w:rPr>
      </w:pPr>
      <w:r w:rsidRPr="00446611">
        <w:rPr>
          <w:highlight w:val="cyan"/>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345D1" w:rsidRPr="00446611" w:rsidRDefault="00404ADE">
      <w:pPr>
        <w:pStyle w:val="a3"/>
        <w:spacing w:line="276" w:lineRule="auto"/>
        <w:ind w:right="224" w:firstLine="283"/>
        <w:jc w:val="both"/>
        <w:rPr>
          <w:highlight w:val="cyan"/>
        </w:rPr>
      </w:pPr>
      <w:r w:rsidRPr="00446611">
        <w:rPr>
          <w:highlight w:val="cyan"/>
        </w:rPr>
        <w:t>Для описания подготовки учащихся, уровень достижений которых ниже базового, целесообразно выделить также два уровня:</w:t>
      </w:r>
    </w:p>
    <w:p w:rsidR="001345D1" w:rsidRPr="00446611" w:rsidRDefault="00404ADE" w:rsidP="00F96D26">
      <w:pPr>
        <w:pStyle w:val="a5"/>
        <w:numPr>
          <w:ilvl w:val="0"/>
          <w:numId w:val="134"/>
        </w:numPr>
        <w:tabs>
          <w:tab w:val="left" w:pos="973"/>
          <w:tab w:val="left" w:pos="974"/>
        </w:tabs>
        <w:rPr>
          <w:sz w:val="24"/>
          <w:highlight w:val="cyan"/>
        </w:rPr>
      </w:pPr>
      <w:r w:rsidRPr="00446611">
        <w:rPr>
          <w:sz w:val="24"/>
          <w:highlight w:val="cyan"/>
        </w:rPr>
        <w:t>пониженный уровень достижений, оценка «неудовлетворительно» (отметка</w:t>
      </w:r>
      <w:r w:rsidRPr="00446611">
        <w:rPr>
          <w:spacing w:val="-7"/>
          <w:sz w:val="24"/>
          <w:highlight w:val="cyan"/>
        </w:rPr>
        <w:t xml:space="preserve"> </w:t>
      </w:r>
      <w:r w:rsidRPr="00446611">
        <w:rPr>
          <w:spacing w:val="-3"/>
          <w:sz w:val="24"/>
          <w:highlight w:val="cyan"/>
        </w:rPr>
        <w:t>«2»);</w:t>
      </w:r>
    </w:p>
    <w:p w:rsidR="001345D1" w:rsidRPr="00446611" w:rsidRDefault="00404ADE" w:rsidP="00F96D26">
      <w:pPr>
        <w:pStyle w:val="a5"/>
        <w:numPr>
          <w:ilvl w:val="0"/>
          <w:numId w:val="134"/>
        </w:numPr>
        <w:tabs>
          <w:tab w:val="left" w:pos="973"/>
          <w:tab w:val="left" w:pos="974"/>
        </w:tabs>
        <w:spacing w:before="40"/>
        <w:rPr>
          <w:sz w:val="24"/>
          <w:highlight w:val="cyan"/>
        </w:rPr>
      </w:pPr>
      <w:r w:rsidRPr="00446611">
        <w:rPr>
          <w:sz w:val="24"/>
          <w:highlight w:val="cyan"/>
        </w:rPr>
        <w:t>низкий уровень достижений, оценка «плохо» (отметка</w:t>
      </w:r>
      <w:r w:rsidRPr="00446611">
        <w:rPr>
          <w:spacing w:val="-3"/>
          <w:sz w:val="24"/>
          <w:highlight w:val="cyan"/>
        </w:rPr>
        <w:t xml:space="preserve"> «1»).</w:t>
      </w:r>
    </w:p>
    <w:p w:rsidR="001345D1" w:rsidRPr="00446611" w:rsidRDefault="00404ADE">
      <w:pPr>
        <w:pStyle w:val="a3"/>
        <w:spacing w:before="40" w:line="278" w:lineRule="auto"/>
        <w:ind w:right="236" w:firstLine="283"/>
        <w:jc w:val="both"/>
        <w:rPr>
          <w:highlight w:val="cyan"/>
        </w:rPr>
      </w:pPr>
      <w:r w:rsidRPr="00446611">
        <w:rPr>
          <w:highlight w:val="cyan"/>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1345D1" w:rsidRPr="00446611" w:rsidRDefault="00404ADE">
      <w:pPr>
        <w:pStyle w:val="a3"/>
        <w:ind w:right="223" w:firstLine="283"/>
        <w:jc w:val="both"/>
        <w:rPr>
          <w:highlight w:val="cyan"/>
        </w:rPr>
      </w:pPr>
      <w:r w:rsidRPr="00446611">
        <w:rPr>
          <w:highlight w:val="cyan"/>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w:t>
      </w:r>
      <w:r w:rsidRPr="00446611">
        <w:rPr>
          <w:spacing w:val="-35"/>
          <w:highlight w:val="cyan"/>
        </w:rPr>
        <w:t xml:space="preserve"> </w:t>
      </w:r>
      <w:r w:rsidRPr="00446611">
        <w:rPr>
          <w:highlight w:val="cyan"/>
        </w:rPr>
        <w:t>уровня.</w:t>
      </w:r>
    </w:p>
    <w:p w:rsidR="001345D1" w:rsidRPr="00446611" w:rsidRDefault="00404ADE">
      <w:pPr>
        <w:pStyle w:val="a3"/>
        <w:ind w:right="231" w:firstLine="283"/>
        <w:jc w:val="both"/>
        <w:rPr>
          <w:highlight w:val="cyan"/>
        </w:rPr>
      </w:pPr>
      <w:r w:rsidRPr="00446611">
        <w:rPr>
          <w:highlight w:val="cyan"/>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1345D1" w:rsidRPr="00446611" w:rsidRDefault="00404ADE">
      <w:pPr>
        <w:pStyle w:val="a3"/>
        <w:ind w:right="233" w:firstLine="283"/>
        <w:jc w:val="both"/>
        <w:rPr>
          <w:highlight w:val="cyan"/>
        </w:rPr>
      </w:pPr>
      <w:r w:rsidRPr="00446611">
        <w:rPr>
          <w:highlight w:val="cyan"/>
        </w:rPr>
        <w:t>Описанный выше подход применяется в ходе различных процедур оценивания: текущего, промежуточного и итогового.</w:t>
      </w:r>
    </w:p>
    <w:p w:rsidR="001345D1" w:rsidRPr="00446611" w:rsidRDefault="00404ADE">
      <w:pPr>
        <w:pStyle w:val="Heading3"/>
        <w:spacing w:before="54"/>
        <w:rPr>
          <w:highlight w:val="cyan"/>
        </w:rPr>
      </w:pPr>
      <w:r w:rsidRPr="00446611">
        <w:rPr>
          <w:highlight w:val="cyan"/>
        </w:rPr>
        <w:t>Согласование систем оценки достижения планируемых результатов учащихся</w:t>
      </w:r>
    </w:p>
    <w:p w:rsidR="001345D1" w:rsidRPr="00446611" w:rsidRDefault="001345D1">
      <w:pPr>
        <w:pStyle w:val="a3"/>
        <w:spacing w:before="7"/>
        <w:ind w:left="0"/>
        <w:rPr>
          <w:b/>
          <w:sz w:val="23"/>
          <w:highlight w:val="cyan"/>
        </w:rPr>
      </w:pPr>
    </w:p>
    <w:p w:rsidR="001345D1" w:rsidRPr="00446611" w:rsidRDefault="00404ADE">
      <w:pPr>
        <w:pStyle w:val="a3"/>
        <w:ind w:right="223" w:firstLine="710"/>
        <w:jc w:val="both"/>
        <w:rPr>
          <w:highlight w:val="cyan"/>
        </w:rPr>
      </w:pPr>
      <w:r w:rsidRPr="00446611">
        <w:rPr>
          <w:highlight w:val="cyan"/>
        </w:rPr>
        <w:t>Система оценки достижения планируемых результатов включает в себя две согласованные между собой системы оценок: внешнюю оценку (оценка, осуществляемая внешними по отношению к школе службами); внутреннюю оценку (оценка, осуществляемая самой школой - учащимися, педагогами, администрацией).</w:t>
      </w:r>
    </w:p>
    <w:p w:rsidR="001345D1" w:rsidRPr="00446611" w:rsidRDefault="00404ADE">
      <w:pPr>
        <w:pStyle w:val="Heading3"/>
        <w:spacing w:before="27"/>
        <w:rPr>
          <w:highlight w:val="cyan"/>
        </w:rPr>
      </w:pPr>
      <w:r w:rsidRPr="00446611">
        <w:rPr>
          <w:highlight w:val="cyan"/>
        </w:rPr>
        <w:t>Внешняя оценка планируемых результатов образования</w:t>
      </w:r>
    </w:p>
    <w:p w:rsidR="001345D1" w:rsidRPr="00446611" w:rsidRDefault="00404ADE">
      <w:pPr>
        <w:pStyle w:val="a3"/>
        <w:spacing w:before="31"/>
        <w:ind w:right="222" w:firstLine="700"/>
        <w:jc w:val="both"/>
        <w:rPr>
          <w:highlight w:val="cyan"/>
        </w:rPr>
      </w:pPr>
      <w:r w:rsidRPr="00446611">
        <w:rPr>
          <w:highlight w:val="cyan"/>
        </w:rPr>
        <w:t>Внешняя оценка образовательных результатов проводится в рамках федерального, регионального мониторинга качества образования. В случае, если внешняя диагностика не проводится, то она заменяется внутренней диагностикой.</w:t>
      </w:r>
    </w:p>
    <w:p w:rsidR="001345D1" w:rsidRPr="00446611" w:rsidRDefault="00404ADE">
      <w:pPr>
        <w:pStyle w:val="a3"/>
        <w:spacing w:line="271" w:lineRule="exact"/>
        <w:ind w:left="963"/>
        <w:rPr>
          <w:highlight w:val="cyan"/>
        </w:rPr>
      </w:pPr>
      <w:r w:rsidRPr="00446611">
        <w:rPr>
          <w:highlight w:val="cyan"/>
        </w:rPr>
        <w:t>Готовность обучения в основной школе может определяться двумя параметрами:</w:t>
      </w:r>
    </w:p>
    <w:p w:rsidR="001345D1" w:rsidRPr="00446611" w:rsidRDefault="00404ADE" w:rsidP="00F96D26">
      <w:pPr>
        <w:pStyle w:val="a5"/>
        <w:numPr>
          <w:ilvl w:val="0"/>
          <w:numId w:val="133"/>
        </w:numPr>
        <w:tabs>
          <w:tab w:val="left" w:pos="973"/>
          <w:tab w:val="left" w:pos="974"/>
        </w:tabs>
        <w:spacing w:before="8" w:line="242" w:lineRule="auto"/>
        <w:ind w:right="228"/>
        <w:rPr>
          <w:sz w:val="24"/>
          <w:highlight w:val="cyan"/>
        </w:rPr>
      </w:pPr>
      <w:r w:rsidRPr="00446611">
        <w:rPr>
          <w:sz w:val="24"/>
          <w:highlight w:val="cyan"/>
        </w:rPr>
        <w:t>сформированностью у учащихся желания и основ умения учиться (учебная грамотность в рамках автономного</w:t>
      </w:r>
      <w:r w:rsidRPr="00446611">
        <w:rPr>
          <w:spacing w:val="1"/>
          <w:sz w:val="24"/>
          <w:highlight w:val="cyan"/>
        </w:rPr>
        <w:t xml:space="preserve"> </w:t>
      </w:r>
      <w:r w:rsidRPr="00446611">
        <w:rPr>
          <w:sz w:val="24"/>
          <w:highlight w:val="cyan"/>
        </w:rPr>
        <w:t>действия);</w:t>
      </w:r>
    </w:p>
    <w:p w:rsidR="001345D1" w:rsidRPr="00446611" w:rsidRDefault="00404ADE" w:rsidP="00F96D26">
      <w:pPr>
        <w:pStyle w:val="a5"/>
        <w:numPr>
          <w:ilvl w:val="0"/>
          <w:numId w:val="133"/>
        </w:numPr>
        <w:tabs>
          <w:tab w:val="left" w:pos="973"/>
          <w:tab w:val="left" w:pos="974"/>
          <w:tab w:val="left" w:pos="2081"/>
          <w:tab w:val="left" w:pos="3268"/>
          <w:tab w:val="left" w:pos="4517"/>
          <w:tab w:val="left" w:pos="5987"/>
          <w:tab w:val="left" w:pos="7491"/>
          <w:tab w:val="left" w:pos="9530"/>
        </w:tabs>
        <w:spacing w:before="11"/>
        <w:ind w:right="225"/>
        <w:rPr>
          <w:sz w:val="24"/>
          <w:highlight w:val="cyan"/>
        </w:rPr>
      </w:pPr>
      <w:r w:rsidRPr="00446611">
        <w:rPr>
          <w:sz w:val="24"/>
          <w:highlight w:val="cyan"/>
        </w:rPr>
        <w:t>уровнем</w:t>
      </w:r>
      <w:r w:rsidRPr="00446611">
        <w:rPr>
          <w:sz w:val="24"/>
          <w:highlight w:val="cyan"/>
        </w:rPr>
        <w:tab/>
        <w:t>освоения</w:t>
      </w:r>
      <w:r w:rsidRPr="00446611">
        <w:rPr>
          <w:sz w:val="24"/>
          <w:highlight w:val="cyan"/>
        </w:rPr>
        <w:tab/>
        <w:t>основных</w:t>
      </w:r>
      <w:r w:rsidRPr="00446611">
        <w:rPr>
          <w:sz w:val="24"/>
          <w:highlight w:val="cyan"/>
        </w:rPr>
        <w:tab/>
        <w:t>культурных</w:t>
      </w:r>
      <w:r w:rsidRPr="00446611">
        <w:rPr>
          <w:sz w:val="24"/>
          <w:highlight w:val="cyan"/>
        </w:rPr>
        <w:tab/>
        <w:t>предметных</w:t>
      </w:r>
      <w:r w:rsidRPr="00446611">
        <w:rPr>
          <w:sz w:val="24"/>
          <w:highlight w:val="cyan"/>
        </w:rPr>
        <w:tab/>
        <w:t>средств/способов</w:t>
      </w:r>
      <w:r w:rsidRPr="00446611">
        <w:rPr>
          <w:sz w:val="24"/>
          <w:highlight w:val="cyan"/>
        </w:rPr>
        <w:tab/>
      </w:r>
      <w:r w:rsidRPr="00446611">
        <w:rPr>
          <w:spacing w:val="-3"/>
          <w:sz w:val="24"/>
          <w:highlight w:val="cyan"/>
        </w:rPr>
        <w:t xml:space="preserve">действия </w:t>
      </w:r>
      <w:r w:rsidRPr="00446611">
        <w:rPr>
          <w:sz w:val="24"/>
          <w:highlight w:val="cyan"/>
        </w:rPr>
        <w:t>необходимых для продолжения обучения в основной</w:t>
      </w:r>
      <w:r w:rsidRPr="00446611">
        <w:rPr>
          <w:spacing w:val="-3"/>
          <w:sz w:val="24"/>
          <w:highlight w:val="cyan"/>
        </w:rPr>
        <w:t xml:space="preserve"> </w:t>
      </w:r>
      <w:r w:rsidRPr="00446611">
        <w:rPr>
          <w:sz w:val="24"/>
          <w:highlight w:val="cyan"/>
        </w:rPr>
        <w:t>школе.</w:t>
      </w:r>
    </w:p>
    <w:p w:rsidR="001345D1" w:rsidRPr="00446611" w:rsidRDefault="00404ADE">
      <w:pPr>
        <w:spacing w:line="273" w:lineRule="exact"/>
        <w:ind w:left="963"/>
        <w:rPr>
          <w:b/>
          <w:sz w:val="24"/>
          <w:highlight w:val="cyan"/>
        </w:rPr>
      </w:pPr>
      <w:r w:rsidRPr="00446611">
        <w:rPr>
          <w:sz w:val="24"/>
          <w:highlight w:val="cyan"/>
        </w:rPr>
        <w:t xml:space="preserve">В умении учиться выделяются </w:t>
      </w:r>
      <w:r w:rsidRPr="00446611">
        <w:rPr>
          <w:b/>
          <w:sz w:val="24"/>
          <w:highlight w:val="cyan"/>
        </w:rPr>
        <w:t>две составляющие:</w:t>
      </w:r>
    </w:p>
    <w:p w:rsidR="001345D1" w:rsidRPr="00446611" w:rsidRDefault="00404ADE">
      <w:pPr>
        <w:pStyle w:val="a3"/>
        <w:spacing w:before="1" w:line="237" w:lineRule="auto"/>
        <w:ind w:right="230" w:firstLine="696"/>
        <w:jc w:val="both"/>
        <w:rPr>
          <w:i/>
          <w:highlight w:val="cyan"/>
        </w:rPr>
      </w:pPr>
      <w:r w:rsidRPr="00446611">
        <w:rPr>
          <w:i/>
          <w:highlight w:val="cyan"/>
        </w:rPr>
        <w:t xml:space="preserve">Рефлексивные действия, </w:t>
      </w:r>
      <w:r w:rsidRPr="00446611">
        <w:rPr>
          <w:highlight w:val="cyan"/>
        </w:rPr>
        <w:t xml:space="preserve">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w:t>
      </w:r>
      <w:r w:rsidRPr="00446611">
        <w:rPr>
          <w:i/>
          <w:highlight w:val="cyan"/>
        </w:rPr>
        <w:t>чему учиться?</w:t>
      </w:r>
    </w:p>
    <w:p w:rsidR="001345D1" w:rsidRPr="00446611" w:rsidRDefault="00404ADE">
      <w:pPr>
        <w:pStyle w:val="a3"/>
        <w:spacing w:before="4" w:line="237" w:lineRule="auto"/>
        <w:ind w:right="223" w:firstLine="705"/>
        <w:jc w:val="both"/>
        <w:rPr>
          <w:highlight w:val="cyan"/>
        </w:rPr>
      </w:pPr>
      <w:r w:rsidRPr="00446611">
        <w:rPr>
          <w:i/>
          <w:highlight w:val="cyan"/>
        </w:rPr>
        <w:t xml:space="preserve">Поисковые действия, </w:t>
      </w:r>
      <w:r w:rsidRPr="00446611">
        <w:rPr>
          <w:highlight w:val="cyan"/>
        </w:rPr>
        <w:t xml:space="preserve">которые необходимы для приобретения недостающих умений, знаний, способностей, для ответа на второй вопрос самообучения: </w:t>
      </w:r>
      <w:r w:rsidRPr="00446611">
        <w:rPr>
          <w:i/>
          <w:highlight w:val="cyan"/>
        </w:rPr>
        <w:t xml:space="preserve">как научиться? </w:t>
      </w:r>
      <w:r w:rsidRPr="00446611">
        <w:rPr>
          <w:highlight w:val="cyan"/>
        </w:rPr>
        <w:t>Для выявления основ данного умения используется комплексный тест на учебную грамотность.</w:t>
      </w:r>
      <w:r w:rsidRPr="00446611">
        <w:rPr>
          <w:spacing w:val="16"/>
          <w:highlight w:val="cyan"/>
        </w:rPr>
        <w:t xml:space="preserve"> </w:t>
      </w:r>
      <w:r w:rsidRPr="00446611">
        <w:rPr>
          <w:highlight w:val="cyan"/>
        </w:rPr>
        <w:t>Учебная</w:t>
      </w:r>
    </w:p>
    <w:p w:rsidR="001345D1" w:rsidRPr="00446611" w:rsidRDefault="001345D1">
      <w:pPr>
        <w:spacing w:line="237"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64" w:line="237" w:lineRule="auto"/>
        <w:ind w:right="233"/>
        <w:rPr>
          <w:highlight w:val="cyan"/>
        </w:rPr>
      </w:pPr>
      <w:r w:rsidRPr="00446611">
        <w:rPr>
          <w:highlight w:val="cyan"/>
        </w:rPr>
        <w:lastRenderedPageBreak/>
        <w:t>грамотность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w:t>
      </w:r>
    </w:p>
    <w:p w:rsidR="001345D1" w:rsidRPr="00446611" w:rsidRDefault="00404ADE">
      <w:pPr>
        <w:pStyle w:val="a3"/>
        <w:spacing w:before="3" w:line="237" w:lineRule="auto"/>
        <w:ind w:right="227" w:firstLine="700"/>
        <w:jc w:val="both"/>
        <w:rPr>
          <w:highlight w:val="cyan"/>
        </w:rPr>
      </w:pPr>
      <w:r w:rsidRPr="00446611">
        <w:rPr>
          <w:highlight w:val="cyan"/>
        </w:rPr>
        <w:t>В рамках государственной итоговой аттестации (9 класс).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w:t>
      </w:r>
    </w:p>
    <w:p w:rsidR="001345D1" w:rsidRPr="00446611" w:rsidRDefault="00404ADE" w:rsidP="00F96D26">
      <w:pPr>
        <w:pStyle w:val="a5"/>
        <w:numPr>
          <w:ilvl w:val="0"/>
          <w:numId w:val="133"/>
        </w:numPr>
        <w:tabs>
          <w:tab w:val="left" w:pos="974"/>
        </w:tabs>
        <w:spacing w:before="25" w:line="237" w:lineRule="auto"/>
        <w:ind w:right="223"/>
        <w:jc w:val="both"/>
        <w:rPr>
          <w:sz w:val="24"/>
          <w:highlight w:val="cyan"/>
        </w:rPr>
      </w:pPr>
      <w:r w:rsidRPr="00446611">
        <w:rPr>
          <w:sz w:val="24"/>
          <w:highlight w:val="cyan"/>
        </w:rPr>
        <w:t>результаты промежуточной аттестации учащихся, отражающие, прежде всего,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w:t>
      </w:r>
    </w:p>
    <w:p w:rsidR="001345D1" w:rsidRPr="00446611" w:rsidRDefault="00404ADE" w:rsidP="00F96D26">
      <w:pPr>
        <w:pStyle w:val="a5"/>
        <w:numPr>
          <w:ilvl w:val="0"/>
          <w:numId w:val="133"/>
        </w:numPr>
        <w:tabs>
          <w:tab w:val="left" w:pos="974"/>
        </w:tabs>
        <w:spacing w:before="14" w:line="242" w:lineRule="auto"/>
        <w:ind w:right="224"/>
        <w:jc w:val="both"/>
        <w:rPr>
          <w:sz w:val="24"/>
          <w:highlight w:val="cyan"/>
        </w:rPr>
      </w:pPr>
      <w:r w:rsidRPr="00446611">
        <w:rPr>
          <w:sz w:val="24"/>
          <w:highlight w:val="cyan"/>
        </w:rPr>
        <w:t>итоги внеучебных (школьных и внешкольных) достижений учащихся, которые оформляются в специальное индивидуальное портфолио</w:t>
      </w:r>
      <w:r w:rsidRPr="00446611">
        <w:rPr>
          <w:spacing w:val="-4"/>
          <w:sz w:val="24"/>
          <w:highlight w:val="cyan"/>
        </w:rPr>
        <w:t xml:space="preserve"> </w:t>
      </w:r>
      <w:r w:rsidRPr="00446611">
        <w:rPr>
          <w:sz w:val="24"/>
          <w:highlight w:val="cyan"/>
        </w:rPr>
        <w:t>учащихся;</w:t>
      </w:r>
    </w:p>
    <w:p w:rsidR="001345D1" w:rsidRPr="00446611" w:rsidRDefault="00404ADE" w:rsidP="00F96D26">
      <w:pPr>
        <w:pStyle w:val="a5"/>
        <w:numPr>
          <w:ilvl w:val="0"/>
          <w:numId w:val="133"/>
        </w:numPr>
        <w:tabs>
          <w:tab w:val="left" w:pos="974"/>
        </w:tabs>
        <w:spacing w:before="9" w:line="242" w:lineRule="auto"/>
        <w:ind w:right="229"/>
        <w:jc w:val="both"/>
        <w:rPr>
          <w:sz w:val="24"/>
          <w:highlight w:val="cyan"/>
        </w:rPr>
      </w:pPr>
      <w:r w:rsidRPr="00446611">
        <w:rPr>
          <w:sz w:val="24"/>
          <w:highlight w:val="cyan"/>
        </w:rPr>
        <w:t>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w:t>
      </w:r>
      <w:r w:rsidRPr="00446611">
        <w:rPr>
          <w:spacing w:val="-2"/>
          <w:sz w:val="24"/>
          <w:highlight w:val="cyan"/>
        </w:rPr>
        <w:t xml:space="preserve"> </w:t>
      </w:r>
      <w:r w:rsidRPr="00446611">
        <w:rPr>
          <w:sz w:val="24"/>
          <w:highlight w:val="cyan"/>
        </w:rPr>
        <w:t>образования.</w:t>
      </w:r>
    </w:p>
    <w:p w:rsidR="001345D1" w:rsidRPr="00446611" w:rsidRDefault="00404ADE">
      <w:pPr>
        <w:pStyle w:val="a3"/>
        <w:spacing w:line="242" w:lineRule="auto"/>
        <w:ind w:right="231" w:firstLine="700"/>
        <w:jc w:val="both"/>
        <w:rPr>
          <w:highlight w:val="cyan"/>
        </w:rPr>
      </w:pPr>
      <w:r w:rsidRPr="00446611">
        <w:rPr>
          <w:highlight w:val="cyan"/>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1345D1" w:rsidRPr="00446611" w:rsidRDefault="001345D1">
      <w:pPr>
        <w:pStyle w:val="a3"/>
        <w:spacing w:before="4"/>
        <w:ind w:left="0"/>
        <w:rPr>
          <w:sz w:val="25"/>
          <w:highlight w:val="cyan"/>
        </w:rPr>
      </w:pPr>
    </w:p>
    <w:p w:rsidR="001345D1" w:rsidRPr="00446611" w:rsidRDefault="00404ADE">
      <w:pPr>
        <w:pStyle w:val="a3"/>
        <w:rPr>
          <w:highlight w:val="cyan"/>
        </w:rPr>
      </w:pPr>
      <w:r w:rsidRPr="00446611">
        <w:rPr>
          <w:highlight w:val="cyan"/>
        </w:rPr>
        <w:t>Внутренняя оценка планируемых результатов образования</w:t>
      </w:r>
    </w:p>
    <w:p w:rsidR="001345D1" w:rsidRPr="00446611" w:rsidRDefault="00404ADE">
      <w:pPr>
        <w:pStyle w:val="a3"/>
        <w:spacing w:before="36"/>
        <w:ind w:firstLine="417"/>
        <w:rPr>
          <w:highlight w:val="cyan"/>
        </w:rPr>
      </w:pPr>
      <w:r w:rsidRPr="00446611">
        <w:rPr>
          <w:highlight w:val="cyan"/>
        </w:rPr>
        <w:t>Внутренняя оценка предметных и метапредметных результатов включает в себя стартовое, текущее (формирующее) и промежуточное (итоговое) оценивание.</w:t>
      </w:r>
    </w:p>
    <w:p w:rsidR="001345D1" w:rsidRPr="00446611" w:rsidRDefault="00404ADE">
      <w:pPr>
        <w:spacing w:before="48"/>
        <w:ind w:left="253"/>
        <w:rPr>
          <w:i/>
          <w:sz w:val="24"/>
          <w:highlight w:val="cyan"/>
        </w:rPr>
      </w:pPr>
      <w:r w:rsidRPr="00446611">
        <w:rPr>
          <w:i/>
          <w:sz w:val="24"/>
          <w:highlight w:val="cyan"/>
          <w:u w:val="single"/>
        </w:rPr>
        <w:t>Стартовое оценивание</w:t>
      </w:r>
    </w:p>
    <w:p w:rsidR="001345D1" w:rsidRPr="00446611" w:rsidRDefault="00404ADE">
      <w:pPr>
        <w:pStyle w:val="a3"/>
        <w:spacing w:before="41" w:line="237" w:lineRule="auto"/>
        <w:ind w:right="228" w:firstLine="710"/>
        <w:jc w:val="both"/>
        <w:rPr>
          <w:highlight w:val="cyan"/>
        </w:rPr>
      </w:pPr>
      <w:r w:rsidRPr="00446611">
        <w:rPr>
          <w:highlight w:val="cyan"/>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w:t>
      </w:r>
      <w:r w:rsidRPr="00446611">
        <w:rPr>
          <w:spacing w:val="-1"/>
          <w:highlight w:val="cyan"/>
        </w:rPr>
        <w:t xml:space="preserve"> </w:t>
      </w:r>
      <w:r w:rsidRPr="00446611">
        <w:rPr>
          <w:highlight w:val="cyan"/>
        </w:rPr>
        <w:t>год.</w:t>
      </w:r>
    </w:p>
    <w:p w:rsidR="001345D1" w:rsidRPr="00446611" w:rsidRDefault="00404ADE">
      <w:pPr>
        <w:spacing w:before="38"/>
        <w:ind w:left="253"/>
        <w:rPr>
          <w:i/>
          <w:sz w:val="24"/>
          <w:highlight w:val="cyan"/>
        </w:rPr>
      </w:pPr>
      <w:r w:rsidRPr="00446611">
        <w:rPr>
          <w:i/>
          <w:sz w:val="24"/>
          <w:highlight w:val="cyan"/>
          <w:u w:val="single"/>
        </w:rPr>
        <w:t>Текущее оценивание</w:t>
      </w:r>
    </w:p>
    <w:p w:rsidR="001345D1" w:rsidRPr="00446611" w:rsidRDefault="00404ADE">
      <w:pPr>
        <w:pStyle w:val="a3"/>
        <w:spacing w:before="36"/>
        <w:ind w:right="225" w:firstLine="700"/>
        <w:jc w:val="both"/>
        <w:rPr>
          <w:highlight w:val="cyan"/>
        </w:rPr>
      </w:pPr>
      <w:r w:rsidRPr="00446611">
        <w:rPr>
          <w:highlight w:val="cyan"/>
        </w:rPr>
        <w:t>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w:t>
      </w:r>
    </w:p>
    <w:p w:rsidR="001345D1" w:rsidRPr="00446611" w:rsidRDefault="00404ADE">
      <w:pPr>
        <w:pStyle w:val="a3"/>
        <w:spacing w:line="237" w:lineRule="auto"/>
        <w:ind w:right="222" w:firstLine="705"/>
        <w:jc w:val="both"/>
        <w:rPr>
          <w:highlight w:val="cyan"/>
        </w:rPr>
      </w:pPr>
      <w:r w:rsidRPr="00446611">
        <w:rPr>
          <w:highlight w:val="cyan"/>
        </w:rPr>
        <w:t>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1345D1" w:rsidRPr="00446611" w:rsidRDefault="00404ADE">
      <w:pPr>
        <w:pStyle w:val="a3"/>
        <w:spacing w:before="3" w:line="237" w:lineRule="auto"/>
        <w:ind w:right="226" w:firstLine="710"/>
        <w:jc w:val="both"/>
        <w:rPr>
          <w:highlight w:val="cyan"/>
        </w:rPr>
      </w:pPr>
      <w:r w:rsidRPr="00446611">
        <w:rPr>
          <w:highlight w:val="cyan"/>
        </w:rPr>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учащихся.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Контрольно-оценочные действия в ходе образовательного процесса осуществляют как педагоги, так и учащиеся.</w:t>
      </w:r>
    </w:p>
    <w:p w:rsidR="001345D1" w:rsidRPr="00446611" w:rsidRDefault="00404ADE">
      <w:pPr>
        <w:spacing w:before="3"/>
        <w:ind w:left="253"/>
        <w:rPr>
          <w:i/>
          <w:sz w:val="24"/>
          <w:highlight w:val="cyan"/>
        </w:rPr>
      </w:pPr>
      <w:r w:rsidRPr="00446611">
        <w:rPr>
          <w:i/>
          <w:sz w:val="24"/>
          <w:highlight w:val="cyan"/>
          <w:u w:val="single"/>
        </w:rPr>
        <w:t>Промежуточное (итоговое) оценивание</w:t>
      </w:r>
    </w:p>
    <w:p w:rsidR="001345D1" w:rsidRPr="00446611" w:rsidRDefault="00404ADE">
      <w:pPr>
        <w:pStyle w:val="a3"/>
        <w:spacing w:before="32" w:line="242" w:lineRule="auto"/>
        <w:ind w:right="231" w:firstLine="710"/>
        <w:jc w:val="both"/>
        <w:rPr>
          <w:highlight w:val="cyan"/>
        </w:rPr>
      </w:pPr>
      <w:r w:rsidRPr="00446611">
        <w:rPr>
          <w:highlight w:val="cyan"/>
        </w:rPr>
        <w:t>Общая система внутреннего оценивания носит уровневый характер и состоит из следующих</w:t>
      </w:r>
      <w:r w:rsidRPr="00446611">
        <w:rPr>
          <w:spacing w:val="1"/>
          <w:highlight w:val="cyan"/>
        </w:rPr>
        <w:t xml:space="preserve"> </w:t>
      </w:r>
      <w:r w:rsidRPr="00446611">
        <w:rPr>
          <w:highlight w:val="cyan"/>
        </w:rPr>
        <w:t>элементов:</w:t>
      </w:r>
    </w:p>
    <w:p w:rsidR="001345D1" w:rsidRPr="00446611" w:rsidRDefault="00404ADE" w:rsidP="00F96D26">
      <w:pPr>
        <w:pStyle w:val="a5"/>
        <w:numPr>
          <w:ilvl w:val="0"/>
          <w:numId w:val="133"/>
        </w:numPr>
        <w:tabs>
          <w:tab w:val="left" w:pos="974"/>
        </w:tabs>
        <w:spacing w:before="52" w:line="242" w:lineRule="auto"/>
        <w:ind w:right="227"/>
        <w:jc w:val="both"/>
        <w:rPr>
          <w:sz w:val="24"/>
          <w:highlight w:val="cyan"/>
        </w:rPr>
      </w:pPr>
      <w:r w:rsidRPr="00446611">
        <w:rPr>
          <w:sz w:val="24"/>
          <w:highlight w:val="cyan"/>
        </w:rPr>
        <w:t>оценка предметных и метапредметных результатов по итогам учебного года; прогресс в учебе относительно индивидуальных целей образования оценивается как в ходе учебного года, так и по его</w:t>
      </w:r>
      <w:r w:rsidRPr="00446611">
        <w:rPr>
          <w:spacing w:val="-1"/>
          <w:sz w:val="24"/>
          <w:highlight w:val="cyan"/>
        </w:rPr>
        <w:t xml:space="preserve"> </w:t>
      </w:r>
      <w:r w:rsidRPr="00446611">
        <w:rPr>
          <w:sz w:val="24"/>
          <w:highlight w:val="cyan"/>
        </w:rPr>
        <w:t>окончанию;</w:t>
      </w:r>
    </w:p>
    <w:p w:rsidR="001345D1" w:rsidRPr="00446611" w:rsidRDefault="001345D1">
      <w:pPr>
        <w:spacing w:line="242" w:lineRule="auto"/>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33"/>
        </w:numPr>
        <w:tabs>
          <w:tab w:val="left" w:pos="973"/>
          <w:tab w:val="left" w:pos="974"/>
        </w:tabs>
        <w:spacing w:before="62" w:line="242" w:lineRule="auto"/>
        <w:ind w:right="232"/>
        <w:rPr>
          <w:sz w:val="24"/>
          <w:highlight w:val="cyan"/>
        </w:rPr>
      </w:pPr>
      <w:r w:rsidRPr="00446611">
        <w:rPr>
          <w:sz w:val="24"/>
          <w:highlight w:val="cyan"/>
        </w:rPr>
        <w:lastRenderedPageBreak/>
        <w:t>самостоятельность в изучении предмета оценивается как в ходе учебного года, так и по его окончанию;</w:t>
      </w:r>
    </w:p>
    <w:p w:rsidR="001345D1" w:rsidRPr="00446611" w:rsidRDefault="00404ADE" w:rsidP="00F96D26">
      <w:pPr>
        <w:pStyle w:val="a5"/>
        <w:numPr>
          <w:ilvl w:val="0"/>
          <w:numId w:val="133"/>
        </w:numPr>
        <w:tabs>
          <w:tab w:val="left" w:pos="973"/>
          <w:tab w:val="left" w:pos="974"/>
        </w:tabs>
        <w:spacing w:before="9" w:line="242" w:lineRule="auto"/>
        <w:ind w:right="231"/>
        <w:rPr>
          <w:sz w:val="24"/>
          <w:highlight w:val="cyan"/>
        </w:rPr>
      </w:pPr>
      <w:r w:rsidRPr="00446611">
        <w:rPr>
          <w:sz w:val="24"/>
          <w:highlight w:val="cyan"/>
        </w:rPr>
        <w:t>прилежание в учебе оценивается по итогам обучения; поведение оценивается по итогам обучения.</w:t>
      </w:r>
    </w:p>
    <w:p w:rsidR="001345D1" w:rsidRPr="00446611" w:rsidRDefault="00404ADE">
      <w:pPr>
        <w:pStyle w:val="a3"/>
        <w:spacing w:line="276" w:lineRule="exact"/>
        <w:ind w:left="954"/>
        <w:rPr>
          <w:highlight w:val="cyan"/>
        </w:rPr>
      </w:pPr>
      <w:r w:rsidRPr="00446611">
        <w:rPr>
          <w:highlight w:val="cyan"/>
        </w:rPr>
        <w:t>Результаты сданных зачетов могут отображается в СГО .</w:t>
      </w:r>
    </w:p>
    <w:p w:rsidR="001345D1" w:rsidRPr="00446611" w:rsidRDefault="00404ADE">
      <w:pPr>
        <w:pStyle w:val="a3"/>
        <w:spacing w:before="2"/>
        <w:ind w:right="232" w:firstLine="700"/>
        <w:jc w:val="both"/>
        <w:rPr>
          <w:highlight w:val="cyan"/>
        </w:rPr>
      </w:pPr>
      <w:r w:rsidRPr="00446611">
        <w:rPr>
          <w:highlight w:val="cyan"/>
        </w:rPr>
        <w:t>Подробное описание форм работ по отдельным предметам описано в папке каждого методического объединения.</w:t>
      </w:r>
    </w:p>
    <w:p w:rsidR="001345D1" w:rsidRPr="00446611" w:rsidRDefault="00404ADE">
      <w:pPr>
        <w:pStyle w:val="a3"/>
        <w:spacing w:before="3" w:line="242" w:lineRule="auto"/>
        <w:ind w:right="228" w:firstLine="700"/>
        <w:jc w:val="both"/>
        <w:rPr>
          <w:highlight w:val="cyan"/>
        </w:rPr>
      </w:pPr>
      <w:r w:rsidRPr="00446611">
        <w:rPr>
          <w:highlight w:val="cyan"/>
        </w:rPr>
        <w:t>Результаты промежуточной аттестации отражают динамику формирования способности учащихся к решению учебно-практических и учебно-познавательных задач и навыков проектной деятельности.</w:t>
      </w:r>
    </w:p>
    <w:p w:rsidR="001345D1" w:rsidRPr="00446611" w:rsidRDefault="001345D1">
      <w:pPr>
        <w:pStyle w:val="a3"/>
        <w:spacing w:before="8"/>
        <w:ind w:left="0"/>
        <w:rPr>
          <w:highlight w:val="cyan"/>
        </w:rPr>
      </w:pPr>
    </w:p>
    <w:p w:rsidR="001345D1" w:rsidRPr="00446611" w:rsidRDefault="00404ADE">
      <w:pPr>
        <w:pStyle w:val="Heading3"/>
        <w:spacing w:line="237" w:lineRule="auto"/>
        <w:ind w:right="529"/>
        <w:rPr>
          <w:highlight w:val="cyan"/>
        </w:rPr>
      </w:pPr>
      <w:r w:rsidRPr="00446611">
        <w:rPr>
          <w:highlight w:val="cyan"/>
        </w:rPr>
        <w:t>Итоговая оценка выпускника и её использование при переходе от основного к среднему общему образованию определяется по результатам промежуточной и итоговой аттестации учащихся</w:t>
      </w:r>
    </w:p>
    <w:p w:rsidR="001345D1" w:rsidRPr="00446611" w:rsidRDefault="00404ADE">
      <w:pPr>
        <w:pStyle w:val="a3"/>
        <w:spacing w:before="36" w:line="237" w:lineRule="auto"/>
        <w:ind w:right="223" w:firstLine="710"/>
        <w:jc w:val="both"/>
        <w:rPr>
          <w:highlight w:val="cyan"/>
        </w:rPr>
      </w:pPr>
      <w:r w:rsidRPr="00446611">
        <w:rPr>
          <w:highlight w:val="cyan"/>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w:t>
      </w:r>
      <w:r w:rsidRPr="00446611">
        <w:rPr>
          <w:spacing w:val="-1"/>
          <w:highlight w:val="cyan"/>
        </w:rPr>
        <w:t xml:space="preserve"> </w:t>
      </w:r>
      <w:r w:rsidRPr="00446611">
        <w:rPr>
          <w:highlight w:val="cyan"/>
        </w:rPr>
        <w:t>образования.</w:t>
      </w:r>
    </w:p>
    <w:p w:rsidR="001345D1" w:rsidRPr="00446611" w:rsidRDefault="00404ADE">
      <w:pPr>
        <w:pStyle w:val="a3"/>
        <w:spacing w:before="4" w:line="237" w:lineRule="auto"/>
        <w:ind w:right="230" w:firstLine="710"/>
        <w:jc w:val="both"/>
        <w:rPr>
          <w:highlight w:val="cyan"/>
        </w:rPr>
      </w:pPr>
      <w:r w:rsidRPr="00446611">
        <w:rPr>
          <w:highlight w:val="cyan"/>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w:t>
      </w:r>
    </w:p>
    <w:p w:rsidR="001345D1" w:rsidRPr="00446611" w:rsidRDefault="00404ADE">
      <w:pPr>
        <w:pStyle w:val="a3"/>
        <w:spacing w:line="275" w:lineRule="exact"/>
        <w:rPr>
          <w:highlight w:val="cyan"/>
        </w:rPr>
      </w:pPr>
      <w:r w:rsidRPr="00446611">
        <w:rPr>
          <w:highlight w:val="cyan"/>
        </w:rPr>
        <w:t>«Выпускник научится» всех изучаемых программ.</w:t>
      </w:r>
    </w:p>
    <w:p w:rsidR="001345D1" w:rsidRPr="00446611" w:rsidRDefault="00404ADE">
      <w:pPr>
        <w:pStyle w:val="a3"/>
        <w:ind w:left="963"/>
        <w:rPr>
          <w:highlight w:val="cyan"/>
        </w:rPr>
      </w:pPr>
      <w:r w:rsidRPr="00446611">
        <w:rPr>
          <w:highlight w:val="cyan"/>
        </w:rPr>
        <w:t>Итоговая оценка выпускника формируется на основе:</w:t>
      </w:r>
    </w:p>
    <w:p w:rsidR="001345D1" w:rsidRPr="00446611" w:rsidRDefault="00404ADE" w:rsidP="00F96D26">
      <w:pPr>
        <w:pStyle w:val="a5"/>
        <w:numPr>
          <w:ilvl w:val="0"/>
          <w:numId w:val="133"/>
        </w:numPr>
        <w:tabs>
          <w:tab w:val="left" w:pos="974"/>
        </w:tabs>
        <w:spacing w:before="19" w:line="237" w:lineRule="auto"/>
        <w:ind w:right="227"/>
        <w:jc w:val="both"/>
        <w:rPr>
          <w:sz w:val="24"/>
          <w:highlight w:val="cyan"/>
        </w:rPr>
      </w:pPr>
      <w:r w:rsidRPr="00446611">
        <w:rPr>
          <w:sz w:val="24"/>
          <w:highlight w:val="cyan"/>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w:t>
      </w:r>
      <w:r w:rsidRPr="00446611">
        <w:rPr>
          <w:spacing w:val="-6"/>
          <w:sz w:val="24"/>
          <w:highlight w:val="cyan"/>
        </w:rPr>
        <w:t xml:space="preserve"> </w:t>
      </w:r>
      <w:r w:rsidRPr="00446611">
        <w:rPr>
          <w:sz w:val="24"/>
          <w:highlight w:val="cyan"/>
        </w:rPr>
        <w:t>основе;</w:t>
      </w:r>
    </w:p>
    <w:p w:rsidR="001345D1" w:rsidRPr="00446611" w:rsidRDefault="00404ADE" w:rsidP="00F96D26">
      <w:pPr>
        <w:pStyle w:val="a5"/>
        <w:numPr>
          <w:ilvl w:val="0"/>
          <w:numId w:val="133"/>
        </w:numPr>
        <w:tabs>
          <w:tab w:val="left" w:pos="973"/>
          <w:tab w:val="left" w:pos="974"/>
        </w:tabs>
        <w:spacing w:before="33"/>
        <w:rPr>
          <w:sz w:val="24"/>
          <w:highlight w:val="cyan"/>
        </w:rPr>
      </w:pPr>
      <w:r w:rsidRPr="00446611">
        <w:rPr>
          <w:sz w:val="24"/>
          <w:highlight w:val="cyan"/>
        </w:rPr>
        <w:t>оценок за выполнение итоговых работ по всем учебным</w:t>
      </w:r>
      <w:r w:rsidRPr="00446611">
        <w:rPr>
          <w:spacing w:val="-27"/>
          <w:sz w:val="24"/>
          <w:highlight w:val="cyan"/>
        </w:rPr>
        <w:t xml:space="preserve"> </w:t>
      </w:r>
      <w:r w:rsidRPr="00446611">
        <w:rPr>
          <w:sz w:val="24"/>
          <w:highlight w:val="cyan"/>
        </w:rPr>
        <w:t>предметам;</w:t>
      </w:r>
    </w:p>
    <w:p w:rsidR="001345D1" w:rsidRPr="00446611" w:rsidRDefault="00404ADE" w:rsidP="00F96D26">
      <w:pPr>
        <w:pStyle w:val="a5"/>
        <w:numPr>
          <w:ilvl w:val="0"/>
          <w:numId w:val="133"/>
        </w:numPr>
        <w:tabs>
          <w:tab w:val="left" w:pos="973"/>
          <w:tab w:val="left" w:pos="974"/>
        </w:tabs>
        <w:spacing w:before="40" w:line="276" w:lineRule="auto"/>
        <w:ind w:right="1125"/>
        <w:rPr>
          <w:sz w:val="24"/>
          <w:highlight w:val="cyan"/>
        </w:rPr>
      </w:pPr>
      <w:r w:rsidRPr="00446611">
        <w:rPr>
          <w:sz w:val="24"/>
          <w:highlight w:val="cyan"/>
        </w:rPr>
        <w:t>оценки за выполнение и защиту индивидуального проекта (см. в пункте</w:t>
      </w:r>
      <w:r w:rsidRPr="00446611">
        <w:rPr>
          <w:spacing w:val="-33"/>
          <w:sz w:val="24"/>
          <w:highlight w:val="cyan"/>
        </w:rPr>
        <w:t xml:space="preserve"> </w:t>
      </w:r>
      <w:r w:rsidRPr="00446611">
        <w:rPr>
          <w:sz w:val="24"/>
          <w:highlight w:val="cyan"/>
        </w:rPr>
        <w:t>«Портфель достижений</w:t>
      </w:r>
      <w:r w:rsidRPr="00446611">
        <w:rPr>
          <w:spacing w:val="2"/>
          <w:sz w:val="24"/>
          <w:highlight w:val="cyan"/>
        </w:rPr>
        <w:t xml:space="preserve"> </w:t>
      </w:r>
      <w:r w:rsidRPr="00446611">
        <w:rPr>
          <w:sz w:val="24"/>
          <w:highlight w:val="cyan"/>
        </w:rPr>
        <w:t>учащихся»);</w:t>
      </w:r>
    </w:p>
    <w:p w:rsidR="001345D1" w:rsidRPr="00446611" w:rsidRDefault="00404ADE" w:rsidP="00F96D26">
      <w:pPr>
        <w:pStyle w:val="a5"/>
        <w:numPr>
          <w:ilvl w:val="0"/>
          <w:numId w:val="133"/>
        </w:numPr>
        <w:tabs>
          <w:tab w:val="left" w:pos="964"/>
        </w:tabs>
        <w:spacing w:before="23"/>
        <w:ind w:left="963" w:hanging="273"/>
        <w:rPr>
          <w:sz w:val="24"/>
          <w:highlight w:val="cyan"/>
        </w:rPr>
      </w:pPr>
      <w:r w:rsidRPr="00446611">
        <w:rPr>
          <w:sz w:val="24"/>
          <w:highlight w:val="cyan"/>
        </w:rPr>
        <w:t>оценок за работы, выносимые на основной государственный экзамен (далее –</w:t>
      </w:r>
      <w:r w:rsidRPr="00446611">
        <w:rPr>
          <w:spacing w:val="-10"/>
          <w:sz w:val="24"/>
          <w:highlight w:val="cyan"/>
        </w:rPr>
        <w:t xml:space="preserve"> </w:t>
      </w:r>
      <w:r w:rsidRPr="00446611">
        <w:rPr>
          <w:sz w:val="24"/>
          <w:highlight w:val="cyan"/>
        </w:rPr>
        <w:t>ОГЭ)</w:t>
      </w:r>
    </w:p>
    <w:p w:rsidR="001345D1" w:rsidRPr="00446611" w:rsidRDefault="00404ADE">
      <w:pPr>
        <w:pStyle w:val="a3"/>
        <w:tabs>
          <w:tab w:val="left" w:pos="1867"/>
          <w:tab w:val="left" w:pos="3459"/>
          <w:tab w:val="left" w:pos="4939"/>
          <w:tab w:val="left" w:pos="5248"/>
          <w:tab w:val="left" w:pos="6049"/>
          <w:tab w:val="left" w:pos="9210"/>
        </w:tabs>
        <w:spacing w:before="67" w:line="276" w:lineRule="auto"/>
        <w:ind w:right="225" w:firstLine="436"/>
        <w:rPr>
          <w:highlight w:val="cyan"/>
        </w:rPr>
      </w:pPr>
      <w:r w:rsidRPr="00446611">
        <w:rPr>
          <w:highlight w:val="cyan"/>
        </w:rPr>
        <w:t>При этом результаты внутришкольного мониторинга характеризуют выполнение всей совокупности</w:t>
      </w:r>
      <w:r w:rsidRPr="00446611">
        <w:rPr>
          <w:highlight w:val="cyan"/>
        </w:rPr>
        <w:tab/>
        <w:t>планируемых</w:t>
      </w:r>
      <w:r w:rsidRPr="00446611">
        <w:rPr>
          <w:highlight w:val="cyan"/>
        </w:rPr>
        <w:tab/>
        <w:t>результатов,</w:t>
      </w:r>
      <w:r w:rsidRPr="00446611">
        <w:rPr>
          <w:highlight w:val="cyan"/>
        </w:rPr>
        <w:tab/>
        <w:t>а</w:t>
      </w:r>
      <w:r w:rsidRPr="00446611">
        <w:rPr>
          <w:highlight w:val="cyan"/>
        </w:rPr>
        <w:tab/>
        <w:t>также</w:t>
      </w:r>
      <w:r w:rsidRPr="00446611">
        <w:rPr>
          <w:highlight w:val="cyan"/>
        </w:rPr>
        <w:tab/>
        <w:t xml:space="preserve">динамику  </w:t>
      </w:r>
      <w:r w:rsidRPr="00446611">
        <w:rPr>
          <w:spacing w:val="14"/>
          <w:highlight w:val="cyan"/>
        </w:rPr>
        <w:t xml:space="preserve"> </w:t>
      </w:r>
      <w:r w:rsidRPr="00446611">
        <w:rPr>
          <w:highlight w:val="cyan"/>
        </w:rPr>
        <w:t>образовательных</w:t>
      </w:r>
      <w:r w:rsidRPr="00446611">
        <w:rPr>
          <w:highlight w:val="cyan"/>
        </w:rPr>
        <w:tab/>
        <w:t>достижений учащихся за период обучения. А оценки за итоговые работы, индивидуальный проект и работы, выносимые на ОГЭ, характеризуют уровень усвоения учащимися опорной системы знаний по изучаемым предметам, а также уровень овладения метапредметными</w:t>
      </w:r>
      <w:r w:rsidRPr="00446611">
        <w:rPr>
          <w:spacing w:val="-2"/>
          <w:highlight w:val="cyan"/>
        </w:rPr>
        <w:t xml:space="preserve"> </w:t>
      </w:r>
      <w:r w:rsidRPr="00446611">
        <w:rPr>
          <w:highlight w:val="cyan"/>
        </w:rPr>
        <w:t>действиями.</w:t>
      </w:r>
    </w:p>
    <w:p w:rsidR="001345D1" w:rsidRPr="00446611" w:rsidRDefault="00404ADE">
      <w:pPr>
        <w:pStyle w:val="a3"/>
        <w:spacing w:before="1" w:line="276" w:lineRule="auto"/>
        <w:ind w:right="232" w:firstLine="700"/>
        <w:jc w:val="both"/>
        <w:rPr>
          <w:highlight w:val="cyan"/>
        </w:rPr>
      </w:pPr>
      <w:r w:rsidRPr="00446611">
        <w:rPr>
          <w:highlight w:val="cy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345D1" w:rsidRPr="00446611" w:rsidRDefault="00404ADE">
      <w:pPr>
        <w:pStyle w:val="a3"/>
        <w:spacing w:line="276" w:lineRule="auto"/>
        <w:ind w:right="223" w:firstLine="700"/>
        <w:jc w:val="both"/>
        <w:rPr>
          <w:highlight w:val="cyan"/>
        </w:rPr>
      </w:pPr>
      <w:r w:rsidRPr="00446611">
        <w:rPr>
          <w:highlight w:val="cyan"/>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345D1" w:rsidRPr="00446611" w:rsidRDefault="00404ADE">
      <w:pPr>
        <w:pStyle w:val="a3"/>
        <w:spacing w:before="52" w:line="276" w:lineRule="auto"/>
        <w:ind w:right="228" w:firstLine="700"/>
        <w:jc w:val="both"/>
        <w:rPr>
          <w:highlight w:val="cyan"/>
        </w:rPr>
      </w:pPr>
      <w:r w:rsidRPr="00446611">
        <w:rPr>
          <w:highlight w:val="cyan"/>
        </w:rPr>
        <w:t>В 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345D1" w:rsidRPr="00446611" w:rsidRDefault="001345D1">
      <w:pPr>
        <w:spacing w:line="276" w:lineRule="auto"/>
        <w:jc w:val="both"/>
        <w:rPr>
          <w:highlight w:val="cyan"/>
        </w:rPr>
        <w:sectPr w:rsidR="001345D1" w:rsidRPr="00446611">
          <w:pgSz w:w="11900" w:h="16850"/>
          <w:pgMar w:top="500" w:right="340" w:bottom="920" w:left="880" w:header="0" w:footer="690" w:gutter="0"/>
          <w:cols w:space="720"/>
        </w:sectPr>
      </w:pPr>
    </w:p>
    <w:p w:rsidR="001345D1" w:rsidRPr="00446611" w:rsidRDefault="00404ADE">
      <w:pPr>
        <w:pStyle w:val="Heading3"/>
        <w:spacing w:before="64" w:line="278" w:lineRule="auto"/>
        <w:ind w:left="394" w:right="280"/>
        <w:rPr>
          <w:highlight w:val="cyan"/>
        </w:rPr>
      </w:pPr>
      <w:r w:rsidRPr="00446611">
        <w:rPr>
          <w:highlight w:val="cyan"/>
        </w:rPr>
        <w:lastRenderedPageBreak/>
        <w:t>Модель внутришкольного мониторинга образовательных достижений учащихся основного на уровне основного общего образования.</w:t>
      </w:r>
    </w:p>
    <w:p w:rsidR="001345D1" w:rsidRPr="00446611" w:rsidRDefault="001345D1">
      <w:pPr>
        <w:pStyle w:val="a3"/>
        <w:spacing w:before="6"/>
        <w:ind w:left="0"/>
        <w:rPr>
          <w:b/>
          <w:sz w:val="33"/>
          <w:highlight w:val="cyan"/>
        </w:rPr>
      </w:pPr>
    </w:p>
    <w:p w:rsidR="001345D1" w:rsidRPr="00446611" w:rsidRDefault="00404ADE">
      <w:pPr>
        <w:pStyle w:val="a3"/>
        <w:spacing w:line="360" w:lineRule="auto"/>
        <w:ind w:right="225" w:firstLine="427"/>
        <w:jc w:val="both"/>
        <w:rPr>
          <w:highlight w:val="cyan"/>
        </w:rPr>
      </w:pPr>
      <w:r w:rsidRPr="00446611">
        <w:rPr>
          <w:highlight w:val="cyan"/>
        </w:rPr>
        <w:t>Система внутришкольного мониторинга (см. таблицу)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w:t>
      </w:r>
      <w:r w:rsidRPr="00446611">
        <w:rPr>
          <w:spacing w:val="-5"/>
          <w:highlight w:val="cyan"/>
        </w:rPr>
        <w:t xml:space="preserve"> </w:t>
      </w:r>
      <w:r w:rsidRPr="00446611">
        <w:rPr>
          <w:highlight w:val="cyan"/>
        </w:rPr>
        <w:t>содержанием.</w:t>
      </w:r>
    </w:p>
    <w:p w:rsidR="001345D1" w:rsidRPr="00446611" w:rsidRDefault="00404ADE">
      <w:pPr>
        <w:pStyle w:val="a3"/>
        <w:spacing w:before="1" w:line="360" w:lineRule="auto"/>
        <w:ind w:right="221" w:firstLine="417"/>
        <w:jc w:val="both"/>
        <w:rPr>
          <w:highlight w:val="cyan"/>
        </w:rPr>
      </w:pPr>
      <w:r w:rsidRPr="00446611">
        <w:rPr>
          <w:highlight w:val="cyan"/>
        </w:rPr>
        <w:t>Внутришкольный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1345D1" w:rsidRPr="00446611" w:rsidRDefault="00404ADE">
      <w:pPr>
        <w:pStyle w:val="a3"/>
        <w:spacing w:before="1" w:line="360" w:lineRule="auto"/>
        <w:ind w:right="231" w:firstLine="427"/>
        <w:jc w:val="both"/>
        <w:rPr>
          <w:highlight w:val="cyan"/>
        </w:rPr>
      </w:pPr>
      <w:r w:rsidRPr="00446611">
        <w:rPr>
          <w:highlight w:val="cyan"/>
        </w:rPr>
        <w:t>Отдельные элементы из системы внутришкольного мониторинга могут быть включены в портфель достижений ученика (формируется согласно утвержденному положению под руководством классного руководителя).</w:t>
      </w:r>
    </w:p>
    <w:p w:rsidR="001345D1" w:rsidRPr="00446611" w:rsidRDefault="00404ADE">
      <w:pPr>
        <w:pStyle w:val="Heading3"/>
        <w:spacing w:line="272" w:lineRule="exact"/>
        <w:ind w:left="1333"/>
        <w:rPr>
          <w:highlight w:val="cyan"/>
        </w:rPr>
      </w:pPr>
      <w:r w:rsidRPr="00446611">
        <w:rPr>
          <w:highlight w:val="cyan"/>
        </w:rPr>
        <w:t>Внутришкольный мониторинг образовательных достижений учащихся</w:t>
      </w:r>
    </w:p>
    <w:p w:rsidR="001345D1" w:rsidRPr="00446611" w:rsidRDefault="001345D1">
      <w:pPr>
        <w:pStyle w:val="a3"/>
        <w:spacing w:before="10"/>
        <w:ind w:left="0"/>
        <w:rPr>
          <w:b/>
          <w:sz w:val="23"/>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3403"/>
        <w:gridCol w:w="3934"/>
      </w:tblGrid>
      <w:tr w:rsidR="001345D1" w:rsidRPr="00446611">
        <w:trPr>
          <w:trHeight w:val="827"/>
        </w:trPr>
        <w:tc>
          <w:tcPr>
            <w:tcW w:w="2943" w:type="dxa"/>
          </w:tcPr>
          <w:p w:rsidR="001345D1" w:rsidRPr="00446611" w:rsidRDefault="00404ADE">
            <w:pPr>
              <w:pStyle w:val="TableParagraph"/>
              <w:spacing w:line="207" w:lineRule="exact"/>
              <w:ind w:left="108"/>
              <w:rPr>
                <w:b/>
                <w:sz w:val="18"/>
                <w:highlight w:val="cyan"/>
              </w:rPr>
            </w:pPr>
            <w:r w:rsidRPr="00446611">
              <w:rPr>
                <w:b/>
                <w:sz w:val="18"/>
                <w:highlight w:val="cyan"/>
              </w:rPr>
              <w:t>Диагностика</w:t>
            </w:r>
          </w:p>
        </w:tc>
        <w:tc>
          <w:tcPr>
            <w:tcW w:w="3403" w:type="dxa"/>
          </w:tcPr>
          <w:p w:rsidR="001345D1" w:rsidRPr="00446611" w:rsidRDefault="00404ADE">
            <w:pPr>
              <w:pStyle w:val="TableParagraph"/>
              <w:tabs>
                <w:tab w:val="left" w:pos="1072"/>
                <w:tab w:val="left" w:pos="2243"/>
              </w:tabs>
              <w:spacing w:line="207" w:lineRule="exact"/>
              <w:ind w:left="110"/>
              <w:rPr>
                <w:b/>
                <w:sz w:val="18"/>
                <w:highlight w:val="cyan"/>
              </w:rPr>
            </w:pPr>
            <w:r w:rsidRPr="00446611">
              <w:rPr>
                <w:b/>
                <w:sz w:val="18"/>
                <w:highlight w:val="cyan"/>
              </w:rPr>
              <w:t>5-8</w:t>
            </w:r>
            <w:r w:rsidRPr="00446611">
              <w:rPr>
                <w:b/>
                <w:sz w:val="18"/>
                <w:highlight w:val="cyan"/>
              </w:rPr>
              <w:tab/>
              <w:t>класс</w:t>
            </w:r>
            <w:r w:rsidRPr="00446611">
              <w:rPr>
                <w:b/>
                <w:sz w:val="18"/>
                <w:highlight w:val="cyan"/>
              </w:rPr>
              <w:tab/>
              <w:t>(предметные</w:t>
            </w:r>
          </w:p>
          <w:p w:rsidR="001345D1" w:rsidRPr="00446611" w:rsidRDefault="00404ADE">
            <w:pPr>
              <w:pStyle w:val="TableParagraph"/>
              <w:spacing w:before="2" w:line="207" w:lineRule="exact"/>
              <w:ind w:left="110"/>
              <w:rPr>
                <w:b/>
                <w:sz w:val="18"/>
                <w:highlight w:val="cyan"/>
              </w:rPr>
            </w:pPr>
            <w:r w:rsidRPr="00446611">
              <w:rPr>
                <w:b/>
                <w:sz w:val="18"/>
                <w:highlight w:val="cyan"/>
              </w:rPr>
              <w:t>+личностные</w:t>
            </w:r>
          </w:p>
          <w:p w:rsidR="001345D1" w:rsidRPr="00446611" w:rsidRDefault="00404ADE">
            <w:pPr>
              <w:pStyle w:val="TableParagraph"/>
              <w:spacing w:before="3" w:line="206" w:lineRule="exact"/>
              <w:ind w:left="110" w:right="1390"/>
              <w:rPr>
                <w:b/>
                <w:sz w:val="18"/>
                <w:highlight w:val="cyan"/>
              </w:rPr>
            </w:pPr>
            <w:r w:rsidRPr="00446611">
              <w:rPr>
                <w:b/>
                <w:sz w:val="18"/>
                <w:highlight w:val="cyan"/>
              </w:rPr>
              <w:t>результаты+ууд+ИКТ- компетентность)</w:t>
            </w:r>
          </w:p>
        </w:tc>
        <w:tc>
          <w:tcPr>
            <w:tcW w:w="3934" w:type="dxa"/>
          </w:tcPr>
          <w:p w:rsidR="001345D1" w:rsidRPr="00446611" w:rsidRDefault="00404ADE">
            <w:pPr>
              <w:pStyle w:val="TableParagraph"/>
              <w:ind w:left="108" w:right="951"/>
              <w:rPr>
                <w:b/>
                <w:sz w:val="18"/>
                <w:highlight w:val="cyan"/>
              </w:rPr>
            </w:pPr>
            <w:r w:rsidRPr="00446611">
              <w:rPr>
                <w:b/>
                <w:sz w:val="18"/>
                <w:highlight w:val="cyan"/>
              </w:rPr>
              <w:t>9 класс (предметные +личностные результаты+УУД+ИКТ- компетентность)</w:t>
            </w:r>
          </w:p>
        </w:tc>
      </w:tr>
      <w:tr w:rsidR="001345D1" w:rsidRPr="00446611">
        <w:trPr>
          <w:trHeight w:val="619"/>
        </w:trPr>
        <w:tc>
          <w:tcPr>
            <w:tcW w:w="2943" w:type="dxa"/>
          </w:tcPr>
          <w:p w:rsidR="001345D1" w:rsidRPr="00446611" w:rsidRDefault="00404ADE">
            <w:pPr>
              <w:pStyle w:val="TableParagraph"/>
              <w:spacing w:line="202" w:lineRule="exact"/>
              <w:ind w:left="223"/>
              <w:rPr>
                <w:sz w:val="18"/>
                <w:highlight w:val="cyan"/>
              </w:rPr>
            </w:pPr>
            <w:r w:rsidRPr="00446611">
              <w:rPr>
                <w:sz w:val="18"/>
                <w:highlight w:val="cyan"/>
              </w:rPr>
              <w:t>Стартовая диагностика</w:t>
            </w:r>
          </w:p>
        </w:tc>
        <w:tc>
          <w:tcPr>
            <w:tcW w:w="3403" w:type="dxa"/>
          </w:tcPr>
          <w:p w:rsidR="001345D1" w:rsidRPr="00446611" w:rsidRDefault="00404ADE">
            <w:pPr>
              <w:pStyle w:val="TableParagraph"/>
              <w:ind w:left="110" w:right="1545"/>
              <w:rPr>
                <w:sz w:val="18"/>
                <w:highlight w:val="cyan"/>
              </w:rPr>
            </w:pPr>
            <w:r w:rsidRPr="00446611">
              <w:rPr>
                <w:sz w:val="18"/>
                <w:highlight w:val="cyan"/>
              </w:rPr>
              <w:t>Стандартизированные письменные работы:</w:t>
            </w:r>
          </w:p>
          <w:p w:rsidR="001345D1" w:rsidRPr="00446611" w:rsidRDefault="00404ADE">
            <w:pPr>
              <w:pStyle w:val="TableParagraph"/>
              <w:spacing w:line="190" w:lineRule="exact"/>
              <w:ind w:left="110"/>
              <w:rPr>
                <w:sz w:val="18"/>
                <w:highlight w:val="cyan"/>
              </w:rPr>
            </w:pPr>
            <w:r w:rsidRPr="00446611">
              <w:rPr>
                <w:sz w:val="18"/>
                <w:highlight w:val="cyan"/>
              </w:rPr>
              <w:t>тестирование</w:t>
            </w:r>
          </w:p>
        </w:tc>
        <w:tc>
          <w:tcPr>
            <w:tcW w:w="3934" w:type="dxa"/>
          </w:tcPr>
          <w:p w:rsidR="001345D1" w:rsidRPr="00446611" w:rsidRDefault="00404ADE">
            <w:pPr>
              <w:pStyle w:val="TableParagraph"/>
              <w:ind w:left="108" w:right="445"/>
              <w:rPr>
                <w:sz w:val="18"/>
                <w:highlight w:val="cyan"/>
              </w:rPr>
            </w:pPr>
            <w:r w:rsidRPr="00446611">
              <w:rPr>
                <w:sz w:val="18"/>
                <w:highlight w:val="cyan"/>
              </w:rPr>
              <w:t>Стандартизированные письменные работы: тестирование</w:t>
            </w:r>
          </w:p>
        </w:tc>
      </w:tr>
      <w:tr w:rsidR="001345D1" w:rsidRPr="00446611">
        <w:trPr>
          <w:trHeight w:val="1036"/>
        </w:trPr>
        <w:tc>
          <w:tcPr>
            <w:tcW w:w="2943" w:type="dxa"/>
          </w:tcPr>
          <w:p w:rsidR="001345D1" w:rsidRPr="00446611" w:rsidRDefault="00404ADE">
            <w:pPr>
              <w:pStyle w:val="TableParagraph"/>
              <w:spacing w:before="14"/>
              <w:ind w:left="108"/>
              <w:rPr>
                <w:sz w:val="18"/>
                <w:highlight w:val="cyan"/>
              </w:rPr>
            </w:pPr>
            <w:r w:rsidRPr="00446611">
              <w:rPr>
                <w:sz w:val="18"/>
                <w:highlight w:val="cyan"/>
              </w:rPr>
              <w:t>Текущее оценивание</w:t>
            </w:r>
          </w:p>
        </w:tc>
        <w:tc>
          <w:tcPr>
            <w:tcW w:w="3403" w:type="dxa"/>
          </w:tcPr>
          <w:p w:rsidR="001345D1" w:rsidRPr="00446611" w:rsidRDefault="00404ADE">
            <w:pPr>
              <w:pStyle w:val="TableParagraph"/>
              <w:ind w:left="110" w:right="1120"/>
              <w:rPr>
                <w:sz w:val="18"/>
                <w:highlight w:val="cyan"/>
              </w:rPr>
            </w:pPr>
            <w:r w:rsidRPr="00446611">
              <w:rPr>
                <w:sz w:val="18"/>
                <w:highlight w:val="cyan"/>
              </w:rPr>
              <w:t>письменные работы: тестирование, комплексные проверочные работы,</w:t>
            </w:r>
          </w:p>
          <w:p w:rsidR="001345D1" w:rsidRPr="00446611" w:rsidRDefault="00404ADE">
            <w:pPr>
              <w:pStyle w:val="TableParagraph"/>
              <w:spacing w:line="206" w:lineRule="exact"/>
              <w:ind w:left="110" w:right="1441"/>
              <w:rPr>
                <w:sz w:val="18"/>
                <w:highlight w:val="cyan"/>
              </w:rPr>
            </w:pPr>
            <w:r w:rsidRPr="00446611">
              <w:rPr>
                <w:sz w:val="18"/>
                <w:highlight w:val="cyan"/>
              </w:rPr>
              <w:t>диктанты, контрольные работы, портфолио</w:t>
            </w:r>
          </w:p>
        </w:tc>
        <w:tc>
          <w:tcPr>
            <w:tcW w:w="3934" w:type="dxa"/>
          </w:tcPr>
          <w:p w:rsidR="001345D1" w:rsidRPr="00446611" w:rsidRDefault="00404ADE">
            <w:pPr>
              <w:pStyle w:val="TableParagraph"/>
              <w:ind w:left="108" w:right="259"/>
              <w:rPr>
                <w:sz w:val="18"/>
                <w:highlight w:val="cyan"/>
              </w:rPr>
            </w:pPr>
            <w:r w:rsidRPr="00446611">
              <w:rPr>
                <w:sz w:val="18"/>
                <w:highlight w:val="cyan"/>
              </w:rPr>
              <w:t>письменные работы: тестирование, комплексные проверочные работы, диктанты, контрольные работы, портфолио</w:t>
            </w:r>
          </w:p>
        </w:tc>
      </w:tr>
      <w:tr w:rsidR="001345D1" w:rsidRPr="00446611">
        <w:trPr>
          <w:trHeight w:val="828"/>
        </w:trPr>
        <w:tc>
          <w:tcPr>
            <w:tcW w:w="2943" w:type="dxa"/>
          </w:tcPr>
          <w:p w:rsidR="001345D1" w:rsidRPr="00446611" w:rsidRDefault="00404ADE">
            <w:pPr>
              <w:pStyle w:val="TableParagraph"/>
              <w:ind w:left="108" w:right="712"/>
              <w:rPr>
                <w:sz w:val="18"/>
                <w:highlight w:val="cyan"/>
              </w:rPr>
            </w:pPr>
            <w:r w:rsidRPr="00446611">
              <w:rPr>
                <w:sz w:val="18"/>
                <w:highlight w:val="cyan"/>
              </w:rPr>
              <w:t>Промежуточное (итоговое) оценивание</w:t>
            </w:r>
          </w:p>
        </w:tc>
        <w:tc>
          <w:tcPr>
            <w:tcW w:w="3403" w:type="dxa"/>
          </w:tcPr>
          <w:p w:rsidR="001345D1" w:rsidRPr="00446611" w:rsidRDefault="00404ADE">
            <w:pPr>
              <w:pStyle w:val="TableParagraph"/>
              <w:ind w:left="110" w:right="997"/>
              <w:rPr>
                <w:sz w:val="18"/>
                <w:highlight w:val="cyan"/>
              </w:rPr>
            </w:pPr>
            <w:r w:rsidRPr="00446611">
              <w:rPr>
                <w:sz w:val="18"/>
                <w:highlight w:val="cyan"/>
              </w:rPr>
              <w:t>Проекты, творческие работы, проектные задачи, комплексные работы,</w:t>
            </w:r>
          </w:p>
          <w:p w:rsidR="001345D1" w:rsidRPr="00446611" w:rsidRDefault="00404ADE">
            <w:pPr>
              <w:pStyle w:val="TableParagraph"/>
              <w:spacing w:line="191" w:lineRule="exact"/>
              <w:ind w:left="110"/>
              <w:rPr>
                <w:sz w:val="18"/>
                <w:highlight w:val="cyan"/>
              </w:rPr>
            </w:pPr>
            <w:r w:rsidRPr="00446611">
              <w:rPr>
                <w:sz w:val="18"/>
                <w:highlight w:val="cyan"/>
              </w:rPr>
              <w:t>самоанализ, портфолио</w:t>
            </w:r>
          </w:p>
        </w:tc>
        <w:tc>
          <w:tcPr>
            <w:tcW w:w="3934" w:type="dxa"/>
          </w:tcPr>
          <w:p w:rsidR="001345D1" w:rsidRPr="00446611" w:rsidRDefault="00404ADE">
            <w:pPr>
              <w:pStyle w:val="TableParagraph"/>
              <w:ind w:left="108" w:right="1065"/>
              <w:rPr>
                <w:sz w:val="18"/>
                <w:highlight w:val="cyan"/>
              </w:rPr>
            </w:pPr>
            <w:r w:rsidRPr="00446611">
              <w:rPr>
                <w:sz w:val="18"/>
                <w:highlight w:val="cyan"/>
              </w:rPr>
              <w:t>Экзамены (ГИА), итоговый проект, Портфолио, комплексные межпредметные работы, итоговые</w:t>
            </w:r>
          </w:p>
          <w:p w:rsidR="001345D1" w:rsidRPr="00446611" w:rsidRDefault="00404ADE">
            <w:pPr>
              <w:pStyle w:val="TableParagraph"/>
              <w:spacing w:line="191" w:lineRule="exact"/>
              <w:ind w:left="108"/>
              <w:rPr>
                <w:sz w:val="18"/>
                <w:highlight w:val="cyan"/>
              </w:rPr>
            </w:pPr>
            <w:r w:rsidRPr="00446611">
              <w:rPr>
                <w:sz w:val="18"/>
                <w:highlight w:val="cyan"/>
              </w:rPr>
              <w:t>работы по предмету</w:t>
            </w:r>
          </w:p>
        </w:tc>
      </w:tr>
    </w:tbl>
    <w:p w:rsidR="001345D1" w:rsidRPr="00446611" w:rsidRDefault="001345D1">
      <w:pPr>
        <w:pStyle w:val="a3"/>
        <w:spacing w:before="8"/>
        <w:ind w:left="0"/>
        <w:rPr>
          <w:b/>
          <w:sz w:val="28"/>
          <w:highlight w:val="cyan"/>
        </w:rPr>
      </w:pPr>
    </w:p>
    <w:p w:rsidR="001345D1" w:rsidRPr="00446611" w:rsidRDefault="00404ADE">
      <w:pPr>
        <w:pStyle w:val="a3"/>
        <w:spacing w:line="237" w:lineRule="auto"/>
        <w:ind w:right="229" w:firstLine="417"/>
        <w:jc w:val="both"/>
        <w:rPr>
          <w:highlight w:val="cyan"/>
        </w:rPr>
      </w:pPr>
      <w:r w:rsidRPr="00446611">
        <w:rPr>
          <w:highlight w:val="cyan"/>
        </w:rPr>
        <w:t>Результаты накопленной оценки, полученной в ходе текущего и промежуточного оценивания, фиксируются в электронном журнале, а также в форме портфеля достижений и учитываются при определении итоговой оценки. Алгоритм оценочной деятельности учителя в конкретном классе представлен в ПРИЛОЖЕНИИ</w:t>
      </w:r>
      <w:r w:rsidRPr="00446611">
        <w:rPr>
          <w:spacing w:val="-3"/>
          <w:highlight w:val="cyan"/>
        </w:rPr>
        <w:t xml:space="preserve"> </w:t>
      </w:r>
      <w:r w:rsidRPr="00446611">
        <w:rPr>
          <w:highlight w:val="cyan"/>
        </w:rPr>
        <w:t>№2</w:t>
      </w:r>
    </w:p>
    <w:p w:rsidR="001345D1" w:rsidRPr="00446611" w:rsidRDefault="001345D1">
      <w:pPr>
        <w:pStyle w:val="a3"/>
        <w:ind w:left="0"/>
        <w:rPr>
          <w:sz w:val="26"/>
          <w:highlight w:val="cyan"/>
        </w:rPr>
      </w:pPr>
    </w:p>
    <w:p w:rsidR="001345D1" w:rsidRPr="00446611" w:rsidRDefault="001345D1">
      <w:pPr>
        <w:pStyle w:val="a3"/>
        <w:ind w:left="0"/>
        <w:rPr>
          <w:sz w:val="26"/>
          <w:highlight w:val="cyan"/>
        </w:rPr>
      </w:pPr>
    </w:p>
    <w:p w:rsidR="001345D1" w:rsidRPr="00446611" w:rsidRDefault="001345D1">
      <w:pPr>
        <w:pStyle w:val="a3"/>
        <w:spacing w:before="6"/>
        <w:ind w:left="0"/>
        <w:rPr>
          <w:highlight w:val="cyan"/>
        </w:rPr>
      </w:pPr>
    </w:p>
    <w:p w:rsidR="001345D1" w:rsidRPr="00446611" w:rsidRDefault="00404ADE">
      <w:pPr>
        <w:pStyle w:val="Heading3"/>
        <w:spacing w:line="275" w:lineRule="exact"/>
        <w:rPr>
          <w:highlight w:val="cyan"/>
        </w:rPr>
      </w:pPr>
      <w:r w:rsidRPr="00446611">
        <w:rPr>
          <w:highlight w:val="cyan"/>
        </w:rPr>
        <w:t>Портфель достижений</w:t>
      </w:r>
      <w:r w:rsidRPr="00446611">
        <w:rPr>
          <w:spacing w:val="-13"/>
          <w:highlight w:val="cyan"/>
        </w:rPr>
        <w:t xml:space="preserve"> </w:t>
      </w:r>
      <w:r w:rsidRPr="00446611">
        <w:rPr>
          <w:highlight w:val="cyan"/>
        </w:rPr>
        <w:t>учащихся</w:t>
      </w:r>
    </w:p>
    <w:p w:rsidR="001345D1" w:rsidRPr="00446611" w:rsidRDefault="00404ADE">
      <w:pPr>
        <w:pStyle w:val="a3"/>
        <w:spacing w:before="1" w:line="237" w:lineRule="auto"/>
        <w:ind w:right="223" w:firstLine="700"/>
        <w:jc w:val="both"/>
        <w:rPr>
          <w:highlight w:val="cyan"/>
        </w:rPr>
      </w:pPr>
      <w:r w:rsidRPr="00446611">
        <w:rPr>
          <w:b/>
          <w:highlight w:val="cyan"/>
        </w:rPr>
        <w:t xml:space="preserve">Цель внедрения технологии портфолио </w:t>
      </w:r>
      <w:r w:rsidRPr="00446611">
        <w:rPr>
          <w:highlight w:val="cyan"/>
        </w:rPr>
        <w:t>- отслеживание, учёт и оценивание индивидуальных достижений учащихся, повышение образовательной активности школьников, создание индивидуального образовательного рейтинга учащегося, в котором отражены реальные достижения каждого ученика, весь спектр его способностей, интересов, склонностей, знаний и умений.</w:t>
      </w:r>
    </w:p>
    <w:p w:rsidR="001345D1" w:rsidRPr="00446611" w:rsidRDefault="00404ADE">
      <w:pPr>
        <w:pStyle w:val="a3"/>
        <w:spacing w:before="5" w:line="237" w:lineRule="auto"/>
        <w:ind w:right="231" w:firstLine="710"/>
        <w:jc w:val="both"/>
        <w:rPr>
          <w:highlight w:val="cyan"/>
        </w:rPr>
      </w:pPr>
      <w:r w:rsidRPr="00446611">
        <w:rPr>
          <w:highlight w:val="cyan"/>
        </w:rPr>
        <w:t>В состав портфеля достижений включаются результаты, достигнутые учеником не только в ходе учебной и внеурочной деятельности, но и в иных формах активности: творческой,</w:t>
      </w:r>
    </w:p>
    <w:p w:rsidR="001345D1" w:rsidRPr="00446611" w:rsidRDefault="001345D1">
      <w:pPr>
        <w:spacing w:line="237" w:lineRule="auto"/>
        <w:jc w:val="both"/>
        <w:rPr>
          <w:highlight w:val="cyan"/>
        </w:rPr>
        <w:sectPr w:rsidR="001345D1" w:rsidRPr="00446611">
          <w:pgSz w:w="11900" w:h="16850"/>
          <w:pgMar w:top="860" w:right="340" w:bottom="960" w:left="880" w:header="0" w:footer="690" w:gutter="0"/>
          <w:cols w:space="720"/>
        </w:sectPr>
      </w:pPr>
    </w:p>
    <w:p w:rsidR="001345D1" w:rsidRPr="00446611" w:rsidRDefault="00404ADE">
      <w:pPr>
        <w:pStyle w:val="a3"/>
        <w:tabs>
          <w:tab w:val="left" w:pos="1835"/>
          <w:tab w:val="left" w:pos="4084"/>
          <w:tab w:val="left" w:pos="7748"/>
          <w:tab w:val="left" w:pos="9022"/>
        </w:tabs>
        <w:spacing w:before="64" w:line="237" w:lineRule="auto"/>
        <w:ind w:right="224"/>
        <w:rPr>
          <w:highlight w:val="cyan"/>
        </w:rPr>
      </w:pPr>
      <w:r w:rsidRPr="00446611">
        <w:rPr>
          <w:highlight w:val="cyan"/>
        </w:rPr>
        <w:lastRenderedPageBreak/>
        <w:t>социальной,</w:t>
      </w:r>
      <w:r w:rsidRPr="00446611">
        <w:rPr>
          <w:highlight w:val="cyan"/>
        </w:rPr>
        <w:tab/>
        <w:t>коммуникативной,</w:t>
      </w:r>
      <w:r w:rsidRPr="00446611">
        <w:rPr>
          <w:highlight w:val="cyan"/>
        </w:rPr>
        <w:tab/>
        <w:t>физкультурно-оздоровительной,</w:t>
      </w:r>
      <w:r w:rsidRPr="00446611">
        <w:rPr>
          <w:highlight w:val="cyan"/>
        </w:rPr>
        <w:tab/>
        <w:t>трудовой</w:t>
      </w:r>
      <w:r w:rsidRPr="00446611">
        <w:rPr>
          <w:highlight w:val="cyan"/>
        </w:rPr>
        <w:tab/>
      </w:r>
      <w:r w:rsidRPr="00446611">
        <w:rPr>
          <w:spacing w:val="-1"/>
          <w:highlight w:val="cyan"/>
        </w:rPr>
        <w:t xml:space="preserve">деятельности, </w:t>
      </w:r>
      <w:r w:rsidRPr="00446611">
        <w:rPr>
          <w:highlight w:val="cyan"/>
        </w:rPr>
        <w:t>протекающей как в рамках повседневной школьной практики, так и за её</w:t>
      </w:r>
      <w:r w:rsidRPr="00446611">
        <w:rPr>
          <w:spacing w:val="-11"/>
          <w:highlight w:val="cyan"/>
        </w:rPr>
        <w:t xml:space="preserve"> </w:t>
      </w:r>
      <w:r w:rsidRPr="00446611">
        <w:rPr>
          <w:highlight w:val="cyan"/>
        </w:rPr>
        <w:t>пределами.</w:t>
      </w:r>
    </w:p>
    <w:p w:rsidR="001345D1" w:rsidRPr="00446611" w:rsidRDefault="00404ADE">
      <w:pPr>
        <w:pStyle w:val="a3"/>
        <w:spacing w:before="3" w:line="237" w:lineRule="auto"/>
        <w:ind w:right="224" w:firstLine="691"/>
        <w:jc w:val="both"/>
        <w:rPr>
          <w:highlight w:val="cyan"/>
        </w:rPr>
      </w:pPr>
      <w:r w:rsidRPr="00446611">
        <w:rPr>
          <w:highlight w:val="cyan"/>
        </w:rPr>
        <w:t>Работа с портфелем достижений предполагает организацию деловых игр, дискуссий, бесед, коллективных творческих дел, тренингов общения и т.п., самостоятельную работу учащиесяегося и индивидуальную работу с педагогом. К работе с портфелем достижений привлекаются родители, учителя-предметники, педагоги дополнительного образования, психолог и логопед школы. Курирует работу классный</w:t>
      </w:r>
      <w:r w:rsidRPr="00446611">
        <w:rPr>
          <w:spacing w:val="-4"/>
          <w:highlight w:val="cyan"/>
        </w:rPr>
        <w:t xml:space="preserve"> </w:t>
      </w:r>
      <w:r w:rsidRPr="00446611">
        <w:rPr>
          <w:highlight w:val="cyan"/>
        </w:rPr>
        <w:t>руководитель.</w:t>
      </w:r>
    </w:p>
    <w:p w:rsidR="001345D1" w:rsidRPr="00446611" w:rsidRDefault="00404ADE">
      <w:pPr>
        <w:pStyle w:val="a3"/>
        <w:spacing w:before="1"/>
        <w:ind w:left="973"/>
        <w:rPr>
          <w:highlight w:val="cyan"/>
        </w:rPr>
      </w:pPr>
      <w:r w:rsidRPr="00446611">
        <w:rPr>
          <w:highlight w:val="cyan"/>
        </w:rPr>
        <w:t xml:space="preserve">Основными </w:t>
      </w:r>
      <w:r w:rsidRPr="00446611">
        <w:rPr>
          <w:b/>
          <w:highlight w:val="cyan"/>
        </w:rPr>
        <w:t xml:space="preserve">задачами </w:t>
      </w:r>
      <w:r w:rsidRPr="00446611">
        <w:rPr>
          <w:highlight w:val="cyan"/>
        </w:rPr>
        <w:t>применения портфолио являются:</w:t>
      </w:r>
    </w:p>
    <w:p w:rsidR="001345D1" w:rsidRPr="00446611" w:rsidRDefault="00404ADE" w:rsidP="00F96D26">
      <w:pPr>
        <w:pStyle w:val="a5"/>
        <w:numPr>
          <w:ilvl w:val="0"/>
          <w:numId w:val="132"/>
        </w:numPr>
        <w:tabs>
          <w:tab w:val="left" w:pos="475"/>
        </w:tabs>
        <w:spacing w:before="2" w:line="237" w:lineRule="auto"/>
        <w:ind w:right="234" w:firstLine="0"/>
        <w:rPr>
          <w:sz w:val="24"/>
          <w:highlight w:val="cyan"/>
        </w:rPr>
      </w:pPr>
      <w:r w:rsidRPr="00446611">
        <w:rPr>
          <w:sz w:val="24"/>
          <w:highlight w:val="cyan"/>
        </w:rPr>
        <w:t>создание ситуации успеха для каждого ученика, повышение самооценки и уверенности в собственных возможностях;</w:t>
      </w:r>
    </w:p>
    <w:p w:rsidR="001345D1" w:rsidRPr="00446611" w:rsidRDefault="00404ADE" w:rsidP="00F96D26">
      <w:pPr>
        <w:pStyle w:val="a5"/>
        <w:numPr>
          <w:ilvl w:val="1"/>
          <w:numId w:val="132"/>
        </w:numPr>
        <w:tabs>
          <w:tab w:val="left" w:pos="973"/>
          <w:tab w:val="left" w:pos="974"/>
        </w:tabs>
        <w:spacing w:line="273" w:lineRule="exact"/>
        <w:rPr>
          <w:sz w:val="24"/>
          <w:highlight w:val="cyan"/>
        </w:rPr>
      </w:pPr>
      <w:r w:rsidRPr="00446611">
        <w:rPr>
          <w:sz w:val="24"/>
          <w:highlight w:val="cyan"/>
        </w:rPr>
        <w:t>максимальное раскрытие индивидуальных способностей каждого</w:t>
      </w:r>
      <w:r w:rsidRPr="00446611">
        <w:rPr>
          <w:spacing w:val="-4"/>
          <w:sz w:val="24"/>
          <w:highlight w:val="cyan"/>
        </w:rPr>
        <w:t xml:space="preserve"> </w:t>
      </w:r>
      <w:r w:rsidRPr="00446611">
        <w:rPr>
          <w:sz w:val="24"/>
          <w:highlight w:val="cyan"/>
        </w:rPr>
        <w:t>ребенка;</w:t>
      </w:r>
    </w:p>
    <w:p w:rsidR="001345D1" w:rsidRPr="00446611" w:rsidRDefault="00404ADE" w:rsidP="00F96D26">
      <w:pPr>
        <w:pStyle w:val="a5"/>
        <w:numPr>
          <w:ilvl w:val="1"/>
          <w:numId w:val="132"/>
        </w:numPr>
        <w:tabs>
          <w:tab w:val="left" w:pos="973"/>
          <w:tab w:val="left" w:pos="974"/>
          <w:tab w:val="left" w:pos="2163"/>
          <w:tab w:val="left" w:pos="4098"/>
          <w:tab w:val="left" w:pos="5420"/>
          <w:tab w:val="left" w:pos="6701"/>
          <w:tab w:val="left" w:pos="7116"/>
          <w:tab w:val="left" w:pos="8898"/>
          <w:tab w:val="left" w:pos="10330"/>
        </w:tabs>
        <w:spacing w:before="1" w:line="237" w:lineRule="auto"/>
        <w:ind w:right="230"/>
        <w:rPr>
          <w:sz w:val="24"/>
          <w:highlight w:val="cyan"/>
        </w:rPr>
      </w:pPr>
      <w:r w:rsidRPr="00446611">
        <w:rPr>
          <w:sz w:val="24"/>
          <w:highlight w:val="cyan"/>
        </w:rPr>
        <w:t>развитие</w:t>
      </w:r>
      <w:r w:rsidRPr="00446611">
        <w:rPr>
          <w:sz w:val="24"/>
          <w:highlight w:val="cyan"/>
        </w:rPr>
        <w:tab/>
        <w:t>познавательных</w:t>
      </w:r>
      <w:r w:rsidRPr="00446611">
        <w:rPr>
          <w:sz w:val="24"/>
          <w:highlight w:val="cyan"/>
        </w:rPr>
        <w:tab/>
        <w:t>интересов</w:t>
      </w:r>
      <w:r w:rsidRPr="00446611">
        <w:rPr>
          <w:sz w:val="24"/>
          <w:highlight w:val="cyan"/>
        </w:rPr>
        <w:tab/>
        <w:t>учащихся</w:t>
      </w:r>
      <w:r w:rsidRPr="00446611">
        <w:rPr>
          <w:sz w:val="24"/>
          <w:highlight w:val="cyan"/>
        </w:rPr>
        <w:tab/>
        <w:t>и</w:t>
      </w:r>
      <w:r w:rsidRPr="00446611">
        <w:rPr>
          <w:sz w:val="24"/>
          <w:highlight w:val="cyan"/>
        </w:rPr>
        <w:tab/>
        <w:t>формирование</w:t>
      </w:r>
      <w:r w:rsidRPr="00446611">
        <w:rPr>
          <w:sz w:val="24"/>
          <w:highlight w:val="cyan"/>
        </w:rPr>
        <w:tab/>
        <w:t>готовности</w:t>
      </w:r>
      <w:r w:rsidRPr="00446611">
        <w:rPr>
          <w:sz w:val="24"/>
          <w:highlight w:val="cyan"/>
        </w:rPr>
        <w:tab/>
      </w:r>
      <w:r w:rsidRPr="00446611">
        <w:rPr>
          <w:spacing w:val="-18"/>
          <w:sz w:val="24"/>
          <w:highlight w:val="cyan"/>
        </w:rPr>
        <w:t xml:space="preserve">к </w:t>
      </w:r>
      <w:r w:rsidRPr="00446611">
        <w:rPr>
          <w:sz w:val="24"/>
          <w:highlight w:val="cyan"/>
        </w:rPr>
        <w:t>самостоятельному</w:t>
      </w:r>
      <w:r w:rsidRPr="00446611">
        <w:rPr>
          <w:spacing w:val="-6"/>
          <w:sz w:val="24"/>
          <w:highlight w:val="cyan"/>
        </w:rPr>
        <w:t xml:space="preserve"> </w:t>
      </w:r>
      <w:r w:rsidRPr="00446611">
        <w:rPr>
          <w:sz w:val="24"/>
          <w:highlight w:val="cyan"/>
        </w:rPr>
        <w:t>познанию;</w:t>
      </w:r>
    </w:p>
    <w:p w:rsidR="001345D1" w:rsidRPr="00446611" w:rsidRDefault="00404ADE" w:rsidP="00F96D26">
      <w:pPr>
        <w:pStyle w:val="a5"/>
        <w:numPr>
          <w:ilvl w:val="0"/>
          <w:numId w:val="132"/>
        </w:numPr>
        <w:tabs>
          <w:tab w:val="left" w:pos="518"/>
        </w:tabs>
        <w:ind w:right="230" w:firstLine="0"/>
        <w:rPr>
          <w:sz w:val="24"/>
          <w:highlight w:val="cyan"/>
        </w:rPr>
      </w:pPr>
      <w:r w:rsidRPr="00446611">
        <w:rPr>
          <w:sz w:val="24"/>
          <w:highlight w:val="cyan"/>
        </w:rPr>
        <w:t>формирование установки на творческую деятельность, развитие мотивации дальнейшего творческого</w:t>
      </w:r>
      <w:r w:rsidRPr="00446611">
        <w:rPr>
          <w:spacing w:val="-1"/>
          <w:sz w:val="24"/>
          <w:highlight w:val="cyan"/>
        </w:rPr>
        <w:t xml:space="preserve"> </w:t>
      </w:r>
      <w:r w:rsidRPr="00446611">
        <w:rPr>
          <w:sz w:val="24"/>
          <w:highlight w:val="cyan"/>
        </w:rPr>
        <w:t>роста;</w:t>
      </w:r>
    </w:p>
    <w:p w:rsidR="001345D1" w:rsidRPr="00446611" w:rsidRDefault="00404ADE" w:rsidP="00F96D26">
      <w:pPr>
        <w:pStyle w:val="a5"/>
        <w:numPr>
          <w:ilvl w:val="1"/>
          <w:numId w:val="132"/>
        </w:numPr>
        <w:tabs>
          <w:tab w:val="left" w:pos="973"/>
          <w:tab w:val="left" w:pos="974"/>
        </w:tabs>
        <w:spacing w:line="273" w:lineRule="exact"/>
        <w:rPr>
          <w:sz w:val="24"/>
          <w:highlight w:val="cyan"/>
        </w:rPr>
      </w:pPr>
      <w:r w:rsidRPr="00446611">
        <w:rPr>
          <w:sz w:val="24"/>
          <w:highlight w:val="cyan"/>
        </w:rPr>
        <w:t>формирование положительных моральных и нравственных качеств</w:t>
      </w:r>
      <w:r w:rsidRPr="00446611">
        <w:rPr>
          <w:spacing w:val="-3"/>
          <w:sz w:val="24"/>
          <w:highlight w:val="cyan"/>
        </w:rPr>
        <w:t xml:space="preserve"> </w:t>
      </w:r>
      <w:r w:rsidRPr="00446611">
        <w:rPr>
          <w:sz w:val="24"/>
          <w:highlight w:val="cyan"/>
        </w:rPr>
        <w:t>личности;</w:t>
      </w:r>
    </w:p>
    <w:p w:rsidR="001345D1" w:rsidRPr="00446611" w:rsidRDefault="00404ADE" w:rsidP="00F96D26">
      <w:pPr>
        <w:pStyle w:val="a5"/>
        <w:numPr>
          <w:ilvl w:val="1"/>
          <w:numId w:val="132"/>
        </w:numPr>
        <w:tabs>
          <w:tab w:val="left" w:pos="973"/>
          <w:tab w:val="left" w:pos="974"/>
        </w:tabs>
        <w:spacing w:line="237" w:lineRule="auto"/>
        <w:ind w:right="231"/>
        <w:rPr>
          <w:sz w:val="24"/>
          <w:highlight w:val="cyan"/>
        </w:rPr>
      </w:pPr>
      <w:r w:rsidRPr="00446611">
        <w:rPr>
          <w:sz w:val="24"/>
          <w:highlight w:val="cyan"/>
        </w:rPr>
        <w:t>приобретение навыков рефлексии, формирование умения анализировать собственные интересы, склонности, потребности и соотносить их с имеющимися</w:t>
      </w:r>
      <w:r w:rsidRPr="00446611">
        <w:rPr>
          <w:spacing w:val="-12"/>
          <w:sz w:val="24"/>
          <w:highlight w:val="cyan"/>
        </w:rPr>
        <w:t xml:space="preserve"> </w:t>
      </w:r>
      <w:r w:rsidRPr="00446611">
        <w:rPr>
          <w:sz w:val="24"/>
          <w:highlight w:val="cyan"/>
        </w:rPr>
        <w:t>возможностями;</w:t>
      </w:r>
    </w:p>
    <w:p w:rsidR="001345D1" w:rsidRPr="00446611" w:rsidRDefault="00404ADE" w:rsidP="00F96D26">
      <w:pPr>
        <w:pStyle w:val="a5"/>
        <w:numPr>
          <w:ilvl w:val="1"/>
          <w:numId w:val="132"/>
        </w:numPr>
        <w:tabs>
          <w:tab w:val="left" w:pos="973"/>
          <w:tab w:val="left" w:pos="974"/>
        </w:tabs>
        <w:spacing w:line="237" w:lineRule="auto"/>
        <w:ind w:right="2885"/>
        <w:rPr>
          <w:sz w:val="24"/>
          <w:highlight w:val="cyan"/>
        </w:rPr>
      </w:pPr>
      <w:r w:rsidRPr="00446611">
        <w:rPr>
          <w:sz w:val="24"/>
          <w:highlight w:val="cyan"/>
        </w:rPr>
        <w:t>формирование жизненных идеалов, стимулирование стремления</w:t>
      </w:r>
      <w:r w:rsidRPr="00446611">
        <w:rPr>
          <w:spacing w:val="-24"/>
          <w:sz w:val="24"/>
          <w:highlight w:val="cyan"/>
        </w:rPr>
        <w:t xml:space="preserve"> </w:t>
      </w:r>
      <w:r w:rsidRPr="00446611">
        <w:rPr>
          <w:sz w:val="24"/>
          <w:highlight w:val="cyan"/>
        </w:rPr>
        <w:t>к самосовершенствованию;</w:t>
      </w:r>
    </w:p>
    <w:p w:rsidR="001345D1" w:rsidRPr="00446611" w:rsidRDefault="00404ADE" w:rsidP="00F96D26">
      <w:pPr>
        <w:pStyle w:val="a5"/>
        <w:numPr>
          <w:ilvl w:val="1"/>
          <w:numId w:val="132"/>
        </w:numPr>
        <w:tabs>
          <w:tab w:val="left" w:pos="973"/>
          <w:tab w:val="left" w:pos="974"/>
        </w:tabs>
        <w:spacing w:before="1" w:line="275" w:lineRule="exact"/>
        <w:rPr>
          <w:sz w:val="24"/>
          <w:highlight w:val="cyan"/>
        </w:rPr>
      </w:pPr>
      <w:r w:rsidRPr="00446611">
        <w:rPr>
          <w:sz w:val="24"/>
          <w:highlight w:val="cyan"/>
        </w:rPr>
        <w:t>содействие дальнейшей успешной социализации</w:t>
      </w:r>
      <w:r w:rsidRPr="00446611">
        <w:rPr>
          <w:spacing w:val="7"/>
          <w:sz w:val="24"/>
          <w:highlight w:val="cyan"/>
        </w:rPr>
        <w:t xml:space="preserve"> </w:t>
      </w:r>
      <w:r w:rsidRPr="00446611">
        <w:rPr>
          <w:sz w:val="24"/>
          <w:highlight w:val="cyan"/>
        </w:rPr>
        <w:t>учащегося.</w:t>
      </w:r>
    </w:p>
    <w:p w:rsidR="001345D1" w:rsidRPr="00446611" w:rsidRDefault="00404ADE">
      <w:pPr>
        <w:pStyle w:val="a3"/>
        <w:spacing w:before="1" w:line="237" w:lineRule="auto"/>
        <w:ind w:right="225" w:firstLine="710"/>
        <w:jc w:val="both"/>
        <w:rPr>
          <w:highlight w:val="cyan"/>
        </w:rPr>
      </w:pPr>
      <w:r w:rsidRPr="00446611">
        <w:rPr>
          <w:highlight w:val="cyan"/>
        </w:rPr>
        <w:t>Участниками работы над портфолио являются учащиеся, их родители, классный руководитель, учителя-предметники, педагоги дополнительного образования и администрация школы.</w:t>
      </w:r>
    </w:p>
    <w:p w:rsidR="001345D1" w:rsidRPr="00446611" w:rsidRDefault="00404ADE">
      <w:pPr>
        <w:spacing w:line="274" w:lineRule="exact"/>
        <w:ind w:left="973"/>
        <w:rPr>
          <w:i/>
          <w:sz w:val="24"/>
          <w:highlight w:val="cyan"/>
        </w:rPr>
      </w:pPr>
      <w:r w:rsidRPr="00446611">
        <w:rPr>
          <w:i/>
          <w:sz w:val="24"/>
          <w:highlight w:val="cyan"/>
        </w:rPr>
        <w:t>Обязанности учащегося:</w:t>
      </w:r>
    </w:p>
    <w:p w:rsidR="001345D1" w:rsidRPr="00446611" w:rsidRDefault="00404ADE">
      <w:pPr>
        <w:pStyle w:val="a3"/>
        <w:spacing w:before="1" w:line="237" w:lineRule="auto"/>
        <w:ind w:right="232" w:firstLine="705"/>
        <w:jc w:val="both"/>
        <w:rPr>
          <w:highlight w:val="cyan"/>
        </w:rPr>
      </w:pPr>
      <w:r w:rsidRPr="00446611">
        <w:rPr>
          <w:highlight w:val="cyan"/>
        </w:rPr>
        <w:t>Оформляет портфолио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1345D1" w:rsidRPr="00446611" w:rsidRDefault="00404ADE">
      <w:pPr>
        <w:spacing w:before="2" w:line="275" w:lineRule="exact"/>
        <w:ind w:left="973"/>
        <w:rPr>
          <w:i/>
          <w:sz w:val="24"/>
          <w:highlight w:val="cyan"/>
        </w:rPr>
      </w:pPr>
      <w:r w:rsidRPr="00446611">
        <w:rPr>
          <w:i/>
          <w:sz w:val="24"/>
          <w:highlight w:val="cyan"/>
        </w:rPr>
        <w:t>Обязанности родителей:</w:t>
      </w:r>
    </w:p>
    <w:p w:rsidR="001345D1" w:rsidRPr="00446611" w:rsidRDefault="00404ADE">
      <w:pPr>
        <w:pStyle w:val="a3"/>
        <w:spacing w:line="275" w:lineRule="exact"/>
        <w:ind w:left="963"/>
        <w:rPr>
          <w:highlight w:val="cyan"/>
        </w:rPr>
      </w:pPr>
      <w:r w:rsidRPr="00446611">
        <w:rPr>
          <w:highlight w:val="cyan"/>
        </w:rPr>
        <w:t>Помогают в оформлении портфолио и осуществляют контроль за пополнением портфолио.</w:t>
      </w:r>
    </w:p>
    <w:p w:rsidR="001345D1" w:rsidRPr="00446611" w:rsidRDefault="00404ADE">
      <w:pPr>
        <w:spacing w:before="51"/>
        <w:ind w:left="973"/>
        <w:rPr>
          <w:i/>
          <w:sz w:val="24"/>
          <w:highlight w:val="cyan"/>
        </w:rPr>
      </w:pPr>
      <w:r w:rsidRPr="00446611">
        <w:rPr>
          <w:i/>
          <w:sz w:val="24"/>
          <w:highlight w:val="cyan"/>
        </w:rPr>
        <w:t>Обязанности классного руководителя:</w:t>
      </w:r>
    </w:p>
    <w:p w:rsidR="001345D1" w:rsidRPr="00446611" w:rsidRDefault="00404ADE">
      <w:pPr>
        <w:pStyle w:val="a3"/>
        <w:spacing w:before="2" w:line="237" w:lineRule="auto"/>
        <w:ind w:right="226" w:firstLine="696"/>
        <w:jc w:val="both"/>
        <w:rPr>
          <w:highlight w:val="cyan"/>
        </w:rPr>
      </w:pPr>
      <w:r w:rsidRPr="00446611">
        <w:rPr>
          <w:highlight w:val="cyan"/>
        </w:rPr>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 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 и несёт ответственность за достоверность информации, представленной в итоговом документе.</w:t>
      </w:r>
    </w:p>
    <w:p w:rsidR="001345D1" w:rsidRPr="00446611" w:rsidRDefault="00404ADE">
      <w:pPr>
        <w:spacing w:before="4" w:line="275" w:lineRule="exact"/>
        <w:ind w:left="973"/>
        <w:rPr>
          <w:i/>
          <w:sz w:val="24"/>
          <w:highlight w:val="cyan"/>
        </w:rPr>
      </w:pPr>
      <w:r w:rsidRPr="00446611">
        <w:rPr>
          <w:i/>
          <w:sz w:val="24"/>
          <w:highlight w:val="cyan"/>
        </w:rPr>
        <w:t>Обязанности учителей-предметников, педагогов дополнительного образования:</w:t>
      </w:r>
    </w:p>
    <w:p w:rsidR="001345D1" w:rsidRPr="00446611" w:rsidRDefault="00404ADE">
      <w:pPr>
        <w:pStyle w:val="a3"/>
        <w:spacing w:before="1" w:line="237" w:lineRule="auto"/>
        <w:ind w:right="227" w:firstLine="700"/>
        <w:jc w:val="both"/>
        <w:rPr>
          <w:highlight w:val="cyan"/>
        </w:rPr>
      </w:pPr>
      <w:r w:rsidRPr="00446611">
        <w:rPr>
          <w:highlight w:val="cyan"/>
        </w:rPr>
        <w:t>Проводят информационную работу с учащимися и их родителями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w:t>
      </w:r>
      <w:r w:rsidRPr="00446611">
        <w:rPr>
          <w:spacing w:val="-2"/>
          <w:highlight w:val="cyan"/>
        </w:rPr>
        <w:t xml:space="preserve"> </w:t>
      </w:r>
      <w:r w:rsidRPr="00446611">
        <w:rPr>
          <w:highlight w:val="cyan"/>
        </w:rPr>
        <w:t>работы.</w:t>
      </w:r>
    </w:p>
    <w:p w:rsidR="001345D1" w:rsidRPr="00446611" w:rsidRDefault="00404ADE">
      <w:pPr>
        <w:spacing w:before="2" w:line="275" w:lineRule="exact"/>
        <w:ind w:left="973"/>
        <w:rPr>
          <w:i/>
          <w:sz w:val="24"/>
          <w:highlight w:val="cyan"/>
        </w:rPr>
      </w:pPr>
      <w:r w:rsidRPr="00446611">
        <w:rPr>
          <w:i/>
          <w:sz w:val="24"/>
          <w:highlight w:val="cyan"/>
        </w:rPr>
        <w:t>Обязанности администрации учебного заведения:</w:t>
      </w:r>
    </w:p>
    <w:p w:rsidR="001345D1" w:rsidRPr="00446611" w:rsidRDefault="00404ADE">
      <w:pPr>
        <w:pStyle w:val="a3"/>
        <w:spacing w:before="2" w:line="237" w:lineRule="auto"/>
        <w:ind w:right="226" w:firstLine="676"/>
        <w:jc w:val="both"/>
        <w:rPr>
          <w:highlight w:val="cyan"/>
        </w:rPr>
      </w:pPr>
      <w:r w:rsidRPr="00446611">
        <w:rPr>
          <w:i/>
          <w:highlight w:val="cyan"/>
        </w:rPr>
        <w:t xml:space="preserve">Директор учебного заведения </w:t>
      </w:r>
      <w:r w:rsidRPr="00446611">
        <w:rPr>
          <w:highlight w:val="cyan"/>
        </w:rPr>
        <w:t>разрабатывает и 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1345D1" w:rsidRPr="00446611" w:rsidRDefault="001345D1">
      <w:pPr>
        <w:spacing w:line="237"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64" w:line="237" w:lineRule="auto"/>
        <w:ind w:right="225" w:firstLine="700"/>
        <w:jc w:val="both"/>
        <w:rPr>
          <w:highlight w:val="cyan"/>
        </w:rPr>
      </w:pPr>
      <w:r w:rsidRPr="00446611">
        <w:rPr>
          <w:i/>
          <w:highlight w:val="cyan"/>
        </w:rPr>
        <w:lastRenderedPageBreak/>
        <w:t xml:space="preserve">Заместитель директора по учебно-воспитательной работе </w:t>
      </w:r>
      <w:r w:rsidRPr="00446611">
        <w:rPr>
          <w:highlight w:val="cyan"/>
        </w:rPr>
        <w:t>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 входящих в портфолио.</w:t>
      </w:r>
    </w:p>
    <w:p w:rsidR="001345D1" w:rsidRPr="00446611" w:rsidRDefault="00404ADE">
      <w:pPr>
        <w:pStyle w:val="a3"/>
        <w:spacing w:before="5" w:line="237" w:lineRule="auto"/>
        <w:ind w:right="221" w:firstLine="705"/>
        <w:jc w:val="both"/>
        <w:rPr>
          <w:b/>
          <w:highlight w:val="cyan"/>
        </w:rPr>
      </w:pPr>
      <w:r w:rsidRPr="00446611">
        <w:rPr>
          <w:highlight w:val="cyan"/>
        </w:rPr>
        <w:t xml:space="preserve">Портфель достижений учащихся основной школы, согласно Положения </w:t>
      </w:r>
      <w:r w:rsidRPr="00446611">
        <w:rPr>
          <w:spacing w:val="-4"/>
          <w:highlight w:val="cyan"/>
        </w:rPr>
        <w:t>«О</w:t>
      </w:r>
      <w:r w:rsidRPr="00446611">
        <w:rPr>
          <w:spacing w:val="52"/>
          <w:highlight w:val="cyan"/>
        </w:rPr>
        <w:t xml:space="preserve"> </w:t>
      </w:r>
      <w:r w:rsidRPr="00446611">
        <w:rPr>
          <w:highlight w:val="cyan"/>
        </w:rPr>
        <w:t>школьном п</w:t>
      </w:r>
      <w:r w:rsidR="00844B58" w:rsidRPr="00446611">
        <w:rPr>
          <w:highlight w:val="cyan"/>
        </w:rPr>
        <w:t>ортфолио учащихся в МБОУ «Ржанопольская оош</w:t>
      </w:r>
      <w:r w:rsidRPr="00446611">
        <w:rPr>
          <w:highlight w:val="cyan"/>
        </w:rPr>
        <w:t>», который используется для оценки достижения планируемых результатов основного общего образования, имеет четыре основных раздела</w:t>
      </w:r>
      <w:r w:rsidRPr="00446611">
        <w:rPr>
          <w:b/>
          <w:highlight w:val="cyan"/>
        </w:rPr>
        <w:t>:</w:t>
      </w:r>
    </w:p>
    <w:p w:rsidR="001345D1" w:rsidRPr="00446611" w:rsidRDefault="00404ADE">
      <w:pPr>
        <w:pStyle w:val="a3"/>
        <w:tabs>
          <w:tab w:val="left" w:pos="1636"/>
          <w:tab w:val="left" w:pos="4375"/>
          <w:tab w:val="left" w:pos="5512"/>
          <w:tab w:val="left" w:pos="6754"/>
          <w:tab w:val="left" w:pos="9548"/>
        </w:tabs>
        <w:ind w:right="223"/>
        <w:rPr>
          <w:highlight w:val="cyan"/>
        </w:rPr>
      </w:pPr>
      <w:r w:rsidRPr="00446611">
        <w:rPr>
          <w:highlight w:val="cyan"/>
        </w:rPr>
        <w:t>«Портрет»,</w:t>
      </w:r>
      <w:r w:rsidRPr="00446611">
        <w:rPr>
          <w:highlight w:val="cyan"/>
        </w:rPr>
        <w:tab/>
        <w:t>«Социально-личностное</w:t>
      </w:r>
      <w:r w:rsidRPr="00446611">
        <w:rPr>
          <w:highlight w:val="cyan"/>
        </w:rPr>
        <w:tab/>
        <w:t>развитие</w:t>
      </w:r>
      <w:r w:rsidRPr="00446611">
        <w:rPr>
          <w:highlight w:val="cyan"/>
        </w:rPr>
        <w:tab/>
        <w:t>ученика»,</w:t>
      </w:r>
      <w:r w:rsidRPr="00446611">
        <w:rPr>
          <w:highlight w:val="cyan"/>
        </w:rPr>
        <w:tab/>
        <w:t>«Учебно-познавательное</w:t>
      </w:r>
      <w:r w:rsidRPr="00446611">
        <w:rPr>
          <w:highlight w:val="cyan"/>
        </w:rPr>
        <w:tab/>
      </w:r>
      <w:r w:rsidRPr="00446611">
        <w:rPr>
          <w:spacing w:val="-3"/>
          <w:highlight w:val="cyan"/>
        </w:rPr>
        <w:t xml:space="preserve">развитие </w:t>
      </w:r>
      <w:r w:rsidRPr="00446611">
        <w:rPr>
          <w:highlight w:val="cyan"/>
        </w:rPr>
        <w:t>ученика», «Физическое развитие ученика», «Духовно-нравственное развитие ученика».</w:t>
      </w:r>
    </w:p>
    <w:p w:rsidR="001345D1" w:rsidRPr="00446611" w:rsidRDefault="00404ADE">
      <w:pPr>
        <w:pStyle w:val="a3"/>
        <w:spacing w:line="237" w:lineRule="auto"/>
        <w:ind w:right="227" w:firstLine="700"/>
        <w:jc w:val="both"/>
        <w:rPr>
          <w:highlight w:val="cyan"/>
        </w:rPr>
      </w:pPr>
      <w:r w:rsidRPr="00446611">
        <w:rPr>
          <w:highlight w:val="cyan"/>
        </w:rPr>
        <w:t>Каждый раздел может содержать несколько рубрик. Их можно выбрать по желанию из следующего перечня:</w:t>
      </w:r>
    </w:p>
    <w:p w:rsidR="001345D1" w:rsidRPr="00446611" w:rsidRDefault="00404ADE">
      <w:pPr>
        <w:pStyle w:val="a3"/>
        <w:spacing w:line="273" w:lineRule="exact"/>
        <w:ind w:left="968"/>
        <w:rPr>
          <w:highlight w:val="cyan"/>
        </w:rPr>
      </w:pPr>
      <w:r w:rsidRPr="00446611">
        <w:rPr>
          <w:highlight w:val="cyan"/>
        </w:rPr>
        <w:t>«Резюме» - представление себя</w:t>
      </w:r>
    </w:p>
    <w:p w:rsidR="001345D1" w:rsidRPr="00446611" w:rsidRDefault="00404ADE">
      <w:pPr>
        <w:pStyle w:val="a3"/>
        <w:spacing w:line="274" w:lineRule="exact"/>
        <w:ind w:left="1033"/>
        <w:rPr>
          <w:highlight w:val="cyan"/>
        </w:rPr>
      </w:pPr>
      <w:r w:rsidRPr="00446611">
        <w:rPr>
          <w:highlight w:val="cyan"/>
        </w:rPr>
        <w:t xml:space="preserve">«Мои достижения» </w:t>
      </w:r>
      <w:r w:rsidRPr="00446611">
        <w:rPr>
          <w:b/>
          <w:highlight w:val="cyan"/>
        </w:rPr>
        <w:t xml:space="preserve">- </w:t>
      </w:r>
      <w:r w:rsidRPr="00446611">
        <w:rPr>
          <w:highlight w:val="cyan"/>
        </w:rPr>
        <w:t>дипломы, грамоты, свидетельства и т.д.</w:t>
      </w:r>
    </w:p>
    <w:p w:rsidR="001345D1" w:rsidRPr="00446611" w:rsidRDefault="00404ADE">
      <w:pPr>
        <w:pStyle w:val="a3"/>
        <w:ind w:right="228" w:firstLine="710"/>
        <w:jc w:val="both"/>
        <w:rPr>
          <w:highlight w:val="cyan"/>
        </w:rPr>
      </w:pPr>
      <w:r w:rsidRPr="00446611">
        <w:rPr>
          <w:highlight w:val="cyan"/>
        </w:rPr>
        <w:t>«Самостоятельные работы» - эта рубрика представляет собой подборку контрольных работ, эссе на разные темы, исследовательских работ в разной степени готовности, которая демонстрирует нарастающую успешность, достижение более высоких уровней рассуждений.</w:t>
      </w:r>
    </w:p>
    <w:p w:rsidR="001345D1" w:rsidRPr="00446611" w:rsidRDefault="00404ADE">
      <w:pPr>
        <w:pStyle w:val="a3"/>
        <w:spacing w:line="237" w:lineRule="auto"/>
        <w:ind w:right="228" w:firstLine="715"/>
        <w:jc w:val="both"/>
        <w:rPr>
          <w:highlight w:val="cyan"/>
        </w:rPr>
      </w:pPr>
      <w:r w:rsidRPr="00446611">
        <w:rPr>
          <w:highlight w:val="cyan"/>
        </w:rPr>
        <w:t>«Это интересно» - эта рубрика может включать в себя вопросы, тезисы и высказывания, затрагивающие актуальные проблемы изучаемой учебной дисциплины.</w:t>
      </w:r>
    </w:p>
    <w:p w:rsidR="001345D1" w:rsidRPr="00446611" w:rsidRDefault="00404ADE">
      <w:pPr>
        <w:pStyle w:val="a3"/>
        <w:spacing w:line="237" w:lineRule="auto"/>
        <w:ind w:right="224" w:firstLine="705"/>
        <w:jc w:val="both"/>
        <w:rPr>
          <w:highlight w:val="cyan"/>
        </w:rPr>
      </w:pPr>
      <w:r w:rsidRPr="00446611">
        <w:rPr>
          <w:highlight w:val="cyan"/>
        </w:rPr>
        <w:t>«Тирада цитат» - в этой рубрике собираются высказывания великих людей об изучаемой науке. Важно не торопиться включать сюда только понравившиеся высказывания; может быть, те изречения, с которыми пока трудно согласиться, тоже помогут обосновать собственную точку зрения.</w:t>
      </w:r>
    </w:p>
    <w:p w:rsidR="001345D1" w:rsidRPr="00446611" w:rsidRDefault="00404ADE">
      <w:pPr>
        <w:pStyle w:val="a3"/>
        <w:spacing w:line="237" w:lineRule="auto"/>
        <w:ind w:right="232" w:firstLine="705"/>
        <w:jc w:val="both"/>
        <w:rPr>
          <w:highlight w:val="cyan"/>
        </w:rPr>
      </w:pPr>
      <w:r w:rsidRPr="00446611">
        <w:rPr>
          <w:highlight w:val="cyan"/>
        </w:rPr>
        <w:t>«Голоса» - в эту рубрику помещаются вырезки или ксерокопии статей из журналов, газет и книг по проблемам изучения выбранного учебного предмета.</w:t>
      </w:r>
    </w:p>
    <w:p w:rsidR="001345D1" w:rsidRPr="00446611" w:rsidRDefault="00404ADE">
      <w:pPr>
        <w:pStyle w:val="a3"/>
        <w:ind w:right="228" w:firstLine="628"/>
        <w:jc w:val="both"/>
        <w:rPr>
          <w:highlight w:val="cyan"/>
        </w:rPr>
      </w:pPr>
      <w:r w:rsidRPr="00446611">
        <w:rPr>
          <w:highlight w:val="cyan"/>
        </w:rPr>
        <w:t>«Полезные советы» - в этой рубрике собираются полезные советы, которые могут пригодиться в будущем. Материал целесообразно разносить по двум отделам: «Всегда» (использовать) и «Никогда» (не использовать).</w:t>
      </w:r>
    </w:p>
    <w:p w:rsidR="001345D1" w:rsidRPr="00446611" w:rsidRDefault="00404ADE">
      <w:pPr>
        <w:pStyle w:val="a3"/>
        <w:spacing w:before="49" w:line="237" w:lineRule="auto"/>
        <w:ind w:right="227" w:firstLine="633"/>
        <w:jc w:val="both"/>
        <w:rPr>
          <w:highlight w:val="cyan"/>
        </w:rPr>
      </w:pPr>
      <w:r w:rsidRPr="00446611">
        <w:rPr>
          <w:highlight w:val="cyan"/>
        </w:rPr>
        <w:t>«Графический организатор» - планы, алгоритмы и модели выполнения заданий, написания различных творческих работ, задания повышенного уровня, листы с вопросами по саморефлексии конкретной деятельности.</w:t>
      </w:r>
    </w:p>
    <w:p w:rsidR="001345D1" w:rsidRPr="00446611" w:rsidRDefault="00404ADE">
      <w:pPr>
        <w:pStyle w:val="a3"/>
        <w:spacing w:before="1" w:line="237" w:lineRule="auto"/>
        <w:ind w:right="229" w:firstLine="633"/>
        <w:jc w:val="both"/>
        <w:rPr>
          <w:highlight w:val="cyan"/>
        </w:rPr>
      </w:pPr>
      <w:r w:rsidRPr="00446611">
        <w:rPr>
          <w:highlight w:val="cyan"/>
        </w:rPr>
        <w:t>«Мои впечатления</w:t>
      </w:r>
      <w:r w:rsidRPr="00446611">
        <w:rPr>
          <w:b/>
          <w:highlight w:val="cyan"/>
        </w:rPr>
        <w:t xml:space="preserve">» </w:t>
      </w:r>
      <w:r w:rsidRPr="00446611">
        <w:rPr>
          <w:highlight w:val="cyan"/>
        </w:rPr>
        <w:t>- здесь собраны вопросы, возникающие в процессе самостоятельной работы, результаты саморефлексии конкретной деятельности.</w:t>
      </w:r>
    </w:p>
    <w:p w:rsidR="001345D1" w:rsidRPr="00446611" w:rsidRDefault="00404ADE">
      <w:pPr>
        <w:pStyle w:val="a3"/>
        <w:spacing w:before="6"/>
        <w:ind w:left="891"/>
        <w:rPr>
          <w:highlight w:val="cyan"/>
        </w:rPr>
      </w:pPr>
      <w:r w:rsidRPr="00446611">
        <w:rPr>
          <w:highlight w:val="cyan"/>
        </w:rPr>
        <w:t>«Мое творчество» - в этот раздел помещаются рисунки, фото.</w:t>
      </w:r>
    </w:p>
    <w:p w:rsidR="001345D1" w:rsidRPr="00446611" w:rsidRDefault="00404ADE">
      <w:pPr>
        <w:pStyle w:val="a3"/>
        <w:spacing w:before="31" w:line="276" w:lineRule="auto"/>
        <w:ind w:right="225" w:firstLine="700"/>
        <w:jc w:val="both"/>
        <w:rPr>
          <w:highlight w:val="cyan"/>
        </w:rPr>
      </w:pPr>
      <w:r w:rsidRPr="00446611">
        <w:rPr>
          <w:highlight w:val="cyan"/>
        </w:rPr>
        <w:t>Портфолио оформляется в соответствии с принятой в школе структурой, указанной в утвержденном Положении самим учеником в папке-накопителе с файлами на бумажных носителях и/или в электронном виде.</w:t>
      </w:r>
    </w:p>
    <w:p w:rsidR="001345D1" w:rsidRPr="00446611" w:rsidRDefault="00404ADE">
      <w:pPr>
        <w:pStyle w:val="a3"/>
        <w:spacing w:line="276" w:lineRule="auto"/>
        <w:ind w:right="223" w:firstLine="700"/>
        <w:jc w:val="both"/>
        <w:rPr>
          <w:highlight w:val="cyan"/>
        </w:rPr>
      </w:pPr>
      <w:r w:rsidRPr="00446611">
        <w:rPr>
          <w:highlight w:val="cyan"/>
        </w:rPr>
        <w:t>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1345D1" w:rsidRPr="00446611" w:rsidRDefault="00404ADE">
      <w:pPr>
        <w:pStyle w:val="a3"/>
        <w:ind w:right="232" w:firstLine="705"/>
        <w:jc w:val="both"/>
        <w:rPr>
          <w:highlight w:val="cyan"/>
        </w:rPr>
      </w:pPr>
      <w:r w:rsidRPr="00446611">
        <w:rPr>
          <w:highlight w:val="cyan"/>
        </w:rPr>
        <w:t>Учащийся имеет право включать в портфолио дополнительные материалы, элементы оформления с учетом его индивидуальности.</w:t>
      </w:r>
    </w:p>
    <w:p w:rsidR="001345D1" w:rsidRPr="00446611" w:rsidRDefault="00404ADE">
      <w:pPr>
        <w:pStyle w:val="a3"/>
        <w:spacing w:line="237" w:lineRule="auto"/>
        <w:ind w:right="226" w:firstLine="710"/>
        <w:jc w:val="both"/>
        <w:rPr>
          <w:highlight w:val="cyan"/>
        </w:rPr>
      </w:pPr>
      <w:r w:rsidRPr="00446611">
        <w:rPr>
          <w:highlight w:val="cyan"/>
        </w:rPr>
        <w:t>Анализ работы над портфолио и исчисление итоговой оценки проводится классным руководителем.</w:t>
      </w:r>
    </w:p>
    <w:p w:rsidR="001345D1" w:rsidRPr="00446611" w:rsidRDefault="00404ADE">
      <w:pPr>
        <w:pStyle w:val="a3"/>
        <w:spacing w:line="237" w:lineRule="auto"/>
        <w:ind w:right="229" w:firstLine="710"/>
        <w:jc w:val="both"/>
        <w:rPr>
          <w:highlight w:val="cyan"/>
        </w:rPr>
      </w:pPr>
      <w:r w:rsidRPr="00446611">
        <w:rPr>
          <w:highlight w:val="cyan"/>
        </w:rPr>
        <w:t>Система оценивания достижений учащихся по материалам портфолио определяется положением.</w:t>
      </w:r>
    </w:p>
    <w:p w:rsidR="001345D1" w:rsidRPr="00446611" w:rsidRDefault="00404ADE">
      <w:pPr>
        <w:pStyle w:val="a3"/>
        <w:spacing w:before="20" w:line="278" w:lineRule="auto"/>
        <w:ind w:right="229" w:firstLine="700"/>
        <w:jc w:val="both"/>
        <w:rPr>
          <w:highlight w:val="cyan"/>
        </w:rPr>
      </w:pPr>
      <w:r w:rsidRPr="00446611">
        <w:rPr>
          <w:highlight w:val="cyan"/>
        </w:rPr>
        <w:t>По результатам оценки портфолио учащихся проводится годовой образовательный рейтинг, выявляются учащиеся, набравшие наибольшее количество баллов в классе, параллели, школе.</w:t>
      </w:r>
    </w:p>
    <w:p w:rsidR="001345D1" w:rsidRPr="00446611" w:rsidRDefault="00404ADE">
      <w:pPr>
        <w:pStyle w:val="a3"/>
        <w:spacing w:line="272" w:lineRule="exact"/>
        <w:rPr>
          <w:highlight w:val="cyan"/>
        </w:rPr>
      </w:pPr>
      <w:r w:rsidRPr="00446611">
        <w:rPr>
          <w:highlight w:val="cyan"/>
        </w:rPr>
        <w:t>Победители поощряются.</w:t>
      </w:r>
    </w:p>
    <w:p w:rsidR="001345D1" w:rsidRPr="00446611" w:rsidRDefault="001345D1">
      <w:pPr>
        <w:spacing w:line="272" w:lineRule="exact"/>
        <w:rPr>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Heading1"/>
        <w:numPr>
          <w:ilvl w:val="0"/>
          <w:numId w:val="207"/>
        </w:numPr>
        <w:tabs>
          <w:tab w:val="left" w:pos="674"/>
        </w:tabs>
        <w:spacing w:before="66" w:line="237" w:lineRule="auto"/>
        <w:ind w:left="253" w:right="354" w:firstLine="60"/>
        <w:rPr>
          <w:highlight w:val="cyan"/>
        </w:rPr>
      </w:pPr>
      <w:r w:rsidRPr="00446611">
        <w:rPr>
          <w:highlight w:val="cyan"/>
        </w:rPr>
        <w:lastRenderedPageBreak/>
        <w:t>Содержательный раздел Адаптированная общеобразовательная</w:t>
      </w:r>
      <w:r w:rsidRPr="00446611">
        <w:rPr>
          <w:spacing w:val="-34"/>
          <w:highlight w:val="cyan"/>
        </w:rPr>
        <w:t xml:space="preserve"> </w:t>
      </w:r>
      <w:r w:rsidRPr="00446611">
        <w:rPr>
          <w:highlight w:val="cyan"/>
        </w:rPr>
        <w:t>программа основного общего образования для детей с задержкой психического</w:t>
      </w:r>
      <w:r w:rsidRPr="00446611">
        <w:rPr>
          <w:spacing w:val="-21"/>
          <w:highlight w:val="cyan"/>
        </w:rPr>
        <w:t xml:space="preserve"> </w:t>
      </w:r>
      <w:r w:rsidRPr="00446611">
        <w:rPr>
          <w:highlight w:val="cyan"/>
        </w:rPr>
        <w:t>развития</w:t>
      </w:r>
    </w:p>
    <w:p w:rsidR="001345D1" w:rsidRPr="00446611" w:rsidRDefault="001345D1">
      <w:pPr>
        <w:pStyle w:val="a3"/>
        <w:spacing w:before="8"/>
        <w:ind w:left="0"/>
        <w:rPr>
          <w:b/>
          <w:highlight w:val="cyan"/>
        </w:rPr>
      </w:pPr>
    </w:p>
    <w:p w:rsidR="001345D1" w:rsidRPr="00446611" w:rsidRDefault="00404ADE">
      <w:pPr>
        <w:pStyle w:val="Heading3"/>
        <w:ind w:right="469"/>
        <w:rPr>
          <w:highlight w:val="cyan"/>
        </w:rPr>
      </w:pPr>
      <w:r w:rsidRPr="00446611">
        <w:rPr>
          <w:highlight w:val="cyan"/>
        </w:rPr>
        <w:t>2.1</w:t>
      </w:r>
      <w:r w:rsidRPr="00446611">
        <w:rPr>
          <w:sz w:val="28"/>
          <w:highlight w:val="cyan"/>
        </w:rPr>
        <w:t xml:space="preserve">. </w:t>
      </w:r>
      <w:r w:rsidRPr="00446611">
        <w:rPr>
          <w:highlight w:val="cyan"/>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345D1" w:rsidRPr="00446611" w:rsidRDefault="001345D1">
      <w:pPr>
        <w:pStyle w:val="a3"/>
        <w:spacing w:before="3"/>
        <w:ind w:left="0"/>
        <w:rPr>
          <w:b/>
          <w:highlight w:val="cyan"/>
        </w:rPr>
      </w:pPr>
    </w:p>
    <w:p w:rsidR="001345D1" w:rsidRPr="00446611" w:rsidRDefault="00404ADE">
      <w:pPr>
        <w:spacing w:line="274" w:lineRule="exact"/>
        <w:ind w:left="253"/>
        <w:rPr>
          <w:b/>
          <w:sz w:val="24"/>
          <w:highlight w:val="cyan"/>
        </w:rPr>
      </w:pPr>
      <w:r w:rsidRPr="00446611">
        <w:rPr>
          <w:b/>
          <w:sz w:val="24"/>
          <w:highlight w:val="cyan"/>
        </w:rPr>
        <w:t>Общие положения.</w:t>
      </w:r>
    </w:p>
    <w:p w:rsidR="001345D1" w:rsidRPr="00446611" w:rsidRDefault="00404ADE">
      <w:pPr>
        <w:pStyle w:val="a3"/>
        <w:ind w:right="226" w:firstLine="283"/>
        <w:jc w:val="both"/>
        <w:rPr>
          <w:highlight w:val="cyan"/>
        </w:rPr>
      </w:pPr>
      <w:r w:rsidRPr="00446611">
        <w:rPr>
          <w:b/>
          <w:highlight w:val="cyan"/>
        </w:rPr>
        <w:t xml:space="preserve">Целью </w:t>
      </w:r>
      <w:r w:rsidRPr="00446611">
        <w:rPr>
          <w:highlight w:val="cyan"/>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1345D1" w:rsidRPr="00446611" w:rsidRDefault="00404ADE">
      <w:pPr>
        <w:pStyle w:val="Heading3"/>
        <w:spacing w:before="8" w:line="275" w:lineRule="exact"/>
        <w:ind w:left="968"/>
        <w:rPr>
          <w:highlight w:val="cyan"/>
        </w:rPr>
      </w:pPr>
      <w:r w:rsidRPr="00446611">
        <w:rPr>
          <w:highlight w:val="cyan"/>
        </w:rPr>
        <w:t>Задачи программы:</w:t>
      </w:r>
    </w:p>
    <w:p w:rsidR="001345D1" w:rsidRPr="00446611" w:rsidRDefault="00404ADE" w:rsidP="00F96D26">
      <w:pPr>
        <w:pStyle w:val="a5"/>
        <w:numPr>
          <w:ilvl w:val="0"/>
          <w:numId w:val="131"/>
        </w:numPr>
        <w:tabs>
          <w:tab w:val="left" w:pos="608"/>
          <w:tab w:val="left" w:pos="609"/>
        </w:tabs>
        <w:ind w:right="1213" w:hanging="355"/>
        <w:rPr>
          <w:sz w:val="24"/>
          <w:highlight w:val="cyan"/>
        </w:rPr>
      </w:pPr>
      <w:r w:rsidRPr="00446611">
        <w:rPr>
          <w:sz w:val="24"/>
          <w:highlight w:val="cyan"/>
        </w:rPr>
        <w:t>определить состав и характеристику универсальных учебных действий, типичных</w:t>
      </w:r>
      <w:r w:rsidRPr="00446611">
        <w:rPr>
          <w:spacing w:val="-22"/>
          <w:sz w:val="24"/>
          <w:highlight w:val="cyan"/>
        </w:rPr>
        <w:t xml:space="preserve"> </w:t>
      </w:r>
      <w:r w:rsidRPr="00446611">
        <w:rPr>
          <w:sz w:val="24"/>
          <w:highlight w:val="cyan"/>
        </w:rPr>
        <w:t>для учащихся основной</w:t>
      </w:r>
      <w:r w:rsidRPr="00446611">
        <w:rPr>
          <w:spacing w:val="-1"/>
          <w:sz w:val="24"/>
          <w:highlight w:val="cyan"/>
        </w:rPr>
        <w:t xml:space="preserve"> </w:t>
      </w:r>
      <w:r w:rsidRPr="00446611">
        <w:rPr>
          <w:sz w:val="24"/>
          <w:highlight w:val="cyan"/>
        </w:rPr>
        <w:t>школы;</w:t>
      </w:r>
    </w:p>
    <w:p w:rsidR="001345D1" w:rsidRPr="00446611" w:rsidRDefault="00404ADE" w:rsidP="00F96D26">
      <w:pPr>
        <w:pStyle w:val="a5"/>
        <w:numPr>
          <w:ilvl w:val="0"/>
          <w:numId w:val="131"/>
        </w:numPr>
        <w:tabs>
          <w:tab w:val="left" w:pos="608"/>
          <w:tab w:val="left" w:pos="609"/>
        </w:tabs>
        <w:spacing w:line="237" w:lineRule="auto"/>
        <w:ind w:right="381" w:hanging="355"/>
        <w:rPr>
          <w:sz w:val="24"/>
          <w:highlight w:val="cyan"/>
        </w:rPr>
      </w:pPr>
      <w:r w:rsidRPr="00446611">
        <w:rPr>
          <w:sz w:val="24"/>
          <w:highlight w:val="cyan"/>
        </w:rPr>
        <w:t>разработать управленческий механизм подготовки учителя к формированию УУД у учащихся основной школы;</w:t>
      </w:r>
    </w:p>
    <w:p w:rsidR="001345D1" w:rsidRPr="00446611" w:rsidRDefault="00404ADE" w:rsidP="00F96D26">
      <w:pPr>
        <w:pStyle w:val="a5"/>
        <w:numPr>
          <w:ilvl w:val="0"/>
          <w:numId w:val="131"/>
        </w:numPr>
        <w:tabs>
          <w:tab w:val="left" w:pos="608"/>
          <w:tab w:val="left" w:pos="609"/>
        </w:tabs>
        <w:spacing w:line="237" w:lineRule="auto"/>
        <w:ind w:right="826" w:hanging="355"/>
        <w:rPr>
          <w:sz w:val="24"/>
          <w:highlight w:val="cyan"/>
        </w:rPr>
      </w:pPr>
      <w:r w:rsidRPr="00446611">
        <w:rPr>
          <w:sz w:val="24"/>
          <w:highlight w:val="cyan"/>
        </w:rPr>
        <w:t>выявить в содержании предметных линий универсальные учебные действия и</w:t>
      </w:r>
      <w:r w:rsidRPr="00446611">
        <w:rPr>
          <w:spacing w:val="-30"/>
          <w:sz w:val="24"/>
          <w:highlight w:val="cyan"/>
        </w:rPr>
        <w:t xml:space="preserve"> </w:t>
      </w:r>
      <w:r w:rsidRPr="00446611">
        <w:rPr>
          <w:sz w:val="24"/>
          <w:highlight w:val="cyan"/>
        </w:rPr>
        <w:t>определить условия формирования в образовательном процессе и жизненно важных</w:t>
      </w:r>
      <w:r w:rsidRPr="00446611">
        <w:rPr>
          <w:spacing w:val="-16"/>
          <w:sz w:val="24"/>
          <w:highlight w:val="cyan"/>
        </w:rPr>
        <w:t xml:space="preserve"> </w:t>
      </w:r>
      <w:r w:rsidRPr="00446611">
        <w:rPr>
          <w:sz w:val="24"/>
          <w:highlight w:val="cyan"/>
        </w:rPr>
        <w:t>ситуациях;</w:t>
      </w:r>
    </w:p>
    <w:p w:rsidR="001345D1" w:rsidRPr="00446611" w:rsidRDefault="00404ADE" w:rsidP="00F96D26">
      <w:pPr>
        <w:pStyle w:val="a5"/>
        <w:numPr>
          <w:ilvl w:val="0"/>
          <w:numId w:val="131"/>
        </w:numPr>
        <w:tabs>
          <w:tab w:val="left" w:pos="608"/>
          <w:tab w:val="left" w:pos="609"/>
        </w:tabs>
        <w:spacing w:before="1" w:line="237" w:lineRule="auto"/>
        <w:ind w:right="611" w:hanging="355"/>
        <w:rPr>
          <w:sz w:val="24"/>
          <w:highlight w:val="cyan"/>
        </w:rPr>
      </w:pPr>
      <w:r w:rsidRPr="00446611">
        <w:rPr>
          <w:sz w:val="24"/>
          <w:highlight w:val="cyan"/>
        </w:rPr>
        <w:t>разработать методический «банк» заданий, направленных на формирование УУД на разных учебных предметах;</w:t>
      </w:r>
    </w:p>
    <w:p w:rsidR="001345D1" w:rsidRPr="00446611" w:rsidRDefault="00404ADE" w:rsidP="00F96D26">
      <w:pPr>
        <w:pStyle w:val="a5"/>
        <w:numPr>
          <w:ilvl w:val="0"/>
          <w:numId w:val="131"/>
        </w:numPr>
        <w:tabs>
          <w:tab w:val="left" w:pos="608"/>
          <w:tab w:val="left" w:pos="609"/>
        </w:tabs>
        <w:spacing w:before="1"/>
        <w:ind w:hanging="355"/>
        <w:rPr>
          <w:sz w:val="24"/>
          <w:highlight w:val="cyan"/>
        </w:rPr>
      </w:pPr>
      <w:r w:rsidRPr="00446611">
        <w:rPr>
          <w:sz w:val="24"/>
          <w:highlight w:val="cyan"/>
        </w:rPr>
        <w:t>спроектировать систему оценки УУД в основной</w:t>
      </w:r>
      <w:r w:rsidRPr="00446611">
        <w:rPr>
          <w:spacing w:val="-5"/>
          <w:sz w:val="24"/>
          <w:highlight w:val="cyan"/>
        </w:rPr>
        <w:t xml:space="preserve"> </w:t>
      </w:r>
      <w:r w:rsidRPr="00446611">
        <w:rPr>
          <w:sz w:val="24"/>
          <w:highlight w:val="cyan"/>
        </w:rPr>
        <w:t>школе.</w:t>
      </w:r>
    </w:p>
    <w:p w:rsidR="001345D1" w:rsidRPr="00446611" w:rsidRDefault="001345D1">
      <w:pPr>
        <w:pStyle w:val="a3"/>
        <w:spacing w:before="4"/>
        <w:ind w:left="0"/>
        <w:rPr>
          <w:sz w:val="23"/>
          <w:highlight w:val="cyan"/>
        </w:rPr>
      </w:pPr>
    </w:p>
    <w:p w:rsidR="001345D1" w:rsidRPr="00446611" w:rsidRDefault="00404ADE">
      <w:pPr>
        <w:pStyle w:val="a3"/>
        <w:ind w:left="536"/>
        <w:rPr>
          <w:highlight w:val="cyan"/>
        </w:rPr>
      </w:pPr>
      <w:r w:rsidRPr="00446611">
        <w:rPr>
          <w:highlight w:val="cyan"/>
        </w:rPr>
        <w:t>Программа развития универсальных учебных действий в основной школе определяет:</w:t>
      </w:r>
    </w:p>
    <w:p w:rsidR="001345D1" w:rsidRPr="00446611" w:rsidRDefault="00404ADE" w:rsidP="00F96D26">
      <w:pPr>
        <w:pStyle w:val="a5"/>
        <w:numPr>
          <w:ilvl w:val="1"/>
          <w:numId w:val="131"/>
        </w:numPr>
        <w:tabs>
          <w:tab w:val="left" w:pos="974"/>
        </w:tabs>
        <w:spacing w:before="2"/>
        <w:ind w:right="229"/>
        <w:jc w:val="both"/>
        <w:rPr>
          <w:sz w:val="24"/>
          <w:highlight w:val="cyan"/>
        </w:rPr>
      </w:pPr>
      <w:r w:rsidRPr="00446611">
        <w:rPr>
          <w:sz w:val="24"/>
          <w:highlight w:val="cyan"/>
        </w:rPr>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универсальных учебных</w:t>
      </w:r>
      <w:r w:rsidRPr="00446611">
        <w:rPr>
          <w:spacing w:val="1"/>
          <w:sz w:val="24"/>
          <w:highlight w:val="cyan"/>
        </w:rPr>
        <w:t xml:space="preserve"> </w:t>
      </w:r>
      <w:r w:rsidRPr="00446611">
        <w:rPr>
          <w:sz w:val="24"/>
          <w:highlight w:val="cyan"/>
        </w:rPr>
        <w:t>действий;</w:t>
      </w:r>
    </w:p>
    <w:p w:rsidR="001345D1" w:rsidRPr="00446611" w:rsidRDefault="00404ADE" w:rsidP="00F96D26">
      <w:pPr>
        <w:pStyle w:val="a5"/>
        <w:numPr>
          <w:ilvl w:val="1"/>
          <w:numId w:val="131"/>
        </w:numPr>
        <w:tabs>
          <w:tab w:val="left" w:pos="974"/>
        </w:tabs>
        <w:ind w:right="225"/>
        <w:jc w:val="both"/>
        <w:rPr>
          <w:sz w:val="24"/>
          <w:highlight w:val="cyan"/>
        </w:rPr>
      </w:pPr>
      <w:r w:rsidRPr="00446611">
        <w:rPr>
          <w:sz w:val="24"/>
          <w:highlight w:val="cyan"/>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w:t>
      </w:r>
      <w:r w:rsidRPr="00446611">
        <w:rPr>
          <w:spacing w:val="-2"/>
          <w:sz w:val="24"/>
          <w:highlight w:val="cyan"/>
        </w:rPr>
        <w:t xml:space="preserve"> </w:t>
      </w:r>
      <w:r w:rsidRPr="00446611">
        <w:rPr>
          <w:sz w:val="24"/>
          <w:highlight w:val="cyan"/>
        </w:rPr>
        <w:t>образования;</w:t>
      </w:r>
    </w:p>
    <w:p w:rsidR="001345D1" w:rsidRPr="00446611" w:rsidRDefault="00404ADE" w:rsidP="00F96D26">
      <w:pPr>
        <w:pStyle w:val="a5"/>
        <w:numPr>
          <w:ilvl w:val="1"/>
          <w:numId w:val="131"/>
        </w:numPr>
        <w:tabs>
          <w:tab w:val="left" w:pos="974"/>
        </w:tabs>
        <w:ind w:right="231"/>
        <w:jc w:val="both"/>
        <w:rPr>
          <w:sz w:val="24"/>
          <w:highlight w:val="cyan"/>
        </w:rPr>
      </w:pPr>
      <w:r w:rsidRPr="00446611">
        <w:rPr>
          <w:sz w:val="24"/>
          <w:highlight w:val="cyan"/>
        </w:rPr>
        <w:t>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p>
    <w:p w:rsidR="001345D1" w:rsidRPr="00446611" w:rsidRDefault="00404ADE" w:rsidP="00F96D26">
      <w:pPr>
        <w:pStyle w:val="a5"/>
        <w:numPr>
          <w:ilvl w:val="1"/>
          <w:numId w:val="131"/>
        </w:numPr>
        <w:tabs>
          <w:tab w:val="left" w:pos="974"/>
        </w:tabs>
        <w:spacing w:line="237" w:lineRule="auto"/>
        <w:ind w:right="227"/>
        <w:jc w:val="both"/>
        <w:rPr>
          <w:sz w:val="24"/>
          <w:highlight w:val="cyan"/>
        </w:rPr>
      </w:pPr>
      <w:r w:rsidRPr="00446611">
        <w:rPr>
          <w:sz w:val="24"/>
          <w:highlight w:val="cyan"/>
        </w:rPr>
        <w:t>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w:t>
      </w:r>
      <w:r w:rsidRPr="00446611">
        <w:rPr>
          <w:spacing w:val="5"/>
          <w:sz w:val="24"/>
          <w:highlight w:val="cyan"/>
        </w:rPr>
        <w:t xml:space="preserve"> </w:t>
      </w:r>
      <w:r w:rsidRPr="00446611">
        <w:rPr>
          <w:sz w:val="24"/>
          <w:highlight w:val="cyan"/>
        </w:rPr>
        <w:t>учащихся;</w:t>
      </w:r>
    </w:p>
    <w:p w:rsidR="001345D1" w:rsidRPr="00446611" w:rsidRDefault="00404ADE" w:rsidP="00F96D26">
      <w:pPr>
        <w:pStyle w:val="a5"/>
        <w:numPr>
          <w:ilvl w:val="1"/>
          <w:numId w:val="131"/>
        </w:numPr>
        <w:tabs>
          <w:tab w:val="left" w:pos="1035"/>
          <w:tab w:val="left" w:pos="1036"/>
        </w:tabs>
        <w:spacing w:before="5" w:line="293" w:lineRule="exact"/>
        <w:ind w:left="1035" w:hanging="422"/>
        <w:rPr>
          <w:sz w:val="24"/>
          <w:highlight w:val="cyan"/>
        </w:rPr>
      </w:pPr>
      <w:r w:rsidRPr="00446611">
        <w:rPr>
          <w:sz w:val="24"/>
          <w:highlight w:val="cyan"/>
        </w:rPr>
        <w:t>условия развития универсальных учебных</w:t>
      </w:r>
      <w:r w:rsidRPr="00446611">
        <w:rPr>
          <w:spacing w:val="4"/>
          <w:sz w:val="24"/>
          <w:highlight w:val="cyan"/>
        </w:rPr>
        <w:t xml:space="preserve"> </w:t>
      </w:r>
      <w:r w:rsidRPr="00446611">
        <w:rPr>
          <w:sz w:val="24"/>
          <w:highlight w:val="cyan"/>
        </w:rPr>
        <w:t>действий;</w:t>
      </w:r>
    </w:p>
    <w:p w:rsidR="001345D1" w:rsidRPr="00446611" w:rsidRDefault="00404ADE" w:rsidP="00F96D26">
      <w:pPr>
        <w:pStyle w:val="a5"/>
        <w:numPr>
          <w:ilvl w:val="1"/>
          <w:numId w:val="131"/>
        </w:numPr>
        <w:tabs>
          <w:tab w:val="left" w:pos="1034"/>
        </w:tabs>
        <w:ind w:right="227"/>
        <w:jc w:val="both"/>
        <w:rPr>
          <w:sz w:val="24"/>
          <w:highlight w:val="cyan"/>
        </w:rPr>
      </w:pPr>
      <w:r w:rsidRPr="00446611">
        <w:rPr>
          <w:highlight w:val="cyan"/>
        </w:rPr>
        <w:tab/>
      </w:r>
      <w:r w:rsidRPr="00446611">
        <w:rPr>
          <w:sz w:val="24"/>
          <w:highlight w:val="cyan"/>
        </w:rPr>
        <w:t>преемственность программы развития универсальных учебных действий при переходе от начального к основному общему</w:t>
      </w:r>
      <w:r w:rsidRPr="00446611">
        <w:rPr>
          <w:spacing w:val="-9"/>
          <w:sz w:val="24"/>
          <w:highlight w:val="cyan"/>
        </w:rPr>
        <w:t xml:space="preserve"> </w:t>
      </w:r>
      <w:r w:rsidRPr="00446611">
        <w:rPr>
          <w:sz w:val="24"/>
          <w:highlight w:val="cyan"/>
        </w:rPr>
        <w:t>образованию.</w:t>
      </w:r>
    </w:p>
    <w:p w:rsidR="001345D1" w:rsidRPr="00446611" w:rsidRDefault="00404ADE">
      <w:pPr>
        <w:pStyle w:val="a3"/>
        <w:ind w:right="222" w:firstLine="283"/>
        <w:jc w:val="both"/>
        <w:rPr>
          <w:highlight w:val="cyan"/>
        </w:rPr>
      </w:pPr>
      <w:r w:rsidRPr="00446611">
        <w:rPr>
          <w:highlight w:val="cy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345D1" w:rsidRPr="00446611" w:rsidRDefault="00404ADE">
      <w:pPr>
        <w:pStyle w:val="a3"/>
        <w:ind w:right="227" w:firstLine="283"/>
        <w:jc w:val="both"/>
        <w:rPr>
          <w:highlight w:val="cyan"/>
        </w:rPr>
      </w:pPr>
      <w:r w:rsidRPr="00446611">
        <w:rPr>
          <w:highlight w:val="cyan"/>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345D1" w:rsidRPr="00446611" w:rsidRDefault="001345D1">
      <w:pPr>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7" w:firstLine="283"/>
        <w:jc w:val="both"/>
        <w:rPr>
          <w:highlight w:val="cyan"/>
        </w:rPr>
      </w:pPr>
      <w:r w:rsidRPr="00446611">
        <w:rPr>
          <w:highlight w:val="cyan"/>
        </w:rPr>
        <w:lastRenderedPageBreak/>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w:t>
      </w:r>
      <w:r w:rsidRPr="00446611">
        <w:rPr>
          <w:spacing w:val="-3"/>
          <w:highlight w:val="cyan"/>
        </w:rPr>
        <w:t xml:space="preserve"> </w:t>
      </w:r>
      <w:r w:rsidRPr="00446611">
        <w:rPr>
          <w:highlight w:val="cyan"/>
        </w:rPr>
        <w:t>концепции.</w:t>
      </w:r>
    </w:p>
    <w:p w:rsidR="001345D1" w:rsidRPr="00446611" w:rsidRDefault="00404ADE">
      <w:pPr>
        <w:pStyle w:val="a3"/>
        <w:spacing w:before="1"/>
        <w:ind w:right="231" w:firstLine="283"/>
        <w:jc w:val="both"/>
        <w:rPr>
          <w:highlight w:val="cyan"/>
        </w:rPr>
      </w:pPr>
      <w:r w:rsidRPr="00446611">
        <w:rPr>
          <w:highlight w:val="cyan"/>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w:t>
      </w:r>
      <w:r w:rsidRPr="00446611">
        <w:rPr>
          <w:spacing w:val="3"/>
          <w:highlight w:val="cyan"/>
        </w:rPr>
        <w:t xml:space="preserve"> </w:t>
      </w:r>
      <w:r w:rsidRPr="00446611">
        <w:rPr>
          <w:highlight w:val="cyan"/>
        </w:rPr>
        <w:t>общении».</w:t>
      </w:r>
    </w:p>
    <w:p w:rsidR="001345D1" w:rsidRPr="00446611" w:rsidRDefault="00404ADE">
      <w:pPr>
        <w:pStyle w:val="a3"/>
        <w:rPr>
          <w:highlight w:val="cyan"/>
        </w:rPr>
      </w:pPr>
      <w:r w:rsidRPr="00446611">
        <w:rPr>
          <w:highlight w:val="cyan"/>
        </w:rPr>
        <w:t>Планируемые результаты усвоения учащимися универсальных учебных действий</w:t>
      </w:r>
    </w:p>
    <w:p w:rsidR="001345D1" w:rsidRPr="00446611" w:rsidRDefault="00404ADE">
      <w:pPr>
        <w:pStyle w:val="a3"/>
        <w:ind w:right="225" w:firstLine="283"/>
        <w:jc w:val="both"/>
        <w:rPr>
          <w:highlight w:val="cyan"/>
        </w:rPr>
      </w:pPr>
      <w:r w:rsidRPr="00446611">
        <w:rPr>
          <w:highlight w:val="cy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1345D1" w:rsidRPr="00446611" w:rsidRDefault="001345D1">
      <w:pPr>
        <w:pStyle w:val="a3"/>
        <w:spacing w:before="5"/>
        <w:ind w:left="0"/>
        <w:rPr>
          <w:highlight w:val="cyan"/>
        </w:rPr>
      </w:pPr>
    </w:p>
    <w:p w:rsidR="001345D1" w:rsidRPr="00446611" w:rsidRDefault="00404ADE">
      <w:pPr>
        <w:pStyle w:val="Heading4"/>
        <w:spacing w:line="240" w:lineRule="auto"/>
        <w:rPr>
          <w:highlight w:val="cyan"/>
        </w:rPr>
      </w:pPr>
      <w:r w:rsidRPr="00446611">
        <w:rPr>
          <w:highlight w:val="cyan"/>
        </w:rPr>
        <w:t>Характеристика УУД</w:t>
      </w:r>
    </w:p>
    <w:p w:rsidR="001345D1" w:rsidRPr="00446611" w:rsidRDefault="001345D1">
      <w:pPr>
        <w:pStyle w:val="a3"/>
        <w:ind w:left="0"/>
        <w:rPr>
          <w:b/>
          <w:i/>
          <w:highlight w:val="cyan"/>
        </w:rPr>
      </w:pPr>
    </w:p>
    <w:p w:rsidR="001345D1" w:rsidRPr="00446611" w:rsidRDefault="00404ADE">
      <w:pPr>
        <w:spacing w:line="274" w:lineRule="exact"/>
        <w:ind w:left="253"/>
        <w:rPr>
          <w:b/>
          <w:i/>
          <w:sz w:val="24"/>
          <w:highlight w:val="cyan"/>
        </w:rPr>
      </w:pPr>
      <w:r w:rsidRPr="00446611">
        <w:rPr>
          <w:b/>
          <w:i/>
          <w:sz w:val="24"/>
          <w:highlight w:val="cyan"/>
        </w:rPr>
        <w:t>Личностные универсальные учебные действия</w:t>
      </w:r>
    </w:p>
    <w:p w:rsidR="001345D1" w:rsidRPr="00446611" w:rsidRDefault="00404ADE">
      <w:pPr>
        <w:spacing w:line="274" w:lineRule="exact"/>
        <w:ind w:left="536"/>
        <w:rPr>
          <w:sz w:val="24"/>
          <w:highlight w:val="cyan"/>
        </w:rPr>
      </w:pPr>
      <w:r w:rsidRPr="00446611">
        <w:rPr>
          <w:sz w:val="24"/>
          <w:highlight w:val="cyan"/>
        </w:rPr>
        <w:t xml:space="preserve">В рамках </w:t>
      </w:r>
      <w:r w:rsidRPr="00446611">
        <w:rPr>
          <w:b/>
          <w:i/>
          <w:sz w:val="24"/>
          <w:highlight w:val="cyan"/>
        </w:rPr>
        <w:t xml:space="preserve">когнитивного компонента </w:t>
      </w:r>
      <w:r w:rsidRPr="00446611">
        <w:rPr>
          <w:sz w:val="24"/>
          <w:highlight w:val="cyan"/>
        </w:rPr>
        <w:t>будут сформированы:</w:t>
      </w:r>
    </w:p>
    <w:p w:rsidR="001345D1" w:rsidRPr="00446611" w:rsidRDefault="00404ADE" w:rsidP="00F96D26">
      <w:pPr>
        <w:pStyle w:val="a5"/>
        <w:numPr>
          <w:ilvl w:val="0"/>
          <w:numId w:val="130"/>
        </w:numPr>
        <w:tabs>
          <w:tab w:val="left" w:pos="681"/>
        </w:tabs>
        <w:spacing w:before="5" w:line="235" w:lineRule="auto"/>
        <w:ind w:right="223"/>
        <w:jc w:val="both"/>
        <w:rPr>
          <w:sz w:val="24"/>
          <w:highlight w:val="cyan"/>
        </w:rPr>
      </w:pPr>
      <w:r w:rsidRPr="00446611">
        <w:rPr>
          <w:sz w:val="24"/>
          <w:highlight w:val="cyan"/>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345D1" w:rsidRPr="00446611" w:rsidRDefault="00404ADE" w:rsidP="00F96D26">
      <w:pPr>
        <w:pStyle w:val="a5"/>
        <w:numPr>
          <w:ilvl w:val="0"/>
          <w:numId w:val="130"/>
        </w:numPr>
        <w:tabs>
          <w:tab w:val="left" w:pos="681"/>
        </w:tabs>
        <w:spacing w:before="6" w:line="230" w:lineRule="auto"/>
        <w:ind w:right="226"/>
        <w:jc w:val="both"/>
        <w:rPr>
          <w:sz w:val="24"/>
          <w:highlight w:val="cyan"/>
        </w:rPr>
      </w:pPr>
      <w:r w:rsidRPr="00446611">
        <w:rPr>
          <w:sz w:val="24"/>
          <w:highlight w:val="cyan"/>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345D1" w:rsidRPr="00446611" w:rsidRDefault="00404ADE" w:rsidP="00F96D26">
      <w:pPr>
        <w:pStyle w:val="a5"/>
        <w:numPr>
          <w:ilvl w:val="0"/>
          <w:numId w:val="130"/>
        </w:numPr>
        <w:tabs>
          <w:tab w:val="left" w:pos="681"/>
        </w:tabs>
        <w:spacing w:before="19" w:line="223" w:lineRule="auto"/>
        <w:ind w:right="235"/>
        <w:rPr>
          <w:sz w:val="24"/>
          <w:highlight w:val="cyan"/>
        </w:rPr>
      </w:pPr>
      <w:r w:rsidRPr="00446611">
        <w:rPr>
          <w:sz w:val="24"/>
          <w:highlight w:val="cyan"/>
        </w:rPr>
        <w:t>знание положений Конституции РФ, основных прав и обязанностей гражданина, ориентация в правовом пространстве государственно-общественных</w:t>
      </w:r>
      <w:r w:rsidRPr="00446611">
        <w:rPr>
          <w:spacing w:val="-1"/>
          <w:sz w:val="24"/>
          <w:highlight w:val="cyan"/>
        </w:rPr>
        <w:t xml:space="preserve"> </w:t>
      </w:r>
      <w:r w:rsidRPr="00446611">
        <w:rPr>
          <w:sz w:val="24"/>
          <w:highlight w:val="cyan"/>
        </w:rPr>
        <w:t>отношений;</w:t>
      </w:r>
    </w:p>
    <w:p w:rsidR="001345D1" w:rsidRPr="00446611" w:rsidRDefault="00404ADE" w:rsidP="00F96D26">
      <w:pPr>
        <w:pStyle w:val="a5"/>
        <w:numPr>
          <w:ilvl w:val="0"/>
          <w:numId w:val="130"/>
        </w:numPr>
        <w:tabs>
          <w:tab w:val="left" w:pos="681"/>
        </w:tabs>
        <w:spacing w:before="19" w:line="223" w:lineRule="auto"/>
        <w:ind w:right="232"/>
        <w:rPr>
          <w:sz w:val="24"/>
          <w:highlight w:val="cyan"/>
        </w:rPr>
      </w:pPr>
      <w:r w:rsidRPr="00446611">
        <w:rPr>
          <w:sz w:val="24"/>
          <w:highlight w:val="cyan"/>
        </w:rPr>
        <w:t>знание о своей этнической принадлежности, освоение национальных ценностей, традиций, культуры, знание о народах и этнических группах</w:t>
      </w:r>
      <w:r w:rsidRPr="00446611">
        <w:rPr>
          <w:spacing w:val="2"/>
          <w:sz w:val="24"/>
          <w:highlight w:val="cyan"/>
        </w:rPr>
        <w:t xml:space="preserve"> </w:t>
      </w:r>
      <w:r w:rsidRPr="00446611">
        <w:rPr>
          <w:sz w:val="24"/>
          <w:highlight w:val="cyan"/>
        </w:rPr>
        <w:t>России;</w:t>
      </w:r>
    </w:p>
    <w:p w:rsidR="001345D1" w:rsidRPr="00446611" w:rsidRDefault="00404ADE" w:rsidP="00F96D26">
      <w:pPr>
        <w:pStyle w:val="a5"/>
        <w:numPr>
          <w:ilvl w:val="0"/>
          <w:numId w:val="130"/>
        </w:numPr>
        <w:tabs>
          <w:tab w:val="left" w:pos="681"/>
        </w:tabs>
        <w:spacing w:before="4" w:line="286" w:lineRule="exact"/>
        <w:rPr>
          <w:sz w:val="24"/>
          <w:highlight w:val="cyan"/>
        </w:rPr>
      </w:pPr>
      <w:r w:rsidRPr="00446611">
        <w:rPr>
          <w:sz w:val="24"/>
          <w:highlight w:val="cyan"/>
        </w:rPr>
        <w:t>освоение общекультурного наследия России и общемирового культурного</w:t>
      </w:r>
      <w:r w:rsidRPr="00446611">
        <w:rPr>
          <w:spacing w:val="-8"/>
          <w:sz w:val="24"/>
          <w:highlight w:val="cyan"/>
        </w:rPr>
        <w:t xml:space="preserve"> </w:t>
      </w:r>
      <w:r w:rsidRPr="00446611">
        <w:rPr>
          <w:sz w:val="24"/>
          <w:highlight w:val="cyan"/>
        </w:rPr>
        <w:t>наследия;</w:t>
      </w:r>
    </w:p>
    <w:p w:rsidR="001345D1" w:rsidRPr="00446611" w:rsidRDefault="00404ADE" w:rsidP="00F96D26">
      <w:pPr>
        <w:pStyle w:val="a5"/>
        <w:numPr>
          <w:ilvl w:val="0"/>
          <w:numId w:val="130"/>
        </w:numPr>
        <w:tabs>
          <w:tab w:val="left" w:pos="681"/>
        </w:tabs>
        <w:spacing w:before="4" w:line="223" w:lineRule="auto"/>
        <w:ind w:right="229"/>
        <w:rPr>
          <w:sz w:val="24"/>
          <w:highlight w:val="cyan"/>
        </w:rPr>
      </w:pPr>
      <w:r w:rsidRPr="00446611">
        <w:rPr>
          <w:sz w:val="24"/>
          <w:highlight w:val="cyan"/>
        </w:rPr>
        <w:t>ориентация в системе моральных норм и ценностей и их иерархизация, понимание конвенционального характера</w:t>
      </w:r>
      <w:r w:rsidRPr="00446611">
        <w:rPr>
          <w:spacing w:val="-6"/>
          <w:sz w:val="24"/>
          <w:highlight w:val="cyan"/>
        </w:rPr>
        <w:t xml:space="preserve"> </w:t>
      </w:r>
      <w:r w:rsidRPr="00446611">
        <w:rPr>
          <w:sz w:val="24"/>
          <w:highlight w:val="cyan"/>
        </w:rPr>
        <w:t>морали;</w:t>
      </w:r>
    </w:p>
    <w:p w:rsidR="001345D1" w:rsidRPr="00446611" w:rsidRDefault="00404ADE" w:rsidP="00F96D26">
      <w:pPr>
        <w:pStyle w:val="a5"/>
        <w:numPr>
          <w:ilvl w:val="0"/>
          <w:numId w:val="130"/>
        </w:numPr>
        <w:tabs>
          <w:tab w:val="left" w:pos="681"/>
        </w:tabs>
        <w:spacing w:before="11" w:line="232" w:lineRule="auto"/>
        <w:ind w:right="230"/>
        <w:jc w:val="both"/>
        <w:rPr>
          <w:sz w:val="24"/>
          <w:highlight w:val="cyan"/>
        </w:rPr>
      </w:pPr>
      <w:r w:rsidRPr="00446611">
        <w:rPr>
          <w:sz w:val="24"/>
          <w:highlight w:val="cya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sidRPr="00446611">
        <w:rPr>
          <w:spacing w:val="-1"/>
          <w:sz w:val="24"/>
          <w:highlight w:val="cyan"/>
        </w:rPr>
        <w:t xml:space="preserve"> </w:t>
      </w:r>
      <w:r w:rsidRPr="00446611">
        <w:rPr>
          <w:sz w:val="24"/>
          <w:highlight w:val="cyan"/>
        </w:rPr>
        <w:t>событиями;</w:t>
      </w:r>
    </w:p>
    <w:p w:rsidR="001345D1" w:rsidRPr="00446611" w:rsidRDefault="00404ADE" w:rsidP="00F96D26">
      <w:pPr>
        <w:pStyle w:val="a5"/>
        <w:numPr>
          <w:ilvl w:val="0"/>
          <w:numId w:val="130"/>
        </w:numPr>
        <w:tabs>
          <w:tab w:val="left" w:pos="681"/>
        </w:tabs>
        <w:spacing w:before="7" w:line="230" w:lineRule="auto"/>
        <w:ind w:right="232"/>
        <w:jc w:val="both"/>
        <w:rPr>
          <w:sz w:val="24"/>
          <w:highlight w:val="cyan"/>
        </w:rPr>
      </w:pPr>
      <w:r w:rsidRPr="00446611">
        <w:rPr>
          <w:sz w:val="24"/>
          <w:highlight w:val="cyan"/>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w:t>
      </w:r>
      <w:r w:rsidRPr="00446611">
        <w:rPr>
          <w:spacing w:val="-8"/>
          <w:sz w:val="24"/>
          <w:highlight w:val="cyan"/>
        </w:rPr>
        <w:t xml:space="preserve"> </w:t>
      </w:r>
      <w:r w:rsidRPr="00446611">
        <w:rPr>
          <w:sz w:val="24"/>
          <w:highlight w:val="cyan"/>
        </w:rPr>
        <w:t>ситуациях.</w:t>
      </w:r>
    </w:p>
    <w:p w:rsidR="001345D1" w:rsidRPr="00446611" w:rsidRDefault="00404ADE">
      <w:pPr>
        <w:spacing w:before="5"/>
        <w:ind w:left="536"/>
        <w:rPr>
          <w:sz w:val="24"/>
          <w:highlight w:val="cyan"/>
        </w:rPr>
      </w:pPr>
      <w:r w:rsidRPr="00446611">
        <w:rPr>
          <w:sz w:val="24"/>
          <w:highlight w:val="cyan"/>
        </w:rPr>
        <w:t xml:space="preserve">В рамках </w:t>
      </w:r>
      <w:r w:rsidRPr="00446611">
        <w:rPr>
          <w:b/>
          <w:i/>
          <w:sz w:val="24"/>
          <w:highlight w:val="cyan"/>
        </w:rPr>
        <w:t xml:space="preserve">ценностного и эмоционального компонентов </w:t>
      </w:r>
      <w:r w:rsidRPr="00446611">
        <w:rPr>
          <w:sz w:val="24"/>
          <w:highlight w:val="cyan"/>
        </w:rPr>
        <w:t>будут сформированы:</w:t>
      </w:r>
    </w:p>
    <w:p w:rsidR="001345D1" w:rsidRPr="00446611" w:rsidRDefault="00404ADE" w:rsidP="00F96D26">
      <w:pPr>
        <w:pStyle w:val="a5"/>
        <w:numPr>
          <w:ilvl w:val="0"/>
          <w:numId w:val="130"/>
        </w:numPr>
        <w:tabs>
          <w:tab w:val="left" w:pos="681"/>
        </w:tabs>
        <w:spacing w:line="286" w:lineRule="exact"/>
        <w:rPr>
          <w:sz w:val="24"/>
          <w:highlight w:val="cyan"/>
        </w:rPr>
      </w:pPr>
      <w:r w:rsidRPr="00446611">
        <w:rPr>
          <w:sz w:val="24"/>
          <w:highlight w:val="cyan"/>
        </w:rPr>
        <w:t>гражданский патриотизм, любовь к Родине, чувство гордости за свою</w:t>
      </w:r>
      <w:r w:rsidRPr="00446611">
        <w:rPr>
          <w:spacing w:val="-9"/>
          <w:sz w:val="24"/>
          <w:highlight w:val="cyan"/>
        </w:rPr>
        <w:t xml:space="preserve"> </w:t>
      </w:r>
      <w:r w:rsidRPr="00446611">
        <w:rPr>
          <w:sz w:val="24"/>
          <w:highlight w:val="cyan"/>
        </w:rPr>
        <w:t>страну;</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уважение истории, культурных и исторических памятников;</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эмоционально положительное принятие своей этнической</w:t>
      </w:r>
      <w:r w:rsidRPr="00446611">
        <w:rPr>
          <w:spacing w:val="-7"/>
          <w:sz w:val="24"/>
          <w:highlight w:val="cyan"/>
        </w:rPr>
        <w:t xml:space="preserve"> </w:t>
      </w:r>
      <w:r w:rsidRPr="00446611">
        <w:rPr>
          <w:sz w:val="24"/>
          <w:highlight w:val="cyan"/>
        </w:rPr>
        <w:t>идентичности;</w:t>
      </w:r>
    </w:p>
    <w:p w:rsidR="001345D1" w:rsidRPr="00446611" w:rsidRDefault="00404ADE" w:rsidP="00F96D26">
      <w:pPr>
        <w:pStyle w:val="a5"/>
        <w:numPr>
          <w:ilvl w:val="0"/>
          <w:numId w:val="130"/>
        </w:numPr>
        <w:tabs>
          <w:tab w:val="left" w:pos="681"/>
        </w:tabs>
        <w:spacing w:before="4" w:line="223" w:lineRule="auto"/>
        <w:ind w:right="230"/>
        <w:rPr>
          <w:sz w:val="24"/>
          <w:highlight w:val="cyan"/>
        </w:rPr>
      </w:pPr>
      <w:r w:rsidRPr="00446611">
        <w:rPr>
          <w:sz w:val="24"/>
          <w:highlight w:val="cyan"/>
        </w:rPr>
        <w:t>уважение и принятие других народов России и мира, межэтническая толерантность, готовность к равноправному</w:t>
      </w:r>
      <w:r w:rsidRPr="00446611">
        <w:rPr>
          <w:spacing w:val="-5"/>
          <w:sz w:val="24"/>
          <w:highlight w:val="cyan"/>
        </w:rPr>
        <w:t xml:space="preserve"> </w:t>
      </w:r>
      <w:r w:rsidRPr="00446611">
        <w:rPr>
          <w:sz w:val="24"/>
          <w:highlight w:val="cyan"/>
        </w:rPr>
        <w:t>сотрудничеству;</w:t>
      </w:r>
    </w:p>
    <w:p w:rsidR="001345D1" w:rsidRPr="00446611" w:rsidRDefault="00404ADE" w:rsidP="00F96D26">
      <w:pPr>
        <w:pStyle w:val="a5"/>
        <w:numPr>
          <w:ilvl w:val="0"/>
          <w:numId w:val="130"/>
        </w:numPr>
        <w:tabs>
          <w:tab w:val="left" w:pos="681"/>
        </w:tabs>
        <w:spacing w:before="19" w:line="223" w:lineRule="auto"/>
        <w:ind w:right="232"/>
        <w:rPr>
          <w:sz w:val="24"/>
          <w:highlight w:val="cyan"/>
        </w:rPr>
      </w:pPr>
      <w:r w:rsidRPr="00446611">
        <w:rPr>
          <w:sz w:val="24"/>
          <w:highlight w:val="cyan"/>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1345D1" w:rsidRPr="00446611" w:rsidRDefault="00404ADE" w:rsidP="00F96D26">
      <w:pPr>
        <w:pStyle w:val="a5"/>
        <w:numPr>
          <w:ilvl w:val="0"/>
          <w:numId w:val="130"/>
        </w:numPr>
        <w:tabs>
          <w:tab w:val="left" w:pos="681"/>
        </w:tabs>
        <w:spacing w:before="19" w:line="223" w:lineRule="auto"/>
        <w:ind w:right="235"/>
        <w:rPr>
          <w:sz w:val="24"/>
          <w:highlight w:val="cyan"/>
        </w:rPr>
      </w:pPr>
      <w:r w:rsidRPr="00446611">
        <w:rPr>
          <w:sz w:val="24"/>
          <w:highlight w:val="cyan"/>
        </w:rPr>
        <w:t>уважение ценностей семьи, любовь к природе, признание ценности здоровья, своего и других людей, оптимизм в восприятии</w:t>
      </w:r>
      <w:r w:rsidRPr="00446611">
        <w:rPr>
          <w:spacing w:val="-3"/>
          <w:sz w:val="24"/>
          <w:highlight w:val="cyan"/>
        </w:rPr>
        <w:t xml:space="preserve"> </w:t>
      </w:r>
      <w:r w:rsidRPr="00446611">
        <w:rPr>
          <w:sz w:val="24"/>
          <w:highlight w:val="cyan"/>
        </w:rPr>
        <w:t>мира;</w:t>
      </w:r>
    </w:p>
    <w:p w:rsidR="001345D1" w:rsidRPr="00446611" w:rsidRDefault="00404ADE" w:rsidP="00F96D26">
      <w:pPr>
        <w:pStyle w:val="a5"/>
        <w:numPr>
          <w:ilvl w:val="0"/>
          <w:numId w:val="130"/>
        </w:numPr>
        <w:tabs>
          <w:tab w:val="left" w:pos="681"/>
        </w:tabs>
        <w:spacing w:before="4" w:line="286" w:lineRule="exact"/>
        <w:rPr>
          <w:sz w:val="24"/>
          <w:highlight w:val="cyan"/>
        </w:rPr>
      </w:pPr>
      <w:r w:rsidRPr="00446611">
        <w:rPr>
          <w:sz w:val="24"/>
          <w:highlight w:val="cyan"/>
        </w:rPr>
        <w:t>потребность в самовыражении и самореализации, социальном</w:t>
      </w:r>
      <w:r w:rsidRPr="00446611">
        <w:rPr>
          <w:spacing w:val="-5"/>
          <w:sz w:val="24"/>
          <w:highlight w:val="cyan"/>
        </w:rPr>
        <w:t xml:space="preserve"> </w:t>
      </w:r>
      <w:r w:rsidRPr="00446611">
        <w:rPr>
          <w:sz w:val="24"/>
          <w:highlight w:val="cyan"/>
        </w:rPr>
        <w:t>признании;</w:t>
      </w:r>
    </w:p>
    <w:p w:rsidR="001345D1" w:rsidRPr="00446611" w:rsidRDefault="00404ADE" w:rsidP="00F96D26">
      <w:pPr>
        <w:pStyle w:val="a5"/>
        <w:numPr>
          <w:ilvl w:val="0"/>
          <w:numId w:val="130"/>
        </w:numPr>
        <w:tabs>
          <w:tab w:val="left" w:pos="681"/>
        </w:tabs>
        <w:spacing w:before="4" w:line="223" w:lineRule="auto"/>
        <w:ind w:right="226"/>
        <w:rPr>
          <w:sz w:val="24"/>
          <w:highlight w:val="cyan"/>
        </w:rPr>
      </w:pPr>
      <w:r w:rsidRPr="00446611">
        <w:rPr>
          <w:sz w:val="24"/>
          <w:highlight w:val="cyan"/>
        </w:rPr>
        <w:t>позитивная моральная самооценка и моральные чувства – чувство гордости при следовании моральным нормам, переживание стыда и вины при их</w:t>
      </w:r>
      <w:r w:rsidRPr="00446611">
        <w:rPr>
          <w:spacing w:val="-8"/>
          <w:sz w:val="24"/>
          <w:highlight w:val="cyan"/>
        </w:rPr>
        <w:t xml:space="preserve"> </w:t>
      </w:r>
      <w:r w:rsidRPr="00446611">
        <w:rPr>
          <w:sz w:val="24"/>
          <w:highlight w:val="cyan"/>
        </w:rPr>
        <w:t>нарушении.</w:t>
      </w:r>
    </w:p>
    <w:p w:rsidR="001345D1" w:rsidRPr="00446611" w:rsidRDefault="00404ADE">
      <w:pPr>
        <w:spacing w:before="4"/>
        <w:ind w:left="536"/>
        <w:rPr>
          <w:sz w:val="24"/>
          <w:highlight w:val="cyan"/>
        </w:rPr>
      </w:pPr>
      <w:r w:rsidRPr="00446611">
        <w:rPr>
          <w:sz w:val="24"/>
          <w:highlight w:val="cyan"/>
        </w:rPr>
        <w:t xml:space="preserve">В рамках </w:t>
      </w:r>
      <w:r w:rsidRPr="00446611">
        <w:rPr>
          <w:b/>
          <w:i/>
          <w:sz w:val="24"/>
          <w:highlight w:val="cyan"/>
        </w:rPr>
        <w:t xml:space="preserve">деятельностного (поведенческого) компонента </w:t>
      </w:r>
      <w:r w:rsidRPr="00446611">
        <w:rPr>
          <w:sz w:val="24"/>
          <w:highlight w:val="cyan"/>
        </w:rPr>
        <w:t>будут сформированы:</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30"/>
        </w:numPr>
        <w:tabs>
          <w:tab w:val="left" w:pos="681"/>
        </w:tabs>
        <w:spacing w:before="85" w:line="230" w:lineRule="auto"/>
        <w:ind w:right="225"/>
        <w:jc w:val="both"/>
        <w:rPr>
          <w:sz w:val="24"/>
          <w:highlight w:val="cyan"/>
        </w:rPr>
      </w:pPr>
      <w:r w:rsidRPr="00446611">
        <w:rPr>
          <w:sz w:val="24"/>
          <w:highlight w:val="cyan"/>
        </w:rPr>
        <w:lastRenderedPageBreak/>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w:t>
      </w:r>
      <w:r w:rsidRPr="00446611">
        <w:rPr>
          <w:spacing w:val="-4"/>
          <w:sz w:val="24"/>
          <w:highlight w:val="cyan"/>
        </w:rPr>
        <w:t xml:space="preserve"> </w:t>
      </w:r>
      <w:r w:rsidRPr="00446611">
        <w:rPr>
          <w:sz w:val="24"/>
          <w:highlight w:val="cyan"/>
        </w:rPr>
        <w:t>характера);</w:t>
      </w:r>
    </w:p>
    <w:p w:rsidR="001345D1" w:rsidRPr="00446611" w:rsidRDefault="00404ADE" w:rsidP="00F96D26">
      <w:pPr>
        <w:pStyle w:val="a5"/>
        <w:numPr>
          <w:ilvl w:val="0"/>
          <w:numId w:val="130"/>
        </w:numPr>
        <w:tabs>
          <w:tab w:val="left" w:pos="681"/>
        </w:tabs>
        <w:spacing w:before="20" w:line="223" w:lineRule="auto"/>
        <w:ind w:right="232"/>
        <w:rPr>
          <w:sz w:val="24"/>
          <w:highlight w:val="cyan"/>
        </w:rPr>
      </w:pPr>
      <w:r w:rsidRPr="00446611">
        <w:rPr>
          <w:sz w:val="24"/>
          <w:highlight w:val="cyan"/>
        </w:rPr>
        <w:t>готовность и способность к выполнению норм и требований школьной жизни, прав и обязанностей</w:t>
      </w:r>
      <w:r w:rsidRPr="00446611">
        <w:rPr>
          <w:spacing w:val="1"/>
          <w:sz w:val="24"/>
          <w:highlight w:val="cyan"/>
        </w:rPr>
        <w:t xml:space="preserve"> </w:t>
      </w:r>
      <w:r w:rsidRPr="00446611">
        <w:rPr>
          <w:sz w:val="24"/>
          <w:highlight w:val="cyan"/>
        </w:rPr>
        <w:t>ученика;</w:t>
      </w:r>
    </w:p>
    <w:p w:rsidR="001345D1" w:rsidRPr="00446611" w:rsidRDefault="00404ADE" w:rsidP="00F96D26">
      <w:pPr>
        <w:pStyle w:val="a5"/>
        <w:numPr>
          <w:ilvl w:val="0"/>
          <w:numId w:val="130"/>
        </w:numPr>
        <w:tabs>
          <w:tab w:val="left" w:pos="681"/>
        </w:tabs>
        <w:spacing w:before="18" w:line="223" w:lineRule="auto"/>
        <w:ind w:right="235"/>
        <w:rPr>
          <w:sz w:val="24"/>
          <w:highlight w:val="cyan"/>
        </w:rPr>
      </w:pPr>
      <w:r w:rsidRPr="00446611">
        <w:rPr>
          <w:sz w:val="24"/>
          <w:highlight w:val="cyan"/>
        </w:rPr>
        <w:t>умение вести диалог на основе равноправных отношений и взаимного уважения и принятия; умение конструктивно разрешать</w:t>
      </w:r>
      <w:r w:rsidRPr="00446611">
        <w:rPr>
          <w:spacing w:val="-1"/>
          <w:sz w:val="24"/>
          <w:highlight w:val="cyan"/>
        </w:rPr>
        <w:t xml:space="preserve"> </w:t>
      </w:r>
      <w:r w:rsidRPr="00446611">
        <w:rPr>
          <w:sz w:val="24"/>
          <w:highlight w:val="cyan"/>
        </w:rPr>
        <w:t>конфликты;</w:t>
      </w:r>
    </w:p>
    <w:p w:rsidR="001345D1" w:rsidRPr="00446611" w:rsidRDefault="00404ADE" w:rsidP="00F96D26">
      <w:pPr>
        <w:pStyle w:val="a5"/>
        <w:numPr>
          <w:ilvl w:val="0"/>
          <w:numId w:val="130"/>
        </w:numPr>
        <w:tabs>
          <w:tab w:val="left" w:pos="681"/>
        </w:tabs>
        <w:spacing w:before="19" w:line="223" w:lineRule="auto"/>
        <w:ind w:right="232"/>
        <w:rPr>
          <w:sz w:val="24"/>
          <w:highlight w:val="cyan"/>
        </w:rPr>
      </w:pPr>
      <w:r w:rsidRPr="00446611">
        <w:rPr>
          <w:sz w:val="24"/>
          <w:highlight w:val="cyan"/>
        </w:rPr>
        <w:t>готовность и способность к выполнению моральных норм в отношении взрослых и сверстников в школе, дома, во внеучебных видах деятельности;</w:t>
      </w:r>
    </w:p>
    <w:p w:rsidR="001345D1" w:rsidRPr="00446611" w:rsidRDefault="00404ADE" w:rsidP="00F96D26">
      <w:pPr>
        <w:pStyle w:val="a5"/>
        <w:numPr>
          <w:ilvl w:val="0"/>
          <w:numId w:val="130"/>
        </w:numPr>
        <w:tabs>
          <w:tab w:val="left" w:pos="681"/>
          <w:tab w:val="left" w:pos="2152"/>
          <w:tab w:val="left" w:pos="2467"/>
        </w:tabs>
        <w:spacing w:before="19" w:line="223" w:lineRule="auto"/>
        <w:ind w:right="230"/>
        <w:rPr>
          <w:sz w:val="24"/>
          <w:highlight w:val="cyan"/>
        </w:rPr>
      </w:pPr>
      <w:r w:rsidRPr="00446611">
        <w:rPr>
          <w:sz w:val="24"/>
          <w:highlight w:val="cyan"/>
        </w:rPr>
        <w:t>потребность</w:t>
      </w:r>
      <w:r w:rsidRPr="00446611">
        <w:rPr>
          <w:sz w:val="24"/>
          <w:highlight w:val="cyan"/>
        </w:rPr>
        <w:tab/>
        <w:t>в</w:t>
      </w:r>
      <w:r w:rsidRPr="00446611">
        <w:rPr>
          <w:sz w:val="24"/>
          <w:highlight w:val="cyan"/>
        </w:rPr>
        <w:tab/>
        <w:t>участии в общественной жизни ближайшего социального окружения, общественно-полезной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30"/>
        </w:numPr>
        <w:tabs>
          <w:tab w:val="left" w:pos="681"/>
          <w:tab w:val="left" w:pos="1673"/>
          <w:tab w:val="left" w:pos="2723"/>
          <w:tab w:val="left" w:pos="4126"/>
          <w:tab w:val="left" w:pos="5023"/>
          <w:tab w:val="left" w:pos="5385"/>
          <w:tab w:val="left" w:pos="6357"/>
          <w:tab w:val="left" w:pos="7836"/>
        </w:tabs>
        <w:spacing w:before="18" w:line="223" w:lineRule="auto"/>
        <w:ind w:right="223"/>
        <w:rPr>
          <w:sz w:val="24"/>
          <w:highlight w:val="cyan"/>
        </w:rPr>
      </w:pPr>
      <w:r w:rsidRPr="00446611">
        <w:rPr>
          <w:sz w:val="24"/>
          <w:highlight w:val="cyan"/>
        </w:rPr>
        <w:t>умение</w:t>
      </w:r>
      <w:r w:rsidRPr="00446611">
        <w:rPr>
          <w:sz w:val="24"/>
          <w:highlight w:val="cyan"/>
        </w:rPr>
        <w:tab/>
        <w:t>строить</w:t>
      </w:r>
      <w:r w:rsidRPr="00446611">
        <w:rPr>
          <w:sz w:val="24"/>
          <w:highlight w:val="cyan"/>
        </w:rPr>
        <w:tab/>
        <w:t>жизненные</w:t>
      </w:r>
      <w:r w:rsidRPr="00446611">
        <w:rPr>
          <w:sz w:val="24"/>
          <w:highlight w:val="cyan"/>
        </w:rPr>
        <w:tab/>
        <w:t>планы</w:t>
      </w:r>
      <w:r w:rsidRPr="00446611">
        <w:rPr>
          <w:sz w:val="24"/>
          <w:highlight w:val="cyan"/>
        </w:rPr>
        <w:tab/>
        <w:t>с</w:t>
      </w:r>
      <w:r w:rsidRPr="00446611">
        <w:rPr>
          <w:sz w:val="24"/>
          <w:highlight w:val="cyan"/>
        </w:rPr>
        <w:tab/>
        <w:t>учетом</w:t>
      </w:r>
      <w:r w:rsidRPr="00446611">
        <w:rPr>
          <w:sz w:val="24"/>
          <w:highlight w:val="cyan"/>
        </w:rPr>
        <w:tab/>
        <w:t>конкретных</w:t>
      </w:r>
      <w:r w:rsidRPr="00446611">
        <w:rPr>
          <w:sz w:val="24"/>
          <w:highlight w:val="cyan"/>
        </w:rPr>
        <w:tab/>
        <w:t>социально-исторических, политических и экономических</w:t>
      </w:r>
      <w:r w:rsidRPr="00446611">
        <w:rPr>
          <w:spacing w:val="5"/>
          <w:sz w:val="24"/>
          <w:highlight w:val="cyan"/>
        </w:rPr>
        <w:t xml:space="preserve"> </w:t>
      </w:r>
      <w:r w:rsidRPr="00446611">
        <w:rPr>
          <w:sz w:val="24"/>
          <w:highlight w:val="cyan"/>
        </w:rPr>
        <w:t>условий.</w:t>
      </w:r>
    </w:p>
    <w:p w:rsidR="001345D1" w:rsidRPr="00446611" w:rsidRDefault="00404ADE" w:rsidP="00F96D26">
      <w:pPr>
        <w:pStyle w:val="a5"/>
        <w:numPr>
          <w:ilvl w:val="0"/>
          <w:numId w:val="130"/>
        </w:numPr>
        <w:tabs>
          <w:tab w:val="left" w:pos="681"/>
          <w:tab w:val="left" w:pos="2198"/>
          <w:tab w:val="left" w:pos="4145"/>
          <w:tab w:val="left" w:pos="5232"/>
          <w:tab w:val="left" w:pos="5649"/>
          <w:tab w:val="left" w:pos="7205"/>
          <w:tab w:val="left" w:pos="9539"/>
        </w:tabs>
        <w:spacing w:before="19" w:line="223" w:lineRule="auto"/>
        <w:ind w:right="232"/>
        <w:rPr>
          <w:sz w:val="24"/>
          <w:highlight w:val="cyan"/>
        </w:rPr>
      </w:pPr>
      <w:r w:rsidRPr="00446611">
        <w:rPr>
          <w:sz w:val="24"/>
          <w:highlight w:val="cyan"/>
        </w:rPr>
        <w:t>устойчивый</w:t>
      </w:r>
      <w:r w:rsidRPr="00446611">
        <w:rPr>
          <w:sz w:val="24"/>
          <w:highlight w:val="cyan"/>
        </w:rPr>
        <w:tab/>
        <w:t>познавательный</w:t>
      </w:r>
      <w:r w:rsidRPr="00446611">
        <w:rPr>
          <w:sz w:val="24"/>
          <w:highlight w:val="cyan"/>
        </w:rPr>
        <w:tab/>
        <w:t>интерес</w:t>
      </w:r>
      <w:r w:rsidRPr="00446611">
        <w:rPr>
          <w:sz w:val="24"/>
          <w:highlight w:val="cyan"/>
        </w:rPr>
        <w:tab/>
        <w:t>и</w:t>
      </w:r>
      <w:r w:rsidRPr="00446611">
        <w:rPr>
          <w:sz w:val="24"/>
          <w:highlight w:val="cyan"/>
        </w:rPr>
        <w:tab/>
        <w:t>становление</w:t>
      </w:r>
      <w:r w:rsidRPr="00446611">
        <w:rPr>
          <w:sz w:val="24"/>
          <w:highlight w:val="cyan"/>
        </w:rPr>
        <w:tab/>
        <w:t>смыслообразующей</w:t>
      </w:r>
      <w:r w:rsidRPr="00446611">
        <w:rPr>
          <w:sz w:val="24"/>
          <w:highlight w:val="cyan"/>
        </w:rPr>
        <w:tab/>
      </w:r>
      <w:r w:rsidRPr="00446611">
        <w:rPr>
          <w:spacing w:val="-3"/>
          <w:sz w:val="24"/>
          <w:highlight w:val="cyan"/>
        </w:rPr>
        <w:t xml:space="preserve">функции </w:t>
      </w:r>
      <w:r w:rsidRPr="00446611">
        <w:rPr>
          <w:sz w:val="24"/>
          <w:highlight w:val="cyan"/>
        </w:rPr>
        <w:t>познавательного</w:t>
      </w:r>
      <w:r w:rsidRPr="00446611">
        <w:rPr>
          <w:spacing w:val="-1"/>
          <w:sz w:val="24"/>
          <w:highlight w:val="cyan"/>
        </w:rPr>
        <w:t xml:space="preserve"> </w:t>
      </w:r>
      <w:r w:rsidRPr="00446611">
        <w:rPr>
          <w:sz w:val="24"/>
          <w:highlight w:val="cyan"/>
        </w:rPr>
        <w:t>мотива;</w:t>
      </w:r>
    </w:p>
    <w:p w:rsidR="001345D1" w:rsidRPr="00446611" w:rsidRDefault="00404ADE" w:rsidP="00F96D26">
      <w:pPr>
        <w:pStyle w:val="a5"/>
        <w:numPr>
          <w:ilvl w:val="0"/>
          <w:numId w:val="130"/>
        </w:numPr>
        <w:tabs>
          <w:tab w:val="left" w:pos="681"/>
        </w:tabs>
        <w:spacing w:before="4" w:line="288" w:lineRule="exact"/>
        <w:rPr>
          <w:sz w:val="24"/>
          <w:highlight w:val="cyan"/>
        </w:rPr>
      </w:pPr>
      <w:r w:rsidRPr="00446611">
        <w:rPr>
          <w:sz w:val="24"/>
          <w:highlight w:val="cyan"/>
        </w:rPr>
        <w:t>готовность к выбору профильного</w:t>
      </w:r>
      <w:r w:rsidRPr="00446611">
        <w:rPr>
          <w:spacing w:val="-8"/>
          <w:sz w:val="24"/>
          <w:highlight w:val="cyan"/>
        </w:rPr>
        <w:t xml:space="preserve"> </w:t>
      </w:r>
      <w:r w:rsidRPr="00446611">
        <w:rPr>
          <w:sz w:val="24"/>
          <w:highlight w:val="cyan"/>
        </w:rPr>
        <w:t>образования.</w:t>
      </w:r>
    </w:p>
    <w:p w:rsidR="001345D1" w:rsidRPr="00446611" w:rsidRDefault="00404ADE">
      <w:pPr>
        <w:pStyle w:val="Heading4"/>
        <w:spacing w:line="266" w:lineRule="exact"/>
        <w:rPr>
          <w:highlight w:val="cyan"/>
        </w:rPr>
      </w:pPr>
      <w:r w:rsidRPr="00446611">
        <w:rPr>
          <w:highlight w:val="cyan"/>
        </w:rPr>
        <w:t>Выпускник получит возможность для формирования:</w:t>
      </w:r>
    </w:p>
    <w:p w:rsidR="001345D1" w:rsidRPr="00446611" w:rsidRDefault="00404ADE" w:rsidP="00F96D26">
      <w:pPr>
        <w:pStyle w:val="a5"/>
        <w:numPr>
          <w:ilvl w:val="0"/>
          <w:numId w:val="130"/>
        </w:numPr>
        <w:tabs>
          <w:tab w:val="left" w:pos="681"/>
        </w:tabs>
        <w:spacing w:line="284" w:lineRule="exact"/>
        <w:rPr>
          <w:sz w:val="24"/>
          <w:highlight w:val="cyan"/>
        </w:rPr>
      </w:pPr>
      <w:r w:rsidRPr="00446611">
        <w:rPr>
          <w:sz w:val="24"/>
          <w:highlight w:val="cyan"/>
        </w:rPr>
        <w:t>выраженной устойчивой учебно-познавательной мотивации и интересов</w:t>
      </w:r>
      <w:r w:rsidRPr="00446611">
        <w:rPr>
          <w:spacing w:val="5"/>
          <w:sz w:val="24"/>
          <w:highlight w:val="cyan"/>
        </w:rPr>
        <w:t xml:space="preserve"> </w:t>
      </w:r>
      <w:r w:rsidRPr="00446611">
        <w:rPr>
          <w:sz w:val="24"/>
          <w:highlight w:val="cyan"/>
        </w:rPr>
        <w:t>учения;</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готовности к самообразованию и самовоспитанию;</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адекватной позитивной самооценки и</w:t>
      </w:r>
      <w:r w:rsidRPr="00446611">
        <w:rPr>
          <w:spacing w:val="-3"/>
          <w:sz w:val="24"/>
          <w:highlight w:val="cyan"/>
        </w:rPr>
        <w:t xml:space="preserve"> </w:t>
      </w:r>
      <w:r w:rsidRPr="00446611">
        <w:rPr>
          <w:sz w:val="24"/>
          <w:highlight w:val="cyan"/>
        </w:rPr>
        <w:t>Я-концепции;</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компетентности в реализации снов гражданской идентичности в поступках и</w:t>
      </w:r>
      <w:r w:rsidRPr="00446611">
        <w:rPr>
          <w:spacing w:val="-17"/>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30"/>
        </w:numPr>
        <w:tabs>
          <w:tab w:val="left" w:pos="681"/>
        </w:tabs>
        <w:spacing w:line="230" w:lineRule="auto"/>
        <w:ind w:right="226"/>
        <w:jc w:val="both"/>
        <w:rPr>
          <w:sz w:val="24"/>
          <w:highlight w:val="cyan"/>
        </w:rPr>
      </w:pPr>
      <w:r w:rsidRPr="00446611">
        <w:rPr>
          <w:sz w:val="24"/>
          <w:highlight w:val="cyan"/>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w:t>
      </w:r>
      <w:r w:rsidRPr="00446611">
        <w:rPr>
          <w:spacing w:val="-12"/>
          <w:sz w:val="24"/>
          <w:highlight w:val="cyan"/>
        </w:rPr>
        <w:t xml:space="preserve"> </w:t>
      </w:r>
      <w:r w:rsidRPr="00446611">
        <w:rPr>
          <w:sz w:val="24"/>
          <w:highlight w:val="cyan"/>
        </w:rPr>
        <w:t>требованиям;</w:t>
      </w:r>
    </w:p>
    <w:p w:rsidR="001345D1" w:rsidRPr="00446611" w:rsidRDefault="00404ADE" w:rsidP="00F96D26">
      <w:pPr>
        <w:pStyle w:val="a5"/>
        <w:numPr>
          <w:ilvl w:val="0"/>
          <w:numId w:val="130"/>
        </w:numPr>
        <w:tabs>
          <w:tab w:val="left" w:pos="681"/>
        </w:tabs>
        <w:spacing w:before="18" w:line="223" w:lineRule="auto"/>
        <w:ind w:right="221"/>
        <w:rPr>
          <w:sz w:val="24"/>
          <w:highlight w:val="cyan"/>
        </w:rPr>
      </w:pPr>
      <w:r w:rsidRPr="00446611">
        <w:rPr>
          <w:sz w:val="24"/>
          <w:highlight w:val="cyan"/>
        </w:rPr>
        <w:t>эмпатии как осознанного понимания и сопереживания чувствам другим, выражающегося в поступках, направленных на помощь и обеспечение</w:t>
      </w:r>
      <w:r w:rsidRPr="00446611">
        <w:rPr>
          <w:spacing w:val="-6"/>
          <w:sz w:val="24"/>
          <w:highlight w:val="cyan"/>
        </w:rPr>
        <w:t xml:space="preserve"> </w:t>
      </w:r>
      <w:r w:rsidRPr="00446611">
        <w:rPr>
          <w:sz w:val="24"/>
          <w:highlight w:val="cyan"/>
        </w:rPr>
        <w:t>благополучия.</w:t>
      </w:r>
    </w:p>
    <w:p w:rsidR="001345D1" w:rsidRPr="00446611" w:rsidRDefault="00404ADE">
      <w:pPr>
        <w:pStyle w:val="Heading4"/>
        <w:spacing w:before="9" w:line="240" w:lineRule="auto"/>
        <w:ind w:right="5243"/>
        <w:rPr>
          <w:highlight w:val="cyan"/>
        </w:rPr>
      </w:pPr>
      <w:r w:rsidRPr="00446611">
        <w:rPr>
          <w:highlight w:val="cyan"/>
        </w:rPr>
        <w:t>Регулятивные универсальные учебные действия Выпускник научится:</w:t>
      </w:r>
    </w:p>
    <w:p w:rsidR="001345D1" w:rsidRPr="00446611" w:rsidRDefault="00404ADE" w:rsidP="00F96D26">
      <w:pPr>
        <w:pStyle w:val="a5"/>
        <w:numPr>
          <w:ilvl w:val="0"/>
          <w:numId w:val="130"/>
        </w:numPr>
        <w:tabs>
          <w:tab w:val="left" w:pos="681"/>
        </w:tabs>
        <w:spacing w:before="10" w:line="223" w:lineRule="auto"/>
        <w:ind w:right="231" w:hanging="350"/>
        <w:rPr>
          <w:sz w:val="24"/>
          <w:highlight w:val="cyan"/>
        </w:rPr>
      </w:pPr>
      <w:r w:rsidRPr="00446611">
        <w:rPr>
          <w:sz w:val="24"/>
          <w:highlight w:val="cyan"/>
        </w:rPr>
        <w:t>целеполаганию, включая постановку новых целей, преобразование практической задачи в познавательную;</w:t>
      </w:r>
    </w:p>
    <w:p w:rsidR="001345D1" w:rsidRPr="00446611" w:rsidRDefault="00404ADE" w:rsidP="00F96D26">
      <w:pPr>
        <w:pStyle w:val="a5"/>
        <w:numPr>
          <w:ilvl w:val="0"/>
          <w:numId w:val="130"/>
        </w:numPr>
        <w:tabs>
          <w:tab w:val="left" w:pos="681"/>
        </w:tabs>
        <w:spacing w:before="18" w:line="223" w:lineRule="auto"/>
        <w:ind w:right="230" w:hanging="350"/>
        <w:rPr>
          <w:sz w:val="24"/>
          <w:highlight w:val="cyan"/>
        </w:rPr>
      </w:pPr>
      <w:r w:rsidRPr="00446611">
        <w:rPr>
          <w:sz w:val="24"/>
          <w:highlight w:val="cyan"/>
        </w:rPr>
        <w:t>самостоятельно анализировать условия достижения цели на основе учета выделенных учителем ориентиров действия в новом учебном</w:t>
      </w:r>
      <w:r w:rsidRPr="00446611">
        <w:rPr>
          <w:spacing w:val="-5"/>
          <w:sz w:val="24"/>
          <w:highlight w:val="cyan"/>
        </w:rPr>
        <w:t xml:space="preserve"> </w:t>
      </w:r>
      <w:r w:rsidRPr="00446611">
        <w:rPr>
          <w:sz w:val="24"/>
          <w:highlight w:val="cyan"/>
        </w:rPr>
        <w:t>материале;</w:t>
      </w:r>
    </w:p>
    <w:p w:rsidR="001345D1" w:rsidRPr="00446611" w:rsidRDefault="00404ADE" w:rsidP="00F96D26">
      <w:pPr>
        <w:pStyle w:val="a5"/>
        <w:numPr>
          <w:ilvl w:val="0"/>
          <w:numId w:val="130"/>
        </w:numPr>
        <w:tabs>
          <w:tab w:val="left" w:pos="681"/>
        </w:tabs>
        <w:spacing w:before="4" w:line="286" w:lineRule="exact"/>
        <w:ind w:hanging="350"/>
        <w:rPr>
          <w:sz w:val="24"/>
          <w:highlight w:val="cyan"/>
        </w:rPr>
      </w:pPr>
      <w:r w:rsidRPr="00446611">
        <w:rPr>
          <w:sz w:val="24"/>
          <w:highlight w:val="cyan"/>
        </w:rPr>
        <w:t>планировать пути достижения</w:t>
      </w:r>
      <w:r w:rsidRPr="00446611">
        <w:rPr>
          <w:spacing w:val="-1"/>
          <w:sz w:val="24"/>
          <w:highlight w:val="cyan"/>
        </w:rPr>
        <w:t xml:space="preserve"> </w:t>
      </w:r>
      <w:r w:rsidRPr="00446611">
        <w:rPr>
          <w:sz w:val="24"/>
          <w:highlight w:val="cyan"/>
        </w:rPr>
        <w:t>целей;</w:t>
      </w:r>
    </w:p>
    <w:p w:rsidR="001345D1" w:rsidRPr="00446611" w:rsidRDefault="00404ADE" w:rsidP="00F96D26">
      <w:pPr>
        <w:pStyle w:val="a5"/>
        <w:numPr>
          <w:ilvl w:val="0"/>
          <w:numId w:val="130"/>
        </w:numPr>
        <w:tabs>
          <w:tab w:val="left" w:pos="681"/>
        </w:tabs>
        <w:spacing w:line="276" w:lineRule="exact"/>
        <w:ind w:hanging="350"/>
        <w:rPr>
          <w:sz w:val="24"/>
          <w:highlight w:val="cyan"/>
        </w:rPr>
      </w:pPr>
      <w:r w:rsidRPr="00446611">
        <w:rPr>
          <w:sz w:val="24"/>
          <w:highlight w:val="cyan"/>
        </w:rPr>
        <w:t>устанавливать целевые</w:t>
      </w:r>
      <w:r w:rsidRPr="00446611">
        <w:rPr>
          <w:spacing w:val="1"/>
          <w:sz w:val="24"/>
          <w:highlight w:val="cyan"/>
        </w:rPr>
        <w:t xml:space="preserve"> </w:t>
      </w:r>
      <w:r w:rsidRPr="00446611">
        <w:rPr>
          <w:sz w:val="24"/>
          <w:highlight w:val="cyan"/>
        </w:rPr>
        <w:t>приоритеты;</w:t>
      </w:r>
    </w:p>
    <w:p w:rsidR="001345D1" w:rsidRPr="00446611" w:rsidRDefault="00404ADE" w:rsidP="00F96D26">
      <w:pPr>
        <w:pStyle w:val="a5"/>
        <w:numPr>
          <w:ilvl w:val="0"/>
          <w:numId w:val="130"/>
        </w:numPr>
        <w:tabs>
          <w:tab w:val="left" w:pos="681"/>
        </w:tabs>
        <w:spacing w:line="276" w:lineRule="exact"/>
        <w:ind w:hanging="350"/>
        <w:rPr>
          <w:sz w:val="24"/>
          <w:highlight w:val="cyan"/>
        </w:rPr>
      </w:pPr>
      <w:r w:rsidRPr="00446611">
        <w:rPr>
          <w:sz w:val="24"/>
          <w:highlight w:val="cyan"/>
        </w:rPr>
        <w:t>уметь самостоятельно контролировать свое время и управлять им;</w:t>
      </w:r>
    </w:p>
    <w:p w:rsidR="001345D1" w:rsidRPr="00446611" w:rsidRDefault="00404ADE" w:rsidP="00F96D26">
      <w:pPr>
        <w:pStyle w:val="a5"/>
        <w:numPr>
          <w:ilvl w:val="0"/>
          <w:numId w:val="130"/>
        </w:numPr>
        <w:tabs>
          <w:tab w:val="left" w:pos="681"/>
        </w:tabs>
        <w:spacing w:line="276" w:lineRule="exact"/>
        <w:ind w:hanging="350"/>
        <w:rPr>
          <w:sz w:val="24"/>
          <w:highlight w:val="cyan"/>
        </w:rPr>
      </w:pPr>
      <w:r w:rsidRPr="00446611">
        <w:rPr>
          <w:sz w:val="24"/>
          <w:highlight w:val="cyan"/>
        </w:rPr>
        <w:t>принимать решения в проблемной ситуации на основе</w:t>
      </w:r>
      <w:r w:rsidRPr="00446611">
        <w:rPr>
          <w:spacing w:val="-8"/>
          <w:sz w:val="24"/>
          <w:highlight w:val="cyan"/>
        </w:rPr>
        <w:t xml:space="preserve"> </w:t>
      </w:r>
      <w:r w:rsidRPr="00446611">
        <w:rPr>
          <w:sz w:val="24"/>
          <w:highlight w:val="cyan"/>
        </w:rPr>
        <w:t>переговоров;</w:t>
      </w:r>
    </w:p>
    <w:p w:rsidR="001345D1" w:rsidRPr="00446611" w:rsidRDefault="00404ADE" w:rsidP="00F96D26">
      <w:pPr>
        <w:pStyle w:val="a5"/>
        <w:numPr>
          <w:ilvl w:val="0"/>
          <w:numId w:val="130"/>
        </w:numPr>
        <w:tabs>
          <w:tab w:val="left" w:pos="681"/>
        </w:tabs>
        <w:spacing w:before="5" w:line="223" w:lineRule="auto"/>
        <w:ind w:right="227" w:hanging="350"/>
        <w:rPr>
          <w:sz w:val="24"/>
          <w:highlight w:val="cyan"/>
        </w:rPr>
      </w:pPr>
      <w:r w:rsidRPr="00446611">
        <w:rPr>
          <w:sz w:val="24"/>
          <w:highlight w:val="cyan"/>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446611">
        <w:rPr>
          <w:spacing w:val="-5"/>
          <w:sz w:val="24"/>
          <w:highlight w:val="cyan"/>
        </w:rPr>
        <w:t xml:space="preserve"> </w:t>
      </w:r>
      <w:r w:rsidRPr="00446611">
        <w:rPr>
          <w:sz w:val="24"/>
          <w:highlight w:val="cyan"/>
        </w:rPr>
        <w:t>внимания;</w:t>
      </w:r>
    </w:p>
    <w:p w:rsidR="001345D1" w:rsidRPr="00446611" w:rsidRDefault="00404ADE" w:rsidP="00F96D26">
      <w:pPr>
        <w:pStyle w:val="a5"/>
        <w:numPr>
          <w:ilvl w:val="0"/>
          <w:numId w:val="130"/>
        </w:numPr>
        <w:tabs>
          <w:tab w:val="left" w:pos="681"/>
          <w:tab w:val="left" w:pos="1930"/>
          <w:tab w:val="left" w:pos="3774"/>
          <w:tab w:val="left" w:pos="5045"/>
          <w:tab w:val="left" w:pos="6671"/>
          <w:tab w:val="left" w:pos="8139"/>
          <w:tab w:val="left" w:pos="9286"/>
          <w:tab w:val="left" w:pos="9640"/>
        </w:tabs>
        <w:spacing w:before="19" w:line="223" w:lineRule="auto"/>
        <w:ind w:right="226" w:hanging="350"/>
        <w:rPr>
          <w:sz w:val="24"/>
          <w:highlight w:val="cyan"/>
        </w:rPr>
      </w:pPr>
      <w:r w:rsidRPr="00446611">
        <w:rPr>
          <w:sz w:val="24"/>
          <w:highlight w:val="cyan"/>
        </w:rPr>
        <w:t>адекватно</w:t>
      </w:r>
      <w:r w:rsidRPr="00446611">
        <w:rPr>
          <w:sz w:val="24"/>
          <w:highlight w:val="cyan"/>
        </w:rPr>
        <w:tab/>
        <w:t>самостоятельно</w:t>
      </w:r>
      <w:r w:rsidRPr="00446611">
        <w:rPr>
          <w:sz w:val="24"/>
          <w:highlight w:val="cyan"/>
        </w:rPr>
        <w:tab/>
        <w:t>оценивать</w:t>
      </w:r>
      <w:r w:rsidRPr="00446611">
        <w:rPr>
          <w:sz w:val="24"/>
          <w:highlight w:val="cyan"/>
        </w:rPr>
        <w:tab/>
        <w:t>правильность</w:t>
      </w:r>
      <w:r w:rsidRPr="00446611">
        <w:rPr>
          <w:sz w:val="24"/>
          <w:highlight w:val="cyan"/>
        </w:rPr>
        <w:tab/>
        <w:t>выполнения</w:t>
      </w:r>
      <w:r w:rsidRPr="00446611">
        <w:rPr>
          <w:sz w:val="24"/>
          <w:highlight w:val="cyan"/>
        </w:rPr>
        <w:tab/>
        <w:t>действия</w:t>
      </w:r>
      <w:r w:rsidRPr="00446611">
        <w:rPr>
          <w:sz w:val="24"/>
          <w:highlight w:val="cyan"/>
        </w:rPr>
        <w:tab/>
        <w:t>и</w:t>
      </w:r>
      <w:r w:rsidRPr="00446611">
        <w:rPr>
          <w:sz w:val="24"/>
          <w:highlight w:val="cyan"/>
        </w:rPr>
        <w:tab/>
      </w:r>
      <w:r w:rsidRPr="00446611">
        <w:rPr>
          <w:spacing w:val="-3"/>
          <w:sz w:val="24"/>
          <w:highlight w:val="cyan"/>
        </w:rPr>
        <w:t xml:space="preserve">вносить </w:t>
      </w:r>
      <w:r w:rsidRPr="00446611">
        <w:rPr>
          <w:sz w:val="24"/>
          <w:highlight w:val="cyan"/>
        </w:rPr>
        <w:t>необходимые коррективы в исполнение, как в конце действия, так и по ходу его</w:t>
      </w:r>
      <w:r w:rsidRPr="00446611">
        <w:rPr>
          <w:spacing w:val="-27"/>
          <w:sz w:val="24"/>
          <w:highlight w:val="cyan"/>
        </w:rPr>
        <w:t xml:space="preserve"> </w:t>
      </w:r>
      <w:r w:rsidRPr="00446611">
        <w:rPr>
          <w:sz w:val="24"/>
          <w:highlight w:val="cyan"/>
        </w:rPr>
        <w:t>реализации;</w:t>
      </w:r>
    </w:p>
    <w:p w:rsidR="001345D1" w:rsidRPr="00446611" w:rsidRDefault="00404ADE" w:rsidP="00F96D26">
      <w:pPr>
        <w:pStyle w:val="a5"/>
        <w:numPr>
          <w:ilvl w:val="0"/>
          <w:numId w:val="130"/>
        </w:numPr>
        <w:tabs>
          <w:tab w:val="left" w:pos="681"/>
        </w:tabs>
        <w:spacing w:before="4" w:line="288" w:lineRule="exact"/>
        <w:ind w:hanging="350"/>
        <w:rPr>
          <w:sz w:val="24"/>
          <w:highlight w:val="cyan"/>
        </w:rPr>
      </w:pPr>
      <w:r w:rsidRPr="00446611">
        <w:rPr>
          <w:sz w:val="24"/>
          <w:highlight w:val="cyan"/>
        </w:rPr>
        <w:t>овладеть основами прогнозирования как предвидения будущих событий и развития</w:t>
      </w:r>
      <w:r w:rsidRPr="00446611">
        <w:rPr>
          <w:spacing w:val="-22"/>
          <w:sz w:val="24"/>
          <w:highlight w:val="cyan"/>
        </w:rPr>
        <w:t xml:space="preserve"> </w:t>
      </w:r>
      <w:r w:rsidRPr="00446611">
        <w:rPr>
          <w:sz w:val="24"/>
          <w:highlight w:val="cyan"/>
        </w:rPr>
        <w:t>процесса.</w:t>
      </w:r>
    </w:p>
    <w:p w:rsidR="001345D1" w:rsidRPr="00446611" w:rsidRDefault="00404ADE">
      <w:pPr>
        <w:pStyle w:val="Heading4"/>
        <w:spacing w:line="266" w:lineRule="exact"/>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30"/>
        </w:numPr>
        <w:tabs>
          <w:tab w:val="left" w:pos="681"/>
        </w:tabs>
        <w:spacing w:line="284" w:lineRule="exact"/>
        <w:rPr>
          <w:sz w:val="24"/>
          <w:highlight w:val="cyan"/>
        </w:rPr>
      </w:pPr>
      <w:r w:rsidRPr="00446611">
        <w:rPr>
          <w:sz w:val="24"/>
          <w:highlight w:val="cyan"/>
        </w:rPr>
        <w:t>самостоятельно ставить новые учебные цели и</w:t>
      </w:r>
      <w:r w:rsidRPr="00446611">
        <w:rPr>
          <w:spacing w:val="-1"/>
          <w:sz w:val="24"/>
          <w:highlight w:val="cyan"/>
        </w:rPr>
        <w:t xml:space="preserve"> </w:t>
      </w:r>
      <w:r w:rsidRPr="00446611">
        <w:rPr>
          <w:sz w:val="24"/>
          <w:highlight w:val="cyan"/>
        </w:rPr>
        <w:t>задачи;</w:t>
      </w:r>
    </w:p>
    <w:p w:rsidR="001345D1" w:rsidRPr="00446611" w:rsidRDefault="00404ADE" w:rsidP="00F96D26">
      <w:pPr>
        <w:pStyle w:val="a5"/>
        <w:numPr>
          <w:ilvl w:val="0"/>
          <w:numId w:val="130"/>
        </w:numPr>
        <w:tabs>
          <w:tab w:val="left" w:pos="681"/>
        </w:tabs>
        <w:spacing w:line="276" w:lineRule="exact"/>
        <w:rPr>
          <w:sz w:val="24"/>
          <w:highlight w:val="cyan"/>
        </w:rPr>
      </w:pPr>
      <w:r w:rsidRPr="00446611">
        <w:rPr>
          <w:sz w:val="24"/>
          <w:highlight w:val="cyan"/>
        </w:rPr>
        <w:t>построению жизненных планов во временнớй перспективе.</w:t>
      </w:r>
    </w:p>
    <w:p w:rsidR="001345D1" w:rsidRPr="00446611" w:rsidRDefault="00404ADE" w:rsidP="00F96D26">
      <w:pPr>
        <w:pStyle w:val="a5"/>
        <w:numPr>
          <w:ilvl w:val="0"/>
          <w:numId w:val="130"/>
        </w:numPr>
        <w:tabs>
          <w:tab w:val="left" w:pos="681"/>
        </w:tabs>
        <w:spacing w:before="4" w:line="223" w:lineRule="auto"/>
        <w:ind w:right="232"/>
        <w:rPr>
          <w:sz w:val="24"/>
          <w:highlight w:val="cyan"/>
        </w:rPr>
      </w:pPr>
      <w:r w:rsidRPr="00446611">
        <w:rPr>
          <w:sz w:val="24"/>
          <w:highlight w:val="cyan"/>
        </w:rPr>
        <w:t>при планировании достижения целей самостоятельно, полно и адекватно учитывать условия и средства их достижения;</w:t>
      </w:r>
    </w:p>
    <w:p w:rsidR="001345D1" w:rsidRPr="00446611" w:rsidRDefault="00404ADE" w:rsidP="00F96D26">
      <w:pPr>
        <w:pStyle w:val="a5"/>
        <w:numPr>
          <w:ilvl w:val="0"/>
          <w:numId w:val="130"/>
        </w:numPr>
        <w:tabs>
          <w:tab w:val="left" w:pos="681"/>
        </w:tabs>
        <w:spacing w:before="4" w:line="286" w:lineRule="exact"/>
        <w:rPr>
          <w:sz w:val="24"/>
          <w:highlight w:val="cyan"/>
        </w:rPr>
      </w:pPr>
      <w:r w:rsidRPr="00446611">
        <w:rPr>
          <w:sz w:val="24"/>
          <w:highlight w:val="cyan"/>
        </w:rPr>
        <w:t>выделять альтернативные способы достижения цели и выбирать наиболее</w:t>
      </w:r>
      <w:r w:rsidRPr="00446611">
        <w:rPr>
          <w:spacing w:val="-11"/>
          <w:sz w:val="24"/>
          <w:highlight w:val="cyan"/>
        </w:rPr>
        <w:t xml:space="preserve"> </w:t>
      </w:r>
      <w:r w:rsidRPr="00446611">
        <w:rPr>
          <w:sz w:val="24"/>
          <w:highlight w:val="cyan"/>
        </w:rPr>
        <w:t>эффективный;</w:t>
      </w:r>
    </w:p>
    <w:p w:rsidR="001345D1" w:rsidRPr="00446611" w:rsidRDefault="00404ADE" w:rsidP="00F96D26">
      <w:pPr>
        <w:pStyle w:val="a5"/>
        <w:numPr>
          <w:ilvl w:val="0"/>
          <w:numId w:val="130"/>
        </w:numPr>
        <w:tabs>
          <w:tab w:val="left" w:pos="681"/>
        </w:tabs>
        <w:spacing w:line="232" w:lineRule="auto"/>
        <w:ind w:right="230"/>
        <w:jc w:val="both"/>
        <w:rPr>
          <w:sz w:val="24"/>
          <w:highlight w:val="cyan"/>
        </w:rPr>
      </w:pPr>
      <w:r w:rsidRPr="00446611">
        <w:rPr>
          <w:sz w:val="24"/>
          <w:highlight w:val="cyan"/>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w:t>
      </w:r>
      <w:r w:rsidRPr="00446611">
        <w:rPr>
          <w:spacing w:val="-2"/>
          <w:sz w:val="24"/>
          <w:highlight w:val="cyan"/>
        </w:rPr>
        <w:t xml:space="preserve"> </w:t>
      </w:r>
      <w:r w:rsidRPr="00446611">
        <w:rPr>
          <w:sz w:val="24"/>
          <w:highlight w:val="cyan"/>
        </w:rPr>
        <w:t>целей;</w:t>
      </w:r>
    </w:p>
    <w:p w:rsidR="001345D1" w:rsidRPr="00446611" w:rsidRDefault="00404ADE" w:rsidP="00F96D26">
      <w:pPr>
        <w:pStyle w:val="a5"/>
        <w:numPr>
          <w:ilvl w:val="0"/>
          <w:numId w:val="130"/>
        </w:numPr>
        <w:tabs>
          <w:tab w:val="left" w:pos="681"/>
        </w:tabs>
        <w:spacing w:before="10" w:line="223" w:lineRule="auto"/>
        <w:ind w:right="227"/>
        <w:rPr>
          <w:sz w:val="24"/>
          <w:highlight w:val="cyan"/>
        </w:rPr>
      </w:pPr>
      <w:r w:rsidRPr="00446611">
        <w:rPr>
          <w:sz w:val="24"/>
          <w:highlight w:val="cyan"/>
        </w:rPr>
        <w:t>осуществлять учебную и познавательную деятельность как «поленезависимую», устойчивую в отношении</w:t>
      </w:r>
      <w:r w:rsidRPr="00446611">
        <w:rPr>
          <w:spacing w:val="-1"/>
          <w:sz w:val="24"/>
          <w:highlight w:val="cyan"/>
        </w:rPr>
        <w:t xml:space="preserve"> </w:t>
      </w:r>
      <w:r w:rsidRPr="00446611">
        <w:rPr>
          <w:sz w:val="24"/>
          <w:highlight w:val="cyan"/>
        </w:rPr>
        <w:t>помех;</w:t>
      </w:r>
    </w:p>
    <w:p w:rsidR="001345D1" w:rsidRPr="00446611" w:rsidRDefault="00404ADE" w:rsidP="00F96D26">
      <w:pPr>
        <w:pStyle w:val="a5"/>
        <w:numPr>
          <w:ilvl w:val="0"/>
          <w:numId w:val="130"/>
        </w:numPr>
        <w:tabs>
          <w:tab w:val="left" w:pos="681"/>
        </w:tabs>
        <w:spacing w:before="18" w:line="223" w:lineRule="auto"/>
        <w:ind w:right="233"/>
        <w:rPr>
          <w:sz w:val="24"/>
          <w:highlight w:val="cyan"/>
        </w:rPr>
      </w:pPr>
      <w:r w:rsidRPr="00446611">
        <w:rPr>
          <w:sz w:val="24"/>
          <w:highlight w:val="cyan"/>
        </w:rPr>
        <w:t>осуществлять познавательную рефлексию в отношении действий по решению учебных и познавательных</w:t>
      </w:r>
      <w:r w:rsidRPr="00446611">
        <w:rPr>
          <w:spacing w:val="-2"/>
          <w:sz w:val="24"/>
          <w:highlight w:val="cyan"/>
        </w:rPr>
        <w:t xml:space="preserve"> </w:t>
      </w:r>
      <w:r w:rsidRPr="00446611">
        <w:rPr>
          <w:sz w:val="24"/>
          <w:highlight w:val="cyan"/>
        </w:rPr>
        <w:t>задач;</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30"/>
        </w:numPr>
        <w:tabs>
          <w:tab w:val="left" w:pos="681"/>
        </w:tabs>
        <w:spacing w:before="92" w:line="223" w:lineRule="auto"/>
        <w:ind w:right="231"/>
        <w:rPr>
          <w:sz w:val="24"/>
          <w:highlight w:val="cyan"/>
        </w:rPr>
      </w:pPr>
      <w:r w:rsidRPr="00446611">
        <w:rPr>
          <w:sz w:val="24"/>
          <w:highlight w:val="cyan"/>
        </w:rPr>
        <w:lastRenderedPageBreak/>
        <w:t>адекватно оценивать объективную трудность как меру фактического или предполагаемого расхода ресурсов на решение</w:t>
      </w:r>
      <w:r w:rsidRPr="00446611">
        <w:rPr>
          <w:spacing w:val="-4"/>
          <w:sz w:val="24"/>
          <w:highlight w:val="cyan"/>
        </w:rPr>
        <w:t xml:space="preserve"> </w:t>
      </w:r>
      <w:r w:rsidRPr="00446611">
        <w:rPr>
          <w:sz w:val="24"/>
          <w:highlight w:val="cyan"/>
        </w:rPr>
        <w:t>задачи;</w:t>
      </w:r>
    </w:p>
    <w:p w:rsidR="001345D1" w:rsidRPr="00446611" w:rsidRDefault="00404ADE" w:rsidP="00F96D26">
      <w:pPr>
        <w:pStyle w:val="a5"/>
        <w:numPr>
          <w:ilvl w:val="0"/>
          <w:numId w:val="130"/>
        </w:numPr>
        <w:tabs>
          <w:tab w:val="left" w:pos="681"/>
        </w:tabs>
        <w:spacing w:before="18" w:line="223" w:lineRule="auto"/>
        <w:ind w:right="230"/>
        <w:rPr>
          <w:sz w:val="24"/>
          <w:highlight w:val="cyan"/>
        </w:rPr>
      </w:pPr>
      <w:r w:rsidRPr="00446611">
        <w:rPr>
          <w:sz w:val="24"/>
          <w:highlight w:val="cyan"/>
        </w:rPr>
        <w:t>адекватно оценивать свои возможности достижения цели определенной сложности в различных сферах самостоятельной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30"/>
        </w:numPr>
        <w:tabs>
          <w:tab w:val="left" w:pos="681"/>
        </w:tabs>
        <w:spacing w:before="5" w:line="286" w:lineRule="exact"/>
        <w:rPr>
          <w:sz w:val="24"/>
          <w:highlight w:val="cyan"/>
        </w:rPr>
      </w:pPr>
      <w:r w:rsidRPr="00446611">
        <w:rPr>
          <w:sz w:val="24"/>
          <w:highlight w:val="cyan"/>
        </w:rPr>
        <w:t>овладению основами саморегуляции эмоциональных состояний;</w:t>
      </w:r>
    </w:p>
    <w:p w:rsidR="001345D1" w:rsidRPr="00446611" w:rsidRDefault="00404ADE" w:rsidP="00F96D26">
      <w:pPr>
        <w:pStyle w:val="a5"/>
        <w:numPr>
          <w:ilvl w:val="0"/>
          <w:numId w:val="130"/>
        </w:numPr>
        <w:tabs>
          <w:tab w:val="left" w:pos="681"/>
        </w:tabs>
        <w:spacing w:before="4" w:line="223" w:lineRule="auto"/>
        <w:ind w:right="226"/>
        <w:rPr>
          <w:sz w:val="24"/>
          <w:highlight w:val="cyan"/>
        </w:rPr>
      </w:pPr>
      <w:r w:rsidRPr="00446611">
        <w:rPr>
          <w:sz w:val="24"/>
          <w:highlight w:val="cyan"/>
        </w:rPr>
        <w:t>прилагать волевые усилия и преодолевать трудности и препятствия на пути достижения целей.</w:t>
      </w:r>
    </w:p>
    <w:p w:rsidR="001345D1" w:rsidRPr="00446611" w:rsidRDefault="00404ADE">
      <w:pPr>
        <w:pStyle w:val="Heading4"/>
        <w:spacing w:before="9" w:line="240" w:lineRule="auto"/>
        <w:ind w:right="4728"/>
        <w:rPr>
          <w:highlight w:val="cyan"/>
        </w:rPr>
      </w:pPr>
      <w:r w:rsidRPr="00446611">
        <w:rPr>
          <w:highlight w:val="cyan"/>
        </w:rPr>
        <w:t>Коммуникативные универсальные учебные</w:t>
      </w:r>
      <w:r w:rsidRPr="00446611">
        <w:rPr>
          <w:spacing w:val="-16"/>
          <w:highlight w:val="cyan"/>
        </w:rPr>
        <w:t xml:space="preserve"> </w:t>
      </w:r>
      <w:r w:rsidRPr="00446611">
        <w:rPr>
          <w:highlight w:val="cyan"/>
        </w:rPr>
        <w:t>действия Выпускник</w:t>
      </w:r>
      <w:r w:rsidRPr="00446611">
        <w:rPr>
          <w:spacing w:val="-1"/>
          <w:highlight w:val="cyan"/>
        </w:rPr>
        <w:t xml:space="preserve"> </w:t>
      </w:r>
      <w:r w:rsidRPr="00446611">
        <w:rPr>
          <w:highlight w:val="cyan"/>
        </w:rPr>
        <w:t>научится:</w:t>
      </w:r>
    </w:p>
    <w:p w:rsidR="001345D1" w:rsidRPr="00446611" w:rsidRDefault="00404ADE" w:rsidP="00F96D26">
      <w:pPr>
        <w:pStyle w:val="a5"/>
        <w:numPr>
          <w:ilvl w:val="0"/>
          <w:numId w:val="130"/>
        </w:numPr>
        <w:tabs>
          <w:tab w:val="left" w:pos="681"/>
        </w:tabs>
        <w:spacing w:line="281" w:lineRule="exact"/>
        <w:ind w:hanging="350"/>
        <w:rPr>
          <w:sz w:val="24"/>
          <w:highlight w:val="cyan"/>
        </w:rPr>
      </w:pPr>
      <w:r w:rsidRPr="00446611">
        <w:rPr>
          <w:sz w:val="24"/>
          <w:highlight w:val="cyan"/>
        </w:rPr>
        <w:t>учитывать разные мнения и стремиться к координации различных позиций в</w:t>
      </w:r>
      <w:r w:rsidRPr="00446611">
        <w:rPr>
          <w:spacing w:val="-26"/>
          <w:sz w:val="24"/>
          <w:highlight w:val="cyan"/>
        </w:rPr>
        <w:t xml:space="preserve"> </w:t>
      </w:r>
      <w:r w:rsidRPr="00446611">
        <w:rPr>
          <w:sz w:val="24"/>
          <w:highlight w:val="cyan"/>
        </w:rPr>
        <w:t>сотрудничестве;</w:t>
      </w:r>
    </w:p>
    <w:p w:rsidR="001345D1" w:rsidRPr="00446611" w:rsidRDefault="00404ADE" w:rsidP="00F96D26">
      <w:pPr>
        <w:pStyle w:val="a5"/>
        <w:numPr>
          <w:ilvl w:val="0"/>
          <w:numId w:val="130"/>
        </w:numPr>
        <w:tabs>
          <w:tab w:val="left" w:pos="681"/>
        </w:tabs>
        <w:spacing w:line="230" w:lineRule="auto"/>
        <w:ind w:right="227" w:hanging="350"/>
        <w:jc w:val="both"/>
        <w:rPr>
          <w:sz w:val="24"/>
          <w:highlight w:val="cyan"/>
        </w:rPr>
      </w:pPr>
      <w:r w:rsidRPr="00446611">
        <w:rPr>
          <w:sz w:val="24"/>
          <w:highlight w:val="cyan"/>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1345D1" w:rsidRPr="00446611" w:rsidRDefault="00404ADE" w:rsidP="00F96D26">
      <w:pPr>
        <w:pStyle w:val="a5"/>
        <w:numPr>
          <w:ilvl w:val="0"/>
          <w:numId w:val="130"/>
        </w:numPr>
        <w:tabs>
          <w:tab w:val="left" w:pos="681"/>
        </w:tabs>
        <w:spacing w:before="17" w:line="223" w:lineRule="auto"/>
        <w:ind w:right="234" w:hanging="350"/>
        <w:rPr>
          <w:sz w:val="24"/>
          <w:highlight w:val="cyan"/>
        </w:rPr>
      </w:pPr>
      <w:r w:rsidRPr="00446611">
        <w:rPr>
          <w:sz w:val="24"/>
          <w:highlight w:val="cyan"/>
        </w:rPr>
        <w:t>уметь устанавливать и сравнивать разные точки зрения прежде, чем принимать решения и делать выборы;</w:t>
      </w:r>
    </w:p>
    <w:p w:rsidR="001345D1" w:rsidRPr="00446611" w:rsidRDefault="00404ADE" w:rsidP="00F96D26">
      <w:pPr>
        <w:pStyle w:val="a5"/>
        <w:numPr>
          <w:ilvl w:val="0"/>
          <w:numId w:val="130"/>
        </w:numPr>
        <w:tabs>
          <w:tab w:val="left" w:pos="681"/>
        </w:tabs>
        <w:spacing w:before="19" w:line="223" w:lineRule="auto"/>
        <w:ind w:right="228" w:hanging="350"/>
        <w:rPr>
          <w:sz w:val="24"/>
          <w:highlight w:val="cyan"/>
        </w:rPr>
      </w:pPr>
      <w:r w:rsidRPr="00446611">
        <w:rPr>
          <w:sz w:val="24"/>
          <w:highlight w:val="cyan"/>
        </w:rPr>
        <w:t>уметь аргументировать свою точку зрения, спорить и отстаивать свою позицию не враждебным для оппонентов</w:t>
      </w:r>
      <w:r w:rsidRPr="00446611">
        <w:rPr>
          <w:spacing w:val="-3"/>
          <w:sz w:val="24"/>
          <w:highlight w:val="cyan"/>
        </w:rPr>
        <w:t xml:space="preserve"> </w:t>
      </w:r>
      <w:r w:rsidRPr="00446611">
        <w:rPr>
          <w:sz w:val="24"/>
          <w:highlight w:val="cyan"/>
        </w:rPr>
        <w:t>образом.</w:t>
      </w:r>
    </w:p>
    <w:p w:rsidR="001345D1" w:rsidRPr="00446611" w:rsidRDefault="00404ADE" w:rsidP="00F96D26">
      <w:pPr>
        <w:pStyle w:val="a5"/>
        <w:numPr>
          <w:ilvl w:val="0"/>
          <w:numId w:val="130"/>
        </w:numPr>
        <w:tabs>
          <w:tab w:val="left" w:pos="681"/>
        </w:tabs>
        <w:spacing w:before="19" w:line="223" w:lineRule="auto"/>
        <w:ind w:right="233" w:hanging="350"/>
        <w:rPr>
          <w:sz w:val="24"/>
          <w:highlight w:val="cyan"/>
        </w:rPr>
      </w:pPr>
      <w:r w:rsidRPr="00446611">
        <w:rPr>
          <w:sz w:val="24"/>
          <w:highlight w:val="cyan"/>
        </w:rPr>
        <w:t>уметь договариваться и приходить к общему решению в совместной деятельности, в том числе в ситуации столкновения</w:t>
      </w:r>
      <w:r w:rsidRPr="00446611">
        <w:rPr>
          <w:spacing w:val="-3"/>
          <w:sz w:val="24"/>
          <w:highlight w:val="cyan"/>
        </w:rPr>
        <w:t xml:space="preserve"> </w:t>
      </w:r>
      <w:r w:rsidRPr="00446611">
        <w:rPr>
          <w:sz w:val="24"/>
          <w:highlight w:val="cyan"/>
        </w:rPr>
        <w:t>интересов;</w:t>
      </w:r>
    </w:p>
    <w:p w:rsidR="001345D1" w:rsidRPr="00446611" w:rsidRDefault="00404ADE" w:rsidP="00F96D26">
      <w:pPr>
        <w:pStyle w:val="a5"/>
        <w:numPr>
          <w:ilvl w:val="0"/>
          <w:numId w:val="130"/>
        </w:numPr>
        <w:tabs>
          <w:tab w:val="left" w:pos="681"/>
          <w:tab w:val="left" w:pos="1474"/>
          <w:tab w:val="left" w:pos="2543"/>
          <w:tab w:val="left" w:pos="3615"/>
          <w:tab w:val="left" w:pos="5208"/>
          <w:tab w:val="left" w:pos="5765"/>
          <w:tab w:val="left" w:pos="7262"/>
          <w:tab w:val="left" w:pos="8752"/>
          <w:tab w:val="left" w:pos="10321"/>
        </w:tabs>
        <w:spacing w:before="18" w:line="223" w:lineRule="auto"/>
        <w:ind w:right="227" w:hanging="350"/>
        <w:rPr>
          <w:sz w:val="24"/>
          <w:highlight w:val="cyan"/>
        </w:rPr>
      </w:pPr>
      <w:r w:rsidRPr="00446611">
        <w:rPr>
          <w:sz w:val="24"/>
          <w:highlight w:val="cyan"/>
        </w:rPr>
        <w:t>уметь</w:t>
      </w:r>
      <w:r w:rsidRPr="00446611">
        <w:rPr>
          <w:sz w:val="24"/>
          <w:highlight w:val="cyan"/>
        </w:rPr>
        <w:tab/>
        <w:t>задавать</w:t>
      </w:r>
      <w:r w:rsidRPr="00446611">
        <w:rPr>
          <w:sz w:val="24"/>
          <w:highlight w:val="cyan"/>
        </w:rPr>
        <w:tab/>
        <w:t>вопросы</w:t>
      </w:r>
      <w:r w:rsidRPr="00446611">
        <w:rPr>
          <w:sz w:val="24"/>
          <w:highlight w:val="cyan"/>
        </w:rPr>
        <w:tab/>
        <w:t>необходимые</w:t>
      </w:r>
      <w:r w:rsidRPr="00446611">
        <w:rPr>
          <w:sz w:val="24"/>
          <w:highlight w:val="cyan"/>
        </w:rPr>
        <w:tab/>
        <w:t>для</w:t>
      </w:r>
      <w:r w:rsidRPr="00446611">
        <w:rPr>
          <w:sz w:val="24"/>
          <w:highlight w:val="cyan"/>
        </w:rPr>
        <w:tab/>
        <w:t>организации</w:t>
      </w:r>
      <w:r w:rsidRPr="00446611">
        <w:rPr>
          <w:sz w:val="24"/>
          <w:highlight w:val="cyan"/>
        </w:rPr>
        <w:tab/>
        <w:t>собственной</w:t>
      </w:r>
      <w:r w:rsidRPr="00446611">
        <w:rPr>
          <w:sz w:val="24"/>
          <w:highlight w:val="cyan"/>
        </w:rPr>
        <w:tab/>
        <w:t>деятельности</w:t>
      </w:r>
      <w:r w:rsidRPr="00446611">
        <w:rPr>
          <w:sz w:val="24"/>
          <w:highlight w:val="cyan"/>
        </w:rPr>
        <w:tab/>
      </w:r>
      <w:r w:rsidRPr="00446611">
        <w:rPr>
          <w:spacing w:val="-18"/>
          <w:sz w:val="24"/>
          <w:highlight w:val="cyan"/>
        </w:rPr>
        <w:t xml:space="preserve">и </w:t>
      </w:r>
      <w:r w:rsidRPr="00446611">
        <w:rPr>
          <w:sz w:val="24"/>
          <w:highlight w:val="cyan"/>
        </w:rPr>
        <w:t>сотрудничества с</w:t>
      </w:r>
      <w:r w:rsidRPr="00446611">
        <w:rPr>
          <w:spacing w:val="-1"/>
          <w:sz w:val="24"/>
          <w:highlight w:val="cyan"/>
        </w:rPr>
        <w:t xml:space="preserve"> </w:t>
      </w:r>
      <w:r w:rsidRPr="00446611">
        <w:rPr>
          <w:sz w:val="24"/>
          <w:highlight w:val="cyan"/>
        </w:rPr>
        <w:t>партнером;</w:t>
      </w:r>
    </w:p>
    <w:p w:rsidR="001345D1" w:rsidRPr="00446611" w:rsidRDefault="00404ADE" w:rsidP="00F96D26">
      <w:pPr>
        <w:pStyle w:val="a5"/>
        <w:numPr>
          <w:ilvl w:val="0"/>
          <w:numId w:val="130"/>
        </w:numPr>
        <w:tabs>
          <w:tab w:val="left" w:pos="681"/>
        </w:tabs>
        <w:spacing w:before="19" w:line="223" w:lineRule="auto"/>
        <w:ind w:right="234" w:hanging="350"/>
        <w:rPr>
          <w:sz w:val="24"/>
          <w:highlight w:val="cyan"/>
        </w:rPr>
      </w:pPr>
      <w:r w:rsidRPr="00446611">
        <w:rPr>
          <w:sz w:val="24"/>
          <w:highlight w:val="cyan"/>
        </w:rPr>
        <w:t>уметь осуществлять взаимный контроль и оказывать в сотрудничестве необходимую взаимопомощь;</w:t>
      </w:r>
    </w:p>
    <w:p w:rsidR="001345D1" w:rsidRPr="00446611" w:rsidRDefault="00404ADE" w:rsidP="00F96D26">
      <w:pPr>
        <w:pStyle w:val="a5"/>
        <w:numPr>
          <w:ilvl w:val="0"/>
          <w:numId w:val="130"/>
        </w:numPr>
        <w:tabs>
          <w:tab w:val="left" w:pos="681"/>
        </w:tabs>
        <w:spacing w:before="4" w:line="286" w:lineRule="exact"/>
        <w:ind w:hanging="350"/>
        <w:rPr>
          <w:sz w:val="24"/>
          <w:highlight w:val="cyan"/>
        </w:rPr>
      </w:pPr>
      <w:r w:rsidRPr="00446611">
        <w:rPr>
          <w:sz w:val="24"/>
          <w:highlight w:val="cyan"/>
        </w:rPr>
        <w:t>адекватно использовать речь для планирования и регуляции своей</w:t>
      </w:r>
      <w:r w:rsidRPr="00446611">
        <w:rPr>
          <w:spacing w:val="-10"/>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30"/>
        </w:numPr>
        <w:tabs>
          <w:tab w:val="left" w:pos="681"/>
          <w:tab w:val="left" w:pos="1474"/>
          <w:tab w:val="left" w:pos="2543"/>
          <w:tab w:val="left" w:pos="3618"/>
          <w:tab w:val="left" w:pos="5210"/>
          <w:tab w:val="left" w:pos="5767"/>
          <w:tab w:val="left" w:pos="7261"/>
          <w:tab w:val="left" w:pos="8750"/>
          <w:tab w:val="left" w:pos="10319"/>
        </w:tabs>
        <w:spacing w:before="4" w:line="223" w:lineRule="auto"/>
        <w:ind w:right="228" w:hanging="350"/>
        <w:rPr>
          <w:sz w:val="24"/>
          <w:highlight w:val="cyan"/>
        </w:rPr>
      </w:pPr>
      <w:r w:rsidRPr="00446611">
        <w:rPr>
          <w:sz w:val="24"/>
          <w:highlight w:val="cyan"/>
        </w:rPr>
        <w:t>уметь</w:t>
      </w:r>
      <w:r w:rsidRPr="00446611">
        <w:rPr>
          <w:sz w:val="24"/>
          <w:highlight w:val="cyan"/>
        </w:rPr>
        <w:tab/>
        <w:t>задавать</w:t>
      </w:r>
      <w:r w:rsidRPr="00446611">
        <w:rPr>
          <w:sz w:val="24"/>
          <w:highlight w:val="cyan"/>
        </w:rPr>
        <w:tab/>
        <w:t>вопросы</w:t>
      </w:r>
      <w:r w:rsidRPr="00446611">
        <w:rPr>
          <w:sz w:val="24"/>
          <w:highlight w:val="cyan"/>
        </w:rPr>
        <w:tab/>
        <w:t>необходимые</w:t>
      </w:r>
      <w:r w:rsidRPr="00446611">
        <w:rPr>
          <w:sz w:val="24"/>
          <w:highlight w:val="cyan"/>
        </w:rPr>
        <w:tab/>
        <w:t>для</w:t>
      </w:r>
      <w:r w:rsidRPr="00446611">
        <w:rPr>
          <w:sz w:val="24"/>
          <w:highlight w:val="cyan"/>
        </w:rPr>
        <w:tab/>
        <w:t>организации</w:t>
      </w:r>
      <w:r w:rsidRPr="00446611">
        <w:rPr>
          <w:sz w:val="24"/>
          <w:highlight w:val="cyan"/>
        </w:rPr>
        <w:tab/>
        <w:t>собственной</w:t>
      </w:r>
      <w:r w:rsidRPr="00446611">
        <w:rPr>
          <w:sz w:val="24"/>
          <w:highlight w:val="cyan"/>
        </w:rPr>
        <w:tab/>
        <w:t>деятельности</w:t>
      </w:r>
      <w:r w:rsidRPr="00446611">
        <w:rPr>
          <w:sz w:val="24"/>
          <w:highlight w:val="cyan"/>
        </w:rPr>
        <w:tab/>
      </w:r>
      <w:r w:rsidRPr="00446611">
        <w:rPr>
          <w:spacing w:val="-17"/>
          <w:sz w:val="24"/>
          <w:highlight w:val="cyan"/>
        </w:rPr>
        <w:t xml:space="preserve">и </w:t>
      </w:r>
      <w:r w:rsidRPr="00446611">
        <w:rPr>
          <w:sz w:val="24"/>
          <w:highlight w:val="cyan"/>
        </w:rPr>
        <w:t>сотрудничества с</w:t>
      </w:r>
      <w:r w:rsidRPr="00446611">
        <w:rPr>
          <w:spacing w:val="-1"/>
          <w:sz w:val="24"/>
          <w:highlight w:val="cyan"/>
        </w:rPr>
        <w:t xml:space="preserve"> </w:t>
      </w:r>
      <w:r w:rsidRPr="00446611">
        <w:rPr>
          <w:sz w:val="24"/>
          <w:highlight w:val="cyan"/>
        </w:rPr>
        <w:t>партнером;</w:t>
      </w:r>
    </w:p>
    <w:p w:rsidR="001345D1" w:rsidRPr="00446611" w:rsidRDefault="00404ADE" w:rsidP="00F96D26">
      <w:pPr>
        <w:pStyle w:val="a5"/>
        <w:numPr>
          <w:ilvl w:val="0"/>
          <w:numId w:val="130"/>
        </w:numPr>
        <w:tabs>
          <w:tab w:val="left" w:pos="681"/>
        </w:tabs>
        <w:spacing w:before="19" w:line="223" w:lineRule="auto"/>
        <w:ind w:right="234" w:hanging="350"/>
        <w:rPr>
          <w:sz w:val="24"/>
          <w:highlight w:val="cyan"/>
        </w:rPr>
      </w:pPr>
      <w:r w:rsidRPr="00446611">
        <w:rPr>
          <w:sz w:val="24"/>
          <w:highlight w:val="cyan"/>
        </w:rPr>
        <w:t>уметь осуществлять взаимный контроль и оказывать в сотрудничестве необходимую взаимопомощь;</w:t>
      </w:r>
    </w:p>
    <w:p w:rsidR="001345D1" w:rsidRPr="00446611" w:rsidRDefault="00404ADE" w:rsidP="00F96D26">
      <w:pPr>
        <w:pStyle w:val="a5"/>
        <w:numPr>
          <w:ilvl w:val="0"/>
          <w:numId w:val="130"/>
        </w:numPr>
        <w:tabs>
          <w:tab w:val="left" w:pos="681"/>
        </w:tabs>
        <w:spacing w:before="5" w:line="286" w:lineRule="exact"/>
        <w:ind w:hanging="350"/>
        <w:rPr>
          <w:sz w:val="24"/>
          <w:highlight w:val="cyan"/>
        </w:rPr>
      </w:pPr>
      <w:r w:rsidRPr="00446611">
        <w:rPr>
          <w:sz w:val="24"/>
          <w:highlight w:val="cyan"/>
        </w:rPr>
        <w:t>адекватно использовать речь для планирования и регуляции своей</w:t>
      </w:r>
      <w:r w:rsidRPr="00446611">
        <w:rPr>
          <w:spacing w:val="-10"/>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30"/>
        </w:numPr>
        <w:tabs>
          <w:tab w:val="left" w:pos="681"/>
        </w:tabs>
        <w:spacing w:before="4" w:line="223" w:lineRule="auto"/>
        <w:ind w:right="232" w:hanging="350"/>
        <w:rPr>
          <w:sz w:val="24"/>
          <w:highlight w:val="cyan"/>
        </w:rPr>
      </w:pPr>
      <w:r w:rsidRPr="00446611">
        <w:rPr>
          <w:sz w:val="24"/>
          <w:highlight w:val="cyan"/>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w:t>
      </w:r>
      <w:r w:rsidRPr="00446611">
        <w:rPr>
          <w:spacing w:val="-19"/>
          <w:sz w:val="24"/>
          <w:highlight w:val="cyan"/>
        </w:rPr>
        <w:t xml:space="preserve"> </w:t>
      </w:r>
      <w:r w:rsidRPr="00446611">
        <w:rPr>
          <w:sz w:val="24"/>
          <w:highlight w:val="cyan"/>
        </w:rPr>
        <w:t>высказывание;</w:t>
      </w:r>
    </w:p>
    <w:p w:rsidR="001345D1" w:rsidRPr="00446611" w:rsidRDefault="00404ADE" w:rsidP="00F96D26">
      <w:pPr>
        <w:pStyle w:val="a5"/>
        <w:numPr>
          <w:ilvl w:val="0"/>
          <w:numId w:val="130"/>
        </w:numPr>
        <w:tabs>
          <w:tab w:val="left" w:pos="681"/>
        </w:tabs>
        <w:spacing w:before="12" w:line="230" w:lineRule="auto"/>
        <w:ind w:right="230" w:hanging="350"/>
        <w:jc w:val="both"/>
        <w:rPr>
          <w:sz w:val="24"/>
          <w:highlight w:val="cyan"/>
        </w:rPr>
      </w:pPr>
      <w:r w:rsidRPr="00446611">
        <w:rPr>
          <w:sz w:val="24"/>
          <w:highlight w:val="cyan"/>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r w:rsidRPr="00446611">
        <w:rPr>
          <w:spacing w:val="-1"/>
          <w:sz w:val="24"/>
          <w:highlight w:val="cyan"/>
        </w:rPr>
        <w:t xml:space="preserve"> </w:t>
      </w:r>
      <w:r w:rsidRPr="00446611">
        <w:rPr>
          <w:sz w:val="24"/>
          <w:highlight w:val="cyan"/>
        </w:rPr>
        <w:t>работы;</w:t>
      </w:r>
    </w:p>
    <w:p w:rsidR="001345D1" w:rsidRPr="00446611" w:rsidRDefault="00404ADE" w:rsidP="00F96D26">
      <w:pPr>
        <w:pStyle w:val="a5"/>
        <w:numPr>
          <w:ilvl w:val="0"/>
          <w:numId w:val="130"/>
        </w:numPr>
        <w:tabs>
          <w:tab w:val="left" w:pos="681"/>
          <w:tab w:val="left" w:pos="1910"/>
        </w:tabs>
        <w:spacing w:before="19" w:line="223" w:lineRule="auto"/>
        <w:ind w:right="231" w:hanging="350"/>
        <w:rPr>
          <w:sz w:val="24"/>
          <w:highlight w:val="cyan"/>
        </w:rPr>
      </w:pPr>
      <w:r w:rsidRPr="00446611">
        <w:rPr>
          <w:sz w:val="24"/>
          <w:highlight w:val="cyan"/>
        </w:rPr>
        <w:t>управлять</w:t>
      </w:r>
      <w:r w:rsidRPr="00446611">
        <w:rPr>
          <w:sz w:val="24"/>
          <w:highlight w:val="cyan"/>
        </w:rPr>
        <w:tab/>
        <w:t>поведением партнера, осуществляя контроль, коррекцию, оценку действий партнера, уметь</w:t>
      </w:r>
      <w:r w:rsidRPr="00446611">
        <w:rPr>
          <w:spacing w:val="4"/>
          <w:sz w:val="24"/>
          <w:highlight w:val="cyan"/>
        </w:rPr>
        <w:t xml:space="preserve"> </w:t>
      </w:r>
      <w:r w:rsidRPr="00446611">
        <w:rPr>
          <w:sz w:val="24"/>
          <w:highlight w:val="cyan"/>
        </w:rPr>
        <w:t>убеждать;</w:t>
      </w:r>
    </w:p>
    <w:p w:rsidR="001345D1" w:rsidRPr="00446611" w:rsidRDefault="00404ADE" w:rsidP="00F96D26">
      <w:pPr>
        <w:pStyle w:val="a5"/>
        <w:numPr>
          <w:ilvl w:val="0"/>
          <w:numId w:val="130"/>
        </w:numPr>
        <w:tabs>
          <w:tab w:val="left" w:pos="681"/>
        </w:tabs>
        <w:spacing w:before="11" w:line="232" w:lineRule="auto"/>
        <w:ind w:right="226" w:hanging="350"/>
        <w:jc w:val="both"/>
        <w:rPr>
          <w:sz w:val="24"/>
          <w:highlight w:val="cyan"/>
        </w:rPr>
      </w:pPr>
      <w:r w:rsidRPr="00446611">
        <w:rPr>
          <w:sz w:val="24"/>
          <w:highlight w:val="cyan"/>
        </w:rPr>
        <w:t xml:space="preserve">уметь работать в группе </w:t>
      </w:r>
      <w:r w:rsidRPr="00446611">
        <w:rPr>
          <w:i/>
          <w:sz w:val="24"/>
          <w:highlight w:val="cyan"/>
        </w:rPr>
        <w:t xml:space="preserve">– </w:t>
      </w:r>
      <w:r w:rsidRPr="00446611">
        <w:rPr>
          <w:sz w:val="24"/>
          <w:highlight w:val="cyan"/>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446611">
        <w:rPr>
          <w:spacing w:val="-6"/>
          <w:sz w:val="24"/>
          <w:highlight w:val="cyan"/>
        </w:rPr>
        <w:t xml:space="preserve"> </w:t>
      </w:r>
      <w:r w:rsidRPr="00446611">
        <w:rPr>
          <w:sz w:val="24"/>
          <w:highlight w:val="cyan"/>
        </w:rPr>
        <w:t>взрослыми;</w:t>
      </w:r>
    </w:p>
    <w:p w:rsidR="001345D1" w:rsidRPr="00446611" w:rsidRDefault="00404ADE" w:rsidP="00F96D26">
      <w:pPr>
        <w:pStyle w:val="a5"/>
        <w:numPr>
          <w:ilvl w:val="0"/>
          <w:numId w:val="130"/>
        </w:numPr>
        <w:tabs>
          <w:tab w:val="left" w:pos="681"/>
        </w:tabs>
        <w:spacing w:line="285" w:lineRule="exact"/>
        <w:ind w:hanging="350"/>
        <w:rPr>
          <w:sz w:val="24"/>
          <w:highlight w:val="cyan"/>
        </w:rPr>
      </w:pPr>
      <w:r w:rsidRPr="00446611">
        <w:rPr>
          <w:sz w:val="24"/>
          <w:highlight w:val="cyan"/>
        </w:rPr>
        <w:t>владеть основами коммуникативной рефлексии;</w:t>
      </w:r>
    </w:p>
    <w:p w:rsidR="001345D1" w:rsidRPr="00446611" w:rsidRDefault="00404ADE" w:rsidP="00F96D26">
      <w:pPr>
        <w:pStyle w:val="a5"/>
        <w:numPr>
          <w:ilvl w:val="0"/>
          <w:numId w:val="130"/>
        </w:numPr>
        <w:tabs>
          <w:tab w:val="left" w:pos="681"/>
        </w:tabs>
        <w:spacing w:before="4" w:line="223" w:lineRule="auto"/>
        <w:ind w:right="227" w:hanging="350"/>
        <w:rPr>
          <w:sz w:val="24"/>
          <w:highlight w:val="cyan"/>
        </w:rPr>
      </w:pPr>
      <w:r w:rsidRPr="00446611">
        <w:rPr>
          <w:sz w:val="24"/>
          <w:highlight w:val="cyan"/>
        </w:rPr>
        <w:t>использовать адекватные языковые средства для отображения своих чувств, мыслей, мотивов и</w:t>
      </w:r>
      <w:r w:rsidRPr="00446611">
        <w:rPr>
          <w:spacing w:val="-1"/>
          <w:sz w:val="24"/>
          <w:highlight w:val="cyan"/>
        </w:rPr>
        <w:t xml:space="preserve"> </w:t>
      </w:r>
      <w:r w:rsidRPr="00446611">
        <w:rPr>
          <w:sz w:val="24"/>
          <w:highlight w:val="cyan"/>
        </w:rPr>
        <w:t>потребностей;</w:t>
      </w:r>
    </w:p>
    <w:p w:rsidR="001345D1" w:rsidRPr="00446611" w:rsidRDefault="00404ADE" w:rsidP="00F96D26">
      <w:pPr>
        <w:pStyle w:val="a5"/>
        <w:numPr>
          <w:ilvl w:val="0"/>
          <w:numId w:val="130"/>
        </w:numPr>
        <w:tabs>
          <w:tab w:val="left" w:pos="681"/>
        </w:tabs>
        <w:spacing w:before="18" w:line="223" w:lineRule="auto"/>
        <w:ind w:right="232" w:hanging="350"/>
        <w:rPr>
          <w:sz w:val="24"/>
          <w:highlight w:val="cyan"/>
        </w:rPr>
      </w:pPr>
      <w:r w:rsidRPr="00446611">
        <w:rPr>
          <w:sz w:val="24"/>
          <w:highlight w:val="cyan"/>
        </w:rPr>
        <w:t>отображать в речи (описание, объяснение) содержания совершаемых действий как в форме громкой социализированной речи; так и в форме внутренней</w:t>
      </w:r>
      <w:r w:rsidRPr="00446611">
        <w:rPr>
          <w:spacing w:val="-7"/>
          <w:sz w:val="24"/>
          <w:highlight w:val="cyan"/>
        </w:rPr>
        <w:t xml:space="preserve"> </w:t>
      </w:r>
      <w:r w:rsidRPr="00446611">
        <w:rPr>
          <w:sz w:val="24"/>
          <w:highlight w:val="cyan"/>
        </w:rPr>
        <w:t>речи.</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53"/>
        </w:numPr>
        <w:tabs>
          <w:tab w:val="left" w:pos="536"/>
          <w:tab w:val="left" w:pos="537"/>
        </w:tabs>
        <w:spacing w:before="12" w:line="223" w:lineRule="auto"/>
        <w:ind w:right="234" w:hanging="360"/>
        <w:rPr>
          <w:sz w:val="24"/>
          <w:highlight w:val="cyan"/>
        </w:rPr>
      </w:pPr>
      <w:r w:rsidRPr="00446611">
        <w:rPr>
          <w:sz w:val="24"/>
          <w:highlight w:val="cyan"/>
        </w:rPr>
        <w:t>учитывать и координировать различные позиции других людей, отличные от собственной, в сотрудничестве;</w:t>
      </w:r>
    </w:p>
    <w:p w:rsidR="001345D1" w:rsidRPr="00446611" w:rsidRDefault="00404ADE" w:rsidP="00F96D26">
      <w:pPr>
        <w:pStyle w:val="a5"/>
        <w:numPr>
          <w:ilvl w:val="0"/>
          <w:numId w:val="153"/>
        </w:numPr>
        <w:tabs>
          <w:tab w:val="left" w:pos="536"/>
          <w:tab w:val="left" w:pos="537"/>
        </w:tabs>
        <w:spacing w:before="5" w:line="286" w:lineRule="exact"/>
        <w:ind w:hanging="360"/>
        <w:rPr>
          <w:sz w:val="24"/>
          <w:highlight w:val="cyan"/>
        </w:rPr>
      </w:pPr>
      <w:r w:rsidRPr="00446611">
        <w:rPr>
          <w:sz w:val="24"/>
          <w:highlight w:val="cyan"/>
        </w:rPr>
        <w:t>учитывать разные мнения и интересы и уметь обосновывать собственную</w:t>
      </w:r>
      <w:r w:rsidRPr="00446611">
        <w:rPr>
          <w:spacing w:val="-4"/>
          <w:sz w:val="24"/>
          <w:highlight w:val="cyan"/>
        </w:rPr>
        <w:t xml:space="preserve"> </w:t>
      </w:r>
      <w:r w:rsidRPr="00446611">
        <w:rPr>
          <w:sz w:val="24"/>
          <w:highlight w:val="cyan"/>
        </w:rPr>
        <w:t>позицию,</w:t>
      </w:r>
    </w:p>
    <w:p w:rsidR="001345D1" w:rsidRPr="00446611" w:rsidRDefault="00404ADE" w:rsidP="00F96D26">
      <w:pPr>
        <w:pStyle w:val="a5"/>
        <w:numPr>
          <w:ilvl w:val="0"/>
          <w:numId w:val="153"/>
        </w:numPr>
        <w:tabs>
          <w:tab w:val="left" w:pos="536"/>
          <w:tab w:val="left" w:pos="537"/>
        </w:tabs>
        <w:spacing w:line="276" w:lineRule="exact"/>
        <w:ind w:hanging="360"/>
        <w:rPr>
          <w:sz w:val="24"/>
          <w:highlight w:val="cyan"/>
        </w:rPr>
      </w:pPr>
      <w:r w:rsidRPr="00446611">
        <w:rPr>
          <w:sz w:val="24"/>
          <w:highlight w:val="cyan"/>
        </w:rPr>
        <w:t>понимать относительность мнений и подходов к решению</w:t>
      </w:r>
      <w:r w:rsidRPr="00446611">
        <w:rPr>
          <w:spacing w:val="-2"/>
          <w:sz w:val="24"/>
          <w:highlight w:val="cyan"/>
        </w:rPr>
        <w:t xml:space="preserve"> </w:t>
      </w:r>
      <w:r w:rsidRPr="00446611">
        <w:rPr>
          <w:sz w:val="24"/>
          <w:highlight w:val="cyan"/>
        </w:rPr>
        <w:t>проблемы;</w:t>
      </w:r>
    </w:p>
    <w:p w:rsidR="001345D1" w:rsidRPr="00446611" w:rsidRDefault="00404ADE" w:rsidP="00F96D26">
      <w:pPr>
        <w:pStyle w:val="a5"/>
        <w:numPr>
          <w:ilvl w:val="0"/>
          <w:numId w:val="153"/>
        </w:numPr>
        <w:tabs>
          <w:tab w:val="left" w:pos="537"/>
        </w:tabs>
        <w:spacing w:line="235" w:lineRule="auto"/>
        <w:ind w:right="233" w:hanging="360"/>
        <w:jc w:val="both"/>
        <w:rPr>
          <w:sz w:val="24"/>
          <w:highlight w:val="cyan"/>
        </w:rPr>
      </w:pPr>
      <w:r w:rsidRPr="00446611">
        <w:rPr>
          <w:sz w:val="24"/>
          <w:highlight w:val="cyan"/>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w:t>
      </w:r>
      <w:r w:rsidRPr="00446611">
        <w:rPr>
          <w:spacing w:val="-1"/>
          <w:sz w:val="24"/>
          <w:highlight w:val="cyan"/>
        </w:rPr>
        <w:t xml:space="preserve"> </w:t>
      </w:r>
      <w:r w:rsidRPr="00446611">
        <w:rPr>
          <w:sz w:val="24"/>
          <w:highlight w:val="cyan"/>
        </w:rPr>
        <w:t>интересов;</w:t>
      </w:r>
    </w:p>
    <w:p w:rsidR="001345D1" w:rsidRPr="00446611" w:rsidRDefault="00404ADE" w:rsidP="00F96D26">
      <w:pPr>
        <w:pStyle w:val="a5"/>
        <w:numPr>
          <w:ilvl w:val="0"/>
          <w:numId w:val="153"/>
        </w:numPr>
        <w:tabs>
          <w:tab w:val="left" w:pos="536"/>
          <w:tab w:val="left" w:pos="537"/>
        </w:tabs>
        <w:spacing w:line="294" w:lineRule="exact"/>
        <w:ind w:hanging="360"/>
        <w:rPr>
          <w:sz w:val="24"/>
          <w:highlight w:val="cyan"/>
        </w:rPr>
      </w:pPr>
      <w:r w:rsidRPr="00446611">
        <w:rPr>
          <w:sz w:val="24"/>
          <w:highlight w:val="cyan"/>
        </w:rPr>
        <w:t>брать на себя инициативу в организации совместного действия (деловое</w:t>
      </w:r>
      <w:r w:rsidRPr="00446611">
        <w:rPr>
          <w:spacing w:val="-13"/>
          <w:sz w:val="24"/>
          <w:highlight w:val="cyan"/>
        </w:rPr>
        <w:t xml:space="preserve"> </w:t>
      </w:r>
      <w:r w:rsidRPr="00446611">
        <w:rPr>
          <w:sz w:val="24"/>
          <w:highlight w:val="cyan"/>
        </w:rPr>
        <w:t>лидерство);</w:t>
      </w:r>
    </w:p>
    <w:p w:rsidR="001345D1" w:rsidRPr="00446611" w:rsidRDefault="001345D1">
      <w:pPr>
        <w:spacing w:line="294" w:lineRule="exact"/>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53"/>
        </w:numPr>
        <w:tabs>
          <w:tab w:val="left" w:pos="537"/>
        </w:tabs>
        <w:spacing w:before="92" w:line="223" w:lineRule="auto"/>
        <w:ind w:right="234" w:hanging="360"/>
        <w:jc w:val="both"/>
        <w:rPr>
          <w:sz w:val="24"/>
          <w:highlight w:val="cyan"/>
        </w:rPr>
      </w:pPr>
      <w:r w:rsidRPr="00446611">
        <w:rPr>
          <w:sz w:val="24"/>
          <w:highlight w:val="cyan"/>
        </w:rPr>
        <w:lastRenderedPageBreak/>
        <w:t>оказывать поддержку и содействие тем, от кого зависит достижение цели в совместной деятельности;</w:t>
      </w:r>
    </w:p>
    <w:p w:rsidR="001345D1" w:rsidRPr="00446611" w:rsidRDefault="00404ADE" w:rsidP="00F96D26">
      <w:pPr>
        <w:pStyle w:val="a5"/>
        <w:numPr>
          <w:ilvl w:val="0"/>
          <w:numId w:val="153"/>
        </w:numPr>
        <w:tabs>
          <w:tab w:val="left" w:pos="537"/>
        </w:tabs>
        <w:spacing w:before="18" w:line="223" w:lineRule="auto"/>
        <w:ind w:right="226" w:hanging="360"/>
        <w:jc w:val="both"/>
        <w:rPr>
          <w:sz w:val="24"/>
          <w:highlight w:val="cyan"/>
        </w:rPr>
      </w:pPr>
      <w:r w:rsidRPr="00446611">
        <w:rPr>
          <w:sz w:val="24"/>
          <w:highlight w:val="cyan"/>
        </w:rPr>
        <w:t>осуществлять коммуникативную рефлексию как осознание оснований действий, как партнера, так и собственных</w:t>
      </w:r>
      <w:r w:rsidRPr="00446611">
        <w:rPr>
          <w:spacing w:val="2"/>
          <w:sz w:val="24"/>
          <w:highlight w:val="cyan"/>
        </w:rPr>
        <w:t xml:space="preserve"> </w:t>
      </w:r>
      <w:r w:rsidRPr="00446611">
        <w:rPr>
          <w:sz w:val="24"/>
          <w:highlight w:val="cyan"/>
        </w:rPr>
        <w:t>действий;</w:t>
      </w:r>
    </w:p>
    <w:p w:rsidR="001345D1" w:rsidRPr="00446611" w:rsidRDefault="00404ADE" w:rsidP="00F96D26">
      <w:pPr>
        <w:pStyle w:val="a5"/>
        <w:numPr>
          <w:ilvl w:val="0"/>
          <w:numId w:val="153"/>
        </w:numPr>
        <w:tabs>
          <w:tab w:val="left" w:pos="537"/>
        </w:tabs>
        <w:spacing w:before="19" w:line="223" w:lineRule="auto"/>
        <w:ind w:right="234" w:hanging="360"/>
        <w:jc w:val="both"/>
        <w:rPr>
          <w:sz w:val="24"/>
          <w:highlight w:val="cyan"/>
        </w:rPr>
      </w:pPr>
      <w:r w:rsidRPr="00446611">
        <w:rPr>
          <w:sz w:val="24"/>
          <w:highlight w:val="cyan"/>
        </w:rPr>
        <w:t>в процессе коммуникации достаточно точно, последовательно и полно передавать информацию, необходимую партнеру как ориентиры для построения</w:t>
      </w:r>
      <w:r w:rsidRPr="00446611">
        <w:rPr>
          <w:spacing w:val="-14"/>
          <w:sz w:val="24"/>
          <w:highlight w:val="cyan"/>
        </w:rPr>
        <w:t xml:space="preserve"> </w:t>
      </w:r>
      <w:r w:rsidRPr="00446611">
        <w:rPr>
          <w:sz w:val="24"/>
          <w:highlight w:val="cyan"/>
        </w:rPr>
        <w:t>действия;</w:t>
      </w:r>
    </w:p>
    <w:p w:rsidR="001345D1" w:rsidRPr="00446611" w:rsidRDefault="00404ADE" w:rsidP="00F96D26">
      <w:pPr>
        <w:pStyle w:val="a5"/>
        <w:numPr>
          <w:ilvl w:val="0"/>
          <w:numId w:val="153"/>
        </w:numPr>
        <w:tabs>
          <w:tab w:val="left" w:pos="537"/>
        </w:tabs>
        <w:spacing w:before="12" w:line="230" w:lineRule="auto"/>
        <w:ind w:right="227" w:hanging="360"/>
        <w:jc w:val="both"/>
        <w:rPr>
          <w:sz w:val="24"/>
          <w:highlight w:val="cyan"/>
        </w:rPr>
      </w:pPr>
      <w:r w:rsidRPr="00446611">
        <w:rPr>
          <w:sz w:val="24"/>
          <w:highlight w:val="cyan"/>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w:t>
      </w:r>
      <w:r w:rsidRPr="00446611">
        <w:rPr>
          <w:spacing w:val="-9"/>
          <w:sz w:val="24"/>
          <w:highlight w:val="cyan"/>
        </w:rPr>
        <w:t xml:space="preserve"> </w:t>
      </w:r>
      <w:r w:rsidRPr="00446611">
        <w:rPr>
          <w:sz w:val="24"/>
          <w:highlight w:val="cyan"/>
        </w:rPr>
        <w:t>языка;</w:t>
      </w:r>
    </w:p>
    <w:p w:rsidR="001345D1" w:rsidRPr="00446611" w:rsidRDefault="00404ADE" w:rsidP="00F96D26">
      <w:pPr>
        <w:pStyle w:val="a5"/>
        <w:numPr>
          <w:ilvl w:val="0"/>
          <w:numId w:val="153"/>
        </w:numPr>
        <w:tabs>
          <w:tab w:val="left" w:pos="537"/>
        </w:tabs>
        <w:spacing w:before="9" w:line="235" w:lineRule="auto"/>
        <w:ind w:right="227" w:hanging="360"/>
        <w:jc w:val="both"/>
        <w:rPr>
          <w:sz w:val="24"/>
          <w:highlight w:val="cyan"/>
        </w:rPr>
      </w:pPr>
      <w:r w:rsidRPr="00446611">
        <w:rPr>
          <w:sz w:val="24"/>
          <w:highlight w:val="cyan"/>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53"/>
        </w:numPr>
        <w:tabs>
          <w:tab w:val="left" w:pos="537"/>
        </w:tabs>
        <w:spacing w:before="19" w:line="223" w:lineRule="auto"/>
        <w:ind w:right="233" w:hanging="360"/>
        <w:jc w:val="both"/>
        <w:rPr>
          <w:sz w:val="24"/>
          <w:highlight w:val="cyan"/>
        </w:rPr>
      </w:pPr>
      <w:r w:rsidRPr="00446611">
        <w:rPr>
          <w:sz w:val="24"/>
          <w:highlight w:val="cyan"/>
        </w:rPr>
        <w:t>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345D1" w:rsidRPr="00446611" w:rsidRDefault="00404ADE" w:rsidP="00F96D26">
      <w:pPr>
        <w:pStyle w:val="a5"/>
        <w:numPr>
          <w:ilvl w:val="0"/>
          <w:numId w:val="153"/>
        </w:numPr>
        <w:tabs>
          <w:tab w:val="left" w:pos="537"/>
        </w:tabs>
        <w:spacing w:before="18" w:line="223" w:lineRule="auto"/>
        <w:ind w:right="228" w:hanging="360"/>
        <w:jc w:val="both"/>
        <w:rPr>
          <w:sz w:val="24"/>
          <w:highlight w:val="cyan"/>
        </w:rPr>
      </w:pPr>
      <w:r w:rsidRPr="00446611">
        <w:rPr>
          <w:sz w:val="24"/>
          <w:highlight w:val="cyan"/>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1345D1" w:rsidRPr="00446611" w:rsidRDefault="001345D1">
      <w:pPr>
        <w:pStyle w:val="a3"/>
        <w:spacing w:before="9"/>
        <w:ind w:left="0"/>
        <w:rPr>
          <w:highlight w:val="cyan"/>
        </w:rPr>
      </w:pPr>
    </w:p>
    <w:p w:rsidR="001345D1" w:rsidRPr="00446611" w:rsidRDefault="00404ADE">
      <w:pPr>
        <w:pStyle w:val="Heading4"/>
        <w:spacing w:line="240" w:lineRule="auto"/>
        <w:ind w:right="4959"/>
        <w:rPr>
          <w:highlight w:val="cyan"/>
        </w:rPr>
      </w:pPr>
      <w:r w:rsidRPr="00446611">
        <w:rPr>
          <w:highlight w:val="cyan"/>
        </w:rPr>
        <w:t>Познавательные универсальные учебные действия Выпускник научится:</w:t>
      </w:r>
    </w:p>
    <w:p w:rsidR="001345D1" w:rsidRPr="00446611" w:rsidRDefault="00404ADE">
      <w:pPr>
        <w:pStyle w:val="a3"/>
        <w:spacing w:line="271" w:lineRule="exact"/>
        <w:rPr>
          <w:highlight w:val="cyan"/>
        </w:rPr>
      </w:pPr>
      <w:r w:rsidRPr="00446611">
        <w:rPr>
          <w:highlight w:val="cyan"/>
        </w:rPr>
        <w:t>основам реализации проектно-исследовательской деятельности;</w:t>
      </w:r>
    </w:p>
    <w:p w:rsidR="001345D1" w:rsidRPr="00446611" w:rsidRDefault="00404ADE" w:rsidP="00F96D26">
      <w:pPr>
        <w:pStyle w:val="a5"/>
        <w:numPr>
          <w:ilvl w:val="1"/>
          <w:numId w:val="153"/>
        </w:numPr>
        <w:tabs>
          <w:tab w:val="left" w:pos="681"/>
        </w:tabs>
        <w:spacing w:line="286" w:lineRule="exact"/>
        <w:ind w:hanging="360"/>
        <w:rPr>
          <w:sz w:val="24"/>
          <w:highlight w:val="cyan"/>
        </w:rPr>
      </w:pPr>
      <w:r w:rsidRPr="00446611">
        <w:rPr>
          <w:sz w:val="24"/>
          <w:highlight w:val="cyan"/>
        </w:rPr>
        <w:t>проводить наблюдение и эксперимент под руководством</w:t>
      </w:r>
      <w:r w:rsidRPr="00446611">
        <w:rPr>
          <w:spacing w:val="1"/>
          <w:sz w:val="24"/>
          <w:highlight w:val="cyan"/>
        </w:rPr>
        <w:t xml:space="preserve"> </w:t>
      </w:r>
      <w:r w:rsidRPr="00446611">
        <w:rPr>
          <w:sz w:val="24"/>
          <w:highlight w:val="cyan"/>
        </w:rPr>
        <w:t>учителя;</w:t>
      </w:r>
    </w:p>
    <w:p w:rsidR="001345D1" w:rsidRPr="00446611" w:rsidRDefault="00404ADE" w:rsidP="00F96D26">
      <w:pPr>
        <w:pStyle w:val="a5"/>
        <w:numPr>
          <w:ilvl w:val="1"/>
          <w:numId w:val="153"/>
        </w:numPr>
        <w:tabs>
          <w:tab w:val="left" w:pos="681"/>
        </w:tabs>
        <w:spacing w:before="5" w:line="223" w:lineRule="auto"/>
        <w:ind w:right="233" w:hanging="360"/>
        <w:rPr>
          <w:sz w:val="24"/>
          <w:highlight w:val="cyan"/>
        </w:rPr>
      </w:pPr>
      <w:r w:rsidRPr="00446611">
        <w:rPr>
          <w:sz w:val="24"/>
          <w:highlight w:val="cyan"/>
        </w:rPr>
        <w:t>осуществлять расширенный поиск информации с использованием ресурсов библиотек и сети Интернет;</w:t>
      </w:r>
    </w:p>
    <w:p w:rsidR="001345D1" w:rsidRPr="00446611" w:rsidRDefault="00404ADE" w:rsidP="00F96D26">
      <w:pPr>
        <w:pStyle w:val="a5"/>
        <w:numPr>
          <w:ilvl w:val="1"/>
          <w:numId w:val="153"/>
        </w:numPr>
        <w:tabs>
          <w:tab w:val="left" w:pos="681"/>
        </w:tabs>
        <w:spacing w:before="4" w:line="286" w:lineRule="exact"/>
        <w:ind w:hanging="360"/>
        <w:rPr>
          <w:sz w:val="24"/>
          <w:highlight w:val="cyan"/>
        </w:rPr>
      </w:pPr>
      <w:r w:rsidRPr="00446611">
        <w:rPr>
          <w:sz w:val="24"/>
          <w:highlight w:val="cyan"/>
        </w:rPr>
        <w:t>создавать и преобразовывать модели и схемы для решения задач;</w:t>
      </w:r>
    </w:p>
    <w:p w:rsidR="001345D1" w:rsidRPr="00446611" w:rsidRDefault="00404ADE" w:rsidP="00F96D26">
      <w:pPr>
        <w:pStyle w:val="a5"/>
        <w:numPr>
          <w:ilvl w:val="1"/>
          <w:numId w:val="153"/>
        </w:numPr>
        <w:tabs>
          <w:tab w:val="left" w:pos="681"/>
        </w:tabs>
        <w:spacing w:before="4" w:line="223" w:lineRule="auto"/>
        <w:ind w:right="222" w:hanging="360"/>
        <w:rPr>
          <w:sz w:val="24"/>
          <w:highlight w:val="cyan"/>
        </w:rPr>
      </w:pPr>
      <w:r w:rsidRPr="00446611">
        <w:rPr>
          <w:sz w:val="24"/>
          <w:highlight w:val="cyan"/>
        </w:rPr>
        <w:t>осуществлять выбор наиболее эффективных способов решения задач в зависимости от конкретных</w:t>
      </w:r>
      <w:r w:rsidRPr="00446611">
        <w:rPr>
          <w:spacing w:val="2"/>
          <w:sz w:val="24"/>
          <w:highlight w:val="cyan"/>
        </w:rPr>
        <w:t xml:space="preserve"> </w:t>
      </w:r>
      <w:r w:rsidRPr="00446611">
        <w:rPr>
          <w:sz w:val="24"/>
          <w:highlight w:val="cyan"/>
        </w:rPr>
        <w:t>условий;</w:t>
      </w:r>
    </w:p>
    <w:p w:rsidR="001345D1" w:rsidRPr="00446611" w:rsidRDefault="00404ADE" w:rsidP="00F96D26">
      <w:pPr>
        <w:pStyle w:val="a5"/>
        <w:numPr>
          <w:ilvl w:val="1"/>
          <w:numId w:val="153"/>
        </w:numPr>
        <w:tabs>
          <w:tab w:val="left" w:pos="681"/>
        </w:tabs>
        <w:spacing w:before="5" w:line="286" w:lineRule="exact"/>
        <w:ind w:hanging="360"/>
        <w:rPr>
          <w:sz w:val="24"/>
          <w:highlight w:val="cyan"/>
        </w:rPr>
      </w:pPr>
      <w:r w:rsidRPr="00446611">
        <w:rPr>
          <w:sz w:val="24"/>
          <w:highlight w:val="cyan"/>
        </w:rPr>
        <w:t>давать определение</w:t>
      </w:r>
      <w:r w:rsidRPr="00446611">
        <w:rPr>
          <w:spacing w:val="-1"/>
          <w:sz w:val="24"/>
          <w:highlight w:val="cyan"/>
        </w:rPr>
        <w:t xml:space="preserve"> </w:t>
      </w:r>
      <w:r w:rsidRPr="00446611">
        <w:rPr>
          <w:sz w:val="24"/>
          <w:highlight w:val="cyan"/>
        </w:rPr>
        <w:t>понятиям;</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устанавливать причинно-следственные</w:t>
      </w:r>
      <w:r w:rsidRPr="00446611">
        <w:rPr>
          <w:spacing w:val="-2"/>
          <w:sz w:val="24"/>
          <w:highlight w:val="cyan"/>
        </w:rPr>
        <w:t xml:space="preserve"> </w:t>
      </w:r>
      <w:r w:rsidRPr="00446611">
        <w:rPr>
          <w:sz w:val="24"/>
          <w:highlight w:val="cyan"/>
        </w:rPr>
        <w:t>связи;</w:t>
      </w:r>
    </w:p>
    <w:p w:rsidR="001345D1" w:rsidRPr="00446611" w:rsidRDefault="00404ADE" w:rsidP="00F96D26">
      <w:pPr>
        <w:pStyle w:val="a5"/>
        <w:numPr>
          <w:ilvl w:val="1"/>
          <w:numId w:val="153"/>
        </w:numPr>
        <w:tabs>
          <w:tab w:val="left" w:pos="681"/>
        </w:tabs>
        <w:spacing w:before="4" w:line="223" w:lineRule="auto"/>
        <w:ind w:right="224" w:hanging="360"/>
        <w:rPr>
          <w:sz w:val="24"/>
          <w:highlight w:val="cyan"/>
        </w:rPr>
      </w:pPr>
      <w:r w:rsidRPr="00446611">
        <w:rPr>
          <w:sz w:val="24"/>
          <w:highlight w:val="cyan"/>
        </w:rPr>
        <w:t>осуществлять логическую операцию установления родо-видовых отношений, ограничение понятия;</w:t>
      </w:r>
    </w:p>
    <w:p w:rsidR="001345D1" w:rsidRPr="00446611" w:rsidRDefault="00404ADE" w:rsidP="00F96D26">
      <w:pPr>
        <w:pStyle w:val="a5"/>
        <w:numPr>
          <w:ilvl w:val="1"/>
          <w:numId w:val="153"/>
        </w:numPr>
        <w:tabs>
          <w:tab w:val="left" w:pos="681"/>
        </w:tabs>
        <w:spacing w:before="18" w:line="223" w:lineRule="auto"/>
        <w:ind w:right="225" w:hanging="360"/>
        <w:rPr>
          <w:sz w:val="24"/>
          <w:highlight w:val="cyan"/>
        </w:rPr>
      </w:pPr>
      <w:r w:rsidRPr="00446611">
        <w:rPr>
          <w:sz w:val="24"/>
          <w:highlight w:val="cyan"/>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w:t>
      </w:r>
      <w:r w:rsidRPr="00446611">
        <w:rPr>
          <w:spacing w:val="-17"/>
          <w:sz w:val="24"/>
          <w:highlight w:val="cyan"/>
        </w:rPr>
        <w:t xml:space="preserve"> </w:t>
      </w:r>
      <w:r w:rsidRPr="00446611">
        <w:rPr>
          <w:sz w:val="24"/>
          <w:highlight w:val="cyan"/>
        </w:rPr>
        <w:t>объемом;</w:t>
      </w:r>
    </w:p>
    <w:p w:rsidR="001345D1" w:rsidRPr="00446611" w:rsidRDefault="00404ADE" w:rsidP="00F96D26">
      <w:pPr>
        <w:pStyle w:val="a5"/>
        <w:numPr>
          <w:ilvl w:val="1"/>
          <w:numId w:val="153"/>
        </w:numPr>
        <w:tabs>
          <w:tab w:val="left" w:pos="681"/>
        </w:tabs>
        <w:spacing w:before="19" w:line="223" w:lineRule="auto"/>
        <w:ind w:right="233" w:hanging="360"/>
        <w:rPr>
          <w:sz w:val="24"/>
          <w:highlight w:val="cyan"/>
        </w:rPr>
      </w:pPr>
      <w:r w:rsidRPr="00446611">
        <w:rPr>
          <w:sz w:val="24"/>
          <w:highlight w:val="cyan"/>
        </w:rPr>
        <w:t>осуществлять сравнение, сериацию и классификацию, самостоятельно выбирая основания и критерии для указанных логических</w:t>
      </w:r>
      <w:r w:rsidRPr="00446611">
        <w:rPr>
          <w:spacing w:val="3"/>
          <w:sz w:val="24"/>
          <w:highlight w:val="cyan"/>
        </w:rPr>
        <w:t xml:space="preserve"> </w:t>
      </w:r>
      <w:r w:rsidRPr="00446611">
        <w:rPr>
          <w:sz w:val="24"/>
          <w:highlight w:val="cyan"/>
        </w:rPr>
        <w:t>операций;</w:t>
      </w:r>
    </w:p>
    <w:p w:rsidR="001345D1" w:rsidRPr="00446611" w:rsidRDefault="00404ADE" w:rsidP="00F96D26">
      <w:pPr>
        <w:pStyle w:val="a5"/>
        <w:numPr>
          <w:ilvl w:val="1"/>
          <w:numId w:val="153"/>
        </w:numPr>
        <w:tabs>
          <w:tab w:val="left" w:pos="681"/>
        </w:tabs>
        <w:spacing w:before="4" w:line="286" w:lineRule="exact"/>
        <w:ind w:hanging="360"/>
        <w:rPr>
          <w:sz w:val="24"/>
          <w:highlight w:val="cyan"/>
        </w:rPr>
      </w:pPr>
      <w:r w:rsidRPr="00446611">
        <w:rPr>
          <w:sz w:val="24"/>
          <w:highlight w:val="cyan"/>
        </w:rPr>
        <w:t>строить классификацию на основе дихотомического деления (на основе</w:t>
      </w:r>
      <w:r w:rsidRPr="00446611">
        <w:rPr>
          <w:spacing w:val="-9"/>
          <w:sz w:val="24"/>
          <w:highlight w:val="cyan"/>
        </w:rPr>
        <w:t xml:space="preserve"> </w:t>
      </w:r>
      <w:r w:rsidRPr="00446611">
        <w:rPr>
          <w:sz w:val="24"/>
          <w:highlight w:val="cyan"/>
        </w:rPr>
        <w:t>отрицания);</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строить логическое рассуждение, включающее установление причинно-следственных</w:t>
      </w:r>
      <w:r w:rsidRPr="00446611">
        <w:rPr>
          <w:spacing w:val="-10"/>
          <w:sz w:val="24"/>
          <w:highlight w:val="cyan"/>
        </w:rPr>
        <w:t xml:space="preserve"> </w:t>
      </w:r>
      <w:r w:rsidRPr="00446611">
        <w:rPr>
          <w:sz w:val="24"/>
          <w:highlight w:val="cyan"/>
        </w:rPr>
        <w:t>связей;</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объяснять явления, процессы, связи и отношения, выявляемые в ходе</w:t>
      </w:r>
      <w:r w:rsidRPr="00446611">
        <w:rPr>
          <w:spacing w:val="-9"/>
          <w:sz w:val="24"/>
          <w:highlight w:val="cyan"/>
        </w:rPr>
        <w:t xml:space="preserve"> </w:t>
      </w:r>
      <w:r w:rsidRPr="00446611">
        <w:rPr>
          <w:sz w:val="24"/>
          <w:highlight w:val="cyan"/>
        </w:rPr>
        <w:t>исследования;</w:t>
      </w:r>
    </w:p>
    <w:p w:rsidR="001345D1" w:rsidRPr="00446611" w:rsidRDefault="00404ADE" w:rsidP="00F96D26">
      <w:pPr>
        <w:pStyle w:val="a5"/>
        <w:numPr>
          <w:ilvl w:val="1"/>
          <w:numId w:val="153"/>
        </w:numPr>
        <w:tabs>
          <w:tab w:val="left" w:pos="681"/>
        </w:tabs>
        <w:spacing w:line="276" w:lineRule="exact"/>
        <w:ind w:hanging="360"/>
        <w:rPr>
          <w:sz w:val="24"/>
          <w:highlight w:val="cyan"/>
        </w:rPr>
      </w:pPr>
      <w:r w:rsidRPr="00446611">
        <w:rPr>
          <w:sz w:val="24"/>
          <w:highlight w:val="cyan"/>
        </w:rPr>
        <w:t>основам ознакомительного, изучающего, усваивающего и поискового</w:t>
      </w:r>
      <w:r w:rsidRPr="00446611">
        <w:rPr>
          <w:spacing w:val="-2"/>
          <w:sz w:val="24"/>
          <w:highlight w:val="cyan"/>
        </w:rPr>
        <w:t xml:space="preserve"> </w:t>
      </w:r>
      <w:r w:rsidRPr="00446611">
        <w:rPr>
          <w:sz w:val="24"/>
          <w:highlight w:val="cyan"/>
        </w:rPr>
        <w:t>чтения;</w:t>
      </w:r>
    </w:p>
    <w:p w:rsidR="001345D1" w:rsidRPr="00446611" w:rsidRDefault="00404ADE" w:rsidP="00F96D26">
      <w:pPr>
        <w:pStyle w:val="a5"/>
        <w:numPr>
          <w:ilvl w:val="1"/>
          <w:numId w:val="153"/>
        </w:numPr>
        <w:tabs>
          <w:tab w:val="left" w:pos="681"/>
        </w:tabs>
        <w:spacing w:before="4" w:line="223" w:lineRule="auto"/>
        <w:ind w:right="233" w:hanging="360"/>
        <w:rPr>
          <w:sz w:val="24"/>
          <w:highlight w:val="cyan"/>
        </w:rPr>
      </w:pPr>
      <w:r w:rsidRPr="00446611">
        <w:rPr>
          <w:sz w:val="24"/>
          <w:highlight w:val="cyan"/>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446611">
        <w:rPr>
          <w:spacing w:val="1"/>
          <w:sz w:val="24"/>
          <w:highlight w:val="cyan"/>
        </w:rPr>
        <w:t xml:space="preserve"> </w:t>
      </w:r>
      <w:r w:rsidRPr="00446611">
        <w:rPr>
          <w:sz w:val="24"/>
          <w:highlight w:val="cyan"/>
        </w:rPr>
        <w:t>событий,</w:t>
      </w:r>
    </w:p>
    <w:p w:rsidR="001345D1" w:rsidRPr="00446611" w:rsidRDefault="00404ADE" w:rsidP="00F96D26">
      <w:pPr>
        <w:pStyle w:val="a5"/>
        <w:numPr>
          <w:ilvl w:val="1"/>
          <w:numId w:val="153"/>
        </w:numPr>
        <w:tabs>
          <w:tab w:val="left" w:pos="681"/>
        </w:tabs>
        <w:spacing w:before="19" w:line="223" w:lineRule="auto"/>
        <w:ind w:right="229" w:hanging="360"/>
        <w:rPr>
          <w:sz w:val="24"/>
          <w:highlight w:val="cyan"/>
        </w:rPr>
      </w:pPr>
      <w:r w:rsidRPr="00446611">
        <w:rPr>
          <w:sz w:val="24"/>
          <w:highlight w:val="cyan"/>
        </w:rPr>
        <w:t>работать с метафорами – понимать переносный смысл выражений, понимать и строить обороты речи, построенные на скрытом уподоблении, образном сближении</w:t>
      </w:r>
      <w:r w:rsidRPr="00446611">
        <w:rPr>
          <w:spacing w:val="-8"/>
          <w:sz w:val="24"/>
          <w:highlight w:val="cyan"/>
        </w:rPr>
        <w:t xml:space="preserve"> </w:t>
      </w:r>
      <w:r w:rsidRPr="00446611">
        <w:rPr>
          <w:sz w:val="24"/>
          <w:highlight w:val="cyan"/>
        </w:rPr>
        <w:t>слов.</w:t>
      </w:r>
    </w:p>
    <w:p w:rsidR="001345D1" w:rsidRPr="00446611" w:rsidRDefault="001345D1">
      <w:pPr>
        <w:pStyle w:val="a3"/>
        <w:spacing w:before="9"/>
        <w:ind w:left="0"/>
        <w:rPr>
          <w:highlight w:val="cyan"/>
        </w:rPr>
      </w:pPr>
    </w:p>
    <w:p w:rsidR="001345D1" w:rsidRPr="00446611" w:rsidRDefault="00404ADE">
      <w:pPr>
        <w:pStyle w:val="Heading4"/>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1"/>
          <w:numId w:val="153"/>
        </w:numPr>
        <w:tabs>
          <w:tab w:val="left" w:pos="681"/>
        </w:tabs>
        <w:spacing w:line="284" w:lineRule="exact"/>
        <w:ind w:hanging="350"/>
        <w:rPr>
          <w:sz w:val="24"/>
          <w:highlight w:val="cyan"/>
        </w:rPr>
      </w:pPr>
      <w:r w:rsidRPr="00446611">
        <w:rPr>
          <w:sz w:val="24"/>
          <w:highlight w:val="cyan"/>
        </w:rPr>
        <w:t>основам рефлексивного чтения;</w:t>
      </w:r>
    </w:p>
    <w:p w:rsidR="001345D1" w:rsidRPr="00446611" w:rsidRDefault="00404ADE" w:rsidP="00F96D26">
      <w:pPr>
        <w:pStyle w:val="a5"/>
        <w:numPr>
          <w:ilvl w:val="1"/>
          <w:numId w:val="153"/>
        </w:numPr>
        <w:tabs>
          <w:tab w:val="left" w:pos="681"/>
        </w:tabs>
        <w:spacing w:line="276" w:lineRule="exact"/>
        <w:ind w:hanging="350"/>
        <w:rPr>
          <w:sz w:val="24"/>
          <w:highlight w:val="cyan"/>
        </w:rPr>
      </w:pPr>
      <w:r w:rsidRPr="00446611">
        <w:rPr>
          <w:sz w:val="24"/>
          <w:highlight w:val="cyan"/>
        </w:rPr>
        <w:t>ставить проблему, аргументировать ее актуальность;</w:t>
      </w:r>
    </w:p>
    <w:p w:rsidR="001345D1" w:rsidRPr="00446611" w:rsidRDefault="00404ADE" w:rsidP="00F96D26">
      <w:pPr>
        <w:pStyle w:val="a5"/>
        <w:numPr>
          <w:ilvl w:val="1"/>
          <w:numId w:val="153"/>
        </w:numPr>
        <w:tabs>
          <w:tab w:val="left" w:pos="681"/>
        </w:tabs>
        <w:spacing w:before="4" w:line="223" w:lineRule="auto"/>
        <w:ind w:right="225" w:hanging="350"/>
        <w:rPr>
          <w:sz w:val="24"/>
          <w:highlight w:val="cyan"/>
        </w:rPr>
      </w:pPr>
      <w:r w:rsidRPr="00446611">
        <w:rPr>
          <w:sz w:val="24"/>
          <w:highlight w:val="cyan"/>
        </w:rPr>
        <w:t>самостоятельно проводить исследование на основе применения методов наблюдения и эксперимента;</w:t>
      </w:r>
    </w:p>
    <w:p w:rsidR="001345D1" w:rsidRPr="00446611" w:rsidRDefault="00404ADE" w:rsidP="00F96D26">
      <w:pPr>
        <w:pStyle w:val="a5"/>
        <w:numPr>
          <w:ilvl w:val="1"/>
          <w:numId w:val="153"/>
        </w:numPr>
        <w:tabs>
          <w:tab w:val="left" w:pos="681"/>
        </w:tabs>
        <w:spacing w:before="5" w:line="286" w:lineRule="exact"/>
        <w:ind w:hanging="350"/>
        <w:rPr>
          <w:sz w:val="24"/>
          <w:highlight w:val="cyan"/>
        </w:rPr>
      </w:pPr>
      <w:r w:rsidRPr="00446611">
        <w:rPr>
          <w:sz w:val="24"/>
          <w:highlight w:val="cyan"/>
        </w:rPr>
        <w:t>выдвигать гипотезы о связях и закономерностях событий, процессов,</w:t>
      </w:r>
      <w:r w:rsidRPr="00446611">
        <w:rPr>
          <w:spacing w:val="-3"/>
          <w:sz w:val="24"/>
          <w:highlight w:val="cyan"/>
        </w:rPr>
        <w:t xml:space="preserve"> </w:t>
      </w:r>
      <w:r w:rsidRPr="00446611">
        <w:rPr>
          <w:sz w:val="24"/>
          <w:highlight w:val="cyan"/>
        </w:rPr>
        <w:t>объектов;</w:t>
      </w:r>
    </w:p>
    <w:p w:rsidR="001345D1" w:rsidRPr="00446611" w:rsidRDefault="00404ADE" w:rsidP="00F96D26">
      <w:pPr>
        <w:pStyle w:val="a5"/>
        <w:numPr>
          <w:ilvl w:val="1"/>
          <w:numId w:val="153"/>
        </w:numPr>
        <w:tabs>
          <w:tab w:val="left" w:pos="681"/>
        </w:tabs>
        <w:spacing w:line="276" w:lineRule="exact"/>
        <w:ind w:hanging="350"/>
        <w:rPr>
          <w:sz w:val="24"/>
          <w:highlight w:val="cyan"/>
        </w:rPr>
      </w:pPr>
      <w:r w:rsidRPr="00446611">
        <w:rPr>
          <w:sz w:val="24"/>
          <w:highlight w:val="cyan"/>
        </w:rPr>
        <w:t>организовывать исследование с целью проверки</w:t>
      </w:r>
      <w:r w:rsidRPr="00446611">
        <w:rPr>
          <w:spacing w:val="-3"/>
          <w:sz w:val="24"/>
          <w:highlight w:val="cyan"/>
        </w:rPr>
        <w:t xml:space="preserve"> </w:t>
      </w:r>
      <w:r w:rsidRPr="00446611">
        <w:rPr>
          <w:sz w:val="24"/>
          <w:highlight w:val="cyan"/>
        </w:rPr>
        <w:t>гипотез;</w:t>
      </w:r>
    </w:p>
    <w:p w:rsidR="001345D1" w:rsidRPr="00446611" w:rsidRDefault="00404ADE" w:rsidP="00F96D26">
      <w:pPr>
        <w:pStyle w:val="a5"/>
        <w:numPr>
          <w:ilvl w:val="1"/>
          <w:numId w:val="153"/>
        </w:numPr>
        <w:tabs>
          <w:tab w:val="left" w:pos="681"/>
        </w:tabs>
        <w:spacing w:line="230" w:lineRule="auto"/>
        <w:ind w:left="253" w:right="993" w:firstLine="77"/>
        <w:rPr>
          <w:sz w:val="24"/>
          <w:highlight w:val="cyan"/>
        </w:rPr>
      </w:pPr>
      <w:r w:rsidRPr="00446611">
        <w:rPr>
          <w:sz w:val="24"/>
          <w:highlight w:val="cyan"/>
        </w:rPr>
        <w:t>делать умозаключения (индуктивное и по аналогии) и выводы на основе</w:t>
      </w:r>
      <w:r w:rsidRPr="00446611">
        <w:rPr>
          <w:spacing w:val="-32"/>
          <w:sz w:val="24"/>
          <w:highlight w:val="cyan"/>
        </w:rPr>
        <w:t xml:space="preserve"> </w:t>
      </w:r>
      <w:r w:rsidRPr="00446611">
        <w:rPr>
          <w:sz w:val="24"/>
          <w:highlight w:val="cyan"/>
        </w:rPr>
        <w:t>аргументации; Характеристика результатов формирования УУД на разных этапах обучения. (ПРИЛОЖЕНИЕ</w:t>
      </w:r>
      <w:r w:rsidRPr="00446611">
        <w:rPr>
          <w:spacing w:val="-1"/>
          <w:sz w:val="24"/>
          <w:highlight w:val="cyan"/>
        </w:rPr>
        <w:t xml:space="preserve"> </w:t>
      </w:r>
      <w:r w:rsidRPr="00446611">
        <w:rPr>
          <w:sz w:val="24"/>
          <w:highlight w:val="cyan"/>
        </w:rPr>
        <w:t>№3)</w:t>
      </w:r>
    </w:p>
    <w:p w:rsidR="001345D1" w:rsidRPr="00446611" w:rsidRDefault="001345D1">
      <w:pPr>
        <w:spacing w:line="230"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tabs>
          <w:tab w:val="left" w:pos="1879"/>
          <w:tab w:val="left" w:pos="3042"/>
          <w:tab w:val="left" w:pos="4643"/>
          <w:tab w:val="left" w:pos="6073"/>
          <w:tab w:val="left" w:pos="7788"/>
          <w:tab w:val="left" w:pos="9567"/>
        </w:tabs>
        <w:spacing w:before="66"/>
        <w:ind w:right="233" w:firstLine="283"/>
        <w:rPr>
          <w:highlight w:val="cyan"/>
        </w:rPr>
      </w:pPr>
      <w:r w:rsidRPr="00446611">
        <w:rPr>
          <w:highlight w:val="cyan"/>
        </w:rPr>
        <w:lastRenderedPageBreak/>
        <w:t>Подробное</w:t>
      </w:r>
      <w:r w:rsidRPr="00446611">
        <w:rPr>
          <w:highlight w:val="cyan"/>
        </w:rPr>
        <w:tab/>
        <w:t>описание</w:t>
      </w:r>
      <w:r w:rsidRPr="00446611">
        <w:rPr>
          <w:highlight w:val="cyan"/>
        </w:rPr>
        <w:tab/>
        <w:t>планируемых</w:t>
      </w:r>
      <w:r w:rsidRPr="00446611">
        <w:rPr>
          <w:highlight w:val="cyan"/>
        </w:rPr>
        <w:tab/>
        <w:t>результатов</w:t>
      </w:r>
      <w:r w:rsidRPr="00446611">
        <w:rPr>
          <w:highlight w:val="cyan"/>
        </w:rPr>
        <w:tab/>
        <w:t>формирования</w:t>
      </w:r>
      <w:r w:rsidRPr="00446611">
        <w:rPr>
          <w:highlight w:val="cyan"/>
        </w:rPr>
        <w:tab/>
        <w:t>универсальных</w:t>
      </w:r>
      <w:r w:rsidRPr="00446611">
        <w:rPr>
          <w:highlight w:val="cyan"/>
        </w:rPr>
        <w:tab/>
      </w:r>
      <w:r w:rsidRPr="00446611">
        <w:rPr>
          <w:spacing w:val="-4"/>
          <w:highlight w:val="cyan"/>
        </w:rPr>
        <w:t xml:space="preserve">учебных </w:t>
      </w:r>
      <w:r w:rsidRPr="00446611">
        <w:rPr>
          <w:highlight w:val="cyan"/>
        </w:rPr>
        <w:t>действий дается в разделе 1.2.3.1 настоящей основной образовательной</w:t>
      </w:r>
      <w:r w:rsidRPr="00446611">
        <w:rPr>
          <w:spacing w:val="-6"/>
          <w:highlight w:val="cyan"/>
        </w:rPr>
        <w:t xml:space="preserve"> </w:t>
      </w:r>
      <w:r w:rsidRPr="00446611">
        <w:rPr>
          <w:highlight w:val="cyan"/>
        </w:rPr>
        <w:t>программы.</w:t>
      </w:r>
    </w:p>
    <w:p w:rsidR="001345D1" w:rsidRPr="00446611" w:rsidRDefault="001345D1">
      <w:pPr>
        <w:pStyle w:val="a3"/>
        <w:spacing w:before="4"/>
        <w:ind w:left="0"/>
        <w:rPr>
          <w:highlight w:val="cyan"/>
        </w:rPr>
      </w:pPr>
    </w:p>
    <w:p w:rsidR="001345D1" w:rsidRPr="00446611" w:rsidRDefault="00404ADE">
      <w:pPr>
        <w:pStyle w:val="Heading4"/>
        <w:spacing w:before="1" w:line="240" w:lineRule="auto"/>
        <w:rPr>
          <w:highlight w:val="cyan"/>
        </w:rPr>
      </w:pPr>
      <w:r w:rsidRPr="00446611">
        <w:rPr>
          <w:highlight w:val="cyan"/>
        </w:rPr>
        <w:t>Взаимосвязь содержания урочной и внеурочной деятельности учащихся по развитию УУД</w:t>
      </w:r>
    </w:p>
    <w:p w:rsidR="001345D1" w:rsidRPr="00446611" w:rsidRDefault="00404ADE">
      <w:pPr>
        <w:pStyle w:val="a3"/>
        <w:spacing w:before="31" w:line="237" w:lineRule="auto"/>
        <w:ind w:right="223" w:firstLine="780"/>
        <w:jc w:val="both"/>
        <w:rPr>
          <w:highlight w:val="cyan"/>
        </w:rPr>
      </w:pPr>
      <w:r w:rsidRPr="00446611">
        <w:rPr>
          <w:highlight w:val="cyan"/>
        </w:rPr>
        <w:t>Урок - основная форма учебно-воспитательной работы в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Для создания оптимальных условий для реализации творческого потенциала учащихся и учителей, их склонностей и желаний необходимо вовлекать учащихся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w:t>
      </w:r>
      <w:r w:rsidRPr="00446611">
        <w:rPr>
          <w:spacing w:val="-3"/>
          <w:highlight w:val="cyan"/>
        </w:rPr>
        <w:t xml:space="preserve"> </w:t>
      </w:r>
      <w:r w:rsidRPr="00446611">
        <w:rPr>
          <w:highlight w:val="cyan"/>
        </w:rPr>
        <w:t>другу.</w:t>
      </w:r>
    </w:p>
    <w:p w:rsidR="001345D1" w:rsidRPr="00446611" w:rsidRDefault="00404ADE">
      <w:pPr>
        <w:pStyle w:val="a3"/>
        <w:spacing w:before="8" w:line="237" w:lineRule="auto"/>
        <w:ind w:right="224" w:firstLine="705"/>
        <w:jc w:val="both"/>
        <w:rPr>
          <w:highlight w:val="cyan"/>
        </w:rPr>
      </w:pPr>
      <w:r w:rsidRPr="00446611">
        <w:rPr>
          <w:highlight w:val="cyan"/>
        </w:rPr>
        <w:t>Успешная реализация вышеперечисленных позиций достижима при взаимосвязи урочной и внеурочной деятельности, что ориентирует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учителей, учащихся, их родителей.</w:t>
      </w:r>
    </w:p>
    <w:p w:rsidR="001345D1" w:rsidRPr="00446611" w:rsidRDefault="00404ADE">
      <w:pPr>
        <w:pStyle w:val="a3"/>
        <w:rPr>
          <w:highlight w:val="cyan"/>
        </w:rPr>
      </w:pPr>
      <w:r w:rsidRPr="00446611">
        <w:rPr>
          <w:highlight w:val="cyan"/>
        </w:rPr>
        <w:t>Взаимодействие урочных и внеурочных занятий осуществляется посредством информационных, вещественных связей и связей развития личности (личностных).</w:t>
      </w:r>
    </w:p>
    <w:p w:rsidR="001345D1" w:rsidRPr="00446611" w:rsidRDefault="00404ADE">
      <w:pPr>
        <w:pStyle w:val="a3"/>
        <w:spacing w:line="237" w:lineRule="auto"/>
        <w:ind w:right="221" w:firstLine="700"/>
        <w:jc w:val="both"/>
        <w:rPr>
          <w:highlight w:val="cyan"/>
        </w:rPr>
      </w:pPr>
      <w:r w:rsidRPr="00446611">
        <w:rPr>
          <w:highlight w:val="cyan"/>
          <w:u w:val="single"/>
        </w:rPr>
        <w:t>Информационные связи</w:t>
      </w:r>
      <w:r w:rsidRPr="00446611">
        <w:rPr>
          <w:highlight w:val="cyan"/>
        </w:rPr>
        <w:t xml:space="preserve"> данных видов занятий реализуются через получение, передачу и обмен информацией участниками педагогического процесса в ходе совместной деятельности. По своему характеру информация может быть учебной, научной, познавательной, организационно- трудовой, коммуникативной, этической.</w:t>
      </w:r>
    </w:p>
    <w:p w:rsidR="001345D1" w:rsidRPr="00446611" w:rsidRDefault="00404ADE">
      <w:pPr>
        <w:pStyle w:val="a3"/>
        <w:ind w:right="232" w:firstLine="700"/>
        <w:jc w:val="both"/>
        <w:rPr>
          <w:highlight w:val="cyan"/>
        </w:rPr>
      </w:pPr>
      <w:r w:rsidRPr="00446611">
        <w:rPr>
          <w:highlight w:val="cyan"/>
          <w:u w:val="single"/>
        </w:rPr>
        <w:t>Вещественные связи</w:t>
      </w:r>
      <w:r w:rsidRPr="00446611">
        <w:rPr>
          <w:highlight w:val="cyan"/>
        </w:rPr>
        <w:t xml:space="preserve"> - это связи урочных и внеурочных занятий, реализуемые в форме обмена и применения конкретных материальных продуктов деятельности педагога и детей.</w:t>
      </w:r>
    </w:p>
    <w:p w:rsidR="001345D1" w:rsidRPr="00446611" w:rsidRDefault="00404ADE">
      <w:pPr>
        <w:pStyle w:val="a3"/>
        <w:spacing w:line="237" w:lineRule="auto"/>
        <w:ind w:right="223" w:firstLine="705"/>
        <w:jc w:val="both"/>
        <w:rPr>
          <w:highlight w:val="cyan"/>
        </w:rPr>
      </w:pPr>
      <w:r w:rsidRPr="00446611">
        <w:rPr>
          <w:highlight w:val="cyan"/>
        </w:rPr>
        <w:t>Эти связи могут быть представлены через использование на уроках изготовленных или отремонтированных школьниками на внеурочных занятиях приборов, конструкций, выполнение внеурочной работы по оборудованию и ремонту школьного учебного кабинета, что способствует повышению качества учебной урочной работы. Нередко конструкторское, исследовательское внеурочное задание, полученное учеником, становится совместным творческим делом для него и его родителей. Выполненное удачно, такое задание позитивно влияет не только на успеваемость, но и на эмоциональную сферу личности школьника, на развитие его взаимодействия с родителями, улучшая морально-психологическую атмосферу в</w:t>
      </w:r>
      <w:r w:rsidRPr="00446611">
        <w:rPr>
          <w:spacing w:val="-4"/>
          <w:highlight w:val="cyan"/>
        </w:rPr>
        <w:t xml:space="preserve"> </w:t>
      </w:r>
      <w:r w:rsidRPr="00446611">
        <w:rPr>
          <w:highlight w:val="cyan"/>
        </w:rPr>
        <w:t>семье.</w:t>
      </w:r>
    </w:p>
    <w:p w:rsidR="001345D1" w:rsidRPr="00446611" w:rsidRDefault="00404ADE">
      <w:pPr>
        <w:pStyle w:val="a3"/>
        <w:spacing w:before="5" w:line="237" w:lineRule="auto"/>
        <w:ind w:right="225" w:firstLine="720"/>
        <w:jc w:val="both"/>
        <w:rPr>
          <w:highlight w:val="cyan"/>
        </w:rPr>
      </w:pPr>
      <w:r w:rsidRPr="00446611">
        <w:rPr>
          <w:highlight w:val="cyan"/>
          <w:u w:val="single"/>
        </w:rPr>
        <w:t>Связи развития личности (личностные)</w:t>
      </w:r>
      <w:r w:rsidRPr="00446611">
        <w:rPr>
          <w:highlight w:val="cyan"/>
        </w:rPr>
        <w:t xml:space="preserve"> - это связи взаимодействия урочных и внеурочных занятий, реализуемые посредством развития интеллектуальной, волевой, эмоциональной сфер личности учащегося, его качеств, отношений, интересов, потребностей.</w:t>
      </w:r>
    </w:p>
    <w:p w:rsidR="001345D1" w:rsidRPr="00446611" w:rsidRDefault="00404ADE">
      <w:pPr>
        <w:pStyle w:val="a3"/>
        <w:spacing w:before="2"/>
        <w:ind w:left="879"/>
        <w:rPr>
          <w:highlight w:val="cyan"/>
        </w:rPr>
      </w:pPr>
      <w:r w:rsidRPr="00446611">
        <w:rPr>
          <w:highlight w:val="cyan"/>
        </w:rPr>
        <w:t>Результаты урочной и внеурочной деятельности фиксируются в портфолио учащегося.</w:t>
      </w:r>
    </w:p>
    <w:p w:rsidR="001345D1" w:rsidRPr="00446611" w:rsidRDefault="001345D1">
      <w:pPr>
        <w:pStyle w:val="a3"/>
        <w:spacing w:before="9"/>
        <w:ind w:left="0"/>
        <w:rPr>
          <w:sz w:val="23"/>
          <w:highlight w:val="cyan"/>
        </w:rPr>
      </w:pPr>
    </w:p>
    <w:p w:rsidR="001345D1" w:rsidRPr="00446611" w:rsidRDefault="00404ADE">
      <w:pPr>
        <w:pStyle w:val="Heading4"/>
        <w:spacing w:line="240" w:lineRule="auto"/>
        <w:rPr>
          <w:highlight w:val="cyan"/>
        </w:rPr>
      </w:pPr>
      <w:r w:rsidRPr="00446611">
        <w:rPr>
          <w:highlight w:val="cyan"/>
        </w:rPr>
        <w:t>Связь универсальных учебных действий с учебными предметами</w:t>
      </w:r>
    </w:p>
    <w:p w:rsidR="001345D1" w:rsidRPr="00446611" w:rsidRDefault="00404ADE">
      <w:pPr>
        <w:pStyle w:val="a3"/>
        <w:spacing w:before="2" w:line="237" w:lineRule="auto"/>
        <w:ind w:right="226" w:firstLine="710"/>
        <w:jc w:val="both"/>
        <w:rPr>
          <w:highlight w:val="cyan"/>
        </w:rPr>
      </w:pPr>
      <w:r w:rsidRPr="00446611">
        <w:rPr>
          <w:highlight w:val="cyan"/>
        </w:rPr>
        <w:t>Формирование различных групп УУД происходит на всех учебных предметах и во внеурочной деятельности. Для разных учебных предметов можно выделить следующие приоритеты в формировании УУД</w:t>
      </w:r>
    </w:p>
    <w:p w:rsidR="001345D1" w:rsidRPr="00446611" w:rsidRDefault="00404ADE">
      <w:pPr>
        <w:pStyle w:val="Heading3"/>
        <w:spacing w:line="275" w:lineRule="exact"/>
        <w:rPr>
          <w:highlight w:val="cyan"/>
        </w:rPr>
      </w:pPr>
      <w:r w:rsidRPr="00446611">
        <w:rPr>
          <w:highlight w:val="cyan"/>
        </w:rPr>
        <w:t>Приоритеты предметного содержания в формировании УУД</w:t>
      </w:r>
    </w:p>
    <w:p w:rsidR="001345D1" w:rsidRPr="00446611" w:rsidRDefault="001345D1">
      <w:pPr>
        <w:pStyle w:val="a3"/>
        <w:spacing w:before="3"/>
        <w:ind w:left="0"/>
        <w:rPr>
          <w:b/>
          <w:highlight w:val="cyan"/>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65"/>
        <w:gridCol w:w="4451"/>
      </w:tblGrid>
      <w:tr w:rsidR="001345D1" w:rsidRPr="00446611">
        <w:trPr>
          <w:trHeight w:val="253"/>
        </w:trPr>
        <w:tc>
          <w:tcPr>
            <w:tcW w:w="5065" w:type="dxa"/>
          </w:tcPr>
          <w:p w:rsidR="001345D1" w:rsidRPr="00446611" w:rsidRDefault="00404ADE">
            <w:pPr>
              <w:pStyle w:val="TableParagraph"/>
              <w:spacing w:line="234" w:lineRule="exact"/>
              <w:ind w:left="1494"/>
              <w:rPr>
                <w:b/>
                <w:highlight w:val="cyan"/>
              </w:rPr>
            </w:pPr>
            <w:r w:rsidRPr="00446611">
              <w:rPr>
                <w:b/>
                <w:highlight w:val="cyan"/>
              </w:rPr>
              <w:t>Учебный предмет</w:t>
            </w:r>
          </w:p>
        </w:tc>
        <w:tc>
          <w:tcPr>
            <w:tcW w:w="4451" w:type="dxa"/>
          </w:tcPr>
          <w:p w:rsidR="001345D1" w:rsidRPr="00446611" w:rsidRDefault="00404ADE">
            <w:pPr>
              <w:pStyle w:val="TableParagraph"/>
              <w:spacing w:line="234" w:lineRule="exact"/>
              <w:ind w:left="568"/>
              <w:rPr>
                <w:b/>
                <w:highlight w:val="cyan"/>
              </w:rPr>
            </w:pPr>
            <w:r w:rsidRPr="00446611">
              <w:rPr>
                <w:b/>
                <w:highlight w:val="cyan"/>
              </w:rPr>
              <w:t>Приоритетные группы УУД</w:t>
            </w:r>
          </w:p>
        </w:tc>
      </w:tr>
      <w:tr w:rsidR="001345D1" w:rsidRPr="00446611">
        <w:trPr>
          <w:trHeight w:val="254"/>
        </w:trPr>
        <w:tc>
          <w:tcPr>
            <w:tcW w:w="5065" w:type="dxa"/>
          </w:tcPr>
          <w:p w:rsidR="001345D1" w:rsidRPr="00446611" w:rsidRDefault="00844B58">
            <w:pPr>
              <w:pStyle w:val="TableParagraph"/>
              <w:spacing w:line="234" w:lineRule="exact"/>
              <w:ind w:left="40"/>
              <w:rPr>
                <w:highlight w:val="cyan"/>
              </w:rPr>
            </w:pPr>
            <w:r w:rsidRPr="00446611">
              <w:rPr>
                <w:highlight w:val="cyan"/>
              </w:rPr>
              <w:t>Русский язык,немец</w:t>
            </w:r>
            <w:r w:rsidR="00404ADE" w:rsidRPr="00446611">
              <w:rPr>
                <w:highlight w:val="cyan"/>
              </w:rPr>
              <w:t>кий язык</w:t>
            </w:r>
          </w:p>
        </w:tc>
        <w:tc>
          <w:tcPr>
            <w:tcW w:w="4451" w:type="dxa"/>
          </w:tcPr>
          <w:p w:rsidR="001345D1" w:rsidRPr="00446611" w:rsidRDefault="00404ADE">
            <w:pPr>
              <w:pStyle w:val="TableParagraph"/>
              <w:spacing w:line="234" w:lineRule="exact"/>
              <w:ind w:left="40"/>
              <w:rPr>
                <w:highlight w:val="cyan"/>
              </w:rPr>
            </w:pPr>
            <w:r w:rsidRPr="00446611">
              <w:rPr>
                <w:highlight w:val="cyan"/>
              </w:rPr>
              <w:t>Коммуникативные, личностные</w:t>
            </w:r>
          </w:p>
        </w:tc>
      </w:tr>
      <w:tr w:rsidR="001345D1" w:rsidRPr="00446611">
        <w:trPr>
          <w:trHeight w:val="251"/>
        </w:trPr>
        <w:tc>
          <w:tcPr>
            <w:tcW w:w="5065" w:type="dxa"/>
          </w:tcPr>
          <w:p w:rsidR="001345D1" w:rsidRPr="00446611" w:rsidRDefault="00404ADE">
            <w:pPr>
              <w:pStyle w:val="TableParagraph"/>
              <w:spacing w:line="231" w:lineRule="exact"/>
              <w:ind w:left="40"/>
              <w:rPr>
                <w:highlight w:val="cyan"/>
              </w:rPr>
            </w:pPr>
            <w:r w:rsidRPr="00446611">
              <w:rPr>
                <w:highlight w:val="cyan"/>
              </w:rPr>
              <w:t>Алгебра, геометрия, информатика география</w:t>
            </w:r>
          </w:p>
        </w:tc>
        <w:tc>
          <w:tcPr>
            <w:tcW w:w="4451" w:type="dxa"/>
          </w:tcPr>
          <w:p w:rsidR="001345D1" w:rsidRPr="00446611" w:rsidRDefault="00404ADE">
            <w:pPr>
              <w:pStyle w:val="TableParagraph"/>
              <w:spacing w:line="231" w:lineRule="exact"/>
              <w:ind w:left="40"/>
              <w:rPr>
                <w:highlight w:val="cyan"/>
              </w:rPr>
            </w:pPr>
            <w:r w:rsidRPr="00446611">
              <w:rPr>
                <w:highlight w:val="cyan"/>
              </w:rPr>
              <w:t>Познавательные, логические</w:t>
            </w:r>
          </w:p>
        </w:tc>
      </w:tr>
      <w:tr w:rsidR="001345D1" w:rsidRPr="00446611">
        <w:trPr>
          <w:trHeight w:val="556"/>
        </w:trPr>
        <w:tc>
          <w:tcPr>
            <w:tcW w:w="5065" w:type="dxa"/>
          </w:tcPr>
          <w:p w:rsidR="001345D1" w:rsidRPr="00446611" w:rsidRDefault="00404ADE">
            <w:pPr>
              <w:pStyle w:val="TableParagraph"/>
              <w:tabs>
                <w:tab w:val="left" w:pos="1784"/>
                <w:tab w:val="left" w:pos="3380"/>
              </w:tabs>
              <w:spacing w:before="15"/>
              <w:ind w:left="40"/>
              <w:rPr>
                <w:highlight w:val="cyan"/>
              </w:rPr>
            </w:pPr>
            <w:r w:rsidRPr="00446611">
              <w:rPr>
                <w:highlight w:val="cyan"/>
              </w:rPr>
              <w:t>Литература,</w:t>
            </w:r>
            <w:r w:rsidRPr="00446611">
              <w:rPr>
                <w:highlight w:val="cyan"/>
              </w:rPr>
              <w:tab/>
              <w:t>искусство,</w:t>
            </w:r>
            <w:r w:rsidRPr="00446611">
              <w:rPr>
                <w:highlight w:val="cyan"/>
              </w:rPr>
              <w:tab/>
              <w:t>музыка,</w:t>
            </w:r>
          </w:p>
          <w:p w:rsidR="001345D1" w:rsidRPr="00446611" w:rsidRDefault="00404ADE">
            <w:pPr>
              <w:pStyle w:val="TableParagraph"/>
              <w:spacing w:before="25" w:line="243" w:lineRule="exact"/>
              <w:ind w:left="40"/>
              <w:rPr>
                <w:highlight w:val="cyan"/>
              </w:rPr>
            </w:pPr>
            <w:r w:rsidRPr="00446611">
              <w:rPr>
                <w:highlight w:val="cyan"/>
              </w:rPr>
              <w:t>обществознание, география</w:t>
            </w:r>
          </w:p>
        </w:tc>
        <w:tc>
          <w:tcPr>
            <w:tcW w:w="4451" w:type="dxa"/>
          </w:tcPr>
          <w:p w:rsidR="001345D1" w:rsidRPr="00446611" w:rsidRDefault="00404ADE">
            <w:pPr>
              <w:pStyle w:val="TableParagraph"/>
              <w:spacing w:line="246" w:lineRule="exact"/>
              <w:ind w:left="40"/>
              <w:rPr>
                <w:highlight w:val="cyan"/>
              </w:rPr>
            </w:pPr>
            <w:r w:rsidRPr="00446611">
              <w:rPr>
                <w:highlight w:val="cyan"/>
              </w:rPr>
              <w:t>Личностные, коммуникативные</w:t>
            </w:r>
          </w:p>
        </w:tc>
      </w:tr>
      <w:tr w:rsidR="001345D1" w:rsidRPr="00446611">
        <w:trPr>
          <w:trHeight w:val="285"/>
        </w:trPr>
        <w:tc>
          <w:tcPr>
            <w:tcW w:w="5065" w:type="dxa"/>
          </w:tcPr>
          <w:p w:rsidR="001345D1" w:rsidRPr="00446611" w:rsidRDefault="00404ADE">
            <w:pPr>
              <w:pStyle w:val="TableParagraph"/>
              <w:spacing w:line="246" w:lineRule="exact"/>
              <w:ind w:left="40"/>
              <w:rPr>
                <w:highlight w:val="cyan"/>
              </w:rPr>
            </w:pPr>
            <w:r w:rsidRPr="00446611">
              <w:rPr>
                <w:highlight w:val="cyan"/>
              </w:rPr>
              <w:t>Технология</w:t>
            </w:r>
          </w:p>
        </w:tc>
        <w:tc>
          <w:tcPr>
            <w:tcW w:w="4451" w:type="dxa"/>
          </w:tcPr>
          <w:p w:rsidR="001345D1" w:rsidRPr="00446611" w:rsidRDefault="00404ADE">
            <w:pPr>
              <w:pStyle w:val="TableParagraph"/>
              <w:spacing w:line="246" w:lineRule="exact"/>
              <w:ind w:left="40"/>
              <w:rPr>
                <w:highlight w:val="cyan"/>
              </w:rPr>
            </w:pPr>
            <w:r w:rsidRPr="00446611">
              <w:rPr>
                <w:highlight w:val="cyan"/>
              </w:rPr>
              <w:t>Регулятивные</w:t>
            </w:r>
          </w:p>
        </w:tc>
      </w:tr>
    </w:tbl>
    <w:p w:rsidR="001345D1" w:rsidRPr="00446611" w:rsidRDefault="001345D1">
      <w:pPr>
        <w:spacing w:line="246" w:lineRule="exact"/>
        <w:rPr>
          <w:highlight w:val="cyan"/>
        </w:rPr>
        <w:sectPr w:rsidR="001345D1" w:rsidRPr="00446611">
          <w:pgSz w:w="11900" w:h="16850"/>
          <w:pgMar w:top="1320" w:right="340" w:bottom="960" w:left="880" w:header="0" w:footer="690" w:gutter="0"/>
          <w:cols w:space="720"/>
        </w:sectPr>
      </w:pPr>
    </w:p>
    <w:p w:rsidR="001345D1" w:rsidRPr="00446611" w:rsidRDefault="00404ADE">
      <w:pPr>
        <w:pStyle w:val="Heading4"/>
        <w:spacing w:before="62"/>
        <w:rPr>
          <w:highlight w:val="cyan"/>
        </w:rPr>
      </w:pPr>
      <w:r w:rsidRPr="00446611">
        <w:rPr>
          <w:highlight w:val="cyan"/>
        </w:rPr>
        <w:lastRenderedPageBreak/>
        <w:t>Технологии развития универсальных учебных действий</w:t>
      </w:r>
    </w:p>
    <w:p w:rsidR="001345D1" w:rsidRPr="00446611" w:rsidRDefault="00404ADE">
      <w:pPr>
        <w:pStyle w:val="a3"/>
        <w:ind w:right="223" w:firstLine="283"/>
        <w:jc w:val="both"/>
        <w:rPr>
          <w:highlight w:val="cyan"/>
        </w:rPr>
      </w:pPr>
      <w:r w:rsidRPr="00446611">
        <w:rPr>
          <w:highlight w:val="cyan"/>
        </w:rPr>
        <w:t>Также как и в начальной школе в основе развития УУД в основной школе лежит системно- деятельностный подход.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1345D1" w:rsidRPr="00446611" w:rsidRDefault="00404ADE">
      <w:pPr>
        <w:pStyle w:val="a3"/>
        <w:ind w:right="235" w:firstLine="283"/>
        <w:jc w:val="both"/>
        <w:rPr>
          <w:highlight w:val="cyan"/>
        </w:rPr>
      </w:pPr>
      <w:r w:rsidRPr="00446611">
        <w:rPr>
          <w:highlight w:val="cyan"/>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1345D1" w:rsidRPr="00446611" w:rsidRDefault="00404ADE" w:rsidP="00F96D26">
      <w:pPr>
        <w:pStyle w:val="a5"/>
        <w:numPr>
          <w:ilvl w:val="0"/>
          <w:numId w:val="129"/>
        </w:numPr>
        <w:tabs>
          <w:tab w:val="left" w:pos="681"/>
        </w:tabs>
        <w:ind w:right="230"/>
        <w:jc w:val="both"/>
        <w:rPr>
          <w:sz w:val="24"/>
          <w:highlight w:val="cyan"/>
        </w:rPr>
      </w:pPr>
      <w:r w:rsidRPr="00446611">
        <w:rPr>
          <w:sz w:val="24"/>
          <w:highlight w:val="cyan"/>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Pr="00446611">
        <w:rPr>
          <w:spacing w:val="-3"/>
          <w:sz w:val="24"/>
          <w:highlight w:val="cyan"/>
        </w:rPr>
        <w:t xml:space="preserve"> </w:t>
      </w:r>
      <w:r w:rsidRPr="00446611">
        <w:rPr>
          <w:sz w:val="24"/>
          <w:highlight w:val="cyan"/>
        </w:rPr>
        <w:t>ОУ;</w:t>
      </w:r>
    </w:p>
    <w:p w:rsidR="001345D1" w:rsidRPr="00446611" w:rsidRDefault="00404ADE" w:rsidP="00F96D26">
      <w:pPr>
        <w:pStyle w:val="a5"/>
        <w:numPr>
          <w:ilvl w:val="0"/>
          <w:numId w:val="129"/>
        </w:numPr>
        <w:tabs>
          <w:tab w:val="left" w:pos="681"/>
        </w:tabs>
        <w:ind w:right="223"/>
        <w:jc w:val="both"/>
        <w:rPr>
          <w:sz w:val="24"/>
          <w:highlight w:val="cyan"/>
        </w:rPr>
      </w:pPr>
      <w:r w:rsidRPr="00446611">
        <w:rPr>
          <w:sz w:val="24"/>
          <w:highlight w:val="cyan"/>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29"/>
        </w:numPr>
        <w:tabs>
          <w:tab w:val="left" w:pos="680"/>
          <w:tab w:val="left" w:pos="681"/>
        </w:tabs>
        <w:ind w:right="231"/>
        <w:rPr>
          <w:sz w:val="24"/>
          <w:highlight w:val="cyan"/>
        </w:rPr>
      </w:pPr>
      <w:r w:rsidRPr="00446611">
        <w:rPr>
          <w:sz w:val="24"/>
          <w:highlight w:val="cyan"/>
        </w:rPr>
        <w:t>средства телекоммуникации, формирующего умения и навыки получения необходимой информации из разнообразных</w:t>
      </w:r>
      <w:r w:rsidRPr="00446611">
        <w:rPr>
          <w:spacing w:val="-2"/>
          <w:sz w:val="24"/>
          <w:highlight w:val="cyan"/>
        </w:rPr>
        <w:t xml:space="preserve"> </w:t>
      </w:r>
      <w:r w:rsidRPr="00446611">
        <w:rPr>
          <w:sz w:val="24"/>
          <w:highlight w:val="cyan"/>
        </w:rPr>
        <w:t>источников;</w:t>
      </w:r>
    </w:p>
    <w:p w:rsidR="001345D1" w:rsidRPr="00446611" w:rsidRDefault="00404ADE" w:rsidP="00F96D26">
      <w:pPr>
        <w:pStyle w:val="a5"/>
        <w:numPr>
          <w:ilvl w:val="0"/>
          <w:numId w:val="129"/>
        </w:numPr>
        <w:tabs>
          <w:tab w:val="left" w:pos="680"/>
          <w:tab w:val="left" w:pos="681"/>
        </w:tabs>
        <w:rPr>
          <w:sz w:val="24"/>
          <w:highlight w:val="cyan"/>
        </w:rPr>
      </w:pPr>
      <w:r w:rsidRPr="00446611">
        <w:rPr>
          <w:sz w:val="24"/>
          <w:highlight w:val="cyan"/>
        </w:rPr>
        <w:t>средства развития личности за счет формирования навыков культуры</w:t>
      </w:r>
      <w:r w:rsidRPr="00446611">
        <w:rPr>
          <w:spacing w:val="-6"/>
          <w:sz w:val="24"/>
          <w:highlight w:val="cyan"/>
        </w:rPr>
        <w:t xml:space="preserve"> </w:t>
      </w:r>
      <w:r w:rsidRPr="00446611">
        <w:rPr>
          <w:sz w:val="24"/>
          <w:highlight w:val="cyan"/>
        </w:rPr>
        <w:t>общения;</w:t>
      </w:r>
    </w:p>
    <w:p w:rsidR="001345D1" w:rsidRPr="00446611" w:rsidRDefault="00404ADE" w:rsidP="00F96D26">
      <w:pPr>
        <w:pStyle w:val="a5"/>
        <w:numPr>
          <w:ilvl w:val="0"/>
          <w:numId w:val="129"/>
        </w:numPr>
        <w:tabs>
          <w:tab w:val="left" w:pos="680"/>
          <w:tab w:val="left" w:pos="681"/>
        </w:tabs>
        <w:rPr>
          <w:sz w:val="24"/>
          <w:highlight w:val="cyan"/>
        </w:rPr>
      </w:pPr>
      <w:r w:rsidRPr="00446611">
        <w:rPr>
          <w:sz w:val="24"/>
          <w:highlight w:val="cyan"/>
        </w:rPr>
        <w:t>эффективного инструмента контроля и коррекции результатов учебной</w:t>
      </w:r>
      <w:r w:rsidRPr="00446611">
        <w:rPr>
          <w:spacing w:val="-6"/>
          <w:sz w:val="24"/>
          <w:highlight w:val="cyan"/>
        </w:rPr>
        <w:t xml:space="preserve"> </w:t>
      </w:r>
      <w:r w:rsidRPr="00446611">
        <w:rPr>
          <w:sz w:val="24"/>
          <w:highlight w:val="cyan"/>
        </w:rPr>
        <w:t>деятельности.</w:t>
      </w:r>
    </w:p>
    <w:p w:rsidR="001345D1" w:rsidRPr="00446611" w:rsidRDefault="00404ADE">
      <w:pPr>
        <w:pStyle w:val="a3"/>
        <w:ind w:right="224" w:firstLine="708"/>
        <w:jc w:val="both"/>
        <w:rPr>
          <w:highlight w:val="cyan"/>
        </w:rPr>
      </w:pPr>
      <w:r w:rsidRPr="00446611">
        <w:rPr>
          <w:highlight w:val="cyan"/>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r w:rsidRPr="00446611">
        <w:rPr>
          <w:color w:val="221F1F"/>
          <w:highlight w:val="cyan"/>
        </w:rPr>
        <w:t>Для овладения учащимися совокупностью универсальных учебных действий необходимо изменить условия, в которых реализуется образовательный процесс в основной школе.</w:t>
      </w:r>
    </w:p>
    <w:p w:rsidR="001345D1" w:rsidRPr="00446611" w:rsidRDefault="00404ADE">
      <w:pPr>
        <w:pStyle w:val="Heading3"/>
        <w:spacing w:before="206" w:line="278" w:lineRule="auto"/>
        <w:rPr>
          <w:highlight w:val="cyan"/>
        </w:rPr>
      </w:pPr>
      <w:r w:rsidRPr="00446611">
        <w:rPr>
          <w:highlight w:val="cyan"/>
        </w:rPr>
        <w:t>Суть изменений способов учебно-познавательной деятельности ученика и учителя в их технологическом аспекте:</w:t>
      </w:r>
    </w:p>
    <w:p w:rsidR="001345D1" w:rsidRPr="00446611" w:rsidRDefault="00404ADE" w:rsidP="00F96D26">
      <w:pPr>
        <w:pStyle w:val="a5"/>
        <w:numPr>
          <w:ilvl w:val="0"/>
          <w:numId w:val="128"/>
        </w:numPr>
        <w:tabs>
          <w:tab w:val="left" w:pos="537"/>
        </w:tabs>
        <w:spacing w:before="188"/>
        <w:ind w:right="228" w:hanging="283"/>
        <w:jc w:val="both"/>
        <w:rPr>
          <w:sz w:val="24"/>
          <w:highlight w:val="cyan"/>
        </w:rPr>
      </w:pPr>
      <w:r w:rsidRPr="00446611">
        <w:rPr>
          <w:i/>
          <w:sz w:val="24"/>
          <w:highlight w:val="cyan"/>
        </w:rPr>
        <w:t xml:space="preserve">Осуществление целеполагающей деятельности </w:t>
      </w:r>
      <w:r w:rsidRPr="00446611">
        <w:rPr>
          <w:sz w:val="24"/>
          <w:highlight w:val="cyan"/>
        </w:rPr>
        <w:t>учащихся и организация этой деятельности 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1345D1" w:rsidRPr="00446611" w:rsidRDefault="00404ADE" w:rsidP="00F96D26">
      <w:pPr>
        <w:pStyle w:val="a5"/>
        <w:numPr>
          <w:ilvl w:val="0"/>
          <w:numId w:val="128"/>
        </w:numPr>
        <w:tabs>
          <w:tab w:val="left" w:pos="537"/>
        </w:tabs>
        <w:spacing w:before="1"/>
        <w:ind w:right="222" w:hanging="283"/>
        <w:jc w:val="both"/>
        <w:rPr>
          <w:sz w:val="24"/>
          <w:highlight w:val="cyan"/>
        </w:rPr>
      </w:pPr>
      <w:r w:rsidRPr="00446611">
        <w:rPr>
          <w:i/>
          <w:sz w:val="24"/>
          <w:highlight w:val="cyan"/>
        </w:rPr>
        <w:t xml:space="preserve">Проектирование </w:t>
      </w:r>
      <w:r w:rsidRPr="00446611">
        <w:rPr>
          <w:sz w:val="24"/>
          <w:highlight w:val="cyan"/>
        </w:rPr>
        <w:t xml:space="preserve">учеником собственной учебной и познавательной </w:t>
      </w:r>
      <w:r w:rsidRPr="00446611">
        <w:rPr>
          <w:i/>
          <w:sz w:val="24"/>
          <w:highlight w:val="cyan"/>
        </w:rPr>
        <w:t>деятельности</w:t>
      </w:r>
      <w:r w:rsidRPr="00446611">
        <w:rPr>
          <w:sz w:val="24"/>
          <w:highlight w:val="cyan"/>
        </w:rPr>
        <w:t>.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446611">
        <w:rPr>
          <w:i/>
          <w:sz w:val="24"/>
          <w:highlight w:val="cyan"/>
        </w:rPr>
        <w:t>индивидуальный учебный план, индивидуальная образовательная траектория</w:t>
      </w:r>
      <w:r w:rsidRPr="00446611">
        <w:rPr>
          <w:sz w:val="24"/>
          <w:highlight w:val="cyan"/>
        </w:rPr>
        <w:t xml:space="preserve">, </w:t>
      </w:r>
      <w:r w:rsidRPr="00446611">
        <w:rPr>
          <w:i/>
          <w:sz w:val="24"/>
          <w:highlight w:val="cyan"/>
        </w:rPr>
        <w:t>индивидуальная образовательная</w:t>
      </w:r>
      <w:r w:rsidRPr="00446611">
        <w:rPr>
          <w:i/>
          <w:spacing w:val="-3"/>
          <w:sz w:val="24"/>
          <w:highlight w:val="cyan"/>
        </w:rPr>
        <w:t xml:space="preserve"> </w:t>
      </w:r>
      <w:r w:rsidRPr="00446611">
        <w:rPr>
          <w:i/>
          <w:sz w:val="24"/>
          <w:highlight w:val="cyan"/>
        </w:rPr>
        <w:t>программа</w:t>
      </w:r>
      <w:r w:rsidRPr="00446611">
        <w:rPr>
          <w:sz w:val="24"/>
          <w:highlight w:val="cyan"/>
        </w:rPr>
        <w:t>).</w:t>
      </w:r>
    </w:p>
    <w:p w:rsidR="001345D1" w:rsidRPr="00446611" w:rsidRDefault="00404ADE" w:rsidP="00F96D26">
      <w:pPr>
        <w:pStyle w:val="a5"/>
        <w:numPr>
          <w:ilvl w:val="0"/>
          <w:numId w:val="128"/>
        </w:numPr>
        <w:tabs>
          <w:tab w:val="left" w:pos="537"/>
        </w:tabs>
        <w:ind w:right="227" w:hanging="283"/>
        <w:jc w:val="both"/>
        <w:rPr>
          <w:sz w:val="24"/>
          <w:highlight w:val="cyan"/>
        </w:rPr>
      </w:pPr>
      <w:r w:rsidRPr="00446611">
        <w:rPr>
          <w:sz w:val="24"/>
          <w:highlight w:val="cyan"/>
        </w:rPr>
        <w:t xml:space="preserve">Неуклонное </w:t>
      </w:r>
      <w:r w:rsidRPr="00446611">
        <w:rPr>
          <w:i/>
          <w:sz w:val="24"/>
          <w:highlight w:val="cyan"/>
        </w:rPr>
        <w:t xml:space="preserve">наращивание </w:t>
      </w:r>
      <w:r w:rsidRPr="00446611">
        <w:rPr>
          <w:sz w:val="24"/>
          <w:highlight w:val="cyan"/>
        </w:rPr>
        <w:t xml:space="preserve">в образовательном процессе объемов и уровня </w:t>
      </w:r>
      <w:r w:rsidRPr="00446611">
        <w:rPr>
          <w:i/>
          <w:sz w:val="24"/>
          <w:highlight w:val="cyan"/>
        </w:rPr>
        <w:t xml:space="preserve">продуктивной деятельности </w:t>
      </w:r>
      <w:r w:rsidRPr="00446611">
        <w:rPr>
          <w:sz w:val="24"/>
          <w:highlight w:val="cyan"/>
        </w:rPr>
        <w:t>и снижение объемов репродуктивной деятельности. Из этого сразу же вытекает 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предполагаемым способам ее выполнения (</w:t>
      </w:r>
      <w:r w:rsidRPr="00446611">
        <w:rPr>
          <w:i/>
          <w:sz w:val="24"/>
          <w:highlight w:val="cyan"/>
        </w:rPr>
        <w:t>переход от «предметного» к «способному» освоению материала; расширение пространства социальной</w:t>
      </w:r>
      <w:r w:rsidRPr="00446611">
        <w:rPr>
          <w:i/>
          <w:spacing w:val="-5"/>
          <w:sz w:val="24"/>
          <w:highlight w:val="cyan"/>
        </w:rPr>
        <w:t xml:space="preserve"> </w:t>
      </w:r>
      <w:r w:rsidRPr="00446611">
        <w:rPr>
          <w:i/>
          <w:sz w:val="24"/>
          <w:highlight w:val="cyan"/>
        </w:rPr>
        <w:t>деятельности</w:t>
      </w:r>
      <w:r w:rsidRPr="00446611">
        <w:rPr>
          <w:sz w:val="24"/>
          <w:highlight w:val="cyan"/>
        </w:rPr>
        <w:t>).</w:t>
      </w:r>
    </w:p>
    <w:p w:rsidR="001345D1" w:rsidRPr="00446611" w:rsidRDefault="00404ADE" w:rsidP="00F96D26">
      <w:pPr>
        <w:pStyle w:val="a5"/>
        <w:numPr>
          <w:ilvl w:val="0"/>
          <w:numId w:val="128"/>
        </w:numPr>
        <w:tabs>
          <w:tab w:val="left" w:pos="537"/>
        </w:tabs>
        <w:ind w:right="226" w:hanging="283"/>
        <w:jc w:val="both"/>
        <w:rPr>
          <w:sz w:val="24"/>
          <w:highlight w:val="cyan"/>
        </w:rPr>
      </w:pPr>
      <w:r w:rsidRPr="00446611">
        <w:rPr>
          <w:i/>
          <w:sz w:val="24"/>
          <w:highlight w:val="cyan"/>
        </w:rPr>
        <w:t>Способность ученика самому вычленить проблему, сформулировать и продиагностировать ее</w:t>
      </w:r>
      <w:r w:rsidRPr="00446611">
        <w:rPr>
          <w:sz w:val="24"/>
          <w:highlight w:val="cyan"/>
        </w:rPr>
        <w:t>, вкладывая в этот процесс личностные смыслы. Определить предельность границ своего опыта (области знания), понять области незнания. В ходе самостоятельного решения</w:t>
      </w:r>
      <w:r w:rsidRPr="00446611">
        <w:rPr>
          <w:spacing w:val="57"/>
          <w:sz w:val="24"/>
          <w:highlight w:val="cyan"/>
        </w:rPr>
        <w:t xml:space="preserve"> </w:t>
      </w:r>
      <w:r w:rsidRPr="00446611">
        <w:rPr>
          <w:sz w:val="24"/>
          <w:highlight w:val="cyan"/>
        </w:rPr>
        <w:t>проблем</w:t>
      </w:r>
    </w:p>
    <w:p w:rsidR="001345D1" w:rsidRPr="00446611" w:rsidRDefault="001345D1">
      <w:pPr>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left="536" w:right="229"/>
        <w:jc w:val="both"/>
        <w:rPr>
          <w:highlight w:val="cyan"/>
        </w:rPr>
      </w:pPr>
      <w:r w:rsidRPr="00446611">
        <w:rPr>
          <w:highlight w:val="cyan"/>
        </w:rPr>
        <w:lastRenderedPageBreak/>
        <w:t>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информации, необходимой ему для решения проблемы (</w:t>
      </w:r>
      <w:r w:rsidRPr="00446611">
        <w:rPr>
          <w:i/>
          <w:highlight w:val="cyan"/>
        </w:rPr>
        <w:t>компетентность решения проблемных задач, информационная</w:t>
      </w:r>
      <w:r w:rsidRPr="00446611">
        <w:rPr>
          <w:i/>
          <w:spacing w:val="-10"/>
          <w:highlight w:val="cyan"/>
        </w:rPr>
        <w:t xml:space="preserve"> </w:t>
      </w:r>
      <w:r w:rsidRPr="00446611">
        <w:rPr>
          <w:i/>
          <w:highlight w:val="cyan"/>
        </w:rPr>
        <w:t>компетентность</w:t>
      </w:r>
      <w:r w:rsidRPr="00446611">
        <w:rPr>
          <w:highlight w:val="cyan"/>
        </w:rPr>
        <w:t>).</w:t>
      </w:r>
    </w:p>
    <w:p w:rsidR="001345D1" w:rsidRPr="00446611" w:rsidRDefault="00404ADE" w:rsidP="00F96D26">
      <w:pPr>
        <w:pStyle w:val="a5"/>
        <w:numPr>
          <w:ilvl w:val="0"/>
          <w:numId w:val="128"/>
        </w:numPr>
        <w:tabs>
          <w:tab w:val="left" w:pos="537"/>
        </w:tabs>
        <w:spacing w:before="1"/>
        <w:ind w:right="225" w:hanging="283"/>
        <w:jc w:val="both"/>
        <w:rPr>
          <w:sz w:val="24"/>
          <w:highlight w:val="cyan"/>
        </w:rPr>
      </w:pPr>
      <w:r w:rsidRPr="00446611">
        <w:rPr>
          <w:sz w:val="24"/>
          <w:highlight w:val="cyan"/>
        </w:rPr>
        <w:t xml:space="preserve">Ученик должен научиться </w:t>
      </w:r>
      <w:r w:rsidRPr="00446611">
        <w:rPr>
          <w:i/>
          <w:sz w:val="24"/>
          <w:highlight w:val="cyan"/>
        </w:rPr>
        <w:t xml:space="preserve">построить действующие кооперации </w:t>
      </w:r>
      <w:r w:rsidRPr="00446611">
        <w:rPr>
          <w:sz w:val="24"/>
          <w:highlight w:val="cyan"/>
        </w:rPr>
        <w:t>(с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446611">
        <w:rPr>
          <w:i/>
          <w:sz w:val="24"/>
          <w:highlight w:val="cyan"/>
        </w:rPr>
        <w:t>коммуникативная</w:t>
      </w:r>
      <w:r w:rsidRPr="00446611">
        <w:rPr>
          <w:i/>
          <w:spacing w:val="-3"/>
          <w:sz w:val="24"/>
          <w:highlight w:val="cyan"/>
        </w:rPr>
        <w:t xml:space="preserve"> </w:t>
      </w:r>
      <w:r w:rsidRPr="00446611">
        <w:rPr>
          <w:i/>
          <w:sz w:val="24"/>
          <w:highlight w:val="cyan"/>
        </w:rPr>
        <w:t>компетентность</w:t>
      </w:r>
      <w:r w:rsidRPr="00446611">
        <w:rPr>
          <w:sz w:val="24"/>
          <w:highlight w:val="cyan"/>
        </w:rPr>
        <w:t>).</w:t>
      </w:r>
    </w:p>
    <w:p w:rsidR="001345D1" w:rsidRPr="00446611" w:rsidRDefault="00404ADE" w:rsidP="00F96D26">
      <w:pPr>
        <w:pStyle w:val="a5"/>
        <w:numPr>
          <w:ilvl w:val="0"/>
          <w:numId w:val="128"/>
        </w:numPr>
        <w:tabs>
          <w:tab w:val="left" w:pos="537"/>
        </w:tabs>
        <w:spacing w:before="1"/>
        <w:ind w:right="226" w:hanging="283"/>
        <w:jc w:val="both"/>
        <w:rPr>
          <w:sz w:val="24"/>
          <w:highlight w:val="cyan"/>
        </w:rPr>
      </w:pPr>
      <w:r w:rsidRPr="00446611">
        <w:rPr>
          <w:sz w:val="24"/>
          <w:highlight w:val="cyan"/>
        </w:rPr>
        <w:t xml:space="preserve">Необходимое действие — </w:t>
      </w:r>
      <w:r w:rsidRPr="00446611">
        <w:rPr>
          <w:i/>
          <w:sz w:val="24"/>
          <w:highlight w:val="cyan"/>
        </w:rPr>
        <w:t xml:space="preserve">самоконтроль </w:t>
      </w:r>
      <w:r w:rsidRPr="00446611">
        <w:rPr>
          <w:sz w:val="24"/>
          <w:highlight w:val="cyan"/>
        </w:rPr>
        <w:t xml:space="preserve">на этапе выполнения деятельности, итоговый контроль и </w:t>
      </w:r>
      <w:r w:rsidRPr="00446611">
        <w:rPr>
          <w:i/>
          <w:sz w:val="24"/>
          <w:highlight w:val="cyan"/>
        </w:rPr>
        <w:t xml:space="preserve">самооценка </w:t>
      </w:r>
      <w:r w:rsidRPr="00446611">
        <w:rPr>
          <w:sz w:val="24"/>
          <w:highlight w:val="cyan"/>
        </w:rPr>
        <w:t>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w:t>
      </w:r>
      <w:r w:rsidRPr="00446611">
        <w:rPr>
          <w:spacing w:val="-15"/>
          <w:sz w:val="24"/>
          <w:highlight w:val="cyan"/>
        </w:rPr>
        <w:t xml:space="preserve"> </w:t>
      </w:r>
      <w:r w:rsidRPr="00446611">
        <w:rPr>
          <w:sz w:val="24"/>
          <w:highlight w:val="cyan"/>
        </w:rPr>
        <w:t>успешность.</w:t>
      </w:r>
    </w:p>
    <w:p w:rsidR="001345D1" w:rsidRPr="00446611" w:rsidRDefault="00404ADE" w:rsidP="00F96D26">
      <w:pPr>
        <w:pStyle w:val="a5"/>
        <w:numPr>
          <w:ilvl w:val="0"/>
          <w:numId w:val="128"/>
        </w:numPr>
        <w:tabs>
          <w:tab w:val="left" w:pos="537"/>
        </w:tabs>
        <w:ind w:right="223" w:hanging="283"/>
        <w:jc w:val="both"/>
        <w:rPr>
          <w:sz w:val="24"/>
          <w:highlight w:val="cyan"/>
        </w:rPr>
      </w:pPr>
      <w:r w:rsidRPr="00446611">
        <w:rPr>
          <w:sz w:val="24"/>
          <w:highlight w:val="cyan"/>
        </w:rPr>
        <w:t xml:space="preserve">Специально организуемая и постоянно проводимая </w:t>
      </w:r>
      <w:r w:rsidRPr="00446611">
        <w:rPr>
          <w:i/>
          <w:sz w:val="24"/>
          <w:highlight w:val="cyan"/>
        </w:rPr>
        <w:t xml:space="preserve">рефлексия собственной деятельности </w:t>
      </w:r>
      <w:r w:rsidRPr="00446611">
        <w:rPr>
          <w:sz w:val="24"/>
          <w:highlight w:val="cyan"/>
        </w:rPr>
        <w:t>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мыследеятельностные схемы, которые фиксируют движение мысли от незнания к знанию (</w:t>
      </w:r>
      <w:r w:rsidRPr="00446611">
        <w:rPr>
          <w:i/>
          <w:sz w:val="24"/>
          <w:highlight w:val="cyan"/>
        </w:rPr>
        <w:t>организация пространства рефлексии и</w:t>
      </w:r>
      <w:r w:rsidRPr="00446611">
        <w:rPr>
          <w:i/>
          <w:spacing w:val="-4"/>
          <w:sz w:val="24"/>
          <w:highlight w:val="cyan"/>
        </w:rPr>
        <w:t xml:space="preserve"> </w:t>
      </w:r>
      <w:r w:rsidRPr="00446611">
        <w:rPr>
          <w:i/>
          <w:sz w:val="24"/>
          <w:highlight w:val="cyan"/>
        </w:rPr>
        <w:t>мыследеятельности</w:t>
      </w:r>
      <w:r w:rsidRPr="00446611">
        <w:rPr>
          <w:sz w:val="24"/>
          <w:highlight w:val="cyan"/>
        </w:rPr>
        <w:t>).</w:t>
      </w:r>
    </w:p>
    <w:p w:rsidR="001345D1" w:rsidRPr="00446611" w:rsidRDefault="00404ADE">
      <w:pPr>
        <w:pStyle w:val="a3"/>
        <w:ind w:right="228" w:firstLine="283"/>
        <w:jc w:val="both"/>
        <w:rPr>
          <w:highlight w:val="cyan"/>
        </w:rPr>
      </w:pPr>
      <w:r w:rsidRPr="00446611">
        <w:rPr>
          <w:highlight w:val="cyan"/>
        </w:rPr>
        <w:t>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смыслообразующей всего процесса обучения.</w:t>
      </w:r>
    </w:p>
    <w:p w:rsidR="001345D1" w:rsidRPr="00446611" w:rsidRDefault="00404ADE">
      <w:pPr>
        <w:pStyle w:val="a3"/>
        <w:spacing w:before="1"/>
        <w:ind w:right="230" w:firstLine="283"/>
        <w:jc w:val="both"/>
        <w:rPr>
          <w:highlight w:val="cyan"/>
        </w:rPr>
      </w:pPr>
      <w:r w:rsidRPr="00446611">
        <w:rPr>
          <w:highlight w:val="cyan"/>
        </w:rPr>
        <w:t>Приоритетными технологиями для достижения новых образовательных результатов, для формирования универсальных учебных действий становятся технологии деятельностного типа:</w:t>
      </w:r>
    </w:p>
    <w:p w:rsidR="001345D1" w:rsidRPr="00446611" w:rsidRDefault="00404ADE" w:rsidP="00F96D26">
      <w:pPr>
        <w:pStyle w:val="a5"/>
        <w:numPr>
          <w:ilvl w:val="1"/>
          <w:numId w:val="128"/>
        </w:numPr>
        <w:tabs>
          <w:tab w:val="left" w:pos="1669"/>
          <w:tab w:val="left" w:pos="1670"/>
        </w:tabs>
        <w:spacing w:before="2"/>
        <w:ind w:hanging="439"/>
        <w:rPr>
          <w:sz w:val="24"/>
          <w:highlight w:val="cyan"/>
        </w:rPr>
      </w:pPr>
      <w:r w:rsidRPr="00446611">
        <w:rPr>
          <w:sz w:val="24"/>
          <w:highlight w:val="cyan"/>
        </w:rPr>
        <w:t>Технология проектной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128"/>
        </w:numPr>
        <w:tabs>
          <w:tab w:val="left" w:pos="1669"/>
          <w:tab w:val="left" w:pos="1670"/>
        </w:tabs>
        <w:spacing w:before="138"/>
        <w:ind w:hanging="439"/>
        <w:rPr>
          <w:sz w:val="24"/>
          <w:highlight w:val="cyan"/>
        </w:rPr>
      </w:pPr>
      <w:r w:rsidRPr="00446611">
        <w:rPr>
          <w:sz w:val="24"/>
          <w:highlight w:val="cyan"/>
        </w:rPr>
        <w:t>Технология исследовательской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128"/>
        </w:numPr>
        <w:tabs>
          <w:tab w:val="left" w:pos="1669"/>
          <w:tab w:val="left" w:pos="1670"/>
        </w:tabs>
        <w:spacing w:before="136"/>
        <w:ind w:hanging="439"/>
        <w:rPr>
          <w:sz w:val="24"/>
          <w:highlight w:val="cyan"/>
        </w:rPr>
      </w:pPr>
      <w:r w:rsidRPr="00446611">
        <w:rPr>
          <w:sz w:val="24"/>
          <w:highlight w:val="cyan"/>
        </w:rPr>
        <w:t>Технология деятельностного</w:t>
      </w:r>
      <w:r w:rsidRPr="00446611">
        <w:rPr>
          <w:spacing w:val="-1"/>
          <w:sz w:val="24"/>
          <w:highlight w:val="cyan"/>
        </w:rPr>
        <w:t xml:space="preserve"> </w:t>
      </w:r>
      <w:r w:rsidRPr="00446611">
        <w:rPr>
          <w:sz w:val="24"/>
          <w:highlight w:val="cyan"/>
        </w:rPr>
        <w:t>метода</w:t>
      </w:r>
    </w:p>
    <w:p w:rsidR="001345D1" w:rsidRPr="00446611" w:rsidRDefault="00404ADE" w:rsidP="00F96D26">
      <w:pPr>
        <w:pStyle w:val="a5"/>
        <w:numPr>
          <w:ilvl w:val="1"/>
          <w:numId w:val="128"/>
        </w:numPr>
        <w:tabs>
          <w:tab w:val="left" w:pos="1669"/>
          <w:tab w:val="left" w:pos="1670"/>
        </w:tabs>
        <w:spacing w:before="138"/>
        <w:ind w:hanging="439"/>
        <w:rPr>
          <w:sz w:val="24"/>
          <w:highlight w:val="cyan"/>
        </w:rPr>
      </w:pPr>
      <w:r w:rsidRPr="00446611">
        <w:rPr>
          <w:sz w:val="24"/>
          <w:highlight w:val="cyan"/>
        </w:rPr>
        <w:t>Информационно-коммуникационные</w:t>
      </w:r>
      <w:r w:rsidRPr="00446611">
        <w:rPr>
          <w:spacing w:val="-3"/>
          <w:sz w:val="24"/>
          <w:highlight w:val="cyan"/>
        </w:rPr>
        <w:t xml:space="preserve"> </w:t>
      </w:r>
      <w:r w:rsidRPr="00446611">
        <w:rPr>
          <w:sz w:val="24"/>
          <w:highlight w:val="cyan"/>
        </w:rPr>
        <w:t>технологии</w:t>
      </w:r>
    </w:p>
    <w:p w:rsidR="001345D1" w:rsidRPr="00446611" w:rsidRDefault="00404ADE" w:rsidP="00F96D26">
      <w:pPr>
        <w:pStyle w:val="a5"/>
        <w:numPr>
          <w:ilvl w:val="1"/>
          <w:numId w:val="128"/>
        </w:numPr>
        <w:tabs>
          <w:tab w:val="left" w:pos="1669"/>
          <w:tab w:val="left" w:pos="1670"/>
        </w:tabs>
        <w:spacing w:before="138"/>
        <w:ind w:hanging="439"/>
        <w:rPr>
          <w:sz w:val="24"/>
          <w:highlight w:val="cyan"/>
        </w:rPr>
      </w:pPr>
      <w:r w:rsidRPr="00446611">
        <w:rPr>
          <w:sz w:val="24"/>
          <w:highlight w:val="cyan"/>
        </w:rPr>
        <w:t>Технологии проблемного</w:t>
      </w:r>
      <w:r w:rsidRPr="00446611">
        <w:rPr>
          <w:spacing w:val="-4"/>
          <w:sz w:val="24"/>
          <w:highlight w:val="cyan"/>
        </w:rPr>
        <w:t xml:space="preserve"> </w:t>
      </w:r>
      <w:r w:rsidRPr="00446611">
        <w:rPr>
          <w:sz w:val="24"/>
          <w:highlight w:val="cyan"/>
        </w:rPr>
        <w:t>обучения</w:t>
      </w:r>
    </w:p>
    <w:p w:rsidR="001345D1" w:rsidRPr="00446611" w:rsidRDefault="00404ADE" w:rsidP="00F96D26">
      <w:pPr>
        <w:pStyle w:val="a5"/>
        <w:numPr>
          <w:ilvl w:val="1"/>
          <w:numId w:val="128"/>
        </w:numPr>
        <w:tabs>
          <w:tab w:val="left" w:pos="1669"/>
          <w:tab w:val="left" w:pos="1670"/>
        </w:tabs>
        <w:spacing w:before="135"/>
        <w:ind w:hanging="439"/>
        <w:rPr>
          <w:sz w:val="24"/>
          <w:highlight w:val="cyan"/>
        </w:rPr>
      </w:pPr>
      <w:r w:rsidRPr="00446611">
        <w:rPr>
          <w:sz w:val="24"/>
          <w:highlight w:val="cyan"/>
        </w:rPr>
        <w:t>Технология критического</w:t>
      </w:r>
      <w:r w:rsidRPr="00446611">
        <w:rPr>
          <w:spacing w:val="-2"/>
          <w:sz w:val="24"/>
          <w:highlight w:val="cyan"/>
        </w:rPr>
        <w:t xml:space="preserve"> </w:t>
      </w:r>
      <w:r w:rsidRPr="00446611">
        <w:rPr>
          <w:sz w:val="24"/>
          <w:highlight w:val="cyan"/>
        </w:rPr>
        <w:t>мышления</w:t>
      </w:r>
    </w:p>
    <w:p w:rsidR="001345D1" w:rsidRPr="00446611" w:rsidRDefault="00404ADE" w:rsidP="00F96D26">
      <w:pPr>
        <w:pStyle w:val="a5"/>
        <w:numPr>
          <w:ilvl w:val="1"/>
          <w:numId w:val="128"/>
        </w:numPr>
        <w:tabs>
          <w:tab w:val="left" w:pos="1669"/>
          <w:tab w:val="left" w:pos="1670"/>
        </w:tabs>
        <w:spacing w:before="139"/>
        <w:ind w:hanging="439"/>
        <w:rPr>
          <w:sz w:val="24"/>
          <w:highlight w:val="cyan"/>
        </w:rPr>
      </w:pPr>
      <w:r w:rsidRPr="00446611">
        <w:rPr>
          <w:sz w:val="24"/>
          <w:highlight w:val="cyan"/>
        </w:rPr>
        <w:t>Проблемно-диалогическая</w:t>
      </w:r>
      <w:r w:rsidRPr="00446611">
        <w:rPr>
          <w:spacing w:val="-1"/>
          <w:sz w:val="24"/>
          <w:highlight w:val="cyan"/>
        </w:rPr>
        <w:t xml:space="preserve"> </w:t>
      </w:r>
      <w:r w:rsidRPr="00446611">
        <w:rPr>
          <w:sz w:val="24"/>
          <w:highlight w:val="cyan"/>
        </w:rPr>
        <w:t>технология</w:t>
      </w:r>
    </w:p>
    <w:p w:rsidR="001345D1" w:rsidRPr="00446611" w:rsidRDefault="00404ADE" w:rsidP="00F96D26">
      <w:pPr>
        <w:pStyle w:val="a5"/>
        <w:numPr>
          <w:ilvl w:val="1"/>
          <w:numId w:val="128"/>
        </w:numPr>
        <w:tabs>
          <w:tab w:val="left" w:pos="1669"/>
          <w:tab w:val="left" w:pos="1670"/>
        </w:tabs>
        <w:spacing w:before="138"/>
        <w:ind w:hanging="439"/>
        <w:rPr>
          <w:sz w:val="24"/>
          <w:highlight w:val="cyan"/>
        </w:rPr>
      </w:pPr>
      <w:r w:rsidRPr="00446611">
        <w:rPr>
          <w:sz w:val="24"/>
          <w:highlight w:val="cyan"/>
        </w:rPr>
        <w:t>Технология</w:t>
      </w:r>
      <w:r w:rsidRPr="00446611">
        <w:rPr>
          <w:spacing w:val="-1"/>
          <w:sz w:val="24"/>
          <w:highlight w:val="cyan"/>
        </w:rPr>
        <w:t xml:space="preserve"> </w:t>
      </w:r>
      <w:r w:rsidRPr="00446611">
        <w:rPr>
          <w:sz w:val="24"/>
          <w:highlight w:val="cyan"/>
        </w:rPr>
        <w:t>оценивания</w:t>
      </w:r>
    </w:p>
    <w:p w:rsidR="001345D1" w:rsidRPr="00446611" w:rsidRDefault="00404ADE" w:rsidP="00F96D26">
      <w:pPr>
        <w:pStyle w:val="a5"/>
        <w:numPr>
          <w:ilvl w:val="1"/>
          <w:numId w:val="128"/>
        </w:numPr>
        <w:tabs>
          <w:tab w:val="left" w:pos="1671"/>
          <w:tab w:val="left" w:pos="1672"/>
        </w:tabs>
        <w:spacing w:before="135"/>
        <w:ind w:left="1671" w:hanging="410"/>
        <w:rPr>
          <w:sz w:val="24"/>
          <w:highlight w:val="cyan"/>
        </w:rPr>
      </w:pPr>
      <w:r w:rsidRPr="00446611">
        <w:rPr>
          <w:sz w:val="24"/>
          <w:highlight w:val="cyan"/>
        </w:rPr>
        <w:t>Технология продуктивного</w:t>
      </w:r>
      <w:r w:rsidRPr="00446611">
        <w:rPr>
          <w:spacing w:val="-1"/>
          <w:sz w:val="24"/>
          <w:highlight w:val="cyan"/>
        </w:rPr>
        <w:t xml:space="preserve"> </w:t>
      </w:r>
      <w:r w:rsidRPr="00446611">
        <w:rPr>
          <w:sz w:val="24"/>
          <w:highlight w:val="cyan"/>
        </w:rPr>
        <w:t>чтения</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line="240" w:lineRule="auto"/>
        <w:rPr>
          <w:highlight w:val="cyan"/>
        </w:rPr>
      </w:pPr>
      <w:r w:rsidRPr="00446611">
        <w:rPr>
          <w:highlight w:val="cyan"/>
        </w:rPr>
        <w:lastRenderedPageBreak/>
        <w:t>Роль образовательных технологий в формировании универсальных учебных действий</w:t>
      </w:r>
    </w:p>
    <w:p w:rsidR="001345D1" w:rsidRPr="00446611" w:rsidRDefault="001345D1">
      <w:pPr>
        <w:pStyle w:val="a3"/>
        <w:spacing w:before="3"/>
        <w:ind w:left="0"/>
        <w:rPr>
          <w:b/>
          <w:i/>
          <w:highlight w:val="cyan"/>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2"/>
      </w:tblGrid>
      <w:tr w:rsidR="001345D1" w:rsidRPr="00446611">
        <w:trPr>
          <w:trHeight w:val="230"/>
        </w:trPr>
        <w:tc>
          <w:tcPr>
            <w:tcW w:w="9892" w:type="dxa"/>
          </w:tcPr>
          <w:p w:rsidR="001345D1" w:rsidRPr="00446611" w:rsidRDefault="00404ADE">
            <w:pPr>
              <w:pStyle w:val="TableParagraph"/>
              <w:spacing w:line="210" w:lineRule="exact"/>
              <w:ind w:left="3345"/>
              <w:rPr>
                <w:b/>
                <w:sz w:val="20"/>
                <w:highlight w:val="cyan"/>
              </w:rPr>
            </w:pPr>
            <w:r w:rsidRPr="00446611">
              <w:rPr>
                <w:b/>
                <w:sz w:val="20"/>
                <w:highlight w:val="cyan"/>
              </w:rPr>
              <w:t>Технология проектной деятельности</w:t>
            </w:r>
          </w:p>
        </w:tc>
      </w:tr>
      <w:tr w:rsidR="001345D1" w:rsidRPr="00446611">
        <w:trPr>
          <w:trHeight w:val="2301"/>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7"/>
              </w:numPr>
              <w:tabs>
                <w:tab w:val="left" w:pos="235"/>
              </w:tabs>
              <w:ind w:right="103" w:firstLine="0"/>
              <w:jc w:val="both"/>
              <w:rPr>
                <w:sz w:val="20"/>
                <w:highlight w:val="cyan"/>
              </w:rPr>
            </w:pPr>
            <w:r w:rsidRPr="00446611">
              <w:rPr>
                <w:sz w:val="20"/>
                <w:highlight w:val="cyan"/>
              </w:rPr>
              <w:t>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w:t>
            </w:r>
            <w:r w:rsidRPr="00446611">
              <w:rPr>
                <w:spacing w:val="-24"/>
                <w:sz w:val="20"/>
                <w:highlight w:val="cyan"/>
              </w:rPr>
              <w:t xml:space="preserve"> </w:t>
            </w:r>
            <w:r w:rsidRPr="00446611">
              <w:rPr>
                <w:sz w:val="20"/>
                <w:highlight w:val="cyan"/>
              </w:rPr>
              <w:t>ситуации);</w:t>
            </w:r>
          </w:p>
          <w:p w:rsidR="001345D1" w:rsidRPr="00446611" w:rsidRDefault="00404ADE" w:rsidP="00F96D26">
            <w:pPr>
              <w:pStyle w:val="TableParagraph"/>
              <w:numPr>
                <w:ilvl w:val="0"/>
                <w:numId w:val="127"/>
              </w:numPr>
              <w:tabs>
                <w:tab w:val="left" w:pos="240"/>
              </w:tabs>
              <w:ind w:right="106" w:firstLine="0"/>
              <w:jc w:val="both"/>
              <w:rPr>
                <w:sz w:val="20"/>
                <w:highlight w:val="cyan"/>
              </w:rPr>
            </w:pPr>
            <w:r w:rsidRPr="00446611">
              <w:rPr>
                <w:sz w:val="20"/>
                <w:highlight w:val="cyan"/>
              </w:rPr>
              <w:t>познавательные УУД (отбирать необходимые источники информации, сопоставлять и отбирать информацию, полученную из различных</w:t>
            </w:r>
            <w:r w:rsidRPr="00446611">
              <w:rPr>
                <w:spacing w:val="-2"/>
                <w:sz w:val="20"/>
                <w:highlight w:val="cyan"/>
              </w:rPr>
              <w:t xml:space="preserve"> </w:t>
            </w:r>
            <w:r w:rsidRPr="00446611">
              <w:rPr>
                <w:sz w:val="20"/>
                <w:highlight w:val="cyan"/>
              </w:rPr>
              <w:t>источников).</w:t>
            </w:r>
          </w:p>
          <w:p w:rsidR="001345D1" w:rsidRPr="00446611" w:rsidRDefault="00404ADE" w:rsidP="00F96D26">
            <w:pPr>
              <w:pStyle w:val="TableParagraph"/>
              <w:numPr>
                <w:ilvl w:val="0"/>
                <w:numId w:val="127"/>
              </w:numPr>
              <w:tabs>
                <w:tab w:val="left" w:pos="274"/>
              </w:tabs>
              <w:ind w:right="96" w:firstLine="0"/>
              <w:jc w:val="both"/>
              <w:rPr>
                <w:sz w:val="20"/>
                <w:highlight w:val="cyan"/>
              </w:rPr>
            </w:pPr>
            <w:r w:rsidRPr="00446611">
              <w:rPr>
                <w:sz w:val="20"/>
                <w:highlight w:val="cyan"/>
              </w:rPr>
              <w:t>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 точку зрения, аргументировать ее);</w:t>
            </w:r>
          </w:p>
          <w:p w:rsidR="001345D1" w:rsidRPr="00446611" w:rsidRDefault="00404ADE" w:rsidP="00F96D26">
            <w:pPr>
              <w:pStyle w:val="TableParagraph"/>
              <w:numPr>
                <w:ilvl w:val="0"/>
                <w:numId w:val="127"/>
              </w:numPr>
              <w:tabs>
                <w:tab w:val="left" w:pos="226"/>
              </w:tabs>
              <w:spacing w:line="217" w:lineRule="exact"/>
              <w:ind w:left="225" w:hanging="115"/>
              <w:jc w:val="both"/>
              <w:rPr>
                <w:sz w:val="20"/>
                <w:highlight w:val="cyan"/>
              </w:rPr>
            </w:pPr>
            <w:r w:rsidRPr="00446611">
              <w:rPr>
                <w:sz w:val="20"/>
                <w:highlight w:val="cyan"/>
              </w:rPr>
              <w:t>личностные УУД (в зависимости от выбранной</w:t>
            </w:r>
            <w:r w:rsidRPr="00446611">
              <w:rPr>
                <w:spacing w:val="-5"/>
                <w:sz w:val="20"/>
                <w:highlight w:val="cyan"/>
              </w:rPr>
              <w:t xml:space="preserve"> </w:t>
            </w:r>
            <w:r w:rsidRPr="00446611">
              <w:rPr>
                <w:sz w:val="20"/>
                <w:highlight w:val="cyan"/>
              </w:rPr>
              <w:t>темы).</w:t>
            </w:r>
          </w:p>
        </w:tc>
      </w:tr>
      <w:tr w:rsidR="001345D1" w:rsidRPr="00446611">
        <w:trPr>
          <w:trHeight w:val="230"/>
        </w:trPr>
        <w:tc>
          <w:tcPr>
            <w:tcW w:w="9892" w:type="dxa"/>
          </w:tcPr>
          <w:p w:rsidR="001345D1" w:rsidRPr="00446611" w:rsidRDefault="00404ADE">
            <w:pPr>
              <w:pStyle w:val="TableParagraph"/>
              <w:spacing w:line="210" w:lineRule="exact"/>
              <w:ind w:left="2961"/>
              <w:rPr>
                <w:b/>
                <w:sz w:val="20"/>
                <w:highlight w:val="cyan"/>
              </w:rPr>
            </w:pPr>
            <w:r w:rsidRPr="00446611">
              <w:rPr>
                <w:b/>
                <w:sz w:val="20"/>
                <w:highlight w:val="cyan"/>
              </w:rPr>
              <w:t>Технология исследовательской деятельности</w:t>
            </w:r>
          </w:p>
        </w:tc>
      </w:tr>
      <w:tr w:rsidR="001345D1" w:rsidRPr="00446611">
        <w:trPr>
          <w:trHeight w:val="3448"/>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6"/>
              </w:numPr>
              <w:tabs>
                <w:tab w:val="left" w:pos="283"/>
              </w:tabs>
              <w:ind w:right="103" w:firstLine="0"/>
              <w:jc w:val="both"/>
              <w:rPr>
                <w:sz w:val="20"/>
                <w:highlight w:val="cyan"/>
              </w:rPr>
            </w:pPr>
            <w:r w:rsidRPr="00446611">
              <w:rPr>
                <w:sz w:val="20"/>
                <w:highlight w:val="cyan"/>
              </w:rPr>
              <w:t>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w:t>
            </w:r>
            <w:r w:rsidRPr="00446611">
              <w:rPr>
                <w:spacing w:val="2"/>
                <w:sz w:val="20"/>
                <w:highlight w:val="cyan"/>
              </w:rPr>
              <w:t xml:space="preserve"> </w:t>
            </w:r>
            <w:r w:rsidRPr="00446611">
              <w:rPr>
                <w:sz w:val="20"/>
                <w:highlight w:val="cyan"/>
              </w:rPr>
              <w:t>личности);</w:t>
            </w:r>
          </w:p>
          <w:p w:rsidR="001345D1" w:rsidRPr="00446611" w:rsidRDefault="00404ADE" w:rsidP="00F96D26">
            <w:pPr>
              <w:pStyle w:val="TableParagraph"/>
              <w:numPr>
                <w:ilvl w:val="0"/>
                <w:numId w:val="126"/>
              </w:numPr>
              <w:tabs>
                <w:tab w:val="left" w:pos="262"/>
              </w:tabs>
              <w:ind w:right="101" w:firstLine="0"/>
              <w:jc w:val="both"/>
              <w:rPr>
                <w:sz w:val="20"/>
                <w:highlight w:val="cyan"/>
              </w:rPr>
            </w:pPr>
            <w:r w:rsidRPr="00446611">
              <w:rPr>
                <w:sz w:val="20"/>
                <w:highlight w:val="cyan"/>
              </w:rPr>
              <w:t>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w:t>
            </w:r>
            <w:r w:rsidRPr="00446611">
              <w:rPr>
                <w:spacing w:val="-13"/>
                <w:sz w:val="20"/>
                <w:highlight w:val="cyan"/>
              </w:rPr>
              <w:t xml:space="preserve"> </w:t>
            </w:r>
            <w:r w:rsidRPr="00446611">
              <w:rPr>
                <w:sz w:val="20"/>
                <w:highlight w:val="cyan"/>
              </w:rPr>
              <w:t>вопрос);</w:t>
            </w:r>
          </w:p>
          <w:p w:rsidR="001345D1" w:rsidRPr="00446611" w:rsidRDefault="00404ADE" w:rsidP="00F96D26">
            <w:pPr>
              <w:pStyle w:val="TableParagraph"/>
              <w:numPr>
                <w:ilvl w:val="0"/>
                <w:numId w:val="126"/>
              </w:numPr>
              <w:tabs>
                <w:tab w:val="left" w:pos="243"/>
              </w:tabs>
              <w:ind w:right="97" w:firstLine="0"/>
              <w:jc w:val="both"/>
              <w:rPr>
                <w:sz w:val="20"/>
                <w:highlight w:val="cyan"/>
              </w:rPr>
            </w:pPr>
            <w:r w:rsidRPr="00446611">
              <w:rPr>
                <w:sz w:val="20"/>
                <w:highlight w:val="cyan"/>
              </w:rPr>
              <w:t>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w:t>
            </w:r>
            <w:r w:rsidRPr="00446611">
              <w:rPr>
                <w:spacing w:val="-2"/>
                <w:sz w:val="20"/>
                <w:highlight w:val="cyan"/>
              </w:rPr>
              <w:t xml:space="preserve"> </w:t>
            </w:r>
            <w:r w:rsidRPr="00446611">
              <w:rPr>
                <w:sz w:val="20"/>
                <w:highlight w:val="cyan"/>
              </w:rPr>
              <w:t>т.п.);</w:t>
            </w:r>
          </w:p>
          <w:p w:rsidR="001345D1" w:rsidRPr="00446611" w:rsidRDefault="00404ADE" w:rsidP="00F96D26">
            <w:pPr>
              <w:pStyle w:val="TableParagraph"/>
              <w:numPr>
                <w:ilvl w:val="0"/>
                <w:numId w:val="126"/>
              </w:numPr>
              <w:tabs>
                <w:tab w:val="left" w:pos="247"/>
              </w:tabs>
              <w:spacing w:line="230" w:lineRule="exact"/>
              <w:ind w:left="247" w:hanging="137"/>
              <w:rPr>
                <w:sz w:val="20"/>
                <w:highlight w:val="cyan"/>
              </w:rPr>
            </w:pPr>
            <w:r w:rsidRPr="00446611">
              <w:rPr>
                <w:sz w:val="20"/>
                <w:highlight w:val="cyan"/>
              </w:rPr>
              <w:t>коммуникативные</w:t>
            </w:r>
            <w:r w:rsidRPr="00446611">
              <w:rPr>
                <w:spacing w:val="18"/>
                <w:sz w:val="20"/>
                <w:highlight w:val="cyan"/>
              </w:rPr>
              <w:t xml:space="preserve"> </w:t>
            </w:r>
            <w:r w:rsidRPr="00446611">
              <w:rPr>
                <w:sz w:val="20"/>
                <w:highlight w:val="cyan"/>
              </w:rPr>
              <w:t>УУД</w:t>
            </w:r>
            <w:r w:rsidRPr="00446611">
              <w:rPr>
                <w:spacing w:val="19"/>
                <w:sz w:val="20"/>
                <w:highlight w:val="cyan"/>
              </w:rPr>
              <w:t xml:space="preserve"> </w:t>
            </w:r>
            <w:r w:rsidRPr="00446611">
              <w:rPr>
                <w:sz w:val="20"/>
                <w:highlight w:val="cyan"/>
              </w:rPr>
              <w:t>(умение</w:t>
            </w:r>
            <w:r w:rsidRPr="00446611">
              <w:rPr>
                <w:spacing w:val="19"/>
                <w:sz w:val="20"/>
                <w:highlight w:val="cyan"/>
              </w:rPr>
              <w:t xml:space="preserve"> </w:t>
            </w:r>
            <w:r w:rsidRPr="00446611">
              <w:rPr>
                <w:sz w:val="20"/>
                <w:highlight w:val="cyan"/>
              </w:rPr>
              <w:t>работать</w:t>
            </w:r>
            <w:r w:rsidRPr="00446611">
              <w:rPr>
                <w:spacing w:val="18"/>
                <w:sz w:val="20"/>
                <w:highlight w:val="cyan"/>
              </w:rPr>
              <w:t xml:space="preserve"> </w:t>
            </w:r>
            <w:r w:rsidRPr="00446611">
              <w:rPr>
                <w:sz w:val="20"/>
                <w:highlight w:val="cyan"/>
              </w:rPr>
              <w:t>в</w:t>
            </w:r>
            <w:r w:rsidRPr="00446611">
              <w:rPr>
                <w:spacing w:val="18"/>
                <w:sz w:val="20"/>
                <w:highlight w:val="cyan"/>
              </w:rPr>
              <w:t xml:space="preserve"> </w:t>
            </w:r>
            <w:r w:rsidRPr="00446611">
              <w:rPr>
                <w:sz w:val="20"/>
                <w:highlight w:val="cyan"/>
              </w:rPr>
              <w:t>группе,</w:t>
            </w:r>
            <w:r w:rsidRPr="00446611">
              <w:rPr>
                <w:spacing w:val="20"/>
                <w:sz w:val="20"/>
                <w:highlight w:val="cyan"/>
              </w:rPr>
              <w:t xml:space="preserve"> </w:t>
            </w:r>
            <w:r w:rsidRPr="00446611">
              <w:rPr>
                <w:sz w:val="20"/>
                <w:highlight w:val="cyan"/>
              </w:rPr>
              <w:t>умение</w:t>
            </w:r>
            <w:r w:rsidRPr="00446611">
              <w:rPr>
                <w:spacing w:val="19"/>
                <w:sz w:val="20"/>
                <w:highlight w:val="cyan"/>
              </w:rPr>
              <w:t xml:space="preserve"> </w:t>
            </w:r>
            <w:r w:rsidRPr="00446611">
              <w:rPr>
                <w:sz w:val="20"/>
                <w:highlight w:val="cyan"/>
              </w:rPr>
              <w:t>слушать</w:t>
            </w:r>
            <w:r w:rsidRPr="00446611">
              <w:rPr>
                <w:spacing w:val="19"/>
                <w:sz w:val="20"/>
                <w:highlight w:val="cyan"/>
              </w:rPr>
              <w:t xml:space="preserve"> </w:t>
            </w:r>
            <w:r w:rsidRPr="00446611">
              <w:rPr>
                <w:sz w:val="20"/>
                <w:highlight w:val="cyan"/>
              </w:rPr>
              <w:t>собеседника</w:t>
            </w:r>
            <w:r w:rsidRPr="00446611">
              <w:rPr>
                <w:spacing w:val="20"/>
                <w:sz w:val="20"/>
                <w:highlight w:val="cyan"/>
              </w:rPr>
              <w:t xml:space="preserve"> </w:t>
            </w:r>
            <w:r w:rsidRPr="00446611">
              <w:rPr>
                <w:sz w:val="20"/>
                <w:highlight w:val="cyan"/>
              </w:rPr>
              <w:t>и</w:t>
            </w:r>
            <w:r w:rsidRPr="00446611">
              <w:rPr>
                <w:spacing w:val="17"/>
                <w:sz w:val="20"/>
                <w:highlight w:val="cyan"/>
              </w:rPr>
              <w:t xml:space="preserve"> </w:t>
            </w:r>
            <w:r w:rsidRPr="00446611">
              <w:rPr>
                <w:sz w:val="20"/>
                <w:highlight w:val="cyan"/>
              </w:rPr>
              <w:t>вступать</w:t>
            </w:r>
            <w:r w:rsidRPr="00446611">
              <w:rPr>
                <w:spacing w:val="18"/>
                <w:sz w:val="20"/>
                <w:highlight w:val="cyan"/>
              </w:rPr>
              <w:t xml:space="preserve"> </w:t>
            </w:r>
            <w:r w:rsidRPr="00446611">
              <w:rPr>
                <w:sz w:val="20"/>
                <w:highlight w:val="cyan"/>
              </w:rPr>
              <w:t>с</w:t>
            </w:r>
            <w:r w:rsidRPr="00446611">
              <w:rPr>
                <w:spacing w:val="19"/>
                <w:sz w:val="20"/>
                <w:highlight w:val="cyan"/>
              </w:rPr>
              <w:t xml:space="preserve"> </w:t>
            </w:r>
            <w:r w:rsidRPr="00446611">
              <w:rPr>
                <w:sz w:val="20"/>
                <w:highlight w:val="cyan"/>
              </w:rPr>
              <w:t>ним</w:t>
            </w:r>
            <w:r w:rsidRPr="00446611">
              <w:rPr>
                <w:spacing w:val="19"/>
                <w:sz w:val="20"/>
                <w:highlight w:val="cyan"/>
              </w:rPr>
              <w:t xml:space="preserve"> </w:t>
            </w:r>
            <w:r w:rsidRPr="00446611">
              <w:rPr>
                <w:sz w:val="20"/>
                <w:highlight w:val="cyan"/>
              </w:rPr>
              <w:t>в</w:t>
            </w:r>
            <w:r w:rsidRPr="00446611">
              <w:rPr>
                <w:spacing w:val="18"/>
                <w:sz w:val="20"/>
                <w:highlight w:val="cyan"/>
              </w:rPr>
              <w:t xml:space="preserve"> </w:t>
            </w:r>
            <w:r w:rsidRPr="00446611">
              <w:rPr>
                <w:sz w:val="20"/>
                <w:highlight w:val="cyan"/>
              </w:rPr>
              <w:t>диалог,</w:t>
            </w:r>
          </w:p>
          <w:p w:rsidR="001345D1" w:rsidRPr="00446611" w:rsidRDefault="00404ADE">
            <w:pPr>
              <w:pStyle w:val="TableParagraph"/>
              <w:spacing w:before="3" w:line="228" w:lineRule="exact"/>
              <w:ind w:left="110" w:right="102"/>
              <w:jc w:val="both"/>
              <w:rPr>
                <w:sz w:val="20"/>
                <w:highlight w:val="cyan"/>
              </w:rPr>
            </w:pPr>
            <w:r w:rsidRPr="00446611">
              <w:rPr>
                <w:sz w:val="20"/>
                <w:highlight w:val="cyan"/>
              </w:rPr>
              <w:t>участвовать в коллективном обсуждении проблем, задавать вопросы, умение выражать свои мысли в соответствии с задачами и условиями коммуникации).</w:t>
            </w:r>
          </w:p>
        </w:tc>
      </w:tr>
      <w:tr w:rsidR="001345D1" w:rsidRPr="00446611">
        <w:trPr>
          <w:trHeight w:val="230"/>
        </w:trPr>
        <w:tc>
          <w:tcPr>
            <w:tcW w:w="9892" w:type="dxa"/>
          </w:tcPr>
          <w:p w:rsidR="001345D1" w:rsidRPr="00446611" w:rsidRDefault="00404ADE">
            <w:pPr>
              <w:pStyle w:val="TableParagraph"/>
              <w:spacing w:line="210" w:lineRule="exact"/>
              <w:ind w:left="3295"/>
              <w:rPr>
                <w:b/>
                <w:sz w:val="20"/>
                <w:highlight w:val="cyan"/>
              </w:rPr>
            </w:pPr>
            <w:r w:rsidRPr="00446611">
              <w:rPr>
                <w:b/>
                <w:sz w:val="20"/>
                <w:highlight w:val="cyan"/>
              </w:rPr>
              <w:t>Технология деятельностного метода</w:t>
            </w:r>
          </w:p>
        </w:tc>
      </w:tr>
      <w:tr w:rsidR="001345D1" w:rsidRPr="00446611">
        <w:trPr>
          <w:trHeight w:val="2301"/>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5"/>
              </w:numPr>
              <w:tabs>
                <w:tab w:val="left" w:pos="238"/>
              </w:tabs>
              <w:ind w:right="97" w:firstLine="0"/>
              <w:jc w:val="both"/>
              <w:rPr>
                <w:sz w:val="20"/>
                <w:highlight w:val="cyan"/>
              </w:rPr>
            </w:pPr>
            <w:r w:rsidRPr="00446611">
              <w:rPr>
                <w:sz w:val="20"/>
                <w:highlight w:val="cyan"/>
              </w:rPr>
              <w:t>личностные УУД (развитие познавательных интересов, учебных мотивов; способности ребенка к самооценке, воспитанию гражданского становления</w:t>
            </w:r>
            <w:r w:rsidRPr="00446611">
              <w:rPr>
                <w:spacing w:val="2"/>
                <w:sz w:val="20"/>
                <w:highlight w:val="cyan"/>
              </w:rPr>
              <w:t xml:space="preserve"> </w:t>
            </w:r>
            <w:r w:rsidRPr="00446611">
              <w:rPr>
                <w:sz w:val="20"/>
                <w:highlight w:val="cyan"/>
              </w:rPr>
              <w:t>личности);</w:t>
            </w:r>
          </w:p>
          <w:p w:rsidR="001345D1" w:rsidRPr="00446611" w:rsidRDefault="00404ADE" w:rsidP="00F96D26">
            <w:pPr>
              <w:pStyle w:val="TableParagraph"/>
              <w:numPr>
                <w:ilvl w:val="0"/>
                <w:numId w:val="125"/>
              </w:numPr>
              <w:tabs>
                <w:tab w:val="left" w:pos="276"/>
              </w:tabs>
              <w:ind w:right="97" w:firstLine="0"/>
              <w:jc w:val="both"/>
              <w:rPr>
                <w:sz w:val="20"/>
                <w:highlight w:val="cyan"/>
              </w:rPr>
            </w:pPr>
            <w:r w:rsidRPr="00446611">
              <w:rPr>
                <w:sz w:val="20"/>
                <w:highlight w:val="cyan"/>
              </w:rPr>
              <w:t>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w:t>
            </w:r>
            <w:r w:rsidRPr="00446611">
              <w:rPr>
                <w:spacing w:val="-3"/>
                <w:sz w:val="20"/>
                <w:highlight w:val="cyan"/>
              </w:rPr>
              <w:t xml:space="preserve"> </w:t>
            </w:r>
            <w:r w:rsidRPr="00446611">
              <w:rPr>
                <w:sz w:val="20"/>
                <w:highlight w:val="cyan"/>
              </w:rPr>
              <w:t>отметки);</w:t>
            </w:r>
          </w:p>
          <w:p w:rsidR="001345D1" w:rsidRPr="00446611" w:rsidRDefault="00404ADE" w:rsidP="00F96D26">
            <w:pPr>
              <w:pStyle w:val="TableParagraph"/>
              <w:numPr>
                <w:ilvl w:val="0"/>
                <w:numId w:val="125"/>
              </w:numPr>
              <w:tabs>
                <w:tab w:val="left" w:pos="226"/>
              </w:tabs>
              <w:spacing w:line="229" w:lineRule="exact"/>
              <w:ind w:left="225" w:hanging="115"/>
              <w:rPr>
                <w:sz w:val="20"/>
                <w:highlight w:val="cyan"/>
              </w:rPr>
            </w:pPr>
            <w:r w:rsidRPr="00446611">
              <w:rPr>
                <w:sz w:val="20"/>
                <w:highlight w:val="cyan"/>
              </w:rPr>
              <w:t>познавательные УУД (поиск и выделение необходимой</w:t>
            </w:r>
            <w:r w:rsidRPr="00446611">
              <w:rPr>
                <w:spacing w:val="-3"/>
                <w:sz w:val="20"/>
                <w:highlight w:val="cyan"/>
              </w:rPr>
              <w:t xml:space="preserve"> </w:t>
            </w:r>
            <w:r w:rsidRPr="00446611">
              <w:rPr>
                <w:sz w:val="20"/>
                <w:highlight w:val="cyan"/>
              </w:rPr>
              <w:t>информации);</w:t>
            </w:r>
          </w:p>
          <w:p w:rsidR="001345D1" w:rsidRPr="00446611" w:rsidRDefault="00404ADE" w:rsidP="00F96D26">
            <w:pPr>
              <w:pStyle w:val="TableParagraph"/>
              <w:numPr>
                <w:ilvl w:val="0"/>
                <w:numId w:val="125"/>
              </w:numPr>
              <w:tabs>
                <w:tab w:val="left" w:pos="247"/>
              </w:tabs>
              <w:spacing w:line="230" w:lineRule="atLeast"/>
              <w:ind w:right="99" w:firstLine="0"/>
              <w:jc w:val="both"/>
              <w:rPr>
                <w:sz w:val="20"/>
                <w:highlight w:val="cyan"/>
              </w:rPr>
            </w:pPr>
            <w:r w:rsidRPr="00446611">
              <w:rPr>
                <w:sz w:val="20"/>
                <w:highlight w:val="cyan"/>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w:t>
            </w:r>
            <w:r w:rsidRPr="00446611">
              <w:rPr>
                <w:spacing w:val="-3"/>
                <w:sz w:val="20"/>
                <w:highlight w:val="cyan"/>
              </w:rPr>
              <w:t xml:space="preserve"> </w:t>
            </w:r>
            <w:r w:rsidRPr="00446611">
              <w:rPr>
                <w:sz w:val="20"/>
                <w:highlight w:val="cyan"/>
              </w:rPr>
              <w:t>коммуникации).</w:t>
            </w:r>
          </w:p>
        </w:tc>
      </w:tr>
      <w:tr w:rsidR="001345D1" w:rsidRPr="00446611">
        <w:trPr>
          <w:trHeight w:val="230"/>
        </w:trPr>
        <w:tc>
          <w:tcPr>
            <w:tcW w:w="9892" w:type="dxa"/>
          </w:tcPr>
          <w:p w:rsidR="001345D1" w:rsidRPr="00446611" w:rsidRDefault="00404ADE">
            <w:pPr>
              <w:pStyle w:val="TableParagraph"/>
              <w:spacing w:line="210" w:lineRule="exact"/>
              <w:ind w:left="3427"/>
              <w:rPr>
                <w:b/>
                <w:sz w:val="20"/>
                <w:highlight w:val="cyan"/>
              </w:rPr>
            </w:pPr>
            <w:r w:rsidRPr="00446611">
              <w:rPr>
                <w:b/>
                <w:sz w:val="20"/>
                <w:highlight w:val="cyan"/>
              </w:rPr>
              <w:t>Технологии проблемного обучения</w:t>
            </w:r>
          </w:p>
        </w:tc>
      </w:tr>
      <w:tr w:rsidR="001345D1" w:rsidRPr="00446611">
        <w:trPr>
          <w:trHeight w:val="1380"/>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4"/>
              </w:numPr>
              <w:tabs>
                <w:tab w:val="left" w:pos="226"/>
              </w:tabs>
              <w:spacing w:line="227" w:lineRule="exact"/>
              <w:ind w:firstLine="0"/>
              <w:rPr>
                <w:sz w:val="20"/>
                <w:highlight w:val="cyan"/>
              </w:rPr>
            </w:pPr>
            <w:r w:rsidRPr="00446611">
              <w:rPr>
                <w:sz w:val="20"/>
                <w:highlight w:val="cyan"/>
              </w:rPr>
              <w:t>регулятивные УУД (умение решать</w:t>
            </w:r>
            <w:r w:rsidRPr="00446611">
              <w:rPr>
                <w:spacing w:val="-1"/>
                <w:sz w:val="20"/>
                <w:highlight w:val="cyan"/>
              </w:rPr>
              <w:t xml:space="preserve"> </w:t>
            </w:r>
            <w:r w:rsidRPr="00446611">
              <w:rPr>
                <w:sz w:val="20"/>
                <w:highlight w:val="cyan"/>
              </w:rPr>
              <w:t>проблемы);</w:t>
            </w:r>
          </w:p>
          <w:p w:rsidR="001345D1" w:rsidRPr="00446611" w:rsidRDefault="00404ADE" w:rsidP="00F96D26">
            <w:pPr>
              <w:pStyle w:val="TableParagraph"/>
              <w:numPr>
                <w:ilvl w:val="0"/>
                <w:numId w:val="124"/>
              </w:numPr>
              <w:tabs>
                <w:tab w:val="left" w:pos="226"/>
              </w:tabs>
              <w:ind w:right="421" w:firstLine="0"/>
              <w:rPr>
                <w:sz w:val="20"/>
                <w:highlight w:val="cyan"/>
              </w:rPr>
            </w:pPr>
            <w:r w:rsidRPr="00446611">
              <w:rPr>
                <w:sz w:val="20"/>
                <w:highlight w:val="cyan"/>
              </w:rPr>
              <w:t>коммуникативные</w:t>
            </w:r>
            <w:r w:rsidRPr="00446611">
              <w:rPr>
                <w:spacing w:val="-4"/>
                <w:sz w:val="20"/>
                <w:highlight w:val="cyan"/>
              </w:rPr>
              <w:t xml:space="preserve"> </w:t>
            </w:r>
            <w:r w:rsidRPr="00446611">
              <w:rPr>
                <w:sz w:val="20"/>
                <w:highlight w:val="cyan"/>
              </w:rPr>
              <w:t>УУД</w:t>
            </w:r>
            <w:r w:rsidRPr="00446611">
              <w:rPr>
                <w:spacing w:val="-4"/>
                <w:sz w:val="20"/>
                <w:highlight w:val="cyan"/>
              </w:rPr>
              <w:t xml:space="preserve"> </w:t>
            </w:r>
            <w:r w:rsidRPr="00446611">
              <w:rPr>
                <w:sz w:val="20"/>
                <w:highlight w:val="cyan"/>
              </w:rPr>
              <w:t>(умение</w:t>
            </w:r>
            <w:r w:rsidRPr="00446611">
              <w:rPr>
                <w:spacing w:val="-4"/>
                <w:sz w:val="20"/>
                <w:highlight w:val="cyan"/>
              </w:rPr>
              <w:t xml:space="preserve"> </w:t>
            </w:r>
            <w:r w:rsidRPr="00446611">
              <w:rPr>
                <w:sz w:val="20"/>
                <w:highlight w:val="cyan"/>
              </w:rPr>
              <w:t>работать</w:t>
            </w:r>
            <w:r w:rsidRPr="00446611">
              <w:rPr>
                <w:spacing w:val="-1"/>
                <w:sz w:val="20"/>
                <w:highlight w:val="cyan"/>
              </w:rPr>
              <w:t xml:space="preserve"> </w:t>
            </w:r>
            <w:r w:rsidRPr="00446611">
              <w:rPr>
                <w:sz w:val="20"/>
                <w:highlight w:val="cyan"/>
              </w:rPr>
              <w:t>в</w:t>
            </w:r>
            <w:r w:rsidRPr="00446611">
              <w:rPr>
                <w:spacing w:val="-1"/>
                <w:sz w:val="20"/>
                <w:highlight w:val="cyan"/>
              </w:rPr>
              <w:t xml:space="preserve"> </w:t>
            </w:r>
            <w:r w:rsidRPr="00446611">
              <w:rPr>
                <w:sz w:val="20"/>
                <w:highlight w:val="cyan"/>
              </w:rPr>
              <w:t>группе,</w:t>
            </w:r>
            <w:r w:rsidRPr="00446611">
              <w:rPr>
                <w:spacing w:val="-1"/>
                <w:sz w:val="20"/>
                <w:highlight w:val="cyan"/>
              </w:rPr>
              <w:t xml:space="preserve"> </w:t>
            </w:r>
            <w:r w:rsidRPr="00446611">
              <w:rPr>
                <w:sz w:val="20"/>
                <w:highlight w:val="cyan"/>
              </w:rPr>
              <w:t>умение</w:t>
            </w:r>
            <w:r w:rsidRPr="00446611">
              <w:rPr>
                <w:spacing w:val="-4"/>
                <w:sz w:val="20"/>
                <w:highlight w:val="cyan"/>
              </w:rPr>
              <w:t xml:space="preserve"> </w:t>
            </w:r>
            <w:r w:rsidRPr="00446611">
              <w:rPr>
                <w:sz w:val="20"/>
                <w:highlight w:val="cyan"/>
              </w:rPr>
              <w:t>слушать</w:t>
            </w:r>
            <w:r w:rsidRPr="00446611">
              <w:rPr>
                <w:spacing w:val="-3"/>
                <w:sz w:val="20"/>
                <w:highlight w:val="cyan"/>
              </w:rPr>
              <w:t xml:space="preserve"> </w:t>
            </w:r>
            <w:r w:rsidRPr="00446611">
              <w:rPr>
                <w:sz w:val="20"/>
                <w:highlight w:val="cyan"/>
              </w:rPr>
              <w:t>собеседника</w:t>
            </w:r>
            <w:r w:rsidRPr="00446611">
              <w:rPr>
                <w:spacing w:val="-4"/>
                <w:sz w:val="20"/>
                <w:highlight w:val="cyan"/>
              </w:rPr>
              <w:t xml:space="preserve"> </w:t>
            </w:r>
            <w:r w:rsidRPr="00446611">
              <w:rPr>
                <w:sz w:val="20"/>
                <w:highlight w:val="cyan"/>
              </w:rPr>
              <w:t>и</w:t>
            </w:r>
            <w:r w:rsidRPr="00446611">
              <w:rPr>
                <w:spacing w:val="-3"/>
                <w:sz w:val="20"/>
                <w:highlight w:val="cyan"/>
              </w:rPr>
              <w:t xml:space="preserve"> </w:t>
            </w:r>
            <w:r w:rsidRPr="00446611">
              <w:rPr>
                <w:sz w:val="20"/>
                <w:highlight w:val="cyan"/>
              </w:rPr>
              <w:t>вступать</w:t>
            </w:r>
            <w:r w:rsidRPr="00446611">
              <w:rPr>
                <w:spacing w:val="-4"/>
                <w:sz w:val="20"/>
                <w:highlight w:val="cyan"/>
              </w:rPr>
              <w:t xml:space="preserve"> </w:t>
            </w:r>
            <w:r w:rsidRPr="00446611">
              <w:rPr>
                <w:sz w:val="20"/>
                <w:highlight w:val="cyan"/>
              </w:rPr>
              <w:t>с ним</w:t>
            </w:r>
            <w:r w:rsidRPr="00446611">
              <w:rPr>
                <w:spacing w:val="-3"/>
                <w:sz w:val="20"/>
                <w:highlight w:val="cyan"/>
              </w:rPr>
              <w:t xml:space="preserve"> </w:t>
            </w:r>
            <w:r w:rsidRPr="00446611">
              <w:rPr>
                <w:sz w:val="20"/>
                <w:highlight w:val="cyan"/>
              </w:rPr>
              <w:t>в</w:t>
            </w:r>
            <w:r w:rsidRPr="00446611">
              <w:rPr>
                <w:spacing w:val="-5"/>
                <w:sz w:val="20"/>
                <w:highlight w:val="cyan"/>
              </w:rPr>
              <w:t xml:space="preserve"> </w:t>
            </w:r>
            <w:r w:rsidRPr="00446611">
              <w:rPr>
                <w:sz w:val="20"/>
                <w:highlight w:val="cyan"/>
              </w:rPr>
              <w:t>диалог, участвовать в коллективном обсуждении проблем, задавать вопросы, умение выражать свои мысли в соответствии с задачами и условиями</w:t>
            </w:r>
            <w:r w:rsidRPr="00446611">
              <w:rPr>
                <w:spacing w:val="-4"/>
                <w:sz w:val="20"/>
                <w:highlight w:val="cyan"/>
              </w:rPr>
              <w:t xml:space="preserve"> </w:t>
            </w:r>
            <w:r w:rsidRPr="00446611">
              <w:rPr>
                <w:sz w:val="20"/>
                <w:highlight w:val="cyan"/>
              </w:rPr>
              <w:t>коммуникации);</w:t>
            </w:r>
          </w:p>
          <w:p w:rsidR="001345D1" w:rsidRPr="00446611" w:rsidRDefault="00404ADE" w:rsidP="00F96D26">
            <w:pPr>
              <w:pStyle w:val="TableParagraph"/>
              <w:numPr>
                <w:ilvl w:val="0"/>
                <w:numId w:val="124"/>
              </w:numPr>
              <w:tabs>
                <w:tab w:val="left" w:pos="226"/>
              </w:tabs>
              <w:spacing w:line="217" w:lineRule="exact"/>
              <w:ind w:left="225" w:hanging="115"/>
              <w:rPr>
                <w:sz w:val="20"/>
                <w:highlight w:val="cyan"/>
              </w:rPr>
            </w:pPr>
            <w:r w:rsidRPr="00446611">
              <w:rPr>
                <w:sz w:val="20"/>
                <w:highlight w:val="cyan"/>
              </w:rPr>
              <w:t>познавательные УУД (умение извлекать информацию, делать логические</w:t>
            </w:r>
            <w:r w:rsidRPr="00446611">
              <w:rPr>
                <w:spacing w:val="4"/>
                <w:sz w:val="20"/>
                <w:highlight w:val="cyan"/>
              </w:rPr>
              <w:t xml:space="preserve"> </w:t>
            </w:r>
            <w:r w:rsidRPr="00446611">
              <w:rPr>
                <w:sz w:val="20"/>
                <w:highlight w:val="cyan"/>
              </w:rPr>
              <w:t>выводы).</w:t>
            </w:r>
          </w:p>
        </w:tc>
      </w:tr>
      <w:tr w:rsidR="001345D1" w:rsidRPr="00446611">
        <w:trPr>
          <w:trHeight w:val="230"/>
        </w:trPr>
        <w:tc>
          <w:tcPr>
            <w:tcW w:w="9892" w:type="dxa"/>
          </w:tcPr>
          <w:p w:rsidR="001345D1" w:rsidRPr="00446611" w:rsidRDefault="00404ADE">
            <w:pPr>
              <w:pStyle w:val="TableParagraph"/>
              <w:spacing w:line="210" w:lineRule="exact"/>
              <w:ind w:left="3261"/>
              <w:rPr>
                <w:b/>
                <w:sz w:val="20"/>
                <w:highlight w:val="cyan"/>
              </w:rPr>
            </w:pPr>
            <w:r w:rsidRPr="00446611">
              <w:rPr>
                <w:b/>
                <w:sz w:val="20"/>
                <w:highlight w:val="cyan"/>
              </w:rPr>
              <w:t>Проблемно-диалогическая технология</w:t>
            </w:r>
          </w:p>
        </w:tc>
      </w:tr>
      <w:tr w:rsidR="001345D1" w:rsidRPr="00446611">
        <w:trPr>
          <w:trHeight w:val="918"/>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3"/>
              </w:numPr>
              <w:tabs>
                <w:tab w:val="left" w:pos="226"/>
              </w:tabs>
              <w:spacing w:line="228" w:lineRule="exact"/>
              <w:ind w:hanging="115"/>
              <w:rPr>
                <w:sz w:val="20"/>
                <w:highlight w:val="cyan"/>
              </w:rPr>
            </w:pPr>
            <w:r w:rsidRPr="00446611">
              <w:rPr>
                <w:sz w:val="20"/>
                <w:highlight w:val="cyan"/>
              </w:rPr>
              <w:t>регулятивные УУД (умение решать</w:t>
            </w:r>
            <w:r w:rsidRPr="00446611">
              <w:rPr>
                <w:spacing w:val="-1"/>
                <w:sz w:val="20"/>
                <w:highlight w:val="cyan"/>
              </w:rPr>
              <w:t xml:space="preserve"> </w:t>
            </w:r>
            <w:r w:rsidRPr="00446611">
              <w:rPr>
                <w:sz w:val="20"/>
                <w:highlight w:val="cyan"/>
              </w:rPr>
              <w:t>проблемы);</w:t>
            </w:r>
          </w:p>
          <w:p w:rsidR="001345D1" w:rsidRPr="00446611" w:rsidRDefault="00404ADE" w:rsidP="00F96D26">
            <w:pPr>
              <w:pStyle w:val="TableParagraph"/>
              <w:numPr>
                <w:ilvl w:val="0"/>
                <w:numId w:val="123"/>
              </w:numPr>
              <w:tabs>
                <w:tab w:val="left" w:pos="226"/>
              </w:tabs>
              <w:spacing w:line="229" w:lineRule="exact"/>
              <w:ind w:hanging="115"/>
              <w:rPr>
                <w:sz w:val="20"/>
                <w:highlight w:val="cyan"/>
              </w:rPr>
            </w:pPr>
            <w:r w:rsidRPr="00446611">
              <w:rPr>
                <w:sz w:val="20"/>
                <w:highlight w:val="cyan"/>
              </w:rPr>
              <w:t>коммуникативные УУД (использование</w:t>
            </w:r>
            <w:r w:rsidRPr="00446611">
              <w:rPr>
                <w:spacing w:val="-1"/>
                <w:sz w:val="20"/>
                <w:highlight w:val="cyan"/>
              </w:rPr>
              <w:t xml:space="preserve"> </w:t>
            </w:r>
            <w:r w:rsidRPr="00446611">
              <w:rPr>
                <w:sz w:val="20"/>
                <w:highlight w:val="cyan"/>
              </w:rPr>
              <w:t>диалога);</w:t>
            </w:r>
          </w:p>
          <w:p w:rsidR="001345D1" w:rsidRPr="00446611" w:rsidRDefault="00404ADE" w:rsidP="00F96D26">
            <w:pPr>
              <w:pStyle w:val="TableParagraph"/>
              <w:numPr>
                <w:ilvl w:val="0"/>
                <w:numId w:val="123"/>
              </w:numPr>
              <w:tabs>
                <w:tab w:val="left" w:pos="226"/>
              </w:tabs>
              <w:spacing w:line="216" w:lineRule="exact"/>
              <w:ind w:hanging="115"/>
              <w:rPr>
                <w:sz w:val="20"/>
                <w:highlight w:val="cyan"/>
              </w:rPr>
            </w:pPr>
            <w:r w:rsidRPr="00446611">
              <w:rPr>
                <w:sz w:val="20"/>
                <w:highlight w:val="cyan"/>
              </w:rPr>
              <w:t>познавательные УУД (умение извлекать информацию, делать логические</w:t>
            </w:r>
            <w:r w:rsidRPr="00446611">
              <w:rPr>
                <w:spacing w:val="3"/>
                <w:sz w:val="20"/>
                <w:highlight w:val="cyan"/>
              </w:rPr>
              <w:t xml:space="preserve"> </w:t>
            </w:r>
            <w:r w:rsidRPr="00446611">
              <w:rPr>
                <w:sz w:val="20"/>
                <w:highlight w:val="cyan"/>
              </w:rPr>
              <w:t>выводы).</w:t>
            </w:r>
          </w:p>
        </w:tc>
      </w:tr>
      <w:tr w:rsidR="001345D1" w:rsidRPr="00446611">
        <w:trPr>
          <w:trHeight w:val="230"/>
        </w:trPr>
        <w:tc>
          <w:tcPr>
            <w:tcW w:w="9892" w:type="dxa"/>
          </w:tcPr>
          <w:p w:rsidR="001345D1" w:rsidRPr="00446611" w:rsidRDefault="00404ADE">
            <w:pPr>
              <w:pStyle w:val="TableParagraph"/>
              <w:spacing w:line="210" w:lineRule="exact"/>
              <w:ind w:left="3898" w:right="3748"/>
              <w:jc w:val="center"/>
              <w:rPr>
                <w:b/>
                <w:sz w:val="20"/>
                <w:highlight w:val="cyan"/>
              </w:rPr>
            </w:pPr>
            <w:r w:rsidRPr="00446611">
              <w:rPr>
                <w:b/>
                <w:sz w:val="20"/>
                <w:highlight w:val="cyan"/>
              </w:rPr>
              <w:t>Технология оценивания</w:t>
            </w:r>
          </w:p>
        </w:tc>
      </w:tr>
      <w:tr w:rsidR="001345D1" w:rsidRPr="00446611">
        <w:trPr>
          <w:trHeight w:val="1149"/>
        </w:trPr>
        <w:tc>
          <w:tcPr>
            <w:tcW w:w="9892" w:type="dxa"/>
          </w:tcPr>
          <w:p w:rsidR="001345D1" w:rsidRPr="00446611" w:rsidRDefault="00404ADE">
            <w:pPr>
              <w:pStyle w:val="TableParagraph"/>
              <w:spacing w:line="226"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2"/>
              </w:numPr>
              <w:tabs>
                <w:tab w:val="left" w:pos="226"/>
              </w:tabs>
              <w:spacing w:line="228" w:lineRule="exact"/>
              <w:ind w:firstLine="0"/>
              <w:rPr>
                <w:sz w:val="20"/>
                <w:highlight w:val="cyan"/>
              </w:rPr>
            </w:pPr>
            <w:r w:rsidRPr="00446611">
              <w:rPr>
                <w:sz w:val="20"/>
                <w:highlight w:val="cyan"/>
              </w:rPr>
              <w:t>регулятивные УУД (развитие умения определять, достигнут ли результат</w:t>
            </w:r>
            <w:r w:rsidRPr="00446611">
              <w:rPr>
                <w:spacing w:val="-6"/>
                <w:sz w:val="20"/>
                <w:highlight w:val="cyan"/>
              </w:rPr>
              <w:t xml:space="preserve"> </w:t>
            </w:r>
            <w:r w:rsidRPr="00446611">
              <w:rPr>
                <w:sz w:val="20"/>
                <w:highlight w:val="cyan"/>
              </w:rPr>
              <w:t>деятельности);</w:t>
            </w:r>
          </w:p>
          <w:p w:rsidR="001345D1" w:rsidRPr="00446611" w:rsidRDefault="00404ADE" w:rsidP="00F96D26">
            <w:pPr>
              <w:pStyle w:val="TableParagraph"/>
              <w:numPr>
                <w:ilvl w:val="0"/>
                <w:numId w:val="122"/>
              </w:numPr>
              <w:tabs>
                <w:tab w:val="left" w:pos="259"/>
              </w:tabs>
              <w:ind w:right="104" w:firstLine="0"/>
              <w:rPr>
                <w:sz w:val="20"/>
                <w:highlight w:val="cyan"/>
              </w:rPr>
            </w:pPr>
            <w:r w:rsidRPr="00446611">
              <w:rPr>
                <w:sz w:val="20"/>
                <w:highlight w:val="cyan"/>
              </w:rPr>
              <w:t>коммуникативные УУД (умение аргументированно отстаивать свою точку зрения, логически обосновывать свои</w:t>
            </w:r>
            <w:r w:rsidRPr="00446611">
              <w:rPr>
                <w:spacing w:val="-2"/>
                <w:sz w:val="20"/>
                <w:highlight w:val="cyan"/>
              </w:rPr>
              <w:t xml:space="preserve"> </w:t>
            </w:r>
            <w:r w:rsidRPr="00446611">
              <w:rPr>
                <w:sz w:val="20"/>
                <w:highlight w:val="cyan"/>
              </w:rPr>
              <w:t>выводы);</w:t>
            </w:r>
          </w:p>
          <w:p w:rsidR="001345D1" w:rsidRPr="00446611" w:rsidRDefault="00404ADE" w:rsidP="00F96D26">
            <w:pPr>
              <w:pStyle w:val="TableParagraph"/>
              <w:numPr>
                <w:ilvl w:val="0"/>
                <w:numId w:val="122"/>
              </w:numPr>
              <w:tabs>
                <w:tab w:val="left" w:pos="226"/>
              </w:tabs>
              <w:spacing w:before="1" w:line="215" w:lineRule="exact"/>
              <w:ind w:left="225" w:hanging="115"/>
              <w:rPr>
                <w:sz w:val="20"/>
                <w:highlight w:val="cyan"/>
              </w:rPr>
            </w:pPr>
            <w:r w:rsidRPr="00446611">
              <w:rPr>
                <w:sz w:val="20"/>
                <w:highlight w:val="cyan"/>
              </w:rPr>
              <w:t>личностные УУД (толерантное отношение к иным</w:t>
            </w:r>
            <w:r w:rsidRPr="00446611">
              <w:rPr>
                <w:spacing w:val="3"/>
                <w:sz w:val="20"/>
                <w:highlight w:val="cyan"/>
              </w:rPr>
              <w:t xml:space="preserve"> </w:t>
            </w:r>
            <w:r w:rsidRPr="00446611">
              <w:rPr>
                <w:sz w:val="20"/>
                <w:highlight w:val="cyan"/>
              </w:rPr>
              <w:t>решениям).</w:t>
            </w:r>
          </w:p>
        </w:tc>
      </w:tr>
      <w:tr w:rsidR="001345D1" w:rsidRPr="00446611">
        <w:trPr>
          <w:trHeight w:val="230"/>
        </w:trPr>
        <w:tc>
          <w:tcPr>
            <w:tcW w:w="9892" w:type="dxa"/>
          </w:tcPr>
          <w:p w:rsidR="001345D1" w:rsidRPr="00446611" w:rsidRDefault="00404ADE">
            <w:pPr>
              <w:pStyle w:val="TableParagraph"/>
              <w:spacing w:line="210" w:lineRule="exact"/>
              <w:ind w:left="3429"/>
              <w:rPr>
                <w:b/>
                <w:sz w:val="20"/>
                <w:highlight w:val="cyan"/>
              </w:rPr>
            </w:pPr>
            <w:r w:rsidRPr="00446611">
              <w:rPr>
                <w:b/>
                <w:sz w:val="20"/>
                <w:highlight w:val="cyan"/>
              </w:rPr>
              <w:t>Технология продуктивного чтения</w:t>
            </w:r>
          </w:p>
        </w:tc>
      </w:tr>
      <w:tr w:rsidR="001345D1" w:rsidRPr="00446611">
        <w:trPr>
          <w:trHeight w:val="921"/>
        </w:trPr>
        <w:tc>
          <w:tcPr>
            <w:tcW w:w="9892" w:type="dxa"/>
          </w:tcPr>
          <w:p w:rsidR="001345D1" w:rsidRPr="00446611" w:rsidRDefault="00404ADE">
            <w:pPr>
              <w:pStyle w:val="TableParagraph"/>
              <w:spacing w:line="227" w:lineRule="exact"/>
              <w:ind w:left="110"/>
              <w:rPr>
                <w:b/>
                <w:sz w:val="20"/>
                <w:highlight w:val="cyan"/>
              </w:rPr>
            </w:pPr>
            <w:r w:rsidRPr="00446611">
              <w:rPr>
                <w:b/>
                <w:sz w:val="20"/>
                <w:highlight w:val="cyan"/>
              </w:rPr>
              <w:t>Формируемые УУД:</w:t>
            </w:r>
          </w:p>
          <w:p w:rsidR="001345D1" w:rsidRPr="00446611" w:rsidRDefault="00404ADE" w:rsidP="00F96D26">
            <w:pPr>
              <w:pStyle w:val="TableParagraph"/>
              <w:numPr>
                <w:ilvl w:val="0"/>
                <w:numId w:val="121"/>
              </w:numPr>
              <w:tabs>
                <w:tab w:val="left" w:pos="281"/>
              </w:tabs>
              <w:ind w:right="107" w:firstLine="0"/>
              <w:rPr>
                <w:sz w:val="20"/>
                <w:highlight w:val="cyan"/>
              </w:rPr>
            </w:pPr>
            <w:r w:rsidRPr="00446611">
              <w:rPr>
                <w:sz w:val="20"/>
                <w:highlight w:val="cyan"/>
              </w:rPr>
              <w:t>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w:t>
            </w:r>
            <w:r w:rsidRPr="00446611">
              <w:rPr>
                <w:spacing w:val="-2"/>
                <w:sz w:val="20"/>
                <w:highlight w:val="cyan"/>
              </w:rPr>
              <w:t xml:space="preserve"> </w:t>
            </w:r>
            <w:r w:rsidRPr="00446611">
              <w:rPr>
                <w:sz w:val="20"/>
                <w:highlight w:val="cyan"/>
              </w:rPr>
              <w:t>учебников)</w:t>
            </w:r>
          </w:p>
          <w:p w:rsidR="001345D1" w:rsidRPr="00446611" w:rsidRDefault="00404ADE" w:rsidP="00F96D26">
            <w:pPr>
              <w:pStyle w:val="TableParagraph"/>
              <w:numPr>
                <w:ilvl w:val="0"/>
                <w:numId w:val="121"/>
              </w:numPr>
              <w:tabs>
                <w:tab w:val="left" w:pos="226"/>
              </w:tabs>
              <w:spacing w:line="217" w:lineRule="exact"/>
              <w:ind w:left="225" w:hanging="115"/>
              <w:rPr>
                <w:sz w:val="20"/>
                <w:highlight w:val="cyan"/>
              </w:rPr>
            </w:pPr>
            <w:r w:rsidRPr="00446611">
              <w:rPr>
                <w:sz w:val="20"/>
                <w:highlight w:val="cyan"/>
              </w:rPr>
              <w:t>познавательные УУД (умение извлекать информацию из</w:t>
            </w:r>
            <w:r w:rsidRPr="00446611">
              <w:rPr>
                <w:spacing w:val="4"/>
                <w:sz w:val="20"/>
                <w:highlight w:val="cyan"/>
              </w:rPr>
              <w:t xml:space="preserve"> </w:t>
            </w:r>
            <w:r w:rsidRPr="00446611">
              <w:rPr>
                <w:sz w:val="20"/>
                <w:highlight w:val="cyan"/>
              </w:rPr>
              <w:t>текста)</w:t>
            </w:r>
          </w:p>
        </w:tc>
      </w:tr>
    </w:tbl>
    <w:p w:rsidR="001345D1" w:rsidRPr="00446611" w:rsidRDefault="001345D1">
      <w:pPr>
        <w:spacing w:line="217" w:lineRule="exact"/>
        <w:rPr>
          <w:sz w:val="20"/>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6" w:firstLine="283"/>
        <w:jc w:val="both"/>
        <w:rPr>
          <w:highlight w:val="cyan"/>
        </w:rPr>
      </w:pPr>
      <w:r w:rsidRPr="00446611">
        <w:rPr>
          <w:highlight w:val="cyan"/>
        </w:rPr>
        <w:lastRenderedPageBreak/>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w:t>
      </w:r>
    </w:p>
    <w:p w:rsidR="001345D1" w:rsidRPr="00446611" w:rsidRDefault="001345D1">
      <w:pPr>
        <w:pStyle w:val="a3"/>
        <w:spacing w:before="10"/>
        <w:ind w:left="0"/>
        <w:rPr>
          <w:sz w:val="29"/>
          <w:highlight w:val="cyan"/>
        </w:rPr>
      </w:pPr>
    </w:p>
    <w:p w:rsidR="001345D1" w:rsidRPr="00446611" w:rsidRDefault="00404ADE">
      <w:pPr>
        <w:pStyle w:val="Heading3"/>
        <w:rPr>
          <w:highlight w:val="cyan"/>
        </w:rPr>
      </w:pPr>
      <w:r w:rsidRPr="00446611">
        <w:rPr>
          <w:highlight w:val="cyan"/>
        </w:rPr>
        <w:t>Типовые задачи применения универсальных учебных действий</w:t>
      </w:r>
    </w:p>
    <w:p w:rsidR="001345D1" w:rsidRPr="00446611" w:rsidRDefault="001345D1">
      <w:pPr>
        <w:pStyle w:val="a3"/>
        <w:spacing w:before="1"/>
        <w:ind w:left="0"/>
        <w:rPr>
          <w:b/>
          <w:sz w:val="21"/>
          <w:highlight w:val="cyan"/>
        </w:rPr>
      </w:pPr>
    </w:p>
    <w:p w:rsidR="001345D1" w:rsidRPr="00446611" w:rsidRDefault="00404ADE">
      <w:pPr>
        <w:pStyle w:val="a3"/>
        <w:spacing w:line="237" w:lineRule="auto"/>
        <w:ind w:right="235" w:firstLine="720"/>
        <w:jc w:val="both"/>
        <w:rPr>
          <w:highlight w:val="cyan"/>
        </w:rPr>
      </w:pPr>
      <w:r w:rsidRPr="00446611">
        <w:rPr>
          <w:highlight w:val="cyan"/>
        </w:rPr>
        <w:t>Типовые задачи формирования универсальных учебных действий конструируются учителем на основании следующих общих подходов:</w:t>
      </w:r>
    </w:p>
    <w:p w:rsidR="001345D1" w:rsidRPr="00446611" w:rsidRDefault="00404ADE" w:rsidP="00F96D26">
      <w:pPr>
        <w:pStyle w:val="a5"/>
        <w:numPr>
          <w:ilvl w:val="0"/>
          <w:numId w:val="120"/>
        </w:numPr>
        <w:tabs>
          <w:tab w:val="left" w:pos="1242"/>
        </w:tabs>
        <w:spacing w:before="1" w:line="237" w:lineRule="auto"/>
        <w:ind w:right="224" w:firstLine="729"/>
        <w:jc w:val="both"/>
        <w:rPr>
          <w:sz w:val="24"/>
          <w:highlight w:val="cyan"/>
        </w:rPr>
      </w:pPr>
      <w:r w:rsidRPr="00446611">
        <w:rPr>
          <w:sz w:val="24"/>
          <w:highlight w:val="cyan"/>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w:t>
      </w:r>
      <w:r w:rsidRPr="00446611">
        <w:rPr>
          <w:spacing w:val="-3"/>
          <w:sz w:val="24"/>
          <w:highlight w:val="cyan"/>
        </w:rPr>
        <w:t xml:space="preserve"> </w:t>
      </w:r>
      <w:r w:rsidRPr="00446611">
        <w:rPr>
          <w:sz w:val="24"/>
          <w:highlight w:val="cyan"/>
        </w:rPr>
        <w:t>применение-анализ-синтез-оценка.</w:t>
      </w:r>
    </w:p>
    <w:p w:rsidR="001345D1" w:rsidRPr="00446611" w:rsidRDefault="00404ADE">
      <w:pPr>
        <w:pStyle w:val="a3"/>
        <w:spacing w:before="4" w:line="237" w:lineRule="auto"/>
        <w:ind w:right="233" w:firstLine="700"/>
        <w:jc w:val="both"/>
        <w:rPr>
          <w:highlight w:val="cyan"/>
        </w:rPr>
      </w:pPr>
      <w:r w:rsidRPr="00446611">
        <w:rPr>
          <w:highlight w:val="cyan"/>
        </w:rPr>
        <w:t>В общем виде задача состоит из информационного блока и серии вопросов (практических заданий) к нему.</w:t>
      </w:r>
    </w:p>
    <w:p w:rsidR="001345D1" w:rsidRPr="00446611" w:rsidRDefault="00404ADE" w:rsidP="00F96D26">
      <w:pPr>
        <w:pStyle w:val="a5"/>
        <w:numPr>
          <w:ilvl w:val="0"/>
          <w:numId w:val="120"/>
        </w:numPr>
        <w:tabs>
          <w:tab w:val="left" w:pos="1338"/>
        </w:tabs>
        <w:ind w:right="231" w:firstLine="705"/>
        <w:jc w:val="both"/>
        <w:rPr>
          <w:sz w:val="24"/>
          <w:highlight w:val="cyan"/>
        </w:rPr>
      </w:pPr>
      <w:r w:rsidRPr="00446611">
        <w:rPr>
          <w:sz w:val="24"/>
          <w:highlight w:val="cyan"/>
        </w:rPr>
        <w:t>Требования к задачам. Для того, чтобы задачи, предназначенные для оценки тех или иных УУД, были валидными, надёжными и объективными, они должны</w:t>
      </w:r>
      <w:r w:rsidRPr="00446611">
        <w:rPr>
          <w:spacing w:val="-5"/>
          <w:sz w:val="24"/>
          <w:highlight w:val="cyan"/>
        </w:rPr>
        <w:t xml:space="preserve"> </w:t>
      </w:r>
      <w:r w:rsidRPr="00446611">
        <w:rPr>
          <w:sz w:val="24"/>
          <w:highlight w:val="cyan"/>
        </w:rPr>
        <w:t>быть:</w:t>
      </w:r>
    </w:p>
    <w:p w:rsidR="001345D1" w:rsidRPr="00446611" w:rsidRDefault="00404ADE" w:rsidP="00F96D26">
      <w:pPr>
        <w:pStyle w:val="a5"/>
        <w:numPr>
          <w:ilvl w:val="0"/>
          <w:numId w:val="119"/>
        </w:numPr>
        <w:tabs>
          <w:tab w:val="left" w:pos="393"/>
        </w:tabs>
        <w:spacing w:line="272" w:lineRule="exact"/>
        <w:ind w:firstLine="0"/>
        <w:rPr>
          <w:sz w:val="24"/>
          <w:highlight w:val="cyan"/>
        </w:rPr>
      </w:pPr>
      <w:r w:rsidRPr="00446611">
        <w:rPr>
          <w:sz w:val="24"/>
          <w:highlight w:val="cyan"/>
        </w:rPr>
        <w:t>составлены в соответствии с требованиями, предъявляемыми к тестовым заданиям в</w:t>
      </w:r>
      <w:r w:rsidRPr="00446611">
        <w:rPr>
          <w:spacing w:val="-13"/>
          <w:sz w:val="24"/>
          <w:highlight w:val="cyan"/>
        </w:rPr>
        <w:t xml:space="preserve"> </w:t>
      </w:r>
      <w:r w:rsidRPr="00446611">
        <w:rPr>
          <w:sz w:val="24"/>
          <w:highlight w:val="cyan"/>
        </w:rPr>
        <w:t>целом;</w:t>
      </w:r>
    </w:p>
    <w:p w:rsidR="001345D1" w:rsidRPr="00446611" w:rsidRDefault="00404ADE" w:rsidP="00F96D26">
      <w:pPr>
        <w:pStyle w:val="a5"/>
        <w:numPr>
          <w:ilvl w:val="0"/>
          <w:numId w:val="119"/>
        </w:numPr>
        <w:tabs>
          <w:tab w:val="left" w:pos="532"/>
        </w:tabs>
        <w:spacing w:line="237" w:lineRule="auto"/>
        <w:ind w:right="231" w:firstLine="0"/>
        <w:rPr>
          <w:sz w:val="24"/>
          <w:highlight w:val="cyan"/>
        </w:rPr>
      </w:pPr>
      <w:r w:rsidRPr="00446611">
        <w:rPr>
          <w:sz w:val="24"/>
          <w:highlight w:val="cyan"/>
        </w:rPr>
        <w:t>сформулированы на языке, доступном пониманию ученика, претендующего на освоение обладание соответствующих УУД;</w:t>
      </w:r>
    </w:p>
    <w:p w:rsidR="001345D1" w:rsidRPr="00446611" w:rsidRDefault="00404ADE" w:rsidP="00F96D26">
      <w:pPr>
        <w:pStyle w:val="a5"/>
        <w:numPr>
          <w:ilvl w:val="0"/>
          <w:numId w:val="119"/>
        </w:numPr>
        <w:tabs>
          <w:tab w:val="left" w:pos="393"/>
        </w:tabs>
        <w:spacing w:line="273" w:lineRule="exact"/>
        <w:ind w:left="392" w:hanging="139"/>
        <w:rPr>
          <w:sz w:val="24"/>
          <w:highlight w:val="cyan"/>
        </w:rPr>
      </w:pPr>
      <w:r w:rsidRPr="00446611">
        <w:rPr>
          <w:sz w:val="24"/>
          <w:highlight w:val="cyan"/>
        </w:rPr>
        <w:t>избыточными с точки зрения выраженности в них «зоны ближайшего</w:t>
      </w:r>
      <w:r w:rsidRPr="00446611">
        <w:rPr>
          <w:spacing w:val="-9"/>
          <w:sz w:val="24"/>
          <w:highlight w:val="cyan"/>
        </w:rPr>
        <w:t xml:space="preserve"> </w:t>
      </w:r>
      <w:r w:rsidRPr="00446611">
        <w:rPr>
          <w:sz w:val="24"/>
          <w:highlight w:val="cyan"/>
        </w:rPr>
        <w:t>развития»;</w:t>
      </w:r>
    </w:p>
    <w:p w:rsidR="001345D1" w:rsidRPr="00446611" w:rsidRDefault="00404ADE" w:rsidP="00F96D26">
      <w:pPr>
        <w:pStyle w:val="a5"/>
        <w:numPr>
          <w:ilvl w:val="0"/>
          <w:numId w:val="119"/>
        </w:numPr>
        <w:tabs>
          <w:tab w:val="left" w:pos="393"/>
        </w:tabs>
        <w:ind w:right="232" w:firstLine="0"/>
        <w:rPr>
          <w:sz w:val="24"/>
          <w:highlight w:val="cyan"/>
        </w:rPr>
      </w:pPr>
      <w:r w:rsidRPr="00446611">
        <w:rPr>
          <w:sz w:val="24"/>
          <w:highlight w:val="cyan"/>
        </w:rPr>
        <w:t>многоуровневыми, т.е. предполагающими возможность оценить: общий подход к решению; выбор необходимой</w:t>
      </w:r>
      <w:r w:rsidRPr="00446611">
        <w:rPr>
          <w:spacing w:val="-1"/>
          <w:sz w:val="24"/>
          <w:highlight w:val="cyan"/>
        </w:rPr>
        <w:t xml:space="preserve"> </w:t>
      </w:r>
      <w:r w:rsidRPr="00446611">
        <w:rPr>
          <w:sz w:val="24"/>
          <w:highlight w:val="cyan"/>
        </w:rPr>
        <w:t>стратегии;</w:t>
      </w:r>
    </w:p>
    <w:p w:rsidR="001345D1" w:rsidRPr="00446611" w:rsidRDefault="00404ADE" w:rsidP="00F96D26">
      <w:pPr>
        <w:pStyle w:val="a5"/>
        <w:numPr>
          <w:ilvl w:val="0"/>
          <w:numId w:val="119"/>
        </w:numPr>
        <w:tabs>
          <w:tab w:val="left" w:pos="475"/>
        </w:tabs>
        <w:spacing w:line="237" w:lineRule="auto"/>
        <w:ind w:right="228" w:firstLine="0"/>
        <w:rPr>
          <w:sz w:val="24"/>
          <w:highlight w:val="cyan"/>
        </w:rPr>
      </w:pPr>
      <w:r w:rsidRPr="00446611">
        <w:rPr>
          <w:sz w:val="24"/>
          <w:highlight w:val="cyan"/>
        </w:rPr>
        <w:t>«модульными», т.е. предусматривающими возможность, сохраняя общий конструкт задачи, менять некоторые из её условий; (ПРИЛОЖЕНИЕ №</w:t>
      </w:r>
      <w:r w:rsidRPr="00446611">
        <w:rPr>
          <w:spacing w:val="-3"/>
          <w:sz w:val="24"/>
          <w:highlight w:val="cyan"/>
        </w:rPr>
        <w:t xml:space="preserve"> </w:t>
      </w:r>
      <w:r w:rsidRPr="00446611">
        <w:rPr>
          <w:sz w:val="24"/>
          <w:highlight w:val="cyan"/>
        </w:rPr>
        <w:t>4)</w:t>
      </w:r>
    </w:p>
    <w:p w:rsidR="001345D1" w:rsidRPr="00446611" w:rsidRDefault="001345D1">
      <w:pPr>
        <w:pStyle w:val="a3"/>
        <w:ind w:left="0"/>
        <w:rPr>
          <w:sz w:val="26"/>
          <w:highlight w:val="cyan"/>
        </w:rPr>
      </w:pPr>
    </w:p>
    <w:p w:rsidR="001345D1" w:rsidRPr="00446611" w:rsidRDefault="001345D1">
      <w:pPr>
        <w:pStyle w:val="a3"/>
        <w:spacing w:before="2"/>
        <w:ind w:left="0"/>
        <w:rPr>
          <w:sz w:val="21"/>
          <w:highlight w:val="cyan"/>
        </w:rPr>
      </w:pPr>
    </w:p>
    <w:p w:rsidR="001345D1" w:rsidRPr="00446611" w:rsidRDefault="00404ADE">
      <w:pPr>
        <w:ind w:left="253"/>
        <w:rPr>
          <w:sz w:val="24"/>
          <w:highlight w:val="cyan"/>
        </w:rPr>
      </w:pPr>
      <w:r w:rsidRPr="00446611">
        <w:rPr>
          <w:b/>
          <w:sz w:val="24"/>
          <w:highlight w:val="cyan"/>
        </w:rPr>
        <w:t xml:space="preserve">Типология учебных ситуаций </w:t>
      </w:r>
      <w:r w:rsidRPr="00446611">
        <w:rPr>
          <w:sz w:val="24"/>
          <w:highlight w:val="cyan"/>
        </w:rPr>
        <w:t>в основной школе представлена такими, как:</w:t>
      </w:r>
    </w:p>
    <w:p w:rsidR="001345D1" w:rsidRPr="00446611" w:rsidRDefault="00404ADE" w:rsidP="00F96D26">
      <w:pPr>
        <w:pStyle w:val="a5"/>
        <w:numPr>
          <w:ilvl w:val="0"/>
          <w:numId w:val="118"/>
        </w:numPr>
        <w:tabs>
          <w:tab w:val="left" w:pos="681"/>
        </w:tabs>
        <w:ind w:right="229"/>
        <w:jc w:val="both"/>
        <w:rPr>
          <w:sz w:val="24"/>
          <w:highlight w:val="cyan"/>
        </w:rPr>
      </w:pPr>
      <w:r w:rsidRPr="00446611">
        <w:rPr>
          <w:i/>
          <w:sz w:val="24"/>
          <w:highlight w:val="cyan"/>
        </w:rPr>
        <w:t xml:space="preserve">ситуация-проблема </w:t>
      </w:r>
      <w:r w:rsidRPr="00446611">
        <w:rPr>
          <w:sz w:val="24"/>
          <w:highlight w:val="cyan"/>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345D1" w:rsidRPr="00446611" w:rsidRDefault="00404ADE" w:rsidP="00F96D26">
      <w:pPr>
        <w:pStyle w:val="a5"/>
        <w:numPr>
          <w:ilvl w:val="0"/>
          <w:numId w:val="118"/>
        </w:numPr>
        <w:tabs>
          <w:tab w:val="left" w:pos="681"/>
        </w:tabs>
        <w:ind w:right="229"/>
        <w:jc w:val="both"/>
        <w:rPr>
          <w:sz w:val="24"/>
          <w:highlight w:val="cyan"/>
        </w:rPr>
      </w:pPr>
      <w:r w:rsidRPr="00446611">
        <w:rPr>
          <w:i/>
          <w:sz w:val="24"/>
          <w:highlight w:val="cyan"/>
        </w:rPr>
        <w:t xml:space="preserve">ситуация-иллюстрация </w:t>
      </w:r>
      <w:r w:rsidRPr="00446611">
        <w:rPr>
          <w:sz w:val="24"/>
          <w:highlight w:val="cyan"/>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w:t>
      </w:r>
      <w:r w:rsidRPr="00446611">
        <w:rPr>
          <w:spacing w:val="-1"/>
          <w:sz w:val="24"/>
          <w:highlight w:val="cyan"/>
        </w:rPr>
        <w:t xml:space="preserve"> </w:t>
      </w:r>
      <w:r w:rsidRPr="00446611">
        <w:rPr>
          <w:sz w:val="24"/>
          <w:highlight w:val="cyan"/>
        </w:rPr>
        <w:t>решения);</w:t>
      </w:r>
    </w:p>
    <w:p w:rsidR="001345D1" w:rsidRPr="00446611" w:rsidRDefault="00404ADE" w:rsidP="00F96D26">
      <w:pPr>
        <w:pStyle w:val="a5"/>
        <w:numPr>
          <w:ilvl w:val="0"/>
          <w:numId w:val="118"/>
        </w:numPr>
        <w:tabs>
          <w:tab w:val="left" w:pos="680"/>
          <w:tab w:val="left" w:pos="681"/>
        </w:tabs>
        <w:ind w:right="229"/>
        <w:rPr>
          <w:sz w:val="24"/>
          <w:highlight w:val="cyan"/>
        </w:rPr>
      </w:pPr>
      <w:r w:rsidRPr="00446611">
        <w:rPr>
          <w:i/>
          <w:sz w:val="24"/>
          <w:highlight w:val="cyan"/>
        </w:rPr>
        <w:t xml:space="preserve">ситуация-оценка </w:t>
      </w:r>
      <w:r w:rsidRPr="00446611">
        <w:rPr>
          <w:sz w:val="24"/>
          <w:highlight w:val="cyan"/>
        </w:rPr>
        <w:t>- прототип реальной ситуации с готовым предполагаемым решением, которое следует оценить и предложить свое адекватное</w:t>
      </w:r>
      <w:r w:rsidRPr="00446611">
        <w:rPr>
          <w:spacing w:val="-5"/>
          <w:sz w:val="24"/>
          <w:highlight w:val="cyan"/>
        </w:rPr>
        <w:t xml:space="preserve"> </w:t>
      </w:r>
      <w:r w:rsidRPr="00446611">
        <w:rPr>
          <w:sz w:val="24"/>
          <w:highlight w:val="cyan"/>
        </w:rPr>
        <w:t>решение;</w:t>
      </w:r>
    </w:p>
    <w:p w:rsidR="001345D1" w:rsidRPr="00446611" w:rsidRDefault="00404ADE" w:rsidP="00F96D26">
      <w:pPr>
        <w:pStyle w:val="a5"/>
        <w:numPr>
          <w:ilvl w:val="0"/>
          <w:numId w:val="118"/>
        </w:numPr>
        <w:tabs>
          <w:tab w:val="left" w:pos="680"/>
          <w:tab w:val="left" w:pos="681"/>
        </w:tabs>
        <w:ind w:right="229"/>
        <w:rPr>
          <w:sz w:val="24"/>
          <w:highlight w:val="cyan"/>
        </w:rPr>
      </w:pPr>
      <w:r w:rsidRPr="00446611">
        <w:rPr>
          <w:i/>
          <w:sz w:val="24"/>
          <w:highlight w:val="cyan"/>
        </w:rPr>
        <w:t xml:space="preserve">ситуация-тренинг </w:t>
      </w:r>
      <w:r w:rsidRPr="00446611">
        <w:rPr>
          <w:sz w:val="24"/>
          <w:highlight w:val="cyan"/>
        </w:rPr>
        <w:t>– прототип стандартной или другой ситуации (тренинг возможно проводить как по описанию ситуации, так и по их</w:t>
      </w:r>
      <w:r w:rsidRPr="00446611">
        <w:rPr>
          <w:spacing w:val="-5"/>
          <w:sz w:val="24"/>
          <w:highlight w:val="cyan"/>
        </w:rPr>
        <w:t xml:space="preserve"> </w:t>
      </w:r>
      <w:r w:rsidRPr="00446611">
        <w:rPr>
          <w:sz w:val="24"/>
          <w:highlight w:val="cyan"/>
        </w:rPr>
        <w:t>решению).</w:t>
      </w:r>
    </w:p>
    <w:p w:rsidR="001345D1" w:rsidRPr="00446611" w:rsidRDefault="00404ADE">
      <w:pPr>
        <w:pStyle w:val="a3"/>
        <w:spacing w:before="1"/>
        <w:ind w:right="225" w:firstLine="283"/>
        <w:jc w:val="both"/>
        <w:rPr>
          <w:highlight w:val="cyan"/>
        </w:rPr>
      </w:pPr>
      <w:r w:rsidRPr="00446611">
        <w:rPr>
          <w:highlight w:val="cyan"/>
        </w:rPr>
        <w:t xml:space="preserve">Наряду с учебными ситуациями для развития универсальных учебных действий в основной школе используются следующие </w:t>
      </w:r>
      <w:r w:rsidRPr="00446611">
        <w:rPr>
          <w:b/>
          <w:highlight w:val="cyan"/>
        </w:rPr>
        <w:t>типы задач</w:t>
      </w:r>
      <w:r w:rsidRPr="00446611">
        <w:rPr>
          <w:highlight w:val="cyan"/>
        </w:rPr>
        <w:t>.</w:t>
      </w:r>
    </w:p>
    <w:p w:rsidR="001345D1" w:rsidRPr="00446611" w:rsidRDefault="00404ADE">
      <w:pPr>
        <w:pStyle w:val="a3"/>
        <w:ind w:left="536"/>
        <w:rPr>
          <w:highlight w:val="cyan"/>
        </w:rPr>
      </w:pPr>
      <w:r w:rsidRPr="00446611">
        <w:rPr>
          <w:highlight w:val="cyan"/>
        </w:rPr>
        <w:t>Личностные универсальные учебные действия:</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 личностное</w:t>
      </w:r>
      <w:r w:rsidRPr="00446611">
        <w:rPr>
          <w:spacing w:val="-3"/>
          <w:sz w:val="24"/>
          <w:highlight w:val="cyan"/>
        </w:rPr>
        <w:t xml:space="preserve"> </w:t>
      </w:r>
      <w:r w:rsidRPr="00446611">
        <w:rPr>
          <w:sz w:val="24"/>
          <w:highlight w:val="cyan"/>
        </w:rPr>
        <w:t>самоопределение;</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 Я –</w:t>
      </w:r>
      <w:r w:rsidRPr="00446611">
        <w:rPr>
          <w:spacing w:val="-1"/>
          <w:sz w:val="24"/>
          <w:highlight w:val="cyan"/>
        </w:rPr>
        <w:t xml:space="preserve"> </w:t>
      </w:r>
      <w:r w:rsidRPr="00446611">
        <w:rPr>
          <w:sz w:val="24"/>
          <w:highlight w:val="cyan"/>
        </w:rPr>
        <w:t>концепции;</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смыслообразование;</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мотивацию;</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 нравственно-этическое</w:t>
      </w:r>
      <w:r w:rsidRPr="00446611">
        <w:rPr>
          <w:spacing w:val="-3"/>
          <w:sz w:val="24"/>
          <w:highlight w:val="cyan"/>
        </w:rPr>
        <w:t xml:space="preserve"> </w:t>
      </w:r>
      <w:r w:rsidRPr="00446611">
        <w:rPr>
          <w:sz w:val="24"/>
          <w:highlight w:val="cyan"/>
        </w:rPr>
        <w:t>оценивание.</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Коммуникативные универсальные учебные действия:</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 учет позиции</w:t>
      </w:r>
      <w:r w:rsidRPr="00446611">
        <w:rPr>
          <w:spacing w:val="-2"/>
          <w:sz w:val="24"/>
          <w:highlight w:val="cyan"/>
        </w:rPr>
        <w:t xml:space="preserve"> </w:t>
      </w:r>
      <w:r w:rsidRPr="00446611">
        <w:rPr>
          <w:sz w:val="24"/>
          <w:highlight w:val="cyan"/>
        </w:rPr>
        <w:t>партнера;</w:t>
      </w:r>
    </w:p>
    <w:p w:rsidR="001345D1" w:rsidRPr="00446611" w:rsidRDefault="00404ADE" w:rsidP="00F96D26">
      <w:pPr>
        <w:pStyle w:val="a5"/>
        <w:numPr>
          <w:ilvl w:val="0"/>
          <w:numId w:val="118"/>
        </w:numPr>
        <w:tabs>
          <w:tab w:val="left" w:pos="680"/>
          <w:tab w:val="left" w:pos="681"/>
        </w:tabs>
        <w:spacing w:before="1"/>
        <w:rPr>
          <w:sz w:val="24"/>
          <w:highlight w:val="cyan"/>
        </w:rPr>
      </w:pPr>
      <w:r w:rsidRPr="00446611">
        <w:rPr>
          <w:sz w:val="24"/>
          <w:highlight w:val="cyan"/>
        </w:rPr>
        <w:t>задачи на организацию и осуществление</w:t>
      </w:r>
      <w:r w:rsidRPr="00446611">
        <w:rPr>
          <w:spacing w:val="-5"/>
          <w:sz w:val="24"/>
          <w:highlight w:val="cyan"/>
        </w:rPr>
        <w:t xml:space="preserve"> </w:t>
      </w:r>
      <w:r w:rsidRPr="00446611">
        <w:rPr>
          <w:sz w:val="24"/>
          <w:highlight w:val="cyan"/>
        </w:rPr>
        <w:t>сотрудничества;</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задачи на передачу информации и отображению предметного</w:t>
      </w:r>
      <w:r w:rsidRPr="00446611">
        <w:rPr>
          <w:spacing w:val="-9"/>
          <w:sz w:val="24"/>
          <w:highlight w:val="cyan"/>
        </w:rPr>
        <w:t xml:space="preserve"> </w:t>
      </w:r>
      <w:r w:rsidRPr="00446611">
        <w:rPr>
          <w:sz w:val="24"/>
          <w:highlight w:val="cyan"/>
        </w:rPr>
        <w:t>содержания;</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тренинги коммуникативных</w:t>
      </w:r>
      <w:r w:rsidRPr="00446611">
        <w:rPr>
          <w:spacing w:val="-2"/>
          <w:sz w:val="24"/>
          <w:highlight w:val="cyan"/>
        </w:rPr>
        <w:t xml:space="preserve"> </w:t>
      </w:r>
      <w:r w:rsidRPr="00446611">
        <w:rPr>
          <w:sz w:val="24"/>
          <w:highlight w:val="cyan"/>
        </w:rPr>
        <w:t>навыков;</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ролевые</w:t>
      </w:r>
      <w:r w:rsidRPr="00446611">
        <w:rPr>
          <w:spacing w:val="-2"/>
          <w:sz w:val="24"/>
          <w:highlight w:val="cyan"/>
        </w:rPr>
        <w:t xml:space="preserve"> </w:t>
      </w:r>
      <w:r w:rsidRPr="00446611">
        <w:rPr>
          <w:sz w:val="24"/>
          <w:highlight w:val="cyan"/>
        </w:rPr>
        <w:t>игры;</w:t>
      </w:r>
    </w:p>
    <w:p w:rsidR="001345D1" w:rsidRPr="00446611" w:rsidRDefault="00404ADE" w:rsidP="00F96D26">
      <w:pPr>
        <w:pStyle w:val="a5"/>
        <w:numPr>
          <w:ilvl w:val="0"/>
          <w:numId w:val="118"/>
        </w:numPr>
        <w:tabs>
          <w:tab w:val="left" w:pos="680"/>
          <w:tab w:val="left" w:pos="681"/>
        </w:tabs>
        <w:rPr>
          <w:sz w:val="24"/>
          <w:highlight w:val="cyan"/>
        </w:rPr>
      </w:pPr>
      <w:r w:rsidRPr="00446611">
        <w:rPr>
          <w:sz w:val="24"/>
          <w:highlight w:val="cyan"/>
        </w:rPr>
        <w:t>групповые</w:t>
      </w:r>
      <w:r w:rsidRPr="00446611">
        <w:rPr>
          <w:spacing w:val="-2"/>
          <w:sz w:val="24"/>
          <w:highlight w:val="cyan"/>
        </w:rPr>
        <w:t xml:space="preserve"> </w:t>
      </w:r>
      <w:r w:rsidRPr="00446611">
        <w:rPr>
          <w:sz w:val="24"/>
          <w:highlight w:val="cyan"/>
        </w:rPr>
        <w:t>игры.</w:t>
      </w:r>
    </w:p>
    <w:p w:rsidR="001345D1" w:rsidRPr="00446611" w:rsidRDefault="00404ADE">
      <w:pPr>
        <w:pStyle w:val="a3"/>
        <w:ind w:left="536"/>
        <w:rPr>
          <w:highlight w:val="cyan"/>
        </w:rPr>
      </w:pPr>
      <w:r w:rsidRPr="00446611">
        <w:rPr>
          <w:highlight w:val="cyan"/>
        </w:rPr>
        <w:t>Познавательные универсальные учебные действия:</w:t>
      </w:r>
    </w:p>
    <w:p w:rsidR="001345D1" w:rsidRPr="00446611" w:rsidRDefault="00404ADE" w:rsidP="00F96D26">
      <w:pPr>
        <w:pStyle w:val="a5"/>
        <w:numPr>
          <w:ilvl w:val="0"/>
          <w:numId w:val="117"/>
        </w:numPr>
        <w:tabs>
          <w:tab w:val="left" w:pos="680"/>
          <w:tab w:val="left" w:pos="681"/>
        </w:tabs>
        <w:ind w:firstLine="0"/>
        <w:rPr>
          <w:sz w:val="24"/>
          <w:highlight w:val="cyan"/>
        </w:rPr>
      </w:pPr>
      <w:r w:rsidRPr="00446611">
        <w:rPr>
          <w:sz w:val="24"/>
          <w:highlight w:val="cyan"/>
        </w:rPr>
        <w:t>задачи и проекты на выстраивание стратегии поиска решения</w:t>
      </w:r>
      <w:r w:rsidRPr="00446611">
        <w:rPr>
          <w:spacing w:val="-8"/>
          <w:sz w:val="24"/>
          <w:highlight w:val="cyan"/>
        </w:rPr>
        <w:t xml:space="preserve"> </w:t>
      </w:r>
      <w:r w:rsidRPr="00446611">
        <w:rPr>
          <w:sz w:val="24"/>
          <w:highlight w:val="cyan"/>
        </w:rPr>
        <w:t>задач;</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117"/>
        </w:numPr>
        <w:tabs>
          <w:tab w:val="left" w:pos="681"/>
        </w:tabs>
        <w:spacing w:before="77"/>
        <w:ind w:firstLine="0"/>
        <w:jc w:val="both"/>
        <w:rPr>
          <w:sz w:val="24"/>
          <w:highlight w:val="cyan"/>
        </w:rPr>
      </w:pPr>
      <w:r w:rsidRPr="00446611">
        <w:rPr>
          <w:sz w:val="24"/>
          <w:highlight w:val="cyan"/>
        </w:rPr>
        <w:lastRenderedPageBreak/>
        <w:t>задачи и проекты на сериацию, сравнение,</w:t>
      </w:r>
      <w:r w:rsidRPr="00446611">
        <w:rPr>
          <w:spacing w:val="-6"/>
          <w:sz w:val="24"/>
          <w:highlight w:val="cyan"/>
        </w:rPr>
        <w:t xml:space="preserve"> </w:t>
      </w:r>
      <w:r w:rsidRPr="00446611">
        <w:rPr>
          <w:sz w:val="24"/>
          <w:highlight w:val="cyan"/>
        </w:rPr>
        <w:t>оценивание;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и проекты на проведение эмпирического</w:t>
      </w:r>
      <w:r w:rsidRPr="00446611">
        <w:rPr>
          <w:spacing w:val="-25"/>
          <w:sz w:val="24"/>
          <w:highlight w:val="cyan"/>
        </w:rPr>
        <w:t xml:space="preserve"> </w:t>
      </w:r>
      <w:r w:rsidRPr="00446611">
        <w:rPr>
          <w:sz w:val="24"/>
          <w:highlight w:val="cyan"/>
        </w:rPr>
        <w:t>исследования;</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и проекты на проведение теоретического</w:t>
      </w:r>
      <w:r w:rsidRPr="00446611">
        <w:rPr>
          <w:spacing w:val="-20"/>
          <w:sz w:val="24"/>
          <w:highlight w:val="cyan"/>
        </w:rPr>
        <w:t xml:space="preserve"> </w:t>
      </w:r>
      <w:r w:rsidRPr="00446611">
        <w:rPr>
          <w:sz w:val="24"/>
          <w:highlight w:val="cyan"/>
        </w:rPr>
        <w:t>исследования;</w:t>
      </w:r>
    </w:p>
    <w:p w:rsidR="001345D1" w:rsidRPr="00446611" w:rsidRDefault="00404ADE" w:rsidP="00F96D26">
      <w:pPr>
        <w:pStyle w:val="a5"/>
        <w:numPr>
          <w:ilvl w:val="0"/>
          <w:numId w:val="117"/>
        </w:numPr>
        <w:tabs>
          <w:tab w:val="left" w:pos="681"/>
        </w:tabs>
        <w:spacing w:before="1"/>
        <w:ind w:firstLine="0"/>
        <w:jc w:val="both"/>
        <w:rPr>
          <w:sz w:val="24"/>
          <w:highlight w:val="cyan"/>
        </w:rPr>
      </w:pPr>
      <w:r w:rsidRPr="00446611">
        <w:rPr>
          <w:sz w:val="24"/>
          <w:highlight w:val="cyan"/>
        </w:rPr>
        <w:t>задачи на смысловое</w:t>
      </w:r>
      <w:r w:rsidRPr="00446611">
        <w:rPr>
          <w:spacing w:val="-3"/>
          <w:sz w:val="24"/>
          <w:highlight w:val="cyan"/>
        </w:rPr>
        <w:t xml:space="preserve"> </w:t>
      </w:r>
      <w:r w:rsidRPr="00446611">
        <w:rPr>
          <w:sz w:val="24"/>
          <w:highlight w:val="cyan"/>
        </w:rPr>
        <w:t>чтение.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Регулятивные универсальные учебные</w:t>
      </w:r>
      <w:r w:rsidRPr="00446611">
        <w:rPr>
          <w:spacing w:val="-3"/>
          <w:sz w:val="24"/>
          <w:highlight w:val="cyan"/>
        </w:rPr>
        <w:t xml:space="preserve"> </w:t>
      </w:r>
      <w:r w:rsidRPr="00446611">
        <w:rPr>
          <w:sz w:val="24"/>
          <w:highlight w:val="cyan"/>
        </w:rPr>
        <w:t>действия:</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планирование;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рефлексию;</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 ориентировку в</w:t>
      </w:r>
      <w:r w:rsidRPr="00446611">
        <w:rPr>
          <w:spacing w:val="-4"/>
          <w:sz w:val="24"/>
          <w:highlight w:val="cyan"/>
        </w:rPr>
        <w:t xml:space="preserve"> </w:t>
      </w:r>
      <w:r w:rsidRPr="00446611">
        <w:rPr>
          <w:sz w:val="24"/>
          <w:highlight w:val="cyan"/>
        </w:rPr>
        <w:t>ситуации;</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прогнозирование;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целеполагание;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1"/>
          <w:sz w:val="24"/>
          <w:highlight w:val="cyan"/>
        </w:rPr>
        <w:t xml:space="preserve"> </w:t>
      </w:r>
      <w:r w:rsidRPr="00446611">
        <w:rPr>
          <w:sz w:val="24"/>
          <w:highlight w:val="cyan"/>
        </w:rPr>
        <w:t>оценивание;</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 принятие</w:t>
      </w:r>
      <w:r w:rsidRPr="00446611">
        <w:rPr>
          <w:spacing w:val="-3"/>
          <w:sz w:val="24"/>
          <w:highlight w:val="cyan"/>
        </w:rPr>
        <w:t xml:space="preserve"> </w:t>
      </w:r>
      <w:r w:rsidRPr="00446611">
        <w:rPr>
          <w:sz w:val="24"/>
          <w:highlight w:val="cyan"/>
        </w:rPr>
        <w:t>решения;</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самоконтроль;</w:t>
      </w:r>
    </w:p>
    <w:p w:rsidR="001345D1" w:rsidRPr="00446611" w:rsidRDefault="00404ADE" w:rsidP="00F96D26">
      <w:pPr>
        <w:pStyle w:val="a5"/>
        <w:numPr>
          <w:ilvl w:val="0"/>
          <w:numId w:val="117"/>
        </w:numPr>
        <w:tabs>
          <w:tab w:val="left" w:pos="681"/>
        </w:tabs>
        <w:ind w:firstLine="0"/>
        <w:jc w:val="both"/>
        <w:rPr>
          <w:sz w:val="24"/>
          <w:highlight w:val="cyan"/>
        </w:rPr>
      </w:pPr>
      <w:r w:rsidRPr="00446611">
        <w:rPr>
          <w:sz w:val="24"/>
          <w:highlight w:val="cyan"/>
        </w:rPr>
        <w:t>задачи на</w:t>
      </w:r>
      <w:r w:rsidRPr="00446611">
        <w:rPr>
          <w:spacing w:val="-2"/>
          <w:sz w:val="24"/>
          <w:highlight w:val="cyan"/>
        </w:rPr>
        <w:t xml:space="preserve"> </w:t>
      </w:r>
      <w:r w:rsidRPr="00446611">
        <w:rPr>
          <w:sz w:val="24"/>
          <w:highlight w:val="cyan"/>
        </w:rPr>
        <w:t>коррекцию.</w:t>
      </w:r>
    </w:p>
    <w:p w:rsidR="001345D1" w:rsidRPr="00446611" w:rsidRDefault="00404ADE">
      <w:pPr>
        <w:pStyle w:val="a3"/>
        <w:spacing w:before="1"/>
        <w:ind w:right="224" w:firstLine="283"/>
        <w:jc w:val="both"/>
        <w:rPr>
          <w:highlight w:val="cyan"/>
        </w:rPr>
      </w:pPr>
      <w:r w:rsidRPr="00446611">
        <w:rPr>
          <w:highlight w:val="cyan"/>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345D1" w:rsidRPr="00446611" w:rsidRDefault="00404ADE">
      <w:pPr>
        <w:pStyle w:val="a3"/>
        <w:ind w:right="229" w:firstLine="283"/>
        <w:jc w:val="both"/>
        <w:rPr>
          <w:highlight w:val="cyan"/>
        </w:rPr>
      </w:pPr>
      <w:r w:rsidRPr="00446611">
        <w:rPr>
          <w:highlight w:val="cya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w:t>
      </w:r>
    </w:p>
    <w:p w:rsidR="001345D1" w:rsidRPr="00446611" w:rsidRDefault="001345D1">
      <w:pPr>
        <w:pStyle w:val="a3"/>
        <w:spacing w:before="5"/>
        <w:ind w:left="0"/>
        <w:rPr>
          <w:highlight w:val="cyan"/>
        </w:rPr>
      </w:pPr>
    </w:p>
    <w:p w:rsidR="001345D1" w:rsidRPr="00446611" w:rsidRDefault="00404ADE">
      <w:pPr>
        <w:pStyle w:val="Heading3"/>
        <w:ind w:left="596"/>
        <w:rPr>
          <w:highlight w:val="cyan"/>
        </w:rPr>
      </w:pPr>
      <w:r w:rsidRPr="00446611">
        <w:rPr>
          <w:highlight w:val="cyan"/>
        </w:rPr>
        <w:t>Реализация исследовательской и проектной деятельности.</w:t>
      </w:r>
    </w:p>
    <w:p w:rsidR="001345D1" w:rsidRPr="00446611" w:rsidRDefault="001345D1">
      <w:pPr>
        <w:pStyle w:val="a3"/>
        <w:spacing w:before="7"/>
        <w:ind w:left="0"/>
        <w:rPr>
          <w:b/>
          <w:sz w:val="23"/>
          <w:highlight w:val="cyan"/>
        </w:rPr>
      </w:pPr>
    </w:p>
    <w:p w:rsidR="001345D1" w:rsidRPr="00446611" w:rsidRDefault="00404ADE">
      <w:pPr>
        <w:pStyle w:val="a3"/>
        <w:spacing w:before="1"/>
        <w:ind w:right="226" w:firstLine="283"/>
        <w:jc w:val="both"/>
        <w:rPr>
          <w:highlight w:val="cyan"/>
        </w:rPr>
      </w:pPr>
      <w:r w:rsidRPr="00446611">
        <w:rPr>
          <w:highlight w:val="cyan"/>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1345D1" w:rsidRPr="00446611" w:rsidRDefault="00404ADE" w:rsidP="00F96D26">
      <w:pPr>
        <w:pStyle w:val="a5"/>
        <w:numPr>
          <w:ilvl w:val="0"/>
          <w:numId w:val="116"/>
        </w:numPr>
        <w:tabs>
          <w:tab w:val="left" w:pos="962"/>
        </w:tabs>
        <w:ind w:right="226" w:firstLine="0"/>
        <w:jc w:val="both"/>
        <w:rPr>
          <w:sz w:val="24"/>
          <w:highlight w:val="cyan"/>
        </w:rPr>
      </w:pPr>
      <w:r w:rsidRPr="00446611">
        <w:rPr>
          <w:sz w:val="24"/>
          <w:highlight w:val="cyan"/>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1345D1" w:rsidRPr="00446611" w:rsidRDefault="00404ADE" w:rsidP="00F96D26">
      <w:pPr>
        <w:pStyle w:val="a5"/>
        <w:numPr>
          <w:ilvl w:val="0"/>
          <w:numId w:val="116"/>
        </w:numPr>
        <w:tabs>
          <w:tab w:val="left" w:pos="962"/>
        </w:tabs>
        <w:ind w:right="229" w:firstLine="0"/>
        <w:jc w:val="both"/>
        <w:rPr>
          <w:sz w:val="24"/>
          <w:highlight w:val="cyan"/>
        </w:rPr>
      </w:pPr>
      <w:r w:rsidRPr="00446611">
        <w:rPr>
          <w:sz w:val="24"/>
          <w:highlight w:val="cyan"/>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sidRPr="00446611">
        <w:rPr>
          <w:spacing w:val="-1"/>
          <w:sz w:val="24"/>
          <w:highlight w:val="cyan"/>
        </w:rPr>
        <w:t xml:space="preserve"> </w:t>
      </w:r>
      <w:r w:rsidRPr="00446611">
        <w:rPr>
          <w:sz w:val="24"/>
          <w:highlight w:val="cyan"/>
        </w:rPr>
        <w:t>коллективе;</w:t>
      </w:r>
    </w:p>
    <w:p w:rsidR="001345D1" w:rsidRPr="00446611" w:rsidRDefault="00404ADE" w:rsidP="00F96D26">
      <w:pPr>
        <w:pStyle w:val="a5"/>
        <w:numPr>
          <w:ilvl w:val="0"/>
          <w:numId w:val="116"/>
        </w:numPr>
        <w:tabs>
          <w:tab w:val="left" w:pos="961"/>
          <w:tab w:val="left" w:pos="962"/>
        </w:tabs>
        <w:ind w:right="228" w:firstLine="0"/>
        <w:rPr>
          <w:sz w:val="24"/>
          <w:highlight w:val="cyan"/>
        </w:rPr>
      </w:pPr>
      <w:r w:rsidRPr="00446611">
        <w:rPr>
          <w:sz w:val="24"/>
          <w:highlight w:val="cyan"/>
        </w:rPr>
        <w:t>организация учебно-исследовательских и проектных работ школьников обеспечивает сочетание</w:t>
      </w:r>
      <w:r w:rsidRPr="00446611">
        <w:rPr>
          <w:spacing w:val="11"/>
          <w:sz w:val="24"/>
          <w:highlight w:val="cyan"/>
        </w:rPr>
        <w:t xml:space="preserve"> </w:t>
      </w:r>
      <w:r w:rsidRPr="00446611">
        <w:rPr>
          <w:sz w:val="24"/>
          <w:highlight w:val="cyan"/>
        </w:rPr>
        <w:t>различных</w:t>
      </w:r>
      <w:r w:rsidRPr="00446611">
        <w:rPr>
          <w:spacing w:val="13"/>
          <w:sz w:val="24"/>
          <w:highlight w:val="cyan"/>
        </w:rPr>
        <w:t xml:space="preserve"> </w:t>
      </w:r>
      <w:r w:rsidRPr="00446611">
        <w:rPr>
          <w:sz w:val="24"/>
          <w:highlight w:val="cyan"/>
        </w:rPr>
        <w:t>видов</w:t>
      </w:r>
      <w:r w:rsidRPr="00446611">
        <w:rPr>
          <w:spacing w:val="13"/>
          <w:sz w:val="24"/>
          <w:highlight w:val="cyan"/>
        </w:rPr>
        <w:t xml:space="preserve"> </w:t>
      </w:r>
      <w:r w:rsidRPr="00446611">
        <w:rPr>
          <w:sz w:val="24"/>
          <w:highlight w:val="cyan"/>
        </w:rPr>
        <w:t>познавательной</w:t>
      </w:r>
      <w:r w:rsidRPr="00446611">
        <w:rPr>
          <w:spacing w:val="12"/>
          <w:sz w:val="24"/>
          <w:highlight w:val="cyan"/>
        </w:rPr>
        <w:t xml:space="preserve"> </w:t>
      </w:r>
      <w:r w:rsidRPr="00446611">
        <w:rPr>
          <w:sz w:val="24"/>
          <w:highlight w:val="cyan"/>
        </w:rPr>
        <w:t>деятельности.</w:t>
      </w:r>
      <w:r w:rsidRPr="00446611">
        <w:rPr>
          <w:spacing w:val="13"/>
          <w:sz w:val="24"/>
          <w:highlight w:val="cyan"/>
        </w:rPr>
        <w:t xml:space="preserve"> </w:t>
      </w:r>
      <w:r w:rsidRPr="00446611">
        <w:rPr>
          <w:sz w:val="24"/>
          <w:highlight w:val="cyan"/>
        </w:rPr>
        <w:t>В</w:t>
      </w:r>
      <w:r w:rsidRPr="00446611">
        <w:rPr>
          <w:spacing w:val="11"/>
          <w:sz w:val="24"/>
          <w:highlight w:val="cyan"/>
        </w:rPr>
        <w:t xml:space="preserve"> </w:t>
      </w:r>
      <w:r w:rsidRPr="00446611">
        <w:rPr>
          <w:sz w:val="24"/>
          <w:highlight w:val="cyan"/>
        </w:rPr>
        <w:t>этих</w:t>
      </w:r>
      <w:r w:rsidRPr="00446611">
        <w:rPr>
          <w:spacing w:val="15"/>
          <w:sz w:val="24"/>
          <w:highlight w:val="cyan"/>
        </w:rPr>
        <w:t xml:space="preserve"> </w:t>
      </w:r>
      <w:r w:rsidRPr="00446611">
        <w:rPr>
          <w:sz w:val="24"/>
          <w:highlight w:val="cyan"/>
        </w:rPr>
        <w:t>видах</w:t>
      </w:r>
      <w:r w:rsidRPr="00446611">
        <w:rPr>
          <w:spacing w:val="14"/>
          <w:sz w:val="24"/>
          <w:highlight w:val="cyan"/>
        </w:rPr>
        <w:t xml:space="preserve"> </w:t>
      </w:r>
      <w:r w:rsidRPr="00446611">
        <w:rPr>
          <w:sz w:val="24"/>
          <w:highlight w:val="cyan"/>
        </w:rPr>
        <w:t>деятельности</w:t>
      </w:r>
      <w:r w:rsidRPr="00446611">
        <w:rPr>
          <w:spacing w:val="15"/>
          <w:sz w:val="24"/>
          <w:highlight w:val="cyan"/>
        </w:rPr>
        <w:t xml:space="preserve"> </w:t>
      </w:r>
      <w:r w:rsidRPr="00446611">
        <w:rPr>
          <w:sz w:val="24"/>
          <w:highlight w:val="cyan"/>
        </w:rPr>
        <w:t>могут</w:t>
      </w:r>
      <w:r w:rsidRPr="00446611">
        <w:rPr>
          <w:spacing w:val="14"/>
          <w:sz w:val="24"/>
          <w:highlight w:val="cyan"/>
        </w:rPr>
        <w:t xml:space="preserve"> </w:t>
      </w:r>
      <w:r w:rsidRPr="00446611">
        <w:rPr>
          <w:sz w:val="24"/>
          <w:highlight w:val="cyan"/>
        </w:rPr>
        <w:t>быть</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3"/>
        <w:rPr>
          <w:highlight w:val="cyan"/>
        </w:rPr>
      </w:pPr>
      <w:r w:rsidRPr="00446611">
        <w:rPr>
          <w:highlight w:val="cyan"/>
        </w:rPr>
        <w:lastRenderedPageBreak/>
        <w:t>востребованы практически любые способности подростков, реализованы личные пристрастия к тому или иному виду деятельности.</w:t>
      </w:r>
    </w:p>
    <w:p w:rsidR="001345D1" w:rsidRPr="00446611" w:rsidRDefault="00404ADE">
      <w:pPr>
        <w:pStyle w:val="a3"/>
        <w:ind w:left="536"/>
        <w:rPr>
          <w:highlight w:val="cyan"/>
        </w:rPr>
      </w:pPr>
      <w:r w:rsidRPr="00446611">
        <w:rPr>
          <w:highlight w:val="cyan"/>
        </w:rPr>
        <w:t>При построении учебно-исследовательского процесса учителю важно помнить:</w:t>
      </w:r>
    </w:p>
    <w:p w:rsidR="001345D1" w:rsidRPr="00446611" w:rsidRDefault="00404ADE">
      <w:pPr>
        <w:pStyle w:val="a3"/>
        <w:spacing w:before="1"/>
        <w:ind w:right="233"/>
        <w:rPr>
          <w:highlight w:val="cyan"/>
        </w:rPr>
      </w:pPr>
      <w:r w:rsidRPr="00446611">
        <w:rPr>
          <w:highlight w:val="cyan"/>
        </w:rPr>
        <w:t>выбор темы исследования, на самом деле интересной для ученика и совпадающей с кругом интереса учителя;</w:t>
      </w:r>
    </w:p>
    <w:p w:rsidR="001345D1" w:rsidRPr="00446611" w:rsidRDefault="00404ADE">
      <w:pPr>
        <w:pStyle w:val="a3"/>
        <w:ind w:right="299"/>
        <w:rPr>
          <w:highlight w:val="cyan"/>
        </w:rPr>
      </w:pPr>
      <w:r w:rsidRPr="00446611">
        <w:rPr>
          <w:highlight w:val="cyan"/>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1345D1" w:rsidRPr="00446611" w:rsidRDefault="00404ADE">
      <w:pPr>
        <w:pStyle w:val="a3"/>
        <w:rPr>
          <w:highlight w:val="cyan"/>
        </w:rPr>
      </w:pPr>
      <w:r w:rsidRPr="00446611">
        <w:rPr>
          <w:highlight w:val="cyan"/>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1345D1" w:rsidRPr="00446611" w:rsidRDefault="00404ADE">
      <w:pPr>
        <w:pStyle w:val="a3"/>
        <w:ind w:right="233"/>
        <w:rPr>
          <w:highlight w:val="cyan"/>
        </w:rPr>
      </w:pPr>
      <w:r w:rsidRPr="00446611">
        <w:rPr>
          <w:highlight w:val="cyan"/>
        </w:rPr>
        <w:t>раскрытие проблемы в первую очередь должно приносить что-то новое ученику, а уже потом науке.</w:t>
      </w:r>
    </w:p>
    <w:p w:rsidR="001345D1" w:rsidRPr="00446611" w:rsidRDefault="00404ADE">
      <w:pPr>
        <w:pStyle w:val="a3"/>
        <w:ind w:right="232" w:firstLine="283"/>
        <w:jc w:val="both"/>
        <w:rPr>
          <w:highlight w:val="cyan"/>
        </w:rPr>
      </w:pPr>
      <w:r w:rsidRPr="00446611">
        <w:rPr>
          <w:highlight w:val="cyan"/>
        </w:rPr>
        <w:t>Учебно-исследовательская и проектная деятельность имеют как общие, так и специфические черты.</w:t>
      </w:r>
    </w:p>
    <w:p w:rsidR="001345D1" w:rsidRPr="00446611" w:rsidRDefault="00404ADE">
      <w:pPr>
        <w:ind w:left="536"/>
        <w:rPr>
          <w:sz w:val="24"/>
          <w:highlight w:val="cyan"/>
        </w:rPr>
      </w:pPr>
      <w:r w:rsidRPr="00446611">
        <w:rPr>
          <w:sz w:val="24"/>
          <w:highlight w:val="cyan"/>
        </w:rPr>
        <w:t xml:space="preserve">К </w:t>
      </w:r>
      <w:r w:rsidRPr="00446611">
        <w:rPr>
          <w:i/>
          <w:sz w:val="24"/>
          <w:highlight w:val="cyan"/>
        </w:rPr>
        <w:t xml:space="preserve">общим характеристикам </w:t>
      </w:r>
      <w:r w:rsidRPr="00446611">
        <w:rPr>
          <w:sz w:val="24"/>
          <w:highlight w:val="cyan"/>
        </w:rPr>
        <w:t>следует отнести:</w:t>
      </w:r>
    </w:p>
    <w:p w:rsidR="001345D1" w:rsidRPr="00446611" w:rsidRDefault="00404ADE" w:rsidP="00F96D26">
      <w:pPr>
        <w:pStyle w:val="a5"/>
        <w:numPr>
          <w:ilvl w:val="1"/>
          <w:numId w:val="116"/>
        </w:numPr>
        <w:tabs>
          <w:tab w:val="left" w:pos="973"/>
          <w:tab w:val="left" w:pos="974"/>
        </w:tabs>
        <w:spacing w:before="1"/>
        <w:rPr>
          <w:sz w:val="24"/>
          <w:highlight w:val="cyan"/>
        </w:rPr>
      </w:pPr>
      <w:r w:rsidRPr="00446611">
        <w:rPr>
          <w:sz w:val="24"/>
          <w:highlight w:val="cyan"/>
        </w:rPr>
        <w:t>практически значимые цели и задачи учебно-исследовательской и проектной</w:t>
      </w:r>
      <w:r w:rsidRPr="00446611">
        <w:rPr>
          <w:spacing w:val="-15"/>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116"/>
        </w:numPr>
        <w:tabs>
          <w:tab w:val="left" w:pos="974"/>
        </w:tabs>
        <w:ind w:right="224"/>
        <w:jc w:val="both"/>
        <w:rPr>
          <w:sz w:val="24"/>
          <w:highlight w:val="cyan"/>
        </w:rPr>
      </w:pPr>
      <w:r w:rsidRPr="00446611">
        <w:rPr>
          <w:sz w:val="24"/>
          <w:highlight w:val="cyan"/>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sidRPr="00446611">
        <w:rPr>
          <w:spacing w:val="-2"/>
          <w:sz w:val="24"/>
          <w:highlight w:val="cyan"/>
        </w:rPr>
        <w:t xml:space="preserve"> </w:t>
      </w:r>
      <w:r w:rsidRPr="00446611">
        <w:rPr>
          <w:sz w:val="24"/>
          <w:highlight w:val="cyan"/>
        </w:rPr>
        <w:t>виде;</w:t>
      </w:r>
    </w:p>
    <w:p w:rsidR="001345D1" w:rsidRPr="00446611" w:rsidRDefault="00404ADE" w:rsidP="00F96D26">
      <w:pPr>
        <w:pStyle w:val="a5"/>
        <w:numPr>
          <w:ilvl w:val="1"/>
          <w:numId w:val="116"/>
        </w:numPr>
        <w:tabs>
          <w:tab w:val="left" w:pos="973"/>
          <w:tab w:val="left" w:pos="974"/>
        </w:tabs>
        <w:ind w:right="226"/>
        <w:rPr>
          <w:sz w:val="24"/>
          <w:highlight w:val="cyan"/>
        </w:rPr>
      </w:pPr>
      <w:r w:rsidRPr="00446611">
        <w:rPr>
          <w:sz w:val="24"/>
          <w:highlight w:val="cyan"/>
        </w:rPr>
        <w:t>компетентность в выбранной сфере исследования, творческую активность, собранность, аккуратность, целеустремленность, высокую</w:t>
      </w:r>
      <w:r w:rsidRPr="00446611">
        <w:rPr>
          <w:spacing w:val="-1"/>
          <w:sz w:val="24"/>
          <w:highlight w:val="cyan"/>
        </w:rPr>
        <w:t xml:space="preserve"> </w:t>
      </w:r>
      <w:r w:rsidRPr="00446611">
        <w:rPr>
          <w:sz w:val="24"/>
          <w:highlight w:val="cyan"/>
        </w:rPr>
        <w:t>мотивацию.</w:t>
      </w:r>
    </w:p>
    <w:p w:rsidR="001345D1" w:rsidRPr="00446611" w:rsidRDefault="00404ADE">
      <w:pPr>
        <w:pStyle w:val="a3"/>
        <w:ind w:right="224" w:firstLine="283"/>
        <w:jc w:val="both"/>
        <w:rPr>
          <w:highlight w:val="cyan"/>
        </w:rPr>
      </w:pPr>
      <w:r w:rsidRPr="00446611">
        <w:rPr>
          <w:highlight w:val="cyan"/>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345D1" w:rsidRPr="00446611" w:rsidRDefault="001345D1">
      <w:pPr>
        <w:pStyle w:val="a3"/>
        <w:ind w:left="0"/>
        <w:rPr>
          <w:highlight w:val="cyan"/>
        </w:rPr>
      </w:pPr>
    </w:p>
    <w:p w:rsidR="001345D1" w:rsidRPr="00446611" w:rsidRDefault="00404ADE">
      <w:pPr>
        <w:ind w:left="253"/>
        <w:rPr>
          <w:i/>
          <w:sz w:val="24"/>
          <w:highlight w:val="cyan"/>
        </w:rPr>
      </w:pPr>
      <w:r w:rsidRPr="00446611">
        <w:rPr>
          <w:i/>
          <w:sz w:val="24"/>
          <w:highlight w:val="cyan"/>
        </w:rPr>
        <w:t>Специфические черты (различия) проектной и учебно-исследовательской деятельности:</w:t>
      </w:r>
    </w:p>
    <w:p w:rsidR="001345D1" w:rsidRPr="00446611" w:rsidRDefault="001345D1">
      <w:pPr>
        <w:pStyle w:val="a3"/>
        <w:spacing w:before="8"/>
        <w:ind w:left="0"/>
        <w:rPr>
          <w:i/>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3"/>
        <w:gridCol w:w="4962"/>
      </w:tblGrid>
      <w:tr w:rsidR="001345D1" w:rsidRPr="00446611">
        <w:trPr>
          <w:trHeight w:val="275"/>
        </w:trPr>
        <w:tc>
          <w:tcPr>
            <w:tcW w:w="5073" w:type="dxa"/>
          </w:tcPr>
          <w:p w:rsidR="001345D1" w:rsidRPr="00446611" w:rsidRDefault="00404ADE">
            <w:pPr>
              <w:pStyle w:val="TableParagraph"/>
              <w:spacing w:line="256" w:lineRule="exact"/>
              <w:ind w:left="1183"/>
              <w:rPr>
                <w:b/>
                <w:sz w:val="24"/>
                <w:highlight w:val="cyan"/>
              </w:rPr>
            </w:pPr>
            <w:r w:rsidRPr="00446611">
              <w:rPr>
                <w:b/>
                <w:sz w:val="24"/>
                <w:highlight w:val="cyan"/>
              </w:rPr>
              <w:t>Проектная деятельность</w:t>
            </w:r>
          </w:p>
        </w:tc>
        <w:tc>
          <w:tcPr>
            <w:tcW w:w="4962" w:type="dxa"/>
          </w:tcPr>
          <w:p w:rsidR="001345D1" w:rsidRPr="00446611" w:rsidRDefault="00404ADE">
            <w:pPr>
              <w:pStyle w:val="TableParagraph"/>
              <w:spacing w:line="256" w:lineRule="exact"/>
              <w:ind w:left="251"/>
              <w:rPr>
                <w:b/>
                <w:sz w:val="24"/>
                <w:highlight w:val="cyan"/>
              </w:rPr>
            </w:pPr>
            <w:r w:rsidRPr="00446611">
              <w:rPr>
                <w:b/>
                <w:sz w:val="24"/>
                <w:highlight w:val="cyan"/>
              </w:rPr>
              <w:t>Учебно-исследовательская деятельность</w:t>
            </w:r>
          </w:p>
        </w:tc>
      </w:tr>
      <w:tr w:rsidR="001345D1" w:rsidRPr="00446611">
        <w:trPr>
          <w:trHeight w:val="1380"/>
        </w:trPr>
        <w:tc>
          <w:tcPr>
            <w:tcW w:w="5073" w:type="dxa"/>
          </w:tcPr>
          <w:p w:rsidR="001345D1" w:rsidRPr="00446611" w:rsidRDefault="00404ADE">
            <w:pPr>
              <w:pStyle w:val="TableParagraph"/>
              <w:ind w:left="108" w:right="99"/>
              <w:jc w:val="both"/>
              <w:rPr>
                <w:sz w:val="24"/>
                <w:highlight w:val="cyan"/>
              </w:rPr>
            </w:pPr>
            <w:r w:rsidRPr="00446611">
              <w:rPr>
                <w:sz w:val="24"/>
                <w:highlight w:val="cyan"/>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w:t>
            </w:r>
          </w:p>
          <w:p w:rsidR="001345D1" w:rsidRPr="00446611" w:rsidRDefault="00404ADE">
            <w:pPr>
              <w:pStyle w:val="TableParagraph"/>
              <w:spacing w:line="264" w:lineRule="exact"/>
              <w:ind w:left="108"/>
              <w:jc w:val="both"/>
              <w:rPr>
                <w:sz w:val="24"/>
                <w:highlight w:val="cyan"/>
              </w:rPr>
            </w:pPr>
            <w:r w:rsidRPr="00446611">
              <w:rPr>
                <w:sz w:val="24"/>
                <w:highlight w:val="cyan"/>
              </w:rPr>
              <w:t>использования.</w:t>
            </w:r>
          </w:p>
        </w:tc>
        <w:tc>
          <w:tcPr>
            <w:tcW w:w="4962" w:type="dxa"/>
          </w:tcPr>
          <w:p w:rsidR="001345D1" w:rsidRPr="00446611" w:rsidRDefault="00404ADE">
            <w:pPr>
              <w:pStyle w:val="TableParagraph"/>
              <w:ind w:left="107" w:right="98"/>
              <w:jc w:val="both"/>
              <w:rPr>
                <w:sz w:val="24"/>
                <w:highlight w:val="cyan"/>
              </w:rPr>
            </w:pPr>
            <w:r w:rsidRPr="00446611">
              <w:rPr>
                <w:sz w:val="24"/>
                <w:highlight w:val="cya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345D1" w:rsidRPr="00446611">
        <w:trPr>
          <w:trHeight w:val="1931"/>
        </w:trPr>
        <w:tc>
          <w:tcPr>
            <w:tcW w:w="5073" w:type="dxa"/>
          </w:tcPr>
          <w:p w:rsidR="001345D1" w:rsidRPr="00446611" w:rsidRDefault="00404ADE">
            <w:pPr>
              <w:pStyle w:val="TableParagraph"/>
              <w:ind w:left="108" w:right="100"/>
              <w:jc w:val="both"/>
              <w:rPr>
                <w:sz w:val="24"/>
                <w:highlight w:val="cyan"/>
              </w:rPr>
            </w:pPr>
            <w:r w:rsidRPr="00446611">
              <w:rPr>
                <w:sz w:val="24"/>
                <w:highlight w:val="cya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w:t>
            </w:r>
          </w:p>
          <w:p w:rsidR="001345D1" w:rsidRPr="00446611" w:rsidRDefault="00404ADE">
            <w:pPr>
              <w:pStyle w:val="TableParagraph"/>
              <w:spacing w:line="264" w:lineRule="exact"/>
              <w:ind w:left="108"/>
              <w:jc w:val="both"/>
              <w:rPr>
                <w:sz w:val="24"/>
                <w:highlight w:val="cyan"/>
              </w:rPr>
            </w:pPr>
            <w:r w:rsidRPr="00446611">
              <w:rPr>
                <w:sz w:val="24"/>
                <w:highlight w:val="cyan"/>
              </w:rPr>
              <w:t>замысле.</w:t>
            </w:r>
          </w:p>
        </w:tc>
        <w:tc>
          <w:tcPr>
            <w:tcW w:w="4962" w:type="dxa"/>
          </w:tcPr>
          <w:p w:rsidR="001345D1" w:rsidRPr="00446611" w:rsidRDefault="00404ADE">
            <w:pPr>
              <w:pStyle w:val="TableParagraph"/>
              <w:tabs>
                <w:tab w:val="left" w:pos="1947"/>
                <w:tab w:val="left" w:pos="3575"/>
              </w:tabs>
              <w:ind w:left="107" w:right="96"/>
              <w:jc w:val="both"/>
              <w:rPr>
                <w:sz w:val="24"/>
                <w:highlight w:val="cyan"/>
              </w:rPr>
            </w:pPr>
            <w:r w:rsidRPr="00446611">
              <w:rPr>
                <w:sz w:val="24"/>
                <w:highlight w:val="cy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w:t>
            </w:r>
            <w:r w:rsidRPr="00446611">
              <w:rPr>
                <w:sz w:val="24"/>
                <w:highlight w:val="cyan"/>
              </w:rPr>
              <w:tab/>
              <w:t>проверку</w:t>
            </w:r>
            <w:r w:rsidRPr="00446611">
              <w:rPr>
                <w:sz w:val="24"/>
                <w:highlight w:val="cyan"/>
              </w:rPr>
              <w:tab/>
              <w:t>выдвинутых</w:t>
            </w:r>
          </w:p>
          <w:p w:rsidR="001345D1" w:rsidRPr="00446611" w:rsidRDefault="00404ADE">
            <w:pPr>
              <w:pStyle w:val="TableParagraph"/>
              <w:spacing w:line="264" w:lineRule="exact"/>
              <w:ind w:left="107"/>
              <w:jc w:val="both"/>
              <w:rPr>
                <w:sz w:val="24"/>
                <w:highlight w:val="cyan"/>
              </w:rPr>
            </w:pPr>
            <w:r w:rsidRPr="00446611">
              <w:rPr>
                <w:sz w:val="24"/>
                <w:highlight w:val="cyan"/>
              </w:rPr>
              <w:t>предположений.</w:t>
            </w:r>
          </w:p>
        </w:tc>
      </w:tr>
    </w:tbl>
    <w:p w:rsidR="001345D1" w:rsidRPr="00446611" w:rsidRDefault="00404ADE">
      <w:pPr>
        <w:pStyle w:val="a3"/>
        <w:ind w:right="224" w:firstLine="283"/>
        <w:jc w:val="both"/>
        <w:rPr>
          <w:highlight w:val="cyan"/>
        </w:rPr>
      </w:pPr>
      <w:r w:rsidRPr="00446611">
        <w:rPr>
          <w:highlight w:val="cyan"/>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2" w:firstLine="283"/>
        <w:jc w:val="both"/>
        <w:rPr>
          <w:highlight w:val="cyan"/>
        </w:rPr>
      </w:pPr>
      <w:r w:rsidRPr="00446611">
        <w:rPr>
          <w:highlight w:val="cyan"/>
        </w:rPr>
        <w:lastRenderedPageBreak/>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w:t>
      </w:r>
    </w:p>
    <w:p w:rsidR="001345D1" w:rsidRPr="00446611" w:rsidRDefault="00404ADE">
      <w:pPr>
        <w:pStyle w:val="a3"/>
        <w:spacing w:before="1"/>
        <w:rPr>
          <w:highlight w:val="cyan"/>
        </w:rPr>
      </w:pPr>
      <w:r w:rsidRPr="00446611">
        <w:rPr>
          <w:highlight w:val="cyan"/>
        </w:rPr>
        <w:t>– решения определенной проблемы, значимой для учащихся и оформленной в виде некоего конечного продукта.</w:t>
      </w:r>
    </w:p>
    <w:p w:rsidR="001345D1" w:rsidRPr="00446611" w:rsidRDefault="00404ADE">
      <w:pPr>
        <w:ind w:left="253" w:right="224" w:firstLine="283"/>
        <w:jc w:val="both"/>
        <w:rPr>
          <w:sz w:val="24"/>
          <w:highlight w:val="cyan"/>
        </w:rPr>
      </w:pPr>
      <w:r w:rsidRPr="00446611">
        <w:rPr>
          <w:b/>
          <w:i/>
          <w:sz w:val="24"/>
          <w:highlight w:val="cyan"/>
        </w:rPr>
        <w:t xml:space="preserve">2.1.4.1.Типология форм организации проектной деятельности учащихся </w:t>
      </w:r>
      <w:r w:rsidRPr="00446611">
        <w:rPr>
          <w:sz w:val="24"/>
          <w:highlight w:val="cyan"/>
        </w:rPr>
        <w:t>(проектов) в образовательном учреждении может быть представлена по следующим основаниям:</w:t>
      </w:r>
    </w:p>
    <w:p w:rsidR="001345D1" w:rsidRPr="00446611" w:rsidRDefault="00404ADE" w:rsidP="00F96D26">
      <w:pPr>
        <w:pStyle w:val="a5"/>
        <w:numPr>
          <w:ilvl w:val="0"/>
          <w:numId w:val="115"/>
        </w:numPr>
        <w:tabs>
          <w:tab w:val="left" w:pos="681"/>
        </w:tabs>
        <w:ind w:right="228"/>
        <w:jc w:val="both"/>
        <w:rPr>
          <w:sz w:val="24"/>
          <w:highlight w:val="cyan"/>
        </w:rPr>
      </w:pPr>
      <w:r w:rsidRPr="00446611">
        <w:rPr>
          <w:sz w:val="24"/>
          <w:highlight w:val="cyan"/>
        </w:rPr>
        <w:t>видам проектов (информационный (поисковый), исследовательский, творческий, социальный, прикладной (практико - ориентированный), игровой (ролевой) проекты, инновационный (предполагающий организационно-экономический механизм</w:t>
      </w:r>
      <w:r w:rsidRPr="00446611">
        <w:rPr>
          <w:spacing w:val="-3"/>
          <w:sz w:val="24"/>
          <w:highlight w:val="cyan"/>
        </w:rPr>
        <w:t xml:space="preserve"> </w:t>
      </w:r>
      <w:r w:rsidRPr="00446611">
        <w:rPr>
          <w:sz w:val="24"/>
          <w:highlight w:val="cyan"/>
        </w:rPr>
        <w:t>внедрения);</w:t>
      </w:r>
    </w:p>
    <w:p w:rsidR="001345D1" w:rsidRPr="00446611" w:rsidRDefault="00404ADE" w:rsidP="00F96D26">
      <w:pPr>
        <w:pStyle w:val="a5"/>
        <w:numPr>
          <w:ilvl w:val="0"/>
          <w:numId w:val="115"/>
        </w:numPr>
        <w:tabs>
          <w:tab w:val="left" w:pos="681"/>
        </w:tabs>
        <w:ind w:right="230"/>
        <w:jc w:val="both"/>
        <w:rPr>
          <w:sz w:val="24"/>
          <w:highlight w:val="cyan"/>
        </w:rPr>
      </w:pPr>
      <w:r w:rsidRPr="00446611">
        <w:rPr>
          <w:sz w:val="24"/>
          <w:highlight w:val="cyan"/>
        </w:rPr>
        <w:t>по содержанию (монопредметный, метапредметный, относящийся к области знаний (нескольким областям), относящийся к области деятельности и</w:t>
      </w:r>
      <w:r w:rsidRPr="00446611">
        <w:rPr>
          <w:spacing w:val="-2"/>
          <w:sz w:val="24"/>
          <w:highlight w:val="cyan"/>
        </w:rPr>
        <w:t xml:space="preserve"> </w:t>
      </w:r>
      <w:r w:rsidRPr="00446611">
        <w:rPr>
          <w:sz w:val="24"/>
          <w:highlight w:val="cyan"/>
        </w:rPr>
        <w:t>пр.);</w:t>
      </w:r>
    </w:p>
    <w:p w:rsidR="001345D1" w:rsidRPr="00446611" w:rsidRDefault="00404ADE" w:rsidP="00F96D26">
      <w:pPr>
        <w:pStyle w:val="a5"/>
        <w:numPr>
          <w:ilvl w:val="0"/>
          <w:numId w:val="115"/>
        </w:numPr>
        <w:tabs>
          <w:tab w:val="left" w:pos="681"/>
        </w:tabs>
        <w:ind w:right="226"/>
        <w:jc w:val="both"/>
        <w:rPr>
          <w:sz w:val="24"/>
          <w:highlight w:val="cyan"/>
        </w:rPr>
      </w:pPr>
      <w:r w:rsidRPr="00446611">
        <w:rPr>
          <w:sz w:val="24"/>
          <w:highlight w:val="cyan"/>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w:t>
      </w:r>
      <w:r w:rsidRPr="00446611">
        <w:rPr>
          <w:spacing w:val="-3"/>
          <w:sz w:val="24"/>
          <w:highlight w:val="cyan"/>
        </w:rPr>
        <w:t xml:space="preserve"> </w:t>
      </w:r>
      <w:r w:rsidRPr="00446611">
        <w:rPr>
          <w:sz w:val="24"/>
          <w:highlight w:val="cyan"/>
        </w:rPr>
        <w:t>Интернет);</w:t>
      </w:r>
    </w:p>
    <w:p w:rsidR="001345D1" w:rsidRPr="00446611" w:rsidRDefault="00404ADE" w:rsidP="00F96D26">
      <w:pPr>
        <w:pStyle w:val="a5"/>
        <w:numPr>
          <w:ilvl w:val="0"/>
          <w:numId w:val="115"/>
        </w:numPr>
        <w:tabs>
          <w:tab w:val="left" w:pos="681"/>
        </w:tabs>
        <w:spacing w:before="1"/>
        <w:ind w:right="225"/>
        <w:jc w:val="both"/>
        <w:rPr>
          <w:sz w:val="24"/>
          <w:highlight w:val="cyan"/>
        </w:rPr>
      </w:pPr>
      <w:r w:rsidRPr="00446611">
        <w:rPr>
          <w:sz w:val="24"/>
          <w:highlight w:val="cyan"/>
        </w:rPr>
        <w:t>по длительности (продолжительности) проекта (от проект-урок до вертикального многолетнего</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0"/>
          <w:numId w:val="115"/>
        </w:numPr>
        <w:tabs>
          <w:tab w:val="left" w:pos="681"/>
        </w:tabs>
        <w:ind w:right="227"/>
        <w:jc w:val="both"/>
        <w:rPr>
          <w:sz w:val="24"/>
          <w:highlight w:val="cyan"/>
        </w:rPr>
      </w:pPr>
      <w:r w:rsidRPr="00446611">
        <w:rPr>
          <w:sz w:val="24"/>
          <w:highlight w:val="cyan"/>
        </w:rPr>
        <w:t>по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446611">
        <w:rPr>
          <w:spacing w:val="-6"/>
          <w:sz w:val="24"/>
          <w:highlight w:val="cyan"/>
        </w:rPr>
        <w:t xml:space="preserve"> </w:t>
      </w:r>
      <w:r w:rsidRPr="00446611">
        <w:rPr>
          <w:sz w:val="24"/>
          <w:highlight w:val="cyan"/>
        </w:rPr>
        <w:t>пр.).</w:t>
      </w:r>
    </w:p>
    <w:p w:rsidR="001345D1" w:rsidRPr="00446611" w:rsidRDefault="00404ADE">
      <w:pPr>
        <w:pStyle w:val="a3"/>
        <w:ind w:left="320" w:right="226" w:firstLine="216"/>
        <w:jc w:val="both"/>
        <w:rPr>
          <w:highlight w:val="cyan"/>
        </w:rPr>
      </w:pPr>
      <w:r w:rsidRPr="00446611">
        <w:rPr>
          <w:highlight w:val="cyan"/>
        </w:rPr>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1345D1" w:rsidRPr="00446611" w:rsidRDefault="00404ADE">
      <w:pPr>
        <w:pStyle w:val="a3"/>
        <w:ind w:right="224" w:firstLine="283"/>
        <w:jc w:val="both"/>
        <w:rPr>
          <w:highlight w:val="cyan"/>
        </w:rPr>
      </w:pPr>
      <w:r w:rsidRPr="00446611">
        <w:rPr>
          <w:highlight w:val="cyan"/>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w:t>
      </w:r>
      <w:r w:rsidRPr="00446611">
        <w:rPr>
          <w:spacing w:val="-10"/>
          <w:highlight w:val="cyan"/>
        </w:rPr>
        <w:t xml:space="preserve"> </w:t>
      </w:r>
      <w:r w:rsidRPr="00446611">
        <w:rPr>
          <w:highlight w:val="cyan"/>
        </w:rPr>
        <w:t>людям.</w:t>
      </w:r>
    </w:p>
    <w:p w:rsidR="001345D1" w:rsidRPr="00446611" w:rsidRDefault="00404ADE">
      <w:pPr>
        <w:pStyle w:val="a3"/>
        <w:ind w:right="223" w:firstLine="283"/>
        <w:jc w:val="both"/>
        <w:rPr>
          <w:highlight w:val="cyan"/>
        </w:rPr>
      </w:pPr>
      <w:r w:rsidRPr="00446611">
        <w:rPr>
          <w:highlight w:val="cyan"/>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1345D1" w:rsidRPr="00446611" w:rsidRDefault="00404ADE" w:rsidP="00F96D26">
      <w:pPr>
        <w:pStyle w:val="a5"/>
        <w:numPr>
          <w:ilvl w:val="0"/>
          <w:numId w:val="117"/>
        </w:numPr>
        <w:tabs>
          <w:tab w:val="left" w:pos="961"/>
          <w:tab w:val="left" w:pos="962"/>
        </w:tabs>
        <w:spacing w:before="4"/>
        <w:ind w:left="961" w:hanging="708"/>
        <w:rPr>
          <w:sz w:val="24"/>
          <w:highlight w:val="cyan"/>
        </w:rPr>
      </w:pPr>
      <w:r w:rsidRPr="00446611">
        <w:rPr>
          <w:sz w:val="24"/>
          <w:highlight w:val="cyan"/>
        </w:rPr>
        <w:t>оказывать поддержку и содействие тем, от кого зависит достижение</w:t>
      </w:r>
      <w:r w:rsidRPr="00446611">
        <w:rPr>
          <w:spacing w:val="-12"/>
          <w:sz w:val="24"/>
          <w:highlight w:val="cyan"/>
        </w:rPr>
        <w:t xml:space="preserve"> </w:t>
      </w:r>
      <w:r w:rsidRPr="00446611">
        <w:rPr>
          <w:sz w:val="24"/>
          <w:highlight w:val="cyan"/>
        </w:rPr>
        <w:t>цели;</w:t>
      </w:r>
    </w:p>
    <w:p w:rsidR="001345D1" w:rsidRPr="00446611" w:rsidRDefault="00404ADE" w:rsidP="00F96D26">
      <w:pPr>
        <w:pStyle w:val="a5"/>
        <w:numPr>
          <w:ilvl w:val="0"/>
          <w:numId w:val="117"/>
        </w:numPr>
        <w:tabs>
          <w:tab w:val="left" w:pos="961"/>
          <w:tab w:val="left" w:pos="962"/>
        </w:tabs>
        <w:spacing w:before="40"/>
        <w:ind w:left="961" w:hanging="708"/>
        <w:rPr>
          <w:sz w:val="24"/>
          <w:highlight w:val="cyan"/>
        </w:rPr>
      </w:pPr>
      <w:r w:rsidRPr="00446611">
        <w:rPr>
          <w:sz w:val="24"/>
          <w:highlight w:val="cyan"/>
        </w:rPr>
        <w:t>обеспечивать бесконфликтную совместную работу в</w:t>
      </w:r>
      <w:r w:rsidRPr="00446611">
        <w:rPr>
          <w:spacing w:val="-7"/>
          <w:sz w:val="24"/>
          <w:highlight w:val="cyan"/>
        </w:rPr>
        <w:t xml:space="preserve"> </w:t>
      </w:r>
      <w:r w:rsidRPr="00446611">
        <w:rPr>
          <w:sz w:val="24"/>
          <w:highlight w:val="cyan"/>
        </w:rPr>
        <w:t>группе;</w:t>
      </w:r>
    </w:p>
    <w:p w:rsidR="001345D1" w:rsidRPr="00446611" w:rsidRDefault="00404ADE" w:rsidP="00F96D26">
      <w:pPr>
        <w:pStyle w:val="a5"/>
        <w:numPr>
          <w:ilvl w:val="0"/>
          <w:numId w:val="117"/>
        </w:numPr>
        <w:tabs>
          <w:tab w:val="left" w:pos="961"/>
          <w:tab w:val="left" w:pos="962"/>
        </w:tabs>
        <w:spacing w:before="41"/>
        <w:ind w:left="961" w:hanging="708"/>
        <w:rPr>
          <w:sz w:val="24"/>
          <w:highlight w:val="cyan"/>
        </w:rPr>
      </w:pPr>
      <w:r w:rsidRPr="00446611">
        <w:rPr>
          <w:sz w:val="24"/>
          <w:highlight w:val="cyan"/>
        </w:rPr>
        <w:t>устанавливать с партнерами отношения</w:t>
      </w:r>
      <w:r w:rsidRPr="00446611">
        <w:rPr>
          <w:spacing w:val="-2"/>
          <w:sz w:val="24"/>
          <w:highlight w:val="cyan"/>
        </w:rPr>
        <w:t xml:space="preserve"> </w:t>
      </w:r>
      <w:r w:rsidRPr="00446611">
        <w:rPr>
          <w:sz w:val="24"/>
          <w:highlight w:val="cyan"/>
        </w:rPr>
        <w:t>взаимопонимания;</w:t>
      </w:r>
    </w:p>
    <w:p w:rsidR="001345D1" w:rsidRPr="00446611" w:rsidRDefault="00404ADE" w:rsidP="00F96D26">
      <w:pPr>
        <w:pStyle w:val="a5"/>
        <w:numPr>
          <w:ilvl w:val="0"/>
          <w:numId w:val="117"/>
        </w:numPr>
        <w:tabs>
          <w:tab w:val="left" w:pos="961"/>
          <w:tab w:val="left" w:pos="962"/>
        </w:tabs>
        <w:spacing w:before="43"/>
        <w:ind w:left="961" w:hanging="708"/>
        <w:rPr>
          <w:sz w:val="24"/>
          <w:highlight w:val="cyan"/>
        </w:rPr>
      </w:pPr>
      <w:r w:rsidRPr="00446611">
        <w:rPr>
          <w:sz w:val="24"/>
          <w:highlight w:val="cyan"/>
        </w:rPr>
        <w:t>проводить эффективные групповые</w:t>
      </w:r>
      <w:r w:rsidRPr="00446611">
        <w:rPr>
          <w:spacing w:val="-3"/>
          <w:sz w:val="24"/>
          <w:highlight w:val="cyan"/>
        </w:rPr>
        <w:t xml:space="preserve"> </w:t>
      </w:r>
      <w:r w:rsidRPr="00446611">
        <w:rPr>
          <w:sz w:val="24"/>
          <w:highlight w:val="cyan"/>
        </w:rPr>
        <w:t>обсуждения;</w:t>
      </w:r>
    </w:p>
    <w:p w:rsidR="001345D1" w:rsidRPr="00446611" w:rsidRDefault="00404ADE" w:rsidP="00F96D26">
      <w:pPr>
        <w:pStyle w:val="a5"/>
        <w:numPr>
          <w:ilvl w:val="0"/>
          <w:numId w:val="117"/>
        </w:numPr>
        <w:tabs>
          <w:tab w:val="left" w:pos="961"/>
          <w:tab w:val="left" w:pos="962"/>
        </w:tabs>
        <w:spacing w:before="41" w:line="276" w:lineRule="auto"/>
        <w:ind w:right="233" w:firstLine="0"/>
        <w:rPr>
          <w:sz w:val="24"/>
          <w:highlight w:val="cyan"/>
        </w:rPr>
      </w:pPr>
      <w:r w:rsidRPr="00446611">
        <w:rPr>
          <w:sz w:val="24"/>
          <w:highlight w:val="cyan"/>
        </w:rPr>
        <w:t>обеспечивать обмен знаниями между членами группы для принятия эффективных совместных решений;</w:t>
      </w:r>
    </w:p>
    <w:p w:rsidR="001345D1" w:rsidRPr="00446611" w:rsidRDefault="00404ADE" w:rsidP="00F96D26">
      <w:pPr>
        <w:pStyle w:val="a5"/>
        <w:numPr>
          <w:ilvl w:val="0"/>
          <w:numId w:val="117"/>
        </w:numPr>
        <w:tabs>
          <w:tab w:val="left" w:pos="961"/>
          <w:tab w:val="left" w:pos="962"/>
        </w:tabs>
        <w:spacing w:line="278" w:lineRule="auto"/>
        <w:ind w:right="233" w:firstLine="0"/>
        <w:rPr>
          <w:sz w:val="24"/>
          <w:highlight w:val="cyan"/>
        </w:rPr>
      </w:pPr>
      <w:r w:rsidRPr="00446611">
        <w:rPr>
          <w:sz w:val="24"/>
          <w:highlight w:val="cyan"/>
        </w:rPr>
        <w:t>четко формулировать цели группы и позволять ее участникам проявлять инициативу для достижения этих</w:t>
      </w:r>
      <w:r w:rsidRPr="00446611">
        <w:rPr>
          <w:spacing w:val="1"/>
          <w:sz w:val="24"/>
          <w:highlight w:val="cyan"/>
        </w:rPr>
        <w:t xml:space="preserve"> </w:t>
      </w:r>
      <w:r w:rsidRPr="00446611">
        <w:rPr>
          <w:sz w:val="24"/>
          <w:highlight w:val="cyan"/>
        </w:rPr>
        <w:t>целей;</w:t>
      </w:r>
    </w:p>
    <w:p w:rsidR="001345D1" w:rsidRPr="00446611" w:rsidRDefault="00404ADE" w:rsidP="00F96D26">
      <w:pPr>
        <w:pStyle w:val="a5"/>
        <w:numPr>
          <w:ilvl w:val="0"/>
          <w:numId w:val="117"/>
        </w:numPr>
        <w:tabs>
          <w:tab w:val="left" w:pos="961"/>
          <w:tab w:val="left" w:pos="962"/>
        </w:tabs>
        <w:spacing w:line="272" w:lineRule="exact"/>
        <w:ind w:left="961" w:hanging="708"/>
        <w:rPr>
          <w:sz w:val="24"/>
          <w:highlight w:val="cyan"/>
        </w:rPr>
      </w:pPr>
      <w:r w:rsidRPr="00446611">
        <w:rPr>
          <w:sz w:val="24"/>
          <w:highlight w:val="cyan"/>
        </w:rPr>
        <w:t>адекватно реагировать на нужды</w:t>
      </w:r>
      <w:r w:rsidRPr="00446611">
        <w:rPr>
          <w:spacing w:val="-1"/>
          <w:sz w:val="24"/>
          <w:highlight w:val="cyan"/>
        </w:rPr>
        <w:t xml:space="preserve"> </w:t>
      </w:r>
      <w:r w:rsidRPr="00446611">
        <w:rPr>
          <w:sz w:val="24"/>
          <w:highlight w:val="cyan"/>
        </w:rPr>
        <w:t>других.</w:t>
      </w:r>
    </w:p>
    <w:p w:rsidR="001345D1" w:rsidRPr="00446611" w:rsidRDefault="00404ADE">
      <w:pPr>
        <w:pStyle w:val="a3"/>
        <w:spacing w:before="38"/>
        <w:ind w:right="225" w:firstLine="283"/>
        <w:jc w:val="both"/>
        <w:rPr>
          <w:highlight w:val="cyan"/>
        </w:rPr>
      </w:pPr>
      <w:r w:rsidRPr="00446611">
        <w:rPr>
          <w:highlight w:val="cyan"/>
        </w:rPr>
        <w:t>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Затем, возникает вопрос, что для этого следует сделать. Решив его, ученик увидит задачи своей работы.</w:t>
      </w:r>
    </w:p>
    <w:p w:rsidR="001345D1" w:rsidRPr="00446611" w:rsidRDefault="00404ADE">
      <w:pPr>
        <w:pStyle w:val="a3"/>
        <w:ind w:right="225" w:firstLine="283"/>
        <w:jc w:val="both"/>
        <w:rPr>
          <w:highlight w:val="cyan"/>
        </w:rPr>
      </w:pPr>
      <w:r w:rsidRPr="00446611">
        <w:rPr>
          <w:highlight w:val="cyan"/>
        </w:rPr>
        <w:t>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w:t>
      </w:r>
    </w:p>
    <w:p w:rsidR="001345D1" w:rsidRPr="00446611" w:rsidRDefault="00404ADE">
      <w:pPr>
        <w:pStyle w:val="a3"/>
        <w:spacing w:before="1"/>
        <w:ind w:right="231" w:firstLine="283"/>
        <w:jc w:val="both"/>
        <w:rPr>
          <w:highlight w:val="cyan"/>
        </w:rPr>
      </w:pPr>
      <w:r w:rsidRPr="00446611">
        <w:rPr>
          <w:highlight w:val="cyan"/>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1345D1" w:rsidRPr="00446611" w:rsidRDefault="00404ADE">
      <w:pPr>
        <w:pStyle w:val="a3"/>
        <w:ind w:right="230" w:firstLine="283"/>
        <w:jc w:val="both"/>
        <w:rPr>
          <w:highlight w:val="cyan"/>
        </w:rPr>
      </w:pPr>
      <w:r w:rsidRPr="00446611">
        <w:rPr>
          <w:highlight w:val="cyan"/>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345D1" w:rsidRPr="00446611" w:rsidRDefault="00404ADE">
      <w:pPr>
        <w:pStyle w:val="a3"/>
        <w:spacing w:before="1"/>
        <w:ind w:right="228" w:firstLine="283"/>
        <w:jc w:val="both"/>
        <w:rPr>
          <w:highlight w:val="cyan"/>
        </w:rPr>
      </w:pPr>
      <w:r w:rsidRPr="00446611">
        <w:rPr>
          <w:highlight w:val="cyan"/>
        </w:rPr>
        <w:t>Для успешного осуществления учебно-исследовательской деятельности учащиеся должны овладеть следующими действиями:</w:t>
      </w:r>
    </w:p>
    <w:p w:rsidR="001345D1" w:rsidRPr="00446611" w:rsidRDefault="00404ADE" w:rsidP="00F96D26">
      <w:pPr>
        <w:pStyle w:val="a5"/>
        <w:numPr>
          <w:ilvl w:val="0"/>
          <w:numId w:val="119"/>
        </w:numPr>
        <w:tabs>
          <w:tab w:val="left" w:pos="961"/>
          <w:tab w:val="left" w:pos="962"/>
        </w:tabs>
        <w:ind w:left="961" w:hanging="708"/>
        <w:rPr>
          <w:sz w:val="24"/>
          <w:highlight w:val="cyan"/>
        </w:rPr>
      </w:pPr>
      <w:r w:rsidRPr="00446611">
        <w:rPr>
          <w:sz w:val="24"/>
          <w:highlight w:val="cyan"/>
        </w:rPr>
        <w:t>постановка проблемы и аргументирование ее</w:t>
      </w:r>
      <w:r w:rsidRPr="00446611">
        <w:rPr>
          <w:spacing w:val="-5"/>
          <w:sz w:val="24"/>
          <w:highlight w:val="cyan"/>
        </w:rPr>
        <w:t xml:space="preserve"> </w:t>
      </w:r>
      <w:r w:rsidRPr="00446611">
        <w:rPr>
          <w:sz w:val="24"/>
          <w:highlight w:val="cyan"/>
        </w:rPr>
        <w:t>актуальности;</w:t>
      </w:r>
    </w:p>
    <w:p w:rsidR="001345D1" w:rsidRPr="00446611" w:rsidRDefault="00404ADE" w:rsidP="00F96D26">
      <w:pPr>
        <w:pStyle w:val="a5"/>
        <w:numPr>
          <w:ilvl w:val="0"/>
          <w:numId w:val="119"/>
        </w:numPr>
        <w:tabs>
          <w:tab w:val="left" w:pos="961"/>
          <w:tab w:val="left" w:pos="962"/>
          <w:tab w:val="left" w:pos="8033"/>
          <w:tab w:val="left" w:pos="8354"/>
          <w:tab w:val="left" w:pos="9551"/>
        </w:tabs>
        <w:ind w:right="225" w:firstLine="0"/>
        <w:rPr>
          <w:sz w:val="24"/>
          <w:highlight w:val="cyan"/>
        </w:rPr>
      </w:pPr>
      <w:r w:rsidRPr="00446611">
        <w:rPr>
          <w:sz w:val="24"/>
          <w:highlight w:val="cyan"/>
        </w:rPr>
        <w:t xml:space="preserve">формулировка   гипотезы   исследования   и   </w:t>
      </w:r>
      <w:r w:rsidRPr="00446611">
        <w:rPr>
          <w:spacing w:val="1"/>
          <w:sz w:val="24"/>
          <w:highlight w:val="cyan"/>
        </w:rPr>
        <w:t xml:space="preserve"> </w:t>
      </w:r>
      <w:r w:rsidRPr="00446611">
        <w:rPr>
          <w:sz w:val="24"/>
          <w:highlight w:val="cyan"/>
        </w:rPr>
        <w:t xml:space="preserve">раскрытие  </w:t>
      </w:r>
      <w:r w:rsidRPr="00446611">
        <w:rPr>
          <w:spacing w:val="15"/>
          <w:sz w:val="24"/>
          <w:highlight w:val="cyan"/>
        </w:rPr>
        <w:t xml:space="preserve"> </w:t>
      </w:r>
      <w:r w:rsidRPr="00446611">
        <w:rPr>
          <w:sz w:val="24"/>
          <w:highlight w:val="cyan"/>
        </w:rPr>
        <w:t>замысла</w:t>
      </w:r>
      <w:r w:rsidRPr="00446611">
        <w:rPr>
          <w:sz w:val="24"/>
          <w:highlight w:val="cyan"/>
        </w:rPr>
        <w:tab/>
        <w:t>–</w:t>
      </w:r>
      <w:r w:rsidRPr="00446611">
        <w:rPr>
          <w:sz w:val="24"/>
          <w:highlight w:val="cyan"/>
        </w:rPr>
        <w:tab/>
        <w:t>сущности</w:t>
      </w:r>
      <w:r w:rsidRPr="00446611">
        <w:rPr>
          <w:sz w:val="24"/>
          <w:highlight w:val="cyan"/>
        </w:rPr>
        <w:tab/>
      </w:r>
      <w:r w:rsidRPr="00446611">
        <w:rPr>
          <w:spacing w:val="-4"/>
          <w:sz w:val="24"/>
          <w:highlight w:val="cyan"/>
        </w:rPr>
        <w:t xml:space="preserve">будущей </w:t>
      </w:r>
      <w:r w:rsidRPr="00446611">
        <w:rPr>
          <w:sz w:val="24"/>
          <w:highlight w:val="cyan"/>
        </w:rPr>
        <w:t>деятельности;</w:t>
      </w:r>
    </w:p>
    <w:p w:rsidR="001345D1" w:rsidRPr="00446611" w:rsidRDefault="00404ADE" w:rsidP="00F96D26">
      <w:pPr>
        <w:pStyle w:val="a5"/>
        <w:numPr>
          <w:ilvl w:val="0"/>
          <w:numId w:val="119"/>
        </w:numPr>
        <w:tabs>
          <w:tab w:val="left" w:pos="961"/>
          <w:tab w:val="left" w:pos="962"/>
        </w:tabs>
        <w:ind w:left="961" w:hanging="708"/>
        <w:rPr>
          <w:sz w:val="24"/>
          <w:highlight w:val="cyan"/>
        </w:rPr>
      </w:pPr>
      <w:r w:rsidRPr="00446611">
        <w:rPr>
          <w:sz w:val="24"/>
          <w:highlight w:val="cyan"/>
        </w:rPr>
        <w:t>планирование исследовательских работ и выбор необходимого</w:t>
      </w:r>
      <w:r w:rsidRPr="00446611">
        <w:rPr>
          <w:spacing w:val="-7"/>
          <w:sz w:val="24"/>
          <w:highlight w:val="cyan"/>
        </w:rPr>
        <w:t xml:space="preserve"> </w:t>
      </w:r>
      <w:r w:rsidRPr="00446611">
        <w:rPr>
          <w:sz w:val="24"/>
          <w:highlight w:val="cyan"/>
        </w:rPr>
        <w:t>инструментария;</w:t>
      </w:r>
    </w:p>
    <w:p w:rsidR="001345D1" w:rsidRPr="00446611" w:rsidRDefault="00404ADE" w:rsidP="00F96D26">
      <w:pPr>
        <w:pStyle w:val="a5"/>
        <w:numPr>
          <w:ilvl w:val="0"/>
          <w:numId w:val="119"/>
        </w:numPr>
        <w:tabs>
          <w:tab w:val="left" w:pos="961"/>
          <w:tab w:val="left" w:pos="962"/>
        </w:tabs>
        <w:ind w:right="225" w:firstLine="0"/>
        <w:rPr>
          <w:sz w:val="24"/>
          <w:highlight w:val="cyan"/>
        </w:rPr>
      </w:pPr>
      <w:r w:rsidRPr="00446611">
        <w:rPr>
          <w:sz w:val="24"/>
          <w:highlight w:val="cyan"/>
        </w:rPr>
        <w:t>собственно проведение исследования с обязательным поэтапным контролем и коррекцией результатов</w:t>
      </w:r>
      <w:r w:rsidRPr="00446611">
        <w:rPr>
          <w:spacing w:val="-1"/>
          <w:sz w:val="24"/>
          <w:highlight w:val="cyan"/>
        </w:rPr>
        <w:t xml:space="preserve"> </w:t>
      </w:r>
      <w:r w:rsidRPr="00446611">
        <w:rPr>
          <w:sz w:val="24"/>
          <w:highlight w:val="cyan"/>
        </w:rPr>
        <w:t>работ;</w:t>
      </w:r>
    </w:p>
    <w:p w:rsidR="001345D1" w:rsidRPr="00446611" w:rsidRDefault="00404ADE" w:rsidP="00F96D26">
      <w:pPr>
        <w:pStyle w:val="a5"/>
        <w:numPr>
          <w:ilvl w:val="0"/>
          <w:numId w:val="119"/>
        </w:numPr>
        <w:tabs>
          <w:tab w:val="left" w:pos="961"/>
          <w:tab w:val="left" w:pos="962"/>
        </w:tabs>
        <w:ind w:left="961" w:hanging="708"/>
        <w:rPr>
          <w:sz w:val="24"/>
          <w:highlight w:val="cyan"/>
        </w:rPr>
      </w:pPr>
      <w:r w:rsidRPr="00446611">
        <w:rPr>
          <w:sz w:val="24"/>
          <w:highlight w:val="cyan"/>
        </w:rPr>
        <w:t>оформление результатов учебно-исследовательской деятельности как конечного</w:t>
      </w:r>
      <w:r w:rsidRPr="00446611">
        <w:rPr>
          <w:spacing w:val="-13"/>
          <w:sz w:val="24"/>
          <w:highlight w:val="cyan"/>
        </w:rPr>
        <w:t xml:space="preserve"> </w:t>
      </w:r>
      <w:r w:rsidRPr="00446611">
        <w:rPr>
          <w:sz w:val="24"/>
          <w:highlight w:val="cyan"/>
        </w:rPr>
        <w:t>продукта;</w:t>
      </w:r>
    </w:p>
    <w:p w:rsidR="001345D1" w:rsidRPr="00446611" w:rsidRDefault="00404ADE" w:rsidP="00F96D26">
      <w:pPr>
        <w:pStyle w:val="a5"/>
        <w:numPr>
          <w:ilvl w:val="0"/>
          <w:numId w:val="119"/>
        </w:numPr>
        <w:tabs>
          <w:tab w:val="left" w:pos="961"/>
          <w:tab w:val="left" w:pos="962"/>
        </w:tabs>
        <w:ind w:right="231" w:firstLine="0"/>
        <w:rPr>
          <w:sz w:val="24"/>
          <w:highlight w:val="cyan"/>
        </w:rPr>
      </w:pPr>
      <w:r w:rsidRPr="00446611">
        <w:rPr>
          <w:sz w:val="24"/>
          <w:highlight w:val="cyan"/>
        </w:rPr>
        <w:t>представление результатов исследования широкому кругу заинтересованных лиц для обсуждения и возможного дальнейшего практического</w:t>
      </w:r>
      <w:r w:rsidRPr="00446611">
        <w:rPr>
          <w:spacing w:val="-3"/>
          <w:sz w:val="24"/>
          <w:highlight w:val="cyan"/>
        </w:rPr>
        <w:t xml:space="preserve"> </w:t>
      </w:r>
      <w:r w:rsidRPr="00446611">
        <w:rPr>
          <w:sz w:val="24"/>
          <w:highlight w:val="cyan"/>
        </w:rPr>
        <w:t>использования.</w:t>
      </w:r>
    </w:p>
    <w:p w:rsidR="001345D1" w:rsidRPr="00446611" w:rsidRDefault="00404ADE">
      <w:pPr>
        <w:pStyle w:val="a3"/>
        <w:ind w:right="225" w:firstLine="283"/>
        <w:jc w:val="both"/>
        <w:rPr>
          <w:highlight w:val="cyan"/>
        </w:rPr>
      </w:pPr>
      <w:r w:rsidRPr="00446611">
        <w:rPr>
          <w:highlight w:val="cyan"/>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1345D1" w:rsidRPr="00446611" w:rsidRDefault="00404ADE">
      <w:pPr>
        <w:pStyle w:val="Heading4"/>
        <w:tabs>
          <w:tab w:val="left" w:pos="9209"/>
        </w:tabs>
        <w:spacing w:before="5" w:line="240" w:lineRule="auto"/>
        <w:ind w:right="230"/>
        <w:rPr>
          <w:highlight w:val="cyan"/>
        </w:rPr>
      </w:pPr>
      <w:r w:rsidRPr="00446611">
        <w:rPr>
          <w:highlight w:val="cyan"/>
        </w:rPr>
        <w:t>Формы  организации  учебно-исследовательской  деятельности  на  уроках</w:t>
      </w:r>
      <w:r w:rsidRPr="00446611">
        <w:rPr>
          <w:spacing w:val="-16"/>
          <w:highlight w:val="cyan"/>
        </w:rPr>
        <w:t xml:space="preserve"> </w:t>
      </w:r>
      <w:r w:rsidRPr="00446611">
        <w:rPr>
          <w:highlight w:val="cyan"/>
        </w:rPr>
        <w:t>и</w:t>
      </w:r>
      <w:r w:rsidRPr="00446611">
        <w:rPr>
          <w:spacing w:val="48"/>
          <w:highlight w:val="cyan"/>
        </w:rPr>
        <w:t xml:space="preserve"> </w:t>
      </w:r>
      <w:r w:rsidRPr="00446611">
        <w:rPr>
          <w:highlight w:val="cyan"/>
        </w:rPr>
        <w:t>на</w:t>
      </w:r>
      <w:r w:rsidRPr="00446611">
        <w:rPr>
          <w:highlight w:val="cyan"/>
        </w:rPr>
        <w:tab/>
      </w:r>
      <w:r w:rsidRPr="00446611">
        <w:rPr>
          <w:spacing w:val="-3"/>
          <w:highlight w:val="cyan"/>
        </w:rPr>
        <w:t xml:space="preserve">внеурочных </w:t>
      </w:r>
      <w:r w:rsidRPr="00446611">
        <w:rPr>
          <w:highlight w:val="cyan"/>
        </w:rPr>
        <w:t>занятиях.</w:t>
      </w:r>
    </w:p>
    <w:p w:rsidR="001345D1" w:rsidRPr="00446611" w:rsidRDefault="00404ADE">
      <w:pPr>
        <w:spacing w:line="274" w:lineRule="exact"/>
        <w:ind w:left="536"/>
        <w:rPr>
          <w:b/>
          <w:sz w:val="24"/>
          <w:highlight w:val="cyan"/>
        </w:rPr>
      </w:pPr>
      <w:r w:rsidRPr="00446611">
        <w:rPr>
          <w:b/>
          <w:sz w:val="24"/>
          <w:highlight w:val="cyan"/>
        </w:rPr>
        <w:t>Уроки:</w:t>
      </w:r>
    </w:p>
    <w:p w:rsidR="001345D1" w:rsidRPr="00446611" w:rsidRDefault="00404ADE" w:rsidP="00F96D26">
      <w:pPr>
        <w:pStyle w:val="a5"/>
        <w:numPr>
          <w:ilvl w:val="0"/>
          <w:numId w:val="209"/>
        </w:numPr>
        <w:tabs>
          <w:tab w:val="left" w:pos="536"/>
          <w:tab w:val="left" w:pos="537"/>
        </w:tabs>
        <w:spacing w:line="274" w:lineRule="exact"/>
        <w:ind w:left="536" w:hanging="360"/>
        <w:rPr>
          <w:sz w:val="24"/>
          <w:highlight w:val="cyan"/>
        </w:rPr>
      </w:pPr>
      <w:r w:rsidRPr="00446611">
        <w:rPr>
          <w:sz w:val="24"/>
          <w:highlight w:val="cyan"/>
        </w:rPr>
        <w:t>урок – исследование, урок – лаборатория, урок – творческий отчёт, урок изобретательства,</w:t>
      </w:r>
      <w:r w:rsidRPr="00446611">
        <w:rPr>
          <w:spacing w:val="26"/>
          <w:sz w:val="24"/>
          <w:highlight w:val="cyan"/>
        </w:rPr>
        <w:t xml:space="preserve"> </w:t>
      </w:r>
      <w:r w:rsidRPr="00446611">
        <w:rPr>
          <w:sz w:val="24"/>
          <w:highlight w:val="cyan"/>
        </w:rPr>
        <w:t>урок</w:t>
      </w:r>
    </w:p>
    <w:p w:rsidR="001345D1" w:rsidRPr="00446611" w:rsidRDefault="00404ADE">
      <w:pPr>
        <w:pStyle w:val="a3"/>
        <w:ind w:left="536"/>
        <w:rPr>
          <w:highlight w:val="cyan"/>
        </w:rPr>
      </w:pPr>
      <w:r w:rsidRPr="00446611">
        <w:rPr>
          <w:highlight w:val="cyan"/>
        </w:rPr>
        <w:t>-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1345D1" w:rsidRPr="00446611" w:rsidRDefault="00404ADE" w:rsidP="00F96D26">
      <w:pPr>
        <w:pStyle w:val="a5"/>
        <w:numPr>
          <w:ilvl w:val="0"/>
          <w:numId w:val="209"/>
        </w:numPr>
        <w:tabs>
          <w:tab w:val="left" w:pos="537"/>
        </w:tabs>
        <w:spacing w:before="1"/>
        <w:ind w:left="536" w:right="228" w:hanging="360"/>
        <w:jc w:val="both"/>
        <w:rPr>
          <w:sz w:val="24"/>
          <w:highlight w:val="cyan"/>
        </w:rPr>
      </w:pPr>
      <w:r w:rsidRPr="00446611">
        <w:rPr>
          <w:sz w:val="24"/>
          <w:highlight w:val="cy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446611">
        <w:rPr>
          <w:spacing w:val="-2"/>
          <w:sz w:val="24"/>
          <w:highlight w:val="cyan"/>
        </w:rPr>
        <w:t xml:space="preserve"> </w:t>
      </w:r>
      <w:r w:rsidRPr="00446611">
        <w:rPr>
          <w:sz w:val="24"/>
          <w:highlight w:val="cyan"/>
        </w:rPr>
        <w:t>результатов;</w:t>
      </w:r>
    </w:p>
    <w:p w:rsidR="001345D1" w:rsidRPr="00446611" w:rsidRDefault="00404ADE" w:rsidP="00F96D26">
      <w:pPr>
        <w:pStyle w:val="a5"/>
        <w:numPr>
          <w:ilvl w:val="0"/>
          <w:numId w:val="209"/>
        </w:numPr>
        <w:tabs>
          <w:tab w:val="left" w:pos="536"/>
          <w:tab w:val="left" w:pos="537"/>
        </w:tabs>
        <w:ind w:left="536" w:right="229" w:hanging="360"/>
        <w:rPr>
          <w:sz w:val="24"/>
          <w:highlight w:val="cyan"/>
        </w:rPr>
      </w:pPr>
      <w:r w:rsidRPr="00446611">
        <w:rPr>
          <w:sz w:val="24"/>
          <w:highlight w:val="cyan"/>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w:t>
      </w:r>
      <w:r w:rsidRPr="00446611">
        <w:rPr>
          <w:spacing w:val="-11"/>
          <w:sz w:val="24"/>
          <w:highlight w:val="cyan"/>
        </w:rPr>
        <w:t xml:space="preserve"> </w:t>
      </w:r>
      <w:r w:rsidRPr="00446611">
        <w:rPr>
          <w:sz w:val="24"/>
          <w:highlight w:val="cyan"/>
        </w:rPr>
        <w:t>времени;</w:t>
      </w:r>
    </w:p>
    <w:p w:rsidR="001345D1" w:rsidRPr="00446611" w:rsidRDefault="00404ADE">
      <w:pPr>
        <w:pStyle w:val="Heading3"/>
        <w:spacing w:before="5"/>
        <w:ind w:right="220"/>
        <w:rPr>
          <w:highlight w:val="cyan"/>
        </w:rPr>
      </w:pPr>
      <w:r w:rsidRPr="00446611">
        <w:rPr>
          <w:highlight w:val="cyan"/>
        </w:rPr>
        <w:t>Формы организации учебно-исследовательской деятельности на внеурочных занятиях могут быть следующими:</w:t>
      </w:r>
    </w:p>
    <w:p w:rsidR="001345D1" w:rsidRPr="00446611" w:rsidRDefault="00404ADE" w:rsidP="00F96D26">
      <w:pPr>
        <w:pStyle w:val="a5"/>
        <w:numPr>
          <w:ilvl w:val="1"/>
          <w:numId w:val="209"/>
        </w:numPr>
        <w:tabs>
          <w:tab w:val="left" w:pos="680"/>
          <w:tab w:val="left" w:pos="681"/>
        </w:tabs>
        <w:spacing w:line="274" w:lineRule="exact"/>
        <w:ind w:left="680"/>
        <w:rPr>
          <w:sz w:val="24"/>
          <w:highlight w:val="cyan"/>
        </w:rPr>
      </w:pPr>
      <w:r w:rsidRPr="00446611">
        <w:rPr>
          <w:sz w:val="24"/>
          <w:highlight w:val="cyan"/>
        </w:rPr>
        <w:t>исследовательская практика учащихся;</w:t>
      </w:r>
    </w:p>
    <w:p w:rsidR="001345D1" w:rsidRPr="00446611" w:rsidRDefault="00404ADE" w:rsidP="00F96D26">
      <w:pPr>
        <w:pStyle w:val="a5"/>
        <w:numPr>
          <w:ilvl w:val="1"/>
          <w:numId w:val="209"/>
        </w:numPr>
        <w:tabs>
          <w:tab w:val="left" w:pos="681"/>
        </w:tabs>
        <w:spacing w:before="41" w:line="276" w:lineRule="auto"/>
        <w:ind w:left="680" w:right="229"/>
        <w:jc w:val="both"/>
        <w:rPr>
          <w:sz w:val="24"/>
          <w:highlight w:val="cyan"/>
        </w:rPr>
      </w:pPr>
      <w:r w:rsidRPr="00446611">
        <w:rPr>
          <w:sz w:val="24"/>
          <w:highlight w:val="cyan"/>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446611">
        <w:rPr>
          <w:spacing w:val="-4"/>
          <w:sz w:val="24"/>
          <w:highlight w:val="cyan"/>
        </w:rPr>
        <w:t xml:space="preserve"> </w:t>
      </w:r>
      <w:r w:rsidRPr="00446611">
        <w:rPr>
          <w:sz w:val="24"/>
          <w:highlight w:val="cyan"/>
        </w:rPr>
        <w:t>характера;</w:t>
      </w:r>
    </w:p>
    <w:p w:rsidR="001345D1" w:rsidRPr="00446611" w:rsidRDefault="00404ADE" w:rsidP="00F96D26">
      <w:pPr>
        <w:pStyle w:val="a5"/>
        <w:numPr>
          <w:ilvl w:val="1"/>
          <w:numId w:val="209"/>
        </w:numPr>
        <w:tabs>
          <w:tab w:val="left" w:pos="681"/>
        </w:tabs>
        <w:spacing w:line="276" w:lineRule="auto"/>
        <w:ind w:left="680" w:right="225"/>
        <w:jc w:val="both"/>
        <w:rPr>
          <w:sz w:val="24"/>
          <w:highlight w:val="cyan"/>
        </w:rPr>
      </w:pPr>
      <w:r w:rsidRPr="00446611">
        <w:rPr>
          <w:sz w:val="24"/>
          <w:highlight w:val="cyan"/>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1345D1" w:rsidRPr="00446611" w:rsidRDefault="00404ADE" w:rsidP="00F96D26">
      <w:pPr>
        <w:pStyle w:val="a5"/>
        <w:numPr>
          <w:ilvl w:val="1"/>
          <w:numId w:val="209"/>
        </w:numPr>
        <w:tabs>
          <w:tab w:val="left" w:pos="680"/>
          <w:tab w:val="left" w:pos="681"/>
          <w:tab w:val="left" w:pos="1791"/>
          <w:tab w:val="left" w:pos="2138"/>
          <w:tab w:val="left" w:pos="2815"/>
          <w:tab w:val="left" w:pos="3745"/>
          <w:tab w:val="left" w:pos="4342"/>
          <w:tab w:val="left" w:pos="5613"/>
          <w:tab w:val="left" w:pos="7585"/>
          <w:tab w:val="left" w:pos="9223"/>
        </w:tabs>
        <w:spacing w:before="1" w:line="276" w:lineRule="auto"/>
        <w:ind w:left="680" w:right="225"/>
        <w:rPr>
          <w:sz w:val="24"/>
          <w:highlight w:val="cyan"/>
        </w:rPr>
      </w:pPr>
      <w:r w:rsidRPr="00446611">
        <w:rPr>
          <w:sz w:val="24"/>
          <w:highlight w:val="cyan"/>
        </w:rPr>
        <w:t>ученическое научно-исследовательское общество - форма внеурочной деятельности, которая сочетает</w:t>
      </w:r>
      <w:r w:rsidRPr="00446611">
        <w:rPr>
          <w:sz w:val="24"/>
          <w:highlight w:val="cyan"/>
        </w:rPr>
        <w:tab/>
        <w:t>в</w:t>
      </w:r>
      <w:r w:rsidRPr="00446611">
        <w:rPr>
          <w:sz w:val="24"/>
          <w:highlight w:val="cyan"/>
        </w:rPr>
        <w:tab/>
        <w:t>себе</w:t>
      </w:r>
      <w:r w:rsidRPr="00446611">
        <w:rPr>
          <w:sz w:val="24"/>
          <w:highlight w:val="cyan"/>
        </w:rPr>
        <w:tab/>
        <w:t>работу</w:t>
      </w:r>
      <w:r w:rsidRPr="00446611">
        <w:rPr>
          <w:sz w:val="24"/>
          <w:highlight w:val="cyan"/>
        </w:rPr>
        <w:tab/>
        <w:t>над</w:t>
      </w:r>
      <w:r w:rsidRPr="00446611">
        <w:rPr>
          <w:sz w:val="24"/>
          <w:highlight w:val="cyan"/>
        </w:rPr>
        <w:tab/>
        <w:t>учебными</w:t>
      </w:r>
      <w:r w:rsidRPr="00446611">
        <w:rPr>
          <w:sz w:val="24"/>
          <w:highlight w:val="cyan"/>
        </w:rPr>
        <w:tab/>
        <w:t>исследованиями,</w:t>
      </w:r>
      <w:r w:rsidRPr="00446611">
        <w:rPr>
          <w:sz w:val="24"/>
          <w:highlight w:val="cyan"/>
        </w:rPr>
        <w:tab/>
        <w:t>коллективное</w:t>
      </w:r>
      <w:r w:rsidRPr="00446611">
        <w:rPr>
          <w:sz w:val="24"/>
          <w:highlight w:val="cyan"/>
        </w:rPr>
        <w:tab/>
      </w:r>
      <w:r w:rsidRPr="00446611">
        <w:rPr>
          <w:spacing w:val="-3"/>
          <w:sz w:val="24"/>
          <w:highlight w:val="cyan"/>
        </w:rPr>
        <w:t>обсуждение</w:t>
      </w:r>
    </w:p>
    <w:p w:rsidR="001345D1" w:rsidRPr="00446611" w:rsidRDefault="001345D1">
      <w:pPr>
        <w:spacing w:line="276" w:lineRule="auto"/>
        <w:rPr>
          <w:sz w:val="24"/>
          <w:highlight w:val="cyan"/>
        </w:rPr>
        <w:sectPr w:rsidR="001345D1" w:rsidRPr="00446611">
          <w:pgSz w:w="11900" w:h="16850"/>
          <w:pgMar w:top="480" w:right="340" w:bottom="920" w:left="880" w:header="0" w:footer="690" w:gutter="0"/>
          <w:cols w:space="720"/>
        </w:sectPr>
      </w:pPr>
    </w:p>
    <w:p w:rsidR="001345D1" w:rsidRPr="00446611" w:rsidRDefault="00404ADE">
      <w:pPr>
        <w:pStyle w:val="a3"/>
        <w:spacing w:before="60" w:line="276" w:lineRule="auto"/>
        <w:ind w:left="680" w:right="228"/>
        <w:jc w:val="both"/>
        <w:rPr>
          <w:highlight w:val="cyan"/>
        </w:rPr>
      </w:pPr>
      <w:r w:rsidRPr="00446611">
        <w:rPr>
          <w:highlight w:val="cyan"/>
        </w:rPr>
        <w:lastRenderedPageBreak/>
        <w:t>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w:t>
      </w:r>
      <w:r w:rsidR="00FA3819" w:rsidRPr="00446611">
        <w:rPr>
          <w:highlight w:val="cyan"/>
        </w:rPr>
        <w:t>разования, сотрудничество с  другими</w:t>
      </w:r>
      <w:r w:rsidRPr="00446611">
        <w:rPr>
          <w:spacing w:val="-4"/>
          <w:highlight w:val="cyan"/>
        </w:rPr>
        <w:t xml:space="preserve"> </w:t>
      </w:r>
      <w:r w:rsidRPr="00446611">
        <w:rPr>
          <w:highlight w:val="cyan"/>
        </w:rPr>
        <w:t>школ</w:t>
      </w:r>
      <w:r w:rsidR="00FA3819" w:rsidRPr="00446611">
        <w:rPr>
          <w:highlight w:val="cyan"/>
        </w:rPr>
        <w:t>ами</w:t>
      </w:r>
      <w:r w:rsidRPr="00446611">
        <w:rPr>
          <w:highlight w:val="cyan"/>
        </w:rPr>
        <w:t>;</w:t>
      </w:r>
    </w:p>
    <w:p w:rsidR="001345D1" w:rsidRPr="00446611" w:rsidRDefault="00404ADE" w:rsidP="00F96D26">
      <w:pPr>
        <w:pStyle w:val="a5"/>
        <w:numPr>
          <w:ilvl w:val="1"/>
          <w:numId w:val="209"/>
        </w:numPr>
        <w:tabs>
          <w:tab w:val="left" w:pos="681"/>
        </w:tabs>
        <w:ind w:left="680" w:right="231"/>
        <w:jc w:val="both"/>
        <w:rPr>
          <w:sz w:val="24"/>
          <w:highlight w:val="cyan"/>
        </w:rPr>
      </w:pPr>
      <w:r w:rsidRPr="00446611">
        <w:rPr>
          <w:sz w:val="24"/>
          <w:highlight w:val="cyan"/>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446611">
        <w:rPr>
          <w:spacing w:val="-1"/>
          <w:sz w:val="24"/>
          <w:highlight w:val="cyan"/>
        </w:rPr>
        <w:t xml:space="preserve"> </w:t>
      </w:r>
      <w:r w:rsidRPr="00446611">
        <w:rPr>
          <w:sz w:val="24"/>
          <w:highlight w:val="cyan"/>
        </w:rPr>
        <w:t>мероприятий.</w:t>
      </w:r>
    </w:p>
    <w:p w:rsidR="001345D1" w:rsidRPr="00446611" w:rsidRDefault="00404ADE">
      <w:pPr>
        <w:pStyle w:val="a3"/>
        <w:ind w:right="221" w:firstLine="283"/>
        <w:jc w:val="both"/>
        <w:rPr>
          <w:highlight w:val="cyan"/>
        </w:rPr>
      </w:pPr>
      <w:r w:rsidRPr="00446611">
        <w:rPr>
          <w:highlight w:val="cyan"/>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 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1345D1" w:rsidRPr="00446611" w:rsidRDefault="00404ADE">
      <w:pPr>
        <w:pStyle w:val="a3"/>
        <w:ind w:left="536"/>
        <w:rPr>
          <w:highlight w:val="cyan"/>
        </w:rPr>
      </w:pPr>
      <w:r w:rsidRPr="00446611">
        <w:rPr>
          <w:highlight w:val="cyan"/>
        </w:rPr>
        <w:t>При этом должны выполняться ряд необходимых условий:</w:t>
      </w:r>
    </w:p>
    <w:p w:rsidR="001345D1" w:rsidRPr="00446611" w:rsidRDefault="00404ADE" w:rsidP="00F96D26">
      <w:pPr>
        <w:pStyle w:val="a5"/>
        <w:numPr>
          <w:ilvl w:val="1"/>
          <w:numId w:val="209"/>
        </w:numPr>
        <w:tabs>
          <w:tab w:val="left" w:pos="681"/>
        </w:tabs>
        <w:ind w:left="680" w:right="234"/>
        <w:jc w:val="both"/>
        <w:rPr>
          <w:sz w:val="24"/>
          <w:highlight w:val="cyan"/>
        </w:rPr>
      </w:pPr>
      <w:r w:rsidRPr="00446611">
        <w:rPr>
          <w:sz w:val="24"/>
          <w:highlight w:val="cyan"/>
        </w:rPr>
        <w:t>проект или учебное исследование должны быть выполнимыми и соответствовать возрасту, способностям и возможностям</w:t>
      </w:r>
      <w:r w:rsidRPr="00446611">
        <w:rPr>
          <w:spacing w:val="3"/>
          <w:sz w:val="24"/>
          <w:highlight w:val="cyan"/>
        </w:rPr>
        <w:t xml:space="preserve"> </w:t>
      </w:r>
      <w:r w:rsidRPr="00446611">
        <w:rPr>
          <w:sz w:val="24"/>
          <w:highlight w:val="cyan"/>
        </w:rPr>
        <w:t>учащегося;</w:t>
      </w:r>
    </w:p>
    <w:p w:rsidR="001345D1" w:rsidRPr="00446611" w:rsidRDefault="00404ADE" w:rsidP="00F96D26">
      <w:pPr>
        <w:pStyle w:val="a5"/>
        <w:numPr>
          <w:ilvl w:val="1"/>
          <w:numId w:val="209"/>
        </w:numPr>
        <w:tabs>
          <w:tab w:val="left" w:pos="681"/>
        </w:tabs>
        <w:ind w:left="680" w:right="224"/>
        <w:jc w:val="both"/>
        <w:rPr>
          <w:sz w:val="24"/>
          <w:highlight w:val="cyan"/>
        </w:rPr>
      </w:pPr>
      <w:r w:rsidRPr="00446611">
        <w:rPr>
          <w:sz w:val="24"/>
          <w:highlight w:val="cyan"/>
        </w:rPr>
        <w:t>для выполнения проекта должны быть необходимые условия - информационные ресурсы, мастерские, клубы, школьные научные</w:t>
      </w:r>
      <w:r w:rsidRPr="00446611">
        <w:rPr>
          <w:spacing w:val="-5"/>
          <w:sz w:val="24"/>
          <w:highlight w:val="cyan"/>
        </w:rPr>
        <w:t xml:space="preserve"> </w:t>
      </w:r>
      <w:r w:rsidRPr="00446611">
        <w:rPr>
          <w:sz w:val="24"/>
          <w:highlight w:val="cyan"/>
        </w:rPr>
        <w:t>общества;</w:t>
      </w:r>
    </w:p>
    <w:p w:rsidR="001345D1" w:rsidRPr="00446611" w:rsidRDefault="00404ADE" w:rsidP="00F96D26">
      <w:pPr>
        <w:pStyle w:val="a5"/>
        <w:numPr>
          <w:ilvl w:val="1"/>
          <w:numId w:val="209"/>
        </w:numPr>
        <w:tabs>
          <w:tab w:val="left" w:pos="681"/>
        </w:tabs>
        <w:ind w:left="680" w:right="230"/>
        <w:jc w:val="both"/>
        <w:rPr>
          <w:sz w:val="24"/>
          <w:highlight w:val="cyan"/>
        </w:rPr>
      </w:pPr>
      <w:r w:rsidRPr="00446611">
        <w:rPr>
          <w:sz w:val="24"/>
          <w:highlight w:val="cyan"/>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1"/>
          <w:numId w:val="209"/>
        </w:numPr>
        <w:tabs>
          <w:tab w:val="left" w:pos="681"/>
        </w:tabs>
        <w:ind w:left="680" w:right="229"/>
        <w:jc w:val="both"/>
        <w:rPr>
          <w:sz w:val="24"/>
          <w:highlight w:val="cyan"/>
        </w:rPr>
      </w:pPr>
      <w:r w:rsidRPr="00446611">
        <w:rPr>
          <w:sz w:val="24"/>
          <w:highlight w:val="cyan"/>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345D1" w:rsidRPr="00446611" w:rsidRDefault="00404ADE" w:rsidP="00F96D26">
      <w:pPr>
        <w:pStyle w:val="a5"/>
        <w:numPr>
          <w:ilvl w:val="1"/>
          <w:numId w:val="209"/>
        </w:numPr>
        <w:tabs>
          <w:tab w:val="left" w:pos="681"/>
        </w:tabs>
        <w:ind w:left="680" w:right="225"/>
        <w:jc w:val="both"/>
        <w:rPr>
          <w:sz w:val="24"/>
          <w:highlight w:val="cyan"/>
        </w:rPr>
      </w:pPr>
      <w:r w:rsidRPr="00446611">
        <w:rPr>
          <w:sz w:val="24"/>
          <w:highlight w:val="cyan"/>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1"/>
          <w:numId w:val="209"/>
        </w:numPr>
        <w:tabs>
          <w:tab w:val="left" w:pos="681"/>
        </w:tabs>
        <w:ind w:left="680" w:right="231"/>
        <w:jc w:val="both"/>
        <w:rPr>
          <w:sz w:val="24"/>
          <w:highlight w:val="cyan"/>
        </w:rPr>
      </w:pPr>
      <w:r w:rsidRPr="00446611">
        <w:rPr>
          <w:sz w:val="24"/>
          <w:highlight w:val="cyan"/>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w:t>
      </w:r>
      <w:r w:rsidRPr="00446611">
        <w:rPr>
          <w:spacing w:val="1"/>
          <w:sz w:val="24"/>
          <w:highlight w:val="cyan"/>
        </w:rPr>
        <w:t xml:space="preserve"> </w:t>
      </w:r>
      <w:r w:rsidRPr="00446611">
        <w:rPr>
          <w:sz w:val="24"/>
          <w:highlight w:val="cyan"/>
        </w:rPr>
        <w:t>участника;</w:t>
      </w:r>
    </w:p>
    <w:p w:rsidR="001345D1" w:rsidRPr="00446611" w:rsidRDefault="00404ADE" w:rsidP="00F96D26">
      <w:pPr>
        <w:pStyle w:val="a5"/>
        <w:numPr>
          <w:ilvl w:val="1"/>
          <w:numId w:val="209"/>
        </w:numPr>
        <w:tabs>
          <w:tab w:val="left" w:pos="681"/>
        </w:tabs>
        <w:ind w:left="680" w:right="225" w:hanging="286"/>
        <w:jc w:val="both"/>
        <w:rPr>
          <w:sz w:val="24"/>
          <w:highlight w:val="cyan"/>
        </w:rPr>
      </w:pPr>
      <w:r w:rsidRPr="00446611">
        <w:rPr>
          <w:sz w:val="24"/>
          <w:highlight w:val="cyan"/>
        </w:rPr>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w:t>
      </w:r>
      <w:r w:rsidRPr="00446611">
        <w:rPr>
          <w:spacing w:val="-1"/>
          <w:sz w:val="24"/>
          <w:highlight w:val="cyan"/>
        </w:rPr>
        <w:t xml:space="preserve"> </w:t>
      </w:r>
      <w:r w:rsidRPr="00446611">
        <w:rPr>
          <w:sz w:val="24"/>
          <w:highlight w:val="cyan"/>
        </w:rPr>
        <w:t>обсуждения.</w:t>
      </w:r>
    </w:p>
    <w:p w:rsidR="001345D1" w:rsidRPr="00446611" w:rsidRDefault="001345D1">
      <w:pPr>
        <w:pStyle w:val="a3"/>
        <w:spacing w:before="5"/>
        <w:ind w:left="0"/>
        <w:rPr>
          <w:highlight w:val="cyan"/>
        </w:rPr>
      </w:pPr>
    </w:p>
    <w:p w:rsidR="001345D1" w:rsidRPr="00446611" w:rsidRDefault="00404ADE">
      <w:pPr>
        <w:pStyle w:val="Heading4"/>
        <w:rPr>
          <w:highlight w:val="cyan"/>
        </w:rPr>
      </w:pPr>
      <w:r w:rsidRPr="00446611">
        <w:rPr>
          <w:highlight w:val="cyan"/>
        </w:rPr>
        <w:t>Особенности оценки индивидуального итогового проекта.</w:t>
      </w:r>
    </w:p>
    <w:p w:rsidR="001345D1" w:rsidRPr="00446611" w:rsidRDefault="00404ADE">
      <w:pPr>
        <w:pStyle w:val="a3"/>
        <w:ind w:right="222" w:firstLine="283"/>
        <w:jc w:val="both"/>
        <w:rPr>
          <w:highlight w:val="cyan"/>
        </w:rPr>
      </w:pPr>
      <w:r w:rsidRPr="00446611">
        <w:rPr>
          <w:highlight w:val="cyan"/>
        </w:rPr>
        <w:t>Еще одним из результатов отслеживание, учёта и оценивания индивидуальных достижений учащихся, повышения образовательной активности школьников в урочной и внеурочной деятельности является индивидуальный проект, который представляет собой выполняемый учащимся в рамках одного или нескольких учебных или внеурочных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345D1" w:rsidRPr="00446611" w:rsidRDefault="00404ADE">
      <w:pPr>
        <w:pStyle w:val="a3"/>
        <w:ind w:right="233" w:firstLine="283"/>
        <w:jc w:val="both"/>
        <w:rPr>
          <w:highlight w:val="cyan"/>
        </w:rPr>
      </w:pPr>
      <w:r w:rsidRPr="00446611">
        <w:rPr>
          <w:highlight w:val="cyan"/>
        </w:rPr>
        <w:t>В соответствии с целями по</w:t>
      </w:r>
      <w:r w:rsidR="00FA3819" w:rsidRPr="00446611">
        <w:rPr>
          <w:highlight w:val="cyan"/>
        </w:rPr>
        <w:t>дготовки проекта в МБОУ «Ржанопольская оош</w:t>
      </w:r>
      <w:r w:rsidRPr="00446611">
        <w:rPr>
          <w:highlight w:val="cyan"/>
        </w:rPr>
        <w:t>» разрабатываются требования к итоговому проекту, которые включают следующие рубрики:</w:t>
      </w:r>
    </w:p>
    <w:p w:rsidR="001345D1" w:rsidRPr="00446611" w:rsidRDefault="00404ADE" w:rsidP="00F96D26">
      <w:pPr>
        <w:pStyle w:val="a5"/>
        <w:numPr>
          <w:ilvl w:val="0"/>
          <w:numId w:val="209"/>
        </w:numPr>
        <w:tabs>
          <w:tab w:val="left" w:pos="680"/>
          <w:tab w:val="left" w:pos="681"/>
        </w:tabs>
        <w:ind w:left="680" w:hanging="427"/>
        <w:rPr>
          <w:sz w:val="24"/>
          <w:highlight w:val="cyan"/>
        </w:rPr>
      </w:pPr>
      <w:r w:rsidRPr="00446611">
        <w:rPr>
          <w:sz w:val="24"/>
          <w:highlight w:val="cyan"/>
        </w:rPr>
        <w:t>организация проектной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209"/>
        </w:numPr>
        <w:tabs>
          <w:tab w:val="left" w:pos="680"/>
          <w:tab w:val="left" w:pos="681"/>
        </w:tabs>
        <w:ind w:left="680" w:hanging="427"/>
        <w:rPr>
          <w:sz w:val="24"/>
          <w:highlight w:val="cyan"/>
        </w:rPr>
      </w:pPr>
      <w:r w:rsidRPr="00446611">
        <w:rPr>
          <w:sz w:val="24"/>
          <w:highlight w:val="cyan"/>
        </w:rPr>
        <w:t>содержание и направленность</w:t>
      </w:r>
      <w:r w:rsidRPr="00446611">
        <w:rPr>
          <w:spacing w:val="-3"/>
          <w:sz w:val="24"/>
          <w:highlight w:val="cyan"/>
        </w:rPr>
        <w:t xml:space="preserve"> </w:t>
      </w:r>
      <w:r w:rsidRPr="00446611">
        <w:rPr>
          <w:sz w:val="24"/>
          <w:highlight w:val="cyan"/>
        </w:rPr>
        <w:t>проекта,</w:t>
      </w:r>
    </w:p>
    <w:p w:rsidR="001345D1" w:rsidRPr="00446611" w:rsidRDefault="00404ADE" w:rsidP="00F96D26">
      <w:pPr>
        <w:pStyle w:val="a5"/>
        <w:numPr>
          <w:ilvl w:val="0"/>
          <w:numId w:val="209"/>
        </w:numPr>
        <w:tabs>
          <w:tab w:val="left" w:pos="680"/>
          <w:tab w:val="left" w:pos="681"/>
        </w:tabs>
        <w:ind w:left="680" w:hanging="427"/>
        <w:rPr>
          <w:sz w:val="24"/>
          <w:highlight w:val="cyan"/>
        </w:rPr>
      </w:pPr>
      <w:r w:rsidRPr="00446611">
        <w:rPr>
          <w:sz w:val="24"/>
          <w:highlight w:val="cyan"/>
        </w:rPr>
        <w:t>защита</w:t>
      </w:r>
      <w:r w:rsidRPr="00446611">
        <w:rPr>
          <w:spacing w:val="-1"/>
          <w:sz w:val="24"/>
          <w:highlight w:val="cyan"/>
        </w:rPr>
        <w:t xml:space="preserve"> </w:t>
      </w:r>
      <w:r w:rsidRPr="00446611">
        <w:rPr>
          <w:sz w:val="24"/>
          <w:highlight w:val="cyan"/>
        </w:rPr>
        <w:t>проекта;</w:t>
      </w:r>
    </w:p>
    <w:p w:rsidR="001345D1" w:rsidRPr="00446611" w:rsidRDefault="00404ADE" w:rsidP="00F96D26">
      <w:pPr>
        <w:pStyle w:val="a5"/>
        <w:numPr>
          <w:ilvl w:val="0"/>
          <w:numId w:val="209"/>
        </w:numPr>
        <w:tabs>
          <w:tab w:val="left" w:pos="680"/>
          <w:tab w:val="left" w:pos="681"/>
        </w:tabs>
        <w:ind w:left="680" w:hanging="427"/>
        <w:rPr>
          <w:sz w:val="24"/>
          <w:highlight w:val="cyan"/>
        </w:rPr>
      </w:pPr>
      <w:r w:rsidRPr="00446611">
        <w:rPr>
          <w:sz w:val="24"/>
          <w:highlight w:val="cyan"/>
        </w:rPr>
        <w:t>критерии оценки проектной</w:t>
      </w:r>
      <w:r w:rsidRPr="00446611">
        <w:rPr>
          <w:spacing w:val="-3"/>
          <w:sz w:val="24"/>
          <w:highlight w:val="cyan"/>
        </w:rPr>
        <w:t xml:space="preserve"> </w:t>
      </w:r>
      <w:r w:rsidRPr="00446611">
        <w:rPr>
          <w:sz w:val="24"/>
          <w:highlight w:val="cyan"/>
        </w:rPr>
        <w:t>деятельности.</w:t>
      </w:r>
    </w:p>
    <w:p w:rsidR="001345D1" w:rsidRPr="00446611" w:rsidRDefault="001345D1">
      <w:pPr>
        <w:rPr>
          <w:sz w:val="24"/>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6" w:firstLine="283"/>
        <w:jc w:val="both"/>
        <w:rPr>
          <w:highlight w:val="cyan"/>
        </w:rPr>
      </w:pPr>
      <w:r w:rsidRPr="00446611">
        <w:rPr>
          <w:highlight w:val="cyan"/>
        </w:rPr>
        <w:lastRenderedPageBreak/>
        <w:t xml:space="preserve">Требования к организации проектной деятельности включены в Положение </w:t>
      </w:r>
      <w:r w:rsidRPr="00446611">
        <w:rPr>
          <w:spacing w:val="-4"/>
          <w:highlight w:val="cyan"/>
        </w:rPr>
        <w:t xml:space="preserve">«О </w:t>
      </w:r>
      <w:r w:rsidRPr="00446611">
        <w:rPr>
          <w:highlight w:val="cyan"/>
        </w:rPr>
        <w:t>проект</w:t>
      </w:r>
      <w:r w:rsidR="00FA3819" w:rsidRPr="00446611">
        <w:rPr>
          <w:highlight w:val="cyan"/>
        </w:rPr>
        <w:t>ной деятельности в МБОУ «Ржанопольская оош</w:t>
      </w:r>
      <w:r w:rsidRPr="00446611">
        <w:rPr>
          <w:highlight w:val="cyan"/>
        </w:rPr>
        <w:t>» где оговаривается,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w:t>
      </w:r>
      <w:r w:rsidRPr="00446611">
        <w:rPr>
          <w:spacing w:val="-3"/>
          <w:highlight w:val="cyan"/>
        </w:rPr>
        <w:t xml:space="preserve"> </w:t>
      </w:r>
      <w:r w:rsidRPr="00446611">
        <w:rPr>
          <w:highlight w:val="cyan"/>
        </w:rPr>
        <w:t>проекта.</w:t>
      </w:r>
    </w:p>
    <w:p w:rsidR="001345D1" w:rsidRPr="00446611" w:rsidRDefault="00404ADE">
      <w:pPr>
        <w:pStyle w:val="a3"/>
        <w:spacing w:before="1"/>
        <w:ind w:right="225" w:firstLine="283"/>
        <w:jc w:val="both"/>
        <w:rPr>
          <w:highlight w:val="cyan"/>
        </w:rPr>
      </w:pPr>
      <w:r w:rsidRPr="00446611">
        <w:rPr>
          <w:highlight w:val="cyan"/>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46611">
        <w:rPr>
          <w:i/>
          <w:highlight w:val="cyan"/>
        </w:rPr>
        <w:t xml:space="preserve">типы работ и формы их представления </w:t>
      </w:r>
      <w:r w:rsidRPr="00446611">
        <w:rPr>
          <w:highlight w:val="cyan"/>
        </w:rPr>
        <w:t xml:space="preserve">и б) </w:t>
      </w:r>
      <w:r w:rsidRPr="00446611">
        <w:rPr>
          <w:i/>
          <w:highlight w:val="cyan"/>
        </w:rPr>
        <w:t>состав материалов</w:t>
      </w:r>
      <w:r w:rsidRPr="00446611">
        <w:rPr>
          <w:highlight w:val="cyan"/>
        </w:rPr>
        <w:t>, которые должны быть подготовлены по завершению проекта для его защиты.</w:t>
      </w:r>
    </w:p>
    <w:p w:rsidR="001345D1" w:rsidRPr="00446611" w:rsidRDefault="00404ADE">
      <w:pPr>
        <w:ind w:left="253" w:right="224" w:firstLine="283"/>
        <w:jc w:val="both"/>
        <w:rPr>
          <w:sz w:val="24"/>
          <w:highlight w:val="cyan"/>
        </w:rPr>
      </w:pPr>
      <w:r w:rsidRPr="00446611">
        <w:rPr>
          <w:sz w:val="24"/>
          <w:highlight w:val="cyan"/>
        </w:rPr>
        <w:t xml:space="preserve">Так, например, </w:t>
      </w:r>
      <w:r w:rsidRPr="00446611">
        <w:rPr>
          <w:i/>
          <w:sz w:val="24"/>
          <w:highlight w:val="cyan"/>
        </w:rPr>
        <w:t xml:space="preserve">результатом (продуктом) проектной деятельности </w:t>
      </w:r>
      <w:r w:rsidRPr="00446611">
        <w:rPr>
          <w:sz w:val="24"/>
          <w:highlight w:val="cyan"/>
        </w:rPr>
        <w:t>может быть любая из следующих работ:</w:t>
      </w:r>
    </w:p>
    <w:p w:rsidR="001345D1" w:rsidRPr="00446611" w:rsidRDefault="00404ADE">
      <w:pPr>
        <w:pStyle w:val="a3"/>
        <w:ind w:right="230"/>
        <w:jc w:val="both"/>
        <w:rPr>
          <w:highlight w:val="cyan"/>
        </w:rPr>
      </w:pPr>
      <w:r w:rsidRPr="00446611">
        <w:rPr>
          <w:highlight w:val="cyan"/>
        </w:rPr>
        <w:t xml:space="preserve">а) </w:t>
      </w:r>
      <w:r w:rsidRPr="00446611">
        <w:rPr>
          <w:i/>
          <w:highlight w:val="cyan"/>
        </w:rPr>
        <w:t xml:space="preserve">письменная работа </w:t>
      </w:r>
      <w:r w:rsidRPr="00446611">
        <w:rPr>
          <w:highlight w:val="cyan"/>
        </w:rPr>
        <w:t>(эссе, реферат, аналитические материалы, обзорные материалы, отчеты о проведенных исследованиях, стендовый доклад и др.);</w:t>
      </w:r>
    </w:p>
    <w:p w:rsidR="001345D1" w:rsidRPr="00446611" w:rsidRDefault="00404ADE">
      <w:pPr>
        <w:pStyle w:val="a3"/>
        <w:spacing w:before="1"/>
        <w:ind w:right="225"/>
        <w:jc w:val="both"/>
        <w:rPr>
          <w:highlight w:val="cyan"/>
        </w:rPr>
      </w:pPr>
      <w:r w:rsidRPr="00446611">
        <w:rPr>
          <w:highlight w:val="cyan"/>
        </w:rPr>
        <w:t xml:space="preserve">б) </w:t>
      </w:r>
      <w:r w:rsidRPr="00446611">
        <w:rPr>
          <w:i/>
          <w:highlight w:val="cyan"/>
        </w:rPr>
        <w:t xml:space="preserve">художественная творческая работа </w:t>
      </w:r>
      <w:r w:rsidRPr="00446611">
        <w:rPr>
          <w:highlight w:val="cyan"/>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345D1" w:rsidRPr="00446611" w:rsidRDefault="00404ADE">
      <w:pPr>
        <w:ind w:left="253"/>
        <w:rPr>
          <w:sz w:val="24"/>
          <w:highlight w:val="cyan"/>
        </w:rPr>
      </w:pPr>
      <w:r w:rsidRPr="00446611">
        <w:rPr>
          <w:sz w:val="24"/>
          <w:highlight w:val="cyan"/>
        </w:rPr>
        <w:t xml:space="preserve">в) </w:t>
      </w:r>
      <w:r w:rsidRPr="00446611">
        <w:rPr>
          <w:i/>
          <w:sz w:val="24"/>
          <w:highlight w:val="cyan"/>
        </w:rPr>
        <w:t>материальный объект, макет</w:t>
      </w:r>
      <w:r w:rsidRPr="00446611">
        <w:rPr>
          <w:sz w:val="24"/>
          <w:highlight w:val="cyan"/>
        </w:rPr>
        <w:t>, иное конструкторское изделие;</w:t>
      </w:r>
    </w:p>
    <w:p w:rsidR="001345D1" w:rsidRPr="00446611" w:rsidRDefault="00404ADE">
      <w:pPr>
        <w:ind w:left="253" w:right="228"/>
        <w:jc w:val="both"/>
        <w:rPr>
          <w:sz w:val="24"/>
          <w:highlight w:val="cyan"/>
        </w:rPr>
      </w:pPr>
      <w:r w:rsidRPr="00446611">
        <w:rPr>
          <w:sz w:val="24"/>
          <w:highlight w:val="cyan"/>
        </w:rPr>
        <w:t xml:space="preserve">г) </w:t>
      </w:r>
      <w:r w:rsidRPr="00446611">
        <w:rPr>
          <w:i/>
          <w:sz w:val="24"/>
          <w:highlight w:val="cyan"/>
        </w:rPr>
        <w:t>отчетные материалы по социальному проекту</w:t>
      </w:r>
      <w:r w:rsidRPr="00446611">
        <w:rPr>
          <w:sz w:val="24"/>
          <w:highlight w:val="cyan"/>
        </w:rPr>
        <w:t>, которые могут включать как тексты, так и мультимедийные продукты.</w:t>
      </w:r>
    </w:p>
    <w:p w:rsidR="001345D1" w:rsidRPr="00446611" w:rsidRDefault="00404ADE">
      <w:pPr>
        <w:pStyle w:val="a3"/>
        <w:ind w:firstLine="708"/>
        <w:rPr>
          <w:highlight w:val="cyan"/>
        </w:rPr>
      </w:pPr>
      <w:r w:rsidRPr="00446611">
        <w:rPr>
          <w:highlight w:val="cyan"/>
        </w:rPr>
        <w:t xml:space="preserve">В </w:t>
      </w:r>
      <w:r w:rsidRPr="00446611">
        <w:rPr>
          <w:i/>
          <w:highlight w:val="cyan"/>
        </w:rPr>
        <w:t>состав материалов</w:t>
      </w:r>
      <w:r w:rsidRPr="00446611">
        <w:rPr>
          <w:highlight w:val="cyan"/>
        </w:rPr>
        <w:t>, которые должны быть подготовлены по завершению проекта для его защиты, в обязательном порядке включаются:</w:t>
      </w:r>
    </w:p>
    <w:p w:rsidR="001345D1" w:rsidRPr="00446611" w:rsidRDefault="00404ADE" w:rsidP="00F96D26">
      <w:pPr>
        <w:pStyle w:val="a5"/>
        <w:numPr>
          <w:ilvl w:val="0"/>
          <w:numId w:val="114"/>
        </w:numPr>
        <w:tabs>
          <w:tab w:val="left" w:pos="621"/>
        </w:tabs>
        <w:ind w:right="226" w:firstLine="0"/>
        <w:jc w:val="both"/>
        <w:rPr>
          <w:sz w:val="24"/>
          <w:highlight w:val="cyan"/>
        </w:rPr>
      </w:pPr>
      <w:r w:rsidRPr="00446611">
        <w:rPr>
          <w:sz w:val="24"/>
          <w:highlight w:val="cyan"/>
        </w:rPr>
        <w:t xml:space="preserve">выносимый на защиту </w:t>
      </w:r>
      <w:r w:rsidRPr="00446611">
        <w:rPr>
          <w:i/>
          <w:sz w:val="24"/>
          <w:highlight w:val="cyan"/>
        </w:rPr>
        <w:t>продукт проектной деятельности</w:t>
      </w:r>
      <w:r w:rsidRPr="00446611">
        <w:rPr>
          <w:sz w:val="24"/>
          <w:highlight w:val="cyan"/>
        </w:rPr>
        <w:t>, представленный в одной из описанных выше форм;</w:t>
      </w:r>
    </w:p>
    <w:p w:rsidR="001345D1" w:rsidRPr="00446611" w:rsidRDefault="00404ADE" w:rsidP="00F96D26">
      <w:pPr>
        <w:pStyle w:val="a5"/>
        <w:numPr>
          <w:ilvl w:val="0"/>
          <w:numId w:val="114"/>
        </w:numPr>
        <w:tabs>
          <w:tab w:val="left" w:pos="568"/>
        </w:tabs>
        <w:ind w:right="223" w:firstLine="0"/>
        <w:jc w:val="both"/>
        <w:rPr>
          <w:sz w:val="24"/>
          <w:highlight w:val="cyan"/>
        </w:rPr>
      </w:pPr>
      <w:r w:rsidRPr="00446611">
        <w:rPr>
          <w:sz w:val="24"/>
          <w:highlight w:val="cyan"/>
        </w:rPr>
        <w:t xml:space="preserve">подготовленная учащимся </w:t>
      </w:r>
      <w:r w:rsidRPr="00446611">
        <w:rPr>
          <w:i/>
          <w:sz w:val="24"/>
          <w:highlight w:val="cyan"/>
        </w:rPr>
        <w:t xml:space="preserve">краткая пояснительная записка к проекту </w:t>
      </w:r>
      <w:r w:rsidRPr="00446611">
        <w:rPr>
          <w:sz w:val="24"/>
          <w:highlight w:val="cyan"/>
        </w:rPr>
        <w:t xml:space="preserve">(объемом не более 1 машинописной страницы) с указанием </w:t>
      </w:r>
      <w:r w:rsidRPr="00446611">
        <w:rPr>
          <w:sz w:val="24"/>
          <w:highlight w:val="cyan"/>
          <w:u w:val="single"/>
        </w:rPr>
        <w:t>для всех проектов</w:t>
      </w:r>
      <w:r w:rsidRPr="00446611">
        <w:rPr>
          <w:sz w:val="24"/>
          <w:highlight w:val="cyan"/>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446611">
        <w:rPr>
          <w:sz w:val="24"/>
          <w:highlight w:val="cyan"/>
          <w:u w:val="single"/>
        </w:rPr>
        <w:t>конструкторских проектов</w:t>
      </w:r>
      <w:r w:rsidRPr="00446611">
        <w:rPr>
          <w:sz w:val="24"/>
          <w:highlight w:val="cyan"/>
        </w:rPr>
        <w:t xml:space="preserve"> в пояснительную записку, кроме того, включается описание особенностей конструкторских решений, для </w:t>
      </w:r>
      <w:r w:rsidRPr="00446611">
        <w:rPr>
          <w:sz w:val="24"/>
          <w:highlight w:val="cyan"/>
          <w:u w:val="single"/>
        </w:rPr>
        <w:t>социальных проектов</w:t>
      </w:r>
      <w:r w:rsidRPr="00446611">
        <w:rPr>
          <w:sz w:val="24"/>
          <w:highlight w:val="cyan"/>
        </w:rPr>
        <w:t xml:space="preserve"> – описание эффектов/эффекта от реализации</w:t>
      </w:r>
      <w:r w:rsidRPr="00446611">
        <w:rPr>
          <w:spacing w:val="-5"/>
          <w:sz w:val="24"/>
          <w:highlight w:val="cyan"/>
        </w:rPr>
        <w:t xml:space="preserve"> </w:t>
      </w:r>
      <w:r w:rsidRPr="00446611">
        <w:rPr>
          <w:sz w:val="24"/>
          <w:highlight w:val="cyan"/>
        </w:rPr>
        <w:t>проекта;</w:t>
      </w:r>
    </w:p>
    <w:p w:rsidR="001345D1" w:rsidRPr="00446611" w:rsidRDefault="00404ADE" w:rsidP="00F96D26">
      <w:pPr>
        <w:pStyle w:val="a5"/>
        <w:numPr>
          <w:ilvl w:val="0"/>
          <w:numId w:val="114"/>
        </w:numPr>
        <w:tabs>
          <w:tab w:val="left" w:pos="849"/>
          <w:tab w:val="left" w:pos="9691"/>
        </w:tabs>
        <w:ind w:right="222" w:firstLine="283"/>
        <w:jc w:val="both"/>
        <w:rPr>
          <w:sz w:val="24"/>
          <w:highlight w:val="cyan"/>
        </w:rPr>
      </w:pPr>
      <w:r w:rsidRPr="00446611">
        <w:rPr>
          <w:i/>
          <w:sz w:val="24"/>
          <w:highlight w:val="cyan"/>
        </w:rPr>
        <w:t>краткий отзыв руководителя</w:t>
      </w:r>
      <w:r w:rsidRPr="00446611">
        <w:rPr>
          <w:sz w:val="24"/>
          <w:highlight w:val="cyan"/>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w:t>
      </w:r>
      <w:r w:rsidRPr="00446611">
        <w:rPr>
          <w:spacing w:val="13"/>
          <w:sz w:val="24"/>
          <w:highlight w:val="cyan"/>
        </w:rPr>
        <w:t xml:space="preserve"> </w:t>
      </w:r>
      <w:r w:rsidRPr="00446611">
        <w:rPr>
          <w:sz w:val="24"/>
          <w:highlight w:val="cyan"/>
        </w:rPr>
        <w:t>полученных</w:t>
      </w:r>
      <w:r w:rsidRPr="00446611">
        <w:rPr>
          <w:spacing w:val="14"/>
          <w:sz w:val="24"/>
          <w:highlight w:val="cyan"/>
        </w:rPr>
        <w:t xml:space="preserve"> </w:t>
      </w:r>
      <w:r w:rsidRPr="00446611">
        <w:rPr>
          <w:sz w:val="24"/>
          <w:highlight w:val="cyan"/>
        </w:rPr>
        <w:t>результатов.</w:t>
      </w:r>
      <w:r w:rsidRPr="00446611">
        <w:rPr>
          <w:sz w:val="24"/>
          <w:highlight w:val="cyan"/>
        </w:rPr>
        <w:tab/>
      </w:r>
      <w:r w:rsidRPr="00446611">
        <w:rPr>
          <w:spacing w:val="-5"/>
          <w:sz w:val="24"/>
          <w:highlight w:val="cyan"/>
        </w:rPr>
        <w:t>Общим</w:t>
      </w:r>
    </w:p>
    <w:p w:rsidR="001345D1" w:rsidRPr="00446611" w:rsidRDefault="00404ADE">
      <w:pPr>
        <w:pStyle w:val="a3"/>
        <w:spacing w:before="1"/>
        <w:ind w:right="233"/>
        <w:jc w:val="both"/>
        <w:rPr>
          <w:highlight w:val="cyan"/>
        </w:rPr>
      </w:pPr>
      <w:r w:rsidRPr="00446611">
        <w:rPr>
          <w:highlight w:val="cyan"/>
        </w:rPr>
        <w:t>требованием ко всем работам является необходимость соблюдения норм и правил цитирования, ссылок на различные источники.</w:t>
      </w:r>
    </w:p>
    <w:p w:rsidR="001345D1" w:rsidRPr="00446611" w:rsidRDefault="00404ADE">
      <w:pPr>
        <w:pStyle w:val="a3"/>
        <w:ind w:right="224" w:firstLine="283"/>
        <w:jc w:val="both"/>
        <w:rPr>
          <w:highlight w:val="cyan"/>
        </w:rPr>
      </w:pPr>
      <w:r w:rsidRPr="00446611">
        <w:rPr>
          <w:highlight w:val="cyan"/>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w:t>
      </w:r>
      <w:r w:rsidRPr="00446611">
        <w:rPr>
          <w:spacing w:val="-3"/>
          <w:highlight w:val="cyan"/>
        </w:rPr>
        <w:t xml:space="preserve"> </w:t>
      </w:r>
      <w:r w:rsidRPr="00446611">
        <w:rPr>
          <w:highlight w:val="cyan"/>
        </w:rPr>
        <w:t>деятельности.</w:t>
      </w:r>
    </w:p>
    <w:p w:rsidR="001345D1" w:rsidRPr="00446611" w:rsidRDefault="00404ADE">
      <w:pPr>
        <w:pStyle w:val="a3"/>
        <w:ind w:right="232" w:firstLine="283"/>
        <w:jc w:val="both"/>
        <w:rPr>
          <w:highlight w:val="cyan"/>
        </w:rPr>
      </w:pPr>
      <w:r w:rsidRPr="00446611">
        <w:rPr>
          <w:highlight w:val="cy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1345D1" w:rsidRPr="00446611" w:rsidRDefault="00404ADE">
      <w:pPr>
        <w:pStyle w:val="a3"/>
        <w:ind w:right="232" w:firstLine="283"/>
        <w:jc w:val="both"/>
        <w:rPr>
          <w:highlight w:val="cyan"/>
        </w:rPr>
      </w:pPr>
      <w:r w:rsidRPr="00446611">
        <w:rPr>
          <w:highlight w:val="cyan"/>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1345D1" w:rsidRPr="00446611" w:rsidRDefault="00404ADE">
      <w:pPr>
        <w:pStyle w:val="a3"/>
        <w:spacing w:before="1"/>
        <w:ind w:right="226" w:firstLine="283"/>
        <w:jc w:val="both"/>
        <w:rPr>
          <w:highlight w:val="cyan"/>
        </w:rPr>
      </w:pPr>
      <w:r w:rsidRPr="00446611">
        <w:rPr>
          <w:highlight w:val="cyan"/>
        </w:rPr>
        <w:t>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w:t>
      </w:r>
      <w:r w:rsidRPr="00446611">
        <w:rPr>
          <w:spacing w:val="58"/>
          <w:highlight w:val="cyan"/>
        </w:rPr>
        <w:t xml:space="preserve"> </w:t>
      </w:r>
      <w:r w:rsidRPr="00446611">
        <w:rPr>
          <w:highlight w:val="cyan"/>
        </w:rPr>
        <w:t>объекта,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3"/>
        <w:jc w:val="both"/>
        <w:rPr>
          <w:highlight w:val="cyan"/>
        </w:rPr>
      </w:pPr>
      <w:r w:rsidRPr="00446611">
        <w:rPr>
          <w:highlight w:val="cyan"/>
        </w:rPr>
        <w:lastRenderedPageBreak/>
        <w:t>творческого решения и т.п. Данный критерий в целом включает оценку сформированности познавательных учебных действий.</w:t>
      </w:r>
    </w:p>
    <w:p w:rsidR="001345D1" w:rsidRPr="00446611" w:rsidRDefault="00404ADE">
      <w:pPr>
        <w:ind w:left="253" w:right="225" w:firstLine="283"/>
        <w:jc w:val="both"/>
        <w:rPr>
          <w:sz w:val="24"/>
          <w:highlight w:val="cyan"/>
        </w:rPr>
      </w:pPr>
      <w:r w:rsidRPr="00446611">
        <w:rPr>
          <w:b/>
          <w:sz w:val="24"/>
          <w:highlight w:val="cyan"/>
        </w:rPr>
        <w:t>Сформированность предметных знаний и способов действий</w:t>
      </w:r>
      <w:r w:rsidRPr="00446611">
        <w:rPr>
          <w:sz w:val="24"/>
          <w:highlight w:val="cyan"/>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345D1" w:rsidRPr="00446611" w:rsidRDefault="00404ADE">
      <w:pPr>
        <w:pStyle w:val="a3"/>
        <w:spacing w:before="1"/>
        <w:ind w:right="228" w:firstLine="283"/>
        <w:jc w:val="both"/>
        <w:rPr>
          <w:highlight w:val="cyan"/>
        </w:rPr>
      </w:pPr>
      <w:r w:rsidRPr="00446611">
        <w:rPr>
          <w:b/>
          <w:highlight w:val="cyan"/>
        </w:rPr>
        <w:t>Сформированность регулятивных действий</w:t>
      </w:r>
      <w:r w:rsidRPr="00446611">
        <w:rPr>
          <w:highlight w:val="cy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345D1" w:rsidRPr="00446611" w:rsidRDefault="00404ADE">
      <w:pPr>
        <w:ind w:left="253" w:right="228" w:firstLine="283"/>
        <w:jc w:val="both"/>
        <w:rPr>
          <w:sz w:val="24"/>
          <w:highlight w:val="cyan"/>
        </w:rPr>
      </w:pPr>
      <w:r w:rsidRPr="00446611">
        <w:rPr>
          <w:b/>
          <w:sz w:val="24"/>
          <w:highlight w:val="cyan"/>
        </w:rPr>
        <w:t>Сформированность коммуникативных действий</w:t>
      </w:r>
      <w:r w:rsidRPr="00446611">
        <w:rPr>
          <w:sz w:val="24"/>
          <w:highlight w:val="cyan"/>
        </w:rPr>
        <w:t>, проявляющаяся в умении ясно изложить и оформить выполненную работу, представить её результаты, аргументированно ответить на вопросы.</w:t>
      </w:r>
    </w:p>
    <w:p w:rsidR="001345D1" w:rsidRPr="00446611" w:rsidRDefault="00404ADE">
      <w:pPr>
        <w:pStyle w:val="a3"/>
        <w:ind w:right="233" w:firstLine="283"/>
        <w:jc w:val="both"/>
        <w:rPr>
          <w:highlight w:val="cyan"/>
        </w:rPr>
      </w:pPr>
      <w:r w:rsidRPr="00446611">
        <w:rPr>
          <w:highlight w:val="cyan"/>
        </w:rPr>
        <w:t>Результаты выполненного проекта могут быть описаны на основе интегрального (уровневого) подхода или на основе аналитического подхода.</w:t>
      </w:r>
    </w:p>
    <w:p w:rsidR="001345D1" w:rsidRPr="00446611" w:rsidRDefault="00404ADE">
      <w:pPr>
        <w:pStyle w:val="a3"/>
        <w:spacing w:before="1"/>
        <w:ind w:left="536"/>
        <w:rPr>
          <w:highlight w:val="cyan"/>
        </w:rPr>
      </w:pPr>
      <w:r w:rsidRPr="00446611">
        <w:rPr>
          <w:highlight w:val="cyan"/>
        </w:rPr>
        <w:t>Выбор интегрального или аналитического способа описания результатов</w:t>
      </w:r>
    </w:p>
    <w:p w:rsidR="001345D1" w:rsidRPr="00446611" w:rsidRDefault="00404ADE">
      <w:pPr>
        <w:pStyle w:val="a3"/>
        <w:ind w:right="230" w:firstLine="283"/>
        <w:jc w:val="both"/>
        <w:rPr>
          <w:highlight w:val="cyan"/>
        </w:rPr>
      </w:pPr>
      <w:r w:rsidRPr="00446611">
        <w:rPr>
          <w:highlight w:val="cyan"/>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w:t>
      </w:r>
      <w:r w:rsidRPr="00446611">
        <w:rPr>
          <w:spacing w:val="-7"/>
          <w:highlight w:val="cyan"/>
        </w:rPr>
        <w:t xml:space="preserve"> </w:t>
      </w:r>
      <w:r w:rsidRPr="00446611">
        <w:rPr>
          <w:highlight w:val="cyan"/>
        </w:rPr>
        <w:t>критериев.</w:t>
      </w:r>
    </w:p>
    <w:p w:rsidR="001345D1" w:rsidRPr="00446611" w:rsidRDefault="00404ADE">
      <w:pPr>
        <w:pStyle w:val="a3"/>
        <w:ind w:right="224" w:firstLine="283"/>
        <w:jc w:val="both"/>
        <w:rPr>
          <w:highlight w:val="cyan"/>
        </w:rPr>
      </w:pPr>
      <w:r w:rsidRPr="00446611">
        <w:rPr>
          <w:highlight w:val="cyan"/>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446611">
        <w:rPr>
          <w:i/>
          <w:highlight w:val="cyan"/>
        </w:rPr>
        <w:t>базовый и повышенный</w:t>
      </w:r>
      <w:r w:rsidRPr="00446611">
        <w:rPr>
          <w:highlight w:val="cyan"/>
        </w:rPr>
        <w:t xml:space="preserve">. Главное отличие выделенных уровней состоит в </w:t>
      </w:r>
      <w:r w:rsidRPr="00446611">
        <w:rPr>
          <w:highlight w:val="cyan"/>
          <w:u w:val="single"/>
        </w:rPr>
        <w:t>степени</w:t>
      </w:r>
      <w:r w:rsidRPr="00446611">
        <w:rPr>
          <w:highlight w:val="cyan"/>
        </w:rPr>
        <w:t xml:space="preserve">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 (Приложение №5)</w:t>
      </w:r>
    </w:p>
    <w:p w:rsidR="001345D1" w:rsidRPr="00446611" w:rsidRDefault="001345D1">
      <w:pPr>
        <w:pStyle w:val="a3"/>
        <w:spacing w:before="2"/>
        <w:ind w:left="0"/>
        <w:rPr>
          <w:highlight w:val="cyan"/>
        </w:rPr>
      </w:pPr>
    </w:p>
    <w:p w:rsidR="001345D1" w:rsidRPr="00446611" w:rsidRDefault="00404ADE">
      <w:pPr>
        <w:pStyle w:val="a3"/>
        <w:spacing w:before="1"/>
        <w:ind w:left="536"/>
        <w:rPr>
          <w:highlight w:val="cyan"/>
        </w:rPr>
      </w:pPr>
      <w:r w:rsidRPr="00446611">
        <w:rPr>
          <w:highlight w:val="cyan"/>
        </w:rPr>
        <w:t>Решение о том, что проект выполнен на повышенном уровне, принимается при условии, что:</w:t>
      </w:r>
    </w:p>
    <w:p w:rsidR="001345D1" w:rsidRPr="00446611" w:rsidRDefault="00404ADE" w:rsidP="00F96D26">
      <w:pPr>
        <w:pStyle w:val="a5"/>
        <w:numPr>
          <w:ilvl w:val="0"/>
          <w:numId w:val="113"/>
        </w:numPr>
        <w:tabs>
          <w:tab w:val="left" w:pos="513"/>
        </w:tabs>
        <w:spacing w:before="40" w:line="276" w:lineRule="auto"/>
        <w:ind w:right="221" w:firstLine="0"/>
        <w:jc w:val="both"/>
        <w:rPr>
          <w:sz w:val="24"/>
          <w:highlight w:val="cyan"/>
        </w:rPr>
      </w:pPr>
      <w:r w:rsidRPr="00446611">
        <w:rPr>
          <w:sz w:val="24"/>
          <w:highlight w:val="cyan"/>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w:t>
      </w:r>
      <w:r w:rsidRPr="00446611">
        <w:rPr>
          <w:spacing w:val="-3"/>
          <w:sz w:val="24"/>
          <w:highlight w:val="cyan"/>
        </w:rPr>
        <w:t xml:space="preserve"> </w:t>
      </w:r>
      <w:r w:rsidRPr="00446611">
        <w:rPr>
          <w:sz w:val="24"/>
          <w:highlight w:val="cyan"/>
        </w:rPr>
        <w:t>уровне;</w:t>
      </w:r>
    </w:p>
    <w:p w:rsidR="001345D1" w:rsidRPr="00446611" w:rsidRDefault="00404ADE" w:rsidP="00F96D26">
      <w:pPr>
        <w:pStyle w:val="a5"/>
        <w:numPr>
          <w:ilvl w:val="0"/>
          <w:numId w:val="113"/>
        </w:numPr>
        <w:tabs>
          <w:tab w:val="left" w:pos="513"/>
        </w:tabs>
        <w:spacing w:line="278" w:lineRule="auto"/>
        <w:ind w:right="229" w:firstLine="0"/>
        <w:jc w:val="both"/>
        <w:rPr>
          <w:sz w:val="24"/>
          <w:highlight w:val="cyan"/>
        </w:rPr>
      </w:pPr>
      <w:r w:rsidRPr="00446611">
        <w:rPr>
          <w:sz w:val="24"/>
          <w:highlight w:val="cyan"/>
        </w:rPr>
        <w:t>ни один из обязательных элементов проекта (продукт, пояснительная записка, отзыв руководителя или презентация) не дают оснований для иного</w:t>
      </w:r>
      <w:r w:rsidRPr="00446611">
        <w:rPr>
          <w:spacing w:val="-9"/>
          <w:sz w:val="24"/>
          <w:highlight w:val="cyan"/>
        </w:rPr>
        <w:t xml:space="preserve"> </w:t>
      </w:r>
      <w:r w:rsidRPr="00446611">
        <w:rPr>
          <w:sz w:val="24"/>
          <w:highlight w:val="cyan"/>
        </w:rPr>
        <w:t>решения.</w:t>
      </w:r>
    </w:p>
    <w:p w:rsidR="001345D1" w:rsidRPr="00446611" w:rsidRDefault="00404ADE">
      <w:pPr>
        <w:spacing w:line="272" w:lineRule="exact"/>
        <w:ind w:left="536"/>
        <w:rPr>
          <w:sz w:val="24"/>
          <w:highlight w:val="cyan"/>
        </w:rPr>
      </w:pPr>
      <w:r w:rsidRPr="00446611">
        <w:rPr>
          <w:sz w:val="24"/>
          <w:highlight w:val="cyan"/>
        </w:rPr>
        <w:t xml:space="preserve">Решение о том, что </w:t>
      </w:r>
      <w:r w:rsidRPr="00446611">
        <w:rPr>
          <w:b/>
          <w:sz w:val="24"/>
          <w:highlight w:val="cyan"/>
        </w:rPr>
        <w:t>проект выполнен на базовом уровне</w:t>
      </w:r>
      <w:r w:rsidRPr="00446611">
        <w:rPr>
          <w:sz w:val="24"/>
          <w:highlight w:val="cyan"/>
        </w:rPr>
        <w:t>, принимается при условии, что</w:t>
      </w:r>
    </w:p>
    <w:p w:rsidR="001345D1" w:rsidRPr="00446611" w:rsidRDefault="00404ADE" w:rsidP="00F96D26">
      <w:pPr>
        <w:pStyle w:val="a5"/>
        <w:numPr>
          <w:ilvl w:val="0"/>
          <w:numId w:val="112"/>
        </w:numPr>
        <w:tabs>
          <w:tab w:val="left" w:pos="513"/>
          <w:tab w:val="left" w:pos="1349"/>
          <w:tab w:val="left" w:pos="2349"/>
          <w:tab w:val="left" w:pos="3807"/>
          <w:tab w:val="left" w:pos="5200"/>
          <w:tab w:val="left" w:pos="5742"/>
          <w:tab w:val="left" w:pos="6934"/>
          <w:tab w:val="left" w:pos="7452"/>
          <w:tab w:val="left" w:pos="9340"/>
        </w:tabs>
        <w:spacing w:before="41"/>
        <w:ind w:hanging="259"/>
        <w:rPr>
          <w:sz w:val="24"/>
          <w:highlight w:val="cyan"/>
        </w:rPr>
      </w:pPr>
      <w:r w:rsidRPr="00446611">
        <w:rPr>
          <w:sz w:val="24"/>
          <w:highlight w:val="cyan"/>
        </w:rPr>
        <w:t>такая</w:t>
      </w:r>
      <w:r w:rsidRPr="00446611">
        <w:rPr>
          <w:sz w:val="24"/>
          <w:highlight w:val="cyan"/>
        </w:rPr>
        <w:tab/>
        <w:t>оценка</w:t>
      </w:r>
      <w:r w:rsidRPr="00446611">
        <w:rPr>
          <w:sz w:val="24"/>
          <w:highlight w:val="cyan"/>
        </w:rPr>
        <w:tab/>
        <w:t>выставлена</w:t>
      </w:r>
      <w:r w:rsidRPr="00446611">
        <w:rPr>
          <w:sz w:val="24"/>
          <w:highlight w:val="cyan"/>
        </w:rPr>
        <w:tab/>
        <w:t>комиссией</w:t>
      </w:r>
      <w:r w:rsidRPr="00446611">
        <w:rPr>
          <w:sz w:val="24"/>
          <w:highlight w:val="cyan"/>
        </w:rPr>
        <w:tab/>
        <w:t>по</w:t>
      </w:r>
      <w:r w:rsidRPr="00446611">
        <w:rPr>
          <w:sz w:val="24"/>
          <w:highlight w:val="cyan"/>
        </w:rPr>
        <w:tab/>
        <w:t>каждому</w:t>
      </w:r>
      <w:r w:rsidRPr="00446611">
        <w:rPr>
          <w:sz w:val="24"/>
          <w:highlight w:val="cyan"/>
        </w:rPr>
        <w:tab/>
        <w:t>из</w:t>
      </w:r>
      <w:r w:rsidRPr="00446611">
        <w:rPr>
          <w:sz w:val="24"/>
          <w:highlight w:val="cyan"/>
        </w:rPr>
        <w:tab/>
        <w:t>предъявляемых</w:t>
      </w:r>
      <w:r w:rsidRPr="00446611">
        <w:rPr>
          <w:sz w:val="24"/>
          <w:highlight w:val="cyan"/>
        </w:rPr>
        <w:tab/>
        <w:t>критериев;</w:t>
      </w:r>
    </w:p>
    <w:p w:rsidR="001345D1" w:rsidRPr="00446611" w:rsidRDefault="00404ADE" w:rsidP="00F96D26">
      <w:pPr>
        <w:pStyle w:val="a5"/>
        <w:numPr>
          <w:ilvl w:val="0"/>
          <w:numId w:val="112"/>
        </w:numPr>
        <w:tabs>
          <w:tab w:val="left" w:pos="513"/>
        </w:tabs>
        <w:spacing w:before="41" w:line="276" w:lineRule="auto"/>
        <w:ind w:left="253" w:right="229" w:firstLine="0"/>
        <w:jc w:val="both"/>
        <w:rPr>
          <w:sz w:val="24"/>
          <w:highlight w:val="cyan"/>
        </w:rPr>
      </w:pPr>
      <w:r w:rsidRPr="00446611">
        <w:rPr>
          <w:sz w:val="24"/>
          <w:highlight w:val="cyan"/>
        </w:rPr>
        <w:t xml:space="preserve">продемонстрированы </w:t>
      </w:r>
      <w:r w:rsidRPr="00446611">
        <w:rPr>
          <w:sz w:val="24"/>
          <w:highlight w:val="cyan"/>
          <w:u w:val="single"/>
        </w:rPr>
        <w:t>все</w:t>
      </w:r>
      <w:r w:rsidRPr="00446611">
        <w:rPr>
          <w:sz w:val="24"/>
          <w:highlight w:val="cyan"/>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w:t>
      </w:r>
      <w:r w:rsidRPr="00446611">
        <w:rPr>
          <w:spacing w:val="-3"/>
          <w:sz w:val="24"/>
          <w:highlight w:val="cyan"/>
        </w:rPr>
        <w:t xml:space="preserve"> </w:t>
      </w:r>
      <w:r w:rsidRPr="00446611">
        <w:rPr>
          <w:sz w:val="24"/>
          <w:highlight w:val="cyan"/>
        </w:rPr>
        <w:t>вопросы.</w:t>
      </w:r>
    </w:p>
    <w:p w:rsidR="001345D1" w:rsidRPr="00446611" w:rsidRDefault="00404ADE">
      <w:pPr>
        <w:pStyle w:val="a3"/>
        <w:spacing w:before="1" w:line="276" w:lineRule="auto"/>
        <w:ind w:right="230" w:firstLine="283"/>
        <w:jc w:val="both"/>
        <w:rPr>
          <w:highlight w:val="cyan"/>
        </w:rPr>
      </w:pPr>
      <w:r w:rsidRPr="00446611">
        <w:rPr>
          <w:highlight w:val="cya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1345D1" w:rsidRPr="00446611" w:rsidRDefault="00404ADE">
      <w:pPr>
        <w:pStyle w:val="a3"/>
        <w:spacing w:before="1" w:line="276" w:lineRule="auto"/>
        <w:ind w:right="232" w:firstLine="283"/>
        <w:jc w:val="both"/>
        <w:rPr>
          <w:highlight w:val="cyan"/>
        </w:rPr>
      </w:pPr>
      <w:r w:rsidRPr="00446611">
        <w:rPr>
          <w:highlight w:val="cya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345D1" w:rsidRPr="00446611" w:rsidRDefault="00404ADE">
      <w:pPr>
        <w:pStyle w:val="a3"/>
        <w:spacing w:before="1" w:line="276" w:lineRule="auto"/>
        <w:ind w:right="226" w:firstLine="283"/>
        <w:jc w:val="both"/>
        <w:rPr>
          <w:highlight w:val="cyan"/>
        </w:rPr>
      </w:pPr>
      <w:r w:rsidRPr="00446611">
        <w:rPr>
          <w:highlight w:val="cya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w:t>
      </w:r>
    </w:p>
    <w:p w:rsidR="001345D1" w:rsidRPr="00446611" w:rsidRDefault="00404ADE" w:rsidP="00F96D26">
      <w:pPr>
        <w:pStyle w:val="a5"/>
        <w:numPr>
          <w:ilvl w:val="0"/>
          <w:numId w:val="111"/>
        </w:numPr>
        <w:tabs>
          <w:tab w:val="left" w:pos="434"/>
        </w:tabs>
        <w:spacing w:line="275" w:lineRule="exact"/>
        <w:rPr>
          <w:sz w:val="24"/>
          <w:highlight w:val="cyan"/>
        </w:rPr>
      </w:pPr>
      <w:r w:rsidRPr="00446611">
        <w:rPr>
          <w:sz w:val="24"/>
          <w:highlight w:val="cyan"/>
        </w:rPr>
        <w:t>аттестат об основном общем образовании – отметка выставляется в свободную</w:t>
      </w:r>
      <w:r w:rsidRPr="00446611">
        <w:rPr>
          <w:spacing w:val="-7"/>
          <w:sz w:val="24"/>
          <w:highlight w:val="cyan"/>
        </w:rPr>
        <w:t xml:space="preserve"> </w:t>
      </w:r>
      <w:r w:rsidRPr="00446611">
        <w:rPr>
          <w:sz w:val="24"/>
          <w:highlight w:val="cyan"/>
        </w:rPr>
        <w:t>строку.</w:t>
      </w:r>
    </w:p>
    <w:p w:rsidR="001345D1" w:rsidRPr="00446611" w:rsidRDefault="00404ADE">
      <w:pPr>
        <w:pStyle w:val="a3"/>
        <w:spacing w:before="41" w:line="276" w:lineRule="auto"/>
        <w:ind w:right="232" w:firstLine="283"/>
        <w:jc w:val="both"/>
        <w:rPr>
          <w:highlight w:val="cyan"/>
        </w:rPr>
      </w:pPr>
      <w:r w:rsidRPr="00446611">
        <w:rPr>
          <w:highlight w:val="cyan"/>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6" w:firstLine="283"/>
        <w:jc w:val="both"/>
        <w:rPr>
          <w:highlight w:val="cyan"/>
        </w:rPr>
      </w:pPr>
      <w:r w:rsidRPr="00446611">
        <w:rPr>
          <w:highlight w:val="cyan"/>
        </w:rPr>
        <w:lastRenderedPageBreak/>
        <w:t xml:space="preserve">При необходимости осуществления отбора при поступлении в профильные классы может использоваться </w:t>
      </w:r>
      <w:r w:rsidRPr="00446611">
        <w:rPr>
          <w:b/>
          <w:i/>
          <w:highlight w:val="cyan"/>
        </w:rPr>
        <w:t xml:space="preserve">аналитический подход </w:t>
      </w:r>
      <w:r w:rsidRPr="00446611">
        <w:rPr>
          <w:highlight w:val="cyan"/>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7 - 9 первичных баллов (отметка</w:t>
      </w:r>
    </w:p>
    <w:p w:rsidR="001345D1" w:rsidRPr="00446611" w:rsidRDefault="00404ADE">
      <w:pPr>
        <w:pStyle w:val="a3"/>
        <w:rPr>
          <w:highlight w:val="cyan"/>
        </w:rPr>
      </w:pPr>
      <w:r w:rsidRPr="00446611">
        <w:rPr>
          <w:highlight w:val="cyan"/>
        </w:rPr>
        <w:t>«хорошо») или 10 - 12 первичных баллов (отметка «отлично»).</w:t>
      </w:r>
    </w:p>
    <w:p w:rsidR="001345D1" w:rsidRPr="00446611" w:rsidRDefault="00404ADE">
      <w:pPr>
        <w:pStyle w:val="a3"/>
        <w:spacing w:before="39"/>
        <w:ind w:right="226" w:firstLine="283"/>
        <w:jc w:val="both"/>
        <w:rPr>
          <w:highlight w:val="cyan"/>
        </w:rPr>
      </w:pPr>
      <w:r w:rsidRPr="00446611">
        <w:rPr>
          <w:highlight w:val="cyan"/>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w:t>
      </w:r>
      <w:r w:rsidRPr="00446611">
        <w:rPr>
          <w:spacing w:val="-8"/>
          <w:highlight w:val="cyan"/>
        </w:rPr>
        <w:t xml:space="preserve"> </w:t>
      </w:r>
      <w:r w:rsidRPr="00446611">
        <w:rPr>
          <w:highlight w:val="cyan"/>
        </w:rPr>
        <w:t>описание.</w:t>
      </w:r>
    </w:p>
    <w:p w:rsidR="001345D1" w:rsidRPr="00446611" w:rsidRDefault="001345D1">
      <w:pPr>
        <w:pStyle w:val="a3"/>
        <w:spacing w:before="4"/>
        <w:ind w:left="0"/>
        <w:rPr>
          <w:sz w:val="22"/>
          <w:highlight w:val="cyan"/>
        </w:rPr>
      </w:pPr>
    </w:p>
    <w:p w:rsidR="001345D1" w:rsidRPr="00446611" w:rsidRDefault="00404ADE">
      <w:pPr>
        <w:pStyle w:val="Heading3"/>
        <w:rPr>
          <w:highlight w:val="cyan"/>
        </w:rPr>
      </w:pPr>
      <w:r w:rsidRPr="00446611">
        <w:rPr>
          <w:highlight w:val="cyan"/>
        </w:rPr>
        <w:t>Учет возрастных особенностей при выполнении проектных работ</w:t>
      </w:r>
    </w:p>
    <w:p w:rsidR="001345D1" w:rsidRPr="00446611" w:rsidRDefault="001345D1">
      <w:pPr>
        <w:pStyle w:val="a3"/>
        <w:spacing w:before="2"/>
        <w:ind w:left="0"/>
        <w:rPr>
          <w:b/>
          <w:sz w:val="23"/>
          <w:highlight w:val="cyan"/>
        </w:rPr>
      </w:pPr>
    </w:p>
    <w:p w:rsidR="001345D1" w:rsidRPr="00446611" w:rsidRDefault="00FA3819">
      <w:pPr>
        <w:ind w:left="680"/>
        <w:rPr>
          <w:sz w:val="24"/>
          <w:highlight w:val="cyan"/>
        </w:rPr>
      </w:pPr>
      <w:r w:rsidRPr="00446611">
        <w:rPr>
          <w:b/>
          <w:sz w:val="24"/>
          <w:highlight w:val="cyan"/>
        </w:rPr>
        <w:t>Для 5-6 -класс</w:t>
      </w:r>
      <w:r w:rsidR="00404ADE" w:rsidRPr="00446611">
        <w:rPr>
          <w:b/>
          <w:sz w:val="24"/>
          <w:highlight w:val="cyan"/>
        </w:rPr>
        <w:t xml:space="preserve">а </w:t>
      </w:r>
      <w:r w:rsidR="00404ADE" w:rsidRPr="00446611">
        <w:rPr>
          <w:sz w:val="24"/>
          <w:highlight w:val="cyan"/>
        </w:rPr>
        <w:t>эталонным проектом считается работа, в которой:</w:t>
      </w:r>
    </w:p>
    <w:p w:rsidR="001345D1" w:rsidRPr="00446611" w:rsidRDefault="00404ADE" w:rsidP="00F96D26">
      <w:pPr>
        <w:pStyle w:val="a5"/>
        <w:numPr>
          <w:ilvl w:val="1"/>
          <w:numId w:val="111"/>
        </w:numPr>
        <w:tabs>
          <w:tab w:val="left" w:pos="973"/>
          <w:tab w:val="left" w:pos="974"/>
        </w:tabs>
        <w:spacing w:before="12"/>
        <w:rPr>
          <w:sz w:val="24"/>
          <w:highlight w:val="cyan"/>
        </w:rPr>
      </w:pPr>
      <w:r w:rsidRPr="00446611">
        <w:rPr>
          <w:sz w:val="24"/>
          <w:highlight w:val="cyan"/>
        </w:rPr>
        <w:t>цель определена, ясно сформулирована четко</w:t>
      </w:r>
      <w:r w:rsidRPr="00446611">
        <w:rPr>
          <w:spacing w:val="-3"/>
          <w:sz w:val="24"/>
          <w:highlight w:val="cyan"/>
        </w:rPr>
        <w:t xml:space="preserve"> </w:t>
      </w:r>
      <w:r w:rsidRPr="00446611">
        <w:rPr>
          <w:sz w:val="24"/>
          <w:highlight w:val="cyan"/>
        </w:rPr>
        <w:t>обоснована;</w:t>
      </w:r>
    </w:p>
    <w:p w:rsidR="001345D1" w:rsidRPr="00446611" w:rsidRDefault="00404ADE" w:rsidP="00F96D26">
      <w:pPr>
        <w:pStyle w:val="a5"/>
        <w:numPr>
          <w:ilvl w:val="1"/>
          <w:numId w:val="111"/>
        </w:numPr>
        <w:tabs>
          <w:tab w:val="left" w:pos="973"/>
          <w:tab w:val="left" w:pos="974"/>
        </w:tabs>
        <w:spacing w:before="12" w:line="247" w:lineRule="auto"/>
        <w:ind w:right="223"/>
        <w:rPr>
          <w:sz w:val="24"/>
          <w:highlight w:val="cyan"/>
        </w:rPr>
      </w:pPr>
      <w:r w:rsidRPr="00446611">
        <w:rPr>
          <w:sz w:val="24"/>
          <w:highlight w:val="cyan"/>
        </w:rPr>
        <w:t>развернутый план состоит из основных этапов и всех необходимых промежуточных шагов по достижению</w:t>
      </w:r>
      <w:r w:rsidRPr="00446611">
        <w:rPr>
          <w:spacing w:val="-1"/>
          <w:sz w:val="24"/>
          <w:highlight w:val="cyan"/>
        </w:rPr>
        <w:t xml:space="preserve"> </w:t>
      </w:r>
      <w:r w:rsidRPr="00446611">
        <w:rPr>
          <w:sz w:val="24"/>
          <w:highlight w:val="cyan"/>
        </w:rPr>
        <w:t>цели;</w:t>
      </w:r>
    </w:p>
    <w:p w:rsidR="001345D1" w:rsidRPr="00446611" w:rsidRDefault="00404ADE" w:rsidP="00F96D26">
      <w:pPr>
        <w:pStyle w:val="a5"/>
        <w:numPr>
          <w:ilvl w:val="1"/>
          <w:numId w:val="111"/>
        </w:numPr>
        <w:tabs>
          <w:tab w:val="left" w:pos="973"/>
          <w:tab w:val="left" w:pos="974"/>
        </w:tabs>
        <w:spacing w:before="10" w:line="244" w:lineRule="auto"/>
        <w:ind w:right="230"/>
        <w:rPr>
          <w:sz w:val="24"/>
          <w:highlight w:val="cyan"/>
        </w:rPr>
      </w:pPr>
      <w:r w:rsidRPr="00446611">
        <w:rPr>
          <w:sz w:val="24"/>
          <w:highlight w:val="cyan"/>
        </w:rPr>
        <w:t>тема проекта раскрыта исчерпывающе, автор продемонстрировал глубокие знания, выходящие за рамки школьной</w:t>
      </w:r>
      <w:r w:rsidRPr="00446611">
        <w:rPr>
          <w:spacing w:val="-3"/>
          <w:sz w:val="24"/>
          <w:highlight w:val="cyan"/>
        </w:rPr>
        <w:t xml:space="preserve"> </w:t>
      </w:r>
      <w:r w:rsidRPr="00446611">
        <w:rPr>
          <w:sz w:val="24"/>
          <w:highlight w:val="cyan"/>
        </w:rPr>
        <w:t>программы;</w:t>
      </w:r>
    </w:p>
    <w:p w:rsidR="001345D1" w:rsidRPr="00446611" w:rsidRDefault="00404ADE" w:rsidP="00F96D26">
      <w:pPr>
        <w:pStyle w:val="a5"/>
        <w:numPr>
          <w:ilvl w:val="1"/>
          <w:numId w:val="111"/>
        </w:numPr>
        <w:tabs>
          <w:tab w:val="left" w:pos="973"/>
          <w:tab w:val="left" w:pos="974"/>
        </w:tabs>
        <w:spacing w:before="6"/>
        <w:rPr>
          <w:sz w:val="24"/>
          <w:highlight w:val="cyan"/>
        </w:rPr>
      </w:pPr>
      <w:r w:rsidRPr="00446611">
        <w:rPr>
          <w:sz w:val="24"/>
          <w:highlight w:val="cyan"/>
        </w:rPr>
        <w:t>работа содержит достаточно полную информацию из разнообразных</w:t>
      </w:r>
      <w:r w:rsidRPr="00446611">
        <w:rPr>
          <w:spacing w:val="-5"/>
          <w:sz w:val="24"/>
          <w:highlight w:val="cyan"/>
        </w:rPr>
        <w:t xml:space="preserve"> </w:t>
      </w:r>
      <w:r w:rsidRPr="00446611">
        <w:rPr>
          <w:sz w:val="24"/>
          <w:highlight w:val="cyan"/>
        </w:rPr>
        <w:t>источников;</w:t>
      </w:r>
    </w:p>
    <w:p w:rsidR="001345D1" w:rsidRPr="00446611" w:rsidRDefault="00404ADE" w:rsidP="00F96D26">
      <w:pPr>
        <w:pStyle w:val="a5"/>
        <w:numPr>
          <w:ilvl w:val="1"/>
          <w:numId w:val="111"/>
        </w:numPr>
        <w:tabs>
          <w:tab w:val="left" w:pos="973"/>
          <w:tab w:val="left" w:pos="974"/>
          <w:tab w:val="left" w:pos="1867"/>
          <w:tab w:val="left" w:pos="3211"/>
          <w:tab w:val="left" w:pos="4156"/>
          <w:tab w:val="left" w:pos="4501"/>
          <w:tab w:val="left" w:pos="5859"/>
          <w:tab w:val="left" w:pos="7483"/>
          <w:tab w:val="left" w:pos="7812"/>
          <w:tab w:val="left" w:pos="8771"/>
          <w:tab w:val="left" w:pos="10345"/>
        </w:tabs>
        <w:spacing w:before="17" w:line="242" w:lineRule="auto"/>
        <w:ind w:right="225"/>
        <w:rPr>
          <w:sz w:val="24"/>
          <w:highlight w:val="cyan"/>
        </w:rPr>
      </w:pPr>
      <w:r w:rsidRPr="00446611">
        <w:rPr>
          <w:sz w:val="24"/>
          <w:highlight w:val="cyan"/>
        </w:rPr>
        <w:t>работа</w:t>
      </w:r>
      <w:r w:rsidRPr="00446611">
        <w:rPr>
          <w:sz w:val="24"/>
          <w:highlight w:val="cyan"/>
        </w:rPr>
        <w:tab/>
        <w:t>отличается</w:t>
      </w:r>
      <w:r w:rsidRPr="00446611">
        <w:rPr>
          <w:sz w:val="24"/>
          <w:highlight w:val="cyan"/>
        </w:rPr>
        <w:tab/>
        <w:t>четким</w:t>
      </w:r>
      <w:r w:rsidRPr="00446611">
        <w:rPr>
          <w:sz w:val="24"/>
          <w:highlight w:val="cyan"/>
        </w:rPr>
        <w:tab/>
        <w:t>и</w:t>
      </w:r>
      <w:r w:rsidRPr="00446611">
        <w:rPr>
          <w:sz w:val="24"/>
          <w:highlight w:val="cyan"/>
        </w:rPr>
        <w:tab/>
        <w:t>грамотным</w:t>
      </w:r>
      <w:r w:rsidRPr="00446611">
        <w:rPr>
          <w:sz w:val="24"/>
          <w:highlight w:val="cyan"/>
        </w:rPr>
        <w:tab/>
        <w:t>оформлением</w:t>
      </w:r>
      <w:r w:rsidRPr="00446611">
        <w:rPr>
          <w:sz w:val="24"/>
          <w:highlight w:val="cyan"/>
        </w:rPr>
        <w:tab/>
        <w:t>в</w:t>
      </w:r>
      <w:r w:rsidRPr="00446611">
        <w:rPr>
          <w:sz w:val="24"/>
          <w:highlight w:val="cyan"/>
        </w:rPr>
        <w:tab/>
        <w:t>точном</w:t>
      </w:r>
      <w:r w:rsidRPr="00446611">
        <w:rPr>
          <w:sz w:val="24"/>
          <w:highlight w:val="cyan"/>
        </w:rPr>
        <w:tab/>
        <w:t>соответствии</w:t>
      </w:r>
      <w:r w:rsidRPr="00446611">
        <w:rPr>
          <w:sz w:val="24"/>
          <w:highlight w:val="cyan"/>
        </w:rPr>
        <w:tab/>
      </w:r>
      <w:r w:rsidRPr="00446611">
        <w:rPr>
          <w:spacing w:val="-18"/>
          <w:sz w:val="24"/>
          <w:highlight w:val="cyan"/>
        </w:rPr>
        <w:t xml:space="preserve">с </w:t>
      </w:r>
      <w:r w:rsidRPr="00446611">
        <w:rPr>
          <w:sz w:val="24"/>
          <w:highlight w:val="cyan"/>
        </w:rPr>
        <w:t>установленными</w:t>
      </w:r>
      <w:r w:rsidRPr="00446611">
        <w:rPr>
          <w:spacing w:val="-1"/>
          <w:sz w:val="24"/>
          <w:highlight w:val="cyan"/>
        </w:rPr>
        <w:t xml:space="preserve"> </w:t>
      </w:r>
      <w:r w:rsidRPr="00446611">
        <w:rPr>
          <w:sz w:val="24"/>
          <w:highlight w:val="cyan"/>
        </w:rPr>
        <w:t>правилами;</w:t>
      </w:r>
    </w:p>
    <w:p w:rsidR="001345D1" w:rsidRPr="00446611" w:rsidRDefault="00404ADE" w:rsidP="00F96D26">
      <w:pPr>
        <w:pStyle w:val="a5"/>
        <w:numPr>
          <w:ilvl w:val="1"/>
          <w:numId w:val="111"/>
        </w:numPr>
        <w:tabs>
          <w:tab w:val="left" w:pos="974"/>
        </w:tabs>
        <w:spacing w:before="9" w:line="242" w:lineRule="auto"/>
        <w:ind w:right="232"/>
        <w:jc w:val="both"/>
        <w:rPr>
          <w:sz w:val="24"/>
          <w:highlight w:val="cyan"/>
        </w:rPr>
      </w:pPr>
      <w:r w:rsidRPr="00446611">
        <w:rPr>
          <w:sz w:val="24"/>
          <w:highlight w:val="cyan"/>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w:t>
      </w:r>
      <w:r w:rsidRPr="00446611">
        <w:rPr>
          <w:spacing w:val="-6"/>
          <w:sz w:val="24"/>
          <w:highlight w:val="cyan"/>
        </w:rPr>
        <w:t xml:space="preserve"> </w:t>
      </w:r>
      <w:r w:rsidRPr="00446611">
        <w:rPr>
          <w:sz w:val="24"/>
          <w:highlight w:val="cyan"/>
        </w:rPr>
        <w:t>аудитории;</w:t>
      </w:r>
    </w:p>
    <w:p w:rsidR="001345D1" w:rsidRPr="00446611" w:rsidRDefault="00404ADE" w:rsidP="00F96D26">
      <w:pPr>
        <w:pStyle w:val="a5"/>
        <w:numPr>
          <w:ilvl w:val="1"/>
          <w:numId w:val="111"/>
        </w:numPr>
        <w:tabs>
          <w:tab w:val="left" w:pos="973"/>
          <w:tab w:val="left" w:pos="974"/>
        </w:tabs>
        <w:spacing w:before="6" w:line="242" w:lineRule="auto"/>
        <w:ind w:right="232"/>
        <w:rPr>
          <w:sz w:val="24"/>
          <w:highlight w:val="cyan"/>
        </w:rPr>
      </w:pPr>
      <w:r w:rsidRPr="00446611">
        <w:rPr>
          <w:sz w:val="24"/>
          <w:highlight w:val="cyan"/>
        </w:rPr>
        <w:t>проектный продукт полностью соответствует требованиям качества (эстетичен, удобен в использовании, соответствует заявленным</w:t>
      </w:r>
      <w:r w:rsidRPr="00446611">
        <w:rPr>
          <w:spacing w:val="-3"/>
          <w:sz w:val="24"/>
          <w:highlight w:val="cyan"/>
        </w:rPr>
        <w:t xml:space="preserve"> </w:t>
      </w:r>
      <w:r w:rsidRPr="00446611">
        <w:rPr>
          <w:sz w:val="24"/>
          <w:highlight w:val="cyan"/>
        </w:rPr>
        <w:t>целям).</w:t>
      </w:r>
    </w:p>
    <w:p w:rsidR="001345D1" w:rsidRPr="00446611" w:rsidRDefault="00404ADE">
      <w:pPr>
        <w:spacing w:line="275" w:lineRule="exact"/>
        <w:ind w:left="685"/>
        <w:rPr>
          <w:sz w:val="24"/>
          <w:highlight w:val="cyan"/>
        </w:rPr>
      </w:pPr>
      <w:r w:rsidRPr="00446611">
        <w:rPr>
          <w:sz w:val="24"/>
          <w:highlight w:val="cyan"/>
        </w:rPr>
        <w:t xml:space="preserve">Эталонный проект </w:t>
      </w:r>
      <w:r w:rsidR="00FA3819" w:rsidRPr="00446611">
        <w:rPr>
          <w:b/>
          <w:sz w:val="24"/>
          <w:highlight w:val="cyan"/>
        </w:rPr>
        <w:t>7-8- класс</w:t>
      </w:r>
      <w:r w:rsidRPr="00446611">
        <w:rPr>
          <w:b/>
          <w:sz w:val="24"/>
          <w:highlight w:val="cyan"/>
        </w:rPr>
        <w:t xml:space="preserve">а </w:t>
      </w:r>
      <w:r w:rsidRPr="00446611">
        <w:rPr>
          <w:sz w:val="24"/>
          <w:highlight w:val="cyan"/>
        </w:rPr>
        <w:t>- это работа, в которой:</w:t>
      </w:r>
    </w:p>
    <w:p w:rsidR="001345D1" w:rsidRPr="00446611" w:rsidRDefault="00404ADE" w:rsidP="00F96D26">
      <w:pPr>
        <w:pStyle w:val="a5"/>
        <w:numPr>
          <w:ilvl w:val="1"/>
          <w:numId w:val="111"/>
        </w:numPr>
        <w:tabs>
          <w:tab w:val="left" w:pos="973"/>
          <w:tab w:val="left" w:pos="974"/>
        </w:tabs>
        <w:spacing w:before="12"/>
        <w:rPr>
          <w:sz w:val="24"/>
          <w:highlight w:val="cyan"/>
        </w:rPr>
      </w:pPr>
      <w:r w:rsidRPr="00446611">
        <w:rPr>
          <w:sz w:val="24"/>
          <w:highlight w:val="cyan"/>
        </w:rPr>
        <w:t>цель определена, ясно сформулирована четко</w:t>
      </w:r>
      <w:r w:rsidRPr="00446611">
        <w:rPr>
          <w:spacing w:val="-2"/>
          <w:sz w:val="24"/>
          <w:highlight w:val="cyan"/>
        </w:rPr>
        <w:t xml:space="preserve"> </w:t>
      </w:r>
      <w:r w:rsidRPr="00446611">
        <w:rPr>
          <w:sz w:val="24"/>
          <w:highlight w:val="cyan"/>
        </w:rPr>
        <w:t>обоснована;</w:t>
      </w:r>
    </w:p>
    <w:p w:rsidR="001345D1" w:rsidRPr="00446611" w:rsidRDefault="00404ADE" w:rsidP="00F96D26">
      <w:pPr>
        <w:pStyle w:val="a5"/>
        <w:numPr>
          <w:ilvl w:val="1"/>
          <w:numId w:val="111"/>
        </w:numPr>
        <w:tabs>
          <w:tab w:val="left" w:pos="973"/>
          <w:tab w:val="left" w:pos="974"/>
        </w:tabs>
        <w:spacing w:before="13" w:line="242" w:lineRule="auto"/>
        <w:ind w:right="231"/>
        <w:rPr>
          <w:sz w:val="24"/>
          <w:highlight w:val="cyan"/>
        </w:rPr>
      </w:pPr>
      <w:r w:rsidRPr="00446611">
        <w:rPr>
          <w:sz w:val="24"/>
          <w:highlight w:val="cyan"/>
        </w:rPr>
        <w:t>развернутый план состоит из основных этапов и всех необходимых промежуточных шагов по достижению</w:t>
      </w:r>
      <w:r w:rsidRPr="00446611">
        <w:rPr>
          <w:spacing w:val="-1"/>
          <w:sz w:val="24"/>
          <w:highlight w:val="cyan"/>
        </w:rPr>
        <w:t xml:space="preserve"> </w:t>
      </w:r>
      <w:r w:rsidRPr="00446611">
        <w:rPr>
          <w:sz w:val="24"/>
          <w:highlight w:val="cyan"/>
        </w:rPr>
        <w:t>цели;</w:t>
      </w:r>
    </w:p>
    <w:p w:rsidR="001345D1" w:rsidRPr="00446611" w:rsidRDefault="00404ADE" w:rsidP="00F96D26">
      <w:pPr>
        <w:pStyle w:val="a5"/>
        <w:numPr>
          <w:ilvl w:val="1"/>
          <w:numId w:val="111"/>
        </w:numPr>
        <w:tabs>
          <w:tab w:val="left" w:pos="973"/>
          <w:tab w:val="left" w:pos="974"/>
        </w:tabs>
        <w:spacing w:before="21" w:line="237" w:lineRule="auto"/>
        <w:ind w:right="230"/>
        <w:rPr>
          <w:sz w:val="24"/>
          <w:highlight w:val="cyan"/>
        </w:rPr>
      </w:pPr>
      <w:r w:rsidRPr="00446611">
        <w:rPr>
          <w:sz w:val="24"/>
          <w:highlight w:val="cyan"/>
        </w:rPr>
        <w:t>тема проекта раскрыта исчерпывающе, автор продемонстрировал глубокие знания, выходящие за рамки школьной</w:t>
      </w:r>
      <w:r w:rsidRPr="00446611">
        <w:rPr>
          <w:spacing w:val="-3"/>
          <w:sz w:val="24"/>
          <w:highlight w:val="cyan"/>
        </w:rPr>
        <w:t xml:space="preserve"> </w:t>
      </w:r>
      <w:r w:rsidRPr="00446611">
        <w:rPr>
          <w:sz w:val="24"/>
          <w:highlight w:val="cyan"/>
        </w:rPr>
        <w:t>программы;</w:t>
      </w:r>
    </w:p>
    <w:p w:rsidR="001345D1" w:rsidRPr="00446611" w:rsidRDefault="00404ADE" w:rsidP="00F96D26">
      <w:pPr>
        <w:pStyle w:val="a5"/>
        <w:numPr>
          <w:ilvl w:val="1"/>
          <w:numId w:val="111"/>
        </w:numPr>
        <w:tabs>
          <w:tab w:val="left" w:pos="973"/>
          <w:tab w:val="left" w:pos="974"/>
        </w:tabs>
        <w:spacing w:before="15"/>
        <w:rPr>
          <w:sz w:val="24"/>
          <w:highlight w:val="cyan"/>
        </w:rPr>
      </w:pPr>
      <w:r w:rsidRPr="00446611">
        <w:rPr>
          <w:sz w:val="24"/>
          <w:highlight w:val="cyan"/>
        </w:rPr>
        <w:t>работа содержит достаточно полную информацию из разнообразных</w:t>
      </w:r>
      <w:r w:rsidRPr="00446611">
        <w:rPr>
          <w:spacing w:val="-4"/>
          <w:sz w:val="24"/>
          <w:highlight w:val="cyan"/>
        </w:rPr>
        <w:t xml:space="preserve"> </w:t>
      </w:r>
      <w:r w:rsidRPr="00446611">
        <w:rPr>
          <w:sz w:val="24"/>
          <w:highlight w:val="cyan"/>
        </w:rPr>
        <w:t>источников;</w:t>
      </w:r>
    </w:p>
    <w:p w:rsidR="001345D1" w:rsidRPr="00446611" w:rsidRDefault="00404ADE" w:rsidP="00F96D26">
      <w:pPr>
        <w:pStyle w:val="a5"/>
        <w:numPr>
          <w:ilvl w:val="1"/>
          <w:numId w:val="111"/>
        </w:numPr>
        <w:tabs>
          <w:tab w:val="left" w:pos="974"/>
        </w:tabs>
        <w:spacing w:before="10" w:line="247" w:lineRule="auto"/>
        <w:ind w:right="224"/>
        <w:jc w:val="both"/>
        <w:rPr>
          <w:sz w:val="24"/>
          <w:highlight w:val="cyan"/>
        </w:rPr>
      </w:pPr>
      <w:r w:rsidRPr="00446611">
        <w:rPr>
          <w:sz w:val="24"/>
          <w:highlight w:val="cyan"/>
        </w:rPr>
        <w:t>представлен исчерпывающий анализ ситуаций, складывавшихся в ходе работы, сделаны необходимые выводы, намечены перспективы работы; (для 5-6 классов критерий отсутствует)</w:t>
      </w:r>
    </w:p>
    <w:p w:rsidR="001345D1" w:rsidRPr="00446611" w:rsidRDefault="00404ADE" w:rsidP="00F96D26">
      <w:pPr>
        <w:pStyle w:val="a5"/>
        <w:numPr>
          <w:ilvl w:val="1"/>
          <w:numId w:val="111"/>
        </w:numPr>
        <w:tabs>
          <w:tab w:val="left" w:pos="973"/>
          <w:tab w:val="left" w:pos="974"/>
        </w:tabs>
        <w:spacing w:before="1" w:line="247" w:lineRule="auto"/>
        <w:ind w:right="229"/>
        <w:rPr>
          <w:sz w:val="24"/>
          <w:highlight w:val="cyan"/>
        </w:rPr>
      </w:pPr>
      <w:r w:rsidRPr="00446611">
        <w:rPr>
          <w:sz w:val="24"/>
          <w:highlight w:val="cyan"/>
        </w:rPr>
        <w:t>работа отличается творческим подходом, собственным оригинальным отношением автора к идее</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1"/>
          <w:numId w:val="111"/>
        </w:numPr>
        <w:tabs>
          <w:tab w:val="left" w:pos="973"/>
          <w:tab w:val="left" w:pos="974"/>
          <w:tab w:val="left" w:pos="1867"/>
          <w:tab w:val="left" w:pos="3211"/>
          <w:tab w:val="left" w:pos="4156"/>
          <w:tab w:val="left" w:pos="4499"/>
          <w:tab w:val="left" w:pos="5856"/>
          <w:tab w:val="left" w:pos="7480"/>
          <w:tab w:val="left" w:pos="7809"/>
          <w:tab w:val="left" w:pos="8768"/>
          <w:tab w:val="left" w:pos="10342"/>
        </w:tabs>
        <w:spacing w:before="13"/>
        <w:ind w:right="228"/>
        <w:rPr>
          <w:sz w:val="24"/>
          <w:highlight w:val="cyan"/>
        </w:rPr>
      </w:pPr>
      <w:r w:rsidRPr="00446611">
        <w:rPr>
          <w:sz w:val="24"/>
          <w:highlight w:val="cyan"/>
        </w:rPr>
        <w:t>работа</w:t>
      </w:r>
      <w:r w:rsidRPr="00446611">
        <w:rPr>
          <w:sz w:val="24"/>
          <w:highlight w:val="cyan"/>
        </w:rPr>
        <w:tab/>
        <w:t>отличается</w:t>
      </w:r>
      <w:r w:rsidRPr="00446611">
        <w:rPr>
          <w:sz w:val="24"/>
          <w:highlight w:val="cyan"/>
        </w:rPr>
        <w:tab/>
        <w:t>четким</w:t>
      </w:r>
      <w:r w:rsidRPr="00446611">
        <w:rPr>
          <w:sz w:val="24"/>
          <w:highlight w:val="cyan"/>
        </w:rPr>
        <w:tab/>
        <w:t>и</w:t>
      </w:r>
      <w:r w:rsidRPr="00446611">
        <w:rPr>
          <w:sz w:val="24"/>
          <w:highlight w:val="cyan"/>
        </w:rPr>
        <w:tab/>
        <w:t>грамотным</w:t>
      </w:r>
      <w:r w:rsidRPr="00446611">
        <w:rPr>
          <w:sz w:val="24"/>
          <w:highlight w:val="cyan"/>
        </w:rPr>
        <w:tab/>
        <w:t>оформлением</w:t>
      </w:r>
      <w:r w:rsidRPr="00446611">
        <w:rPr>
          <w:sz w:val="24"/>
          <w:highlight w:val="cyan"/>
        </w:rPr>
        <w:tab/>
        <w:t>в</w:t>
      </w:r>
      <w:r w:rsidRPr="00446611">
        <w:rPr>
          <w:sz w:val="24"/>
          <w:highlight w:val="cyan"/>
        </w:rPr>
        <w:tab/>
        <w:t>точном</w:t>
      </w:r>
      <w:r w:rsidRPr="00446611">
        <w:rPr>
          <w:sz w:val="24"/>
          <w:highlight w:val="cyan"/>
        </w:rPr>
        <w:tab/>
        <w:t>соответствии</w:t>
      </w:r>
      <w:r w:rsidRPr="00446611">
        <w:rPr>
          <w:sz w:val="24"/>
          <w:highlight w:val="cyan"/>
        </w:rPr>
        <w:tab/>
      </w:r>
      <w:r w:rsidRPr="00446611">
        <w:rPr>
          <w:spacing w:val="-18"/>
          <w:sz w:val="24"/>
          <w:highlight w:val="cyan"/>
        </w:rPr>
        <w:t xml:space="preserve">с </w:t>
      </w:r>
      <w:r w:rsidRPr="00446611">
        <w:rPr>
          <w:sz w:val="24"/>
          <w:highlight w:val="cyan"/>
        </w:rPr>
        <w:t>установленными</w:t>
      </w:r>
      <w:r w:rsidRPr="00446611">
        <w:rPr>
          <w:spacing w:val="-1"/>
          <w:sz w:val="24"/>
          <w:highlight w:val="cyan"/>
        </w:rPr>
        <w:t xml:space="preserve"> </w:t>
      </w:r>
      <w:r w:rsidRPr="00446611">
        <w:rPr>
          <w:sz w:val="24"/>
          <w:highlight w:val="cyan"/>
        </w:rPr>
        <w:t>правилами;</w:t>
      </w:r>
    </w:p>
    <w:p w:rsidR="001345D1" w:rsidRPr="00446611" w:rsidRDefault="00404ADE" w:rsidP="00F96D26">
      <w:pPr>
        <w:pStyle w:val="a5"/>
        <w:numPr>
          <w:ilvl w:val="1"/>
          <w:numId w:val="111"/>
        </w:numPr>
        <w:tabs>
          <w:tab w:val="left" w:pos="974"/>
        </w:tabs>
        <w:spacing w:before="48"/>
        <w:ind w:right="224"/>
        <w:jc w:val="both"/>
        <w:rPr>
          <w:sz w:val="24"/>
          <w:highlight w:val="cyan"/>
        </w:rPr>
      </w:pPr>
      <w:r w:rsidRPr="00446611">
        <w:rPr>
          <w:sz w:val="24"/>
          <w:highlight w:val="cyan"/>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w:t>
      </w:r>
      <w:r w:rsidRPr="00446611">
        <w:rPr>
          <w:spacing w:val="-6"/>
          <w:sz w:val="24"/>
          <w:highlight w:val="cyan"/>
        </w:rPr>
        <w:t xml:space="preserve"> </w:t>
      </w:r>
      <w:r w:rsidRPr="00446611">
        <w:rPr>
          <w:sz w:val="24"/>
          <w:highlight w:val="cyan"/>
        </w:rPr>
        <w:t>аудитории;</w:t>
      </w:r>
    </w:p>
    <w:p w:rsidR="001345D1" w:rsidRPr="00446611" w:rsidRDefault="00404ADE" w:rsidP="00F96D26">
      <w:pPr>
        <w:pStyle w:val="a5"/>
        <w:numPr>
          <w:ilvl w:val="1"/>
          <w:numId w:val="111"/>
        </w:numPr>
        <w:tabs>
          <w:tab w:val="left" w:pos="973"/>
          <w:tab w:val="left" w:pos="974"/>
        </w:tabs>
        <w:spacing w:before="17" w:line="237" w:lineRule="auto"/>
        <w:ind w:right="235"/>
        <w:rPr>
          <w:sz w:val="24"/>
          <w:highlight w:val="cyan"/>
        </w:rPr>
      </w:pPr>
      <w:r w:rsidRPr="00446611">
        <w:rPr>
          <w:sz w:val="24"/>
          <w:highlight w:val="cyan"/>
        </w:rPr>
        <w:t>проектный продукт полностью соответствует требованиям качества ( эстетичен, удобен в использовании, соответствует заявленным</w:t>
      </w:r>
      <w:r w:rsidRPr="00446611">
        <w:rPr>
          <w:spacing w:val="-2"/>
          <w:sz w:val="24"/>
          <w:highlight w:val="cyan"/>
        </w:rPr>
        <w:t xml:space="preserve"> </w:t>
      </w:r>
      <w:r w:rsidRPr="00446611">
        <w:rPr>
          <w:sz w:val="24"/>
          <w:highlight w:val="cyan"/>
        </w:rPr>
        <w:t>целям).</w:t>
      </w:r>
    </w:p>
    <w:p w:rsidR="001345D1" w:rsidRPr="00446611" w:rsidRDefault="00404ADE">
      <w:pPr>
        <w:spacing w:line="275" w:lineRule="exact"/>
        <w:ind w:left="795"/>
        <w:rPr>
          <w:sz w:val="24"/>
          <w:highlight w:val="cyan"/>
        </w:rPr>
      </w:pPr>
      <w:r w:rsidRPr="00446611">
        <w:rPr>
          <w:b/>
          <w:sz w:val="24"/>
          <w:highlight w:val="cyan"/>
        </w:rPr>
        <w:t xml:space="preserve">В 9- классе </w:t>
      </w:r>
      <w:r w:rsidRPr="00446611">
        <w:rPr>
          <w:sz w:val="24"/>
          <w:highlight w:val="cyan"/>
        </w:rPr>
        <w:t>эталон работы это:</w:t>
      </w:r>
    </w:p>
    <w:p w:rsidR="001345D1" w:rsidRPr="00446611" w:rsidRDefault="001345D1">
      <w:pPr>
        <w:spacing w:line="275" w:lineRule="exact"/>
        <w:rPr>
          <w:sz w:val="24"/>
          <w:highlight w:val="cyan"/>
        </w:rPr>
        <w:sectPr w:rsidR="001345D1" w:rsidRPr="00446611">
          <w:pgSz w:w="11900" w:h="16850"/>
          <w:pgMar w:top="500" w:right="340" w:bottom="920" w:left="880" w:header="0" w:footer="690" w:gutter="0"/>
          <w:cols w:space="720"/>
        </w:sectPr>
      </w:pPr>
    </w:p>
    <w:p w:rsidR="001345D1" w:rsidRPr="00446611" w:rsidRDefault="00404ADE" w:rsidP="00F96D26">
      <w:pPr>
        <w:pStyle w:val="a5"/>
        <w:numPr>
          <w:ilvl w:val="2"/>
          <w:numId w:val="111"/>
        </w:numPr>
        <w:tabs>
          <w:tab w:val="left" w:pos="1075"/>
        </w:tabs>
        <w:spacing w:before="69"/>
        <w:rPr>
          <w:sz w:val="24"/>
          <w:highlight w:val="cyan"/>
        </w:rPr>
      </w:pPr>
      <w:r w:rsidRPr="00446611">
        <w:rPr>
          <w:sz w:val="24"/>
          <w:highlight w:val="cyan"/>
        </w:rPr>
        <w:lastRenderedPageBreak/>
        <w:t>цель определена, ясно сформулирована четко</w:t>
      </w:r>
      <w:r w:rsidRPr="00446611">
        <w:rPr>
          <w:spacing w:val="-3"/>
          <w:sz w:val="24"/>
          <w:highlight w:val="cyan"/>
        </w:rPr>
        <w:t xml:space="preserve"> </w:t>
      </w:r>
      <w:r w:rsidRPr="00446611">
        <w:rPr>
          <w:sz w:val="24"/>
          <w:highlight w:val="cyan"/>
        </w:rPr>
        <w:t>обоснована;</w:t>
      </w:r>
    </w:p>
    <w:p w:rsidR="001345D1" w:rsidRPr="00446611" w:rsidRDefault="00404ADE" w:rsidP="00F96D26">
      <w:pPr>
        <w:pStyle w:val="a5"/>
        <w:numPr>
          <w:ilvl w:val="1"/>
          <w:numId w:val="111"/>
        </w:numPr>
        <w:tabs>
          <w:tab w:val="left" w:pos="973"/>
          <w:tab w:val="left" w:pos="974"/>
        </w:tabs>
        <w:spacing w:before="10" w:line="247" w:lineRule="auto"/>
        <w:ind w:right="231"/>
        <w:rPr>
          <w:sz w:val="24"/>
          <w:highlight w:val="cyan"/>
        </w:rPr>
      </w:pPr>
      <w:r w:rsidRPr="00446611">
        <w:rPr>
          <w:sz w:val="24"/>
          <w:highlight w:val="cyan"/>
        </w:rPr>
        <w:t>развернутый план состоит из основных этапов и всех необходимых промежуточных шагов по достижению</w:t>
      </w:r>
      <w:r w:rsidRPr="00446611">
        <w:rPr>
          <w:spacing w:val="-1"/>
          <w:sz w:val="24"/>
          <w:highlight w:val="cyan"/>
        </w:rPr>
        <w:t xml:space="preserve"> </w:t>
      </w:r>
      <w:r w:rsidRPr="00446611">
        <w:rPr>
          <w:sz w:val="24"/>
          <w:highlight w:val="cyan"/>
        </w:rPr>
        <w:t>цели;</w:t>
      </w:r>
    </w:p>
    <w:p w:rsidR="001345D1" w:rsidRPr="00446611" w:rsidRDefault="00404ADE" w:rsidP="00F96D26">
      <w:pPr>
        <w:pStyle w:val="a5"/>
        <w:numPr>
          <w:ilvl w:val="1"/>
          <w:numId w:val="111"/>
        </w:numPr>
        <w:tabs>
          <w:tab w:val="left" w:pos="973"/>
          <w:tab w:val="left" w:pos="974"/>
        </w:tabs>
        <w:spacing w:before="3" w:line="247" w:lineRule="auto"/>
        <w:ind w:right="226"/>
        <w:rPr>
          <w:sz w:val="24"/>
          <w:highlight w:val="cyan"/>
        </w:rPr>
      </w:pPr>
      <w:r w:rsidRPr="00446611">
        <w:rPr>
          <w:sz w:val="24"/>
          <w:highlight w:val="cyan"/>
        </w:rPr>
        <w:t>тема проекта раскрыта исчерпывающе, автор продемонстрировал глубокие знания, выходящие за рамки школьной</w:t>
      </w:r>
      <w:r w:rsidRPr="00446611">
        <w:rPr>
          <w:spacing w:val="-3"/>
          <w:sz w:val="24"/>
          <w:highlight w:val="cyan"/>
        </w:rPr>
        <w:t xml:space="preserve"> </w:t>
      </w:r>
      <w:r w:rsidRPr="00446611">
        <w:rPr>
          <w:sz w:val="24"/>
          <w:highlight w:val="cyan"/>
        </w:rPr>
        <w:t>программы;</w:t>
      </w:r>
    </w:p>
    <w:p w:rsidR="001345D1" w:rsidRPr="00446611" w:rsidRDefault="00404ADE" w:rsidP="00F96D26">
      <w:pPr>
        <w:pStyle w:val="a5"/>
        <w:numPr>
          <w:ilvl w:val="2"/>
          <w:numId w:val="111"/>
        </w:numPr>
        <w:tabs>
          <w:tab w:val="left" w:pos="1079"/>
        </w:tabs>
        <w:spacing w:before="7" w:line="242" w:lineRule="auto"/>
        <w:ind w:left="800" w:right="284" w:firstLine="0"/>
        <w:rPr>
          <w:sz w:val="24"/>
          <w:highlight w:val="cyan"/>
        </w:rPr>
      </w:pPr>
      <w:r w:rsidRPr="00446611">
        <w:rPr>
          <w:sz w:val="24"/>
          <w:highlight w:val="cyan"/>
        </w:rPr>
        <w:t>работа содержит достаточно полную информацию из разнообразных источников;</w:t>
      </w:r>
      <w:r w:rsidRPr="00446611">
        <w:rPr>
          <w:spacing w:val="-24"/>
          <w:sz w:val="24"/>
          <w:highlight w:val="cyan"/>
        </w:rPr>
        <w:t xml:space="preserve"> </w:t>
      </w:r>
      <w:r w:rsidRPr="00446611">
        <w:rPr>
          <w:sz w:val="24"/>
          <w:highlight w:val="cyan"/>
        </w:rPr>
        <w:t>способы работы достаточны и использованы уместно и эффективно, цели</w:t>
      </w:r>
      <w:r w:rsidRPr="00446611">
        <w:rPr>
          <w:spacing w:val="48"/>
          <w:sz w:val="24"/>
          <w:highlight w:val="cyan"/>
        </w:rPr>
        <w:t xml:space="preserve"> </w:t>
      </w:r>
      <w:r w:rsidRPr="00446611">
        <w:rPr>
          <w:sz w:val="24"/>
          <w:highlight w:val="cyan"/>
        </w:rPr>
        <w:t>проекта</w:t>
      </w:r>
    </w:p>
    <w:p w:rsidR="001345D1" w:rsidRPr="00446611" w:rsidRDefault="00404ADE">
      <w:pPr>
        <w:pStyle w:val="a3"/>
        <w:spacing w:line="242" w:lineRule="auto"/>
        <w:rPr>
          <w:highlight w:val="cyan"/>
        </w:rPr>
      </w:pPr>
      <w:r w:rsidRPr="00446611">
        <w:rPr>
          <w:highlight w:val="cyan"/>
        </w:rPr>
        <w:t>достигнуты;(соответствие выбранных способов работы цели и содержанию проекта) (5-8 кл. критерий отсутствует)</w:t>
      </w:r>
    </w:p>
    <w:p w:rsidR="001345D1" w:rsidRPr="00446611" w:rsidRDefault="00404ADE" w:rsidP="00F96D26">
      <w:pPr>
        <w:pStyle w:val="a5"/>
        <w:numPr>
          <w:ilvl w:val="1"/>
          <w:numId w:val="111"/>
        </w:numPr>
        <w:tabs>
          <w:tab w:val="left" w:pos="973"/>
          <w:tab w:val="left" w:pos="974"/>
        </w:tabs>
        <w:spacing w:before="6" w:line="242" w:lineRule="auto"/>
        <w:ind w:right="230"/>
        <w:rPr>
          <w:sz w:val="24"/>
          <w:highlight w:val="cyan"/>
        </w:rPr>
      </w:pPr>
      <w:r w:rsidRPr="00446611">
        <w:rPr>
          <w:sz w:val="24"/>
          <w:highlight w:val="cyan"/>
        </w:rPr>
        <w:t>представлен исчерпывающий анализ ситуаций, складывавшихся в ходе работы, сделаны необходимые выводы, намечены перспективы</w:t>
      </w:r>
      <w:r w:rsidRPr="00446611">
        <w:rPr>
          <w:spacing w:val="-4"/>
          <w:sz w:val="24"/>
          <w:highlight w:val="cyan"/>
        </w:rPr>
        <w:t xml:space="preserve"> </w:t>
      </w:r>
      <w:r w:rsidRPr="00446611">
        <w:rPr>
          <w:sz w:val="24"/>
          <w:highlight w:val="cyan"/>
        </w:rPr>
        <w:t>работы;</w:t>
      </w:r>
    </w:p>
    <w:p w:rsidR="001345D1" w:rsidRPr="00446611" w:rsidRDefault="00404ADE" w:rsidP="00F96D26">
      <w:pPr>
        <w:pStyle w:val="a5"/>
        <w:numPr>
          <w:ilvl w:val="1"/>
          <w:numId w:val="111"/>
        </w:numPr>
        <w:tabs>
          <w:tab w:val="left" w:pos="973"/>
          <w:tab w:val="left" w:pos="974"/>
        </w:tabs>
        <w:spacing w:before="9" w:line="242" w:lineRule="auto"/>
        <w:ind w:right="229"/>
        <w:rPr>
          <w:sz w:val="24"/>
          <w:highlight w:val="cyan"/>
        </w:rPr>
      </w:pPr>
      <w:r w:rsidRPr="00446611">
        <w:rPr>
          <w:sz w:val="24"/>
          <w:highlight w:val="cyan"/>
        </w:rPr>
        <w:t>работа отличается творческим подходом, собственным оригинальным отношением автора к идее</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1"/>
          <w:numId w:val="111"/>
        </w:numPr>
        <w:tabs>
          <w:tab w:val="left" w:pos="973"/>
          <w:tab w:val="left" w:pos="974"/>
        </w:tabs>
        <w:spacing w:before="14"/>
        <w:ind w:right="231"/>
        <w:rPr>
          <w:sz w:val="24"/>
          <w:highlight w:val="cyan"/>
        </w:rPr>
      </w:pPr>
      <w:r w:rsidRPr="00446611">
        <w:rPr>
          <w:sz w:val="24"/>
          <w:highlight w:val="cyan"/>
        </w:rPr>
        <w:t>работа отличается творческим подходом, собственным оригинальным отношением автора к идее</w:t>
      </w:r>
      <w:r w:rsidRPr="00446611">
        <w:rPr>
          <w:spacing w:val="-2"/>
          <w:sz w:val="24"/>
          <w:highlight w:val="cyan"/>
        </w:rPr>
        <w:t xml:space="preserve"> </w:t>
      </w:r>
      <w:r w:rsidRPr="00446611">
        <w:rPr>
          <w:sz w:val="24"/>
          <w:highlight w:val="cyan"/>
        </w:rPr>
        <w:t>проекта;</w:t>
      </w:r>
    </w:p>
    <w:p w:rsidR="001345D1" w:rsidRPr="00446611" w:rsidRDefault="00404ADE" w:rsidP="00F96D26">
      <w:pPr>
        <w:pStyle w:val="a5"/>
        <w:numPr>
          <w:ilvl w:val="1"/>
          <w:numId w:val="111"/>
        </w:numPr>
        <w:tabs>
          <w:tab w:val="left" w:pos="973"/>
          <w:tab w:val="left" w:pos="974"/>
          <w:tab w:val="left" w:pos="1867"/>
          <w:tab w:val="left" w:pos="3211"/>
          <w:tab w:val="left" w:pos="4156"/>
          <w:tab w:val="left" w:pos="4499"/>
          <w:tab w:val="left" w:pos="5856"/>
          <w:tab w:val="left" w:pos="7480"/>
          <w:tab w:val="left" w:pos="7809"/>
          <w:tab w:val="left" w:pos="8768"/>
          <w:tab w:val="left" w:pos="10342"/>
        </w:tabs>
        <w:spacing w:before="13" w:line="242" w:lineRule="auto"/>
        <w:ind w:right="228"/>
        <w:rPr>
          <w:sz w:val="24"/>
          <w:highlight w:val="cyan"/>
        </w:rPr>
      </w:pPr>
      <w:r w:rsidRPr="00446611">
        <w:rPr>
          <w:sz w:val="24"/>
          <w:highlight w:val="cyan"/>
        </w:rPr>
        <w:t>работа</w:t>
      </w:r>
      <w:r w:rsidRPr="00446611">
        <w:rPr>
          <w:sz w:val="24"/>
          <w:highlight w:val="cyan"/>
        </w:rPr>
        <w:tab/>
        <w:t>отличается</w:t>
      </w:r>
      <w:r w:rsidRPr="00446611">
        <w:rPr>
          <w:sz w:val="24"/>
          <w:highlight w:val="cyan"/>
        </w:rPr>
        <w:tab/>
        <w:t>четким</w:t>
      </w:r>
      <w:r w:rsidRPr="00446611">
        <w:rPr>
          <w:sz w:val="24"/>
          <w:highlight w:val="cyan"/>
        </w:rPr>
        <w:tab/>
        <w:t>и</w:t>
      </w:r>
      <w:r w:rsidRPr="00446611">
        <w:rPr>
          <w:sz w:val="24"/>
          <w:highlight w:val="cyan"/>
        </w:rPr>
        <w:tab/>
        <w:t>грамотным</w:t>
      </w:r>
      <w:r w:rsidRPr="00446611">
        <w:rPr>
          <w:sz w:val="24"/>
          <w:highlight w:val="cyan"/>
        </w:rPr>
        <w:tab/>
        <w:t>оформлением</w:t>
      </w:r>
      <w:r w:rsidRPr="00446611">
        <w:rPr>
          <w:sz w:val="24"/>
          <w:highlight w:val="cyan"/>
        </w:rPr>
        <w:tab/>
        <w:t>в</w:t>
      </w:r>
      <w:r w:rsidRPr="00446611">
        <w:rPr>
          <w:sz w:val="24"/>
          <w:highlight w:val="cyan"/>
        </w:rPr>
        <w:tab/>
        <w:t>точном</w:t>
      </w:r>
      <w:r w:rsidRPr="00446611">
        <w:rPr>
          <w:sz w:val="24"/>
          <w:highlight w:val="cyan"/>
        </w:rPr>
        <w:tab/>
        <w:t>соответствии</w:t>
      </w:r>
      <w:r w:rsidRPr="00446611">
        <w:rPr>
          <w:sz w:val="24"/>
          <w:highlight w:val="cyan"/>
        </w:rPr>
        <w:tab/>
      </w:r>
      <w:r w:rsidRPr="00446611">
        <w:rPr>
          <w:spacing w:val="-18"/>
          <w:sz w:val="24"/>
          <w:highlight w:val="cyan"/>
        </w:rPr>
        <w:t xml:space="preserve">с </w:t>
      </w:r>
      <w:r w:rsidRPr="00446611">
        <w:rPr>
          <w:sz w:val="24"/>
          <w:highlight w:val="cyan"/>
        </w:rPr>
        <w:t>установленными</w:t>
      </w:r>
      <w:r w:rsidRPr="00446611">
        <w:rPr>
          <w:spacing w:val="-1"/>
          <w:sz w:val="24"/>
          <w:highlight w:val="cyan"/>
        </w:rPr>
        <w:t xml:space="preserve"> </w:t>
      </w:r>
      <w:r w:rsidRPr="00446611">
        <w:rPr>
          <w:sz w:val="24"/>
          <w:highlight w:val="cyan"/>
        </w:rPr>
        <w:t>правилами;</w:t>
      </w:r>
    </w:p>
    <w:p w:rsidR="001345D1" w:rsidRPr="00446611" w:rsidRDefault="00404ADE" w:rsidP="00F96D26">
      <w:pPr>
        <w:pStyle w:val="a5"/>
        <w:numPr>
          <w:ilvl w:val="1"/>
          <w:numId w:val="111"/>
        </w:numPr>
        <w:tabs>
          <w:tab w:val="left" w:pos="974"/>
        </w:tabs>
        <w:spacing w:before="20" w:line="237" w:lineRule="auto"/>
        <w:ind w:right="232"/>
        <w:jc w:val="both"/>
        <w:rPr>
          <w:sz w:val="24"/>
          <w:highlight w:val="cyan"/>
        </w:rPr>
      </w:pPr>
      <w:r w:rsidRPr="00446611">
        <w:rPr>
          <w:sz w:val="24"/>
          <w:highlight w:val="cyan"/>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w:t>
      </w:r>
      <w:r w:rsidRPr="00446611">
        <w:rPr>
          <w:spacing w:val="-6"/>
          <w:sz w:val="24"/>
          <w:highlight w:val="cyan"/>
        </w:rPr>
        <w:t xml:space="preserve"> </w:t>
      </w:r>
      <w:r w:rsidRPr="00446611">
        <w:rPr>
          <w:sz w:val="24"/>
          <w:highlight w:val="cyan"/>
        </w:rPr>
        <w:t>аудитории;</w:t>
      </w:r>
    </w:p>
    <w:p w:rsidR="001345D1" w:rsidRPr="00446611" w:rsidRDefault="00404ADE" w:rsidP="00F96D26">
      <w:pPr>
        <w:pStyle w:val="a5"/>
        <w:numPr>
          <w:ilvl w:val="1"/>
          <w:numId w:val="111"/>
        </w:numPr>
        <w:tabs>
          <w:tab w:val="left" w:pos="973"/>
          <w:tab w:val="left" w:pos="974"/>
        </w:tabs>
        <w:spacing w:before="23" w:line="237" w:lineRule="auto"/>
        <w:ind w:right="231"/>
        <w:rPr>
          <w:sz w:val="24"/>
          <w:highlight w:val="cyan"/>
        </w:rPr>
      </w:pPr>
      <w:r w:rsidRPr="00446611">
        <w:rPr>
          <w:sz w:val="24"/>
          <w:highlight w:val="cyan"/>
        </w:rPr>
        <w:t>проектный продукт полностью соответствует требованиям качества (эстетичен, удобен в использовании, соответствует заявленным</w:t>
      </w:r>
      <w:r w:rsidRPr="00446611">
        <w:rPr>
          <w:spacing w:val="-3"/>
          <w:sz w:val="24"/>
          <w:highlight w:val="cyan"/>
        </w:rPr>
        <w:t xml:space="preserve"> </w:t>
      </w:r>
      <w:r w:rsidRPr="00446611">
        <w:rPr>
          <w:sz w:val="24"/>
          <w:highlight w:val="cyan"/>
        </w:rPr>
        <w:t>целям).</w:t>
      </w:r>
    </w:p>
    <w:p w:rsidR="001345D1" w:rsidRPr="00446611" w:rsidRDefault="001345D1">
      <w:pPr>
        <w:pStyle w:val="a3"/>
        <w:spacing w:before="5"/>
        <w:ind w:left="0"/>
        <w:rPr>
          <w:sz w:val="25"/>
          <w:highlight w:val="cyan"/>
        </w:rPr>
      </w:pPr>
    </w:p>
    <w:p w:rsidR="001345D1" w:rsidRPr="00446611" w:rsidRDefault="00404ADE">
      <w:pPr>
        <w:pStyle w:val="Heading1"/>
        <w:rPr>
          <w:highlight w:val="cyan"/>
        </w:rPr>
      </w:pPr>
      <w:r w:rsidRPr="00446611">
        <w:rPr>
          <w:highlight w:val="cyan"/>
        </w:rPr>
        <w:t>2.1.1. Формирование и развитие ИКТ- компетентности учащихся.</w:t>
      </w:r>
    </w:p>
    <w:p w:rsidR="001345D1" w:rsidRPr="00446611" w:rsidRDefault="001345D1">
      <w:pPr>
        <w:pStyle w:val="a3"/>
        <w:spacing w:before="1"/>
        <w:ind w:left="0"/>
        <w:rPr>
          <w:b/>
          <w:highlight w:val="cyan"/>
        </w:rPr>
      </w:pPr>
    </w:p>
    <w:p w:rsidR="001345D1" w:rsidRPr="00446611" w:rsidRDefault="00404ADE">
      <w:pPr>
        <w:pStyle w:val="Heading4"/>
        <w:spacing w:line="240" w:lineRule="auto"/>
        <w:rPr>
          <w:highlight w:val="cyan"/>
        </w:rPr>
      </w:pPr>
      <w:r w:rsidRPr="00446611">
        <w:rPr>
          <w:highlight w:val="cyan"/>
        </w:rPr>
        <w:t>Пояснительная записка</w:t>
      </w:r>
    </w:p>
    <w:p w:rsidR="001345D1" w:rsidRPr="00446611" w:rsidRDefault="00404ADE">
      <w:pPr>
        <w:pStyle w:val="a3"/>
        <w:spacing w:before="58" w:line="237" w:lineRule="auto"/>
        <w:ind w:firstLine="470"/>
        <w:rPr>
          <w:highlight w:val="cyan"/>
        </w:rPr>
      </w:pPr>
      <w:r w:rsidRPr="00446611">
        <w:rPr>
          <w:b/>
          <w:highlight w:val="cyan"/>
        </w:rPr>
        <w:t xml:space="preserve">Цель подраздела: </w:t>
      </w:r>
      <w:r w:rsidRPr="00446611">
        <w:rPr>
          <w:highlight w:val="cyan"/>
        </w:rPr>
        <w:t>формирование и развитие универсальных учебных действий учащихся с использованием информационно-коммуникационных технологий.</w:t>
      </w:r>
    </w:p>
    <w:p w:rsidR="001345D1" w:rsidRPr="00446611" w:rsidRDefault="00404ADE">
      <w:pPr>
        <w:spacing w:before="1" w:line="275" w:lineRule="exact"/>
        <w:ind w:left="675"/>
        <w:rPr>
          <w:b/>
          <w:sz w:val="24"/>
          <w:highlight w:val="cyan"/>
        </w:rPr>
      </w:pPr>
      <w:r w:rsidRPr="00446611">
        <w:rPr>
          <w:b/>
          <w:sz w:val="24"/>
          <w:highlight w:val="cyan"/>
        </w:rPr>
        <w:t>Задачи:</w:t>
      </w:r>
    </w:p>
    <w:p w:rsidR="001345D1" w:rsidRPr="00446611" w:rsidRDefault="00404ADE">
      <w:pPr>
        <w:pStyle w:val="a3"/>
        <w:tabs>
          <w:tab w:val="left" w:pos="1121"/>
        </w:tabs>
        <w:spacing w:before="1" w:line="237" w:lineRule="auto"/>
        <w:ind w:right="230" w:firstLine="427"/>
        <w:rPr>
          <w:highlight w:val="cyan"/>
        </w:rPr>
      </w:pPr>
      <w:r w:rsidRPr="00446611">
        <w:rPr>
          <w:highlight w:val="cyan"/>
        </w:rPr>
        <w:t>-</w:t>
      </w:r>
      <w:r w:rsidRPr="00446611">
        <w:rPr>
          <w:highlight w:val="cyan"/>
        </w:rPr>
        <w:tab/>
        <w:t>формирование ИКТ- компетентности учащихся посредством консолидации возможностей учебных предметов и внеурочной</w:t>
      </w:r>
      <w:r w:rsidRPr="00446611">
        <w:rPr>
          <w:spacing w:val="1"/>
          <w:highlight w:val="cyan"/>
        </w:rPr>
        <w:t xml:space="preserve"> </w:t>
      </w:r>
      <w:r w:rsidRPr="00446611">
        <w:rPr>
          <w:highlight w:val="cyan"/>
        </w:rPr>
        <w:t>деятельности;</w:t>
      </w:r>
    </w:p>
    <w:p w:rsidR="001345D1" w:rsidRPr="00446611" w:rsidRDefault="00404ADE" w:rsidP="00F96D26">
      <w:pPr>
        <w:pStyle w:val="a5"/>
        <w:numPr>
          <w:ilvl w:val="0"/>
          <w:numId w:val="119"/>
        </w:numPr>
        <w:tabs>
          <w:tab w:val="left" w:pos="393"/>
        </w:tabs>
        <w:spacing w:line="273" w:lineRule="exact"/>
        <w:ind w:left="392" w:hanging="139"/>
        <w:rPr>
          <w:sz w:val="24"/>
          <w:highlight w:val="cyan"/>
        </w:rPr>
      </w:pPr>
      <w:r w:rsidRPr="00446611">
        <w:rPr>
          <w:sz w:val="24"/>
          <w:highlight w:val="cyan"/>
        </w:rPr>
        <w:t>использование ИКТ - технологий в оценке сформированности универсальных учебных</w:t>
      </w:r>
      <w:r w:rsidRPr="00446611">
        <w:rPr>
          <w:spacing w:val="-21"/>
          <w:sz w:val="24"/>
          <w:highlight w:val="cyan"/>
        </w:rPr>
        <w:t xml:space="preserve"> </w:t>
      </w:r>
      <w:r w:rsidRPr="00446611">
        <w:rPr>
          <w:sz w:val="24"/>
          <w:highlight w:val="cyan"/>
        </w:rPr>
        <w:t>действий;</w:t>
      </w:r>
    </w:p>
    <w:p w:rsidR="001345D1" w:rsidRPr="00446611" w:rsidRDefault="00404ADE" w:rsidP="00F96D26">
      <w:pPr>
        <w:pStyle w:val="a5"/>
        <w:numPr>
          <w:ilvl w:val="0"/>
          <w:numId w:val="119"/>
        </w:numPr>
        <w:tabs>
          <w:tab w:val="left" w:pos="393"/>
        </w:tabs>
        <w:spacing w:before="1" w:line="237" w:lineRule="auto"/>
        <w:ind w:right="229" w:firstLine="0"/>
        <w:rPr>
          <w:sz w:val="24"/>
          <w:highlight w:val="cyan"/>
        </w:rPr>
      </w:pPr>
      <w:r w:rsidRPr="00446611">
        <w:rPr>
          <w:sz w:val="24"/>
          <w:highlight w:val="cyan"/>
        </w:rPr>
        <w:t>использование ИКТ- технологий при организации интеллектуальных и творческих</w:t>
      </w:r>
      <w:r w:rsidRPr="00446611">
        <w:rPr>
          <w:spacing w:val="-34"/>
          <w:sz w:val="24"/>
          <w:highlight w:val="cyan"/>
        </w:rPr>
        <w:t xml:space="preserve"> </w:t>
      </w:r>
      <w:r w:rsidRPr="00446611">
        <w:rPr>
          <w:sz w:val="24"/>
          <w:highlight w:val="cyan"/>
        </w:rPr>
        <w:t>соревнований, научно-технического творчества, проектной и учебно-исследовательской</w:t>
      </w:r>
      <w:r w:rsidRPr="00446611">
        <w:rPr>
          <w:spacing w:val="-8"/>
          <w:sz w:val="24"/>
          <w:highlight w:val="cyan"/>
        </w:rPr>
        <w:t xml:space="preserve"> </w:t>
      </w:r>
      <w:r w:rsidRPr="00446611">
        <w:rPr>
          <w:sz w:val="24"/>
          <w:highlight w:val="cyan"/>
        </w:rPr>
        <w:t>деятельности.</w:t>
      </w:r>
    </w:p>
    <w:p w:rsidR="001345D1" w:rsidRPr="00446611" w:rsidRDefault="00404ADE">
      <w:pPr>
        <w:spacing w:before="1" w:line="275" w:lineRule="exact"/>
        <w:ind w:left="747"/>
        <w:rPr>
          <w:i/>
          <w:sz w:val="24"/>
          <w:highlight w:val="cyan"/>
        </w:rPr>
      </w:pPr>
      <w:r w:rsidRPr="00446611">
        <w:rPr>
          <w:i/>
          <w:sz w:val="24"/>
          <w:highlight w:val="cyan"/>
        </w:rPr>
        <w:t>Сущность ИКТ- компетентности на ступени основной школы</w:t>
      </w:r>
    </w:p>
    <w:p w:rsidR="001345D1" w:rsidRPr="00446611" w:rsidRDefault="00404ADE">
      <w:pPr>
        <w:pStyle w:val="a3"/>
        <w:spacing w:before="1" w:line="237" w:lineRule="auto"/>
        <w:ind w:right="226" w:firstLine="422"/>
        <w:jc w:val="both"/>
        <w:rPr>
          <w:highlight w:val="cyan"/>
        </w:rPr>
      </w:pPr>
      <w:r w:rsidRPr="00446611">
        <w:rPr>
          <w:highlight w:val="cyan"/>
        </w:rPr>
        <w:t>В ИКТ-компетентности выделяется образовательная ИКТ-компетентность, как способности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 и возможностям учащегося.</w:t>
      </w:r>
    </w:p>
    <w:p w:rsidR="001345D1" w:rsidRPr="00446611" w:rsidRDefault="00404ADE">
      <w:pPr>
        <w:spacing w:line="274" w:lineRule="exact"/>
        <w:ind w:left="685"/>
        <w:rPr>
          <w:sz w:val="24"/>
          <w:highlight w:val="cyan"/>
        </w:rPr>
      </w:pPr>
      <w:r w:rsidRPr="00446611">
        <w:rPr>
          <w:b/>
          <w:sz w:val="24"/>
          <w:highlight w:val="cyan"/>
        </w:rPr>
        <w:t xml:space="preserve">Элементами образовательной ИКТ </w:t>
      </w:r>
      <w:r w:rsidRPr="00446611">
        <w:rPr>
          <w:sz w:val="24"/>
          <w:highlight w:val="cyan"/>
        </w:rPr>
        <w:t>- компетентности являются:</w:t>
      </w:r>
    </w:p>
    <w:p w:rsidR="001345D1" w:rsidRPr="00446611" w:rsidRDefault="00404ADE" w:rsidP="00F96D26">
      <w:pPr>
        <w:pStyle w:val="a5"/>
        <w:numPr>
          <w:ilvl w:val="1"/>
          <w:numId w:val="119"/>
        </w:numPr>
        <w:tabs>
          <w:tab w:val="left" w:pos="969"/>
        </w:tabs>
        <w:spacing w:before="1" w:line="237" w:lineRule="auto"/>
        <w:ind w:right="227" w:firstLine="437"/>
        <w:jc w:val="both"/>
        <w:rPr>
          <w:sz w:val="24"/>
          <w:highlight w:val="cyan"/>
        </w:rPr>
      </w:pPr>
      <w:r w:rsidRPr="00446611">
        <w:rPr>
          <w:sz w:val="24"/>
          <w:highlight w:val="cyan"/>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w:t>
      </w:r>
      <w:r w:rsidRPr="00446611">
        <w:rPr>
          <w:spacing w:val="-8"/>
          <w:sz w:val="24"/>
          <w:highlight w:val="cyan"/>
        </w:rPr>
        <w:t xml:space="preserve"> </w:t>
      </w:r>
      <w:r w:rsidRPr="00446611">
        <w:rPr>
          <w:sz w:val="24"/>
          <w:highlight w:val="cyan"/>
        </w:rPr>
        <w:t>людьми:</w:t>
      </w:r>
    </w:p>
    <w:p w:rsidR="001345D1" w:rsidRPr="00446611" w:rsidRDefault="00404ADE" w:rsidP="00F96D26">
      <w:pPr>
        <w:pStyle w:val="a5"/>
        <w:numPr>
          <w:ilvl w:val="1"/>
          <w:numId w:val="119"/>
        </w:numPr>
        <w:tabs>
          <w:tab w:val="left" w:pos="969"/>
        </w:tabs>
        <w:spacing w:before="2" w:line="275" w:lineRule="exact"/>
        <w:ind w:left="968" w:hanging="278"/>
        <w:rPr>
          <w:sz w:val="24"/>
          <w:highlight w:val="cyan"/>
        </w:rPr>
      </w:pPr>
      <w:r w:rsidRPr="00446611">
        <w:rPr>
          <w:sz w:val="24"/>
          <w:highlight w:val="cyan"/>
        </w:rPr>
        <w:t>понимание основных принципов работы устройств</w:t>
      </w:r>
      <w:r w:rsidRPr="00446611">
        <w:rPr>
          <w:spacing w:val="-3"/>
          <w:sz w:val="24"/>
          <w:highlight w:val="cyan"/>
        </w:rPr>
        <w:t xml:space="preserve"> </w:t>
      </w:r>
      <w:r w:rsidRPr="00446611">
        <w:rPr>
          <w:sz w:val="24"/>
          <w:highlight w:val="cyan"/>
        </w:rPr>
        <w:t>ИКТ;</w:t>
      </w:r>
    </w:p>
    <w:p w:rsidR="001345D1" w:rsidRPr="00446611" w:rsidRDefault="00404ADE" w:rsidP="00F96D26">
      <w:pPr>
        <w:pStyle w:val="a5"/>
        <w:numPr>
          <w:ilvl w:val="1"/>
          <w:numId w:val="119"/>
        </w:numPr>
        <w:tabs>
          <w:tab w:val="left" w:pos="969"/>
        </w:tabs>
        <w:spacing w:line="274" w:lineRule="exact"/>
        <w:ind w:left="968" w:hanging="278"/>
        <w:rPr>
          <w:sz w:val="24"/>
          <w:highlight w:val="cyan"/>
        </w:rPr>
      </w:pPr>
      <w:r w:rsidRPr="00446611">
        <w:rPr>
          <w:sz w:val="24"/>
          <w:highlight w:val="cyan"/>
        </w:rPr>
        <w:t>подключение устройств ИКТ к электрической сети, использование</w:t>
      </w:r>
      <w:r w:rsidRPr="00446611">
        <w:rPr>
          <w:spacing w:val="-10"/>
          <w:sz w:val="24"/>
          <w:highlight w:val="cyan"/>
        </w:rPr>
        <w:t xml:space="preserve"> </w:t>
      </w:r>
      <w:r w:rsidRPr="00446611">
        <w:rPr>
          <w:sz w:val="24"/>
          <w:highlight w:val="cyan"/>
        </w:rPr>
        <w:t>аккумуляторов;</w:t>
      </w:r>
    </w:p>
    <w:p w:rsidR="001345D1" w:rsidRPr="00446611" w:rsidRDefault="00404ADE" w:rsidP="00F96D26">
      <w:pPr>
        <w:pStyle w:val="a5"/>
        <w:numPr>
          <w:ilvl w:val="1"/>
          <w:numId w:val="119"/>
        </w:numPr>
        <w:tabs>
          <w:tab w:val="left" w:pos="969"/>
        </w:tabs>
        <w:spacing w:line="275" w:lineRule="exact"/>
        <w:ind w:left="968" w:hanging="278"/>
        <w:rPr>
          <w:sz w:val="24"/>
          <w:highlight w:val="cyan"/>
        </w:rPr>
      </w:pPr>
      <w:r w:rsidRPr="00446611">
        <w:rPr>
          <w:sz w:val="24"/>
          <w:highlight w:val="cyan"/>
        </w:rPr>
        <w:t>включение и выключение устройств ИКТ. Вход в операционную</w:t>
      </w:r>
      <w:r w:rsidRPr="00446611">
        <w:rPr>
          <w:spacing w:val="-4"/>
          <w:sz w:val="24"/>
          <w:highlight w:val="cyan"/>
        </w:rPr>
        <w:t xml:space="preserve"> </w:t>
      </w:r>
      <w:r w:rsidRPr="00446611">
        <w:rPr>
          <w:sz w:val="24"/>
          <w:highlight w:val="cyan"/>
        </w:rPr>
        <w:t>систему;</w:t>
      </w:r>
    </w:p>
    <w:p w:rsidR="001345D1" w:rsidRPr="00446611" w:rsidRDefault="00404ADE" w:rsidP="00F96D26">
      <w:pPr>
        <w:pStyle w:val="a5"/>
        <w:numPr>
          <w:ilvl w:val="1"/>
          <w:numId w:val="119"/>
        </w:numPr>
        <w:tabs>
          <w:tab w:val="left" w:pos="969"/>
        </w:tabs>
        <w:spacing w:line="275" w:lineRule="exact"/>
        <w:ind w:left="968" w:hanging="278"/>
        <w:rPr>
          <w:sz w:val="24"/>
          <w:highlight w:val="cyan"/>
        </w:rPr>
      </w:pPr>
      <w:r w:rsidRPr="00446611">
        <w:rPr>
          <w:sz w:val="24"/>
          <w:highlight w:val="cyan"/>
        </w:rPr>
        <w:t>базовые действия с экранными</w:t>
      </w:r>
      <w:r w:rsidRPr="00446611">
        <w:rPr>
          <w:spacing w:val="-3"/>
          <w:sz w:val="24"/>
          <w:highlight w:val="cyan"/>
        </w:rPr>
        <w:t xml:space="preserve"> </w:t>
      </w:r>
      <w:r w:rsidRPr="00446611">
        <w:rPr>
          <w:sz w:val="24"/>
          <w:highlight w:val="cyan"/>
        </w:rPr>
        <w:t>объектами;</w:t>
      </w:r>
    </w:p>
    <w:p w:rsidR="001345D1" w:rsidRPr="00446611" w:rsidRDefault="00404ADE" w:rsidP="00F96D26">
      <w:pPr>
        <w:pStyle w:val="a5"/>
        <w:numPr>
          <w:ilvl w:val="1"/>
          <w:numId w:val="119"/>
        </w:numPr>
        <w:tabs>
          <w:tab w:val="left" w:pos="969"/>
        </w:tabs>
        <w:spacing w:line="274" w:lineRule="exact"/>
        <w:ind w:left="968" w:hanging="278"/>
        <w:rPr>
          <w:sz w:val="24"/>
          <w:highlight w:val="cyan"/>
        </w:rPr>
      </w:pPr>
      <w:r w:rsidRPr="00446611">
        <w:rPr>
          <w:sz w:val="24"/>
          <w:highlight w:val="cyan"/>
        </w:rPr>
        <w:t>соединение устройств ИКТ с использованием проводных и беспроводных</w:t>
      </w:r>
      <w:r w:rsidRPr="00446611">
        <w:rPr>
          <w:spacing w:val="-13"/>
          <w:sz w:val="24"/>
          <w:highlight w:val="cyan"/>
        </w:rPr>
        <w:t xml:space="preserve"> </w:t>
      </w:r>
      <w:r w:rsidRPr="00446611">
        <w:rPr>
          <w:sz w:val="24"/>
          <w:highlight w:val="cyan"/>
        </w:rPr>
        <w:t>технологий;</w:t>
      </w:r>
    </w:p>
    <w:p w:rsidR="001345D1" w:rsidRPr="00446611" w:rsidRDefault="00404ADE" w:rsidP="00F96D26">
      <w:pPr>
        <w:pStyle w:val="a5"/>
        <w:numPr>
          <w:ilvl w:val="1"/>
          <w:numId w:val="119"/>
        </w:numPr>
        <w:tabs>
          <w:tab w:val="left" w:pos="969"/>
        </w:tabs>
        <w:spacing w:line="274" w:lineRule="exact"/>
        <w:ind w:left="968" w:hanging="278"/>
        <w:rPr>
          <w:sz w:val="24"/>
          <w:highlight w:val="cyan"/>
        </w:rPr>
      </w:pPr>
      <w:r w:rsidRPr="00446611">
        <w:rPr>
          <w:sz w:val="24"/>
          <w:highlight w:val="cyan"/>
        </w:rPr>
        <w:t>информационное подключение к локальной сети и глобальной сети</w:t>
      </w:r>
      <w:r w:rsidRPr="00446611">
        <w:rPr>
          <w:spacing w:val="-4"/>
          <w:sz w:val="24"/>
          <w:highlight w:val="cyan"/>
        </w:rPr>
        <w:t xml:space="preserve"> </w:t>
      </w:r>
      <w:r w:rsidRPr="00446611">
        <w:rPr>
          <w:sz w:val="24"/>
          <w:highlight w:val="cyan"/>
        </w:rPr>
        <w:t>Интернет;</w:t>
      </w:r>
    </w:p>
    <w:p w:rsidR="001345D1" w:rsidRPr="00446611" w:rsidRDefault="00404ADE" w:rsidP="00F96D26">
      <w:pPr>
        <w:pStyle w:val="a5"/>
        <w:numPr>
          <w:ilvl w:val="1"/>
          <w:numId w:val="119"/>
        </w:numPr>
        <w:tabs>
          <w:tab w:val="left" w:pos="969"/>
        </w:tabs>
        <w:spacing w:before="1" w:line="237" w:lineRule="auto"/>
        <w:ind w:right="227" w:firstLine="437"/>
        <w:rPr>
          <w:sz w:val="24"/>
          <w:highlight w:val="cyan"/>
        </w:rPr>
      </w:pPr>
      <w:r w:rsidRPr="00446611">
        <w:rPr>
          <w:sz w:val="24"/>
          <w:highlight w:val="cyan"/>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1345D1" w:rsidRPr="00446611" w:rsidRDefault="00404ADE" w:rsidP="00F96D26">
      <w:pPr>
        <w:pStyle w:val="a5"/>
        <w:numPr>
          <w:ilvl w:val="1"/>
          <w:numId w:val="119"/>
        </w:numPr>
        <w:tabs>
          <w:tab w:val="left" w:pos="969"/>
        </w:tabs>
        <w:spacing w:before="1"/>
        <w:ind w:left="968" w:hanging="278"/>
        <w:rPr>
          <w:sz w:val="24"/>
          <w:highlight w:val="cyan"/>
        </w:rPr>
      </w:pPr>
      <w:r w:rsidRPr="00446611">
        <w:rPr>
          <w:sz w:val="24"/>
          <w:highlight w:val="cyan"/>
        </w:rPr>
        <w:t>обеспечение надежного функционирования устройств</w:t>
      </w:r>
      <w:r w:rsidRPr="00446611">
        <w:rPr>
          <w:spacing w:val="1"/>
          <w:sz w:val="24"/>
          <w:highlight w:val="cyan"/>
        </w:rPr>
        <w:t xml:space="preserve"> </w:t>
      </w:r>
      <w:r w:rsidRPr="00446611">
        <w:rPr>
          <w:sz w:val="24"/>
          <w:highlight w:val="cyan"/>
        </w:rPr>
        <w:t>ИКТ;</w:t>
      </w:r>
    </w:p>
    <w:p w:rsidR="001345D1" w:rsidRPr="00446611" w:rsidRDefault="001345D1">
      <w:pPr>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1"/>
          <w:numId w:val="119"/>
        </w:numPr>
        <w:tabs>
          <w:tab w:val="left" w:pos="969"/>
        </w:tabs>
        <w:spacing w:before="64" w:line="237" w:lineRule="auto"/>
        <w:ind w:right="233" w:firstLine="437"/>
        <w:jc w:val="both"/>
        <w:rPr>
          <w:sz w:val="24"/>
          <w:highlight w:val="cyan"/>
        </w:rPr>
      </w:pPr>
      <w:r w:rsidRPr="00446611">
        <w:rPr>
          <w:sz w:val="24"/>
          <w:highlight w:val="cyan"/>
        </w:rPr>
        <w:lastRenderedPageBreak/>
        <w:t>вывод информации на бумагу и в трехмерную материальную среду (печать). Обращение с расходными</w:t>
      </w:r>
      <w:r w:rsidRPr="00446611">
        <w:rPr>
          <w:spacing w:val="-1"/>
          <w:sz w:val="24"/>
          <w:highlight w:val="cyan"/>
        </w:rPr>
        <w:t xml:space="preserve"> </w:t>
      </w:r>
      <w:r w:rsidRPr="00446611">
        <w:rPr>
          <w:sz w:val="24"/>
          <w:highlight w:val="cyan"/>
        </w:rPr>
        <w:t>материалами;</w:t>
      </w:r>
    </w:p>
    <w:p w:rsidR="001345D1" w:rsidRPr="00446611" w:rsidRDefault="00404ADE" w:rsidP="00F96D26">
      <w:pPr>
        <w:pStyle w:val="a5"/>
        <w:numPr>
          <w:ilvl w:val="1"/>
          <w:numId w:val="119"/>
        </w:numPr>
        <w:tabs>
          <w:tab w:val="left" w:pos="969"/>
        </w:tabs>
        <w:spacing w:before="1"/>
        <w:ind w:right="231" w:firstLine="437"/>
        <w:jc w:val="both"/>
        <w:rPr>
          <w:sz w:val="24"/>
          <w:highlight w:val="cyan"/>
        </w:rPr>
      </w:pPr>
      <w:r w:rsidRPr="00446611">
        <w:rPr>
          <w:sz w:val="24"/>
          <w:highlight w:val="cyan"/>
        </w:rPr>
        <w:t>использование основных законов восприятия, обработки и хранения информации человеком;</w:t>
      </w:r>
    </w:p>
    <w:p w:rsidR="001345D1" w:rsidRPr="00446611" w:rsidRDefault="00404ADE" w:rsidP="00F96D26">
      <w:pPr>
        <w:pStyle w:val="a5"/>
        <w:numPr>
          <w:ilvl w:val="0"/>
          <w:numId w:val="110"/>
        </w:numPr>
        <w:tabs>
          <w:tab w:val="left" w:pos="974"/>
        </w:tabs>
        <w:spacing w:before="46" w:line="276" w:lineRule="auto"/>
        <w:ind w:right="223"/>
        <w:jc w:val="both"/>
        <w:rPr>
          <w:sz w:val="24"/>
          <w:highlight w:val="cyan"/>
        </w:rPr>
      </w:pPr>
      <w:r w:rsidRPr="00446611">
        <w:rPr>
          <w:sz w:val="24"/>
          <w:highlight w:val="cyan"/>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w:t>
      </w:r>
      <w:r w:rsidRPr="00446611">
        <w:rPr>
          <w:spacing w:val="-17"/>
          <w:sz w:val="24"/>
          <w:highlight w:val="cyan"/>
        </w:rPr>
        <w:t xml:space="preserve"> </w:t>
      </w:r>
      <w:r w:rsidRPr="00446611">
        <w:rPr>
          <w:sz w:val="24"/>
          <w:highlight w:val="cyan"/>
        </w:rPr>
        <w:t>экраном.</w:t>
      </w:r>
    </w:p>
    <w:p w:rsidR="001345D1" w:rsidRPr="00446611" w:rsidRDefault="00404ADE" w:rsidP="00F96D26">
      <w:pPr>
        <w:pStyle w:val="a5"/>
        <w:numPr>
          <w:ilvl w:val="0"/>
          <w:numId w:val="110"/>
        </w:numPr>
        <w:tabs>
          <w:tab w:val="left" w:pos="973"/>
          <w:tab w:val="left" w:pos="974"/>
        </w:tabs>
        <w:spacing w:before="1" w:line="276" w:lineRule="auto"/>
        <w:ind w:right="232"/>
        <w:rPr>
          <w:sz w:val="24"/>
          <w:highlight w:val="cyan"/>
        </w:rPr>
      </w:pPr>
      <w:r w:rsidRPr="00446611">
        <w:rPr>
          <w:sz w:val="24"/>
          <w:highlight w:val="cyan"/>
        </w:rPr>
        <w:t>Перечень этих навыков и умений приведен ниже в порядке повышения сложности познавательных (когнитивных) действий, необходимых для их</w:t>
      </w:r>
      <w:r w:rsidRPr="00446611">
        <w:rPr>
          <w:spacing w:val="-5"/>
          <w:sz w:val="24"/>
          <w:highlight w:val="cyan"/>
        </w:rPr>
        <w:t xml:space="preserve"> </w:t>
      </w:r>
      <w:r w:rsidRPr="00446611">
        <w:rPr>
          <w:sz w:val="24"/>
          <w:highlight w:val="cyan"/>
        </w:rPr>
        <w:t>выполнения:</w:t>
      </w:r>
    </w:p>
    <w:p w:rsidR="001345D1" w:rsidRPr="00446611" w:rsidRDefault="00404ADE" w:rsidP="00F96D26">
      <w:pPr>
        <w:pStyle w:val="a5"/>
        <w:numPr>
          <w:ilvl w:val="0"/>
          <w:numId w:val="110"/>
        </w:numPr>
        <w:tabs>
          <w:tab w:val="left" w:pos="973"/>
          <w:tab w:val="left" w:pos="974"/>
          <w:tab w:val="left" w:pos="2600"/>
          <w:tab w:val="left" w:pos="4170"/>
          <w:tab w:val="left" w:pos="4525"/>
          <w:tab w:val="left" w:pos="6072"/>
          <w:tab w:val="left" w:pos="7708"/>
          <w:tab w:val="left" w:pos="9344"/>
          <w:tab w:val="left" w:pos="10099"/>
        </w:tabs>
        <w:spacing w:line="276" w:lineRule="auto"/>
        <w:ind w:right="227"/>
        <w:rPr>
          <w:sz w:val="24"/>
          <w:highlight w:val="cyan"/>
        </w:rPr>
      </w:pPr>
      <w:r w:rsidRPr="00446611">
        <w:rPr>
          <w:b/>
          <w:sz w:val="24"/>
          <w:highlight w:val="cyan"/>
        </w:rPr>
        <w:t>определение</w:t>
      </w:r>
      <w:r w:rsidRPr="00446611">
        <w:rPr>
          <w:b/>
          <w:sz w:val="24"/>
          <w:highlight w:val="cyan"/>
        </w:rPr>
        <w:tab/>
      </w:r>
      <w:r w:rsidRPr="00446611">
        <w:rPr>
          <w:sz w:val="24"/>
          <w:highlight w:val="cyan"/>
        </w:rPr>
        <w:t>информации</w:t>
      </w:r>
      <w:r w:rsidRPr="00446611">
        <w:rPr>
          <w:sz w:val="24"/>
          <w:highlight w:val="cyan"/>
        </w:rPr>
        <w:tab/>
        <w:t>-</w:t>
      </w:r>
      <w:r w:rsidRPr="00446611">
        <w:rPr>
          <w:sz w:val="24"/>
          <w:highlight w:val="cyan"/>
        </w:rPr>
        <w:tab/>
        <w:t>способность</w:t>
      </w:r>
      <w:r w:rsidRPr="00446611">
        <w:rPr>
          <w:sz w:val="24"/>
          <w:highlight w:val="cyan"/>
        </w:rPr>
        <w:tab/>
        <w:t>использовать</w:t>
      </w:r>
      <w:r w:rsidRPr="00446611">
        <w:rPr>
          <w:sz w:val="24"/>
          <w:highlight w:val="cyan"/>
        </w:rPr>
        <w:tab/>
        <w:t>инструменты</w:t>
      </w:r>
      <w:r w:rsidRPr="00446611">
        <w:rPr>
          <w:sz w:val="24"/>
          <w:highlight w:val="cyan"/>
        </w:rPr>
        <w:tab/>
        <w:t>ИКТ</w:t>
      </w:r>
      <w:r w:rsidRPr="00446611">
        <w:rPr>
          <w:sz w:val="24"/>
          <w:highlight w:val="cyan"/>
        </w:rPr>
        <w:tab/>
      </w:r>
      <w:r w:rsidRPr="00446611">
        <w:rPr>
          <w:spacing w:val="-9"/>
          <w:sz w:val="24"/>
          <w:highlight w:val="cyan"/>
        </w:rPr>
        <w:t xml:space="preserve">для </w:t>
      </w:r>
      <w:r w:rsidRPr="00446611">
        <w:rPr>
          <w:sz w:val="24"/>
          <w:highlight w:val="cyan"/>
        </w:rPr>
        <w:t>идентификации и соответствующего представления необходимой</w:t>
      </w:r>
      <w:r w:rsidRPr="00446611">
        <w:rPr>
          <w:spacing w:val="-6"/>
          <w:sz w:val="24"/>
          <w:highlight w:val="cyan"/>
        </w:rPr>
        <w:t xml:space="preserve"> </w:t>
      </w:r>
      <w:r w:rsidRPr="00446611">
        <w:rPr>
          <w:sz w:val="24"/>
          <w:highlight w:val="cyan"/>
        </w:rPr>
        <w:t>информации;</w:t>
      </w:r>
    </w:p>
    <w:p w:rsidR="001345D1" w:rsidRPr="00446611" w:rsidRDefault="00404ADE" w:rsidP="00F96D26">
      <w:pPr>
        <w:pStyle w:val="a5"/>
        <w:numPr>
          <w:ilvl w:val="1"/>
          <w:numId w:val="110"/>
        </w:numPr>
        <w:tabs>
          <w:tab w:val="left" w:pos="1075"/>
        </w:tabs>
        <w:rPr>
          <w:sz w:val="24"/>
          <w:highlight w:val="cyan"/>
        </w:rPr>
      </w:pPr>
      <w:r w:rsidRPr="00446611">
        <w:rPr>
          <w:b/>
          <w:sz w:val="24"/>
          <w:highlight w:val="cyan"/>
        </w:rPr>
        <w:t xml:space="preserve">доступ </w:t>
      </w:r>
      <w:r w:rsidRPr="00446611">
        <w:rPr>
          <w:sz w:val="24"/>
          <w:highlight w:val="cyan"/>
        </w:rPr>
        <w:t>к информации - умение собирать и/или извлекать</w:t>
      </w:r>
      <w:r w:rsidRPr="00446611">
        <w:rPr>
          <w:spacing w:val="-5"/>
          <w:sz w:val="24"/>
          <w:highlight w:val="cyan"/>
        </w:rPr>
        <w:t xml:space="preserve"> </w:t>
      </w:r>
      <w:r w:rsidRPr="00446611">
        <w:rPr>
          <w:sz w:val="24"/>
          <w:highlight w:val="cyan"/>
        </w:rPr>
        <w:t>информацию;</w:t>
      </w:r>
    </w:p>
    <w:p w:rsidR="001345D1" w:rsidRPr="00446611" w:rsidRDefault="00404ADE" w:rsidP="00F96D26">
      <w:pPr>
        <w:pStyle w:val="a5"/>
        <w:numPr>
          <w:ilvl w:val="0"/>
          <w:numId w:val="110"/>
        </w:numPr>
        <w:tabs>
          <w:tab w:val="left" w:pos="973"/>
          <w:tab w:val="left" w:pos="974"/>
        </w:tabs>
        <w:spacing w:before="41" w:line="276" w:lineRule="auto"/>
        <w:ind w:right="230"/>
        <w:rPr>
          <w:sz w:val="24"/>
          <w:highlight w:val="cyan"/>
        </w:rPr>
      </w:pPr>
      <w:r w:rsidRPr="00446611">
        <w:rPr>
          <w:b/>
          <w:sz w:val="24"/>
          <w:highlight w:val="cyan"/>
        </w:rPr>
        <w:t xml:space="preserve">управление </w:t>
      </w:r>
      <w:r w:rsidRPr="00446611">
        <w:rPr>
          <w:sz w:val="24"/>
          <w:highlight w:val="cyan"/>
        </w:rPr>
        <w:t>информацией - умение применять существующую схему организации или классификации;</w:t>
      </w:r>
    </w:p>
    <w:p w:rsidR="001345D1" w:rsidRPr="00446611" w:rsidRDefault="00404ADE" w:rsidP="00F96D26">
      <w:pPr>
        <w:pStyle w:val="a5"/>
        <w:numPr>
          <w:ilvl w:val="0"/>
          <w:numId w:val="110"/>
        </w:numPr>
        <w:tabs>
          <w:tab w:val="left" w:pos="973"/>
          <w:tab w:val="left" w:pos="974"/>
        </w:tabs>
        <w:spacing w:line="278" w:lineRule="auto"/>
        <w:ind w:right="228"/>
        <w:rPr>
          <w:sz w:val="24"/>
          <w:highlight w:val="cyan"/>
        </w:rPr>
      </w:pPr>
      <w:r w:rsidRPr="00446611">
        <w:rPr>
          <w:b/>
          <w:sz w:val="24"/>
          <w:highlight w:val="cyan"/>
        </w:rPr>
        <w:t xml:space="preserve">интегрирование </w:t>
      </w:r>
      <w:r w:rsidRPr="00446611">
        <w:rPr>
          <w:sz w:val="24"/>
          <w:highlight w:val="cyan"/>
        </w:rPr>
        <w:t>информации - умение интерпретировать и представлять информацию. Сюда входит обобщение, сравнение и противопоставление</w:t>
      </w:r>
      <w:r w:rsidRPr="00446611">
        <w:rPr>
          <w:spacing w:val="-6"/>
          <w:sz w:val="24"/>
          <w:highlight w:val="cyan"/>
        </w:rPr>
        <w:t xml:space="preserve"> </w:t>
      </w:r>
      <w:r w:rsidRPr="00446611">
        <w:rPr>
          <w:sz w:val="24"/>
          <w:highlight w:val="cyan"/>
        </w:rPr>
        <w:t>данных;</w:t>
      </w:r>
    </w:p>
    <w:p w:rsidR="001345D1" w:rsidRPr="00446611" w:rsidRDefault="00404ADE" w:rsidP="00F96D26">
      <w:pPr>
        <w:pStyle w:val="a5"/>
        <w:numPr>
          <w:ilvl w:val="0"/>
          <w:numId w:val="110"/>
        </w:numPr>
        <w:tabs>
          <w:tab w:val="left" w:pos="973"/>
          <w:tab w:val="left" w:pos="974"/>
        </w:tabs>
        <w:spacing w:line="276" w:lineRule="auto"/>
        <w:ind w:right="229"/>
        <w:rPr>
          <w:sz w:val="24"/>
          <w:highlight w:val="cyan"/>
        </w:rPr>
      </w:pPr>
      <w:r w:rsidRPr="00446611">
        <w:rPr>
          <w:b/>
          <w:sz w:val="24"/>
          <w:highlight w:val="cyan"/>
        </w:rPr>
        <w:t xml:space="preserve">оценивание </w:t>
      </w:r>
      <w:r w:rsidRPr="00446611">
        <w:rPr>
          <w:sz w:val="24"/>
          <w:highlight w:val="cyan"/>
        </w:rPr>
        <w:t>информации - умение выносить суждение о качестве, важности, полезности или эффективности</w:t>
      </w:r>
      <w:r w:rsidRPr="00446611">
        <w:rPr>
          <w:spacing w:val="1"/>
          <w:sz w:val="24"/>
          <w:highlight w:val="cyan"/>
        </w:rPr>
        <w:t xml:space="preserve"> </w:t>
      </w:r>
      <w:r w:rsidRPr="00446611">
        <w:rPr>
          <w:sz w:val="24"/>
          <w:highlight w:val="cyan"/>
        </w:rPr>
        <w:t>информации;</w:t>
      </w:r>
    </w:p>
    <w:p w:rsidR="001345D1" w:rsidRPr="00446611" w:rsidRDefault="00404ADE" w:rsidP="00F96D26">
      <w:pPr>
        <w:pStyle w:val="a5"/>
        <w:numPr>
          <w:ilvl w:val="0"/>
          <w:numId w:val="110"/>
        </w:numPr>
        <w:tabs>
          <w:tab w:val="left" w:pos="973"/>
          <w:tab w:val="left" w:pos="974"/>
          <w:tab w:val="left" w:pos="2134"/>
          <w:tab w:val="left" w:pos="3644"/>
          <w:tab w:val="left" w:pos="3940"/>
          <w:tab w:val="left" w:pos="4889"/>
          <w:tab w:val="left" w:pos="6465"/>
          <w:tab w:val="left" w:pos="8084"/>
          <w:tab w:val="left" w:pos="9401"/>
        </w:tabs>
        <w:spacing w:line="278" w:lineRule="auto"/>
        <w:ind w:right="230"/>
        <w:rPr>
          <w:sz w:val="24"/>
          <w:highlight w:val="cyan"/>
        </w:rPr>
      </w:pPr>
      <w:r w:rsidRPr="00446611">
        <w:rPr>
          <w:b/>
          <w:sz w:val="24"/>
          <w:highlight w:val="cyan"/>
        </w:rPr>
        <w:t>создание</w:t>
      </w:r>
      <w:r w:rsidRPr="00446611">
        <w:rPr>
          <w:b/>
          <w:sz w:val="24"/>
          <w:highlight w:val="cyan"/>
        </w:rPr>
        <w:tab/>
      </w:r>
      <w:r w:rsidRPr="00446611">
        <w:rPr>
          <w:sz w:val="24"/>
          <w:highlight w:val="cyan"/>
        </w:rPr>
        <w:t>информации</w:t>
      </w:r>
      <w:r w:rsidRPr="00446611">
        <w:rPr>
          <w:sz w:val="24"/>
          <w:highlight w:val="cyan"/>
        </w:rPr>
        <w:tab/>
        <w:t>-</w:t>
      </w:r>
      <w:r w:rsidRPr="00446611">
        <w:rPr>
          <w:sz w:val="24"/>
          <w:highlight w:val="cyan"/>
        </w:rPr>
        <w:tab/>
        <w:t>умение</w:t>
      </w:r>
      <w:r w:rsidRPr="00446611">
        <w:rPr>
          <w:sz w:val="24"/>
          <w:highlight w:val="cyan"/>
        </w:rPr>
        <w:tab/>
        <w:t>генерировать</w:t>
      </w:r>
      <w:r w:rsidRPr="00446611">
        <w:rPr>
          <w:sz w:val="24"/>
          <w:highlight w:val="cyan"/>
        </w:rPr>
        <w:tab/>
        <w:t>информацию,</w:t>
      </w:r>
      <w:r w:rsidRPr="00446611">
        <w:rPr>
          <w:sz w:val="24"/>
          <w:highlight w:val="cyan"/>
        </w:rPr>
        <w:tab/>
        <w:t>адаптируя,</w:t>
      </w:r>
      <w:r w:rsidRPr="00446611">
        <w:rPr>
          <w:sz w:val="24"/>
          <w:highlight w:val="cyan"/>
        </w:rPr>
        <w:tab/>
      </w:r>
      <w:r w:rsidRPr="00446611">
        <w:rPr>
          <w:spacing w:val="-3"/>
          <w:sz w:val="24"/>
          <w:highlight w:val="cyan"/>
        </w:rPr>
        <w:t xml:space="preserve">применяя, </w:t>
      </w:r>
      <w:r w:rsidRPr="00446611">
        <w:rPr>
          <w:sz w:val="24"/>
          <w:highlight w:val="cyan"/>
        </w:rPr>
        <w:t>проектируя, изобретая или разрабатывая ее;</w:t>
      </w:r>
    </w:p>
    <w:p w:rsidR="001345D1" w:rsidRPr="00446611" w:rsidRDefault="00404ADE" w:rsidP="00F96D26">
      <w:pPr>
        <w:pStyle w:val="a5"/>
        <w:numPr>
          <w:ilvl w:val="0"/>
          <w:numId w:val="110"/>
        </w:numPr>
        <w:tabs>
          <w:tab w:val="left" w:pos="974"/>
        </w:tabs>
        <w:spacing w:line="276" w:lineRule="auto"/>
        <w:ind w:right="225"/>
        <w:jc w:val="both"/>
        <w:rPr>
          <w:sz w:val="24"/>
          <w:highlight w:val="cyan"/>
        </w:rPr>
      </w:pPr>
      <w:r w:rsidRPr="00446611">
        <w:rPr>
          <w:b/>
          <w:sz w:val="24"/>
          <w:highlight w:val="cyan"/>
        </w:rPr>
        <w:t xml:space="preserve">передача </w:t>
      </w:r>
      <w:r w:rsidRPr="00446611">
        <w:rPr>
          <w:sz w:val="24"/>
          <w:highlight w:val="cyan"/>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w:t>
      </w:r>
      <w:r w:rsidRPr="00446611">
        <w:rPr>
          <w:spacing w:val="-4"/>
          <w:sz w:val="24"/>
          <w:highlight w:val="cyan"/>
        </w:rPr>
        <w:t xml:space="preserve"> </w:t>
      </w:r>
      <w:r w:rsidRPr="00446611">
        <w:rPr>
          <w:sz w:val="24"/>
          <w:highlight w:val="cyan"/>
        </w:rPr>
        <w:t>направлении.</w:t>
      </w:r>
    </w:p>
    <w:p w:rsidR="001345D1" w:rsidRPr="00446611" w:rsidRDefault="00404ADE">
      <w:pPr>
        <w:pStyle w:val="a3"/>
        <w:spacing w:line="276" w:lineRule="auto"/>
        <w:ind w:right="223" w:firstLine="427"/>
        <w:jc w:val="both"/>
        <w:rPr>
          <w:sz w:val="22"/>
          <w:highlight w:val="cyan"/>
        </w:rPr>
      </w:pPr>
      <w:r w:rsidRPr="00446611">
        <w:rPr>
          <w:highlight w:val="cyan"/>
        </w:rPr>
        <w:t>Структуру ИКТ-компетентности составляют следующие познавательные навыки (когнитивные действия</w:t>
      </w:r>
      <w:r w:rsidRPr="00446611">
        <w:rPr>
          <w:sz w:val="22"/>
          <w:highlight w:val="cyan"/>
        </w:rPr>
        <w:t>): (ПРИЛОЖЕНИЕ №</w:t>
      </w:r>
      <w:r w:rsidRPr="00446611">
        <w:rPr>
          <w:spacing w:val="-5"/>
          <w:sz w:val="22"/>
          <w:highlight w:val="cyan"/>
        </w:rPr>
        <w:t xml:space="preserve"> </w:t>
      </w:r>
      <w:r w:rsidRPr="00446611">
        <w:rPr>
          <w:sz w:val="22"/>
          <w:highlight w:val="cyan"/>
        </w:rPr>
        <w:t>7)</w:t>
      </w:r>
    </w:p>
    <w:p w:rsidR="001345D1" w:rsidRPr="00446611" w:rsidRDefault="001345D1">
      <w:pPr>
        <w:pStyle w:val="a3"/>
        <w:ind w:left="0"/>
        <w:rPr>
          <w:sz w:val="26"/>
          <w:highlight w:val="cyan"/>
        </w:rPr>
      </w:pPr>
    </w:p>
    <w:p w:rsidR="001345D1" w:rsidRPr="00446611" w:rsidRDefault="001345D1">
      <w:pPr>
        <w:pStyle w:val="a3"/>
        <w:spacing w:before="8"/>
        <w:ind w:left="0"/>
        <w:rPr>
          <w:sz w:val="26"/>
          <w:highlight w:val="cyan"/>
        </w:rPr>
      </w:pPr>
    </w:p>
    <w:p w:rsidR="001345D1" w:rsidRPr="00446611" w:rsidRDefault="00404ADE">
      <w:pPr>
        <w:pStyle w:val="Heading4"/>
        <w:spacing w:line="237" w:lineRule="auto"/>
        <w:rPr>
          <w:highlight w:val="cyan"/>
        </w:rPr>
      </w:pPr>
      <w:r w:rsidRPr="00446611">
        <w:rPr>
          <w:highlight w:val="cyan"/>
        </w:rPr>
        <w:t>Связь ИКТ - компетентности с универсальными учебными действиями учащихся основной школы</w:t>
      </w:r>
    </w:p>
    <w:p w:rsidR="001345D1" w:rsidRPr="00446611" w:rsidRDefault="001345D1">
      <w:pPr>
        <w:pStyle w:val="a3"/>
        <w:spacing w:before="8"/>
        <w:ind w:left="0"/>
        <w:rPr>
          <w:b/>
          <w:i/>
          <w:sz w:val="23"/>
          <w:highlight w:val="cyan"/>
        </w:rPr>
      </w:pPr>
    </w:p>
    <w:p w:rsidR="001345D1" w:rsidRPr="00446611" w:rsidRDefault="00404ADE">
      <w:pPr>
        <w:pStyle w:val="a3"/>
        <w:ind w:left="680"/>
        <w:rPr>
          <w:highlight w:val="cyan"/>
        </w:rPr>
      </w:pPr>
      <w:r w:rsidRPr="00446611">
        <w:rPr>
          <w:highlight w:val="cyan"/>
        </w:rPr>
        <w:t>При освоении личностных действий ведется формирование:</w:t>
      </w:r>
    </w:p>
    <w:p w:rsidR="001345D1" w:rsidRPr="00446611" w:rsidRDefault="00404ADE" w:rsidP="00F96D26">
      <w:pPr>
        <w:pStyle w:val="a5"/>
        <w:numPr>
          <w:ilvl w:val="0"/>
          <w:numId w:val="109"/>
        </w:numPr>
        <w:tabs>
          <w:tab w:val="left" w:pos="974"/>
        </w:tabs>
        <w:spacing w:before="41"/>
        <w:ind w:firstLine="0"/>
        <w:rPr>
          <w:sz w:val="24"/>
          <w:highlight w:val="cyan"/>
        </w:rPr>
      </w:pPr>
      <w:r w:rsidRPr="00446611">
        <w:rPr>
          <w:sz w:val="24"/>
          <w:highlight w:val="cyan"/>
        </w:rPr>
        <w:t>критического отношения к информации и избирательности ее</w:t>
      </w:r>
      <w:r w:rsidRPr="00446611">
        <w:rPr>
          <w:spacing w:val="-2"/>
          <w:sz w:val="24"/>
          <w:highlight w:val="cyan"/>
        </w:rPr>
        <w:t xml:space="preserve"> </w:t>
      </w:r>
      <w:r w:rsidRPr="00446611">
        <w:rPr>
          <w:sz w:val="24"/>
          <w:highlight w:val="cyan"/>
        </w:rPr>
        <w:t>восприятия;</w:t>
      </w:r>
    </w:p>
    <w:p w:rsidR="001345D1" w:rsidRPr="00446611" w:rsidRDefault="00404ADE" w:rsidP="00F96D26">
      <w:pPr>
        <w:pStyle w:val="a5"/>
        <w:numPr>
          <w:ilvl w:val="0"/>
          <w:numId w:val="109"/>
        </w:numPr>
        <w:tabs>
          <w:tab w:val="left" w:pos="974"/>
        </w:tabs>
        <w:spacing w:before="41" w:line="278" w:lineRule="auto"/>
        <w:ind w:right="477" w:firstLine="0"/>
        <w:rPr>
          <w:sz w:val="24"/>
          <w:highlight w:val="cyan"/>
        </w:rPr>
      </w:pPr>
      <w:r w:rsidRPr="00446611">
        <w:rPr>
          <w:sz w:val="24"/>
          <w:highlight w:val="cyan"/>
        </w:rPr>
        <w:t>уважения к информации о частной жизни и информационным результатам других</w:t>
      </w:r>
      <w:r w:rsidRPr="00446611">
        <w:rPr>
          <w:spacing w:val="-33"/>
          <w:sz w:val="24"/>
          <w:highlight w:val="cyan"/>
        </w:rPr>
        <w:t xml:space="preserve"> </w:t>
      </w:r>
      <w:r w:rsidRPr="00446611">
        <w:rPr>
          <w:sz w:val="24"/>
          <w:highlight w:val="cyan"/>
        </w:rPr>
        <w:t>людей. При освоении регулятивных универсальных учебных действий</w:t>
      </w:r>
      <w:r w:rsidRPr="00446611">
        <w:rPr>
          <w:spacing w:val="-2"/>
          <w:sz w:val="24"/>
          <w:highlight w:val="cyan"/>
        </w:rPr>
        <w:t xml:space="preserve"> </w:t>
      </w:r>
      <w:r w:rsidRPr="00446611">
        <w:rPr>
          <w:sz w:val="24"/>
          <w:highlight w:val="cyan"/>
        </w:rPr>
        <w:t>обеспечивается:</w:t>
      </w:r>
    </w:p>
    <w:p w:rsidR="001345D1" w:rsidRPr="00446611" w:rsidRDefault="00404ADE" w:rsidP="00F96D26">
      <w:pPr>
        <w:pStyle w:val="a5"/>
        <w:numPr>
          <w:ilvl w:val="0"/>
          <w:numId w:val="109"/>
        </w:numPr>
        <w:tabs>
          <w:tab w:val="left" w:pos="974"/>
        </w:tabs>
        <w:spacing w:line="272" w:lineRule="exact"/>
        <w:ind w:left="973"/>
        <w:rPr>
          <w:sz w:val="24"/>
          <w:highlight w:val="cyan"/>
        </w:rPr>
      </w:pPr>
      <w:r w:rsidRPr="00446611">
        <w:rPr>
          <w:sz w:val="24"/>
          <w:highlight w:val="cyan"/>
        </w:rPr>
        <w:t>оценка условий, хода и результатов действий, выполняемых в информационной</w:t>
      </w:r>
      <w:r w:rsidRPr="00446611">
        <w:rPr>
          <w:spacing w:val="-11"/>
          <w:sz w:val="24"/>
          <w:highlight w:val="cyan"/>
        </w:rPr>
        <w:t xml:space="preserve"> </w:t>
      </w:r>
      <w:r w:rsidRPr="00446611">
        <w:rPr>
          <w:sz w:val="24"/>
          <w:highlight w:val="cyan"/>
        </w:rPr>
        <w:t>среде;</w:t>
      </w:r>
    </w:p>
    <w:p w:rsidR="001345D1" w:rsidRPr="00446611" w:rsidRDefault="00404ADE" w:rsidP="00F96D26">
      <w:pPr>
        <w:pStyle w:val="a5"/>
        <w:numPr>
          <w:ilvl w:val="0"/>
          <w:numId w:val="109"/>
        </w:numPr>
        <w:tabs>
          <w:tab w:val="left" w:pos="983"/>
        </w:tabs>
        <w:spacing w:before="40" w:line="276" w:lineRule="auto"/>
        <w:ind w:left="253" w:right="225" w:firstLine="446"/>
        <w:jc w:val="both"/>
        <w:rPr>
          <w:sz w:val="24"/>
          <w:highlight w:val="cyan"/>
        </w:rPr>
      </w:pPr>
      <w:r w:rsidRPr="00446611">
        <w:rPr>
          <w:sz w:val="24"/>
          <w:highlight w:val="cyan"/>
        </w:rPr>
        <w:t>использование результатов действия, размещенных в цифровой информационной среде, для выполнения оценки выполненного действия самим учащимся, его товарищами и учителями, а также для их</w:t>
      </w:r>
      <w:r w:rsidRPr="00446611">
        <w:rPr>
          <w:spacing w:val="1"/>
          <w:sz w:val="24"/>
          <w:highlight w:val="cyan"/>
        </w:rPr>
        <w:t xml:space="preserve"> </w:t>
      </w:r>
      <w:r w:rsidRPr="00446611">
        <w:rPr>
          <w:sz w:val="24"/>
          <w:highlight w:val="cyan"/>
        </w:rPr>
        <w:t>коррекции;</w:t>
      </w:r>
    </w:p>
    <w:p w:rsidR="001345D1" w:rsidRPr="00446611" w:rsidRDefault="00404ADE" w:rsidP="00F96D26">
      <w:pPr>
        <w:pStyle w:val="a5"/>
        <w:numPr>
          <w:ilvl w:val="0"/>
          <w:numId w:val="109"/>
        </w:numPr>
        <w:tabs>
          <w:tab w:val="left" w:pos="983"/>
        </w:tabs>
        <w:spacing w:before="1"/>
        <w:ind w:left="982" w:hanging="283"/>
        <w:rPr>
          <w:sz w:val="24"/>
          <w:highlight w:val="cyan"/>
        </w:rPr>
      </w:pPr>
      <w:r w:rsidRPr="00446611">
        <w:rPr>
          <w:sz w:val="24"/>
          <w:highlight w:val="cyan"/>
        </w:rPr>
        <w:t>создание цифрового портфолио учебных достижений</w:t>
      </w:r>
      <w:r w:rsidRPr="00446611">
        <w:rPr>
          <w:spacing w:val="2"/>
          <w:sz w:val="24"/>
          <w:highlight w:val="cyan"/>
        </w:rPr>
        <w:t xml:space="preserve"> </w:t>
      </w:r>
      <w:r w:rsidRPr="00446611">
        <w:rPr>
          <w:sz w:val="24"/>
          <w:highlight w:val="cyan"/>
        </w:rPr>
        <w:t>учащегося.</w:t>
      </w:r>
    </w:p>
    <w:p w:rsidR="001345D1" w:rsidRPr="00446611" w:rsidRDefault="00404ADE">
      <w:pPr>
        <w:pStyle w:val="a3"/>
        <w:spacing w:before="41" w:line="276" w:lineRule="auto"/>
        <w:ind w:right="233" w:firstLine="417"/>
        <w:jc w:val="both"/>
        <w:rPr>
          <w:highlight w:val="cyan"/>
        </w:rPr>
      </w:pPr>
      <w:r w:rsidRPr="00446611">
        <w:rPr>
          <w:highlight w:val="cyan"/>
        </w:rPr>
        <w:t>При освоении познавательных универсальных учебных действий ИКТ играют ключевую роль в таких общеучебных универсальных действиях, как:</w:t>
      </w:r>
    </w:p>
    <w:p w:rsidR="001345D1" w:rsidRPr="00446611" w:rsidRDefault="00404ADE" w:rsidP="00F96D26">
      <w:pPr>
        <w:pStyle w:val="a5"/>
        <w:numPr>
          <w:ilvl w:val="0"/>
          <w:numId w:val="109"/>
        </w:numPr>
        <w:tabs>
          <w:tab w:val="left" w:pos="983"/>
        </w:tabs>
        <w:spacing w:before="1" w:line="276" w:lineRule="auto"/>
        <w:ind w:left="253" w:right="225" w:firstLine="446"/>
        <w:jc w:val="both"/>
        <w:rPr>
          <w:sz w:val="24"/>
          <w:highlight w:val="cyan"/>
        </w:rPr>
      </w:pPr>
      <w:r w:rsidRPr="00446611">
        <w:rPr>
          <w:sz w:val="24"/>
          <w:highlight w:val="cyan"/>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w:t>
      </w:r>
      <w:r w:rsidRPr="00446611">
        <w:rPr>
          <w:spacing w:val="2"/>
          <w:sz w:val="24"/>
          <w:highlight w:val="cyan"/>
        </w:rPr>
        <w:t xml:space="preserve"> </w:t>
      </w:r>
      <w:r w:rsidRPr="00446611">
        <w:rPr>
          <w:sz w:val="24"/>
          <w:highlight w:val="cyan"/>
        </w:rPr>
        <w:t>ресурсов;</w:t>
      </w:r>
    </w:p>
    <w:p w:rsidR="001345D1" w:rsidRPr="00446611" w:rsidRDefault="00404ADE" w:rsidP="00F96D26">
      <w:pPr>
        <w:pStyle w:val="a5"/>
        <w:numPr>
          <w:ilvl w:val="0"/>
          <w:numId w:val="109"/>
        </w:numPr>
        <w:tabs>
          <w:tab w:val="left" w:pos="983"/>
        </w:tabs>
        <w:spacing w:line="276" w:lineRule="auto"/>
        <w:ind w:left="253" w:right="229" w:firstLine="446"/>
        <w:jc w:val="both"/>
        <w:rPr>
          <w:sz w:val="24"/>
          <w:highlight w:val="cyan"/>
        </w:rPr>
      </w:pPr>
      <w:r w:rsidRPr="00446611">
        <w:rPr>
          <w:sz w:val="24"/>
          <w:highlight w:val="cyan"/>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w:t>
      </w:r>
      <w:r w:rsidRPr="00446611">
        <w:rPr>
          <w:spacing w:val="-10"/>
          <w:sz w:val="24"/>
          <w:highlight w:val="cyan"/>
        </w:rPr>
        <w:t xml:space="preserve"> </w:t>
      </w:r>
      <w:r w:rsidRPr="00446611">
        <w:rPr>
          <w:sz w:val="24"/>
          <w:highlight w:val="cyan"/>
        </w:rPr>
        <w:t>цитирования);</w:t>
      </w:r>
    </w:p>
    <w:p w:rsidR="001345D1" w:rsidRPr="00446611" w:rsidRDefault="00404ADE" w:rsidP="00F96D26">
      <w:pPr>
        <w:pStyle w:val="a5"/>
        <w:numPr>
          <w:ilvl w:val="0"/>
          <w:numId w:val="109"/>
        </w:numPr>
        <w:tabs>
          <w:tab w:val="left" w:pos="983"/>
        </w:tabs>
        <w:spacing w:line="276" w:lineRule="auto"/>
        <w:ind w:left="253" w:right="234" w:firstLine="446"/>
        <w:jc w:val="both"/>
        <w:rPr>
          <w:sz w:val="24"/>
          <w:highlight w:val="cyan"/>
        </w:rPr>
      </w:pPr>
      <w:r w:rsidRPr="00446611">
        <w:rPr>
          <w:sz w:val="24"/>
          <w:highlight w:val="cyan"/>
        </w:rPr>
        <w:t>структурирование знаний, их организация и представление в виде концептуальных диаграмм, карт, линий времени и генеалогических</w:t>
      </w:r>
      <w:r w:rsidRPr="00446611">
        <w:rPr>
          <w:spacing w:val="-3"/>
          <w:sz w:val="24"/>
          <w:highlight w:val="cyan"/>
        </w:rPr>
        <w:t xml:space="preserve"> </w:t>
      </w:r>
      <w:r w:rsidRPr="00446611">
        <w:rPr>
          <w:sz w:val="24"/>
          <w:highlight w:val="cyan"/>
        </w:rPr>
        <w:t>деревьев;</w:t>
      </w:r>
    </w:p>
    <w:p w:rsidR="001345D1" w:rsidRPr="00446611" w:rsidRDefault="001345D1">
      <w:pPr>
        <w:spacing w:line="276" w:lineRule="auto"/>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09"/>
        </w:numPr>
        <w:tabs>
          <w:tab w:val="left" w:pos="983"/>
        </w:tabs>
        <w:spacing w:before="60" w:line="276" w:lineRule="auto"/>
        <w:ind w:left="253" w:right="226" w:firstLine="446"/>
        <w:jc w:val="both"/>
        <w:rPr>
          <w:sz w:val="24"/>
          <w:highlight w:val="cyan"/>
        </w:rPr>
      </w:pPr>
      <w:r w:rsidRPr="00446611">
        <w:rPr>
          <w:sz w:val="24"/>
          <w:highlight w:val="cyan"/>
        </w:rPr>
        <w:lastRenderedPageBreak/>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w:t>
      </w:r>
      <w:r w:rsidRPr="00446611">
        <w:rPr>
          <w:spacing w:val="-6"/>
          <w:sz w:val="24"/>
          <w:highlight w:val="cyan"/>
        </w:rPr>
        <w:t xml:space="preserve"> </w:t>
      </w:r>
      <w:r w:rsidRPr="00446611">
        <w:rPr>
          <w:sz w:val="24"/>
          <w:highlight w:val="cyan"/>
        </w:rPr>
        <w:t>сообщения;</w:t>
      </w:r>
    </w:p>
    <w:p w:rsidR="001345D1" w:rsidRPr="00446611" w:rsidRDefault="00404ADE" w:rsidP="00F96D26">
      <w:pPr>
        <w:pStyle w:val="a5"/>
        <w:numPr>
          <w:ilvl w:val="0"/>
          <w:numId w:val="109"/>
        </w:numPr>
        <w:tabs>
          <w:tab w:val="left" w:pos="983"/>
        </w:tabs>
        <w:spacing w:before="1"/>
        <w:ind w:left="982" w:hanging="283"/>
        <w:rPr>
          <w:sz w:val="24"/>
          <w:highlight w:val="cyan"/>
        </w:rPr>
      </w:pPr>
      <w:r w:rsidRPr="00446611">
        <w:rPr>
          <w:sz w:val="24"/>
          <w:highlight w:val="cyan"/>
        </w:rPr>
        <w:t>подготовка выступления с аудио-визуальной</w:t>
      </w:r>
      <w:r w:rsidRPr="00446611">
        <w:rPr>
          <w:spacing w:val="-2"/>
          <w:sz w:val="24"/>
          <w:highlight w:val="cyan"/>
        </w:rPr>
        <w:t xml:space="preserve"> </w:t>
      </w:r>
      <w:r w:rsidRPr="00446611">
        <w:rPr>
          <w:sz w:val="24"/>
          <w:highlight w:val="cyan"/>
        </w:rPr>
        <w:t>поддержкой;</w:t>
      </w:r>
    </w:p>
    <w:p w:rsidR="001345D1" w:rsidRPr="00446611" w:rsidRDefault="00404ADE" w:rsidP="00F96D26">
      <w:pPr>
        <w:pStyle w:val="a5"/>
        <w:numPr>
          <w:ilvl w:val="0"/>
          <w:numId w:val="109"/>
        </w:numPr>
        <w:tabs>
          <w:tab w:val="left" w:pos="983"/>
        </w:tabs>
        <w:spacing w:before="41" w:line="276" w:lineRule="auto"/>
        <w:ind w:left="253" w:right="232" w:firstLine="446"/>
        <w:rPr>
          <w:sz w:val="24"/>
          <w:highlight w:val="cyan"/>
        </w:rPr>
      </w:pPr>
      <w:r w:rsidRPr="00446611">
        <w:rPr>
          <w:sz w:val="24"/>
          <w:highlight w:val="cyan"/>
        </w:rPr>
        <w:t>построение моделей объектов и процессов из конструктивных элементов реальных и виртуальных конструкторов.</w:t>
      </w:r>
    </w:p>
    <w:p w:rsidR="001345D1" w:rsidRPr="00446611" w:rsidRDefault="00404ADE">
      <w:pPr>
        <w:pStyle w:val="a3"/>
        <w:spacing w:before="1"/>
        <w:ind w:left="675"/>
        <w:rPr>
          <w:highlight w:val="cyan"/>
        </w:rPr>
      </w:pPr>
      <w:r w:rsidRPr="00446611">
        <w:rPr>
          <w:highlight w:val="cyan"/>
        </w:rPr>
        <w:t>ИКТ является важным инструментом для формирования коммуникативных учебных действий.</w:t>
      </w:r>
    </w:p>
    <w:p w:rsidR="001345D1" w:rsidRPr="00446611" w:rsidRDefault="00404ADE">
      <w:pPr>
        <w:pStyle w:val="a3"/>
        <w:spacing w:before="41"/>
        <w:rPr>
          <w:highlight w:val="cyan"/>
        </w:rPr>
      </w:pPr>
      <w:r w:rsidRPr="00446611">
        <w:rPr>
          <w:highlight w:val="cyan"/>
        </w:rPr>
        <w:t>Для этого используются:</w:t>
      </w:r>
    </w:p>
    <w:p w:rsidR="001345D1" w:rsidRPr="00446611" w:rsidRDefault="00404ADE" w:rsidP="00F96D26">
      <w:pPr>
        <w:pStyle w:val="a5"/>
        <w:numPr>
          <w:ilvl w:val="0"/>
          <w:numId w:val="109"/>
        </w:numPr>
        <w:tabs>
          <w:tab w:val="left" w:pos="983"/>
        </w:tabs>
        <w:spacing w:before="40"/>
        <w:ind w:left="982" w:hanging="283"/>
        <w:rPr>
          <w:sz w:val="24"/>
          <w:highlight w:val="cyan"/>
        </w:rPr>
      </w:pPr>
      <w:r w:rsidRPr="00446611">
        <w:rPr>
          <w:sz w:val="24"/>
          <w:highlight w:val="cyan"/>
        </w:rPr>
        <w:t>создание</w:t>
      </w:r>
      <w:r w:rsidRPr="00446611">
        <w:rPr>
          <w:spacing w:val="-2"/>
          <w:sz w:val="24"/>
          <w:highlight w:val="cyan"/>
        </w:rPr>
        <w:t xml:space="preserve"> </w:t>
      </w:r>
      <w:r w:rsidRPr="00446611">
        <w:rPr>
          <w:sz w:val="24"/>
          <w:highlight w:val="cyan"/>
        </w:rPr>
        <w:t>гипермедиа-сообщений;</w:t>
      </w:r>
    </w:p>
    <w:p w:rsidR="001345D1" w:rsidRPr="00446611" w:rsidRDefault="00404ADE" w:rsidP="00F96D26">
      <w:pPr>
        <w:pStyle w:val="a5"/>
        <w:numPr>
          <w:ilvl w:val="0"/>
          <w:numId w:val="109"/>
        </w:numPr>
        <w:tabs>
          <w:tab w:val="left" w:pos="983"/>
        </w:tabs>
        <w:spacing w:before="41"/>
        <w:ind w:left="982" w:hanging="283"/>
        <w:rPr>
          <w:sz w:val="24"/>
          <w:highlight w:val="cyan"/>
        </w:rPr>
      </w:pPr>
      <w:r w:rsidRPr="00446611">
        <w:rPr>
          <w:sz w:val="24"/>
          <w:highlight w:val="cyan"/>
        </w:rPr>
        <w:t>выступление с аудио-визуальной</w:t>
      </w:r>
      <w:r w:rsidRPr="00446611">
        <w:rPr>
          <w:spacing w:val="-1"/>
          <w:sz w:val="24"/>
          <w:highlight w:val="cyan"/>
        </w:rPr>
        <w:t xml:space="preserve"> </w:t>
      </w:r>
      <w:r w:rsidRPr="00446611">
        <w:rPr>
          <w:sz w:val="24"/>
          <w:highlight w:val="cyan"/>
        </w:rPr>
        <w:t>поддержкой;</w:t>
      </w:r>
    </w:p>
    <w:p w:rsidR="001345D1" w:rsidRPr="00446611" w:rsidRDefault="00404ADE" w:rsidP="00F96D26">
      <w:pPr>
        <w:pStyle w:val="a5"/>
        <w:numPr>
          <w:ilvl w:val="0"/>
          <w:numId w:val="109"/>
        </w:numPr>
        <w:tabs>
          <w:tab w:val="left" w:pos="983"/>
        </w:tabs>
        <w:spacing w:before="43"/>
        <w:ind w:left="982" w:hanging="283"/>
        <w:rPr>
          <w:sz w:val="24"/>
          <w:highlight w:val="cyan"/>
        </w:rPr>
      </w:pPr>
      <w:r w:rsidRPr="00446611">
        <w:rPr>
          <w:sz w:val="24"/>
          <w:highlight w:val="cyan"/>
        </w:rPr>
        <w:t>фиксация хода коллективной/личной коммуникации (аудио-видео и текстовая</w:t>
      </w:r>
      <w:r w:rsidRPr="00446611">
        <w:rPr>
          <w:spacing w:val="-28"/>
          <w:sz w:val="24"/>
          <w:highlight w:val="cyan"/>
        </w:rPr>
        <w:t xml:space="preserve"> </w:t>
      </w:r>
      <w:r w:rsidRPr="00446611">
        <w:rPr>
          <w:sz w:val="24"/>
          <w:highlight w:val="cyan"/>
        </w:rPr>
        <w:t>запись);</w:t>
      </w:r>
    </w:p>
    <w:p w:rsidR="001345D1" w:rsidRPr="00446611" w:rsidRDefault="00404ADE" w:rsidP="00F96D26">
      <w:pPr>
        <w:pStyle w:val="a5"/>
        <w:numPr>
          <w:ilvl w:val="0"/>
          <w:numId w:val="109"/>
        </w:numPr>
        <w:tabs>
          <w:tab w:val="left" w:pos="983"/>
        </w:tabs>
        <w:spacing w:before="41"/>
        <w:ind w:left="982" w:hanging="292"/>
        <w:rPr>
          <w:sz w:val="24"/>
          <w:highlight w:val="cyan"/>
        </w:rPr>
      </w:pPr>
      <w:r w:rsidRPr="00446611">
        <w:rPr>
          <w:sz w:val="24"/>
          <w:highlight w:val="cyan"/>
        </w:rPr>
        <w:t>общение в цифровой среде (электронная почта, чат, видео-конференция, форум,</w:t>
      </w:r>
      <w:r w:rsidRPr="00446611">
        <w:rPr>
          <w:spacing w:val="-21"/>
          <w:sz w:val="24"/>
          <w:highlight w:val="cyan"/>
        </w:rPr>
        <w:t xml:space="preserve"> </w:t>
      </w:r>
      <w:r w:rsidRPr="00446611">
        <w:rPr>
          <w:sz w:val="24"/>
          <w:highlight w:val="cyan"/>
        </w:rPr>
        <w:t>блог).</w:t>
      </w:r>
    </w:p>
    <w:p w:rsidR="001345D1" w:rsidRPr="00446611" w:rsidRDefault="00404ADE">
      <w:pPr>
        <w:spacing w:before="42" w:line="276" w:lineRule="auto"/>
        <w:ind w:left="253" w:right="233" w:firstLine="436"/>
        <w:rPr>
          <w:sz w:val="24"/>
          <w:highlight w:val="cyan"/>
        </w:rPr>
      </w:pPr>
      <w:r w:rsidRPr="00446611">
        <w:rPr>
          <w:b/>
          <w:sz w:val="24"/>
          <w:highlight w:val="cyan"/>
        </w:rPr>
        <w:t xml:space="preserve">Формирование ИКТ-компетентности </w:t>
      </w:r>
      <w:r w:rsidRPr="00446611">
        <w:rPr>
          <w:sz w:val="24"/>
          <w:highlight w:val="cyan"/>
        </w:rPr>
        <w:t xml:space="preserve">учащихся происходит в рамках системно- деятельностного подхода, в процессе изучения всех без исключения предметов учебного плана, а его результат представляет собой </w:t>
      </w:r>
      <w:r w:rsidRPr="00446611">
        <w:rPr>
          <w:b/>
          <w:sz w:val="24"/>
          <w:highlight w:val="cyan"/>
        </w:rPr>
        <w:t xml:space="preserve">интегративный результат обучения учащихся основной школы. </w:t>
      </w:r>
      <w:r w:rsidRPr="00446611">
        <w:rPr>
          <w:sz w:val="24"/>
          <w:highlight w:val="cyan"/>
        </w:rPr>
        <w:t>В обобщенном виде это отражено в данной подпрограмме и в планируемых результатах освоения основной образовательной программы основного общего образования.</w:t>
      </w:r>
    </w:p>
    <w:p w:rsidR="001345D1" w:rsidRPr="00446611" w:rsidRDefault="00404ADE">
      <w:pPr>
        <w:pStyle w:val="Heading4"/>
        <w:spacing w:before="54" w:line="240" w:lineRule="auto"/>
        <w:ind w:left="394" w:right="1086"/>
        <w:rPr>
          <w:highlight w:val="cyan"/>
        </w:rPr>
      </w:pPr>
      <w:r w:rsidRPr="00446611">
        <w:rPr>
          <w:highlight w:val="cyan"/>
        </w:rPr>
        <w:t>Средства ИКТ, используемые в ходе формирования и применения ИКТ- компетентности</w:t>
      </w:r>
    </w:p>
    <w:p w:rsidR="001345D1" w:rsidRPr="00446611" w:rsidRDefault="001345D1">
      <w:pPr>
        <w:pStyle w:val="a3"/>
        <w:spacing w:before="5"/>
        <w:ind w:left="0"/>
        <w:rPr>
          <w:b/>
          <w:i/>
          <w:sz w:val="23"/>
          <w:highlight w:val="cyan"/>
        </w:rPr>
      </w:pPr>
    </w:p>
    <w:p w:rsidR="001345D1" w:rsidRPr="00446611" w:rsidRDefault="00404ADE">
      <w:pPr>
        <w:pStyle w:val="a3"/>
        <w:tabs>
          <w:tab w:val="left" w:pos="1320"/>
          <w:tab w:val="left" w:pos="3064"/>
          <w:tab w:val="left" w:pos="5525"/>
          <w:tab w:val="left" w:pos="5880"/>
          <w:tab w:val="left" w:pos="6844"/>
          <w:tab w:val="left" w:pos="7604"/>
          <w:tab w:val="left" w:pos="9273"/>
        </w:tabs>
        <w:spacing w:line="276" w:lineRule="auto"/>
        <w:ind w:right="227" w:firstLine="432"/>
        <w:rPr>
          <w:highlight w:val="cyan"/>
        </w:rPr>
      </w:pPr>
      <w:r w:rsidRPr="00446611">
        <w:rPr>
          <w:highlight w:val="cyan"/>
        </w:rPr>
        <w:t>Для</w:t>
      </w:r>
      <w:r w:rsidRPr="00446611">
        <w:rPr>
          <w:highlight w:val="cyan"/>
        </w:rPr>
        <w:tab/>
        <w:t>формирования</w:t>
      </w:r>
      <w:r w:rsidRPr="00446611">
        <w:rPr>
          <w:highlight w:val="cyan"/>
        </w:rPr>
        <w:tab/>
        <w:t>ИКТ-компетентности</w:t>
      </w:r>
      <w:r w:rsidRPr="00446611">
        <w:rPr>
          <w:highlight w:val="cyan"/>
        </w:rPr>
        <w:tab/>
        <w:t>в</w:t>
      </w:r>
      <w:r w:rsidRPr="00446611">
        <w:rPr>
          <w:highlight w:val="cyan"/>
        </w:rPr>
        <w:tab/>
        <w:t>рамках</w:t>
      </w:r>
      <w:r w:rsidRPr="00446611">
        <w:rPr>
          <w:highlight w:val="cyan"/>
        </w:rPr>
        <w:tab/>
        <w:t>ООП</w:t>
      </w:r>
      <w:r w:rsidRPr="00446611">
        <w:rPr>
          <w:highlight w:val="cyan"/>
        </w:rPr>
        <w:tab/>
        <w:t>используются</w:t>
      </w:r>
      <w:r w:rsidRPr="00446611">
        <w:rPr>
          <w:highlight w:val="cyan"/>
        </w:rPr>
        <w:tab/>
      </w:r>
      <w:r w:rsidRPr="00446611">
        <w:rPr>
          <w:spacing w:val="-3"/>
          <w:highlight w:val="cyan"/>
        </w:rPr>
        <w:t xml:space="preserve">следующие </w:t>
      </w:r>
      <w:r w:rsidRPr="00446611">
        <w:rPr>
          <w:highlight w:val="cyan"/>
        </w:rPr>
        <w:t>технические средства и программные</w:t>
      </w:r>
      <w:r w:rsidRPr="00446611">
        <w:rPr>
          <w:spacing w:val="-2"/>
          <w:highlight w:val="cyan"/>
        </w:rPr>
        <w:t xml:space="preserve"> </w:t>
      </w:r>
      <w:r w:rsidRPr="00446611">
        <w:rPr>
          <w:highlight w:val="cyan"/>
        </w:rPr>
        <w:t>инструменты:</w:t>
      </w:r>
    </w:p>
    <w:p w:rsidR="001345D1" w:rsidRPr="00446611" w:rsidRDefault="00404ADE" w:rsidP="00F96D26">
      <w:pPr>
        <w:pStyle w:val="a5"/>
        <w:numPr>
          <w:ilvl w:val="0"/>
          <w:numId w:val="110"/>
        </w:numPr>
        <w:tabs>
          <w:tab w:val="left" w:pos="959"/>
        </w:tabs>
        <w:spacing w:before="4" w:line="276" w:lineRule="auto"/>
        <w:ind w:left="253" w:right="227" w:firstLine="437"/>
        <w:jc w:val="both"/>
        <w:rPr>
          <w:sz w:val="24"/>
          <w:highlight w:val="cyan"/>
        </w:rPr>
      </w:pPr>
      <w:r w:rsidRPr="00446611">
        <w:rPr>
          <w:sz w:val="24"/>
          <w:highlight w:val="cyan"/>
        </w:rPr>
        <w:t>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w:t>
      </w:r>
      <w:r w:rsidRPr="00446611">
        <w:rPr>
          <w:spacing w:val="-5"/>
          <w:sz w:val="24"/>
          <w:highlight w:val="cyan"/>
        </w:rPr>
        <w:t xml:space="preserve"> </w:t>
      </w:r>
      <w:r w:rsidRPr="00446611">
        <w:rPr>
          <w:sz w:val="24"/>
          <w:highlight w:val="cyan"/>
        </w:rPr>
        <w:t>связь;</w:t>
      </w:r>
    </w:p>
    <w:p w:rsidR="001345D1" w:rsidRPr="00446611" w:rsidRDefault="00404ADE" w:rsidP="00F96D26">
      <w:pPr>
        <w:pStyle w:val="a5"/>
        <w:numPr>
          <w:ilvl w:val="0"/>
          <w:numId w:val="110"/>
        </w:numPr>
        <w:tabs>
          <w:tab w:val="left" w:pos="959"/>
        </w:tabs>
        <w:spacing w:before="1" w:line="276" w:lineRule="auto"/>
        <w:ind w:left="253" w:right="223" w:firstLine="437"/>
        <w:jc w:val="both"/>
        <w:rPr>
          <w:sz w:val="24"/>
          <w:highlight w:val="cyan"/>
        </w:rPr>
      </w:pPr>
      <w:r w:rsidRPr="00446611">
        <w:rPr>
          <w:sz w:val="24"/>
          <w:highlight w:val="cyan"/>
        </w:rPr>
        <w:t>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 публикаций, редактор интернет-сайтов, редактор для совместного удаленного редактирования сообщений.</w:t>
      </w:r>
    </w:p>
    <w:p w:rsidR="001345D1" w:rsidRPr="00446611" w:rsidRDefault="001345D1">
      <w:pPr>
        <w:pStyle w:val="a3"/>
        <w:spacing w:before="9"/>
        <w:ind w:left="0"/>
        <w:rPr>
          <w:sz w:val="30"/>
          <w:highlight w:val="cyan"/>
        </w:rPr>
      </w:pPr>
    </w:p>
    <w:p w:rsidR="001345D1" w:rsidRPr="00446611" w:rsidRDefault="00404ADE">
      <w:pPr>
        <w:pStyle w:val="Heading4"/>
        <w:spacing w:line="240" w:lineRule="auto"/>
        <w:rPr>
          <w:highlight w:val="cyan"/>
        </w:rPr>
      </w:pPr>
      <w:r w:rsidRPr="00446611">
        <w:rPr>
          <w:highlight w:val="cyan"/>
        </w:rPr>
        <w:t>Условия формирования ИКТ- компетентности учащихся</w:t>
      </w:r>
    </w:p>
    <w:p w:rsidR="001345D1" w:rsidRPr="00446611" w:rsidRDefault="001345D1">
      <w:pPr>
        <w:pStyle w:val="a3"/>
        <w:spacing w:before="3"/>
        <w:ind w:left="0"/>
        <w:rPr>
          <w:b/>
          <w:i/>
          <w:sz w:val="25"/>
          <w:highlight w:val="cyan"/>
        </w:rPr>
      </w:pPr>
    </w:p>
    <w:p w:rsidR="001345D1" w:rsidRPr="00446611" w:rsidRDefault="00404ADE">
      <w:pPr>
        <w:spacing w:line="259" w:lineRule="auto"/>
        <w:ind w:left="253" w:right="222" w:firstLine="710"/>
        <w:jc w:val="both"/>
        <w:rPr>
          <w:sz w:val="24"/>
          <w:szCs w:val="24"/>
          <w:highlight w:val="cyan"/>
        </w:rPr>
      </w:pPr>
      <w:r w:rsidRPr="00446611">
        <w:rPr>
          <w:sz w:val="24"/>
          <w:szCs w:val="24"/>
          <w:highlight w:val="cyan"/>
        </w:rPr>
        <w:t xml:space="preserve">Оснащённость современным оборудованием учебно-воспитательного процесса является одной из приоритетных задач муниципальной </w:t>
      </w:r>
      <w:r w:rsidR="00A34C6C" w:rsidRPr="00446611">
        <w:rPr>
          <w:sz w:val="24"/>
          <w:szCs w:val="24"/>
          <w:highlight w:val="cyan"/>
        </w:rPr>
        <w:t xml:space="preserve">системы образования </w:t>
      </w:r>
      <w:r w:rsidRPr="00446611">
        <w:rPr>
          <w:sz w:val="24"/>
          <w:szCs w:val="24"/>
          <w:highlight w:val="cyan"/>
        </w:rPr>
        <w:t>.</w:t>
      </w:r>
    </w:p>
    <w:p w:rsidR="001345D1" w:rsidRPr="00446611" w:rsidRDefault="00404ADE">
      <w:pPr>
        <w:spacing w:before="1" w:line="259" w:lineRule="auto"/>
        <w:ind w:left="253" w:right="223" w:firstLine="700"/>
        <w:jc w:val="both"/>
        <w:rPr>
          <w:sz w:val="24"/>
          <w:szCs w:val="24"/>
          <w:highlight w:val="cyan"/>
        </w:rPr>
      </w:pPr>
      <w:r w:rsidRPr="00446611">
        <w:rPr>
          <w:sz w:val="24"/>
          <w:szCs w:val="24"/>
          <w:highlight w:val="cyan"/>
        </w:rPr>
        <w:t>Муниципальная политика в области информационно-коммуникационных технологий направлена на реализацию федеральных и региональных задач в информатизации образования. В первую очередь, это обеспечение компьютерным и проекционным оборудованием, обеспечение беспроводного доступа в сеть Интернет (WiFi) во всех образователь</w:t>
      </w:r>
      <w:r w:rsidR="00A34C6C" w:rsidRPr="00446611">
        <w:rPr>
          <w:sz w:val="24"/>
          <w:szCs w:val="24"/>
          <w:highlight w:val="cyan"/>
        </w:rPr>
        <w:t xml:space="preserve">ных учреждениях </w:t>
      </w:r>
      <w:r w:rsidRPr="00446611">
        <w:rPr>
          <w:sz w:val="24"/>
          <w:szCs w:val="24"/>
          <w:highlight w:val="cyan"/>
        </w:rPr>
        <w:t>.</w:t>
      </w:r>
    </w:p>
    <w:p w:rsidR="001345D1" w:rsidRPr="00446611" w:rsidRDefault="001345D1">
      <w:pPr>
        <w:spacing w:line="259" w:lineRule="auto"/>
        <w:jc w:val="both"/>
        <w:rPr>
          <w:sz w:val="24"/>
          <w:szCs w:val="24"/>
          <w:highlight w:val="cyan"/>
        </w:rPr>
        <w:sectPr w:rsidR="001345D1" w:rsidRPr="00446611">
          <w:pgSz w:w="11900" w:h="16850"/>
          <w:pgMar w:top="500" w:right="340" w:bottom="960" w:left="880" w:header="0" w:footer="690" w:gutter="0"/>
          <w:cols w:space="720"/>
        </w:sectPr>
      </w:pPr>
    </w:p>
    <w:p w:rsidR="001345D1" w:rsidRPr="00446611" w:rsidRDefault="00A34C6C" w:rsidP="00A34C6C">
      <w:pPr>
        <w:tabs>
          <w:tab w:val="left" w:pos="6649"/>
        </w:tabs>
        <w:spacing w:before="81" w:line="261" w:lineRule="auto"/>
        <w:ind w:right="223"/>
        <w:jc w:val="both"/>
        <w:rPr>
          <w:sz w:val="24"/>
          <w:szCs w:val="24"/>
          <w:highlight w:val="cyan"/>
        </w:rPr>
      </w:pPr>
      <w:r w:rsidRPr="00446611">
        <w:rPr>
          <w:sz w:val="24"/>
          <w:szCs w:val="24"/>
          <w:highlight w:val="cyan"/>
        </w:rPr>
        <w:lastRenderedPageBreak/>
        <w:tab/>
      </w:r>
    </w:p>
    <w:p w:rsidR="001345D1" w:rsidRPr="00446611" w:rsidRDefault="001345D1" w:rsidP="00A34C6C">
      <w:pPr>
        <w:spacing w:line="259" w:lineRule="auto"/>
        <w:ind w:left="253" w:right="226" w:firstLine="700"/>
        <w:jc w:val="both"/>
        <w:rPr>
          <w:sz w:val="24"/>
          <w:szCs w:val="24"/>
          <w:highlight w:val="cyan"/>
        </w:rPr>
      </w:pPr>
    </w:p>
    <w:p w:rsidR="001345D1" w:rsidRPr="00446611" w:rsidRDefault="00404ADE" w:rsidP="00A34C6C">
      <w:pPr>
        <w:spacing w:before="58" w:line="259" w:lineRule="auto"/>
        <w:ind w:left="253" w:right="221" w:firstLine="705"/>
        <w:jc w:val="both"/>
        <w:rPr>
          <w:sz w:val="24"/>
          <w:szCs w:val="24"/>
          <w:highlight w:val="cyan"/>
        </w:rPr>
      </w:pPr>
      <w:r w:rsidRPr="00446611">
        <w:rPr>
          <w:sz w:val="24"/>
          <w:szCs w:val="24"/>
          <w:highlight w:val="cyan"/>
        </w:rPr>
        <w:t>Эффективность реализации основной образовательной программы основного общего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1345D1" w:rsidRPr="00446611" w:rsidRDefault="00404ADE">
      <w:pPr>
        <w:pStyle w:val="Heading4"/>
        <w:spacing w:before="54" w:line="240" w:lineRule="auto"/>
        <w:rPr>
          <w:highlight w:val="cyan"/>
        </w:rPr>
      </w:pPr>
      <w:r w:rsidRPr="00446611">
        <w:rPr>
          <w:highlight w:val="cyan"/>
        </w:rPr>
        <w:t>Оценка ИКТ-компетентности учащихся</w:t>
      </w:r>
    </w:p>
    <w:p w:rsidR="001345D1" w:rsidRPr="00446611" w:rsidRDefault="00404ADE">
      <w:pPr>
        <w:pStyle w:val="a3"/>
        <w:spacing w:before="72" w:line="275" w:lineRule="exact"/>
        <w:ind w:left="800"/>
        <w:rPr>
          <w:highlight w:val="cyan"/>
        </w:rPr>
      </w:pPr>
      <w:r w:rsidRPr="00446611">
        <w:rPr>
          <w:highlight w:val="cyan"/>
        </w:rPr>
        <w:t>Основной формой оценки сформированности ИКТ - компетентности учащихся является:</w:t>
      </w:r>
    </w:p>
    <w:p w:rsidR="001345D1" w:rsidRPr="00446611" w:rsidRDefault="00404ADE">
      <w:pPr>
        <w:pStyle w:val="a3"/>
        <w:spacing w:line="275" w:lineRule="exact"/>
        <w:ind w:left="800"/>
        <w:rPr>
          <w:highlight w:val="cyan"/>
        </w:rPr>
      </w:pPr>
      <w:r w:rsidRPr="00446611">
        <w:rPr>
          <w:highlight w:val="cyan"/>
        </w:rPr>
        <w:t>— многокритериальная экспертная оценка текущих работ;</w:t>
      </w:r>
    </w:p>
    <w:p w:rsidR="001345D1" w:rsidRPr="00446611" w:rsidRDefault="00404ADE">
      <w:pPr>
        <w:pStyle w:val="a3"/>
        <w:spacing w:before="2" w:line="237" w:lineRule="auto"/>
        <w:ind w:right="232" w:firstLine="427"/>
        <w:jc w:val="both"/>
        <w:rPr>
          <w:highlight w:val="cyan"/>
        </w:rPr>
      </w:pPr>
      <w:r w:rsidRPr="00446611">
        <w:rPr>
          <w:highlight w:val="cyan"/>
        </w:rPr>
        <w:t>— текущая аттестация на освоение технических навыков, выполняя специально сформированные учебные задания, в том числе - в имитационных средах;</w:t>
      </w:r>
    </w:p>
    <w:p w:rsidR="001345D1" w:rsidRPr="00446611" w:rsidRDefault="00404ADE">
      <w:pPr>
        <w:pStyle w:val="a3"/>
        <w:spacing w:line="275" w:lineRule="exact"/>
        <w:ind w:left="800"/>
        <w:rPr>
          <w:highlight w:val="cyan"/>
        </w:rPr>
      </w:pPr>
      <w:r w:rsidRPr="00446611">
        <w:rPr>
          <w:highlight w:val="cyan"/>
        </w:rPr>
        <w:t>— тесты.</w:t>
      </w:r>
    </w:p>
    <w:p w:rsidR="001345D1" w:rsidRPr="00446611" w:rsidRDefault="001345D1">
      <w:pPr>
        <w:pStyle w:val="a3"/>
        <w:spacing w:before="1"/>
        <w:ind w:left="0"/>
        <w:rPr>
          <w:sz w:val="26"/>
          <w:highlight w:val="cyan"/>
        </w:rPr>
      </w:pPr>
    </w:p>
    <w:p w:rsidR="001345D1" w:rsidRPr="00446611" w:rsidRDefault="00404ADE">
      <w:pPr>
        <w:pStyle w:val="Heading4"/>
        <w:spacing w:line="237" w:lineRule="auto"/>
        <w:ind w:right="583"/>
        <w:rPr>
          <w:highlight w:val="cyan"/>
        </w:rPr>
      </w:pPr>
      <w:r w:rsidRPr="00446611">
        <w:rPr>
          <w:highlight w:val="cyan"/>
        </w:rPr>
        <w:t>Основные требования к инструментарию для оценки ИКТ- компетентности учащихся на уровне основного общего</w:t>
      </w:r>
      <w:r w:rsidRPr="00446611">
        <w:rPr>
          <w:spacing w:val="57"/>
          <w:highlight w:val="cyan"/>
        </w:rPr>
        <w:t xml:space="preserve"> </w:t>
      </w:r>
      <w:r w:rsidRPr="00446611">
        <w:rPr>
          <w:highlight w:val="cyan"/>
        </w:rPr>
        <w:t>образования.</w:t>
      </w:r>
    </w:p>
    <w:p w:rsidR="001345D1" w:rsidRPr="00446611" w:rsidRDefault="00404ADE">
      <w:pPr>
        <w:pStyle w:val="a3"/>
        <w:spacing w:before="32"/>
        <w:ind w:left="800"/>
        <w:rPr>
          <w:highlight w:val="cyan"/>
        </w:rPr>
      </w:pPr>
      <w:r w:rsidRPr="00446611">
        <w:rPr>
          <w:highlight w:val="cyan"/>
        </w:rPr>
        <w:t>Требования к тестовым заданиям:</w:t>
      </w:r>
    </w:p>
    <w:p w:rsidR="001345D1" w:rsidRPr="00446611" w:rsidRDefault="00404ADE" w:rsidP="00F96D26">
      <w:pPr>
        <w:pStyle w:val="a5"/>
        <w:numPr>
          <w:ilvl w:val="0"/>
          <w:numId w:val="110"/>
        </w:numPr>
        <w:tabs>
          <w:tab w:val="left" w:pos="969"/>
        </w:tabs>
        <w:spacing w:before="44" w:line="276" w:lineRule="auto"/>
        <w:ind w:left="253" w:right="227" w:firstLine="441"/>
        <w:jc w:val="both"/>
        <w:rPr>
          <w:sz w:val="24"/>
          <w:highlight w:val="cyan"/>
        </w:rPr>
      </w:pPr>
      <w:r w:rsidRPr="00446611">
        <w:rPr>
          <w:sz w:val="24"/>
          <w:highlight w:val="cyan"/>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w:t>
      </w:r>
      <w:r w:rsidRPr="00446611">
        <w:rPr>
          <w:spacing w:val="-2"/>
          <w:sz w:val="24"/>
          <w:highlight w:val="cyan"/>
        </w:rPr>
        <w:t xml:space="preserve"> </w:t>
      </w:r>
      <w:r w:rsidRPr="00446611">
        <w:rPr>
          <w:sz w:val="24"/>
          <w:highlight w:val="cyan"/>
        </w:rPr>
        <w:t>задачи;</w:t>
      </w:r>
    </w:p>
    <w:p w:rsidR="001345D1" w:rsidRPr="00446611" w:rsidRDefault="00404ADE" w:rsidP="00F96D26">
      <w:pPr>
        <w:pStyle w:val="a5"/>
        <w:numPr>
          <w:ilvl w:val="0"/>
          <w:numId w:val="110"/>
        </w:numPr>
        <w:tabs>
          <w:tab w:val="left" w:pos="969"/>
        </w:tabs>
        <w:spacing w:line="276" w:lineRule="auto"/>
        <w:ind w:left="253" w:right="232" w:firstLine="441"/>
        <w:jc w:val="both"/>
        <w:rPr>
          <w:sz w:val="24"/>
          <w:highlight w:val="cyan"/>
        </w:rPr>
      </w:pPr>
      <w:r w:rsidRPr="00446611">
        <w:rPr>
          <w:sz w:val="24"/>
          <w:highlight w:val="cyan"/>
        </w:rPr>
        <w:t>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w:t>
      </w:r>
      <w:r w:rsidRPr="00446611">
        <w:rPr>
          <w:spacing w:val="-13"/>
          <w:sz w:val="24"/>
          <w:highlight w:val="cyan"/>
        </w:rPr>
        <w:t xml:space="preserve"> </w:t>
      </w:r>
      <w:r w:rsidRPr="00446611">
        <w:rPr>
          <w:sz w:val="24"/>
          <w:highlight w:val="cyan"/>
        </w:rPr>
        <w:t>минуту.</w:t>
      </w:r>
    </w:p>
    <w:p w:rsidR="00A34C6C" w:rsidRPr="00446611" w:rsidRDefault="00A34C6C">
      <w:pPr>
        <w:spacing w:line="276" w:lineRule="auto"/>
        <w:jc w:val="both"/>
        <w:rPr>
          <w:sz w:val="24"/>
          <w:highlight w:val="cyan"/>
        </w:rPr>
      </w:pPr>
    </w:p>
    <w:p w:rsidR="00A34C6C" w:rsidRPr="00446611" w:rsidRDefault="00A34C6C" w:rsidP="00F96D26">
      <w:pPr>
        <w:pStyle w:val="a5"/>
        <w:numPr>
          <w:ilvl w:val="0"/>
          <w:numId w:val="110"/>
        </w:numPr>
        <w:tabs>
          <w:tab w:val="left" w:pos="969"/>
        </w:tabs>
        <w:spacing w:before="60" w:line="276" w:lineRule="auto"/>
        <w:ind w:left="253" w:right="232" w:firstLine="441"/>
        <w:jc w:val="both"/>
        <w:rPr>
          <w:sz w:val="24"/>
          <w:highlight w:val="cyan"/>
        </w:rPr>
      </w:pPr>
      <w:r w:rsidRPr="00446611">
        <w:rPr>
          <w:sz w:val="24"/>
          <w:highlight w:val="cyan"/>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w:t>
      </w:r>
      <w:r w:rsidRPr="00446611">
        <w:rPr>
          <w:spacing w:val="-11"/>
          <w:sz w:val="24"/>
          <w:highlight w:val="cyan"/>
        </w:rPr>
        <w:t xml:space="preserve"> </w:t>
      </w:r>
      <w:r w:rsidRPr="00446611">
        <w:rPr>
          <w:sz w:val="24"/>
          <w:highlight w:val="cyan"/>
        </w:rPr>
        <w:t>т.д.</w:t>
      </w:r>
    </w:p>
    <w:p w:rsidR="00A34C6C" w:rsidRPr="00446611" w:rsidRDefault="00A34C6C" w:rsidP="00A34C6C">
      <w:pPr>
        <w:ind w:firstLine="720"/>
        <w:rPr>
          <w:sz w:val="24"/>
          <w:highlight w:val="cyan"/>
        </w:rPr>
      </w:pPr>
      <w:r w:rsidRPr="00446611">
        <w:rPr>
          <w:highlight w:val="cyan"/>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(когнитивных действий). ПРИЛОЖЕНИЕ № 6</w:t>
      </w:r>
    </w:p>
    <w:p w:rsidR="00A34C6C" w:rsidRPr="00446611" w:rsidRDefault="00A34C6C" w:rsidP="00A34C6C">
      <w:pPr>
        <w:rPr>
          <w:sz w:val="24"/>
          <w:highlight w:val="cyan"/>
        </w:rPr>
      </w:pPr>
    </w:p>
    <w:p w:rsidR="001345D1" w:rsidRPr="00446611" w:rsidRDefault="001345D1" w:rsidP="00A34C6C">
      <w:pPr>
        <w:rPr>
          <w:sz w:val="24"/>
          <w:highlight w:val="cyan"/>
        </w:rPr>
        <w:sectPr w:rsidR="001345D1" w:rsidRPr="00446611">
          <w:pgSz w:w="11900" w:h="16850"/>
          <w:pgMar w:top="500" w:right="340" w:bottom="960" w:left="880" w:header="0" w:footer="690" w:gutter="0"/>
          <w:cols w:space="720"/>
        </w:sectPr>
      </w:pPr>
    </w:p>
    <w:p w:rsidR="001345D1" w:rsidRPr="00446611" w:rsidRDefault="001345D1" w:rsidP="00A34C6C">
      <w:pPr>
        <w:pStyle w:val="a5"/>
        <w:tabs>
          <w:tab w:val="left" w:pos="969"/>
        </w:tabs>
        <w:spacing w:before="60" w:line="276" w:lineRule="auto"/>
        <w:ind w:left="694" w:right="232" w:firstLine="0"/>
        <w:jc w:val="both"/>
        <w:rPr>
          <w:sz w:val="24"/>
          <w:highlight w:val="cyan"/>
        </w:rPr>
      </w:pPr>
    </w:p>
    <w:p w:rsidR="001345D1" w:rsidRPr="00446611" w:rsidRDefault="00A34C6C" w:rsidP="00A34C6C">
      <w:pPr>
        <w:pStyle w:val="a3"/>
        <w:tabs>
          <w:tab w:val="left" w:pos="6824"/>
          <w:tab w:val="left" w:pos="8252"/>
        </w:tabs>
        <w:ind w:left="0"/>
        <w:rPr>
          <w:sz w:val="26"/>
          <w:highlight w:val="cyan"/>
        </w:rPr>
      </w:pPr>
      <w:r w:rsidRPr="00446611">
        <w:rPr>
          <w:sz w:val="26"/>
          <w:highlight w:val="cyan"/>
        </w:rPr>
        <w:tab/>
      </w:r>
      <w:r w:rsidRPr="00446611">
        <w:rPr>
          <w:sz w:val="26"/>
          <w:highlight w:val="cyan"/>
        </w:rPr>
        <w:tab/>
      </w:r>
    </w:p>
    <w:p w:rsidR="001345D1" w:rsidRPr="00446611" w:rsidRDefault="00404ADE">
      <w:pPr>
        <w:pStyle w:val="Heading4"/>
        <w:spacing w:before="218" w:line="240" w:lineRule="auto"/>
        <w:rPr>
          <w:highlight w:val="cyan"/>
        </w:rPr>
      </w:pPr>
      <w:r w:rsidRPr="00446611">
        <w:rPr>
          <w:highlight w:val="cyan"/>
        </w:rPr>
        <w:t>Планируемые результаты формирования и развития компетентности учащихся в области использования ИКТ.</w:t>
      </w:r>
    </w:p>
    <w:p w:rsidR="001345D1" w:rsidRPr="00446611" w:rsidRDefault="00404ADE">
      <w:pPr>
        <w:spacing w:line="274" w:lineRule="exact"/>
        <w:ind w:left="253"/>
        <w:rPr>
          <w:b/>
          <w:i/>
          <w:sz w:val="24"/>
          <w:highlight w:val="cyan"/>
        </w:rPr>
      </w:pPr>
      <w:r w:rsidRPr="00446611">
        <w:rPr>
          <w:b/>
          <w:i/>
          <w:sz w:val="24"/>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1"/>
        <w:rPr>
          <w:sz w:val="24"/>
          <w:highlight w:val="cyan"/>
        </w:rPr>
      </w:pPr>
      <w:r w:rsidRPr="00446611">
        <w:rPr>
          <w:sz w:val="24"/>
          <w:highlight w:val="cyan"/>
        </w:rPr>
        <w:t>подключать устройства ИКТ к электрическим и информационным сетям, использовать аккумуляторы;</w:t>
      </w:r>
    </w:p>
    <w:p w:rsidR="001345D1" w:rsidRPr="00446611" w:rsidRDefault="00404ADE" w:rsidP="00F96D26">
      <w:pPr>
        <w:pStyle w:val="a5"/>
        <w:numPr>
          <w:ilvl w:val="0"/>
          <w:numId w:val="108"/>
        </w:numPr>
        <w:tabs>
          <w:tab w:val="left" w:pos="681"/>
        </w:tabs>
        <w:spacing w:before="18" w:line="223" w:lineRule="auto"/>
        <w:ind w:right="230"/>
        <w:rPr>
          <w:sz w:val="24"/>
          <w:highlight w:val="cyan"/>
        </w:rPr>
      </w:pPr>
      <w:r w:rsidRPr="00446611">
        <w:rPr>
          <w:sz w:val="24"/>
          <w:highlight w:val="cy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w:t>
      </w:r>
      <w:r w:rsidRPr="00446611">
        <w:rPr>
          <w:spacing w:val="-21"/>
          <w:sz w:val="24"/>
          <w:highlight w:val="cyan"/>
        </w:rPr>
        <w:t xml:space="preserve"> </w:t>
      </w:r>
      <w:r w:rsidRPr="00446611">
        <w:rPr>
          <w:sz w:val="24"/>
          <w:highlight w:val="cyan"/>
        </w:rPr>
        <w:t>технологий;</w:t>
      </w:r>
    </w:p>
    <w:p w:rsidR="001345D1" w:rsidRPr="00446611" w:rsidRDefault="00404ADE" w:rsidP="00F96D26">
      <w:pPr>
        <w:pStyle w:val="a5"/>
        <w:numPr>
          <w:ilvl w:val="0"/>
          <w:numId w:val="108"/>
        </w:numPr>
        <w:tabs>
          <w:tab w:val="left" w:pos="681"/>
        </w:tabs>
        <w:spacing w:before="13" w:line="230" w:lineRule="auto"/>
        <w:ind w:right="231"/>
        <w:jc w:val="both"/>
        <w:rPr>
          <w:sz w:val="24"/>
          <w:highlight w:val="cyan"/>
        </w:rPr>
      </w:pPr>
      <w:r w:rsidRPr="00446611">
        <w:rPr>
          <w:sz w:val="24"/>
          <w:highlight w:val="cyan"/>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w:t>
      </w:r>
      <w:r w:rsidRPr="00446611">
        <w:rPr>
          <w:spacing w:val="-3"/>
          <w:sz w:val="24"/>
          <w:highlight w:val="cyan"/>
        </w:rPr>
        <w:t xml:space="preserve"> </w:t>
      </w:r>
      <w:r w:rsidRPr="00446611">
        <w:rPr>
          <w:sz w:val="24"/>
          <w:highlight w:val="cyan"/>
        </w:rPr>
        <w:t>вырезание);</w:t>
      </w:r>
    </w:p>
    <w:p w:rsidR="001345D1" w:rsidRPr="00446611" w:rsidRDefault="00404ADE" w:rsidP="00F96D26">
      <w:pPr>
        <w:pStyle w:val="a5"/>
        <w:numPr>
          <w:ilvl w:val="0"/>
          <w:numId w:val="108"/>
        </w:numPr>
        <w:tabs>
          <w:tab w:val="left" w:pos="681"/>
        </w:tabs>
        <w:spacing w:before="5" w:line="286" w:lineRule="exact"/>
        <w:rPr>
          <w:sz w:val="24"/>
          <w:highlight w:val="cyan"/>
        </w:rPr>
      </w:pPr>
      <w:r w:rsidRPr="00446611">
        <w:rPr>
          <w:sz w:val="24"/>
          <w:highlight w:val="cyan"/>
        </w:rPr>
        <w:t>осуществлять информационное подключение к локальной сети и глобальной сети</w:t>
      </w:r>
      <w:r w:rsidRPr="00446611">
        <w:rPr>
          <w:spacing w:val="-20"/>
          <w:sz w:val="24"/>
          <w:highlight w:val="cyan"/>
        </w:rPr>
        <w:t xml:space="preserve"> </w:t>
      </w:r>
      <w:r w:rsidRPr="00446611">
        <w:rPr>
          <w:sz w:val="24"/>
          <w:highlight w:val="cyan"/>
        </w:rPr>
        <w:t>Интернет;</w:t>
      </w:r>
    </w:p>
    <w:p w:rsidR="001345D1" w:rsidRPr="00446611" w:rsidRDefault="00404ADE" w:rsidP="00F96D26">
      <w:pPr>
        <w:pStyle w:val="a5"/>
        <w:numPr>
          <w:ilvl w:val="0"/>
          <w:numId w:val="108"/>
        </w:numPr>
        <w:tabs>
          <w:tab w:val="left" w:pos="681"/>
        </w:tabs>
        <w:spacing w:before="5" w:line="223" w:lineRule="auto"/>
        <w:ind w:right="230"/>
        <w:rPr>
          <w:sz w:val="24"/>
          <w:highlight w:val="cyan"/>
        </w:rPr>
      </w:pPr>
      <w:r w:rsidRPr="00446611">
        <w:rPr>
          <w:sz w:val="24"/>
          <w:highlight w:val="cyan"/>
        </w:rPr>
        <w:t>входить в информационную среду образовательного учреждения, в том числе через Интернет, размещать в информационной среде различные информационные</w:t>
      </w:r>
      <w:r w:rsidRPr="00446611">
        <w:rPr>
          <w:spacing w:val="-8"/>
          <w:sz w:val="24"/>
          <w:highlight w:val="cyan"/>
        </w:rPr>
        <w:t xml:space="preserve"> </w:t>
      </w:r>
      <w:r w:rsidRPr="00446611">
        <w:rPr>
          <w:sz w:val="24"/>
          <w:highlight w:val="cyan"/>
        </w:rPr>
        <w:t>объекты;</w:t>
      </w:r>
    </w:p>
    <w:p w:rsidR="001345D1" w:rsidRPr="00446611" w:rsidRDefault="00404ADE" w:rsidP="00F96D26">
      <w:pPr>
        <w:pStyle w:val="a5"/>
        <w:numPr>
          <w:ilvl w:val="0"/>
          <w:numId w:val="108"/>
        </w:numPr>
        <w:tabs>
          <w:tab w:val="left" w:pos="681"/>
        </w:tabs>
        <w:spacing w:before="4" w:line="286" w:lineRule="exact"/>
        <w:rPr>
          <w:sz w:val="24"/>
          <w:highlight w:val="cyan"/>
        </w:rPr>
      </w:pPr>
      <w:r w:rsidRPr="00446611">
        <w:rPr>
          <w:sz w:val="24"/>
          <w:highlight w:val="cyan"/>
        </w:rPr>
        <w:t>выводить информацию на бумагу, правильно обращаться с расходными</w:t>
      </w:r>
      <w:r w:rsidRPr="00446611">
        <w:rPr>
          <w:spacing w:val="-11"/>
          <w:sz w:val="24"/>
          <w:highlight w:val="cyan"/>
        </w:rPr>
        <w:t xml:space="preserve"> </w:t>
      </w:r>
      <w:r w:rsidRPr="00446611">
        <w:rPr>
          <w:sz w:val="24"/>
          <w:highlight w:val="cyan"/>
        </w:rPr>
        <w:t>материалами;</w:t>
      </w:r>
    </w:p>
    <w:p w:rsidR="001345D1" w:rsidRPr="00446611" w:rsidRDefault="00404ADE" w:rsidP="00F96D26">
      <w:pPr>
        <w:pStyle w:val="a5"/>
        <w:numPr>
          <w:ilvl w:val="0"/>
          <w:numId w:val="108"/>
        </w:numPr>
        <w:tabs>
          <w:tab w:val="left" w:pos="681"/>
        </w:tabs>
        <w:spacing w:line="230" w:lineRule="auto"/>
        <w:ind w:right="228"/>
        <w:jc w:val="both"/>
        <w:rPr>
          <w:sz w:val="24"/>
          <w:highlight w:val="cyan"/>
        </w:rPr>
      </w:pPr>
      <w:r w:rsidRPr="00446611">
        <w:rPr>
          <w:sz w:val="24"/>
          <w:highlight w:val="cyan"/>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345D1" w:rsidRPr="00446611" w:rsidRDefault="00404ADE">
      <w:pPr>
        <w:pStyle w:val="Heading4"/>
        <w:spacing w:before="8"/>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08"/>
        </w:numPr>
        <w:tabs>
          <w:tab w:val="left" w:pos="681"/>
          <w:tab w:val="left" w:pos="2011"/>
          <w:tab w:val="left" w:pos="2361"/>
          <w:tab w:val="left" w:pos="3941"/>
          <w:tab w:val="left" w:pos="4274"/>
          <w:tab w:val="left" w:pos="5898"/>
          <w:tab w:val="left" w:pos="7488"/>
          <w:tab w:val="left" w:pos="8690"/>
        </w:tabs>
        <w:spacing w:before="12" w:line="223" w:lineRule="auto"/>
        <w:ind w:right="221" w:hanging="350"/>
        <w:rPr>
          <w:sz w:val="24"/>
          <w:highlight w:val="cyan"/>
        </w:rPr>
      </w:pPr>
      <w:r w:rsidRPr="00446611">
        <w:rPr>
          <w:sz w:val="24"/>
          <w:highlight w:val="cyan"/>
        </w:rPr>
        <w:t>осознавать</w:t>
      </w:r>
      <w:r w:rsidRPr="00446611">
        <w:rPr>
          <w:sz w:val="24"/>
          <w:highlight w:val="cyan"/>
        </w:rPr>
        <w:tab/>
        <w:t>и</w:t>
      </w:r>
      <w:r w:rsidRPr="00446611">
        <w:rPr>
          <w:sz w:val="24"/>
          <w:highlight w:val="cyan"/>
        </w:rPr>
        <w:tab/>
        <w:t>использовать</w:t>
      </w:r>
      <w:r w:rsidRPr="00446611">
        <w:rPr>
          <w:sz w:val="24"/>
          <w:highlight w:val="cyan"/>
        </w:rPr>
        <w:tab/>
        <w:t>в</w:t>
      </w:r>
      <w:r w:rsidRPr="00446611">
        <w:rPr>
          <w:sz w:val="24"/>
          <w:highlight w:val="cyan"/>
        </w:rPr>
        <w:tab/>
        <w:t>практической</w:t>
      </w:r>
      <w:r w:rsidRPr="00446611">
        <w:rPr>
          <w:sz w:val="24"/>
          <w:highlight w:val="cyan"/>
        </w:rPr>
        <w:tab/>
        <w:t>деятельности</w:t>
      </w:r>
      <w:r w:rsidRPr="00446611">
        <w:rPr>
          <w:sz w:val="24"/>
          <w:highlight w:val="cyan"/>
        </w:rPr>
        <w:tab/>
        <w:t>основные</w:t>
      </w:r>
      <w:r w:rsidRPr="00446611">
        <w:rPr>
          <w:sz w:val="24"/>
          <w:highlight w:val="cyan"/>
        </w:rPr>
        <w:tab/>
        <w:t>психологические особенности восприятия информации человеком.</w:t>
      </w:r>
    </w:p>
    <w:p w:rsidR="001345D1" w:rsidRPr="00446611" w:rsidRDefault="00404ADE">
      <w:pPr>
        <w:pStyle w:val="a3"/>
        <w:tabs>
          <w:tab w:val="left" w:pos="1817"/>
          <w:tab w:val="left" w:pos="3213"/>
          <w:tab w:val="left" w:pos="4736"/>
          <w:tab w:val="left" w:pos="6825"/>
          <w:tab w:val="left" w:pos="7173"/>
          <w:tab w:val="left" w:pos="8132"/>
          <w:tab w:val="left" w:pos="9302"/>
        </w:tabs>
        <w:spacing w:before="4"/>
        <w:ind w:right="236"/>
        <w:rPr>
          <w:highlight w:val="cyan"/>
        </w:rPr>
      </w:pPr>
      <w:r w:rsidRPr="00446611">
        <w:rPr>
          <w:highlight w:val="cyan"/>
          <w:u w:val="single"/>
        </w:rPr>
        <w:t>Примечание</w:t>
      </w:r>
      <w:r w:rsidRPr="00446611">
        <w:rPr>
          <w:highlight w:val="cyan"/>
        </w:rPr>
        <w:t>.</w:t>
      </w:r>
      <w:r w:rsidRPr="00446611">
        <w:rPr>
          <w:highlight w:val="cyan"/>
        </w:rPr>
        <w:tab/>
        <w:t>Результаты</w:t>
      </w:r>
      <w:r w:rsidRPr="00446611">
        <w:rPr>
          <w:highlight w:val="cyan"/>
        </w:rPr>
        <w:tab/>
        <w:t>достигаются</w:t>
      </w:r>
      <w:r w:rsidRPr="00446611">
        <w:rPr>
          <w:highlight w:val="cyan"/>
        </w:rPr>
        <w:tab/>
        <w:t>преимущественно</w:t>
      </w:r>
      <w:r w:rsidRPr="00446611">
        <w:rPr>
          <w:highlight w:val="cyan"/>
        </w:rPr>
        <w:tab/>
        <w:t>в</w:t>
      </w:r>
      <w:r w:rsidRPr="00446611">
        <w:rPr>
          <w:highlight w:val="cyan"/>
        </w:rPr>
        <w:tab/>
        <w:t>рамках</w:t>
      </w:r>
      <w:r w:rsidRPr="00446611">
        <w:rPr>
          <w:highlight w:val="cyan"/>
        </w:rPr>
        <w:tab/>
        <w:t>изучения</w:t>
      </w:r>
      <w:r w:rsidRPr="00446611">
        <w:rPr>
          <w:highlight w:val="cyan"/>
        </w:rPr>
        <w:tab/>
      </w:r>
      <w:r w:rsidRPr="00446611">
        <w:rPr>
          <w:spacing w:val="-3"/>
          <w:highlight w:val="cyan"/>
        </w:rPr>
        <w:t xml:space="preserve">предметов: </w:t>
      </w:r>
      <w:r w:rsidRPr="00446611">
        <w:rPr>
          <w:highlight w:val="cyan"/>
        </w:rPr>
        <w:t>технология, информатика, а также во внеурочной и внешкольной</w:t>
      </w:r>
      <w:r w:rsidRPr="00446611">
        <w:rPr>
          <w:spacing w:val="-6"/>
          <w:highlight w:val="cyan"/>
        </w:rPr>
        <w:t xml:space="preserve"> </w:t>
      </w:r>
      <w:r w:rsidRPr="00446611">
        <w:rPr>
          <w:highlight w:val="cyan"/>
        </w:rPr>
        <w:t>деятельности.</w:t>
      </w:r>
    </w:p>
    <w:p w:rsidR="001345D1" w:rsidRPr="00446611" w:rsidRDefault="00404ADE">
      <w:pPr>
        <w:pStyle w:val="Heading3"/>
        <w:spacing w:before="5"/>
        <w:rPr>
          <w:highlight w:val="cyan"/>
        </w:rPr>
      </w:pPr>
      <w:r w:rsidRPr="00446611">
        <w:rPr>
          <w:highlight w:val="cyan"/>
        </w:rPr>
        <w:t>Фиксация изображений и звуков</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1"/>
        <w:rPr>
          <w:sz w:val="24"/>
          <w:highlight w:val="cyan"/>
        </w:rPr>
      </w:pPr>
      <w:r w:rsidRPr="00446611">
        <w:rPr>
          <w:sz w:val="24"/>
          <w:highlight w:val="cyan"/>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r w:rsidRPr="00446611">
        <w:rPr>
          <w:spacing w:val="-18"/>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108"/>
        </w:numPr>
        <w:tabs>
          <w:tab w:val="left" w:pos="681"/>
        </w:tabs>
        <w:spacing w:before="12" w:line="230" w:lineRule="auto"/>
        <w:ind w:right="230"/>
        <w:jc w:val="both"/>
        <w:rPr>
          <w:sz w:val="24"/>
          <w:highlight w:val="cyan"/>
        </w:rPr>
      </w:pPr>
      <w:r w:rsidRPr="00446611">
        <w:rPr>
          <w:sz w:val="24"/>
          <w:highlight w:val="cyan"/>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345D1" w:rsidRPr="00446611" w:rsidRDefault="00404ADE" w:rsidP="00F96D26">
      <w:pPr>
        <w:pStyle w:val="a5"/>
        <w:numPr>
          <w:ilvl w:val="0"/>
          <w:numId w:val="108"/>
        </w:numPr>
        <w:tabs>
          <w:tab w:val="left" w:pos="681"/>
        </w:tabs>
        <w:spacing w:before="20" w:line="223" w:lineRule="auto"/>
        <w:ind w:right="233"/>
        <w:rPr>
          <w:sz w:val="24"/>
          <w:highlight w:val="cyan"/>
        </w:rPr>
      </w:pPr>
      <w:r w:rsidRPr="00446611">
        <w:rPr>
          <w:sz w:val="24"/>
          <w:highlight w:val="cyan"/>
        </w:rPr>
        <w:t>выбирать технические средства ИКТ для фиксации изображений и звуков в соответствии с поставленной</w:t>
      </w:r>
      <w:r w:rsidRPr="00446611">
        <w:rPr>
          <w:spacing w:val="-1"/>
          <w:sz w:val="24"/>
          <w:highlight w:val="cyan"/>
        </w:rPr>
        <w:t xml:space="preserve"> </w:t>
      </w:r>
      <w:r w:rsidRPr="00446611">
        <w:rPr>
          <w:sz w:val="24"/>
          <w:highlight w:val="cyan"/>
        </w:rPr>
        <w:t>целью;</w:t>
      </w:r>
    </w:p>
    <w:p w:rsidR="001345D1" w:rsidRPr="00446611" w:rsidRDefault="00404ADE" w:rsidP="00F96D26">
      <w:pPr>
        <w:pStyle w:val="a5"/>
        <w:numPr>
          <w:ilvl w:val="0"/>
          <w:numId w:val="108"/>
        </w:numPr>
        <w:tabs>
          <w:tab w:val="left" w:pos="681"/>
        </w:tabs>
        <w:spacing w:before="18" w:line="223" w:lineRule="auto"/>
        <w:ind w:right="228"/>
        <w:rPr>
          <w:sz w:val="24"/>
          <w:highlight w:val="cyan"/>
        </w:rPr>
      </w:pPr>
      <w:r w:rsidRPr="00446611">
        <w:rPr>
          <w:sz w:val="24"/>
          <w:highlight w:val="cyan"/>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w:t>
      </w:r>
      <w:r w:rsidRPr="00446611">
        <w:rPr>
          <w:spacing w:val="-10"/>
          <w:sz w:val="24"/>
          <w:highlight w:val="cyan"/>
        </w:rPr>
        <w:t xml:space="preserve"> </w:t>
      </w:r>
      <w:r w:rsidRPr="00446611">
        <w:rPr>
          <w:sz w:val="24"/>
          <w:highlight w:val="cyan"/>
        </w:rPr>
        <w:t>фотографий;</w:t>
      </w:r>
    </w:p>
    <w:p w:rsidR="001345D1" w:rsidRPr="00446611" w:rsidRDefault="00404ADE" w:rsidP="00F96D26">
      <w:pPr>
        <w:pStyle w:val="a5"/>
        <w:numPr>
          <w:ilvl w:val="0"/>
          <w:numId w:val="108"/>
        </w:numPr>
        <w:tabs>
          <w:tab w:val="left" w:pos="681"/>
        </w:tabs>
        <w:spacing w:before="19" w:line="223" w:lineRule="auto"/>
        <w:ind w:right="234"/>
        <w:rPr>
          <w:sz w:val="24"/>
          <w:highlight w:val="cyan"/>
        </w:rPr>
      </w:pPr>
      <w:r w:rsidRPr="00446611">
        <w:rPr>
          <w:sz w:val="24"/>
          <w:highlight w:val="cyan"/>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w:t>
      </w:r>
      <w:r w:rsidRPr="00446611">
        <w:rPr>
          <w:spacing w:val="-9"/>
          <w:sz w:val="24"/>
          <w:highlight w:val="cyan"/>
        </w:rPr>
        <w:t xml:space="preserve"> </w:t>
      </w:r>
      <w:r w:rsidRPr="00446611">
        <w:rPr>
          <w:sz w:val="24"/>
          <w:highlight w:val="cyan"/>
        </w:rPr>
        <w:t>звукозаписей;</w:t>
      </w:r>
    </w:p>
    <w:p w:rsidR="001345D1" w:rsidRPr="00446611" w:rsidRDefault="00404ADE" w:rsidP="00F96D26">
      <w:pPr>
        <w:pStyle w:val="a5"/>
        <w:numPr>
          <w:ilvl w:val="0"/>
          <w:numId w:val="108"/>
        </w:numPr>
        <w:tabs>
          <w:tab w:val="left" w:pos="681"/>
        </w:tabs>
        <w:spacing w:before="18" w:line="223" w:lineRule="auto"/>
        <w:ind w:right="229"/>
        <w:rPr>
          <w:sz w:val="24"/>
          <w:highlight w:val="cyan"/>
        </w:rPr>
      </w:pPr>
      <w:r w:rsidRPr="00446611">
        <w:rPr>
          <w:sz w:val="24"/>
          <w:highlight w:val="cyan"/>
        </w:rPr>
        <w:t>осуществлять видеосъемку и проводить монтаж отснятого материала с использованием возможностей специальных компьютерных</w:t>
      </w:r>
      <w:r w:rsidRPr="00446611">
        <w:rPr>
          <w:spacing w:val="-1"/>
          <w:sz w:val="24"/>
          <w:highlight w:val="cyan"/>
        </w:rPr>
        <w:t xml:space="preserve"> </w:t>
      </w:r>
      <w:r w:rsidRPr="00446611">
        <w:rPr>
          <w:sz w:val="24"/>
          <w:highlight w:val="cyan"/>
        </w:rPr>
        <w:t>инструментов.</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08"/>
        </w:numPr>
        <w:tabs>
          <w:tab w:val="left" w:pos="681"/>
        </w:tabs>
        <w:spacing w:line="284" w:lineRule="exact"/>
        <w:ind w:hanging="350"/>
        <w:rPr>
          <w:sz w:val="24"/>
          <w:highlight w:val="cyan"/>
        </w:rPr>
      </w:pPr>
      <w:r w:rsidRPr="00446611">
        <w:rPr>
          <w:sz w:val="24"/>
          <w:highlight w:val="cyan"/>
        </w:rPr>
        <w:t>различать творческую и «техническую» фиксацию звуков и</w:t>
      </w:r>
      <w:r w:rsidRPr="00446611">
        <w:rPr>
          <w:spacing w:val="-3"/>
          <w:sz w:val="24"/>
          <w:highlight w:val="cyan"/>
        </w:rPr>
        <w:t xml:space="preserve"> </w:t>
      </w:r>
      <w:r w:rsidRPr="00446611">
        <w:rPr>
          <w:sz w:val="24"/>
          <w:highlight w:val="cyan"/>
        </w:rPr>
        <w:t>изображений;</w:t>
      </w:r>
    </w:p>
    <w:p w:rsidR="001345D1" w:rsidRPr="00446611" w:rsidRDefault="00404ADE" w:rsidP="00F96D26">
      <w:pPr>
        <w:pStyle w:val="a5"/>
        <w:numPr>
          <w:ilvl w:val="0"/>
          <w:numId w:val="108"/>
        </w:numPr>
        <w:tabs>
          <w:tab w:val="left" w:pos="681"/>
        </w:tabs>
        <w:spacing w:line="276" w:lineRule="exact"/>
        <w:rPr>
          <w:sz w:val="24"/>
          <w:highlight w:val="cyan"/>
        </w:rPr>
      </w:pPr>
      <w:r w:rsidRPr="00446611">
        <w:rPr>
          <w:sz w:val="24"/>
          <w:highlight w:val="cyan"/>
        </w:rPr>
        <w:t>использовать возможности ИКТ в творческой деятельности, связанной с</w:t>
      </w:r>
      <w:r w:rsidRPr="00446611">
        <w:rPr>
          <w:spacing w:val="-11"/>
          <w:sz w:val="24"/>
          <w:highlight w:val="cyan"/>
        </w:rPr>
        <w:t xml:space="preserve"> </w:t>
      </w:r>
      <w:r w:rsidRPr="00446611">
        <w:rPr>
          <w:sz w:val="24"/>
          <w:highlight w:val="cyan"/>
        </w:rPr>
        <w:t>искусством;</w:t>
      </w:r>
    </w:p>
    <w:p w:rsidR="001345D1" w:rsidRPr="00446611" w:rsidRDefault="00404ADE" w:rsidP="00F96D26">
      <w:pPr>
        <w:pStyle w:val="a5"/>
        <w:numPr>
          <w:ilvl w:val="0"/>
          <w:numId w:val="108"/>
        </w:numPr>
        <w:tabs>
          <w:tab w:val="left" w:pos="681"/>
        </w:tabs>
        <w:spacing w:line="276" w:lineRule="exact"/>
        <w:rPr>
          <w:sz w:val="24"/>
          <w:highlight w:val="cyan"/>
        </w:rPr>
      </w:pPr>
      <w:r w:rsidRPr="00446611">
        <w:rPr>
          <w:sz w:val="24"/>
          <w:highlight w:val="cyan"/>
        </w:rPr>
        <w:t>осуществлять трехмерное</w:t>
      </w:r>
      <w:r w:rsidRPr="00446611">
        <w:rPr>
          <w:spacing w:val="-2"/>
          <w:sz w:val="24"/>
          <w:highlight w:val="cyan"/>
        </w:rPr>
        <w:t xml:space="preserve"> </w:t>
      </w:r>
      <w:r w:rsidRPr="00446611">
        <w:rPr>
          <w:sz w:val="24"/>
          <w:highlight w:val="cyan"/>
        </w:rPr>
        <w:t>сканирование.</w:t>
      </w:r>
    </w:p>
    <w:p w:rsidR="001345D1" w:rsidRPr="00446611" w:rsidRDefault="00404ADE">
      <w:pPr>
        <w:pStyle w:val="a3"/>
        <w:ind w:left="320" w:right="227"/>
        <w:jc w:val="both"/>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345D1" w:rsidRPr="00446611" w:rsidRDefault="00404ADE">
      <w:pPr>
        <w:pStyle w:val="Heading3"/>
        <w:rPr>
          <w:highlight w:val="cyan"/>
        </w:rPr>
      </w:pPr>
      <w:r w:rsidRPr="00446611">
        <w:rPr>
          <w:highlight w:val="cyan"/>
        </w:rPr>
        <w:t>Создание письменных сообщений</w:t>
      </w:r>
    </w:p>
    <w:p w:rsidR="001345D1" w:rsidRPr="00446611" w:rsidRDefault="00404ADE">
      <w:pPr>
        <w:pStyle w:val="Heading4"/>
        <w:spacing w:line="240" w:lineRule="auto"/>
        <w:rPr>
          <w:highlight w:val="cyan"/>
        </w:rPr>
      </w:pPr>
      <w:r w:rsidRPr="00446611">
        <w:rPr>
          <w:highlight w:val="cyan"/>
        </w:rPr>
        <w:t>Выпускник научится:</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08"/>
        </w:numPr>
        <w:tabs>
          <w:tab w:val="left" w:pos="681"/>
        </w:tabs>
        <w:spacing w:before="92" w:line="223" w:lineRule="auto"/>
        <w:ind w:right="231" w:hanging="350"/>
        <w:rPr>
          <w:sz w:val="24"/>
          <w:highlight w:val="cyan"/>
        </w:rPr>
      </w:pPr>
      <w:r w:rsidRPr="00446611">
        <w:rPr>
          <w:sz w:val="24"/>
          <w:highlight w:val="cyan"/>
        </w:rPr>
        <w:lastRenderedPageBreak/>
        <w:t>создавать текст на русском языке с использованием слепого десятипальцевого клавиатурного письма;</w:t>
      </w:r>
    </w:p>
    <w:p w:rsidR="001345D1" w:rsidRPr="00446611" w:rsidRDefault="00404ADE" w:rsidP="00F96D26">
      <w:pPr>
        <w:pStyle w:val="a5"/>
        <w:numPr>
          <w:ilvl w:val="0"/>
          <w:numId w:val="108"/>
        </w:numPr>
        <w:tabs>
          <w:tab w:val="left" w:pos="681"/>
        </w:tabs>
        <w:spacing w:before="4" w:line="286" w:lineRule="exact"/>
        <w:ind w:hanging="350"/>
        <w:rPr>
          <w:sz w:val="24"/>
          <w:highlight w:val="cyan"/>
        </w:rPr>
      </w:pPr>
      <w:r w:rsidRPr="00446611">
        <w:rPr>
          <w:sz w:val="24"/>
          <w:highlight w:val="cyan"/>
        </w:rPr>
        <w:t>сканировать текста и осуществлять распознавание сканированного</w:t>
      </w:r>
      <w:r w:rsidRPr="00446611">
        <w:rPr>
          <w:spacing w:val="-4"/>
          <w:sz w:val="24"/>
          <w:highlight w:val="cyan"/>
        </w:rPr>
        <w:t xml:space="preserve"> </w:t>
      </w:r>
      <w:r w:rsidRPr="00446611">
        <w:rPr>
          <w:sz w:val="24"/>
          <w:highlight w:val="cyan"/>
        </w:rPr>
        <w:t>текста;</w:t>
      </w:r>
    </w:p>
    <w:p w:rsidR="001345D1" w:rsidRPr="00446611" w:rsidRDefault="00404ADE" w:rsidP="00F96D26">
      <w:pPr>
        <w:pStyle w:val="a5"/>
        <w:numPr>
          <w:ilvl w:val="0"/>
          <w:numId w:val="108"/>
        </w:numPr>
        <w:tabs>
          <w:tab w:val="left" w:pos="681"/>
        </w:tabs>
        <w:spacing w:before="4" w:line="223" w:lineRule="auto"/>
        <w:ind w:right="233" w:hanging="350"/>
        <w:rPr>
          <w:sz w:val="24"/>
          <w:highlight w:val="cyan"/>
        </w:rPr>
      </w:pPr>
      <w:r w:rsidRPr="00446611">
        <w:rPr>
          <w:sz w:val="24"/>
          <w:highlight w:val="cyan"/>
        </w:rPr>
        <w:t>осуществлять редактирование и структурирование текста в соответствии с его смыслом, средствами текстового</w:t>
      </w:r>
      <w:r w:rsidRPr="00446611">
        <w:rPr>
          <w:spacing w:val="-1"/>
          <w:sz w:val="24"/>
          <w:highlight w:val="cyan"/>
        </w:rPr>
        <w:t xml:space="preserve"> </w:t>
      </w:r>
      <w:r w:rsidRPr="00446611">
        <w:rPr>
          <w:sz w:val="24"/>
          <w:highlight w:val="cyan"/>
        </w:rPr>
        <w:t>редактора;</w:t>
      </w:r>
    </w:p>
    <w:p w:rsidR="001345D1" w:rsidRPr="00446611" w:rsidRDefault="00404ADE" w:rsidP="00F96D26">
      <w:pPr>
        <w:pStyle w:val="a5"/>
        <w:numPr>
          <w:ilvl w:val="0"/>
          <w:numId w:val="108"/>
        </w:numPr>
        <w:tabs>
          <w:tab w:val="left" w:pos="681"/>
        </w:tabs>
        <w:spacing w:before="13" w:line="230" w:lineRule="auto"/>
        <w:ind w:right="225" w:hanging="350"/>
        <w:jc w:val="both"/>
        <w:rPr>
          <w:sz w:val="24"/>
          <w:highlight w:val="cyan"/>
        </w:rPr>
      </w:pPr>
      <w:r w:rsidRPr="00446611">
        <w:rPr>
          <w:sz w:val="24"/>
          <w:highlight w:val="cyan"/>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345D1" w:rsidRPr="00446611" w:rsidRDefault="00404ADE" w:rsidP="00F96D26">
      <w:pPr>
        <w:pStyle w:val="a5"/>
        <w:numPr>
          <w:ilvl w:val="0"/>
          <w:numId w:val="108"/>
        </w:numPr>
        <w:tabs>
          <w:tab w:val="left" w:pos="681"/>
        </w:tabs>
        <w:spacing w:before="19" w:line="223" w:lineRule="auto"/>
        <w:ind w:right="231" w:hanging="350"/>
        <w:rPr>
          <w:sz w:val="24"/>
          <w:highlight w:val="cyan"/>
        </w:rPr>
      </w:pPr>
      <w:r w:rsidRPr="00446611">
        <w:rPr>
          <w:sz w:val="24"/>
          <w:highlight w:val="cyan"/>
        </w:rPr>
        <w:t>использование средств орфографического и синтаксического контроля русского текста и текста на иностранном</w:t>
      </w:r>
      <w:r w:rsidRPr="00446611">
        <w:rPr>
          <w:spacing w:val="-6"/>
          <w:sz w:val="24"/>
          <w:highlight w:val="cyan"/>
        </w:rPr>
        <w:t xml:space="preserve"> </w:t>
      </w:r>
      <w:r w:rsidRPr="00446611">
        <w:rPr>
          <w:sz w:val="24"/>
          <w:highlight w:val="cyan"/>
        </w:rPr>
        <w:t>языке.</w:t>
      </w:r>
    </w:p>
    <w:p w:rsidR="001345D1" w:rsidRPr="00446611" w:rsidRDefault="00404ADE">
      <w:pPr>
        <w:pStyle w:val="Heading4"/>
        <w:spacing w:before="9"/>
        <w:rPr>
          <w:highlight w:val="cyan"/>
        </w:rPr>
      </w:pPr>
      <w:r w:rsidRPr="00446611">
        <w:rPr>
          <w:highlight w:val="cyan"/>
        </w:rPr>
        <w:t>Выпускник получит возможность научиться:</w:t>
      </w:r>
    </w:p>
    <w:p w:rsidR="001345D1" w:rsidRPr="00446611" w:rsidRDefault="00404ADE" w:rsidP="00F96D26">
      <w:pPr>
        <w:pStyle w:val="a5"/>
        <w:numPr>
          <w:ilvl w:val="0"/>
          <w:numId w:val="108"/>
        </w:numPr>
        <w:tabs>
          <w:tab w:val="left" w:pos="681"/>
          <w:tab w:val="left" w:pos="1874"/>
          <w:tab w:val="left" w:pos="2625"/>
          <w:tab w:val="left" w:pos="3069"/>
          <w:tab w:val="left" w:pos="4623"/>
          <w:tab w:val="left" w:pos="5421"/>
          <w:tab w:val="left" w:pos="5742"/>
          <w:tab w:val="left" w:pos="7615"/>
          <w:tab w:val="left" w:pos="8625"/>
        </w:tabs>
        <w:spacing w:before="12" w:line="223" w:lineRule="auto"/>
        <w:ind w:right="225"/>
        <w:rPr>
          <w:sz w:val="24"/>
          <w:highlight w:val="cyan"/>
        </w:rPr>
      </w:pPr>
      <w:r w:rsidRPr="00446611">
        <w:rPr>
          <w:sz w:val="24"/>
          <w:highlight w:val="cyan"/>
        </w:rPr>
        <w:t>создавать</w:t>
      </w:r>
      <w:r w:rsidRPr="00446611">
        <w:rPr>
          <w:sz w:val="24"/>
          <w:highlight w:val="cyan"/>
        </w:rPr>
        <w:tab/>
        <w:t>текст</w:t>
      </w:r>
      <w:r w:rsidRPr="00446611">
        <w:rPr>
          <w:sz w:val="24"/>
          <w:highlight w:val="cyan"/>
        </w:rPr>
        <w:tab/>
        <w:t>на</w:t>
      </w:r>
      <w:r w:rsidRPr="00446611">
        <w:rPr>
          <w:sz w:val="24"/>
          <w:highlight w:val="cyan"/>
        </w:rPr>
        <w:tab/>
        <w:t>иностранном</w:t>
      </w:r>
      <w:r w:rsidRPr="00446611">
        <w:rPr>
          <w:sz w:val="24"/>
          <w:highlight w:val="cyan"/>
        </w:rPr>
        <w:tab/>
        <w:t>языке</w:t>
      </w:r>
      <w:r w:rsidRPr="00446611">
        <w:rPr>
          <w:sz w:val="24"/>
          <w:highlight w:val="cyan"/>
        </w:rPr>
        <w:tab/>
        <w:t>с</w:t>
      </w:r>
      <w:r w:rsidRPr="00446611">
        <w:rPr>
          <w:sz w:val="24"/>
          <w:highlight w:val="cyan"/>
        </w:rPr>
        <w:tab/>
        <w:t>использованием</w:t>
      </w:r>
      <w:r w:rsidRPr="00446611">
        <w:rPr>
          <w:sz w:val="24"/>
          <w:highlight w:val="cyan"/>
        </w:rPr>
        <w:tab/>
        <w:t>слепого</w:t>
      </w:r>
      <w:r w:rsidRPr="00446611">
        <w:rPr>
          <w:sz w:val="24"/>
          <w:highlight w:val="cyan"/>
        </w:rPr>
        <w:tab/>
      </w:r>
      <w:r w:rsidRPr="00446611">
        <w:rPr>
          <w:spacing w:val="-1"/>
          <w:sz w:val="24"/>
          <w:highlight w:val="cyan"/>
        </w:rPr>
        <w:t xml:space="preserve">десятипальцевого </w:t>
      </w:r>
      <w:r w:rsidRPr="00446611">
        <w:rPr>
          <w:sz w:val="24"/>
          <w:highlight w:val="cyan"/>
        </w:rPr>
        <w:t>клавиатурного</w:t>
      </w:r>
      <w:r w:rsidRPr="00446611">
        <w:rPr>
          <w:spacing w:val="-1"/>
          <w:sz w:val="24"/>
          <w:highlight w:val="cyan"/>
        </w:rPr>
        <w:t xml:space="preserve"> </w:t>
      </w:r>
      <w:r w:rsidRPr="00446611">
        <w:rPr>
          <w:sz w:val="24"/>
          <w:highlight w:val="cyan"/>
        </w:rPr>
        <w:t>письма;</w:t>
      </w:r>
    </w:p>
    <w:p w:rsidR="001345D1" w:rsidRPr="00446611" w:rsidRDefault="00404ADE" w:rsidP="00F96D26">
      <w:pPr>
        <w:pStyle w:val="a5"/>
        <w:numPr>
          <w:ilvl w:val="0"/>
          <w:numId w:val="108"/>
        </w:numPr>
        <w:tabs>
          <w:tab w:val="left" w:pos="681"/>
        </w:tabs>
        <w:spacing w:before="10" w:line="232" w:lineRule="auto"/>
        <w:ind w:left="253" w:right="234" w:firstLine="67"/>
        <w:rPr>
          <w:sz w:val="24"/>
          <w:highlight w:val="cyan"/>
        </w:rPr>
      </w:pPr>
      <w:r w:rsidRPr="00446611">
        <w:rPr>
          <w:sz w:val="24"/>
          <w:highlight w:val="cyan"/>
        </w:rPr>
        <w:t>использовать компьютерные инструменты, упрощающие расшифровку аудиозаписей.</w:t>
      </w:r>
      <w:r w:rsidRPr="00446611">
        <w:rPr>
          <w:sz w:val="24"/>
          <w:highlight w:val="cyan"/>
          <w:u w:val="single"/>
        </w:rPr>
        <w:t xml:space="preserve"> Примечание</w:t>
      </w:r>
      <w:r w:rsidRPr="00446611">
        <w:rPr>
          <w:sz w:val="24"/>
          <w:highlight w:val="cyan"/>
        </w:rPr>
        <w:t>. Результаты достигаются преимущественно в рамках предметов: русский язык, иностранный язык, литература,</w:t>
      </w:r>
      <w:r w:rsidRPr="00446611">
        <w:rPr>
          <w:spacing w:val="-3"/>
          <w:sz w:val="24"/>
          <w:highlight w:val="cyan"/>
        </w:rPr>
        <w:t xml:space="preserve"> </w:t>
      </w:r>
      <w:r w:rsidRPr="00446611">
        <w:rPr>
          <w:sz w:val="24"/>
          <w:highlight w:val="cyan"/>
        </w:rPr>
        <w:t>история.</w:t>
      </w:r>
    </w:p>
    <w:p w:rsidR="001345D1" w:rsidRPr="00446611" w:rsidRDefault="00404ADE">
      <w:pPr>
        <w:pStyle w:val="Heading3"/>
        <w:spacing w:before="4"/>
        <w:rPr>
          <w:highlight w:val="cyan"/>
        </w:rPr>
      </w:pPr>
      <w:r w:rsidRPr="00446611">
        <w:rPr>
          <w:highlight w:val="cyan"/>
        </w:rPr>
        <w:t>Создание графических сообщений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3"/>
        <w:rPr>
          <w:sz w:val="24"/>
          <w:highlight w:val="cyan"/>
        </w:rPr>
      </w:pPr>
      <w:r w:rsidRPr="00446611">
        <w:rPr>
          <w:sz w:val="24"/>
          <w:highlight w:val="cyan"/>
        </w:rPr>
        <w:t>создавать различные геометрические объекты с использованием возможностей специальных компьютерных</w:t>
      </w:r>
      <w:r w:rsidRPr="00446611">
        <w:rPr>
          <w:spacing w:val="-2"/>
          <w:sz w:val="24"/>
          <w:highlight w:val="cyan"/>
        </w:rPr>
        <w:t xml:space="preserve"> </w:t>
      </w:r>
      <w:r w:rsidRPr="00446611">
        <w:rPr>
          <w:sz w:val="24"/>
          <w:highlight w:val="cyan"/>
        </w:rPr>
        <w:t>инструментов;</w:t>
      </w:r>
    </w:p>
    <w:p w:rsidR="001345D1" w:rsidRPr="00446611" w:rsidRDefault="00404ADE" w:rsidP="00F96D26">
      <w:pPr>
        <w:pStyle w:val="a5"/>
        <w:numPr>
          <w:ilvl w:val="0"/>
          <w:numId w:val="108"/>
        </w:numPr>
        <w:tabs>
          <w:tab w:val="left" w:pos="681"/>
          <w:tab w:val="left" w:pos="2117"/>
          <w:tab w:val="left" w:pos="3717"/>
          <w:tab w:val="left" w:pos="5273"/>
          <w:tab w:val="left" w:pos="6320"/>
          <w:tab w:val="left" w:pos="8689"/>
        </w:tabs>
        <w:spacing w:before="19" w:line="223" w:lineRule="auto"/>
        <w:ind w:right="229"/>
        <w:rPr>
          <w:sz w:val="24"/>
          <w:highlight w:val="cyan"/>
        </w:rPr>
      </w:pPr>
      <w:r w:rsidRPr="00446611">
        <w:rPr>
          <w:sz w:val="24"/>
          <w:highlight w:val="cyan"/>
        </w:rPr>
        <w:t>создавать</w:t>
      </w:r>
      <w:r w:rsidRPr="00446611">
        <w:rPr>
          <w:sz w:val="24"/>
          <w:highlight w:val="cyan"/>
        </w:rPr>
        <w:tab/>
        <w:t>диаграммы</w:t>
      </w:r>
      <w:r w:rsidRPr="00446611">
        <w:rPr>
          <w:sz w:val="24"/>
          <w:highlight w:val="cyan"/>
        </w:rPr>
        <w:tab/>
        <w:t>различных</w:t>
      </w:r>
      <w:r w:rsidRPr="00446611">
        <w:rPr>
          <w:sz w:val="24"/>
          <w:highlight w:val="cyan"/>
        </w:rPr>
        <w:tab/>
        <w:t>видов</w:t>
      </w:r>
      <w:r w:rsidRPr="00446611">
        <w:rPr>
          <w:sz w:val="24"/>
          <w:highlight w:val="cyan"/>
        </w:rPr>
        <w:tab/>
        <w:t>(алгоритмических,</w:t>
      </w:r>
      <w:r w:rsidRPr="00446611">
        <w:rPr>
          <w:sz w:val="24"/>
          <w:highlight w:val="cyan"/>
        </w:rPr>
        <w:tab/>
      </w:r>
      <w:r w:rsidRPr="00446611">
        <w:rPr>
          <w:spacing w:val="-1"/>
          <w:sz w:val="24"/>
          <w:highlight w:val="cyan"/>
        </w:rPr>
        <w:t xml:space="preserve">концептуальных, </w:t>
      </w:r>
      <w:r w:rsidRPr="00446611">
        <w:rPr>
          <w:sz w:val="24"/>
          <w:highlight w:val="cyan"/>
        </w:rPr>
        <w:t>классификационных, организационных, родства и др.) в соответствии с решаемыми</w:t>
      </w:r>
      <w:r w:rsidRPr="00446611">
        <w:rPr>
          <w:spacing w:val="-24"/>
          <w:sz w:val="24"/>
          <w:highlight w:val="cyan"/>
        </w:rPr>
        <w:t xml:space="preserve"> </w:t>
      </w:r>
      <w:r w:rsidRPr="00446611">
        <w:rPr>
          <w:sz w:val="24"/>
          <w:highlight w:val="cyan"/>
        </w:rPr>
        <w:t>задачами;</w:t>
      </w:r>
    </w:p>
    <w:p w:rsidR="001345D1" w:rsidRPr="00446611" w:rsidRDefault="00404ADE" w:rsidP="00F96D26">
      <w:pPr>
        <w:pStyle w:val="a5"/>
        <w:numPr>
          <w:ilvl w:val="0"/>
          <w:numId w:val="108"/>
        </w:numPr>
        <w:tabs>
          <w:tab w:val="left" w:pos="681"/>
        </w:tabs>
        <w:spacing w:before="4" w:line="286" w:lineRule="exact"/>
        <w:rPr>
          <w:sz w:val="24"/>
          <w:highlight w:val="cyan"/>
        </w:rPr>
      </w:pPr>
      <w:r w:rsidRPr="00446611">
        <w:rPr>
          <w:sz w:val="24"/>
          <w:highlight w:val="cyan"/>
        </w:rPr>
        <w:t>создавать специализированные карты и диаграммы: географические (ГИС),</w:t>
      </w:r>
      <w:r w:rsidRPr="00446611">
        <w:rPr>
          <w:spacing w:val="-16"/>
          <w:sz w:val="24"/>
          <w:highlight w:val="cyan"/>
        </w:rPr>
        <w:t xml:space="preserve"> </w:t>
      </w:r>
      <w:r w:rsidRPr="00446611">
        <w:rPr>
          <w:sz w:val="24"/>
          <w:highlight w:val="cyan"/>
        </w:rPr>
        <w:t>хронологические;</w:t>
      </w:r>
    </w:p>
    <w:p w:rsidR="001345D1" w:rsidRPr="00446611" w:rsidRDefault="00404ADE" w:rsidP="00F96D26">
      <w:pPr>
        <w:pStyle w:val="a5"/>
        <w:numPr>
          <w:ilvl w:val="0"/>
          <w:numId w:val="108"/>
        </w:numPr>
        <w:tabs>
          <w:tab w:val="left" w:pos="681"/>
        </w:tabs>
        <w:spacing w:before="4" w:line="223" w:lineRule="auto"/>
        <w:ind w:right="234"/>
        <w:rPr>
          <w:sz w:val="24"/>
          <w:highlight w:val="cyan"/>
        </w:rPr>
      </w:pPr>
      <w:r w:rsidRPr="00446611">
        <w:rPr>
          <w:sz w:val="24"/>
          <w:highlight w:val="cyan"/>
        </w:rPr>
        <w:t>создавать графические сообщения проведением рукой произвольных линий с использованием специализированных компьютерных инструментов и</w:t>
      </w:r>
      <w:r w:rsidRPr="00446611">
        <w:rPr>
          <w:spacing w:val="2"/>
          <w:sz w:val="24"/>
          <w:highlight w:val="cyan"/>
        </w:rPr>
        <w:t xml:space="preserve"> </w:t>
      </w:r>
      <w:r w:rsidRPr="00446611">
        <w:rPr>
          <w:sz w:val="24"/>
          <w:highlight w:val="cyan"/>
        </w:rPr>
        <w:t>устройств.</w:t>
      </w:r>
    </w:p>
    <w:p w:rsidR="001345D1" w:rsidRPr="00446611" w:rsidRDefault="00404ADE">
      <w:pPr>
        <w:pStyle w:val="Heading4"/>
        <w:spacing w:before="9"/>
        <w:rPr>
          <w:highlight w:val="cyan"/>
        </w:rPr>
      </w:pPr>
      <w:r w:rsidRPr="00446611">
        <w:rPr>
          <w:highlight w:val="cyan"/>
        </w:rPr>
        <w:t>Выпускник получит возможность:</w:t>
      </w:r>
    </w:p>
    <w:p w:rsidR="001345D1" w:rsidRPr="00446611" w:rsidRDefault="00404ADE" w:rsidP="00F96D26">
      <w:pPr>
        <w:pStyle w:val="a5"/>
        <w:numPr>
          <w:ilvl w:val="0"/>
          <w:numId w:val="108"/>
        </w:numPr>
        <w:tabs>
          <w:tab w:val="left" w:pos="681"/>
        </w:tabs>
        <w:spacing w:line="284" w:lineRule="exact"/>
        <w:rPr>
          <w:sz w:val="24"/>
          <w:highlight w:val="cyan"/>
        </w:rPr>
      </w:pPr>
      <w:r w:rsidRPr="00446611">
        <w:rPr>
          <w:sz w:val="24"/>
          <w:highlight w:val="cyan"/>
        </w:rPr>
        <w:t>научиться создавать мультипликационные</w:t>
      </w:r>
      <w:r w:rsidRPr="00446611">
        <w:rPr>
          <w:spacing w:val="-2"/>
          <w:sz w:val="24"/>
          <w:highlight w:val="cyan"/>
        </w:rPr>
        <w:t xml:space="preserve"> </w:t>
      </w:r>
      <w:r w:rsidRPr="00446611">
        <w:rPr>
          <w:sz w:val="24"/>
          <w:highlight w:val="cyan"/>
        </w:rPr>
        <w:t>фильмы;</w:t>
      </w:r>
    </w:p>
    <w:p w:rsidR="001345D1" w:rsidRPr="00446611" w:rsidRDefault="00404ADE" w:rsidP="00F96D26">
      <w:pPr>
        <w:pStyle w:val="a5"/>
        <w:numPr>
          <w:ilvl w:val="0"/>
          <w:numId w:val="108"/>
        </w:numPr>
        <w:tabs>
          <w:tab w:val="left" w:pos="681"/>
        </w:tabs>
        <w:spacing w:line="276" w:lineRule="exact"/>
        <w:rPr>
          <w:sz w:val="24"/>
          <w:highlight w:val="cyan"/>
        </w:rPr>
      </w:pPr>
      <w:r w:rsidRPr="00446611">
        <w:rPr>
          <w:sz w:val="24"/>
          <w:highlight w:val="cyan"/>
        </w:rPr>
        <w:t>получить опыт создания виртуальных моделей трехмерных</w:t>
      </w:r>
      <w:r w:rsidRPr="00446611">
        <w:rPr>
          <w:spacing w:val="-1"/>
          <w:sz w:val="24"/>
          <w:highlight w:val="cyan"/>
        </w:rPr>
        <w:t xml:space="preserve"> </w:t>
      </w:r>
      <w:r w:rsidRPr="00446611">
        <w:rPr>
          <w:sz w:val="24"/>
          <w:highlight w:val="cyan"/>
        </w:rPr>
        <w:t>объектов.</w:t>
      </w:r>
    </w:p>
    <w:p w:rsidR="001345D1" w:rsidRPr="00446611" w:rsidRDefault="00404ADE">
      <w:pPr>
        <w:pStyle w:val="a3"/>
        <w:tabs>
          <w:tab w:val="left" w:pos="7901"/>
        </w:tabs>
        <w:ind w:right="233"/>
        <w:rPr>
          <w:highlight w:val="cyan"/>
        </w:rPr>
      </w:pPr>
      <w:r w:rsidRPr="00446611">
        <w:rPr>
          <w:highlight w:val="cyan"/>
          <w:u w:val="single"/>
        </w:rPr>
        <w:t>Примечание</w:t>
      </w:r>
      <w:r w:rsidRPr="00446611">
        <w:rPr>
          <w:highlight w:val="cyan"/>
        </w:rPr>
        <w:t xml:space="preserve">.   Результаты   достигаются   преимущественно  </w:t>
      </w:r>
      <w:r w:rsidRPr="00446611">
        <w:rPr>
          <w:spacing w:val="44"/>
          <w:highlight w:val="cyan"/>
        </w:rPr>
        <w:t xml:space="preserve"> </w:t>
      </w:r>
      <w:r w:rsidRPr="00446611">
        <w:rPr>
          <w:highlight w:val="cyan"/>
        </w:rPr>
        <w:t xml:space="preserve">в  </w:t>
      </w:r>
      <w:r w:rsidRPr="00446611">
        <w:rPr>
          <w:spacing w:val="12"/>
          <w:highlight w:val="cyan"/>
        </w:rPr>
        <w:t xml:space="preserve"> </w:t>
      </w:r>
      <w:r w:rsidRPr="00446611">
        <w:rPr>
          <w:highlight w:val="cyan"/>
        </w:rPr>
        <w:t>рамках</w:t>
      </w:r>
      <w:r w:rsidRPr="00446611">
        <w:rPr>
          <w:highlight w:val="cyan"/>
        </w:rPr>
        <w:tab/>
        <w:t xml:space="preserve">предметов: </w:t>
      </w:r>
      <w:r w:rsidRPr="00446611">
        <w:rPr>
          <w:spacing w:val="-3"/>
          <w:highlight w:val="cyan"/>
        </w:rPr>
        <w:t xml:space="preserve">технология, </w:t>
      </w:r>
      <w:r w:rsidRPr="00446611">
        <w:rPr>
          <w:highlight w:val="cyan"/>
        </w:rPr>
        <w:t>обществознание, география, история,</w:t>
      </w:r>
      <w:r w:rsidRPr="00446611">
        <w:rPr>
          <w:spacing w:val="-1"/>
          <w:highlight w:val="cyan"/>
        </w:rPr>
        <w:t xml:space="preserve"> </w:t>
      </w:r>
      <w:r w:rsidRPr="00446611">
        <w:rPr>
          <w:highlight w:val="cyan"/>
        </w:rPr>
        <w:t>математика.</w:t>
      </w:r>
    </w:p>
    <w:p w:rsidR="001345D1" w:rsidRPr="00446611" w:rsidRDefault="00404ADE">
      <w:pPr>
        <w:pStyle w:val="Heading3"/>
        <w:rPr>
          <w:highlight w:val="cyan"/>
        </w:rPr>
      </w:pPr>
      <w:r w:rsidRPr="00446611">
        <w:rPr>
          <w:highlight w:val="cyan"/>
        </w:rPr>
        <w:t>Создание музыкальных и звуковых</w:t>
      </w:r>
      <w:r w:rsidRPr="00446611">
        <w:rPr>
          <w:spacing w:val="-12"/>
          <w:highlight w:val="cyan"/>
        </w:rPr>
        <w:t xml:space="preserve"> </w:t>
      </w:r>
      <w:r w:rsidRPr="00446611">
        <w:rPr>
          <w:highlight w:val="cyan"/>
        </w:rPr>
        <w:t>сообщений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line="284" w:lineRule="exact"/>
        <w:ind w:hanging="350"/>
        <w:rPr>
          <w:sz w:val="24"/>
          <w:highlight w:val="cyan"/>
        </w:rPr>
      </w:pPr>
      <w:r w:rsidRPr="00446611">
        <w:rPr>
          <w:sz w:val="24"/>
          <w:highlight w:val="cyan"/>
        </w:rPr>
        <w:t>использовать звуковые и музыкальные</w:t>
      </w:r>
      <w:r w:rsidRPr="00446611">
        <w:rPr>
          <w:spacing w:val="-1"/>
          <w:sz w:val="24"/>
          <w:highlight w:val="cyan"/>
        </w:rPr>
        <w:t xml:space="preserve"> </w:t>
      </w:r>
      <w:r w:rsidRPr="00446611">
        <w:rPr>
          <w:sz w:val="24"/>
          <w:highlight w:val="cyan"/>
        </w:rPr>
        <w:t>редакторы;</w:t>
      </w:r>
    </w:p>
    <w:p w:rsidR="001345D1" w:rsidRPr="00446611" w:rsidRDefault="00404ADE" w:rsidP="00F96D26">
      <w:pPr>
        <w:pStyle w:val="a5"/>
        <w:numPr>
          <w:ilvl w:val="0"/>
          <w:numId w:val="108"/>
        </w:numPr>
        <w:tabs>
          <w:tab w:val="left" w:pos="681"/>
        </w:tabs>
        <w:spacing w:line="276" w:lineRule="exact"/>
        <w:ind w:hanging="350"/>
        <w:rPr>
          <w:sz w:val="24"/>
          <w:highlight w:val="cyan"/>
        </w:rPr>
      </w:pPr>
      <w:r w:rsidRPr="00446611">
        <w:rPr>
          <w:sz w:val="24"/>
          <w:highlight w:val="cyan"/>
        </w:rPr>
        <w:t>использовать клавишные и кинестетические</w:t>
      </w:r>
      <w:r w:rsidRPr="00446611">
        <w:rPr>
          <w:spacing w:val="-3"/>
          <w:sz w:val="24"/>
          <w:highlight w:val="cyan"/>
        </w:rPr>
        <w:t xml:space="preserve"> </w:t>
      </w:r>
      <w:r w:rsidRPr="00446611">
        <w:rPr>
          <w:sz w:val="24"/>
          <w:highlight w:val="cyan"/>
        </w:rPr>
        <w:t>синтезаторы;</w:t>
      </w:r>
    </w:p>
    <w:p w:rsidR="001345D1" w:rsidRPr="00446611" w:rsidRDefault="00404ADE" w:rsidP="00F96D26">
      <w:pPr>
        <w:pStyle w:val="a5"/>
        <w:numPr>
          <w:ilvl w:val="0"/>
          <w:numId w:val="108"/>
        </w:numPr>
        <w:tabs>
          <w:tab w:val="left" w:pos="681"/>
        </w:tabs>
        <w:spacing w:line="278" w:lineRule="exact"/>
        <w:ind w:hanging="350"/>
        <w:rPr>
          <w:sz w:val="24"/>
          <w:highlight w:val="cyan"/>
        </w:rPr>
      </w:pPr>
      <w:r w:rsidRPr="00446611">
        <w:rPr>
          <w:sz w:val="24"/>
          <w:highlight w:val="cyan"/>
        </w:rPr>
        <w:t>использовать программы звукозаписи и</w:t>
      </w:r>
      <w:r w:rsidRPr="00446611">
        <w:rPr>
          <w:spacing w:val="1"/>
          <w:sz w:val="24"/>
          <w:highlight w:val="cyan"/>
        </w:rPr>
        <w:t xml:space="preserve"> </w:t>
      </w:r>
      <w:r w:rsidRPr="00446611">
        <w:rPr>
          <w:sz w:val="24"/>
          <w:highlight w:val="cyan"/>
        </w:rPr>
        <w:t>микрофоны.</w:t>
      </w:r>
    </w:p>
    <w:p w:rsidR="001345D1" w:rsidRPr="00446611" w:rsidRDefault="00404ADE">
      <w:pPr>
        <w:pStyle w:val="Heading4"/>
        <w:spacing w:line="266" w:lineRule="exact"/>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08"/>
        </w:numPr>
        <w:tabs>
          <w:tab w:val="left" w:pos="681"/>
          <w:tab w:val="left" w:pos="1843"/>
          <w:tab w:val="left" w:pos="2567"/>
          <w:tab w:val="left" w:pos="4291"/>
          <w:tab w:val="left" w:pos="5891"/>
          <w:tab w:val="left" w:pos="7309"/>
          <w:tab w:val="left" w:pos="8697"/>
          <w:tab w:val="left" w:pos="9037"/>
        </w:tabs>
        <w:spacing w:before="7" w:line="223" w:lineRule="auto"/>
        <w:ind w:right="233"/>
        <w:rPr>
          <w:sz w:val="24"/>
          <w:highlight w:val="cyan"/>
        </w:rPr>
      </w:pPr>
      <w:r w:rsidRPr="00446611">
        <w:rPr>
          <w:sz w:val="24"/>
          <w:highlight w:val="cyan"/>
        </w:rPr>
        <w:t>получить</w:t>
      </w:r>
      <w:r w:rsidRPr="00446611">
        <w:rPr>
          <w:sz w:val="24"/>
          <w:highlight w:val="cyan"/>
        </w:rPr>
        <w:tab/>
        <w:t>опыт</w:t>
      </w:r>
      <w:r w:rsidRPr="00446611">
        <w:rPr>
          <w:sz w:val="24"/>
          <w:highlight w:val="cyan"/>
        </w:rPr>
        <w:tab/>
        <w:t>использования</w:t>
      </w:r>
      <w:r w:rsidRPr="00446611">
        <w:rPr>
          <w:sz w:val="24"/>
          <w:highlight w:val="cyan"/>
        </w:rPr>
        <w:tab/>
        <w:t>музыкальных</w:t>
      </w:r>
      <w:r w:rsidRPr="00446611">
        <w:rPr>
          <w:sz w:val="24"/>
          <w:highlight w:val="cyan"/>
        </w:rPr>
        <w:tab/>
        <w:t>редакторов,</w:t>
      </w:r>
      <w:r w:rsidRPr="00446611">
        <w:rPr>
          <w:sz w:val="24"/>
          <w:highlight w:val="cyan"/>
        </w:rPr>
        <w:tab/>
        <w:t>клавишных</w:t>
      </w:r>
      <w:r w:rsidRPr="00446611">
        <w:rPr>
          <w:sz w:val="24"/>
          <w:highlight w:val="cyan"/>
        </w:rPr>
        <w:tab/>
        <w:t>и</w:t>
      </w:r>
      <w:r w:rsidRPr="00446611">
        <w:rPr>
          <w:sz w:val="24"/>
          <w:highlight w:val="cyan"/>
        </w:rPr>
        <w:tab/>
      </w:r>
      <w:r w:rsidRPr="00446611">
        <w:rPr>
          <w:spacing w:val="-3"/>
          <w:sz w:val="24"/>
          <w:highlight w:val="cyan"/>
        </w:rPr>
        <w:t xml:space="preserve">кинетических </w:t>
      </w:r>
      <w:r w:rsidRPr="00446611">
        <w:rPr>
          <w:sz w:val="24"/>
          <w:highlight w:val="cyan"/>
        </w:rPr>
        <w:t>синтезаторов для решения творческих</w:t>
      </w:r>
      <w:r w:rsidRPr="00446611">
        <w:rPr>
          <w:spacing w:val="1"/>
          <w:sz w:val="24"/>
          <w:highlight w:val="cyan"/>
        </w:rPr>
        <w:t xml:space="preserve"> </w:t>
      </w:r>
      <w:r w:rsidRPr="00446611">
        <w:rPr>
          <w:sz w:val="24"/>
          <w:highlight w:val="cyan"/>
        </w:rPr>
        <w:t>задач.</w:t>
      </w:r>
    </w:p>
    <w:p w:rsidR="001345D1" w:rsidRPr="00446611" w:rsidRDefault="00404ADE">
      <w:pPr>
        <w:pStyle w:val="a3"/>
        <w:spacing w:before="5"/>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предмета искусство, а также во внеурочной деятельности.</w:t>
      </w:r>
    </w:p>
    <w:p w:rsidR="001345D1" w:rsidRPr="00446611" w:rsidRDefault="001345D1">
      <w:pPr>
        <w:pStyle w:val="a3"/>
        <w:spacing w:before="5"/>
        <w:ind w:left="0"/>
        <w:rPr>
          <w:highlight w:val="cyan"/>
        </w:rPr>
      </w:pPr>
    </w:p>
    <w:p w:rsidR="001345D1" w:rsidRPr="00446611" w:rsidRDefault="00404ADE">
      <w:pPr>
        <w:pStyle w:val="Heading3"/>
        <w:rPr>
          <w:highlight w:val="cyan"/>
        </w:rPr>
      </w:pPr>
      <w:r w:rsidRPr="00446611">
        <w:rPr>
          <w:highlight w:val="cyan"/>
        </w:rPr>
        <w:t>Создание восприятие и использование гипермедиа сообщений</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1"/>
        <w:rPr>
          <w:sz w:val="24"/>
          <w:highlight w:val="cyan"/>
        </w:rPr>
      </w:pPr>
      <w:r w:rsidRPr="00446611">
        <w:rPr>
          <w:sz w:val="24"/>
          <w:highlight w:val="cyan"/>
        </w:rPr>
        <w:t>организовывать сообщения в виде линейного или включающего ссылки представления для самостоятельного просмотра через</w:t>
      </w:r>
      <w:r w:rsidRPr="00446611">
        <w:rPr>
          <w:spacing w:val="-1"/>
          <w:sz w:val="24"/>
          <w:highlight w:val="cyan"/>
        </w:rPr>
        <w:t xml:space="preserve"> </w:t>
      </w:r>
      <w:r w:rsidRPr="00446611">
        <w:rPr>
          <w:sz w:val="24"/>
          <w:highlight w:val="cyan"/>
        </w:rPr>
        <w:t>браузер;</w:t>
      </w:r>
    </w:p>
    <w:p w:rsidR="001345D1" w:rsidRPr="00446611" w:rsidRDefault="00404ADE" w:rsidP="00F96D26">
      <w:pPr>
        <w:pStyle w:val="a5"/>
        <w:numPr>
          <w:ilvl w:val="0"/>
          <w:numId w:val="108"/>
        </w:numPr>
        <w:tabs>
          <w:tab w:val="left" w:pos="681"/>
        </w:tabs>
        <w:spacing w:before="8" w:line="235" w:lineRule="auto"/>
        <w:ind w:right="230"/>
        <w:jc w:val="both"/>
        <w:rPr>
          <w:sz w:val="24"/>
          <w:highlight w:val="cyan"/>
        </w:rPr>
      </w:pPr>
      <w:r w:rsidRPr="00446611">
        <w:rPr>
          <w:sz w:val="24"/>
          <w:highlight w:val="cyan"/>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1345D1" w:rsidRPr="00446611" w:rsidRDefault="00404ADE" w:rsidP="00F96D26">
      <w:pPr>
        <w:pStyle w:val="a5"/>
        <w:numPr>
          <w:ilvl w:val="0"/>
          <w:numId w:val="108"/>
        </w:numPr>
        <w:tabs>
          <w:tab w:val="left" w:pos="681"/>
        </w:tabs>
        <w:spacing w:line="284" w:lineRule="exact"/>
        <w:rPr>
          <w:sz w:val="24"/>
          <w:highlight w:val="cyan"/>
        </w:rPr>
      </w:pPr>
      <w:r w:rsidRPr="00446611">
        <w:rPr>
          <w:sz w:val="24"/>
          <w:highlight w:val="cyan"/>
        </w:rPr>
        <w:t>проводить деконструкцию сообщений, выделение в них структуры, элементов и</w:t>
      </w:r>
      <w:r w:rsidRPr="00446611">
        <w:rPr>
          <w:spacing w:val="-18"/>
          <w:sz w:val="24"/>
          <w:highlight w:val="cyan"/>
        </w:rPr>
        <w:t xml:space="preserve"> </w:t>
      </w:r>
      <w:r w:rsidRPr="00446611">
        <w:rPr>
          <w:sz w:val="24"/>
          <w:highlight w:val="cyan"/>
        </w:rPr>
        <w:t>фрагментов;</w:t>
      </w:r>
    </w:p>
    <w:p w:rsidR="001345D1" w:rsidRPr="00446611" w:rsidRDefault="00404ADE" w:rsidP="00F96D26">
      <w:pPr>
        <w:pStyle w:val="a5"/>
        <w:numPr>
          <w:ilvl w:val="0"/>
          <w:numId w:val="108"/>
        </w:numPr>
        <w:tabs>
          <w:tab w:val="left" w:pos="681"/>
        </w:tabs>
        <w:spacing w:line="276" w:lineRule="exact"/>
        <w:rPr>
          <w:sz w:val="24"/>
          <w:highlight w:val="cyan"/>
        </w:rPr>
      </w:pPr>
      <w:r w:rsidRPr="00446611">
        <w:rPr>
          <w:sz w:val="24"/>
          <w:highlight w:val="cyan"/>
        </w:rPr>
        <w:t>использовать при восприятии сообщений внутренние и внешние</w:t>
      </w:r>
      <w:r w:rsidRPr="00446611">
        <w:rPr>
          <w:spacing w:val="-5"/>
          <w:sz w:val="24"/>
          <w:highlight w:val="cyan"/>
        </w:rPr>
        <w:t xml:space="preserve"> </w:t>
      </w:r>
      <w:r w:rsidRPr="00446611">
        <w:rPr>
          <w:sz w:val="24"/>
          <w:highlight w:val="cyan"/>
        </w:rPr>
        <w:t>ссылки;</w:t>
      </w:r>
    </w:p>
    <w:p w:rsidR="001345D1" w:rsidRPr="00446611" w:rsidRDefault="00404ADE" w:rsidP="00F96D26">
      <w:pPr>
        <w:pStyle w:val="a5"/>
        <w:numPr>
          <w:ilvl w:val="0"/>
          <w:numId w:val="108"/>
        </w:numPr>
        <w:tabs>
          <w:tab w:val="left" w:pos="681"/>
        </w:tabs>
        <w:spacing w:before="4" w:line="223" w:lineRule="auto"/>
        <w:ind w:right="232"/>
        <w:rPr>
          <w:sz w:val="24"/>
          <w:highlight w:val="cyan"/>
        </w:rPr>
      </w:pPr>
      <w:r w:rsidRPr="00446611">
        <w:rPr>
          <w:sz w:val="24"/>
          <w:highlight w:val="cyan"/>
        </w:rPr>
        <w:t>формулировать вопросы к сообщению, создавать краткое описание сообщения; цитировать фрагменты</w:t>
      </w:r>
      <w:r w:rsidRPr="00446611">
        <w:rPr>
          <w:spacing w:val="-1"/>
          <w:sz w:val="24"/>
          <w:highlight w:val="cyan"/>
        </w:rPr>
        <w:t xml:space="preserve"> </w:t>
      </w:r>
      <w:r w:rsidRPr="00446611">
        <w:rPr>
          <w:sz w:val="24"/>
          <w:highlight w:val="cyan"/>
        </w:rPr>
        <w:t>сообщения;</w:t>
      </w:r>
    </w:p>
    <w:p w:rsidR="001345D1" w:rsidRPr="00446611" w:rsidRDefault="00404ADE" w:rsidP="00F96D26">
      <w:pPr>
        <w:pStyle w:val="a5"/>
        <w:numPr>
          <w:ilvl w:val="0"/>
          <w:numId w:val="108"/>
        </w:numPr>
        <w:tabs>
          <w:tab w:val="left" w:pos="681"/>
        </w:tabs>
        <w:spacing w:before="19" w:line="223" w:lineRule="auto"/>
        <w:ind w:right="230"/>
        <w:rPr>
          <w:sz w:val="24"/>
          <w:highlight w:val="cyan"/>
        </w:rPr>
      </w:pPr>
      <w:r w:rsidRPr="00446611">
        <w:rPr>
          <w:sz w:val="24"/>
          <w:highlight w:val="cyan"/>
        </w:rPr>
        <w:t>избирательно относиться к информации в окружающем информационном пространстве, отказываться от потребления ненужной</w:t>
      </w:r>
      <w:r w:rsidRPr="00446611">
        <w:rPr>
          <w:spacing w:val="-1"/>
          <w:sz w:val="24"/>
          <w:highlight w:val="cyan"/>
        </w:rPr>
        <w:t xml:space="preserve"> </w:t>
      </w:r>
      <w:r w:rsidRPr="00446611">
        <w:rPr>
          <w:sz w:val="24"/>
          <w:highlight w:val="cyan"/>
        </w:rPr>
        <w:t>информации.</w:t>
      </w:r>
    </w:p>
    <w:p w:rsidR="001345D1" w:rsidRPr="00446611" w:rsidRDefault="001345D1">
      <w:pPr>
        <w:spacing w:line="223" w:lineRule="auto"/>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rPr>
          <w:i w:val="0"/>
          <w:highlight w:val="cyan"/>
        </w:rPr>
      </w:pPr>
      <w:r w:rsidRPr="00446611">
        <w:rPr>
          <w:highlight w:val="cyan"/>
        </w:rPr>
        <w:lastRenderedPageBreak/>
        <w:t>Выпускник получит возможность</w:t>
      </w:r>
      <w:r w:rsidRPr="00446611">
        <w:rPr>
          <w:i w:val="0"/>
          <w:highlight w:val="cyan"/>
        </w:rPr>
        <w:t>:</w:t>
      </w:r>
    </w:p>
    <w:p w:rsidR="001345D1" w:rsidRPr="00446611" w:rsidRDefault="00404ADE" w:rsidP="00F96D26">
      <w:pPr>
        <w:pStyle w:val="a5"/>
        <w:numPr>
          <w:ilvl w:val="0"/>
          <w:numId w:val="108"/>
        </w:numPr>
        <w:tabs>
          <w:tab w:val="left" w:pos="681"/>
        </w:tabs>
        <w:spacing w:before="12" w:line="223" w:lineRule="auto"/>
        <w:ind w:right="232"/>
        <w:rPr>
          <w:sz w:val="24"/>
          <w:highlight w:val="cyan"/>
        </w:rPr>
      </w:pPr>
      <w:r w:rsidRPr="00446611">
        <w:rPr>
          <w:sz w:val="24"/>
          <w:highlight w:val="cyan"/>
        </w:rPr>
        <w:t>получить опыт проектирования дизайна сообщений в соответствии с его задачами и средствами</w:t>
      </w:r>
      <w:r w:rsidRPr="00446611">
        <w:rPr>
          <w:spacing w:val="-1"/>
          <w:sz w:val="24"/>
          <w:highlight w:val="cyan"/>
        </w:rPr>
        <w:t xml:space="preserve"> </w:t>
      </w:r>
      <w:r w:rsidRPr="00446611">
        <w:rPr>
          <w:sz w:val="24"/>
          <w:highlight w:val="cyan"/>
        </w:rPr>
        <w:t>доставки;</w:t>
      </w:r>
    </w:p>
    <w:p w:rsidR="001345D1" w:rsidRPr="00446611" w:rsidRDefault="00404ADE" w:rsidP="00F96D26">
      <w:pPr>
        <w:pStyle w:val="a5"/>
        <w:numPr>
          <w:ilvl w:val="0"/>
          <w:numId w:val="108"/>
        </w:numPr>
        <w:tabs>
          <w:tab w:val="left" w:pos="681"/>
        </w:tabs>
        <w:spacing w:before="19" w:line="223" w:lineRule="auto"/>
        <w:ind w:right="233"/>
        <w:rPr>
          <w:sz w:val="24"/>
          <w:highlight w:val="cyan"/>
        </w:rPr>
      </w:pPr>
      <w:r w:rsidRPr="00446611">
        <w:rPr>
          <w:sz w:val="24"/>
          <w:highlight w:val="cyan"/>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w:t>
      </w:r>
      <w:r w:rsidRPr="00446611">
        <w:rPr>
          <w:spacing w:val="-8"/>
          <w:sz w:val="24"/>
          <w:highlight w:val="cyan"/>
        </w:rPr>
        <w:t xml:space="preserve"> </w:t>
      </w:r>
      <w:r w:rsidRPr="00446611">
        <w:rPr>
          <w:sz w:val="24"/>
          <w:highlight w:val="cyan"/>
        </w:rPr>
        <w:t>двуязычные).</w:t>
      </w:r>
    </w:p>
    <w:p w:rsidR="001345D1" w:rsidRPr="00446611" w:rsidRDefault="00404ADE">
      <w:pPr>
        <w:pStyle w:val="a3"/>
        <w:spacing w:before="4"/>
        <w:ind w:right="231"/>
        <w:jc w:val="both"/>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w:t>
      </w:r>
      <w:r w:rsidRPr="00446611">
        <w:rPr>
          <w:spacing w:val="-36"/>
          <w:highlight w:val="cyan"/>
        </w:rPr>
        <w:t xml:space="preserve"> </w:t>
      </w:r>
      <w:r w:rsidRPr="00446611">
        <w:rPr>
          <w:highlight w:val="cyan"/>
        </w:rPr>
        <w:t>других предметов.</w:t>
      </w:r>
    </w:p>
    <w:p w:rsidR="001345D1" w:rsidRPr="00446611" w:rsidRDefault="001345D1">
      <w:pPr>
        <w:pStyle w:val="a3"/>
        <w:spacing w:before="5"/>
        <w:ind w:left="0"/>
        <w:rPr>
          <w:highlight w:val="cyan"/>
        </w:rPr>
      </w:pPr>
    </w:p>
    <w:p w:rsidR="001345D1" w:rsidRPr="00446611" w:rsidRDefault="00404ADE">
      <w:pPr>
        <w:pStyle w:val="Heading3"/>
        <w:rPr>
          <w:highlight w:val="cyan"/>
        </w:rPr>
      </w:pPr>
      <w:r w:rsidRPr="00446611">
        <w:rPr>
          <w:highlight w:val="cyan"/>
        </w:rPr>
        <w:t>Коммуникация и социальное взаимодействие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 w:val="left" w:pos="1972"/>
          <w:tab w:val="left" w:pos="2318"/>
          <w:tab w:val="left" w:pos="3829"/>
          <w:tab w:val="left" w:pos="5380"/>
          <w:tab w:val="left" w:pos="6484"/>
          <w:tab w:val="left" w:pos="8047"/>
          <w:tab w:val="left" w:pos="8870"/>
        </w:tabs>
        <w:spacing w:before="12" w:line="223" w:lineRule="auto"/>
        <w:ind w:right="230" w:hanging="350"/>
        <w:rPr>
          <w:sz w:val="24"/>
          <w:highlight w:val="cyan"/>
        </w:rPr>
      </w:pPr>
      <w:r w:rsidRPr="00446611">
        <w:rPr>
          <w:sz w:val="24"/>
          <w:highlight w:val="cyan"/>
        </w:rPr>
        <w:t>выступать</w:t>
      </w:r>
      <w:r w:rsidRPr="00446611">
        <w:rPr>
          <w:sz w:val="24"/>
          <w:highlight w:val="cyan"/>
        </w:rPr>
        <w:tab/>
        <w:t>с</w:t>
      </w:r>
      <w:r w:rsidRPr="00446611">
        <w:rPr>
          <w:sz w:val="24"/>
          <w:highlight w:val="cyan"/>
        </w:rPr>
        <w:tab/>
        <w:t>аудио-видео</w:t>
      </w:r>
      <w:r w:rsidRPr="00446611">
        <w:rPr>
          <w:sz w:val="24"/>
          <w:highlight w:val="cyan"/>
        </w:rPr>
        <w:tab/>
        <w:t>поддержкой,</w:t>
      </w:r>
      <w:r w:rsidRPr="00446611">
        <w:rPr>
          <w:sz w:val="24"/>
          <w:highlight w:val="cyan"/>
        </w:rPr>
        <w:tab/>
        <w:t>включая</w:t>
      </w:r>
      <w:r w:rsidRPr="00446611">
        <w:rPr>
          <w:sz w:val="24"/>
          <w:highlight w:val="cyan"/>
        </w:rPr>
        <w:tab/>
        <w:t>выступление</w:t>
      </w:r>
      <w:r w:rsidRPr="00446611">
        <w:rPr>
          <w:sz w:val="24"/>
          <w:highlight w:val="cyan"/>
        </w:rPr>
        <w:tab/>
        <w:t>перед</w:t>
      </w:r>
      <w:r w:rsidRPr="00446611">
        <w:rPr>
          <w:sz w:val="24"/>
          <w:highlight w:val="cyan"/>
        </w:rPr>
        <w:tab/>
      </w:r>
      <w:r w:rsidRPr="00446611">
        <w:rPr>
          <w:spacing w:val="-1"/>
          <w:sz w:val="24"/>
          <w:highlight w:val="cyan"/>
        </w:rPr>
        <w:t xml:space="preserve">дистанционной </w:t>
      </w:r>
      <w:r w:rsidRPr="00446611">
        <w:rPr>
          <w:sz w:val="24"/>
          <w:highlight w:val="cyan"/>
        </w:rPr>
        <w:t>аудиторией;</w:t>
      </w:r>
    </w:p>
    <w:p w:rsidR="001345D1" w:rsidRPr="00446611" w:rsidRDefault="00404ADE" w:rsidP="00F96D26">
      <w:pPr>
        <w:pStyle w:val="a5"/>
        <w:numPr>
          <w:ilvl w:val="0"/>
          <w:numId w:val="108"/>
        </w:numPr>
        <w:tabs>
          <w:tab w:val="left" w:pos="681"/>
        </w:tabs>
        <w:spacing w:before="18" w:line="223" w:lineRule="auto"/>
        <w:ind w:right="229" w:hanging="350"/>
        <w:rPr>
          <w:sz w:val="24"/>
          <w:highlight w:val="cyan"/>
        </w:rPr>
      </w:pPr>
      <w:r w:rsidRPr="00446611">
        <w:rPr>
          <w:sz w:val="24"/>
          <w:highlight w:val="cyan"/>
        </w:rPr>
        <w:t>участвовать в обсуждении (видео-аудио, текстовый форум) с использованием возможностей интернета;</w:t>
      </w:r>
    </w:p>
    <w:p w:rsidR="001345D1" w:rsidRPr="00446611" w:rsidRDefault="00404ADE" w:rsidP="00F96D26">
      <w:pPr>
        <w:pStyle w:val="a5"/>
        <w:numPr>
          <w:ilvl w:val="0"/>
          <w:numId w:val="108"/>
        </w:numPr>
        <w:tabs>
          <w:tab w:val="left" w:pos="681"/>
        </w:tabs>
        <w:spacing w:before="5" w:line="286" w:lineRule="exact"/>
        <w:ind w:hanging="350"/>
        <w:rPr>
          <w:sz w:val="24"/>
          <w:highlight w:val="cyan"/>
        </w:rPr>
      </w:pPr>
      <w:r w:rsidRPr="00446611">
        <w:rPr>
          <w:sz w:val="24"/>
          <w:highlight w:val="cyan"/>
        </w:rPr>
        <w:t>использовать возможности электронной почты для информационного</w:t>
      </w:r>
      <w:r w:rsidRPr="00446611">
        <w:rPr>
          <w:spacing w:val="-11"/>
          <w:sz w:val="24"/>
          <w:highlight w:val="cyan"/>
        </w:rPr>
        <w:t xml:space="preserve"> </w:t>
      </w:r>
      <w:r w:rsidRPr="00446611">
        <w:rPr>
          <w:sz w:val="24"/>
          <w:highlight w:val="cyan"/>
        </w:rPr>
        <w:t>обмена;</w:t>
      </w:r>
    </w:p>
    <w:p w:rsidR="001345D1" w:rsidRPr="00446611" w:rsidRDefault="00404ADE" w:rsidP="00F96D26">
      <w:pPr>
        <w:pStyle w:val="a5"/>
        <w:numPr>
          <w:ilvl w:val="0"/>
          <w:numId w:val="108"/>
        </w:numPr>
        <w:tabs>
          <w:tab w:val="left" w:pos="681"/>
        </w:tabs>
        <w:spacing w:line="276" w:lineRule="exact"/>
        <w:ind w:hanging="350"/>
        <w:rPr>
          <w:sz w:val="24"/>
          <w:highlight w:val="cyan"/>
        </w:rPr>
      </w:pPr>
      <w:r w:rsidRPr="00446611">
        <w:rPr>
          <w:sz w:val="24"/>
          <w:highlight w:val="cyan"/>
        </w:rPr>
        <w:t>вести личный дневник (блог) с использованием возможностей</w:t>
      </w:r>
      <w:r w:rsidRPr="00446611">
        <w:rPr>
          <w:spacing w:val="-9"/>
          <w:sz w:val="24"/>
          <w:highlight w:val="cyan"/>
        </w:rPr>
        <w:t xml:space="preserve"> </w:t>
      </w:r>
      <w:r w:rsidRPr="00446611">
        <w:rPr>
          <w:sz w:val="24"/>
          <w:highlight w:val="cyan"/>
        </w:rPr>
        <w:t>Интернета;</w:t>
      </w:r>
    </w:p>
    <w:p w:rsidR="001345D1" w:rsidRPr="00446611" w:rsidRDefault="00404ADE" w:rsidP="00F96D26">
      <w:pPr>
        <w:pStyle w:val="a5"/>
        <w:numPr>
          <w:ilvl w:val="0"/>
          <w:numId w:val="108"/>
        </w:numPr>
        <w:tabs>
          <w:tab w:val="left" w:pos="681"/>
        </w:tabs>
        <w:spacing w:line="230" w:lineRule="auto"/>
        <w:ind w:right="226" w:hanging="350"/>
        <w:jc w:val="both"/>
        <w:rPr>
          <w:sz w:val="24"/>
          <w:highlight w:val="cyan"/>
        </w:rPr>
      </w:pPr>
      <w:r w:rsidRPr="00446611">
        <w:rPr>
          <w:sz w:val="24"/>
          <w:highlight w:val="cyan"/>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w:t>
      </w:r>
      <w:r w:rsidRPr="00446611">
        <w:rPr>
          <w:spacing w:val="-3"/>
          <w:sz w:val="24"/>
          <w:highlight w:val="cyan"/>
        </w:rPr>
        <w:t xml:space="preserve"> </w:t>
      </w:r>
      <w:r w:rsidRPr="00446611">
        <w:rPr>
          <w:sz w:val="24"/>
          <w:highlight w:val="cyan"/>
        </w:rPr>
        <w:t>портфолио);</w:t>
      </w:r>
    </w:p>
    <w:p w:rsidR="001345D1" w:rsidRPr="00446611" w:rsidRDefault="00404ADE" w:rsidP="00F96D26">
      <w:pPr>
        <w:pStyle w:val="a5"/>
        <w:numPr>
          <w:ilvl w:val="0"/>
          <w:numId w:val="108"/>
        </w:numPr>
        <w:tabs>
          <w:tab w:val="left" w:pos="681"/>
        </w:tabs>
        <w:spacing w:before="18" w:line="223" w:lineRule="auto"/>
        <w:ind w:right="224" w:hanging="350"/>
        <w:rPr>
          <w:sz w:val="24"/>
          <w:highlight w:val="cyan"/>
        </w:rPr>
      </w:pPr>
      <w:r w:rsidRPr="00446611">
        <w:rPr>
          <w:sz w:val="24"/>
          <w:highlight w:val="cyan"/>
        </w:rPr>
        <w:t>соблюдать нормы информационной культуры, этики и права; с уважением относиться к частной информации и информационным правам других</w:t>
      </w:r>
      <w:r w:rsidRPr="00446611">
        <w:rPr>
          <w:spacing w:val="-7"/>
          <w:sz w:val="24"/>
          <w:highlight w:val="cyan"/>
        </w:rPr>
        <w:t xml:space="preserve"> </w:t>
      </w:r>
      <w:r w:rsidRPr="00446611">
        <w:rPr>
          <w:sz w:val="24"/>
          <w:highlight w:val="cyan"/>
        </w:rPr>
        <w:t>людей.</w:t>
      </w:r>
    </w:p>
    <w:p w:rsidR="001345D1" w:rsidRPr="00446611" w:rsidRDefault="00404ADE">
      <w:pPr>
        <w:pStyle w:val="Heading4"/>
        <w:spacing w:before="9"/>
        <w:rPr>
          <w:highlight w:val="cyan"/>
        </w:rPr>
      </w:pPr>
      <w:r w:rsidRPr="00446611">
        <w:rPr>
          <w:highlight w:val="cyan"/>
        </w:rPr>
        <w:t>Выпускник получит возможность:</w:t>
      </w:r>
    </w:p>
    <w:p w:rsidR="001345D1" w:rsidRPr="00446611" w:rsidRDefault="00404ADE" w:rsidP="00F96D26">
      <w:pPr>
        <w:pStyle w:val="a5"/>
        <w:numPr>
          <w:ilvl w:val="0"/>
          <w:numId w:val="108"/>
        </w:numPr>
        <w:tabs>
          <w:tab w:val="left" w:pos="681"/>
        </w:tabs>
        <w:spacing w:before="11" w:line="223" w:lineRule="auto"/>
        <w:ind w:right="230"/>
        <w:rPr>
          <w:sz w:val="24"/>
          <w:highlight w:val="cyan"/>
        </w:rPr>
      </w:pPr>
      <w:r w:rsidRPr="00446611">
        <w:rPr>
          <w:sz w:val="24"/>
          <w:highlight w:val="cyan"/>
        </w:rPr>
        <w:t>получить опыт взаимодействия в социальных сетях, групповой работы над сообщением (вики);</w:t>
      </w:r>
    </w:p>
    <w:p w:rsidR="001345D1" w:rsidRPr="00446611" w:rsidRDefault="00404ADE" w:rsidP="00F96D26">
      <w:pPr>
        <w:pStyle w:val="a5"/>
        <w:numPr>
          <w:ilvl w:val="0"/>
          <w:numId w:val="108"/>
        </w:numPr>
        <w:tabs>
          <w:tab w:val="left" w:pos="681"/>
        </w:tabs>
        <w:spacing w:before="5" w:line="286" w:lineRule="exact"/>
        <w:rPr>
          <w:sz w:val="24"/>
          <w:highlight w:val="cyan"/>
        </w:rPr>
      </w:pPr>
      <w:r w:rsidRPr="00446611">
        <w:rPr>
          <w:sz w:val="24"/>
          <w:highlight w:val="cyan"/>
        </w:rPr>
        <w:t>получить опыт участия в форумах в социальных образовательных</w:t>
      </w:r>
      <w:r w:rsidRPr="00446611">
        <w:rPr>
          <w:spacing w:val="2"/>
          <w:sz w:val="24"/>
          <w:highlight w:val="cyan"/>
        </w:rPr>
        <w:t xml:space="preserve"> </w:t>
      </w:r>
      <w:r w:rsidRPr="00446611">
        <w:rPr>
          <w:sz w:val="24"/>
          <w:highlight w:val="cyan"/>
        </w:rPr>
        <w:t>сетях;</w:t>
      </w:r>
    </w:p>
    <w:p w:rsidR="001345D1" w:rsidRPr="00446611" w:rsidRDefault="00404ADE" w:rsidP="00F96D26">
      <w:pPr>
        <w:pStyle w:val="a5"/>
        <w:numPr>
          <w:ilvl w:val="0"/>
          <w:numId w:val="108"/>
        </w:numPr>
        <w:tabs>
          <w:tab w:val="left" w:pos="681"/>
        </w:tabs>
        <w:spacing w:before="4" w:line="223" w:lineRule="auto"/>
        <w:ind w:right="232"/>
        <w:rPr>
          <w:sz w:val="24"/>
          <w:highlight w:val="cyan"/>
        </w:rPr>
      </w:pPr>
      <w:r w:rsidRPr="00446611">
        <w:rPr>
          <w:sz w:val="24"/>
          <w:highlight w:val="cyan"/>
        </w:rPr>
        <w:t>получить опыт игрового и театрального взаимодействия с использованием возможностей интернета.</w:t>
      </w:r>
    </w:p>
    <w:p w:rsidR="001345D1" w:rsidRPr="00446611" w:rsidRDefault="00404ADE">
      <w:pPr>
        <w:pStyle w:val="a3"/>
        <w:spacing w:before="5"/>
        <w:ind w:right="233"/>
        <w:rPr>
          <w:highlight w:val="cyan"/>
        </w:rPr>
      </w:pPr>
      <w:r w:rsidRPr="00446611">
        <w:rPr>
          <w:highlight w:val="cyan"/>
          <w:u w:val="single"/>
        </w:rPr>
        <w:t>Примечание</w:t>
      </w:r>
      <w:r w:rsidRPr="00446611">
        <w:rPr>
          <w:highlight w:val="cyan"/>
        </w:rPr>
        <w:t>. Результаты достигаются в рамках всех предметов, а также во внеурочной деятельности.</w:t>
      </w:r>
    </w:p>
    <w:p w:rsidR="001345D1" w:rsidRPr="00446611" w:rsidRDefault="00404ADE">
      <w:pPr>
        <w:pStyle w:val="Heading3"/>
        <w:spacing w:before="4"/>
        <w:rPr>
          <w:highlight w:val="cyan"/>
        </w:rPr>
      </w:pPr>
      <w:r w:rsidRPr="00446611">
        <w:rPr>
          <w:highlight w:val="cyan"/>
        </w:rPr>
        <w:t>Поиск и организация хранения информации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1" w:hanging="350"/>
        <w:rPr>
          <w:sz w:val="24"/>
          <w:highlight w:val="cyan"/>
        </w:rPr>
      </w:pPr>
      <w:r w:rsidRPr="00446611">
        <w:rPr>
          <w:sz w:val="24"/>
          <w:highlight w:val="cyan"/>
        </w:rPr>
        <w:t>использовать различные приемы поиска информации в интернете, поисковые сервисы, строить запросы для поиска информации и анализ результаты</w:t>
      </w:r>
      <w:r w:rsidRPr="00446611">
        <w:rPr>
          <w:spacing w:val="-7"/>
          <w:sz w:val="24"/>
          <w:highlight w:val="cyan"/>
        </w:rPr>
        <w:t xml:space="preserve"> </w:t>
      </w:r>
      <w:r w:rsidRPr="00446611">
        <w:rPr>
          <w:sz w:val="24"/>
          <w:highlight w:val="cyan"/>
        </w:rPr>
        <w:t>поиска;</w:t>
      </w:r>
    </w:p>
    <w:p w:rsidR="001345D1" w:rsidRPr="00446611" w:rsidRDefault="00404ADE" w:rsidP="00F96D26">
      <w:pPr>
        <w:pStyle w:val="a5"/>
        <w:numPr>
          <w:ilvl w:val="0"/>
          <w:numId w:val="108"/>
        </w:numPr>
        <w:tabs>
          <w:tab w:val="left" w:pos="681"/>
        </w:tabs>
        <w:spacing w:before="19" w:line="223" w:lineRule="auto"/>
        <w:ind w:right="235" w:hanging="350"/>
        <w:rPr>
          <w:sz w:val="24"/>
          <w:highlight w:val="cyan"/>
        </w:rPr>
      </w:pPr>
      <w:r w:rsidRPr="00446611">
        <w:rPr>
          <w:sz w:val="24"/>
          <w:highlight w:val="cyan"/>
        </w:rPr>
        <w:t>использовать приемы поиска информации на персональном компьютере, в информационной среде учреждения и в образовательном</w:t>
      </w:r>
      <w:r w:rsidRPr="00446611">
        <w:rPr>
          <w:spacing w:val="-1"/>
          <w:sz w:val="24"/>
          <w:highlight w:val="cyan"/>
        </w:rPr>
        <w:t xml:space="preserve"> </w:t>
      </w:r>
      <w:r w:rsidRPr="00446611">
        <w:rPr>
          <w:sz w:val="24"/>
          <w:highlight w:val="cyan"/>
        </w:rPr>
        <w:t>пространстве;</w:t>
      </w:r>
    </w:p>
    <w:p w:rsidR="001345D1" w:rsidRPr="00446611" w:rsidRDefault="00404ADE" w:rsidP="00F96D26">
      <w:pPr>
        <w:pStyle w:val="a5"/>
        <w:numPr>
          <w:ilvl w:val="0"/>
          <w:numId w:val="108"/>
        </w:numPr>
        <w:tabs>
          <w:tab w:val="left" w:pos="681"/>
        </w:tabs>
        <w:spacing w:before="18" w:line="223" w:lineRule="auto"/>
        <w:ind w:right="229" w:hanging="350"/>
        <w:rPr>
          <w:sz w:val="24"/>
          <w:highlight w:val="cyan"/>
        </w:rPr>
      </w:pPr>
      <w:r w:rsidRPr="00446611">
        <w:rPr>
          <w:sz w:val="24"/>
          <w:highlight w:val="cyan"/>
        </w:rPr>
        <w:t>использовать различные библиотечные, в том числе электронные, каталоги для поиска необходимых</w:t>
      </w:r>
      <w:r w:rsidRPr="00446611">
        <w:rPr>
          <w:spacing w:val="-2"/>
          <w:sz w:val="24"/>
          <w:highlight w:val="cyan"/>
        </w:rPr>
        <w:t xml:space="preserve"> </w:t>
      </w:r>
      <w:r w:rsidRPr="00446611">
        <w:rPr>
          <w:sz w:val="24"/>
          <w:highlight w:val="cyan"/>
        </w:rPr>
        <w:t>книг;</w:t>
      </w:r>
    </w:p>
    <w:p w:rsidR="001345D1" w:rsidRPr="00446611" w:rsidRDefault="00404ADE" w:rsidP="00F96D26">
      <w:pPr>
        <w:pStyle w:val="a5"/>
        <w:numPr>
          <w:ilvl w:val="0"/>
          <w:numId w:val="108"/>
        </w:numPr>
        <w:tabs>
          <w:tab w:val="left" w:pos="681"/>
        </w:tabs>
        <w:spacing w:before="20" w:line="223" w:lineRule="auto"/>
        <w:ind w:right="233" w:hanging="350"/>
        <w:rPr>
          <w:sz w:val="24"/>
          <w:highlight w:val="cyan"/>
        </w:rPr>
      </w:pPr>
      <w:r w:rsidRPr="00446611">
        <w:rPr>
          <w:sz w:val="24"/>
          <w:highlight w:val="cyan"/>
        </w:rPr>
        <w:t>искать информацию в различных базах данных, создавать и заполнять базы данных, в частности использовать различные</w:t>
      </w:r>
      <w:r w:rsidRPr="00446611">
        <w:rPr>
          <w:spacing w:val="-3"/>
          <w:sz w:val="24"/>
          <w:highlight w:val="cyan"/>
        </w:rPr>
        <w:t xml:space="preserve"> </w:t>
      </w:r>
      <w:r w:rsidRPr="00446611">
        <w:rPr>
          <w:sz w:val="24"/>
          <w:highlight w:val="cyan"/>
        </w:rPr>
        <w:t>определители;</w:t>
      </w:r>
    </w:p>
    <w:p w:rsidR="001345D1" w:rsidRPr="00446611" w:rsidRDefault="00404ADE" w:rsidP="00F96D26">
      <w:pPr>
        <w:pStyle w:val="a5"/>
        <w:numPr>
          <w:ilvl w:val="0"/>
          <w:numId w:val="108"/>
        </w:numPr>
        <w:tabs>
          <w:tab w:val="left" w:pos="681"/>
        </w:tabs>
        <w:spacing w:before="12" w:line="230" w:lineRule="auto"/>
        <w:ind w:right="231" w:hanging="350"/>
        <w:jc w:val="both"/>
        <w:rPr>
          <w:sz w:val="24"/>
          <w:highlight w:val="cyan"/>
        </w:rPr>
      </w:pPr>
      <w:r w:rsidRPr="00446611">
        <w:rPr>
          <w:sz w:val="24"/>
          <w:highlight w:val="cyan"/>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1345D1" w:rsidRPr="00446611" w:rsidRDefault="00404ADE">
      <w:pPr>
        <w:pStyle w:val="Heading3"/>
        <w:spacing w:before="10" w:line="274" w:lineRule="exact"/>
        <w:rPr>
          <w:highlight w:val="cyan"/>
        </w:rPr>
      </w:pPr>
      <w:r w:rsidRPr="00446611">
        <w:rPr>
          <w:highlight w:val="cyan"/>
        </w:rPr>
        <w:t>Выпускник получит возможность:</w:t>
      </w:r>
    </w:p>
    <w:p w:rsidR="001345D1" w:rsidRPr="00446611" w:rsidRDefault="00404ADE" w:rsidP="00F96D26">
      <w:pPr>
        <w:pStyle w:val="a5"/>
        <w:numPr>
          <w:ilvl w:val="0"/>
          <w:numId w:val="108"/>
        </w:numPr>
        <w:tabs>
          <w:tab w:val="left" w:pos="681"/>
        </w:tabs>
        <w:spacing w:line="284" w:lineRule="exact"/>
        <w:ind w:hanging="350"/>
        <w:rPr>
          <w:sz w:val="24"/>
          <w:highlight w:val="cyan"/>
        </w:rPr>
      </w:pPr>
      <w:r w:rsidRPr="00446611">
        <w:rPr>
          <w:sz w:val="24"/>
          <w:highlight w:val="cyan"/>
        </w:rPr>
        <w:t>получить опыт создания и заполнения различных</w:t>
      </w:r>
      <w:r w:rsidRPr="00446611">
        <w:rPr>
          <w:spacing w:val="-1"/>
          <w:sz w:val="24"/>
          <w:highlight w:val="cyan"/>
        </w:rPr>
        <w:t xml:space="preserve"> </w:t>
      </w:r>
      <w:r w:rsidRPr="00446611">
        <w:rPr>
          <w:sz w:val="24"/>
          <w:highlight w:val="cyan"/>
        </w:rPr>
        <w:t>определителей;</w:t>
      </w:r>
    </w:p>
    <w:p w:rsidR="001345D1" w:rsidRPr="00446611" w:rsidRDefault="00404ADE" w:rsidP="00F96D26">
      <w:pPr>
        <w:pStyle w:val="a5"/>
        <w:numPr>
          <w:ilvl w:val="0"/>
          <w:numId w:val="108"/>
        </w:numPr>
        <w:tabs>
          <w:tab w:val="left" w:pos="681"/>
          <w:tab w:val="left" w:pos="2254"/>
          <w:tab w:val="left" w:pos="3549"/>
          <w:tab w:val="left" w:pos="4556"/>
          <w:tab w:val="left" w:pos="5474"/>
          <w:tab w:val="left" w:pos="6983"/>
          <w:tab w:val="left" w:pos="7306"/>
          <w:tab w:val="left" w:pos="8595"/>
          <w:tab w:val="left" w:pos="8918"/>
          <w:tab w:val="left" w:pos="9602"/>
        </w:tabs>
        <w:spacing w:before="4" w:line="223" w:lineRule="auto"/>
        <w:ind w:right="231" w:hanging="350"/>
        <w:rPr>
          <w:sz w:val="24"/>
          <w:highlight w:val="cyan"/>
        </w:rPr>
      </w:pPr>
      <w:r w:rsidRPr="00446611">
        <w:rPr>
          <w:sz w:val="24"/>
          <w:highlight w:val="cyan"/>
        </w:rPr>
        <w:t>использовать</w:t>
      </w:r>
      <w:r w:rsidRPr="00446611">
        <w:rPr>
          <w:sz w:val="24"/>
          <w:highlight w:val="cyan"/>
        </w:rPr>
        <w:tab/>
        <w:t>различные</w:t>
      </w:r>
      <w:r w:rsidRPr="00446611">
        <w:rPr>
          <w:sz w:val="24"/>
          <w:highlight w:val="cyan"/>
        </w:rPr>
        <w:tab/>
        <w:t>приемы</w:t>
      </w:r>
      <w:r w:rsidRPr="00446611">
        <w:rPr>
          <w:sz w:val="24"/>
          <w:highlight w:val="cyan"/>
        </w:rPr>
        <w:tab/>
        <w:t>поиска</w:t>
      </w:r>
      <w:r w:rsidRPr="00446611">
        <w:rPr>
          <w:sz w:val="24"/>
          <w:highlight w:val="cyan"/>
        </w:rPr>
        <w:tab/>
        <w:t>информации</w:t>
      </w:r>
      <w:r w:rsidRPr="00446611">
        <w:rPr>
          <w:sz w:val="24"/>
          <w:highlight w:val="cyan"/>
        </w:rPr>
        <w:tab/>
        <w:t>в</w:t>
      </w:r>
      <w:r w:rsidRPr="00446611">
        <w:rPr>
          <w:sz w:val="24"/>
          <w:highlight w:val="cyan"/>
        </w:rPr>
        <w:tab/>
        <w:t>Интернете</w:t>
      </w:r>
      <w:r w:rsidRPr="00446611">
        <w:rPr>
          <w:sz w:val="24"/>
          <w:highlight w:val="cyan"/>
        </w:rPr>
        <w:tab/>
        <w:t>в</w:t>
      </w:r>
      <w:r w:rsidRPr="00446611">
        <w:rPr>
          <w:sz w:val="24"/>
          <w:highlight w:val="cyan"/>
        </w:rPr>
        <w:tab/>
        <w:t>ходе</w:t>
      </w:r>
      <w:r w:rsidRPr="00446611">
        <w:rPr>
          <w:sz w:val="24"/>
          <w:highlight w:val="cyan"/>
        </w:rPr>
        <w:tab/>
      </w:r>
      <w:r w:rsidRPr="00446611">
        <w:rPr>
          <w:spacing w:val="-4"/>
          <w:sz w:val="24"/>
          <w:highlight w:val="cyan"/>
        </w:rPr>
        <w:t xml:space="preserve">учебной </w:t>
      </w:r>
      <w:r w:rsidRPr="00446611">
        <w:rPr>
          <w:sz w:val="24"/>
          <w:highlight w:val="cyan"/>
        </w:rPr>
        <w:t>деятельности.</w:t>
      </w:r>
    </w:p>
    <w:p w:rsidR="001345D1" w:rsidRPr="00446611" w:rsidRDefault="00404ADE">
      <w:pPr>
        <w:pStyle w:val="a3"/>
        <w:spacing w:before="4"/>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предметов: история, литература, технология, информатика и других предметов.</w:t>
      </w:r>
    </w:p>
    <w:p w:rsidR="001345D1" w:rsidRPr="00446611" w:rsidRDefault="00404ADE">
      <w:pPr>
        <w:pStyle w:val="Heading3"/>
        <w:spacing w:before="5"/>
        <w:rPr>
          <w:highlight w:val="cyan"/>
        </w:rPr>
      </w:pPr>
      <w:r w:rsidRPr="00446611">
        <w:rPr>
          <w:highlight w:val="cyan"/>
        </w:rPr>
        <w:t>Анализ информации, математическая обработка данных в исследовании</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before="12" w:line="223" w:lineRule="auto"/>
        <w:ind w:right="230" w:hanging="350"/>
        <w:rPr>
          <w:sz w:val="24"/>
          <w:highlight w:val="cyan"/>
        </w:rPr>
      </w:pPr>
      <w:r w:rsidRPr="00446611">
        <w:rPr>
          <w:sz w:val="24"/>
          <w:highlight w:val="cyan"/>
        </w:rPr>
        <w:t>вводить результаты измерений и другие цифровые данные для их обработки, в том числе статистической, и</w:t>
      </w:r>
      <w:r w:rsidRPr="00446611">
        <w:rPr>
          <w:spacing w:val="-1"/>
          <w:sz w:val="24"/>
          <w:highlight w:val="cyan"/>
        </w:rPr>
        <w:t xml:space="preserve"> </w:t>
      </w:r>
      <w:r w:rsidRPr="00446611">
        <w:rPr>
          <w:sz w:val="24"/>
          <w:highlight w:val="cyan"/>
        </w:rPr>
        <w:t>визуализации;</w:t>
      </w:r>
    </w:p>
    <w:p w:rsidR="001345D1" w:rsidRPr="00446611" w:rsidRDefault="00404ADE" w:rsidP="00F96D26">
      <w:pPr>
        <w:pStyle w:val="a5"/>
        <w:numPr>
          <w:ilvl w:val="0"/>
          <w:numId w:val="108"/>
        </w:numPr>
        <w:tabs>
          <w:tab w:val="left" w:pos="681"/>
        </w:tabs>
        <w:spacing w:before="4"/>
        <w:ind w:hanging="350"/>
        <w:rPr>
          <w:sz w:val="24"/>
          <w:highlight w:val="cyan"/>
        </w:rPr>
      </w:pPr>
      <w:r w:rsidRPr="00446611">
        <w:rPr>
          <w:sz w:val="24"/>
          <w:highlight w:val="cyan"/>
        </w:rPr>
        <w:t>строить математические</w:t>
      </w:r>
      <w:r w:rsidRPr="00446611">
        <w:rPr>
          <w:spacing w:val="-1"/>
          <w:sz w:val="24"/>
          <w:highlight w:val="cyan"/>
        </w:rPr>
        <w:t xml:space="preserve"> </w:t>
      </w:r>
      <w:r w:rsidRPr="00446611">
        <w:rPr>
          <w:sz w:val="24"/>
          <w:highlight w:val="cyan"/>
        </w:rPr>
        <w:t>модели;</w:t>
      </w:r>
    </w:p>
    <w:p w:rsidR="001345D1" w:rsidRPr="00446611" w:rsidRDefault="001345D1">
      <w:pPr>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108"/>
        </w:numPr>
        <w:tabs>
          <w:tab w:val="left" w:pos="681"/>
        </w:tabs>
        <w:spacing w:before="92" w:line="223" w:lineRule="auto"/>
        <w:ind w:right="225" w:hanging="350"/>
        <w:rPr>
          <w:sz w:val="24"/>
          <w:highlight w:val="cyan"/>
        </w:rPr>
      </w:pPr>
      <w:r w:rsidRPr="00446611">
        <w:rPr>
          <w:sz w:val="24"/>
          <w:highlight w:val="cyan"/>
        </w:rPr>
        <w:lastRenderedPageBreak/>
        <w:t>проводить эксперименты и исследования в виртуальных лабораториях по естественным наукам, математике и</w:t>
      </w:r>
      <w:r w:rsidRPr="00446611">
        <w:rPr>
          <w:spacing w:val="-2"/>
          <w:sz w:val="24"/>
          <w:highlight w:val="cyan"/>
        </w:rPr>
        <w:t xml:space="preserve"> </w:t>
      </w:r>
      <w:r w:rsidRPr="00446611">
        <w:rPr>
          <w:sz w:val="24"/>
          <w:highlight w:val="cyan"/>
        </w:rPr>
        <w:t>информатике.</w:t>
      </w:r>
    </w:p>
    <w:p w:rsidR="001345D1" w:rsidRPr="00446611" w:rsidRDefault="00404ADE">
      <w:pPr>
        <w:pStyle w:val="Heading4"/>
        <w:spacing w:before="9"/>
        <w:rPr>
          <w:highlight w:val="cyan"/>
        </w:rPr>
      </w:pPr>
      <w:r w:rsidRPr="00446611">
        <w:rPr>
          <w:highlight w:val="cyan"/>
        </w:rPr>
        <w:t>Выпускник получит возможность:</w:t>
      </w:r>
    </w:p>
    <w:p w:rsidR="001345D1" w:rsidRPr="00446611" w:rsidRDefault="00404ADE" w:rsidP="00F96D26">
      <w:pPr>
        <w:pStyle w:val="a5"/>
        <w:numPr>
          <w:ilvl w:val="0"/>
          <w:numId w:val="108"/>
        </w:numPr>
        <w:tabs>
          <w:tab w:val="left" w:pos="681"/>
        </w:tabs>
        <w:spacing w:before="12" w:line="223" w:lineRule="auto"/>
        <w:ind w:right="232"/>
        <w:rPr>
          <w:sz w:val="24"/>
          <w:highlight w:val="cyan"/>
        </w:rPr>
      </w:pPr>
      <w:r w:rsidRPr="00446611">
        <w:rPr>
          <w:sz w:val="24"/>
          <w:highlight w:val="cyan"/>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w:t>
      </w:r>
      <w:r w:rsidRPr="00446611">
        <w:rPr>
          <w:spacing w:val="-5"/>
          <w:sz w:val="24"/>
          <w:highlight w:val="cyan"/>
        </w:rPr>
        <w:t xml:space="preserve"> </w:t>
      </w:r>
      <w:r w:rsidRPr="00446611">
        <w:rPr>
          <w:sz w:val="24"/>
          <w:highlight w:val="cyan"/>
        </w:rPr>
        <w:t>визуализация;</w:t>
      </w:r>
    </w:p>
    <w:p w:rsidR="001345D1" w:rsidRPr="00446611" w:rsidRDefault="00404ADE" w:rsidP="00F96D26">
      <w:pPr>
        <w:pStyle w:val="a5"/>
        <w:numPr>
          <w:ilvl w:val="0"/>
          <w:numId w:val="108"/>
        </w:numPr>
        <w:tabs>
          <w:tab w:val="left" w:pos="681"/>
        </w:tabs>
        <w:spacing w:before="4" w:line="286" w:lineRule="exact"/>
        <w:rPr>
          <w:sz w:val="24"/>
          <w:highlight w:val="cyan"/>
        </w:rPr>
      </w:pPr>
      <w:r w:rsidRPr="00446611">
        <w:rPr>
          <w:sz w:val="24"/>
          <w:highlight w:val="cyan"/>
        </w:rPr>
        <w:t>анализировать результаты своей деятельности и затрачиваемых</w:t>
      </w:r>
      <w:r w:rsidRPr="00446611">
        <w:rPr>
          <w:spacing w:val="-3"/>
          <w:sz w:val="24"/>
          <w:highlight w:val="cyan"/>
        </w:rPr>
        <w:t xml:space="preserve"> </w:t>
      </w:r>
      <w:r w:rsidRPr="00446611">
        <w:rPr>
          <w:sz w:val="24"/>
          <w:highlight w:val="cyan"/>
        </w:rPr>
        <w:t>ресурсов.</w:t>
      </w:r>
    </w:p>
    <w:p w:rsidR="001345D1" w:rsidRPr="00446611" w:rsidRDefault="00404ADE">
      <w:pPr>
        <w:pStyle w:val="a3"/>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предметов: естественные науки, обществознание, математика.</w:t>
      </w:r>
    </w:p>
    <w:p w:rsidR="001345D1" w:rsidRPr="00446611" w:rsidRDefault="001345D1">
      <w:pPr>
        <w:pStyle w:val="a3"/>
        <w:spacing w:before="6"/>
        <w:ind w:left="0"/>
        <w:rPr>
          <w:sz w:val="23"/>
          <w:highlight w:val="cyan"/>
        </w:rPr>
      </w:pPr>
    </w:p>
    <w:p w:rsidR="001345D1" w:rsidRPr="00446611" w:rsidRDefault="00404ADE">
      <w:pPr>
        <w:pStyle w:val="Heading3"/>
        <w:rPr>
          <w:highlight w:val="cyan"/>
        </w:rPr>
      </w:pPr>
      <w:r w:rsidRPr="00446611">
        <w:rPr>
          <w:highlight w:val="cyan"/>
        </w:rPr>
        <w:t>Моделирование и проектирование, управление</w:t>
      </w:r>
    </w:p>
    <w:p w:rsidR="001345D1" w:rsidRPr="00446611" w:rsidRDefault="00404ADE">
      <w:pPr>
        <w:pStyle w:val="Heading4"/>
        <w:rPr>
          <w:highlight w:val="cyan"/>
        </w:rPr>
      </w:pPr>
      <w:r w:rsidRPr="00446611">
        <w:rPr>
          <w:highlight w:val="cyan"/>
        </w:rPr>
        <w:t>Выпускник научится:</w:t>
      </w:r>
    </w:p>
    <w:p w:rsidR="001345D1" w:rsidRPr="00446611" w:rsidRDefault="00404ADE" w:rsidP="00F96D26">
      <w:pPr>
        <w:pStyle w:val="a5"/>
        <w:numPr>
          <w:ilvl w:val="0"/>
          <w:numId w:val="108"/>
        </w:numPr>
        <w:tabs>
          <w:tab w:val="left" w:pos="681"/>
        </w:tabs>
        <w:spacing w:line="284" w:lineRule="exact"/>
        <w:ind w:hanging="350"/>
        <w:rPr>
          <w:sz w:val="24"/>
          <w:highlight w:val="cyan"/>
        </w:rPr>
      </w:pPr>
      <w:r w:rsidRPr="00446611">
        <w:rPr>
          <w:sz w:val="24"/>
          <w:highlight w:val="cyan"/>
        </w:rPr>
        <w:t>моделировать с использованием виртуальных</w:t>
      </w:r>
      <w:r w:rsidRPr="00446611">
        <w:rPr>
          <w:spacing w:val="-4"/>
          <w:sz w:val="24"/>
          <w:highlight w:val="cyan"/>
        </w:rPr>
        <w:t xml:space="preserve"> </w:t>
      </w:r>
      <w:r w:rsidRPr="00446611">
        <w:rPr>
          <w:sz w:val="24"/>
          <w:highlight w:val="cyan"/>
        </w:rPr>
        <w:t>конструкторов;</w:t>
      </w:r>
    </w:p>
    <w:p w:rsidR="001345D1" w:rsidRPr="00446611" w:rsidRDefault="00404ADE" w:rsidP="00F96D26">
      <w:pPr>
        <w:pStyle w:val="a5"/>
        <w:numPr>
          <w:ilvl w:val="0"/>
          <w:numId w:val="108"/>
        </w:numPr>
        <w:tabs>
          <w:tab w:val="left" w:pos="681"/>
          <w:tab w:val="left" w:pos="2546"/>
          <w:tab w:val="left" w:pos="2924"/>
          <w:tab w:val="left" w:pos="4599"/>
          <w:tab w:val="left" w:pos="4954"/>
          <w:tab w:val="left" w:pos="6867"/>
          <w:tab w:val="left" w:pos="8580"/>
          <w:tab w:val="left" w:pos="10338"/>
        </w:tabs>
        <w:spacing w:before="4" w:line="223" w:lineRule="auto"/>
        <w:ind w:right="232" w:hanging="350"/>
        <w:rPr>
          <w:sz w:val="24"/>
          <w:highlight w:val="cyan"/>
        </w:rPr>
      </w:pPr>
      <w:r w:rsidRPr="00446611">
        <w:rPr>
          <w:sz w:val="24"/>
          <w:highlight w:val="cyan"/>
        </w:rPr>
        <w:t>конструировать</w:t>
      </w:r>
      <w:r w:rsidRPr="00446611">
        <w:rPr>
          <w:sz w:val="24"/>
          <w:highlight w:val="cyan"/>
        </w:rPr>
        <w:tab/>
        <w:t>и</w:t>
      </w:r>
      <w:r w:rsidRPr="00446611">
        <w:rPr>
          <w:sz w:val="24"/>
          <w:highlight w:val="cyan"/>
        </w:rPr>
        <w:tab/>
        <w:t>моделировать</w:t>
      </w:r>
      <w:r w:rsidRPr="00446611">
        <w:rPr>
          <w:sz w:val="24"/>
          <w:highlight w:val="cyan"/>
        </w:rPr>
        <w:tab/>
        <w:t>с</w:t>
      </w:r>
      <w:r w:rsidRPr="00446611">
        <w:rPr>
          <w:sz w:val="24"/>
          <w:highlight w:val="cyan"/>
        </w:rPr>
        <w:tab/>
        <w:t>использованием</w:t>
      </w:r>
      <w:r w:rsidRPr="00446611">
        <w:rPr>
          <w:sz w:val="24"/>
          <w:highlight w:val="cyan"/>
        </w:rPr>
        <w:tab/>
        <w:t>материальных</w:t>
      </w:r>
      <w:r w:rsidRPr="00446611">
        <w:rPr>
          <w:sz w:val="24"/>
          <w:highlight w:val="cyan"/>
        </w:rPr>
        <w:tab/>
        <w:t>конструкторов</w:t>
      </w:r>
      <w:r w:rsidRPr="00446611">
        <w:rPr>
          <w:sz w:val="24"/>
          <w:highlight w:val="cyan"/>
        </w:rPr>
        <w:tab/>
      </w:r>
      <w:r w:rsidRPr="00446611">
        <w:rPr>
          <w:spacing w:val="-18"/>
          <w:sz w:val="24"/>
          <w:highlight w:val="cyan"/>
        </w:rPr>
        <w:t xml:space="preserve">с </w:t>
      </w:r>
      <w:r w:rsidRPr="00446611">
        <w:rPr>
          <w:sz w:val="24"/>
          <w:highlight w:val="cyan"/>
        </w:rPr>
        <w:t>компьютерным управлением и обратной</w:t>
      </w:r>
      <w:r w:rsidRPr="00446611">
        <w:rPr>
          <w:spacing w:val="-1"/>
          <w:sz w:val="24"/>
          <w:highlight w:val="cyan"/>
        </w:rPr>
        <w:t xml:space="preserve"> </w:t>
      </w:r>
      <w:r w:rsidRPr="00446611">
        <w:rPr>
          <w:sz w:val="24"/>
          <w:highlight w:val="cyan"/>
        </w:rPr>
        <w:t>связью;</w:t>
      </w:r>
    </w:p>
    <w:p w:rsidR="001345D1" w:rsidRPr="00446611" w:rsidRDefault="00404ADE" w:rsidP="00F96D26">
      <w:pPr>
        <w:pStyle w:val="a5"/>
        <w:numPr>
          <w:ilvl w:val="0"/>
          <w:numId w:val="108"/>
        </w:numPr>
        <w:tabs>
          <w:tab w:val="left" w:pos="681"/>
        </w:tabs>
        <w:spacing w:before="5" w:line="286" w:lineRule="exact"/>
        <w:ind w:hanging="350"/>
        <w:rPr>
          <w:sz w:val="24"/>
          <w:highlight w:val="cyan"/>
        </w:rPr>
      </w:pPr>
      <w:r w:rsidRPr="00446611">
        <w:rPr>
          <w:sz w:val="24"/>
          <w:highlight w:val="cyan"/>
        </w:rPr>
        <w:t>моделировать с использованием средств</w:t>
      </w:r>
      <w:r w:rsidRPr="00446611">
        <w:rPr>
          <w:spacing w:val="-2"/>
          <w:sz w:val="24"/>
          <w:highlight w:val="cyan"/>
        </w:rPr>
        <w:t xml:space="preserve"> </w:t>
      </w:r>
      <w:r w:rsidRPr="00446611">
        <w:rPr>
          <w:sz w:val="24"/>
          <w:highlight w:val="cyan"/>
        </w:rPr>
        <w:t>программирования;</w:t>
      </w:r>
    </w:p>
    <w:p w:rsidR="001345D1" w:rsidRPr="00446611" w:rsidRDefault="00404ADE" w:rsidP="00F96D26">
      <w:pPr>
        <w:pStyle w:val="a5"/>
        <w:numPr>
          <w:ilvl w:val="0"/>
          <w:numId w:val="108"/>
        </w:numPr>
        <w:tabs>
          <w:tab w:val="left" w:pos="681"/>
          <w:tab w:val="left" w:pos="2404"/>
          <w:tab w:val="left" w:pos="2759"/>
          <w:tab w:val="left" w:pos="4611"/>
          <w:tab w:val="left" w:pos="5355"/>
          <w:tab w:val="left" w:pos="7330"/>
          <w:tab w:val="left" w:pos="7685"/>
          <w:tab w:val="left" w:pos="9035"/>
        </w:tabs>
        <w:spacing w:before="4" w:line="223" w:lineRule="auto"/>
        <w:ind w:right="228" w:hanging="350"/>
        <w:rPr>
          <w:sz w:val="24"/>
          <w:highlight w:val="cyan"/>
        </w:rPr>
      </w:pPr>
      <w:r w:rsidRPr="00446611">
        <w:rPr>
          <w:sz w:val="24"/>
          <w:highlight w:val="cyan"/>
        </w:rPr>
        <w:t>проектировать</w:t>
      </w:r>
      <w:r w:rsidRPr="00446611">
        <w:rPr>
          <w:sz w:val="24"/>
          <w:highlight w:val="cyan"/>
        </w:rPr>
        <w:tab/>
        <w:t>и</w:t>
      </w:r>
      <w:r w:rsidRPr="00446611">
        <w:rPr>
          <w:sz w:val="24"/>
          <w:highlight w:val="cyan"/>
        </w:rPr>
        <w:tab/>
        <w:t>организовывать</w:t>
      </w:r>
      <w:r w:rsidRPr="00446611">
        <w:rPr>
          <w:sz w:val="24"/>
          <w:highlight w:val="cyan"/>
        </w:rPr>
        <w:tab/>
        <w:t>свою</w:t>
      </w:r>
      <w:r w:rsidRPr="00446611">
        <w:rPr>
          <w:sz w:val="24"/>
          <w:highlight w:val="cyan"/>
        </w:rPr>
        <w:tab/>
        <w:t>индивидуальную</w:t>
      </w:r>
      <w:r w:rsidRPr="00446611">
        <w:rPr>
          <w:sz w:val="24"/>
          <w:highlight w:val="cyan"/>
        </w:rPr>
        <w:tab/>
        <w:t>и</w:t>
      </w:r>
      <w:r w:rsidRPr="00446611">
        <w:rPr>
          <w:sz w:val="24"/>
          <w:highlight w:val="cyan"/>
        </w:rPr>
        <w:tab/>
        <w:t>групповую</w:t>
      </w:r>
      <w:r w:rsidRPr="00446611">
        <w:rPr>
          <w:sz w:val="24"/>
          <w:highlight w:val="cyan"/>
        </w:rPr>
        <w:tab/>
        <w:t>деятельность, организовывать свое время с использованием</w:t>
      </w:r>
      <w:r w:rsidRPr="00446611">
        <w:rPr>
          <w:spacing w:val="-5"/>
          <w:sz w:val="24"/>
          <w:highlight w:val="cyan"/>
        </w:rPr>
        <w:t xml:space="preserve"> </w:t>
      </w:r>
      <w:r w:rsidRPr="00446611">
        <w:rPr>
          <w:sz w:val="24"/>
          <w:highlight w:val="cyan"/>
        </w:rPr>
        <w:t>ИКТ.</w:t>
      </w:r>
    </w:p>
    <w:p w:rsidR="001345D1" w:rsidRPr="00446611" w:rsidRDefault="00404ADE">
      <w:pPr>
        <w:pStyle w:val="Heading4"/>
        <w:spacing w:before="10"/>
        <w:rPr>
          <w:i w:val="0"/>
          <w:highlight w:val="cyan"/>
        </w:rPr>
      </w:pPr>
      <w:r w:rsidRPr="00446611">
        <w:rPr>
          <w:highlight w:val="cyan"/>
        </w:rPr>
        <w:t>Выпускник получит возможность</w:t>
      </w:r>
      <w:r w:rsidRPr="00446611">
        <w:rPr>
          <w:i w:val="0"/>
          <w:highlight w:val="cyan"/>
        </w:rPr>
        <w:t>:</w:t>
      </w:r>
    </w:p>
    <w:p w:rsidR="001345D1" w:rsidRPr="00446611" w:rsidRDefault="00404ADE" w:rsidP="00F96D26">
      <w:pPr>
        <w:pStyle w:val="a5"/>
        <w:numPr>
          <w:ilvl w:val="0"/>
          <w:numId w:val="108"/>
        </w:numPr>
        <w:tabs>
          <w:tab w:val="left" w:pos="681"/>
        </w:tabs>
        <w:spacing w:before="11" w:line="223" w:lineRule="auto"/>
        <w:ind w:right="231" w:hanging="350"/>
        <w:rPr>
          <w:sz w:val="24"/>
          <w:highlight w:val="cyan"/>
        </w:rPr>
      </w:pPr>
      <w:r w:rsidRPr="00446611">
        <w:rPr>
          <w:sz w:val="24"/>
          <w:highlight w:val="cyan"/>
        </w:rPr>
        <w:t>научиться проектировать виртуальные и реальные объекты и процессы, использовать системы автоматизированного</w:t>
      </w:r>
      <w:r w:rsidRPr="00446611">
        <w:rPr>
          <w:spacing w:val="-4"/>
          <w:sz w:val="24"/>
          <w:highlight w:val="cyan"/>
        </w:rPr>
        <w:t xml:space="preserve"> </w:t>
      </w:r>
      <w:r w:rsidRPr="00446611">
        <w:rPr>
          <w:sz w:val="24"/>
          <w:highlight w:val="cyan"/>
        </w:rPr>
        <w:t>проектирования.</w:t>
      </w:r>
    </w:p>
    <w:p w:rsidR="001345D1" w:rsidRPr="00446611" w:rsidRDefault="00404ADE">
      <w:pPr>
        <w:pStyle w:val="a3"/>
        <w:spacing w:before="5"/>
        <w:rPr>
          <w:highlight w:val="cyan"/>
        </w:rPr>
      </w:pPr>
      <w:r w:rsidRPr="00446611">
        <w:rPr>
          <w:highlight w:val="cyan"/>
          <w:u w:val="single"/>
        </w:rPr>
        <w:t>Примечание</w:t>
      </w:r>
      <w:r w:rsidRPr="00446611">
        <w:rPr>
          <w:highlight w:val="cyan"/>
        </w:rPr>
        <w:t>. Результаты достигаются преимущественно в рамках предметов: технология, математика, информатика, естественные науки, обществознание.</w:t>
      </w:r>
    </w:p>
    <w:p w:rsidR="001345D1" w:rsidRPr="00446611" w:rsidRDefault="001345D1">
      <w:pPr>
        <w:pStyle w:val="a3"/>
        <w:ind w:left="0"/>
        <w:rPr>
          <w:sz w:val="26"/>
          <w:highlight w:val="cyan"/>
        </w:rPr>
      </w:pPr>
    </w:p>
    <w:p w:rsidR="001345D1" w:rsidRPr="00446611" w:rsidRDefault="001345D1">
      <w:pPr>
        <w:pStyle w:val="a3"/>
        <w:ind w:left="0"/>
        <w:rPr>
          <w:sz w:val="26"/>
          <w:highlight w:val="cyan"/>
        </w:rPr>
      </w:pPr>
    </w:p>
    <w:p w:rsidR="001345D1" w:rsidRPr="00446611" w:rsidRDefault="001345D1">
      <w:pPr>
        <w:pStyle w:val="a3"/>
        <w:ind w:left="0"/>
        <w:rPr>
          <w:sz w:val="26"/>
          <w:highlight w:val="cyan"/>
        </w:rPr>
      </w:pPr>
    </w:p>
    <w:p w:rsidR="001345D1" w:rsidRPr="00446611" w:rsidRDefault="00404ADE" w:rsidP="00F96D26">
      <w:pPr>
        <w:pStyle w:val="Heading1"/>
        <w:numPr>
          <w:ilvl w:val="1"/>
          <w:numId w:val="107"/>
        </w:numPr>
        <w:tabs>
          <w:tab w:val="left" w:pos="746"/>
        </w:tabs>
        <w:spacing w:before="213" w:line="321" w:lineRule="exact"/>
        <w:ind w:hanging="492"/>
        <w:rPr>
          <w:highlight w:val="cyan"/>
        </w:rPr>
      </w:pPr>
      <w:r w:rsidRPr="00446611">
        <w:rPr>
          <w:highlight w:val="cyan"/>
        </w:rPr>
        <w:t>Программы отдельных учебных предметов,</w:t>
      </w:r>
      <w:r w:rsidRPr="00446611">
        <w:rPr>
          <w:spacing w:val="-9"/>
          <w:highlight w:val="cyan"/>
        </w:rPr>
        <w:t xml:space="preserve"> </w:t>
      </w:r>
      <w:r w:rsidRPr="00446611">
        <w:rPr>
          <w:highlight w:val="cyan"/>
        </w:rPr>
        <w:t>курсов.</w:t>
      </w:r>
    </w:p>
    <w:p w:rsidR="001345D1" w:rsidRPr="00446611" w:rsidRDefault="00404ADE" w:rsidP="00F96D26">
      <w:pPr>
        <w:pStyle w:val="Heading3"/>
        <w:numPr>
          <w:ilvl w:val="2"/>
          <w:numId w:val="107"/>
        </w:numPr>
        <w:tabs>
          <w:tab w:val="left" w:pos="854"/>
        </w:tabs>
        <w:spacing w:line="273" w:lineRule="exact"/>
        <w:rPr>
          <w:highlight w:val="cyan"/>
        </w:rPr>
      </w:pPr>
      <w:r w:rsidRPr="00446611">
        <w:rPr>
          <w:highlight w:val="cyan"/>
        </w:rPr>
        <w:t>Общие</w:t>
      </w:r>
      <w:r w:rsidRPr="00446611">
        <w:rPr>
          <w:spacing w:val="-2"/>
          <w:highlight w:val="cyan"/>
        </w:rPr>
        <w:t xml:space="preserve"> </w:t>
      </w:r>
      <w:r w:rsidRPr="00446611">
        <w:rPr>
          <w:highlight w:val="cyan"/>
        </w:rPr>
        <w:t>положения.</w:t>
      </w:r>
    </w:p>
    <w:p w:rsidR="001345D1" w:rsidRPr="00446611" w:rsidRDefault="00404ADE">
      <w:pPr>
        <w:pStyle w:val="a3"/>
        <w:ind w:right="230" w:firstLine="283"/>
        <w:jc w:val="both"/>
        <w:rPr>
          <w:highlight w:val="cyan"/>
        </w:rPr>
      </w:pPr>
      <w:r w:rsidRPr="00446611">
        <w:rPr>
          <w:highlight w:val="cyan"/>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345D1" w:rsidRPr="00446611" w:rsidRDefault="00404ADE">
      <w:pPr>
        <w:pStyle w:val="a3"/>
        <w:ind w:right="227" w:firstLine="283"/>
        <w:jc w:val="both"/>
        <w:rPr>
          <w:highlight w:val="cyan"/>
        </w:rPr>
      </w:pPr>
      <w:r w:rsidRPr="00446611">
        <w:rPr>
          <w:highlight w:val="cyan"/>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1345D1" w:rsidRPr="00446611" w:rsidRDefault="00404ADE">
      <w:pPr>
        <w:pStyle w:val="a3"/>
        <w:ind w:right="232" w:firstLine="283"/>
        <w:jc w:val="both"/>
        <w:rPr>
          <w:highlight w:val="cyan"/>
        </w:rPr>
      </w:pPr>
      <w:r w:rsidRPr="00446611">
        <w:rPr>
          <w:highlight w:val="cyan"/>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1345D1" w:rsidRPr="00446611" w:rsidRDefault="00404ADE">
      <w:pPr>
        <w:pStyle w:val="a3"/>
        <w:ind w:right="221" w:firstLine="283"/>
        <w:jc w:val="both"/>
        <w:rPr>
          <w:highlight w:val="cyan"/>
        </w:rPr>
      </w:pPr>
      <w:r w:rsidRPr="00446611">
        <w:rPr>
          <w:highlight w:val="cyan"/>
        </w:rPr>
        <w:t>На уровне основного общего образования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w:t>
      </w:r>
      <w:r w:rsidRPr="00446611">
        <w:rPr>
          <w:spacing w:val="-3"/>
          <w:highlight w:val="cyan"/>
        </w:rPr>
        <w:t xml:space="preserve"> </w:t>
      </w:r>
      <w:r w:rsidRPr="00446611">
        <w:rPr>
          <w:highlight w:val="cyan"/>
        </w:rPr>
        <w:t>ощущений.</w:t>
      </w:r>
    </w:p>
    <w:p w:rsidR="001345D1" w:rsidRPr="00446611" w:rsidRDefault="001345D1">
      <w:pPr>
        <w:pStyle w:val="a3"/>
        <w:spacing w:before="6"/>
        <w:ind w:left="0"/>
        <w:rPr>
          <w:highlight w:val="cyan"/>
        </w:rPr>
      </w:pPr>
    </w:p>
    <w:p w:rsidR="001345D1" w:rsidRPr="00446611" w:rsidRDefault="00404ADE" w:rsidP="00F96D26">
      <w:pPr>
        <w:pStyle w:val="Heading3"/>
        <w:numPr>
          <w:ilvl w:val="2"/>
          <w:numId w:val="107"/>
        </w:numPr>
        <w:tabs>
          <w:tab w:val="left" w:pos="914"/>
        </w:tabs>
        <w:ind w:left="913" w:hanging="660"/>
        <w:rPr>
          <w:highlight w:val="cyan"/>
        </w:rPr>
      </w:pPr>
      <w:r w:rsidRPr="00446611">
        <w:rPr>
          <w:highlight w:val="cyan"/>
        </w:rPr>
        <w:t>Основное содержание учебных предметов на уровне основного общего</w:t>
      </w:r>
      <w:r w:rsidRPr="00446611">
        <w:rPr>
          <w:spacing w:val="-9"/>
          <w:highlight w:val="cyan"/>
        </w:rPr>
        <w:t xml:space="preserve"> </w:t>
      </w:r>
      <w:r w:rsidRPr="00446611">
        <w:rPr>
          <w:highlight w:val="cyan"/>
        </w:rPr>
        <w:t>образования.</w:t>
      </w:r>
    </w:p>
    <w:p w:rsidR="001345D1" w:rsidRPr="00446611" w:rsidRDefault="00404ADE">
      <w:pPr>
        <w:pStyle w:val="a3"/>
        <w:spacing w:before="197"/>
        <w:ind w:right="227" w:firstLine="715"/>
        <w:jc w:val="both"/>
        <w:rPr>
          <w:highlight w:val="cyan"/>
        </w:rPr>
      </w:pPr>
      <w:r w:rsidRPr="00446611">
        <w:rPr>
          <w:highlight w:val="cyan"/>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(курсам, модулям).</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0" w:firstLine="283"/>
        <w:jc w:val="both"/>
        <w:rPr>
          <w:highlight w:val="cyan"/>
        </w:rPr>
      </w:pPr>
      <w:r w:rsidRPr="00446611">
        <w:rPr>
          <w:highlight w:val="cyan"/>
        </w:rPr>
        <w:lastRenderedPageBreak/>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345D1" w:rsidRPr="00446611" w:rsidRDefault="00404ADE">
      <w:pPr>
        <w:pStyle w:val="a3"/>
        <w:spacing w:before="1"/>
        <w:ind w:right="229" w:firstLine="283"/>
        <w:jc w:val="both"/>
        <w:rPr>
          <w:highlight w:val="cyan"/>
        </w:rPr>
      </w:pPr>
      <w:r w:rsidRPr="00446611">
        <w:rPr>
          <w:highlight w:val="cyan"/>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345D1" w:rsidRPr="00446611" w:rsidRDefault="00404ADE">
      <w:pPr>
        <w:pStyle w:val="a3"/>
        <w:ind w:right="224" w:firstLine="283"/>
        <w:jc w:val="both"/>
        <w:rPr>
          <w:highlight w:val="cyan"/>
        </w:rPr>
      </w:pPr>
      <w:r w:rsidRPr="00446611">
        <w:rPr>
          <w:highlight w:val="cy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345D1" w:rsidRPr="00446611" w:rsidRDefault="00404ADE">
      <w:pPr>
        <w:pStyle w:val="a3"/>
        <w:spacing w:before="1"/>
        <w:ind w:right="221" w:firstLine="283"/>
        <w:jc w:val="both"/>
        <w:rPr>
          <w:highlight w:val="cyan"/>
        </w:rPr>
      </w:pPr>
      <w:r w:rsidRPr="00446611">
        <w:rPr>
          <w:highlight w:val="cy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345D1" w:rsidRPr="00446611" w:rsidRDefault="00404ADE">
      <w:pPr>
        <w:pStyle w:val="a3"/>
        <w:spacing w:before="3" w:line="276" w:lineRule="auto"/>
        <w:ind w:right="226" w:firstLine="283"/>
        <w:jc w:val="both"/>
        <w:rPr>
          <w:highlight w:val="cyan"/>
        </w:rPr>
      </w:pPr>
      <w:r w:rsidRPr="00446611">
        <w:rPr>
          <w:highlight w:val="cyan"/>
        </w:rPr>
        <w:t>Согласно Положения «О порядке разработки, утверждения и структуре рабочих программ уч</w:t>
      </w:r>
      <w:r w:rsidR="00A34C6C" w:rsidRPr="00446611">
        <w:rPr>
          <w:highlight w:val="cyan"/>
        </w:rPr>
        <w:t>ебных предметов в МБОУ «Ржанопольская оош</w:t>
      </w:r>
      <w:r w:rsidRPr="00446611">
        <w:rPr>
          <w:highlight w:val="cyan"/>
        </w:rPr>
        <w:t>» рабочие программы по учебным  предметам  включают:</w:t>
      </w:r>
    </w:p>
    <w:p w:rsidR="001345D1" w:rsidRPr="00446611" w:rsidRDefault="00404ADE" w:rsidP="00F96D26">
      <w:pPr>
        <w:pStyle w:val="a5"/>
        <w:numPr>
          <w:ilvl w:val="3"/>
          <w:numId w:val="107"/>
        </w:numPr>
        <w:tabs>
          <w:tab w:val="left" w:pos="973"/>
          <w:tab w:val="left" w:pos="974"/>
        </w:tabs>
        <w:spacing w:line="274" w:lineRule="exact"/>
        <w:rPr>
          <w:sz w:val="24"/>
          <w:highlight w:val="cyan"/>
        </w:rPr>
      </w:pPr>
      <w:r w:rsidRPr="00446611">
        <w:rPr>
          <w:sz w:val="24"/>
          <w:highlight w:val="cyan"/>
        </w:rPr>
        <w:t>титульный</w:t>
      </w:r>
      <w:r w:rsidRPr="00446611">
        <w:rPr>
          <w:spacing w:val="-1"/>
          <w:sz w:val="24"/>
          <w:highlight w:val="cyan"/>
        </w:rPr>
        <w:t xml:space="preserve"> </w:t>
      </w:r>
      <w:r w:rsidRPr="00446611">
        <w:rPr>
          <w:sz w:val="24"/>
          <w:highlight w:val="cyan"/>
        </w:rPr>
        <w:t>лист;</w:t>
      </w:r>
    </w:p>
    <w:p w:rsidR="00A34C6C" w:rsidRPr="00446611" w:rsidRDefault="00A34C6C" w:rsidP="00F96D26">
      <w:pPr>
        <w:pStyle w:val="a5"/>
        <w:numPr>
          <w:ilvl w:val="3"/>
          <w:numId w:val="107"/>
        </w:numPr>
        <w:tabs>
          <w:tab w:val="left" w:pos="973"/>
          <w:tab w:val="left" w:pos="974"/>
        </w:tabs>
        <w:rPr>
          <w:sz w:val="24"/>
          <w:highlight w:val="cyan"/>
        </w:rPr>
      </w:pPr>
      <w:r w:rsidRPr="00446611">
        <w:rPr>
          <w:sz w:val="24"/>
          <w:szCs w:val="24"/>
          <w:highlight w:val="cyan"/>
        </w:rPr>
        <w:t>планируемые результаты освоения программы учебного предмета;</w:t>
      </w:r>
    </w:p>
    <w:p w:rsidR="001345D1" w:rsidRPr="00446611" w:rsidRDefault="00A34C6C" w:rsidP="00F96D26">
      <w:pPr>
        <w:pStyle w:val="a5"/>
        <w:numPr>
          <w:ilvl w:val="3"/>
          <w:numId w:val="107"/>
        </w:numPr>
        <w:tabs>
          <w:tab w:val="left" w:pos="973"/>
          <w:tab w:val="left" w:pos="974"/>
        </w:tabs>
        <w:rPr>
          <w:sz w:val="24"/>
          <w:highlight w:val="cyan"/>
        </w:rPr>
      </w:pPr>
      <w:r w:rsidRPr="00446611">
        <w:rPr>
          <w:b/>
          <w:sz w:val="28"/>
          <w:szCs w:val="28"/>
          <w:highlight w:val="cyan"/>
        </w:rPr>
        <w:t xml:space="preserve"> </w:t>
      </w:r>
      <w:r w:rsidR="00404ADE" w:rsidRPr="00446611">
        <w:rPr>
          <w:sz w:val="24"/>
          <w:highlight w:val="cyan"/>
        </w:rPr>
        <w:t>содержание учебного предмета,</w:t>
      </w:r>
      <w:r w:rsidR="00404ADE" w:rsidRPr="00446611">
        <w:rPr>
          <w:spacing w:val="2"/>
          <w:sz w:val="24"/>
          <w:highlight w:val="cyan"/>
        </w:rPr>
        <w:t xml:space="preserve"> </w:t>
      </w:r>
      <w:r w:rsidR="00404ADE" w:rsidRPr="00446611">
        <w:rPr>
          <w:sz w:val="24"/>
          <w:highlight w:val="cyan"/>
        </w:rPr>
        <w:t>курса;</w:t>
      </w:r>
    </w:p>
    <w:p w:rsidR="001345D1" w:rsidRPr="00446611" w:rsidRDefault="00404ADE" w:rsidP="00F96D26">
      <w:pPr>
        <w:pStyle w:val="a5"/>
        <w:numPr>
          <w:ilvl w:val="3"/>
          <w:numId w:val="107"/>
        </w:numPr>
        <w:tabs>
          <w:tab w:val="left" w:pos="973"/>
          <w:tab w:val="left" w:pos="974"/>
        </w:tabs>
        <w:rPr>
          <w:sz w:val="24"/>
          <w:highlight w:val="cyan"/>
        </w:rPr>
      </w:pPr>
      <w:r w:rsidRPr="00446611">
        <w:rPr>
          <w:sz w:val="24"/>
          <w:highlight w:val="cyan"/>
        </w:rPr>
        <w:t>учебно-тематический</w:t>
      </w:r>
      <w:r w:rsidRPr="00446611">
        <w:rPr>
          <w:spacing w:val="-1"/>
          <w:sz w:val="24"/>
          <w:highlight w:val="cyan"/>
        </w:rPr>
        <w:t xml:space="preserve"> </w:t>
      </w:r>
      <w:r w:rsidRPr="00446611">
        <w:rPr>
          <w:sz w:val="24"/>
          <w:highlight w:val="cyan"/>
        </w:rPr>
        <w:t>план;</w:t>
      </w:r>
    </w:p>
    <w:p w:rsidR="001345D1" w:rsidRPr="00446611" w:rsidRDefault="001345D1" w:rsidP="00A34C6C">
      <w:pPr>
        <w:pStyle w:val="a5"/>
        <w:tabs>
          <w:tab w:val="left" w:pos="973"/>
          <w:tab w:val="left" w:pos="974"/>
        </w:tabs>
        <w:ind w:left="973" w:right="774" w:firstLine="0"/>
        <w:rPr>
          <w:sz w:val="24"/>
          <w:highlight w:val="cyan"/>
        </w:rPr>
      </w:pPr>
    </w:p>
    <w:p w:rsidR="001345D1" w:rsidRPr="00446611" w:rsidRDefault="00404ADE">
      <w:pPr>
        <w:pStyle w:val="a3"/>
        <w:spacing w:before="197"/>
        <w:ind w:right="226" w:firstLine="708"/>
        <w:jc w:val="both"/>
        <w:rPr>
          <w:highlight w:val="cyan"/>
        </w:rPr>
      </w:pPr>
      <w:r w:rsidRPr="00446611">
        <w:rPr>
          <w:highlight w:val="cyan"/>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1345D1" w:rsidRPr="00446611" w:rsidRDefault="00404ADE">
      <w:pPr>
        <w:spacing w:before="52" w:line="268" w:lineRule="auto"/>
        <w:ind w:left="253" w:right="226" w:firstLine="700"/>
        <w:jc w:val="both"/>
        <w:rPr>
          <w:highlight w:val="cyan"/>
        </w:rPr>
      </w:pPr>
      <w:r w:rsidRPr="00446611">
        <w:rPr>
          <w:highlight w:val="cyan"/>
        </w:rPr>
        <w:t>Ниже в таблице представлены основные требования к содержанию образования программ основного общего</w:t>
      </w:r>
      <w:r w:rsidRPr="00446611">
        <w:rPr>
          <w:spacing w:val="-1"/>
          <w:highlight w:val="cyan"/>
        </w:rPr>
        <w:t xml:space="preserve"> </w:t>
      </w:r>
      <w:r w:rsidRPr="00446611">
        <w:rPr>
          <w:highlight w:val="cyan"/>
        </w:rPr>
        <w:t>образования.</w:t>
      </w:r>
    </w:p>
    <w:p w:rsidR="001345D1" w:rsidRPr="00446611" w:rsidRDefault="001345D1">
      <w:pPr>
        <w:pStyle w:val="a3"/>
        <w:spacing w:before="1"/>
        <w:ind w:left="0"/>
        <w:rPr>
          <w:sz w:val="22"/>
          <w:highlight w:val="cyan"/>
        </w:rPr>
      </w:pPr>
    </w:p>
    <w:p w:rsidR="001345D1" w:rsidRPr="00446611" w:rsidRDefault="00404ADE">
      <w:pPr>
        <w:spacing w:before="1"/>
        <w:ind w:left="253" w:right="302"/>
        <w:rPr>
          <w:b/>
          <w:highlight w:val="cyan"/>
        </w:rPr>
      </w:pPr>
      <w:r w:rsidRPr="00446611">
        <w:rPr>
          <w:b/>
          <w:highlight w:val="cyan"/>
        </w:rPr>
        <w:t>Основные требования к содержанию образовательной программы основного общего образования (5- 9 классы)</w:t>
      </w:r>
    </w:p>
    <w:p w:rsidR="001345D1" w:rsidRPr="00446611" w:rsidRDefault="001345D1">
      <w:pPr>
        <w:pStyle w:val="a3"/>
        <w:spacing w:after="1"/>
        <w:ind w:left="0"/>
        <w:rPr>
          <w:b/>
          <w:sz w:val="22"/>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1635"/>
        <w:gridCol w:w="7151"/>
      </w:tblGrid>
      <w:tr w:rsidR="001345D1" w:rsidRPr="00446611">
        <w:trPr>
          <w:trHeight w:val="551"/>
        </w:trPr>
        <w:tc>
          <w:tcPr>
            <w:tcW w:w="1630" w:type="dxa"/>
          </w:tcPr>
          <w:p w:rsidR="001345D1" w:rsidRPr="00446611" w:rsidRDefault="00404ADE">
            <w:pPr>
              <w:pStyle w:val="TableParagraph"/>
              <w:spacing w:line="181" w:lineRule="exact"/>
              <w:ind w:left="108"/>
              <w:rPr>
                <w:b/>
                <w:sz w:val="16"/>
                <w:highlight w:val="cyan"/>
              </w:rPr>
            </w:pPr>
            <w:r w:rsidRPr="00446611">
              <w:rPr>
                <w:b/>
                <w:sz w:val="16"/>
                <w:highlight w:val="cyan"/>
              </w:rPr>
              <w:t>Линиии</w:t>
            </w:r>
          </w:p>
          <w:p w:rsidR="001345D1" w:rsidRPr="00446611" w:rsidRDefault="00404ADE">
            <w:pPr>
              <w:pStyle w:val="TableParagraph"/>
              <w:spacing w:before="4" w:line="182" w:lineRule="exact"/>
              <w:ind w:left="108" w:right="210"/>
              <w:rPr>
                <w:b/>
                <w:sz w:val="16"/>
                <w:highlight w:val="cyan"/>
              </w:rPr>
            </w:pPr>
            <w:r w:rsidRPr="00446611">
              <w:rPr>
                <w:b/>
                <w:sz w:val="16"/>
                <w:highlight w:val="cyan"/>
              </w:rPr>
              <w:t>содержания обра- зования, сферы</w:t>
            </w:r>
          </w:p>
        </w:tc>
        <w:tc>
          <w:tcPr>
            <w:tcW w:w="1635" w:type="dxa"/>
          </w:tcPr>
          <w:p w:rsidR="001345D1" w:rsidRPr="00446611" w:rsidRDefault="00404ADE">
            <w:pPr>
              <w:pStyle w:val="TableParagraph"/>
              <w:ind w:left="110"/>
              <w:rPr>
                <w:b/>
                <w:sz w:val="18"/>
                <w:highlight w:val="cyan"/>
              </w:rPr>
            </w:pPr>
            <w:r w:rsidRPr="00446611">
              <w:rPr>
                <w:b/>
                <w:sz w:val="18"/>
                <w:highlight w:val="cyan"/>
              </w:rPr>
              <w:t>образовательная область</w:t>
            </w:r>
          </w:p>
        </w:tc>
        <w:tc>
          <w:tcPr>
            <w:tcW w:w="7151" w:type="dxa"/>
          </w:tcPr>
          <w:p w:rsidR="001345D1" w:rsidRPr="00446611" w:rsidRDefault="00404ADE">
            <w:pPr>
              <w:pStyle w:val="TableParagraph"/>
              <w:spacing w:line="207" w:lineRule="exact"/>
              <w:ind w:left="107"/>
              <w:rPr>
                <w:b/>
                <w:sz w:val="18"/>
                <w:highlight w:val="cyan"/>
              </w:rPr>
            </w:pPr>
            <w:r w:rsidRPr="00446611">
              <w:rPr>
                <w:sz w:val="18"/>
                <w:highlight w:val="cyan"/>
                <w:u w:val="single"/>
              </w:rPr>
              <w:t xml:space="preserve"> </w:t>
            </w:r>
            <w:r w:rsidRPr="00446611">
              <w:rPr>
                <w:b/>
                <w:sz w:val="18"/>
                <w:highlight w:val="cyan"/>
                <w:u w:val="single"/>
              </w:rPr>
              <w:t>Качество образования, составляющие качества образования</w:t>
            </w:r>
          </w:p>
        </w:tc>
      </w:tr>
    </w:tbl>
    <w:p w:rsidR="001345D1" w:rsidRPr="00446611" w:rsidRDefault="001345D1">
      <w:pPr>
        <w:spacing w:line="207" w:lineRule="exact"/>
        <w:rPr>
          <w:sz w:val="18"/>
          <w:highlight w:val="cyan"/>
        </w:rPr>
        <w:sectPr w:rsidR="001345D1" w:rsidRPr="00446611">
          <w:pgSz w:w="11900" w:h="16850"/>
          <w:pgMar w:top="480" w:right="340" w:bottom="96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1635"/>
        <w:gridCol w:w="2535"/>
        <w:gridCol w:w="2358"/>
        <w:gridCol w:w="2259"/>
      </w:tblGrid>
      <w:tr w:rsidR="001345D1" w:rsidRPr="00446611">
        <w:trPr>
          <w:trHeight w:val="184"/>
        </w:trPr>
        <w:tc>
          <w:tcPr>
            <w:tcW w:w="1630" w:type="dxa"/>
          </w:tcPr>
          <w:p w:rsidR="001345D1" w:rsidRPr="00446611" w:rsidRDefault="00404ADE">
            <w:pPr>
              <w:pStyle w:val="TableParagraph"/>
              <w:spacing w:line="164" w:lineRule="exact"/>
              <w:ind w:left="108"/>
              <w:rPr>
                <w:b/>
                <w:sz w:val="16"/>
                <w:highlight w:val="cyan"/>
              </w:rPr>
            </w:pPr>
            <w:r w:rsidRPr="00446611">
              <w:rPr>
                <w:b/>
                <w:sz w:val="16"/>
                <w:highlight w:val="cyan"/>
              </w:rPr>
              <w:lastRenderedPageBreak/>
              <w:t>самоопределения</w:t>
            </w:r>
          </w:p>
        </w:tc>
        <w:tc>
          <w:tcPr>
            <w:tcW w:w="1635" w:type="dxa"/>
          </w:tcPr>
          <w:p w:rsidR="001345D1" w:rsidRPr="00446611" w:rsidRDefault="001345D1">
            <w:pPr>
              <w:pStyle w:val="TableParagraph"/>
              <w:rPr>
                <w:sz w:val="12"/>
                <w:highlight w:val="cyan"/>
              </w:rPr>
            </w:pPr>
          </w:p>
        </w:tc>
        <w:tc>
          <w:tcPr>
            <w:tcW w:w="7152" w:type="dxa"/>
            <w:gridSpan w:val="3"/>
          </w:tcPr>
          <w:p w:rsidR="001345D1" w:rsidRPr="00446611" w:rsidRDefault="001345D1">
            <w:pPr>
              <w:pStyle w:val="TableParagraph"/>
              <w:rPr>
                <w:sz w:val="12"/>
                <w:highlight w:val="cyan"/>
              </w:rPr>
            </w:pPr>
          </w:p>
        </w:tc>
      </w:tr>
      <w:tr w:rsidR="001345D1" w:rsidRPr="00446611">
        <w:trPr>
          <w:trHeight w:val="414"/>
        </w:trPr>
        <w:tc>
          <w:tcPr>
            <w:tcW w:w="1630" w:type="dxa"/>
          </w:tcPr>
          <w:p w:rsidR="001345D1" w:rsidRPr="00446611" w:rsidRDefault="001345D1">
            <w:pPr>
              <w:pStyle w:val="TableParagraph"/>
              <w:rPr>
                <w:sz w:val="16"/>
                <w:highlight w:val="cyan"/>
              </w:rPr>
            </w:pPr>
          </w:p>
        </w:tc>
        <w:tc>
          <w:tcPr>
            <w:tcW w:w="1635" w:type="dxa"/>
          </w:tcPr>
          <w:p w:rsidR="001345D1" w:rsidRPr="00446611" w:rsidRDefault="001345D1">
            <w:pPr>
              <w:pStyle w:val="TableParagraph"/>
              <w:rPr>
                <w:sz w:val="16"/>
                <w:highlight w:val="cyan"/>
              </w:rPr>
            </w:pPr>
          </w:p>
        </w:tc>
        <w:tc>
          <w:tcPr>
            <w:tcW w:w="2535" w:type="dxa"/>
          </w:tcPr>
          <w:p w:rsidR="001345D1" w:rsidRPr="00446611" w:rsidRDefault="00404ADE">
            <w:pPr>
              <w:pStyle w:val="TableParagraph"/>
              <w:spacing w:line="207" w:lineRule="exact"/>
              <w:ind w:left="107"/>
              <w:rPr>
                <w:b/>
                <w:sz w:val="18"/>
                <w:highlight w:val="cyan"/>
              </w:rPr>
            </w:pPr>
            <w:r w:rsidRPr="00446611">
              <w:rPr>
                <w:b/>
                <w:sz w:val="18"/>
                <w:highlight w:val="cyan"/>
              </w:rPr>
              <w:t>предметное</w:t>
            </w:r>
          </w:p>
        </w:tc>
        <w:tc>
          <w:tcPr>
            <w:tcW w:w="2358" w:type="dxa"/>
          </w:tcPr>
          <w:p w:rsidR="001345D1" w:rsidRPr="00446611" w:rsidRDefault="00404ADE">
            <w:pPr>
              <w:pStyle w:val="TableParagraph"/>
              <w:spacing w:before="3" w:line="206" w:lineRule="exact"/>
              <w:ind w:left="110" w:right="725"/>
              <w:rPr>
                <w:b/>
                <w:sz w:val="18"/>
                <w:highlight w:val="cyan"/>
              </w:rPr>
            </w:pPr>
            <w:r w:rsidRPr="00446611">
              <w:rPr>
                <w:b/>
                <w:sz w:val="18"/>
                <w:highlight w:val="cyan"/>
              </w:rPr>
              <w:t>деятельностно- коммуникативное</w:t>
            </w:r>
          </w:p>
        </w:tc>
        <w:tc>
          <w:tcPr>
            <w:tcW w:w="2259" w:type="dxa"/>
          </w:tcPr>
          <w:p w:rsidR="001345D1" w:rsidRPr="00446611" w:rsidRDefault="00404ADE">
            <w:pPr>
              <w:pStyle w:val="TableParagraph"/>
              <w:spacing w:before="3" w:line="206" w:lineRule="exact"/>
              <w:ind w:left="107" w:right="185"/>
              <w:rPr>
                <w:b/>
                <w:sz w:val="18"/>
                <w:highlight w:val="cyan"/>
              </w:rPr>
            </w:pPr>
            <w:r w:rsidRPr="00446611">
              <w:rPr>
                <w:b/>
                <w:sz w:val="18"/>
                <w:highlight w:val="cyan"/>
              </w:rPr>
              <w:t>ценностно- ориентированное</w:t>
            </w:r>
          </w:p>
        </w:tc>
      </w:tr>
      <w:tr w:rsidR="001345D1" w:rsidRPr="00446611">
        <w:trPr>
          <w:trHeight w:val="4598"/>
        </w:trPr>
        <w:tc>
          <w:tcPr>
            <w:tcW w:w="1630" w:type="dxa"/>
          </w:tcPr>
          <w:p w:rsidR="001345D1" w:rsidRPr="00446611" w:rsidRDefault="00404ADE">
            <w:pPr>
              <w:pStyle w:val="TableParagraph"/>
              <w:ind w:left="108" w:right="125"/>
              <w:rPr>
                <w:sz w:val="16"/>
                <w:highlight w:val="cyan"/>
              </w:rPr>
            </w:pPr>
            <w:r w:rsidRPr="00446611">
              <w:rPr>
                <w:sz w:val="16"/>
                <w:highlight w:val="cyan"/>
              </w:rPr>
              <w:t xml:space="preserve">1. </w:t>
            </w:r>
            <w:r w:rsidRPr="00446611">
              <w:rPr>
                <w:b/>
                <w:sz w:val="16"/>
                <w:highlight w:val="cyan"/>
              </w:rPr>
              <w:t xml:space="preserve">Культурно- историческая </w:t>
            </w:r>
            <w:r w:rsidRPr="00446611">
              <w:rPr>
                <w:sz w:val="16"/>
                <w:highlight w:val="cyan"/>
              </w:rPr>
              <w:t>(Человек и история, человек и культура) 1.1.Знания о человеке</w:t>
            </w:r>
          </w:p>
        </w:tc>
        <w:tc>
          <w:tcPr>
            <w:tcW w:w="1635" w:type="dxa"/>
          </w:tcPr>
          <w:p w:rsidR="001345D1" w:rsidRPr="00446611" w:rsidRDefault="00404ADE">
            <w:pPr>
              <w:pStyle w:val="TableParagraph"/>
              <w:ind w:left="110" w:right="334"/>
              <w:rPr>
                <w:sz w:val="16"/>
                <w:highlight w:val="cyan"/>
              </w:rPr>
            </w:pPr>
            <w:r w:rsidRPr="00446611">
              <w:rPr>
                <w:sz w:val="16"/>
                <w:highlight w:val="cyan"/>
              </w:rPr>
              <w:t>Все образовательные области</w:t>
            </w:r>
          </w:p>
        </w:tc>
        <w:tc>
          <w:tcPr>
            <w:tcW w:w="2535" w:type="dxa"/>
          </w:tcPr>
          <w:p w:rsidR="001345D1" w:rsidRPr="00446611" w:rsidRDefault="00404ADE">
            <w:pPr>
              <w:pStyle w:val="TableParagraph"/>
              <w:ind w:left="107" w:right="82"/>
              <w:rPr>
                <w:sz w:val="16"/>
                <w:highlight w:val="cyan"/>
              </w:rPr>
            </w:pPr>
            <w:r w:rsidRPr="00446611">
              <w:rPr>
                <w:sz w:val="16"/>
                <w:highlight w:val="cyan"/>
              </w:rPr>
              <w:t>Освоение знаний, содержания образования, позволяющих учащемуся обрести себя в социокультурном пространстве, в системе социальных и межличностных отношений.</w:t>
            </w:r>
          </w:p>
          <w:p w:rsidR="001345D1" w:rsidRPr="00446611" w:rsidRDefault="00404ADE">
            <w:pPr>
              <w:pStyle w:val="TableParagraph"/>
              <w:ind w:left="107" w:right="189"/>
              <w:rPr>
                <w:sz w:val="16"/>
                <w:highlight w:val="cyan"/>
              </w:rPr>
            </w:pPr>
            <w:r w:rsidRPr="00446611">
              <w:rPr>
                <w:sz w:val="16"/>
                <w:highlight w:val="cyan"/>
              </w:rPr>
              <w:t>Знания гуманитарные, философские, общемировоззренческие о человеке, социуме, мире. Конкретизация представлений о социальных ролях, позициях, отношениях и возможностях личности в условиях определенного социума.</w:t>
            </w:r>
          </w:p>
          <w:p w:rsidR="001345D1" w:rsidRPr="00446611" w:rsidRDefault="00404ADE">
            <w:pPr>
              <w:pStyle w:val="TableParagraph"/>
              <w:ind w:left="107" w:right="361"/>
              <w:rPr>
                <w:sz w:val="16"/>
                <w:highlight w:val="cyan"/>
              </w:rPr>
            </w:pPr>
            <w:r w:rsidRPr="00446611">
              <w:rPr>
                <w:sz w:val="16"/>
                <w:highlight w:val="cyan"/>
              </w:rPr>
              <w:t>Развитие форм самосознания своего "Я", знание моделей, типов отношений "Я" и "ДРУГОЙ", "Я" и "ДРУГИЕ".</w:t>
            </w:r>
          </w:p>
          <w:p w:rsidR="001345D1" w:rsidRPr="00446611" w:rsidRDefault="00404ADE">
            <w:pPr>
              <w:pStyle w:val="TableParagraph"/>
              <w:ind w:left="107" w:right="78"/>
              <w:rPr>
                <w:sz w:val="16"/>
                <w:highlight w:val="cyan"/>
              </w:rPr>
            </w:pPr>
            <w:r w:rsidRPr="00446611">
              <w:rPr>
                <w:sz w:val="16"/>
                <w:highlight w:val="cyan"/>
              </w:rPr>
              <w:t>Содержание образования, позволяющее индивидуализировать образовательный путь учащегося. Знание норм общения и</w:t>
            </w:r>
          </w:p>
          <w:p w:rsidR="001345D1" w:rsidRPr="00446611" w:rsidRDefault="00404ADE">
            <w:pPr>
              <w:pStyle w:val="TableParagraph"/>
              <w:spacing w:line="168" w:lineRule="exact"/>
              <w:ind w:left="107"/>
              <w:rPr>
                <w:sz w:val="16"/>
                <w:highlight w:val="cyan"/>
              </w:rPr>
            </w:pPr>
            <w:r w:rsidRPr="00446611">
              <w:rPr>
                <w:sz w:val="16"/>
                <w:highlight w:val="cyan"/>
              </w:rPr>
              <w:t>речетворчества.</w:t>
            </w:r>
          </w:p>
        </w:tc>
        <w:tc>
          <w:tcPr>
            <w:tcW w:w="2358" w:type="dxa"/>
          </w:tcPr>
          <w:p w:rsidR="001345D1" w:rsidRPr="00446611" w:rsidRDefault="00404ADE">
            <w:pPr>
              <w:pStyle w:val="TableParagraph"/>
              <w:ind w:left="110" w:right="79" w:firstLine="9"/>
              <w:rPr>
                <w:sz w:val="16"/>
                <w:highlight w:val="cyan"/>
              </w:rPr>
            </w:pPr>
            <w:r w:rsidRPr="00446611">
              <w:rPr>
                <w:sz w:val="16"/>
                <w:highlight w:val="cyan"/>
              </w:rPr>
              <w:t>Умение самоопределяться в социуме, группе, в межличностных отношениях, в мире</w:t>
            </w:r>
          </w:p>
          <w:p w:rsidR="001345D1" w:rsidRPr="00446611" w:rsidRDefault="00404ADE">
            <w:pPr>
              <w:pStyle w:val="TableParagraph"/>
              <w:ind w:left="110" w:right="101"/>
              <w:rPr>
                <w:sz w:val="16"/>
                <w:highlight w:val="cyan"/>
              </w:rPr>
            </w:pPr>
            <w:r w:rsidRPr="00446611">
              <w:rPr>
                <w:sz w:val="16"/>
                <w:highlight w:val="cyan"/>
              </w:rPr>
              <w:t>культуры. Актуализация интересов учащегося хотя бы в одной из областей человеческой культуры, которую он готов осваивать углубленно.   Умение понимать иную,</w:t>
            </w:r>
            <w:r w:rsidRPr="00446611">
              <w:rPr>
                <w:spacing w:val="-6"/>
                <w:sz w:val="16"/>
                <w:highlight w:val="cyan"/>
              </w:rPr>
              <w:t xml:space="preserve"> </w:t>
            </w:r>
            <w:r w:rsidRPr="00446611">
              <w:rPr>
                <w:sz w:val="16"/>
                <w:highlight w:val="cyan"/>
              </w:rPr>
              <w:t>отличную</w:t>
            </w:r>
          </w:p>
          <w:p w:rsidR="001345D1" w:rsidRPr="00446611" w:rsidRDefault="00404ADE">
            <w:pPr>
              <w:pStyle w:val="TableParagraph"/>
              <w:ind w:left="110" w:right="186"/>
              <w:rPr>
                <w:sz w:val="16"/>
                <w:highlight w:val="cyan"/>
              </w:rPr>
            </w:pPr>
            <w:r w:rsidRPr="00446611">
              <w:rPr>
                <w:sz w:val="16"/>
                <w:highlight w:val="cyan"/>
              </w:rPr>
              <w:t>от своей, точку зрения и терпимо относиться к ней. Умение сотрудничать с другими людьми. Умение владеть собой, своим психическим состоянием, предвидеть последствия своих решений и действий и адекватно действовать в различных жизненных обстоятельствах.</w:t>
            </w:r>
          </w:p>
        </w:tc>
        <w:tc>
          <w:tcPr>
            <w:tcW w:w="2259" w:type="dxa"/>
          </w:tcPr>
          <w:p w:rsidR="001345D1" w:rsidRPr="00446611" w:rsidRDefault="00404ADE">
            <w:pPr>
              <w:pStyle w:val="TableParagraph"/>
              <w:tabs>
                <w:tab w:val="left" w:pos="1075"/>
              </w:tabs>
              <w:ind w:left="107" w:right="185"/>
              <w:rPr>
                <w:sz w:val="16"/>
                <w:highlight w:val="cyan"/>
              </w:rPr>
            </w:pPr>
            <w:r w:rsidRPr="00446611">
              <w:rPr>
                <w:sz w:val="16"/>
                <w:highlight w:val="cyan"/>
              </w:rPr>
              <w:t>Признание самоценности личности, права на индивидуальность каждого человека, личной ответственности за свои действия. Развитость чувства причастности культуре своего народа как составной части мировой культуры,</w:t>
            </w:r>
            <w:r w:rsidRPr="00446611">
              <w:rPr>
                <w:sz w:val="16"/>
                <w:highlight w:val="cyan"/>
              </w:rPr>
              <w:tab/>
              <w:t>освоенность норм общежития, социальных</w:t>
            </w:r>
            <w:r w:rsidRPr="00446611">
              <w:rPr>
                <w:spacing w:val="35"/>
                <w:sz w:val="16"/>
                <w:highlight w:val="cyan"/>
              </w:rPr>
              <w:t xml:space="preserve"> </w:t>
            </w:r>
            <w:r w:rsidRPr="00446611">
              <w:rPr>
                <w:sz w:val="16"/>
                <w:highlight w:val="cyan"/>
              </w:rPr>
              <w:t>норм.</w:t>
            </w:r>
          </w:p>
          <w:p w:rsidR="001345D1" w:rsidRPr="00446611" w:rsidRDefault="00404ADE">
            <w:pPr>
              <w:pStyle w:val="TableParagraph"/>
              <w:tabs>
                <w:tab w:val="left" w:pos="1550"/>
              </w:tabs>
              <w:ind w:left="107" w:right="362"/>
              <w:rPr>
                <w:sz w:val="16"/>
                <w:highlight w:val="cyan"/>
              </w:rPr>
            </w:pPr>
            <w:r w:rsidRPr="00446611">
              <w:rPr>
                <w:sz w:val="16"/>
                <w:highlight w:val="cyan"/>
              </w:rPr>
              <w:t>Признание ценности общественного богатства, труда как средства самовыражения</w:t>
            </w:r>
            <w:r w:rsidRPr="00446611">
              <w:rPr>
                <w:sz w:val="16"/>
                <w:highlight w:val="cyan"/>
              </w:rPr>
              <w:tab/>
              <w:t>и формы общественно полезной</w:t>
            </w:r>
            <w:r w:rsidRPr="00446611">
              <w:rPr>
                <w:spacing w:val="-2"/>
                <w:sz w:val="16"/>
                <w:highlight w:val="cyan"/>
              </w:rPr>
              <w:t xml:space="preserve"> </w:t>
            </w:r>
            <w:r w:rsidRPr="00446611">
              <w:rPr>
                <w:sz w:val="16"/>
                <w:highlight w:val="cyan"/>
              </w:rPr>
              <w:t>деятельности.</w:t>
            </w:r>
          </w:p>
        </w:tc>
      </w:tr>
      <w:tr w:rsidR="001345D1" w:rsidRPr="00446611">
        <w:trPr>
          <w:trHeight w:val="3864"/>
        </w:trPr>
        <w:tc>
          <w:tcPr>
            <w:tcW w:w="1630" w:type="dxa"/>
          </w:tcPr>
          <w:p w:rsidR="001345D1" w:rsidRPr="00446611" w:rsidRDefault="00404ADE">
            <w:pPr>
              <w:pStyle w:val="TableParagraph"/>
              <w:spacing w:line="180" w:lineRule="exact"/>
              <w:ind w:left="108"/>
              <w:rPr>
                <w:sz w:val="16"/>
                <w:highlight w:val="cyan"/>
              </w:rPr>
            </w:pPr>
            <w:r w:rsidRPr="00446611">
              <w:rPr>
                <w:sz w:val="16"/>
                <w:highlight w:val="cyan"/>
              </w:rPr>
              <w:t>1.2.</w:t>
            </w:r>
          </w:p>
          <w:p w:rsidR="001345D1" w:rsidRPr="00446611" w:rsidRDefault="00404ADE">
            <w:pPr>
              <w:pStyle w:val="TableParagraph"/>
              <w:ind w:left="108" w:right="306" w:firstLine="4"/>
              <w:rPr>
                <w:sz w:val="16"/>
                <w:highlight w:val="cyan"/>
              </w:rPr>
            </w:pPr>
            <w:r w:rsidRPr="00446611">
              <w:rPr>
                <w:sz w:val="16"/>
                <w:highlight w:val="cyan"/>
              </w:rPr>
              <w:t>Этнокультурное самоопределение</w:t>
            </w:r>
          </w:p>
        </w:tc>
        <w:tc>
          <w:tcPr>
            <w:tcW w:w="1635" w:type="dxa"/>
          </w:tcPr>
          <w:p w:rsidR="001345D1" w:rsidRPr="00446611" w:rsidRDefault="00404ADE">
            <w:pPr>
              <w:pStyle w:val="TableParagraph"/>
              <w:ind w:left="110" w:right="334"/>
              <w:rPr>
                <w:sz w:val="16"/>
                <w:highlight w:val="cyan"/>
              </w:rPr>
            </w:pPr>
            <w:r w:rsidRPr="00446611">
              <w:rPr>
                <w:sz w:val="16"/>
                <w:highlight w:val="cyan"/>
              </w:rPr>
              <w:t>Все образовательные области</w:t>
            </w:r>
          </w:p>
        </w:tc>
        <w:tc>
          <w:tcPr>
            <w:tcW w:w="2535" w:type="dxa"/>
          </w:tcPr>
          <w:p w:rsidR="001345D1" w:rsidRPr="00446611" w:rsidRDefault="00404ADE">
            <w:pPr>
              <w:pStyle w:val="TableParagraph"/>
              <w:ind w:left="107" w:right="187"/>
              <w:rPr>
                <w:sz w:val="16"/>
                <w:highlight w:val="cyan"/>
              </w:rPr>
            </w:pPr>
            <w:r w:rsidRPr="00446611">
              <w:rPr>
                <w:sz w:val="16"/>
                <w:highlight w:val="cyan"/>
              </w:rPr>
              <w:t>Знание многообразия народов и культур, историко-социальных характеристик своего народа, особенностей его включенности во всемирно-исторический процесс. Знание основ традиционной культуры, знания о семейной и общественной жизни. Представления о сущности культуры и динамике ее развития.</w:t>
            </w:r>
          </w:p>
        </w:tc>
        <w:tc>
          <w:tcPr>
            <w:tcW w:w="2358" w:type="dxa"/>
          </w:tcPr>
          <w:p w:rsidR="001345D1" w:rsidRPr="00446611" w:rsidRDefault="00404ADE">
            <w:pPr>
              <w:pStyle w:val="TableParagraph"/>
              <w:tabs>
                <w:tab w:val="left" w:pos="843"/>
                <w:tab w:val="left" w:pos="1052"/>
              </w:tabs>
              <w:ind w:left="110" w:right="224" w:firstLine="4"/>
              <w:rPr>
                <w:sz w:val="16"/>
                <w:highlight w:val="cyan"/>
              </w:rPr>
            </w:pPr>
            <w:r w:rsidRPr="00446611">
              <w:rPr>
                <w:sz w:val="16"/>
                <w:highlight w:val="cyan"/>
              </w:rPr>
              <w:t>Умение</w:t>
            </w:r>
            <w:r w:rsidRPr="00446611">
              <w:rPr>
                <w:sz w:val="16"/>
                <w:highlight w:val="cyan"/>
              </w:rPr>
              <w:tab/>
              <w:t>выразить себя речевыми, художественно- эстетическими средствами, владение</w:t>
            </w:r>
            <w:r w:rsidRPr="00446611">
              <w:rPr>
                <w:sz w:val="16"/>
                <w:highlight w:val="cyan"/>
              </w:rPr>
              <w:tab/>
            </w:r>
            <w:r w:rsidRPr="00446611">
              <w:rPr>
                <w:sz w:val="16"/>
                <w:highlight w:val="cyan"/>
              </w:rPr>
              <w:tab/>
              <w:t>навыками художественного творчества, теми или иными видами народных</w:t>
            </w:r>
            <w:r w:rsidRPr="00446611">
              <w:rPr>
                <w:spacing w:val="-2"/>
                <w:sz w:val="16"/>
                <w:highlight w:val="cyan"/>
              </w:rPr>
              <w:t xml:space="preserve"> </w:t>
            </w:r>
            <w:r w:rsidRPr="00446611">
              <w:rPr>
                <w:sz w:val="16"/>
                <w:highlight w:val="cyan"/>
              </w:rPr>
              <w:t>ремесел.</w:t>
            </w:r>
          </w:p>
          <w:p w:rsidR="001345D1" w:rsidRPr="00446611" w:rsidRDefault="00404ADE">
            <w:pPr>
              <w:pStyle w:val="TableParagraph"/>
              <w:tabs>
                <w:tab w:val="left" w:pos="1349"/>
              </w:tabs>
              <w:ind w:left="110" w:right="112"/>
              <w:rPr>
                <w:sz w:val="16"/>
                <w:highlight w:val="cyan"/>
              </w:rPr>
            </w:pPr>
            <w:r w:rsidRPr="00446611">
              <w:rPr>
                <w:sz w:val="16"/>
                <w:highlight w:val="cyan"/>
              </w:rPr>
              <w:t>Приобщение</w:t>
            </w:r>
            <w:r w:rsidRPr="00446611">
              <w:rPr>
                <w:sz w:val="16"/>
                <w:highlight w:val="cyan"/>
              </w:rPr>
              <w:tab/>
              <w:t>к музыкальному, словесному, изобразительному фольклору, уральской традиции. Умение гармонизировать человеческие отношения и интересы в повседневных</w:t>
            </w:r>
            <w:r w:rsidRPr="00446611">
              <w:rPr>
                <w:spacing w:val="-4"/>
                <w:sz w:val="16"/>
                <w:highlight w:val="cyan"/>
              </w:rPr>
              <w:t xml:space="preserve"> </w:t>
            </w:r>
            <w:r w:rsidRPr="00446611">
              <w:rPr>
                <w:sz w:val="16"/>
                <w:highlight w:val="cyan"/>
              </w:rPr>
              <w:t>ситуациях.</w:t>
            </w:r>
          </w:p>
        </w:tc>
        <w:tc>
          <w:tcPr>
            <w:tcW w:w="2259" w:type="dxa"/>
          </w:tcPr>
          <w:p w:rsidR="001345D1" w:rsidRPr="00446611" w:rsidRDefault="00404ADE">
            <w:pPr>
              <w:pStyle w:val="TableParagraph"/>
              <w:tabs>
                <w:tab w:val="left" w:pos="1675"/>
              </w:tabs>
              <w:ind w:left="107" w:right="185"/>
              <w:rPr>
                <w:sz w:val="16"/>
                <w:highlight w:val="cyan"/>
              </w:rPr>
            </w:pPr>
            <w:r w:rsidRPr="00446611">
              <w:rPr>
                <w:sz w:val="16"/>
                <w:highlight w:val="cyan"/>
              </w:rPr>
              <w:t>Ориентация на общечеловеческие, этнокультурные ценности и ценности</w:t>
            </w:r>
            <w:r w:rsidRPr="00446611">
              <w:rPr>
                <w:spacing w:val="-4"/>
                <w:sz w:val="16"/>
                <w:highlight w:val="cyan"/>
              </w:rPr>
              <w:t xml:space="preserve"> </w:t>
            </w:r>
            <w:r w:rsidRPr="00446611">
              <w:rPr>
                <w:sz w:val="16"/>
                <w:highlight w:val="cyan"/>
              </w:rPr>
              <w:t>социума</w:t>
            </w:r>
            <w:r w:rsidRPr="00446611">
              <w:rPr>
                <w:sz w:val="16"/>
                <w:highlight w:val="cyan"/>
              </w:rPr>
              <w:tab/>
              <w:t>в индивидуальном поведении, в различных жизненных ситуациях.  Признание права на культурное самовыражение других людей.</w:t>
            </w:r>
          </w:p>
          <w:p w:rsidR="001345D1" w:rsidRPr="00446611" w:rsidRDefault="00404ADE">
            <w:pPr>
              <w:pStyle w:val="TableParagraph"/>
              <w:ind w:left="107" w:right="103" w:firstLine="57"/>
              <w:rPr>
                <w:sz w:val="16"/>
                <w:highlight w:val="cyan"/>
              </w:rPr>
            </w:pPr>
            <w:r w:rsidRPr="00446611">
              <w:rPr>
                <w:sz w:val="16"/>
                <w:highlight w:val="cyan"/>
              </w:rPr>
              <w:t>Осознанное поведение в ситуации выбора. Освоение этических норм народной традиционной культуры. Любовь к Родине, родному краю. Осознание себя частью культурной традиции своего народа, а культуры своего народа - необходимой</w:t>
            </w:r>
          </w:p>
          <w:p w:rsidR="001345D1" w:rsidRPr="00446611" w:rsidRDefault="00404ADE">
            <w:pPr>
              <w:pStyle w:val="TableParagraph"/>
              <w:spacing w:line="184" w:lineRule="exact"/>
              <w:ind w:left="107" w:right="185"/>
              <w:rPr>
                <w:sz w:val="16"/>
                <w:highlight w:val="cyan"/>
              </w:rPr>
            </w:pPr>
            <w:r w:rsidRPr="00446611">
              <w:rPr>
                <w:sz w:val="16"/>
                <w:highlight w:val="cyan"/>
              </w:rPr>
              <w:t>составляющей культуры народов мира.</w:t>
            </w:r>
          </w:p>
        </w:tc>
      </w:tr>
      <w:tr w:rsidR="001345D1" w:rsidRPr="00446611">
        <w:trPr>
          <w:trHeight w:val="3129"/>
        </w:trPr>
        <w:tc>
          <w:tcPr>
            <w:tcW w:w="1630" w:type="dxa"/>
          </w:tcPr>
          <w:p w:rsidR="001345D1" w:rsidRPr="00446611" w:rsidRDefault="00404ADE">
            <w:pPr>
              <w:pStyle w:val="TableParagraph"/>
              <w:ind w:left="108" w:right="186"/>
              <w:rPr>
                <w:sz w:val="16"/>
                <w:highlight w:val="cyan"/>
              </w:rPr>
            </w:pPr>
            <w:r w:rsidRPr="00446611">
              <w:rPr>
                <w:b/>
                <w:sz w:val="16"/>
                <w:highlight w:val="cyan"/>
              </w:rPr>
              <w:t xml:space="preserve">2.Социально- правовая </w:t>
            </w:r>
            <w:r w:rsidRPr="00446611">
              <w:rPr>
                <w:sz w:val="16"/>
                <w:highlight w:val="cyan"/>
              </w:rPr>
              <w:t>(Человек и общество, человек- человек) 2.1.Правовая культура</w:t>
            </w:r>
          </w:p>
        </w:tc>
        <w:tc>
          <w:tcPr>
            <w:tcW w:w="1635" w:type="dxa"/>
          </w:tcPr>
          <w:p w:rsidR="001345D1" w:rsidRPr="00446611" w:rsidRDefault="00404ADE" w:rsidP="00F96D26">
            <w:pPr>
              <w:pStyle w:val="TableParagraph"/>
              <w:numPr>
                <w:ilvl w:val="0"/>
                <w:numId w:val="106"/>
              </w:numPr>
              <w:tabs>
                <w:tab w:val="left" w:pos="273"/>
              </w:tabs>
              <w:spacing w:line="180" w:lineRule="exact"/>
              <w:ind w:hanging="162"/>
              <w:rPr>
                <w:sz w:val="16"/>
                <w:highlight w:val="cyan"/>
              </w:rPr>
            </w:pPr>
            <w:r w:rsidRPr="00446611">
              <w:rPr>
                <w:sz w:val="16"/>
                <w:highlight w:val="cyan"/>
              </w:rPr>
              <w:t>Общество-знание</w:t>
            </w:r>
          </w:p>
          <w:p w:rsidR="001345D1" w:rsidRPr="00446611" w:rsidRDefault="00404ADE" w:rsidP="00F96D26">
            <w:pPr>
              <w:pStyle w:val="TableParagraph"/>
              <w:numPr>
                <w:ilvl w:val="0"/>
                <w:numId w:val="106"/>
              </w:numPr>
              <w:tabs>
                <w:tab w:val="left" w:pos="647"/>
                <w:tab w:val="left" w:pos="648"/>
              </w:tabs>
              <w:spacing w:line="183" w:lineRule="exact"/>
              <w:ind w:left="647" w:hanging="537"/>
              <w:rPr>
                <w:sz w:val="16"/>
                <w:highlight w:val="cyan"/>
              </w:rPr>
            </w:pPr>
            <w:r w:rsidRPr="00446611">
              <w:rPr>
                <w:sz w:val="16"/>
                <w:highlight w:val="cyan"/>
              </w:rPr>
              <w:t>Технология</w:t>
            </w:r>
          </w:p>
          <w:p w:rsidR="001345D1" w:rsidRPr="00446611" w:rsidRDefault="00404ADE" w:rsidP="00F96D26">
            <w:pPr>
              <w:pStyle w:val="TableParagraph"/>
              <w:numPr>
                <w:ilvl w:val="0"/>
                <w:numId w:val="106"/>
              </w:numPr>
              <w:tabs>
                <w:tab w:val="left" w:pos="647"/>
                <w:tab w:val="left" w:pos="648"/>
              </w:tabs>
              <w:spacing w:before="1"/>
              <w:ind w:left="647" w:hanging="537"/>
              <w:rPr>
                <w:sz w:val="16"/>
                <w:highlight w:val="cyan"/>
              </w:rPr>
            </w:pPr>
            <w:r w:rsidRPr="00446611">
              <w:rPr>
                <w:sz w:val="16"/>
                <w:highlight w:val="cyan"/>
              </w:rPr>
              <w:t>Искусство</w:t>
            </w:r>
          </w:p>
          <w:p w:rsidR="001345D1" w:rsidRPr="00446611" w:rsidRDefault="00404ADE" w:rsidP="00F96D26">
            <w:pPr>
              <w:pStyle w:val="TableParagraph"/>
              <w:numPr>
                <w:ilvl w:val="0"/>
                <w:numId w:val="106"/>
              </w:numPr>
              <w:tabs>
                <w:tab w:val="left" w:pos="647"/>
                <w:tab w:val="left" w:pos="648"/>
              </w:tabs>
              <w:ind w:left="647" w:hanging="537"/>
              <w:rPr>
                <w:sz w:val="16"/>
                <w:highlight w:val="cyan"/>
              </w:rPr>
            </w:pPr>
            <w:r w:rsidRPr="00446611">
              <w:rPr>
                <w:sz w:val="16"/>
                <w:highlight w:val="cyan"/>
              </w:rPr>
              <w:t>ОБЖ и</w:t>
            </w:r>
            <w:r w:rsidRPr="00446611">
              <w:rPr>
                <w:spacing w:val="-3"/>
                <w:sz w:val="16"/>
                <w:highlight w:val="cyan"/>
              </w:rPr>
              <w:t xml:space="preserve"> </w:t>
            </w:r>
            <w:r w:rsidRPr="00446611">
              <w:rPr>
                <w:sz w:val="16"/>
                <w:highlight w:val="cyan"/>
              </w:rPr>
              <w:t>др.</w:t>
            </w:r>
          </w:p>
        </w:tc>
        <w:tc>
          <w:tcPr>
            <w:tcW w:w="2535" w:type="dxa"/>
          </w:tcPr>
          <w:p w:rsidR="001345D1" w:rsidRPr="00446611" w:rsidRDefault="00404ADE">
            <w:pPr>
              <w:pStyle w:val="TableParagraph"/>
              <w:ind w:left="107" w:right="79"/>
              <w:rPr>
                <w:sz w:val="16"/>
                <w:highlight w:val="cyan"/>
              </w:rPr>
            </w:pPr>
            <w:r w:rsidRPr="00446611">
              <w:rPr>
                <w:sz w:val="16"/>
                <w:highlight w:val="cyan"/>
              </w:rPr>
              <w:t>Знание основных прав человека и гражданина, способов их защиты, знакомство с основными нормативными актами: Конституцией РФ, Законом РФ "Об образовании", с основами гражданского, семейного, трудового, уголовного, административного, и др. права. Знание о государстве, его типах, формах, функциях. Знание о способах участия гражданина в политической жизни страны.</w:t>
            </w:r>
          </w:p>
          <w:p w:rsidR="001345D1" w:rsidRPr="00446611" w:rsidRDefault="00404ADE">
            <w:pPr>
              <w:pStyle w:val="TableParagraph"/>
              <w:spacing w:line="183" w:lineRule="exact"/>
              <w:ind w:left="107"/>
              <w:rPr>
                <w:sz w:val="16"/>
                <w:highlight w:val="cyan"/>
              </w:rPr>
            </w:pPr>
            <w:r w:rsidRPr="00446611">
              <w:rPr>
                <w:sz w:val="16"/>
                <w:highlight w:val="cyan"/>
              </w:rPr>
              <w:t>Знание прав в образовании</w:t>
            </w:r>
          </w:p>
        </w:tc>
        <w:tc>
          <w:tcPr>
            <w:tcW w:w="2358" w:type="dxa"/>
          </w:tcPr>
          <w:p w:rsidR="001345D1" w:rsidRPr="00446611" w:rsidRDefault="00404ADE">
            <w:pPr>
              <w:pStyle w:val="TableParagraph"/>
              <w:ind w:left="114" w:right="101" w:hanging="5"/>
              <w:rPr>
                <w:sz w:val="16"/>
                <w:highlight w:val="cyan"/>
              </w:rPr>
            </w:pPr>
            <w:r w:rsidRPr="00446611">
              <w:rPr>
                <w:sz w:val="16"/>
                <w:highlight w:val="cyan"/>
              </w:rPr>
              <w:t>Развитие чувства ответственности за сохранение духовного, промышленного, научного, культурного потенциала России и регионов. Умение пользоваться основными правами и</w:t>
            </w:r>
            <w:r w:rsidRPr="00446611">
              <w:rPr>
                <w:spacing w:val="-5"/>
                <w:sz w:val="16"/>
                <w:highlight w:val="cyan"/>
              </w:rPr>
              <w:t xml:space="preserve"> </w:t>
            </w:r>
            <w:r w:rsidRPr="00446611">
              <w:rPr>
                <w:sz w:val="16"/>
                <w:highlight w:val="cyan"/>
              </w:rPr>
              <w:t>выполнять</w:t>
            </w:r>
          </w:p>
        </w:tc>
        <w:tc>
          <w:tcPr>
            <w:tcW w:w="2259" w:type="dxa"/>
          </w:tcPr>
          <w:p w:rsidR="001345D1" w:rsidRPr="00446611" w:rsidRDefault="00404ADE">
            <w:pPr>
              <w:pStyle w:val="TableParagraph"/>
              <w:ind w:left="107" w:right="96"/>
              <w:rPr>
                <w:sz w:val="16"/>
                <w:highlight w:val="cyan"/>
              </w:rPr>
            </w:pPr>
            <w:r w:rsidRPr="00446611">
              <w:rPr>
                <w:sz w:val="16"/>
                <w:highlight w:val="cyan"/>
              </w:rPr>
              <w:t>Уважение к закону и стремление решать жизненные проблемы правовыми средствами. Умение строить отношение по принципу: "Мои права кончаются там, где начинаются права другого". Формирование правого сознания, правовой самооценки. Осознание необходимости участия гражданина в политической и социальной жизни общества, ценности своих прав, свободы и</w:t>
            </w:r>
            <w:r w:rsidRPr="00446611">
              <w:rPr>
                <w:spacing w:val="-5"/>
                <w:sz w:val="16"/>
                <w:highlight w:val="cyan"/>
              </w:rPr>
              <w:t xml:space="preserve"> </w:t>
            </w:r>
            <w:r w:rsidRPr="00446611">
              <w:rPr>
                <w:sz w:val="16"/>
                <w:highlight w:val="cyan"/>
              </w:rPr>
              <w:t>ответственности</w:t>
            </w:r>
          </w:p>
          <w:p w:rsidR="001345D1" w:rsidRPr="00446611" w:rsidRDefault="00404ADE">
            <w:pPr>
              <w:pStyle w:val="TableParagraph"/>
              <w:spacing w:line="169" w:lineRule="exact"/>
              <w:ind w:left="107"/>
              <w:rPr>
                <w:sz w:val="16"/>
                <w:highlight w:val="cyan"/>
              </w:rPr>
            </w:pPr>
            <w:r w:rsidRPr="00446611">
              <w:rPr>
                <w:sz w:val="16"/>
                <w:highlight w:val="cyan"/>
              </w:rPr>
              <w:t>личности.</w:t>
            </w:r>
          </w:p>
        </w:tc>
      </w:tr>
      <w:tr w:rsidR="001345D1" w:rsidRPr="00446611">
        <w:trPr>
          <w:trHeight w:val="2944"/>
        </w:trPr>
        <w:tc>
          <w:tcPr>
            <w:tcW w:w="1630" w:type="dxa"/>
          </w:tcPr>
          <w:p w:rsidR="001345D1" w:rsidRPr="00446611" w:rsidRDefault="00404ADE">
            <w:pPr>
              <w:pStyle w:val="TableParagraph"/>
              <w:ind w:left="108" w:right="151"/>
              <w:rPr>
                <w:sz w:val="16"/>
                <w:highlight w:val="cyan"/>
              </w:rPr>
            </w:pPr>
            <w:r w:rsidRPr="00446611">
              <w:rPr>
                <w:sz w:val="16"/>
                <w:highlight w:val="cyan"/>
              </w:rPr>
              <w:t>2.2. Экономическая культура (компетентность)</w:t>
            </w:r>
          </w:p>
        </w:tc>
        <w:tc>
          <w:tcPr>
            <w:tcW w:w="1635" w:type="dxa"/>
          </w:tcPr>
          <w:p w:rsidR="001345D1" w:rsidRPr="00446611" w:rsidRDefault="00404ADE">
            <w:pPr>
              <w:pStyle w:val="TableParagraph"/>
              <w:spacing w:line="178" w:lineRule="exact"/>
              <w:ind w:left="110"/>
              <w:rPr>
                <w:sz w:val="16"/>
                <w:highlight w:val="cyan"/>
              </w:rPr>
            </w:pPr>
            <w:r w:rsidRPr="00446611">
              <w:rPr>
                <w:sz w:val="16"/>
                <w:highlight w:val="cyan"/>
              </w:rPr>
              <w:t>1 .Обществознание</w:t>
            </w:r>
          </w:p>
          <w:p w:rsidR="001345D1" w:rsidRPr="00446611" w:rsidRDefault="00404ADE">
            <w:pPr>
              <w:pStyle w:val="TableParagraph"/>
              <w:spacing w:before="1"/>
              <w:ind w:left="110"/>
              <w:rPr>
                <w:sz w:val="16"/>
                <w:highlight w:val="cyan"/>
              </w:rPr>
            </w:pPr>
            <w:r w:rsidRPr="00446611">
              <w:rPr>
                <w:sz w:val="16"/>
                <w:highlight w:val="cyan"/>
              </w:rPr>
              <w:t>2. Технология.</w:t>
            </w:r>
          </w:p>
        </w:tc>
        <w:tc>
          <w:tcPr>
            <w:tcW w:w="2535" w:type="dxa"/>
          </w:tcPr>
          <w:p w:rsidR="001345D1" w:rsidRPr="00446611" w:rsidRDefault="00404ADE">
            <w:pPr>
              <w:pStyle w:val="TableParagraph"/>
              <w:ind w:left="107" w:right="128"/>
              <w:rPr>
                <w:sz w:val="16"/>
                <w:highlight w:val="cyan"/>
              </w:rPr>
            </w:pPr>
            <w:r w:rsidRPr="00446611">
              <w:rPr>
                <w:sz w:val="16"/>
                <w:highlight w:val="cyan"/>
              </w:rPr>
              <w:t>Знание основных экономических явлений, процессов, понятий, обеспечивающих ориентацию в повседневной жизни.</w:t>
            </w:r>
          </w:p>
          <w:p w:rsidR="001345D1" w:rsidRPr="00446611" w:rsidRDefault="00404ADE">
            <w:pPr>
              <w:pStyle w:val="TableParagraph"/>
              <w:ind w:left="107" w:right="103"/>
              <w:rPr>
                <w:sz w:val="16"/>
                <w:highlight w:val="cyan"/>
              </w:rPr>
            </w:pPr>
            <w:r w:rsidRPr="00446611">
              <w:rPr>
                <w:sz w:val="16"/>
                <w:highlight w:val="cyan"/>
              </w:rPr>
              <w:t>Ознакомление с основами экономической теории (представления об "ограниченности ресурсов" и "экономическом выборе") на основе знаний о различных экономических субъектов (семье, предприятии, школе, банке, государстве и т. д.).Понимание необходимости рационального использования экономических</w:t>
            </w:r>
          </w:p>
          <w:p w:rsidR="001345D1" w:rsidRPr="00446611" w:rsidRDefault="00404ADE">
            <w:pPr>
              <w:pStyle w:val="TableParagraph"/>
              <w:spacing w:line="170" w:lineRule="exact"/>
              <w:ind w:left="107"/>
              <w:rPr>
                <w:sz w:val="16"/>
                <w:highlight w:val="cyan"/>
              </w:rPr>
            </w:pPr>
            <w:r w:rsidRPr="00446611">
              <w:rPr>
                <w:sz w:val="16"/>
                <w:highlight w:val="cyan"/>
              </w:rPr>
              <w:t>ресурсов; природных, трудовых,</w:t>
            </w:r>
          </w:p>
        </w:tc>
        <w:tc>
          <w:tcPr>
            <w:tcW w:w="2358" w:type="dxa"/>
          </w:tcPr>
          <w:p w:rsidR="001345D1" w:rsidRPr="00446611" w:rsidRDefault="00404ADE">
            <w:pPr>
              <w:pStyle w:val="TableParagraph"/>
              <w:ind w:left="114" w:right="159" w:hanging="5"/>
              <w:rPr>
                <w:sz w:val="16"/>
                <w:highlight w:val="cyan"/>
              </w:rPr>
            </w:pPr>
            <w:r w:rsidRPr="00446611">
              <w:rPr>
                <w:sz w:val="16"/>
                <w:highlight w:val="cyan"/>
              </w:rPr>
              <w:t>Владение навыками обоснованного подхода в распределении собственных экономических ресурсов и ресурсов семьи. Владение навыками правильного поведения потребителя в повседневной жизни. Умение анализировать простые, повседневные экономические ситуации, возникающие в семье, классе, школе, государстве, регионе, обществе в целом. Умение выносить аргументированные</w:t>
            </w:r>
          </w:p>
          <w:p w:rsidR="001345D1" w:rsidRPr="00446611" w:rsidRDefault="00404ADE">
            <w:pPr>
              <w:pStyle w:val="TableParagraph"/>
              <w:spacing w:line="170" w:lineRule="exact"/>
              <w:ind w:left="114"/>
              <w:rPr>
                <w:sz w:val="16"/>
                <w:highlight w:val="cyan"/>
              </w:rPr>
            </w:pPr>
            <w:r w:rsidRPr="00446611">
              <w:rPr>
                <w:sz w:val="16"/>
                <w:highlight w:val="cyan"/>
              </w:rPr>
              <w:t>суждения по экономическим</w:t>
            </w:r>
          </w:p>
        </w:tc>
        <w:tc>
          <w:tcPr>
            <w:tcW w:w="2259" w:type="dxa"/>
          </w:tcPr>
          <w:p w:rsidR="001345D1" w:rsidRPr="00446611" w:rsidRDefault="00404ADE">
            <w:pPr>
              <w:pStyle w:val="TableParagraph"/>
              <w:ind w:left="107" w:right="194"/>
              <w:rPr>
                <w:sz w:val="16"/>
                <w:highlight w:val="cyan"/>
              </w:rPr>
            </w:pPr>
            <w:r w:rsidRPr="00446611">
              <w:rPr>
                <w:sz w:val="16"/>
                <w:highlight w:val="cyan"/>
              </w:rPr>
              <w:t>Освоение норм и ценностей цивилизованного экономического поведения. Готовность к социально - ответственному поведению потребителя в экономике на основе грамотного соблюдения прав и обязанностей</w:t>
            </w:r>
          </w:p>
        </w:tc>
      </w:tr>
    </w:tbl>
    <w:p w:rsidR="001345D1" w:rsidRPr="00446611" w:rsidRDefault="001345D1">
      <w:pPr>
        <w:rPr>
          <w:sz w:val="16"/>
          <w:highlight w:val="cyan"/>
        </w:rPr>
        <w:sectPr w:rsidR="001345D1" w:rsidRPr="00446611">
          <w:pgSz w:w="11900" w:h="16850"/>
          <w:pgMar w:top="560" w:right="340" w:bottom="88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1635"/>
        <w:gridCol w:w="2535"/>
        <w:gridCol w:w="2358"/>
        <w:gridCol w:w="2259"/>
      </w:tblGrid>
      <w:tr w:rsidR="001345D1" w:rsidRPr="00446611">
        <w:trPr>
          <w:trHeight w:val="1104"/>
        </w:trPr>
        <w:tc>
          <w:tcPr>
            <w:tcW w:w="1630" w:type="dxa"/>
          </w:tcPr>
          <w:p w:rsidR="001345D1" w:rsidRPr="00446611" w:rsidRDefault="001345D1">
            <w:pPr>
              <w:pStyle w:val="TableParagraph"/>
              <w:rPr>
                <w:sz w:val="16"/>
                <w:highlight w:val="cyan"/>
              </w:rPr>
            </w:pPr>
          </w:p>
        </w:tc>
        <w:tc>
          <w:tcPr>
            <w:tcW w:w="1635" w:type="dxa"/>
          </w:tcPr>
          <w:p w:rsidR="001345D1" w:rsidRPr="00446611" w:rsidRDefault="001345D1">
            <w:pPr>
              <w:pStyle w:val="TableParagraph"/>
              <w:rPr>
                <w:sz w:val="16"/>
                <w:highlight w:val="cyan"/>
              </w:rPr>
            </w:pPr>
          </w:p>
        </w:tc>
        <w:tc>
          <w:tcPr>
            <w:tcW w:w="2535" w:type="dxa"/>
          </w:tcPr>
          <w:p w:rsidR="001345D1" w:rsidRPr="00446611" w:rsidRDefault="00404ADE">
            <w:pPr>
              <w:pStyle w:val="TableParagraph"/>
              <w:ind w:left="107" w:right="263"/>
              <w:rPr>
                <w:sz w:val="16"/>
                <w:highlight w:val="cyan"/>
              </w:rPr>
            </w:pPr>
            <w:r w:rsidRPr="00446611">
              <w:rPr>
                <w:sz w:val="16"/>
                <w:highlight w:val="cyan"/>
              </w:rPr>
              <w:t>производственных, семейных, личных и др. Представления о системе рыночных отношений. Знание прав потребителя, освоение потребительской</w:t>
            </w:r>
          </w:p>
          <w:p w:rsidR="001345D1" w:rsidRPr="00446611" w:rsidRDefault="00404ADE">
            <w:pPr>
              <w:pStyle w:val="TableParagraph"/>
              <w:spacing w:line="168" w:lineRule="exact"/>
              <w:ind w:left="107"/>
              <w:rPr>
                <w:sz w:val="16"/>
                <w:highlight w:val="cyan"/>
              </w:rPr>
            </w:pPr>
            <w:r w:rsidRPr="00446611">
              <w:rPr>
                <w:sz w:val="16"/>
                <w:highlight w:val="cyan"/>
              </w:rPr>
              <w:t>культуры</w:t>
            </w:r>
          </w:p>
        </w:tc>
        <w:tc>
          <w:tcPr>
            <w:tcW w:w="2358" w:type="dxa"/>
          </w:tcPr>
          <w:p w:rsidR="001345D1" w:rsidRPr="00446611" w:rsidRDefault="00404ADE">
            <w:pPr>
              <w:pStyle w:val="TableParagraph"/>
              <w:ind w:left="114" w:right="477"/>
              <w:rPr>
                <w:sz w:val="16"/>
                <w:highlight w:val="cyan"/>
              </w:rPr>
            </w:pPr>
            <w:r w:rsidRPr="00446611">
              <w:rPr>
                <w:sz w:val="16"/>
                <w:highlight w:val="cyan"/>
              </w:rPr>
              <w:t>проблемам на примерах повседневной жизни. Освоение этики делового общения.</w:t>
            </w:r>
          </w:p>
        </w:tc>
        <w:tc>
          <w:tcPr>
            <w:tcW w:w="2259" w:type="dxa"/>
          </w:tcPr>
          <w:p w:rsidR="001345D1" w:rsidRPr="00446611" w:rsidRDefault="001345D1">
            <w:pPr>
              <w:pStyle w:val="TableParagraph"/>
              <w:rPr>
                <w:sz w:val="16"/>
                <w:highlight w:val="cyan"/>
              </w:rPr>
            </w:pPr>
          </w:p>
        </w:tc>
      </w:tr>
      <w:tr w:rsidR="001345D1" w:rsidRPr="00446611">
        <w:trPr>
          <w:trHeight w:val="183"/>
        </w:trPr>
        <w:tc>
          <w:tcPr>
            <w:tcW w:w="1630" w:type="dxa"/>
            <w:tcBorders>
              <w:bottom w:val="nil"/>
            </w:tcBorders>
          </w:tcPr>
          <w:p w:rsidR="001345D1" w:rsidRPr="00446611" w:rsidRDefault="00404ADE">
            <w:pPr>
              <w:pStyle w:val="TableParagraph"/>
              <w:spacing w:line="163" w:lineRule="exact"/>
              <w:ind w:left="108"/>
              <w:rPr>
                <w:sz w:val="16"/>
                <w:highlight w:val="cyan"/>
              </w:rPr>
            </w:pPr>
            <w:r w:rsidRPr="00446611">
              <w:rPr>
                <w:sz w:val="16"/>
                <w:highlight w:val="cyan"/>
              </w:rPr>
              <w:t>2.3.Профессио-</w:t>
            </w:r>
          </w:p>
        </w:tc>
        <w:tc>
          <w:tcPr>
            <w:tcW w:w="1635"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1.Технология.</w:t>
            </w:r>
          </w:p>
        </w:tc>
        <w:tc>
          <w:tcPr>
            <w:tcW w:w="2535" w:type="dxa"/>
            <w:tcBorders>
              <w:bottom w:val="nil"/>
            </w:tcBorders>
          </w:tcPr>
          <w:p w:rsidR="001345D1" w:rsidRPr="00446611" w:rsidRDefault="00404ADE">
            <w:pPr>
              <w:pStyle w:val="TableParagraph"/>
              <w:spacing w:line="163" w:lineRule="exact"/>
              <w:ind w:left="107"/>
              <w:rPr>
                <w:sz w:val="16"/>
                <w:highlight w:val="cyan"/>
              </w:rPr>
            </w:pPr>
            <w:r w:rsidRPr="00446611">
              <w:rPr>
                <w:sz w:val="16"/>
                <w:highlight w:val="cyan"/>
              </w:rPr>
              <w:t>Осознание своих интересов,</w:t>
            </w:r>
          </w:p>
        </w:tc>
        <w:tc>
          <w:tcPr>
            <w:tcW w:w="2358"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Владение ориентировочными</w:t>
            </w:r>
          </w:p>
        </w:tc>
        <w:tc>
          <w:tcPr>
            <w:tcW w:w="2259" w:type="dxa"/>
            <w:tcBorders>
              <w:bottom w:val="nil"/>
            </w:tcBorders>
          </w:tcPr>
          <w:p w:rsidR="001345D1" w:rsidRPr="00446611" w:rsidRDefault="00404ADE">
            <w:pPr>
              <w:pStyle w:val="TableParagraph"/>
              <w:spacing w:line="163" w:lineRule="exact"/>
              <w:ind w:left="111"/>
              <w:rPr>
                <w:sz w:val="16"/>
                <w:highlight w:val="cyan"/>
              </w:rPr>
            </w:pPr>
            <w:r w:rsidRPr="00446611">
              <w:rPr>
                <w:sz w:val="16"/>
                <w:highlight w:val="cyan"/>
              </w:rPr>
              <w:t>Самооценка уровня своей</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sz w:val="16"/>
                <w:highlight w:val="cyan"/>
              </w:rPr>
            </w:pPr>
            <w:r w:rsidRPr="00446611">
              <w:rPr>
                <w:sz w:val="16"/>
                <w:highlight w:val="cyan"/>
              </w:rPr>
              <w:t>нальное</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Общественные</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способностей, индивидуальных</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основами в учениях и занятиях</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подготовки, качества</w:t>
            </w:r>
          </w:p>
        </w:tc>
      </w:tr>
      <w:tr w:rsidR="001345D1" w:rsidRPr="00446611">
        <w:trPr>
          <w:trHeight w:val="184"/>
        </w:trPr>
        <w:tc>
          <w:tcPr>
            <w:tcW w:w="1630" w:type="dxa"/>
            <w:tcBorders>
              <w:top w:val="nil"/>
              <w:bottom w:val="nil"/>
            </w:tcBorders>
          </w:tcPr>
          <w:p w:rsidR="001345D1" w:rsidRPr="00446611" w:rsidRDefault="00404ADE">
            <w:pPr>
              <w:pStyle w:val="TableParagraph"/>
              <w:spacing w:line="165" w:lineRule="exact"/>
              <w:ind w:left="108"/>
              <w:rPr>
                <w:sz w:val="16"/>
                <w:highlight w:val="cyan"/>
              </w:rPr>
            </w:pPr>
            <w:r w:rsidRPr="00446611">
              <w:rPr>
                <w:sz w:val="16"/>
                <w:highlight w:val="cyan"/>
              </w:rPr>
              <w:t>самоопределение</w:t>
            </w:r>
          </w:p>
        </w:tc>
        <w:tc>
          <w:tcPr>
            <w:tcW w:w="1635"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дисциплины и др.</w:t>
            </w: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качеств, общественных</w:t>
            </w:r>
          </w:p>
        </w:tc>
        <w:tc>
          <w:tcPr>
            <w:tcW w:w="2358" w:type="dxa"/>
            <w:tcBorders>
              <w:top w:val="nil"/>
              <w:bottom w:val="nil"/>
            </w:tcBorders>
          </w:tcPr>
          <w:p w:rsidR="001345D1" w:rsidRPr="00446611" w:rsidRDefault="00404ADE">
            <w:pPr>
              <w:pStyle w:val="TableParagraph"/>
              <w:spacing w:line="165" w:lineRule="exact"/>
              <w:ind w:left="114"/>
              <w:rPr>
                <w:sz w:val="16"/>
                <w:highlight w:val="cyan"/>
              </w:rPr>
            </w:pPr>
            <w:r w:rsidRPr="00446611">
              <w:rPr>
                <w:sz w:val="16"/>
                <w:highlight w:val="cyan"/>
              </w:rPr>
              <w:t>по интересу. Приобретение</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образования в целях</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потребностей, связанных с</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начальных навыков трудовой</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профессионального</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выбором профессии и своего</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деятельности, освоение</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самоопределения.</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места в обществе,</w:t>
            </w:r>
          </w:p>
        </w:tc>
        <w:tc>
          <w:tcPr>
            <w:tcW w:w="2358" w:type="dxa"/>
            <w:tcBorders>
              <w:top w:val="nil"/>
              <w:bottom w:val="nil"/>
            </w:tcBorders>
          </w:tcPr>
          <w:p w:rsidR="001345D1" w:rsidRPr="00446611" w:rsidRDefault="00404ADE">
            <w:pPr>
              <w:pStyle w:val="TableParagraph"/>
              <w:spacing w:line="165" w:lineRule="exact"/>
              <w:ind w:left="114"/>
              <w:rPr>
                <w:sz w:val="16"/>
                <w:highlight w:val="cyan"/>
              </w:rPr>
            </w:pPr>
            <w:r w:rsidRPr="00446611">
              <w:rPr>
                <w:sz w:val="16"/>
                <w:highlight w:val="cyan"/>
              </w:rPr>
              <w:t>начальных форм</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Ориентация в мире</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проектирование желательного</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профессионального труда,</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профессий, оценка своих</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образа "Я" для построения</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овладение начальными про-</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возможностей и осознанное</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жизненной перспективы. Знание</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фессиональными знаниями,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профессиональное</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социально - профессиональной</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навыками и умениями в</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самоопределение. Осознание</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структуры общества, региона,</w:t>
            </w:r>
          </w:p>
        </w:tc>
        <w:tc>
          <w:tcPr>
            <w:tcW w:w="2358" w:type="dxa"/>
            <w:tcBorders>
              <w:top w:val="nil"/>
              <w:bottom w:val="nil"/>
            </w:tcBorders>
          </w:tcPr>
          <w:p w:rsidR="001345D1" w:rsidRPr="00446611" w:rsidRDefault="00404ADE">
            <w:pPr>
              <w:pStyle w:val="TableParagraph"/>
              <w:spacing w:line="165" w:lineRule="exact"/>
              <w:ind w:left="114"/>
              <w:rPr>
                <w:sz w:val="16"/>
                <w:highlight w:val="cyan"/>
              </w:rPr>
            </w:pPr>
            <w:r w:rsidRPr="00446611">
              <w:rPr>
                <w:sz w:val="16"/>
                <w:highlight w:val="cyan"/>
              </w:rPr>
              <w:t>избранном направлении.</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профессионального выбора</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знакомства с профессиональной</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Овладение основными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как личностной 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деятельностью близких людей и</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навыками делового общения.</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профессиональной ценности</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выдающихся представителей</w:t>
            </w:r>
          </w:p>
        </w:tc>
        <w:tc>
          <w:tcPr>
            <w:tcW w:w="2358" w:type="dxa"/>
            <w:tcBorders>
              <w:top w:val="nil"/>
              <w:bottom w:val="nil"/>
            </w:tcBorders>
          </w:tcPr>
          <w:p w:rsidR="001345D1" w:rsidRPr="00446611" w:rsidRDefault="00404ADE">
            <w:pPr>
              <w:pStyle w:val="TableParagraph"/>
              <w:spacing w:line="165" w:lineRule="exact"/>
              <w:ind w:left="114"/>
              <w:rPr>
                <w:sz w:val="16"/>
                <w:highlight w:val="cyan"/>
              </w:rPr>
            </w:pPr>
            <w:r w:rsidRPr="00446611">
              <w:rPr>
                <w:sz w:val="16"/>
                <w:highlight w:val="cyan"/>
              </w:rPr>
              <w:t>Готовность к профес-</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и принятие ответственности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различных видов профессий.</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сиональному</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за выбор.</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Знание основных областей</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самоопределению. Знание</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профессионального</w:t>
            </w:r>
          </w:p>
        </w:tc>
        <w:tc>
          <w:tcPr>
            <w:tcW w:w="2358" w:type="dxa"/>
            <w:tcBorders>
              <w:top w:val="nil"/>
              <w:bottom w:val="nil"/>
            </w:tcBorders>
          </w:tcPr>
          <w:p w:rsidR="001345D1" w:rsidRPr="00446611" w:rsidRDefault="00404ADE">
            <w:pPr>
              <w:pStyle w:val="TableParagraph"/>
              <w:spacing w:line="165" w:lineRule="exact"/>
              <w:ind w:left="114"/>
              <w:rPr>
                <w:sz w:val="16"/>
                <w:highlight w:val="cyan"/>
              </w:rPr>
            </w:pPr>
            <w:r w:rsidRPr="00446611">
              <w:rPr>
                <w:sz w:val="16"/>
                <w:highlight w:val="cyan"/>
              </w:rPr>
              <w:t>рынка профессий в регионе,</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самоопределения ("человек -</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готовность к поиску места</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природа", "человек - человек",</w:t>
            </w:r>
          </w:p>
        </w:tc>
        <w:tc>
          <w:tcPr>
            <w:tcW w:w="2358" w:type="dxa"/>
            <w:tcBorders>
              <w:top w:val="nil"/>
              <w:bottom w:val="nil"/>
            </w:tcBorders>
          </w:tcPr>
          <w:p w:rsidR="001345D1" w:rsidRPr="00446611" w:rsidRDefault="00404ADE">
            <w:pPr>
              <w:pStyle w:val="TableParagraph"/>
              <w:spacing w:line="164" w:lineRule="exact"/>
              <w:ind w:left="114"/>
              <w:rPr>
                <w:sz w:val="16"/>
                <w:highlight w:val="cyan"/>
              </w:rPr>
            </w:pPr>
            <w:r w:rsidRPr="00446611">
              <w:rPr>
                <w:sz w:val="16"/>
                <w:highlight w:val="cyan"/>
              </w:rPr>
              <w:t>трудоустройства.</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"человек - техника", "человек -</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знаковые системы", "человек -</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художественный образ").</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Представление о значимости</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основных видов профессий для</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общества, о путях и формах</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индивидуальной</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tabs>
                <w:tab w:val="left" w:pos="1451"/>
              </w:tabs>
              <w:spacing w:line="164" w:lineRule="exact"/>
              <w:ind w:left="107"/>
              <w:rPr>
                <w:sz w:val="16"/>
                <w:highlight w:val="cyan"/>
              </w:rPr>
            </w:pPr>
            <w:r w:rsidRPr="00446611">
              <w:rPr>
                <w:sz w:val="16"/>
                <w:highlight w:val="cyan"/>
              </w:rPr>
              <w:t>самореализации</w:t>
            </w:r>
            <w:r w:rsidRPr="00446611">
              <w:rPr>
                <w:sz w:val="16"/>
                <w:highlight w:val="cyan"/>
              </w:rPr>
              <w:tab/>
              <w:t>в</w:t>
            </w:r>
            <w:r w:rsidRPr="00446611">
              <w:rPr>
                <w:spacing w:val="-2"/>
                <w:sz w:val="16"/>
                <w:highlight w:val="cyan"/>
              </w:rPr>
              <w:t xml:space="preserve"> </w:t>
            </w:r>
            <w:r w:rsidRPr="00446611">
              <w:rPr>
                <w:sz w:val="16"/>
                <w:highlight w:val="cyan"/>
              </w:rPr>
              <w:t>профессии,</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 профессиональной этике,</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культуре,</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общепрофессиональных</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6"/>
        </w:trPr>
        <w:tc>
          <w:tcPr>
            <w:tcW w:w="1630" w:type="dxa"/>
            <w:tcBorders>
              <w:top w:val="nil"/>
            </w:tcBorders>
          </w:tcPr>
          <w:p w:rsidR="001345D1" w:rsidRPr="00446611" w:rsidRDefault="001345D1">
            <w:pPr>
              <w:pStyle w:val="TableParagraph"/>
              <w:rPr>
                <w:sz w:val="12"/>
                <w:highlight w:val="cyan"/>
              </w:rPr>
            </w:pPr>
          </w:p>
        </w:tc>
        <w:tc>
          <w:tcPr>
            <w:tcW w:w="1635" w:type="dxa"/>
            <w:tcBorders>
              <w:top w:val="nil"/>
            </w:tcBorders>
          </w:tcPr>
          <w:p w:rsidR="001345D1" w:rsidRPr="00446611" w:rsidRDefault="001345D1">
            <w:pPr>
              <w:pStyle w:val="TableParagraph"/>
              <w:rPr>
                <w:sz w:val="12"/>
                <w:highlight w:val="cyan"/>
              </w:rPr>
            </w:pPr>
          </w:p>
        </w:tc>
        <w:tc>
          <w:tcPr>
            <w:tcW w:w="2535" w:type="dxa"/>
            <w:tcBorders>
              <w:top w:val="nil"/>
            </w:tcBorders>
          </w:tcPr>
          <w:p w:rsidR="001345D1" w:rsidRPr="00446611" w:rsidRDefault="00404ADE">
            <w:pPr>
              <w:pStyle w:val="TableParagraph"/>
              <w:spacing w:line="166" w:lineRule="exact"/>
              <w:ind w:left="107"/>
              <w:rPr>
                <w:sz w:val="16"/>
                <w:highlight w:val="cyan"/>
              </w:rPr>
            </w:pPr>
            <w:r w:rsidRPr="00446611">
              <w:rPr>
                <w:sz w:val="16"/>
                <w:highlight w:val="cyan"/>
              </w:rPr>
              <w:t>ценностях и требованиях.</w:t>
            </w:r>
          </w:p>
        </w:tc>
        <w:tc>
          <w:tcPr>
            <w:tcW w:w="2358" w:type="dxa"/>
            <w:tcBorders>
              <w:top w:val="nil"/>
            </w:tcBorders>
          </w:tcPr>
          <w:p w:rsidR="001345D1" w:rsidRPr="00446611" w:rsidRDefault="001345D1">
            <w:pPr>
              <w:pStyle w:val="TableParagraph"/>
              <w:rPr>
                <w:sz w:val="12"/>
                <w:highlight w:val="cyan"/>
              </w:rPr>
            </w:pPr>
          </w:p>
        </w:tc>
        <w:tc>
          <w:tcPr>
            <w:tcW w:w="2259" w:type="dxa"/>
            <w:tcBorders>
              <w:top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bottom w:val="nil"/>
            </w:tcBorders>
          </w:tcPr>
          <w:p w:rsidR="001345D1" w:rsidRPr="00446611" w:rsidRDefault="00404ADE">
            <w:pPr>
              <w:pStyle w:val="TableParagraph"/>
              <w:spacing w:line="163" w:lineRule="exact"/>
              <w:ind w:left="108"/>
              <w:rPr>
                <w:b/>
                <w:sz w:val="16"/>
                <w:highlight w:val="cyan"/>
              </w:rPr>
            </w:pPr>
            <w:r w:rsidRPr="00446611">
              <w:rPr>
                <w:b/>
                <w:sz w:val="16"/>
                <w:highlight w:val="cyan"/>
              </w:rPr>
              <w:t>3.Информационно</w:t>
            </w:r>
          </w:p>
        </w:tc>
        <w:tc>
          <w:tcPr>
            <w:tcW w:w="1635"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Технология и все</w:t>
            </w:r>
          </w:p>
        </w:tc>
        <w:tc>
          <w:tcPr>
            <w:tcW w:w="2535" w:type="dxa"/>
            <w:tcBorders>
              <w:bottom w:val="nil"/>
            </w:tcBorders>
          </w:tcPr>
          <w:p w:rsidR="001345D1" w:rsidRPr="00446611" w:rsidRDefault="00404ADE">
            <w:pPr>
              <w:pStyle w:val="TableParagraph"/>
              <w:spacing w:line="163" w:lineRule="exact"/>
              <w:ind w:left="117"/>
              <w:rPr>
                <w:sz w:val="16"/>
                <w:highlight w:val="cyan"/>
              </w:rPr>
            </w:pPr>
            <w:r w:rsidRPr="00446611">
              <w:rPr>
                <w:sz w:val="16"/>
                <w:highlight w:val="cyan"/>
              </w:rPr>
              <w:t>Знание норм и правил различных</w:t>
            </w:r>
          </w:p>
        </w:tc>
        <w:tc>
          <w:tcPr>
            <w:tcW w:w="2358" w:type="dxa"/>
            <w:tcBorders>
              <w:bottom w:val="nil"/>
            </w:tcBorders>
          </w:tcPr>
          <w:p w:rsidR="001345D1" w:rsidRPr="00446611" w:rsidRDefault="00404ADE">
            <w:pPr>
              <w:pStyle w:val="TableParagraph"/>
              <w:spacing w:line="163" w:lineRule="exact"/>
              <w:ind w:left="114"/>
              <w:rPr>
                <w:sz w:val="16"/>
                <w:highlight w:val="cyan"/>
              </w:rPr>
            </w:pPr>
            <w:r w:rsidRPr="00446611">
              <w:rPr>
                <w:sz w:val="16"/>
                <w:highlight w:val="cyan"/>
              </w:rPr>
              <w:t>Демонстрирует умение</w:t>
            </w:r>
          </w:p>
        </w:tc>
        <w:tc>
          <w:tcPr>
            <w:tcW w:w="2259" w:type="dxa"/>
            <w:tcBorders>
              <w:bottom w:val="nil"/>
            </w:tcBorders>
          </w:tcPr>
          <w:p w:rsidR="001345D1" w:rsidRPr="00446611" w:rsidRDefault="00404ADE">
            <w:pPr>
              <w:pStyle w:val="TableParagraph"/>
              <w:spacing w:line="163" w:lineRule="exact"/>
              <w:ind w:left="107"/>
              <w:rPr>
                <w:sz w:val="16"/>
                <w:highlight w:val="cyan"/>
              </w:rPr>
            </w:pPr>
            <w:r w:rsidRPr="00446611">
              <w:rPr>
                <w:sz w:val="16"/>
                <w:highlight w:val="cyan"/>
              </w:rPr>
              <w:t>Осознание ценности</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-методологическая</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другие</w:t>
            </w:r>
          </w:p>
        </w:tc>
        <w:tc>
          <w:tcPr>
            <w:tcW w:w="2535" w:type="dxa"/>
            <w:tcBorders>
              <w:top w:val="nil"/>
              <w:bottom w:val="nil"/>
            </w:tcBorders>
          </w:tcPr>
          <w:p w:rsidR="001345D1" w:rsidRPr="00446611" w:rsidRDefault="00404ADE">
            <w:pPr>
              <w:pStyle w:val="TableParagraph"/>
              <w:tabs>
                <w:tab w:val="left" w:pos="1803"/>
              </w:tabs>
              <w:spacing w:line="164" w:lineRule="exact"/>
              <w:ind w:left="107"/>
              <w:rPr>
                <w:sz w:val="16"/>
                <w:highlight w:val="cyan"/>
              </w:rPr>
            </w:pPr>
            <w:r w:rsidRPr="00446611">
              <w:rPr>
                <w:sz w:val="16"/>
                <w:highlight w:val="cyan"/>
              </w:rPr>
              <w:t>видов</w:t>
            </w:r>
            <w:r w:rsidRPr="00446611">
              <w:rPr>
                <w:spacing w:val="-4"/>
                <w:sz w:val="16"/>
                <w:highlight w:val="cyan"/>
              </w:rPr>
              <w:t xml:space="preserve"> </w:t>
            </w:r>
            <w:r w:rsidRPr="00446611">
              <w:rPr>
                <w:sz w:val="16"/>
                <w:highlight w:val="cyan"/>
              </w:rPr>
              <w:t>коммуникаций</w:t>
            </w:r>
            <w:r w:rsidRPr="00446611">
              <w:rPr>
                <w:sz w:val="16"/>
                <w:highlight w:val="cyan"/>
              </w:rPr>
              <w:tab/>
              <w:t>и</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работать с письменной 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информации и</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культура</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образовательные</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информационного обмена.</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устной информацией.</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информационного</w:t>
            </w:r>
          </w:p>
        </w:tc>
      </w:tr>
      <w:tr w:rsidR="001345D1" w:rsidRPr="00446611">
        <w:trPr>
          <w:trHeight w:val="184"/>
        </w:trPr>
        <w:tc>
          <w:tcPr>
            <w:tcW w:w="1630" w:type="dxa"/>
            <w:tcBorders>
              <w:top w:val="nil"/>
              <w:bottom w:val="nil"/>
            </w:tcBorders>
          </w:tcPr>
          <w:p w:rsidR="001345D1" w:rsidRPr="00446611" w:rsidRDefault="00404ADE">
            <w:pPr>
              <w:pStyle w:val="TableParagraph"/>
              <w:spacing w:line="165" w:lineRule="exact"/>
              <w:ind w:left="108"/>
              <w:rPr>
                <w:b/>
                <w:sz w:val="16"/>
                <w:highlight w:val="cyan"/>
              </w:rPr>
            </w:pPr>
            <w:r w:rsidRPr="00446611">
              <w:rPr>
                <w:b/>
                <w:sz w:val="16"/>
                <w:highlight w:val="cyan"/>
              </w:rPr>
              <w:t>Человек и</w:t>
            </w:r>
          </w:p>
        </w:tc>
        <w:tc>
          <w:tcPr>
            <w:tcW w:w="1635"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области</w:t>
            </w:r>
          </w:p>
        </w:tc>
        <w:tc>
          <w:tcPr>
            <w:tcW w:w="2535" w:type="dxa"/>
            <w:tcBorders>
              <w:top w:val="nil"/>
              <w:bottom w:val="nil"/>
            </w:tcBorders>
          </w:tcPr>
          <w:p w:rsidR="001345D1" w:rsidRPr="00446611" w:rsidRDefault="00404ADE">
            <w:pPr>
              <w:pStyle w:val="TableParagraph"/>
              <w:tabs>
                <w:tab w:val="left" w:pos="1577"/>
              </w:tabs>
              <w:spacing w:line="165" w:lineRule="exact"/>
              <w:ind w:left="107"/>
              <w:rPr>
                <w:sz w:val="16"/>
                <w:highlight w:val="cyan"/>
              </w:rPr>
            </w:pPr>
            <w:r w:rsidRPr="00446611">
              <w:rPr>
                <w:sz w:val="16"/>
                <w:highlight w:val="cyan"/>
              </w:rPr>
              <w:t>Представление</w:t>
            </w:r>
            <w:r w:rsidRPr="00446611">
              <w:rPr>
                <w:sz w:val="16"/>
                <w:highlight w:val="cyan"/>
              </w:rPr>
              <w:tab/>
              <w:t>об</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Понимает смысловое</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взаимодействия для</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информация</w:t>
            </w: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tabs>
                <w:tab w:val="left" w:pos="1566"/>
              </w:tabs>
              <w:spacing w:line="164" w:lineRule="exact"/>
              <w:ind w:left="107"/>
              <w:rPr>
                <w:sz w:val="16"/>
                <w:highlight w:val="cyan"/>
              </w:rPr>
            </w:pPr>
            <w:r w:rsidRPr="00446611">
              <w:rPr>
                <w:sz w:val="16"/>
                <w:highlight w:val="cyan"/>
              </w:rPr>
              <w:t>информационных</w:t>
            </w:r>
            <w:r w:rsidRPr="00446611">
              <w:rPr>
                <w:sz w:val="16"/>
                <w:highlight w:val="cyan"/>
              </w:rPr>
              <w:tab/>
              <w:t>системах,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содержание информации,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современного общества и</w:t>
            </w:r>
          </w:p>
        </w:tc>
      </w:tr>
      <w:tr w:rsidR="001345D1" w:rsidRPr="00446611">
        <w:trPr>
          <w:trHeight w:val="182"/>
        </w:trPr>
        <w:tc>
          <w:tcPr>
            <w:tcW w:w="1630" w:type="dxa"/>
            <w:tcBorders>
              <w:top w:val="nil"/>
              <w:bottom w:val="nil"/>
            </w:tcBorders>
          </w:tcPr>
          <w:p w:rsidR="001345D1" w:rsidRPr="00446611" w:rsidRDefault="00404ADE">
            <w:pPr>
              <w:pStyle w:val="TableParagraph"/>
              <w:spacing w:line="162" w:lineRule="exact"/>
              <w:ind w:left="108"/>
              <w:rPr>
                <w:sz w:val="16"/>
                <w:highlight w:val="cyan"/>
              </w:rPr>
            </w:pPr>
            <w:r w:rsidRPr="00446611">
              <w:rPr>
                <w:sz w:val="16"/>
                <w:highlight w:val="cyan"/>
              </w:rPr>
              <w:t>3.1 Информа-</w:t>
            </w: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2" w:lineRule="exact"/>
              <w:ind w:left="107"/>
              <w:rPr>
                <w:sz w:val="16"/>
                <w:highlight w:val="cyan"/>
              </w:rPr>
            </w:pPr>
            <w:r w:rsidRPr="00446611">
              <w:rPr>
                <w:sz w:val="16"/>
                <w:highlight w:val="cyan"/>
              </w:rPr>
              <w:t>знание информационных</w:t>
            </w:r>
          </w:p>
        </w:tc>
        <w:tc>
          <w:tcPr>
            <w:tcW w:w="2358" w:type="dxa"/>
            <w:tcBorders>
              <w:top w:val="nil"/>
              <w:bottom w:val="nil"/>
            </w:tcBorders>
          </w:tcPr>
          <w:p w:rsidR="001345D1" w:rsidRPr="00446611" w:rsidRDefault="00404ADE">
            <w:pPr>
              <w:pStyle w:val="TableParagraph"/>
              <w:spacing w:line="162" w:lineRule="exact"/>
              <w:ind w:left="110"/>
              <w:rPr>
                <w:sz w:val="16"/>
                <w:highlight w:val="cyan"/>
              </w:rPr>
            </w:pPr>
            <w:r w:rsidRPr="00446611">
              <w:rPr>
                <w:sz w:val="16"/>
                <w:highlight w:val="cyan"/>
              </w:rPr>
              <w:t>выделяет ее позитивные</w:t>
            </w:r>
          </w:p>
        </w:tc>
        <w:tc>
          <w:tcPr>
            <w:tcW w:w="2259" w:type="dxa"/>
            <w:tcBorders>
              <w:top w:val="nil"/>
              <w:bottom w:val="nil"/>
            </w:tcBorders>
          </w:tcPr>
          <w:p w:rsidR="001345D1" w:rsidRPr="00446611" w:rsidRDefault="00404ADE">
            <w:pPr>
              <w:pStyle w:val="TableParagraph"/>
              <w:spacing w:line="162" w:lineRule="exact"/>
              <w:ind w:left="107"/>
              <w:rPr>
                <w:sz w:val="16"/>
                <w:highlight w:val="cyan"/>
              </w:rPr>
            </w:pPr>
            <w:r w:rsidRPr="00446611">
              <w:rPr>
                <w:sz w:val="16"/>
                <w:highlight w:val="cyan"/>
              </w:rPr>
              <w:t>общества будущего.</w:t>
            </w:r>
          </w:p>
        </w:tc>
      </w:tr>
      <w:tr w:rsidR="001345D1" w:rsidRPr="00446611">
        <w:trPr>
          <w:trHeight w:val="184"/>
        </w:trPr>
        <w:tc>
          <w:tcPr>
            <w:tcW w:w="1630" w:type="dxa"/>
            <w:tcBorders>
              <w:top w:val="nil"/>
              <w:bottom w:val="nil"/>
            </w:tcBorders>
          </w:tcPr>
          <w:p w:rsidR="001345D1" w:rsidRPr="00446611" w:rsidRDefault="00404ADE">
            <w:pPr>
              <w:pStyle w:val="TableParagraph"/>
              <w:spacing w:line="165" w:lineRule="exact"/>
              <w:ind w:left="108"/>
              <w:rPr>
                <w:sz w:val="16"/>
                <w:highlight w:val="cyan"/>
              </w:rPr>
            </w:pPr>
            <w:r w:rsidRPr="00446611">
              <w:rPr>
                <w:sz w:val="16"/>
                <w:highlight w:val="cyan"/>
              </w:rPr>
              <w:t>ционная культура</w:t>
            </w: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технологий, аппаратных</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моменты, преобразовывает и</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Осознание окружающего</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устройств компьютера и их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конструирует информацию в</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информационного</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назначения.</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различных ситуациях. Умеет</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пространства. Понимание</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доводить смысл и содержание</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принципов информационной</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своей ин формации до</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экологии и этики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партнера по общению, умеет</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информационных</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вести диалог, осуществлять</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отношений. Ориентация в</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выступления, писать деловые</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нестандартной</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письма несложного характера,</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информационной ситуации.</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понимает психологическое</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состояние партнера и</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учитывает его в ситуации</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5"/>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общения. Умеет пользоваться</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компьютером, владеет</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методами обработки</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7"/>
        </w:trPr>
        <w:tc>
          <w:tcPr>
            <w:tcW w:w="1630" w:type="dxa"/>
            <w:tcBorders>
              <w:top w:val="nil"/>
            </w:tcBorders>
          </w:tcPr>
          <w:p w:rsidR="001345D1" w:rsidRPr="00446611" w:rsidRDefault="001345D1">
            <w:pPr>
              <w:pStyle w:val="TableParagraph"/>
              <w:rPr>
                <w:sz w:val="12"/>
                <w:highlight w:val="cyan"/>
              </w:rPr>
            </w:pPr>
          </w:p>
        </w:tc>
        <w:tc>
          <w:tcPr>
            <w:tcW w:w="1635" w:type="dxa"/>
            <w:tcBorders>
              <w:top w:val="nil"/>
            </w:tcBorders>
          </w:tcPr>
          <w:p w:rsidR="001345D1" w:rsidRPr="00446611" w:rsidRDefault="001345D1">
            <w:pPr>
              <w:pStyle w:val="TableParagraph"/>
              <w:rPr>
                <w:sz w:val="12"/>
                <w:highlight w:val="cyan"/>
              </w:rPr>
            </w:pPr>
          </w:p>
        </w:tc>
        <w:tc>
          <w:tcPr>
            <w:tcW w:w="2535" w:type="dxa"/>
            <w:tcBorders>
              <w:top w:val="nil"/>
            </w:tcBorders>
          </w:tcPr>
          <w:p w:rsidR="001345D1" w:rsidRPr="00446611" w:rsidRDefault="001345D1">
            <w:pPr>
              <w:pStyle w:val="TableParagraph"/>
              <w:rPr>
                <w:sz w:val="12"/>
                <w:highlight w:val="cyan"/>
              </w:rPr>
            </w:pPr>
          </w:p>
        </w:tc>
        <w:tc>
          <w:tcPr>
            <w:tcW w:w="2358" w:type="dxa"/>
            <w:tcBorders>
              <w:top w:val="nil"/>
            </w:tcBorders>
          </w:tcPr>
          <w:p w:rsidR="001345D1" w:rsidRPr="00446611" w:rsidRDefault="00404ADE">
            <w:pPr>
              <w:pStyle w:val="TableParagraph"/>
              <w:spacing w:line="167" w:lineRule="exact"/>
              <w:ind w:left="110"/>
              <w:rPr>
                <w:sz w:val="16"/>
                <w:highlight w:val="cyan"/>
              </w:rPr>
            </w:pPr>
            <w:r w:rsidRPr="00446611">
              <w:rPr>
                <w:sz w:val="16"/>
                <w:highlight w:val="cyan"/>
              </w:rPr>
              <w:t>информации различного вида</w:t>
            </w:r>
          </w:p>
        </w:tc>
        <w:tc>
          <w:tcPr>
            <w:tcW w:w="2259" w:type="dxa"/>
            <w:tcBorders>
              <w:top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bottom w:val="nil"/>
            </w:tcBorders>
          </w:tcPr>
          <w:p w:rsidR="001345D1" w:rsidRPr="00446611" w:rsidRDefault="00404ADE">
            <w:pPr>
              <w:pStyle w:val="TableParagraph"/>
              <w:spacing w:line="163" w:lineRule="exact"/>
              <w:ind w:left="108"/>
              <w:rPr>
                <w:b/>
                <w:sz w:val="16"/>
                <w:highlight w:val="cyan"/>
              </w:rPr>
            </w:pPr>
            <w:r w:rsidRPr="00446611">
              <w:rPr>
                <w:b/>
                <w:sz w:val="16"/>
                <w:highlight w:val="cyan"/>
              </w:rPr>
              <w:t>3.2.Методологичес</w:t>
            </w:r>
          </w:p>
        </w:tc>
        <w:tc>
          <w:tcPr>
            <w:tcW w:w="1635"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Все</w:t>
            </w:r>
          </w:p>
        </w:tc>
        <w:tc>
          <w:tcPr>
            <w:tcW w:w="2535" w:type="dxa"/>
            <w:tcBorders>
              <w:bottom w:val="nil"/>
            </w:tcBorders>
          </w:tcPr>
          <w:p w:rsidR="001345D1" w:rsidRPr="00446611" w:rsidRDefault="00404ADE">
            <w:pPr>
              <w:pStyle w:val="TableParagraph"/>
              <w:spacing w:line="163" w:lineRule="exact"/>
              <w:ind w:left="107"/>
              <w:rPr>
                <w:sz w:val="16"/>
                <w:highlight w:val="cyan"/>
              </w:rPr>
            </w:pPr>
            <w:r w:rsidRPr="00446611">
              <w:rPr>
                <w:sz w:val="16"/>
                <w:highlight w:val="cyan"/>
              </w:rPr>
              <w:t>Расширение диапазона знаний и</w:t>
            </w:r>
          </w:p>
        </w:tc>
        <w:tc>
          <w:tcPr>
            <w:tcW w:w="2358"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Обладает функциональной</w:t>
            </w:r>
          </w:p>
        </w:tc>
        <w:tc>
          <w:tcPr>
            <w:tcW w:w="2259" w:type="dxa"/>
            <w:tcBorders>
              <w:bottom w:val="nil"/>
            </w:tcBorders>
          </w:tcPr>
          <w:p w:rsidR="001345D1" w:rsidRPr="00446611" w:rsidRDefault="00404ADE">
            <w:pPr>
              <w:pStyle w:val="TableParagraph"/>
              <w:spacing w:line="163" w:lineRule="exact"/>
              <w:ind w:left="107"/>
              <w:rPr>
                <w:sz w:val="16"/>
                <w:highlight w:val="cyan"/>
              </w:rPr>
            </w:pPr>
            <w:r w:rsidRPr="00446611">
              <w:rPr>
                <w:sz w:val="16"/>
                <w:highlight w:val="cyan"/>
              </w:rPr>
              <w:t>Осознание личностью своей</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кая культура</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образовательные</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основ наук и типов интеграции</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грамотностью, испытывает</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неповторимости,</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(компетентность)</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области</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знаний, знание основ</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потребность в образовании,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самоценности при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методологии познания, знания о</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умеет учиться, способен к</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адекватности самооценки.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знаниях. Знакомство с</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реализации права выбора в</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Умение посмотреть на себя</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индивидуальной творческой</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сфере образования. Владеет</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со стороны, способность к</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лабораторией выдающихся</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умением ориентироваться в</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самоанализу,</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tabs>
                <w:tab w:val="left" w:pos="1376"/>
              </w:tabs>
              <w:spacing w:line="164" w:lineRule="exact"/>
              <w:ind w:left="107"/>
              <w:rPr>
                <w:sz w:val="16"/>
                <w:highlight w:val="cyan"/>
              </w:rPr>
            </w:pPr>
            <w:r w:rsidRPr="00446611">
              <w:rPr>
                <w:sz w:val="16"/>
                <w:highlight w:val="cyan"/>
              </w:rPr>
              <w:t>представителей</w:t>
            </w:r>
            <w:r w:rsidRPr="00446611">
              <w:rPr>
                <w:sz w:val="16"/>
                <w:highlight w:val="cyan"/>
              </w:rPr>
              <w:tab/>
              <w:t>науки</w:t>
            </w:r>
            <w:r w:rsidRPr="00446611">
              <w:rPr>
                <w:spacing w:val="38"/>
                <w:sz w:val="16"/>
                <w:highlight w:val="cyan"/>
              </w:rPr>
              <w:t xml:space="preserve"> </w:t>
            </w:r>
            <w:r w:rsidRPr="00446611">
              <w:rPr>
                <w:sz w:val="16"/>
                <w:highlight w:val="cyan"/>
              </w:rPr>
              <w:t>и</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ситуации (учебной,</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самодиагностике,</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техники, культуры. Знания о</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социальной) на основе лично</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самооценке. Может выразить</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своих познавательных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освоенных предметных,</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свое отношение к школе, в</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возможностях, своём стиле</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методологических,</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которой учится, освоился с</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учения и познания.</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прикладных и ценностных</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особенностями системы</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Знакомство с различными</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знаний, культурного наследия,</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обучения, знает права 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формами познания и мышления.</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традиций, норм социального</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обязанности, заложенные в</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Освоение эвристических приёмов</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поведения и межличностного</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Уставе, старается им</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мышления</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общения. Умеет быть</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следовать. Ориентируется в</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учеником, уважая опыт 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выборе форм и средств</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знания людей старших,</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саморазвития.</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стремится передать свои</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знания и опыт тем, кто</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младше, кто нуждается в</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помощи со стороны более</w:t>
            </w: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6"/>
        </w:trPr>
        <w:tc>
          <w:tcPr>
            <w:tcW w:w="1630" w:type="dxa"/>
            <w:tcBorders>
              <w:top w:val="nil"/>
            </w:tcBorders>
          </w:tcPr>
          <w:p w:rsidR="001345D1" w:rsidRPr="00446611" w:rsidRDefault="001345D1">
            <w:pPr>
              <w:pStyle w:val="TableParagraph"/>
              <w:rPr>
                <w:sz w:val="12"/>
                <w:highlight w:val="cyan"/>
              </w:rPr>
            </w:pPr>
          </w:p>
        </w:tc>
        <w:tc>
          <w:tcPr>
            <w:tcW w:w="1635" w:type="dxa"/>
            <w:tcBorders>
              <w:top w:val="nil"/>
            </w:tcBorders>
          </w:tcPr>
          <w:p w:rsidR="001345D1" w:rsidRPr="00446611" w:rsidRDefault="001345D1">
            <w:pPr>
              <w:pStyle w:val="TableParagraph"/>
              <w:rPr>
                <w:sz w:val="12"/>
                <w:highlight w:val="cyan"/>
              </w:rPr>
            </w:pPr>
          </w:p>
        </w:tc>
        <w:tc>
          <w:tcPr>
            <w:tcW w:w="2535" w:type="dxa"/>
            <w:tcBorders>
              <w:top w:val="nil"/>
            </w:tcBorders>
          </w:tcPr>
          <w:p w:rsidR="001345D1" w:rsidRPr="00446611" w:rsidRDefault="001345D1">
            <w:pPr>
              <w:pStyle w:val="TableParagraph"/>
              <w:rPr>
                <w:sz w:val="12"/>
                <w:highlight w:val="cyan"/>
              </w:rPr>
            </w:pPr>
          </w:p>
        </w:tc>
        <w:tc>
          <w:tcPr>
            <w:tcW w:w="2358" w:type="dxa"/>
            <w:tcBorders>
              <w:top w:val="nil"/>
            </w:tcBorders>
          </w:tcPr>
          <w:p w:rsidR="001345D1" w:rsidRPr="00446611" w:rsidRDefault="00404ADE">
            <w:pPr>
              <w:pStyle w:val="TableParagraph"/>
              <w:spacing w:line="166" w:lineRule="exact"/>
              <w:ind w:left="110"/>
              <w:rPr>
                <w:sz w:val="16"/>
                <w:highlight w:val="cyan"/>
              </w:rPr>
            </w:pPr>
            <w:r w:rsidRPr="00446611">
              <w:rPr>
                <w:sz w:val="16"/>
                <w:highlight w:val="cyan"/>
              </w:rPr>
              <w:t>знающего человека. Развитие</w:t>
            </w:r>
          </w:p>
        </w:tc>
        <w:tc>
          <w:tcPr>
            <w:tcW w:w="2259" w:type="dxa"/>
            <w:tcBorders>
              <w:top w:val="nil"/>
            </w:tcBorders>
          </w:tcPr>
          <w:p w:rsidR="001345D1" w:rsidRPr="00446611" w:rsidRDefault="001345D1">
            <w:pPr>
              <w:pStyle w:val="TableParagraph"/>
              <w:rPr>
                <w:sz w:val="12"/>
                <w:highlight w:val="cyan"/>
              </w:rPr>
            </w:pPr>
          </w:p>
        </w:tc>
      </w:tr>
    </w:tbl>
    <w:p w:rsidR="001345D1" w:rsidRPr="00446611" w:rsidRDefault="001345D1">
      <w:pPr>
        <w:rPr>
          <w:sz w:val="12"/>
          <w:highlight w:val="cyan"/>
        </w:rPr>
        <w:sectPr w:rsidR="001345D1" w:rsidRPr="00446611">
          <w:pgSz w:w="11900" w:h="16850"/>
          <w:pgMar w:top="560" w:right="340" w:bottom="88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1635"/>
        <w:gridCol w:w="2535"/>
        <w:gridCol w:w="2358"/>
        <w:gridCol w:w="2259"/>
      </w:tblGrid>
      <w:tr w:rsidR="001345D1" w:rsidRPr="00446611">
        <w:trPr>
          <w:trHeight w:val="1288"/>
        </w:trPr>
        <w:tc>
          <w:tcPr>
            <w:tcW w:w="1630" w:type="dxa"/>
          </w:tcPr>
          <w:p w:rsidR="001345D1" w:rsidRPr="00446611" w:rsidRDefault="001345D1">
            <w:pPr>
              <w:pStyle w:val="TableParagraph"/>
              <w:rPr>
                <w:sz w:val="20"/>
                <w:highlight w:val="cyan"/>
              </w:rPr>
            </w:pPr>
          </w:p>
        </w:tc>
        <w:tc>
          <w:tcPr>
            <w:tcW w:w="1635" w:type="dxa"/>
          </w:tcPr>
          <w:p w:rsidR="001345D1" w:rsidRPr="00446611" w:rsidRDefault="001345D1">
            <w:pPr>
              <w:pStyle w:val="TableParagraph"/>
              <w:rPr>
                <w:sz w:val="20"/>
                <w:highlight w:val="cyan"/>
              </w:rPr>
            </w:pPr>
          </w:p>
        </w:tc>
        <w:tc>
          <w:tcPr>
            <w:tcW w:w="2535" w:type="dxa"/>
          </w:tcPr>
          <w:p w:rsidR="001345D1" w:rsidRPr="00446611" w:rsidRDefault="001345D1">
            <w:pPr>
              <w:pStyle w:val="TableParagraph"/>
              <w:rPr>
                <w:sz w:val="20"/>
                <w:highlight w:val="cyan"/>
              </w:rPr>
            </w:pPr>
          </w:p>
        </w:tc>
        <w:tc>
          <w:tcPr>
            <w:tcW w:w="2358" w:type="dxa"/>
          </w:tcPr>
          <w:p w:rsidR="001345D1" w:rsidRPr="00446611" w:rsidRDefault="00404ADE">
            <w:pPr>
              <w:pStyle w:val="TableParagraph"/>
              <w:ind w:left="110" w:right="79"/>
              <w:rPr>
                <w:sz w:val="16"/>
                <w:highlight w:val="cyan"/>
              </w:rPr>
            </w:pPr>
            <w:r w:rsidRPr="00446611">
              <w:rPr>
                <w:sz w:val="16"/>
                <w:highlight w:val="cyan"/>
              </w:rPr>
              <w:t>самостоятельности и креативности мышления, формирование познавательных характеристик, обеспечивающих свободу</w:t>
            </w:r>
          </w:p>
          <w:p w:rsidR="001345D1" w:rsidRPr="00446611" w:rsidRDefault="00404ADE">
            <w:pPr>
              <w:pStyle w:val="TableParagraph"/>
              <w:spacing w:line="182" w:lineRule="exact"/>
              <w:ind w:left="110" w:right="529"/>
              <w:rPr>
                <w:sz w:val="16"/>
                <w:highlight w:val="cyan"/>
              </w:rPr>
            </w:pPr>
            <w:r w:rsidRPr="00446611">
              <w:rPr>
                <w:sz w:val="16"/>
                <w:highlight w:val="cyan"/>
              </w:rPr>
              <w:t>ориентации в различных жизненных ситуациях.</w:t>
            </w:r>
          </w:p>
        </w:tc>
        <w:tc>
          <w:tcPr>
            <w:tcW w:w="2259" w:type="dxa"/>
          </w:tcPr>
          <w:p w:rsidR="001345D1" w:rsidRPr="00446611" w:rsidRDefault="001345D1">
            <w:pPr>
              <w:pStyle w:val="TableParagraph"/>
              <w:rPr>
                <w:sz w:val="20"/>
                <w:highlight w:val="cyan"/>
              </w:rPr>
            </w:pPr>
          </w:p>
        </w:tc>
      </w:tr>
      <w:tr w:rsidR="001345D1" w:rsidRPr="00446611">
        <w:trPr>
          <w:trHeight w:val="183"/>
        </w:trPr>
        <w:tc>
          <w:tcPr>
            <w:tcW w:w="1630" w:type="dxa"/>
            <w:tcBorders>
              <w:bottom w:val="nil"/>
            </w:tcBorders>
          </w:tcPr>
          <w:p w:rsidR="001345D1" w:rsidRPr="00446611" w:rsidRDefault="00404ADE">
            <w:pPr>
              <w:pStyle w:val="TableParagraph"/>
              <w:spacing w:line="163" w:lineRule="exact"/>
              <w:ind w:left="108"/>
              <w:rPr>
                <w:b/>
                <w:sz w:val="16"/>
                <w:highlight w:val="cyan"/>
              </w:rPr>
            </w:pPr>
            <w:r w:rsidRPr="00446611">
              <w:rPr>
                <w:b/>
                <w:sz w:val="16"/>
                <w:highlight w:val="cyan"/>
              </w:rPr>
              <w:t>4. Экологическая</w:t>
            </w:r>
          </w:p>
        </w:tc>
        <w:tc>
          <w:tcPr>
            <w:tcW w:w="1635" w:type="dxa"/>
            <w:tcBorders>
              <w:bottom w:val="nil"/>
            </w:tcBorders>
          </w:tcPr>
          <w:p w:rsidR="001345D1" w:rsidRPr="00446611" w:rsidRDefault="00404ADE">
            <w:pPr>
              <w:pStyle w:val="TableParagraph"/>
              <w:spacing w:line="163" w:lineRule="exact"/>
              <w:ind w:left="110"/>
              <w:rPr>
                <w:sz w:val="16"/>
                <w:highlight w:val="cyan"/>
              </w:rPr>
            </w:pPr>
            <w:r w:rsidRPr="00446611">
              <w:rPr>
                <w:sz w:val="16"/>
                <w:highlight w:val="cyan"/>
              </w:rPr>
              <w:t>1 .Естествознание</w:t>
            </w:r>
          </w:p>
        </w:tc>
        <w:tc>
          <w:tcPr>
            <w:tcW w:w="2535" w:type="dxa"/>
            <w:tcBorders>
              <w:bottom w:val="nil"/>
            </w:tcBorders>
          </w:tcPr>
          <w:p w:rsidR="001345D1" w:rsidRPr="00446611" w:rsidRDefault="00404ADE">
            <w:pPr>
              <w:pStyle w:val="TableParagraph"/>
              <w:spacing w:line="163" w:lineRule="exact"/>
              <w:ind w:left="112"/>
              <w:rPr>
                <w:sz w:val="16"/>
                <w:highlight w:val="cyan"/>
              </w:rPr>
            </w:pPr>
            <w:r w:rsidRPr="00446611">
              <w:rPr>
                <w:sz w:val="16"/>
                <w:highlight w:val="cyan"/>
              </w:rPr>
              <w:t>I Представление об</w:t>
            </w:r>
          </w:p>
        </w:tc>
        <w:tc>
          <w:tcPr>
            <w:tcW w:w="2358" w:type="dxa"/>
            <w:tcBorders>
              <w:bottom w:val="nil"/>
            </w:tcBorders>
          </w:tcPr>
          <w:p w:rsidR="001345D1" w:rsidRPr="00446611" w:rsidRDefault="00404ADE">
            <w:pPr>
              <w:pStyle w:val="TableParagraph"/>
              <w:spacing w:line="163" w:lineRule="exact"/>
              <w:ind w:left="114"/>
              <w:rPr>
                <w:sz w:val="16"/>
                <w:highlight w:val="cyan"/>
              </w:rPr>
            </w:pPr>
            <w:r w:rsidRPr="00446611">
              <w:rPr>
                <w:sz w:val="16"/>
                <w:highlight w:val="cyan"/>
              </w:rPr>
              <w:t>Сформированность основ</w:t>
            </w:r>
          </w:p>
        </w:tc>
        <w:tc>
          <w:tcPr>
            <w:tcW w:w="2259" w:type="dxa"/>
            <w:tcBorders>
              <w:bottom w:val="nil"/>
            </w:tcBorders>
          </w:tcPr>
          <w:p w:rsidR="001345D1" w:rsidRPr="00446611" w:rsidRDefault="00404ADE">
            <w:pPr>
              <w:pStyle w:val="TableParagraph"/>
              <w:spacing w:line="163" w:lineRule="exact"/>
              <w:ind w:left="107"/>
              <w:rPr>
                <w:sz w:val="16"/>
                <w:highlight w:val="cyan"/>
              </w:rPr>
            </w:pPr>
            <w:r w:rsidRPr="00446611">
              <w:rPr>
                <w:sz w:val="16"/>
                <w:highlight w:val="cyan"/>
              </w:rPr>
              <w:t>Приятие принципов</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sz w:val="16"/>
                <w:highlight w:val="cyan"/>
              </w:rPr>
            </w:pPr>
            <w:r w:rsidRPr="00446611">
              <w:rPr>
                <w:b/>
                <w:sz w:val="16"/>
                <w:highlight w:val="cyan"/>
              </w:rPr>
              <w:t xml:space="preserve">культура </w:t>
            </w:r>
            <w:r w:rsidRPr="00446611">
              <w:rPr>
                <w:sz w:val="16"/>
                <w:highlight w:val="cyan"/>
              </w:rPr>
              <w:t>(Человек</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2. Обществознание.</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экологических I системах (их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планетарного, глобального</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ненасилия, направленных на</w:t>
            </w:r>
          </w:p>
        </w:tc>
      </w:tr>
      <w:tr w:rsidR="001345D1" w:rsidRPr="00446611">
        <w:trPr>
          <w:trHeight w:val="183"/>
        </w:trPr>
        <w:tc>
          <w:tcPr>
            <w:tcW w:w="1630" w:type="dxa"/>
            <w:tcBorders>
              <w:top w:val="nil"/>
              <w:bottom w:val="nil"/>
            </w:tcBorders>
          </w:tcPr>
          <w:p w:rsidR="001345D1" w:rsidRPr="00446611" w:rsidRDefault="00404ADE">
            <w:pPr>
              <w:pStyle w:val="TableParagraph"/>
              <w:spacing w:line="164" w:lineRule="exact"/>
              <w:ind w:left="108"/>
              <w:rPr>
                <w:sz w:val="16"/>
                <w:highlight w:val="cyan"/>
              </w:rPr>
            </w:pPr>
            <w:r w:rsidRPr="00446611">
              <w:rPr>
                <w:sz w:val="16"/>
                <w:highlight w:val="cyan"/>
              </w:rPr>
              <w:t>и природа)</w:t>
            </w: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3. ОБЖ</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структуре, взаимосвязях,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мышления, целостного</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установление гумани-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4. Технология.</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устойчивости) планеты и</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восприятия окружающего</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стического типа отношений</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5. Искусство и др.</w:t>
            </w: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региона. Знания основных</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мира и человека как его</w:t>
            </w:r>
          </w:p>
        </w:tc>
        <w:tc>
          <w:tcPr>
            <w:tcW w:w="2259" w:type="dxa"/>
            <w:tcBorders>
              <w:top w:val="nil"/>
              <w:bottom w:val="nil"/>
            </w:tcBorders>
          </w:tcPr>
          <w:p w:rsidR="001345D1" w:rsidRPr="00446611" w:rsidRDefault="00404ADE">
            <w:pPr>
              <w:pStyle w:val="TableParagraph"/>
              <w:spacing w:line="165" w:lineRule="exact"/>
              <w:ind w:left="111"/>
              <w:rPr>
                <w:sz w:val="16"/>
                <w:highlight w:val="cyan"/>
              </w:rPr>
            </w:pPr>
            <w:r w:rsidRPr="00446611">
              <w:rPr>
                <w:sz w:val="16"/>
                <w:highlight w:val="cyan"/>
              </w:rPr>
              <w:t>между людьми, идеи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показателей окружающей среды</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неотъемлемой части. Владение</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общности, гармонии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и главных экологических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нормами экологического</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индивида со Вселенной 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tabs>
                <w:tab w:val="left" w:pos="1632"/>
              </w:tabs>
              <w:spacing w:line="164" w:lineRule="exact"/>
              <w:ind w:left="107"/>
              <w:rPr>
                <w:sz w:val="16"/>
                <w:highlight w:val="cyan"/>
              </w:rPr>
            </w:pPr>
            <w:r w:rsidRPr="00446611">
              <w:rPr>
                <w:sz w:val="16"/>
                <w:highlight w:val="cyan"/>
              </w:rPr>
              <w:t>проблем</w:t>
            </w:r>
            <w:r w:rsidRPr="00446611">
              <w:rPr>
                <w:spacing w:val="-3"/>
                <w:sz w:val="16"/>
                <w:highlight w:val="cyan"/>
              </w:rPr>
              <w:t xml:space="preserve"> </w:t>
            </w:r>
            <w:r w:rsidRPr="00446611">
              <w:rPr>
                <w:sz w:val="16"/>
                <w:highlight w:val="cyan"/>
              </w:rPr>
              <w:t>региона</w:t>
            </w:r>
            <w:r w:rsidRPr="00446611">
              <w:rPr>
                <w:spacing w:val="-1"/>
                <w:sz w:val="16"/>
                <w:highlight w:val="cyan"/>
              </w:rPr>
              <w:t xml:space="preserve"> </w:t>
            </w:r>
            <w:r w:rsidRPr="00446611">
              <w:rPr>
                <w:sz w:val="16"/>
                <w:highlight w:val="cyan"/>
              </w:rPr>
              <w:t>и</w:t>
            </w:r>
            <w:r w:rsidRPr="00446611">
              <w:rPr>
                <w:sz w:val="16"/>
                <w:highlight w:val="cyan"/>
              </w:rPr>
              <w:tab/>
              <w:t>своего</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поведения, обеспечивающего</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человечеством, основанной</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tabs>
                <w:tab w:val="left" w:pos="1234"/>
              </w:tabs>
              <w:spacing w:line="164" w:lineRule="exact"/>
              <w:ind w:left="107"/>
              <w:rPr>
                <w:sz w:val="16"/>
                <w:highlight w:val="cyan"/>
              </w:rPr>
            </w:pPr>
            <w:r w:rsidRPr="00446611">
              <w:rPr>
                <w:sz w:val="16"/>
                <w:highlight w:val="cyan"/>
              </w:rPr>
              <w:t>населённого</w:t>
            </w:r>
            <w:r w:rsidRPr="00446611">
              <w:rPr>
                <w:sz w:val="16"/>
                <w:highlight w:val="cyan"/>
              </w:rPr>
              <w:tab/>
              <w:t>пункта.</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сохранение на земле человека</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на экологии природы и</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Представление о путях</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и природы, их</w:t>
            </w:r>
          </w:p>
        </w:tc>
        <w:tc>
          <w:tcPr>
            <w:tcW w:w="2259" w:type="dxa"/>
            <w:tcBorders>
              <w:top w:val="nil"/>
              <w:bottom w:val="nil"/>
            </w:tcBorders>
          </w:tcPr>
          <w:p w:rsidR="001345D1" w:rsidRPr="00446611" w:rsidRDefault="00404ADE">
            <w:pPr>
              <w:pStyle w:val="TableParagraph"/>
              <w:spacing w:line="165" w:lineRule="exact"/>
              <w:ind w:left="111"/>
              <w:rPr>
                <w:sz w:val="16"/>
                <w:highlight w:val="cyan"/>
              </w:rPr>
            </w:pPr>
            <w:r w:rsidRPr="00446611">
              <w:rPr>
                <w:sz w:val="16"/>
                <w:highlight w:val="cyan"/>
              </w:rPr>
              <w:t>человека. Владение</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решения экологических проблем</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взаимодействия. Участие в</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ценностными ориентациями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региона. Знание некоторых</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локальной экологически</w:t>
            </w: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на уровне целостной</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биоэкологических и социально-</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целесообразной деятельности.</w:t>
            </w:r>
          </w:p>
        </w:tc>
        <w:tc>
          <w:tcPr>
            <w:tcW w:w="2259" w:type="dxa"/>
            <w:tcBorders>
              <w:top w:val="nil"/>
              <w:bottom w:val="nil"/>
            </w:tcBorders>
          </w:tcPr>
          <w:p w:rsidR="001345D1" w:rsidRPr="00446611" w:rsidRDefault="00404ADE">
            <w:pPr>
              <w:pStyle w:val="TableParagraph"/>
              <w:spacing w:line="165" w:lineRule="exact"/>
              <w:ind w:left="111"/>
              <w:rPr>
                <w:sz w:val="16"/>
                <w:highlight w:val="cyan"/>
              </w:rPr>
            </w:pPr>
            <w:r w:rsidRPr="00446611">
              <w:rPr>
                <w:sz w:val="16"/>
                <w:highlight w:val="cyan"/>
              </w:rPr>
              <w:t>экологической картины мира,</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экологических законов и</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планетарного мышления.</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закономерностей. Знание</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Готовность занять активную</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взглядов выдающихся</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5" w:lineRule="exact"/>
              <w:ind w:left="111"/>
              <w:rPr>
                <w:sz w:val="16"/>
                <w:highlight w:val="cyan"/>
              </w:rPr>
            </w:pPr>
            <w:r w:rsidRPr="00446611">
              <w:rPr>
                <w:sz w:val="16"/>
                <w:highlight w:val="cyan"/>
              </w:rPr>
              <w:t>экологически целесообраз-</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мыслителей, обосновавших</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ную позицию в конкретной</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научно-экологическую картину</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4" w:lineRule="exact"/>
              <w:ind w:left="111"/>
              <w:rPr>
                <w:sz w:val="16"/>
                <w:highlight w:val="cyan"/>
              </w:rPr>
            </w:pPr>
            <w:r w:rsidRPr="00446611">
              <w:rPr>
                <w:sz w:val="16"/>
                <w:highlight w:val="cyan"/>
              </w:rPr>
              <w:t>ситуации.</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мира. Знание основных стратегий</w:t>
            </w: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top w:val="nil"/>
            </w:tcBorders>
          </w:tcPr>
          <w:p w:rsidR="001345D1" w:rsidRPr="00446611" w:rsidRDefault="001345D1">
            <w:pPr>
              <w:pStyle w:val="TableParagraph"/>
              <w:rPr>
                <w:sz w:val="12"/>
                <w:highlight w:val="cyan"/>
              </w:rPr>
            </w:pPr>
          </w:p>
        </w:tc>
        <w:tc>
          <w:tcPr>
            <w:tcW w:w="1635" w:type="dxa"/>
            <w:tcBorders>
              <w:top w:val="nil"/>
            </w:tcBorders>
          </w:tcPr>
          <w:p w:rsidR="001345D1" w:rsidRPr="00446611" w:rsidRDefault="001345D1">
            <w:pPr>
              <w:pStyle w:val="TableParagraph"/>
              <w:rPr>
                <w:sz w:val="12"/>
                <w:highlight w:val="cyan"/>
              </w:rPr>
            </w:pPr>
          </w:p>
        </w:tc>
        <w:tc>
          <w:tcPr>
            <w:tcW w:w="2535" w:type="dxa"/>
            <w:tcBorders>
              <w:top w:val="nil"/>
            </w:tcBorders>
          </w:tcPr>
          <w:p w:rsidR="001345D1" w:rsidRPr="00446611" w:rsidRDefault="00404ADE">
            <w:pPr>
              <w:pStyle w:val="TableParagraph"/>
              <w:spacing w:line="165" w:lineRule="exact"/>
              <w:ind w:left="107"/>
              <w:rPr>
                <w:sz w:val="16"/>
                <w:highlight w:val="cyan"/>
              </w:rPr>
            </w:pPr>
            <w:r w:rsidRPr="00446611">
              <w:rPr>
                <w:sz w:val="16"/>
                <w:highlight w:val="cyan"/>
              </w:rPr>
              <w:t>поведения человека в природе.</w:t>
            </w:r>
          </w:p>
        </w:tc>
        <w:tc>
          <w:tcPr>
            <w:tcW w:w="2358" w:type="dxa"/>
            <w:tcBorders>
              <w:top w:val="nil"/>
            </w:tcBorders>
          </w:tcPr>
          <w:p w:rsidR="001345D1" w:rsidRPr="00446611" w:rsidRDefault="001345D1">
            <w:pPr>
              <w:pStyle w:val="TableParagraph"/>
              <w:rPr>
                <w:sz w:val="12"/>
                <w:highlight w:val="cyan"/>
              </w:rPr>
            </w:pPr>
          </w:p>
        </w:tc>
        <w:tc>
          <w:tcPr>
            <w:tcW w:w="2259" w:type="dxa"/>
            <w:tcBorders>
              <w:top w:val="nil"/>
            </w:tcBorders>
          </w:tcPr>
          <w:p w:rsidR="001345D1" w:rsidRPr="00446611" w:rsidRDefault="001345D1">
            <w:pPr>
              <w:pStyle w:val="TableParagraph"/>
              <w:rPr>
                <w:sz w:val="12"/>
                <w:highlight w:val="cyan"/>
              </w:rPr>
            </w:pPr>
          </w:p>
        </w:tc>
      </w:tr>
      <w:tr w:rsidR="001345D1" w:rsidRPr="00446611">
        <w:trPr>
          <w:trHeight w:val="184"/>
        </w:trPr>
        <w:tc>
          <w:tcPr>
            <w:tcW w:w="1630" w:type="dxa"/>
            <w:tcBorders>
              <w:bottom w:val="nil"/>
            </w:tcBorders>
          </w:tcPr>
          <w:p w:rsidR="001345D1" w:rsidRPr="00446611" w:rsidRDefault="00404ADE">
            <w:pPr>
              <w:pStyle w:val="TableParagraph"/>
              <w:spacing w:line="164" w:lineRule="exact"/>
              <w:ind w:left="108"/>
              <w:rPr>
                <w:b/>
                <w:sz w:val="16"/>
                <w:highlight w:val="cyan"/>
              </w:rPr>
            </w:pPr>
            <w:r w:rsidRPr="00446611">
              <w:rPr>
                <w:b/>
                <w:sz w:val="16"/>
                <w:highlight w:val="cyan"/>
              </w:rPr>
              <w:t>5. Культура</w:t>
            </w:r>
          </w:p>
        </w:tc>
        <w:tc>
          <w:tcPr>
            <w:tcW w:w="1635" w:type="dxa"/>
            <w:tcBorders>
              <w:bottom w:val="nil"/>
            </w:tcBorders>
          </w:tcPr>
          <w:p w:rsidR="001345D1" w:rsidRPr="00446611" w:rsidRDefault="00404ADE">
            <w:pPr>
              <w:pStyle w:val="TableParagraph"/>
              <w:spacing w:line="164" w:lineRule="exact"/>
              <w:ind w:left="110"/>
              <w:rPr>
                <w:sz w:val="16"/>
                <w:highlight w:val="cyan"/>
              </w:rPr>
            </w:pPr>
            <w:r w:rsidRPr="00446611">
              <w:rPr>
                <w:sz w:val="16"/>
                <w:highlight w:val="cyan"/>
              </w:rPr>
              <w:t>1.Физическая</w:t>
            </w:r>
          </w:p>
        </w:tc>
        <w:tc>
          <w:tcPr>
            <w:tcW w:w="2535" w:type="dxa"/>
            <w:tcBorders>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Знания составляющих здоровья,</w:t>
            </w:r>
          </w:p>
        </w:tc>
        <w:tc>
          <w:tcPr>
            <w:tcW w:w="2358" w:type="dxa"/>
            <w:tcBorders>
              <w:bottom w:val="nil"/>
            </w:tcBorders>
          </w:tcPr>
          <w:p w:rsidR="001345D1" w:rsidRPr="00446611" w:rsidRDefault="00404ADE">
            <w:pPr>
              <w:pStyle w:val="TableParagraph"/>
              <w:spacing w:line="164" w:lineRule="exact"/>
              <w:ind w:left="114"/>
              <w:rPr>
                <w:sz w:val="16"/>
                <w:highlight w:val="cyan"/>
              </w:rPr>
            </w:pPr>
            <w:r w:rsidRPr="00446611">
              <w:rPr>
                <w:sz w:val="16"/>
                <w:highlight w:val="cyan"/>
              </w:rPr>
              <w:t>Самоопределение в способах</w:t>
            </w:r>
          </w:p>
        </w:tc>
        <w:tc>
          <w:tcPr>
            <w:tcW w:w="2259" w:type="dxa"/>
            <w:tcBorders>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Отношение к здоровью как к</w:t>
            </w:r>
          </w:p>
        </w:tc>
      </w:tr>
      <w:tr w:rsidR="001345D1" w:rsidRPr="00446611">
        <w:trPr>
          <w:trHeight w:val="182"/>
        </w:trPr>
        <w:tc>
          <w:tcPr>
            <w:tcW w:w="1630" w:type="dxa"/>
            <w:tcBorders>
              <w:top w:val="nil"/>
              <w:bottom w:val="nil"/>
            </w:tcBorders>
          </w:tcPr>
          <w:p w:rsidR="001345D1" w:rsidRPr="00446611" w:rsidRDefault="00404ADE">
            <w:pPr>
              <w:pStyle w:val="TableParagraph"/>
              <w:spacing w:line="162" w:lineRule="exact"/>
              <w:ind w:left="108"/>
              <w:rPr>
                <w:sz w:val="16"/>
                <w:highlight w:val="cyan"/>
              </w:rPr>
            </w:pPr>
            <w:r w:rsidRPr="00446611">
              <w:rPr>
                <w:b/>
                <w:sz w:val="16"/>
                <w:highlight w:val="cyan"/>
              </w:rPr>
              <w:t xml:space="preserve">здоровья </w:t>
            </w:r>
            <w:r w:rsidRPr="00446611">
              <w:rPr>
                <w:sz w:val="16"/>
                <w:highlight w:val="cyan"/>
              </w:rPr>
              <w:t>(Человек</w:t>
            </w:r>
          </w:p>
        </w:tc>
        <w:tc>
          <w:tcPr>
            <w:tcW w:w="1635" w:type="dxa"/>
            <w:tcBorders>
              <w:top w:val="nil"/>
              <w:bottom w:val="nil"/>
            </w:tcBorders>
          </w:tcPr>
          <w:p w:rsidR="001345D1" w:rsidRPr="00446611" w:rsidRDefault="00404ADE">
            <w:pPr>
              <w:pStyle w:val="TableParagraph"/>
              <w:spacing w:line="162" w:lineRule="exact"/>
              <w:ind w:left="110"/>
              <w:rPr>
                <w:sz w:val="16"/>
                <w:highlight w:val="cyan"/>
              </w:rPr>
            </w:pPr>
            <w:r w:rsidRPr="00446611">
              <w:rPr>
                <w:sz w:val="16"/>
                <w:highlight w:val="cyan"/>
              </w:rPr>
              <w:t>культура</w:t>
            </w:r>
          </w:p>
        </w:tc>
        <w:tc>
          <w:tcPr>
            <w:tcW w:w="2535" w:type="dxa"/>
            <w:tcBorders>
              <w:top w:val="nil"/>
              <w:bottom w:val="nil"/>
            </w:tcBorders>
          </w:tcPr>
          <w:p w:rsidR="001345D1" w:rsidRPr="00446611" w:rsidRDefault="00404ADE">
            <w:pPr>
              <w:pStyle w:val="TableParagraph"/>
              <w:spacing w:line="162" w:lineRule="exact"/>
              <w:ind w:left="107"/>
              <w:rPr>
                <w:sz w:val="16"/>
                <w:highlight w:val="cyan"/>
              </w:rPr>
            </w:pPr>
            <w:r w:rsidRPr="00446611">
              <w:rPr>
                <w:sz w:val="16"/>
                <w:highlight w:val="cyan"/>
              </w:rPr>
              <w:t>здорового образа жизни,</w:t>
            </w:r>
          </w:p>
        </w:tc>
        <w:tc>
          <w:tcPr>
            <w:tcW w:w="2358" w:type="dxa"/>
            <w:tcBorders>
              <w:top w:val="nil"/>
              <w:bottom w:val="nil"/>
            </w:tcBorders>
          </w:tcPr>
          <w:p w:rsidR="001345D1" w:rsidRPr="00446611" w:rsidRDefault="00404ADE">
            <w:pPr>
              <w:pStyle w:val="TableParagraph"/>
              <w:spacing w:line="162" w:lineRule="exact"/>
              <w:ind w:left="110"/>
              <w:rPr>
                <w:sz w:val="16"/>
                <w:highlight w:val="cyan"/>
              </w:rPr>
            </w:pPr>
            <w:r w:rsidRPr="00446611">
              <w:rPr>
                <w:sz w:val="16"/>
                <w:highlight w:val="cyan"/>
              </w:rPr>
              <w:t>достижения здоровья.</w:t>
            </w:r>
          </w:p>
        </w:tc>
        <w:tc>
          <w:tcPr>
            <w:tcW w:w="2259" w:type="dxa"/>
            <w:tcBorders>
              <w:top w:val="nil"/>
              <w:bottom w:val="nil"/>
            </w:tcBorders>
          </w:tcPr>
          <w:p w:rsidR="001345D1" w:rsidRPr="00446611" w:rsidRDefault="00404ADE">
            <w:pPr>
              <w:pStyle w:val="TableParagraph"/>
              <w:spacing w:line="162" w:lineRule="exact"/>
              <w:ind w:left="107"/>
              <w:rPr>
                <w:sz w:val="16"/>
                <w:highlight w:val="cyan"/>
              </w:rPr>
            </w:pPr>
            <w:r w:rsidRPr="00446611">
              <w:rPr>
                <w:sz w:val="16"/>
                <w:highlight w:val="cyan"/>
              </w:rPr>
              <w:t>ценности, условию</w:t>
            </w:r>
          </w:p>
        </w:tc>
      </w:tr>
      <w:tr w:rsidR="001345D1" w:rsidRPr="00446611">
        <w:trPr>
          <w:trHeight w:val="184"/>
        </w:trPr>
        <w:tc>
          <w:tcPr>
            <w:tcW w:w="1630" w:type="dxa"/>
            <w:tcBorders>
              <w:top w:val="nil"/>
              <w:bottom w:val="nil"/>
            </w:tcBorders>
          </w:tcPr>
          <w:p w:rsidR="001345D1" w:rsidRPr="00446611" w:rsidRDefault="00404ADE">
            <w:pPr>
              <w:pStyle w:val="TableParagraph"/>
              <w:spacing w:line="165" w:lineRule="exact"/>
              <w:ind w:left="108"/>
              <w:rPr>
                <w:sz w:val="16"/>
                <w:highlight w:val="cyan"/>
              </w:rPr>
            </w:pPr>
            <w:r w:rsidRPr="00446611">
              <w:rPr>
                <w:sz w:val="16"/>
                <w:highlight w:val="cyan"/>
              </w:rPr>
              <w:t>и здоровье)</w:t>
            </w:r>
          </w:p>
        </w:tc>
        <w:tc>
          <w:tcPr>
            <w:tcW w:w="1635"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2. ОБЖ</w:t>
            </w:r>
          </w:p>
        </w:tc>
        <w:tc>
          <w:tcPr>
            <w:tcW w:w="2535"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факторов, определяющих</w:t>
            </w:r>
          </w:p>
        </w:tc>
        <w:tc>
          <w:tcPr>
            <w:tcW w:w="2358" w:type="dxa"/>
            <w:tcBorders>
              <w:top w:val="nil"/>
              <w:bottom w:val="nil"/>
            </w:tcBorders>
          </w:tcPr>
          <w:p w:rsidR="001345D1" w:rsidRPr="00446611" w:rsidRDefault="00404ADE">
            <w:pPr>
              <w:pStyle w:val="TableParagraph"/>
              <w:spacing w:line="165" w:lineRule="exact"/>
              <w:ind w:left="110"/>
              <w:rPr>
                <w:sz w:val="16"/>
                <w:highlight w:val="cyan"/>
              </w:rPr>
            </w:pPr>
            <w:r w:rsidRPr="00446611">
              <w:rPr>
                <w:sz w:val="16"/>
                <w:highlight w:val="cyan"/>
              </w:rPr>
              <w:t>Самоорганизация на уровне</w:t>
            </w: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самореализации и соци-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3.Естествознание</w:t>
            </w:r>
          </w:p>
        </w:tc>
        <w:tc>
          <w:tcPr>
            <w:tcW w:w="2535"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здоровье.</w:t>
            </w:r>
          </w:p>
        </w:tc>
        <w:tc>
          <w:tcPr>
            <w:tcW w:w="2358" w:type="dxa"/>
            <w:tcBorders>
              <w:top w:val="nil"/>
              <w:bottom w:val="nil"/>
            </w:tcBorders>
          </w:tcPr>
          <w:p w:rsidR="001345D1" w:rsidRPr="00446611" w:rsidRDefault="00404ADE">
            <w:pPr>
              <w:pStyle w:val="TableParagraph"/>
              <w:spacing w:line="164" w:lineRule="exact"/>
              <w:ind w:left="110"/>
              <w:rPr>
                <w:sz w:val="16"/>
                <w:highlight w:val="cyan"/>
              </w:rPr>
            </w:pPr>
            <w:r w:rsidRPr="00446611">
              <w:rPr>
                <w:sz w:val="16"/>
                <w:highlight w:val="cyan"/>
              </w:rPr>
              <w:t>здорового образа жизни.</w:t>
            </w: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альной адаптации.</w:t>
            </w:r>
          </w:p>
        </w:tc>
      </w:tr>
      <w:tr w:rsidR="001345D1" w:rsidRPr="00446611">
        <w:trPr>
          <w:trHeight w:val="183"/>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4" w:lineRule="exact"/>
              <w:ind w:left="107"/>
              <w:rPr>
                <w:sz w:val="16"/>
                <w:highlight w:val="cyan"/>
              </w:rPr>
            </w:pPr>
            <w:r w:rsidRPr="00446611">
              <w:rPr>
                <w:sz w:val="16"/>
                <w:highlight w:val="cyan"/>
              </w:rPr>
              <w:t>Ответственность за свое</w:t>
            </w:r>
          </w:p>
        </w:tc>
      </w:tr>
      <w:tr w:rsidR="001345D1" w:rsidRPr="00446611">
        <w:trPr>
          <w:trHeight w:val="184"/>
        </w:trPr>
        <w:tc>
          <w:tcPr>
            <w:tcW w:w="1630" w:type="dxa"/>
            <w:tcBorders>
              <w:top w:val="nil"/>
              <w:bottom w:val="nil"/>
            </w:tcBorders>
          </w:tcPr>
          <w:p w:rsidR="001345D1" w:rsidRPr="00446611" w:rsidRDefault="001345D1">
            <w:pPr>
              <w:pStyle w:val="TableParagraph"/>
              <w:rPr>
                <w:sz w:val="12"/>
                <w:highlight w:val="cyan"/>
              </w:rPr>
            </w:pPr>
          </w:p>
        </w:tc>
        <w:tc>
          <w:tcPr>
            <w:tcW w:w="1635" w:type="dxa"/>
            <w:tcBorders>
              <w:top w:val="nil"/>
              <w:bottom w:val="nil"/>
            </w:tcBorders>
          </w:tcPr>
          <w:p w:rsidR="001345D1" w:rsidRPr="00446611" w:rsidRDefault="001345D1">
            <w:pPr>
              <w:pStyle w:val="TableParagraph"/>
              <w:rPr>
                <w:sz w:val="12"/>
                <w:highlight w:val="cyan"/>
              </w:rPr>
            </w:pPr>
          </w:p>
        </w:tc>
        <w:tc>
          <w:tcPr>
            <w:tcW w:w="2535" w:type="dxa"/>
            <w:tcBorders>
              <w:top w:val="nil"/>
              <w:bottom w:val="nil"/>
            </w:tcBorders>
          </w:tcPr>
          <w:p w:rsidR="001345D1" w:rsidRPr="00446611" w:rsidRDefault="001345D1">
            <w:pPr>
              <w:pStyle w:val="TableParagraph"/>
              <w:rPr>
                <w:sz w:val="12"/>
                <w:highlight w:val="cyan"/>
              </w:rPr>
            </w:pPr>
          </w:p>
        </w:tc>
        <w:tc>
          <w:tcPr>
            <w:tcW w:w="2358" w:type="dxa"/>
            <w:tcBorders>
              <w:top w:val="nil"/>
              <w:bottom w:val="nil"/>
            </w:tcBorders>
          </w:tcPr>
          <w:p w:rsidR="001345D1" w:rsidRPr="00446611" w:rsidRDefault="001345D1">
            <w:pPr>
              <w:pStyle w:val="TableParagraph"/>
              <w:rPr>
                <w:sz w:val="12"/>
                <w:highlight w:val="cyan"/>
              </w:rPr>
            </w:pPr>
          </w:p>
        </w:tc>
        <w:tc>
          <w:tcPr>
            <w:tcW w:w="2259" w:type="dxa"/>
            <w:tcBorders>
              <w:top w:val="nil"/>
              <w:bottom w:val="nil"/>
            </w:tcBorders>
          </w:tcPr>
          <w:p w:rsidR="001345D1" w:rsidRPr="00446611" w:rsidRDefault="00404ADE">
            <w:pPr>
              <w:pStyle w:val="TableParagraph"/>
              <w:spacing w:line="165" w:lineRule="exact"/>
              <w:ind w:left="107"/>
              <w:rPr>
                <w:sz w:val="16"/>
                <w:highlight w:val="cyan"/>
              </w:rPr>
            </w:pPr>
            <w:r w:rsidRPr="00446611">
              <w:rPr>
                <w:sz w:val="16"/>
                <w:highlight w:val="cyan"/>
              </w:rPr>
              <w:t>здоровье и здоровье</w:t>
            </w:r>
          </w:p>
        </w:tc>
      </w:tr>
      <w:tr w:rsidR="001345D1" w:rsidRPr="00446611">
        <w:trPr>
          <w:trHeight w:val="184"/>
        </w:trPr>
        <w:tc>
          <w:tcPr>
            <w:tcW w:w="1630" w:type="dxa"/>
            <w:tcBorders>
              <w:top w:val="nil"/>
            </w:tcBorders>
          </w:tcPr>
          <w:p w:rsidR="001345D1" w:rsidRPr="00446611" w:rsidRDefault="001345D1">
            <w:pPr>
              <w:pStyle w:val="TableParagraph"/>
              <w:rPr>
                <w:sz w:val="12"/>
                <w:highlight w:val="cyan"/>
              </w:rPr>
            </w:pPr>
          </w:p>
        </w:tc>
        <w:tc>
          <w:tcPr>
            <w:tcW w:w="1635" w:type="dxa"/>
            <w:tcBorders>
              <w:top w:val="nil"/>
            </w:tcBorders>
          </w:tcPr>
          <w:p w:rsidR="001345D1" w:rsidRPr="00446611" w:rsidRDefault="001345D1">
            <w:pPr>
              <w:pStyle w:val="TableParagraph"/>
              <w:rPr>
                <w:sz w:val="12"/>
                <w:highlight w:val="cyan"/>
              </w:rPr>
            </w:pPr>
          </w:p>
        </w:tc>
        <w:tc>
          <w:tcPr>
            <w:tcW w:w="2535" w:type="dxa"/>
            <w:tcBorders>
              <w:top w:val="nil"/>
            </w:tcBorders>
          </w:tcPr>
          <w:p w:rsidR="001345D1" w:rsidRPr="00446611" w:rsidRDefault="001345D1">
            <w:pPr>
              <w:pStyle w:val="TableParagraph"/>
              <w:rPr>
                <w:sz w:val="12"/>
                <w:highlight w:val="cyan"/>
              </w:rPr>
            </w:pPr>
          </w:p>
        </w:tc>
        <w:tc>
          <w:tcPr>
            <w:tcW w:w="2358" w:type="dxa"/>
            <w:tcBorders>
              <w:top w:val="nil"/>
            </w:tcBorders>
          </w:tcPr>
          <w:p w:rsidR="001345D1" w:rsidRPr="00446611" w:rsidRDefault="001345D1">
            <w:pPr>
              <w:pStyle w:val="TableParagraph"/>
              <w:rPr>
                <w:sz w:val="12"/>
                <w:highlight w:val="cyan"/>
              </w:rPr>
            </w:pPr>
          </w:p>
        </w:tc>
        <w:tc>
          <w:tcPr>
            <w:tcW w:w="2259" w:type="dxa"/>
            <w:tcBorders>
              <w:top w:val="nil"/>
            </w:tcBorders>
          </w:tcPr>
          <w:p w:rsidR="001345D1" w:rsidRPr="00446611" w:rsidRDefault="00404ADE">
            <w:pPr>
              <w:pStyle w:val="TableParagraph"/>
              <w:spacing w:line="165" w:lineRule="exact"/>
              <w:ind w:left="107"/>
              <w:rPr>
                <w:sz w:val="16"/>
                <w:highlight w:val="cyan"/>
              </w:rPr>
            </w:pPr>
            <w:r w:rsidRPr="00446611">
              <w:rPr>
                <w:sz w:val="16"/>
                <w:highlight w:val="cyan"/>
              </w:rPr>
              <w:t>окружающих.</w:t>
            </w:r>
          </w:p>
        </w:tc>
      </w:tr>
    </w:tbl>
    <w:p w:rsidR="001345D1" w:rsidRPr="00446611" w:rsidRDefault="001345D1">
      <w:pPr>
        <w:pStyle w:val="a3"/>
        <w:ind w:left="0"/>
        <w:rPr>
          <w:b/>
          <w:sz w:val="20"/>
          <w:highlight w:val="cyan"/>
        </w:rPr>
      </w:pPr>
    </w:p>
    <w:p w:rsidR="001345D1" w:rsidRPr="00446611" w:rsidRDefault="00DB5B28" w:rsidP="00F96D26">
      <w:pPr>
        <w:pStyle w:val="Heading4"/>
        <w:numPr>
          <w:ilvl w:val="3"/>
          <w:numId w:val="105"/>
        </w:numPr>
        <w:tabs>
          <w:tab w:val="left" w:pos="1034"/>
        </w:tabs>
        <w:spacing w:before="233" w:line="240" w:lineRule="auto"/>
        <w:rPr>
          <w:highlight w:val="cyan"/>
        </w:rPr>
      </w:pPr>
      <w:r>
        <w:rPr>
          <w:highlight w:val="cyan"/>
        </w:rPr>
        <w:t xml:space="preserve">Русский язык. </w:t>
      </w:r>
    </w:p>
    <w:p w:rsidR="001345D1" w:rsidRPr="00446611" w:rsidRDefault="001345D1">
      <w:pPr>
        <w:pStyle w:val="a3"/>
        <w:ind w:left="0"/>
        <w:rPr>
          <w:b/>
          <w:i/>
          <w:highlight w:val="cyan"/>
        </w:rPr>
      </w:pPr>
    </w:p>
    <w:p w:rsidR="001345D1" w:rsidRPr="00446611" w:rsidRDefault="00404ADE">
      <w:pPr>
        <w:spacing w:line="274" w:lineRule="exact"/>
        <w:ind w:left="253"/>
        <w:rPr>
          <w:b/>
          <w:sz w:val="24"/>
          <w:highlight w:val="cyan"/>
        </w:rPr>
      </w:pPr>
      <w:r w:rsidRPr="00446611">
        <w:rPr>
          <w:b/>
          <w:sz w:val="24"/>
          <w:highlight w:val="cyan"/>
        </w:rPr>
        <w:t>Речь и речевое общение</w:t>
      </w:r>
    </w:p>
    <w:p w:rsidR="001345D1" w:rsidRPr="00446611" w:rsidRDefault="00404ADE" w:rsidP="00F96D26">
      <w:pPr>
        <w:pStyle w:val="a5"/>
        <w:numPr>
          <w:ilvl w:val="0"/>
          <w:numId w:val="104"/>
        </w:numPr>
        <w:tabs>
          <w:tab w:val="left" w:pos="530"/>
        </w:tabs>
        <w:ind w:right="223" w:firstLine="0"/>
        <w:jc w:val="both"/>
        <w:rPr>
          <w:sz w:val="24"/>
          <w:highlight w:val="cyan"/>
        </w:rPr>
      </w:pPr>
      <w:r w:rsidRPr="00446611">
        <w:rPr>
          <w:sz w:val="24"/>
          <w:highlight w:val="cyan"/>
        </w:rPr>
        <w:t>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w:t>
      </w:r>
      <w:r w:rsidRPr="00446611">
        <w:rPr>
          <w:spacing w:val="-3"/>
          <w:sz w:val="24"/>
          <w:highlight w:val="cyan"/>
        </w:rPr>
        <w:t xml:space="preserve"> </w:t>
      </w:r>
      <w:r w:rsidRPr="00446611">
        <w:rPr>
          <w:sz w:val="24"/>
          <w:highlight w:val="cyan"/>
        </w:rPr>
        <w:t>диалога).</w:t>
      </w:r>
    </w:p>
    <w:p w:rsidR="001345D1" w:rsidRPr="00446611" w:rsidRDefault="00404ADE" w:rsidP="00F96D26">
      <w:pPr>
        <w:pStyle w:val="a5"/>
        <w:numPr>
          <w:ilvl w:val="0"/>
          <w:numId w:val="104"/>
        </w:numPr>
        <w:tabs>
          <w:tab w:val="left" w:pos="568"/>
        </w:tabs>
        <w:ind w:right="224" w:firstLine="0"/>
        <w:jc w:val="both"/>
        <w:rPr>
          <w:sz w:val="24"/>
          <w:highlight w:val="cyan"/>
        </w:rPr>
      </w:pPr>
      <w:r w:rsidRPr="00446611">
        <w:rPr>
          <w:sz w:val="24"/>
          <w:highlight w:val="cyan"/>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w:t>
      </w:r>
      <w:r w:rsidRPr="00446611">
        <w:rPr>
          <w:spacing w:val="-2"/>
          <w:sz w:val="24"/>
          <w:highlight w:val="cyan"/>
        </w:rPr>
        <w:t xml:space="preserve"> </w:t>
      </w:r>
      <w:r w:rsidRPr="00446611">
        <w:rPr>
          <w:sz w:val="24"/>
          <w:highlight w:val="cyan"/>
        </w:rPr>
        <w:t>общения.</w:t>
      </w:r>
    </w:p>
    <w:p w:rsidR="001345D1" w:rsidRPr="00446611" w:rsidRDefault="001345D1">
      <w:pPr>
        <w:pStyle w:val="a3"/>
        <w:spacing w:before="3"/>
        <w:ind w:left="0"/>
        <w:rPr>
          <w:highlight w:val="cyan"/>
        </w:rPr>
      </w:pPr>
    </w:p>
    <w:p w:rsidR="001345D1" w:rsidRPr="00446611" w:rsidRDefault="00404ADE">
      <w:pPr>
        <w:pStyle w:val="Heading3"/>
        <w:spacing w:before="1" w:line="274" w:lineRule="exact"/>
        <w:rPr>
          <w:highlight w:val="cyan"/>
        </w:rPr>
      </w:pPr>
      <w:r w:rsidRPr="00446611">
        <w:rPr>
          <w:highlight w:val="cyan"/>
        </w:rPr>
        <w:t>Речевая деятельность</w:t>
      </w:r>
    </w:p>
    <w:p w:rsidR="001345D1" w:rsidRPr="00446611" w:rsidRDefault="00404ADE" w:rsidP="00F96D26">
      <w:pPr>
        <w:pStyle w:val="a5"/>
        <w:numPr>
          <w:ilvl w:val="0"/>
          <w:numId w:val="103"/>
        </w:numPr>
        <w:tabs>
          <w:tab w:val="left" w:pos="623"/>
        </w:tabs>
        <w:ind w:right="230" w:firstLine="0"/>
        <w:jc w:val="both"/>
        <w:rPr>
          <w:sz w:val="24"/>
          <w:highlight w:val="cyan"/>
        </w:rPr>
      </w:pPr>
      <w:r w:rsidRPr="00446611">
        <w:rPr>
          <w:sz w:val="24"/>
          <w:highlight w:val="cyan"/>
        </w:rPr>
        <w:t>Речь как деятельность. Виды речевой деятельности: чтение, аудирование (слушание), говорение,</w:t>
      </w:r>
      <w:r w:rsidRPr="00446611">
        <w:rPr>
          <w:spacing w:val="-1"/>
          <w:sz w:val="24"/>
          <w:highlight w:val="cyan"/>
        </w:rPr>
        <w:t xml:space="preserve"> </w:t>
      </w:r>
      <w:r w:rsidRPr="00446611">
        <w:rPr>
          <w:sz w:val="24"/>
          <w:highlight w:val="cyan"/>
        </w:rPr>
        <w:t>письмо.</w:t>
      </w:r>
    </w:p>
    <w:p w:rsidR="001345D1" w:rsidRPr="00446611" w:rsidRDefault="00404ADE">
      <w:pPr>
        <w:pStyle w:val="a3"/>
        <w:rPr>
          <w:highlight w:val="cyan"/>
        </w:rPr>
      </w:pPr>
      <w:r w:rsidRPr="00446611">
        <w:rPr>
          <w:highlight w:val="cyan"/>
        </w:rPr>
        <w:t>Культура чтения, аудирования, говорения и письма.</w:t>
      </w:r>
    </w:p>
    <w:p w:rsidR="001345D1" w:rsidRPr="00446611" w:rsidRDefault="00404ADE" w:rsidP="00F96D26">
      <w:pPr>
        <w:pStyle w:val="a5"/>
        <w:numPr>
          <w:ilvl w:val="0"/>
          <w:numId w:val="103"/>
        </w:numPr>
        <w:tabs>
          <w:tab w:val="left" w:pos="582"/>
        </w:tabs>
        <w:ind w:right="224" w:firstLine="0"/>
        <w:jc w:val="both"/>
        <w:rPr>
          <w:sz w:val="24"/>
          <w:highlight w:val="cyan"/>
        </w:rPr>
      </w:pPr>
      <w:r w:rsidRPr="00446611">
        <w:rPr>
          <w:sz w:val="24"/>
          <w:highlight w:val="cyan"/>
        </w:rPr>
        <w:t>Овладение основными видами речевой деятельности. Адекватное понимание основной и дополнительной инормации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w:t>
      </w:r>
      <w:r w:rsidRPr="00446611">
        <w:rPr>
          <w:spacing w:val="-1"/>
          <w:sz w:val="24"/>
          <w:highlight w:val="cyan"/>
        </w:rPr>
        <w:t xml:space="preserve"> </w:t>
      </w:r>
      <w:r w:rsidRPr="00446611">
        <w:rPr>
          <w:sz w:val="24"/>
          <w:highlight w:val="cyan"/>
        </w:rPr>
        <w:t>выборочное).</w:t>
      </w:r>
    </w:p>
    <w:p w:rsidR="001345D1" w:rsidRPr="00446611" w:rsidRDefault="00404ADE">
      <w:pPr>
        <w:pStyle w:val="a3"/>
        <w:ind w:right="230"/>
        <w:jc w:val="both"/>
        <w:rPr>
          <w:highlight w:val="cyan"/>
        </w:rPr>
      </w:pPr>
      <w:r w:rsidRPr="00446611">
        <w:rPr>
          <w:highlight w:val="cyan"/>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w:t>
      </w:r>
    </w:p>
    <w:p w:rsidR="001345D1" w:rsidRPr="00446611" w:rsidRDefault="001345D1">
      <w:pPr>
        <w:jc w:val="both"/>
        <w:rPr>
          <w:highlight w:val="cyan"/>
        </w:rPr>
        <w:sectPr w:rsidR="001345D1" w:rsidRPr="00446611">
          <w:pgSz w:w="11900" w:h="16850"/>
          <w:pgMar w:top="560" w:right="340" w:bottom="880" w:left="880" w:header="0" w:footer="690" w:gutter="0"/>
          <w:cols w:space="720"/>
        </w:sectPr>
      </w:pPr>
    </w:p>
    <w:p w:rsidR="001345D1" w:rsidRPr="00446611" w:rsidRDefault="00404ADE">
      <w:pPr>
        <w:pStyle w:val="a3"/>
        <w:spacing w:before="77"/>
        <w:ind w:right="232"/>
        <w:jc w:val="both"/>
        <w:rPr>
          <w:highlight w:val="cyan"/>
        </w:rPr>
      </w:pPr>
      <w:r w:rsidRPr="00446611">
        <w:rPr>
          <w:highlight w:val="cyan"/>
        </w:rPr>
        <w:lastRenderedPageBreak/>
        <w:t>систематизация материала на определенную тему; поиск, анализ и преобразование информации, извлеченной из различных источников.</w:t>
      </w:r>
    </w:p>
    <w:p w:rsidR="001345D1" w:rsidRPr="00446611" w:rsidRDefault="001345D1">
      <w:pPr>
        <w:pStyle w:val="a3"/>
        <w:ind w:left="0"/>
        <w:rPr>
          <w:sz w:val="26"/>
          <w:highlight w:val="cyan"/>
        </w:rPr>
      </w:pPr>
    </w:p>
    <w:p w:rsidR="001345D1" w:rsidRPr="00446611" w:rsidRDefault="001345D1">
      <w:pPr>
        <w:pStyle w:val="a3"/>
        <w:spacing w:before="5"/>
        <w:ind w:left="0"/>
        <w:rPr>
          <w:sz w:val="22"/>
          <w:highlight w:val="cyan"/>
        </w:rPr>
      </w:pPr>
    </w:p>
    <w:p w:rsidR="001345D1" w:rsidRPr="00446611" w:rsidRDefault="00404ADE">
      <w:pPr>
        <w:pStyle w:val="Heading3"/>
        <w:spacing w:before="1" w:line="274" w:lineRule="exact"/>
        <w:rPr>
          <w:highlight w:val="cyan"/>
        </w:rPr>
      </w:pPr>
      <w:r w:rsidRPr="00446611">
        <w:rPr>
          <w:highlight w:val="cyan"/>
        </w:rPr>
        <w:t>Текст</w:t>
      </w:r>
    </w:p>
    <w:p w:rsidR="001345D1" w:rsidRPr="00446611" w:rsidRDefault="00404ADE" w:rsidP="00F96D26">
      <w:pPr>
        <w:pStyle w:val="a5"/>
        <w:numPr>
          <w:ilvl w:val="0"/>
          <w:numId w:val="102"/>
        </w:numPr>
        <w:tabs>
          <w:tab w:val="left" w:pos="568"/>
        </w:tabs>
        <w:ind w:right="228" w:firstLine="0"/>
        <w:jc w:val="both"/>
        <w:rPr>
          <w:sz w:val="24"/>
          <w:highlight w:val="cyan"/>
        </w:rPr>
      </w:pPr>
      <w:r w:rsidRPr="00446611">
        <w:rPr>
          <w:sz w:val="24"/>
          <w:highlight w:val="cyan"/>
        </w:rPr>
        <w:t>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w:t>
      </w:r>
      <w:r w:rsidRPr="00446611">
        <w:rPr>
          <w:spacing w:val="-1"/>
          <w:sz w:val="24"/>
          <w:highlight w:val="cyan"/>
        </w:rPr>
        <w:t xml:space="preserve"> </w:t>
      </w:r>
      <w:r w:rsidRPr="00446611">
        <w:rPr>
          <w:sz w:val="24"/>
          <w:highlight w:val="cyan"/>
        </w:rPr>
        <w:t>текста.</w:t>
      </w:r>
    </w:p>
    <w:p w:rsidR="001345D1" w:rsidRPr="00446611" w:rsidRDefault="00404ADE">
      <w:pPr>
        <w:pStyle w:val="a3"/>
        <w:ind w:right="222"/>
        <w:jc w:val="both"/>
        <w:rPr>
          <w:highlight w:val="cyan"/>
        </w:rPr>
      </w:pPr>
      <w:r w:rsidRPr="00446611">
        <w:rPr>
          <w:highlight w:val="cyan"/>
        </w:rPr>
        <w:t>Средства связи предложений и частей текста. Абзац как средство композиционно-стилистического членения текста.</w:t>
      </w:r>
    </w:p>
    <w:p w:rsidR="001345D1" w:rsidRPr="00446611" w:rsidRDefault="00404ADE">
      <w:pPr>
        <w:pStyle w:val="a3"/>
        <w:ind w:right="232"/>
        <w:jc w:val="both"/>
        <w:rPr>
          <w:highlight w:val="cyan"/>
        </w:rPr>
      </w:pPr>
      <w:r w:rsidRPr="00446611">
        <w:rPr>
          <w:highlight w:val="cyan"/>
        </w:rPr>
        <w:t>Функционально-смысловые типы речи: описание, повествование, рассуждение. Структура текста. План текста. Способы развития темы в тексте.</w:t>
      </w:r>
    </w:p>
    <w:p w:rsidR="001345D1" w:rsidRPr="00446611" w:rsidRDefault="00404ADE">
      <w:pPr>
        <w:pStyle w:val="a3"/>
        <w:rPr>
          <w:highlight w:val="cyan"/>
        </w:rPr>
      </w:pPr>
      <w:r w:rsidRPr="00446611">
        <w:rPr>
          <w:highlight w:val="cyan"/>
        </w:rPr>
        <w:t>Основные виды информационной переработки текста: план, конспект, аннотация.</w:t>
      </w:r>
    </w:p>
    <w:p w:rsidR="001345D1" w:rsidRPr="00446611" w:rsidRDefault="00404ADE" w:rsidP="00F96D26">
      <w:pPr>
        <w:pStyle w:val="a5"/>
        <w:numPr>
          <w:ilvl w:val="0"/>
          <w:numId w:val="102"/>
        </w:numPr>
        <w:tabs>
          <w:tab w:val="left" w:pos="573"/>
        </w:tabs>
        <w:ind w:right="227" w:firstLine="0"/>
        <w:jc w:val="both"/>
        <w:rPr>
          <w:sz w:val="24"/>
          <w:highlight w:val="cyan"/>
        </w:rPr>
      </w:pPr>
      <w:r w:rsidRPr="00446611">
        <w:rPr>
          <w:sz w:val="24"/>
          <w:highlight w:val="cyan"/>
        </w:rPr>
        <w:t>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w:t>
      </w:r>
      <w:r w:rsidRPr="00446611">
        <w:rPr>
          <w:spacing w:val="-2"/>
          <w:sz w:val="24"/>
          <w:highlight w:val="cyan"/>
        </w:rPr>
        <w:t xml:space="preserve"> </w:t>
      </w:r>
      <w:r w:rsidRPr="00446611">
        <w:rPr>
          <w:sz w:val="24"/>
          <w:highlight w:val="cyan"/>
        </w:rPr>
        <w:t>текста.</w:t>
      </w:r>
    </w:p>
    <w:p w:rsidR="001345D1" w:rsidRPr="00446611" w:rsidRDefault="001345D1">
      <w:pPr>
        <w:pStyle w:val="a3"/>
        <w:spacing w:before="3"/>
        <w:ind w:left="0"/>
        <w:rPr>
          <w:highlight w:val="cyan"/>
        </w:rPr>
      </w:pPr>
    </w:p>
    <w:p w:rsidR="001345D1" w:rsidRPr="00446611" w:rsidRDefault="00404ADE">
      <w:pPr>
        <w:pStyle w:val="Heading3"/>
        <w:spacing w:line="274" w:lineRule="exact"/>
        <w:rPr>
          <w:highlight w:val="cyan"/>
        </w:rPr>
      </w:pPr>
      <w:r w:rsidRPr="00446611">
        <w:rPr>
          <w:highlight w:val="cyan"/>
        </w:rPr>
        <w:t>Функциональные разновидности языка</w:t>
      </w:r>
    </w:p>
    <w:p w:rsidR="001345D1" w:rsidRPr="00446611" w:rsidRDefault="00404ADE" w:rsidP="00F96D26">
      <w:pPr>
        <w:pStyle w:val="a5"/>
        <w:numPr>
          <w:ilvl w:val="0"/>
          <w:numId w:val="101"/>
        </w:numPr>
        <w:tabs>
          <w:tab w:val="left" w:pos="537"/>
        </w:tabs>
        <w:ind w:right="233" w:firstLine="0"/>
        <w:jc w:val="both"/>
        <w:rPr>
          <w:sz w:val="24"/>
          <w:highlight w:val="cyan"/>
        </w:rPr>
      </w:pPr>
      <w:r w:rsidRPr="00446611">
        <w:rPr>
          <w:sz w:val="24"/>
          <w:highlight w:val="cyan"/>
        </w:rPr>
        <w:t>Функциональные разновидности языка: разговорный язык; функциональные стили: научный, публицистический, официально-деловой; язык художественной</w:t>
      </w:r>
      <w:r w:rsidRPr="00446611">
        <w:rPr>
          <w:spacing w:val="-4"/>
          <w:sz w:val="24"/>
          <w:highlight w:val="cyan"/>
        </w:rPr>
        <w:t xml:space="preserve"> </w:t>
      </w:r>
      <w:r w:rsidRPr="00446611">
        <w:rPr>
          <w:sz w:val="24"/>
          <w:highlight w:val="cyan"/>
        </w:rPr>
        <w:t>литературы.</w:t>
      </w:r>
    </w:p>
    <w:p w:rsidR="001345D1" w:rsidRPr="00446611" w:rsidRDefault="00404ADE">
      <w:pPr>
        <w:pStyle w:val="a3"/>
        <w:ind w:right="223"/>
        <w:jc w:val="both"/>
        <w:rPr>
          <w:highlight w:val="cyan"/>
        </w:rPr>
      </w:pPr>
      <w:r w:rsidRPr="00446611">
        <w:rPr>
          <w:highlight w:val="cy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1345D1" w:rsidRPr="00446611" w:rsidRDefault="00404ADE">
      <w:pPr>
        <w:pStyle w:val="a3"/>
        <w:ind w:right="223"/>
        <w:jc w:val="both"/>
        <w:rPr>
          <w:highlight w:val="cyan"/>
        </w:rPr>
      </w:pPr>
      <w:r w:rsidRPr="00446611">
        <w:rPr>
          <w:highlight w:val="cyan"/>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1345D1" w:rsidRPr="00446611" w:rsidRDefault="00404ADE" w:rsidP="00F96D26">
      <w:pPr>
        <w:pStyle w:val="a5"/>
        <w:numPr>
          <w:ilvl w:val="0"/>
          <w:numId w:val="101"/>
        </w:numPr>
        <w:tabs>
          <w:tab w:val="left" w:pos="693"/>
        </w:tabs>
        <w:ind w:right="225" w:firstLine="0"/>
        <w:jc w:val="both"/>
        <w:rPr>
          <w:sz w:val="24"/>
          <w:highlight w:val="cyan"/>
        </w:rPr>
      </w:pPr>
      <w:r w:rsidRPr="00446611">
        <w:rPr>
          <w:sz w:val="24"/>
          <w:highlight w:val="cyan"/>
        </w:rPr>
        <w:t>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w:t>
      </w:r>
      <w:r w:rsidRPr="00446611">
        <w:rPr>
          <w:spacing w:val="-1"/>
          <w:sz w:val="24"/>
          <w:highlight w:val="cyan"/>
        </w:rPr>
        <w:t xml:space="preserve"> </w:t>
      </w:r>
      <w:r w:rsidRPr="00446611">
        <w:rPr>
          <w:sz w:val="24"/>
          <w:highlight w:val="cyan"/>
        </w:rPr>
        <w:t>аргументации.</w:t>
      </w:r>
    </w:p>
    <w:p w:rsidR="001345D1" w:rsidRPr="00446611" w:rsidRDefault="00404ADE">
      <w:pPr>
        <w:pStyle w:val="Heading3"/>
        <w:spacing w:before="4" w:line="274" w:lineRule="exact"/>
        <w:rPr>
          <w:highlight w:val="cyan"/>
        </w:rPr>
      </w:pPr>
      <w:r w:rsidRPr="00446611">
        <w:rPr>
          <w:highlight w:val="cyan"/>
        </w:rPr>
        <w:t>Общие сведения о языке</w:t>
      </w:r>
    </w:p>
    <w:p w:rsidR="001345D1" w:rsidRPr="00446611" w:rsidRDefault="00404ADE" w:rsidP="00F96D26">
      <w:pPr>
        <w:pStyle w:val="a5"/>
        <w:numPr>
          <w:ilvl w:val="0"/>
          <w:numId w:val="100"/>
        </w:numPr>
        <w:tabs>
          <w:tab w:val="left" w:pos="570"/>
        </w:tabs>
        <w:ind w:right="231" w:firstLine="0"/>
        <w:jc w:val="both"/>
        <w:rPr>
          <w:sz w:val="24"/>
          <w:highlight w:val="cyan"/>
        </w:rPr>
      </w:pPr>
      <w:r w:rsidRPr="00446611">
        <w:rPr>
          <w:sz w:val="24"/>
          <w:highlight w:val="cyan"/>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w:t>
      </w:r>
      <w:r w:rsidRPr="00446611">
        <w:rPr>
          <w:spacing w:val="-9"/>
          <w:sz w:val="24"/>
          <w:highlight w:val="cyan"/>
        </w:rPr>
        <w:t xml:space="preserve"> </w:t>
      </w:r>
      <w:r w:rsidRPr="00446611">
        <w:rPr>
          <w:sz w:val="24"/>
          <w:highlight w:val="cyan"/>
        </w:rPr>
        <w:t>мире.</w:t>
      </w:r>
    </w:p>
    <w:p w:rsidR="001345D1" w:rsidRPr="00446611" w:rsidRDefault="00404ADE">
      <w:pPr>
        <w:pStyle w:val="a3"/>
        <w:ind w:right="236"/>
        <w:jc w:val="both"/>
        <w:rPr>
          <w:highlight w:val="cyan"/>
        </w:rPr>
      </w:pPr>
      <w:r w:rsidRPr="00446611">
        <w:rPr>
          <w:highlight w:val="cyan"/>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1345D1" w:rsidRPr="00446611" w:rsidRDefault="00404ADE">
      <w:pPr>
        <w:pStyle w:val="a3"/>
        <w:ind w:right="231" w:firstLine="708"/>
        <w:jc w:val="both"/>
        <w:rPr>
          <w:highlight w:val="cyan"/>
        </w:rPr>
      </w:pPr>
      <w:r w:rsidRPr="00446611">
        <w:rPr>
          <w:highlight w:val="cyan"/>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1345D1" w:rsidRPr="00446611" w:rsidRDefault="00404ADE">
      <w:pPr>
        <w:pStyle w:val="a3"/>
        <w:ind w:right="223" w:firstLine="708"/>
        <w:jc w:val="both"/>
        <w:rPr>
          <w:highlight w:val="cyan"/>
        </w:rPr>
      </w:pPr>
      <w:r w:rsidRPr="00446611">
        <w:rPr>
          <w:highlight w:val="cyan"/>
        </w:rPr>
        <w:t>Русский язык — язык русской художественной литературы. Основные изобразительные средства русского языка и их использование в речи.</w:t>
      </w:r>
    </w:p>
    <w:p w:rsidR="001345D1" w:rsidRPr="00446611" w:rsidRDefault="00404ADE">
      <w:pPr>
        <w:pStyle w:val="a3"/>
        <w:ind w:right="6257"/>
        <w:rPr>
          <w:highlight w:val="cyan"/>
        </w:rPr>
      </w:pPr>
      <w:r w:rsidRPr="00446611">
        <w:rPr>
          <w:highlight w:val="cyan"/>
        </w:rPr>
        <w:t>Лингвистика как наука о языке. Основные разделы лингвистики. Выдающиеся отечественные лингвисты.</w:t>
      </w:r>
    </w:p>
    <w:p w:rsidR="001345D1" w:rsidRPr="00446611" w:rsidRDefault="00404ADE" w:rsidP="00F96D26">
      <w:pPr>
        <w:pStyle w:val="a5"/>
        <w:numPr>
          <w:ilvl w:val="0"/>
          <w:numId w:val="100"/>
        </w:numPr>
        <w:tabs>
          <w:tab w:val="left" w:pos="537"/>
        </w:tabs>
        <w:ind w:right="222" w:firstLine="0"/>
        <w:jc w:val="both"/>
        <w:rPr>
          <w:sz w:val="24"/>
          <w:highlight w:val="cyan"/>
        </w:rPr>
      </w:pPr>
      <w:r w:rsidRPr="00446611">
        <w:rPr>
          <w:sz w:val="24"/>
          <w:highlight w:val="cyan"/>
        </w:rPr>
        <w:t>Осознание важности коммуникативных умений в жизни человека, понимание роли русского языка в жизни общества и государства, в современном</w:t>
      </w:r>
      <w:r w:rsidRPr="00446611">
        <w:rPr>
          <w:spacing w:val="-4"/>
          <w:sz w:val="24"/>
          <w:highlight w:val="cyan"/>
        </w:rPr>
        <w:t xml:space="preserve"> </w:t>
      </w:r>
      <w:r w:rsidRPr="00446611">
        <w:rPr>
          <w:sz w:val="24"/>
          <w:highlight w:val="cyan"/>
        </w:rPr>
        <w:t>мире.</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1"/>
        <w:jc w:val="both"/>
        <w:rPr>
          <w:highlight w:val="cyan"/>
        </w:rPr>
      </w:pPr>
      <w:r w:rsidRPr="00446611">
        <w:rPr>
          <w:highlight w:val="cyan"/>
        </w:rPr>
        <w:lastRenderedPageBreak/>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w:t>
      </w:r>
    </w:p>
    <w:p w:rsidR="001345D1" w:rsidRPr="00446611" w:rsidRDefault="00404ADE">
      <w:pPr>
        <w:pStyle w:val="a3"/>
        <w:spacing w:before="1"/>
        <w:rPr>
          <w:highlight w:val="cyan"/>
        </w:rPr>
      </w:pPr>
      <w:r w:rsidRPr="00446611">
        <w:rPr>
          <w:highlight w:val="cyan"/>
        </w:rPr>
        <w:t>Ознакомление с элементарными сведениями о развитии русистики.</w:t>
      </w:r>
    </w:p>
    <w:p w:rsidR="001345D1" w:rsidRPr="00446611" w:rsidRDefault="001345D1">
      <w:pPr>
        <w:pStyle w:val="a3"/>
        <w:spacing w:before="4"/>
        <w:ind w:left="0"/>
        <w:rPr>
          <w:highlight w:val="cyan"/>
        </w:rPr>
      </w:pPr>
    </w:p>
    <w:p w:rsidR="001345D1" w:rsidRPr="00446611" w:rsidRDefault="00404ADE">
      <w:pPr>
        <w:pStyle w:val="Heading3"/>
        <w:spacing w:before="1" w:line="274" w:lineRule="exact"/>
        <w:rPr>
          <w:highlight w:val="cyan"/>
        </w:rPr>
      </w:pPr>
      <w:r w:rsidRPr="00446611">
        <w:rPr>
          <w:highlight w:val="cyan"/>
        </w:rPr>
        <w:t>Фонетика и орфоэпия</w:t>
      </w:r>
    </w:p>
    <w:p w:rsidR="001345D1" w:rsidRPr="00446611" w:rsidRDefault="00404ADE" w:rsidP="00F96D26">
      <w:pPr>
        <w:pStyle w:val="a5"/>
        <w:numPr>
          <w:ilvl w:val="0"/>
          <w:numId w:val="99"/>
        </w:numPr>
        <w:tabs>
          <w:tab w:val="left" w:pos="494"/>
        </w:tabs>
        <w:spacing w:line="274" w:lineRule="exact"/>
        <w:rPr>
          <w:sz w:val="24"/>
          <w:highlight w:val="cyan"/>
        </w:rPr>
      </w:pPr>
      <w:r w:rsidRPr="00446611">
        <w:rPr>
          <w:sz w:val="24"/>
          <w:highlight w:val="cyan"/>
        </w:rPr>
        <w:t>Фонетика как раздел</w:t>
      </w:r>
      <w:r w:rsidRPr="00446611">
        <w:rPr>
          <w:spacing w:val="-3"/>
          <w:sz w:val="24"/>
          <w:highlight w:val="cyan"/>
        </w:rPr>
        <w:t xml:space="preserve"> </w:t>
      </w:r>
      <w:r w:rsidRPr="00446611">
        <w:rPr>
          <w:sz w:val="24"/>
          <w:highlight w:val="cyan"/>
        </w:rPr>
        <w:t>лингвистики.</w:t>
      </w:r>
    </w:p>
    <w:p w:rsidR="001345D1" w:rsidRPr="00446611" w:rsidRDefault="00404ADE">
      <w:pPr>
        <w:pStyle w:val="a3"/>
        <w:rPr>
          <w:highlight w:val="cyan"/>
        </w:rPr>
      </w:pPr>
      <w:r w:rsidRPr="00446611">
        <w:rPr>
          <w:highlight w:val="cyan"/>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345D1" w:rsidRPr="00446611" w:rsidRDefault="00404ADE">
      <w:pPr>
        <w:pStyle w:val="a3"/>
        <w:rPr>
          <w:highlight w:val="cyan"/>
        </w:rPr>
      </w:pPr>
      <w:r w:rsidRPr="00446611">
        <w:rPr>
          <w:highlight w:val="cyan"/>
        </w:rPr>
        <w:t>Основные выразительные средства фонетики.</w:t>
      </w:r>
    </w:p>
    <w:p w:rsidR="001345D1" w:rsidRPr="00446611" w:rsidRDefault="00404ADE">
      <w:pPr>
        <w:pStyle w:val="a3"/>
        <w:rPr>
          <w:highlight w:val="cyan"/>
        </w:rPr>
      </w:pPr>
      <w:r w:rsidRPr="00446611">
        <w:rPr>
          <w:highlight w:val="cyan"/>
        </w:rPr>
        <w:t>Орфоэпия как раздел лингвистики. Основные правила нормативного произношения и ударения.</w:t>
      </w:r>
    </w:p>
    <w:p w:rsidR="001345D1" w:rsidRPr="00446611" w:rsidRDefault="00404ADE" w:rsidP="00F96D26">
      <w:pPr>
        <w:pStyle w:val="a5"/>
        <w:numPr>
          <w:ilvl w:val="0"/>
          <w:numId w:val="99"/>
        </w:numPr>
        <w:tabs>
          <w:tab w:val="left" w:pos="527"/>
        </w:tabs>
        <w:ind w:left="253" w:right="228" w:firstLine="0"/>
        <w:jc w:val="both"/>
        <w:rPr>
          <w:sz w:val="24"/>
          <w:highlight w:val="cyan"/>
        </w:rPr>
      </w:pPr>
      <w:r w:rsidRPr="00446611">
        <w:rPr>
          <w:sz w:val="24"/>
          <w:highlight w:val="cyan"/>
        </w:rPr>
        <w:t>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345D1" w:rsidRPr="00446611" w:rsidRDefault="00404ADE">
      <w:pPr>
        <w:pStyle w:val="a3"/>
        <w:ind w:right="228" w:firstLine="708"/>
        <w:jc w:val="both"/>
        <w:rPr>
          <w:highlight w:val="cyan"/>
        </w:rPr>
      </w:pPr>
      <w:r w:rsidRPr="00446611">
        <w:rPr>
          <w:highlight w:val="cyan"/>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1345D1" w:rsidRPr="00446611" w:rsidRDefault="00404ADE">
      <w:pPr>
        <w:pStyle w:val="a3"/>
        <w:spacing w:line="242" w:lineRule="auto"/>
        <w:ind w:right="1086"/>
        <w:rPr>
          <w:b/>
          <w:highlight w:val="cyan"/>
        </w:rPr>
      </w:pPr>
      <w:r w:rsidRPr="00446611">
        <w:rPr>
          <w:highlight w:val="cyan"/>
        </w:rPr>
        <w:t xml:space="preserve">Применение фонетико-орфоэпических знаний и умений в собственной речевой практике. Наблюдение за использованием выразительных средств фонетики в художественной речи. </w:t>
      </w:r>
      <w:r w:rsidRPr="00446611">
        <w:rPr>
          <w:b/>
          <w:highlight w:val="cyan"/>
        </w:rPr>
        <w:t>Графика</w:t>
      </w:r>
    </w:p>
    <w:p w:rsidR="001345D1" w:rsidRPr="00446611" w:rsidRDefault="00404ADE" w:rsidP="00F96D26">
      <w:pPr>
        <w:pStyle w:val="a5"/>
        <w:numPr>
          <w:ilvl w:val="0"/>
          <w:numId w:val="98"/>
        </w:numPr>
        <w:tabs>
          <w:tab w:val="left" w:pos="542"/>
        </w:tabs>
        <w:ind w:right="236" w:firstLine="0"/>
        <w:jc w:val="both"/>
        <w:rPr>
          <w:sz w:val="24"/>
          <w:highlight w:val="cyan"/>
        </w:rPr>
      </w:pPr>
      <w:r w:rsidRPr="00446611">
        <w:rPr>
          <w:sz w:val="24"/>
          <w:highlight w:val="cyan"/>
        </w:rPr>
        <w:t>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w:t>
      </w:r>
      <w:r w:rsidRPr="00446611">
        <w:rPr>
          <w:spacing w:val="-13"/>
          <w:sz w:val="24"/>
          <w:highlight w:val="cyan"/>
        </w:rPr>
        <w:t xml:space="preserve"> </w:t>
      </w:r>
      <w:r w:rsidRPr="00446611">
        <w:rPr>
          <w:sz w:val="24"/>
          <w:highlight w:val="cyan"/>
        </w:rPr>
        <w:t>буквы.</w:t>
      </w:r>
    </w:p>
    <w:p w:rsidR="001345D1" w:rsidRPr="00446611" w:rsidRDefault="00404ADE" w:rsidP="00F96D26">
      <w:pPr>
        <w:pStyle w:val="a5"/>
        <w:numPr>
          <w:ilvl w:val="0"/>
          <w:numId w:val="98"/>
        </w:numPr>
        <w:tabs>
          <w:tab w:val="left" w:pos="566"/>
        </w:tabs>
        <w:ind w:right="221" w:firstLine="0"/>
        <w:jc w:val="both"/>
        <w:rPr>
          <w:sz w:val="24"/>
          <w:highlight w:val="cyan"/>
        </w:rPr>
      </w:pPr>
      <w:r w:rsidRPr="00446611">
        <w:rPr>
          <w:sz w:val="24"/>
          <w:highlight w:val="cyan"/>
        </w:rPr>
        <w:t>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 сообщениях.</w:t>
      </w:r>
    </w:p>
    <w:p w:rsidR="001345D1" w:rsidRPr="00446611" w:rsidRDefault="00404ADE">
      <w:pPr>
        <w:pStyle w:val="Heading3"/>
        <w:spacing w:line="274" w:lineRule="exact"/>
        <w:rPr>
          <w:highlight w:val="cyan"/>
        </w:rPr>
      </w:pPr>
      <w:r w:rsidRPr="00446611">
        <w:rPr>
          <w:highlight w:val="cyan"/>
        </w:rPr>
        <w:t>Морфемика и словообразование</w:t>
      </w:r>
    </w:p>
    <w:p w:rsidR="001345D1" w:rsidRPr="00446611" w:rsidRDefault="00404ADE" w:rsidP="00F96D26">
      <w:pPr>
        <w:pStyle w:val="a5"/>
        <w:numPr>
          <w:ilvl w:val="0"/>
          <w:numId w:val="97"/>
        </w:numPr>
        <w:tabs>
          <w:tab w:val="left" w:pos="494"/>
        </w:tabs>
        <w:spacing w:line="274" w:lineRule="exact"/>
        <w:rPr>
          <w:sz w:val="24"/>
          <w:highlight w:val="cyan"/>
        </w:rPr>
      </w:pPr>
      <w:r w:rsidRPr="00446611">
        <w:rPr>
          <w:sz w:val="24"/>
          <w:highlight w:val="cyan"/>
        </w:rPr>
        <w:t>Морфемика как раздел лингвистики. Морфема как минимальная значимая единица</w:t>
      </w:r>
      <w:r w:rsidRPr="00446611">
        <w:rPr>
          <w:spacing w:val="-16"/>
          <w:sz w:val="24"/>
          <w:highlight w:val="cyan"/>
        </w:rPr>
        <w:t xml:space="preserve"> </w:t>
      </w:r>
      <w:r w:rsidRPr="00446611">
        <w:rPr>
          <w:sz w:val="24"/>
          <w:highlight w:val="cyan"/>
        </w:rPr>
        <w:t>языка.</w:t>
      </w:r>
    </w:p>
    <w:p w:rsidR="001345D1" w:rsidRPr="00446611" w:rsidRDefault="00404ADE">
      <w:pPr>
        <w:pStyle w:val="a3"/>
        <w:ind w:right="231" w:firstLine="708"/>
        <w:jc w:val="both"/>
        <w:rPr>
          <w:highlight w:val="cyan"/>
        </w:rPr>
      </w:pPr>
      <w:r w:rsidRPr="00446611">
        <w:rPr>
          <w:highlight w:val="cyan"/>
        </w:rPr>
        <w:t>Словообразующие и формообразующие морфемы. Основа слова и не входящие в основу морфемы. Окончание как формообразующая морфема.</w:t>
      </w:r>
    </w:p>
    <w:p w:rsidR="001345D1" w:rsidRPr="00446611" w:rsidRDefault="00404ADE">
      <w:pPr>
        <w:pStyle w:val="a3"/>
        <w:ind w:left="961"/>
        <w:rPr>
          <w:highlight w:val="cyan"/>
        </w:rPr>
      </w:pPr>
      <w:r w:rsidRPr="00446611">
        <w:rPr>
          <w:highlight w:val="cyan"/>
        </w:rPr>
        <w:t>Приставка, суффикс как словообразующие морфемы.</w:t>
      </w:r>
    </w:p>
    <w:p w:rsidR="001345D1" w:rsidRPr="00446611" w:rsidRDefault="00404ADE">
      <w:pPr>
        <w:pStyle w:val="a3"/>
        <w:ind w:right="227" w:firstLine="708"/>
        <w:jc w:val="both"/>
        <w:rPr>
          <w:highlight w:val="cyan"/>
        </w:rPr>
      </w:pPr>
      <w:r w:rsidRPr="00446611">
        <w:rPr>
          <w:highlight w:val="cyan"/>
        </w:rPr>
        <w:t>Корень. Однокоренные слова. Чередование гласных и согласных в корнях слов. Варианты морфем.</w:t>
      </w:r>
    </w:p>
    <w:p w:rsidR="001345D1" w:rsidRPr="00446611" w:rsidRDefault="00404ADE">
      <w:pPr>
        <w:pStyle w:val="a3"/>
        <w:ind w:left="961"/>
        <w:rPr>
          <w:highlight w:val="cyan"/>
        </w:rPr>
      </w:pPr>
      <w:r w:rsidRPr="00446611">
        <w:rPr>
          <w:highlight w:val="cyan"/>
        </w:rPr>
        <w:t>Возможность исторических изменений в структуре слова. Понятие об</w:t>
      </w:r>
      <w:r w:rsidRPr="00446611">
        <w:rPr>
          <w:spacing w:val="54"/>
          <w:highlight w:val="cyan"/>
        </w:rPr>
        <w:t xml:space="preserve"> </w:t>
      </w:r>
      <w:r w:rsidRPr="00446611">
        <w:rPr>
          <w:highlight w:val="cyan"/>
        </w:rPr>
        <w:t>этимологии.</w:t>
      </w:r>
    </w:p>
    <w:p w:rsidR="001345D1" w:rsidRPr="00446611" w:rsidRDefault="00404ADE">
      <w:pPr>
        <w:pStyle w:val="a3"/>
        <w:rPr>
          <w:highlight w:val="cyan"/>
        </w:rPr>
      </w:pPr>
      <w:r w:rsidRPr="00446611">
        <w:rPr>
          <w:highlight w:val="cyan"/>
        </w:rPr>
        <w:t>Этимологический словарь.</w:t>
      </w:r>
    </w:p>
    <w:p w:rsidR="001345D1" w:rsidRPr="00446611" w:rsidRDefault="00404ADE">
      <w:pPr>
        <w:pStyle w:val="a3"/>
        <w:ind w:right="231" w:firstLine="708"/>
        <w:jc w:val="both"/>
        <w:rPr>
          <w:highlight w:val="cyan"/>
        </w:rPr>
      </w:pPr>
      <w:r w:rsidRPr="00446611">
        <w:rPr>
          <w:highlight w:val="cyan"/>
        </w:rPr>
        <w:t>Словообразование как раздел лингвистики. Исходная (производящая) основа и словообразующая морфема.</w:t>
      </w:r>
    </w:p>
    <w:p w:rsidR="001345D1" w:rsidRPr="00446611" w:rsidRDefault="00404ADE">
      <w:pPr>
        <w:pStyle w:val="a3"/>
        <w:ind w:right="223" w:firstLine="708"/>
        <w:jc w:val="both"/>
        <w:rPr>
          <w:highlight w:val="cyan"/>
        </w:rPr>
      </w:pPr>
      <w:r w:rsidRPr="00446611">
        <w:rPr>
          <w:highlight w:val="cyan"/>
        </w:rPr>
        <w:t>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1345D1" w:rsidRPr="00446611" w:rsidRDefault="00404ADE">
      <w:pPr>
        <w:pStyle w:val="a3"/>
        <w:ind w:left="961" w:right="2959"/>
        <w:rPr>
          <w:highlight w:val="cyan"/>
        </w:rPr>
      </w:pPr>
      <w:r w:rsidRPr="00446611">
        <w:rPr>
          <w:highlight w:val="cyan"/>
        </w:rPr>
        <w:t>Особенности словообразования слов различных частей речи. Словообразовательный и морфемный словари.</w:t>
      </w:r>
    </w:p>
    <w:p w:rsidR="001345D1" w:rsidRPr="00446611" w:rsidRDefault="00404ADE">
      <w:pPr>
        <w:pStyle w:val="a3"/>
        <w:ind w:left="961"/>
        <w:rPr>
          <w:highlight w:val="cyan"/>
        </w:rPr>
      </w:pPr>
      <w:r w:rsidRPr="00446611">
        <w:rPr>
          <w:highlight w:val="cyan"/>
        </w:rPr>
        <w:t>Основные выразительные средства словообразования.</w:t>
      </w:r>
    </w:p>
    <w:p w:rsidR="001345D1" w:rsidRPr="00446611" w:rsidRDefault="00404ADE" w:rsidP="00F96D26">
      <w:pPr>
        <w:pStyle w:val="a5"/>
        <w:numPr>
          <w:ilvl w:val="0"/>
          <w:numId w:val="97"/>
        </w:numPr>
        <w:tabs>
          <w:tab w:val="left" w:pos="556"/>
        </w:tabs>
        <w:ind w:left="253" w:right="231" w:firstLine="0"/>
        <w:jc w:val="both"/>
        <w:rPr>
          <w:sz w:val="24"/>
          <w:highlight w:val="cyan"/>
        </w:rPr>
      </w:pPr>
      <w:r w:rsidRPr="00446611">
        <w:rPr>
          <w:sz w:val="24"/>
          <w:highlight w:val="cyan"/>
        </w:rPr>
        <w:t>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w:t>
      </w:r>
      <w:r w:rsidRPr="00446611">
        <w:rPr>
          <w:spacing w:val="-3"/>
          <w:sz w:val="24"/>
          <w:highlight w:val="cyan"/>
        </w:rPr>
        <w:t xml:space="preserve"> </w:t>
      </w:r>
      <w:r w:rsidRPr="00446611">
        <w:rPr>
          <w:sz w:val="24"/>
          <w:highlight w:val="cyan"/>
        </w:rPr>
        <w:t>слов.</w:t>
      </w:r>
    </w:p>
    <w:p w:rsidR="001345D1" w:rsidRPr="00446611" w:rsidRDefault="00404ADE">
      <w:pPr>
        <w:pStyle w:val="a3"/>
        <w:ind w:right="230" w:firstLine="708"/>
        <w:jc w:val="both"/>
        <w:rPr>
          <w:highlight w:val="cyan"/>
        </w:rPr>
      </w:pPr>
      <w:r w:rsidRPr="00446611">
        <w:rPr>
          <w:highlight w:val="cyan"/>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1345D1" w:rsidRPr="00446611" w:rsidRDefault="00404ADE">
      <w:pPr>
        <w:pStyle w:val="a3"/>
        <w:ind w:right="231" w:firstLine="708"/>
        <w:jc w:val="both"/>
        <w:rPr>
          <w:highlight w:val="cyan"/>
        </w:rPr>
      </w:pPr>
      <w:r w:rsidRPr="00446611">
        <w:rPr>
          <w:highlight w:val="cyan"/>
        </w:rPr>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1345D1" w:rsidRPr="00446611" w:rsidRDefault="00404ADE">
      <w:pPr>
        <w:pStyle w:val="a3"/>
        <w:jc w:val="both"/>
        <w:rPr>
          <w:highlight w:val="cyan"/>
        </w:rPr>
      </w:pPr>
      <w:r w:rsidRPr="00446611">
        <w:rPr>
          <w:highlight w:val="cyan"/>
        </w:rPr>
        <w:t>Наблюдение за использованием выразительных средств словообразования в художественной речи.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62" w:line="274" w:lineRule="exact"/>
        <w:rPr>
          <w:highlight w:val="cyan"/>
        </w:rPr>
      </w:pPr>
      <w:r w:rsidRPr="00446611">
        <w:rPr>
          <w:highlight w:val="cyan"/>
        </w:rPr>
        <w:lastRenderedPageBreak/>
        <w:t>Лексикология и фразеология</w:t>
      </w:r>
    </w:p>
    <w:p w:rsidR="001345D1" w:rsidRPr="00446611" w:rsidRDefault="00404ADE" w:rsidP="00F96D26">
      <w:pPr>
        <w:pStyle w:val="a5"/>
        <w:numPr>
          <w:ilvl w:val="0"/>
          <w:numId w:val="96"/>
        </w:numPr>
        <w:tabs>
          <w:tab w:val="left" w:pos="506"/>
        </w:tabs>
        <w:ind w:right="233" w:firstLine="0"/>
        <w:jc w:val="both"/>
        <w:rPr>
          <w:sz w:val="24"/>
          <w:highlight w:val="cyan"/>
        </w:rPr>
      </w:pPr>
      <w:r w:rsidRPr="00446611">
        <w:rPr>
          <w:sz w:val="24"/>
          <w:highlight w:val="cyan"/>
        </w:rPr>
        <w:t>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w:t>
      </w:r>
      <w:r w:rsidRPr="00446611">
        <w:rPr>
          <w:spacing w:val="-2"/>
          <w:sz w:val="24"/>
          <w:highlight w:val="cyan"/>
        </w:rPr>
        <w:t xml:space="preserve"> </w:t>
      </w:r>
      <w:r w:rsidRPr="00446611">
        <w:rPr>
          <w:sz w:val="24"/>
          <w:highlight w:val="cyan"/>
        </w:rPr>
        <w:t>развития.</w:t>
      </w:r>
    </w:p>
    <w:p w:rsidR="001345D1" w:rsidRPr="00446611" w:rsidRDefault="00404ADE">
      <w:pPr>
        <w:pStyle w:val="a3"/>
        <w:ind w:right="233" w:firstLine="708"/>
        <w:jc w:val="both"/>
        <w:rPr>
          <w:highlight w:val="cyan"/>
        </w:rPr>
      </w:pPr>
      <w:r w:rsidRPr="00446611">
        <w:rPr>
          <w:highlight w:val="cyan"/>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w:t>
      </w:r>
      <w:r w:rsidRPr="00446611">
        <w:rPr>
          <w:spacing w:val="-7"/>
          <w:highlight w:val="cyan"/>
        </w:rPr>
        <w:t xml:space="preserve"> </w:t>
      </w:r>
      <w:r w:rsidRPr="00446611">
        <w:rPr>
          <w:highlight w:val="cyan"/>
        </w:rPr>
        <w:t>языка.</w:t>
      </w:r>
    </w:p>
    <w:p w:rsidR="001345D1" w:rsidRPr="00446611" w:rsidRDefault="00404ADE">
      <w:pPr>
        <w:pStyle w:val="a3"/>
        <w:ind w:left="961"/>
        <w:rPr>
          <w:highlight w:val="cyan"/>
        </w:rPr>
      </w:pPr>
      <w:r w:rsidRPr="00446611">
        <w:rPr>
          <w:highlight w:val="cyan"/>
        </w:rPr>
        <w:t>Синонимы. Антонимы. Омонимы. Словари синонимов и антонимов русского языка.</w:t>
      </w:r>
    </w:p>
    <w:p w:rsidR="001345D1" w:rsidRPr="00446611" w:rsidRDefault="00404ADE">
      <w:pPr>
        <w:pStyle w:val="a3"/>
        <w:ind w:right="231"/>
        <w:jc w:val="both"/>
        <w:rPr>
          <w:highlight w:val="cyan"/>
        </w:rPr>
      </w:pPr>
      <w:r w:rsidRPr="00446611">
        <w:rPr>
          <w:highlight w:val="cyan"/>
        </w:rPr>
        <w:t>Лексика русского языка с точки зрения ее происхождения: исконно русские и заимствованные слова. Словари иностранных слов.</w:t>
      </w:r>
    </w:p>
    <w:p w:rsidR="001345D1" w:rsidRPr="00446611" w:rsidRDefault="00404ADE">
      <w:pPr>
        <w:pStyle w:val="a3"/>
        <w:ind w:right="231" w:firstLine="708"/>
        <w:jc w:val="both"/>
        <w:rPr>
          <w:highlight w:val="cyan"/>
        </w:rPr>
      </w:pPr>
      <w:r w:rsidRPr="00446611">
        <w:rPr>
          <w:highlight w:val="cyan"/>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1345D1" w:rsidRPr="00446611" w:rsidRDefault="00404ADE">
      <w:pPr>
        <w:pStyle w:val="a3"/>
        <w:ind w:right="228" w:firstLine="708"/>
        <w:jc w:val="both"/>
        <w:rPr>
          <w:highlight w:val="cyan"/>
        </w:rPr>
      </w:pPr>
      <w:r w:rsidRPr="00446611">
        <w:rPr>
          <w:highlight w:val="cyan"/>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1345D1" w:rsidRPr="00446611" w:rsidRDefault="00404ADE">
      <w:pPr>
        <w:pStyle w:val="a3"/>
        <w:rPr>
          <w:highlight w:val="cyan"/>
        </w:rPr>
      </w:pPr>
      <w:r w:rsidRPr="00446611">
        <w:rPr>
          <w:highlight w:val="cyan"/>
        </w:rPr>
        <w:t>Стилистические пласты лексики.</w:t>
      </w:r>
    </w:p>
    <w:p w:rsidR="001345D1" w:rsidRPr="00446611" w:rsidRDefault="00404ADE">
      <w:pPr>
        <w:pStyle w:val="a3"/>
        <w:ind w:right="230" w:firstLine="708"/>
        <w:jc w:val="both"/>
        <w:rPr>
          <w:highlight w:val="cyan"/>
        </w:rPr>
      </w:pPr>
      <w:r w:rsidRPr="00446611">
        <w:rPr>
          <w:highlight w:val="cyan"/>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1345D1" w:rsidRPr="00446611" w:rsidRDefault="00404ADE">
      <w:pPr>
        <w:pStyle w:val="a3"/>
        <w:ind w:left="961"/>
        <w:rPr>
          <w:highlight w:val="cyan"/>
        </w:rPr>
      </w:pPr>
      <w:r w:rsidRPr="00446611">
        <w:rPr>
          <w:highlight w:val="cyan"/>
        </w:rPr>
        <w:t>Лексические словари и их роль в овладении словарным богатством родного языка.</w:t>
      </w:r>
    </w:p>
    <w:p w:rsidR="001345D1" w:rsidRPr="00446611" w:rsidRDefault="00404ADE">
      <w:pPr>
        <w:pStyle w:val="a3"/>
        <w:rPr>
          <w:highlight w:val="cyan"/>
        </w:rPr>
      </w:pPr>
      <w:r w:rsidRPr="00446611">
        <w:rPr>
          <w:highlight w:val="cyan"/>
        </w:rPr>
        <w:t>Основные выразительные средства лексикологии и фразеологии.</w:t>
      </w:r>
    </w:p>
    <w:p w:rsidR="001345D1" w:rsidRPr="00446611" w:rsidRDefault="00404ADE" w:rsidP="00F96D26">
      <w:pPr>
        <w:pStyle w:val="a5"/>
        <w:numPr>
          <w:ilvl w:val="0"/>
          <w:numId w:val="96"/>
        </w:numPr>
        <w:tabs>
          <w:tab w:val="left" w:pos="573"/>
        </w:tabs>
        <w:ind w:right="223" w:firstLine="0"/>
        <w:jc w:val="both"/>
        <w:rPr>
          <w:sz w:val="24"/>
          <w:highlight w:val="cyan"/>
        </w:rPr>
      </w:pPr>
      <w:r w:rsidRPr="00446611">
        <w:rPr>
          <w:sz w:val="24"/>
          <w:highlight w:val="cyan"/>
        </w:rPr>
        <w:t>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w:t>
      </w:r>
      <w:r w:rsidRPr="00446611">
        <w:rPr>
          <w:spacing w:val="-3"/>
          <w:sz w:val="24"/>
          <w:highlight w:val="cyan"/>
        </w:rPr>
        <w:t xml:space="preserve"> </w:t>
      </w:r>
      <w:r w:rsidRPr="00446611">
        <w:rPr>
          <w:sz w:val="24"/>
          <w:highlight w:val="cyan"/>
        </w:rPr>
        <w:t>происхождения.</w:t>
      </w:r>
    </w:p>
    <w:p w:rsidR="001345D1" w:rsidRPr="00446611" w:rsidRDefault="00404ADE">
      <w:pPr>
        <w:pStyle w:val="a3"/>
        <w:ind w:right="232" w:firstLine="708"/>
        <w:jc w:val="both"/>
        <w:rPr>
          <w:highlight w:val="cyan"/>
        </w:rPr>
      </w:pPr>
      <w:r w:rsidRPr="00446611">
        <w:rPr>
          <w:highlight w:val="cyan"/>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1345D1" w:rsidRPr="00446611" w:rsidRDefault="00404ADE">
      <w:pPr>
        <w:pStyle w:val="a3"/>
        <w:ind w:left="961"/>
        <w:rPr>
          <w:highlight w:val="cyan"/>
        </w:rPr>
      </w:pPr>
      <w:r w:rsidRPr="00446611">
        <w:rPr>
          <w:highlight w:val="cyan"/>
        </w:rPr>
        <w:t>Проведение лексического разбора слов.</w:t>
      </w:r>
    </w:p>
    <w:p w:rsidR="001345D1" w:rsidRPr="00446611" w:rsidRDefault="00404ADE">
      <w:pPr>
        <w:pStyle w:val="a3"/>
        <w:ind w:right="232"/>
        <w:jc w:val="both"/>
        <w:rPr>
          <w:highlight w:val="cyan"/>
        </w:rPr>
      </w:pPr>
      <w:r w:rsidRPr="00446611">
        <w:rPr>
          <w:highlight w:val="cy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1345D1" w:rsidRPr="00446611" w:rsidRDefault="00404ADE">
      <w:pPr>
        <w:pStyle w:val="a3"/>
        <w:ind w:right="232" w:firstLine="708"/>
        <w:jc w:val="both"/>
        <w:rPr>
          <w:highlight w:val="cyan"/>
        </w:rPr>
      </w:pPr>
      <w:r w:rsidRPr="00446611">
        <w:rPr>
          <w:highlight w:val="cyan"/>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1345D1" w:rsidRPr="00446611" w:rsidRDefault="00404ADE">
      <w:pPr>
        <w:pStyle w:val="Heading3"/>
        <w:spacing w:before="5" w:line="274" w:lineRule="exact"/>
        <w:rPr>
          <w:highlight w:val="cyan"/>
        </w:rPr>
      </w:pPr>
      <w:r w:rsidRPr="00446611">
        <w:rPr>
          <w:highlight w:val="cyan"/>
        </w:rPr>
        <w:t>Морфология</w:t>
      </w:r>
    </w:p>
    <w:p w:rsidR="001345D1" w:rsidRPr="00446611" w:rsidRDefault="00404ADE" w:rsidP="00F96D26">
      <w:pPr>
        <w:pStyle w:val="a5"/>
        <w:numPr>
          <w:ilvl w:val="0"/>
          <w:numId w:val="95"/>
        </w:numPr>
        <w:tabs>
          <w:tab w:val="left" w:pos="494"/>
        </w:tabs>
        <w:spacing w:line="274" w:lineRule="exact"/>
        <w:rPr>
          <w:sz w:val="24"/>
          <w:highlight w:val="cyan"/>
        </w:rPr>
      </w:pPr>
      <w:r w:rsidRPr="00446611">
        <w:rPr>
          <w:sz w:val="24"/>
          <w:highlight w:val="cyan"/>
        </w:rPr>
        <w:t>Морфология как раздел</w:t>
      </w:r>
      <w:r w:rsidRPr="00446611">
        <w:rPr>
          <w:spacing w:val="-2"/>
          <w:sz w:val="24"/>
          <w:highlight w:val="cyan"/>
        </w:rPr>
        <w:t xml:space="preserve"> </w:t>
      </w:r>
      <w:r w:rsidRPr="00446611">
        <w:rPr>
          <w:sz w:val="24"/>
          <w:highlight w:val="cyan"/>
        </w:rPr>
        <w:t>грамматики.</w:t>
      </w:r>
    </w:p>
    <w:p w:rsidR="001345D1" w:rsidRPr="00446611" w:rsidRDefault="00404ADE">
      <w:pPr>
        <w:pStyle w:val="a3"/>
        <w:ind w:right="229"/>
        <w:jc w:val="both"/>
        <w:rPr>
          <w:highlight w:val="cyan"/>
        </w:rPr>
      </w:pPr>
      <w:r w:rsidRPr="00446611">
        <w:rPr>
          <w:highlight w:val="cyan"/>
        </w:rPr>
        <w:t>Части речи как лексико-грамматические разряды слов. Принципы классификации частей речи. Система частей речи в русском языке.</w:t>
      </w:r>
    </w:p>
    <w:p w:rsidR="001345D1" w:rsidRPr="00446611" w:rsidRDefault="00404ADE">
      <w:pPr>
        <w:pStyle w:val="a3"/>
        <w:ind w:right="229" w:firstLine="708"/>
        <w:jc w:val="both"/>
        <w:rPr>
          <w:highlight w:val="cyan"/>
        </w:rPr>
      </w:pPr>
      <w:r w:rsidRPr="00446611">
        <w:rPr>
          <w:highlight w:val="cyan"/>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345D1" w:rsidRPr="00446611" w:rsidRDefault="00404ADE">
      <w:pPr>
        <w:pStyle w:val="a3"/>
        <w:ind w:right="232" w:firstLine="708"/>
        <w:jc w:val="both"/>
        <w:rPr>
          <w:highlight w:val="cyan"/>
        </w:rPr>
      </w:pPr>
      <w:r w:rsidRPr="00446611">
        <w:rPr>
          <w:highlight w:val="cyan"/>
        </w:rPr>
        <w:t>Служебные части речи, их разряды по значению, структуре и синтаксическому употреблению.</w:t>
      </w:r>
    </w:p>
    <w:p w:rsidR="001345D1" w:rsidRPr="00446611" w:rsidRDefault="00404ADE">
      <w:pPr>
        <w:pStyle w:val="a3"/>
        <w:ind w:left="961" w:right="4728"/>
        <w:rPr>
          <w:highlight w:val="cyan"/>
        </w:rPr>
      </w:pPr>
      <w:r w:rsidRPr="00446611">
        <w:rPr>
          <w:highlight w:val="cyan"/>
        </w:rPr>
        <w:t>Междометия и звукоподражательные слова. Омонимия слов разных частей речи.</w:t>
      </w:r>
    </w:p>
    <w:p w:rsidR="001345D1" w:rsidRPr="00446611" w:rsidRDefault="00404ADE" w:rsidP="00F96D26">
      <w:pPr>
        <w:pStyle w:val="a5"/>
        <w:numPr>
          <w:ilvl w:val="0"/>
          <w:numId w:val="95"/>
        </w:numPr>
        <w:tabs>
          <w:tab w:val="left" w:pos="563"/>
        </w:tabs>
        <w:ind w:left="253" w:right="227" w:firstLine="0"/>
        <w:jc w:val="both"/>
        <w:rPr>
          <w:sz w:val="24"/>
          <w:highlight w:val="cyan"/>
        </w:rPr>
      </w:pPr>
      <w:r w:rsidRPr="00446611">
        <w:rPr>
          <w:sz w:val="24"/>
          <w:highlight w:val="cyan"/>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w:t>
      </w:r>
      <w:r w:rsidRPr="00446611">
        <w:rPr>
          <w:spacing w:val="-1"/>
          <w:sz w:val="24"/>
          <w:highlight w:val="cyan"/>
        </w:rPr>
        <w:t xml:space="preserve"> </w:t>
      </w:r>
      <w:r w:rsidRPr="00446611">
        <w:rPr>
          <w:sz w:val="24"/>
          <w:highlight w:val="cyan"/>
        </w:rPr>
        <w:t>языка.</w:t>
      </w:r>
    </w:p>
    <w:p w:rsidR="001345D1" w:rsidRPr="00446611" w:rsidRDefault="00404ADE">
      <w:pPr>
        <w:pStyle w:val="a3"/>
        <w:spacing w:before="1"/>
        <w:ind w:left="961"/>
        <w:rPr>
          <w:highlight w:val="cyan"/>
        </w:rPr>
      </w:pPr>
      <w:r w:rsidRPr="00446611">
        <w:rPr>
          <w:highlight w:val="cyan"/>
        </w:rPr>
        <w:t>Применение морфологических знаний и умений в практике правописания.</w:t>
      </w:r>
    </w:p>
    <w:p w:rsidR="001345D1" w:rsidRPr="00446611" w:rsidRDefault="00404ADE">
      <w:pPr>
        <w:pStyle w:val="a3"/>
        <w:ind w:right="231" w:firstLine="708"/>
        <w:jc w:val="both"/>
        <w:rPr>
          <w:highlight w:val="cyan"/>
        </w:rPr>
      </w:pPr>
      <w:r w:rsidRPr="00446611">
        <w:rPr>
          <w:highlight w:val="cyan"/>
        </w:rPr>
        <w:t>Наблюдение за использованием средств морфологии в текстах разных стилей и функциональных разновидностей языка.</w:t>
      </w:r>
    </w:p>
    <w:p w:rsidR="001345D1" w:rsidRPr="00446611" w:rsidRDefault="00404ADE">
      <w:pPr>
        <w:pStyle w:val="Heading3"/>
        <w:spacing w:before="5" w:line="274" w:lineRule="exact"/>
        <w:rPr>
          <w:highlight w:val="cyan"/>
        </w:rPr>
      </w:pPr>
      <w:r w:rsidRPr="00446611">
        <w:rPr>
          <w:highlight w:val="cyan"/>
        </w:rPr>
        <w:t>Синтаксис</w:t>
      </w:r>
    </w:p>
    <w:p w:rsidR="001345D1" w:rsidRPr="00446611" w:rsidRDefault="00404ADE" w:rsidP="00F96D26">
      <w:pPr>
        <w:pStyle w:val="a5"/>
        <w:numPr>
          <w:ilvl w:val="0"/>
          <w:numId w:val="94"/>
        </w:numPr>
        <w:tabs>
          <w:tab w:val="left" w:pos="494"/>
        </w:tabs>
        <w:ind w:right="239" w:firstLine="0"/>
        <w:jc w:val="both"/>
        <w:rPr>
          <w:sz w:val="24"/>
          <w:highlight w:val="cyan"/>
        </w:rPr>
      </w:pPr>
      <w:r w:rsidRPr="00446611">
        <w:rPr>
          <w:sz w:val="24"/>
          <w:highlight w:val="cyan"/>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w:t>
      </w:r>
      <w:r w:rsidRPr="00446611">
        <w:rPr>
          <w:spacing w:val="-31"/>
          <w:sz w:val="24"/>
          <w:highlight w:val="cyan"/>
        </w:rPr>
        <w:t xml:space="preserve"> </w:t>
      </w:r>
      <w:r w:rsidRPr="00446611">
        <w:rPr>
          <w:sz w:val="24"/>
          <w:highlight w:val="cyan"/>
        </w:rPr>
        <w:t>словосочетании.</w:t>
      </w:r>
    </w:p>
    <w:p w:rsidR="001345D1" w:rsidRPr="00446611" w:rsidRDefault="001345D1">
      <w:pPr>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30"/>
        <w:jc w:val="both"/>
        <w:rPr>
          <w:highlight w:val="cyan"/>
        </w:rPr>
      </w:pPr>
      <w:r w:rsidRPr="00446611">
        <w:rPr>
          <w:highlight w:val="cyan"/>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345D1" w:rsidRPr="00446611" w:rsidRDefault="00404ADE">
      <w:pPr>
        <w:pStyle w:val="a3"/>
        <w:ind w:right="226"/>
        <w:jc w:val="both"/>
        <w:rPr>
          <w:highlight w:val="cyan"/>
        </w:rPr>
      </w:pPr>
      <w:r w:rsidRPr="00446611">
        <w:rPr>
          <w:highlight w:val="cyan"/>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w:t>
      </w:r>
    </w:p>
    <w:p w:rsidR="001345D1" w:rsidRPr="00446611" w:rsidRDefault="00404ADE">
      <w:pPr>
        <w:pStyle w:val="a3"/>
        <w:spacing w:before="1"/>
        <w:ind w:left="961"/>
        <w:rPr>
          <w:highlight w:val="cyan"/>
        </w:rPr>
      </w:pPr>
      <w:r w:rsidRPr="00446611">
        <w:rPr>
          <w:highlight w:val="cyan"/>
        </w:rPr>
        <w:t>Виды односоставных предложений.</w:t>
      </w:r>
    </w:p>
    <w:p w:rsidR="001345D1" w:rsidRPr="00446611" w:rsidRDefault="00404ADE">
      <w:pPr>
        <w:pStyle w:val="a3"/>
        <w:ind w:right="230"/>
        <w:jc w:val="both"/>
        <w:rPr>
          <w:highlight w:val="cyan"/>
        </w:rPr>
      </w:pPr>
      <w:r w:rsidRPr="00446611">
        <w:rPr>
          <w:highlight w:val="cyan"/>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1345D1" w:rsidRPr="00446611" w:rsidRDefault="00404ADE">
      <w:pPr>
        <w:pStyle w:val="a3"/>
        <w:ind w:right="228" w:firstLine="708"/>
        <w:jc w:val="both"/>
        <w:rPr>
          <w:highlight w:val="cyan"/>
        </w:rPr>
      </w:pPr>
      <w:r w:rsidRPr="00446611">
        <w:rPr>
          <w:highlight w:val="cyan"/>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1345D1" w:rsidRPr="00446611" w:rsidRDefault="00404ADE">
      <w:pPr>
        <w:pStyle w:val="a3"/>
        <w:jc w:val="both"/>
        <w:rPr>
          <w:highlight w:val="cyan"/>
        </w:rPr>
      </w:pPr>
      <w:r w:rsidRPr="00446611">
        <w:rPr>
          <w:highlight w:val="cyan"/>
        </w:rPr>
        <w:t>Способы передачи чужой речи.</w:t>
      </w:r>
    </w:p>
    <w:p w:rsidR="001345D1" w:rsidRPr="00446611" w:rsidRDefault="00404ADE" w:rsidP="00F96D26">
      <w:pPr>
        <w:pStyle w:val="a5"/>
        <w:numPr>
          <w:ilvl w:val="0"/>
          <w:numId w:val="94"/>
        </w:numPr>
        <w:tabs>
          <w:tab w:val="left" w:pos="546"/>
        </w:tabs>
        <w:ind w:right="224" w:firstLine="0"/>
        <w:jc w:val="both"/>
        <w:rPr>
          <w:sz w:val="24"/>
          <w:highlight w:val="cyan"/>
        </w:rPr>
      </w:pPr>
      <w:r w:rsidRPr="00446611">
        <w:rPr>
          <w:sz w:val="24"/>
          <w:highlight w:val="cyan"/>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w:t>
      </w:r>
      <w:r w:rsidRPr="00446611">
        <w:rPr>
          <w:spacing w:val="-1"/>
          <w:sz w:val="24"/>
          <w:highlight w:val="cyan"/>
        </w:rPr>
        <w:t xml:space="preserve"> </w:t>
      </w:r>
      <w:r w:rsidRPr="00446611">
        <w:rPr>
          <w:sz w:val="24"/>
          <w:highlight w:val="cyan"/>
        </w:rPr>
        <w:t>речи.</w:t>
      </w:r>
    </w:p>
    <w:p w:rsidR="001345D1" w:rsidRPr="00446611" w:rsidRDefault="00404ADE">
      <w:pPr>
        <w:pStyle w:val="a3"/>
        <w:spacing w:before="1"/>
        <w:ind w:left="961"/>
        <w:rPr>
          <w:highlight w:val="cyan"/>
        </w:rPr>
      </w:pPr>
      <w:r w:rsidRPr="00446611">
        <w:rPr>
          <w:highlight w:val="cyan"/>
        </w:rPr>
        <w:t>Применение синтаксических знаний и умений в практике правописания.</w:t>
      </w:r>
    </w:p>
    <w:p w:rsidR="001345D1" w:rsidRPr="00446611" w:rsidRDefault="00404ADE">
      <w:pPr>
        <w:pStyle w:val="a3"/>
        <w:ind w:firstLine="708"/>
        <w:rPr>
          <w:highlight w:val="cyan"/>
        </w:rPr>
      </w:pPr>
      <w:r w:rsidRPr="00446611">
        <w:rPr>
          <w:highlight w:val="cyan"/>
        </w:rPr>
        <w:t>Наблюдение за использованием синтаксических конструкций в текстах разных стилей и функциональных разновидностей языка.</w:t>
      </w:r>
    </w:p>
    <w:p w:rsidR="001345D1" w:rsidRPr="00446611" w:rsidRDefault="00404ADE">
      <w:pPr>
        <w:pStyle w:val="Heading3"/>
        <w:spacing w:before="5" w:line="274" w:lineRule="exact"/>
        <w:jc w:val="both"/>
        <w:rPr>
          <w:highlight w:val="cyan"/>
        </w:rPr>
      </w:pPr>
      <w:r w:rsidRPr="00446611">
        <w:rPr>
          <w:highlight w:val="cyan"/>
        </w:rPr>
        <w:t>Культура речи</w:t>
      </w:r>
    </w:p>
    <w:p w:rsidR="001345D1" w:rsidRPr="00446611" w:rsidRDefault="00404ADE" w:rsidP="00F96D26">
      <w:pPr>
        <w:pStyle w:val="a5"/>
        <w:numPr>
          <w:ilvl w:val="0"/>
          <w:numId w:val="93"/>
        </w:numPr>
        <w:tabs>
          <w:tab w:val="left" w:pos="494"/>
        </w:tabs>
        <w:ind w:right="231" w:firstLine="0"/>
        <w:jc w:val="both"/>
        <w:rPr>
          <w:sz w:val="24"/>
          <w:highlight w:val="cyan"/>
        </w:rPr>
      </w:pPr>
      <w:r w:rsidRPr="00446611">
        <w:rPr>
          <w:sz w:val="24"/>
          <w:highlight w:val="cyan"/>
        </w:rPr>
        <w:t>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w:t>
      </w:r>
      <w:r w:rsidRPr="00446611">
        <w:rPr>
          <w:spacing w:val="-1"/>
          <w:sz w:val="24"/>
          <w:highlight w:val="cyan"/>
        </w:rPr>
        <w:t xml:space="preserve"> </w:t>
      </w:r>
      <w:r w:rsidRPr="00446611">
        <w:rPr>
          <w:sz w:val="24"/>
          <w:highlight w:val="cyan"/>
        </w:rPr>
        <w:t>норм.</w:t>
      </w:r>
    </w:p>
    <w:p w:rsidR="001345D1" w:rsidRPr="00446611" w:rsidRDefault="00404ADE">
      <w:pPr>
        <w:pStyle w:val="a3"/>
        <w:ind w:right="230"/>
        <w:jc w:val="both"/>
        <w:rPr>
          <w:highlight w:val="cyan"/>
        </w:rPr>
      </w:pPr>
      <w:r w:rsidRPr="00446611">
        <w:rPr>
          <w:highlight w:val="cyan"/>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1345D1" w:rsidRPr="00446611" w:rsidRDefault="00404ADE" w:rsidP="00F96D26">
      <w:pPr>
        <w:pStyle w:val="a5"/>
        <w:numPr>
          <w:ilvl w:val="0"/>
          <w:numId w:val="93"/>
        </w:numPr>
        <w:tabs>
          <w:tab w:val="left" w:pos="537"/>
        </w:tabs>
        <w:ind w:right="227" w:firstLine="0"/>
        <w:jc w:val="both"/>
        <w:rPr>
          <w:sz w:val="24"/>
          <w:highlight w:val="cyan"/>
        </w:rPr>
      </w:pPr>
      <w:r w:rsidRPr="00446611">
        <w:rPr>
          <w:sz w:val="24"/>
          <w:highlight w:val="cyan"/>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w:t>
      </w:r>
      <w:r w:rsidRPr="00446611">
        <w:rPr>
          <w:spacing w:val="2"/>
          <w:sz w:val="24"/>
          <w:highlight w:val="cyan"/>
        </w:rPr>
        <w:t xml:space="preserve"> </w:t>
      </w:r>
      <w:r w:rsidRPr="00446611">
        <w:rPr>
          <w:sz w:val="24"/>
          <w:highlight w:val="cyan"/>
        </w:rPr>
        <w:t>языка.</w:t>
      </w:r>
    </w:p>
    <w:p w:rsidR="001345D1" w:rsidRPr="00446611" w:rsidRDefault="00404ADE">
      <w:pPr>
        <w:pStyle w:val="Heading3"/>
        <w:spacing w:before="3" w:line="274" w:lineRule="exact"/>
        <w:jc w:val="both"/>
        <w:rPr>
          <w:highlight w:val="cyan"/>
        </w:rPr>
      </w:pPr>
      <w:r w:rsidRPr="00446611">
        <w:rPr>
          <w:highlight w:val="cyan"/>
        </w:rPr>
        <w:t>Правописание: орфография и пунктуация</w:t>
      </w:r>
    </w:p>
    <w:p w:rsidR="001345D1" w:rsidRPr="00446611" w:rsidRDefault="00404ADE" w:rsidP="00F96D26">
      <w:pPr>
        <w:pStyle w:val="a5"/>
        <w:numPr>
          <w:ilvl w:val="0"/>
          <w:numId w:val="92"/>
        </w:numPr>
        <w:tabs>
          <w:tab w:val="left" w:pos="494"/>
        </w:tabs>
        <w:ind w:right="2681" w:firstLine="0"/>
        <w:rPr>
          <w:i/>
          <w:sz w:val="24"/>
          <w:highlight w:val="cyan"/>
        </w:rPr>
      </w:pPr>
      <w:r w:rsidRPr="00446611">
        <w:rPr>
          <w:sz w:val="24"/>
          <w:highlight w:val="cyan"/>
        </w:rPr>
        <w:t xml:space="preserve">Орфография как система правил правописания. Понятие орфограммы. Правописание гласных и согласных в составе морфем. Правописание </w:t>
      </w:r>
      <w:r w:rsidRPr="00446611">
        <w:rPr>
          <w:i/>
          <w:sz w:val="24"/>
          <w:highlight w:val="cyan"/>
        </w:rPr>
        <w:t xml:space="preserve">ъ </w:t>
      </w:r>
      <w:r w:rsidRPr="00446611">
        <w:rPr>
          <w:sz w:val="24"/>
          <w:highlight w:val="cyan"/>
        </w:rPr>
        <w:t>и</w:t>
      </w:r>
      <w:r w:rsidRPr="00446611">
        <w:rPr>
          <w:spacing w:val="-19"/>
          <w:sz w:val="24"/>
          <w:highlight w:val="cyan"/>
        </w:rPr>
        <w:t xml:space="preserve"> </w:t>
      </w:r>
      <w:r w:rsidRPr="00446611">
        <w:rPr>
          <w:i/>
          <w:sz w:val="24"/>
          <w:highlight w:val="cyan"/>
        </w:rPr>
        <w:t>ь.</w:t>
      </w:r>
    </w:p>
    <w:p w:rsidR="001345D1" w:rsidRPr="00446611" w:rsidRDefault="00404ADE">
      <w:pPr>
        <w:pStyle w:val="a3"/>
        <w:ind w:left="961" w:right="5038"/>
        <w:rPr>
          <w:highlight w:val="cyan"/>
        </w:rPr>
      </w:pPr>
      <w:r w:rsidRPr="00446611">
        <w:rPr>
          <w:highlight w:val="cyan"/>
        </w:rPr>
        <w:t>Слитные, дефисные и раздельные написания. Употребление прописной и строчной буквы. Перенос слов.</w:t>
      </w:r>
    </w:p>
    <w:p w:rsidR="001345D1" w:rsidRPr="00446611" w:rsidRDefault="00404ADE">
      <w:pPr>
        <w:pStyle w:val="a3"/>
        <w:ind w:left="961" w:right="4869"/>
        <w:rPr>
          <w:highlight w:val="cyan"/>
        </w:rPr>
      </w:pPr>
      <w:r w:rsidRPr="00446611">
        <w:rPr>
          <w:highlight w:val="cyan"/>
        </w:rPr>
        <w:t>Орфографические словари и справочники. Пунктуация как система правил правописания.</w:t>
      </w:r>
    </w:p>
    <w:p w:rsidR="001345D1" w:rsidRPr="00446611" w:rsidRDefault="00404ADE">
      <w:pPr>
        <w:pStyle w:val="a3"/>
        <w:ind w:left="961" w:right="1968"/>
        <w:rPr>
          <w:highlight w:val="cyan"/>
        </w:rPr>
      </w:pPr>
      <w:r w:rsidRPr="00446611">
        <w:rPr>
          <w:highlight w:val="cyan"/>
        </w:rPr>
        <w:t>Знаки препинания и их функции. Одиночные и парные знаки препинания. Знаки препинания в конце предложения.</w:t>
      </w:r>
    </w:p>
    <w:p w:rsidR="001345D1" w:rsidRPr="00446611" w:rsidRDefault="00404ADE">
      <w:pPr>
        <w:pStyle w:val="a3"/>
        <w:ind w:left="961" w:right="3554"/>
        <w:rPr>
          <w:highlight w:val="cyan"/>
        </w:rPr>
      </w:pPr>
      <w:r w:rsidRPr="00446611">
        <w:rPr>
          <w:highlight w:val="cyan"/>
        </w:rPr>
        <w:t>Знаки препинания в простом неосложненном предложении. Знаки препинания в простом осложненном предложении.</w:t>
      </w:r>
    </w:p>
    <w:p w:rsidR="001345D1" w:rsidRPr="00446611" w:rsidRDefault="00404ADE">
      <w:pPr>
        <w:pStyle w:val="a3"/>
        <w:ind w:firstLine="708"/>
        <w:rPr>
          <w:highlight w:val="cyan"/>
        </w:rPr>
      </w:pPr>
      <w:r w:rsidRPr="00446611">
        <w:rPr>
          <w:highlight w:val="cyan"/>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1345D1" w:rsidRPr="00446611" w:rsidRDefault="00404ADE">
      <w:pPr>
        <w:pStyle w:val="a3"/>
        <w:ind w:left="961" w:right="3294"/>
        <w:rPr>
          <w:highlight w:val="cyan"/>
        </w:rPr>
      </w:pPr>
      <w:r w:rsidRPr="00446611">
        <w:rPr>
          <w:highlight w:val="cyan"/>
        </w:rPr>
        <w:t>Знаки препинания при прямой речи и цитировании, в диалоге. Сочетание знаков препинания.</w:t>
      </w:r>
    </w:p>
    <w:p w:rsidR="001345D1" w:rsidRPr="00446611" w:rsidRDefault="00404ADE" w:rsidP="00F96D26">
      <w:pPr>
        <w:pStyle w:val="a5"/>
        <w:numPr>
          <w:ilvl w:val="0"/>
          <w:numId w:val="92"/>
        </w:numPr>
        <w:tabs>
          <w:tab w:val="left" w:pos="695"/>
        </w:tabs>
        <w:ind w:right="228" w:firstLine="0"/>
        <w:jc w:val="both"/>
        <w:rPr>
          <w:sz w:val="24"/>
          <w:highlight w:val="cyan"/>
        </w:rPr>
      </w:pPr>
      <w:r w:rsidRPr="00446611">
        <w:rPr>
          <w:sz w:val="24"/>
          <w:highlight w:val="cyan"/>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w:t>
      </w:r>
      <w:r w:rsidRPr="00446611">
        <w:rPr>
          <w:spacing w:val="-2"/>
          <w:sz w:val="24"/>
          <w:highlight w:val="cyan"/>
        </w:rPr>
        <w:t xml:space="preserve"> </w:t>
      </w:r>
      <w:r w:rsidRPr="00446611">
        <w:rPr>
          <w:sz w:val="24"/>
          <w:highlight w:val="cyan"/>
        </w:rPr>
        <w:t>предложении.</w:t>
      </w:r>
    </w:p>
    <w:p w:rsidR="001345D1" w:rsidRPr="00446611" w:rsidRDefault="00404ADE">
      <w:pPr>
        <w:pStyle w:val="a3"/>
        <w:ind w:firstLine="708"/>
        <w:rPr>
          <w:highlight w:val="cyan"/>
        </w:rPr>
      </w:pPr>
      <w:r w:rsidRPr="00446611">
        <w:rPr>
          <w:highlight w:val="cyan"/>
        </w:rPr>
        <w:t>Использование орфографических словарей и справочников по правописанию для решения орфографических и пунктуационных проблем.</w:t>
      </w:r>
    </w:p>
    <w:p w:rsidR="001345D1" w:rsidRPr="00446611" w:rsidRDefault="00404ADE">
      <w:pPr>
        <w:pStyle w:val="Heading3"/>
        <w:spacing w:before="3"/>
        <w:jc w:val="both"/>
        <w:rPr>
          <w:highlight w:val="cyan"/>
        </w:rPr>
      </w:pPr>
      <w:r w:rsidRPr="00446611">
        <w:rPr>
          <w:highlight w:val="cyan"/>
        </w:rPr>
        <w:t>Язык и культура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0"/>
          <w:numId w:val="91"/>
        </w:numPr>
        <w:tabs>
          <w:tab w:val="left" w:pos="494"/>
        </w:tabs>
        <w:spacing w:before="77"/>
        <w:rPr>
          <w:sz w:val="24"/>
          <w:highlight w:val="cyan"/>
        </w:rPr>
      </w:pPr>
      <w:r w:rsidRPr="00446611">
        <w:rPr>
          <w:sz w:val="24"/>
          <w:highlight w:val="cyan"/>
        </w:rPr>
        <w:lastRenderedPageBreak/>
        <w:t>Отражение в языке культуры и истории народа. Русский речевой</w:t>
      </w:r>
      <w:r w:rsidRPr="00446611">
        <w:rPr>
          <w:spacing w:val="-6"/>
          <w:sz w:val="24"/>
          <w:highlight w:val="cyan"/>
        </w:rPr>
        <w:t xml:space="preserve"> </w:t>
      </w:r>
      <w:r w:rsidRPr="00446611">
        <w:rPr>
          <w:sz w:val="24"/>
          <w:highlight w:val="cyan"/>
        </w:rPr>
        <w:t>этикет.</w:t>
      </w:r>
    </w:p>
    <w:p w:rsidR="001345D1" w:rsidRDefault="00404ADE" w:rsidP="00F96D26">
      <w:pPr>
        <w:pStyle w:val="a5"/>
        <w:numPr>
          <w:ilvl w:val="0"/>
          <w:numId w:val="91"/>
        </w:numPr>
        <w:tabs>
          <w:tab w:val="left" w:pos="527"/>
        </w:tabs>
        <w:ind w:left="253" w:right="223" w:firstLine="0"/>
        <w:jc w:val="both"/>
        <w:rPr>
          <w:sz w:val="24"/>
          <w:highlight w:val="cyan"/>
        </w:rPr>
      </w:pPr>
      <w:r w:rsidRPr="00446611">
        <w:rPr>
          <w:sz w:val="24"/>
          <w:highlight w:val="cyan"/>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w:t>
      </w:r>
      <w:r w:rsidRPr="00446611">
        <w:rPr>
          <w:spacing w:val="-1"/>
          <w:sz w:val="24"/>
          <w:highlight w:val="cyan"/>
        </w:rPr>
        <w:t xml:space="preserve"> </w:t>
      </w:r>
      <w:r w:rsidRPr="00446611">
        <w:rPr>
          <w:sz w:val="24"/>
          <w:highlight w:val="cyan"/>
        </w:rPr>
        <w:t>жизни.</w:t>
      </w:r>
    </w:p>
    <w:p w:rsidR="00DB5B28" w:rsidRDefault="00DB5B28" w:rsidP="00DB5B28">
      <w:pPr>
        <w:pStyle w:val="TableParagraph"/>
        <w:rPr>
          <w:b/>
          <w:highlight w:val="cyan"/>
        </w:rPr>
      </w:pPr>
    </w:p>
    <w:p w:rsidR="00DB5B28" w:rsidRPr="00DB5B28" w:rsidRDefault="00DB5B28" w:rsidP="00DB5B28">
      <w:pPr>
        <w:pStyle w:val="TableParagraph"/>
        <w:rPr>
          <w:b/>
          <w:highlight w:val="cyan"/>
        </w:rPr>
      </w:pPr>
      <w:r>
        <w:rPr>
          <w:b/>
          <w:highlight w:val="cyan"/>
        </w:rPr>
        <w:t xml:space="preserve">                </w:t>
      </w:r>
      <w:r w:rsidRPr="00DB5B28">
        <w:rPr>
          <w:b/>
          <w:highlight w:val="cyan"/>
        </w:rPr>
        <w:t>2.2.2.1 Родной язык ( русский)</w:t>
      </w:r>
    </w:p>
    <w:p w:rsidR="00DB5B28" w:rsidRDefault="00DB5B28" w:rsidP="00DB5B28">
      <w:pPr>
        <w:tabs>
          <w:tab w:val="left" w:pos="1590"/>
        </w:tabs>
        <w:ind w:right="223"/>
        <w:jc w:val="both"/>
        <w:rPr>
          <w:sz w:val="24"/>
          <w:highlight w:val="cyan"/>
        </w:rPr>
      </w:pPr>
      <w:r>
        <w:rPr>
          <w:sz w:val="24"/>
          <w:highlight w:val="cyan"/>
        </w:rPr>
        <w:tab/>
      </w:r>
    </w:p>
    <w:p w:rsidR="00DB5B28" w:rsidRPr="00F830EC" w:rsidRDefault="00DB5B28" w:rsidP="00DB5B28">
      <w:pPr>
        <w:ind w:firstLine="709"/>
        <w:rPr>
          <w:b/>
          <w:bCs/>
          <w:sz w:val="24"/>
          <w:szCs w:val="24"/>
        </w:rPr>
      </w:pPr>
      <w:r w:rsidRPr="00F830EC">
        <w:rPr>
          <w:b/>
          <w:bCs/>
          <w:sz w:val="24"/>
          <w:szCs w:val="24"/>
        </w:rPr>
        <w:t>Первый год обучения (17 ч)</w:t>
      </w:r>
    </w:p>
    <w:p w:rsidR="00DB5B28" w:rsidRPr="00F830EC" w:rsidRDefault="00DB5B28" w:rsidP="00DB5B28">
      <w:pPr>
        <w:ind w:firstLine="709"/>
        <w:rPr>
          <w:b/>
          <w:bCs/>
          <w:sz w:val="24"/>
          <w:szCs w:val="24"/>
        </w:rPr>
      </w:pPr>
      <w:r w:rsidRPr="00F830EC">
        <w:rPr>
          <w:b/>
          <w:bCs/>
          <w:sz w:val="24"/>
          <w:szCs w:val="24"/>
        </w:rPr>
        <w:t>Раздел 1. Язык и культура (8 ч).</w:t>
      </w:r>
    </w:p>
    <w:p w:rsidR="00DB5B28" w:rsidRPr="00F830EC" w:rsidRDefault="00DB5B28" w:rsidP="00DB5B28">
      <w:pPr>
        <w:ind w:firstLine="709"/>
        <w:rPr>
          <w:sz w:val="24"/>
          <w:szCs w:val="24"/>
        </w:rPr>
      </w:pPr>
      <w:r w:rsidRPr="00F830EC">
        <w:rPr>
          <w:sz w:val="24"/>
          <w:szCs w:val="24"/>
        </w:rPr>
        <w:t xml:space="preserve">Русский язык – национальный язык русского народа. Роль родного языка в жизни человека.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DB5B28" w:rsidRPr="00F830EC" w:rsidRDefault="00DB5B28" w:rsidP="00DB5B28">
      <w:pPr>
        <w:ind w:firstLine="709"/>
        <w:rPr>
          <w:sz w:val="24"/>
          <w:szCs w:val="24"/>
        </w:rPr>
      </w:pPr>
      <w:r w:rsidRPr="00F830EC">
        <w:rPr>
          <w:sz w:val="24"/>
          <w:szCs w:val="24"/>
        </w:rPr>
        <w:t>Крылатые слова и выражения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DB5B28" w:rsidRPr="00F830EC" w:rsidRDefault="00DB5B28" w:rsidP="00DB5B28">
      <w:pPr>
        <w:ind w:firstLine="709"/>
        <w:rPr>
          <w:sz w:val="24"/>
          <w:szCs w:val="24"/>
        </w:rPr>
      </w:pPr>
      <w:r w:rsidRPr="00F830EC">
        <w:rPr>
          <w:sz w:val="24"/>
          <w:szCs w:val="24"/>
        </w:rPr>
        <w:t>История русской письменности. Создание славянского алфавита.</w:t>
      </w:r>
    </w:p>
    <w:p w:rsidR="00DB5B28" w:rsidRPr="00F830EC" w:rsidRDefault="00DB5B28" w:rsidP="00DB5B28">
      <w:pPr>
        <w:ind w:firstLine="709"/>
        <w:rPr>
          <w:sz w:val="24"/>
          <w:szCs w:val="24"/>
        </w:rPr>
      </w:pPr>
      <w:r w:rsidRPr="00F830EC">
        <w:rPr>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DB5B28" w:rsidRPr="00F830EC" w:rsidRDefault="00DB5B28" w:rsidP="00DB5B28">
      <w:pPr>
        <w:ind w:firstLine="709"/>
        <w:rPr>
          <w:sz w:val="24"/>
          <w:szCs w:val="24"/>
        </w:rPr>
      </w:pPr>
      <w:r w:rsidRPr="00F830EC">
        <w:rPr>
          <w:sz w:val="24"/>
          <w:szCs w:val="24"/>
        </w:rPr>
        <w:t xml:space="preserve">Ознакомление с историей и этимологией некоторых слов.  </w:t>
      </w:r>
    </w:p>
    <w:p w:rsidR="00DB5B28" w:rsidRPr="00F830EC" w:rsidRDefault="00DB5B28" w:rsidP="00DB5B28">
      <w:pPr>
        <w:ind w:firstLine="709"/>
        <w:rPr>
          <w:sz w:val="24"/>
          <w:szCs w:val="24"/>
        </w:rPr>
      </w:pPr>
      <w:r w:rsidRPr="00F830EC">
        <w:rPr>
          <w:sz w:val="24"/>
          <w:szCs w:val="24"/>
        </w:rPr>
        <w:t xml:space="preserve">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
    <w:p w:rsidR="00DB5B28" w:rsidRPr="00F830EC" w:rsidRDefault="00DB5B28" w:rsidP="00DB5B28">
      <w:pPr>
        <w:ind w:firstLine="709"/>
        <w:rPr>
          <w:b/>
          <w:bCs/>
          <w:sz w:val="24"/>
          <w:szCs w:val="24"/>
        </w:rPr>
      </w:pPr>
      <w:r w:rsidRPr="00F830EC">
        <w:rPr>
          <w:b/>
          <w:bCs/>
          <w:sz w:val="24"/>
          <w:szCs w:val="24"/>
        </w:rPr>
        <w:t>Раздел 2. Культура речи (19час).</w:t>
      </w:r>
    </w:p>
    <w:p w:rsidR="00DB5B28" w:rsidRPr="00F830EC" w:rsidRDefault="00DB5B28" w:rsidP="00DB5B28">
      <w:pPr>
        <w:ind w:firstLine="709"/>
        <w:rPr>
          <w:sz w:val="24"/>
          <w:szCs w:val="24"/>
        </w:rPr>
      </w:pPr>
      <w:r w:rsidRPr="00F830EC">
        <w:rPr>
          <w:b/>
          <w:bCs/>
          <w:sz w:val="24"/>
          <w:szCs w:val="24"/>
        </w:rPr>
        <w:t>Основные орфоэпические нормы</w:t>
      </w:r>
      <w:r w:rsidRPr="00F830EC">
        <w:rPr>
          <w:sz w:val="24"/>
          <w:szCs w:val="24"/>
        </w:rPr>
        <w:t xml:space="preserve"> </w:t>
      </w:r>
      <w:r w:rsidRPr="00F830EC">
        <w:rPr>
          <w:b/>
          <w:sz w:val="24"/>
          <w:szCs w:val="24"/>
        </w:rPr>
        <w:t>современного русского литературного</w:t>
      </w:r>
      <w:r w:rsidRPr="00F830EC">
        <w:rPr>
          <w:sz w:val="24"/>
          <w:szCs w:val="24"/>
        </w:rPr>
        <w:t xml:space="preserve"> </w:t>
      </w:r>
      <w:r w:rsidRPr="00F830EC">
        <w:rPr>
          <w:b/>
          <w:sz w:val="24"/>
          <w:szCs w:val="24"/>
        </w:rPr>
        <w:t>языка.</w:t>
      </w:r>
      <w:r w:rsidRPr="00F830EC">
        <w:rPr>
          <w:sz w:val="24"/>
          <w:szCs w:val="24"/>
        </w:rPr>
        <w:t xml:space="preserve">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DB5B28" w:rsidRPr="00F830EC" w:rsidRDefault="00DB5B28" w:rsidP="00DB5B28">
      <w:pPr>
        <w:ind w:firstLine="709"/>
        <w:rPr>
          <w:sz w:val="24"/>
          <w:szCs w:val="24"/>
        </w:rPr>
      </w:pPr>
      <w:r w:rsidRPr="00F830EC">
        <w:rPr>
          <w:sz w:val="24"/>
          <w:szCs w:val="24"/>
        </w:rPr>
        <w:t>Постоянное и подвижное ударение в именах существительных; именах прилагательных, глаголах.</w:t>
      </w:r>
    </w:p>
    <w:p w:rsidR="00DB5B28" w:rsidRPr="00F830EC" w:rsidRDefault="00DB5B28" w:rsidP="00DB5B28">
      <w:pPr>
        <w:ind w:firstLine="709"/>
        <w:rPr>
          <w:i/>
          <w:iCs/>
          <w:sz w:val="24"/>
          <w:szCs w:val="24"/>
        </w:rPr>
      </w:pPr>
      <w:r w:rsidRPr="00F830EC">
        <w:rPr>
          <w:sz w:val="24"/>
          <w:szCs w:val="24"/>
        </w:rPr>
        <w:t>Омографы: ударение как маркёр смысла слова</w:t>
      </w:r>
      <w:r w:rsidRPr="00F830EC">
        <w:rPr>
          <w:i/>
          <w:iCs/>
          <w:sz w:val="24"/>
          <w:szCs w:val="24"/>
        </w:rPr>
        <w:t>: пАрить — парИть, рОжки — рожкИ, пОлки — полкИ, Атлас — атлАс.</w:t>
      </w:r>
    </w:p>
    <w:p w:rsidR="00DB5B28" w:rsidRPr="00F830EC" w:rsidRDefault="00DB5B28" w:rsidP="00DB5B28">
      <w:pPr>
        <w:ind w:firstLine="709"/>
        <w:rPr>
          <w:sz w:val="24"/>
          <w:szCs w:val="24"/>
        </w:rPr>
      </w:pPr>
      <w:r w:rsidRPr="00F830EC">
        <w:rPr>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DB5B28" w:rsidRPr="00F830EC" w:rsidRDefault="00DB5B28" w:rsidP="00DB5B28">
      <w:pPr>
        <w:ind w:firstLine="709"/>
        <w:rPr>
          <w:sz w:val="24"/>
          <w:szCs w:val="24"/>
        </w:rPr>
      </w:pPr>
      <w:r w:rsidRPr="00F830EC">
        <w:rPr>
          <w:b/>
          <w:bCs/>
          <w:sz w:val="24"/>
          <w:szCs w:val="24"/>
        </w:rPr>
        <w:t xml:space="preserve">Основные лексические нормы современного русского литературного языка. </w:t>
      </w:r>
      <w:r w:rsidRPr="00F830EC">
        <w:rPr>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r w:rsidRPr="00F830EC">
        <w:rPr>
          <w:b/>
          <w:bCs/>
          <w:sz w:val="24"/>
          <w:szCs w:val="24"/>
        </w:rPr>
        <w:t xml:space="preserve"> </w:t>
      </w:r>
      <w:r w:rsidRPr="00F830EC">
        <w:rPr>
          <w:sz w:val="24"/>
          <w:szCs w:val="24"/>
        </w:rPr>
        <w:t>Синонимы и точность речи</w:t>
      </w:r>
      <w:r w:rsidRPr="00F830EC">
        <w:rPr>
          <w:rFonts w:ascii="Calibri" w:hAnsi="Calibri"/>
          <w:sz w:val="24"/>
          <w:szCs w:val="24"/>
        </w:rPr>
        <w:t xml:space="preserve">. </w:t>
      </w:r>
      <w:r w:rsidRPr="00F830EC">
        <w:rPr>
          <w:sz w:val="24"/>
          <w:szCs w:val="24"/>
        </w:rPr>
        <w:t>Смысловые‚ стилистические особенности  употребления синонимов.</w:t>
      </w:r>
    </w:p>
    <w:p w:rsidR="00DB5B28" w:rsidRPr="00F830EC" w:rsidRDefault="00DB5B28" w:rsidP="00DB5B28">
      <w:pPr>
        <w:ind w:firstLine="709"/>
        <w:rPr>
          <w:sz w:val="24"/>
          <w:szCs w:val="24"/>
        </w:rPr>
      </w:pPr>
      <w:r w:rsidRPr="00F830EC">
        <w:rPr>
          <w:sz w:val="24"/>
          <w:szCs w:val="24"/>
        </w:rPr>
        <w:t>Антонимы и точность речи. Смысловые‚ стилистические особенности  употребления антонимов.</w:t>
      </w:r>
    </w:p>
    <w:p w:rsidR="00DB5B28" w:rsidRPr="00F830EC" w:rsidRDefault="00DB5B28" w:rsidP="00DB5B28">
      <w:pPr>
        <w:ind w:firstLine="709"/>
        <w:rPr>
          <w:sz w:val="24"/>
          <w:szCs w:val="24"/>
        </w:rPr>
      </w:pPr>
      <w:r w:rsidRPr="00F830EC">
        <w:rPr>
          <w:sz w:val="24"/>
          <w:szCs w:val="24"/>
        </w:rPr>
        <w:t xml:space="preserve">Лексические омонимы и точность речи. Смысловые‚ стилистические особенности  </w:t>
      </w:r>
      <w:r w:rsidRPr="00F830EC">
        <w:rPr>
          <w:sz w:val="24"/>
          <w:szCs w:val="24"/>
        </w:rPr>
        <w:lastRenderedPageBreak/>
        <w:t>употребления лексических омонимов.</w:t>
      </w:r>
    </w:p>
    <w:p w:rsidR="00DB5B28" w:rsidRPr="00F830EC" w:rsidRDefault="00DB5B28" w:rsidP="00DB5B28">
      <w:pPr>
        <w:ind w:firstLine="709"/>
        <w:rPr>
          <w:sz w:val="24"/>
          <w:szCs w:val="24"/>
        </w:rPr>
      </w:pPr>
      <w:r w:rsidRPr="00F830EC">
        <w:rPr>
          <w:sz w:val="24"/>
          <w:szCs w:val="24"/>
        </w:rPr>
        <w:t xml:space="preserve">Типичные речевые ошибки‚ связанные с употреблением синонимов‚ антонимов и лексических омонимов </w:t>
      </w:r>
      <w:r>
        <w:rPr>
          <w:sz w:val="24"/>
          <w:szCs w:val="24"/>
        </w:rPr>
        <w:t>в речи.</w:t>
      </w:r>
    </w:p>
    <w:p w:rsidR="00DB5B28" w:rsidRPr="00F830EC" w:rsidRDefault="00DB5B28" w:rsidP="00DB5B28">
      <w:pPr>
        <w:ind w:firstLine="709"/>
        <w:rPr>
          <w:rFonts w:ascii="Calibri" w:hAnsi="Calibri"/>
          <w:sz w:val="24"/>
          <w:szCs w:val="24"/>
        </w:rPr>
      </w:pPr>
      <w:r w:rsidRPr="00F830EC">
        <w:rPr>
          <w:b/>
          <w:bCs/>
          <w:sz w:val="24"/>
          <w:szCs w:val="24"/>
        </w:rPr>
        <w:t xml:space="preserve">Основные грамматические нормы современного русского литературного языка. </w:t>
      </w:r>
    </w:p>
    <w:p w:rsidR="00DB5B28" w:rsidRPr="00F830EC" w:rsidRDefault="00DB5B28" w:rsidP="00DB5B28">
      <w:pPr>
        <w:ind w:firstLine="709"/>
        <w:rPr>
          <w:sz w:val="24"/>
          <w:szCs w:val="24"/>
        </w:rPr>
      </w:pPr>
      <w:r w:rsidRPr="00F830EC">
        <w:rPr>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F830EC">
        <w:rPr>
          <w:i/>
          <w:iCs/>
          <w:sz w:val="24"/>
          <w:szCs w:val="24"/>
        </w:rPr>
        <w:t>-а/-я</w:t>
      </w:r>
      <w:r w:rsidRPr="00F830EC">
        <w:rPr>
          <w:sz w:val="24"/>
          <w:szCs w:val="24"/>
        </w:rPr>
        <w:t xml:space="preserve"> и -</w:t>
      </w:r>
      <w:r w:rsidRPr="00F830EC">
        <w:rPr>
          <w:i/>
          <w:iCs/>
          <w:sz w:val="24"/>
          <w:szCs w:val="24"/>
        </w:rPr>
        <w:t>ы/-и</w:t>
      </w:r>
      <w:r w:rsidRPr="00F830EC">
        <w:rPr>
          <w:sz w:val="24"/>
          <w:szCs w:val="24"/>
        </w:rPr>
        <w:t xml:space="preserve"> (</w:t>
      </w:r>
      <w:r w:rsidRPr="00F830EC">
        <w:rPr>
          <w:i/>
          <w:iCs/>
          <w:sz w:val="24"/>
          <w:szCs w:val="24"/>
        </w:rPr>
        <w:t>директора, договоры</w:t>
      </w:r>
      <w:r w:rsidRPr="00F830EC">
        <w:rPr>
          <w:sz w:val="24"/>
          <w:szCs w:val="24"/>
        </w:rPr>
        <w:t xml:space="preserve">); род.п. мн.ч. существительных м. и ср.р. с нулевым окончанием и окончанием </w:t>
      </w:r>
      <w:r w:rsidRPr="00F830EC">
        <w:rPr>
          <w:i/>
          <w:iCs/>
          <w:sz w:val="24"/>
          <w:szCs w:val="24"/>
        </w:rPr>
        <w:t>–ов</w:t>
      </w:r>
      <w:r w:rsidRPr="00F830EC">
        <w:rPr>
          <w:sz w:val="24"/>
          <w:szCs w:val="24"/>
        </w:rPr>
        <w:t xml:space="preserve"> (</w:t>
      </w:r>
      <w:r w:rsidRPr="00F830EC">
        <w:rPr>
          <w:i/>
          <w:iCs/>
          <w:sz w:val="24"/>
          <w:szCs w:val="24"/>
        </w:rPr>
        <w:t>баклажанов, яблок, гектаров, носков, чулок</w:t>
      </w:r>
      <w:r w:rsidRPr="00F830EC">
        <w:rPr>
          <w:sz w:val="24"/>
          <w:szCs w:val="24"/>
        </w:rPr>
        <w:t xml:space="preserve">); род.п. мн.ч. существительных ж.р. на </w:t>
      </w:r>
      <w:r w:rsidRPr="00F830EC">
        <w:rPr>
          <w:i/>
          <w:iCs/>
          <w:sz w:val="24"/>
          <w:szCs w:val="24"/>
        </w:rPr>
        <w:t>–ня</w:t>
      </w:r>
      <w:r w:rsidRPr="00F830EC">
        <w:rPr>
          <w:sz w:val="24"/>
          <w:szCs w:val="24"/>
        </w:rPr>
        <w:t xml:space="preserve"> (</w:t>
      </w:r>
      <w:r w:rsidRPr="00F830EC">
        <w:rPr>
          <w:i/>
          <w:iCs/>
          <w:sz w:val="24"/>
          <w:szCs w:val="24"/>
        </w:rPr>
        <w:t>басен, вишен, богинь, тихонь, кухонь</w:t>
      </w:r>
      <w:r w:rsidRPr="00F830EC">
        <w:rPr>
          <w:sz w:val="24"/>
          <w:szCs w:val="24"/>
        </w:rPr>
        <w:t>); тв.п. мн.ч. существительных III склонения; род.п. ед.ч. существительных м.р. (</w:t>
      </w:r>
      <w:r w:rsidRPr="00F830EC">
        <w:rPr>
          <w:i/>
          <w:iCs/>
          <w:sz w:val="24"/>
          <w:szCs w:val="24"/>
        </w:rPr>
        <w:t>стакан чая – стакан чаю</w:t>
      </w:r>
      <w:r w:rsidRPr="00F830EC">
        <w:rPr>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DB5B28" w:rsidRPr="00F830EC" w:rsidRDefault="00DB5B28" w:rsidP="00DB5B28">
      <w:pPr>
        <w:ind w:firstLine="709"/>
        <w:rPr>
          <w:rFonts w:ascii="Calibri" w:hAnsi="Calibri"/>
          <w:sz w:val="24"/>
          <w:szCs w:val="24"/>
        </w:rPr>
      </w:pPr>
      <w:r w:rsidRPr="00F830EC">
        <w:rPr>
          <w:sz w:val="24"/>
          <w:szCs w:val="24"/>
        </w:rPr>
        <w:t>Нормы употребления форм имен существительных в соответствии с типом склонения (</w:t>
      </w:r>
      <w:r w:rsidRPr="00F830EC">
        <w:rPr>
          <w:i/>
          <w:iCs/>
          <w:sz w:val="24"/>
          <w:szCs w:val="24"/>
        </w:rPr>
        <w:t>в санаторий – не «санаторию», стукнуть т</w:t>
      </w:r>
      <w:r w:rsidRPr="00F830EC">
        <w:rPr>
          <w:b/>
          <w:bCs/>
          <w:i/>
          <w:iCs/>
          <w:sz w:val="24"/>
          <w:szCs w:val="24"/>
        </w:rPr>
        <w:t>у</w:t>
      </w:r>
      <w:r w:rsidRPr="00F830EC">
        <w:rPr>
          <w:i/>
          <w:iCs/>
          <w:sz w:val="24"/>
          <w:szCs w:val="24"/>
        </w:rPr>
        <w:t>флей – не «т</w:t>
      </w:r>
      <w:r w:rsidRPr="00F830EC">
        <w:rPr>
          <w:b/>
          <w:bCs/>
          <w:i/>
          <w:iCs/>
          <w:sz w:val="24"/>
          <w:szCs w:val="24"/>
        </w:rPr>
        <w:t>у</w:t>
      </w:r>
      <w:r w:rsidRPr="00F830EC">
        <w:rPr>
          <w:i/>
          <w:iCs/>
          <w:sz w:val="24"/>
          <w:szCs w:val="24"/>
        </w:rPr>
        <w:t>флем»</w:t>
      </w:r>
      <w:r w:rsidRPr="00F830EC">
        <w:rPr>
          <w:sz w:val="24"/>
          <w:szCs w:val="24"/>
        </w:rPr>
        <w:t>), родом существительного (</w:t>
      </w:r>
      <w:r w:rsidRPr="00F830EC">
        <w:rPr>
          <w:i/>
          <w:iCs/>
          <w:sz w:val="24"/>
          <w:szCs w:val="24"/>
        </w:rPr>
        <w:t>красного платья – не «платьи</w:t>
      </w:r>
      <w:r w:rsidRPr="00F830EC">
        <w:rPr>
          <w:sz w:val="24"/>
          <w:szCs w:val="24"/>
        </w:rPr>
        <w:t>»), принадлежностью к разряду – одушевленности – неодушевленности (</w:t>
      </w:r>
      <w:r w:rsidRPr="00F830EC">
        <w:rPr>
          <w:i/>
          <w:iCs/>
          <w:sz w:val="24"/>
          <w:szCs w:val="24"/>
        </w:rPr>
        <w:t>смотреть на спутника – смотреть на спутник</w:t>
      </w:r>
      <w:r w:rsidRPr="00F830EC">
        <w:rPr>
          <w:sz w:val="24"/>
          <w:szCs w:val="24"/>
        </w:rPr>
        <w:t>), особенностями окончаний форм множественного числа (</w:t>
      </w:r>
      <w:r w:rsidRPr="00F830EC">
        <w:rPr>
          <w:i/>
          <w:iCs/>
          <w:sz w:val="24"/>
          <w:szCs w:val="24"/>
        </w:rPr>
        <w:t>чулок, носков, апельсинов, мандаринов, профессора, паспорта и т. д</w:t>
      </w:r>
      <w:r w:rsidRPr="00F830EC">
        <w:rPr>
          <w:sz w:val="24"/>
          <w:szCs w:val="24"/>
        </w:rPr>
        <w:t>.).</w:t>
      </w:r>
    </w:p>
    <w:p w:rsidR="00DB5B28" w:rsidRPr="00F830EC" w:rsidRDefault="00DB5B28" w:rsidP="00DB5B28">
      <w:pPr>
        <w:ind w:firstLine="709"/>
        <w:rPr>
          <w:sz w:val="24"/>
          <w:szCs w:val="24"/>
        </w:rPr>
      </w:pPr>
      <w:r w:rsidRPr="00F830EC">
        <w:rPr>
          <w:sz w:val="24"/>
          <w:szCs w:val="24"/>
        </w:rPr>
        <w:t>Нормы употребления глагольных форм. Чередование звуков при образовании форм  глаголов настоящего и будущего времени (</w:t>
      </w:r>
      <w:r w:rsidRPr="00F830EC">
        <w:rPr>
          <w:i/>
          <w:iCs/>
          <w:sz w:val="24"/>
          <w:szCs w:val="24"/>
        </w:rPr>
        <w:t>махать – машут, плакать – плачет, плескать – плещет, сыпать – сыплет</w:t>
      </w:r>
      <w:r w:rsidRPr="00F830EC">
        <w:rPr>
          <w:sz w:val="24"/>
          <w:szCs w:val="24"/>
        </w:rPr>
        <w:t xml:space="preserve">). Усечение суффикса  </w:t>
      </w:r>
      <w:r w:rsidRPr="00F830EC">
        <w:rPr>
          <w:i/>
          <w:iCs/>
          <w:sz w:val="24"/>
          <w:szCs w:val="24"/>
        </w:rPr>
        <w:t>ну</w:t>
      </w:r>
      <w:r w:rsidRPr="00F830EC">
        <w:rPr>
          <w:sz w:val="24"/>
          <w:szCs w:val="24"/>
        </w:rPr>
        <w:t xml:space="preserve"> при </w:t>
      </w:r>
      <w:r w:rsidRPr="00F830EC">
        <w:rPr>
          <w:i/>
          <w:iCs/>
          <w:sz w:val="24"/>
          <w:szCs w:val="24"/>
        </w:rPr>
        <w:t xml:space="preserve"> </w:t>
      </w:r>
      <w:r w:rsidRPr="00F830EC">
        <w:rPr>
          <w:sz w:val="24"/>
          <w:szCs w:val="24"/>
        </w:rPr>
        <w:t>образовании форм глагола прошедшего времени (</w:t>
      </w:r>
      <w:r w:rsidRPr="00F830EC">
        <w:rPr>
          <w:i/>
          <w:iCs/>
          <w:sz w:val="24"/>
          <w:szCs w:val="24"/>
        </w:rPr>
        <w:t>утихнуть – утих, потухнуть – потух, замерзнуть – замерз</w:t>
      </w:r>
      <w:r w:rsidRPr="00F830EC">
        <w:rPr>
          <w:sz w:val="24"/>
          <w:szCs w:val="24"/>
        </w:rPr>
        <w:t xml:space="preserve">). Отсутствие у глаголов </w:t>
      </w:r>
      <w:r w:rsidRPr="00F830EC">
        <w:rPr>
          <w:i/>
          <w:iCs/>
          <w:sz w:val="24"/>
          <w:szCs w:val="24"/>
        </w:rPr>
        <w:t>затмить, победить, убедить</w:t>
      </w:r>
      <w:r w:rsidRPr="00F830EC">
        <w:rPr>
          <w:sz w:val="24"/>
          <w:szCs w:val="24"/>
        </w:rPr>
        <w:t xml:space="preserve"> форм 1-го лица единственного числа. Особенности образования форм разноспрягаемых глаголов </w:t>
      </w:r>
      <w:r w:rsidRPr="00F830EC">
        <w:rPr>
          <w:i/>
          <w:iCs/>
          <w:sz w:val="24"/>
          <w:szCs w:val="24"/>
        </w:rPr>
        <w:t>бежать и хотеть</w:t>
      </w:r>
      <w:r w:rsidRPr="00F830EC">
        <w:rPr>
          <w:sz w:val="24"/>
          <w:szCs w:val="24"/>
        </w:rPr>
        <w:t xml:space="preserve">. </w:t>
      </w:r>
    </w:p>
    <w:p w:rsidR="00DB5B28" w:rsidRPr="00F830EC" w:rsidRDefault="00DB5B28" w:rsidP="00DB5B28">
      <w:pPr>
        <w:ind w:firstLine="709"/>
        <w:rPr>
          <w:b/>
          <w:bCs/>
          <w:sz w:val="24"/>
          <w:szCs w:val="24"/>
        </w:rPr>
      </w:pPr>
      <w:r w:rsidRPr="00F830EC">
        <w:rPr>
          <w:b/>
          <w:bCs/>
          <w:sz w:val="24"/>
          <w:szCs w:val="24"/>
        </w:rPr>
        <w:t>Речевой этикет</w:t>
      </w:r>
    </w:p>
    <w:p w:rsidR="00DB5B28" w:rsidRPr="00F830EC" w:rsidRDefault="00DB5B28" w:rsidP="00DB5B28">
      <w:pPr>
        <w:ind w:firstLine="709"/>
        <w:rPr>
          <w:sz w:val="24"/>
          <w:szCs w:val="24"/>
        </w:rPr>
      </w:pPr>
      <w:r w:rsidRPr="00F830EC">
        <w:rPr>
          <w:sz w:val="24"/>
          <w:szCs w:val="24"/>
        </w:rPr>
        <w:t xml:space="preserve">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r>
        <w:rPr>
          <w:sz w:val="24"/>
          <w:szCs w:val="24"/>
        </w:rPr>
        <w:t>.</w:t>
      </w:r>
    </w:p>
    <w:p w:rsidR="00DB5B28" w:rsidRPr="00F830EC" w:rsidRDefault="00DB5B28" w:rsidP="00DB5B28">
      <w:pPr>
        <w:ind w:firstLine="709"/>
        <w:rPr>
          <w:b/>
          <w:bCs/>
          <w:sz w:val="24"/>
          <w:szCs w:val="24"/>
        </w:rPr>
      </w:pPr>
      <w:r w:rsidRPr="00F830EC">
        <w:rPr>
          <w:b/>
          <w:bCs/>
          <w:sz w:val="24"/>
          <w:szCs w:val="24"/>
        </w:rPr>
        <w:t>Второй год обучения (17ч)</w:t>
      </w:r>
    </w:p>
    <w:p w:rsidR="00DB5B28" w:rsidRPr="00F830EC" w:rsidRDefault="00DB5B28" w:rsidP="00DB5B28">
      <w:pPr>
        <w:ind w:firstLine="709"/>
        <w:rPr>
          <w:b/>
          <w:bCs/>
          <w:sz w:val="24"/>
          <w:szCs w:val="24"/>
        </w:rPr>
      </w:pPr>
      <w:r w:rsidRPr="00F830EC">
        <w:rPr>
          <w:b/>
          <w:bCs/>
          <w:sz w:val="24"/>
          <w:szCs w:val="24"/>
        </w:rPr>
        <w:t>Раздел 1. Язык и культура (7 ч</w:t>
      </w:r>
      <w:r>
        <w:rPr>
          <w:b/>
          <w:bCs/>
          <w:sz w:val="24"/>
          <w:szCs w:val="24"/>
        </w:rPr>
        <w:t>)</w:t>
      </w:r>
    </w:p>
    <w:p w:rsidR="00DB5B28" w:rsidRPr="00F830EC" w:rsidRDefault="00DB5B28" w:rsidP="00DB5B28">
      <w:pPr>
        <w:ind w:firstLine="709"/>
        <w:rPr>
          <w:sz w:val="24"/>
          <w:szCs w:val="24"/>
        </w:rPr>
      </w:pPr>
      <w:r w:rsidRPr="00F830EC">
        <w:rPr>
          <w:sz w:val="24"/>
          <w:szCs w:val="24"/>
        </w:rPr>
        <w:t>Роль родного языка в жизни человека. Национально-культурное своеобразие диалектизмов. Диалекты как часть народной культуры. Диалектизмы Орловского края.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DB5B28" w:rsidRPr="00F830EC" w:rsidRDefault="00DB5B28" w:rsidP="00DB5B28">
      <w:pPr>
        <w:ind w:firstLine="709"/>
        <w:rPr>
          <w:sz w:val="24"/>
          <w:szCs w:val="24"/>
        </w:rPr>
      </w:pPr>
      <w:r w:rsidRPr="00F830EC">
        <w:rPr>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DB5B28" w:rsidRPr="00F830EC" w:rsidRDefault="00DB5B28" w:rsidP="00DB5B28">
      <w:pPr>
        <w:ind w:firstLine="709"/>
        <w:rPr>
          <w:sz w:val="24"/>
          <w:szCs w:val="24"/>
        </w:rPr>
      </w:pPr>
      <w:r w:rsidRPr="00F830EC">
        <w:rPr>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DB5B28" w:rsidRPr="00F830EC" w:rsidRDefault="00DB5B28" w:rsidP="00DB5B28">
      <w:pPr>
        <w:ind w:firstLine="709"/>
        <w:rPr>
          <w:sz w:val="24"/>
          <w:szCs w:val="24"/>
        </w:rPr>
      </w:pPr>
      <w:r w:rsidRPr="00F830EC">
        <w:rPr>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DB5B28" w:rsidRPr="00F830EC" w:rsidRDefault="00DB5B28" w:rsidP="00DB5B28">
      <w:pPr>
        <w:ind w:firstLine="709"/>
        <w:rPr>
          <w:b/>
          <w:bCs/>
          <w:sz w:val="24"/>
          <w:szCs w:val="24"/>
        </w:rPr>
      </w:pPr>
      <w:r w:rsidRPr="00F830EC">
        <w:rPr>
          <w:b/>
          <w:bCs/>
          <w:sz w:val="24"/>
          <w:szCs w:val="24"/>
        </w:rPr>
        <w:t>Раздел 2. Культура речи (1</w:t>
      </w:r>
      <w:r>
        <w:rPr>
          <w:b/>
          <w:bCs/>
          <w:sz w:val="24"/>
          <w:szCs w:val="24"/>
        </w:rPr>
        <w:t>0 ч)</w:t>
      </w:r>
    </w:p>
    <w:p w:rsidR="00DB5B28" w:rsidRPr="00F830EC" w:rsidRDefault="00DB5B28" w:rsidP="00DB5B28">
      <w:pPr>
        <w:ind w:firstLine="709"/>
        <w:rPr>
          <w:rFonts w:ascii="Calibri" w:hAnsi="Calibri"/>
          <w:b/>
          <w:sz w:val="24"/>
          <w:szCs w:val="24"/>
        </w:rPr>
      </w:pPr>
      <w:r w:rsidRPr="00F830EC">
        <w:rPr>
          <w:b/>
          <w:bCs/>
          <w:sz w:val="24"/>
          <w:szCs w:val="24"/>
        </w:rPr>
        <w:t>Основные орфоэпические нормы</w:t>
      </w:r>
      <w:r w:rsidRPr="00F830EC">
        <w:rPr>
          <w:sz w:val="24"/>
          <w:szCs w:val="24"/>
        </w:rPr>
        <w:t xml:space="preserve"> </w:t>
      </w:r>
      <w:r w:rsidRPr="00F830EC">
        <w:rPr>
          <w:b/>
          <w:sz w:val="24"/>
          <w:szCs w:val="24"/>
        </w:rPr>
        <w:t>современного русского литературного языка.</w:t>
      </w:r>
    </w:p>
    <w:p w:rsidR="00DB5B28" w:rsidRPr="00F830EC" w:rsidRDefault="00DB5B28" w:rsidP="00DB5B28">
      <w:pPr>
        <w:ind w:firstLine="709"/>
        <w:rPr>
          <w:sz w:val="24"/>
          <w:szCs w:val="24"/>
        </w:rPr>
      </w:pPr>
      <w:r w:rsidRPr="00F830EC">
        <w:rPr>
          <w:sz w:val="24"/>
          <w:szCs w:val="24"/>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w:t>
      </w:r>
      <w:r w:rsidRPr="00F830EC">
        <w:rPr>
          <w:sz w:val="24"/>
          <w:szCs w:val="24"/>
        </w:rPr>
        <w:lastRenderedPageBreak/>
        <w:t>прошедшего времени м.р.; ударение в формах глаголов II спр. на –ить; глаголы звон</w:t>
      </w:r>
      <w:r w:rsidRPr="00F830EC">
        <w:rPr>
          <w:b/>
          <w:bCs/>
          <w:sz w:val="24"/>
          <w:szCs w:val="24"/>
        </w:rPr>
        <w:t>и</w:t>
      </w:r>
      <w:r w:rsidRPr="00F830EC">
        <w:rPr>
          <w:sz w:val="24"/>
          <w:szCs w:val="24"/>
        </w:rPr>
        <w:t>ть, включ</w:t>
      </w:r>
      <w:r w:rsidRPr="00F830EC">
        <w:rPr>
          <w:b/>
          <w:bCs/>
          <w:sz w:val="24"/>
          <w:szCs w:val="24"/>
        </w:rPr>
        <w:t>и</w:t>
      </w:r>
      <w:r w:rsidRPr="00F830EC">
        <w:rPr>
          <w:sz w:val="24"/>
          <w:szCs w:val="24"/>
        </w:rPr>
        <w:t>ть и др. Варианты ударения внутри нормы: б</w:t>
      </w:r>
      <w:r w:rsidRPr="00F830EC">
        <w:rPr>
          <w:b/>
          <w:bCs/>
          <w:sz w:val="24"/>
          <w:szCs w:val="24"/>
        </w:rPr>
        <w:t>а</w:t>
      </w:r>
      <w:r w:rsidRPr="00F830EC">
        <w:rPr>
          <w:sz w:val="24"/>
          <w:szCs w:val="24"/>
        </w:rPr>
        <w:t>ловать – балов</w:t>
      </w:r>
      <w:r w:rsidRPr="00F830EC">
        <w:rPr>
          <w:b/>
          <w:bCs/>
          <w:sz w:val="24"/>
          <w:szCs w:val="24"/>
        </w:rPr>
        <w:t>а</w:t>
      </w:r>
      <w:r w:rsidRPr="00F830EC">
        <w:rPr>
          <w:sz w:val="24"/>
          <w:szCs w:val="24"/>
        </w:rPr>
        <w:t>ть, обесп</w:t>
      </w:r>
      <w:r w:rsidRPr="00F830EC">
        <w:rPr>
          <w:b/>
          <w:bCs/>
          <w:sz w:val="24"/>
          <w:szCs w:val="24"/>
        </w:rPr>
        <w:t>е</w:t>
      </w:r>
      <w:r w:rsidRPr="00F830EC">
        <w:rPr>
          <w:sz w:val="24"/>
          <w:szCs w:val="24"/>
        </w:rPr>
        <w:t>чение – обеспеч</w:t>
      </w:r>
      <w:r w:rsidRPr="00F830EC">
        <w:rPr>
          <w:b/>
          <w:bCs/>
          <w:sz w:val="24"/>
          <w:szCs w:val="24"/>
        </w:rPr>
        <w:t>е</w:t>
      </w:r>
      <w:r w:rsidRPr="00F830EC">
        <w:rPr>
          <w:sz w:val="24"/>
          <w:szCs w:val="24"/>
        </w:rPr>
        <w:t>ние.</w:t>
      </w:r>
    </w:p>
    <w:p w:rsidR="00DB5B28" w:rsidRPr="00F830EC" w:rsidRDefault="00DB5B28" w:rsidP="00DB5B28">
      <w:pPr>
        <w:ind w:firstLine="709"/>
        <w:rPr>
          <w:sz w:val="24"/>
          <w:szCs w:val="24"/>
        </w:rPr>
      </w:pPr>
      <w:r w:rsidRPr="00F830EC">
        <w:rPr>
          <w:b/>
          <w:bCs/>
          <w:sz w:val="24"/>
          <w:szCs w:val="24"/>
        </w:rPr>
        <w:t>Основные лексические нормы современного русского литературного языка.</w:t>
      </w:r>
      <w:r w:rsidRPr="00F830EC">
        <w:rPr>
          <w:sz w:val="24"/>
          <w:szCs w:val="24"/>
        </w:rPr>
        <w:t xml:space="preserve">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DB5B28" w:rsidRPr="00F830EC" w:rsidRDefault="00DB5B28" w:rsidP="00DB5B28">
      <w:pPr>
        <w:ind w:firstLine="709"/>
        <w:rPr>
          <w:rFonts w:ascii="Calibri" w:hAnsi="Calibri"/>
          <w:sz w:val="24"/>
          <w:szCs w:val="24"/>
        </w:rPr>
      </w:pPr>
      <w:r w:rsidRPr="00F830EC">
        <w:rPr>
          <w:b/>
          <w:bCs/>
          <w:sz w:val="24"/>
          <w:szCs w:val="24"/>
        </w:rPr>
        <w:t xml:space="preserve">Основные грамматические нормы современного русского литературного языка. </w:t>
      </w:r>
      <w:r w:rsidRPr="00F830EC">
        <w:rPr>
          <w:sz w:val="24"/>
          <w:szCs w:val="24"/>
        </w:rPr>
        <w:t>Категория рода: род заимствованных несклоняемых имен существительных (</w:t>
      </w:r>
      <w:r w:rsidRPr="00F830EC">
        <w:rPr>
          <w:i/>
          <w:iCs/>
          <w:sz w:val="24"/>
          <w:szCs w:val="24"/>
        </w:rPr>
        <w:t>шимпанзе, колибри, евро, авеню, салями, коммюнике</w:t>
      </w:r>
      <w:r w:rsidRPr="00F830EC">
        <w:rPr>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DB5B28" w:rsidRPr="00F830EC" w:rsidRDefault="00DB5B28" w:rsidP="00DB5B28">
      <w:pPr>
        <w:ind w:firstLine="709"/>
        <w:rPr>
          <w:sz w:val="24"/>
          <w:szCs w:val="24"/>
        </w:rPr>
      </w:pPr>
      <w:r w:rsidRPr="00F830EC">
        <w:rPr>
          <w:sz w:val="24"/>
          <w:szCs w:val="24"/>
        </w:rPr>
        <w:t>Нормы употребления имен прилагательных в формах сравнительной степени (</w:t>
      </w:r>
      <w:r w:rsidRPr="00F830EC">
        <w:rPr>
          <w:i/>
          <w:iCs/>
          <w:sz w:val="24"/>
          <w:szCs w:val="24"/>
        </w:rPr>
        <w:t>ближайший – не «самый ближайший»</w:t>
      </w:r>
      <w:r w:rsidRPr="00F830EC">
        <w:rPr>
          <w:sz w:val="24"/>
          <w:szCs w:val="24"/>
        </w:rPr>
        <w:t>), в краткой форме (</w:t>
      </w:r>
      <w:r w:rsidRPr="00F830EC">
        <w:rPr>
          <w:i/>
          <w:iCs/>
          <w:sz w:val="24"/>
          <w:szCs w:val="24"/>
        </w:rPr>
        <w:t>медлен – медленен, торжествен – торжественен</w:t>
      </w:r>
      <w:r w:rsidRPr="00F830EC">
        <w:rPr>
          <w:sz w:val="24"/>
          <w:szCs w:val="24"/>
        </w:rPr>
        <w:t>).</w:t>
      </w:r>
    </w:p>
    <w:p w:rsidR="00DB5B28" w:rsidRPr="00F830EC" w:rsidRDefault="00DB5B28" w:rsidP="00DB5B28">
      <w:pPr>
        <w:ind w:firstLine="709"/>
        <w:rPr>
          <w:sz w:val="24"/>
          <w:szCs w:val="24"/>
        </w:rPr>
      </w:pPr>
      <w:r w:rsidRPr="00F830EC">
        <w:rPr>
          <w:sz w:val="24"/>
          <w:szCs w:val="24"/>
        </w:rPr>
        <w:t>Нормы употребления глаголов. Образование форм глаголов повелительного наклонения (</w:t>
      </w:r>
      <w:r w:rsidRPr="00F830EC">
        <w:rPr>
          <w:i/>
          <w:iCs/>
          <w:sz w:val="24"/>
          <w:szCs w:val="24"/>
        </w:rPr>
        <w:t xml:space="preserve">бежать – бегите, клади  - кладите, ляг – лягте, поезжай – поезжайте </w:t>
      </w:r>
      <w:r w:rsidRPr="00F830EC">
        <w:rPr>
          <w:sz w:val="24"/>
          <w:szCs w:val="24"/>
        </w:rPr>
        <w:t xml:space="preserve">и др.). Особенности употребления личных форм глагола в переносном значении. Категория вежливости в глагольных формах. </w:t>
      </w:r>
    </w:p>
    <w:p w:rsidR="00DB5B28" w:rsidRPr="00F830EC" w:rsidRDefault="00DB5B28" w:rsidP="00DB5B28">
      <w:pPr>
        <w:ind w:firstLine="709"/>
        <w:rPr>
          <w:sz w:val="24"/>
          <w:szCs w:val="24"/>
        </w:rPr>
      </w:pPr>
      <w:r w:rsidRPr="00F830EC">
        <w:rPr>
          <w:sz w:val="24"/>
          <w:szCs w:val="24"/>
        </w:rPr>
        <w:t xml:space="preserve">Нормы употребления имен числительных. Образование падежных форм сложных и составных имен числительных, составных порядковых числительных. Особенности употребления собирательных имен числительных. </w:t>
      </w:r>
    </w:p>
    <w:p w:rsidR="00DB5B28" w:rsidRPr="00F830EC" w:rsidRDefault="00DB5B28" w:rsidP="00DB5B28">
      <w:pPr>
        <w:ind w:firstLine="709"/>
        <w:rPr>
          <w:sz w:val="24"/>
          <w:szCs w:val="24"/>
        </w:rPr>
      </w:pPr>
      <w:r w:rsidRPr="00F830EC">
        <w:rPr>
          <w:sz w:val="24"/>
          <w:szCs w:val="24"/>
        </w:rPr>
        <w:t>Нормы употребления местоимений. Особенности образования падежных форм личных местоимений третьего лица (</w:t>
      </w:r>
      <w:r w:rsidRPr="00F830EC">
        <w:rPr>
          <w:i/>
          <w:iCs/>
          <w:sz w:val="24"/>
          <w:szCs w:val="24"/>
        </w:rPr>
        <w:t>гордимся им – учимся у него</w:t>
      </w:r>
      <w:r w:rsidRPr="00F830EC">
        <w:rPr>
          <w:sz w:val="24"/>
          <w:szCs w:val="24"/>
        </w:rPr>
        <w:t xml:space="preserve">). Особенности употребления притяжательных местоимений. Особенности употребления указательных и определительных местоимений.  </w:t>
      </w:r>
    </w:p>
    <w:p w:rsidR="00DB5B28" w:rsidRPr="00F830EC" w:rsidRDefault="00DB5B28" w:rsidP="00DB5B28">
      <w:pPr>
        <w:ind w:firstLine="709"/>
        <w:rPr>
          <w:b/>
          <w:bCs/>
          <w:sz w:val="24"/>
          <w:szCs w:val="24"/>
        </w:rPr>
      </w:pPr>
      <w:r w:rsidRPr="00F830EC">
        <w:rPr>
          <w:b/>
          <w:bCs/>
          <w:sz w:val="24"/>
          <w:szCs w:val="24"/>
        </w:rPr>
        <w:t>Речевой этикет</w:t>
      </w:r>
    </w:p>
    <w:p w:rsidR="00DB5B28" w:rsidRPr="00F830EC" w:rsidRDefault="00DB5B28" w:rsidP="00DB5B28">
      <w:pPr>
        <w:ind w:firstLine="709"/>
        <w:rPr>
          <w:sz w:val="24"/>
          <w:szCs w:val="24"/>
        </w:rPr>
      </w:pPr>
      <w:r w:rsidRPr="00F830EC">
        <w:rPr>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DB5B28" w:rsidRPr="00F830EC" w:rsidRDefault="00DB5B28" w:rsidP="00DB5B28">
      <w:pPr>
        <w:ind w:firstLine="709"/>
        <w:rPr>
          <w:b/>
          <w:bCs/>
          <w:sz w:val="24"/>
          <w:szCs w:val="24"/>
        </w:rPr>
      </w:pPr>
      <w:r w:rsidRPr="00F830EC">
        <w:rPr>
          <w:b/>
          <w:bCs/>
          <w:sz w:val="24"/>
          <w:szCs w:val="24"/>
        </w:rPr>
        <w:t>Третий год обучения (17 ч)</w:t>
      </w:r>
    </w:p>
    <w:p w:rsidR="00DB5B28" w:rsidRPr="00F830EC" w:rsidRDefault="00DB5B28" w:rsidP="00DB5B28">
      <w:pPr>
        <w:ind w:firstLine="709"/>
        <w:rPr>
          <w:b/>
          <w:bCs/>
          <w:sz w:val="24"/>
          <w:szCs w:val="24"/>
        </w:rPr>
      </w:pPr>
      <w:r w:rsidRPr="00F830EC">
        <w:rPr>
          <w:b/>
          <w:bCs/>
          <w:sz w:val="24"/>
          <w:szCs w:val="24"/>
        </w:rPr>
        <w:t>Раздел 1. Язык и культура (7 час)</w:t>
      </w:r>
    </w:p>
    <w:p w:rsidR="00DB5B28" w:rsidRPr="00F830EC" w:rsidRDefault="00DB5B28" w:rsidP="00DB5B28">
      <w:pPr>
        <w:ind w:firstLine="709"/>
        <w:rPr>
          <w:sz w:val="24"/>
          <w:szCs w:val="24"/>
        </w:rPr>
      </w:pPr>
      <w:r w:rsidRPr="00F830EC">
        <w:rPr>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F830EC">
        <w:rPr>
          <w:i/>
          <w:iCs/>
          <w:sz w:val="24"/>
          <w:szCs w:val="24"/>
        </w:rPr>
        <w:t>губернатор, диакон, ваучер, агитационный пункт, большевик, колхоз и т.п.</w:t>
      </w:r>
      <w:r w:rsidRPr="00F830EC">
        <w:rPr>
          <w:sz w:val="24"/>
          <w:szCs w:val="24"/>
        </w:rPr>
        <w:t xml:space="preserve">). </w:t>
      </w:r>
    </w:p>
    <w:p w:rsidR="00DB5B28" w:rsidRPr="00F830EC" w:rsidRDefault="00DB5B28" w:rsidP="00DB5B28">
      <w:pPr>
        <w:ind w:firstLine="709"/>
        <w:rPr>
          <w:sz w:val="24"/>
          <w:szCs w:val="24"/>
        </w:rPr>
      </w:pPr>
      <w:r w:rsidRPr="00F830EC">
        <w:rPr>
          <w:sz w:val="24"/>
          <w:szCs w:val="24"/>
        </w:rPr>
        <w:t xml:space="preserve">Лексические заимствования последних десятилетий. </w:t>
      </w:r>
    </w:p>
    <w:p w:rsidR="00DB5B28" w:rsidRPr="00F830EC" w:rsidRDefault="00DB5B28" w:rsidP="00DB5B28">
      <w:pPr>
        <w:ind w:firstLine="709"/>
        <w:rPr>
          <w:b/>
          <w:bCs/>
          <w:sz w:val="24"/>
          <w:szCs w:val="24"/>
        </w:rPr>
      </w:pPr>
      <w:r w:rsidRPr="00F830EC">
        <w:rPr>
          <w:b/>
          <w:bCs/>
          <w:sz w:val="24"/>
          <w:szCs w:val="24"/>
        </w:rPr>
        <w:t>Раздел 2. Культура речи (10 ч</w:t>
      </w:r>
      <w:r>
        <w:rPr>
          <w:b/>
          <w:bCs/>
          <w:sz w:val="24"/>
          <w:szCs w:val="24"/>
        </w:rPr>
        <w:t>)</w:t>
      </w:r>
    </w:p>
    <w:p w:rsidR="00DB5B28" w:rsidRPr="00F830EC" w:rsidRDefault="00DB5B28" w:rsidP="00DB5B28">
      <w:pPr>
        <w:ind w:firstLine="709"/>
        <w:rPr>
          <w:sz w:val="24"/>
          <w:szCs w:val="24"/>
        </w:rPr>
      </w:pPr>
      <w:r w:rsidRPr="00F830EC">
        <w:rPr>
          <w:b/>
          <w:bCs/>
          <w:sz w:val="24"/>
          <w:szCs w:val="24"/>
        </w:rPr>
        <w:t>Основные орфоэпические нормы</w:t>
      </w:r>
      <w:r w:rsidRPr="00F830EC">
        <w:rPr>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F830EC">
        <w:rPr>
          <w:i/>
          <w:iCs/>
          <w:sz w:val="24"/>
          <w:szCs w:val="24"/>
        </w:rPr>
        <w:t>н</w:t>
      </w:r>
      <w:r w:rsidRPr="00F830EC">
        <w:rPr>
          <w:b/>
          <w:bCs/>
          <w:i/>
          <w:iCs/>
          <w:sz w:val="24"/>
          <w:szCs w:val="24"/>
        </w:rPr>
        <w:t>а</w:t>
      </w:r>
      <w:r w:rsidRPr="00F830EC">
        <w:rPr>
          <w:i/>
          <w:iCs/>
          <w:sz w:val="24"/>
          <w:szCs w:val="24"/>
        </w:rPr>
        <w:t xml:space="preserve"> дом‚ н</w:t>
      </w:r>
      <w:r w:rsidRPr="00F830EC">
        <w:rPr>
          <w:b/>
          <w:bCs/>
          <w:i/>
          <w:iCs/>
          <w:sz w:val="24"/>
          <w:szCs w:val="24"/>
        </w:rPr>
        <w:t>а</w:t>
      </w:r>
      <w:r w:rsidRPr="00F830EC">
        <w:rPr>
          <w:i/>
          <w:iCs/>
          <w:sz w:val="24"/>
          <w:szCs w:val="24"/>
        </w:rPr>
        <w:t xml:space="preserve"> гору</w:t>
      </w:r>
      <w:r w:rsidRPr="00F830EC">
        <w:rPr>
          <w:sz w:val="24"/>
          <w:szCs w:val="24"/>
        </w:rPr>
        <w:t>)</w:t>
      </w:r>
    </w:p>
    <w:p w:rsidR="00DB5B28" w:rsidRPr="00F830EC" w:rsidRDefault="00DB5B28" w:rsidP="00DB5B28">
      <w:pPr>
        <w:ind w:firstLine="709"/>
        <w:rPr>
          <w:sz w:val="24"/>
          <w:szCs w:val="24"/>
        </w:rPr>
      </w:pPr>
      <w:r w:rsidRPr="00F830EC">
        <w:rPr>
          <w:b/>
          <w:bCs/>
          <w:sz w:val="24"/>
          <w:szCs w:val="24"/>
        </w:rPr>
        <w:t xml:space="preserve">Основные лексические нормы современного русского литературного языка. </w:t>
      </w:r>
      <w:r w:rsidRPr="00F830EC">
        <w:rPr>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B5B28" w:rsidRPr="00F830EC" w:rsidRDefault="00DB5B28" w:rsidP="00DB5B28">
      <w:pPr>
        <w:ind w:firstLine="709"/>
        <w:rPr>
          <w:sz w:val="24"/>
          <w:szCs w:val="24"/>
        </w:rPr>
      </w:pPr>
      <w:r w:rsidRPr="00F830EC">
        <w:rPr>
          <w:b/>
          <w:bCs/>
          <w:sz w:val="24"/>
          <w:szCs w:val="24"/>
        </w:rPr>
        <w:lastRenderedPageBreak/>
        <w:t xml:space="preserve">Основные грамматические нормы современного русского литературного языка. </w:t>
      </w:r>
      <w:r w:rsidRPr="00F830EC">
        <w:rPr>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Нормы употребления причастных и деепричастных оборотов.</w:t>
      </w:r>
    </w:p>
    <w:p w:rsidR="00DB5B28" w:rsidRPr="00F830EC" w:rsidRDefault="00DB5B28" w:rsidP="00DB5B28">
      <w:pPr>
        <w:ind w:firstLine="709"/>
        <w:rPr>
          <w:b/>
          <w:bCs/>
          <w:sz w:val="24"/>
          <w:szCs w:val="24"/>
        </w:rPr>
      </w:pPr>
      <w:r w:rsidRPr="00F830EC">
        <w:rPr>
          <w:b/>
          <w:bCs/>
          <w:sz w:val="24"/>
          <w:szCs w:val="24"/>
        </w:rPr>
        <w:t>Речевой этикет.</w:t>
      </w:r>
    </w:p>
    <w:p w:rsidR="00DB5B28" w:rsidRPr="00F830EC" w:rsidRDefault="00DB5B28" w:rsidP="00DB5B28">
      <w:pPr>
        <w:ind w:firstLine="709"/>
        <w:rPr>
          <w:sz w:val="24"/>
          <w:szCs w:val="24"/>
        </w:rPr>
      </w:pPr>
      <w:r w:rsidRPr="00F830EC">
        <w:rPr>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B5B28" w:rsidRPr="00F830EC" w:rsidRDefault="00DB5B28" w:rsidP="00DB5B28">
      <w:pPr>
        <w:ind w:firstLine="709"/>
        <w:rPr>
          <w:b/>
          <w:bCs/>
          <w:sz w:val="24"/>
          <w:szCs w:val="24"/>
        </w:rPr>
      </w:pPr>
      <w:r>
        <w:rPr>
          <w:b/>
          <w:bCs/>
          <w:sz w:val="24"/>
          <w:szCs w:val="24"/>
        </w:rPr>
        <w:t>Четвёртый год обучения (17 ч)</w:t>
      </w:r>
    </w:p>
    <w:p w:rsidR="00DB5B28" w:rsidRPr="00F830EC" w:rsidRDefault="00DB5B28" w:rsidP="00DB5B28">
      <w:pPr>
        <w:ind w:firstLine="709"/>
        <w:rPr>
          <w:b/>
          <w:bCs/>
          <w:sz w:val="24"/>
          <w:szCs w:val="24"/>
        </w:rPr>
      </w:pPr>
      <w:r w:rsidRPr="00F830EC">
        <w:rPr>
          <w:b/>
          <w:bCs/>
          <w:sz w:val="24"/>
          <w:szCs w:val="24"/>
        </w:rPr>
        <w:t>Раз</w:t>
      </w:r>
      <w:r>
        <w:rPr>
          <w:b/>
          <w:bCs/>
          <w:sz w:val="24"/>
          <w:szCs w:val="24"/>
        </w:rPr>
        <w:t>дел 1. Язык и культура (5 ч)</w:t>
      </w:r>
    </w:p>
    <w:p w:rsidR="00DB5B28" w:rsidRPr="00F830EC" w:rsidRDefault="00DB5B28" w:rsidP="00DB5B28">
      <w:pPr>
        <w:ind w:firstLine="709"/>
        <w:rPr>
          <w:sz w:val="24"/>
          <w:szCs w:val="24"/>
        </w:rPr>
      </w:pPr>
      <w:r w:rsidRPr="00F830EC">
        <w:rPr>
          <w:sz w:val="24"/>
          <w:szCs w:val="24"/>
        </w:rPr>
        <w:t xml:space="preserve"> История русского литературного языка. 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DB5B28" w:rsidRPr="00F830EC" w:rsidRDefault="00DB5B28" w:rsidP="00DB5B28">
      <w:pPr>
        <w:ind w:firstLine="709"/>
        <w:rPr>
          <w:sz w:val="24"/>
          <w:szCs w:val="24"/>
        </w:rPr>
      </w:pPr>
      <w:r w:rsidRPr="00F830EC">
        <w:rPr>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DB5B28" w:rsidRPr="00F830EC" w:rsidRDefault="00DB5B28" w:rsidP="00DB5B28">
      <w:pPr>
        <w:ind w:firstLine="709"/>
        <w:rPr>
          <w:sz w:val="24"/>
          <w:szCs w:val="24"/>
        </w:rPr>
      </w:pPr>
      <w:r w:rsidRPr="00F830EC">
        <w:rPr>
          <w:sz w:val="24"/>
          <w:szCs w:val="24"/>
        </w:rPr>
        <w:t>Иноязычная лексика в разговорной речи, дисплейных тек</w:t>
      </w:r>
      <w:r>
        <w:rPr>
          <w:sz w:val="24"/>
          <w:szCs w:val="24"/>
        </w:rPr>
        <w:t>стах, современной публицистике.</w:t>
      </w:r>
    </w:p>
    <w:p w:rsidR="00DB5B28" w:rsidRPr="00F830EC" w:rsidRDefault="00DB5B28" w:rsidP="00DB5B28">
      <w:pPr>
        <w:ind w:firstLine="709"/>
        <w:rPr>
          <w:b/>
          <w:bCs/>
          <w:sz w:val="24"/>
          <w:szCs w:val="24"/>
        </w:rPr>
      </w:pPr>
      <w:r w:rsidRPr="00F830EC">
        <w:rPr>
          <w:b/>
          <w:bCs/>
          <w:sz w:val="24"/>
          <w:szCs w:val="24"/>
        </w:rPr>
        <w:t>Раздел 2. Культура речи (12 ч)</w:t>
      </w:r>
    </w:p>
    <w:p w:rsidR="00DB5B28" w:rsidRPr="00F830EC" w:rsidRDefault="00DB5B28" w:rsidP="00DB5B28">
      <w:pPr>
        <w:ind w:firstLine="709"/>
        <w:rPr>
          <w:rFonts w:ascii="Calibri" w:hAnsi="Calibri"/>
          <w:sz w:val="24"/>
          <w:szCs w:val="24"/>
        </w:rPr>
      </w:pPr>
      <w:r w:rsidRPr="00F830EC">
        <w:rPr>
          <w:b/>
          <w:bCs/>
          <w:sz w:val="24"/>
          <w:szCs w:val="24"/>
        </w:rPr>
        <w:t>Основные орфоэпические нормы</w:t>
      </w:r>
      <w:r w:rsidRPr="00F830EC">
        <w:rPr>
          <w:sz w:val="24"/>
          <w:szCs w:val="24"/>
        </w:rPr>
        <w:t xml:space="preserve"> </w:t>
      </w:r>
      <w:r w:rsidRPr="00F830EC">
        <w:rPr>
          <w:b/>
          <w:bCs/>
          <w:sz w:val="24"/>
          <w:szCs w:val="24"/>
        </w:rPr>
        <w:t>современного русского литературного языка</w:t>
      </w:r>
      <w:r w:rsidRPr="00F830EC">
        <w:rPr>
          <w:sz w:val="24"/>
          <w:szCs w:val="24"/>
        </w:rPr>
        <w:t xml:space="preserve">.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830EC">
        <w:rPr>
          <w:i/>
          <w:iCs/>
          <w:sz w:val="24"/>
          <w:szCs w:val="24"/>
        </w:rPr>
        <w:t>ж</w:t>
      </w:r>
      <w:r w:rsidRPr="00F830EC">
        <w:rPr>
          <w:sz w:val="24"/>
          <w:szCs w:val="24"/>
        </w:rPr>
        <w:t xml:space="preserve"> и </w:t>
      </w:r>
      <w:r w:rsidRPr="00F830EC">
        <w:rPr>
          <w:i/>
          <w:iCs/>
          <w:sz w:val="24"/>
          <w:szCs w:val="24"/>
        </w:rPr>
        <w:t>ш</w:t>
      </w:r>
      <w:r w:rsidRPr="00F830EC">
        <w:rPr>
          <w:sz w:val="24"/>
          <w:szCs w:val="24"/>
        </w:rPr>
        <w:t xml:space="preserve">; произношение сочетания </w:t>
      </w:r>
      <w:r w:rsidRPr="00F830EC">
        <w:rPr>
          <w:i/>
          <w:iCs/>
          <w:sz w:val="24"/>
          <w:szCs w:val="24"/>
        </w:rPr>
        <w:t>чн</w:t>
      </w:r>
      <w:r w:rsidRPr="00F830EC">
        <w:rPr>
          <w:sz w:val="24"/>
          <w:szCs w:val="24"/>
        </w:rPr>
        <w:t xml:space="preserve"> и </w:t>
      </w:r>
      <w:r w:rsidRPr="00F830EC">
        <w:rPr>
          <w:i/>
          <w:iCs/>
          <w:sz w:val="24"/>
          <w:szCs w:val="24"/>
        </w:rPr>
        <w:t>чт</w:t>
      </w:r>
      <w:r w:rsidRPr="00F830EC">
        <w:rPr>
          <w:sz w:val="24"/>
          <w:szCs w:val="24"/>
        </w:rPr>
        <w:t xml:space="preserve">; произношение женских отчеств на </w:t>
      </w:r>
      <w:r w:rsidRPr="00F830EC">
        <w:rPr>
          <w:i/>
          <w:iCs/>
          <w:sz w:val="24"/>
          <w:szCs w:val="24"/>
        </w:rPr>
        <w:t>-ична</w:t>
      </w:r>
      <w:r w:rsidRPr="00F830EC">
        <w:rPr>
          <w:sz w:val="24"/>
          <w:szCs w:val="24"/>
        </w:rPr>
        <w:t xml:space="preserve">, </w:t>
      </w:r>
      <w:r w:rsidRPr="00F830EC">
        <w:rPr>
          <w:i/>
          <w:iCs/>
          <w:sz w:val="24"/>
          <w:szCs w:val="24"/>
        </w:rPr>
        <w:t>-инична</w:t>
      </w:r>
      <w:r w:rsidRPr="00F830EC">
        <w:rPr>
          <w:sz w:val="24"/>
          <w:szCs w:val="24"/>
        </w:rPr>
        <w:t xml:space="preserve">; произношение твёрдого [н] перед мягкими [ф'] и [в']; произношение мягкого [н] перед </w:t>
      </w:r>
      <w:r w:rsidRPr="00F830EC">
        <w:rPr>
          <w:i/>
          <w:iCs/>
          <w:sz w:val="24"/>
          <w:szCs w:val="24"/>
        </w:rPr>
        <w:t>ч</w:t>
      </w:r>
      <w:r w:rsidRPr="00F830EC">
        <w:rPr>
          <w:sz w:val="24"/>
          <w:szCs w:val="24"/>
        </w:rPr>
        <w:t xml:space="preserve"> и </w:t>
      </w:r>
      <w:r w:rsidRPr="00F830EC">
        <w:rPr>
          <w:i/>
          <w:iCs/>
          <w:sz w:val="24"/>
          <w:szCs w:val="24"/>
        </w:rPr>
        <w:t>щ</w:t>
      </w:r>
      <w:r w:rsidRPr="00F830EC">
        <w:rPr>
          <w:sz w:val="24"/>
          <w:szCs w:val="24"/>
        </w:rPr>
        <w:t xml:space="preserve">. </w:t>
      </w:r>
    </w:p>
    <w:p w:rsidR="00DB5B28" w:rsidRPr="00F830EC" w:rsidRDefault="00DB5B28" w:rsidP="00DB5B28">
      <w:pPr>
        <w:ind w:firstLine="709"/>
        <w:rPr>
          <w:sz w:val="24"/>
          <w:szCs w:val="24"/>
        </w:rPr>
      </w:pPr>
      <w:r w:rsidRPr="00F830EC">
        <w:rPr>
          <w:sz w:val="24"/>
          <w:szCs w:val="24"/>
        </w:rPr>
        <w:t>Типичные акцентологические ошибки в современной речи.</w:t>
      </w:r>
    </w:p>
    <w:p w:rsidR="00DB5B28" w:rsidRPr="00F830EC" w:rsidRDefault="00DB5B28" w:rsidP="00DB5B28">
      <w:pPr>
        <w:ind w:firstLine="709"/>
        <w:rPr>
          <w:sz w:val="24"/>
          <w:szCs w:val="24"/>
        </w:rPr>
      </w:pPr>
      <w:r w:rsidRPr="00F830EC">
        <w:rPr>
          <w:b/>
          <w:bCs/>
          <w:sz w:val="24"/>
          <w:szCs w:val="24"/>
        </w:rPr>
        <w:t xml:space="preserve">Основные лексические нормы современного русского литературного языка. </w:t>
      </w:r>
      <w:r w:rsidRPr="00F830EC">
        <w:rPr>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DB5B28" w:rsidRPr="00F830EC" w:rsidRDefault="00DB5B28" w:rsidP="00DB5B28">
      <w:pPr>
        <w:ind w:firstLine="709"/>
        <w:rPr>
          <w:rFonts w:ascii="Calibri" w:hAnsi="Calibri"/>
          <w:sz w:val="24"/>
          <w:szCs w:val="24"/>
        </w:rPr>
      </w:pPr>
      <w:r w:rsidRPr="00F830EC">
        <w:rPr>
          <w:b/>
          <w:bCs/>
          <w:sz w:val="24"/>
          <w:szCs w:val="24"/>
        </w:rPr>
        <w:t xml:space="preserve">Основные грамматические нормы современного русского литературного языка. </w:t>
      </w:r>
      <w:r w:rsidRPr="00F830EC">
        <w:rPr>
          <w:sz w:val="24"/>
          <w:szCs w:val="24"/>
        </w:rPr>
        <w:t xml:space="preserve"> Управление: управление предлогов </w:t>
      </w:r>
      <w:r w:rsidRPr="00F830EC">
        <w:rPr>
          <w:i/>
          <w:iCs/>
          <w:sz w:val="24"/>
          <w:szCs w:val="24"/>
        </w:rPr>
        <w:t>благодаря, согласно, вопреки</w:t>
      </w:r>
      <w:r w:rsidRPr="00F830EC">
        <w:rPr>
          <w:sz w:val="24"/>
          <w:szCs w:val="24"/>
        </w:rPr>
        <w:t xml:space="preserve">; предлога </w:t>
      </w:r>
      <w:r w:rsidRPr="00F830EC">
        <w:rPr>
          <w:i/>
          <w:iCs/>
          <w:sz w:val="24"/>
          <w:szCs w:val="24"/>
        </w:rPr>
        <w:t>по</w:t>
      </w:r>
      <w:r w:rsidRPr="00F830EC">
        <w:rPr>
          <w:sz w:val="24"/>
          <w:szCs w:val="24"/>
        </w:rPr>
        <w:t xml:space="preserve"> с количественными числительными в словосочетаниях с распределительным значением (</w:t>
      </w:r>
      <w:r w:rsidRPr="00F830EC">
        <w:rPr>
          <w:i/>
          <w:iCs/>
          <w:sz w:val="24"/>
          <w:szCs w:val="24"/>
        </w:rPr>
        <w:t>по пять груш – по пяти груш</w:t>
      </w:r>
      <w:r w:rsidRPr="00F830EC">
        <w:rPr>
          <w:sz w:val="24"/>
          <w:szCs w:val="24"/>
        </w:rPr>
        <w:t>). Правильное построение словосочетаний по типу управления (</w:t>
      </w:r>
      <w:r w:rsidRPr="00F830EC">
        <w:rPr>
          <w:i/>
          <w:iCs/>
          <w:sz w:val="24"/>
          <w:szCs w:val="24"/>
        </w:rPr>
        <w:t>отзыв о книге – рецензия на книгу, обидеться на слово – обижен словами</w:t>
      </w:r>
      <w:r w:rsidRPr="00F830EC">
        <w:rPr>
          <w:sz w:val="24"/>
          <w:szCs w:val="24"/>
        </w:rPr>
        <w:t xml:space="preserve">). Правильное употребление предлогов </w:t>
      </w:r>
      <w:r w:rsidRPr="00F830EC">
        <w:rPr>
          <w:i/>
          <w:iCs/>
          <w:sz w:val="24"/>
          <w:szCs w:val="24"/>
        </w:rPr>
        <w:t xml:space="preserve">о‚ по‚ из‚ с </w:t>
      </w:r>
      <w:r w:rsidRPr="00F830EC">
        <w:rPr>
          <w:sz w:val="24"/>
          <w:szCs w:val="24"/>
        </w:rPr>
        <w:t>в составе словосочетания (</w:t>
      </w:r>
      <w:r w:rsidRPr="00F830EC">
        <w:rPr>
          <w:i/>
          <w:iCs/>
          <w:sz w:val="24"/>
          <w:szCs w:val="24"/>
        </w:rPr>
        <w:t xml:space="preserve">приехать из Москвы – приехать с Урала). </w:t>
      </w:r>
      <w:r w:rsidRPr="00F830EC">
        <w:rPr>
          <w:sz w:val="24"/>
          <w:szCs w:val="24"/>
        </w:rPr>
        <w:t>Нагромождение одних и тех же падежных форм, в частности родительного и творительного падежа.</w:t>
      </w:r>
    </w:p>
    <w:p w:rsidR="00DB5B28" w:rsidRPr="00F830EC" w:rsidRDefault="00DB5B28" w:rsidP="00DB5B28">
      <w:pPr>
        <w:ind w:firstLine="709"/>
        <w:rPr>
          <w:sz w:val="24"/>
          <w:szCs w:val="24"/>
        </w:rPr>
      </w:pPr>
      <w:r w:rsidRPr="00F830EC">
        <w:rPr>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F830EC">
        <w:rPr>
          <w:i/>
          <w:iCs/>
          <w:sz w:val="24"/>
          <w:szCs w:val="24"/>
        </w:rPr>
        <w:t>врач пришел – врач пришла</w:t>
      </w:r>
      <w:r w:rsidRPr="00F830EC">
        <w:rPr>
          <w:sz w:val="24"/>
          <w:szCs w:val="24"/>
        </w:rPr>
        <w:t xml:space="preserve">); согласование сказуемого с подлежащим, выраженным сочетанием числительного </w:t>
      </w:r>
      <w:r w:rsidRPr="00F830EC">
        <w:rPr>
          <w:i/>
          <w:iCs/>
          <w:sz w:val="24"/>
          <w:szCs w:val="24"/>
        </w:rPr>
        <w:t>несколько</w:t>
      </w:r>
      <w:r w:rsidRPr="00F830EC">
        <w:rPr>
          <w:sz w:val="24"/>
          <w:szCs w:val="24"/>
        </w:rPr>
        <w:t xml:space="preserve"> и существительным; согласование определения в количественно-именных сочетаниях с числительными </w:t>
      </w:r>
      <w:r w:rsidRPr="00F830EC">
        <w:rPr>
          <w:i/>
          <w:iCs/>
          <w:sz w:val="24"/>
          <w:szCs w:val="24"/>
        </w:rPr>
        <w:t>два, три, четыре</w:t>
      </w:r>
      <w:r w:rsidRPr="00F830EC">
        <w:rPr>
          <w:sz w:val="24"/>
          <w:szCs w:val="24"/>
        </w:rPr>
        <w:t xml:space="preserve"> (два новых стола, две молодых женщины и две молодые женщины). </w:t>
      </w:r>
    </w:p>
    <w:p w:rsidR="00DB5B28" w:rsidRPr="00F830EC" w:rsidRDefault="00DB5B28" w:rsidP="00DB5B28">
      <w:pPr>
        <w:ind w:firstLine="709"/>
        <w:rPr>
          <w:sz w:val="24"/>
          <w:szCs w:val="24"/>
        </w:rPr>
      </w:pPr>
      <w:r w:rsidRPr="00F830EC">
        <w:rPr>
          <w:sz w:val="24"/>
          <w:szCs w:val="24"/>
        </w:rPr>
        <w:t xml:space="preserve">Варианты грамматической нормы: согласование сказуемого с подлежащим, выраженным сочетанием слов </w:t>
      </w:r>
      <w:r w:rsidRPr="00F830EC">
        <w:rPr>
          <w:i/>
          <w:iCs/>
          <w:sz w:val="24"/>
          <w:szCs w:val="24"/>
        </w:rPr>
        <w:t>много, мало, немного, немало, сколько, столько, большинство, меньшинство</w:t>
      </w:r>
      <w:r w:rsidRPr="00F830EC">
        <w:rPr>
          <w:sz w:val="24"/>
          <w:szCs w:val="24"/>
        </w:rPr>
        <w:t>. Отражение вариантов грамматической нормы в современных грамматических словарях и справочниках.</w:t>
      </w:r>
    </w:p>
    <w:p w:rsidR="00DB5B28" w:rsidRPr="00F830EC" w:rsidRDefault="00DB5B28" w:rsidP="00DB5B28">
      <w:pPr>
        <w:ind w:firstLine="709"/>
        <w:rPr>
          <w:b/>
          <w:bCs/>
          <w:sz w:val="24"/>
          <w:szCs w:val="24"/>
        </w:rPr>
      </w:pPr>
      <w:r w:rsidRPr="00F830EC">
        <w:rPr>
          <w:b/>
          <w:bCs/>
          <w:sz w:val="24"/>
          <w:szCs w:val="24"/>
        </w:rPr>
        <w:t>Речевой этикет</w:t>
      </w:r>
    </w:p>
    <w:p w:rsidR="00DB5B28" w:rsidRPr="00F830EC" w:rsidRDefault="00DB5B28" w:rsidP="00DB5B28">
      <w:pPr>
        <w:ind w:firstLine="709"/>
        <w:rPr>
          <w:sz w:val="24"/>
          <w:szCs w:val="24"/>
        </w:rPr>
      </w:pPr>
      <w:r w:rsidRPr="00F830EC">
        <w:rPr>
          <w:sz w:val="24"/>
          <w:szCs w:val="24"/>
        </w:rPr>
        <w:t>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DB5B28" w:rsidRPr="00F830EC" w:rsidRDefault="00DB5B28" w:rsidP="00DB5B28">
      <w:pPr>
        <w:ind w:firstLine="709"/>
        <w:rPr>
          <w:b/>
          <w:bCs/>
          <w:sz w:val="24"/>
          <w:szCs w:val="24"/>
        </w:rPr>
      </w:pPr>
      <w:r>
        <w:rPr>
          <w:b/>
          <w:bCs/>
          <w:sz w:val="24"/>
          <w:szCs w:val="24"/>
        </w:rPr>
        <w:lastRenderedPageBreak/>
        <w:t>Пятый год обучения (17 ч)</w:t>
      </w:r>
    </w:p>
    <w:p w:rsidR="00DB5B28" w:rsidRPr="00F830EC" w:rsidRDefault="00DB5B28" w:rsidP="00DB5B28">
      <w:pPr>
        <w:ind w:firstLine="709"/>
        <w:rPr>
          <w:b/>
          <w:bCs/>
          <w:sz w:val="24"/>
          <w:szCs w:val="24"/>
        </w:rPr>
      </w:pPr>
      <w:r w:rsidRPr="00F830EC">
        <w:rPr>
          <w:b/>
          <w:bCs/>
          <w:sz w:val="24"/>
          <w:szCs w:val="24"/>
        </w:rPr>
        <w:t>Р</w:t>
      </w:r>
      <w:r>
        <w:rPr>
          <w:b/>
          <w:bCs/>
          <w:sz w:val="24"/>
          <w:szCs w:val="24"/>
        </w:rPr>
        <w:t>аздел 1. Язык и культура (6 ч)</w:t>
      </w:r>
    </w:p>
    <w:p w:rsidR="00DB5B28" w:rsidRPr="00F830EC" w:rsidRDefault="00DB5B28" w:rsidP="00DB5B28">
      <w:pPr>
        <w:ind w:firstLine="709"/>
        <w:rPr>
          <w:sz w:val="24"/>
          <w:szCs w:val="24"/>
        </w:rPr>
      </w:pPr>
      <w:r w:rsidRPr="00F830EC">
        <w:rPr>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DB5B28" w:rsidRPr="00F830EC" w:rsidRDefault="00DB5B28" w:rsidP="00DB5B28">
      <w:pPr>
        <w:ind w:firstLine="709"/>
        <w:rPr>
          <w:sz w:val="24"/>
          <w:szCs w:val="24"/>
        </w:rPr>
      </w:pPr>
      <w:r w:rsidRPr="00F830EC">
        <w:rPr>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w:t>
      </w:r>
    </w:p>
    <w:p w:rsidR="00DB5B28" w:rsidRPr="00F830EC" w:rsidRDefault="00DB5B28" w:rsidP="00DB5B28">
      <w:pPr>
        <w:rPr>
          <w:b/>
          <w:bCs/>
          <w:sz w:val="24"/>
          <w:szCs w:val="24"/>
        </w:rPr>
      </w:pPr>
    </w:p>
    <w:p w:rsidR="00DB5B28" w:rsidRPr="00F830EC" w:rsidRDefault="00DB5B28" w:rsidP="00DB5B28">
      <w:pPr>
        <w:ind w:firstLine="709"/>
        <w:rPr>
          <w:b/>
          <w:bCs/>
          <w:sz w:val="24"/>
          <w:szCs w:val="24"/>
        </w:rPr>
      </w:pPr>
      <w:r w:rsidRPr="00F830EC">
        <w:rPr>
          <w:b/>
          <w:bCs/>
          <w:sz w:val="24"/>
          <w:szCs w:val="24"/>
        </w:rPr>
        <w:t>Раздел 2. Культура речи (11 ч)</w:t>
      </w:r>
    </w:p>
    <w:p w:rsidR="00DB5B28" w:rsidRPr="00F830EC" w:rsidRDefault="00DB5B28" w:rsidP="00DB5B28">
      <w:pPr>
        <w:ind w:firstLine="709"/>
        <w:rPr>
          <w:sz w:val="24"/>
          <w:szCs w:val="24"/>
        </w:rPr>
      </w:pPr>
      <w:r w:rsidRPr="00F830EC">
        <w:rPr>
          <w:b/>
          <w:bCs/>
          <w:sz w:val="24"/>
          <w:szCs w:val="24"/>
        </w:rPr>
        <w:t>Основные орфоэпические нормы</w:t>
      </w:r>
      <w:r w:rsidRPr="00F830EC">
        <w:rPr>
          <w:sz w:val="24"/>
          <w:szCs w:val="24"/>
        </w:rPr>
        <w:t xml:space="preserve">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акцентологические ошибки в современной речи. Нарушение орфоэпической </w:t>
      </w:r>
      <w:r>
        <w:rPr>
          <w:sz w:val="24"/>
          <w:szCs w:val="24"/>
        </w:rPr>
        <w:t>нормы как художественный приём.</w:t>
      </w:r>
    </w:p>
    <w:p w:rsidR="00DB5B28" w:rsidRPr="00F830EC" w:rsidRDefault="00DB5B28" w:rsidP="00DB5B28">
      <w:pPr>
        <w:ind w:firstLine="709"/>
        <w:rPr>
          <w:sz w:val="24"/>
          <w:szCs w:val="24"/>
        </w:rPr>
      </w:pPr>
      <w:r w:rsidRPr="00F830EC">
        <w:rPr>
          <w:b/>
          <w:bCs/>
          <w:sz w:val="24"/>
          <w:szCs w:val="24"/>
        </w:rPr>
        <w:t xml:space="preserve">Основные лексические нормы современного русского литературного языка. </w:t>
      </w:r>
      <w:r w:rsidRPr="00F830EC">
        <w:rPr>
          <w:sz w:val="24"/>
          <w:szCs w:val="24"/>
        </w:rPr>
        <w:t>Лексическая сочетаемость слова и точность речи.  Свободная и несвободная лексическая сочетаемость. Типичные ошибки‚ связанные с нарушением лексической сочетаемости.</w:t>
      </w:r>
    </w:p>
    <w:p w:rsidR="00DB5B28" w:rsidRPr="00F830EC" w:rsidRDefault="00DB5B28" w:rsidP="00DB5B28">
      <w:pPr>
        <w:ind w:firstLine="709"/>
        <w:rPr>
          <w:sz w:val="24"/>
          <w:szCs w:val="24"/>
        </w:rPr>
      </w:pPr>
      <w:r w:rsidRPr="00F830EC">
        <w:rPr>
          <w:sz w:val="24"/>
          <w:szCs w:val="24"/>
        </w:rPr>
        <w:t xml:space="preserve">Речевая избыточность и точность речи. Тавтология. Плеоназм. Типичные ошибки‚ связанные с речевой избыточностью. </w:t>
      </w:r>
    </w:p>
    <w:p w:rsidR="00DB5B28" w:rsidRPr="00F830EC" w:rsidRDefault="00DB5B28" w:rsidP="00DB5B28">
      <w:pPr>
        <w:ind w:firstLine="709"/>
        <w:rPr>
          <w:sz w:val="24"/>
          <w:szCs w:val="24"/>
        </w:rPr>
      </w:pPr>
      <w:r w:rsidRPr="00F830EC">
        <w:rPr>
          <w:sz w:val="24"/>
          <w:szCs w:val="24"/>
        </w:rPr>
        <w:t>Современные толковые словари. Отражение  вариантов лексической нормы в современных словарях. Словарные пометы.</w:t>
      </w:r>
    </w:p>
    <w:p w:rsidR="00DB5B28" w:rsidRPr="00F830EC" w:rsidRDefault="00DB5B28" w:rsidP="00DB5B28">
      <w:pPr>
        <w:ind w:firstLine="709"/>
        <w:rPr>
          <w:sz w:val="24"/>
          <w:szCs w:val="24"/>
        </w:rPr>
      </w:pPr>
      <w:r w:rsidRPr="00F830EC">
        <w:rPr>
          <w:b/>
          <w:bCs/>
          <w:sz w:val="24"/>
          <w:szCs w:val="24"/>
        </w:rPr>
        <w:t xml:space="preserve">Основные грамматические нормы современного русского литературного языка </w:t>
      </w:r>
      <w:r w:rsidRPr="00F830EC">
        <w:rPr>
          <w:sz w:val="24"/>
          <w:szCs w:val="24"/>
        </w:rPr>
        <w:t>(обобщение).</w:t>
      </w:r>
    </w:p>
    <w:p w:rsidR="00DB5B28" w:rsidRPr="00F830EC" w:rsidRDefault="00DB5B28" w:rsidP="00DB5B28">
      <w:pPr>
        <w:ind w:firstLine="709"/>
        <w:rPr>
          <w:sz w:val="24"/>
          <w:szCs w:val="24"/>
        </w:rPr>
      </w:pPr>
      <w:r w:rsidRPr="00F830EC">
        <w:rPr>
          <w:b/>
          <w:bCs/>
          <w:sz w:val="24"/>
          <w:szCs w:val="24"/>
        </w:rPr>
        <w:t xml:space="preserve"> </w:t>
      </w:r>
      <w:r w:rsidRPr="00F830EC">
        <w:rPr>
          <w:sz w:val="24"/>
          <w:szCs w:val="24"/>
        </w:rPr>
        <w:t>Нормы образование имен существительных, прилагательных, глаголов, числительных, местоимений. Нормы согласования и управления в русском языке.</w:t>
      </w:r>
    </w:p>
    <w:p w:rsidR="00DB5B28" w:rsidRPr="00F830EC" w:rsidRDefault="00DB5B28" w:rsidP="00DB5B28">
      <w:pPr>
        <w:ind w:firstLine="709"/>
        <w:rPr>
          <w:sz w:val="24"/>
          <w:szCs w:val="24"/>
        </w:rPr>
      </w:pPr>
      <w:r w:rsidRPr="00F830EC">
        <w:rPr>
          <w:sz w:val="24"/>
          <w:szCs w:val="24"/>
        </w:rPr>
        <w:t>Типичные ошибки в построении сложных предложений: постановка рядом двух однозначных союзов (</w:t>
      </w:r>
      <w:r w:rsidRPr="00F830EC">
        <w:rPr>
          <w:i/>
          <w:iCs/>
          <w:sz w:val="24"/>
          <w:szCs w:val="24"/>
        </w:rPr>
        <w:t>но и однако, что и будто, что и как будто</w:t>
      </w:r>
      <w:r w:rsidRPr="00F830EC">
        <w:rPr>
          <w:sz w:val="24"/>
          <w:szCs w:val="24"/>
        </w:rPr>
        <w:t xml:space="preserve">)‚ повторение частицы бы в предложениях с союзами </w:t>
      </w:r>
      <w:r w:rsidRPr="00F830EC">
        <w:rPr>
          <w:i/>
          <w:iCs/>
          <w:sz w:val="24"/>
          <w:szCs w:val="24"/>
        </w:rPr>
        <w:t>чтобы</w:t>
      </w:r>
      <w:r w:rsidRPr="00F830EC">
        <w:rPr>
          <w:sz w:val="24"/>
          <w:szCs w:val="24"/>
        </w:rPr>
        <w:t xml:space="preserve"> и </w:t>
      </w:r>
      <w:r w:rsidRPr="00F830EC">
        <w:rPr>
          <w:i/>
          <w:iCs/>
          <w:sz w:val="24"/>
          <w:szCs w:val="24"/>
        </w:rPr>
        <w:t>если бы</w:t>
      </w:r>
      <w:r w:rsidRPr="00F830EC">
        <w:rPr>
          <w:sz w:val="24"/>
          <w:szCs w:val="24"/>
        </w:rPr>
        <w:t xml:space="preserve">‚ введение в сложное предложение лишних указательных местоимений. Типичные ошибки в построении предложений с косвенной речью и пути их устранения. </w:t>
      </w:r>
    </w:p>
    <w:p w:rsidR="00DB5B28" w:rsidRPr="00F830EC" w:rsidRDefault="00DB5B28" w:rsidP="00DB5B28">
      <w:pPr>
        <w:ind w:firstLine="709"/>
        <w:rPr>
          <w:sz w:val="24"/>
          <w:szCs w:val="24"/>
        </w:rPr>
      </w:pPr>
      <w:r w:rsidRPr="00F830EC">
        <w:rPr>
          <w:sz w:val="24"/>
          <w:szCs w:val="24"/>
        </w:rPr>
        <w:t>Отражение вариантов грамматической нормы в современных грамматических словарях и справочниках. Словарные пометы.</w:t>
      </w:r>
    </w:p>
    <w:p w:rsidR="00DB5B28" w:rsidRPr="00F830EC" w:rsidRDefault="00DB5B28" w:rsidP="00DB5B28">
      <w:pPr>
        <w:ind w:firstLine="709"/>
        <w:rPr>
          <w:b/>
          <w:bCs/>
          <w:sz w:val="24"/>
          <w:szCs w:val="24"/>
        </w:rPr>
      </w:pPr>
      <w:r w:rsidRPr="00F830EC">
        <w:rPr>
          <w:b/>
          <w:bCs/>
          <w:sz w:val="24"/>
          <w:szCs w:val="24"/>
        </w:rPr>
        <w:t>Речевой этикет</w:t>
      </w:r>
    </w:p>
    <w:p w:rsidR="00DB5B28" w:rsidRPr="00F830EC" w:rsidRDefault="00DB5B28" w:rsidP="00DB5B28">
      <w:pPr>
        <w:ind w:firstLine="709"/>
        <w:rPr>
          <w:sz w:val="24"/>
          <w:szCs w:val="24"/>
        </w:rPr>
      </w:pPr>
      <w:r w:rsidRPr="00F830EC">
        <w:rPr>
          <w:sz w:val="24"/>
          <w:szCs w:val="24"/>
        </w:rPr>
        <w:t>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DB5B28" w:rsidRPr="00DB5B28" w:rsidRDefault="00DB5B28" w:rsidP="00DB5B28">
      <w:pPr>
        <w:tabs>
          <w:tab w:val="left" w:pos="527"/>
        </w:tabs>
        <w:ind w:right="223" w:firstLine="720"/>
        <w:jc w:val="both"/>
        <w:rPr>
          <w:sz w:val="24"/>
          <w:highlight w:val="cyan"/>
        </w:rPr>
      </w:pPr>
    </w:p>
    <w:p w:rsidR="001345D1" w:rsidRPr="00446611" w:rsidRDefault="001345D1">
      <w:pPr>
        <w:pStyle w:val="a3"/>
        <w:spacing w:before="5"/>
        <w:ind w:left="0"/>
        <w:rPr>
          <w:highlight w:val="cyan"/>
        </w:rPr>
      </w:pPr>
    </w:p>
    <w:p w:rsidR="001345D1" w:rsidRPr="00446611" w:rsidRDefault="00404ADE" w:rsidP="00F96D26">
      <w:pPr>
        <w:pStyle w:val="Heading4"/>
        <w:numPr>
          <w:ilvl w:val="3"/>
          <w:numId w:val="105"/>
        </w:numPr>
        <w:tabs>
          <w:tab w:val="left" w:pos="1034"/>
        </w:tabs>
        <w:spacing w:before="1" w:line="240" w:lineRule="auto"/>
        <w:rPr>
          <w:highlight w:val="cyan"/>
        </w:rPr>
      </w:pPr>
      <w:r w:rsidRPr="00446611">
        <w:rPr>
          <w:highlight w:val="cyan"/>
        </w:rPr>
        <w:t>Литература</w:t>
      </w:r>
    </w:p>
    <w:p w:rsidR="001345D1" w:rsidRPr="00446611" w:rsidRDefault="001345D1">
      <w:pPr>
        <w:pStyle w:val="a3"/>
        <w:spacing w:before="11"/>
        <w:ind w:left="0"/>
        <w:rPr>
          <w:b/>
          <w:i/>
          <w:sz w:val="23"/>
          <w:highlight w:val="cyan"/>
        </w:rPr>
      </w:pPr>
    </w:p>
    <w:p w:rsidR="001345D1" w:rsidRPr="00446611" w:rsidRDefault="00404ADE">
      <w:pPr>
        <w:spacing w:line="275" w:lineRule="exact"/>
        <w:ind w:left="253"/>
        <w:rPr>
          <w:b/>
          <w:sz w:val="24"/>
          <w:highlight w:val="cyan"/>
        </w:rPr>
      </w:pPr>
      <w:r w:rsidRPr="00446611">
        <w:rPr>
          <w:b/>
          <w:sz w:val="24"/>
          <w:highlight w:val="cyan"/>
        </w:rPr>
        <w:t>Русский фольклор</w:t>
      </w:r>
    </w:p>
    <w:p w:rsidR="001345D1" w:rsidRPr="00446611" w:rsidRDefault="00404ADE">
      <w:pPr>
        <w:pStyle w:val="a3"/>
        <w:spacing w:line="275" w:lineRule="exact"/>
        <w:rPr>
          <w:highlight w:val="cyan"/>
        </w:rPr>
      </w:pPr>
      <w:r w:rsidRPr="00446611">
        <w:rPr>
          <w:highlight w:val="cyan"/>
        </w:rPr>
        <w:t>Малые жанры фольклора</w:t>
      </w:r>
    </w:p>
    <w:p w:rsidR="001345D1" w:rsidRPr="00446611" w:rsidRDefault="00404ADE">
      <w:pPr>
        <w:pStyle w:val="a3"/>
        <w:spacing w:before="41" w:line="276" w:lineRule="auto"/>
        <w:ind w:right="225"/>
        <w:jc w:val="both"/>
        <w:rPr>
          <w:highlight w:val="cyan"/>
        </w:rPr>
      </w:pPr>
      <w:r w:rsidRPr="00446611">
        <w:rPr>
          <w:highlight w:val="cyan"/>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345D1" w:rsidRPr="00446611" w:rsidRDefault="00404ADE">
      <w:pPr>
        <w:pStyle w:val="a3"/>
        <w:spacing w:before="1" w:line="276" w:lineRule="auto"/>
        <w:ind w:right="230" w:firstLine="708"/>
        <w:jc w:val="both"/>
        <w:rPr>
          <w:highlight w:val="cyan"/>
        </w:rPr>
      </w:pPr>
      <w:r w:rsidRPr="00446611">
        <w:rPr>
          <w:highlight w:val="cyan"/>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w:t>
      </w:r>
      <w:r w:rsidRPr="00446611">
        <w:rPr>
          <w:spacing w:val="-6"/>
          <w:highlight w:val="cyan"/>
        </w:rPr>
        <w:t xml:space="preserve"> </w:t>
      </w:r>
      <w:r w:rsidRPr="00446611">
        <w:rPr>
          <w:highlight w:val="cyan"/>
        </w:rPr>
        <w:t>сказках.</w:t>
      </w:r>
    </w:p>
    <w:p w:rsidR="001345D1" w:rsidRPr="00446611" w:rsidRDefault="00404ADE">
      <w:pPr>
        <w:pStyle w:val="a3"/>
        <w:jc w:val="both"/>
        <w:rPr>
          <w:highlight w:val="cyan"/>
        </w:rPr>
      </w:pPr>
      <w:r w:rsidRPr="00446611">
        <w:rPr>
          <w:highlight w:val="cyan"/>
        </w:rPr>
        <w:t>Былина «Илья Муромец и Соловей-разбойник»</w:t>
      </w:r>
    </w:p>
    <w:p w:rsidR="001345D1" w:rsidRPr="00446611" w:rsidRDefault="00404ADE">
      <w:pPr>
        <w:pStyle w:val="a3"/>
        <w:spacing w:before="41"/>
        <w:ind w:left="961"/>
        <w:rPr>
          <w:highlight w:val="cyan"/>
        </w:rPr>
      </w:pPr>
      <w:r w:rsidRPr="00446611">
        <w:rPr>
          <w:highlight w:val="cyan"/>
        </w:rPr>
        <w:t>Воплощение в образе богатыря национального характера, нравственных достоинств героя.</w:t>
      </w:r>
    </w:p>
    <w:p w:rsidR="001345D1" w:rsidRPr="00446611" w:rsidRDefault="00404ADE">
      <w:pPr>
        <w:pStyle w:val="a3"/>
        <w:spacing w:before="43"/>
        <w:jc w:val="both"/>
        <w:rPr>
          <w:highlight w:val="cyan"/>
        </w:rPr>
      </w:pPr>
      <w:r w:rsidRPr="00446611">
        <w:rPr>
          <w:highlight w:val="cyan"/>
        </w:rPr>
        <w:lastRenderedPageBreak/>
        <w:t>Прославление силы, мужества, справедливости, бескорыстного служения Отечеству.</w:t>
      </w:r>
    </w:p>
    <w:p w:rsidR="001345D1" w:rsidRPr="00446611" w:rsidRDefault="00404ADE">
      <w:pPr>
        <w:pStyle w:val="Heading3"/>
        <w:spacing w:before="46"/>
        <w:jc w:val="both"/>
        <w:rPr>
          <w:highlight w:val="cyan"/>
        </w:rPr>
      </w:pPr>
      <w:r w:rsidRPr="00446611">
        <w:rPr>
          <w:highlight w:val="cyan"/>
        </w:rPr>
        <w:t>Древнерусская литература</w:t>
      </w:r>
    </w:p>
    <w:p w:rsidR="001345D1" w:rsidRPr="00446611" w:rsidRDefault="00404ADE">
      <w:pPr>
        <w:pStyle w:val="a3"/>
        <w:spacing w:before="37"/>
        <w:ind w:left="961"/>
        <w:rPr>
          <w:highlight w:val="cyan"/>
        </w:rPr>
      </w:pPr>
      <w:r w:rsidRPr="00446611">
        <w:rPr>
          <w:highlight w:val="cyan"/>
        </w:rPr>
        <w:t>«Слово о полку Игореве»</w:t>
      </w:r>
    </w:p>
    <w:p w:rsidR="001345D1" w:rsidRPr="00446611" w:rsidRDefault="00404ADE">
      <w:pPr>
        <w:pStyle w:val="a3"/>
        <w:spacing w:before="40" w:line="276" w:lineRule="auto"/>
        <w:ind w:right="231"/>
        <w:jc w:val="both"/>
        <w:rPr>
          <w:highlight w:val="cyan"/>
        </w:rPr>
      </w:pPr>
      <w:r w:rsidRPr="00446611">
        <w:rPr>
          <w:highlight w:val="cy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w:t>
      </w:r>
    </w:p>
    <w:p w:rsidR="001345D1" w:rsidRPr="00446611" w:rsidRDefault="00404ADE">
      <w:pPr>
        <w:pStyle w:val="a3"/>
        <w:spacing w:before="1" w:line="276" w:lineRule="auto"/>
        <w:rPr>
          <w:highlight w:val="cyan"/>
        </w:rPr>
      </w:pPr>
      <w:r w:rsidRPr="00446611">
        <w:rPr>
          <w:highlight w:val="cyan"/>
        </w:rPr>
        <w:t>«Слове…».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345D1" w:rsidRPr="00446611" w:rsidRDefault="00404ADE">
      <w:pPr>
        <w:pStyle w:val="a3"/>
        <w:spacing w:line="276" w:lineRule="auto"/>
        <w:ind w:right="225" w:firstLine="708"/>
        <w:jc w:val="both"/>
        <w:rPr>
          <w:highlight w:val="cyan"/>
        </w:rPr>
      </w:pPr>
      <w:r w:rsidRPr="00446611">
        <w:rPr>
          <w:highlight w:val="cyan"/>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w:t>
      </w:r>
      <w:r w:rsidRPr="00446611">
        <w:rPr>
          <w:spacing w:val="-4"/>
          <w:highlight w:val="cyan"/>
        </w:rPr>
        <w:t xml:space="preserve"> </w:t>
      </w:r>
      <w:r w:rsidRPr="00446611">
        <w:rPr>
          <w:highlight w:val="cyan"/>
        </w:rPr>
        <w:t>Зайцева.</w:t>
      </w:r>
    </w:p>
    <w:p w:rsidR="001345D1" w:rsidRPr="00446611" w:rsidRDefault="00404ADE">
      <w:pPr>
        <w:pStyle w:val="Heading3"/>
        <w:spacing w:before="6"/>
        <w:rPr>
          <w:highlight w:val="cyan"/>
        </w:rPr>
      </w:pPr>
      <w:r w:rsidRPr="00446611">
        <w:rPr>
          <w:highlight w:val="cyan"/>
        </w:rPr>
        <w:t>Русская литература XVIII в.</w:t>
      </w:r>
    </w:p>
    <w:p w:rsidR="001345D1" w:rsidRPr="00446611" w:rsidRDefault="00404ADE">
      <w:pPr>
        <w:pStyle w:val="a3"/>
        <w:spacing w:before="34"/>
        <w:ind w:right="226" w:firstLine="708"/>
        <w:jc w:val="both"/>
        <w:rPr>
          <w:highlight w:val="cyan"/>
        </w:rPr>
      </w:pPr>
      <w:r w:rsidRPr="00446611">
        <w:rPr>
          <w:highlight w:val="cyan"/>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345D1" w:rsidRPr="00446611" w:rsidRDefault="00404ADE">
      <w:pPr>
        <w:pStyle w:val="a3"/>
        <w:ind w:right="232" w:firstLine="708"/>
        <w:jc w:val="both"/>
        <w:rPr>
          <w:highlight w:val="cyan"/>
        </w:rPr>
      </w:pPr>
      <w:r w:rsidRPr="00446611">
        <w:rPr>
          <w:highlight w:val="cyan"/>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345D1" w:rsidRPr="00446611" w:rsidRDefault="00404ADE">
      <w:pPr>
        <w:pStyle w:val="a3"/>
        <w:ind w:right="234" w:firstLine="708"/>
        <w:jc w:val="both"/>
        <w:rPr>
          <w:highlight w:val="cyan"/>
        </w:rPr>
      </w:pPr>
      <w:r w:rsidRPr="00446611">
        <w:rPr>
          <w:highlight w:val="cyan"/>
        </w:rPr>
        <w:t xml:space="preserve">Г. Р. Державин. Стихотворение «Памятник </w:t>
      </w:r>
      <w:r w:rsidRPr="00446611">
        <w:rPr>
          <w:spacing w:val="-4"/>
          <w:highlight w:val="cyan"/>
        </w:rPr>
        <w:t>».</w:t>
      </w:r>
      <w:r w:rsidRPr="00446611">
        <w:rPr>
          <w:spacing w:val="52"/>
          <w:highlight w:val="cyan"/>
        </w:rPr>
        <w:t xml:space="preserve"> </w:t>
      </w:r>
      <w:r w:rsidRPr="00446611">
        <w:rPr>
          <w:highlight w:val="cyan"/>
        </w:rPr>
        <w:t>Жизнеутверждающий характер поэзии Державина. Тема поэта и поэзии.</w:t>
      </w:r>
    </w:p>
    <w:p w:rsidR="001345D1" w:rsidRPr="00446611" w:rsidRDefault="00404ADE">
      <w:pPr>
        <w:pStyle w:val="Heading3"/>
        <w:spacing w:before="5" w:line="274" w:lineRule="exact"/>
        <w:rPr>
          <w:highlight w:val="cyan"/>
        </w:rPr>
      </w:pPr>
      <w:r w:rsidRPr="00446611">
        <w:rPr>
          <w:highlight w:val="cyan"/>
        </w:rPr>
        <w:t>Русская литература XIX в. (первая половина)</w:t>
      </w:r>
    </w:p>
    <w:p w:rsidR="001345D1" w:rsidRPr="00446611" w:rsidRDefault="00404ADE">
      <w:pPr>
        <w:pStyle w:val="a3"/>
        <w:ind w:right="229" w:firstLine="708"/>
        <w:jc w:val="both"/>
        <w:rPr>
          <w:highlight w:val="cyan"/>
        </w:rPr>
      </w:pPr>
      <w:r w:rsidRPr="00446611">
        <w:rPr>
          <w:highlight w:val="cyan"/>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4" w:firstLine="708"/>
        <w:jc w:val="both"/>
        <w:rPr>
          <w:highlight w:val="cyan"/>
        </w:rPr>
      </w:pPr>
      <w:r w:rsidRPr="00446611">
        <w:rPr>
          <w:highlight w:val="cyan"/>
        </w:rPr>
        <w:lastRenderedPageBreak/>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345D1" w:rsidRPr="00446611" w:rsidRDefault="00404ADE">
      <w:pPr>
        <w:pStyle w:val="a3"/>
        <w:spacing w:before="1"/>
        <w:ind w:right="224" w:firstLine="708"/>
        <w:jc w:val="both"/>
        <w:rPr>
          <w:highlight w:val="cyan"/>
        </w:rPr>
      </w:pPr>
      <w:r w:rsidRPr="00446611">
        <w:rPr>
          <w:highlight w:val="cyan"/>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345D1" w:rsidRPr="00446611" w:rsidRDefault="00404ADE">
      <w:pPr>
        <w:pStyle w:val="a3"/>
        <w:spacing w:before="1"/>
        <w:ind w:left="961"/>
        <w:rPr>
          <w:highlight w:val="cyan"/>
        </w:rPr>
      </w:pPr>
      <w:r w:rsidRPr="00446611">
        <w:rPr>
          <w:highlight w:val="cyan"/>
        </w:rPr>
        <w:t xml:space="preserve">А. С. Пушкин. Стихотворения  </w:t>
      </w:r>
      <w:r w:rsidRPr="00446611">
        <w:rPr>
          <w:spacing w:val="-3"/>
          <w:highlight w:val="cyan"/>
        </w:rPr>
        <w:t xml:space="preserve">«Няне»,  </w:t>
      </w:r>
      <w:r w:rsidRPr="00446611">
        <w:rPr>
          <w:highlight w:val="cyan"/>
        </w:rPr>
        <w:t>«И. И. Пущину»,  «Зимнее  утро»,  «Зимний</w:t>
      </w:r>
      <w:r w:rsidRPr="00446611">
        <w:rPr>
          <w:spacing w:val="-27"/>
          <w:highlight w:val="cyan"/>
        </w:rPr>
        <w:t xml:space="preserve"> </w:t>
      </w:r>
      <w:r w:rsidRPr="00446611">
        <w:rPr>
          <w:highlight w:val="cyan"/>
        </w:rPr>
        <w:t>вечер»,</w:t>
      </w:r>
    </w:p>
    <w:p w:rsidR="001345D1" w:rsidRPr="00446611" w:rsidRDefault="00404ADE">
      <w:pPr>
        <w:pStyle w:val="a3"/>
        <w:ind w:right="230"/>
        <w:jc w:val="both"/>
        <w:rPr>
          <w:highlight w:val="cyan"/>
        </w:rPr>
      </w:pPr>
      <w:r w:rsidRPr="00446611">
        <w:rPr>
          <w:spacing w:val="-3"/>
          <w:highlight w:val="cyan"/>
        </w:rPr>
        <w:t xml:space="preserve">«К </w:t>
      </w:r>
      <w:r w:rsidRPr="00446611">
        <w:rPr>
          <w:highlight w:val="cyan"/>
        </w:rPr>
        <w:t xml:space="preserve">***» </w:t>
      </w:r>
      <w:r w:rsidRPr="00446611">
        <w:rPr>
          <w:spacing w:val="-4"/>
          <w:highlight w:val="cyan"/>
        </w:rPr>
        <w:t xml:space="preserve">«Я </w:t>
      </w:r>
      <w:r w:rsidRPr="00446611">
        <w:rPr>
          <w:highlight w:val="cyan"/>
        </w:rPr>
        <w:t xml:space="preserve">помню чудное мгновенье.»., «Анчар», «Туча», </w:t>
      </w:r>
      <w:r w:rsidRPr="00446611">
        <w:rPr>
          <w:spacing w:val="-2"/>
          <w:highlight w:val="cyan"/>
        </w:rPr>
        <w:t xml:space="preserve">«19 </w:t>
      </w:r>
      <w:r w:rsidRPr="00446611">
        <w:rPr>
          <w:highlight w:val="cyan"/>
        </w:rPr>
        <w:t xml:space="preserve">октября» («Роняет лес багряный свой убор…»), </w:t>
      </w:r>
      <w:r w:rsidRPr="00446611">
        <w:rPr>
          <w:spacing w:val="-4"/>
          <w:highlight w:val="cyan"/>
        </w:rPr>
        <w:t xml:space="preserve">«К </w:t>
      </w:r>
      <w:r w:rsidRPr="00446611">
        <w:rPr>
          <w:highlight w:val="cyan"/>
        </w:rPr>
        <w:t xml:space="preserve">Чаадаеву», </w:t>
      </w:r>
      <w:r w:rsidRPr="00446611">
        <w:rPr>
          <w:spacing w:val="-4"/>
          <w:highlight w:val="cyan"/>
        </w:rPr>
        <w:t xml:space="preserve">«К </w:t>
      </w:r>
      <w:r w:rsidRPr="00446611">
        <w:rPr>
          <w:highlight w:val="cyan"/>
        </w:rPr>
        <w:t xml:space="preserve">морю», «Пророк», </w:t>
      </w:r>
      <w:r w:rsidRPr="00446611">
        <w:rPr>
          <w:spacing w:val="-3"/>
          <w:highlight w:val="cyan"/>
        </w:rPr>
        <w:t xml:space="preserve">«На </w:t>
      </w:r>
      <w:r w:rsidRPr="00446611">
        <w:rPr>
          <w:highlight w:val="cyan"/>
        </w:rPr>
        <w:t xml:space="preserve">холмах Грузии лежит ночная мгла…», </w:t>
      </w:r>
      <w:r w:rsidRPr="00446611">
        <w:rPr>
          <w:spacing w:val="-4"/>
          <w:highlight w:val="cyan"/>
        </w:rPr>
        <w:t xml:space="preserve">«Я </w:t>
      </w:r>
      <w:r w:rsidRPr="00446611">
        <w:rPr>
          <w:highlight w:val="cyan"/>
        </w:rPr>
        <w:t xml:space="preserve">вас любил:  любовь еще, быть  может…»,  «Бесы»,  </w:t>
      </w:r>
      <w:r w:rsidRPr="00446611">
        <w:rPr>
          <w:spacing w:val="-4"/>
          <w:highlight w:val="cyan"/>
        </w:rPr>
        <w:t xml:space="preserve">«Я  </w:t>
      </w:r>
      <w:r w:rsidRPr="00446611">
        <w:rPr>
          <w:highlight w:val="cyan"/>
        </w:rPr>
        <w:t>памятник  себе</w:t>
      </w:r>
      <w:r w:rsidRPr="00446611">
        <w:rPr>
          <w:spacing w:val="2"/>
          <w:highlight w:val="cyan"/>
        </w:rPr>
        <w:t xml:space="preserve"> </w:t>
      </w:r>
      <w:r w:rsidRPr="00446611">
        <w:rPr>
          <w:highlight w:val="cyan"/>
        </w:rPr>
        <w:t>воздвиг нерукотворный…»,</w:t>
      </w:r>
    </w:p>
    <w:p w:rsidR="001345D1" w:rsidRPr="00446611" w:rsidRDefault="00404ADE">
      <w:pPr>
        <w:pStyle w:val="a3"/>
        <w:ind w:right="228"/>
        <w:jc w:val="both"/>
        <w:rPr>
          <w:highlight w:val="cyan"/>
        </w:rPr>
      </w:pPr>
      <w:r w:rsidRPr="00446611">
        <w:rPr>
          <w:highlight w:val="cyan"/>
        </w:rPr>
        <w:t>«Осень»,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1345D1" w:rsidRPr="00446611" w:rsidRDefault="00404ADE">
      <w:pPr>
        <w:pStyle w:val="a3"/>
        <w:ind w:right="228" w:firstLine="708"/>
        <w:jc w:val="both"/>
        <w:rPr>
          <w:highlight w:val="cyan"/>
        </w:rPr>
      </w:pPr>
      <w:r w:rsidRPr="00446611">
        <w:rPr>
          <w:highlight w:val="cyan"/>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w:t>
      </w:r>
      <w:r w:rsidRPr="00446611">
        <w:rPr>
          <w:spacing w:val="-3"/>
          <w:highlight w:val="cyan"/>
        </w:rPr>
        <w:t xml:space="preserve"> </w:t>
      </w:r>
      <w:r w:rsidRPr="00446611">
        <w:rPr>
          <w:highlight w:val="cyan"/>
        </w:rPr>
        <w:t>Руси.</w:t>
      </w:r>
    </w:p>
    <w:p w:rsidR="001345D1" w:rsidRPr="00446611" w:rsidRDefault="00404ADE">
      <w:pPr>
        <w:pStyle w:val="a3"/>
        <w:ind w:right="230" w:firstLine="708"/>
        <w:jc w:val="both"/>
        <w:rPr>
          <w:highlight w:val="cyan"/>
        </w:rPr>
      </w:pPr>
      <w:r w:rsidRPr="00446611">
        <w:rPr>
          <w:highlight w:val="cyan"/>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345D1" w:rsidRPr="00446611" w:rsidRDefault="00404ADE">
      <w:pPr>
        <w:pStyle w:val="a3"/>
        <w:spacing w:before="1"/>
        <w:ind w:left="961"/>
        <w:rPr>
          <w:highlight w:val="cyan"/>
        </w:rPr>
      </w:pPr>
      <w:r w:rsidRPr="00446611">
        <w:rPr>
          <w:highlight w:val="cyan"/>
        </w:rPr>
        <w:t>Роман «Капитанская дочка». История создания романа. Историческое исследование</w:t>
      </w:r>
    </w:p>
    <w:p w:rsidR="001345D1" w:rsidRPr="00446611" w:rsidRDefault="00404ADE">
      <w:pPr>
        <w:pStyle w:val="a3"/>
        <w:ind w:right="223"/>
        <w:jc w:val="both"/>
        <w:rPr>
          <w:highlight w:val="cyan"/>
        </w:rPr>
      </w:pPr>
      <w:r w:rsidRPr="00446611">
        <w:rPr>
          <w:highlight w:val="cyan"/>
        </w:rPr>
        <w:t>«История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345D1" w:rsidRPr="00446611" w:rsidRDefault="00404ADE">
      <w:pPr>
        <w:pStyle w:val="a3"/>
        <w:spacing w:before="1"/>
        <w:ind w:right="229" w:firstLine="708"/>
        <w:jc w:val="both"/>
        <w:rPr>
          <w:highlight w:val="cyan"/>
        </w:rPr>
      </w:pPr>
      <w:r w:rsidRPr="00446611">
        <w:rPr>
          <w:highlight w:val="cyan"/>
        </w:rPr>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w:t>
      </w:r>
      <w:r w:rsidRPr="00446611">
        <w:rPr>
          <w:spacing w:val="59"/>
          <w:highlight w:val="cyan"/>
        </w:rPr>
        <w:t xml:space="preserve"> </w:t>
      </w:r>
      <w:r w:rsidRPr="00446611">
        <w:rPr>
          <w:highlight w:val="cyan"/>
        </w:rPr>
        <w:t>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формы</w:t>
      </w:r>
      <w:r w:rsidRPr="00446611">
        <w:rPr>
          <w:spacing w:val="19"/>
          <w:highlight w:val="cyan"/>
        </w:rPr>
        <w:t xml:space="preserve"> </w:t>
      </w:r>
      <w:r w:rsidRPr="00446611">
        <w:rPr>
          <w:highlight w:val="cyan"/>
        </w:rPr>
        <w:t>его</w:t>
      </w:r>
      <w:r w:rsidRPr="00446611">
        <w:rPr>
          <w:spacing w:val="20"/>
          <w:highlight w:val="cyan"/>
        </w:rPr>
        <w:t xml:space="preserve"> </w:t>
      </w:r>
      <w:r w:rsidRPr="00446611">
        <w:rPr>
          <w:highlight w:val="cyan"/>
        </w:rPr>
        <w:t>выражения.</w:t>
      </w:r>
      <w:r w:rsidRPr="00446611">
        <w:rPr>
          <w:spacing w:val="20"/>
          <w:highlight w:val="cyan"/>
        </w:rPr>
        <w:t xml:space="preserve"> </w:t>
      </w:r>
      <w:r w:rsidRPr="00446611">
        <w:rPr>
          <w:highlight w:val="cyan"/>
        </w:rPr>
        <w:t>Образ</w:t>
      </w:r>
      <w:r w:rsidRPr="00446611">
        <w:rPr>
          <w:spacing w:val="21"/>
          <w:highlight w:val="cyan"/>
        </w:rPr>
        <w:t xml:space="preserve"> </w:t>
      </w:r>
      <w:r w:rsidRPr="00446611">
        <w:rPr>
          <w:highlight w:val="cyan"/>
        </w:rPr>
        <w:t>рассказчика.</w:t>
      </w:r>
      <w:r w:rsidRPr="00446611">
        <w:rPr>
          <w:spacing w:val="20"/>
          <w:highlight w:val="cyan"/>
        </w:rPr>
        <w:t xml:space="preserve"> </w:t>
      </w:r>
      <w:r w:rsidRPr="00446611">
        <w:rPr>
          <w:highlight w:val="cyan"/>
        </w:rPr>
        <w:t>Судьба</w:t>
      </w:r>
      <w:r w:rsidRPr="00446611">
        <w:rPr>
          <w:spacing w:val="20"/>
          <w:highlight w:val="cyan"/>
        </w:rPr>
        <w:t xml:space="preserve"> </w:t>
      </w:r>
      <w:r w:rsidRPr="00446611">
        <w:rPr>
          <w:highlight w:val="cyan"/>
        </w:rPr>
        <w:t>Дуни</w:t>
      </w:r>
      <w:r w:rsidRPr="00446611">
        <w:rPr>
          <w:spacing w:val="21"/>
          <w:highlight w:val="cyan"/>
        </w:rPr>
        <w:t xml:space="preserve"> </w:t>
      </w:r>
      <w:r w:rsidRPr="00446611">
        <w:rPr>
          <w:highlight w:val="cyan"/>
        </w:rPr>
        <w:t>и</w:t>
      </w:r>
      <w:r w:rsidRPr="00446611">
        <w:rPr>
          <w:spacing w:val="21"/>
          <w:highlight w:val="cyan"/>
        </w:rPr>
        <w:t xml:space="preserve"> </w:t>
      </w:r>
      <w:r w:rsidRPr="00446611">
        <w:rPr>
          <w:highlight w:val="cyan"/>
        </w:rPr>
        <w:t>притча</w:t>
      </w:r>
      <w:r w:rsidRPr="00446611">
        <w:rPr>
          <w:spacing w:val="19"/>
          <w:highlight w:val="cyan"/>
        </w:rPr>
        <w:t xml:space="preserve"> </w:t>
      </w:r>
      <w:r w:rsidRPr="00446611">
        <w:rPr>
          <w:highlight w:val="cyan"/>
        </w:rPr>
        <w:t>о</w:t>
      </w:r>
      <w:r w:rsidRPr="00446611">
        <w:rPr>
          <w:spacing w:val="18"/>
          <w:highlight w:val="cyan"/>
        </w:rPr>
        <w:t xml:space="preserve"> </w:t>
      </w:r>
      <w:r w:rsidRPr="00446611">
        <w:rPr>
          <w:highlight w:val="cyan"/>
        </w:rPr>
        <w:t>блудном</w:t>
      </w:r>
      <w:r w:rsidRPr="00446611">
        <w:rPr>
          <w:spacing w:val="20"/>
          <w:highlight w:val="cyan"/>
        </w:rPr>
        <w:t xml:space="preserve"> </w:t>
      </w:r>
      <w:r w:rsidRPr="00446611">
        <w:rPr>
          <w:highlight w:val="cyan"/>
        </w:rPr>
        <w:t>сыне.</w:t>
      </w:r>
      <w:r w:rsidRPr="00446611">
        <w:rPr>
          <w:spacing w:val="20"/>
          <w:highlight w:val="cyan"/>
        </w:rPr>
        <w:t xml:space="preserve"> </w:t>
      </w:r>
      <w:r w:rsidRPr="00446611">
        <w:rPr>
          <w:highlight w:val="cyan"/>
        </w:rPr>
        <w:t>Изображение</w:t>
      </w:r>
    </w:p>
    <w:p w:rsidR="001345D1" w:rsidRPr="00446611" w:rsidRDefault="00404ADE">
      <w:pPr>
        <w:pStyle w:val="a3"/>
        <w:ind w:right="211"/>
        <w:rPr>
          <w:highlight w:val="cyan"/>
        </w:rPr>
      </w:pPr>
      <w:r w:rsidRPr="00446611">
        <w:rPr>
          <w:highlight w:val="cyan"/>
        </w:rPr>
        <w:t xml:space="preserve">«маленького человека», его положения в обществе. Трагическое и гуманистическое в повести. 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w:t>
      </w:r>
      <w:r w:rsidRPr="00446611">
        <w:rPr>
          <w:spacing w:val="19"/>
          <w:highlight w:val="cyan"/>
        </w:rPr>
        <w:t xml:space="preserve"> </w:t>
      </w:r>
      <w:r w:rsidRPr="00446611">
        <w:rPr>
          <w:highlight w:val="cyan"/>
        </w:rPr>
        <w:t xml:space="preserve">и </w:t>
      </w:r>
      <w:r w:rsidRPr="00446611">
        <w:rPr>
          <w:spacing w:val="22"/>
          <w:highlight w:val="cyan"/>
        </w:rPr>
        <w:t xml:space="preserve"> </w:t>
      </w:r>
      <w:r w:rsidRPr="00446611">
        <w:rPr>
          <w:highlight w:val="cyan"/>
        </w:rPr>
        <w:t xml:space="preserve">использование </w:t>
      </w:r>
      <w:r w:rsidRPr="00446611">
        <w:rPr>
          <w:spacing w:val="19"/>
          <w:highlight w:val="cyan"/>
        </w:rPr>
        <w:t xml:space="preserve"> </w:t>
      </w:r>
      <w:r w:rsidRPr="00446611">
        <w:rPr>
          <w:highlight w:val="cyan"/>
        </w:rPr>
        <w:t xml:space="preserve">просторечной </w:t>
      </w:r>
      <w:r w:rsidRPr="00446611">
        <w:rPr>
          <w:spacing w:val="22"/>
          <w:highlight w:val="cyan"/>
        </w:rPr>
        <w:t xml:space="preserve"> </w:t>
      </w:r>
      <w:r w:rsidRPr="00446611">
        <w:rPr>
          <w:highlight w:val="cyan"/>
        </w:rPr>
        <w:t xml:space="preserve">лексики. </w:t>
      </w:r>
      <w:r w:rsidRPr="00446611">
        <w:rPr>
          <w:spacing w:val="20"/>
          <w:highlight w:val="cyan"/>
        </w:rPr>
        <w:t xml:space="preserve"> </w:t>
      </w:r>
      <w:r w:rsidRPr="00446611">
        <w:rPr>
          <w:highlight w:val="cyan"/>
        </w:rPr>
        <w:t xml:space="preserve">Реализм </w:t>
      </w:r>
      <w:r w:rsidRPr="00446611">
        <w:rPr>
          <w:spacing w:val="21"/>
          <w:highlight w:val="cyan"/>
        </w:rPr>
        <w:t xml:space="preserve"> </w:t>
      </w:r>
      <w:r w:rsidRPr="00446611">
        <w:rPr>
          <w:highlight w:val="cyan"/>
        </w:rPr>
        <w:t xml:space="preserve">пушкинского </w:t>
      </w:r>
      <w:r w:rsidRPr="00446611">
        <w:rPr>
          <w:spacing w:val="20"/>
          <w:highlight w:val="cyan"/>
        </w:rPr>
        <w:t xml:space="preserve"> </w:t>
      </w:r>
      <w:r w:rsidRPr="00446611">
        <w:rPr>
          <w:highlight w:val="cyan"/>
        </w:rPr>
        <w:t xml:space="preserve">романа </w:t>
      </w:r>
      <w:r w:rsidRPr="00446611">
        <w:rPr>
          <w:spacing w:val="20"/>
          <w:highlight w:val="cyan"/>
        </w:rPr>
        <w:t xml:space="preserve"> </w:t>
      </w:r>
      <w:r w:rsidRPr="00446611">
        <w:rPr>
          <w:highlight w:val="cyan"/>
        </w:rPr>
        <w:t xml:space="preserve">в </w:t>
      </w:r>
      <w:r w:rsidRPr="00446611">
        <w:rPr>
          <w:spacing w:val="21"/>
          <w:highlight w:val="cyan"/>
        </w:rPr>
        <w:t xml:space="preserve"> </w:t>
      </w:r>
      <w:r w:rsidRPr="00446611">
        <w:rPr>
          <w:highlight w:val="cyan"/>
        </w:rPr>
        <w:t>стихах.</w:t>
      </w:r>
    </w:p>
    <w:p w:rsidR="001345D1" w:rsidRPr="00446611" w:rsidRDefault="00404ADE">
      <w:pPr>
        <w:pStyle w:val="a3"/>
        <w:spacing w:before="1"/>
        <w:rPr>
          <w:highlight w:val="cyan"/>
        </w:rPr>
      </w:pPr>
      <w:r w:rsidRPr="00446611">
        <w:rPr>
          <w:highlight w:val="cyan"/>
        </w:rPr>
        <w:t>«Евгений Онегин» в русской критике.</w:t>
      </w:r>
    </w:p>
    <w:p w:rsidR="001345D1" w:rsidRPr="00446611" w:rsidRDefault="00404ADE">
      <w:pPr>
        <w:pStyle w:val="a3"/>
        <w:ind w:right="222" w:firstLine="708"/>
        <w:jc w:val="both"/>
        <w:rPr>
          <w:highlight w:val="cyan"/>
        </w:rPr>
      </w:pPr>
      <w:r w:rsidRPr="00446611">
        <w:rPr>
          <w:highlight w:val="cyan"/>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1345D1" w:rsidRPr="00446611" w:rsidRDefault="00404ADE">
      <w:pPr>
        <w:pStyle w:val="a3"/>
        <w:spacing w:before="1"/>
        <w:ind w:right="229" w:firstLine="708"/>
        <w:jc w:val="both"/>
        <w:rPr>
          <w:highlight w:val="cyan"/>
        </w:rPr>
      </w:pPr>
      <w:r w:rsidRPr="00446611">
        <w:rPr>
          <w:highlight w:val="cyan"/>
        </w:rPr>
        <w:t>М. Ю. Лермонтов. Стихотворения «Парус», «Листок», «Тучи», «Смерть Поэта», «Когда волнуется желтеющая нива…», «Дума», «Поэт» («Отделкой золотой блистает мой</w:t>
      </w:r>
      <w:r w:rsidRPr="00446611">
        <w:rPr>
          <w:spacing w:val="54"/>
          <w:highlight w:val="cyan"/>
        </w:rPr>
        <w:t xml:space="preserve"> </w:t>
      </w:r>
      <w:r w:rsidRPr="00446611">
        <w:rPr>
          <w:highlight w:val="cyan"/>
        </w:rPr>
        <w:t>кинжал…»),</w:t>
      </w:r>
    </w:p>
    <w:p w:rsidR="001345D1" w:rsidRPr="00446611" w:rsidRDefault="00404ADE">
      <w:pPr>
        <w:pStyle w:val="a3"/>
        <w:rPr>
          <w:highlight w:val="cyan"/>
        </w:rPr>
      </w:pPr>
      <w:r w:rsidRPr="00446611">
        <w:rPr>
          <w:highlight w:val="cyan"/>
        </w:rPr>
        <w:t xml:space="preserve">«Молитва» («В минуту жизни трудную…»), </w:t>
      </w:r>
      <w:r w:rsidRPr="00446611">
        <w:rPr>
          <w:spacing w:val="-4"/>
          <w:highlight w:val="cyan"/>
        </w:rPr>
        <w:t xml:space="preserve">«И </w:t>
      </w:r>
      <w:r w:rsidRPr="00446611">
        <w:rPr>
          <w:highlight w:val="cyan"/>
        </w:rPr>
        <w:t xml:space="preserve">скучно и грустно», «Нет, не тебя так пылко я люблю.*, «Родина», «Пророк», </w:t>
      </w:r>
      <w:r w:rsidRPr="00446611">
        <w:rPr>
          <w:spacing w:val="-3"/>
          <w:highlight w:val="cyan"/>
        </w:rPr>
        <w:t xml:space="preserve">«На </w:t>
      </w:r>
      <w:r w:rsidRPr="00446611">
        <w:rPr>
          <w:highlight w:val="cyan"/>
        </w:rPr>
        <w:t>севере диком стоит одиноко...»., «Ангел», «Три пальмы».</w:t>
      </w:r>
    </w:p>
    <w:p w:rsidR="001345D1" w:rsidRPr="00446611" w:rsidRDefault="00404ADE">
      <w:pPr>
        <w:pStyle w:val="a3"/>
        <w:ind w:right="230"/>
        <w:rPr>
          <w:highlight w:val="cyan"/>
        </w:rPr>
      </w:pPr>
      <w:r w:rsidRPr="00446611">
        <w:rPr>
          <w:highlight w:val="cy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w:t>
      </w:r>
      <w:r w:rsidRPr="00446611">
        <w:rPr>
          <w:spacing w:val="-16"/>
          <w:highlight w:val="cyan"/>
        </w:rPr>
        <w:t xml:space="preserve"> </w:t>
      </w:r>
      <w:r w:rsidRPr="00446611">
        <w:rPr>
          <w:highlight w:val="cyan"/>
        </w:rPr>
        <w:t>стихотворения.</w:t>
      </w:r>
    </w:p>
    <w:p w:rsidR="001345D1" w:rsidRPr="00446611" w:rsidRDefault="00404ADE">
      <w:pPr>
        <w:pStyle w:val="a3"/>
        <w:ind w:right="229" w:firstLine="708"/>
        <w:jc w:val="both"/>
        <w:rPr>
          <w:highlight w:val="cyan"/>
        </w:rPr>
      </w:pPr>
      <w:r w:rsidRPr="00446611">
        <w:rPr>
          <w:highlight w:val="cyan"/>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1345D1" w:rsidRPr="00446611" w:rsidRDefault="00404ADE">
      <w:pPr>
        <w:pStyle w:val="a3"/>
        <w:spacing w:before="1"/>
        <w:ind w:right="231" w:firstLine="708"/>
        <w:jc w:val="both"/>
        <w:rPr>
          <w:highlight w:val="cyan"/>
        </w:rPr>
      </w:pPr>
      <w:r w:rsidRPr="00446611">
        <w:rPr>
          <w:highlight w:val="cyan"/>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345D1" w:rsidRPr="00446611" w:rsidRDefault="00404ADE">
      <w:pPr>
        <w:pStyle w:val="a3"/>
        <w:ind w:right="221" w:firstLine="708"/>
        <w:jc w:val="both"/>
        <w:rPr>
          <w:highlight w:val="cyan"/>
        </w:rPr>
      </w:pPr>
      <w:r w:rsidRPr="00446611">
        <w:rPr>
          <w:highlight w:val="cyan"/>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345D1" w:rsidRPr="00446611" w:rsidRDefault="00404ADE">
      <w:pPr>
        <w:pStyle w:val="a3"/>
        <w:spacing w:before="1"/>
        <w:ind w:right="224" w:firstLine="708"/>
        <w:jc w:val="both"/>
        <w:rPr>
          <w:highlight w:val="cyan"/>
        </w:rPr>
      </w:pPr>
      <w:r w:rsidRPr="00446611">
        <w:rPr>
          <w:highlight w:val="cyan"/>
        </w:rPr>
        <w:t xml:space="preserve">Н. В. Гоголь. Повесть </w:t>
      </w:r>
      <w:r w:rsidRPr="00446611">
        <w:rPr>
          <w:spacing w:val="-3"/>
          <w:highlight w:val="cyan"/>
        </w:rPr>
        <w:t xml:space="preserve">«Ночь </w:t>
      </w:r>
      <w:r w:rsidRPr="00446611">
        <w:rPr>
          <w:highlight w:val="cyan"/>
        </w:rPr>
        <w:t>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w:t>
      </w:r>
      <w:r w:rsidRPr="00446611">
        <w:rPr>
          <w:spacing w:val="51"/>
          <w:highlight w:val="cyan"/>
        </w:rPr>
        <w:t xml:space="preserve"> </w:t>
      </w:r>
      <w:r w:rsidRPr="00446611">
        <w:rPr>
          <w:highlight w:val="cyan"/>
        </w:rPr>
        <w:t>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3"/>
        <w:jc w:val="both"/>
        <w:rPr>
          <w:highlight w:val="cyan"/>
        </w:rPr>
      </w:pPr>
      <w:r w:rsidRPr="00446611">
        <w:rPr>
          <w:highlight w:val="cyan"/>
        </w:rPr>
        <w:lastRenderedPageBreak/>
        <w:t>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345D1" w:rsidRPr="00446611" w:rsidRDefault="00404ADE">
      <w:pPr>
        <w:pStyle w:val="a3"/>
        <w:ind w:right="224" w:firstLine="708"/>
        <w:jc w:val="both"/>
        <w:rPr>
          <w:highlight w:val="cyan"/>
        </w:rPr>
      </w:pPr>
      <w:r w:rsidRPr="00446611">
        <w:rPr>
          <w:highlight w:val="cyan"/>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345D1" w:rsidRPr="00446611" w:rsidRDefault="00404ADE">
      <w:pPr>
        <w:pStyle w:val="a3"/>
        <w:spacing w:before="1"/>
        <w:ind w:right="228" w:firstLine="708"/>
        <w:jc w:val="both"/>
        <w:rPr>
          <w:highlight w:val="cyan"/>
        </w:rPr>
      </w:pPr>
      <w:r w:rsidRPr="00446611">
        <w:rPr>
          <w:highlight w:val="cyan"/>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1345D1" w:rsidRPr="00446611" w:rsidRDefault="00404ADE">
      <w:pPr>
        <w:pStyle w:val="a3"/>
        <w:spacing w:before="1"/>
        <w:ind w:right="223" w:firstLine="708"/>
        <w:jc w:val="both"/>
        <w:rPr>
          <w:highlight w:val="cyan"/>
        </w:rPr>
      </w:pPr>
      <w:r w:rsidRPr="00446611">
        <w:rPr>
          <w:highlight w:val="cyan"/>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345D1" w:rsidRPr="00446611" w:rsidRDefault="00404ADE">
      <w:pPr>
        <w:pStyle w:val="a3"/>
        <w:ind w:right="222" w:firstLine="708"/>
        <w:jc w:val="both"/>
        <w:rPr>
          <w:highlight w:val="cyan"/>
        </w:rPr>
      </w:pPr>
      <w:r w:rsidRPr="00446611">
        <w:rPr>
          <w:highlight w:val="cyan"/>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w:t>
      </w:r>
    </w:p>
    <w:p w:rsidR="001345D1" w:rsidRPr="00446611" w:rsidRDefault="00404ADE">
      <w:pPr>
        <w:pStyle w:val="a3"/>
        <w:rPr>
          <w:highlight w:val="cyan"/>
        </w:rPr>
      </w:pPr>
      <w:r w:rsidRPr="00446611">
        <w:rPr>
          <w:highlight w:val="cyan"/>
        </w:rPr>
        <w:t>«Мертвые души» в русской критике.</w:t>
      </w:r>
    </w:p>
    <w:p w:rsidR="001345D1" w:rsidRPr="00446611" w:rsidRDefault="001345D1">
      <w:pPr>
        <w:pStyle w:val="a3"/>
        <w:spacing w:before="5"/>
        <w:ind w:left="0"/>
        <w:rPr>
          <w:highlight w:val="cyan"/>
        </w:rPr>
      </w:pPr>
    </w:p>
    <w:p w:rsidR="001345D1" w:rsidRPr="00446611" w:rsidRDefault="00404ADE">
      <w:pPr>
        <w:pStyle w:val="Heading3"/>
        <w:spacing w:line="274" w:lineRule="exact"/>
        <w:rPr>
          <w:highlight w:val="cyan"/>
        </w:rPr>
      </w:pPr>
      <w:r w:rsidRPr="00446611">
        <w:rPr>
          <w:highlight w:val="cyan"/>
        </w:rPr>
        <w:t>Русская литература XIX в. (вторая половина)</w:t>
      </w:r>
    </w:p>
    <w:p w:rsidR="001345D1" w:rsidRPr="00446611" w:rsidRDefault="00404ADE">
      <w:pPr>
        <w:pStyle w:val="a3"/>
        <w:ind w:right="234" w:firstLine="708"/>
        <w:jc w:val="both"/>
        <w:rPr>
          <w:highlight w:val="cyan"/>
        </w:rPr>
      </w:pPr>
      <w:r w:rsidRPr="00446611">
        <w:rPr>
          <w:highlight w:val="cyan"/>
        </w:rPr>
        <w:t xml:space="preserve">Ф. И. Тютчев. Стихотворения «Весенняя гроза», «Есть в осени первоначальной…», </w:t>
      </w:r>
      <w:r w:rsidRPr="00446611">
        <w:rPr>
          <w:spacing w:val="-4"/>
          <w:highlight w:val="cyan"/>
        </w:rPr>
        <w:t>«С</w:t>
      </w:r>
      <w:r w:rsidRPr="00446611">
        <w:rPr>
          <w:spacing w:val="52"/>
          <w:highlight w:val="cyan"/>
        </w:rPr>
        <w:t xml:space="preserve"> </w:t>
      </w:r>
      <w:r w:rsidRPr="00446611">
        <w:rPr>
          <w:highlight w:val="cyan"/>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345D1" w:rsidRPr="00446611" w:rsidRDefault="00404ADE">
      <w:pPr>
        <w:pStyle w:val="a3"/>
        <w:ind w:right="226"/>
        <w:jc w:val="both"/>
        <w:rPr>
          <w:highlight w:val="cyan"/>
        </w:rPr>
      </w:pPr>
      <w:r w:rsidRPr="00446611">
        <w:rPr>
          <w:highlight w:val="cyan"/>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1345D1" w:rsidRPr="00446611" w:rsidRDefault="00404ADE">
      <w:pPr>
        <w:pStyle w:val="a3"/>
        <w:ind w:right="231" w:firstLine="708"/>
        <w:jc w:val="both"/>
        <w:rPr>
          <w:highlight w:val="cyan"/>
        </w:rPr>
      </w:pPr>
      <w:r w:rsidRPr="00446611">
        <w:rPr>
          <w:highlight w:val="cyan"/>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345D1" w:rsidRPr="00446611" w:rsidRDefault="00404ADE">
      <w:pPr>
        <w:pStyle w:val="a3"/>
        <w:ind w:right="230"/>
        <w:jc w:val="both"/>
        <w:rPr>
          <w:highlight w:val="cyan"/>
        </w:rPr>
      </w:pPr>
      <w:r w:rsidRPr="00446611">
        <w:rPr>
          <w:highlight w:val="cyan"/>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1345D1" w:rsidRPr="00446611" w:rsidRDefault="00404ADE">
      <w:pPr>
        <w:pStyle w:val="a3"/>
        <w:ind w:right="223"/>
        <w:jc w:val="both"/>
        <w:rPr>
          <w:highlight w:val="cyan"/>
        </w:rPr>
      </w:pPr>
      <w:r w:rsidRPr="00446611">
        <w:rPr>
          <w:highlight w:val="cyan"/>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1345D1" w:rsidRPr="00446611" w:rsidRDefault="00404ADE">
      <w:pPr>
        <w:pStyle w:val="a3"/>
        <w:ind w:right="231" w:firstLine="708"/>
        <w:jc w:val="both"/>
        <w:rPr>
          <w:highlight w:val="cyan"/>
        </w:rPr>
      </w:pPr>
      <w:r w:rsidRPr="00446611">
        <w:rPr>
          <w:highlight w:val="cyan"/>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345D1" w:rsidRPr="00446611" w:rsidRDefault="00404ADE">
      <w:pPr>
        <w:pStyle w:val="a3"/>
        <w:ind w:right="231"/>
        <w:jc w:val="both"/>
        <w:rPr>
          <w:highlight w:val="cyan"/>
        </w:rPr>
      </w:pPr>
      <w:r w:rsidRPr="00446611">
        <w:rPr>
          <w:highlight w:val="cyan"/>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345D1" w:rsidRPr="00446611" w:rsidRDefault="00404ADE">
      <w:pPr>
        <w:pStyle w:val="a3"/>
        <w:ind w:right="223" w:firstLine="708"/>
        <w:jc w:val="both"/>
        <w:rPr>
          <w:highlight w:val="cyan"/>
        </w:rPr>
      </w:pPr>
      <w:r w:rsidRPr="00446611">
        <w:rPr>
          <w:highlight w:val="cyan"/>
        </w:rPr>
        <w:t>А. П. Чехов. Рассказы «Толстый и тонкий», «Хамелеон», «Смерть чиновника». Особенности образов персонажей в юмористических произведениях. Средства</w:t>
      </w:r>
      <w:r w:rsidRPr="00446611">
        <w:rPr>
          <w:spacing w:val="17"/>
          <w:highlight w:val="cyan"/>
        </w:rPr>
        <w:t xml:space="preserve"> </w:t>
      </w:r>
      <w:r w:rsidRPr="00446611">
        <w:rPr>
          <w:highlight w:val="cyan"/>
        </w:rPr>
        <w:t>создания</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комических ситуаций. Разоблачение трусости, лицемерия, угодничества в рассказах. Роль художественной детали. Смысл названия.</w:t>
      </w:r>
    </w:p>
    <w:p w:rsidR="001345D1" w:rsidRPr="00446611" w:rsidRDefault="00404ADE">
      <w:pPr>
        <w:pStyle w:val="Heading3"/>
        <w:spacing w:before="5" w:line="274" w:lineRule="exact"/>
        <w:rPr>
          <w:highlight w:val="cyan"/>
        </w:rPr>
      </w:pPr>
      <w:r w:rsidRPr="00446611">
        <w:rPr>
          <w:highlight w:val="cyan"/>
        </w:rPr>
        <w:t>Русская литература XX в. (первая половина)</w:t>
      </w:r>
    </w:p>
    <w:p w:rsidR="001345D1" w:rsidRPr="00446611" w:rsidRDefault="00404ADE">
      <w:pPr>
        <w:pStyle w:val="a3"/>
        <w:ind w:right="231" w:firstLine="708"/>
        <w:jc w:val="both"/>
        <w:rPr>
          <w:highlight w:val="cyan"/>
        </w:rPr>
      </w:pPr>
      <w:r w:rsidRPr="00446611">
        <w:rPr>
          <w:highlight w:val="cyan"/>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345D1" w:rsidRPr="00446611" w:rsidRDefault="00404ADE">
      <w:pPr>
        <w:pStyle w:val="a3"/>
        <w:ind w:right="233"/>
        <w:jc w:val="both"/>
        <w:rPr>
          <w:highlight w:val="cyan"/>
        </w:rPr>
      </w:pPr>
      <w:r w:rsidRPr="00446611">
        <w:rPr>
          <w:highlight w:val="cyan"/>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w:t>
      </w:r>
      <w:r w:rsidRPr="00446611">
        <w:rPr>
          <w:spacing w:val="-2"/>
          <w:highlight w:val="cyan"/>
        </w:rPr>
        <w:t xml:space="preserve"> </w:t>
      </w:r>
      <w:r w:rsidRPr="00446611">
        <w:rPr>
          <w:highlight w:val="cyan"/>
        </w:rPr>
        <w:t>названия.</w:t>
      </w:r>
    </w:p>
    <w:p w:rsidR="001345D1" w:rsidRPr="00446611" w:rsidRDefault="00404ADE">
      <w:pPr>
        <w:pStyle w:val="a3"/>
        <w:ind w:right="227" w:firstLine="708"/>
        <w:jc w:val="both"/>
        <w:rPr>
          <w:highlight w:val="cyan"/>
        </w:rPr>
      </w:pPr>
      <w:r w:rsidRPr="00446611">
        <w:rPr>
          <w:highlight w:val="cyan"/>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1345D1" w:rsidRPr="00446611" w:rsidRDefault="00404ADE">
      <w:pPr>
        <w:pStyle w:val="a3"/>
        <w:ind w:right="231" w:firstLine="708"/>
        <w:jc w:val="both"/>
        <w:rPr>
          <w:highlight w:val="cyan"/>
        </w:rPr>
      </w:pPr>
      <w:r w:rsidRPr="00446611">
        <w:rPr>
          <w:highlight w:val="cyan"/>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345D1" w:rsidRPr="00446611" w:rsidRDefault="00404ADE">
      <w:pPr>
        <w:pStyle w:val="a3"/>
        <w:ind w:right="227" w:firstLine="708"/>
        <w:jc w:val="both"/>
        <w:rPr>
          <w:highlight w:val="cyan"/>
        </w:rPr>
      </w:pPr>
      <w:r w:rsidRPr="00446611">
        <w:rPr>
          <w:highlight w:val="cyan"/>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1345D1" w:rsidRPr="00446611" w:rsidRDefault="00404ADE">
      <w:pPr>
        <w:pStyle w:val="a3"/>
        <w:ind w:right="231" w:firstLine="708"/>
        <w:jc w:val="both"/>
        <w:rPr>
          <w:highlight w:val="cyan"/>
        </w:rPr>
      </w:pPr>
      <w:r w:rsidRPr="00446611">
        <w:rPr>
          <w:highlight w:val="cyan"/>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1345D1" w:rsidRPr="00446611" w:rsidRDefault="00404ADE" w:rsidP="00F96D26">
      <w:pPr>
        <w:pStyle w:val="a5"/>
        <w:numPr>
          <w:ilvl w:val="4"/>
          <w:numId w:val="105"/>
        </w:numPr>
        <w:tabs>
          <w:tab w:val="left" w:pos="1338"/>
        </w:tabs>
        <w:ind w:right="226" w:firstLine="708"/>
        <w:jc w:val="both"/>
        <w:rPr>
          <w:sz w:val="24"/>
          <w:highlight w:val="cyan"/>
        </w:rPr>
      </w:pPr>
      <w:r w:rsidRPr="00446611">
        <w:rPr>
          <w:sz w:val="24"/>
          <w:highlight w:val="cyan"/>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w:t>
      </w:r>
      <w:r w:rsidRPr="00446611">
        <w:rPr>
          <w:spacing w:val="-4"/>
          <w:sz w:val="24"/>
          <w:highlight w:val="cyan"/>
        </w:rPr>
        <w:t xml:space="preserve"> </w:t>
      </w:r>
      <w:r w:rsidRPr="00446611">
        <w:rPr>
          <w:sz w:val="24"/>
          <w:highlight w:val="cyan"/>
        </w:rPr>
        <w:t>рифмы.</w:t>
      </w:r>
    </w:p>
    <w:p w:rsidR="001345D1" w:rsidRPr="00446611" w:rsidRDefault="00404ADE" w:rsidP="00F96D26">
      <w:pPr>
        <w:pStyle w:val="a5"/>
        <w:numPr>
          <w:ilvl w:val="4"/>
          <w:numId w:val="105"/>
        </w:numPr>
        <w:tabs>
          <w:tab w:val="left" w:pos="1259"/>
        </w:tabs>
        <w:ind w:right="232" w:firstLine="708"/>
        <w:jc w:val="both"/>
        <w:rPr>
          <w:sz w:val="24"/>
          <w:highlight w:val="cyan"/>
        </w:rPr>
      </w:pPr>
      <w:r w:rsidRPr="00446611">
        <w:rPr>
          <w:sz w:val="24"/>
          <w:highlight w:val="cyan"/>
        </w:rPr>
        <w:t xml:space="preserve">А. Есенин. Стихотворения </w:t>
      </w:r>
      <w:r w:rsidRPr="00446611">
        <w:rPr>
          <w:spacing w:val="-3"/>
          <w:sz w:val="24"/>
          <w:highlight w:val="cyan"/>
        </w:rPr>
        <w:t xml:space="preserve">«Гой </w:t>
      </w:r>
      <w:r w:rsidRPr="00446611">
        <w:rPr>
          <w:sz w:val="24"/>
          <w:highlight w:val="cyan"/>
        </w:rPr>
        <w:t>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1345D1" w:rsidRPr="00446611" w:rsidRDefault="00404ADE">
      <w:pPr>
        <w:pStyle w:val="a3"/>
        <w:ind w:right="233" w:firstLine="708"/>
        <w:jc w:val="both"/>
        <w:rPr>
          <w:highlight w:val="cyan"/>
        </w:rPr>
      </w:pPr>
      <w:r w:rsidRPr="00446611">
        <w:rPr>
          <w:highlight w:val="cyan"/>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1345D1" w:rsidRPr="00446611" w:rsidRDefault="00404ADE">
      <w:pPr>
        <w:pStyle w:val="a3"/>
        <w:ind w:left="961"/>
        <w:rPr>
          <w:highlight w:val="cyan"/>
        </w:rPr>
      </w:pPr>
      <w:r w:rsidRPr="00446611">
        <w:rPr>
          <w:highlight w:val="cyan"/>
        </w:rPr>
        <w:t>А. П. Платонов. Рассказ «Цветок на земле». Основная тема и идейное содержание</w:t>
      </w:r>
      <w:r w:rsidRPr="00446611">
        <w:rPr>
          <w:spacing w:val="55"/>
          <w:highlight w:val="cyan"/>
        </w:rPr>
        <w:t xml:space="preserve"> </w:t>
      </w:r>
      <w:r w:rsidRPr="00446611">
        <w:rPr>
          <w:highlight w:val="cyan"/>
        </w:rPr>
        <w:t>рассказа.</w:t>
      </w:r>
    </w:p>
    <w:p w:rsidR="001345D1" w:rsidRPr="00446611" w:rsidRDefault="00404ADE">
      <w:pPr>
        <w:pStyle w:val="a3"/>
        <w:rPr>
          <w:highlight w:val="cyan"/>
        </w:rPr>
      </w:pPr>
      <w:r w:rsidRPr="00446611">
        <w:rPr>
          <w:highlight w:val="cyan"/>
        </w:rPr>
        <w:t>Сказочное и реальное в сюжете произведения. Философская символика образа цветка.</w:t>
      </w:r>
    </w:p>
    <w:p w:rsidR="001345D1" w:rsidRPr="00446611" w:rsidRDefault="00404ADE">
      <w:pPr>
        <w:pStyle w:val="a3"/>
        <w:ind w:right="224"/>
        <w:jc w:val="both"/>
        <w:rPr>
          <w:highlight w:val="cyan"/>
        </w:rPr>
      </w:pPr>
      <w:r w:rsidRPr="00446611">
        <w:rPr>
          <w:highlight w:val="cyan"/>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1345D1" w:rsidRPr="00446611" w:rsidRDefault="00404ADE">
      <w:pPr>
        <w:pStyle w:val="a3"/>
        <w:ind w:right="225" w:firstLine="708"/>
        <w:jc w:val="both"/>
        <w:rPr>
          <w:highlight w:val="cyan"/>
        </w:rPr>
      </w:pPr>
      <w:r w:rsidRPr="00446611">
        <w:rPr>
          <w:highlight w:val="cyan"/>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1345D1" w:rsidRPr="00446611" w:rsidRDefault="00404ADE">
      <w:pPr>
        <w:pStyle w:val="Heading3"/>
        <w:spacing w:before="5" w:line="274" w:lineRule="exact"/>
        <w:rPr>
          <w:highlight w:val="cyan"/>
        </w:rPr>
      </w:pPr>
      <w:r w:rsidRPr="00446611">
        <w:rPr>
          <w:highlight w:val="cyan"/>
        </w:rPr>
        <w:t>Русская литература XX в. (вторая половина)</w:t>
      </w:r>
    </w:p>
    <w:p w:rsidR="001345D1" w:rsidRPr="00446611" w:rsidRDefault="00404ADE" w:rsidP="00F96D26">
      <w:pPr>
        <w:pStyle w:val="a5"/>
        <w:numPr>
          <w:ilvl w:val="0"/>
          <w:numId w:val="90"/>
        </w:numPr>
        <w:tabs>
          <w:tab w:val="left" w:pos="1281"/>
        </w:tabs>
        <w:ind w:right="223" w:firstLine="708"/>
        <w:jc w:val="both"/>
        <w:rPr>
          <w:sz w:val="24"/>
          <w:highlight w:val="cyan"/>
        </w:rPr>
      </w:pPr>
      <w:r w:rsidRPr="00446611">
        <w:rPr>
          <w:sz w:val="24"/>
          <w:highlight w:val="cyan"/>
        </w:rPr>
        <w:t>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 повествователя.</w:t>
      </w:r>
      <w:r w:rsidRPr="00446611">
        <w:rPr>
          <w:spacing w:val="30"/>
          <w:sz w:val="24"/>
          <w:highlight w:val="cyan"/>
        </w:rPr>
        <w:t xml:space="preserve"> </w:t>
      </w:r>
      <w:r w:rsidRPr="00446611">
        <w:rPr>
          <w:sz w:val="24"/>
          <w:highlight w:val="cyan"/>
        </w:rPr>
        <w:t>Особенности</w:t>
      </w:r>
      <w:r w:rsidRPr="00446611">
        <w:rPr>
          <w:spacing w:val="30"/>
          <w:sz w:val="24"/>
          <w:highlight w:val="cyan"/>
        </w:rPr>
        <w:t xml:space="preserve"> </w:t>
      </w:r>
      <w:r w:rsidRPr="00446611">
        <w:rPr>
          <w:sz w:val="24"/>
          <w:highlight w:val="cyan"/>
        </w:rPr>
        <w:t>стиха</w:t>
      </w:r>
      <w:r w:rsidRPr="00446611">
        <w:rPr>
          <w:spacing w:val="27"/>
          <w:sz w:val="24"/>
          <w:highlight w:val="cyan"/>
        </w:rPr>
        <w:t xml:space="preserve"> </w:t>
      </w:r>
      <w:r w:rsidRPr="00446611">
        <w:rPr>
          <w:sz w:val="24"/>
          <w:highlight w:val="cyan"/>
        </w:rPr>
        <w:t>поэмы,</w:t>
      </w:r>
      <w:r w:rsidRPr="00446611">
        <w:rPr>
          <w:spacing w:val="28"/>
          <w:sz w:val="24"/>
          <w:highlight w:val="cyan"/>
        </w:rPr>
        <w:t xml:space="preserve"> </w:t>
      </w:r>
      <w:r w:rsidRPr="00446611">
        <w:rPr>
          <w:sz w:val="24"/>
          <w:highlight w:val="cyan"/>
        </w:rPr>
        <w:t>ее</w:t>
      </w:r>
      <w:r w:rsidRPr="00446611">
        <w:rPr>
          <w:spacing w:val="28"/>
          <w:sz w:val="24"/>
          <w:highlight w:val="cyan"/>
        </w:rPr>
        <w:t xml:space="preserve"> </w:t>
      </w:r>
      <w:r w:rsidRPr="00446611">
        <w:rPr>
          <w:sz w:val="24"/>
          <w:highlight w:val="cyan"/>
        </w:rPr>
        <w:t>интонационное</w:t>
      </w:r>
      <w:r w:rsidRPr="00446611">
        <w:rPr>
          <w:spacing w:val="27"/>
          <w:sz w:val="24"/>
          <w:highlight w:val="cyan"/>
        </w:rPr>
        <w:t xml:space="preserve"> </w:t>
      </w:r>
      <w:r w:rsidRPr="00446611">
        <w:rPr>
          <w:sz w:val="24"/>
          <w:highlight w:val="cyan"/>
        </w:rPr>
        <w:t>многообразие.</w:t>
      </w:r>
      <w:r w:rsidRPr="00446611">
        <w:rPr>
          <w:spacing w:val="28"/>
          <w:sz w:val="24"/>
          <w:highlight w:val="cyan"/>
        </w:rPr>
        <w:t xml:space="preserve"> </w:t>
      </w:r>
      <w:r w:rsidRPr="00446611">
        <w:rPr>
          <w:sz w:val="24"/>
          <w:highlight w:val="cyan"/>
        </w:rPr>
        <w:t>Своеобразие</w:t>
      </w:r>
      <w:r w:rsidRPr="00446611">
        <w:rPr>
          <w:spacing w:val="27"/>
          <w:sz w:val="24"/>
          <w:highlight w:val="cyan"/>
        </w:rPr>
        <w:t xml:space="preserve"> </w:t>
      </w:r>
      <w:r w:rsidRPr="00446611">
        <w:rPr>
          <w:sz w:val="24"/>
          <w:highlight w:val="cyan"/>
        </w:rPr>
        <w:t>жанра</w:t>
      </w:r>
    </w:p>
    <w:p w:rsidR="001345D1" w:rsidRPr="00446611" w:rsidRDefault="00404ADE">
      <w:pPr>
        <w:pStyle w:val="a3"/>
        <w:rPr>
          <w:highlight w:val="cyan"/>
        </w:rPr>
      </w:pPr>
      <w:r w:rsidRPr="00446611">
        <w:rPr>
          <w:highlight w:val="cyan"/>
        </w:rPr>
        <w:t>«книги про бойца».</w:t>
      </w:r>
    </w:p>
    <w:p w:rsidR="001345D1" w:rsidRPr="00446611" w:rsidRDefault="00404ADE">
      <w:pPr>
        <w:pStyle w:val="a3"/>
        <w:ind w:right="230" w:firstLine="708"/>
        <w:jc w:val="both"/>
        <w:rPr>
          <w:highlight w:val="cyan"/>
        </w:rPr>
      </w:pPr>
      <w:r w:rsidRPr="00446611">
        <w:rPr>
          <w:highlight w:val="cyan"/>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4" w:firstLine="708"/>
        <w:jc w:val="both"/>
        <w:rPr>
          <w:highlight w:val="cyan"/>
        </w:rPr>
      </w:pPr>
      <w:r w:rsidRPr="00446611">
        <w:rPr>
          <w:highlight w:val="cyan"/>
        </w:rPr>
        <w:lastRenderedPageBreak/>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345D1" w:rsidRPr="00446611" w:rsidRDefault="00404ADE" w:rsidP="00F96D26">
      <w:pPr>
        <w:pStyle w:val="a5"/>
        <w:numPr>
          <w:ilvl w:val="0"/>
          <w:numId w:val="90"/>
        </w:numPr>
        <w:tabs>
          <w:tab w:val="left" w:pos="1288"/>
        </w:tabs>
        <w:spacing w:before="1"/>
        <w:ind w:right="228" w:firstLine="708"/>
        <w:jc w:val="both"/>
        <w:rPr>
          <w:sz w:val="24"/>
          <w:highlight w:val="cyan"/>
        </w:rPr>
      </w:pPr>
      <w:r w:rsidRPr="00446611">
        <w:rPr>
          <w:sz w:val="24"/>
          <w:highlight w:val="cyan"/>
        </w:rPr>
        <w:t>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w:t>
      </w:r>
      <w:r w:rsidRPr="00446611">
        <w:rPr>
          <w:spacing w:val="-5"/>
          <w:sz w:val="24"/>
          <w:highlight w:val="cyan"/>
        </w:rPr>
        <w:t xml:space="preserve"> </w:t>
      </w:r>
      <w:r w:rsidRPr="00446611">
        <w:rPr>
          <w:sz w:val="24"/>
          <w:highlight w:val="cyan"/>
        </w:rPr>
        <w:t>героя.</w:t>
      </w:r>
    </w:p>
    <w:p w:rsidR="001345D1" w:rsidRPr="00446611" w:rsidRDefault="00404ADE">
      <w:pPr>
        <w:pStyle w:val="a3"/>
        <w:ind w:right="232" w:firstLine="708"/>
        <w:jc w:val="both"/>
        <w:rPr>
          <w:highlight w:val="cyan"/>
        </w:rPr>
      </w:pPr>
      <w:r w:rsidRPr="00446611">
        <w:rPr>
          <w:highlight w:val="cyan"/>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345D1" w:rsidRPr="00446611" w:rsidRDefault="00404ADE">
      <w:pPr>
        <w:pStyle w:val="a3"/>
        <w:ind w:right="232" w:firstLine="708"/>
        <w:jc w:val="both"/>
        <w:rPr>
          <w:highlight w:val="cyan"/>
        </w:rPr>
      </w:pPr>
      <w:r w:rsidRPr="00446611">
        <w:rPr>
          <w:highlight w:val="cyan"/>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345D1" w:rsidRPr="00446611" w:rsidRDefault="00404ADE">
      <w:pPr>
        <w:pStyle w:val="a3"/>
        <w:ind w:right="226" w:firstLine="708"/>
        <w:jc w:val="both"/>
        <w:rPr>
          <w:highlight w:val="cyan"/>
        </w:rPr>
      </w:pPr>
      <w:r w:rsidRPr="00446611">
        <w:rPr>
          <w:highlight w:val="cyan"/>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345D1" w:rsidRPr="00446611" w:rsidRDefault="00404ADE">
      <w:pPr>
        <w:pStyle w:val="Heading3"/>
        <w:spacing w:before="5" w:line="274" w:lineRule="exact"/>
        <w:rPr>
          <w:highlight w:val="cyan"/>
        </w:rPr>
      </w:pPr>
      <w:r w:rsidRPr="00446611">
        <w:rPr>
          <w:highlight w:val="cyan"/>
        </w:rPr>
        <w:t>Литература народов России</w:t>
      </w:r>
    </w:p>
    <w:p w:rsidR="001345D1" w:rsidRPr="00446611" w:rsidRDefault="00404ADE">
      <w:pPr>
        <w:pStyle w:val="a3"/>
        <w:ind w:right="236" w:firstLine="708"/>
        <w:jc w:val="both"/>
        <w:rPr>
          <w:highlight w:val="cyan"/>
        </w:rPr>
      </w:pPr>
      <w:r w:rsidRPr="00446611">
        <w:rPr>
          <w:highlight w:val="cyan"/>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w:t>
      </w:r>
    </w:p>
    <w:p w:rsidR="001345D1" w:rsidRPr="00446611" w:rsidRDefault="00404ADE">
      <w:pPr>
        <w:pStyle w:val="a3"/>
        <w:rPr>
          <w:highlight w:val="cyan"/>
        </w:rPr>
      </w:pPr>
      <w:r w:rsidRPr="00446611">
        <w:rPr>
          <w:highlight w:val="cyan"/>
        </w:rPr>
        <w:t>«путеводная звезда».</w:t>
      </w:r>
    </w:p>
    <w:p w:rsidR="001345D1" w:rsidRPr="00446611" w:rsidRDefault="00404ADE">
      <w:pPr>
        <w:pStyle w:val="a3"/>
        <w:ind w:right="229" w:firstLine="708"/>
        <w:jc w:val="both"/>
        <w:rPr>
          <w:highlight w:val="cyan"/>
        </w:rPr>
      </w:pPr>
      <w:r w:rsidRPr="00446611">
        <w:rPr>
          <w:highlight w:val="cyan"/>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1345D1" w:rsidRPr="00446611" w:rsidRDefault="00404ADE">
      <w:pPr>
        <w:pStyle w:val="a3"/>
        <w:ind w:right="223" w:firstLine="708"/>
        <w:jc w:val="both"/>
        <w:rPr>
          <w:highlight w:val="cyan"/>
        </w:rPr>
      </w:pPr>
      <w:r w:rsidRPr="00446611">
        <w:rPr>
          <w:highlight w:val="cyan"/>
        </w:rPr>
        <w:t>К. Кулиев. Стихотворения «Когда на меня навалилась беда…», «Каким бы малым ни был мой народ… ».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345D1" w:rsidRPr="00446611" w:rsidRDefault="00404ADE">
      <w:pPr>
        <w:pStyle w:val="a3"/>
        <w:ind w:right="232" w:firstLine="708"/>
        <w:jc w:val="both"/>
        <w:rPr>
          <w:highlight w:val="cyan"/>
        </w:rPr>
      </w:pPr>
      <w:r w:rsidRPr="00446611">
        <w:rPr>
          <w:highlight w:val="cyan"/>
        </w:rPr>
        <w:t xml:space="preserve">Р. Гамзатов. Стихотворения </w:t>
      </w:r>
      <w:r w:rsidRPr="00446611">
        <w:rPr>
          <w:spacing w:val="-3"/>
          <w:highlight w:val="cyan"/>
        </w:rPr>
        <w:t xml:space="preserve">«Мой </w:t>
      </w:r>
      <w:r w:rsidRPr="00446611">
        <w:rPr>
          <w:highlight w:val="cyan"/>
        </w:rPr>
        <w:t xml:space="preserve">Дагестан», </w:t>
      </w:r>
      <w:r w:rsidRPr="00446611">
        <w:rPr>
          <w:spacing w:val="-4"/>
          <w:highlight w:val="cyan"/>
        </w:rPr>
        <w:t xml:space="preserve">«В </w:t>
      </w:r>
      <w:r w:rsidRPr="00446611">
        <w:rPr>
          <w:highlight w:val="cyan"/>
        </w:rPr>
        <w:t>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w:t>
      </w:r>
      <w:r w:rsidRPr="00446611">
        <w:rPr>
          <w:spacing w:val="-1"/>
          <w:highlight w:val="cyan"/>
        </w:rPr>
        <w:t xml:space="preserve"> </w:t>
      </w:r>
      <w:r w:rsidRPr="00446611">
        <w:rPr>
          <w:highlight w:val="cyan"/>
        </w:rPr>
        <w:t>поэта.</w:t>
      </w:r>
    </w:p>
    <w:p w:rsidR="001345D1" w:rsidRPr="00446611" w:rsidRDefault="00404ADE">
      <w:pPr>
        <w:pStyle w:val="Heading3"/>
        <w:spacing w:before="4" w:line="274" w:lineRule="exact"/>
        <w:rPr>
          <w:highlight w:val="cyan"/>
        </w:rPr>
      </w:pPr>
      <w:r w:rsidRPr="00446611">
        <w:rPr>
          <w:highlight w:val="cyan"/>
        </w:rPr>
        <w:t>Зарубежная литература</w:t>
      </w:r>
    </w:p>
    <w:p w:rsidR="001345D1" w:rsidRPr="00446611" w:rsidRDefault="00404ADE">
      <w:pPr>
        <w:pStyle w:val="a3"/>
        <w:ind w:right="224" w:firstLine="708"/>
        <w:jc w:val="both"/>
        <w:rPr>
          <w:highlight w:val="cyan"/>
        </w:rPr>
      </w:pPr>
      <w:r w:rsidRPr="00446611">
        <w:rPr>
          <w:highlight w:val="cyan"/>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345D1" w:rsidRPr="00446611" w:rsidRDefault="00404ADE">
      <w:pPr>
        <w:pStyle w:val="a3"/>
        <w:ind w:right="232" w:firstLine="708"/>
        <w:jc w:val="both"/>
        <w:rPr>
          <w:highlight w:val="cyan"/>
        </w:rPr>
      </w:pPr>
      <w:r w:rsidRPr="00446611">
        <w:rPr>
          <w:highlight w:val="cyan"/>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1345D1" w:rsidRPr="00446611" w:rsidRDefault="00404ADE">
      <w:pPr>
        <w:pStyle w:val="a3"/>
        <w:ind w:right="230"/>
        <w:jc w:val="both"/>
        <w:rPr>
          <w:highlight w:val="cyan"/>
        </w:rPr>
      </w:pPr>
      <w:r w:rsidRPr="00446611">
        <w:rPr>
          <w:highlight w:val="cyan"/>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w:t>
      </w:r>
      <w:r w:rsidRPr="00446611">
        <w:rPr>
          <w:spacing w:val="-7"/>
          <w:highlight w:val="cyan"/>
        </w:rPr>
        <w:t xml:space="preserve"> </w:t>
      </w:r>
      <w:r w:rsidRPr="00446611">
        <w:rPr>
          <w:highlight w:val="cyan"/>
        </w:rPr>
        <w:t>театра.</w:t>
      </w:r>
    </w:p>
    <w:p w:rsidR="001345D1" w:rsidRPr="00446611" w:rsidRDefault="00404ADE">
      <w:pPr>
        <w:pStyle w:val="a3"/>
        <w:ind w:right="231" w:firstLine="708"/>
        <w:jc w:val="both"/>
        <w:rPr>
          <w:highlight w:val="cyan"/>
        </w:rPr>
      </w:pPr>
      <w:r w:rsidRPr="00446611">
        <w:rPr>
          <w:highlight w:val="cyan"/>
        </w:rPr>
        <w:t>Сонет № 130 «Ее глаза на звезды не похожи…». Любовь и творчество как основные темы сонетов. Образ возлюбленной в сонетах Шекспира.</w:t>
      </w:r>
    </w:p>
    <w:p w:rsidR="001345D1" w:rsidRPr="00446611" w:rsidRDefault="00404ADE">
      <w:pPr>
        <w:pStyle w:val="a3"/>
        <w:ind w:right="233" w:firstLine="708"/>
        <w:jc w:val="both"/>
        <w:rPr>
          <w:highlight w:val="cyan"/>
        </w:rPr>
      </w:pPr>
      <w:r w:rsidRPr="00446611">
        <w:rPr>
          <w:highlight w:val="cyan"/>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w:t>
      </w:r>
      <w:r w:rsidRPr="00446611">
        <w:rPr>
          <w:spacing w:val="-7"/>
          <w:highlight w:val="cyan"/>
        </w:rPr>
        <w:t xml:space="preserve"> </w:t>
      </w:r>
      <w:r w:rsidRPr="00446611">
        <w:rPr>
          <w:highlight w:val="cyan"/>
        </w:rPr>
        <w:t>действительности.</w:t>
      </w:r>
    </w:p>
    <w:p w:rsidR="001345D1" w:rsidRPr="00446611" w:rsidRDefault="00404ADE">
      <w:pPr>
        <w:pStyle w:val="a3"/>
        <w:ind w:right="227" w:firstLine="708"/>
        <w:jc w:val="both"/>
        <w:rPr>
          <w:highlight w:val="cyan"/>
        </w:rPr>
      </w:pPr>
      <w:r w:rsidRPr="00446611">
        <w:rPr>
          <w:highlight w:val="cyan"/>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345D1" w:rsidRPr="00446611" w:rsidRDefault="00404ADE">
      <w:pPr>
        <w:pStyle w:val="a3"/>
        <w:ind w:right="230" w:firstLine="708"/>
        <w:jc w:val="both"/>
        <w:rPr>
          <w:highlight w:val="cyan"/>
        </w:rPr>
      </w:pPr>
      <w:r w:rsidRPr="00446611">
        <w:rPr>
          <w:highlight w:val="cyan"/>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9" w:firstLine="708"/>
        <w:jc w:val="both"/>
        <w:rPr>
          <w:highlight w:val="cyan"/>
        </w:rPr>
      </w:pPr>
      <w:r w:rsidRPr="00446611">
        <w:rPr>
          <w:highlight w:val="cyan"/>
        </w:rPr>
        <w:lastRenderedPageBreak/>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345D1" w:rsidRPr="00446611" w:rsidRDefault="00404ADE">
      <w:pPr>
        <w:pStyle w:val="a3"/>
        <w:spacing w:before="1"/>
        <w:ind w:right="230" w:firstLine="708"/>
        <w:jc w:val="both"/>
        <w:rPr>
          <w:highlight w:val="cyan"/>
        </w:rPr>
      </w:pPr>
      <w:r w:rsidRPr="00446611">
        <w:rPr>
          <w:highlight w:val="cyan"/>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w:t>
      </w:r>
      <w:r w:rsidRPr="00446611">
        <w:rPr>
          <w:spacing w:val="-6"/>
          <w:highlight w:val="cyan"/>
        </w:rPr>
        <w:t xml:space="preserve"> </w:t>
      </w:r>
      <w:r w:rsidRPr="00446611">
        <w:rPr>
          <w:highlight w:val="cyan"/>
        </w:rPr>
        <w:t>литература.</w:t>
      </w:r>
    </w:p>
    <w:p w:rsidR="001345D1" w:rsidRPr="00446611" w:rsidRDefault="00404ADE">
      <w:pPr>
        <w:pStyle w:val="a3"/>
        <w:ind w:left="961"/>
        <w:rPr>
          <w:highlight w:val="cyan"/>
        </w:rPr>
      </w:pPr>
      <w:r w:rsidRPr="00446611">
        <w:rPr>
          <w:highlight w:val="cyan"/>
        </w:rPr>
        <w:t>А. де Сент-Экзюпери. Повесть-сказка «Маленький принц» (фрагменты). Постановка</w:t>
      </w:r>
    </w:p>
    <w:p w:rsidR="001345D1" w:rsidRPr="00446611" w:rsidRDefault="00404ADE">
      <w:pPr>
        <w:pStyle w:val="a3"/>
        <w:ind w:right="227"/>
        <w:jc w:val="both"/>
        <w:rPr>
          <w:highlight w:val="cyan"/>
        </w:rPr>
      </w:pPr>
      <w:r w:rsidRPr="00446611">
        <w:rPr>
          <w:highlight w:val="cyan"/>
        </w:rPr>
        <w:t>«вечных»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1345D1" w:rsidRPr="00446611" w:rsidRDefault="00404ADE">
      <w:pPr>
        <w:pStyle w:val="a3"/>
        <w:ind w:right="227" w:firstLine="708"/>
        <w:jc w:val="both"/>
        <w:rPr>
          <w:highlight w:val="cyan"/>
        </w:rPr>
      </w:pPr>
      <w:r w:rsidRPr="00446611">
        <w:rPr>
          <w:highlight w:val="cyan"/>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1345D1" w:rsidRPr="00446611" w:rsidRDefault="00404ADE">
      <w:pPr>
        <w:pStyle w:val="Heading3"/>
        <w:spacing w:before="5"/>
        <w:jc w:val="both"/>
        <w:rPr>
          <w:highlight w:val="cyan"/>
        </w:rPr>
      </w:pPr>
      <w:r w:rsidRPr="00446611">
        <w:rPr>
          <w:highlight w:val="cyan"/>
        </w:rPr>
        <w:t>Обзор</w:t>
      </w:r>
    </w:p>
    <w:p w:rsidR="001345D1" w:rsidRPr="00446611" w:rsidRDefault="00404ADE">
      <w:pPr>
        <w:pStyle w:val="a3"/>
        <w:ind w:right="225" w:firstLine="708"/>
        <w:jc w:val="both"/>
        <w:rPr>
          <w:highlight w:val="cyan"/>
        </w:rPr>
      </w:pPr>
      <w:r w:rsidRPr="00446611">
        <w:rPr>
          <w:i/>
          <w:highlight w:val="cyan"/>
        </w:rPr>
        <w:t xml:space="preserve">Героический эпос. </w:t>
      </w:r>
      <w:r w:rsidRPr="00446611">
        <w:rPr>
          <w:highlight w:val="cyan"/>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345D1" w:rsidRPr="00446611" w:rsidRDefault="00404ADE">
      <w:pPr>
        <w:ind w:left="253"/>
        <w:jc w:val="both"/>
        <w:rPr>
          <w:sz w:val="24"/>
          <w:highlight w:val="cyan"/>
        </w:rPr>
      </w:pPr>
      <w:r w:rsidRPr="00446611">
        <w:rPr>
          <w:b/>
          <w:i/>
          <w:sz w:val="24"/>
          <w:highlight w:val="cyan"/>
        </w:rPr>
        <w:t xml:space="preserve">Литературная сказка. </w:t>
      </w:r>
      <w:r w:rsidRPr="00446611">
        <w:rPr>
          <w:sz w:val="24"/>
          <w:highlight w:val="cyan"/>
        </w:rPr>
        <w:t>Х. К. Андерсен. Сказка «Снежная королева». А. Погорельский. Сказка</w:t>
      </w:r>
    </w:p>
    <w:p w:rsidR="001345D1" w:rsidRPr="00446611" w:rsidRDefault="00404ADE">
      <w:pPr>
        <w:pStyle w:val="a3"/>
        <w:ind w:right="224"/>
        <w:jc w:val="both"/>
        <w:rPr>
          <w:highlight w:val="cyan"/>
        </w:rPr>
      </w:pPr>
      <w:r w:rsidRPr="00446611">
        <w:rPr>
          <w:highlight w:val="cyan"/>
        </w:rPr>
        <w:t>«Черная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345D1" w:rsidRPr="00446611" w:rsidRDefault="00404ADE">
      <w:pPr>
        <w:pStyle w:val="a3"/>
        <w:ind w:right="225"/>
        <w:jc w:val="both"/>
        <w:rPr>
          <w:highlight w:val="cyan"/>
        </w:rPr>
      </w:pPr>
      <w:r w:rsidRPr="00446611">
        <w:rPr>
          <w:b/>
          <w:i/>
          <w:highlight w:val="cyan"/>
        </w:rPr>
        <w:t xml:space="preserve">Жанр басни. </w:t>
      </w:r>
      <w:r w:rsidRPr="00446611">
        <w:rPr>
          <w:highlight w:val="cyan"/>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1345D1" w:rsidRPr="00446611" w:rsidRDefault="00404ADE">
      <w:pPr>
        <w:pStyle w:val="a3"/>
        <w:ind w:right="223"/>
        <w:jc w:val="both"/>
        <w:rPr>
          <w:highlight w:val="cyan"/>
        </w:rPr>
      </w:pPr>
      <w:r w:rsidRPr="00446611">
        <w:rPr>
          <w:b/>
          <w:i/>
          <w:highlight w:val="cyan"/>
        </w:rPr>
        <w:t xml:space="preserve">Жанр баллады. </w:t>
      </w:r>
      <w:r w:rsidRPr="00446611">
        <w:rPr>
          <w:highlight w:val="cyan"/>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345D1" w:rsidRPr="00446611" w:rsidRDefault="00404ADE">
      <w:pPr>
        <w:pStyle w:val="a3"/>
        <w:ind w:right="223"/>
        <w:jc w:val="both"/>
        <w:rPr>
          <w:highlight w:val="cyan"/>
        </w:rPr>
      </w:pPr>
      <w:r w:rsidRPr="00446611">
        <w:rPr>
          <w:b/>
          <w:i/>
          <w:highlight w:val="cyan"/>
        </w:rPr>
        <w:t>Жанр новеллы</w:t>
      </w:r>
      <w:r w:rsidRPr="00446611">
        <w:rPr>
          <w:i/>
          <w:highlight w:val="cyan"/>
        </w:rPr>
        <w:t xml:space="preserve">. </w:t>
      </w:r>
      <w:r w:rsidRPr="00446611">
        <w:rPr>
          <w:highlight w:val="cyan"/>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w:t>
      </w:r>
      <w:r w:rsidRPr="00446611">
        <w:rPr>
          <w:spacing w:val="-2"/>
          <w:highlight w:val="cyan"/>
        </w:rPr>
        <w:t xml:space="preserve"> </w:t>
      </w:r>
      <w:r w:rsidRPr="00446611">
        <w:rPr>
          <w:highlight w:val="cyan"/>
        </w:rPr>
        <w:t>построения.</w:t>
      </w:r>
    </w:p>
    <w:p w:rsidR="001345D1" w:rsidRPr="00446611" w:rsidRDefault="00404ADE">
      <w:pPr>
        <w:pStyle w:val="a3"/>
        <w:jc w:val="both"/>
        <w:rPr>
          <w:highlight w:val="cyan"/>
        </w:rPr>
      </w:pPr>
      <w:r w:rsidRPr="00446611">
        <w:rPr>
          <w:b/>
          <w:i/>
          <w:highlight w:val="cyan"/>
        </w:rPr>
        <w:t xml:space="preserve">Жанр рассказа. </w:t>
      </w:r>
      <w:r w:rsidRPr="00446611">
        <w:rPr>
          <w:highlight w:val="cyan"/>
        </w:rPr>
        <w:t>Ф. М. Достоевский. Рассказ «Мальчик у Христа на елке». А. П. Чехов. Рассказ</w:t>
      </w:r>
    </w:p>
    <w:p w:rsidR="001345D1" w:rsidRPr="00446611" w:rsidRDefault="00404ADE">
      <w:pPr>
        <w:pStyle w:val="a3"/>
        <w:ind w:right="230"/>
        <w:jc w:val="both"/>
        <w:rPr>
          <w:highlight w:val="cyan"/>
        </w:rPr>
      </w:pPr>
      <w:r w:rsidRPr="00446611">
        <w:rPr>
          <w:highlight w:val="cyan"/>
        </w:rPr>
        <w:t>«Лошадиная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1345D1" w:rsidRPr="00446611" w:rsidRDefault="00404ADE">
      <w:pPr>
        <w:pStyle w:val="a3"/>
        <w:ind w:right="231"/>
        <w:jc w:val="both"/>
        <w:rPr>
          <w:highlight w:val="cyan"/>
        </w:rPr>
      </w:pPr>
      <w:r w:rsidRPr="00446611">
        <w:rPr>
          <w:b/>
          <w:i/>
          <w:highlight w:val="cyan"/>
        </w:rPr>
        <w:t>Сказовое повествование</w:t>
      </w:r>
      <w:r w:rsidRPr="00446611">
        <w:rPr>
          <w:i/>
          <w:highlight w:val="cyan"/>
        </w:rPr>
        <w:t xml:space="preserve">. </w:t>
      </w:r>
      <w:r w:rsidRPr="00446611">
        <w:rPr>
          <w:highlight w:val="cyan"/>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345D1" w:rsidRPr="00446611" w:rsidRDefault="00404ADE">
      <w:pPr>
        <w:pStyle w:val="a3"/>
        <w:ind w:right="228"/>
        <w:jc w:val="both"/>
        <w:rPr>
          <w:highlight w:val="cyan"/>
        </w:rPr>
      </w:pPr>
      <w:r w:rsidRPr="00446611">
        <w:rPr>
          <w:b/>
          <w:i/>
          <w:highlight w:val="cyan"/>
        </w:rPr>
        <w:t xml:space="preserve">Тема детства в русской и зарубежной литературе. </w:t>
      </w:r>
      <w:r w:rsidRPr="00446611">
        <w:rPr>
          <w:highlight w:val="cyan"/>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w:t>
      </w:r>
      <w:r w:rsidRPr="00446611">
        <w:rPr>
          <w:spacing w:val="-6"/>
          <w:highlight w:val="cyan"/>
        </w:rPr>
        <w:t xml:space="preserve"> </w:t>
      </w:r>
      <w:r w:rsidRPr="00446611">
        <w:rPr>
          <w:highlight w:val="cyan"/>
        </w:rPr>
        <w:t>восприятии.</w:t>
      </w:r>
    </w:p>
    <w:p w:rsidR="001345D1" w:rsidRPr="00446611" w:rsidRDefault="00404ADE">
      <w:pPr>
        <w:pStyle w:val="a3"/>
        <w:ind w:right="221"/>
        <w:jc w:val="both"/>
        <w:rPr>
          <w:highlight w:val="cyan"/>
        </w:rPr>
      </w:pPr>
      <w:r w:rsidRPr="00446611">
        <w:rPr>
          <w:b/>
          <w:i/>
          <w:highlight w:val="cyan"/>
        </w:rPr>
        <w:t>Русские и зарубежные писатели о животных</w:t>
      </w:r>
      <w:r w:rsidRPr="00446611">
        <w:rPr>
          <w:i/>
          <w:highlight w:val="cyan"/>
        </w:rPr>
        <w:t xml:space="preserve">. </w:t>
      </w:r>
      <w:r w:rsidRPr="00446611">
        <w:rPr>
          <w:highlight w:val="cyan"/>
        </w:rPr>
        <w:t>Ю. П. Казаков. Рассказ «Арктур — гончий пес». В. П. Астафьев. Рассказ «Жизнь Трезора». Дж. Лондон. Повесть «Белый Клык». Э. Сетон- 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w:t>
      </w:r>
      <w:r w:rsidRPr="00446611">
        <w:rPr>
          <w:spacing w:val="-4"/>
          <w:highlight w:val="cyan"/>
        </w:rPr>
        <w:t xml:space="preserve"> </w:t>
      </w:r>
      <w:r w:rsidRPr="00446611">
        <w:rPr>
          <w:highlight w:val="cyan"/>
        </w:rPr>
        <w:t>писателей-анималистов.</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1"/>
        <w:jc w:val="both"/>
        <w:rPr>
          <w:highlight w:val="cyan"/>
        </w:rPr>
      </w:pPr>
      <w:r w:rsidRPr="00446611">
        <w:rPr>
          <w:b/>
          <w:i/>
          <w:highlight w:val="cyan"/>
        </w:rPr>
        <w:lastRenderedPageBreak/>
        <w:t>Тема природы в русской поэзии</w:t>
      </w:r>
      <w:r w:rsidRPr="00446611">
        <w:rPr>
          <w:i/>
          <w:highlight w:val="cyan"/>
        </w:rPr>
        <w:t xml:space="preserve">. </w:t>
      </w:r>
      <w:r w:rsidRPr="00446611">
        <w:rPr>
          <w:highlight w:val="cyan"/>
        </w:rPr>
        <w:t>А. К. Толстой. Стихотворение «Осень. Обсыпается весь наш бедный сад…». А. А. Фет. Стихотворение «Чудная картина…». И. А. Бунин. Стихотворение</w:t>
      </w:r>
    </w:p>
    <w:p w:rsidR="001345D1" w:rsidRPr="00446611" w:rsidRDefault="00404ADE">
      <w:pPr>
        <w:pStyle w:val="a3"/>
        <w:ind w:right="225"/>
        <w:jc w:val="both"/>
        <w:rPr>
          <w:highlight w:val="cyan"/>
        </w:rPr>
      </w:pPr>
      <w:r w:rsidRPr="00446611">
        <w:rPr>
          <w:highlight w:val="cyan"/>
        </w:rPr>
        <w:t>«Листопад»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1345D1" w:rsidRPr="00446611" w:rsidRDefault="00404ADE">
      <w:pPr>
        <w:pStyle w:val="a3"/>
        <w:spacing w:before="1"/>
        <w:ind w:right="228"/>
        <w:jc w:val="both"/>
        <w:rPr>
          <w:highlight w:val="cyan"/>
        </w:rPr>
      </w:pPr>
      <w:r w:rsidRPr="00446611">
        <w:rPr>
          <w:b/>
          <w:i/>
          <w:highlight w:val="cyan"/>
        </w:rPr>
        <w:t xml:space="preserve">Тема родины </w:t>
      </w:r>
      <w:r w:rsidRPr="00446611">
        <w:rPr>
          <w:highlight w:val="cyan"/>
        </w:rPr>
        <w:t xml:space="preserve">в русской поэзии И. С. Никитин. Стихотворение « Русь </w:t>
      </w:r>
      <w:r w:rsidRPr="00446611">
        <w:rPr>
          <w:spacing w:val="-4"/>
          <w:highlight w:val="cyan"/>
        </w:rPr>
        <w:t>».</w:t>
      </w:r>
      <w:r w:rsidRPr="00446611">
        <w:rPr>
          <w:spacing w:val="52"/>
          <w:highlight w:val="cyan"/>
        </w:rPr>
        <w:t xml:space="preserve"> </w:t>
      </w:r>
      <w:r w:rsidRPr="00446611">
        <w:rPr>
          <w:highlight w:val="cyan"/>
        </w:rPr>
        <w:t xml:space="preserve">А. К. Толстой. Стихотворение «Край ты мой, родимый край…». И. А. Бунин. Стихотворение </w:t>
      </w:r>
      <w:r w:rsidRPr="00446611">
        <w:rPr>
          <w:spacing w:val="-4"/>
          <w:highlight w:val="cyan"/>
        </w:rPr>
        <w:t xml:space="preserve">«У </w:t>
      </w:r>
      <w:r w:rsidRPr="00446611">
        <w:rPr>
          <w:highlight w:val="cyan"/>
        </w:rPr>
        <w:t>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345D1" w:rsidRPr="00446611" w:rsidRDefault="00404ADE">
      <w:pPr>
        <w:pStyle w:val="a3"/>
        <w:ind w:right="233"/>
        <w:jc w:val="both"/>
        <w:rPr>
          <w:highlight w:val="cyan"/>
        </w:rPr>
      </w:pPr>
      <w:r w:rsidRPr="00446611">
        <w:rPr>
          <w:b/>
          <w:i/>
          <w:highlight w:val="cyan"/>
        </w:rPr>
        <w:t>Военная тема в русской литературе</w:t>
      </w:r>
      <w:r w:rsidRPr="00446611">
        <w:rPr>
          <w:i/>
          <w:highlight w:val="cyan"/>
        </w:rPr>
        <w:t xml:space="preserve">. </w:t>
      </w:r>
      <w:r w:rsidRPr="00446611">
        <w:rPr>
          <w:highlight w:val="cyan"/>
        </w:rPr>
        <w:t>В. П. Катаев. Повесть «Сын полка» (фрагменты). A. Т. Твардовский. Стихотворение «Рассказ танкиста». Д. С. Самойлов. Стихотворение « Сороковые ».</w:t>
      </w:r>
    </w:p>
    <w:p w:rsidR="001345D1" w:rsidRPr="00446611" w:rsidRDefault="00404ADE">
      <w:pPr>
        <w:pStyle w:val="a3"/>
        <w:ind w:right="230"/>
        <w:jc w:val="both"/>
        <w:rPr>
          <w:highlight w:val="cyan"/>
        </w:rPr>
      </w:pPr>
      <w:r w:rsidRPr="00446611">
        <w:rPr>
          <w:highlight w:val="cyan"/>
        </w:rPr>
        <w:t>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1345D1" w:rsidRPr="00446611" w:rsidRDefault="00404ADE">
      <w:pPr>
        <w:pStyle w:val="a3"/>
        <w:spacing w:before="1"/>
        <w:ind w:right="222"/>
        <w:jc w:val="both"/>
        <w:rPr>
          <w:highlight w:val="cyan"/>
        </w:rPr>
      </w:pPr>
      <w:r w:rsidRPr="00446611">
        <w:rPr>
          <w:b/>
          <w:i/>
          <w:highlight w:val="cyan"/>
        </w:rPr>
        <w:t>Автобиографические произведения русских писателей</w:t>
      </w:r>
      <w:r w:rsidRPr="00446611">
        <w:rPr>
          <w:i/>
          <w:highlight w:val="cyan"/>
        </w:rPr>
        <w:t xml:space="preserve">. </w:t>
      </w:r>
      <w:r w:rsidRPr="00446611">
        <w:rPr>
          <w:highlight w:val="cyan"/>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1345D1" w:rsidRPr="00446611" w:rsidRDefault="001345D1">
      <w:pPr>
        <w:pStyle w:val="a3"/>
        <w:spacing w:before="4"/>
        <w:ind w:left="0"/>
        <w:rPr>
          <w:highlight w:val="cyan"/>
        </w:rPr>
      </w:pPr>
    </w:p>
    <w:p w:rsidR="001345D1" w:rsidRPr="00446611" w:rsidRDefault="00404ADE">
      <w:pPr>
        <w:pStyle w:val="Heading3"/>
        <w:spacing w:before="1" w:line="275" w:lineRule="exact"/>
        <w:jc w:val="both"/>
        <w:rPr>
          <w:highlight w:val="cyan"/>
        </w:rPr>
      </w:pPr>
      <w:r w:rsidRPr="00446611">
        <w:rPr>
          <w:highlight w:val="cyan"/>
        </w:rPr>
        <w:t>Сведения по теории и истории литературы</w:t>
      </w:r>
    </w:p>
    <w:p w:rsidR="001345D1" w:rsidRPr="00446611" w:rsidRDefault="00404ADE">
      <w:pPr>
        <w:pStyle w:val="a3"/>
        <w:spacing w:line="276" w:lineRule="auto"/>
        <w:ind w:firstLine="708"/>
        <w:rPr>
          <w:highlight w:val="cyan"/>
        </w:rPr>
      </w:pPr>
      <w:r w:rsidRPr="00446611">
        <w:rPr>
          <w:highlight w:val="cyan"/>
        </w:rPr>
        <w:t>Литература как искусство словесного образа. Литература и мифология. Литература и фольклор.</w:t>
      </w:r>
    </w:p>
    <w:p w:rsidR="001345D1" w:rsidRPr="00446611" w:rsidRDefault="00404ADE">
      <w:pPr>
        <w:pStyle w:val="a3"/>
        <w:spacing w:line="276" w:lineRule="auto"/>
        <w:ind w:right="221"/>
        <w:jc w:val="both"/>
        <w:rPr>
          <w:highlight w:val="cyan"/>
        </w:rPr>
      </w:pPr>
      <w:r w:rsidRPr="00446611">
        <w:rPr>
          <w:highlight w:val="cyan"/>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345D1" w:rsidRPr="00446611" w:rsidRDefault="00404ADE">
      <w:pPr>
        <w:pStyle w:val="a3"/>
        <w:spacing w:line="275" w:lineRule="exact"/>
        <w:ind w:left="961"/>
        <w:rPr>
          <w:highlight w:val="cyan"/>
        </w:rPr>
      </w:pPr>
      <w:r w:rsidRPr="00446611">
        <w:rPr>
          <w:highlight w:val="cyan"/>
        </w:rPr>
        <w:t>Художественный вымысел. Правдоподобие и фантастика.</w:t>
      </w:r>
    </w:p>
    <w:p w:rsidR="001345D1" w:rsidRPr="00446611" w:rsidRDefault="00404ADE">
      <w:pPr>
        <w:pStyle w:val="a3"/>
        <w:spacing w:before="40" w:line="276" w:lineRule="auto"/>
        <w:ind w:right="227"/>
        <w:jc w:val="both"/>
        <w:rPr>
          <w:highlight w:val="cyan"/>
        </w:rPr>
      </w:pPr>
      <w:r w:rsidRPr="00446611">
        <w:rPr>
          <w:highlight w:val="cyan"/>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345D1" w:rsidRPr="00446611" w:rsidRDefault="00404ADE">
      <w:pPr>
        <w:pStyle w:val="a3"/>
        <w:spacing w:before="1" w:line="276" w:lineRule="auto"/>
        <w:ind w:firstLine="708"/>
        <w:rPr>
          <w:highlight w:val="cyan"/>
        </w:rPr>
      </w:pPr>
      <w:r w:rsidRPr="00446611">
        <w:rPr>
          <w:highlight w:val="cyan"/>
        </w:rPr>
        <w:t>Авторская позиция. Заглавие произведения. Эпиграф. «Говорящие» фамилии. Финал произведения.</w:t>
      </w:r>
    </w:p>
    <w:p w:rsidR="001345D1" w:rsidRPr="00446611" w:rsidRDefault="00404ADE">
      <w:pPr>
        <w:pStyle w:val="a3"/>
        <w:spacing w:before="1" w:line="276" w:lineRule="auto"/>
        <w:ind w:right="218" w:firstLine="708"/>
        <w:rPr>
          <w:highlight w:val="cyan"/>
        </w:rPr>
      </w:pPr>
      <w:r w:rsidRPr="00446611">
        <w:rPr>
          <w:highlight w:val="cyan"/>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1345D1" w:rsidRPr="00446611" w:rsidRDefault="00404ADE">
      <w:pPr>
        <w:pStyle w:val="a3"/>
        <w:spacing w:line="276" w:lineRule="auto"/>
        <w:ind w:right="225"/>
        <w:jc w:val="both"/>
        <w:rPr>
          <w:highlight w:val="cyan"/>
        </w:rPr>
      </w:pPr>
      <w:r w:rsidRPr="00446611">
        <w:rPr>
          <w:highlight w:val="cyan"/>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w:t>
      </w:r>
      <w:r w:rsidRPr="00446611">
        <w:rPr>
          <w:spacing w:val="-2"/>
          <w:highlight w:val="cyan"/>
        </w:rPr>
        <w:t xml:space="preserve"> </w:t>
      </w:r>
      <w:r w:rsidRPr="00446611">
        <w:rPr>
          <w:highlight w:val="cyan"/>
        </w:rPr>
        <w:t>Строфа.</w:t>
      </w:r>
    </w:p>
    <w:p w:rsidR="001345D1" w:rsidRPr="00446611" w:rsidRDefault="00404ADE">
      <w:pPr>
        <w:pStyle w:val="a3"/>
        <w:spacing w:line="276" w:lineRule="auto"/>
        <w:ind w:right="229"/>
        <w:jc w:val="both"/>
        <w:rPr>
          <w:highlight w:val="cyan"/>
        </w:rPr>
      </w:pPr>
      <w:r w:rsidRPr="00446611">
        <w:rPr>
          <w:highlight w:val="cyan"/>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345D1" w:rsidRPr="00446611" w:rsidRDefault="00404ADE">
      <w:pPr>
        <w:pStyle w:val="a3"/>
        <w:spacing w:before="1" w:line="276" w:lineRule="auto"/>
        <w:ind w:right="226" w:firstLine="708"/>
        <w:jc w:val="both"/>
        <w:rPr>
          <w:highlight w:val="cyan"/>
        </w:rPr>
      </w:pPr>
      <w:r w:rsidRPr="00446611">
        <w:rPr>
          <w:highlight w:val="cyan"/>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345D1" w:rsidRPr="00446611" w:rsidRDefault="00404ADE">
      <w:pPr>
        <w:pStyle w:val="a3"/>
        <w:spacing w:before="1" w:line="276" w:lineRule="auto"/>
        <w:ind w:right="223"/>
        <w:jc w:val="both"/>
        <w:rPr>
          <w:highlight w:val="cyan"/>
        </w:rPr>
      </w:pPr>
      <w:r w:rsidRPr="00446611">
        <w:rPr>
          <w:highlight w:val="cyan"/>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345D1" w:rsidRPr="00446611" w:rsidRDefault="00404ADE">
      <w:pPr>
        <w:pStyle w:val="a3"/>
        <w:spacing w:line="274" w:lineRule="exact"/>
        <w:ind w:left="961"/>
        <w:rPr>
          <w:highlight w:val="cyan"/>
        </w:rPr>
      </w:pPr>
      <w:r w:rsidRPr="00446611">
        <w:rPr>
          <w:highlight w:val="cyan"/>
        </w:rPr>
        <w:t>Русская литература XVIII в. Классицизм и его связь с идеями русского</w:t>
      </w:r>
      <w:r w:rsidRPr="00446611">
        <w:rPr>
          <w:spacing w:val="58"/>
          <w:highlight w:val="cyan"/>
        </w:rPr>
        <w:t xml:space="preserve"> </w:t>
      </w:r>
      <w:r w:rsidRPr="00446611">
        <w:rPr>
          <w:highlight w:val="cyan"/>
        </w:rPr>
        <w:t>Просвещения.</w:t>
      </w:r>
    </w:p>
    <w:p w:rsidR="001345D1" w:rsidRPr="00446611" w:rsidRDefault="00404ADE">
      <w:pPr>
        <w:pStyle w:val="a3"/>
        <w:spacing w:before="40"/>
        <w:jc w:val="both"/>
        <w:rPr>
          <w:highlight w:val="cyan"/>
        </w:rPr>
      </w:pPr>
      <w:r w:rsidRPr="00446611">
        <w:rPr>
          <w:highlight w:val="cyan"/>
        </w:rPr>
        <w:t>Сентиментализм и его обращение к изображению внутреннего мира обычного человека.</w:t>
      </w:r>
    </w:p>
    <w:p w:rsidR="001345D1" w:rsidRPr="00446611" w:rsidRDefault="00404ADE">
      <w:pPr>
        <w:pStyle w:val="a3"/>
        <w:spacing w:before="44" w:line="276" w:lineRule="auto"/>
        <w:ind w:right="225"/>
        <w:jc w:val="both"/>
        <w:rPr>
          <w:highlight w:val="cyan"/>
        </w:rPr>
      </w:pPr>
      <w:r w:rsidRPr="00446611">
        <w:rPr>
          <w:highlight w:val="cyan"/>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w:t>
      </w:r>
    </w:p>
    <w:p w:rsidR="001345D1" w:rsidRPr="00446611" w:rsidRDefault="001345D1">
      <w:pPr>
        <w:spacing w:line="276" w:lineRule="auto"/>
        <w:jc w:val="both"/>
        <w:rPr>
          <w:highlight w:val="cyan"/>
        </w:rPr>
        <w:sectPr w:rsidR="001345D1" w:rsidRPr="00446611">
          <w:pgSz w:w="11900" w:h="16850"/>
          <w:pgMar w:top="480" w:right="340" w:bottom="920" w:left="880" w:header="0" w:footer="690" w:gutter="0"/>
          <w:cols w:space="720"/>
        </w:sectPr>
      </w:pPr>
    </w:p>
    <w:p w:rsidR="001345D1" w:rsidRPr="00446611" w:rsidRDefault="00404ADE">
      <w:pPr>
        <w:pStyle w:val="a3"/>
        <w:spacing w:before="60" w:line="276" w:lineRule="auto"/>
        <w:ind w:right="225"/>
        <w:jc w:val="both"/>
        <w:rPr>
          <w:highlight w:val="cyan"/>
        </w:rPr>
      </w:pPr>
      <w:r w:rsidRPr="00446611">
        <w:rPr>
          <w:highlight w:val="cyan"/>
        </w:rPr>
        <w:lastRenderedPageBreak/>
        <w:t>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1345D1" w:rsidRDefault="00404ADE">
      <w:pPr>
        <w:pStyle w:val="a3"/>
        <w:spacing w:before="1" w:line="276" w:lineRule="auto"/>
        <w:ind w:right="226" w:firstLine="708"/>
        <w:jc w:val="both"/>
        <w:rPr>
          <w:highlight w:val="cyan"/>
        </w:rPr>
      </w:pPr>
      <w:r w:rsidRPr="00446611">
        <w:rPr>
          <w:highlight w:val="cyan"/>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w:t>
      </w:r>
      <w:r w:rsidRPr="00446611">
        <w:rPr>
          <w:spacing w:val="32"/>
          <w:highlight w:val="cyan"/>
        </w:rPr>
        <w:t xml:space="preserve"> </w:t>
      </w:r>
      <w:r w:rsidRPr="00446611">
        <w:rPr>
          <w:highlight w:val="cyan"/>
        </w:rPr>
        <w:t>война, назначение</w:t>
      </w:r>
      <w:r w:rsidRPr="00446611">
        <w:rPr>
          <w:spacing w:val="-2"/>
          <w:highlight w:val="cyan"/>
        </w:rPr>
        <w:t xml:space="preserve"> </w:t>
      </w:r>
      <w:r w:rsidRPr="00446611">
        <w:rPr>
          <w:highlight w:val="cyan"/>
        </w:rPr>
        <w:t>поэзии).</w:t>
      </w:r>
    </w:p>
    <w:p w:rsidR="00DB5B28" w:rsidRDefault="00DB5B28" w:rsidP="00DB5B28">
      <w:pPr>
        <w:pStyle w:val="a3"/>
        <w:spacing w:before="1" w:line="276" w:lineRule="auto"/>
        <w:ind w:right="226"/>
        <w:jc w:val="both"/>
        <w:rPr>
          <w:b/>
          <w:highlight w:val="cyan"/>
        </w:rPr>
      </w:pPr>
    </w:p>
    <w:p w:rsidR="00DB5B28" w:rsidRPr="00DB5B28" w:rsidRDefault="00DB5B28" w:rsidP="00DB5B28">
      <w:pPr>
        <w:pStyle w:val="TableParagraph"/>
        <w:rPr>
          <w:b/>
          <w:sz w:val="24"/>
          <w:szCs w:val="24"/>
          <w:highlight w:val="cyan"/>
        </w:rPr>
      </w:pPr>
      <w:r w:rsidRPr="00DB5B28">
        <w:rPr>
          <w:b/>
          <w:sz w:val="24"/>
          <w:szCs w:val="24"/>
          <w:highlight w:val="cyan"/>
        </w:rPr>
        <w:t>2.2.2.2.1.Родная литература</w:t>
      </w:r>
    </w:p>
    <w:p w:rsidR="00DB5B28" w:rsidRPr="00446611" w:rsidRDefault="00DB5B28">
      <w:pPr>
        <w:pStyle w:val="a3"/>
        <w:spacing w:before="1" w:line="276" w:lineRule="auto"/>
        <w:ind w:right="226" w:firstLine="708"/>
        <w:jc w:val="both"/>
        <w:rPr>
          <w:highlight w:val="cyan"/>
        </w:rPr>
      </w:pPr>
    </w:p>
    <w:p w:rsidR="00DB5B28" w:rsidRPr="00DB5B28" w:rsidRDefault="00DB5B28" w:rsidP="00DB5B28">
      <w:pPr>
        <w:ind w:firstLine="708"/>
        <w:rPr>
          <w:b/>
          <w:bCs/>
          <w:sz w:val="24"/>
          <w:szCs w:val="24"/>
        </w:rPr>
      </w:pPr>
      <w:r w:rsidRPr="00DB5B28">
        <w:rPr>
          <w:b/>
          <w:bCs/>
          <w:sz w:val="24"/>
          <w:szCs w:val="24"/>
        </w:rPr>
        <w:t>5 класс (17 часов)</w:t>
      </w:r>
    </w:p>
    <w:p w:rsidR="00DB5B28" w:rsidRPr="00DB5B28" w:rsidRDefault="00DB5B28" w:rsidP="00DB5B28">
      <w:pPr>
        <w:ind w:firstLine="708"/>
        <w:jc w:val="both"/>
        <w:rPr>
          <w:sz w:val="24"/>
          <w:szCs w:val="24"/>
        </w:rPr>
      </w:pPr>
      <w:r w:rsidRPr="00DB5B28">
        <w:rPr>
          <w:b/>
          <w:bCs/>
          <w:sz w:val="24"/>
          <w:szCs w:val="24"/>
        </w:rPr>
        <w:t>Устное народное творчество Орловского края (1 час).</w:t>
      </w:r>
      <w:r w:rsidRPr="00DB5B28">
        <w:rPr>
          <w:sz w:val="24"/>
          <w:szCs w:val="24"/>
        </w:rPr>
        <w:t xml:space="preserve"> Коллективное и индивидуальное в фольклоре. Сказители Орловской земли и собиратели фольклора.</w:t>
      </w:r>
    </w:p>
    <w:p w:rsidR="00DB5B28" w:rsidRPr="00DB5B28" w:rsidRDefault="00DB5B28" w:rsidP="00DB5B28">
      <w:pPr>
        <w:ind w:firstLine="708"/>
        <w:jc w:val="both"/>
        <w:rPr>
          <w:sz w:val="24"/>
          <w:szCs w:val="24"/>
        </w:rPr>
      </w:pPr>
      <w:r w:rsidRPr="00DB5B28">
        <w:rPr>
          <w:b/>
          <w:bCs/>
          <w:sz w:val="24"/>
          <w:szCs w:val="24"/>
        </w:rPr>
        <w:t>Малые жанры фольклора (4 часа)</w:t>
      </w:r>
      <w:r w:rsidRPr="00DB5B28">
        <w:rPr>
          <w:sz w:val="24"/>
          <w:szCs w:val="24"/>
        </w:rPr>
        <w:t>. Детский фольклор. Колыбельные песни. Выражение материнской любви и заботы. Приговорки, скороговорки, потешки, заклички. Своеобразие поэтических формул. Пословицы и поговорки. Выражение в них народной мудрости. Краткость и простота, меткость и выразительность. Многообразие тем. Прямой и переносный смысл пословиц и поговорок. Загадки. Точность наблюдения над явлениями жизни. Образность и яркая выразительность. Основные художественные приемы, лежащие в основе загадок.</w:t>
      </w:r>
    </w:p>
    <w:p w:rsidR="00DB5B28" w:rsidRPr="00DB5B28" w:rsidRDefault="00DB5B28" w:rsidP="00DB5B28">
      <w:pPr>
        <w:ind w:firstLine="708"/>
        <w:jc w:val="both"/>
        <w:rPr>
          <w:sz w:val="24"/>
          <w:szCs w:val="24"/>
        </w:rPr>
      </w:pPr>
      <w:r w:rsidRPr="00DB5B28">
        <w:rPr>
          <w:b/>
          <w:bCs/>
          <w:sz w:val="24"/>
          <w:szCs w:val="24"/>
        </w:rPr>
        <w:t xml:space="preserve">Обрядовая поэзия (4 часа). </w:t>
      </w:r>
      <w:r w:rsidRPr="00DB5B28">
        <w:rPr>
          <w:sz w:val="24"/>
          <w:szCs w:val="24"/>
        </w:rPr>
        <w:t>Календарно-обрядовая поэзия. Зимний цикл. Весеннее-летний цикл календарно-обрядовой поэзии. Семейно-обрядовая поэзия. Поэзия свадебного обряда. Причитания, заговоры</w:t>
      </w:r>
    </w:p>
    <w:p w:rsidR="00DB5B28" w:rsidRPr="00DB5B28" w:rsidRDefault="00DB5B28" w:rsidP="00DB5B28">
      <w:pPr>
        <w:ind w:firstLine="708"/>
        <w:jc w:val="both"/>
        <w:rPr>
          <w:sz w:val="24"/>
          <w:szCs w:val="24"/>
        </w:rPr>
      </w:pPr>
      <w:r w:rsidRPr="00DB5B28">
        <w:rPr>
          <w:b/>
          <w:bCs/>
          <w:sz w:val="24"/>
          <w:szCs w:val="24"/>
        </w:rPr>
        <w:t xml:space="preserve">Сказки (4 часа). </w:t>
      </w:r>
      <w:r w:rsidRPr="00DB5B28">
        <w:rPr>
          <w:sz w:val="24"/>
          <w:szCs w:val="24"/>
        </w:rPr>
        <w:t>Сказка – одна из самых древних форм устного народного творчества, отражающая быт, воззрения народа, черты национального характера. Сказки Орловского края: «Небылица», «Как царь вором был», «Меч-самосеч, кисет-самотряс и волшебная рубаха», «Жадная старуха», «Дрозд Ерофеич, Сорока-Белобока и Лиса-Патрикеевна» и др.</w:t>
      </w:r>
    </w:p>
    <w:p w:rsidR="00DB5B28" w:rsidRPr="00DB5B28" w:rsidRDefault="00DB5B28" w:rsidP="00DB5B28">
      <w:pPr>
        <w:ind w:firstLine="708"/>
        <w:jc w:val="both"/>
        <w:rPr>
          <w:sz w:val="24"/>
          <w:szCs w:val="24"/>
        </w:rPr>
      </w:pPr>
      <w:r w:rsidRPr="00DB5B28">
        <w:rPr>
          <w:b/>
          <w:bCs/>
          <w:sz w:val="24"/>
          <w:szCs w:val="24"/>
        </w:rPr>
        <w:t xml:space="preserve">Русская народная песня (3 часа). </w:t>
      </w:r>
      <w:r w:rsidRPr="00DB5B28">
        <w:rPr>
          <w:sz w:val="24"/>
          <w:szCs w:val="24"/>
        </w:rPr>
        <w:t>Мир русской народной песни. Песня как выражение души народа. Разнообразие тематики: лирические, исторические, хороводные, игровые, шуточные, плясовые. Поэтические особенности песен.</w:t>
      </w:r>
    </w:p>
    <w:p w:rsidR="00DB5B28" w:rsidRPr="00DB5B28" w:rsidRDefault="00DB5B28" w:rsidP="00DB5B28">
      <w:pPr>
        <w:ind w:firstLine="708"/>
        <w:jc w:val="both"/>
        <w:rPr>
          <w:sz w:val="24"/>
          <w:szCs w:val="24"/>
        </w:rPr>
      </w:pPr>
      <w:r w:rsidRPr="00DB5B28">
        <w:rPr>
          <w:b/>
          <w:bCs/>
          <w:sz w:val="24"/>
          <w:szCs w:val="24"/>
        </w:rPr>
        <w:t>Частушка</w:t>
      </w:r>
      <w:r w:rsidRPr="00DB5B28">
        <w:rPr>
          <w:sz w:val="24"/>
          <w:szCs w:val="24"/>
        </w:rPr>
        <w:t xml:space="preserve">  </w:t>
      </w:r>
      <w:r w:rsidRPr="00DB5B28">
        <w:rPr>
          <w:b/>
          <w:bCs/>
          <w:sz w:val="24"/>
          <w:szCs w:val="24"/>
        </w:rPr>
        <w:t>(1 час)</w:t>
      </w:r>
      <w:r w:rsidRPr="00DB5B28">
        <w:rPr>
          <w:sz w:val="24"/>
          <w:szCs w:val="24"/>
        </w:rPr>
        <w:t xml:space="preserve"> – малый песенный жанр, отражающий различные стороны народной жизни. Поэтика частушек.</w:t>
      </w:r>
    </w:p>
    <w:p w:rsidR="00DB5B28" w:rsidRPr="00DB5B28" w:rsidRDefault="00DB5B28" w:rsidP="00DB5B28">
      <w:pPr>
        <w:pStyle w:val="13"/>
        <w:keepNext/>
        <w:keepLines/>
        <w:shd w:val="clear" w:color="auto" w:fill="auto"/>
        <w:tabs>
          <w:tab w:val="left" w:pos="3166"/>
        </w:tabs>
        <w:spacing w:before="0" w:line="240" w:lineRule="auto"/>
        <w:ind w:left="720"/>
        <w:jc w:val="left"/>
        <w:rPr>
          <w:rFonts w:ascii="Times New Roman" w:hAnsi="Times New Roman"/>
          <w:sz w:val="24"/>
          <w:szCs w:val="24"/>
          <w:lang w:val="ru-RU"/>
        </w:rPr>
      </w:pPr>
      <w:bookmarkStart w:id="0" w:name="bookmark3"/>
      <w:r w:rsidRPr="00DB5B28">
        <w:rPr>
          <w:rStyle w:val="12"/>
          <w:rFonts w:ascii="Times New Roman" w:hAnsi="Times New Roman"/>
          <w:color w:val="000000"/>
          <w:sz w:val="24"/>
          <w:szCs w:val="24"/>
          <w:lang w:val="ru-RU"/>
        </w:rPr>
        <w:t>6 класс</w:t>
      </w:r>
      <w:bookmarkEnd w:id="0"/>
      <w:r w:rsidRPr="00DB5B28">
        <w:rPr>
          <w:rStyle w:val="12"/>
          <w:rFonts w:ascii="Times New Roman" w:hAnsi="Times New Roman"/>
          <w:color w:val="000000"/>
          <w:sz w:val="24"/>
          <w:szCs w:val="24"/>
          <w:lang w:val="ru-RU"/>
        </w:rPr>
        <w:t xml:space="preserve"> </w:t>
      </w:r>
      <w:r w:rsidRPr="00DB5B28">
        <w:rPr>
          <w:rFonts w:ascii="Times New Roman" w:hAnsi="Times New Roman"/>
          <w:sz w:val="24"/>
          <w:szCs w:val="24"/>
          <w:lang w:val="ru-RU"/>
        </w:rPr>
        <w:t>(17 часов)</w:t>
      </w:r>
    </w:p>
    <w:p w:rsidR="00DB5B28" w:rsidRPr="00DB5B28" w:rsidRDefault="00DB5B28" w:rsidP="00DB5B28">
      <w:pPr>
        <w:pStyle w:val="13"/>
        <w:keepNext/>
        <w:keepLines/>
        <w:shd w:val="clear" w:color="auto" w:fill="auto"/>
        <w:tabs>
          <w:tab w:val="left" w:pos="3166"/>
        </w:tabs>
        <w:spacing w:before="0" w:line="240" w:lineRule="auto"/>
        <w:ind w:left="720"/>
        <w:jc w:val="left"/>
        <w:rPr>
          <w:rFonts w:ascii="Times New Roman" w:hAnsi="Times New Roman"/>
          <w:sz w:val="24"/>
          <w:szCs w:val="24"/>
          <w:lang w:val="ru-RU"/>
        </w:rPr>
      </w:pP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Были и легенды об Орловском крае (2 часа).</w:t>
      </w:r>
      <w:r w:rsidRPr="00DB5B28">
        <w:rPr>
          <w:rStyle w:val="21"/>
          <w:rFonts w:ascii="Times New Roman" w:hAnsi="Times New Roman"/>
          <w:color w:val="000000"/>
          <w:sz w:val="24"/>
          <w:szCs w:val="24"/>
          <w:lang w:val="ru-RU"/>
        </w:rPr>
        <w:t xml:space="preserve"> Поэты и писатели нашего края. Легенды о поселении наших предков.</w:t>
      </w:r>
    </w:p>
    <w:p w:rsidR="00DB5B28" w:rsidRPr="00DB5B28" w:rsidRDefault="00DB5B28" w:rsidP="00DB5B28">
      <w:pPr>
        <w:pStyle w:val="22"/>
        <w:shd w:val="clear" w:color="auto" w:fill="auto"/>
        <w:spacing w:line="240" w:lineRule="auto"/>
        <w:ind w:firstLine="720"/>
        <w:rPr>
          <w:rStyle w:val="21"/>
          <w:rFonts w:ascii="Times New Roman" w:hAnsi="Times New Roman"/>
          <w:color w:val="000000"/>
          <w:sz w:val="24"/>
          <w:szCs w:val="24"/>
          <w:lang w:val="ru-RU"/>
        </w:rPr>
      </w:pPr>
      <w:r w:rsidRPr="00DB5B28">
        <w:rPr>
          <w:rStyle w:val="21"/>
          <w:rFonts w:ascii="Times New Roman" w:hAnsi="Times New Roman"/>
          <w:color w:val="000000"/>
          <w:sz w:val="24"/>
          <w:szCs w:val="24"/>
          <w:lang w:val="ru-RU"/>
        </w:rPr>
        <w:t>Александров И. «Легенда о Кукше». Блынский Д. «Легенда об Орле». Катанов В. «Песня об Орле», «Заря в окне».</w:t>
      </w:r>
    </w:p>
    <w:p w:rsidR="00DB5B28" w:rsidRPr="00DB5B28" w:rsidRDefault="00DB5B28" w:rsidP="00DB5B28">
      <w:pPr>
        <w:pStyle w:val="50"/>
        <w:shd w:val="clear" w:color="auto" w:fill="auto"/>
        <w:spacing w:before="0" w:after="0" w:line="240" w:lineRule="auto"/>
        <w:ind w:firstLine="720"/>
        <w:jc w:val="both"/>
        <w:rPr>
          <w:rFonts w:ascii="Times New Roman" w:hAnsi="Times New Roman"/>
          <w:sz w:val="24"/>
          <w:szCs w:val="24"/>
          <w:lang w:val="ru-RU"/>
        </w:rPr>
      </w:pPr>
      <w:r w:rsidRPr="00DB5B28">
        <w:rPr>
          <w:rStyle w:val="5"/>
          <w:rFonts w:ascii="Times New Roman" w:hAnsi="Times New Roman"/>
          <w:color w:val="000000"/>
          <w:sz w:val="24"/>
          <w:szCs w:val="24"/>
          <w:lang w:val="ru-RU"/>
        </w:rPr>
        <w:t>Картины русской осени в произведениях поэтов и писателей-орловцев (2 часа).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Фет А.А. «Горячий ключ», «Псовая охота», «Задрожали листья, облетая...»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Тютчев Ф.И. «Осенний вечер», «Успокоение», «Овеян вещею дремотой...» и другие стихотворения.</w:t>
      </w:r>
    </w:p>
    <w:p w:rsidR="00DB5B28" w:rsidRPr="00DB5B28" w:rsidRDefault="00DB5B28" w:rsidP="00DB5B28">
      <w:pPr>
        <w:pStyle w:val="22"/>
        <w:shd w:val="clear" w:color="auto" w:fill="auto"/>
        <w:spacing w:line="240" w:lineRule="auto"/>
        <w:ind w:firstLine="720"/>
        <w:rPr>
          <w:rStyle w:val="21"/>
          <w:rFonts w:ascii="Times New Roman" w:hAnsi="Times New Roman"/>
          <w:color w:val="000000"/>
          <w:sz w:val="24"/>
          <w:szCs w:val="24"/>
          <w:lang w:val="ru-RU"/>
        </w:rPr>
      </w:pPr>
      <w:r w:rsidRPr="00DB5B28">
        <w:rPr>
          <w:rStyle w:val="21"/>
          <w:rFonts w:ascii="Times New Roman" w:hAnsi="Times New Roman"/>
          <w:color w:val="000000"/>
          <w:sz w:val="24"/>
          <w:szCs w:val="24"/>
          <w:lang w:val="ru-RU"/>
        </w:rPr>
        <w:t>Бунин И.А. «Листопад». «Костер». «Вечер» к другие стихотворения; «Антоновские яблоки» (фрагменты). Апухтин А.Н. «Осенние листья»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 xml:space="preserve">Духовная близость поэтов и писателей к природе и родине. Изобразительно-выразительные средства создания картин природы. </w:t>
      </w:r>
    </w:p>
    <w:p w:rsidR="00DB5B28" w:rsidRPr="00DB5B28" w:rsidRDefault="00DB5B28" w:rsidP="00DB5B28">
      <w:pPr>
        <w:pStyle w:val="50"/>
        <w:shd w:val="clear" w:color="auto" w:fill="auto"/>
        <w:spacing w:before="0" w:after="0" w:line="240" w:lineRule="auto"/>
        <w:ind w:firstLine="720"/>
        <w:jc w:val="both"/>
        <w:rPr>
          <w:rFonts w:ascii="Times New Roman" w:hAnsi="Times New Roman"/>
          <w:b w:val="0"/>
          <w:bCs w:val="0"/>
          <w:sz w:val="24"/>
          <w:szCs w:val="24"/>
          <w:lang w:val="ru-RU"/>
        </w:rPr>
      </w:pPr>
      <w:r w:rsidRPr="00DB5B28">
        <w:rPr>
          <w:rStyle w:val="51"/>
          <w:rFonts w:ascii="Times New Roman" w:hAnsi="Times New Roman"/>
          <w:color w:val="000000"/>
          <w:sz w:val="24"/>
          <w:szCs w:val="24"/>
          <w:lang w:val="ru-RU"/>
        </w:rPr>
        <w:t xml:space="preserve">Андреев Л.Н. «Ангелочек» (2 часа). Тема детства и образ ребенка в рассказе. </w:t>
      </w:r>
      <w:r w:rsidRPr="00DB5B28">
        <w:rPr>
          <w:rStyle w:val="21"/>
          <w:rFonts w:ascii="Times New Roman" w:hAnsi="Times New Roman"/>
          <w:b w:val="0"/>
          <w:bCs w:val="0"/>
          <w:color w:val="000000"/>
          <w:sz w:val="24"/>
          <w:szCs w:val="24"/>
          <w:lang w:val="ru-RU"/>
        </w:rPr>
        <w:t xml:space="preserve">Детские </w:t>
      </w:r>
      <w:r w:rsidRPr="00DB5B28">
        <w:rPr>
          <w:rStyle w:val="21"/>
          <w:rFonts w:ascii="Times New Roman" w:hAnsi="Times New Roman"/>
          <w:b w:val="0"/>
          <w:bCs w:val="0"/>
          <w:color w:val="000000"/>
          <w:sz w:val="24"/>
          <w:szCs w:val="24"/>
          <w:lang w:val="ru-RU"/>
        </w:rPr>
        <w:lastRenderedPageBreak/>
        <w:t>впечатления писателя. Экскурсия по андреевским местам города Орла. Знакомство с экспозицией Дома-музея Л.Н. Андреева.</w:t>
      </w:r>
    </w:p>
    <w:p w:rsidR="00DB5B28" w:rsidRPr="00DB5B28" w:rsidRDefault="00DB5B28" w:rsidP="00DB5B28">
      <w:pPr>
        <w:pStyle w:val="50"/>
        <w:shd w:val="clear" w:color="auto" w:fill="auto"/>
        <w:spacing w:before="0" w:after="0" w:line="240" w:lineRule="auto"/>
        <w:ind w:firstLine="720"/>
        <w:jc w:val="both"/>
        <w:rPr>
          <w:rFonts w:ascii="Times New Roman" w:hAnsi="Times New Roman"/>
          <w:sz w:val="24"/>
          <w:szCs w:val="24"/>
          <w:lang w:val="ru-RU"/>
        </w:rPr>
      </w:pPr>
      <w:r w:rsidRPr="00DB5B28">
        <w:rPr>
          <w:rStyle w:val="5"/>
          <w:rFonts w:ascii="Times New Roman" w:hAnsi="Times New Roman"/>
          <w:color w:val="000000"/>
          <w:sz w:val="24"/>
          <w:szCs w:val="24"/>
          <w:lang w:val="ru-RU"/>
        </w:rPr>
        <w:t>Русская зима в лирике орловских поэтов (2 часа)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Фет А.А. «Скрип шагов вдоль улиц белых...». «Печальная береза...». «Чудная картина»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Тютчев Ф.И «Чародейкою-зимою, «Декабрьское утро»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 xml:space="preserve">Бунин И.А. «Крещенская ночь». «На окне серебряном от инея...». «Иней» и другие стихотворения. Выражение глубокой любви поэтов к природе и малой родине. Поэтические средства художественной выразительности. </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Лесков Н.С. «Зверь» (3 часа).</w:t>
      </w:r>
      <w:r w:rsidRPr="00DB5B28">
        <w:rPr>
          <w:rStyle w:val="21"/>
          <w:rFonts w:ascii="Times New Roman" w:hAnsi="Times New Roman"/>
          <w:color w:val="000000"/>
          <w:sz w:val="24"/>
          <w:szCs w:val="24"/>
          <w:lang w:val="ru-RU"/>
        </w:rPr>
        <w:t xml:space="preserve"> Жанр рождественского рассказа. Духовное перерождение героя. Лесковские места города Орла (экскурсия). Орел глазами писателя.</w:t>
      </w:r>
    </w:p>
    <w:p w:rsidR="00DB5B28" w:rsidRPr="00DB5B28" w:rsidRDefault="00DB5B28" w:rsidP="00DB5B28">
      <w:pPr>
        <w:pStyle w:val="50"/>
        <w:shd w:val="clear" w:color="auto" w:fill="auto"/>
        <w:spacing w:before="0" w:after="0" w:line="240" w:lineRule="auto"/>
        <w:ind w:firstLine="720"/>
        <w:jc w:val="both"/>
        <w:rPr>
          <w:rFonts w:ascii="Times New Roman" w:hAnsi="Times New Roman"/>
          <w:sz w:val="24"/>
          <w:szCs w:val="24"/>
          <w:lang w:val="ru-RU"/>
        </w:rPr>
      </w:pPr>
      <w:r w:rsidRPr="00DB5B28">
        <w:rPr>
          <w:rStyle w:val="5"/>
          <w:rFonts w:ascii="Times New Roman" w:hAnsi="Times New Roman"/>
          <w:color w:val="000000"/>
          <w:sz w:val="24"/>
          <w:szCs w:val="24"/>
          <w:lang w:val="ru-RU"/>
        </w:rPr>
        <w:t>Картины весенней природы в лирике орловских поэтов (2 часа).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Фет А.А. «Весенний дождь». «Еще весны душистой нега...». «Первый ландыш»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Тютчев Ф.И. «Первый лист». «Весенние воды». «Еще земли печален вид....»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Бунин И.А. «Весеннее». «Опять с зарею...... «Северная береза» и другие стихотворения. Мир природы в изображении поэтов. Художественное мастерство в создании картин природы.</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Бунин И.А. «Танька» (2 часа).</w:t>
      </w:r>
      <w:r w:rsidRPr="00DB5B28">
        <w:rPr>
          <w:rStyle w:val="21"/>
          <w:rFonts w:ascii="Times New Roman" w:hAnsi="Times New Roman"/>
          <w:color w:val="000000"/>
          <w:sz w:val="24"/>
          <w:szCs w:val="24"/>
          <w:lang w:val="ru-RU"/>
        </w:rPr>
        <w:t xml:space="preserve">  Судьба детей в рассказах Бунина. Гуманизм писателя.</w:t>
      </w:r>
      <w:r w:rsidRPr="00DB5B28">
        <w:rPr>
          <w:rStyle w:val="210"/>
          <w:color w:val="000000"/>
          <w:sz w:val="24"/>
          <w:szCs w:val="24"/>
          <w:lang w:val="ru-RU"/>
        </w:rPr>
        <w:t xml:space="preserve"> </w:t>
      </w:r>
      <w:r w:rsidRPr="00DB5B28">
        <w:rPr>
          <w:rFonts w:ascii="Times New Roman" w:hAnsi="Times New Roman"/>
          <w:sz w:val="24"/>
          <w:szCs w:val="24"/>
          <w:lang w:val="ru-RU"/>
        </w:rPr>
        <w:t>И.А. Бунин и Орловский край</w:t>
      </w:r>
    </w:p>
    <w:p w:rsidR="00DB5B28" w:rsidRPr="00DB5B28" w:rsidRDefault="00DB5B28" w:rsidP="00DB5B28">
      <w:pPr>
        <w:pStyle w:val="50"/>
        <w:shd w:val="clear" w:color="auto" w:fill="auto"/>
        <w:spacing w:before="0" w:after="0" w:line="240" w:lineRule="auto"/>
        <w:ind w:firstLine="720"/>
        <w:jc w:val="both"/>
        <w:rPr>
          <w:rFonts w:ascii="Times New Roman" w:hAnsi="Times New Roman"/>
          <w:sz w:val="24"/>
          <w:szCs w:val="24"/>
          <w:lang w:val="ru-RU"/>
        </w:rPr>
      </w:pPr>
      <w:r w:rsidRPr="00DB5B28">
        <w:rPr>
          <w:rStyle w:val="5"/>
          <w:rFonts w:ascii="Times New Roman" w:hAnsi="Times New Roman"/>
          <w:color w:val="000000"/>
          <w:sz w:val="24"/>
          <w:szCs w:val="24"/>
          <w:lang w:val="ru-RU"/>
        </w:rPr>
        <w:t>Картины русского лета в изображении орловских поэтов (2 часа)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Фет А.А. «Бабочка». «Зреет рожь над жаркой нивой». «Облаком волнистым...»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Тютчев Ф.И. «В небе тают облака...... «Молчит сомнительно восток...». «Как весел грохот летних бурь...» и другие стихотворения.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Бунин И.А. «И цветы, и шмели...». «Перед закатом набежали....» и другие стихотворения. Острое чувство красоты природы и близости человека к ней. Художественные средства их выражения.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p>
    <w:p w:rsidR="00DB5B28" w:rsidRPr="00DB5B28" w:rsidRDefault="00DB5B28" w:rsidP="00DB5B28">
      <w:pPr>
        <w:pStyle w:val="13"/>
        <w:keepNext/>
        <w:keepLines/>
        <w:shd w:val="clear" w:color="auto" w:fill="auto"/>
        <w:tabs>
          <w:tab w:val="left" w:pos="3166"/>
        </w:tabs>
        <w:spacing w:before="0" w:line="240" w:lineRule="auto"/>
        <w:ind w:left="720"/>
        <w:jc w:val="left"/>
        <w:rPr>
          <w:rFonts w:ascii="Times New Roman" w:hAnsi="Times New Roman"/>
          <w:sz w:val="24"/>
          <w:szCs w:val="24"/>
          <w:lang w:val="ru-RU"/>
        </w:rPr>
      </w:pPr>
      <w:bookmarkStart w:id="1" w:name="bookmark4"/>
      <w:r w:rsidRPr="00DB5B28">
        <w:rPr>
          <w:rStyle w:val="12"/>
          <w:rFonts w:ascii="Times New Roman" w:hAnsi="Times New Roman"/>
          <w:color w:val="000000"/>
          <w:sz w:val="24"/>
          <w:szCs w:val="24"/>
          <w:lang w:val="ru-RU"/>
        </w:rPr>
        <w:t xml:space="preserve">7 </w:t>
      </w:r>
      <w:bookmarkEnd w:id="1"/>
      <w:r w:rsidRPr="00DB5B28">
        <w:rPr>
          <w:rStyle w:val="12"/>
          <w:rFonts w:ascii="Times New Roman" w:hAnsi="Times New Roman"/>
          <w:color w:val="000000"/>
          <w:sz w:val="24"/>
          <w:szCs w:val="24"/>
          <w:lang w:val="ru-RU"/>
        </w:rPr>
        <w:t xml:space="preserve">класс </w:t>
      </w:r>
      <w:r w:rsidRPr="00DB5B28">
        <w:rPr>
          <w:rFonts w:ascii="Times New Roman" w:hAnsi="Times New Roman"/>
          <w:sz w:val="24"/>
          <w:szCs w:val="24"/>
          <w:lang w:val="ru-RU"/>
        </w:rPr>
        <w:t>(17 часов)</w:t>
      </w:r>
    </w:p>
    <w:p w:rsidR="00DB5B28" w:rsidRPr="00DB5B28" w:rsidRDefault="00DB5B28" w:rsidP="00DB5B28">
      <w:pPr>
        <w:pStyle w:val="13"/>
        <w:keepNext/>
        <w:keepLines/>
        <w:shd w:val="clear" w:color="auto" w:fill="auto"/>
        <w:tabs>
          <w:tab w:val="left" w:pos="3142"/>
        </w:tabs>
        <w:spacing w:before="0" w:line="240" w:lineRule="auto"/>
        <w:ind w:left="720"/>
        <w:jc w:val="both"/>
        <w:rPr>
          <w:rFonts w:ascii="Times New Roman" w:hAnsi="Times New Roman"/>
          <w:sz w:val="24"/>
          <w:szCs w:val="24"/>
          <w:lang w:val="ru-RU"/>
        </w:rPr>
      </w:pP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Орлонский край — литературное гнездо России (1 час).</w:t>
      </w:r>
      <w:r w:rsidRPr="00DB5B28">
        <w:rPr>
          <w:rStyle w:val="21"/>
          <w:rFonts w:ascii="Times New Roman" w:hAnsi="Times New Roman"/>
          <w:color w:val="000000"/>
          <w:sz w:val="24"/>
          <w:szCs w:val="24"/>
          <w:lang w:val="ru-RU"/>
        </w:rPr>
        <w:t xml:space="preserve"> Поэты и писатели — уроженцы города Орла. Связь творческих биографий русских писателей и поэтов с Орловщиной.</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Устное народное творчество (2 часа). </w:t>
      </w:r>
      <w:r w:rsidRPr="00DB5B28">
        <w:rPr>
          <w:rStyle w:val="21"/>
          <w:rFonts w:ascii="Times New Roman" w:hAnsi="Times New Roman"/>
          <w:color w:val="000000"/>
          <w:sz w:val="24"/>
          <w:szCs w:val="24"/>
          <w:lang w:val="ru-RU"/>
        </w:rPr>
        <w:t>Орловцы - собиратели народного творчества. «Калика перехожий» П.И. Якушкин. П.В.Киреевский и его «Собрание народных песен». Экскурсия в Дом-музей Т.Н. Гра</w:t>
      </w:r>
      <w:r w:rsidRPr="00DB5B28">
        <w:rPr>
          <w:rStyle w:val="22pt"/>
          <w:color w:val="000000"/>
          <w:sz w:val="24"/>
          <w:szCs w:val="24"/>
          <w:lang w:val="ru-RU"/>
        </w:rPr>
        <w:t>новского.</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Лесков Н.С. </w:t>
      </w:r>
      <w:r w:rsidRPr="00DB5B28">
        <w:rPr>
          <w:rStyle w:val="21"/>
          <w:rFonts w:ascii="Times New Roman" w:hAnsi="Times New Roman"/>
          <w:b/>
          <w:bCs/>
          <w:color w:val="000000"/>
          <w:sz w:val="24"/>
          <w:szCs w:val="24"/>
          <w:lang w:val="ru-RU"/>
        </w:rPr>
        <w:t>(2</w:t>
      </w:r>
      <w:r w:rsidRPr="00DB5B28">
        <w:rPr>
          <w:rStyle w:val="21"/>
          <w:rFonts w:ascii="Times New Roman" w:hAnsi="Times New Roman"/>
          <w:color w:val="000000"/>
          <w:sz w:val="24"/>
          <w:szCs w:val="24"/>
          <w:lang w:val="ru-RU"/>
        </w:rPr>
        <w:t xml:space="preserve"> </w:t>
      </w:r>
      <w:r w:rsidRPr="00DB5B28">
        <w:rPr>
          <w:rStyle w:val="210"/>
          <w:color w:val="000000"/>
          <w:sz w:val="24"/>
          <w:szCs w:val="24"/>
          <w:lang w:val="ru-RU"/>
        </w:rPr>
        <w:t xml:space="preserve">часа). </w:t>
      </w:r>
      <w:r w:rsidRPr="00DB5B28">
        <w:rPr>
          <w:rStyle w:val="21"/>
          <w:rFonts w:ascii="Times New Roman" w:hAnsi="Times New Roman"/>
          <w:color w:val="000000"/>
          <w:sz w:val="24"/>
          <w:szCs w:val="24"/>
          <w:lang w:val="ru-RU"/>
        </w:rPr>
        <w:t>«Неразменный рубль». «Тупейный художник». «Пугало». «Несмертельный Голован». «Грабеж» (по выбору).</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Н.С. Лесков и Орловский край. Экскурсия в Дом-музей Н.С. Лескова. Мастерство Н.С. Лескова-рассказчика: знание народного слова в рассказе «Неразменный рубль». Проблема добра и зла в повести. Н.С. Лесков как бытописатель в повести «Тупейный художник». Изображение орловской действительности в повести. Утверждение духовной красоты и талантливости русского человека. Знакомство с театром графа Каменского.</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color w:val="000000"/>
          <w:sz w:val="24"/>
          <w:szCs w:val="24"/>
          <w:lang w:val="ru-RU"/>
        </w:rPr>
        <w:t>Тема орловских нравов и купеческого быта в повести «Грабеж». Художественное своеобразие повести. Нравственные проблемы, поднимаемые автором в повести «Пугало». Праведный человек в повести. Образ праведника в повести «Несмертельный Голован».</w:t>
      </w:r>
    </w:p>
    <w:p w:rsidR="00DB5B28" w:rsidRPr="00DB5B28" w:rsidRDefault="00DB5B28" w:rsidP="00DB5B28">
      <w:pPr>
        <w:pStyle w:val="22"/>
        <w:shd w:val="clear" w:color="auto" w:fill="auto"/>
        <w:spacing w:line="240" w:lineRule="auto"/>
        <w:ind w:firstLine="720"/>
        <w:rPr>
          <w:rStyle w:val="21"/>
          <w:rFonts w:ascii="Times New Roman" w:hAnsi="Times New Roman"/>
          <w:color w:val="000000"/>
          <w:sz w:val="24"/>
          <w:szCs w:val="24"/>
          <w:lang w:val="ru-RU"/>
        </w:rPr>
      </w:pPr>
      <w:r w:rsidRPr="00DB5B28">
        <w:rPr>
          <w:rStyle w:val="210"/>
          <w:color w:val="000000"/>
          <w:sz w:val="24"/>
          <w:szCs w:val="24"/>
          <w:lang w:val="ru-RU"/>
        </w:rPr>
        <w:t xml:space="preserve">И.С. Тургенев (3 часа). </w:t>
      </w:r>
      <w:r w:rsidRPr="00DB5B28">
        <w:rPr>
          <w:rStyle w:val="21"/>
          <w:rFonts w:ascii="Times New Roman" w:hAnsi="Times New Roman"/>
          <w:color w:val="000000"/>
          <w:sz w:val="24"/>
          <w:szCs w:val="24"/>
          <w:lang w:val="ru-RU"/>
        </w:rPr>
        <w:t>«Певцы». «Стихотворения в прозе». Орловщина в жизни И.С. Тургенева. Экскурсия в Спасское-Лутовиново «По местам «Записок охотника». Объективное изображение народной жизни в рассказе «Певцы». Вера автора в талант русского народа. Своеобразие жанра цикла «Стихотворения в прозе». Философское и нравственное содержание стихотворений в прозе. («Памяти Ю. Вревской» и другие по выбору учителя).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А. Н. Апухтин</w:t>
      </w:r>
      <w:r w:rsidRPr="00DB5B28">
        <w:rPr>
          <w:rStyle w:val="21"/>
          <w:rFonts w:ascii="Times New Roman" w:hAnsi="Times New Roman"/>
          <w:color w:val="000000"/>
          <w:sz w:val="24"/>
          <w:szCs w:val="24"/>
          <w:lang w:val="ru-RU"/>
        </w:rPr>
        <w:t xml:space="preserve"> </w:t>
      </w:r>
      <w:r w:rsidRPr="00DB5B28">
        <w:rPr>
          <w:rStyle w:val="21"/>
          <w:rFonts w:ascii="Times New Roman" w:hAnsi="Times New Roman"/>
          <w:b/>
          <w:bCs/>
          <w:color w:val="000000"/>
          <w:sz w:val="24"/>
          <w:szCs w:val="24"/>
          <w:lang w:val="ru-RU"/>
        </w:rPr>
        <w:t xml:space="preserve">(1 час). </w:t>
      </w:r>
      <w:r w:rsidRPr="00DB5B28">
        <w:rPr>
          <w:rStyle w:val="21"/>
          <w:rFonts w:ascii="Times New Roman" w:hAnsi="Times New Roman"/>
          <w:color w:val="000000"/>
          <w:sz w:val="24"/>
          <w:szCs w:val="24"/>
          <w:lang w:val="ru-RU"/>
        </w:rPr>
        <w:t>Художественный мир</w:t>
      </w:r>
      <w:r w:rsidRPr="00DB5B28">
        <w:rPr>
          <w:rStyle w:val="21"/>
          <w:rFonts w:ascii="Times New Roman" w:hAnsi="Times New Roman"/>
          <w:b/>
          <w:bCs/>
          <w:color w:val="000000"/>
          <w:sz w:val="24"/>
          <w:szCs w:val="24"/>
          <w:lang w:val="ru-RU"/>
        </w:rPr>
        <w:t xml:space="preserve"> </w:t>
      </w:r>
      <w:r w:rsidRPr="00DB5B28">
        <w:rPr>
          <w:rStyle w:val="21"/>
          <w:rFonts w:ascii="Times New Roman" w:hAnsi="Times New Roman"/>
          <w:color w:val="000000"/>
          <w:sz w:val="24"/>
          <w:szCs w:val="24"/>
          <w:lang w:val="ru-RU"/>
        </w:rPr>
        <w:t>поэта. Связь поэта с Волховом. Стихотворения «Осенние листья», «Опять весна», «В полдень», «Проселок». Музыкальность стиха.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Л. Андреев (2 часов). </w:t>
      </w:r>
      <w:r w:rsidRPr="00DB5B28">
        <w:rPr>
          <w:rStyle w:val="21"/>
          <w:rFonts w:ascii="Times New Roman" w:hAnsi="Times New Roman"/>
          <w:color w:val="000000"/>
          <w:sz w:val="24"/>
          <w:szCs w:val="24"/>
          <w:lang w:val="ru-RU"/>
        </w:rPr>
        <w:t xml:space="preserve">«Баргамот и Гараська»». «Гостинец». Л. Андреев и Орловская земля. Прошлое города Орла в рассказах Андреева. Утверждение величия душевной красоты и талантливости русского народа в рассказах «Баргамот и Гараська», «Гостинец». Экскурсия «Пушкарная улица в </w:t>
      </w:r>
      <w:r w:rsidRPr="00DB5B28">
        <w:rPr>
          <w:rStyle w:val="21"/>
          <w:rFonts w:ascii="Times New Roman" w:hAnsi="Times New Roman"/>
          <w:color w:val="000000"/>
          <w:sz w:val="24"/>
          <w:szCs w:val="24"/>
          <w:lang w:val="ru-RU"/>
        </w:rPr>
        <w:lastRenderedPageBreak/>
        <w:t>судьбе Л. Андреева» .</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Д</w:t>
      </w:r>
      <w:r w:rsidRPr="00DB5B28">
        <w:rPr>
          <w:rStyle w:val="21"/>
          <w:rFonts w:ascii="Times New Roman" w:hAnsi="Times New Roman"/>
          <w:color w:val="000000"/>
          <w:sz w:val="24"/>
          <w:szCs w:val="24"/>
          <w:lang w:val="ru-RU"/>
        </w:rPr>
        <w:t xml:space="preserve">. </w:t>
      </w:r>
      <w:r w:rsidRPr="00DB5B28">
        <w:rPr>
          <w:rStyle w:val="210"/>
          <w:color w:val="000000"/>
          <w:sz w:val="24"/>
          <w:szCs w:val="24"/>
          <w:lang w:val="ru-RU"/>
        </w:rPr>
        <w:t xml:space="preserve">Блынский (2 часов). </w:t>
      </w:r>
      <w:r w:rsidRPr="00DB5B28">
        <w:rPr>
          <w:rStyle w:val="21"/>
          <w:rFonts w:ascii="Times New Roman" w:hAnsi="Times New Roman"/>
          <w:color w:val="000000"/>
          <w:sz w:val="24"/>
          <w:szCs w:val="24"/>
          <w:lang w:val="ru-RU"/>
        </w:rPr>
        <w:t>Знакомство с биографией поэта. Стихотворения цикла «Ода родному краю». «Моя точка зрения». Тема Родины в творчестве поэта. Нравственная проблематика в стихотворениях Д. Блынского.</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В. Катанов (2 часа). </w:t>
      </w:r>
      <w:r w:rsidRPr="00DB5B28">
        <w:rPr>
          <w:rStyle w:val="21"/>
          <w:rFonts w:ascii="Times New Roman" w:hAnsi="Times New Roman"/>
          <w:color w:val="000000"/>
          <w:sz w:val="24"/>
          <w:szCs w:val="24"/>
          <w:lang w:val="ru-RU"/>
        </w:rPr>
        <w:t>Книга «Вечерние беседы». «Однажлы в Орле». Сборник стихотворений «Родные дали». Личность и судьба поэта и  литературоведа В. Катанова. Любовь к родному краю как выражение патриотического чувства поэта.</w:t>
      </w:r>
    </w:p>
    <w:p w:rsidR="00DB5B28" w:rsidRPr="00DB5B28" w:rsidRDefault="00DB5B28" w:rsidP="00DB5B28">
      <w:pPr>
        <w:pStyle w:val="22"/>
        <w:shd w:val="clear" w:color="auto" w:fill="auto"/>
        <w:spacing w:line="240" w:lineRule="auto"/>
        <w:ind w:firstLine="720"/>
        <w:rPr>
          <w:rStyle w:val="21"/>
          <w:rFonts w:ascii="Times New Roman" w:hAnsi="Times New Roman"/>
          <w:b/>
          <w:bCs/>
          <w:color w:val="000000"/>
          <w:sz w:val="24"/>
          <w:szCs w:val="24"/>
          <w:lang w:val="ru-RU"/>
        </w:rPr>
      </w:pPr>
      <w:r w:rsidRPr="00DB5B28">
        <w:rPr>
          <w:rStyle w:val="21"/>
          <w:rFonts w:ascii="Times New Roman" w:hAnsi="Times New Roman"/>
          <w:b/>
          <w:bCs/>
          <w:color w:val="000000"/>
          <w:sz w:val="24"/>
          <w:szCs w:val="24"/>
          <w:lang w:val="ru-RU"/>
        </w:rPr>
        <w:t>Писатели и поэты Орловщины о Великой Отечественной войне (2 часа).</w:t>
      </w:r>
    </w:p>
    <w:p w:rsidR="00DB5B28" w:rsidRPr="00DB5B28" w:rsidRDefault="00DB5B28" w:rsidP="00DB5B28">
      <w:pPr>
        <w:pStyle w:val="22"/>
        <w:shd w:val="clear" w:color="auto" w:fill="auto"/>
        <w:spacing w:line="240" w:lineRule="auto"/>
        <w:ind w:firstLine="720"/>
        <w:rPr>
          <w:rStyle w:val="21"/>
          <w:rFonts w:ascii="Times New Roman" w:hAnsi="Times New Roman"/>
          <w:b/>
          <w:bCs/>
          <w:color w:val="000000"/>
          <w:sz w:val="24"/>
          <w:szCs w:val="24"/>
          <w:lang w:val="ru-RU"/>
        </w:rPr>
      </w:pPr>
    </w:p>
    <w:p w:rsidR="00DB5B28" w:rsidRPr="00DB5B28" w:rsidRDefault="00DB5B28" w:rsidP="00DB5B28">
      <w:pPr>
        <w:pStyle w:val="13"/>
        <w:keepNext/>
        <w:keepLines/>
        <w:shd w:val="clear" w:color="auto" w:fill="auto"/>
        <w:tabs>
          <w:tab w:val="left" w:pos="3166"/>
        </w:tabs>
        <w:spacing w:before="0" w:line="240" w:lineRule="auto"/>
        <w:ind w:left="720"/>
        <w:jc w:val="left"/>
        <w:rPr>
          <w:rFonts w:ascii="Times New Roman" w:hAnsi="Times New Roman"/>
          <w:sz w:val="24"/>
          <w:szCs w:val="24"/>
          <w:lang w:val="ru-RU"/>
        </w:rPr>
      </w:pPr>
      <w:r w:rsidRPr="00DB5B28">
        <w:rPr>
          <w:rStyle w:val="5"/>
          <w:rFonts w:ascii="Times New Roman" w:hAnsi="Times New Roman"/>
          <w:color w:val="000000"/>
          <w:sz w:val="24"/>
          <w:szCs w:val="24"/>
          <w:lang w:val="ru-RU"/>
        </w:rPr>
        <w:t xml:space="preserve">8 класс </w:t>
      </w:r>
      <w:r w:rsidRPr="00DB5B28">
        <w:rPr>
          <w:rFonts w:ascii="Times New Roman" w:hAnsi="Times New Roman"/>
          <w:sz w:val="24"/>
          <w:szCs w:val="24"/>
          <w:lang w:val="ru-RU"/>
        </w:rPr>
        <w:t>(17 часов)</w:t>
      </w:r>
    </w:p>
    <w:p w:rsidR="00DB5B28" w:rsidRPr="00DB5B28" w:rsidRDefault="00DB5B28" w:rsidP="00DB5B28">
      <w:pPr>
        <w:pStyle w:val="50"/>
        <w:shd w:val="clear" w:color="auto" w:fill="auto"/>
        <w:tabs>
          <w:tab w:val="left" w:pos="3231"/>
        </w:tabs>
        <w:spacing w:before="0" w:after="0" w:line="240" w:lineRule="auto"/>
        <w:ind w:left="720"/>
        <w:jc w:val="both"/>
        <w:rPr>
          <w:rStyle w:val="5"/>
          <w:rFonts w:ascii="Times New Roman" w:hAnsi="Times New Roman"/>
          <w:color w:val="000000"/>
          <w:sz w:val="24"/>
          <w:szCs w:val="24"/>
          <w:lang w:val="ru-RU"/>
        </w:rPr>
      </w:pPr>
    </w:p>
    <w:p w:rsidR="00DB5B28" w:rsidRPr="00DB5B28" w:rsidRDefault="00DB5B28" w:rsidP="00DB5B28">
      <w:pPr>
        <w:pStyle w:val="22"/>
        <w:shd w:val="clear" w:color="auto" w:fill="auto"/>
        <w:spacing w:line="240" w:lineRule="auto"/>
        <w:ind w:firstLine="720"/>
        <w:rPr>
          <w:rStyle w:val="21"/>
          <w:rFonts w:ascii="Times New Roman" w:hAnsi="Times New Roman"/>
          <w:b/>
          <w:bCs/>
          <w:color w:val="000000"/>
          <w:sz w:val="24"/>
          <w:szCs w:val="24"/>
          <w:lang w:val="ru-RU"/>
        </w:rPr>
      </w:pPr>
      <w:r w:rsidRPr="00DB5B28">
        <w:rPr>
          <w:rStyle w:val="21"/>
          <w:rFonts w:ascii="Times New Roman" w:hAnsi="Times New Roman"/>
          <w:b/>
          <w:bCs/>
          <w:color w:val="000000"/>
          <w:sz w:val="24"/>
          <w:szCs w:val="24"/>
          <w:lang w:val="ru-RU"/>
        </w:rPr>
        <w:t xml:space="preserve">Орловщина в творчестве писателей-орловцев </w:t>
      </w:r>
      <w:r w:rsidRPr="00DB5B28">
        <w:rPr>
          <w:rStyle w:val="21"/>
          <w:rFonts w:ascii="Times New Roman" w:hAnsi="Times New Roman"/>
          <w:b/>
          <w:bCs/>
          <w:color w:val="000000"/>
          <w:sz w:val="24"/>
          <w:szCs w:val="24"/>
        </w:rPr>
        <w:t>XX</w:t>
      </w:r>
      <w:r w:rsidRPr="00DB5B28">
        <w:rPr>
          <w:rStyle w:val="21"/>
          <w:rFonts w:ascii="Times New Roman" w:hAnsi="Times New Roman"/>
          <w:b/>
          <w:bCs/>
          <w:color w:val="000000"/>
          <w:sz w:val="24"/>
          <w:szCs w:val="24"/>
          <w:lang w:val="ru-RU"/>
        </w:rPr>
        <w:t xml:space="preserve"> века (1 час). </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Б.К. Зайцев (2 часа).</w:t>
      </w:r>
      <w:r w:rsidRPr="00DB5B28">
        <w:rPr>
          <w:rStyle w:val="21"/>
          <w:rFonts w:ascii="Times New Roman" w:hAnsi="Times New Roman"/>
          <w:color w:val="000000"/>
          <w:sz w:val="24"/>
          <w:szCs w:val="24"/>
          <w:lang w:val="ru-RU"/>
        </w:rPr>
        <w:t xml:space="preserve"> «Волки». Орловщина в судьбе писателя. Человек и окружающий мир в рассказе «Волки».</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И.А. Бунин (3 часа).</w:t>
      </w:r>
      <w:r w:rsidRPr="00DB5B28">
        <w:rPr>
          <w:rStyle w:val="21"/>
          <w:rFonts w:ascii="Times New Roman" w:hAnsi="Times New Roman"/>
          <w:color w:val="000000"/>
          <w:sz w:val="24"/>
          <w:szCs w:val="24"/>
          <w:lang w:val="ru-RU"/>
        </w:rPr>
        <w:t xml:space="preserve"> Стихотворения «Шире грудь распахнись...», «Помню - долгий зимний вечер...», «Не видно птиц. Покорно чахнет...», «Нет солнца, но светлы пруды...», «Рассвет», «Еще и холоден и сыр...» и другие. «Пыль». «Заря всю ночь». «Жизнь Арсеньева» (глава Лика). Орловские страницы жизни И.А. Бунина. Знакомство с Домом-музеем И.А. Бунина. Дореволюционное прошлое в рассказах «Пыль», «Заря всю ночь», «Жизнь Арсеньева» (глава «Лика»). Природа Орловщины в стихотворениях И.А. Бунина. Особенности повествовательной манеры писателя.</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М.М. Пришвин (3 часа).</w:t>
      </w:r>
      <w:r w:rsidRPr="00DB5B28">
        <w:rPr>
          <w:rStyle w:val="21"/>
          <w:rFonts w:ascii="Times New Roman" w:hAnsi="Times New Roman"/>
          <w:color w:val="000000"/>
          <w:sz w:val="24"/>
          <w:szCs w:val="24"/>
          <w:lang w:val="ru-RU"/>
        </w:rPr>
        <w:t xml:space="preserve"> Пришвин и Орловский край. М.М. Пришвин - певец родной земли. </w:t>
      </w:r>
      <w:r w:rsidRPr="00DB5B28">
        <w:rPr>
          <w:rFonts w:ascii="Times New Roman" w:hAnsi="Times New Roman"/>
          <w:sz w:val="24"/>
          <w:szCs w:val="24"/>
          <w:lang w:val="ru-RU"/>
        </w:rPr>
        <w:t>Единство природы и человека в цикле прозаических миниатюр М.М. Пришвина «Незабудки». Цикл прозаических миниатюр «Лесная капель». Чувство всеобщности жизни, ее вечного круговорота. Поэтичность пришвинской прозы.</w:t>
      </w:r>
      <w:r w:rsidRPr="00DB5B28">
        <w:rPr>
          <w:rStyle w:val="21"/>
          <w:rFonts w:ascii="Times New Roman" w:hAnsi="Times New Roman"/>
          <w:color w:val="000000"/>
          <w:sz w:val="24"/>
          <w:szCs w:val="24"/>
          <w:lang w:val="ru-RU"/>
        </w:rPr>
        <w:t xml:space="preserve"> Острое чувство красоты родной природы и близости человека к ней. Лирическая проза писателя.</w:t>
      </w:r>
    </w:p>
    <w:p w:rsidR="00DB5B28" w:rsidRPr="00DB5B28" w:rsidRDefault="00DB5B28" w:rsidP="00DB5B28">
      <w:pPr>
        <w:pStyle w:val="22"/>
        <w:shd w:val="clear" w:color="auto" w:fill="auto"/>
        <w:spacing w:line="240" w:lineRule="auto"/>
        <w:ind w:firstLine="720"/>
        <w:rPr>
          <w:rStyle w:val="21"/>
          <w:rFonts w:ascii="Times New Roman" w:hAnsi="Times New Roman"/>
          <w:color w:val="000000"/>
          <w:sz w:val="24"/>
          <w:szCs w:val="24"/>
          <w:lang w:val="ru-RU"/>
        </w:rPr>
      </w:pPr>
      <w:r w:rsidRPr="00DB5B28">
        <w:rPr>
          <w:rStyle w:val="21"/>
          <w:rFonts w:ascii="Times New Roman" w:hAnsi="Times New Roman"/>
          <w:b/>
          <w:bCs/>
          <w:color w:val="000000"/>
          <w:sz w:val="24"/>
          <w:szCs w:val="24"/>
          <w:lang w:val="ru-RU"/>
        </w:rPr>
        <w:t>К.Г. Паустовский (3 часа).</w:t>
      </w:r>
      <w:r w:rsidRPr="00DB5B28">
        <w:rPr>
          <w:rStyle w:val="21"/>
          <w:rFonts w:ascii="Times New Roman" w:hAnsi="Times New Roman"/>
          <w:color w:val="000000"/>
          <w:sz w:val="24"/>
          <w:szCs w:val="24"/>
          <w:lang w:val="ru-RU"/>
        </w:rPr>
        <w:t xml:space="preserve"> «Золотая роза». К.Г. Паустовский в Ливнах. Орловские страницы «Золотой розы». Золотая роза» - книга о тюрчестве и писательском труде. Автор как главный герой произведения «Золотая роза».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В. Дронников (2 часа).</w:t>
      </w:r>
      <w:r w:rsidRPr="00DB5B28">
        <w:rPr>
          <w:rStyle w:val="21"/>
          <w:rFonts w:ascii="Times New Roman" w:hAnsi="Times New Roman"/>
          <w:color w:val="000000"/>
          <w:sz w:val="24"/>
          <w:szCs w:val="24"/>
          <w:lang w:val="ru-RU"/>
        </w:rPr>
        <w:t xml:space="preserve"> Сборники «Путь невозвратный». «В пречистом сиянье». Очерк жизни и творчества поэта. Истоки духовности в поэзии В. Дронникова. Нравственные проблемы в стихотворениях поэта.</w:t>
      </w:r>
    </w:p>
    <w:p w:rsidR="00DB5B28" w:rsidRPr="008D4911"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Малая проза современных писателей-орловцев (3 часа).</w:t>
      </w:r>
      <w:r w:rsidRPr="00DB5B28">
        <w:rPr>
          <w:rStyle w:val="21"/>
          <w:rFonts w:ascii="Times New Roman" w:hAnsi="Times New Roman"/>
          <w:color w:val="000000"/>
          <w:sz w:val="24"/>
          <w:szCs w:val="24"/>
          <w:lang w:val="ru-RU"/>
        </w:rPr>
        <w:t xml:space="preserve"> Л.М. Золотарев. Рассказы «Дарьюшка — последняя из хуторян», «Чистые пруды»; И.А. Рыжов. Главы из книги «Последнее свидание» («Мой Бунин», «Хорошая старуха»). Нравственная красота человека. </w:t>
      </w:r>
      <w:r w:rsidRPr="008D4911">
        <w:rPr>
          <w:rStyle w:val="21"/>
          <w:rFonts w:ascii="Times New Roman" w:hAnsi="Times New Roman"/>
          <w:color w:val="000000"/>
          <w:sz w:val="24"/>
          <w:szCs w:val="24"/>
          <w:lang w:val="ru-RU"/>
        </w:rPr>
        <w:t xml:space="preserve">Проблема преемственности поколений. </w:t>
      </w:r>
    </w:p>
    <w:p w:rsidR="00DB5B28" w:rsidRPr="008D4911" w:rsidRDefault="00DB5B28" w:rsidP="00DB5B28">
      <w:pPr>
        <w:pStyle w:val="22"/>
        <w:shd w:val="clear" w:color="auto" w:fill="auto"/>
        <w:spacing w:line="240" w:lineRule="auto"/>
        <w:ind w:firstLine="720"/>
        <w:rPr>
          <w:rFonts w:ascii="Times New Roman" w:hAnsi="Times New Roman"/>
          <w:sz w:val="24"/>
          <w:szCs w:val="24"/>
          <w:lang w:val="ru-RU"/>
        </w:rPr>
      </w:pPr>
    </w:p>
    <w:p w:rsidR="00DB5B28" w:rsidRPr="00DB5B28" w:rsidRDefault="00DB5B28" w:rsidP="00DB5B28">
      <w:pPr>
        <w:pStyle w:val="13"/>
        <w:keepNext/>
        <w:keepLines/>
        <w:shd w:val="clear" w:color="auto" w:fill="auto"/>
        <w:tabs>
          <w:tab w:val="left" w:pos="3166"/>
        </w:tabs>
        <w:spacing w:before="0" w:line="240" w:lineRule="auto"/>
        <w:ind w:left="720"/>
        <w:jc w:val="left"/>
        <w:rPr>
          <w:rFonts w:ascii="Times New Roman" w:hAnsi="Times New Roman"/>
          <w:sz w:val="24"/>
          <w:szCs w:val="24"/>
          <w:lang w:val="ru-RU"/>
        </w:rPr>
      </w:pPr>
      <w:r w:rsidRPr="00DB5B28">
        <w:rPr>
          <w:rStyle w:val="5"/>
          <w:rFonts w:ascii="Times New Roman" w:hAnsi="Times New Roman"/>
          <w:color w:val="000000"/>
          <w:sz w:val="24"/>
          <w:szCs w:val="24"/>
          <w:lang w:val="ru-RU"/>
        </w:rPr>
        <w:t xml:space="preserve">9 класс </w:t>
      </w:r>
      <w:r w:rsidRPr="00DB5B28">
        <w:rPr>
          <w:rFonts w:ascii="Times New Roman" w:hAnsi="Times New Roman"/>
          <w:sz w:val="24"/>
          <w:szCs w:val="24"/>
          <w:lang w:val="ru-RU"/>
        </w:rPr>
        <w:t>(17 часов)</w:t>
      </w:r>
    </w:p>
    <w:p w:rsidR="00DB5B28" w:rsidRPr="00DB5B28" w:rsidRDefault="00DB5B28" w:rsidP="00DB5B28">
      <w:pPr>
        <w:pStyle w:val="50"/>
        <w:shd w:val="clear" w:color="auto" w:fill="auto"/>
        <w:tabs>
          <w:tab w:val="left" w:pos="3231"/>
        </w:tabs>
        <w:spacing w:before="0" w:after="0" w:line="240" w:lineRule="auto"/>
        <w:ind w:left="720"/>
        <w:jc w:val="both"/>
        <w:rPr>
          <w:rFonts w:ascii="Times New Roman" w:hAnsi="Times New Roman"/>
          <w:sz w:val="24"/>
          <w:szCs w:val="24"/>
          <w:lang w:val="ru-RU"/>
        </w:rPr>
      </w:pPr>
    </w:p>
    <w:p w:rsidR="00DB5B28" w:rsidRPr="00DB5B28" w:rsidRDefault="00DB5B28" w:rsidP="00DB5B28">
      <w:pPr>
        <w:pStyle w:val="22"/>
        <w:shd w:val="clear" w:color="auto" w:fill="auto"/>
        <w:spacing w:line="240" w:lineRule="auto"/>
        <w:ind w:firstLine="720"/>
        <w:rPr>
          <w:rFonts w:ascii="Times New Roman" w:hAnsi="Times New Roman"/>
          <w:b/>
          <w:bCs/>
          <w:sz w:val="24"/>
          <w:szCs w:val="24"/>
          <w:lang w:val="ru-RU"/>
        </w:rPr>
      </w:pPr>
      <w:r w:rsidRPr="00DB5B28">
        <w:rPr>
          <w:rStyle w:val="21"/>
          <w:rFonts w:ascii="Times New Roman" w:hAnsi="Times New Roman"/>
          <w:b/>
          <w:bCs/>
          <w:color w:val="000000"/>
          <w:sz w:val="24"/>
          <w:szCs w:val="24"/>
          <w:lang w:val="ru-RU"/>
        </w:rPr>
        <w:t>Литературная жизнь Орловщины конца 18 — начала 19 в.в. (1 час).</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Давыдов Д.В.</w:t>
      </w:r>
      <w:r w:rsidRPr="00DB5B28">
        <w:rPr>
          <w:rStyle w:val="21"/>
          <w:rFonts w:ascii="Times New Roman" w:hAnsi="Times New Roman"/>
          <w:color w:val="000000"/>
          <w:sz w:val="24"/>
          <w:szCs w:val="24"/>
          <w:lang w:val="ru-RU"/>
        </w:rPr>
        <w:t xml:space="preserve"> </w:t>
      </w:r>
      <w:r w:rsidRPr="00DB5B28">
        <w:rPr>
          <w:rStyle w:val="21"/>
          <w:rFonts w:ascii="Times New Roman" w:hAnsi="Times New Roman"/>
          <w:b/>
          <w:bCs/>
          <w:color w:val="000000"/>
          <w:sz w:val="24"/>
          <w:szCs w:val="24"/>
          <w:lang w:val="ru-RU"/>
        </w:rPr>
        <w:t>(1 час).</w:t>
      </w:r>
      <w:r w:rsidRPr="00DB5B28">
        <w:rPr>
          <w:rStyle w:val="21"/>
          <w:rFonts w:ascii="Times New Roman" w:hAnsi="Times New Roman"/>
          <w:color w:val="000000"/>
          <w:sz w:val="24"/>
          <w:szCs w:val="24"/>
          <w:lang w:val="ru-RU"/>
        </w:rPr>
        <w:t xml:space="preserve"> Слою о Давыдове. Война 1812 года в стихотворениях Д. Давыдоыь Любовная лирика Д. Давьшова.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
          <w:rFonts w:ascii="Times New Roman" w:hAnsi="Times New Roman"/>
          <w:b/>
          <w:bCs/>
          <w:color w:val="000000"/>
          <w:sz w:val="24"/>
          <w:szCs w:val="24"/>
          <w:lang w:val="ru-RU"/>
        </w:rPr>
        <w:t>Жуковский В.А.  ( 1 час).</w:t>
      </w:r>
      <w:r w:rsidRPr="00DB5B28">
        <w:rPr>
          <w:rStyle w:val="21"/>
          <w:rFonts w:ascii="Times New Roman" w:hAnsi="Times New Roman"/>
          <w:color w:val="000000"/>
          <w:sz w:val="24"/>
          <w:szCs w:val="24"/>
          <w:lang w:val="ru-RU"/>
        </w:rPr>
        <w:t xml:space="preserve"> Орловские страницы жизни поэта. «Певец во стане русских воинов». Тема войны 1812 года.</w:t>
      </w:r>
    </w:p>
    <w:p w:rsidR="00DB5B28" w:rsidRPr="00DB5B28" w:rsidRDefault="00DB5B28" w:rsidP="00DB5B28">
      <w:pPr>
        <w:pStyle w:val="22"/>
        <w:shd w:val="clear" w:color="auto" w:fill="auto"/>
        <w:spacing w:line="240" w:lineRule="auto"/>
        <w:ind w:firstLine="720"/>
        <w:rPr>
          <w:rStyle w:val="21"/>
          <w:rFonts w:ascii="Times New Roman" w:hAnsi="Times New Roman"/>
          <w:color w:val="000000"/>
          <w:sz w:val="24"/>
          <w:szCs w:val="24"/>
          <w:lang w:val="ru-RU"/>
        </w:rPr>
      </w:pPr>
      <w:r w:rsidRPr="00DB5B28">
        <w:rPr>
          <w:rStyle w:val="21"/>
          <w:rFonts w:ascii="Times New Roman" w:hAnsi="Times New Roman"/>
          <w:b/>
          <w:bCs/>
          <w:color w:val="000000"/>
          <w:sz w:val="24"/>
          <w:szCs w:val="24"/>
          <w:lang w:val="ru-RU"/>
        </w:rPr>
        <w:t xml:space="preserve">Пушкин А. С. (2 часа). </w:t>
      </w:r>
      <w:r w:rsidRPr="00DB5B28">
        <w:rPr>
          <w:rStyle w:val="21"/>
          <w:rFonts w:ascii="Times New Roman" w:hAnsi="Times New Roman"/>
          <w:color w:val="000000"/>
          <w:sz w:val="24"/>
          <w:szCs w:val="24"/>
          <w:lang w:val="ru-RU"/>
        </w:rPr>
        <w:t xml:space="preserve">«Я помню чудное мгновенье...». Орловские страницы жизни А.С. Пушкина. А.П. Керн и А.С. Пушкин. А.С. Пушкин и декабристы. Писатели-орловпы о А.С. Пушкине. </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Герцен </w:t>
      </w:r>
      <w:r w:rsidRPr="00DB5B28">
        <w:rPr>
          <w:rStyle w:val="21"/>
          <w:rFonts w:ascii="Times New Roman" w:hAnsi="Times New Roman"/>
          <w:b/>
          <w:bCs/>
          <w:color w:val="000000"/>
          <w:sz w:val="24"/>
          <w:szCs w:val="24"/>
          <w:lang w:val="ru-RU"/>
        </w:rPr>
        <w:t>А.И. (2</w:t>
      </w:r>
      <w:r w:rsidRPr="00DB5B28">
        <w:rPr>
          <w:rStyle w:val="21"/>
          <w:rFonts w:ascii="Times New Roman" w:hAnsi="Times New Roman"/>
          <w:color w:val="000000"/>
          <w:sz w:val="24"/>
          <w:szCs w:val="24"/>
          <w:lang w:val="ru-RU"/>
        </w:rPr>
        <w:t xml:space="preserve"> </w:t>
      </w:r>
      <w:r w:rsidRPr="00DB5B28">
        <w:rPr>
          <w:rStyle w:val="210"/>
          <w:color w:val="000000"/>
          <w:sz w:val="24"/>
          <w:szCs w:val="24"/>
          <w:lang w:val="ru-RU"/>
        </w:rPr>
        <w:t xml:space="preserve">часа). </w:t>
      </w:r>
      <w:r w:rsidRPr="00DB5B28">
        <w:rPr>
          <w:rStyle w:val="21"/>
          <w:rFonts w:ascii="Times New Roman" w:hAnsi="Times New Roman"/>
          <w:color w:val="000000"/>
          <w:sz w:val="24"/>
          <w:szCs w:val="24"/>
          <w:lang w:val="ru-RU"/>
        </w:rPr>
        <w:t>«Сорока-воровка». Личность А. Герцена. Орловская действительность в публицистических статьях журнала «Колокол». Обличение произвола и жестокости помещиков-крепостников Орловской области в повести «Сорока-воровка». Посещение театра графа Каменского (в Орловско.м областном драматическом театре имени И.С. Тургенева). Отражение трагической судьбы талантливого русского народа.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Тургенев И.С. (3 часа). </w:t>
      </w:r>
      <w:r w:rsidRPr="00DB5B28">
        <w:rPr>
          <w:rStyle w:val="21"/>
          <w:rFonts w:ascii="Times New Roman" w:hAnsi="Times New Roman"/>
          <w:color w:val="000000"/>
          <w:sz w:val="24"/>
          <w:szCs w:val="24"/>
          <w:lang w:val="ru-RU"/>
        </w:rPr>
        <w:t xml:space="preserve"> «Дворянское гнездо». Орловщина в жизни и творчестве писателя. «Самая недоступная тайна» — повести И.С. Тургенева о любви. Легенды и были Дворянского гнезда. Орел в романе «Дворянское гнездо». Образ Федора Лаврецкого как выражение идейно-нравственной позиции автора. Образ «тургеневской девущки» Лизы Калитиной в романе. Нравственная проблематика романа «Дворянское гнездо». Драмы И.С. Тургенева на сцене театра графа Каменского. </w:t>
      </w:r>
      <w:r w:rsidRPr="00DB5B28">
        <w:rPr>
          <w:rStyle w:val="21"/>
          <w:rFonts w:ascii="Times New Roman" w:hAnsi="Times New Roman"/>
          <w:color w:val="000000"/>
          <w:sz w:val="24"/>
          <w:szCs w:val="24"/>
          <w:lang w:val="ru-RU"/>
        </w:rPr>
        <w:lastRenderedPageBreak/>
        <w:t>Просмотр спектакля по произведениям И.С. Тургенева.</w:t>
      </w:r>
    </w:p>
    <w:p w:rsidR="00DB5B28" w:rsidRPr="00DB5B28" w:rsidRDefault="00DB5B28" w:rsidP="00DB5B28">
      <w:pPr>
        <w:pStyle w:val="22"/>
        <w:shd w:val="clear" w:color="auto" w:fill="auto"/>
        <w:spacing w:line="240" w:lineRule="auto"/>
        <w:ind w:firstLine="720"/>
        <w:rPr>
          <w:rFonts w:ascii="Times New Roman" w:hAnsi="Times New Roman"/>
          <w:sz w:val="24"/>
          <w:szCs w:val="24"/>
          <w:lang w:val="ru-RU"/>
        </w:rPr>
      </w:pPr>
      <w:r w:rsidRPr="00DB5B28">
        <w:rPr>
          <w:rStyle w:val="210"/>
          <w:color w:val="000000"/>
          <w:sz w:val="24"/>
          <w:szCs w:val="24"/>
          <w:lang w:val="ru-RU"/>
        </w:rPr>
        <w:t xml:space="preserve">Тютчев Ф.И., Фет </w:t>
      </w:r>
      <w:r w:rsidRPr="00DB5B28">
        <w:rPr>
          <w:rStyle w:val="21"/>
          <w:rFonts w:ascii="Times New Roman" w:hAnsi="Times New Roman"/>
          <w:b/>
          <w:bCs/>
          <w:color w:val="000000"/>
          <w:sz w:val="24"/>
          <w:szCs w:val="24"/>
          <w:lang w:val="ru-RU"/>
        </w:rPr>
        <w:t>А.А</w:t>
      </w:r>
      <w:r w:rsidRPr="00DB5B28">
        <w:rPr>
          <w:rStyle w:val="21"/>
          <w:rFonts w:ascii="Times New Roman" w:hAnsi="Times New Roman"/>
          <w:color w:val="000000"/>
          <w:sz w:val="24"/>
          <w:szCs w:val="24"/>
          <w:lang w:val="ru-RU"/>
        </w:rPr>
        <w:t xml:space="preserve">. </w:t>
      </w:r>
      <w:r w:rsidRPr="00DB5B28">
        <w:rPr>
          <w:rStyle w:val="21"/>
          <w:rFonts w:ascii="Times New Roman" w:hAnsi="Times New Roman"/>
          <w:b/>
          <w:bCs/>
          <w:color w:val="000000"/>
          <w:sz w:val="24"/>
          <w:szCs w:val="24"/>
          <w:lang w:val="ru-RU"/>
        </w:rPr>
        <w:t>(3</w:t>
      </w:r>
      <w:r w:rsidRPr="00DB5B28">
        <w:rPr>
          <w:rStyle w:val="21"/>
          <w:rFonts w:ascii="Times New Roman" w:hAnsi="Times New Roman"/>
          <w:color w:val="000000"/>
          <w:sz w:val="24"/>
          <w:szCs w:val="24"/>
          <w:lang w:val="ru-RU"/>
        </w:rPr>
        <w:t xml:space="preserve"> </w:t>
      </w:r>
      <w:r w:rsidRPr="00DB5B28">
        <w:rPr>
          <w:rStyle w:val="210"/>
          <w:color w:val="000000"/>
          <w:sz w:val="24"/>
          <w:szCs w:val="24"/>
          <w:lang w:val="ru-RU"/>
        </w:rPr>
        <w:t xml:space="preserve">часа). </w:t>
      </w:r>
      <w:r w:rsidRPr="00DB5B28">
        <w:rPr>
          <w:rStyle w:val="21"/>
          <w:rFonts w:ascii="Times New Roman" w:hAnsi="Times New Roman"/>
          <w:color w:val="000000"/>
          <w:sz w:val="24"/>
          <w:szCs w:val="24"/>
          <w:lang w:val="ru-RU"/>
        </w:rPr>
        <w:t>Экскурсия в Овстуг - родовое имение Ф.И. Тютчева. «В гости к Фету А.А...». Экскурсия в Клеймёново. Фет А.А. и Тютчев Ф.И. - «певцы русской природы».</w:t>
      </w:r>
    </w:p>
    <w:p w:rsidR="00DB5B28" w:rsidRPr="00DB5B28" w:rsidRDefault="00DB5B28" w:rsidP="00DB5B28">
      <w:pPr>
        <w:ind w:firstLine="720"/>
        <w:jc w:val="both"/>
        <w:rPr>
          <w:color w:val="000000"/>
          <w:sz w:val="24"/>
          <w:szCs w:val="24"/>
          <w:shd w:val="clear" w:color="auto" w:fill="FFFFFF"/>
        </w:rPr>
      </w:pPr>
      <w:r w:rsidRPr="00DB5B28">
        <w:rPr>
          <w:b/>
          <w:bCs/>
          <w:sz w:val="24"/>
          <w:szCs w:val="24"/>
        </w:rPr>
        <w:t xml:space="preserve">Новиков И.А. (3 часа). </w:t>
      </w:r>
      <w:r w:rsidRPr="00DB5B28">
        <w:rPr>
          <w:sz w:val="24"/>
          <w:szCs w:val="24"/>
        </w:rPr>
        <w:t>Страницы биографии писателя. Р</w:t>
      </w:r>
      <w:r w:rsidRPr="00DB5B28">
        <w:rPr>
          <w:color w:val="000000"/>
          <w:sz w:val="24"/>
          <w:szCs w:val="24"/>
          <w:shd w:val="clear" w:color="auto" w:fill="FFFFFF"/>
        </w:rPr>
        <w:t>оман «Пушкин в изгнании» (главы по выбору). Изображение судьбы поэта. Человеческое и творческое в личности А.С. Пушкина.</w:t>
      </w:r>
    </w:p>
    <w:p w:rsidR="00DB5B28" w:rsidRDefault="00DB5B28" w:rsidP="00DB5B28">
      <w:pPr>
        <w:ind w:firstLine="720"/>
        <w:jc w:val="both"/>
        <w:rPr>
          <w:b/>
          <w:bCs/>
          <w:color w:val="000000"/>
          <w:sz w:val="24"/>
          <w:szCs w:val="24"/>
          <w:shd w:val="clear" w:color="auto" w:fill="FFFFFF"/>
        </w:rPr>
      </w:pPr>
      <w:r w:rsidRPr="00DB5B28">
        <w:rPr>
          <w:b/>
          <w:bCs/>
          <w:color w:val="000000"/>
          <w:sz w:val="24"/>
          <w:szCs w:val="24"/>
          <w:shd w:val="clear" w:color="auto" w:fill="FFFFFF"/>
        </w:rPr>
        <w:t xml:space="preserve"> </w:t>
      </w:r>
      <w:r w:rsidRPr="00DB5B28">
        <w:rPr>
          <w:b/>
          <w:bCs/>
          <w:sz w:val="24"/>
          <w:szCs w:val="24"/>
        </w:rPr>
        <w:t>Вклад орловских писателей и поэтов в развитие русской литературы (1 час).</w:t>
      </w:r>
      <w:r w:rsidRPr="00DB5B28">
        <w:rPr>
          <w:b/>
          <w:bCs/>
          <w:color w:val="000000"/>
          <w:sz w:val="24"/>
          <w:szCs w:val="24"/>
          <w:shd w:val="clear" w:color="auto" w:fill="FFFFFF"/>
        </w:rPr>
        <w:t xml:space="preserve"> </w:t>
      </w:r>
    </w:p>
    <w:p w:rsidR="00DB5B28" w:rsidRPr="00DB5B28" w:rsidRDefault="00DB5B28" w:rsidP="00DB5B28">
      <w:pPr>
        <w:ind w:firstLine="720"/>
        <w:jc w:val="both"/>
        <w:rPr>
          <w:b/>
          <w:bCs/>
          <w:sz w:val="24"/>
          <w:szCs w:val="24"/>
        </w:rPr>
      </w:pPr>
    </w:p>
    <w:p w:rsidR="001345D1" w:rsidRPr="00DB5B28" w:rsidRDefault="00DB5B28" w:rsidP="00DB5B28">
      <w:pPr>
        <w:pStyle w:val="a3"/>
        <w:numPr>
          <w:ilvl w:val="3"/>
          <w:numId w:val="105"/>
        </w:numPr>
        <w:spacing w:before="2"/>
        <w:rPr>
          <w:b/>
          <w:highlight w:val="cyan"/>
        </w:rPr>
      </w:pPr>
      <w:r w:rsidRPr="00DB5B28">
        <w:rPr>
          <w:b/>
          <w:highlight w:val="cyan"/>
        </w:rPr>
        <w:t>Иностранный язык ( немецкий)</w:t>
      </w:r>
    </w:p>
    <w:p w:rsidR="00DB5B28" w:rsidRDefault="00DB5B28" w:rsidP="00DB5B28">
      <w:pPr>
        <w:pStyle w:val="a3"/>
        <w:spacing w:before="2"/>
        <w:ind w:left="0" w:firstLine="720"/>
        <w:rPr>
          <w:b/>
          <w:highlight w:val="cyan"/>
        </w:rPr>
      </w:pPr>
    </w:p>
    <w:p w:rsidR="00DB5B28" w:rsidRDefault="00DB5B28" w:rsidP="00EB20EB">
      <w:pPr>
        <w:ind w:right="-20"/>
        <w:rPr>
          <w:color w:val="000000"/>
          <w:sz w:val="24"/>
          <w:szCs w:val="24"/>
        </w:rPr>
      </w:pPr>
      <w:r>
        <w:rPr>
          <w:color w:val="000000"/>
          <w:sz w:val="24"/>
          <w:szCs w:val="24"/>
        </w:rPr>
        <w:t>О</w:t>
      </w:r>
      <w:r>
        <w:rPr>
          <w:color w:val="000000"/>
          <w:spacing w:val="-1"/>
          <w:sz w:val="24"/>
          <w:szCs w:val="24"/>
        </w:rPr>
        <w:t>с</w:t>
      </w:r>
      <w:r>
        <w:rPr>
          <w:color w:val="000000"/>
          <w:sz w:val="24"/>
          <w:szCs w:val="24"/>
        </w:rPr>
        <w:t>во</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е</w:t>
      </w:r>
      <w:r>
        <w:rPr>
          <w:color w:val="000000"/>
          <w:spacing w:val="42"/>
          <w:sz w:val="24"/>
          <w:szCs w:val="24"/>
        </w:rPr>
        <w:t xml:space="preserve"> </w:t>
      </w:r>
      <w:r>
        <w:rPr>
          <w:color w:val="000000"/>
          <w:sz w:val="24"/>
          <w:szCs w:val="24"/>
        </w:rPr>
        <w:t>предм</w:t>
      </w:r>
      <w:r>
        <w:rPr>
          <w:color w:val="000000"/>
          <w:spacing w:val="-1"/>
          <w:sz w:val="24"/>
          <w:szCs w:val="24"/>
        </w:rPr>
        <w:t>е</w:t>
      </w:r>
      <w:r>
        <w:rPr>
          <w:color w:val="000000"/>
          <w:sz w:val="24"/>
          <w:szCs w:val="24"/>
        </w:rPr>
        <w:t>та</w:t>
      </w:r>
      <w:r>
        <w:rPr>
          <w:color w:val="000000"/>
          <w:spacing w:val="46"/>
          <w:sz w:val="24"/>
          <w:szCs w:val="24"/>
        </w:rPr>
        <w:t xml:space="preserve"> </w:t>
      </w:r>
      <w:r>
        <w:rPr>
          <w:color w:val="000000"/>
          <w:spacing w:val="-3"/>
          <w:sz w:val="24"/>
          <w:szCs w:val="24"/>
        </w:rPr>
        <w:t>«</w:t>
      </w:r>
      <w:r>
        <w:rPr>
          <w:color w:val="000000"/>
          <w:spacing w:val="3"/>
          <w:sz w:val="24"/>
          <w:szCs w:val="24"/>
        </w:rPr>
        <w:t>И</w:t>
      </w:r>
      <w:r>
        <w:rPr>
          <w:color w:val="000000"/>
          <w:spacing w:val="1"/>
          <w:sz w:val="24"/>
          <w:szCs w:val="24"/>
        </w:rPr>
        <w:t>н</w:t>
      </w:r>
      <w:r>
        <w:rPr>
          <w:color w:val="000000"/>
          <w:sz w:val="24"/>
          <w:szCs w:val="24"/>
        </w:rPr>
        <w:t>остр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ый</w:t>
      </w:r>
      <w:r>
        <w:rPr>
          <w:color w:val="000000"/>
          <w:spacing w:val="44"/>
          <w:sz w:val="24"/>
          <w:szCs w:val="24"/>
        </w:rPr>
        <w:t xml:space="preserve"> </w:t>
      </w:r>
      <w:r>
        <w:rPr>
          <w:color w:val="000000"/>
          <w:spacing w:val="-2"/>
          <w:sz w:val="24"/>
          <w:szCs w:val="24"/>
        </w:rPr>
        <w:t>я</w:t>
      </w:r>
      <w:r>
        <w:rPr>
          <w:color w:val="000000"/>
          <w:sz w:val="24"/>
          <w:szCs w:val="24"/>
        </w:rPr>
        <w:t>зы</w:t>
      </w:r>
      <w:r>
        <w:rPr>
          <w:color w:val="000000"/>
          <w:spacing w:val="3"/>
          <w:sz w:val="24"/>
          <w:szCs w:val="24"/>
        </w:rPr>
        <w:t>к</w:t>
      </w:r>
      <w:r>
        <w:rPr>
          <w:color w:val="000000"/>
          <w:sz w:val="24"/>
          <w:szCs w:val="24"/>
        </w:rPr>
        <w:t>»</w:t>
      </w:r>
      <w:r>
        <w:rPr>
          <w:color w:val="000000"/>
          <w:spacing w:val="36"/>
          <w:sz w:val="24"/>
          <w:szCs w:val="24"/>
        </w:rPr>
        <w:t xml:space="preserve"> </w:t>
      </w:r>
      <w:r>
        <w:rPr>
          <w:color w:val="000000"/>
          <w:sz w:val="24"/>
          <w:szCs w:val="24"/>
        </w:rPr>
        <w:t>в</w:t>
      </w:r>
      <w:r>
        <w:rPr>
          <w:color w:val="000000"/>
          <w:spacing w:val="42"/>
          <w:sz w:val="24"/>
          <w:szCs w:val="24"/>
        </w:rPr>
        <w:t xml:space="preserve"> </w:t>
      </w:r>
      <w:r>
        <w:rPr>
          <w:color w:val="000000"/>
          <w:spacing w:val="2"/>
          <w:sz w:val="24"/>
          <w:szCs w:val="24"/>
        </w:rPr>
        <w:t>о</w:t>
      </w:r>
      <w:r>
        <w:rPr>
          <w:color w:val="000000"/>
          <w:sz w:val="24"/>
          <w:szCs w:val="24"/>
        </w:rPr>
        <w:t>снов</w:t>
      </w:r>
      <w:r>
        <w:rPr>
          <w:color w:val="000000"/>
          <w:spacing w:val="1"/>
          <w:sz w:val="24"/>
          <w:szCs w:val="24"/>
        </w:rPr>
        <w:t>н</w:t>
      </w:r>
      <w:r>
        <w:rPr>
          <w:color w:val="000000"/>
          <w:sz w:val="24"/>
          <w:szCs w:val="24"/>
        </w:rPr>
        <w:t>ой</w:t>
      </w:r>
      <w:r>
        <w:rPr>
          <w:color w:val="000000"/>
          <w:spacing w:val="44"/>
          <w:sz w:val="24"/>
          <w:szCs w:val="24"/>
        </w:rPr>
        <w:t xml:space="preserve"> </w:t>
      </w:r>
      <w:r>
        <w:rPr>
          <w:color w:val="000000"/>
          <w:sz w:val="24"/>
          <w:szCs w:val="24"/>
        </w:rPr>
        <w:t>школе</w:t>
      </w:r>
      <w:r>
        <w:rPr>
          <w:color w:val="000000"/>
          <w:spacing w:val="43"/>
          <w:sz w:val="24"/>
          <w:szCs w:val="24"/>
        </w:rPr>
        <w:t xml:space="preserve"> </w:t>
      </w:r>
      <w:r>
        <w:rPr>
          <w:color w:val="000000"/>
          <w:sz w:val="24"/>
          <w:szCs w:val="24"/>
        </w:rPr>
        <w:t>пред</w:t>
      </w:r>
      <w:r>
        <w:rPr>
          <w:color w:val="000000"/>
          <w:spacing w:val="1"/>
          <w:sz w:val="24"/>
          <w:szCs w:val="24"/>
        </w:rPr>
        <w:t>п</w:t>
      </w:r>
      <w:r>
        <w:rPr>
          <w:color w:val="000000"/>
          <w:spacing w:val="-2"/>
          <w:sz w:val="24"/>
          <w:szCs w:val="24"/>
        </w:rPr>
        <w:t>о</w:t>
      </w:r>
      <w:r>
        <w:rPr>
          <w:color w:val="000000"/>
          <w:sz w:val="24"/>
          <w:szCs w:val="24"/>
        </w:rPr>
        <w:t>лаг</w:t>
      </w:r>
      <w:r>
        <w:rPr>
          <w:color w:val="000000"/>
          <w:spacing w:val="-1"/>
          <w:sz w:val="24"/>
          <w:szCs w:val="24"/>
        </w:rPr>
        <w:t>ае</w:t>
      </w:r>
      <w:r>
        <w:rPr>
          <w:color w:val="000000"/>
          <w:sz w:val="24"/>
          <w:szCs w:val="24"/>
        </w:rPr>
        <w:t>т</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м</w:t>
      </w:r>
      <w:r>
        <w:rPr>
          <w:color w:val="000000"/>
          <w:spacing w:val="-1"/>
          <w:sz w:val="24"/>
          <w:szCs w:val="24"/>
        </w:rPr>
        <w:t>е</w:t>
      </w:r>
      <w:r>
        <w:rPr>
          <w:color w:val="000000"/>
          <w:sz w:val="24"/>
          <w:szCs w:val="24"/>
        </w:rPr>
        <w:t>нен</w:t>
      </w:r>
      <w:r>
        <w:rPr>
          <w:color w:val="000000"/>
          <w:spacing w:val="1"/>
          <w:sz w:val="24"/>
          <w:szCs w:val="24"/>
        </w:rPr>
        <w:t>и</w:t>
      </w:r>
      <w:r>
        <w:rPr>
          <w:color w:val="000000"/>
          <w:sz w:val="24"/>
          <w:szCs w:val="24"/>
        </w:rPr>
        <w:t>е ком</w:t>
      </w:r>
      <w:r>
        <w:rPr>
          <w:color w:val="000000"/>
          <w:spacing w:val="1"/>
          <w:sz w:val="24"/>
          <w:szCs w:val="24"/>
        </w:rPr>
        <w:t>м</w:t>
      </w:r>
      <w:r>
        <w:rPr>
          <w:color w:val="000000"/>
          <w:spacing w:val="-4"/>
          <w:sz w:val="24"/>
          <w:szCs w:val="24"/>
        </w:rPr>
        <w:t>у</w:t>
      </w:r>
      <w:r>
        <w:rPr>
          <w:color w:val="000000"/>
          <w:sz w:val="24"/>
          <w:szCs w:val="24"/>
        </w:rPr>
        <w:t>н</w:t>
      </w:r>
      <w:r>
        <w:rPr>
          <w:color w:val="000000"/>
          <w:spacing w:val="1"/>
          <w:sz w:val="24"/>
          <w:szCs w:val="24"/>
        </w:rPr>
        <w:t>ик</w:t>
      </w:r>
      <w:r>
        <w:rPr>
          <w:color w:val="000000"/>
          <w:sz w:val="24"/>
          <w:szCs w:val="24"/>
        </w:rPr>
        <w:t>атив</w:t>
      </w:r>
      <w:r>
        <w:rPr>
          <w:color w:val="000000"/>
          <w:spacing w:val="1"/>
          <w:sz w:val="24"/>
          <w:szCs w:val="24"/>
        </w:rPr>
        <w:t>н</w:t>
      </w:r>
      <w:r>
        <w:rPr>
          <w:color w:val="000000"/>
          <w:sz w:val="24"/>
          <w:szCs w:val="24"/>
        </w:rPr>
        <w:t xml:space="preserve">ого </w:t>
      </w:r>
      <w:r>
        <w:rPr>
          <w:color w:val="000000"/>
          <w:spacing w:val="1"/>
          <w:sz w:val="24"/>
          <w:szCs w:val="24"/>
        </w:rPr>
        <w:t>п</w:t>
      </w:r>
      <w:r>
        <w:rPr>
          <w:color w:val="000000"/>
          <w:sz w:val="24"/>
          <w:szCs w:val="24"/>
        </w:rPr>
        <w:t>о</w:t>
      </w:r>
      <w:r>
        <w:rPr>
          <w:color w:val="000000"/>
          <w:spacing w:val="-1"/>
          <w:sz w:val="24"/>
          <w:szCs w:val="24"/>
        </w:rPr>
        <w:t>д</w:t>
      </w:r>
      <w:r>
        <w:rPr>
          <w:color w:val="000000"/>
          <w:spacing w:val="1"/>
          <w:sz w:val="24"/>
          <w:szCs w:val="24"/>
        </w:rPr>
        <w:t>х</w:t>
      </w:r>
      <w:r>
        <w:rPr>
          <w:color w:val="000000"/>
          <w:sz w:val="24"/>
          <w:szCs w:val="24"/>
        </w:rPr>
        <w:t>ода в о</w:t>
      </w:r>
      <w:r>
        <w:rPr>
          <w:color w:val="000000"/>
          <w:spacing w:val="1"/>
          <w:sz w:val="24"/>
          <w:szCs w:val="24"/>
        </w:rPr>
        <w:t>б</w:t>
      </w:r>
      <w:r>
        <w:rPr>
          <w:color w:val="000000"/>
          <w:spacing w:val="-4"/>
          <w:sz w:val="24"/>
          <w:szCs w:val="24"/>
        </w:rPr>
        <w:t>у</w:t>
      </w:r>
      <w:r>
        <w:rPr>
          <w:color w:val="000000"/>
          <w:spacing w:val="-1"/>
          <w:sz w:val="24"/>
          <w:szCs w:val="24"/>
        </w:rPr>
        <w:t>че</w:t>
      </w:r>
      <w:r>
        <w:rPr>
          <w:color w:val="000000"/>
          <w:sz w:val="24"/>
          <w:szCs w:val="24"/>
        </w:rPr>
        <w:t>н</w:t>
      </w:r>
      <w:r>
        <w:rPr>
          <w:color w:val="000000"/>
          <w:spacing w:val="1"/>
          <w:sz w:val="24"/>
          <w:szCs w:val="24"/>
        </w:rPr>
        <w:t>и</w:t>
      </w:r>
      <w:r>
        <w:rPr>
          <w:color w:val="000000"/>
          <w:sz w:val="24"/>
          <w:szCs w:val="24"/>
        </w:rPr>
        <w:t>и</w:t>
      </w:r>
      <w:r>
        <w:rPr>
          <w:color w:val="000000"/>
          <w:spacing w:val="1"/>
          <w:sz w:val="24"/>
          <w:szCs w:val="24"/>
        </w:rPr>
        <w:t xml:space="preserve"> ин</w:t>
      </w:r>
      <w:r>
        <w:rPr>
          <w:color w:val="000000"/>
          <w:sz w:val="24"/>
          <w:szCs w:val="24"/>
        </w:rPr>
        <w:t>ост</w:t>
      </w:r>
      <w:r>
        <w:rPr>
          <w:color w:val="000000"/>
          <w:spacing w:val="-2"/>
          <w:sz w:val="24"/>
          <w:szCs w:val="24"/>
        </w:rPr>
        <w:t>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о</w:t>
      </w:r>
      <w:r>
        <w:rPr>
          <w:color w:val="000000"/>
          <w:spacing w:val="2"/>
          <w:sz w:val="24"/>
          <w:szCs w:val="24"/>
        </w:rPr>
        <w:t>м</w:t>
      </w:r>
      <w:r>
        <w:rPr>
          <w:color w:val="000000"/>
          <w:sz w:val="24"/>
          <w:szCs w:val="24"/>
        </w:rPr>
        <w:t>у</w:t>
      </w:r>
      <w:r>
        <w:rPr>
          <w:color w:val="000000"/>
          <w:spacing w:val="-4"/>
          <w:sz w:val="24"/>
          <w:szCs w:val="24"/>
        </w:rPr>
        <w:t xml:space="preserve"> </w:t>
      </w:r>
      <w:r>
        <w:rPr>
          <w:color w:val="000000"/>
          <w:sz w:val="24"/>
          <w:szCs w:val="24"/>
        </w:rPr>
        <w:t>язы</w:t>
      </w:r>
      <w:r>
        <w:rPr>
          <w:color w:val="000000"/>
          <w:spacing w:val="3"/>
          <w:sz w:val="24"/>
          <w:szCs w:val="24"/>
        </w:rPr>
        <w:t>к</w:t>
      </w:r>
      <w:r>
        <w:rPr>
          <w:color w:val="000000"/>
          <w:spacing w:val="-4"/>
          <w:sz w:val="24"/>
          <w:szCs w:val="24"/>
        </w:rPr>
        <w:t>у</w:t>
      </w:r>
      <w:r>
        <w:rPr>
          <w:color w:val="000000"/>
          <w:sz w:val="24"/>
          <w:szCs w:val="24"/>
        </w:rPr>
        <w:t>.</w:t>
      </w:r>
    </w:p>
    <w:p w:rsidR="00DB5B28" w:rsidRDefault="00DB5B28" w:rsidP="00EB20EB">
      <w:pPr>
        <w:tabs>
          <w:tab w:val="left" w:pos="8653"/>
        </w:tabs>
        <w:ind w:right="-16"/>
        <w:jc w:val="both"/>
        <w:rPr>
          <w:color w:val="000000"/>
          <w:sz w:val="24"/>
          <w:szCs w:val="24"/>
        </w:rPr>
      </w:pPr>
      <w:r>
        <w:rPr>
          <w:color w:val="000000"/>
          <w:sz w:val="24"/>
          <w:szCs w:val="24"/>
        </w:rPr>
        <w:t>Уч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ый</w:t>
      </w:r>
      <w:r>
        <w:rPr>
          <w:color w:val="000000"/>
          <w:spacing w:val="129"/>
          <w:sz w:val="24"/>
          <w:szCs w:val="24"/>
        </w:rPr>
        <w:t xml:space="preserve"> </w:t>
      </w:r>
      <w:r>
        <w:rPr>
          <w:color w:val="000000"/>
          <w:spacing w:val="1"/>
          <w:sz w:val="24"/>
          <w:szCs w:val="24"/>
        </w:rPr>
        <w:t>п</w:t>
      </w:r>
      <w:r>
        <w:rPr>
          <w:color w:val="000000"/>
          <w:sz w:val="24"/>
          <w:szCs w:val="24"/>
        </w:rPr>
        <w:t>редм</w:t>
      </w:r>
      <w:r>
        <w:rPr>
          <w:color w:val="000000"/>
          <w:spacing w:val="-1"/>
          <w:sz w:val="24"/>
          <w:szCs w:val="24"/>
        </w:rPr>
        <w:t>е</w:t>
      </w:r>
      <w:r>
        <w:rPr>
          <w:color w:val="000000"/>
          <w:sz w:val="24"/>
          <w:szCs w:val="24"/>
        </w:rPr>
        <w:t>т</w:t>
      </w:r>
      <w:r>
        <w:rPr>
          <w:color w:val="000000"/>
          <w:spacing w:val="131"/>
          <w:sz w:val="24"/>
          <w:szCs w:val="24"/>
        </w:rPr>
        <w:t xml:space="preserve"> </w:t>
      </w:r>
      <w:r>
        <w:rPr>
          <w:color w:val="000000"/>
          <w:spacing w:val="-4"/>
          <w:sz w:val="24"/>
          <w:szCs w:val="24"/>
        </w:rPr>
        <w:t>«</w:t>
      </w:r>
      <w:r>
        <w:rPr>
          <w:color w:val="000000"/>
          <w:sz w:val="24"/>
          <w:szCs w:val="24"/>
        </w:rPr>
        <w:t>Иностр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ый</w:t>
      </w:r>
      <w:r>
        <w:rPr>
          <w:color w:val="000000"/>
          <w:spacing w:val="130"/>
          <w:sz w:val="24"/>
          <w:szCs w:val="24"/>
        </w:rPr>
        <w:t xml:space="preserve"> </w:t>
      </w:r>
      <w:r>
        <w:rPr>
          <w:color w:val="000000"/>
          <w:spacing w:val="-1"/>
          <w:sz w:val="24"/>
          <w:szCs w:val="24"/>
        </w:rPr>
        <w:t>я</w:t>
      </w:r>
      <w:r>
        <w:rPr>
          <w:color w:val="000000"/>
          <w:sz w:val="24"/>
          <w:szCs w:val="24"/>
        </w:rPr>
        <w:t>зы</w:t>
      </w:r>
      <w:r>
        <w:rPr>
          <w:color w:val="000000"/>
          <w:spacing w:val="2"/>
          <w:sz w:val="24"/>
          <w:szCs w:val="24"/>
        </w:rPr>
        <w:t>к</w:t>
      </w:r>
      <w:r>
        <w:rPr>
          <w:color w:val="000000"/>
          <w:sz w:val="24"/>
          <w:szCs w:val="24"/>
        </w:rPr>
        <w:t>»</w:t>
      </w:r>
      <w:r>
        <w:rPr>
          <w:color w:val="000000"/>
          <w:spacing w:val="129"/>
          <w:sz w:val="24"/>
          <w:szCs w:val="24"/>
        </w:rPr>
        <w:t xml:space="preserve"> </w:t>
      </w:r>
      <w:r>
        <w:rPr>
          <w:color w:val="000000"/>
          <w:sz w:val="24"/>
          <w:szCs w:val="24"/>
        </w:rPr>
        <w:t>обеспе</w:t>
      </w:r>
      <w:r>
        <w:rPr>
          <w:color w:val="000000"/>
          <w:spacing w:val="-1"/>
          <w:sz w:val="24"/>
          <w:szCs w:val="24"/>
        </w:rPr>
        <w:t>ч</w:t>
      </w:r>
      <w:r>
        <w:rPr>
          <w:color w:val="000000"/>
          <w:sz w:val="24"/>
          <w:szCs w:val="24"/>
        </w:rPr>
        <w:t>ива</w:t>
      </w:r>
      <w:r>
        <w:rPr>
          <w:color w:val="000000"/>
          <w:spacing w:val="-1"/>
          <w:sz w:val="24"/>
          <w:szCs w:val="24"/>
        </w:rPr>
        <w:t>е</w:t>
      </w:r>
      <w:r>
        <w:rPr>
          <w:color w:val="000000"/>
          <w:sz w:val="24"/>
          <w:szCs w:val="24"/>
        </w:rPr>
        <w:t>т</w:t>
      </w:r>
      <w:r>
        <w:rPr>
          <w:color w:val="000000"/>
          <w:spacing w:val="128"/>
          <w:sz w:val="24"/>
          <w:szCs w:val="24"/>
        </w:rPr>
        <w:t xml:space="preserve"> </w:t>
      </w:r>
      <w:r>
        <w:rPr>
          <w:color w:val="000000"/>
          <w:sz w:val="24"/>
          <w:szCs w:val="24"/>
        </w:rPr>
        <w:t>разв</w:t>
      </w:r>
      <w:r>
        <w:rPr>
          <w:color w:val="000000"/>
          <w:spacing w:val="1"/>
          <w:sz w:val="24"/>
          <w:szCs w:val="24"/>
        </w:rPr>
        <w:t>и</w:t>
      </w:r>
      <w:r>
        <w:rPr>
          <w:color w:val="000000"/>
          <w:sz w:val="24"/>
          <w:szCs w:val="24"/>
        </w:rPr>
        <w:t>т</w:t>
      </w:r>
      <w:r>
        <w:rPr>
          <w:color w:val="000000"/>
          <w:spacing w:val="1"/>
          <w:sz w:val="24"/>
          <w:szCs w:val="24"/>
        </w:rPr>
        <w:t>и</w:t>
      </w:r>
      <w:r>
        <w:rPr>
          <w:color w:val="000000"/>
          <w:sz w:val="24"/>
          <w:szCs w:val="24"/>
        </w:rPr>
        <w:t>е</w:t>
      </w:r>
      <w:r>
        <w:rPr>
          <w:color w:val="000000"/>
          <w:sz w:val="24"/>
          <w:szCs w:val="24"/>
        </w:rPr>
        <w:tab/>
      </w:r>
      <w:r>
        <w:rPr>
          <w:color w:val="000000"/>
          <w:spacing w:val="-1"/>
          <w:sz w:val="24"/>
          <w:szCs w:val="24"/>
        </w:rPr>
        <w:t>и</w:t>
      </w:r>
      <w:r>
        <w:rPr>
          <w:color w:val="000000"/>
          <w:sz w:val="24"/>
          <w:szCs w:val="24"/>
        </w:rPr>
        <w:t>ноя</w:t>
      </w:r>
      <w:r>
        <w:rPr>
          <w:color w:val="000000"/>
          <w:spacing w:val="1"/>
          <w:sz w:val="24"/>
          <w:szCs w:val="24"/>
        </w:rPr>
        <w:t>з</w:t>
      </w:r>
      <w:r>
        <w:rPr>
          <w:color w:val="000000"/>
          <w:sz w:val="24"/>
          <w:szCs w:val="24"/>
        </w:rPr>
        <w:t>ычн</w:t>
      </w:r>
      <w:r>
        <w:rPr>
          <w:color w:val="000000"/>
          <w:spacing w:val="-2"/>
          <w:sz w:val="24"/>
          <w:szCs w:val="24"/>
        </w:rPr>
        <w:t>ы</w:t>
      </w:r>
      <w:r>
        <w:rPr>
          <w:color w:val="000000"/>
          <w:sz w:val="24"/>
          <w:szCs w:val="24"/>
        </w:rPr>
        <w:t>х ком</w:t>
      </w:r>
      <w:r>
        <w:rPr>
          <w:color w:val="000000"/>
          <w:spacing w:val="1"/>
          <w:sz w:val="24"/>
          <w:szCs w:val="24"/>
        </w:rPr>
        <w:t>м</w:t>
      </w:r>
      <w:r>
        <w:rPr>
          <w:color w:val="000000"/>
          <w:spacing w:val="-4"/>
          <w:sz w:val="24"/>
          <w:szCs w:val="24"/>
        </w:rPr>
        <w:t>у</w:t>
      </w:r>
      <w:r>
        <w:rPr>
          <w:color w:val="000000"/>
          <w:sz w:val="24"/>
          <w:szCs w:val="24"/>
        </w:rPr>
        <w:t>н</w:t>
      </w:r>
      <w:r>
        <w:rPr>
          <w:color w:val="000000"/>
          <w:spacing w:val="1"/>
          <w:sz w:val="24"/>
          <w:szCs w:val="24"/>
        </w:rPr>
        <w:t>ик</w:t>
      </w:r>
      <w:r>
        <w:rPr>
          <w:color w:val="000000"/>
          <w:sz w:val="24"/>
          <w:szCs w:val="24"/>
        </w:rPr>
        <w:t>атив</w:t>
      </w:r>
      <w:r>
        <w:rPr>
          <w:color w:val="000000"/>
          <w:spacing w:val="1"/>
          <w:sz w:val="24"/>
          <w:szCs w:val="24"/>
        </w:rPr>
        <w:t>н</w:t>
      </w:r>
      <w:r>
        <w:rPr>
          <w:color w:val="000000"/>
          <w:spacing w:val="-2"/>
          <w:sz w:val="24"/>
          <w:szCs w:val="24"/>
        </w:rPr>
        <w:t>ы</w:t>
      </w:r>
      <w:r>
        <w:rPr>
          <w:color w:val="000000"/>
          <w:sz w:val="24"/>
          <w:szCs w:val="24"/>
        </w:rPr>
        <w:t>х</w:t>
      </w:r>
      <w:r>
        <w:rPr>
          <w:color w:val="000000"/>
          <w:spacing w:val="104"/>
          <w:sz w:val="24"/>
          <w:szCs w:val="24"/>
        </w:rPr>
        <w:t xml:space="preserve"> </w:t>
      </w:r>
      <w:r>
        <w:rPr>
          <w:color w:val="000000"/>
          <w:spacing w:val="-4"/>
          <w:sz w:val="24"/>
          <w:szCs w:val="24"/>
        </w:rPr>
        <w:t>у</w:t>
      </w:r>
      <w:r>
        <w:rPr>
          <w:color w:val="000000"/>
          <w:spacing w:val="-1"/>
          <w:sz w:val="24"/>
          <w:szCs w:val="24"/>
        </w:rPr>
        <w:t>м</w:t>
      </w:r>
      <w:r>
        <w:rPr>
          <w:color w:val="000000"/>
          <w:spacing w:val="1"/>
          <w:sz w:val="24"/>
          <w:szCs w:val="24"/>
        </w:rPr>
        <w:t>ени</w:t>
      </w:r>
      <w:r>
        <w:rPr>
          <w:color w:val="000000"/>
          <w:sz w:val="24"/>
          <w:szCs w:val="24"/>
        </w:rPr>
        <w:t>й</w:t>
      </w:r>
      <w:r>
        <w:rPr>
          <w:color w:val="000000"/>
          <w:spacing w:val="99"/>
          <w:sz w:val="24"/>
          <w:szCs w:val="24"/>
        </w:rPr>
        <w:t xml:space="preserve"> </w:t>
      </w:r>
      <w:r>
        <w:rPr>
          <w:color w:val="000000"/>
          <w:sz w:val="24"/>
          <w:szCs w:val="24"/>
        </w:rPr>
        <w:t>и</w:t>
      </w:r>
      <w:r>
        <w:rPr>
          <w:color w:val="000000"/>
          <w:spacing w:val="101"/>
          <w:sz w:val="24"/>
          <w:szCs w:val="24"/>
        </w:rPr>
        <w:t xml:space="preserve"> </w:t>
      </w:r>
      <w:r>
        <w:rPr>
          <w:color w:val="000000"/>
          <w:spacing w:val="-1"/>
          <w:sz w:val="24"/>
          <w:szCs w:val="24"/>
        </w:rPr>
        <w:t>я</w:t>
      </w:r>
      <w:r>
        <w:rPr>
          <w:color w:val="000000"/>
          <w:sz w:val="24"/>
          <w:szCs w:val="24"/>
        </w:rPr>
        <w:t>зыковых</w:t>
      </w:r>
      <w:r>
        <w:rPr>
          <w:color w:val="000000"/>
          <w:spacing w:val="100"/>
          <w:sz w:val="24"/>
          <w:szCs w:val="24"/>
        </w:rPr>
        <w:t xml:space="preserve"> </w:t>
      </w:r>
      <w:r>
        <w:rPr>
          <w:color w:val="000000"/>
          <w:spacing w:val="1"/>
          <w:sz w:val="24"/>
          <w:szCs w:val="24"/>
        </w:rPr>
        <w:t>н</w:t>
      </w:r>
      <w:r>
        <w:rPr>
          <w:color w:val="000000"/>
          <w:sz w:val="24"/>
          <w:szCs w:val="24"/>
        </w:rPr>
        <w:t>ав</w:t>
      </w:r>
      <w:r>
        <w:rPr>
          <w:color w:val="000000"/>
          <w:spacing w:val="-1"/>
          <w:sz w:val="24"/>
          <w:szCs w:val="24"/>
        </w:rPr>
        <w:t>ы</w:t>
      </w:r>
      <w:r>
        <w:rPr>
          <w:color w:val="000000"/>
          <w:sz w:val="24"/>
          <w:szCs w:val="24"/>
        </w:rPr>
        <w:t>ков,</w:t>
      </w:r>
      <w:r>
        <w:rPr>
          <w:color w:val="000000"/>
          <w:spacing w:val="100"/>
          <w:sz w:val="24"/>
          <w:szCs w:val="24"/>
        </w:rPr>
        <w:t xml:space="preserve"> </w:t>
      </w:r>
      <w:r>
        <w:rPr>
          <w:color w:val="000000"/>
          <w:spacing w:val="1"/>
          <w:sz w:val="24"/>
          <w:szCs w:val="24"/>
        </w:rPr>
        <w:t>к</w:t>
      </w:r>
      <w:r>
        <w:rPr>
          <w:color w:val="000000"/>
          <w:sz w:val="24"/>
          <w:szCs w:val="24"/>
        </w:rPr>
        <w:t>оторые</w:t>
      </w:r>
      <w:r>
        <w:rPr>
          <w:color w:val="000000"/>
          <w:spacing w:val="99"/>
          <w:sz w:val="24"/>
          <w:szCs w:val="24"/>
        </w:rPr>
        <w:t xml:space="preserve"> </w:t>
      </w:r>
      <w:r>
        <w:rPr>
          <w:color w:val="000000"/>
          <w:spacing w:val="1"/>
          <w:sz w:val="24"/>
          <w:szCs w:val="24"/>
        </w:rPr>
        <w:t>н</w:t>
      </w:r>
      <w:r>
        <w:rPr>
          <w:color w:val="000000"/>
          <w:sz w:val="24"/>
          <w:szCs w:val="24"/>
        </w:rPr>
        <w:t>ео</w:t>
      </w:r>
      <w:r>
        <w:rPr>
          <w:color w:val="000000"/>
          <w:spacing w:val="-2"/>
          <w:sz w:val="24"/>
          <w:szCs w:val="24"/>
        </w:rPr>
        <w:t>б</w:t>
      </w:r>
      <w:r>
        <w:rPr>
          <w:color w:val="000000"/>
          <w:sz w:val="24"/>
          <w:szCs w:val="24"/>
        </w:rPr>
        <w:t>ходимы</w:t>
      </w:r>
      <w:r>
        <w:rPr>
          <w:color w:val="000000"/>
          <w:spacing w:val="100"/>
          <w:sz w:val="24"/>
          <w:szCs w:val="24"/>
        </w:rPr>
        <w:t xml:space="preserve"> </w:t>
      </w:r>
      <w:r>
        <w:rPr>
          <w:color w:val="000000"/>
          <w:sz w:val="24"/>
          <w:szCs w:val="24"/>
        </w:rPr>
        <w:t>о</w:t>
      </w:r>
      <w:r>
        <w:rPr>
          <w:color w:val="000000"/>
          <w:spacing w:val="2"/>
          <w:sz w:val="24"/>
          <w:szCs w:val="24"/>
        </w:rPr>
        <w:t>б</w:t>
      </w:r>
      <w:r>
        <w:rPr>
          <w:color w:val="000000"/>
          <w:spacing w:val="-4"/>
          <w:sz w:val="24"/>
          <w:szCs w:val="24"/>
        </w:rPr>
        <w:t>у</w:t>
      </w:r>
      <w:r>
        <w:rPr>
          <w:color w:val="000000"/>
          <w:sz w:val="24"/>
          <w:szCs w:val="24"/>
        </w:rPr>
        <w:t>ч</w:t>
      </w:r>
      <w:r>
        <w:rPr>
          <w:color w:val="000000"/>
          <w:spacing w:val="-1"/>
          <w:sz w:val="24"/>
          <w:szCs w:val="24"/>
        </w:rPr>
        <w:t>а</w:t>
      </w:r>
      <w:r>
        <w:rPr>
          <w:color w:val="000000"/>
          <w:sz w:val="24"/>
          <w:szCs w:val="24"/>
        </w:rPr>
        <w:t>ющим</w:t>
      </w:r>
      <w:r>
        <w:rPr>
          <w:color w:val="000000"/>
          <w:spacing w:val="-1"/>
          <w:sz w:val="24"/>
          <w:szCs w:val="24"/>
        </w:rPr>
        <w:t>с</w:t>
      </w:r>
      <w:r>
        <w:rPr>
          <w:color w:val="000000"/>
          <w:sz w:val="24"/>
          <w:szCs w:val="24"/>
        </w:rPr>
        <w:t>я</w:t>
      </w:r>
      <w:r>
        <w:rPr>
          <w:color w:val="000000"/>
          <w:spacing w:val="102"/>
          <w:sz w:val="24"/>
          <w:szCs w:val="24"/>
        </w:rPr>
        <w:t xml:space="preserve"> </w:t>
      </w:r>
      <w:r>
        <w:rPr>
          <w:color w:val="000000"/>
          <w:sz w:val="24"/>
          <w:szCs w:val="24"/>
        </w:rPr>
        <w:t>для продолже</w:t>
      </w:r>
      <w:r>
        <w:rPr>
          <w:color w:val="000000"/>
          <w:spacing w:val="1"/>
          <w:sz w:val="24"/>
          <w:szCs w:val="24"/>
        </w:rPr>
        <w:t>ни</w:t>
      </w:r>
      <w:r>
        <w:rPr>
          <w:color w:val="000000"/>
          <w:sz w:val="24"/>
          <w:szCs w:val="24"/>
        </w:rPr>
        <w:t>я образов</w:t>
      </w:r>
      <w:r>
        <w:rPr>
          <w:color w:val="000000"/>
          <w:spacing w:val="-3"/>
          <w:sz w:val="24"/>
          <w:szCs w:val="24"/>
        </w:rPr>
        <w:t>а</w:t>
      </w:r>
      <w:r>
        <w:rPr>
          <w:color w:val="000000"/>
          <w:sz w:val="24"/>
          <w:szCs w:val="24"/>
        </w:rPr>
        <w:t>н</w:t>
      </w:r>
      <w:r>
        <w:rPr>
          <w:color w:val="000000"/>
          <w:spacing w:val="1"/>
          <w:sz w:val="24"/>
          <w:szCs w:val="24"/>
        </w:rPr>
        <w:t>и</w:t>
      </w:r>
      <w:r>
        <w:rPr>
          <w:color w:val="000000"/>
          <w:sz w:val="24"/>
          <w:szCs w:val="24"/>
        </w:rPr>
        <w:t xml:space="preserve">я в школе </w:t>
      </w:r>
      <w:r>
        <w:rPr>
          <w:color w:val="000000"/>
          <w:spacing w:val="1"/>
          <w:sz w:val="24"/>
          <w:szCs w:val="24"/>
        </w:rPr>
        <w:t>и</w:t>
      </w:r>
      <w:r>
        <w:rPr>
          <w:color w:val="000000"/>
          <w:spacing w:val="-1"/>
          <w:sz w:val="24"/>
          <w:szCs w:val="24"/>
        </w:rPr>
        <w:t>л</w:t>
      </w:r>
      <w:r>
        <w:rPr>
          <w:color w:val="000000"/>
          <w:sz w:val="24"/>
          <w:szCs w:val="24"/>
        </w:rPr>
        <w:t xml:space="preserve">и в </w:t>
      </w:r>
      <w:r>
        <w:rPr>
          <w:color w:val="000000"/>
          <w:spacing w:val="-1"/>
          <w:sz w:val="24"/>
          <w:szCs w:val="24"/>
        </w:rPr>
        <w:t>с</w:t>
      </w:r>
      <w:r>
        <w:rPr>
          <w:color w:val="000000"/>
          <w:sz w:val="24"/>
          <w:szCs w:val="24"/>
        </w:rPr>
        <w:t>ис</w:t>
      </w:r>
      <w:r>
        <w:rPr>
          <w:color w:val="000000"/>
          <w:spacing w:val="-2"/>
          <w:sz w:val="24"/>
          <w:szCs w:val="24"/>
        </w:rPr>
        <w:t>т</w:t>
      </w:r>
      <w:r>
        <w:rPr>
          <w:color w:val="000000"/>
          <w:spacing w:val="-1"/>
          <w:sz w:val="24"/>
          <w:szCs w:val="24"/>
        </w:rPr>
        <w:t>е</w:t>
      </w:r>
      <w:r>
        <w:rPr>
          <w:color w:val="000000"/>
          <w:sz w:val="24"/>
          <w:szCs w:val="24"/>
        </w:rPr>
        <w:t>ме</w:t>
      </w:r>
      <w:r>
        <w:rPr>
          <w:color w:val="000000"/>
          <w:spacing w:val="-1"/>
          <w:sz w:val="24"/>
          <w:szCs w:val="24"/>
        </w:rPr>
        <w:t xml:space="preserve"> с</w:t>
      </w:r>
      <w:r>
        <w:rPr>
          <w:color w:val="000000"/>
          <w:spacing w:val="1"/>
          <w:sz w:val="24"/>
          <w:szCs w:val="24"/>
        </w:rPr>
        <w:t>р</w:t>
      </w:r>
      <w:r>
        <w:rPr>
          <w:color w:val="000000"/>
          <w:sz w:val="24"/>
          <w:szCs w:val="24"/>
        </w:rPr>
        <w:t>еднего профес</w:t>
      </w:r>
      <w:r>
        <w:rPr>
          <w:color w:val="000000"/>
          <w:spacing w:val="-1"/>
          <w:sz w:val="24"/>
          <w:szCs w:val="24"/>
        </w:rPr>
        <w:t>с</w:t>
      </w:r>
      <w:r>
        <w:rPr>
          <w:color w:val="000000"/>
          <w:spacing w:val="2"/>
          <w:sz w:val="24"/>
          <w:szCs w:val="24"/>
        </w:rPr>
        <w:t>и</w:t>
      </w:r>
      <w:r>
        <w:rPr>
          <w:color w:val="000000"/>
          <w:sz w:val="24"/>
          <w:szCs w:val="24"/>
        </w:rPr>
        <w:t>о</w:t>
      </w:r>
      <w:r>
        <w:rPr>
          <w:color w:val="000000"/>
          <w:spacing w:val="1"/>
          <w:sz w:val="24"/>
          <w:szCs w:val="24"/>
        </w:rPr>
        <w:t>н</w:t>
      </w:r>
      <w:r>
        <w:rPr>
          <w:color w:val="000000"/>
          <w:sz w:val="24"/>
          <w:szCs w:val="24"/>
        </w:rPr>
        <w:t>аль</w:t>
      </w:r>
      <w:r>
        <w:rPr>
          <w:color w:val="000000"/>
          <w:spacing w:val="1"/>
          <w:sz w:val="24"/>
          <w:szCs w:val="24"/>
        </w:rPr>
        <w:t>н</w:t>
      </w:r>
      <w:r>
        <w:rPr>
          <w:color w:val="000000"/>
          <w:sz w:val="24"/>
          <w:szCs w:val="24"/>
        </w:rPr>
        <w:t>ого образова</w:t>
      </w:r>
      <w:r>
        <w:rPr>
          <w:color w:val="000000"/>
          <w:spacing w:val="-1"/>
          <w:sz w:val="24"/>
          <w:szCs w:val="24"/>
        </w:rPr>
        <w:t>н</w:t>
      </w:r>
      <w:r>
        <w:rPr>
          <w:color w:val="000000"/>
          <w:sz w:val="24"/>
          <w:szCs w:val="24"/>
        </w:rPr>
        <w:t>ия.</w:t>
      </w:r>
    </w:p>
    <w:p w:rsidR="00DB5B28" w:rsidRPr="00393601" w:rsidRDefault="00DB5B28" w:rsidP="00DB5B28">
      <w:pPr>
        <w:tabs>
          <w:tab w:val="left" w:pos="1306"/>
        </w:tabs>
        <w:spacing w:line="241" w:lineRule="auto"/>
        <w:ind w:right="-9"/>
        <w:jc w:val="both"/>
        <w:rPr>
          <w:color w:val="000000"/>
          <w:sz w:val="24"/>
          <w:szCs w:val="24"/>
        </w:rPr>
      </w:pPr>
      <w:r>
        <w:rPr>
          <w:color w:val="000000"/>
          <w:sz w:val="24"/>
          <w:szCs w:val="24"/>
        </w:rPr>
        <w:t>О</w:t>
      </w:r>
      <w:r>
        <w:rPr>
          <w:color w:val="000000"/>
          <w:spacing w:val="-1"/>
          <w:sz w:val="24"/>
          <w:szCs w:val="24"/>
        </w:rPr>
        <w:t>с</w:t>
      </w:r>
      <w:r>
        <w:rPr>
          <w:color w:val="000000"/>
          <w:sz w:val="24"/>
          <w:szCs w:val="24"/>
        </w:rPr>
        <w:t>во</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е</w:t>
      </w:r>
      <w:r>
        <w:rPr>
          <w:color w:val="000000"/>
          <w:spacing w:val="3"/>
          <w:sz w:val="24"/>
          <w:szCs w:val="24"/>
        </w:rPr>
        <w:t xml:space="preserve"> </w:t>
      </w:r>
      <w:r>
        <w:rPr>
          <w:color w:val="000000"/>
          <w:spacing w:val="-4"/>
          <w:sz w:val="24"/>
          <w:szCs w:val="24"/>
        </w:rPr>
        <w:t>у</w:t>
      </w:r>
      <w:r>
        <w:rPr>
          <w:color w:val="000000"/>
          <w:sz w:val="24"/>
          <w:szCs w:val="24"/>
        </w:rPr>
        <w:t>ч</w:t>
      </w:r>
      <w:r>
        <w:rPr>
          <w:color w:val="000000"/>
          <w:spacing w:val="-1"/>
          <w:sz w:val="24"/>
          <w:szCs w:val="24"/>
        </w:rPr>
        <w:t>е</w:t>
      </w:r>
      <w:r>
        <w:rPr>
          <w:color w:val="000000"/>
          <w:sz w:val="24"/>
          <w:szCs w:val="24"/>
        </w:rPr>
        <w:t xml:space="preserve">бного </w:t>
      </w:r>
      <w:r>
        <w:rPr>
          <w:color w:val="000000"/>
          <w:spacing w:val="1"/>
          <w:sz w:val="24"/>
          <w:szCs w:val="24"/>
        </w:rPr>
        <w:t>п</w:t>
      </w:r>
      <w:r>
        <w:rPr>
          <w:color w:val="000000"/>
          <w:spacing w:val="2"/>
          <w:sz w:val="24"/>
          <w:szCs w:val="24"/>
        </w:rPr>
        <w:t>р</w:t>
      </w:r>
      <w:r>
        <w:rPr>
          <w:color w:val="000000"/>
          <w:spacing w:val="1"/>
          <w:sz w:val="24"/>
          <w:szCs w:val="24"/>
        </w:rPr>
        <w:t>е</w:t>
      </w:r>
      <w:r>
        <w:rPr>
          <w:color w:val="000000"/>
          <w:sz w:val="24"/>
          <w:szCs w:val="24"/>
        </w:rPr>
        <w:t>дм</w:t>
      </w:r>
      <w:r>
        <w:rPr>
          <w:color w:val="000000"/>
          <w:spacing w:val="-1"/>
          <w:sz w:val="24"/>
          <w:szCs w:val="24"/>
        </w:rPr>
        <w:t>е</w:t>
      </w:r>
      <w:r>
        <w:rPr>
          <w:color w:val="000000"/>
          <w:sz w:val="24"/>
          <w:szCs w:val="24"/>
        </w:rPr>
        <w:t>та</w:t>
      </w:r>
      <w:r>
        <w:rPr>
          <w:color w:val="000000"/>
          <w:spacing w:val="3"/>
          <w:sz w:val="24"/>
          <w:szCs w:val="24"/>
        </w:rPr>
        <w:t xml:space="preserve"> </w:t>
      </w:r>
      <w:r>
        <w:rPr>
          <w:color w:val="000000"/>
          <w:spacing w:val="-6"/>
          <w:sz w:val="24"/>
          <w:szCs w:val="24"/>
        </w:rPr>
        <w:t>«</w:t>
      </w:r>
      <w:r>
        <w:rPr>
          <w:color w:val="000000"/>
          <w:sz w:val="24"/>
          <w:szCs w:val="24"/>
        </w:rPr>
        <w:t>Ин</w:t>
      </w:r>
      <w:r>
        <w:rPr>
          <w:color w:val="000000"/>
          <w:spacing w:val="2"/>
          <w:sz w:val="24"/>
          <w:szCs w:val="24"/>
        </w:rPr>
        <w:t>о</w:t>
      </w:r>
      <w:r>
        <w:rPr>
          <w:color w:val="000000"/>
          <w:sz w:val="24"/>
          <w:szCs w:val="24"/>
        </w:rPr>
        <w:t>стр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ый</w:t>
      </w:r>
      <w:r>
        <w:rPr>
          <w:color w:val="000000"/>
          <w:spacing w:val="1"/>
          <w:sz w:val="24"/>
          <w:szCs w:val="24"/>
        </w:rPr>
        <w:t xml:space="preserve"> </w:t>
      </w:r>
      <w:r>
        <w:rPr>
          <w:color w:val="000000"/>
          <w:sz w:val="24"/>
          <w:szCs w:val="24"/>
        </w:rPr>
        <w:t>язы</w:t>
      </w:r>
      <w:r>
        <w:rPr>
          <w:color w:val="000000"/>
          <w:spacing w:val="4"/>
          <w:sz w:val="24"/>
          <w:szCs w:val="24"/>
        </w:rPr>
        <w:t>к</w:t>
      </w:r>
      <w:r>
        <w:rPr>
          <w:color w:val="000000"/>
          <w:sz w:val="24"/>
          <w:szCs w:val="24"/>
        </w:rPr>
        <w:t>»</w:t>
      </w:r>
      <w:r>
        <w:rPr>
          <w:color w:val="000000"/>
          <w:spacing w:val="-7"/>
          <w:sz w:val="24"/>
          <w:szCs w:val="24"/>
        </w:rPr>
        <w:t xml:space="preserve"> </w:t>
      </w:r>
      <w:r>
        <w:rPr>
          <w:color w:val="000000"/>
          <w:sz w:val="24"/>
          <w:szCs w:val="24"/>
        </w:rPr>
        <w:t>направл</w:t>
      </w:r>
      <w:r>
        <w:rPr>
          <w:color w:val="000000"/>
          <w:spacing w:val="-1"/>
          <w:sz w:val="24"/>
          <w:szCs w:val="24"/>
        </w:rPr>
        <w:t>е</w:t>
      </w:r>
      <w:r>
        <w:rPr>
          <w:color w:val="000000"/>
          <w:sz w:val="24"/>
          <w:szCs w:val="24"/>
        </w:rPr>
        <w:t xml:space="preserve">но </w:t>
      </w:r>
      <w:r>
        <w:rPr>
          <w:color w:val="000000"/>
          <w:spacing w:val="1"/>
          <w:sz w:val="24"/>
          <w:szCs w:val="24"/>
        </w:rPr>
        <w:t>н</w:t>
      </w:r>
      <w:r>
        <w:rPr>
          <w:color w:val="000000"/>
          <w:sz w:val="24"/>
          <w:szCs w:val="24"/>
        </w:rPr>
        <w:t>а</w:t>
      </w:r>
      <w:r>
        <w:rPr>
          <w:color w:val="000000"/>
          <w:sz w:val="24"/>
          <w:szCs w:val="24"/>
        </w:rPr>
        <w:tab/>
        <w:t>достижен</w:t>
      </w:r>
      <w:r>
        <w:rPr>
          <w:color w:val="000000"/>
          <w:spacing w:val="1"/>
          <w:sz w:val="24"/>
          <w:szCs w:val="24"/>
        </w:rPr>
        <w:t>и</w:t>
      </w:r>
      <w:r>
        <w:rPr>
          <w:color w:val="000000"/>
          <w:sz w:val="24"/>
          <w:szCs w:val="24"/>
        </w:rPr>
        <w:t>е о</w:t>
      </w:r>
      <w:r>
        <w:rPr>
          <w:color w:val="000000"/>
          <w:spacing w:val="2"/>
          <w:sz w:val="24"/>
          <w:szCs w:val="24"/>
        </w:rPr>
        <w:t>б</w:t>
      </w:r>
      <w:r>
        <w:rPr>
          <w:color w:val="000000"/>
          <w:spacing w:val="-4"/>
          <w:sz w:val="24"/>
          <w:szCs w:val="24"/>
        </w:rPr>
        <w:t>у</w:t>
      </w:r>
      <w:r>
        <w:rPr>
          <w:color w:val="000000"/>
          <w:spacing w:val="1"/>
          <w:sz w:val="24"/>
          <w:szCs w:val="24"/>
        </w:rPr>
        <w:t>ч</w:t>
      </w:r>
      <w:r w:rsidR="00EB20EB">
        <w:rPr>
          <w:color w:val="000000"/>
          <w:sz w:val="24"/>
          <w:szCs w:val="24"/>
        </w:rPr>
        <w:t>ающимися</w:t>
      </w:r>
      <w:r>
        <w:rPr>
          <w:color w:val="000000"/>
          <w:sz w:val="24"/>
          <w:szCs w:val="24"/>
        </w:rPr>
        <w:t>до</w:t>
      </w:r>
      <w:r>
        <w:rPr>
          <w:color w:val="000000"/>
          <w:spacing w:val="1"/>
          <w:sz w:val="24"/>
          <w:szCs w:val="24"/>
        </w:rPr>
        <w:t>п</w:t>
      </w:r>
      <w:r>
        <w:rPr>
          <w:color w:val="000000"/>
          <w:sz w:val="24"/>
          <w:szCs w:val="24"/>
        </w:rPr>
        <w:t>орогового</w:t>
      </w:r>
      <w:r>
        <w:rPr>
          <w:color w:val="000000"/>
          <w:sz w:val="24"/>
          <w:szCs w:val="24"/>
        </w:rPr>
        <w:tab/>
      </w:r>
      <w:r>
        <w:rPr>
          <w:color w:val="000000"/>
          <w:spacing w:val="-4"/>
          <w:sz w:val="24"/>
          <w:szCs w:val="24"/>
        </w:rPr>
        <w:t>у</w:t>
      </w:r>
      <w:r>
        <w:rPr>
          <w:color w:val="000000"/>
          <w:sz w:val="24"/>
          <w:szCs w:val="24"/>
        </w:rPr>
        <w:t>р</w:t>
      </w:r>
      <w:r>
        <w:rPr>
          <w:color w:val="000000"/>
          <w:spacing w:val="1"/>
          <w:sz w:val="24"/>
          <w:szCs w:val="24"/>
        </w:rPr>
        <w:t>о</w:t>
      </w:r>
      <w:r>
        <w:rPr>
          <w:color w:val="000000"/>
          <w:sz w:val="24"/>
          <w:szCs w:val="24"/>
        </w:rPr>
        <w:t>вня</w:t>
      </w:r>
      <w:r>
        <w:rPr>
          <w:color w:val="000000"/>
          <w:sz w:val="24"/>
          <w:szCs w:val="24"/>
        </w:rPr>
        <w:tab/>
        <w:t>и</w:t>
      </w:r>
      <w:r>
        <w:rPr>
          <w:color w:val="000000"/>
          <w:spacing w:val="1"/>
          <w:sz w:val="24"/>
          <w:szCs w:val="24"/>
        </w:rPr>
        <w:t>н</w:t>
      </w:r>
      <w:r>
        <w:rPr>
          <w:color w:val="000000"/>
          <w:sz w:val="24"/>
          <w:szCs w:val="24"/>
        </w:rPr>
        <w:t>оя</w:t>
      </w:r>
      <w:r>
        <w:rPr>
          <w:color w:val="000000"/>
          <w:spacing w:val="1"/>
          <w:sz w:val="24"/>
          <w:szCs w:val="24"/>
        </w:rPr>
        <w:t>з</w:t>
      </w:r>
      <w:r>
        <w:rPr>
          <w:color w:val="000000"/>
          <w:sz w:val="24"/>
          <w:szCs w:val="24"/>
        </w:rPr>
        <w:t>ычной</w:t>
      </w:r>
      <w:r>
        <w:rPr>
          <w:color w:val="000000"/>
          <w:sz w:val="24"/>
          <w:szCs w:val="24"/>
        </w:rPr>
        <w:tab/>
        <w:t>ком</w:t>
      </w:r>
      <w:r>
        <w:rPr>
          <w:color w:val="000000"/>
          <w:spacing w:val="1"/>
          <w:sz w:val="24"/>
          <w:szCs w:val="24"/>
        </w:rPr>
        <w:t>м</w:t>
      </w:r>
      <w:r>
        <w:rPr>
          <w:color w:val="000000"/>
          <w:spacing w:val="-6"/>
          <w:sz w:val="24"/>
          <w:szCs w:val="24"/>
        </w:rPr>
        <w:t>у</w:t>
      </w:r>
      <w:r>
        <w:rPr>
          <w:color w:val="000000"/>
          <w:sz w:val="24"/>
          <w:szCs w:val="24"/>
        </w:rPr>
        <w:t>н</w:t>
      </w:r>
      <w:r>
        <w:rPr>
          <w:color w:val="000000"/>
          <w:spacing w:val="3"/>
          <w:sz w:val="24"/>
          <w:szCs w:val="24"/>
        </w:rPr>
        <w:t>и</w:t>
      </w:r>
      <w:r>
        <w:rPr>
          <w:color w:val="000000"/>
          <w:spacing w:val="1"/>
          <w:sz w:val="24"/>
          <w:szCs w:val="24"/>
        </w:rPr>
        <w:t>к</w:t>
      </w:r>
      <w:r>
        <w:rPr>
          <w:color w:val="000000"/>
          <w:sz w:val="24"/>
          <w:szCs w:val="24"/>
        </w:rPr>
        <w:t>атив</w:t>
      </w:r>
      <w:r>
        <w:rPr>
          <w:color w:val="000000"/>
          <w:spacing w:val="1"/>
          <w:sz w:val="24"/>
          <w:szCs w:val="24"/>
        </w:rPr>
        <w:t>н</w:t>
      </w:r>
      <w:r>
        <w:rPr>
          <w:color w:val="000000"/>
          <w:spacing w:val="-2"/>
          <w:sz w:val="24"/>
          <w:szCs w:val="24"/>
        </w:rPr>
        <w:t>о</w:t>
      </w:r>
      <w:r>
        <w:rPr>
          <w:color w:val="000000"/>
          <w:sz w:val="24"/>
          <w:szCs w:val="24"/>
        </w:rPr>
        <w:t>й</w:t>
      </w:r>
      <w:r>
        <w:rPr>
          <w:color w:val="000000"/>
          <w:sz w:val="24"/>
          <w:szCs w:val="24"/>
        </w:rPr>
        <w:tab/>
        <w:t>компетенции, по</w:t>
      </w:r>
      <w:r>
        <w:rPr>
          <w:color w:val="000000"/>
          <w:spacing w:val="1"/>
          <w:sz w:val="24"/>
          <w:szCs w:val="24"/>
        </w:rPr>
        <w:t>з</w:t>
      </w:r>
      <w:r>
        <w:rPr>
          <w:color w:val="000000"/>
          <w:sz w:val="24"/>
          <w:szCs w:val="24"/>
        </w:rPr>
        <w:t>воляющем</w:t>
      </w:r>
      <w:r>
        <w:rPr>
          <w:color w:val="000000"/>
          <w:spacing w:val="61"/>
          <w:sz w:val="24"/>
          <w:szCs w:val="24"/>
        </w:rPr>
        <w:t xml:space="preserve"> </w:t>
      </w:r>
      <w:r>
        <w:rPr>
          <w:color w:val="000000"/>
          <w:sz w:val="24"/>
          <w:szCs w:val="24"/>
        </w:rPr>
        <w:t>общат</w:t>
      </w:r>
      <w:r>
        <w:rPr>
          <w:color w:val="000000"/>
          <w:spacing w:val="1"/>
          <w:sz w:val="24"/>
          <w:szCs w:val="24"/>
        </w:rPr>
        <w:t>ь</w:t>
      </w:r>
      <w:r>
        <w:rPr>
          <w:color w:val="000000"/>
          <w:sz w:val="24"/>
          <w:szCs w:val="24"/>
        </w:rPr>
        <w:t>ся</w:t>
      </w:r>
      <w:r>
        <w:rPr>
          <w:color w:val="000000"/>
          <w:spacing w:val="61"/>
          <w:sz w:val="24"/>
          <w:szCs w:val="24"/>
        </w:rPr>
        <w:t xml:space="preserve"> </w:t>
      </w:r>
      <w:r>
        <w:rPr>
          <w:color w:val="000000"/>
          <w:spacing w:val="1"/>
          <w:sz w:val="24"/>
          <w:szCs w:val="24"/>
        </w:rPr>
        <w:t>н</w:t>
      </w:r>
      <w:r>
        <w:rPr>
          <w:color w:val="000000"/>
          <w:sz w:val="24"/>
          <w:szCs w:val="24"/>
        </w:rPr>
        <w:t>а</w:t>
      </w:r>
      <w:r>
        <w:rPr>
          <w:color w:val="000000"/>
          <w:spacing w:val="61"/>
          <w:sz w:val="24"/>
          <w:szCs w:val="24"/>
        </w:rPr>
        <w:t xml:space="preserve"> </w:t>
      </w:r>
      <w:r>
        <w:rPr>
          <w:color w:val="000000"/>
          <w:spacing w:val="1"/>
          <w:sz w:val="24"/>
          <w:szCs w:val="24"/>
        </w:rPr>
        <w:t>ин</w:t>
      </w:r>
      <w:r>
        <w:rPr>
          <w:color w:val="000000"/>
          <w:sz w:val="24"/>
          <w:szCs w:val="24"/>
        </w:rPr>
        <w:t>остран</w:t>
      </w:r>
      <w:r>
        <w:rPr>
          <w:color w:val="000000"/>
          <w:spacing w:val="1"/>
          <w:sz w:val="24"/>
          <w:szCs w:val="24"/>
        </w:rPr>
        <w:t>н</w:t>
      </w:r>
      <w:r>
        <w:rPr>
          <w:color w:val="000000"/>
          <w:sz w:val="24"/>
          <w:szCs w:val="24"/>
        </w:rPr>
        <w:t>ом</w:t>
      </w:r>
      <w:r>
        <w:rPr>
          <w:color w:val="000000"/>
          <w:spacing w:val="61"/>
          <w:sz w:val="24"/>
          <w:szCs w:val="24"/>
        </w:rPr>
        <w:t xml:space="preserve"> </w:t>
      </w:r>
      <w:r>
        <w:rPr>
          <w:color w:val="000000"/>
          <w:sz w:val="24"/>
          <w:szCs w:val="24"/>
        </w:rPr>
        <w:t>я</w:t>
      </w:r>
      <w:r>
        <w:rPr>
          <w:color w:val="000000"/>
          <w:spacing w:val="1"/>
          <w:sz w:val="24"/>
          <w:szCs w:val="24"/>
        </w:rPr>
        <w:t>з</w:t>
      </w:r>
      <w:r>
        <w:rPr>
          <w:color w:val="000000"/>
          <w:sz w:val="24"/>
          <w:szCs w:val="24"/>
        </w:rPr>
        <w:t>ыке</w:t>
      </w:r>
      <w:r>
        <w:rPr>
          <w:color w:val="000000"/>
          <w:spacing w:val="62"/>
          <w:sz w:val="24"/>
          <w:szCs w:val="24"/>
        </w:rPr>
        <w:t xml:space="preserve"> </w:t>
      </w:r>
      <w:r>
        <w:rPr>
          <w:color w:val="000000"/>
          <w:sz w:val="24"/>
          <w:szCs w:val="24"/>
        </w:rPr>
        <w:t>в</w:t>
      </w:r>
      <w:r>
        <w:rPr>
          <w:color w:val="000000"/>
          <w:spacing w:val="66"/>
          <w:sz w:val="24"/>
          <w:szCs w:val="24"/>
        </w:rPr>
        <w:t xml:space="preserve"> </w:t>
      </w:r>
      <w:r>
        <w:rPr>
          <w:color w:val="000000"/>
          <w:spacing w:val="-4"/>
          <w:sz w:val="24"/>
          <w:szCs w:val="24"/>
        </w:rPr>
        <w:t>у</w:t>
      </w:r>
      <w:r>
        <w:rPr>
          <w:color w:val="000000"/>
          <w:spacing w:val="-1"/>
          <w:sz w:val="24"/>
          <w:szCs w:val="24"/>
        </w:rPr>
        <w:t>с</w:t>
      </w:r>
      <w:r>
        <w:rPr>
          <w:color w:val="000000"/>
          <w:sz w:val="24"/>
          <w:szCs w:val="24"/>
        </w:rPr>
        <w:t>т</w:t>
      </w:r>
      <w:r>
        <w:rPr>
          <w:color w:val="000000"/>
          <w:spacing w:val="1"/>
          <w:sz w:val="24"/>
          <w:szCs w:val="24"/>
        </w:rPr>
        <w:t>н</w:t>
      </w:r>
      <w:r>
        <w:rPr>
          <w:color w:val="000000"/>
          <w:sz w:val="24"/>
          <w:szCs w:val="24"/>
        </w:rPr>
        <w:t>ой</w:t>
      </w:r>
      <w:r>
        <w:rPr>
          <w:color w:val="000000"/>
          <w:spacing w:val="63"/>
          <w:sz w:val="24"/>
          <w:szCs w:val="24"/>
        </w:rPr>
        <w:t xml:space="preserve"> </w:t>
      </w:r>
      <w:r>
        <w:rPr>
          <w:color w:val="000000"/>
          <w:sz w:val="24"/>
          <w:szCs w:val="24"/>
        </w:rPr>
        <w:t>и</w:t>
      </w:r>
      <w:r>
        <w:rPr>
          <w:color w:val="000000"/>
          <w:spacing w:val="63"/>
          <w:sz w:val="24"/>
          <w:szCs w:val="24"/>
        </w:rPr>
        <w:t xml:space="preserve"> </w:t>
      </w:r>
      <w:r>
        <w:rPr>
          <w:color w:val="000000"/>
          <w:spacing w:val="1"/>
          <w:sz w:val="24"/>
          <w:szCs w:val="24"/>
        </w:rPr>
        <w:t>пи</w:t>
      </w:r>
      <w:r>
        <w:rPr>
          <w:color w:val="000000"/>
          <w:sz w:val="24"/>
          <w:szCs w:val="24"/>
        </w:rPr>
        <w:t>сьм</w:t>
      </w:r>
      <w:r>
        <w:rPr>
          <w:color w:val="000000"/>
          <w:spacing w:val="-1"/>
          <w:sz w:val="24"/>
          <w:szCs w:val="24"/>
        </w:rPr>
        <w:t>е</w:t>
      </w:r>
      <w:r>
        <w:rPr>
          <w:color w:val="000000"/>
          <w:sz w:val="24"/>
          <w:szCs w:val="24"/>
        </w:rPr>
        <w:t>н</w:t>
      </w:r>
      <w:r>
        <w:rPr>
          <w:color w:val="000000"/>
          <w:spacing w:val="1"/>
          <w:sz w:val="24"/>
          <w:szCs w:val="24"/>
        </w:rPr>
        <w:t>н</w:t>
      </w:r>
      <w:r>
        <w:rPr>
          <w:color w:val="000000"/>
          <w:sz w:val="24"/>
          <w:szCs w:val="24"/>
        </w:rPr>
        <w:t>ой</w:t>
      </w:r>
      <w:r>
        <w:rPr>
          <w:color w:val="000000"/>
          <w:spacing w:val="63"/>
          <w:sz w:val="24"/>
          <w:szCs w:val="24"/>
        </w:rPr>
        <w:t xml:space="preserve"> </w:t>
      </w:r>
      <w:r>
        <w:rPr>
          <w:color w:val="000000"/>
          <w:sz w:val="24"/>
          <w:szCs w:val="24"/>
        </w:rPr>
        <w:t>форм</w:t>
      </w:r>
      <w:r>
        <w:rPr>
          <w:color w:val="000000"/>
          <w:spacing w:val="-2"/>
          <w:sz w:val="24"/>
          <w:szCs w:val="24"/>
        </w:rPr>
        <w:t>а</w:t>
      </w:r>
      <w:r>
        <w:rPr>
          <w:color w:val="000000"/>
          <w:sz w:val="24"/>
          <w:szCs w:val="24"/>
        </w:rPr>
        <w:t>х</w:t>
      </w:r>
      <w:r>
        <w:rPr>
          <w:color w:val="000000"/>
          <w:spacing w:val="63"/>
          <w:sz w:val="24"/>
          <w:szCs w:val="24"/>
        </w:rPr>
        <w:t xml:space="preserve"> </w:t>
      </w:r>
      <w:r>
        <w:rPr>
          <w:color w:val="000000"/>
          <w:sz w:val="24"/>
          <w:szCs w:val="24"/>
        </w:rPr>
        <w:t>в</w:t>
      </w:r>
      <w:r>
        <w:rPr>
          <w:color w:val="000000"/>
          <w:spacing w:val="62"/>
          <w:sz w:val="24"/>
          <w:szCs w:val="24"/>
        </w:rPr>
        <w:t xml:space="preserve"> </w:t>
      </w:r>
      <w:r>
        <w:rPr>
          <w:color w:val="000000"/>
          <w:spacing w:val="1"/>
          <w:sz w:val="24"/>
          <w:szCs w:val="24"/>
        </w:rPr>
        <w:t>п</w:t>
      </w:r>
      <w:r>
        <w:rPr>
          <w:color w:val="000000"/>
          <w:sz w:val="24"/>
          <w:szCs w:val="24"/>
        </w:rPr>
        <w:t>ределах те</w:t>
      </w:r>
      <w:r>
        <w:rPr>
          <w:color w:val="000000"/>
          <w:spacing w:val="-1"/>
          <w:sz w:val="24"/>
          <w:szCs w:val="24"/>
        </w:rPr>
        <w:t>ма</w:t>
      </w:r>
      <w:r>
        <w:rPr>
          <w:color w:val="000000"/>
          <w:sz w:val="24"/>
          <w:szCs w:val="24"/>
        </w:rPr>
        <w:t>т</w:t>
      </w:r>
      <w:r>
        <w:rPr>
          <w:color w:val="000000"/>
          <w:spacing w:val="1"/>
          <w:sz w:val="24"/>
          <w:szCs w:val="24"/>
        </w:rPr>
        <w:t>ик</w:t>
      </w:r>
      <w:r>
        <w:rPr>
          <w:color w:val="000000"/>
          <w:sz w:val="24"/>
          <w:szCs w:val="24"/>
        </w:rPr>
        <w:t>и</w:t>
      </w:r>
      <w:r>
        <w:rPr>
          <w:color w:val="000000"/>
          <w:spacing w:val="5"/>
          <w:sz w:val="24"/>
          <w:szCs w:val="24"/>
        </w:rPr>
        <w:t xml:space="preserve"> </w:t>
      </w:r>
      <w:r>
        <w:rPr>
          <w:color w:val="000000"/>
          <w:sz w:val="24"/>
          <w:szCs w:val="24"/>
        </w:rPr>
        <w:t>и</w:t>
      </w:r>
      <w:r>
        <w:rPr>
          <w:color w:val="000000"/>
          <w:spacing w:val="8"/>
          <w:sz w:val="24"/>
          <w:szCs w:val="24"/>
        </w:rPr>
        <w:t xml:space="preserve"> </w:t>
      </w:r>
      <w:r>
        <w:rPr>
          <w:color w:val="000000"/>
          <w:sz w:val="24"/>
          <w:szCs w:val="24"/>
        </w:rPr>
        <w:t>я</w:t>
      </w:r>
      <w:r>
        <w:rPr>
          <w:color w:val="000000"/>
          <w:spacing w:val="1"/>
          <w:sz w:val="24"/>
          <w:szCs w:val="24"/>
        </w:rPr>
        <w:t>з</w:t>
      </w:r>
      <w:r>
        <w:rPr>
          <w:color w:val="000000"/>
          <w:spacing w:val="-2"/>
          <w:sz w:val="24"/>
          <w:szCs w:val="24"/>
        </w:rPr>
        <w:t>ы</w:t>
      </w:r>
      <w:r>
        <w:rPr>
          <w:color w:val="000000"/>
          <w:sz w:val="24"/>
          <w:szCs w:val="24"/>
        </w:rPr>
        <w:t>кового</w:t>
      </w:r>
      <w:r>
        <w:rPr>
          <w:color w:val="000000"/>
          <w:spacing w:val="4"/>
          <w:sz w:val="24"/>
          <w:szCs w:val="24"/>
        </w:rPr>
        <w:t xml:space="preserve"> </w:t>
      </w:r>
      <w:r>
        <w:rPr>
          <w:color w:val="000000"/>
          <w:sz w:val="24"/>
          <w:szCs w:val="24"/>
        </w:rPr>
        <w:t>м</w:t>
      </w:r>
      <w:r>
        <w:rPr>
          <w:color w:val="000000"/>
          <w:spacing w:val="-1"/>
          <w:sz w:val="24"/>
          <w:szCs w:val="24"/>
        </w:rPr>
        <w:t>а</w:t>
      </w:r>
      <w:r>
        <w:rPr>
          <w:color w:val="000000"/>
          <w:sz w:val="24"/>
          <w:szCs w:val="24"/>
        </w:rPr>
        <w:t>териала</w:t>
      </w:r>
      <w:r>
        <w:rPr>
          <w:color w:val="000000"/>
          <w:spacing w:val="5"/>
          <w:sz w:val="24"/>
          <w:szCs w:val="24"/>
        </w:rPr>
        <w:t xml:space="preserve"> </w:t>
      </w:r>
      <w:r>
        <w:rPr>
          <w:color w:val="000000"/>
          <w:sz w:val="24"/>
          <w:szCs w:val="24"/>
        </w:rPr>
        <w:t>основной</w:t>
      </w:r>
      <w:r>
        <w:rPr>
          <w:color w:val="000000"/>
          <w:spacing w:val="8"/>
          <w:sz w:val="24"/>
          <w:szCs w:val="24"/>
        </w:rPr>
        <w:t xml:space="preserve"> </w:t>
      </w:r>
      <w:r>
        <w:rPr>
          <w:color w:val="000000"/>
          <w:sz w:val="24"/>
          <w:szCs w:val="24"/>
        </w:rPr>
        <w:t>школы</w:t>
      </w:r>
      <w:r>
        <w:rPr>
          <w:color w:val="000000"/>
          <w:spacing w:val="11"/>
          <w:sz w:val="24"/>
          <w:szCs w:val="24"/>
        </w:rPr>
        <w:t xml:space="preserve"> </w:t>
      </w:r>
      <w:r>
        <w:rPr>
          <w:color w:val="000000"/>
          <w:spacing w:val="1"/>
          <w:sz w:val="24"/>
          <w:szCs w:val="24"/>
        </w:rPr>
        <w:t>к</w:t>
      </w:r>
      <w:r>
        <w:rPr>
          <w:color w:val="000000"/>
          <w:sz w:val="24"/>
          <w:szCs w:val="24"/>
        </w:rPr>
        <w:t>ак</w:t>
      </w:r>
      <w:r>
        <w:rPr>
          <w:color w:val="000000"/>
          <w:spacing w:val="6"/>
          <w:sz w:val="24"/>
          <w:szCs w:val="24"/>
        </w:rPr>
        <w:t xml:space="preserve"> </w:t>
      </w:r>
      <w:r>
        <w:rPr>
          <w:color w:val="000000"/>
          <w:sz w:val="24"/>
          <w:szCs w:val="24"/>
        </w:rPr>
        <w:t>сноси</w:t>
      </w:r>
      <w:r>
        <w:rPr>
          <w:color w:val="000000"/>
          <w:spacing w:val="1"/>
          <w:sz w:val="24"/>
          <w:szCs w:val="24"/>
        </w:rPr>
        <w:t>т</w:t>
      </w:r>
      <w:r>
        <w:rPr>
          <w:color w:val="000000"/>
          <w:sz w:val="24"/>
          <w:szCs w:val="24"/>
        </w:rPr>
        <w:t>елями</w:t>
      </w:r>
      <w:r>
        <w:rPr>
          <w:color w:val="000000"/>
          <w:spacing w:val="4"/>
          <w:sz w:val="24"/>
          <w:szCs w:val="24"/>
        </w:rPr>
        <w:t xml:space="preserve"> </w:t>
      </w:r>
      <w:r>
        <w:rPr>
          <w:color w:val="000000"/>
          <w:sz w:val="24"/>
          <w:szCs w:val="24"/>
        </w:rPr>
        <w:t>иностран</w:t>
      </w:r>
      <w:r>
        <w:rPr>
          <w:color w:val="000000"/>
          <w:spacing w:val="1"/>
          <w:sz w:val="24"/>
          <w:szCs w:val="24"/>
        </w:rPr>
        <w:t>н</w:t>
      </w:r>
      <w:r>
        <w:rPr>
          <w:color w:val="000000"/>
          <w:sz w:val="24"/>
          <w:szCs w:val="24"/>
        </w:rPr>
        <w:t>ого</w:t>
      </w:r>
      <w:r>
        <w:rPr>
          <w:color w:val="000000"/>
          <w:spacing w:val="6"/>
          <w:sz w:val="24"/>
          <w:szCs w:val="24"/>
        </w:rPr>
        <w:t xml:space="preserve"> </w:t>
      </w:r>
      <w:r>
        <w:rPr>
          <w:color w:val="000000"/>
          <w:spacing w:val="-1"/>
          <w:sz w:val="24"/>
          <w:szCs w:val="24"/>
        </w:rPr>
        <w:t>я</w:t>
      </w:r>
      <w:r>
        <w:rPr>
          <w:color w:val="000000"/>
          <w:sz w:val="24"/>
          <w:szCs w:val="24"/>
        </w:rPr>
        <w:t>зыка,</w:t>
      </w:r>
      <w:r>
        <w:rPr>
          <w:color w:val="000000"/>
          <w:spacing w:val="7"/>
          <w:sz w:val="24"/>
          <w:szCs w:val="24"/>
        </w:rPr>
        <w:t xml:space="preserve"> </w:t>
      </w:r>
      <w:r>
        <w:rPr>
          <w:color w:val="000000"/>
          <w:sz w:val="24"/>
          <w:szCs w:val="24"/>
        </w:rPr>
        <w:t>так</w:t>
      </w:r>
      <w:r>
        <w:rPr>
          <w:color w:val="000000"/>
          <w:spacing w:val="5"/>
          <w:sz w:val="24"/>
          <w:szCs w:val="24"/>
        </w:rPr>
        <w:t xml:space="preserve"> </w:t>
      </w:r>
      <w:r>
        <w:rPr>
          <w:color w:val="000000"/>
          <w:sz w:val="24"/>
          <w:szCs w:val="24"/>
        </w:rPr>
        <w:t>и</w:t>
      </w:r>
      <w:r>
        <w:rPr>
          <w:color w:val="000000"/>
          <w:spacing w:val="7"/>
          <w:sz w:val="24"/>
          <w:szCs w:val="24"/>
        </w:rPr>
        <w:t xml:space="preserve"> </w:t>
      </w:r>
      <w:r>
        <w:rPr>
          <w:color w:val="000000"/>
          <w:sz w:val="24"/>
          <w:szCs w:val="24"/>
        </w:rPr>
        <w:t>с предст</w:t>
      </w:r>
      <w:r>
        <w:rPr>
          <w:color w:val="000000"/>
          <w:spacing w:val="-1"/>
          <w:sz w:val="24"/>
          <w:szCs w:val="24"/>
        </w:rPr>
        <w:t>а</w:t>
      </w:r>
      <w:r>
        <w:rPr>
          <w:color w:val="000000"/>
          <w:sz w:val="24"/>
          <w:szCs w:val="24"/>
        </w:rPr>
        <w:t>вителями</w:t>
      </w:r>
      <w:r>
        <w:rPr>
          <w:color w:val="000000"/>
          <w:spacing w:val="151"/>
          <w:sz w:val="24"/>
          <w:szCs w:val="24"/>
        </w:rPr>
        <w:t xml:space="preserve"> </w:t>
      </w:r>
      <w:r>
        <w:rPr>
          <w:color w:val="000000"/>
          <w:sz w:val="24"/>
          <w:szCs w:val="24"/>
        </w:rPr>
        <w:t>д</w:t>
      </w:r>
      <w:r>
        <w:rPr>
          <w:color w:val="000000"/>
          <w:spacing w:val="2"/>
          <w:sz w:val="24"/>
          <w:szCs w:val="24"/>
        </w:rPr>
        <w:t>р</w:t>
      </w:r>
      <w:r>
        <w:rPr>
          <w:color w:val="000000"/>
          <w:spacing w:val="-6"/>
          <w:sz w:val="24"/>
          <w:szCs w:val="24"/>
        </w:rPr>
        <w:t>у</w:t>
      </w:r>
      <w:r>
        <w:rPr>
          <w:color w:val="000000"/>
          <w:spacing w:val="1"/>
          <w:sz w:val="24"/>
          <w:szCs w:val="24"/>
        </w:rPr>
        <w:t>ги</w:t>
      </w:r>
      <w:r>
        <w:rPr>
          <w:color w:val="000000"/>
          <w:sz w:val="24"/>
          <w:szCs w:val="24"/>
        </w:rPr>
        <w:t>х</w:t>
      </w:r>
      <w:r>
        <w:rPr>
          <w:color w:val="000000"/>
          <w:spacing w:val="151"/>
          <w:sz w:val="24"/>
          <w:szCs w:val="24"/>
        </w:rPr>
        <w:t xml:space="preserve"> </w:t>
      </w:r>
      <w:r>
        <w:rPr>
          <w:color w:val="000000"/>
          <w:sz w:val="24"/>
          <w:szCs w:val="24"/>
        </w:rPr>
        <w:t>стран,</w:t>
      </w:r>
      <w:r>
        <w:rPr>
          <w:color w:val="000000"/>
          <w:spacing w:val="151"/>
          <w:sz w:val="24"/>
          <w:szCs w:val="24"/>
        </w:rPr>
        <w:t xml:space="preserve"> </w:t>
      </w:r>
      <w:r>
        <w:rPr>
          <w:color w:val="000000"/>
          <w:sz w:val="24"/>
          <w:szCs w:val="24"/>
        </w:rPr>
        <w:t>к</w:t>
      </w:r>
      <w:r>
        <w:rPr>
          <w:color w:val="000000"/>
          <w:spacing w:val="-1"/>
          <w:sz w:val="24"/>
          <w:szCs w:val="24"/>
        </w:rPr>
        <w:t>о</w:t>
      </w:r>
      <w:r>
        <w:rPr>
          <w:color w:val="000000"/>
          <w:sz w:val="24"/>
          <w:szCs w:val="24"/>
        </w:rPr>
        <w:t>торые</w:t>
      </w:r>
      <w:r>
        <w:rPr>
          <w:color w:val="000000"/>
          <w:spacing w:val="149"/>
          <w:sz w:val="24"/>
          <w:szCs w:val="24"/>
        </w:rPr>
        <w:t xml:space="preserve"> </w:t>
      </w:r>
      <w:r>
        <w:rPr>
          <w:color w:val="000000"/>
          <w:spacing w:val="1"/>
          <w:sz w:val="24"/>
          <w:szCs w:val="24"/>
        </w:rPr>
        <w:t>и</w:t>
      </w:r>
      <w:r>
        <w:rPr>
          <w:color w:val="000000"/>
          <w:sz w:val="24"/>
          <w:szCs w:val="24"/>
        </w:rPr>
        <w:t>споль</w:t>
      </w:r>
      <w:r>
        <w:rPr>
          <w:color w:val="000000"/>
          <w:spacing w:val="2"/>
          <w:sz w:val="24"/>
          <w:szCs w:val="24"/>
        </w:rPr>
        <w:t>з</w:t>
      </w:r>
      <w:r>
        <w:rPr>
          <w:color w:val="000000"/>
          <w:spacing w:val="-6"/>
          <w:sz w:val="24"/>
          <w:szCs w:val="24"/>
        </w:rPr>
        <w:t>у</w:t>
      </w:r>
      <w:r>
        <w:rPr>
          <w:color w:val="000000"/>
          <w:sz w:val="24"/>
          <w:szCs w:val="24"/>
        </w:rPr>
        <w:t>ют</w:t>
      </w:r>
      <w:r>
        <w:rPr>
          <w:color w:val="000000"/>
          <w:spacing w:val="151"/>
          <w:sz w:val="24"/>
          <w:szCs w:val="24"/>
        </w:rPr>
        <w:t xml:space="preserve"> </w:t>
      </w:r>
      <w:r>
        <w:rPr>
          <w:color w:val="000000"/>
          <w:spacing w:val="1"/>
          <w:sz w:val="24"/>
          <w:szCs w:val="24"/>
        </w:rPr>
        <w:t>ин</w:t>
      </w:r>
      <w:r>
        <w:rPr>
          <w:color w:val="000000"/>
          <w:sz w:val="24"/>
          <w:szCs w:val="24"/>
        </w:rPr>
        <w:t>остр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ый</w:t>
      </w:r>
      <w:r>
        <w:rPr>
          <w:color w:val="000000"/>
          <w:spacing w:val="152"/>
          <w:sz w:val="24"/>
          <w:szCs w:val="24"/>
        </w:rPr>
        <w:t xml:space="preserve"> </w:t>
      </w:r>
      <w:r>
        <w:rPr>
          <w:color w:val="000000"/>
          <w:spacing w:val="-2"/>
          <w:sz w:val="24"/>
          <w:szCs w:val="24"/>
        </w:rPr>
        <w:t>я</w:t>
      </w:r>
      <w:r>
        <w:rPr>
          <w:color w:val="000000"/>
          <w:sz w:val="24"/>
          <w:szCs w:val="24"/>
        </w:rPr>
        <w:t>зык</w:t>
      </w:r>
      <w:r>
        <w:rPr>
          <w:color w:val="000000"/>
          <w:spacing w:val="152"/>
          <w:sz w:val="24"/>
          <w:szCs w:val="24"/>
        </w:rPr>
        <w:t xml:space="preserve"> </w:t>
      </w:r>
      <w:r>
        <w:rPr>
          <w:color w:val="000000"/>
          <w:sz w:val="24"/>
          <w:szCs w:val="24"/>
        </w:rPr>
        <w:t>как</w:t>
      </w:r>
      <w:r>
        <w:rPr>
          <w:color w:val="000000"/>
          <w:spacing w:val="149"/>
          <w:sz w:val="24"/>
          <w:szCs w:val="24"/>
        </w:rPr>
        <w:t xml:space="preserve"> </w:t>
      </w:r>
      <w:r>
        <w:rPr>
          <w:color w:val="000000"/>
          <w:sz w:val="24"/>
          <w:szCs w:val="24"/>
        </w:rPr>
        <w:t>ср</w:t>
      </w:r>
      <w:r>
        <w:rPr>
          <w:color w:val="000000"/>
          <w:spacing w:val="-1"/>
          <w:sz w:val="24"/>
          <w:szCs w:val="24"/>
        </w:rPr>
        <w:t>е</w:t>
      </w:r>
      <w:r>
        <w:rPr>
          <w:color w:val="000000"/>
          <w:sz w:val="24"/>
          <w:szCs w:val="24"/>
        </w:rPr>
        <w:t>д</w:t>
      </w:r>
      <w:r>
        <w:rPr>
          <w:color w:val="000000"/>
          <w:spacing w:val="-1"/>
          <w:sz w:val="24"/>
          <w:szCs w:val="24"/>
        </w:rPr>
        <w:t>с</w:t>
      </w:r>
      <w:r>
        <w:rPr>
          <w:color w:val="000000"/>
          <w:sz w:val="24"/>
          <w:szCs w:val="24"/>
        </w:rPr>
        <w:t>тво м</w:t>
      </w:r>
      <w:r>
        <w:rPr>
          <w:color w:val="000000"/>
          <w:spacing w:val="-1"/>
          <w:sz w:val="24"/>
          <w:szCs w:val="24"/>
        </w:rPr>
        <w:t>е</w:t>
      </w:r>
      <w:r>
        <w:rPr>
          <w:color w:val="000000"/>
          <w:sz w:val="24"/>
          <w:szCs w:val="24"/>
        </w:rPr>
        <w:t>жличност</w:t>
      </w:r>
      <w:r>
        <w:rPr>
          <w:color w:val="000000"/>
          <w:spacing w:val="1"/>
          <w:sz w:val="24"/>
          <w:szCs w:val="24"/>
        </w:rPr>
        <w:t>н</w:t>
      </w:r>
      <w:r>
        <w:rPr>
          <w:color w:val="000000"/>
          <w:sz w:val="24"/>
          <w:szCs w:val="24"/>
        </w:rPr>
        <w:t>ого и меж</w:t>
      </w:r>
      <w:r>
        <w:rPr>
          <w:color w:val="000000"/>
          <w:spacing w:val="2"/>
          <w:sz w:val="24"/>
          <w:szCs w:val="24"/>
        </w:rPr>
        <w:t>к</w:t>
      </w:r>
      <w:r>
        <w:rPr>
          <w:color w:val="000000"/>
          <w:spacing w:val="-7"/>
          <w:sz w:val="24"/>
          <w:szCs w:val="24"/>
        </w:rPr>
        <w:t>у</w:t>
      </w:r>
      <w:r>
        <w:rPr>
          <w:color w:val="000000"/>
          <w:sz w:val="24"/>
          <w:szCs w:val="24"/>
        </w:rPr>
        <w:t>ль</w:t>
      </w:r>
      <w:r>
        <w:rPr>
          <w:color w:val="000000"/>
          <w:spacing w:val="6"/>
          <w:sz w:val="24"/>
          <w:szCs w:val="24"/>
        </w:rPr>
        <w:t>т</w:t>
      </w:r>
      <w:r>
        <w:rPr>
          <w:color w:val="000000"/>
          <w:spacing w:val="-4"/>
          <w:sz w:val="24"/>
          <w:szCs w:val="24"/>
        </w:rPr>
        <w:t>у</w:t>
      </w:r>
      <w:r>
        <w:rPr>
          <w:color w:val="000000"/>
          <w:sz w:val="24"/>
          <w:szCs w:val="24"/>
        </w:rPr>
        <w:t>рного общен</w:t>
      </w:r>
      <w:r>
        <w:rPr>
          <w:color w:val="000000"/>
          <w:spacing w:val="1"/>
          <w:sz w:val="24"/>
          <w:szCs w:val="24"/>
        </w:rPr>
        <w:t>и</w:t>
      </w:r>
      <w:r>
        <w:rPr>
          <w:color w:val="000000"/>
          <w:sz w:val="24"/>
          <w:szCs w:val="24"/>
        </w:rPr>
        <w:t>я.</w:t>
      </w:r>
      <w:r w:rsidRPr="00393601">
        <w:rPr>
          <w:color w:val="000000"/>
          <w:sz w:val="24"/>
          <w:szCs w:val="24"/>
        </w:rPr>
        <w:t xml:space="preserve"> </w:t>
      </w:r>
      <w:r>
        <w:rPr>
          <w:color w:val="000000"/>
          <w:sz w:val="24"/>
          <w:szCs w:val="24"/>
        </w:rPr>
        <w:t>И</w:t>
      </w:r>
      <w:r>
        <w:rPr>
          <w:color w:val="000000"/>
          <w:spacing w:val="2"/>
          <w:sz w:val="24"/>
          <w:szCs w:val="24"/>
        </w:rPr>
        <w:t>з</w:t>
      </w:r>
      <w:r>
        <w:rPr>
          <w:color w:val="000000"/>
          <w:spacing w:val="-3"/>
          <w:sz w:val="24"/>
          <w:szCs w:val="24"/>
        </w:rPr>
        <w:t>у</w:t>
      </w:r>
      <w:r>
        <w:rPr>
          <w:color w:val="000000"/>
          <w:spacing w:val="-1"/>
          <w:sz w:val="24"/>
          <w:szCs w:val="24"/>
        </w:rPr>
        <w:t>че</w:t>
      </w:r>
      <w:r>
        <w:rPr>
          <w:color w:val="000000"/>
          <w:sz w:val="24"/>
          <w:szCs w:val="24"/>
        </w:rPr>
        <w:t>н</w:t>
      </w:r>
      <w:r>
        <w:rPr>
          <w:color w:val="000000"/>
          <w:spacing w:val="1"/>
          <w:sz w:val="24"/>
          <w:szCs w:val="24"/>
        </w:rPr>
        <w:t>и</w:t>
      </w:r>
      <w:r>
        <w:rPr>
          <w:color w:val="000000"/>
          <w:sz w:val="24"/>
          <w:szCs w:val="24"/>
        </w:rPr>
        <w:t>е</w:t>
      </w:r>
      <w:r>
        <w:rPr>
          <w:color w:val="000000"/>
          <w:spacing w:val="59"/>
          <w:sz w:val="24"/>
          <w:szCs w:val="24"/>
        </w:rPr>
        <w:t xml:space="preserve"> </w:t>
      </w:r>
      <w:r>
        <w:rPr>
          <w:color w:val="000000"/>
          <w:spacing w:val="1"/>
          <w:sz w:val="24"/>
          <w:szCs w:val="24"/>
        </w:rPr>
        <w:t>п</w:t>
      </w:r>
      <w:r>
        <w:rPr>
          <w:color w:val="000000"/>
          <w:sz w:val="24"/>
          <w:szCs w:val="24"/>
        </w:rPr>
        <w:t>редм</w:t>
      </w:r>
      <w:r>
        <w:rPr>
          <w:color w:val="000000"/>
          <w:spacing w:val="-2"/>
          <w:sz w:val="24"/>
          <w:szCs w:val="24"/>
        </w:rPr>
        <w:t>е</w:t>
      </w:r>
      <w:r>
        <w:rPr>
          <w:color w:val="000000"/>
          <w:sz w:val="24"/>
          <w:szCs w:val="24"/>
        </w:rPr>
        <w:t>та</w:t>
      </w:r>
      <w:r>
        <w:rPr>
          <w:color w:val="000000"/>
          <w:spacing w:val="65"/>
          <w:sz w:val="24"/>
          <w:szCs w:val="24"/>
        </w:rPr>
        <w:t xml:space="preserve"> </w:t>
      </w:r>
      <w:r>
        <w:rPr>
          <w:color w:val="000000"/>
          <w:spacing w:val="-1"/>
          <w:sz w:val="24"/>
          <w:szCs w:val="24"/>
        </w:rPr>
        <w:t>«</w:t>
      </w:r>
      <w:r>
        <w:rPr>
          <w:color w:val="000000"/>
          <w:sz w:val="24"/>
          <w:szCs w:val="24"/>
        </w:rPr>
        <w:t>Иностр</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ый</w:t>
      </w:r>
      <w:r>
        <w:rPr>
          <w:color w:val="000000"/>
          <w:spacing w:val="60"/>
          <w:sz w:val="24"/>
          <w:szCs w:val="24"/>
        </w:rPr>
        <w:t xml:space="preserve"> </w:t>
      </w:r>
      <w:r>
        <w:rPr>
          <w:color w:val="000000"/>
          <w:sz w:val="24"/>
          <w:szCs w:val="24"/>
        </w:rPr>
        <w:t>я</w:t>
      </w:r>
      <w:r>
        <w:rPr>
          <w:color w:val="000000"/>
          <w:spacing w:val="1"/>
          <w:sz w:val="24"/>
          <w:szCs w:val="24"/>
        </w:rPr>
        <w:t>з</w:t>
      </w:r>
      <w:r>
        <w:rPr>
          <w:color w:val="000000"/>
          <w:spacing w:val="-2"/>
          <w:sz w:val="24"/>
          <w:szCs w:val="24"/>
        </w:rPr>
        <w:t>ы</w:t>
      </w:r>
      <w:r>
        <w:rPr>
          <w:color w:val="000000"/>
          <w:spacing w:val="2"/>
          <w:sz w:val="24"/>
          <w:szCs w:val="24"/>
        </w:rPr>
        <w:t>к</w:t>
      </w:r>
      <w:r>
        <w:rPr>
          <w:color w:val="000000"/>
          <w:sz w:val="24"/>
          <w:szCs w:val="24"/>
        </w:rPr>
        <w:t>»</w:t>
      </w:r>
      <w:r>
        <w:rPr>
          <w:color w:val="000000"/>
          <w:spacing w:val="55"/>
          <w:sz w:val="24"/>
          <w:szCs w:val="24"/>
        </w:rPr>
        <w:t xml:space="preserve"> </w:t>
      </w:r>
      <w:r>
        <w:rPr>
          <w:color w:val="000000"/>
          <w:sz w:val="24"/>
          <w:szCs w:val="24"/>
        </w:rPr>
        <w:t>в</w:t>
      </w:r>
      <w:r>
        <w:rPr>
          <w:color w:val="000000"/>
          <w:spacing w:val="62"/>
          <w:sz w:val="24"/>
          <w:szCs w:val="24"/>
        </w:rPr>
        <w:t xml:space="preserve"> </w:t>
      </w:r>
      <w:r>
        <w:rPr>
          <w:color w:val="000000"/>
          <w:sz w:val="24"/>
          <w:szCs w:val="24"/>
        </w:rPr>
        <w:t>ч</w:t>
      </w:r>
      <w:r>
        <w:rPr>
          <w:color w:val="000000"/>
          <w:spacing w:val="-1"/>
          <w:sz w:val="24"/>
          <w:szCs w:val="24"/>
        </w:rPr>
        <w:t>ас</w:t>
      </w:r>
      <w:r>
        <w:rPr>
          <w:color w:val="000000"/>
          <w:sz w:val="24"/>
          <w:szCs w:val="24"/>
        </w:rPr>
        <w:t>ти</w:t>
      </w:r>
      <w:r>
        <w:rPr>
          <w:color w:val="000000"/>
          <w:spacing w:val="60"/>
          <w:sz w:val="24"/>
          <w:szCs w:val="24"/>
        </w:rPr>
        <w:t xml:space="preserve"> </w:t>
      </w:r>
      <w:r>
        <w:rPr>
          <w:color w:val="000000"/>
          <w:sz w:val="24"/>
          <w:szCs w:val="24"/>
        </w:rPr>
        <w:t>форм</w:t>
      </w:r>
      <w:r>
        <w:rPr>
          <w:color w:val="000000"/>
          <w:spacing w:val="1"/>
          <w:sz w:val="24"/>
          <w:szCs w:val="24"/>
        </w:rPr>
        <w:t>и</w:t>
      </w:r>
      <w:r>
        <w:rPr>
          <w:color w:val="000000"/>
          <w:sz w:val="24"/>
          <w:szCs w:val="24"/>
        </w:rPr>
        <w:t>рован</w:t>
      </w:r>
      <w:r>
        <w:rPr>
          <w:color w:val="000000"/>
          <w:spacing w:val="1"/>
          <w:sz w:val="24"/>
          <w:szCs w:val="24"/>
        </w:rPr>
        <w:t>и</w:t>
      </w:r>
      <w:r>
        <w:rPr>
          <w:color w:val="000000"/>
          <w:sz w:val="24"/>
          <w:szCs w:val="24"/>
        </w:rPr>
        <w:t>я</w:t>
      </w:r>
      <w:r>
        <w:rPr>
          <w:color w:val="000000"/>
          <w:spacing w:val="59"/>
          <w:sz w:val="24"/>
          <w:szCs w:val="24"/>
        </w:rPr>
        <w:t xml:space="preserve"> </w:t>
      </w:r>
      <w:r>
        <w:rPr>
          <w:color w:val="000000"/>
          <w:spacing w:val="1"/>
          <w:sz w:val="24"/>
          <w:szCs w:val="24"/>
        </w:rPr>
        <w:t>н</w:t>
      </w:r>
      <w:r>
        <w:rPr>
          <w:color w:val="000000"/>
          <w:sz w:val="24"/>
          <w:szCs w:val="24"/>
        </w:rPr>
        <w:t>ав</w:t>
      </w:r>
      <w:r>
        <w:rPr>
          <w:color w:val="000000"/>
          <w:spacing w:val="-1"/>
          <w:sz w:val="24"/>
          <w:szCs w:val="24"/>
        </w:rPr>
        <w:t>ы</w:t>
      </w:r>
      <w:r>
        <w:rPr>
          <w:color w:val="000000"/>
          <w:sz w:val="24"/>
          <w:szCs w:val="24"/>
        </w:rPr>
        <w:t>ков</w:t>
      </w:r>
      <w:r>
        <w:rPr>
          <w:color w:val="000000"/>
          <w:spacing w:val="59"/>
          <w:sz w:val="24"/>
          <w:szCs w:val="24"/>
        </w:rPr>
        <w:t xml:space="preserve"> </w:t>
      </w:r>
      <w:r>
        <w:rPr>
          <w:color w:val="000000"/>
          <w:sz w:val="24"/>
          <w:szCs w:val="24"/>
        </w:rPr>
        <w:t>и</w:t>
      </w:r>
      <w:r>
        <w:rPr>
          <w:color w:val="000000"/>
          <w:spacing w:val="61"/>
          <w:sz w:val="24"/>
          <w:szCs w:val="24"/>
        </w:rPr>
        <w:t xml:space="preserve"> </w:t>
      </w:r>
      <w:r>
        <w:rPr>
          <w:color w:val="000000"/>
          <w:sz w:val="24"/>
          <w:szCs w:val="24"/>
        </w:rPr>
        <w:t>разв</w:t>
      </w:r>
      <w:r>
        <w:rPr>
          <w:color w:val="000000"/>
          <w:spacing w:val="1"/>
          <w:sz w:val="24"/>
          <w:szCs w:val="24"/>
        </w:rPr>
        <w:t>и</w:t>
      </w:r>
      <w:r>
        <w:rPr>
          <w:color w:val="000000"/>
          <w:sz w:val="24"/>
          <w:szCs w:val="24"/>
        </w:rPr>
        <w:t xml:space="preserve">тия </w:t>
      </w:r>
      <w:r>
        <w:rPr>
          <w:color w:val="000000"/>
          <w:spacing w:val="-4"/>
          <w:sz w:val="24"/>
          <w:szCs w:val="24"/>
        </w:rPr>
        <w:t>у</w:t>
      </w:r>
      <w:r>
        <w:rPr>
          <w:color w:val="000000"/>
          <w:sz w:val="24"/>
          <w:szCs w:val="24"/>
        </w:rPr>
        <w:t>мен</w:t>
      </w:r>
      <w:r>
        <w:rPr>
          <w:color w:val="000000"/>
          <w:spacing w:val="1"/>
          <w:sz w:val="24"/>
          <w:szCs w:val="24"/>
        </w:rPr>
        <w:t>и</w:t>
      </w:r>
      <w:r>
        <w:rPr>
          <w:color w:val="000000"/>
          <w:sz w:val="24"/>
          <w:szCs w:val="24"/>
        </w:rPr>
        <w:t>й</w:t>
      </w:r>
      <w:r>
        <w:rPr>
          <w:color w:val="000000"/>
          <w:spacing w:val="56"/>
          <w:sz w:val="24"/>
          <w:szCs w:val="24"/>
        </w:rPr>
        <w:t xml:space="preserve"> </w:t>
      </w:r>
      <w:r>
        <w:rPr>
          <w:color w:val="000000"/>
          <w:sz w:val="24"/>
          <w:szCs w:val="24"/>
        </w:rPr>
        <w:t>обобщ</w:t>
      </w:r>
      <w:r>
        <w:rPr>
          <w:color w:val="000000"/>
          <w:spacing w:val="1"/>
          <w:sz w:val="24"/>
          <w:szCs w:val="24"/>
        </w:rPr>
        <w:t>а</w:t>
      </w:r>
      <w:r>
        <w:rPr>
          <w:color w:val="000000"/>
          <w:sz w:val="24"/>
          <w:szCs w:val="24"/>
        </w:rPr>
        <w:t>ть</w:t>
      </w:r>
      <w:r>
        <w:rPr>
          <w:color w:val="000000"/>
          <w:spacing w:val="56"/>
          <w:sz w:val="24"/>
          <w:szCs w:val="24"/>
        </w:rPr>
        <w:t xml:space="preserve"> </w:t>
      </w:r>
      <w:r>
        <w:rPr>
          <w:color w:val="000000"/>
          <w:sz w:val="24"/>
          <w:szCs w:val="24"/>
        </w:rPr>
        <w:t>и</w:t>
      </w:r>
      <w:r>
        <w:rPr>
          <w:color w:val="000000"/>
          <w:spacing w:val="56"/>
          <w:sz w:val="24"/>
          <w:szCs w:val="24"/>
        </w:rPr>
        <w:t xml:space="preserve"> </w:t>
      </w:r>
      <w:r>
        <w:rPr>
          <w:color w:val="000000"/>
          <w:sz w:val="24"/>
          <w:szCs w:val="24"/>
        </w:rPr>
        <w:t>сист</w:t>
      </w:r>
      <w:r>
        <w:rPr>
          <w:color w:val="000000"/>
          <w:spacing w:val="-1"/>
          <w:sz w:val="24"/>
          <w:szCs w:val="24"/>
        </w:rPr>
        <w:t>е</w:t>
      </w:r>
      <w:r>
        <w:rPr>
          <w:color w:val="000000"/>
          <w:sz w:val="24"/>
          <w:szCs w:val="24"/>
        </w:rPr>
        <w:t>м</w:t>
      </w:r>
      <w:r>
        <w:rPr>
          <w:color w:val="000000"/>
          <w:spacing w:val="-1"/>
          <w:sz w:val="24"/>
          <w:szCs w:val="24"/>
        </w:rPr>
        <w:t>а</w:t>
      </w:r>
      <w:r>
        <w:rPr>
          <w:color w:val="000000"/>
          <w:sz w:val="24"/>
          <w:szCs w:val="24"/>
        </w:rPr>
        <w:t>ти</w:t>
      </w:r>
      <w:r>
        <w:rPr>
          <w:color w:val="000000"/>
          <w:spacing w:val="1"/>
          <w:sz w:val="24"/>
          <w:szCs w:val="24"/>
        </w:rPr>
        <w:t>зи</w:t>
      </w:r>
      <w:r>
        <w:rPr>
          <w:color w:val="000000"/>
          <w:sz w:val="24"/>
          <w:szCs w:val="24"/>
        </w:rPr>
        <w:t>ровать</w:t>
      </w:r>
      <w:r>
        <w:rPr>
          <w:color w:val="000000"/>
          <w:spacing w:val="55"/>
          <w:sz w:val="24"/>
          <w:szCs w:val="24"/>
        </w:rPr>
        <w:t xml:space="preserve"> </w:t>
      </w:r>
      <w:r>
        <w:rPr>
          <w:color w:val="000000"/>
          <w:spacing w:val="1"/>
          <w:sz w:val="24"/>
          <w:szCs w:val="24"/>
        </w:rPr>
        <w:t>и</w:t>
      </w:r>
      <w:r>
        <w:rPr>
          <w:color w:val="000000"/>
          <w:sz w:val="24"/>
          <w:szCs w:val="24"/>
        </w:rPr>
        <w:t>м</w:t>
      </w:r>
      <w:r>
        <w:rPr>
          <w:color w:val="000000"/>
          <w:spacing w:val="-3"/>
          <w:sz w:val="24"/>
          <w:szCs w:val="24"/>
        </w:rPr>
        <w:t>е</w:t>
      </w:r>
      <w:r>
        <w:rPr>
          <w:color w:val="000000"/>
          <w:sz w:val="24"/>
          <w:szCs w:val="24"/>
        </w:rPr>
        <w:t>ющи</w:t>
      </w:r>
      <w:r>
        <w:rPr>
          <w:color w:val="000000"/>
          <w:spacing w:val="1"/>
          <w:sz w:val="24"/>
          <w:szCs w:val="24"/>
        </w:rPr>
        <w:t>й</w:t>
      </w:r>
      <w:r>
        <w:rPr>
          <w:color w:val="000000"/>
          <w:sz w:val="24"/>
          <w:szCs w:val="24"/>
        </w:rPr>
        <w:t>ся</w:t>
      </w:r>
      <w:r>
        <w:rPr>
          <w:color w:val="000000"/>
          <w:spacing w:val="54"/>
          <w:sz w:val="24"/>
          <w:szCs w:val="24"/>
        </w:rPr>
        <w:t xml:space="preserve"> </w:t>
      </w:r>
      <w:r>
        <w:rPr>
          <w:color w:val="000000"/>
          <w:sz w:val="24"/>
          <w:szCs w:val="24"/>
        </w:rPr>
        <w:t>я</w:t>
      </w:r>
      <w:r>
        <w:rPr>
          <w:color w:val="000000"/>
          <w:spacing w:val="1"/>
          <w:sz w:val="24"/>
          <w:szCs w:val="24"/>
        </w:rPr>
        <w:t>з</w:t>
      </w:r>
      <w:r>
        <w:rPr>
          <w:color w:val="000000"/>
          <w:sz w:val="24"/>
          <w:szCs w:val="24"/>
        </w:rPr>
        <w:t>ыков</w:t>
      </w:r>
      <w:r>
        <w:rPr>
          <w:color w:val="000000"/>
          <w:spacing w:val="-1"/>
          <w:sz w:val="24"/>
          <w:szCs w:val="24"/>
        </w:rPr>
        <w:t>о</w:t>
      </w:r>
      <w:r>
        <w:rPr>
          <w:color w:val="000000"/>
          <w:sz w:val="24"/>
          <w:szCs w:val="24"/>
        </w:rPr>
        <w:t>й</w:t>
      </w:r>
      <w:r>
        <w:rPr>
          <w:color w:val="000000"/>
          <w:spacing w:val="54"/>
          <w:sz w:val="24"/>
          <w:szCs w:val="24"/>
        </w:rPr>
        <w:t xml:space="preserve"> </w:t>
      </w:r>
      <w:r>
        <w:rPr>
          <w:color w:val="000000"/>
          <w:sz w:val="24"/>
          <w:szCs w:val="24"/>
        </w:rPr>
        <w:t>и</w:t>
      </w:r>
      <w:r>
        <w:rPr>
          <w:color w:val="000000"/>
          <w:spacing w:val="56"/>
          <w:sz w:val="24"/>
          <w:szCs w:val="24"/>
        </w:rPr>
        <w:t xml:space="preserve"> </w:t>
      </w:r>
      <w:r>
        <w:rPr>
          <w:color w:val="000000"/>
          <w:spacing w:val="-1"/>
          <w:sz w:val="24"/>
          <w:szCs w:val="24"/>
        </w:rPr>
        <w:t>рече</w:t>
      </w:r>
      <w:r>
        <w:rPr>
          <w:color w:val="000000"/>
          <w:sz w:val="24"/>
          <w:szCs w:val="24"/>
        </w:rPr>
        <w:t>вой</w:t>
      </w:r>
      <w:r>
        <w:rPr>
          <w:color w:val="000000"/>
          <w:spacing w:val="55"/>
          <w:sz w:val="24"/>
          <w:szCs w:val="24"/>
        </w:rPr>
        <w:t xml:space="preserve"> </w:t>
      </w:r>
      <w:r>
        <w:rPr>
          <w:color w:val="000000"/>
          <w:sz w:val="24"/>
          <w:szCs w:val="24"/>
        </w:rPr>
        <w:t>о</w:t>
      </w:r>
      <w:r>
        <w:rPr>
          <w:color w:val="000000"/>
          <w:spacing w:val="1"/>
          <w:sz w:val="24"/>
          <w:szCs w:val="24"/>
        </w:rPr>
        <w:t>п</w:t>
      </w:r>
      <w:r>
        <w:rPr>
          <w:color w:val="000000"/>
          <w:sz w:val="24"/>
          <w:szCs w:val="24"/>
        </w:rPr>
        <w:t>ыт</w:t>
      </w:r>
      <w:r>
        <w:rPr>
          <w:color w:val="000000"/>
          <w:spacing w:val="170"/>
          <w:sz w:val="24"/>
          <w:szCs w:val="24"/>
        </w:rPr>
        <w:t xml:space="preserve"> </w:t>
      </w:r>
      <w:r>
        <w:rPr>
          <w:color w:val="000000"/>
          <w:sz w:val="24"/>
          <w:szCs w:val="24"/>
        </w:rPr>
        <w:t>основ</w:t>
      </w:r>
      <w:r>
        <w:rPr>
          <w:color w:val="000000"/>
          <w:spacing w:val="-1"/>
          <w:sz w:val="24"/>
          <w:szCs w:val="24"/>
        </w:rPr>
        <w:t>а</w:t>
      </w:r>
      <w:r>
        <w:rPr>
          <w:color w:val="000000"/>
          <w:spacing w:val="3"/>
          <w:sz w:val="24"/>
          <w:szCs w:val="24"/>
        </w:rPr>
        <w:t>н</w:t>
      </w:r>
      <w:r>
        <w:rPr>
          <w:color w:val="000000"/>
          <w:sz w:val="24"/>
          <w:szCs w:val="24"/>
        </w:rPr>
        <w:t>о</w:t>
      </w:r>
      <w:r>
        <w:rPr>
          <w:color w:val="000000"/>
          <w:spacing w:val="55"/>
          <w:sz w:val="24"/>
          <w:szCs w:val="24"/>
        </w:rPr>
        <w:t xml:space="preserve"> </w:t>
      </w:r>
      <w:r>
        <w:rPr>
          <w:color w:val="000000"/>
          <w:spacing w:val="1"/>
          <w:sz w:val="24"/>
          <w:szCs w:val="24"/>
        </w:rPr>
        <w:t>н</w:t>
      </w:r>
      <w:r>
        <w:rPr>
          <w:color w:val="000000"/>
          <w:sz w:val="24"/>
          <w:szCs w:val="24"/>
        </w:rPr>
        <w:t>а м</w:t>
      </w:r>
      <w:r>
        <w:rPr>
          <w:color w:val="000000"/>
          <w:spacing w:val="-1"/>
          <w:sz w:val="24"/>
          <w:szCs w:val="24"/>
        </w:rPr>
        <w:t>е</w:t>
      </w:r>
      <w:r>
        <w:rPr>
          <w:color w:val="000000"/>
          <w:sz w:val="24"/>
          <w:szCs w:val="24"/>
        </w:rPr>
        <w:t>жпредм</w:t>
      </w:r>
      <w:r>
        <w:rPr>
          <w:color w:val="000000"/>
          <w:spacing w:val="-2"/>
          <w:sz w:val="24"/>
          <w:szCs w:val="24"/>
        </w:rPr>
        <w:t>е</w:t>
      </w:r>
      <w:r>
        <w:rPr>
          <w:color w:val="000000"/>
          <w:sz w:val="24"/>
          <w:szCs w:val="24"/>
        </w:rPr>
        <w:t>т</w:t>
      </w:r>
      <w:r>
        <w:rPr>
          <w:color w:val="000000"/>
          <w:spacing w:val="1"/>
          <w:sz w:val="24"/>
          <w:szCs w:val="24"/>
        </w:rPr>
        <w:t>н</w:t>
      </w:r>
      <w:r>
        <w:rPr>
          <w:color w:val="000000"/>
          <w:sz w:val="24"/>
          <w:szCs w:val="24"/>
        </w:rPr>
        <w:t>ых</w:t>
      </w:r>
      <w:r>
        <w:rPr>
          <w:color w:val="000000"/>
          <w:spacing w:val="18"/>
          <w:sz w:val="24"/>
          <w:szCs w:val="24"/>
        </w:rPr>
        <w:t xml:space="preserve"> </w:t>
      </w:r>
      <w:r>
        <w:rPr>
          <w:color w:val="000000"/>
          <w:sz w:val="24"/>
          <w:szCs w:val="24"/>
        </w:rPr>
        <w:t>связ</w:t>
      </w:r>
      <w:r>
        <w:rPr>
          <w:color w:val="000000"/>
          <w:spacing w:val="-2"/>
          <w:sz w:val="24"/>
          <w:szCs w:val="24"/>
        </w:rPr>
        <w:t>я</w:t>
      </w:r>
      <w:r>
        <w:rPr>
          <w:color w:val="000000"/>
          <w:sz w:val="24"/>
          <w:szCs w:val="24"/>
        </w:rPr>
        <w:t>х</w:t>
      </w:r>
      <w:r>
        <w:rPr>
          <w:color w:val="000000"/>
          <w:spacing w:val="16"/>
          <w:sz w:val="24"/>
          <w:szCs w:val="24"/>
        </w:rPr>
        <w:t xml:space="preserve"> </w:t>
      </w:r>
      <w:r>
        <w:rPr>
          <w:color w:val="000000"/>
          <w:sz w:val="24"/>
          <w:szCs w:val="24"/>
        </w:rPr>
        <w:t>с</w:t>
      </w:r>
      <w:r>
        <w:rPr>
          <w:color w:val="000000"/>
          <w:spacing w:val="15"/>
          <w:sz w:val="24"/>
          <w:szCs w:val="24"/>
        </w:rPr>
        <w:t xml:space="preserve"> </w:t>
      </w:r>
      <w:r>
        <w:rPr>
          <w:color w:val="000000"/>
          <w:spacing w:val="1"/>
          <w:sz w:val="24"/>
          <w:szCs w:val="24"/>
        </w:rPr>
        <w:t>п</w:t>
      </w:r>
      <w:r>
        <w:rPr>
          <w:color w:val="000000"/>
          <w:sz w:val="24"/>
          <w:szCs w:val="24"/>
        </w:rPr>
        <w:t>редм</w:t>
      </w:r>
      <w:r>
        <w:rPr>
          <w:color w:val="000000"/>
          <w:spacing w:val="-1"/>
          <w:sz w:val="24"/>
          <w:szCs w:val="24"/>
        </w:rPr>
        <w:t>е</w:t>
      </w:r>
      <w:r>
        <w:rPr>
          <w:color w:val="000000"/>
          <w:sz w:val="24"/>
          <w:szCs w:val="24"/>
        </w:rPr>
        <w:t>т</w:t>
      </w:r>
      <w:r>
        <w:rPr>
          <w:color w:val="000000"/>
          <w:spacing w:val="-1"/>
          <w:sz w:val="24"/>
          <w:szCs w:val="24"/>
        </w:rPr>
        <w:t>ам</w:t>
      </w:r>
      <w:r>
        <w:rPr>
          <w:color w:val="000000"/>
          <w:sz w:val="24"/>
          <w:szCs w:val="24"/>
        </w:rPr>
        <w:t>и</w:t>
      </w:r>
      <w:r>
        <w:rPr>
          <w:color w:val="000000"/>
          <w:spacing w:val="22"/>
          <w:sz w:val="24"/>
          <w:szCs w:val="24"/>
        </w:rPr>
        <w:t xml:space="preserve"> </w:t>
      </w:r>
      <w:r>
        <w:rPr>
          <w:color w:val="000000"/>
          <w:spacing w:val="-9"/>
          <w:sz w:val="24"/>
          <w:szCs w:val="24"/>
        </w:rPr>
        <w:t>«</w:t>
      </w:r>
      <w:r>
        <w:rPr>
          <w:color w:val="000000"/>
          <w:spacing w:val="5"/>
          <w:sz w:val="24"/>
          <w:szCs w:val="24"/>
        </w:rPr>
        <w:t>Р</w:t>
      </w:r>
      <w:r>
        <w:rPr>
          <w:color w:val="000000"/>
          <w:spacing w:val="-4"/>
          <w:sz w:val="24"/>
          <w:szCs w:val="24"/>
        </w:rPr>
        <w:t>у</w:t>
      </w:r>
      <w:r>
        <w:rPr>
          <w:color w:val="000000"/>
          <w:sz w:val="24"/>
          <w:szCs w:val="24"/>
        </w:rPr>
        <w:t>сск</w:t>
      </w:r>
      <w:r>
        <w:rPr>
          <w:color w:val="000000"/>
          <w:spacing w:val="1"/>
          <w:sz w:val="24"/>
          <w:szCs w:val="24"/>
        </w:rPr>
        <w:t>и</w:t>
      </w:r>
      <w:r>
        <w:rPr>
          <w:color w:val="000000"/>
          <w:sz w:val="24"/>
          <w:szCs w:val="24"/>
        </w:rPr>
        <w:t>й</w:t>
      </w:r>
      <w:r>
        <w:rPr>
          <w:color w:val="000000"/>
          <w:spacing w:val="17"/>
          <w:sz w:val="24"/>
          <w:szCs w:val="24"/>
        </w:rPr>
        <w:t xml:space="preserve"> </w:t>
      </w:r>
      <w:r>
        <w:rPr>
          <w:color w:val="000000"/>
          <w:sz w:val="24"/>
          <w:szCs w:val="24"/>
        </w:rPr>
        <w:t>я</w:t>
      </w:r>
      <w:r>
        <w:rPr>
          <w:color w:val="000000"/>
          <w:spacing w:val="1"/>
          <w:sz w:val="24"/>
          <w:szCs w:val="24"/>
        </w:rPr>
        <w:t>з</w:t>
      </w:r>
      <w:r>
        <w:rPr>
          <w:color w:val="000000"/>
          <w:spacing w:val="-2"/>
          <w:sz w:val="24"/>
          <w:szCs w:val="24"/>
        </w:rPr>
        <w:t>ы</w:t>
      </w:r>
      <w:r>
        <w:rPr>
          <w:color w:val="000000"/>
          <w:spacing w:val="3"/>
          <w:sz w:val="24"/>
          <w:szCs w:val="24"/>
        </w:rPr>
        <w:t>к</w:t>
      </w:r>
      <w:r>
        <w:rPr>
          <w:color w:val="000000"/>
          <w:spacing w:val="-7"/>
          <w:sz w:val="24"/>
          <w:szCs w:val="24"/>
        </w:rPr>
        <w:t>»</w:t>
      </w:r>
      <w:r>
        <w:rPr>
          <w:color w:val="000000"/>
          <w:sz w:val="24"/>
          <w:szCs w:val="24"/>
        </w:rPr>
        <w:t>,</w:t>
      </w:r>
      <w:r>
        <w:rPr>
          <w:color w:val="000000"/>
          <w:spacing w:val="21"/>
          <w:sz w:val="24"/>
          <w:szCs w:val="24"/>
        </w:rPr>
        <w:t xml:space="preserve"> </w:t>
      </w:r>
      <w:r>
        <w:rPr>
          <w:color w:val="000000"/>
          <w:spacing w:val="-6"/>
          <w:sz w:val="24"/>
          <w:szCs w:val="24"/>
        </w:rPr>
        <w:t>«</w:t>
      </w:r>
      <w:r>
        <w:rPr>
          <w:color w:val="000000"/>
          <w:sz w:val="24"/>
          <w:szCs w:val="24"/>
        </w:rPr>
        <w:t>Ли</w:t>
      </w:r>
      <w:r>
        <w:rPr>
          <w:color w:val="000000"/>
          <w:spacing w:val="3"/>
          <w:sz w:val="24"/>
          <w:szCs w:val="24"/>
        </w:rPr>
        <w:t>т</w:t>
      </w:r>
      <w:r>
        <w:rPr>
          <w:color w:val="000000"/>
          <w:sz w:val="24"/>
          <w:szCs w:val="24"/>
        </w:rPr>
        <w:t>ер</w:t>
      </w:r>
      <w:r>
        <w:rPr>
          <w:color w:val="000000"/>
          <w:spacing w:val="-1"/>
          <w:sz w:val="24"/>
          <w:szCs w:val="24"/>
        </w:rPr>
        <w:t>а</w:t>
      </w:r>
      <w:r>
        <w:rPr>
          <w:color w:val="000000"/>
          <w:spacing w:val="4"/>
          <w:sz w:val="24"/>
          <w:szCs w:val="24"/>
        </w:rPr>
        <w:t>т</w:t>
      </w:r>
      <w:r>
        <w:rPr>
          <w:color w:val="000000"/>
          <w:spacing w:val="-4"/>
          <w:sz w:val="24"/>
          <w:szCs w:val="24"/>
        </w:rPr>
        <w:t>у</w:t>
      </w:r>
      <w:r>
        <w:rPr>
          <w:color w:val="000000"/>
          <w:sz w:val="24"/>
          <w:szCs w:val="24"/>
        </w:rPr>
        <w:t>р</w:t>
      </w:r>
      <w:r>
        <w:rPr>
          <w:color w:val="000000"/>
          <w:spacing w:val="3"/>
          <w:sz w:val="24"/>
          <w:szCs w:val="24"/>
        </w:rPr>
        <w:t>а</w:t>
      </w:r>
      <w:r>
        <w:rPr>
          <w:color w:val="000000"/>
          <w:spacing w:val="-6"/>
          <w:sz w:val="24"/>
          <w:szCs w:val="24"/>
        </w:rPr>
        <w:t>»</w:t>
      </w:r>
      <w:r>
        <w:rPr>
          <w:color w:val="000000"/>
          <w:sz w:val="24"/>
          <w:szCs w:val="24"/>
        </w:rPr>
        <w:t>,</w:t>
      </w:r>
      <w:r>
        <w:rPr>
          <w:color w:val="000000"/>
          <w:spacing w:val="25"/>
          <w:sz w:val="24"/>
          <w:szCs w:val="24"/>
        </w:rPr>
        <w:t xml:space="preserve"> </w:t>
      </w:r>
      <w:r>
        <w:rPr>
          <w:color w:val="000000"/>
          <w:spacing w:val="-6"/>
          <w:sz w:val="24"/>
          <w:szCs w:val="24"/>
        </w:rPr>
        <w:t>«</w:t>
      </w:r>
      <w:r>
        <w:rPr>
          <w:color w:val="000000"/>
          <w:sz w:val="24"/>
          <w:szCs w:val="24"/>
        </w:rPr>
        <w:t>И</w:t>
      </w:r>
      <w:r>
        <w:rPr>
          <w:color w:val="000000"/>
          <w:spacing w:val="-2"/>
          <w:sz w:val="24"/>
          <w:szCs w:val="24"/>
        </w:rPr>
        <w:t>с</w:t>
      </w:r>
      <w:r>
        <w:rPr>
          <w:color w:val="000000"/>
          <w:sz w:val="24"/>
          <w:szCs w:val="24"/>
        </w:rPr>
        <w:t>тор</w:t>
      </w:r>
      <w:r>
        <w:rPr>
          <w:color w:val="000000"/>
          <w:spacing w:val="1"/>
          <w:sz w:val="24"/>
          <w:szCs w:val="24"/>
        </w:rPr>
        <w:t>и</w:t>
      </w:r>
      <w:r>
        <w:rPr>
          <w:color w:val="000000"/>
          <w:spacing w:val="4"/>
          <w:sz w:val="24"/>
          <w:szCs w:val="24"/>
        </w:rPr>
        <w:t>я</w:t>
      </w:r>
      <w:r>
        <w:rPr>
          <w:color w:val="000000"/>
          <w:spacing w:val="-6"/>
          <w:sz w:val="24"/>
          <w:szCs w:val="24"/>
        </w:rPr>
        <w:t>»</w:t>
      </w:r>
      <w:r>
        <w:rPr>
          <w:color w:val="000000"/>
          <w:sz w:val="24"/>
          <w:szCs w:val="24"/>
        </w:rPr>
        <w:t>,</w:t>
      </w:r>
      <w:r>
        <w:rPr>
          <w:color w:val="000000"/>
          <w:spacing w:val="20"/>
          <w:sz w:val="24"/>
          <w:szCs w:val="24"/>
        </w:rPr>
        <w:t xml:space="preserve"> </w:t>
      </w:r>
      <w:r>
        <w:rPr>
          <w:color w:val="000000"/>
          <w:spacing w:val="-6"/>
          <w:sz w:val="24"/>
          <w:szCs w:val="24"/>
        </w:rPr>
        <w:t>«</w:t>
      </w:r>
      <w:r>
        <w:rPr>
          <w:color w:val="000000"/>
          <w:spacing w:val="2"/>
          <w:sz w:val="24"/>
          <w:szCs w:val="24"/>
        </w:rPr>
        <w:t>Г</w:t>
      </w:r>
      <w:r>
        <w:rPr>
          <w:color w:val="000000"/>
          <w:sz w:val="24"/>
          <w:szCs w:val="24"/>
        </w:rPr>
        <w:t>еог</w:t>
      </w:r>
      <w:r>
        <w:rPr>
          <w:color w:val="000000"/>
          <w:spacing w:val="1"/>
          <w:sz w:val="24"/>
          <w:szCs w:val="24"/>
        </w:rPr>
        <w:t>р</w:t>
      </w:r>
      <w:r>
        <w:rPr>
          <w:color w:val="000000"/>
          <w:sz w:val="24"/>
          <w:szCs w:val="24"/>
        </w:rPr>
        <w:t>афи</w:t>
      </w:r>
      <w:r>
        <w:rPr>
          <w:color w:val="000000"/>
          <w:spacing w:val="5"/>
          <w:sz w:val="24"/>
          <w:szCs w:val="24"/>
        </w:rPr>
        <w:t>я</w:t>
      </w:r>
      <w:r>
        <w:rPr>
          <w:color w:val="000000"/>
          <w:spacing w:val="-4"/>
          <w:sz w:val="24"/>
          <w:szCs w:val="24"/>
        </w:rPr>
        <w:t>»</w:t>
      </w:r>
      <w:r>
        <w:rPr>
          <w:color w:val="000000"/>
          <w:sz w:val="24"/>
          <w:szCs w:val="24"/>
        </w:rPr>
        <w:t xml:space="preserve">, </w:t>
      </w:r>
      <w:r>
        <w:rPr>
          <w:color w:val="000000"/>
          <w:spacing w:val="-4"/>
          <w:sz w:val="24"/>
          <w:szCs w:val="24"/>
        </w:rPr>
        <w:t>«</w:t>
      </w:r>
      <w:r>
        <w:rPr>
          <w:color w:val="000000"/>
          <w:spacing w:val="1"/>
          <w:sz w:val="24"/>
          <w:szCs w:val="24"/>
        </w:rPr>
        <w:t>Физи</w:t>
      </w:r>
      <w:r>
        <w:rPr>
          <w:color w:val="000000"/>
          <w:sz w:val="24"/>
          <w:szCs w:val="24"/>
        </w:rPr>
        <w:t>к</w:t>
      </w:r>
      <w:r>
        <w:rPr>
          <w:color w:val="000000"/>
          <w:spacing w:val="4"/>
          <w:sz w:val="24"/>
          <w:szCs w:val="24"/>
        </w:rPr>
        <w:t>а</w:t>
      </w:r>
      <w:r>
        <w:rPr>
          <w:color w:val="000000"/>
          <w:spacing w:val="-6"/>
          <w:sz w:val="24"/>
          <w:szCs w:val="24"/>
        </w:rPr>
        <w:t>»</w:t>
      </w:r>
      <w:r>
        <w:rPr>
          <w:color w:val="000000"/>
          <w:sz w:val="24"/>
          <w:szCs w:val="24"/>
        </w:rPr>
        <w:t>,</w:t>
      </w:r>
      <w:r>
        <w:rPr>
          <w:color w:val="000000"/>
          <w:sz w:val="24"/>
          <w:szCs w:val="24"/>
        </w:rPr>
        <w:tab/>
      </w:r>
      <w:r>
        <w:rPr>
          <w:color w:val="000000"/>
          <w:spacing w:val="-7"/>
          <w:sz w:val="24"/>
          <w:szCs w:val="24"/>
        </w:rPr>
        <w:t>«</w:t>
      </w:r>
      <w:r>
        <w:rPr>
          <w:color w:val="000000"/>
          <w:spacing w:val="4"/>
          <w:sz w:val="24"/>
          <w:szCs w:val="24"/>
        </w:rPr>
        <w:t>М</w:t>
      </w:r>
      <w:r>
        <w:rPr>
          <w:color w:val="000000"/>
          <w:spacing w:val="-4"/>
          <w:sz w:val="24"/>
          <w:szCs w:val="24"/>
        </w:rPr>
        <w:t>у</w:t>
      </w:r>
      <w:r>
        <w:rPr>
          <w:color w:val="000000"/>
          <w:sz w:val="24"/>
          <w:szCs w:val="24"/>
        </w:rPr>
        <w:t>зык</w:t>
      </w:r>
      <w:r>
        <w:rPr>
          <w:color w:val="000000"/>
          <w:spacing w:val="4"/>
          <w:sz w:val="24"/>
          <w:szCs w:val="24"/>
        </w:rPr>
        <w:t>а</w:t>
      </w:r>
      <w:r>
        <w:rPr>
          <w:color w:val="000000"/>
          <w:spacing w:val="-6"/>
          <w:sz w:val="24"/>
          <w:szCs w:val="24"/>
        </w:rPr>
        <w:t>»</w:t>
      </w:r>
      <w:r>
        <w:rPr>
          <w:color w:val="000000"/>
          <w:sz w:val="24"/>
          <w:szCs w:val="24"/>
        </w:rPr>
        <w:t>,</w:t>
      </w:r>
      <w:r>
        <w:rPr>
          <w:color w:val="000000"/>
          <w:spacing w:val="8"/>
          <w:sz w:val="24"/>
          <w:szCs w:val="24"/>
        </w:rPr>
        <w:t xml:space="preserve"> </w:t>
      </w:r>
      <w:r>
        <w:rPr>
          <w:color w:val="000000"/>
          <w:spacing w:val="-6"/>
          <w:sz w:val="24"/>
          <w:szCs w:val="24"/>
        </w:rPr>
        <w:t>«</w:t>
      </w:r>
      <w:r>
        <w:rPr>
          <w:color w:val="000000"/>
          <w:sz w:val="24"/>
          <w:szCs w:val="24"/>
        </w:rPr>
        <w:t>Изобраз</w:t>
      </w:r>
      <w:r>
        <w:rPr>
          <w:color w:val="000000"/>
          <w:spacing w:val="1"/>
          <w:sz w:val="24"/>
          <w:szCs w:val="24"/>
        </w:rPr>
        <w:t>и</w:t>
      </w:r>
      <w:r>
        <w:rPr>
          <w:color w:val="000000"/>
          <w:sz w:val="24"/>
          <w:szCs w:val="24"/>
        </w:rPr>
        <w:t>тель</w:t>
      </w:r>
      <w:r>
        <w:rPr>
          <w:color w:val="000000"/>
          <w:spacing w:val="1"/>
          <w:sz w:val="24"/>
          <w:szCs w:val="24"/>
        </w:rPr>
        <w:t>н</w:t>
      </w:r>
      <w:r>
        <w:rPr>
          <w:color w:val="000000"/>
          <w:sz w:val="24"/>
          <w:szCs w:val="24"/>
        </w:rPr>
        <w:t>ое ис</w:t>
      </w:r>
      <w:r>
        <w:rPr>
          <w:color w:val="000000"/>
          <w:spacing w:val="-1"/>
          <w:sz w:val="24"/>
          <w:szCs w:val="24"/>
        </w:rPr>
        <w:t>к</w:t>
      </w:r>
      <w:r>
        <w:rPr>
          <w:color w:val="000000"/>
          <w:spacing w:val="-5"/>
          <w:sz w:val="24"/>
          <w:szCs w:val="24"/>
        </w:rPr>
        <w:t>у</w:t>
      </w:r>
      <w:r>
        <w:rPr>
          <w:color w:val="000000"/>
          <w:sz w:val="24"/>
          <w:szCs w:val="24"/>
        </w:rPr>
        <w:t>сс</w:t>
      </w:r>
      <w:r>
        <w:rPr>
          <w:color w:val="000000"/>
          <w:spacing w:val="2"/>
          <w:sz w:val="24"/>
          <w:szCs w:val="24"/>
        </w:rPr>
        <w:t>т</w:t>
      </w:r>
      <w:r>
        <w:rPr>
          <w:color w:val="000000"/>
          <w:sz w:val="24"/>
          <w:szCs w:val="24"/>
        </w:rPr>
        <w:t>в</w:t>
      </w:r>
      <w:r>
        <w:rPr>
          <w:color w:val="000000"/>
          <w:spacing w:val="4"/>
          <w:sz w:val="24"/>
          <w:szCs w:val="24"/>
        </w:rPr>
        <w:t>о</w:t>
      </w:r>
      <w:r>
        <w:rPr>
          <w:color w:val="000000"/>
          <w:sz w:val="24"/>
          <w:szCs w:val="24"/>
        </w:rPr>
        <w:t>»</w:t>
      </w:r>
      <w:r>
        <w:rPr>
          <w:color w:val="000000"/>
          <w:spacing w:val="-6"/>
          <w:sz w:val="24"/>
          <w:szCs w:val="24"/>
        </w:rPr>
        <w:t xml:space="preserve"> </w:t>
      </w:r>
      <w:r>
        <w:rPr>
          <w:color w:val="000000"/>
          <w:sz w:val="24"/>
          <w:szCs w:val="24"/>
        </w:rPr>
        <w:t>и др.</w:t>
      </w:r>
    </w:p>
    <w:p w:rsidR="00DB5B28" w:rsidRPr="00EB20EB" w:rsidRDefault="00EB20EB" w:rsidP="00EB20EB">
      <w:pPr>
        <w:shd w:val="clear" w:color="auto" w:fill="FFFFFF"/>
        <w:ind w:left="-851" w:right="34" w:firstLine="425"/>
        <w:rPr>
          <w:b/>
          <w:bCs/>
          <w:color w:val="000000"/>
        </w:rPr>
      </w:pPr>
      <w:r>
        <w:rPr>
          <w:b/>
          <w:color w:val="000000"/>
        </w:rPr>
        <w:t xml:space="preserve">                   </w:t>
      </w:r>
      <w:r w:rsidR="00DB5B28" w:rsidRPr="00EB20EB">
        <w:rPr>
          <w:b/>
          <w:color w:val="000000"/>
        </w:rPr>
        <w:t>Предметное содержание речи</w:t>
      </w:r>
    </w:p>
    <w:p w:rsidR="00DB5B28" w:rsidRPr="00EB20EB" w:rsidRDefault="00DB5B28" w:rsidP="00EB20EB">
      <w:pPr>
        <w:shd w:val="clear" w:color="auto" w:fill="FFFFFF"/>
        <w:ind w:right="34" w:firstLine="425"/>
        <w:rPr>
          <w:b/>
          <w:bCs/>
          <w:color w:val="000000"/>
        </w:rPr>
      </w:pPr>
      <w:r w:rsidRPr="00EB20EB">
        <w:rPr>
          <w:b/>
          <w:color w:val="000000"/>
          <w:spacing w:val="-2"/>
        </w:rPr>
        <w:t>Моя семья.</w:t>
      </w:r>
      <w:r w:rsidRPr="00EB20EB">
        <w:rPr>
          <w:color w:val="000000"/>
          <w:spacing w:val="-2"/>
        </w:rPr>
        <w:t xml:space="preserve"> Взаимоотношения в семье. Конфликтные ситуации и способы их решения.</w:t>
      </w:r>
    </w:p>
    <w:p w:rsidR="00EB20EB" w:rsidRPr="00EB20EB" w:rsidRDefault="00DB5B28" w:rsidP="00EB20EB">
      <w:pPr>
        <w:shd w:val="clear" w:color="auto" w:fill="FFFFFF"/>
        <w:ind w:right="34" w:firstLine="425"/>
        <w:rPr>
          <w:color w:val="000000"/>
          <w:spacing w:val="-2"/>
        </w:rPr>
      </w:pPr>
      <w:r w:rsidRPr="00EB20EB">
        <w:rPr>
          <w:b/>
          <w:color w:val="000000"/>
          <w:spacing w:val="-2"/>
        </w:rPr>
        <w:t>Мои друзья.</w:t>
      </w:r>
      <w:r w:rsidRPr="00EB20EB">
        <w:rPr>
          <w:color w:val="000000"/>
          <w:spacing w:val="-2"/>
        </w:rPr>
        <w:t xml:space="preserve"> Лучший друг/подруга. Внешность и черты характера.</w:t>
      </w:r>
      <w:r w:rsidRPr="00EB20EB">
        <w:t xml:space="preserve"> </w:t>
      </w:r>
      <w:r w:rsidRPr="00EB20EB">
        <w:rPr>
          <w:color w:val="000000"/>
          <w:spacing w:val="-2"/>
        </w:rPr>
        <w:t>Межличностные взаимоотношения</w:t>
      </w:r>
    </w:p>
    <w:p w:rsidR="00DB5B28" w:rsidRPr="00EB20EB" w:rsidRDefault="00DB5B28" w:rsidP="00EB20EB">
      <w:pPr>
        <w:shd w:val="clear" w:color="auto" w:fill="FFFFFF"/>
        <w:ind w:right="34" w:firstLine="425"/>
        <w:rPr>
          <w:b/>
          <w:bCs/>
          <w:color w:val="000000"/>
        </w:rPr>
      </w:pPr>
      <w:r w:rsidRPr="00EB20EB">
        <w:rPr>
          <w:color w:val="000000"/>
          <w:spacing w:val="-2"/>
        </w:rPr>
        <w:t>с друзьями и в школе.</w:t>
      </w:r>
    </w:p>
    <w:p w:rsidR="00EB20EB" w:rsidRDefault="00DB5B28" w:rsidP="00EB20EB">
      <w:pPr>
        <w:shd w:val="clear" w:color="auto" w:fill="FFFFFF"/>
        <w:ind w:right="34" w:firstLine="425"/>
        <w:rPr>
          <w:color w:val="000000"/>
          <w:spacing w:val="-2"/>
        </w:rPr>
      </w:pPr>
      <w:r w:rsidRPr="00EB20EB">
        <w:rPr>
          <w:b/>
          <w:color w:val="000000"/>
          <w:spacing w:val="-2"/>
        </w:rPr>
        <w:t>Свободное время.</w:t>
      </w:r>
      <w:r w:rsidRPr="00EB20EB">
        <w:rPr>
          <w:color w:val="000000"/>
          <w:spacing w:val="-2"/>
        </w:rPr>
        <w:t xml:space="preserve"> Досуг и увлечения (музыка, чтение; посещение театра, кинотеатра, музея, выставки).</w:t>
      </w:r>
    </w:p>
    <w:p w:rsidR="00DB5B28" w:rsidRPr="00EB20EB" w:rsidRDefault="00DB5B28" w:rsidP="00EB20EB">
      <w:pPr>
        <w:shd w:val="clear" w:color="auto" w:fill="FFFFFF"/>
        <w:ind w:right="34" w:firstLine="425"/>
        <w:rPr>
          <w:b/>
          <w:bCs/>
          <w:color w:val="000000"/>
        </w:rPr>
      </w:pPr>
      <w:r w:rsidRPr="00EB20EB">
        <w:rPr>
          <w:color w:val="000000"/>
          <w:spacing w:val="-2"/>
        </w:rPr>
        <w:t xml:space="preserve"> Виды отдыха. Поход по магазинам. Карманные деньги. Молодежная мода.</w:t>
      </w:r>
    </w:p>
    <w:p w:rsidR="00DB5B28" w:rsidRPr="00EB20EB" w:rsidRDefault="00DB5B28" w:rsidP="00EB20EB">
      <w:pPr>
        <w:shd w:val="clear" w:color="auto" w:fill="FFFFFF"/>
        <w:ind w:right="34" w:firstLine="425"/>
        <w:rPr>
          <w:b/>
          <w:bCs/>
          <w:color w:val="000000"/>
        </w:rPr>
      </w:pPr>
      <w:r w:rsidRPr="00EB20EB">
        <w:rPr>
          <w:b/>
          <w:color w:val="000000"/>
          <w:spacing w:val="-2"/>
        </w:rPr>
        <w:t>Здоровый образ жизни.</w:t>
      </w:r>
      <w:r w:rsidRPr="00EB20EB">
        <w:rPr>
          <w:color w:val="000000"/>
          <w:spacing w:val="-2"/>
        </w:rPr>
        <w:t xml:space="preserve"> Режим труда и отдыха, занятия спортом, здоровое питание, отказ от вредных привычек.</w:t>
      </w:r>
    </w:p>
    <w:p w:rsidR="00DB5B28" w:rsidRPr="00EB20EB" w:rsidRDefault="00DB5B28" w:rsidP="00EB20EB">
      <w:pPr>
        <w:shd w:val="clear" w:color="auto" w:fill="FFFFFF"/>
        <w:ind w:right="34" w:firstLine="425"/>
        <w:rPr>
          <w:b/>
          <w:bCs/>
          <w:color w:val="000000"/>
        </w:rPr>
      </w:pPr>
      <w:r w:rsidRPr="00EB20EB">
        <w:rPr>
          <w:b/>
          <w:color w:val="000000"/>
          <w:spacing w:val="-2"/>
        </w:rPr>
        <w:t>Спорт.</w:t>
      </w:r>
      <w:r w:rsidRPr="00EB20EB">
        <w:rPr>
          <w:color w:val="000000"/>
          <w:spacing w:val="-2"/>
        </w:rPr>
        <w:t xml:space="preserve"> Виды спорта. Спортивные игры. Спортивные соревнования.</w:t>
      </w:r>
    </w:p>
    <w:p w:rsidR="00EB20EB" w:rsidRDefault="00EB20EB" w:rsidP="00EB20EB">
      <w:pPr>
        <w:rPr>
          <w:bCs/>
          <w:iCs/>
        </w:rPr>
      </w:pPr>
      <w:r>
        <w:rPr>
          <w:b/>
          <w:bCs/>
          <w:iCs/>
        </w:rPr>
        <w:t xml:space="preserve">        </w:t>
      </w:r>
      <w:r w:rsidR="00DB5B28" w:rsidRPr="00EB20EB">
        <w:rPr>
          <w:b/>
          <w:bCs/>
          <w:iCs/>
        </w:rPr>
        <w:t>Школа.</w:t>
      </w:r>
      <w:r w:rsidR="00DB5B28" w:rsidRPr="00EB20EB">
        <w:rPr>
          <w:bCs/>
          <w:iCs/>
        </w:rPr>
        <w:t xml:space="preserve"> Школьная жизнь. Правила поведения в школе. Изучаемые предметы и отношения к ним.</w:t>
      </w:r>
    </w:p>
    <w:p w:rsidR="00DB5B28" w:rsidRPr="00EB20EB" w:rsidRDefault="00DB5B28" w:rsidP="00EB20EB">
      <w:pPr>
        <w:rPr>
          <w:bCs/>
          <w:iCs/>
        </w:rPr>
      </w:pPr>
      <w:r w:rsidRPr="00EB20EB">
        <w:rPr>
          <w:bCs/>
          <w:iCs/>
        </w:rPr>
        <w:t xml:space="preserve"> </w:t>
      </w:r>
      <w:r w:rsidR="00EB20EB">
        <w:rPr>
          <w:bCs/>
          <w:iCs/>
        </w:rPr>
        <w:t xml:space="preserve">      </w:t>
      </w:r>
      <w:r w:rsidRPr="00EB20EB">
        <w:rPr>
          <w:bCs/>
          <w:iCs/>
        </w:rPr>
        <w:t>Внеклассные мероприятия. Кружки. Школьная форма. Каникулы. Переписка с зарубежными сверстниками.</w:t>
      </w:r>
    </w:p>
    <w:p w:rsidR="00DB5B28" w:rsidRPr="00EB20EB" w:rsidRDefault="00EB20EB" w:rsidP="00EB20EB">
      <w:pPr>
        <w:rPr>
          <w:bCs/>
          <w:iCs/>
        </w:rPr>
      </w:pPr>
      <w:r>
        <w:rPr>
          <w:b/>
          <w:bCs/>
          <w:iCs/>
        </w:rPr>
        <w:t xml:space="preserve">       </w:t>
      </w:r>
      <w:r w:rsidR="00DB5B28" w:rsidRPr="00EB20EB">
        <w:rPr>
          <w:b/>
          <w:bCs/>
          <w:iCs/>
        </w:rPr>
        <w:t>Выбор профессии.</w:t>
      </w:r>
      <w:r w:rsidR="00DB5B28" w:rsidRPr="00EB20EB">
        <w:rPr>
          <w:bCs/>
          <w:iCs/>
        </w:rPr>
        <w:t xml:space="preserve"> Мир профессий. Проблема выбора профессии. Роль иностранного языка в планах на будущее.</w:t>
      </w:r>
    </w:p>
    <w:p w:rsidR="00DB5B28" w:rsidRPr="00EB20EB" w:rsidRDefault="00EB20EB" w:rsidP="00EB20EB">
      <w:pPr>
        <w:rPr>
          <w:bCs/>
          <w:iCs/>
        </w:rPr>
      </w:pPr>
      <w:r>
        <w:rPr>
          <w:b/>
          <w:bCs/>
          <w:iCs/>
        </w:rPr>
        <w:t xml:space="preserve">      </w:t>
      </w:r>
      <w:r w:rsidR="00DB5B28" w:rsidRPr="00EB20EB">
        <w:rPr>
          <w:b/>
          <w:bCs/>
          <w:iCs/>
        </w:rPr>
        <w:t>Путешествия.</w:t>
      </w:r>
      <w:r w:rsidR="00DB5B28" w:rsidRPr="00EB20EB">
        <w:rPr>
          <w:bCs/>
          <w:iCs/>
        </w:rPr>
        <w:t xml:space="preserve"> Путешествия по России и странам изучаемого языка. Транспорт.</w:t>
      </w:r>
    </w:p>
    <w:p w:rsidR="00EB20EB" w:rsidRDefault="00EB20EB" w:rsidP="00EB20EB">
      <w:pPr>
        <w:rPr>
          <w:bCs/>
          <w:iCs/>
        </w:rPr>
      </w:pPr>
      <w:r>
        <w:rPr>
          <w:b/>
          <w:bCs/>
          <w:iCs/>
        </w:rPr>
        <w:t xml:space="preserve">      </w:t>
      </w:r>
      <w:r w:rsidR="00DB5B28" w:rsidRPr="00EB20EB">
        <w:rPr>
          <w:b/>
          <w:bCs/>
          <w:iCs/>
        </w:rPr>
        <w:t xml:space="preserve">Окружающий мир </w:t>
      </w:r>
      <w:r w:rsidR="00DB5B28" w:rsidRPr="00EB20EB">
        <w:rPr>
          <w:bCs/>
          <w:iCs/>
        </w:rPr>
        <w:t>Природа: растения и животные. Погода. Проблемы экологии. Защита</w:t>
      </w:r>
      <w:r w:rsidR="00DB5B28" w:rsidRPr="00EB20EB">
        <w:rPr>
          <w:b/>
          <w:bCs/>
          <w:iCs/>
        </w:rPr>
        <w:t xml:space="preserve"> </w:t>
      </w:r>
      <w:r w:rsidR="00DB5B28" w:rsidRPr="00EB20EB">
        <w:rPr>
          <w:bCs/>
          <w:iCs/>
        </w:rPr>
        <w:t xml:space="preserve">окружающей среды. </w:t>
      </w:r>
    </w:p>
    <w:p w:rsidR="00DB5B28" w:rsidRPr="00EB20EB" w:rsidRDefault="00EB20EB" w:rsidP="00EB20EB">
      <w:pPr>
        <w:rPr>
          <w:b/>
          <w:bCs/>
          <w:iCs/>
        </w:rPr>
      </w:pPr>
      <w:r>
        <w:rPr>
          <w:b/>
          <w:bCs/>
          <w:iCs/>
        </w:rPr>
        <w:t xml:space="preserve">       </w:t>
      </w:r>
      <w:r w:rsidR="00DB5B28" w:rsidRPr="00EB20EB">
        <w:rPr>
          <w:bCs/>
          <w:iCs/>
        </w:rPr>
        <w:t xml:space="preserve">Жизнь </w:t>
      </w:r>
      <w:r>
        <w:rPr>
          <w:bCs/>
          <w:iCs/>
        </w:rPr>
        <w:t xml:space="preserve">         </w:t>
      </w:r>
      <w:r w:rsidR="00DB5B28" w:rsidRPr="00EB20EB">
        <w:rPr>
          <w:bCs/>
          <w:iCs/>
        </w:rPr>
        <w:t>в городе/ в сельской местности</w:t>
      </w:r>
    </w:p>
    <w:p w:rsidR="00DB5B28" w:rsidRPr="00EB20EB" w:rsidRDefault="00DB5B28" w:rsidP="00EB20EB">
      <w:pPr>
        <w:rPr>
          <w:b/>
          <w:bCs/>
          <w:iCs/>
        </w:rPr>
      </w:pPr>
      <w:r w:rsidRPr="00EB20EB">
        <w:rPr>
          <w:b/>
          <w:bCs/>
          <w:iCs/>
        </w:rPr>
        <w:t xml:space="preserve">Средства массовой информации </w:t>
      </w:r>
      <w:r w:rsidRPr="00EB20EB">
        <w:rPr>
          <w:bCs/>
          <w:iCs/>
        </w:rPr>
        <w:t>Роль средств массовой информации в жизни общества. Средства</w:t>
      </w:r>
    </w:p>
    <w:p w:rsidR="00DB5B28" w:rsidRPr="00EB20EB" w:rsidRDefault="00DB5B28" w:rsidP="00EB20EB">
      <w:pPr>
        <w:rPr>
          <w:bCs/>
          <w:iCs/>
        </w:rPr>
      </w:pPr>
      <w:r w:rsidRPr="00EB20EB">
        <w:rPr>
          <w:bCs/>
          <w:iCs/>
        </w:rPr>
        <w:t>массовой информации: пресса, телевидение, радио, Интернет.</w:t>
      </w:r>
    </w:p>
    <w:p w:rsidR="00DB5B28" w:rsidRPr="00EB20EB" w:rsidRDefault="00DB5B28" w:rsidP="00EB20EB">
      <w:pPr>
        <w:rPr>
          <w:b/>
          <w:bCs/>
          <w:iCs/>
        </w:rPr>
      </w:pPr>
      <w:r w:rsidRPr="00EB20EB">
        <w:rPr>
          <w:b/>
          <w:bCs/>
          <w:iCs/>
        </w:rPr>
        <w:t xml:space="preserve">Страны изучаемого языка и родная страна </w:t>
      </w:r>
      <w:r w:rsidRPr="00EB20EB">
        <w:rPr>
          <w:bCs/>
          <w:iCs/>
        </w:rPr>
        <w:t>Страны,  столицы,  крупные  города.  Государственные  символы.</w:t>
      </w:r>
      <w:r w:rsidRPr="00EB20EB">
        <w:rPr>
          <w:b/>
          <w:bCs/>
          <w:iCs/>
        </w:rPr>
        <w:t xml:space="preserve"> </w:t>
      </w:r>
      <w:r w:rsidRPr="00EB20EB">
        <w:rPr>
          <w:bCs/>
          <w:iCs/>
        </w:rPr>
        <w:t>Географическое положение. Климат. Население. Достопримечательности.</w:t>
      </w:r>
      <w:r w:rsidRPr="00EB20EB">
        <w:rPr>
          <w:b/>
          <w:bCs/>
          <w:iCs/>
        </w:rPr>
        <w:t xml:space="preserve"> </w:t>
      </w:r>
      <w:r w:rsidRPr="00EB20EB">
        <w:rPr>
          <w:bCs/>
          <w:iCs/>
        </w:rPr>
        <w:t>Культурные  особенности:  национальные  праздники,  памятные  даты,</w:t>
      </w:r>
      <w:r w:rsidRPr="00EB20EB">
        <w:rPr>
          <w:b/>
          <w:bCs/>
          <w:iCs/>
        </w:rPr>
        <w:t xml:space="preserve"> </w:t>
      </w:r>
      <w:r w:rsidRPr="00EB20EB">
        <w:rPr>
          <w:bCs/>
          <w:iCs/>
        </w:rPr>
        <w:t>исторические события, традиции и обычаи. Выдающиеся люди и их вклад в</w:t>
      </w:r>
      <w:r w:rsidRPr="00EB20EB">
        <w:rPr>
          <w:b/>
          <w:bCs/>
          <w:iCs/>
        </w:rPr>
        <w:t xml:space="preserve"> </w:t>
      </w:r>
      <w:r w:rsidRPr="00EB20EB">
        <w:rPr>
          <w:bCs/>
          <w:iCs/>
        </w:rPr>
        <w:t>науку и мировую культуру.</w:t>
      </w:r>
    </w:p>
    <w:p w:rsidR="00DB5B28" w:rsidRPr="00EB20EB" w:rsidRDefault="00DB5B28" w:rsidP="00EB20EB">
      <w:pPr>
        <w:shd w:val="clear" w:color="auto" w:fill="FFFFFF"/>
        <w:tabs>
          <w:tab w:val="left" w:pos="600"/>
        </w:tabs>
        <w:ind w:right="34"/>
        <w:rPr>
          <w:b/>
          <w:color w:val="000000"/>
        </w:rPr>
      </w:pPr>
      <w:r w:rsidRPr="00EB20EB">
        <w:rPr>
          <w:b/>
          <w:color w:val="000000"/>
        </w:rPr>
        <w:t>5-7 классы</w:t>
      </w:r>
    </w:p>
    <w:p w:rsidR="00DB5B28" w:rsidRPr="00EB20EB" w:rsidRDefault="00DB5B28" w:rsidP="00EB20EB">
      <w:pPr>
        <w:shd w:val="clear" w:color="auto" w:fill="FFFFFF"/>
        <w:tabs>
          <w:tab w:val="left" w:pos="600"/>
        </w:tabs>
        <w:ind w:right="34"/>
        <w:rPr>
          <w:b/>
          <w:color w:val="000000"/>
        </w:rPr>
      </w:pPr>
      <w:r w:rsidRPr="00EB20EB">
        <w:rPr>
          <w:b/>
          <w:color w:val="000000"/>
        </w:rPr>
        <w:t>Коммуникативные умения</w:t>
      </w:r>
    </w:p>
    <w:p w:rsidR="00DB5B28" w:rsidRPr="00EB20EB" w:rsidRDefault="00DB5B28" w:rsidP="00EB20EB">
      <w:pPr>
        <w:shd w:val="clear" w:color="auto" w:fill="FFFFFF"/>
        <w:tabs>
          <w:tab w:val="left" w:pos="600"/>
        </w:tabs>
        <w:ind w:right="34"/>
        <w:rPr>
          <w:b/>
          <w:color w:val="000000"/>
        </w:rPr>
      </w:pPr>
      <w:r w:rsidRPr="00EB20EB">
        <w:rPr>
          <w:b/>
          <w:color w:val="000000"/>
        </w:rPr>
        <w:t>Говорение</w:t>
      </w:r>
    </w:p>
    <w:p w:rsidR="00DB5B28" w:rsidRPr="00EB20EB" w:rsidRDefault="00DB5B28" w:rsidP="00EB20EB">
      <w:pPr>
        <w:shd w:val="clear" w:color="auto" w:fill="FFFFFF"/>
        <w:tabs>
          <w:tab w:val="left" w:pos="600"/>
        </w:tabs>
        <w:ind w:right="34"/>
        <w:rPr>
          <w:b/>
          <w:color w:val="000000"/>
        </w:rPr>
      </w:pPr>
      <w:r w:rsidRPr="00EB20EB">
        <w:rPr>
          <w:b/>
          <w:color w:val="000000"/>
        </w:rPr>
        <w:t>Диалогическая речь</w:t>
      </w:r>
    </w:p>
    <w:p w:rsidR="00DB5B28" w:rsidRPr="00EB20EB" w:rsidRDefault="00DB5B28" w:rsidP="00EB20EB">
      <w:pPr>
        <w:rPr>
          <w:rFonts w:eastAsiaTheme="minorHAnsi"/>
          <w:lang w:eastAsia="en-US"/>
        </w:rPr>
      </w:pPr>
      <w:r w:rsidRPr="00EB20EB">
        <w:rPr>
          <w:rFonts w:eastAsiaTheme="minorHAnsi"/>
          <w:lang w:eastAsia="en-US"/>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DB5B28" w:rsidRPr="00EB20EB" w:rsidRDefault="00DB5B28" w:rsidP="00EB20EB">
      <w:pPr>
        <w:rPr>
          <w:rFonts w:eastAsiaTheme="minorHAnsi"/>
          <w:lang w:eastAsia="en-US"/>
        </w:rPr>
      </w:pPr>
      <w:r w:rsidRPr="00EB20EB">
        <w:rPr>
          <w:rFonts w:eastAsiaTheme="minorHAnsi"/>
          <w:lang w:eastAsia="en-US"/>
        </w:rPr>
        <w:t>— диалог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w:t>
      </w:r>
    </w:p>
    <w:p w:rsidR="00DB5B28" w:rsidRPr="00EB20EB" w:rsidRDefault="00DB5B28" w:rsidP="00EB20EB">
      <w:pPr>
        <w:rPr>
          <w:rFonts w:eastAsiaTheme="minorHAnsi"/>
          <w:lang w:eastAsia="en-US"/>
        </w:rPr>
      </w:pPr>
      <w:r w:rsidRPr="00EB20EB">
        <w:rPr>
          <w:rFonts w:eastAsiaTheme="minorHAnsi"/>
          <w:lang w:eastAsia="en-US"/>
        </w:rPr>
        <w:t xml:space="preserve">— диалог-расспрос: сообщать информацию, отвечая на вопросы разных видов, и самостоятельно запрашивать </w:t>
      </w:r>
      <w:r w:rsidRPr="00EB20EB">
        <w:rPr>
          <w:rFonts w:eastAsiaTheme="minorHAnsi"/>
          <w:lang w:eastAsia="en-US"/>
        </w:rPr>
        <w:lastRenderedPageBreak/>
        <w:t>информацию, выражая при этом свое мнение и переходя с позиции спрашивающего на позицию отвечающего и наоборот; брать / давать интервью;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DB5B28" w:rsidRPr="00EB20EB" w:rsidRDefault="00DB5B28" w:rsidP="00EB20EB">
      <w:pPr>
        <w:rPr>
          <w:rFonts w:eastAsiaTheme="minorHAnsi"/>
          <w:lang w:eastAsia="en-US"/>
        </w:rPr>
      </w:pPr>
      <w:r w:rsidRPr="00EB20EB">
        <w:rPr>
          <w:rFonts w:eastAsiaTheme="minorHAnsi"/>
          <w:lang w:eastAsia="en-US"/>
        </w:rPr>
        <w:t>— 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DB5B28" w:rsidRPr="00EB20EB" w:rsidRDefault="00DB5B28" w:rsidP="00EB20EB">
      <w:pPr>
        <w:rPr>
          <w:rFonts w:eastAsiaTheme="minorHAnsi"/>
          <w:lang w:eastAsia="en-US"/>
        </w:rPr>
      </w:pPr>
      <w:r w:rsidRPr="00EB20EB">
        <w:rPr>
          <w:rFonts w:eastAsiaTheme="minorHAnsi"/>
          <w:i/>
          <w:lang w:eastAsia="en-US"/>
        </w:rPr>
        <w:t>Объем диалога</w:t>
      </w:r>
      <w:r w:rsidRPr="00EB20EB">
        <w:rPr>
          <w:rFonts w:eastAsiaTheme="minorHAnsi"/>
          <w:lang w:eastAsia="en-US"/>
        </w:rPr>
        <w:t>: не менее 3 реплик (5-7 классы).</w:t>
      </w:r>
    </w:p>
    <w:p w:rsidR="00DB5B28" w:rsidRPr="00EB20EB" w:rsidRDefault="00DB5B28" w:rsidP="00EB20EB">
      <w:pPr>
        <w:rPr>
          <w:rFonts w:eastAsiaTheme="minorHAnsi"/>
          <w:b/>
          <w:lang w:eastAsia="en-US"/>
        </w:rPr>
      </w:pPr>
      <w:r w:rsidRPr="00EB20EB">
        <w:rPr>
          <w:rFonts w:eastAsiaTheme="minorHAnsi"/>
          <w:b/>
          <w:lang w:eastAsia="en-US"/>
        </w:rPr>
        <w:t>Монологическая речь</w:t>
      </w:r>
    </w:p>
    <w:p w:rsidR="00DB5B28" w:rsidRPr="00EB20EB" w:rsidRDefault="00DB5B28" w:rsidP="00EB20EB">
      <w:pPr>
        <w:rPr>
          <w:rFonts w:eastAsiaTheme="minorHAnsi"/>
          <w:lang w:eastAsia="en-US"/>
        </w:rPr>
      </w:pPr>
      <w:r w:rsidRPr="00EB20EB">
        <w:rPr>
          <w:rFonts w:eastAsiaTheme="minorHAnsi"/>
          <w:lang w:eastAsia="en-US"/>
        </w:rPr>
        <w:t>При овладении монологической речью школьники учатся:</w:t>
      </w:r>
    </w:p>
    <w:p w:rsidR="00DB5B28" w:rsidRPr="00EB20EB" w:rsidRDefault="00DB5B28" w:rsidP="00EB20EB">
      <w:pPr>
        <w:rPr>
          <w:rFonts w:eastAsiaTheme="minorHAnsi"/>
          <w:lang w:eastAsia="en-US"/>
        </w:rPr>
      </w:pPr>
      <w:r w:rsidRPr="00EB20EB">
        <w:rPr>
          <w:rFonts w:eastAsiaTheme="minorHAnsi"/>
          <w:lang w:eastAsia="en-US"/>
        </w:rPr>
        <w:t>— описывать иллюстрацию;</w:t>
      </w:r>
    </w:p>
    <w:p w:rsidR="00DB5B28" w:rsidRPr="00EB20EB" w:rsidRDefault="00DB5B28" w:rsidP="00EB20EB">
      <w:pPr>
        <w:rPr>
          <w:rFonts w:eastAsiaTheme="minorHAnsi"/>
          <w:lang w:eastAsia="en-US"/>
        </w:rPr>
      </w:pPr>
      <w:r w:rsidRPr="00EB20EB">
        <w:rPr>
          <w:rFonts w:eastAsiaTheme="minorHAnsi"/>
          <w:lang w:eastAsia="en-US"/>
        </w:rPr>
        <w:t>— высказываться на заданную тему с опорой на ключевые слова, вопросы, план;</w:t>
      </w:r>
    </w:p>
    <w:p w:rsidR="00DB5B28" w:rsidRPr="00EB20EB" w:rsidRDefault="00DB5B28" w:rsidP="00EB20EB">
      <w:pPr>
        <w:rPr>
          <w:rFonts w:eastAsiaTheme="minorHAnsi"/>
          <w:lang w:eastAsia="en-US"/>
        </w:rPr>
      </w:pPr>
      <w:r w:rsidRPr="00EB20EB">
        <w:rPr>
          <w:rFonts w:eastAsiaTheme="minorHAnsi"/>
          <w:lang w:eastAsia="en-US"/>
        </w:rPr>
        <w:t>— высказываться в связи с ситуацией общения, используя уточнение, аргументацию и выражая свое отношение к предмету речи;</w:t>
      </w:r>
    </w:p>
    <w:p w:rsidR="00DB5B28" w:rsidRPr="00EB20EB" w:rsidRDefault="00DB5B28" w:rsidP="00EB20EB">
      <w:pPr>
        <w:rPr>
          <w:rFonts w:eastAsiaTheme="minorHAnsi"/>
          <w:lang w:eastAsia="en-US"/>
        </w:rPr>
      </w:pPr>
      <w:r w:rsidRPr="00EB20EB">
        <w:rPr>
          <w:rFonts w:eastAsiaTheme="minorHAnsi"/>
          <w:lang w:eastAsia="en-US"/>
        </w:rPr>
        <w:t>— делать краткое сообщение на заданную тему на основе прочитанного / прослушанного, выражая свое мнение и отношение;</w:t>
      </w:r>
    </w:p>
    <w:p w:rsidR="00DB5B28" w:rsidRPr="00EB20EB" w:rsidRDefault="00DB5B28" w:rsidP="00EB20EB">
      <w:pPr>
        <w:rPr>
          <w:rFonts w:eastAsiaTheme="minorHAnsi"/>
          <w:lang w:eastAsia="en-US"/>
        </w:rPr>
      </w:pPr>
      <w:r w:rsidRPr="00EB20EB">
        <w:rPr>
          <w:rFonts w:eastAsiaTheme="minorHAnsi"/>
          <w:lang w:eastAsia="en-US"/>
        </w:rPr>
        <w:t>— передавать содержание прочитанного / прослушанного текста с опорой на ключевые слова / план и без опоры;</w:t>
      </w:r>
    </w:p>
    <w:p w:rsidR="00DB5B28" w:rsidRPr="00EB20EB" w:rsidRDefault="00DB5B28" w:rsidP="00EB20EB">
      <w:pPr>
        <w:rPr>
          <w:rFonts w:eastAsiaTheme="minorHAnsi"/>
          <w:lang w:eastAsia="en-US"/>
        </w:rPr>
      </w:pPr>
      <w:r w:rsidRPr="00EB20EB">
        <w:rPr>
          <w:rFonts w:eastAsiaTheme="minorHAnsi"/>
          <w:lang w:eastAsia="en-US"/>
        </w:rPr>
        <w:t>— давать характеристику героям прочитанного / прослушанного текста.</w:t>
      </w:r>
    </w:p>
    <w:p w:rsidR="00DB5B28" w:rsidRPr="00EB20EB" w:rsidRDefault="00DB5B28" w:rsidP="00EB20EB">
      <w:pPr>
        <w:rPr>
          <w:rFonts w:eastAsiaTheme="minorHAnsi"/>
          <w:lang w:eastAsia="en-US"/>
        </w:rPr>
      </w:pPr>
      <w:r w:rsidRPr="00EB20EB">
        <w:rPr>
          <w:rFonts w:eastAsiaTheme="minorHAnsi"/>
          <w:i/>
          <w:lang w:eastAsia="en-US"/>
        </w:rPr>
        <w:t>Объем монологического высказывания</w:t>
      </w:r>
      <w:r w:rsidRPr="00EB20EB">
        <w:rPr>
          <w:rFonts w:eastAsiaTheme="minorHAnsi"/>
          <w:lang w:eastAsia="en-US"/>
        </w:rPr>
        <w:t xml:space="preserve"> не менее 8-10 фраз (5-7 классы).</w:t>
      </w:r>
    </w:p>
    <w:p w:rsidR="00DB5B28" w:rsidRPr="00EB20EB" w:rsidRDefault="00DB5B28" w:rsidP="00EB20EB">
      <w:pPr>
        <w:rPr>
          <w:rFonts w:eastAsiaTheme="minorHAnsi"/>
          <w:b/>
          <w:lang w:eastAsia="en-US"/>
        </w:rPr>
      </w:pPr>
      <w:r w:rsidRPr="00EB20EB">
        <w:rPr>
          <w:rFonts w:eastAsiaTheme="minorHAnsi"/>
          <w:b/>
          <w:lang w:eastAsia="en-US"/>
        </w:rPr>
        <w:t>Аудирование</w:t>
      </w:r>
    </w:p>
    <w:p w:rsidR="00DB5B28" w:rsidRPr="00EB20EB" w:rsidRDefault="00DB5B28" w:rsidP="00EB20EB">
      <w:pPr>
        <w:rPr>
          <w:rFonts w:eastAsiaTheme="minorHAnsi"/>
          <w:lang w:eastAsia="en-US"/>
        </w:rPr>
      </w:pPr>
      <w:r w:rsidRPr="00EB20EB">
        <w:rPr>
          <w:rFonts w:eastAsiaTheme="minorHAnsi"/>
          <w:lang w:eastAsia="en-US"/>
        </w:rPr>
        <w:t>При овладении аудированием школьники учатся:</w:t>
      </w:r>
    </w:p>
    <w:p w:rsidR="00DB5B28" w:rsidRPr="00EB20EB" w:rsidRDefault="00DB5B28" w:rsidP="00EB20EB">
      <w:pPr>
        <w:rPr>
          <w:rFonts w:eastAsiaTheme="minorHAnsi"/>
          <w:lang w:eastAsia="en-US"/>
        </w:rPr>
      </w:pPr>
      <w:r w:rsidRPr="00EB20EB">
        <w:rPr>
          <w:rFonts w:eastAsiaTheme="minorHAnsi"/>
          <w:lang w:eastAsia="en-US"/>
        </w:rPr>
        <w:t>— воспринимать на слух и понимать живую речь собеседника, а также тексты в видео- и</w:t>
      </w:r>
    </w:p>
    <w:p w:rsidR="00DB5B28" w:rsidRPr="00EB20EB" w:rsidRDefault="00DB5B28" w:rsidP="00EB20EB">
      <w:pPr>
        <w:rPr>
          <w:rFonts w:eastAsiaTheme="minorHAnsi"/>
          <w:lang w:eastAsia="en-US"/>
        </w:rPr>
      </w:pPr>
      <w:r w:rsidRPr="00EB20EB">
        <w:rPr>
          <w:rFonts w:eastAsiaTheme="minorHAnsi"/>
          <w:lang w:eastAsia="en-US"/>
        </w:rPr>
        <w:t>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DB5B28" w:rsidRPr="00EB20EB" w:rsidRDefault="00DB5B28" w:rsidP="00EB20EB">
      <w:pPr>
        <w:rPr>
          <w:rFonts w:eastAsiaTheme="minorHAnsi"/>
          <w:lang w:eastAsia="en-US"/>
        </w:rPr>
      </w:pPr>
      <w:r w:rsidRPr="00EB20EB">
        <w:rPr>
          <w:rFonts w:eastAsiaTheme="minorHAnsi"/>
          <w:lang w:eastAsia="en-US"/>
        </w:rPr>
        <w:t>— 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DB5B28" w:rsidRPr="00EB20EB" w:rsidRDefault="00DB5B28" w:rsidP="00EB20EB">
      <w:pPr>
        <w:rPr>
          <w:rFonts w:eastAsiaTheme="minorHAnsi"/>
          <w:b/>
          <w:lang w:eastAsia="en-US"/>
        </w:rPr>
      </w:pPr>
      <w:r w:rsidRPr="00EB20EB">
        <w:rPr>
          <w:rFonts w:eastAsiaTheme="minorHAnsi"/>
          <w:b/>
          <w:lang w:eastAsia="en-US"/>
        </w:rPr>
        <w:t>Письменная речь</w:t>
      </w:r>
    </w:p>
    <w:p w:rsidR="00DB5B28" w:rsidRPr="00EB20EB" w:rsidRDefault="00DB5B28" w:rsidP="00EB20EB">
      <w:pPr>
        <w:rPr>
          <w:rFonts w:eastAsiaTheme="minorHAnsi"/>
          <w:lang w:eastAsia="en-US"/>
        </w:rPr>
      </w:pPr>
      <w:r w:rsidRPr="00EB20EB">
        <w:rPr>
          <w:rFonts w:eastAsiaTheme="minorHAnsi"/>
          <w:lang w:eastAsia="en-US"/>
        </w:rPr>
        <w:t>При овладении письмом школьники учатся:</w:t>
      </w:r>
    </w:p>
    <w:p w:rsidR="00DB5B28" w:rsidRPr="00EB20EB" w:rsidRDefault="00DB5B28" w:rsidP="00EB20EB">
      <w:pPr>
        <w:rPr>
          <w:rFonts w:eastAsiaTheme="minorHAnsi"/>
          <w:lang w:eastAsia="en-US"/>
        </w:rPr>
      </w:pPr>
      <w:r w:rsidRPr="00EB20EB">
        <w:rPr>
          <w:rFonts w:eastAsiaTheme="minorHAnsi"/>
          <w:lang w:eastAsia="en-US"/>
        </w:rPr>
        <w:t>- составлять вопросы к тексту и отвечать на них;</w:t>
      </w:r>
    </w:p>
    <w:p w:rsidR="00DB5B28" w:rsidRPr="00EB20EB" w:rsidRDefault="00DB5B28" w:rsidP="00EB20EB">
      <w:pPr>
        <w:rPr>
          <w:rFonts w:eastAsiaTheme="minorHAnsi"/>
          <w:lang w:eastAsia="en-US"/>
        </w:rPr>
      </w:pPr>
      <w:r w:rsidRPr="00EB20EB">
        <w:rPr>
          <w:rFonts w:eastAsiaTheme="minorHAnsi"/>
          <w:lang w:eastAsia="en-US"/>
        </w:rPr>
        <w:t>— заполнять формуляр, анкету, сообщая о себе основные  сведения (имя, фамилия, возраст, пол, гражданство, адрес);</w:t>
      </w:r>
    </w:p>
    <w:p w:rsidR="00DB5B28" w:rsidRPr="00EB20EB" w:rsidRDefault="00DB5B28" w:rsidP="00EB20EB">
      <w:pPr>
        <w:rPr>
          <w:rFonts w:eastAsiaTheme="minorHAnsi"/>
          <w:lang w:eastAsia="en-US"/>
        </w:rPr>
      </w:pPr>
      <w:r w:rsidRPr="00EB20EB">
        <w:rPr>
          <w:rFonts w:eastAsiaTheme="minorHAnsi"/>
          <w:lang w:eastAsia="en-US"/>
        </w:rPr>
        <w:t>— писать поздравление с Новым годом, Рождеством, днем рождения и другими праздниками, выражая пожелания;</w:t>
      </w:r>
    </w:p>
    <w:p w:rsidR="00DB5B28" w:rsidRPr="00EB20EB" w:rsidRDefault="00DB5B28" w:rsidP="00EB20EB">
      <w:pPr>
        <w:rPr>
          <w:rFonts w:eastAsiaTheme="minorHAnsi"/>
          <w:lang w:eastAsia="en-US"/>
        </w:rPr>
      </w:pPr>
      <w:r w:rsidRPr="00EB20EB">
        <w:rPr>
          <w:rFonts w:eastAsiaTheme="minorHAnsi"/>
          <w:lang w:eastAsia="en-US"/>
        </w:rPr>
        <w:t>— писать личное письмо зарубежному другу / отвечать на письмо зарубежного друга, описывая события и свои впечатления, соблюдая нормы письменного этикета, принятого в  немецкоговорящих странах ( объем 30-40 слов);</w:t>
      </w:r>
    </w:p>
    <w:p w:rsidR="00DB5B28" w:rsidRPr="00EB20EB" w:rsidRDefault="00DB5B28" w:rsidP="00EB20EB">
      <w:pPr>
        <w:rPr>
          <w:rFonts w:eastAsiaTheme="minorHAnsi"/>
          <w:lang w:eastAsia="en-US"/>
        </w:rPr>
      </w:pPr>
      <w:r w:rsidRPr="00EB20EB">
        <w:rPr>
          <w:rFonts w:eastAsiaTheme="minorHAnsi"/>
          <w:lang w:eastAsia="en-US"/>
        </w:rPr>
        <w:t>— делать краткие выписки из текста с  целью их использования в собственных высказываниях.</w:t>
      </w:r>
    </w:p>
    <w:p w:rsidR="00DB5B28" w:rsidRPr="00EB20EB" w:rsidRDefault="00DB5B28" w:rsidP="00EB20EB">
      <w:pPr>
        <w:rPr>
          <w:rFonts w:eastAsiaTheme="minorHAnsi"/>
          <w:b/>
          <w:lang w:eastAsia="en-US"/>
        </w:rPr>
      </w:pPr>
      <w:r w:rsidRPr="00EB20EB">
        <w:rPr>
          <w:rFonts w:eastAsiaTheme="minorHAnsi"/>
          <w:b/>
          <w:lang w:eastAsia="en-US"/>
        </w:rPr>
        <w:t>Чтение</w:t>
      </w:r>
    </w:p>
    <w:p w:rsidR="00DB5B28" w:rsidRPr="00EB20EB" w:rsidRDefault="00DB5B28" w:rsidP="00EB20EB">
      <w:pPr>
        <w:rPr>
          <w:rFonts w:eastAsiaTheme="minorHAnsi"/>
          <w:lang w:eastAsia="en-US"/>
        </w:rPr>
      </w:pPr>
      <w:r w:rsidRPr="00EB20EB">
        <w:rPr>
          <w:rFonts w:eastAsiaTheme="minorHAnsi"/>
          <w:lang w:eastAsia="en-US"/>
        </w:rPr>
        <w:t xml:space="preserve">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w:t>
      </w:r>
      <w:r w:rsidRPr="00EB20EB">
        <w:rPr>
          <w:rFonts w:eastAsiaTheme="minorHAnsi"/>
          <w:lang w:eastAsia="en-US"/>
        </w:rPr>
        <w:br/>
        <w:t xml:space="preserve">Словарь используется по мере необходимости, независимо от вида чтения. </w:t>
      </w:r>
      <w:r w:rsidRPr="00EB20EB">
        <w:rPr>
          <w:rFonts w:eastAsiaTheme="minorHAnsi"/>
          <w:lang w:eastAsia="en-US"/>
        </w:rPr>
        <w:br/>
        <w:t xml:space="preserve">При овладении чтением школьники: </w:t>
      </w:r>
      <w:r w:rsidRPr="00EB20EB">
        <w:rPr>
          <w:rFonts w:eastAsiaTheme="minorHAnsi"/>
          <w:lang w:eastAsia="en-US"/>
        </w:rPr>
        <w:br/>
        <w:t xml:space="preserve">— совершенствуют технику чтения вслух и про себя: соотносят графический образ слова с его звуковым образом на основе знания новых правил чтения; </w:t>
      </w:r>
      <w:r w:rsidRPr="00EB20EB">
        <w:rPr>
          <w:rFonts w:eastAsiaTheme="minorHAnsi"/>
          <w:lang w:eastAsia="en-US"/>
        </w:rPr>
        <w:br/>
        <w:t xml:space="preserve">— учатся читать выразительно вслух небольшие тексты (объявления, сообщения, инсценируемые диалоги), содержащие только изученный языковой материал; </w:t>
      </w:r>
      <w:r w:rsidRPr="00EB20EB">
        <w:rPr>
          <w:rFonts w:eastAsiaTheme="minorHAnsi"/>
          <w:lang w:eastAsia="en-US"/>
        </w:rPr>
        <w:br/>
        <w:t xml:space="preserve"> - 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 выделять главные факты, опуская второстепенные;</w:t>
      </w:r>
    </w:p>
    <w:p w:rsidR="00DB5B28" w:rsidRPr="00EB20EB" w:rsidRDefault="00DB5B28" w:rsidP="00EB20EB">
      <w:pPr>
        <w:rPr>
          <w:rFonts w:eastAsiaTheme="minorHAnsi"/>
          <w:lang w:eastAsia="en-US"/>
        </w:rPr>
      </w:pPr>
      <w:r w:rsidRPr="00EB20EB">
        <w:rPr>
          <w:rFonts w:eastAsiaTheme="minorHAnsi"/>
          <w:lang w:eastAsia="en-US"/>
        </w:rPr>
        <w:t>• устанавливать логическую последовательность основных фактов текста;</w:t>
      </w:r>
    </w:p>
    <w:p w:rsidR="00DB5B28" w:rsidRPr="00EB20EB" w:rsidRDefault="00DB5B28" w:rsidP="00EB20EB">
      <w:pPr>
        <w:rPr>
          <w:rFonts w:eastAsiaTheme="minorHAnsi"/>
          <w:lang w:eastAsia="en-US"/>
        </w:rPr>
      </w:pPr>
      <w:r w:rsidRPr="00EB20EB">
        <w:rPr>
          <w:rFonts w:eastAsiaTheme="minorHAnsi"/>
          <w:lang w:eastAsia="en-US"/>
        </w:rPr>
        <w:t>• догадываться о значении отдельных слов (на основе сходства с родным языком, по словообразовательным элементам, по контексту);</w:t>
      </w:r>
    </w:p>
    <w:p w:rsidR="00DB5B28" w:rsidRPr="00EB20EB" w:rsidRDefault="00DB5B28" w:rsidP="00EB20EB">
      <w:pPr>
        <w:rPr>
          <w:rFonts w:eastAsiaTheme="minorHAnsi"/>
          <w:lang w:eastAsia="en-US"/>
        </w:rPr>
      </w:pPr>
      <w:r w:rsidRPr="00EB20EB">
        <w:rPr>
          <w:rFonts w:eastAsiaTheme="minorHAnsi"/>
          <w:lang w:eastAsia="en-US"/>
        </w:rPr>
        <w:t>• пользоваться сносками и лингвострановедческим справочником, словарем;</w:t>
      </w:r>
    </w:p>
    <w:p w:rsidR="00DB5B28" w:rsidRPr="00EB20EB" w:rsidRDefault="00DB5B28" w:rsidP="00EB20EB">
      <w:pPr>
        <w:rPr>
          <w:rFonts w:eastAsiaTheme="minorHAnsi"/>
          <w:i/>
          <w:lang w:eastAsia="en-US"/>
        </w:rPr>
      </w:pPr>
      <w:r w:rsidRPr="00EB20EB">
        <w:rPr>
          <w:rFonts w:eastAsiaTheme="minorHAnsi"/>
          <w:i/>
          <w:lang w:eastAsia="en-US"/>
        </w:rPr>
        <w:t>В ходе изучающего чтения школьники учатся:</w:t>
      </w:r>
    </w:p>
    <w:p w:rsidR="00DB5B28" w:rsidRPr="00EB20EB" w:rsidRDefault="00DB5B28" w:rsidP="00EB20EB">
      <w:pPr>
        <w:rPr>
          <w:rFonts w:eastAsiaTheme="minorHAnsi"/>
          <w:lang w:eastAsia="en-US"/>
        </w:rPr>
      </w:pPr>
      <w:r w:rsidRPr="00EB20EB">
        <w:rPr>
          <w:rFonts w:eastAsiaTheme="minorHAnsi"/>
          <w:lang w:eastAsia="en-US"/>
        </w:rPr>
        <w:t xml:space="preserve">• читать несложные аутентичные и адаптированные тексты разных типов, полно и точно понимая текст на </w:t>
      </w:r>
      <w:r w:rsidRPr="00EB20EB">
        <w:rPr>
          <w:rFonts w:eastAsiaTheme="minorHAnsi"/>
          <w:lang w:eastAsia="en-US"/>
        </w:rPr>
        <w:lastRenderedPageBreak/>
        <w:t>основе его информационной переработки (смыслового и структурного анализа отдельных мест текста, выборочного перевода и т. д.);</w:t>
      </w:r>
    </w:p>
    <w:p w:rsidR="00DB5B28" w:rsidRPr="00EB20EB" w:rsidRDefault="00DB5B28" w:rsidP="00EB20EB">
      <w:pPr>
        <w:rPr>
          <w:rFonts w:eastAsiaTheme="minorHAnsi"/>
          <w:lang w:eastAsia="en-US"/>
        </w:rPr>
      </w:pPr>
      <w:r w:rsidRPr="00EB20EB">
        <w:rPr>
          <w:rFonts w:eastAsiaTheme="minorHAnsi"/>
          <w:lang w:eastAsia="en-US"/>
        </w:rPr>
        <w:t>• устанавливать причинноследственную взаимосвязь фактов и событий текста;</w:t>
      </w:r>
    </w:p>
    <w:p w:rsidR="00DB5B28" w:rsidRPr="00EB20EB" w:rsidRDefault="00DB5B28" w:rsidP="00EB20EB">
      <w:pPr>
        <w:rPr>
          <w:rFonts w:eastAsiaTheme="minorHAnsi"/>
          <w:lang w:eastAsia="en-US"/>
        </w:rPr>
      </w:pPr>
      <w:r w:rsidRPr="00EB20EB">
        <w:rPr>
          <w:rFonts w:eastAsiaTheme="minorHAnsi"/>
          <w:lang w:eastAsia="en-US"/>
        </w:rPr>
        <w:t>• оценивать полученную из текста информацию, выражать свое мнение.</w:t>
      </w:r>
    </w:p>
    <w:p w:rsidR="00DB5B28" w:rsidRPr="00EB20EB" w:rsidRDefault="00DB5B28" w:rsidP="00EB20EB">
      <w:pPr>
        <w:rPr>
          <w:rFonts w:eastAsiaTheme="minorHAnsi"/>
          <w:lang w:eastAsia="en-US"/>
        </w:rPr>
      </w:pPr>
      <w:r w:rsidRPr="00EB20EB">
        <w:rPr>
          <w:rFonts w:eastAsiaTheme="minorHAnsi"/>
          <w:i/>
          <w:lang w:eastAsia="en-US"/>
        </w:rPr>
        <w:t>В ходе просмотрового / поискового чтения школьники учатся:</w:t>
      </w:r>
      <w:r w:rsidRPr="00EB20EB">
        <w:rPr>
          <w:rFonts w:eastAsiaTheme="minorHAnsi"/>
          <w:lang w:eastAsia="en-US"/>
        </w:rPr>
        <w:t xml:space="preserve"> выбирать необходимую / интересующую информацию, просмотрев один текст или несколько коротких ню,</w:t>
      </w:r>
    </w:p>
    <w:p w:rsidR="00DB5B28" w:rsidRPr="00EB20EB" w:rsidRDefault="00DB5B28" w:rsidP="00EB20EB">
      <w:pPr>
        <w:rPr>
          <w:rFonts w:eastAsiaTheme="minorHAnsi"/>
          <w:lang w:eastAsia="en-US"/>
        </w:rPr>
      </w:pPr>
      <w:r w:rsidRPr="00EB20EB">
        <w:rPr>
          <w:rFonts w:eastAsiaTheme="minorHAnsi"/>
          <w:b/>
          <w:lang w:eastAsia="en-US"/>
        </w:rPr>
        <w:t>Социокультурная компетенция</w:t>
      </w:r>
      <w:r w:rsidRPr="00EB20EB">
        <w:rPr>
          <w:rFonts w:eastAsiaTheme="minorHAnsi"/>
          <w:lang w:eastAsia="en-US"/>
        </w:rPr>
        <w:t xml:space="preserve"> </w:t>
      </w:r>
      <w:r w:rsidRPr="00EB20EB">
        <w:rPr>
          <w:rFonts w:eastAsiaTheme="minorHAnsi"/>
          <w:lang w:eastAsia="en-US"/>
        </w:rPr>
        <w:br/>
        <w:t xml:space="preserve">— составить представление о роли немецкого языка в современном мире как средстве международного общения; </w:t>
      </w:r>
      <w:r w:rsidRPr="00EB20EB">
        <w:rPr>
          <w:rFonts w:eastAsiaTheme="minorHAnsi"/>
          <w:lang w:eastAsia="en-US"/>
        </w:rPr>
        <w:br/>
        <w:t xml:space="preserve">— познакомиться с социокультурным портретом немецко-говорящих стран ) и родной </w:t>
      </w:r>
      <w:r w:rsidRPr="00EB20EB">
        <w:rPr>
          <w:rFonts w:eastAsiaTheme="minorHAnsi"/>
          <w:lang w:eastAsia="en-US"/>
        </w:rPr>
        <w:br/>
        <w:t xml:space="preserve">страны: географические и природные условия, погода, население, столицы, денежные единицы (Германии, России), некоторые праздники рождество, праздник урожая, пасха), особенности школьного образования; познакомиться с культурным наследием немецко-говорящих стран и России: всемирно известными достопримечательностями ( Бранденбургскими воротами, дрезденской картинной галереей, александр платц идр.) с фактами из жизни и с биографиями известных людей в области литературы, живописи, кино ); с фактами из жизни знаменитых ученых, изобретателей, политиков ); </w:t>
      </w:r>
      <w:r w:rsidRPr="00EB20EB">
        <w:rPr>
          <w:rFonts w:eastAsiaTheme="minorHAnsi"/>
          <w:lang w:eastAsia="en-US"/>
        </w:rPr>
        <w:br/>
        <w:t xml:space="preserve">— познакомиться с некоторыми образцами национального немецкого фольклора (стихами, сказками, детскими рассказами); </w:t>
      </w:r>
      <w:r w:rsidRPr="00EB20EB">
        <w:rPr>
          <w:rFonts w:eastAsiaTheme="minorHAnsi"/>
          <w:lang w:eastAsia="en-US"/>
        </w:rPr>
        <w:br/>
        <w:t>— научиться представлять свою страну на немецком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 родным городом / селом / районом и т. д.).</w:t>
      </w:r>
    </w:p>
    <w:p w:rsidR="00DB5B28" w:rsidRPr="00EB20EB" w:rsidRDefault="00DB5B28" w:rsidP="00EB20EB">
      <w:pPr>
        <w:rPr>
          <w:rFonts w:eastAsiaTheme="minorHAnsi"/>
          <w:lang w:eastAsia="en-US"/>
        </w:rPr>
      </w:pPr>
      <w:r w:rsidRPr="00EB20EB">
        <w:rPr>
          <w:rFonts w:eastAsiaTheme="minorHAnsi"/>
          <w:b/>
          <w:lang w:eastAsia="en-US"/>
        </w:rPr>
        <w:t xml:space="preserve">Компенсаторные умения </w:t>
      </w:r>
      <w:r w:rsidRPr="00EB20EB">
        <w:rPr>
          <w:rFonts w:eastAsiaTheme="minorHAnsi"/>
          <w:b/>
          <w:lang w:eastAsia="en-US"/>
        </w:rPr>
        <w:br/>
      </w:r>
      <w:r w:rsidRPr="00EB20EB">
        <w:rPr>
          <w:rFonts w:eastAsiaTheme="minorHAnsi"/>
          <w:b/>
          <w:i/>
          <w:lang w:eastAsia="en-US"/>
        </w:rPr>
        <w:t>Совершенствуются умения:</w:t>
      </w:r>
      <w:r w:rsidRPr="00EB20EB">
        <w:rPr>
          <w:rFonts w:eastAsiaTheme="minorHAnsi"/>
          <w:lang w:eastAsia="en-US"/>
        </w:rPr>
        <w:t xml:space="preserve">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переспрашивать, попросить повторить, уточняя значение незнакомых слов;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использовать в качестве опоры ключевые слова, план к тексту;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прогнозировать содержание текста на основе заголовка, предварительно поставленных вопросов;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догадываться о значении незнакомых слов по контексту, по жестам и мимики собеседника;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использовать синонимы, антонимы. </w:t>
      </w:r>
      <w:r w:rsidRPr="00EB20EB">
        <w:rPr>
          <w:rFonts w:eastAsiaTheme="minorHAnsi"/>
          <w:lang w:eastAsia="en-US"/>
        </w:rPr>
        <w:br/>
      </w:r>
      <w:r w:rsidRPr="00EB20EB">
        <w:rPr>
          <w:rFonts w:eastAsiaTheme="minorHAnsi"/>
          <w:b/>
          <w:i/>
          <w:lang w:eastAsia="en-US"/>
        </w:rPr>
        <w:t xml:space="preserve">Специальные учебные умения: </w:t>
      </w:r>
      <w:r w:rsidRPr="00EB20EB">
        <w:rPr>
          <w:rFonts w:eastAsiaTheme="minorHAnsi"/>
          <w:b/>
          <w:i/>
          <w:lang w:eastAsia="en-US"/>
        </w:rPr>
        <w:br/>
      </w:r>
      <w:r w:rsidRPr="00EB20EB">
        <w:rPr>
          <w:rFonts w:eastAsiaTheme="minorHAnsi"/>
          <w:lang w:eastAsia="en-US"/>
        </w:rPr>
        <w:t xml:space="preserve">Формируются и совершенствуются умения: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Находить ключевые слова при работе с текстом;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Осуществлять словообразовательный анализ;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Выборочно использовать перевод;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Пользоваться двуязычным и толковым словарём. </w:t>
      </w:r>
      <w:r w:rsidRPr="00EB20EB">
        <w:rPr>
          <w:rFonts w:eastAsiaTheme="minorHAnsi"/>
          <w:lang w:eastAsia="en-US"/>
        </w:rPr>
        <w:br/>
      </w:r>
      <w:r w:rsidRPr="00EB20EB">
        <w:rPr>
          <w:rFonts w:eastAsiaTheme="minorHAnsi"/>
          <w:b/>
          <w:lang w:eastAsia="en-US"/>
        </w:rPr>
        <w:t>Языковая компетенция</w:t>
      </w:r>
      <w:r w:rsidRPr="00EB20EB">
        <w:rPr>
          <w:rFonts w:eastAsiaTheme="minorHAnsi"/>
          <w:lang w:eastAsia="en-US"/>
        </w:rPr>
        <w:t xml:space="preserve"> </w:t>
      </w:r>
      <w:r w:rsidRPr="00EB20EB">
        <w:rPr>
          <w:rFonts w:eastAsiaTheme="minorHAnsi"/>
          <w:lang w:eastAsia="en-US"/>
        </w:rPr>
        <w:br/>
      </w:r>
      <w:r w:rsidRPr="00EB20EB">
        <w:rPr>
          <w:rFonts w:eastAsiaTheme="minorHAnsi"/>
          <w:b/>
          <w:i/>
          <w:lang w:eastAsia="en-US"/>
        </w:rPr>
        <w:t>Графика и орфография, произносительная сторона речи</w:t>
      </w:r>
      <w:r w:rsidRPr="00EB20EB">
        <w:rPr>
          <w:rFonts w:eastAsiaTheme="minorHAnsi"/>
          <w:b/>
          <w:lang w:eastAsia="en-US"/>
        </w:rPr>
        <w:t xml:space="preserve"> </w:t>
      </w:r>
      <w:r w:rsidRPr="00EB20EB">
        <w:rPr>
          <w:rFonts w:eastAsiaTheme="minorHAnsi"/>
          <w:lang w:eastAsia="en-US"/>
        </w:rPr>
        <w:br/>
        <w:t xml:space="preserve">• применять правила чтения и орфографии на основе усвоенного на первой ступени и нового лексического материала, изучаемого в 5-7 классах. </w:t>
      </w:r>
      <w:r w:rsidRPr="00EB20EB">
        <w:rPr>
          <w:rFonts w:eastAsiaTheme="minorHAnsi"/>
          <w:lang w:eastAsia="en-US"/>
        </w:rPr>
        <w:br/>
        <w:t xml:space="preserve">• 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 тельных,вопросительных (общий, специальный, альтернативный и разделительный вопросы) и восклицательных предложениях. </w:t>
      </w:r>
      <w:r w:rsidRPr="00EB20EB">
        <w:rPr>
          <w:rFonts w:eastAsiaTheme="minorHAnsi"/>
          <w:lang w:eastAsia="en-US"/>
        </w:rPr>
        <w:br/>
      </w:r>
      <w:r w:rsidRPr="00EB20EB">
        <w:rPr>
          <w:rFonts w:eastAsiaTheme="minorHAnsi"/>
          <w:b/>
          <w:lang w:eastAsia="en-US"/>
        </w:rPr>
        <w:t>Лексическая сторона речи</w:t>
      </w:r>
      <w:r w:rsidRPr="00EB20EB">
        <w:rPr>
          <w:rFonts w:eastAsiaTheme="minorHAnsi"/>
          <w:lang w:eastAsia="en-US"/>
        </w:rPr>
        <w:t xml:space="preserve"> </w:t>
      </w:r>
      <w:r w:rsidRPr="00EB20EB">
        <w:rPr>
          <w:rFonts w:eastAsiaTheme="minorHAnsi"/>
          <w:lang w:eastAsia="en-US"/>
        </w:rPr>
        <w:br/>
        <w:t xml:space="preserve">К концу обучения в 7 классе продуктивный лексический минимум составляет 900 лексических единиц, характеризующих отобранные предметы речи. </w:t>
      </w:r>
      <w:r w:rsidRPr="00EB20EB">
        <w:rPr>
          <w:rFonts w:eastAsiaTheme="minorHAnsi"/>
          <w:lang w:eastAsia="en-US"/>
        </w:rPr>
        <w:br/>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 </w:t>
      </w:r>
      <w:r w:rsidRPr="00EB20EB">
        <w:rPr>
          <w:rFonts w:eastAsiaTheme="minorHAnsi"/>
          <w:lang w:eastAsia="en-US"/>
        </w:rPr>
        <w:br/>
        <w:t xml:space="preserve">Рецептивный лексический словарь учащихся, оканчивающих 7 класс, несколько превышает продуктивный лексический минимум. </w:t>
      </w:r>
      <w:r w:rsidRPr="00EB20EB">
        <w:rPr>
          <w:rFonts w:eastAsiaTheme="minorHAnsi"/>
          <w:lang w:eastAsia="en-US"/>
        </w:rPr>
        <w:br/>
        <w:t xml:space="preserve">Учащиеся должны овладеть следующими словообразовательными средствами для создания и расширения потенциального словаря: </w:t>
      </w:r>
      <w:r w:rsidRPr="00EB20EB">
        <w:rPr>
          <w:rFonts w:eastAsiaTheme="minorHAnsi"/>
          <w:lang w:eastAsia="en-US"/>
        </w:rPr>
        <w:br/>
        <w:t xml:space="preserve">—аффиксацией: </w:t>
      </w:r>
      <w:r w:rsidRPr="00EB20EB">
        <w:rPr>
          <w:rFonts w:eastAsiaTheme="minorHAnsi"/>
          <w:lang w:eastAsia="en-US"/>
        </w:rPr>
        <w:br/>
        <w:t xml:space="preserve">• суффиксами имен существительных: -ung(die Ordnung) heit( die Freiheit) keit( die Sauberkeit) ik die Musik </w:t>
      </w:r>
      <w:r w:rsidRPr="00EB20EB">
        <w:rPr>
          <w:rFonts w:eastAsiaTheme="minorHAnsi"/>
          <w:lang w:eastAsia="en-US"/>
        </w:rPr>
        <w:br/>
        <w:t xml:space="preserve">• префиксами и суффиксами имен прилагательных: un-, in-Ungluck глаголов:c отделяемыми и неотделяемыми приставками </w:t>
      </w:r>
      <w:r w:rsidRPr="00EB20EB">
        <w:rPr>
          <w:rFonts w:eastAsiaTheme="minorHAnsi"/>
          <w:lang w:eastAsia="en-US"/>
        </w:rPr>
        <w:br/>
        <w:t>— конверсия (переход одной части речи в другую): существительные от прилагательных (das Blau, der/die Alte); существительные от глаголов (das Lernen, das Lesen);</w:t>
      </w:r>
    </w:p>
    <w:p w:rsidR="00DB5B28" w:rsidRPr="00EB20EB" w:rsidRDefault="00DB5B28" w:rsidP="00EB20EB">
      <w:pPr>
        <w:rPr>
          <w:rFonts w:eastAsiaTheme="minorHAnsi"/>
          <w:lang w:eastAsia="en-US"/>
        </w:rPr>
      </w:pPr>
      <w:r w:rsidRPr="00EB20EB">
        <w:rPr>
          <w:rFonts w:eastAsiaTheme="minorHAnsi"/>
          <w:lang w:eastAsia="en-US"/>
        </w:rPr>
        <w:t>— использование интернационализмов das Hobby, der Globus, der Computer.</w:t>
      </w:r>
      <w:r w:rsidRPr="00EB20EB">
        <w:rPr>
          <w:rFonts w:eastAsiaTheme="minorHAnsi"/>
          <w:lang w:eastAsia="en-US"/>
        </w:rPr>
        <w:br/>
      </w:r>
      <w:r w:rsidRPr="00EB20EB">
        <w:rPr>
          <w:rFonts w:eastAsiaTheme="minorHAnsi"/>
          <w:b/>
          <w:lang w:eastAsia="en-US"/>
        </w:rPr>
        <w:t>Грамматическая сторона речи</w:t>
      </w:r>
      <w:r w:rsidRPr="00EB20EB">
        <w:rPr>
          <w:rFonts w:eastAsiaTheme="minorHAnsi"/>
          <w:lang w:eastAsia="en-US"/>
        </w:rPr>
        <w:t xml:space="preserve"> </w:t>
      </w:r>
      <w:r w:rsidRPr="00EB20EB">
        <w:rPr>
          <w:rFonts w:eastAsiaTheme="minorHAnsi"/>
          <w:lang w:eastAsia="en-US"/>
        </w:rPr>
        <w:br/>
        <w:t xml:space="preserve">—Распознавание и употребление в речи определённого, неопределённого и нулевого артикля, склонения </w:t>
      </w:r>
      <w:r w:rsidRPr="00EB20EB">
        <w:rPr>
          <w:rFonts w:eastAsiaTheme="minorHAnsi"/>
          <w:lang w:eastAsia="en-US"/>
        </w:rPr>
        <w:lastRenderedPageBreak/>
        <w:t>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DB5B28" w:rsidRPr="00EB20EB" w:rsidRDefault="00DB5B28" w:rsidP="00EB20EB">
      <w:pPr>
        <w:rPr>
          <w:rFonts w:eastAsiaTheme="minorHAnsi"/>
          <w:lang w:eastAsia="en-US"/>
        </w:rPr>
      </w:pPr>
      <w:r w:rsidRPr="00EB20EB">
        <w:rPr>
          <w:rFonts w:eastAsiaTheme="minorHAnsi"/>
          <w:lang w:eastAsia="en-US"/>
        </w:rPr>
        <w:t>—слабые и сильные глаголы со вспомогательным глаголом haben в Perfekt. Сильные глаголы со вспомогательным глаголом sein в Perfekt (kommen, fahren, gehen).</w:t>
      </w:r>
    </w:p>
    <w:p w:rsidR="00DB5B28" w:rsidRPr="00EB20EB" w:rsidRDefault="00DB5B28" w:rsidP="00EB20EB">
      <w:pPr>
        <w:rPr>
          <w:rFonts w:eastAsiaTheme="minorHAnsi"/>
          <w:lang w:eastAsia="en-US"/>
        </w:rPr>
      </w:pPr>
      <w:r w:rsidRPr="00EB20EB">
        <w:rPr>
          <w:rFonts w:eastAsiaTheme="minorHAnsi"/>
          <w:lang w:eastAsia="en-US"/>
        </w:rPr>
        <w:t>—глаголы с отделяемыми и неотделяемыми приставками в Präsens, Perfekt, Präteritum, Futur (anfangen, beschreiben).</w:t>
      </w:r>
    </w:p>
    <w:p w:rsidR="00DB5B28" w:rsidRPr="00EB20EB" w:rsidRDefault="00DB5B28" w:rsidP="00EB20EB">
      <w:pPr>
        <w:rPr>
          <w:rFonts w:eastAsiaTheme="minorHAnsi"/>
          <w:lang w:eastAsia="en-US"/>
        </w:rPr>
      </w:pPr>
      <w:r w:rsidRPr="00EB20EB">
        <w:rPr>
          <w:rFonts w:eastAsiaTheme="minorHAnsi"/>
          <w:lang w:eastAsia="en-US"/>
        </w:rPr>
        <w:t>—Возвратные  глаголы в основных временных формах Präsens, Perfekt, Präteritum (sich anziehen, sich waschen).</w:t>
      </w:r>
    </w:p>
    <w:p w:rsidR="00DB5B28" w:rsidRPr="00EB20EB" w:rsidRDefault="00DB5B28" w:rsidP="00EB20EB">
      <w:pPr>
        <w:rPr>
          <w:rFonts w:eastAsiaTheme="minorHAnsi"/>
          <w:lang w:eastAsia="en-US"/>
        </w:rPr>
      </w:pPr>
      <w:r w:rsidRPr="00EB20EB">
        <w:rPr>
          <w:rFonts w:eastAsiaTheme="minorHAnsi"/>
          <w:lang w:eastAsia="en-US"/>
        </w:rPr>
        <w:t>—Местоимения: личные, притяжательные, неопределённые (jemand, niemand).</w:t>
      </w:r>
    </w:p>
    <w:p w:rsidR="00DB5B28" w:rsidRPr="00EB20EB" w:rsidRDefault="00DB5B28" w:rsidP="00EB20EB">
      <w:pPr>
        <w:rPr>
          <w:rFonts w:eastAsiaTheme="minorHAnsi"/>
          <w:lang w:eastAsia="en-US"/>
        </w:rPr>
      </w:pPr>
      <w:r w:rsidRPr="00EB20EB">
        <w:rPr>
          <w:rFonts w:eastAsiaTheme="minorHAnsi"/>
          <w:lang w:eastAsia="en-US"/>
        </w:rPr>
        <w:t>—Количественные числительные свыше 100 и порядковые числительные свыше 30.</w:t>
      </w:r>
    </w:p>
    <w:p w:rsidR="00DB5B28" w:rsidRPr="00EB20EB" w:rsidRDefault="00DB5B28" w:rsidP="00EB20EB">
      <w:pPr>
        <w:rPr>
          <w:rFonts w:eastAsiaTheme="minorHAnsi"/>
          <w:lang w:eastAsia="en-US"/>
        </w:rPr>
      </w:pPr>
      <w:r w:rsidRPr="00EB20EB">
        <w:rPr>
          <w:rFonts w:eastAsiaTheme="minorHAnsi"/>
          <w:lang w:eastAsia="en-US"/>
        </w:rPr>
        <w:t>—конструкцию haben+zu-infinitiv</w:t>
      </w:r>
      <w:r w:rsidRPr="00EB20EB">
        <w:rPr>
          <w:rFonts w:eastAsiaTheme="minorHAnsi"/>
          <w:lang w:eastAsia="en-US"/>
        </w:rPr>
        <w:br/>
        <w:t xml:space="preserve">— причастия I и II для образования прошедшего времени </w:t>
      </w:r>
      <w:r w:rsidRPr="00EB20EB">
        <w:rPr>
          <w:rFonts w:eastAsiaTheme="minorHAnsi"/>
          <w:lang w:eastAsia="en-US"/>
        </w:rPr>
        <w:br/>
        <w:t xml:space="preserve">— местоимения: притяжательные местоимения в абсолютной форме (mmein. Deiin. </w:t>
      </w:r>
      <w:r w:rsidRPr="00EB20EB">
        <w:rPr>
          <w:rFonts w:eastAsiaTheme="minorHAnsi"/>
          <w:lang w:eastAsia="en-US"/>
        </w:rPr>
        <w:br/>
        <w:t xml:space="preserve">IHR), возвратные местоимения (mich/ sich) </w:t>
      </w:r>
      <w:r w:rsidRPr="00EB20EB">
        <w:rPr>
          <w:rFonts w:eastAsiaTheme="minorHAnsi"/>
          <w:lang w:eastAsia="en-US"/>
        </w:rPr>
        <w:br/>
        <w:t xml:space="preserve">— наречия, образованные с помощью суффикса -lich  </w:t>
      </w:r>
      <w:r w:rsidRPr="00EB20EB">
        <w:rPr>
          <w:rFonts w:eastAsiaTheme="minorHAnsi"/>
          <w:lang w:eastAsia="en-US"/>
        </w:rPr>
        <w:br/>
        <w:t xml:space="preserve">— степени сравнения наречий, включая исключения; место наречия в предложении; </w:t>
      </w:r>
      <w:r w:rsidRPr="00EB20EB">
        <w:rPr>
          <w:rFonts w:eastAsiaTheme="minorHAnsi"/>
          <w:lang w:eastAsia="en-US"/>
        </w:rPr>
        <w:br/>
        <w:t xml:space="preserve">— союзы: der. Die.das; союзные слова: welcher. Welches. was </w:t>
      </w:r>
      <w:r w:rsidRPr="00EB20EB">
        <w:rPr>
          <w:rFonts w:eastAsiaTheme="minorHAnsi"/>
          <w:lang w:eastAsia="en-US"/>
        </w:rPr>
        <w:br/>
        <w:t xml:space="preserve">— предлоги места, времени, направления;; </w:t>
      </w:r>
      <w:r w:rsidRPr="00EB20EB">
        <w:rPr>
          <w:rFonts w:eastAsiaTheme="minorHAnsi"/>
          <w:lang w:eastAsia="en-US"/>
        </w:rPr>
        <w:br/>
        <w:t xml:space="preserve">простые распространенные предложения с прямым и обратным порядком слов.Безличные </w:t>
      </w:r>
      <w:r w:rsidRPr="00EB20EB">
        <w:rPr>
          <w:rFonts w:eastAsiaTheme="minorHAnsi"/>
          <w:lang w:eastAsia="en-US"/>
        </w:rPr>
        <w:br/>
        <w:t xml:space="preserve">предложения </w:t>
      </w:r>
      <w:r w:rsidRPr="00EB20EB">
        <w:rPr>
          <w:rFonts w:eastAsiaTheme="minorHAnsi"/>
          <w:lang w:eastAsia="en-US"/>
        </w:rPr>
        <w:br/>
        <w:t xml:space="preserve">специальные вопросы:wer? Was? Wohin? </w:t>
      </w:r>
      <w:r w:rsidRPr="00EB20EB">
        <w:rPr>
          <w:rFonts w:eastAsiaTheme="minorHAnsi"/>
          <w:lang w:eastAsia="en-US"/>
        </w:rPr>
        <w:br/>
        <w:t xml:space="preserve">— альтернативные вопросы: gehen sie ins Kino? </w:t>
      </w:r>
      <w:r w:rsidRPr="00EB20EB">
        <w:rPr>
          <w:rFonts w:eastAsiaTheme="minorHAnsi"/>
          <w:lang w:eastAsia="en-US"/>
        </w:rPr>
        <w:br/>
        <w:t xml:space="preserve">— разделительные вопросы с глаголами в Presens. Prateritum.Futurum </w:t>
      </w:r>
      <w:r w:rsidRPr="00EB20EB">
        <w:rPr>
          <w:rFonts w:eastAsiaTheme="minorHAnsi"/>
          <w:lang w:eastAsia="en-US"/>
        </w:rPr>
        <w:br/>
        <w:t xml:space="preserve">— восклицательные предложения для выражения эмоций: Wie schon ist sie? </w:t>
      </w:r>
      <w:r w:rsidRPr="00EB20EB">
        <w:rPr>
          <w:rFonts w:eastAsiaTheme="minorHAnsi"/>
          <w:lang w:eastAsia="en-US"/>
        </w:rPr>
        <w:br/>
        <w:t>— сложноподчиненные предложения с придаточными:</w:t>
      </w:r>
    </w:p>
    <w:p w:rsidR="00DB5B28" w:rsidRPr="00EB20EB" w:rsidRDefault="00DB5B28" w:rsidP="00EB20EB">
      <w:pPr>
        <w:rPr>
          <w:rFonts w:eastAsiaTheme="minorHAnsi"/>
          <w:lang w:eastAsia="en-US"/>
        </w:rPr>
      </w:pPr>
      <w:r w:rsidRPr="00EB20EB">
        <w:rPr>
          <w:rFonts w:eastAsiaTheme="minorHAnsi"/>
          <w:lang w:eastAsia="en-US"/>
        </w:rPr>
        <w:t xml:space="preserve">• определительными с союзными словами der, </w:t>
      </w:r>
      <w:r w:rsidRPr="00EB20EB">
        <w:rPr>
          <w:rFonts w:eastAsiaTheme="minorHAnsi"/>
          <w:lang w:val="en-US" w:eastAsia="en-US"/>
        </w:rPr>
        <w:t>d</w:t>
      </w:r>
      <w:r w:rsidRPr="00EB20EB">
        <w:rPr>
          <w:rFonts w:eastAsiaTheme="minorHAnsi"/>
          <w:lang w:eastAsia="en-US"/>
        </w:rPr>
        <w:t xml:space="preserve">ie, </w:t>
      </w:r>
      <w:r w:rsidRPr="00EB20EB">
        <w:rPr>
          <w:rFonts w:eastAsiaTheme="minorHAnsi"/>
          <w:lang w:val="en-US" w:eastAsia="en-US"/>
        </w:rPr>
        <w:t>d</w:t>
      </w:r>
      <w:r w:rsidRPr="00EB20EB">
        <w:rPr>
          <w:rFonts w:eastAsiaTheme="minorHAnsi"/>
          <w:lang w:eastAsia="en-US"/>
        </w:rPr>
        <w:t xml:space="preserve">as/ der yunge/der neben mir sitzt ist mein Freund.. </w:t>
      </w:r>
      <w:r w:rsidRPr="00EB20EB">
        <w:rPr>
          <w:rFonts w:eastAsiaTheme="minorHAnsi"/>
          <w:lang w:eastAsia="en-US"/>
        </w:rPr>
        <w:br/>
        <w:t>• дополнительными с союзом dass, ob и др. (Er sagt, dass er gut in Mathe ist.)</w:t>
      </w:r>
      <w:r w:rsidRPr="00EB20EB">
        <w:rPr>
          <w:rFonts w:eastAsiaTheme="minorHAnsi"/>
          <w:lang w:eastAsia="en-US"/>
        </w:rPr>
        <w:br/>
      </w:r>
      <w:r w:rsidRPr="00EB20EB">
        <w:rPr>
          <w:rFonts w:eastAsiaTheme="minorHAnsi"/>
          <w:lang w:val="en-US" w:eastAsia="en-US"/>
        </w:rPr>
        <w:t xml:space="preserve">• </w:t>
      </w:r>
      <w:r w:rsidRPr="00EB20EB">
        <w:rPr>
          <w:rFonts w:eastAsiaTheme="minorHAnsi"/>
          <w:lang w:eastAsia="en-US"/>
        </w:rPr>
        <w:t>условные</w:t>
      </w:r>
      <w:r w:rsidRPr="00EB20EB">
        <w:rPr>
          <w:rFonts w:eastAsiaTheme="minorHAnsi"/>
          <w:lang w:val="en-US" w:eastAsia="en-US"/>
        </w:rPr>
        <w:t xml:space="preserve">  wenn (Wenn du Lust hast, komm zu mir zu Besuch.)</w:t>
      </w:r>
      <w:r w:rsidRPr="00EB20EB">
        <w:rPr>
          <w:rFonts w:eastAsiaTheme="minorHAnsi"/>
          <w:lang w:val="en-US" w:eastAsia="en-US"/>
        </w:rPr>
        <w:br/>
        <w:t xml:space="preserve">• </w:t>
      </w:r>
      <w:r w:rsidRPr="00EB20EB">
        <w:rPr>
          <w:rFonts w:eastAsiaTheme="minorHAnsi"/>
          <w:lang w:eastAsia="en-US"/>
        </w:rPr>
        <w:t>причины</w:t>
      </w:r>
      <w:r w:rsidRPr="00EB20EB">
        <w:rPr>
          <w:rFonts w:eastAsiaTheme="minorHAnsi"/>
          <w:lang w:val="en-US" w:eastAsia="en-US"/>
        </w:rPr>
        <w:t xml:space="preserve"> </w:t>
      </w:r>
      <w:r w:rsidRPr="00EB20EB">
        <w:rPr>
          <w:rFonts w:eastAsiaTheme="minorHAnsi"/>
          <w:lang w:eastAsia="en-US"/>
        </w:rPr>
        <w:t>с</w:t>
      </w:r>
      <w:r w:rsidRPr="00EB20EB">
        <w:rPr>
          <w:rFonts w:eastAsiaTheme="minorHAnsi"/>
          <w:lang w:val="en-US" w:eastAsia="en-US"/>
        </w:rPr>
        <w:t xml:space="preserve"> </w:t>
      </w:r>
      <w:r w:rsidRPr="00EB20EB">
        <w:rPr>
          <w:rFonts w:eastAsiaTheme="minorHAnsi"/>
          <w:lang w:eastAsia="en-US"/>
        </w:rPr>
        <w:t>союзами</w:t>
      </w:r>
      <w:r w:rsidRPr="00EB20EB">
        <w:rPr>
          <w:rFonts w:eastAsiaTheme="minorHAnsi"/>
          <w:lang w:val="en-US" w:eastAsia="en-US"/>
        </w:rPr>
        <w:t>:weil, da, denn (Er hat heute keine Zeit, weil er viele Hausaufgaben machen muss.)</w:t>
      </w:r>
      <w:r w:rsidRPr="00EB20EB">
        <w:rPr>
          <w:rFonts w:eastAsiaTheme="minorHAnsi"/>
          <w:lang w:val="en-US" w:eastAsia="en-US"/>
        </w:rPr>
        <w:br/>
      </w:r>
      <w:r w:rsidRPr="00EB20EB">
        <w:rPr>
          <w:rFonts w:eastAsiaTheme="minorHAnsi"/>
          <w:lang w:eastAsia="en-US"/>
        </w:rPr>
        <w:t xml:space="preserve">• предложения с глаголами:legen/ stellen </w:t>
      </w:r>
      <w:r w:rsidRPr="00EB20EB">
        <w:rPr>
          <w:rFonts w:eastAsiaTheme="minorHAnsi"/>
          <w:lang w:eastAsia="en-US"/>
        </w:rPr>
        <w:br/>
        <w:t xml:space="preserve">Учащиеся должны распознавать по формальным признакам и понимать значение: </w:t>
      </w:r>
      <w:r w:rsidRPr="00EB20EB">
        <w:rPr>
          <w:rFonts w:eastAsiaTheme="minorHAnsi"/>
          <w:lang w:eastAsia="en-US"/>
        </w:rPr>
        <w:br/>
        <w:t>— знать и владеть некоторыми словообразовательными средствами:</w:t>
      </w:r>
    </w:p>
    <w:p w:rsidR="00DB5B28" w:rsidRPr="00EB20EB" w:rsidRDefault="00DB5B28" w:rsidP="00EB20EB">
      <w:pPr>
        <w:rPr>
          <w:rFonts w:eastAsiaTheme="minorHAnsi"/>
          <w:lang w:eastAsia="en-US"/>
        </w:rPr>
      </w:pPr>
      <w:r w:rsidRPr="00EB20EB">
        <w:rPr>
          <w:rFonts w:eastAsiaTheme="minorHAnsi"/>
          <w:lang w:eastAsia="en-US"/>
        </w:rPr>
        <w:t>— аффиксация: существительных с суффиксами -ung (die Lösung, die Verei¬nigung); -keit (die Feindlichkeit); -heit (die Einheit); -schaft (die Gesellschaft); -um (das Datum); -or (der Doktor); -ik (die Mathe¬matik); -e (die Liebe), -ler (der Wissenschaftler); -ie (die Biologie);</w:t>
      </w:r>
    </w:p>
    <w:p w:rsidR="00DB5B28" w:rsidRPr="00EB20EB" w:rsidRDefault="00DB5B28" w:rsidP="00EB20EB">
      <w:pPr>
        <w:rPr>
          <w:rFonts w:eastAsiaTheme="minorHAnsi"/>
          <w:lang w:eastAsia="en-US"/>
        </w:rPr>
      </w:pPr>
      <w:r w:rsidRPr="00EB20EB">
        <w:rPr>
          <w:rFonts w:eastAsiaTheme="minorHAnsi"/>
          <w:lang w:eastAsia="en-US"/>
        </w:rPr>
        <w:t>— прилагательных с суффиксами -ig (wichtig); -lieh (glücklich); -isch (typisch); -los (arbeitslos); -sam (langsam); -bar (wunderbar);</w:t>
      </w:r>
    </w:p>
    <w:p w:rsidR="00DB5B28" w:rsidRPr="00EB20EB" w:rsidRDefault="00DB5B28" w:rsidP="00EB20EB">
      <w:pPr>
        <w:rPr>
          <w:rFonts w:eastAsiaTheme="minorHAnsi"/>
          <w:lang w:eastAsia="en-US"/>
        </w:rPr>
      </w:pPr>
      <w:r w:rsidRPr="00EB20EB">
        <w:rPr>
          <w:rFonts w:eastAsiaTheme="minorHAnsi"/>
          <w:lang w:eastAsia="en-US"/>
        </w:rPr>
        <w:t>— существительных и прилагательных с префиксом un- (das Unglück, unglücklich);</w:t>
      </w:r>
    </w:p>
    <w:p w:rsidR="00DB5B28" w:rsidRPr="00EB20EB" w:rsidRDefault="00DB5B28" w:rsidP="00EB20EB">
      <w:pPr>
        <w:rPr>
          <w:rFonts w:eastAsiaTheme="minorHAnsi"/>
          <w:lang w:eastAsia="en-US"/>
        </w:rPr>
      </w:pPr>
      <w:r w:rsidRPr="00EB20EB">
        <w:rPr>
          <w:rFonts w:eastAsiaTheme="minorHAnsi"/>
          <w:lang w:eastAsia="en-US"/>
        </w:rPr>
        <w:t>— существительных и глаголов с префиксами: vor- (der Vorort, vorbereiten); mit- (die Mitantwortung, mitspielen);</w:t>
      </w:r>
      <w:r w:rsidRPr="00EB20EB">
        <w:rPr>
          <w:rFonts w:eastAsiaTheme="minorHAnsi"/>
          <w:lang w:eastAsia="en-US"/>
        </w:rPr>
        <w:br/>
      </w:r>
    </w:p>
    <w:p w:rsidR="00DB5B28" w:rsidRPr="00EB20EB" w:rsidRDefault="00DB5B28" w:rsidP="00EB20EB">
      <w:pPr>
        <w:rPr>
          <w:rFonts w:eastAsiaTheme="minorHAnsi"/>
          <w:b/>
          <w:lang w:eastAsia="en-US"/>
        </w:rPr>
      </w:pPr>
      <w:r w:rsidRPr="00EB20EB">
        <w:rPr>
          <w:rFonts w:eastAsiaTheme="minorHAnsi"/>
          <w:b/>
          <w:lang w:eastAsia="en-US"/>
        </w:rPr>
        <w:t>8-9 классы</w:t>
      </w:r>
    </w:p>
    <w:p w:rsidR="00DB5B28" w:rsidRPr="00EB20EB" w:rsidRDefault="00DB5B28" w:rsidP="00EB20EB">
      <w:pPr>
        <w:rPr>
          <w:rFonts w:eastAsiaTheme="minorHAnsi"/>
          <w:b/>
          <w:lang w:eastAsia="en-US"/>
        </w:rPr>
      </w:pPr>
      <w:r w:rsidRPr="00EB20EB">
        <w:rPr>
          <w:rFonts w:eastAsiaTheme="minorHAnsi"/>
          <w:b/>
          <w:lang w:eastAsia="en-US"/>
        </w:rPr>
        <w:t>Диалогическая речь</w:t>
      </w:r>
    </w:p>
    <w:p w:rsidR="00DB5B28" w:rsidRPr="00EB20EB" w:rsidRDefault="00DB5B28" w:rsidP="00EB20EB">
      <w:pPr>
        <w:rPr>
          <w:rFonts w:eastAsiaTheme="minorHAnsi"/>
          <w:lang w:eastAsia="en-US"/>
        </w:rPr>
      </w:pPr>
      <w:r w:rsidRPr="00EB20EB">
        <w:rPr>
          <w:rFonts w:eastAsiaTheme="minorHAnsi"/>
          <w:lang w:eastAsia="en-US"/>
        </w:rPr>
        <w:t xml:space="preserve">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 </w:t>
      </w:r>
      <w:r w:rsidRPr="00EB20EB">
        <w:rPr>
          <w:rFonts w:eastAsiaTheme="minorHAnsi"/>
          <w:lang w:eastAsia="en-US"/>
        </w:rPr>
        <w:br/>
        <w:t xml:space="preserve">— диалог этикетного характера; </w:t>
      </w:r>
      <w:r w:rsidRPr="00EB20EB">
        <w:rPr>
          <w:rFonts w:eastAsiaTheme="minorHAnsi"/>
          <w:lang w:eastAsia="en-US"/>
        </w:rPr>
        <w:br/>
        <w:t xml:space="preserve">— диалог-расспрос; </w:t>
      </w:r>
      <w:r w:rsidRPr="00EB20EB">
        <w:rPr>
          <w:rFonts w:eastAsiaTheme="minorHAnsi"/>
          <w:lang w:eastAsia="en-US"/>
        </w:rPr>
        <w:br/>
        <w:t xml:space="preserve">— диалог-побуждение к действию; </w:t>
      </w:r>
      <w:r w:rsidRPr="00EB20EB">
        <w:rPr>
          <w:rFonts w:eastAsiaTheme="minorHAnsi"/>
          <w:lang w:eastAsia="en-US"/>
        </w:rPr>
        <w:br/>
        <w:t xml:space="preserve">— диалог-обмен мнениями. </w:t>
      </w:r>
      <w:r w:rsidRPr="00EB20EB">
        <w:rPr>
          <w:rFonts w:eastAsiaTheme="minorHAnsi"/>
          <w:lang w:eastAsia="en-US"/>
        </w:rPr>
        <w:br/>
        <w:t xml:space="preserve">Для ведения названных видов диалога предусматривается (помимо ранее сформированных) развитие следующих умений: </w:t>
      </w:r>
      <w:r w:rsidRPr="00EB20EB">
        <w:rPr>
          <w:rFonts w:eastAsiaTheme="minorHAnsi"/>
          <w:lang w:eastAsia="en-US"/>
        </w:rPr>
        <w:br/>
        <w:t xml:space="preserve">— для ведения диалога этикетного характера: начать, поддержать и закончить разговор (в том числе по телефону); вежливо переспросить о непонятом; выражать благодарность в процессе совместной деятельно- </w:t>
      </w:r>
      <w:r w:rsidRPr="00EB20EB">
        <w:rPr>
          <w:rFonts w:eastAsiaTheme="minorHAnsi"/>
          <w:lang w:eastAsia="en-US"/>
        </w:rPr>
        <w:br/>
        <w:t xml:space="preserve">сти в парах, группах; вежливо отказать / согласиться на предложение собеседника; </w:t>
      </w:r>
      <w:r w:rsidRPr="00EB20EB">
        <w:rPr>
          <w:rFonts w:eastAsiaTheme="minorHAnsi"/>
          <w:lang w:eastAsia="en-US"/>
        </w:rPr>
        <w:br/>
        <w:t xml:space="preserve">— для ведения диалога-расспроса: запрашивать и сообщать фактическую информацию, переходя с позиции спрашивающего на позицию отвечающего; брать / давать интервью; </w:t>
      </w:r>
      <w:r w:rsidRPr="00EB20EB">
        <w:rPr>
          <w:rFonts w:eastAsiaTheme="minorHAnsi"/>
          <w:lang w:eastAsia="en-US"/>
        </w:rPr>
        <w:br/>
        <w:t xml:space="preserve">—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 / отказаться принять участие в ней, объяснить причину отказа; для ведения диалога-обмена мнениями: выражать свою точку зрения, пользуясь вновь изученными средствами; высказать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w:t>
      </w:r>
      <w:r w:rsidRPr="00EB20EB">
        <w:rPr>
          <w:rFonts w:eastAsiaTheme="minorHAnsi"/>
          <w:lang w:eastAsia="en-US"/>
        </w:rPr>
        <w:lastRenderedPageBreak/>
        <w:t xml:space="preserve">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использовать аргументацию, убеждение. </w:t>
      </w:r>
      <w:r w:rsidRPr="00EB20EB">
        <w:rPr>
          <w:rFonts w:eastAsiaTheme="minorHAnsi"/>
          <w:lang w:eastAsia="en-US"/>
        </w:rPr>
        <w:br/>
      </w:r>
      <w:r w:rsidRPr="00EB20EB">
        <w:rPr>
          <w:rFonts w:eastAsiaTheme="minorHAnsi"/>
          <w:i/>
          <w:lang w:eastAsia="en-US"/>
        </w:rPr>
        <w:t>Объем диалога</w:t>
      </w:r>
      <w:r w:rsidRPr="00EB20EB">
        <w:rPr>
          <w:rFonts w:eastAsiaTheme="minorHAnsi"/>
          <w:lang w:eastAsia="en-US"/>
        </w:rPr>
        <w:t>: 4-5 реплик.</w:t>
      </w:r>
    </w:p>
    <w:p w:rsidR="00DB5B28" w:rsidRPr="00EB20EB" w:rsidRDefault="00DB5B28" w:rsidP="00EB20EB">
      <w:pPr>
        <w:rPr>
          <w:rFonts w:eastAsiaTheme="minorHAnsi"/>
          <w:b/>
          <w:lang w:eastAsia="en-US"/>
        </w:rPr>
      </w:pPr>
      <w:r w:rsidRPr="00EB20EB">
        <w:rPr>
          <w:rFonts w:eastAsiaTheme="minorHAnsi"/>
          <w:b/>
          <w:lang w:eastAsia="en-US"/>
        </w:rPr>
        <w:t>Монологическая речь</w:t>
      </w:r>
    </w:p>
    <w:p w:rsidR="00DB5B28" w:rsidRPr="00EB20EB" w:rsidRDefault="00DB5B28" w:rsidP="00EB20EB">
      <w:pPr>
        <w:rPr>
          <w:rFonts w:eastAsiaTheme="minorHAnsi"/>
          <w:lang w:eastAsia="en-US"/>
        </w:rPr>
      </w:pPr>
      <w:r w:rsidRPr="00EB20EB">
        <w:rPr>
          <w:rFonts w:eastAsiaTheme="minorHAnsi"/>
          <w:lang w:eastAsia="en-US"/>
        </w:rPr>
        <w:t xml:space="preserve">При овладении монологической речью (наряду с умениями, сформированными ранее) школьники учатся: </w:t>
      </w:r>
      <w:r w:rsidRPr="00EB20EB">
        <w:rPr>
          <w:rFonts w:eastAsiaTheme="minorHAnsi"/>
          <w:lang w:eastAsia="en-US"/>
        </w:rPr>
        <w:br/>
        <w:t xml:space="preserve">—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 </w:t>
      </w:r>
      <w:r w:rsidRPr="00EB20EB">
        <w:rPr>
          <w:rFonts w:eastAsiaTheme="minorHAnsi"/>
          <w:lang w:eastAsia="en-US"/>
        </w:rPr>
        <w:br/>
        <w:t xml:space="preserve">— делать презентацию по результатам выполнения проектной работы; </w:t>
      </w:r>
      <w:r w:rsidRPr="00EB20EB">
        <w:rPr>
          <w:rFonts w:eastAsiaTheme="minorHAnsi"/>
          <w:lang w:eastAsia="en-US"/>
        </w:rPr>
        <w:br/>
        <w:t xml:space="preserve">— кратко высказываться без предварительной подготовки на заданную тему / в соответствии с предложенной ситуацией; </w:t>
      </w:r>
      <w:r w:rsidRPr="00EB20EB">
        <w:rPr>
          <w:rFonts w:eastAsiaTheme="minorHAnsi"/>
          <w:lang w:eastAsia="en-US"/>
        </w:rPr>
        <w:br/>
        <w:t xml:space="preserve">— передавать содержание / основную мысль прочитанного или прослушанного с опорой и без опоры на текст / на заданные вопросы, комментировать факты из текста; </w:t>
      </w:r>
      <w:r w:rsidRPr="00EB20EB">
        <w:rPr>
          <w:rFonts w:eastAsiaTheme="minorHAnsi"/>
          <w:lang w:eastAsia="en-US"/>
        </w:rPr>
        <w:br/>
        <w:t xml:space="preserve">— делать подготовленное сообщение в связи с прочитанным / прослушанным (аудио- или видеотекстом), выражая свое отношение к событиям, фактам, персонажам текста; </w:t>
      </w:r>
      <w:r w:rsidRPr="00EB20EB">
        <w:rPr>
          <w:rFonts w:eastAsiaTheme="minorHAnsi"/>
          <w:lang w:eastAsia="en-US"/>
        </w:rPr>
        <w:br/>
        <w:t>— рассуждать о проблемах, интересующих подростков, о темах, актуальных для современного мира, например толерантности, безопасности и др .</w:t>
      </w:r>
      <w:r w:rsidRPr="00EB20EB">
        <w:rPr>
          <w:rFonts w:eastAsiaTheme="minorHAnsi"/>
          <w:lang w:eastAsia="en-US"/>
        </w:rPr>
        <w:br/>
      </w:r>
      <w:r w:rsidRPr="00EB20EB">
        <w:rPr>
          <w:rFonts w:eastAsiaTheme="minorHAnsi"/>
          <w:i/>
          <w:lang w:eastAsia="en-US"/>
        </w:rPr>
        <w:t>Объем монолога</w:t>
      </w:r>
      <w:r w:rsidRPr="00EB20EB">
        <w:rPr>
          <w:rFonts w:eastAsiaTheme="minorHAnsi"/>
          <w:lang w:eastAsia="en-US"/>
        </w:rPr>
        <w:t xml:space="preserve"> 10-12 фраз.</w:t>
      </w:r>
    </w:p>
    <w:p w:rsidR="00DB5B28" w:rsidRPr="00EB20EB" w:rsidRDefault="00DB5B28" w:rsidP="00EB20EB">
      <w:pPr>
        <w:rPr>
          <w:rFonts w:eastAsiaTheme="minorHAnsi"/>
          <w:b/>
          <w:lang w:eastAsia="en-US"/>
        </w:rPr>
      </w:pPr>
      <w:r w:rsidRPr="00EB20EB">
        <w:rPr>
          <w:rFonts w:eastAsiaTheme="minorHAnsi"/>
          <w:b/>
          <w:lang w:eastAsia="en-US"/>
        </w:rPr>
        <w:t>Письмо:</w:t>
      </w:r>
    </w:p>
    <w:p w:rsidR="00DB5B28" w:rsidRPr="00EB20EB" w:rsidRDefault="00DB5B28" w:rsidP="00EB20EB">
      <w:pPr>
        <w:rPr>
          <w:rFonts w:eastAsiaTheme="minorHAnsi"/>
          <w:lang w:eastAsia="en-US"/>
        </w:rPr>
      </w:pPr>
      <w:r w:rsidRPr="00EB20EB">
        <w:rPr>
          <w:rFonts w:eastAsiaTheme="minorHAnsi"/>
          <w:lang w:eastAsia="en-US"/>
        </w:rPr>
        <w:t xml:space="preserve">При овладении письменной речью (наряду с умениями, сформированными ранее) школьники учатся: </w:t>
      </w:r>
      <w:r w:rsidRPr="00EB20EB">
        <w:rPr>
          <w:rFonts w:eastAsiaTheme="minorHAnsi"/>
          <w:lang w:eastAsia="en-US"/>
        </w:rPr>
        <w:br/>
        <w:t xml:space="preserve">— заполнять таблицы, кратко фиксиро- </w:t>
      </w:r>
      <w:r w:rsidRPr="00EB20EB">
        <w:rPr>
          <w:rFonts w:eastAsiaTheme="minorHAnsi"/>
          <w:lang w:eastAsia="en-US"/>
        </w:rPr>
        <w:br/>
        <w:t xml:space="preserve">вать содержание прочитанного или прослушанного текста; </w:t>
      </w:r>
      <w:r w:rsidRPr="00EB20EB">
        <w:rPr>
          <w:rFonts w:eastAsiaTheme="minorHAnsi"/>
          <w:lang w:eastAsia="en-US"/>
        </w:rPr>
        <w:br/>
        <w:t xml:space="preserve">— делать выписки из текста с целью их использования в собственных высказываниях, в проектной деятельности; </w:t>
      </w:r>
      <w:r w:rsidRPr="00EB20EB">
        <w:rPr>
          <w:rFonts w:eastAsiaTheme="minorHAnsi"/>
          <w:lang w:eastAsia="en-US"/>
        </w:rPr>
        <w:br/>
        <w:t xml:space="preserve">— заполнять анкету, формуляр , автобиографию в форме СУ указывая требующиеся данные о себе; </w:t>
      </w:r>
      <w:r w:rsidRPr="00EB20EB">
        <w:rPr>
          <w:rFonts w:eastAsiaTheme="minorHAnsi"/>
          <w:lang w:eastAsia="en-US"/>
        </w:rPr>
        <w:br/>
        <w:t xml:space="preserve">— составлять краткую аннотацию к прочитанному тексту; </w:t>
      </w:r>
      <w:r w:rsidRPr="00EB20EB">
        <w:rPr>
          <w:rFonts w:eastAsiaTheme="minorHAnsi"/>
          <w:lang w:eastAsia="en-US"/>
        </w:rPr>
        <w:br/>
        <w:t>— писать поздравление, личное письмо зарубежному другу(80-90 слов), адекватно употребляя формулы речевого этикета, принятые в данном жанре в странах, говорящих на немецком языке, излагая различные события, впечатления, высказывая свое мнение;</w:t>
      </w:r>
    </w:p>
    <w:p w:rsidR="00DB5B28" w:rsidRPr="00EB20EB" w:rsidRDefault="00DB5B28" w:rsidP="00EB20EB">
      <w:pPr>
        <w:rPr>
          <w:rFonts w:eastAsiaTheme="minorHAnsi"/>
          <w:lang w:eastAsia="en-US"/>
        </w:rPr>
      </w:pPr>
      <w:r w:rsidRPr="00EB20EB">
        <w:rPr>
          <w:rFonts w:eastAsiaTheme="minorHAnsi"/>
          <w:lang w:eastAsia="en-US"/>
        </w:rPr>
        <w:t>— писать краткое сообщение, комментарий, описание событий, людей с использованием оценочных суждений и уместных лингвистических средств связи;</w:t>
      </w:r>
    </w:p>
    <w:p w:rsidR="00DB5B28" w:rsidRPr="00EB20EB" w:rsidRDefault="00DB5B28" w:rsidP="00EB20EB">
      <w:pPr>
        <w:rPr>
          <w:rFonts w:eastAsiaTheme="minorHAnsi"/>
          <w:lang w:eastAsia="en-US"/>
        </w:rPr>
      </w:pPr>
      <w:r w:rsidRPr="00EB20EB">
        <w:rPr>
          <w:rFonts w:eastAsiaTheme="minorHAnsi"/>
          <w:lang w:eastAsia="en-US"/>
        </w:rPr>
        <w:t>— составлять небольшие эссе,,сочинение (100-120 слов); письменно аргументировать свою точку зрения по предложенной теме / проблеме.</w:t>
      </w:r>
    </w:p>
    <w:p w:rsidR="00DB5B28" w:rsidRPr="00EB20EB" w:rsidRDefault="00DB5B28" w:rsidP="00EB20EB">
      <w:pPr>
        <w:rPr>
          <w:rFonts w:eastAsiaTheme="minorHAnsi"/>
          <w:b/>
          <w:lang w:eastAsia="en-US"/>
        </w:rPr>
      </w:pPr>
      <w:r w:rsidRPr="00EB20EB">
        <w:rPr>
          <w:rFonts w:eastAsiaTheme="minorHAnsi"/>
          <w:b/>
          <w:lang w:eastAsia="en-US"/>
        </w:rPr>
        <w:t>Аудирование:</w:t>
      </w:r>
    </w:p>
    <w:p w:rsidR="00DB5B28" w:rsidRPr="00EB20EB" w:rsidRDefault="00DB5B28" w:rsidP="00EB20EB">
      <w:pPr>
        <w:rPr>
          <w:rFonts w:eastAsiaTheme="minorHAnsi"/>
          <w:lang w:eastAsia="en-US"/>
        </w:rPr>
      </w:pPr>
      <w:r w:rsidRPr="00EB20EB">
        <w:rPr>
          <w:rFonts w:eastAsiaTheme="minorHAnsi"/>
          <w:lang w:eastAsia="en-US"/>
        </w:rPr>
        <w:t xml:space="preserve">В процессе овладения аудированием (наряду с умениями, сформированными ранее) школьники учатся: </w:t>
      </w:r>
      <w:r w:rsidRPr="00EB20EB">
        <w:rPr>
          <w:rFonts w:eastAsiaTheme="minorHAnsi"/>
          <w:lang w:eastAsia="en-US"/>
        </w:rPr>
        <w:br/>
        <w:t xml:space="preserve">—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 </w:t>
      </w:r>
      <w:r w:rsidRPr="00EB20EB">
        <w:rPr>
          <w:rFonts w:eastAsiaTheme="minorHAnsi"/>
          <w:lang w:eastAsia="en-US"/>
        </w:rPr>
        <w:br/>
        <w:t xml:space="preserve">—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 </w:t>
      </w:r>
      <w:r w:rsidRPr="00EB20EB">
        <w:rPr>
          <w:rFonts w:eastAsiaTheme="minorHAnsi"/>
          <w:lang w:eastAsia="en-US"/>
        </w:rPr>
        <w:br/>
        <w:t>— воспринимать на слух и выделять необходимую / 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DB5B28" w:rsidRPr="00EB20EB" w:rsidRDefault="00DB5B28" w:rsidP="00EB20EB">
      <w:pPr>
        <w:rPr>
          <w:rFonts w:eastAsiaTheme="minorHAnsi"/>
          <w:b/>
          <w:lang w:eastAsia="en-US"/>
        </w:rPr>
      </w:pPr>
      <w:r w:rsidRPr="00EB20EB">
        <w:rPr>
          <w:rFonts w:eastAsiaTheme="minorHAnsi"/>
          <w:b/>
          <w:lang w:eastAsia="en-US"/>
        </w:rPr>
        <w:t>Чтение:</w:t>
      </w:r>
    </w:p>
    <w:p w:rsidR="00DB5B28" w:rsidRPr="00EB20EB" w:rsidRDefault="00DB5B28" w:rsidP="00EB20EB">
      <w:pPr>
        <w:rPr>
          <w:rFonts w:eastAsiaTheme="minorHAnsi"/>
          <w:lang w:eastAsia="en-US"/>
        </w:rPr>
      </w:pPr>
      <w:r w:rsidRPr="00EB20EB">
        <w:rPr>
          <w:rFonts w:eastAsiaTheme="minorHAnsi"/>
          <w:lang w:eastAsia="en-US"/>
        </w:rPr>
        <w:t xml:space="preserve">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 </w:t>
      </w:r>
      <w:r w:rsidRPr="00EB20EB">
        <w:rPr>
          <w:rFonts w:eastAsiaTheme="minorHAnsi"/>
          <w:lang w:eastAsia="en-US"/>
        </w:rPr>
        <w:br/>
      </w:r>
      <w:r w:rsidRPr="00EB20EB">
        <w:rPr>
          <w:rFonts w:eastAsiaTheme="minorHAnsi"/>
          <w:i/>
          <w:lang w:eastAsia="en-US"/>
        </w:rPr>
        <w:t>Школьники учатся:</w:t>
      </w:r>
    </w:p>
    <w:p w:rsidR="00DB5B28" w:rsidRPr="00EB20EB" w:rsidRDefault="00DB5B28" w:rsidP="00EB20EB">
      <w:pPr>
        <w:rPr>
          <w:rFonts w:eastAsiaTheme="minorHAnsi"/>
          <w:lang w:eastAsia="en-US"/>
        </w:rPr>
      </w:pPr>
      <w:r w:rsidRPr="00EB20EB">
        <w:rPr>
          <w:rFonts w:eastAsiaTheme="minorHAnsi"/>
          <w:lang w:eastAsia="en-US"/>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w:t>
      </w:r>
    </w:p>
    <w:p w:rsidR="00DB5B28" w:rsidRPr="00EB20EB" w:rsidRDefault="00DB5B28" w:rsidP="00EB20EB">
      <w:pPr>
        <w:rPr>
          <w:rFonts w:eastAsiaTheme="minorHAnsi"/>
          <w:lang w:eastAsia="en-US"/>
        </w:rPr>
      </w:pPr>
      <w:r w:rsidRPr="00EB20EB">
        <w:rPr>
          <w:rFonts w:eastAsiaTheme="minorHAnsi"/>
          <w:lang w:eastAsia="en-US"/>
        </w:rPr>
        <w:t>Тексты могут содержать отдельные новые слова.</w:t>
      </w:r>
    </w:p>
    <w:p w:rsidR="00DB5B28" w:rsidRPr="00EB20EB" w:rsidRDefault="00DB5B28" w:rsidP="00EB20EB">
      <w:pPr>
        <w:rPr>
          <w:rFonts w:eastAsiaTheme="minorHAnsi"/>
          <w:i/>
          <w:lang w:eastAsia="en-US"/>
        </w:rPr>
      </w:pPr>
      <w:r w:rsidRPr="00EB20EB">
        <w:rPr>
          <w:rFonts w:eastAsiaTheme="minorHAnsi"/>
          <w:i/>
          <w:lang w:eastAsia="en-US"/>
        </w:rPr>
        <w:t>В ходе ознакомительного чтения школьники учатся:</w:t>
      </w:r>
    </w:p>
    <w:p w:rsidR="00DB5B28" w:rsidRPr="00EB20EB" w:rsidRDefault="00DB5B28" w:rsidP="00EB20EB">
      <w:pPr>
        <w:rPr>
          <w:rFonts w:eastAsiaTheme="minorHAnsi"/>
          <w:lang w:eastAsia="en-US"/>
        </w:rPr>
      </w:pPr>
      <w:r w:rsidRPr="00EB20EB">
        <w:rPr>
          <w:rFonts w:eastAsiaTheme="minorHAnsi"/>
          <w:lang w:eastAsia="en-US"/>
        </w:rPr>
        <w:t>• определять тему (о чем идет речь в тексте);</w:t>
      </w:r>
    </w:p>
    <w:p w:rsidR="00DB5B28" w:rsidRPr="00EB20EB" w:rsidRDefault="00DB5B28" w:rsidP="00EB20EB">
      <w:pPr>
        <w:rPr>
          <w:rFonts w:eastAsiaTheme="minorHAnsi"/>
          <w:lang w:eastAsia="en-US"/>
        </w:rPr>
      </w:pPr>
      <w:r w:rsidRPr="00EB20EB">
        <w:rPr>
          <w:rFonts w:eastAsiaTheme="minorHAnsi"/>
          <w:lang w:eastAsia="en-US"/>
        </w:rPr>
        <w:lastRenderedPageBreak/>
        <w:t>• выделять основную мысль;</w:t>
      </w:r>
    </w:p>
    <w:p w:rsidR="00DB5B28" w:rsidRPr="00EB20EB" w:rsidRDefault="00DB5B28" w:rsidP="00EB20EB">
      <w:pPr>
        <w:rPr>
          <w:rFonts w:eastAsiaTheme="minorHAnsi"/>
          <w:lang w:eastAsia="en-US"/>
        </w:rPr>
      </w:pPr>
      <w:r w:rsidRPr="00EB20EB">
        <w:rPr>
          <w:rFonts w:eastAsiaTheme="minorHAnsi"/>
          <w:lang w:eastAsia="en-US"/>
        </w:rPr>
        <w:t>• выделять главные факты, опуская второстепенные;</w:t>
      </w:r>
    </w:p>
    <w:p w:rsidR="00DB5B28" w:rsidRPr="00EB20EB" w:rsidRDefault="00DB5B28" w:rsidP="00EB20EB">
      <w:pPr>
        <w:rPr>
          <w:rFonts w:eastAsiaTheme="minorHAnsi"/>
          <w:lang w:eastAsia="en-US"/>
        </w:rPr>
      </w:pPr>
      <w:r w:rsidRPr="00EB20EB">
        <w:rPr>
          <w:rFonts w:eastAsiaTheme="minorHAnsi"/>
          <w:lang w:eastAsia="en-US"/>
        </w:rPr>
        <w:t>• устанавливать логическую последовательность основных фактов текста;</w:t>
      </w:r>
    </w:p>
    <w:p w:rsidR="00DB5B28" w:rsidRPr="00EB20EB" w:rsidRDefault="00DB5B28" w:rsidP="00EB20EB">
      <w:pPr>
        <w:rPr>
          <w:rFonts w:eastAsiaTheme="minorHAnsi"/>
          <w:lang w:eastAsia="en-US"/>
        </w:rPr>
      </w:pPr>
      <w:r w:rsidRPr="00EB20EB">
        <w:rPr>
          <w:rFonts w:eastAsiaTheme="minorHAnsi"/>
          <w:lang w:eastAsia="en-US"/>
        </w:rPr>
        <w:t>• прогнозировать содержание текста по заголовку или по началу текста;</w:t>
      </w:r>
    </w:p>
    <w:p w:rsidR="00DB5B28" w:rsidRPr="00EB20EB" w:rsidRDefault="00DB5B28" w:rsidP="00EB20EB">
      <w:pPr>
        <w:rPr>
          <w:rFonts w:eastAsiaTheme="minorHAnsi"/>
          <w:lang w:eastAsia="en-US"/>
        </w:rPr>
      </w:pPr>
      <w:r w:rsidRPr="00EB20EB">
        <w:rPr>
          <w:rFonts w:eastAsiaTheme="minorHAnsi"/>
          <w:lang w:eastAsia="en-US"/>
        </w:rPr>
        <w:t>• разбивать текст на относительно самостоятельные смысловые части;</w:t>
      </w:r>
    </w:p>
    <w:p w:rsidR="00DB5B28" w:rsidRPr="00EB20EB" w:rsidRDefault="00DB5B28" w:rsidP="00EB20EB">
      <w:pPr>
        <w:rPr>
          <w:rFonts w:eastAsiaTheme="minorHAnsi"/>
          <w:lang w:eastAsia="en-US"/>
        </w:rPr>
      </w:pPr>
      <w:r w:rsidRPr="00EB20EB">
        <w:rPr>
          <w:rFonts w:eastAsiaTheme="minorHAnsi"/>
          <w:lang w:eastAsia="en-US"/>
        </w:rPr>
        <w:t>• восстанавливать текст из разрозненных абзацев или путем добавления выпущенных фрагментов;</w:t>
      </w:r>
    </w:p>
    <w:p w:rsidR="00DB5B28" w:rsidRPr="00EB20EB" w:rsidRDefault="00DB5B28" w:rsidP="00EB20EB">
      <w:pPr>
        <w:rPr>
          <w:rFonts w:eastAsiaTheme="minorHAnsi"/>
          <w:lang w:eastAsia="en-US"/>
        </w:rPr>
      </w:pPr>
      <w:r w:rsidRPr="00EB20EB">
        <w:rPr>
          <w:rFonts w:eastAsiaTheme="minorHAnsi"/>
          <w:lang w:eastAsia="en-US"/>
        </w:rPr>
        <w:t>• озаглавливать текст, его отдельные части;</w:t>
      </w:r>
    </w:p>
    <w:p w:rsidR="00DB5B28" w:rsidRPr="00EB20EB" w:rsidRDefault="00DB5B28" w:rsidP="00EB20EB">
      <w:pPr>
        <w:rPr>
          <w:rFonts w:eastAsiaTheme="minorHAnsi"/>
          <w:lang w:eastAsia="en-US"/>
        </w:rPr>
      </w:pPr>
      <w:r w:rsidRPr="00EB20EB">
        <w:rPr>
          <w:rFonts w:eastAsiaTheme="minorHAnsi"/>
          <w:lang w:eastAsia="en-US"/>
        </w:rPr>
        <w:t>• догадываться о значении отдельных слов с опорой на языковую и контекстуальную догадку;</w:t>
      </w:r>
    </w:p>
    <w:p w:rsidR="00DB5B28" w:rsidRPr="00EB20EB" w:rsidRDefault="00DB5B28" w:rsidP="00EB20EB">
      <w:pPr>
        <w:rPr>
          <w:rFonts w:eastAsiaTheme="minorHAnsi"/>
          <w:lang w:eastAsia="en-US"/>
        </w:rPr>
      </w:pPr>
      <w:r w:rsidRPr="00EB20EB">
        <w:rPr>
          <w:rFonts w:eastAsiaTheme="minorHAnsi"/>
          <w:lang w:eastAsia="en-US"/>
        </w:rPr>
        <w:t>• игнорировать незнакомые слова, не влияющие на понимание текста;</w:t>
      </w:r>
    </w:p>
    <w:p w:rsidR="00DB5B28" w:rsidRPr="00EB20EB" w:rsidRDefault="00DB5B28" w:rsidP="00EB20EB">
      <w:pPr>
        <w:rPr>
          <w:rFonts w:eastAsiaTheme="minorHAnsi"/>
          <w:lang w:eastAsia="en-US"/>
        </w:rPr>
      </w:pPr>
      <w:r w:rsidRPr="00EB20EB">
        <w:rPr>
          <w:rFonts w:eastAsiaTheme="minorHAnsi"/>
          <w:lang w:eastAsia="en-US"/>
        </w:rPr>
        <w:t>• пользоваться сносками, лингвострановедческим справочником, словарем</w:t>
      </w:r>
    </w:p>
    <w:p w:rsidR="00DB5B28" w:rsidRPr="00EB20EB" w:rsidRDefault="00DB5B28" w:rsidP="00EB20EB">
      <w:pPr>
        <w:rPr>
          <w:rFonts w:eastAsiaTheme="minorHAnsi"/>
          <w:lang w:eastAsia="en-US"/>
        </w:rPr>
      </w:pPr>
      <w:r w:rsidRPr="00EB20EB">
        <w:rPr>
          <w:rFonts w:eastAsiaTheme="minorHAnsi"/>
          <w:i/>
          <w:lang w:eastAsia="en-US"/>
        </w:rPr>
        <w:t>Объем текста</w:t>
      </w:r>
      <w:r w:rsidRPr="00EB20EB">
        <w:rPr>
          <w:rFonts w:eastAsiaTheme="minorHAnsi"/>
          <w:lang w:eastAsia="en-US"/>
        </w:rPr>
        <w:t xml:space="preserve"> 600-700 ЛЕ</w:t>
      </w:r>
    </w:p>
    <w:p w:rsidR="00DB5B28" w:rsidRPr="00EB20EB" w:rsidRDefault="00DB5B28" w:rsidP="00EB20EB">
      <w:pPr>
        <w:rPr>
          <w:rFonts w:eastAsiaTheme="minorHAnsi"/>
          <w:lang w:eastAsia="en-US"/>
        </w:rPr>
      </w:pPr>
      <w:r w:rsidRPr="00EB20EB">
        <w:rPr>
          <w:rFonts w:eastAsiaTheme="minorHAnsi"/>
          <w:lang w:eastAsia="en-US"/>
        </w:rPr>
        <w:t>— читать с полным пониманием несложные аутентичные и адаптированные тексты разных типов, жанров и стилей</w:t>
      </w:r>
    </w:p>
    <w:p w:rsidR="00DB5B28" w:rsidRPr="00EB20EB" w:rsidRDefault="00DB5B28" w:rsidP="00EB20EB">
      <w:pPr>
        <w:rPr>
          <w:rFonts w:eastAsiaTheme="minorHAnsi"/>
          <w:lang w:eastAsia="en-US"/>
        </w:rPr>
      </w:pPr>
      <w:r w:rsidRPr="00EB20EB">
        <w:rPr>
          <w:rFonts w:eastAsiaTheme="minorHAnsi"/>
          <w:i/>
          <w:lang w:eastAsia="en-US"/>
        </w:rPr>
        <w:t>Объем текста</w:t>
      </w:r>
      <w:r w:rsidRPr="00EB20EB">
        <w:rPr>
          <w:rFonts w:eastAsiaTheme="minorHAnsi"/>
          <w:lang w:eastAsia="en-US"/>
        </w:rPr>
        <w:t xml:space="preserve"> 500 ЛЕ</w:t>
      </w:r>
    </w:p>
    <w:p w:rsidR="00DB5B28" w:rsidRPr="00EB20EB" w:rsidRDefault="00DB5B28" w:rsidP="00EB20EB">
      <w:pPr>
        <w:rPr>
          <w:rFonts w:eastAsiaTheme="minorHAnsi"/>
          <w:i/>
          <w:lang w:eastAsia="en-US"/>
        </w:rPr>
      </w:pPr>
      <w:r w:rsidRPr="00EB20EB">
        <w:rPr>
          <w:rFonts w:eastAsiaTheme="minorHAnsi"/>
          <w:i/>
          <w:lang w:eastAsia="en-US"/>
        </w:rPr>
        <w:t>В ходе изучающего чтения школьники учатся:</w:t>
      </w:r>
    </w:p>
    <w:p w:rsidR="00DB5B28" w:rsidRPr="00EB20EB" w:rsidRDefault="00DB5B28" w:rsidP="00EB20EB">
      <w:pPr>
        <w:rPr>
          <w:rFonts w:eastAsiaTheme="minorHAnsi"/>
          <w:lang w:eastAsia="en-US"/>
        </w:rPr>
      </w:pPr>
      <w:r w:rsidRPr="00EB20EB">
        <w:rPr>
          <w:rFonts w:eastAsiaTheme="minorHAnsi"/>
          <w:lang w:eastAsia="en-US"/>
        </w:rPr>
        <w:t>•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DB5B28" w:rsidRPr="00EB20EB" w:rsidRDefault="00DB5B28" w:rsidP="00EB20EB">
      <w:pPr>
        <w:rPr>
          <w:rFonts w:eastAsiaTheme="minorHAnsi"/>
          <w:lang w:eastAsia="en-US"/>
        </w:rPr>
      </w:pPr>
      <w:r w:rsidRPr="00EB20EB">
        <w:rPr>
          <w:rFonts w:eastAsiaTheme="minorHAnsi"/>
          <w:lang w:eastAsia="en-US"/>
        </w:rPr>
        <w:t>• устанавливать причинно-следственную взаимосвязь фактов и событий, изложенных в тексте;</w:t>
      </w:r>
    </w:p>
    <w:p w:rsidR="00DB5B28" w:rsidRPr="00EB20EB" w:rsidRDefault="00DB5B28" w:rsidP="00EB20EB">
      <w:pPr>
        <w:rPr>
          <w:rFonts w:eastAsiaTheme="minorHAnsi"/>
          <w:lang w:eastAsia="en-US"/>
        </w:rPr>
      </w:pPr>
      <w:r w:rsidRPr="00EB20EB">
        <w:rPr>
          <w:rFonts w:eastAsiaTheme="minorHAnsi"/>
          <w:lang w:eastAsia="en-US"/>
        </w:rPr>
        <w:t>• обобщать и критически оценивать полученную из текста информацию;</w:t>
      </w:r>
    </w:p>
    <w:p w:rsidR="00DB5B28" w:rsidRPr="00EB20EB" w:rsidRDefault="00DB5B28" w:rsidP="00EB20EB">
      <w:pPr>
        <w:rPr>
          <w:rFonts w:eastAsiaTheme="minorHAnsi"/>
          <w:i/>
          <w:lang w:eastAsia="en-US"/>
        </w:rPr>
      </w:pPr>
      <w:r w:rsidRPr="00EB20EB">
        <w:rPr>
          <w:rFonts w:eastAsiaTheme="minorHAnsi"/>
          <w:lang w:eastAsia="en-US"/>
        </w:rPr>
        <w:t xml:space="preserve">• комментировать некоторые факты, события с собственных позиций, выражая свое мнение; читать с выборочным извлечением или нахождением в тексте нужной / интересующей информации. </w:t>
      </w:r>
      <w:r w:rsidRPr="00EB20EB">
        <w:rPr>
          <w:rFonts w:eastAsiaTheme="minorHAnsi"/>
          <w:lang w:eastAsia="en-US"/>
        </w:rPr>
        <w:br/>
      </w:r>
    </w:p>
    <w:p w:rsidR="00DB5B28" w:rsidRPr="00EB20EB" w:rsidRDefault="00DB5B28" w:rsidP="00EB20EB">
      <w:pPr>
        <w:rPr>
          <w:rFonts w:eastAsiaTheme="minorHAnsi"/>
          <w:lang w:eastAsia="en-US"/>
        </w:rPr>
      </w:pPr>
      <w:r w:rsidRPr="00EB20EB">
        <w:rPr>
          <w:rFonts w:eastAsiaTheme="minorHAnsi"/>
          <w:i/>
          <w:lang w:eastAsia="en-US"/>
        </w:rPr>
        <w:t xml:space="preserve">В ходе поискового / просмотрового чтения школьники учатся: </w:t>
      </w:r>
      <w:r w:rsidRPr="00EB20EB">
        <w:rPr>
          <w:rFonts w:eastAsiaTheme="minorHAnsi"/>
          <w:i/>
          <w:lang w:eastAsia="en-US"/>
        </w:rPr>
        <w:br/>
      </w:r>
      <w:r w:rsidRPr="00EB20EB">
        <w:rPr>
          <w:rFonts w:eastAsiaTheme="minorHAnsi"/>
          <w:lang w:eastAsia="en-US"/>
        </w:rPr>
        <w:t xml:space="preserve">• просматривать текст или серию текстов различного жанра, типа, стиля с целью поиска необходимой или интересующей информации; </w:t>
      </w:r>
      <w:r w:rsidRPr="00EB20EB">
        <w:rPr>
          <w:rFonts w:eastAsiaTheme="minorHAnsi"/>
          <w:lang w:eastAsia="en-US"/>
        </w:rPr>
        <w:br/>
        <w:t xml:space="preserve">• оценивать найденную информацию с точки зрения ее занимательности или значимости для решения поставленной коммуникативной задачи. </w:t>
      </w:r>
      <w:r w:rsidRPr="00EB20EB">
        <w:rPr>
          <w:rFonts w:eastAsiaTheme="minorHAnsi"/>
          <w:lang w:eastAsia="en-US"/>
        </w:rPr>
        <w:br/>
      </w:r>
      <w:r w:rsidRPr="00EB20EB">
        <w:rPr>
          <w:rFonts w:eastAsiaTheme="minorHAnsi"/>
          <w:i/>
          <w:lang w:eastAsia="en-US"/>
        </w:rPr>
        <w:t>Объем текста</w:t>
      </w:r>
      <w:r w:rsidRPr="00EB20EB">
        <w:rPr>
          <w:rFonts w:eastAsiaTheme="minorHAnsi"/>
          <w:lang w:eastAsia="en-US"/>
        </w:rPr>
        <w:t xml:space="preserve"> 350 ЛЕ</w:t>
      </w:r>
    </w:p>
    <w:p w:rsidR="00DB5B28" w:rsidRPr="00EB20EB" w:rsidRDefault="00DB5B28" w:rsidP="00EB20EB">
      <w:pPr>
        <w:rPr>
          <w:rFonts w:eastAsiaTheme="minorHAnsi"/>
          <w:lang w:eastAsia="en-US"/>
        </w:rPr>
      </w:pPr>
      <w:r w:rsidRPr="00EB20EB">
        <w:rPr>
          <w:rFonts w:eastAsiaTheme="minorHAnsi"/>
          <w:b/>
          <w:lang w:eastAsia="en-US"/>
        </w:rPr>
        <w:t>Социокультурная компетенция</w:t>
      </w:r>
      <w:r w:rsidRPr="00EB20EB">
        <w:rPr>
          <w:rFonts w:eastAsiaTheme="minorHAnsi"/>
          <w:lang w:eastAsia="en-US"/>
        </w:rPr>
        <w:t xml:space="preserve"> </w:t>
      </w:r>
      <w:r w:rsidRPr="00EB20EB">
        <w:rPr>
          <w:rFonts w:eastAsiaTheme="minorHAnsi"/>
          <w:lang w:eastAsia="en-US"/>
        </w:rPr>
        <w:br/>
        <w:t xml:space="preserve">— иметь представление о значимости владения немецким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 </w:t>
      </w:r>
      <w:r w:rsidRPr="00EB20EB">
        <w:rPr>
          <w:rFonts w:eastAsiaTheme="minorHAnsi"/>
          <w:lang w:eastAsia="en-US"/>
        </w:rPr>
        <w:br/>
        <w:t xml:space="preserve">—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(телеканалов , молодежных журналов) </w:t>
      </w:r>
      <w:r w:rsidRPr="00EB20EB">
        <w:rPr>
          <w:rFonts w:eastAsiaTheme="minorHAnsi"/>
          <w:lang w:eastAsia="en-US"/>
        </w:rPr>
        <w:br/>
        <w:t>— иметь представление о социокультурном портрете стран, говорящих на немецком языке :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DB5B28" w:rsidRPr="00EB20EB" w:rsidRDefault="00DB5B28" w:rsidP="00EB20EB">
      <w:pPr>
        <w:rPr>
          <w:rFonts w:eastAsiaTheme="minorHAnsi"/>
          <w:lang w:eastAsia="en-US"/>
        </w:rPr>
      </w:pPr>
      <w:r w:rsidRPr="00EB20EB">
        <w:rPr>
          <w:rFonts w:eastAsiaTheme="minorHAnsi"/>
          <w:lang w:eastAsia="en-US"/>
        </w:rPr>
        <w:t xml:space="preserve">- иметь представление о культурном наследии немецкоговорящих стран и России: всемирно известных национальных центрах и памятниках (Das Grosse Theater/dasKleine Theater/ Yuri Nikulin Zirkus известных представителях литературы Иоганн Вольфганг Гёте, Фридрих Шиллер, Генрих ГЕЙНЕ И Д музыки (; выдающихся ученых и космонавтах (Isaac Newton, , знаменитых гуманистах , спортсменах ; </w:t>
      </w:r>
      <w:r w:rsidRPr="00EB20EB">
        <w:rPr>
          <w:rFonts w:eastAsiaTheme="minorHAnsi"/>
          <w:lang w:eastAsia="en-US"/>
        </w:rPr>
        <w:br/>
        <w:t xml:space="preserve">— уметь представлять свою страну на немецком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НЕМЕЦКОговорящих стран (на примере ГЕРМАНИИ), рассказывая своем о крае, своем городе, селе; </w:t>
      </w:r>
      <w:r w:rsidRPr="00EB20EB">
        <w:rPr>
          <w:rFonts w:eastAsiaTheme="minorHAnsi"/>
          <w:lang w:eastAsia="en-US"/>
        </w:rPr>
        <w:br/>
        <w:t xml:space="preserve">— уметь оказать помощь немецкооговорящим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 </w:t>
      </w:r>
      <w:r w:rsidRPr="00EB20EB">
        <w:rPr>
          <w:rFonts w:eastAsiaTheme="minorHAnsi"/>
          <w:lang w:eastAsia="en-US"/>
        </w:rPr>
        <w:br/>
      </w:r>
      <w:r w:rsidRPr="00EB20EB">
        <w:rPr>
          <w:rFonts w:eastAsiaTheme="minorHAnsi"/>
          <w:b/>
          <w:i/>
          <w:lang w:eastAsia="en-US"/>
        </w:rPr>
        <w:t>Компенсаторные умения:</w:t>
      </w:r>
      <w:r w:rsidRPr="00EB20EB">
        <w:rPr>
          <w:rFonts w:eastAsiaTheme="minorHAnsi"/>
          <w:lang w:eastAsia="en-US"/>
        </w:rPr>
        <w:t xml:space="preserve">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переспрашивать, попросить повторить, уточняя значение незнакомых слов;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использовать в качестве опоры ключевые слова, план к тексту;</w:t>
      </w:r>
    </w:p>
    <w:p w:rsidR="00DB5B28" w:rsidRPr="00EB20EB" w:rsidRDefault="00DB5B28" w:rsidP="00EB20EB">
      <w:pPr>
        <w:rPr>
          <w:rFonts w:eastAsiaTheme="minorHAnsi"/>
          <w:lang w:eastAsia="en-US"/>
        </w:rPr>
      </w:pPr>
      <w:r w:rsidRPr="00EB20EB">
        <w:rPr>
          <w:rFonts w:eastAsiaTheme="minorHAnsi"/>
          <w:lang w:eastAsia="en-US"/>
        </w:rPr>
        <w:sym w:font="Symbol" w:char="F0B7"/>
      </w:r>
      <w:r w:rsidRPr="00EB20EB">
        <w:rPr>
          <w:rFonts w:eastAsiaTheme="minorHAnsi"/>
          <w:lang w:eastAsia="en-US"/>
        </w:rPr>
        <w:t xml:space="preserve"> прогнозировать содержание текста на основе заголовка, предварительно поставленных вопросов;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догадываться о значении незнакомых слов по контексту, по жестам и мимики собеседника;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использовать синонимы, антонимы. </w:t>
      </w:r>
      <w:r w:rsidRPr="00EB20EB">
        <w:rPr>
          <w:rFonts w:eastAsiaTheme="minorHAnsi"/>
          <w:lang w:eastAsia="en-US"/>
        </w:rPr>
        <w:br/>
      </w:r>
      <w:r w:rsidRPr="00EB20EB">
        <w:rPr>
          <w:rFonts w:eastAsiaTheme="minorHAnsi"/>
          <w:b/>
          <w:i/>
          <w:lang w:eastAsia="en-US"/>
        </w:rPr>
        <w:t>Общеучебные умения и универсальные способы деятельности:</w:t>
      </w:r>
      <w:r w:rsidRPr="00EB20EB">
        <w:rPr>
          <w:rFonts w:eastAsiaTheme="minorHAnsi"/>
          <w:lang w:eastAsia="en-US"/>
        </w:rPr>
        <w:t xml:space="preserve"> </w:t>
      </w:r>
      <w:r w:rsidRPr="00EB20EB">
        <w:rPr>
          <w:rFonts w:eastAsiaTheme="minorHAnsi"/>
          <w:lang w:eastAsia="en-US"/>
        </w:rPr>
        <w:br/>
        <w:t xml:space="preserve">Наряду с умениями, сформированными в предыдущие годы в процессе обучения в 8-9 классах, школьники учатся: </w:t>
      </w:r>
      <w:r w:rsidRPr="00EB20EB">
        <w:rPr>
          <w:rFonts w:eastAsiaTheme="minorHAnsi"/>
          <w:lang w:eastAsia="en-US"/>
        </w:rPr>
        <w:br/>
        <w:t xml:space="preserve">— пользоваться такими приемами мыслительной деятельности, как обобщение и систе-матизация; </w:t>
      </w:r>
      <w:r w:rsidRPr="00EB20EB">
        <w:rPr>
          <w:rFonts w:eastAsiaTheme="minorHAnsi"/>
          <w:lang w:eastAsia="en-US"/>
        </w:rPr>
        <w:br/>
        <w:t xml:space="preserve">— выделять и фиксировать основное содержание прочитанных или прослушанных сообщений; </w:t>
      </w:r>
      <w:r w:rsidRPr="00EB20EB">
        <w:rPr>
          <w:rFonts w:eastAsiaTheme="minorHAnsi"/>
          <w:lang w:eastAsia="en-US"/>
        </w:rPr>
        <w:br/>
        <w:t xml:space="preserve">— критически оценивать воспринимаемую информацию; </w:t>
      </w:r>
      <w:r w:rsidRPr="00EB20EB">
        <w:rPr>
          <w:rFonts w:eastAsiaTheme="minorHAnsi"/>
          <w:lang w:eastAsia="en-US"/>
        </w:rPr>
        <w:br/>
      </w:r>
      <w:r w:rsidRPr="00EB20EB">
        <w:rPr>
          <w:rFonts w:eastAsiaTheme="minorHAnsi"/>
          <w:lang w:eastAsia="en-US"/>
        </w:rPr>
        <w:lastRenderedPageBreak/>
        <w:t xml:space="preserve">— использовать вербальные (перифраз, синонимы, антонимы) и невербальные (жесты и мимику) средства в процессе создания собственных высказываний; </w:t>
      </w:r>
      <w:r w:rsidRPr="00EB20EB">
        <w:rPr>
          <w:rFonts w:eastAsiaTheme="minorHAnsi"/>
          <w:lang w:eastAsia="en-US"/>
        </w:rPr>
        <w:br/>
        <w:t xml:space="preserve">— использовать также языковую и контекстуальную догадку, умение прогнозирования в процессе восприятия речи на слух и при Чтении; </w:t>
      </w:r>
      <w:r w:rsidRPr="00EB20EB">
        <w:rPr>
          <w:rFonts w:eastAsiaTheme="minorHAnsi"/>
          <w:lang w:eastAsia="en-US"/>
        </w:rPr>
        <w:br/>
        <w:t xml:space="preserve">— осуществлять самоконтроль с помощью специального блока проверочных заданий учебника (Progress Check), снабженных шкалой оценивания; </w:t>
      </w:r>
      <w:r w:rsidRPr="00EB20EB">
        <w:rPr>
          <w:rFonts w:eastAsiaTheme="minorHAnsi"/>
          <w:lang w:eastAsia="en-US"/>
        </w:rPr>
        <w:br/>
        <w:t xml:space="preserve">— - участвовать в проектной деятельности (в том числе межпредметного характера), планируя и пределах изученной тематики. </w:t>
      </w:r>
      <w:r w:rsidRPr="00EB20EB">
        <w:rPr>
          <w:rFonts w:eastAsiaTheme="minorHAnsi"/>
          <w:lang w:eastAsia="en-US"/>
        </w:rPr>
        <w:br/>
        <w:t xml:space="preserve">осуществляя ее индивидуально и в группе; самостоятельно поддерживать уровень </w:t>
      </w:r>
      <w:r w:rsidRPr="00EB20EB">
        <w:rPr>
          <w:rFonts w:eastAsiaTheme="minorHAnsi"/>
          <w:lang w:eastAsia="en-US"/>
        </w:rPr>
        <w:br/>
        <w:t xml:space="preserve">владения английским языком, а при желании и углублять его, пользуясь различными техничес кими средствами (аудио, видео, компьютер), а также печатными и электронными источниками, в том числе справочниками и словарями. </w:t>
      </w:r>
      <w:r w:rsidRPr="00EB20EB">
        <w:rPr>
          <w:rFonts w:eastAsiaTheme="minorHAnsi"/>
          <w:lang w:eastAsia="en-US"/>
        </w:rPr>
        <w:br/>
      </w:r>
      <w:r w:rsidRPr="00EB20EB">
        <w:rPr>
          <w:rFonts w:eastAsiaTheme="minorHAnsi"/>
          <w:b/>
          <w:i/>
          <w:lang w:eastAsia="en-US"/>
        </w:rPr>
        <w:t>Специальные учебные умения:</w:t>
      </w:r>
      <w:r w:rsidRPr="00EB20EB">
        <w:rPr>
          <w:rFonts w:eastAsiaTheme="minorHAnsi"/>
          <w:lang w:eastAsia="en-US"/>
        </w:rPr>
        <w:t xml:space="preserve"> </w:t>
      </w:r>
      <w:r w:rsidRPr="00EB20EB">
        <w:rPr>
          <w:rFonts w:eastAsiaTheme="minorHAnsi"/>
          <w:lang w:eastAsia="en-US"/>
        </w:rPr>
        <w:br/>
        <w:t xml:space="preserve">Формируются и совершенствуются умения: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Находить ключевые слова при работе с текстом;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Осуществлять словообразовательный анализ;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Выборочно использовать перевод; </w:t>
      </w:r>
      <w:r w:rsidRPr="00EB20EB">
        <w:rPr>
          <w:rFonts w:eastAsiaTheme="minorHAnsi"/>
          <w:lang w:eastAsia="en-US"/>
        </w:rPr>
        <w:br/>
      </w:r>
      <w:r w:rsidRPr="00EB20EB">
        <w:rPr>
          <w:rFonts w:eastAsiaTheme="minorHAnsi"/>
          <w:lang w:eastAsia="en-US"/>
        </w:rPr>
        <w:sym w:font="Symbol" w:char="F0B7"/>
      </w:r>
      <w:r w:rsidRPr="00EB20EB">
        <w:rPr>
          <w:rFonts w:eastAsiaTheme="minorHAnsi"/>
          <w:lang w:eastAsia="en-US"/>
        </w:rPr>
        <w:t xml:space="preserve"> Пользоваться двуязычным и толковым словарём. </w:t>
      </w:r>
      <w:r w:rsidRPr="00EB20EB">
        <w:rPr>
          <w:rFonts w:eastAsiaTheme="minorHAnsi"/>
          <w:lang w:eastAsia="en-US"/>
        </w:rPr>
        <w:br/>
        <w:t xml:space="preserve"> </w:t>
      </w:r>
      <w:r w:rsidRPr="00EB20EB">
        <w:rPr>
          <w:rFonts w:eastAsiaTheme="minorHAnsi"/>
          <w:b/>
          <w:lang w:eastAsia="en-US"/>
        </w:rPr>
        <w:t>Языковая компетенция</w:t>
      </w:r>
    </w:p>
    <w:p w:rsidR="00DB5B28" w:rsidRPr="00EB20EB" w:rsidRDefault="00DB5B28" w:rsidP="00EB20EB">
      <w:pPr>
        <w:rPr>
          <w:rFonts w:eastAsiaTheme="minorHAnsi"/>
          <w:b/>
          <w:i/>
          <w:lang w:eastAsia="en-US"/>
        </w:rPr>
      </w:pPr>
      <w:r w:rsidRPr="00EB20EB">
        <w:rPr>
          <w:rFonts w:eastAsiaTheme="minorHAnsi"/>
          <w:b/>
          <w:i/>
          <w:lang w:eastAsia="en-US"/>
        </w:rPr>
        <w:t>Графика, каллиграфия, орфография</w:t>
      </w:r>
    </w:p>
    <w:p w:rsidR="00DB5B28" w:rsidRPr="00EB20EB" w:rsidRDefault="00DB5B28" w:rsidP="00EB20EB">
      <w:pPr>
        <w:rPr>
          <w:rFonts w:eastAsiaTheme="minorHAnsi"/>
          <w:b/>
          <w:lang w:eastAsia="en-US"/>
        </w:rPr>
      </w:pPr>
      <w:r w:rsidRPr="00EB20EB">
        <w:rPr>
          <w:rFonts w:eastAsiaTheme="minorHAnsi"/>
          <w:lang w:eastAsia="en-US"/>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B5B28" w:rsidRPr="00EB20EB" w:rsidRDefault="00DB5B28" w:rsidP="00EB20EB">
      <w:pPr>
        <w:rPr>
          <w:rFonts w:eastAsiaTheme="minorHAnsi"/>
          <w:lang w:eastAsia="en-US"/>
        </w:rPr>
      </w:pPr>
      <w:r w:rsidRPr="00EB20EB">
        <w:rPr>
          <w:rFonts w:eastAsiaTheme="minorHAnsi"/>
          <w:b/>
          <w:lang w:eastAsia="en-US"/>
        </w:rPr>
        <w:t>Орфография.</w:t>
      </w:r>
      <w:r w:rsidRPr="00EB20EB">
        <w:rPr>
          <w:rFonts w:eastAsiaTheme="minorHAnsi"/>
          <w:lang w:eastAsia="en-US"/>
        </w:rPr>
        <w:t xml:space="preserve"> </w:t>
      </w:r>
      <w:r w:rsidRPr="00EB20EB">
        <w:rPr>
          <w:rFonts w:eastAsiaTheme="minorHAnsi"/>
          <w:lang w:eastAsia="en-US"/>
        </w:rPr>
        <w:br/>
        <w:t xml:space="preserve">Школьники учатся: </w:t>
      </w:r>
      <w:r w:rsidRPr="00EB20EB">
        <w:rPr>
          <w:rFonts w:eastAsiaTheme="minorHAnsi"/>
          <w:lang w:eastAsia="en-US"/>
        </w:rPr>
        <w:br/>
        <w:t xml:space="preserve">— применять правила чтения и орфографии на основе усвоенного ранее и нового лексического материала, изучаемого в 8-9 класса; </w:t>
      </w:r>
      <w:r w:rsidRPr="00EB20EB">
        <w:rPr>
          <w:rFonts w:eastAsiaTheme="minorHAnsi"/>
          <w:lang w:eastAsia="en-US"/>
        </w:rPr>
        <w:br/>
        <w:t xml:space="preserve">— адекватно произносить и различать на слух все звуки английского языка; </w:t>
      </w:r>
      <w:r w:rsidRPr="00EB20EB">
        <w:rPr>
          <w:rFonts w:eastAsiaTheme="minorHAnsi"/>
          <w:lang w:eastAsia="en-US"/>
        </w:rPr>
        <w:br/>
        <w:t xml:space="preserve">— соблюдать словесное и фразовое ударение; </w:t>
      </w:r>
      <w:r w:rsidRPr="00EB20EB">
        <w:rPr>
          <w:rFonts w:eastAsiaTheme="minorHAnsi"/>
          <w:lang w:eastAsia="en-US"/>
        </w:rPr>
        <w:br/>
        <w:t xml:space="preserve">— соблюдать интонацию различных типов предложений; </w:t>
      </w:r>
      <w:r w:rsidRPr="00EB20EB">
        <w:rPr>
          <w:rFonts w:eastAsiaTheme="minorHAnsi"/>
          <w:lang w:eastAsia="en-US"/>
        </w:rPr>
        <w:br/>
        <w:t>— выражать чувства и эмоции с помощью эмфатической интонации.</w:t>
      </w:r>
    </w:p>
    <w:p w:rsidR="00DB5B28" w:rsidRPr="00EB20EB" w:rsidRDefault="00DB5B28" w:rsidP="00EB20EB">
      <w:pPr>
        <w:rPr>
          <w:rFonts w:eastAsiaTheme="minorHAnsi"/>
          <w:b/>
          <w:lang w:val="en-US" w:eastAsia="en-US"/>
        </w:rPr>
      </w:pPr>
      <w:r w:rsidRPr="00EB20EB">
        <w:rPr>
          <w:rFonts w:eastAsiaTheme="minorHAnsi"/>
          <w:b/>
          <w:lang w:eastAsia="en-US"/>
        </w:rPr>
        <w:t xml:space="preserve">Произносительная сторона речи. </w:t>
      </w:r>
      <w:r w:rsidRPr="00EB20EB">
        <w:rPr>
          <w:rFonts w:eastAsiaTheme="minorHAnsi"/>
          <w:lang w:eastAsia="en-US"/>
        </w:rPr>
        <w:br/>
      </w:r>
      <w:r w:rsidRPr="00EB20EB">
        <w:rPr>
          <w:rFonts w:eastAsiaTheme="minorHAnsi"/>
          <w:b/>
          <w:i/>
          <w:lang w:eastAsia="en-US"/>
        </w:rPr>
        <w:t xml:space="preserve">Лексическая сторона речи </w:t>
      </w:r>
      <w:r w:rsidRPr="00EB20EB">
        <w:rPr>
          <w:rFonts w:eastAsiaTheme="minorHAnsi"/>
          <w:lang w:eastAsia="en-US"/>
        </w:rPr>
        <w:br/>
        <w:t xml:space="preserve">К завершению основной школы (9 класс) продуктивный лексический минимум составляет около 1200 лексических единиц, включая лексику, изученную в предыдущие годы, но вые слова и речевые клише, а также новые значения известных учащимся многозначных слов. </w:t>
      </w:r>
      <w:r w:rsidRPr="00EB20EB">
        <w:rPr>
          <w:rFonts w:eastAsiaTheme="minorHAnsi"/>
          <w:lang w:eastAsia="en-US"/>
        </w:rPr>
        <w:br/>
        <w:t xml:space="preserve">Объем рецептивного словаря увеличивается за счет текстов для чтения и составляет примерно 1700 ЛЕ, включая продуктивный лексический минимум. </w:t>
      </w:r>
      <w:r w:rsidRPr="00EB20EB">
        <w:rPr>
          <w:rFonts w:eastAsiaTheme="minorHAnsi"/>
          <w:lang w:eastAsia="en-US"/>
        </w:rPr>
        <w:br/>
        <w:t xml:space="preserve">Расширение потенциального словаря происходит за счет интернациональной лексики, знания словообразовательных средств и овладения новыми аффиксами: </w:t>
      </w:r>
      <w:r w:rsidRPr="00EB20EB">
        <w:rPr>
          <w:rFonts w:eastAsiaTheme="minorHAnsi"/>
          <w:lang w:eastAsia="en-US"/>
        </w:rPr>
        <w:br/>
        <w:t xml:space="preserve">• существительных: -/ -tion, -schaft </w:t>
      </w:r>
      <w:r w:rsidRPr="00EB20EB">
        <w:rPr>
          <w:rFonts w:eastAsiaTheme="minorHAnsi"/>
          <w:lang w:eastAsia="en-US"/>
        </w:rPr>
        <w:br/>
        <w:t xml:space="preserve">• прилагательных: -ig, - lich </w:t>
      </w:r>
      <w:r w:rsidRPr="00EB20EB">
        <w:rPr>
          <w:rFonts w:eastAsiaTheme="minorHAnsi"/>
          <w:lang w:eastAsia="en-US"/>
        </w:rPr>
        <w:br/>
      </w:r>
      <w:r w:rsidRPr="00EB20EB">
        <w:rPr>
          <w:rFonts w:eastAsiaTheme="minorHAnsi"/>
          <w:b/>
          <w:i/>
          <w:lang w:eastAsia="en-US"/>
        </w:rPr>
        <w:t>Грамматическая сторона речи</w:t>
      </w:r>
      <w:r w:rsidRPr="00EB20EB">
        <w:rPr>
          <w:rFonts w:eastAsiaTheme="minorHAnsi"/>
          <w:lang w:eastAsia="en-US"/>
        </w:rPr>
        <w:t xml:space="preserve"> </w:t>
      </w:r>
      <w:r w:rsidRPr="00EB20EB">
        <w:rPr>
          <w:rFonts w:eastAsiaTheme="minorHAnsi"/>
          <w:lang w:eastAsia="en-US"/>
        </w:rPr>
        <w:br/>
        <w:t xml:space="preserve">Школьники учатся употреблять в речи: </w:t>
      </w:r>
      <w:r w:rsidRPr="00EB20EB">
        <w:rPr>
          <w:rFonts w:eastAsiaTheme="minorHAnsi"/>
          <w:lang w:eastAsia="en-US"/>
        </w:rPr>
        <w:br/>
        <w:t xml:space="preserve">—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 </w:t>
      </w:r>
      <w:r w:rsidRPr="00EB20EB">
        <w:rPr>
          <w:rFonts w:eastAsiaTheme="minorHAnsi"/>
          <w:lang w:eastAsia="en-US"/>
        </w:rPr>
        <w:br/>
        <w:t xml:space="preserve">— неисчисляемые существительные; а также обобщают и систематизируют знания о суффиксах существительных; </w:t>
      </w:r>
      <w:r w:rsidRPr="00EB20EB">
        <w:rPr>
          <w:rFonts w:eastAsiaTheme="minorHAnsi"/>
          <w:lang w:eastAsia="en-US"/>
        </w:rPr>
        <w:br/>
        <w:t xml:space="preserve">— Местоимения: личные, притяжательные, неопределённые (jemand, niemand)., а также систематизируют изученные случаи употребления возвратных местоимений (sich interessieren); </w:t>
      </w:r>
      <w:r w:rsidRPr="00EB20EB">
        <w:rPr>
          <w:rFonts w:eastAsiaTheme="minorHAnsi"/>
          <w:lang w:eastAsia="en-US"/>
        </w:rPr>
        <w:br/>
        <w:t xml:space="preserve">— устойчивые словоформы в функции наречия ; </w:t>
      </w:r>
      <w:r w:rsidRPr="00EB20EB">
        <w:rPr>
          <w:rFonts w:eastAsiaTheme="minorHAnsi"/>
          <w:lang w:eastAsia="en-US"/>
        </w:rPr>
        <w:br/>
        <w:t xml:space="preserve">— числительные для обозначения дат и больших чисел; </w:t>
      </w:r>
      <w:r w:rsidRPr="00EB20EB">
        <w:rPr>
          <w:rFonts w:eastAsiaTheme="minorHAnsi"/>
          <w:lang w:eastAsia="en-US"/>
        </w:rPr>
        <w:br/>
        <w:t xml:space="preserve">— распознавание структуры предложения по формальным признакам: по наличию инфинитивных оборотов: um ... zu + Infinitiv, statt ... zu + Infinitiv, ohne ... zu + Infinitiv.— причастие настоящего времени, отглагольное существительное); </w:t>
      </w:r>
      <w:r w:rsidRPr="00EB20EB">
        <w:rPr>
          <w:rFonts w:eastAsiaTheme="minorHAnsi"/>
          <w:lang w:eastAsia="en-US"/>
        </w:rPr>
        <w:br/>
        <w:t xml:space="preserve">— глагольные формы в Presens. </w:t>
      </w:r>
      <w:r w:rsidRPr="00EB20EB">
        <w:rPr>
          <w:rFonts w:eastAsiaTheme="minorHAnsi"/>
          <w:lang w:val="en-US" w:eastAsia="en-US"/>
        </w:rPr>
        <w:t xml:space="preserve">Preteritum. Perfekt. Plusquamperfekt Aktiv und Passiv.; </w:t>
      </w:r>
      <w:r w:rsidRPr="00EB20EB">
        <w:rPr>
          <w:rFonts w:eastAsiaTheme="minorHAnsi"/>
          <w:lang w:eastAsia="en-US"/>
        </w:rPr>
        <w:t>глагольные</w:t>
      </w:r>
      <w:r w:rsidRPr="00EB20EB">
        <w:rPr>
          <w:rFonts w:eastAsiaTheme="minorHAnsi"/>
          <w:lang w:val="en-US" w:eastAsia="en-US"/>
        </w:rPr>
        <w:t xml:space="preserve"> </w:t>
      </w:r>
      <w:r w:rsidRPr="00EB20EB">
        <w:rPr>
          <w:rFonts w:eastAsiaTheme="minorHAnsi"/>
          <w:lang w:eastAsia="en-US"/>
        </w:rPr>
        <w:t>формы</w:t>
      </w:r>
      <w:r w:rsidRPr="00EB20EB">
        <w:rPr>
          <w:rFonts w:eastAsiaTheme="minorHAnsi"/>
          <w:lang w:val="en-US" w:eastAsia="en-US"/>
        </w:rPr>
        <w:t xml:space="preserve"> </w:t>
      </w:r>
      <w:r w:rsidRPr="00EB20EB">
        <w:rPr>
          <w:rFonts w:eastAsiaTheme="minorHAnsi"/>
          <w:lang w:eastAsia="en-US"/>
        </w:rPr>
        <w:t>в</w:t>
      </w:r>
      <w:r w:rsidRPr="00EB20EB">
        <w:rPr>
          <w:rFonts w:eastAsiaTheme="minorHAnsi"/>
          <w:lang w:val="en-US" w:eastAsia="en-US"/>
        </w:rPr>
        <w:t xml:space="preserve"> Futurum Aktiv und Passiv. </w:t>
      </w:r>
      <w:r w:rsidRPr="00EB20EB">
        <w:rPr>
          <w:rFonts w:eastAsiaTheme="minorHAnsi"/>
          <w:lang w:val="en-US" w:eastAsia="en-US"/>
        </w:rPr>
        <w:br/>
      </w:r>
      <w:r w:rsidRPr="00EB20EB">
        <w:rPr>
          <w:rFonts w:eastAsiaTheme="minorHAnsi"/>
          <w:lang w:eastAsia="en-US"/>
        </w:rPr>
        <w:t xml:space="preserve">— косвенную речь в утвердительных, отрицательных и вопросительных предложениях в настоящем и прошедшем времени; </w:t>
      </w:r>
      <w:r w:rsidRPr="00EB20EB">
        <w:rPr>
          <w:rFonts w:eastAsiaTheme="minorHAnsi"/>
          <w:lang w:eastAsia="en-US"/>
        </w:rPr>
        <w:br/>
        <w:t xml:space="preserve">Сложносочинённые предложения с союзами denn, darum, deshalb. </w:t>
      </w:r>
      <w:r w:rsidRPr="00EB20EB">
        <w:rPr>
          <w:rFonts w:eastAsiaTheme="minorHAnsi"/>
          <w:lang w:val="en-US" w:eastAsia="en-US"/>
        </w:rPr>
        <w:t xml:space="preserve">(Ihm gefällt das Dorfleben, denn er kann hier viel </w:t>
      </w:r>
      <w:r w:rsidRPr="00EB20EB">
        <w:rPr>
          <w:rFonts w:eastAsiaTheme="minorHAnsi"/>
          <w:lang w:val="en-US" w:eastAsia="en-US"/>
        </w:rPr>
        <w:lastRenderedPageBreak/>
        <w:t>Zeit in der frischen Luft verbringen.)</w:t>
      </w:r>
    </w:p>
    <w:p w:rsidR="00DB5B28" w:rsidRPr="00EB20EB" w:rsidRDefault="00DB5B28" w:rsidP="00EB20EB">
      <w:pPr>
        <w:rPr>
          <w:rFonts w:eastAsiaTheme="minorHAnsi"/>
          <w:lang w:val="en-US" w:eastAsia="en-US"/>
        </w:rPr>
      </w:pPr>
      <w:r w:rsidRPr="00EB20EB">
        <w:rPr>
          <w:rFonts w:eastAsiaTheme="minorHAnsi"/>
          <w:lang w:eastAsia="en-US"/>
        </w:rPr>
        <w:t xml:space="preserve">—Сложноподчинённые предложения с союзами dass, ob и др. </w:t>
      </w:r>
      <w:r w:rsidRPr="00EB20EB">
        <w:rPr>
          <w:rFonts w:eastAsiaTheme="minorHAnsi"/>
          <w:lang w:val="en-US" w:eastAsia="en-US"/>
        </w:rPr>
        <w:t>(Er sagt, dass er gut in Mathe ist.)</w:t>
      </w:r>
    </w:p>
    <w:p w:rsidR="00DB5B28" w:rsidRPr="00EB20EB" w:rsidRDefault="00DB5B28" w:rsidP="00EB20EB">
      <w:pPr>
        <w:rPr>
          <w:rFonts w:eastAsiaTheme="minorHAnsi"/>
          <w:lang w:val="en-US" w:eastAsia="en-US"/>
        </w:rPr>
      </w:pPr>
      <w:r w:rsidRPr="00EB20EB">
        <w:rPr>
          <w:rFonts w:eastAsiaTheme="minorHAnsi"/>
          <w:lang w:eastAsia="en-US"/>
        </w:rPr>
        <w:t xml:space="preserve">—Сложноподчинённые предложения причины с союзами weil, da. </w:t>
      </w:r>
      <w:r w:rsidRPr="00EB20EB">
        <w:rPr>
          <w:rFonts w:eastAsiaTheme="minorHAnsi"/>
          <w:lang w:val="en-US" w:eastAsia="en-US"/>
        </w:rPr>
        <w:t>(Er hat heute keine Zeit, weil er viele Hausaufgaben machen muss.)</w:t>
      </w:r>
    </w:p>
    <w:p w:rsidR="00DB5B28" w:rsidRPr="00EB20EB" w:rsidRDefault="00DB5B28" w:rsidP="00EB20EB">
      <w:pPr>
        <w:rPr>
          <w:rFonts w:eastAsiaTheme="minorHAnsi"/>
          <w:lang w:val="en-US" w:eastAsia="en-US"/>
        </w:rPr>
      </w:pPr>
      <w:r w:rsidRPr="00EB20EB">
        <w:rPr>
          <w:rFonts w:eastAsiaTheme="minorHAnsi"/>
          <w:lang w:eastAsia="en-US"/>
        </w:rPr>
        <w:t xml:space="preserve">—Сложноподчинённые предложения с условным союзом wenn. </w:t>
      </w:r>
      <w:r w:rsidRPr="00EB20EB">
        <w:rPr>
          <w:rFonts w:eastAsiaTheme="minorHAnsi"/>
          <w:lang w:val="en-US" w:eastAsia="en-US"/>
        </w:rPr>
        <w:t>(Wenn du Lust hast, komm zu mir zu Besuch.)</w:t>
      </w:r>
    </w:p>
    <w:p w:rsidR="00DB5B28" w:rsidRPr="00EB20EB" w:rsidRDefault="00DB5B28" w:rsidP="00EB20EB">
      <w:pPr>
        <w:rPr>
          <w:rFonts w:eastAsiaTheme="minorHAnsi"/>
          <w:lang w:val="en-US" w:eastAsia="en-US"/>
        </w:rPr>
      </w:pPr>
      <w:r w:rsidRPr="00EB20EB">
        <w:rPr>
          <w:rFonts w:eastAsiaTheme="minorHAnsi"/>
          <w:lang w:val="en-US" w:eastAsia="en-US"/>
        </w:rPr>
        <w:t>—</w:t>
      </w:r>
      <w:r w:rsidRPr="00EB20EB">
        <w:rPr>
          <w:rFonts w:eastAsiaTheme="minorHAnsi"/>
          <w:lang w:eastAsia="en-US"/>
        </w:rPr>
        <w:t>Сложноподчинённые</w:t>
      </w:r>
      <w:r w:rsidRPr="00EB20EB">
        <w:rPr>
          <w:rFonts w:eastAsiaTheme="minorHAnsi"/>
          <w:lang w:val="en-US" w:eastAsia="en-US"/>
        </w:rPr>
        <w:t xml:space="preserve"> </w:t>
      </w:r>
      <w:r w:rsidRPr="00EB20EB">
        <w:rPr>
          <w:rFonts w:eastAsiaTheme="minorHAnsi"/>
          <w:lang w:eastAsia="en-US"/>
        </w:rPr>
        <w:t>предложения</w:t>
      </w:r>
      <w:r w:rsidRPr="00EB20EB">
        <w:rPr>
          <w:rFonts w:eastAsiaTheme="minorHAnsi"/>
          <w:lang w:val="en-US" w:eastAsia="en-US"/>
        </w:rPr>
        <w:t xml:space="preserve"> </w:t>
      </w:r>
      <w:r w:rsidRPr="00EB20EB">
        <w:rPr>
          <w:rFonts w:eastAsiaTheme="minorHAnsi"/>
          <w:lang w:eastAsia="en-US"/>
        </w:rPr>
        <w:t>с</w:t>
      </w:r>
      <w:r w:rsidRPr="00EB20EB">
        <w:rPr>
          <w:rFonts w:eastAsiaTheme="minorHAnsi"/>
          <w:lang w:val="en-US" w:eastAsia="en-US"/>
        </w:rPr>
        <w:t xml:space="preserve"> </w:t>
      </w:r>
      <w:r w:rsidRPr="00EB20EB">
        <w:rPr>
          <w:rFonts w:eastAsiaTheme="minorHAnsi"/>
          <w:lang w:eastAsia="en-US"/>
        </w:rPr>
        <w:t>придаточными</w:t>
      </w:r>
      <w:r w:rsidRPr="00EB20EB">
        <w:rPr>
          <w:rFonts w:eastAsiaTheme="minorHAnsi"/>
          <w:lang w:val="en-US" w:eastAsia="en-US"/>
        </w:rPr>
        <w:t xml:space="preserve"> </w:t>
      </w:r>
      <w:r w:rsidRPr="00EB20EB">
        <w:rPr>
          <w:rFonts w:eastAsiaTheme="minorHAnsi"/>
          <w:lang w:eastAsia="en-US"/>
        </w:rPr>
        <w:t>времени</w:t>
      </w:r>
      <w:r w:rsidRPr="00EB20EB">
        <w:rPr>
          <w:rFonts w:eastAsiaTheme="minorHAnsi"/>
          <w:lang w:val="en-US" w:eastAsia="en-US"/>
        </w:rPr>
        <w:t xml:space="preserve"> </w:t>
      </w:r>
      <w:r w:rsidRPr="00EB20EB">
        <w:rPr>
          <w:rFonts w:eastAsiaTheme="minorHAnsi"/>
          <w:lang w:eastAsia="en-US"/>
        </w:rPr>
        <w:t>с</w:t>
      </w:r>
      <w:r w:rsidRPr="00EB20EB">
        <w:rPr>
          <w:rFonts w:eastAsiaTheme="minorHAnsi"/>
          <w:lang w:val="en-US" w:eastAsia="en-US"/>
        </w:rPr>
        <w:t xml:space="preserve"> </w:t>
      </w:r>
      <w:r w:rsidRPr="00EB20EB">
        <w:rPr>
          <w:rFonts w:eastAsiaTheme="minorHAnsi"/>
          <w:lang w:eastAsia="en-US"/>
        </w:rPr>
        <w:t>союзами</w:t>
      </w:r>
      <w:r w:rsidRPr="00EB20EB">
        <w:rPr>
          <w:rFonts w:eastAsiaTheme="minorHAnsi"/>
          <w:lang w:val="en-US" w:eastAsia="en-US"/>
        </w:rPr>
        <w:t xml:space="preserve"> wenn, als, nach.(Ich freue mich immer, wenn du mich besuchst. Als die Eltern von der Arbeit nach Hause kamen, erzählte ich ihnen über meinen Schultag. Nachdem wir mit dem Abendbrot fertig waren, sahen wir fern.)</w:t>
      </w:r>
    </w:p>
    <w:p w:rsidR="00DB5B28" w:rsidRPr="00EB20EB" w:rsidRDefault="00DB5B28" w:rsidP="00EB20EB">
      <w:pPr>
        <w:rPr>
          <w:rFonts w:eastAsiaTheme="minorHAnsi"/>
          <w:lang w:val="en-US" w:eastAsia="en-US"/>
        </w:rPr>
      </w:pPr>
      <w:r w:rsidRPr="00EB20EB">
        <w:rPr>
          <w:rFonts w:eastAsiaTheme="minorHAnsi"/>
          <w:lang w:val="en-US" w:eastAsia="en-US"/>
        </w:rPr>
        <w:t>—</w:t>
      </w:r>
      <w:r w:rsidRPr="00EB20EB">
        <w:rPr>
          <w:rFonts w:eastAsiaTheme="minorHAnsi"/>
          <w:lang w:eastAsia="en-US"/>
        </w:rPr>
        <w:t>Сложноподчинённые</w:t>
      </w:r>
      <w:r w:rsidRPr="00EB20EB">
        <w:rPr>
          <w:rFonts w:eastAsiaTheme="minorHAnsi"/>
          <w:lang w:val="en-US" w:eastAsia="en-US"/>
        </w:rPr>
        <w:t xml:space="preserve"> </w:t>
      </w:r>
      <w:r w:rsidRPr="00EB20EB">
        <w:rPr>
          <w:rFonts w:eastAsiaTheme="minorHAnsi"/>
          <w:lang w:eastAsia="en-US"/>
        </w:rPr>
        <w:t>предложения</w:t>
      </w:r>
      <w:r w:rsidRPr="00EB20EB">
        <w:rPr>
          <w:rFonts w:eastAsiaTheme="minorHAnsi"/>
          <w:lang w:val="en-US" w:eastAsia="en-US"/>
        </w:rPr>
        <w:t xml:space="preserve"> </w:t>
      </w:r>
      <w:r w:rsidRPr="00EB20EB">
        <w:rPr>
          <w:rFonts w:eastAsiaTheme="minorHAnsi"/>
          <w:lang w:eastAsia="en-US"/>
        </w:rPr>
        <w:t>с</w:t>
      </w:r>
      <w:r w:rsidRPr="00EB20EB">
        <w:rPr>
          <w:rFonts w:eastAsiaTheme="minorHAnsi"/>
          <w:lang w:val="en-US" w:eastAsia="en-US"/>
        </w:rPr>
        <w:t xml:space="preserve"> </w:t>
      </w:r>
      <w:r w:rsidRPr="00EB20EB">
        <w:rPr>
          <w:rFonts w:eastAsiaTheme="minorHAnsi"/>
          <w:lang w:eastAsia="en-US"/>
        </w:rPr>
        <w:t>придаточными</w:t>
      </w:r>
      <w:r w:rsidRPr="00EB20EB">
        <w:rPr>
          <w:rFonts w:eastAsiaTheme="minorHAnsi"/>
          <w:lang w:val="en-US" w:eastAsia="en-US"/>
        </w:rPr>
        <w:t xml:space="preserve"> </w:t>
      </w:r>
      <w:r w:rsidRPr="00EB20EB">
        <w:rPr>
          <w:rFonts w:eastAsiaTheme="minorHAnsi"/>
          <w:lang w:eastAsia="en-US"/>
        </w:rPr>
        <w:t>определительными</w:t>
      </w:r>
      <w:r w:rsidRPr="00EB20EB">
        <w:rPr>
          <w:rFonts w:eastAsiaTheme="minorHAnsi"/>
          <w:lang w:val="en-US" w:eastAsia="en-US"/>
        </w:rPr>
        <w:t xml:space="preserve"> (</w:t>
      </w:r>
      <w:r w:rsidRPr="00EB20EB">
        <w:rPr>
          <w:rFonts w:eastAsiaTheme="minorHAnsi"/>
          <w:lang w:eastAsia="en-US"/>
        </w:rPr>
        <w:t>с</w:t>
      </w:r>
      <w:r w:rsidRPr="00EB20EB">
        <w:rPr>
          <w:rFonts w:eastAsiaTheme="minorHAnsi"/>
          <w:lang w:val="en-US" w:eastAsia="en-US"/>
        </w:rPr>
        <w:t xml:space="preserve"> </w:t>
      </w:r>
      <w:r w:rsidRPr="00EB20EB">
        <w:rPr>
          <w:rFonts w:eastAsiaTheme="minorHAnsi"/>
          <w:lang w:eastAsia="en-US"/>
        </w:rPr>
        <w:t>относительными</w:t>
      </w:r>
      <w:r w:rsidRPr="00EB20EB">
        <w:rPr>
          <w:rFonts w:eastAsiaTheme="minorHAnsi"/>
          <w:lang w:val="en-US" w:eastAsia="en-US"/>
        </w:rPr>
        <w:t xml:space="preserve"> </w:t>
      </w:r>
      <w:r w:rsidRPr="00EB20EB">
        <w:rPr>
          <w:rFonts w:eastAsiaTheme="minorHAnsi"/>
          <w:lang w:eastAsia="en-US"/>
        </w:rPr>
        <w:t>местоимениями</w:t>
      </w:r>
      <w:r w:rsidRPr="00EB20EB">
        <w:rPr>
          <w:rFonts w:eastAsiaTheme="minorHAnsi"/>
          <w:lang w:val="en-US" w:eastAsia="en-US"/>
        </w:rPr>
        <w:t xml:space="preserve"> die, deren, dessen.(Schüler, die sich für moderne Berufe interessieren, suchen nach Informationen im Internet.)</w:t>
      </w:r>
    </w:p>
    <w:p w:rsidR="00DB5B28" w:rsidRPr="00EB20EB" w:rsidRDefault="00DB5B28" w:rsidP="00EB20EB">
      <w:pPr>
        <w:rPr>
          <w:rFonts w:eastAsiaTheme="minorHAnsi"/>
          <w:lang w:eastAsia="en-US"/>
        </w:rPr>
      </w:pPr>
      <w:r w:rsidRPr="00EB20EB">
        <w:rPr>
          <w:rFonts w:eastAsiaTheme="minorHAnsi"/>
          <w:lang w:eastAsia="en-US"/>
        </w:rPr>
        <w:t xml:space="preserve">—Сложноподчинённые предложения с придаточными цели с союзом damit. </w:t>
      </w:r>
      <w:r w:rsidRPr="00EB20EB">
        <w:rPr>
          <w:rFonts w:eastAsiaTheme="minorHAnsi"/>
          <w:lang w:val="en-US" w:eastAsia="en-US"/>
        </w:rPr>
        <w:t>(Der Lehrer zeigte uns einen Videofilm über Deutschland, damit wir mehr über das Land erfahren.)</w:t>
      </w:r>
      <w:r w:rsidRPr="00EB20EB">
        <w:rPr>
          <w:rFonts w:eastAsiaTheme="minorHAnsi"/>
          <w:lang w:val="en-US" w:eastAsia="en-US"/>
        </w:rPr>
        <w:br/>
      </w:r>
      <w:r w:rsidRPr="00EB20EB">
        <w:rPr>
          <w:rFonts w:eastAsiaTheme="minorHAnsi"/>
          <w:lang w:eastAsia="en-US"/>
        </w:rPr>
        <w:t xml:space="preserve">Систематизируется изученный материал: — видовременные формы действительного залога Presens. </w:t>
      </w:r>
      <w:r w:rsidRPr="00EB20EB">
        <w:rPr>
          <w:rFonts w:eastAsiaTheme="minorHAnsi"/>
          <w:lang w:val="en-US" w:eastAsia="en-US"/>
        </w:rPr>
        <w:t>Preteritum</w:t>
      </w:r>
      <w:r w:rsidRPr="00EB20EB">
        <w:rPr>
          <w:rFonts w:eastAsiaTheme="minorHAnsi"/>
          <w:lang w:eastAsia="en-US"/>
        </w:rPr>
        <w:t xml:space="preserve">. </w:t>
      </w:r>
      <w:r w:rsidRPr="00EB20EB">
        <w:rPr>
          <w:rFonts w:eastAsiaTheme="minorHAnsi"/>
          <w:lang w:val="en-US" w:eastAsia="en-US"/>
        </w:rPr>
        <w:t>Perfekt</w:t>
      </w:r>
      <w:r w:rsidRPr="00EB20EB">
        <w:rPr>
          <w:rFonts w:eastAsiaTheme="minorHAnsi"/>
          <w:lang w:eastAsia="en-US"/>
        </w:rPr>
        <w:t xml:space="preserve">. </w:t>
      </w:r>
      <w:r w:rsidRPr="00EB20EB">
        <w:rPr>
          <w:rFonts w:eastAsiaTheme="minorHAnsi"/>
          <w:lang w:val="en-US" w:eastAsia="en-US"/>
        </w:rPr>
        <w:t xml:space="preserve">Plusquamperfekt. Futurum Aktiv) </w:t>
      </w:r>
      <w:r w:rsidRPr="00EB20EB">
        <w:rPr>
          <w:rFonts w:eastAsiaTheme="minorHAnsi"/>
          <w:lang w:eastAsia="en-US"/>
        </w:rPr>
        <w:t>и</w:t>
      </w:r>
      <w:r w:rsidRPr="00EB20EB">
        <w:rPr>
          <w:rFonts w:eastAsiaTheme="minorHAnsi"/>
          <w:lang w:val="en-US" w:eastAsia="en-US"/>
        </w:rPr>
        <w:t xml:space="preserve"> </w:t>
      </w:r>
      <w:r w:rsidRPr="00EB20EB">
        <w:rPr>
          <w:rFonts w:eastAsiaTheme="minorHAnsi"/>
          <w:lang w:eastAsia="en-US"/>
        </w:rPr>
        <w:t>страдательного</w:t>
      </w:r>
      <w:r w:rsidRPr="00EB20EB">
        <w:rPr>
          <w:rFonts w:eastAsiaTheme="minorHAnsi"/>
          <w:lang w:val="en-US" w:eastAsia="en-US"/>
        </w:rPr>
        <w:t xml:space="preserve"> (Presens. Preteritum. Perfekt. Futurum Passiv.) </w:t>
      </w:r>
      <w:r w:rsidRPr="00EB20EB">
        <w:rPr>
          <w:rFonts w:eastAsiaTheme="minorHAnsi"/>
          <w:lang w:val="en-US" w:eastAsia="en-US"/>
        </w:rPr>
        <w:br/>
      </w:r>
      <w:r w:rsidRPr="00EB20EB">
        <w:rPr>
          <w:rFonts w:eastAsiaTheme="minorHAnsi"/>
          <w:lang w:eastAsia="en-US"/>
        </w:rPr>
        <w:t>— модальные глаголы:</w:t>
      </w:r>
      <w:r w:rsidRPr="00EB20EB">
        <w:rPr>
          <w:rFonts w:eastAsiaTheme="minorHAnsi"/>
          <w:lang w:val="en-US" w:eastAsia="en-US"/>
        </w:rPr>
        <w:t>konnen</w:t>
      </w:r>
      <w:r w:rsidRPr="00EB20EB">
        <w:rPr>
          <w:rFonts w:eastAsiaTheme="minorHAnsi"/>
          <w:lang w:eastAsia="en-US"/>
        </w:rPr>
        <w:t xml:space="preserve">. </w:t>
      </w:r>
      <w:r w:rsidRPr="00EB20EB">
        <w:rPr>
          <w:rFonts w:eastAsiaTheme="minorHAnsi"/>
          <w:lang w:val="en-US" w:eastAsia="en-US"/>
        </w:rPr>
        <w:t>Wollen</w:t>
      </w:r>
      <w:r w:rsidRPr="00EB20EB">
        <w:rPr>
          <w:rFonts w:eastAsiaTheme="minorHAnsi"/>
          <w:lang w:eastAsia="en-US"/>
        </w:rPr>
        <w:t xml:space="preserve">. </w:t>
      </w:r>
      <w:r w:rsidRPr="00EB20EB">
        <w:rPr>
          <w:rFonts w:eastAsiaTheme="minorHAnsi"/>
          <w:lang w:val="en-US" w:eastAsia="en-US"/>
        </w:rPr>
        <w:t>Mussen</w:t>
      </w:r>
      <w:r w:rsidRPr="00EB20EB">
        <w:rPr>
          <w:rFonts w:eastAsiaTheme="minorHAnsi"/>
          <w:lang w:eastAsia="en-US"/>
        </w:rPr>
        <w:t>./</w:t>
      </w:r>
      <w:r w:rsidRPr="00EB20EB">
        <w:rPr>
          <w:rFonts w:eastAsiaTheme="minorHAnsi"/>
          <w:lang w:val="en-US" w:eastAsia="en-US"/>
        </w:rPr>
        <w:t>sollen</w:t>
      </w:r>
      <w:r w:rsidRPr="00EB20EB">
        <w:rPr>
          <w:rFonts w:eastAsiaTheme="minorHAnsi"/>
          <w:lang w:eastAsia="en-US"/>
        </w:rPr>
        <w:t xml:space="preserve">/ </w:t>
      </w:r>
      <w:r w:rsidRPr="00EB20EB">
        <w:rPr>
          <w:rFonts w:eastAsiaTheme="minorHAnsi"/>
          <w:lang w:val="en-US" w:eastAsia="en-US"/>
        </w:rPr>
        <w:t>mogen</w:t>
      </w:r>
      <w:r w:rsidRPr="00EB20EB">
        <w:rPr>
          <w:rFonts w:eastAsiaTheme="minorHAnsi"/>
          <w:lang w:eastAsia="en-US"/>
        </w:rPr>
        <w:t xml:space="preserve">/ </w:t>
      </w:r>
      <w:r w:rsidRPr="00EB20EB">
        <w:rPr>
          <w:rFonts w:eastAsiaTheme="minorHAnsi"/>
          <w:lang w:val="en-US" w:eastAsia="en-US"/>
        </w:rPr>
        <w:t>durfen</w:t>
      </w:r>
      <w:r w:rsidRPr="00EB20EB">
        <w:rPr>
          <w:rFonts w:eastAsiaTheme="minorHAnsi"/>
          <w:lang w:eastAsia="en-US"/>
        </w:rPr>
        <w:t xml:space="preserve"> </w:t>
      </w:r>
      <w:r w:rsidRPr="00EB20EB">
        <w:rPr>
          <w:rFonts w:eastAsiaTheme="minorHAnsi"/>
          <w:lang w:eastAsia="en-US"/>
        </w:rPr>
        <w:br/>
        <w:t xml:space="preserve">— безличные предложения </w:t>
      </w:r>
      <w:r w:rsidRPr="00EB20EB">
        <w:rPr>
          <w:rFonts w:eastAsiaTheme="minorHAnsi"/>
          <w:lang w:val="en-US" w:eastAsia="en-US"/>
        </w:rPr>
        <w:t>es</w:t>
      </w:r>
      <w:r w:rsidRPr="00EB20EB">
        <w:rPr>
          <w:rFonts w:eastAsiaTheme="minorHAnsi"/>
          <w:lang w:eastAsia="en-US"/>
        </w:rPr>
        <w:t xml:space="preserve"> </w:t>
      </w:r>
      <w:r w:rsidRPr="00EB20EB">
        <w:rPr>
          <w:rFonts w:eastAsiaTheme="minorHAnsi"/>
          <w:lang w:val="en-US" w:eastAsia="en-US"/>
        </w:rPr>
        <w:t>ist</w:t>
      </w:r>
      <w:r w:rsidRPr="00EB20EB">
        <w:rPr>
          <w:rFonts w:eastAsiaTheme="minorHAnsi"/>
          <w:lang w:eastAsia="en-US"/>
        </w:rPr>
        <w:t xml:space="preserve"> </w:t>
      </w:r>
      <w:r w:rsidRPr="00EB20EB">
        <w:rPr>
          <w:rFonts w:eastAsiaTheme="minorHAnsi"/>
          <w:lang w:val="en-US" w:eastAsia="en-US"/>
        </w:rPr>
        <w:t>dunkel</w:t>
      </w:r>
      <w:r w:rsidRPr="00EB20EB">
        <w:rPr>
          <w:rFonts w:eastAsiaTheme="minorHAnsi"/>
          <w:lang w:eastAsia="en-US"/>
        </w:rPr>
        <w:t xml:space="preserve">/ </w:t>
      </w:r>
      <w:r w:rsidRPr="00EB20EB">
        <w:rPr>
          <w:rFonts w:eastAsiaTheme="minorHAnsi"/>
          <w:lang w:eastAsia="en-US"/>
        </w:rPr>
        <w:br/>
        <w:t>— типы вопросительных предложений и вопросительные слова;</w:t>
      </w:r>
    </w:p>
    <w:p w:rsidR="00DB5B28" w:rsidRPr="00EB20EB" w:rsidRDefault="00DB5B28" w:rsidP="00EB20EB">
      <w:pPr>
        <w:pStyle w:val="TableParagraph"/>
        <w:ind w:firstLine="720"/>
        <w:jc w:val="center"/>
        <w:rPr>
          <w:highlight w:val="cyan"/>
        </w:rPr>
      </w:pPr>
    </w:p>
    <w:p w:rsidR="00DB5B28" w:rsidRPr="00DB5B28" w:rsidRDefault="00DB5B28" w:rsidP="00EB20EB">
      <w:pPr>
        <w:pStyle w:val="a3"/>
        <w:spacing w:before="2"/>
        <w:ind w:left="0"/>
        <w:rPr>
          <w:highlight w:val="cyan"/>
        </w:rPr>
      </w:pPr>
    </w:p>
    <w:p w:rsidR="00DB5B28" w:rsidRDefault="00DB5B28" w:rsidP="00EB20EB">
      <w:pPr>
        <w:pStyle w:val="Heading4"/>
        <w:tabs>
          <w:tab w:val="left" w:pos="1034"/>
        </w:tabs>
        <w:spacing w:line="240" w:lineRule="auto"/>
        <w:rPr>
          <w:highlight w:val="cyan"/>
        </w:rPr>
      </w:pPr>
    </w:p>
    <w:p w:rsidR="001345D1" w:rsidRPr="00446611" w:rsidRDefault="00DB5B28" w:rsidP="00EB20EB">
      <w:pPr>
        <w:pStyle w:val="Heading4"/>
        <w:tabs>
          <w:tab w:val="left" w:pos="1034"/>
        </w:tabs>
        <w:spacing w:line="240" w:lineRule="auto"/>
        <w:rPr>
          <w:highlight w:val="cyan"/>
        </w:rPr>
      </w:pPr>
      <w:r>
        <w:rPr>
          <w:highlight w:val="cyan"/>
        </w:rPr>
        <w:t>2.2.2.3.1.Второй и</w:t>
      </w:r>
      <w:r w:rsidR="00404ADE" w:rsidRPr="00446611">
        <w:rPr>
          <w:highlight w:val="cyan"/>
        </w:rPr>
        <w:t>ностранный</w:t>
      </w:r>
      <w:r w:rsidR="00404ADE" w:rsidRPr="00446611">
        <w:rPr>
          <w:spacing w:val="-3"/>
          <w:highlight w:val="cyan"/>
        </w:rPr>
        <w:t xml:space="preserve"> </w:t>
      </w:r>
      <w:r>
        <w:rPr>
          <w:highlight w:val="cyan"/>
        </w:rPr>
        <w:t>язык. Английский.</w:t>
      </w:r>
    </w:p>
    <w:p w:rsidR="001345D1" w:rsidRPr="00446611" w:rsidRDefault="001345D1" w:rsidP="00EB20EB">
      <w:pPr>
        <w:pStyle w:val="a3"/>
        <w:ind w:left="0"/>
        <w:rPr>
          <w:b/>
          <w:i/>
          <w:highlight w:val="cyan"/>
        </w:rPr>
      </w:pPr>
    </w:p>
    <w:p w:rsidR="001345D1" w:rsidRPr="00446611" w:rsidRDefault="00404ADE" w:rsidP="00EB20EB">
      <w:pPr>
        <w:spacing w:line="274" w:lineRule="exact"/>
        <w:ind w:left="253"/>
        <w:rPr>
          <w:b/>
          <w:sz w:val="24"/>
          <w:highlight w:val="cyan"/>
        </w:rPr>
      </w:pPr>
      <w:r w:rsidRPr="00446611">
        <w:rPr>
          <w:b/>
          <w:sz w:val="24"/>
          <w:highlight w:val="cyan"/>
        </w:rPr>
        <w:t>Предметное содержание речи</w:t>
      </w:r>
    </w:p>
    <w:p w:rsidR="001345D1" w:rsidRPr="00446611" w:rsidRDefault="00404ADE" w:rsidP="00EB20EB">
      <w:pPr>
        <w:pStyle w:val="a3"/>
        <w:ind w:right="233" w:firstLine="708"/>
        <w:rPr>
          <w:highlight w:val="cyan"/>
        </w:rPr>
      </w:pPr>
      <w:r w:rsidRPr="00446611">
        <w:rPr>
          <w:highlight w:val="cyan"/>
        </w:rPr>
        <w:t>Межличностные взаимоотношения в семье, со сверстниками; решение конфликтных ситуаций. Внешность и черты характера человека.</w:t>
      </w:r>
    </w:p>
    <w:p w:rsidR="001345D1" w:rsidRPr="00446611" w:rsidRDefault="00404ADE" w:rsidP="00EB20EB">
      <w:pPr>
        <w:pStyle w:val="a3"/>
        <w:rPr>
          <w:highlight w:val="cyan"/>
        </w:rPr>
      </w:pPr>
      <w:r w:rsidRPr="00446611">
        <w:rPr>
          <w:highlight w:val="cyan"/>
        </w:rPr>
        <w:t>Досуг и увлечения (чтение, кино, театр, музей, музыка). Виды отдыха, путешествия. Молодежная мода. Покупки.</w:t>
      </w:r>
    </w:p>
    <w:p w:rsidR="001345D1" w:rsidRPr="00446611" w:rsidRDefault="00404ADE" w:rsidP="00EB20EB">
      <w:pPr>
        <w:pStyle w:val="a3"/>
        <w:ind w:firstLine="708"/>
        <w:rPr>
          <w:highlight w:val="cyan"/>
        </w:rPr>
      </w:pPr>
      <w:r w:rsidRPr="00446611">
        <w:rPr>
          <w:highlight w:val="cyan"/>
        </w:rPr>
        <w:t>Здоровый образ жизни: режим труда и отдыха, спорт, сбалансированное питание, отказ от вредных привычек.</w:t>
      </w:r>
    </w:p>
    <w:p w:rsidR="001345D1" w:rsidRPr="00446611" w:rsidRDefault="00404ADE" w:rsidP="00EB20EB">
      <w:pPr>
        <w:pStyle w:val="a3"/>
        <w:ind w:left="961"/>
        <w:rPr>
          <w:highlight w:val="cyan"/>
        </w:rPr>
      </w:pPr>
      <w:r w:rsidRPr="00446611">
        <w:rPr>
          <w:highlight w:val="cyan"/>
        </w:rPr>
        <w:t>Школьное образование, школьная жизнь, изучаемые предметы и отношение к ним.</w:t>
      </w:r>
    </w:p>
    <w:p w:rsidR="001345D1" w:rsidRPr="00446611" w:rsidRDefault="00404ADE" w:rsidP="00EB20EB">
      <w:pPr>
        <w:pStyle w:val="a3"/>
        <w:rPr>
          <w:highlight w:val="cyan"/>
        </w:rPr>
      </w:pPr>
      <w:r w:rsidRPr="00446611">
        <w:rPr>
          <w:highlight w:val="cyan"/>
        </w:rPr>
        <w:t>Переписка с зарубежными сверстниками. Каникулы в различное время года.</w:t>
      </w:r>
    </w:p>
    <w:p w:rsidR="001345D1" w:rsidRPr="00446611" w:rsidRDefault="00404ADE" w:rsidP="00EB20EB">
      <w:pPr>
        <w:pStyle w:val="a3"/>
        <w:ind w:right="233" w:firstLine="708"/>
        <w:rPr>
          <w:highlight w:val="cyan"/>
        </w:rPr>
      </w:pPr>
      <w:r w:rsidRPr="00446611">
        <w:rPr>
          <w:highlight w:val="cyan"/>
        </w:rPr>
        <w:t>Мир профессий. Проблемы выбора профессии. Роль иностранного языка в планах на будущее.</w:t>
      </w:r>
    </w:p>
    <w:p w:rsidR="001345D1" w:rsidRPr="00446611" w:rsidRDefault="00404ADE" w:rsidP="00EB20EB">
      <w:pPr>
        <w:pStyle w:val="a3"/>
        <w:rPr>
          <w:highlight w:val="cyan"/>
        </w:rPr>
      </w:pPr>
      <w:r w:rsidRPr="00446611">
        <w:rPr>
          <w:highlight w:val="cyan"/>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345D1" w:rsidRPr="00446611" w:rsidRDefault="00404ADE" w:rsidP="00EB20EB">
      <w:pPr>
        <w:pStyle w:val="a3"/>
        <w:ind w:left="961"/>
        <w:rPr>
          <w:highlight w:val="cyan"/>
        </w:rPr>
      </w:pPr>
      <w:r w:rsidRPr="00446611">
        <w:rPr>
          <w:highlight w:val="cyan"/>
        </w:rPr>
        <w:t>Средства массовой информации и коммуникации (пресса, телевидение, радио, Интернет).</w:t>
      </w:r>
    </w:p>
    <w:p w:rsidR="001345D1" w:rsidRPr="00446611" w:rsidRDefault="00404ADE" w:rsidP="00EB20EB">
      <w:pPr>
        <w:pStyle w:val="a3"/>
        <w:ind w:right="224"/>
        <w:rPr>
          <w:highlight w:val="cyan"/>
        </w:rPr>
      </w:pPr>
      <w:r w:rsidRPr="00446611">
        <w:rPr>
          <w:highlight w:val="cy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345D1" w:rsidRPr="00446611" w:rsidRDefault="00404ADE" w:rsidP="00EB20EB">
      <w:pPr>
        <w:pStyle w:val="Heading3"/>
        <w:spacing w:before="3"/>
        <w:rPr>
          <w:highlight w:val="cyan"/>
        </w:rPr>
      </w:pPr>
      <w:r w:rsidRPr="00446611">
        <w:rPr>
          <w:highlight w:val="cyan"/>
        </w:rPr>
        <w:t>Виды речевой деятельности/ Коммуникативные умения</w:t>
      </w:r>
    </w:p>
    <w:p w:rsidR="001345D1" w:rsidRPr="00446611" w:rsidRDefault="00404ADE" w:rsidP="00EB20EB">
      <w:pPr>
        <w:pStyle w:val="Heading4"/>
        <w:spacing w:before="1"/>
        <w:rPr>
          <w:highlight w:val="cyan"/>
        </w:rPr>
      </w:pPr>
      <w:r w:rsidRPr="00446611">
        <w:rPr>
          <w:highlight w:val="cyan"/>
        </w:rPr>
        <w:t>Говорение</w:t>
      </w:r>
    </w:p>
    <w:p w:rsidR="001345D1" w:rsidRPr="00446611" w:rsidRDefault="00404ADE" w:rsidP="00EB20EB">
      <w:pPr>
        <w:spacing w:line="274" w:lineRule="exact"/>
        <w:ind w:left="253"/>
        <w:rPr>
          <w:i/>
          <w:sz w:val="24"/>
          <w:highlight w:val="cyan"/>
        </w:rPr>
      </w:pPr>
      <w:r w:rsidRPr="00446611">
        <w:rPr>
          <w:i/>
          <w:sz w:val="24"/>
          <w:highlight w:val="cyan"/>
        </w:rPr>
        <w:t>Диалогическая речь</w:t>
      </w:r>
    </w:p>
    <w:p w:rsidR="001345D1" w:rsidRPr="00446611" w:rsidRDefault="00404ADE" w:rsidP="00EB20EB">
      <w:pPr>
        <w:pStyle w:val="a3"/>
        <w:ind w:right="223"/>
        <w:rPr>
          <w:highlight w:val="cyan"/>
        </w:rPr>
      </w:pPr>
      <w:r w:rsidRPr="00446611">
        <w:rPr>
          <w:highlight w:val="cyan"/>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1345D1" w:rsidRPr="00446611" w:rsidRDefault="00404ADE" w:rsidP="00EB20EB">
      <w:pPr>
        <w:ind w:left="253"/>
        <w:rPr>
          <w:i/>
          <w:sz w:val="24"/>
          <w:highlight w:val="cyan"/>
        </w:rPr>
      </w:pPr>
      <w:r w:rsidRPr="00446611">
        <w:rPr>
          <w:i/>
          <w:sz w:val="24"/>
          <w:highlight w:val="cyan"/>
        </w:rPr>
        <w:t>Монологическая речь</w:t>
      </w:r>
    </w:p>
    <w:p w:rsidR="001345D1" w:rsidRPr="00446611" w:rsidRDefault="00404ADE" w:rsidP="00EB20EB">
      <w:pPr>
        <w:pStyle w:val="a3"/>
        <w:ind w:right="218"/>
        <w:rPr>
          <w:highlight w:val="cyan"/>
        </w:rPr>
      </w:pPr>
      <w:r w:rsidRPr="00446611">
        <w:rPr>
          <w:highlight w:val="cyan"/>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 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1345D1" w:rsidRPr="00446611" w:rsidRDefault="00404ADE" w:rsidP="00EB20EB">
      <w:pPr>
        <w:pStyle w:val="Heading4"/>
        <w:spacing w:before="5"/>
        <w:rPr>
          <w:highlight w:val="cyan"/>
        </w:rPr>
      </w:pPr>
      <w:r w:rsidRPr="00446611">
        <w:rPr>
          <w:highlight w:val="cyan"/>
        </w:rPr>
        <w:t>Аудирование</w:t>
      </w:r>
    </w:p>
    <w:p w:rsidR="001345D1" w:rsidRPr="00446611" w:rsidRDefault="00404ADE" w:rsidP="00EB20EB">
      <w:pPr>
        <w:pStyle w:val="a3"/>
        <w:ind w:right="233"/>
        <w:rPr>
          <w:highlight w:val="cyan"/>
        </w:rPr>
      </w:pPr>
      <w:r w:rsidRPr="00446611">
        <w:rPr>
          <w:highlight w:val="cyan"/>
        </w:rPr>
        <w:t xml:space="preserve">Дальнейшее развитие и совершенствование восприятия и понимания на слух аутентичных аудио- </w:t>
      </w:r>
      <w:r w:rsidRPr="00446611">
        <w:rPr>
          <w:highlight w:val="cyan"/>
        </w:rPr>
        <w:lastRenderedPageBreak/>
        <w:t>и</w:t>
      </w:r>
      <w:r w:rsidRPr="00446611">
        <w:rPr>
          <w:spacing w:val="52"/>
          <w:highlight w:val="cyan"/>
        </w:rPr>
        <w:t xml:space="preserve"> </w:t>
      </w:r>
      <w:r w:rsidRPr="00446611">
        <w:rPr>
          <w:highlight w:val="cyan"/>
        </w:rPr>
        <w:t>видеотекстов</w:t>
      </w:r>
      <w:r w:rsidRPr="00446611">
        <w:rPr>
          <w:spacing w:val="51"/>
          <w:highlight w:val="cyan"/>
        </w:rPr>
        <w:t xml:space="preserve"> </w:t>
      </w:r>
      <w:r w:rsidRPr="00446611">
        <w:rPr>
          <w:highlight w:val="cyan"/>
        </w:rPr>
        <w:t>с</w:t>
      </w:r>
      <w:r w:rsidRPr="00446611">
        <w:rPr>
          <w:spacing w:val="51"/>
          <w:highlight w:val="cyan"/>
        </w:rPr>
        <w:t xml:space="preserve"> </w:t>
      </w:r>
      <w:r w:rsidRPr="00446611">
        <w:rPr>
          <w:highlight w:val="cyan"/>
        </w:rPr>
        <w:t>разной</w:t>
      </w:r>
      <w:r w:rsidRPr="00446611">
        <w:rPr>
          <w:spacing w:val="52"/>
          <w:highlight w:val="cyan"/>
        </w:rPr>
        <w:t xml:space="preserve"> </w:t>
      </w:r>
      <w:r w:rsidRPr="00446611">
        <w:rPr>
          <w:highlight w:val="cyan"/>
        </w:rPr>
        <w:t>глубиной</w:t>
      </w:r>
      <w:r w:rsidRPr="00446611">
        <w:rPr>
          <w:spacing w:val="52"/>
          <w:highlight w:val="cyan"/>
        </w:rPr>
        <w:t xml:space="preserve"> </w:t>
      </w:r>
      <w:r w:rsidRPr="00446611">
        <w:rPr>
          <w:highlight w:val="cyan"/>
        </w:rPr>
        <w:t>проникновения</w:t>
      </w:r>
      <w:r w:rsidRPr="00446611">
        <w:rPr>
          <w:spacing w:val="51"/>
          <w:highlight w:val="cyan"/>
        </w:rPr>
        <w:t xml:space="preserve"> </w:t>
      </w:r>
      <w:r w:rsidRPr="00446611">
        <w:rPr>
          <w:highlight w:val="cyan"/>
        </w:rPr>
        <w:t>в</w:t>
      </w:r>
      <w:r w:rsidRPr="00446611">
        <w:rPr>
          <w:spacing w:val="51"/>
          <w:highlight w:val="cyan"/>
        </w:rPr>
        <w:t xml:space="preserve"> </w:t>
      </w:r>
      <w:r w:rsidRPr="00446611">
        <w:rPr>
          <w:highlight w:val="cyan"/>
        </w:rPr>
        <w:t>их</w:t>
      </w:r>
      <w:r w:rsidRPr="00446611">
        <w:rPr>
          <w:spacing w:val="54"/>
          <w:highlight w:val="cyan"/>
        </w:rPr>
        <w:t xml:space="preserve"> </w:t>
      </w:r>
      <w:r w:rsidRPr="00446611">
        <w:rPr>
          <w:highlight w:val="cyan"/>
        </w:rPr>
        <w:t>содержание</w:t>
      </w:r>
      <w:r w:rsidRPr="00446611">
        <w:rPr>
          <w:spacing w:val="51"/>
          <w:highlight w:val="cyan"/>
        </w:rPr>
        <w:t xml:space="preserve"> </w:t>
      </w:r>
      <w:r w:rsidRPr="00446611">
        <w:rPr>
          <w:highlight w:val="cyan"/>
        </w:rPr>
        <w:t>(с</w:t>
      </w:r>
      <w:r w:rsidRPr="00446611">
        <w:rPr>
          <w:spacing w:val="51"/>
          <w:highlight w:val="cyan"/>
        </w:rPr>
        <w:t xml:space="preserve"> </w:t>
      </w:r>
      <w:r w:rsidRPr="00446611">
        <w:rPr>
          <w:highlight w:val="cyan"/>
        </w:rPr>
        <w:t>пониманием</w:t>
      </w:r>
      <w:r w:rsidRPr="00446611">
        <w:rPr>
          <w:spacing w:val="51"/>
          <w:highlight w:val="cyan"/>
        </w:rPr>
        <w:t xml:space="preserve"> </w:t>
      </w:r>
      <w:r w:rsidRPr="00446611">
        <w:rPr>
          <w:highlight w:val="cyan"/>
        </w:rPr>
        <w:t>основного</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99"/>
        <w:rPr>
          <w:highlight w:val="cyan"/>
        </w:rPr>
      </w:pPr>
      <w:r w:rsidRPr="00446611">
        <w:rPr>
          <w:highlight w:val="cyan"/>
        </w:rPr>
        <w:lastRenderedPageBreak/>
        <w:t>содержания, с выборочным и полным пониманием воспринимаемого на слух текста) в зависимости от коммуникативной задачи и функционального типа</w:t>
      </w:r>
      <w:r w:rsidRPr="00446611">
        <w:rPr>
          <w:spacing w:val="-6"/>
          <w:highlight w:val="cyan"/>
        </w:rPr>
        <w:t xml:space="preserve"> </w:t>
      </w:r>
      <w:r w:rsidRPr="00446611">
        <w:rPr>
          <w:highlight w:val="cyan"/>
        </w:rPr>
        <w:t>текста.</w:t>
      </w:r>
    </w:p>
    <w:p w:rsidR="001345D1" w:rsidRPr="00446611" w:rsidRDefault="00404ADE">
      <w:pPr>
        <w:pStyle w:val="a3"/>
        <w:rPr>
          <w:highlight w:val="cyan"/>
        </w:rPr>
      </w:pPr>
      <w:r w:rsidRPr="00446611">
        <w:rPr>
          <w:highlight w:val="cyan"/>
        </w:rPr>
        <w:t>Жанры текстов: прагматические,</w:t>
      </w:r>
      <w:r w:rsidRPr="00446611">
        <w:rPr>
          <w:spacing w:val="-17"/>
          <w:highlight w:val="cyan"/>
        </w:rPr>
        <w:t xml:space="preserve"> </w:t>
      </w:r>
      <w:r w:rsidRPr="00446611">
        <w:rPr>
          <w:highlight w:val="cyan"/>
        </w:rPr>
        <w:t>публицистические.</w:t>
      </w:r>
    </w:p>
    <w:p w:rsidR="001345D1" w:rsidRPr="00446611" w:rsidRDefault="00404ADE">
      <w:pPr>
        <w:pStyle w:val="a3"/>
        <w:spacing w:before="1"/>
        <w:rPr>
          <w:highlight w:val="cyan"/>
        </w:rPr>
      </w:pPr>
      <w:r w:rsidRPr="00446611">
        <w:rPr>
          <w:highlight w:val="cyan"/>
        </w:rPr>
        <w:t>Типы текстов: объявление, реклама, сообщение, рассказ, диалог-интервью, стихотворение и др. Содержание текстов должно соответствовать возрастным особенностям и интересам учащихся и иметь образовательную и воспитательную</w:t>
      </w:r>
      <w:r w:rsidRPr="00446611">
        <w:rPr>
          <w:spacing w:val="2"/>
          <w:highlight w:val="cyan"/>
        </w:rPr>
        <w:t xml:space="preserve"> </w:t>
      </w:r>
      <w:r w:rsidRPr="00446611">
        <w:rPr>
          <w:highlight w:val="cyan"/>
        </w:rPr>
        <w:t>ценность.</w:t>
      </w:r>
    </w:p>
    <w:p w:rsidR="001345D1" w:rsidRPr="00446611" w:rsidRDefault="00404ADE">
      <w:pPr>
        <w:pStyle w:val="a3"/>
        <w:ind w:right="231"/>
        <w:jc w:val="both"/>
        <w:rPr>
          <w:highlight w:val="cyan"/>
        </w:rPr>
      </w:pPr>
      <w:r w:rsidRPr="00446611">
        <w:rPr>
          <w:highlight w:val="cyan"/>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1345D1" w:rsidRPr="00446611" w:rsidRDefault="00404ADE">
      <w:pPr>
        <w:pStyle w:val="a3"/>
        <w:ind w:right="230"/>
        <w:jc w:val="both"/>
        <w:rPr>
          <w:highlight w:val="cyan"/>
        </w:rPr>
      </w:pPr>
      <w:r w:rsidRPr="00446611">
        <w:rPr>
          <w:highlight w:val="cyan"/>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345D1" w:rsidRPr="00446611" w:rsidRDefault="00404ADE">
      <w:pPr>
        <w:pStyle w:val="a3"/>
        <w:ind w:right="231"/>
        <w:jc w:val="both"/>
        <w:rPr>
          <w:highlight w:val="cyan"/>
        </w:rPr>
      </w:pPr>
      <w:r w:rsidRPr="00446611">
        <w:rPr>
          <w:highlight w:val="cyan"/>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345D1" w:rsidRPr="00446611" w:rsidRDefault="00404ADE">
      <w:pPr>
        <w:pStyle w:val="Heading4"/>
        <w:spacing w:before="5"/>
        <w:rPr>
          <w:highlight w:val="cyan"/>
        </w:rPr>
      </w:pPr>
      <w:r w:rsidRPr="00446611">
        <w:rPr>
          <w:highlight w:val="cyan"/>
        </w:rPr>
        <w:t>Чтение</w:t>
      </w:r>
    </w:p>
    <w:p w:rsidR="001345D1" w:rsidRPr="00446611" w:rsidRDefault="00404ADE">
      <w:pPr>
        <w:pStyle w:val="a3"/>
        <w:ind w:right="224" w:firstLine="708"/>
        <w:jc w:val="both"/>
        <w:rPr>
          <w:highlight w:val="cyan"/>
        </w:rPr>
      </w:pPr>
      <w:r w:rsidRPr="00446611">
        <w:rPr>
          <w:highlight w:val="cya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345D1" w:rsidRPr="00446611" w:rsidRDefault="00404ADE">
      <w:pPr>
        <w:pStyle w:val="a3"/>
        <w:ind w:firstLine="708"/>
        <w:rPr>
          <w:highlight w:val="cyan"/>
        </w:rPr>
      </w:pPr>
      <w:r w:rsidRPr="00446611">
        <w:rPr>
          <w:highlight w:val="cyan"/>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стихотворение и др.</w:t>
      </w:r>
    </w:p>
    <w:p w:rsidR="001345D1" w:rsidRPr="00446611" w:rsidRDefault="00404ADE">
      <w:pPr>
        <w:pStyle w:val="a3"/>
        <w:ind w:right="231" w:firstLine="708"/>
        <w:jc w:val="both"/>
        <w:rPr>
          <w:highlight w:val="cyan"/>
        </w:rPr>
      </w:pPr>
      <w:r w:rsidRPr="00446611">
        <w:rPr>
          <w:highlight w:val="cy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345D1" w:rsidRPr="00446611" w:rsidRDefault="00404ADE">
      <w:pPr>
        <w:pStyle w:val="a3"/>
        <w:ind w:left="961"/>
        <w:rPr>
          <w:highlight w:val="cyan"/>
        </w:rPr>
      </w:pPr>
      <w:r w:rsidRPr="00446611">
        <w:rPr>
          <w:highlight w:val="cyan"/>
        </w:rPr>
        <w:t>Независимо от вида чтения возможно использование двуязычного словаря.</w:t>
      </w:r>
    </w:p>
    <w:p w:rsidR="001345D1" w:rsidRPr="00446611" w:rsidRDefault="00404ADE">
      <w:pPr>
        <w:pStyle w:val="a3"/>
        <w:ind w:right="230"/>
        <w:jc w:val="both"/>
        <w:rPr>
          <w:highlight w:val="cyan"/>
        </w:rPr>
      </w:pPr>
      <w:r w:rsidRPr="00446611">
        <w:rPr>
          <w:highlight w:val="cyan"/>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w:t>
      </w:r>
      <w:r w:rsidRPr="00446611">
        <w:rPr>
          <w:spacing w:val="-5"/>
          <w:highlight w:val="cyan"/>
        </w:rPr>
        <w:t xml:space="preserve"> </w:t>
      </w:r>
      <w:r w:rsidRPr="00446611">
        <w:rPr>
          <w:highlight w:val="cyan"/>
        </w:rPr>
        <w:t>слов.</w:t>
      </w:r>
    </w:p>
    <w:p w:rsidR="001345D1" w:rsidRPr="00446611" w:rsidRDefault="00404ADE">
      <w:pPr>
        <w:pStyle w:val="a3"/>
        <w:ind w:right="224" w:firstLine="708"/>
        <w:jc w:val="both"/>
        <w:rPr>
          <w:highlight w:val="cyan"/>
        </w:rPr>
      </w:pPr>
      <w:r w:rsidRPr="00446611">
        <w:rPr>
          <w:highlight w:val="cyan"/>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w:t>
      </w:r>
      <w:r w:rsidRPr="00446611">
        <w:rPr>
          <w:spacing w:val="-3"/>
          <w:highlight w:val="cyan"/>
        </w:rPr>
        <w:t xml:space="preserve"> </w:t>
      </w:r>
      <w:r w:rsidRPr="00446611">
        <w:rPr>
          <w:highlight w:val="cyan"/>
        </w:rPr>
        <w:t>слов.</w:t>
      </w:r>
    </w:p>
    <w:p w:rsidR="001345D1" w:rsidRPr="00446611" w:rsidRDefault="00404ADE">
      <w:pPr>
        <w:pStyle w:val="a3"/>
        <w:ind w:right="229" w:firstLine="708"/>
        <w:jc w:val="both"/>
        <w:rPr>
          <w:highlight w:val="cyan"/>
        </w:rPr>
      </w:pPr>
      <w:r w:rsidRPr="00446611">
        <w:rPr>
          <w:highlight w:val="cyan"/>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w:t>
      </w:r>
      <w:r w:rsidRPr="00446611">
        <w:rPr>
          <w:spacing w:val="-2"/>
          <w:highlight w:val="cyan"/>
        </w:rPr>
        <w:t xml:space="preserve"> </w:t>
      </w:r>
      <w:r w:rsidRPr="00446611">
        <w:rPr>
          <w:highlight w:val="cyan"/>
        </w:rPr>
        <w:t>слов.</w:t>
      </w:r>
    </w:p>
    <w:p w:rsidR="001345D1" w:rsidRPr="00446611" w:rsidRDefault="00404ADE">
      <w:pPr>
        <w:pStyle w:val="Heading4"/>
        <w:spacing w:before="4"/>
        <w:rPr>
          <w:highlight w:val="cyan"/>
        </w:rPr>
      </w:pPr>
      <w:r w:rsidRPr="00446611">
        <w:rPr>
          <w:highlight w:val="cyan"/>
        </w:rPr>
        <w:t>Письменная речь</w:t>
      </w:r>
    </w:p>
    <w:p w:rsidR="001345D1" w:rsidRPr="00446611" w:rsidRDefault="00404ADE">
      <w:pPr>
        <w:pStyle w:val="a3"/>
        <w:spacing w:line="274" w:lineRule="exact"/>
        <w:rPr>
          <w:highlight w:val="cyan"/>
        </w:rPr>
      </w:pPr>
      <w:r w:rsidRPr="00446611">
        <w:rPr>
          <w:highlight w:val="cyan"/>
        </w:rPr>
        <w:t>Дальнейшее развитие и совершенствование письменной речи, а именно умений:</w:t>
      </w:r>
    </w:p>
    <w:p w:rsidR="001345D1" w:rsidRPr="00446611" w:rsidRDefault="00404ADE" w:rsidP="00F96D26">
      <w:pPr>
        <w:pStyle w:val="a5"/>
        <w:numPr>
          <w:ilvl w:val="0"/>
          <w:numId w:val="89"/>
        </w:numPr>
        <w:tabs>
          <w:tab w:val="left" w:pos="571"/>
        </w:tabs>
        <w:ind w:right="229" w:firstLine="0"/>
        <w:rPr>
          <w:sz w:val="24"/>
          <w:highlight w:val="cyan"/>
        </w:rPr>
      </w:pPr>
      <w:r w:rsidRPr="00446611">
        <w:rPr>
          <w:sz w:val="24"/>
          <w:highlight w:val="cyan"/>
        </w:rPr>
        <w:t>писать короткие поздравления с днем рождения и другими праздниками, выражать пожелания (объемом 30—40 слов, включая</w:t>
      </w:r>
      <w:r w:rsidRPr="00446611">
        <w:rPr>
          <w:spacing w:val="-1"/>
          <w:sz w:val="24"/>
          <w:highlight w:val="cyan"/>
        </w:rPr>
        <w:t xml:space="preserve"> </w:t>
      </w:r>
      <w:r w:rsidRPr="00446611">
        <w:rPr>
          <w:sz w:val="24"/>
          <w:highlight w:val="cyan"/>
        </w:rPr>
        <w:t>адрес);</w:t>
      </w:r>
    </w:p>
    <w:p w:rsidR="001345D1" w:rsidRPr="00446611" w:rsidRDefault="00404ADE" w:rsidP="00F96D26">
      <w:pPr>
        <w:pStyle w:val="a5"/>
        <w:numPr>
          <w:ilvl w:val="0"/>
          <w:numId w:val="89"/>
        </w:numPr>
        <w:tabs>
          <w:tab w:val="left" w:pos="554"/>
        </w:tabs>
        <w:ind w:left="553" w:hanging="300"/>
        <w:rPr>
          <w:sz w:val="24"/>
          <w:highlight w:val="cyan"/>
        </w:rPr>
      </w:pPr>
      <w:r w:rsidRPr="00446611">
        <w:rPr>
          <w:sz w:val="24"/>
          <w:highlight w:val="cyan"/>
        </w:rPr>
        <w:t>заполнять формуляры, бланки (указывать имя, фамилию, пол, гражданство,</w:t>
      </w:r>
      <w:r w:rsidRPr="00446611">
        <w:rPr>
          <w:spacing w:val="-7"/>
          <w:sz w:val="24"/>
          <w:highlight w:val="cyan"/>
        </w:rPr>
        <w:t xml:space="preserve"> </w:t>
      </w:r>
      <w:r w:rsidRPr="00446611">
        <w:rPr>
          <w:sz w:val="24"/>
          <w:highlight w:val="cyan"/>
        </w:rPr>
        <w:t>адрес);</w:t>
      </w:r>
    </w:p>
    <w:p w:rsidR="001345D1" w:rsidRPr="00446611" w:rsidRDefault="00404ADE" w:rsidP="00F96D26">
      <w:pPr>
        <w:pStyle w:val="a5"/>
        <w:numPr>
          <w:ilvl w:val="0"/>
          <w:numId w:val="89"/>
        </w:numPr>
        <w:tabs>
          <w:tab w:val="left" w:pos="573"/>
        </w:tabs>
        <w:ind w:right="221" w:firstLine="0"/>
        <w:jc w:val="both"/>
        <w:rPr>
          <w:sz w:val="24"/>
          <w:highlight w:val="cyan"/>
        </w:rPr>
      </w:pPr>
      <w:r w:rsidRPr="00446611">
        <w:rPr>
          <w:sz w:val="24"/>
          <w:highlight w:val="cyan"/>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w:t>
      </w:r>
      <w:r w:rsidRPr="00446611">
        <w:rPr>
          <w:spacing w:val="-8"/>
          <w:sz w:val="24"/>
          <w:highlight w:val="cyan"/>
        </w:rPr>
        <w:t xml:space="preserve"> </w:t>
      </w:r>
      <w:r w:rsidRPr="00446611">
        <w:rPr>
          <w:sz w:val="24"/>
          <w:highlight w:val="cyan"/>
        </w:rPr>
        <w:t>адрес;</w:t>
      </w:r>
    </w:p>
    <w:p w:rsidR="001345D1" w:rsidRPr="00446611" w:rsidRDefault="00404ADE" w:rsidP="00F96D26">
      <w:pPr>
        <w:pStyle w:val="a5"/>
        <w:numPr>
          <w:ilvl w:val="0"/>
          <w:numId w:val="89"/>
        </w:numPr>
        <w:tabs>
          <w:tab w:val="left" w:pos="616"/>
        </w:tabs>
        <w:spacing w:before="1"/>
        <w:ind w:right="222" w:firstLine="0"/>
        <w:rPr>
          <w:sz w:val="24"/>
          <w:highlight w:val="cyan"/>
        </w:rPr>
      </w:pPr>
      <w:r w:rsidRPr="00446611">
        <w:rPr>
          <w:sz w:val="24"/>
          <w:highlight w:val="cyan"/>
        </w:rPr>
        <w:t>составлять план, тезисы устного или письменного сообщения, кратко излагать результаты проектной</w:t>
      </w:r>
      <w:r w:rsidRPr="00446611">
        <w:rPr>
          <w:spacing w:val="-1"/>
          <w:sz w:val="24"/>
          <w:highlight w:val="cyan"/>
        </w:rPr>
        <w:t xml:space="preserve"> </w:t>
      </w:r>
      <w:r w:rsidRPr="00446611">
        <w:rPr>
          <w:sz w:val="24"/>
          <w:highlight w:val="cyan"/>
        </w:rPr>
        <w:t>деятельности.</w:t>
      </w:r>
    </w:p>
    <w:p w:rsidR="001345D1" w:rsidRPr="00446611" w:rsidRDefault="001345D1">
      <w:pPr>
        <w:pStyle w:val="a3"/>
        <w:spacing w:before="5"/>
        <w:ind w:left="0"/>
        <w:rPr>
          <w:highlight w:val="cyan"/>
        </w:rPr>
      </w:pPr>
    </w:p>
    <w:p w:rsidR="001345D1" w:rsidRPr="00446611" w:rsidRDefault="00404ADE">
      <w:pPr>
        <w:pStyle w:val="Heading3"/>
        <w:rPr>
          <w:highlight w:val="cyan"/>
        </w:rPr>
      </w:pPr>
      <w:r w:rsidRPr="00446611">
        <w:rPr>
          <w:highlight w:val="cyan"/>
        </w:rPr>
        <w:t>Языковые знания и навыки</w:t>
      </w:r>
    </w:p>
    <w:p w:rsidR="001345D1" w:rsidRPr="00446611" w:rsidRDefault="00404ADE">
      <w:pPr>
        <w:pStyle w:val="Heading4"/>
        <w:rPr>
          <w:highlight w:val="cyan"/>
        </w:rPr>
      </w:pPr>
      <w:r w:rsidRPr="00446611">
        <w:rPr>
          <w:highlight w:val="cyan"/>
        </w:rPr>
        <w:t>Орфография</w:t>
      </w:r>
    </w:p>
    <w:p w:rsidR="001345D1" w:rsidRPr="00446611" w:rsidRDefault="00404ADE">
      <w:pPr>
        <w:pStyle w:val="a3"/>
        <w:rPr>
          <w:highlight w:val="cyan"/>
        </w:rPr>
      </w:pPr>
      <w:r w:rsidRPr="00446611">
        <w:rPr>
          <w:highlight w:val="cyan"/>
        </w:rPr>
        <w:t>Знание правил чтения и орфографии и навыки их применения на основе изучаемого лексико- грамматического материала.</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4"/>
        <w:spacing w:before="62"/>
        <w:jc w:val="both"/>
        <w:rPr>
          <w:highlight w:val="cyan"/>
        </w:rPr>
      </w:pPr>
      <w:r w:rsidRPr="00446611">
        <w:rPr>
          <w:highlight w:val="cyan"/>
        </w:rPr>
        <w:lastRenderedPageBreak/>
        <w:t>Фонетическая сторона речи</w:t>
      </w:r>
    </w:p>
    <w:p w:rsidR="001345D1" w:rsidRPr="00446611" w:rsidRDefault="00404ADE">
      <w:pPr>
        <w:pStyle w:val="a3"/>
        <w:ind w:right="223"/>
        <w:jc w:val="both"/>
        <w:rPr>
          <w:highlight w:val="cyan"/>
        </w:rPr>
      </w:pPr>
      <w:r w:rsidRPr="00446611">
        <w:rPr>
          <w:highlight w:val="cy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 интонационные навыки произношения различных типов предложений.</w:t>
      </w:r>
    </w:p>
    <w:p w:rsidR="001345D1" w:rsidRPr="00446611" w:rsidRDefault="00404ADE">
      <w:pPr>
        <w:pStyle w:val="Heading4"/>
        <w:spacing w:before="3"/>
        <w:jc w:val="both"/>
        <w:rPr>
          <w:highlight w:val="cyan"/>
        </w:rPr>
      </w:pPr>
      <w:r w:rsidRPr="00446611">
        <w:rPr>
          <w:highlight w:val="cyan"/>
        </w:rPr>
        <w:t>Лексическая сторона речи</w:t>
      </w:r>
    </w:p>
    <w:p w:rsidR="001345D1" w:rsidRPr="00446611" w:rsidRDefault="00404ADE">
      <w:pPr>
        <w:pStyle w:val="a3"/>
        <w:ind w:right="225"/>
        <w:jc w:val="both"/>
        <w:rPr>
          <w:highlight w:val="cyan"/>
        </w:rPr>
      </w:pPr>
      <w:r w:rsidRPr="00446611">
        <w:rPr>
          <w:highlight w:val="cyan"/>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w:t>
      </w:r>
      <w:r w:rsidRPr="00446611">
        <w:rPr>
          <w:spacing w:val="-1"/>
          <w:highlight w:val="cyan"/>
        </w:rPr>
        <w:t xml:space="preserve"> </w:t>
      </w:r>
      <w:r w:rsidRPr="00446611">
        <w:rPr>
          <w:highlight w:val="cyan"/>
        </w:rPr>
        <w:t>конверсия.</w:t>
      </w:r>
    </w:p>
    <w:p w:rsidR="001345D1" w:rsidRPr="00446611" w:rsidRDefault="00404ADE">
      <w:pPr>
        <w:pStyle w:val="Heading4"/>
        <w:spacing w:before="2"/>
        <w:jc w:val="both"/>
        <w:rPr>
          <w:highlight w:val="cyan"/>
        </w:rPr>
      </w:pPr>
      <w:r w:rsidRPr="00446611">
        <w:rPr>
          <w:highlight w:val="cyan"/>
        </w:rPr>
        <w:t>Грамматическая сторона речи</w:t>
      </w:r>
    </w:p>
    <w:p w:rsidR="001345D1" w:rsidRPr="00446611" w:rsidRDefault="00404ADE">
      <w:pPr>
        <w:pStyle w:val="a3"/>
        <w:ind w:right="223"/>
        <w:jc w:val="both"/>
        <w:rPr>
          <w:highlight w:val="cyan"/>
        </w:rPr>
      </w:pPr>
      <w:r w:rsidRPr="00446611">
        <w:rPr>
          <w:highlight w:val="cyan"/>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345D1" w:rsidRPr="00446611" w:rsidRDefault="00404ADE">
      <w:pPr>
        <w:pStyle w:val="a3"/>
        <w:ind w:right="226" w:firstLine="708"/>
        <w:jc w:val="both"/>
        <w:rPr>
          <w:highlight w:val="cyan"/>
        </w:rPr>
      </w:pPr>
      <w:r w:rsidRPr="00446611">
        <w:rPr>
          <w:highlight w:val="cyan"/>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345D1" w:rsidRPr="00446611" w:rsidRDefault="001345D1">
      <w:pPr>
        <w:pStyle w:val="a3"/>
        <w:spacing w:before="4"/>
        <w:ind w:left="0"/>
        <w:rPr>
          <w:highlight w:val="cyan"/>
        </w:rPr>
      </w:pPr>
    </w:p>
    <w:p w:rsidR="001345D1" w:rsidRPr="00446611" w:rsidRDefault="00404ADE">
      <w:pPr>
        <w:pStyle w:val="Heading3"/>
        <w:spacing w:line="274" w:lineRule="exact"/>
        <w:jc w:val="both"/>
        <w:rPr>
          <w:highlight w:val="cyan"/>
        </w:rPr>
      </w:pPr>
      <w:r w:rsidRPr="00446611">
        <w:rPr>
          <w:highlight w:val="cyan"/>
        </w:rPr>
        <w:t>Социокультурные знания и умения</w:t>
      </w:r>
    </w:p>
    <w:p w:rsidR="001345D1" w:rsidRPr="00446611" w:rsidRDefault="00404ADE">
      <w:pPr>
        <w:pStyle w:val="a3"/>
        <w:ind w:right="228"/>
        <w:jc w:val="both"/>
        <w:rPr>
          <w:highlight w:val="cyan"/>
        </w:rPr>
      </w:pPr>
      <w:r w:rsidRPr="00446611">
        <w:rPr>
          <w:highlight w:val="cy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345D1" w:rsidRPr="00446611" w:rsidRDefault="00404ADE">
      <w:pPr>
        <w:pStyle w:val="a3"/>
        <w:jc w:val="both"/>
        <w:rPr>
          <w:highlight w:val="cyan"/>
        </w:rPr>
      </w:pPr>
      <w:r w:rsidRPr="00446611">
        <w:rPr>
          <w:highlight w:val="cyan"/>
        </w:rPr>
        <w:t>Это предполагает овладение:</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знаниями о значении родного и иностранного языков в современном</w:t>
      </w:r>
      <w:r w:rsidRPr="00446611">
        <w:rPr>
          <w:spacing w:val="-10"/>
          <w:sz w:val="24"/>
          <w:highlight w:val="cyan"/>
        </w:rPr>
        <w:t xml:space="preserve"> </w:t>
      </w:r>
      <w:r w:rsidRPr="00446611">
        <w:rPr>
          <w:sz w:val="24"/>
          <w:highlight w:val="cyan"/>
        </w:rPr>
        <w:t>мире;</w:t>
      </w:r>
    </w:p>
    <w:p w:rsidR="001345D1" w:rsidRPr="00446611" w:rsidRDefault="00404ADE" w:rsidP="00F96D26">
      <w:pPr>
        <w:pStyle w:val="a5"/>
        <w:numPr>
          <w:ilvl w:val="0"/>
          <w:numId w:val="89"/>
        </w:numPr>
        <w:tabs>
          <w:tab w:val="left" w:pos="662"/>
        </w:tabs>
        <w:ind w:right="224" w:firstLine="0"/>
        <w:jc w:val="both"/>
        <w:rPr>
          <w:sz w:val="24"/>
          <w:highlight w:val="cyan"/>
        </w:rPr>
      </w:pPr>
      <w:r w:rsidRPr="00446611">
        <w:rPr>
          <w:sz w:val="24"/>
          <w:highlight w:val="cyan"/>
        </w:rPr>
        <w:t>сведениями о социокультурном портрете стран, говорящих на иностранном языке, их символике и культурном</w:t>
      </w:r>
      <w:r w:rsidRPr="00446611">
        <w:rPr>
          <w:spacing w:val="-3"/>
          <w:sz w:val="24"/>
          <w:highlight w:val="cyan"/>
        </w:rPr>
        <w:t xml:space="preserve"> </w:t>
      </w:r>
      <w:r w:rsidRPr="00446611">
        <w:rPr>
          <w:sz w:val="24"/>
          <w:highlight w:val="cyan"/>
        </w:rPr>
        <w:t>наследии;</w:t>
      </w:r>
    </w:p>
    <w:p w:rsidR="001345D1" w:rsidRPr="00446611" w:rsidRDefault="00404ADE" w:rsidP="00F96D26">
      <w:pPr>
        <w:pStyle w:val="a5"/>
        <w:numPr>
          <w:ilvl w:val="0"/>
          <w:numId w:val="89"/>
        </w:numPr>
        <w:tabs>
          <w:tab w:val="left" w:pos="626"/>
        </w:tabs>
        <w:ind w:right="229" w:firstLine="0"/>
        <w:jc w:val="both"/>
        <w:rPr>
          <w:sz w:val="24"/>
          <w:highlight w:val="cyan"/>
        </w:rPr>
      </w:pPr>
      <w:r w:rsidRPr="00446611">
        <w:rPr>
          <w:sz w:val="24"/>
          <w:highlight w:val="cyan"/>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w:t>
      </w:r>
      <w:r w:rsidRPr="00446611">
        <w:rPr>
          <w:spacing w:val="-2"/>
          <w:sz w:val="24"/>
          <w:highlight w:val="cyan"/>
        </w:rPr>
        <w:t xml:space="preserve"> </w:t>
      </w:r>
      <w:r w:rsidRPr="00446611">
        <w:rPr>
          <w:sz w:val="24"/>
          <w:highlight w:val="cyan"/>
        </w:rPr>
        <w:t>пословицами);</w:t>
      </w:r>
    </w:p>
    <w:p w:rsidR="001345D1" w:rsidRPr="00446611" w:rsidRDefault="00404ADE" w:rsidP="00F96D26">
      <w:pPr>
        <w:pStyle w:val="a5"/>
        <w:numPr>
          <w:ilvl w:val="0"/>
          <w:numId w:val="89"/>
        </w:numPr>
        <w:tabs>
          <w:tab w:val="left" w:pos="556"/>
        </w:tabs>
        <w:ind w:right="225" w:firstLine="0"/>
        <w:jc w:val="both"/>
        <w:rPr>
          <w:sz w:val="24"/>
          <w:highlight w:val="cyan"/>
        </w:rPr>
      </w:pPr>
      <w:r w:rsidRPr="00446611">
        <w:rPr>
          <w:sz w:val="24"/>
          <w:highlight w:val="cyan"/>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w:t>
      </w:r>
      <w:r w:rsidRPr="00446611">
        <w:rPr>
          <w:spacing w:val="-4"/>
          <w:sz w:val="24"/>
          <w:highlight w:val="cyan"/>
        </w:rPr>
        <w:t xml:space="preserve"> </w:t>
      </w:r>
      <w:r w:rsidRPr="00446611">
        <w:rPr>
          <w:sz w:val="24"/>
          <w:highlight w:val="cyan"/>
        </w:rPr>
        <w:t>языке;</w:t>
      </w:r>
    </w:p>
    <w:p w:rsidR="001345D1" w:rsidRPr="00446611" w:rsidRDefault="00404ADE" w:rsidP="00F96D26">
      <w:pPr>
        <w:pStyle w:val="a5"/>
        <w:numPr>
          <w:ilvl w:val="0"/>
          <w:numId w:val="89"/>
        </w:numPr>
        <w:tabs>
          <w:tab w:val="left" w:pos="575"/>
        </w:tabs>
        <w:ind w:right="232" w:firstLine="0"/>
        <w:jc w:val="both"/>
        <w:rPr>
          <w:sz w:val="24"/>
          <w:highlight w:val="cyan"/>
        </w:rPr>
      </w:pPr>
      <w:r w:rsidRPr="00446611">
        <w:rPr>
          <w:sz w:val="24"/>
          <w:highlight w:val="cyan"/>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w:t>
      </w:r>
      <w:r w:rsidRPr="00446611">
        <w:rPr>
          <w:spacing w:val="-1"/>
          <w:sz w:val="24"/>
          <w:highlight w:val="cyan"/>
        </w:rPr>
        <w:t xml:space="preserve"> </w:t>
      </w:r>
      <w:r w:rsidRPr="00446611">
        <w:rPr>
          <w:sz w:val="24"/>
          <w:highlight w:val="cyan"/>
        </w:rPr>
        <w:t>лексику);</w:t>
      </w:r>
    </w:p>
    <w:p w:rsidR="001345D1" w:rsidRPr="00446611" w:rsidRDefault="00404ADE" w:rsidP="00F96D26">
      <w:pPr>
        <w:pStyle w:val="a5"/>
        <w:numPr>
          <w:ilvl w:val="0"/>
          <w:numId w:val="89"/>
        </w:numPr>
        <w:tabs>
          <w:tab w:val="left" w:pos="583"/>
        </w:tabs>
        <w:ind w:right="233" w:firstLine="0"/>
        <w:jc w:val="both"/>
        <w:rPr>
          <w:sz w:val="24"/>
          <w:highlight w:val="cyan"/>
        </w:rPr>
      </w:pPr>
      <w:r w:rsidRPr="00446611">
        <w:rPr>
          <w:sz w:val="24"/>
          <w:highlight w:val="cyan"/>
        </w:rPr>
        <w:t>умениями представлять родную страну и культуру на иностранном языке; оказывать помощь зарубежным гостям в нашей стране в ситуациях повседневного</w:t>
      </w:r>
      <w:r w:rsidRPr="00446611">
        <w:rPr>
          <w:spacing w:val="-6"/>
          <w:sz w:val="24"/>
          <w:highlight w:val="cyan"/>
        </w:rPr>
        <w:t xml:space="preserve"> </w:t>
      </w:r>
      <w:r w:rsidRPr="00446611">
        <w:rPr>
          <w:sz w:val="24"/>
          <w:highlight w:val="cyan"/>
        </w:rPr>
        <w:t>общения.</w:t>
      </w:r>
    </w:p>
    <w:p w:rsidR="001345D1" w:rsidRPr="00446611" w:rsidRDefault="00404ADE">
      <w:pPr>
        <w:pStyle w:val="Heading3"/>
        <w:spacing w:before="4" w:line="274" w:lineRule="exact"/>
        <w:jc w:val="both"/>
        <w:rPr>
          <w:highlight w:val="cyan"/>
        </w:rPr>
      </w:pPr>
      <w:r w:rsidRPr="00446611">
        <w:rPr>
          <w:highlight w:val="cyan"/>
        </w:rPr>
        <w:t>Компенсаторные умения</w:t>
      </w:r>
    </w:p>
    <w:p w:rsidR="001345D1" w:rsidRPr="00446611" w:rsidRDefault="00404ADE">
      <w:pPr>
        <w:pStyle w:val="a3"/>
        <w:spacing w:line="274" w:lineRule="exact"/>
        <w:jc w:val="both"/>
        <w:rPr>
          <w:highlight w:val="cyan"/>
        </w:rPr>
      </w:pPr>
      <w:r w:rsidRPr="00446611">
        <w:rPr>
          <w:highlight w:val="cyan"/>
        </w:rPr>
        <w:t>Совершенствуются умения:</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переспрашивать, просить повторить, уточняя значение незнакомых</w:t>
      </w:r>
      <w:r w:rsidRPr="00446611">
        <w:rPr>
          <w:spacing w:val="-1"/>
          <w:sz w:val="24"/>
          <w:highlight w:val="cyan"/>
        </w:rPr>
        <w:t xml:space="preserve"> </w:t>
      </w:r>
      <w:r w:rsidRPr="00446611">
        <w:rPr>
          <w:sz w:val="24"/>
          <w:highlight w:val="cyan"/>
        </w:rPr>
        <w:t>слов;</w:t>
      </w:r>
    </w:p>
    <w:p w:rsidR="001345D1" w:rsidRPr="00446611" w:rsidRDefault="00404ADE" w:rsidP="00F96D26">
      <w:pPr>
        <w:pStyle w:val="a5"/>
        <w:numPr>
          <w:ilvl w:val="0"/>
          <w:numId w:val="89"/>
        </w:numPr>
        <w:tabs>
          <w:tab w:val="left" w:pos="580"/>
        </w:tabs>
        <w:ind w:right="236" w:firstLine="0"/>
        <w:jc w:val="both"/>
        <w:rPr>
          <w:sz w:val="24"/>
          <w:highlight w:val="cyan"/>
        </w:rPr>
      </w:pPr>
      <w:r w:rsidRPr="00446611">
        <w:rPr>
          <w:sz w:val="24"/>
          <w:highlight w:val="cyan"/>
        </w:rPr>
        <w:t>использовать в качестве опоры при порождении собственных высказываний ключевые слова, план к тексту, тематический словарь и т.</w:t>
      </w:r>
      <w:r w:rsidRPr="00446611">
        <w:rPr>
          <w:spacing w:val="-2"/>
          <w:sz w:val="24"/>
          <w:highlight w:val="cyan"/>
        </w:rPr>
        <w:t xml:space="preserve"> </w:t>
      </w:r>
      <w:r w:rsidRPr="00446611">
        <w:rPr>
          <w:sz w:val="24"/>
          <w:highlight w:val="cyan"/>
        </w:rPr>
        <w:t>д.;</w:t>
      </w:r>
    </w:p>
    <w:p w:rsidR="001345D1" w:rsidRPr="00446611" w:rsidRDefault="00404ADE" w:rsidP="00F96D26">
      <w:pPr>
        <w:pStyle w:val="a5"/>
        <w:numPr>
          <w:ilvl w:val="0"/>
          <w:numId w:val="89"/>
        </w:numPr>
        <w:tabs>
          <w:tab w:val="left" w:pos="671"/>
        </w:tabs>
        <w:ind w:right="228" w:firstLine="0"/>
        <w:jc w:val="both"/>
        <w:rPr>
          <w:sz w:val="24"/>
          <w:highlight w:val="cyan"/>
        </w:rPr>
      </w:pPr>
      <w:r w:rsidRPr="00446611">
        <w:rPr>
          <w:sz w:val="24"/>
          <w:highlight w:val="cyan"/>
        </w:rPr>
        <w:t>прогнозировать содержание текста на основе заголовка, предварительно поставленных вопросов;</w:t>
      </w:r>
    </w:p>
    <w:p w:rsidR="001345D1" w:rsidRPr="00446611" w:rsidRDefault="00404ADE" w:rsidP="00F96D26">
      <w:pPr>
        <w:pStyle w:val="a5"/>
        <w:numPr>
          <w:ilvl w:val="0"/>
          <w:numId w:val="89"/>
        </w:numPr>
        <w:tabs>
          <w:tab w:val="left" w:pos="623"/>
        </w:tabs>
        <w:ind w:right="225" w:firstLine="0"/>
        <w:jc w:val="both"/>
        <w:rPr>
          <w:sz w:val="24"/>
          <w:highlight w:val="cyan"/>
        </w:rPr>
      </w:pPr>
      <w:r w:rsidRPr="00446611">
        <w:rPr>
          <w:sz w:val="24"/>
          <w:highlight w:val="cyan"/>
        </w:rPr>
        <w:t>догадываться о значении незнакомых слов по контексту, по используемым собеседником жестам и</w:t>
      </w:r>
      <w:r w:rsidRPr="00446611">
        <w:rPr>
          <w:spacing w:val="-2"/>
          <w:sz w:val="24"/>
          <w:highlight w:val="cyan"/>
        </w:rPr>
        <w:t xml:space="preserve"> </w:t>
      </w:r>
      <w:r w:rsidRPr="00446611">
        <w:rPr>
          <w:sz w:val="24"/>
          <w:highlight w:val="cyan"/>
        </w:rPr>
        <w:t>мимике;</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использовать синонимы, антонимы, описания понятия при дефиците языковых</w:t>
      </w:r>
      <w:r w:rsidRPr="00446611">
        <w:rPr>
          <w:spacing w:val="-11"/>
          <w:sz w:val="24"/>
          <w:highlight w:val="cyan"/>
        </w:rPr>
        <w:t xml:space="preserve"> </w:t>
      </w:r>
      <w:r w:rsidRPr="00446611">
        <w:rPr>
          <w:sz w:val="24"/>
          <w:highlight w:val="cyan"/>
        </w:rPr>
        <w:t>средств.</w:t>
      </w:r>
    </w:p>
    <w:p w:rsidR="001345D1" w:rsidRPr="00446611" w:rsidRDefault="00404ADE">
      <w:pPr>
        <w:pStyle w:val="Heading3"/>
        <w:spacing w:before="5" w:line="274" w:lineRule="exact"/>
        <w:jc w:val="both"/>
        <w:rPr>
          <w:highlight w:val="cyan"/>
        </w:rPr>
      </w:pPr>
      <w:r w:rsidRPr="00446611">
        <w:rPr>
          <w:highlight w:val="cyan"/>
        </w:rPr>
        <w:t>Общеучебные умения и универсальные способы деятельности</w:t>
      </w:r>
    </w:p>
    <w:p w:rsidR="001345D1" w:rsidRPr="00446611" w:rsidRDefault="00404ADE">
      <w:pPr>
        <w:pStyle w:val="a3"/>
        <w:spacing w:line="274" w:lineRule="exact"/>
        <w:jc w:val="both"/>
        <w:rPr>
          <w:highlight w:val="cyan"/>
        </w:rPr>
      </w:pPr>
      <w:r w:rsidRPr="00446611">
        <w:rPr>
          <w:highlight w:val="cyan"/>
        </w:rPr>
        <w:t>Формируются и совершенствуются умения:</w:t>
      </w:r>
    </w:p>
    <w:p w:rsidR="001345D1" w:rsidRPr="00446611" w:rsidRDefault="001345D1">
      <w:pPr>
        <w:spacing w:line="274" w:lineRule="exact"/>
        <w:jc w:val="both"/>
        <w:rPr>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89"/>
        </w:numPr>
        <w:tabs>
          <w:tab w:val="left" w:pos="556"/>
        </w:tabs>
        <w:spacing w:before="77"/>
        <w:ind w:right="231" w:firstLine="0"/>
        <w:rPr>
          <w:sz w:val="24"/>
          <w:highlight w:val="cyan"/>
        </w:rPr>
      </w:pPr>
      <w:r w:rsidRPr="00446611">
        <w:rPr>
          <w:sz w:val="24"/>
          <w:highlight w:val="cyan"/>
        </w:rPr>
        <w:lastRenderedPageBreak/>
        <w:t>работать с информацией: сокращение, расширение устной и письменной информации, создание второго текста по аналогии, заполнение</w:t>
      </w:r>
      <w:r w:rsidRPr="00446611">
        <w:rPr>
          <w:spacing w:val="-3"/>
          <w:sz w:val="24"/>
          <w:highlight w:val="cyan"/>
        </w:rPr>
        <w:t xml:space="preserve"> </w:t>
      </w:r>
      <w:r w:rsidRPr="00446611">
        <w:rPr>
          <w:sz w:val="24"/>
          <w:highlight w:val="cyan"/>
        </w:rPr>
        <w:t>таблиц;</w:t>
      </w:r>
    </w:p>
    <w:p w:rsidR="001345D1" w:rsidRPr="00446611" w:rsidRDefault="00404ADE" w:rsidP="00F96D26">
      <w:pPr>
        <w:pStyle w:val="a5"/>
        <w:numPr>
          <w:ilvl w:val="0"/>
          <w:numId w:val="89"/>
        </w:numPr>
        <w:tabs>
          <w:tab w:val="left" w:pos="716"/>
          <w:tab w:val="left" w:pos="717"/>
          <w:tab w:val="left" w:pos="1834"/>
          <w:tab w:val="left" w:pos="2162"/>
          <w:tab w:val="left" w:pos="5424"/>
          <w:tab w:val="left" w:pos="6529"/>
          <w:tab w:val="left" w:pos="7906"/>
          <w:tab w:val="left" w:pos="9095"/>
        </w:tabs>
        <w:ind w:right="226" w:firstLine="0"/>
        <w:rPr>
          <w:sz w:val="24"/>
          <w:highlight w:val="cyan"/>
        </w:rPr>
      </w:pPr>
      <w:r w:rsidRPr="00446611">
        <w:rPr>
          <w:sz w:val="24"/>
          <w:highlight w:val="cyan"/>
        </w:rPr>
        <w:t>работать</w:t>
      </w:r>
      <w:r w:rsidRPr="00446611">
        <w:rPr>
          <w:sz w:val="24"/>
          <w:highlight w:val="cyan"/>
        </w:rPr>
        <w:tab/>
        <w:t>с</w:t>
      </w:r>
      <w:r w:rsidRPr="00446611">
        <w:rPr>
          <w:sz w:val="24"/>
          <w:highlight w:val="cyan"/>
        </w:rPr>
        <w:tab/>
        <w:t>прослушанным/прочитанным</w:t>
      </w:r>
      <w:r w:rsidRPr="00446611">
        <w:rPr>
          <w:sz w:val="24"/>
          <w:highlight w:val="cyan"/>
        </w:rPr>
        <w:tab/>
        <w:t>текстом:</w:t>
      </w:r>
      <w:r w:rsidRPr="00446611">
        <w:rPr>
          <w:sz w:val="24"/>
          <w:highlight w:val="cyan"/>
        </w:rPr>
        <w:tab/>
        <w:t>извлечение</w:t>
      </w:r>
      <w:r w:rsidRPr="00446611">
        <w:rPr>
          <w:sz w:val="24"/>
          <w:highlight w:val="cyan"/>
        </w:rPr>
        <w:tab/>
        <w:t>основной</w:t>
      </w:r>
      <w:r w:rsidRPr="00446611">
        <w:rPr>
          <w:sz w:val="24"/>
          <w:highlight w:val="cyan"/>
        </w:rPr>
        <w:tab/>
      </w:r>
      <w:r w:rsidRPr="00446611">
        <w:rPr>
          <w:spacing w:val="-3"/>
          <w:sz w:val="24"/>
          <w:highlight w:val="cyan"/>
        </w:rPr>
        <w:t xml:space="preserve">информации, </w:t>
      </w:r>
      <w:r w:rsidRPr="00446611">
        <w:rPr>
          <w:sz w:val="24"/>
          <w:highlight w:val="cyan"/>
        </w:rPr>
        <w:t>извлечение запрашиваемой или нужной информации, извлечение полной и точной</w:t>
      </w:r>
      <w:r w:rsidRPr="00446611">
        <w:rPr>
          <w:spacing w:val="-24"/>
          <w:sz w:val="24"/>
          <w:highlight w:val="cyan"/>
        </w:rPr>
        <w:t xml:space="preserve"> </w:t>
      </w:r>
      <w:r w:rsidRPr="00446611">
        <w:rPr>
          <w:sz w:val="24"/>
          <w:highlight w:val="cyan"/>
        </w:rPr>
        <w:t>информации;</w:t>
      </w:r>
    </w:p>
    <w:p w:rsidR="001345D1" w:rsidRPr="00446611" w:rsidRDefault="00404ADE" w:rsidP="00F96D26">
      <w:pPr>
        <w:pStyle w:val="a5"/>
        <w:numPr>
          <w:ilvl w:val="0"/>
          <w:numId w:val="89"/>
        </w:numPr>
        <w:tabs>
          <w:tab w:val="left" w:pos="683"/>
        </w:tabs>
        <w:spacing w:before="1"/>
        <w:ind w:right="234" w:firstLine="0"/>
        <w:rPr>
          <w:sz w:val="24"/>
          <w:highlight w:val="cyan"/>
        </w:rPr>
      </w:pPr>
      <w:r w:rsidRPr="00446611">
        <w:rPr>
          <w:sz w:val="24"/>
          <w:highlight w:val="cyan"/>
        </w:rPr>
        <w:t>работать с разными источниками на иностранном языке: справочными материалами, словарями, интернет-ресурсами,</w:t>
      </w:r>
      <w:r w:rsidRPr="00446611">
        <w:rPr>
          <w:spacing w:val="-1"/>
          <w:sz w:val="24"/>
          <w:highlight w:val="cyan"/>
        </w:rPr>
        <w:t xml:space="preserve"> </w:t>
      </w:r>
      <w:r w:rsidRPr="00446611">
        <w:rPr>
          <w:sz w:val="24"/>
          <w:highlight w:val="cyan"/>
        </w:rPr>
        <w:t>литературой;</w:t>
      </w:r>
    </w:p>
    <w:p w:rsidR="001345D1" w:rsidRPr="00446611" w:rsidRDefault="00404ADE" w:rsidP="00F96D26">
      <w:pPr>
        <w:pStyle w:val="a5"/>
        <w:numPr>
          <w:ilvl w:val="0"/>
          <w:numId w:val="89"/>
        </w:numPr>
        <w:tabs>
          <w:tab w:val="left" w:pos="614"/>
        </w:tabs>
        <w:ind w:right="226" w:firstLine="0"/>
        <w:jc w:val="both"/>
        <w:rPr>
          <w:sz w:val="24"/>
          <w:highlight w:val="cyan"/>
        </w:rPr>
      </w:pPr>
      <w:r w:rsidRPr="00446611">
        <w:rPr>
          <w:sz w:val="24"/>
          <w:highlight w:val="cy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самостоятельно работать, рационально организовывая свой труд в классе и</w:t>
      </w:r>
      <w:r w:rsidRPr="00446611">
        <w:rPr>
          <w:spacing w:val="-4"/>
          <w:sz w:val="24"/>
          <w:highlight w:val="cyan"/>
        </w:rPr>
        <w:t xml:space="preserve"> </w:t>
      </w:r>
      <w:r w:rsidRPr="00446611">
        <w:rPr>
          <w:sz w:val="24"/>
          <w:highlight w:val="cyan"/>
        </w:rPr>
        <w:t>дома.</w:t>
      </w:r>
    </w:p>
    <w:p w:rsidR="001345D1" w:rsidRPr="00446611" w:rsidRDefault="00404ADE">
      <w:pPr>
        <w:pStyle w:val="Heading3"/>
        <w:spacing w:before="5" w:line="274" w:lineRule="exact"/>
        <w:jc w:val="both"/>
        <w:rPr>
          <w:highlight w:val="cyan"/>
        </w:rPr>
      </w:pPr>
      <w:r w:rsidRPr="00446611">
        <w:rPr>
          <w:highlight w:val="cyan"/>
        </w:rPr>
        <w:t>Специальные учебные умения</w:t>
      </w:r>
    </w:p>
    <w:p w:rsidR="001345D1" w:rsidRPr="00446611" w:rsidRDefault="00404ADE">
      <w:pPr>
        <w:pStyle w:val="a3"/>
        <w:spacing w:line="274" w:lineRule="exact"/>
        <w:jc w:val="both"/>
        <w:rPr>
          <w:highlight w:val="cyan"/>
        </w:rPr>
      </w:pPr>
      <w:r w:rsidRPr="00446611">
        <w:rPr>
          <w:highlight w:val="cyan"/>
        </w:rPr>
        <w:t>Формируются и совершенствуются умения:</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находить ключевые слова и социокультурные реалии при работе с</w:t>
      </w:r>
      <w:r w:rsidRPr="00446611">
        <w:rPr>
          <w:spacing w:val="-11"/>
          <w:sz w:val="24"/>
          <w:highlight w:val="cyan"/>
        </w:rPr>
        <w:t xml:space="preserve"> </w:t>
      </w:r>
      <w:r w:rsidRPr="00446611">
        <w:rPr>
          <w:sz w:val="24"/>
          <w:highlight w:val="cyan"/>
        </w:rPr>
        <w:t>текстом;</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семантизировать слова на основе языковой</w:t>
      </w:r>
      <w:r w:rsidRPr="00446611">
        <w:rPr>
          <w:spacing w:val="-4"/>
          <w:sz w:val="24"/>
          <w:highlight w:val="cyan"/>
        </w:rPr>
        <w:t xml:space="preserve"> </w:t>
      </w:r>
      <w:r w:rsidRPr="00446611">
        <w:rPr>
          <w:sz w:val="24"/>
          <w:highlight w:val="cyan"/>
        </w:rPr>
        <w:t>догадки;</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осуществлять словообразовательный</w:t>
      </w:r>
      <w:r w:rsidRPr="00446611">
        <w:rPr>
          <w:spacing w:val="-1"/>
          <w:sz w:val="24"/>
          <w:highlight w:val="cyan"/>
        </w:rPr>
        <w:t xml:space="preserve"> </w:t>
      </w:r>
      <w:r w:rsidRPr="00446611">
        <w:rPr>
          <w:sz w:val="24"/>
          <w:highlight w:val="cyan"/>
        </w:rPr>
        <w:t>анализ;</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выборочно использовать перевод;</w:t>
      </w:r>
    </w:p>
    <w:p w:rsidR="001345D1" w:rsidRPr="00446611" w:rsidRDefault="00404ADE" w:rsidP="00F96D26">
      <w:pPr>
        <w:pStyle w:val="a5"/>
        <w:numPr>
          <w:ilvl w:val="0"/>
          <w:numId w:val="89"/>
        </w:numPr>
        <w:tabs>
          <w:tab w:val="left" w:pos="554"/>
        </w:tabs>
        <w:ind w:left="553" w:hanging="300"/>
        <w:jc w:val="both"/>
        <w:rPr>
          <w:sz w:val="24"/>
          <w:highlight w:val="cyan"/>
        </w:rPr>
      </w:pPr>
      <w:r w:rsidRPr="00446611">
        <w:rPr>
          <w:sz w:val="24"/>
          <w:highlight w:val="cyan"/>
        </w:rPr>
        <w:t>пользоваться двуязычным и толковым</w:t>
      </w:r>
      <w:r w:rsidRPr="00446611">
        <w:rPr>
          <w:spacing w:val="-4"/>
          <w:sz w:val="24"/>
          <w:highlight w:val="cyan"/>
        </w:rPr>
        <w:t xml:space="preserve"> </w:t>
      </w:r>
      <w:r w:rsidRPr="00446611">
        <w:rPr>
          <w:sz w:val="24"/>
          <w:highlight w:val="cyan"/>
        </w:rPr>
        <w:t>словарями;</w:t>
      </w:r>
    </w:p>
    <w:p w:rsidR="001345D1" w:rsidRPr="00446611" w:rsidRDefault="00404ADE" w:rsidP="00F96D26">
      <w:pPr>
        <w:pStyle w:val="a5"/>
        <w:numPr>
          <w:ilvl w:val="0"/>
          <w:numId w:val="89"/>
        </w:numPr>
        <w:tabs>
          <w:tab w:val="left" w:pos="556"/>
        </w:tabs>
        <w:ind w:left="555" w:hanging="302"/>
        <w:jc w:val="both"/>
        <w:rPr>
          <w:sz w:val="24"/>
          <w:highlight w:val="cyan"/>
        </w:rPr>
      </w:pPr>
      <w:r w:rsidRPr="00446611">
        <w:rPr>
          <w:sz w:val="24"/>
          <w:highlight w:val="cyan"/>
        </w:rPr>
        <w:t>участвовать в проектной деятельности межпредметного</w:t>
      </w:r>
      <w:r w:rsidRPr="00446611">
        <w:rPr>
          <w:spacing w:val="-1"/>
          <w:sz w:val="24"/>
          <w:highlight w:val="cyan"/>
        </w:rPr>
        <w:t xml:space="preserve"> </w:t>
      </w:r>
      <w:r w:rsidRPr="00446611">
        <w:rPr>
          <w:sz w:val="24"/>
          <w:highlight w:val="cyan"/>
        </w:rPr>
        <w:t>характера.</w:t>
      </w:r>
    </w:p>
    <w:p w:rsidR="001345D1" w:rsidRPr="00446611" w:rsidRDefault="00404ADE">
      <w:pPr>
        <w:pStyle w:val="a3"/>
        <w:jc w:val="both"/>
        <w:rPr>
          <w:highlight w:val="cyan"/>
        </w:rPr>
      </w:pPr>
      <w:r w:rsidRPr="00446611">
        <w:rPr>
          <w:highlight w:val="cyan"/>
        </w:rPr>
        <w:t>Содержание курса по конкретному иностранному языку дается на примере английского языка.</w:t>
      </w:r>
    </w:p>
    <w:p w:rsidR="001345D1" w:rsidRPr="00446611" w:rsidRDefault="00404ADE">
      <w:pPr>
        <w:pStyle w:val="Heading3"/>
        <w:spacing w:before="5"/>
        <w:jc w:val="both"/>
        <w:rPr>
          <w:highlight w:val="cyan"/>
        </w:rPr>
      </w:pPr>
      <w:r w:rsidRPr="00446611">
        <w:rPr>
          <w:highlight w:val="cyan"/>
        </w:rPr>
        <w:t>Языковые средства</w:t>
      </w:r>
    </w:p>
    <w:p w:rsidR="001345D1" w:rsidRPr="00446611" w:rsidRDefault="00404ADE">
      <w:pPr>
        <w:pStyle w:val="Heading4"/>
        <w:jc w:val="both"/>
        <w:rPr>
          <w:highlight w:val="cyan"/>
        </w:rPr>
      </w:pPr>
      <w:r w:rsidRPr="00446611">
        <w:rPr>
          <w:highlight w:val="cyan"/>
        </w:rPr>
        <w:t>Лексическая сторона речи</w:t>
      </w:r>
    </w:p>
    <w:p w:rsidR="001345D1" w:rsidRPr="00446611" w:rsidRDefault="00404ADE">
      <w:pPr>
        <w:pStyle w:val="a3"/>
        <w:ind w:right="226"/>
        <w:jc w:val="both"/>
        <w:rPr>
          <w:highlight w:val="cyan"/>
        </w:rPr>
      </w:pPr>
      <w:r w:rsidRPr="00446611">
        <w:rPr>
          <w:highlight w:val="cyan"/>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345D1" w:rsidRPr="00446611" w:rsidRDefault="00404ADE">
      <w:pPr>
        <w:pStyle w:val="a3"/>
        <w:rPr>
          <w:highlight w:val="cyan"/>
        </w:rPr>
      </w:pPr>
      <w:r w:rsidRPr="00446611">
        <w:rPr>
          <w:highlight w:val="cyan"/>
        </w:rPr>
        <w:t>Основные способы словообразования:</w:t>
      </w:r>
    </w:p>
    <w:p w:rsidR="001345D1" w:rsidRPr="00446611" w:rsidRDefault="00404ADE" w:rsidP="00F96D26">
      <w:pPr>
        <w:pStyle w:val="a5"/>
        <w:numPr>
          <w:ilvl w:val="0"/>
          <w:numId w:val="88"/>
        </w:numPr>
        <w:tabs>
          <w:tab w:val="left" w:pos="514"/>
        </w:tabs>
        <w:rPr>
          <w:sz w:val="24"/>
          <w:highlight w:val="cyan"/>
        </w:rPr>
      </w:pPr>
      <w:r w:rsidRPr="00446611">
        <w:rPr>
          <w:sz w:val="24"/>
          <w:highlight w:val="cyan"/>
        </w:rPr>
        <w:t>аффиксация:</w:t>
      </w:r>
    </w:p>
    <w:p w:rsidR="001345D1" w:rsidRPr="00446611" w:rsidRDefault="00404ADE" w:rsidP="00F96D26">
      <w:pPr>
        <w:pStyle w:val="a5"/>
        <w:numPr>
          <w:ilvl w:val="0"/>
          <w:numId w:val="209"/>
        </w:numPr>
        <w:tabs>
          <w:tab w:val="left" w:pos="398"/>
        </w:tabs>
        <w:ind w:left="397" w:hanging="144"/>
        <w:rPr>
          <w:sz w:val="24"/>
          <w:highlight w:val="cyan"/>
          <w:lang w:val="en-US"/>
        </w:rPr>
      </w:pPr>
      <w:r w:rsidRPr="00446611">
        <w:rPr>
          <w:sz w:val="24"/>
          <w:highlight w:val="cyan"/>
        </w:rPr>
        <w:t>глаголов</w:t>
      </w:r>
      <w:r w:rsidRPr="00446611">
        <w:rPr>
          <w:sz w:val="24"/>
          <w:highlight w:val="cyan"/>
          <w:lang w:val="en-US"/>
        </w:rPr>
        <w:t xml:space="preserve"> dis- (disagree), mis- (misunderstand), re- (rewrite); -ize/-ise</w:t>
      </w:r>
      <w:r w:rsidRPr="00446611">
        <w:rPr>
          <w:spacing w:val="-6"/>
          <w:sz w:val="24"/>
          <w:highlight w:val="cyan"/>
          <w:lang w:val="en-US"/>
        </w:rPr>
        <w:t xml:space="preserve"> </w:t>
      </w:r>
      <w:r w:rsidRPr="00446611">
        <w:rPr>
          <w:sz w:val="24"/>
          <w:highlight w:val="cyan"/>
          <w:lang w:val="en-US"/>
        </w:rPr>
        <w:t>(organize);</w:t>
      </w:r>
    </w:p>
    <w:p w:rsidR="001345D1" w:rsidRPr="00446611" w:rsidRDefault="00404ADE" w:rsidP="00F96D26">
      <w:pPr>
        <w:pStyle w:val="a5"/>
        <w:numPr>
          <w:ilvl w:val="0"/>
          <w:numId w:val="209"/>
        </w:numPr>
        <w:tabs>
          <w:tab w:val="left" w:pos="479"/>
        </w:tabs>
        <w:ind w:left="253" w:right="224" w:firstLine="0"/>
        <w:rPr>
          <w:sz w:val="24"/>
          <w:highlight w:val="cyan"/>
          <w:lang w:val="en-US"/>
        </w:rPr>
      </w:pPr>
      <w:r w:rsidRPr="00446611">
        <w:rPr>
          <w:sz w:val="24"/>
          <w:highlight w:val="cyan"/>
        </w:rPr>
        <w:t>существительных</w:t>
      </w:r>
      <w:r w:rsidRPr="00446611">
        <w:rPr>
          <w:sz w:val="24"/>
          <w:highlight w:val="cyan"/>
          <w:lang w:val="en-US"/>
        </w:rPr>
        <w:t xml:space="preserve"> -sion/-tion (conclusion/celebration), -ance/-ence (performance/influence), -ment (environment), -ity (possibility), -ness (kindness), -ship (friendship), -ist (optimist), -ing</w:t>
      </w:r>
      <w:r w:rsidRPr="00446611">
        <w:rPr>
          <w:spacing w:val="-16"/>
          <w:sz w:val="24"/>
          <w:highlight w:val="cyan"/>
          <w:lang w:val="en-US"/>
        </w:rPr>
        <w:t xml:space="preserve"> </w:t>
      </w:r>
      <w:r w:rsidRPr="00446611">
        <w:rPr>
          <w:sz w:val="24"/>
          <w:highlight w:val="cyan"/>
          <w:lang w:val="en-US"/>
        </w:rPr>
        <w:t>(meeting);</w:t>
      </w:r>
    </w:p>
    <w:p w:rsidR="001345D1" w:rsidRPr="00446611" w:rsidRDefault="00404ADE" w:rsidP="00F96D26">
      <w:pPr>
        <w:pStyle w:val="a5"/>
        <w:numPr>
          <w:ilvl w:val="0"/>
          <w:numId w:val="209"/>
        </w:numPr>
        <w:tabs>
          <w:tab w:val="left" w:pos="424"/>
        </w:tabs>
        <w:ind w:left="253" w:right="219" w:firstLine="0"/>
        <w:rPr>
          <w:sz w:val="24"/>
          <w:highlight w:val="cyan"/>
          <w:lang w:val="en-US"/>
        </w:rPr>
      </w:pPr>
      <w:r w:rsidRPr="00446611">
        <w:rPr>
          <w:sz w:val="24"/>
          <w:highlight w:val="cyan"/>
        </w:rPr>
        <w:t>прилагательных</w:t>
      </w:r>
      <w:r w:rsidRPr="00446611">
        <w:rPr>
          <w:sz w:val="24"/>
          <w:highlight w:val="cyan"/>
          <w:lang w:val="en-US"/>
        </w:rPr>
        <w:t xml:space="preserve"> un- (unpleasant), im-/in- (impolite/independent), inter- (international); -y (busy), -ly (lovely),</w:t>
      </w:r>
      <w:r w:rsidRPr="00446611">
        <w:rPr>
          <w:spacing w:val="10"/>
          <w:sz w:val="24"/>
          <w:highlight w:val="cyan"/>
          <w:lang w:val="en-US"/>
        </w:rPr>
        <w:t xml:space="preserve"> </w:t>
      </w:r>
      <w:r w:rsidRPr="00446611">
        <w:rPr>
          <w:sz w:val="24"/>
          <w:highlight w:val="cyan"/>
          <w:lang w:val="en-US"/>
        </w:rPr>
        <w:t>-ful</w:t>
      </w:r>
      <w:r w:rsidRPr="00446611">
        <w:rPr>
          <w:spacing w:val="9"/>
          <w:sz w:val="24"/>
          <w:highlight w:val="cyan"/>
          <w:lang w:val="en-US"/>
        </w:rPr>
        <w:t xml:space="preserve"> </w:t>
      </w:r>
      <w:r w:rsidRPr="00446611">
        <w:rPr>
          <w:sz w:val="24"/>
          <w:highlight w:val="cyan"/>
          <w:lang w:val="en-US"/>
        </w:rPr>
        <w:t>(careful),</w:t>
      </w:r>
      <w:r w:rsidRPr="00446611">
        <w:rPr>
          <w:spacing w:val="11"/>
          <w:sz w:val="24"/>
          <w:highlight w:val="cyan"/>
          <w:lang w:val="en-US"/>
        </w:rPr>
        <w:t xml:space="preserve"> </w:t>
      </w:r>
      <w:r w:rsidRPr="00446611">
        <w:rPr>
          <w:sz w:val="24"/>
          <w:highlight w:val="cyan"/>
          <w:lang w:val="en-US"/>
        </w:rPr>
        <w:t>-al</w:t>
      </w:r>
      <w:r w:rsidRPr="00446611">
        <w:rPr>
          <w:spacing w:val="10"/>
          <w:sz w:val="24"/>
          <w:highlight w:val="cyan"/>
          <w:lang w:val="en-US"/>
        </w:rPr>
        <w:t xml:space="preserve"> </w:t>
      </w:r>
      <w:r w:rsidRPr="00446611">
        <w:rPr>
          <w:sz w:val="24"/>
          <w:highlight w:val="cyan"/>
          <w:lang w:val="en-US"/>
        </w:rPr>
        <w:t>(historical),</w:t>
      </w:r>
      <w:r w:rsidRPr="00446611">
        <w:rPr>
          <w:spacing w:val="11"/>
          <w:sz w:val="24"/>
          <w:highlight w:val="cyan"/>
          <w:lang w:val="en-US"/>
        </w:rPr>
        <w:t xml:space="preserve"> </w:t>
      </w:r>
      <w:r w:rsidRPr="00446611">
        <w:rPr>
          <w:sz w:val="24"/>
          <w:highlight w:val="cyan"/>
          <w:lang w:val="en-US"/>
        </w:rPr>
        <w:t>-ic</w:t>
      </w:r>
      <w:r w:rsidRPr="00446611">
        <w:rPr>
          <w:spacing w:val="9"/>
          <w:sz w:val="24"/>
          <w:highlight w:val="cyan"/>
          <w:lang w:val="en-US"/>
        </w:rPr>
        <w:t xml:space="preserve"> </w:t>
      </w:r>
      <w:r w:rsidRPr="00446611">
        <w:rPr>
          <w:sz w:val="24"/>
          <w:highlight w:val="cyan"/>
          <w:lang w:val="en-US"/>
        </w:rPr>
        <w:t>(scientific),</w:t>
      </w:r>
      <w:r w:rsidRPr="00446611">
        <w:rPr>
          <w:spacing w:val="11"/>
          <w:sz w:val="24"/>
          <w:highlight w:val="cyan"/>
          <w:lang w:val="en-US"/>
        </w:rPr>
        <w:t xml:space="preserve"> </w:t>
      </w:r>
      <w:r w:rsidRPr="00446611">
        <w:rPr>
          <w:sz w:val="24"/>
          <w:highlight w:val="cyan"/>
          <w:lang w:val="en-US"/>
        </w:rPr>
        <w:t>-ian/-an</w:t>
      </w:r>
      <w:r w:rsidRPr="00446611">
        <w:rPr>
          <w:spacing w:val="9"/>
          <w:sz w:val="24"/>
          <w:highlight w:val="cyan"/>
          <w:lang w:val="en-US"/>
        </w:rPr>
        <w:t xml:space="preserve"> </w:t>
      </w:r>
      <w:r w:rsidRPr="00446611">
        <w:rPr>
          <w:sz w:val="24"/>
          <w:highlight w:val="cyan"/>
          <w:lang w:val="en-US"/>
        </w:rPr>
        <w:t>(Russian),</w:t>
      </w:r>
      <w:r w:rsidRPr="00446611">
        <w:rPr>
          <w:spacing w:val="11"/>
          <w:sz w:val="24"/>
          <w:highlight w:val="cyan"/>
          <w:lang w:val="en-US"/>
        </w:rPr>
        <w:t xml:space="preserve"> </w:t>
      </w:r>
      <w:r w:rsidRPr="00446611">
        <w:rPr>
          <w:sz w:val="24"/>
          <w:highlight w:val="cyan"/>
          <w:lang w:val="en-US"/>
        </w:rPr>
        <w:t>-ing</w:t>
      </w:r>
      <w:r w:rsidRPr="00446611">
        <w:rPr>
          <w:spacing w:val="7"/>
          <w:sz w:val="24"/>
          <w:highlight w:val="cyan"/>
          <w:lang w:val="en-US"/>
        </w:rPr>
        <w:t xml:space="preserve"> </w:t>
      </w:r>
      <w:r w:rsidRPr="00446611">
        <w:rPr>
          <w:sz w:val="24"/>
          <w:highlight w:val="cyan"/>
          <w:lang w:val="en-US"/>
        </w:rPr>
        <w:t>(loving);</w:t>
      </w:r>
      <w:r w:rsidRPr="00446611">
        <w:rPr>
          <w:spacing w:val="11"/>
          <w:sz w:val="24"/>
          <w:highlight w:val="cyan"/>
          <w:lang w:val="en-US"/>
        </w:rPr>
        <w:t xml:space="preserve"> </w:t>
      </w:r>
      <w:r w:rsidRPr="00446611">
        <w:rPr>
          <w:sz w:val="24"/>
          <w:highlight w:val="cyan"/>
          <w:lang w:val="en-US"/>
        </w:rPr>
        <w:t>-ous</w:t>
      </w:r>
      <w:r w:rsidRPr="00446611">
        <w:rPr>
          <w:spacing w:val="10"/>
          <w:sz w:val="24"/>
          <w:highlight w:val="cyan"/>
          <w:lang w:val="en-US"/>
        </w:rPr>
        <w:t xml:space="preserve"> </w:t>
      </w:r>
      <w:r w:rsidRPr="00446611">
        <w:rPr>
          <w:sz w:val="24"/>
          <w:highlight w:val="cyan"/>
          <w:lang w:val="en-US"/>
        </w:rPr>
        <w:t>(dangerous),</w:t>
      </w:r>
    </w:p>
    <w:p w:rsidR="001345D1" w:rsidRPr="00446611" w:rsidRDefault="00404ADE">
      <w:pPr>
        <w:pStyle w:val="a3"/>
        <w:jc w:val="both"/>
        <w:rPr>
          <w:highlight w:val="cyan"/>
          <w:lang w:val="en-US"/>
        </w:rPr>
      </w:pPr>
      <w:r w:rsidRPr="00446611">
        <w:rPr>
          <w:highlight w:val="cyan"/>
          <w:lang w:val="en-US"/>
        </w:rPr>
        <w:t>-able/-ible (enjoyable/responsible), -less (harmless), -ive (native);</w:t>
      </w:r>
    </w:p>
    <w:p w:rsidR="001345D1" w:rsidRPr="00446611" w:rsidRDefault="00404ADE" w:rsidP="00F96D26">
      <w:pPr>
        <w:pStyle w:val="a5"/>
        <w:numPr>
          <w:ilvl w:val="0"/>
          <w:numId w:val="209"/>
        </w:numPr>
        <w:tabs>
          <w:tab w:val="left" w:pos="398"/>
        </w:tabs>
        <w:ind w:left="397" w:hanging="144"/>
        <w:jc w:val="both"/>
        <w:rPr>
          <w:sz w:val="24"/>
          <w:highlight w:val="cyan"/>
        </w:rPr>
      </w:pPr>
      <w:r w:rsidRPr="00446611">
        <w:rPr>
          <w:sz w:val="24"/>
          <w:highlight w:val="cyan"/>
        </w:rPr>
        <w:t>наречий -ly</w:t>
      </w:r>
      <w:r w:rsidRPr="00446611">
        <w:rPr>
          <w:spacing w:val="-5"/>
          <w:sz w:val="24"/>
          <w:highlight w:val="cyan"/>
        </w:rPr>
        <w:t xml:space="preserve"> </w:t>
      </w:r>
      <w:r w:rsidRPr="00446611">
        <w:rPr>
          <w:sz w:val="24"/>
          <w:highlight w:val="cyan"/>
        </w:rPr>
        <w:t>(usually);</w:t>
      </w:r>
    </w:p>
    <w:p w:rsidR="001345D1" w:rsidRPr="00446611" w:rsidRDefault="00404ADE" w:rsidP="00F96D26">
      <w:pPr>
        <w:pStyle w:val="a5"/>
        <w:numPr>
          <w:ilvl w:val="0"/>
          <w:numId w:val="209"/>
        </w:numPr>
        <w:tabs>
          <w:tab w:val="left" w:pos="398"/>
        </w:tabs>
        <w:ind w:left="397" w:hanging="144"/>
        <w:jc w:val="both"/>
        <w:rPr>
          <w:sz w:val="24"/>
          <w:highlight w:val="cyan"/>
          <w:lang w:val="en-US"/>
        </w:rPr>
      </w:pPr>
      <w:r w:rsidRPr="00446611">
        <w:rPr>
          <w:sz w:val="24"/>
          <w:highlight w:val="cyan"/>
        </w:rPr>
        <w:t>числительных</w:t>
      </w:r>
      <w:r w:rsidRPr="00446611">
        <w:rPr>
          <w:sz w:val="24"/>
          <w:highlight w:val="cyan"/>
          <w:lang w:val="en-US"/>
        </w:rPr>
        <w:t xml:space="preserve"> -teen (fifteen), -ty (seventy), -th (sixth);</w:t>
      </w:r>
    </w:p>
    <w:p w:rsidR="001345D1" w:rsidRPr="00446611" w:rsidRDefault="00404ADE" w:rsidP="00F96D26">
      <w:pPr>
        <w:pStyle w:val="a5"/>
        <w:numPr>
          <w:ilvl w:val="0"/>
          <w:numId w:val="88"/>
        </w:numPr>
        <w:tabs>
          <w:tab w:val="left" w:pos="514"/>
        </w:tabs>
        <w:jc w:val="both"/>
        <w:rPr>
          <w:sz w:val="24"/>
          <w:highlight w:val="cyan"/>
        </w:rPr>
      </w:pPr>
      <w:r w:rsidRPr="00446611">
        <w:rPr>
          <w:sz w:val="24"/>
          <w:highlight w:val="cyan"/>
        </w:rPr>
        <w:t>словосложение:</w:t>
      </w:r>
    </w:p>
    <w:p w:rsidR="001345D1" w:rsidRPr="00446611" w:rsidRDefault="00404ADE" w:rsidP="00F96D26">
      <w:pPr>
        <w:pStyle w:val="a5"/>
        <w:numPr>
          <w:ilvl w:val="0"/>
          <w:numId w:val="209"/>
        </w:numPr>
        <w:tabs>
          <w:tab w:val="left" w:pos="398"/>
        </w:tabs>
        <w:ind w:left="397" w:hanging="144"/>
        <w:jc w:val="both"/>
        <w:rPr>
          <w:sz w:val="24"/>
          <w:highlight w:val="cyan"/>
        </w:rPr>
      </w:pPr>
      <w:r w:rsidRPr="00446611">
        <w:rPr>
          <w:sz w:val="24"/>
          <w:highlight w:val="cyan"/>
        </w:rPr>
        <w:t>существительное + существительное</w:t>
      </w:r>
      <w:r w:rsidRPr="00446611">
        <w:rPr>
          <w:spacing w:val="-4"/>
          <w:sz w:val="24"/>
          <w:highlight w:val="cyan"/>
        </w:rPr>
        <w:t xml:space="preserve"> </w:t>
      </w:r>
      <w:r w:rsidRPr="00446611">
        <w:rPr>
          <w:sz w:val="24"/>
          <w:highlight w:val="cyan"/>
        </w:rPr>
        <w:t>(policeman);</w:t>
      </w:r>
    </w:p>
    <w:p w:rsidR="001345D1" w:rsidRPr="00446611" w:rsidRDefault="00404ADE" w:rsidP="00F96D26">
      <w:pPr>
        <w:pStyle w:val="a5"/>
        <w:numPr>
          <w:ilvl w:val="0"/>
          <w:numId w:val="209"/>
        </w:numPr>
        <w:tabs>
          <w:tab w:val="left" w:pos="398"/>
        </w:tabs>
        <w:ind w:left="397" w:hanging="144"/>
        <w:jc w:val="both"/>
        <w:rPr>
          <w:sz w:val="24"/>
          <w:highlight w:val="cyan"/>
        </w:rPr>
      </w:pPr>
      <w:r w:rsidRPr="00446611">
        <w:rPr>
          <w:sz w:val="24"/>
          <w:highlight w:val="cyan"/>
        </w:rPr>
        <w:t>прилагательное + прилагательное</w:t>
      </w:r>
      <w:r w:rsidRPr="00446611">
        <w:rPr>
          <w:spacing w:val="-4"/>
          <w:sz w:val="24"/>
          <w:highlight w:val="cyan"/>
        </w:rPr>
        <w:t xml:space="preserve"> </w:t>
      </w:r>
      <w:r w:rsidRPr="00446611">
        <w:rPr>
          <w:sz w:val="24"/>
          <w:highlight w:val="cyan"/>
        </w:rPr>
        <w:t>(well-known);</w:t>
      </w:r>
    </w:p>
    <w:p w:rsidR="001345D1" w:rsidRPr="00446611" w:rsidRDefault="00404ADE" w:rsidP="00F96D26">
      <w:pPr>
        <w:pStyle w:val="a5"/>
        <w:numPr>
          <w:ilvl w:val="0"/>
          <w:numId w:val="209"/>
        </w:numPr>
        <w:tabs>
          <w:tab w:val="left" w:pos="398"/>
        </w:tabs>
        <w:ind w:left="397" w:hanging="144"/>
        <w:jc w:val="both"/>
        <w:rPr>
          <w:sz w:val="24"/>
          <w:highlight w:val="cyan"/>
        </w:rPr>
      </w:pPr>
      <w:r w:rsidRPr="00446611">
        <w:rPr>
          <w:sz w:val="24"/>
          <w:highlight w:val="cyan"/>
        </w:rPr>
        <w:t>прилагательное + существительное</w:t>
      </w:r>
      <w:r w:rsidRPr="00446611">
        <w:rPr>
          <w:spacing w:val="-4"/>
          <w:sz w:val="24"/>
          <w:highlight w:val="cyan"/>
        </w:rPr>
        <w:t xml:space="preserve"> </w:t>
      </w:r>
      <w:r w:rsidRPr="00446611">
        <w:rPr>
          <w:sz w:val="24"/>
          <w:highlight w:val="cyan"/>
        </w:rPr>
        <w:t>(blackboard)/</w:t>
      </w:r>
    </w:p>
    <w:p w:rsidR="001345D1" w:rsidRPr="00446611" w:rsidRDefault="00404ADE" w:rsidP="00F96D26">
      <w:pPr>
        <w:pStyle w:val="a5"/>
        <w:numPr>
          <w:ilvl w:val="0"/>
          <w:numId w:val="88"/>
        </w:numPr>
        <w:tabs>
          <w:tab w:val="left" w:pos="514"/>
        </w:tabs>
        <w:jc w:val="both"/>
        <w:rPr>
          <w:sz w:val="24"/>
          <w:highlight w:val="cyan"/>
        </w:rPr>
      </w:pPr>
      <w:r w:rsidRPr="00446611">
        <w:rPr>
          <w:sz w:val="24"/>
          <w:highlight w:val="cyan"/>
        </w:rPr>
        <w:t>конверсия:</w:t>
      </w:r>
    </w:p>
    <w:p w:rsidR="001345D1" w:rsidRPr="00446611" w:rsidRDefault="00404ADE" w:rsidP="00F96D26">
      <w:pPr>
        <w:pStyle w:val="a5"/>
        <w:numPr>
          <w:ilvl w:val="0"/>
          <w:numId w:val="209"/>
        </w:numPr>
        <w:tabs>
          <w:tab w:val="left" w:pos="398"/>
        </w:tabs>
        <w:ind w:left="397" w:hanging="144"/>
        <w:jc w:val="both"/>
        <w:rPr>
          <w:sz w:val="24"/>
          <w:highlight w:val="cyan"/>
        </w:rPr>
      </w:pPr>
      <w:r w:rsidRPr="00446611">
        <w:rPr>
          <w:sz w:val="24"/>
          <w:highlight w:val="cyan"/>
        </w:rPr>
        <w:t>образование существительных от неопределенной формы глагола (to play —</w:t>
      </w:r>
      <w:r w:rsidRPr="00446611">
        <w:rPr>
          <w:spacing w:val="-6"/>
          <w:sz w:val="24"/>
          <w:highlight w:val="cyan"/>
        </w:rPr>
        <w:t xml:space="preserve"> </w:t>
      </w:r>
      <w:r w:rsidRPr="00446611">
        <w:rPr>
          <w:sz w:val="24"/>
          <w:highlight w:val="cyan"/>
        </w:rPr>
        <w:t>play);</w:t>
      </w:r>
    </w:p>
    <w:p w:rsidR="001345D1" w:rsidRPr="00446611" w:rsidRDefault="00404ADE" w:rsidP="00F96D26">
      <w:pPr>
        <w:pStyle w:val="a5"/>
        <w:numPr>
          <w:ilvl w:val="0"/>
          <w:numId w:val="209"/>
        </w:numPr>
        <w:tabs>
          <w:tab w:val="left" w:pos="398"/>
        </w:tabs>
        <w:ind w:left="253" w:right="2690" w:firstLine="0"/>
        <w:rPr>
          <w:sz w:val="24"/>
          <w:highlight w:val="cyan"/>
        </w:rPr>
      </w:pPr>
      <w:r w:rsidRPr="00446611">
        <w:rPr>
          <w:sz w:val="24"/>
          <w:highlight w:val="cyan"/>
        </w:rPr>
        <w:t>образование существительных от прилагательных (rich people — the rich). Распознавание и использование интернациональных слов</w:t>
      </w:r>
      <w:r w:rsidRPr="00446611">
        <w:rPr>
          <w:spacing w:val="-11"/>
          <w:sz w:val="24"/>
          <w:highlight w:val="cyan"/>
        </w:rPr>
        <w:t xml:space="preserve"> </w:t>
      </w:r>
      <w:r w:rsidRPr="00446611">
        <w:rPr>
          <w:sz w:val="24"/>
          <w:highlight w:val="cyan"/>
        </w:rPr>
        <w:t>(doctor).</w:t>
      </w:r>
    </w:p>
    <w:p w:rsidR="001345D1" w:rsidRPr="00446611" w:rsidRDefault="00404ADE">
      <w:pPr>
        <w:pStyle w:val="a3"/>
        <w:rPr>
          <w:highlight w:val="cyan"/>
        </w:rPr>
      </w:pPr>
      <w:r w:rsidRPr="00446611">
        <w:rPr>
          <w:highlight w:val="cyan"/>
        </w:rPr>
        <w:t>Представления о синонимии, антонимии, лексической сочетаемости, многозначности.</w:t>
      </w:r>
    </w:p>
    <w:p w:rsidR="001345D1" w:rsidRPr="00446611" w:rsidRDefault="00404ADE">
      <w:pPr>
        <w:pStyle w:val="Heading4"/>
        <w:spacing w:before="4"/>
        <w:rPr>
          <w:highlight w:val="cyan"/>
        </w:rPr>
      </w:pPr>
      <w:r w:rsidRPr="00446611">
        <w:rPr>
          <w:highlight w:val="cyan"/>
        </w:rPr>
        <w:t>Грамматическая сторона речи</w:t>
      </w:r>
    </w:p>
    <w:p w:rsidR="001345D1" w:rsidRPr="00446611" w:rsidRDefault="00404ADE">
      <w:pPr>
        <w:pStyle w:val="a3"/>
        <w:ind w:right="227"/>
        <w:jc w:val="both"/>
        <w:rPr>
          <w:highlight w:val="cyan"/>
        </w:rPr>
      </w:pPr>
      <w:r w:rsidRPr="00446611">
        <w:rPr>
          <w:highlight w:val="cyan"/>
        </w:rPr>
        <w:t xml:space="preserve">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w:t>
      </w:r>
      <w:r w:rsidRPr="00446611">
        <w:rPr>
          <w:spacing w:val="44"/>
          <w:highlight w:val="cyan"/>
        </w:rPr>
        <w:t xml:space="preserve"> </w:t>
      </w:r>
      <w:r w:rsidRPr="00446611">
        <w:rPr>
          <w:highlight w:val="cyan"/>
        </w:rPr>
        <w:t>графе</w:t>
      </w:r>
    </w:p>
    <w:p w:rsidR="001345D1" w:rsidRPr="00446611" w:rsidRDefault="00404ADE">
      <w:pPr>
        <w:pStyle w:val="a3"/>
        <w:rPr>
          <w:highlight w:val="cyan"/>
        </w:rPr>
      </w:pPr>
      <w:r w:rsidRPr="00446611">
        <w:rPr>
          <w:highlight w:val="cyan"/>
        </w:rPr>
        <w:t>«Характеристика основных видов деятельности ученика» в Тематическом планировании. Нераспространенные и распространенные простые предложения, в том числе с несколькими обстоятельствами,</w:t>
      </w:r>
      <w:r w:rsidRPr="00446611">
        <w:rPr>
          <w:spacing w:val="49"/>
          <w:highlight w:val="cyan"/>
        </w:rPr>
        <w:t xml:space="preserve"> </w:t>
      </w:r>
      <w:r w:rsidRPr="00446611">
        <w:rPr>
          <w:highlight w:val="cyan"/>
        </w:rPr>
        <w:t>следующими</w:t>
      </w:r>
      <w:r w:rsidRPr="00446611">
        <w:rPr>
          <w:spacing w:val="54"/>
          <w:highlight w:val="cyan"/>
        </w:rPr>
        <w:t xml:space="preserve"> </w:t>
      </w:r>
      <w:r w:rsidRPr="00446611">
        <w:rPr>
          <w:highlight w:val="cyan"/>
        </w:rPr>
        <w:t>в</w:t>
      </w:r>
      <w:r w:rsidRPr="00446611">
        <w:rPr>
          <w:spacing w:val="50"/>
          <w:highlight w:val="cyan"/>
        </w:rPr>
        <w:t xml:space="preserve"> </w:t>
      </w:r>
      <w:r w:rsidRPr="00446611">
        <w:rPr>
          <w:highlight w:val="cyan"/>
        </w:rPr>
        <w:t>определенном</w:t>
      </w:r>
      <w:r w:rsidRPr="00446611">
        <w:rPr>
          <w:spacing w:val="49"/>
          <w:highlight w:val="cyan"/>
        </w:rPr>
        <w:t xml:space="preserve"> </w:t>
      </w:r>
      <w:r w:rsidRPr="00446611">
        <w:rPr>
          <w:highlight w:val="cyan"/>
        </w:rPr>
        <w:t>порядке</w:t>
      </w:r>
      <w:r w:rsidRPr="00446611">
        <w:rPr>
          <w:spacing w:val="49"/>
          <w:highlight w:val="cyan"/>
        </w:rPr>
        <w:t xml:space="preserve"> </w:t>
      </w:r>
      <w:r w:rsidRPr="00446611">
        <w:rPr>
          <w:highlight w:val="cyan"/>
        </w:rPr>
        <w:t>(We</w:t>
      </w:r>
      <w:r w:rsidRPr="00446611">
        <w:rPr>
          <w:spacing w:val="49"/>
          <w:highlight w:val="cyan"/>
        </w:rPr>
        <w:t xml:space="preserve"> </w:t>
      </w:r>
      <w:r w:rsidRPr="00446611">
        <w:rPr>
          <w:highlight w:val="cyan"/>
        </w:rPr>
        <w:t>moved</w:t>
      </w:r>
      <w:r w:rsidRPr="00446611">
        <w:rPr>
          <w:spacing w:val="50"/>
          <w:highlight w:val="cyan"/>
        </w:rPr>
        <w:t xml:space="preserve"> </w:t>
      </w:r>
      <w:r w:rsidRPr="00446611">
        <w:rPr>
          <w:highlight w:val="cyan"/>
        </w:rPr>
        <w:t>to</w:t>
      </w:r>
      <w:r w:rsidRPr="00446611">
        <w:rPr>
          <w:spacing w:val="51"/>
          <w:highlight w:val="cyan"/>
        </w:rPr>
        <w:t xml:space="preserve"> </w:t>
      </w:r>
      <w:r w:rsidRPr="00446611">
        <w:rPr>
          <w:highlight w:val="cyan"/>
        </w:rPr>
        <w:t>a</w:t>
      </w:r>
      <w:r w:rsidRPr="00446611">
        <w:rPr>
          <w:spacing w:val="49"/>
          <w:highlight w:val="cyan"/>
        </w:rPr>
        <w:t xml:space="preserve"> </w:t>
      </w:r>
      <w:r w:rsidRPr="00446611">
        <w:rPr>
          <w:highlight w:val="cyan"/>
        </w:rPr>
        <w:t>new</w:t>
      </w:r>
      <w:r w:rsidRPr="00446611">
        <w:rPr>
          <w:spacing w:val="50"/>
          <w:highlight w:val="cyan"/>
        </w:rPr>
        <w:t xml:space="preserve"> </w:t>
      </w:r>
      <w:r w:rsidRPr="00446611">
        <w:rPr>
          <w:highlight w:val="cyan"/>
        </w:rPr>
        <w:t>house</w:t>
      </w:r>
      <w:r w:rsidRPr="00446611">
        <w:rPr>
          <w:spacing w:val="49"/>
          <w:highlight w:val="cyan"/>
        </w:rPr>
        <w:t xml:space="preserve"> </w:t>
      </w:r>
      <w:r w:rsidRPr="00446611">
        <w:rPr>
          <w:highlight w:val="cyan"/>
        </w:rPr>
        <w:t>last</w:t>
      </w:r>
      <w:r w:rsidRPr="00446611">
        <w:rPr>
          <w:spacing w:val="53"/>
          <w:highlight w:val="cyan"/>
        </w:rPr>
        <w:t xml:space="preserve"> </w:t>
      </w:r>
      <w:r w:rsidRPr="00446611">
        <w:rPr>
          <w:highlight w:val="cyan"/>
        </w:rPr>
        <w:t>year);</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99"/>
        <w:rPr>
          <w:highlight w:val="cyan"/>
          <w:lang w:val="en-US"/>
        </w:rPr>
      </w:pPr>
      <w:r w:rsidRPr="00446611">
        <w:rPr>
          <w:highlight w:val="cyan"/>
        </w:rPr>
        <w:lastRenderedPageBreak/>
        <w:t xml:space="preserve">предложения с начальным 'It' и с начальным 'There + to be' (It's cold. </w:t>
      </w:r>
      <w:r w:rsidRPr="00446611">
        <w:rPr>
          <w:highlight w:val="cyan"/>
          <w:lang w:val="en-US"/>
        </w:rPr>
        <w:t>It's five o'clock. It's interesting. It was winter. There are a lot of trees in the</w:t>
      </w:r>
      <w:r w:rsidRPr="00446611">
        <w:rPr>
          <w:spacing w:val="-4"/>
          <w:highlight w:val="cyan"/>
          <w:lang w:val="en-US"/>
        </w:rPr>
        <w:t xml:space="preserve"> </w:t>
      </w:r>
      <w:r w:rsidRPr="00446611">
        <w:rPr>
          <w:highlight w:val="cyan"/>
          <w:lang w:val="en-US"/>
        </w:rPr>
        <w:t>park).</w:t>
      </w:r>
    </w:p>
    <w:p w:rsidR="001345D1" w:rsidRPr="00446611" w:rsidRDefault="00404ADE">
      <w:pPr>
        <w:pStyle w:val="a3"/>
        <w:rPr>
          <w:highlight w:val="cyan"/>
        </w:rPr>
      </w:pPr>
      <w:r w:rsidRPr="00446611">
        <w:rPr>
          <w:highlight w:val="cyan"/>
        </w:rPr>
        <w:t>Сложносочиненные предложения с сочинительными союзами and, but, or.</w:t>
      </w:r>
    </w:p>
    <w:p w:rsidR="001345D1" w:rsidRPr="00446611" w:rsidRDefault="00404ADE">
      <w:pPr>
        <w:pStyle w:val="a3"/>
        <w:spacing w:before="3" w:line="276" w:lineRule="auto"/>
        <w:ind w:right="233"/>
        <w:rPr>
          <w:highlight w:val="cyan"/>
          <w:lang w:val="en-US"/>
        </w:rPr>
      </w:pPr>
      <w:r w:rsidRPr="00446611">
        <w:rPr>
          <w:highlight w:val="cyan"/>
        </w:rPr>
        <w:t>Сложноподчиненные</w:t>
      </w:r>
      <w:r w:rsidRPr="00446611">
        <w:rPr>
          <w:highlight w:val="cyan"/>
          <w:lang w:val="en-US"/>
        </w:rPr>
        <w:t xml:space="preserve"> </w:t>
      </w:r>
      <w:r w:rsidRPr="00446611">
        <w:rPr>
          <w:highlight w:val="cyan"/>
        </w:rPr>
        <w:t>предложения</w:t>
      </w:r>
      <w:r w:rsidRPr="00446611">
        <w:rPr>
          <w:highlight w:val="cyan"/>
          <w:lang w:val="en-US"/>
        </w:rPr>
        <w:t xml:space="preserve"> </w:t>
      </w:r>
      <w:r w:rsidRPr="00446611">
        <w:rPr>
          <w:highlight w:val="cyan"/>
        </w:rPr>
        <w:t>с</w:t>
      </w:r>
      <w:r w:rsidRPr="00446611">
        <w:rPr>
          <w:highlight w:val="cyan"/>
          <w:lang w:val="en-US"/>
        </w:rPr>
        <w:t xml:space="preserve"> </w:t>
      </w:r>
      <w:r w:rsidRPr="00446611">
        <w:rPr>
          <w:highlight w:val="cyan"/>
        </w:rPr>
        <w:t>союзами</w:t>
      </w:r>
      <w:r w:rsidRPr="00446611">
        <w:rPr>
          <w:highlight w:val="cyan"/>
          <w:lang w:val="en-US"/>
        </w:rPr>
        <w:t xml:space="preserve"> </w:t>
      </w:r>
      <w:r w:rsidRPr="00446611">
        <w:rPr>
          <w:highlight w:val="cyan"/>
        </w:rPr>
        <w:t>и</w:t>
      </w:r>
      <w:r w:rsidRPr="00446611">
        <w:rPr>
          <w:highlight w:val="cyan"/>
          <w:lang w:val="en-US"/>
        </w:rPr>
        <w:t xml:space="preserve"> </w:t>
      </w:r>
      <w:r w:rsidRPr="00446611">
        <w:rPr>
          <w:highlight w:val="cyan"/>
        </w:rPr>
        <w:t>союзными</w:t>
      </w:r>
      <w:r w:rsidRPr="00446611">
        <w:rPr>
          <w:highlight w:val="cyan"/>
          <w:lang w:val="en-US"/>
        </w:rPr>
        <w:t xml:space="preserve"> </w:t>
      </w:r>
      <w:r w:rsidRPr="00446611">
        <w:rPr>
          <w:highlight w:val="cyan"/>
        </w:rPr>
        <w:t>словами</w:t>
      </w:r>
      <w:r w:rsidRPr="00446611">
        <w:rPr>
          <w:highlight w:val="cyan"/>
          <w:lang w:val="en-US"/>
        </w:rPr>
        <w:t xml:space="preserve"> what, when, why, which, that, who, if, because, that's why, than, so.</w:t>
      </w:r>
    </w:p>
    <w:p w:rsidR="001345D1" w:rsidRPr="00446611" w:rsidRDefault="00404ADE">
      <w:pPr>
        <w:pStyle w:val="a3"/>
        <w:spacing w:before="1" w:line="276" w:lineRule="auto"/>
        <w:rPr>
          <w:highlight w:val="cyan"/>
        </w:rPr>
      </w:pPr>
      <w:r w:rsidRPr="00446611">
        <w:rPr>
          <w:highlight w:val="cyan"/>
        </w:rPr>
        <w:t>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1345D1" w:rsidRPr="00446611" w:rsidRDefault="00404ADE">
      <w:pPr>
        <w:pStyle w:val="a3"/>
        <w:spacing w:line="275" w:lineRule="exact"/>
        <w:rPr>
          <w:highlight w:val="cyan"/>
        </w:rPr>
      </w:pPr>
      <w:r w:rsidRPr="00446611">
        <w:rPr>
          <w:highlight w:val="cyan"/>
        </w:rPr>
        <w:t>Сложноподчиненные предложения с союзами whoever, whatever, however, whenever.</w:t>
      </w:r>
    </w:p>
    <w:p w:rsidR="001345D1" w:rsidRPr="00446611" w:rsidRDefault="00404ADE">
      <w:pPr>
        <w:pStyle w:val="a3"/>
        <w:spacing w:before="41" w:line="276" w:lineRule="auto"/>
        <w:ind w:right="225"/>
        <w:jc w:val="both"/>
        <w:rPr>
          <w:highlight w:val="cyan"/>
          <w:lang w:val="en-US"/>
        </w:rPr>
      </w:pPr>
      <w:r w:rsidRPr="00446611">
        <w:rPr>
          <w:highlight w:val="cyan"/>
        </w:rPr>
        <w:t>Условные</w:t>
      </w:r>
      <w:r w:rsidRPr="00446611">
        <w:rPr>
          <w:highlight w:val="cyan"/>
          <w:lang w:val="en-US"/>
        </w:rPr>
        <w:t xml:space="preserve"> </w:t>
      </w:r>
      <w:r w:rsidRPr="00446611">
        <w:rPr>
          <w:highlight w:val="cyan"/>
        </w:rPr>
        <w:t>предложения</w:t>
      </w:r>
      <w:r w:rsidRPr="00446611">
        <w:rPr>
          <w:highlight w:val="cyan"/>
          <w:lang w:val="en-US"/>
        </w:rPr>
        <w:t xml:space="preserve"> </w:t>
      </w:r>
      <w:r w:rsidRPr="00446611">
        <w:rPr>
          <w:highlight w:val="cyan"/>
        </w:rPr>
        <w:t>реального</w:t>
      </w:r>
      <w:r w:rsidRPr="00446611">
        <w:rPr>
          <w:highlight w:val="cyan"/>
          <w:lang w:val="en-US"/>
        </w:rPr>
        <w:t xml:space="preserve"> (Conditional I — If it doesn't rain, they'll go for a picnic) </w:t>
      </w:r>
      <w:r w:rsidRPr="00446611">
        <w:rPr>
          <w:highlight w:val="cyan"/>
        </w:rPr>
        <w:t>и</w:t>
      </w:r>
      <w:r w:rsidRPr="00446611">
        <w:rPr>
          <w:highlight w:val="cyan"/>
          <w:lang w:val="en-US"/>
        </w:rPr>
        <w:t xml:space="preserve"> </w:t>
      </w:r>
      <w:r w:rsidRPr="00446611">
        <w:rPr>
          <w:highlight w:val="cyan"/>
        </w:rPr>
        <w:t>нереального</w:t>
      </w:r>
      <w:r w:rsidRPr="00446611">
        <w:rPr>
          <w:highlight w:val="cyan"/>
          <w:lang w:val="en-US"/>
        </w:rPr>
        <w:t xml:space="preserve"> </w:t>
      </w:r>
      <w:r w:rsidRPr="00446611">
        <w:rPr>
          <w:highlight w:val="cyan"/>
        </w:rPr>
        <w:t>характера</w:t>
      </w:r>
      <w:r w:rsidRPr="00446611">
        <w:rPr>
          <w:highlight w:val="cyan"/>
          <w:lang w:val="en-US"/>
        </w:rPr>
        <w:t xml:space="preserve"> (Conditional II — If I were rich, I would help the endangered animals; Conditional III — If she had asked me, I would have helped her).</w:t>
      </w:r>
    </w:p>
    <w:p w:rsidR="001345D1" w:rsidRPr="00446611" w:rsidRDefault="00404ADE">
      <w:pPr>
        <w:pStyle w:val="a3"/>
        <w:spacing w:before="1" w:line="276" w:lineRule="auto"/>
        <w:rPr>
          <w:highlight w:val="cyan"/>
        </w:rPr>
      </w:pPr>
      <w:r w:rsidRPr="00446611">
        <w:rPr>
          <w:highlight w:val="cyan"/>
        </w:rPr>
        <w:t>Все типы вопросительных предложений (общий, специальный, альтернативный, разделительный вопросы в Present, Future, Past Simple; Present Perfect; Present Continuous).</w:t>
      </w:r>
    </w:p>
    <w:p w:rsidR="001345D1" w:rsidRPr="00446611" w:rsidRDefault="00404ADE">
      <w:pPr>
        <w:pStyle w:val="a3"/>
        <w:spacing w:before="2" w:line="276" w:lineRule="auto"/>
        <w:rPr>
          <w:highlight w:val="cyan"/>
          <w:lang w:val="en-US"/>
        </w:rPr>
      </w:pPr>
      <w:r w:rsidRPr="00446611">
        <w:rPr>
          <w:highlight w:val="cyan"/>
        </w:rPr>
        <w:t>Побудительные предложения в утвердительной (Be careful) и отрицательной (Don't worry) форме. Предложения</w:t>
      </w:r>
      <w:r w:rsidRPr="00446611">
        <w:rPr>
          <w:highlight w:val="cyan"/>
          <w:lang w:val="en-US"/>
        </w:rPr>
        <w:t xml:space="preserve"> </w:t>
      </w:r>
      <w:r w:rsidRPr="00446611">
        <w:rPr>
          <w:highlight w:val="cyan"/>
        </w:rPr>
        <w:t>с</w:t>
      </w:r>
      <w:r w:rsidRPr="00446611">
        <w:rPr>
          <w:highlight w:val="cyan"/>
          <w:lang w:val="en-US"/>
        </w:rPr>
        <w:t xml:space="preserve"> </w:t>
      </w:r>
      <w:r w:rsidRPr="00446611">
        <w:rPr>
          <w:highlight w:val="cyan"/>
        </w:rPr>
        <w:t>конструкциями</w:t>
      </w:r>
      <w:r w:rsidRPr="00446611">
        <w:rPr>
          <w:highlight w:val="cyan"/>
          <w:lang w:val="en-US"/>
        </w:rPr>
        <w:t xml:space="preserve"> as ..as, not so ..as, either ... or, neither ..nor.</w:t>
      </w:r>
    </w:p>
    <w:p w:rsidR="001345D1" w:rsidRPr="00446611" w:rsidRDefault="00404ADE">
      <w:pPr>
        <w:pStyle w:val="a3"/>
        <w:spacing w:line="276" w:lineRule="auto"/>
        <w:ind w:right="3345"/>
        <w:rPr>
          <w:highlight w:val="cyan"/>
          <w:lang w:val="en-US"/>
        </w:rPr>
      </w:pPr>
      <w:r w:rsidRPr="00446611">
        <w:rPr>
          <w:highlight w:val="cyan"/>
        </w:rPr>
        <w:t>Конструкция to be going to (для выражения будущего действия). Конструкции</w:t>
      </w:r>
      <w:r w:rsidRPr="00446611">
        <w:rPr>
          <w:highlight w:val="cyan"/>
          <w:lang w:val="en-US"/>
        </w:rPr>
        <w:t xml:space="preserve"> It takes me ...to do something; to look/ feel/ be happy. </w:t>
      </w:r>
      <w:r w:rsidRPr="00446611">
        <w:rPr>
          <w:highlight w:val="cyan"/>
        </w:rPr>
        <w:t>Конструкции</w:t>
      </w:r>
      <w:r w:rsidRPr="00446611">
        <w:rPr>
          <w:highlight w:val="cyan"/>
          <w:lang w:val="en-US"/>
        </w:rPr>
        <w:t xml:space="preserve"> be/ get used to something; be/get used to doing something.</w:t>
      </w:r>
    </w:p>
    <w:p w:rsidR="001345D1" w:rsidRPr="00446611" w:rsidRDefault="00404ADE">
      <w:pPr>
        <w:pStyle w:val="a3"/>
        <w:spacing w:line="276" w:lineRule="auto"/>
        <w:ind w:right="233"/>
        <w:rPr>
          <w:highlight w:val="cyan"/>
          <w:lang w:val="en-US"/>
        </w:rPr>
      </w:pPr>
      <w:r w:rsidRPr="00446611">
        <w:rPr>
          <w:highlight w:val="cyan"/>
        </w:rPr>
        <w:t>Конструкции</w:t>
      </w:r>
      <w:r w:rsidRPr="00446611">
        <w:rPr>
          <w:highlight w:val="cyan"/>
          <w:lang w:val="en-US"/>
        </w:rPr>
        <w:t xml:space="preserve"> </w:t>
      </w:r>
      <w:r w:rsidRPr="00446611">
        <w:rPr>
          <w:highlight w:val="cyan"/>
        </w:rPr>
        <w:t>с</w:t>
      </w:r>
      <w:r w:rsidRPr="00446611">
        <w:rPr>
          <w:highlight w:val="cyan"/>
          <w:lang w:val="en-US"/>
        </w:rPr>
        <w:t xml:space="preserve"> </w:t>
      </w:r>
      <w:r w:rsidRPr="00446611">
        <w:rPr>
          <w:highlight w:val="cyan"/>
        </w:rPr>
        <w:t>инфинитивом</w:t>
      </w:r>
      <w:r w:rsidRPr="00446611">
        <w:rPr>
          <w:highlight w:val="cyan"/>
          <w:lang w:val="en-US"/>
        </w:rPr>
        <w:t xml:space="preserve"> </w:t>
      </w:r>
      <w:r w:rsidRPr="00446611">
        <w:rPr>
          <w:highlight w:val="cyan"/>
        </w:rPr>
        <w:t>типа</w:t>
      </w:r>
      <w:r w:rsidRPr="00446611">
        <w:rPr>
          <w:highlight w:val="cyan"/>
          <w:lang w:val="en-US"/>
        </w:rPr>
        <w:t xml:space="preserve"> I saw Jim ride his bike. I want you to meet me at the station tomorrow. She seems to be a good friend.</w:t>
      </w:r>
    </w:p>
    <w:p w:rsidR="001345D1" w:rsidRPr="00446611" w:rsidRDefault="00404ADE">
      <w:pPr>
        <w:pStyle w:val="a3"/>
        <w:spacing w:line="276" w:lineRule="auto"/>
        <w:ind w:right="223"/>
        <w:jc w:val="both"/>
        <w:rPr>
          <w:highlight w:val="cyan"/>
          <w:lang w:val="en-US"/>
        </w:rPr>
      </w:pPr>
      <w:r w:rsidRPr="00446611">
        <w:rPr>
          <w:highlight w:val="cyan"/>
        </w:rPr>
        <w:t>Правильные</w:t>
      </w:r>
      <w:r w:rsidRPr="00446611">
        <w:rPr>
          <w:highlight w:val="cyan"/>
          <w:lang w:val="en-US"/>
        </w:rPr>
        <w:t xml:space="preserve"> </w:t>
      </w:r>
      <w:r w:rsidRPr="00446611">
        <w:rPr>
          <w:highlight w:val="cyan"/>
        </w:rPr>
        <w:t>и</w:t>
      </w:r>
      <w:r w:rsidRPr="00446611">
        <w:rPr>
          <w:highlight w:val="cyan"/>
          <w:lang w:val="en-US"/>
        </w:rPr>
        <w:t xml:space="preserve"> </w:t>
      </w:r>
      <w:r w:rsidRPr="00446611">
        <w:rPr>
          <w:highlight w:val="cyan"/>
        </w:rPr>
        <w:t>неправильные</w:t>
      </w:r>
      <w:r w:rsidRPr="00446611">
        <w:rPr>
          <w:highlight w:val="cyan"/>
          <w:lang w:val="en-US"/>
        </w:rPr>
        <w:t xml:space="preserve"> </w:t>
      </w:r>
      <w:r w:rsidRPr="00446611">
        <w:rPr>
          <w:highlight w:val="cyan"/>
        </w:rPr>
        <w:t>глаголы</w:t>
      </w:r>
      <w:r w:rsidRPr="00446611">
        <w:rPr>
          <w:highlight w:val="cyan"/>
          <w:lang w:val="en-US"/>
        </w:rPr>
        <w:t xml:space="preserve"> </w:t>
      </w:r>
      <w:r w:rsidRPr="00446611">
        <w:rPr>
          <w:highlight w:val="cyan"/>
        </w:rPr>
        <w:t>в</w:t>
      </w:r>
      <w:r w:rsidRPr="00446611">
        <w:rPr>
          <w:highlight w:val="cyan"/>
          <w:lang w:val="en-US"/>
        </w:rPr>
        <w:t xml:space="preserve"> </w:t>
      </w:r>
      <w:r w:rsidRPr="00446611">
        <w:rPr>
          <w:highlight w:val="cyan"/>
        </w:rPr>
        <w:t>формах</w:t>
      </w:r>
      <w:r w:rsidRPr="00446611">
        <w:rPr>
          <w:highlight w:val="cyan"/>
          <w:lang w:val="en-US"/>
        </w:rPr>
        <w:t xml:space="preserve"> </w:t>
      </w:r>
      <w:r w:rsidRPr="00446611">
        <w:rPr>
          <w:highlight w:val="cyan"/>
        </w:rPr>
        <w:t>действительного</w:t>
      </w:r>
      <w:r w:rsidRPr="00446611">
        <w:rPr>
          <w:highlight w:val="cyan"/>
          <w:lang w:val="en-US"/>
        </w:rPr>
        <w:t xml:space="preserve"> </w:t>
      </w:r>
      <w:r w:rsidRPr="00446611">
        <w:rPr>
          <w:highlight w:val="cyan"/>
        </w:rPr>
        <w:t>залога</w:t>
      </w:r>
      <w:r w:rsidRPr="00446611">
        <w:rPr>
          <w:highlight w:val="cyan"/>
          <w:lang w:val="en-US"/>
        </w:rPr>
        <w:t xml:space="preserve"> </w:t>
      </w:r>
      <w:r w:rsidRPr="00446611">
        <w:rPr>
          <w:highlight w:val="cyan"/>
        </w:rPr>
        <w:t>в</w:t>
      </w:r>
      <w:r w:rsidRPr="00446611">
        <w:rPr>
          <w:highlight w:val="cyan"/>
          <w:lang w:val="en-US"/>
        </w:rPr>
        <w:t xml:space="preserve"> </w:t>
      </w:r>
      <w:r w:rsidRPr="00446611">
        <w:rPr>
          <w:highlight w:val="cyan"/>
        </w:rPr>
        <w:t>изъявительном</w:t>
      </w:r>
      <w:r w:rsidRPr="00446611">
        <w:rPr>
          <w:highlight w:val="cyan"/>
          <w:lang w:val="en-US"/>
        </w:rPr>
        <w:t xml:space="preserve"> </w:t>
      </w:r>
      <w:r w:rsidRPr="00446611">
        <w:rPr>
          <w:highlight w:val="cyan"/>
        </w:rPr>
        <w:t>наклонении</w:t>
      </w:r>
      <w:r w:rsidRPr="00446611">
        <w:rPr>
          <w:highlight w:val="cyan"/>
          <w:lang w:val="en-US"/>
        </w:rPr>
        <w:t xml:space="preserve"> (Present, Past, Future Simple; Present, Past Perfect; Present, Past, Future Continuous; Present Perfect Continuous;</w:t>
      </w:r>
      <w:r w:rsidRPr="00446611">
        <w:rPr>
          <w:spacing w:val="-1"/>
          <w:highlight w:val="cyan"/>
          <w:lang w:val="en-US"/>
        </w:rPr>
        <w:t xml:space="preserve"> </w:t>
      </w:r>
      <w:r w:rsidRPr="00446611">
        <w:rPr>
          <w:highlight w:val="cyan"/>
          <w:lang w:val="en-US"/>
        </w:rPr>
        <w:t>Future-in-the-Past).</w:t>
      </w:r>
    </w:p>
    <w:p w:rsidR="001345D1" w:rsidRPr="00446611" w:rsidRDefault="00404ADE">
      <w:pPr>
        <w:pStyle w:val="a3"/>
        <w:spacing w:line="276" w:lineRule="auto"/>
        <w:rPr>
          <w:highlight w:val="cyan"/>
          <w:lang w:val="en-US"/>
        </w:rPr>
      </w:pPr>
      <w:r w:rsidRPr="00446611">
        <w:rPr>
          <w:highlight w:val="cyan"/>
        </w:rPr>
        <w:t>Глаголы</w:t>
      </w:r>
      <w:r w:rsidRPr="00446611">
        <w:rPr>
          <w:highlight w:val="cyan"/>
          <w:lang w:val="en-US"/>
        </w:rPr>
        <w:t xml:space="preserve"> </w:t>
      </w:r>
      <w:r w:rsidRPr="00446611">
        <w:rPr>
          <w:highlight w:val="cyan"/>
        </w:rPr>
        <w:t>в</w:t>
      </w:r>
      <w:r w:rsidRPr="00446611">
        <w:rPr>
          <w:highlight w:val="cyan"/>
          <w:lang w:val="en-US"/>
        </w:rPr>
        <w:t xml:space="preserve"> </w:t>
      </w:r>
      <w:r w:rsidRPr="00446611">
        <w:rPr>
          <w:highlight w:val="cyan"/>
        </w:rPr>
        <w:t>видо</w:t>
      </w:r>
      <w:r w:rsidRPr="00446611">
        <w:rPr>
          <w:highlight w:val="cyan"/>
          <w:lang w:val="en-US"/>
        </w:rPr>
        <w:t>-</w:t>
      </w:r>
      <w:r w:rsidRPr="00446611">
        <w:rPr>
          <w:highlight w:val="cyan"/>
        </w:rPr>
        <w:t>временных</w:t>
      </w:r>
      <w:r w:rsidRPr="00446611">
        <w:rPr>
          <w:highlight w:val="cyan"/>
          <w:lang w:val="en-US"/>
        </w:rPr>
        <w:t xml:space="preserve"> </w:t>
      </w:r>
      <w:r w:rsidRPr="00446611">
        <w:rPr>
          <w:highlight w:val="cyan"/>
        </w:rPr>
        <w:t>формах</w:t>
      </w:r>
      <w:r w:rsidRPr="00446611">
        <w:rPr>
          <w:highlight w:val="cyan"/>
          <w:lang w:val="en-US"/>
        </w:rPr>
        <w:t xml:space="preserve"> </w:t>
      </w:r>
      <w:r w:rsidRPr="00446611">
        <w:rPr>
          <w:highlight w:val="cyan"/>
        </w:rPr>
        <w:t>страдательного</w:t>
      </w:r>
      <w:r w:rsidRPr="00446611">
        <w:rPr>
          <w:highlight w:val="cyan"/>
          <w:lang w:val="en-US"/>
        </w:rPr>
        <w:t xml:space="preserve"> </w:t>
      </w:r>
      <w:r w:rsidRPr="00446611">
        <w:rPr>
          <w:highlight w:val="cyan"/>
        </w:rPr>
        <w:t>залога</w:t>
      </w:r>
      <w:r w:rsidRPr="00446611">
        <w:rPr>
          <w:highlight w:val="cyan"/>
          <w:lang w:val="en-US"/>
        </w:rPr>
        <w:t xml:space="preserve"> (Present, Past, Future Simple Passive; Past Perfect Passive).</w:t>
      </w:r>
    </w:p>
    <w:p w:rsidR="001345D1" w:rsidRPr="00446611" w:rsidRDefault="00404ADE">
      <w:pPr>
        <w:pStyle w:val="a3"/>
        <w:spacing w:line="278" w:lineRule="auto"/>
        <w:rPr>
          <w:highlight w:val="cyan"/>
          <w:lang w:val="en-US"/>
        </w:rPr>
      </w:pPr>
      <w:r w:rsidRPr="00446611">
        <w:rPr>
          <w:highlight w:val="cyan"/>
        </w:rPr>
        <w:t>Модальные</w:t>
      </w:r>
      <w:r w:rsidRPr="00446611">
        <w:rPr>
          <w:highlight w:val="cyan"/>
          <w:lang w:val="en-US"/>
        </w:rPr>
        <w:t xml:space="preserve"> </w:t>
      </w:r>
      <w:r w:rsidRPr="00446611">
        <w:rPr>
          <w:highlight w:val="cyan"/>
        </w:rPr>
        <w:t>глаголы</w:t>
      </w:r>
      <w:r w:rsidRPr="00446611">
        <w:rPr>
          <w:highlight w:val="cyan"/>
          <w:lang w:val="en-US"/>
        </w:rPr>
        <w:t xml:space="preserve"> </w:t>
      </w:r>
      <w:r w:rsidRPr="00446611">
        <w:rPr>
          <w:highlight w:val="cyan"/>
        </w:rPr>
        <w:t>и</w:t>
      </w:r>
      <w:r w:rsidRPr="00446611">
        <w:rPr>
          <w:highlight w:val="cyan"/>
          <w:lang w:val="en-US"/>
        </w:rPr>
        <w:t xml:space="preserve"> </w:t>
      </w:r>
      <w:r w:rsidRPr="00446611">
        <w:rPr>
          <w:highlight w:val="cyan"/>
        </w:rPr>
        <w:t>их</w:t>
      </w:r>
      <w:r w:rsidRPr="00446611">
        <w:rPr>
          <w:highlight w:val="cyan"/>
          <w:lang w:val="en-US"/>
        </w:rPr>
        <w:t xml:space="preserve"> </w:t>
      </w:r>
      <w:r w:rsidRPr="00446611">
        <w:rPr>
          <w:highlight w:val="cyan"/>
        </w:rPr>
        <w:t>эквиваленты</w:t>
      </w:r>
      <w:r w:rsidRPr="00446611">
        <w:rPr>
          <w:highlight w:val="cyan"/>
          <w:lang w:val="en-US"/>
        </w:rPr>
        <w:t xml:space="preserve"> (can/could/be able to, may/might, must/have to, shall, should, would, need).</w:t>
      </w:r>
    </w:p>
    <w:p w:rsidR="001345D1" w:rsidRPr="00446611" w:rsidRDefault="00404ADE">
      <w:pPr>
        <w:pStyle w:val="a3"/>
        <w:spacing w:line="276" w:lineRule="auto"/>
        <w:ind w:right="226"/>
        <w:jc w:val="both"/>
        <w:rPr>
          <w:highlight w:val="cyan"/>
        </w:rPr>
      </w:pPr>
      <w:r w:rsidRPr="00446611">
        <w:rPr>
          <w:highlight w:val="cyan"/>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1345D1" w:rsidRPr="00446611" w:rsidRDefault="00404ADE">
      <w:pPr>
        <w:pStyle w:val="a3"/>
        <w:rPr>
          <w:highlight w:val="cyan"/>
        </w:rPr>
      </w:pPr>
      <w:r w:rsidRPr="00446611">
        <w:rPr>
          <w:highlight w:val="cyan"/>
        </w:rPr>
        <w:t>Причастия I и II.</w:t>
      </w:r>
    </w:p>
    <w:p w:rsidR="001345D1" w:rsidRPr="00446611" w:rsidRDefault="00404ADE">
      <w:pPr>
        <w:pStyle w:val="a3"/>
        <w:spacing w:before="35" w:line="276" w:lineRule="auto"/>
        <w:ind w:right="1086"/>
        <w:rPr>
          <w:highlight w:val="cyan"/>
        </w:rPr>
      </w:pPr>
      <w:r w:rsidRPr="00446611">
        <w:rPr>
          <w:highlight w:val="cyan"/>
        </w:rPr>
        <w:t>Неличные формы глагола (герундий, причастия I и II) без различения их функций. Фразовые глаголы, обслуживающие темы, отобранные для данного этапа обучения.</w:t>
      </w:r>
    </w:p>
    <w:p w:rsidR="001345D1" w:rsidRPr="00446611" w:rsidRDefault="00404ADE">
      <w:pPr>
        <w:pStyle w:val="a3"/>
        <w:tabs>
          <w:tab w:val="left" w:pos="1831"/>
          <w:tab w:val="left" w:pos="2109"/>
          <w:tab w:val="left" w:pos="2471"/>
          <w:tab w:val="left" w:pos="3256"/>
          <w:tab w:val="left" w:pos="3627"/>
          <w:tab w:val="left" w:pos="4052"/>
          <w:tab w:val="left" w:pos="5163"/>
          <w:tab w:val="left" w:pos="6095"/>
          <w:tab w:val="left" w:pos="6261"/>
          <w:tab w:val="left" w:pos="6512"/>
          <w:tab w:val="left" w:pos="6688"/>
          <w:tab w:val="left" w:pos="7395"/>
          <w:tab w:val="left" w:pos="7676"/>
          <w:tab w:val="left" w:pos="8299"/>
          <w:tab w:val="left" w:pos="8539"/>
          <w:tab w:val="left" w:pos="8890"/>
          <w:tab w:val="left" w:pos="9813"/>
          <w:tab w:val="left" w:pos="10338"/>
        </w:tabs>
        <w:spacing w:line="276" w:lineRule="auto"/>
        <w:ind w:right="231"/>
        <w:rPr>
          <w:highlight w:val="cyan"/>
        </w:rPr>
      </w:pPr>
      <w:r w:rsidRPr="00446611">
        <w:rPr>
          <w:highlight w:val="cyan"/>
        </w:rPr>
        <w:t>Определенный, неопределенный и нулевой артикли (в том числе с географическими названиями). Неисчисляемые</w:t>
      </w:r>
      <w:r w:rsidRPr="00446611">
        <w:rPr>
          <w:highlight w:val="cyan"/>
        </w:rPr>
        <w:tab/>
        <w:t>и</w:t>
      </w:r>
      <w:r w:rsidRPr="00446611">
        <w:rPr>
          <w:highlight w:val="cyan"/>
        </w:rPr>
        <w:tab/>
        <w:t>исчисляемые</w:t>
      </w:r>
      <w:r w:rsidRPr="00446611">
        <w:rPr>
          <w:highlight w:val="cyan"/>
        </w:rPr>
        <w:tab/>
        <w:t>существительные</w:t>
      </w:r>
      <w:r w:rsidRPr="00446611">
        <w:rPr>
          <w:highlight w:val="cyan"/>
        </w:rPr>
        <w:tab/>
        <w:t>(a</w:t>
      </w:r>
      <w:r w:rsidRPr="00446611">
        <w:rPr>
          <w:highlight w:val="cyan"/>
        </w:rPr>
        <w:tab/>
        <w:t>pencil,</w:t>
      </w:r>
      <w:r w:rsidRPr="00446611">
        <w:rPr>
          <w:highlight w:val="cyan"/>
        </w:rPr>
        <w:tab/>
        <w:t>water),</w:t>
      </w:r>
      <w:r w:rsidRPr="00446611">
        <w:rPr>
          <w:highlight w:val="cyan"/>
        </w:rPr>
        <w:tab/>
        <w:t>существительные</w:t>
      </w:r>
      <w:r w:rsidRPr="00446611">
        <w:rPr>
          <w:highlight w:val="cyan"/>
        </w:rPr>
        <w:tab/>
      </w:r>
      <w:r w:rsidRPr="00446611">
        <w:rPr>
          <w:spacing w:val="-17"/>
          <w:highlight w:val="cyan"/>
        </w:rPr>
        <w:t xml:space="preserve">с </w:t>
      </w:r>
      <w:r w:rsidRPr="00446611">
        <w:rPr>
          <w:highlight w:val="cyan"/>
        </w:rPr>
        <w:t>причастиями</w:t>
      </w:r>
      <w:r w:rsidRPr="00446611">
        <w:rPr>
          <w:highlight w:val="cyan"/>
        </w:rPr>
        <w:tab/>
        <w:t>настоящего</w:t>
      </w:r>
      <w:r w:rsidRPr="00446611">
        <w:rPr>
          <w:highlight w:val="cyan"/>
        </w:rPr>
        <w:tab/>
        <w:t>и</w:t>
      </w:r>
      <w:r w:rsidRPr="00446611">
        <w:rPr>
          <w:highlight w:val="cyan"/>
        </w:rPr>
        <w:tab/>
        <w:t>прошедшего</w:t>
      </w:r>
      <w:r w:rsidRPr="00446611">
        <w:rPr>
          <w:highlight w:val="cyan"/>
        </w:rPr>
        <w:tab/>
        <w:t>времени</w:t>
      </w:r>
      <w:r w:rsidRPr="00446611">
        <w:rPr>
          <w:highlight w:val="cyan"/>
        </w:rPr>
        <w:tab/>
      </w:r>
      <w:r w:rsidRPr="00446611">
        <w:rPr>
          <w:highlight w:val="cyan"/>
        </w:rPr>
        <w:tab/>
        <w:t>(a</w:t>
      </w:r>
      <w:r w:rsidRPr="00446611">
        <w:rPr>
          <w:highlight w:val="cyan"/>
        </w:rPr>
        <w:tab/>
      </w:r>
      <w:r w:rsidRPr="00446611">
        <w:rPr>
          <w:highlight w:val="cyan"/>
        </w:rPr>
        <w:tab/>
        <w:t>burning</w:t>
      </w:r>
      <w:r w:rsidRPr="00446611">
        <w:rPr>
          <w:highlight w:val="cyan"/>
        </w:rPr>
        <w:tab/>
        <w:t>house,</w:t>
      </w:r>
      <w:r w:rsidRPr="00446611">
        <w:rPr>
          <w:highlight w:val="cyan"/>
        </w:rPr>
        <w:tab/>
      </w:r>
      <w:r w:rsidRPr="00446611">
        <w:rPr>
          <w:highlight w:val="cyan"/>
        </w:rPr>
        <w:tab/>
        <w:t>a</w:t>
      </w:r>
      <w:r w:rsidRPr="00446611">
        <w:rPr>
          <w:highlight w:val="cyan"/>
        </w:rPr>
        <w:tab/>
        <w:t>written</w:t>
      </w:r>
      <w:r w:rsidRPr="00446611">
        <w:rPr>
          <w:highlight w:val="cyan"/>
        </w:rPr>
        <w:tab/>
      </w:r>
      <w:r w:rsidRPr="00446611">
        <w:rPr>
          <w:spacing w:val="-3"/>
          <w:highlight w:val="cyan"/>
        </w:rPr>
        <w:t xml:space="preserve">letter). </w:t>
      </w:r>
      <w:r w:rsidRPr="00446611">
        <w:rPr>
          <w:highlight w:val="cyan"/>
        </w:rPr>
        <w:t>Существительные в функции прилагательного (art</w:t>
      </w:r>
      <w:r w:rsidRPr="00446611">
        <w:rPr>
          <w:spacing w:val="-8"/>
          <w:highlight w:val="cyan"/>
        </w:rPr>
        <w:t xml:space="preserve"> </w:t>
      </w:r>
      <w:r w:rsidRPr="00446611">
        <w:rPr>
          <w:highlight w:val="cyan"/>
        </w:rPr>
        <w:t>gallery).</w:t>
      </w:r>
    </w:p>
    <w:p w:rsidR="001345D1" w:rsidRPr="00446611" w:rsidRDefault="00404ADE">
      <w:pPr>
        <w:pStyle w:val="a3"/>
        <w:spacing w:line="278" w:lineRule="auto"/>
        <w:ind w:right="233"/>
        <w:rPr>
          <w:highlight w:val="cyan"/>
        </w:rPr>
      </w:pPr>
      <w:r w:rsidRPr="00446611">
        <w:rPr>
          <w:highlight w:val="cyan"/>
        </w:rPr>
        <w:t>Степени сравнения прилагательных и наречий, в том числе образованных не по правилу (little — less — least).</w:t>
      </w:r>
    </w:p>
    <w:p w:rsidR="001345D1" w:rsidRPr="00446611" w:rsidRDefault="00404ADE">
      <w:pPr>
        <w:pStyle w:val="a3"/>
        <w:spacing w:line="276" w:lineRule="auto"/>
        <w:ind w:right="225"/>
        <w:jc w:val="both"/>
        <w:rPr>
          <w:highlight w:val="cyan"/>
        </w:rPr>
      </w:pPr>
      <w:r w:rsidRPr="00446611">
        <w:rPr>
          <w:highlight w:val="cyan"/>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1345D1" w:rsidRPr="00446611" w:rsidRDefault="00404ADE">
      <w:pPr>
        <w:pStyle w:val="a3"/>
        <w:spacing w:line="276" w:lineRule="auto"/>
        <w:rPr>
          <w:highlight w:val="cyan"/>
        </w:rPr>
      </w:pPr>
      <w:r w:rsidRPr="00446611">
        <w:rPr>
          <w:highlight w:val="cyan"/>
        </w:rPr>
        <w:t>Наречия, оканчивающиеся на -lу (early), а также совпадающие по форме с прилагательными (fast, high).</w:t>
      </w:r>
    </w:p>
    <w:p w:rsidR="001345D1" w:rsidRPr="00446611" w:rsidRDefault="00404ADE">
      <w:pPr>
        <w:pStyle w:val="a3"/>
        <w:spacing w:line="276" w:lineRule="auto"/>
        <w:ind w:right="1968"/>
        <w:rPr>
          <w:highlight w:val="cyan"/>
        </w:rPr>
      </w:pPr>
      <w:r w:rsidRPr="00446611">
        <w:rPr>
          <w:highlight w:val="cyan"/>
        </w:rPr>
        <w:t>Устойчивые словоформы в функции наречия типа sometimes, at last, at least, и т. д. Числительные для обозначения дат и больших чисел.</w:t>
      </w:r>
    </w:p>
    <w:p w:rsidR="001345D1" w:rsidRPr="00446611" w:rsidRDefault="00404ADE">
      <w:pPr>
        <w:pStyle w:val="a3"/>
        <w:spacing w:line="278" w:lineRule="auto"/>
        <w:rPr>
          <w:highlight w:val="cyan"/>
        </w:rPr>
      </w:pPr>
      <w:r w:rsidRPr="00446611">
        <w:rPr>
          <w:highlight w:val="cyan"/>
        </w:rPr>
        <w:t>Предлоги места, времени, направления; предлоги, употребляемые со страдательным залогом (by, with).</w:t>
      </w:r>
    </w:p>
    <w:p w:rsidR="001345D1" w:rsidRPr="00446611" w:rsidRDefault="001345D1">
      <w:pPr>
        <w:spacing w:line="278" w:lineRule="auto"/>
        <w:rPr>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Heading4"/>
        <w:numPr>
          <w:ilvl w:val="3"/>
          <w:numId w:val="105"/>
        </w:numPr>
        <w:tabs>
          <w:tab w:val="left" w:pos="1034"/>
        </w:tabs>
        <w:spacing w:before="78" w:line="240" w:lineRule="auto"/>
        <w:jc w:val="both"/>
        <w:rPr>
          <w:highlight w:val="cyan"/>
        </w:rPr>
      </w:pPr>
      <w:r w:rsidRPr="00446611">
        <w:rPr>
          <w:highlight w:val="cyan"/>
        </w:rPr>
        <w:lastRenderedPageBreak/>
        <w:t>История России. Всеобщая</w:t>
      </w:r>
      <w:r w:rsidRPr="00446611">
        <w:rPr>
          <w:spacing w:val="-1"/>
          <w:highlight w:val="cyan"/>
        </w:rPr>
        <w:t xml:space="preserve"> </w:t>
      </w:r>
      <w:r w:rsidRPr="00446611">
        <w:rPr>
          <w:highlight w:val="cyan"/>
        </w:rPr>
        <w:t>история</w:t>
      </w:r>
    </w:p>
    <w:p w:rsidR="001345D1" w:rsidRPr="00446611" w:rsidRDefault="001345D1">
      <w:pPr>
        <w:pStyle w:val="a3"/>
        <w:ind w:left="0"/>
        <w:rPr>
          <w:b/>
          <w:i/>
          <w:highlight w:val="cyan"/>
        </w:rPr>
      </w:pPr>
    </w:p>
    <w:p w:rsidR="001345D1" w:rsidRPr="00446611" w:rsidRDefault="00404ADE">
      <w:pPr>
        <w:ind w:left="253"/>
        <w:jc w:val="both"/>
        <w:rPr>
          <w:b/>
          <w:sz w:val="24"/>
          <w:highlight w:val="cyan"/>
        </w:rPr>
      </w:pPr>
      <w:r w:rsidRPr="00446611">
        <w:rPr>
          <w:b/>
          <w:sz w:val="24"/>
          <w:highlight w:val="cyan"/>
        </w:rPr>
        <w:t>История России</w:t>
      </w:r>
    </w:p>
    <w:p w:rsidR="001345D1" w:rsidRPr="00446611" w:rsidRDefault="00404ADE">
      <w:pPr>
        <w:spacing w:before="1" w:line="274" w:lineRule="exact"/>
        <w:ind w:left="253"/>
        <w:jc w:val="both"/>
        <w:rPr>
          <w:b/>
          <w:sz w:val="24"/>
          <w:highlight w:val="cyan"/>
        </w:rPr>
      </w:pPr>
      <w:r w:rsidRPr="00446611">
        <w:rPr>
          <w:b/>
          <w:sz w:val="24"/>
          <w:highlight w:val="cyan"/>
        </w:rPr>
        <w:t>Древняя и средневековая Русь</w:t>
      </w:r>
    </w:p>
    <w:p w:rsidR="001345D1" w:rsidRPr="00446611" w:rsidRDefault="00404ADE">
      <w:pPr>
        <w:pStyle w:val="a3"/>
        <w:ind w:right="228"/>
        <w:jc w:val="both"/>
        <w:rPr>
          <w:highlight w:val="cyan"/>
        </w:rPr>
      </w:pPr>
      <w:r w:rsidRPr="00446611">
        <w:rPr>
          <w:b/>
          <w:highlight w:val="cyan"/>
        </w:rPr>
        <w:t xml:space="preserve">Что изучает история Отечества. </w:t>
      </w:r>
      <w:r w:rsidRPr="00446611">
        <w:rPr>
          <w:highlight w:val="cyan"/>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1345D1" w:rsidRPr="00446611" w:rsidRDefault="00404ADE">
      <w:pPr>
        <w:pStyle w:val="a3"/>
        <w:ind w:right="225"/>
        <w:jc w:val="both"/>
        <w:rPr>
          <w:highlight w:val="cyan"/>
        </w:rPr>
      </w:pPr>
      <w:r w:rsidRPr="00446611">
        <w:rPr>
          <w:b/>
          <w:highlight w:val="cyan"/>
        </w:rPr>
        <w:t xml:space="preserve">Древнейшие народы на территории России. </w:t>
      </w:r>
      <w:r w:rsidRPr="00446611">
        <w:rPr>
          <w:highlight w:val="cyan"/>
        </w:rPr>
        <w:t>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1345D1" w:rsidRPr="00446611" w:rsidRDefault="00404ADE">
      <w:pPr>
        <w:ind w:left="253" w:right="224"/>
        <w:jc w:val="both"/>
        <w:rPr>
          <w:sz w:val="24"/>
          <w:highlight w:val="cyan"/>
        </w:rPr>
      </w:pPr>
      <w:r w:rsidRPr="00446611">
        <w:rPr>
          <w:b/>
          <w:sz w:val="24"/>
          <w:highlight w:val="cyan"/>
        </w:rPr>
        <w:t xml:space="preserve">Древняя Русь в VIII — первой половине XII в. </w:t>
      </w:r>
      <w:r w:rsidRPr="00446611">
        <w:rPr>
          <w:sz w:val="24"/>
          <w:highlight w:val="cyan"/>
        </w:rPr>
        <w:t>Восточные славяне: расселение, занятия, быт, верования, общественное устройство. Взаимоотношения с соседними народами и государствами.</w:t>
      </w:r>
    </w:p>
    <w:p w:rsidR="001345D1" w:rsidRPr="00446611" w:rsidRDefault="00404ADE">
      <w:pPr>
        <w:pStyle w:val="a3"/>
        <w:ind w:right="224"/>
        <w:jc w:val="both"/>
        <w:rPr>
          <w:highlight w:val="cyan"/>
        </w:rPr>
      </w:pPr>
      <w:r w:rsidRPr="00446611">
        <w:rPr>
          <w:highlight w:val="cyan"/>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345D1" w:rsidRPr="00446611" w:rsidRDefault="00404ADE">
      <w:pPr>
        <w:pStyle w:val="a3"/>
        <w:ind w:right="225" w:firstLine="708"/>
        <w:jc w:val="both"/>
        <w:rPr>
          <w:highlight w:val="cyan"/>
        </w:rPr>
      </w:pPr>
      <w:r w:rsidRPr="00446611">
        <w:rPr>
          <w:highlight w:val="cyan"/>
        </w:rPr>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p w:rsidR="001345D1" w:rsidRPr="00446611" w:rsidRDefault="00404ADE">
      <w:pPr>
        <w:pStyle w:val="a3"/>
        <w:ind w:right="224"/>
        <w:jc w:val="both"/>
        <w:rPr>
          <w:highlight w:val="cyan"/>
        </w:rPr>
      </w:pPr>
      <w:r w:rsidRPr="00446611">
        <w:rPr>
          <w:spacing w:val="-3"/>
          <w:highlight w:val="cyan"/>
        </w:rPr>
        <w:t xml:space="preserve">Древнерусская культура. Былинный эпос. Возникновение письменности. Летописание. Литература (слово, житие, </w:t>
      </w:r>
      <w:r w:rsidRPr="00446611">
        <w:rPr>
          <w:highlight w:val="cyan"/>
        </w:rPr>
        <w:t xml:space="preserve">поучение, хождение). Деревянное и каменное зодчество. Монументальная живопись (мозаики, фрески). Иконы. Декоративно-прикладное </w:t>
      </w:r>
      <w:r w:rsidRPr="00446611">
        <w:rPr>
          <w:spacing w:val="-3"/>
          <w:highlight w:val="cyan"/>
        </w:rPr>
        <w:t xml:space="preserve">искусство. Быт </w:t>
      </w:r>
      <w:r w:rsidRPr="00446611">
        <w:rPr>
          <w:highlight w:val="cyan"/>
        </w:rPr>
        <w:t xml:space="preserve">и </w:t>
      </w:r>
      <w:r w:rsidRPr="00446611">
        <w:rPr>
          <w:spacing w:val="-3"/>
          <w:highlight w:val="cyan"/>
        </w:rPr>
        <w:t xml:space="preserve">образ </w:t>
      </w:r>
      <w:r w:rsidRPr="00446611">
        <w:rPr>
          <w:highlight w:val="cyan"/>
        </w:rPr>
        <w:t xml:space="preserve">жизни </w:t>
      </w:r>
      <w:r w:rsidRPr="00446611">
        <w:rPr>
          <w:spacing w:val="-3"/>
          <w:highlight w:val="cyan"/>
        </w:rPr>
        <w:t xml:space="preserve">разных слоев </w:t>
      </w:r>
      <w:r w:rsidRPr="00446611">
        <w:rPr>
          <w:highlight w:val="cyan"/>
        </w:rPr>
        <w:t>населения.</w:t>
      </w:r>
    </w:p>
    <w:p w:rsidR="001345D1" w:rsidRPr="00446611" w:rsidRDefault="00404ADE">
      <w:pPr>
        <w:pStyle w:val="a3"/>
        <w:ind w:right="221"/>
        <w:jc w:val="both"/>
        <w:rPr>
          <w:highlight w:val="cyan"/>
        </w:rPr>
      </w:pPr>
      <w:r w:rsidRPr="00446611">
        <w:rPr>
          <w:b/>
          <w:highlight w:val="cyan"/>
        </w:rPr>
        <w:t xml:space="preserve">Русь Удельная в 30-е гг. XII—XIII в. </w:t>
      </w:r>
      <w:r w:rsidRPr="00446611">
        <w:rPr>
          <w:highlight w:val="cyan"/>
        </w:rPr>
        <w:t>Политическая раздробленность: причины и последствия. Крупнейшие самостоятельные центры Руси, особенности их географического, социально- политического и культурного развития. Идея единства русских земель в памятниках культуры.</w:t>
      </w:r>
    </w:p>
    <w:p w:rsidR="001345D1" w:rsidRPr="00446611" w:rsidRDefault="00404ADE">
      <w:pPr>
        <w:pStyle w:val="a3"/>
        <w:ind w:right="224" w:firstLine="708"/>
        <w:jc w:val="both"/>
        <w:rPr>
          <w:highlight w:val="cyan"/>
        </w:rPr>
      </w:pPr>
      <w:r w:rsidRPr="00446611">
        <w:rPr>
          <w:highlight w:val="cyan"/>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345D1" w:rsidRPr="00446611" w:rsidRDefault="00404ADE">
      <w:pPr>
        <w:pStyle w:val="a3"/>
        <w:ind w:right="229" w:firstLine="708"/>
        <w:jc w:val="both"/>
        <w:rPr>
          <w:highlight w:val="cyan"/>
        </w:rPr>
      </w:pPr>
      <w:r w:rsidRPr="00446611">
        <w:rPr>
          <w:highlight w:val="cyan"/>
        </w:rPr>
        <w:t>Русь и Золотая Орда. Зависимость русских земель от Орды и ее последствия. Борьба населения русских земель против ордынского владычества.</w:t>
      </w:r>
    </w:p>
    <w:p w:rsidR="001345D1" w:rsidRPr="00446611" w:rsidRDefault="00404ADE">
      <w:pPr>
        <w:pStyle w:val="a3"/>
        <w:ind w:left="961"/>
        <w:rPr>
          <w:highlight w:val="cyan"/>
        </w:rPr>
      </w:pPr>
      <w:r w:rsidRPr="00446611">
        <w:rPr>
          <w:highlight w:val="cyan"/>
        </w:rPr>
        <w:t>Русь и Литва. Русские земли в составе Великого княжества Литовского.</w:t>
      </w:r>
    </w:p>
    <w:p w:rsidR="001345D1" w:rsidRPr="00446611" w:rsidRDefault="00404ADE">
      <w:pPr>
        <w:pStyle w:val="a3"/>
        <w:ind w:right="226" w:firstLine="708"/>
        <w:jc w:val="both"/>
        <w:rPr>
          <w:highlight w:val="cyan"/>
        </w:rPr>
      </w:pPr>
      <w:r w:rsidRPr="00446611">
        <w:rPr>
          <w:spacing w:val="-5"/>
          <w:highlight w:val="cyan"/>
        </w:rPr>
        <w:t xml:space="preserve">Культура Руси </w:t>
      </w:r>
      <w:r w:rsidRPr="00446611">
        <w:rPr>
          <w:highlight w:val="cyan"/>
        </w:rPr>
        <w:t xml:space="preserve">в </w:t>
      </w:r>
      <w:r w:rsidRPr="00446611">
        <w:rPr>
          <w:spacing w:val="-4"/>
          <w:highlight w:val="cyan"/>
        </w:rPr>
        <w:t xml:space="preserve">30-е </w:t>
      </w:r>
      <w:r w:rsidRPr="00446611">
        <w:rPr>
          <w:spacing w:val="-3"/>
          <w:highlight w:val="cyan"/>
        </w:rPr>
        <w:t xml:space="preserve">гг. </w:t>
      </w:r>
      <w:r w:rsidRPr="00446611">
        <w:rPr>
          <w:spacing w:val="-5"/>
          <w:highlight w:val="cyan"/>
        </w:rPr>
        <w:t xml:space="preserve">XII—XIII </w:t>
      </w:r>
      <w:r w:rsidRPr="00446611">
        <w:rPr>
          <w:spacing w:val="-3"/>
          <w:highlight w:val="cyan"/>
        </w:rPr>
        <w:t xml:space="preserve">в. </w:t>
      </w:r>
      <w:r w:rsidRPr="00446611">
        <w:rPr>
          <w:spacing w:val="-5"/>
          <w:highlight w:val="cyan"/>
        </w:rPr>
        <w:t xml:space="preserve">Летописание. </w:t>
      </w:r>
      <w:r w:rsidRPr="00446611">
        <w:rPr>
          <w:spacing w:val="-4"/>
          <w:highlight w:val="cyan"/>
        </w:rPr>
        <w:t xml:space="preserve">Каменное </w:t>
      </w:r>
      <w:r w:rsidRPr="00446611">
        <w:rPr>
          <w:highlight w:val="cyan"/>
        </w:rPr>
        <w:t xml:space="preserve">строительство (храмы, города- крепости) в русских землях. Развитие местных художественных школ и складывание </w:t>
      </w:r>
      <w:r w:rsidRPr="00446611">
        <w:rPr>
          <w:spacing w:val="-3"/>
          <w:highlight w:val="cyan"/>
        </w:rPr>
        <w:t>общерусского художественного стиля.</w:t>
      </w:r>
    </w:p>
    <w:p w:rsidR="001345D1" w:rsidRPr="00446611" w:rsidRDefault="00404ADE">
      <w:pPr>
        <w:pStyle w:val="a3"/>
        <w:ind w:right="218"/>
        <w:jc w:val="both"/>
        <w:rPr>
          <w:highlight w:val="cyan"/>
        </w:rPr>
      </w:pPr>
      <w:r w:rsidRPr="00446611">
        <w:rPr>
          <w:b/>
          <w:spacing w:val="-3"/>
          <w:highlight w:val="cyan"/>
        </w:rPr>
        <w:t xml:space="preserve">Московская Русь </w:t>
      </w:r>
      <w:r w:rsidRPr="00446611">
        <w:rPr>
          <w:b/>
          <w:highlight w:val="cyan"/>
        </w:rPr>
        <w:t xml:space="preserve">в XIV—XV вв. </w:t>
      </w:r>
      <w:r w:rsidRPr="00446611">
        <w:rPr>
          <w:spacing w:val="-3"/>
          <w:highlight w:val="cyan"/>
        </w:rPr>
        <w:t xml:space="preserve">Причины </w:t>
      </w:r>
      <w:r w:rsidRPr="00446611">
        <w:rPr>
          <w:highlight w:val="cyan"/>
        </w:rPr>
        <w:t xml:space="preserve">и </w:t>
      </w:r>
      <w:r w:rsidRPr="00446611">
        <w:rPr>
          <w:spacing w:val="-3"/>
          <w:highlight w:val="cyan"/>
        </w:rPr>
        <w:t xml:space="preserve">основные </w:t>
      </w:r>
      <w:r w:rsidRPr="00446611">
        <w:rPr>
          <w:spacing w:val="-4"/>
          <w:highlight w:val="cyan"/>
        </w:rPr>
        <w:t xml:space="preserve">этапы </w:t>
      </w:r>
      <w:r w:rsidRPr="00446611">
        <w:rPr>
          <w:spacing w:val="-5"/>
          <w:highlight w:val="cyan"/>
        </w:rPr>
        <w:t xml:space="preserve">объединения русских земель. Москва </w:t>
      </w:r>
      <w:r w:rsidRPr="00446611">
        <w:rPr>
          <w:highlight w:val="cyan"/>
        </w:rPr>
        <w:t xml:space="preserve">и </w:t>
      </w:r>
      <w:r w:rsidRPr="00446611">
        <w:rPr>
          <w:spacing w:val="-5"/>
          <w:highlight w:val="cyan"/>
        </w:rPr>
        <w:t xml:space="preserve">Тверь: </w:t>
      </w:r>
      <w:r w:rsidRPr="00446611">
        <w:rPr>
          <w:spacing w:val="-4"/>
          <w:highlight w:val="cyan"/>
        </w:rPr>
        <w:t xml:space="preserve">борьба </w:t>
      </w:r>
      <w:r w:rsidRPr="00446611">
        <w:rPr>
          <w:highlight w:val="cyan"/>
        </w:rPr>
        <w:t>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1345D1" w:rsidRPr="00446611" w:rsidRDefault="00404ADE">
      <w:pPr>
        <w:pStyle w:val="a3"/>
        <w:ind w:right="230" w:firstLine="708"/>
        <w:jc w:val="both"/>
        <w:rPr>
          <w:highlight w:val="cyan"/>
        </w:rPr>
      </w:pPr>
      <w:r w:rsidRPr="00446611">
        <w:rPr>
          <w:highlight w:val="cyan"/>
        </w:rPr>
        <w:t xml:space="preserve">Русь </w:t>
      </w:r>
      <w:r w:rsidRPr="00446611">
        <w:rPr>
          <w:spacing w:val="3"/>
          <w:highlight w:val="cyan"/>
        </w:rPr>
        <w:t xml:space="preserve">при преемниках Дмитрия Донского. Отношения </w:t>
      </w:r>
      <w:r w:rsidRPr="00446611">
        <w:rPr>
          <w:highlight w:val="cyan"/>
        </w:rPr>
        <w:t xml:space="preserve">между </w:t>
      </w:r>
      <w:r w:rsidRPr="00446611">
        <w:rPr>
          <w:spacing w:val="2"/>
          <w:highlight w:val="cyan"/>
        </w:rPr>
        <w:t xml:space="preserve">Москвой </w:t>
      </w:r>
      <w:r w:rsidRPr="00446611">
        <w:rPr>
          <w:highlight w:val="cyan"/>
        </w:rPr>
        <w:t xml:space="preserve">и Ордой, </w:t>
      </w:r>
      <w:r w:rsidRPr="00446611">
        <w:rPr>
          <w:spacing w:val="2"/>
          <w:highlight w:val="cyan"/>
        </w:rPr>
        <w:t xml:space="preserve">Москвой </w:t>
      </w:r>
      <w:r w:rsidRPr="00446611">
        <w:rPr>
          <w:highlight w:val="cyan"/>
        </w:rPr>
        <w:t xml:space="preserve">и Литвой. </w:t>
      </w:r>
      <w:r w:rsidRPr="00446611">
        <w:rPr>
          <w:spacing w:val="2"/>
          <w:highlight w:val="cyan"/>
        </w:rPr>
        <w:t xml:space="preserve">Феодальная </w:t>
      </w:r>
      <w:r w:rsidRPr="00446611">
        <w:rPr>
          <w:highlight w:val="cyan"/>
        </w:rPr>
        <w:t>война второй четверти XV в., ее итоги. Образование русской, украинской и белорусской народностей.</w:t>
      </w:r>
    </w:p>
    <w:p w:rsidR="001345D1" w:rsidRPr="00446611" w:rsidRDefault="00404ADE">
      <w:pPr>
        <w:pStyle w:val="a3"/>
        <w:ind w:right="230" w:firstLine="708"/>
        <w:jc w:val="both"/>
        <w:rPr>
          <w:highlight w:val="cyan"/>
        </w:rPr>
      </w:pPr>
      <w:r w:rsidRPr="00446611">
        <w:rPr>
          <w:highlight w:val="cyan"/>
        </w:rPr>
        <w:t>Завершение</w:t>
      </w:r>
      <w:r w:rsidRPr="00446611">
        <w:rPr>
          <w:spacing w:val="-9"/>
          <w:highlight w:val="cyan"/>
        </w:rPr>
        <w:t xml:space="preserve"> </w:t>
      </w:r>
      <w:r w:rsidRPr="00446611">
        <w:rPr>
          <w:highlight w:val="cyan"/>
        </w:rPr>
        <w:t>объединения</w:t>
      </w:r>
      <w:r w:rsidRPr="00446611">
        <w:rPr>
          <w:spacing w:val="-8"/>
          <w:highlight w:val="cyan"/>
        </w:rPr>
        <w:t xml:space="preserve"> </w:t>
      </w:r>
      <w:r w:rsidRPr="00446611">
        <w:rPr>
          <w:highlight w:val="cyan"/>
        </w:rPr>
        <w:t>русских</w:t>
      </w:r>
      <w:r w:rsidRPr="00446611">
        <w:rPr>
          <w:spacing w:val="-8"/>
          <w:highlight w:val="cyan"/>
        </w:rPr>
        <w:t xml:space="preserve"> </w:t>
      </w:r>
      <w:r w:rsidRPr="00446611">
        <w:rPr>
          <w:highlight w:val="cyan"/>
        </w:rPr>
        <w:t>земель.</w:t>
      </w:r>
      <w:r w:rsidRPr="00446611">
        <w:rPr>
          <w:spacing w:val="-7"/>
          <w:highlight w:val="cyan"/>
        </w:rPr>
        <w:t xml:space="preserve"> </w:t>
      </w:r>
      <w:r w:rsidRPr="00446611">
        <w:rPr>
          <w:highlight w:val="cyan"/>
        </w:rPr>
        <w:t>Прекращение</w:t>
      </w:r>
      <w:r w:rsidRPr="00446611">
        <w:rPr>
          <w:spacing w:val="-9"/>
          <w:highlight w:val="cyan"/>
        </w:rPr>
        <w:t xml:space="preserve"> </w:t>
      </w:r>
      <w:r w:rsidRPr="00446611">
        <w:rPr>
          <w:highlight w:val="cyan"/>
        </w:rPr>
        <w:t>зависимости</w:t>
      </w:r>
      <w:r w:rsidRPr="00446611">
        <w:rPr>
          <w:spacing w:val="-7"/>
          <w:highlight w:val="cyan"/>
        </w:rPr>
        <w:t xml:space="preserve"> </w:t>
      </w:r>
      <w:r w:rsidRPr="00446611">
        <w:rPr>
          <w:highlight w:val="cyan"/>
        </w:rPr>
        <w:t>Руси</w:t>
      </w:r>
      <w:r w:rsidRPr="00446611">
        <w:rPr>
          <w:spacing w:val="-5"/>
          <w:highlight w:val="cyan"/>
        </w:rPr>
        <w:t xml:space="preserve"> </w:t>
      </w:r>
      <w:r w:rsidRPr="00446611">
        <w:rPr>
          <w:highlight w:val="cyan"/>
        </w:rPr>
        <w:t>от</w:t>
      </w:r>
      <w:r w:rsidRPr="00446611">
        <w:rPr>
          <w:spacing w:val="-8"/>
          <w:highlight w:val="cyan"/>
        </w:rPr>
        <w:t xml:space="preserve"> </w:t>
      </w:r>
      <w:r w:rsidRPr="00446611">
        <w:rPr>
          <w:highlight w:val="cyan"/>
        </w:rPr>
        <w:t>Золотой</w:t>
      </w:r>
      <w:r w:rsidRPr="00446611">
        <w:rPr>
          <w:spacing w:val="-7"/>
          <w:highlight w:val="cyan"/>
        </w:rPr>
        <w:t xml:space="preserve"> </w:t>
      </w:r>
      <w:r w:rsidRPr="00446611">
        <w:rPr>
          <w:highlight w:val="cyan"/>
        </w:rPr>
        <w:t xml:space="preserve">Орды. Иван </w:t>
      </w:r>
      <w:r w:rsidRPr="00446611">
        <w:rPr>
          <w:spacing w:val="-3"/>
          <w:highlight w:val="cyan"/>
        </w:rPr>
        <w:t xml:space="preserve">III. </w:t>
      </w:r>
      <w:r w:rsidRPr="00446611">
        <w:rPr>
          <w:highlight w:val="cyan"/>
        </w:rPr>
        <w:t>Образование единого Русского государства и его значение. Становление самодержавия. Судебник 1497</w:t>
      </w:r>
      <w:r w:rsidRPr="00446611">
        <w:rPr>
          <w:spacing w:val="-1"/>
          <w:highlight w:val="cyan"/>
        </w:rPr>
        <w:t xml:space="preserve"> </w:t>
      </w:r>
      <w:r w:rsidRPr="00446611">
        <w:rPr>
          <w:highlight w:val="cyan"/>
        </w:rPr>
        <w:t>г.</w:t>
      </w:r>
    </w:p>
    <w:p w:rsidR="001345D1" w:rsidRPr="00446611" w:rsidRDefault="00404ADE">
      <w:pPr>
        <w:pStyle w:val="a3"/>
        <w:ind w:right="223" w:firstLine="708"/>
        <w:jc w:val="both"/>
        <w:rPr>
          <w:highlight w:val="cyan"/>
        </w:rPr>
      </w:pPr>
      <w:r w:rsidRPr="00446611">
        <w:rPr>
          <w:spacing w:val="-7"/>
          <w:highlight w:val="cyan"/>
        </w:rPr>
        <w:t xml:space="preserve">Экономическое </w:t>
      </w:r>
      <w:r w:rsidRPr="00446611">
        <w:rPr>
          <w:highlight w:val="cyan"/>
        </w:rPr>
        <w:t xml:space="preserve">и </w:t>
      </w:r>
      <w:r w:rsidRPr="00446611">
        <w:rPr>
          <w:spacing w:val="-6"/>
          <w:highlight w:val="cyan"/>
        </w:rPr>
        <w:t xml:space="preserve">социальное развитие </w:t>
      </w:r>
      <w:r w:rsidRPr="00446611">
        <w:rPr>
          <w:spacing w:val="-5"/>
          <w:highlight w:val="cyan"/>
        </w:rPr>
        <w:t xml:space="preserve">Руси </w:t>
      </w:r>
      <w:r w:rsidRPr="00446611">
        <w:rPr>
          <w:highlight w:val="cyan"/>
        </w:rPr>
        <w:t xml:space="preserve">в </w:t>
      </w:r>
      <w:r w:rsidRPr="00446611">
        <w:rPr>
          <w:spacing w:val="-5"/>
          <w:highlight w:val="cyan"/>
        </w:rPr>
        <w:t xml:space="preserve">XIV—XV вв. </w:t>
      </w:r>
      <w:r w:rsidRPr="00446611">
        <w:rPr>
          <w:highlight w:val="cyan"/>
        </w:rPr>
        <w:t>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w:t>
      </w:r>
      <w:r w:rsidRPr="00446611">
        <w:rPr>
          <w:spacing w:val="-7"/>
          <w:highlight w:val="cyan"/>
        </w:rPr>
        <w:t xml:space="preserve"> </w:t>
      </w:r>
      <w:r w:rsidRPr="00446611">
        <w:rPr>
          <w:highlight w:val="cyan"/>
        </w:rPr>
        <w:t>системы.</w:t>
      </w:r>
    </w:p>
    <w:p w:rsidR="001345D1" w:rsidRPr="00446611" w:rsidRDefault="001345D1">
      <w:pPr>
        <w:jc w:val="both"/>
        <w:rPr>
          <w:highlight w:val="cyan"/>
        </w:rPr>
        <w:sectPr w:rsidR="001345D1" w:rsidRPr="00446611">
          <w:pgSz w:w="11900" w:h="16850"/>
          <w:pgMar w:top="760" w:right="340" w:bottom="960" w:left="880" w:header="0" w:footer="690" w:gutter="0"/>
          <w:cols w:space="720"/>
        </w:sectPr>
      </w:pPr>
    </w:p>
    <w:p w:rsidR="001345D1" w:rsidRPr="00446611" w:rsidRDefault="00404ADE">
      <w:pPr>
        <w:pStyle w:val="a3"/>
        <w:spacing w:before="77"/>
        <w:ind w:right="222"/>
        <w:jc w:val="both"/>
        <w:rPr>
          <w:highlight w:val="cyan"/>
        </w:rPr>
      </w:pPr>
      <w:r w:rsidRPr="00446611">
        <w:rPr>
          <w:spacing w:val="-3"/>
          <w:highlight w:val="cyan"/>
        </w:rPr>
        <w:lastRenderedPageBreak/>
        <w:t xml:space="preserve">Религия </w:t>
      </w:r>
      <w:r w:rsidRPr="00446611">
        <w:rPr>
          <w:highlight w:val="cyan"/>
        </w:rPr>
        <w:t xml:space="preserve">и </w:t>
      </w:r>
      <w:r w:rsidRPr="00446611">
        <w:rPr>
          <w:spacing w:val="-3"/>
          <w:highlight w:val="cyan"/>
        </w:rPr>
        <w:t xml:space="preserve">церковь </w:t>
      </w:r>
      <w:r w:rsidRPr="00446611">
        <w:rPr>
          <w:highlight w:val="cyan"/>
        </w:rPr>
        <w:t xml:space="preserve">в </w:t>
      </w:r>
      <w:r w:rsidRPr="00446611">
        <w:rPr>
          <w:spacing w:val="-3"/>
          <w:highlight w:val="cyan"/>
        </w:rPr>
        <w:t xml:space="preserve">средневековой </w:t>
      </w:r>
      <w:r w:rsidRPr="00446611">
        <w:rPr>
          <w:highlight w:val="cyan"/>
        </w:rPr>
        <w:t xml:space="preserve">Руси. Роль </w:t>
      </w:r>
      <w:r w:rsidRPr="00446611">
        <w:rPr>
          <w:spacing w:val="-3"/>
          <w:highlight w:val="cyan"/>
        </w:rPr>
        <w:t xml:space="preserve">православной церкви </w:t>
      </w:r>
      <w:r w:rsidRPr="00446611">
        <w:rPr>
          <w:highlight w:val="cyan"/>
        </w:rPr>
        <w:t xml:space="preserve">в </w:t>
      </w:r>
      <w:r w:rsidRPr="00446611">
        <w:rPr>
          <w:spacing w:val="-3"/>
          <w:highlight w:val="cyan"/>
        </w:rPr>
        <w:t xml:space="preserve">собирании русских земель, укреплении великокняжеской </w:t>
      </w:r>
      <w:r w:rsidRPr="00446611">
        <w:rPr>
          <w:highlight w:val="cyan"/>
        </w:rPr>
        <w:t xml:space="preserve">власти, развитии </w:t>
      </w:r>
      <w:r w:rsidRPr="00446611">
        <w:rPr>
          <w:spacing w:val="-3"/>
          <w:highlight w:val="cyan"/>
        </w:rPr>
        <w:t xml:space="preserve">культуры. Возникновение </w:t>
      </w:r>
      <w:r w:rsidRPr="00446611">
        <w:rPr>
          <w:highlight w:val="cyan"/>
        </w:rPr>
        <w:t xml:space="preserve">ересей. </w:t>
      </w:r>
      <w:r w:rsidRPr="00446611">
        <w:rPr>
          <w:spacing w:val="2"/>
          <w:highlight w:val="cyan"/>
        </w:rPr>
        <w:t xml:space="preserve">Иосифляне </w:t>
      </w:r>
      <w:r w:rsidRPr="00446611">
        <w:rPr>
          <w:highlight w:val="cyan"/>
        </w:rPr>
        <w:t>и нестяжатели. «Москва — Третий</w:t>
      </w:r>
      <w:r w:rsidRPr="00446611">
        <w:rPr>
          <w:spacing w:val="33"/>
          <w:highlight w:val="cyan"/>
        </w:rPr>
        <w:t xml:space="preserve"> </w:t>
      </w:r>
      <w:r w:rsidRPr="00446611">
        <w:rPr>
          <w:highlight w:val="cyan"/>
        </w:rPr>
        <w:t>Рим».</w:t>
      </w:r>
    </w:p>
    <w:p w:rsidR="001345D1" w:rsidRPr="00446611" w:rsidRDefault="00404ADE">
      <w:pPr>
        <w:pStyle w:val="a3"/>
        <w:spacing w:before="1"/>
        <w:ind w:right="222" w:firstLine="708"/>
        <w:jc w:val="both"/>
        <w:rPr>
          <w:highlight w:val="cyan"/>
        </w:rPr>
      </w:pPr>
      <w:r w:rsidRPr="00446611">
        <w:rPr>
          <w:highlight w:val="cyan"/>
        </w:rPr>
        <w:t xml:space="preserve">Культура и быт Руси в XIV—XV вв. Начало формирования </w:t>
      </w:r>
      <w:r w:rsidRPr="00446611">
        <w:rPr>
          <w:spacing w:val="-3"/>
          <w:highlight w:val="cyan"/>
        </w:rPr>
        <w:t xml:space="preserve">великорусской культуры. Летописание. Важнейшие </w:t>
      </w:r>
      <w:r w:rsidRPr="00446611">
        <w:rPr>
          <w:highlight w:val="cyan"/>
        </w:rPr>
        <w:t xml:space="preserve">памятники литературы (памятники куликовского цикла, сказания, жития, хождения). </w:t>
      </w:r>
      <w:r w:rsidRPr="00446611">
        <w:rPr>
          <w:spacing w:val="2"/>
          <w:highlight w:val="cyan"/>
        </w:rPr>
        <w:t xml:space="preserve">Развитие </w:t>
      </w:r>
      <w:r w:rsidRPr="00446611">
        <w:rPr>
          <w:highlight w:val="cyan"/>
        </w:rPr>
        <w:t xml:space="preserve">зодчества </w:t>
      </w:r>
      <w:r w:rsidRPr="00446611">
        <w:rPr>
          <w:spacing w:val="2"/>
          <w:highlight w:val="cyan"/>
        </w:rPr>
        <w:t xml:space="preserve">(Московский </w:t>
      </w:r>
      <w:r w:rsidRPr="00446611">
        <w:rPr>
          <w:highlight w:val="cyan"/>
        </w:rPr>
        <w:t>Кремль, монастырские комплексы-крепости). Расцвет иконописи (Ф. Грек, А.</w:t>
      </w:r>
      <w:r w:rsidRPr="00446611">
        <w:rPr>
          <w:spacing w:val="-6"/>
          <w:highlight w:val="cyan"/>
        </w:rPr>
        <w:t xml:space="preserve"> </w:t>
      </w:r>
      <w:r w:rsidRPr="00446611">
        <w:rPr>
          <w:highlight w:val="cyan"/>
        </w:rPr>
        <w:t>Рублев).</w:t>
      </w:r>
    </w:p>
    <w:p w:rsidR="001345D1" w:rsidRPr="00446611" w:rsidRDefault="00404ADE">
      <w:pPr>
        <w:pStyle w:val="a3"/>
        <w:ind w:right="219"/>
        <w:jc w:val="both"/>
        <w:rPr>
          <w:highlight w:val="cyan"/>
        </w:rPr>
      </w:pPr>
      <w:r w:rsidRPr="00446611">
        <w:rPr>
          <w:b/>
          <w:highlight w:val="cyan"/>
        </w:rPr>
        <w:t xml:space="preserve">Московское государство в XVI в. </w:t>
      </w:r>
      <w:r w:rsidRPr="00446611">
        <w:rPr>
          <w:highlight w:val="cyan"/>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345D1" w:rsidRPr="00446611" w:rsidRDefault="00404ADE">
      <w:pPr>
        <w:pStyle w:val="a3"/>
        <w:ind w:right="235" w:firstLine="708"/>
        <w:jc w:val="both"/>
        <w:rPr>
          <w:highlight w:val="cyan"/>
        </w:rPr>
      </w:pPr>
      <w:r w:rsidRPr="00446611">
        <w:rPr>
          <w:highlight w:val="cyan"/>
        </w:rPr>
        <w:t>Внешняя политика и международные связи Московского царства в XVI в. Расширение территории государства, его</w:t>
      </w:r>
    </w:p>
    <w:p w:rsidR="001345D1" w:rsidRPr="00446611" w:rsidRDefault="00404ADE">
      <w:pPr>
        <w:pStyle w:val="a3"/>
        <w:ind w:right="226"/>
        <w:jc w:val="both"/>
        <w:rPr>
          <w:highlight w:val="cyan"/>
        </w:rPr>
      </w:pPr>
      <w:r w:rsidRPr="00446611">
        <w:rPr>
          <w:highlight w:val="cyan"/>
        </w:rPr>
        <w:t>многонациональный характер. Присоединение Казанского и Астраханского ханств, покорение Западной Сибири. Ливонская война, ее итоги и последствия.</w:t>
      </w:r>
    </w:p>
    <w:p w:rsidR="001345D1" w:rsidRPr="00446611" w:rsidRDefault="00404ADE">
      <w:pPr>
        <w:pStyle w:val="a3"/>
        <w:spacing w:before="1"/>
        <w:ind w:left="961"/>
        <w:rPr>
          <w:highlight w:val="cyan"/>
        </w:rPr>
      </w:pPr>
      <w:r w:rsidRPr="00446611">
        <w:rPr>
          <w:highlight w:val="cyan"/>
        </w:rPr>
        <w:t>Россия в конце XVI в. Учреждение патриаршества. Дальнейшее закрепощение крестьян.</w:t>
      </w:r>
    </w:p>
    <w:p w:rsidR="001345D1" w:rsidRPr="00446611" w:rsidRDefault="00404ADE">
      <w:pPr>
        <w:pStyle w:val="a3"/>
        <w:ind w:right="217"/>
        <w:jc w:val="both"/>
        <w:rPr>
          <w:highlight w:val="cyan"/>
        </w:rPr>
      </w:pPr>
      <w:r w:rsidRPr="00446611">
        <w:rPr>
          <w:spacing w:val="-8"/>
          <w:highlight w:val="cyan"/>
        </w:rPr>
        <w:t xml:space="preserve">Культура </w:t>
      </w:r>
      <w:r w:rsidRPr="00446611">
        <w:rPr>
          <w:highlight w:val="cyan"/>
        </w:rPr>
        <w:t xml:space="preserve">и </w:t>
      </w:r>
      <w:r w:rsidRPr="00446611">
        <w:rPr>
          <w:spacing w:val="-5"/>
          <w:highlight w:val="cyan"/>
        </w:rPr>
        <w:t xml:space="preserve">быт </w:t>
      </w:r>
      <w:r w:rsidRPr="00446611">
        <w:rPr>
          <w:spacing w:val="-8"/>
          <w:highlight w:val="cyan"/>
        </w:rPr>
        <w:t xml:space="preserve">Московской Руси </w:t>
      </w:r>
      <w:r w:rsidRPr="00446611">
        <w:rPr>
          <w:highlight w:val="cyan"/>
        </w:rPr>
        <w:t xml:space="preserve">в </w:t>
      </w:r>
      <w:r w:rsidRPr="00446611">
        <w:rPr>
          <w:spacing w:val="-5"/>
          <w:highlight w:val="cyan"/>
        </w:rPr>
        <w:t xml:space="preserve">XVI </w:t>
      </w:r>
      <w:r w:rsidRPr="00446611">
        <w:rPr>
          <w:spacing w:val="-4"/>
          <w:highlight w:val="cyan"/>
        </w:rPr>
        <w:t xml:space="preserve">в. </w:t>
      </w:r>
      <w:r w:rsidRPr="00446611">
        <w:rPr>
          <w:spacing w:val="-7"/>
          <w:highlight w:val="cyan"/>
        </w:rPr>
        <w:t xml:space="preserve">Устное </w:t>
      </w:r>
      <w:r w:rsidRPr="00446611">
        <w:rPr>
          <w:spacing w:val="-8"/>
          <w:highlight w:val="cyan"/>
        </w:rPr>
        <w:t xml:space="preserve">народное </w:t>
      </w:r>
      <w:r w:rsidRPr="00446611">
        <w:rPr>
          <w:spacing w:val="-7"/>
          <w:highlight w:val="cyan"/>
        </w:rPr>
        <w:t xml:space="preserve">творчество. Просвещение. </w:t>
      </w:r>
      <w:r w:rsidRPr="00446611">
        <w:rPr>
          <w:spacing w:val="-6"/>
          <w:highlight w:val="cyan"/>
        </w:rPr>
        <w:t xml:space="preserve">Книгопечатание </w:t>
      </w:r>
      <w:r w:rsidRPr="00446611">
        <w:rPr>
          <w:spacing w:val="-5"/>
          <w:highlight w:val="cyan"/>
        </w:rPr>
        <w:t xml:space="preserve">(И. </w:t>
      </w:r>
      <w:r w:rsidRPr="00446611">
        <w:rPr>
          <w:spacing w:val="-6"/>
          <w:highlight w:val="cyan"/>
        </w:rPr>
        <w:t xml:space="preserve">Федоров). </w:t>
      </w:r>
      <w:r w:rsidRPr="00446611">
        <w:rPr>
          <w:spacing w:val="-7"/>
          <w:highlight w:val="cyan"/>
        </w:rPr>
        <w:t xml:space="preserve">Публицистика. </w:t>
      </w:r>
      <w:r w:rsidRPr="00446611">
        <w:rPr>
          <w:spacing w:val="-8"/>
          <w:highlight w:val="cyan"/>
        </w:rPr>
        <w:t xml:space="preserve">Исторические </w:t>
      </w:r>
      <w:r w:rsidRPr="00446611">
        <w:rPr>
          <w:spacing w:val="-7"/>
          <w:highlight w:val="cyan"/>
        </w:rPr>
        <w:t xml:space="preserve">повести. Зодчество (шатровые храмы). </w:t>
      </w:r>
      <w:r w:rsidRPr="00446611">
        <w:rPr>
          <w:highlight w:val="cyan"/>
        </w:rPr>
        <w:t>Живопись (Дионисий). Быт, нравы, обычаи. «Домострой».</w:t>
      </w:r>
    </w:p>
    <w:p w:rsidR="001345D1" w:rsidRPr="00446611" w:rsidRDefault="00404ADE">
      <w:pPr>
        <w:pStyle w:val="a3"/>
        <w:ind w:right="225"/>
        <w:jc w:val="both"/>
        <w:rPr>
          <w:highlight w:val="cyan"/>
        </w:rPr>
      </w:pPr>
      <w:r w:rsidRPr="00446611">
        <w:rPr>
          <w:b/>
          <w:highlight w:val="cyan"/>
        </w:rPr>
        <w:t xml:space="preserve">Россия на рубеже XVI—XVII вв. </w:t>
      </w:r>
      <w:r w:rsidRPr="00446611">
        <w:rPr>
          <w:highlight w:val="cyan"/>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345D1" w:rsidRPr="00446611" w:rsidRDefault="00404ADE">
      <w:pPr>
        <w:pStyle w:val="Heading3"/>
        <w:spacing w:before="5" w:line="274" w:lineRule="exact"/>
        <w:jc w:val="both"/>
        <w:rPr>
          <w:highlight w:val="cyan"/>
        </w:rPr>
      </w:pPr>
      <w:r w:rsidRPr="00446611">
        <w:rPr>
          <w:highlight w:val="cyan"/>
        </w:rPr>
        <w:t>Россия в Новое время</w:t>
      </w:r>
    </w:p>
    <w:p w:rsidR="001345D1" w:rsidRPr="00446611" w:rsidRDefault="00404ADE">
      <w:pPr>
        <w:pStyle w:val="a3"/>
        <w:spacing w:line="274" w:lineRule="exact"/>
        <w:jc w:val="both"/>
        <w:rPr>
          <w:highlight w:val="cyan"/>
        </w:rPr>
      </w:pPr>
      <w:r w:rsidRPr="00446611">
        <w:rPr>
          <w:highlight w:val="cyan"/>
        </w:rPr>
        <w:t>Хронология и сущность нового этапа российской истории.</w:t>
      </w:r>
    </w:p>
    <w:p w:rsidR="001345D1" w:rsidRPr="00446611" w:rsidRDefault="00404ADE">
      <w:pPr>
        <w:pStyle w:val="a3"/>
        <w:ind w:right="222"/>
        <w:jc w:val="both"/>
        <w:rPr>
          <w:highlight w:val="cyan"/>
        </w:rPr>
      </w:pPr>
      <w:r w:rsidRPr="00446611">
        <w:rPr>
          <w:b/>
          <w:highlight w:val="cyan"/>
        </w:rPr>
        <w:t xml:space="preserve">Россия в </w:t>
      </w:r>
      <w:r w:rsidRPr="00446611">
        <w:rPr>
          <w:b/>
          <w:spacing w:val="-3"/>
          <w:highlight w:val="cyan"/>
        </w:rPr>
        <w:t xml:space="preserve">XVII </w:t>
      </w:r>
      <w:r w:rsidRPr="00446611">
        <w:rPr>
          <w:b/>
          <w:highlight w:val="cyan"/>
        </w:rPr>
        <w:t xml:space="preserve">в. </w:t>
      </w:r>
      <w:r w:rsidRPr="00446611">
        <w:rPr>
          <w:highlight w:val="cyan"/>
        </w:rPr>
        <w:t xml:space="preserve">Правление </w:t>
      </w:r>
      <w:r w:rsidRPr="00446611">
        <w:rPr>
          <w:spacing w:val="-2"/>
          <w:highlight w:val="cyan"/>
        </w:rPr>
        <w:t xml:space="preserve">первых </w:t>
      </w:r>
      <w:r w:rsidRPr="00446611">
        <w:rPr>
          <w:spacing w:val="-3"/>
          <w:highlight w:val="cyan"/>
        </w:rPr>
        <w:t xml:space="preserve">Романовых. Начало </w:t>
      </w:r>
      <w:r w:rsidRPr="00446611">
        <w:rPr>
          <w:spacing w:val="-4"/>
          <w:highlight w:val="cyan"/>
        </w:rPr>
        <w:t xml:space="preserve">становления </w:t>
      </w:r>
      <w:r w:rsidRPr="00446611">
        <w:rPr>
          <w:spacing w:val="-5"/>
          <w:highlight w:val="cyan"/>
        </w:rPr>
        <w:t xml:space="preserve">абсолютизма. </w:t>
      </w:r>
      <w:r w:rsidRPr="00446611">
        <w:rPr>
          <w:spacing w:val="-4"/>
          <w:highlight w:val="cyan"/>
        </w:rPr>
        <w:t xml:space="preserve">Соборное </w:t>
      </w:r>
      <w:r w:rsidRPr="00446611">
        <w:rPr>
          <w:spacing w:val="-5"/>
          <w:highlight w:val="cyan"/>
        </w:rPr>
        <w:t xml:space="preserve">уложение </w:t>
      </w:r>
      <w:r w:rsidRPr="00446611">
        <w:rPr>
          <w:spacing w:val="-4"/>
          <w:highlight w:val="cyan"/>
        </w:rPr>
        <w:t>1649</w:t>
      </w:r>
      <w:r w:rsidRPr="00446611">
        <w:rPr>
          <w:spacing w:val="52"/>
          <w:highlight w:val="cyan"/>
        </w:rPr>
        <w:t xml:space="preserve"> </w:t>
      </w:r>
      <w:r w:rsidRPr="00446611">
        <w:rPr>
          <w:spacing w:val="-3"/>
          <w:highlight w:val="cyan"/>
        </w:rPr>
        <w:t xml:space="preserve">г. Оформление </w:t>
      </w:r>
      <w:r w:rsidRPr="00446611">
        <w:rPr>
          <w:highlight w:val="cyan"/>
        </w:rPr>
        <w:t>сословного строя. Права и обязанности основных сословий. Окончательное закрепощение крестьян.</w:t>
      </w:r>
    </w:p>
    <w:p w:rsidR="001345D1" w:rsidRPr="00446611" w:rsidRDefault="00404ADE">
      <w:pPr>
        <w:pStyle w:val="a3"/>
        <w:ind w:right="221" w:firstLine="708"/>
        <w:jc w:val="both"/>
        <w:rPr>
          <w:highlight w:val="cyan"/>
        </w:rPr>
      </w:pPr>
      <w:r w:rsidRPr="00446611">
        <w:rPr>
          <w:highlight w:val="cyan"/>
        </w:rPr>
        <w:t>Экономические последствия Смуты. Новые явления в экономике страны: рост товарно- 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345D1" w:rsidRPr="00446611" w:rsidRDefault="00404ADE">
      <w:pPr>
        <w:pStyle w:val="a3"/>
        <w:ind w:left="961"/>
        <w:rPr>
          <w:highlight w:val="cyan"/>
        </w:rPr>
      </w:pPr>
      <w:r w:rsidRPr="00446611">
        <w:rPr>
          <w:highlight w:val="cyan"/>
        </w:rPr>
        <w:t>Народы России в XVII в. Освоение Сибири и Дальнего Востока. Русские первопроходцы.</w:t>
      </w:r>
    </w:p>
    <w:p w:rsidR="001345D1" w:rsidRPr="00446611" w:rsidRDefault="00404ADE">
      <w:pPr>
        <w:pStyle w:val="a3"/>
        <w:ind w:right="232"/>
        <w:jc w:val="both"/>
        <w:rPr>
          <w:highlight w:val="cyan"/>
        </w:rPr>
      </w:pPr>
      <w:r w:rsidRPr="00446611">
        <w:rPr>
          <w:highlight w:val="cyan"/>
        </w:rPr>
        <w:t>Народные движения в XVII в.: причины, формы, участники. Городские восстания. Восстание под предводительством С. Разина.</w:t>
      </w:r>
    </w:p>
    <w:p w:rsidR="001345D1" w:rsidRPr="00446611" w:rsidRDefault="00404ADE">
      <w:pPr>
        <w:pStyle w:val="a3"/>
        <w:ind w:left="961"/>
        <w:rPr>
          <w:highlight w:val="cyan"/>
        </w:rPr>
      </w:pPr>
      <w:r w:rsidRPr="00446611">
        <w:rPr>
          <w:highlight w:val="cyan"/>
        </w:rPr>
        <w:t>Власть и церковь. Реформы патриарха Никона. Церковный раскол. Протопоп Аввакум.</w:t>
      </w:r>
    </w:p>
    <w:p w:rsidR="001345D1" w:rsidRPr="00446611" w:rsidRDefault="00404ADE">
      <w:pPr>
        <w:pStyle w:val="a3"/>
        <w:ind w:right="224"/>
        <w:jc w:val="both"/>
        <w:rPr>
          <w:highlight w:val="cyan"/>
        </w:rPr>
      </w:pPr>
      <w:r w:rsidRPr="00446611">
        <w:rPr>
          <w:highlight w:val="cyan"/>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345D1" w:rsidRPr="00446611" w:rsidRDefault="00404ADE">
      <w:pPr>
        <w:pStyle w:val="a3"/>
        <w:spacing w:before="1"/>
        <w:ind w:right="221" w:firstLine="708"/>
        <w:jc w:val="both"/>
        <w:rPr>
          <w:highlight w:val="cyan"/>
        </w:rPr>
      </w:pPr>
      <w:r w:rsidRPr="00446611">
        <w:rPr>
          <w:highlight w:val="cyan"/>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w:t>
      </w:r>
      <w:r w:rsidRPr="00446611">
        <w:rPr>
          <w:spacing w:val="-3"/>
          <w:highlight w:val="cyan"/>
        </w:rPr>
        <w:t xml:space="preserve">повести), </w:t>
      </w:r>
      <w:r w:rsidRPr="00446611">
        <w:rPr>
          <w:highlight w:val="cyan"/>
        </w:rPr>
        <w:t xml:space="preserve">новые герои. </w:t>
      </w:r>
      <w:r w:rsidRPr="00446611">
        <w:rPr>
          <w:spacing w:val="-3"/>
          <w:highlight w:val="cyan"/>
        </w:rPr>
        <w:t xml:space="preserve">Церковное </w:t>
      </w:r>
      <w:r w:rsidRPr="00446611">
        <w:rPr>
          <w:highlight w:val="cyan"/>
        </w:rPr>
        <w:t xml:space="preserve">и </w:t>
      </w:r>
      <w:r w:rsidRPr="00446611">
        <w:rPr>
          <w:spacing w:val="-3"/>
          <w:highlight w:val="cyan"/>
        </w:rPr>
        <w:t xml:space="preserve">гражданское зодчество: основные стили </w:t>
      </w:r>
      <w:r w:rsidRPr="00446611">
        <w:rPr>
          <w:highlight w:val="cyan"/>
        </w:rPr>
        <w:t xml:space="preserve">и памятники.  </w:t>
      </w:r>
      <w:r w:rsidRPr="00446611">
        <w:rPr>
          <w:spacing w:val="-3"/>
          <w:highlight w:val="cyan"/>
        </w:rPr>
        <w:t xml:space="preserve">Живопись </w:t>
      </w:r>
      <w:r w:rsidRPr="00446611">
        <w:rPr>
          <w:spacing w:val="-2"/>
          <w:highlight w:val="cyan"/>
        </w:rPr>
        <w:t xml:space="preserve">(С. </w:t>
      </w:r>
      <w:r w:rsidRPr="00446611">
        <w:rPr>
          <w:highlight w:val="cyan"/>
        </w:rPr>
        <w:t xml:space="preserve">Ушаков). Быт и обычаи различных сословий (царский двор, </w:t>
      </w:r>
      <w:r w:rsidRPr="00446611">
        <w:rPr>
          <w:spacing w:val="2"/>
          <w:highlight w:val="cyan"/>
        </w:rPr>
        <w:t xml:space="preserve">бояре, </w:t>
      </w:r>
      <w:r w:rsidRPr="00446611">
        <w:rPr>
          <w:highlight w:val="cyan"/>
        </w:rPr>
        <w:t>дворяне, посадские, крестьяне,</w:t>
      </w:r>
      <w:r w:rsidRPr="00446611">
        <w:rPr>
          <w:spacing w:val="8"/>
          <w:highlight w:val="cyan"/>
        </w:rPr>
        <w:t xml:space="preserve"> </w:t>
      </w:r>
      <w:r w:rsidRPr="00446611">
        <w:rPr>
          <w:highlight w:val="cyan"/>
        </w:rPr>
        <w:t>старообрядцы).</w:t>
      </w:r>
    </w:p>
    <w:p w:rsidR="001345D1" w:rsidRPr="00446611" w:rsidRDefault="00404ADE">
      <w:pPr>
        <w:ind w:left="253" w:right="225"/>
        <w:jc w:val="both"/>
        <w:rPr>
          <w:sz w:val="24"/>
          <w:highlight w:val="cyan"/>
        </w:rPr>
      </w:pPr>
      <w:r w:rsidRPr="00446611">
        <w:rPr>
          <w:b/>
          <w:sz w:val="24"/>
          <w:highlight w:val="cyan"/>
        </w:rPr>
        <w:t xml:space="preserve">Россия на рубеже XVII—XVIII вв. </w:t>
      </w:r>
      <w:r w:rsidRPr="00446611">
        <w:rPr>
          <w:sz w:val="24"/>
          <w:highlight w:val="cyan"/>
        </w:rPr>
        <w:t>Необходимость и предпосылки преобразований. Начало царствования Петра I. Азовские походы. Великое посольство.</w:t>
      </w:r>
    </w:p>
    <w:p w:rsidR="001345D1" w:rsidRPr="00446611" w:rsidRDefault="00404ADE">
      <w:pPr>
        <w:pStyle w:val="a3"/>
        <w:ind w:right="221"/>
        <w:jc w:val="both"/>
        <w:rPr>
          <w:highlight w:val="cyan"/>
        </w:rPr>
      </w:pPr>
      <w:r w:rsidRPr="00446611">
        <w:rPr>
          <w:b/>
          <w:highlight w:val="cyan"/>
        </w:rPr>
        <w:t xml:space="preserve">Россия в первой четверти XVIII в. </w:t>
      </w:r>
      <w:r w:rsidRPr="00446611">
        <w:rPr>
          <w:highlight w:val="cyan"/>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345D1" w:rsidRPr="00446611" w:rsidRDefault="00404ADE">
      <w:pPr>
        <w:pStyle w:val="a3"/>
        <w:spacing w:before="1"/>
        <w:rPr>
          <w:highlight w:val="cyan"/>
        </w:rPr>
      </w:pPr>
      <w:r w:rsidRPr="00446611">
        <w:rPr>
          <w:highlight w:val="cyan"/>
        </w:rPr>
        <w:t>Политика протекционизма и меркантилизма. Денежная и налоговая реформы. Подушная подать. Социальные движения в первой четверти XVIII в. Восстания в Астрахани, Башкирии, на Дону. Религиозные выступления.</w:t>
      </w:r>
    </w:p>
    <w:p w:rsidR="001345D1" w:rsidRPr="00446611" w:rsidRDefault="00404ADE">
      <w:pPr>
        <w:pStyle w:val="a3"/>
        <w:ind w:right="230" w:firstLine="708"/>
        <w:jc w:val="both"/>
        <w:rPr>
          <w:highlight w:val="cyan"/>
        </w:rPr>
      </w:pPr>
      <w:r w:rsidRPr="00446611">
        <w:rPr>
          <w:spacing w:val="-3"/>
          <w:highlight w:val="cyan"/>
        </w:rPr>
        <w:t xml:space="preserve">Внешняя </w:t>
      </w:r>
      <w:r w:rsidRPr="00446611">
        <w:rPr>
          <w:highlight w:val="cyan"/>
        </w:rPr>
        <w:t xml:space="preserve">политика России в </w:t>
      </w:r>
      <w:r w:rsidRPr="00446611">
        <w:rPr>
          <w:spacing w:val="-3"/>
          <w:highlight w:val="cyan"/>
        </w:rPr>
        <w:t xml:space="preserve">первой четверти XVIII </w:t>
      </w:r>
      <w:r w:rsidRPr="00446611">
        <w:rPr>
          <w:highlight w:val="cyan"/>
        </w:rPr>
        <w:t>в. Северная война: причины, основные события, итоги. Прутский и Каспийский походы. Провозглашение России</w:t>
      </w:r>
      <w:r w:rsidRPr="00446611">
        <w:rPr>
          <w:spacing w:val="59"/>
          <w:highlight w:val="cyan"/>
        </w:rPr>
        <w:t xml:space="preserve"> </w:t>
      </w:r>
      <w:r w:rsidRPr="00446611">
        <w:rPr>
          <w:highlight w:val="cyan"/>
        </w:rPr>
        <w:t>империей.</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1"/>
        <w:jc w:val="both"/>
        <w:rPr>
          <w:highlight w:val="cyan"/>
        </w:rPr>
      </w:pPr>
      <w:r w:rsidRPr="00446611">
        <w:rPr>
          <w:highlight w:val="cyan"/>
        </w:rPr>
        <w:lastRenderedPageBreak/>
        <w:t xml:space="preserve">Нововведения в культуре. Просвещение и научные знания. Расширение сети школ и специальных учебных заведений. </w:t>
      </w:r>
      <w:r w:rsidRPr="00446611">
        <w:rPr>
          <w:spacing w:val="-3"/>
          <w:highlight w:val="cyan"/>
        </w:rPr>
        <w:t xml:space="preserve">Открытие Академии наук. </w:t>
      </w:r>
      <w:r w:rsidRPr="00446611">
        <w:rPr>
          <w:highlight w:val="cyan"/>
        </w:rPr>
        <w:t xml:space="preserve">Развитие техники; А. </w:t>
      </w:r>
      <w:r w:rsidRPr="00446611">
        <w:rPr>
          <w:spacing w:val="-3"/>
          <w:highlight w:val="cyan"/>
        </w:rPr>
        <w:t xml:space="preserve">Нартов. </w:t>
      </w:r>
      <w:r w:rsidRPr="00446611">
        <w:rPr>
          <w:spacing w:val="-5"/>
          <w:highlight w:val="cyan"/>
        </w:rPr>
        <w:t xml:space="preserve">Литература </w:t>
      </w:r>
      <w:r w:rsidRPr="00446611">
        <w:rPr>
          <w:highlight w:val="cyan"/>
        </w:rPr>
        <w:t xml:space="preserve">и </w:t>
      </w:r>
      <w:r w:rsidRPr="00446611">
        <w:rPr>
          <w:spacing w:val="-5"/>
          <w:highlight w:val="cyan"/>
        </w:rPr>
        <w:t xml:space="preserve">искусство. Архитектура </w:t>
      </w:r>
      <w:r w:rsidRPr="00446611">
        <w:rPr>
          <w:highlight w:val="cyan"/>
        </w:rPr>
        <w:t xml:space="preserve">и </w:t>
      </w:r>
      <w:r w:rsidRPr="00446611">
        <w:rPr>
          <w:spacing w:val="-5"/>
          <w:highlight w:val="cyan"/>
        </w:rPr>
        <w:t xml:space="preserve">изобразительное </w:t>
      </w:r>
      <w:r w:rsidRPr="00446611">
        <w:rPr>
          <w:spacing w:val="-3"/>
          <w:highlight w:val="cyan"/>
        </w:rPr>
        <w:t xml:space="preserve">искусство (Д. </w:t>
      </w:r>
      <w:r w:rsidRPr="00446611">
        <w:rPr>
          <w:highlight w:val="cyan"/>
        </w:rPr>
        <w:t xml:space="preserve">Трезини, </w:t>
      </w:r>
      <w:r w:rsidRPr="00446611">
        <w:rPr>
          <w:spacing w:val="-3"/>
          <w:highlight w:val="cyan"/>
        </w:rPr>
        <w:t xml:space="preserve">В. В. Растрелли, </w:t>
      </w:r>
      <w:r w:rsidRPr="00446611">
        <w:rPr>
          <w:highlight w:val="cyan"/>
        </w:rPr>
        <w:t xml:space="preserve">И. Н. </w:t>
      </w:r>
      <w:r w:rsidRPr="00446611">
        <w:rPr>
          <w:spacing w:val="-3"/>
          <w:highlight w:val="cyan"/>
        </w:rPr>
        <w:t xml:space="preserve">Никитин). </w:t>
      </w:r>
      <w:r w:rsidRPr="00446611">
        <w:rPr>
          <w:highlight w:val="cyan"/>
        </w:rPr>
        <w:t>Изменения в дворянском</w:t>
      </w:r>
      <w:r w:rsidRPr="00446611">
        <w:rPr>
          <w:spacing w:val="10"/>
          <w:highlight w:val="cyan"/>
        </w:rPr>
        <w:t xml:space="preserve"> </w:t>
      </w:r>
      <w:r w:rsidRPr="00446611">
        <w:rPr>
          <w:highlight w:val="cyan"/>
        </w:rPr>
        <w:t>быту.</w:t>
      </w:r>
    </w:p>
    <w:p w:rsidR="001345D1" w:rsidRPr="00446611" w:rsidRDefault="00404ADE">
      <w:pPr>
        <w:pStyle w:val="a3"/>
        <w:spacing w:before="1"/>
        <w:ind w:left="961"/>
        <w:rPr>
          <w:highlight w:val="cyan"/>
        </w:rPr>
      </w:pPr>
      <w:r w:rsidRPr="00446611">
        <w:rPr>
          <w:highlight w:val="cyan"/>
        </w:rPr>
        <w:t>Итоги и цена петровских преобразований.</w:t>
      </w:r>
    </w:p>
    <w:p w:rsidR="001345D1" w:rsidRPr="00446611" w:rsidRDefault="00404ADE">
      <w:pPr>
        <w:pStyle w:val="a3"/>
        <w:ind w:right="220"/>
        <w:jc w:val="both"/>
        <w:rPr>
          <w:highlight w:val="cyan"/>
        </w:rPr>
      </w:pPr>
      <w:r w:rsidRPr="00446611">
        <w:rPr>
          <w:b/>
          <w:highlight w:val="cyan"/>
        </w:rPr>
        <w:t xml:space="preserve">Дворцовые перевороты: </w:t>
      </w:r>
      <w:r w:rsidRPr="00446611">
        <w:rPr>
          <w:highlight w:val="cyan"/>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345D1" w:rsidRPr="00446611" w:rsidRDefault="00404ADE">
      <w:pPr>
        <w:pStyle w:val="a3"/>
        <w:ind w:right="222"/>
        <w:jc w:val="both"/>
        <w:rPr>
          <w:highlight w:val="cyan"/>
        </w:rPr>
      </w:pPr>
      <w:r w:rsidRPr="00446611">
        <w:rPr>
          <w:b/>
          <w:highlight w:val="cyan"/>
        </w:rPr>
        <w:t>Российская империя в 1762—1801 гг</w:t>
      </w:r>
      <w:r w:rsidRPr="00446611">
        <w:rPr>
          <w:highlight w:val="cyan"/>
        </w:rPr>
        <w:t>. Правление Екатерины II.  Политика 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345D1" w:rsidRPr="00446611" w:rsidRDefault="00404ADE">
      <w:pPr>
        <w:pStyle w:val="a3"/>
        <w:spacing w:before="1"/>
        <w:ind w:left="961"/>
        <w:rPr>
          <w:highlight w:val="cyan"/>
        </w:rPr>
      </w:pPr>
      <w:r w:rsidRPr="00446611">
        <w:rPr>
          <w:highlight w:val="cyan"/>
        </w:rPr>
        <w:t>Российская империя в конце XVIII в. Внутренняя и внешняя политика Павла I.</w:t>
      </w:r>
    </w:p>
    <w:p w:rsidR="001345D1" w:rsidRPr="00446611" w:rsidRDefault="00404ADE">
      <w:pPr>
        <w:pStyle w:val="a3"/>
        <w:ind w:right="222" w:firstLine="708"/>
        <w:jc w:val="both"/>
        <w:rPr>
          <w:highlight w:val="cyan"/>
        </w:rPr>
      </w:pPr>
      <w:r w:rsidRPr="00446611">
        <w:rPr>
          <w:highlight w:val="cyan"/>
        </w:rPr>
        <w:t xml:space="preserve">Россия в европейской и мировой политике во второй половине </w:t>
      </w:r>
      <w:r w:rsidRPr="00446611">
        <w:rPr>
          <w:spacing w:val="-3"/>
          <w:highlight w:val="cyan"/>
        </w:rPr>
        <w:t xml:space="preserve">XVIII </w:t>
      </w:r>
      <w:r w:rsidRPr="00446611">
        <w:rPr>
          <w:highlight w:val="cyan"/>
        </w:rPr>
        <w:t xml:space="preserve">в. </w:t>
      </w:r>
      <w:r w:rsidRPr="00446611">
        <w:rPr>
          <w:spacing w:val="-3"/>
          <w:highlight w:val="cyan"/>
        </w:rPr>
        <w:t>Русско-турецкие</w:t>
      </w:r>
      <w:r w:rsidRPr="00446611">
        <w:rPr>
          <w:spacing w:val="54"/>
          <w:highlight w:val="cyan"/>
        </w:rPr>
        <w:t xml:space="preserve"> </w:t>
      </w:r>
      <w:r w:rsidRPr="00446611">
        <w:rPr>
          <w:highlight w:val="cyan"/>
        </w:rPr>
        <w:t xml:space="preserve">войны и их итоги. Присоединение Крыма и Северного Причерноморья; Г. А. Потемкин. Георгиевский трактат. Участие России в разделах Речи </w:t>
      </w:r>
      <w:r w:rsidRPr="00446611">
        <w:rPr>
          <w:spacing w:val="5"/>
          <w:highlight w:val="cyan"/>
        </w:rPr>
        <w:t xml:space="preserve">Посполитой. Действия вооруженных </w:t>
      </w:r>
      <w:r w:rsidRPr="00446611">
        <w:rPr>
          <w:spacing w:val="3"/>
          <w:highlight w:val="cyan"/>
        </w:rPr>
        <w:t xml:space="preserve">сил </w:t>
      </w:r>
      <w:r w:rsidRPr="00446611">
        <w:rPr>
          <w:spacing w:val="5"/>
          <w:highlight w:val="cyan"/>
        </w:rPr>
        <w:t xml:space="preserve">России </w:t>
      </w:r>
      <w:r w:rsidRPr="00446611">
        <w:rPr>
          <w:highlight w:val="cyan"/>
        </w:rPr>
        <w:t xml:space="preserve">в </w:t>
      </w:r>
      <w:r w:rsidRPr="00446611">
        <w:rPr>
          <w:spacing w:val="5"/>
          <w:highlight w:val="cyan"/>
        </w:rPr>
        <w:t xml:space="preserve">Италии </w:t>
      </w:r>
      <w:r w:rsidRPr="00446611">
        <w:rPr>
          <w:highlight w:val="cyan"/>
        </w:rPr>
        <w:t xml:space="preserve">и </w:t>
      </w:r>
      <w:r w:rsidRPr="00446611">
        <w:rPr>
          <w:spacing w:val="4"/>
          <w:highlight w:val="cyan"/>
        </w:rPr>
        <w:t xml:space="preserve">Швейцарии. </w:t>
      </w:r>
      <w:r w:rsidRPr="00446611">
        <w:rPr>
          <w:spacing w:val="5"/>
          <w:highlight w:val="cyan"/>
        </w:rPr>
        <w:t xml:space="preserve">Русское </w:t>
      </w:r>
      <w:r w:rsidRPr="00446611">
        <w:rPr>
          <w:spacing w:val="4"/>
          <w:highlight w:val="cyan"/>
        </w:rPr>
        <w:t xml:space="preserve">военное искусство </w:t>
      </w:r>
      <w:r w:rsidRPr="00446611">
        <w:rPr>
          <w:spacing w:val="3"/>
          <w:highlight w:val="cyan"/>
        </w:rPr>
        <w:t xml:space="preserve">(А. </w:t>
      </w:r>
      <w:r w:rsidRPr="00446611">
        <w:rPr>
          <w:highlight w:val="cyan"/>
        </w:rPr>
        <w:t xml:space="preserve">В. </w:t>
      </w:r>
      <w:r w:rsidRPr="00446611">
        <w:rPr>
          <w:spacing w:val="4"/>
          <w:highlight w:val="cyan"/>
        </w:rPr>
        <w:t xml:space="preserve">Суворов, </w:t>
      </w:r>
      <w:r w:rsidRPr="00446611">
        <w:rPr>
          <w:highlight w:val="cyan"/>
        </w:rPr>
        <w:t>Ф. Ф. Ушаков).</w:t>
      </w:r>
    </w:p>
    <w:p w:rsidR="001345D1" w:rsidRPr="00446611" w:rsidRDefault="00404ADE">
      <w:pPr>
        <w:pStyle w:val="a3"/>
        <w:ind w:right="224"/>
        <w:jc w:val="both"/>
        <w:rPr>
          <w:highlight w:val="cyan"/>
        </w:rPr>
      </w:pPr>
      <w:r w:rsidRPr="00446611">
        <w:rPr>
          <w:spacing w:val="-4"/>
          <w:highlight w:val="cyan"/>
        </w:rPr>
        <w:t xml:space="preserve">Культура </w:t>
      </w:r>
      <w:r w:rsidRPr="00446611">
        <w:rPr>
          <w:highlight w:val="cyan"/>
        </w:rPr>
        <w:t xml:space="preserve">и </w:t>
      </w:r>
      <w:r w:rsidRPr="00446611">
        <w:rPr>
          <w:spacing w:val="-3"/>
          <w:highlight w:val="cyan"/>
        </w:rPr>
        <w:t xml:space="preserve">быт </w:t>
      </w:r>
      <w:r w:rsidRPr="00446611">
        <w:rPr>
          <w:spacing w:val="-4"/>
          <w:highlight w:val="cyan"/>
        </w:rPr>
        <w:t xml:space="preserve">России </w:t>
      </w:r>
      <w:r w:rsidRPr="00446611">
        <w:rPr>
          <w:spacing w:val="-3"/>
          <w:highlight w:val="cyan"/>
        </w:rPr>
        <w:t xml:space="preserve">во </w:t>
      </w:r>
      <w:r w:rsidRPr="00446611">
        <w:rPr>
          <w:spacing w:val="-4"/>
          <w:highlight w:val="cyan"/>
        </w:rPr>
        <w:t xml:space="preserve">второй половине XVIII </w:t>
      </w:r>
      <w:r w:rsidRPr="00446611">
        <w:rPr>
          <w:highlight w:val="cyan"/>
        </w:rPr>
        <w:t xml:space="preserve">в. </w:t>
      </w:r>
      <w:r w:rsidRPr="00446611">
        <w:rPr>
          <w:spacing w:val="-4"/>
          <w:highlight w:val="cyan"/>
        </w:rPr>
        <w:t xml:space="preserve">Просвещение. </w:t>
      </w:r>
      <w:r w:rsidRPr="00446611">
        <w:rPr>
          <w:spacing w:val="-5"/>
          <w:highlight w:val="cyan"/>
        </w:rPr>
        <w:t xml:space="preserve">Становление отечественной </w:t>
      </w:r>
      <w:r w:rsidRPr="00446611">
        <w:rPr>
          <w:spacing w:val="-4"/>
          <w:highlight w:val="cyan"/>
        </w:rPr>
        <w:t xml:space="preserve">науки; </w:t>
      </w:r>
      <w:r w:rsidRPr="00446611">
        <w:rPr>
          <w:spacing w:val="-3"/>
          <w:highlight w:val="cyan"/>
        </w:rPr>
        <w:t xml:space="preserve">М. </w:t>
      </w:r>
      <w:r w:rsidRPr="00446611">
        <w:rPr>
          <w:spacing w:val="-4"/>
          <w:highlight w:val="cyan"/>
        </w:rPr>
        <w:t xml:space="preserve">В. </w:t>
      </w:r>
      <w:r w:rsidRPr="00446611">
        <w:rPr>
          <w:spacing w:val="-5"/>
          <w:highlight w:val="cyan"/>
        </w:rPr>
        <w:t>Ломоносов.</w:t>
      </w:r>
    </w:p>
    <w:p w:rsidR="001345D1" w:rsidRPr="00446611" w:rsidRDefault="00404ADE">
      <w:pPr>
        <w:pStyle w:val="a3"/>
        <w:ind w:right="224" w:firstLine="708"/>
        <w:jc w:val="both"/>
        <w:rPr>
          <w:highlight w:val="cyan"/>
        </w:rPr>
      </w:pPr>
      <w:r w:rsidRPr="00446611">
        <w:rPr>
          <w:spacing w:val="-3"/>
          <w:highlight w:val="cyan"/>
        </w:rPr>
        <w:t xml:space="preserve">Исследовательские экспедиции (В. Беринг, </w:t>
      </w:r>
      <w:r w:rsidRPr="00446611">
        <w:rPr>
          <w:highlight w:val="cyan"/>
        </w:rPr>
        <w:t xml:space="preserve">С. П. Крашенинников). </w:t>
      </w:r>
      <w:r w:rsidRPr="00446611">
        <w:rPr>
          <w:spacing w:val="3"/>
          <w:highlight w:val="cyan"/>
        </w:rPr>
        <w:t xml:space="preserve">Историческая наука </w:t>
      </w:r>
      <w:r w:rsidRPr="00446611">
        <w:rPr>
          <w:spacing w:val="2"/>
          <w:highlight w:val="cyan"/>
        </w:rPr>
        <w:t xml:space="preserve">(В. </w:t>
      </w:r>
      <w:r w:rsidRPr="00446611">
        <w:rPr>
          <w:highlight w:val="cyan"/>
        </w:rPr>
        <w:t xml:space="preserve">Н. </w:t>
      </w:r>
      <w:r w:rsidRPr="00446611">
        <w:rPr>
          <w:spacing w:val="3"/>
          <w:highlight w:val="cyan"/>
        </w:rPr>
        <w:t xml:space="preserve">Татищев, </w:t>
      </w:r>
      <w:r w:rsidRPr="00446611">
        <w:rPr>
          <w:highlight w:val="cyan"/>
        </w:rPr>
        <w:t xml:space="preserve">М. М. </w:t>
      </w:r>
      <w:r w:rsidRPr="00446611">
        <w:rPr>
          <w:spacing w:val="3"/>
          <w:highlight w:val="cyan"/>
        </w:rPr>
        <w:t xml:space="preserve">Щербатов). </w:t>
      </w:r>
      <w:r w:rsidRPr="00446611">
        <w:rPr>
          <w:highlight w:val="cyan"/>
        </w:rPr>
        <w:t xml:space="preserve">Русские </w:t>
      </w:r>
      <w:r w:rsidRPr="00446611">
        <w:rPr>
          <w:spacing w:val="2"/>
          <w:highlight w:val="cyan"/>
        </w:rPr>
        <w:t xml:space="preserve">изобретатели </w:t>
      </w:r>
      <w:r w:rsidRPr="00446611">
        <w:rPr>
          <w:highlight w:val="cyan"/>
        </w:rPr>
        <w:t xml:space="preserve">(И. И </w:t>
      </w:r>
      <w:r w:rsidRPr="00446611">
        <w:rPr>
          <w:spacing w:val="2"/>
          <w:highlight w:val="cyan"/>
        </w:rPr>
        <w:t xml:space="preserve">Ползунов, </w:t>
      </w:r>
      <w:r w:rsidRPr="00446611">
        <w:rPr>
          <w:highlight w:val="cyan"/>
        </w:rPr>
        <w:t xml:space="preserve">И. П. </w:t>
      </w:r>
      <w:r w:rsidRPr="00446611">
        <w:rPr>
          <w:spacing w:val="2"/>
          <w:highlight w:val="cyan"/>
        </w:rPr>
        <w:t xml:space="preserve">Кулибин). </w:t>
      </w:r>
      <w:r w:rsidRPr="00446611">
        <w:rPr>
          <w:highlight w:val="cyan"/>
        </w:rPr>
        <w:t xml:space="preserve">Литература: </w:t>
      </w:r>
      <w:r w:rsidRPr="00446611">
        <w:rPr>
          <w:spacing w:val="2"/>
          <w:highlight w:val="cyan"/>
        </w:rPr>
        <w:t xml:space="preserve">основные направления, </w:t>
      </w:r>
      <w:r w:rsidRPr="00446611">
        <w:rPr>
          <w:highlight w:val="cyan"/>
        </w:rPr>
        <w:t xml:space="preserve">жанры, </w:t>
      </w:r>
      <w:r w:rsidRPr="00446611">
        <w:rPr>
          <w:spacing w:val="2"/>
          <w:highlight w:val="cyan"/>
        </w:rPr>
        <w:t xml:space="preserve">писатели </w:t>
      </w:r>
      <w:r w:rsidRPr="00446611">
        <w:rPr>
          <w:spacing w:val="7"/>
          <w:highlight w:val="cyan"/>
        </w:rPr>
        <w:t xml:space="preserve">(В. </w:t>
      </w:r>
      <w:r w:rsidRPr="00446611">
        <w:rPr>
          <w:spacing w:val="6"/>
          <w:highlight w:val="cyan"/>
        </w:rPr>
        <w:t xml:space="preserve">К. </w:t>
      </w:r>
      <w:r w:rsidRPr="00446611">
        <w:rPr>
          <w:spacing w:val="10"/>
          <w:highlight w:val="cyan"/>
        </w:rPr>
        <w:t xml:space="preserve">Тредиаковский, </w:t>
      </w:r>
      <w:r w:rsidRPr="00446611">
        <w:rPr>
          <w:spacing w:val="5"/>
          <w:highlight w:val="cyan"/>
        </w:rPr>
        <w:t xml:space="preserve">Н. М. </w:t>
      </w:r>
      <w:r w:rsidRPr="00446611">
        <w:rPr>
          <w:spacing w:val="9"/>
          <w:highlight w:val="cyan"/>
        </w:rPr>
        <w:t xml:space="preserve">Карамзин, </w:t>
      </w:r>
      <w:r w:rsidRPr="00446611">
        <w:rPr>
          <w:spacing w:val="6"/>
          <w:highlight w:val="cyan"/>
        </w:rPr>
        <w:t xml:space="preserve">Г. Р. </w:t>
      </w:r>
      <w:r w:rsidRPr="00446611">
        <w:rPr>
          <w:spacing w:val="9"/>
          <w:highlight w:val="cyan"/>
        </w:rPr>
        <w:t xml:space="preserve">Державин, </w:t>
      </w:r>
      <w:r w:rsidRPr="00446611">
        <w:rPr>
          <w:highlight w:val="cyan"/>
        </w:rPr>
        <w:t xml:space="preserve">Д. И. </w:t>
      </w:r>
      <w:r w:rsidRPr="00446611">
        <w:rPr>
          <w:spacing w:val="-3"/>
          <w:highlight w:val="cyan"/>
        </w:rPr>
        <w:t xml:space="preserve">Фонвизин). Развитие архитектуры, живописи, </w:t>
      </w:r>
      <w:r w:rsidRPr="00446611">
        <w:rPr>
          <w:highlight w:val="cyan"/>
        </w:rPr>
        <w:t xml:space="preserve">скульптуры, музыки (стили и течения, художники и их произведения). </w:t>
      </w:r>
      <w:r w:rsidRPr="00446611">
        <w:rPr>
          <w:spacing w:val="-4"/>
          <w:highlight w:val="cyan"/>
        </w:rPr>
        <w:t xml:space="preserve">Театр (Ф. </w:t>
      </w:r>
      <w:r w:rsidRPr="00446611">
        <w:rPr>
          <w:spacing w:val="-3"/>
          <w:highlight w:val="cyan"/>
        </w:rPr>
        <w:t xml:space="preserve">Г. </w:t>
      </w:r>
      <w:r w:rsidRPr="00446611">
        <w:rPr>
          <w:spacing w:val="-5"/>
          <w:highlight w:val="cyan"/>
        </w:rPr>
        <w:t xml:space="preserve">Волков). </w:t>
      </w:r>
      <w:r w:rsidRPr="00446611">
        <w:rPr>
          <w:spacing w:val="-4"/>
          <w:highlight w:val="cyan"/>
        </w:rPr>
        <w:t xml:space="preserve">Культура </w:t>
      </w:r>
      <w:r w:rsidRPr="00446611">
        <w:rPr>
          <w:highlight w:val="cyan"/>
        </w:rPr>
        <w:t xml:space="preserve">и </w:t>
      </w:r>
      <w:r w:rsidRPr="00446611">
        <w:rPr>
          <w:spacing w:val="-4"/>
          <w:highlight w:val="cyan"/>
        </w:rPr>
        <w:t>быт народов Российской</w:t>
      </w:r>
      <w:r w:rsidRPr="00446611">
        <w:rPr>
          <w:spacing w:val="52"/>
          <w:highlight w:val="cyan"/>
        </w:rPr>
        <w:t xml:space="preserve"> </w:t>
      </w:r>
      <w:r w:rsidRPr="00446611">
        <w:rPr>
          <w:spacing w:val="-5"/>
          <w:highlight w:val="cyan"/>
        </w:rPr>
        <w:t>империи.</w:t>
      </w:r>
    </w:p>
    <w:p w:rsidR="001345D1" w:rsidRPr="00446611" w:rsidRDefault="00404ADE">
      <w:pPr>
        <w:pStyle w:val="a3"/>
        <w:ind w:right="221"/>
        <w:jc w:val="both"/>
        <w:rPr>
          <w:highlight w:val="cyan"/>
        </w:rPr>
      </w:pPr>
      <w:r w:rsidRPr="00446611">
        <w:rPr>
          <w:b/>
          <w:highlight w:val="cyan"/>
        </w:rPr>
        <w:t xml:space="preserve">Российская империя в первой четверти XIX в. </w:t>
      </w:r>
      <w:r w:rsidRPr="00446611">
        <w:rPr>
          <w:highlight w:val="cyan"/>
        </w:rPr>
        <w:t xml:space="preserve">Территория. </w:t>
      </w:r>
      <w:r w:rsidRPr="00446611">
        <w:rPr>
          <w:spacing w:val="-3"/>
          <w:highlight w:val="cyan"/>
        </w:rPr>
        <w:t xml:space="preserve">Население. Социально- экономическое развитие. </w:t>
      </w:r>
      <w:r w:rsidRPr="00446611">
        <w:rPr>
          <w:highlight w:val="cyan"/>
        </w:rPr>
        <w:t xml:space="preserve">Император Александр I и его окружение. Создание министерств. </w:t>
      </w:r>
      <w:r w:rsidRPr="00446611">
        <w:rPr>
          <w:spacing w:val="-4"/>
          <w:highlight w:val="cyan"/>
        </w:rPr>
        <w:t xml:space="preserve">Указ </w:t>
      </w:r>
      <w:r w:rsidRPr="00446611">
        <w:rPr>
          <w:highlight w:val="cyan"/>
        </w:rPr>
        <w:t xml:space="preserve">о </w:t>
      </w:r>
      <w:r w:rsidRPr="00446611">
        <w:rPr>
          <w:spacing w:val="-5"/>
          <w:highlight w:val="cyan"/>
        </w:rPr>
        <w:t xml:space="preserve">вольных </w:t>
      </w:r>
      <w:r w:rsidRPr="00446611">
        <w:rPr>
          <w:spacing w:val="-4"/>
          <w:highlight w:val="cyan"/>
        </w:rPr>
        <w:t>хлебопашцах.</w:t>
      </w:r>
      <w:r w:rsidRPr="00446611">
        <w:rPr>
          <w:spacing w:val="52"/>
          <w:highlight w:val="cyan"/>
        </w:rPr>
        <w:t xml:space="preserve"> </w:t>
      </w:r>
      <w:r w:rsidRPr="00446611">
        <w:rPr>
          <w:spacing w:val="-4"/>
          <w:highlight w:val="cyan"/>
        </w:rPr>
        <w:t>Меры</w:t>
      </w:r>
      <w:r w:rsidRPr="00446611">
        <w:rPr>
          <w:spacing w:val="52"/>
          <w:highlight w:val="cyan"/>
        </w:rPr>
        <w:t xml:space="preserve"> </w:t>
      </w:r>
      <w:r w:rsidRPr="00446611">
        <w:rPr>
          <w:highlight w:val="cyan"/>
        </w:rPr>
        <w:t xml:space="preserve">по </w:t>
      </w:r>
      <w:r w:rsidRPr="00446611">
        <w:rPr>
          <w:spacing w:val="-4"/>
          <w:highlight w:val="cyan"/>
        </w:rPr>
        <w:t>развитию</w:t>
      </w:r>
      <w:r w:rsidRPr="00446611">
        <w:rPr>
          <w:spacing w:val="52"/>
          <w:highlight w:val="cyan"/>
        </w:rPr>
        <w:t xml:space="preserve"> </w:t>
      </w:r>
      <w:r w:rsidRPr="00446611">
        <w:rPr>
          <w:spacing w:val="-4"/>
          <w:highlight w:val="cyan"/>
        </w:rPr>
        <w:t>системы</w:t>
      </w:r>
      <w:r w:rsidRPr="00446611">
        <w:rPr>
          <w:spacing w:val="52"/>
          <w:highlight w:val="cyan"/>
        </w:rPr>
        <w:t xml:space="preserve"> </w:t>
      </w:r>
      <w:r w:rsidRPr="00446611">
        <w:rPr>
          <w:spacing w:val="-5"/>
          <w:highlight w:val="cyan"/>
        </w:rPr>
        <w:t xml:space="preserve">образования. </w:t>
      </w:r>
      <w:r w:rsidRPr="00446611">
        <w:rPr>
          <w:spacing w:val="-4"/>
          <w:highlight w:val="cyan"/>
        </w:rPr>
        <w:t>Проект</w:t>
      </w:r>
      <w:r w:rsidRPr="00446611">
        <w:rPr>
          <w:spacing w:val="52"/>
          <w:highlight w:val="cyan"/>
        </w:rPr>
        <w:t xml:space="preserve"> </w:t>
      </w:r>
      <w:r w:rsidRPr="00446611">
        <w:rPr>
          <w:highlight w:val="cyan"/>
        </w:rPr>
        <w:t xml:space="preserve">М. М. </w:t>
      </w:r>
      <w:r w:rsidRPr="00446611">
        <w:rPr>
          <w:spacing w:val="-5"/>
          <w:highlight w:val="cyan"/>
        </w:rPr>
        <w:t xml:space="preserve">Сперанского. Учреждение </w:t>
      </w:r>
      <w:r w:rsidRPr="00446611">
        <w:rPr>
          <w:highlight w:val="cyan"/>
        </w:rPr>
        <w:t>Государственного совета. Причины свертывания либеральных реформ.</w:t>
      </w:r>
    </w:p>
    <w:p w:rsidR="001345D1" w:rsidRPr="00446611" w:rsidRDefault="00404ADE">
      <w:pPr>
        <w:pStyle w:val="a3"/>
        <w:ind w:right="225"/>
        <w:jc w:val="both"/>
        <w:rPr>
          <w:highlight w:val="cyan"/>
        </w:rPr>
      </w:pPr>
      <w:r w:rsidRPr="00446611">
        <w:rPr>
          <w:spacing w:val="-4"/>
          <w:highlight w:val="cyan"/>
        </w:rPr>
        <w:t xml:space="preserve">Россия </w:t>
      </w:r>
      <w:r w:rsidRPr="00446611">
        <w:rPr>
          <w:highlight w:val="cyan"/>
        </w:rPr>
        <w:t xml:space="preserve">в </w:t>
      </w:r>
      <w:r w:rsidRPr="00446611">
        <w:rPr>
          <w:spacing w:val="-5"/>
          <w:highlight w:val="cyan"/>
        </w:rPr>
        <w:t xml:space="preserve">международных отношениях </w:t>
      </w:r>
      <w:r w:rsidRPr="00446611">
        <w:rPr>
          <w:spacing w:val="-4"/>
          <w:highlight w:val="cyan"/>
        </w:rPr>
        <w:t>начала</w:t>
      </w:r>
      <w:r w:rsidRPr="00446611">
        <w:rPr>
          <w:spacing w:val="52"/>
          <w:highlight w:val="cyan"/>
        </w:rPr>
        <w:t xml:space="preserve"> </w:t>
      </w:r>
      <w:r w:rsidRPr="00446611">
        <w:rPr>
          <w:spacing w:val="-4"/>
          <w:highlight w:val="cyan"/>
        </w:rPr>
        <w:t xml:space="preserve">XIX </w:t>
      </w:r>
      <w:r w:rsidRPr="00446611">
        <w:rPr>
          <w:highlight w:val="cyan"/>
        </w:rPr>
        <w:t xml:space="preserve">в. </w:t>
      </w:r>
      <w:r w:rsidRPr="00446611">
        <w:rPr>
          <w:spacing w:val="-3"/>
          <w:highlight w:val="cyan"/>
        </w:rPr>
        <w:t xml:space="preserve">Основные </w:t>
      </w:r>
      <w:r w:rsidRPr="00446611">
        <w:rPr>
          <w:highlight w:val="cyan"/>
        </w:rPr>
        <w:t xml:space="preserve">цели и </w:t>
      </w:r>
      <w:r w:rsidRPr="00446611">
        <w:rPr>
          <w:spacing w:val="-3"/>
          <w:highlight w:val="cyan"/>
        </w:rPr>
        <w:t xml:space="preserve">направления внешней </w:t>
      </w:r>
      <w:r w:rsidRPr="00446611">
        <w:rPr>
          <w:highlight w:val="cyan"/>
        </w:rPr>
        <w:t xml:space="preserve">политики. </w:t>
      </w:r>
      <w:r w:rsidRPr="00446611">
        <w:rPr>
          <w:spacing w:val="-3"/>
          <w:highlight w:val="cyan"/>
        </w:rPr>
        <w:t xml:space="preserve">Участие </w:t>
      </w:r>
      <w:r w:rsidRPr="00446611">
        <w:rPr>
          <w:highlight w:val="cyan"/>
        </w:rPr>
        <w:t xml:space="preserve">России в </w:t>
      </w:r>
      <w:r w:rsidRPr="00446611">
        <w:rPr>
          <w:spacing w:val="2"/>
          <w:highlight w:val="cyan"/>
        </w:rPr>
        <w:t xml:space="preserve">антифранцузских коалициях. Тильзитский </w:t>
      </w:r>
      <w:r w:rsidRPr="00446611">
        <w:rPr>
          <w:highlight w:val="cyan"/>
        </w:rPr>
        <w:t xml:space="preserve">мир 1807 г. и его </w:t>
      </w:r>
      <w:r w:rsidRPr="00446611">
        <w:rPr>
          <w:spacing w:val="2"/>
          <w:highlight w:val="cyan"/>
        </w:rPr>
        <w:t xml:space="preserve">последствия. Присоединение </w:t>
      </w:r>
      <w:r w:rsidRPr="00446611">
        <w:rPr>
          <w:highlight w:val="cyan"/>
        </w:rPr>
        <w:t xml:space="preserve">к России </w:t>
      </w:r>
      <w:r w:rsidRPr="00446611">
        <w:rPr>
          <w:spacing w:val="2"/>
          <w:highlight w:val="cyan"/>
        </w:rPr>
        <w:t>Финляндии.</w:t>
      </w:r>
    </w:p>
    <w:p w:rsidR="001345D1" w:rsidRPr="00446611" w:rsidRDefault="00404ADE">
      <w:pPr>
        <w:pStyle w:val="a3"/>
        <w:ind w:right="224" w:firstLine="708"/>
        <w:jc w:val="both"/>
        <w:rPr>
          <w:highlight w:val="cyan"/>
        </w:rPr>
      </w:pPr>
      <w:r w:rsidRPr="00446611">
        <w:rPr>
          <w:highlight w:val="cyan"/>
        </w:rPr>
        <w:t xml:space="preserve">Отечественная война 1812 г. Планы сторон, основные этапы и </w:t>
      </w:r>
      <w:r w:rsidRPr="00446611">
        <w:rPr>
          <w:spacing w:val="2"/>
          <w:highlight w:val="cyan"/>
        </w:rPr>
        <w:t xml:space="preserve">сражения </w:t>
      </w:r>
      <w:r w:rsidRPr="00446611">
        <w:rPr>
          <w:highlight w:val="cyan"/>
        </w:rPr>
        <w:t xml:space="preserve">войны. </w:t>
      </w:r>
      <w:r w:rsidRPr="00446611">
        <w:rPr>
          <w:spacing w:val="2"/>
          <w:highlight w:val="cyan"/>
        </w:rPr>
        <w:t xml:space="preserve">Патриотический подъем </w:t>
      </w:r>
      <w:r w:rsidRPr="00446611">
        <w:rPr>
          <w:highlight w:val="cyan"/>
        </w:rPr>
        <w:t xml:space="preserve">народа. Герои </w:t>
      </w:r>
      <w:r w:rsidRPr="00446611">
        <w:rPr>
          <w:spacing w:val="2"/>
          <w:highlight w:val="cyan"/>
        </w:rPr>
        <w:t xml:space="preserve">войны </w:t>
      </w:r>
      <w:r w:rsidRPr="00446611">
        <w:rPr>
          <w:highlight w:val="cyan"/>
        </w:rPr>
        <w:t xml:space="preserve">(М. И. Кутузов, П. И. </w:t>
      </w:r>
      <w:r w:rsidRPr="00446611">
        <w:rPr>
          <w:spacing w:val="2"/>
          <w:highlight w:val="cyan"/>
        </w:rPr>
        <w:t xml:space="preserve">Багратион, </w:t>
      </w:r>
      <w:r w:rsidRPr="00446611">
        <w:rPr>
          <w:highlight w:val="cyan"/>
        </w:rPr>
        <w:t xml:space="preserve">Н. Н. </w:t>
      </w:r>
      <w:r w:rsidRPr="00446611">
        <w:rPr>
          <w:spacing w:val="2"/>
          <w:highlight w:val="cyan"/>
        </w:rPr>
        <w:t xml:space="preserve">Раевский,  </w:t>
      </w:r>
      <w:r w:rsidRPr="00446611">
        <w:rPr>
          <w:highlight w:val="cyan"/>
        </w:rPr>
        <w:t xml:space="preserve">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w:t>
      </w:r>
      <w:r w:rsidRPr="00446611">
        <w:rPr>
          <w:spacing w:val="2"/>
          <w:highlight w:val="cyan"/>
        </w:rPr>
        <w:t xml:space="preserve">войне </w:t>
      </w:r>
      <w:r w:rsidRPr="00446611">
        <w:rPr>
          <w:highlight w:val="cyan"/>
        </w:rPr>
        <w:t>1812</w:t>
      </w:r>
      <w:r w:rsidRPr="00446611">
        <w:rPr>
          <w:spacing w:val="16"/>
          <w:highlight w:val="cyan"/>
        </w:rPr>
        <w:t xml:space="preserve"> </w:t>
      </w:r>
      <w:r w:rsidRPr="00446611">
        <w:rPr>
          <w:highlight w:val="cyan"/>
        </w:rPr>
        <w:t>г.</w:t>
      </w:r>
    </w:p>
    <w:p w:rsidR="001345D1" w:rsidRPr="00446611" w:rsidRDefault="00404ADE">
      <w:pPr>
        <w:pStyle w:val="a3"/>
        <w:spacing w:before="1"/>
        <w:ind w:right="228" w:firstLine="708"/>
        <w:jc w:val="both"/>
        <w:rPr>
          <w:highlight w:val="cyan"/>
        </w:rPr>
      </w:pPr>
      <w:r w:rsidRPr="00446611">
        <w:rPr>
          <w:spacing w:val="-7"/>
          <w:highlight w:val="cyan"/>
        </w:rPr>
        <w:t xml:space="preserve">Заграничный </w:t>
      </w:r>
      <w:r w:rsidRPr="00446611">
        <w:rPr>
          <w:spacing w:val="-5"/>
          <w:highlight w:val="cyan"/>
        </w:rPr>
        <w:t xml:space="preserve">поход </w:t>
      </w:r>
      <w:r w:rsidRPr="00446611">
        <w:rPr>
          <w:spacing w:val="-6"/>
          <w:highlight w:val="cyan"/>
        </w:rPr>
        <w:t xml:space="preserve">русской армии 1813—1814 </w:t>
      </w:r>
      <w:r w:rsidRPr="00446611">
        <w:rPr>
          <w:spacing w:val="-5"/>
          <w:highlight w:val="cyan"/>
        </w:rPr>
        <w:t xml:space="preserve">гг. </w:t>
      </w:r>
      <w:r w:rsidRPr="00446611">
        <w:rPr>
          <w:spacing w:val="-7"/>
          <w:highlight w:val="cyan"/>
        </w:rPr>
        <w:t xml:space="preserve">Венский </w:t>
      </w:r>
      <w:r w:rsidRPr="00446611">
        <w:rPr>
          <w:highlight w:val="cyan"/>
        </w:rPr>
        <w:t>конгресс. Священный союз. Роль России в европейской политике в 1813—1825 гг. Россия и Америка.</w:t>
      </w:r>
    </w:p>
    <w:p w:rsidR="001345D1" w:rsidRPr="00446611" w:rsidRDefault="00404ADE">
      <w:pPr>
        <w:pStyle w:val="a3"/>
        <w:ind w:right="226"/>
        <w:jc w:val="both"/>
        <w:rPr>
          <w:highlight w:val="cyan"/>
        </w:rPr>
      </w:pPr>
      <w:r w:rsidRPr="00446611">
        <w:rPr>
          <w:highlight w:val="cyan"/>
        </w:rPr>
        <w:t>Изменение внутриполитического курса Александра I в 1816—1825 гг. Основные итоги внутренней политики Александра I.</w:t>
      </w:r>
    </w:p>
    <w:p w:rsidR="001345D1" w:rsidRPr="00446611" w:rsidRDefault="00404ADE">
      <w:pPr>
        <w:pStyle w:val="a3"/>
        <w:ind w:right="222" w:firstLine="708"/>
        <w:jc w:val="both"/>
        <w:rPr>
          <w:highlight w:val="cyan"/>
        </w:rPr>
      </w:pPr>
      <w:r w:rsidRPr="00446611">
        <w:rPr>
          <w:highlight w:val="cyan"/>
        </w:rPr>
        <w:t xml:space="preserve">Движение декабристов: предпосылки возникновения, </w:t>
      </w:r>
      <w:r w:rsidRPr="00446611">
        <w:rPr>
          <w:spacing w:val="-3"/>
          <w:highlight w:val="cyan"/>
        </w:rPr>
        <w:t xml:space="preserve">идейные </w:t>
      </w:r>
      <w:r w:rsidRPr="00446611">
        <w:rPr>
          <w:spacing w:val="-2"/>
          <w:highlight w:val="cyan"/>
        </w:rPr>
        <w:t xml:space="preserve">основы </w:t>
      </w:r>
      <w:r w:rsidRPr="00446611">
        <w:rPr>
          <w:highlight w:val="cyan"/>
        </w:rPr>
        <w:t xml:space="preserve">и цели, первые </w:t>
      </w:r>
      <w:r w:rsidRPr="00446611">
        <w:rPr>
          <w:spacing w:val="-3"/>
          <w:highlight w:val="cyan"/>
        </w:rPr>
        <w:t xml:space="preserve">организации, </w:t>
      </w:r>
      <w:r w:rsidRPr="00446611">
        <w:rPr>
          <w:highlight w:val="cyan"/>
        </w:rPr>
        <w:t xml:space="preserve">их </w:t>
      </w:r>
      <w:r w:rsidRPr="00446611">
        <w:rPr>
          <w:spacing w:val="-3"/>
          <w:highlight w:val="cyan"/>
        </w:rPr>
        <w:t xml:space="preserve">участники. </w:t>
      </w:r>
      <w:r w:rsidRPr="00446611">
        <w:rPr>
          <w:highlight w:val="cyan"/>
        </w:rPr>
        <w:t>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w:t>
      </w:r>
      <w:r w:rsidRPr="00446611">
        <w:rPr>
          <w:spacing w:val="-18"/>
          <w:highlight w:val="cyan"/>
        </w:rPr>
        <w:t xml:space="preserve"> </w:t>
      </w:r>
      <w:r w:rsidRPr="00446611">
        <w:rPr>
          <w:highlight w:val="cyan"/>
        </w:rPr>
        <w:t>декабристов.</w:t>
      </w:r>
    </w:p>
    <w:p w:rsidR="001345D1" w:rsidRPr="00446611" w:rsidRDefault="00404ADE">
      <w:pPr>
        <w:ind w:left="253" w:right="234"/>
        <w:jc w:val="both"/>
        <w:rPr>
          <w:sz w:val="24"/>
          <w:highlight w:val="cyan"/>
        </w:rPr>
      </w:pPr>
      <w:r w:rsidRPr="00446611">
        <w:rPr>
          <w:b/>
          <w:sz w:val="24"/>
          <w:highlight w:val="cyan"/>
        </w:rPr>
        <w:t xml:space="preserve">Российская империя в 1825—1855 гг. </w:t>
      </w:r>
      <w:r w:rsidRPr="00446611">
        <w:rPr>
          <w:sz w:val="24"/>
          <w:highlight w:val="cyan"/>
        </w:rPr>
        <w:t>Правление Николая I. Преобразование и укрепление роли государственного аппарата. Кодификация законов.</w:t>
      </w:r>
    </w:p>
    <w:p w:rsidR="001345D1" w:rsidRPr="00446611" w:rsidRDefault="00404ADE">
      <w:pPr>
        <w:pStyle w:val="a3"/>
        <w:spacing w:before="1"/>
        <w:ind w:right="226" w:firstLine="708"/>
        <w:jc w:val="both"/>
        <w:rPr>
          <w:highlight w:val="cyan"/>
        </w:rPr>
      </w:pPr>
      <w:r w:rsidRPr="00446611">
        <w:rPr>
          <w:highlight w:val="cyan"/>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1345D1" w:rsidRPr="00446611" w:rsidRDefault="00404ADE">
      <w:pPr>
        <w:pStyle w:val="a3"/>
        <w:ind w:right="228" w:firstLine="708"/>
        <w:jc w:val="both"/>
        <w:rPr>
          <w:highlight w:val="cyan"/>
        </w:rPr>
      </w:pPr>
      <w:r w:rsidRPr="00446611">
        <w:rPr>
          <w:spacing w:val="-5"/>
          <w:highlight w:val="cyan"/>
        </w:rPr>
        <w:t>Общественное</w:t>
      </w:r>
      <w:r w:rsidRPr="00446611">
        <w:rPr>
          <w:spacing w:val="-12"/>
          <w:highlight w:val="cyan"/>
        </w:rPr>
        <w:t xml:space="preserve"> </w:t>
      </w:r>
      <w:r w:rsidRPr="00446611">
        <w:rPr>
          <w:spacing w:val="-6"/>
          <w:highlight w:val="cyan"/>
        </w:rPr>
        <w:t>движение</w:t>
      </w:r>
      <w:r w:rsidRPr="00446611">
        <w:rPr>
          <w:spacing w:val="-12"/>
          <w:highlight w:val="cyan"/>
        </w:rPr>
        <w:t xml:space="preserve"> </w:t>
      </w:r>
      <w:r w:rsidRPr="00446611">
        <w:rPr>
          <w:highlight w:val="cyan"/>
        </w:rPr>
        <w:t>в</w:t>
      </w:r>
      <w:r w:rsidRPr="00446611">
        <w:rPr>
          <w:spacing w:val="-11"/>
          <w:highlight w:val="cyan"/>
        </w:rPr>
        <w:t xml:space="preserve"> </w:t>
      </w:r>
      <w:r w:rsidRPr="00446611">
        <w:rPr>
          <w:spacing w:val="-5"/>
          <w:highlight w:val="cyan"/>
        </w:rPr>
        <w:t>1830—1850-е</w:t>
      </w:r>
      <w:r w:rsidRPr="00446611">
        <w:rPr>
          <w:spacing w:val="-11"/>
          <w:highlight w:val="cyan"/>
        </w:rPr>
        <w:t xml:space="preserve"> </w:t>
      </w:r>
      <w:r w:rsidRPr="00446611">
        <w:rPr>
          <w:spacing w:val="-4"/>
          <w:highlight w:val="cyan"/>
        </w:rPr>
        <w:t>гг.</w:t>
      </w:r>
      <w:r w:rsidRPr="00446611">
        <w:rPr>
          <w:spacing w:val="-11"/>
          <w:highlight w:val="cyan"/>
        </w:rPr>
        <w:t xml:space="preserve"> </w:t>
      </w:r>
      <w:r w:rsidRPr="00446611">
        <w:rPr>
          <w:spacing w:val="-5"/>
          <w:highlight w:val="cyan"/>
        </w:rPr>
        <w:t>Охранительное</w:t>
      </w:r>
      <w:r w:rsidRPr="00446611">
        <w:rPr>
          <w:spacing w:val="-14"/>
          <w:highlight w:val="cyan"/>
        </w:rPr>
        <w:t xml:space="preserve"> </w:t>
      </w:r>
      <w:r w:rsidRPr="00446611">
        <w:rPr>
          <w:highlight w:val="cyan"/>
        </w:rPr>
        <w:t>направление.</w:t>
      </w:r>
      <w:r w:rsidRPr="00446611">
        <w:rPr>
          <w:spacing w:val="-1"/>
          <w:highlight w:val="cyan"/>
        </w:rPr>
        <w:t xml:space="preserve"> </w:t>
      </w:r>
      <w:r w:rsidRPr="00446611">
        <w:rPr>
          <w:highlight w:val="cyan"/>
        </w:rPr>
        <w:t>Теория</w:t>
      </w:r>
      <w:r w:rsidRPr="00446611">
        <w:rPr>
          <w:spacing w:val="-3"/>
          <w:highlight w:val="cyan"/>
        </w:rPr>
        <w:t xml:space="preserve"> </w:t>
      </w:r>
      <w:r w:rsidRPr="00446611">
        <w:rPr>
          <w:highlight w:val="cyan"/>
        </w:rPr>
        <w:t xml:space="preserve">официальной народности (С. С. Уваров). Оппозиционная общественная мысль. Славянофилы (И. С. и </w:t>
      </w:r>
      <w:r w:rsidRPr="00446611">
        <w:rPr>
          <w:spacing w:val="3"/>
          <w:highlight w:val="cyan"/>
        </w:rPr>
        <w:t>К.</w:t>
      </w:r>
      <w:r w:rsidRPr="00446611">
        <w:rPr>
          <w:spacing w:val="63"/>
          <w:highlight w:val="cyan"/>
        </w:rPr>
        <w:t xml:space="preserve"> </w:t>
      </w:r>
      <w:r w:rsidRPr="00446611">
        <w:rPr>
          <w:spacing w:val="2"/>
          <w:highlight w:val="cyan"/>
        </w:rPr>
        <w:t>С.</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3"/>
        <w:jc w:val="both"/>
        <w:rPr>
          <w:highlight w:val="cyan"/>
        </w:rPr>
      </w:pPr>
      <w:r w:rsidRPr="00446611">
        <w:rPr>
          <w:highlight w:val="cyan"/>
        </w:rPr>
        <w:lastRenderedPageBreak/>
        <w:t>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1345D1" w:rsidRPr="00446611" w:rsidRDefault="00404ADE">
      <w:pPr>
        <w:pStyle w:val="a3"/>
        <w:spacing w:before="1"/>
        <w:ind w:right="221" w:firstLine="708"/>
        <w:jc w:val="both"/>
        <w:rPr>
          <w:highlight w:val="cyan"/>
        </w:rPr>
      </w:pPr>
      <w:r w:rsidRPr="00446611">
        <w:rPr>
          <w:highlight w:val="cyan"/>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345D1" w:rsidRPr="00446611" w:rsidRDefault="00404ADE">
      <w:pPr>
        <w:pStyle w:val="a3"/>
        <w:ind w:left="961"/>
        <w:rPr>
          <w:highlight w:val="cyan"/>
        </w:rPr>
      </w:pPr>
      <w:r w:rsidRPr="00446611">
        <w:rPr>
          <w:highlight w:val="cyan"/>
        </w:rPr>
        <w:t>Народы России и национальная политика самодержавия в первой половине XIX в.</w:t>
      </w:r>
    </w:p>
    <w:p w:rsidR="001345D1" w:rsidRPr="00446611" w:rsidRDefault="00404ADE">
      <w:pPr>
        <w:pStyle w:val="a3"/>
        <w:rPr>
          <w:highlight w:val="cyan"/>
        </w:rPr>
      </w:pPr>
      <w:r w:rsidRPr="00446611">
        <w:rPr>
          <w:highlight w:val="cyan"/>
        </w:rPr>
        <w:t>Кавказская война. Имамат; движение Шамиля.</w:t>
      </w:r>
    </w:p>
    <w:p w:rsidR="001345D1" w:rsidRPr="00446611" w:rsidRDefault="00404ADE">
      <w:pPr>
        <w:pStyle w:val="a3"/>
        <w:ind w:right="219" w:firstLine="708"/>
        <w:jc w:val="both"/>
        <w:rPr>
          <w:highlight w:val="cyan"/>
        </w:rPr>
      </w:pPr>
      <w:r w:rsidRPr="00446611">
        <w:rPr>
          <w:highlight w:val="cyan"/>
        </w:rPr>
        <w:t xml:space="preserve">Культура России в первой половине XIX в. Развитие науки и техники (Н. И. Лобачевский, Н. И. Пирогов, Н. Н. </w:t>
      </w:r>
      <w:r w:rsidRPr="00446611">
        <w:rPr>
          <w:spacing w:val="2"/>
          <w:highlight w:val="cyan"/>
        </w:rPr>
        <w:t xml:space="preserve">Зинин, </w:t>
      </w:r>
      <w:r w:rsidRPr="00446611">
        <w:rPr>
          <w:highlight w:val="cyan"/>
        </w:rPr>
        <w:t xml:space="preserve">Б. С. Якоби и др.). </w:t>
      </w:r>
      <w:r w:rsidRPr="00446611">
        <w:rPr>
          <w:spacing w:val="2"/>
          <w:highlight w:val="cyan"/>
        </w:rPr>
        <w:t xml:space="preserve">Географические экспедиции, </w:t>
      </w:r>
      <w:r w:rsidRPr="00446611">
        <w:rPr>
          <w:highlight w:val="cyan"/>
        </w:rPr>
        <w:t xml:space="preserve">их </w:t>
      </w:r>
      <w:r w:rsidRPr="00446611">
        <w:rPr>
          <w:spacing w:val="-3"/>
          <w:highlight w:val="cyan"/>
        </w:rPr>
        <w:t xml:space="preserve">участники. Образование: </w:t>
      </w:r>
      <w:r w:rsidRPr="00446611">
        <w:rPr>
          <w:highlight w:val="cyan"/>
        </w:rPr>
        <w:t xml:space="preserve">расширение </w:t>
      </w:r>
      <w:r w:rsidRPr="00446611">
        <w:rPr>
          <w:spacing w:val="-3"/>
          <w:highlight w:val="cyan"/>
        </w:rPr>
        <w:t xml:space="preserve">сети </w:t>
      </w:r>
      <w:r w:rsidRPr="00446611">
        <w:rPr>
          <w:highlight w:val="cyan"/>
        </w:rPr>
        <w:t xml:space="preserve">школ и </w:t>
      </w:r>
      <w:r w:rsidRPr="00446611">
        <w:rPr>
          <w:spacing w:val="-3"/>
          <w:highlight w:val="cyan"/>
        </w:rPr>
        <w:t xml:space="preserve">университетов. Национальные </w:t>
      </w:r>
      <w:r w:rsidRPr="00446611">
        <w:rPr>
          <w:highlight w:val="cyan"/>
        </w:rPr>
        <w:t xml:space="preserve">корни </w:t>
      </w:r>
      <w:r w:rsidRPr="00446611">
        <w:rPr>
          <w:spacing w:val="-3"/>
          <w:highlight w:val="cyan"/>
        </w:rPr>
        <w:t xml:space="preserve">отечественной культуры </w:t>
      </w:r>
      <w:r w:rsidRPr="00446611">
        <w:rPr>
          <w:highlight w:val="cyan"/>
        </w:rPr>
        <w:t xml:space="preserve">и западные влияния. Основные стили в художественной культуре (романтизм, </w:t>
      </w:r>
      <w:r w:rsidRPr="00446611">
        <w:rPr>
          <w:spacing w:val="-3"/>
          <w:highlight w:val="cyan"/>
        </w:rPr>
        <w:t xml:space="preserve">классицизм, реализм). Золотой </w:t>
      </w:r>
      <w:r w:rsidRPr="00446611">
        <w:rPr>
          <w:highlight w:val="cyan"/>
        </w:rPr>
        <w:t xml:space="preserve">век </w:t>
      </w:r>
      <w:r w:rsidRPr="00446611">
        <w:rPr>
          <w:spacing w:val="-3"/>
          <w:highlight w:val="cyan"/>
        </w:rPr>
        <w:t xml:space="preserve">русской </w:t>
      </w:r>
      <w:r w:rsidRPr="00446611">
        <w:rPr>
          <w:spacing w:val="4"/>
          <w:highlight w:val="cyan"/>
        </w:rPr>
        <w:t xml:space="preserve">литературы: </w:t>
      </w:r>
      <w:r w:rsidRPr="00446611">
        <w:rPr>
          <w:spacing w:val="6"/>
          <w:highlight w:val="cyan"/>
        </w:rPr>
        <w:t xml:space="preserve">писатели </w:t>
      </w:r>
      <w:r w:rsidRPr="00446611">
        <w:rPr>
          <w:highlight w:val="cyan"/>
        </w:rPr>
        <w:t xml:space="preserve">и </w:t>
      </w:r>
      <w:r w:rsidRPr="00446611">
        <w:rPr>
          <w:spacing w:val="2"/>
          <w:highlight w:val="cyan"/>
        </w:rPr>
        <w:t xml:space="preserve">их </w:t>
      </w:r>
      <w:r w:rsidRPr="00446611">
        <w:rPr>
          <w:spacing w:val="6"/>
          <w:highlight w:val="cyan"/>
        </w:rPr>
        <w:t xml:space="preserve">произведения </w:t>
      </w:r>
      <w:r w:rsidRPr="00446611">
        <w:rPr>
          <w:spacing w:val="2"/>
          <w:highlight w:val="cyan"/>
        </w:rPr>
        <w:t xml:space="preserve">(В. </w:t>
      </w:r>
      <w:r w:rsidRPr="00446611">
        <w:rPr>
          <w:spacing w:val="3"/>
          <w:highlight w:val="cyan"/>
        </w:rPr>
        <w:t xml:space="preserve">А. </w:t>
      </w:r>
      <w:r w:rsidRPr="00446611">
        <w:rPr>
          <w:spacing w:val="5"/>
          <w:highlight w:val="cyan"/>
        </w:rPr>
        <w:t xml:space="preserve">Жуковский, </w:t>
      </w:r>
      <w:r w:rsidRPr="00446611">
        <w:rPr>
          <w:highlight w:val="cyan"/>
        </w:rPr>
        <w:t xml:space="preserve">А. С. Пушкин, М. Ю. Лермонтов, Н. В. Гоголь и др.). Становление национальной музыкальной школы (М. И. Глинка, А. С. </w:t>
      </w:r>
      <w:r w:rsidRPr="00446611">
        <w:rPr>
          <w:spacing w:val="-3"/>
          <w:highlight w:val="cyan"/>
        </w:rPr>
        <w:t xml:space="preserve">Даргомыжский). Театр. Живопись: стили (классицизм, </w:t>
      </w:r>
      <w:r w:rsidRPr="00446611">
        <w:rPr>
          <w:spacing w:val="6"/>
          <w:highlight w:val="cyan"/>
        </w:rPr>
        <w:t xml:space="preserve">романтизм, реализм), </w:t>
      </w:r>
      <w:r w:rsidRPr="00446611">
        <w:rPr>
          <w:spacing w:val="5"/>
          <w:highlight w:val="cyan"/>
        </w:rPr>
        <w:t xml:space="preserve">жанры, </w:t>
      </w:r>
      <w:r w:rsidRPr="00446611">
        <w:rPr>
          <w:spacing w:val="6"/>
          <w:highlight w:val="cyan"/>
        </w:rPr>
        <w:t xml:space="preserve">художники </w:t>
      </w:r>
      <w:r w:rsidRPr="00446611">
        <w:rPr>
          <w:spacing w:val="5"/>
          <w:highlight w:val="cyan"/>
        </w:rPr>
        <w:t xml:space="preserve">(К. </w:t>
      </w:r>
      <w:r w:rsidRPr="00446611">
        <w:rPr>
          <w:spacing w:val="4"/>
          <w:highlight w:val="cyan"/>
        </w:rPr>
        <w:t xml:space="preserve">П. </w:t>
      </w:r>
      <w:r w:rsidRPr="00446611">
        <w:rPr>
          <w:spacing w:val="6"/>
          <w:highlight w:val="cyan"/>
        </w:rPr>
        <w:t xml:space="preserve">Брюллов, </w:t>
      </w:r>
      <w:r w:rsidRPr="00446611">
        <w:rPr>
          <w:highlight w:val="cyan"/>
        </w:rPr>
        <w:t xml:space="preserve">О. А. Кипренский, В. А. Тропинин и др.). Архитектура: стили (русский ампир, классицизм), зодчие и их произведения. </w:t>
      </w:r>
      <w:r w:rsidRPr="00446611">
        <w:rPr>
          <w:spacing w:val="-3"/>
          <w:highlight w:val="cyan"/>
        </w:rPr>
        <w:t xml:space="preserve">Вклад российской культуры первой </w:t>
      </w:r>
      <w:r w:rsidRPr="00446611">
        <w:rPr>
          <w:highlight w:val="cyan"/>
        </w:rPr>
        <w:t xml:space="preserve">половины </w:t>
      </w:r>
      <w:r w:rsidRPr="00446611">
        <w:rPr>
          <w:spacing w:val="-3"/>
          <w:highlight w:val="cyan"/>
        </w:rPr>
        <w:t xml:space="preserve">XIX </w:t>
      </w:r>
      <w:r w:rsidRPr="00446611">
        <w:rPr>
          <w:highlight w:val="cyan"/>
        </w:rPr>
        <w:t xml:space="preserve">в. в </w:t>
      </w:r>
      <w:r w:rsidRPr="00446611">
        <w:rPr>
          <w:spacing w:val="-4"/>
          <w:highlight w:val="cyan"/>
        </w:rPr>
        <w:t>мировую</w:t>
      </w:r>
      <w:r w:rsidRPr="00446611">
        <w:rPr>
          <w:spacing w:val="-23"/>
          <w:highlight w:val="cyan"/>
        </w:rPr>
        <w:t xml:space="preserve"> </w:t>
      </w:r>
      <w:r w:rsidRPr="00446611">
        <w:rPr>
          <w:spacing w:val="-5"/>
          <w:highlight w:val="cyan"/>
        </w:rPr>
        <w:t>культуру.</w:t>
      </w:r>
    </w:p>
    <w:p w:rsidR="001345D1" w:rsidRPr="00446611" w:rsidRDefault="00404ADE">
      <w:pPr>
        <w:pStyle w:val="a3"/>
        <w:spacing w:before="1"/>
        <w:ind w:right="222"/>
        <w:jc w:val="both"/>
        <w:rPr>
          <w:highlight w:val="cyan"/>
        </w:rPr>
      </w:pPr>
      <w:r w:rsidRPr="00446611">
        <w:rPr>
          <w:b/>
          <w:highlight w:val="cyan"/>
        </w:rPr>
        <w:t xml:space="preserve">Российская империя во второй половине XIX в. </w:t>
      </w:r>
      <w:r w:rsidRPr="00446611">
        <w:rPr>
          <w:spacing w:val="-3"/>
          <w:highlight w:val="cyan"/>
        </w:rPr>
        <w:t xml:space="preserve">Великие </w:t>
      </w:r>
      <w:r w:rsidRPr="00446611">
        <w:rPr>
          <w:spacing w:val="-4"/>
          <w:highlight w:val="cyan"/>
        </w:rPr>
        <w:t>реформы  1860—1870-х</w:t>
      </w:r>
      <w:r w:rsidRPr="00446611">
        <w:rPr>
          <w:spacing w:val="52"/>
          <w:highlight w:val="cyan"/>
        </w:rPr>
        <w:t xml:space="preserve"> </w:t>
      </w:r>
      <w:r w:rsidRPr="00446611">
        <w:rPr>
          <w:spacing w:val="-4"/>
          <w:highlight w:val="cyan"/>
        </w:rPr>
        <w:t>гг.</w:t>
      </w:r>
      <w:r w:rsidRPr="00446611">
        <w:rPr>
          <w:spacing w:val="52"/>
          <w:highlight w:val="cyan"/>
        </w:rPr>
        <w:t xml:space="preserve"> </w:t>
      </w:r>
      <w:r w:rsidRPr="00446611">
        <w:rPr>
          <w:spacing w:val="-5"/>
          <w:highlight w:val="cyan"/>
        </w:rPr>
        <w:t xml:space="preserve">Необходимость </w:t>
      </w:r>
      <w:r w:rsidRPr="00446611">
        <w:rPr>
          <w:highlight w:val="cyan"/>
        </w:rPr>
        <w:t xml:space="preserve">и </w:t>
      </w:r>
      <w:r w:rsidRPr="00446611">
        <w:rPr>
          <w:spacing w:val="-4"/>
          <w:highlight w:val="cyan"/>
        </w:rPr>
        <w:t xml:space="preserve">предпосылки </w:t>
      </w:r>
      <w:r w:rsidRPr="00446611">
        <w:rPr>
          <w:highlight w:val="cyan"/>
        </w:rPr>
        <w:t xml:space="preserve">реформ. Император Александр II и его окружение. Либералы, </w:t>
      </w:r>
      <w:r w:rsidRPr="00446611">
        <w:rPr>
          <w:spacing w:val="-3"/>
          <w:highlight w:val="cyan"/>
        </w:rPr>
        <w:t xml:space="preserve">радикалы, консерваторы: планы </w:t>
      </w:r>
      <w:r w:rsidRPr="00446611">
        <w:rPr>
          <w:highlight w:val="cyan"/>
        </w:rPr>
        <w:t xml:space="preserve">и </w:t>
      </w:r>
      <w:r w:rsidRPr="00446611">
        <w:rPr>
          <w:spacing w:val="-3"/>
          <w:highlight w:val="cyan"/>
        </w:rPr>
        <w:t xml:space="preserve">проекты переустройства </w:t>
      </w:r>
      <w:r w:rsidRPr="00446611">
        <w:rPr>
          <w:highlight w:val="cyan"/>
        </w:rPr>
        <w:t xml:space="preserve">России. </w:t>
      </w:r>
      <w:r w:rsidRPr="00446611">
        <w:rPr>
          <w:spacing w:val="-3"/>
          <w:highlight w:val="cyan"/>
        </w:rPr>
        <w:t xml:space="preserve">Подготовка крестьянской реформы. Основные положения Крестьянской реформы </w:t>
      </w:r>
      <w:r w:rsidRPr="00446611">
        <w:rPr>
          <w:highlight w:val="cyan"/>
        </w:rPr>
        <w:t xml:space="preserve">1861 г. Значение отмены </w:t>
      </w:r>
      <w:r w:rsidRPr="00446611">
        <w:rPr>
          <w:spacing w:val="-3"/>
          <w:highlight w:val="cyan"/>
        </w:rPr>
        <w:t xml:space="preserve">крепостного права. Земская, судебная, </w:t>
      </w:r>
      <w:r w:rsidRPr="00446611">
        <w:rPr>
          <w:highlight w:val="cyan"/>
        </w:rPr>
        <w:t xml:space="preserve">военная, </w:t>
      </w:r>
      <w:r w:rsidRPr="00446611">
        <w:rPr>
          <w:spacing w:val="-3"/>
          <w:highlight w:val="cyan"/>
        </w:rPr>
        <w:t xml:space="preserve">городская </w:t>
      </w:r>
      <w:r w:rsidRPr="00446611">
        <w:rPr>
          <w:highlight w:val="cyan"/>
        </w:rPr>
        <w:t>реформы. Итоги и следствия реформ 1860—1870-х гг.</w:t>
      </w:r>
    </w:p>
    <w:p w:rsidR="001345D1" w:rsidRPr="00446611" w:rsidRDefault="00404ADE">
      <w:pPr>
        <w:pStyle w:val="a3"/>
        <w:ind w:left="961"/>
        <w:rPr>
          <w:highlight w:val="cyan"/>
        </w:rPr>
      </w:pPr>
      <w:r w:rsidRPr="00446611">
        <w:rPr>
          <w:highlight w:val="cyan"/>
        </w:rPr>
        <w:t>Национальные движения и национальная политика в 1860-1870-е гг.</w:t>
      </w:r>
    </w:p>
    <w:p w:rsidR="001345D1" w:rsidRPr="00446611" w:rsidRDefault="00404ADE">
      <w:pPr>
        <w:pStyle w:val="a3"/>
        <w:ind w:right="226" w:firstLine="708"/>
        <w:jc w:val="both"/>
        <w:rPr>
          <w:highlight w:val="cyan"/>
        </w:rPr>
      </w:pPr>
      <w:r w:rsidRPr="00446611">
        <w:rPr>
          <w:highlight w:val="cyan"/>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w:t>
      </w:r>
      <w:r w:rsidRPr="00446611">
        <w:rPr>
          <w:spacing w:val="-3"/>
          <w:highlight w:val="cyan"/>
        </w:rPr>
        <w:t xml:space="preserve">строительство. </w:t>
      </w:r>
      <w:r w:rsidRPr="00446611">
        <w:rPr>
          <w:highlight w:val="cyan"/>
        </w:rPr>
        <w:t xml:space="preserve">Завершение </w:t>
      </w:r>
      <w:r w:rsidRPr="00446611">
        <w:rPr>
          <w:spacing w:val="-3"/>
          <w:highlight w:val="cyan"/>
        </w:rPr>
        <w:t xml:space="preserve">промышленного переворота, его </w:t>
      </w:r>
      <w:r w:rsidRPr="00446611">
        <w:rPr>
          <w:highlight w:val="cyan"/>
        </w:rPr>
        <w:t>последствия. Изменения в социальной структуре общества. Положение основных слоев населения России.</w:t>
      </w:r>
    </w:p>
    <w:p w:rsidR="001345D1" w:rsidRPr="00446611" w:rsidRDefault="00404ADE">
      <w:pPr>
        <w:pStyle w:val="a3"/>
        <w:ind w:right="223" w:firstLine="708"/>
        <w:jc w:val="both"/>
        <w:rPr>
          <w:highlight w:val="cyan"/>
        </w:rPr>
      </w:pPr>
      <w:r w:rsidRPr="00446611">
        <w:rPr>
          <w:spacing w:val="6"/>
          <w:highlight w:val="cyan"/>
        </w:rPr>
        <w:t>Общественное</w:t>
      </w:r>
      <w:r w:rsidRPr="00446611">
        <w:rPr>
          <w:spacing w:val="72"/>
          <w:highlight w:val="cyan"/>
        </w:rPr>
        <w:t xml:space="preserve"> </w:t>
      </w:r>
      <w:r w:rsidRPr="00446611">
        <w:rPr>
          <w:spacing w:val="5"/>
          <w:highlight w:val="cyan"/>
        </w:rPr>
        <w:t xml:space="preserve">движение </w:t>
      </w:r>
      <w:r w:rsidRPr="00446611">
        <w:rPr>
          <w:highlight w:val="cyan"/>
        </w:rPr>
        <w:t xml:space="preserve">в </w:t>
      </w:r>
      <w:r w:rsidRPr="00446611">
        <w:rPr>
          <w:spacing w:val="5"/>
          <w:highlight w:val="cyan"/>
        </w:rPr>
        <w:t xml:space="preserve">России </w:t>
      </w:r>
      <w:r w:rsidRPr="00446611">
        <w:rPr>
          <w:highlight w:val="cyan"/>
        </w:rPr>
        <w:t xml:space="preserve">в </w:t>
      </w:r>
      <w:r w:rsidRPr="00446611">
        <w:rPr>
          <w:spacing w:val="5"/>
          <w:highlight w:val="cyan"/>
        </w:rPr>
        <w:t xml:space="preserve">последней </w:t>
      </w:r>
      <w:r w:rsidRPr="00446611">
        <w:rPr>
          <w:spacing w:val="4"/>
          <w:highlight w:val="cyan"/>
        </w:rPr>
        <w:t xml:space="preserve">трети </w:t>
      </w:r>
      <w:r w:rsidRPr="00446611">
        <w:rPr>
          <w:highlight w:val="cyan"/>
        </w:rPr>
        <w:t xml:space="preserve">XIX в. Консервативные, либеральные, радикальные течения общественной мысли. Народническое движение: идеология (М. А. Бакунин, П. Л. Лавров, П. Н. Ткачев), организации, </w:t>
      </w:r>
      <w:r w:rsidRPr="00446611">
        <w:rPr>
          <w:spacing w:val="-3"/>
          <w:highlight w:val="cyan"/>
        </w:rPr>
        <w:t xml:space="preserve">тактика. </w:t>
      </w:r>
      <w:r w:rsidRPr="00446611">
        <w:rPr>
          <w:highlight w:val="cyan"/>
        </w:rPr>
        <w:t xml:space="preserve">Кризис </w:t>
      </w:r>
      <w:r w:rsidRPr="00446611">
        <w:rPr>
          <w:spacing w:val="-3"/>
          <w:highlight w:val="cyan"/>
        </w:rPr>
        <w:t xml:space="preserve">революционного народничества. </w:t>
      </w:r>
      <w:r w:rsidRPr="00446611">
        <w:rPr>
          <w:highlight w:val="cyan"/>
        </w:rPr>
        <w:t>Зарождение российской социал-демократии. Начало рабочего</w:t>
      </w:r>
      <w:r w:rsidRPr="00446611">
        <w:rPr>
          <w:spacing w:val="5"/>
          <w:highlight w:val="cyan"/>
        </w:rPr>
        <w:t xml:space="preserve"> </w:t>
      </w:r>
      <w:r w:rsidRPr="00446611">
        <w:rPr>
          <w:highlight w:val="cyan"/>
        </w:rPr>
        <w:t>движения.</w:t>
      </w:r>
    </w:p>
    <w:p w:rsidR="001345D1" w:rsidRPr="00446611" w:rsidRDefault="00404ADE">
      <w:pPr>
        <w:pStyle w:val="a3"/>
        <w:ind w:right="223" w:firstLine="708"/>
        <w:jc w:val="both"/>
        <w:rPr>
          <w:highlight w:val="cyan"/>
        </w:rPr>
      </w:pPr>
      <w:r w:rsidRPr="00446611">
        <w:rPr>
          <w:spacing w:val="-5"/>
          <w:highlight w:val="cyan"/>
        </w:rPr>
        <w:t xml:space="preserve">Внутренняя </w:t>
      </w:r>
      <w:r w:rsidRPr="00446611">
        <w:rPr>
          <w:spacing w:val="-4"/>
          <w:highlight w:val="cyan"/>
        </w:rPr>
        <w:t xml:space="preserve">политика </w:t>
      </w:r>
      <w:r w:rsidRPr="00446611">
        <w:rPr>
          <w:spacing w:val="-5"/>
          <w:highlight w:val="cyan"/>
        </w:rPr>
        <w:t xml:space="preserve">самодержавия </w:t>
      </w:r>
      <w:r w:rsidRPr="00446611">
        <w:rPr>
          <w:highlight w:val="cyan"/>
        </w:rPr>
        <w:t xml:space="preserve">в </w:t>
      </w:r>
      <w:r w:rsidRPr="00446611">
        <w:rPr>
          <w:spacing w:val="-4"/>
          <w:highlight w:val="cyan"/>
        </w:rPr>
        <w:t xml:space="preserve">1881—1890-е </w:t>
      </w:r>
      <w:r w:rsidRPr="00446611">
        <w:rPr>
          <w:spacing w:val="-3"/>
          <w:highlight w:val="cyan"/>
        </w:rPr>
        <w:t xml:space="preserve">гг. </w:t>
      </w:r>
      <w:r w:rsidRPr="00446611">
        <w:rPr>
          <w:highlight w:val="cyan"/>
        </w:rPr>
        <w:t xml:space="preserve">Начало царствования Александра III. Изменения в сферах государственного </w:t>
      </w:r>
      <w:r w:rsidRPr="00446611">
        <w:rPr>
          <w:spacing w:val="-3"/>
          <w:highlight w:val="cyan"/>
        </w:rPr>
        <w:t xml:space="preserve">управления, образования </w:t>
      </w:r>
      <w:r w:rsidRPr="00446611">
        <w:rPr>
          <w:highlight w:val="cyan"/>
        </w:rPr>
        <w:t xml:space="preserve">и </w:t>
      </w:r>
      <w:r w:rsidRPr="00446611">
        <w:rPr>
          <w:spacing w:val="-3"/>
          <w:highlight w:val="cyan"/>
        </w:rPr>
        <w:t xml:space="preserve">печати. Возрастание роли государства </w:t>
      </w:r>
      <w:r w:rsidRPr="00446611">
        <w:rPr>
          <w:highlight w:val="cyan"/>
        </w:rPr>
        <w:t xml:space="preserve">в </w:t>
      </w:r>
      <w:r w:rsidRPr="00446611">
        <w:rPr>
          <w:spacing w:val="-3"/>
          <w:highlight w:val="cyan"/>
        </w:rPr>
        <w:t xml:space="preserve">экономической </w:t>
      </w:r>
      <w:r w:rsidRPr="00446611">
        <w:rPr>
          <w:highlight w:val="cyan"/>
        </w:rPr>
        <w:t xml:space="preserve">жизни </w:t>
      </w:r>
      <w:r w:rsidRPr="00446611">
        <w:rPr>
          <w:spacing w:val="-3"/>
          <w:highlight w:val="cyan"/>
        </w:rPr>
        <w:t xml:space="preserve">страны. </w:t>
      </w:r>
      <w:r w:rsidRPr="00446611">
        <w:rPr>
          <w:highlight w:val="cyan"/>
        </w:rPr>
        <w:t>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345D1" w:rsidRPr="00446611" w:rsidRDefault="00404ADE">
      <w:pPr>
        <w:pStyle w:val="a3"/>
        <w:spacing w:before="1"/>
        <w:ind w:right="221" w:firstLine="708"/>
        <w:jc w:val="both"/>
        <w:rPr>
          <w:highlight w:val="cyan"/>
        </w:rPr>
      </w:pPr>
      <w:r w:rsidRPr="00446611">
        <w:rPr>
          <w:highlight w:val="cyan"/>
        </w:rPr>
        <w:t>Внешняя политика России во второй половине XIX в. Европейская политика. Русско- 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1345D1" w:rsidRPr="00446611" w:rsidRDefault="00404ADE">
      <w:pPr>
        <w:pStyle w:val="a3"/>
        <w:ind w:right="218" w:firstLine="708"/>
        <w:jc w:val="both"/>
        <w:rPr>
          <w:highlight w:val="cyan"/>
        </w:rPr>
      </w:pPr>
      <w:r w:rsidRPr="00446611">
        <w:rPr>
          <w:highlight w:val="cyan"/>
        </w:rPr>
        <w:t>Культура России во второй половине XIX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345D1" w:rsidRPr="00446611" w:rsidRDefault="00404ADE">
      <w:pPr>
        <w:pStyle w:val="a3"/>
        <w:spacing w:before="1"/>
        <w:ind w:left="961"/>
        <w:rPr>
          <w:highlight w:val="cyan"/>
        </w:rPr>
      </w:pPr>
      <w:r w:rsidRPr="00446611">
        <w:rPr>
          <w:highlight w:val="cyan"/>
        </w:rPr>
        <w:t>Изменения в условиях жизни населения городов. Развитие связи и городского транспорта.</w:t>
      </w:r>
    </w:p>
    <w:p w:rsidR="001345D1" w:rsidRPr="00446611" w:rsidRDefault="00404ADE">
      <w:pPr>
        <w:pStyle w:val="a3"/>
        <w:rPr>
          <w:highlight w:val="cyan"/>
        </w:rPr>
      </w:pPr>
      <w:r w:rsidRPr="00446611">
        <w:rPr>
          <w:highlight w:val="cyan"/>
        </w:rPr>
        <w:t>Досуг горожан. Жизнь деревни.</w:t>
      </w:r>
    </w:p>
    <w:p w:rsidR="001345D1" w:rsidRPr="00446611" w:rsidRDefault="00404ADE">
      <w:pPr>
        <w:pStyle w:val="Heading3"/>
        <w:spacing w:before="5" w:line="274" w:lineRule="exact"/>
        <w:rPr>
          <w:highlight w:val="cyan"/>
        </w:rPr>
      </w:pPr>
      <w:r w:rsidRPr="00446611">
        <w:rPr>
          <w:highlight w:val="cyan"/>
        </w:rPr>
        <w:t>Россия в Новейшее время (XX — начало XXI в.)</w:t>
      </w:r>
    </w:p>
    <w:p w:rsidR="001345D1" w:rsidRPr="00446611" w:rsidRDefault="00404ADE">
      <w:pPr>
        <w:pStyle w:val="a3"/>
        <w:spacing w:line="274" w:lineRule="exact"/>
        <w:rPr>
          <w:highlight w:val="cyan"/>
        </w:rPr>
      </w:pPr>
      <w:r w:rsidRPr="00446611">
        <w:rPr>
          <w:highlight w:val="cyan"/>
        </w:rPr>
        <w:t>Периодизация и основные этапы отечественной истории XX — начала XXI в.</w:t>
      </w:r>
    </w:p>
    <w:p w:rsidR="001345D1" w:rsidRPr="00446611" w:rsidRDefault="001345D1">
      <w:pPr>
        <w:spacing w:line="274" w:lineRule="exact"/>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5"/>
        <w:jc w:val="both"/>
        <w:rPr>
          <w:highlight w:val="cyan"/>
        </w:rPr>
      </w:pPr>
      <w:r w:rsidRPr="00446611">
        <w:rPr>
          <w:b/>
          <w:highlight w:val="cyan"/>
        </w:rPr>
        <w:lastRenderedPageBreak/>
        <w:t xml:space="preserve">Российская империя в начале XX в. </w:t>
      </w:r>
      <w:r w:rsidRPr="00446611">
        <w:rPr>
          <w:highlight w:val="cyan"/>
        </w:rPr>
        <w:t xml:space="preserve">Задачи и особенности </w:t>
      </w:r>
      <w:r w:rsidRPr="00446611">
        <w:rPr>
          <w:spacing w:val="-3"/>
          <w:highlight w:val="cyan"/>
        </w:rPr>
        <w:t xml:space="preserve">модернизации страны. Динамика промышленного развития. </w:t>
      </w:r>
      <w:r w:rsidRPr="00446611">
        <w:rPr>
          <w:highlight w:val="cyan"/>
        </w:rPr>
        <w:t xml:space="preserve">Роль </w:t>
      </w:r>
      <w:r w:rsidRPr="00446611">
        <w:rPr>
          <w:spacing w:val="-3"/>
          <w:highlight w:val="cyan"/>
        </w:rPr>
        <w:t xml:space="preserve">государства </w:t>
      </w:r>
      <w:r w:rsidRPr="00446611">
        <w:rPr>
          <w:highlight w:val="cyan"/>
        </w:rPr>
        <w:t xml:space="preserve">в </w:t>
      </w:r>
      <w:r w:rsidRPr="00446611">
        <w:rPr>
          <w:spacing w:val="-3"/>
          <w:highlight w:val="cyan"/>
        </w:rPr>
        <w:t xml:space="preserve">экономике России. </w:t>
      </w:r>
      <w:r w:rsidRPr="00446611">
        <w:rPr>
          <w:highlight w:val="cyan"/>
        </w:rPr>
        <w:t>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345D1" w:rsidRPr="00446611" w:rsidRDefault="00404ADE">
      <w:pPr>
        <w:pStyle w:val="a3"/>
        <w:spacing w:before="1"/>
        <w:ind w:right="229" w:firstLine="708"/>
        <w:jc w:val="both"/>
        <w:rPr>
          <w:highlight w:val="cyan"/>
        </w:rPr>
      </w:pPr>
      <w:r w:rsidRPr="00446611">
        <w:rPr>
          <w:highlight w:val="cyan"/>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1345D1" w:rsidRPr="00446611" w:rsidRDefault="00404ADE">
      <w:pPr>
        <w:pStyle w:val="a3"/>
        <w:ind w:right="225" w:firstLine="708"/>
        <w:jc w:val="both"/>
        <w:rPr>
          <w:highlight w:val="cyan"/>
        </w:rPr>
      </w:pPr>
      <w:r w:rsidRPr="00446611">
        <w:rPr>
          <w:highlight w:val="cyan"/>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345D1" w:rsidRPr="00446611" w:rsidRDefault="00404ADE">
      <w:pPr>
        <w:pStyle w:val="a3"/>
        <w:ind w:right="222"/>
        <w:jc w:val="both"/>
        <w:rPr>
          <w:highlight w:val="cyan"/>
        </w:rPr>
      </w:pPr>
      <w:r w:rsidRPr="00446611">
        <w:rPr>
          <w:highlight w:val="cyan"/>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345D1" w:rsidRPr="00446611" w:rsidRDefault="00404ADE">
      <w:pPr>
        <w:pStyle w:val="a3"/>
        <w:ind w:right="222" w:firstLine="708"/>
        <w:jc w:val="both"/>
        <w:rPr>
          <w:highlight w:val="cyan"/>
        </w:rPr>
      </w:pPr>
      <w:r w:rsidRPr="00446611">
        <w:rPr>
          <w:spacing w:val="-4"/>
          <w:highlight w:val="cyan"/>
        </w:rPr>
        <w:t xml:space="preserve">Первая российская революция (1905—1907 гг.): причины, </w:t>
      </w:r>
      <w:r w:rsidRPr="00446611">
        <w:rPr>
          <w:spacing w:val="-3"/>
          <w:highlight w:val="cyan"/>
        </w:rPr>
        <w:t xml:space="preserve">характер, участники, основные события. Реформа </w:t>
      </w:r>
      <w:r w:rsidRPr="00446611">
        <w:rPr>
          <w:highlight w:val="cyan"/>
        </w:rPr>
        <w:t xml:space="preserve">политической системы. Становление российского парламентаризма. </w:t>
      </w:r>
      <w:r w:rsidRPr="00446611">
        <w:rPr>
          <w:spacing w:val="-3"/>
          <w:highlight w:val="cyan"/>
        </w:rPr>
        <w:t xml:space="preserve">Формирование либеральных </w:t>
      </w:r>
      <w:r w:rsidRPr="00446611">
        <w:rPr>
          <w:highlight w:val="cyan"/>
        </w:rPr>
        <w:t xml:space="preserve">и </w:t>
      </w:r>
      <w:r w:rsidRPr="00446611">
        <w:rPr>
          <w:spacing w:val="-3"/>
          <w:highlight w:val="cyan"/>
        </w:rPr>
        <w:t xml:space="preserve">консервативных политических </w:t>
      </w:r>
      <w:r w:rsidRPr="00446611">
        <w:rPr>
          <w:highlight w:val="cyan"/>
        </w:rPr>
        <w:t>партий, их программные установки и лидеры (П. Н. Милюков, А. И. Гучков, В. И. Пуришкевич). Думская деятельность в 1906—1907  гг. Итоги и значение</w:t>
      </w:r>
      <w:r w:rsidRPr="00446611">
        <w:rPr>
          <w:spacing w:val="6"/>
          <w:highlight w:val="cyan"/>
        </w:rPr>
        <w:t xml:space="preserve"> </w:t>
      </w:r>
      <w:r w:rsidRPr="00446611">
        <w:rPr>
          <w:highlight w:val="cyan"/>
        </w:rPr>
        <w:t>революции.</w:t>
      </w:r>
    </w:p>
    <w:p w:rsidR="001345D1" w:rsidRPr="00446611" w:rsidRDefault="00404ADE">
      <w:pPr>
        <w:pStyle w:val="a3"/>
        <w:spacing w:before="1"/>
        <w:ind w:right="233" w:firstLine="708"/>
        <w:jc w:val="both"/>
        <w:rPr>
          <w:highlight w:val="cyan"/>
        </w:rPr>
      </w:pPr>
      <w:r w:rsidRPr="00446611">
        <w:rPr>
          <w:highlight w:val="cyan"/>
        </w:rPr>
        <w:t>Правительственная программа П. А. Столыпина. Аграрная реформа: цели, основные мероприятия, итоги и значение.</w:t>
      </w:r>
    </w:p>
    <w:p w:rsidR="001345D1" w:rsidRPr="00446611" w:rsidRDefault="00404ADE">
      <w:pPr>
        <w:pStyle w:val="a3"/>
        <w:ind w:left="961"/>
        <w:rPr>
          <w:highlight w:val="cyan"/>
        </w:rPr>
      </w:pPr>
      <w:r w:rsidRPr="00446611">
        <w:rPr>
          <w:highlight w:val="cyan"/>
        </w:rPr>
        <w:t>Политическая и общественная жизнь в России в 1912— 1914 гг.</w:t>
      </w:r>
    </w:p>
    <w:p w:rsidR="001345D1" w:rsidRPr="00446611" w:rsidRDefault="00404ADE">
      <w:pPr>
        <w:pStyle w:val="a3"/>
        <w:ind w:right="219"/>
        <w:jc w:val="both"/>
        <w:rPr>
          <w:highlight w:val="cyan"/>
        </w:rPr>
      </w:pPr>
      <w:r w:rsidRPr="00446611">
        <w:rPr>
          <w:spacing w:val="-6"/>
          <w:highlight w:val="cyan"/>
        </w:rPr>
        <w:t xml:space="preserve">Культура России </w:t>
      </w:r>
      <w:r w:rsidRPr="00446611">
        <w:rPr>
          <w:highlight w:val="cyan"/>
        </w:rPr>
        <w:t xml:space="preserve">в </w:t>
      </w:r>
      <w:r w:rsidRPr="00446611">
        <w:rPr>
          <w:spacing w:val="-5"/>
          <w:highlight w:val="cyan"/>
        </w:rPr>
        <w:t xml:space="preserve">начале </w:t>
      </w:r>
      <w:r w:rsidRPr="00446611">
        <w:rPr>
          <w:spacing w:val="-4"/>
          <w:highlight w:val="cyan"/>
        </w:rPr>
        <w:t xml:space="preserve">XX в. </w:t>
      </w:r>
      <w:r w:rsidRPr="00446611">
        <w:rPr>
          <w:spacing w:val="-6"/>
          <w:highlight w:val="cyan"/>
        </w:rPr>
        <w:t xml:space="preserve">Открытия </w:t>
      </w:r>
      <w:r w:rsidRPr="00446611">
        <w:rPr>
          <w:spacing w:val="-7"/>
          <w:highlight w:val="cyan"/>
        </w:rPr>
        <w:t xml:space="preserve">российских </w:t>
      </w:r>
      <w:r w:rsidRPr="00446611">
        <w:rPr>
          <w:spacing w:val="-5"/>
          <w:highlight w:val="cyan"/>
        </w:rPr>
        <w:t xml:space="preserve">ученых </w:t>
      </w:r>
      <w:r w:rsidRPr="00446611">
        <w:rPr>
          <w:highlight w:val="cyan"/>
        </w:rPr>
        <w:t xml:space="preserve">в науке и технике. Русская философия: поиски </w:t>
      </w:r>
      <w:r w:rsidRPr="00446611">
        <w:rPr>
          <w:spacing w:val="-3"/>
          <w:highlight w:val="cyan"/>
        </w:rPr>
        <w:t xml:space="preserve">общественного </w:t>
      </w:r>
      <w:r w:rsidRPr="00446611">
        <w:rPr>
          <w:spacing w:val="-4"/>
          <w:highlight w:val="cyan"/>
        </w:rPr>
        <w:t xml:space="preserve">идеала. Развитие </w:t>
      </w:r>
      <w:r w:rsidRPr="00446611">
        <w:rPr>
          <w:spacing w:val="-5"/>
          <w:highlight w:val="cyan"/>
        </w:rPr>
        <w:t xml:space="preserve">литературы: </w:t>
      </w:r>
      <w:r w:rsidRPr="00446611">
        <w:rPr>
          <w:spacing w:val="-3"/>
          <w:highlight w:val="cyan"/>
        </w:rPr>
        <w:t xml:space="preserve">от </w:t>
      </w:r>
      <w:r w:rsidRPr="00446611">
        <w:rPr>
          <w:spacing w:val="-4"/>
          <w:highlight w:val="cyan"/>
        </w:rPr>
        <w:t xml:space="preserve">реализма </w:t>
      </w:r>
      <w:r w:rsidRPr="00446611">
        <w:rPr>
          <w:highlight w:val="cyan"/>
        </w:rPr>
        <w:t xml:space="preserve">к </w:t>
      </w:r>
      <w:r w:rsidRPr="00446611">
        <w:rPr>
          <w:spacing w:val="-5"/>
          <w:highlight w:val="cyan"/>
        </w:rPr>
        <w:t xml:space="preserve">модернизму. </w:t>
      </w:r>
      <w:r w:rsidRPr="00446611">
        <w:rPr>
          <w:spacing w:val="-4"/>
          <w:highlight w:val="cyan"/>
        </w:rPr>
        <w:t xml:space="preserve">Поэзия Серебряного века. </w:t>
      </w:r>
      <w:r w:rsidRPr="00446611">
        <w:rPr>
          <w:spacing w:val="-5"/>
          <w:highlight w:val="cyan"/>
        </w:rPr>
        <w:t xml:space="preserve">Изобразительное искусство: традиции </w:t>
      </w:r>
      <w:r w:rsidRPr="00446611">
        <w:rPr>
          <w:spacing w:val="-6"/>
          <w:highlight w:val="cyan"/>
        </w:rPr>
        <w:t xml:space="preserve">реализма, «Мир </w:t>
      </w:r>
      <w:r w:rsidRPr="00446611">
        <w:rPr>
          <w:spacing w:val="-7"/>
          <w:highlight w:val="cyan"/>
        </w:rPr>
        <w:t xml:space="preserve">искусства», </w:t>
      </w:r>
      <w:r w:rsidRPr="00446611">
        <w:rPr>
          <w:spacing w:val="-6"/>
          <w:highlight w:val="cyan"/>
        </w:rPr>
        <w:t xml:space="preserve">авангардизм. Архитектура. </w:t>
      </w:r>
      <w:r w:rsidRPr="00446611">
        <w:rPr>
          <w:spacing w:val="-3"/>
          <w:highlight w:val="cyan"/>
        </w:rPr>
        <w:t xml:space="preserve">Скульптура. Драматический театр: </w:t>
      </w:r>
      <w:r w:rsidRPr="00446611">
        <w:rPr>
          <w:highlight w:val="cyan"/>
        </w:rPr>
        <w:t xml:space="preserve">традиции и </w:t>
      </w:r>
      <w:r w:rsidRPr="00446611">
        <w:rPr>
          <w:spacing w:val="-3"/>
          <w:highlight w:val="cyan"/>
        </w:rPr>
        <w:t xml:space="preserve">новаторство. </w:t>
      </w:r>
      <w:r w:rsidRPr="00446611">
        <w:rPr>
          <w:spacing w:val="6"/>
          <w:highlight w:val="cyan"/>
        </w:rPr>
        <w:t xml:space="preserve">Музыка  </w:t>
      </w:r>
      <w:r w:rsidRPr="00446611">
        <w:rPr>
          <w:highlight w:val="cyan"/>
        </w:rPr>
        <w:t xml:space="preserve">и </w:t>
      </w:r>
      <w:r w:rsidRPr="00446611">
        <w:rPr>
          <w:spacing w:val="7"/>
          <w:highlight w:val="cyan"/>
        </w:rPr>
        <w:t xml:space="preserve">исполнительское </w:t>
      </w:r>
      <w:r w:rsidRPr="00446611">
        <w:rPr>
          <w:spacing w:val="6"/>
          <w:highlight w:val="cyan"/>
        </w:rPr>
        <w:t xml:space="preserve">искусство </w:t>
      </w:r>
      <w:r w:rsidRPr="00446611">
        <w:rPr>
          <w:spacing w:val="5"/>
          <w:highlight w:val="cyan"/>
        </w:rPr>
        <w:t xml:space="preserve">(С.В. </w:t>
      </w:r>
      <w:r w:rsidRPr="00446611">
        <w:rPr>
          <w:spacing w:val="7"/>
          <w:highlight w:val="cyan"/>
        </w:rPr>
        <w:t xml:space="preserve">Рахманинов, </w:t>
      </w:r>
      <w:r w:rsidRPr="00446611">
        <w:rPr>
          <w:highlight w:val="cyan"/>
        </w:rPr>
        <w:t xml:space="preserve">Ф. И. Шаляпин). Русский балет. «Русские сезоны» С. П. Дягилева. </w:t>
      </w:r>
      <w:r w:rsidRPr="00446611">
        <w:rPr>
          <w:spacing w:val="-3"/>
          <w:highlight w:val="cyan"/>
        </w:rPr>
        <w:t xml:space="preserve">Первые шаги российского кинематографа. Российская </w:t>
      </w:r>
      <w:r w:rsidRPr="00446611">
        <w:rPr>
          <w:highlight w:val="cyan"/>
        </w:rPr>
        <w:t>культура начала XX в. — составная часть мировой</w:t>
      </w:r>
      <w:r w:rsidRPr="00446611">
        <w:rPr>
          <w:spacing w:val="-5"/>
          <w:highlight w:val="cyan"/>
        </w:rPr>
        <w:t xml:space="preserve"> </w:t>
      </w:r>
      <w:r w:rsidRPr="00446611">
        <w:rPr>
          <w:highlight w:val="cyan"/>
        </w:rPr>
        <w:t>культуры.</w:t>
      </w:r>
    </w:p>
    <w:p w:rsidR="001345D1" w:rsidRPr="00446611" w:rsidRDefault="00404ADE">
      <w:pPr>
        <w:pStyle w:val="a3"/>
        <w:ind w:right="217" w:firstLine="708"/>
        <w:jc w:val="both"/>
        <w:rPr>
          <w:highlight w:val="cyan"/>
        </w:rPr>
      </w:pPr>
      <w:r w:rsidRPr="00446611">
        <w:rPr>
          <w:spacing w:val="-3"/>
          <w:highlight w:val="cyan"/>
        </w:rPr>
        <w:t xml:space="preserve">Россия </w:t>
      </w:r>
      <w:r w:rsidRPr="00446611">
        <w:rPr>
          <w:highlight w:val="cyan"/>
        </w:rPr>
        <w:t xml:space="preserve">в </w:t>
      </w:r>
      <w:r w:rsidRPr="00446611">
        <w:rPr>
          <w:spacing w:val="-3"/>
          <w:highlight w:val="cyan"/>
        </w:rPr>
        <w:t xml:space="preserve">Первой мировой войне. Международные </w:t>
      </w:r>
      <w:r w:rsidRPr="00446611">
        <w:rPr>
          <w:spacing w:val="-4"/>
          <w:highlight w:val="cyan"/>
        </w:rPr>
        <w:t xml:space="preserve">противоречия на </w:t>
      </w:r>
      <w:r w:rsidRPr="00446611">
        <w:rPr>
          <w:spacing w:val="-6"/>
          <w:highlight w:val="cyan"/>
        </w:rPr>
        <w:t xml:space="preserve">рубеже XIX—XX </w:t>
      </w:r>
      <w:r w:rsidRPr="00446611">
        <w:rPr>
          <w:spacing w:val="-4"/>
          <w:highlight w:val="cyan"/>
        </w:rPr>
        <w:t xml:space="preserve">вв. </w:t>
      </w:r>
      <w:r w:rsidRPr="00446611">
        <w:rPr>
          <w:spacing w:val="-6"/>
          <w:highlight w:val="cyan"/>
        </w:rPr>
        <w:t xml:space="preserve">Формирование </w:t>
      </w:r>
      <w:r w:rsidRPr="00446611">
        <w:rPr>
          <w:spacing w:val="-5"/>
          <w:highlight w:val="cyan"/>
        </w:rPr>
        <w:t xml:space="preserve">двух </w:t>
      </w:r>
      <w:r w:rsidRPr="00446611">
        <w:rPr>
          <w:spacing w:val="-3"/>
          <w:highlight w:val="cyan"/>
        </w:rPr>
        <w:t xml:space="preserve">военно-политических </w:t>
      </w:r>
      <w:r w:rsidRPr="00446611">
        <w:rPr>
          <w:highlight w:val="cyan"/>
        </w:rPr>
        <w:t xml:space="preserve">блоков в Европе. Причины войны, цели и планы сторон. Начало войны. Восточный фронт: основные </w:t>
      </w:r>
      <w:r w:rsidRPr="00446611">
        <w:rPr>
          <w:spacing w:val="2"/>
          <w:highlight w:val="cyan"/>
        </w:rPr>
        <w:t xml:space="preserve">события, </w:t>
      </w:r>
      <w:r w:rsidRPr="00446611">
        <w:rPr>
          <w:highlight w:val="cyan"/>
        </w:rPr>
        <w:t xml:space="preserve">их </w:t>
      </w:r>
      <w:r w:rsidRPr="00446611">
        <w:rPr>
          <w:spacing w:val="3"/>
          <w:highlight w:val="cyan"/>
        </w:rPr>
        <w:t xml:space="preserve">влияние </w:t>
      </w:r>
      <w:r w:rsidRPr="00446611">
        <w:rPr>
          <w:spacing w:val="2"/>
          <w:highlight w:val="cyan"/>
        </w:rPr>
        <w:t xml:space="preserve">на общий ход войны. Человек на </w:t>
      </w:r>
      <w:r w:rsidRPr="00446611">
        <w:rPr>
          <w:spacing w:val="3"/>
          <w:highlight w:val="cyan"/>
        </w:rPr>
        <w:t xml:space="preserve">фронте </w:t>
      </w:r>
      <w:r w:rsidRPr="00446611">
        <w:rPr>
          <w:highlight w:val="cyan"/>
        </w:rPr>
        <w:t xml:space="preserve">и в </w:t>
      </w:r>
      <w:r w:rsidRPr="00446611">
        <w:rPr>
          <w:spacing w:val="-3"/>
          <w:highlight w:val="cyan"/>
        </w:rPr>
        <w:t xml:space="preserve">тылу. Отношение </w:t>
      </w:r>
      <w:r w:rsidRPr="00446611">
        <w:rPr>
          <w:highlight w:val="cyan"/>
        </w:rPr>
        <w:t xml:space="preserve">к войне в </w:t>
      </w:r>
      <w:r w:rsidRPr="00446611">
        <w:rPr>
          <w:spacing w:val="-3"/>
          <w:highlight w:val="cyan"/>
        </w:rPr>
        <w:t xml:space="preserve">обществе. Нарастание </w:t>
      </w:r>
      <w:r w:rsidRPr="00446611">
        <w:rPr>
          <w:highlight w:val="cyan"/>
        </w:rPr>
        <w:t>оппозиционных</w:t>
      </w:r>
      <w:r w:rsidRPr="00446611">
        <w:rPr>
          <w:spacing w:val="-22"/>
          <w:highlight w:val="cyan"/>
        </w:rPr>
        <w:t xml:space="preserve"> </w:t>
      </w:r>
      <w:r w:rsidRPr="00446611">
        <w:rPr>
          <w:highlight w:val="cyan"/>
        </w:rPr>
        <w:t>настроений.</w:t>
      </w:r>
    </w:p>
    <w:p w:rsidR="001345D1" w:rsidRPr="00446611" w:rsidRDefault="00404ADE">
      <w:pPr>
        <w:pStyle w:val="a3"/>
        <w:ind w:right="223"/>
        <w:jc w:val="both"/>
        <w:rPr>
          <w:highlight w:val="cyan"/>
        </w:rPr>
      </w:pPr>
      <w:r w:rsidRPr="00446611">
        <w:rPr>
          <w:b/>
          <w:highlight w:val="cyan"/>
        </w:rPr>
        <w:t xml:space="preserve">Россия в 1917 —1921 гг. </w:t>
      </w:r>
      <w:r w:rsidRPr="00446611">
        <w:rPr>
          <w:highlight w:val="cyan"/>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1345D1" w:rsidRPr="00446611" w:rsidRDefault="00404ADE">
      <w:pPr>
        <w:pStyle w:val="a3"/>
        <w:ind w:right="226"/>
        <w:jc w:val="both"/>
        <w:rPr>
          <w:highlight w:val="cyan"/>
        </w:rPr>
      </w:pPr>
      <w:r w:rsidRPr="00446611">
        <w:rPr>
          <w:highlight w:val="cyan"/>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345D1" w:rsidRPr="00446611" w:rsidRDefault="00404ADE">
      <w:pPr>
        <w:pStyle w:val="a3"/>
        <w:spacing w:before="1"/>
        <w:ind w:right="222" w:firstLine="708"/>
        <w:jc w:val="both"/>
        <w:rPr>
          <w:highlight w:val="cyan"/>
        </w:rPr>
      </w:pPr>
      <w:r w:rsidRPr="00446611">
        <w:rPr>
          <w:highlight w:val="cyan"/>
        </w:rPr>
        <w:t>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1345D1" w:rsidRPr="00446611" w:rsidRDefault="00404ADE">
      <w:pPr>
        <w:pStyle w:val="a3"/>
        <w:ind w:right="222" w:firstLine="708"/>
        <w:jc w:val="both"/>
        <w:rPr>
          <w:highlight w:val="cyan"/>
        </w:rPr>
      </w:pPr>
      <w:r w:rsidRPr="00446611">
        <w:rPr>
          <w:highlight w:val="cyan"/>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1345D1" w:rsidRPr="00446611" w:rsidRDefault="00404ADE">
      <w:pPr>
        <w:pStyle w:val="a3"/>
        <w:ind w:right="226"/>
        <w:jc w:val="both"/>
        <w:rPr>
          <w:highlight w:val="cyan"/>
        </w:rPr>
      </w:pPr>
      <w:r w:rsidRPr="00446611">
        <w:rPr>
          <w:b/>
          <w:highlight w:val="cyan"/>
        </w:rPr>
        <w:t xml:space="preserve">СССР в 1922—1941 гг. </w:t>
      </w:r>
      <w:r w:rsidRPr="00446611">
        <w:rPr>
          <w:highlight w:val="cyan"/>
        </w:rPr>
        <w:t xml:space="preserve">Образование СССР: предпосылки </w:t>
      </w:r>
      <w:r w:rsidRPr="00446611">
        <w:rPr>
          <w:spacing w:val="-3"/>
          <w:highlight w:val="cyan"/>
        </w:rPr>
        <w:t xml:space="preserve">объединения республик,  альтернативные </w:t>
      </w:r>
      <w:r w:rsidRPr="00446611">
        <w:rPr>
          <w:highlight w:val="cyan"/>
        </w:rPr>
        <w:t>проекты и практические решения. Национальная политика советской</w:t>
      </w:r>
      <w:r w:rsidRPr="00446611">
        <w:rPr>
          <w:spacing w:val="-29"/>
          <w:highlight w:val="cyan"/>
        </w:rPr>
        <w:t xml:space="preserve"> </w:t>
      </w:r>
      <w:r w:rsidRPr="00446611">
        <w:rPr>
          <w:highlight w:val="cyan"/>
        </w:rPr>
        <w:t>власти.</w:t>
      </w:r>
    </w:p>
    <w:p w:rsidR="001345D1" w:rsidRPr="00446611" w:rsidRDefault="00404ADE">
      <w:pPr>
        <w:pStyle w:val="a3"/>
        <w:spacing w:before="1"/>
        <w:ind w:right="230"/>
        <w:jc w:val="both"/>
        <w:rPr>
          <w:highlight w:val="cyan"/>
        </w:rPr>
      </w:pPr>
      <w:r w:rsidRPr="00446611">
        <w:rPr>
          <w:highlight w:val="cyan"/>
        </w:rPr>
        <w:t>Политическая жизнь в 1920-е гг. Обострение внутрипартийных разногласий и борьбы за лидерство в партии и</w:t>
      </w:r>
      <w:r w:rsidRPr="00446611">
        <w:rPr>
          <w:spacing w:val="-3"/>
          <w:highlight w:val="cyan"/>
        </w:rPr>
        <w:t xml:space="preserve"> </w:t>
      </w:r>
      <w:r w:rsidRPr="00446611">
        <w:rPr>
          <w:spacing w:val="-5"/>
          <w:highlight w:val="cyan"/>
        </w:rPr>
        <w:t>государстве.</w:t>
      </w:r>
    </w:p>
    <w:p w:rsidR="001345D1" w:rsidRPr="00446611" w:rsidRDefault="00404ADE">
      <w:pPr>
        <w:pStyle w:val="a3"/>
        <w:ind w:left="961"/>
        <w:rPr>
          <w:highlight w:val="cyan"/>
        </w:rPr>
      </w:pPr>
      <w:r w:rsidRPr="00446611">
        <w:rPr>
          <w:highlight w:val="cyan"/>
        </w:rPr>
        <w:t>Достижения и противоречия нэпа, причины его свертывания.</w:t>
      </w:r>
    </w:p>
    <w:p w:rsidR="001345D1" w:rsidRPr="00446611" w:rsidRDefault="00404ADE">
      <w:pPr>
        <w:pStyle w:val="a3"/>
        <w:ind w:right="224" w:firstLine="708"/>
        <w:jc w:val="both"/>
        <w:rPr>
          <w:highlight w:val="cyan"/>
        </w:rPr>
      </w:pPr>
      <w:r w:rsidRPr="00446611">
        <w:rPr>
          <w:highlight w:val="cyan"/>
        </w:rPr>
        <w:t xml:space="preserve">Советская модель модернизации. Индустриализация: цели, </w:t>
      </w:r>
      <w:r w:rsidRPr="00446611">
        <w:rPr>
          <w:spacing w:val="-3"/>
          <w:highlight w:val="cyan"/>
        </w:rPr>
        <w:t xml:space="preserve">методы, экономические </w:t>
      </w:r>
      <w:r w:rsidRPr="00446611">
        <w:rPr>
          <w:highlight w:val="cyan"/>
        </w:rPr>
        <w:t xml:space="preserve">и </w:t>
      </w:r>
      <w:r w:rsidRPr="00446611">
        <w:rPr>
          <w:spacing w:val="-3"/>
          <w:highlight w:val="cyan"/>
        </w:rPr>
        <w:t xml:space="preserve">социальные </w:t>
      </w:r>
      <w:r w:rsidRPr="00446611">
        <w:rPr>
          <w:highlight w:val="cyan"/>
        </w:rPr>
        <w:t xml:space="preserve">итоги и </w:t>
      </w:r>
      <w:r w:rsidRPr="00446611">
        <w:rPr>
          <w:spacing w:val="-3"/>
          <w:highlight w:val="cyan"/>
        </w:rPr>
        <w:t xml:space="preserve">следствия. </w:t>
      </w:r>
      <w:r w:rsidRPr="00446611">
        <w:rPr>
          <w:highlight w:val="cyan"/>
        </w:rPr>
        <w:t xml:space="preserve">Первые пятилетки: задачи и результаты. Коллективизация </w:t>
      </w:r>
      <w:r w:rsidRPr="00446611">
        <w:rPr>
          <w:spacing w:val="-3"/>
          <w:highlight w:val="cyan"/>
        </w:rPr>
        <w:t xml:space="preserve">сельского хозяйства: </w:t>
      </w:r>
      <w:r w:rsidRPr="00446611">
        <w:rPr>
          <w:highlight w:val="cyan"/>
        </w:rPr>
        <w:t xml:space="preserve">формы, </w:t>
      </w:r>
      <w:r w:rsidRPr="00446611">
        <w:rPr>
          <w:spacing w:val="-3"/>
          <w:highlight w:val="cyan"/>
        </w:rPr>
        <w:t xml:space="preserve">методы, экономические </w:t>
      </w:r>
      <w:r w:rsidRPr="00446611">
        <w:rPr>
          <w:highlight w:val="cyan"/>
        </w:rPr>
        <w:t xml:space="preserve">и </w:t>
      </w:r>
      <w:r w:rsidRPr="00446611">
        <w:rPr>
          <w:spacing w:val="-3"/>
          <w:highlight w:val="cyan"/>
        </w:rPr>
        <w:t>социальные</w:t>
      </w:r>
      <w:r w:rsidRPr="00446611">
        <w:rPr>
          <w:spacing w:val="-18"/>
          <w:highlight w:val="cyan"/>
        </w:rPr>
        <w:t xml:space="preserve"> </w:t>
      </w:r>
      <w:r w:rsidRPr="00446611">
        <w:rPr>
          <w:spacing w:val="-2"/>
          <w:highlight w:val="cyan"/>
        </w:rPr>
        <w:t>последствия.</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5" w:firstLine="708"/>
        <w:jc w:val="both"/>
        <w:rPr>
          <w:highlight w:val="cyan"/>
        </w:rPr>
      </w:pPr>
      <w:r w:rsidRPr="00446611">
        <w:rPr>
          <w:spacing w:val="-3"/>
          <w:highlight w:val="cyan"/>
        </w:rPr>
        <w:lastRenderedPageBreak/>
        <w:t xml:space="preserve">Особенности советской политической системы: </w:t>
      </w:r>
      <w:r w:rsidRPr="00446611">
        <w:rPr>
          <w:highlight w:val="cyan"/>
        </w:rPr>
        <w:t>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345D1" w:rsidRPr="00446611" w:rsidRDefault="00404ADE">
      <w:pPr>
        <w:pStyle w:val="a3"/>
        <w:spacing w:before="1"/>
        <w:ind w:right="231" w:firstLine="708"/>
        <w:jc w:val="both"/>
        <w:rPr>
          <w:highlight w:val="cyan"/>
        </w:rPr>
      </w:pPr>
      <w:r w:rsidRPr="00446611">
        <w:rPr>
          <w:highlight w:val="cyan"/>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345D1" w:rsidRPr="00446611" w:rsidRDefault="00404ADE">
      <w:pPr>
        <w:pStyle w:val="a3"/>
        <w:ind w:right="222" w:firstLine="708"/>
        <w:jc w:val="both"/>
        <w:rPr>
          <w:highlight w:val="cyan"/>
        </w:rPr>
      </w:pPr>
      <w:r w:rsidRPr="00446611">
        <w:rPr>
          <w:highlight w:val="cyan"/>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345D1" w:rsidRPr="00446611" w:rsidRDefault="00404ADE">
      <w:pPr>
        <w:pStyle w:val="a3"/>
        <w:ind w:left="961"/>
        <w:rPr>
          <w:highlight w:val="cyan"/>
        </w:rPr>
      </w:pPr>
      <w:r w:rsidRPr="00446611">
        <w:rPr>
          <w:highlight w:val="cyan"/>
        </w:rPr>
        <w:t>Конституция СССР 1936 г. Страна в конце 1930-х — начале 1940-х гг.</w:t>
      </w:r>
    </w:p>
    <w:p w:rsidR="001345D1" w:rsidRPr="00446611" w:rsidRDefault="00404ADE">
      <w:pPr>
        <w:pStyle w:val="a3"/>
        <w:ind w:right="217" w:firstLine="708"/>
        <w:jc w:val="both"/>
        <w:rPr>
          <w:highlight w:val="cyan"/>
        </w:rPr>
      </w:pPr>
      <w:r w:rsidRPr="00446611">
        <w:rPr>
          <w:highlight w:val="cyan"/>
        </w:rPr>
        <w:t xml:space="preserve">Основные направления внешней политики советского </w:t>
      </w:r>
      <w:r w:rsidRPr="00446611">
        <w:rPr>
          <w:spacing w:val="-4"/>
          <w:highlight w:val="cyan"/>
        </w:rPr>
        <w:t>государства</w:t>
      </w:r>
      <w:r w:rsidRPr="00446611">
        <w:rPr>
          <w:spacing w:val="52"/>
          <w:highlight w:val="cyan"/>
        </w:rPr>
        <w:t xml:space="preserve"> </w:t>
      </w:r>
      <w:r w:rsidRPr="00446611">
        <w:rPr>
          <w:highlight w:val="cyan"/>
        </w:rPr>
        <w:t xml:space="preserve">в </w:t>
      </w:r>
      <w:r w:rsidRPr="00446611">
        <w:rPr>
          <w:spacing w:val="-5"/>
          <w:highlight w:val="cyan"/>
        </w:rPr>
        <w:t xml:space="preserve">1920—1930-е </w:t>
      </w:r>
      <w:r w:rsidRPr="00446611">
        <w:rPr>
          <w:spacing w:val="-4"/>
          <w:highlight w:val="cyan"/>
        </w:rPr>
        <w:t xml:space="preserve">гг. </w:t>
      </w:r>
      <w:r w:rsidRPr="00446611">
        <w:rPr>
          <w:spacing w:val="-5"/>
          <w:highlight w:val="cyan"/>
        </w:rPr>
        <w:t xml:space="preserve">Укрепление позиций страны </w:t>
      </w:r>
      <w:r w:rsidRPr="00446611">
        <w:rPr>
          <w:highlight w:val="cyan"/>
        </w:rPr>
        <w:t xml:space="preserve">на </w:t>
      </w:r>
      <w:r w:rsidRPr="00446611">
        <w:rPr>
          <w:spacing w:val="-5"/>
          <w:highlight w:val="cyan"/>
        </w:rPr>
        <w:t xml:space="preserve">международной арене. </w:t>
      </w:r>
      <w:r w:rsidRPr="00446611">
        <w:rPr>
          <w:spacing w:val="-4"/>
          <w:highlight w:val="cyan"/>
        </w:rPr>
        <w:t xml:space="preserve">Участие СССР </w:t>
      </w:r>
      <w:r w:rsidRPr="00446611">
        <w:rPr>
          <w:highlight w:val="cyan"/>
        </w:rPr>
        <w:t xml:space="preserve">в </w:t>
      </w:r>
      <w:r w:rsidRPr="00446611">
        <w:rPr>
          <w:spacing w:val="-5"/>
          <w:highlight w:val="cyan"/>
        </w:rPr>
        <w:t xml:space="preserve">деятельности </w:t>
      </w:r>
      <w:r w:rsidRPr="00446611">
        <w:rPr>
          <w:spacing w:val="-4"/>
          <w:highlight w:val="cyan"/>
        </w:rPr>
        <w:t xml:space="preserve">Лиги </w:t>
      </w:r>
      <w:r w:rsidRPr="00446611">
        <w:rPr>
          <w:highlight w:val="cyan"/>
        </w:rPr>
        <w:t xml:space="preserve">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w:t>
      </w:r>
      <w:r w:rsidRPr="00446611">
        <w:rPr>
          <w:spacing w:val="-5"/>
          <w:highlight w:val="cyan"/>
        </w:rPr>
        <w:t xml:space="preserve">последствия. Внешнеполитическая деятельность </w:t>
      </w:r>
      <w:r w:rsidRPr="00446611">
        <w:rPr>
          <w:spacing w:val="-4"/>
          <w:highlight w:val="cyan"/>
        </w:rPr>
        <w:t xml:space="preserve">СССР </w:t>
      </w:r>
      <w:r w:rsidRPr="00446611">
        <w:rPr>
          <w:highlight w:val="cyan"/>
        </w:rPr>
        <w:t>в конце 1939 — начале 1941 г. Война с Финляндией и ее итоги.</w:t>
      </w:r>
    </w:p>
    <w:p w:rsidR="001345D1" w:rsidRPr="00446611" w:rsidRDefault="00404ADE">
      <w:pPr>
        <w:pStyle w:val="a3"/>
        <w:spacing w:before="1"/>
        <w:ind w:right="219"/>
        <w:jc w:val="both"/>
        <w:rPr>
          <w:highlight w:val="cyan"/>
        </w:rPr>
      </w:pPr>
      <w:r w:rsidRPr="00446611">
        <w:rPr>
          <w:b/>
          <w:spacing w:val="-3"/>
          <w:highlight w:val="cyan"/>
        </w:rPr>
        <w:t xml:space="preserve">Великая Отечественная </w:t>
      </w:r>
      <w:r w:rsidRPr="00446611">
        <w:rPr>
          <w:b/>
          <w:highlight w:val="cyan"/>
        </w:rPr>
        <w:t xml:space="preserve">война </w:t>
      </w:r>
      <w:r w:rsidRPr="00446611">
        <w:rPr>
          <w:b/>
          <w:spacing w:val="-3"/>
          <w:highlight w:val="cyan"/>
        </w:rPr>
        <w:t xml:space="preserve">1941—1945 </w:t>
      </w:r>
      <w:r w:rsidRPr="00446611">
        <w:rPr>
          <w:b/>
          <w:highlight w:val="cyan"/>
        </w:rPr>
        <w:t xml:space="preserve">гг. </w:t>
      </w:r>
      <w:r w:rsidRPr="00446611">
        <w:rPr>
          <w:spacing w:val="-3"/>
          <w:highlight w:val="cyan"/>
        </w:rPr>
        <w:t xml:space="preserve">Начало, </w:t>
      </w:r>
      <w:r w:rsidRPr="00446611">
        <w:rPr>
          <w:highlight w:val="cyan"/>
        </w:rPr>
        <w:t xml:space="preserve">этапы и крупнейшие сражения Великой Отечественной войны 1941—1945 гг. Советский тыл в годы войны. Оккупационный режим на </w:t>
      </w:r>
      <w:r w:rsidRPr="00446611">
        <w:rPr>
          <w:spacing w:val="-3"/>
          <w:highlight w:val="cyan"/>
        </w:rPr>
        <w:t xml:space="preserve">занятых германскими войсками </w:t>
      </w:r>
      <w:r w:rsidRPr="00446611">
        <w:rPr>
          <w:highlight w:val="cyan"/>
        </w:rPr>
        <w:t xml:space="preserve">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w:t>
      </w:r>
      <w:r w:rsidRPr="00446611">
        <w:rPr>
          <w:spacing w:val="-3"/>
          <w:highlight w:val="cyan"/>
        </w:rPr>
        <w:t xml:space="preserve">Изгнание захватчиков </w:t>
      </w:r>
      <w:r w:rsidRPr="00446611">
        <w:rPr>
          <w:highlight w:val="cyan"/>
        </w:rPr>
        <w:t xml:space="preserve">с </w:t>
      </w:r>
      <w:r w:rsidRPr="00446611">
        <w:rPr>
          <w:spacing w:val="-3"/>
          <w:highlight w:val="cyan"/>
        </w:rPr>
        <w:t xml:space="preserve">советской земли, освобождение народов Европы. Решающий вклад </w:t>
      </w:r>
      <w:r w:rsidRPr="00446611">
        <w:rPr>
          <w:highlight w:val="cyan"/>
        </w:rPr>
        <w:t xml:space="preserve">СССР в </w:t>
      </w:r>
      <w:r w:rsidRPr="00446611">
        <w:rPr>
          <w:spacing w:val="-3"/>
          <w:highlight w:val="cyan"/>
        </w:rPr>
        <w:t xml:space="preserve">разгром </w:t>
      </w:r>
      <w:r w:rsidRPr="00446611">
        <w:rPr>
          <w:highlight w:val="cyan"/>
        </w:rPr>
        <w:t>гитлеровской Германии. Завершение Великой Отечественной войны. Действия советских войск в Маньчжурии, военный разгром</w:t>
      </w:r>
      <w:r w:rsidRPr="00446611">
        <w:rPr>
          <w:spacing w:val="-2"/>
          <w:highlight w:val="cyan"/>
        </w:rPr>
        <w:t xml:space="preserve"> </w:t>
      </w:r>
      <w:r w:rsidRPr="00446611">
        <w:rPr>
          <w:highlight w:val="cyan"/>
        </w:rPr>
        <w:t>Японии.</w:t>
      </w:r>
    </w:p>
    <w:p w:rsidR="001345D1" w:rsidRPr="00446611" w:rsidRDefault="00404ADE">
      <w:pPr>
        <w:pStyle w:val="a3"/>
        <w:ind w:right="219" w:firstLine="708"/>
        <w:jc w:val="both"/>
        <w:rPr>
          <w:highlight w:val="cyan"/>
        </w:rPr>
      </w:pPr>
      <w:r w:rsidRPr="00446611">
        <w:rPr>
          <w:spacing w:val="-6"/>
          <w:highlight w:val="cyan"/>
        </w:rPr>
        <w:t xml:space="preserve">Итоги Великой </w:t>
      </w:r>
      <w:r w:rsidRPr="00446611">
        <w:rPr>
          <w:spacing w:val="-7"/>
          <w:highlight w:val="cyan"/>
        </w:rPr>
        <w:t xml:space="preserve">Отечественной </w:t>
      </w:r>
      <w:r w:rsidRPr="00446611">
        <w:rPr>
          <w:spacing w:val="-6"/>
          <w:highlight w:val="cyan"/>
        </w:rPr>
        <w:t xml:space="preserve">войны. Причины победы </w:t>
      </w:r>
      <w:r w:rsidRPr="00446611">
        <w:rPr>
          <w:spacing w:val="-5"/>
          <w:highlight w:val="cyan"/>
        </w:rPr>
        <w:t xml:space="preserve">советского </w:t>
      </w:r>
      <w:r w:rsidRPr="00446611">
        <w:rPr>
          <w:spacing w:val="-4"/>
          <w:highlight w:val="cyan"/>
        </w:rPr>
        <w:t xml:space="preserve">народа.  Советские полководцы </w:t>
      </w:r>
      <w:r w:rsidRPr="00446611">
        <w:rPr>
          <w:spacing w:val="-3"/>
          <w:highlight w:val="cyan"/>
        </w:rPr>
        <w:t xml:space="preserve">(Г. К. </w:t>
      </w:r>
      <w:r w:rsidRPr="00446611">
        <w:rPr>
          <w:spacing w:val="-4"/>
          <w:highlight w:val="cyan"/>
        </w:rPr>
        <w:t xml:space="preserve">Жуков, </w:t>
      </w:r>
      <w:r w:rsidRPr="00446611">
        <w:rPr>
          <w:spacing w:val="-3"/>
          <w:highlight w:val="cyan"/>
        </w:rPr>
        <w:t xml:space="preserve">К. К. </w:t>
      </w:r>
      <w:r w:rsidRPr="00446611">
        <w:rPr>
          <w:highlight w:val="cyan"/>
        </w:rPr>
        <w:t xml:space="preserve">Рокоссовский, А. М. Василевский, И. С. Конев, И. Д. Черняховский и др.). Великая Отечественная война 1941—1945 гг. в памяти </w:t>
      </w:r>
      <w:r w:rsidRPr="00446611">
        <w:rPr>
          <w:spacing w:val="-3"/>
          <w:highlight w:val="cyan"/>
        </w:rPr>
        <w:t>народа, произведениях искусства.</w:t>
      </w:r>
    </w:p>
    <w:p w:rsidR="001345D1" w:rsidRPr="00446611" w:rsidRDefault="00404ADE">
      <w:pPr>
        <w:pStyle w:val="a3"/>
        <w:ind w:right="221"/>
        <w:jc w:val="both"/>
        <w:rPr>
          <w:highlight w:val="cyan"/>
        </w:rPr>
      </w:pPr>
      <w:r w:rsidRPr="00446611">
        <w:rPr>
          <w:b/>
          <w:highlight w:val="cyan"/>
        </w:rPr>
        <w:t xml:space="preserve">СССР с </w:t>
      </w:r>
      <w:r w:rsidRPr="00446611">
        <w:rPr>
          <w:b/>
          <w:spacing w:val="2"/>
          <w:highlight w:val="cyan"/>
        </w:rPr>
        <w:t xml:space="preserve">середины </w:t>
      </w:r>
      <w:r w:rsidRPr="00446611">
        <w:rPr>
          <w:b/>
          <w:spacing w:val="3"/>
          <w:highlight w:val="cyan"/>
        </w:rPr>
        <w:t xml:space="preserve">1940-х </w:t>
      </w:r>
      <w:r w:rsidRPr="00446611">
        <w:rPr>
          <w:b/>
          <w:highlight w:val="cyan"/>
        </w:rPr>
        <w:t xml:space="preserve">до </w:t>
      </w:r>
      <w:r w:rsidRPr="00446611">
        <w:rPr>
          <w:b/>
          <w:spacing w:val="2"/>
          <w:highlight w:val="cyan"/>
        </w:rPr>
        <w:t xml:space="preserve">середины </w:t>
      </w:r>
      <w:r w:rsidRPr="00446611">
        <w:rPr>
          <w:b/>
          <w:spacing w:val="3"/>
          <w:highlight w:val="cyan"/>
        </w:rPr>
        <w:t xml:space="preserve">1950-х </w:t>
      </w:r>
      <w:r w:rsidRPr="00446611">
        <w:rPr>
          <w:b/>
          <w:highlight w:val="cyan"/>
        </w:rPr>
        <w:t xml:space="preserve">гг. </w:t>
      </w:r>
      <w:r w:rsidRPr="00446611">
        <w:rPr>
          <w:highlight w:val="cyan"/>
        </w:rPr>
        <w:t xml:space="preserve">Послевоенное общество. Возрождение и развитие промышленности. Положение в сельском хозяйстве. Жизнь и быт людей в </w:t>
      </w:r>
      <w:r w:rsidRPr="00446611">
        <w:rPr>
          <w:spacing w:val="-5"/>
          <w:highlight w:val="cyan"/>
        </w:rPr>
        <w:t xml:space="preserve">послевоенное </w:t>
      </w:r>
      <w:r w:rsidRPr="00446611">
        <w:rPr>
          <w:spacing w:val="-4"/>
          <w:highlight w:val="cyan"/>
        </w:rPr>
        <w:t xml:space="preserve">время. Голод 1946—1947 </w:t>
      </w:r>
      <w:r w:rsidRPr="00446611">
        <w:rPr>
          <w:spacing w:val="-3"/>
          <w:highlight w:val="cyan"/>
        </w:rPr>
        <w:t xml:space="preserve">гг. </w:t>
      </w:r>
      <w:r w:rsidRPr="00446611">
        <w:rPr>
          <w:spacing w:val="-4"/>
          <w:highlight w:val="cyan"/>
        </w:rPr>
        <w:t xml:space="preserve">Противоречия </w:t>
      </w:r>
      <w:r w:rsidRPr="00446611">
        <w:rPr>
          <w:highlight w:val="cyan"/>
        </w:rPr>
        <w:t xml:space="preserve">социально-политического развития. Усиление роли государства </w:t>
      </w:r>
      <w:r w:rsidRPr="00446611">
        <w:rPr>
          <w:spacing w:val="-3"/>
          <w:highlight w:val="cyan"/>
        </w:rPr>
        <w:t xml:space="preserve">во </w:t>
      </w:r>
      <w:r w:rsidRPr="00446611">
        <w:rPr>
          <w:spacing w:val="-4"/>
          <w:highlight w:val="cyan"/>
        </w:rPr>
        <w:t>всех</w:t>
      </w:r>
      <w:r w:rsidRPr="00446611">
        <w:rPr>
          <w:spacing w:val="52"/>
          <w:highlight w:val="cyan"/>
        </w:rPr>
        <w:t xml:space="preserve"> </w:t>
      </w:r>
      <w:r w:rsidRPr="00446611">
        <w:rPr>
          <w:spacing w:val="-4"/>
          <w:highlight w:val="cyan"/>
        </w:rPr>
        <w:t>сферах</w:t>
      </w:r>
      <w:r w:rsidRPr="00446611">
        <w:rPr>
          <w:spacing w:val="52"/>
          <w:highlight w:val="cyan"/>
        </w:rPr>
        <w:t xml:space="preserve"> </w:t>
      </w:r>
      <w:r w:rsidRPr="00446611">
        <w:rPr>
          <w:spacing w:val="-4"/>
          <w:highlight w:val="cyan"/>
        </w:rPr>
        <w:t>жизни</w:t>
      </w:r>
      <w:r w:rsidRPr="00446611">
        <w:rPr>
          <w:spacing w:val="52"/>
          <w:highlight w:val="cyan"/>
        </w:rPr>
        <w:t xml:space="preserve"> </w:t>
      </w:r>
      <w:r w:rsidRPr="00446611">
        <w:rPr>
          <w:spacing w:val="-4"/>
          <w:highlight w:val="cyan"/>
        </w:rPr>
        <w:t xml:space="preserve">общества. Идеология </w:t>
      </w:r>
      <w:r w:rsidRPr="00446611">
        <w:rPr>
          <w:highlight w:val="cyan"/>
        </w:rPr>
        <w:t xml:space="preserve">и </w:t>
      </w:r>
      <w:r w:rsidRPr="00446611">
        <w:rPr>
          <w:spacing w:val="-4"/>
          <w:highlight w:val="cyan"/>
        </w:rPr>
        <w:t>культура</w:t>
      </w:r>
      <w:r w:rsidRPr="00446611">
        <w:rPr>
          <w:spacing w:val="52"/>
          <w:highlight w:val="cyan"/>
        </w:rPr>
        <w:t xml:space="preserve"> </w:t>
      </w:r>
      <w:r w:rsidRPr="00446611">
        <w:rPr>
          <w:highlight w:val="cyan"/>
        </w:rPr>
        <w:t>в послевоенный период; идеологические кампании 1940-х гг.</w:t>
      </w:r>
    </w:p>
    <w:p w:rsidR="001345D1" w:rsidRPr="00446611" w:rsidRDefault="00404ADE">
      <w:pPr>
        <w:pStyle w:val="a3"/>
        <w:ind w:right="220" w:firstLine="708"/>
        <w:jc w:val="both"/>
        <w:rPr>
          <w:highlight w:val="cyan"/>
        </w:rPr>
      </w:pPr>
      <w:r w:rsidRPr="00446611">
        <w:rPr>
          <w:highlight w:val="cyan"/>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345D1" w:rsidRPr="00446611" w:rsidRDefault="00404ADE">
      <w:pPr>
        <w:ind w:left="253" w:right="222"/>
        <w:jc w:val="both"/>
        <w:rPr>
          <w:sz w:val="24"/>
          <w:highlight w:val="cyan"/>
        </w:rPr>
      </w:pPr>
      <w:r w:rsidRPr="00446611">
        <w:rPr>
          <w:b/>
          <w:sz w:val="24"/>
          <w:highlight w:val="cyan"/>
        </w:rPr>
        <w:t xml:space="preserve">Советское общество в середине 1950-х </w:t>
      </w:r>
      <w:r w:rsidRPr="00446611">
        <w:rPr>
          <w:sz w:val="24"/>
          <w:highlight w:val="cyan"/>
        </w:rPr>
        <w:t xml:space="preserve">— </w:t>
      </w:r>
      <w:r w:rsidRPr="00446611">
        <w:rPr>
          <w:b/>
          <w:sz w:val="24"/>
          <w:highlight w:val="cyan"/>
        </w:rPr>
        <w:t xml:space="preserve">первой половине 1960-х гг. </w:t>
      </w:r>
      <w:r w:rsidRPr="00446611">
        <w:rPr>
          <w:sz w:val="24"/>
          <w:highlight w:val="cyan"/>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345D1" w:rsidRPr="00446611" w:rsidRDefault="00404ADE">
      <w:pPr>
        <w:pStyle w:val="a3"/>
        <w:spacing w:before="1"/>
        <w:ind w:right="224" w:firstLine="708"/>
        <w:jc w:val="both"/>
        <w:rPr>
          <w:highlight w:val="cyan"/>
        </w:rPr>
      </w:pPr>
      <w:r w:rsidRPr="00446611">
        <w:rPr>
          <w:highlight w:val="cyan"/>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345D1" w:rsidRPr="00446611" w:rsidRDefault="00404ADE">
      <w:pPr>
        <w:pStyle w:val="a3"/>
        <w:ind w:right="221" w:firstLine="708"/>
        <w:jc w:val="both"/>
        <w:rPr>
          <w:highlight w:val="cyan"/>
        </w:rPr>
      </w:pPr>
      <w:r w:rsidRPr="00446611">
        <w:rPr>
          <w:spacing w:val="-5"/>
          <w:highlight w:val="cyan"/>
        </w:rPr>
        <w:t xml:space="preserve">Советская культура </w:t>
      </w:r>
      <w:r w:rsidRPr="00446611">
        <w:rPr>
          <w:highlight w:val="cyan"/>
        </w:rPr>
        <w:t xml:space="preserve">в </w:t>
      </w:r>
      <w:r w:rsidRPr="00446611">
        <w:rPr>
          <w:spacing w:val="-4"/>
          <w:highlight w:val="cyan"/>
        </w:rPr>
        <w:t xml:space="preserve">конце </w:t>
      </w:r>
      <w:r w:rsidRPr="00446611">
        <w:rPr>
          <w:spacing w:val="-5"/>
          <w:highlight w:val="cyan"/>
        </w:rPr>
        <w:t xml:space="preserve">1950-х </w:t>
      </w:r>
      <w:r w:rsidRPr="00446611">
        <w:rPr>
          <w:highlight w:val="cyan"/>
        </w:rPr>
        <w:t xml:space="preserve">— </w:t>
      </w:r>
      <w:r w:rsidRPr="00446611">
        <w:rPr>
          <w:spacing w:val="-5"/>
          <w:highlight w:val="cyan"/>
        </w:rPr>
        <w:t xml:space="preserve">1960-е </w:t>
      </w:r>
      <w:r w:rsidRPr="00446611">
        <w:rPr>
          <w:spacing w:val="-4"/>
          <w:highlight w:val="cyan"/>
        </w:rPr>
        <w:t xml:space="preserve">гг. </w:t>
      </w:r>
      <w:r w:rsidRPr="00446611">
        <w:rPr>
          <w:highlight w:val="cyan"/>
        </w:rPr>
        <w:t xml:space="preserve">Научно-техническая </w:t>
      </w:r>
      <w:r w:rsidRPr="00446611">
        <w:rPr>
          <w:spacing w:val="2"/>
          <w:highlight w:val="cyan"/>
        </w:rPr>
        <w:t xml:space="preserve">революция </w:t>
      </w:r>
      <w:r w:rsidRPr="00446611">
        <w:rPr>
          <w:highlight w:val="cyan"/>
        </w:rPr>
        <w:t xml:space="preserve">в СССР, открытия в </w:t>
      </w:r>
      <w:r w:rsidRPr="00446611">
        <w:rPr>
          <w:spacing w:val="2"/>
          <w:highlight w:val="cyan"/>
        </w:rPr>
        <w:t xml:space="preserve">науке </w:t>
      </w:r>
      <w:r w:rsidRPr="00446611">
        <w:rPr>
          <w:highlight w:val="cyan"/>
        </w:rPr>
        <w:t xml:space="preserve">и </w:t>
      </w:r>
      <w:r w:rsidRPr="00446611">
        <w:rPr>
          <w:spacing w:val="3"/>
          <w:highlight w:val="cyan"/>
        </w:rPr>
        <w:t xml:space="preserve">технике (М. </w:t>
      </w:r>
      <w:r w:rsidRPr="00446611">
        <w:rPr>
          <w:spacing w:val="2"/>
          <w:highlight w:val="cyan"/>
        </w:rPr>
        <w:t xml:space="preserve">В. </w:t>
      </w:r>
      <w:r w:rsidRPr="00446611">
        <w:rPr>
          <w:spacing w:val="4"/>
          <w:highlight w:val="cyan"/>
        </w:rPr>
        <w:t xml:space="preserve">Келдыш, </w:t>
      </w:r>
      <w:r w:rsidRPr="00446611">
        <w:rPr>
          <w:spacing w:val="3"/>
          <w:highlight w:val="cyan"/>
        </w:rPr>
        <w:t xml:space="preserve">И. </w:t>
      </w:r>
      <w:r w:rsidRPr="00446611">
        <w:rPr>
          <w:highlight w:val="cyan"/>
        </w:rPr>
        <w:t xml:space="preserve">В. </w:t>
      </w:r>
      <w:r w:rsidRPr="00446611">
        <w:rPr>
          <w:spacing w:val="4"/>
          <w:highlight w:val="cyan"/>
        </w:rPr>
        <w:t xml:space="preserve">Курчатов, </w:t>
      </w:r>
      <w:r w:rsidRPr="00446611">
        <w:rPr>
          <w:highlight w:val="cyan"/>
        </w:rPr>
        <w:t xml:space="preserve">А. </w:t>
      </w:r>
      <w:r w:rsidRPr="00446611">
        <w:rPr>
          <w:spacing w:val="3"/>
          <w:highlight w:val="cyan"/>
        </w:rPr>
        <w:t xml:space="preserve">Д. </w:t>
      </w:r>
      <w:r w:rsidRPr="00446611">
        <w:rPr>
          <w:spacing w:val="4"/>
          <w:highlight w:val="cyan"/>
        </w:rPr>
        <w:t xml:space="preserve">Сахаров </w:t>
      </w:r>
      <w:r w:rsidRPr="00446611">
        <w:rPr>
          <w:highlight w:val="cyan"/>
        </w:rPr>
        <w:t xml:space="preserve">и </w:t>
      </w:r>
      <w:r w:rsidRPr="00446611">
        <w:rPr>
          <w:spacing w:val="4"/>
          <w:highlight w:val="cyan"/>
        </w:rPr>
        <w:t xml:space="preserve">др.). </w:t>
      </w:r>
      <w:r w:rsidRPr="00446611">
        <w:rPr>
          <w:spacing w:val="-2"/>
          <w:highlight w:val="cyan"/>
        </w:rPr>
        <w:t xml:space="preserve">Успехи </w:t>
      </w:r>
      <w:r w:rsidRPr="00446611">
        <w:rPr>
          <w:spacing w:val="-3"/>
          <w:highlight w:val="cyan"/>
        </w:rPr>
        <w:t xml:space="preserve">советской космонавтики </w:t>
      </w:r>
      <w:r w:rsidRPr="00446611">
        <w:rPr>
          <w:spacing w:val="-2"/>
          <w:highlight w:val="cyan"/>
        </w:rPr>
        <w:t xml:space="preserve">(С. </w:t>
      </w:r>
      <w:r w:rsidRPr="00446611">
        <w:rPr>
          <w:highlight w:val="cyan"/>
        </w:rPr>
        <w:t xml:space="preserve">П. </w:t>
      </w:r>
      <w:r w:rsidRPr="00446611">
        <w:rPr>
          <w:spacing w:val="-3"/>
          <w:highlight w:val="cyan"/>
        </w:rPr>
        <w:t xml:space="preserve">Королев, </w:t>
      </w:r>
      <w:r w:rsidRPr="00446611">
        <w:rPr>
          <w:highlight w:val="cyan"/>
        </w:rPr>
        <w:t>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w:t>
      </w:r>
      <w:r w:rsidRPr="00446611">
        <w:rPr>
          <w:spacing w:val="2"/>
          <w:highlight w:val="cyan"/>
        </w:rPr>
        <w:t xml:space="preserve"> </w:t>
      </w:r>
      <w:r w:rsidRPr="00446611">
        <w:rPr>
          <w:highlight w:val="cyan"/>
        </w:rPr>
        <w:t>интеллигенция.</w:t>
      </w:r>
    </w:p>
    <w:p w:rsidR="001345D1" w:rsidRPr="00446611" w:rsidRDefault="00404ADE">
      <w:pPr>
        <w:pStyle w:val="a3"/>
        <w:spacing w:before="1"/>
        <w:ind w:right="227" w:firstLine="708"/>
        <w:jc w:val="both"/>
        <w:rPr>
          <w:highlight w:val="cyan"/>
        </w:rPr>
      </w:pPr>
      <w:r w:rsidRPr="00446611">
        <w:rPr>
          <w:highlight w:val="cyan"/>
        </w:rPr>
        <w:t>Противоречия внутриполитического курса Н. С. Хрущева. Причины отставки Н. С. Хрущева.</w:t>
      </w:r>
    </w:p>
    <w:p w:rsidR="001345D1" w:rsidRPr="00446611" w:rsidRDefault="00404ADE">
      <w:pPr>
        <w:pStyle w:val="a3"/>
        <w:ind w:right="221"/>
        <w:jc w:val="both"/>
        <w:rPr>
          <w:highlight w:val="cyan"/>
        </w:rPr>
      </w:pPr>
      <w:r w:rsidRPr="00446611">
        <w:rPr>
          <w:b/>
          <w:highlight w:val="cyan"/>
        </w:rPr>
        <w:t xml:space="preserve">СССР в середине 1960-х — середине 1980-х гг. </w:t>
      </w:r>
      <w:r w:rsidRPr="00446611">
        <w:rPr>
          <w:highlight w:val="cyan"/>
        </w:rPr>
        <w:t xml:space="preserve">Альтернативы развития страны в середине 1960- х гг. Л. И. Брежнев. </w:t>
      </w:r>
      <w:r w:rsidRPr="00446611">
        <w:rPr>
          <w:spacing w:val="-3"/>
          <w:highlight w:val="cyan"/>
        </w:rPr>
        <w:t xml:space="preserve">Экономическая </w:t>
      </w:r>
      <w:r w:rsidRPr="00446611">
        <w:rPr>
          <w:highlight w:val="cyan"/>
        </w:rPr>
        <w:t xml:space="preserve">реформа 1965 г.: </w:t>
      </w:r>
      <w:r w:rsidRPr="00446611">
        <w:rPr>
          <w:spacing w:val="-3"/>
          <w:highlight w:val="cyan"/>
        </w:rPr>
        <w:t xml:space="preserve">задачи </w:t>
      </w:r>
      <w:r w:rsidRPr="00446611">
        <w:rPr>
          <w:highlight w:val="cyan"/>
        </w:rPr>
        <w:t xml:space="preserve">и </w:t>
      </w:r>
      <w:r w:rsidRPr="00446611">
        <w:rPr>
          <w:spacing w:val="-3"/>
          <w:highlight w:val="cyan"/>
        </w:rPr>
        <w:t xml:space="preserve">результаты. Достижения </w:t>
      </w:r>
      <w:r w:rsidRPr="00446611">
        <w:rPr>
          <w:highlight w:val="cyan"/>
        </w:rPr>
        <w:t xml:space="preserve">и </w:t>
      </w:r>
      <w:r w:rsidRPr="00446611">
        <w:rPr>
          <w:spacing w:val="-3"/>
          <w:highlight w:val="cyan"/>
        </w:rPr>
        <w:t xml:space="preserve">проблемы </w:t>
      </w:r>
      <w:r w:rsidRPr="00446611">
        <w:rPr>
          <w:highlight w:val="cyan"/>
        </w:rPr>
        <w:t xml:space="preserve">в </w:t>
      </w:r>
      <w:r w:rsidRPr="00446611">
        <w:rPr>
          <w:spacing w:val="-3"/>
          <w:highlight w:val="cyan"/>
        </w:rPr>
        <w:t xml:space="preserve">развитии науки </w:t>
      </w:r>
      <w:r w:rsidRPr="00446611">
        <w:rPr>
          <w:highlight w:val="cyan"/>
        </w:rPr>
        <w:t xml:space="preserve">и техники. </w:t>
      </w:r>
      <w:r w:rsidRPr="00446611">
        <w:rPr>
          <w:spacing w:val="-3"/>
          <w:highlight w:val="cyan"/>
        </w:rPr>
        <w:t xml:space="preserve">Нарастание негативных тенденций </w:t>
      </w:r>
      <w:r w:rsidRPr="00446611">
        <w:rPr>
          <w:highlight w:val="cyan"/>
        </w:rPr>
        <w:t xml:space="preserve">в </w:t>
      </w:r>
      <w:r w:rsidRPr="00446611">
        <w:rPr>
          <w:spacing w:val="-3"/>
          <w:highlight w:val="cyan"/>
        </w:rPr>
        <w:t xml:space="preserve">экономике. Усиление </w:t>
      </w:r>
      <w:r w:rsidRPr="00446611">
        <w:rPr>
          <w:highlight w:val="cyan"/>
        </w:rPr>
        <w:t xml:space="preserve">позиций </w:t>
      </w:r>
      <w:r w:rsidRPr="00446611">
        <w:rPr>
          <w:spacing w:val="-3"/>
          <w:highlight w:val="cyan"/>
        </w:rPr>
        <w:t>партийно-государственной</w:t>
      </w:r>
      <w:r w:rsidRPr="00446611">
        <w:rPr>
          <w:spacing w:val="-4"/>
          <w:highlight w:val="cyan"/>
        </w:rPr>
        <w:t xml:space="preserve"> </w:t>
      </w:r>
      <w:r w:rsidRPr="00446611">
        <w:rPr>
          <w:spacing w:val="-3"/>
          <w:highlight w:val="cyan"/>
        </w:rPr>
        <w:t>номенклатуры.</w:t>
      </w:r>
    </w:p>
    <w:p w:rsidR="001345D1" w:rsidRPr="00446611" w:rsidRDefault="00404ADE">
      <w:pPr>
        <w:pStyle w:val="a3"/>
        <w:ind w:left="961"/>
        <w:rPr>
          <w:highlight w:val="cyan"/>
        </w:rPr>
      </w:pPr>
      <w:r w:rsidRPr="00446611">
        <w:rPr>
          <w:highlight w:val="cyan"/>
        </w:rPr>
        <w:t>Концепция развитого социализма. Конституция СССР 1977 г.</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a3"/>
        <w:tabs>
          <w:tab w:val="left" w:pos="2818"/>
          <w:tab w:val="left" w:pos="3955"/>
          <w:tab w:val="left" w:pos="4847"/>
          <w:tab w:val="left" w:pos="5695"/>
          <w:tab w:val="left" w:pos="6052"/>
          <w:tab w:val="left" w:pos="6919"/>
          <w:tab w:val="left" w:pos="8019"/>
          <w:tab w:val="left" w:pos="8364"/>
          <w:tab w:val="left" w:pos="9547"/>
        </w:tabs>
        <w:spacing w:before="77"/>
        <w:ind w:right="217"/>
        <w:rPr>
          <w:highlight w:val="cyan"/>
        </w:rPr>
      </w:pPr>
      <w:r w:rsidRPr="00446611">
        <w:rPr>
          <w:spacing w:val="-8"/>
          <w:highlight w:val="cyan"/>
        </w:rPr>
        <w:lastRenderedPageBreak/>
        <w:t xml:space="preserve">Советская </w:t>
      </w:r>
      <w:r w:rsidRPr="00446611">
        <w:rPr>
          <w:spacing w:val="-7"/>
          <w:highlight w:val="cyan"/>
        </w:rPr>
        <w:t xml:space="preserve">культура </w:t>
      </w:r>
      <w:r w:rsidRPr="00446611">
        <w:rPr>
          <w:highlight w:val="cyan"/>
        </w:rPr>
        <w:t xml:space="preserve">в </w:t>
      </w:r>
      <w:r w:rsidRPr="00446611">
        <w:rPr>
          <w:spacing w:val="-7"/>
          <w:highlight w:val="cyan"/>
        </w:rPr>
        <w:t xml:space="preserve">середине </w:t>
      </w:r>
      <w:r w:rsidRPr="00446611">
        <w:rPr>
          <w:spacing w:val="-6"/>
          <w:highlight w:val="cyan"/>
        </w:rPr>
        <w:t xml:space="preserve">1960-х </w:t>
      </w:r>
      <w:r w:rsidRPr="00446611">
        <w:rPr>
          <w:highlight w:val="cyan"/>
        </w:rPr>
        <w:t xml:space="preserve">— </w:t>
      </w:r>
      <w:r w:rsidRPr="00446611">
        <w:rPr>
          <w:spacing w:val="-7"/>
          <w:highlight w:val="cyan"/>
        </w:rPr>
        <w:t xml:space="preserve">середине 1980-х </w:t>
      </w:r>
      <w:r w:rsidRPr="00446611">
        <w:rPr>
          <w:spacing w:val="-6"/>
          <w:highlight w:val="cyan"/>
        </w:rPr>
        <w:t xml:space="preserve">гг. </w:t>
      </w:r>
      <w:r w:rsidRPr="00446611">
        <w:rPr>
          <w:spacing w:val="-3"/>
          <w:highlight w:val="cyan"/>
        </w:rPr>
        <w:t xml:space="preserve">Развитие среднего </w:t>
      </w:r>
      <w:r w:rsidRPr="00446611">
        <w:rPr>
          <w:highlight w:val="cyan"/>
        </w:rPr>
        <w:t xml:space="preserve">и </w:t>
      </w:r>
      <w:r w:rsidRPr="00446611">
        <w:rPr>
          <w:spacing w:val="-3"/>
          <w:highlight w:val="cyan"/>
        </w:rPr>
        <w:t xml:space="preserve">высшего образования. Усиление </w:t>
      </w:r>
      <w:r w:rsidRPr="00446611">
        <w:rPr>
          <w:highlight w:val="cyan"/>
        </w:rPr>
        <w:t xml:space="preserve">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w:t>
      </w:r>
      <w:r w:rsidRPr="00446611">
        <w:rPr>
          <w:spacing w:val="-7"/>
          <w:highlight w:val="cyan"/>
        </w:rPr>
        <w:t xml:space="preserve">1960-х </w:t>
      </w:r>
      <w:r w:rsidRPr="00446611">
        <w:rPr>
          <w:highlight w:val="cyan"/>
        </w:rPr>
        <w:t xml:space="preserve">— </w:t>
      </w:r>
      <w:r w:rsidRPr="00446611">
        <w:rPr>
          <w:spacing w:val="-7"/>
          <w:highlight w:val="cyan"/>
        </w:rPr>
        <w:t xml:space="preserve">середине 1980-х </w:t>
      </w:r>
      <w:r w:rsidRPr="00446611">
        <w:rPr>
          <w:spacing w:val="-6"/>
          <w:highlight w:val="cyan"/>
        </w:rPr>
        <w:t xml:space="preserve">гг. </w:t>
      </w:r>
      <w:r w:rsidRPr="00446611">
        <w:rPr>
          <w:spacing w:val="-8"/>
          <w:highlight w:val="cyan"/>
        </w:rPr>
        <w:t xml:space="preserve">Установление </w:t>
      </w:r>
      <w:r w:rsidRPr="00446611">
        <w:rPr>
          <w:spacing w:val="-7"/>
          <w:highlight w:val="cyan"/>
        </w:rPr>
        <w:t>военно-стратегического</w:t>
      </w:r>
      <w:r w:rsidRPr="00446611">
        <w:rPr>
          <w:spacing w:val="-7"/>
          <w:highlight w:val="cyan"/>
        </w:rPr>
        <w:tab/>
      </w:r>
      <w:r w:rsidRPr="00446611">
        <w:rPr>
          <w:highlight w:val="cyan"/>
        </w:rPr>
        <w:t>паритета</w:t>
      </w:r>
      <w:r w:rsidRPr="00446611">
        <w:rPr>
          <w:highlight w:val="cyan"/>
        </w:rPr>
        <w:tab/>
        <w:t>между</w:t>
      </w:r>
      <w:r w:rsidRPr="00446611">
        <w:rPr>
          <w:highlight w:val="cyan"/>
        </w:rPr>
        <w:tab/>
        <w:t>СССР</w:t>
      </w:r>
      <w:r w:rsidRPr="00446611">
        <w:rPr>
          <w:highlight w:val="cyan"/>
        </w:rPr>
        <w:tab/>
        <w:t>и</w:t>
      </w:r>
      <w:r w:rsidRPr="00446611">
        <w:rPr>
          <w:highlight w:val="cyan"/>
        </w:rPr>
        <w:tab/>
        <w:t>США.</w:t>
      </w:r>
      <w:r w:rsidRPr="00446611">
        <w:rPr>
          <w:highlight w:val="cyan"/>
        </w:rPr>
        <w:tab/>
        <w:t>Переход</w:t>
      </w:r>
      <w:r w:rsidRPr="00446611">
        <w:rPr>
          <w:highlight w:val="cyan"/>
        </w:rPr>
        <w:tab/>
        <w:t>к</w:t>
      </w:r>
      <w:r w:rsidRPr="00446611">
        <w:rPr>
          <w:highlight w:val="cyan"/>
        </w:rPr>
        <w:tab/>
        <w:t>политике</w:t>
      </w:r>
      <w:r w:rsidRPr="00446611">
        <w:rPr>
          <w:highlight w:val="cyan"/>
        </w:rPr>
        <w:tab/>
      </w:r>
      <w:r w:rsidRPr="00446611">
        <w:rPr>
          <w:spacing w:val="-4"/>
          <w:highlight w:val="cyan"/>
        </w:rPr>
        <w:t xml:space="preserve">разрядки </w:t>
      </w:r>
      <w:r w:rsidRPr="00446611">
        <w:rPr>
          <w:spacing w:val="-5"/>
          <w:highlight w:val="cyan"/>
        </w:rPr>
        <w:t xml:space="preserve">международной напряженности </w:t>
      </w:r>
      <w:r w:rsidRPr="00446611">
        <w:rPr>
          <w:highlight w:val="cyan"/>
        </w:rPr>
        <w:t xml:space="preserve">в </w:t>
      </w:r>
      <w:r w:rsidRPr="00446611">
        <w:rPr>
          <w:spacing w:val="-4"/>
          <w:highlight w:val="cyan"/>
        </w:rPr>
        <w:t>отношениях</w:t>
      </w:r>
      <w:r w:rsidRPr="00446611">
        <w:rPr>
          <w:spacing w:val="52"/>
          <w:highlight w:val="cyan"/>
        </w:rPr>
        <w:t xml:space="preserve"> </w:t>
      </w:r>
      <w:r w:rsidRPr="00446611">
        <w:rPr>
          <w:spacing w:val="-3"/>
          <w:highlight w:val="cyan"/>
        </w:rPr>
        <w:t xml:space="preserve">Восток-Запад. </w:t>
      </w:r>
      <w:r w:rsidRPr="00446611">
        <w:rPr>
          <w:highlight w:val="cyan"/>
        </w:rPr>
        <w:t xml:space="preserve">Совещание по безопасности и сотрудничеству в Европе. </w:t>
      </w:r>
      <w:r w:rsidRPr="00446611">
        <w:rPr>
          <w:spacing w:val="-5"/>
          <w:highlight w:val="cyan"/>
        </w:rPr>
        <w:t xml:space="preserve">Отношения </w:t>
      </w:r>
      <w:r w:rsidRPr="00446611">
        <w:rPr>
          <w:spacing w:val="-4"/>
          <w:highlight w:val="cyan"/>
        </w:rPr>
        <w:t xml:space="preserve">СССР </w:t>
      </w:r>
      <w:r w:rsidRPr="00446611">
        <w:rPr>
          <w:highlight w:val="cyan"/>
        </w:rPr>
        <w:t xml:space="preserve">с </w:t>
      </w:r>
      <w:r w:rsidRPr="00446611">
        <w:rPr>
          <w:spacing w:val="-5"/>
          <w:highlight w:val="cyan"/>
        </w:rPr>
        <w:t xml:space="preserve">социалистическими странами. </w:t>
      </w:r>
      <w:r w:rsidRPr="00446611">
        <w:rPr>
          <w:spacing w:val="-4"/>
          <w:highlight w:val="cyan"/>
        </w:rPr>
        <w:t xml:space="preserve">Участие </w:t>
      </w:r>
      <w:r w:rsidRPr="00446611">
        <w:rPr>
          <w:highlight w:val="cyan"/>
        </w:rPr>
        <w:t>СССР в войне в Афганистане. Завершение периода</w:t>
      </w:r>
      <w:r w:rsidRPr="00446611">
        <w:rPr>
          <w:spacing w:val="-4"/>
          <w:highlight w:val="cyan"/>
        </w:rPr>
        <w:t xml:space="preserve"> </w:t>
      </w:r>
      <w:r w:rsidRPr="00446611">
        <w:rPr>
          <w:highlight w:val="cyan"/>
        </w:rPr>
        <w:t>разрядки.</w:t>
      </w:r>
    </w:p>
    <w:p w:rsidR="001345D1" w:rsidRPr="00446611" w:rsidRDefault="00404ADE">
      <w:pPr>
        <w:pStyle w:val="a3"/>
        <w:spacing w:before="1"/>
        <w:ind w:right="223"/>
        <w:jc w:val="both"/>
        <w:rPr>
          <w:highlight w:val="cyan"/>
        </w:rPr>
      </w:pPr>
      <w:r w:rsidRPr="00446611">
        <w:rPr>
          <w:b/>
          <w:highlight w:val="cyan"/>
        </w:rPr>
        <w:t xml:space="preserve">СССР в годы перестройки (1985—1991). </w:t>
      </w:r>
      <w:r w:rsidRPr="00446611">
        <w:rPr>
          <w:highlight w:val="cyan"/>
        </w:rPr>
        <w:t>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345D1" w:rsidRPr="00446611" w:rsidRDefault="00404ADE">
      <w:pPr>
        <w:pStyle w:val="a3"/>
        <w:ind w:right="223" w:firstLine="708"/>
        <w:jc w:val="both"/>
        <w:rPr>
          <w:highlight w:val="cyan"/>
        </w:rPr>
      </w:pPr>
      <w:r w:rsidRPr="00446611">
        <w:rPr>
          <w:spacing w:val="-5"/>
          <w:highlight w:val="cyan"/>
        </w:rPr>
        <w:t xml:space="preserve">Экономические </w:t>
      </w:r>
      <w:r w:rsidRPr="00446611">
        <w:rPr>
          <w:spacing w:val="-4"/>
          <w:highlight w:val="cyan"/>
        </w:rPr>
        <w:t xml:space="preserve">реформы, </w:t>
      </w:r>
      <w:r w:rsidRPr="00446611">
        <w:rPr>
          <w:highlight w:val="cyan"/>
        </w:rPr>
        <w:t xml:space="preserve">их </w:t>
      </w:r>
      <w:r w:rsidRPr="00446611">
        <w:rPr>
          <w:spacing w:val="-4"/>
          <w:highlight w:val="cyan"/>
        </w:rPr>
        <w:t xml:space="preserve">результаты. Перемены </w:t>
      </w:r>
      <w:r w:rsidRPr="00446611">
        <w:rPr>
          <w:highlight w:val="cyan"/>
        </w:rPr>
        <w:t xml:space="preserve">и повседневная жизнь людей в городе и селе. Изменения в культуре и </w:t>
      </w:r>
      <w:r w:rsidRPr="00446611">
        <w:rPr>
          <w:spacing w:val="-5"/>
          <w:highlight w:val="cyan"/>
        </w:rPr>
        <w:t xml:space="preserve">общественном </w:t>
      </w:r>
      <w:r w:rsidRPr="00446611">
        <w:rPr>
          <w:spacing w:val="-4"/>
          <w:highlight w:val="cyan"/>
        </w:rPr>
        <w:t>сознании.</w:t>
      </w:r>
      <w:r w:rsidRPr="00446611">
        <w:rPr>
          <w:spacing w:val="52"/>
          <w:highlight w:val="cyan"/>
        </w:rPr>
        <w:t xml:space="preserve"> </w:t>
      </w:r>
      <w:r w:rsidRPr="00446611">
        <w:rPr>
          <w:spacing w:val="-5"/>
          <w:highlight w:val="cyan"/>
        </w:rPr>
        <w:t xml:space="preserve">Возрастание </w:t>
      </w:r>
      <w:r w:rsidRPr="00446611">
        <w:rPr>
          <w:spacing w:val="-4"/>
          <w:highlight w:val="cyan"/>
        </w:rPr>
        <w:t>роли</w:t>
      </w:r>
      <w:r w:rsidRPr="00446611">
        <w:rPr>
          <w:spacing w:val="52"/>
          <w:highlight w:val="cyan"/>
        </w:rPr>
        <w:t xml:space="preserve"> </w:t>
      </w:r>
      <w:r w:rsidRPr="00446611">
        <w:rPr>
          <w:spacing w:val="-4"/>
          <w:highlight w:val="cyan"/>
        </w:rPr>
        <w:t>средств</w:t>
      </w:r>
      <w:r w:rsidRPr="00446611">
        <w:rPr>
          <w:spacing w:val="52"/>
          <w:highlight w:val="cyan"/>
        </w:rPr>
        <w:t xml:space="preserve"> </w:t>
      </w:r>
      <w:r w:rsidRPr="00446611">
        <w:rPr>
          <w:highlight w:val="cyan"/>
        </w:rPr>
        <w:t>массовой информации. Власть и церковь в годы перестройки.</w:t>
      </w:r>
    </w:p>
    <w:p w:rsidR="001345D1" w:rsidRPr="00446611" w:rsidRDefault="00404ADE">
      <w:pPr>
        <w:pStyle w:val="a3"/>
        <w:spacing w:before="1"/>
        <w:ind w:right="227" w:firstLine="708"/>
        <w:jc w:val="both"/>
        <w:rPr>
          <w:highlight w:val="cyan"/>
        </w:rPr>
      </w:pPr>
      <w:r w:rsidRPr="00446611">
        <w:rPr>
          <w:highlight w:val="cyan"/>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345D1" w:rsidRPr="00446611" w:rsidRDefault="00404ADE">
      <w:pPr>
        <w:pStyle w:val="a3"/>
        <w:ind w:right="222"/>
        <w:jc w:val="both"/>
        <w:rPr>
          <w:highlight w:val="cyan"/>
        </w:rPr>
      </w:pPr>
      <w:r w:rsidRPr="00446611">
        <w:rPr>
          <w:highlight w:val="cyan"/>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1345D1" w:rsidRPr="00446611" w:rsidRDefault="00404ADE">
      <w:pPr>
        <w:pStyle w:val="a3"/>
        <w:ind w:right="224"/>
        <w:jc w:val="both"/>
        <w:rPr>
          <w:highlight w:val="cyan"/>
        </w:rPr>
      </w:pPr>
      <w:r w:rsidRPr="00446611">
        <w:rPr>
          <w:b/>
          <w:highlight w:val="cyan"/>
        </w:rPr>
        <w:t xml:space="preserve">Российская Федерация в 90-е гг. XX — начале XXI в. </w:t>
      </w:r>
      <w:r w:rsidRPr="00446611">
        <w:rPr>
          <w:highlight w:val="cyan"/>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1345D1" w:rsidRPr="00446611" w:rsidRDefault="00404ADE">
      <w:pPr>
        <w:pStyle w:val="a3"/>
        <w:ind w:right="229" w:firstLine="708"/>
        <w:jc w:val="both"/>
        <w:rPr>
          <w:highlight w:val="cyan"/>
        </w:rPr>
      </w:pPr>
      <w:r w:rsidRPr="00446611">
        <w:rPr>
          <w:highlight w:val="cyan"/>
        </w:rPr>
        <w:t>Экономические реформы 1990-х гг.: основные этапы и результаты. Трудности и противоречия перехода к рыночной экономике.</w:t>
      </w:r>
    </w:p>
    <w:p w:rsidR="001345D1" w:rsidRPr="00446611" w:rsidRDefault="00404ADE">
      <w:pPr>
        <w:pStyle w:val="a3"/>
        <w:ind w:right="224" w:firstLine="708"/>
        <w:jc w:val="both"/>
        <w:rPr>
          <w:highlight w:val="cyan"/>
        </w:rPr>
      </w:pPr>
      <w:r w:rsidRPr="00446611">
        <w:rPr>
          <w:spacing w:val="-3"/>
          <w:highlight w:val="cyan"/>
        </w:rPr>
        <w:t xml:space="preserve">Основные направления национальной </w:t>
      </w:r>
      <w:r w:rsidRPr="00446611">
        <w:rPr>
          <w:highlight w:val="cyan"/>
        </w:rPr>
        <w:t xml:space="preserve">политики: </w:t>
      </w:r>
      <w:r w:rsidRPr="00446611">
        <w:rPr>
          <w:spacing w:val="-3"/>
          <w:highlight w:val="cyan"/>
        </w:rPr>
        <w:t xml:space="preserve">успехи </w:t>
      </w:r>
      <w:r w:rsidRPr="00446611">
        <w:rPr>
          <w:highlight w:val="cyan"/>
        </w:rPr>
        <w:t>и просчеты. Нарастание противоречий между центром и регионами. Военно-политический кризис в Чеченской Республике.</w:t>
      </w:r>
    </w:p>
    <w:p w:rsidR="001345D1" w:rsidRPr="00446611" w:rsidRDefault="00404ADE">
      <w:pPr>
        <w:pStyle w:val="a3"/>
        <w:ind w:right="226"/>
        <w:jc w:val="both"/>
        <w:rPr>
          <w:highlight w:val="cyan"/>
        </w:rPr>
      </w:pPr>
      <w:r w:rsidRPr="00446611">
        <w:rPr>
          <w:highlight w:val="cyan"/>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1345D1" w:rsidRPr="00446611" w:rsidRDefault="00404ADE">
      <w:pPr>
        <w:pStyle w:val="a3"/>
        <w:ind w:right="220"/>
        <w:jc w:val="both"/>
        <w:rPr>
          <w:highlight w:val="cyan"/>
        </w:rPr>
      </w:pPr>
      <w:r w:rsidRPr="00446611">
        <w:rPr>
          <w:b/>
          <w:highlight w:val="cyan"/>
        </w:rPr>
        <w:t>Российская Федерация в 2000—2008 гг</w:t>
      </w:r>
      <w:r w:rsidRPr="00446611">
        <w:rPr>
          <w:highlight w:val="cyan"/>
        </w:rPr>
        <w:t>.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345D1" w:rsidRPr="00446611" w:rsidRDefault="00404ADE">
      <w:pPr>
        <w:pStyle w:val="a3"/>
        <w:spacing w:before="1"/>
        <w:ind w:right="220" w:firstLine="708"/>
        <w:jc w:val="both"/>
        <w:rPr>
          <w:highlight w:val="cyan"/>
        </w:rPr>
      </w:pPr>
      <w:r w:rsidRPr="00446611">
        <w:rPr>
          <w:highlight w:val="cyan"/>
        </w:rPr>
        <w:t xml:space="preserve">Развитие экономики и социальной сферы. Переход к </w:t>
      </w:r>
      <w:r w:rsidRPr="00446611">
        <w:rPr>
          <w:spacing w:val="-3"/>
          <w:highlight w:val="cyan"/>
        </w:rPr>
        <w:t xml:space="preserve">политике </w:t>
      </w:r>
      <w:r w:rsidRPr="00446611">
        <w:rPr>
          <w:spacing w:val="-5"/>
          <w:highlight w:val="cyan"/>
        </w:rPr>
        <w:t xml:space="preserve">государственного регулирования </w:t>
      </w:r>
      <w:r w:rsidRPr="00446611">
        <w:rPr>
          <w:spacing w:val="-4"/>
          <w:highlight w:val="cyan"/>
        </w:rPr>
        <w:t>рыночного</w:t>
      </w:r>
      <w:r w:rsidRPr="00446611">
        <w:rPr>
          <w:spacing w:val="52"/>
          <w:highlight w:val="cyan"/>
        </w:rPr>
        <w:t xml:space="preserve"> </w:t>
      </w:r>
      <w:r w:rsidRPr="00446611">
        <w:rPr>
          <w:spacing w:val="-4"/>
          <w:highlight w:val="cyan"/>
        </w:rPr>
        <w:t xml:space="preserve">хозяйства. </w:t>
      </w:r>
      <w:r w:rsidRPr="00446611">
        <w:rPr>
          <w:spacing w:val="-3"/>
          <w:highlight w:val="cyan"/>
        </w:rPr>
        <w:t xml:space="preserve">Приоритетные национальные проекты </w:t>
      </w:r>
      <w:r w:rsidRPr="00446611">
        <w:rPr>
          <w:highlight w:val="cyan"/>
        </w:rPr>
        <w:t>и федеральные программы. Политические лидеры и общественные деятели современной России.</w:t>
      </w:r>
    </w:p>
    <w:p w:rsidR="001345D1" w:rsidRPr="00446611" w:rsidRDefault="00404ADE">
      <w:pPr>
        <w:pStyle w:val="a3"/>
        <w:ind w:right="224" w:firstLine="708"/>
        <w:jc w:val="both"/>
        <w:rPr>
          <w:highlight w:val="cyan"/>
        </w:rPr>
      </w:pPr>
      <w:r w:rsidRPr="00446611">
        <w:rPr>
          <w:highlight w:val="cyan"/>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w:t>
      </w:r>
      <w:r w:rsidRPr="00446611">
        <w:rPr>
          <w:spacing w:val="-41"/>
          <w:highlight w:val="cyan"/>
        </w:rPr>
        <w:t xml:space="preserve"> </w:t>
      </w:r>
      <w:r w:rsidRPr="00446611">
        <w:rPr>
          <w:highlight w:val="cyan"/>
        </w:rPr>
        <w:t>культуры. Российская культура в международном контексте. Власть, общество, церковь. Воссоединение Русской православной церкви с Русской зарубежной</w:t>
      </w:r>
      <w:r w:rsidRPr="00446611">
        <w:rPr>
          <w:spacing w:val="22"/>
          <w:highlight w:val="cyan"/>
        </w:rPr>
        <w:t xml:space="preserve"> </w:t>
      </w:r>
      <w:r w:rsidRPr="00446611">
        <w:rPr>
          <w:highlight w:val="cyan"/>
        </w:rPr>
        <w:t>церковью.</w:t>
      </w:r>
    </w:p>
    <w:p w:rsidR="001345D1" w:rsidRPr="00446611" w:rsidRDefault="00404ADE">
      <w:pPr>
        <w:pStyle w:val="a3"/>
        <w:ind w:right="221" w:firstLine="708"/>
        <w:jc w:val="both"/>
        <w:rPr>
          <w:highlight w:val="cyan"/>
        </w:rPr>
      </w:pPr>
      <w:r w:rsidRPr="00446611">
        <w:rPr>
          <w:spacing w:val="-8"/>
          <w:highlight w:val="cyan"/>
        </w:rPr>
        <w:t xml:space="preserve">Президентские </w:t>
      </w:r>
      <w:r w:rsidRPr="00446611">
        <w:rPr>
          <w:spacing w:val="-7"/>
          <w:highlight w:val="cyan"/>
        </w:rPr>
        <w:t xml:space="preserve">выборы </w:t>
      </w:r>
      <w:r w:rsidRPr="00446611">
        <w:rPr>
          <w:spacing w:val="-6"/>
          <w:highlight w:val="cyan"/>
        </w:rPr>
        <w:t xml:space="preserve">2008 </w:t>
      </w:r>
      <w:r w:rsidRPr="00446611">
        <w:rPr>
          <w:spacing w:val="-4"/>
          <w:highlight w:val="cyan"/>
        </w:rPr>
        <w:t xml:space="preserve">г. </w:t>
      </w:r>
      <w:r w:rsidRPr="00446611">
        <w:rPr>
          <w:spacing w:val="-8"/>
          <w:highlight w:val="cyan"/>
        </w:rPr>
        <w:t xml:space="preserve">Президент России </w:t>
      </w:r>
      <w:r w:rsidRPr="00446611">
        <w:rPr>
          <w:spacing w:val="-4"/>
          <w:highlight w:val="cyan"/>
        </w:rPr>
        <w:t xml:space="preserve">Д. А. </w:t>
      </w:r>
      <w:r w:rsidRPr="00446611">
        <w:rPr>
          <w:spacing w:val="-5"/>
          <w:highlight w:val="cyan"/>
        </w:rPr>
        <w:t xml:space="preserve">Медведев. </w:t>
      </w:r>
      <w:r w:rsidRPr="00446611">
        <w:rPr>
          <w:spacing w:val="-3"/>
          <w:highlight w:val="cyan"/>
        </w:rPr>
        <w:t xml:space="preserve">Общественно-политическое развитие </w:t>
      </w:r>
      <w:r w:rsidRPr="00446611">
        <w:rPr>
          <w:highlight w:val="cyan"/>
        </w:rPr>
        <w:t>страны на современном этапе. Государственная политика в условиях экономического кризиса.</w:t>
      </w:r>
    </w:p>
    <w:p w:rsidR="001345D1" w:rsidRPr="00446611" w:rsidRDefault="00404ADE">
      <w:pPr>
        <w:pStyle w:val="a3"/>
        <w:spacing w:before="1"/>
        <w:ind w:right="222" w:firstLine="708"/>
        <w:jc w:val="both"/>
        <w:rPr>
          <w:highlight w:val="cyan"/>
        </w:rPr>
      </w:pPr>
      <w:r w:rsidRPr="00446611">
        <w:rPr>
          <w:highlight w:val="cyan"/>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62"/>
        <w:ind w:right="7954"/>
        <w:rPr>
          <w:highlight w:val="cyan"/>
        </w:rPr>
      </w:pPr>
      <w:r w:rsidRPr="00446611">
        <w:rPr>
          <w:spacing w:val="-8"/>
          <w:highlight w:val="cyan"/>
        </w:rPr>
        <w:lastRenderedPageBreak/>
        <w:t xml:space="preserve">Всеобщая история История Древнего </w:t>
      </w:r>
      <w:r w:rsidRPr="00446611">
        <w:rPr>
          <w:spacing w:val="-7"/>
          <w:highlight w:val="cyan"/>
        </w:rPr>
        <w:t>мира</w:t>
      </w:r>
    </w:p>
    <w:p w:rsidR="001345D1" w:rsidRPr="00446611" w:rsidRDefault="00404ADE">
      <w:pPr>
        <w:pStyle w:val="a3"/>
        <w:rPr>
          <w:highlight w:val="cyan"/>
        </w:rPr>
      </w:pPr>
      <w:r w:rsidRPr="00446611">
        <w:rPr>
          <w:highlight w:val="cy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345D1" w:rsidRPr="00446611" w:rsidRDefault="00404ADE">
      <w:pPr>
        <w:pStyle w:val="a3"/>
        <w:ind w:right="224"/>
        <w:jc w:val="both"/>
        <w:rPr>
          <w:highlight w:val="cyan"/>
        </w:rPr>
      </w:pPr>
      <w:r w:rsidRPr="00446611">
        <w:rPr>
          <w:b/>
          <w:highlight w:val="cyan"/>
        </w:rPr>
        <w:t xml:space="preserve">Первобытность. </w:t>
      </w:r>
      <w:r w:rsidRPr="00446611">
        <w:rPr>
          <w:highlight w:val="cyan"/>
        </w:rPr>
        <w:t xml:space="preserve">Расселение древнейшего человека. Человек </w:t>
      </w:r>
      <w:r w:rsidRPr="00446611">
        <w:rPr>
          <w:spacing w:val="-3"/>
          <w:highlight w:val="cyan"/>
        </w:rPr>
        <w:t xml:space="preserve">разумный. Условия </w:t>
      </w:r>
      <w:r w:rsidRPr="00446611">
        <w:rPr>
          <w:highlight w:val="cyan"/>
        </w:rPr>
        <w:t xml:space="preserve">жизни и </w:t>
      </w:r>
      <w:r w:rsidRPr="00446611">
        <w:rPr>
          <w:spacing w:val="-3"/>
          <w:highlight w:val="cyan"/>
        </w:rPr>
        <w:t xml:space="preserve">занятия первобытных людей. </w:t>
      </w:r>
      <w:r w:rsidRPr="00446611">
        <w:rPr>
          <w:highlight w:val="cyan"/>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446611">
        <w:rPr>
          <w:spacing w:val="-3"/>
          <w:highlight w:val="cyan"/>
        </w:rPr>
        <w:t xml:space="preserve">Появление ремесел </w:t>
      </w:r>
      <w:r w:rsidRPr="00446611">
        <w:rPr>
          <w:highlight w:val="cyan"/>
        </w:rPr>
        <w:t xml:space="preserve">и </w:t>
      </w:r>
      <w:r w:rsidRPr="00446611">
        <w:rPr>
          <w:spacing w:val="-3"/>
          <w:highlight w:val="cyan"/>
        </w:rPr>
        <w:t xml:space="preserve">торговли. Возникновение </w:t>
      </w:r>
      <w:r w:rsidRPr="00446611">
        <w:rPr>
          <w:highlight w:val="cyan"/>
        </w:rPr>
        <w:t>древнейших</w:t>
      </w:r>
      <w:r w:rsidRPr="00446611">
        <w:rPr>
          <w:spacing w:val="-10"/>
          <w:highlight w:val="cyan"/>
        </w:rPr>
        <w:t xml:space="preserve"> </w:t>
      </w:r>
      <w:r w:rsidRPr="00446611">
        <w:rPr>
          <w:spacing w:val="-3"/>
          <w:highlight w:val="cyan"/>
        </w:rPr>
        <w:t>цивилизаций.</w:t>
      </w:r>
    </w:p>
    <w:p w:rsidR="001345D1" w:rsidRPr="00446611" w:rsidRDefault="00404ADE">
      <w:pPr>
        <w:ind w:left="253"/>
        <w:rPr>
          <w:sz w:val="24"/>
          <w:highlight w:val="cyan"/>
        </w:rPr>
      </w:pPr>
      <w:r w:rsidRPr="00446611">
        <w:rPr>
          <w:b/>
          <w:sz w:val="24"/>
          <w:highlight w:val="cyan"/>
        </w:rPr>
        <w:t xml:space="preserve">Древний мир: </w:t>
      </w:r>
      <w:r w:rsidRPr="00446611">
        <w:rPr>
          <w:sz w:val="24"/>
          <w:highlight w:val="cyan"/>
        </w:rPr>
        <w:t>понятие и хронология. Карта Древнего мира.</w:t>
      </w:r>
    </w:p>
    <w:p w:rsidR="001345D1" w:rsidRPr="00446611" w:rsidRDefault="001345D1">
      <w:pPr>
        <w:pStyle w:val="a3"/>
        <w:ind w:left="0"/>
        <w:rPr>
          <w:highlight w:val="cyan"/>
        </w:rPr>
      </w:pPr>
    </w:p>
    <w:p w:rsidR="001345D1" w:rsidRPr="00446611" w:rsidRDefault="00404ADE">
      <w:pPr>
        <w:pStyle w:val="Heading3"/>
        <w:spacing w:before="1" w:line="274" w:lineRule="exact"/>
        <w:rPr>
          <w:highlight w:val="cyan"/>
        </w:rPr>
      </w:pPr>
      <w:r w:rsidRPr="00446611">
        <w:rPr>
          <w:highlight w:val="cyan"/>
        </w:rPr>
        <w:t>Древний Восток</w:t>
      </w:r>
    </w:p>
    <w:p w:rsidR="001345D1" w:rsidRPr="00446611" w:rsidRDefault="00404ADE">
      <w:pPr>
        <w:pStyle w:val="a3"/>
        <w:ind w:right="225"/>
        <w:jc w:val="both"/>
        <w:rPr>
          <w:highlight w:val="cyan"/>
        </w:rPr>
      </w:pPr>
      <w:r w:rsidRPr="00446611">
        <w:rPr>
          <w:spacing w:val="-3"/>
          <w:highlight w:val="cyan"/>
        </w:rPr>
        <w:t xml:space="preserve">Древние цивилизации Месопотамии. </w:t>
      </w:r>
      <w:r w:rsidRPr="00446611">
        <w:rPr>
          <w:highlight w:val="cyan"/>
        </w:rPr>
        <w:t xml:space="preserve">Условия жизни и занятия населения. Города-государства. Мифы и сказания. </w:t>
      </w:r>
      <w:r w:rsidRPr="00446611">
        <w:rPr>
          <w:spacing w:val="-3"/>
          <w:highlight w:val="cyan"/>
        </w:rPr>
        <w:t xml:space="preserve">Письменность. </w:t>
      </w:r>
      <w:r w:rsidRPr="00446611">
        <w:rPr>
          <w:highlight w:val="cyan"/>
        </w:rPr>
        <w:t xml:space="preserve">Древний </w:t>
      </w:r>
      <w:r w:rsidRPr="00446611">
        <w:rPr>
          <w:spacing w:val="-3"/>
          <w:highlight w:val="cyan"/>
        </w:rPr>
        <w:t xml:space="preserve">Вавилон. Законы  Хаммурапи.  Нововавилонское царство: завоевания, легендарные </w:t>
      </w:r>
      <w:r w:rsidRPr="00446611">
        <w:rPr>
          <w:highlight w:val="cyan"/>
        </w:rPr>
        <w:t>памятники города</w:t>
      </w:r>
      <w:r w:rsidRPr="00446611">
        <w:rPr>
          <w:spacing w:val="-15"/>
          <w:highlight w:val="cyan"/>
        </w:rPr>
        <w:t xml:space="preserve"> </w:t>
      </w:r>
      <w:r w:rsidRPr="00446611">
        <w:rPr>
          <w:highlight w:val="cyan"/>
        </w:rPr>
        <w:t>Вавилона.</w:t>
      </w:r>
    </w:p>
    <w:p w:rsidR="001345D1" w:rsidRPr="00446611" w:rsidRDefault="00404ADE">
      <w:pPr>
        <w:pStyle w:val="a3"/>
        <w:ind w:right="221" w:firstLine="708"/>
        <w:jc w:val="both"/>
        <w:rPr>
          <w:highlight w:val="cyan"/>
        </w:rPr>
      </w:pPr>
      <w:r w:rsidRPr="00446611">
        <w:rPr>
          <w:highlight w:val="cy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345D1" w:rsidRPr="00446611" w:rsidRDefault="00404ADE">
      <w:pPr>
        <w:pStyle w:val="a3"/>
        <w:ind w:right="224" w:firstLine="708"/>
        <w:jc w:val="both"/>
        <w:rPr>
          <w:highlight w:val="cyan"/>
        </w:rPr>
      </w:pPr>
      <w:r w:rsidRPr="00446611">
        <w:rPr>
          <w:highlight w:val="cy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45D1" w:rsidRPr="00446611" w:rsidRDefault="00404ADE">
      <w:pPr>
        <w:pStyle w:val="a3"/>
        <w:rPr>
          <w:highlight w:val="cyan"/>
        </w:rPr>
      </w:pPr>
      <w:r w:rsidRPr="00446611">
        <w:rPr>
          <w:highlight w:val="cyan"/>
        </w:rPr>
        <w:t xml:space="preserve">Ассирия: завоевания ассирийцев, культурные сокровища </w:t>
      </w:r>
      <w:r w:rsidRPr="00446611">
        <w:rPr>
          <w:spacing w:val="-3"/>
          <w:highlight w:val="cyan"/>
        </w:rPr>
        <w:t xml:space="preserve">Ниневии, гибель империи. Персидская держава: </w:t>
      </w:r>
      <w:r w:rsidRPr="00446611">
        <w:rPr>
          <w:highlight w:val="cyan"/>
        </w:rPr>
        <w:t>военные походы, управление</w:t>
      </w:r>
      <w:r w:rsidRPr="00446611">
        <w:rPr>
          <w:spacing w:val="-10"/>
          <w:highlight w:val="cyan"/>
        </w:rPr>
        <w:t xml:space="preserve"> </w:t>
      </w:r>
      <w:r w:rsidRPr="00446611">
        <w:rPr>
          <w:highlight w:val="cyan"/>
        </w:rPr>
        <w:t>империей.</w:t>
      </w:r>
    </w:p>
    <w:p w:rsidR="001345D1" w:rsidRPr="00446611" w:rsidRDefault="00404ADE">
      <w:pPr>
        <w:pStyle w:val="a3"/>
        <w:ind w:right="222" w:firstLine="708"/>
        <w:jc w:val="both"/>
        <w:rPr>
          <w:highlight w:val="cyan"/>
        </w:rPr>
      </w:pPr>
      <w:r w:rsidRPr="00446611">
        <w:rPr>
          <w:highlight w:val="cy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w:t>
      </w:r>
      <w:r w:rsidRPr="00446611">
        <w:rPr>
          <w:spacing w:val="7"/>
          <w:highlight w:val="cyan"/>
        </w:rPr>
        <w:t xml:space="preserve"> </w:t>
      </w:r>
      <w:r w:rsidRPr="00446611">
        <w:rPr>
          <w:highlight w:val="cyan"/>
        </w:rPr>
        <w:t>Индии.</w:t>
      </w:r>
    </w:p>
    <w:p w:rsidR="001345D1" w:rsidRPr="00446611" w:rsidRDefault="00404ADE">
      <w:pPr>
        <w:pStyle w:val="a3"/>
        <w:ind w:right="224" w:firstLine="708"/>
        <w:jc w:val="both"/>
        <w:rPr>
          <w:highlight w:val="cyan"/>
        </w:rPr>
      </w:pPr>
      <w:r w:rsidRPr="00446611">
        <w:rPr>
          <w:highlight w:val="cy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345D1" w:rsidRPr="00446611" w:rsidRDefault="00404ADE">
      <w:pPr>
        <w:ind w:left="253"/>
        <w:rPr>
          <w:sz w:val="24"/>
          <w:highlight w:val="cyan"/>
        </w:rPr>
      </w:pPr>
      <w:r w:rsidRPr="00446611">
        <w:rPr>
          <w:b/>
          <w:sz w:val="24"/>
          <w:highlight w:val="cyan"/>
        </w:rPr>
        <w:t xml:space="preserve">Античный мир: </w:t>
      </w:r>
      <w:r w:rsidRPr="00446611">
        <w:rPr>
          <w:sz w:val="24"/>
          <w:highlight w:val="cyan"/>
        </w:rPr>
        <w:t>понятие. Карта античного мира.</w:t>
      </w:r>
    </w:p>
    <w:p w:rsidR="001345D1" w:rsidRPr="00446611" w:rsidRDefault="00404ADE">
      <w:pPr>
        <w:pStyle w:val="Heading3"/>
        <w:spacing w:before="4" w:line="274" w:lineRule="exact"/>
        <w:rPr>
          <w:highlight w:val="cyan"/>
        </w:rPr>
      </w:pPr>
      <w:r w:rsidRPr="00446611">
        <w:rPr>
          <w:highlight w:val="cyan"/>
        </w:rPr>
        <w:t>Древняя Греция</w:t>
      </w:r>
    </w:p>
    <w:p w:rsidR="001345D1" w:rsidRPr="00446611" w:rsidRDefault="00404ADE">
      <w:pPr>
        <w:pStyle w:val="a3"/>
        <w:ind w:right="221" w:firstLine="708"/>
        <w:jc w:val="both"/>
        <w:rPr>
          <w:highlight w:val="cyan"/>
        </w:rPr>
      </w:pPr>
      <w:r w:rsidRPr="00446611">
        <w:rPr>
          <w:highlight w:val="cy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345D1" w:rsidRPr="00446611" w:rsidRDefault="00404ADE">
      <w:pPr>
        <w:pStyle w:val="a3"/>
        <w:ind w:right="223" w:firstLine="708"/>
        <w:jc w:val="both"/>
        <w:rPr>
          <w:highlight w:val="cyan"/>
        </w:rPr>
      </w:pPr>
      <w:r w:rsidRPr="00446611">
        <w:rPr>
          <w:highlight w:val="cy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345D1" w:rsidRPr="00446611" w:rsidRDefault="00404ADE">
      <w:pPr>
        <w:pStyle w:val="a3"/>
        <w:ind w:right="219" w:firstLine="708"/>
        <w:jc w:val="both"/>
        <w:rPr>
          <w:highlight w:val="cyan"/>
        </w:rPr>
      </w:pPr>
      <w:r w:rsidRPr="00446611">
        <w:rPr>
          <w:spacing w:val="-3"/>
          <w:highlight w:val="cyan"/>
        </w:rPr>
        <w:t xml:space="preserve">Классическая </w:t>
      </w:r>
      <w:r w:rsidRPr="00446611">
        <w:rPr>
          <w:highlight w:val="cyan"/>
        </w:rPr>
        <w:t xml:space="preserve">Греция. </w:t>
      </w:r>
      <w:r w:rsidRPr="00446611">
        <w:rPr>
          <w:spacing w:val="-3"/>
          <w:highlight w:val="cyan"/>
        </w:rPr>
        <w:t xml:space="preserve">Греко-персидские войны: причины, </w:t>
      </w:r>
      <w:r w:rsidRPr="00446611">
        <w:rPr>
          <w:highlight w:val="cyan"/>
        </w:rPr>
        <w:t xml:space="preserve">участники, крупнейшие сражения, герои. Причины победы греков. Афинская демократия при Перикле. Хозяйственная жизнь в </w:t>
      </w:r>
      <w:r w:rsidRPr="00446611">
        <w:rPr>
          <w:spacing w:val="-3"/>
          <w:highlight w:val="cyan"/>
        </w:rPr>
        <w:t xml:space="preserve">древнегреческом обществе. </w:t>
      </w:r>
      <w:r w:rsidRPr="00446611">
        <w:rPr>
          <w:highlight w:val="cyan"/>
        </w:rPr>
        <w:t xml:space="preserve">Рабство. </w:t>
      </w:r>
      <w:r w:rsidRPr="00446611">
        <w:rPr>
          <w:spacing w:val="-3"/>
          <w:highlight w:val="cyan"/>
        </w:rPr>
        <w:t xml:space="preserve">Пелопонесская </w:t>
      </w:r>
      <w:r w:rsidRPr="00446611">
        <w:rPr>
          <w:highlight w:val="cyan"/>
        </w:rPr>
        <w:t>война. Возвышение Македонии.</w:t>
      </w:r>
    </w:p>
    <w:p w:rsidR="001345D1" w:rsidRPr="00446611" w:rsidRDefault="00404ADE">
      <w:pPr>
        <w:pStyle w:val="a3"/>
        <w:ind w:right="223" w:firstLine="708"/>
        <w:jc w:val="both"/>
        <w:rPr>
          <w:highlight w:val="cyan"/>
        </w:rPr>
      </w:pPr>
      <w:r w:rsidRPr="00446611">
        <w:rPr>
          <w:highlight w:val="cy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45D1" w:rsidRPr="00446611" w:rsidRDefault="00404ADE">
      <w:pPr>
        <w:pStyle w:val="a3"/>
        <w:ind w:right="229" w:firstLine="708"/>
        <w:jc w:val="both"/>
        <w:rPr>
          <w:highlight w:val="cyan"/>
        </w:rPr>
      </w:pPr>
      <w:r w:rsidRPr="00446611">
        <w:rPr>
          <w:highlight w:val="cy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345D1" w:rsidRPr="00446611" w:rsidRDefault="00404ADE">
      <w:pPr>
        <w:pStyle w:val="Heading3"/>
        <w:spacing w:before="3" w:line="274" w:lineRule="exact"/>
        <w:rPr>
          <w:highlight w:val="cyan"/>
        </w:rPr>
      </w:pPr>
      <w:r w:rsidRPr="00446611">
        <w:rPr>
          <w:highlight w:val="cyan"/>
        </w:rPr>
        <w:t>Древний Рим</w:t>
      </w:r>
    </w:p>
    <w:p w:rsidR="001345D1" w:rsidRPr="00446611" w:rsidRDefault="00404ADE">
      <w:pPr>
        <w:pStyle w:val="a3"/>
        <w:ind w:right="224" w:firstLine="708"/>
        <w:jc w:val="both"/>
        <w:rPr>
          <w:highlight w:val="cyan"/>
        </w:rPr>
      </w:pPr>
      <w:r w:rsidRPr="00446611">
        <w:rPr>
          <w:highlight w:val="cyan"/>
        </w:rPr>
        <w:t xml:space="preserve">Население Древней Италии: условия жизни и занятия. Этруски. </w:t>
      </w:r>
      <w:r w:rsidRPr="00446611">
        <w:rPr>
          <w:spacing w:val="2"/>
          <w:highlight w:val="cyan"/>
        </w:rPr>
        <w:t xml:space="preserve">Легенды </w:t>
      </w:r>
      <w:r w:rsidRPr="00446611">
        <w:rPr>
          <w:highlight w:val="cyan"/>
        </w:rPr>
        <w:t xml:space="preserve">об </w:t>
      </w:r>
      <w:r w:rsidRPr="00446611">
        <w:rPr>
          <w:spacing w:val="2"/>
          <w:highlight w:val="cyan"/>
        </w:rPr>
        <w:t xml:space="preserve">основании </w:t>
      </w:r>
      <w:r w:rsidRPr="00446611">
        <w:rPr>
          <w:highlight w:val="cyan"/>
        </w:rPr>
        <w:t xml:space="preserve">Рима. Рим </w:t>
      </w:r>
      <w:r w:rsidRPr="00446611">
        <w:rPr>
          <w:spacing w:val="2"/>
          <w:highlight w:val="cyan"/>
        </w:rPr>
        <w:t xml:space="preserve">эпохи </w:t>
      </w:r>
      <w:r w:rsidRPr="00446611">
        <w:rPr>
          <w:highlight w:val="cyan"/>
        </w:rPr>
        <w:t>царей. Римская республика. Патриции и плебеи. Управление и законы. Верования древних</w:t>
      </w:r>
      <w:r w:rsidRPr="00446611">
        <w:rPr>
          <w:spacing w:val="8"/>
          <w:highlight w:val="cyan"/>
        </w:rPr>
        <w:t xml:space="preserve"> </w:t>
      </w:r>
      <w:r w:rsidRPr="00446611">
        <w:rPr>
          <w:highlight w:val="cyan"/>
        </w:rPr>
        <w:t>римлян.</w:t>
      </w:r>
    </w:p>
    <w:p w:rsidR="001345D1" w:rsidRPr="00446611" w:rsidRDefault="00404ADE">
      <w:pPr>
        <w:pStyle w:val="a3"/>
        <w:ind w:right="224" w:firstLine="708"/>
        <w:jc w:val="both"/>
        <w:rPr>
          <w:highlight w:val="cyan"/>
        </w:rPr>
      </w:pPr>
      <w:r w:rsidRPr="00446611">
        <w:rPr>
          <w:highlight w:val="cy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345D1" w:rsidRPr="00446611" w:rsidRDefault="00404ADE">
      <w:pPr>
        <w:pStyle w:val="a3"/>
        <w:ind w:right="224" w:firstLine="708"/>
        <w:jc w:val="both"/>
        <w:rPr>
          <w:highlight w:val="cyan"/>
        </w:rPr>
      </w:pPr>
      <w:r w:rsidRPr="00446611">
        <w:rPr>
          <w:highlight w:val="cy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w:t>
      </w:r>
    </w:p>
    <w:p w:rsidR="001345D1" w:rsidRPr="00446611" w:rsidRDefault="001345D1">
      <w:pPr>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45D1" w:rsidRPr="00446611" w:rsidRDefault="00404ADE">
      <w:pPr>
        <w:pStyle w:val="a3"/>
        <w:ind w:right="224" w:firstLine="708"/>
        <w:jc w:val="both"/>
        <w:rPr>
          <w:highlight w:val="cyan"/>
        </w:rPr>
      </w:pPr>
      <w:r w:rsidRPr="00446611">
        <w:rPr>
          <w:highlight w:val="cy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45D1" w:rsidRPr="00446611" w:rsidRDefault="00404ADE">
      <w:pPr>
        <w:pStyle w:val="a3"/>
        <w:spacing w:before="1"/>
        <w:jc w:val="both"/>
        <w:rPr>
          <w:highlight w:val="cyan"/>
        </w:rPr>
      </w:pPr>
      <w:r w:rsidRPr="00446611">
        <w:rPr>
          <w:highlight w:val="cyan"/>
        </w:rPr>
        <w:t>Историческое и культурное наследие древних цивилизаций.</w:t>
      </w:r>
    </w:p>
    <w:p w:rsidR="001345D1" w:rsidRPr="00446611" w:rsidRDefault="00404ADE">
      <w:pPr>
        <w:pStyle w:val="Heading3"/>
        <w:spacing w:before="5" w:line="274" w:lineRule="exact"/>
        <w:jc w:val="both"/>
        <w:rPr>
          <w:highlight w:val="cyan"/>
        </w:rPr>
      </w:pPr>
      <w:r w:rsidRPr="00446611">
        <w:rPr>
          <w:highlight w:val="cyan"/>
        </w:rPr>
        <w:t>История Средних веков</w:t>
      </w:r>
    </w:p>
    <w:p w:rsidR="001345D1" w:rsidRPr="00446611" w:rsidRDefault="00404ADE">
      <w:pPr>
        <w:pStyle w:val="a3"/>
        <w:spacing w:line="274" w:lineRule="exact"/>
        <w:jc w:val="both"/>
        <w:rPr>
          <w:highlight w:val="cyan"/>
        </w:rPr>
      </w:pPr>
      <w:r w:rsidRPr="00446611">
        <w:rPr>
          <w:highlight w:val="cyan"/>
        </w:rPr>
        <w:t>Средние века: понятие и хронологические рамки.</w:t>
      </w:r>
    </w:p>
    <w:p w:rsidR="001345D1" w:rsidRPr="00446611" w:rsidRDefault="00404ADE">
      <w:pPr>
        <w:pStyle w:val="Heading3"/>
        <w:spacing w:before="4" w:line="274" w:lineRule="exact"/>
        <w:jc w:val="both"/>
        <w:rPr>
          <w:highlight w:val="cyan"/>
        </w:rPr>
      </w:pPr>
      <w:r w:rsidRPr="00446611">
        <w:rPr>
          <w:highlight w:val="cyan"/>
        </w:rPr>
        <w:t>Раннее Средневековье</w:t>
      </w:r>
    </w:p>
    <w:p w:rsidR="001345D1" w:rsidRPr="00446611" w:rsidRDefault="00404ADE">
      <w:pPr>
        <w:pStyle w:val="a3"/>
        <w:ind w:firstLine="708"/>
        <w:rPr>
          <w:highlight w:val="cyan"/>
        </w:rPr>
      </w:pPr>
      <w:r w:rsidRPr="00446611">
        <w:rPr>
          <w:highlight w:val="cyan"/>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45D1" w:rsidRPr="00446611" w:rsidRDefault="00404ADE">
      <w:pPr>
        <w:pStyle w:val="a3"/>
        <w:ind w:right="222" w:firstLine="708"/>
        <w:jc w:val="both"/>
        <w:rPr>
          <w:highlight w:val="cyan"/>
        </w:rPr>
      </w:pPr>
      <w:r w:rsidRPr="00446611">
        <w:rPr>
          <w:highlight w:val="cyan"/>
        </w:rPr>
        <w:t xml:space="preserve">Византийская империя в IV—XI вв.: территория, хозяйство, </w:t>
      </w:r>
      <w:r w:rsidRPr="00446611">
        <w:rPr>
          <w:spacing w:val="-3"/>
          <w:highlight w:val="cyan"/>
        </w:rPr>
        <w:t xml:space="preserve">управление. Византийские императоры; Юстиниан. Кодификация законов. Власть императора </w:t>
      </w:r>
      <w:r w:rsidRPr="00446611">
        <w:rPr>
          <w:highlight w:val="cyan"/>
        </w:rPr>
        <w:t xml:space="preserve">и </w:t>
      </w:r>
      <w:r w:rsidRPr="00446611">
        <w:rPr>
          <w:spacing w:val="-3"/>
          <w:highlight w:val="cyan"/>
        </w:rPr>
        <w:t xml:space="preserve">церковь. Внешняя </w:t>
      </w:r>
      <w:r w:rsidRPr="00446611">
        <w:rPr>
          <w:spacing w:val="2"/>
          <w:highlight w:val="cyan"/>
        </w:rPr>
        <w:t xml:space="preserve">политика </w:t>
      </w:r>
      <w:r w:rsidRPr="00446611">
        <w:rPr>
          <w:highlight w:val="cyan"/>
        </w:rPr>
        <w:t>Византии: отношения с соседями, вторжения славян и арабов. Культура</w:t>
      </w:r>
      <w:r w:rsidRPr="00446611">
        <w:rPr>
          <w:spacing w:val="51"/>
          <w:highlight w:val="cyan"/>
        </w:rPr>
        <w:t xml:space="preserve"> </w:t>
      </w:r>
      <w:r w:rsidRPr="00446611">
        <w:rPr>
          <w:highlight w:val="cyan"/>
        </w:rPr>
        <w:t>Византии.</w:t>
      </w:r>
    </w:p>
    <w:p w:rsidR="001345D1" w:rsidRPr="00446611" w:rsidRDefault="00404ADE">
      <w:pPr>
        <w:pStyle w:val="a3"/>
        <w:rPr>
          <w:highlight w:val="cyan"/>
        </w:rPr>
      </w:pPr>
      <w:r w:rsidRPr="00446611">
        <w:rPr>
          <w:highlight w:val="cy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345D1" w:rsidRPr="00446611" w:rsidRDefault="001345D1">
      <w:pPr>
        <w:pStyle w:val="a3"/>
        <w:spacing w:before="4"/>
        <w:ind w:left="0"/>
        <w:rPr>
          <w:highlight w:val="cyan"/>
        </w:rPr>
      </w:pPr>
    </w:p>
    <w:p w:rsidR="001345D1" w:rsidRPr="00446611" w:rsidRDefault="00404ADE">
      <w:pPr>
        <w:pStyle w:val="Heading3"/>
        <w:spacing w:line="274" w:lineRule="exact"/>
        <w:rPr>
          <w:highlight w:val="cyan"/>
        </w:rPr>
      </w:pPr>
      <w:r w:rsidRPr="00446611">
        <w:rPr>
          <w:highlight w:val="cyan"/>
        </w:rPr>
        <w:t>Зрелое Средневековье</w:t>
      </w:r>
    </w:p>
    <w:p w:rsidR="001345D1" w:rsidRPr="00446611" w:rsidRDefault="00404ADE">
      <w:pPr>
        <w:pStyle w:val="a3"/>
        <w:spacing w:line="274" w:lineRule="exact"/>
        <w:ind w:left="961"/>
        <w:rPr>
          <w:highlight w:val="cyan"/>
        </w:rPr>
      </w:pPr>
      <w:r w:rsidRPr="00446611">
        <w:rPr>
          <w:highlight w:val="cyan"/>
        </w:rPr>
        <w:t>Средневековое европейское общество. Аграрное производство. Феодальное землевладение.</w:t>
      </w:r>
    </w:p>
    <w:p w:rsidR="001345D1" w:rsidRPr="00446611" w:rsidRDefault="00404ADE">
      <w:pPr>
        <w:pStyle w:val="a3"/>
        <w:ind w:right="1136"/>
        <w:rPr>
          <w:highlight w:val="cyan"/>
        </w:rPr>
      </w:pPr>
      <w:r w:rsidRPr="00446611">
        <w:rPr>
          <w:highlight w:val="cyan"/>
        </w:rPr>
        <w:t xml:space="preserve">Феодальная иерархия. Знать и рыцарство: социальный  статус,  образ жизни. </w:t>
      </w:r>
      <w:r w:rsidRPr="00446611">
        <w:rPr>
          <w:spacing w:val="-5"/>
          <w:highlight w:val="cyan"/>
        </w:rPr>
        <w:t xml:space="preserve">Крестьянство: </w:t>
      </w:r>
      <w:r w:rsidRPr="00446611">
        <w:rPr>
          <w:spacing w:val="-4"/>
          <w:highlight w:val="cyan"/>
        </w:rPr>
        <w:t xml:space="preserve">феодальная зависимость, повинности, </w:t>
      </w:r>
      <w:r w:rsidRPr="00446611">
        <w:rPr>
          <w:spacing w:val="-3"/>
          <w:highlight w:val="cyan"/>
        </w:rPr>
        <w:t xml:space="preserve">условия </w:t>
      </w:r>
      <w:r w:rsidRPr="00446611">
        <w:rPr>
          <w:spacing w:val="2"/>
          <w:highlight w:val="cyan"/>
        </w:rPr>
        <w:t>жизни. Крестьянская</w:t>
      </w:r>
      <w:r w:rsidRPr="00446611">
        <w:rPr>
          <w:spacing w:val="15"/>
          <w:highlight w:val="cyan"/>
        </w:rPr>
        <w:t xml:space="preserve"> </w:t>
      </w:r>
      <w:r w:rsidRPr="00446611">
        <w:rPr>
          <w:spacing w:val="2"/>
          <w:highlight w:val="cyan"/>
        </w:rPr>
        <w:t>община.</w:t>
      </w:r>
    </w:p>
    <w:p w:rsidR="001345D1" w:rsidRPr="00446611" w:rsidRDefault="00404ADE">
      <w:pPr>
        <w:pStyle w:val="a3"/>
        <w:ind w:right="227"/>
        <w:jc w:val="both"/>
        <w:rPr>
          <w:highlight w:val="cyan"/>
        </w:rPr>
      </w:pPr>
      <w:r w:rsidRPr="00446611">
        <w:rPr>
          <w:highlight w:val="cy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45D1" w:rsidRPr="00446611" w:rsidRDefault="00404ADE">
      <w:pPr>
        <w:pStyle w:val="a3"/>
        <w:ind w:right="221" w:firstLine="708"/>
        <w:jc w:val="both"/>
        <w:rPr>
          <w:highlight w:val="cyan"/>
        </w:rPr>
      </w:pPr>
      <w:r w:rsidRPr="00446611">
        <w:rPr>
          <w:highlight w:val="cy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345D1" w:rsidRPr="00446611" w:rsidRDefault="00404ADE">
      <w:pPr>
        <w:pStyle w:val="a3"/>
        <w:ind w:right="219" w:firstLine="708"/>
        <w:jc w:val="both"/>
        <w:rPr>
          <w:highlight w:val="cyan"/>
        </w:rPr>
      </w:pPr>
      <w:r w:rsidRPr="00446611">
        <w:rPr>
          <w:spacing w:val="-6"/>
          <w:highlight w:val="cyan"/>
        </w:rPr>
        <w:t xml:space="preserve">Государства </w:t>
      </w:r>
      <w:r w:rsidRPr="00446611">
        <w:rPr>
          <w:spacing w:val="-5"/>
          <w:highlight w:val="cyan"/>
        </w:rPr>
        <w:t xml:space="preserve">Европы </w:t>
      </w:r>
      <w:r w:rsidRPr="00446611">
        <w:rPr>
          <w:highlight w:val="cyan"/>
        </w:rPr>
        <w:t xml:space="preserve">в </w:t>
      </w:r>
      <w:r w:rsidRPr="00446611">
        <w:rPr>
          <w:spacing w:val="-5"/>
          <w:highlight w:val="cyan"/>
        </w:rPr>
        <w:t xml:space="preserve">ХII—ХV </w:t>
      </w:r>
      <w:r w:rsidRPr="00446611">
        <w:rPr>
          <w:spacing w:val="-4"/>
          <w:highlight w:val="cyan"/>
        </w:rPr>
        <w:t xml:space="preserve">вв. </w:t>
      </w:r>
      <w:r w:rsidRPr="00446611">
        <w:rPr>
          <w:spacing w:val="-5"/>
          <w:highlight w:val="cyan"/>
        </w:rPr>
        <w:t xml:space="preserve">Усиление королевской </w:t>
      </w:r>
      <w:r w:rsidRPr="00446611">
        <w:rPr>
          <w:spacing w:val="-3"/>
          <w:highlight w:val="cyan"/>
        </w:rPr>
        <w:t xml:space="preserve">власти </w:t>
      </w:r>
      <w:r w:rsidRPr="00446611">
        <w:rPr>
          <w:highlight w:val="cyan"/>
        </w:rPr>
        <w:t xml:space="preserve">в </w:t>
      </w:r>
      <w:r w:rsidRPr="00446611">
        <w:rPr>
          <w:spacing w:val="-3"/>
          <w:highlight w:val="cyan"/>
        </w:rPr>
        <w:t xml:space="preserve">странах Западной </w:t>
      </w:r>
      <w:r w:rsidRPr="00446611">
        <w:rPr>
          <w:highlight w:val="cyan"/>
        </w:rPr>
        <w:t xml:space="preserve">Европы. </w:t>
      </w:r>
      <w:r w:rsidRPr="00446611">
        <w:rPr>
          <w:spacing w:val="-3"/>
          <w:highlight w:val="cyan"/>
        </w:rPr>
        <w:t xml:space="preserve">Сословно-представительная монархия. Образование централизованных государств </w:t>
      </w:r>
      <w:r w:rsidRPr="00446611">
        <w:rPr>
          <w:highlight w:val="cyan"/>
        </w:rPr>
        <w:t xml:space="preserve">в Англии, Франции. Столетняя война; Ж. д’Арк. Германские </w:t>
      </w:r>
      <w:r w:rsidRPr="00446611">
        <w:rPr>
          <w:spacing w:val="-5"/>
          <w:highlight w:val="cyan"/>
        </w:rPr>
        <w:t xml:space="preserve">государства </w:t>
      </w:r>
      <w:r w:rsidRPr="00446611">
        <w:rPr>
          <w:highlight w:val="cyan"/>
        </w:rPr>
        <w:t xml:space="preserve">в </w:t>
      </w:r>
      <w:r w:rsidRPr="00446611">
        <w:rPr>
          <w:spacing w:val="-5"/>
          <w:highlight w:val="cyan"/>
        </w:rPr>
        <w:t xml:space="preserve">XII—XV </w:t>
      </w:r>
      <w:r w:rsidRPr="00446611">
        <w:rPr>
          <w:spacing w:val="-4"/>
          <w:highlight w:val="cyan"/>
        </w:rPr>
        <w:t xml:space="preserve">вв. </w:t>
      </w:r>
      <w:r w:rsidRPr="00446611">
        <w:rPr>
          <w:spacing w:val="-5"/>
          <w:highlight w:val="cyan"/>
        </w:rPr>
        <w:t xml:space="preserve">Реконкиста </w:t>
      </w:r>
      <w:r w:rsidRPr="00446611">
        <w:rPr>
          <w:highlight w:val="cyan"/>
        </w:rPr>
        <w:t xml:space="preserve">и </w:t>
      </w:r>
      <w:r w:rsidRPr="00446611">
        <w:rPr>
          <w:spacing w:val="-5"/>
          <w:highlight w:val="cyan"/>
        </w:rPr>
        <w:t xml:space="preserve">образование </w:t>
      </w:r>
      <w:r w:rsidRPr="00446611">
        <w:rPr>
          <w:spacing w:val="-3"/>
          <w:highlight w:val="cyan"/>
        </w:rPr>
        <w:t xml:space="preserve">централизованных </w:t>
      </w:r>
      <w:r w:rsidRPr="00446611">
        <w:rPr>
          <w:highlight w:val="cyan"/>
        </w:rPr>
        <w:t>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w:t>
      </w:r>
      <w:r w:rsidRPr="00446611">
        <w:rPr>
          <w:spacing w:val="1"/>
          <w:highlight w:val="cyan"/>
        </w:rPr>
        <w:t xml:space="preserve"> </w:t>
      </w:r>
      <w:r w:rsidRPr="00446611">
        <w:rPr>
          <w:highlight w:val="cyan"/>
        </w:rPr>
        <w:t>Чехии.</w:t>
      </w:r>
    </w:p>
    <w:p w:rsidR="001345D1" w:rsidRPr="00446611" w:rsidRDefault="00404ADE">
      <w:pPr>
        <w:pStyle w:val="a3"/>
        <w:spacing w:before="1"/>
        <w:ind w:right="233"/>
        <w:rPr>
          <w:highlight w:val="cyan"/>
        </w:rPr>
      </w:pPr>
      <w:r w:rsidRPr="00446611">
        <w:rPr>
          <w:highlight w:val="cyan"/>
        </w:rPr>
        <w:t>Византийская империя и славянские государства в ХII— XV вв. Экспансия турок-османов и падение Византии.</w:t>
      </w:r>
    </w:p>
    <w:p w:rsidR="001345D1" w:rsidRPr="00446611" w:rsidRDefault="00404ADE">
      <w:pPr>
        <w:pStyle w:val="a3"/>
        <w:ind w:right="222" w:firstLine="708"/>
        <w:jc w:val="both"/>
        <w:rPr>
          <w:highlight w:val="cyan"/>
        </w:rPr>
      </w:pPr>
      <w:r w:rsidRPr="00446611">
        <w:rPr>
          <w:highlight w:val="cy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45D1" w:rsidRPr="00446611" w:rsidRDefault="00404ADE">
      <w:pPr>
        <w:pStyle w:val="Heading3"/>
        <w:rPr>
          <w:b w:val="0"/>
          <w:highlight w:val="cyan"/>
        </w:rPr>
      </w:pPr>
      <w:r w:rsidRPr="00446611">
        <w:rPr>
          <w:highlight w:val="cyan"/>
        </w:rPr>
        <w:t>Страны Востока в Средние века</w:t>
      </w:r>
      <w:r w:rsidRPr="00446611">
        <w:rPr>
          <w:b w:val="0"/>
          <w:highlight w:val="cyan"/>
        </w:rPr>
        <w:t>.</w:t>
      </w:r>
    </w:p>
    <w:p w:rsidR="001345D1" w:rsidRPr="00446611" w:rsidRDefault="00404ADE">
      <w:pPr>
        <w:pStyle w:val="a3"/>
        <w:ind w:right="222" w:firstLine="765"/>
        <w:jc w:val="both"/>
        <w:rPr>
          <w:highlight w:val="cyan"/>
        </w:rPr>
      </w:pPr>
      <w:r w:rsidRPr="00446611">
        <w:rPr>
          <w:spacing w:val="-3"/>
          <w:highlight w:val="cyan"/>
        </w:rPr>
        <w:t xml:space="preserve">Османская империя: завоевания турок-османов, управление империей, положение </w:t>
      </w:r>
      <w:r w:rsidRPr="00446611">
        <w:rPr>
          <w:highlight w:val="cyan"/>
        </w:rPr>
        <w:t xml:space="preserve">покоренных народов. Монгольская держава: общественный </w:t>
      </w:r>
      <w:r w:rsidRPr="00446611">
        <w:rPr>
          <w:spacing w:val="-3"/>
          <w:highlight w:val="cyan"/>
        </w:rPr>
        <w:t xml:space="preserve">строй монгольских племен, завоевания Чингисхана </w:t>
      </w:r>
      <w:r w:rsidRPr="00446611">
        <w:rPr>
          <w:highlight w:val="cyan"/>
        </w:rPr>
        <w:t xml:space="preserve">и </w:t>
      </w:r>
      <w:r w:rsidRPr="00446611">
        <w:rPr>
          <w:spacing w:val="-3"/>
          <w:highlight w:val="cyan"/>
        </w:rPr>
        <w:t xml:space="preserve">его потомков, управление подчиненными территориями. </w:t>
      </w:r>
      <w:r w:rsidRPr="00446611">
        <w:rPr>
          <w:highlight w:val="cyan"/>
        </w:rPr>
        <w:t xml:space="preserve">Китай: империи, правители  и подданные, борьба против завоевателей. Япония в </w:t>
      </w:r>
      <w:r w:rsidRPr="00446611">
        <w:rPr>
          <w:spacing w:val="-3"/>
          <w:highlight w:val="cyan"/>
        </w:rPr>
        <w:t xml:space="preserve">Средние века. Индия: раздробленность индийских </w:t>
      </w:r>
      <w:r w:rsidRPr="00446611">
        <w:rPr>
          <w:highlight w:val="cyan"/>
        </w:rPr>
        <w:t xml:space="preserve">княжеств, вторжение мусульман, Делийский султанат. Культура </w:t>
      </w:r>
      <w:r w:rsidRPr="00446611">
        <w:rPr>
          <w:spacing w:val="-3"/>
          <w:highlight w:val="cyan"/>
        </w:rPr>
        <w:t xml:space="preserve">народов Востока. Литература. Архитектура. </w:t>
      </w:r>
      <w:r w:rsidRPr="00446611">
        <w:rPr>
          <w:highlight w:val="cyan"/>
        </w:rPr>
        <w:t>Традиционные искусства и</w:t>
      </w:r>
      <w:r w:rsidRPr="00446611">
        <w:rPr>
          <w:spacing w:val="8"/>
          <w:highlight w:val="cyan"/>
        </w:rPr>
        <w:t xml:space="preserve"> </w:t>
      </w:r>
      <w:r w:rsidRPr="00446611">
        <w:rPr>
          <w:highlight w:val="cyan"/>
        </w:rPr>
        <w:t>ремесла.</w:t>
      </w:r>
    </w:p>
    <w:p w:rsidR="001345D1" w:rsidRPr="00446611" w:rsidRDefault="00404ADE">
      <w:pPr>
        <w:spacing w:before="1"/>
        <w:ind w:left="253"/>
        <w:rPr>
          <w:sz w:val="24"/>
          <w:highlight w:val="cyan"/>
        </w:rPr>
      </w:pPr>
      <w:r w:rsidRPr="00446611">
        <w:rPr>
          <w:b/>
          <w:sz w:val="24"/>
          <w:highlight w:val="cyan"/>
        </w:rPr>
        <w:t xml:space="preserve">Государства доколумбовой Америки. </w:t>
      </w:r>
      <w:r w:rsidRPr="00446611">
        <w:rPr>
          <w:sz w:val="24"/>
          <w:highlight w:val="cyan"/>
        </w:rPr>
        <w:t>Общественный строй. Религиозные верования населения. Культура.</w:t>
      </w:r>
    </w:p>
    <w:p w:rsidR="001345D1" w:rsidRPr="00446611" w:rsidRDefault="00404ADE">
      <w:pPr>
        <w:pStyle w:val="a3"/>
        <w:jc w:val="both"/>
        <w:rPr>
          <w:highlight w:val="cyan"/>
        </w:rPr>
      </w:pPr>
      <w:r w:rsidRPr="00446611">
        <w:rPr>
          <w:highlight w:val="cyan"/>
        </w:rPr>
        <w:t>Историческое и культурное наследие Средневековья.</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62" w:line="274" w:lineRule="exact"/>
        <w:rPr>
          <w:highlight w:val="cyan"/>
        </w:rPr>
      </w:pPr>
      <w:r w:rsidRPr="00446611">
        <w:rPr>
          <w:highlight w:val="cyan"/>
        </w:rPr>
        <w:lastRenderedPageBreak/>
        <w:t>Новая история</w:t>
      </w:r>
    </w:p>
    <w:p w:rsidR="001345D1" w:rsidRPr="00446611" w:rsidRDefault="00404ADE">
      <w:pPr>
        <w:pStyle w:val="a3"/>
        <w:spacing w:line="274" w:lineRule="exact"/>
        <w:rPr>
          <w:highlight w:val="cyan"/>
        </w:rPr>
      </w:pPr>
      <w:r w:rsidRPr="00446611">
        <w:rPr>
          <w:highlight w:val="cyan"/>
        </w:rPr>
        <w:t>Новое время: понятие и хронологические рамки.</w:t>
      </w:r>
    </w:p>
    <w:p w:rsidR="001345D1" w:rsidRPr="00446611" w:rsidRDefault="00404ADE">
      <w:pPr>
        <w:pStyle w:val="Heading3"/>
        <w:spacing w:before="5" w:line="274" w:lineRule="exact"/>
        <w:rPr>
          <w:highlight w:val="cyan"/>
        </w:rPr>
      </w:pPr>
      <w:r w:rsidRPr="00446611">
        <w:rPr>
          <w:highlight w:val="cyan"/>
        </w:rPr>
        <w:t>Европа в конце ХV — начале ХVII в.</w:t>
      </w:r>
    </w:p>
    <w:p w:rsidR="001345D1" w:rsidRPr="00446611" w:rsidRDefault="00404ADE">
      <w:pPr>
        <w:pStyle w:val="a3"/>
        <w:ind w:right="223" w:firstLine="708"/>
        <w:jc w:val="both"/>
        <w:rPr>
          <w:highlight w:val="cyan"/>
        </w:rPr>
      </w:pPr>
      <w:r w:rsidRPr="00446611">
        <w:rPr>
          <w:highlight w:val="cy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45D1" w:rsidRPr="00446611" w:rsidRDefault="00404ADE">
      <w:pPr>
        <w:pStyle w:val="a3"/>
        <w:rPr>
          <w:highlight w:val="cyan"/>
        </w:rPr>
      </w:pPr>
      <w:r w:rsidRPr="00446611">
        <w:rPr>
          <w:spacing w:val="-5"/>
          <w:highlight w:val="cyan"/>
        </w:rPr>
        <w:t xml:space="preserve">Абсолютные монархии. Англия, Франция, монархия </w:t>
      </w:r>
      <w:r w:rsidRPr="00446611">
        <w:rPr>
          <w:spacing w:val="-7"/>
          <w:highlight w:val="cyan"/>
        </w:rPr>
        <w:t xml:space="preserve">Габсбургов </w:t>
      </w:r>
      <w:r w:rsidRPr="00446611">
        <w:rPr>
          <w:highlight w:val="cyan"/>
        </w:rPr>
        <w:t xml:space="preserve">в </w:t>
      </w:r>
      <w:r w:rsidRPr="00446611">
        <w:rPr>
          <w:spacing w:val="-4"/>
          <w:highlight w:val="cyan"/>
        </w:rPr>
        <w:t xml:space="preserve">XVI </w:t>
      </w:r>
      <w:r w:rsidRPr="00446611">
        <w:rPr>
          <w:highlight w:val="cyan"/>
        </w:rPr>
        <w:t xml:space="preserve">— </w:t>
      </w:r>
      <w:r w:rsidRPr="00446611">
        <w:rPr>
          <w:spacing w:val="-7"/>
          <w:highlight w:val="cyan"/>
        </w:rPr>
        <w:t xml:space="preserve">начале </w:t>
      </w:r>
      <w:r w:rsidRPr="00446611">
        <w:rPr>
          <w:spacing w:val="-6"/>
          <w:highlight w:val="cyan"/>
        </w:rPr>
        <w:t xml:space="preserve">XVII в.: </w:t>
      </w:r>
      <w:r w:rsidRPr="00446611">
        <w:rPr>
          <w:spacing w:val="-7"/>
          <w:highlight w:val="cyan"/>
        </w:rPr>
        <w:t xml:space="preserve">внутреннее развитие </w:t>
      </w:r>
      <w:r w:rsidRPr="00446611">
        <w:rPr>
          <w:highlight w:val="cyan"/>
        </w:rPr>
        <w:t xml:space="preserve">и </w:t>
      </w:r>
      <w:r w:rsidRPr="00446611">
        <w:rPr>
          <w:spacing w:val="-7"/>
          <w:highlight w:val="cyan"/>
        </w:rPr>
        <w:t xml:space="preserve">внешняя </w:t>
      </w:r>
      <w:r w:rsidRPr="00446611">
        <w:rPr>
          <w:highlight w:val="cyan"/>
        </w:rPr>
        <w:t>политика. Образование национальных государств в Европе.</w:t>
      </w:r>
    </w:p>
    <w:p w:rsidR="001345D1" w:rsidRPr="00446611" w:rsidRDefault="00404ADE">
      <w:pPr>
        <w:pStyle w:val="a3"/>
        <w:ind w:right="224"/>
        <w:jc w:val="both"/>
        <w:rPr>
          <w:highlight w:val="cyan"/>
        </w:rPr>
      </w:pPr>
      <w:r w:rsidRPr="00446611">
        <w:rPr>
          <w:highlight w:val="cy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345D1" w:rsidRPr="00446611" w:rsidRDefault="00404ADE">
      <w:pPr>
        <w:pStyle w:val="a3"/>
        <w:ind w:right="225" w:firstLine="708"/>
        <w:jc w:val="both"/>
        <w:rPr>
          <w:highlight w:val="cyan"/>
        </w:rPr>
      </w:pPr>
      <w:r w:rsidRPr="00446611">
        <w:rPr>
          <w:highlight w:val="cyan"/>
        </w:rPr>
        <w:t>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45D1" w:rsidRPr="00446611" w:rsidRDefault="00404ADE">
      <w:pPr>
        <w:pStyle w:val="Heading3"/>
        <w:spacing w:before="3" w:line="274" w:lineRule="exact"/>
        <w:rPr>
          <w:highlight w:val="cyan"/>
        </w:rPr>
      </w:pPr>
      <w:r w:rsidRPr="00446611">
        <w:rPr>
          <w:highlight w:val="cyan"/>
        </w:rPr>
        <w:t>Страны Европы и Северной Америки в середине ХVII—ХVIII в.</w:t>
      </w:r>
    </w:p>
    <w:p w:rsidR="001345D1" w:rsidRPr="00446611" w:rsidRDefault="00404ADE">
      <w:pPr>
        <w:pStyle w:val="a3"/>
        <w:ind w:right="221" w:firstLine="708"/>
        <w:jc w:val="both"/>
        <w:rPr>
          <w:highlight w:val="cyan"/>
        </w:rPr>
      </w:pPr>
      <w:r w:rsidRPr="00446611">
        <w:rPr>
          <w:spacing w:val="-3"/>
          <w:highlight w:val="cyan"/>
        </w:rPr>
        <w:t xml:space="preserve">Английская революция </w:t>
      </w:r>
      <w:r w:rsidRPr="00446611">
        <w:rPr>
          <w:highlight w:val="cyan"/>
        </w:rPr>
        <w:t xml:space="preserve">XVII в.: </w:t>
      </w:r>
      <w:r w:rsidRPr="00446611">
        <w:rPr>
          <w:spacing w:val="-3"/>
          <w:highlight w:val="cyan"/>
        </w:rPr>
        <w:t xml:space="preserve">причины, участники, </w:t>
      </w:r>
      <w:r w:rsidRPr="00446611">
        <w:rPr>
          <w:highlight w:val="cyan"/>
        </w:rPr>
        <w:t xml:space="preserve">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w:t>
      </w:r>
      <w:r w:rsidRPr="00446611">
        <w:rPr>
          <w:spacing w:val="-3"/>
          <w:highlight w:val="cyan"/>
        </w:rPr>
        <w:t xml:space="preserve">положение </w:t>
      </w:r>
      <w:r w:rsidRPr="00446611">
        <w:rPr>
          <w:highlight w:val="cyan"/>
        </w:rPr>
        <w:t xml:space="preserve">сословий. </w:t>
      </w:r>
      <w:r w:rsidRPr="00446611">
        <w:rPr>
          <w:spacing w:val="-3"/>
          <w:highlight w:val="cyan"/>
        </w:rPr>
        <w:t xml:space="preserve">Абсолютизм: «старый </w:t>
      </w:r>
      <w:r w:rsidRPr="00446611">
        <w:rPr>
          <w:highlight w:val="cyan"/>
        </w:rPr>
        <w:t>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w:t>
      </w:r>
      <w:r w:rsidRPr="00446611">
        <w:rPr>
          <w:spacing w:val="-7"/>
          <w:highlight w:val="cyan"/>
        </w:rPr>
        <w:t xml:space="preserve"> </w:t>
      </w:r>
      <w:r w:rsidRPr="00446611">
        <w:rPr>
          <w:highlight w:val="cyan"/>
        </w:rPr>
        <w:t>«отцы-основатели».</w:t>
      </w:r>
    </w:p>
    <w:p w:rsidR="001345D1" w:rsidRPr="00446611" w:rsidRDefault="00404ADE">
      <w:pPr>
        <w:pStyle w:val="a3"/>
        <w:ind w:right="226" w:firstLine="708"/>
        <w:jc w:val="both"/>
        <w:rPr>
          <w:highlight w:val="cyan"/>
        </w:rPr>
      </w:pPr>
      <w:r w:rsidRPr="00446611">
        <w:rPr>
          <w:highlight w:val="cyan"/>
        </w:rPr>
        <w:t>Французская революция ХVIII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w:t>
      </w:r>
      <w:r w:rsidRPr="00446611">
        <w:rPr>
          <w:spacing w:val="-7"/>
          <w:highlight w:val="cyan"/>
        </w:rPr>
        <w:t xml:space="preserve"> </w:t>
      </w:r>
      <w:r w:rsidRPr="00446611">
        <w:rPr>
          <w:highlight w:val="cyan"/>
        </w:rPr>
        <w:t>революции.</w:t>
      </w:r>
    </w:p>
    <w:p w:rsidR="001345D1" w:rsidRPr="00446611" w:rsidRDefault="00404ADE">
      <w:pPr>
        <w:pStyle w:val="a3"/>
        <w:ind w:right="219" w:firstLine="708"/>
        <w:jc w:val="both"/>
        <w:rPr>
          <w:highlight w:val="cyan"/>
        </w:rPr>
      </w:pPr>
      <w:r w:rsidRPr="00446611">
        <w:rPr>
          <w:spacing w:val="-3"/>
          <w:highlight w:val="cyan"/>
        </w:rPr>
        <w:t xml:space="preserve">Европейская культура XVI—XVIII </w:t>
      </w:r>
      <w:r w:rsidRPr="00446611">
        <w:rPr>
          <w:highlight w:val="cyan"/>
        </w:rPr>
        <w:t xml:space="preserve">вв. Развитие </w:t>
      </w:r>
      <w:r w:rsidRPr="00446611">
        <w:rPr>
          <w:spacing w:val="-3"/>
          <w:highlight w:val="cyan"/>
        </w:rPr>
        <w:t xml:space="preserve">науки: </w:t>
      </w:r>
      <w:r w:rsidRPr="00446611">
        <w:rPr>
          <w:highlight w:val="cyan"/>
        </w:rPr>
        <w:t xml:space="preserve">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w:t>
      </w:r>
      <w:r w:rsidRPr="00446611">
        <w:rPr>
          <w:spacing w:val="-3"/>
          <w:highlight w:val="cyan"/>
        </w:rPr>
        <w:t xml:space="preserve">литературе </w:t>
      </w:r>
      <w:r w:rsidRPr="00446611">
        <w:rPr>
          <w:spacing w:val="-4"/>
          <w:highlight w:val="cyan"/>
        </w:rPr>
        <w:t>раннего  Нового</w:t>
      </w:r>
      <w:r w:rsidRPr="00446611">
        <w:rPr>
          <w:spacing w:val="52"/>
          <w:highlight w:val="cyan"/>
        </w:rPr>
        <w:t xml:space="preserve"> </w:t>
      </w:r>
      <w:r w:rsidRPr="00446611">
        <w:rPr>
          <w:spacing w:val="-5"/>
          <w:highlight w:val="cyan"/>
        </w:rPr>
        <w:t xml:space="preserve">времени. </w:t>
      </w:r>
      <w:r w:rsidRPr="00446611">
        <w:rPr>
          <w:spacing w:val="-4"/>
          <w:highlight w:val="cyan"/>
        </w:rPr>
        <w:t xml:space="preserve">Стили </w:t>
      </w:r>
      <w:r w:rsidRPr="00446611">
        <w:rPr>
          <w:spacing w:val="-5"/>
          <w:highlight w:val="cyan"/>
        </w:rPr>
        <w:t xml:space="preserve">художественной </w:t>
      </w:r>
      <w:r w:rsidRPr="00446611">
        <w:rPr>
          <w:spacing w:val="-3"/>
          <w:highlight w:val="cyan"/>
        </w:rPr>
        <w:t xml:space="preserve">культуры </w:t>
      </w:r>
      <w:r w:rsidRPr="00446611">
        <w:rPr>
          <w:highlight w:val="cyan"/>
        </w:rPr>
        <w:t xml:space="preserve">XVII—XVIII вв. (барокко, классицизм). Становление </w:t>
      </w:r>
      <w:r w:rsidRPr="00446611">
        <w:rPr>
          <w:spacing w:val="-7"/>
          <w:highlight w:val="cyan"/>
        </w:rPr>
        <w:t xml:space="preserve">театра. </w:t>
      </w:r>
      <w:r w:rsidRPr="00446611">
        <w:rPr>
          <w:spacing w:val="-5"/>
          <w:highlight w:val="cyan"/>
        </w:rPr>
        <w:t xml:space="preserve">Международные отношения середины XVII—XVIII </w:t>
      </w:r>
      <w:r w:rsidRPr="00446611">
        <w:rPr>
          <w:spacing w:val="-3"/>
          <w:highlight w:val="cyan"/>
        </w:rPr>
        <w:t xml:space="preserve">в. </w:t>
      </w:r>
      <w:r w:rsidRPr="00446611">
        <w:rPr>
          <w:highlight w:val="cyan"/>
        </w:rPr>
        <w:t xml:space="preserve">Европейские конфликты и дипломатия. Семилетняя война. Разделы Речи </w:t>
      </w:r>
      <w:r w:rsidRPr="00446611">
        <w:rPr>
          <w:spacing w:val="-3"/>
          <w:highlight w:val="cyan"/>
        </w:rPr>
        <w:t xml:space="preserve">Посполитой. Колониальные захваты европейских </w:t>
      </w:r>
      <w:r w:rsidRPr="00446611">
        <w:rPr>
          <w:spacing w:val="-7"/>
          <w:highlight w:val="cyan"/>
        </w:rPr>
        <w:t>держав.</w:t>
      </w:r>
    </w:p>
    <w:p w:rsidR="001345D1" w:rsidRPr="00446611" w:rsidRDefault="00404ADE">
      <w:pPr>
        <w:pStyle w:val="Heading3"/>
        <w:spacing w:before="4" w:line="274" w:lineRule="exact"/>
        <w:rPr>
          <w:highlight w:val="cyan"/>
        </w:rPr>
      </w:pPr>
      <w:r w:rsidRPr="00446611">
        <w:rPr>
          <w:highlight w:val="cyan"/>
        </w:rPr>
        <w:t>Страны Востока в XVI—XVIII вв.</w:t>
      </w:r>
    </w:p>
    <w:p w:rsidR="001345D1" w:rsidRPr="00446611" w:rsidRDefault="00404ADE">
      <w:pPr>
        <w:pStyle w:val="a3"/>
        <w:ind w:right="226" w:firstLine="708"/>
        <w:jc w:val="both"/>
        <w:rPr>
          <w:highlight w:val="cyan"/>
        </w:rPr>
      </w:pPr>
      <w:r w:rsidRPr="00446611">
        <w:rPr>
          <w:highlight w:val="cy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345D1" w:rsidRPr="00446611" w:rsidRDefault="001345D1">
      <w:pPr>
        <w:pStyle w:val="a3"/>
        <w:spacing w:before="2"/>
        <w:ind w:left="0"/>
        <w:rPr>
          <w:highlight w:val="cyan"/>
        </w:rPr>
      </w:pPr>
    </w:p>
    <w:p w:rsidR="001345D1" w:rsidRPr="00446611" w:rsidRDefault="00404ADE">
      <w:pPr>
        <w:pStyle w:val="Heading3"/>
        <w:spacing w:line="274" w:lineRule="exact"/>
        <w:rPr>
          <w:highlight w:val="cyan"/>
        </w:rPr>
      </w:pPr>
      <w:r w:rsidRPr="00446611">
        <w:rPr>
          <w:highlight w:val="cyan"/>
        </w:rPr>
        <w:t>Страны Европы и Северной Америки в первой половине ХIХ в.</w:t>
      </w:r>
    </w:p>
    <w:p w:rsidR="001345D1" w:rsidRPr="00446611" w:rsidRDefault="00404ADE">
      <w:pPr>
        <w:pStyle w:val="a3"/>
        <w:ind w:right="233"/>
        <w:rPr>
          <w:highlight w:val="cyan"/>
        </w:rPr>
      </w:pPr>
      <w:r w:rsidRPr="00446611">
        <w:rPr>
          <w:highlight w:val="cy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345D1" w:rsidRPr="00446611" w:rsidRDefault="00404ADE">
      <w:pPr>
        <w:pStyle w:val="a3"/>
        <w:ind w:right="224" w:firstLine="708"/>
        <w:jc w:val="both"/>
        <w:rPr>
          <w:highlight w:val="cyan"/>
        </w:rPr>
      </w:pPr>
      <w:r w:rsidRPr="00446611">
        <w:rPr>
          <w:spacing w:val="-3"/>
          <w:highlight w:val="cyan"/>
        </w:rPr>
        <w:t xml:space="preserve">Развитие индустриального общества. Промышленный </w:t>
      </w:r>
      <w:r w:rsidRPr="00446611">
        <w:rPr>
          <w:highlight w:val="cyan"/>
        </w:rPr>
        <w:t xml:space="preserve">переворот, его особенности в странах Европы и США. Изменения в </w:t>
      </w:r>
      <w:r w:rsidRPr="00446611">
        <w:rPr>
          <w:spacing w:val="-3"/>
          <w:highlight w:val="cyan"/>
        </w:rPr>
        <w:t xml:space="preserve">социальной </w:t>
      </w:r>
      <w:r w:rsidRPr="00446611">
        <w:rPr>
          <w:highlight w:val="cyan"/>
        </w:rPr>
        <w:t xml:space="preserve">структуре </w:t>
      </w:r>
      <w:r w:rsidRPr="00446611">
        <w:rPr>
          <w:spacing w:val="-3"/>
          <w:highlight w:val="cyan"/>
        </w:rPr>
        <w:t xml:space="preserve">общества. Распространение </w:t>
      </w:r>
      <w:r w:rsidRPr="00446611">
        <w:rPr>
          <w:highlight w:val="cyan"/>
        </w:rPr>
        <w:t xml:space="preserve">социалистических идей; социалисты-утописты. Выступления рабочих. </w:t>
      </w:r>
      <w:r w:rsidRPr="00446611">
        <w:rPr>
          <w:spacing w:val="-3"/>
          <w:highlight w:val="cyan"/>
        </w:rPr>
        <w:t xml:space="preserve">Политическое </w:t>
      </w:r>
      <w:r w:rsidRPr="00446611">
        <w:rPr>
          <w:highlight w:val="cyan"/>
        </w:rPr>
        <w:t xml:space="preserve">развитие </w:t>
      </w:r>
      <w:r w:rsidRPr="00446611">
        <w:rPr>
          <w:spacing w:val="-3"/>
          <w:highlight w:val="cyan"/>
        </w:rPr>
        <w:t xml:space="preserve">европейских стран </w:t>
      </w:r>
      <w:r w:rsidRPr="00446611">
        <w:rPr>
          <w:highlight w:val="cyan"/>
        </w:rPr>
        <w:t xml:space="preserve">в </w:t>
      </w:r>
      <w:r w:rsidRPr="00446611">
        <w:rPr>
          <w:spacing w:val="-3"/>
          <w:highlight w:val="cyan"/>
        </w:rPr>
        <w:t xml:space="preserve">1815—1849 гг.: социальные </w:t>
      </w:r>
      <w:r w:rsidRPr="00446611">
        <w:rPr>
          <w:highlight w:val="cyan"/>
        </w:rPr>
        <w:t xml:space="preserve">и </w:t>
      </w:r>
      <w:r w:rsidRPr="00446611">
        <w:rPr>
          <w:spacing w:val="-3"/>
          <w:highlight w:val="cyan"/>
        </w:rPr>
        <w:t xml:space="preserve">национальные движения, реформы </w:t>
      </w:r>
      <w:r w:rsidRPr="00446611">
        <w:rPr>
          <w:highlight w:val="cyan"/>
        </w:rPr>
        <w:t>и революции. Оформление консервативных, либеральных, радикальных политических течений и партий; возникновение марксизма.</w:t>
      </w:r>
    </w:p>
    <w:p w:rsidR="001345D1" w:rsidRPr="00446611" w:rsidRDefault="00404ADE">
      <w:pPr>
        <w:pStyle w:val="Heading3"/>
        <w:spacing w:before="3" w:line="274" w:lineRule="exact"/>
        <w:rPr>
          <w:highlight w:val="cyan"/>
        </w:rPr>
      </w:pPr>
      <w:r w:rsidRPr="00446611">
        <w:rPr>
          <w:highlight w:val="cyan"/>
        </w:rPr>
        <w:t>Страны Европы и Северной Америки во второй половине ХIХ в.</w:t>
      </w:r>
    </w:p>
    <w:p w:rsidR="001345D1" w:rsidRPr="00446611" w:rsidRDefault="00404ADE">
      <w:pPr>
        <w:pStyle w:val="a3"/>
        <w:ind w:right="222" w:firstLine="708"/>
        <w:jc w:val="both"/>
        <w:rPr>
          <w:highlight w:val="cyan"/>
        </w:rPr>
      </w:pPr>
      <w:r w:rsidRPr="00446611">
        <w:rPr>
          <w:highlight w:val="cyan"/>
        </w:rPr>
        <w:t xml:space="preserve">Великобритания в Викторианскую эпоху: «мастерская </w:t>
      </w:r>
      <w:r w:rsidRPr="00446611">
        <w:rPr>
          <w:spacing w:val="-3"/>
          <w:highlight w:val="cyan"/>
        </w:rPr>
        <w:t xml:space="preserve">мира», рабочее движение,  внутренняя </w:t>
      </w:r>
      <w:r w:rsidRPr="00446611">
        <w:rPr>
          <w:highlight w:val="cyan"/>
        </w:rPr>
        <w:t xml:space="preserve">и </w:t>
      </w:r>
      <w:r w:rsidRPr="00446611">
        <w:rPr>
          <w:spacing w:val="-3"/>
          <w:highlight w:val="cyan"/>
        </w:rPr>
        <w:t xml:space="preserve">внешняя политика, </w:t>
      </w:r>
      <w:r w:rsidRPr="00446611">
        <w:rPr>
          <w:highlight w:val="cyan"/>
        </w:rPr>
        <w:t xml:space="preserve">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w:t>
      </w:r>
      <w:r w:rsidRPr="00446611">
        <w:rPr>
          <w:spacing w:val="-3"/>
          <w:highlight w:val="cyan"/>
        </w:rPr>
        <w:t xml:space="preserve">единого государства </w:t>
      </w:r>
      <w:r w:rsidRPr="00446611">
        <w:rPr>
          <w:highlight w:val="cyan"/>
        </w:rPr>
        <w:t xml:space="preserve">в Италии; К. </w:t>
      </w:r>
      <w:r w:rsidRPr="00446611">
        <w:rPr>
          <w:spacing w:val="-3"/>
          <w:highlight w:val="cyan"/>
        </w:rPr>
        <w:t xml:space="preserve">Кавур, </w:t>
      </w:r>
      <w:r w:rsidRPr="00446611">
        <w:rPr>
          <w:highlight w:val="cyan"/>
        </w:rPr>
        <w:t xml:space="preserve">Дж. Гарибальди. Объединение германских государств, провозглашение Германской империи; О. Бисмарк. Габсбургская монархия: </w:t>
      </w:r>
      <w:r w:rsidRPr="00446611">
        <w:rPr>
          <w:spacing w:val="-3"/>
          <w:highlight w:val="cyan"/>
        </w:rPr>
        <w:t>австро-венгерский</w:t>
      </w:r>
      <w:r w:rsidRPr="00446611">
        <w:rPr>
          <w:spacing w:val="-2"/>
          <w:highlight w:val="cyan"/>
        </w:rPr>
        <w:t xml:space="preserve"> </w:t>
      </w:r>
      <w:r w:rsidRPr="00446611">
        <w:rPr>
          <w:spacing w:val="-3"/>
          <w:highlight w:val="cyan"/>
        </w:rPr>
        <w:t>дуализм.</w:t>
      </w:r>
    </w:p>
    <w:p w:rsidR="001345D1" w:rsidRPr="00446611" w:rsidRDefault="00404ADE">
      <w:pPr>
        <w:pStyle w:val="a3"/>
        <w:ind w:right="222" w:firstLine="708"/>
        <w:jc w:val="both"/>
        <w:rPr>
          <w:highlight w:val="cyan"/>
        </w:rPr>
      </w:pPr>
      <w:r w:rsidRPr="00446611">
        <w:rPr>
          <w:spacing w:val="-4"/>
          <w:highlight w:val="cyan"/>
        </w:rPr>
        <w:t>Соединенные</w:t>
      </w:r>
      <w:r w:rsidRPr="00446611">
        <w:rPr>
          <w:spacing w:val="52"/>
          <w:highlight w:val="cyan"/>
        </w:rPr>
        <w:t xml:space="preserve"> </w:t>
      </w:r>
      <w:r w:rsidRPr="00446611">
        <w:rPr>
          <w:spacing w:val="-4"/>
          <w:highlight w:val="cyan"/>
        </w:rPr>
        <w:t>Штаты</w:t>
      </w:r>
      <w:r w:rsidRPr="00446611">
        <w:rPr>
          <w:spacing w:val="52"/>
          <w:highlight w:val="cyan"/>
        </w:rPr>
        <w:t xml:space="preserve"> </w:t>
      </w:r>
      <w:r w:rsidRPr="00446611">
        <w:rPr>
          <w:spacing w:val="-5"/>
          <w:highlight w:val="cyan"/>
        </w:rPr>
        <w:t xml:space="preserve">Америки </w:t>
      </w:r>
      <w:r w:rsidRPr="00446611">
        <w:rPr>
          <w:highlight w:val="cyan"/>
        </w:rPr>
        <w:t xml:space="preserve">во </w:t>
      </w:r>
      <w:r w:rsidRPr="00446611">
        <w:rPr>
          <w:spacing w:val="-4"/>
          <w:highlight w:val="cyan"/>
        </w:rPr>
        <w:t>второй половине</w:t>
      </w:r>
      <w:r w:rsidRPr="00446611">
        <w:rPr>
          <w:spacing w:val="52"/>
          <w:highlight w:val="cyan"/>
        </w:rPr>
        <w:t xml:space="preserve"> </w:t>
      </w:r>
      <w:r w:rsidRPr="00446611">
        <w:rPr>
          <w:spacing w:val="-3"/>
          <w:highlight w:val="cyan"/>
        </w:rPr>
        <w:t xml:space="preserve">ХIХ в.: </w:t>
      </w:r>
      <w:r w:rsidRPr="00446611">
        <w:rPr>
          <w:highlight w:val="cyan"/>
        </w:rPr>
        <w:t>экономика, социальные отношения, политическая жизнь. Север и Юг. Гражданская война (1861—1865). А. Линкольн.</w:t>
      </w:r>
    </w:p>
    <w:p w:rsidR="001345D1" w:rsidRPr="00446611" w:rsidRDefault="00404ADE">
      <w:pPr>
        <w:pStyle w:val="Heading3"/>
        <w:spacing w:before="3"/>
        <w:rPr>
          <w:highlight w:val="cyan"/>
        </w:rPr>
      </w:pPr>
      <w:r w:rsidRPr="00446611">
        <w:rPr>
          <w:highlight w:val="cyan"/>
        </w:rPr>
        <w:t xml:space="preserve">Экономическое и социально-политическое развитие </w:t>
      </w:r>
      <w:r w:rsidRPr="00446611">
        <w:rPr>
          <w:spacing w:val="5"/>
          <w:highlight w:val="cyan"/>
        </w:rPr>
        <w:t xml:space="preserve">стран </w:t>
      </w:r>
      <w:r w:rsidRPr="00446611">
        <w:rPr>
          <w:spacing w:val="6"/>
          <w:highlight w:val="cyan"/>
        </w:rPr>
        <w:t xml:space="preserve">Европы </w:t>
      </w:r>
      <w:r w:rsidRPr="00446611">
        <w:rPr>
          <w:highlight w:val="cyan"/>
        </w:rPr>
        <w:t xml:space="preserve">и </w:t>
      </w:r>
      <w:r w:rsidRPr="00446611">
        <w:rPr>
          <w:spacing w:val="4"/>
          <w:highlight w:val="cyan"/>
        </w:rPr>
        <w:t xml:space="preserve">США </w:t>
      </w:r>
      <w:r w:rsidRPr="00446611">
        <w:rPr>
          <w:highlight w:val="cyan"/>
        </w:rPr>
        <w:t xml:space="preserve">в </w:t>
      </w:r>
      <w:r w:rsidRPr="00446611">
        <w:rPr>
          <w:spacing w:val="6"/>
          <w:highlight w:val="cyan"/>
        </w:rPr>
        <w:t xml:space="preserve">конце </w:t>
      </w:r>
      <w:r w:rsidRPr="00446611">
        <w:rPr>
          <w:spacing w:val="4"/>
          <w:highlight w:val="cyan"/>
        </w:rPr>
        <w:t xml:space="preserve">ХIХ </w:t>
      </w:r>
      <w:r w:rsidRPr="00446611">
        <w:rPr>
          <w:spacing w:val="3"/>
          <w:highlight w:val="cyan"/>
        </w:rPr>
        <w:t>в.</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18" w:firstLine="708"/>
        <w:jc w:val="both"/>
        <w:rPr>
          <w:highlight w:val="cyan"/>
        </w:rPr>
      </w:pPr>
      <w:r w:rsidRPr="00446611">
        <w:rPr>
          <w:highlight w:val="cyan"/>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345D1" w:rsidRPr="00446611" w:rsidRDefault="00404ADE">
      <w:pPr>
        <w:pStyle w:val="Heading3"/>
        <w:spacing w:before="6" w:line="274" w:lineRule="exact"/>
        <w:rPr>
          <w:highlight w:val="cyan"/>
        </w:rPr>
      </w:pPr>
      <w:r w:rsidRPr="00446611">
        <w:rPr>
          <w:highlight w:val="cyan"/>
        </w:rPr>
        <w:t>Страны Азии в ХIХ в.</w:t>
      </w:r>
    </w:p>
    <w:p w:rsidR="001345D1" w:rsidRPr="00446611" w:rsidRDefault="00404ADE">
      <w:pPr>
        <w:pStyle w:val="a3"/>
        <w:ind w:right="223" w:firstLine="708"/>
        <w:jc w:val="both"/>
        <w:rPr>
          <w:highlight w:val="cyan"/>
        </w:rPr>
      </w:pPr>
      <w:r w:rsidRPr="00446611">
        <w:rPr>
          <w:highlight w:val="cy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345D1" w:rsidRPr="00446611" w:rsidRDefault="00404ADE">
      <w:pPr>
        <w:pStyle w:val="Heading3"/>
        <w:spacing w:before="2" w:line="274" w:lineRule="exact"/>
        <w:rPr>
          <w:highlight w:val="cyan"/>
        </w:rPr>
      </w:pPr>
      <w:r w:rsidRPr="00446611">
        <w:rPr>
          <w:highlight w:val="cyan"/>
        </w:rPr>
        <w:t>Война за независимость в Латинской Америке</w:t>
      </w:r>
    </w:p>
    <w:p w:rsidR="001345D1" w:rsidRPr="00446611" w:rsidRDefault="00404ADE">
      <w:pPr>
        <w:pStyle w:val="a3"/>
        <w:spacing w:line="274" w:lineRule="exact"/>
        <w:ind w:left="961"/>
        <w:rPr>
          <w:highlight w:val="cyan"/>
        </w:rPr>
      </w:pPr>
      <w:r w:rsidRPr="00446611">
        <w:rPr>
          <w:highlight w:val="cyan"/>
        </w:rPr>
        <w:t>Колониальное общество. Освободительная борьба: задачи, участники, формы выступлений.</w:t>
      </w:r>
    </w:p>
    <w:p w:rsidR="001345D1" w:rsidRPr="00446611" w:rsidRDefault="00404ADE">
      <w:pPr>
        <w:pStyle w:val="a3"/>
        <w:rPr>
          <w:highlight w:val="cyan"/>
        </w:rPr>
      </w:pPr>
      <w:r w:rsidRPr="00446611">
        <w:rPr>
          <w:highlight w:val="cyan"/>
        </w:rPr>
        <w:t>П. Д. Туссен-Лувертюр, С. Боливар. Провозглашение независимых государств.</w:t>
      </w:r>
    </w:p>
    <w:p w:rsidR="001345D1" w:rsidRPr="00446611" w:rsidRDefault="00404ADE">
      <w:pPr>
        <w:pStyle w:val="Heading3"/>
        <w:spacing w:before="6" w:line="274" w:lineRule="exact"/>
        <w:rPr>
          <w:highlight w:val="cyan"/>
        </w:rPr>
      </w:pPr>
      <w:r w:rsidRPr="00446611">
        <w:rPr>
          <w:highlight w:val="cyan"/>
        </w:rPr>
        <w:t>Народы Африки в Новое время</w:t>
      </w:r>
    </w:p>
    <w:p w:rsidR="001345D1" w:rsidRPr="00446611" w:rsidRDefault="00404ADE">
      <w:pPr>
        <w:pStyle w:val="a3"/>
        <w:spacing w:line="274" w:lineRule="exact"/>
        <w:ind w:left="961"/>
        <w:rPr>
          <w:highlight w:val="cyan"/>
        </w:rPr>
      </w:pPr>
      <w:r w:rsidRPr="00446611">
        <w:rPr>
          <w:highlight w:val="cyan"/>
        </w:rPr>
        <w:t>Колониальные империи. Колониальные порядки и традиционные общественные отношения.</w:t>
      </w:r>
    </w:p>
    <w:p w:rsidR="001345D1" w:rsidRPr="00446611" w:rsidRDefault="00404ADE">
      <w:pPr>
        <w:pStyle w:val="a3"/>
        <w:rPr>
          <w:highlight w:val="cyan"/>
        </w:rPr>
      </w:pPr>
      <w:r w:rsidRPr="00446611">
        <w:rPr>
          <w:highlight w:val="cyan"/>
        </w:rPr>
        <w:t>Выступления против колонизаторов.</w:t>
      </w:r>
    </w:p>
    <w:p w:rsidR="001345D1" w:rsidRPr="00446611" w:rsidRDefault="00404ADE">
      <w:pPr>
        <w:pStyle w:val="Heading3"/>
        <w:spacing w:before="4" w:line="274" w:lineRule="exact"/>
        <w:rPr>
          <w:highlight w:val="cyan"/>
        </w:rPr>
      </w:pPr>
      <w:r w:rsidRPr="00446611">
        <w:rPr>
          <w:highlight w:val="cyan"/>
        </w:rPr>
        <w:t>Развитие культуры в XIX в.</w:t>
      </w:r>
    </w:p>
    <w:p w:rsidR="001345D1" w:rsidRPr="00446611" w:rsidRDefault="00404ADE">
      <w:pPr>
        <w:pStyle w:val="a3"/>
        <w:ind w:right="223" w:firstLine="708"/>
        <w:jc w:val="both"/>
        <w:rPr>
          <w:highlight w:val="cyan"/>
        </w:rPr>
      </w:pPr>
      <w:r w:rsidRPr="00446611">
        <w:rPr>
          <w:spacing w:val="-3"/>
          <w:highlight w:val="cyan"/>
        </w:rPr>
        <w:t xml:space="preserve">Научные открытия </w:t>
      </w:r>
      <w:r w:rsidRPr="00446611">
        <w:rPr>
          <w:highlight w:val="cyan"/>
        </w:rPr>
        <w:t xml:space="preserve">и </w:t>
      </w:r>
      <w:r w:rsidRPr="00446611">
        <w:rPr>
          <w:spacing w:val="-3"/>
          <w:highlight w:val="cyan"/>
        </w:rPr>
        <w:t xml:space="preserve">технические изобретения. Распространение  образования.  Секуляризация </w:t>
      </w:r>
      <w:r w:rsidRPr="00446611">
        <w:rPr>
          <w:highlight w:val="cyan"/>
        </w:rPr>
        <w:t xml:space="preserve">и </w:t>
      </w:r>
      <w:r w:rsidRPr="00446611">
        <w:rPr>
          <w:spacing w:val="-3"/>
          <w:highlight w:val="cyan"/>
        </w:rPr>
        <w:t xml:space="preserve">демократизация </w:t>
      </w:r>
      <w:r w:rsidRPr="00446611">
        <w:rPr>
          <w:highlight w:val="cyan"/>
        </w:rPr>
        <w:t xml:space="preserve">культуры. Изменения в условиях жизни людей. Стили художественной культуры: </w:t>
      </w:r>
      <w:r w:rsidRPr="00446611">
        <w:rPr>
          <w:spacing w:val="-3"/>
          <w:highlight w:val="cyan"/>
        </w:rPr>
        <w:t xml:space="preserve">классицизм, </w:t>
      </w:r>
      <w:r w:rsidRPr="00446611">
        <w:rPr>
          <w:highlight w:val="cyan"/>
        </w:rPr>
        <w:t xml:space="preserve">романтизм, </w:t>
      </w:r>
      <w:r w:rsidRPr="00446611">
        <w:rPr>
          <w:spacing w:val="-3"/>
          <w:highlight w:val="cyan"/>
        </w:rPr>
        <w:t xml:space="preserve">реализм, </w:t>
      </w:r>
      <w:r w:rsidRPr="00446611">
        <w:rPr>
          <w:highlight w:val="cyan"/>
        </w:rPr>
        <w:t>импрессионизм. Театр. Рождение кинематографа. Деятели культуры: жизнь и</w:t>
      </w:r>
      <w:r w:rsidRPr="00446611">
        <w:rPr>
          <w:spacing w:val="4"/>
          <w:highlight w:val="cyan"/>
        </w:rPr>
        <w:t xml:space="preserve"> </w:t>
      </w:r>
      <w:r w:rsidRPr="00446611">
        <w:rPr>
          <w:highlight w:val="cyan"/>
        </w:rPr>
        <w:t>творчество.</w:t>
      </w:r>
    </w:p>
    <w:p w:rsidR="001345D1" w:rsidRPr="00446611" w:rsidRDefault="001345D1">
      <w:pPr>
        <w:pStyle w:val="a3"/>
        <w:spacing w:before="3"/>
        <w:ind w:left="0"/>
        <w:rPr>
          <w:highlight w:val="cyan"/>
        </w:rPr>
      </w:pPr>
    </w:p>
    <w:p w:rsidR="001345D1" w:rsidRPr="00446611" w:rsidRDefault="00404ADE">
      <w:pPr>
        <w:pStyle w:val="Heading3"/>
        <w:spacing w:line="274" w:lineRule="exact"/>
        <w:rPr>
          <w:highlight w:val="cyan"/>
        </w:rPr>
      </w:pPr>
      <w:r w:rsidRPr="00446611">
        <w:rPr>
          <w:highlight w:val="cyan"/>
        </w:rPr>
        <w:t>Международные отношения в XIX в.</w:t>
      </w:r>
    </w:p>
    <w:p w:rsidR="001345D1" w:rsidRPr="00446611" w:rsidRDefault="00404ADE">
      <w:pPr>
        <w:pStyle w:val="a3"/>
        <w:ind w:right="221" w:firstLine="708"/>
        <w:jc w:val="both"/>
        <w:rPr>
          <w:highlight w:val="cyan"/>
        </w:rPr>
      </w:pPr>
      <w:r w:rsidRPr="00446611">
        <w:rPr>
          <w:spacing w:val="-3"/>
          <w:highlight w:val="cyan"/>
        </w:rPr>
        <w:t xml:space="preserve">Внешнеполитические </w:t>
      </w:r>
      <w:r w:rsidRPr="00446611">
        <w:rPr>
          <w:highlight w:val="cyan"/>
        </w:rPr>
        <w:t xml:space="preserve">интересы великих </w:t>
      </w:r>
      <w:r w:rsidRPr="00446611">
        <w:rPr>
          <w:spacing w:val="-3"/>
          <w:highlight w:val="cyan"/>
        </w:rPr>
        <w:t xml:space="preserve">держав </w:t>
      </w:r>
      <w:r w:rsidRPr="00446611">
        <w:rPr>
          <w:highlight w:val="cyan"/>
        </w:rPr>
        <w:t xml:space="preserve">и политика союзов в Европе. Восточный вопрос. Колониальные захваты и </w:t>
      </w:r>
      <w:r w:rsidRPr="00446611">
        <w:rPr>
          <w:spacing w:val="-3"/>
          <w:highlight w:val="cyan"/>
        </w:rPr>
        <w:t xml:space="preserve">колониальные империи. </w:t>
      </w:r>
      <w:r w:rsidRPr="00446611">
        <w:rPr>
          <w:highlight w:val="cyan"/>
        </w:rPr>
        <w:t xml:space="preserve">Старые и </w:t>
      </w:r>
      <w:r w:rsidRPr="00446611">
        <w:rPr>
          <w:spacing w:val="-3"/>
          <w:highlight w:val="cyan"/>
        </w:rPr>
        <w:t xml:space="preserve">новые </w:t>
      </w:r>
      <w:r w:rsidRPr="00446611">
        <w:rPr>
          <w:highlight w:val="cyan"/>
        </w:rPr>
        <w:t xml:space="preserve">лидеры </w:t>
      </w:r>
      <w:r w:rsidRPr="00446611">
        <w:rPr>
          <w:spacing w:val="-3"/>
          <w:highlight w:val="cyan"/>
        </w:rPr>
        <w:t xml:space="preserve">индустриального мира. Активизация </w:t>
      </w:r>
      <w:r w:rsidRPr="00446611">
        <w:rPr>
          <w:highlight w:val="cyan"/>
        </w:rPr>
        <w:t xml:space="preserve">борьбы за </w:t>
      </w:r>
      <w:r w:rsidRPr="00446611">
        <w:rPr>
          <w:spacing w:val="-3"/>
          <w:highlight w:val="cyan"/>
        </w:rPr>
        <w:t xml:space="preserve">передел </w:t>
      </w:r>
      <w:r w:rsidRPr="00446611">
        <w:rPr>
          <w:spacing w:val="-2"/>
          <w:highlight w:val="cyan"/>
        </w:rPr>
        <w:t xml:space="preserve">мира. </w:t>
      </w:r>
      <w:r w:rsidRPr="00446611">
        <w:rPr>
          <w:highlight w:val="cyan"/>
        </w:rPr>
        <w:t>Формирование военно-политических блоков великих держав.</w:t>
      </w:r>
    </w:p>
    <w:p w:rsidR="001345D1" w:rsidRPr="00446611" w:rsidRDefault="00404ADE">
      <w:pPr>
        <w:pStyle w:val="a3"/>
        <w:ind w:left="961"/>
        <w:rPr>
          <w:highlight w:val="cyan"/>
        </w:rPr>
      </w:pPr>
      <w:r w:rsidRPr="00446611">
        <w:rPr>
          <w:highlight w:val="cyan"/>
        </w:rPr>
        <w:t>Историческое и культурное наследие Нового времени.</w:t>
      </w:r>
    </w:p>
    <w:p w:rsidR="001345D1" w:rsidRPr="00446611" w:rsidRDefault="001345D1">
      <w:pPr>
        <w:pStyle w:val="a3"/>
        <w:spacing w:before="3"/>
        <w:ind w:left="0"/>
        <w:rPr>
          <w:highlight w:val="cyan"/>
        </w:rPr>
      </w:pPr>
    </w:p>
    <w:p w:rsidR="001345D1" w:rsidRPr="00446611" w:rsidRDefault="00404ADE">
      <w:pPr>
        <w:pStyle w:val="Heading3"/>
        <w:spacing w:line="274" w:lineRule="exact"/>
        <w:rPr>
          <w:highlight w:val="cyan"/>
        </w:rPr>
      </w:pPr>
      <w:r w:rsidRPr="00446611">
        <w:rPr>
          <w:highlight w:val="cyan"/>
        </w:rPr>
        <w:t>Новейшая история. ХХ — начало XXI в.</w:t>
      </w:r>
    </w:p>
    <w:p w:rsidR="001345D1" w:rsidRPr="00446611" w:rsidRDefault="00404ADE">
      <w:pPr>
        <w:pStyle w:val="a3"/>
        <w:spacing w:line="274" w:lineRule="exact"/>
        <w:rPr>
          <w:highlight w:val="cyan"/>
        </w:rPr>
      </w:pPr>
      <w:r w:rsidRPr="00446611">
        <w:rPr>
          <w:highlight w:val="cyan"/>
        </w:rPr>
        <w:t>Мир к началу XX в. Новейшая история: понятие, периодизация.</w:t>
      </w:r>
    </w:p>
    <w:p w:rsidR="001345D1" w:rsidRPr="00446611" w:rsidRDefault="00404ADE">
      <w:pPr>
        <w:pStyle w:val="Heading3"/>
        <w:spacing w:before="5" w:line="274" w:lineRule="exact"/>
        <w:rPr>
          <w:highlight w:val="cyan"/>
        </w:rPr>
      </w:pPr>
      <w:r w:rsidRPr="00446611">
        <w:rPr>
          <w:highlight w:val="cyan"/>
        </w:rPr>
        <w:t>Мир в 1900—1914 гг.</w:t>
      </w:r>
    </w:p>
    <w:p w:rsidR="001345D1" w:rsidRPr="00446611" w:rsidRDefault="00404ADE">
      <w:pPr>
        <w:pStyle w:val="a3"/>
        <w:ind w:right="218" w:firstLine="708"/>
        <w:jc w:val="both"/>
        <w:rPr>
          <w:highlight w:val="cyan"/>
        </w:rPr>
      </w:pPr>
      <w:r w:rsidRPr="00446611">
        <w:rPr>
          <w:spacing w:val="-7"/>
          <w:highlight w:val="cyan"/>
        </w:rPr>
        <w:t xml:space="preserve">Страны Европы </w:t>
      </w:r>
      <w:r w:rsidRPr="00446611">
        <w:rPr>
          <w:highlight w:val="cyan"/>
        </w:rPr>
        <w:t xml:space="preserve">и </w:t>
      </w:r>
      <w:r w:rsidRPr="00446611">
        <w:rPr>
          <w:spacing w:val="-4"/>
          <w:highlight w:val="cyan"/>
        </w:rPr>
        <w:t xml:space="preserve">США </w:t>
      </w:r>
      <w:r w:rsidRPr="00446611">
        <w:rPr>
          <w:highlight w:val="cyan"/>
        </w:rPr>
        <w:t xml:space="preserve">в </w:t>
      </w:r>
      <w:r w:rsidRPr="00446611">
        <w:rPr>
          <w:spacing w:val="-7"/>
          <w:highlight w:val="cyan"/>
        </w:rPr>
        <w:t xml:space="preserve">1900—1914 </w:t>
      </w:r>
      <w:r w:rsidRPr="00446611">
        <w:rPr>
          <w:spacing w:val="-6"/>
          <w:highlight w:val="cyan"/>
        </w:rPr>
        <w:t xml:space="preserve">гг.: </w:t>
      </w:r>
      <w:r w:rsidRPr="00446611">
        <w:rPr>
          <w:spacing w:val="-7"/>
          <w:highlight w:val="cyan"/>
        </w:rPr>
        <w:t xml:space="preserve">технический </w:t>
      </w:r>
      <w:r w:rsidRPr="00446611">
        <w:rPr>
          <w:spacing w:val="-6"/>
          <w:highlight w:val="cyan"/>
        </w:rPr>
        <w:t xml:space="preserve">прогресс, </w:t>
      </w:r>
      <w:r w:rsidRPr="00446611">
        <w:rPr>
          <w:spacing w:val="-5"/>
          <w:highlight w:val="cyan"/>
        </w:rPr>
        <w:t xml:space="preserve">экономическое </w:t>
      </w:r>
      <w:r w:rsidRPr="00446611">
        <w:rPr>
          <w:spacing w:val="-6"/>
          <w:highlight w:val="cyan"/>
        </w:rPr>
        <w:t xml:space="preserve">развитие. </w:t>
      </w:r>
      <w:r w:rsidRPr="00446611">
        <w:rPr>
          <w:spacing w:val="-5"/>
          <w:highlight w:val="cyan"/>
        </w:rPr>
        <w:t xml:space="preserve">Урбанизация, миграция. Положение </w:t>
      </w:r>
      <w:r w:rsidRPr="00446611">
        <w:rPr>
          <w:spacing w:val="-6"/>
          <w:highlight w:val="cyan"/>
        </w:rPr>
        <w:t xml:space="preserve">основных групп </w:t>
      </w:r>
      <w:r w:rsidRPr="00446611">
        <w:rPr>
          <w:spacing w:val="-5"/>
          <w:highlight w:val="cyan"/>
        </w:rPr>
        <w:t xml:space="preserve">населения. </w:t>
      </w:r>
      <w:r w:rsidRPr="00446611">
        <w:rPr>
          <w:spacing w:val="-6"/>
          <w:highlight w:val="cyan"/>
        </w:rPr>
        <w:t xml:space="preserve">Социальные </w:t>
      </w:r>
      <w:r w:rsidRPr="00446611">
        <w:rPr>
          <w:spacing w:val="-5"/>
          <w:highlight w:val="cyan"/>
        </w:rPr>
        <w:t xml:space="preserve">движения. </w:t>
      </w:r>
      <w:r w:rsidRPr="00446611">
        <w:rPr>
          <w:spacing w:val="-3"/>
          <w:highlight w:val="cyan"/>
        </w:rPr>
        <w:t xml:space="preserve">Социальные </w:t>
      </w:r>
      <w:r w:rsidRPr="00446611">
        <w:rPr>
          <w:highlight w:val="cyan"/>
        </w:rPr>
        <w:t xml:space="preserve">и </w:t>
      </w:r>
      <w:r w:rsidRPr="00446611">
        <w:rPr>
          <w:spacing w:val="-3"/>
          <w:highlight w:val="cyan"/>
        </w:rPr>
        <w:t xml:space="preserve">политические </w:t>
      </w:r>
      <w:r w:rsidRPr="00446611">
        <w:rPr>
          <w:spacing w:val="-2"/>
          <w:highlight w:val="cyan"/>
        </w:rPr>
        <w:t xml:space="preserve">реформы; </w:t>
      </w:r>
      <w:r w:rsidRPr="00446611">
        <w:rPr>
          <w:highlight w:val="cyan"/>
        </w:rPr>
        <w:t xml:space="preserve">Д. Ллойд </w:t>
      </w:r>
      <w:r w:rsidRPr="00446611">
        <w:rPr>
          <w:spacing w:val="-3"/>
          <w:highlight w:val="cyan"/>
        </w:rPr>
        <w:t>Джордж.</w:t>
      </w:r>
    </w:p>
    <w:p w:rsidR="001345D1" w:rsidRPr="00446611" w:rsidRDefault="00404ADE">
      <w:pPr>
        <w:pStyle w:val="a3"/>
        <w:ind w:right="223" w:firstLine="708"/>
        <w:jc w:val="both"/>
        <w:rPr>
          <w:highlight w:val="cyan"/>
        </w:rPr>
      </w:pPr>
      <w:r w:rsidRPr="00446611">
        <w:rPr>
          <w:spacing w:val="-5"/>
          <w:highlight w:val="cyan"/>
        </w:rPr>
        <w:t>Страны</w:t>
      </w:r>
      <w:r w:rsidRPr="00446611">
        <w:rPr>
          <w:spacing w:val="-11"/>
          <w:highlight w:val="cyan"/>
        </w:rPr>
        <w:t xml:space="preserve"> </w:t>
      </w:r>
      <w:r w:rsidRPr="00446611">
        <w:rPr>
          <w:spacing w:val="-4"/>
          <w:highlight w:val="cyan"/>
        </w:rPr>
        <w:t>Азии</w:t>
      </w:r>
      <w:r w:rsidRPr="00446611">
        <w:rPr>
          <w:spacing w:val="-8"/>
          <w:highlight w:val="cyan"/>
        </w:rPr>
        <w:t xml:space="preserve"> </w:t>
      </w:r>
      <w:r w:rsidRPr="00446611">
        <w:rPr>
          <w:highlight w:val="cyan"/>
        </w:rPr>
        <w:t>и</w:t>
      </w:r>
      <w:r w:rsidRPr="00446611">
        <w:rPr>
          <w:spacing w:val="-9"/>
          <w:highlight w:val="cyan"/>
        </w:rPr>
        <w:t xml:space="preserve"> </w:t>
      </w:r>
      <w:r w:rsidRPr="00446611">
        <w:rPr>
          <w:spacing w:val="-6"/>
          <w:highlight w:val="cyan"/>
        </w:rPr>
        <w:t>Латинской</w:t>
      </w:r>
      <w:r w:rsidRPr="00446611">
        <w:rPr>
          <w:spacing w:val="-8"/>
          <w:highlight w:val="cyan"/>
        </w:rPr>
        <w:t xml:space="preserve"> </w:t>
      </w:r>
      <w:r w:rsidRPr="00446611">
        <w:rPr>
          <w:spacing w:val="-5"/>
          <w:highlight w:val="cyan"/>
        </w:rPr>
        <w:t>Америки</w:t>
      </w:r>
      <w:r w:rsidRPr="00446611">
        <w:rPr>
          <w:spacing w:val="-9"/>
          <w:highlight w:val="cyan"/>
        </w:rPr>
        <w:t xml:space="preserve"> </w:t>
      </w:r>
      <w:r w:rsidRPr="00446611">
        <w:rPr>
          <w:highlight w:val="cyan"/>
        </w:rPr>
        <w:t>в</w:t>
      </w:r>
      <w:r w:rsidRPr="00446611">
        <w:rPr>
          <w:spacing w:val="-10"/>
          <w:highlight w:val="cyan"/>
        </w:rPr>
        <w:t xml:space="preserve"> </w:t>
      </w:r>
      <w:r w:rsidRPr="00446611">
        <w:rPr>
          <w:spacing w:val="-5"/>
          <w:highlight w:val="cyan"/>
        </w:rPr>
        <w:t>1900—1917</w:t>
      </w:r>
      <w:r w:rsidRPr="00446611">
        <w:rPr>
          <w:spacing w:val="-10"/>
          <w:highlight w:val="cyan"/>
        </w:rPr>
        <w:t xml:space="preserve"> </w:t>
      </w:r>
      <w:r w:rsidRPr="00446611">
        <w:rPr>
          <w:spacing w:val="-4"/>
          <w:highlight w:val="cyan"/>
        </w:rPr>
        <w:t>гг.:</w:t>
      </w:r>
      <w:r w:rsidRPr="00446611">
        <w:rPr>
          <w:spacing w:val="-9"/>
          <w:highlight w:val="cyan"/>
        </w:rPr>
        <w:t xml:space="preserve"> </w:t>
      </w:r>
      <w:r w:rsidRPr="00446611">
        <w:rPr>
          <w:spacing w:val="-3"/>
          <w:highlight w:val="cyan"/>
        </w:rPr>
        <w:t>традиционные</w:t>
      </w:r>
      <w:r w:rsidRPr="00446611">
        <w:rPr>
          <w:spacing w:val="-4"/>
          <w:highlight w:val="cyan"/>
        </w:rPr>
        <w:t xml:space="preserve"> </w:t>
      </w:r>
      <w:r w:rsidRPr="00446611">
        <w:rPr>
          <w:spacing w:val="-3"/>
          <w:highlight w:val="cyan"/>
        </w:rPr>
        <w:t xml:space="preserve">общественные </w:t>
      </w:r>
      <w:r w:rsidRPr="00446611">
        <w:rPr>
          <w:highlight w:val="cyan"/>
        </w:rPr>
        <w:t xml:space="preserve">отношения и </w:t>
      </w:r>
      <w:r w:rsidRPr="00446611">
        <w:rPr>
          <w:spacing w:val="-3"/>
          <w:highlight w:val="cyan"/>
        </w:rPr>
        <w:t xml:space="preserve">проблемы </w:t>
      </w:r>
      <w:r w:rsidRPr="00446611">
        <w:rPr>
          <w:highlight w:val="cyan"/>
        </w:rPr>
        <w:t>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w:t>
      </w:r>
      <w:r w:rsidRPr="00446611">
        <w:rPr>
          <w:spacing w:val="8"/>
          <w:highlight w:val="cyan"/>
        </w:rPr>
        <w:t xml:space="preserve"> </w:t>
      </w:r>
      <w:r w:rsidRPr="00446611">
        <w:rPr>
          <w:highlight w:val="cyan"/>
        </w:rPr>
        <w:t>Вилья).</w:t>
      </w:r>
    </w:p>
    <w:p w:rsidR="001345D1" w:rsidRPr="00446611" w:rsidRDefault="001345D1">
      <w:pPr>
        <w:pStyle w:val="a3"/>
        <w:spacing w:before="3"/>
        <w:ind w:left="0"/>
        <w:rPr>
          <w:highlight w:val="cyan"/>
        </w:rPr>
      </w:pPr>
    </w:p>
    <w:p w:rsidR="001345D1" w:rsidRPr="00446611" w:rsidRDefault="00404ADE">
      <w:pPr>
        <w:pStyle w:val="Heading3"/>
        <w:spacing w:line="274" w:lineRule="exact"/>
        <w:rPr>
          <w:highlight w:val="cyan"/>
        </w:rPr>
      </w:pPr>
      <w:r w:rsidRPr="00446611">
        <w:rPr>
          <w:highlight w:val="cyan"/>
        </w:rPr>
        <w:t>Первая мировая война (1914—1918)</w:t>
      </w:r>
    </w:p>
    <w:p w:rsidR="001345D1" w:rsidRPr="00446611" w:rsidRDefault="00404ADE">
      <w:pPr>
        <w:pStyle w:val="a3"/>
        <w:ind w:right="224" w:firstLine="708"/>
        <w:jc w:val="both"/>
        <w:rPr>
          <w:highlight w:val="cyan"/>
        </w:rPr>
      </w:pPr>
      <w:r w:rsidRPr="00446611">
        <w:rPr>
          <w:highlight w:val="cyan"/>
        </w:rPr>
        <w:t xml:space="preserve">Причины, участники, театры военных действий и ключевые </w:t>
      </w:r>
      <w:r w:rsidRPr="00446611">
        <w:rPr>
          <w:spacing w:val="-3"/>
          <w:highlight w:val="cyan"/>
        </w:rPr>
        <w:t xml:space="preserve">события Первой мировой войны. Западный </w:t>
      </w:r>
      <w:r w:rsidRPr="00446611">
        <w:rPr>
          <w:highlight w:val="cyan"/>
        </w:rPr>
        <w:t xml:space="preserve">и </w:t>
      </w:r>
      <w:r w:rsidRPr="00446611">
        <w:rPr>
          <w:spacing w:val="-3"/>
          <w:highlight w:val="cyan"/>
        </w:rPr>
        <w:t xml:space="preserve">Восточный </w:t>
      </w:r>
      <w:r w:rsidRPr="00446611">
        <w:rPr>
          <w:highlight w:val="cyan"/>
        </w:rPr>
        <w:t xml:space="preserve">фронт. </w:t>
      </w:r>
      <w:r w:rsidRPr="00446611">
        <w:rPr>
          <w:spacing w:val="2"/>
          <w:highlight w:val="cyan"/>
        </w:rPr>
        <w:t xml:space="preserve">Человек </w:t>
      </w:r>
      <w:r w:rsidRPr="00446611">
        <w:rPr>
          <w:highlight w:val="cyan"/>
        </w:rPr>
        <w:t xml:space="preserve">на </w:t>
      </w:r>
      <w:r w:rsidRPr="00446611">
        <w:rPr>
          <w:spacing w:val="2"/>
          <w:highlight w:val="cyan"/>
        </w:rPr>
        <w:t xml:space="preserve">фронте </w:t>
      </w:r>
      <w:r w:rsidRPr="00446611">
        <w:rPr>
          <w:highlight w:val="cyan"/>
        </w:rPr>
        <w:t>и в тылу. Итоги и последствия</w:t>
      </w:r>
      <w:r w:rsidRPr="00446611">
        <w:rPr>
          <w:spacing w:val="50"/>
          <w:highlight w:val="cyan"/>
        </w:rPr>
        <w:t xml:space="preserve"> </w:t>
      </w:r>
      <w:r w:rsidRPr="00446611">
        <w:rPr>
          <w:spacing w:val="-4"/>
          <w:highlight w:val="cyan"/>
        </w:rPr>
        <w:t>войны.</w:t>
      </w:r>
    </w:p>
    <w:p w:rsidR="001345D1" w:rsidRPr="00446611" w:rsidRDefault="00404ADE">
      <w:pPr>
        <w:pStyle w:val="Heading3"/>
        <w:spacing w:before="2" w:line="274" w:lineRule="exact"/>
        <w:rPr>
          <w:highlight w:val="cyan"/>
        </w:rPr>
      </w:pPr>
      <w:r w:rsidRPr="00446611">
        <w:rPr>
          <w:highlight w:val="cyan"/>
        </w:rPr>
        <w:t>Мир в 1918—1939 гг.</w:t>
      </w:r>
    </w:p>
    <w:p w:rsidR="001345D1" w:rsidRPr="00446611" w:rsidRDefault="00404ADE">
      <w:pPr>
        <w:pStyle w:val="a3"/>
        <w:ind w:right="226" w:firstLine="708"/>
        <w:jc w:val="both"/>
        <w:rPr>
          <w:highlight w:val="cyan"/>
        </w:rPr>
      </w:pPr>
      <w:r w:rsidRPr="00446611">
        <w:rPr>
          <w:highlight w:val="cyan"/>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345D1" w:rsidRPr="00446611" w:rsidRDefault="00404ADE">
      <w:pPr>
        <w:pStyle w:val="a3"/>
        <w:ind w:right="223" w:firstLine="708"/>
        <w:jc w:val="both"/>
        <w:rPr>
          <w:highlight w:val="cyan"/>
        </w:rPr>
      </w:pPr>
      <w:r w:rsidRPr="00446611">
        <w:rPr>
          <w:highlight w:val="cyan"/>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16" w:firstLine="708"/>
        <w:jc w:val="both"/>
        <w:rPr>
          <w:highlight w:val="cyan"/>
        </w:rPr>
      </w:pPr>
      <w:r w:rsidRPr="00446611">
        <w:rPr>
          <w:spacing w:val="-4"/>
          <w:highlight w:val="cyan"/>
        </w:rPr>
        <w:lastRenderedPageBreak/>
        <w:t xml:space="preserve">Страны Европы </w:t>
      </w:r>
      <w:r w:rsidRPr="00446611">
        <w:rPr>
          <w:highlight w:val="cyan"/>
        </w:rPr>
        <w:t xml:space="preserve">и </w:t>
      </w:r>
      <w:r w:rsidRPr="00446611">
        <w:rPr>
          <w:spacing w:val="-3"/>
          <w:highlight w:val="cyan"/>
        </w:rPr>
        <w:t xml:space="preserve">США </w:t>
      </w:r>
      <w:r w:rsidRPr="00446611">
        <w:rPr>
          <w:highlight w:val="cyan"/>
        </w:rPr>
        <w:t xml:space="preserve">в </w:t>
      </w:r>
      <w:r w:rsidRPr="00446611">
        <w:rPr>
          <w:spacing w:val="-4"/>
          <w:highlight w:val="cyan"/>
        </w:rPr>
        <w:t xml:space="preserve">1924—1939 </w:t>
      </w:r>
      <w:r w:rsidRPr="00446611">
        <w:rPr>
          <w:spacing w:val="-3"/>
          <w:highlight w:val="cyan"/>
        </w:rPr>
        <w:t xml:space="preserve">гг. </w:t>
      </w:r>
      <w:r w:rsidRPr="00446611">
        <w:rPr>
          <w:spacing w:val="-4"/>
          <w:highlight w:val="cyan"/>
        </w:rPr>
        <w:t xml:space="preserve">Экономическое </w:t>
      </w:r>
      <w:r w:rsidRPr="00446611">
        <w:rPr>
          <w:highlight w:val="cyan"/>
        </w:rPr>
        <w:t xml:space="preserve">развитие: от процветания к кризису 1929—1933 гг. Опыт </w:t>
      </w:r>
      <w:r w:rsidRPr="00446611">
        <w:rPr>
          <w:spacing w:val="-3"/>
          <w:highlight w:val="cyan"/>
        </w:rPr>
        <w:t xml:space="preserve">социальных компромиссов: первые лейбористские </w:t>
      </w:r>
      <w:r w:rsidRPr="00446611">
        <w:rPr>
          <w:highlight w:val="cyan"/>
        </w:rPr>
        <w:t xml:space="preserve">правительства в </w:t>
      </w:r>
      <w:r w:rsidRPr="00446611">
        <w:rPr>
          <w:spacing w:val="3"/>
          <w:highlight w:val="cyan"/>
        </w:rPr>
        <w:t xml:space="preserve">Великобритании. Великая депрессия. «Новый курс» </w:t>
      </w:r>
      <w:r w:rsidRPr="00446611">
        <w:rPr>
          <w:highlight w:val="cyan"/>
        </w:rPr>
        <w:t>Ф. Д. Рузвельта.</w:t>
      </w:r>
    </w:p>
    <w:p w:rsidR="001345D1" w:rsidRPr="00446611" w:rsidRDefault="00404ADE">
      <w:pPr>
        <w:pStyle w:val="a3"/>
        <w:spacing w:before="1"/>
        <w:ind w:right="225"/>
        <w:jc w:val="both"/>
        <w:rPr>
          <w:highlight w:val="cyan"/>
        </w:rPr>
      </w:pPr>
      <w:r w:rsidRPr="00446611">
        <w:rPr>
          <w:highlight w:val="cyan"/>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345D1" w:rsidRPr="00446611" w:rsidRDefault="00404ADE">
      <w:pPr>
        <w:pStyle w:val="a3"/>
        <w:ind w:right="227" w:firstLine="708"/>
        <w:jc w:val="both"/>
        <w:rPr>
          <w:highlight w:val="cyan"/>
        </w:rPr>
      </w:pPr>
      <w:r w:rsidRPr="00446611">
        <w:rPr>
          <w:highlight w:val="cyan"/>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345D1" w:rsidRPr="00446611" w:rsidRDefault="00404ADE">
      <w:pPr>
        <w:pStyle w:val="a3"/>
        <w:ind w:right="226" w:firstLine="708"/>
        <w:jc w:val="both"/>
        <w:rPr>
          <w:highlight w:val="cyan"/>
        </w:rPr>
      </w:pPr>
      <w:r w:rsidRPr="00446611">
        <w:rPr>
          <w:highlight w:val="cyan"/>
        </w:rPr>
        <w:t>Страны Азии в 1920—1930-е гг. Опыт модернизации в Турции; М. Кемаль Ататюрк. Революция 1920-х гг. в Китае. Движение народов Индии против колониального гнета; М. К. Ганди.</w:t>
      </w:r>
    </w:p>
    <w:p w:rsidR="001345D1" w:rsidRPr="00446611" w:rsidRDefault="00404ADE">
      <w:pPr>
        <w:pStyle w:val="a3"/>
        <w:ind w:right="216" w:firstLine="708"/>
        <w:jc w:val="both"/>
        <w:rPr>
          <w:highlight w:val="cyan"/>
        </w:rPr>
      </w:pPr>
      <w:r w:rsidRPr="00446611">
        <w:rPr>
          <w:spacing w:val="-4"/>
          <w:highlight w:val="cyan"/>
        </w:rPr>
        <w:t xml:space="preserve">Развитие культуры </w:t>
      </w:r>
      <w:r w:rsidRPr="00446611">
        <w:rPr>
          <w:highlight w:val="cyan"/>
        </w:rPr>
        <w:t xml:space="preserve">в </w:t>
      </w:r>
      <w:r w:rsidRPr="00446611">
        <w:rPr>
          <w:spacing w:val="-4"/>
          <w:highlight w:val="cyan"/>
        </w:rPr>
        <w:t xml:space="preserve">первой трети </w:t>
      </w:r>
      <w:r w:rsidRPr="00446611">
        <w:rPr>
          <w:highlight w:val="cyan"/>
        </w:rPr>
        <w:t xml:space="preserve">XX </w:t>
      </w:r>
      <w:r w:rsidRPr="00446611">
        <w:rPr>
          <w:spacing w:val="-3"/>
          <w:highlight w:val="cyan"/>
        </w:rPr>
        <w:t xml:space="preserve">в. </w:t>
      </w:r>
      <w:r w:rsidRPr="00446611">
        <w:rPr>
          <w:spacing w:val="-4"/>
          <w:highlight w:val="cyan"/>
        </w:rPr>
        <w:t xml:space="preserve">Социальные </w:t>
      </w:r>
      <w:r w:rsidRPr="00446611">
        <w:rPr>
          <w:highlight w:val="cyan"/>
        </w:rPr>
        <w:t xml:space="preserve">потрясения начала XX в. и духовная культура. Отход от традиций классического искусства. Модернизм. Авангардизм. Течения в </w:t>
      </w:r>
      <w:r w:rsidRPr="00446611">
        <w:rPr>
          <w:spacing w:val="-5"/>
          <w:highlight w:val="cyan"/>
        </w:rPr>
        <w:t xml:space="preserve">литературе </w:t>
      </w:r>
      <w:r w:rsidRPr="00446611">
        <w:rPr>
          <w:highlight w:val="cyan"/>
        </w:rPr>
        <w:t xml:space="preserve">и </w:t>
      </w:r>
      <w:r w:rsidRPr="00446611">
        <w:rPr>
          <w:spacing w:val="-5"/>
          <w:highlight w:val="cyan"/>
        </w:rPr>
        <w:t xml:space="preserve">искусстве 1920—1930-х </w:t>
      </w:r>
      <w:r w:rsidRPr="00446611">
        <w:rPr>
          <w:spacing w:val="-4"/>
          <w:highlight w:val="cyan"/>
        </w:rPr>
        <w:t xml:space="preserve">гг. </w:t>
      </w:r>
      <w:r w:rsidRPr="00446611">
        <w:rPr>
          <w:spacing w:val="-5"/>
          <w:highlight w:val="cyan"/>
        </w:rPr>
        <w:t xml:space="preserve">Тоталитаризм </w:t>
      </w:r>
      <w:r w:rsidRPr="00446611">
        <w:rPr>
          <w:highlight w:val="cyan"/>
        </w:rPr>
        <w:t>и культура. Деятели культуры: творчество и судьбы.</w:t>
      </w:r>
    </w:p>
    <w:p w:rsidR="001345D1" w:rsidRPr="00446611" w:rsidRDefault="00404ADE">
      <w:pPr>
        <w:pStyle w:val="a3"/>
        <w:spacing w:before="1"/>
        <w:ind w:right="222" w:firstLine="708"/>
        <w:jc w:val="both"/>
        <w:rPr>
          <w:highlight w:val="cyan"/>
        </w:rPr>
      </w:pPr>
      <w:r w:rsidRPr="00446611">
        <w:rPr>
          <w:highlight w:val="cyan"/>
        </w:rPr>
        <w:t>Международные отношения в 1920—1930-е гг. Лига Наций и ее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1345D1" w:rsidRPr="00446611" w:rsidRDefault="00404ADE">
      <w:pPr>
        <w:pStyle w:val="Heading3"/>
        <w:spacing w:before="4" w:line="274" w:lineRule="exact"/>
        <w:rPr>
          <w:highlight w:val="cyan"/>
        </w:rPr>
      </w:pPr>
      <w:r w:rsidRPr="00446611">
        <w:rPr>
          <w:highlight w:val="cyan"/>
        </w:rPr>
        <w:t>Вторая мировая война (1939—1945)</w:t>
      </w:r>
    </w:p>
    <w:p w:rsidR="001345D1" w:rsidRPr="00446611" w:rsidRDefault="00404ADE">
      <w:pPr>
        <w:pStyle w:val="a3"/>
        <w:ind w:right="222" w:firstLine="708"/>
        <w:jc w:val="both"/>
        <w:rPr>
          <w:highlight w:val="cyan"/>
        </w:rPr>
      </w:pPr>
      <w:r w:rsidRPr="00446611">
        <w:rPr>
          <w:spacing w:val="8"/>
          <w:highlight w:val="cyan"/>
        </w:rPr>
        <w:t xml:space="preserve">Причины </w:t>
      </w:r>
      <w:r w:rsidRPr="00446611">
        <w:rPr>
          <w:highlight w:val="cyan"/>
        </w:rPr>
        <w:t xml:space="preserve">и </w:t>
      </w:r>
      <w:r w:rsidRPr="00446611">
        <w:rPr>
          <w:spacing w:val="8"/>
          <w:highlight w:val="cyan"/>
        </w:rPr>
        <w:t xml:space="preserve">начало войны. Этапы, театры боевых </w:t>
      </w:r>
      <w:r w:rsidRPr="00446611">
        <w:rPr>
          <w:highlight w:val="cyan"/>
        </w:rPr>
        <w:t>действий,</w:t>
      </w:r>
      <w:r w:rsidRPr="00446611">
        <w:rPr>
          <w:spacing w:val="60"/>
          <w:highlight w:val="cyan"/>
        </w:rPr>
        <w:t xml:space="preserve"> </w:t>
      </w:r>
      <w:r w:rsidRPr="00446611">
        <w:rPr>
          <w:highlight w:val="cyan"/>
        </w:rPr>
        <w:t>основные</w:t>
      </w:r>
      <w:r w:rsidRPr="00446611">
        <w:rPr>
          <w:spacing w:val="60"/>
          <w:highlight w:val="cyan"/>
        </w:rPr>
        <w:t xml:space="preserve"> </w:t>
      </w:r>
      <w:r w:rsidRPr="00446611">
        <w:rPr>
          <w:highlight w:val="cyan"/>
        </w:rPr>
        <w:t>участники</w:t>
      </w:r>
      <w:r w:rsidRPr="00446611">
        <w:rPr>
          <w:spacing w:val="60"/>
          <w:highlight w:val="cyan"/>
        </w:rPr>
        <w:t xml:space="preserve"> </w:t>
      </w:r>
      <w:r w:rsidRPr="00446611">
        <w:rPr>
          <w:highlight w:val="cyan"/>
        </w:rPr>
        <w:t xml:space="preserve">войны. Установление «нового </w:t>
      </w:r>
      <w:r w:rsidRPr="00446611">
        <w:rPr>
          <w:spacing w:val="2"/>
          <w:highlight w:val="cyan"/>
        </w:rPr>
        <w:t xml:space="preserve">порядка» </w:t>
      </w:r>
      <w:r w:rsidRPr="00446611">
        <w:rPr>
          <w:highlight w:val="cyan"/>
        </w:rPr>
        <w:t xml:space="preserve">на оккупированных территориях; геноцид, Холокост. Движение Сопротивления, его руководители и герои. Создание и деятельность </w:t>
      </w:r>
      <w:r w:rsidRPr="00446611">
        <w:rPr>
          <w:spacing w:val="2"/>
          <w:highlight w:val="cyan"/>
        </w:rPr>
        <w:t xml:space="preserve">антигитлеровской коалиции. </w:t>
      </w:r>
      <w:r w:rsidRPr="00446611">
        <w:rPr>
          <w:highlight w:val="cyan"/>
        </w:rPr>
        <w:t xml:space="preserve">Главные события войны в </w:t>
      </w:r>
      <w:r w:rsidRPr="00446611">
        <w:rPr>
          <w:spacing w:val="-3"/>
          <w:highlight w:val="cyan"/>
        </w:rPr>
        <w:t xml:space="preserve">Европе, </w:t>
      </w:r>
      <w:r w:rsidRPr="00446611">
        <w:rPr>
          <w:highlight w:val="cyan"/>
        </w:rPr>
        <w:t xml:space="preserve">на Тихом </w:t>
      </w:r>
      <w:r w:rsidRPr="00446611">
        <w:rPr>
          <w:spacing w:val="-3"/>
          <w:highlight w:val="cyan"/>
        </w:rPr>
        <w:t xml:space="preserve">океане, </w:t>
      </w:r>
      <w:r w:rsidRPr="00446611">
        <w:rPr>
          <w:highlight w:val="cyan"/>
        </w:rPr>
        <w:t xml:space="preserve">в Северной </w:t>
      </w:r>
      <w:r w:rsidRPr="00446611">
        <w:rPr>
          <w:spacing w:val="-3"/>
          <w:highlight w:val="cyan"/>
        </w:rPr>
        <w:t xml:space="preserve">Африке. Конференции руководителей </w:t>
      </w:r>
      <w:r w:rsidRPr="00446611">
        <w:rPr>
          <w:highlight w:val="cyan"/>
        </w:rPr>
        <w:t>СССР, США и Великобритании. Капитуляция Германии. Завершение войны на Дальнем Востоке. Итоги и уроки</w:t>
      </w:r>
      <w:r w:rsidRPr="00446611">
        <w:rPr>
          <w:spacing w:val="34"/>
          <w:highlight w:val="cyan"/>
        </w:rPr>
        <w:t xml:space="preserve"> </w:t>
      </w:r>
      <w:r w:rsidRPr="00446611">
        <w:rPr>
          <w:spacing w:val="2"/>
          <w:highlight w:val="cyan"/>
        </w:rPr>
        <w:t>войны.</w:t>
      </w:r>
    </w:p>
    <w:p w:rsidR="001345D1" w:rsidRPr="00446611" w:rsidRDefault="00404ADE">
      <w:pPr>
        <w:pStyle w:val="Heading3"/>
        <w:spacing w:before="3" w:line="274" w:lineRule="exact"/>
        <w:rPr>
          <w:highlight w:val="cyan"/>
        </w:rPr>
      </w:pPr>
      <w:r w:rsidRPr="00446611">
        <w:rPr>
          <w:highlight w:val="cyan"/>
        </w:rPr>
        <w:t>Мир во второй половине XX — начале XXI в.</w:t>
      </w:r>
    </w:p>
    <w:p w:rsidR="001345D1" w:rsidRPr="00446611" w:rsidRDefault="00404ADE">
      <w:pPr>
        <w:pStyle w:val="a3"/>
        <w:ind w:right="219" w:firstLine="708"/>
        <w:jc w:val="both"/>
        <w:rPr>
          <w:highlight w:val="cyan"/>
        </w:rPr>
      </w:pPr>
      <w:r w:rsidRPr="00446611">
        <w:rPr>
          <w:highlight w:val="cyan"/>
        </w:rPr>
        <w:t xml:space="preserve">Изменения на политической карте мира после Второй </w:t>
      </w:r>
      <w:r w:rsidRPr="00446611">
        <w:rPr>
          <w:spacing w:val="-5"/>
          <w:highlight w:val="cyan"/>
        </w:rPr>
        <w:t xml:space="preserve">мировой </w:t>
      </w:r>
      <w:r w:rsidRPr="00446611">
        <w:rPr>
          <w:spacing w:val="-4"/>
          <w:highlight w:val="cyan"/>
        </w:rPr>
        <w:t>войны. Отношения между</w:t>
      </w:r>
      <w:r w:rsidRPr="00446611">
        <w:rPr>
          <w:spacing w:val="52"/>
          <w:highlight w:val="cyan"/>
        </w:rPr>
        <w:t xml:space="preserve"> </w:t>
      </w:r>
      <w:r w:rsidRPr="00446611">
        <w:rPr>
          <w:spacing w:val="-5"/>
          <w:highlight w:val="cyan"/>
        </w:rPr>
        <w:t xml:space="preserve">державами-победительницами. </w:t>
      </w:r>
      <w:r w:rsidRPr="00446611">
        <w:rPr>
          <w:spacing w:val="-3"/>
          <w:highlight w:val="cyan"/>
        </w:rPr>
        <w:t xml:space="preserve">Формирование биполярного мира. </w:t>
      </w:r>
      <w:r w:rsidRPr="00446611">
        <w:rPr>
          <w:highlight w:val="cyan"/>
        </w:rPr>
        <w:t xml:space="preserve">Начало </w:t>
      </w:r>
      <w:r w:rsidRPr="00446611">
        <w:rPr>
          <w:spacing w:val="-3"/>
          <w:highlight w:val="cyan"/>
        </w:rPr>
        <w:t xml:space="preserve">«холодной </w:t>
      </w:r>
      <w:r w:rsidRPr="00446611">
        <w:rPr>
          <w:spacing w:val="-7"/>
          <w:highlight w:val="cyan"/>
        </w:rPr>
        <w:t>войны».</w:t>
      </w:r>
    </w:p>
    <w:p w:rsidR="001345D1" w:rsidRPr="00446611" w:rsidRDefault="00404ADE">
      <w:pPr>
        <w:pStyle w:val="a3"/>
        <w:ind w:right="224"/>
        <w:jc w:val="both"/>
        <w:rPr>
          <w:highlight w:val="cyan"/>
        </w:rPr>
      </w:pPr>
      <w:r w:rsidRPr="00446611">
        <w:rPr>
          <w:highlight w:val="cyan"/>
        </w:rPr>
        <w:t xml:space="preserve">Новые явления в экономике и социальной жизни послевоенного </w:t>
      </w:r>
      <w:r w:rsidRPr="00446611">
        <w:rPr>
          <w:spacing w:val="-3"/>
          <w:highlight w:val="cyan"/>
        </w:rPr>
        <w:t xml:space="preserve">мира. Научно-техническая революция </w:t>
      </w:r>
      <w:r w:rsidRPr="00446611">
        <w:rPr>
          <w:highlight w:val="cyan"/>
        </w:rPr>
        <w:t xml:space="preserve">второй </w:t>
      </w:r>
      <w:r w:rsidRPr="00446611">
        <w:rPr>
          <w:spacing w:val="-3"/>
          <w:highlight w:val="cyan"/>
        </w:rPr>
        <w:t xml:space="preserve">половины XX </w:t>
      </w:r>
      <w:r w:rsidRPr="00446611">
        <w:rPr>
          <w:highlight w:val="cyan"/>
        </w:rPr>
        <w:t xml:space="preserve">в. </w:t>
      </w:r>
      <w:r w:rsidRPr="00446611">
        <w:rPr>
          <w:spacing w:val="-4"/>
          <w:highlight w:val="cyan"/>
        </w:rPr>
        <w:t xml:space="preserve">Переход </w:t>
      </w:r>
      <w:r w:rsidRPr="00446611">
        <w:rPr>
          <w:spacing w:val="-3"/>
          <w:highlight w:val="cyan"/>
        </w:rPr>
        <w:t xml:space="preserve">от </w:t>
      </w:r>
      <w:r w:rsidRPr="00446611">
        <w:rPr>
          <w:spacing w:val="-5"/>
          <w:highlight w:val="cyan"/>
        </w:rPr>
        <w:t xml:space="preserve">индустриального </w:t>
      </w:r>
      <w:r w:rsidRPr="00446611">
        <w:rPr>
          <w:spacing w:val="-4"/>
          <w:highlight w:val="cyan"/>
        </w:rPr>
        <w:t xml:space="preserve">общества </w:t>
      </w:r>
      <w:r w:rsidRPr="00446611">
        <w:rPr>
          <w:highlight w:val="cyan"/>
        </w:rPr>
        <w:t>к постиндустриальному, информационному обществу. Эволюция социальной структуры общества.</w:t>
      </w:r>
    </w:p>
    <w:p w:rsidR="001345D1" w:rsidRPr="00446611" w:rsidRDefault="00404ADE">
      <w:pPr>
        <w:pStyle w:val="a3"/>
        <w:ind w:right="224" w:firstLine="708"/>
        <w:jc w:val="both"/>
        <w:rPr>
          <w:highlight w:val="cyan"/>
        </w:rPr>
      </w:pPr>
      <w:r w:rsidRPr="00446611">
        <w:rPr>
          <w:highlight w:val="cyan"/>
        </w:rPr>
        <w:t>Соединенные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345D1" w:rsidRPr="00446611" w:rsidRDefault="00404ADE">
      <w:pPr>
        <w:pStyle w:val="a3"/>
        <w:rPr>
          <w:highlight w:val="cyan"/>
        </w:rPr>
      </w:pPr>
      <w:r w:rsidRPr="00446611">
        <w:rPr>
          <w:highlight w:val="cyan"/>
        </w:rPr>
        <w:t>Страны Западной Европы во второй половине XX — начале XXI в. Экономическое развитие,</w:t>
      </w:r>
    </w:p>
    <w:p w:rsidR="001345D1" w:rsidRPr="00446611" w:rsidRDefault="00404ADE">
      <w:pPr>
        <w:pStyle w:val="a3"/>
        <w:ind w:right="223"/>
        <w:jc w:val="both"/>
        <w:rPr>
          <w:highlight w:val="cyan"/>
        </w:rPr>
      </w:pPr>
      <w:r w:rsidRPr="00446611">
        <w:rPr>
          <w:spacing w:val="-5"/>
          <w:highlight w:val="cyan"/>
        </w:rPr>
        <w:t xml:space="preserve">«государство </w:t>
      </w:r>
      <w:r w:rsidRPr="00446611">
        <w:rPr>
          <w:spacing w:val="-4"/>
          <w:highlight w:val="cyan"/>
        </w:rPr>
        <w:t>благосостояния».</w:t>
      </w:r>
      <w:r w:rsidRPr="00446611">
        <w:rPr>
          <w:spacing w:val="52"/>
          <w:highlight w:val="cyan"/>
        </w:rPr>
        <w:t xml:space="preserve"> </w:t>
      </w:r>
      <w:r w:rsidRPr="00446611">
        <w:rPr>
          <w:spacing w:val="-3"/>
          <w:highlight w:val="cyan"/>
        </w:rPr>
        <w:t xml:space="preserve">Внутренняя </w:t>
      </w:r>
      <w:r w:rsidRPr="00446611">
        <w:rPr>
          <w:highlight w:val="cyan"/>
        </w:rPr>
        <w:t xml:space="preserve">и </w:t>
      </w:r>
      <w:r w:rsidRPr="00446611">
        <w:rPr>
          <w:spacing w:val="-3"/>
          <w:highlight w:val="cyan"/>
        </w:rPr>
        <w:t xml:space="preserve">внешняя </w:t>
      </w:r>
      <w:r w:rsidRPr="00446611">
        <w:rPr>
          <w:highlight w:val="cyan"/>
        </w:rPr>
        <w:t xml:space="preserve">политика </w:t>
      </w:r>
      <w:r w:rsidRPr="00446611">
        <w:rPr>
          <w:spacing w:val="-3"/>
          <w:highlight w:val="cyan"/>
        </w:rPr>
        <w:t xml:space="preserve">консерваторов </w:t>
      </w:r>
      <w:r w:rsidRPr="00446611">
        <w:rPr>
          <w:highlight w:val="cyan"/>
        </w:rPr>
        <w:t xml:space="preserve">и социалистов. Политические лидеры. Социальные выступления. </w:t>
      </w:r>
      <w:r w:rsidRPr="00446611">
        <w:rPr>
          <w:spacing w:val="-3"/>
          <w:highlight w:val="cyan"/>
        </w:rPr>
        <w:t xml:space="preserve">Эволюция католической церкви. Установление </w:t>
      </w:r>
      <w:r w:rsidRPr="00446611">
        <w:rPr>
          <w:highlight w:val="cyan"/>
        </w:rPr>
        <w:t>демократических режимов в 1970-е гг. в Португалии, Испании, Греции. Европейская интеграция: цели, этапы, результаты.</w:t>
      </w:r>
    </w:p>
    <w:p w:rsidR="001345D1" w:rsidRPr="00446611" w:rsidRDefault="00404ADE">
      <w:pPr>
        <w:pStyle w:val="a3"/>
        <w:ind w:right="222" w:firstLine="708"/>
        <w:jc w:val="both"/>
        <w:rPr>
          <w:highlight w:val="cyan"/>
        </w:rPr>
      </w:pPr>
      <w:r w:rsidRPr="00446611">
        <w:rPr>
          <w:highlight w:val="cyan"/>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w:t>
      </w:r>
      <w:r w:rsidRPr="00446611">
        <w:rPr>
          <w:spacing w:val="-3"/>
          <w:highlight w:val="cyan"/>
        </w:rPr>
        <w:t>1990-х</w:t>
      </w:r>
      <w:r w:rsidRPr="00446611">
        <w:rPr>
          <w:spacing w:val="54"/>
          <w:highlight w:val="cyan"/>
        </w:rPr>
        <w:t xml:space="preserve"> </w:t>
      </w:r>
      <w:r w:rsidRPr="00446611">
        <w:rPr>
          <w:highlight w:val="cyan"/>
        </w:rPr>
        <w:t xml:space="preserve">гг. </w:t>
      </w:r>
      <w:r w:rsidRPr="00446611">
        <w:rPr>
          <w:spacing w:val="-3"/>
          <w:highlight w:val="cyan"/>
        </w:rPr>
        <w:t xml:space="preserve">Социальные отношения. Внешнеполитические </w:t>
      </w:r>
      <w:r w:rsidRPr="00446611">
        <w:rPr>
          <w:highlight w:val="cyan"/>
        </w:rPr>
        <w:t xml:space="preserve">позиции восточноевропейских государств. Проблемы интеграции в </w:t>
      </w:r>
      <w:r w:rsidRPr="00446611">
        <w:rPr>
          <w:spacing w:val="2"/>
          <w:highlight w:val="cyan"/>
        </w:rPr>
        <w:t>единой Европе.</w:t>
      </w:r>
    </w:p>
    <w:p w:rsidR="001345D1" w:rsidRPr="00446611" w:rsidRDefault="00404ADE">
      <w:pPr>
        <w:pStyle w:val="a3"/>
        <w:ind w:right="224" w:firstLine="708"/>
        <w:jc w:val="both"/>
        <w:rPr>
          <w:highlight w:val="cyan"/>
        </w:rPr>
      </w:pPr>
      <w:r w:rsidRPr="00446611">
        <w:rPr>
          <w:highlight w:val="cyan"/>
        </w:rPr>
        <w:t xml:space="preserve">Страны Азии и Африки во второй половине XX — начале XXI в. Япония: от </w:t>
      </w:r>
      <w:r w:rsidRPr="00446611">
        <w:rPr>
          <w:spacing w:val="-3"/>
          <w:highlight w:val="cyan"/>
        </w:rPr>
        <w:t xml:space="preserve">поражения </w:t>
      </w:r>
      <w:r w:rsidRPr="00446611">
        <w:rPr>
          <w:highlight w:val="cyan"/>
        </w:rPr>
        <w:t xml:space="preserve">к </w:t>
      </w:r>
      <w:r w:rsidRPr="00446611">
        <w:rPr>
          <w:spacing w:val="-3"/>
          <w:highlight w:val="cyan"/>
        </w:rPr>
        <w:t xml:space="preserve">лидерству; </w:t>
      </w:r>
      <w:r w:rsidRPr="00446611">
        <w:rPr>
          <w:highlight w:val="cyan"/>
        </w:rPr>
        <w:t xml:space="preserve">научно-технический прогресс и традиции; внешняя политика. Освобождение стран Азии и Африки и крушение </w:t>
      </w:r>
      <w:r w:rsidRPr="00446611">
        <w:rPr>
          <w:spacing w:val="2"/>
          <w:highlight w:val="cyan"/>
        </w:rPr>
        <w:t xml:space="preserve">колониальной </w:t>
      </w:r>
      <w:r w:rsidRPr="00446611">
        <w:rPr>
          <w:highlight w:val="cyan"/>
        </w:rPr>
        <w:t xml:space="preserve">системы во </w:t>
      </w:r>
      <w:r w:rsidRPr="00446611">
        <w:rPr>
          <w:spacing w:val="2"/>
          <w:highlight w:val="cyan"/>
        </w:rPr>
        <w:t xml:space="preserve">второй половине </w:t>
      </w:r>
      <w:r w:rsidRPr="00446611">
        <w:rPr>
          <w:highlight w:val="cyan"/>
        </w:rPr>
        <w:t xml:space="preserve">ХХ </w:t>
      </w:r>
      <w:r w:rsidRPr="00446611">
        <w:rPr>
          <w:spacing w:val="2"/>
          <w:highlight w:val="cyan"/>
        </w:rPr>
        <w:t xml:space="preserve">в.: </w:t>
      </w:r>
      <w:r w:rsidRPr="00446611">
        <w:rPr>
          <w:highlight w:val="cyan"/>
        </w:rPr>
        <w:t xml:space="preserve">этапы, </w:t>
      </w:r>
      <w:r w:rsidRPr="00446611">
        <w:rPr>
          <w:spacing w:val="2"/>
          <w:highlight w:val="cyan"/>
        </w:rPr>
        <w:t xml:space="preserve">основные </w:t>
      </w:r>
      <w:r w:rsidRPr="00446611">
        <w:rPr>
          <w:highlight w:val="cyan"/>
        </w:rPr>
        <w:t xml:space="preserve">движущие силы и </w:t>
      </w:r>
      <w:r w:rsidRPr="00446611">
        <w:rPr>
          <w:spacing w:val="-3"/>
          <w:highlight w:val="cyan"/>
        </w:rPr>
        <w:t xml:space="preserve">лидеры освободительной борьбы. Проблемы модернизации </w:t>
      </w:r>
      <w:r w:rsidRPr="00446611">
        <w:rPr>
          <w:highlight w:val="cyan"/>
        </w:rPr>
        <w:t xml:space="preserve">и </w:t>
      </w:r>
      <w:r w:rsidRPr="00446611">
        <w:rPr>
          <w:spacing w:val="-3"/>
          <w:highlight w:val="cyan"/>
        </w:rPr>
        <w:t xml:space="preserve">выбор путей развития (Китай, Индия, «новые индустриальные страны», страны Юго-Западной </w:t>
      </w:r>
      <w:r w:rsidRPr="00446611">
        <w:rPr>
          <w:highlight w:val="cyan"/>
        </w:rPr>
        <w:t xml:space="preserve">Азии и </w:t>
      </w:r>
      <w:r w:rsidRPr="00446611">
        <w:rPr>
          <w:spacing w:val="-3"/>
          <w:highlight w:val="cyan"/>
        </w:rPr>
        <w:t xml:space="preserve">Северной </w:t>
      </w:r>
      <w:r w:rsidRPr="00446611">
        <w:rPr>
          <w:highlight w:val="cyan"/>
        </w:rPr>
        <w:t xml:space="preserve">Африки). Место государств Азии и Африки в современном </w:t>
      </w:r>
      <w:r w:rsidRPr="00446611">
        <w:rPr>
          <w:spacing w:val="-6"/>
          <w:highlight w:val="cyan"/>
        </w:rPr>
        <w:t>мире.</w:t>
      </w:r>
    </w:p>
    <w:p w:rsidR="001345D1" w:rsidRPr="00446611" w:rsidRDefault="00404ADE">
      <w:pPr>
        <w:pStyle w:val="a3"/>
        <w:ind w:right="221" w:firstLine="708"/>
        <w:jc w:val="both"/>
        <w:rPr>
          <w:highlight w:val="cyan"/>
        </w:rPr>
      </w:pPr>
      <w:r w:rsidRPr="00446611">
        <w:rPr>
          <w:highlight w:val="cyan"/>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 экономических противоречий. Роль лидеров и народных масс в Новейшей истории региона.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5" w:firstLine="708"/>
        <w:jc w:val="both"/>
        <w:rPr>
          <w:highlight w:val="cyan"/>
        </w:rPr>
      </w:pPr>
      <w:r w:rsidRPr="00446611">
        <w:rPr>
          <w:spacing w:val="-5"/>
          <w:highlight w:val="cyan"/>
        </w:rPr>
        <w:lastRenderedPageBreak/>
        <w:t xml:space="preserve">Культура зарубежных стран </w:t>
      </w:r>
      <w:r w:rsidRPr="00446611">
        <w:rPr>
          <w:spacing w:val="-3"/>
          <w:highlight w:val="cyan"/>
        </w:rPr>
        <w:t xml:space="preserve">во </w:t>
      </w:r>
      <w:r w:rsidRPr="00446611">
        <w:rPr>
          <w:spacing w:val="-5"/>
          <w:highlight w:val="cyan"/>
        </w:rPr>
        <w:t xml:space="preserve">второй </w:t>
      </w:r>
      <w:r w:rsidRPr="00446611">
        <w:rPr>
          <w:spacing w:val="-6"/>
          <w:highlight w:val="cyan"/>
        </w:rPr>
        <w:t xml:space="preserve">половине </w:t>
      </w:r>
      <w:r w:rsidRPr="00446611">
        <w:rPr>
          <w:spacing w:val="-3"/>
          <w:highlight w:val="cyan"/>
        </w:rPr>
        <w:t xml:space="preserve">XX </w:t>
      </w:r>
      <w:r w:rsidRPr="00446611">
        <w:rPr>
          <w:highlight w:val="cyan"/>
        </w:rPr>
        <w:t xml:space="preserve">— начале XXI в. Новый виток научно- технического прогресса. </w:t>
      </w:r>
      <w:r w:rsidRPr="00446611">
        <w:rPr>
          <w:spacing w:val="-3"/>
          <w:highlight w:val="cyan"/>
        </w:rPr>
        <w:t xml:space="preserve">Информационная </w:t>
      </w:r>
      <w:r w:rsidRPr="00446611">
        <w:rPr>
          <w:highlight w:val="cyan"/>
        </w:rPr>
        <w:t xml:space="preserve">революция. </w:t>
      </w:r>
      <w:r w:rsidRPr="00446611">
        <w:rPr>
          <w:spacing w:val="-3"/>
          <w:highlight w:val="cyan"/>
        </w:rPr>
        <w:t xml:space="preserve">Развитие </w:t>
      </w:r>
      <w:r w:rsidRPr="00446611">
        <w:rPr>
          <w:highlight w:val="cyan"/>
        </w:rPr>
        <w:t xml:space="preserve">средств </w:t>
      </w:r>
      <w:r w:rsidRPr="00446611">
        <w:rPr>
          <w:spacing w:val="-3"/>
          <w:highlight w:val="cyan"/>
        </w:rPr>
        <w:t xml:space="preserve">коммуникации </w:t>
      </w:r>
      <w:r w:rsidRPr="00446611">
        <w:rPr>
          <w:highlight w:val="cyan"/>
        </w:rPr>
        <w:t xml:space="preserve">и массовой информации. Изменения в образе жизни людей. Многообразие стилей и течений в художественной культуре </w:t>
      </w:r>
      <w:r w:rsidRPr="00446611">
        <w:rPr>
          <w:spacing w:val="-6"/>
          <w:highlight w:val="cyan"/>
        </w:rPr>
        <w:t xml:space="preserve">второй половины </w:t>
      </w:r>
      <w:r w:rsidRPr="00446611">
        <w:rPr>
          <w:spacing w:val="-3"/>
          <w:highlight w:val="cyan"/>
        </w:rPr>
        <w:t xml:space="preserve">XX </w:t>
      </w:r>
      <w:r w:rsidRPr="00446611">
        <w:rPr>
          <w:highlight w:val="cyan"/>
        </w:rPr>
        <w:t xml:space="preserve">— </w:t>
      </w:r>
      <w:r w:rsidRPr="00446611">
        <w:rPr>
          <w:spacing w:val="-5"/>
          <w:highlight w:val="cyan"/>
        </w:rPr>
        <w:t xml:space="preserve">начала </w:t>
      </w:r>
      <w:r w:rsidRPr="00446611">
        <w:rPr>
          <w:spacing w:val="-3"/>
          <w:highlight w:val="cyan"/>
        </w:rPr>
        <w:t xml:space="preserve">XXI </w:t>
      </w:r>
      <w:r w:rsidRPr="00446611">
        <w:rPr>
          <w:spacing w:val="-4"/>
          <w:highlight w:val="cyan"/>
        </w:rPr>
        <w:t xml:space="preserve">в. </w:t>
      </w:r>
      <w:r w:rsidRPr="00446611">
        <w:rPr>
          <w:spacing w:val="-6"/>
          <w:highlight w:val="cyan"/>
        </w:rPr>
        <w:t xml:space="preserve">Массовая культура. </w:t>
      </w:r>
      <w:r w:rsidRPr="00446611">
        <w:rPr>
          <w:highlight w:val="cyan"/>
        </w:rPr>
        <w:t>Расширение контактов и взаимовлияний в мировой</w:t>
      </w:r>
      <w:r w:rsidRPr="00446611">
        <w:rPr>
          <w:spacing w:val="19"/>
          <w:highlight w:val="cyan"/>
        </w:rPr>
        <w:t xml:space="preserve"> </w:t>
      </w:r>
      <w:r w:rsidRPr="00446611">
        <w:rPr>
          <w:highlight w:val="cyan"/>
        </w:rPr>
        <w:t>культуре.</w:t>
      </w:r>
    </w:p>
    <w:p w:rsidR="001345D1" w:rsidRPr="00446611" w:rsidRDefault="00404ADE">
      <w:pPr>
        <w:pStyle w:val="a3"/>
        <w:spacing w:before="1"/>
        <w:ind w:right="221" w:firstLine="708"/>
        <w:jc w:val="both"/>
        <w:rPr>
          <w:highlight w:val="cyan"/>
        </w:rPr>
      </w:pPr>
      <w:r w:rsidRPr="00446611">
        <w:rPr>
          <w:highlight w:val="cyan"/>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1345D1" w:rsidRPr="00446611" w:rsidRDefault="00404ADE">
      <w:pPr>
        <w:pStyle w:val="a3"/>
        <w:tabs>
          <w:tab w:val="left" w:pos="2172"/>
          <w:tab w:val="left" w:pos="3600"/>
          <w:tab w:val="left" w:pos="3938"/>
          <w:tab w:val="left" w:pos="5578"/>
          <w:tab w:val="left" w:pos="7124"/>
          <w:tab w:val="left" w:pos="8001"/>
          <w:tab w:val="left" w:pos="9430"/>
        </w:tabs>
        <w:ind w:right="223" w:firstLine="708"/>
        <w:rPr>
          <w:highlight w:val="cyan"/>
        </w:rPr>
      </w:pPr>
      <w:r w:rsidRPr="00446611">
        <w:rPr>
          <w:highlight w:val="cyan"/>
        </w:rPr>
        <w:t>Основное</w:t>
      </w:r>
      <w:r w:rsidRPr="00446611">
        <w:rPr>
          <w:highlight w:val="cyan"/>
        </w:rPr>
        <w:tab/>
        <w:t>содержание</w:t>
      </w:r>
      <w:r w:rsidRPr="00446611">
        <w:rPr>
          <w:highlight w:val="cyan"/>
        </w:rPr>
        <w:tab/>
        <w:t>и</w:t>
      </w:r>
      <w:r w:rsidRPr="00446611">
        <w:rPr>
          <w:highlight w:val="cyan"/>
        </w:rPr>
        <w:tab/>
        <w:t>противоречия</w:t>
      </w:r>
      <w:r w:rsidRPr="00446611">
        <w:rPr>
          <w:highlight w:val="cyan"/>
        </w:rPr>
        <w:tab/>
        <w:t>современной</w:t>
      </w:r>
      <w:r w:rsidRPr="00446611">
        <w:rPr>
          <w:highlight w:val="cyan"/>
        </w:rPr>
        <w:tab/>
        <w:t>эпохи.</w:t>
      </w:r>
      <w:r w:rsidRPr="00446611">
        <w:rPr>
          <w:highlight w:val="cyan"/>
        </w:rPr>
        <w:tab/>
        <w:t>Глобальные</w:t>
      </w:r>
      <w:r w:rsidRPr="00446611">
        <w:rPr>
          <w:highlight w:val="cyan"/>
        </w:rPr>
        <w:tab/>
      </w:r>
      <w:r w:rsidRPr="00446611">
        <w:rPr>
          <w:spacing w:val="-4"/>
          <w:highlight w:val="cyan"/>
        </w:rPr>
        <w:t xml:space="preserve">проблемы </w:t>
      </w:r>
      <w:r w:rsidRPr="00446611">
        <w:rPr>
          <w:highlight w:val="cyan"/>
        </w:rPr>
        <w:t>человечества. Мировое сообщество в начале XXI</w:t>
      </w:r>
      <w:r w:rsidRPr="00446611">
        <w:rPr>
          <w:spacing w:val="-9"/>
          <w:highlight w:val="cyan"/>
        </w:rPr>
        <w:t xml:space="preserve"> </w:t>
      </w:r>
      <w:r w:rsidRPr="00446611">
        <w:rPr>
          <w:highlight w:val="cyan"/>
        </w:rPr>
        <w:t>в.</w:t>
      </w:r>
    </w:p>
    <w:p w:rsidR="001345D1" w:rsidRPr="00446611" w:rsidRDefault="00404ADE" w:rsidP="00F96D26">
      <w:pPr>
        <w:pStyle w:val="Heading4"/>
        <w:numPr>
          <w:ilvl w:val="3"/>
          <w:numId w:val="105"/>
        </w:numPr>
        <w:tabs>
          <w:tab w:val="left" w:pos="1034"/>
        </w:tabs>
        <w:spacing w:before="7" w:line="550" w:lineRule="atLeast"/>
        <w:ind w:left="253" w:right="6894" w:firstLine="0"/>
        <w:rPr>
          <w:highlight w:val="cyan"/>
        </w:rPr>
      </w:pPr>
      <w:r w:rsidRPr="00446611">
        <w:rPr>
          <w:highlight w:val="cyan"/>
        </w:rPr>
        <w:t>Обществознание Социальная сущность</w:t>
      </w:r>
      <w:r w:rsidRPr="00446611">
        <w:rPr>
          <w:spacing w:val="-10"/>
          <w:highlight w:val="cyan"/>
        </w:rPr>
        <w:t xml:space="preserve"> </w:t>
      </w:r>
      <w:r w:rsidRPr="00446611">
        <w:rPr>
          <w:highlight w:val="cyan"/>
        </w:rPr>
        <w:t>личности</w:t>
      </w:r>
    </w:p>
    <w:p w:rsidR="001345D1" w:rsidRPr="00446611" w:rsidRDefault="00404ADE">
      <w:pPr>
        <w:spacing w:before="2" w:line="274" w:lineRule="exact"/>
        <w:ind w:left="253"/>
        <w:rPr>
          <w:b/>
          <w:sz w:val="24"/>
          <w:highlight w:val="cyan"/>
        </w:rPr>
      </w:pPr>
      <w:r w:rsidRPr="00446611">
        <w:rPr>
          <w:b/>
          <w:sz w:val="24"/>
          <w:highlight w:val="cyan"/>
        </w:rPr>
        <w:t>Человек в социальном измерении</w:t>
      </w:r>
    </w:p>
    <w:p w:rsidR="001345D1" w:rsidRPr="00446611" w:rsidRDefault="00404ADE">
      <w:pPr>
        <w:pStyle w:val="a3"/>
        <w:spacing w:line="274" w:lineRule="exact"/>
        <w:ind w:left="961"/>
        <w:rPr>
          <w:highlight w:val="cyan"/>
        </w:rPr>
      </w:pPr>
      <w:r w:rsidRPr="00446611">
        <w:rPr>
          <w:highlight w:val="cyan"/>
        </w:rPr>
        <w:t>Природа человека. Интересы и потребности. Самооценка. Здоровый образ жизни.</w:t>
      </w:r>
    </w:p>
    <w:p w:rsidR="001345D1" w:rsidRPr="00446611" w:rsidRDefault="00404ADE">
      <w:pPr>
        <w:pStyle w:val="a3"/>
        <w:rPr>
          <w:highlight w:val="cyan"/>
        </w:rPr>
      </w:pPr>
      <w:r w:rsidRPr="00446611">
        <w:rPr>
          <w:highlight w:val="cyan"/>
        </w:rPr>
        <w:t>Безопасность жизни.</w:t>
      </w:r>
    </w:p>
    <w:p w:rsidR="001345D1" w:rsidRPr="00446611" w:rsidRDefault="00404ADE">
      <w:pPr>
        <w:pStyle w:val="a3"/>
        <w:tabs>
          <w:tab w:val="left" w:pos="2587"/>
          <w:tab w:val="left" w:pos="2951"/>
          <w:tab w:val="left" w:pos="4304"/>
          <w:tab w:val="left" w:pos="5381"/>
          <w:tab w:val="left" w:pos="7045"/>
          <w:tab w:val="left" w:pos="7851"/>
          <w:tab w:val="left" w:pos="9514"/>
          <w:tab w:val="left" w:pos="10341"/>
        </w:tabs>
        <w:ind w:right="229" w:firstLine="708"/>
        <w:rPr>
          <w:highlight w:val="cyan"/>
        </w:rPr>
      </w:pPr>
      <w:r w:rsidRPr="00446611">
        <w:rPr>
          <w:highlight w:val="cyan"/>
        </w:rPr>
        <w:t>Деятельность</w:t>
      </w:r>
      <w:r w:rsidRPr="00446611">
        <w:rPr>
          <w:highlight w:val="cyan"/>
        </w:rPr>
        <w:tab/>
        <w:t>и</w:t>
      </w:r>
      <w:r w:rsidRPr="00446611">
        <w:rPr>
          <w:highlight w:val="cyan"/>
        </w:rPr>
        <w:tab/>
        <w:t>поведение.</w:t>
      </w:r>
      <w:r w:rsidRPr="00446611">
        <w:rPr>
          <w:highlight w:val="cyan"/>
        </w:rPr>
        <w:tab/>
        <w:t>Мотивы</w:t>
      </w:r>
      <w:r w:rsidRPr="00446611">
        <w:rPr>
          <w:highlight w:val="cyan"/>
        </w:rPr>
        <w:tab/>
        <w:t>деятельности.</w:t>
      </w:r>
      <w:r w:rsidRPr="00446611">
        <w:rPr>
          <w:highlight w:val="cyan"/>
        </w:rPr>
        <w:tab/>
        <w:t>Виды</w:t>
      </w:r>
      <w:r w:rsidRPr="00446611">
        <w:rPr>
          <w:highlight w:val="cyan"/>
        </w:rPr>
        <w:tab/>
        <w:t>деятельности.</w:t>
      </w:r>
      <w:r w:rsidRPr="00446611">
        <w:rPr>
          <w:highlight w:val="cyan"/>
        </w:rPr>
        <w:tab/>
        <w:t>Люди</w:t>
      </w:r>
      <w:r w:rsidRPr="00446611">
        <w:rPr>
          <w:highlight w:val="cyan"/>
        </w:rPr>
        <w:tab/>
      </w:r>
      <w:r w:rsidRPr="00446611">
        <w:rPr>
          <w:spacing w:val="-18"/>
          <w:highlight w:val="cyan"/>
        </w:rPr>
        <w:t xml:space="preserve">с </w:t>
      </w:r>
      <w:r w:rsidRPr="00446611">
        <w:rPr>
          <w:highlight w:val="cyan"/>
        </w:rPr>
        <w:t>ограниченными возможностями и особыми</w:t>
      </w:r>
      <w:r w:rsidRPr="00446611">
        <w:rPr>
          <w:spacing w:val="-2"/>
          <w:highlight w:val="cyan"/>
        </w:rPr>
        <w:t xml:space="preserve"> </w:t>
      </w:r>
      <w:r w:rsidRPr="00446611">
        <w:rPr>
          <w:highlight w:val="cyan"/>
        </w:rPr>
        <w:t>потребностями.</w:t>
      </w:r>
    </w:p>
    <w:p w:rsidR="001345D1" w:rsidRPr="00446611" w:rsidRDefault="00404ADE">
      <w:pPr>
        <w:pStyle w:val="a3"/>
        <w:ind w:left="961"/>
        <w:rPr>
          <w:highlight w:val="cyan"/>
        </w:rPr>
      </w:pPr>
      <w:r w:rsidRPr="00446611">
        <w:rPr>
          <w:highlight w:val="cyan"/>
        </w:rPr>
        <w:t>Как человек познает мир и самого себя. Образование и самообразование.</w:t>
      </w:r>
    </w:p>
    <w:p w:rsidR="001345D1" w:rsidRPr="00446611" w:rsidRDefault="00404ADE">
      <w:pPr>
        <w:pStyle w:val="a3"/>
        <w:ind w:left="961"/>
        <w:rPr>
          <w:highlight w:val="cyan"/>
        </w:rPr>
      </w:pPr>
      <w:r w:rsidRPr="00446611">
        <w:rPr>
          <w:highlight w:val="cyan"/>
        </w:rPr>
        <w:t>Социальное становление человека: как усваиваются социальные нормы. Социальные</w:t>
      </w:r>
    </w:p>
    <w:p w:rsidR="001345D1" w:rsidRPr="00446611" w:rsidRDefault="00404ADE">
      <w:pPr>
        <w:pStyle w:val="a3"/>
        <w:rPr>
          <w:highlight w:val="cyan"/>
        </w:rPr>
      </w:pPr>
      <w:r w:rsidRPr="00446611">
        <w:rPr>
          <w:highlight w:val="cyan"/>
        </w:rPr>
        <w:t>«параметры личности».</w:t>
      </w:r>
    </w:p>
    <w:p w:rsidR="001345D1" w:rsidRPr="00446611" w:rsidRDefault="00404ADE">
      <w:pPr>
        <w:pStyle w:val="a3"/>
        <w:ind w:firstLine="708"/>
        <w:rPr>
          <w:highlight w:val="cyan"/>
        </w:rPr>
      </w:pPr>
      <w:r w:rsidRPr="00446611">
        <w:rPr>
          <w:highlight w:val="cyan"/>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w:t>
      </w:r>
    </w:p>
    <w:p w:rsidR="001345D1" w:rsidRPr="00446611" w:rsidRDefault="00404ADE">
      <w:pPr>
        <w:pStyle w:val="a3"/>
        <w:spacing w:before="1"/>
        <w:ind w:right="1815" w:firstLine="708"/>
        <w:rPr>
          <w:highlight w:val="cyan"/>
        </w:rPr>
      </w:pPr>
      <w:r w:rsidRPr="00446611">
        <w:rPr>
          <w:highlight w:val="cyan"/>
        </w:rPr>
        <w:t>Гендер как «социальный пол». Различия в поведении мальчиков и девочек. Национальная принадлежность: влияет ли она на социальное положение личности?</w:t>
      </w:r>
    </w:p>
    <w:p w:rsidR="001345D1" w:rsidRPr="00446611" w:rsidRDefault="00404ADE">
      <w:pPr>
        <w:pStyle w:val="a3"/>
        <w:ind w:right="233"/>
        <w:rPr>
          <w:highlight w:val="cyan"/>
        </w:rPr>
      </w:pPr>
      <w:r w:rsidRPr="00446611">
        <w:rPr>
          <w:highlight w:val="cyan"/>
        </w:rPr>
        <w:t>Гражданско-правовая сторона социального положения личности в обществе. Юные граждане России: какие права человек получает от рождения.</w:t>
      </w:r>
    </w:p>
    <w:p w:rsidR="001345D1" w:rsidRPr="00446611" w:rsidRDefault="00404ADE">
      <w:pPr>
        <w:pStyle w:val="Heading3"/>
        <w:spacing w:before="5" w:line="274" w:lineRule="exact"/>
        <w:rPr>
          <w:highlight w:val="cyan"/>
        </w:rPr>
      </w:pPr>
      <w:r w:rsidRPr="00446611">
        <w:rPr>
          <w:highlight w:val="cyan"/>
        </w:rPr>
        <w:t>Ближайшее социальное окружение</w:t>
      </w:r>
    </w:p>
    <w:p w:rsidR="001345D1" w:rsidRPr="00446611" w:rsidRDefault="00404ADE">
      <w:pPr>
        <w:pStyle w:val="a3"/>
        <w:ind w:firstLine="708"/>
        <w:rPr>
          <w:highlight w:val="cyan"/>
        </w:rPr>
      </w:pPr>
      <w:r w:rsidRPr="00446611">
        <w:rPr>
          <w:highlight w:val="cyan"/>
        </w:rPr>
        <w:t>Семья и семейные отношения. Роли в семье. Семейные ценности и традиции. Забота и воспитание в семье.</w:t>
      </w:r>
    </w:p>
    <w:p w:rsidR="001345D1" w:rsidRPr="00446611" w:rsidRDefault="00404ADE">
      <w:pPr>
        <w:pStyle w:val="a3"/>
        <w:ind w:left="961"/>
        <w:rPr>
          <w:highlight w:val="cyan"/>
        </w:rPr>
      </w:pPr>
      <w:r w:rsidRPr="00446611">
        <w:rPr>
          <w:highlight w:val="cyan"/>
        </w:rPr>
        <w:t>Защита прав и интересов детей, оставшихся без попечения родителей.</w:t>
      </w:r>
    </w:p>
    <w:p w:rsidR="001345D1" w:rsidRPr="00446611" w:rsidRDefault="00404ADE">
      <w:pPr>
        <w:pStyle w:val="a3"/>
        <w:rPr>
          <w:highlight w:val="cyan"/>
        </w:rPr>
      </w:pPr>
      <w:r w:rsidRPr="00446611">
        <w:rPr>
          <w:highlight w:val="cyan"/>
        </w:rPr>
        <w:t>Человек в малой группе. Межличностные отношения. Общение. Стили общения. Межличностные конфликты.</w:t>
      </w:r>
    </w:p>
    <w:p w:rsidR="001345D1" w:rsidRPr="00446611" w:rsidRDefault="00404ADE">
      <w:pPr>
        <w:pStyle w:val="Heading4"/>
        <w:spacing w:before="3" w:line="240" w:lineRule="auto"/>
        <w:rPr>
          <w:highlight w:val="cyan"/>
        </w:rPr>
      </w:pPr>
      <w:r w:rsidRPr="00446611">
        <w:rPr>
          <w:highlight w:val="cyan"/>
        </w:rPr>
        <w:t>Современное общество</w:t>
      </w:r>
    </w:p>
    <w:p w:rsidR="001345D1" w:rsidRPr="00446611" w:rsidRDefault="00404ADE">
      <w:pPr>
        <w:spacing w:line="274" w:lineRule="exact"/>
        <w:ind w:left="253"/>
        <w:rPr>
          <w:b/>
          <w:sz w:val="24"/>
          <w:highlight w:val="cyan"/>
        </w:rPr>
      </w:pPr>
      <w:r w:rsidRPr="00446611">
        <w:rPr>
          <w:b/>
          <w:sz w:val="24"/>
          <w:highlight w:val="cyan"/>
        </w:rPr>
        <w:t>Общество — большой «дом» человечества</w:t>
      </w:r>
    </w:p>
    <w:p w:rsidR="001345D1" w:rsidRPr="00446611" w:rsidRDefault="00404ADE">
      <w:pPr>
        <w:pStyle w:val="a3"/>
        <w:spacing w:line="274" w:lineRule="exact"/>
        <w:ind w:left="961"/>
        <w:rPr>
          <w:highlight w:val="cyan"/>
        </w:rPr>
      </w:pPr>
      <w:r w:rsidRPr="00446611">
        <w:rPr>
          <w:highlight w:val="cyan"/>
        </w:rPr>
        <w:t>Что связывает людей в общество. Устойчивость и изменчивость в развитии общества.</w:t>
      </w:r>
    </w:p>
    <w:p w:rsidR="001345D1" w:rsidRPr="00446611" w:rsidRDefault="00404ADE">
      <w:pPr>
        <w:pStyle w:val="a3"/>
        <w:rPr>
          <w:highlight w:val="cyan"/>
        </w:rPr>
      </w:pPr>
      <w:r w:rsidRPr="00446611">
        <w:rPr>
          <w:highlight w:val="cyan"/>
        </w:rPr>
        <w:t>Основные типы обществ. Общественный прогресс и регресс.</w:t>
      </w:r>
    </w:p>
    <w:p w:rsidR="001345D1" w:rsidRPr="00446611" w:rsidRDefault="00404ADE">
      <w:pPr>
        <w:pStyle w:val="a3"/>
        <w:ind w:left="961"/>
        <w:rPr>
          <w:highlight w:val="cyan"/>
        </w:rPr>
      </w:pPr>
      <w:r w:rsidRPr="00446611">
        <w:rPr>
          <w:highlight w:val="cyan"/>
        </w:rPr>
        <w:t>Различные сферы общественной жизни, их взаимосвязь.</w:t>
      </w:r>
    </w:p>
    <w:p w:rsidR="001345D1" w:rsidRPr="00446611" w:rsidRDefault="00404ADE">
      <w:pPr>
        <w:pStyle w:val="a3"/>
        <w:ind w:right="233" w:firstLine="708"/>
        <w:rPr>
          <w:highlight w:val="cyan"/>
        </w:rPr>
      </w:pPr>
      <w:r w:rsidRPr="00446611">
        <w:rPr>
          <w:highlight w:val="cyan"/>
        </w:rPr>
        <w:t>Труд и образ жизни людей: как создаются материальные блага. Экономика и производство. Социальные различия в обществе: причины их возникновения и проявления. Социальные общности и группы.</w:t>
      </w:r>
    </w:p>
    <w:p w:rsidR="001345D1" w:rsidRPr="00446611" w:rsidRDefault="00404ADE">
      <w:pPr>
        <w:pStyle w:val="a3"/>
        <w:ind w:left="961"/>
        <w:rPr>
          <w:highlight w:val="cyan"/>
        </w:rPr>
      </w:pPr>
      <w:r w:rsidRPr="00446611">
        <w:rPr>
          <w:highlight w:val="cyan"/>
        </w:rPr>
        <w:t>Государственная власть, ее роль в управлении общественной жизнью.</w:t>
      </w:r>
    </w:p>
    <w:p w:rsidR="001345D1" w:rsidRPr="00446611" w:rsidRDefault="00404ADE">
      <w:pPr>
        <w:pStyle w:val="a3"/>
        <w:rPr>
          <w:highlight w:val="cyan"/>
        </w:rPr>
      </w:pPr>
      <w:r w:rsidRPr="00446611">
        <w:rPr>
          <w:highlight w:val="cyan"/>
        </w:rPr>
        <w:t>Из чего складывается духовная культура общества. Духовные богатства общества: создание, сохранение, распространение, усвоение.</w:t>
      </w:r>
    </w:p>
    <w:p w:rsidR="001345D1" w:rsidRPr="00446611" w:rsidRDefault="00404ADE">
      <w:pPr>
        <w:pStyle w:val="Heading3"/>
        <w:spacing w:before="5" w:line="274" w:lineRule="exact"/>
        <w:rPr>
          <w:highlight w:val="cyan"/>
        </w:rPr>
      </w:pPr>
      <w:r w:rsidRPr="00446611">
        <w:rPr>
          <w:highlight w:val="cyan"/>
        </w:rPr>
        <w:t>Общество, в котором мы живем</w:t>
      </w:r>
    </w:p>
    <w:p w:rsidR="001345D1" w:rsidRPr="00446611" w:rsidRDefault="00404ADE">
      <w:pPr>
        <w:pStyle w:val="a3"/>
        <w:ind w:right="233"/>
        <w:rPr>
          <w:highlight w:val="cyan"/>
        </w:rPr>
      </w:pPr>
      <w:r w:rsidRPr="00446611">
        <w:rPr>
          <w:highlight w:val="cyan"/>
        </w:rPr>
        <w:t>Ускорение общественного развития. Усиление взаимосвязей и взаимозависимостей стран и народов.</w:t>
      </w:r>
    </w:p>
    <w:p w:rsidR="001345D1" w:rsidRPr="00446611" w:rsidRDefault="00404ADE">
      <w:pPr>
        <w:pStyle w:val="a3"/>
        <w:ind w:left="961"/>
        <w:rPr>
          <w:highlight w:val="cyan"/>
        </w:rPr>
      </w:pPr>
      <w:r w:rsidRPr="00446611">
        <w:rPr>
          <w:highlight w:val="cyan"/>
        </w:rPr>
        <w:t>Современные средства связи и коммуникации, их влияние на нашу жизнь.</w:t>
      </w:r>
    </w:p>
    <w:p w:rsidR="001345D1" w:rsidRPr="00446611" w:rsidRDefault="00404ADE">
      <w:pPr>
        <w:pStyle w:val="a3"/>
        <w:ind w:right="233"/>
        <w:rPr>
          <w:highlight w:val="cyan"/>
        </w:rPr>
      </w:pPr>
      <w:r w:rsidRPr="00446611">
        <w:rPr>
          <w:highlight w:val="cyan"/>
        </w:rPr>
        <w:t>Глобальные проблемы современности. Экологическая ситуация в современном глобальном мире: как спасти природу.</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99" w:firstLine="708"/>
        <w:rPr>
          <w:highlight w:val="cyan"/>
        </w:rPr>
      </w:pPr>
      <w:r w:rsidRPr="00446611">
        <w:rPr>
          <w:highlight w:val="cyan"/>
        </w:rPr>
        <w:lastRenderedPageBreak/>
        <w:t>Российское общество в начале XXI в. Ресурсы и возможности развития нашей страны: какие задачи стоят перед отечественной</w:t>
      </w:r>
      <w:r w:rsidRPr="00446611">
        <w:rPr>
          <w:spacing w:val="-2"/>
          <w:highlight w:val="cyan"/>
        </w:rPr>
        <w:t xml:space="preserve"> </w:t>
      </w:r>
      <w:r w:rsidRPr="00446611">
        <w:rPr>
          <w:highlight w:val="cyan"/>
        </w:rPr>
        <w:t>экономикой.</w:t>
      </w:r>
    </w:p>
    <w:p w:rsidR="001345D1" w:rsidRPr="00446611" w:rsidRDefault="00404ADE">
      <w:pPr>
        <w:pStyle w:val="a3"/>
        <w:ind w:right="224"/>
        <w:jc w:val="both"/>
        <w:rPr>
          <w:highlight w:val="cyan"/>
        </w:rPr>
      </w:pPr>
      <w:r w:rsidRPr="00446611">
        <w:rPr>
          <w:highlight w:val="cyan"/>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1345D1" w:rsidRPr="00446611" w:rsidRDefault="00404ADE">
      <w:pPr>
        <w:pStyle w:val="a3"/>
        <w:spacing w:before="1"/>
        <w:ind w:firstLine="708"/>
        <w:rPr>
          <w:highlight w:val="cyan"/>
        </w:rPr>
      </w:pPr>
      <w:r w:rsidRPr="00446611">
        <w:rPr>
          <w:highlight w:val="cyan"/>
        </w:rPr>
        <w:t>Духовные ценности российского народа. Культурные достижения народов России: как их сохранить и приумножить.</w:t>
      </w:r>
    </w:p>
    <w:p w:rsidR="001345D1" w:rsidRPr="00446611" w:rsidRDefault="00404ADE">
      <w:pPr>
        <w:pStyle w:val="a3"/>
        <w:rPr>
          <w:highlight w:val="cyan"/>
        </w:rPr>
      </w:pPr>
      <w:r w:rsidRPr="00446611">
        <w:rPr>
          <w:highlight w:val="cyan"/>
        </w:rPr>
        <w:t>Место России среди других государств мира.</w:t>
      </w:r>
    </w:p>
    <w:p w:rsidR="001345D1" w:rsidRPr="00446611" w:rsidRDefault="00404ADE">
      <w:pPr>
        <w:pStyle w:val="Heading4"/>
        <w:spacing w:before="5" w:line="240" w:lineRule="auto"/>
        <w:rPr>
          <w:highlight w:val="cyan"/>
        </w:rPr>
      </w:pPr>
      <w:r w:rsidRPr="00446611">
        <w:rPr>
          <w:highlight w:val="cyan"/>
        </w:rPr>
        <w:t>Социальные нормы</w:t>
      </w:r>
    </w:p>
    <w:p w:rsidR="001345D1" w:rsidRPr="00446611" w:rsidRDefault="00404ADE">
      <w:pPr>
        <w:spacing w:line="274" w:lineRule="exact"/>
        <w:ind w:left="253"/>
        <w:rPr>
          <w:b/>
          <w:sz w:val="24"/>
          <w:highlight w:val="cyan"/>
        </w:rPr>
      </w:pPr>
      <w:r w:rsidRPr="00446611">
        <w:rPr>
          <w:b/>
          <w:sz w:val="24"/>
          <w:highlight w:val="cyan"/>
        </w:rPr>
        <w:t>Регулирование поведения людей в обществе</w:t>
      </w:r>
    </w:p>
    <w:p w:rsidR="001345D1" w:rsidRPr="00446611" w:rsidRDefault="00404ADE">
      <w:pPr>
        <w:pStyle w:val="a3"/>
        <w:ind w:firstLine="708"/>
        <w:rPr>
          <w:highlight w:val="cyan"/>
        </w:rPr>
      </w:pPr>
      <w:r w:rsidRPr="00446611">
        <w:rPr>
          <w:highlight w:val="cyan"/>
        </w:rPr>
        <w:t>Социальные нормы и правила общественной жизни. Общественные нравы, традиции и обычаи.</w:t>
      </w:r>
    </w:p>
    <w:p w:rsidR="001345D1" w:rsidRPr="00446611" w:rsidRDefault="00404ADE">
      <w:pPr>
        <w:pStyle w:val="a3"/>
        <w:tabs>
          <w:tab w:val="left" w:pos="2815"/>
          <w:tab w:val="left" w:pos="4093"/>
          <w:tab w:val="left" w:pos="4577"/>
          <w:tab w:val="left" w:pos="5941"/>
          <w:tab w:val="left" w:pos="7321"/>
          <w:tab w:val="left" w:pos="8966"/>
        </w:tabs>
        <w:ind w:left="961"/>
        <w:rPr>
          <w:highlight w:val="cyan"/>
        </w:rPr>
      </w:pPr>
      <w:r w:rsidRPr="00446611">
        <w:rPr>
          <w:highlight w:val="cyan"/>
        </w:rPr>
        <w:t>Общественное</w:t>
      </w:r>
      <w:r w:rsidRPr="00446611">
        <w:rPr>
          <w:highlight w:val="cyan"/>
        </w:rPr>
        <w:tab/>
        <w:t>сознание</w:t>
      </w:r>
      <w:r w:rsidRPr="00446611">
        <w:rPr>
          <w:highlight w:val="cyan"/>
        </w:rPr>
        <w:tab/>
        <w:t>и</w:t>
      </w:r>
      <w:r w:rsidRPr="00446611">
        <w:rPr>
          <w:highlight w:val="cyan"/>
        </w:rPr>
        <w:tab/>
        <w:t>ценности.</w:t>
      </w:r>
      <w:r w:rsidRPr="00446611">
        <w:rPr>
          <w:highlight w:val="cyan"/>
        </w:rPr>
        <w:tab/>
        <w:t>Уважение</w:t>
      </w:r>
      <w:r w:rsidRPr="00446611">
        <w:rPr>
          <w:highlight w:val="cyan"/>
        </w:rPr>
        <w:tab/>
        <w:t>социального</w:t>
      </w:r>
      <w:r w:rsidRPr="00446611">
        <w:rPr>
          <w:highlight w:val="cyan"/>
        </w:rPr>
        <w:tab/>
        <w:t>многообразия.</w:t>
      </w:r>
    </w:p>
    <w:p w:rsidR="001345D1" w:rsidRPr="00446611" w:rsidRDefault="00404ADE">
      <w:pPr>
        <w:pStyle w:val="a3"/>
        <w:rPr>
          <w:highlight w:val="cyan"/>
        </w:rPr>
      </w:pPr>
      <w:r w:rsidRPr="00446611">
        <w:rPr>
          <w:highlight w:val="cyan"/>
        </w:rPr>
        <w:t>Гражданственность и патриотизм.</w:t>
      </w:r>
    </w:p>
    <w:p w:rsidR="001345D1" w:rsidRPr="00446611" w:rsidRDefault="00404ADE">
      <w:pPr>
        <w:pStyle w:val="a3"/>
        <w:ind w:right="229" w:firstLine="708"/>
        <w:jc w:val="both"/>
        <w:rPr>
          <w:highlight w:val="cyan"/>
        </w:rPr>
      </w:pPr>
      <w:r w:rsidRPr="00446611">
        <w:rPr>
          <w:highlight w:val="cyan"/>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345D1" w:rsidRPr="00446611" w:rsidRDefault="00404ADE">
      <w:pPr>
        <w:pStyle w:val="a3"/>
        <w:ind w:left="961"/>
        <w:rPr>
          <w:highlight w:val="cyan"/>
        </w:rPr>
      </w:pPr>
      <w:r w:rsidRPr="00446611">
        <w:rPr>
          <w:highlight w:val="cyan"/>
        </w:rPr>
        <w:t>Право, его роль в жизни человека, общества и государства. Основные признаки права.</w:t>
      </w:r>
    </w:p>
    <w:p w:rsidR="001345D1" w:rsidRPr="00446611" w:rsidRDefault="00404ADE">
      <w:pPr>
        <w:pStyle w:val="a3"/>
        <w:rPr>
          <w:highlight w:val="cyan"/>
        </w:rPr>
      </w:pPr>
      <w:r w:rsidRPr="00446611">
        <w:rPr>
          <w:highlight w:val="cyan"/>
        </w:rPr>
        <w:t>Нормы права. Понятие прав, свобод и обязанностей.</w:t>
      </w:r>
    </w:p>
    <w:p w:rsidR="001345D1" w:rsidRPr="00446611" w:rsidRDefault="00404ADE">
      <w:pPr>
        <w:pStyle w:val="a3"/>
        <w:ind w:left="961" w:right="233"/>
        <w:rPr>
          <w:highlight w:val="cyan"/>
        </w:rPr>
      </w:pPr>
      <w:r w:rsidRPr="00446611">
        <w:rPr>
          <w:highlight w:val="cyan"/>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w:t>
      </w:r>
    </w:p>
    <w:p w:rsidR="001345D1" w:rsidRPr="00446611" w:rsidRDefault="00404ADE">
      <w:pPr>
        <w:pStyle w:val="a3"/>
        <w:ind w:right="299"/>
        <w:rPr>
          <w:highlight w:val="cyan"/>
        </w:rPr>
      </w:pPr>
      <w:r w:rsidRPr="00446611">
        <w:rPr>
          <w:highlight w:val="cyan"/>
        </w:rPr>
        <w:t>Личные (гражданские) права, социально-экономические и культурные права, политические права и свободы российских граждан.</w:t>
      </w:r>
    </w:p>
    <w:p w:rsidR="001345D1" w:rsidRPr="00446611" w:rsidRDefault="00404ADE">
      <w:pPr>
        <w:pStyle w:val="a3"/>
        <w:ind w:left="961"/>
        <w:rPr>
          <w:highlight w:val="cyan"/>
        </w:rPr>
      </w:pPr>
      <w:r w:rsidRPr="00446611">
        <w:rPr>
          <w:highlight w:val="cyan"/>
        </w:rPr>
        <w:t>Как защищаются права человека в России.</w:t>
      </w:r>
    </w:p>
    <w:p w:rsidR="001345D1" w:rsidRPr="00446611" w:rsidRDefault="00404ADE">
      <w:pPr>
        <w:pStyle w:val="a3"/>
        <w:ind w:right="223"/>
        <w:jc w:val="both"/>
        <w:rPr>
          <w:highlight w:val="cyan"/>
        </w:rPr>
      </w:pPr>
      <w:r w:rsidRPr="00446611">
        <w:rPr>
          <w:highlight w:val="cy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1345D1" w:rsidRPr="00446611" w:rsidRDefault="00404ADE">
      <w:pPr>
        <w:pStyle w:val="Heading3"/>
        <w:spacing w:before="3" w:line="274" w:lineRule="exact"/>
        <w:rPr>
          <w:highlight w:val="cyan"/>
        </w:rPr>
      </w:pPr>
      <w:r w:rsidRPr="00446611">
        <w:rPr>
          <w:highlight w:val="cyan"/>
        </w:rPr>
        <w:t>Основы российского законодательства</w:t>
      </w:r>
    </w:p>
    <w:p w:rsidR="001345D1" w:rsidRPr="00446611" w:rsidRDefault="00404ADE">
      <w:pPr>
        <w:pStyle w:val="a3"/>
        <w:spacing w:line="274" w:lineRule="exact"/>
        <w:ind w:left="961"/>
        <w:rPr>
          <w:highlight w:val="cyan"/>
        </w:rPr>
      </w:pPr>
      <w:r w:rsidRPr="00446611">
        <w:rPr>
          <w:highlight w:val="cyan"/>
        </w:rPr>
        <w:t>Гражданские правоотношения. Гражданско-правовые споры. Судебное разбирательство.</w:t>
      </w:r>
    </w:p>
    <w:p w:rsidR="001345D1" w:rsidRPr="00446611" w:rsidRDefault="00404ADE">
      <w:pPr>
        <w:pStyle w:val="a3"/>
        <w:spacing w:before="1"/>
        <w:ind w:right="233"/>
        <w:rPr>
          <w:highlight w:val="cyan"/>
        </w:rPr>
      </w:pPr>
      <w:r w:rsidRPr="00446611">
        <w:rPr>
          <w:highlight w:val="cyan"/>
        </w:rPr>
        <w:t>Семейные правоотношения. Права и обязанности родителей и детей. Защита прав и интересов детей, оставшихся без родителей.</w:t>
      </w:r>
    </w:p>
    <w:p w:rsidR="001345D1" w:rsidRPr="00446611" w:rsidRDefault="00404ADE">
      <w:pPr>
        <w:pStyle w:val="a3"/>
        <w:tabs>
          <w:tab w:val="left" w:pos="2220"/>
          <w:tab w:val="left" w:pos="4254"/>
          <w:tab w:val="left" w:pos="5182"/>
          <w:tab w:val="left" w:pos="6705"/>
          <w:tab w:val="left" w:pos="7086"/>
          <w:tab w:val="left" w:pos="9017"/>
          <w:tab w:val="left" w:pos="10318"/>
        </w:tabs>
        <w:ind w:right="230" w:firstLine="708"/>
        <w:rPr>
          <w:highlight w:val="cyan"/>
        </w:rPr>
      </w:pPr>
      <w:r w:rsidRPr="00446611">
        <w:rPr>
          <w:highlight w:val="cyan"/>
        </w:rPr>
        <w:t>Трудовые</w:t>
      </w:r>
      <w:r w:rsidRPr="00446611">
        <w:rPr>
          <w:highlight w:val="cyan"/>
        </w:rPr>
        <w:tab/>
        <w:t>правоотношения.</w:t>
      </w:r>
      <w:r w:rsidRPr="00446611">
        <w:rPr>
          <w:highlight w:val="cyan"/>
        </w:rPr>
        <w:tab/>
        <w:t>Права,</w:t>
      </w:r>
      <w:r w:rsidRPr="00446611">
        <w:rPr>
          <w:highlight w:val="cyan"/>
        </w:rPr>
        <w:tab/>
        <w:t>обязанности</w:t>
      </w:r>
      <w:r w:rsidRPr="00446611">
        <w:rPr>
          <w:highlight w:val="cyan"/>
        </w:rPr>
        <w:tab/>
        <w:t>и</w:t>
      </w:r>
      <w:r w:rsidRPr="00446611">
        <w:rPr>
          <w:highlight w:val="cyan"/>
        </w:rPr>
        <w:tab/>
        <w:t>ответственность</w:t>
      </w:r>
      <w:r w:rsidRPr="00446611">
        <w:rPr>
          <w:highlight w:val="cyan"/>
        </w:rPr>
        <w:tab/>
        <w:t>работника</w:t>
      </w:r>
      <w:r w:rsidRPr="00446611">
        <w:rPr>
          <w:highlight w:val="cyan"/>
        </w:rPr>
        <w:tab/>
      </w:r>
      <w:r w:rsidRPr="00446611">
        <w:rPr>
          <w:spacing w:val="-18"/>
          <w:highlight w:val="cyan"/>
        </w:rPr>
        <w:t xml:space="preserve">и </w:t>
      </w:r>
      <w:r w:rsidRPr="00446611">
        <w:rPr>
          <w:highlight w:val="cyan"/>
        </w:rPr>
        <w:t>работодателя. Особенности положения несовершеннолетних в трудовых</w:t>
      </w:r>
      <w:r w:rsidRPr="00446611">
        <w:rPr>
          <w:spacing w:val="-3"/>
          <w:highlight w:val="cyan"/>
        </w:rPr>
        <w:t xml:space="preserve"> </w:t>
      </w:r>
      <w:r w:rsidRPr="00446611">
        <w:rPr>
          <w:highlight w:val="cyan"/>
        </w:rPr>
        <w:t>правоотношениях.</w:t>
      </w:r>
    </w:p>
    <w:p w:rsidR="001345D1" w:rsidRPr="00446611" w:rsidRDefault="00404ADE">
      <w:pPr>
        <w:pStyle w:val="a3"/>
        <w:ind w:left="961" w:right="1086"/>
        <w:rPr>
          <w:highlight w:val="cyan"/>
        </w:rPr>
      </w:pPr>
      <w:r w:rsidRPr="00446611">
        <w:rPr>
          <w:highlight w:val="cyan"/>
        </w:rPr>
        <w:t>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1345D1" w:rsidRPr="00446611" w:rsidRDefault="00404ADE">
      <w:pPr>
        <w:pStyle w:val="Heading4"/>
        <w:spacing w:before="5" w:line="240" w:lineRule="auto"/>
        <w:rPr>
          <w:highlight w:val="cyan"/>
        </w:rPr>
      </w:pPr>
      <w:r w:rsidRPr="00446611">
        <w:rPr>
          <w:highlight w:val="cyan"/>
        </w:rPr>
        <w:t>Экономика и социальные отношения</w:t>
      </w:r>
    </w:p>
    <w:p w:rsidR="001345D1" w:rsidRPr="00446611" w:rsidRDefault="00404ADE">
      <w:pPr>
        <w:spacing w:line="274" w:lineRule="exact"/>
        <w:ind w:left="253"/>
        <w:rPr>
          <w:b/>
          <w:sz w:val="24"/>
          <w:highlight w:val="cyan"/>
        </w:rPr>
      </w:pPr>
      <w:r w:rsidRPr="00446611">
        <w:rPr>
          <w:b/>
          <w:sz w:val="24"/>
          <w:highlight w:val="cyan"/>
        </w:rPr>
        <w:t>Мир экономики</w:t>
      </w:r>
    </w:p>
    <w:p w:rsidR="001345D1" w:rsidRPr="00446611" w:rsidRDefault="00404ADE">
      <w:pPr>
        <w:pStyle w:val="a3"/>
        <w:ind w:firstLine="708"/>
        <w:rPr>
          <w:highlight w:val="cyan"/>
        </w:rPr>
      </w:pPr>
      <w:r w:rsidRPr="00446611">
        <w:rPr>
          <w:highlight w:val="cyan"/>
        </w:rPr>
        <w:t>Экономика и ее роль в жизни общества. Товары и услуги, экономические ресурсы и потребности. Цикличность экономического развития.</w:t>
      </w:r>
    </w:p>
    <w:p w:rsidR="001345D1" w:rsidRPr="00446611" w:rsidRDefault="00404ADE">
      <w:pPr>
        <w:pStyle w:val="a3"/>
        <w:ind w:left="961"/>
        <w:rPr>
          <w:highlight w:val="cyan"/>
        </w:rPr>
      </w:pPr>
      <w:r w:rsidRPr="00446611">
        <w:rPr>
          <w:highlight w:val="cyan"/>
        </w:rPr>
        <w:t>Современное производство. Новые технологии и их возможности. Факторы производства.</w:t>
      </w:r>
    </w:p>
    <w:p w:rsidR="001345D1" w:rsidRPr="00446611" w:rsidRDefault="00404ADE">
      <w:pPr>
        <w:pStyle w:val="a3"/>
        <w:rPr>
          <w:highlight w:val="cyan"/>
        </w:rPr>
      </w:pPr>
      <w:r w:rsidRPr="00446611">
        <w:rPr>
          <w:highlight w:val="cyan"/>
        </w:rPr>
        <w:t>Предприятия и их современные формы.</w:t>
      </w:r>
    </w:p>
    <w:p w:rsidR="001345D1" w:rsidRPr="00446611" w:rsidRDefault="00404ADE">
      <w:pPr>
        <w:pStyle w:val="a3"/>
        <w:ind w:left="961"/>
        <w:rPr>
          <w:highlight w:val="cyan"/>
        </w:rPr>
      </w:pPr>
      <w:r w:rsidRPr="00446611">
        <w:rPr>
          <w:highlight w:val="cyan"/>
        </w:rPr>
        <w:t>Типы экономических систем.</w:t>
      </w:r>
    </w:p>
    <w:p w:rsidR="001345D1" w:rsidRPr="00446611" w:rsidRDefault="00404ADE">
      <w:pPr>
        <w:pStyle w:val="a3"/>
        <w:ind w:firstLine="708"/>
        <w:rPr>
          <w:highlight w:val="cyan"/>
        </w:rPr>
      </w:pPr>
      <w:r w:rsidRPr="00446611">
        <w:rPr>
          <w:highlight w:val="cyan"/>
        </w:rPr>
        <w:t>Рыночное регулирование экономики: возможности и границы. Виды рынков. Законы рыночной экономики.</w:t>
      </w:r>
    </w:p>
    <w:p w:rsidR="001345D1" w:rsidRPr="00446611" w:rsidRDefault="00404ADE">
      <w:pPr>
        <w:pStyle w:val="a3"/>
        <w:ind w:right="233" w:firstLine="708"/>
        <w:rPr>
          <w:highlight w:val="cyan"/>
        </w:rPr>
      </w:pPr>
      <w:r w:rsidRPr="00446611">
        <w:rPr>
          <w:highlight w:val="cyan"/>
        </w:rPr>
        <w:t>Деньги и их функции. Инфляция. Роль банков в экономике. Финансовый кризис: его причины и последствия.</w:t>
      </w:r>
    </w:p>
    <w:p w:rsidR="001345D1" w:rsidRPr="00446611" w:rsidRDefault="00404ADE">
      <w:pPr>
        <w:pStyle w:val="a3"/>
        <w:ind w:left="961"/>
        <w:rPr>
          <w:highlight w:val="cyan"/>
        </w:rPr>
      </w:pPr>
      <w:r w:rsidRPr="00446611">
        <w:rPr>
          <w:highlight w:val="cyan"/>
        </w:rPr>
        <w:t>Государственный бюджет. Налоги.</w:t>
      </w:r>
    </w:p>
    <w:p w:rsidR="001345D1" w:rsidRPr="00446611" w:rsidRDefault="00404ADE">
      <w:pPr>
        <w:pStyle w:val="a3"/>
        <w:ind w:left="961"/>
        <w:rPr>
          <w:highlight w:val="cyan"/>
        </w:rPr>
      </w:pPr>
      <w:r w:rsidRPr="00446611">
        <w:rPr>
          <w:highlight w:val="cyan"/>
        </w:rPr>
        <w:t>Занятость и безработица: какие профессии востребованы на рынке труда в начале XXI в.</w:t>
      </w:r>
    </w:p>
    <w:p w:rsidR="001345D1" w:rsidRPr="00446611" w:rsidRDefault="00404ADE">
      <w:pPr>
        <w:pStyle w:val="a3"/>
        <w:rPr>
          <w:highlight w:val="cyan"/>
        </w:rPr>
      </w:pPr>
      <w:r w:rsidRPr="00446611">
        <w:rPr>
          <w:highlight w:val="cyan"/>
        </w:rPr>
        <w:t>Причины безработицы. Роль государства в обеспечении занятости.</w:t>
      </w:r>
    </w:p>
    <w:p w:rsidR="001345D1" w:rsidRPr="00446611" w:rsidRDefault="00404ADE">
      <w:pPr>
        <w:pStyle w:val="a3"/>
        <w:ind w:left="961"/>
        <w:rPr>
          <w:highlight w:val="cyan"/>
        </w:rPr>
      </w:pPr>
      <w:r w:rsidRPr="00446611">
        <w:rPr>
          <w:highlight w:val="cyan"/>
        </w:rPr>
        <w:t>Особенности экономического развития России.</w:t>
      </w:r>
    </w:p>
    <w:p w:rsidR="001345D1" w:rsidRPr="00446611" w:rsidRDefault="001345D1">
      <w:pPr>
        <w:pStyle w:val="a3"/>
        <w:spacing w:before="3"/>
        <w:ind w:left="0"/>
        <w:rPr>
          <w:highlight w:val="cyan"/>
        </w:rPr>
      </w:pPr>
    </w:p>
    <w:p w:rsidR="001345D1" w:rsidRPr="00446611" w:rsidRDefault="00404ADE">
      <w:pPr>
        <w:pStyle w:val="Heading3"/>
        <w:rPr>
          <w:highlight w:val="cyan"/>
        </w:rPr>
      </w:pPr>
      <w:r w:rsidRPr="00446611">
        <w:rPr>
          <w:highlight w:val="cyan"/>
        </w:rPr>
        <w:t>Человек в экономических отношениях</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3" w:firstLine="708"/>
        <w:rPr>
          <w:highlight w:val="cyan"/>
        </w:rPr>
      </w:pPr>
      <w:r w:rsidRPr="00446611">
        <w:rPr>
          <w:highlight w:val="cyan"/>
        </w:rPr>
        <w:lastRenderedPageBreak/>
        <w:t>Основные участники экономики — производители и потребители. Роль человеческого фактора в развитии экономики.</w:t>
      </w:r>
    </w:p>
    <w:p w:rsidR="001345D1" w:rsidRPr="00446611" w:rsidRDefault="00404ADE">
      <w:pPr>
        <w:pStyle w:val="a3"/>
        <w:ind w:left="961"/>
        <w:rPr>
          <w:highlight w:val="cyan"/>
        </w:rPr>
      </w:pPr>
      <w:r w:rsidRPr="00446611">
        <w:rPr>
          <w:highlight w:val="cyan"/>
        </w:rPr>
        <w:t>Труд в современной экономике. Профессионализм и профессиональная успешность.</w:t>
      </w:r>
    </w:p>
    <w:p w:rsidR="001345D1" w:rsidRPr="00446611" w:rsidRDefault="00404ADE">
      <w:pPr>
        <w:pStyle w:val="a3"/>
        <w:spacing w:before="1"/>
        <w:rPr>
          <w:highlight w:val="cyan"/>
        </w:rPr>
      </w:pPr>
      <w:r w:rsidRPr="00446611">
        <w:rPr>
          <w:highlight w:val="cyan"/>
        </w:rPr>
        <w:t>Трудовая этика. Заработная плата. Предприниматель. Этика предпринимательства.</w:t>
      </w:r>
    </w:p>
    <w:p w:rsidR="001345D1" w:rsidRPr="00446611" w:rsidRDefault="00404ADE">
      <w:pPr>
        <w:pStyle w:val="a3"/>
        <w:ind w:left="961" w:right="2737"/>
        <w:rPr>
          <w:highlight w:val="cyan"/>
        </w:rPr>
      </w:pPr>
      <w:r w:rsidRPr="00446611">
        <w:rPr>
          <w:highlight w:val="cyan"/>
        </w:rPr>
        <w:t>Экономика семьи. Прожиточный минимум. Семейное потребление. Права потребителя.</w:t>
      </w:r>
    </w:p>
    <w:p w:rsidR="001345D1" w:rsidRPr="00446611" w:rsidRDefault="001345D1">
      <w:pPr>
        <w:pStyle w:val="a3"/>
        <w:spacing w:before="4"/>
        <w:ind w:left="0"/>
        <w:rPr>
          <w:highlight w:val="cyan"/>
        </w:rPr>
      </w:pPr>
    </w:p>
    <w:p w:rsidR="001345D1" w:rsidRPr="00446611" w:rsidRDefault="00404ADE">
      <w:pPr>
        <w:pStyle w:val="Heading3"/>
        <w:spacing w:before="1" w:line="274" w:lineRule="exact"/>
        <w:rPr>
          <w:highlight w:val="cyan"/>
        </w:rPr>
      </w:pPr>
      <w:r w:rsidRPr="00446611">
        <w:rPr>
          <w:highlight w:val="cyan"/>
        </w:rPr>
        <w:t>Мир социальных отношений</w:t>
      </w:r>
    </w:p>
    <w:p w:rsidR="001345D1" w:rsidRPr="00446611" w:rsidRDefault="00404ADE">
      <w:pPr>
        <w:pStyle w:val="a3"/>
        <w:tabs>
          <w:tab w:val="left" w:pos="2452"/>
          <w:tab w:val="left" w:pos="4383"/>
          <w:tab w:val="left" w:pos="5688"/>
          <w:tab w:val="left" w:pos="6878"/>
          <w:tab w:val="left" w:pos="7281"/>
          <w:tab w:val="left" w:pos="8801"/>
          <w:tab w:val="left" w:pos="10104"/>
        </w:tabs>
        <w:ind w:right="232" w:firstLine="708"/>
        <w:rPr>
          <w:highlight w:val="cyan"/>
        </w:rPr>
      </w:pPr>
      <w:r w:rsidRPr="00446611">
        <w:rPr>
          <w:highlight w:val="cyan"/>
        </w:rPr>
        <w:t>Социальная</w:t>
      </w:r>
      <w:r w:rsidRPr="00446611">
        <w:rPr>
          <w:highlight w:val="cyan"/>
        </w:rPr>
        <w:tab/>
        <w:t>неоднородность</w:t>
      </w:r>
      <w:r w:rsidRPr="00446611">
        <w:rPr>
          <w:highlight w:val="cyan"/>
        </w:rPr>
        <w:tab/>
        <w:t>общества:</w:t>
      </w:r>
      <w:r w:rsidRPr="00446611">
        <w:rPr>
          <w:highlight w:val="cyan"/>
        </w:rPr>
        <w:tab/>
        <w:t>причины</w:t>
      </w:r>
      <w:r w:rsidRPr="00446611">
        <w:rPr>
          <w:highlight w:val="cyan"/>
        </w:rPr>
        <w:tab/>
        <w:t>и</w:t>
      </w:r>
      <w:r w:rsidRPr="00446611">
        <w:rPr>
          <w:highlight w:val="cyan"/>
        </w:rPr>
        <w:tab/>
        <w:t>проявления.</w:t>
      </w:r>
      <w:r w:rsidRPr="00446611">
        <w:rPr>
          <w:highlight w:val="cyan"/>
        </w:rPr>
        <w:tab/>
        <w:t>Общество</w:t>
      </w:r>
      <w:r w:rsidRPr="00446611">
        <w:rPr>
          <w:highlight w:val="cyan"/>
        </w:rPr>
        <w:tab/>
      </w:r>
      <w:r w:rsidRPr="00446611">
        <w:rPr>
          <w:spacing w:val="-8"/>
          <w:highlight w:val="cyan"/>
        </w:rPr>
        <w:t xml:space="preserve">как </w:t>
      </w:r>
      <w:r w:rsidRPr="00446611">
        <w:rPr>
          <w:highlight w:val="cyan"/>
        </w:rPr>
        <w:t>взаимодействие индивидов и групп. Многообразие социальных общностей и групп в</w:t>
      </w:r>
      <w:r w:rsidRPr="00446611">
        <w:rPr>
          <w:spacing w:val="-24"/>
          <w:highlight w:val="cyan"/>
        </w:rPr>
        <w:t xml:space="preserve"> </w:t>
      </w:r>
      <w:r w:rsidRPr="00446611">
        <w:rPr>
          <w:highlight w:val="cyan"/>
        </w:rPr>
        <w:t>обществе.</w:t>
      </w:r>
    </w:p>
    <w:p w:rsidR="001345D1" w:rsidRPr="00446611" w:rsidRDefault="00404ADE">
      <w:pPr>
        <w:pStyle w:val="a3"/>
        <w:ind w:right="231"/>
        <w:jc w:val="both"/>
        <w:rPr>
          <w:highlight w:val="cyan"/>
        </w:rPr>
      </w:pPr>
      <w:r w:rsidRPr="00446611">
        <w:rPr>
          <w:highlight w:val="cy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w:t>
      </w:r>
      <w:r w:rsidRPr="00446611">
        <w:rPr>
          <w:spacing w:val="-15"/>
          <w:highlight w:val="cyan"/>
        </w:rPr>
        <w:t xml:space="preserve"> </w:t>
      </w:r>
      <w:r w:rsidRPr="00446611">
        <w:rPr>
          <w:highlight w:val="cyan"/>
        </w:rPr>
        <w:t>обществе.</w:t>
      </w:r>
    </w:p>
    <w:p w:rsidR="001345D1" w:rsidRPr="00446611" w:rsidRDefault="00404ADE">
      <w:pPr>
        <w:pStyle w:val="a3"/>
        <w:rPr>
          <w:highlight w:val="cyan"/>
        </w:rPr>
      </w:pPr>
      <w:r w:rsidRPr="00446611">
        <w:rPr>
          <w:highlight w:val="cyan"/>
        </w:rPr>
        <w:t>Основные социальные группы современного российского общества. Усиление социальной направленности политики Российского государства.</w:t>
      </w:r>
    </w:p>
    <w:p w:rsidR="001345D1" w:rsidRPr="00446611" w:rsidRDefault="00404ADE">
      <w:pPr>
        <w:pStyle w:val="Heading4"/>
        <w:spacing w:before="3" w:line="240" w:lineRule="auto"/>
        <w:rPr>
          <w:highlight w:val="cyan"/>
        </w:rPr>
      </w:pPr>
      <w:r w:rsidRPr="00446611">
        <w:rPr>
          <w:highlight w:val="cyan"/>
        </w:rPr>
        <w:t>Политика. Культура</w:t>
      </w:r>
    </w:p>
    <w:p w:rsidR="001345D1" w:rsidRPr="00446611" w:rsidRDefault="001345D1">
      <w:pPr>
        <w:pStyle w:val="a3"/>
        <w:ind w:left="0"/>
        <w:rPr>
          <w:b/>
          <w:i/>
          <w:highlight w:val="cyan"/>
        </w:rPr>
      </w:pPr>
    </w:p>
    <w:p w:rsidR="001345D1" w:rsidRPr="00446611" w:rsidRDefault="00404ADE">
      <w:pPr>
        <w:spacing w:line="274" w:lineRule="exact"/>
        <w:ind w:left="253"/>
        <w:rPr>
          <w:b/>
          <w:sz w:val="24"/>
          <w:highlight w:val="cyan"/>
        </w:rPr>
      </w:pPr>
      <w:r w:rsidRPr="00446611">
        <w:rPr>
          <w:b/>
          <w:sz w:val="24"/>
          <w:highlight w:val="cyan"/>
        </w:rPr>
        <w:t>Политическая жизнь общества</w:t>
      </w:r>
    </w:p>
    <w:p w:rsidR="001345D1" w:rsidRPr="00446611" w:rsidRDefault="00404ADE">
      <w:pPr>
        <w:pStyle w:val="a3"/>
        <w:spacing w:line="274" w:lineRule="exact"/>
        <w:ind w:left="973"/>
        <w:rPr>
          <w:highlight w:val="cyan"/>
        </w:rPr>
      </w:pPr>
      <w:r w:rsidRPr="00446611">
        <w:rPr>
          <w:highlight w:val="cyan"/>
        </w:rPr>
        <w:t>Власть. Властные отношения. Политика. Внутренняя и внешняя политика.</w:t>
      </w:r>
    </w:p>
    <w:p w:rsidR="001345D1" w:rsidRPr="00446611" w:rsidRDefault="00404ADE">
      <w:pPr>
        <w:pStyle w:val="a3"/>
        <w:rPr>
          <w:highlight w:val="cyan"/>
        </w:rPr>
      </w:pPr>
      <w:r w:rsidRPr="00446611">
        <w:rPr>
          <w:highlight w:val="cyan"/>
        </w:rPr>
        <w:t>Сущность государства. Суверенитет. Государственное управление. Формы государства. Функции государства.</w:t>
      </w:r>
    </w:p>
    <w:p w:rsidR="001345D1" w:rsidRPr="00446611" w:rsidRDefault="00404ADE">
      <w:pPr>
        <w:pStyle w:val="a3"/>
        <w:tabs>
          <w:tab w:val="left" w:pos="1733"/>
          <w:tab w:val="left" w:pos="3176"/>
          <w:tab w:val="left" w:pos="3620"/>
          <w:tab w:val="left" w:pos="4987"/>
          <w:tab w:val="left" w:pos="6369"/>
          <w:tab w:val="left" w:pos="8316"/>
          <w:tab w:val="left" w:pos="9662"/>
        </w:tabs>
        <w:ind w:left="961"/>
        <w:rPr>
          <w:highlight w:val="cyan"/>
        </w:rPr>
      </w:pPr>
      <w:r w:rsidRPr="00446611">
        <w:rPr>
          <w:highlight w:val="cyan"/>
        </w:rPr>
        <w:t>Наше</w:t>
      </w:r>
      <w:r w:rsidRPr="00446611">
        <w:rPr>
          <w:highlight w:val="cyan"/>
        </w:rPr>
        <w:tab/>
        <w:t>государство</w:t>
      </w:r>
      <w:r w:rsidRPr="00446611">
        <w:rPr>
          <w:highlight w:val="cyan"/>
        </w:rPr>
        <w:tab/>
        <w:t>—</w:t>
      </w:r>
      <w:r w:rsidRPr="00446611">
        <w:rPr>
          <w:highlight w:val="cyan"/>
        </w:rPr>
        <w:tab/>
        <w:t>Российская</w:t>
      </w:r>
      <w:r w:rsidRPr="00446611">
        <w:rPr>
          <w:highlight w:val="cyan"/>
        </w:rPr>
        <w:tab/>
        <w:t>Федерация.</w:t>
      </w:r>
      <w:r w:rsidRPr="00446611">
        <w:rPr>
          <w:highlight w:val="cyan"/>
        </w:rPr>
        <w:tab/>
        <w:t>Государственное</w:t>
      </w:r>
      <w:r w:rsidRPr="00446611">
        <w:rPr>
          <w:highlight w:val="cyan"/>
        </w:rPr>
        <w:tab/>
        <w:t>устройство</w:t>
      </w:r>
      <w:r w:rsidRPr="00446611">
        <w:rPr>
          <w:highlight w:val="cyan"/>
        </w:rPr>
        <w:tab/>
        <w:t>России.</w:t>
      </w:r>
    </w:p>
    <w:p w:rsidR="001345D1" w:rsidRPr="00446611" w:rsidRDefault="00404ADE">
      <w:pPr>
        <w:pStyle w:val="a3"/>
        <w:rPr>
          <w:highlight w:val="cyan"/>
        </w:rPr>
      </w:pPr>
      <w:r w:rsidRPr="00446611">
        <w:rPr>
          <w:highlight w:val="cyan"/>
        </w:rPr>
        <w:t>Гражданство Российской Федерации.</w:t>
      </w:r>
    </w:p>
    <w:p w:rsidR="001345D1" w:rsidRPr="00446611" w:rsidRDefault="00404ADE">
      <w:pPr>
        <w:pStyle w:val="a3"/>
        <w:ind w:left="961"/>
        <w:rPr>
          <w:highlight w:val="cyan"/>
        </w:rPr>
      </w:pPr>
      <w:r w:rsidRPr="00446611">
        <w:rPr>
          <w:highlight w:val="cyan"/>
        </w:rPr>
        <w:t>Политический режим. Демократия. Парламентаризм.</w:t>
      </w:r>
    </w:p>
    <w:p w:rsidR="001345D1" w:rsidRPr="00446611" w:rsidRDefault="00404ADE">
      <w:pPr>
        <w:pStyle w:val="a3"/>
        <w:ind w:left="961"/>
        <w:rPr>
          <w:highlight w:val="cyan"/>
        </w:rPr>
      </w:pPr>
      <w:r w:rsidRPr="00446611">
        <w:rPr>
          <w:highlight w:val="cyan"/>
        </w:rPr>
        <w:t>Республика. Выборы и избирательные системы. Политические партии.</w:t>
      </w:r>
    </w:p>
    <w:p w:rsidR="001345D1" w:rsidRPr="00446611" w:rsidRDefault="00404ADE">
      <w:pPr>
        <w:pStyle w:val="a3"/>
        <w:ind w:firstLine="708"/>
        <w:rPr>
          <w:highlight w:val="cyan"/>
        </w:rPr>
      </w:pPr>
      <w:r w:rsidRPr="00446611">
        <w:rPr>
          <w:highlight w:val="cyan"/>
        </w:rPr>
        <w:t>Правовое государство. Верховенство права. Разделение властей. Гражданское общество и правовое государство. Местное самоуправление.</w:t>
      </w:r>
    </w:p>
    <w:p w:rsidR="001345D1" w:rsidRPr="00446611" w:rsidRDefault="00404ADE">
      <w:pPr>
        <w:pStyle w:val="a3"/>
        <w:tabs>
          <w:tab w:val="left" w:pos="1973"/>
          <w:tab w:val="left" w:pos="2877"/>
          <w:tab w:val="left" w:pos="4301"/>
          <w:tab w:val="left" w:pos="5721"/>
          <w:tab w:val="left" w:pos="6733"/>
          <w:tab w:val="left" w:pos="8693"/>
          <w:tab w:val="left" w:pos="9657"/>
        </w:tabs>
        <w:ind w:right="232" w:firstLine="708"/>
        <w:rPr>
          <w:highlight w:val="cyan"/>
        </w:rPr>
      </w:pPr>
      <w:r w:rsidRPr="00446611">
        <w:rPr>
          <w:highlight w:val="cyan"/>
        </w:rPr>
        <w:t>Органы</w:t>
      </w:r>
      <w:r w:rsidRPr="00446611">
        <w:rPr>
          <w:highlight w:val="cyan"/>
        </w:rPr>
        <w:tab/>
        <w:t>власти</w:t>
      </w:r>
      <w:r w:rsidRPr="00446611">
        <w:rPr>
          <w:highlight w:val="cyan"/>
        </w:rPr>
        <w:tab/>
        <w:t>Российской</w:t>
      </w:r>
      <w:r w:rsidRPr="00446611">
        <w:rPr>
          <w:highlight w:val="cyan"/>
        </w:rPr>
        <w:tab/>
        <w:t>Федерации.</w:t>
      </w:r>
      <w:r w:rsidRPr="00446611">
        <w:rPr>
          <w:highlight w:val="cyan"/>
        </w:rPr>
        <w:tab/>
        <w:t>Органы</w:t>
      </w:r>
      <w:r w:rsidRPr="00446611">
        <w:rPr>
          <w:highlight w:val="cyan"/>
        </w:rPr>
        <w:tab/>
        <w:t>законодательной</w:t>
      </w:r>
      <w:r w:rsidRPr="00446611">
        <w:rPr>
          <w:highlight w:val="cyan"/>
        </w:rPr>
        <w:tab/>
        <w:t>власти.</w:t>
      </w:r>
      <w:r w:rsidRPr="00446611">
        <w:rPr>
          <w:highlight w:val="cyan"/>
        </w:rPr>
        <w:tab/>
      </w:r>
      <w:r w:rsidRPr="00446611">
        <w:rPr>
          <w:spacing w:val="-4"/>
          <w:highlight w:val="cyan"/>
        </w:rPr>
        <w:t xml:space="preserve">Органы </w:t>
      </w:r>
      <w:r w:rsidRPr="00446611">
        <w:rPr>
          <w:highlight w:val="cyan"/>
        </w:rPr>
        <w:t>исполнительной власти. Правоохранительные органы. Судебная</w:t>
      </w:r>
      <w:r w:rsidRPr="00446611">
        <w:rPr>
          <w:spacing w:val="-5"/>
          <w:highlight w:val="cyan"/>
        </w:rPr>
        <w:t xml:space="preserve"> </w:t>
      </w:r>
      <w:r w:rsidRPr="00446611">
        <w:rPr>
          <w:highlight w:val="cyan"/>
        </w:rPr>
        <w:t>система.</w:t>
      </w:r>
    </w:p>
    <w:p w:rsidR="001345D1" w:rsidRPr="00446611" w:rsidRDefault="00404ADE">
      <w:pPr>
        <w:pStyle w:val="a3"/>
        <w:ind w:left="961"/>
        <w:rPr>
          <w:highlight w:val="cyan"/>
        </w:rPr>
      </w:pPr>
      <w:r w:rsidRPr="00446611">
        <w:rPr>
          <w:highlight w:val="cyan"/>
        </w:rPr>
        <w:t>Межгосударственные отношения. Международные политические организации.</w:t>
      </w:r>
    </w:p>
    <w:p w:rsidR="001345D1" w:rsidRPr="00446611" w:rsidRDefault="00404ADE">
      <w:pPr>
        <w:pStyle w:val="a3"/>
        <w:tabs>
          <w:tab w:val="left" w:pos="1978"/>
          <w:tab w:val="left" w:pos="2426"/>
          <w:tab w:val="left" w:pos="4133"/>
          <w:tab w:val="left" w:pos="5661"/>
          <w:tab w:val="left" w:pos="7448"/>
          <w:tab w:val="left" w:pos="9177"/>
        </w:tabs>
        <w:spacing w:before="1"/>
        <w:ind w:left="961" w:right="230"/>
        <w:rPr>
          <w:highlight w:val="cyan"/>
        </w:rPr>
      </w:pPr>
      <w:r w:rsidRPr="00446611">
        <w:rPr>
          <w:highlight w:val="cyan"/>
        </w:rPr>
        <w:t>Войны</w:t>
      </w:r>
      <w:r w:rsidRPr="00446611">
        <w:rPr>
          <w:highlight w:val="cyan"/>
        </w:rPr>
        <w:tab/>
        <w:t>и</w:t>
      </w:r>
      <w:r w:rsidRPr="00446611">
        <w:rPr>
          <w:highlight w:val="cyan"/>
        </w:rPr>
        <w:tab/>
        <w:t>вооруженные</w:t>
      </w:r>
      <w:r w:rsidRPr="00446611">
        <w:rPr>
          <w:highlight w:val="cyan"/>
        </w:rPr>
        <w:tab/>
        <w:t>конфликты.</w:t>
      </w:r>
      <w:r w:rsidRPr="00446611">
        <w:rPr>
          <w:highlight w:val="cyan"/>
        </w:rPr>
        <w:tab/>
        <w:t>Национальная</w:t>
      </w:r>
      <w:r w:rsidRPr="00446611">
        <w:rPr>
          <w:highlight w:val="cyan"/>
        </w:rPr>
        <w:tab/>
        <w:t>безопасность.</w:t>
      </w:r>
      <w:r w:rsidRPr="00446611">
        <w:rPr>
          <w:highlight w:val="cyan"/>
        </w:rPr>
        <w:tab/>
      </w:r>
      <w:r w:rsidRPr="00446611">
        <w:rPr>
          <w:spacing w:val="-3"/>
          <w:highlight w:val="cyan"/>
        </w:rPr>
        <w:t xml:space="preserve">Сепаратизм. </w:t>
      </w:r>
      <w:r w:rsidRPr="00446611">
        <w:rPr>
          <w:highlight w:val="cyan"/>
        </w:rPr>
        <w:t>Международно-правовая защита жертв вооруженных</w:t>
      </w:r>
      <w:r w:rsidRPr="00446611">
        <w:rPr>
          <w:spacing w:val="-3"/>
          <w:highlight w:val="cyan"/>
        </w:rPr>
        <w:t xml:space="preserve"> </w:t>
      </w:r>
      <w:r w:rsidRPr="00446611">
        <w:rPr>
          <w:highlight w:val="cyan"/>
        </w:rPr>
        <w:t>конфликтов.</w:t>
      </w:r>
    </w:p>
    <w:p w:rsidR="001345D1" w:rsidRPr="00446611" w:rsidRDefault="00404ADE">
      <w:pPr>
        <w:pStyle w:val="a3"/>
        <w:ind w:left="961"/>
        <w:rPr>
          <w:highlight w:val="cyan"/>
        </w:rPr>
      </w:pPr>
      <w:r w:rsidRPr="00446611">
        <w:rPr>
          <w:highlight w:val="cyan"/>
        </w:rPr>
        <w:t>Глобализация и ее противоречия.</w:t>
      </w:r>
    </w:p>
    <w:p w:rsidR="001345D1" w:rsidRPr="00446611" w:rsidRDefault="00404ADE">
      <w:pPr>
        <w:pStyle w:val="a3"/>
        <w:ind w:left="961"/>
        <w:rPr>
          <w:highlight w:val="cyan"/>
        </w:rPr>
      </w:pPr>
      <w:r w:rsidRPr="00446611">
        <w:rPr>
          <w:highlight w:val="cyan"/>
        </w:rPr>
        <w:t>Человек и политика. Политические события и судьбы людей. Как повлиять на политику?</w:t>
      </w:r>
    </w:p>
    <w:p w:rsidR="001345D1" w:rsidRPr="00446611" w:rsidRDefault="00404ADE">
      <w:pPr>
        <w:pStyle w:val="a3"/>
        <w:rPr>
          <w:highlight w:val="cyan"/>
        </w:rPr>
      </w:pPr>
      <w:r w:rsidRPr="00446611">
        <w:rPr>
          <w:highlight w:val="cyan"/>
        </w:rPr>
        <w:t>Гражданская активность. Патриотизм.</w:t>
      </w:r>
    </w:p>
    <w:p w:rsidR="001345D1" w:rsidRPr="00446611" w:rsidRDefault="00404ADE">
      <w:pPr>
        <w:pStyle w:val="Heading3"/>
        <w:spacing w:before="4" w:line="274" w:lineRule="exact"/>
        <w:rPr>
          <w:highlight w:val="cyan"/>
        </w:rPr>
      </w:pPr>
      <w:r w:rsidRPr="00446611">
        <w:rPr>
          <w:highlight w:val="cyan"/>
        </w:rPr>
        <w:t>Культурно-информационная среда общественной жизни</w:t>
      </w:r>
    </w:p>
    <w:p w:rsidR="001345D1" w:rsidRPr="00446611" w:rsidRDefault="00404ADE">
      <w:pPr>
        <w:pStyle w:val="a3"/>
        <w:spacing w:line="274" w:lineRule="exact"/>
        <w:ind w:left="961"/>
        <w:rPr>
          <w:highlight w:val="cyan"/>
        </w:rPr>
      </w:pPr>
      <w:r w:rsidRPr="00446611">
        <w:rPr>
          <w:highlight w:val="cyan"/>
        </w:rPr>
        <w:t>Информация и способы ее распространения. Средства массовой информации. Интернет.</w:t>
      </w:r>
    </w:p>
    <w:p w:rsidR="001345D1" w:rsidRPr="00446611" w:rsidRDefault="00404ADE">
      <w:pPr>
        <w:pStyle w:val="a3"/>
        <w:spacing w:before="1"/>
        <w:ind w:firstLine="708"/>
        <w:rPr>
          <w:highlight w:val="cyan"/>
        </w:rPr>
      </w:pPr>
      <w:r w:rsidRPr="00446611">
        <w:rPr>
          <w:highlight w:val="cyan"/>
        </w:rPr>
        <w:t>Культура, ее многообразие и формы. Культурные различия. Диалог культур как черта современного мира.</w:t>
      </w:r>
    </w:p>
    <w:p w:rsidR="001345D1" w:rsidRPr="00446611" w:rsidRDefault="00404ADE">
      <w:pPr>
        <w:pStyle w:val="a3"/>
        <w:ind w:left="961"/>
        <w:rPr>
          <w:highlight w:val="cyan"/>
        </w:rPr>
      </w:pPr>
      <w:r w:rsidRPr="00446611">
        <w:rPr>
          <w:highlight w:val="cyan"/>
        </w:rPr>
        <w:t>Религия. Роль религии в культурном развитии. Религиозные нормы. Религиозные группы.</w:t>
      </w:r>
    </w:p>
    <w:p w:rsidR="001345D1" w:rsidRPr="00446611" w:rsidRDefault="00404ADE">
      <w:pPr>
        <w:pStyle w:val="a3"/>
        <w:rPr>
          <w:highlight w:val="cyan"/>
        </w:rPr>
      </w:pPr>
      <w:r w:rsidRPr="00446611">
        <w:rPr>
          <w:highlight w:val="cyan"/>
        </w:rPr>
        <w:t>Мировые религии. Веротерпимость.</w:t>
      </w:r>
    </w:p>
    <w:p w:rsidR="001345D1" w:rsidRPr="00446611" w:rsidRDefault="00404ADE">
      <w:pPr>
        <w:pStyle w:val="a3"/>
        <w:tabs>
          <w:tab w:val="left" w:pos="2140"/>
          <w:tab w:val="left" w:pos="3557"/>
          <w:tab w:val="left" w:pos="4975"/>
          <w:tab w:val="left" w:pos="6514"/>
          <w:tab w:val="left" w:pos="6864"/>
          <w:tab w:val="left" w:pos="7723"/>
          <w:tab w:val="left" w:pos="9073"/>
        </w:tabs>
        <w:ind w:right="231" w:firstLine="708"/>
        <w:rPr>
          <w:highlight w:val="cyan"/>
        </w:rPr>
      </w:pPr>
      <w:r w:rsidRPr="00446611">
        <w:rPr>
          <w:highlight w:val="cyan"/>
        </w:rPr>
        <w:t>Культура</w:t>
      </w:r>
      <w:r w:rsidRPr="00446611">
        <w:rPr>
          <w:highlight w:val="cyan"/>
        </w:rPr>
        <w:tab/>
        <w:t>Российской</w:t>
      </w:r>
      <w:r w:rsidRPr="00446611">
        <w:rPr>
          <w:highlight w:val="cyan"/>
        </w:rPr>
        <w:tab/>
        <w:t>Федерации.</w:t>
      </w:r>
      <w:r w:rsidRPr="00446611">
        <w:rPr>
          <w:highlight w:val="cyan"/>
        </w:rPr>
        <w:tab/>
        <w:t>Образование</w:t>
      </w:r>
      <w:r w:rsidRPr="00446611">
        <w:rPr>
          <w:highlight w:val="cyan"/>
        </w:rPr>
        <w:tab/>
        <w:t>и</w:t>
      </w:r>
      <w:r w:rsidRPr="00446611">
        <w:rPr>
          <w:highlight w:val="cyan"/>
        </w:rPr>
        <w:tab/>
        <w:t>наука.</w:t>
      </w:r>
      <w:r w:rsidRPr="00446611">
        <w:rPr>
          <w:highlight w:val="cyan"/>
        </w:rPr>
        <w:tab/>
        <w:t>Искусство.</w:t>
      </w:r>
      <w:r w:rsidRPr="00446611">
        <w:rPr>
          <w:highlight w:val="cyan"/>
        </w:rPr>
        <w:tab/>
      </w:r>
      <w:r w:rsidRPr="00446611">
        <w:rPr>
          <w:spacing w:val="-3"/>
          <w:highlight w:val="cyan"/>
        </w:rPr>
        <w:t xml:space="preserve">Возрождение </w:t>
      </w:r>
      <w:r w:rsidRPr="00446611">
        <w:rPr>
          <w:highlight w:val="cyan"/>
        </w:rPr>
        <w:t>религиозной жизни в нашей</w:t>
      </w:r>
      <w:r w:rsidRPr="00446611">
        <w:rPr>
          <w:spacing w:val="-2"/>
          <w:highlight w:val="cyan"/>
        </w:rPr>
        <w:t xml:space="preserve"> </w:t>
      </w:r>
      <w:r w:rsidRPr="00446611">
        <w:rPr>
          <w:highlight w:val="cyan"/>
        </w:rPr>
        <w:t>стране.</w:t>
      </w:r>
    </w:p>
    <w:p w:rsidR="001345D1" w:rsidRPr="00446611" w:rsidRDefault="00404ADE">
      <w:pPr>
        <w:pStyle w:val="Heading3"/>
        <w:spacing w:before="5" w:line="274" w:lineRule="exact"/>
        <w:rPr>
          <w:highlight w:val="cyan"/>
        </w:rPr>
      </w:pPr>
      <w:r w:rsidRPr="00446611">
        <w:rPr>
          <w:highlight w:val="cyan"/>
        </w:rPr>
        <w:t>Человек в меняющемся</w:t>
      </w:r>
      <w:r w:rsidRPr="00446611">
        <w:rPr>
          <w:spacing w:val="-11"/>
          <w:highlight w:val="cyan"/>
        </w:rPr>
        <w:t xml:space="preserve"> </w:t>
      </w:r>
      <w:r w:rsidRPr="00446611">
        <w:rPr>
          <w:highlight w:val="cyan"/>
        </w:rPr>
        <w:t>обществе</w:t>
      </w:r>
    </w:p>
    <w:p w:rsidR="001345D1" w:rsidRPr="00446611" w:rsidRDefault="00404ADE">
      <w:pPr>
        <w:pStyle w:val="a3"/>
        <w:ind w:right="228" w:firstLine="708"/>
        <w:jc w:val="both"/>
        <w:rPr>
          <w:highlight w:val="cyan"/>
        </w:rPr>
      </w:pPr>
      <w:r w:rsidRPr="00446611">
        <w:rPr>
          <w:highlight w:val="cyan"/>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1345D1" w:rsidRPr="00446611" w:rsidRDefault="001345D1">
      <w:pPr>
        <w:pStyle w:val="a3"/>
        <w:spacing w:before="3"/>
        <w:ind w:left="0"/>
        <w:rPr>
          <w:highlight w:val="cyan"/>
        </w:rPr>
      </w:pPr>
    </w:p>
    <w:p w:rsidR="001345D1" w:rsidRPr="00446611" w:rsidRDefault="00404ADE" w:rsidP="00F96D26">
      <w:pPr>
        <w:pStyle w:val="Heading4"/>
        <w:numPr>
          <w:ilvl w:val="3"/>
          <w:numId w:val="105"/>
        </w:numPr>
        <w:tabs>
          <w:tab w:val="left" w:pos="975"/>
        </w:tabs>
        <w:spacing w:line="240" w:lineRule="auto"/>
        <w:ind w:left="974" w:hanging="721"/>
        <w:rPr>
          <w:sz w:val="22"/>
          <w:highlight w:val="cyan"/>
        </w:rPr>
      </w:pPr>
      <w:r w:rsidRPr="00446611">
        <w:rPr>
          <w:highlight w:val="cyan"/>
        </w:rPr>
        <w:t>География</w:t>
      </w:r>
    </w:p>
    <w:p w:rsidR="001345D1" w:rsidRPr="00446611" w:rsidRDefault="001345D1">
      <w:pPr>
        <w:pStyle w:val="a3"/>
        <w:ind w:left="0"/>
        <w:rPr>
          <w:b/>
          <w:i/>
          <w:highlight w:val="cyan"/>
        </w:rPr>
      </w:pPr>
    </w:p>
    <w:p w:rsidR="001345D1" w:rsidRPr="00446611" w:rsidRDefault="00404ADE">
      <w:pPr>
        <w:ind w:left="253"/>
        <w:rPr>
          <w:b/>
          <w:sz w:val="24"/>
          <w:highlight w:val="cyan"/>
        </w:rPr>
      </w:pPr>
      <w:r w:rsidRPr="00446611">
        <w:rPr>
          <w:b/>
          <w:sz w:val="24"/>
          <w:highlight w:val="cyan"/>
        </w:rPr>
        <w:t>География земли</w:t>
      </w:r>
    </w:p>
    <w:p w:rsidR="001345D1" w:rsidRPr="00446611" w:rsidRDefault="00404ADE">
      <w:pPr>
        <w:spacing w:line="274" w:lineRule="exact"/>
        <w:ind w:left="253"/>
        <w:rPr>
          <w:b/>
          <w:sz w:val="24"/>
          <w:highlight w:val="cyan"/>
        </w:rPr>
      </w:pPr>
      <w:r w:rsidRPr="00446611">
        <w:rPr>
          <w:b/>
          <w:sz w:val="24"/>
          <w:highlight w:val="cyan"/>
        </w:rPr>
        <w:t>Источники географической информации</w:t>
      </w:r>
    </w:p>
    <w:p w:rsidR="001345D1" w:rsidRPr="00446611" w:rsidRDefault="00404ADE">
      <w:pPr>
        <w:ind w:left="253" w:right="225"/>
        <w:jc w:val="both"/>
        <w:rPr>
          <w:sz w:val="24"/>
          <w:highlight w:val="cyan"/>
        </w:rPr>
      </w:pPr>
      <w:r w:rsidRPr="00446611">
        <w:rPr>
          <w:b/>
          <w:i/>
          <w:sz w:val="24"/>
          <w:highlight w:val="cyan"/>
        </w:rPr>
        <w:t>Развитие географических знаний о Земле</w:t>
      </w:r>
      <w:r w:rsidRPr="00446611">
        <w:rPr>
          <w:sz w:val="24"/>
          <w:highlight w:val="cyan"/>
        </w:rPr>
        <w:t>. Развитие представлений человека о мире. Выдающиеся географические открытия. Современный этап научных географических исследований.</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9"/>
        <w:jc w:val="both"/>
        <w:rPr>
          <w:highlight w:val="cyan"/>
        </w:rPr>
      </w:pPr>
      <w:r w:rsidRPr="00446611">
        <w:rPr>
          <w:b/>
          <w:i/>
          <w:highlight w:val="cyan"/>
        </w:rPr>
        <w:lastRenderedPageBreak/>
        <w:t xml:space="preserve">Глобус. </w:t>
      </w:r>
      <w:r w:rsidRPr="00446611">
        <w:rPr>
          <w:highlight w:val="cyan"/>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1345D1" w:rsidRPr="00446611" w:rsidRDefault="00404ADE">
      <w:pPr>
        <w:pStyle w:val="a3"/>
        <w:spacing w:before="1"/>
        <w:ind w:right="231"/>
        <w:jc w:val="both"/>
        <w:rPr>
          <w:highlight w:val="cyan"/>
        </w:rPr>
      </w:pPr>
      <w:r w:rsidRPr="00446611">
        <w:rPr>
          <w:b/>
          <w:i/>
          <w:highlight w:val="cyan"/>
        </w:rPr>
        <w:t xml:space="preserve">План местности. </w:t>
      </w:r>
      <w:r w:rsidRPr="00446611">
        <w:rPr>
          <w:highlight w:val="cyan"/>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345D1" w:rsidRPr="00446611" w:rsidRDefault="00404ADE">
      <w:pPr>
        <w:pStyle w:val="a3"/>
        <w:ind w:right="225"/>
        <w:jc w:val="both"/>
        <w:rPr>
          <w:highlight w:val="cyan"/>
        </w:rPr>
      </w:pPr>
      <w:r w:rsidRPr="00446611">
        <w:rPr>
          <w:b/>
          <w:i/>
          <w:highlight w:val="cyan"/>
        </w:rPr>
        <w:t>Географическая карта — особый источник информации</w:t>
      </w:r>
      <w:r w:rsidRPr="00446611">
        <w:rPr>
          <w:i/>
          <w:highlight w:val="cyan"/>
        </w:rPr>
        <w:t xml:space="preserve">. </w:t>
      </w:r>
      <w:r w:rsidRPr="00446611">
        <w:rPr>
          <w:highlight w:val="cyan"/>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345D1" w:rsidRPr="00446611" w:rsidRDefault="00404ADE">
      <w:pPr>
        <w:ind w:left="253" w:right="226"/>
        <w:jc w:val="both"/>
        <w:rPr>
          <w:sz w:val="24"/>
          <w:highlight w:val="cyan"/>
        </w:rPr>
      </w:pPr>
      <w:r w:rsidRPr="00446611">
        <w:rPr>
          <w:b/>
          <w:i/>
          <w:sz w:val="24"/>
          <w:highlight w:val="cyan"/>
        </w:rPr>
        <w:t>Географические методы изучения окружающей среды</w:t>
      </w:r>
      <w:r w:rsidRPr="00446611">
        <w:rPr>
          <w:sz w:val="24"/>
          <w:highlight w:val="cyan"/>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1345D1" w:rsidRPr="00446611" w:rsidRDefault="001345D1">
      <w:pPr>
        <w:pStyle w:val="a3"/>
        <w:spacing w:before="5"/>
        <w:ind w:left="0"/>
        <w:rPr>
          <w:highlight w:val="cyan"/>
        </w:rPr>
      </w:pPr>
    </w:p>
    <w:p w:rsidR="001345D1" w:rsidRPr="00446611" w:rsidRDefault="00404ADE">
      <w:pPr>
        <w:pStyle w:val="Heading3"/>
        <w:spacing w:line="274" w:lineRule="exact"/>
        <w:jc w:val="both"/>
        <w:rPr>
          <w:highlight w:val="cyan"/>
        </w:rPr>
      </w:pPr>
      <w:r w:rsidRPr="00446611">
        <w:rPr>
          <w:highlight w:val="cyan"/>
        </w:rPr>
        <w:t>Природа Земли и человек</w:t>
      </w:r>
    </w:p>
    <w:p w:rsidR="001345D1" w:rsidRPr="00446611" w:rsidRDefault="00404ADE">
      <w:pPr>
        <w:pStyle w:val="a3"/>
        <w:ind w:right="230"/>
        <w:jc w:val="both"/>
        <w:rPr>
          <w:highlight w:val="cyan"/>
        </w:rPr>
      </w:pPr>
      <w:r w:rsidRPr="00446611">
        <w:rPr>
          <w:b/>
          <w:i/>
          <w:highlight w:val="cyan"/>
        </w:rPr>
        <w:t>Земля — планета Солнечной системы</w:t>
      </w:r>
      <w:r w:rsidRPr="00446611">
        <w:rPr>
          <w:i/>
          <w:highlight w:val="cyan"/>
        </w:rPr>
        <w:t xml:space="preserve">. </w:t>
      </w:r>
      <w:r w:rsidRPr="00446611">
        <w:rPr>
          <w:highlight w:val="cyan"/>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1345D1" w:rsidRPr="00446611" w:rsidRDefault="00404ADE">
      <w:pPr>
        <w:pStyle w:val="a3"/>
        <w:ind w:right="233"/>
        <w:rPr>
          <w:highlight w:val="cyan"/>
        </w:rPr>
      </w:pPr>
      <w:r w:rsidRPr="00446611">
        <w:rPr>
          <w:b/>
          <w:i/>
          <w:highlight w:val="cyan"/>
        </w:rPr>
        <w:t xml:space="preserve">Земная кора и литосфера. Рельеф Земли. </w:t>
      </w:r>
      <w:r w:rsidRPr="00446611">
        <w:rPr>
          <w:highlight w:val="cyan"/>
        </w:rPr>
        <w:t xml:space="preserve">Внутреннее строение Земли, методы его изучения. </w:t>
      </w:r>
      <w:r w:rsidRPr="00446611">
        <w:rPr>
          <w:i/>
          <w:highlight w:val="cyan"/>
        </w:rPr>
        <w:t xml:space="preserve">Земная кора и литосфера. </w:t>
      </w:r>
      <w:r w:rsidRPr="00446611">
        <w:rPr>
          <w:highlight w:val="cyan"/>
        </w:rPr>
        <w:t>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345D1" w:rsidRPr="00446611" w:rsidRDefault="00404ADE">
      <w:pPr>
        <w:pStyle w:val="a3"/>
        <w:ind w:right="227"/>
        <w:jc w:val="both"/>
        <w:rPr>
          <w:highlight w:val="cyan"/>
        </w:rPr>
      </w:pPr>
      <w:r w:rsidRPr="00446611">
        <w:rPr>
          <w:i/>
          <w:highlight w:val="cyan"/>
        </w:rPr>
        <w:t xml:space="preserve">Рельеф Земли. </w:t>
      </w:r>
      <w:r w:rsidRPr="00446611">
        <w:rPr>
          <w:highlight w:val="cyan"/>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345D1" w:rsidRPr="00446611" w:rsidRDefault="00404ADE">
      <w:pPr>
        <w:pStyle w:val="a3"/>
        <w:ind w:right="231"/>
        <w:jc w:val="both"/>
        <w:rPr>
          <w:highlight w:val="cyan"/>
        </w:rPr>
      </w:pPr>
      <w:r w:rsidRPr="00446611">
        <w:rPr>
          <w:i/>
          <w:highlight w:val="cyan"/>
        </w:rPr>
        <w:t xml:space="preserve">Человек и литосфера. </w:t>
      </w:r>
      <w:r w:rsidRPr="00446611">
        <w:rPr>
          <w:highlight w:val="cyan"/>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345D1" w:rsidRPr="00446611" w:rsidRDefault="00404ADE">
      <w:pPr>
        <w:pStyle w:val="Heading4"/>
        <w:spacing w:before="4"/>
        <w:jc w:val="both"/>
        <w:rPr>
          <w:highlight w:val="cyan"/>
        </w:rPr>
      </w:pPr>
      <w:r w:rsidRPr="00446611">
        <w:rPr>
          <w:highlight w:val="cyan"/>
        </w:rPr>
        <w:t>Атмосфера — воздушная оболочка Земли.</w:t>
      </w:r>
    </w:p>
    <w:p w:rsidR="001345D1" w:rsidRPr="00446611" w:rsidRDefault="00404ADE">
      <w:pPr>
        <w:pStyle w:val="a3"/>
        <w:ind w:right="231"/>
        <w:jc w:val="both"/>
        <w:rPr>
          <w:highlight w:val="cyan"/>
        </w:rPr>
      </w:pPr>
      <w:r w:rsidRPr="00446611">
        <w:rPr>
          <w:i/>
          <w:highlight w:val="cyan"/>
        </w:rPr>
        <w:t xml:space="preserve">Атмосфера. </w:t>
      </w:r>
      <w:r w:rsidRPr="00446611">
        <w:rPr>
          <w:highlight w:val="cyan"/>
        </w:rPr>
        <w:t>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345D1" w:rsidRPr="00446611" w:rsidRDefault="00404ADE">
      <w:pPr>
        <w:pStyle w:val="a3"/>
        <w:ind w:right="231"/>
        <w:jc w:val="both"/>
        <w:rPr>
          <w:highlight w:val="cyan"/>
        </w:rPr>
      </w:pPr>
      <w:r w:rsidRPr="00446611">
        <w:rPr>
          <w:highlight w:val="cyan"/>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345D1" w:rsidRPr="00446611" w:rsidRDefault="00404ADE">
      <w:pPr>
        <w:pStyle w:val="a3"/>
        <w:ind w:right="231"/>
        <w:jc w:val="both"/>
        <w:rPr>
          <w:highlight w:val="cyan"/>
        </w:rPr>
      </w:pPr>
      <w:r w:rsidRPr="00446611">
        <w:rPr>
          <w:highlight w:val="cyan"/>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345D1" w:rsidRPr="00446611" w:rsidRDefault="00404ADE">
      <w:pPr>
        <w:pStyle w:val="a3"/>
        <w:ind w:right="230"/>
        <w:jc w:val="both"/>
        <w:rPr>
          <w:highlight w:val="cyan"/>
        </w:rPr>
      </w:pPr>
      <w:r w:rsidRPr="00446611">
        <w:rPr>
          <w:i/>
          <w:highlight w:val="cyan"/>
        </w:rPr>
        <w:t>Погода и климат</w:t>
      </w:r>
      <w:r w:rsidRPr="00446611">
        <w:rPr>
          <w:b/>
          <w:i/>
          <w:highlight w:val="cyan"/>
        </w:rPr>
        <w:t xml:space="preserve">. </w:t>
      </w:r>
      <w:r w:rsidRPr="00446611">
        <w:rPr>
          <w:highlight w:val="cyan"/>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w:t>
      </w:r>
      <w:r w:rsidRPr="00446611">
        <w:rPr>
          <w:spacing w:val="-7"/>
          <w:highlight w:val="cyan"/>
        </w:rPr>
        <w:t xml:space="preserve"> </w:t>
      </w:r>
      <w:r w:rsidRPr="00446611">
        <w:rPr>
          <w:highlight w:val="cyan"/>
        </w:rPr>
        <w:t>пояса.</w:t>
      </w:r>
    </w:p>
    <w:p w:rsidR="001345D1" w:rsidRPr="00446611" w:rsidRDefault="00404ADE">
      <w:pPr>
        <w:pStyle w:val="a3"/>
        <w:ind w:right="231"/>
        <w:jc w:val="both"/>
        <w:rPr>
          <w:highlight w:val="cyan"/>
        </w:rPr>
      </w:pPr>
      <w:r w:rsidRPr="00446611">
        <w:rPr>
          <w:i/>
          <w:highlight w:val="cyan"/>
        </w:rPr>
        <w:t>Человек и атмосфера</w:t>
      </w:r>
      <w:r w:rsidRPr="00446611">
        <w:rPr>
          <w:highlight w:val="cyan"/>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345D1" w:rsidRPr="00446611" w:rsidRDefault="00404ADE">
      <w:pPr>
        <w:pStyle w:val="Heading4"/>
        <w:spacing w:before="3"/>
        <w:jc w:val="both"/>
        <w:rPr>
          <w:highlight w:val="cyan"/>
        </w:rPr>
      </w:pPr>
      <w:r w:rsidRPr="00446611">
        <w:rPr>
          <w:highlight w:val="cyan"/>
        </w:rPr>
        <w:t>Гидросфера — водная оболочка Земли.</w:t>
      </w:r>
    </w:p>
    <w:p w:rsidR="001345D1" w:rsidRPr="00446611" w:rsidRDefault="00404ADE">
      <w:pPr>
        <w:spacing w:line="274" w:lineRule="exact"/>
        <w:ind w:left="253"/>
        <w:jc w:val="both"/>
        <w:rPr>
          <w:sz w:val="24"/>
          <w:highlight w:val="cyan"/>
        </w:rPr>
      </w:pPr>
      <w:r w:rsidRPr="00446611">
        <w:rPr>
          <w:i/>
          <w:sz w:val="24"/>
          <w:highlight w:val="cyan"/>
        </w:rPr>
        <w:t>Вода на Земле</w:t>
      </w:r>
      <w:r w:rsidRPr="00446611">
        <w:rPr>
          <w:sz w:val="24"/>
          <w:highlight w:val="cyan"/>
        </w:rPr>
        <w:t>. Части гидросферы. Мировой круговорот воды.</w:t>
      </w:r>
    </w:p>
    <w:p w:rsidR="001345D1" w:rsidRPr="00446611" w:rsidRDefault="001345D1">
      <w:pPr>
        <w:spacing w:line="274" w:lineRule="exact"/>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1"/>
        <w:jc w:val="both"/>
        <w:rPr>
          <w:highlight w:val="cyan"/>
        </w:rPr>
      </w:pPr>
      <w:r w:rsidRPr="00446611">
        <w:rPr>
          <w:i/>
          <w:highlight w:val="cyan"/>
        </w:rPr>
        <w:lastRenderedPageBreak/>
        <w:t xml:space="preserve">Океаны. </w:t>
      </w:r>
      <w:r w:rsidRPr="00446611">
        <w:rPr>
          <w:highlight w:val="cyan"/>
        </w:rPr>
        <w:t xml:space="preserve">Части Мирового океана. Методы изучения морских глубин. Свойства вод Мирового океана. Движение воды в океане. Использование карт для </w:t>
      </w:r>
      <w:r w:rsidRPr="00446611">
        <w:rPr>
          <w:spacing w:val="-3"/>
          <w:highlight w:val="cyan"/>
        </w:rPr>
        <w:t xml:space="preserve">определения </w:t>
      </w:r>
      <w:r w:rsidRPr="00446611">
        <w:rPr>
          <w:spacing w:val="-5"/>
          <w:highlight w:val="cyan"/>
        </w:rPr>
        <w:t xml:space="preserve">географического положения </w:t>
      </w:r>
      <w:r w:rsidRPr="00446611">
        <w:rPr>
          <w:spacing w:val="-4"/>
          <w:highlight w:val="cyan"/>
        </w:rPr>
        <w:t xml:space="preserve">морей </w:t>
      </w:r>
      <w:r w:rsidRPr="00446611">
        <w:rPr>
          <w:highlight w:val="cyan"/>
        </w:rPr>
        <w:t xml:space="preserve">и </w:t>
      </w:r>
      <w:r w:rsidRPr="00446611">
        <w:rPr>
          <w:spacing w:val="-4"/>
          <w:highlight w:val="cyan"/>
        </w:rPr>
        <w:t xml:space="preserve">океанов, глубин, </w:t>
      </w:r>
      <w:r w:rsidRPr="00446611">
        <w:rPr>
          <w:spacing w:val="-5"/>
          <w:highlight w:val="cyan"/>
        </w:rPr>
        <w:t xml:space="preserve">направлений </w:t>
      </w:r>
      <w:r w:rsidRPr="00446611">
        <w:rPr>
          <w:spacing w:val="-4"/>
          <w:highlight w:val="cyan"/>
        </w:rPr>
        <w:t xml:space="preserve">морских </w:t>
      </w:r>
      <w:r w:rsidRPr="00446611">
        <w:rPr>
          <w:spacing w:val="-5"/>
          <w:highlight w:val="cyan"/>
        </w:rPr>
        <w:t xml:space="preserve">течений, </w:t>
      </w:r>
      <w:r w:rsidRPr="00446611">
        <w:rPr>
          <w:spacing w:val="-4"/>
          <w:highlight w:val="cyan"/>
        </w:rPr>
        <w:t xml:space="preserve">свойств воды. </w:t>
      </w:r>
      <w:r w:rsidRPr="00446611">
        <w:rPr>
          <w:highlight w:val="cyan"/>
        </w:rPr>
        <w:t>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345D1" w:rsidRPr="00446611" w:rsidRDefault="00404ADE">
      <w:pPr>
        <w:pStyle w:val="a3"/>
        <w:spacing w:before="1"/>
        <w:ind w:right="221"/>
        <w:jc w:val="both"/>
        <w:rPr>
          <w:highlight w:val="cyan"/>
        </w:rPr>
      </w:pPr>
      <w:r w:rsidRPr="00446611">
        <w:rPr>
          <w:i/>
          <w:highlight w:val="cyan"/>
        </w:rPr>
        <w:t>Воды суши</w:t>
      </w:r>
      <w:r w:rsidRPr="00446611">
        <w:rPr>
          <w:highlight w:val="cyan"/>
        </w:rPr>
        <w:t>.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345D1" w:rsidRPr="00446611" w:rsidRDefault="00404ADE">
      <w:pPr>
        <w:pStyle w:val="a3"/>
        <w:ind w:right="230"/>
        <w:jc w:val="both"/>
        <w:rPr>
          <w:highlight w:val="cyan"/>
        </w:rPr>
      </w:pPr>
      <w:r w:rsidRPr="00446611">
        <w:rPr>
          <w:highlight w:val="cyan"/>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345D1" w:rsidRPr="00446611" w:rsidRDefault="00404ADE">
      <w:pPr>
        <w:pStyle w:val="a3"/>
        <w:ind w:right="230"/>
        <w:jc w:val="both"/>
        <w:rPr>
          <w:highlight w:val="cyan"/>
        </w:rPr>
      </w:pPr>
      <w:r w:rsidRPr="00446611">
        <w:rPr>
          <w:highlight w:val="cy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345D1" w:rsidRPr="00446611" w:rsidRDefault="00404ADE">
      <w:pPr>
        <w:pStyle w:val="a3"/>
        <w:spacing w:before="1"/>
        <w:ind w:right="226"/>
        <w:jc w:val="both"/>
        <w:rPr>
          <w:highlight w:val="cyan"/>
        </w:rPr>
      </w:pPr>
      <w:r w:rsidRPr="00446611">
        <w:rPr>
          <w:i/>
          <w:highlight w:val="cyan"/>
        </w:rPr>
        <w:t xml:space="preserve">Человек и гидросфера. </w:t>
      </w:r>
      <w:r w:rsidRPr="00446611">
        <w:rPr>
          <w:highlight w:val="cyan"/>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345D1" w:rsidRPr="00446611" w:rsidRDefault="00404ADE">
      <w:pPr>
        <w:pStyle w:val="a3"/>
        <w:ind w:right="226" w:firstLine="60"/>
        <w:jc w:val="both"/>
        <w:rPr>
          <w:highlight w:val="cyan"/>
        </w:rPr>
      </w:pPr>
      <w:r w:rsidRPr="00446611">
        <w:rPr>
          <w:b/>
          <w:i/>
          <w:highlight w:val="cyan"/>
        </w:rPr>
        <w:t xml:space="preserve">Биосфера Земли. </w:t>
      </w:r>
      <w:r w:rsidRPr="00446611">
        <w:rPr>
          <w:highlight w:val="cyan"/>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1345D1" w:rsidRPr="00446611" w:rsidRDefault="00404ADE">
      <w:pPr>
        <w:pStyle w:val="a3"/>
        <w:ind w:right="229"/>
        <w:jc w:val="both"/>
        <w:rPr>
          <w:highlight w:val="cyan"/>
        </w:rPr>
      </w:pPr>
      <w:r w:rsidRPr="00446611">
        <w:rPr>
          <w:b/>
          <w:i/>
          <w:highlight w:val="cyan"/>
        </w:rPr>
        <w:t xml:space="preserve">Почва как особое природное образование. </w:t>
      </w:r>
      <w:r w:rsidRPr="00446611">
        <w:rPr>
          <w:highlight w:val="cyan"/>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345D1" w:rsidRPr="00446611" w:rsidRDefault="00404ADE">
      <w:pPr>
        <w:pStyle w:val="a3"/>
        <w:ind w:right="228"/>
        <w:jc w:val="both"/>
        <w:rPr>
          <w:highlight w:val="cyan"/>
        </w:rPr>
      </w:pPr>
      <w:r w:rsidRPr="00446611">
        <w:rPr>
          <w:b/>
          <w:i/>
          <w:highlight w:val="cyan"/>
        </w:rPr>
        <w:t xml:space="preserve">Географическая оболочка Земли. </w:t>
      </w:r>
      <w:r w:rsidRPr="00446611">
        <w:rPr>
          <w:highlight w:val="cyan"/>
        </w:rPr>
        <w:t>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w:t>
      </w:r>
      <w:r w:rsidRPr="00446611">
        <w:rPr>
          <w:spacing w:val="-6"/>
          <w:highlight w:val="cyan"/>
        </w:rPr>
        <w:t xml:space="preserve"> </w:t>
      </w:r>
      <w:r w:rsidRPr="00446611">
        <w:rPr>
          <w:highlight w:val="cyan"/>
        </w:rPr>
        <w:t>среда.</w:t>
      </w:r>
    </w:p>
    <w:p w:rsidR="001345D1" w:rsidRPr="00446611" w:rsidRDefault="00404ADE">
      <w:pPr>
        <w:pStyle w:val="Heading3"/>
        <w:spacing w:before="6" w:line="274" w:lineRule="exact"/>
        <w:jc w:val="both"/>
        <w:rPr>
          <w:highlight w:val="cyan"/>
        </w:rPr>
      </w:pPr>
      <w:r w:rsidRPr="00446611">
        <w:rPr>
          <w:highlight w:val="cyan"/>
        </w:rPr>
        <w:t>Население Земли</w:t>
      </w:r>
    </w:p>
    <w:p w:rsidR="001345D1" w:rsidRPr="00446611" w:rsidRDefault="00404ADE">
      <w:pPr>
        <w:pStyle w:val="a3"/>
        <w:ind w:right="227" w:firstLine="60"/>
        <w:jc w:val="both"/>
        <w:rPr>
          <w:highlight w:val="cyan"/>
        </w:rPr>
      </w:pPr>
      <w:r w:rsidRPr="00446611">
        <w:rPr>
          <w:b/>
          <w:i/>
          <w:highlight w:val="cyan"/>
        </w:rPr>
        <w:t xml:space="preserve">Заселение человеком Земли. Расы. </w:t>
      </w:r>
      <w:r w:rsidRPr="00446611">
        <w:rPr>
          <w:highlight w:val="cyan"/>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345D1" w:rsidRPr="00446611" w:rsidRDefault="00404ADE">
      <w:pPr>
        <w:pStyle w:val="Heading4"/>
        <w:spacing w:before="2"/>
        <w:jc w:val="both"/>
        <w:rPr>
          <w:highlight w:val="cyan"/>
        </w:rPr>
      </w:pPr>
      <w:r w:rsidRPr="00446611">
        <w:rPr>
          <w:highlight w:val="cyan"/>
        </w:rPr>
        <w:t>Численность населения Земли, ее изменение во времени.</w:t>
      </w:r>
    </w:p>
    <w:p w:rsidR="001345D1" w:rsidRPr="00446611" w:rsidRDefault="00404ADE">
      <w:pPr>
        <w:pStyle w:val="a3"/>
        <w:ind w:right="231"/>
        <w:jc w:val="both"/>
        <w:rPr>
          <w:highlight w:val="cyan"/>
        </w:rPr>
      </w:pPr>
      <w:r w:rsidRPr="00446611">
        <w:rPr>
          <w:highlight w:val="cyan"/>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w:t>
      </w:r>
      <w:r w:rsidRPr="00446611">
        <w:rPr>
          <w:spacing w:val="-1"/>
          <w:highlight w:val="cyan"/>
        </w:rPr>
        <w:t xml:space="preserve"> </w:t>
      </w:r>
      <w:r w:rsidRPr="00446611">
        <w:rPr>
          <w:highlight w:val="cyan"/>
        </w:rPr>
        <w:t>Земли.</w:t>
      </w:r>
    </w:p>
    <w:p w:rsidR="001345D1" w:rsidRPr="00446611" w:rsidRDefault="00404ADE">
      <w:pPr>
        <w:pStyle w:val="a3"/>
        <w:ind w:right="225"/>
        <w:jc w:val="both"/>
        <w:rPr>
          <w:highlight w:val="cyan"/>
        </w:rPr>
      </w:pPr>
      <w:r w:rsidRPr="00446611">
        <w:rPr>
          <w:highlight w:val="cyan"/>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1345D1" w:rsidRPr="00446611" w:rsidRDefault="00404ADE">
      <w:pPr>
        <w:pStyle w:val="a3"/>
        <w:ind w:right="228"/>
        <w:jc w:val="both"/>
        <w:rPr>
          <w:highlight w:val="cyan"/>
        </w:rPr>
      </w:pPr>
      <w:r w:rsidRPr="00446611">
        <w:rPr>
          <w:b/>
          <w:i/>
          <w:highlight w:val="cyan"/>
        </w:rPr>
        <w:t xml:space="preserve">Размещение людей на Земле. </w:t>
      </w:r>
      <w:r w:rsidRPr="00446611">
        <w:rPr>
          <w:highlight w:val="cyan"/>
        </w:rPr>
        <w:t>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1345D1" w:rsidRPr="00446611" w:rsidRDefault="00404ADE">
      <w:pPr>
        <w:pStyle w:val="a3"/>
        <w:ind w:right="233"/>
        <w:jc w:val="both"/>
        <w:rPr>
          <w:highlight w:val="cyan"/>
        </w:rPr>
      </w:pPr>
      <w:r w:rsidRPr="00446611">
        <w:rPr>
          <w:highlight w:val="cy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9"/>
        <w:jc w:val="both"/>
        <w:rPr>
          <w:highlight w:val="cyan"/>
        </w:rPr>
      </w:pPr>
      <w:r w:rsidRPr="00446611">
        <w:rPr>
          <w:b/>
          <w:i/>
          <w:highlight w:val="cyan"/>
        </w:rPr>
        <w:lastRenderedPageBreak/>
        <w:t xml:space="preserve">Народы и религии мира. </w:t>
      </w:r>
      <w:r w:rsidRPr="00446611">
        <w:rPr>
          <w:highlight w:val="cyan"/>
        </w:rPr>
        <w:t>Народ. Языковые семьи. География народов и языков. Карта народов мира. Мировые и национальные религии, их</w:t>
      </w:r>
      <w:r w:rsidRPr="00446611">
        <w:rPr>
          <w:spacing w:val="-3"/>
          <w:highlight w:val="cyan"/>
        </w:rPr>
        <w:t xml:space="preserve"> </w:t>
      </w:r>
      <w:r w:rsidRPr="00446611">
        <w:rPr>
          <w:highlight w:val="cyan"/>
        </w:rPr>
        <w:t>география.</w:t>
      </w:r>
    </w:p>
    <w:p w:rsidR="001345D1" w:rsidRPr="00446611" w:rsidRDefault="00404ADE">
      <w:pPr>
        <w:ind w:left="253" w:right="228"/>
        <w:jc w:val="both"/>
        <w:rPr>
          <w:sz w:val="24"/>
          <w:highlight w:val="cyan"/>
        </w:rPr>
      </w:pPr>
      <w:r w:rsidRPr="00446611">
        <w:rPr>
          <w:b/>
          <w:i/>
          <w:sz w:val="24"/>
          <w:highlight w:val="cyan"/>
        </w:rPr>
        <w:t xml:space="preserve">Хозяйственная деятельность людей. </w:t>
      </w:r>
      <w:r w:rsidRPr="00446611">
        <w:rPr>
          <w:sz w:val="24"/>
          <w:highlight w:val="cyan"/>
        </w:rPr>
        <w:t>Понятие о современном хозяйстве, его составе. Основные виды хозяйственной деятельности людей, их</w:t>
      </w:r>
      <w:r w:rsidRPr="00446611">
        <w:rPr>
          <w:spacing w:val="1"/>
          <w:sz w:val="24"/>
          <w:highlight w:val="cyan"/>
        </w:rPr>
        <w:t xml:space="preserve"> </w:t>
      </w:r>
      <w:r w:rsidRPr="00446611">
        <w:rPr>
          <w:sz w:val="24"/>
          <w:highlight w:val="cyan"/>
        </w:rPr>
        <w:t>география.</w:t>
      </w:r>
    </w:p>
    <w:p w:rsidR="001345D1" w:rsidRPr="00446611" w:rsidRDefault="00404ADE">
      <w:pPr>
        <w:pStyle w:val="a3"/>
        <w:spacing w:before="1"/>
        <w:ind w:right="229"/>
        <w:jc w:val="both"/>
        <w:rPr>
          <w:highlight w:val="cyan"/>
        </w:rPr>
      </w:pPr>
      <w:r w:rsidRPr="00446611">
        <w:rPr>
          <w:b/>
          <w:i/>
          <w:highlight w:val="cyan"/>
        </w:rPr>
        <w:t xml:space="preserve">Городское и сельское население. </w:t>
      </w:r>
      <w:r w:rsidRPr="00446611">
        <w:rPr>
          <w:highlight w:val="cyan"/>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345D1" w:rsidRPr="00446611" w:rsidRDefault="00404ADE">
      <w:pPr>
        <w:pStyle w:val="a3"/>
        <w:jc w:val="both"/>
        <w:rPr>
          <w:highlight w:val="cyan"/>
        </w:rPr>
      </w:pPr>
      <w:r w:rsidRPr="00446611">
        <w:rPr>
          <w:highlight w:val="cyan"/>
        </w:rPr>
        <w:t>Материки, океаны и страны</w:t>
      </w:r>
    </w:p>
    <w:p w:rsidR="001345D1" w:rsidRPr="00446611" w:rsidRDefault="00404ADE">
      <w:pPr>
        <w:pStyle w:val="a3"/>
        <w:ind w:right="223"/>
        <w:jc w:val="both"/>
        <w:rPr>
          <w:highlight w:val="cyan"/>
        </w:rPr>
      </w:pPr>
      <w:r w:rsidRPr="00446611">
        <w:rPr>
          <w:b/>
          <w:i/>
          <w:highlight w:val="cyan"/>
        </w:rPr>
        <w:t xml:space="preserve">Современный облик Земли: планетарные географические закономерности. </w:t>
      </w:r>
      <w:r w:rsidRPr="00446611">
        <w:rPr>
          <w:highlight w:val="cyan"/>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1345D1" w:rsidRPr="00446611" w:rsidRDefault="00404ADE">
      <w:pPr>
        <w:pStyle w:val="a3"/>
        <w:spacing w:before="1"/>
        <w:ind w:right="224"/>
        <w:jc w:val="both"/>
        <w:rPr>
          <w:highlight w:val="cyan"/>
        </w:rPr>
      </w:pPr>
      <w:r w:rsidRPr="00446611">
        <w:rPr>
          <w:b/>
          <w:i/>
          <w:highlight w:val="cyan"/>
        </w:rPr>
        <w:t>Материки, океаны и страны</w:t>
      </w:r>
      <w:r w:rsidRPr="00446611">
        <w:rPr>
          <w:i/>
          <w:highlight w:val="cyan"/>
        </w:rPr>
        <w:t xml:space="preserve">. </w:t>
      </w:r>
      <w:r w:rsidRPr="00446611">
        <w:rPr>
          <w:highlight w:val="cyan"/>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345D1" w:rsidRPr="00446611" w:rsidRDefault="00404ADE">
      <w:pPr>
        <w:pStyle w:val="a3"/>
        <w:ind w:right="224"/>
        <w:jc w:val="both"/>
        <w:rPr>
          <w:highlight w:val="cyan"/>
        </w:rPr>
      </w:pPr>
      <w:r w:rsidRPr="00446611">
        <w:rPr>
          <w:highlight w:val="cyan"/>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1345D1" w:rsidRPr="00446611" w:rsidRDefault="00404ADE">
      <w:pPr>
        <w:pStyle w:val="a3"/>
        <w:ind w:right="226"/>
        <w:jc w:val="both"/>
        <w:rPr>
          <w:highlight w:val="cyan"/>
        </w:rPr>
      </w:pPr>
      <w:r w:rsidRPr="00446611">
        <w:rPr>
          <w:highlight w:val="cyan"/>
        </w:rPr>
        <w:t>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345D1" w:rsidRPr="00446611" w:rsidRDefault="001345D1">
      <w:pPr>
        <w:pStyle w:val="a3"/>
        <w:spacing w:before="5"/>
        <w:ind w:left="0"/>
        <w:rPr>
          <w:highlight w:val="cyan"/>
        </w:rPr>
      </w:pPr>
    </w:p>
    <w:p w:rsidR="001345D1" w:rsidRPr="00446611" w:rsidRDefault="00404ADE">
      <w:pPr>
        <w:pStyle w:val="Heading3"/>
        <w:spacing w:line="274" w:lineRule="exact"/>
        <w:jc w:val="both"/>
        <w:rPr>
          <w:highlight w:val="cyan"/>
        </w:rPr>
      </w:pPr>
      <w:r w:rsidRPr="00446611">
        <w:rPr>
          <w:highlight w:val="cyan"/>
        </w:rPr>
        <w:t>Особенности географического положения России</w:t>
      </w:r>
    </w:p>
    <w:p w:rsidR="001345D1" w:rsidRPr="00446611" w:rsidRDefault="00404ADE">
      <w:pPr>
        <w:pStyle w:val="a3"/>
        <w:ind w:right="224"/>
        <w:jc w:val="both"/>
        <w:rPr>
          <w:highlight w:val="cyan"/>
        </w:rPr>
      </w:pPr>
      <w:r w:rsidRPr="00446611">
        <w:rPr>
          <w:b/>
          <w:i/>
          <w:highlight w:val="cyan"/>
        </w:rPr>
        <w:t xml:space="preserve">Географическое положение </w:t>
      </w:r>
      <w:r w:rsidRPr="00446611">
        <w:rPr>
          <w:i/>
          <w:highlight w:val="cyan"/>
        </w:rPr>
        <w:t xml:space="preserve">России, </w:t>
      </w:r>
      <w:r w:rsidRPr="00446611">
        <w:rPr>
          <w:highlight w:val="cyan"/>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1345D1" w:rsidRPr="00446611" w:rsidRDefault="00404ADE">
      <w:pPr>
        <w:pStyle w:val="a3"/>
        <w:ind w:right="229"/>
        <w:jc w:val="both"/>
        <w:rPr>
          <w:highlight w:val="cyan"/>
        </w:rPr>
      </w:pPr>
      <w:r w:rsidRPr="00446611">
        <w:rPr>
          <w:b/>
          <w:i/>
          <w:highlight w:val="cyan"/>
        </w:rPr>
        <w:t>Границы России</w:t>
      </w:r>
      <w:r w:rsidRPr="00446611">
        <w:rPr>
          <w:i/>
          <w:highlight w:val="cyan"/>
        </w:rPr>
        <w:t xml:space="preserve">. </w:t>
      </w:r>
      <w:r w:rsidRPr="00446611">
        <w:rPr>
          <w:highlight w:val="cyan"/>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345D1" w:rsidRPr="00446611" w:rsidRDefault="00404ADE">
      <w:pPr>
        <w:pStyle w:val="a3"/>
        <w:ind w:right="228"/>
        <w:jc w:val="both"/>
        <w:rPr>
          <w:highlight w:val="cyan"/>
        </w:rPr>
      </w:pPr>
      <w:r w:rsidRPr="00446611">
        <w:rPr>
          <w:highlight w:val="cy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345D1" w:rsidRPr="00446611" w:rsidRDefault="00404ADE">
      <w:pPr>
        <w:ind w:left="253" w:right="227"/>
        <w:jc w:val="both"/>
        <w:rPr>
          <w:sz w:val="24"/>
          <w:highlight w:val="cyan"/>
        </w:rPr>
      </w:pPr>
      <w:r w:rsidRPr="00446611">
        <w:rPr>
          <w:b/>
          <w:i/>
          <w:sz w:val="24"/>
          <w:highlight w:val="cyan"/>
        </w:rPr>
        <w:t xml:space="preserve">История освоения и изучения территории России. </w:t>
      </w:r>
      <w:r w:rsidRPr="00446611">
        <w:rPr>
          <w:sz w:val="24"/>
          <w:highlight w:val="cyan"/>
        </w:rPr>
        <w:t>Формирование и освоение государственной территории России. Выявление изменений границ страны на разных исторических этапах.</w:t>
      </w:r>
    </w:p>
    <w:p w:rsidR="001345D1" w:rsidRPr="00446611" w:rsidRDefault="00404ADE">
      <w:pPr>
        <w:ind w:left="253" w:right="223"/>
        <w:jc w:val="both"/>
        <w:rPr>
          <w:sz w:val="24"/>
          <w:highlight w:val="cyan"/>
        </w:rPr>
      </w:pPr>
      <w:r w:rsidRPr="00446611">
        <w:rPr>
          <w:b/>
          <w:i/>
          <w:sz w:val="24"/>
          <w:highlight w:val="cyan"/>
        </w:rPr>
        <w:t>Современное административно-территориальное устройство страны</w:t>
      </w:r>
      <w:r w:rsidRPr="00446611">
        <w:rPr>
          <w:i/>
          <w:sz w:val="24"/>
          <w:highlight w:val="cyan"/>
        </w:rPr>
        <w:t xml:space="preserve">. </w:t>
      </w:r>
      <w:r w:rsidRPr="00446611">
        <w:rPr>
          <w:sz w:val="24"/>
          <w:highlight w:val="cyan"/>
        </w:rPr>
        <w:t>Федеративное устройство страны. Субъекты Российской Федерации, их равноправие и разнообразие. Федеральные округа.</w:t>
      </w:r>
    </w:p>
    <w:p w:rsidR="001345D1" w:rsidRPr="00446611" w:rsidRDefault="001345D1">
      <w:pPr>
        <w:pStyle w:val="a3"/>
        <w:spacing w:before="3"/>
        <w:ind w:left="0"/>
        <w:rPr>
          <w:highlight w:val="cyan"/>
        </w:rPr>
      </w:pPr>
    </w:p>
    <w:p w:rsidR="001345D1" w:rsidRPr="00446611" w:rsidRDefault="00404ADE">
      <w:pPr>
        <w:pStyle w:val="Heading3"/>
        <w:spacing w:line="274" w:lineRule="exact"/>
        <w:jc w:val="both"/>
        <w:rPr>
          <w:highlight w:val="cyan"/>
        </w:rPr>
      </w:pPr>
      <w:r w:rsidRPr="00446611">
        <w:rPr>
          <w:highlight w:val="cyan"/>
        </w:rPr>
        <w:t>Природа России</w:t>
      </w:r>
    </w:p>
    <w:p w:rsidR="001345D1" w:rsidRPr="00446611" w:rsidRDefault="00404ADE">
      <w:pPr>
        <w:pStyle w:val="a3"/>
        <w:ind w:right="221"/>
        <w:jc w:val="both"/>
        <w:rPr>
          <w:highlight w:val="cyan"/>
        </w:rPr>
      </w:pPr>
      <w:r w:rsidRPr="00446611">
        <w:rPr>
          <w:b/>
          <w:i/>
          <w:highlight w:val="cyan"/>
        </w:rPr>
        <w:t xml:space="preserve">Природные условия </w:t>
      </w:r>
      <w:r w:rsidRPr="00446611">
        <w:rPr>
          <w:i/>
          <w:highlight w:val="cyan"/>
        </w:rPr>
        <w:t xml:space="preserve">и ресурсы России. </w:t>
      </w:r>
      <w:r w:rsidRPr="00446611">
        <w:rPr>
          <w:highlight w:val="cyan"/>
        </w:rPr>
        <w:t>Природные условия и природные ресурсы. Природно- 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345D1" w:rsidRPr="00446611" w:rsidRDefault="00404ADE">
      <w:pPr>
        <w:pStyle w:val="a3"/>
        <w:ind w:right="226"/>
        <w:jc w:val="both"/>
        <w:rPr>
          <w:highlight w:val="cyan"/>
        </w:rPr>
      </w:pPr>
      <w:r w:rsidRPr="00446611">
        <w:rPr>
          <w:i/>
          <w:highlight w:val="cyan"/>
        </w:rPr>
        <w:t xml:space="preserve">Геологическое строение, рельеф и полезные ископаемые. </w:t>
      </w:r>
      <w:r w:rsidRPr="00446611">
        <w:rPr>
          <w:highlight w:val="cyan"/>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345D1" w:rsidRPr="00446611" w:rsidRDefault="00404ADE">
      <w:pPr>
        <w:pStyle w:val="a3"/>
        <w:ind w:right="232"/>
        <w:jc w:val="both"/>
        <w:rPr>
          <w:highlight w:val="cyan"/>
        </w:rPr>
      </w:pPr>
      <w:r w:rsidRPr="00446611">
        <w:rPr>
          <w:highlight w:val="cy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w:t>
      </w:r>
      <w:r w:rsidRPr="00446611">
        <w:rPr>
          <w:spacing w:val="52"/>
          <w:highlight w:val="cyan"/>
        </w:rPr>
        <w:t xml:space="preserve"> </w:t>
      </w:r>
      <w:r w:rsidRPr="00446611">
        <w:rPr>
          <w:highlight w:val="cyan"/>
        </w:rPr>
        <w:t>влиянием</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0"/>
        <w:jc w:val="both"/>
        <w:rPr>
          <w:highlight w:val="cyan"/>
        </w:rPr>
      </w:pPr>
      <w:r w:rsidRPr="00446611">
        <w:rPr>
          <w:highlight w:val="cyan"/>
        </w:rPr>
        <w:lastRenderedPageBreak/>
        <w:t>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345D1" w:rsidRPr="00446611" w:rsidRDefault="00404ADE">
      <w:pPr>
        <w:pStyle w:val="a3"/>
        <w:ind w:right="226"/>
        <w:jc w:val="both"/>
        <w:rPr>
          <w:highlight w:val="cyan"/>
        </w:rPr>
      </w:pPr>
      <w:r w:rsidRPr="00446611">
        <w:rPr>
          <w:b/>
          <w:i/>
          <w:highlight w:val="cyan"/>
        </w:rPr>
        <w:t>Климат и климатические ресурсы</w:t>
      </w:r>
      <w:r w:rsidRPr="00446611">
        <w:rPr>
          <w:i/>
          <w:highlight w:val="cyan"/>
        </w:rPr>
        <w:t xml:space="preserve">. </w:t>
      </w:r>
      <w:r w:rsidRPr="00446611">
        <w:rPr>
          <w:highlight w:val="cyan"/>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345D1" w:rsidRPr="00446611" w:rsidRDefault="00404ADE">
      <w:pPr>
        <w:pStyle w:val="a3"/>
        <w:spacing w:before="1"/>
        <w:ind w:right="225"/>
        <w:jc w:val="both"/>
        <w:rPr>
          <w:highlight w:val="cyan"/>
        </w:rPr>
      </w:pPr>
      <w:r w:rsidRPr="00446611">
        <w:rPr>
          <w:highlight w:val="cy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345D1" w:rsidRPr="00446611" w:rsidRDefault="00404ADE">
      <w:pPr>
        <w:pStyle w:val="a3"/>
        <w:ind w:right="231"/>
        <w:jc w:val="both"/>
        <w:rPr>
          <w:highlight w:val="cyan"/>
        </w:rPr>
      </w:pPr>
      <w:r w:rsidRPr="00446611">
        <w:rPr>
          <w:highlight w:val="cy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345D1" w:rsidRPr="00446611" w:rsidRDefault="00404ADE">
      <w:pPr>
        <w:pStyle w:val="a3"/>
        <w:spacing w:before="1"/>
        <w:ind w:right="228"/>
        <w:jc w:val="both"/>
        <w:rPr>
          <w:highlight w:val="cyan"/>
        </w:rPr>
      </w:pPr>
      <w:r w:rsidRPr="00446611">
        <w:rPr>
          <w:b/>
          <w:i/>
          <w:highlight w:val="cyan"/>
        </w:rPr>
        <w:t xml:space="preserve">Внутренние поды и водные ресурсы. </w:t>
      </w:r>
      <w:r w:rsidRPr="00446611">
        <w:rPr>
          <w:highlight w:val="cyan"/>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w:t>
      </w:r>
      <w:r w:rsidRPr="00446611">
        <w:rPr>
          <w:spacing w:val="-4"/>
          <w:highlight w:val="cyan"/>
        </w:rPr>
        <w:t xml:space="preserve"> </w:t>
      </w:r>
      <w:r w:rsidRPr="00446611">
        <w:rPr>
          <w:highlight w:val="cyan"/>
        </w:rPr>
        <w:t>использования.</w:t>
      </w:r>
    </w:p>
    <w:p w:rsidR="001345D1" w:rsidRPr="00446611" w:rsidRDefault="00404ADE">
      <w:pPr>
        <w:pStyle w:val="a3"/>
        <w:ind w:right="232"/>
        <w:jc w:val="both"/>
        <w:rPr>
          <w:highlight w:val="cyan"/>
        </w:rPr>
      </w:pPr>
      <w:r w:rsidRPr="00446611">
        <w:rPr>
          <w:highlight w:val="cyan"/>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345D1" w:rsidRPr="00446611" w:rsidRDefault="00404ADE">
      <w:pPr>
        <w:pStyle w:val="a3"/>
        <w:ind w:right="232"/>
        <w:jc w:val="both"/>
        <w:rPr>
          <w:highlight w:val="cyan"/>
        </w:rPr>
      </w:pPr>
      <w:r w:rsidRPr="00446611">
        <w:rPr>
          <w:highlight w:val="cy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345D1" w:rsidRPr="00446611" w:rsidRDefault="00404ADE">
      <w:pPr>
        <w:pStyle w:val="a3"/>
        <w:ind w:right="230"/>
        <w:jc w:val="both"/>
        <w:rPr>
          <w:highlight w:val="cyan"/>
        </w:rPr>
      </w:pPr>
      <w:r w:rsidRPr="00446611">
        <w:rPr>
          <w:b/>
          <w:i/>
          <w:highlight w:val="cyan"/>
        </w:rPr>
        <w:t>Почва и почвенные ресурсы</w:t>
      </w:r>
      <w:r w:rsidRPr="00446611">
        <w:rPr>
          <w:i/>
          <w:highlight w:val="cyan"/>
        </w:rPr>
        <w:t xml:space="preserve">. </w:t>
      </w:r>
      <w:r w:rsidRPr="00446611">
        <w:rPr>
          <w:highlight w:val="cyan"/>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345D1" w:rsidRPr="00446611" w:rsidRDefault="00404ADE">
      <w:pPr>
        <w:pStyle w:val="a3"/>
        <w:ind w:right="226"/>
        <w:jc w:val="both"/>
        <w:rPr>
          <w:highlight w:val="cyan"/>
        </w:rPr>
      </w:pPr>
      <w:r w:rsidRPr="00446611">
        <w:rPr>
          <w:highlight w:val="cy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w:t>
      </w:r>
      <w:r w:rsidRPr="00446611">
        <w:rPr>
          <w:spacing w:val="-3"/>
          <w:highlight w:val="cyan"/>
        </w:rPr>
        <w:t xml:space="preserve"> </w:t>
      </w:r>
      <w:r w:rsidRPr="00446611">
        <w:rPr>
          <w:highlight w:val="cyan"/>
        </w:rPr>
        <w:t>использования.</w:t>
      </w:r>
    </w:p>
    <w:p w:rsidR="001345D1" w:rsidRPr="00446611" w:rsidRDefault="00404ADE">
      <w:pPr>
        <w:pStyle w:val="a3"/>
        <w:ind w:right="227"/>
        <w:jc w:val="both"/>
        <w:rPr>
          <w:highlight w:val="cyan"/>
        </w:rPr>
      </w:pPr>
      <w:r w:rsidRPr="00446611">
        <w:rPr>
          <w:i/>
          <w:highlight w:val="cyan"/>
        </w:rPr>
        <w:t xml:space="preserve">Растительный и животный мир. Биологические ресурсы. </w:t>
      </w:r>
      <w:r w:rsidRPr="00446611">
        <w:rPr>
          <w:highlight w:val="cyan"/>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345D1" w:rsidRPr="00446611" w:rsidRDefault="00404ADE">
      <w:pPr>
        <w:pStyle w:val="a3"/>
        <w:spacing w:before="1"/>
        <w:ind w:right="228"/>
        <w:jc w:val="both"/>
        <w:rPr>
          <w:highlight w:val="cyan"/>
        </w:rPr>
      </w:pPr>
      <w:r w:rsidRPr="00446611">
        <w:rPr>
          <w:i/>
          <w:highlight w:val="cyan"/>
        </w:rPr>
        <w:t xml:space="preserve">Природно-хозяиственные зоны. </w:t>
      </w:r>
      <w:r w:rsidRPr="00446611">
        <w:rPr>
          <w:highlight w:val="cyan"/>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345D1" w:rsidRPr="00446611" w:rsidRDefault="00404ADE">
      <w:pPr>
        <w:pStyle w:val="a3"/>
        <w:ind w:right="230"/>
        <w:jc w:val="both"/>
        <w:rPr>
          <w:highlight w:val="cyan"/>
        </w:rPr>
      </w:pPr>
      <w:r w:rsidRPr="00446611">
        <w:rPr>
          <w:highlight w:val="cyan"/>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345D1" w:rsidRPr="00446611" w:rsidRDefault="00404ADE">
      <w:pPr>
        <w:pStyle w:val="Heading3"/>
        <w:spacing w:before="6" w:line="274" w:lineRule="exact"/>
        <w:jc w:val="both"/>
        <w:rPr>
          <w:highlight w:val="cyan"/>
        </w:rPr>
      </w:pPr>
      <w:r w:rsidRPr="00446611">
        <w:rPr>
          <w:highlight w:val="cyan"/>
        </w:rPr>
        <w:t>Население России</w:t>
      </w:r>
    </w:p>
    <w:p w:rsidR="001345D1" w:rsidRPr="00446611" w:rsidRDefault="00404ADE">
      <w:pPr>
        <w:pStyle w:val="a3"/>
        <w:ind w:right="229"/>
        <w:jc w:val="both"/>
        <w:rPr>
          <w:highlight w:val="cyan"/>
        </w:rPr>
      </w:pPr>
      <w:r w:rsidRPr="00446611">
        <w:rPr>
          <w:i/>
          <w:highlight w:val="cyan"/>
        </w:rPr>
        <w:t xml:space="preserve">Численность населении России. </w:t>
      </w:r>
      <w:r w:rsidRPr="00446611">
        <w:rPr>
          <w:highlight w:val="cyan"/>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spacing w:before="77"/>
        <w:ind w:left="253" w:right="229"/>
        <w:jc w:val="both"/>
        <w:rPr>
          <w:sz w:val="24"/>
          <w:highlight w:val="cyan"/>
        </w:rPr>
      </w:pPr>
      <w:r w:rsidRPr="00446611">
        <w:rPr>
          <w:i/>
          <w:sz w:val="24"/>
          <w:highlight w:val="cyan"/>
        </w:rPr>
        <w:lastRenderedPageBreak/>
        <w:t xml:space="preserve">Половой и возрастной состав населения страны. </w:t>
      </w:r>
      <w:r w:rsidRPr="00446611">
        <w:rPr>
          <w:sz w:val="24"/>
          <w:highlight w:val="cyan"/>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1345D1" w:rsidRPr="00446611" w:rsidRDefault="00404ADE">
      <w:pPr>
        <w:pStyle w:val="a3"/>
        <w:spacing w:before="1"/>
        <w:ind w:right="225"/>
        <w:jc w:val="both"/>
        <w:rPr>
          <w:highlight w:val="cyan"/>
        </w:rPr>
      </w:pPr>
      <w:r w:rsidRPr="00446611">
        <w:rPr>
          <w:i/>
          <w:highlight w:val="cyan"/>
        </w:rPr>
        <w:t xml:space="preserve">Народы и религии России. </w:t>
      </w:r>
      <w:r w:rsidRPr="00446611">
        <w:rPr>
          <w:highlight w:val="cyan"/>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345D1" w:rsidRPr="00446611" w:rsidRDefault="00404ADE">
      <w:pPr>
        <w:pStyle w:val="a3"/>
        <w:ind w:right="226"/>
        <w:jc w:val="both"/>
        <w:rPr>
          <w:highlight w:val="cyan"/>
        </w:rPr>
      </w:pPr>
      <w:r w:rsidRPr="00446611">
        <w:rPr>
          <w:i/>
          <w:highlight w:val="cyan"/>
        </w:rPr>
        <w:t xml:space="preserve">Особенности размещении населения России, </w:t>
      </w:r>
      <w:r w:rsidRPr="00446611">
        <w:rPr>
          <w:highlight w:val="cyan"/>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345D1" w:rsidRPr="00446611" w:rsidRDefault="00404ADE">
      <w:pPr>
        <w:pStyle w:val="a3"/>
        <w:spacing w:before="1"/>
        <w:ind w:right="228"/>
        <w:jc w:val="both"/>
        <w:rPr>
          <w:highlight w:val="cyan"/>
        </w:rPr>
      </w:pPr>
      <w:r w:rsidRPr="00446611">
        <w:rPr>
          <w:i/>
          <w:highlight w:val="cyan"/>
        </w:rPr>
        <w:t xml:space="preserve">Миграции населения России. </w:t>
      </w:r>
      <w:r w:rsidRPr="00446611">
        <w:rPr>
          <w:highlight w:val="cyan"/>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345D1" w:rsidRPr="00446611" w:rsidRDefault="00404ADE">
      <w:pPr>
        <w:pStyle w:val="a3"/>
        <w:ind w:right="224"/>
        <w:jc w:val="both"/>
        <w:rPr>
          <w:highlight w:val="cyan"/>
        </w:rPr>
      </w:pPr>
      <w:r w:rsidRPr="00446611">
        <w:rPr>
          <w:i/>
          <w:highlight w:val="cyan"/>
        </w:rPr>
        <w:t xml:space="preserve">Человеческий капитал страны. </w:t>
      </w:r>
      <w:r w:rsidRPr="00446611">
        <w:rPr>
          <w:highlight w:val="cyan"/>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345D1" w:rsidRPr="00446611" w:rsidRDefault="00404ADE">
      <w:pPr>
        <w:pStyle w:val="Heading3"/>
        <w:spacing w:before="5" w:line="274" w:lineRule="exact"/>
        <w:jc w:val="both"/>
        <w:rPr>
          <w:highlight w:val="cyan"/>
        </w:rPr>
      </w:pPr>
      <w:r w:rsidRPr="00446611">
        <w:rPr>
          <w:highlight w:val="cyan"/>
        </w:rPr>
        <w:t>Хозяйство России</w:t>
      </w:r>
    </w:p>
    <w:p w:rsidR="001345D1" w:rsidRPr="00446611" w:rsidRDefault="00404ADE">
      <w:pPr>
        <w:pStyle w:val="a3"/>
        <w:ind w:right="224"/>
        <w:jc w:val="both"/>
        <w:rPr>
          <w:highlight w:val="cyan"/>
        </w:rPr>
      </w:pPr>
      <w:r w:rsidRPr="00446611">
        <w:rPr>
          <w:i/>
          <w:highlight w:val="cyan"/>
        </w:rPr>
        <w:t xml:space="preserve">Особенности хозяйства России. </w:t>
      </w:r>
      <w:r w:rsidRPr="00446611">
        <w:rPr>
          <w:highlight w:val="cyan"/>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1345D1" w:rsidRPr="00446611" w:rsidRDefault="00404ADE">
      <w:pPr>
        <w:pStyle w:val="a3"/>
        <w:ind w:right="226"/>
        <w:jc w:val="both"/>
        <w:rPr>
          <w:highlight w:val="cyan"/>
        </w:rPr>
      </w:pPr>
      <w:r w:rsidRPr="00446611">
        <w:rPr>
          <w:i/>
          <w:highlight w:val="cyan"/>
        </w:rPr>
        <w:t xml:space="preserve">Производственный капитал. </w:t>
      </w:r>
      <w:r w:rsidRPr="00446611">
        <w:rPr>
          <w:highlight w:val="cyan"/>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345D1" w:rsidRPr="00446611" w:rsidRDefault="00404ADE">
      <w:pPr>
        <w:pStyle w:val="a3"/>
        <w:ind w:right="227"/>
        <w:jc w:val="both"/>
        <w:rPr>
          <w:highlight w:val="cyan"/>
        </w:rPr>
      </w:pPr>
      <w:r w:rsidRPr="00446611">
        <w:rPr>
          <w:i/>
          <w:highlight w:val="cyan"/>
        </w:rPr>
        <w:t xml:space="preserve">Топливно-энергетический комплекс (ТЭК). </w:t>
      </w:r>
      <w:r w:rsidRPr="00446611">
        <w:rPr>
          <w:highlight w:val="cyan"/>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345D1" w:rsidRPr="00446611" w:rsidRDefault="00404ADE">
      <w:pPr>
        <w:pStyle w:val="a3"/>
        <w:ind w:right="229"/>
        <w:jc w:val="both"/>
        <w:rPr>
          <w:highlight w:val="cyan"/>
        </w:rPr>
      </w:pPr>
      <w:r w:rsidRPr="00446611">
        <w:rPr>
          <w:b/>
          <w:i/>
          <w:highlight w:val="cyan"/>
        </w:rPr>
        <w:t xml:space="preserve">Машиностроение, </w:t>
      </w:r>
      <w:r w:rsidRPr="00446611">
        <w:rPr>
          <w:highlight w:val="cyan"/>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1345D1" w:rsidRPr="00446611" w:rsidRDefault="00404ADE">
      <w:pPr>
        <w:pStyle w:val="a3"/>
        <w:ind w:right="227"/>
        <w:jc w:val="both"/>
        <w:rPr>
          <w:highlight w:val="cyan"/>
        </w:rPr>
      </w:pPr>
      <w:r w:rsidRPr="00446611">
        <w:rPr>
          <w:i/>
          <w:highlight w:val="cyan"/>
        </w:rPr>
        <w:t xml:space="preserve">Металлургия. </w:t>
      </w:r>
      <w:r w:rsidRPr="00446611">
        <w:rPr>
          <w:highlight w:val="cyan"/>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1345D1" w:rsidRPr="00446611" w:rsidRDefault="00404ADE">
      <w:pPr>
        <w:pStyle w:val="a3"/>
        <w:ind w:right="226"/>
        <w:jc w:val="both"/>
        <w:rPr>
          <w:highlight w:val="cyan"/>
        </w:rPr>
      </w:pPr>
      <w:r w:rsidRPr="00446611">
        <w:rPr>
          <w:i/>
          <w:highlight w:val="cyan"/>
        </w:rPr>
        <w:t xml:space="preserve">Химическая промышленность. </w:t>
      </w:r>
      <w:r w:rsidRPr="00446611">
        <w:rPr>
          <w:highlight w:val="cyan"/>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345D1" w:rsidRPr="00446611" w:rsidRDefault="00404ADE">
      <w:pPr>
        <w:pStyle w:val="a3"/>
        <w:ind w:right="228"/>
        <w:jc w:val="both"/>
        <w:rPr>
          <w:highlight w:val="cyan"/>
        </w:rPr>
      </w:pPr>
      <w:r w:rsidRPr="00446611">
        <w:rPr>
          <w:i/>
          <w:highlight w:val="cyan"/>
        </w:rPr>
        <w:t>Легкая промышленность</w:t>
      </w:r>
      <w:r w:rsidRPr="00446611">
        <w:rPr>
          <w:b/>
          <w:i/>
          <w:highlight w:val="cyan"/>
        </w:rPr>
        <w:t xml:space="preserve">. </w:t>
      </w:r>
      <w:r w:rsidRPr="00446611">
        <w:rPr>
          <w:highlight w:val="cyan"/>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1345D1" w:rsidRPr="00446611" w:rsidRDefault="00404ADE">
      <w:pPr>
        <w:pStyle w:val="a3"/>
        <w:ind w:right="231"/>
        <w:jc w:val="both"/>
        <w:rPr>
          <w:highlight w:val="cyan"/>
        </w:rPr>
      </w:pPr>
      <w:r w:rsidRPr="00446611">
        <w:rPr>
          <w:i/>
          <w:highlight w:val="cyan"/>
        </w:rPr>
        <w:t xml:space="preserve">Агропромышленный комплекс. </w:t>
      </w:r>
      <w:r w:rsidRPr="00446611">
        <w:rPr>
          <w:highlight w:val="cyan"/>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6"/>
        <w:jc w:val="both"/>
        <w:rPr>
          <w:highlight w:val="cyan"/>
        </w:rPr>
      </w:pPr>
      <w:r w:rsidRPr="00446611">
        <w:rPr>
          <w:highlight w:val="cyan"/>
        </w:rPr>
        <w:lastRenderedPageBreak/>
        <w:t>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345D1" w:rsidRPr="00446611" w:rsidRDefault="00404ADE">
      <w:pPr>
        <w:pStyle w:val="a3"/>
        <w:ind w:right="227"/>
        <w:jc w:val="both"/>
        <w:rPr>
          <w:highlight w:val="cyan"/>
        </w:rPr>
      </w:pPr>
      <w:r w:rsidRPr="00446611">
        <w:rPr>
          <w:highlight w:val="cy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1345D1" w:rsidRPr="00446611" w:rsidRDefault="00404ADE">
      <w:pPr>
        <w:pStyle w:val="a3"/>
        <w:spacing w:before="1"/>
        <w:ind w:right="222"/>
        <w:jc w:val="both"/>
        <w:rPr>
          <w:highlight w:val="cyan"/>
        </w:rPr>
      </w:pPr>
      <w:r w:rsidRPr="00446611">
        <w:rPr>
          <w:b/>
          <w:i/>
          <w:highlight w:val="cyan"/>
        </w:rPr>
        <w:t xml:space="preserve">Сфера услуг (инфраструктурный комплекс). </w:t>
      </w:r>
      <w:r w:rsidRPr="00446611">
        <w:rPr>
          <w:highlight w:val="cyan"/>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345D1" w:rsidRPr="00446611" w:rsidRDefault="00404ADE">
      <w:pPr>
        <w:pStyle w:val="Heading3"/>
        <w:spacing w:before="5" w:line="274" w:lineRule="exact"/>
        <w:jc w:val="both"/>
        <w:rPr>
          <w:highlight w:val="cyan"/>
        </w:rPr>
      </w:pPr>
      <w:r w:rsidRPr="00446611">
        <w:rPr>
          <w:highlight w:val="cyan"/>
        </w:rPr>
        <w:t>Районы России</w:t>
      </w:r>
    </w:p>
    <w:p w:rsidR="001345D1" w:rsidRPr="00446611" w:rsidRDefault="00404ADE">
      <w:pPr>
        <w:ind w:left="253" w:right="221"/>
        <w:jc w:val="both"/>
        <w:rPr>
          <w:sz w:val="24"/>
          <w:highlight w:val="cyan"/>
        </w:rPr>
      </w:pPr>
      <w:r w:rsidRPr="00446611">
        <w:rPr>
          <w:b/>
          <w:i/>
          <w:sz w:val="24"/>
          <w:highlight w:val="cyan"/>
        </w:rPr>
        <w:t>Природно-хозяйственновенное районирование России</w:t>
      </w:r>
      <w:r w:rsidRPr="00446611">
        <w:rPr>
          <w:i/>
          <w:sz w:val="24"/>
          <w:highlight w:val="cyan"/>
        </w:rPr>
        <w:t xml:space="preserve">. </w:t>
      </w:r>
      <w:r w:rsidRPr="00446611">
        <w:rPr>
          <w:sz w:val="24"/>
          <w:highlight w:val="cyan"/>
        </w:rPr>
        <w:t>Принципы и виды природно- хозяйственного районирования страны. Анализ разных видов районирования России.</w:t>
      </w:r>
    </w:p>
    <w:p w:rsidR="001345D1" w:rsidRPr="00446611" w:rsidRDefault="00404ADE">
      <w:pPr>
        <w:ind w:left="253" w:right="6158"/>
        <w:rPr>
          <w:sz w:val="24"/>
          <w:highlight w:val="cyan"/>
        </w:rPr>
      </w:pPr>
      <w:r w:rsidRPr="00446611">
        <w:rPr>
          <w:i/>
          <w:sz w:val="24"/>
          <w:highlight w:val="cyan"/>
        </w:rPr>
        <w:t xml:space="preserve">Крупные регионы и районы России, Регионы России: </w:t>
      </w:r>
      <w:r w:rsidRPr="00446611">
        <w:rPr>
          <w:sz w:val="24"/>
          <w:highlight w:val="cyan"/>
        </w:rPr>
        <w:t>Западный и Восточный.</w:t>
      </w:r>
    </w:p>
    <w:p w:rsidR="001345D1" w:rsidRPr="00446611" w:rsidRDefault="00404ADE">
      <w:pPr>
        <w:pStyle w:val="a3"/>
        <w:ind w:right="223"/>
        <w:jc w:val="both"/>
        <w:rPr>
          <w:highlight w:val="cyan"/>
        </w:rPr>
      </w:pPr>
      <w:r w:rsidRPr="00446611">
        <w:rPr>
          <w:i/>
          <w:highlight w:val="cyan"/>
        </w:rPr>
        <w:t xml:space="preserve">Районы России: </w:t>
      </w:r>
      <w:r w:rsidRPr="00446611">
        <w:rPr>
          <w:highlight w:val="cyan"/>
        </w:rPr>
        <w:t>Европейский Север, Центральная Россия, Европейский Юг. Поволжье. Урал. Западная Сибирь. Восточная Сибирь. Дальний</w:t>
      </w:r>
      <w:r w:rsidRPr="00446611">
        <w:rPr>
          <w:spacing w:val="-4"/>
          <w:highlight w:val="cyan"/>
        </w:rPr>
        <w:t xml:space="preserve"> </w:t>
      </w:r>
      <w:r w:rsidRPr="00446611">
        <w:rPr>
          <w:highlight w:val="cyan"/>
        </w:rPr>
        <w:t>Восток.</w:t>
      </w:r>
    </w:p>
    <w:p w:rsidR="001345D1" w:rsidRPr="00446611" w:rsidRDefault="00404ADE">
      <w:pPr>
        <w:pStyle w:val="a3"/>
        <w:ind w:right="226"/>
        <w:jc w:val="both"/>
        <w:rPr>
          <w:highlight w:val="cyan"/>
        </w:rPr>
      </w:pPr>
      <w:r w:rsidRPr="00446611">
        <w:rPr>
          <w:i/>
          <w:highlight w:val="cyan"/>
        </w:rPr>
        <w:t xml:space="preserve">Характеристика регионов и районов. </w:t>
      </w:r>
      <w:r w:rsidRPr="00446611">
        <w:rPr>
          <w:highlight w:val="cyan"/>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w:t>
      </w:r>
      <w:r w:rsidRPr="00446611">
        <w:rPr>
          <w:spacing w:val="-5"/>
          <w:highlight w:val="cyan"/>
        </w:rPr>
        <w:t xml:space="preserve"> </w:t>
      </w:r>
      <w:r w:rsidRPr="00446611">
        <w:rPr>
          <w:highlight w:val="cyan"/>
        </w:rPr>
        <w:t>ресурсы.</w:t>
      </w:r>
    </w:p>
    <w:p w:rsidR="001345D1" w:rsidRPr="00446611" w:rsidRDefault="00404ADE">
      <w:pPr>
        <w:pStyle w:val="a3"/>
        <w:ind w:right="233"/>
        <w:jc w:val="both"/>
        <w:rPr>
          <w:highlight w:val="cyan"/>
        </w:rPr>
      </w:pPr>
      <w:r w:rsidRPr="00446611">
        <w:rPr>
          <w:highlight w:val="cy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345D1" w:rsidRPr="00446611" w:rsidRDefault="00404ADE">
      <w:pPr>
        <w:pStyle w:val="a3"/>
        <w:ind w:right="224"/>
        <w:jc w:val="both"/>
        <w:rPr>
          <w:highlight w:val="cyan"/>
        </w:rPr>
      </w:pPr>
      <w:r w:rsidRPr="00446611">
        <w:rPr>
          <w:highlight w:val="cy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w:t>
      </w:r>
      <w:r w:rsidRPr="00446611">
        <w:rPr>
          <w:spacing w:val="-3"/>
          <w:highlight w:val="cyan"/>
        </w:rPr>
        <w:t xml:space="preserve"> </w:t>
      </w:r>
      <w:r w:rsidRPr="00446611">
        <w:rPr>
          <w:highlight w:val="cyan"/>
        </w:rPr>
        <w:t>региона.</w:t>
      </w:r>
    </w:p>
    <w:p w:rsidR="001345D1" w:rsidRPr="00446611" w:rsidRDefault="00404ADE">
      <w:pPr>
        <w:pStyle w:val="Heading3"/>
        <w:spacing w:before="4" w:line="274" w:lineRule="exact"/>
        <w:jc w:val="both"/>
        <w:rPr>
          <w:highlight w:val="cyan"/>
        </w:rPr>
      </w:pPr>
      <w:r w:rsidRPr="00446611">
        <w:rPr>
          <w:highlight w:val="cyan"/>
        </w:rPr>
        <w:t>Россия в современном мире</w:t>
      </w:r>
    </w:p>
    <w:p w:rsidR="001345D1" w:rsidRPr="00446611" w:rsidRDefault="00404ADE">
      <w:pPr>
        <w:pStyle w:val="a3"/>
        <w:ind w:right="231"/>
        <w:jc w:val="both"/>
        <w:rPr>
          <w:highlight w:val="cyan"/>
        </w:rPr>
      </w:pPr>
      <w:r w:rsidRPr="00446611">
        <w:rPr>
          <w:highlight w:val="cy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345D1" w:rsidRPr="00446611" w:rsidRDefault="001345D1">
      <w:pPr>
        <w:pStyle w:val="a3"/>
        <w:spacing w:before="2"/>
        <w:ind w:left="0"/>
        <w:rPr>
          <w:highlight w:val="cyan"/>
        </w:rPr>
      </w:pPr>
    </w:p>
    <w:p w:rsidR="001345D1" w:rsidRPr="00446611" w:rsidRDefault="00404ADE" w:rsidP="00F96D26">
      <w:pPr>
        <w:pStyle w:val="Heading4"/>
        <w:numPr>
          <w:ilvl w:val="3"/>
          <w:numId w:val="105"/>
        </w:numPr>
        <w:tabs>
          <w:tab w:val="left" w:pos="1034"/>
        </w:tabs>
        <w:spacing w:before="1" w:line="240" w:lineRule="auto"/>
        <w:jc w:val="both"/>
        <w:rPr>
          <w:highlight w:val="cyan"/>
        </w:rPr>
      </w:pPr>
      <w:r w:rsidRPr="00446611">
        <w:rPr>
          <w:highlight w:val="cyan"/>
        </w:rPr>
        <w:t>Математика. Алгебра.</w:t>
      </w:r>
      <w:r w:rsidRPr="00446611">
        <w:rPr>
          <w:spacing w:val="-5"/>
          <w:highlight w:val="cyan"/>
        </w:rPr>
        <w:t xml:space="preserve"> </w:t>
      </w:r>
      <w:r w:rsidRPr="00446611">
        <w:rPr>
          <w:highlight w:val="cyan"/>
        </w:rPr>
        <w:t>Геометрия.</w:t>
      </w:r>
    </w:p>
    <w:p w:rsidR="001345D1" w:rsidRPr="00446611" w:rsidRDefault="001345D1">
      <w:pPr>
        <w:pStyle w:val="a3"/>
        <w:spacing w:before="5"/>
        <w:ind w:left="0"/>
        <w:rPr>
          <w:b/>
          <w:i/>
          <w:sz w:val="21"/>
          <w:highlight w:val="cyan"/>
        </w:rPr>
      </w:pPr>
    </w:p>
    <w:p w:rsidR="001345D1" w:rsidRPr="00446611" w:rsidRDefault="00404ADE">
      <w:pPr>
        <w:pStyle w:val="a3"/>
        <w:ind w:right="227"/>
        <w:jc w:val="both"/>
        <w:rPr>
          <w:highlight w:val="cyan"/>
        </w:rPr>
      </w:pPr>
      <w:r w:rsidRPr="00446611">
        <w:rPr>
          <w:b/>
          <w:highlight w:val="cyan"/>
        </w:rPr>
        <w:t xml:space="preserve">Натуральные числа. </w:t>
      </w:r>
      <w:r w:rsidRPr="00446611">
        <w:rPr>
          <w:highlight w:val="cyan"/>
        </w:rPr>
        <w:t>Натуральный ряд. Десятичная система счисления. Арифметические действия с натуральными числами. Свойства арифметических</w:t>
      </w:r>
      <w:r w:rsidRPr="00446611">
        <w:rPr>
          <w:spacing w:val="-3"/>
          <w:highlight w:val="cyan"/>
        </w:rPr>
        <w:t xml:space="preserve"> </w:t>
      </w:r>
      <w:r w:rsidRPr="00446611">
        <w:rPr>
          <w:highlight w:val="cyan"/>
        </w:rPr>
        <w:t>действий.</w:t>
      </w:r>
    </w:p>
    <w:p w:rsidR="001345D1" w:rsidRPr="00446611" w:rsidRDefault="00404ADE">
      <w:pPr>
        <w:pStyle w:val="a3"/>
        <w:jc w:val="both"/>
        <w:rPr>
          <w:highlight w:val="cyan"/>
        </w:rPr>
      </w:pPr>
      <w:r w:rsidRPr="00446611">
        <w:rPr>
          <w:highlight w:val="cyan"/>
        </w:rPr>
        <w:t>Степень с натуральным показателем.</w:t>
      </w:r>
    </w:p>
    <w:p w:rsidR="001345D1" w:rsidRPr="00446611" w:rsidRDefault="00404ADE">
      <w:pPr>
        <w:pStyle w:val="a3"/>
        <w:ind w:right="226"/>
        <w:jc w:val="both"/>
        <w:rPr>
          <w:highlight w:val="cyan"/>
        </w:rPr>
      </w:pPr>
      <w:r w:rsidRPr="00446611">
        <w:rPr>
          <w:highlight w:val="cy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345D1" w:rsidRPr="00446611" w:rsidRDefault="00404ADE">
      <w:pPr>
        <w:pStyle w:val="a3"/>
        <w:spacing w:before="1"/>
        <w:ind w:right="232"/>
        <w:jc w:val="both"/>
        <w:rPr>
          <w:highlight w:val="cyan"/>
        </w:rPr>
      </w:pPr>
      <w:r w:rsidRPr="00446611">
        <w:rPr>
          <w:highlight w:val="cyan"/>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345D1" w:rsidRPr="00446611" w:rsidRDefault="00404ADE">
      <w:pPr>
        <w:pStyle w:val="a3"/>
        <w:ind w:right="225"/>
        <w:jc w:val="both"/>
        <w:rPr>
          <w:highlight w:val="cyan"/>
        </w:rPr>
      </w:pPr>
      <w:r w:rsidRPr="00446611">
        <w:rPr>
          <w:b/>
          <w:highlight w:val="cyan"/>
        </w:rPr>
        <w:t xml:space="preserve">Дроби. </w:t>
      </w:r>
      <w:r w:rsidRPr="00446611">
        <w:rPr>
          <w:highlight w:val="cyan"/>
        </w:rPr>
        <w:t>Обыкновенные дроби. Основное свойство дроби</w:t>
      </w:r>
      <w:r w:rsidRPr="00446611">
        <w:rPr>
          <w:b/>
          <w:highlight w:val="cyan"/>
        </w:rPr>
        <w:t xml:space="preserve">. </w:t>
      </w:r>
      <w:r w:rsidRPr="00446611">
        <w:rPr>
          <w:highlight w:val="cyan"/>
        </w:rPr>
        <w:t>Сравнение обыкновенных дробей. Арифметические действия с обыкновенными дробями. Нахождение части от целого и целого по его части.</w:t>
      </w:r>
    </w:p>
    <w:p w:rsidR="001345D1" w:rsidRPr="00446611" w:rsidRDefault="00404ADE">
      <w:pPr>
        <w:pStyle w:val="a3"/>
        <w:ind w:right="231"/>
        <w:jc w:val="both"/>
        <w:rPr>
          <w:highlight w:val="cyan"/>
        </w:rPr>
      </w:pPr>
      <w:r w:rsidRPr="00446611">
        <w:rPr>
          <w:highlight w:val="cy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345D1" w:rsidRPr="00446611" w:rsidRDefault="00404ADE">
      <w:pPr>
        <w:pStyle w:val="a3"/>
        <w:ind w:right="234"/>
        <w:jc w:val="both"/>
        <w:rPr>
          <w:highlight w:val="cyan"/>
        </w:rPr>
      </w:pPr>
      <w:r w:rsidRPr="00446611">
        <w:rPr>
          <w:highlight w:val="cyan"/>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1345D1" w:rsidRPr="00446611" w:rsidRDefault="00404ADE">
      <w:pPr>
        <w:pStyle w:val="a3"/>
        <w:jc w:val="both"/>
        <w:rPr>
          <w:highlight w:val="cyan"/>
        </w:rPr>
      </w:pPr>
      <w:r w:rsidRPr="00446611">
        <w:rPr>
          <w:highlight w:val="cyan"/>
        </w:rPr>
        <w:t>Решение текстовых задач арифметическими способами.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21"/>
        <w:jc w:val="both"/>
        <w:rPr>
          <w:highlight w:val="cyan"/>
        </w:rPr>
      </w:pPr>
      <w:r w:rsidRPr="00446611">
        <w:rPr>
          <w:b/>
          <w:highlight w:val="cyan"/>
        </w:rPr>
        <w:lastRenderedPageBreak/>
        <w:t xml:space="preserve">Рациональные числа. </w:t>
      </w:r>
      <w:r w:rsidRPr="00446611">
        <w:rPr>
          <w:highlight w:val="cyan"/>
        </w:rPr>
        <w:t xml:space="preserve">Положительные и отрицательные числа, модуль числа. Множество целых </w:t>
      </w:r>
      <w:r w:rsidRPr="00446611">
        <w:rPr>
          <w:position w:val="2"/>
          <w:highlight w:val="cyan"/>
        </w:rPr>
        <w:t xml:space="preserve">чисел. Множество рациональных чисел; рациональное число как отношение </w:t>
      </w:r>
      <w:r w:rsidRPr="00446611">
        <w:rPr>
          <w:i/>
          <w:position w:val="2"/>
          <w:highlight w:val="cyan"/>
        </w:rPr>
        <w:t>m/n</w:t>
      </w:r>
      <w:r w:rsidRPr="00446611">
        <w:rPr>
          <w:sz w:val="16"/>
          <w:highlight w:val="cyan"/>
        </w:rPr>
        <w:t xml:space="preserve">; </w:t>
      </w:r>
      <w:r w:rsidRPr="00446611">
        <w:rPr>
          <w:position w:val="2"/>
          <w:highlight w:val="cyan"/>
        </w:rPr>
        <w:t xml:space="preserve">где </w:t>
      </w:r>
      <w:r w:rsidRPr="00446611">
        <w:rPr>
          <w:i/>
          <w:position w:val="2"/>
          <w:highlight w:val="cyan"/>
        </w:rPr>
        <w:t xml:space="preserve">т — </w:t>
      </w:r>
      <w:r w:rsidRPr="00446611">
        <w:rPr>
          <w:position w:val="2"/>
          <w:highlight w:val="cyan"/>
        </w:rPr>
        <w:t xml:space="preserve">целое </w:t>
      </w:r>
      <w:r w:rsidRPr="00446611">
        <w:rPr>
          <w:highlight w:val="cyan"/>
        </w:rPr>
        <w:t xml:space="preserve">число, а </w:t>
      </w:r>
      <w:r w:rsidRPr="00446611">
        <w:rPr>
          <w:i/>
          <w:highlight w:val="cyan"/>
        </w:rPr>
        <w:t xml:space="preserve">n — </w:t>
      </w:r>
      <w:r w:rsidRPr="00446611">
        <w:rPr>
          <w:highlight w:val="cyan"/>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345D1" w:rsidRPr="00446611" w:rsidRDefault="00404ADE">
      <w:pPr>
        <w:pStyle w:val="a3"/>
        <w:ind w:right="229"/>
        <w:jc w:val="both"/>
        <w:rPr>
          <w:highlight w:val="cyan"/>
        </w:rPr>
      </w:pPr>
      <w:r w:rsidRPr="00446611">
        <w:rPr>
          <w:b/>
          <w:highlight w:val="cyan"/>
        </w:rPr>
        <w:t xml:space="preserve">Действительные числа. </w:t>
      </w:r>
      <w:r w:rsidRPr="00446611">
        <w:rPr>
          <w:highlight w:val="cyan"/>
        </w:rPr>
        <w:t>Квадратный корень из числа. Корень третьей степени. Запись корней с помощью степени с дробным показателем.</w:t>
      </w:r>
    </w:p>
    <w:p w:rsidR="001345D1" w:rsidRPr="00446611" w:rsidRDefault="00404ADE">
      <w:pPr>
        <w:pStyle w:val="a3"/>
        <w:ind w:right="226"/>
        <w:jc w:val="both"/>
        <w:rPr>
          <w:highlight w:val="cyan"/>
        </w:rPr>
      </w:pPr>
      <w:r w:rsidRPr="00446611">
        <w:rPr>
          <w:highlight w:val="cyan"/>
        </w:rPr>
        <w:t xml:space="preserve">Понятие об иррациональном числе. Иррациональность числа </w:t>
      </w:r>
      <w:r w:rsidRPr="00446611">
        <w:rPr>
          <w:b/>
          <w:highlight w:val="cyan"/>
        </w:rPr>
        <w:t>√</w:t>
      </w:r>
      <w:r w:rsidRPr="00446611">
        <w:rPr>
          <w:i/>
          <w:highlight w:val="cyan"/>
        </w:rPr>
        <w:t xml:space="preserve">2 </w:t>
      </w:r>
      <w:r w:rsidRPr="00446611">
        <w:rPr>
          <w:highlight w:val="cyan"/>
        </w:rPr>
        <w:t>и несоизмеримость стороны и диагонали квадрата. Десятичные приближения иррациональных чисел.</w:t>
      </w:r>
    </w:p>
    <w:p w:rsidR="001345D1" w:rsidRPr="00446611" w:rsidRDefault="00404ADE">
      <w:pPr>
        <w:pStyle w:val="a3"/>
        <w:ind w:right="233"/>
        <w:jc w:val="both"/>
        <w:rPr>
          <w:highlight w:val="cyan"/>
        </w:rPr>
      </w:pPr>
      <w:r w:rsidRPr="00446611">
        <w:rPr>
          <w:highlight w:val="cyan"/>
        </w:rPr>
        <w:t>Множество действительных чисел; представление действительных чисел бесконечными десятичными дробями. Сравнение действительных чисел.</w:t>
      </w:r>
    </w:p>
    <w:p w:rsidR="001345D1" w:rsidRPr="00446611" w:rsidRDefault="00404ADE">
      <w:pPr>
        <w:tabs>
          <w:tab w:val="left" w:pos="1342"/>
          <w:tab w:val="left" w:pos="2585"/>
          <w:tab w:val="left" w:pos="3660"/>
          <w:tab w:val="left" w:pos="4790"/>
          <w:tab w:val="left" w:pos="6427"/>
          <w:tab w:val="left" w:pos="7137"/>
          <w:tab w:val="left" w:pos="7651"/>
          <w:tab w:val="left" w:pos="9312"/>
          <w:tab w:val="left" w:pos="10209"/>
        </w:tabs>
        <w:ind w:left="253" w:right="224"/>
        <w:rPr>
          <w:sz w:val="24"/>
          <w:highlight w:val="cyan"/>
        </w:rPr>
      </w:pPr>
      <w:r w:rsidRPr="00446611">
        <w:rPr>
          <w:sz w:val="24"/>
          <w:highlight w:val="cyan"/>
        </w:rPr>
        <w:t xml:space="preserve">Координатная прямая. Изображение чисел точками координатной прямой. Числовые промежутки. </w:t>
      </w:r>
      <w:r w:rsidRPr="00446611">
        <w:rPr>
          <w:b/>
          <w:sz w:val="24"/>
          <w:highlight w:val="cyan"/>
        </w:rPr>
        <w:t xml:space="preserve">Измерения, приближения, оценки. </w:t>
      </w:r>
      <w:r w:rsidRPr="00446611">
        <w:rPr>
          <w:sz w:val="24"/>
          <w:highlight w:val="cyan"/>
        </w:rPr>
        <w:t xml:space="preserve">Единицы измерения </w:t>
      </w:r>
      <w:r w:rsidRPr="00446611">
        <w:rPr>
          <w:i/>
          <w:sz w:val="24"/>
          <w:highlight w:val="cyan"/>
        </w:rPr>
        <w:t>длины, площади, объема, массы, времени,</w:t>
      </w:r>
      <w:r w:rsidRPr="00446611">
        <w:rPr>
          <w:i/>
          <w:sz w:val="24"/>
          <w:highlight w:val="cyan"/>
        </w:rPr>
        <w:tab/>
        <w:t>скорости.</w:t>
      </w:r>
      <w:r w:rsidRPr="00446611">
        <w:rPr>
          <w:i/>
          <w:sz w:val="24"/>
          <w:highlight w:val="cyan"/>
        </w:rPr>
        <w:tab/>
      </w:r>
      <w:r w:rsidRPr="00446611">
        <w:rPr>
          <w:sz w:val="24"/>
          <w:highlight w:val="cyan"/>
        </w:rPr>
        <w:t>Размеры</w:t>
      </w:r>
      <w:r w:rsidRPr="00446611">
        <w:rPr>
          <w:sz w:val="24"/>
          <w:highlight w:val="cyan"/>
        </w:rPr>
        <w:tab/>
        <w:t>объектов</w:t>
      </w:r>
      <w:r w:rsidRPr="00446611">
        <w:rPr>
          <w:sz w:val="24"/>
          <w:highlight w:val="cyan"/>
        </w:rPr>
        <w:tab/>
        <w:t>окружающего</w:t>
      </w:r>
      <w:r w:rsidRPr="00446611">
        <w:rPr>
          <w:sz w:val="24"/>
          <w:highlight w:val="cyan"/>
        </w:rPr>
        <w:tab/>
        <w:t>мира</w:t>
      </w:r>
      <w:r w:rsidRPr="00446611">
        <w:rPr>
          <w:sz w:val="24"/>
          <w:highlight w:val="cyan"/>
        </w:rPr>
        <w:tab/>
        <w:t>(от</w:t>
      </w:r>
      <w:r w:rsidRPr="00446611">
        <w:rPr>
          <w:sz w:val="24"/>
          <w:highlight w:val="cyan"/>
        </w:rPr>
        <w:tab/>
        <w:t>элементарных</w:t>
      </w:r>
      <w:r w:rsidRPr="00446611">
        <w:rPr>
          <w:sz w:val="24"/>
          <w:highlight w:val="cyan"/>
        </w:rPr>
        <w:tab/>
        <w:t>частиц</w:t>
      </w:r>
      <w:r w:rsidRPr="00446611">
        <w:rPr>
          <w:sz w:val="24"/>
          <w:highlight w:val="cyan"/>
        </w:rPr>
        <w:tab/>
      </w:r>
      <w:r w:rsidRPr="00446611">
        <w:rPr>
          <w:spacing w:val="-8"/>
          <w:sz w:val="24"/>
          <w:highlight w:val="cyan"/>
        </w:rPr>
        <w:t xml:space="preserve">до </w:t>
      </w:r>
      <w:r w:rsidRPr="00446611">
        <w:rPr>
          <w:sz w:val="24"/>
          <w:highlight w:val="cyan"/>
        </w:rPr>
        <w:t>Вселенной), длительность процессов в окружающем мире. Выделение множителя — степени десяти в записи</w:t>
      </w:r>
      <w:r w:rsidRPr="00446611">
        <w:rPr>
          <w:spacing w:val="-1"/>
          <w:sz w:val="24"/>
          <w:highlight w:val="cyan"/>
        </w:rPr>
        <w:t xml:space="preserve"> </w:t>
      </w:r>
      <w:r w:rsidRPr="00446611">
        <w:rPr>
          <w:sz w:val="24"/>
          <w:highlight w:val="cyan"/>
        </w:rPr>
        <w:t>числа.</w:t>
      </w:r>
    </w:p>
    <w:p w:rsidR="001345D1" w:rsidRPr="00446611" w:rsidRDefault="00404ADE">
      <w:pPr>
        <w:pStyle w:val="a3"/>
        <w:ind w:right="235"/>
        <w:jc w:val="both"/>
        <w:rPr>
          <w:highlight w:val="cyan"/>
        </w:rPr>
      </w:pPr>
      <w:r w:rsidRPr="00446611">
        <w:rPr>
          <w:highlight w:val="cyan"/>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1345D1" w:rsidRPr="00446611" w:rsidRDefault="00404ADE">
      <w:pPr>
        <w:pStyle w:val="a3"/>
        <w:ind w:right="225"/>
        <w:jc w:val="both"/>
        <w:rPr>
          <w:highlight w:val="cyan"/>
        </w:rPr>
      </w:pPr>
      <w:r w:rsidRPr="00446611">
        <w:rPr>
          <w:b/>
          <w:highlight w:val="cyan"/>
        </w:rPr>
        <w:t xml:space="preserve">Алгебраические выражения. </w:t>
      </w:r>
      <w:r w:rsidRPr="00446611">
        <w:rPr>
          <w:highlight w:val="cyan"/>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345D1" w:rsidRPr="00446611" w:rsidRDefault="00404ADE">
      <w:pPr>
        <w:pStyle w:val="a3"/>
        <w:ind w:right="228"/>
        <w:jc w:val="both"/>
        <w:rPr>
          <w:highlight w:val="cyan"/>
        </w:rPr>
      </w:pPr>
      <w:r w:rsidRPr="00446611">
        <w:rPr>
          <w:highlight w:val="cyan"/>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1345D1" w:rsidRPr="00446611" w:rsidRDefault="00404ADE">
      <w:pPr>
        <w:pStyle w:val="a3"/>
        <w:ind w:right="228"/>
        <w:jc w:val="both"/>
        <w:rPr>
          <w:highlight w:val="cyan"/>
        </w:rPr>
      </w:pPr>
      <w:r w:rsidRPr="00446611">
        <w:rPr>
          <w:highlight w:val="cy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1345D1" w:rsidRPr="00446611" w:rsidRDefault="00404ADE">
      <w:pPr>
        <w:pStyle w:val="a3"/>
        <w:jc w:val="both"/>
        <w:rPr>
          <w:highlight w:val="cyan"/>
        </w:rPr>
      </w:pPr>
      <w:r w:rsidRPr="00446611">
        <w:rPr>
          <w:highlight w:val="cyan"/>
        </w:rPr>
        <w:t>Рациональные выражения и их преобразования. Доказательство тождеств.</w:t>
      </w:r>
    </w:p>
    <w:p w:rsidR="001345D1" w:rsidRPr="00446611" w:rsidRDefault="00404ADE">
      <w:pPr>
        <w:pStyle w:val="a3"/>
        <w:ind w:right="228"/>
        <w:jc w:val="both"/>
        <w:rPr>
          <w:highlight w:val="cyan"/>
        </w:rPr>
      </w:pPr>
      <w:r w:rsidRPr="00446611">
        <w:rPr>
          <w:highlight w:val="cyan"/>
        </w:rPr>
        <w:t>Квадратные корни. Свойства арифметических квадратных корней и их применение к преобразованию числовых выражений и вычислениям.</w:t>
      </w:r>
    </w:p>
    <w:p w:rsidR="001345D1" w:rsidRPr="00446611" w:rsidRDefault="00404ADE">
      <w:pPr>
        <w:pStyle w:val="a3"/>
        <w:ind w:right="231"/>
        <w:jc w:val="both"/>
        <w:rPr>
          <w:highlight w:val="cyan"/>
        </w:rPr>
      </w:pPr>
      <w:r w:rsidRPr="00446611">
        <w:rPr>
          <w:b/>
          <w:highlight w:val="cyan"/>
        </w:rPr>
        <w:t>Уравнения</w:t>
      </w:r>
      <w:r w:rsidRPr="00446611">
        <w:rPr>
          <w:highlight w:val="cyan"/>
        </w:rPr>
        <w:t>. Уравнение с одной переменной. Корень уравнения. Свойства числовых равенств. Равносильность уравнений.</w:t>
      </w:r>
    </w:p>
    <w:p w:rsidR="001345D1" w:rsidRPr="00446611" w:rsidRDefault="00404ADE">
      <w:pPr>
        <w:pStyle w:val="a3"/>
        <w:ind w:right="229"/>
        <w:jc w:val="both"/>
        <w:rPr>
          <w:highlight w:val="cyan"/>
        </w:rPr>
      </w:pPr>
      <w:r w:rsidRPr="00446611">
        <w:rPr>
          <w:highlight w:val="cyan"/>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1345D1" w:rsidRPr="00446611" w:rsidRDefault="00404ADE">
      <w:pPr>
        <w:pStyle w:val="a3"/>
        <w:ind w:right="224"/>
        <w:jc w:val="both"/>
        <w:rPr>
          <w:highlight w:val="cyan"/>
        </w:rPr>
      </w:pPr>
      <w:r w:rsidRPr="00446611">
        <w:rPr>
          <w:highlight w:val="cyan"/>
        </w:rPr>
        <w:t>Уравнение с двумя переменными. Линейное уравнение с двумя переменными, примеры решения уравнений в целых числах.</w:t>
      </w:r>
    </w:p>
    <w:p w:rsidR="001345D1" w:rsidRPr="00446611" w:rsidRDefault="00404ADE">
      <w:pPr>
        <w:pStyle w:val="a3"/>
        <w:ind w:right="235"/>
        <w:jc w:val="both"/>
        <w:rPr>
          <w:highlight w:val="cyan"/>
        </w:rPr>
      </w:pPr>
      <w:r w:rsidRPr="00446611">
        <w:rPr>
          <w:highlight w:val="cy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345D1" w:rsidRPr="00446611" w:rsidRDefault="00404ADE">
      <w:pPr>
        <w:pStyle w:val="a3"/>
        <w:spacing w:before="1"/>
        <w:jc w:val="both"/>
        <w:rPr>
          <w:highlight w:val="cyan"/>
        </w:rPr>
      </w:pPr>
      <w:r w:rsidRPr="00446611">
        <w:rPr>
          <w:highlight w:val="cyan"/>
        </w:rPr>
        <w:t>Решение текстовых задач алгебраическим способом.</w:t>
      </w:r>
    </w:p>
    <w:p w:rsidR="001345D1" w:rsidRPr="00446611" w:rsidRDefault="00404ADE">
      <w:pPr>
        <w:pStyle w:val="a3"/>
        <w:ind w:right="227"/>
        <w:jc w:val="both"/>
        <w:rPr>
          <w:highlight w:val="cyan"/>
        </w:rPr>
      </w:pPr>
      <w:r w:rsidRPr="00446611">
        <w:rPr>
          <w:highlight w:val="cy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345D1" w:rsidRPr="00446611" w:rsidRDefault="00404ADE">
      <w:pPr>
        <w:ind w:left="253"/>
        <w:jc w:val="both"/>
        <w:rPr>
          <w:sz w:val="24"/>
          <w:highlight w:val="cyan"/>
        </w:rPr>
      </w:pPr>
      <w:r w:rsidRPr="00446611">
        <w:rPr>
          <w:b/>
          <w:sz w:val="24"/>
          <w:highlight w:val="cyan"/>
        </w:rPr>
        <w:t>Неравенства</w:t>
      </w:r>
      <w:r w:rsidRPr="00446611">
        <w:rPr>
          <w:sz w:val="24"/>
          <w:highlight w:val="cyan"/>
        </w:rPr>
        <w:t>. Числовые неравенства и их свойства.</w:t>
      </w:r>
    </w:p>
    <w:p w:rsidR="001345D1" w:rsidRPr="00446611" w:rsidRDefault="00404ADE">
      <w:pPr>
        <w:pStyle w:val="a3"/>
        <w:ind w:right="224"/>
        <w:jc w:val="both"/>
        <w:rPr>
          <w:highlight w:val="cyan"/>
        </w:rPr>
      </w:pPr>
      <w:r w:rsidRPr="00446611">
        <w:rPr>
          <w:highlight w:val="cy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345D1" w:rsidRPr="00446611" w:rsidRDefault="00404ADE">
      <w:pPr>
        <w:pStyle w:val="a3"/>
        <w:ind w:right="222"/>
        <w:jc w:val="both"/>
        <w:rPr>
          <w:highlight w:val="cyan"/>
        </w:rPr>
      </w:pPr>
      <w:r w:rsidRPr="00446611">
        <w:rPr>
          <w:b/>
          <w:highlight w:val="cyan"/>
        </w:rPr>
        <w:t xml:space="preserve">Функции. </w:t>
      </w:r>
      <w:r w:rsidRPr="00446611">
        <w:rPr>
          <w:highlight w:val="cyan"/>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82" w:line="235" w:lineRule="auto"/>
        <w:ind w:right="228"/>
        <w:jc w:val="both"/>
        <w:rPr>
          <w:highlight w:val="cyan"/>
        </w:rPr>
      </w:pPr>
      <w:r w:rsidRPr="00446611">
        <w:rPr>
          <w:b/>
          <w:highlight w:val="cyan"/>
        </w:rPr>
        <w:lastRenderedPageBreak/>
        <w:t>Числовые функции</w:t>
      </w:r>
      <w:r w:rsidRPr="00446611">
        <w:rPr>
          <w:highlight w:val="cyan"/>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446611">
        <w:rPr>
          <w:i/>
          <w:highlight w:val="cyan"/>
        </w:rPr>
        <w:t xml:space="preserve">у = √x. у = </w:t>
      </w:r>
      <w:r w:rsidRPr="00446611">
        <w:rPr>
          <w:i/>
          <w:position w:val="9"/>
          <w:sz w:val="16"/>
          <w:highlight w:val="cyan"/>
        </w:rPr>
        <w:t>3</w:t>
      </w:r>
      <w:r w:rsidRPr="00446611">
        <w:rPr>
          <w:i/>
          <w:highlight w:val="cyan"/>
        </w:rPr>
        <w:t xml:space="preserve">√х, у </w:t>
      </w:r>
      <w:r w:rsidRPr="00446611">
        <w:rPr>
          <w:highlight w:val="cyan"/>
        </w:rPr>
        <w:t>= |х|.</w:t>
      </w:r>
    </w:p>
    <w:p w:rsidR="001345D1" w:rsidRPr="00446611" w:rsidRDefault="00404ADE">
      <w:pPr>
        <w:pStyle w:val="a3"/>
        <w:spacing w:before="2"/>
        <w:ind w:right="225"/>
        <w:jc w:val="both"/>
        <w:rPr>
          <w:highlight w:val="cyan"/>
        </w:rPr>
      </w:pPr>
      <w:r w:rsidRPr="00446611">
        <w:rPr>
          <w:b/>
          <w:highlight w:val="cyan"/>
        </w:rPr>
        <w:t>Числовые последовательности</w:t>
      </w:r>
      <w:r w:rsidRPr="00446611">
        <w:rPr>
          <w:highlight w:val="cyan"/>
        </w:rPr>
        <w:t>. Понятие числовой последовательности. Задание последовательности рекуррентной формулой и формулой n-го члена.</w:t>
      </w:r>
    </w:p>
    <w:p w:rsidR="001345D1" w:rsidRPr="00446611" w:rsidRDefault="00404ADE">
      <w:pPr>
        <w:pStyle w:val="a3"/>
        <w:spacing w:before="1"/>
        <w:ind w:right="226"/>
        <w:jc w:val="both"/>
        <w:rPr>
          <w:highlight w:val="cyan"/>
        </w:rPr>
      </w:pPr>
      <w:r w:rsidRPr="00446611">
        <w:rPr>
          <w:highlight w:val="cyan"/>
        </w:rPr>
        <w:t xml:space="preserve">Арифметическая и геометрическая прогрессии. Формулы n-го члена арифметической и геометрической прогрессий, суммы первых </w:t>
      </w:r>
      <w:r w:rsidRPr="00446611">
        <w:rPr>
          <w:i/>
          <w:highlight w:val="cyan"/>
        </w:rPr>
        <w:t xml:space="preserve">п-х </w:t>
      </w:r>
      <w:r w:rsidRPr="00446611">
        <w:rPr>
          <w:highlight w:val="cyan"/>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345D1" w:rsidRPr="00446611" w:rsidRDefault="00404ADE">
      <w:pPr>
        <w:pStyle w:val="a3"/>
        <w:ind w:right="224"/>
        <w:jc w:val="both"/>
        <w:rPr>
          <w:highlight w:val="cyan"/>
        </w:rPr>
      </w:pPr>
      <w:r w:rsidRPr="00446611">
        <w:rPr>
          <w:b/>
          <w:highlight w:val="cyan"/>
        </w:rPr>
        <w:t>Описательная статистика</w:t>
      </w:r>
      <w:r w:rsidRPr="00446611">
        <w:rPr>
          <w:highlight w:val="cyan"/>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w:t>
      </w:r>
      <w:r w:rsidRPr="00446611">
        <w:rPr>
          <w:spacing w:val="-5"/>
          <w:highlight w:val="cyan"/>
        </w:rPr>
        <w:t xml:space="preserve"> </w:t>
      </w:r>
      <w:r w:rsidRPr="00446611">
        <w:rPr>
          <w:highlight w:val="cyan"/>
        </w:rPr>
        <w:t>выборки.</w:t>
      </w:r>
    </w:p>
    <w:p w:rsidR="001345D1" w:rsidRPr="00446611" w:rsidRDefault="00404ADE">
      <w:pPr>
        <w:pStyle w:val="a3"/>
        <w:ind w:right="226"/>
        <w:jc w:val="both"/>
        <w:rPr>
          <w:highlight w:val="cyan"/>
        </w:rPr>
      </w:pPr>
      <w:r w:rsidRPr="00446611">
        <w:rPr>
          <w:b/>
          <w:highlight w:val="cyan"/>
        </w:rPr>
        <w:t>Случайные события и вероятность</w:t>
      </w:r>
      <w:r w:rsidRPr="00446611">
        <w:rPr>
          <w:highlight w:val="cyan"/>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1345D1" w:rsidRPr="00446611" w:rsidRDefault="00404ADE">
      <w:pPr>
        <w:pStyle w:val="a3"/>
        <w:ind w:right="229"/>
        <w:jc w:val="both"/>
        <w:rPr>
          <w:highlight w:val="cyan"/>
        </w:rPr>
      </w:pPr>
      <w:r w:rsidRPr="00446611">
        <w:rPr>
          <w:b/>
          <w:highlight w:val="cyan"/>
        </w:rPr>
        <w:t xml:space="preserve">Комбинаторика. </w:t>
      </w:r>
      <w:r w:rsidRPr="00446611">
        <w:rPr>
          <w:highlight w:val="cyan"/>
        </w:rPr>
        <w:t>Решение комбинаторных задач перебором вариантов. Комбинаторное правило умножения. Перестановки и факториал.</w:t>
      </w:r>
    </w:p>
    <w:p w:rsidR="001345D1" w:rsidRPr="00446611" w:rsidRDefault="00404ADE">
      <w:pPr>
        <w:pStyle w:val="a3"/>
        <w:ind w:right="232"/>
        <w:jc w:val="both"/>
        <w:rPr>
          <w:highlight w:val="cyan"/>
        </w:rPr>
      </w:pPr>
      <w:r w:rsidRPr="00446611">
        <w:rPr>
          <w:b/>
          <w:highlight w:val="cyan"/>
        </w:rPr>
        <w:t xml:space="preserve">Наглядная геометрия. </w:t>
      </w:r>
      <w:r w:rsidRPr="00446611">
        <w:rPr>
          <w:highlight w:val="cyan"/>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1345D1" w:rsidRPr="00446611" w:rsidRDefault="00404ADE">
      <w:pPr>
        <w:pStyle w:val="a3"/>
        <w:spacing w:before="1"/>
        <w:ind w:right="229"/>
        <w:jc w:val="both"/>
        <w:rPr>
          <w:highlight w:val="cyan"/>
        </w:rPr>
      </w:pPr>
      <w:r w:rsidRPr="00446611">
        <w:rPr>
          <w:highlight w:val="cyan"/>
        </w:rPr>
        <w:t>Длина отрезка, ломаной. Периметр многоугольника. Единицы измерения длины. Измерение длины отрезка, построение отрезка заданной</w:t>
      </w:r>
      <w:r w:rsidRPr="00446611">
        <w:rPr>
          <w:spacing w:val="-3"/>
          <w:highlight w:val="cyan"/>
        </w:rPr>
        <w:t xml:space="preserve"> </w:t>
      </w:r>
      <w:r w:rsidRPr="00446611">
        <w:rPr>
          <w:highlight w:val="cyan"/>
        </w:rPr>
        <w:t>длины.</w:t>
      </w:r>
    </w:p>
    <w:p w:rsidR="001345D1" w:rsidRPr="00446611" w:rsidRDefault="00404ADE">
      <w:pPr>
        <w:pStyle w:val="a3"/>
        <w:ind w:right="233"/>
        <w:rPr>
          <w:highlight w:val="cyan"/>
        </w:rPr>
      </w:pPr>
      <w:r w:rsidRPr="00446611">
        <w:rPr>
          <w:highlight w:val="cyan"/>
        </w:rPr>
        <w:t>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345D1" w:rsidRPr="00446611" w:rsidRDefault="00404ADE">
      <w:pPr>
        <w:pStyle w:val="a3"/>
        <w:ind w:right="226"/>
        <w:jc w:val="both"/>
        <w:rPr>
          <w:highlight w:val="cyan"/>
        </w:rPr>
      </w:pPr>
      <w:r w:rsidRPr="00446611">
        <w:rPr>
          <w:highlight w:val="cyan"/>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1345D1" w:rsidRPr="00446611" w:rsidRDefault="00404ADE">
      <w:pPr>
        <w:pStyle w:val="a3"/>
        <w:jc w:val="both"/>
        <w:rPr>
          <w:highlight w:val="cyan"/>
        </w:rPr>
      </w:pPr>
      <w:r w:rsidRPr="00446611">
        <w:rPr>
          <w:highlight w:val="cyan"/>
        </w:rPr>
        <w:t>Понятие объема; единицы объема. Объем прямоугольного параллелепипеда, куба.</w:t>
      </w:r>
    </w:p>
    <w:p w:rsidR="001345D1" w:rsidRPr="00446611" w:rsidRDefault="00404ADE">
      <w:pPr>
        <w:pStyle w:val="a3"/>
        <w:ind w:right="225"/>
        <w:jc w:val="both"/>
        <w:rPr>
          <w:highlight w:val="cyan"/>
        </w:rPr>
      </w:pPr>
      <w:r w:rsidRPr="00446611">
        <w:rPr>
          <w:highlight w:val="cyan"/>
        </w:rPr>
        <w:t>Понятие о равенстве фигур. Центральная, осевая и зеркальная симметрии. Изображение симметричных фигур.</w:t>
      </w:r>
    </w:p>
    <w:p w:rsidR="001345D1" w:rsidRPr="00446611" w:rsidRDefault="00404ADE">
      <w:pPr>
        <w:pStyle w:val="a3"/>
        <w:spacing w:before="1"/>
        <w:ind w:right="230"/>
        <w:jc w:val="both"/>
        <w:rPr>
          <w:highlight w:val="cyan"/>
        </w:rPr>
      </w:pPr>
      <w:r w:rsidRPr="00446611">
        <w:rPr>
          <w:b/>
          <w:highlight w:val="cyan"/>
        </w:rPr>
        <w:t xml:space="preserve">Геометрические фигуры. </w:t>
      </w:r>
      <w:r w:rsidRPr="00446611">
        <w:rPr>
          <w:highlight w:val="cyan"/>
        </w:rPr>
        <w:t>Прямые и углы. Точка, прямая, плоскость. Отрезок, луч. Угол. Виды углов. Вертикальные и смежные углы. Биссектриса угла.</w:t>
      </w:r>
    </w:p>
    <w:p w:rsidR="001345D1" w:rsidRPr="00446611" w:rsidRDefault="00404ADE">
      <w:pPr>
        <w:pStyle w:val="a3"/>
        <w:ind w:right="227"/>
        <w:jc w:val="both"/>
        <w:rPr>
          <w:highlight w:val="cyan"/>
        </w:rPr>
      </w:pPr>
      <w:r w:rsidRPr="00446611">
        <w:rPr>
          <w:highlight w:val="cyan"/>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w:t>
      </w:r>
      <w:r w:rsidRPr="00446611">
        <w:rPr>
          <w:spacing w:val="-1"/>
          <w:highlight w:val="cyan"/>
        </w:rPr>
        <w:t xml:space="preserve"> </w:t>
      </w:r>
      <w:r w:rsidRPr="00446611">
        <w:rPr>
          <w:highlight w:val="cyan"/>
        </w:rPr>
        <w:t>отрезку.</w:t>
      </w:r>
    </w:p>
    <w:p w:rsidR="001345D1" w:rsidRPr="00446611" w:rsidRDefault="00404ADE">
      <w:pPr>
        <w:pStyle w:val="a3"/>
        <w:ind w:right="234"/>
        <w:jc w:val="both"/>
        <w:rPr>
          <w:highlight w:val="cyan"/>
        </w:rPr>
      </w:pPr>
      <w:r w:rsidRPr="00446611">
        <w:rPr>
          <w:highlight w:val="cyan"/>
        </w:rPr>
        <w:t>Геометрическое место точек. Свойства биссектрисы угла и серединного перпендикуляра к отрезку.</w:t>
      </w:r>
    </w:p>
    <w:p w:rsidR="001345D1" w:rsidRPr="00446611" w:rsidRDefault="00404ADE">
      <w:pPr>
        <w:pStyle w:val="a3"/>
        <w:spacing w:before="2" w:line="237" w:lineRule="auto"/>
        <w:ind w:right="224"/>
        <w:jc w:val="both"/>
        <w:rPr>
          <w:highlight w:val="cyan"/>
        </w:rPr>
      </w:pPr>
      <w:r w:rsidRPr="00446611">
        <w:rPr>
          <w:highlight w:val="cyan"/>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46611">
        <w:rPr>
          <w:position w:val="9"/>
          <w:sz w:val="16"/>
          <w:highlight w:val="cyan"/>
        </w:rPr>
        <w:t>е</w:t>
      </w:r>
      <w:r w:rsidRPr="00446611">
        <w:rPr>
          <w:highlight w:val="cyan"/>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345D1" w:rsidRPr="00446611" w:rsidRDefault="00404ADE">
      <w:pPr>
        <w:pStyle w:val="a3"/>
        <w:spacing w:before="8"/>
        <w:ind w:right="233"/>
        <w:jc w:val="both"/>
        <w:rPr>
          <w:highlight w:val="cyan"/>
        </w:rPr>
      </w:pPr>
      <w:r w:rsidRPr="00446611">
        <w:rPr>
          <w:highlight w:val="cyan"/>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1"/>
        <w:jc w:val="both"/>
        <w:rPr>
          <w:highlight w:val="cyan"/>
        </w:rPr>
      </w:pPr>
      <w:r w:rsidRPr="00446611">
        <w:rPr>
          <w:highlight w:val="cyan"/>
        </w:rPr>
        <w:lastRenderedPageBreak/>
        <w:t>Многоугольник. Выпуклые многоугольники. Сумма углов выпуклого многоугольника. Правильные многоугольники.</w:t>
      </w:r>
    </w:p>
    <w:p w:rsidR="001345D1" w:rsidRPr="00446611" w:rsidRDefault="00404ADE">
      <w:pPr>
        <w:pStyle w:val="a3"/>
        <w:ind w:right="222"/>
        <w:jc w:val="both"/>
        <w:rPr>
          <w:highlight w:val="cyan"/>
        </w:rPr>
      </w:pPr>
      <w:r w:rsidRPr="00446611">
        <w:rPr>
          <w:highlight w:val="cyan"/>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345D1" w:rsidRPr="00446611" w:rsidRDefault="001345D1">
      <w:pPr>
        <w:pStyle w:val="a3"/>
        <w:ind w:left="0"/>
        <w:rPr>
          <w:sz w:val="26"/>
          <w:highlight w:val="cyan"/>
        </w:rPr>
      </w:pPr>
    </w:p>
    <w:p w:rsidR="001345D1" w:rsidRPr="00446611" w:rsidRDefault="001345D1">
      <w:pPr>
        <w:pStyle w:val="a3"/>
        <w:spacing w:before="1"/>
        <w:ind w:left="0"/>
        <w:rPr>
          <w:sz w:val="22"/>
          <w:highlight w:val="cyan"/>
        </w:rPr>
      </w:pPr>
    </w:p>
    <w:p w:rsidR="001345D1" w:rsidRPr="00446611" w:rsidRDefault="00404ADE">
      <w:pPr>
        <w:pStyle w:val="a3"/>
        <w:rPr>
          <w:highlight w:val="cyan"/>
        </w:rPr>
      </w:pPr>
      <w:r w:rsidRPr="00446611">
        <w:rPr>
          <w:highlight w:val="cy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Решение задач на вычисление, доказательство и построение с использованием свойств изученных фигур.</w:t>
      </w:r>
    </w:p>
    <w:p w:rsidR="001345D1" w:rsidRPr="00446611" w:rsidRDefault="001345D1">
      <w:pPr>
        <w:pStyle w:val="a3"/>
        <w:ind w:left="0"/>
        <w:rPr>
          <w:highlight w:val="cyan"/>
        </w:rPr>
      </w:pPr>
    </w:p>
    <w:p w:rsidR="001345D1" w:rsidRPr="00446611" w:rsidRDefault="00404ADE">
      <w:pPr>
        <w:spacing w:before="1"/>
        <w:ind w:left="253" w:right="227"/>
        <w:jc w:val="both"/>
        <w:rPr>
          <w:sz w:val="24"/>
          <w:highlight w:val="cyan"/>
        </w:rPr>
      </w:pPr>
      <w:r w:rsidRPr="00446611">
        <w:rPr>
          <w:b/>
          <w:sz w:val="24"/>
          <w:highlight w:val="cyan"/>
        </w:rPr>
        <w:t xml:space="preserve">Измерение геометрических величин. </w:t>
      </w:r>
      <w:r w:rsidRPr="00446611">
        <w:rPr>
          <w:sz w:val="24"/>
          <w:highlight w:val="cyan"/>
        </w:rPr>
        <w:t>Длина отрезка. Расстояние от точки до прямой. Расстояние между параллельными прямыми.</w:t>
      </w:r>
    </w:p>
    <w:p w:rsidR="001345D1" w:rsidRPr="00446611" w:rsidRDefault="00404ADE">
      <w:pPr>
        <w:pStyle w:val="a3"/>
        <w:rPr>
          <w:highlight w:val="cyan"/>
        </w:rPr>
      </w:pPr>
      <w:r w:rsidRPr="00446611">
        <w:rPr>
          <w:highlight w:val="cyan"/>
        </w:rPr>
        <w:t>Периметр многоугольника.</w:t>
      </w:r>
    </w:p>
    <w:p w:rsidR="001345D1" w:rsidRPr="00446611" w:rsidRDefault="00404ADE">
      <w:pPr>
        <w:pStyle w:val="a3"/>
        <w:rPr>
          <w:highlight w:val="cyan"/>
        </w:rPr>
      </w:pPr>
      <w:r w:rsidRPr="00446611">
        <w:rPr>
          <w:highlight w:val="cyan"/>
        </w:rPr>
        <w:t>Длина окружности, число я; длина дуги окружности.</w:t>
      </w:r>
    </w:p>
    <w:p w:rsidR="001345D1" w:rsidRPr="00446611" w:rsidRDefault="00404ADE">
      <w:pPr>
        <w:pStyle w:val="a3"/>
        <w:ind w:right="234"/>
        <w:jc w:val="both"/>
        <w:rPr>
          <w:highlight w:val="cyan"/>
        </w:rPr>
      </w:pPr>
      <w:r w:rsidRPr="00446611">
        <w:rPr>
          <w:highlight w:val="cyan"/>
        </w:rPr>
        <w:t>Градусная мера угла, соответствие между величиной центрального угла и длиной дуги окружности.</w:t>
      </w:r>
    </w:p>
    <w:p w:rsidR="001345D1" w:rsidRPr="00446611" w:rsidRDefault="00404ADE">
      <w:pPr>
        <w:pStyle w:val="a3"/>
        <w:ind w:right="227"/>
        <w:jc w:val="both"/>
        <w:rPr>
          <w:highlight w:val="cyan"/>
        </w:rPr>
      </w:pPr>
      <w:r w:rsidRPr="00446611">
        <w:rPr>
          <w:highlight w:val="cyan"/>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345D1" w:rsidRPr="00446611" w:rsidRDefault="00404ADE">
      <w:pPr>
        <w:pStyle w:val="a3"/>
        <w:ind w:right="233"/>
        <w:rPr>
          <w:highlight w:val="cyan"/>
        </w:rPr>
      </w:pPr>
      <w:r w:rsidRPr="00446611">
        <w:rPr>
          <w:highlight w:val="cyan"/>
        </w:rPr>
        <w:t xml:space="preserve">Решение задач на вычисление и доказательство с использованием изученных формул. </w:t>
      </w:r>
      <w:r w:rsidRPr="00446611">
        <w:rPr>
          <w:b/>
          <w:highlight w:val="cyan"/>
        </w:rPr>
        <w:t xml:space="preserve">Координаты. </w:t>
      </w:r>
      <w:r w:rsidRPr="00446611">
        <w:rPr>
          <w:highlight w:val="cyan"/>
        </w:rPr>
        <w:t>Уравнение прямой. Координаты середины отрезка. Формула расстояния между двумя точками плоскости. Уравнение окружности.</w:t>
      </w:r>
    </w:p>
    <w:p w:rsidR="001345D1" w:rsidRPr="00446611" w:rsidRDefault="00404ADE">
      <w:pPr>
        <w:pStyle w:val="a3"/>
        <w:ind w:right="229"/>
        <w:jc w:val="both"/>
        <w:rPr>
          <w:highlight w:val="cyan"/>
        </w:rPr>
      </w:pPr>
      <w:r w:rsidRPr="00446611">
        <w:rPr>
          <w:b/>
          <w:highlight w:val="cyan"/>
        </w:rPr>
        <w:t xml:space="preserve">Векторы. </w:t>
      </w:r>
      <w:r w:rsidRPr="00446611">
        <w:rPr>
          <w:highlight w:val="cyan"/>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345D1" w:rsidRPr="00446611" w:rsidRDefault="00404ADE">
      <w:pPr>
        <w:pStyle w:val="a3"/>
        <w:ind w:right="225"/>
        <w:jc w:val="both"/>
        <w:rPr>
          <w:highlight w:val="cyan"/>
        </w:rPr>
      </w:pPr>
      <w:r w:rsidRPr="00446611">
        <w:rPr>
          <w:b/>
          <w:highlight w:val="cyan"/>
        </w:rPr>
        <w:t xml:space="preserve">Теоретико-множественные понятия. </w:t>
      </w:r>
      <w:r w:rsidRPr="00446611">
        <w:rPr>
          <w:highlight w:val="cyan"/>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1345D1" w:rsidRPr="00446611" w:rsidRDefault="00404ADE">
      <w:pPr>
        <w:pStyle w:val="a3"/>
        <w:rPr>
          <w:highlight w:val="cyan"/>
        </w:rPr>
      </w:pPr>
      <w:r w:rsidRPr="00446611">
        <w:rPr>
          <w:highlight w:val="cyan"/>
        </w:rPr>
        <w:t>Иллюстрация отношений между множествами с помощью диаграмм Эйлера—Венна.</w:t>
      </w:r>
    </w:p>
    <w:p w:rsidR="001345D1" w:rsidRPr="00446611" w:rsidRDefault="00404ADE">
      <w:pPr>
        <w:pStyle w:val="a3"/>
        <w:ind w:right="228"/>
        <w:jc w:val="both"/>
        <w:rPr>
          <w:highlight w:val="cyan"/>
        </w:rPr>
      </w:pPr>
      <w:r w:rsidRPr="00446611">
        <w:rPr>
          <w:b/>
          <w:highlight w:val="cyan"/>
        </w:rPr>
        <w:t xml:space="preserve">Элементы логики. </w:t>
      </w:r>
      <w:r w:rsidRPr="00446611">
        <w:rPr>
          <w:highlight w:val="cyan"/>
        </w:rPr>
        <w:t>Определение. Аксиомы и теоремы. Доказательство. Доказательство от противного. Теорема, обратная данной. Пример и контрпример.</w:t>
      </w:r>
    </w:p>
    <w:p w:rsidR="001345D1" w:rsidRPr="00446611" w:rsidRDefault="00404ADE">
      <w:pPr>
        <w:ind w:left="253" w:right="224"/>
        <w:jc w:val="both"/>
        <w:rPr>
          <w:i/>
          <w:sz w:val="24"/>
          <w:highlight w:val="cyan"/>
        </w:rPr>
      </w:pPr>
      <w:r w:rsidRPr="00446611">
        <w:rPr>
          <w:sz w:val="24"/>
          <w:highlight w:val="cyan"/>
        </w:rPr>
        <w:t xml:space="preserve">Понятие о равносильности, следовании, употребление логических связок </w:t>
      </w:r>
      <w:r w:rsidRPr="00446611">
        <w:rPr>
          <w:i/>
          <w:sz w:val="24"/>
          <w:highlight w:val="cyan"/>
        </w:rPr>
        <w:t xml:space="preserve">если ..., то ..., в том и только в том случае, </w:t>
      </w:r>
      <w:r w:rsidRPr="00446611">
        <w:rPr>
          <w:sz w:val="24"/>
          <w:highlight w:val="cyan"/>
        </w:rPr>
        <w:t xml:space="preserve">логические связки </w:t>
      </w:r>
      <w:r w:rsidRPr="00446611">
        <w:rPr>
          <w:i/>
          <w:sz w:val="24"/>
          <w:highlight w:val="cyan"/>
        </w:rPr>
        <w:t>и, или.</w:t>
      </w:r>
    </w:p>
    <w:p w:rsidR="001345D1" w:rsidRPr="00446611" w:rsidRDefault="00404ADE">
      <w:pPr>
        <w:pStyle w:val="a3"/>
        <w:spacing w:before="1"/>
        <w:ind w:right="225"/>
        <w:jc w:val="both"/>
        <w:rPr>
          <w:highlight w:val="cyan"/>
        </w:rPr>
      </w:pPr>
      <w:r w:rsidRPr="00446611">
        <w:rPr>
          <w:b/>
          <w:highlight w:val="cyan"/>
        </w:rPr>
        <w:t xml:space="preserve">Математика в историческом развитии. </w:t>
      </w:r>
      <w:r w:rsidRPr="00446611">
        <w:rPr>
          <w:highlight w:val="cyan"/>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345D1" w:rsidRPr="00446611" w:rsidRDefault="00404ADE">
      <w:pPr>
        <w:pStyle w:val="a3"/>
        <w:ind w:right="229"/>
        <w:jc w:val="both"/>
        <w:rPr>
          <w:highlight w:val="cyan"/>
        </w:rPr>
      </w:pPr>
      <w:r w:rsidRPr="00446611">
        <w:rPr>
          <w:highlight w:val="cy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1345D1" w:rsidRPr="00446611" w:rsidRDefault="00404ADE">
      <w:pPr>
        <w:pStyle w:val="a3"/>
        <w:ind w:right="224"/>
        <w:jc w:val="both"/>
        <w:rPr>
          <w:highlight w:val="cyan"/>
        </w:rPr>
      </w:pPr>
      <w:r w:rsidRPr="00446611">
        <w:rPr>
          <w:highlight w:val="cy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345D1" w:rsidRPr="00446611" w:rsidRDefault="00404ADE">
      <w:pPr>
        <w:pStyle w:val="a3"/>
        <w:spacing w:before="1"/>
        <w:ind w:right="231"/>
        <w:jc w:val="both"/>
        <w:rPr>
          <w:highlight w:val="cyan"/>
        </w:rPr>
      </w:pPr>
      <w:r w:rsidRPr="00446611">
        <w:rPr>
          <w:highlight w:val="cyan"/>
        </w:rPr>
        <w:t>Задача Леонардо Пизанского (Фибоначчи) о кроликах, числа Фибоначчи. Задача о шахматной доске.</w:t>
      </w:r>
    </w:p>
    <w:p w:rsidR="001345D1" w:rsidRPr="00446611" w:rsidRDefault="00404ADE">
      <w:pPr>
        <w:pStyle w:val="a3"/>
        <w:ind w:right="226"/>
        <w:jc w:val="both"/>
        <w:rPr>
          <w:highlight w:val="cyan"/>
        </w:rPr>
      </w:pPr>
      <w:r w:rsidRPr="00446611">
        <w:rPr>
          <w:highlight w:val="cyan"/>
        </w:rPr>
        <w:t>Истоки теории вероятностей: страховое дело, азартные игры. П. Ферма и Б. Паскаль. Я. Бернулли. А. Н. Колмогоров.</w:t>
      </w:r>
    </w:p>
    <w:p w:rsidR="001345D1" w:rsidRPr="00446611" w:rsidRDefault="00404ADE">
      <w:pPr>
        <w:pStyle w:val="a3"/>
        <w:ind w:right="230"/>
        <w:jc w:val="both"/>
        <w:rPr>
          <w:highlight w:val="cyan"/>
        </w:rPr>
      </w:pPr>
      <w:r w:rsidRPr="00446611">
        <w:rPr>
          <w:highlight w:val="cyan"/>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230"/>
        <w:jc w:val="both"/>
        <w:rPr>
          <w:highlight w:val="cyan"/>
        </w:rPr>
      </w:pPr>
      <w:r w:rsidRPr="00446611">
        <w:rPr>
          <w:highlight w:val="cyan"/>
        </w:rPr>
        <w:lastRenderedPageBreak/>
        <w:t xml:space="preserve">Удвоение куба. История числа </w:t>
      </w:r>
      <w:r w:rsidRPr="00446611">
        <w:rPr>
          <w:i/>
          <w:highlight w:val="cyan"/>
        </w:rPr>
        <w:t xml:space="preserve">п. </w:t>
      </w:r>
      <w:r w:rsidRPr="00446611">
        <w:rPr>
          <w:highlight w:val="cyan"/>
        </w:rPr>
        <w:t>Золотое сечение. «Начала» Евклида. Л. Эйлер. Н. И. Лобачевский. История пятого постулата.</w:t>
      </w:r>
    </w:p>
    <w:p w:rsidR="001345D1" w:rsidRPr="00446611" w:rsidRDefault="001345D1">
      <w:pPr>
        <w:pStyle w:val="a3"/>
        <w:spacing w:before="5"/>
        <w:ind w:left="0"/>
        <w:rPr>
          <w:highlight w:val="cyan"/>
        </w:rPr>
      </w:pPr>
    </w:p>
    <w:p w:rsidR="001345D1" w:rsidRPr="00446611" w:rsidRDefault="00404ADE" w:rsidP="00F96D26">
      <w:pPr>
        <w:pStyle w:val="Heading4"/>
        <w:numPr>
          <w:ilvl w:val="3"/>
          <w:numId w:val="105"/>
        </w:numPr>
        <w:tabs>
          <w:tab w:val="left" w:pos="1034"/>
        </w:tabs>
        <w:spacing w:before="1" w:line="240" w:lineRule="auto"/>
        <w:jc w:val="both"/>
        <w:rPr>
          <w:highlight w:val="cyan"/>
        </w:rPr>
      </w:pPr>
      <w:r w:rsidRPr="00446611">
        <w:rPr>
          <w:highlight w:val="cyan"/>
        </w:rPr>
        <w:t>Информатика</w:t>
      </w:r>
    </w:p>
    <w:p w:rsidR="001345D1" w:rsidRPr="00446611" w:rsidRDefault="00404ADE">
      <w:pPr>
        <w:spacing w:line="274" w:lineRule="exact"/>
        <w:ind w:left="253"/>
        <w:jc w:val="both"/>
        <w:rPr>
          <w:b/>
          <w:sz w:val="24"/>
          <w:highlight w:val="cyan"/>
        </w:rPr>
      </w:pPr>
      <w:r w:rsidRPr="00446611">
        <w:rPr>
          <w:b/>
          <w:sz w:val="24"/>
          <w:highlight w:val="cyan"/>
        </w:rPr>
        <w:t>Информационные процессы</w:t>
      </w:r>
    </w:p>
    <w:p w:rsidR="001345D1" w:rsidRPr="00446611" w:rsidRDefault="00404ADE">
      <w:pPr>
        <w:pStyle w:val="a3"/>
        <w:ind w:right="227"/>
        <w:jc w:val="both"/>
        <w:rPr>
          <w:highlight w:val="cyan"/>
        </w:rPr>
      </w:pPr>
      <w:r w:rsidRPr="00446611">
        <w:rPr>
          <w:highlight w:val="cyan"/>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446611">
        <w:rPr>
          <w:i/>
          <w:highlight w:val="cyan"/>
        </w:rPr>
        <w:t>информация</w:t>
      </w:r>
      <w:r w:rsidRPr="00446611">
        <w:rPr>
          <w:highlight w:val="cyan"/>
        </w:rPr>
        <w:t>.</w:t>
      </w:r>
    </w:p>
    <w:p w:rsidR="001345D1" w:rsidRPr="00446611" w:rsidRDefault="00404ADE">
      <w:pPr>
        <w:pStyle w:val="a3"/>
        <w:ind w:right="1022"/>
        <w:rPr>
          <w:highlight w:val="cyan"/>
        </w:rPr>
      </w:pPr>
      <w:r w:rsidRPr="00446611">
        <w:rPr>
          <w:highlight w:val="cyan"/>
        </w:rPr>
        <w:t>Системы, образованные взаимодействующими элементами, состояния элементов, сигналы. Основные виды информационных процессов.</w:t>
      </w:r>
    </w:p>
    <w:p w:rsidR="001345D1" w:rsidRPr="00446611" w:rsidRDefault="00404ADE">
      <w:pPr>
        <w:pStyle w:val="a3"/>
        <w:ind w:right="225"/>
        <w:jc w:val="both"/>
        <w:rPr>
          <w:highlight w:val="cyan"/>
        </w:rPr>
      </w:pPr>
      <w:r w:rsidRPr="00446611">
        <w:rPr>
          <w:highlight w:val="cyan"/>
        </w:rPr>
        <w:t>Сбор информации. Поиск и отбор информации, необходимой для решения познавательных и практических задач.</w:t>
      </w:r>
    </w:p>
    <w:p w:rsidR="001345D1" w:rsidRPr="00446611" w:rsidRDefault="00404ADE">
      <w:pPr>
        <w:pStyle w:val="a3"/>
        <w:jc w:val="both"/>
        <w:rPr>
          <w:highlight w:val="cyan"/>
        </w:rPr>
      </w:pPr>
      <w:r w:rsidRPr="00446611">
        <w:rPr>
          <w:highlight w:val="cyan"/>
        </w:rPr>
        <w:t>Хранение информации. Выбор способа хранения информации.</w:t>
      </w:r>
    </w:p>
    <w:p w:rsidR="001345D1" w:rsidRPr="00446611" w:rsidRDefault="00404ADE">
      <w:pPr>
        <w:pStyle w:val="a3"/>
        <w:ind w:right="231"/>
        <w:jc w:val="both"/>
        <w:rPr>
          <w:highlight w:val="cyan"/>
        </w:rPr>
      </w:pPr>
      <w:r w:rsidRPr="00446611">
        <w:rPr>
          <w:highlight w:val="cyan"/>
        </w:rPr>
        <w:t>Передача информации. Передача информации в современных системах связи и телекоммуникаций.</w:t>
      </w:r>
    </w:p>
    <w:p w:rsidR="001345D1" w:rsidRPr="00446611" w:rsidRDefault="00404ADE">
      <w:pPr>
        <w:pStyle w:val="a3"/>
        <w:ind w:right="229"/>
        <w:jc w:val="both"/>
        <w:rPr>
          <w:highlight w:val="cyan"/>
        </w:rPr>
      </w:pPr>
      <w:r w:rsidRPr="00446611">
        <w:rPr>
          <w:highlight w:val="cyan"/>
        </w:rPr>
        <w:t>Управление, управляющая и управляемая системы, прямая и обратная связь, устойчивость. Управление в живой природе, обществе и технике.</w:t>
      </w:r>
    </w:p>
    <w:p w:rsidR="001345D1" w:rsidRPr="00446611" w:rsidRDefault="00404ADE">
      <w:pPr>
        <w:pStyle w:val="a3"/>
        <w:ind w:right="231"/>
        <w:jc w:val="both"/>
        <w:rPr>
          <w:highlight w:val="cyan"/>
        </w:rPr>
      </w:pPr>
      <w:r w:rsidRPr="00446611">
        <w:rPr>
          <w:highlight w:val="cyan"/>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1345D1" w:rsidRPr="00446611" w:rsidRDefault="00404ADE">
      <w:pPr>
        <w:pStyle w:val="a3"/>
        <w:ind w:right="224"/>
        <w:jc w:val="both"/>
        <w:rPr>
          <w:highlight w:val="cyan"/>
        </w:rPr>
      </w:pPr>
      <w:r w:rsidRPr="00446611">
        <w:rPr>
          <w:spacing w:val="-4"/>
          <w:highlight w:val="cyan"/>
        </w:rPr>
        <w:t xml:space="preserve">Восприятие, запоминание, преобразование, передача </w:t>
      </w:r>
      <w:r w:rsidRPr="00446611">
        <w:rPr>
          <w:spacing w:val="-3"/>
          <w:highlight w:val="cyan"/>
        </w:rPr>
        <w:t xml:space="preserve">информации живыми </w:t>
      </w:r>
      <w:r w:rsidRPr="00446611">
        <w:rPr>
          <w:spacing w:val="-4"/>
          <w:highlight w:val="cyan"/>
        </w:rPr>
        <w:t xml:space="preserve">организмами, </w:t>
      </w:r>
      <w:r w:rsidRPr="00446611">
        <w:rPr>
          <w:spacing w:val="-3"/>
          <w:highlight w:val="cyan"/>
        </w:rPr>
        <w:t xml:space="preserve">человеком. </w:t>
      </w:r>
      <w:r w:rsidRPr="00446611">
        <w:rPr>
          <w:highlight w:val="cyan"/>
        </w:rPr>
        <w:t>Особенности запоминания и обработки информации человеком.</w:t>
      </w:r>
    </w:p>
    <w:p w:rsidR="001345D1" w:rsidRPr="00446611" w:rsidRDefault="00404ADE">
      <w:pPr>
        <w:pStyle w:val="a3"/>
        <w:ind w:right="233"/>
        <w:jc w:val="both"/>
        <w:rPr>
          <w:highlight w:val="cyan"/>
        </w:rPr>
      </w:pPr>
      <w:r w:rsidRPr="00446611">
        <w:rPr>
          <w:highlight w:val="cyan"/>
        </w:rPr>
        <w:t>Язык как способ представления информации: естественные и формальные языки. Синтаксис и семантика.</w:t>
      </w:r>
    </w:p>
    <w:p w:rsidR="001345D1" w:rsidRPr="00446611" w:rsidRDefault="00404ADE">
      <w:pPr>
        <w:pStyle w:val="a3"/>
        <w:ind w:right="231"/>
        <w:jc w:val="both"/>
        <w:rPr>
          <w:highlight w:val="cyan"/>
        </w:rPr>
      </w:pPr>
      <w:r w:rsidRPr="00446611">
        <w:rPr>
          <w:highlight w:val="cyan"/>
        </w:rPr>
        <w:t>Основные этапы моделирования. Формализация и структурирование задач из различных предметных областей в соответствии с поставленной целью.</w:t>
      </w:r>
    </w:p>
    <w:p w:rsidR="001345D1" w:rsidRPr="00446611" w:rsidRDefault="00404ADE">
      <w:pPr>
        <w:pStyle w:val="a3"/>
        <w:ind w:right="233"/>
        <w:jc w:val="both"/>
        <w:rPr>
          <w:highlight w:val="cyan"/>
        </w:rPr>
      </w:pPr>
      <w:r w:rsidRPr="00446611">
        <w:rPr>
          <w:highlight w:val="cyan"/>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1345D1" w:rsidRPr="00446611" w:rsidRDefault="00404ADE">
      <w:pPr>
        <w:pStyle w:val="a3"/>
        <w:ind w:right="222"/>
        <w:jc w:val="both"/>
        <w:rPr>
          <w:highlight w:val="cyan"/>
        </w:rPr>
      </w:pPr>
      <w:r w:rsidRPr="00446611">
        <w:rPr>
          <w:highlight w:val="cyan"/>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1345D1" w:rsidRPr="00446611" w:rsidRDefault="00404ADE">
      <w:pPr>
        <w:pStyle w:val="a3"/>
        <w:ind w:right="221"/>
        <w:jc w:val="both"/>
        <w:rPr>
          <w:highlight w:val="cyan"/>
        </w:rPr>
      </w:pPr>
      <w:r w:rsidRPr="00446611">
        <w:rPr>
          <w:highlight w:val="cyan"/>
        </w:rPr>
        <w:t>Универсальность дискретного (цифрового, в том числе 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информации. Сжатие информации.</w:t>
      </w:r>
    </w:p>
    <w:p w:rsidR="001345D1" w:rsidRPr="00446611" w:rsidRDefault="00404ADE">
      <w:pPr>
        <w:pStyle w:val="a3"/>
        <w:ind w:right="222"/>
        <w:jc w:val="both"/>
        <w:rPr>
          <w:highlight w:val="cyan"/>
        </w:rPr>
      </w:pPr>
      <w:r w:rsidRPr="00446611">
        <w:rPr>
          <w:highlight w:val="cyan"/>
        </w:rPr>
        <w:t xml:space="preserve">Преобразование информации по формальным </w:t>
      </w:r>
      <w:r w:rsidRPr="00446611">
        <w:rPr>
          <w:spacing w:val="2"/>
          <w:highlight w:val="cyan"/>
        </w:rPr>
        <w:t xml:space="preserve">правилам. </w:t>
      </w:r>
      <w:r w:rsidRPr="00446611">
        <w:rPr>
          <w:highlight w:val="cyan"/>
        </w:rPr>
        <w:t xml:space="preserve">Алгоритм как информационная модель преобразования. Способы записи </w:t>
      </w:r>
      <w:r w:rsidRPr="00446611">
        <w:rPr>
          <w:spacing w:val="3"/>
          <w:highlight w:val="cyan"/>
        </w:rPr>
        <w:t xml:space="preserve">алгоритмов. </w:t>
      </w:r>
      <w:r w:rsidRPr="00446611">
        <w:rPr>
          <w:spacing w:val="2"/>
          <w:highlight w:val="cyan"/>
        </w:rPr>
        <w:t xml:space="preserve">Разбиение </w:t>
      </w:r>
      <w:r w:rsidRPr="00446611">
        <w:rPr>
          <w:highlight w:val="cyan"/>
        </w:rPr>
        <w:t xml:space="preserve">задачи на </w:t>
      </w:r>
      <w:r w:rsidRPr="00446611">
        <w:rPr>
          <w:spacing w:val="2"/>
          <w:highlight w:val="cyan"/>
        </w:rPr>
        <w:t xml:space="preserve">подзадачи, вспомогательные </w:t>
      </w:r>
      <w:r w:rsidRPr="00446611">
        <w:rPr>
          <w:spacing w:val="3"/>
          <w:highlight w:val="cyan"/>
        </w:rPr>
        <w:t xml:space="preserve">алгоритмы. Имена, переменные, значения, типы, операции, выражения. </w:t>
      </w:r>
      <w:r w:rsidRPr="00446611">
        <w:rPr>
          <w:spacing w:val="4"/>
          <w:highlight w:val="cyan"/>
        </w:rPr>
        <w:t xml:space="preserve">Алгоритмические </w:t>
      </w:r>
      <w:r w:rsidRPr="00446611">
        <w:rPr>
          <w:spacing w:val="2"/>
          <w:highlight w:val="cyan"/>
        </w:rPr>
        <w:t xml:space="preserve">конструкции </w:t>
      </w:r>
      <w:r w:rsidRPr="00446611">
        <w:rPr>
          <w:highlight w:val="cyan"/>
        </w:rPr>
        <w:t xml:space="preserve">(вызов </w:t>
      </w:r>
      <w:r w:rsidRPr="00446611">
        <w:rPr>
          <w:spacing w:val="2"/>
          <w:highlight w:val="cyan"/>
        </w:rPr>
        <w:t xml:space="preserve">вспомогательного </w:t>
      </w:r>
      <w:r w:rsidRPr="00446611">
        <w:rPr>
          <w:spacing w:val="3"/>
          <w:highlight w:val="cyan"/>
        </w:rPr>
        <w:t xml:space="preserve">алгоритма, </w:t>
      </w:r>
      <w:r w:rsidRPr="00446611">
        <w:rPr>
          <w:highlight w:val="cyan"/>
        </w:rPr>
        <w:t xml:space="preserve">ветвление,  </w:t>
      </w:r>
      <w:r w:rsidRPr="00446611">
        <w:rPr>
          <w:spacing w:val="2"/>
          <w:highlight w:val="cyan"/>
        </w:rPr>
        <w:t xml:space="preserve">повторение).  Рекурсивные </w:t>
      </w:r>
      <w:r w:rsidRPr="00446611">
        <w:rPr>
          <w:highlight w:val="cyan"/>
        </w:rPr>
        <w:t xml:space="preserve">вызовы. </w:t>
      </w:r>
      <w:r w:rsidRPr="00446611">
        <w:rPr>
          <w:spacing w:val="3"/>
          <w:highlight w:val="cyan"/>
        </w:rPr>
        <w:t xml:space="preserve">Обрабатываемые </w:t>
      </w:r>
      <w:r w:rsidRPr="00446611">
        <w:rPr>
          <w:spacing w:val="2"/>
          <w:highlight w:val="cyan"/>
        </w:rPr>
        <w:t xml:space="preserve">объекты: числовые величины, массивы, </w:t>
      </w:r>
      <w:r w:rsidRPr="00446611">
        <w:rPr>
          <w:spacing w:val="3"/>
          <w:highlight w:val="cyan"/>
        </w:rPr>
        <w:t xml:space="preserve">цепочки, </w:t>
      </w:r>
      <w:r w:rsidRPr="00446611">
        <w:rPr>
          <w:spacing w:val="2"/>
          <w:highlight w:val="cyan"/>
        </w:rPr>
        <w:t xml:space="preserve">совокупности, </w:t>
      </w:r>
      <w:r w:rsidRPr="00446611">
        <w:rPr>
          <w:spacing w:val="3"/>
          <w:highlight w:val="cyan"/>
        </w:rPr>
        <w:t xml:space="preserve">списки, </w:t>
      </w:r>
      <w:r w:rsidRPr="00446611">
        <w:rPr>
          <w:spacing w:val="2"/>
          <w:highlight w:val="cyan"/>
        </w:rPr>
        <w:t xml:space="preserve">деревья, </w:t>
      </w:r>
      <w:r w:rsidRPr="00446611">
        <w:rPr>
          <w:spacing w:val="3"/>
          <w:highlight w:val="cyan"/>
        </w:rPr>
        <w:t xml:space="preserve">графы. </w:t>
      </w:r>
      <w:r w:rsidRPr="00446611">
        <w:rPr>
          <w:spacing w:val="-3"/>
          <w:highlight w:val="cyan"/>
        </w:rPr>
        <w:t xml:space="preserve">Алгоритмы: </w:t>
      </w:r>
      <w:r w:rsidRPr="00446611">
        <w:rPr>
          <w:highlight w:val="cyan"/>
        </w:rPr>
        <w:t xml:space="preserve">Евклида, </w:t>
      </w:r>
      <w:r w:rsidRPr="00446611">
        <w:rPr>
          <w:spacing w:val="-3"/>
          <w:highlight w:val="cyan"/>
        </w:rPr>
        <w:t xml:space="preserve">перевода </w:t>
      </w:r>
      <w:r w:rsidRPr="00446611">
        <w:rPr>
          <w:highlight w:val="cyan"/>
        </w:rPr>
        <w:t xml:space="preserve">из </w:t>
      </w:r>
      <w:r w:rsidRPr="00446611">
        <w:rPr>
          <w:spacing w:val="-3"/>
          <w:highlight w:val="cyan"/>
        </w:rPr>
        <w:t xml:space="preserve">десятичной системы счисления </w:t>
      </w:r>
      <w:r w:rsidRPr="00446611">
        <w:rPr>
          <w:highlight w:val="cyan"/>
        </w:rPr>
        <w:t xml:space="preserve">в </w:t>
      </w:r>
      <w:r w:rsidRPr="00446611">
        <w:rPr>
          <w:spacing w:val="-3"/>
          <w:highlight w:val="cyan"/>
        </w:rPr>
        <w:t xml:space="preserve">двоичную </w:t>
      </w:r>
      <w:r w:rsidRPr="00446611">
        <w:rPr>
          <w:highlight w:val="cyan"/>
        </w:rPr>
        <w:t xml:space="preserve">систему и </w:t>
      </w:r>
      <w:r w:rsidRPr="00446611">
        <w:rPr>
          <w:spacing w:val="-3"/>
          <w:highlight w:val="cyan"/>
        </w:rPr>
        <w:t xml:space="preserve">обратно, примеры </w:t>
      </w:r>
      <w:r w:rsidRPr="00446611">
        <w:rPr>
          <w:highlight w:val="cyan"/>
        </w:rPr>
        <w:t>алгоритмов сортировки, перебора (построения выигрышной стратегии в дереве игры). Алгоритм как средство автоматизации информационного</w:t>
      </w:r>
      <w:r w:rsidRPr="00446611">
        <w:rPr>
          <w:spacing w:val="-38"/>
          <w:highlight w:val="cyan"/>
        </w:rPr>
        <w:t xml:space="preserve"> </w:t>
      </w:r>
      <w:r w:rsidRPr="00446611">
        <w:rPr>
          <w:highlight w:val="cyan"/>
        </w:rPr>
        <w:t>процесса.</w:t>
      </w:r>
    </w:p>
    <w:p w:rsidR="001345D1" w:rsidRPr="00446611" w:rsidRDefault="00404ADE">
      <w:pPr>
        <w:pStyle w:val="a3"/>
        <w:ind w:right="228"/>
        <w:jc w:val="both"/>
        <w:rPr>
          <w:highlight w:val="cyan"/>
        </w:rPr>
      </w:pPr>
      <w:r w:rsidRPr="00446611">
        <w:rPr>
          <w:highlight w:val="cyan"/>
        </w:rPr>
        <w:t>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1345D1" w:rsidRPr="00446611" w:rsidRDefault="00404ADE">
      <w:pPr>
        <w:pStyle w:val="a3"/>
        <w:ind w:right="226"/>
        <w:jc w:val="both"/>
        <w:rPr>
          <w:highlight w:val="cyan"/>
        </w:rPr>
      </w:pPr>
      <w:r w:rsidRPr="00446611">
        <w:rPr>
          <w:highlight w:val="cyan"/>
        </w:rPr>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 память, внешняя память.</w:t>
      </w:r>
    </w:p>
    <w:p w:rsidR="001345D1" w:rsidRPr="00446611" w:rsidRDefault="00404ADE">
      <w:pPr>
        <w:pStyle w:val="a3"/>
        <w:spacing w:before="3" w:line="276" w:lineRule="auto"/>
        <w:ind w:right="228"/>
        <w:jc w:val="both"/>
        <w:rPr>
          <w:highlight w:val="cyan"/>
        </w:rPr>
      </w:pPr>
      <w:r w:rsidRPr="00446611">
        <w:rPr>
          <w:highlight w:val="cyan"/>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3"/>
        <w:jc w:val="both"/>
        <w:rPr>
          <w:highlight w:val="cyan"/>
        </w:rPr>
      </w:pPr>
      <w:r w:rsidRPr="00446611">
        <w:rPr>
          <w:highlight w:val="cyan"/>
        </w:rPr>
        <w:lastRenderedPageBreak/>
        <w:t>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 операционные системы, системы программирования, общепользовательское и профессиональное программное обеспечение.</w:t>
      </w:r>
    </w:p>
    <w:p w:rsidR="001345D1" w:rsidRPr="00446611" w:rsidRDefault="00404ADE">
      <w:pPr>
        <w:pStyle w:val="a3"/>
        <w:spacing w:line="276" w:lineRule="auto"/>
        <w:ind w:right="231"/>
        <w:rPr>
          <w:highlight w:val="cyan"/>
        </w:rPr>
      </w:pPr>
      <w:r w:rsidRPr="00446611">
        <w:rPr>
          <w:spacing w:val="3"/>
          <w:highlight w:val="cyan"/>
        </w:rPr>
        <w:t xml:space="preserve">Реализация </w:t>
      </w:r>
      <w:r w:rsidRPr="00446611">
        <w:rPr>
          <w:spacing w:val="2"/>
          <w:highlight w:val="cyan"/>
        </w:rPr>
        <w:t xml:space="preserve">алгоритмов на </w:t>
      </w:r>
      <w:r w:rsidRPr="00446611">
        <w:rPr>
          <w:spacing w:val="3"/>
          <w:highlight w:val="cyan"/>
        </w:rPr>
        <w:t xml:space="preserve">языке программирования. </w:t>
      </w:r>
      <w:r w:rsidRPr="00446611">
        <w:rPr>
          <w:spacing w:val="2"/>
          <w:highlight w:val="cyan"/>
        </w:rPr>
        <w:t xml:space="preserve">Представление </w:t>
      </w:r>
      <w:r w:rsidRPr="00446611">
        <w:rPr>
          <w:highlight w:val="cyan"/>
        </w:rPr>
        <w:t xml:space="preserve">о  </w:t>
      </w:r>
      <w:r w:rsidRPr="00446611">
        <w:rPr>
          <w:spacing w:val="3"/>
          <w:highlight w:val="cyan"/>
        </w:rPr>
        <w:t xml:space="preserve">программировании, </w:t>
      </w:r>
      <w:r w:rsidRPr="00446611">
        <w:rPr>
          <w:highlight w:val="cyan"/>
        </w:rPr>
        <w:t>этапы разработки программ: проектирование, кодирование, отладка; жизненный цикл программы. Основные этапы развития информационной среды. Информационная цивилизация. Использование информационных ресурсов общества при решении возникающих</w:t>
      </w:r>
      <w:r w:rsidRPr="00446611">
        <w:rPr>
          <w:spacing w:val="-4"/>
          <w:highlight w:val="cyan"/>
        </w:rPr>
        <w:t xml:space="preserve"> </w:t>
      </w:r>
      <w:r w:rsidRPr="00446611">
        <w:rPr>
          <w:highlight w:val="cyan"/>
        </w:rPr>
        <w:t>проблем.</w:t>
      </w:r>
    </w:p>
    <w:p w:rsidR="001345D1" w:rsidRPr="00446611" w:rsidRDefault="00404ADE">
      <w:pPr>
        <w:pStyle w:val="a3"/>
        <w:spacing w:line="276" w:lineRule="auto"/>
        <w:rPr>
          <w:highlight w:val="cyan"/>
        </w:rPr>
      </w:pPr>
      <w:r w:rsidRPr="00446611">
        <w:rPr>
          <w:highlight w:val="cyan"/>
        </w:rPr>
        <w:t>Социальные информационные технологии (реклама, маркетинг, распространение информации о личностях и организациях).</w:t>
      </w:r>
    </w:p>
    <w:p w:rsidR="001345D1" w:rsidRPr="00446611" w:rsidRDefault="00404ADE">
      <w:pPr>
        <w:pStyle w:val="a3"/>
        <w:spacing w:before="2" w:line="276" w:lineRule="auto"/>
        <w:ind w:right="3110"/>
        <w:rPr>
          <w:b/>
          <w:highlight w:val="cyan"/>
        </w:rPr>
      </w:pPr>
      <w:r w:rsidRPr="00446611">
        <w:rPr>
          <w:highlight w:val="cyan"/>
        </w:rPr>
        <w:t xml:space="preserve">Защита личной и общественно значимой информации. Информационная безопасность личности, организации, государства. </w:t>
      </w:r>
      <w:r w:rsidRPr="00446611">
        <w:rPr>
          <w:b/>
          <w:highlight w:val="cyan"/>
        </w:rPr>
        <w:t>Информационные технологии</w:t>
      </w:r>
    </w:p>
    <w:p w:rsidR="001345D1" w:rsidRPr="00446611" w:rsidRDefault="00404ADE">
      <w:pPr>
        <w:pStyle w:val="a3"/>
        <w:spacing w:line="232" w:lineRule="exact"/>
        <w:rPr>
          <w:highlight w:val="cyan"/>
        </w:rPr>
      </w:pPr>
      <w:r w:rsidRPr="00446611">
        <w:rPr>
          <w:highlight w:val="cyan"/>
        </w:rPr>
        <w:t>Гигиенические, эргономические и технические условия эксплуатации средств ИКТ.</w:t>
      </w:r>
    </w:p>
    <w:p w:rsidR="001345D1" w:rsidRPr="00446611" w:rsidRDefault="00404ADE">
      <w:pPr>
        <w:pStyle w:val="a3"/>
        <w:ind w:right="222"/>
        <w:jc w:val="both"/>
        <w:rPr>
          <w:highlight w:val="cyan"/>
        </w:rPr>
      </w:pPr>
      <w:r w:rsidRPr="00446611">
        <w:rPr>
          <w:highlight w:val="cyan"/>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1345D1" w:rsidRPr="00446611" w:rsidRDefault="00404ADE">
      <w:pPr>
        <w:pStyle w:val="a3"/>
        <w:ind w:right="231"/>
        <w:jc w:val="both"/>
        <w:rPr>
          <w:highlight w:val="cyan"/>
        </w:rPr>
      </w:pPr>
      <w:r w:rsidRPr="00446611">
        <w:rPr>
          <w:highlight w:val="cyan"/>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1345D1" w:rsidRPr="00446611" w:rsidRDefault="00404ADE">
      <w:pPr>
        <w:pStyle w:val="a3"/>
        <w:ind w:right="233"/>
        <w:rPr>
          <w:highlight w:val="cyan"/>
        </w:rPr>
      </w:pPr>
      <w:r w:rsidRPr="00446611">
        <w:rPr>
          <w:highlight w:val="cyan"/>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1345D1" w:rsidRPr="00446611" w:rsidRDefault="00404ADE">
      <w:pPr>
        <w:pStyle w:val="a3"/>
        <w:ind w:right="299"/>
        <w:rPr>
          <w:highlight w:val="cyan"/>
        </w:rPr>
      </w:pPr>
      <w:r w:rsidRPr="00446611">
        <w:rPr>
          <w:highlight w:val="cyan"/>
        </w:rPr>
        <w:t xml:space="preserve">Обработка текстов. Создание </w:t>
      </w:r>
      <w:r w:rsidRPr="00446611">
        <w:rPr>
          <w:spacing w:val="4"/>
          <w:highlight w:val="cyan"/>
        </w:rPr>
        <w:t xml:space="preserve">структурированного текста посредством квалифицированного </w:t>
      </w:r>
      <w:r w:rsidRPr="00446611">
        <w:rPr>
          <w:spacing w:val="5"/>
          <w:highlight w:val="cyan"/>
        </w:rPr>
        <w:t xml:space="preserve">клавиатурного </w:t>
      </w:r>
      <w:r w:rsidRPr="00446611">
        <w:rPr>
          <w:spacing w:val="4"/>
          <w:highlight w:val="cyan"/>
        </w:rPr>
        <w:t xml:space="preserve">письма </w:t>
      </w:r>
      <w:r w:rsidRPr="00446611">
        <w:rPr>
          <w:highlight w:val="cyan"/>
        </w:rPr>
        <w:t xml:space="preserve">с использованием базовых средств текстового редактора. Ссылки. Выделение изменений. Проверка </w:t>
      </w:r>
      <w:r w:rsidRPr="00446611">
        <w:rPr>
          <w:spacing w:val="3"/>
          <w:highlight w:val="cyan"/>
        </w:rPr>
        <w:t xml:space="preserve">правописания, </w:t>
      </w:r>
      <w:r w:rsidRPr="00446611">
        <w:rPr>
          <w:spacing w:val="2"/>
          <w:highlight w:val="cyan"/>
        </w:rPr>
        <w:t xml:space="preserve">словари. Включение </w:t>
      </w:r>
      <w:r w:rsidRPr="00446611">
        <w:rPr>
          <w:highlight w:val="cyan"/>
        </w:rPr>
        <w:t xml:space="preserve">в </w:t>
      </w:r>
      <w:r w:rsidRPr="00446611">
        <w:rPr>
          <w:spacing w:val="2"/>
          <w:highlight w:val="cyan"/>
        </w:rPr>
        <w:t xml:space="preserve">текст графических  </w:t>
      </w:r>
      <w:r w:rsidRPr="00446611">
        <w:rPr>
          <w:highlight w:val="cyan"/>
        </w:rPr>
        <w:t xml:space="preserve">и </w:t>
      </w:r>
      <w:r w:rsidRPr="00446611">
        <w:rPr>
          <w:spacing w:val="2"/>
          <w:highlight w:val="cyan"/>
        </w:rPr>
        <w:t xml:space="preserve">иных </w:t>
      </w:r>
      <w:r w:rsidRPr="00446611">
        <w:rPr>
          <w:spacing w:val="3"/>
          <w:highlight w:val="cyan"/>
        </w:rPr>
        <w:t xml:space="preserve">информационных объектов. </w:t>
      </w:r>
      <w:r w:rsidRPr="00446611">
        <w:rPr>
          <w:highlight w:val="cyan"/>
        </w:rPr>
        <w:t xml:space="preserve">Деловая переписка, учебная публикация, коллективная работа. </w:t>
      </w:r>
      <w:r w:rsidRPr="00446611">
        <w:rPr>
          <w:spacing w:val="3"/>
          <w:highlight w:val="cyan"/>
        </w:rPr>
        <w:t xml:space="preserve">Обработка звука </w:t>
      </w:r>
      <w:r w:rsidRPr="00446611">
        <w:rPr>
          <w:highlight w:val="cyan"/>
        </w:rPr>
        <w:t xml:space="preserve">и </w:t>
      </w:r>
      <w:r w:rsidRPr="00446611">
        <w:rPr>
          <w:spacing w:val="4"/>
          <w:highlight w:val="cyan"/>
        </w:rPr>
        <w:t xml:space="preserve">видеоизображения. </w:t>
      </w:r>
      <w:r w:rsidRPr="00446611">
        <w:rPr>
          <w:highlight w:val="cyan"/>
        </w:rPr>
        <w:t>Использование готовых шаблонов и библиотек готовых объектов.</w:t>
      </w:r>
    </w:p>
    <w:p w:rsidR="001345D1" w:rsidRPr="00446611" w:rsidRDefault="00404ADE">
      <w:pPr>
        <w:pStyle w:val="a3"/>
        <w:ind w:right="231"/>
        <w:jc w:val="both"/>
        <w:rPr>
          <w:highlight w:val="cyan"/>
        </w:rPr>
      </w:pPr>
      <w:r w:rsidRPr="00446611">
        <w:rPr>
          <w:highlight w:val="cyan"/>
        </w:rPr>
        <w:t xml:space="preserve">Поиск информации в тексте, файловой системе, базе данных, Интернете. Компьютерные и некомпьютерные энциклопедии, </w:t>
      </w:r>
      <w:r w:rsidRPr="00446611">
        <w:rPr>
          <w:spacing w:val="2"/>
          <w:highlight w:val="cyan"/>
        </w:rPr>
        <w:t xml:space="preserve">справочники, </w:t>
      </w:r>
      <w:r w:rsidRPr="00446611">
        <w:rPr>
          <w:highlight w:val="cyan"/>
        </w:rPr>
        <w:t xml:space="preserve">каталоги, </w:t>
      </w:r>
      <w:r w:rsidRPr="00446611">
        <w:rPr>
          <w:spacing w:val="2"/>
          <w:highlight w:val="cyan"/>
        </w:rPr>
        <w:t xml:space="preserve">иные источники информации, поисковые машины. Создание </w:t>
      </w:r>
      <w:r w:rsidRPr="00446611">
        <w:rPr>
          <w:highlight w:val="cyan"/>
        </w:rPr>
        <w:t>записей в</w:t>
      </w:r>
      <w:r w:rsidRPr="00446611">
        <w:rPr>
          <w:spacing w:val="23"/>
          <w:highlight w:val="cyan"/>
        </w:rPr>
        <w:t xml:space="preserve"> </w:t>
      </w:r>
      <w:r w:rsidRPr="00446611">
        <w:rPr>
          <w:spacing w:val="-8"/>
          <w:highlight w:val="cyan"/>
        </w:rPr>
        <w:t>базе.</w:t>
      </w:r>
    </w:p>
    <w:p w:rsidR="001345D1" w:rsidRPr="00446611" w:rsidRDefault="00404ADE">
      <w:pPr>
        <w:pStyle w:val="a3"/>
        <w:rPr>
          <w:highlight w:val="cyan"/>
        </w:rPr>
      </w:pPr>
      <w:r w:rsidRPr="00446611">
        <w:rPr>
          <w:highlight w:val="cyan"/>
        </w:rPr>
        <w:t>Создание и обработка чертежей, диаграмм, планов, карт, двумерная и трёхмерная графика, использование стандартных графических объектов.</w:t>
      </w:r>
    </w:p>
    <w:p w:rsidR="001345D1" w:rsidRPr="00446611" w:rsidRDefault="00404ADE">
      <w:pPr>
        <w:pStyle w:val="a3"/>
        <w:ind w:right="225"/>
        <w:jc w:val="both"/>
        <w:rPr>
          <w:highlight w:val="cyan"/>
        </w:rPr>
      </w:pPr>
      <w:r w:rsidRPr="00446611">
        <w:rPr>
          <w:spacing w:val="7"/>
          <w:highlight w:val="cyan"/>
        </w:rPr>
        <w:t xml:space="preserve">Обработка цифровых данных. </w:t>
      </w:r>
      <w:r w:rsidRPr="00446611">
        <w:rPr>
          <w:highlight w:val="cyan"/>
        </w:rPr>
        <w:t>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w:t>
      </w:r>
      <w:r w:rsidRPr="00446611">
        <w:rPr>
          <w:spacing w:val="-30"/>
          <w:highlight w:val="cyan"/>
        </w:rPr>
        <w:t xml:space="preserve"> </w:t>
      </w:r>
      <w:r w:rsidRPr="00446611">
        <w:rPr>
          <w:highlight w:val="cyan"/>
        </w:rPr>
        <w:t>естествознании).</w:t>
      </w:r>
    </w:p>
    <w:p w:rsidR="001345D1" w:rsidRPr="00446611" w:rsidRDefault="00404ADE">
      <w:pPr>
        <w:pStyle w:val="a3"/>
        <w:spacing w:before="1"/>
        <w:rPr>
          <w:highlight w:val="cyan"/>
        </w:rPr>
      </w:pPr>
      <w:r w:rsidRPr="00446611">
        <w:rPr>
          <w:highlight w:val="cyan"/>
        </w:rPr>
        <w:t>Создание и передача комплексных информационных объектов в виде печатного текста, веб- страницы, презентации.</w:t>
      </w:r>
    </w:p>
    <w:p w:rsidR="001345D1" w:rsidRPr="00446611" w:rsidRDefault="00404ADE">
      <w:pPr>
        <w:pStyle w:val="a3"/>
        <w:rPr>
          <w:highlight w:val="cyan"/>
        </w:rPr>
      </w:pPr>
      <w:r w:rsidRPr="00446611">
        <w:rPr>
          <w:highlight w:val="cyan"/>
        </w:rPr>
        <w:t>Организация взаимодействия в информационной среде: электронная переписка, чат, форум, телеконференция, сайт, база знаний.</w:t>
      </w:r>
    </w:p>
    <w:p w:rsidR="001345D1" w:rsidRPr="00446611" w:rsidRDefault="00404ADE">
      <w:pPr>
        <w:pStyle w:val="a3"/>
        <w:rPr>
          <w:highlight w:val="cyan"/>
        </w:rPr>
      </w:pPr>
      <w:r w:rsidRPr="00446611">
        <w:rPr>
          <w:highlight w:val="cyan"/>
        </w:rPr>
        <w:t>Основные этапы развития информационных технологий.</w:t>
      </w:r>
    </w:p>
    <w:p w:rsidR="001345D1" w:rsidRPr="00446611" w:rsidRDefault="00404ADE">
      <w:pPr>
        <w:pStyle w:val="a3"/>
        <w:tabs>
          <w:tab w:val="left" w:pos="1761"/>
          <w:tab w:val="left" w:pos="2514"/>
          <w:tab w:val="left" w:pos="3313"/>
          <w:tab w:val="left" w:pos="5330"/>
          <w:tab w:val="left" w:pos="6296"/>
          <w:tab w:val="left" w:pos="7794"/>
          <w:tab w:val="left" w:pos="8771"/>
        </w:tabs>
        <w:ind w:right="233"/>
        <w:rPr>
          <w:highlight w:val="cyan"/>
        </w:rPr>
      </w:pPr>
      <w:r w:rsidRPr="00446611">
        <w:rPr>
          <w:highlight w:val="cyan"/>
        </w:rPr>
        <w:t>Приложения</w:t>
      </w:r>
      <w:r w:rsidRPr="00446611">
        <w:rPr>
          <w:highlight w:val="cyan"/>
        </w:rPr>
        <w:tab/>
        <w:t>ИКТ:</w:t>
      </w:r>
      <w:r w:rsidRPr="00446611">
        <w:rPr>
          <w:highlight w:val="cyan"/>
        </w:rPr>
        <w:tab/>
        <w:t>связь,</w:t>
      </w:r>
      <w:r w:rsidRPr="00446611">
        <w:rPr>
          <w:highlight w:val="cyan"/>
        </w:rPr>
        <w:tab/>
        <w:t>информационные</w:t>
      </w:r>
      <w:r w:rsidRPr="00446611">
        <w:rPr>
          <w:highlight w:val="cyan"/>
        </w:rPr>
        <w:tab/>
        <w:t>услуги,</w:t>
      </w:r>
      <w:r w:rsidRPr="00446611">
        <w:rPr>
          <w:highlight w:val="cyan"/>
        </w:rPr>
        <w:tab/>
      </w:r>
      <w:r w:rsidRPr="00446611">
        <w:rPr>
          <w:spacing w:val="2"/>
          <w:highlight w:val="cyan"/>
        </w:rPr>
        <w:t>финансовые</w:t>
      </w:r>
      <w:r w:rsidRPr="00446611">
        <w:rPr>
          <w:spacing w:val="2"/>
          <w:highlight w:val="cyan"/>
        </w:rPr>
        <w:tab/>
      </w:r>
      <w:r w:rsidRPr="00446611">
        <w:rPr>
          <w:highlight w:val="cyan"/>
        </w:rPr>
        <w:t>услуги,</w:t>
      </w:r>
      <w:r w:rsidRPr="00446611">
        <w:rPr>
          <w:highlight w:val="cyan"/>
        </w:rPr>
        <w:tab/>
        <w:t xml:space="preserve">моделирование, </w:t>
      </w:r>
      <w:r w:rsidRPr="00446611">
        <w:rPr>
          <w:spacing w:val="2"/>
          <w:highlight w:val="cyan"/>
        </w:rPr>
        <w:t xml:space="preserve">проектирование, </w:t>
      </w:r>
      <w:r w:rsidRPr="00446611">
        <w:rPr>
          <w:highlight w:val="cyan"/>
        </w:rPr>
        <w:t>управление, анализ данных, образование, искусство и</w:t>
      </w:r>
      <w:r w:rsidRPr="00446611">
        <w:rPr>
          <w:spacing w:val="9"/>
          <w:highlight w:val="cyan"/>
        </w:rPr>
        <w:t xml:space="preserve"> </w:t>
      </w:r>
      <w:r w:rsidRPr="00446611">
        <w:rPr>
          <w:highlight w:val="cyan"/>
        </w:rPr>
        <w:t>развлечения.</w:t>
      </w:r>
    </w:p>
    <w:p w:rsidR="001345D1" w:rsidRPr="00446611" w:rsidRDefault="00404ADE">
      <w:pPr>
        <w:pStyle w:val="a3"/>
        <w:rPr>
          <w:highlight w:val="cyan"/>
        </w:rPr>
      </w:pPr>
      <w:r w:rsidRPr="00446611">
        <w:rPr>
          <w:highlight w:val="cyan"/>
        </w:rPr>
        <w:t>Личная информация. Информационная безопасность, избирательность, этика и право.</w:t>
      </w:r>
    </w:p>
    <w:p w:rsidR="001345D1" w:rsidRPr="00446611" w:rsidRDefault="001345D1">
      <w:pPr>
        <w:pStyle w:val="a3"/>
        <w:spacing w:before="5"/>
        <w:ind w:left="0"/>
        <w:rPr>
          <w:highlight w:val="cyan"/>
        </w:rPr>
      </w:pPr>
    </w:p>
    <w:p w:rsidR="001345D1" w:rsidRPr="00446611" w:rsidRDefault="00404ADE" w:rsidP="00F96D26">
      <w:pPr>
        <w:pStyle w:val="Heading4"/>
        <w:numPr>
          <w:ilvl w:val="3"/>
          <w:numId w:val="105"/>
        </w:numPr>
        <w:tabs>
          <w:tab w:val="left" w:pos="1034"/>
        </w:tabs>
        <w:spacing w:line="240" w:lineRule="auto"/>
        <w:rPr>
          <w:highlight w:val="cyan"/>
        </w:rPr>
      </w:pPr>
      <w:r w:rsidRPr="00446611">
        <w:rPr>
          <w:highlight w:val="cyan"/>
        </w:rPr>
        <w:t>Физика</w:t>
      </w:r>
    </w:p>
    <w:p w:rsidR="001345D1" w:rsidRPr="00446611" w:rsidRDefault="00404ADE">
      <w:pPr>
        <w:spacing w:before="1" w:line="274" w:lineRule="exact"/>
        <w:ind w:left="253"/>
        <w:rPr>
          <w:b/>
          <w:sz w:val="24"/>
          <w:highlight w:val="cyan"/>
        </w:rPr>
      </w:pPr>
      <w:r w:rsidRPr="00446611">
        <w:rPr>
          <w:b/>
          <w:sz w:val="24"/>
          <w:highlight w:val="cyan"/>
        </w:rPr>
        <w:t>Физика и физические методы изучения природы</w:t>
      </w:r>
    </w:p>
    <w:p w:rsidR="001345D1" w:rsidRPr="00446611" w:rsidRDefault="00404ADE">
      <w:pPr>
        <w:pStyle w:val="a3"/>
        <w:rPr>
          <w:highlight w:val="cyan"/>
        </w:rPr>
      </w:pPr>
      <w:r w:rsidRPr="00446611">
        <w:rPr>
          <w:highlight w:val="cy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345D1" w:rsidRPr="00446611" w:rsidRDefault="00404ADE">
      <w:pPr>
        <w:pStyle w:val="Heading3"/>
        <w:spacing w:before="2"/>
        <w:ind w:right="7858"/>
        <w:rPr>
          <w:highlight w:val="cyan"/>
        </w:rPr>
      </w:pPr>
      <w:r w:rsidRPr="00446611">
        <w:rPr>
          <w:highlight w:val="cyan"/>
        </w:rPr>
        <w:t>Механические явления Кинематика</w:t>
      </w:r>
    </w:p>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2"/>
        <w:jc w:val="both"/>
        <w:rPr>
          <w:highlight w:val="cyan"/>
        </w:rPr>
      </w:pPr>
      <w:r w:rsidRPr="00446611">
        <w:rPr>
          <w:highlight w:val="cyan"/>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345D1" w:rsidRPr="00446611" w:rsidRDefault="00404ADE">
      <w:pPr>
        <w:pStyle w:val="a3"/>
        <w:spacing w:before="1"/>
        <w:ind w:right="223"/>
        <w:jc w:val="both"/>
        <w:rPr>
          <w:highlight w:val="cyan"/>
        </w:rPr>
      </w:pPr>
      <w:r w:rsidRPr="00446611">
        <w:rPr>
          <w:highlight w:val="cy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345D1" w:rsidRPr="00446611" w:rsidRDefault="00404ADE">
      <w:pPr>
        <w:pStyle w:val="Heading3"/>
        <w:spacing w:before="5" w:line="274" w:lineRule="exact"/>
        <w:jc w:val="both"/>
        <w:rPr>
          <w:highlight w:val="cyan"/>
        </w:rPr>
      </w:pPr>
      <w:r w:rsidRPr="00446611">
        <w:rPr>
          <w:highlight w:val="cyan"/>
        </w:rPr>
        <w:t>Динамика</w:t>
      </w:r>
    </w:p>
    <w:p w:rsidR="001345D1" w:rsidRPr="00446611" w:rsidRDefault="00404ADE">
      <w:pPr>
        <w:pStyle w:val="a3"/>
        <w:ind w:right="223"/>
        <w:jc w:val="both"/>
        <w:rPr>
          <w:highlight w:val="cyan"/>
        </w:rPr>
      </w:pPr>
      <w:r w:rsidRPr="00446611">
        <w:rPr>
          <w:highlight w:val="cyan"/>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1345D1" w:rsidRPr="00446611" w:rsidRDefault="00404ADE">
      <w:pPr>
        <w:pStyle w:val="a3"/>
        <w:ind w:right="1096"/>
        <w:jc w:val="both"/>
        <w:rPr>
          <w:highlight w:val="cyan"/>
        </w:rPr>
      </w:pPr>
      <w:r w:rsidRPr="00446611">
        <w:rPr>
          <w:highlight w:val="cyan"/>
        </w:rP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 Условия равновесия твердого тела.</w:t>
      </w:r>
    </w:p>
    <w:p w:rsidR="001345D1" w:rsidRPr="00446611" w:rsidRDefault="00404ADE">
      <w:pPr>
        <w:pStyle w:val="Heading3"/>
        <w:spacing w:before="2" w:line="274" w:lineRule="exact"/>
        <w:jc w:val="both"/>
        <w:rPr>
          <w:highlight w:val="cyan"/>
        </w:rPr>
      </w:pPr>
      <w:r w:rsidRPr="00446611">
        <w:rPr>
          <w:highlight w:val="cyan"/>
        </w:rPr>
        <w:t>Законы сохранения импульса и механической энергии Механические колебания и волны</w:t>
      </w:r>
    </w:p>
    <w:p w:rsidR="001345D1" w:rsidRPr="00446611" w:rsidRDefault="00404ADE">
      <w:pPr>
        <w:pStyle w:val="a3"/>
        <w:spacing w:line="274" w:lineRule="exact"/>
        <w:jc w:val="both"/>
        <w:rPr>
          <w:highlight w:val="cyan"/>
        </w:rPr>
      </w:pPr>
      <w:r w:rsidRPr="00446611">
        <w:rPr>
          <w:highlight w:val="cyan"/>
        </w:rPr>
        <w:t>Импульс. Закон сохранения импульса. Реактивное движение.</w:t>
      </w:r>
    </w:p>
    <w:p w:rsidR="001345D1" w:rsidRPr="00446611" w:rsidRDefault="00404ADE">
      <w:pPr>
        <w:pStyle w:val="a3"/>
        <w:spacing w:before="3" w:line="276" w:lineRule="auto"/>
        <w:ind w:right="228"/>
        <w:jc w:val="both"/>
        <w:rPr>
          <w:highlight w:val="cyan"/>
        </w:rPr>
      </w:pPr>
      <w:r w:rsidRPr="00446611">
        <w:rPr>
          <w:highlight w:val="cy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345D1" w:rsidRPr="00446611" w:rsidRDefault="00404ADE">
      <w:pPr>
        <w:pStyle w:val="a3"/>
        <w:spacing w:line="276" w:lineRule="auto"/>
        <w:ind w:right="231"/>
        <w:jc w:val="both"/>
        <w:rPr>
          <w:highlight w:val="cyan"/>
        </w:rPr>
      </w:pPr>
      <w:r w:rsidRPr="00446611">
        <w:rPr>
          <w:highlight w:val="cyan"/>
        </w:rPr>
        <w:t>Механические колебания. Резонанс. Механические волны. Звук. Использование колебаний в технике.</w:t>
      </w:r>
    </w:p>
    <w:p w:rsidR="001345D1" w:rsidRPr="00446611" w:rsidRDefault="00404ADE">
      <w:pPr>
        <w:pStyle w:val="Heading3"/>
        <w:spacing w:before="4"/>
        <w:jc w:val="both"/>
        <w:rPr>
          <w:highlight w:val="cyan"/>
        </w:rPr>
      </w:pPr>
      <w:r w:rsidRPr="00446611">
        <w:rPr>
          <w:highlight w:val="cyan"/>
        </w:rPr>
        <w:t>Строение и свойства вещества</w:t>
      </w:r>
    </w:p>
    <w:p w:rsidR="001345D1" w:rsidRPr="00446611" w:rsidRDefault="00404ADE">
      <w:pPr>
        <w:pStyle w:val="a3"/>
        <w:spacing w:before="38" w:line="276" w:lineRule="auto"/>
        <w:ind w:right="227"/>
        <w:jc w:val="both"/>
        <w:rPr>
          <w:highlight w:val="cyan"/>
        </w:rPr>
      </w:pPr>
      <w:r w:rsidRPr="00446611">
        <w:rPr>
          <w:highlight w:val="cy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1345D1" w:rsidRPr="00446611" w:rsidRDefault="00404ADE">
      <w:pPr>
        <w:pStyle w:val="Heading3"/>
        <w:spacing w:before="4"/>
        <w:jc w:val="both"/>
        <w:rPr>
          <w:highlight w:val="cyan"/>
        </w:rPr>
      </w:pPr>
      <w:r w:rsidRPr="00446611">
        <w:rPr>
          <w:highlight w:val="cyan"/>
        </w:rPr>
        <w:t>Тепловые явления</w:t>
      </w:r>
    </w:p>
    <w:p w:rsidR="001345D1" w:rsidRPr="00446611" w:rsidRDefault="00404ADE">
      <w:pPr>
        <w:pStyle w:val="a3"/>
        <w:spacing w:before="36" w:line="276" w:lineRule="auto"/>
        <w:ind w:right="227"/>
        <w:jc w:val="both"/>
        <w:rPr>
          <w:highlight w:val="cyan"/>
        </w:rPr>
      </w:pPr>
      <w:r w:rsidRPr="00446611">
        <w:rPr>
          <w:highlight w:val="cy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345D1" w:rsidRPr="00446611" w:rsidRDefault="00404ADE">
      <w:pPr>
        <w:pStyle w:val="a3"/>
        <w:spacing w:line="276" w:lineRule="auto"/>
        <w:ind w:right="229"/>
        <w:jc w:val="both"/>
        <w:rPr>
          <w:highlight w:val="cyan"/>
        </w:rPr>
      </w:pPr>
      <w:r w:rsidRPr="00446611">
        <w:rPr>
          <w:highlight w:val="cyan"/>
        </w:rPr>
        <w:t>Преобразования энергии в тепловых машинах. КПД тепловой машины. Экологические проблемы теплоэнергетики.</w:t>
      </w:r>
    </w:p>
    <w:p w:rsidR="001345D1" w:rsidRPr="00446611" w:rsidRDefault="00404ADE">
      <w:pPr>
        <w:pStyle w:val="Heading3"/>
        <w:spacing w:before="7"/>
        <w:jc w:val="both"/>
        <w:rPr>
          <w:highlight w:val="cyan"/>
        </w:rPr>
      </w:pPr>
      <w:r w:rsidRPr="00446611">
        <w:rPr>
          <w:highlight w:val="cyan"/>
        </w:rPr>
        <w:t>Электрические явления</w:t>
      </w:r>
    </w:p>
    <w:p w:rsidR="001345D1" w:rsidRPr="00446611" w:rsidRDefault="00404ADE">
      <w:pPr>
        <w:pStyle w:val="a3"/>
        <w:spacing w:before="36" w:line="276" w:lineRule="auto"/>
        <w:ind w:right="223"/>
        <w:jc w:val="both"/>
        <w:rPr>
          <w:highlight w:val="cyan"/>
        </w:rPr>
      </w:pPr>
      <w:r w:rsidRPr="00446611">
        <w:rPr>
          <w:highlight w:val="cy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345D1" w:rsidRPr="00446611" w:rsidRDefault="00404ADE">
      <w:pPr>
        <w:pStyle w:val="a3"/>
        <w:spacing w:before="1" w:line="276" w:lineRule="auto"/>
        <w:ind w:right="227"/>
        <w:jc w:val="both"/>
        <w:rPr>
          <w:highlight w:val="cyan"/>
        </w:rPr>
      </w:pPr>
      <w:r w:rsidRPr="00446611">
        <w:rPr>
          <w:highlight w:val="cyan"/>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1345D1" w:rsidRPr="00446611" w:rsidRDefault="00404ADE">
      <w:pPr>
        <w:pStyle w:val="Heading3"/>
        <w:spacing w:before="5"/>
        <w:jc w:val="both"/>
        <w:rPr>
          <w:highlight w:val="cyan"/>
        </w:rPr>
      </w:pPr>
      <w:r w:rsidRPr="00446611">
        <w:rPr>
          <w:highlight w:val="cyan"/>
        </w:rPr>
        <w:t>Магнитные явления</w:t>
      </w:r>
    </w:p>
    <w:p w:rsidR="001345D1" w:rsidRPr="00446611" w:rsidRDefault="00404ADE">
      <w:pPr>
        <w:pStyle w:val="a3"/>
        <w:spacing w:before="36" w:line="276" w:lineRule="auto"/>
        <w:ind w:right="230"/>
        <w:jc w:val="both"/>
        <w:rPr>
          <w:highlight w:val="cyan"/>
        </w:rPr>
      </w:pPr>
      <w:r w:rsidRPr="00446611">
        <w:rPr>
          <w:highlight w:val="cyan"/>
        </w:rPr>
        <w:t>Постоянные магниты. Взаимодействие магнитов. Магнитное поле. Магнитное поле тока. Действие магнитного поля напроводник с током.</w:t>
      </w:r>
    </w:p>
    <w:p w:rsidR="001345D1" w:rsidRPr="00446611" w:rsidRDefault="00404ADE">
      <w:pPr>
        <w:pStyle w:val="a3"/>
        <w:spacing w:line="275" w:lineRule="exact"/>
        <w:jc w:val="both"/>
        <w:rPr>
          <w:highlight w:val="cyan"/>
        </w:rPr>
      </w:pPr>
      <w:r w:rsidRPr="00446611">
        <w:rPr>
          <w:highlight w:val="cyan"/>
        </w:rPr>
        <w:t>Электродвигатель постоянного тока.</w:t>
      </w:r>
    </w:p>
    <w:p w:rsidR="001345D1" w:rsidRPr="00446611" w:rsidRDefault="00404ADE">
      <w:pPr>
        <w:pStyle w:val="a3"/>
        <w:spacing w:before="43"/>
        <w:jc w:val="both"/>
        <w:rPr>
          <w:highlight w:val="cyan"/>
        </w:rPr>
      </w:pPr>
      <w:r w:rsidRPr="00446611">
        <w:rPr>
          <w:highlight w:val="cyan"/>
        </w:rPr>
        <w:t>Электромагнитная индукция. Электрогенератор. Трансформатор.</w:t>
      </w:r>
    </w:p>
    <w:p w:rsidR="001345D1" w:rsidRPr="00446611" w:rsidRDefault="00404ADE">
      <w:pPr>
        <w:pStyle w:val="Heading3"/>
        <w:spacing w:before="46"/>
        <w:jc w:val="both"/>
        <w:rPr>
          <w:highlight w:val="cyan"/>
        </w:rPr>
      </w:pPr>
      <w:r w:rsidRPr="00446611">
        <w:rPr>
          <w:highlight w:val="cyan"/>
        </w:rPr>
        <w:t>Электромагнитные колебания и волны</w:t>
      </w:r>
    </w:p>
    <w:p w:rsidR="001345D1" w:rsidRPr="00446611" w:rsidRDefault="00404ADE">
      <w:pPr>
        <w:pStyle w:val="a3"/>
        <w:spacing w:before="36" w:line="276" w:lineRule="auto"/>
        <w:ind w:right="232"/>
        <w:jc w:val="both"/>
        <w:rPr>
          <w:highlight w:val="cyan"/>
        </w:rPr>
      </w:pPr>
      <w:r w:rsidRPr="00446611">
        <w:rPr>
          <w:highlight w:val="cyan"/>
        </w:rPr>
        <w:t>Электромагнитные колебания. Электромагнитные волны. Влияние электромагнитных излучений на живые организмы.</w:t>
      </w:r>
    </w:p>
    <w:p w:rsidR="001345D1" w:rsidRPr="00446611" w:rsidRDefault="00404ADE">
      <w:pPr>
        <w:pStyle w:val="a3"/>
        <w:spacing w:before="1"/>
        <w:jc w:val="both"/>
        <w:rPr>
          <w:highlight w:val="cyan"/>
        </w:rPr>
      </w:pPr>
      <w:r w:rsidRPr="00446611">
        <w:rPr>
          <w:highlight w:val="cyan"/>
        </w:rPr>
        <w:t>Принципы радиосвязи и телевидения.</w:t>
      </w:r>
    </w:p>
    <w:p w:rsidR="001345D1" w:rsidRPr="00446611" w:rsidRDefault="00404ADE">
      <w:pPr>
        <w:pStyle w:val="a3"/>
        <w:spacing w:before="41" w:line="276" w:lineRule="auto"/>
        <w:ind w:right="227"/>
        <w:jc w:val="both"/>
        <w:rPr>
          <w:highlight w:val="cyan"/>
        </w:rPr>
      </w:pPr>
      <w:r w:rsidRPr="00446611">
        <w:rPr>
          <w:highlight w:val="cyan"/>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62" w:line="274" w:lineRule="exact"/>
        <w:jc w:val="both"/>
        <w:rPr>
          <w:highlight w:val="cyan"/>
        </w:rPr>
      </w:pPr>
      <w:r w:rsidRPr="00446611">
        <w:rPr>
          <w:highlight w:val="cyan"/>
        </w:rPr>
        <w:lastRenderedPageBreak/>
        <w:t>Квантовые явления</w:t>
      </w:r>
    </w:p>
    <w:p w:rsidR="001345D1" w:rsidRPr="00446611" w:rsidRDefault="00404ADE">
      <w:pPr>
        <w:pStyle w:val="a3"/>
        <w:ind w:right="229"/>
        <w:jc w:val="both"/>
        <w:rPr>
          <w:highlight w:val="cyan"/>
        </w:rPr>
      </w:pPr>
      <w:r w:rsidRPr="00446611">
        <w:rPr>
          <w:highlight w:val="cyan"/>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345D1" w:rsidRPr="00446611" w:rsidRDefault="00404ADE">
      <w:pPr>
        <w:pStyle w:val="a3"/>
        <w:ind w:right="230"/>
        <w:jc w:val="both"/>
        <w:rPr>
          <w:highlight w:val="cyan"/>
        </w:rPr>
      </w:pPr>
      <w:r w:rsidRPr="00446611">
        <w:rPr>
          <w:highlight w:val="cyan"/>
        </w:rPr>
        <w:t>Влияние радиоактивных излучений на живые организмы. Экологические проблемы, возникающие при использовании атомных электростанций.</w:t>
      </w:r>
    </w:p>
    <w:p w:rsidR="001345D1" w:rsidRPr="00446611" w:rsidRDefault="00404ADE">
      <w:pPr>
        <w:pStyle w:val="Heading3"/>
        <w:spacing w:before="3" w:line="274" w:lineRule="exact"/>
        <w:jc w:val="both"/>
        <w:rPr>
          <w:highlight w:val="cyan"/>
        </w:rPr>
      </w:pPr>
      <w:r w:rsidRPr="00446611">
        <w:rPr>
          <w:highlight w:val="cyan"/>
        </w:rPr>
        <w:t>Строение и эволюция Вселенной</w:t>
      </w:r>
    </w:p>
    <w:p w:rsidR="001345D1" w:rsidRPr="00446611" w:rsidRDefault="00404ADE">
      <w:pPr>
        <w:pStyle w:val="a3"/>
        <w:ind w:right="229"/>
        <w:jc w:val="both"/>
        <w:rPr>
          <w:highlight w:val="cyan"/>
        </w:rPr>
      </w:pPr>
      <w:r w:rsidRPr="00446611">
        <w:rPr>
          <w:highlight w:val="cy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1345D1" w:rsidRPr="00446611" w:rsidRDefault="001345D1">
      <w:pPr>
        <w:pStyle w:val="a3"/>
        <w:spacing w:before="2"/>
        <w:ind w:left="0"/>
        <w:rPr>
          <w:highlight w:val="cyan"/>
        </w:rPr>
      </w:pPr>
    </w:p>
    <w:p w:rsidR="001345D1" w:rsidRPr="00446611" w:rsidRDefault="00404ADE" w:rsidP="00F96D26">
      <w:pPr>
        <w:pStyle w:val="Heading4"/>
        <w:numPr>
          <w:ilvl w:val="3"/>
          <w:numId w:val="105"/>
        </w:numPr>
        <w:tabs>
          <w:tab w:val="left" w:pos="1154"/>
        </w:tabs>
        <w:spacing w:line="240" w:lineRule="auto"/>
        <w:ind w:left="1153" w:hanging="900"/>
        <w:jc w:val="both"/>
        <w:rPr>
          <w:highlight w:val="cyan"/>
        </w:rPr>
      </w:pPr>
      <w:r w:rsidRPr="00446611">
        <w:rPr>
          <w:highlight w:val="cyan"/>
        </w:rPr>
        <w:t>Биология</w:t>
      </w:r>
    </w:p>
    <w:p w:rsidR="001345D1" w:rsidRPr="00446611" w:rsidRDefault="001345D1">
      <w:pPr>
        <w:pStyle w:val="a3"/>
        <w:spacing w:before="1"/>
        <w:ind w:left="0"/>
        <w:rPr>
          <w:b/>
          <w:i/>
          <w:highlight w:val="cyan"/>
        </w:rPr>
      </w:pPr>
    </w:p>
    <w:p w:rsidR="001345D1" w:rsidRPr="00446611" w:rsidRDefault="00404ADE">
      <w:pPr>
        <w:spacing w:line="274" w:lineRule="exact"/>
        <w:ind w:left="253"/>
        <w:jc w:val="both"/>
        <w:rPr>
          <w:b/>
          <w:sz w:val="24"/>
          <w:highlight w:val="cyan"/>
        </w:rPr>
      </w:pPr>
      <w:r w:rsidRPr="00446611">
        <w:rPr>
          <w:b/>
          <w:sz w:val="24"/>
          <w:highlight w:val="cyan"/>
        </w:rPr>
        <w:t>Живые организмы</w:t>
      </w:r>
    </w:p>
    <w:p w:rsidR="001345D1" w:rsidRPr="00446611" w:rsidRDefault="00404ADE">
      <w:pPr>
        <w:pStyle w:val="a3"/>
        <w:ind w:right="230"/>
        <w:jc w:val="both"/>
        <w:rPr>
          <w:highlight w:val="cyan"/>
        </w:rPr>
      </w:pPr>
      <w:r w:rsidRPr="00446611">
        <w:rPr>
          <w:highlight w:val="cy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345D1" w:rsidRPr="00446611" w:rsidRDefault="00404ADE">
      <w:pPr>
        <w:pStyle w:val="a3"/>
        <w:jc w:val="both"/>
        <w:rPr>
          <w:highlight w:val="cyan"/>
        </w:rPr>
      </w:pPr>
      <w:r w:rsidRPr="00446611">
        <w:rPr>
          <w:highlight w:val="cyan"/>
        </w:rPr>
        <w:t>Правила работы в кабинете биологии, с биологическими приборами и</w:t>
      </w:r>
      <w:r w:rsidRPr="00446611">
        <w:rPr>
          <w:spacing w:val="-31"/>
          <w:highlight w:val="cyan"/>
        </w:rPr>
        <w:t xml:space="preserve"> </w:t>
      </w:r>
      <w:r w:rsidRPr="00446611">
        <w:rPr>
          <w:highlight w:val="cyan"/>
        </w:rPr>
        <w:t>инструментами.</w:t>
      </w:r>
    </w:p>
    <w:p w:rsidR="001345D1" w:rsidRPr="00446611" w:rsidRDefault="00404ADE">
      <w:pPr>
        <w:pStyle w:val="a3"/>
        <w:ind w:right="222"/>
        <w:jc w:val="both"/>
        <w:rPr>
          <w:highlight w:val="cyan"/>
        </w:rPr>
      </w:pPr>
      <w:r w:rsidRPr="00446611">
        <w:rPr>
          <w:highlight w:val="cy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w:t>
      </w:r>
      <w:r w:rsidRPr="00446611">
        <w:rPr>
          <w:spacing w:val="-5"/>
          <w:highlight w:val="cyan"/>
        </w:rPr>
        <w:t xml:space="preserve"> </w:t>
      </w:r>
      <w:r w:rsidRPr="00446611">
        <w:rPr>
          <w:highlight w:val="cyan"/>
        </w:rPr>
        <w:t>бактериями.</w:t>
      </w:r>
    </w:p>
    <w:p w:rsidR="001345D1" w:rsidRPr="00446611" w:rsidRDefault="00404ADE">
      <w:pPr>
        <w:pStyle w:val="a3"/>
        <w:ind w:right="232"/>
        <w:jc w:val="both"/>
        <w:rPr>
          <w:highlight w:val="cyan"/>
        </w:rPr>
      </w:pPr>
      <w:r w:rsidRPr="00446611">
        <w:rPr>
          <w:highlight w:val="cyan"/>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1345D1" w:rsidRPr="00446611" w:rsidRDefault="00404ADE">
      <w:pPr>
        <w:pStyle w:val="a3"/>
        <w:jc w:val="both"/>
        <w:rPr>
          <w:highlight w:val="cyan"/>
        </w:rPr>
      </w:pPr>
      <w:r w:rsidRPr="00446611">
        <w:rPr>
          <w:highlight w:val="cyan"/>
        </w:rPr>
        <w:t>Лишайники. Роль лишайников в природе и жизни человека.</w:t>
      </w:r>
    </w:p>
    <w:p w:rsidR="001345D1" w:rsidRPr="00446611" w:rsidRDefault="00404ADE">
      <w:pPr>
        <w:pStyle w:val="a3"/>
        <w:ind w:right="230"/>
        <w:jc w:val="both"/>
        <w:rPr>
          <w:highlight w:val="cyan"/>
        </w:rPr>
      </w:pPr>
      <w:r w:rsidRPr="00446611">
        <w:rPr>
          <w:highlight w:val="cyan"/>
        </w:rPr>
        <w:t>Вирусы — неклеточные формы. Заболевания, вызываемые вирусами. Меры профилактики заболеваний.</w:t>
      </w:r>
    </w:p>
    <w:p w:rsidR="001345D1" w:rsidRPr="00446611" w:rsidRDefault="00404ADE">
      <w:pPr>
        <w:pStyle w:val="a3"/>
        <w:ind w:right="223"/>
        <w:jc w:val="both"/>
        <w:rPr>
          <w:highlight w:val="cyan"/>
        </w:rPr>
      </w:pPr>
      <w:r w:rsidRPr="00446611">
        <w:rPr>
          <w:highlight w:val="cyan"/>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w:t>
      </w:r>
      <w:r w:rsidRPr="00446611">
        <w:rPr>
          <w:spacing w:val="1"/>
          <w:highlight w:val="cyan"/>
        </w:rPr>
        <w:t xml:space="preserve"> </w:t>
      </w:r>
      <w:r w:rsidRPr="00446611">
        <w:rPr>
          <w:highlight w:val="cyan"/>
        </w:rPr>
        <w:t>животных.</w:t>
      </w:r>
    </w:p>
    <w:p w:rsidR="001345D1" w:rsidRPr="00446611" w:rsidRDefault="001345D1">
      <w:pPr>
        <w:pStyle w:val="a3"/>
        <w:spacing w:before="4"/>
        <w:ind w:left="0"/>
        <w:rPr>
          <w:highlight w:val="cyan"/>
        </w:rPr>
      </w:pPr>
    </w:p>
    <w:p w:rsidR="001345D1" w:rsidRPr="00446611" w:rsidRDefault="00404ADE">
      <w:pPr>
        <w:pStyle w:val="Heading3"/>
        <w:jc w:val="both"/>
        <w:rPr>
          <w:highlight w:val="cyan"/>
        </w:rPr>
      </w:pPr>
      <w:r w:rsidRPr="00446611">
        <w:rPr>
          <w:highlight w:val="cyan"/>
        </w:rPr>
        <w:t>Человек и его здоровье</w:t>
      </w:r>
    </w:p>
    <w:p w:rsidR="001345D1" w:rsidRPr="00446611" w:rsidRDefault="001345D1">
      <w:pPr>
        <w:pStyle w:val="a3"/>
        <w:spacing w:before="7"/>
        <w:ind w:left="0"/>
        <w:rPr>
          <w:b/>
          <w:sz w:val="23"/>
          <w:highlight w:val="cyan"/>
        </w:rPr>
      </w:pPr>
    </w:p>
    <w:p w:rsidR="001345D1" w:rsidRPr="00446611" w:rsidRDefault="00404ADE">
      <w:pPr>
        <w:pStyle w:val="a3"/>
        <w:ind w:firstLine="708"/>
        <w:rPr>
          <w:highlight w:val="cyan"/>
        </w:rPr>
      </w:pPr>
      <w:r w:rsidRPr="00446611">
        <w:rPr>
          <w:highlight w:val="cyan"/>
        </w:rPr>
        <w:t>Человек и окружающая среда. Природная и социальная среда обитания человека. Защита среды обитания человека.</w:t>
      </w:r>
    </w:p>
    <w:p w:rsidR="001345D1" w:rsidRPr="00446611" w:rsidRDefault="00404ADE">
      <w:pPr>
        <w:pStyle w:val="a3"/>
        <w:ind w:right="227"/>
        <w:jc w:val="both"/>
        <w:rPr>
          <w:highlight w:val="cyan"/>
        </w:rPr>
      </w:pPr>
      <w:r w:rsidRPr="00446611">
        <w:rPr>
          <w:highlight w:val="cyan"/>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1345D1" w:rsidRPr="00446611" w:rsidRDefault="00404ADE">
      <w:pPr>
        <w:pStyle w:val="a3"/>
        <w:ind w:right="226"/>
        <w:jc w:val="both"/>
        <w:rPr>
          <w:highlight w:val="cyan"/>
        </w:rPr>
      </w:pPr>
      <w:r w:rsidRPr="00446611">
        <w:rPr>
          <w:highlight w:val="cyan"/>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1345D1" w:rsidRPr="00446611" w:rsidRDefault="00404ADE">
      <w:pPr>
        <w:pStyle w:val="a3"/>
        <w:ind w:right="229"/>
        <w:jc w:val="both"/>
        <w:rPr>
          <w:highlight w:val="cyan"/>
        </w:rPr>
      </w:pPr>
      <w:r w:rsidRPr="00446611">
        <w:rPr>
          <w:highlight w:val="cyan"/>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1345D1" w:rsidRPr="00446611" w:rsidRDefault="001345D1">
      <w:pPr>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8"/>
        <w:jc w:val="both"/>
        <w:rPr>
          <w:highlight w:val="cyan"/>
        </w:rPr>
      </w:pPr>
      <w:r w:rsidRPr="00446611">
        <w:rPr>
          <w:highlight w:val="cyan"/>
        </w:rPr>
        <w:lastRenderedPageBreak/>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345D1" w:rsidRPr="00446611" w:rsidRDefault="00404ADE">
      <w:pPr>
        <w:pStyle w:val="a3"/>
        <w:spacing w:before="1"/>
        <w:ind w:right="229"/>
        <w:jc w:val="both"/>
        <w:rPr>
          <w:highlight w:val="cyan"/>
        </w:rPr>
      </w:pPr>
      <w:r w:rsidRPr="00446611">
        <w:rPr>
          <w:highlight w:val="cyan"/>
        </w:rPr>
        <w:t>Питание. Пищеварение. Пищеварительная система. Нарушения работы пищеварительной системы и их профилактика.</w:t>
      </w:r>
    </w:p>
    <w:p w:rsidR="001345D1" w:rsidRPr="00446611" w:rsidRDefault="00404ADE">
      <w:pPr>
        <w:pStyle w:val="a3"/>
        <w:ind w:right="232"/>
        <w:jc w:val="both"/>
        <w:rPr>
          <w:highlight w:val="cyan"/>
        </w:rPr>
      </w:pPr>
      <w:r w:rsidRPr="00446611">
        <w:rPr>
          <w:highlight w:val="cy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w:t>
      </w:r>
      <w:r w:rsidRPr="00446611">
        <w:rPr>
          <w:spacing w:val="-2"/>
          <w:highlight w:val="cyan"/>
        </w:rPr>
        <w:t xml:space="preserve"> </w:t>
      </w:r>
      <w:r w:rsidRPr="00446611">
        <w:rPr>
          <w:highlight w:val="cyan"/>
        </w:rPr>
        <w:t>питания.</w:t>
      </w:r>
    </w:p>
    <w:p w:rsidR="001345D1" w:rsidRPr="00446611" w:rsidRDefault="00404ADE">
      <w:pPr>
        <w:pStyle w:val="a3"/>
        <w:spacing w:before="2" w:line="276" w:lineRule="auto"/>
        <w:ind w:right="233"/>
        <w:jc w:val="both"/>
        <w:rPr>
          <w:highlight w:val="cyan"/>
        </w:rPr>
      </w:pPr>
      <w:r w:rsidRPr="00446611">
        <w:rPr>
          <w:highlight w:val="cyan"/>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1345D1" w:rsidRPr="00446611" w:rsidRDefault="00404ADE">
      <w:pPr>
        <w:pStyle w:val="a3"/>
        <w:spacing w:before="1" w:line="276" w:lineRule="auto"/>
        <w:ind w:right="229"/>
        <w:jc w:val="both"/>
        <w:rPr>
          <w:highlight w:val="cyan"/>
        </w:rPr>
      </w:pPr>
      <w:r w:rsidRPr="00446611">
        <w:rPr>
          <w:highlight w:val="cyan"/>
        </w:rPr>
        <w:t>Выделение. Строение и функции выделительной системы. Заболевания органов моче выделительной системы и их предупреждение.</w:t>
      </w:r>
    </w:p>
    <w:p w:rsidR="001345D1" w:rsidRPr="00446611" w:rsidRDefault="00404ADE">
      <w:pPr>
        <w:pStyle w:val="a3"/>
        <w:spacing w:line="276" w:lineRule="auto"/>
        <w:ind w:right="228"/>
        <w:jc w:val="both"/>
        <w:rPr>
          <w:highlight w:val="cyan"/>
        </w:rPr>
      </w:pPr>
      <w:r w:rsidRPr="00446611">
        <w:rPr>
          <w:highlight w:val="cyan"/>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345D1" w:rsidRPr="00446611" w:rsidRDefault="00404ADE">
      <w:pPr>
        <w:pStyle w:val="a3"/>
        <w:spacing w:before="1" w:line="276" w:lineRule="auto"/>
        <w:ind w:right="232"/>
        <w:jc w:val="both"/>
        <w:rPr>
          <w:highlight w:val="cyan"/>
        </w:rPr>
      </w:pPr>
      <w:r w:rsidRPr="00446611">
        <w:rPr>
          <w:highlight w:val="cy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345D1" w:rsidRPr="00446611" w:rsidRDefault="00404ADE">
      <w:pPr>
        <w:pStyle w:val="a3"/>
        <w:spacing w:line="276" w:lineRule="auto"/>
        <w:ind w:right="228"/>
        <w:jc w:val="both"/>
        <w:rPr>
          <w:highlight w:val="cyan"/>
        </w:rPr>
      </w:pPr>
      <w:r w:rsidRPr="00446611">
        <w:rPr>
          <w:highlight w:val="cy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345D1" w:rsidRPr="00446611" w:rsidRDefault="00404ADE">
      <w:pPr>
        <w:pStyle w:val="a3"/>
        <w:spacing w:line="276" w:lineRule="auto"/>
        <w:ind w:right="227"/>
        <w:jc w:val="both"/>
        <w:rPr>
          <w:highlight w:val="cyan"/>
        </w:rPr>
      </w:pPr>
      <w:r w:rsidRPr="00446611">
        <w:rPr>
          <w:highlight w:val="cyan"/>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1345D1" w:rsidRPr="00446611" w:rsidRDefault="00404ADE">
      <w:pPr>
        <w:pStyle w:val="a3"/>
        <w:spacing w:line="276" w:lineRule="auto"/>
        <w:ind w:right="224"/>
        <w:jc w:val="both"/>
        <w:rPr>
          <w:highlight w:val="cyan"/>
        </w:rPr>
      </w:pPr>
      <w:r w:rsidRPr="00446611">
        <w:rPr>
          <w:highlight w:val="cy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345D1" w:rsidRPr="00446611" w:rsidRDefault="00404ADE">
      <w:pPr>
        <w:pStyle w:val="Heading3"/>
        <w:spacing w:before="5"/>
        <w:jc w:val="both"/>
        <w:rPr>
          <w:highlight w:val="cyan"/>
        </w:rPr>
      </w:pPr>
      <w:r w:rsidRPr="00446611">
        <w:rPr>
          <w:highlight w:val="cyan"/>
        </w:rPr>
        <w:t>Общие биологические закономерности</w:t>
      </w:r>
    </w:p>
    <w:p w:rsidR="001345D1" w:rsidRPr="00446611" w:rsidRDefault="00404ADE">
      <w:pPr>
        <w:pStyle w:val="a3"/>
        <w:spacing w:before="36" w:line="276" w:lineRule="auto"/>
        <w:ind w:right="233"/>
        <w:jc w:val="both"/>
        <w:rPr>
          <w:highlight w:val="cyan"/>
        </w:rPr>
      </w:pPr>
      <w:r w:rsidRPr="00446611">
        <w:rPr>
          <w:highlight w:val="cy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345D1" w:rsidRPr="00446611" w:rsidRDefault="00404ADE">
      <w:pPr>
        <w:pStyle w:val="a3"/>
        <w:spacing w:before="2" w:line="276" w:lineRule="auto"/>
        <w:ind w:right="231"/>
        <w:jc w:val="both"/>
        <w:rPr>
          <w:highlight w:val="cyan"/>
        </w:rPr>
      </w:pPr>
      <w:r w:rsidRPr="00446611">
        <w:rPr>
          <w:highlight w:val="cyan"/>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345D1" w:rsidRPr="00446611" w:rsidRDefault="00404ADE">
      <w:pPr>
        <w:pStyle w:val="a3"/>
        <w:spacing w:line="276" w:lineRule="auto"/>
        <w:ind w:right="229"/>
        <w:jc w:val="both"/>
        <w:rPr>
          <w:highlight w:val="cyan"/>
        </w:rPr>
      </w:pPr>
      <w:r w:rsidRPr="00446611">
        <w:rPr>
          <w:highlight w:val="cy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345D1" w:rsidRPr="00446611" w:rsidRDefault="00404ADE">
      <w:pPr>
        <w:pStyle w:val="a3"/>
        <w:ind w:right="232"/>
        <w:jc w:val="both"/>
        <w:rPr>
          <w:highlight w:val="cyan"/>
        </w:rPr>
      </w:pPr>
      <w:r w:rsidRPr="00446611">
        <w:rPr>
          <w:highlight w:val="cyan"/>
        </w:rPr>
        <w:t>Рост и развитие организмов. Размножение. Бесполое и половое размножение. Половые клетки. Оплодотворение.</w:t>
      </w:r>
    </w:p>
    <w:p w:rsidR="001345D1" w:rsidRPr="00446611" w:rsidRDefault="00404ADE">
      <w:pPr>
        <w:pStyle w:val="a3"/>
        <w:ind w:right="228"/>
        <w:jc w:val="both"/>
        <w:rPr>
          <w:highlight w:val="cyan"/>
        </w:rPr>
      </w:pPr>
      <w:r w:rsidRPr="00446611">
        <w:rPr>
          <w:highlight w:val="cyan"/>
        </w:rPr>
        <w:t>Наследственность и изменчивость — свойства организмов. Наследственная и ненаследственная изменчивость.</w:t>
      </w:r>
    </w:p>
    <w:p w:rsidR="001345D1" w:rsidRPr="00446611" w:rsidRDefault="00404ADE">
      <w:pPr>
        <w:pStyle w:val="a3"/>
        <w:ind w:right="224"/>
        <w:jc w:val="both"/>
        <w:rPr>
          <w:highlight w:val="cyan"/>
        </w:rPr>
      </w:pPr>
      <w:r w:rsidRPr="00446611">
        <w:rPr>
          <w:highlight w:val="cyan"/>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345D1" w:rsidRPr="00446611" w:rsidRDefault="00404ADE">
      <w:pPr>
        <w:pStyle w:val="a3"/>
        <w:spacing w:line="278" w:lineRule="auto"/>
        <w:ind w:right="226"/>
        <w:jc w:val="both"/>
        <w:rPr>
          <w:highlight w:val="cyan"/>
        </w:rPr>
      </w:pPr>
      <w:r w:rsidRPr="00446611">
        <w:rPr>
          <w:highlight w:val="cyan"/>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w:t>
      </w:r>
    </w:p>
    <w:p w:rsidR="001345D1" w:rsidRPr="00446611" w:rsidRDefault="001345D1">
      <w:pPr>
        <w:spacing w:line="278"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4"/>
        <w:jc w:val="both"/>
        <w:rPr>
          <w:highlight w:val="cyan"/>
        </w:rPr>
      </w:pPr>
      <w:r w:rsidRPr="00446611">
        <w:rPr>
          <w:highlight w:val="cyan"/>
        </w:rPr>
        <w:lastRenderedPageBreak/>
        <w:t>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345D1" w:rsidRPr="00446611" w:rsidRDefault="001345D1">
      <w:pPr>
        <w:pStyle w:val="a3"/>
        <w:spacing w:before="2"/>
        <w:ind w:left="0"/>
        <w:rPr>
          <w:highlight w:val="cyan"/>
        </w:rPr>
      </w:pPr>
    </w:p>
    <w:p w:rsidR="001345D1" w:rsidRPr="00446611" w:rsidRDefault="00404ADE" w:rsidP="00F96D26">
      <w:pPr>
        <w:pStyle w:val="Heading4"/>
        <w:numPr>
          <w:ilvl w:val="3"/>
          <w:numId w:val="105"/>
        </w:numPr>
        <w:tabs>
          <w:tab w:val="left" w:pos="1154"/>
        </w:tabs>
        <w:spacing w:line="240" w:lineRule="auto"/>
        <w:ind w:left="1153" w:hanging="900"/>
        <w:jc w:val="both"/>
        <w:rPr>
          <w:highlight w:val="cyan"/>
        </w:rPr>
      </w:pPr>
      <w:r w:rsidRPr="00446611">
        <w:rPr>
          <w:highlight w:val="cyan"/>
        </w:rPr>
        <w:t>Химия</w:t>
      </w:r>
    </w:p>
    <w:p w:rsidR="001345D1" w:rsidRPr="00446611" w:rsidRDefault="001345D1">
      <w:pPr>
        <w:pStyle w:val="a3"/>
        <w:ind w:left="0"/>
        <w:rPr>
          <w:b/>
          <w:i/>
          <w:highlight w:val="cyan"/>
        </w:rPr>
      </w:pPr>
    </w:p>
    <w:p w:rsidR="001345D1" w:rsidRPr="00446611" w:rsidRDefault="00404ADE">
      <w:pPr>
        <w:spacing w:line="274" w:lineRule="exact"/>
        <w:ind w:left="253"/>
        <w:jc w:val="both"/>
        <w:rPr>
          <w:b/>
          <w:sz w:val="24"/>
          <w:highlight w:val="cyan"/>
        </w:rPr>
      </w:pPr>
      <w:r w:rsidRPr="00446611">
        <w:rPr>
          <w:b/>
          <w:sz w:val="24"/>
          <w:highlight w:val="cyan"/>
        </w:rPr>
        <w:t>Основные понятия химии (уровень атомно-молекулярных представлений)</w:t>
      </w:r>
    </w:p>
    <w:p w:rsidR="001345D1" w:rsidRPr="00446611" w:rsidRDefault="00404ADE">
      <w:pPr>
        <w:pStyle w:val="a3"/>
        <w:ind w:right="233"/>
        <w:jc w:val="both"/>
        <w:rPr>
          <w:highlight w:val="cyan"/>
        </w:rPr>
      </w:pPr>
      <w:r w:rsidRPr="00446611">
        <w:rPr>
          <w:highlight w:val="cy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1345D1" w:rsidRPr="00446611" w:rsidRDefault="00404ADE">
      <w:pPr>
        <w:pStyle w:val="a3"/>
        <w:ind w:right="230"/>
        <w:jc w:val="both"/>
        <w:rPr>
          <w:highlight w:val="cyan"/>
        </w:rPr>
      </w:pPr>
      <w:r w:rsidRPr="00446611">
        <w:rPr>
          <w:highlight w:val="cy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1345D1" w:rsidRPr="00446611" w:rsidRDefault="00404ADE">
      <w:pPr>
        <w:pStyle w:val="a3"/>
        <w:ind w:right="234"/>
        <w:jc w:val="both"/>
        <w:rPr>
          <w:highlight w:val="cyan"/>
        </w:rPr>
      </w:pPr>
      <w:r w:rsidRPr="00446611">
        <w:rPr>
          <w:highlight w:val="cyan"/>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1345D1" w:rsidRPr="00446611" w:rsidRDefault="00404ADE">
      <w:pPr>
        <w:pStyle w:val="a3"/>
        <w:ind w:right="223"/>
        <w:jc w:val="both"/>
        <w:rPr>
          <w:highlight w:val="cyan"/>
        </w:rPr>
      </w:pPr>
      <w:r w:rsidRPr="00446611">
        <w:rPr>
          <w:highlight w:val="cyan"/>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w:t>
      </w:r>
      <w:r w:rsidRPr="00446611">
        <w:rPr>
          <w:spacing w:val="1"/>
          <w:highlight w:val="cyan"/>
        </w:rPr>
        <w:t xml:space="preserve"> </w:t>
      </w:r>
      <w:r w:rsidRPr="00446611">
        <w:rPr>
          <w:highlight w:val="cyan"/>
        </w:rPr>
        <w:t>соединений.</w:t>
      </w:r>
    </w:p>
    <w:p w:rsidR="001345D1" w:rsidRPr="00446611" w:rsidRDefault="00404ADE">
      <w:pPr>
        <w:pStyle w:val="a3"/>
        <w:ind w:right="232"/>
        <w:jc w:val="both"/>
        <w:rPr>
          <w:highlight w:val="cyan"/>
        </w:rPr>
      </w:pPr>
      <w:r w:rsidRPr="00446611">
        <w:rPr>
          <w:highlight w:val="cyan"/>
        </w:rPr>
        <w:t>Первоначальные представления о естественных семействах (группах) химических элементов: щелочные металлы, галогены.</w:t>
      </w:r>
    </w:p>
    <w:p w:rsidR="001345D1" w:rsidRPr="00446611" w:rsidRDefault="00404ADE">
      <w:pPr>
        <w:pStyle w:val="Heading3"/>
        <w:spacing w:before="4"/>
        <w:ind w:right="225"/>
        <w:jc w:val="both"/>
        <w:rPr>
          <w:highlight w:val="cyan"/>
        </w:rPr>
      </w:pPr>
      <w:r w:rsidRPr="00446611">
        <w:rPr>
          <w:highlight w:val="cyan"/>
        </w:rPr>
        <w:t>Периодический закон и периодическая система химических элементов Д. И. Менделеева. Строение вещества</w:t>
      </w:r>
    </w:p>
    <w:p w:rsidR="001345D1" w:rsidRPr="00446611" w:rsidRDefault="00404ADE">
      <w:pPr>
        <w:pStyle w:val="a3"/>
        <w:ind w:right="233"/>
        <w:jc w:val="both"/>
        <w:rPr>
          <w:highlight w:val="cyan"/>
        </w:rPr>
      </w:pPr>
      <w:r w:rsidRPr="00446611">
        <w:rPr>
          <w:highlight w:val="cyan"/>
        </w:rPr>
        <w:t>Периодический закон. История открытия периодического закона. Значение периодического закона для развития науки.</w:t>
      </w:r>
    </w:p>
    <w:p w:rsidR="001345D1" w:rsidRPr="00446611" w:rsidRDefault="00404ADE">
      <w:pPr>
        <w:pStyle w:val="a3"/>
        <w:ind w:right="229"/>
        <w:jc w:val="both"/>
        <w:rPr>
          <w:highlight w:val="cyan"/>
        </w:rPr>
      </w:pPr>
      <w:r w:rsidRPr="00446611">
        <w:rPr>
          <w:highlight w:val="cyan"/>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345D1" w:rsidRPr="00446611" w:rsidRDefault="00404ADE">
      <w:pPr>
        <w:pStyle w:val="a3"/>
        <w:ind w:right="223"/>
        <w:jc w:val="both"/>
        <w:rPr>
          <w:highlight w:val="cyan"/>
        </w:rPr>
      </w:pPr>
      <w:r w:rsidRPr="00446611">
        <w:rPr>
          <w:highlight w:val="cyan"/>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345D1" w:rsidRPr="00446611" w:rsidRDefault="00404ADE">
      <w:pPr>
        <w:pStyle w:val="a3"/>
        <w:ind w:right="222"/>
        <w:jc w:val="both"/>
        <w:rPr>
          <w:highlight w:val="cyan"/>
        </w:rPr>
      </w:pPr>
      <w:r w:rsidRPr="00446611">
        <w:rPr>
          <w:highlight w:val="cyan"/>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345D1" w:rsidRPr="00446611" w:rsidRDefault="00404ADE">
      <w:pPr>
        <w:pStyle w:val="Heading3"/>
        <w:spacing w:before="1" w:line="274" w:lineRule="exact"/>
        <w:jc w:val="both"/>
        <w:rPr>
          <w:highlight w:val="cyan"/>
        </w:rPr>
      </w:pPr>
      <w:r w:rsidRPr="00446611">
        <w:rPr>
          <w:highlight w:val="cyan"/>
        </w:rPr>
        <w:t>Многообразие химических реакций</w:t>
      </w:r>
    </w:p>
    <w:p w:rsidR="001345D1" w:rsidRPr="00446611" w:rsidRDefault="00404ADE">
      <w:pPr>
        <w:pStyle w:val="a3"/>
        <w:rPr>
          <w:highlight w:val="cyan"/>
        </w:rPr>
      </w:pPr>
      <w:r w:rsidRPr="00446611">
        <w:rPr>
          <w:highlight w:val="cy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Скорость химических реакций. Факторы, влияющие на скорость химических реакций.</w:t>
      </w:r>
    </w:p>
    <w:p w:rsidR="001345D1" w:rsidRPr="00446611" w:rsidRDefault="00404ADE">
      <w:pPr>
        <w:pStyle w:val="a3"/>
        <w:ind w:right="225"/>
        <w:jc w:val="both"/>
        <w:rPr>
          <w:highlight w:val="cyan"/>
        </w:rPr>
      </w:pPr>
      <w:r w:rsidRPr="00446611">
        <w:rPr>
          <w:highlight w:val="cyan"/>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1345D1" w:rsidRPr="00446611" w:rsidRDefault="00404ADE">
      <w:pPr>
        <w:pStyle w:val="Heading3"/>
        <w:spacing w:before="3" w:line="274" w:lineRule="exact"/>
        <w:jc w:val="both"/>
        <w:rPr>
          <w:highlight w:val="cyan"/>
        </w:rPr>
      </w:pPr>
      <w:r w:rsidRPr="00446611">
        <w:rPr>
          <w:highlight w:val="cyan"/>
        </w:rPr>
        <w:t>Многообразие веществ</w:t>
      </w:r>
    </w:p>
    <w:p w:rsidR="001345D1" w:rsidRPr="00446611" w:rsidRDefault="00404ADE">
      <w:pPr>
        <w:pStyle w:val="a3"/>
        <w:ind w:right="226"/>
        <w:jc w:val="both"/>
        <w:rPr>
          <w:highlight w:val="cyan"/>
        </w:rPr>
      </w:pPr>
      <w:r w:rsidRPr="00446611">
        <w:rPr>
          <w:highlight w:val="cyan"/>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345D1" w:rsidRPr="00446611" w:rsidRDefault="001345D1">
      <w:pPr>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5"/>
        <w:jc w:val="both"/>
        <w:rPr>
          <w:highlight w:val="cyan"/>
        </w:rPr>
      </w:pPr>
      <w:r w:rsidRPr="00446611">
        <w:rPr>
          <w:highlight w:val="cyan"/>
        </w:rPr>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1345D1" w:rsidRPr="00446611" w:rsidRDefault="00404ADE">
      <w:pPr>
        <w:pStyle w:val="Heading3"/>
        <w:spacing w:before="6" w:line="274" w:lineRule="exact"/>
        <w:jc w:val="both"/>
        <w:rPr>
          <w:highlight w:val="cyan"/>
        </w:rPr>
      </w:pPr>
      <w:r w:rsidRPr="00446611">
        <w:rPr>
          <w:highlight w:val="cyan"/>
        </w:rPr>
        <w:t>Экспериментальная химия</w:t>
      </w:r>
    </w:p>
    <w:p w:rsidR="001345D1" w:rsidRPr="00446611" w:rsidRDefault="00404ADE">
      <w:pPr>
        <w:pStyle w:val="a3"/>
        <w:ind w:right="223"/>
        <w:jc w:val="both"/>
        <w:rPr>
          <w:highlight w:val="cyan"/>
        </w:rPr>
      </w:pPr>
      <w:r w:rsidRPr="00446611">
        <w:rPr>
          <w:highlight w:val="cyan"/>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1345D1" w:rsidRPr="00446611" w:rsidRDefault="001345D1">
      <w:pPr>
        <w:pStyle w:val="a3"/>
        <w:spacing w:before="2"/>
        <w:ind w:left="0"/>
        <w:rPr>
          <w:highlight w:val="cyan"/>
        </w:rPr>
      </w:pPr>
    </w:p>
    <w:p w:rsidR="001345D1" w:rsidRPr="00446611" w:rsidRDefault="00404ADE" w:rsidP="00F96D26">
      <w:pPr>
        <w:pStyle w:val="Heading4"/>
        <w:numPr>
          <w:ilvl w:val="3"/>
          <w:numId w:val="105"/>
        </w:numPr>
        <w:tabs>
          <w:tab w:val="left" w:pos="1154"/>
        </w:tabs>
        <w:spacing w:line="240" w:lineRule="auto"/>
        <w:ind w:left="1153" w:hanging="900"/>
        <w:jc w:val="both"/>
        <w:rPr>
          <w:highlight w:val="cyan"/>
        </w:rPr>
      </w:pPr>
      <w:r w:rsidRPr="00446611">
        <w:rPr>
          <w:highlight w:val="cyan"/>
        </w:rPr>
        <w:t>Изобразительное</w:t>
      </w:r>
      <w:r w:rsidRPr="00446611">
        <w:rPr>
          <w:spacing w:val="-2"/>
          <w:highlight w:val="cyan"/>
        </w:rPr>
        <w:t xml:space="preserve"> </w:t>
      </w:r>
      <w:r w:rsidRPr="00446611">
        <w:rPr>
          <w:highlight w:val="cyan"/>
        </w:rPr>
        <w:t>искусство</w:t>
      </w:r>
    </w:p>
    <w:p w:rsidR="001345D1" w:rsidRPr="00446611" w:rsidRDefault="001345D1">
      <w:pPr>
        <w:pStyle w:val="a3"/>
        <w:spacing w:before="7"/>
        <w:ind w:left="0"/>
        <w:rPr>
          <w:b/>
          <w:i/>
          <w:sz w:val="23"/>
          <w:highlight w:val="cyan"/>
        </w:rPr>
      </w:pPr>
    </w:p>
    <w:p w:rsidR="001345D1" w:rsidRPr="00446611" w:rsidRDefault="00404ADE">
      <w:pPr>
        <w:ind w:left="253" w:right="230"/>
        <w:jc w:val="both"/>
        <w:rPr>
          <w:sz w:val="24"/>
          <w:highlight w:val="cyan"/>
        </w:rPr>
      </w:pPr>
      <w:r w:rsidRPr="00446611">
        <w:rPr>
          <w:b/>
          <w:spacing w:val="4"/>
          <w:sz w:val="24"/>
          <w:highlight w:val="cyan"/>
        </w:rPr>
        <w:t xml:space="preserve">Роль искусства </w:t>
      </w:r>
      <w:r w:rsidRPr="00446611">
        <w:rPr>
          <w:b/>
          <w:sz w:val="24"/>
          <w:highlight w:val="cyan"/>
        </w:rPr>
        <w:t xml:space="preserve">и </w:t>
      </w:r>
      <w:r w:rsidRPr="00446611">
        <w:rPr>
          <w:b/>
          <w:spacing w:val="4"/>
          <w:sz w:val="24"/>
          <w:highlight w:val="cyan"/>
        </w:rPr>
        <w:t xml:space="preserve">художественной деятельности </w:t>
      </w:r>
      <w:r w:rsidRPr="00446611">
        <w:rPr>
          <w:b/>
          <w:spacing w:val="6"/>
          <w:sz w:val="24"/>
          <w:highlight w:val="cyan"/>
        </w:rPr>
        <w:t xml:space="preserve">человека </w:t>
      </w:r>
      <w:r w:rsidRPr="00446611">
        <w:rPr>
          <w:b/>
          <w:sz w:val="24"/>
          <w:highlight w:val="cyan"/>
        </w:rPr>
        <w:t xml:space="preserve">в </w:t>
      </w:r>
      <w:r w:rsidRPr="00446611">
        <w:rPr>
          <w:b/>
          <w:spacing w:val="2"/>
          <w:sz w:val="24"/>
          <w:highlight w:val="cyan"/>
        </w:rPr>
        <w:t xml:space="preserve">развитии </w:t>
      </w:r>
      <w:r w:rsidRPr="00446611">
        <w:rPr>
          <w:b/>
          <w:spacing w:val="3"/>
          <w:sz w:val="24"/>
          <w:highlight w:val="cyan"/>
        </w:rPr>
        <w:t xml:space="preserve">культуры. </w:t>
      </w:r>
      <w:r w:rsidRPr="00446611">
        <w:rPr>
          <w:spacing w:val="2"/>
          <w:sz w:val="24"/>
          <w:highlight w:val="cyan"/>
        </w:rPr>
        <w:t xml:space="preserve">Истоки </w:t>
      </w:r>
      <w:r w:rsidRPr="00446611">
        <w:rPr>
          <w:sz w:val="24"/>
          <w:highlight w:val="cyan"/>
        </w:rPr>
        <w:t xml:space="preserve">и </w:t>
      </w:r>
      <w:r w:rsidRPr="00446611">
        <w:rPr>
          <w:spacing w:val="2"/>
          <w:sz w:val="24"/>
          <w:highlight w:val="cyan"/>
        </w:rPr>
        <w:t xml:space="preserve">смысл искусства. Искусство </w:t>
      </w:r>
      <w:r w:rsidRPr="00446611">
        <w:rPr>
          <w:sz w:val="24"/>
          <w:highlight w:val="cyan"/>
        </w:rPr>
        <w:t xml:space="preserve">и </w:t>
      </w:r>
      <w:r w:rsidRPr="00446611">
        <w:rPr>
          <w:spacing w:val="3"/>
          <w:sz w:val="24"/>
          <w:highlight w:val="cyan"/>
        </w:rPr>
        <w:t xml:space="preserve">мировоззрение. Народное </w:t>
      </w:r>
      <w:r w:rsidRPr="00446611">
        <w:rPr>
          <w:spacing w:val="4"/>
          <w:sz w:val="24"/>
          <w:highlight w:val="cyan"/>
        </w:rPr>
        <w:t xml:space="preserve">традиционное </w:t>
      </w:r>
      <w:r w:rsidRPr="00446611">
        <w:rPr>
          <w:spacing w:val="3"/>
          <w:sz w:val="24"/>
          <w:highlight w:val="cyan"/>
        </w:rPr>
        <w:t xml:space="preserve">искусство. Роль </w:t>
      </w:r>
      <w:r w:rsidRPr="00446611">
        <w:rPr>
          <w:spacing w:val="6"/>
          <w:sz w:val="24"/>
          <w:highlight w:val="cyan"/>
        </w:rPr>
        <w:t xml:space="preserve">изобразительной </w:t>
      </w:r>
      <w:r w:rsidRPr="00446611">
        <w:rPr>
          <w:spacing w:val="5"/>
          <w:sz w:val="24"/>
          <w:highlight w:val="cyan"/>
        </w:rPr>
        <w:t xml:space="preserve">символики </w:t>
      </w:r>
      <w:r w:rsidRPr="00446611">
        <w:rPr>
          <w:sz w:val="24"/>
          <w:highlight w:val="cyan"/>
        </w:rPr>
        <w:t xml:space="preserve">и </w:t>
      </w:r>
      <w:r w:rsidRPr="00446611">
        <w:rPr>
          <w:spacing w:val="5"/>
          <w:sz w:val="24"/>
          <w:highlight w:val="cyan"/>
        </w:rPr>
        <w:t xml:space="preserve">традиционных образов </w:t>
      </w:r>
      <w:r w:rsidRPr="00446611">
        <w:rPr>
          <w:sz w:val="24"/>
          <w:highlight w:val="cyan"/>
        </w:rPr>
        <w:t xml:space="preserve">в </w:t>
      </w:r>
      <w:r w:rsidRPr="00446611">
        <w:rPr>
          <w:spacing w:val="5"/>
          <w:sz w:val="24"/>
          <w:highlight w:val="cyan"/>
        </w:rPr>
        <w:t xml:space="preserve">разви </w:t>
      </w:r>
      <w:r w:rsidRPr="00446611">
        <w:rPr>
          <w:sz w:val="24"/>
          <w:highlight w:val="cyan"/>
        </w:rPr>
        <w:t xml:space="preserve">тии культуры. </w:t>
      </w:r>
      <w:r w:rsidRPr="00446611">
        <w:rPr>
          <w:spacing w:val="2"/>
          <w:sz w:val="24"/>
          <w:highlight w:val="cyan"/>
        </w:rPr>
        <w:t xml:space="preserve">Исторические эпохи </w:t>
      </w:r>
      <w:r w:rsidRPr="00446611">
        <w:rPr>
          <w:sz w:val="24"/>
          <w:highlight w:val="cyan"/>
        </w:rPr>
        <w:t xml:space="preserve">и художественные стили. </w:t>
      </w:r>
      <w:r w:rsidRPr="00446611">
        <w:rPr>
          <w:spacing w:val="5"/>
          <w:sz w:val="24"/>
          <w:highlight w:val="cyan"/>
        </w:rPr>
        <w:t xml:space="preserve">Целостность визуального </w:t>
      </w:r>
      <w:r w:rsidRPr="00446611">
        <w:rPr>
          <w:spacing w:val="4"/>
          <w:sz w:val="24"/>
          <w:highlight w:val="cyan"/>
        </w:rPr>
        <w:t>образа</w:t>
      </w:r>
      <w:r w:rsidRPr="00446611">
        <w:rPr>
          <w:spacing w:val="55"/>
          <w:sz w:val="24"/>
          <w:highlight w:val="cyan"/>
        </w:rPr>
        <w:t xml:space="preserve"> </w:t>
      </w:r>
      <w:r w:rsidRPr="00446611">
        <w:rPr>
          <w:spacing w:val="4"/>
          <w:sz w:val="24"/>
          <w:highlight w:val="cyan"/>
        </w:rPr>
        <w:t>культуры.</w:t>
      </w:r>
    </w:p>
    <w:p w:rsidR="001345D1" w:rsidRPr="00446611" w:rsidRDefault="00404ADE">
      <w:pPr>
        <w:pStyle w:val="a3"/>
        <w:spacing w:before="1"/>
        <w:ind w:right="228"/>
        <w:jc w:val="both"/>
        <w:rPr>
          <w:highlight w:val="cyan"/>
        </w:rPr>
      </w:pPr>
      <w:r w:rsidRPr="00446611">
        <w:rPr>
          <w:b/>
          <w:spacing w:val="2"/>
          <w:highlight w:val="cyan"/>
        </w:rPr>
        <w:t xml:space="preserve">Роль </w:t>
      </w:r>
      <w:r w:rsidRPr="00446611">
        <w:rPr>
          <w:b/>
          <w:spacing w:val="4"/>
          <w:highlight w:val="cyan"/>
        </w:rPr>
        <w:t xml:space="preserve">художественной </w:t>
      </w:r>
      <w:r w:rsidRPr="00446611">
        <w:rPr>
          <w:b/>
          <w:spacing w:val="3"/>
          <w:highlight w:val="cyan"/>
        </w:rPr>
        <w:t xml:space="preserve">деятельности человека </w:t>
      </w:r>
      <w:r w:rsidRPr="00446611">
        <w:rPr>
          <w:b/>
          <w:highlight w:val="cyan"/>
        </w:rPr>
        <w:t xml:space="preserve">в </w:t>
      </w:r>
      <w:r w:rsidRPr="00446611">
        <w:rPr>
          <w:b/>
          <w:spacing w:val="5"/>
          <w:highlight w:val="cyan"/>
        </w:rPr>
        <w:t xml:space="preserve">освоении </w:t>
      </w:r>
      <w:r w:rsidRPr="00446611">
        <w:rPr>
          <w:b/>
          <w:spacing w:val="8"/>
          <w:highlight w:val="cyan"/>
        </w:rPr>
        <w:t xml:space="preserve">мира. </w:t>
      </w:r>
      <w:r w:rsidRPr="00446611">
        <w:rPr>
          <w:spacing w:val="9"/>
          <w:highlight w:val="cyan"/>
        </w:rPr>
        <w:t xml:space="preserve">Выражение </w:t>
      </w:r>
      <w:r w:rsidRPr="00446611">
        <w:rPr>
          <w:highlight w:val="cyan"/>
        </w:rPr>
        <w:t xml:space="preserve">в </w:t>
      </w:r>
      <w:r w:rsidRPr="00446611">
        <w:rPr>
          <w:spacing w:val="9"/>
          <w:highlight w:val="cyan"/>
        </w:rPr>
        <w:t xml:space="preserve">произведениях искусства представлений </w:t>
      </w:r>
      <w:r w:rsidRPr="00446611">
        <w:rPr>
          <w:highlight w:val="cyan"/>
        </w:rPr>
        <w:t xml:space="preserve">о </w:t>
      </w:r>
      <w:r w:rsidRPr="00446611">
        <w:rPr>
          <w:spacing w:val="3"/>
          <w:highlight w:val="cyan"/>
        </w:rPr>
        <w:t xml:space="preserve">мире, </w:t>
      </w:r>
      <w:r w:rsidRPr="00446611">
        <w:rPr>
          <w:spacing w:val="2"/>
          <w:highlight w:val="cyan"/>
        </w:rPr>
        <w:t xml:space="preserve">явлениях жизни </w:t>
      </w:r>
      <w:r w:rsidRPr="00446611">
        <w:rPr>
          <w:highlight w:val="cyan"/>
        </w:rPr>
        <w:t xml:space="preserve">и </w:t>
      </w:r>
      <w:r w:rsidRPr="00446611">
        <w:rPr>
          <w:spacing w:val="3"/>
          <w:highlight w:val="cyan"/>
        </w:rPr>
        <w:t xml:space="preserve">природы. </w:t>
      </w:r>
      <w:r w:rsidRPr="00446611">
        <w:rPr>
          <w:spacing w:val="2"/>
          <w:highlight w:val="cyan"/>
        </w:rPr>
        <w:t xml:space="preserve">Отражение </w:t>
      </w:r>
      <w:r w:rsidRPr="00446611">
        <w:rPr>
          <w:highlight w:val="cyan"/>
        </w:rPr>
        <w:t xml:space="preserve">в </w:t>
      </w:r>
      <w:r w:rsidRPr="00446611">
        <w:rPr>
          <w:spacing w:val="2"/>
          <w:highlight w:val="cyan"/>
        </w:rPr>
        <w:t xml:space="preserve">искусстве </w:t>
      </w:r>
      <w:r w:rsidRPr="00446611">
        <w:rPr>
          <w:spacing w:val="3"/>
          <w:highlight w:val="cyan"/>
        </w:rPr>
        <w:t xml:space="preserve">изменчивости эстетического образа человека </w:t>
      </w:r>
      <w:r w:rsidRPr="00446611">
        <w:rPr>
          <w:highlight w:val="cyan"/>
        </w:rPr>
        <w:t xml:space="preserve">в </w:t>
      </w:r>
      <w:r w:rsidRPr="00446611">
        <w:rPr>
          <w:spacing w:val="4"/>
          <w:highlight w:val="cyan"/>
        </w:rPr>
        <w:t>разные</w:t>
      </w:r>
      <w:r w:rsidRPr="00446611">
        <w:rPr>
          <w:spacing w:val="68"/>
          <w:highlight w:val="cyan"/>
        </w:rPr>
        <w:t xml:space="preserve"> </w:t>
      </w:r>
      <w:r w:rsidRPr="00446611">
        <w:rPr>
          <w:spacing w:val="4"/>
          <w:highlight w:val="cyan"/>
        </w:rPr>
        <w:t xml:space="preserve">исторические  </w:t>
      </w:r>
      <w:r w:rsidRPr="00446611">
        <w:rPr>
          <w:spacing w:val="2"/>
          <w:highlight w:val="cyan"/>
        </w:rPr>
        <w:t xml:space="preserve">эпохи. </w:t>
      </w:r>
      <w:r w:rsidRPr="00446611">
        <w:rPr>
          <w:highlight w:val="cyan"/>
        </w:rPr>
        <w:t xml:space="preserve">Храмовая живопись и зодчество. </w:t>
      </w:r>
      <w:r w:rsidRPr="00446611">
        <w:rPr>
          <w:spacing w:val="3"/>
          <w:highlight w:val="cyan"/>
        </w:rPr>
        <w:t xml:space="preserve">Художественно-эстетическое значение </w:t>
      </w:r>
      <w:r w:rsidRPr="00446611">
        <w:rPr>
          <w:spacing w:val="4"/>
          <w:highlight w:val="cyan"/>
        </w:rPr>
        <w:t xml:space="preserve">исторических </w:t>
      </w:r>
      <w:r w:rsidRPr="00446611">
        <w:rPr>
          <w:spacing w:val="3"/>
          <w:highlight w:val="cyan"/>
        </w:rPr>
        <w:t xml:space="preserve">памятников. Роль </w:t>
      </w:r>
      <w:r w:rsidRPr="00446611">
        <w:rPr>
          <w:spacing w:val="4"/>
          <w:highlight w:val="cyan"/>
        </w:rPr>
        <w:t xml:space="preserve">визуально-пространственных </w:t>
      </w:r>
      <w:r w:rsidRPr="00446611">
        <w:rPr>
          <w:spacing w:val="3"/>
          <w:highlight w:val="cyan"/>
        </w:rPr>
        <w:t xml:space="preserve">искусств </w:t>
      </w:r>
      <w:r w:rsidRPr="00446611">
        <w:rPr>
          <w:highlight w:val="cyan"/>
        </w:rPr>
        <w:t xml:space="preserve">в </w:t>
      </w:r>
      <w:r w:rsidRPr="00446611">
        <w:rPr>
          <w:spacing w:val="4"/>
          <w:highlight w:val="cyan"/>
        </w:rPr>
        <w:t xml:space="preserve">формировании </w:t>
      </w:r>
      <w:r w:rsidRPr="00446611">
        <w:rPr>
          <w:spacing w:val="3"/>
          <w:highlight w:val="cyan"/>
        </w:rPr>
        <w:t xml:space="preserve">образа </w:t>
      </w:r>
      <w:r w:rsidRPr="00446611">
        <w:rPr>
          <w:highlight w:val="cyan"/>
        </w:rPr>
        <w:t>Родины.</w:t>
      </w:r>
    </w:p>
    <w:p w:rsidR="001345D1" w:rsidRPr="00446611" w:rsidRDefault="00404ADE">
      <w:pPr>
        <w:pStyle w:val="a3"/>
        <w:ind w:right="235"/>
        <w:jc w:val="both"/>
        <w:rPr>
          <w:highlight w:val="cyan"/>
        </w:rPr>
      </w:pPr>
      <w:r w:rsidRPr="00446611">
        <w:rPr>
          <w:b/>
          <w:spacing w:val="3"/>
          <w:highlight w:val="cyan"/>
        </w:rPr>
        <w:t xml:space="preserve">Художественный </w:t>
      </w:r>
      <w:r w:rsidRPr="00446611">
        <w:rPr>
          <w:b/>
          <w:spacing w:val="2"/>
          <w:highlight w:val="cyan"/>
        </w:rPr>
        <w:t xml:space="preserve">диалог культур. </w:t>
      </w:r>
      <w:r w:rsidRPr="00446611">
        <w:rPr>
          <w:spacing w:val="3"/>
          <w:highlight w:val="cyan"/>
        </w:rPr>
        <w:t xml:space="preserve">Пространственно-визуальное </w:t>
      </w:r>
      <w:r w:rsidRPr="00446611">
        <w:rPr>
          <w:spacing w:val="2"/>
          <w:highlight w:val="cyan"/>
        </w:rPr>
        <w:t xml:space="preserve">искусство </w:t>
      </w:r>
      <w:r w:rsidRPr="00446611">
        <w:rPr>
          <w:highlight w:val="cyan"/>
        </w:rPr>
        <w:t xml:space="preserve">разных </w:t>
      </w:r>
      <w:r w:rsidRPr="00446611">
        <w:rPr>
          <w:spacing w:val="3"/>
          <w:highlight w:val="cyan"/>
        </w:rPr>
        <w:t xml:space="preserve">исторических </w:t>
      </w:r>
      <w:r w:rsidRPr="00446611">
        <w:rPr>
          <w:spacing w:val="2"/>
          <w:highlight w:val="cyan"/>
        </w:rPr>
        <w:t xml:space="preserve">эпох </w:t>
      </w:r>
      <w:r w:rsidRPr="00446611">
        <w:rPr>
          <w:highlight w:val="cyan"/>
        </w:rPr>
        <w:t xml:space="preserve">и </w:t>
      </w:r>
      <w:r w:rsidRPr="00446611">
        <w:rPr>
          <w:spacing w:val="2"/>
          <w:highlight w:val="cyan"/>
        </w:rPr>
        <w:t xml:space="preserve">народов. </w:t>
      </w:r>
      <w:r w:rsidRPr="00446611">
        <w:rPr>
          <w:spacing w:val="3"/>
          <w:highlight w:val="cyan"/>
        </w:rPr>
        <w:t xml:space="preserve">Особенности </w:t>
      </w:r>
      <w:r w:rsidRPr="00446611">
        <w:rPr>
          <w:highlight w:val="cyan"/>
        </w:rPr>
        <w:t xml:space="preserve">средств </w:t>
      </w:r>
      <w:r w:rsidRPr="00446611">
        <w:rPr>
          <w:spacing w:val="2"/>
          <w:highlight w:val="cyan"/>
        </w:rPr>
        <w:t xml:space="preserve">выразительности </w:t>
      </w:r>
      <w:r w:rsidRPr="00446611">
        <w:rPr>
          <w:highlight w:val="cyan"/>
        </w:rPr>
        <w:t xml:space="preserve">в </w:t>
      </w:r>
      <w:r w:rsidRPr="00446611">
        <w:rPr>
          <w:spacing w:val="2"/>
          <w:highlight w:val="cyan"/>
        </w:rPr>
        <w:t xml:space="preserve">художественных </w:t>
      </w:r>
      <w:r w:rsidRPr="00446611">
        <w:rPr>
          <w:highlight w:val="cyan"/>
        </w:rPr>
        <w:t xml:space="preserve">культурах </w:t>
      </w:r>
      <w:r w:rsidRPr="00446611">
        <w:rPr>
          <w:spacing w:val="3"/>
          <w:highlight w:val="cyan"/>
        </w:rPr>
        <w:t xml:space="preserve">народов </w:t>
      </w:r>
      <w:r w:rsidRPr="00446611">
        <w:rPr>
          <w:spacing w:val="2"/>
          <w:highlight w:val="cyan"/>
        </w:rPr>
        <w:t xml:space="preserve">Запада </w:t>
      </w:r>
      <w:r w:rsidRPr="00446611">
        <w:rPr>
          <w:highlight w:val="cyan"/>
        </w:rPr>
        <w:t xml:space="preserve">и </w:t>
      </w:r>
      <w:r w:rsidRPr="00446611">
        <w:rPr>
          <w:spacing w:val="3"/>
          <w:highlight w:val="cyan"/>
        </w:rPr>
        <w:t xml:space="preserve">Востока. Основные художественные стили </w:t>
      </w:r>
      <w:r w:rsidRPr="00446611">
        <w:rPr>
          <w:highlight w:val="cyan"/>
        </w:rPr>
        <w:t xml:space="preserve">и </w:t>
      </w:r>
      <w:r w:rsidRPr="00446611">
        <w:rPr>
          <w:spacing w:val="3"/>
          <w:highlight w:val="cyan"/>
        </w:rPr>
        <w:t xml:space="preserve">направления </w:t>
      </w:r>
      <w:r w:rsidRPr="00446611">
        <w:rPr>
          <w:highlight w:val="cyan"/>
        </w:rPr>
        <w:t xml:space="preserve">в </w:t>
      </w:r>
      <w:r w:rsidRPr="00446611">
        <w:rPr>
          <w:spacing w:val="2"/>
          <w:highlight w:val="cyan"/>
        </w:rPr>
        <w:t xml:space="preserve">искусстве. </w:t>
      </w:r>
      <w:r w:rsidRPr="00446611">
        <w:rPr>
          <w:spacing w:val="3"/>
          <w:highlight w:val="cyan"/>
        </w:rPr>
        <w:t xml:space="preserve">Великие мастера </w:t>
      </w:r>
      <w:r w:rsidRPr="00446611">
        <w:rPr>
          <w:spacing w:val="2"/>
          <w:highlight w:val="cyan"/>
        </w:rPr>
        <w:t xml:space="preserve">русского </w:t>
      </w:r>
      <w:r w:rsidRPr="00446611">
        <w:rPr>
          <w:highlight w:val="cyan"/>
        </w:rPr>
        <w:t xml:space="preserve">и </w:t>
      </w:r>
      <w:r w:rsidRPr="00446611">
        <w:rPr>
          <w:spacing w:val="5"/>
          <w:highlight w:val="cyan"/>
        </w:rPr>
        <w:t xml:space="preserve">европейского  </w:t>
      </w:r>
      <w:r w:rsidRPr="00446611">
        <w:rPr>
          <w:spacing w:val="6"/>
          <w:highlight w:val="cyan"/>
        </w:rPr>
        <w:t>искусства.  Крупнейшие художественные музеи</w:t>
      </w:r>
      <w:r w:rsidRPr="00446611">
        <w:rPr>
          <w:spacing w:val="24"/>
          <w:highlight w:val="cyan"/>
        </w:rPr>
        <w:t xml:space="preserve"> </w:t>
      </w:r>
      <w:r w:rsidRPr="00446611">
        <w:rPr>
          <w:spacing w:val="5"/>
          <w:highlight w:val="cyan"/>
        </w:rPr>
        <w:t>мира.</w:t>
      </w:r>
    </w:p>
    <w:p w:rsidR="001345D1" w:rsidRPr="00446611" w:rsidRDefault="00404ADE">
      <w:pPr>
        <w:ind w:left="253" w:right="230"/>
        <w:jc w:val="both"/>
        <w:rPr>
          <w:sz w:val="24"/>
          <w:highlight w:val="cyan"/>
        </w:rPr>
      </w:pPr>
      <w:r w:rsidRPr="00446611">
        <w:rPr>
          <w:b/>
          <w:sz w:val="24"/>
          <w:highlight w:val="cyan"/>
        </w:rPr>
        <w:t xml:space="preserve">Роль искусства в создании материальной среды жизни человека. </w:t>
      </w:r>
      <w:r w:rsidRPr="00446611">
        <w:rPr>
          <w:sz w:val="24"/>
          <w:highlight w:val="cyan"/>
        </w:rPr>
        <w:t>Роль искусства в организации предметно-пространственной среды жизни человека.</w:t>
      </w:r>
    </w:p>
    <w:p w:rsidR="001345D1" w:rsidRPr="00446611" w:rsidRDefault="00404ADE">
      <w:pPr>
        <w:pStyle w:val="a3"/>
        <w:ind w:right="235"/>
        <w:jc w:val="both"/>
        <w:rPr>
          <w:highlight w:val="cyan"/>
        </w:rPr>
      </w:pPr>
      <w:r w:rsidRPr="00446611">
        <w:rPr>
          <w:b/>
          <w:highlight w:val="cyan"/>
        </w:rPr>
        <w:t xml:space="preserve">Искусство в современном мире. </w:t>
      </w:r>
      <w:r w:rsidRPr="00446611">
        <w:rPr>
          <w:highlight w:val="cyan"/>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345D1" w:rsidRPr="00446611" w:rsidRDefault="00404ADE">
      <w:pPr>
        <w:ind w:left="253" w:right="237"/>
        <w:jc w:val="both"/>
        <w:rPr>
          <w:sz w:val="24"/>
          <w:highlight w:val="cyan"/>
        </w:rPr>
      </w:pPr>
      <w:r w:rsidRPr="00446611">
        <w:rPr>
          <w:b/>
          <w:spacing w:val="8"/>
          <w:sz w:val="24"/>
          <w:highlight w:val="cyan"/>
        </w:rPr>
        <w:t xml:space="preserve">Духовно-нравственные проблемы </w:t>
      </w:r>
      <w:r w:rsidRPr="00446611">
        <w:rPr>
          <w:b/>
          <w:spacing w:val="7"/>
          <w:sz w:val="24"/>
          <w:highlight w:val="cyan"/>
        </w:rPr>
        <w:t xml:space="preserve">жизни </w:t>
      </w:r>
      <w:r w:rsidRPr="00446611">
        <w:rPr>
          <w:b/>
          <w:sz w:val="24"/>
          <w:highlight w:val="cyan"/>
        </w:rPr>
        <w:t xml:space="preserve">и </w:t>
      </w:r>
      <w:r w:rsidRPr="00446611">
        <w:rPr>
          <w:b/>
          <w:spacing w:val="8"/>
          <w:sz w:val="24"/>
          <w:highlight w:val="cyan"/>
        </w:rPr>
        <w:t xml:space="preserve">искусства. </w:t>
      </w:r>
      <w:r w:rsidRPr="00446611">
        <w:rPr>
          <w:spacing w:val="3"/>
          <w:sz w:val="24"/>
          <w:highlight w:val="cyan"/>
        </w:rPr>
        <w:t xml:space="preserve">Выражение </w:t>
      </w:r>
      <w:r w:rsidRPr="00446611">
        <w:rPr>
          <w:sz w:val="24"/>
          <w:highlight w:val="cyan"/>
        </w:rPr>
        <w:t xml:space="preserve">в </w:t>
      </w:r>
      <w:r w:rsidRPr="00446611">
        <w:rPr>
          <w:spacing w:val="3"/>
          <w:sz w:val="24"/>
          <w:highlight w:val="cyan"/>
        </w:rPr>
        <w:t xml:space="preserve">образах искусства нравственного поиска </w:t>
      </w:r>
      <w:r w:rsidRPr="00446611">
        <w:rPr>
          <w:spacing w:val="5"/>
          <w:sz w:val="24"/>
          <w:highlight w:val="cyan"/>
        </w:rPr>
        <w:t xml:space="preserve">человечества, </w:t>
      </w:r>
      <w:r w:rsidRPr="00446611">
        <w:rPr>
          <w:spacing w:val="6"/>
          <w:sz w:val="24"/>
          <w:highlight w:val="cyan"/>
        </w:rPr>
        <w:t xml:space="preserve">нравственного </w:t>
      </w:r>
      <w:r w:rsidRPr="00446611">
        <w:rPr>
          <w:spacing w:val="5"/>
          <w:sz w:val="24"/>
          <w:highlight w:val="cyan"/>
        </w:rPr>
        <w:t>выбора отдельного</w:t>
      </w:r>
      <w:r w:rsidRPr="00446611">
        <w:rPr>
          <w:spacing w:val="56"/>
          <w:sz w:val="24"/>
          <w:highlight w:val="cyan"/>
        </w:rPr>
        <w:t xml:space="preserve"> </w:t>
      </w:r>
      <w:r w:rsidRPr="00446611">
        <w:rPr>
          <w:spacing w:val="5"/>
          <w:sz w:val="24"/>
          <w:highlight w:val="cyan"/>
        </w:rPr>
        <w:t>человека.</w:t>
      </w:r>
    </w:p>
    <w:p w:rsidR="001345D1" w:rsidRPr="00446611" w:rsidRDefault="00404ADE">
      <w:pPr>
        <w:pStyle w:val="a3"/>
        <w:ind w:right="237"/>
        <w:jc w:val="both"/>
        <w:rPr>
          <w:highlight w:val="cyan"/>
        </w:rPr>
      </w:pPr>
      <w:r w:rsidRPr="00446611">
        <w:rPr>
          <w:highlight w:val="cyan"/>
        </w:rPr>
        <w:t>Традиционный и современный уклад семейной жизни, отраженный в искусстве. Образы мира, защиты Отечества в жизни и в искусстве.</w:t>
      </w:r>
    </w:p>
    <w:p w:rsidR="001345D1" w:rsidRPr="00446611" w:rsidRDefault="00404ADE">
      <w:pPr>
        <w:pStyle w:val="a3"/>
        <w:jc w:val="both"/>
        <w:rPr>
          <w:highlight w:val="cyan"/>
        </w:rPr>
      </w:pPr>
      <w:r w:rsidRPr="00446611">
        <w:rPr>
          <w:spacing w:val="3"/>
          <w:highlight w:val="cyan"/>
        </w:rPr>
        <w:t xml:space="preserve">Народные </w:t>
      </w:r>
      <w:r w:rsidRPr="00446611">
        <w:rPr>
          <w:spacing w:val="4"/>
          <w:highlight w:val="cyan"/>
        </w:rPr>
        <w:t xml:space="preserve">праздники, </w:t>
      </w:r>
      <w:r w:rsidRPr="00446611">
        <w:rPr>
          <w:spacing w:val="3"/>
          <w:highlight w:val="cyan"/>
        </w:rPr>
        <w:t xml:space="preserve">обряды </w:t>
      </w:r>
      <w:r w:rsidRPr="00446611">
        <w:rPr>
          <w:highlight w:val="cyan"/>
        </w:rPr>
        <w:t xml:space="preserve">в </w:t>
      </w:r>
      <w:r w:rsidRPr="00446611">
        <w:rPr>
          <w:spacing w:val="4"/>
          <w:highlight w:val="cyan"/>
        </w:rPr>
        <w:t xml:space="preserve">искусстве </w:t>
      </w:r>
      <w:r w:rsidRPr="00446611">
        <w:rPr>
          <w:highlight w:val="cyan"/>
        </w:rPr>
        <w:t xml:space="preserve">и в </w:t>
      </w:r>
      <w:r w:rsidRPr="00446611">
        <w:rPr>
          <w:spacing w:val="3"/>
          <w:highlight w:val="cyan"/>
        </w:rPr>
        <w:t>современной</w:t>
      </w:r>
      <w:r w:rsidRPr="00446611">
        <w:rPr>
          <w:spacing w:val="57"/>
          <w:highlight w:val="cyan"/>
        </w:rPr>
        <w:t xml:space="preserve"> </w:t>
      </w:r>
      <w:r w:rsidRPr="00446611">
        <w:rPr>
          <w:spacing w:val="3"/>
          <w:highlight w:val="cyan"/>
        </w:rPr>
        <w:t>жизни.</w:t>
      </w:r>
    </w:p>
    <w:p w:rsidR="001345D1" w:rsidRPr="00446611" w:rsidRDefault="00404ADE">
      <w:pPr>
        <w:pStyle w:val="a3"/>
        <w:spacing w:before="1" w:line="259" w:lineRule="auto"/>
        <w:rPr>
          <w:highlight w:val="cyan"/>
        </w:rPr>
      </w:pPr>
      <w:r w:rsidRPr="00446611">
        <w:rPr>
          <w:highlight w:val="cyan"/>
        </w:rPr>
        <w:t xml:space="preserve">Взаимоотношения между народами, между людьми разных поколений в жизни и в искусстве. </w:t>
      </w:r>
      <w:r w:rsidRPr="00446611">
        <w:rPr>
          <w:b/>
          <w:highlight w:val="cyan"/>
        </w:rPr>
        <w:t xml:space="preserve">Специфика художественного изображения. </w:t>
      </w:r>
      <w:r w:rsidRPr="00446611">
        <w:rPr>
          <w:highlight w:val="cyan"/>
        </w:rPr>
        <w:t>Художественный образ — основа и цель любого искусства. Условность художественного изображения. Реальность и фантазия в искусстве.</w:t>
      </w:r>
    </w:p>
    <w:p w:rsidR="001345D1" w:rsidRPr="00446611" w:rsidRDefault="00404ADE">
      <w:pPr>
        <w:pStyle w:val="Heading3"/>
        <w:spacing w:before="23"/>
        <w:jc w:val="both"/>
        <w:rPr>
          <w:highlight w:val="cyan"/>
        </w:rPr>
      </w:pPr>
      <w:r w:rsidRPr="00446611">
        <w:rPr>
          <w:highlight w:val="cyan"/>
        </w:rPr>
        <w:t>Средства художественной выразительности</w:t>
      </w:r>
    </w:p>
    <w:p w:rsidR="001345D1" w:rsidRPr="00446611" w:rsidRDefault="00404ADE">
      <w:pPr>
        <w:spacing w:before="38" w:line="276" w:lineRule="auto"/>
        <w:ind w:left="253" w:right="221"/>
        <w:jc w:val="both"/>
        <w:rPr>
          <w:sz w:val="24"/>
          <w:highlight w:val="cyan"/>
        </w:rPr>
      </w:pPr>
      <w:r w:rsidRPr="00446611">
        <w:rPr>
          <w:b/>
          <w:i/>
          <w:spacing w:val="-5"/>
          <w:sz w:val="24"/>
          <w:highlight w:val="cyan"/>
        </w:rPr>
        <w:t xml:space="preserve">Художественные </w:t>
      </w:r>
      <w:r w:rsidRPr="00446611">
        <w:rPr>
          <w:b/>
          <w:i/>
          <w:spacing w:val="-4"/>
          <w:sz w:val="24"/>
          <w:highlight w:val="cyan"/>
        </w:rPr>
        <w:t>материалы</w:t>
      </w:r>
      <w:r w:rsidRPr="00446611">
        <w:rPr>
          <w:b/>
          <w:i/>
          <w:spacing w:val="52"/>
          <w:sz w:val="24"/>
          <w:highlight w:val="cyan"/>
        </w:rPr>
        <w:t xml:space="preserve"> </w:t>
      </w:r>
      <w:r w:rsidRPr="00446611">
        <w:rPr>
          <w:b/>
          <w:i/>
          <w:sz w:val="24"/>
          <w:highlight w:val="cyan"/>
        </w:rPr>
        <w:t xml:space="preserve">и </w:t>
      </w:r>
      <w:r w:rsidRPr="00446611">
        <w:rPr>
          <w:b/>
          <w:i/>
          <w:spacing w:val="-4"/>
          <w:sz w:val="24"/>
          <w:highlight w:val="cyan"/>
        </w:rPr>
        <w:t>художественные</w:t>
      </w:r>
      <w:r w:rsidRPr="00446611">
        <w:rPr>
          <w:b/>
          <w:i/>
          <w:spacing w:val="52"/>
          <w:sz w:val="24"/>
          <w:highlight w:val="cyan"/>
        </w:rPr>
        <w:t xml:space="preserve"> </w:t>
      </w:r>
      <w:r w:rsidRPr="00446611">
        <w:rPr>
          <w:b/>
          <w:i/>
          <w:spacing w:val="-4"/>
          <w:sz w:val="24"/>
          <w:highlight w:val="cyan"/>
        </w:rPr>
        <w:t>техники.</w:t>
      </w:r>
      <w:r w:rsidRPr="00446611">
        <w:rPr>
          <w:b/>
          <w:i/>
          <w:spacing w:val="52"/>
          <w:sz w:val="24"/>
          <w:highlight w:val="cyan"/>
        </w:rPr>
        <w:t xml:space="preserve"> </w:t>
      </w:r>
      <w:r w:rsidRPr="00446611">
        <w:rPr>
          <w:spacing w:val="-4"/>
          <w:sz w:val="24"/>
          <w:highlight w:val="cyan"/>
        </w:rPr>
        <w:t>Материалы</w:t>
      </w:r>
      <w:r w:rsidRPr="00446611">
        <w:rPr>
          <w:spacing w:val="52"/>
          <w:sz w:val="24"/>
          <w:highlight w:val="cyan"/>
        </w:rPr>
        <w:t xml:space="preserve"> </w:t>
      </w:r>
      <w:r w:rsidRPr="00446611">
        <w:rPr>
          <w:spacing w:val="-4"/>
          <w:sz w:val="24"/>
          <w:highlight w:val="cyan"/>
        </w:rPr>
        <w:t>живописи,</w:t>
      </w:r>
      <w:r w:rsidRPr="00446611">
        <w:rPr>
          <w:spacing w:val="52"/>
          <w:sz w:val="24"/>
          <w:highlight w:val="cyan"/>
        </w:rPr>
        <w:t xml:space="preserve"> </w:t>
      </w:r>
      <w:r w:rsidRPr="00446611">
        <w:rPr>
          <w:spacing w:val="-4"/>
          <w:sz w:val="24"/>
          <w:highlight w:val="cyan"/>
        </w:rPr>
        <w:t xml:space="preserve">графики, скульптуры. Художественные </w:t>
      </w:r>
      <w:r w:rsidRPr="00446611">
        <w:rPr>
          <w:sz w:val="24"/>
          <w:highlight w:val="cyan"/>
        </w:rPr>
        <w:t>техники.</w:t>
      </w:r>
    </w:p>
    <w:p w:rsidR="001345D1" w:rsidRPr="00446611" w:rsidRDefault="00404ADE">
      <w:pPr>
        <w:pStyle w:val="a3"/>
        <w:spacing w:line="276" w:lineRule="auto"/>
        <w:ind w:right="226"/>
        <w:jc w:val="both"/>
        <w:rPr>
          <w:highlight w:val="cyan"/>
        </w:rPr>
      </w:pPr>
      <w:r w:rsidRPr="00446611">
        <w:rPr>
          <w:b/>
          <w:i/>
          <w:highlight w:val="cyan"/>
        </w:rPr>
        <w:t xml:space="preserve">Композиция. </w:t>
      </w:r>
      <w:r w:rsidRPr="00446611">
        <w:rPr>
          <w:highlight w:val="cyan"/>
        </w:rPr>
        <w:t>Композиция — главное средство выразительности художественного произведения. Раскрытие в композиции сущности произведения.</w:t>
      </w:r>
    </w:p>
    <w:p w:rsidR="001345D1" w:rsidRPr="00446611" w:rsidRDefault="00404ADE">
      <w:pPr>
        <w:pStyle w:val="a3"/>
        <w:jc w:val="both"/>
        <w:rPr>
          <w:highlight w:val="cyan"/>
        </w:rPr>
      </w:pPr>
      <w:r w:rsidRPr="00446611">
        <w:rPr>
          <w:b/>
          <w:i/>
          <w:highlight w:val="cyan"/>
        </w:rPr>
        <w:t xml:space="preserve">Пропорции. </w:t>
      </w:r>
      <w:r w:rsidRPr="00446611">
        <w:rPr>
          <w:highlight w:val="cyan"/>
        </w:rPr>
        <w:t>Линейная и воздушная перспектива. Контраст в композиции.</w:t>
      </w:r>
    </w:p>
    <w:p w:rsidR="001345D1" w:rsidRPr="00446611" w:rsidRDefault="00404ADE">
      <w:pPr>
        <w:pStyle w:val="a3"/>
        <w:spacing w:before="41" w:line="276" w:lineRule="auto"/>
        <w:ind w:right="239"/>
        <w:jc w:val="both"/>
        <w:rPr>
          <w:highlight w:val="cyan"/>
        </w:rPr>
      </w:pPr>
      <w:r w:rsidRPr="00446611">
        <w:rPr>
          <w:b/>
          <w:i/>
          <w:highlight w:val="cyan"/>
        </w:rPr>
        <w:t xml:space="preserve">Цвет. </w:t>
      </w:r>
      <w:r w:rsidRPr="00446611">
        <w:rPr>
          <w:spacing w:val="-3"/>
          <w:highlight w:val="cyan"/>
        </w:rPr>
        <w:t xml:space="preserve">Цветовые отношения. Колорит картины. </w:t>
      </w:r>
      <w:r w:rsidRPr="00446611">
        <w:rPr>
          <w:highlight w:val="cyan"/>
        </w:rPr>
        <w:t xml:space="preserve">Напряженность и </w:t>
      </w:r>
      <w:r w:rsidRPr="00446611">
        <w:rPr>
          <w:spacing w:val="2"/>
          <w:highlight w:val="cyan"/>
        </w:rPr>
        <w:t xml:space="preserve">насыщенность </w:t>
      </w:r>
      <w:r w:rsidRPr="00446611">
        <w:rPr>
          <w:highlight w:val="cyan"/>
        </w:rPr>
        <w:t>цвета. Свет и  цвет. Характер</w:t>
      </w:r>
      <w:r w:rsidRPr="00446611">
        <w:rPr>
          <w:spacing w:val="12"/>
          <w:highlight w:val="cyan"/>
        </w:rPr>
        <w:t xml:space="preserve"> </w:t>
      </w:r>
      <w:r w:rsidRPr="00446611">
        <w:rPr>
          <w:highlight w:val="cyan"/>
        </w:rPr>
        <w:t>мазка.</w:t>
      </w:r>
    </w:p>
    <w:p w:rsidR="001345D1" w:rsidRPr="00446611" w:rsidRDefault="00404ADE">
      <w:pPr>
        <w:pStyle w:val="a3"/>
        <w:spacing w:line="278" w:lineRule="auto"/>
        <w:ind w:right="221"/>
        <w:jc w:val="both"/>
        <w:rPr>
          <w:highlight w:val="cyan"/>
        </w:rPr>
      </w:pPr>
      <w:r w:rsidRPr="00446611">
        <w:rPr>
          <w:b/>
          <w:i/>
          <w:highlight w:val="cyan"/>
        </w:rPr>
        <w:t xml:space="preserve">Линия, штрих, пятно. </w:t>
      </w:r>
      <w:r w:rsidRPr="00446611">
        <w:rPr>
          <w:highlight w:val="cyan"/>
        </w:rPr>
        <w:t>Линия, штрих, пятно и художественный образ. Передача графическими средствами эмоционального состояния природы, человека, животного.</w:t>
      </w:r>
    </w:p>
    <w:p w:rsidR="001345D1" w:rsidRPr="00446611" w:rsidRDefault="00404ADE">
      <w:pPr>
        <w:pStyle w:val="a3"/>
        <w:spacing w:line="276" w:lineRule="auto"/>
        <w:ind w:right="223"/>
        <w:jc w:val="both"/>
        <w:rPr>
          <w:highlight w:val="cyan"/>
        </w:rPr>
      </w:pPr>
      <w:r w:rsidRPr="00446611">
        <w:rPr>
          <w:b/>
          <w:i/>
          <w:highlight w:val="cyan"/>
        </w:rPr>
        <w:t xml:space="preserve">Объем и форма. </w:t>
      </w:r>
      <w:r w:rsidRPr="00446611">
        <w:rPr>
          <w:highlight w:val="cyan"/>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1"/>
        <w:jc w:val="both"/>
        <w:rPr>
          <w:highlight w:val="cyan"/>
        </w:rPr>
      </w:pPr>
      <w:r w:rsidRPr="00446611">
        <w:rPr>
          <w:b/>
          <w:i/>
          <w:highlight w:val="cyan"/>
        </w:rPr>
        <w:lastRenderedPageBreak/>
        <w:t xml:space="preserve">Ритм. </w:t>
      </w:r>
      <w:r w:rsidRPr="00446611">
        <w:rPr>
          <w:highlight w:val="cyan"/>
        </w:rPr>
        <w:t>Роль ритма в построении композиции в живописи и рисунке, архитектуре, декоративно- прикладном искусстве.</w:t>
      </w:r>
    </w:p>
    <w:p w:rsidR="001345D1" w:rsidRPr="00446611" w:rsidRDefault="00404ADE">
      <w:pPr>
        <w:pStyle w:val="a3"/>
        <w:spacing w:before="1" w:line="276" w:lineRule="auto"/>
        <w:ind w:right="222"/>
        <w:jc w:val="both"/>
        <w:rPr>
          <w:highlight w:val="cyan"/>
        </w:rPr>
      </w:pPr>
      <w:r w:rsidRPr="00446611">
        <w:rPr>
          <w:b/>
          <w:spacing w:val="-4"/>
          <w:highlight w:val="cyan"/>
        </w:rPr>
        <w:t xml:space="preserve">Изобразительные виды искусства. </w:t>
      </w:r>
      <w:r w:rsidRPr="00446611">
        <w:rPr>
          <w:spacing w:val="-3"/>
          <w:highlight w:val="cyan"/>
        </w:rPr>
        <w:t xml:space="preserve">Живопись, </w:t>
      </w:r>
      <w:r w:rsidRPr="00446611">
        <w:rPr>
          <w:spacing w:val="-4"/>
          <w:highlight w:val="cyan"/>
        </w:rPr>
        <w:t xml:space="preserve">графика, </w:t>
      </w:r>
      <w:r w:rsidRPr="00446611">
        <w:rPr>
          <w:spacing w:val="-5"/>
          <w:highlight w:val="cyan"/>
        </w:rPr>
        <w:t xml:space="preserve">скульптура. Особенности </w:t>
      </w:r>
      <w:r w:rsidRPr="00446611">
        <w:rPr>
          <w:spacing w:val="-4"/>
          <w:highlight w:val="cyan"/>
        </w:rPr>
        <w:t>художественного</w:t>
      </w:r>
      <w:r w:rsidRPr="00446611">
        <w:rPr>
          <w:spacing w:val="52"/>
          <w:highlight w:val="cyan"/>
        </w:rPr>
        <w:t xml:space="preserve"> </w:t>
      </w:r>
      <w:r w:rsidRPr="00446611">
        <w:rPr>
          <w:spacing w:val="-4"/>
          <w:highlight w:val="cyan"/>
        </w:rPr>
        <w:t xml:space="preserve">образа </w:t>
      </w:r>
      <w:r w:rsidRPr="00446611">
        <w:rPr>
          <w:highlight w:val="cyan"/>
        </w:rPr>
        <w:t xml:space="preserve">в </w:t>
      </w:r>
      <w:r w:rsidRPr="00446611">
        <w:rPr>
          <w:spacing w:val="-4"/>
          <w:highlight w:val="cyan"/>
        </w:rPr>
        <w:t xml:space="preserve">разных видах </w:t>
      </w:r>
      <w:r w:rsidRPr="00446611">
        <w:rPr>
          <w:spacing w:val="-5"/>
          <w:highlight w:val="cyan"/>
        </w:rPr>
        <w:t xml:space="preserve">искусства. Портрет, </w:t>
      </w:r>
      <w:r w:rsidRPr="00446611">
        <w:rPr>
          <w:spacing w:val="-4"/>
          <w:highlight w:val="cyan"/>
        </w:rPr>
        <w:t xml:space="preserve">пейзаж, натюрморт; бытовой, </w:t>
      </w:r>
      <w:r w:rsidRPr="00446611">
        <w:rPr>
          <w:spacing w:val="-5"/>
          <w:highlight w:val="cyan"/>
        </w:rPr>
        <w:t xml:space="preserve">исторический, анималистический жанры. </w:t>
      </w:r>
      <w:r w:rsidRPr="00446611">
        <w:rPr>
          <w:spacing w:val="-4"/>
          <w:highlight w:val="cyan"/>
        </w:rPr>
        <w:t xml:space="preserve">Сюжет </w:t>
      </w:r>
      <w:r w:rsidRPr="00446611">
        <w:rPr>
          <w:highlight w:val="cyan"/>
        </w:rPr>
        <w:t xml:space="preserve">и </w:t>
      </w:r>
      <w:r w:rsidRPr="00446611">
        <w:rPr>
          <w:spacing w:val="-5"/>
          <w:highlight w:val="cyan"/>
        </w:rPr>
        <w:t xml:space="preserve">содержание </w:t>
      </w:r>
      <w:r w:rsidRPr="00446611">
        <w:rPr>
          <w:highlight w:val="cyan"/>
        </w:rPr>
        <w:t xml:space="preserve">в </w:t>
      </w:r>
      <w:r w:rsidRPr="00446611">
        <w:rPr>
          <w:spacing w:val="-3"/>
          <w:highlight w:val="cyan"/>
        </w:rPr>
        <w:t xml:space="preserve">произведении искусства.  Изображение предметного </w:t>
      </w:r>
      <w:r w:rsidRPr="00446611">
        <w:rPr>
          <w:highlight w:val="cyan"/>
        </w:rPr>
        <w:t xml:space="preserve">мира. Рисунок с </w:t>
      </w:r>
      <w:r w:rsidRPr="00446611">
        <w:rPr>
          <w:spacing w:val="-3"/>
          <w:highlight w:val="cyan"/>
        </w:rPr>
        <w:t xml:space="preserve">натуры, </w:t>
      </w:r>
      <w:r w:rsidRPr="00446611">
        <w:rPr>
          <w:highlight w:val="cyan"/>
        </w:rPr>
        <w:t xml:space="preserve">по </w:t>
      </w:r>
      <w:r w:rsidRPr="00446611">
        <w:rPr>
          <w:spacing w:val="-3"/>
          <w:highlight w:val="cyan"/>
        </w:rPr>
        <w:t xml:space="preserve">представлению. Исторические, мифологические </w:t>
      </w:r>
      <w:r w:rsidRPr="00446611">
        <w:rPr>
          <w:highlight w:val="cyan"/>
        </w:rPr>
        <w:t xml:space="preserve">и </w:t>
      </w:r>
      <w:r w:rsidRPr="00446611">
        <w:rPr>
          <w:spacing w:val="-5"/>
          <w:highlight w:val="cyan"/>
        </w:rPr>
        <w:t xml:space="preserve">библейские темы </w:t>
      </w:r>
      <w:r w:rsidRPr="00446611">
        <w:rPr>
          <w:highlight w:val="cyan"/>
        </w:rPr>
        <w:t>в</w:t>
      </w:r>
      <w:r w:rsidRPr="00446611">
        <w:rPr>
          <w:spacing w:val="-44"/>
          <w:highlight w:val="cyan"/>
        </w:rPr>
        <w:t xml:space="preserve"> </w:t>
      </w:r>
      <w:r w:rsidRPr="00446611">
        <w:rPr>
          <w:spacing w:val="-5"/>
          <w:highlight w:val="cyan"/>
        </w:rPr>
        <w:t xml:space="preserve">изобразительном </w:t>
      </w:r>
      <w:r w:rsidRPr="00446611">
        <w:rPr>
          <w:spacing w:val="-6"/>
          <w:highlight w:val="cyan"/>
        </w:rPr>
        <w:t xml:space="preserve">искусстве. </w:t>
      </w:r>
      <w:r w:rsidRPr="00446611">
        <w:rPr>
          <w:spacing w:val="-4"/>
          <w:highlight w:val="cyan"/>
        </w:rPr>
        <w:t xml:space="preserve">Опыт художественного </w:t>
      </w:r>
      <w:r w:rsidRPr="00446611">
        <w:rPr>
          <w:spacing w:val="-3"/>
          <w:highlight w:val="cyan"/>
        </w:rPr>
        <w:t>творчества.</w:t>
      </w:r>
    </w:p>
    <w:p w:rsidR="001345D1" w:rsidRPr="00446611" w:rsidRDefault="00404ADE">
      <w:pPr>
        <w:pStyle w:val="a3"/>
        <w:spacing w:line="276" w:lineRule="auto"/>
        <w:ind w:right="221"/>
        <w:jc w:val="both"/>
        <w:rPr>
          <w:highlight w:val="cyan"/>
        </w:rPr>
      </w:pPr>
      <w:r w:rsidRPr="00446611">
        <w:rPr>
          <w:b/>
          <w:spacing w:val="-7"/>
          <w:highlight w:val="cyan"/>
        </w:rPr>
        <w:t xml:space="preserve">Конструктивные </w:t>
      </w:r>
      <w:r w:rsidRPr="00446611">
        <w:rPr>
          <w:b/>
          <w:spacing w:val="-5"/>
          <w:highlight w:val="cyan"/>
        </w:rPr>
        <w:t xml:space="preserve">виды </w:t>
      </w:r>
      <w:r w:rsidRPr="00446611">
        <w:rPr>
          <w:b/>
          <w:spacing w:val="-6"/>
          <w:highlight w:val="cyan"/>
        </w:rPr>
        <w:t xml:space="preserve">искусства. </w:t>
      </w:r>
      <w:r w:rsidRPr="00446611">
        <w:rPr>
          <w:spacing w:val="-6"/>
          <w:highlight w:val="cyan"/>
        </w:rPr>
        <w:t xml:space="preserve">Архитектура </w:t>
      </w:r>
      <w:r w:rsidRPr="00446611">
        <w:rPr>
          <w:highlight w:val="cyan"/>
        </w:rPr>
        <w:t xml:space="preserve">и </w:t>
      </w:r>
      <w:r w:rsidRPr="00446611">
        <w:rPr>
          <w:spacing w:val="-6"/>
          <w:highlight w:val="cyan"/>
        </w:rPr>
        <w:t xml:space="preserve">дизайн. </w:t>
      </w:r>
      <w:r w:rsidRPr="00446611">
        <w:rPr>
          <w:spacing w:val="-4"/>
          <w:highlight w:val="cyan"/>
        </w:rPr>
        <w:t xml:space="preserve">Роль </w:t>
      </w:r>
      <w:r w:rsidRPr="00446611">
        <w:rPr>
          <w:spacing w:val="-5"/>
          <w:highlight w:val="cyan"/>
        </w:rPr>
        <w:t xml:space="preserve">искусства </w:t>
      </w:r>
      <w:r w:rsidRPr="00446611">
        <w:rPr>
          <w:highlight w:val="cyan"/>
        </w:rPr>
        <w:t xml:space="preserve">в </w:t>
      </w:r>
      <w:r w:rsidRPr="00446611">
        <w:rPr>
          <w:spacing w:val="-4"/>
          <w:highlight w:val="cyan"/>
        </w:rPr>
        <w:t>организации предметно-</w:t>
      </w:r>
      <w:r w:rsidRPr="00446611">
        <w:rPr>
          <w:spacing w:val="52"/>
          <w:highlight w:val="cyan"/>
        </w:rPr>
        <w:t xml:space="preserve"> </w:t>
      </w:r>
      <w:r w:rsidRPr="00446611">
        <w:rPr>
          <w:spacing w:val="-5"/>
          <w:highlight w:val="cyan"/>
        </w:rPr>
        <w:t xml:space="preserve">пространственной </w:t>
      </w:r>
      <w:r w:rsidRPr="00446611">
        <w:rPr>
          <w:spacing w:val="3"/>
          <w:highlight w:val="cyan"/>
        </w:rPr>
        <w:t xml:space="preserve">среды </w:t>
      </w:r>
      <w:r w:rsidRPr="00446611">
        <w:rPr>
          <w:spacing w:val="2"/>
          <w:highlight w:val="cyan"/>
        </w:rPr>
        <w:t xml:space="preserve">жизни человека. Единство </w:t>
      </w:r>
      <w:r w:rsidRPr="00446611">
        <w:rPr>
          <w:spacing w:val="3"/>
          <w:highlight w:val="cyan"/>
        </w:rPr>
        <w:t xml:space="preserve">художественного </w:t>
      </w:r>
      <w:r w:rsidRPr="00446611">
        <w:rPr>
          <w:highlight w:val="cyan"/>
        </w:rPr>
        <w:t xml:space="preserve">и </w:t>
      </w:r>
      <w:r w:rsidRPr="00446611">
        <w:rPr>
          <w:spacing w:val="6"/>
          <w:highlight w:val="cyan"/>
        </w:rPr>
        <w:t xml:space="preserve">функционального </w:t>
      </w:r>
      <w:r w:rsidRPr="00446611">
        <w:rPr>
          <w:highlight w:val="cyan"/>
        </w:rPr>
        <w:t xml:space="preserve">в </w:t>
      </w:r>
      <w:r w:rsidRPr="00446611">
        <w:rPr>
          <w:spacing w:val="7"/>
          <w:highlight w:val="cyan"/>
        </w:rPr>
        <w:t xml:space="preserve">архитектуре </w:t>
      </w:r>
      <w:r w:rsidRPr="00446611">
        <w:rPr>
          <w:highlight w:val="cyan"/>
        </w:rPr>
        <w:t xml:space="preserve">и </w:t>
      </w:r>
      <w:r w:rsidRPr="00446611">
        <w:rPr>
          <w:spacing w:val="7"/>
          <w:highlight w:val="cyan"/>
        </w:rPr>
        <w:t>дизайне.</w:t>
      </w:r>
    </w:p>
    <w:p w:rsidR="001345D1" w:rsidRPr="00446611" w:rsidRDefault="00404ADE">
      <w:pPr>
        <w:pStyle w:val="a3"/>
        <w:spacing w:before="1"/>
        <w:jc w:val="both"/>
        <w:rPr>
          <w:highlight w:val="cyan"/>
        </w:rPr>
      </w:pPr>
      <w:r w:rsidRPr="00446611">
        <w:rPr>
          <w:spacing w:val="5"/>
          <w:highlight w:val="cyan"/>
        </w:rPr>
        <w:t xml:space="preserve">Архитектурный образ. Архитектура </w:t>
      </w:r>
      <w:r w:rsidRPr="00446611">
        <w:rPr>
          <w:highlight w:val="cyan"/>
        </w:rPr>
        <w:t xml:space="preserve">— </w:t>
      </w:r>
      <w:r w:rsidRPr="00446611">
        <w:rPr>
          <w:spacing w:val="6"/>
          <w:highlight w:val="cyan"/>
        </w:rPr>
        <w:t>летопись</w:t>
      </w:r>
      <w:r w:rsidRPr="00446611">
        <w:rPr>
          <w:spacing w:val="62"/>
          <w:highlight w:val="cyan"/>
        </w:rPr>
        <w:t xml:space="preserve"> </w:t>
      </w:r>
      <w:r w:rsidRPr="00446611">
        <w:rPr>
          <w:spacing w:val="5"/>
          <w:highlight w:val="cyan"/>
        </w:rPr>
        <w:t>времен.</w:t>
      </w:r>
    </w:p>
    <w:p w:rsidR="001345D1" w:rsidRPr="00446611" w:rsidRDefault="00404ADE">
      <w:pPr>
        <w:pStyle w:val="a3"/>
        <w:spacing w:before="40" w:line="276" w:lineRule="auto"/>
        <w:ind w:right="234"/>
        <w:jc w:val="both"/>
        <w:rPr>
          <w:highlight w:val="cyan"/>
        </w:rPr>
      </w:pPr>
      <w:r w:rsidRPr="00446611">
        <w:rPr>
          <w:highlight w:val="cyan"/>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1345D1" w:rsidRPr="00446611" w:rsidRDefault="00404ADE">
      <w:pPr>
        <w:pStyle w:val="a3"/>
        <w:ind w:right="227"/>
        <w:jc w:val="both"/>
        <w:rPr>
          <w:highlight w:val="cyan"/>
        </w:rPr>
      </w:pPr>
      <w:r w:rsidRPr="00446611">
        <w:rPr>
          <w:b/>
          <w:spacing w:val="4"/>
          <w:highlight w:val="cyan"/>
        </w:rPr>
        <w:t xml:space="preserve">Декоративно-прикладные </w:t>
      </w:r>
      <w:r w:rsidRPr="00446611">
        <w:rPr>
          <w:b/>
          <w:spacing w:val="3"/>
          <w:highlight w:val="cyan"/>
        </w:rPr>
        <w:t xml:space="preserve">виды искусства. </w:t>
      </w:r>
      <w:r w:rsidRPr="00446611">
        <w:rPr>
          <w:spacing w:val="3"/>
          <w:highlight w:val="cyan"/>
        </w:rPr>
        <w:t xml:space="preserve">Народное </w:t>
      </w:r>
      <w:r w:rsidRPr="00446611">
        <w:rPr>
          <w:spacing w:val="2"/>
          <w:highlight w:val="cyan"/>
        </w:rPr>
        <w:t xml:space="preserve">искусство. </w:t>
      </w:r>
      <w:r w:rsidRPr="00446611">
        <w:rPr>
          <w:highlight w:val="cyan"/>
        </w:rPr>
        <w:t xml:space="preserve">Истоки </w:t>
      </w:r>
      <w:r w:rsidRPr="00446611">
        <w:rPr>
          <w:spacing w:val="2"/>
          <w:highlight w:val="cyan"/>
        </w:rPr>
        <w:t xml:space="preserve">декоративно- прикладного искусства. </w:t>
      </w:r>
      <w:r w:rsidRPr="00446611">
        <w:rPr>
          <w:highlight w:val="cyan"/>
        </w:rPr>
        <w:t xml:space="preserve">Семантика </w:t>
      </w:r>
      <w:r w:rsidRPr="00446611">
        <w:rPr>
          <w:spacing w:val="3"/>
          <w:highlight w:val="cyan"/>
        </w:rPr>
        <w:t xml:space="preserve">образа </w:t>
      </w:r>
      <w:r w:rsidRPr="00446611">
        <w:rPr>
          <w:highlight w:val="cyan"/>
        </w:rPr>
        <w:t xml:space="preserve">в </w:t>
      </w:r>
      <w:r w:rsidRPr="00446611">
        <w:rPr>
          <w:spacing w:val="2"/>
          <w:highlight w:val="cyan"/>
        </w:rPr>
        <w:t xml:space="preserve">народном </w:t>
      </w:r>
      <w:r w:rsidRPr="00446611">
        <w:rPr>
          <w:spacing w:val="3"/>
          <w:highlight w:val="cyan"/>
        </w:rPr>
        <w:t xml:space="preserve">искусстве. </w:t>
      </w:r>
      <w:r w:rsidRPr="00446611">
        <w:rPr>
          <w:spacing w:val="2"/>
          <w:highlight w:val="cyan"/>
        </w:rPr>
        <w:t xml:space="preserve">Орнамент </w:t>
      </w:r>
      <w:r w:rsidRPr="00446611">
        <w:rPr>
          <w:highlight w:val="cyan"/>
        </w:rPr>
        <w:t xml:space="preserve">и </w:t>
      </w:r>
      <w:r w:rsidRPr="00446611">
        <w:rPr>
          <w:spacing w:val="2"/>
          <w:highlight w:val="cyan"/>
        </w:rPr>
        <w:t xml:space="preserve">его </w:t>
      </w:r>
      <w:r w:rsidRPr="00446611">
        <w:rPr>
          <w:spacing w:val="3"/>
          <w:highlight w:val="cyan"/>
        </w:rPr>
        <w:t xml:space="preserve">происхождение. Виды </w:t>
      </w:r>
      <w:r w:rsidRPr="00446611">
        <w:rPr>
          <w:spacing w:val="4"/>
          <w:highlight w:val="cyan"/>
        </w:rPr>
        <w:t xml:space="preserve">орнамента. </w:t>
      </w:r>
      <w:r w:rsidRPr="00446611">
        <w:rPr>
          <w:spacing w:val="5"/>
          <w:highlight w:val="cyan"/>
        </w:rPr>
        <w:t xml:space="preserve">Стилизация </w:t>
      </w:r>
      <w:r w:rsidRPr="00446611">
        <w:rPr>
          <w:highlight w:val="cyan"/>
        </w:rPr>
        <w:t xml:space="preserve">и </w:t>
      </w:r>
      <w:r w:rsidRPr="00446611">
        <w:rPr>
          <w:spacing w:val="4"/>
          <w:highlight w:val="cyan"/>
        </w:rPr>
        <w:t xml:space="preserve">знаковый характер </w:t>
      </w:r>
      <w:r w:rsidRPr="00446611">
        <w:rPr>
          <w:spacing w:val="5"/>
          <w:highlight w:val="cyan"/>
        </w:rPr>
        <w:t xml:space="preserve">декоративного </w:t>
      </w:r>
      <w:r w:rsidRPr="00446611">
        <w:rPr>
          <w:spacing w:val="3"/>
          <w:highlight w:val="cyan"/>
        </w:rPr>
        <w:t xml:space="preserve">образа. Материалы </w:t>
      </w:r>
      <w:r w:rsidRPr="00446611">
        <w:rPr>
          <w:spacing w:val="4"/>
          <w:highlight w:val="cyan"/>
        </w:rPr>
        <w:t xml:space="preserve">декоративно-прикладного </w:t>
      </w:r>
      <w:r w:rsidRPr="00446611">
        <w:rPr>
          <w:spacing w:val="3"/>
          <w:highlight w:val="cyan"/>
        </w:rPr>
        <w:t xml:space="preserve">искусства. </w:t>
      </w:r>
      <w:r w:rsidRPr="00446611">
        <w:rPr>
          <w:spacing w:val="10"/>
          <w:highlight w:val="cyan"/>
        </w:rPr>
        <w:t xml:space="preserve">Украшение </w:t>
      </w:r>
      <w:r w:rsidRPr="00446611">
        <w:rPr>
          <w:highlight w:val="cyan"/>
        </w:rPr>
        <w:t xml:space="preserve">в </w:t>
      </w:r>
      <w:r w:rsidRPr="00446611">
        <w:rPr>
          <w:spacing w:val="9"/>
          <w:highlight w:val="cyan"/>
        </w:rPr>
        <w:t xml:space="preserve">жизни людей, </w:t>
      </w:r>
      <w:r w:rsidRPr="00446611">
        <w:rPr>
          <w:spacing w:val="7"/>
          <w:highlight w:val="cyan"/>
        </w:rPr>
        <w:t xml:space="preserve">его </w:t>
      </w:r>
      <w:r w:rsidRPr="00446611">
        <w:rPr>
          <w:spacing w:val="9"/>
          <w:highlight w:val="cyan"/>
        </w:rPr>
        <w:t xml:space="preserve">функции </w:t>
      </w:r>
      <w:r w:rsidRPr="00446611">
        <w:rPr>
          <w:highlight w:val="cyan"/>
        </w:rPr>
        <w:t xml:space="preserve">в </w:t>
      </w:r>
      <w:r w:rsidRPr="00446611">
        <w:rPr>
          <w:spacing w:val="9"/>
          <w:highlight w:val="cyan"/>
        </w:rPr>
        <w:t>жизни</w:t>
      </w:r>
      <w:r w:rsidRPr="00446611">
        <w:rPr>
          <w:spacing w:val="24"/>
          <w:highlight w:val="cyan"/>
        </w:rPr>
        <w:t xml:space="preserve"> </w:t>
      </w:r>
      <w:r w:rsidRPr="00446611">
        <w:rPr>
          <w:spacing w:val="9"/>
          <w:highlight w:val="cyan"/>
        </w:rPr>
        <w:t>общества.</w:t>
      </w:r>
    </w:p>
    <w:p w:rsidR="001345D1" w:rsidRPr="00446611" w:rsidRDefault="00404ADE">
      <w:pPr>
        <w:spacing w:before="4"/>
        <w:ind w:left="253" w:right="231"/>
        <w:jc w:val="both"/>
        <w:rPr>
          <w:sz w:val="24"/>
          <w:highlight w:val="cyan"/>
        </w:rPr>
      </w:pPr>
      <w:r w:rsidRPr="00446611">
        <w:rPr>
          <w:b/>
          <w:spacing w:val="5"/>
          <w:sz w:val="24"/>
          <w:highlight w:val="cyan"/>
        </w:rPr>
        <w:t xml:space="preserve">Изображение </w:t>
      </w:r>
      <w:r w:rsidRPr="00446611">
        <w:rPr>
          <w:b/>
          <w:sz w:val="24"/>
          <w:highlight w:val="cyan"/>
        </w:rPr>
        <w:t xml:space="preserve">в </w:t>
      </w:r>
      <w:r w:rsidRPr="00446611">
        <w:rPr>
          <w:b/>
          <w:spacing w:val="4"/>
          <w:sz w:val="24"/>
          <w:highlight w:val="cyan"/>
        </w:rPr>
        <w:t xml:space="preserve">синтетических </w:t>
      </w:r>
      <w:r w:rsidRPr="00446611">
        <w:rPr>
          <w:b/>
          <w:sz w:val="24"/>
          <w:highlight w:val="cyan"/>
        </w:rPr>
        <w:t xml:space="preserve">и </w:t>
      </w:r>
      <w:r w:rsidRPr="00446611">
        <w:rPr>
          <w:b/>
          <w:spacing w:val="4"/>
          <w:sz w:val="24"/>
          <w:highlight w:val="cyan"/>
        </w:rPr>
        <w:t xml:space="preserve">экранных видах искусства </w:t>
      </w:r>
      <w:r w:rsidRPr="00446611">
        <w:rPr>
          <w:b/>
          <w:sz w:val="24"/>
          <w:highlight w:val="cyan"/>
        </w:rPr>
        <w:t xml:space="preserve">и </w:t>
      </w:r>
      <w:r w:rsidRPr="00446611">
        <w:rPr>
          <w:b/>
          <w:spacing w:val="4"/>
          <w:sz w:val="24"/>
          <w:highlight w:val="cyan"/>
        </w:rPr>
        <w:t xml:space="preserve">художественная фотография. </w:t>
      </w:r>
      <w:r w:rsidRPr="00446611">
        <w:rPr>
          <w:spacing w:val="6"/>
          <w:sz w:val="24"/>
          <w:highlight w:val="cyan"/>
        </w:rPr>
        <w:t xml:space="preserve">Визуально-пространственные </w:t>
      </w:r>
      <w:r w:rsidRPr="00446611">
        <w:rPr>
          <w:spacing w:val="8"/>
          <w:sz w:val="24"/>
          <w:highlight w:val="cyan"/>
        </w:rPr>
        <w:t xml:space="preserve">виды </w:t>
      </w:r>
      <w:r w:rsidRPr="00446611">
        <w:rPr>
          <w:spacing w:val="9"/>
          <w:sz w:val="24"/>
          <w:highlight w:val="cyan"/>
        </w:rPr>
        <w:t xml:space="preserve">искусства </w:t>
      </w:r>
      <w:r w:rsidRPr="00446611">
        <w:rPr>
          <w:sz w:val="24"/>
          <w:highlight w:val="cyan"/>
        </w:rPr>
        <w:t xml:space="preserve">и </w:t>
      </w:r>
      <w:r w:rsidRPr="00446611">
        <w:rPr>
          <w:spacing w:val="5"/>
          <w:sz w:val="24"/>
          <w:highlight w:val="cyan"/>
        </w:rPr>
        <w:t xml:space="preserve">их </w:t>
      </w:r>
      <w:r w:rsidRPr="00446611">
        <w:rPr>
          <w:spacing w:val="9"/>
          <w:sz w:val="24"/>
          <w:highlight w:val="cyan"/>
        </w:rPr>
        <w:t xml:space="preserve">значение </w:t>
      </w:r>
      <w:r w:rsidRPr="00446611">
        <w:rPr>
          <w:sz w:val="24"/>
          <w:highlight w:val="cyan"/>
        </w:rPr>
        <w:t xml:space="preserve">в </w:t>
      </w:r>
      <w:r w:rsidRPr="00446611">
        <w:rPr>
          <w:spacing w:val="7"/>
          <w:sz w:val="24"/>
          <w:highlight w:val="cyan"/>
        </w:rPr>
        <w:t xml:space="preserve">жизни </w:t>
      </w:r>
      <w:r w:rsidRPr="00446611">
        <w:rPr>
          <w:spacing w:val="8"/>
          <w:sz w:val="24"/>
          <w:highlight w:val="cyan"/>
        </w:rPr>
        <w:t xml:space="preserve">людей. </w:t>
      </w:r>
      <w:r w:rsidRPr="00446611">
        <w:rPr>
          <w:spacing w:val="7"/>
          <w:sz w:val="24"/>
          <w:highlight w:val="cyan"/>
        </w:rPr>
        <w:t xml:space="preserve">Роль </w:t>
      </w:r>
      <w:r w:rsidRPr="00446611">
        <w:rPr>
          <w:sz w:val="24"/>
          <w:highlight w:val="cyan"/>
        </w:rPr>
        <w:t xml:space="preserve">и </w:t>
      </w:r>
      <w:r w:rsidRPr="00446611">
        <w:rPr>
          <w:spacing w:val="3"/>
          <w:sz w:val="24"/>
          <w:highlight w:val="cyan"/>
        </w:rPr>
        <w:t xml:space="preserve">значение изобразительного искусства </w:t>
      </w:r>
      <w:r w:rsidRPr="00446611">
        <w:rPr>
          <w:sz w:val="24"/>
          <w:highlight w:val="cyan"/>
        </w:rPr>
        <w:t xml:space="preserve">в </w:t>
      </w:r>
      <w:r w:rsidRPr="00446611">
        <w:rPr>
          <w:spacing w:val="3"/>
          <w:sz w:val="24"/>
          <w:highlight w:val="cyan"/>
        </w:rPr>
        <w:t xml:space="preserve">синтетических видах </w:t>
      </w:r>
      <w:r w:rsidRPr="00446611">
        <w:rPr>
          <w:sz w:val="24"/>
          <w:highlight w:val="cyan"/>
        </w:rPr>
        <w:t xml:space="preserve">творчества. </w:t>
      </w:r>
      <w:r w:rsidRPr="00446611">
        <w:rPr>
          <w:spacing w:val="2"/>
          <w:sz w:val="24"/>
          <w:highlight w:val="cyan"/>
        </w:rPr>
        <w:t xml:space="preserve">Художник </w:t>
      </w:r>
      <w:r w:rsidRPr="00446611">
        <w:rPr>
          <w:sz w:val="24"/>
          <w:highlight w:val="cyan"/>
        </w:rPr>
        <w:t xml:space="preserve">в театре. </w:t>
      </w:r>
      <w:r w:rsidRPr="00446611">
        <w:rPr>
          <w:spacing w:val="2"/>
          <w:sz w:val="24"/>
          <w:highlight w:val="cyan"/>
        </w:rPr>
        <w:t xml:space="preserve">Изобразительная природа </w:t>
      </w:r>
      <w:r w:rsidRPr="00446611">
        <w:rPr>
          <w:spacing w:val="3"/>
          <w:sz w:val="24"/>
          <w:highlight w:val="cyan"/>
        </w:rPr>
        <w:t xml:space="preserve">экранных искусств. </w:t>
      </w:r>
      <w:r w:rsidRPr="00446611">
        <w:rPr>
          <w:spacing w:val="4"/>
          <w:sz w:val="24"/>
          <w:highlight w:val="cyan"/>
        </w:rPr>
        <w:t xml:space="preserve">Телевизионное </w:t>
      </w:r>
      <w:r w:rsidRPr="00446611">
        <w:rPr>
          <w:spacing w:val="3"/>
          <w:sz w:val="24"/>
          <w:highlight w:val="cyan"/>
        </w:rPr>
        <w:t xml:space="preserve">изображение, </w:t>
      </w:r>
      <w:r w:rsidRPr="00446611">
        <w:rPr>
          <w:spacing w:val="2"/>
          <w:sz w:val="24"/>
          <w:highlight w:val="cyan"/>
        </w:rPr>
        <w:t xml:space="preserve">его </w:t>
      </w:r>
      <w:r w:rsidRPr="00446611">
        <w:rPr>
          <w:spacing w:val="3"/>
          <w:sz w:val="24"/>
          <w:highlight w:val="cyan"/>
        </w:rPr>
        <w:t xml:space="preserve">особенности </w:t>
      </w:r>
      <w:r w:rsidRPr="00446611">
        <w:rPr>
          <w:sz w:val="24"/>
          <w:highlight w:val="cyan"/>
        </w:rPr>
        <w:t xml:space="preserve">и </w:t>
      </w:r>
      <w:r w:rsidRPr="00446611">
        <w:rPr>
          <w:spacing w:val="2"/>
          <w:sz w:val="24"/>
          <w:highlight w:val="cyan"/>
        </w:rPr>
        <w:t xml:space="preserve">возможности. Создание художественного образа </w:t>
      </w:r>
      <w:r w:rsidRPr="00446611">
        <w:rPr>
          <w:sz w:val="24"/>
          <w:highlight w:val="cyan"/>
        </w:rPr>
        <w:t xml:space="preserve">в </w:t>
      </w:r>
      <w:r w:rsidRPr="00446611">
        <w:rPr>
          <w:spacing w:val="2"/>
          <w:sz w:val="24"/>
          <w:highlight w:val="cyan"/>
        </w:rPr>
        <w:t>искусстве</w:t>
      </w:r>
      <w:r w:rsidRPr="00446611">
        <w:rPr>
          <w:spacing w:val="46"/>
          <w:sz w:val="24"/>
          <w:highlight w:val="cyan"/>
        </w:rPr>
        <w:t xml:space="preserve"> </w:t>
      </w:r>
      <w:r w:rsidRPr="00446611">
        <w:rPr>
          <w:spacing w:val="4"/>
          <w:sz w:val="24"/>
          <w:highlight w:val="cyan"/>
        </w:rPr>
        <w:t>фотографии.</w:t>
      </w:r>
    </w:p>
    <w:p w:rsidR="001345D1" w:rsidRPr="00446611" w:rsidRDefault="001345D1">
      <w:pPr>
        <w:pStyle w:val="a3"/>
        <w:spacing w:before="10"/>
        <w:ind w:left="0"/>
        <w:rPr>
          <w:sz w:val="23"/>
          <w:highlight w:val="cyan"/>
        </w:rPr>
      </w:pPr>
    </w:p>
    <w:p w:rsidR="001345D1" w:rsidRPr="00446611" w:rsidRDefault="00404ADE" w:rsidP="00F96D26">
      <w:pPr>
        <w:pStyle w:val="Heading4"/>
        <w:numPr>
          <w:ilvl w:val="3"/>
          <w:numId w:val="105"/>
        </w:numPr>
        <w:tabs>
          <w:tab w:val="left" w:pos="1154"/>
        </w:tabs>
        <w:ind w:left="1153" w:hanging="900"/>
        <w:jc w:val="both"/>
        <w:rPr>
          <w:highlight w:val="cyan"/>
        </w:rPr>
      </w:pPr>
      <w:r w:rsidRPr="00446611">
        <w:rPr>
          <w:highlight w:val="cyan"/>
        </w:rPr>
        <w:t>Музыка</w:t>
      </w:r>
    </w:p>
    <w:p w:rsidR="001345D1" w:rsidRPr="00446611" w:rsidRDefault="00404ADE">
      <w:pPr>
        <w:pStyle w:val="a3"/>
        <w:ind w:right="223"/>
        <w:jc w:val="both"/>
        <w:rPr>
          <w:highlight w:val="cyan"/>
        </w:rPr>
      </w:pPr>
      <w:r w:rsidRPr="00446611">
        <w:rPr>
          <w:b/>
          <w:highlight w:val="cyan"/>
        </w:rPr>
        <w:t xml:space="preserve">Музыка как вид искусства. </w:t>
      </w:r>
      <w:r w:rsidRPr="00446611">
        <w:rPr>
          <w:highlight w:val="cyan"/>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 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 тальной).</w:t>
      </w:r>
    </w:p>
    <w:p w:rsidR="001345D1" w:rsidRPr="00446611" w:rsidRDefault="00404ADE">
      <w:pPr>
        <w:pStyle w:val="a3"/>
        <w:ind w:right="230"/>
        <w:jc w:val="both"/>
        <w:rPr>
          <w:highlight w:val="cyan"/>
        </w:rPr>
      </w:pPr>
      <w:r w:rsidRPr="00446611">
        <w:rPr>
          <w:highlight w:val="cy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1345D1" w:rsidRPr="00446611" w:rsidRDefault="00404ADE">
      <w:pPr>
        <w:pStyle w:val="a3"/>
        <w:ind w:right="234"/>
        <w:jc w:val="both"/>
        <w:rPr>
          <w:highlight w:val="cyan"/>
        </w:rPr>
      </w:pPr>
      <w:r w:rsidRPr="00446611">
        <w:rPr>
          <w:highlight w:val="cyan"/>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345D1" w:rsidRPr="00446611" w:rsidRDefault="00404ADE">
      <w:pPr>
        <w:pStyle w:val="a3"/>
        <w:ind w:right="222"/>
        <w:jc w:val="both"/>
        <w:rPr>
          <w:highlight w:val="cyan"/>
        </w:rPr>
      </w:pPr>
      <w:r w:rsidRPr="00446611">
        <w:rPr>
          <w:b/>
          <w:highlight w:val="cyan"/>
        </w:rPr>
        <w:t xml:space="preserve">Музыкальный образ и музыкальная драматургия. </w:t>
      </w:r>
      <w:r w:rsidRPr="00446611">
        <w:rPr>
          <w:highlight w:val="cyan"/>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345D1" w:rsidRPr="00446611" w:rsidRDefault="00404ADE">
      <w:pPr>
        <w:pStyle w:val="a3"/>
        <w:ind w:right="225"/>
        <w:jc w:val="both"/>
        <w:rPr>
          <w:highlight w:val="cyan"/>
        </w:rPr>
      </w:pPr>
      <w:r w:rsidRPr="00446611">
        <w:rPr>
          <w:highlight w:val="cy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1345D1" w:rsidRPr="00446611" w:rsidRDefault="00404ADE">
      <w:pPr>
        <w:pStyle w:val="a3"/>
        <w:ind w:right="225"/>
        <w:jc w:val="both"/>
        <w:rPr>
          <w:highlight w:val="cyan"/>
        </w:rPr>
      </w:pPr>
      <w:r w:rsidRPr="00446611">
        <w:rPr>
          <w:highlight w:val="cy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345D1" w:rsidRPr="00446611" w:rsidRDefault="00404ADE">
      <w:pPr>
        <w:ind w:left="253" w:right="225"/>
        <w:jc w:val="both"/>
        <w:rPr>
          <w:sz w:val="24"/>
          <w:highlight w:val="cyan"/>
        </w:rPr>
      </w:pPr>
      <w:r w:rsidRPr="00446611">
        <w:rPr>
          <w:b/>
          <w:sz w:val="24"/>
          <w:highlight w:val="cyan"/>
        </w:rPr>
        <w:t xml:space="preserve">Музыка в современном мире: традиции и инновации. </w:t>
      </w:r>
      <w:r w:rsidRPr="00446611">
        <w:rPr>
          <w:sz w:val="24"/>
          <w:highlight w:val="cyan"/>
        </w:rPr>
        <w:t>Народное музыкальное творчество как часть общей культуры народа. Музыкальный фольклор разных стран: истоки и интонационное</w:t>
      </w:r>
    </w:p>
    <w:p w:rsidR="001345D1" w:rsidRPr="00446611" w:rsidRDefault="001345D1">
      <w:pPr>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21"/>
        <w:jc w:val="both"/>
        <w:rPr>
          <w:highlight w:val="cyan"/>
        </w:rPr>
      </w:pPr>
      <w:r w:rsidRPr="00446611">
        <w:rPr>
          <w:highlight w:val="cyan"/>
        </w:rPr>
        <w:lastRenderedPageBreak/>
        <w:t>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 песенные истоки русского профессионального музыкального творчества. Этническая музыка. Музыкальная культура своего региона.</w:t>
      </w:r>
    </w:p>
    <w:p w:rsidR="001345D1" w:rsidRPr="00446611" w:rsidRDefault="00404ADE">
      <w:pPr>
        <w:pStyle w:val="a3"/>
        <w:spacing w:before="1"/>
        <w:ind w:right="222"/>
        <w:jc w:val="both"/>
        <w:rPr>
          <w:highlight w:val="cyan"/>
        </w:rPr>
      </w:pPr>
      <w:r w:rsidRPr="00446611">
        <w:rPr>
          <w:highlight w:val="cyan"/>
        </w:rPr>
        <w:t>Отечественная и зарубежная музыка композиторов XX в., ее стилевое многообразие (импрессионизм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345D1" w:rsidRPr="00446611" w:rsidRDefault="00404ADE">
      <w:pPr>
        <w:pStyle w:val="a3"/>
        <w:ind w:right="227"/>
        <w:jc w:val="both"/>
        <w:rPr>
          <w:highlight w:val="cyan"/>
        </w:rPr>
      </w:pPr>
      <w:r w:rsidRPr="00446611">
        <w:rPr>
          <w:highlight w:val="cyan"/>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w:t>
      </w:r>
      <w:r w:rsidRPr="00446611">
        <w:rPr>
          <w:spacing w:val="-3"/>
          <w:highlight w:val="cyan"/>
        </w:rPr>
        <w:t xml:space="preserve"> </w:t>
      </w:r>
      <w:r w:rsidRPr="00446611">
        <w:rPr>
          <w:highlight w:val="cyan"/>
        </w:rPr>
        <w:t>оркестр.</w:t>
      </w:r>
    </w:p>
    <w:p w:rsidR="001345D1" w:rsidRPr="00446611" w:rsidRDefault="001345D1">
      <w:pPr>
        <w:pStyle w:val="a3"/>
        <w:spacing w:before="8"/>
        <w:ind w:left="0"/>
        <w:rPr>
          <w:highlight w:val="cyan"/>
        </w:rPr>
      </w:pPr>
    </w:p>
    <w:p w:rsidR="001345D1" w:rsidRPr="00446611" w:rsidRDefault="00404ADE" w:rsidP="00F96D26">
      <w:pPr>
        <w:pStyle w:val="Heading4"/>
        <w:numPr>
          <w:ilvl w:val="3"/>
          <w:numId w:val="105"/>
        </w:numPr>
        <w:tabs>
          <w:tab w:val="left" w:pos="1154"/>
        </w:tabs>
        <w:spacing w:line="240" w:lineRule="auto"/>
        <w:ind w:left="1153" w:hanging="900"/>
        <w:rPr>
          <w:highlight w:val="cyan"/>
        </w:rPr>
      </w:pPr>
      <w:r w:rsidRPr="00446611">
        <w:rPr>
          <w:highlight w:val="cyan"/>
        </w:rPr>
        <w:t>Технология</w:t>
      </w:r>
    </w:p>
    <w:p w:rsidR="001345D1" w:rsidRPr="00446611" w:rsidRDefault="001345D1">
      <w:pPr>
        <w:pStyle w:val="a3"/>
        <w:spacing w:before="10"/>
        <w:ind w:left="0"/>
        <w:rPr>
          <w:b/>
          <w:i/>
          <w:sz w:val="26"/>
          <w:highlight w:val="cyan"/>
        </w:rPr>
      </w:pPr>
    </w:p>
    <w:p w:rsidR="001345D1" w:rsidRPr="00446611" w:rsidRDefault="00404ADE">
      <w:pPr>
        <w:pStyle w:val="a3"/>
        <w:ind w:right="226"/>
        <w:jc w:val="both"/>
        <w:rPr>
          <w:highlight w:val="cyan"/>
        </w:rPr>
      </w:pPr>
      <w:r w:rsidRPr="00446611">
        <w:rPr>
          <w:highlight w:val="cyan"/>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1345D1" w:rsidRPr="00446611" w:rsidRDefault="001345D1">
      <w:pPr>
        <w:pStyle w:val="a3"/>
        <w:spacing w:before="5"/>
        <w:ind w:left="0"/>
        <w:rPr>
          <w:highlight w:val="cyan"/>
        </w:rPr>
      </w:pPr>
    </w:p>
    <w:p w:rsidR="001345D1" w:rsidRPr="00446611" w:rsidRDefault="00404ADE">
      <w:pPr>
        <w:pStyle w:val="Heading3"/>
        <w:rPr>
          <w:highlight w:val="cyan"/>
        </w:rPr>
      </w:pPr>
      <w:r w:rsidRPr="00446611">
        <w:rPr>
          <w:highlight w:val="cyan"/>
        </w:rPr>
        <w:t>Направление «Индустриальные технологии»</w:t>
      </w:r>
    </w:p>
    <w:p w:rsidR="001345D1" w:rsidRPr="00446611" w:rsidRDefault="00404ADE">
      <w:pPr>
        <w:pStyle w:val="Heading4"/>
        <w:rPr>
          <w:highlight w:val="cyan"/>
        </w:rPr>
      </w:pPr>
      <w:r w:rsidRPr="00446611">
        <w:rPr>
          <w:highlight w:val="cyan"/>
        </w:rPr>
        <w:t>Раздел 1. Технологии обработки конструкционных и поделочных материалов</w:t>
      </w:r>
    </w:p>
    <w:p w:rsidR="001345D1" w:rsidRPr="00446611" w:rsidRDefault="00404ADE">
      <w:pPr>
        <w:pStyle w:val="a3"/>
        <w:ind w:right="2836"/>
        <w:rPr>
          <w:highlight w:val="cyan"/>
        </w:rPr>
      </w:pPr>
      <w:r w:rsidRPr="00446611">
        <w:rPr>
          <w:highlight w:val="cyan"/>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1345D1" w:rsidRPr="00446611" w:rsidRDefault="00404ADE">
      <w:pPr>
        <w:pStyle w:val="Heading4"/>
        <w:spacing w:before="3"/>
        <w:rPr>
          <w:highlight w:val="cyan"/>
        </w:rPr>
      </w:pPr>
      <w:r w:rsidRPr="00446611">
        <w:rPr>
          <w:highlight w:val="cyan"/>
        </w:rPr>
        <w:t>Раздел 2. Технологии домашнего хозяйства</w:t>
      </w:r>
    </w:p>
    <w:p w:rsidR="001345D1" w:rsidRPr="00446611" w:rsidRDefault="00404ADE">
      <w:pPr>
        <w:pStyle w:val="a3"/>
        <w:ind w:right="2820"/>
        <w:rPr>
          <w:highlight w:val="cyan"/>
        </w:rPr>
      </w:pPr>
      <w:r w:rsidRPr="00446611">
        <w:rPr>
          <w:highlight w:val="cyan"/>
        </w:rPr>
        <w:t>Технологии ремонта деталей интерьера, одежды и обуви и ухода за ними. Эстетика и экология жилища.</w:t>
      </w:r>
    </w:p>
    <w:p w:rsidR="001345D1" w:rsidRPr="00446611" w:rsidRDefault="00404ADE">
      <w:pPr>
        <w:pStyle w:val="a3"/>
        <w:jc w:val="both"/>
        <w:rPr>
          <w:highlight w:val="cyan"/>
        </w:rPr>
      </w:pPr>
      <w:r w:rsidRPr="00446611">
        <w:rPr>
          <w:highlight w:val="cyan"/>
        </w:rPr>
        <w:t>Бюджет семьи.</w:t>
      </w:r>
    </w:p>
    <w:p w:rsidR="001345D1" w:rsidRPr="00446611" w:rsidRDefault="00404ADE">
      <w:pPr>
        <w:pStyle w:val="a3"/>
        <w:jc w:val="both"/>
        <w:rPr>
          <w:highlight w:val="cyan"/>
        </w:rPr>
      </w:pPr>
      <w:r w:rsidRPr="00446611">
        <w:rPr>
          <w:highlight w:val="cyan"/>
        </w:rPr>
        <w:t>Технологии ремонтно-отделочных работ.</w:t>
      </w:r>
    </w:p>
    <w:p w:rsidR="001345D1" w:rsidRPr="00446611" w:rsidRDefault="00404ADE">
      <w:pPr>
        <w:pStyle w:val="a3"/>
        <w:jc w:val="both"/>
        <w:rPr>
          <w:highlight w:val="cyan"/>
        </w:rPr>
      </w:pPr>
      <w:r w:rsidRPr="00446611">
        <w:rPr>
          <w:highlight w:val="cyan"/>
        </w:rPr>
        <w:t>Технологии ремонта элементов систем водоснабжения и канализации.</w:t>
      </w:r>
    </w:p>
    <w:p w:rsidR="001345D1" w:rsidRPr="00446611" w:rsidRDefault="00404ADE">
      <w:pPr>
        <w:pStyle w:val="Heading4"/>
        <w:spacing w:before="5" w:line="240" w:lineRule="auto"/>
        <w:jc w:val="both"/>
        <w:rPr>
          <w:highlight w:val="cyan"/>
        </w:rPr>
      </w:pPr>
      <w:r w:rsidRPr="00446611">
        <w:rPr>
          <w:highlight w:val="cyan"/>
        </w:rPr>
        <w:t>Раздел 3. Электротехника</w:t>
      </w:r>
    </w:p>
    <w:p w:rsidR="001345D1" w:rsidRPr="00446611" w:rsidRDefault="00404ADE">
      <w:pPr>
        <w:pStyle w:val="a3"/>
        <w:spacing w:before="34"/>
        <w:ind w:right="4360"/>
        <w:rPr>
          <w:highlight w:val="cyan"/>
        </w:rPr>
      </w:pPr>
      <w:r w:rsidRPr="00446611">
        <w:rPr>
          <w:highlight w:val="cyan"/>
        </w:rPr>
        <w:t>Электромонтажные и сборочные технологии. Электротехнические устройства с элементами автоматики. Бытовые электроприборы.</w:t>
      </w:r>
    </w:p>
    <w:p w:rsidR="001345D1" w:rsidRPr="00446611" w:rsidRDefault="00404ADE">
      <w:pPr>
        <w:pStyle w:val="Heading4"/>
        <w:spacing w:before="8" w:line="240" w:lineRule="auto"/>
        <w:jc w:val="both"/>
        <w:rPr>
          <w:highlight w:val="cyan"/>
        </w:rPr>
      </w:pPr>
      <w:r w:rsidRPr="00446611">
        <w:rPr>
          <w:highlight w:val="cyan"/>
        </w:rPr>
        <w:t>Раздел 4. Современное производство и профессиональное образование</w:t>
      </w:r>
    </w:p>
    <w:p w:rsidR="001345D1" w:rsidRPr="00446611" w:rsidRDefault="00404ADE">
      <w:pPr>
        <w:pStyle w:val="a3"/>
        <w:spacing w:before="36"/>
        <w:jc w:val="both"/>
        <w:rPr>
          <w:highlight w:val="cyan"/>
        </w:rPr>
      </w:pPr>
      <w:r w:rsidRPr="00446611">
        <w:rPr>
          <w:highlight w:val="cyan"/>
        </w:rPr>
        <w:t>Сферы производства и разделение труда.</w:t>
      </w:r>
    </w:p>
    <w:p w:rsidR="001345D1" w:rsidRPr="00446611" w:rsidRDefault="00404ADE">
      <w:pPr>
        <w:pStyle w:val="a3"/>
        <w:jc w:val="both"/>
        <w:rPr>
          <w:highlight w:val="cyan"/>
        </w:rPr>
      </w:pPr>
      <w:r w:rsidRPr="00446611">
        <w:rPr>
          <w:highlight w:val="cyan"/>
        </w:rPr>
        <w:t>Профессиональное образование и профессиональная карьера.</w:t>
      </w:r>
    </w:p>
    <w:p w:rsidR="001345D1" w:rsidRPr="00446611" w:rsidRDefault="00404ADE">
      <w:pPr>
        <w:pStyle w:val="Heading4"/>
        <w:spacing w:before="7" w:line="240" w:lineRule="auto"/>
        <w:jc w:val="both"/>
        <w:rPr>
          <w:highlight w:val="cyan"/>
        </w:rPr>
      </w:pPr>
      <w:r w:rsidRPr="00446611">
        <w:rPr>
          <w:highlight w:val="cyan"/>
        </w:rPr>
        <w:t>Раздел 5. Технологии исследовательской и опытнической деятельности</w:t>
      </w:r>
    </w:p>
    <w:p w:rsidR="001345D1" w:rsidRPr="00446611" w:rsidRDefault="00404ADE">
      <w:pPr>
        <w:pStyle w:val="a3"/>
        <w:spacing w:before="36"/>
        <w:jc w:val="both"/>
        <w:rPr>
          <w:highlight w:val="cyan"/>
        </w:rPr>
      </w:pPr>
      <w:r w:rsidRPr="00446611">
        <w:rPr>
          <w:highlight w:val="cyan"/>
        </w:rPr>
        <w:t>Исследовательская и созидательная деятельность.</w:t>
      </w:r>
    </w:p>
    <w:p w:rsidR="001345D1" w:rsidRPr="00446611" w:rsidRDefault="001345D1">
      <w:pPr>
        <w:pStyle w:val="a3"/>
        <w:spacing w:before="6"/>
        <w:ind w:left="0"/>
        <w:rPr>
          <w:sz w:val="31"/>
          <w:highlight w:val="cyan"/>
        </w:rPr>
      </w:pPr>
    </w:p>
    <w:p w:rsidR="001345D1" w:rsidRPr="00446611" w:rsidRDefault="00404ADE">
      <w:pPr>
        <w:pStyle w:val="Heading3"/>
        <w:jc w:val="both"/>
        <w:rPr>
          <w:highlight w:val="cyan"/>
        </w:rPr>
      </w:pPr>
      <w:r w:rsidRPr="00446611">
        <w:rPr>
          <w:highlight w:val="cyan"/>
        </w:rPr>
        <w:t>Направление «Технологии ведения дома»</w:t>
      </w:r>
    </w:p>
    <w:p w:rsidR="001345D1" w:rsidRPr="00446611" w:rsidRDefault="001345D1">
      <w:pPr>
        <w:pStyle w:val="a3"/>
        <w:spacing w:before="4"/>
        <w:ind w:left="0"/>
        <w:rPr>
          <w:b/>
          <w:sz w:val="31"/>
          <w:highlight w:val="cyan"/>
        </w:rPr>
      </w:pPr>
    </w:p>
    <w:p w:rsidR="001345D1" w:rsidRPr="00446611" w:rsidRDefault="00404ADE">
      <w:pPr>
        <w:spacing w:line="273" w:lineRule="auto"/>
        <w:ind w:left="253" w:right="8227"/>
        <w:jc w:val="both"/>
        <w:rPr>
          <w:sz w:val="24"/>
          <w:highlight w:val="cyan"/>
        </w:rPr>
      </w:pPr>
      <w:r w:rsidRPr="00446611">
        <w:rPr>
          <w:b/>
          <w:i/>
          <w:sz w:val="24"/>
          <w:highlight w:val="cyan"/>
        </w:rPr>
        <w:t xml:space="preserve">Раздел 1. Кулинария </w:t>
      </w:r>
      <w:r w:rsidRPr="00446611">
        <w:rPr>
          <w:sz w:val="24"/>
          <w:highlight w:val="cyan"/>
        </w:rPr>
        <w:t>Санитария и гигиена. Физиология питания.</w:t>
      </w:r>
    </w:p>
    <w:p w:rsidR="001345D1" w:rsidRPr="00446611" w:rsidRDefault="00404ADE">
      <w:pPr>
        <w:pStyle w:val="a3"/>
        <w:ind w:right="5805"/>
        <w:rPr>
          <w:highlight w:val="cyan"/>
        </w:rPr>
      </w:pPr>
      <w:r w:rsidRPr="00446611">
        <w:rPr>
          <w:highlight w:val="cyan"/>
        </w:rPr>
        <w:t>Блюда из яиц, бутерброды, горячие напитки. Блюда из овощей.</w:t>
      </w:r>
    </w:p>
    <w:p w:rsidR="001345D1" w:rsidRPr="00446611" w:rsidRDefault="00404ADE">
      <w:pPr>
        <w:pStyle w:val="a3"/>
        <w:jc w:val="both"/>
        <w:rPr>
          <w:highlight w:val="cyan"/>
        </w:rPr>
      </w:pPr>
      <w:r w:rsidRPr="00446611">
        <w:rPr>
          <w:highlight w:val="cyan"/>
        </w:rPr>
        <w:t>Блюда из молока и кисломолочных продуктов.</w:t>
      </w:r>
    </w:p>
    <w:p w:rsidR="001345D1" w:rsidRPr="00446611" w:rsidRDefault="001345D1">
      <w:pPr>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ind w:right="6789"/>
        <w:rPr>
          <w:highlight w:val="cyan"/>
        </w:rPr>
      </w:pPr>
      <w:r w:rsidRPr="00446611">
        <w:rPr>
          <w:highlight w:val="cyan"/>
        </w:rPr>
        <w:lastRenderedPageBreak/>
        <w:t>Блюда из рыбы и морепродуктов. Блюда из птицы.</w:t>
      </w:r>
    </w:p>
    <w:p w:rsidR="001345D1" w:rsidRPr="00446611" w:rsidRDefault="00404ADE">
      <w:pPr>
        <w:pStyle w:val="a3"/>
        <w:rPr>
          <w:highlight w:val="cyan"/>
        </w:rPr>
      </w:pPr>
      <w:r w:rsidRPr="00446611">
        <w:rPr>
          <w:highlight w:val="cyan"/>
        </w:rPr>
        <w:t>Блюда из мяса.</w:t>
      </w:r>
    </w:p>
    <w:p w:rsidR="001345D1" w:rsidRPr="00446611" w:rsidRDefault="00404ADE">
      <w:pPr>
        <w:pStyle w:val="a3"/>
        <w:spacing w:before="1"/>
        <w:ind w:right="5457"/>
        <w:rPr>
          <w:highlight w:val="cyan"/>
        </w:rPr>
      </w:pPr>
      <w:r w:rsidRPr="00446611">
        <w:rPr>
          <w:highlight w:val="cyan"/>
        </w:rPr>
        <w:t>Блюда из круп, бобовых и макаронных изделий. Заправочные супы.</w:t>
      </w:r>
    </w:p>
    <w:p w:rsidR="001345D1" w:rsidRPr="00446611" w:rsidRDefault="00404ADE">
      <w:pPr>
        <w:pStyle w:val="a3"/>
        <w:ind w:right="7651"/>
        <w:rPr>
          <w:highlight w:val="cyan"/>
        </w:rPr>
      </w:pPr>
      <w:r w:rsidRPr="00446611">
        <w:rPr>
          <w:highlight w:val="cyan"/>
        </w:rPr>
        <w:t>Изделия из теста. Сервировка стола. Этикет.</w:t>
      </w:r>
    </w:p>
    <w:p w:rsidR="001345D1" w:rsidRPr="00446611" w:rsidRDefault="00404ADE">
      <w:pPr>
        <w:pStyle w:val="a3"/>
        <w:rPr>
          <w:highlight w:val="cyan"/>
        </w:rPr>
      </w:pPr>
      <w:r w:rsidRPr="00446611">
        <w:rPr>
          <w:highlight w:val="cyan"/>
        </w:rPr>
        <w:t>Приготовление обеда в походных условиях.</w:t>
      </w:r>
    </w:p>
    <w:p w:rsidR="001345D1" w:rsidRPr="00446611" w:rsidRDefault="00404ADE">
      <w:pPr>
        <w:pStyle w:val="Heading4"/>
        <w:spacing w:before="7" w:line="240" w:lineRule="auto"/>
        <w:rPr>
          <w:highlight w:val="cyan"/>
        </w:rPr>
      </w:pPr>
      <w:r w:rsidRPr="00446611">
        <w:rPr>
          <w:highlight w:val="cyan"/>
        </w:rPr>
        <w:t>Раздел 2. Создание изделии из текстильных материалов</w:t>
      </w:r>
    </w:p>
    <w:p w:rsidR="001345D1" w:rsidRPr="00446611" w:rsidRDefault="00404ADE">
      <w:pPr>
        <w:pStyle w:val="a3"/>
        <w:spacing w:before="34"/>
        <w:ind w:right="6789"/>
        <w:rPr>
          <w:highlight w:val="cyan"/>
        </w:rPr>
      </w:pPr>
      <w:r w:rsidRPr="00446611">
        <w:rPr>
          <w:highlight w:val="cyan"/>
        </w:rPr>
        <w:t>Свойства текстильных материалов. Элементы машиноведения.</w:t>
      </w:r>
    </w:p>
    <w:p w:rsidR="001345D1" w:rsidRPr="00446611" w:rsidRDefault="00404ADE">
      <w:pPr>
        <w:pStyle w:val="a3"/>
        <w:ind w:right="5823"/>
        <w:rPr>
          <w:highlight w:val="cyan"/>
        </w:rPr>
      </w:pPr>
      <w:r w:rsidRPr="00446611">
        <w:rPr>
          <w:highlight w:val="cyan"/>
        </w:rPr>
        <w:t>Конструирование швейных изделий. Моделирование швейных изделий. Технология изготовления швейных изделий.</w:t>
      </w:r>
    </w:p>
    <w:p w:rsidR="001345D1" w:rsidRPr="00446611" w:rsidRDefault="00404ADE">
      <w:pPr>
        <w:pStyle w:val="a3"/>
        <w:rPr>
          <w:highlight w:val="cyan"/>
        </w:rPr>
      </w:pPr>
      <w:r w:rsidRPr="00446611">
        <w:rPr>
          <w:highlight w:val="cyan"/>
        </w:rPr>
        <w:t>Выполнение образцов ручных стежков, строчек и швов.</w:t>
      </w:r>
    </w:p>
    <w:p w:rsidR="001345D1" w:rsidRPr="00446611" w:rsidRDefault="00404ADE">
      <w:pPr>
        <w:pStyle w:val="Heading4"/>
        <w:spacing w:before="8" w:line="240" w:lineRule="auto"/>
        <w:rPr>
          <w:highlight w:val="cyan"/>
        </w:rPr>
      </w:pPr>
      <w:r w:rsidRPr="00446611">
        <w:rPr>
          <w:highlight w:val="cyan"/>
        </w:rPr>
        <w:t>Раздел 3. Художественные ремесла</w:t>
      </w:r>
    </w:p>
    <w:p w:rsidR="001345D1" w:rsidRPr="00446611" w:rsidRDefault="00404ADE">
      <w:pPr>
        <w:pStyle w:val="a3"/>
        <w:spacing w:before="36"/>
        <w:rPr>
          <w:highlight w:val="cyan"/>
        </w:rPr>
      </w:pPr>
      <w:r w:rsidRPr="00446611">
        <w:rPr>
          <w:highlight w:val="cyan"/>
        </w:rPr>
        <w:t>Декоративно-прикладное искусство.</w:t>
      </w:r>
    </w:p>
    <w:p w:rsidR="001345D1" w:rsidRPr="00446611" w:rsidRDefault="00404ADE">
      <w:pPr>
        <w:pStyle w:val="a3"/>
        <w:tabs>
          <w:tab w:val="left" w:pos="1255"/>
          <w:tab w:val="left" w:pos="2704"/>
          <w:tab w:val="left" w:pos="3034"/>
          <w:tab w:val="left" w:pos="3962"/>
          <w:tab w:val="left" w:pos="6092"/>
          <w:tab w:val="left" w:pos="6672"/>
          <w:tab w:val="left" w:pos="7806"/>
          <w:tab w:val="left" w:pos="9080"/>
        </w:tabs>
        <w:ind w:right="221"/>
        <w:rPr>
          <w:highlight w:val="cyan"/>
        </w:rPr>
      </w:pPr>
      <w:r w:rsidRPr="00446611">
        <w:rPr>
          <w:highlight w:val="cyan"/>
        </w:rPr>
        <w:t>Основы</w:t>
      </w:r>
      <w:r w:rsidRPr="00446611">
        <w:rPr>
          <w:highlight w:val="cyan"/>
        </w:rPr>
        <w:tab/>
        <w:t>композиции</w:t>
      </w:r>
      <w:r w:rsidRPr="00446611">
        <w:rPr>
          <w:highlight w:val="cyan"/>
        </w:rPr>
        <w:tab/>
        <w:t>и</w:t>
      </w:r>
      <w:r w:rsidRPr="00446611">
        <w:rPr>
          <w:highlight w:val="cyan"/>
        </w:rPr>
        <w:tab/>
        <w:t>законы</w:t>
      </w:r>
      <w:r w:rsidRPr="00446611">
        <w:rPr>
          <w:highlight w:val="cyan"/>
        </w:rPr>
        <w:tab/>
        <w:t xml:space="preserve">восприятия  </w:t>
      </w:r>
      <w:r w:rsidRPr="00446611">
        <w:rPr>
          <w:spacing w:val="12"/>
          <w:highlight w:val="cyan"/>
        </w:rPr>
        <w:t xml:space="preserve"> </w:t>
      </w:r>
      <w:r w:rsidRPr="00446611">
        <w:rPr>
          <w:highlight w:val="cyan"/>
        </w:rPr>
        <w:t>цвета</w:t>
      </w:r>
      <w:r w:rsidRPr="00446611">
        <w:rPr>
          <w:highlight w:val="cyan"/>
        </w:rPr>
        <w:tab/>
        <w:t>при</w:t>
      </w:r>
      <w:r w:rsidRPr="00446611">
        <w:rPr>
          <w:highlight w:val="cyan"/>
        </w:rPr>
        <w:tab/>
        <w:t>создании</w:t>
      </w:r>
      <w:r w:rsidRPr="00446611">
        <w:rPr>
          <w:highlight w:val="cyan"/>
        </w:rPr>
        <w:tab/>
        <w:t>предметов</w:t>
      </w:r>
      <w:r w:rsidRPr="00446611">
        <w:rPr>
          <w:highlight w:val="cyan"/>
        </w:rPr>
        <w:tab/>
        <w:t>декоративно- прикладного</w:t>
      </w:r>
      <w:r w:rsidRPr="00446611">
        <w:rPr>
          <w:spacing w:val="-1"/>
          <w:highlight w:val="cyan"/>
        </w:rPr>
        <w:t xml:space="preserve"> </w:t>
      </w:r>
      <w:r w:rsidRPr="00446611">
        <w:rPr>
          <w:highlight w:val="cyan"/>
        </w:rPr>
        <w:t>искусства.</w:t>
      </w:r>
    </w:p>
    <w:p w:rsidR="001345D1" w:rsidRPr="00446611" w:rsidRDefault="00404ADE">
      <w:pPr>
        <w:pStyle w:val="a3"/>
        <w:ind w:right="8567"/>
        <w:rPr>
          <w:highlight w:val="cyan"/>
        </w:rPr>
      </w:pPr>
      <w:r w:rsidRPr="00446611">
        <w:rPr>
          <w:highlight w:val="cyan"/>
        </w:rPr>
        <w:t>Лоскутное шитье. Роспись ткани.</w:t>
      </w:r>
    </w:p>
    <w:p w:rsidR="001345D1" w:rsidRPr="00446611" w:rsidRDefault="00404ADE">
      <w:pPr>
        <w:pStyle w:val="a3"/>
        <w:ind w:right="8438"/>
        <w:rPr>
          <w:highlight w:val="cyan"/>
        </w:rPr>
      </w:pPr>
      <w:r w:rsidRPr="00446611">
        <w:rPr>
          <w:highlight w:val="cyan"/>
        </w:rPr>
        <w:t>Вязание крючком. Вязание на спицах.</w:t>
      </w:r>
    </w:p>
    <w:p w:rsidR="001345D1" w:rsidRPr="00446611" w:rsidRDefault="00404ADE">
      <w:pPr>
        <w:pStyle w:val="Heading4"/>
        <w:spacing w:before="7" w:line="240" w:lineRule="auto"/>
        <w:rPr>
          <w:highlight w:val="cyan"/>
        </w:rPr>
      </w:pPr>
      <w:r w:rsidRPr="00446611">
        <w:rPr>
          <w:highlight w:val="cyan"/>
        </w:rPr>
        <w:t>Раздел 4. Оформление интерьера</w:t>
      </w:r>
    </w:p>
    <w:p w:rsidR="001345D1" w:rsidRPr="00446611" w:rsidRDefault="00404ADE">
      <w:pPr>
        <w:pStyle w:val="a3"/>
        <w:spacing w:before="34"/>
        <w:ind w:right="7651"/>
        <w:rPr>
          <w:highlight w:val="cyan"/>
        </w:rPr>
      </w:pPr>
      <w:r w:rsidRPr="00446611">
        <w:rPr>
          <w:highlight w:val="cyan"/>
        </w:rPr>
        <w:t>Интерьер кухни, столовой. Интерьер жилого дома.</w:t>
      </w:r>
    </w:p>
    <w:p w:rsidR="001345D1" w:rsidRPr="00446611" w:rsidRDefault="00404ADE">
      <w:pPr>
        <w:spacing w:line="259" w:lineRule="auto"/>
        <w:ind w:left="253" w:right="6943"/>
        <w:rPr>
          <w:sz w:val="24"/>
          <w:highlight w:val="cyan"/>
        </w:rPr>
      </w:pPr>
      <w:r w:rsidRPr="00446611">
        <w:rPr>
          <w:sz w:val="24"/>
          <w:highlight w:val="cyan"/>
        </w:rPr>
        <w:t xml:space="preserve">Комнатные растения в интерьере. </w:t>
      </w:r>
      <w:r w:rsidRPr="00446611">
        <w:rPr>
          <w:b/>
          <w:i/>
          <w:sz w:val="24"/>
          <w:highlight w:val="cyan"/>
        </w:rPr>
        <w:t xml:space="preserve">Раздел 5. Электротехника </w:t>
      </w:r>
      <w:r w:rsidRPr="00446611">
        <w:rPr>
          <w:sz w:val="24"/>
          <w:highlight w:val="cyan"/>
        </w:rPr>
        <w:t>Бытовые электроприборы.</w:t>
      </w:r>
    </w:p>
    <w:p w:rsidR="001345D1" w:rsidRPr="00446611" w:rsidRDefault="00404ADE">
      <w:pPr>
        <w:spacing w:before="23" w:line="276" w:lineRule="auto"/>
        <w:ind w:left="253" w:right="1815"/>
        <w:rPr>
          <w:sz w:val="24"/>
          <w:highlight w:val="cyan"/>
        </w:rPr>
      </w:pPr>
      <w:r w:rsidRPr="00446611">
        <w:rPr>
          <w:b/>
          <w:i/>
          <w:sz w:val="24"/>
          <w:highlight w:val="cyan"/>
        </w:rPr>
        <w:t xml:space="preserve">Раздел 6. Современное производство и профессиональное самоопределение </w:t>
      </w:r>
      <w:r w:rsidRPr="00446611">
        <w:rPr>
          <w:sz w:val="24"/>
          <w:highlight w:val="cyan"/>
        </w:rPr>
        <w:t xml:space="preserve">Сферы производства, профессиональное образование и профессиональная карьера. </w:t>
      </w:r>
      <w:r w:rsidRPr="00446611">
        <w:rPr>
          <w:b/>
          <w:i/>
          <w:sz w:val="24"/>
          <w:highlight w:val="cyan"/>
        </w:rPr>
        <w:t xml:space="preserve">Раздел 7. Технологии творческой и опытнической деятельности </w:t>
      </w:r>
      <w:r w:rsidRPr="00446611">
        <w:rPr>
          <w:sz w:val="24"/>
          <w:highlight w:val="cyan"/>
        </w:rPr>
        <w:t>Исследовательская и созидательная деятельность.</w:t>
      </w:r>
    </w:p>
    <w:p w:rsidR="001345D1" w:rsidRPr="00446611" w:rsidRDefault="00404ADE" w:rsidP="00F96D26">
      <w:pPr>
        <w:pStyle w:val="Heading3"/>
        <w:numPr>
          <w:ilvl w:val="3"/>
          <w:numId w:val="105"/>
        </w:numPr>
        <w:tabs>
          <w:tab w:val="left" w:pos="1154"/>
        </w:tabs>
        <w:spacing w:before="57" w:line="598" w:lineRule="exact"/>
        <w:ind w:left="253" w:right="7050" w:firstLine="0"/>
        <w:rPr>
          <w:highlight w:val="cyan"/>
        </w:rPr>
      </w:pPr>
      <w:r w:rsidRPr="00446611">
        <w:rPr>
          <w:highlight w:val="cyan"/>
        </w:rPr>
        <w:t>Физическая культура Знания о физической</w:t>
      </w:r>
      <w:r w:rsidRPr="00446611">
        <w:rPr>
          <w:spacing w:val="-8"/>
          <w:highlight w:val="cyan"/>
        </w:rPr>
        <w:t xml:space="preserve"> </w:t>
      </w:r>
      <w:r w:rsidRPr="00446611">
        <w:rPr>
          <w:highlight w:val="cyan"/>
        </w:rPr>
        <w:t>культуре</w:t>
      </w:r>
    </w:p>
    <w:p w:rsidR="001345D1" w:rsidRPr="00446611" w:rsidRDefault="00404ADE">
      <w:pPr>
        <w:pStyle w:val="a3"/>
        <w:spacing w:line="204" w:lineRule="exact"/>
        <w:rPr>
          <w:highlight w:val="cyan"/>
        </w:rPr>
      </w:pPr>
      <w:r w:rsidRPr="00446611">
        <w:rPr>
          <w:highlight w:val="cyan"/>
        </w:rPr>
        <w:t>История физической культуры. Олимпийские игры древности.</w:t>
      </w:r>
    </w:p>
    <w:p w:rsidR="001345D1" w:rsidRPr="00446611" w:rsidRDefault="00404ADE">
      <w:pPr>
        <w:pStyle w:val="a3"/>
        <w:rPr>
          <w:highlight w:val="cyan"/>
        </w:rPr>
      </w:pPr>
      <w:r w:rsidRPr="00446611">
        <w:rPr>
          <w:highlight w:val="cyan"/>
        </w:rPr>
        <w:t>Возрождение Олимпийских игр и олимпийского движения.</w:t>
      </w:r>
    </w:p>
    <w:p w:rsidR="001345D1" w:rsidRPr="00446611" w:rsidRDefault="00404ADE">
      <w:pPr>
        <w:pStyle w:val="a3"/>
        <w:rPr>
          <w:highlight w:val="cyan"/>
        </w:rPr>
      </w:pPr>
      <w:r w:rsidRPr="00446611">
        <w:rPr>
          <w:highlight w:val="cyan"/>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345D1" w:rsidRPr="00446611" w:rsidRDefault="00404ADE">
      <w:pPr>
        <w:pStyle w:val="a3"/>
        <w:spacing w:before="1"/>
        <w:ind w:right="2079"/>
        <w:rPr>
          <w:highlight w:val="cyan"/>
        </w:rPr>
      </w:pPr>
      <w:r w:rsidRPr="00446611">
        <w:rPr>
          <w:highlight w:val="cyan"/>
        </w:rPr>
        <w:t>Краткая характеристика видов спорта, входящих в программу Олимпийских игр. Физическая культура в современном обществе.</w:t>
      </w:r>
    </w:p>
    <w:p w:rsidR="001345D1" w:rsidRPr="00446611" w:rsidRDefault="00404ADE">
      <w:pPr>
        <w:pStyle w:val="a3"/>
        <w:rPr>
          <w:highlight w:val="cyan"/>
        </w:rPr>
      </w:pPr>
      <w:r w:rsidRPr="00446611">
        <w:rPr>
          <w:highlight w:val="cyan"/>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345D1" w:rsidRPr="00446611" w:rsidRDefault="00404ADE">
      <w:pPr>
        <w:ind w:left="253"/>
        <w:rPr>
          <w:sz w:val="24"/>
          <w:highlight w:val="cyan"/>
        </w:rPr>
      </w:pPr>
      <w:r w:rsidRPr="00446611">
        <w:rPr>
          <w:b/>
          <w:sz w:val="24"/>
          <w:highlight w:val="cyan"/>
        </w:rPr>
        <w:t xml:space="preserve">Физическая культура (основные понятия). </w:t>
      </w:r>
      <w:r w:rsidRPr="00446611">
        <w:rPr>
          <w:sz w:val="24"/>
          <w:highlight w:val="cyan"/>
        </w:rPr>
        <w:t>Физическое развитие человека.</w:t>
      </w:r>
    </w:p>
    <w:p w:rsidR="001345D1" w:rsidRPr="00446611" w:rsidRDefault="00404ADE">
      <w:pPr>
        <w:pStyle w:val="a3"/>
        <w:rPr>
          <w:highlight w:val="cyan"/>
        </w:rPr>
      </w:pPr>
      <w:r w:rsidRPr="00446611">
        <w:rPr>
          <w:highlight w:val="cyan"/>
        </w:rPr>
        <w:t>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w:t>
      </w:r>
    </w:p>
    <w:p w:rsidR="001345D1" w:rsidRPr="00446611" w:rsidRDefault="00404ADE">
      <w:pPr>
        <w:pStyle w:val="a3"/>
        <w:spacing w:before="2" w:line="237" w:lineRule="auto"/>
        <w:ind w:right="5147"/>
        <w:rPr>
          <w:highlight w:val="cyan"/>
        </w:rPr>
      </w:pPr>
      <w:r w:rsidRPr="00446611">
        <w:rPr>
          <w:highlight w:val="cyan"/>
        </w:rPr>
        <w:t>Всестороннее и гармоничное физическое развитие. Адаптивная физическая культура.</w:t>
      </w:r>
    </w:p>
    <w:p w:rsidR="001345D1" w:rsidRPr="00446611" w:rsidRDefault="00404ADE">
      <w:pPr>
        <w:pStyle w:val="a3"/>
        <w:spacing w:before="1"/>
        <w:rPr>
          <w:highlight w:val="cyan"/>
        </w:rPr>
      </w:pPr>
      <w:r w:rsidRPr="00446611">
        <w:rPr>
          <w:highlight w:val="cyan"/>
        </w:rPr>
        <w:t>Спортивная подготовка.</w:t>
      </w:r>
    </w:p>
    <w:p w:rsidR="001345D1" w:rsidRPr="00446611" w:rsidRDefault="00404ADE">
      <w:pPr>
        <w:pStyle w:val="a3"/>
        <w:rPr>
          <w:highlight w:val="cyan"/>
        </w:rPr>
      </w:pPr>
      <w:r w:rsidRPr="00446611">
        <w:rPr>
          <w:highlight w:val="cyan"/>
        </w:rPr>
        <w:t>Здоровье и здоровый образ жизни.</w:t>
      </w:r>
    </w:p>
    <w:p w:rsidR="001345D1" w:rsidRPr="00446611" w:rsidRDefault="001345D1">
      <w:pPr>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Профессионально-прикладная физическая подготовка.</w:t>
      </w:r>
    </w:p>
    <w:p w:rsidR="001345D1" w:rsidRPr="00446611" w:rsidRDefault="00404ADE">
      <w:pPr>
        <w:pStyle w:val="a3"/>
        <w:ind w:right="392"/>
        <w:rPr>
          <w:highlight w:val="cyan"/>
        </w:rPr>
      </w:pPr>
      <w:r w:rsidRPr="00446611">
        <w:rPr>
          <w:b/>
          <w:highlight w:val="cyan"/>
        </w:rPr>
        <w:t>Физическая культура человека</w:t>
      </w:r>
      <w:r w:rsidRPr="00446611">
        <w:rPr>
          <w:highlight w:val="cyan"/>
        </w:rPr>
        <w:t>. Режим дня, его основное содержание и правила планирования. Закаливание организма. Правила безопасности и гигиенические</w:t>
      </w:r>
      <w:r w:rsidRPr="00446611">
        <w:rPr>
          <w:spacing w:val="-4"/>
          <w:highlight w:val="cyan"/>
        </w:rPr>
        <w:t xml:space="preserve"> </w:t>
      </w:r>
      <w:r w:rsidRPr="00446611">
        <w:rPr>
          <w:highlight w:val="cyan"/>
        </w:rPr>
        <w:t>требования.</w:t>
      </w:r>
    </w:p>
    <w:p w:rsidR="001345D1" w:rsidRPr="00446611" w:rsidRDefault="00404ADE">
      <w:pPr>
        <w:pStyle w:val="a3"/>
        <w:spacing w:before="1"/>
        <w:rPr>
          <w:highlight w:val="cyan"/>
        </w:rPr>
      </w:pPr>
      <w:r w:rsidRPr="00446611">
        <w:rPr>
          <w:highlight w:val="cyan"/>
        </w:rPr>
        <w:t>Влияние занятий физической культурой на формирование положительных качеств</w:t>
      </w:r>
      <w:r w:rsidRPr="00446611">
        <w:rPr>
          <w:spacing w:val="-30"/>
          <w:highlight w:val="cyan"/>
        </w:rPr>
        <w:t xml:space="preserve"> </w:t>
      </w:r>
      <w:r w:rsidRPr="00446611">
        <w:rPr>
          <w:highlight w:val="cyan"/>
        </w:rPr>
        <w:t>личности. Проведение самостоятельных занятий по коррекции осанки и</w:t>
      </w:r>
      <w:r w:rsidRPr="00446611">
        <w:rPr>
          <w:spacing w:val="-7"/>
          <w:highlight w:val="cyan"/>
        </w:rPr>
        <w:t xml:space="preserve"> </w:t>
      </w:r>
      <w:r w:rsidRPr="00446611">
        <w:rPr>
          <w:highlight w:val="cyan"/>
        </w:rPr>
        <w:t>телосложения.</w:t>
      </w:r>
    </w:p>
    <w:p w:rsidR="001345D1" w:rsidRPr="00446611" w:rsidRDefault="00404ADE">
      <w:pPr>
        <w:pStyle w:val="a3"/>
        <w:ind w:right="7269"/>
        <w:rPr>
          <w:highlight w:val="cyan"/>
        </w:rPr>
      </w:pPr>
      <w:r w:rsidRPr="00446611">
        <w:rPr>
          <w:highlight w:val="cyan"/>
        </w:rPr>
        <w:t>Восстановительный массаж. Проведение банных процедур.</w:t>
      </w:r>
    </w:p>
    <w:p w:rsidR="001345D1" w:rsidRPr="00446611" w:rsidRDefault="00404ADE">
      <w:pPr>
        <w:pStyle w:val="a3"/>
        <w:rPr>
          <w:highlight w:val="cyan"/>
        </w:rPr>
      </w:pPr>
      <w:r w:rsidRPr="00446611">
        <w:rPr>
          <w:highlight w:val="cyan"/>
        </w:rPr>
        <w:t>Доврачебная помощь во время занятий физической культурой и спортом.</w:t>
      </w:r>
    </w:p>
    <w:p w:rsidR="001345D1" w:rsidRPr="00446611" w:rsidRDefault="00404ADE">
      <w:pPr>
        <w:pStyle w:val="Heading3"/>
        <w:spacing w:before="5" w:line="274" w:lineRule="exact"/>
        <w:rPr>
          <w:highlight w:val="cyan"/>
        </w:rPr>
      </w:pPr>
      <w:r w:rsidRPr="00446611">
        <w:rPr>
          <w:highlight w:val="cyan"/>
        </w:rPr>
        <w:t>Способы двигательной (физкультурной) деятельности</w:t>
      </w:r>
    </w:p>
    <w:p w:rsidR="001345D1" w:rsidRPr="00446611" w:rsidRDefault="00404ADE">
      <w:pPr>
        <w:pStyle w:val="a3"/>
        <w:ind w:right="233"/>
        <w:rPr>
          <w:highlight w:val="cyan"/>
        </w:rPr>
      </w:pPr>
      <w:r w:rsidRPr="00446611">
        <w:rPr>
          <w:highlight w:val="cyan"/>
        </w:rPr>
        <w:t>Организация и проведение самостоятельных занятий физической культурой. Подготовка к занятиям физической культурой.</w:t>
      </w:r>
    </w:p>
    <w:p w:rsidR="001345D1" w:rsidRPr="00446611" w:rsidRDefault="00404ADE">
      <w:pPr>
        <w:pStyle w:val="a3"/>
        <w:tabs>
          <w:tab w:val="left" w:pos="1162"/>
          <w:tab w:val="left" w:pos="2641"/>
          <w:tab w:val="left" w:pos="2994"/>
          <w:tab w:val="left" w:pos="4465"/>
          <w:tab w:val="left" w:pos="6426"/>
          <w:tab w:val="left" w:pos="7846"/>
          <w:tab w:val="left" w:pos="8424"/>
          <w:tab w:val="left" w:pos="9587"/>
        </w:tabs>
        <w:ind w:right="228"/>
        <w:rPr>
          <w:highlight w:val="cyan"/>
        </w:rPr>
      </w:pPr>
      <w:r w:rsidRPr="00446611">
        <w:rPr>
          <w:highlight w:val="cyan"/>
        </w:rPr>
        <w:t>Выбор</w:t>
      </w:r>
      <w:r w:rsidRPr="00446611">
        <w:rPr>
          <w:highlight w:val="cyan"/>
        </w:rPr>
        <w:tab/>
        <w:t>упражнений</w:t>
      </w:r>
      <w:r w:rsidRPr="00446611">
        <w:rPr>
          <w:highlight w:val="cyan"/>
        </w:rPr>
        <w:tab/>
        <w:t>и</w:t>
      </w:r>
      <w:r w:rsidRPr="00446611">
        <w:rPr>
          <w:highlight w:val="cyan"/>
        </w:rPr>
        <w:tab/>
        <w:t>составление</w:t>
      </w:r>
      <w:r w:rsidRPr="00446611">
        <w:rPr>
          <w:highlight w:val="cyan"/>
        </w:rPr>
        <w:tab/>
        <w:t>индивидуальных</w:t>
      </w:r>
      <w:r w:rsidRPr="00446611">
        <w:rPr>
          <w:highlight w:val="cyan"/>
        </w:rPr>
        <w:tab/>
        <w:t>комплексов</w:t>
      </w:r>
      <w:r w:rsidRPr="00446611">
        <w:rPr>
          <w:highlight w:val="cyan"/>
        </w:rPr>
        <w:tab/>
        <w:t>для</w:t>
      </w:r>
      <w:r w:rsidRPr="00446611">
        <w:rPr>
          <w:highlight w:val="cyan"/>
        </w:rPr>
        <w:tab/>
        <w:t>утренней</w:t>
      </w:r>
      <w:r w:rsidRPr="00446611">
        <w:rPr>
          <w:highlight w:val="cyan"/>
        </w:rPr>
        <w:tab/>
      </w:r>
      <w:r w:rsidRPr="00446611">
        <w:rPr>
          <w:spacing w:val="-3"/>
          <w:highlight w:val="cyan"/>
        </w:rPr>
        <w:t xml:space="preserve">зарядки, </w:t>
      </w:r>
      <w:r w:rsidRPr="00446611">
        <w:rPr>
          <w:highlight w:val="cyan"/>
        </w:rPr>
        <w:t>физкультминуток, физкульт-пауз (подвижных</w:t>
      </w:r>
      <w:r w:rsidRPr="00446611">
        <w:rPr>
          <w:spacing w:val="-2"/>
          <w:highlight w:val="cyan"/>
        </w:rPr>
        <w:t xml:space="preserve"> </w:t>
      </w:r>
      <w:r w:rsidRPr="00446611">
        <w:rPr>
          <w:highlight w:val="cyan"/>
        </w:rPr>
        <w:t>перемен).</w:t>
      </w:r>
    </w:p>
    <w:p w:rsidR="001345D1" w:rsidRPr="00446611" w:rsidRDefault="00404ADE">
      <w:pPr>
        <w:pStyle w:val="a3"/>
        <w:rPr>
          <w:highlight w:val="cyan"/>
        </w:rPr>
      </w:pPr>
      <w:r w:rsidRPr="00446611">
        <w:rPr>
          <w:highlight w:val="cyan"/>
        </w:rPr>
        <w:t>Планирование занятий физической культурой.</w:t>
      </w:r>
    </w:p>
    <w:p w:rsidR="001345D1" w:rsidRPr="00446611" w:rsidRDefault="00404ADE">
      <w:pPr>
        <w:pStyle w:val="a3"/>
        <w:ind w:right="2525"/>
        <w:rPr>
          <w:highlight w:val="cyan"/>
        </w:rPr>
      </w:pPr>
      <w:r w:rsidRPr="00446611">
        <w:rPr>
          <w:highlight w:val="cyan"/>
        </w:rPr>
        <w:t>Проведение самостоятельных занятий прикладной физической подготовкой. Организация досуга средствами физической культуры.</w:t>
      </w:r>
    </w:p>
    <w:p w:rsidR="001345D1" w:rsidRPr="00446611" w:rsidRDefault="00404ADE">
      <w:pPr>
        <w:pStyle w:val="a3"/>
        <w:ind w:right="219"/>
        <w:rPr>
          <w:highlight w:val="cyan"/>
        </w:rPr>
      </w:pPr>
      <w:r w:rsidRPr="00446611">
        <w:rPr>
          <w:b/>
          <w:highlight w:val="cyan"/>
        </w:rPr>
        <w:t xml:space="preserve">Оценка эффективности занятий физической культурой. </w:t>
      </w:r>
      <w:r w:rsidRPr="00446611">
        <w:rPr>
          <w:highlight w:val="cyan"/>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1345D1" w:rsidRPr="00446611" w:rsidRDefault="00404ADE">
      <w:pPr>
        <w:pStyle w:val="Heading3"/>
        <w:spacing w:before="3" w:line="274" w:lineRule="exact"/>
        <w:rPr>
          <w:highlight w:val="cyan"/>
        </w:rPr>
      </w:pPr>
      <w:r w:rsidRPr="00446611">
        <w:rPr>
          <w:highlight w:val="cyan"/>
        </w:rPr>
        <w:t>Физическое совершенствование</w:t>
      </w:r>
    </w:p>
    <w:p w:rsidR="001345D1" w:rsidRPr="00446611" w:rsidRDefault="00404ADE">
      <w:pPr>
        <w:ind w:left="253"/>
        <w:rPr>
          <w:sz w:val="24"/>
          <w:highlight w:val="cyan"/>
        </w:rPr>
      </w:pPr>
      <w:r w:rsidRPr="00446611">
        <w:rPr>
          <w:b/>
          <w:sz w:val="24"/>
          <w:highlight w:val="cyan"/>
        </w:rPr>
        <w:t>Физкультурно-оздоровительная деятельность</w:t>
      </w:r>
      <w:r w:rsidRPr="00446611">
        <w:rPr>
          <w:sz w:val="24"/>
          <w:highlight w:val="cyan"/>
        </w:rPr>
        <w:t>. Оздоровительные формы занятий в режиме учебного дня и учебной недели.</w:t>
      </w:r>
    </w:p>
    <w:p w:rsidR="001345D1" w:rsidRPr="00446611" w:rsidRDefault="00404ADE">
      <w:pPr>
        <w:ind w:left="253" w:right="735"/>
        <w:rPr>
          <w:sz w:val="24"/>
          <w:highlight w:val="cyan"/>
        </w:rPr>
      </w:pPr>
      <w:r w:rsidRPr="00446611">
        <w:rPr>
          <w:sz w:val="24"/>
          <w:highlight w:val="cyan"/>
        </w:rPr>
        <w:t xml:space="preserve">Индивидуальные комплексы адаптивной (лечебной) и корригирующей физической культуры. </w:t>
      </w:r>
      <w:r w:rsidRPr="00446611">
        <w:rPr>
          <w:b/>
          <w:sz w:val="24"/>
          <w:highlight w:val="cyan"/>
        </w:rPr>
        <w:t xml:space="preserve">Спортивно-оздоровительная деятельность с общеразвивающей направленностью </w:t>
      </w:r>
      <w:r w:rsidRPr="00446611">
        <w:rPr>
          <w:b/>
          <w:i/>
          <w:sz w:val="24"/>
          <w:highlight w:val="cyan"/>
        </w:rPr>
        <w:t xml:space="preserve">Гимнастика с основами акробатики. </w:t>
      </w:r>
      <w:r w:rsidRPr="00446611">
        <w:rPr>
          <w:sz w:val="24"/>
          <w:highlight w:val="cyan"/>
        </w:rPr>
        <w:t>Организующие команды и приемы.</w:t>
      </w:r>
    </w:p>
    <w:p w:rsidR="001345D1" w:rsidRPr="00446611" w:rsidRDefault="00404ADE">
      <w:pPr>
        <w:pStyle w:val="a3"/>
        <w:ind w:right="5859"/>
        <w:rPr>
          <w:highlight w:val="cyan"/>
        </w:rPr>
      </w:pPr>
      <w:r w:rsidRPr="00446611">
        <w:rPr>
          <w:highlight w:val="cyan"/>
        </w:rPr>
        <w:t>Акробатические упражнения и комбинации. Ритмическая гимнастика (девочки).</w:t>
      </w:r>
    </w:p>
    <w:p w:rsidR="001345D1" w:rsidRPr="00446611" w:rsidRDefault="00404ADE">
      <w:pPr>
        <w:pStyle w:val="a3"/>
        <w:rPr>
          <w:highlight w:val="cyan"/>
        </w:rPr>
      </w:pPr>
      <w:r w:rsidRPr="00446611">
        <w:rPr>
          <w:highlight w:val="cyan"/>
        </w:rPr>
        <w:t>Опорные прыжки.</w:t>
      </w:r>
    </w:p>
    <w:p w:rsidR="001345D1" w:rsidRPr="00446611" w:rsidRDefault="00404ADE">
      <w:pPr>
        <w:pStyle w:val="a3"/>
        <w:ind w:right="2959"/>
        <w:rPr>
          <w:highlight w:val="cyan"/>
        </w:rPr>
      </w:pPr>
      <w:r w:rsidRPr="00446611">
        <w:rPr>
          <w:highlight w:val="cyan"/>
        </w:rPr>
        <w:t>Упражнения и комбинации на гимнастическом бревне (девочки). Упражнения и комбинации на гимнастической перекладине (мальчики).</w:t>
      </w:r>
    </w:p>
    <w:p w:rsidR="001345D1" w:rsidRPr="00446611" w:rsidRDefault="00404ADE">
      <w:pPr>
        <w:pStyle w:val="a3"/>
        <w:rPr>
          <w:highlight w:val="cyan"/>
        </w:rPr>
      </w:pPr>
      <w:r w:rsidRPr="00446611">
        <w:rPr>
          <w:highlight w:val="cyan"/>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345D1" w:rsidRPr="00446611" w:rsidRDefault="00404ADE">
      <w:pPr>
        <w:ind w:left="253" w:right="6196"/>
        <w:rPr>
          <w:sz w:val="24"/>
          <w:highlight w:val="cyan"/>
        </w:rPr>
      </w:pPr>
      <w:r w:rsidRPr="00446611">
        <w:rPr>
          <w:b/>
          <w:i/>
          <w:sz w:val="24"/>
          <w:highlight w:val="cyan"/>
        </w:rPr>
        <w:t xml:space="preserve">Легкая атлетика. </w:t>
      </w:r>
      <w:r w:rsidRPr="00446611">
        <w:rPr>
          <w:sz w:val="24"/>
          <w:highlight w:val="cyan"/>
        </w:rPr>
        <w:t>Беговые упражнения. Прыжковые упражнения.</w:t>
      </w:r>
    </w:p>
    <w:p w:rsidR="001345D1" w:rsidRPr="00446611" w:rsidRDefault="00404ADE">
      <w:pPr>
        <w:pStyle w:val="a3"/>
        <w:rPr>
          <w:highlight w:val="cyan"/>
        </w:rPr>
      </w:pPr>
      <w:r w:rsidRPr="00446611">
        <w:rPr>
          <w:highlight w:val="cyan"/>
        </w:rPr>
        <w:t>Метание малого мяча.</w:t>
      </w:r>
    </w:p>
    <w:p w:rsidR="001345D1" w:rsidRPr="00446611" w:rsidRDefault="00404ADE">
      <w:pPr>
        <w:ind w:left="253" w:right="5301"/>
        <w:rPr>
          <w:i/>
          <w:sz w:val="24"/>
          <w:highlight w:val="cyan"/>
        </w:rPr>
      </w:pPr>
      <w:r w:rsidRPr="00446611">
        <w:rPr>
          <w:b/>
          <w:i/>
          <w:sz w:val="24"/>
          <w:highlight w:val="cyan"/>
        </w:rPr>
        <w:t xml:space="preserve">Лыжные гонки. </w:t>
      </w:r>
      <w:r w:rsidRPr="00446611">
        <w:rPr>
          <w:sz w:val="24"/>
          <w:highlight w:val="cyan"/>
        </w:rPr>
        <w:t xml:space="preserve">Передвижения на лыжах. Подъемы, спуски, повороты, торможения. </w:t>
      </w:r>
      <w:r w:rsidRPr="00446611">
        <w:rPr>
          <w:b/>
          <w:i/>
          <w:sz w:val="24"/>
          <w:highlight w:val="cyan"/>
        </w:rPr>
        <w:t xml:space="preserve">Спортивные игры. </w:t>
      </w:r>
      <w:r w:rsidRPr="00446611">
        <w:rPr>
          <w:sz w:val="24"/>
          <w:highlight w:val="cyan"/>
        </w:rPr>
        <w:t xml:space="preserve">Баскетбол. </w:t>
      </w:r>
      <w:r w:rsidRPr="00446611">
        <w:rPr>
          <w:i/>
          <w:sz w:val="24"/>
          <w:highlight w:val="cyan"/>
        </w:rPr>
        <w:t xml:space="preserve">Игра по правилам. </w:t>
      </w:r>
      <w:r w:rsidRPr="00446611">
        <w:rPr>
          <w:sz w:val="24"/>
          <w:highlight w:val="cyan"/>
        </w:rPr>
        <w:t xml:space="preserve">Волейбол. </w:t>
      </w:r>
      <w:r w:rsidRPr="00446611">
        <w:rPr>
          <w:i/>
          <w:sz w:val="24"/>
          <w:highlight w:val="cyan"/>
        </w:rPr>
        <w:t>Игра по правилам.</w:t>
      </w:r>
    </w:p>
    <w:p w:rsidR="001345D1" w:rsidRPr="00446611" w:rsidRDefault="00404ADE">
      <w:pPr>
        <w:ind w:left="253"/>
        <w:rPr>
          <w:i/>
          <w:sz w:val="24"/>
          <w:highlight w:val="cyan"/>
        </w:rPr>
      </w:pPr>
      <w:r w:rsidRPr="00446611">
        <w:rPr>
          <w:sz w:val="24"/>
          <w:highlight w:val="cyan"/>
        </w:rPr>
        <w:t xml:space="preserve">Футбол. </w:t>
      </w:r>
      <w:r w:rsidRPr="00446611">
        <w:rPr>
          <w:i/>
          <w:sz w:val="24"/>
          <w:highlight w:val="cyan"/>
        </w:rPr>
        <w:t>Игра по правилам.</w:t>
      </w:r>
    </w:p>
    <w:p w:rsidR="001345D1" w:rsidRPr="00446611" w:rsidRDefault="00404ADE">
      <w:pPr>
        <w:ind w:left="253"/>
        <w:rPr>
          <w:sz w:val="24"/>
          <w:highlight w:val="cyan"/>
        </w:rPr>
      </w:pPr>
      <w:r w:rsidRPr="00446611">
        <w:rPr>
          <w:b/>
          <w:sz w:val="24"/>
          <w:highlight w:val="cyan"/>
        </w:rPr>
        <w:t>Прикладно-ориентированная подготовка</w:t>
      </w:r>
      <w:r w:rsidRPr="00446611">
        <w:rPr>
          <w:sz w:val="24"/>
          <w:highlight w:val="cyan"/>
        </w:rPr>
        <w:t>. Прикладно-ориентированные упражнения.</w:t>
      </w:r>
    </w:p>
    <w:p w:rsidR="001345D1" w:rsidRPr="00446611" w:rsidRDefault="00404ADE">
      <w:pPr>
        <w:ind w:left="253"/>
        <w:rPr>
          <w:sz w:val="24"/>
          <w:highlight w:val="cyan"/>
        </w:rPr>
      </w:pPr>
      <w:r w:rsidRPr="00446611">
        <w:rPr>
          <w:b/>
          <w:sz w:val="24"/>
          <w:highlight w:val="cyan"/>
        </w:rPr>
        <w:t xml:space="preserve">Упражнения общеразвивающей направленности. </w:t>
      </w:r>
      <w:r w:rsidRPr="00446611">
        <w:rPr>
          <w:sz w:val="24"/>
          <w:highlight w:val="cyan"/>
        </w:rPr>
        <w:t>Общефизическая подготовка.</w:t>
      </w:r>
    </w:p>
    <w:p w:rsidR="001345D1" w:rsidRPr="00446611" w:rsidRDefault="00404ADE">
      <w:pPr>
        <w:ind w:left="253"/>
        <w:rPr>
          <w:sz w:val="24"/>
          <w:highlight w:val="cyan"/>
        </w:rPr>
      </w:pPr>
      <w:r w:rsidRPr="00446611">
        <w:rPr>
          <w:b/>
          <w:i/>
          <w:sz w:val="24"/>
          <w:highlight w:val="cyan"/>
        </w:rPr>
        <w:t xml:space="preserve">Гимнастика с основами акробатики. </w:t>
      </w:r>
      <w:r w:rsidRPr="00446611">
        <w:rPr>
          <w:sz w:val="24"/>
          <w:highlight w:val="cyan"/>
        </w:rPr>
        <w:t>Развитие гибкости, координация движений, силы, выносливости.</w:t>
      </w:r>
    </w:p>
    <w:p w:rsidR="001345D1" w:rsidRPr="00446611" w:rsidRDefault="00404ADE">
      <w:pPr>
        <w:ind w:left="253"/>
        <w:rPr>
          <w:sz w:val="24"/>
          <w:highlight w:val="cyan"/>
        </w:rPr>
      </w:pPr>
      <w:r w:rsidRPr="00446611">
        <w:rPr>
          <w:b/>
          <w:i/>
          <w:sz w:val="24"/>
          <w:highlight w:val="cyan"/>
        </w:rPr>
        <w:t xml:space="preserve">Легкая атлетика. </w:t>
      </w:r>
      <w:r w:rsidRPr="00446611">
        <w:rPr>
          <w:sz w:val="24"/>
          <w:highlight w:val="cyan"/>
        </w:rPr>
        <w:t>Развитие выносливости, силы, быстроты, координации движений.</w:t>
      </w:r>
    </w:p>
    <w:p w:rsidR="001345D1" w:rsidRPr="00446611" w:rsidRDefault="00404ADE">
      <w:pPr>
        <w:pStyle w:val="a3"/>
        <w:rPr>
          <w:highlight w:val="cyan"/>
        </w:rPr>
      </w:pPr>
      <w:r w:rsidRPr="00446611">
        <w:rPr>
          <w:b/>
          <w:i/>
          <w:highlight w:val="cyan"/>
        </w:rPr>
        <w:t xml:space="preserve">Лыжные гонки. </w:t>
      </w:r>
      <w:r w:rsidRPr="00446611">
        <w:rPr>
          <w:highlight w:val="cyan"/>
        </w:rPr>
        <w:t>Развитие выносливости, силы, координации движений, быстроты.</w:t>
      </w:r>
    </w:p>
    <w:p w:rsidR="001345D1" w:rsidRPr="00446611" w:rsidRDefault="00404ADE">
      <w:pPr>
        <w:pStyle w:val="a3"/>
        <w:rPr>
          <w:highlight w:val="cyan"/>
        </w:rPr>
      </w:pPr>
      <w:r w:rsidRPr="00446611">
        <w:rPr>
          <w:b/>
          <w:i/>
          <w:highlight w:val="cyan"/>
        </w:rPr>
        <w:t xml:space="preserve">Баскетбол. </w:t>
      </w:r>
      <w:r w:rsidRPr="00446611">
        <w:rPr>
          <w:highlight w:val="cyan"/>
        </w:rPr>
        <w:t>Развитие быстроты, силы, выносливости, координации движений.</w:t>
      </w:r>
    </w:p>
    <w:p w:rsidR="001345D1" w:rsidRPr="00446611" w:rsidRDefault="00404ADE">
      <w:pPr>
        <w:pStyle w:val="a3"/>
        <w:rPr>
          <w:highlight w:val="cyan"/>
        </w:rPr>
      </w:pPr>
      <w:r w:rsidRPr="00446611">
        <w:rPr>
          <w:b/>
          <w:i/>
          <w:highlight w:val="cyan"/>
        </w:rPr>
        <w:t xml:space="preserve">Футбол. </w:t>
      </w:r>
      <w:r w:rsidRPr="00446611">
        <w:rPr>
          <w:highlight w:val="cyan"/>
        </w:rPr>
        <w:t>Развитие быстроты, силы, выносливости.</w:t>
      </w:r>
    </w:p>
    <w:p w:rsidR="001345D1" w:rsidRPr="00446611" w:rsidRDefault="00404ADE" w:rsidP="00F96D26">
      <w:pPr>
        <w:pStyle w:val="Heading4"/>
        <w:numPr>
          <w:ilvl w:val="3"/>
          <w:numId w:val="105"/>
        </w:numPr>
        <w:tabs>
          <w:tab w:val="left" w:pos="1154"/>
        </w:tabs>
        <w:spacing w:before="6" w:line="550" w:lineRule="atLeast"/>
        <w:ind w:left="253" w:right="4214" w:firstLine="0"/>
        <w:rPr>
          <w:highlight w:val="cyan"/>
        </w:rPr>
      </w:pPr>
      <w:r w:rsidRPr="00446611">
        <w:rPr>
          <w:highlight w:val="cyan"/>
        </w:rPr>
        <w:t>Основы безопасности жизнедеятельности Основы безопасности личности, общества и</w:t>
      </w:r>
      <w:r w:rsidRPr="00446611">
        <w:rPr>
          <w:spacing w:val="-18"/>
          <w:highlight w:val="cyan"/>
        </w:rPr>
        <w:t xml:space="preserve"> </w:t>
      </w:r>
      <w:r w:rsidRPr="00446611">
        <w:rPr>
          <w:highlight w:val="cyan"/>
        </w:rPr>
        <w:t>государства</w:t>
      </w:r>
    </w:p>
    <w:p w:rsidR="001345D1" w:rsidRPr="00446611" w:rsidRDefault="00404ADE">
      <w:pPr>
        <w:spacing w:before="2"/>
        <w:ind w:left="253"/>
        <w:rPr>
          <w:b/>
          <w:sz w:val="24"/>
          <w:highlight w:val="cyan"/>
        </w:rPr>
      </w:pPr>
      <w:r w:rsidRPr="00446611">
        <w:rPr>
          <w:b/>
          <w:sz w:val="24"/>
          <w:highlight w:val="cyan"/>
        </w:rPr>
        <w:t>Основы комплексной безопасности</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pPr>
        <w:spacing w:before="77"/>
        <w:ind w:left="253" w:right="226"/>
        <w:jc w:val="both"/>
        <w:rPr>
          <w:sz w:val="24"/>
          <w:highlight w:val="cyan"/>
        </w:rPr>
      </w:pPr>
      <w:r w:rsidRPr="00446611">
        <w:rPr>
          <w:i/>
          <w:sz w:val="24"/>
          <w:highlight w:val="cyan"/>
        </w:rPr>
        <w:lastRenderedPageBreak/>
        <w:t xml:space="preserve">Обеспечение личной безопасности в повседневной жизни. </w:t>
      </w:r>
      <w:r w:rsidRPr="00446611">
        <w:rPr>
          <w:sz w:val="24"/>
          <w:highlight w:val="cyan"/>
        </w:rPr>
        <w:t>Пожарная безопасность. Безопасность на дорогах. Безопасность в быту. Безопасность на водоемах. Экология и безопасность. Опасные ситуации социального</w:t>
      </w:r>
      <w:r w:rsidRPr="00446611">
        <w:rPr>
          <w:spacing w:val="-4"/>
          <w:sz w:val="24"/>
          <w:highlight w:val="cyan"/>
        </w:rPr>
        <w:t xml:space="preserve"> </w:t>
      </w:r>
      <w:r w:rsidRPr="00446611">
        <w:rPr>
          <w:sz w:val="24"/>
          <w:highlight w:val="cyan"/>
        </w:rPr>
        <w:t>характера.</w:t>
      </w:r>
    </w:p>
    <w:p w:rsidR="001345D1" w:rsidRPr="00446611" w:rsidRDefault="00404ADE">
      <w:pPr>
        <w:spacing w:before="1"/>
        <w:ind w:left="253" w:right="224"/>
        <w:jc w:val="both"/>
        <w:rPr>
          <w:sz w:val="24"/>
          <w:highlight w:val="cyan"/>
        </w:rPr>
      </w:pPr>
      <w:r w:rsidRPr="00446611">
        <w:rPr>
          <w:i/>
          <w:sz w:val="24"/>
          <w:highlight w:val="cyan"/>
        </w:rPr>
        <w:t xml:space="preserve">Обеспечение безопасности при активном отдыхе в природных условиях. </w:t>
      </w:r>
      <w:r w:rsidRPr="00446611">
        <w:rPr>
          <w:sz w:val="24"/>
          <w:highlight w:val="cyan"/>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345D1" w:rsidRPr="00446611" w:rsidRDefault="00404ADE">
      <w:pPr>
        <w:ind w:left="253" w:right="224"/>
        <w:jc w:val="both"/>
        <w:rPr>
          <w:sz w:val="24"/>
          <w:highlight w:val="cyan"/>
        </w:rPr>
      </w:pPr>
      <w:r w:rsidRPr="00446611">
        <w:rPr>
          <w:i/>
          <w:sz w:val="24"/>
          <w:highlight w:val="cyan"/>
        </w:rPr>
        <w:t xml:space="preserve">Обеспечение личной безопасности при угрозе террористического акта. </w:t>
      </w:r>
      <w:r w:rsidRPr="00446611">
        <w:rPr>
          <w:sz w:val="24"/>
          <w:highlight w:val="cyan"/>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345D1" w:rsidRPr="00446611" w:rsidRDefault="00404ADE">
      <w:pPr>
        <w:ind w:left="253" w:right="222"/>
        <w:jc w:val="both"/>
        <w:rPr>
          <w:sz w:val="24"/>
          <w:highlight w:val="cyan"/>
        </w:rPr>
      </w:pPr>
      <w:r w:rsidRPr="00446611">
        <w:rPr>
          <w:i/>
          <w:sz w:val="24"/>
          <w:highlight w:val="cyan"/>
        </w:rPr>
        <w:t xml:space="preserve">Обеспечение безопасности в чрезвычайных ситуациях природного, техногенного и социального характера. </w:t>
      </w:r>
      <w:r w:rsidRPr="00446611">
        <w:rPr>
          <w:sz w:val="24"/>
          <w:highlight w:val="cyan"/>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345D1" w:rsidRPr="00446611" w:rsidRDefault="00404ADE">
      <w:pPr>
        <w:pStyle w:val="Heading3"/>
        <w:spacing w:before="5" w:line="274" w:lineRule="exact"/>
        <w:rPr>
          <w:highlight w:val="cyan"/>
        </w:rPr>
      </w:pPr>
      <w:r w:rsidRPr="00446611">
        <w:rPr>
          <w:highlight w:val="cyan"/>
        </w:rPr>
        <w:t>Защита населения Российской Федерации от чрезвычайных ситуаций</w:t>
      </w:r>
    </w:p>
    <w:p w:rsidR="001345D1" w:rsidRPr="00446611" w:rsidRDefault="00404ADE">
      <w:pPr>
        <w:pStyle w:val="a3"/>
        <w:ind w:right="225"/>
        <w:jc w:val="both"/>
        <w:rPr>
          <w:highlight w:val="cyan"/>
        </w:rPr>
      </w:pPr>
      <w:r w:rsidRPr="00446611">
        <w:rPr>
          <w:i/>
          <w:highlight w:val="cyan"/>
        </w:rPr>
        <w:t xml:space="preserve">Организация защиты населения от чрезвычайных ситуаций. </w:t>
      </w:r>
      <w:r w:rsidRPr="00446611">
        <w:rPr>
          <w:highlight w:val="cyan"/>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345D1" w:rsidRPr="00446611" w:rsidRDefault="00404ADE">
      <w:pPr>
        <w:ind w:left="253" w:right="224"/>
        <w:jc w:val="both"/>
        <w:rPr>
          <w:sz w:val="24"/>
          <w:highlight w:val="cyan"/>
        </w:rPr>
      </w:pPr>
      <w:r w:rsidRPr="00446611">
        <w:rPr>
          <w:i/>
          <w:sz w:val="24"/>
          <w:highlight w:val="cyan"/>
        </w:rPr>
        <w:t xml:space="preserve">Организация борьбы с терроризмом и наркобизнесом в Российской Федерации. </w:t>
      </w:r>
      <w:r w:rsidRPr="00446611">
        <w:rPr>
          <w:sz w:val="24"/>
          <w:highlight w:val="cyan"/>
        </w:rPr>
        <w:t>Система борьбы с терроризмом. Государственная политика противодействия наркотизму.</w:t>
      </w:r>
    </w:p>
    <w:p w:rsidR="001345D1" w:rsidRPr="00446611" w:rsidRDefault="001345D1">
      <w:pPr>
        <w:pStyle w:val="a3"/>
        <w:spacing w:before="2"/>
        <w:ind w:left="0"/>
        <w:rPr>
          <w:highlight w:val="cyan"/>
        </w:rPr>
      </w:pPr>
    </w:p>
    <w:p w:rsidR="001345D1" w:rsidRPr="00446611" w:rsidRDefault="00404ADE">
      <w:pPr>
        <w:pStyle w:val="Heading4"/>
        <w:spacing w:before="1" w:line="240" w:lineRule="auto"/>
        <w:rPr>
          <w:highlight w:val="cyan"/>
        </w:rPr>
      </w:pPr>
      <w:r w:rsidRPr="00446611">
        <w:rPr>
          <w:highlight w:val="cyan"/>
        </w:rPr>
        <w:t>Здоровый образ жизни и оказание первой медицинской помощи</w:t>
      </w:r>
    </w:p>
    <w:p w:rsidR="001345D1" w:rsidRPr="00446611" w:rsidRDefault="00404ADE">
      <w:pPr>
        <w:spacing w:line="274" w:lineRule="exact"/>
        <w:ind w:left="253"/>
        <w:rPr>
          <w:b/>
          <w:sz w:val="24"/>
          <w:highlight w:val="cyan"/>
        </w:rPr>
      </w:pPr>
      <w:r w:rsidRPr="00446611">
        <w:rPr>
          <w:b/>
          <w:sz w:val="24"/>
          <w:highlight w:val="cyan"/>
        </w:rPr>
        <w:t>Основы здорового образа жизни</w:t>
      </w:r>
    </w:p>
    <w:p w:rsidR="001345D1" w:rsidRPr="00446611" w:rsidRDefault="00404ADE">
      <w:pPr>
        <w:ind w:left="253" w:right="227"/>
        <w:jc w:val="both"/>
        <w:rPr>
          <w:sz w:val="24"/>
          <w:highlight w:val="cyan"/>
        </w:rPr>
      </w:pPr>
      <w:r w:rsidRPr="00446611">
        <w:rPr>
          <w:i/>
          <w:sz w:val="24"/>
          <w:highlight w:val="cyan"/>
        </w:rPr>
        <w:t xml:space="preserve">Здоровый образ жизни и его составляющие. </w:t>
      </w:r>
      <w:r w:rsidRPr="00446611">
        <w:rPr>
          <w:sz w:val="24"/>
          <w:highlight w:val="cyan"/>
        </w:rPr>
        <w:t>Основные понятия о здоровье и здоровом образе жизни. Составляющие здорового образа жизни.</w:t>
      </w:r>
    </w:p>
    <w:p w:rsidR="001345D1" w:rsidRPr="00446611" w:rsidRDefault="00404ADE">
      <w:pPr>
        <w:ind w:left="253" w:right="221"/>
        <w:jc w:val="both"/>
        <w:rPr>
          <w:sz w:val="24"/>
          <w:highlight w:val="cyan"/>
        </w:rPr>
      </w:pPr>
      <w:r w:rsidRPr="00446611">
        <w:rPr>
          <w:i/>
          <w:sz w:val="24"/>
          <w:highlight w:val="cyan"/>
        </w:rPr>
        <w:t xml:space="preserve">Факторы, разрушающие здоровье. </w:t>
      </w:r>
      <w:r w:rsidRPr="00446611">
        <w:rPr>
          <w:sz w:val="24"/>
          <w:highlight w:val="cyan"/>
        </w:rPr>
        <w:t>Вредные привычки и их влияние на здоровье. Ранние половые связи и их отрицательные последствия для здоровья человека.</w:t>
      </w:r>
    </w:p>
    <w:p w:rsidR="001345D1" w:rsidRPr="00446611" w:rsidRDefault="00404ADE">
      <w:pPr>
        <w:ind w:left="253"/>
        <w:rPr>
          <w:sz w:val="24"/>
          <w:highlight w:val="cyan"/>
        </w:rPr>
      </w:pPr>
      <w:r w:rsidRPr="00446611">
        <w:rPr>
          <w:i/>
          <w:sz w:val="24"/>
          <w:highlight w:val="cyan"/>
        </w:rPr>
        <w:t xml:space="preserve">Правовые аспекты взаимоотношения полов. </w:t>
      </w:r>
      <w:r w:rsidRPr="00446611">
        <w:rPr>
          <w:sz w:val="24"/>
          <w:highlight w:val="cyan"/>
        </w:rPr>
        <w:t>Семья в современном обществе.</w:t>
      </w:r>
    </w:p>
    <w:p w:rsidR="001345D1" w:rsidRPr="00446611" w:rsidRDefault="00404ADE">
      <w:pPr>
        <w:pStyle w:val="Heading3"/>
        <w:spacing w:before="3" w:line="274" w:lineRule="exact"/>
        <w:rPr>
          <w:highlight w:val="cyan"/>
        </w:rPr>
      </w:pPr>
      <w:r w:rsidRPr="00446611">
        <w:rPr>
          <w:highlight w:val="cyan"/>
        </w:rPr>
        <w:t>Основы медицинских знаний и оказание первой медицинской помощи</w:t>
      </w:r>
    </w:p>
    <w:p w:rsidR="001345D1" w:rsidRPr="00446611" w:rsidRDefault="00404ADE">
      <w:pPr>
        <w:tabs>
          <w:tab w:val="left" w:pos="1222"/>
          <w:tab w:val="left" w:pos="2769"/>
          <w:tab w:val="left" w:pos="3808"/>
          <w:tab w:val="left" w:pos="4402"/>
          <w:tab w:val="left" w:pos="5993"/>
          <w:tab w:val="left" w:pos="7485"/>
          <w:tab w:val="left" w:pos="8586"/>
          <w:tab w:val="left" w:pos="9735"/>
        </w:tabs>
        <w:ind w:left="253" w:right="225"/>
        <w:rPr>
          <w:sz w:val="24"/>
          <w:highlight w:val="cyan"/>
        </w:rPr>
      </w:pPr>
      <w:r w:rsidRPr="00446611">
        <w:rPr>
          <w:i/>
          <w:sz w:val="24"/>
          <w:highlight w:val="cyan"/>
        </w:rPr>
        <w:t xml:space="preserve">Оказание первой медицинской помощи. </w:t>
      </w:r>
      <w:r w:rsidRPr="00446611">
        <w:rPr>
          <w:sz w:val="24"/>
          <w:highlight w:val="cyan"/>
        </w:rPr>
        <w:t xml:space="preserve">Первая медицинская помощь и правила ее оказания. </w:t>
      </w:r>
      <w:r w:rsidRPr="00446611">
        <w:rPr>
          <w:i/>
          <w:sz w:val="24"/>
          <w:highlight w:val="cyan"/>
        </w:rPr>
        <w:t>Первая</w:t>
      </w:r>
      <w:r w:rsidRPr="00446611">
        <w:rPr>
          <w:i/>
          <w:sz w:val="24"/>
          <w:highlight w:val="cyan"/>
        </w:rPr>
        <w:tab/>
        <w:t>медицинская</w:t>
      </w:r>
      <w:r w:rsidRPr="00446611">
        <w:rPr>
          <w:i/>
          <w:sz w:val="24"/>
          <w:highlight w:val="cyan"/>
        </w:rPr>
        <w:tab/>
        <w:t>помощь</w:t>
      </w:r>
      <w:r w:rsidRPr="00446611">
        <w:rPr>
          <w:i/>
          <w:sz w:val="24"/>
          <w:highlight w:val="cyan"/>
        </w:rPr>
        <w:tab/>
        <w:t>при</w:t>
      </w:r>
      <w:r w:rsidRPr="00446611">
        <w:rPr>
          <w:i/>
          <w:sz w:val="24"/>
          <w:highlight w:val="cyan"/>
        </w:rPr>
        <w:tab/>
        <w:t>неотложных</w:t>
      </w:r>
      <w:r w:rsidRPr="00446611">
        <w:rPr>
          <w:i/>
          <w:sz w:val="24"/>
          <w:highlight w:val="cyan"/>
        </w:rPr>
        <w:tab/>
        <w:t>состояниях.</w:t>
      </w:r>
      <w:r w:rsidRPr="00446611">
        <w:rPr>
          <w:i/>
          <w:sz w:val="24"/>
          <w:highlight w:val="cyan"/>
        </w:rPr>
        <w:tab/>
      </w:r>
      <w:r w:rsidRPr="00446611">
        <w:rPr>
          <w:sz w:val="24"/>
          <w:highlight w:val="cyan"/>
        </w:rPr>
        <w:t>Правила</w:t>
      </w:r>
      <w:r w:rsidRPr="00446611">
        <w:rPr>
          <w:sz w:val="24"/>
          <w:highlight w:val="cyan"/>
        </w:rPr>
        <w:tab/>
        <w:t>оказания</w:t>
      </w:r>
      <w:r w:rsidRPr="00446611">
        <w:rPr>
          <w:sz w:val="24"/>
          <w:highlight w:val="cyan"/>
        </w:rPr>
        <w:tab/>
      </w:r>
      <w:r w:rsidRPr="00446611">
        <w:rPr>
          <w:spacing w:val="-4"/>
          <w:sz w:val="24"/>
          <w:highlight w:val="cyan"/>
        </w:rPr>
        <w:t xml:space="preserve">первой </w:t>
      </w:r>
      <w:r w:rsidRPr="00446611">
        <w:rPr>
          <w:sz w:val="24"/>
          <w:highlight w:val="cyan"/>
        </w:rPr>
        <w:t>медицинской помощи при неотложных</w:t>
      </w:r>
      <w:r w:rsidRPr="00446611">
        <w:rPr>
          <w:spacing w:val="1"/>
          <w:sz w:val="24"/>
          <w:highlight w:val="cyan"/>
        </w:rPr>
        <w:t xml:space="preserve"> </w:t>
      </w:r>
      <w:r w:rsidRPr="00446611">
        <w:rPr>
          <w:sz w:val="24"/>
          <w:highlight w:val="cyan"/>
        </w:rPr>
        <w:t>состояниях.</w:t>
      </w:r>
    </w:p>
    <w:p w:rsidR="001345D1" w:rsidRPr="00446611" w:rsidRDefault="00404ADE">
      <w:pPr>
        <w:pStyle w:val="a3"/>
        <w:ind w:right="226"/>
        <w:jc w:val="both"/>
        <w:rPr>
          <w:highlight w:val="cyan"/>
        </w:rPr>
      </w:pPr>
      <w:r w:rsidRPr="00446611">
        <w:rPr>
          <w:highlight w:val="cyan"/>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1345D1" w:rsidRPr="00446611" w:rsidRDefault="001345D1">
      <w:pPr>
        <w:pStyle w:val="a3"/>
        <w:spacing w:before="5"/>
        <w:ind w:left="0"/>
        <w:rPr>
          <w:highlight w:val="cyan"/>
        </w:rPr>
      </w:pPr>
    </w:p>
    <w:p w:rsidR="001345D1" w:rsidRPr="00446611" w:rsidRDefault="00404ADE" w:rsidP="00F96D26">
      <w:pPr>
        <w:pStyle w:val="Heading1"/>
        <w:numPr>
          <w:ilvl w:val="1"/>
          <w:numId w:val="87"/>
        </w:numPr>
        <w:tabs>
          <w:tab w:val="left" w:pos="746"/>
        </w:tabs>
        <w:spacing w:before="1"/>
        <w:ind w:hanging="492"/>
        <w:jc w:val="left"/>
        <w:rPr>
          <w:highlight w:val="cyan"/>
        </w:rPr>
      </w:pPr>
      <w:r w:rsidRPr="00446611">
        <w:rPr>
          <w:highlight w:val="cyan"/>
        </w:rPr>
        <w:t>Программа воспитания и социализации</w:t>
      </w:r>
      <w:r w:rsidRPr="00446611">
        <w:rPr>
          <w:spacing w:val="-4"/>
          <w:highlight w:val="cyan"/>
        </w:rPr>
        <w:t xml:space="preserve"> </w:t>
      </w:r>
      <w:r w:rsidRPr="00446611">
        <w:rPr>
          <w:highlight w:val="cyan"/>
        </w:rPr>
        <w:t>учащихся.</w:t>
      </w:r>
    </w:p>
    <w:p w:rsidR="001345D1" w:rsidRPr="00446611" w:rsidRDefault="001345D1">
      <w:pPr>
        <w:pStyle w:val="a3"/>
        <w:spacing w:before="10"/>
        <w:ind w:left="0"/>
        <w:rPr>
          <w:b/>
          <w:sz w:val="23"/>
          <w:highlight w:val="cyan"/>
        </w:rPr>
      </w:pPr>
    </w:p>
    <w:p w:rsidR="001345D1" w:rsidRPr="00446611" w:rsidRDefault="00404ADE">
      <w:pPr>
        <w:pStyle w:val="a3"/>
        <w:ind w:right="224" w:firstLine="283"/>
        <w:jc w:val="both"/>
        <w:rPr>
          <w:highlight w:val="cyan"/>
        </w:rPr>
      </w:pPr>
      <w:r w:rsidRPr="00446611">
        <w:rPr>
          <w:highlight w:val="cyan"/>
        </w:rPr>
        <w:t>Программа воспитания и соц</w:t>
      </w:r>
      <w:r w:rsidR="00A34C6C" w:rsidRPr="00446611">
        <w:rPr>
          <w:highlight w:val="cyan"/>
        </w:rPr>
        <w:t>иализации учащихся МБОУ «Ржанопольская оош</w:t>
      </w:r>
      <w:r w:rsidRPr="00446611">
        <w:rPr>
          <w:highlight w:val="cyan"/>
        </w:rPr>
        <w:t>»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внеурочную,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345D1" w:rsidRPr="00446611" w:rsidRDefault="00404ADE">
      <w:pPr>
        <w:pStyle w:val="a3"/>
        <w:ind w:right="226" w:firstLine="708"/>
        <w:jc w:val="both"/>
        <w:rPr>
          <w:highlight w:val="cyan"/>
        </w:rPr>
      </w:pPr>
      <w:r w:rsidRPr="00446611">
        <w:rPr>
          <w:highlight w:val="cyan"/>
        </w:rPr>
        <w:t>Программа направлена на обеспечение духовно-нравственного развития и воспитания учащихся, их социализации, профессиональной ориентации, формирование экологической культуры, культуры здорового и безопасного образа</w:t>
      </w:r>
      <w:r w:rsidRPr="00446611">
        <w:rPr>
          <w:spacing w:val="-6"/>
          <w:highlight w:val="cyan"/>
        </w:rPr>
        <w:t xml:space="preserve"> </w:t>
      </w:r>
      <w:r w:rsidRPr="00446611">
        <w:rPr>
          <w:highlight w:val="cyan"/>
        </w:rPr>
        <w:t>жизни.</w:t>
      </w:r>
    </w:p>
    <w:p w:rsidR="001345D1" w:rsidRPr="00446611" w:rsidRDefault="001345D1">
      <w:pPr>
        <w:pStyle w:val="a3"/>
        <w:ind w:left="0"/>
        <w:rPr>
          <w:sz w:val="26"/>
          <w:highlight w:val="cyan"/>
        </w:rPr>
      </w:pPr>
    </w:p>
    <w:p w:rsidR="001345D1" w:rsidRPr="00446611" w:rsidRDefault="001345D1">
      <w:pPr>
        <w:pStyle w:val="a3"/>
        <w:spacing w:before="6"/>
        <w:ind w:left="0"/>
        <w:rPr>
          <w:sz w:val="22"/>
          <w:highlight w:val="cyan"/>
        </w:rPr>
      </w:pPr>
    </w:p>
    <w:p w:rsidR="001345D1" w:rsidRPr="00446611" w:rsidRDefault="00404ADE">
      <w:pPr>
        <w:pStyle w:val="Heading3"/>
        <w:ind w:left="536"/>
        <w:rPr>
          <w:highlight w:val="cyan"/>
        </w:rPr>
      </w:pPr>
      <w:r w:rsidRPr="00446611">
        <w:rPr>
          <w:highlight w:val="cyan"/>
        </w:rPr>
        <w:t>Цель и задачи воспитания и социализации</w:t>
      </w:r>
      <w:r w:rsidRPr="00446611">
        <w:rPr>
          <w:spacing w:val="-15"/>
          <w:highlight w:val="cyan"/>
        </w:rPr>
        <w:t xml:space="preserve"> </w:t>
      </w:r>
      <w:r w:rsidRPr="00446611">
        <w:rPr>
          <w:highlight w:val="cyan"/>
        </w:rPr>
        <w:t>учащихся.</w:t>
      </w:r>
    </w:p>
    <w:p w:rsidR="001345D1" w:rsidRPr="00446611" w:rsidRDefault="00404ADE">
      <w:pPr>
        <w:spacing w:before="2" w:line="237" w:lineRule="auto"/>
        <w:ind w:left="253" w:right="225" w:firstLine="283"/>
        <w:jc w:val="both"/>
        <w:rPr>
          <w:sz w:val="24"/>
          <w:highlight w:val="cyan"/>
        </w:rPr>
      </w:pPr>
      <w:r w:rsidRPr="00446611">
        <w:rPr>
          <w:b/>
          <w:sz w:val="24"/>
          <w:highlight w:val="cyan"/>
        </w:rPr>
        <w:t>Целью воспитания и социализации учащихся М</w:t>
      </w:r>
      <w:r w:rsidR="00A34C6C" w:rsidRPr="00446611">
        <w:rPr>
          <w:b/>
          <w:sz w:val="24"/>
          <w:highlight w:val="cyan"/>
        </w:rPr>
        <w:t>БОУ «Ржанопольская оош</w:t>
      </w:r>
      <w:r w:rsidRPr="00446611">
        <w:rPr>
          <w:b/>
          <w:sz w:val="24"/>
          <w:highlight w:val="cyan"/>
        </w:rPr>
        <w:t xml:space="preserve">» на уровне основного общего образования является </w:t>
      </w:r>
      <w:r w:rsidRPr="00446611">
        <w:rPr>
          <w:sz w:val="24"/>
          <w:highlight w:val="cyan"/>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w:t>
      </w:r>
      <w:r w:rsidRPr="00446611">
        <w:rPr>
          <w:spacing w:val="54"/>
          <w:sz w:val="24"/>
          <w:highlight w:val="cyan"/>
        </w:rPr>
        <w:t xml:space="preserve"> </w:t>
      </w:r>
      <w:r w:rsidRPr="00446611">
        <w:rPr>
          <w:sz w:val="24"/>
          <w:highlight w:val="cyan"/>
        </w:rPr>
        <w:t>страны,</w:t>
      </w:r>
    </w:p>
    <w:p w:rsidR="001345D1" w:rsidRPr="00446611" w:rsidRDefault="001345D1">
      <w:pPr>
        <w:spacing w:line="237" w:lineRule="auto"/>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77"/>
        <w:rPr>
          <w:highlight w:val="cyan"/>
        </w:rPr>
      </w:pPr>
      <w:r w:rsidRPr="00446611">
        <w:rPr>
          <w:highlight w:val="cyan"/>
        </w:rPr>
        <w:lastRenderedPageBreak/>
        <w:t>укоренённого в духовных и культурных традициях многонационального народа Российской Федерации.</w:t>
      </w:r>
    </w:p>
    <w:p w:rsidR="001345D1" w:rsidRPr="00446611" w:rsidRDefault="00404ADE">
      <w:pPr>
        <w:pStyle w:val="a3"/>
        <w:ind w:right="223" w:firstLine="283"/>
        <w:jc w:val="both"/>
        <w:rPr>
          <w:highlight w:val="cyan"/>
        </w:rPr>
      </w:pPr>
      <w:r w:rsidRPr="00446611">
        <w:rPr>
          <w:highlight w:val="cyan"/>
        </w:rPr>
        <w:t>На ступени основного общего образования для достижения поставленной цели воспитания и социализации учащихся решаются следующие</w:t>
      </w:r>
      <w:r w:rsidRPr="00446611">
        <w:rPr>
          <w:spacing w:val="2"/>
          <w:highlight w:val="cyan"/>
        </w:rPr>
        <w:t xml:space="preserve"> </w:t>
      </w:r>
      <w:r w:rsidRPr="00446611">
        <w:rPr>
          <w:highlight w:val="cyan"/>
        </w:rPr>
        <w:t>задачи.</w:t>
      </w:r>
    </w:p>
    <w:p w:rsidR="001345D1" w:rsidRPr="00446611" w:rsidRDefault="00404ADE">
      <w:pPr>
        <w:pStyle w:val="Heading3"/>
        <w:spacing w:before="6" w:line="274" w:lineRule="exact"/>
        <w:ind w:left="536"/>
        <w:rPr>
          <w:highlight w:val="cyan"/>
        </w:rPr>
      </w:pPr>
      <w:r w:rsidRPr="00446611">
        <w:rPr>
          <w:highlight w:val="cyan"/>
        </w:rPr>
        <w:t>В области формирования личностной</w:t>
      </w:r>
      <w:r w:rsidRPr="00446611">
        <w:rPr>
          <w:spacing w:val="-11"/>
          <w:highlight w:val="cyan"/>
        </w:rPr>
        <w:t xml:space="preserve"> </w:t>
      </w:r>
      <w:r w:rsidRPr="00446611">
        <w:rPr>
          <w:highlight w:val="cyan"/>
        </w:rPr>
        <w:t>культуры:</w:t>
      </w:r>
    </w:p>
    <w:p w:rsidR="001345D1" w:rsidRPr="00446611" w:rsidRDefault="00404ADE" w:rsidP="00F96D26">
      <w:pPr>
        <w:pStyle w:val="a5"/>
        <w:numPr>
          <w:ilvl w:val="2"/>
          <w:numId w:val="87"/>
        </w:numPr>
        <w:tabs>
          <w:tab w:val="left" w:pos="681"/>
        </w:tabs>
        <w:ind w:left="253" w:right="222" w:firstLine="283"/>
        <w:jc w:val="both"/>
        <w:rPr>
          <w:sz w:val="24"/>
          <w:highlight w:val="cyan"/>
        </w:rPr>
      </w:pPr>
      <w:r w:rsidRPr="00446611">
        <w:rPr>
          <w:sz w:val="24"/>
          <w:highlight w:val="cy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w:t>
      </w:r>
      <w:r w:rsidRPr="00446611">
        <w:rPr>
          <w:spacing w:val="39"/>
          <w:sz w:val="24"/>
          <w:highlight w:val="cyan"/>
        </w:rPr>
        <w:t xml:space="preserve"> </w:t>
      </w:r>
      <w:r w:rsidRPr="00446611">
        <w:rPr>
          <w:sz w:val="24"/>
          <w:highlight w:val="cyan"/>
        </w:rPr>
        <w:t>—</w:t>
      </w:r>
    </w:p>
    <w:p w:rsidR="001345D1" w:rsidRPr="00446611" w:rsidRDefault="00404ADE">
      <w:pPr>
        <w:pStyle w:val="a3"/>
        <w:rPr>
          <w:highlight w:val="cyan"/>
        </w:rPr>
      </w:pPr>
      <w:r w:rsidRPr="00446611">
        <w:rPr>
          <w:highlight w:val="cyan"/>
        </w:rPr>
        <w:t>«становиться лучше»;</w:t>
      </w:r>
    </w:p>
    <w:p w:rsidR="001345D1" w:rsidRPr="00446611" w:rsidRDefault="00404ADE" w:rsidP="00F96D26">
      <w:pPr>
        <w:pStyle w:val="a5"/>
        <w:numPr>
          <w:ilvl w:val="2"/>
          <w:numId w:val="87"/>
        </w:numPr>
        <w:tabs>
          <w:tab w:val="left" w:pos="683"/>
        </w:tabs>
        <w:ind w:left="253" w:right="236" w:firstLine="283"/>
        <w:jc w:val="both"/>
        <w:rPr>
          <w:sz w:val="24"/>
          <w:highlight w:val="cyan"/>
        </w:rPr>
      </w:pPr>
      <w:r w:rsidRPr="00446611">
        <w:rPr>
          <w:sz w:val="24"/>
          <w:highlight w:val="cy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446611">
        <w:rPr>
          <w:spacing w:val="-8"/>
          <w:sz w:val="24"/>
          <w:highlight w:val="cyan"/>
        </w:rPr>
        <w:t xml:space="preserve"> </w:t>
      </w:r>
      <w:r w:rsidRPr="00446611">
        <w:rPr>
          <w:sz w:val="24"/>
          <w:highlight w:val="cyan"/>
        </w:rPr>
        <w:t>совести;</w:t>
      </w:r>
    </w:p>
    <w:p w:rsidR="001345D1" w:rsidRPr="00446611" w:rsidRDefault="00404ADE" w:rsidP="00F96D26">
      <w:pPr>
        <w:pStyle w:val="a5"/>
        <w:numPr>
          <w:ilvl w:val="2"/>
          <w:numId w:val="87"/>
        </w:numPr>
        <w:tabs>
          <w:tab w:val="left" w:pos="681"/>
        </w:tabs>
        <w:ind w:left="253" w:right="224" w:firstLine="283"/>
        <w:jc w:val="both"/>
        <w:rPr>
          <w:sz w:val="24"/>
          <w:highlight w:val="cyan"/>
        </w:rPr>
      </w:pPr>
      <w:r w:rsidRPr="00446611">
        <w:rPr>
          <w:sz w:val="24"/>
          <w:highlight w:val="cyan"/>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sidRPr="00446611">
        <w:rPr>
          <w:spacing w:val="-2"/>
          <w:sz w:val="24"/>
          <w:highlight w:val="cyan"/>
        </w:rPr>
        <w:t xml:space="preserve"> </w:t>
      </w:r>
      <w:r w:rsidRPr="00446611">
        <w:rPr>
          <w:sz w:val="24"/>
          <w:highlight w:val="cyan"/>
        </w:rPr>
        <w:t>поступкам;</w:t>
      </w:r>
    </w:p>
    <w:p w:rsidR="001345D1" w:rsidRPr="00446611" w:rsidRDefault="00404ADE" w:rsidP="00F96D26">
      <w:pPr>
        <w:pStyle w:val="a5"/>
        <w:numPr>
          <w:ilvl w:val="2"/>
          <w:numId w:val="87"/>
        </w:numPr>
        <w:tabs>
          <w:tab w:val="left" w:pos="681"/>
        </w:tabs>
        <w:ind w:left="253" w:right="225" w:firstLine="283"/>
        <w:jc w:val="both"/>
        <w:rPr>
          <w:sz w:val="24"/>
          <w:highlight w:val="cyan"/>
        </w:rPr>
      </w:pPr>
      <w:r w:rsidRPr="00446611">
        <w:rPr>
          <w:sz w:val="24"/>
          <w:highlight w:val="cyan"/>
        </w:rPr>
        <w:t>формирование нравственного смысла учения, социально ориентированной и общественно полезной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2"/>
          <w:numId w:val="87"/>
        </w:numPr>
        <w:tabs>
          <w:tab w:val="left" w:pos="681"/>
        </w:tabs>
        <w:ind w:left="253" w:right="228" w:firstLine="283"/>
        <w:jc w:val="both"/>
        <w:rPr>
          <w:sz w:val="24"/>
          <w:highlight w:val="cyan"/>
        </w:rPr>
      </w:pPr>
      <w:r w:rsidRPr="00446611">
        <w:rPr>
          <w:sz w:val="24"/>
          <w:highlight w:val="cyan"/>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w:t>
      </w:r>
      <w:r w:rsidRPr="00446611">
        <w:rPr>
          <w:spacing w:val="-10"/>
          <w:sz w:val="24"/>
          <w:highlight w:val="cyan"/>
        </w:rPr>
        <w:t xml:space="preserve"> </w:t>
      </w:r>
      <w:r w:rsidRPr="00446611">
        <w:rPr>
          <w:sz w:val="24"/>
          <w:highlight w:val="cyan"/>
        </w:rPr>
        <w:t>недопустимом;</w:t>
      </w:r>
    </w:p>
    <w:p w:rsidR="001345D1" w:rsidRPr="00446611" w:rsidRDefault="00404ADE" w:rsidP="00F96D26">
      <w:pPr>
        <w:pStyle w:val="a5"/>
        <w:numPr>
          <w:ilvl w:val="2"/>
          <w:numId w:val="87"/>
        </w:numPr>
        <w:tabs>
          <w:tab w:val="left" w:pos="683"/>
        </w:tabs>
        <w:ind w:left="682" w:hanging="146"/>
        <w:rPr>
          <w:sz w:val="24"/>
          <w:highlight w:val="cyan"/>
        </w:rPr>
      </w:pPr>
      <w:r w:rsidRPr="00446611">
        <w:rPr>
          <w:sz w:val="24"/>
          <w:highlight w:val="cyan"/>
        </w:rPr>
        <w:t>усвоение учащимся базовых национальных ценностей, духовных традиций народов</w:t>
      </w:r>
      <w:r w:rsidRPr="00446611">
        <w:rPr>
          <w:spacing w:val="-35"/>
          <w:sz w:val="24"/>
          <w:highlight w:val="cyan"/>
        </w:rPr>
        <w:t xml:space="preserve"> </w:t>
      </w:r>
      <w:r w:rsidRPr="00446611">
        <w:rPr>
          <w:sz w:val="24"/>
          <w:highlight w:val="cyan"/>
        </w:rPr>
        <w:t>России;</w:t>
      </w:r>
    </w:p>
    <w:p w:rsidR="001345D1" w:rsidRPr="00446611" w:rsidRDefault="00404ADE" w:rsidP="00F96D26">
      <w:pPr>
        <w:pStyle w:val="a5"/>
        <w:numPr>
          <w:ilvl w:val="2"/>
          <w:numId w:val="87"/>
        </w:numPr>
        <w:tabs>
          <w:tab w:val="left" w:pos="683"/>
        </w:tabs>
        <w:ind w:left="253" w:right="230" w:firstLine="283"/>
        <w:jc w:val="both"/>
        <w:rPr>
          <w:sz w:val="24"/>
          <w:highlight w:val="cyan"/>
        </w:rPr>
      </w:pPr>
      <w:r w:rsidRPr="00446611">
        <w:rPr>
          <w:sz w:val="24"/>
          <w:highlight w:val="cyan"/>
        </w:rPr>
        <w:t>укрепление у подростка позитивной нравственной самооценки, самоуважения и жизненного оптимизма;</w:t>
      </w:r>
    </w:p>
    <w:p w:rsidR="001345D1" w:rsidRPr="00446611" w:rsidRDefault="00404ADE" w:rsidP="00F96D26">
      <w:pPr>
        <w:pStyle w:val="a5"/>
        <w:numPr>
          <w:ilvl w:val="2"/>
          <w:numId w:val="87"/>
        </w:numPr>
        <w:tabs>
          <w:tab w:val="left" w:pos="681"/>
        </w:tabs>
        <w:ind w:left="680" w:hanging="144"/>
        <w:rPr>
          <w:sz w:val="24"/>
          <w:highlight w:val="cyan"/>
        </w:rPr>
      </w:pPr>
      <w:r w:rsidRPr="00446611">
        <w:rPr>
          <w:sz w:val="24"/>
          <w:highlight w:val="cyan"/>
        </w:rPr>
        <w:t>развитие эстетических потребностей, ценностей и</w:t>
      </w:r>
      <w:r w:rsidRPr="00446611">
        <w:rPr>
          <w:spacing w:val="-1"/>
          <w:sz w:val="24"/>
          <w:highlight w:val="cyan"/>
        </w:rPr>
        <w:t xml:space="preserve"> </w:t>
      </w:r>
      <w:r w:rsidRPr="00446611">
        <w:rPr>
          <w:sz w:val="24"/>
          <w:highlight w:val="cyan"/>
        </w:rPr>
        <w:t>чувств;</w:t>
      </w:r>
    </w:p>
    <w:p w:rsidR="001345D1" w:rsidRPr="00446611" w:rsidRDefault="00404ADE" w:rsidP="00F96D26">
      <w:pPr>
        <w:pStyle w:val="a5"/>
        <w:numPr>
          <w:ilvl w:val="2"/>
          <w:numId w:val="87"/>
        </w:numPr>
        <w:tabs>
          <w:tab w:val="left" w:pos="681"/>
        </w:tabs>
        <w:ind w:left="253" w:right="230" w:firstLine="283"/>
        <w:jc w:val="both"/>
        <w:rPr>
          <w:sz w:val="24"/>
          <w:highlight w:val="cyan"/>
        </w:rPr>
      </w:pPr>
      <w:r w:rsidRPr="00446611">
        <w:rPr>
          <w:sz w:val="24"/>
          <w:highlight w:val="cyan"/>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446611">
        <w:rPr>
          <w:spacing w:val="-30"/>
          <w:sz w:val="24"/>
          <w:highlight w:val="cyan"/>
        </w:rPr>
        <w:t xml:space="preserve"> </w:t>
      </w:r>
      <w:r w:rsidRPr="00446611">
        <w:rPr>
          <w:sz w:val="24"/>
          <w:highlight w:val="cyan"/>
        </w:rPr>
        <w:t>поступкам;</w:t>
      </w:r>
    </w:p>
    <w:p w:rsidR="001345D1" w:rsidRPr="00446611" w:rsidRDefault="00404ADE" w:rsidP="00F96D26">
      <w:pPr>
        <w:pStyle w:val="a5"/>
        <w:numPr>
          <w:ilvl w:val="2"/>
          <w:numId w:val="87"/>
        </w:numPr>
        <w:tabs>
          <w:tab w:val="left" w:pos="681"/>
        </w:tabs>
        <w:ind w:left="253" w:right="234" w:firstLine="283"/>
        <w:jc w:val="both"/>
        <w:rPr>
          <w:sz w:val="24"/>
          <w:highlight w:val="cyan"/>
        </w:rPr>
      </w:pPr>
      <w:r w:rsidRPr="00446611">
        <w:rPr>
          <w:sz w:val="24"/>
          <w:highlight w:val="cyan"/>
        </w:rPr>
        <w:t>развитие способности к самостоятельным поступкам и действиям, совершаемым на основе морального выбора, к принятию ответственности за их</w:t>
      </w:r>
      <w:r w:rsidRPr="00446611">
        <w:rPr>
          <w:spacing w:val="-1"/>
          <w:sz w:val="24"/>
          <w:highlight w:val="cyan"/>
        </w:rPr>
        <w:t xml:space="preserve"> </w:t>
      </w:r>
      <w:r w:rsidRPr="00446611">
        <w:rPr>
          <w:sz w:val="24"/>
          <w:highlight w:val="cyan"/>
        </w:rPr>
        <w:t>результаты;</w:t>
      </w:r>
    </w:p>
    <w:p w:rsidR="001345D1" w:rsidRPr="00446611" w:rsidRDefault="00404ADE" w:rsidP="00F96D26">
      <w:pPr>
        <w:pStyle w:val="a5"/>
        <w:numPr>
          <w:ilvl w:val="2"/>
          <w:numId w:val="87"/>
        </w:numPr>
        <w:tabs>
          <w:tab w:val="left" w:pos="681"/>
        </w:tabs>
        <w:ind w:left="253" w:right="226" w:firstLine="283"/>
        <w:jc w:val="both"/>
        <w:rPr>
          <w:sz w:val="24"/>
          <w:highlight w:val="cyan"/>
        </w:rPr>
      </w:pPr>
      <w:r w:rsidRPr="00446611">
        <w:rPr>
          <w:sz w:val="24"/>
          <w:highlight w:val="cyan"/>
        </w:rPr>
        <w:t>развитие трудолюбия, способности к преодолению трудностей, целеустремлённости и настойчивости в достижении</w:t>
      </w:r>
      <w:r w:rsidRPr="00446611">
        <w:rPr>
          <w:spacing w:val="-1"/>
          <w:sz w:val="24"/>
          <w:highlight w:val="cyan"/>
        </w:rPr>
        <w:t xml:space="preserve"> </w:t>
      </w:r>
      <w:r w:rsidRPr="00446611">
        <w:rPr>
          <w:sz w:val="24"/>
          <w:highlight w:val="cyan"/>
        </w:rPr>
        <w:t>результата;</w:t>
      </w:r>
    </w:p>
    <w:p w:rsidR="001345D1" w:rsidRPr="00446611" w:rsidRDefault="00404ADE" w:rsidP="00F96D26">
      <w:pPr>
        <w:pStyle w:val="a5"/>
        <w:numPr>
          <w:ilvl w:val="2"/>
          <w:numId w:val="87"/>
        </w:numPr>
        <w:tabs>
          <w:tab w:val="left" w:pos="681"/>
        </w:tabs>
        <w:ind w:left="253" w:right="231" w:firstLine="283"/>
        <w:jc w:val="both"/>
        <w:rPr>
          <w:sz w:val="24"/>
          <w:highlight w:val="cyan"/>
        </w:rPr>
      </w:pPr>
      <w:r w:rsidRPr="00446611">
        <w:rPr>
          <w:sz w:val="24"/>
          <w:highlight w:val="cyan"/>
        </w:rPr>
        <w:t>формирование творческого отношения к учёбе, труду, социальной деятельности на основе нравственных ценностей и моральных</w:t>
      </w:r>
      <w:r w:rsidRPr="00446611">
        <w:rPr>
          <w:spacing w:val="-1"/>
          <w:sz w:val="24"/>
          <w:highlight w:val="cyan"/>
        </w:rPr>
        <w:t xml:space="preserve"> </w:t>
      </w:r>
      <w:r w:rsidRPr="00446611">
        <w:rPr>
          <w:sz w:val="24"/>
          <w:highlight w:val="cyan"/>
        </w:rPr>
        <w:t>норм;</w:t>
      </w:r>
    </w:p>
    <w:p w:rsidR="001345D1" w:rsidRPr="00446611" w:rsidRDefault="00404ADE" w:rsidP="00F96D26">
      <w:pPr>
        <w:pStyle w:val="a5"/>
        <w:numPr>
          <w:ilvl w:val="2"/>
          <w:numId w:val="87"/>
        </w:numPr>
        <w:tabs>
          <w:tab w:val="left" w:pos="681"/>
        </w:tabs>
        <w:ind w:left="253" w:right="223" w:firstLine="283"/>
        <w:jc w:val="both"/>
        <w:rPr>
          <w:sz w:val="24"/>
          <w:highlight w:val="cyan"/>
        </w:rPr>
      </w:pPr>
      <w:r w:rsidRPr="00446611">
        <w:rPr>
          <w:sz w:val="24"/>
          <w:highlight w:val="cyan"/>
        </w:rPr>
        <w:t>формирование у подростка первоначальных профессиональных намерений и интересов, осознание нравственного значения будущего профессионального</w:t>
      </w:r>
      <w:r w:rsidRPr="00446611">
        <w:rPr>
          <w:spacing w:val="-6"/>
          <w:sz w:val="24"/>
          <w:highlight w:val="cyan"/>
        </w:rPr>
        <w:t xml:space="preserve"> </w:t>
      </w:r>
      <w:r w:rsidRPr="00446611">
        <w:rPr>
          <w:sz w:val="24"/>
          <w:highlight w:val="cyan"/>
        </w:rPr>
        <w:t>выбора;</w:t>
      </w:r>
    </w:p>
    <w:p w:rsidR="001345D1" w:rsidRPr="00446611" w:rsidRDefault="00404ADE" w:rsidP="00F96D26">
      <w:pPr>
        <w:pStyle w:val="a5"/>
        <w:numPr>
          <w:ilvl w:val="2"/>
          <w:numId w:val="87"/>
        </w:numPr>
        <w:tabs>
          <w:tab w:val="left" w:pos="681"/>
        </w:tabs>
        <w:ind w:left="253" w:right="222" w:firstLine="283"/>
        <w:jc w:val="both"/>
        <w:rPr>
          <w:sz w:val="24"/>
          <w:highlight w:val="cyan"/>
        </w:rPr>
      </w:pPr>
      <w:r w:rsidRPr="00446611">
        <w:rPr>
          <w:sz w:val="24"/>
          <w:highlight w:val="cyan"/>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446611">
        <w:rPr>
          <w:spacing w:val="-3"/>
          <w:sz w:val="24"/>
          <w:highlight w:val="cyan"/>
        </w:rPr>
        <w:t xml:space="preserve"> </w:t>
      </w:r>
      <w:r w:rsidRPr="00446611">
        <w:rPr>
          <w:sz w:val="24"/>
          <w:highlight w:val="cyan"/>
        </w:rPr>
        <w:t>личности;</w:t>
      </w:r>
    </w:p>
    <w:p w:rsidR="001345D1" w:rsidRPr="00446611" w:rsidRDefault="00404ADE" w:rsidP="00F96D26">
      <w:pPr>
        <w:pStyle w:val="a5"/>
        <w:numPr>
          <w:ilvl w:val="2"/>
          <w:numId w:val="87"/>
        </w:numPr>
        <w:tabs>
          <w:tab w:val="left" w:pos="681"/>
        </w:tabs>
        <w:ind w:left="680" w:hanging="144"/>
        <w:rPr>
          <w:sz w:val="24"/>
          <w:highlight w:val="cyan"/>
        </w:rPr>
      </w:pPr>
      <w:r w:rsidRPr="00446611">
        <w:rPr>
          <w:sz w:val="24"/>
          <w:highlight w:val="cyan"/>
        </w:rPr>
        <w:t>формирование экологической культуры, культуры здорового и безопасного образа</w:t>
      </w:r>
      <w:r w:rsidRPr="00446611">
        <w:rPr>
          <w:spacing w:val="-11"/>
          <w:sz w:val="24"/>
          <w:highlight w:val="cyan"/>
        </w:rPr>
        <w:t xml:space="preserve"> </w:t>
      </w:r>
      <w:r w:rsidRPr="00446611">
        <w:rPr>
          <w:sz w:val="24"/>
          <w:highlight w:val="cyan"/>
        </w:rPr>
        <w:t>жизни.</w:t>
      </w:r>
    </w:p>
    <w:p w:rsidR="001345D1" w:rsidRPr="00446611" w:rsidRDefault="00404ADE">
      <w:pPr>
        <w:pStyle w:val="Heading3"/>
        <w:spacing w:before="4" w:line="274" w:lineRule="exact"/>
        <w:ind w:left="536"/>
        <w:rPr>
          <w:highlight w:val="cyan"/>
        </w:rPr>
      </w:pPr>
      <w:r w:rsidRPr="00446611">
        <w:rPr>
          <w:highlight w:val="cyan"/>
        </w:rPr>
        <w:t>В области формирования социальной культуры:</w:t>
      </w:r>
    </w:p>
    <w:p w:rsidR="001345D1" w:rsidRPr="00446611" w:rsidRDefault="00404ADE" w:rsidP="00F96D26">
      <w:pPr>
        <w:pStyle w:val="a5"/>
        <w:numPr>
          <w:ilvl w:val="2"/>
          <w:numId w:val="87"/>
        </w:numPr>
        <w:tabs>
          <w:tab w:val="left" w:pos="681"/>
        </w:tabs>
        <w:ind w:left="253" w:right="225" w:firstLine="283"/>
        <w:jc w:val="both"/>
        <w:rPr>
          <w:sz w:val="24"/>
          <w:highlight w:val="cyan"/>
        </w:rPr>
      </w:pPr>
      <w:r w:rsidRPr="00446611">
        <w:rPr>
          <w:sz w:val="24"/>
          <w:highlight w:val="cyan"/>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w:t>
      </w:r>
      <w:r w:rsidRPr="00446611">
        <w:rPr>
          <w:spacing w:val="-1"/>
          <w:sz w:val="24"/>
          <w:highlight w:val="cyan"/>
        </w:rPr>
        <w:t xml:space="preserve"> </w:t>
      </w:r>
      <w:r w:rsidRPr="00446611">
        <w:rPr>
          <w:sz w:val="24"/>
          <w:highlight w:val="cyan"/>
        </w:rPr>
        <w:t>нации;</w:t>
      </w:r>
    </w:p>
    <w:p w:rsidR="001345D1" w:rsidRPr="00446611" w:rsidRDefault="00404ADE" w:rsidP="00F96D26">
      <w:pPr>
        <w:pStyle w:val="a5"/>
        <w:numPr>
          <w:ilvl w:val="2"/>
          <w:numId w:val="87"/>
        </w:numPr>
        <w:tabs>
          <w:tab w:val="left" w:pos="683"/>
        </w:tabs>
        <w:ind w:left="253" w:right="235" w:firstLine="283"/>
        <w:jc w:val="both"/>
        <w:rPr>
          <w:sz w:val="24"/>
          <w:highlight w:val="cyan"/>
        </w:rPr>
      </w:pPr>
      <w:r w:rsidRPr="00446611">
        <w:rPr>
          <w:sz w:val="24"/>
          <w:highlight w:val="cyan"/>
        </w:rPr>
        <w:t>укрепление веры в Россию, чувства личной ответственности за Отечество, заботы о процветании своей</w:t>
      </w:r>
      <w:r w:rsidRPr="00446611">
        <w:rPr>
          <w:spacing w:val="1"/>
          <w:sz w:val="24"/>
          <w:highlight w:val="cyan"/>
        </w:rPr>
        <w:t xml:space="preserve"> </w:t>
      </w:r>
      <w:r w:rsidRPr="00446611">
        <w:rPr>
          <w:sz w:val="24"/>
          <w:highlight w:val="cyan"/>
        </w:rPr>
        <w:t>страны;</w:t>
      </w:r>
    </w:p>
    <w:p w:rsidR="001345D1" w:rsidRPr="00446611" w:rsidRDefault="00404ADE" w:rsidP="00F96D26">
      <w:pPr>
        <w:pStyle w:val="a5"/>
        <w:numPr>
          <w:ilvl w:val="2"/>
          <w:numId w:val="87"/>
        </w:numPr>
        <w:tabs>
          <w:tab w:val="left" w:pos="681"/>
        </w:tabs>
        <w:ind w:left="680" w:hanging="144"/>
        <w:rPr>
          <w:sz w:val="24"/>
          <w:highlight w:val="cyan"/>
        </w:rPr>
      </w:pPr>
      <w:r w:rsidRPr="00446611">
        <w:rPr>
          <w:sz w:val="24"/>
          <w:highlight w:val="cyan"/>
        </w:rPr>
        <w:t>развитие патриотизма и гражданской</w:t>
      </w:r>
      <w:r w:rsidRPr="00446611">
        <w:rPr>
          <w:spacing w:val="-3"/>
          <w:sz w:val="24"/>
          <w:highlight w:val="cyan"/>
        </w:rPr>
        <w:t xml:space="preserve"> </w:t>
      </w:r>
      <w:r w:rsidRPr="00446611">
        <w:rPr>
          <w:sz w:val="24"/>
          <w:highlight w:val="cyan"/>
        </w:rPr>
        <w:t>солидарности;</w:t>
      </w:r>
    </w:p>
    <w:p w:rsidR="001345D1" w:rsidRPr="00446611" w:rsidRDefault="00404ADE" w:rsidP="00F96D26">
      <w:pPr>
        <w:pStyle w:val="a5"/>
        <w:numPr>
          <w:ilvl w:val="2"/>
          <w:numId w:val="87"/>
        </w:numPr>
        <w:tabs>
          <w:tab w:val="left" w:pos="681"/>
        </w:tabs>
        <w:ind w:left="253" w:right="231" w:firstLine="283"/>
        <w:jc w:val="both"/>
        <w:rPr>
          <w:sz w:val="24"/>
          <w:highlight w:val="cyan"/>
        </w:rPr>
      </w:pPr>
      <w:r w:rsidRPr="00446611">
        <w:rPr>
          <w:sz w:val="24"/>
          <w:highlight w:val="cy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w:t>
      </w:r>
      <w:r w:rsidRPr="00446611">
        <w:rPr>
          <w:spacing w:val="-6"/>
          <w:sz w:val="24"/>
          <w:highlight w:val="cyan"/>
        </w:rPr>
        <w:t xml:space="preserve"> </w:t>
      </w:r>
      <w:r w:rsidRPr="00446611">
        <w:rPr>
          <w:sz w:val="24"/>
          <w:highlight w:val="cyan"/>
        </w:rPr>
        <w:t>образования;</w:t>
      </w:r>
    </w:p>
    <w:p w:rsidR="001345D1" w:rsidRPr="00446611" w:rsidRDefault="00404ADE" w:rsidP="00F96D26">
      <w:pPr>
        <w:pStyle w:val="a5"/>
        <w:numPr>
          <w:ilvl w:val="2"/>
          <w:numId w:val="87"/>
        </w:numPr>
        <w:tabs>
          <w:tab w:val="left" w:pos="681"/>
        </w:tabs>
        <w:ind w:left="253" w:right="227" w:firstLine="283"/>
        <w:jc w:val="both"/>
        <w:rPr>
          <w:sz w:val="24"/>
          <w:highlight w:val="cyan"/>
        </w:rPr>
      </w:pPr>
      <w:r w:rsidRPr="00446611">
        <w:rPr>
          <w:sz w:val="24"/>
          <w:highlight w:val="cy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w:t>
      </w:r>
      <w:r w:rsidRPr="00446611">
        <w:rPr>
          <w:spacing w:val="1"/>
          <w:sz w:val="24"/>
          <w:highlight w:val="cyan"/>
        </w:rPr>
        <w:t xml:space="preserve"> </w:t>
      </w:r>
      <w:r w:rsidRPr="00446611">
        <w:rPr>
          <w:sz w:val="24"/>
          <w:highlight w:val="cyan"/>
        </w:rPr>
        <w:t>групп;</w:t>
      </w:r>
    </w:p>
    <w:p w:rsidR="001345D1" w:rsidRPr="00446611" w:rsidRDefault="00404ADE" w:rsidP="00F96D26">
      <w:pPr>
        <w:pStyle w:val="a5"/>
        <w:numPr>
          <w:ilvl w:val="2"/>
          <w:numId w:val="87"/>
        </w:numPr>
        <w:tabs>
          <w:tab w:val="left" w:pos="681"/>
        </w:tabs>
        <w:ind w:left="253" w:right="232" w:firstLine="283"/>
        <w:jc w:val="both"/>
        <w:rPr>
          <w:sz w:val="24"/>
          <w:highlight w:val="cyan"/>
        </w:rPr>
      </w:pPr>
      <w:r w:rsidRPr="00446611">
        <w:rPr>
          <w:sz w:val="24"/>
          <w:highlight w:val="cyan"/>
        </w:rPr>
        <w:t>формирование у подростков социальных компетенций, необходимых для конструктивного, успешного и ответственного поведения в</w:t>
      </w:r>
      <w:r w:rsidRPr="00446611">
        <w:rPr>
          <w:spacing w:val="-2"/>
          <w:sz w:val="24"/>
          <w:highlight w:val="cyan"/>
        </w:rPr>
        <w:t xml:space="preserve"> </w:t>
      </w:r>
      <w:r w:rsidRPr="00446611">
        <w:rPr>
          <w:sz w:val="24"/>
          <w:highlight w:val="cyan"/>
        </w:rPr>
        <w:t>обществе;</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2"/>
          <w:numId w:val="87"/>
        </w:numPr>
        <w:tabs>
          <w:tab w:val="left" w:pos="683"/>
        </w:tabs>
        <w:spacing w:before="77"/>
        <w:ind w:left="682" w:hanging="146"/>
        <w:rPr>
          <w:sz w:val="24"/>
          <w:highlight w:val="cyan"/>
        </w:rPr>
      </w:pPr>
      <w:r w:rsidRPr="00446611">
        <w:rPr>
          <w:sz w:val="24"/>
          <w:highlight w:val="cyan"/>
        </w:rPr>
        <w:lastRenderedPageBreak/>
        <w:t>укрепление доверия к другим людям, институтам гражданского общества,</w:t>
      </w:r>
      <w:r w:rsidRPr="00446611">
        <w:rPr>
          <w:spacing w:val="-12"/>
          <w:sz w:val="24"/>
          <w:highlight w:val="cyan"/>
        </w:rPr>
        <w:t xml:space="preserve"> </w:t>
      </w:r>
      <w:r w:rsidRPr="00446611">
        <w:rPr>
          <w:sz w:val="24"/>
          <w:highlight w:val="cyan"/>
        </w:rPr>
        <w:t>государству;</w:t>
      </w:r>
    </w:p>
    <w:p w:rsidR="001345D1" w:rsidRPr="00446611" w:rsidRDefault="00404ADE" w:rsidP="00F96D26">
      <w:pPr>
        <w:pStyle w:val="a5"/>
        <w:numPr>
          <w:ilvl w:val="2"/>
          <w:numId w:val="87"/>
        </w:numPr>
        <w:tabs>
          <w:tab w:val="left" w:pos="681"/>
        </w:tabs>
        <w:ind w:left="253" w:right="231" w:firstLine="283"/>
        <w:jc w:val="both"/>
        <w:rPr>
          <w:sz w:val="24"/>
          <w:highlight w:val="cyan"/>
        </w:rPr>
      </w:pPr>
      <w:r w:rsidRPr="00446611">
        <w:rPr>
          <w:sz w:val="24"/>
          <w:highlight w:val="cyan"/>
        </w:rPr>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446611">
        <w:rPr>
          <w:spacing w:val="-7"/>
          <w:sz w:val="24"/>
          <w:highlight w:val="cyan"/>
        </w:rPr>
        <w:t xml:space="preserve"> </w:t>
      </w:r>
      <w:r w:rsidRPr="00446611">
        <w:rPr>
          <w:sz w:val="24"/>
          <w:highlight w:val="cyan"/>
        </w:rPr>
        <w:t>людям;</w:t>
      </w:r>
    </w:p>
    <w:p w:rsidR="001345D1" w:rsidRPr="00446611" w:rsidRDefault="00404ADE" w:rsidP="00F96D26">
      <w:pPr>
        <w:pStyle w:val="a5"/>
        <w:numPr>
          <w:ilvl w:val="2"/>
          <w:numId w:val="87"/>
        </w:numPr>
        <w:tabs>
          <w:tab w:val="left" w:pos="683"/>
        </w:tabs>
        <w:spacing w:before="1"/>
        <w:ind w:left="682" w:hanging="146"/>
        <w:rPr>
          <w:sz w:val="24"/>
          <w:highlight w:val="cyan"/>
        </w:rPr>
      </w:pPr>
      <w:r w:rsidRPr="00446611">
        <w:rPr>
          <w:sz w:val="24"/>
          <w:highlight w:val="cyan"/>
        </w:rPr>
        <w:t>усвоение гуманистических и демократических ценностных</w:t>
      </w:r>
      <w:r w:rsidRPr="00446611">
        <w:rPr>
          <w:spacing w:val="1"/>
          <w:sz w:val="24"/>
          <w:highlight w:val="cyan"/>
        </w:rPr>
        <w:t xml:space="preserve"> </w:t>
      </w:r>
      <w:r w:rsidRPr="00446611">
        <w:rPr>
          <w:sz w:val="24"/>
          <w:highlight w:val="cyan"/>
        </w:rPr>
        <w:t>ориентаций;</w:t>
      </w:r>
    </w:p>
    <w:p w:rsidR="001345D1" w:rsidRPr="00446611" w:rsidRDefault="00404ADE" w:rsidP="00F96D26">
      <w:pPr>
        <w:pStyle w:val="a5"/>
        <w:numPr>
          <w:ilvl w:val="2"/>
          <w:numId w:val="87"/>
        </w:numPr>
        <w:tabs>
          <w:tab w:val="left" w:pos="681"/>
        </w:tabs>
        <w:ind w:left="253" w:right="232" w:firstLine="283"/>
        <w:jc w:val="both"/>
        <w:rPr>
          <w:sz w:val="24"/>
          <w:highlight w:val="cyan"/>
        </w:rPr>
      </w:pPr>
      <w:r w:rsidRPr="00446611">
        <w:rPr>
          <w:sz w:val="24"/>
          <w:highlight w:val="cy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w:t>
      </w:r>
      <w:r w:rsidRPr="00446611">
        <w:rPr>
          <w:spacing w:val="-4"/>
          <w:sz w:val="24"/>
          <w:highlight w:val="cyan"/>
        </w:rPr>
        <w:t xml:space="preserve"> </w:t>
      </w:r>
      <w:r w:rsidRPr="00446611">
        <w:rPr>
          <w:sz w:val="24"/>
          <w:highlight w:val="cyan"/>
        </w:rPr>
        <w:t>России;</w:t>
      </w:r>
    </w:p>
    <w:p w:rsidR="001345D1" w:rsidRPr="00446611" w:rsidRDefault="00404ADE" w:rsidP="00F96D26">
      <w:pPr>
        <w:pStyle w:val="a5"/>
        <w:numPr>
          <w:ilvl w:val="2"/>
          <w:numId w:val="87"/>
        </w:numPr>
        <w:tabs>
          <w:tab w:val="left" w:pos="681"/>
        </w:tabs>
        <w:ind w:left="253" w:right="232" w:firstLine="283"/>
        <w:jc w:val="both"/>
        <w:rPr>
          <w:sz w:val="24"/>
          <w:highlight w:val="cyan"/>
        </w:rPr>
      </w:pPr>
      <w:r w:rsidRPr="00446611">
        <w:rPr>
          <w:sz w:val="24"/>
          <w:highlight w:val="cyan"/>
        </w:rPr>
        <w:t>формирование культуры межэтнического общения, уважения к культурным, религиозным традициям, образу жизни представителей народов</w:t>
      </w:r>
      <w:r w:rsidRPr="00446611">
        <w:rPr>
          <w:spacing w:val="-11"/>
          <w:sz w:val="24"/>
          <w:highlight w:val="cyan"/>
        </w:rPr>
        <w:t xml:space="preserve"> </w:t>
      </w:r>
      <w:r w:rsidRPr="00446611">
        <w:rPr>
          <w:sz w:val="24"/>
          <w:highlight w:val="cyan"/>
        </w:rPr>
        <w:t>России.</w:t>
      </w:r>
    </w:p>
    <w:p w:rsidR="001345D1" w:rsidRPr="00446611" w:rsidRDefault="00404ADE">
      <w:pPr>
        <w:pStyle w:val="Heading3"/>
        <w:spacing w:before="5" w:line="274" w:lineRule="exact"/>
        <w:ind w:left="536"/>
        <w:rPr>
          <w:highlight w:val="cyan"/>
        </w:rPr>
      </w:pPr>
      <w:r w:rsidRPr="00446611">
        <w:rPr>
          <w:highlight w:val="cyan"/>
        </w:rPr>
        <w:t>В области формирования семейной культуры:</w:t>
      </w:r>
    </w:p>
    <w:p w:rsidR="001345D1" w:rsidRPr="00446611" w:rsidRDefault="00404ADE" w:rsidP="00F96D26">
      <w:pPr>
        <w:pStyle w:val="a5"/>
        <w:numPr>
          <w:ilvl w:val="2"/>
          <w:numId w:val="87"/>
        </w:numPr>
        <w:tabs>
          <w:tab w:val="left" w:pos="683"/>
        </w:tabs>
        <w:spacing w:line="274" w:lineRule="exact"/>
        <w:ind w:left="682" w:hanging="146"/>
        <w:rPr>
          <w:sz w:val="24"/>
          <w:highlight w:val="cyan"/>
        </w:rPr>
      </w:pPr>
      <w:r w:rsidRPr="00446611">
        <w:rPr>
          <w:sz w:val="24"/>
          <w:highlight w:val="cyan"/>
        </w:rPr>
        <w:t>укрепление отношения к семье как основе российского</w:t>
      </w:r>
      <w:r w:rsidRPr="00446611">
        <w:rPr>
          <w:spacing w:val="-6"/>
          <w:sz w:val="24"/>
          <w:highlight w:val="cyan"/>
        </w:rPr>
        <w:t xml:space="preserve"> </w:t>
      </w:r>
      <w:r w:rsidRPr="00446611">
        <w:rPr>
          <w:sz w:val="24"/>
          <w:highlight w:val="cyan"/>
        </w:rPr>
        <w:t>общества;</w:t>
      </w:r>
    </w:p>
    <w:p w:rsidR="001345D1" w:rsidRPr="00446611" w:rsidRDefault="00404ADE" w:rsidP="00F96D26">
      <w:pPr>
        <w:pStyle w:val="a5"/>
        <w:numPr>
          <w:ilvl w:val="2"/>
          <w:numId w:val="87"/>
        </w:numPr>
        <w:tabs>
          <w:tab w:val="left" w:pos="681"/>
        </w:tabs>
        <w:ind w:left="253" w:right="233" w:firstLine="283"/>
        <w:jc w:val="both"/>
        <w:rPr>
          <w:sz w:val="24"/>
          <w:highlight w:val="cyan"/>
        </w:rPr>
      </w:pPr>
      <w:r w:rsidRPr="00446611">
        <w:rPr>
          <w:sz w:val="24"/>
          <w:highlight w:val="cyan"/>
        </w:rPr>
        <w:t>формирование представлений о значении семьи для устойчивого и успешного развития человека;</w:t>
      </w:r>
    </w:p>
    <w:p w:rsidR="001345D1" w:rsidRPr="00446611" w:rsidRDefault="00404ADE" w:rsidP="00F96D26">
      <w:pPr>
        <w:pStyle w:val="a5"/>
        <w:numPr>
          <w:ilvl w:val="2"/>
          <w:numId w:val="87"/>
        </w:numPr>
        <w:tabs>
          <w:tab w:val="left" w:pos="683"/>
        </w:tabs>
        <w:ind w:left="253" w:right="230" w:firstLine="283"/>
        <w:jc w:val="both"/>
        <w:rPr>
          <w:sz w:val="24"/>
          <w:highlight w:val="cyan"/>
        </w:rPr>
      </w:pPr>
      <w:r w:rsidRPr="00446611">
        <w:rPr>
          <w:sz w:val="24"/>
          <w:highlight w:val="cyan"/>
        </w:rPr>
        <w:t>укрепление у учащегося уважительного отношения к родителям, осознанного, заботливого отношения к старшим и</w:t>
      </w:r>
      <w:r w:rsidRPr="00446611">
        <w:rPr>
          <w:spacing w:val="-5"/>
          <w:sz w:val="24"/>
          <w:highlight w:val="cyan"/>
        </w:rPr>
        <w:t xml:space="preserve"> </w:t>
      </w:r>
      <w:r w:rsidRPr="00446611">
        <w:rPr>
          <w:sz w:val="24"/>
          <w:highlight w:val="cyan"/>
        </w:rPr>
        <w:t>младшим;</w:t>
      </w:r>
    </w:p>
    <w:p w:rsidR="001345D1" w:rsidRPr="00446611" w:rsidRDefault="00404ADE" w:rsidP="00F96D26">
      <w:pPr>
        <w:pStyle w:val="a5"/>
        <w:numPr>
          <w:ilvl w:val="2"/>
          <w:numId w:val="87"/>
        </w:numPr>
        <w:tabs>
          <w:tab w:val="left" w:pos="683"/>
        </w:tabs>
        <w:ind w:left="253" w:right="230" w:firstLine="283"/>
        <w:jc w:val="both"/>
        <w:rPr>
          <w:sz w:val="24"/>
          <w:highlight w:val="cyan"/>
        </w:rPr>
      </w:pPr>
      <w:r w:rsidRPr="00446611">
        <w:rPr>
          <w:sz w:val="24"/>
          <w:highlight w:val="cyan"/>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345D1" w:rsidRPr="00446611" w:rsidRDefault="00404ADE" w:rsidP="00F96D26">
      <w:pPr>
        <w:pStyle w:val="a5"/>
        <w:numPr>
          <w:ilvl w:val="2"/>
          <w:numId w:val="87"/>
        </w:numPr>
        <w:tabs>
          <w:tab w:val="left" w:pos="681"/>
        </w:tabs>
        <w:ind w:left="253" w:right="226" w:firstLine="283"/>
        <w:jc w:val="both"/>
        <w:rPr>
          <w:sz w:val="24"/>
          <w:highlight w:val="cyan"/>
        </w:rPr>
      </w:pPr>
      <w:r w:rsidRPr="00446611">
        <w:rPr>
          <w:sz w:val="24"/>
          <w:highlight w:val="cyan"/>
        </w:rPr>
        <w:t>формирование начального опыта заботы о социально-психологическом благополучии своей семьи;</w:t>
      </w:r>
    </w:p>
    <w:p w:rsidR="001345D1" w:rsidRPr="00446611" w:rsidRDefault="00404ADE" w:rsidP="00F96D26">
      <w:pPr>
        <w:pStyle w:val="a5"/>
        <w:numPr>
          <w:ilvl w:val="2"/>
          <w:numId w:val="87"/>
        </w:numPr>
        <w:tabs>
          <w:tab w:val="left" w:pos="681"/>
        </w:tabs>
        <w:spacing w:before="1"/>
        <w:ind w:left="253" w:right="232" w:firstLine="283"/>
        <w:jc w:val="both"/>
        <w:rPr>
          <w:sz w:val="24"/>
          <w:highlight w:val="cyan"/>
        </w:rPr>
      </w:pPr>
      <w:r w:rsidRPr="00446611">
        <w:rPr>
          <w:sz w:val="24"/>
          <w:highlight w:val="cyan"/>
        </w:rPr>
        <w:t>знание традиций своей семьи, культурно-исторических и этнических традиций семей своего народа, других народов</w:t>
      </w:r>
      <w:r w:rsidRPr="00446611">
        <w:rPr>
          <w:spacing w:val="1"/>
          <w:sz w:val="24"/>
          <w:highlight w:val="cyan"/>
        </w:rPr>
        <w:t xml:space="preserve"> </w:t>
      </w:r>
      <w:r w:rsidRPr="00446611">
        <w:rPr>
          <w:sz w:val="24"/>
          <w:highlight w:val="cyan"/>
        </w:rPr>
        <w:t>России.</w:t>
      </w:r>
    </w:p>
    <w:p w:rsidR="001345D1" w:rsidRPr="00446611" w:rsidRDefault="00404ADE">
      <w:pPr>
        <w:pStyle w:val="a3"/>
        <w:ind w:right="221" w:firstLine="283"/>
        <w:jc w:val="both"/>
        <w:rPr>
          <w:highlight w:val="cyan"/>
        </w:rPr>
      </w:pPr>
      <w:r w:rsidRPr="00446611">
        <w:rPr>
          <w:highlight w:val="cyan"/>
        </w:rPr>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 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учащихся и их родителей (законных представителей).</w:t>
      </w:r>
    </w:p>
    <w:p w:rsidR="001345D1" w:rsidRPr="00446611" w:rsidRDefault="001345D1">
      <w:pPr>
        <w:pStyle w:val="a3"/>
        <w:spacing w:before="5"/>
        <w:ind w:left="0"/>
        <w:rPr>
          <w:highlight w:val="cyan"/>
        </w:rPr>
      </w:pPr>
    </w:p>
    <w:p w:rsidR="001345D1" w:rsidRPr="00446611" w:rsidRDefault="00404ADE">
      <w:pPr>
        <w:pStyle w:val="Heading3"/>
        <w:spacing w:line="274" w:lineRule="exact"/>
        <w:ind w:left="536"/>
        <w:rPr>
          <w:highlight w:val="cyan"/>
        </w:rPr>
      </w:pPr>
      <w:r w:rsidRPr="00446611">
        <w:rPr>
          <w:highlight w:val="cyan"/>
        </w:rPr>
        <w:t>Основные направления и ценностные основы воспитания и социализации учащихся.</w:t>
      </w:r>
    </w:p>
    <w:p w:rsidR="001345D1" w:rsidRPr="00446611" w:rsidRDefault="00404ADE">
      <w:pPr>
        <w:pStyle w:val="a3"/>
        <w:ind w:right="223" w:firstLine="283"/>
        <w:jc w:val="both"/>
        <w:rPr>
          <w:highlight w:val="cyan"/>
        </w:rPr>
      </w:pPr>
      <w:r w:rsidRPr="00446611">
        <w:rPr>
          <w:highlight w:val="cyan"/>
        </w:rPr>
        <w:t>Программа воспитания и соц</w:t>
      </w:r>
      <w:r w:rsidR="00A34C6C" w:rsidRPr="00446611">
        <w:rPr>
          <w:highlight w:val="cyan"/>
        </w:rPr>
        <w:t>иализации учащихся МБОУ «Ржанопольская оош</w:t>
      </w:r>
      <w:r w:rsidRPr="00446611">
        <w:rPr>
          <w:highlight w:val="cyan"/>
        </w:rPr>
        <w:t>» реализуется по следующим направлениям:</w:t>
      </w:r>
    </w:p>
    <w:p w:rsidR="001345D1" w:rsidRPr="00446611" w:rsidRDefault="00404ADE" w:rsidP="00F96D26">
      <w:pPr>
        <w:pStyle w:val="a5"/>
        <w:numPr>
          <w:ilvl w:val="3"/>
          <w:numId w:val="87"/>
        </w:numPr>
        <w:tabs>
          <w:tab w:val="left" w:pos="1669"/>
          <w:tab w:val="left" w:pos="1670"/>
        </w:tabs>
        <w:spacing w:before="2" w:line="237" w:lineRule="auto"/>
        <w:ind w:right="229" w:firstLine="283"/>
        <w:rPr>
          <w:sz w:val="24"/>
          <w:highlight w:val="cyan"/>
        </w:rPr>
      </w:pPr>
      <w:r w:rsidRPr="00446611">
        <w:rPr>
          <w:sz w:val="24"/>
          <w:highlight w:val="cyan"/>
        </w:rPr>
        <w:t>воспитание гражданственности, патриотизма, уважения к правам, свободам и обязанностям</w:t>
      </w:r>
      <w:r w:rsidRPr="00446611">
        <w:rPr>
          <w:spacing w:val="-1"/>
          <w:sz w:val="24"/>
          <w:highlight w:val="cyan"/>
        </w:rPr>
        <w:t xml:space="preserve"> </w:t>
      </w:r>
      <w:r w:rsidRPr="00446611">
        <w:rPr>
          <w:sz w:val="24"/>
          <w:highlight w:val="cyan"/>
        </w:rPr>
        <w:t>человека;</w:t>
      </w:r>
    </w:p>
    <w:p w:rsidR="001345D1" w:rsidRPr="00446611" w:rsidRDefault="00404ADE" w:rsidP="00F96D26">
      <w:pPr>
        <w:pStyle w:val="a5"/>
        <w:numPr>
          <w:ilvl w:val="3"/>
          <w:numId w:val="87"/>
        </w:numPr>
        <w:tabs>
          <w:tab w:val="left" w:pos="1669"/>
          <w:tab w:val="left" w:pos="1670"/>
        </w:tabs>
        <w:spacing w:before="2" w:line="293" w:lineRule="exact"/>
        <w:ind w:left="1669" w:hanging="413"/>
        <w:rPr>
          <w:sz w:val="24"/>
          <w:highlight w:val="cyan"/>
        </w:rPr>
      </w:pPr>
      <w:r w:rsidRPr="00446611">
        <w:rPr>
          <w:sz w:val="24"/>
          <w:highlight w:val="cyan"/>
        </w:rPr>
        <w:t>воспитание нравственных чувств и этического</w:t>
      </w:r>
      <w:r w:rsidRPr="00446611">
        <w:rPr>
          <w:spacing w:val="-2"/>
          <w:sz w:val="24"/>
          <w:highlight w:val="cyan"/>
        </w:rPr>
        <w:t xml:space="preserve"> </w:t>
      </w:r>
      <w:r w:rsidRPr="00446611">
        <w:rPr>
          <w:sz w:val="24"/>
          <w:highlight w:val="cyan"/>
        </w:rPr>
        <w:t>сознания;</w:t>
      </w:r>
    </w:p>
    <w:p w:rsidR="001345D1" w:rsidRPr="00446611" w:rsidRDefault="00404ADE" w:rsidP="00F96D26">
      <w:pPr>
        <w:pStyle w:val="a5"/>
        <w:numPr>
          <w:ilvl w:val="3"/>
          <w:numId w:val="87"/>
        </w:numPr>
        <w:tabs>
          <w:tab w:val="left" w:pos="1669"/>
          <w:tab w:val="left" w:pos="1670"/>
        </w:tabs>
        <w:spacing w:line="293" w:lineRule="exact"/>
        <w:ind w:left="1669" w:hanging="413"/>
        <w:rPr>
          <w:sz w:val="24"/>
          <w:highlight w:val="cyan"/>
        </w:rPr>
      </w:pPr>
      <w:r w:rsidRPr="00446611">
        <w:rPr>
          <w:sz w:val="24"/>
          <w:highlight w:val="cyan"/>
        </w:rPr>
        <w:t>воспитание трудолюбия, творческого отношения к учению, труду,</w:t>
      </w:r>
      <w:r w:rsidRPr="00446611">
        <w:rPr>
          <w:spacing w:val="-5"/>
          <w:sz w:val="24"/>
          <w:highlight w:val="cyan"/>
        </w:rPr>
        <w:t xml:space="preserve"> </w:t>
      </w:r>
      <w:r w:rsidRPr="00446611">
        <w:rPr>
          <w:sz w:val="24"/>
          <w:highlight w:val="cyan"/>
        </w:rPr>
        <w:t>жизни;</w:t>
      </w:r>
    </w:p>
    <w:p w:rsidR="001345D1" w:rsidRPr="00446611" w:rsidRDefault="00404ADE" w:rsidP="00F96D26">
      <w:pPr>
        <w:pStyle w:val="a5"/>
        <w:numPr>
          <w:ilvl w:val="3"/>
          <w:numId w:val="87"/>
        </w:numPr>
        <w:tabs>
          <w:tab w:val="left" w:pos="1669"/>
          <w:tab w:val="left" w:pos="1670"/>
        </w:tabs>
        <w:spacing w:line="294" w:lineRule="exact"/>
        <w:ind w:left="1669" w:hanging="413"/>
        <w:rPr>
          <w:sz w:val="24"/>
          <w:highlight w:val="cyan"/>
        </w:rPr>
      </w:pPr>
      <w:r w:rsidRPr="00446611">
        <w:rPr>
          <w:sz w:val="24"/>
          <w:highlight w:val="cyan"/>
        </w:rPr>
        <w:t>формирование ценностного отношения к здоровью и здоровому образу</w:t>
      </w:r>
      <w:r w:rsidRPr="00446611">
        <w:rPr>
          <w:spacing w:val="-17"/>
          <w:sz w:val="24"/>
          <w:highlight w:val="cyan"/>
        </w:rPr>
        <w:t xml:space="preserve"> </w:t>
      </w:r>
      <w:r w:rsidRPr="00446611">
        <w:rPr>
          <w:sz w:val="24"/>
          <w:highlight w:val="cyan"/>
        </w:rPr>
        <w:t>жизни;</w:t>
      </w:r>
    </w:p>
    <w:p w:rsidR="001345D1" w:rsidRPr="00446611" w:rsidRDefault="00404ADE" w:rsidP="00F96D26">
      <w:pPr>
        <w:pStyle w:val="a5"/>
        <w:numPr>
          <w:ilvl w:val="3"/>
          <w:numId w:val="87"/>
        </w:numPr>
        <w:tabs>
          <w:tab w:val="left" w:pos="1669"/>
          <w:tab w:val="left" w:pos="1670"/>
        </w:tabs>
        <w:spacing w:before="1" w:line="293" w:lineRule="exact"/>
        <w:ind w:left="1669" w:hanging="413"/>
        <w:rPr>
          <w:sz w:val="24"/>
          <w:highlight w:val="cyan"/>
        </w:rPr>
      </w:pPr>
      <w:r w:rsidRPr="00446611">
        <w:rPr>
          <w:sz w:val="24"/>
          <w:highlight w:val="cyan"/>
        </w:rPr>
        <w:t>воспитание ценностного отношения к природе, окружающей</w:t>
      </w:r>
      <w:r w:rsidRPr="00446611">
        <w:rPr>
          <w:spacing w:val="-7"/>
          <w:sz w:val="24"/>
          <w:highlight w:val="cyan"/>
        </w:rPr>
        <w:t xml:space="preserve"> </w:t>
      </w:r>
      <w:r w:rsidRPr="00446611">
        <w:rPr>
          <w:sz w:val="24"/>
          <w:highlight w:val="cyan"/>
        </w:rPr>
        <w:t>среде;</w:t>
      </w:r>
    </w:p>
    <w:p w:rsidR="001345D1" w:rsidRPr="00446611" w:rsidRDefault="00404ADE" w:rsidP="00F96D26">
      <w:pPr>
        <w:pStyle w:val="a5"/>
        <w:numPr>
          <w:ilvl w:val="3"/>
          <w:numId w:val="87"/>
        </w:numPr>
        <w:tabs>
          <w:tab w:val="left" w:pos="1669"/>
          <w:tab w:val="left" w:pos="1670"/>
        </w:tabs>
        <w:spacing w:before="2" w:line="237" w:lineRule="auto"/>
        <w:ind w:right="229" w:firstLine="283"/>
        <w:rPr>
          <w:sz w:val="24"/>
          <w:highlight w:val="cyan"/>
        </w:rPr>
      </w:pPr>
      <w:r w:rsidRPr="00446611">
        <w:rPr>
          <w:sz w:val="24"/>
          <w:highlight w:val="cyan"/>
        </w:rPr>
        <w:t>воспитание ценностного отношения к прекрасному, формирование представлений об эстетических идеалах и</w:t>
      </w:r>
      <w:r w:rsidRPr="00446611">
        <w:rPr>
          <w:spacing w:val="-2"/>
          <w:sz w:val="24"/>
          <w:highlight w:val="cyan"/>
        </w:rPr>
        <w:t xml:space="preserve"> </w:t>
      </w:r>
      <w:r w:rsidRPr="00446611">
        <w:rPr>
          <w:sz w:val="24"/>
          <w:highlight w:val="cyan"/>
        </w:rPr>
        <w:t>ценностях.</w:t>
      </w:r>
    </w:p>
    <w:p w:rsidR="001345D1" w:rsidRPr="00446611" w:rsidRDefault="00404ADE">
      <w:pPr>
        <w:ind w:left="253" w:right="223" w:firstLine="283"/>
        <w:jc w:val="both"/>
        <w:rPr>
          <w:sz w:val="24"/>
          <w:highlight w:val="cyan"/>
        </w:rPr>
      </w:pPr>
      <w:r w:rsidRPr="00446611">
        <w:rPr>
          <w:sz w:val="24"/>
          <w:highlight w:val="cyan"/>
        </w:rPr>
        <w:t xml:space="preserve">По направлениям определены </w:t>
      </w:r>
      <w:r w:rsidRPr="00446611">
        <w:rPr>
          <w:b/>
          <w:sz w:val="24"/>
          <w:highlight w:val="cyan"/>
        </w:rPr>
        <w:t>задачи воспитания и социализации учащихся</w:t>
      </w:r>
      <w:r w:rsidRPr="00446611">
        <w:rPr>
          <w:sz w:val="24"/>
          <w:highlight w:val="cyan"/>
        </w:rPr>
        <w:t>, которые образно отражают цели развития нравственного и духовного мира учащихся основного общего образования:</w:t>
      </w:r>
    </w:p>
    <w:p w:rsidR="001345D1" w:rsidRPr="00446611" w:rsidRDefault="00404ADE" w:rsidP="00F96D26">
      <w:pPr>
        <w:pStyle w:val="Heading4"/>
        <w:numPr>
          <w:ilvl w:val="0"/>
          <w:numId w:val="86"/>
        </w:numPr>
        <w:tabs>
          <w:tab w:val="left" w:pos="892"/>
        </w:tabs>
        <w:spacing w:before="5" w:line="240" w:lineRule="auto"/>
        <w:ind w:right="231" w:firstLine="283"/>
        <w:jc w:val="both"/>
        <w:rPr>
          <w:highlight w:val="cyan"/>
        </w:rPr>
      </w:pPr>
      <w:r w:rsidRPr="00446611">
        <w:rPr>
          <w:highlight w:val="cyan"/>
        </w:rPr>
        <w:t>Воспитание гражданственности, патриотизма, уважения к правам, свободам и обязанностям</w:t>
      </w:r>
      <w:r w:rsidRPr="00446611">
        <w:rPr>
          <w:spacing w:val="-1"/>
          <w:highlight w:val="cyan"/>
        </w:rPr>
        <w:t xml:space="preserve"> </w:t>
      </w:r>
      <w:r w:rsidRPr="00446611">
        <w:rPr>
          <w:highlight w:val="cyan"/>
        </w:rPr>
        <w:t>человека.</w:t>
      </w:r>
    </w:p>
    <w:p w:rsidR="001345D1" w:rsidRPr="00446611" w:rsidRDefault="00404ADE" w:rsidP="00F96D26">
      <w:pPr>
        <w:pStyle w:val="a5"/>
        <w:numPr>
          <w:ilvl w:val="1"/>
          <w:numId w:val="86"/>
        </w:numPr>
        <w:tabs>
          <w:tab w:val="left" w:pos="1669"/>
          <w:tab w:val="left" w:pos="1670"/>
        </w:tabs>
        <w:ind w:right="225" w:firstLine="283"/>
        <w:rPr>
          <w:sz w:val="24"/>
          <w:highlight w:val="cyan"/>
        </w:rPr>
      </w:pPr>
      <w:r w:rsidRPr="00446611">
        <w:rPr>
          <w:sz w:val="24"/>
          <w:highlight w:val="cyan"/>
        </w:rPr>
        <w:t>элементарные представления о политическом устройстве Российского государства, его институтах, их роли в жизни общества, о его важнейших</w:t>
      </w:r>
      <w:r w:rsidRPr="00446611">
        <w:rPr>
          <w:spacing w:val="-6"/>
          <w:sz w:val="24"/>
          <w:highlight w:val="cyan"/>
        </w:rPr>
        <w:t xml:space="preserve"> </w:t>
      </w:r>
      <w:r w:rsidRPr="00446611">
        <w:rPr>
          <w:sz w:val="24"/>
          <w:highlight w:val="cyan"/>
        </w:rPr>
        <w:t>законах;</w:t>
      </w:r>
    </w:p>
    <w:p w:rsidR="001345D1" w:rsidRPr="00446611" w:rsidRDefault="00404ADE" w:rsidP="00F96D26">
      <w:pPr>
        <w:pStyle w:val="a5"/>
        <w:numPr>
          <w:ilvl w:val="1"/>
          <w:numId w:val="86"/>
        </w:numPr>
        <w:tabs>
          <w:tab w:val="left" w:pos="1669"/>
          <w:tab w:val="left" w:pos="1670"/>
        </w:tabs>
        <w:ind w:right="230" w:firstLine="283"/>
        <w:rPr>
          <w:sz w:val="24"/>
          <w:highlight w:val="cyan"/>
        </w:rPr>
      </w:pPr>
      <w:r w:rsidRPr="00446611">
        <w:rPr>
          <w:sz w:val="24"/>
          <w:highlight w:val="cyan"/>
        </w:rPr>
        <w:t>представления о символах государства – Флаге, Гербе России, о флаге и гербе субъекта Российской Федерации, в котором находится образовательное</w:t>
      </w:r>
      <w:r w:rsidRPr="00446611">
        <w:rPr>
          <w:spacing w:val="-11"/>
          <w:sz w:val="24"/>
          <w:highlight w:val="cyan"/>
        </w:rPr>
        <w:t xml:space="preserve"> </w:t>
      </w:r>
      <w:r w:rsidRPr="00446611">
        <w:rPr>
          <w:sz w:val="24"/>
          <w:highlight w:val="cyan"/>
        </w:rPr>
        <w:t>учреждение;</w:t>
      </w:r>
    </w:p>
    <w:p w:rsidR="001345D1" w:rsidRPr="00446611" w:rsidRDefault="00404ADE" w:rsidP="00F96D26">
      <w:pPr>
        <w:pStyle w:val="a5"/>
        <w:numPr>
          <w:ilvl w:val="1"/>
          <w:numId w:val="86"/>
        </w:numPr>
        <w:tabs>
          <w:tab w:val="left" w:pos="1669"/>
          <w:tab w:val="left" w:pos="1670"/>
        </w:tabs>
        <w:ind w:right="230" w:firstLine="283"/>
        <w:rPr>
          <w:sz w:val="24"/>
          <w:highlight w:val="cyan"/>
        </w:rPr>
      </w:pPr>
      <w:r w:rsidRPr="00446611">
        <w:rPr>
          <w:sz w:val="24"/>
          <w:highlight w:val="cyan"/>
        </w:rPr>
        <w:t>элементарные представления об институтах гражданского общества, о возможностях участия граждан в общественном</w:t>
      </w:r>
      <w:r w:rsidRPr="00446611">
        <w:rPr>
          <w:spacing w:val="-1"/>
          <w:sz w:val="24"/>
          <w:highlight w:val="cyan"/>
        </w:rPr>
        <w:t xml:space="preserve"> </w:t>
      </w:r>
      <w:r w:rsidRPr="00446611">
        <w:rPr>
          <w:sz w:val="24"/>
          <w:highlight w:val="cyan"/>
        </w:rPr>
        <w:t>управлении;</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элементарные представления о правах и обязанностях гражданина</w:t>
      </w:r>
      <w:r w:rsidRPr="00446611">
        <w:rPr>
          <w:spacing w:val="-9"/>
          <w:sz w:val="24"/>
          <w:highlight w:val="cyan"/>
        </w:rPr>
        <w:t xml:space="preserve"> </w:t>
      </w:r>
      <w:r w:rsidRPr="00446611">
        <w:rPr>
          <w:sz w:val="24"/>
          <w:highlight w:val="cyan"/>
        </w:rPr>
        <w:t>России;</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интерес к общественным явлениям, понимание активной роли человека в</w:t>
      </w:r>
      <w:r w:rsidRPr="00446611">
        <w:rPr>
          <w:spacing w:val="-18"/>
          <w:sz w:val="24"/>
          <w:highlight w:val="cyan"/>
        </w:rPr>
        <w:t xml:space="preserve"> </w:t>
      </w:r>
      <w:r w:rsidRPr="00446611">
        <w:rPr>
          <w:sz w:val="24"/>
          <w:highlight w:val="cyan"/>
        </w:rPr>
        <w:t>обществе;</w:t>
      </w:r>
    </w:p>
    <w:p w:rsidR="001345D1" w:rsidRPr="00446611" w:rsidRDefault="00404ADE" w:rsidP="00F96D26">
      <w:pPr>
        <w:pStyle w:val="a5"/>
        <w:numPr>
          <w:ilvl w:val="1"/>
          <w:numId w:val="86"/>
        </w:numPr>
        <w:tabs>
          <w:tab w:val="left" w:pos="1669"/>
          <w:tab w:val="left" w:pos="1670"/>
          <w:tab w:val="left" w:pos="3336"/>
          <w:tab w:val="left" w:pos="4703"/>
          <w:tab w:val="left" w:pos="5058"/>
          <w:tab w:val="left" w:pos="6252"/>
          <w:tab w:val="left" w:pos="7094"/>
          <w:tab w:val="left" w:pos="7671"/>
          <w:tab w:val="left" w:pos="9841"/>
        </w:tabs>
        <w:ind w:right="228" w:firstLine="283"/>
        <w:rPr>
          <w:sz w:val="24"/>
          <w:highlight w:val="cyan"/>
        </w:rPr>
      </w:pPr>
      <w:r w:rsidRPr="00446611">
        <w:rPr>
          <w:sz w:val="24"/>
          <w:highlight w:val="cyan"/>
        </w:rPr>
        <w:t>уважительное</w:t>
      </w:r>
      <w:r w:rsidRPr="00446611">
        <w:rPr>
          <w:sz w:val="24"/>
          <w:highlight w:val="cyan"/>
        </w:rPr>
        <w:tab/>
        <w:t>отношение</w:t>
      </w:r>
      <w:r w:rsidRPr="00446611">
        <w:rPr>
          <w:sz w:val="24"/>
          <w:highlight w:val="cyan"/>
        </w:rPr>
        <w:tab/>
        <w:t>к</w:t>
      </w:r>
      <w:r w:rsidRPr="00446611">
        <w:rPr>
          <w:sz w:val="24"/>
          <w:highlight w:val="cyan"/>
        </w:rPr>
        <w:tab/>
        <w:t>русскому</w:t>
      </w:r>
      <w:r w:rsidRPr="00446611">
        <w:rPr>
          <w:sz w:val="24"/>
          <w:highlight w:val="cyan"/>
        </w:rPr>
        <w:tab/>
        <w:t>языку</w:t>
      </w:r>
      <w:r w:rsidRPr="00446611">
        <w:rPr>
          <w:sz w:val="24"/>
          <w:highlight w:val="cyan"/>
        </w:rPr>
        <w:tab/>
        <w:t>как</w:t>
      </w:r>
      <w:r w:rsidRPr="00446611">
        <w:rPr>
          <w:sz w:val="24"/>
          <w:highlight w:val="cyan"/>
        </w:rPr>
        <w:tab/>
        <w:t>государственному,</w:t>
      </w:r>
      <w:r w:rsidRPr="00446611">
        <w:rPr>
          <w:sz w:val="24"/>
          <w:highlight w:val="cyan"/>
        </w:rPr>
        <w:tab/>
      </w:r>
      <w:r w:rsidRPr="00446611">
        <w:rPr>
          <w:spacing w:val="-4"/>
          <w:sz w:val="24"/>
          <w:highlight w:val="cyan"/>
        </w:rPr>
        <w:t xml:space="preserve">языку </w:t>
      </w:r>
      <w:r w:rsidRPr="00446611">
        <w:rPr>
          <w:sz w:val="24"/>
          <w:highlight w:val="cyan"/>
        </w:rPr>
        <w:t>межнационального</w:t>
      </w:r>
      <w:r w:rsidRPr="00446611">
        <w:rPr>
          <w:spacing w:val="-1"/>
          <w:sz w:val="24"/>
          <w:highlight w:val="cyan"/>
        </w:rPr>
        <w:t xml:space="preserve"> </w:t>
      </w:r>
      <w:r w:rsidRPr="00446611">
        <w:rPr>
          <w:sz w:val="24"/>
          <w:highlight w:val="cyan"/>
        </w:rPr>
        <w:t>общения;</w:t>
      </w:r>
    </w:p>
    <w:p w:rsidR="001345D1" w:rsidRPr="00446611" w:rsidRDefault="001345D1">
      <w:pPr>
        <w:rPr>
          <w:sz w:val="24"/>
          <w:highlight w:val="cyan"/>
        </w:rPr>
        <w:sectPr w:rsidR="001345D1" w:rsidRPr="00446611">
          <w:pgSz w:w="11900" w:h="16850"/>
          <w:pgMar w:top="480" w:right="340" w:bottom="900" w:left="880" w:header="0" w:footer="690" w:gutter="0"/>
          <w:cols w:space="720"/>
        </w:sectPr>
      </w:pPr>
    </w:p>
    <w:p w:rsidR="001345D1" w:rsidRPr="00446611" w:rsidRDefault="00404ADE" w:rsidP="00F96D26">
      <w:pPr>
        <w:pStyle w:val="a5"/>
        <w:numPr>
          <w:ilvl w:val="1"/>
          <w:numId w:val="86"/>
        </w:numPr>
        <w:tabs>
          <w:tab w:val="left" w:pos="1669"/>
          <w:tab w:val="left" w:pos="1670"/>
        </w:tabs>
        <w:spacing w:before="77"/>
        <w:ind w:left="1669"/>
        <w:rPr>
          <w:sz w:val="24"/>
          <w:highlight w:val="cyan"/>
        </w:rPr>
      </w:pPr>
      <w:r w:rsidRPr="00446611">
        <w:rPr>
          <w:sz w:val="24"/>
          <w:highlight w:val="cyan"/>
        </w:rPr>
        <w:lastRenderedPageBreak/>
        <w:t>ценностное отношение к своему национальному языку и</w:t>
      </w:r>
      <w:r w:rsidRPr="00446611">
        <w:rPr>
          <w:spacing w:val="-21"/>
          <w:sz w:val="24"/>
          <w:highlight w:val="cyan"/>
        </w:rPr>
        <w:t xml:space="preserve"> </w:t>
      </w:r>
      <w:r w:rsidRPr="00446611">
        <w:rPr>
          <w:sz w:val="24"/>
          <w:highlight w:val="cyan"/>
        </w:rPr>
        <w:t>культуре;</w:t>
      </w:r>
    </w:p>
    <w:p w:rsidR="001345D1" w:rsidRPr="00446611" w:rsidRDefault="00404ADE" w:rsidP="00F96D26">
      <w:pPr>
        <w:pStyle w:val="a5"/>
        <w:numPr>
          <w:ilvl w:val="1"/>
          <w:numId w:val="86"/>
        </w:numPr>
        <w:tabs>
          <w:tab w:val="left" w:pos="1669"/>
          <w:tab w:val="left" w:pos="1670"/>
        </w:tabs>
        <w:ind w:right="236" w:firstLine="283"/>
        <w:rPr>
          <w:sz w:val="24"/>
          <w:highlight w:val="cyan"/>
        </w:rPr>
      </w:pPr>
      <w:r w:rsidRPr="00446611">
        <w:rPr>
          <w:sz w:val="24"/>
          <w:highlight w:val="cyan"/>
        </w:rPr>
        <w:t>начальные представления о народах России, об их общей исторической судьбе, о единстве народов нашей</w:t>
      </w:r>
      <w:r w:rsidRPr="00446611">
        <w:rPr>
          <w:spacing w:val="-2"/>
          <w:sz w:val="24"/>
          <w:highlight w:val="cyan"/>
        </w:rPr>
        <w:t xml:space="preserve"> </w:t>
      </w:r>
      <w:r w:rsidRPr="00446611">
        <w:rPr>
          <w:sz w:val="24"/>
          <w:highlight w:val="cyan"/>
        </w:rPr>
        <w:t>страны;</w:t>
      </w:r>
    </w:p>
    <w:p w:rsidR="001345D1" w:rsidRPr="00446611" w:rsidRDefault="00404ADE" w:rsidP="00F96D26">
      <w:pPr>
        <w:pStyle w:val="a5"/>
        <w:numPr>
          <w:ilvl w:val="1"/>
          <w:numId w:val="86"/>
        </w:numPr>
        <w:tabs>
          <w:tab w:val="left" w:pos="1669"/>
          <w:tab w:val="left" w:pos="1670"/>
        </w:tabs>
        <w:spacing w:before="1"/>
        <w:ind w:right="232" w:firstLine="283"/>
        <w:rPr>
          <w:sz w:val="24"/>
          <w:highlight w:val="cyan"/>
        </w:rPr>
      </w:pPr>
      <w:r w:rsidRPr="00446611">
        <w:rPr>
          <w:sz w:val="24"/>
          <w:highlight w:val="cyan"/>
        </w:rPr>
        <w:t>элементарные представления о национальных героях и важнейших событиях истории России и ее</w:t>
      </w:r>
      <w:r w:rsidRPr="00446611">
        <w:rPr>
          <w:spacing w:val="-4"/>
          <w:sz w:val="24"/>
          <w:highlight w:val="cyan"/>
        </w:rPr>
        <w:t xml:space="preserve"> </w:t>
      </w:r>
      <w:r w:rsidRPr="00446611">
        <w:rPr>
          <w:sz w:val="24"/>
          <w:highlight w:val="cyan"/>
        </w:rPr>
        <w:t>народов;</w:t>
      </w:r>
    </w:p>
    <w:p w:rsidR="001345D1" w:rsidRPr="00446611" w:rsidRDefault="00404ADE" w:rsidP="00F96D26">
      <w:pPr>
        <w:pStyle w:val="a5"/>
        <w:numPr>
          <w:ilvl w:val="1"/>
          <w:numId w:val="86"/>
        </w:numPr>
        <w:tabs>
          <w:tab w:val="left" w:pos="1669"/>
          <w:tab w:val="left" w:pos="1670"/>
        </w:tabs>
        <w:ind w:right="233" w:firstLine="283"/>
        <w:rPr>
          <w:sz w:val="24"/>
          <w:highlight w:val="cyan"/>
        </w:rPr>
      </w:pPr>
      <w:r w:rsidRPr="00446611">
        <w:rPr>
          <w:sz w:val="24"/>
          <w:highlight w:val="cyan"/>
        </w:rPr>
        <w:t>интерес к государственным праздникам и важнейшим событиям в жизни России, малой</w:t>
      </w:r>
      <w:r w:rsidRPr="00446611">
        <w:rPr>
          <w:spacing w:val="1"/>
          <w:sz w:val="24"/>
          <w:highlight w:val="cyan"/>
        </w:rPr>
        <w:t xml:space="preserve"> </w:t>
      </w:r>
      <w:r w:rsidRPr="00446611">
        <w:rPr>
          <w:sz w:val="24"/>
          <w:highlight w:val="cyan"/>
        </w:rPr>
        <w:t>Родины.</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стремление активно участвовать в делах класса, гимназии, семьи, города</w:t>
      </w:r>
      <w:r w:rsidRPr="00446611">
        <w:rPr>
          <w:spacing w:val="-11"/>
          <w:sz w:val="24"/>
          <w:highlight w:val="cyan"/>
        </w:rPr>
        <w:t xml:space="preserve"> </w:t>
      </w:r>
      <w:r w:rsidRPr="00446611">
        <w:rPr>
          <w:sz w:val="24"/>
          <w:highlight w:val="cyan"/>
        </w:rPr>
        <w:t>Белгорода;</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любовь к гимназии, своему городу, малой Родине, народу</w:t>
      </w:r>
      <w:r w:rsidRPr="00446611">
        <w:rPr>
          <w:spacing w:val="-12"/>
          <w:sz w:val="24"/>
          <w:highlight w:val="cyan"/>
        </w:rPr>
        <w:t xml:space="preserve"> </w:t>
      </w:r>
      <w:r w:rsidRPr="00446611">
        <w:rPr>
          <w:sz w:val="24"/>
          <w:highlight w:val="cyan"/>
        </w:rPr>
        <w:t>России;</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уважение к защитникам</w:t>
      </w:r>
      <w:r w:rsidRPr="00446611">
        <w:rPr>
          <w:spacing w:val="-3"/>
          <w:sz w:val="24"/>
          <w:highlight w:val="cyan"/>
        </w:rPr>
        <w:t xml:space="preserve"> </w:t>
      </w:r>
      <w:r w:rsidRPr="00446611">
        <w:rPr>
          <w:sz w:val="24"/>
          <w:highlight w:val="cyan"/>
        </w:rPr>
        <w:t>Отечества;</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умение отвечать за свои</w:t>
      </w:r>
      <w:r w:rsidRPr="00446611">
        <w:rPr>
          <w:spacing w:val="-2"/>
          <w:sz w:val="24"/>
          <w:highlight w:val="cyan"/>
        </w:rPr>
        <w:t xml:space="preserve"> </w:t>
      </w:r>
      <w:r w:rsidRPr="00446611">
        <w:rPr>
          <w:sz w:val="24"/>
          <w:highlight w:val="cyan"/>
        </w:rPr>
        <w:t>поступки;</w:t>
      </w:r>
    </w:p>
    <w:p w:rsidR="001345D1" w:rsidRPr="00446611" w:rsidRDefault="00404ADE" w:rsidP="00F96D26">
      <w:pPr>
        <w:pStyle w:val="a5"/>
        <w:numPr>
          <w:ilvl w:val="1"/>
          <w:numId w:val="86"/>
        </w:numPr>
        <w:tabs>
          <w:tab w:val="left" w:pos="1669"/>
          <w:tab w:val="left" w:pos="1670"/>
        </w:tabs>
        <w:ind w:right="234" w:firstLine="283"/>
        <w:rPr>
          <w:sz w:val="24"/>
          <w:highlight w:val="cyan"/>
        </w:rPr>
      </w:pPr>
      <w:r w:rsidRPr="00446611">
        <w:rPr>
          <w:sz w:val="24"/>
          <w:highlight w:val="cyan"/>
        </w:rPr>
        <w:t>негативное отношение к нарушениям порядка в классе, дома, на улице, к невыполнению человеком своих обязанностей.</w:t>
      </w:r>
    </w:p>
    <w:p w:rsidR="001345D1" w:rsidRPr="00446611" w:rsidRDefault="00404ADE" w:rsidP="00F96D26">
      <w:pPr>
        <w:pStyle w:val="Heading4"/>
        <w:numPr>
          <w:ilvl w:val="0"/>
          <w:numId w:val="86"/>
        </w:numPr>
        <w:tabs>
          <w:tab w:val="left" w:pos="777"/>
        </w:tabs>
        <w:spacing w:before="5"/>
        <w:ind w:left="776" w:hanging="240"/>
        <w:rPr>
          <w:highlight w:val="cyan"/>
        </w:rPr>
      </w:pPr>
      <w:r w:rsidRPr="00446611">
        <w:rPr>
          <w:highlight w:val="cyan"/>
        </w:rPr>
        <w:t>Воспитание нравственных чувств и этического</w:t>
      </w:r>
      <w:r w:rsidRPr="00446611">
        <w:rPr>
          <w:spacing w:val="-6"/>
          <w:highlight w:val="cyan"/>
        </w:rPr>
        <w:t xml:space="preserve"> </w:t>
      </w:r>
      <w:r w:rsidRPr="00446611">
        <w:rPr>
          <w:highlight w:val="cyan"/>
        </w:rPr>
        <w:t>сознания.</w:t>
      </w:r>
    </w:p>
    <w:p w:rsidR="001345D1" w:rsidRPr="00446611" w:rsidRDefault="00404ADE" w:rsidP="00F96D26">
      <w:pPr>
        <w:pStyle w:val="a5"/>
        <w:numPr>
          <w:ilvl w:val="1"/>
          <w:numId w:val="86"/>
        </w:numPr>
        <w:tabs>
          <w:tab w:val="left" w:pos="1669"/>
          <w:tab w:val="left" w:pos="1670"/>
        </w:tabs>
        <w:spacing w:line="274" w:lineRule="exact"/>
        <w:ind w:firstLine="283"/>
        <w:rPr>
          <w:sz w:val="24"/>
          <w:highlight w:val="cyan"/>
        </w:rPr>
      </w:pPr>
      <w:r w:rsidRPr="00446611">
        <w:rPr>
          <w:sz w:val="24"/>
          <w:highlight w:val="cyan"/>
        </w:rPr>
        <w:t>первоначальные представления о базовых национальных российских</w:t>
      </w:r>
      <w:r w:rsidRPr="00446611">
        <w:rPr>
          <w:spacing w:val="-6"/>
          <w:sz w:val="24"/>
          <w:highlight w:val="cyan"/>
        </w:rPr>
        <w:t xml:space="preserve"> </w:t>
      </w:r>
      <w:r w:rsidRPr="00446611">
        <w:rPr>
          <w:sz w:val="24"/>
          <w:highlight w:val="cyan"/>
        </w:rPr>
        <w:t>ценностях;</w:t>
      </w:r>
    </w:p>
    <w:p w:rsidR="001345D1" w:rsidRPr="00446611" w:rsidRDefault="00404ADE" w:rsidP="00F96D26">
      <w:pPr>
        <w:pStyle w:val="a5"/>
        <w:numPr>
          <w:ilvl w:val="1"/>
          <w:numId w:val="86"/>
        </w:numPr>
        <w:tabs>
          <w:tab w:val="left" w:pos="1669"/>
          <w:tab w:val="left" w:pos="1670"/>
        </w:tabs>
        <w:ind w:firstLine="283"/>
        <w:rPr>
          <w:sz w:val="24"/>
          <w:highlight w:val="cyan"/>
        </w:rPr>
      </w:pPr>
      <w:r w:rsidRPr="00446611">
        <w:rPr>
          <w:sz w:val="24"/>
          <w:highlight w:val="cyan"/>
        </w:rPr>
        <w:t>различие хороших и плохих</w:t>
      </w:r>
      <w:r w:rsidRPr="00446611">
        <w:rPr>
          <w:spacing w:val="-3"/>
          <w:sz w:val="24"/>
          <w:highlight w:val="cyan"/>
        </w:rPr>
        <w:t xml:space="preserve"> </w:t>
      </w:r>
      <w:r w:rsidRPr="00446611">
        <w:rPr>
          <w:sz w:val="24"/>
          <w:highlight w:val="cyan"/>
        </w:rPr>
        <w:t>поступков;</w:t>
      </w:r>
    </w:p>
    <w:p w:rsidR="001345D1" w:rsidRPr="00446611" w:rsidRDefault="00404ADE" w:rsidP="00F96D26">
      <w:pPr>
        <w:pStyle w:val="a5"/>
        <w:numPr>
          <w:ilvl w:val="1"/>
          <w:numId w:val="86"/>
        </w:numPr>
        <w:tabs>
          <w:tab w:val="left" w:pos="1669"/>
          <w:tab w:val="left" w:pos="1670"/>
        </w:tabs>
        <w:ind w:right="229" w:firstLine="283"/>
        <w:rPr>
          <w:sz w:val="24"/>
          <w:highlight w:val="cyan"/>
        </w:rPr>
      </w:pPr>
      <w:r w:rsidRPr="00446611">
        <w:rPr>
          <w:sz w:val="24"/>
          <w:highlight w:val="cyan"/>
        </w:rPr>
        <w:t>представления о правилах поведения в образовательном учреждении, дома, на улице, в общественных местах, на природе;</w:t>
      </w:r>
    </w:p>
    <w:p w:rsidR="001345D1" w:rsidRPr="00446611" w:rsidRDefault="00404ADE" w:rsidP="00F96D26">
      <w:pPr>
        <w:pStyle w:val="a5"/>
        <w:numPr>
          <w:ilvl w:val="1"/>
          <w:numId w:val="86"/>
        </w:numPr>
        <w:tabs>
          <w:tab w:val="left" w:pos="1669"/>
          <w:tab w:val="left" w:pos="1670"/>
        </w:tabs>
        <w:ind w:right="232" w:firstLine="283"/>
        <w:rPr>
          <w:sz w:val="24"/>
          <w:highlight w:val="cyan"/>
        </w:rPr>
      </w:pPr>
      <w:r w:rsidRPr="00446611">
        <w:rPr>
          <w:sz w:val="24"/>
          <w:highlight w:val="cyan"/>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sidRPr="00446611">
        <w:rPr>
          <w:spacing w:val="-14"/>
          <w:sz w:val="24"/>
          <w:highlight w:val="cyan"/>
        </w:rPr>
        <w:t xml:space="preserve"> </w:t>
      </w:r>
      <w:r w:rsidRPr="00446611">
        <w:rPr>
          <w:sz w:val="24"/>
          <w:highlight w:val="cyan"/>
        </w:rPr>
        <w:t>страны;</w:t>
      </w:r>
    </w:p>
    <w:p w:rsidR="001345D1" w:rsidRPr="00446611" w:rsidRDefault="00404ADE" w:rsidP="00F96D26">
      <w:pPr>
        <w:pStyle w:val="a5"/>
        <w:numPr>
          <w:ilvl w:val="1"/>
          <w:numId w:val="86"/>
        </w:numPr>
        <w:tabs>
          <w:tab w:val="left" w:pos="1669"/>
          <w:tab w:val="left" w:pos="1670"/>
        </w:tabs>
        <w:ind w:right="224" w:firstLine="283"/>
        <w:rPr>
          <w:sz w:val="24"/>
          <w:highlight w:val="cyan"/>
        </w:rPr>
      </w:pPr>
      <w:r w:rsidRPr="00446611">
        <w:rPr>
          <w:sz w:val="24"/>
          <w:highlight w:val="cyan"/>
        </w:rPr>
        <w:t>уважительное отношение к родителям, старшим, доброжелательное отношение к сверстникам и</w:t>
      </w:r>
      <w:r w:rsidRPr="00446611">
        <w:rPr>
          <w:spacing w:val="-2"/>
          <w:sz w:val="24"/>
          <w:highlight w:val="cyan"/>
        </w:rPr>
        <w:t xml:space="preserve"> </w:t>
      </w:r>
      <w:r w:rsidRPr="00446611">
        <w:rPr>
          <w:sz w:val="24"/>
          <w:highlight w:val="cyan"/>
        </w:rPr>
        <w:t>младшим;</w:t>
      </w:r>
    </w:p>
    <w:p w:rsidR="001345D1" w:rsidRPr="00446611" w:rsidRDefault="00404ADE" w:rsidP="00F96D26">
      <w:pPr>
        <w:pStyle w:val="a5"/>
        <w:numPr>
          <w:ilvl w:val="1"/>
          <w:numId w:val="86"/>
        </w:numPr>
        <w:tabs>
          <w:tab w:val="left" w:pos="1669"/>
          <w:tab w:val="left" w:pos="1670"/>
          <w:tab w:val="left" w:pos="3328"/>
          <w:tab w:val="left" w:pos="4707"/>
          <w:tab w:val="left" w:pos="6841"/>
          <w:tab w:val="left" w:pos="7225"/>
          <w:tab w:val="left" w:pos="8707"/>
          <w:tab w:val="left" w:pos="10211"/>
        </w:tabs>
        <w:ind w:right="229" w:firstLine="283"/>
        <w:rPr>
          <w:sz w:val="24"/>
          <w:highlight w:val="cyan"/>
        </w:rPr>
      </w:pPr>
      <w:r w:rsidRPr="00446611">
        <w:rPr>
          <w:sz w:val="24"/>
          <w:highlight w:val="cyan"/>
        </w:rPr>
        <w:t>установление</w:t>
      </w:r>
      <w:r w:rsidRPr="00446611">
        <w:rPr>
          <w:sz w:val="24"/>
          <w:highlight w:val="cyan"/>
        </w:rPr>
        <w:tab/>
        <w:t>дружеских</w:t>
      </w:r>
      <w:r w:rsidRPr="00446611">
        <w:rPr>
          <w:sz w:val="24"/>
          <w:highlight w:val="cyan"/>
        </w:rPr>
        <w:tab/>
        <w:t>взаимоотношений</w:t>
      </w:r>
      <w:r w:rsidRPr="00446611">
        <w:rPr>
          <w:sz w:val="24"/>
          <w:highlight w:val="cyan"/>
        </w:rPr>
        <w:tab/>
        <w:t>в</w:t>
      </w:r>
      <w:r w:rsidRPr="00446611">
        <w:rPr>
          <w:sz w:val="24"/>
          <w:highlight w:val="cyan"/>
        </w:rPr>
        <w:tab/>
        <w:t>коллективе,</w:t>
      </w:r>
      <w:r w:rsidRPr="00446611">
        <w:rPr>
          <w:sz w:val="24"/>
          <w:highlight w:val="cyan"/>
        </w:rPr>
        <w:tab/>
        <w:t>основанных</w:t>
      </w:r>
      <w:r w:rsidRPr="00446611">
        <w:rPr>
          <w:sz w:val="24"/>
          <w:highlight w:val="cyan"/>
        </w:rPr>
        <w:tab/>
      </w:r>
      <w:r w:rsidRPr="00446611">
        <w:rPr>
          <w:spacing w:val="-8"/>
          <w:sz w:val="24"/>
          <w:highlight w:val="cyan"/>
        </w:rPr>
        <w:t xml:space="preserve">на </w:t>
      </w:r>
      <w:r w:rsidRPr="00446611">
        <w:rPr>
          <w:sz w:val="24"/>
          <w:highlight w:val="cyan"/>
        </w:rPr>
        <w:t>взаимопомощи и взаимной</w:t>
      </w:r>
      <w:r w:rsidRPr="00446611">
        <w:rPr>
          <w:spacing w:val="-1"/>
          <w:sz w:val="24"/>
          <w:highlight w:val="cyan"/>
        </w:rPr>
        <w:t xml:space="preserve"> </w:t>
      </w:r>
      <w:r w:rsidRPr="00446611">
        <w:rPr>
          <w:sz w:val="24"/>
          <w:highlight w:val="cyan"/>
        </w:rPr>
        <w:t>поддержке;</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бережное, гуманное отношение ко всему</w:t>
      </w:r>
      <w:r w:rsidRPr="00446611">
        <w:rPr>
          <w:spacing w:val="-8"/>
          <w:sz w:val="24"/>
          <w:highlight w:val="cyan"/>
        </w:rPr>
        <w:t xml:space="preserve"> </w:t>
      </w:r>
      <w:r w:rsidRPr="00446611">
        <w:rPr>
          <w:sz w:val="24"/>
          <w:highlight w:val="cyan"/>
        </w:rPr>
        <w:t>живому;</w:t>
      </w:r>
    </w:p>
    <w:p w:rsidR="001345D1" w:rsidRPr="00446611" w:rsidRDefault="00404ADE" w:rsidP="00F96D26">
      <w:pPr>
        <w:pStyle w:val="a5"/>
        <w:numPr>
          <w:ilvl w:val="1"/>
          <w:numId w:val="86"/>
        </w:numPr>
        <w:tabs>
          <w:tab w:val="left" w:pos="1669"/>
          <w:tab w:val="left" w:pos="1670"/>
          <w:tab w:val="left" w:pos="2584"/>
          <w:tab w:val="left" w:pos="3524"/>
          <w:tab w:val="left" w:pos="4834"/>
          <w:tab w:val="left" w:pos="6182"/>
          <w:tab w:val="left" w:pos="7376"/>
          <w:tab w:val="left" w:pos="8141"/>
          <w:tab w:val="left" w:pos="9100"/>
        </w:tabs>
        <w:ind w:left="1669"/>
        <w:rPr>
          <w:sz w:val="24"/>
          <w:highlight w:val="cyan"/>
        </w:rPr>
      </w:pPr>
      <w:r w:rsidRPr="00446611">
        <w:rPr>
          <w:sz w:val="24"/>
          <w:highlight w:val="cyan"/>
        </w:rPr>
        <w:t>знание</w:t>
      </w:r>
      <w:r w:rsidRPr="00446611">
        <w:rPr>
          <w:sz w:val="24"/>
          <w:highlight w:val="cyan"/>
        </w:rPr>
        <w:tab/>
        <w:t>правил</w:t>
      </w:r>
      <w:r w:rsidRPr="00446611">
        <w:rPr>
          <w:sz w:val="24"/>
          <w:highlight w:val="cyan"/>
        </w:rPr>
        <w:tab/>
        <w:t>вежливого</w:t>
      </w:r>
      <w:r w:rsidRPr="00446611">
        <w:rPr>
          <w:sz w:val="24"/>
          <w:highlight w:val="cyan"/>
        </w:rPr>
        <w:tab/>
        <w:t>поведения,</w:t>
      </w:r>
      <w:r w:rsidRPr="00446611">
        <w:rPr>
          <w:sz w:val="24"/>
          <w:highlight w:val="cyan"/>
        </w:rPr>
        <w:tab/>
        <w:t>культуры</w:t>
      </w:r>
      <w:r w:rsidRPr="00446611">
        <w:rPr>
          <w:sz w:val="24"/>
          <w:highlight w:val="cyan"/>
        </w:rPr>
        <w:tab/>
        <w:t>речи,</w:t>
      </w:r>
      <w:r w:rsidRPr="00446611">
        <w:rPr>
          <w:sz w:val="24"/>
          <w:highlight w:val="cyan"/>
        </w:rPr>
        <w:tab/>
        <w:t>умение</w:t>
      </w:r>
      <w:r w:rsidRPr="00446611">
        <w:rPr>
          <w:sz w:val="24"/>
          <w:highlight w:val="cyan"/>
        </w:rPr>
        <w:tab/>
        <w:t>пользоваться</w:t>
      </w:r>
    </w:p>
    <w:p w:rsidR="001345D1" w:rsidRPr="00446611" w:rsidRDefault="00404ADE">
      <w:pPr>
        <w:pStyle w:val="a3"/>
        <w:ind w:left="973"/>
        <w:rPr>
          <w:highlight w:val="cyan"/>
        </w:rPr>
      </w:pPr>
      <w:r w:rsidRPr="00446611">
        <w:rPr>
          <w:highlight w:val="cyan"/>
        </w:rPr>
        <w:t>«волшебными» словами, быть опрятным, чистым, аккуратным;</w:t>
      </w:r>
    </w:p>
    <w:p w:rsidR="001345D1" w:rsidRPr="00446611" w:rsidRDefault="00404ADE" w:rsidP="00F96D26">
      <w:pPr>
        <w:pStyle w:val="a5"/>
        <w:numPr>
          <w:ilvl w:val="1"/>
          <w:numId w:val="86"/>
        </w:numPr>
        <w:tabs>
          <w:tab w:val="left" w:pos="1669"/>
          <w:tab w:val="left" w:pos="1670"/>
        </w:tabs>
        <w:ind w:right="232" w:firstLine="283"/>
        <w:rPr>
          <w:sz w:val="24"/>
          <w:highlight w:val="cyan"/>
        </w:rPr>
      </w:pPr>
      <w:r w:rsidRPr="00446611">
        <w:rPr>
          <w:sz w:val="24"/>
          <w:highlight w:val="cyan"/>
        </w:rPr>
        <w:t>стремление избегать плохих поступков, не капризничать, не быть упрямым, умение признаться в плохом поступке и проанализировать</w:t>
      </w:r>
      <w:r w:rsidRPr="00446611">
        <w:rPr>
          <w:spacing w:val="-5"/>
          <w:sz w:val="24"/>
          <w:highlight w:val="cyan"/>
        </w:rPr>
        <w:t xml:space="preserve"> </w:t>
      </w:r>
      <w:r w:rsidRPr="00446611">
        <w:rPr>
          <w:sz w:val="24"/>
          <w:highlight w:val="cyan"/>
        </w:rPr>
        <w:t>его;</w:t>
      </w:r>
    </w:p>
    <w:p w:rsidR="001345D1" w:rsidRPr="00446611" w:rsidRDefault="00404ADE" w:rsidP="00F96D26">
      <w:pPr>
        <w:pStyle w:val="a5"/>
        <w:numPr>
          <w:ilvl w:val="1"/>
          <w:numId w:val="86"/>
        </w:numPr>
        <w:tabs>
          <w:tab w:val="left" w:pos="1669"/>
          <w:tab w:val="left" w:pos="1670"/>
        </w:tabs>
        <w:ind w:right="222" w:firstLine="283"/>
        <w:rPr>
          <w:sz w:val="24"/>
          <w:highlight w:val="cyan"/>
        </w:rPr>
      </w:pPr>
      <w:r w:rsidRPr="00446611">
        <w:rPr>
          <w:sz w:val="24"/>
          <w:highlight w:val="cyan"/>
        </w:rPr>
        <w:t>представления о возможном негативном влиянии на морально-психологическое состояние человека компьютерных игр, кино, телевизионных передач,</w:t>
      </w:r>
      <w:r w:rsidRPr="00446611">
        <w:rPr>
          <w:spacing w:val="-10"/>
          <w:sz w:val="24"/>
          <w:highlight w:val="cyan"/>
        </w:rPr>
        <w:t xml:space="preserve"> </w:t>
      </w:r>
      <w:r w:rsidRPr="00446611">
        <w:rPr>
          <w:sz w:val="24"/>
          <w:highlight w:val="cyan"/>
        </w:rPr>
        <w:t>рекламы;</w:t>
      </w:r>
    </w:p>
    <w:p w:rsidR="001345D1" w:rsidRPr="00446611" w:rsidRDefault="00404ADE" w:rsidP="00F96D26">
      <w:pPr>
        <w:pStyle w:val="a5"/>
        <w:numPr>
          <w:ilvl w:val="1"/>
          <w:numId w:val="86"/>
        </w:numPr>
        <w:tabs>
          <w:tab w:val="left" w:pos="1670"/>
        </w:tabs>
        <w:spacing w:before="1"/>
        <w:ind w:right="228" w:firstLine="283"/>
        <w:jc w:val="both"/>
        <w:rPr>
          <w:sz w:val="24"/>
          <w:highlight w:val="cyan"/>
        </w:rPr>
      </w:pPr>
      <w:r w:rsidRPr="00446611">
        <w:rPr>
          <w:sz w:val="24"/>
          <w:highlight w:val="cy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45D1" w:rsidRPr="00446611" w:rsidRDefault="00404ADE" w:rsidP="00F96D26">
      <w:pPr>
        <w:pStyle w:val="Heading4"/>
        <w:numPr>
          <w:ilvl w:val="0"/>
          <w:numId w:val="86"/>
        </w:numPr>
        <w:tabs>
          <w:tab w:val="left" w:pos="777"/>
        </w:tabs>
        <w:spacing w:before="4"/>
        <w:ind w:left="776" w:hanging="240"/>
        <w:rPr>
          <w:highlight w:val="cyan"/>
        </w:rPr>
      </w:pPr>
      <w:r w:rsidRPr="00446611">
        <w:rPr>
          <w:highlight w:val="cyan"/>
        </w:rPr>
        <w:t>Воспитание трудолюбия, творческого отношения к учению, труду,</w:t>
      </w:r>
      <w:r w:rsidRPr="00446611">
        <w:rPr>
          <w:spacing w:val="-15"/>
          <w:highlight w:val="cyan"/>
        </w:rPr>
        <w:t xml:space="preserve"> </w:t>
      </w:r>
      <w:r w:rsidRPr="00446611">
        <w:rPr>
          <w:highlight w:val="cyan"/>
        </w:rPr>
        <w:t>жизни.</w:t>
      </w:r>
    </w:p>
    <w:p w:rsidR="001345D1" w:rsidRPr="00446611" w:rsidRDefault="00404ADE" w:rsidP="00F96D26">
      <w:pPr>
        <w:pStyle w:val="a5"/>
        <w:numPr>
          <w:ilvl w:val="1"/>
          <w:numId w:val="86"/>
        </w:numPr>
        <w:tabs>
          <w:tab w:val="left" w:pos="1669"/>
          <w:tab w:val="left" w:pos="1670"/>
        </w:tabs>
        <w:ind w:right="232" w:firstLine="283"/>
        <w:rPr>
          <w:sz w:val="24"/>
          <w:highlight w:val="cyan"/>
        </w:rPr>
      </w:pPr>
      <w:r w:rsidRPr="00446611">
        <w:rPr>
          <w:sz w:val="24"/>
          <w:highlight w:val="cyan"/>
        </w:rPr>
        <w:t>первоначальные представления о нравственных основах учебы, ведущей роли образования, труда и значении творчества в жизни человека и</w:t>
      </w:r>
      <w:r w:rsidRPr="00446611">
        <w:rPr>
          <w:spacing w:val="-9"/>
          <w:sz w:val="24"/>
          <w:highlight w:val="cyan"/>
        </w:rPr>
        <w:t xml:space="preserve"> </w:t>
      </w:r>
      <w:r w:rsidRPr="00446611">
        <w:rPr>
          <w:sz w:val="24"/>
          <w:highlight w:val="cyan"/>
        </w:rPr>
        <w:t>общества;</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уважение к труду и творчеству старших и</w:t>
      </w:r>
      <w:r w:rsidRPr="00446611">
        <w:rPr>
          <w:spacing w:val="-16"/>
          <w:sz w:val="24"/>
          <w:highlight w:val="cyan"/>
        </w:rPr>
        <w:t xml:space="preserve"> </w:t>
      </w:r>
      <w:r w:rsidRPr="00446611">
        <w:rPr>
          <w:sz w:val="24"/>
          <w:highlight w:val="cyan"/>
        </w:rPr>
        <w:t>сверстников;</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элементарные представления об основных</w:t>
      </w:r>
      <w:r w:rsidRPr="00446611">
        <w:rPr>
          <w:spacing w:val="-16"/>
          <w:sz w:val="24"/>
          <w:highlight w:val="cyan"/>
        </w:rPr>
        <w:t xml:space="preserve"> </w:t>
      </w:r>
      <w:r w:rsidRPr="00446611">
        <w:rPr>
          <w:sz w:val="24"/>
          <w:highlight w:val="cyan"/>
        </w:rPr>
        <w:t>профессиях;</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ценностное отношение к учебе как виду творческой</w:t>
      </w:r>
      <w:r w:rsidRPr="00446611">
        <w:rPr>
          <w:spacing w:val="-11"/>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86"/>
        </w:numPr>
        <w:tabs>
          <w:tab w:val="left" w:pos="1669"/>
          <w:tab w:val="left" w:pos="1670"/>
        </w:tabs>
        <w:ind w:right="231" w:firstLine="283"/>
        <w:rPr>
          <w:sz w:val="24"/>
          <w:highlight w:val="cyan"/>
        </w:rPr>
      </w:pPr>
      <w:r w:rsidRPr="00446611">
        <w:rPr>
          <w:sz w:val="24"/>
          <w:highlight w:val="cyan"/>
        </w:rPr>
        <w:t>элементарные представления о роли знаний, науки, современного производства в жизни человека и</w:t>
      </w:r>
      <w:r w:rsidRPr="00446611">
        <w:rPr>
          <w:spacing w:val="-2"/>
          <w:sz w:val="24"/>
          <w:highlight w:val="cyan"/>
        </w:rPr>
        <w:t xml:space="preserve"> </w:t>
      </w:r>
      <w:r w:rsidRPr="00446611">
        <w:rPr>
          <w:sz w:val="24"/>
          <w:highlight w:val="cyan"/>
        </w:rPr>
        <w:t>общества;</w:t>
      </w:r>
    </w:p>
    <w:p w:rsidR="001345D1" w:rsidRPr="00446611" w:rsidRDefault="00404ADE" w:rsidP="00F96D26">
      <w:pPr>
        <w:pStyle w:val="a5"/>
        <w:numPr>
          <w:ilvl w:val="1"/>
          <w:numId w:val="86"/>
        </w:numPr>
        <w:tabs>
          <w:tab w:val="left" w:pos="1669"/>
          <w:tab w:val="left" w:pos="1670"/>
        </w:tabs>
        <w:ind w:right="226" w:firstLine="283"/>
        <w:rPr>
          <w:sz w:val="24"/>
          <w:highlight w:val="cyan"/>
        </w:rPr>
      </w:pPr>
      <w:r w:rsidRPr="00446611">
        <w:rPr>
          <w:sz w:val="24"/>
          <w:highlight w:val="cyan"/>
        </w:rPr>
        <w:t>первоначальные навыки коллективной работы, в том числе при разработке и реализации учебных и учебно-трудовых</w:t>
      </w:r>
      <w:r w:rsidRPr="00446611">
        <w:rPr>
          <w:spacing w:val="3"/>
          <w:sz w:val="24"/>
          <w:highlight w:val="cyan"/>
        </w:rPr>
        <w:t xml:space="preserve"> </w:t>
      </w:r>
      <w:r w:rsidRPr="00446611">
        <w:rPr>
          <w:sz w:val="24"/>
          <w:highlight w:val="cyan"/>
        </w:rPr>
        <w:t>проектов;</w:t>
      </w:r>
    </w:p>
    <w:p w:rsidR="001345D1" w:rsidRPr="00446611" w:rsidRDefault="00404ADE" w:rsidP="00F96D26">
      <w:pPr>
        <w:pStyle w:val="a5"/>
        <w:numPr>
          <w:ilvl w:val="1"/>
          <w:numId w:val="86"/>
        </w:numPr>
        <w:tabs>
          <w:tab w:val="left" w:pos="1669"/>
          <w:tab w:val="left" w:pos="1670"/>
        </w:tabs>
        <w:ind w:right="229" w:firstLine="283"/>
        <w:rPr>
          <w:sz w:val="24"/>
          <w:highlight w:val="cyan"/>
        </w:rPr>
      </w:pPr>
      <w:r w:rsidRPr="00446611">
        <w:rPr>
          <w:sz w:val="24"/>
          <w:highlight w:val="cyan"/>
        </w:rPr>
        <w:t>умение проявлять дисциплинированность, последовательность и настойчивость в выполнении учебных и учебно-трудовых</w:t>
      </w:r>
      <w:r w:rsidRPr="00446611">
        <w:rPr>
          <w:spacing w:val="3"/>
          <w:sz w:val="24"/>
          <w:highlight w:val="cyan"/>
        </w:rPr>
        <w:t xml:space="preserve"> </w:t>
      </w:r>
      <w:r w:rsidRPr="00446611">
        <w:rPr>
          <w:sz w:val="24"/>
          <w:highlight w:val="cyan"/>
        </w:rPr>
        <w:t>заданий;</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умение соблюдать порядок на рабочем</w:t>
      </w:r>
      <w:r w:rsidRPr="00446611">
        <w:rPr>
          <w:spacing w:val="-2"/>
          <w:sz w:val="24"/>
          <w:highlight w:val="cyan"/>
        </w:rPr>
        <w:t xml:space="preserve"> </w:t>
      </w:r>
      <w:r w:rsidRPr="00446611">
        <w:rPr>
          <w:sz w:val="24"/>
          <w:highlight w:val="cyan"/>
        </w:rPr>
        <w:t>месте;</w:t>
      </w:r>
    </w:p>
    <w:p w:rsidR="001345D1" w:rsidRPr="00446611" w:rsidRDefault="00404ADE" w:rsidP="00F96D26">
      <w:pPr>
        <w:pStyle w:val="a5"/>
        <w:numPr>
          <w:ilvl w:val="1"/>
          <w:numId w:val="86"/>
        </w:numPr>
        <w:tabs>
          <w:tab w:val="left" w:pos="1669"/>
          <w:tab w:val="left" w:pos="1670"/>
        </w:tabs>
        <w:ind w:right="225" w:firstLine="283"/>
        <w:rPr>
          <w:sz w:val="24"/>
          <w:highlight w:val="cyan"/>
        </w:rPr>
      </w:pPr>
      <w:r w:rsidRPr="00446611">
        <w:rPr>
          <w:sz w:val="24"/>
          <w:highlight w:val="cyan"/>
        </w:rPr>
        <w:t>бережное отношение к результатам своего труда, труда других людей, к школьному имуществу, учебникам, личным</w:t>
      </w:r>
      <w:r w:rsidRPr="00446611">
        <w:rPr>
          <w:spacing w:val="1"/>
          <w:sz w:val="24"/>
          <w:highlight w:val="cyan"/>
        </w:rPr>
        <w:t xml:space="preserve"> </w:t>
      </w:r>
      <w:r w:rsidRPr="00446611">
        <w:rPr>
          <w:sz w:val="24"/>
          <w:highlight w:val="cyan"/>
        </w:rPr>
        <w:t>вещам;</w:t>
      </w:r>
    </w:p>
    <w:p w:rsidR="001345D1" w:rsidRPr="00446611" w:rsidRDefault="00404ADE" w:rsidP="00F96D26">
      <w:pPr>
        <w:pStyle w:val="a5"/>
        <w:numPr>
          <w:ilvl w:val="1"/>
          <w:numId w:val="86"/>
        </w:numPr>
        <w:tabs>
          <w:tab w:val="left" w:pos="1669"/>
          <w:tab w:val="left" w:pos="1670"/>
        </w:tabs>
        <w:ind w:right="227" w:firstLine="283"/>
        <w:rPr>
          <w:sz w:val="24"/>
          <w:highlight w:val="cyan"/>
        </w:rPr>
      </w:pPr>
      <w:r w:rsidRPr="00446611">
        <w:rPr>
          <w:sz w:val="24"/>
          <w:highlight w:val="cyan"/>
        </w:rPr>
        <w:t>отрицательное отношение к лени и небрежности в труде и учебе, небережливому отношению к результатам труда</w:t>
      </w:r>
      <w:r w:rsidRPr="00446611">
        <w:rPr>
          <w:spacing w:val="-4"/>
          <w:sz w:val="24"/>
          <w:highlight w:val="cyan"/>
        </w:rPr>
        <w:t xml:space="preserve"> </w:t>
      </w:r>
      <w:r w:rsidRPr="00446611">
        <w:rPr>
          <w:sz w:val="24"/>
          <w:highlight w:val="cyan"/>
        </w:rPr>
        <w:t>людей.</w:t>
      </w:r>
    </w:p>
    <w:p w:rsidR="001345D1" w:rsidRPr="00446611" w:rsidRDefault="00404ADE" w:rsidP="00F96D26">
      <w:pPr>
        <w:pStyle w:val="Heading4"/>
        <w:numPr>
          <w:ilvl w:val="0"/>
          <w:numId w:val="86"/>
        </w:numPr>
        <w:tabs>
          <w:tab w:val="left" w:pos="777"/>
        </w:tabs>
        <w:spacing w:before="4"/>
        <w:ind w:left="776" w:hanging="240"/>
        <w:rPr>
          <w:highlight w:val="cyan"/>
        </w:rPr>
      </w:pPr>
      <w:r w:rsidRPr="00446611">
        <w:rPr>
          <w:highlight w:val="cyan"/>
        </w:rPr>
        <w:t>Формирование ценностного отношения к здоровью и здоровому образу</w:t>
      </w:r>
      <w:r w:rsidRPr="00446611">
        <w:rPr>
          <w:spacing w:val="-8"/>
          <w:highlight w:val="cyan"/>
        </w:rPr>
        <w:t xml:space="preserve"> </w:t>
      </w:r>
      <w:r w:rsidRPr="00446611">
        <w:rPr>
          <w:highlight w:val="cyan"/>
        </w:rPr>
        <w:t>жизни.</w:t>
      </w:r>
    </w:p>
    <w:p w:rsidR="001345D1" w:rsidRPr="00446611" w:rsidRDefault="00404ADE" w:rsidP="00F96D26">
      <w:pPr>
        <w:pStyle w:val="a5"/>
        <w:numPr>
          <w:ilvl w:val="1"/>
          <w:numId w:val="86"/>
        </w:numPr>
        <w:tabs>
          <w:tab w:val="left" w:pos="1669"/>
          <w:tab w:val="left" w:pos="1670"/>
        </w:tabs>
        <w:ind w:right="230" w:firstLine="283"/>
        <w:rPr>
          <w:sz w:val="24"/>
          <w:highlight w:val="cyan"/>
        </w:rPr>
      </w:pPr>
      <w:r w:rsidRPr="00446611">
        <w:rPr>
          <w:sz w:val="24"/>
          <w:highlight w:val="cyan"/>
        </w:rPr>
        <w:t>ценностное отношение к своему здоровью, здоровью родителей, членов своей семьи, педагогов,</w:t>
      </w:r>
      <w:r w:rsidRPr="00446611">
        <w:rPr>
          <w:spacing w:val="-2"/>
          <w:sz w:val="24"/>
          <w:highlight w:val="cyan"/>
        </w:rPr>
        <w:t xml:space="preserve"> </w:t>
      </w:r>
      <w:r w:rsidRPr="00446611">
        <w:rPr>
          <w:sz w:val="24"/>
          <w:highlight w:val="cyan"/>
        </w:rPr>
        <w:t>сверстников;</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86"/>
        </w:numPr>
        <w:tabs>
          <w:tab w:val="left" w:pos="1670"/>
        </w:tabs>
        <w:spacing w:before="77"/>
        <w:ind w:right="224" w:firstLine="283"/>
        <w:jc w:val="both"/>
        <w:rPr>
          <w:sz w:val="24"/>
          <w:highlight w:val="cyan"/>
        </w:rPr>
      </w:pPr>
      <w:r w:rsidRPr="00446611">
        <w:rPr>
          <w:sz w:val="24"/>
          <w:highlight w:val="cyan"/>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w:t>
      </w:r>
      <w:r w:rsidRPr="00446611">
        <w:rPr>
          <w:spacing w:val="-1"/>
          <w:sz w:val="24"/>
          <w:highlight w:val="cyan"/>
        </w:rPr>
        <w:t xml:space="preserve"> </w:t>
      </w:r>
      <w:r w:rsidRPr="00446611">
        <w:rPr>
          <w:sz w:val="24"/>
          <w:highlight w:val="cyan"/>
        </w:rPr>
        <w:t>коллектива);</w:t>
      </w:r>
    </w:p>
    <w:p w:rsidR="001345D1" w:rsidRPr="00446611" w:rsidRDefault="00404ADE" w:rsidP="00F96D26">
      <w:pPr>
        <w:pStyle w:val="a5"/>
        <w:numPr>
          <w:ilvl w:val="1"/>
          <w:numId w:val="86"/>
        </w:numPr>
        <w:tabs>
          <w:tab w:val="left" w:pos="1669"/>
          <w:tab w:val="left" w:pos="1670"/>
        </w:tabs>
        <w:spacing w:before="1"/>
        <w:ind w:right="230" w:firstLine="283"/>
        <w:rPr>
          <w:sz w:val="24"/>
          <w:highlight w:val="cyan"/>
        </w:rPr>
      </w:pPr>
      <w:r w:rsidRPr="00446611">
        <w:rPr>
          <w:sz w:val="24"/>
          <w:highlight w:val="cyan"/>
        </w:rPr>
        <w:t>элементарные представления о влиянии нравственности человека на состояние его здоровья и здоровья окружающих его</w:t>
      </w:r>
      <w:r w:rsidRPr="00446611">
        <w:rPr>
          <w:spacing w:val="-2"/>
          <w:sz w:val="24"/>
          <w:highlight w:val="cyan"/>
        </w:rPr>
        <w:t xml:space="preserve"> </w:t>
      </w:r>
      <w:r w:rsidRPr="00446611">
        <w:rPr>
          <w:sz w:val="24"/>
          <w:highlight w:val="cyan"/>
        </w:rPr>
        <w:t>людей;</w:t>
      </w:r>
    </w:p>
    <w:p w:rsidR="001345D1" w:rsidRPr="00446611" w:rsidRDefault="00404ADE" w:rsidP="00F96D26">
      <w:pPr>
        <w:pStyle w:val="a5"/>
        <w:numPr>
          <w:ilvl w:val="1"/>
          <w:numId w:val="86"/>
        </w:numPr>
        <w:tabs>
          <w:tab w:val="left" w:pos="1669"/>
          <w:tab w:val="left" w:pos="1670"/>
        </w:tabs>
        <w:ind w:right="228" w:firstLine="283"/>
        <w:rPr>
          <w:sz w:val="24"/>
          <w:highlight w:val="cyan"/>
        </w:rPr>
      </w:pPr>
      <w:r w:rsidRPr="00446611">
        <w:rPr>
          <w:sz w:val="24"/>
          <w:highlight w:val="cyan"/>
        </w:rPr>
        <w:t>понимание важности физической культуры и спорта для здоровья человека, его образования, труда и</w:t>
      </w:r>
      <w:r w:rsidRPr="00446611">
        <w:rPr>
          <w:spacing w:val="-2"/>
          <w:sz w:val="24"/>
          <w:highlight w:val="cyan"/>
        </w:rPr>
        <w:t xml:space="preserve"> </w:t>
      </w:r>
      <w:r w:rsidRPr="00446611">
        <w:rPr>
          <w:sz w:val="24"/>
          <w:highlight w:val="cyan"/>
        </w:rPr>
        <w:t>творчества;</w:t>
      </w:r>
    </w:p>
    <w:p w:rsidR="001345D1" w:rsidRPr="00446611" w:rsidRDefault="00404ADE" w:rsidP="00F96D26">
      <w:pPr>
        <w:pStyle w:val="a5"/>
        <w:numPr>
          <w:ilvl w:val="1"/>
          <w:numId w:val="86"/>
        </w:numPr>
        <w:tabs>
          <w:tab w:val="left" w:pos="1669"/>
          <w:tab w:val="left" w:pos="1670"/>
          <w:tab w:val="left" w:pos="2772"/>
          <w:tab w:val="left" w:pos="3311"/>
          <w:tab w:val="left" w:pos="4964"/>
          <w:tab w:val="left" w:pos="8026"/>
          <w:tab w:val="left" w:pos="9210"/>
        </w:tabs>
        <w:ind w:right="225" w:firstLine="283"/>
        <w:rPr>
          <w:sz w:val="24"/>
          <w:highlight w:val="cyan"/>
        </w:rPr>
      </w:pPr>
      <w:r w:rsidRPr="00446611">
        <w:rPr>
          <w:sz w:val="24"/>
          <w:highlight w:val="cyan"/>
        </w:rPr>
        <w:t>знание</w:t>
      </w:r>
      <w:r w:rsidRPr="00446611">
        <w:rPr>
          <w:sz w:val="24"/>
          <w:highlight w:val="cyan"/>
        </w:rPr>
        <w:tab/>
        <w:t>и</w:t>
      </w:r>
      <w:r w:rsidRPr="00446611">
        <w:rPr>
          <w:sz w:val="24"/>
          <w:highlight w:val="cyan"/>
        </w:rPr>
        <w:tab/>
        <w:t>выполнение</w:t>
      </w:r>
      <w:r w:rsidRPr="00446611">
        <w:rPr>
          <w:sz w:val="24"/>
          <w:highlight w:val="cyan"/>
        </w:rPr>
        <w:tab/>
        <w:t>санитарно-гигиенических</w:t>
      </w:r>
      <w:r w:rsidRPr="00446611">
        <w:rPr>
          <w:sz w:val="24"/>
          <w:highlight w:val="cyan"/>
        </w:rPr>
        <w:tab/>
        <w:t>правил,</w:t>
      </w:r>
      <w:r w:rsidRPr="00446611">
        <w:rPr>
          <w:sz w:val="24"/>
          <w:highlight w:val="cyan"/>
        </w:rPr>
        <w:tab/>
      </w:r>
      <w:r w:rsidRPr="00446611">
        <w:rPr>
          <w:spacing w:val="-3"/>
          <w:sz w:val="24"/>
          <w:highlight w:val="cyan"/>
        </w:rPr>
        <w:t xml:space="preserve">соблюдение </w:t>
      </w:r>
      <w:r w:rsidRPr="00446611">
        <w:rPr>
          <w:sz w:val="24"/>
          <w:highlight w:val="cyan"/>
        </w:rPr>
        <w:t>здоровьесберегающего режима дня;</w:t>
      </w:r>
    </w:p>
    <w:p w:rsidR="001345D1" w:rsidRPr="00446611" w:rsidRDefault="00404ADE" w:rsidP="00F96D26">
      <w:pPr>
        <w:pStyle w:val="a5"/>
        <w:numPr>
          <w:ilvl w:val="1"/>
          <w:numId w:val="86"/>
        </w:numPr>
        <w:tabs>
          <w:tab w:val="left" w:pos="1669"/>
          <w:tab w:val="left" w:pos="1670"/>
        </w:tabs>
        <w:ind w:right="235" w:firstLine="283"/>
        <w:rPr>
          <w:sz w:val="24"/>
          <w:highlight w:val="cyan"/>
        </w:rPr>
      </w:pPr>
      <w:r w:rsidRPr="00446611">
        <w:rPr>
          <w:sz w:val="24"/>
          <w:highlight w:val="cyan"/>
        </w:rPr>
        <w:t>интерес к прогулкам на природе, подвижным играм, участию в спортивных соревнованиях;</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первоначальные представления об оздоровительном влиянии природы на</w:t>
      </w:r>
      <w:r w:rsidRPr="00446611">
        <w:rPr>
          <w:spacing w:val="-19"/>
          <w:sz w:val="24"/>
          <w:highlight w:val="cyan"/>
        </w:rPr>
        <w:t xml:space="preserve"> </w:t>
      </w:r>
      <w:r w:rsidRPr="00446611">
        <w:rPr>
          <w:sz w:val="24"/>
          <w:highlight w:val="cyan"/>
        </w:rPr>
        <w:t>человека;</w:t>
      </w:r>
    </w:p>
    <w:p w:rsidR="001345D1" w:rsidRPr="00446611" w:rsidRDefault="00404ADE" w:rsidP="00F96D26">
      <w:pPr>
        <w:pStyle w:val="a5"/>
        <w:numPr>
          <w:ilvl w:val="1"/>
          <w:numId w:val="86"/>
        </w:numPr>
        <w:tabs>
          <w:tab w:val="left" w:pos="1669"/>
          <w:tab w:val="left" w:pos="1670"/>
        </w:tabs>
        <w:ind w:right="232" w:firstLine="283"/>
        <w:rPr>
          <w:sz w:val="24"/>
          <w:highlight w:val="cyan"/>
        </w:rPr>
      </w:pPr>
      <w:r w:rsidRPr="00446611">
        <w:rPr>
          <w:sz w:val="24"/>
          <w:highlight w:val="cyan"/>
        </w:rPr>
        <w:t>первоначальные представления о возможном негативном влиянии компьютерных игр, телевидения, рекламы на здоровье</w:t>
      </w:r>
      <w:r w:rsidRPr="00446611">
        <w:rPr>
          <w:spacing w:val="-4"/>
          <w:sz w:val="24"/>
          <w:highlight w:val="cyan"/>
        </w:rPr>
        <w:t xml:space="preserve"> </w:t>
      </w:r>
      <w:r w:rsidRPr="00446611">
        <w:rPr>
          <w:sz w:val="24"/>
          <w:highlight w:val="cyan"/>
        </w:rPr>
        <w:t>человека;</w:t>
      </w:r>
    </w:p>
    <w:p w:rsidR="001345D1" w:rsidRPr="00446611" w:rsidRDefault="00404ADE" w:rsidP="00F96D26">
      <w:pPr>
        <w:pStyle w:val="a5"/>
        <w:numPr>
          <w:ilvl w:val="1"/>
          <w:numId w:val="86"/>
        </w:numPr>
        <w:tabs>
          <w:tab w:val="left" w:pos="1669"/>
          <w:tab w:val="left" w:pos="1670"/>
        </w:tabs>
        <w:spacing w:before="1"/>
        <w:ind w:right="231" w:firstLine="283"/>
        <w:rPr>
          <w:sz w:val="24"/>
          <w:highlight w:val="cyan"/>
        </w:rPr>
      </w:pPr>
      <w:r w:rsidRPr="00446611">
        <w:rPr>
          <w:sz w:val="24"/>
          <w:highlight w:val="cyan"/>
        </w:rPr>
        <w:t>отрицательное отношение к невыполнению правил личной гигиены и санитарии, уклонению от занятий</w:t>
      </w:r>
      <w:r w:rsidRPr="00446611">
        <w:rPr>
          <w:spacing w:val="-5"/>
          <w:sz w:val="24"/>
          <w:highlight w:val="cyan"/>
        </w:rPr>
        <w:t xml:space="preserve"> </w:t>
      </w:r>
      <w:r w:rsidRPr="00446611">
        <w:rPr>
          <w:sz w:val="24"/>
          <w:highlight w:val="cyan"/>
        </w:rPr>
        <w:t>физкультурой.</w:t>
      </w:r>
    </w:p>
    <w:p w:rsidR="001345D1" w:rsidRPr="00446611" w:rsidRDefault="00404ADE" w:rsidP="00F96D26">
      <w:pPr>
        <w:pStyle w:val="Heading4"/>
        <w:numPr>
          <w:ilvl w:val="0"/>
          <w:numId w:val="86"/>
        </w:numPr>
        <w:tabs>
          <w:tab w:val="left" w:pos="777"/>
        </w:tabs>
        <w:spacing w:before="4" w:line="275" w:lineRule="exact"/>
        <w:ind w:left="776" w:hanging="240"/>
        <w:rPr>
          <w:highlight w:val="cyan"/>
        </w:rPr>
      </w:pPr>
      <w:r w:rsidRPr="00446611">
        <w:rPr>
          <w:highlight w:val="cyan"/>
        </w:rPr>
        <w:t>Воспитание ценностного отношения к природе, окружающей</w:t>
      </w:r>
      <w:r w:rsidRPr="00446611">
        <w:rPr>
          <w:spacing w:val="-6"/>
          <w:highlight w:val="cyan"/>
        </w:rPr>
        <w:t xml:space="preserve"> </w:t>
      </w:r>
      <w:r w:rsidRPr="00446611">
        <w:rPr>
          <w:highlight w:val="cyan"/>
        </w:rPr>
        <w:t>среде.</w:t>
      </w:r>
    </w:p>
    <w:p w:rsidR="001345D1" w:rsidRPr="00446611" w:rsidRDefault="00404ADE" w:rsidP="00F96D26">
      <w:pPr>
        <w:pStyle w:val="a5"/>
        <w:numPr>
          <w:ilvl w:val="1"/>
          <w:numId w:val="86"/>
        </w:numPr>
        <w:tabs>
          <w:tab w:val="left" w:pos="1669"/>
          <w:tab w:val="left" w:pos="1670"/>
        </w:tabs>
        <w:spacing w:line="276" w:lineRule="auto"/>
        <w:ind w:right="229" w:firstLine="283"/>
        <w:rPr>
          <w:sz w:val="24"/>
          <w:highlight w:val="cyan"/>
        </w:rPr>
      </w:pPr>
      <w:r w:rsidRPr="00446611">
        <w:rPr>
          <w:sz w:val="24"/>
          <w:highlight w:val="cyan"/>
        </w:rPr>
        <w:t>развитие интереса к природе, природным явлениям и формам жизни, понимание активной роли человека в</w:t>
      </w:r>
      <w:r w:rsidRPr="00446611">
        <w:rPr>
          <w:spacing w:val="-2"/>
          <w:sz w:val="24"/>
          <w:highlight w:val="cyan"/>
        </w:rPr>
        <w:t xml:space="preserve"> </w:t>
      </w:r>
      <w:r w:rsidRPr="00446611">
        <w:rPr>
          <w:sz w:val="24"/>
          <w:highlight w:val="cyan"/>
        </w:rPr>
        <w:t>природе;</w:t>
      </w:r>
    </w:p>
    <w:p w:rsidR="001345D1" w:rsidRPr="00446611" w:rsidRDefault="00404ADE" w:rsidP="00F96D26">
      <w:pPr>
        <w:pStyle w:val="a5"/>
        <w:numPr>
          <w:ilvl w:val="1"/>
          <w:numId w:val="86"/>
        </w:numPr>
        <w:tabs>
          <w:tab w:val="left" w:pos="1669"/>
          <w:tab w:val="left" w:pos="1670"/>
        </w:tabs>
        <w:ind w:left="1669"/>
        <w:rPr>
          <w:sz w:val="24"/>
          <w:highlight w:val="cyan"/>
        </w:rPr>
      </w:pPr>
      <w:r w:rsidRPr="00446611">
        <w:rPr>
          <w:sz w:val="24"/>
          <w:highlight w:val="cyan"/>
        </w:rPr>
        <w:t>ценностное отношение к природе и всем формам</w:t>
      </w:r>
      <w:r w:rsidRPr="00446611">
        <w:rPr>
          <w:spacing w:val="-12"/>
          <w:sz w:val="24"/>
          <w:highlight w:val="cyan"/>
        </w:rPr>
        <w:t xml:space="preserve"> </w:t>
      </w:r>
      <w:r w:rsidRPr="00446611">
        <w:rPr>
          <w:sz w:val="24"/>
          <w:highlight w:val="cyan"/>
        </w:rPr>
        <w:t>жизни;</w:t>
      </w:r>
    </w:p>
    <w:p w:rsidR="001345D1" w:rsidRPr="00446611" w:rsidRDefault="00404ADE" w:rsidP="00F96D26">
      <w:pPr>
        <w:pStyle w:val="a5"/>
        <w:numPr>
          <w:ilvl w:val="1"/>
          <w:numId w:val="86"/>
        </w:numPr>
        <w:tabs>
          <w:tab w:val="left" w:pos="1669"/>
          <w:tab w:val="left" w:pos="1670"/>
        </w:tabs>
        <w:spacing w:before="41"/>
        <w:ind w:left="1669"/>
        <w:rPr>
          <w:sz w:val="24"/>
          <w:highlight w:val="cyan"/>
        </w:rPr>
      </w:pPr>
      <w:r w:rsidRPr="00446611">
        <w:rPr>
          <w:sz w:val="24"/>
          <w:highlight w:val="cyan"/>
        </w:rPr>
        <w:t>элементарный опыт природоохранительной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86"/>
        </w:numPr>
        <w:tabs>
          <w:tab w:val="left" w:pos="1669"/>
          <w:tab w:val="left" w:pos="1670"/>
        </w:tabs>
        <w:spacing w:before="41"/>
        <w:ind w:left="1669"/>
        <w:rPr>
          <w:sz w:val="24"/>
          <w:highlight w:val="cyan"/>
        </w:rPr>
      </w:pPr>
      <w:r w:rsidRPr="00446611">
        <w:rPr>
          <w:sz w:val="24"/>
          <w:highlight w:val="cyan"/>
        </w:rPr>
        <w:t>бережное отношение к растениям и</w:t>
      </w:r>
      <w:r w:rsidRPr="00446611">
        <w:rPr>
          <w:spacing w:val="-6"/>
          <w:sz w:val="24"/>
          <w:highlight w:val="cyan"/>
        </w:rPr>
        <w:t xml:space="preserve"> </w:t>
      </w:r>
      <w:r w:rsidRPr="00446611">
        <w:rPr>
          <w:sz w:val="24"/>
          <w:highlight w:val="cyan"/>
        </w:rPr>
        <w:t>животным.</w:t>
      </w:r>
    </w:p>
    <w:p w:rsidR="001345D1" w:rsidRPr="00446611" w:rsidRDefault="00404ADE" w:rsidP="00F96D26">
      <w:pPr>
        <w:pStyle w:val="Heading4"/>
        <w:numPr>
          <w:ilvl w:val="0"/>
          <w:numId w:val="86"/>
        </w:numPr>
        <w:tabs>
          <w:tab w:val="left" w:pos="818"/>
        </w:tabs>
        <w:spacing w:before="43" w:line="240" w:lineRule="auto"/>
        <w:ind w:right="237" w:firstLine="283"/>
        <w:jc w:val="both"/>
        <w:rPr>
          <w:highlight w:val="cyan"/>
        </w:rPr>
      </w:pPr>
      <w:r w:rsidRPr="00446611">
        <w:rPr>
          <w:highlight w:val="cyan"/>
        </w:rPr>
        <w:t>Воспитание ценностного отношения к прекрасному, формирование представлений об эстетических идеалах и</w:t>
      </w:r>
      <w:r w:rsidRPr="00446611">
        <w:rPr>
          <w:spacing w:val="-1"/>
          <w:highlight w:val="cyan"/>
        </w:rPr>
        <w:t xml:space="preserve"> </w:t>
      </w:r>
      <w:r w:rsidRPr="00446611">
        <w:rPr>
          <w:highlight w:val="cyan"/>
        </w:rPr>
        <w:t>ценностях.</w:t>
      </w:r>
    </w:p>
    <w:p w:rsidR="001345D1" w:rsidRPr="00446611" w:rsidRDefault="00404ADE" w:rsidP="00F96D26">
      <w:pPr>
        <w:pStyle w:val="a5"/>
        <w:numPr>
          <w:ilvl w:val="1"/>
          <w:numId w:val="86"/>
        </w:numPr>
        <w:tabs>
          <w:tab w:val="left" w:pos="1669"/>
          <w:tab w:val="left" w:pos="1670"/>
        </w:tabs>
        <w:spacing w:line="274" w:lineRule="exact"/>
        <w:ind w:firstLine="283"/>
        <w:rPr>
          <w:sz w:val="24"/>
          <w:highlight w:val="cyan"/>
        </w:rPr>
      </w:pPr>
      <w:r w:rsidRPr="00446611">
        <w:rPr>
          <w:sz w:val="24"/>
          <w:highlight w:val="cyan"/>
        </w:rPr>
        <w:t>представления о душевной и физической красоте</w:t>
      </w:r>
      <w:r w:rsidRPr="00446611">
        <w:rPr>
          <w:spacing w:val="-2"/>
          <w:sz w:val="24"/>
          <w:highlight w:val="cyan"/>
        </w:rPr>
        <w:t xml:space="preserve"> </w:t>
      </w:r>
      <w:r w:rsidRPr="00446611">
        <w:rPr>
          <w:sz w:val="24"/>
          <w:highlight w:val="cyan"/>
        </w:rPr>
        <w:t>человека;</w:t>
      </w:r>
    </w:p>
    <w:p w:rsidR="001345D1" w:rsidRPr="00446611" w:rsidRDefault="00404ADE" w:rsidP="00F96D26">
      <w:pPr>
        <w:pStyle w:val="a5"/>
        <w:numPr>
          <w:ilvl w:val="1"/>
          <w:numId w:val="86"/>
        </w:numPr>
        <w:tabs>
          <w:tab w:val="left" w:pos="1669"/>
          <w:tab w:val="left" w:pos="1670"/>
        </w:tabs>
        <w:spacing w:before="42" w:line="278" w:lineRule="auto"/>
        <w:ind w:right="228" w:firstLine="283"/>
        <w:rPr>
          <w:sz w:val="24"/>
          <w:highlight w:val="cyan"/>
        </w:rPr>
      </w:pPr>
      <w:r w:rsidRPr="00446611">
        <w:rPr>
          <w:sz w:val="24"/>
          <w:highlight w:val="cyan"/>
        </w:rPr>
        <w:t>формирование эстетических идеалов, чувства прекрасного; умение видеть красоту природы, труда и</w:t>
      </w:r>
      <w:r w:rsidRPr="00446611">
        <w:rPr>
          <w:spacing w:val="-2"/>
          <w:sz w:val="24"/>
          <w:highlight w:val="cyan"/>
        </w:rPr>
        <w:t xml:space="preserve"> </w:t>
      </w:r>
      <w:r w:rsidRPr="00446611">
        <w:rPr>
          <w:sz w:val="24"/>
          <w:highlight w:val="cyan"/>
        </w:rPr>
        <w:t>творчества;</w:t>
      </w:r>
    </w:p>
    <w:p w:rsidR="001345D1" w:rsidRPr="00446611" w:rsidRDefault="00404ADE" w:rsidP="00F96D26">
      <w:pPr>
        <w:pStyle w:val="a5"/>
        <w:numPr>
          <w:ilvl w:val="1"/>
          <w:numId w:val="86"/>
        </w:numPr>
        <w:tabs>
          <w:tab w:val="left" w:pos="1669"/>
          <w:tab w:val="left" w:pos="1670"/>
        </w:tabs>
        <w:spacing w:line="276" w:lineRule="auto"/>
        <w:ind w:right="231" w:firstLine="283"/>
        <w:rPr>
          <w:sz w:val="24"/>
          <w:highlight w:val="cyan"/>
        </w:rPr>
      </w:pPr>
      <w:r w:rsidRPr="00446611">
        <w:rPr>
          <w:sz w:val="24"/>
          <w:highlight w:val="cyan"/>
        </w:rPr>
        <w:t>интерес к чтению, произведениям искусства, детским спектаклям, концертам, выставкам,</w:t>
      </w:r>
      <w:r w:rsidRPr="00446611">
        <w:rPr>
          <w:spacing w:val="1"/>
          <w:sz w:val="24"/>
          <w:highlight w:val="cyan"/>
        </w:rPr>
        <w:t xml:space="preserve"> </w:t>
      </w:r>
      <w:r w:rsidRPr="00446611">
        <w:rPr>
          <w:sz w:val="24"/>
          <w:highlight w:val="cyan"/>
        </w:rPr>
        <w:t>музыке;</w:t>
      </w:r>
    </w:p>
    <w:p w:rsidR="001345D1" w:rsidRPr="00446611" w:rsidRDefault="00404ADE" w:rsidP="00F96D26">
      <w:pPr>
        <w:pStyle w:val="a5"/>
        <w:numPr>
          <w:ilvl w:val="1"/>
          <w:numId w:val="86"/>
        </w:numPr>
        <w:tabs>
          <w:tab w:val="left" w:pos="1669"/>
          <w:tab w:val="left" w:pos="1670"/>
        </w:tabs>
        <w:spacing w:line="275" w:lineRule="exact"/>
        <w:ind w:left="1669"/>
        <w:rPr>
          <w:sz w:val="24"/>
          <w:highlight w:val="cyan"/>
        </w:rPr>
      </w:pPr>
      <w:r w:rsidRPr="00446611">
        <w:rPr>
          <w:sz w:val="24"/>
          <w:highlight w:val="cyan"/>
        </w:rPr>
        <w:t>интерес к занятиям художественным</w:t>
      </w:r>
      <w:r w:rsidRPr="00446611">
        <w:rPr>
          <w:spacing w:val="-4"/>
          <w:sz w:val="24"/>
          <w:highlight w:val="cyan"/>
        </w:rPr>
        <w:t xml:space="preserve"> </w:t>
      </w:r>
      <w:r w:rsidRPr="00446611">
        <w:rPr>
          <w:sz w:val="24"/>
          <w:highlight w:val="cyan"/>
        </w:rPr>
        <w:t>творчеством;</w:t>
      </w:r>
    </w:p>
    <w:p w:rsidR="001345D1" w:rsidRPr="00446611" w:rsidRDefault="00404ADE" w:rsidP="00F96D26">
      <w:pPr>
        <w:pStyle w:val="a5"/>
        <w:numPr>
          <w:ilvl w:val="1"/>
          <w:numId w:val="86"/>
        </w:numPr>
        <w:tabs>
          <w:tab w:val="left" w:pos="1669"/>
          <w:tab w:val="left" w:pos="1670"/>
        </w:tabs>
        <w:spacing w:before="39"/>
        <w:ind w:left="1669"/>
        <w:rPr>
          <w:sz w:val="24"/>
          <w:highlight w:val="cyan"/>
        </w:rPr>
      </w:pPr>
      <w:r w:rsidRPr="00446611">
        <w:rPr>
          <w:sz w:val="24"/>
          <w:highlight w:val="cyan"/>
        </w:rPr>
        <w:t>стремление к опрятному внешнему</w:t>
      </w:r>
      <w:r w:rsidRPr="00446611">
        <w:rPr>
          <w:spacing w:val="-8"/>
          <w:sz w:val="24"/>
          <w:highlight w:val="cyan"/>
        </w:rPr>
        <w:t xml:space="preserve"> </w:t>
      </w:r>
      <w:r w:rsidRPr="00446611">
        <w:rPr>
          <w:sz w:val="24"/>
          <w:highlight w:val="cyan"/>
        </w:rPr>
        <w:t>виду;</w:t>
      </w:r>
    </w:p>
    <w:p w:rsidR="001345D1" w:rsidRPr="00446611" w:rsidRDefault="00404ADE" w:rsidP="00F96D26">
      <w:pPr>
        <w:pStyle w:val="a5"/>
        <w:numPr>
          <w:ilvl w:val="1"/>
          <w:numId w:val="86"/>
        </w:numPr>
        <w:tabs>
          <w:tab w:val="left" w:pos="1669"/>
          <w:tab w:val="left" w:pos="1670"/>
        </w:tabs>
        <w:spacing w:before="40"/>
        <w:ind w:left="1669"/>
        <w:rPr>
          <w:sz w:val="24"/>
          <w:highlight w:val="cyan"/>
        </w:rPr>
      </w:pPr>
      <w:r w:rsidRPr="00446611">
        <w:rPr>
          <w:sz w:val="24"/>
          <w:highlight w:val="cyan"/>
        </w:rPr>
        <w:t>отрицательное отношение к некрасивым поступкам и</w:t>
      </w:r>
      <w:r w:rsidRPr="00446611">
        <w:rPr>
          <w:spacing w:val="-8"/>
          <w:sz w:val="24"/>
          <w:highlight w:val="cyan"/>
        </w:rPr>
        <w:t xml:space="preserve"> </w:t>
      </w:r>
      <w:r w:rsidRPr="00446611">
        <w:rPr>
          <w:sz w:val="24"/>
          <w:highlight w:val="cyan"/>
        </w:rPr>
        <w:t>неряшливости.</w:t>
      </w:r>
    </w:p>
    <w:p w:rsidR="001345D1" w:rsidRPr="00446611" w:rsidRDefault="001345D1">
      <w:pPr>
        <w:pStyle w:val="a3"/>
        <w:spacing w:before="4"/>
        <w:ind w:left="0"/>
        <w:rPr>
          <w:sz w:val="31"/>
          <w:highlight w:val="cyan"/>
        </w:rPr>
      </w:pPr>
    </w:p>
    <w:p w:rsidR="001345D1" w:rsidRPr="00446611" w:rsidRDefault="00404ADE">
      <w:pPr>
        <w:pStyle w:val="Heading3"/>
        <w:spacing w:line="274" w:lineRule="exact"/>
        <w:ind w:left="536"/>
        <w:rPr>
          <w:highlight w:val="cyan"/>
        </w:rPr>
      </w:pPr>
      <w:r w:rsidRPr="00446611">
        <w:rPr>
          <w:highlight w:val="cyan"/>
        </w:rPr>
        <w:t>Принципы и особенности организации содержания воспитания и социализации учащихся.</w:t>
      </w:r>
    </w:p>
    <w:p w:rsidR="001345D1" w:rsidRPr="00446611" w:rsidRDefault="00404ADE">
      <w:pPr>
        <w:pStyle w:val="a3"/>
        <w:ind w:right="233"/>
        <w:rPr>
          <w:highlight w:val="cyan"/>
        </w:rPr>
      </w:pPr>
      <w:r w:rsidRPr="00446611">
        <w:rPr>
          <w:highlight w:val="cyan"/>
        </w:rPr>
        <w:t>В основе программы воспитания и социализации учащихся на уровне основного общего образования лежат перечисленные ниже принципы:</w:t>
      </w:r>
    </w:p>
    <w:p w:rsidR="001345D1" w:rsidRPr="00446611" w:rsidRDefault="00404ADE" w:rsidP="00F96D26">
      <w:pPr>
        <w:pStyle w:val="a5"/>
        <w:numPr>
          <w:ilvl w:val="0"/>
          <w:numId w:val="85"/>
        </w:numPr>
        <w:tabs>
          <w:tab w:val="left" w:pos="1669"/>
          <w:tab w:val="left" w:pos="1670"/>
        </w:tabs>
        <w:rPr>
          <w:sz w:val="24"/>
          <w:highlight w:val="cyan"/>
        </w:rPr>
      </w:pPr>
      <w:r w:rsidRPr="00446611">
        <w:rPr>
          <w:sz w:val="24"/>
          <w:highlight w:val="cyan"/>
        </w:rPr>
        <w:t>принцип ориентации на</w:t>
      </w:r>
      <w:r w:rsidRPr="00446611">
        <w:rPr>
          <w:spacing w:val="-5"/>
          <w:sz w:val="24"/>
          <w:highlight w:val="cyan"/>
        </w:rPr>
        <w:t xml:space="preserve"> </w:t>
      </w:r>
      <w:r w:rsidRPr="00446611">
        <w:rPr>
          <w:sz w:val="24"/>
          <w:highlight w:val="cyan"/>
        </w:rPr>
        <w:t>идеал;</w:t>
      </w:r>
    </w:p>
    <w:p w:rsidR="001345D1" w:rsidRPr="00446611" w:rsidRDefault="00404ADE" w:rsidP="00F96D26">
      <w:pPr>
        <w:pStyle w:val="a5"/>
        <w:numPr>
          <w:ilvl w:val="0"/>
          <w:numId w:val="85"/>
        </w:numPr>
        <w:tabs>
          <w:tab w:val="left" w:pos="1669"/>
          <w:tab w:val="left" w:pos="1670"/>
        </w:tabs>
        <w:spacing w:before="1" w:line="293" w:lineRule="exact"/>
        <w:rPr>
          <w:sz w:val="24"/>
          <w:highlight w:val="cyan"/>
        </w:rPr>
      </w:pPr>
      <w:r w:rsidRPr="00446611">
        <w:rPr>
          <w:sz w:val="24"/>
          <w:highlight w:val="cyan"/>
        </w:rPr>
        <w:t>принцип следования нравственному</w:t>
      </w:r>
      <w:r w:rsidRPr="00446611">
        <w:rPr>
          <w:spacing w:val="-6"/>
          <w:sz w:val="24"/>
          <w:highlight w:val="cyan"/>
        </w:rPr>
        <w:t xml:space="preserve"> </w:t>
      </w:r>
      <w:r w:rsidRPr="00446611">
        <w:rPr>
          <w:sz w:val="24"/>
          <w:highlight w:val="cyan"/>
        </w:rPr>
        <w:t>примеру;</w:t>
      </w:r>
    </w:p>
    <w:p w:rsidR="001345D1" w:rsidRPr="00446611" w:rsidRDefault="00404ADE" w:rsidP="00F96D26">
      <w:pPr>
        <w:pStyle w:val="a5"/>
        <w:numPr>
          <w:ilvl w:val="0"/>
          <w:numId w:val="85"/>
        </w:numPr>
        <w:tabs>
          <w:tab w:val="left" w:pos="1669"/>
          <w:tab w:val="left" w:pos="1670"/>
        </w:tabs>
        <w:spacing w:line="293" w:lineRule="exact"/>
        <w:rPr>
          <w:sz w:val="24"/>
          <w:highlight w:val="cyan"/>
        </w:rPr>
      </w:pPr>
      <w:r w:rsidRPr="00446611">
        <w:rPr>
          <w:sz w:val="24"/>
          <w:highlight w:val="cyan"/>
        </w:rPr>
        <w:t>принцип диалогического</w:t>
      </w:r>
      <w:r w:rsidRPr="00446611">
        <w:rPr>
          <w:spacing w:val="-1"/>
          <w:sz w:val="24"/>
          <w:highlight w:val="cyan"/>
        </w:rPr>
        <w:t xml:space="preserve"> </w:t>
      </w:r>
      <w:r w:rsidRPr="00446611">
        <w:rPr>
          <w:sz w:val="24"/>
          <w:highlight w:val="cyan"/>
        </w:rPr>
        <w:t>общения;</w:t>
      </w:r>
    </w:p>
    <w:p w:rsidR="001345D1" w:rsidRPr="00446611" w:rsidRDefault="00404ADE" w:rsidP="00F96D26">
      <w:pPr>
        <w:pStyle w:val="a5"/>
        <w:numPr>
          <w:ilvl w:val="0"/>
          <w:numId w:val="85"/>
        </w:numPr>
        <w:tabs>
          <w:tab w:val="left" w:pos="1669"/>
          <w:tab w:val="left" w:pos="1670"/>
        </w:tabs>
        <w:spacing w:line="293" w:lineRule="exact"/>
        <w:rPr>
          <w:sz w:val="24"/>
          <w:highlight w:val="cyan"/>
        </w:rPr>
      </w:pPr>
      <w:r w:rsidRPr="00446611">
        <w:rPr>
          <w:sz w:val="24"/>
          <w:highlight w:val="cyan"/>
        </w:rPr>
        <w:t>принцип полисубъектности воспитания;</w:t>
      </w:r>
    </w:p>
    <w:p w:rsidR="001345D1" w:rsidRPr="00446611" w:rsidRDefault="00404ADE" w:rsidP="00F96D26">
      <w:pPr>
        <w:pStyle w:val="a5"/>
        <w:numPr>
          <w:ilvl w:val="0"/>
          <w:numId w:val="85"/>
        </w:numPr>
        <w:tabs>
          <w:tab w:val="left" w:pos="1669"/>
          <w:tab w:val="left" w:pos="1670"/>
        </w:tabs>
        <w:spacing w:line="293" w:lineRule="exact"/>
        <w:rPr>
          <w:sz w:val="24"/>
          <w:highlight w:val="cyan"/>
        </w:rPr>
      </w:pPr>
      <w:r w:rsidRPr="00446611">
        <w:rPr>
          <w:sz w:val="24"/>
          <w:highlight w:val="cyan"/>
        </w:rPr>
        <w:t>принцип системно-деятельностной организации</w:t>
      </w:r>
      <w:r w:rsidRPr="00446611">
        <w:rPr>
          <w:spacing w:val="-2"/>
          <w:sz w:val="24"/>
          <w:highlight w:val="cyan"/>
        </w:rPr>
        <w:t xml:space="preserve"> </w:t>
      </w:r>
      <w:r w:rsidRPr="00446611">
        <w:rPr>
          <w:sz w:val="24"/>
          <w:highlight w:val="cyan"/>
        </w:rPr>
        <w:t>воспитания.</w:t>
      </w:r>
    </w:p>
    <w:p w:rsidR="001345D1" w:rsidRPr="00446611" w:rsidRDefault="00404ADE">
      <w:pPr>
        <w:pStyle w:val="a3"/>
        <w:spacing w:line="276" w:lineRule="auto"/>
        <w:ind w:right="225" w:firstLine="283"/>
        <w:jc w:val="both"/>
        <w:rPr>
          <w:highlight w:val="cyan"/>
        </w:rPr>
      </w:pPr>
      <w:r w:rsidRPr="00446611">
        <w:rPr>
          <w:highlight w:val="cyan"/>
        </w:rPr>
        <w:t>По каждому направлению программы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учащимися, определены условия совместной деятельности образовательного учреждения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1345D1" w:rsidRPr="00446611" w:rsidRDefault="00404ADE">
      <w:pPr>
        <w:pStyle w:val="a3"/>
        <w:spacing w:before="2" w:line="276" w:lineRule="auto"/>
        <w:ind w:right="227" w:firstLine="283"/>
        <w:jc w:val="both"/>
        <w:rPr>
          <w:highlight w:val="cyan"/>
        </w:rPr>
      </w:pPr>
      <w:r w:rsidRPr="00446611">
        <w:rPr>
          <w:highlight w:val="cyan"/>
        </w:rPr>
        <w:t>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 определяющим воспитательную деятельность школы.</w:t>
      </w:r>
    </w:p>
    <w:p w:rsidR="001345D1" w:rsidRPr="00446611" w:rsidRDefault="001345D1">
      <w:pPr>
        <w:spacing w:line="276" w:lineRule="auto"/>
        <w:jc w:val="both"/>
        <w:rPr>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62" w:line="274" w:lineRule="exact"/>
        <w:ind w:left="536"/>
        <w:rPr>
          <w:highlight w:val="cyan"/>
        </w:rPr>
      </w:pPr>
      <w:r w:rsidRPr="00446611">
        <w:rPr>
          <w:highlight w:val="cyan"/>
        </w:rPr>
        <w:lastRenderedPageBreak/>
        <w:t>Основное содержание воспитания и социализации учащихся.</w:t>
      </w:r>
    </w:p>
    <w:p w:rsidR="001345D1" w:rsidRPr="00446611" w:rsidRDefault="00404ADE">
      <w:pPr>
        <w:pStyle w:val="a3"/>
        <w:tabs>
          <w:tab w:val="left" w:pos="3398"/>
        </w:tabs>
        <w:ind w:right="233" w:firstLine="283"/>
        <w:rPr>
          <w:highlight w:val="cyan"/>
        </w:rPr>
      </w:pPr>
      <w:r w:rsidRPr="00446611">
        <w:rPr>
          <w:highlight w:val="cyan"/>
        </w:rPr>
        <w:t xml:space="preserve">Содержание </w:t>
      </w:r>
      <w:r w:rsidRPr="00446611">
        <w:rPr>
          <w:spacing w:val="23"/>
          <w:highlight w:val="cyan"/>
        </w:rPr>
        <w:t xml:space="preserve"> </w:t>
      </w:r>
      <w:r w:rsidRPr="00446611">
        <w:rPr>
          <w:highlight w:val="cyan"/>
        </w:rPr>
        <w:t>программы</w:t>
      </w:r>
      <w:r w:rsidRPr="00446611">
        <w:rPr>
          <w:highlight w:val="cyan"/>
        </w:rPr>
        <w:tab/>
        <w:t>воспитания и социализации учащихся отбирается на основании базовых национальных ценностей в логике реализации основных</w:t>
      </w:r>
      <w:r w:rsidRPr="00446611">
        <w:rPr>
          <w:spacing w:val="-8"/>
          <w:highlight w:val="cyan"/>
        </w:rPr>
        <w:t xml:space="preserve"> </w:t>
      </w:r>
      <w:r w:rsidRPr="00446611">
        <w:rPr>
          <w:highlight w:val="cyan"/>
        </w:rPr>
        <w:t>направлений.</w:t>
      </w:r>
    </w:p>
    <w:p w:rsidR="001345D1" w:rsidRPr="00446611" w:rsidRDefault="00404ADE">
      <w:pPr>
        <w:pStyle w:val="a3"/>
        <w:ind w:right="221" w:firstLine="283"/>
        <w:jc w:val="both"/>
        <w:rPr>
          <w:highlight w:val="cyan"/>
        </w:rPr>
      </w:pPr>
      <w:r w:rsidRPr="00446611">
        <w:rPr>
          <w:highlight w:val="cyan"/>
        </w:rPr>
        <w:t xml:space="preserve">Каждое направление представлено в виде </w:t>
      </w:r>
      <w:r w:rsidRPr="00446611">
        <w:rPr>
          <w:b/>
          <w:i/>
          <w:highlight w:val="cyan"/>
        </w:rPr>
        <w:t xml:space="preserve">модуля, </w:t>
      </w:r>
      <w:r w:rsidRPr="00446611">
        <w:rPr>
          <w:highlight w:val="cyan"/>
        </w:rPr>
        <w:t>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w:t>
      </w:r>
      <w:r w:rsidRPr="00446611">
        <w:rPr>
          <w:spacing w:val="-5"/>
          <w:highlight w:val="cyan"/>
        </w:rPr>
        <w:t xml:space="preserve"> </w:t>
      </w:r>
      <w:r w:rsidRPr="00446611">
        <w:rPr>
          <w:highlight w:val="cyan"/>
        </w:rPr>
        <w:t>результаты.</w:t>
      </w:r>
    </w:p>
    <w:p w:rsidR="001345D1" w:rsidRPr="00446611" w:rsidRDefault="001345D1">
      <w:pPr>
        <w:pStyle w:val="a3"/>
        <w:spacing w:before="3"/>
        <w:ind w:left="0"/>
        <w:rPr>
          <w:highlight w:val="cyan"/>
        </w:rPr>
      </w:pPr>
    </w:p>
    <w:p w:rsidR="001345D1" w:rsidRPr="00446611" w:rsidRDefault="00404ADE">
      <w:pPr>
        <w:pStyle w:val="Heading3"/>
        <w:ind w:left="662" w:right="352"/>
        <w:jc w:val="center"/>
        <w:rPr>
          <w:highlight w:val="cyan"/>
        </w:rPr>
      </w:pPr>
      <w:r w:rsidRPr="00446611">
        <w:rPr>
          <w:highlight w:val="cyan"/>
        </w:rPr>
        <w:t>Модуль «Я - гражданин»</w:t>
      </w:r>
    </w:p>
    <w:p w:rsidR="001345D1" w:rsidRPr="00446611" w:rsidRDefault="001345D1">
      <w:pPr>
        <w:pStyle w:val="a3"/>
        <w:ind w:left="0"/>
        <w:rPr>
          <w:b/>
          <w:highlight w:val="cyan"/>
        </w:rPr>
      </w:pPr>
    </w:p>
    <w:p w:rsidR="001345D1" w:rsidRPr="00446611" w:rsidRDefault="00404ADE">
      <w:pPr>
        <w:pStyle w:val="Heading4"/>
        <w:spacing w:line="240" w:lineRule="auto"/>
        <w:ind w:firstLine="283"/>
        <w:rPr>
          <w:highlight w:val="cyan"/>
        </w:rPr>
      </w:pPr>
      <w:r w:rsidRPr="00446611">
        <w:rPr>
          <w:highlight w:val="cyan"/>
        </w:rPr>
        <w:t>Направление 1. Воспитание гражданственности, патриотизма, уважения к правам, свободам и обязанностям человека.</w:t>
      </w:r>
    </w:p>
    <w:p w:rsidR="001345D1" w:rsidRPr="00446611" w:rsidRDefault="00404ADE">
      <w:pPr>
        <w:spacing w:line="274" w:lineRule="exact"/>
        <w:ind w:left="536"/>
        <w:rPr>
          <w:b/>
          <w:sz w:val="24"/>
          <w:highlight w:val="cyan"/>
        </w:rPr>
      </w:pPr>
      <w:r w:rsidRPr="00446611">
        <w:rPr>
          <w:b/>
          <w:sz w:val="24"/>
          <w:highlight w:val="cyan"/>
        </w:rPr>
        <w:t>Задачи модуля:</w:t>
      </w:r>
    </w:p>
    <w:p w:rsidR="001345D1" w:rsidRPr="00446611" w:rsidRDefault="00404ADE">
      <w:pPr>
        <w:pStyle w:val="a3"/>
        <w:spacing w:line="274" w:lineRule="exact"/>
        <w:ind w:left="536"/>
        <w:rPr>
          <w:highlight w:val="cyan"/>
        </w:rPr>
      </w:pPr>
      <w:r w:rsidRPr="00446611">
        <w:rPr>
          <w:highlight w:val="cyan"/>
        </w:rPr>
        <w:t>Получение знаний</w:t>
      </w:r>
    </w:p>
    <w:p w:rsidR="001345D1" w:rsidRPr="00446611" w:rsidRDefault="00404ADE" w:rsidP="00F96D26">
      <w:pPr>
        <w:pStyle w:val="a5"/>
        <w:numPr>
          <w:ilvl w:val="0"/>
          <w:numId w:val="84"/>
        </w:numPr>
        <w:tabs>
          <w:tab w:val="left" w:pos="961"/>
          <w:tab w:val="left" w:pos="962"/>
        </w:tabs>
        <w:ind w:right="232" w:firstLine="283"/>
        <w:rPr>
          <w:sz w:val="24"/>
          <w:highlight w:val="cyan"/>
        </w:rPr>
      </w:pPr>
      <w:r w:rsidRPr="00446611">
        <w:rPr>
          <w:sz w:val="24"/>
          <w:highlight w:val="cyan"/>
        </w:rPr>
        <w:t>о политическом устройстве Российского государства, его институтах, их роли в жизни общества, о его важнейших</w:t>
      </w:r>
      <w:r w:rsidRPr="00446611">
        <w:rPr>
          <w:spacing w:val="2"/>
          <w:sz w:val="24"/>
          <w:highlight w:val="cyan"/>
        </w:rPr>
        <w:t xml:space="preserve"> </w:t>
      </w:r>
      <w:r w:rsidRPr="00446611">
        <w:rPr>
          <w:sz w:val="24"/>
          <w:highlight w:val="cyan"/>
        </w:rPr>
        <w:t>законах;</w:t>
      </w:r>
    </w:p>
    <w:p w:rsidR="001345D1" w:rsidRPr="00446611" w:rsidRDefault="00404ADE" w:rsidP="00F96D26">
      <w:pPr>
        <w:pStyle w:val="a5"/>
        <w:numPr>
          <w:ilvl w:val="0"/>
          <w:numId w:val="84"/>
        </w:numPr>
        <w:tabs>
          <w:tab w:val="left" w:pos="961"/>
          <w:tab w:val="left" w:pos="962"/>
        </w:tabs>
        <w:ind w:right="223" w:firstLine="283"/>
        <w:rPr>
          <w:sz w:val="24"/>
          <w:highlight w:val="cyan"/>
        </w:rPr>
      </w:pPr>
      <w:r w:rsidRPr="00446611">
        <w:rPr>
          <w:sz w:val="24"/>
          <w:highlight w:val="cyan"/>
        </w:rPr>
        <w:t>о символах государства – Флаге, Гербе России, о государственных символах Ямало- Ненецкого автономного округа, города</w:t>
      </w:r>
      <w:r w:rsidRPr="00446611">
        <w:rPr>
          <w:spacing w:val="-1"/>
          <w:sz w:val="24"/>
          <w:highlight w:val="cyan"/>
        </w:rPr>
        <w:t xml:space="preserve"> </w:t>
      </w:r>
      <w:r w:rsidRPr="00446611">
        <w:rPr>
          <w:sz w:val="24"/>
          <w:highlight w:val="cyan"/>
        </w:rPr>
        <w:t>Ноябрьска;</w:t>
      </w:r>
    </w:p>
    <w:p w:rsidR="001345D1" w:rsidRPr="00446611" w:rsidRDefault="00404ADE" w:rsidP="00F96D26">
      <w:pPr>
        <w:pStyle w:val="a5"/>
        <w:numPr>
          <w:ilvl w:val="0"/>
          <w:numId w:val="84"/>
        </w:numPr>
        <w:tabs>
          <w:tab w:val="left" w:pos="961"/>
          <w:tab w:val="left" w:pos="962"/>
        </w:tabs>
        <w:ind w:right="229" w:firstLine="283"/>
        <w:rPr>
          <w:sz w:val="24"/>
          <w:highlight w:val="cyan"/>
        </w:rPr>
      </w:pPr>
      <w:r w:rsidRPr="00446611">
        <w:rPr>
          <w:sz w:val="24"/>
          <w:highlight w:val="cyan"/>
        </w:rPr>
        <w:t>об институтах гражданского общества, о возможностях участия граждан в общественном управлении;</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о правах и обязанностях гражданина</w:t>
      </w:r>
      <w:r w:rsidRPr="00446611">
        <w:rPr>
          <w:spacing w:val="2"/>
          <w:sz w:val="24"/>
          <w:highlight w:val="cyan"/>
        </w:rPr>
        <w:t xml:space="preserve"> </w:t>
      </w:r>
      <w:r w:rsidRPr="00446611">
        <w:rPr>
          <w:sz w:val="24"/>
          <w:highlight w:val="cyan"/>
        </w:rPr>
        <w:t>России;</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о правах и обязанностях, регламентированных Уставом школы, Правилами для</w:t>
      </w:r>
      <w:r w:rsidRPr="00446611">
        <w:rPr>
          <w:spacing w:val="-12"/>
          <w:sz w:val="24"/>
          <w:highlight w:val="cyan"/>
        </w:rPr>
        <w:t xml:space="preserve"> </w:t>
      </w:r>
      <w:r w:rsidRPr="00446611">
        <w:rPr>
          <w:sz w:val="24"/>
          <w:highlight w:val="cyan"/>
        </w:rPr>
        <w:t>учащихся;</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интерес к общественным явлениям, понимание активной роли человека в</w:t>
      </w:r>
      <w:r w:rsidRPr="00446611">
        <w:rPr>
          <w:spacing w:val="-13"/>
          <w:sz w:val="24"/>
          <w:highlight w:val="cyan"/>
        </w:rPr>
        <w:t xml:space="preserve"> </w:t>
      </w:r>
      <w:r w:rsidRPr="00446611">
        <w:rPr>
          <w:sz w:val="24"/>
          <w:highlight w:val="cyan"/>
        </w:rPr>
        <w:t>обществе;</w:t>
      </w:r>
    </w:p>
    <w:p w:rsidR="001345D1" w:rsidRPr="00446611" w:rsidRDefault="00404ADE" w:rsidP="00F96D26">
      <w:pPr>
        <w:pStyle w:val="a5"/>
        <w:numPr>
          <w:ilvl w:val="0"/>
          <w:numId w:val="84"/>
        </w:numPr>
        <w:tabs>
          <w:tab w:val="left" w:pos="961"/>
          <w:tab w:val="left" w:pos="962"/>
        </w:tabs>
        <w:ind w:right="223" w:firstLine="283"/>
        <w:rPr>
          <w:sz w:val="24"/>
          <w:highlight w:val="cyan"/>
        </w:rPr>
      </w:pPr>
      <w:r w:rsidRPr="00446611">
        <w:rPr>
          <w:sz w:val="24"/>
          <w:highlight w:val="cyan"/>
        </w:rPr>
        <w:t>ценностного отношения к своему национальному языку и культуре, как государственному, языку межнационального</w:t>
      </w:r>
      <w:r w:rsidRPr="00446611">
        <w:rPr>
          <w:spacing w:val="-8"/>
          <w:sz w:val="24"/>
          <w:highlight w:val="cyan"/>
        </w:rPr>
        <w:t xml:space="preserve"> </w:t>
      </w:r>
      <w:r w:rsidRPr="00446611">
        <w:rPr>
          <w:sz w:val="24"/>
          <w:highlight w:val="cyan"/>
        </w:rPr>
        <w:t>общения;</w:t>
      </w:r>
    </w:p>
    <w:p w:rsidR="001345D1" w:rsidRPr="00446611" w:rsidRDefault="00404ADE" w:rsidP="00F96D26">
      <w:pPr>
        <w:pStyle w:val="a5"/>
        <w:numPr>
          <w:ilvl w:val="0"/>
          <w:numId w:val="84"/>
        </w:numPr>
        <w:tabs>
          <w:tab w:val="left" w:pos="961"/>
          <w:tab w:val="left" w:pos="962"/>
        </w:tabs>
        <w:spacing w:before="1"/>
        <w:ind w:left="961"/>
        <w:rPr>
          <w:sz w:val="24"/>
          <w:highlight w:val="cyan"/>
        </w:rPr>
      </w:pPr>
      <w:r w:rsidRPr="00446611">
        <w:rPr>
          <w:sz w:val="24"/>
          <w:highlight w:val="cyan"/>
        </w:rPr>
        <w:t>о народах России, об их общей исторической судьбе, о единстве народов нашей</w:t>
      </w:r>
      <w:r w:rsidRPr="00446611">
        <w:rPr>
          <w:spacing w:val="-12"/>
          <w:sz w:val="24"/>
          <w:highlight w:val="cyan"/>
        </w:rPr>
        <w:t xml:space="preserve"> </w:t>
      </w:r>
      <w:r w:rsidRPr="00446611">
        <w:rPr>
          <w:sz w:val="24"/>
          <w:highlight w:val="cyan"/>
        </w:rPr>
        <w:t>страны;</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о национальных героях и важнейших событиях истории России, и ее</w:t>
      </w:r>
      <w:r w:rsidRPr="00446611">
        <w:rPr>
          <w:spacing w:val="-7"/>
          <w:sz w:val="24"/>
          <w:highlight w:val="cyan"/>
        </w:rPr>
        <w:t xml:space="preserve"> </w:t>
      </w:r>
      <w:r w:rsidRPr="00446611">
        <w:rPr>
          <w:sz w:val="24"/>
          <w:highlight w:val="cyan"/>
        </w:rPr>
        <w:t>народах;</w:t>
      </w:r>
    </w:p>
    <w:p w:rsidR="001345D1" w:rsidRPr="00446611" w:rsidRDefault="00404ADE" w:rsidP="00F96D26">
      <w:pPr>
        <w:pStyle w:val="a5"/>
        <w:numPr>
          <w:ilvl w:val="0"/>
          <w:numId w:val="84"/>
        </w:numPr>
        <w:tabs>
          <w:tab w:val="left" w:pos="961"/>
          <w:tab w:val="left" w:pos="962"/>
        </w:tabs>
        <w:ind w:right="226" w:firstLine="283"/>
        <w:rPr>
          <w:sz w:val="24"/>
          <w:highlight w:val="cyan"/>
        </w:rPr>
      </w:pPr>
      <w:r w:rsidRPr="00446611">
        <w:rPr>
          <w:sz w:val="24"/>
          <w:highlight w:val="cyan"/>
        </w:rPr>
        <w:t>интерес к государственным праздникам и важнейшим событиям в жизни России, и своего края;</w:t>
      </w:r>
    </w:p>
    <w:p w:rsidR="001345D1" w:rsidRPr="00446611" w:rsidRDefault="00404ADE" w:rsidP="00F96D26">
      <w:pPr>
        <w:pStyle w:val="a5"/>
        <w:numPr>
          <w:ilvl w:val="0"/>
          <w:numId w:val="84"/>
        </w:numPr>
        <w:tabs>
          <w:tab w:val="left" w:pos="961"/>
          <w:tab w:val="left" w:pos="962"/>
        </w:tabs>
        <w:ind w:right="234" w:firstLine="283"/>
        <w:rPr>
          <w:sz w:val="24"/>
          <w:highlight w:val="cyan"/>
        </w:rPr>
      </w:pPr>
      <w:r w:rsidRPr="00446611">
        <w:rPr>
          <w:sz w:val="24"/>
          <w:highlight w:val="cyan"/>
        </w:rPr>
        <w:t>стремление активно участвовать в делах класса, школы, семьи, своего города, малой Родины, своей</w:t>
      </w:r>
      <w:r w:rsidRPr="00446611">
        <w:rPr>
          <w:spacing w:val="-1"/>
          <w:sz w:val="24"/>
          <w:highlight w:val="cyan"/>
        </w:rPr>
        <w:t xml:space="preserve"> </w:t>
      </w:r>
      <w:r w:rsidRPr="00446611">
        <w:rPr>
          <w:sz w:val="24"/>
          <w:highlight w:val="cyan"/>
        </w:rPr>
        <w:t>страны;</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любовь к образовательному учреждению, своему городу, области, народу</w:t>
      </w:r>
      <w:r w:rsidRPr="00446611">
        <w:rPr>
          <w:spacing w:val="-16"/>
          <w:sz w:val="24"/>
          <w:highlight w:val="cyan"/>
        </w:rPr>
        <w:t xml:space="preserve"> </w:t>
      </w:r>
      <w:r w:rsidRPr="00446611">
        <w:rPr>
          <w:sz w:val="24"/>
          <w:highlight w:val="cyan"/>
        </w:rPr>
        <w:t>России;</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уважение к защитникам</w:t>
      </w:r>
      <w:r w:rsidRPr="00446611">
        <w:rPr>
          <w:spacing w:val="-3"/>
          <w:sz w:val="24"/>
          <w:highlight w:val="cyan"/>
        </w:rPr>
        <w:t xml:space="preserve"> </w:t>
      </w:r>
      <w:r w:rsidRPr="00446611">
        <w:rPr>
          <w:sz w:val="24"/>
          <w:highlight w:val="cyan"/>
        </w:rPr>
        <w:t>Отечества;</w:t>
      </w:r>
    </w:p>
    <w:p w:rsidR="001345D1" w:rsidRPr="00446611" w:rsidRDefault="00404ADE" w:rsidP="00F96D26">
      <w:pPr>
        <w:pStyle w:val="a5"/>
        <w:numPr>
          <w:ilvl w:val="0"/>
          <w:numId w:val="84"/>
        </w:numPr>
        <w:tabs>
          <w:tab w:val="left" w:pos="961"/>
          <w:tab w:val="left" w:pos="962"/>
        </w:tabs>
        <w:ind w:left="961"/>
        <w:rPr>
          <w:sz w:val="24"/>
          <w:highlight w:val="cyan"/>
        </w:rPr>
      </w:pPr>
      <w:r w:rsidRPr="00446611">
        <w:rPr>
          <w:sz w:val="24"/>
          <w:highlight w:val="cyan"/>
        </w:rPr>
        <w:t>умение отвечать за свои</w:t>
      </w:r>
      <w:r w:rsidRPr="00446611">
        <w:rPr>
          <w:spacing w:val="-2"/>
          <w:sz w:val="24"/>
          <w:highlight w:val="cyan"/>
        </w:rPr>
        <w:t xml:space="preserve"> </w:t>
      </w:r>
      <w:r w:rsidRPr="00446611">
        <w:rPr>
          <w:sz w:val="24"/>
          <w:highlight w:val="cyan"/>
        </w:rPr>
        <w:t>поступки;</w:t>
      </w:r>
    </w:p>
    <w:p w:rsidR="001345D1" w:rsidRPr="00446611" w:rsidRDefault="00404ADE" w:rsidP="00F96D26">
      <w:pPr>
        <w:pStyle w:val="a5"/>
        <w:numPr>
          <w:ilvl w:val="0"/>
          <w:numId w:val="84"/>
        </w:numPr>
        <w:tabs>
          <w:tab w:val="left" w:pos="961"/>
          <w:tab w:val="left" w:pos="962"/>
        </w:tabs>
        <w:ind w:right="233" w:firstLine="283"/>
        <w:rPr>
          <w:sz w:val="24"/>
          <w:highlight w:val="cyan"/>
        </w:rPr>
      </w:pPr>
      <w:r w:rsidRPr="00446611">
        <w:rPr>
          <w:sz w:val="24"/>
          <w:highlight w:val="cyan"/>
        </w:rPr>
        <w:t>негативное отношение к нарушениям порядка в классе, дома, на улице, к невыполнению человеком своих обязанностей.</w:t>
      </w:r>
    </w:p>
    <w:p w:rsidR="001345D1" w:rsidRPr="00446611" w:rsidRDefault="00404ADE">
      <w:pPr>
        <w:pStyle w:val="a3"/>
        <w:spacing w:before="1"/>
        <w:ind w:right="229" w:firstLine="283"/>
        <w:jc w:val="both"/>
        <w:rPr>
          <w:highlight w:val="cyan"/>
        </w:rPr>
      </w:pPr>
      <w:r w:rsidRPr="00446611">
        <w:rPr>
          <w:b/>
          <w:highlight w:val="cyan"/>
        </w:rPr>
        <w:t xml:space="preserve">Ценности: </w:t>
      </w:r>
      <w:r w:rsidRPr="00446611">
        <w:rPr>
          <w:highlight w:val="cy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345D1" w:rsidRPr="00446611" w:rsidRDefault="00404ADE">
      <w:pPr>
        <w:pStyle w:val="Heading3"/>
        <w:spacing w:before="5" w:after="20"/>
        <w:ind w:left="662" w:right="357"/>
        <w:jc w:val="center"/>
        <w:rPr>
          <w:highlight w:val="cyan"/>
        </w:rPr>
      </w:pPr>
      <w:r w:rsidRPr="00446611">
        <w:rPr>
          <w:highlight w:val="cyan"/>
        </w:rPr>
        <w:t>Основные направления работы</w:t>
      </w:r>
    </w:p>
    <w:tbl>
      <w:tblPr>
        <w:tblStyle w:val="TableNormal"/>
        <w:tblW w:w="0" w:type="auto"/>
        <w:tblInd w:w="133"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968"/>
        <w:gridCol w:w="5374"/>
      </w:tblGrid>
      <w:tr w:rsidR="001345D1" w:rsidRPr="00446611">
        <w:trPr>
          <w:trHeight w:val="440"/>
        </w:trPr>
        <w:tc>
          <w:tcPr>
            <w:tcW w:w="4968" w:type="dxa"/>
            <w:tcBorders>
              <w:left w:val="single" w:sz="12" w:space="0" w:color="7E7E7E"/>
            </w:tcBorders>
          </w:tcPr>
          <w:p w:rsidR="001345D1" w:rsidRPr="00446611" w:rsidRDefault="00404ADE">
            <w:pPr>
              <w:pStyle w:val="TableParagraph"/>
              <w:spacing w:before="71"/>
              <w:ind w:left="1302"/>
              <w:rPr>
                <w:b/>
                <w:sz w:val="24"/>
                <w:highlight w:val="cyan"/>
              </w:rPr>
            </w:pPr>
            <w:r w:rsidRPr="00446611">
              <w:rPr>
                <w:b/>
                <w:sz w:val="24"/>
                <w:highlight w:val="cyan"/>
              </w:rPr>
              <w:t>Воспитательные задачи</w:t>
            </w:r>
          </w:p>
        </w:tc>
        <w:tc>
          <w:tcPr>
            <w:tcW w:w="5374" w:type="dxa"/>
            <w:tcBorders>
              <w:right w:val="single" w:sz="12" w:space="0" w:color="7E7E7E"/>
            </w:tcBorders>
          </w:tcPr>
          <w:p w:rsidR="001345D1" w:rsidRPr="00446611" w:rsidRDefault="00404ADE">
            <w:pPr>
              <w:pStyle w:val="TableParagraph"/>
              <w:spacing w:before="66"/>
              <w:ind w:left="2031"/>
              <w:rPr>
                <w:sz w:val="24"/>
                <w:highlight w:val="cyan"/>
              </w:rPr>
            </w:pPr>
            <w:r w:rsidRPr="00446611">
              <w:rPr>
                <w:sz w:val="24"/>
                <w:highlight w:val="cyan"/>
              </w:rPr>
              <w:t>Ключевые дела</w:t>
            </w:r>
          </w:p>
        </w:tc>
      </w:tr>
      <w:tr w:rsidR="001345D1" w:rsidRPr="00446611">
        <w:trPr>
          <w:trHeight w:val="3294"/>
        </w:trPr>
        <w:tc>
          <w:tcPr>
            <w:tcW w:w="4968" w:type="dxa"/>
            <w:tcBorders>
              <w:left w:val="single" w:sz="12" w:space="0" w:color="FFFFFF"/>
            </w:tcBorders>
          </w:tcPr>
          <w:p w:rsidR="001345D1" w:rsidRPr="00446611" w:rsidRDefault="00404ADE" w:rsidP="00F96D26">
            <w:pPr>
              <w:pStyle w:val="TableParagraph"/>
              <w:numPr>
                <w:ilvl w:val="0"/>
                <w:numId w:val="83"/>
              </w:numPr>
              <w:tabs>
                <w:tab w:val="left" w:pos="1492"/>
                <w:tab w:val="left" w:pos="1493"/>
              </w:tabs>
              <w:spacing w:before="66"/>
              <w:ind w:right="304" w:firstLine="283"/>
              <w:rPr>
                <w:highlight w:val="cyan"/>
              </w:rPr>
            </w:pPr>
            <w:r w:rsidRPr="00446611">
              <w:rPr>
                <w:highlight w:val="cyan"/>
              </w:rPr>
              <w:t>воспитание чувства патриотизма, сопричастности к героической истории Российского</w:t>
            </w:r>
            <w:r w:rsidRPr="00446611">
              <w:rPr>
                <w:spacing w:val="-4"/>
                <w:highlight w:val="cyan"/>
              </w:rPr>
              <w:t xml:space="preserve"> </w:t>
            </w:r>
            <w:r w:rsidRPr="00446611">
              <w:rPr>
                <w:highlight w:val="cyan"/>
              </w:rPr>
              <w:t>государства;</w:t>
            </w:r>
          </w:p>
          <w:p w:rsidR="001345D1" w:rsidRPr="00446611" w:rsidRDefault="00404ADE" w:rsidP="00F96D26">
            <w:pPr>
              <w:pStyle w:val="TableParagraph"/>
              <w:numPr>
                <w:ilvl w:val="0"/>
                <w:numId w:val="83"/>
              </w:numPr>
              <w:tabs>
                <w:tab w:val="left" w:pos="1492"/>
                <w:tab w:val="left" w:pos="1493"/>
              </w:tabs>
              <w:ind w:right="384" w:firstLine="283"/>
              <w:rPr>
                <w:highlight w:val="cyan"/>
              </w:rPr>
            </w:pPr>
            <w:r w:rsidRPr="00446611">
              <w:rPr>
                <w:highlight w:val="cyan"/>
              </w:rPr>
              <w:t>формирование у подрастающего поколения верности Родине, готовности служению Отечеству и его вооруженной защите;</w:t>
            </w:r>
          </w:p>
          <w:p w:rsidR="001345D1" w:rsidRPr="00446611" w:rsidRDefault="00404ADE" w:rsidP="00F96D26">
            <w:pPr>
              <w:pStyle w:val="TableParagraph"/>
              <w:numPr>
                <w:ilvl w:val="0"/>
                <w:numId w:val="83"/>
              </w:numPr>
              <w:tabs>
                <w:tab w:val="left" w:pos="1492"/>
                <w:tab w:val="left" w:pos="1493"/>
              </w:tabs>
              <w:ind w:right="727" w:firstLine="283"/>
              <w:rPr>
                <w:highlight w:val="cyan"/>
              </w:rPr>
            </w:pPr>
            <w:r w:rsidRPr="00446611">
              <w:rPr>
                <w:highlight w:val="cyan"/>
              </w:rPr>
              <w:t>формирование гражданского отношения к</w:t>
            </w:r>
            <w:r w:rsidRPr="00446611">
              <w:rPr>
                <w:spacing w:val="-2"/>
                <w:highlight w:val="cyan"/>
              </w:rPr>
              <w:t xml:space="preserve"> </w:t>
            </w:r>
            <w:r w:rsidRPr="00446611">
              <w:rPr>
                <w:highlight w:val="cyan"/>
              </w:rPr>
              <w:t>Отечеству;</w:t>
            </w:r>
          </w:p>
          <w:p w:rsidR="001345D1" w:rsidRPr="00446611" w:rsidRDefault="00404ADE" w:rsidP="00F96D26">
            <w:pPr>
              <w:pStyle w:val="TableParagraph"/>
              <w:numPr>
                <w:ilvl w:val="0"/>
                <w:numId w:val="83"/>
              </w:numPr>
              <w:tabs>
                <w:tab w:val="left" w:pos="1492"/>
                <w:tab w:val="left" w:pos="1493"/>
              </w:tabs>
              <w:ind w:right="464" w:firstLine="283"/>
              <w:rPr>
                <w:highlight w:val="cyan"/>
              </w:rPr>
            </w:pPr>
            <w:r w:rsidRPr="00446611">
              <w:rPr>
                <w:highlight w:val="cyan"/>
              </w:rPr>
              <w:t>воспитание верности духовным традициям</w:t>
            </w:r>
            <w:r w:rsidRPr="00446611">
              <w:rPr>
                <w:spacing w:val="-1"/>
                <w:highlight w:val="cyan"/>
              </w:rPr>
              <w:t xml:space="preserve"> </w:t>
            </w:r>
            <w:r w:rsidRPr="00446611">
              <w:rPr>
                <w:highlight w:val="cyan"/>
              </w:rPr>
              <w:t>России;</w:t>
            </w:r>
          </w:p>
          <w:p w:rsidR="001345D1" w:rsidRPr="00446611" w:rsidRDefault="00404ADE" w:rsidP="00F96D26">
            <w:pPr>
              <w:pStyle w:val="TableParagraph"/>
              <w:numPr>
                <w:ilvl w:val="0"/>
                <w:numId w:val="83"/>
              </w:numPr>
              <w:tabs>
                <w:tab w:val="left" w:pos="1492"/>
                <w:tab w:val="left" w:pos="1493"/>
              </w:tabs>
              <w:spacing w:line="268" w:lineRule="exact"/>
              <w:ind w:left="1492"/>
              <w:rPr>
                <w:highlight w:val="cyan"/>
              </w:rPr>
            </w:pPr>
            <w:r w:rsidRPr="00446611">
              <w:rPr>
                <w:highlight w:val="cyan"/>
              </w:rPr>
              <w:t>развитие</w:t>
            </w:r>
            <w:r w:rsidRPr="00446611">
              <w:rPr>
                <w:spacing w:val="-1"/>
                <w:highlight w:val="cyan"/>
              </w:rPr>
              <w:t xml:space="preserve"> </w:t>
            </w:r>
            <w:r w:rsidRPr="00446611">
              <w:rPr>
                <w:highlight w:val="cyan"/>
              </w:rPr>
              <w:t>общественной</w:t>
            </w:r>
          </w:p>
        </w:tc>
        <w:tc>
          <w:tcPr>
            <w:tcW w:w="5374" w:type="dxa"/>
            <w:tcBorders>
              <w:right w:val="single" w:sz="12" w:space="0" w:color="7E7E7E"/>
            </w:tcBorders>
          </w:tcPr>
          <w:p w:rsidR="001345D1" w:rsidRPr="00446611" w:rsidRDefault="00404ADE" w:rsidP="00F96D26">
            <w:pPr>
              <w:pStyle w:val="TableParagraph"/>
              <w:numPr>
                <w:ilvl w:val="0"/>
                <w:numId w:val="82"/>
              </w:numPr>
              <w:tabs>
                <w:tab w:val="left" w:pos="1493"/>
                <w:tab w:val="left" w:pos="1494"/>
              </w:tabs>
              <w:spacing w:before="66" w:line="269" w:lineRule="exact"/>
              <w:ind w:firstLine="284"/>
              <w:rPr>
                <w:highlight w:val="cyan"/>
              </w:rPr>
            </w:pPr>
            <w:r w:rsidRPr="00446611">
              <w:rPr>
                <w:highlight w:val="cyan"/>
              </w:rPr>
              <w:t>День флага</w:t>
            </w:r>
            <w:r w:rsidRPr="00446611">
              <w:rPr>
                <w:spacing w:val="-4"/>
                <w:highlight w:val="cyan"/>
              </w:rPr>
              <w:t xml:space="preserve"> </w:t>
            </w:r>
            <w:r w:rsidRPr="00446611">
              <w:rPr>
                <w:highlight w:val="cyan"/>
              </w:rPr>
              <w:t>России;</w:t>
            </w:r>
          </w:p>
          <w:p w:rsidR="001345D1" w:rsidRPr="00446611" w:rsidRDefault="00404ADE" w:rsidP="00F96D26">
            <w:pPr>
              <w:pStyle w:val="TableParagraph"/>
              <w:numPr>
                <w:ilvl w:val="0"/>
                <w:numId w:val="82"/>
              </w:numPr>
              <w:tabs>
                <w:tab w:val="left" w:pos="1493"/>
                <w:tab w:val="left" w:pos="1494"/>
              </w:tabs>
              <w:spacing w:line="269" w:lineRule="exact"/>
              <w:ind w:firstLine="284"/>
              <w:rPr>
                <w:highlight w:val="cyan"/>
              </w:rPr>
            </w:pPr>
            <w:r w:rsidRPr="00446611">
              <w:rPr>
                <w:highlight w:val="cyan"/>
              </w:rPr>
              <w:t>День народного</w:t>
            </w:r>
            <w:r w:rsidRPr="00446611">
              <w:rPr>
                <w:spacing w:val="-1"/>
                <w:highlight w:val="cyan"/>
              </w:rPr>
              <w:t xml:space="preserve"> </w:t>
            </w:r>
            <w:r w:rsidRPr="00446611">
              <w:rPr>
                <w:highlight w:val="cyan"/>
              </w:rPr>
              <w:t>единства;</w:t>
            </w:r>
          </w:p>
          <w:p w:rsidR="001345D1" w:rsidRPr="00446611" w:rsidRDefault="00404ADE" w:rsidP="00F96D26">
            <w:pPr>
              <w:pStyle w:val="TableParagraph"/>
              <w:numPr>
                <w:ilvl w:val="0"/>
                <w:numId w:val="82"/>
              </w:numPr>
              <w:tabs>
                <w:tab w:val="left" w:pos="1493"/>
                <w:tab w:val="left" w:pos="1494"/>
              </w:tabs>
              <w:ind w:right="1084" w:firstLine="284"/>
              <w:rPr>
                <w:highlight w:val="cyan"/>
              </w:rPr>
            </w:pPr>
            <w:r w:rsidRPr="00446611">
              <w:rPr>
                <w:highlight w:val="cyan"/>
              </w:rPr>
              <w:t>классные часы, посвященные Международному Дню</w:t>
            </w:r>
            <w:r w:rsidRPr="00446611">
              <w:rPr>
                <w:spacing w:val="-9"/>
                <w:highlight w:val="cyan"/>
              </w:rPr>
              <w:t xml:space="preserve"> </w:t>
            </w:r>
            <w:r w:rsidRPr="00446611">
              <w:rPr>
                <w:highlight w:val="cyan"/>
              </w:rPr>
              <w:t>толерантности;</w:t>
            </w:r>
          </w:p>
          <w:p w:rsidR="001345D1" w:rsidRPr="00446611" w:rsidRDefault="00404ADE" w:rsidP="00F96D26">
            <w:pPr>
              <w:pStyle w:val="TableParagraph"/>
              <w:numPr>
                <w:ilvl w:val="0"/>
                <w:numId w:val="82"/>
              </w:numPr>
              <w:tabs>
                <w:tab w:val="left" w:pos="1493"/>
                <w:tab w:val="left" w:pos="1494"/>
              </w:tabs>
              <w:ind w:right="507" w:firstLine="284"/>
              <w:rPr>
                <w:highlight w:val="cyan"/>
              </w:rPr>
            </w:pPr>
            <w:r w:rsidRPr="00446611">
              <w:rPr>
                <w:highlight w:val="cyan"/>
              </w:rPr>
              <w:t>месячник правовой культуры «Мой выбор»;</w:t>
            </w:r>
          </w:p>
          <w:p w:rsidR="001345D1" w:rsidRPr="00446611" w:rsidRDefault="00404ADE" w:rsidP="00F96D26">
            <w:pPr>
              <w:pStyle w:val="TableParagraph"/>
              <w:numPr>
                <w:ilvl w:val="0"/>
                <w:numId w:val="82"/>
              </w:numPr>
              <w:tabs>
                <w:tab w:val="left" w:pos="1493"/>
                <w:tab w:val="left" w:pos="1494"/>
              </w:tabs>
              <w:ind w:right="235" w:firstLine="284"/>
              <w:rPr>
                <w:highlight w:val="cyan"/>
              </w:rPr>
            </w:pPr>
            <w:r w:rsidRPr="00446611">
              <w:rPr>
                <w:highlight w:val="cyan"/>
              </w:rPr>
              <w:t xml:space="preserve">историко-патриотическая молодежная акция </w:t>
            </w:r>
            <w:r w:rsidRPr="00446611">
              <w:rPr>
                <w:spacing w:val="-3"/>
                <w:highlight w:val="cyan"/>
              </w:rPr>
              <w:t xml:space="preserve">«Я </w:t>
            </w:r>
            <w:r w:rsidRPr="00446611">
              <w:rPr>
                <w:highlight w:val="cyan"/>
              </w:rPr>
              <w:t>– гражданин», посвященная Дню Конституции;</w:t>
            </w:r>
          </w:p>
          <w:p w:rsidR="001345D1" w:rsidRPr="00446611" w:rsidRDefault="00404ADE" w:rsidP="00F96D26">
            <w:pPr>
              <w:pStyle w:val="TableParagraph"/>
              <w:numPr>
                <w:ilvl w:val="0"/>
                <w:numId w:val="82"/>
              </w:numPr>
              <w:tabs>
                <w:tab w:val="left" w:pos="1493"/>
                <w:tab w:val="left" w:pos="1494"/>
              </w:tabs>
              <w:ind w:right="584" w:firstLine="284"/>
              <w:rPr>
                <w:highlight w:val="cyan"/>
              </w:rPr>
            </w:pPr>
            <w:r w:rsidRPr="00446611">
              <w:rPr>
                <w:highlight w:val="cyan"/>
              </w:rPr>
              <w:t xml:space="preserve">конкурс инсценированной </w:t>
            </w:r>
            <w:r w:rsidRPr="00446611">
              <w:rPr>
                <w:spacing w:val="-3"/>
                <w:highlight w:val="cyan"/>
              </w:rPr>
              <w:t xml:space="preserve">военно- </w:t>
            </w:r>
            <w:r w:rsidRPr="00446611">
              <w:rPr>
                <w:highlight w:val="cyan"/>
              </w:rPr>
              <w:t>патриотической песни «Лира в солдатской шинели»;</w:t>
            </w:r>
          </w:p>
        </w:tc>
      </w:tr>
    </w:tbl>
    <w:p w:rsidR="001345D1" w:rsidRPr="00446611" w:rsidRDefault="001345D1">
      <w:pPr>
        <w:rPr>
          <w:highlight w:val="cyan"/>
        </w:rPr>
        <w:sectPr w:rsidR="001345D1" w:rsidRPr="00446611">
          <w:pgSz w:w="11900" w:h="16850"/>
          <w:pgMar w:top="500" w:right="340" w:bottom="960" w:left="880" w:header="0" w:footer="690" w:gutter="0"/>
          <w:cols w:space="720"/>
        </w:sectPr>
      </w:pPr>
    </w:p>
    <w:tbl>
      <w:tblPr>
        <w:tblStyle w:val="TableNormal"/>
        <w:tblW w:w="0" w:type="auto"/>
        <w:tblInd w:w="133"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968"/>
        <w:gridCol w:w="5374"/>
      </w:tblGrid>
      <w:tr w:rsidR="001345D1" w:rsidRPr="00446611">
        <w:trPr>
          <w:trHeight w:val="5129"/>
        </w:trPr>
        <w:tc>
          <w:tcPr>
            <w:tcW w:w="4968" w:type="dxa"/>
            <w:tcBorders>
              <w:left w:val="single" w:sz="12" w:space="0" w:color="FFFFFF"/>
            </w:tcBorders>
          </w:tcPr>
          <w:p w:rsidR="001345D1" w:rsidRPr="00446611" w:rsidRDefault="00404ADE">
            <w:pPr>
              <w:pStyle w:val="TableParagraph"/>
              <w:spacing w:before="68"/>
              <w:ind w:left="436" w:right="121"/>
              <w:rPr>
                <w:highlight w:val="cyan"/>
              </w:rPr>
            </w:pPr>
            <w:r w:rsidRPr="00446611">
              <w:rPr>
                <w:highlight w:val="cyan"/>
              </w:rPr>
              <w:lastRenderedPageBreak/>
              <w:t>активности, воспитание сознательного отношения к народному достоянию, уважения к национальным традициям.</w:t>
            </w:r>
          </w:p>
        </w:tc>
        <w:tc>
          <w:tcPr>
            <w:tcW w:w="5374" w:type="dxa"/>
            <w:tcBorders>
              <w:right w:val="single" w:sz="12" w:space="0" w:color="7E7E7E"/>
            </w:tcBorders>
          </w:tcPr>
          <w:p w:rsidR="001345D1" w:rsidRPr="00446611" w:rsidRDefault="00404ADE" w:rsidP="00F96D26">
            <w:pPr>
              <w:pStyle w:val="TableParagraph"/>
              <w:numPr>
                <w:ilvl w:val="0"/>
                <w:numId w:val="81"/>
              </w:numPr>
              <w:tabs>
                <w:tab w:val="left" w:pos="1493"/>
                <w:tab w:val="left" w:pos="1494"/>
              </w:tabs>
              <w:spacing w:before="66"/>
              <w:ind w:right="157" w:firstLine="284"/>
              <w:rPr>
                <w:highlight w:val="cyan"/>
              </w:rPr>
            </w:pPr>
            <w:r w:rsidRPr="00446611">
              <w:rPr>
                <w:highlight w:val="cyan"/>
              </w:rPr>
              <w:t>месячник гражданско-патриотического воспитания;</w:t>
            </w:r>
          </w:p>
          <w:p w:rsidR="001345D1" w:rsidRPr="00446611" w:rsidRDefault="00404ADE" w:rsidP="00F96D26">
            <w:pPr>
              <w:pStyle w:val="TableParagraph"/>
              <w:numPr>
                <w:ilvl w:val="0"/>
                <w:numId w:val="81"/>
              </w:numPr>
              <w:tabs>
                <w:tab w:val="left" w:pos="1493"/>
                <w:tab w:val="left" w:pos="1494"/>
              </w:tabs>
              <w:ind w:right="357" w:firstLine="284"/>
              <w:rPr>
                <w:highlight w:val="cyan"/>
              </w:rPr>
            </w:pPr>
            <w:r w:rsidRPr="00446611">
              <w:rPr>
                <w:highlight w:val="cyan"/>
              </w:rPr>
              <w:t>уроки мужества «Служить России суждено тебе и мне», посвящённые Дню вывода Советских войск из</w:t>
            </w:r>
            <w:r w:rsidRPr="00446611">
              <w:rPr>
                <w:spacing w:val="-3"/>
                <w:highlight w:val="cyan"/>
              </w:rPr>
              <w:t xml:space="preserve"> </w:t>
            </w:r>
            <w:r w:rsidRPr="00446611">
              <w:rPr>
                <w:highlight w:val="cyan"/>
              </w:rPr>
              <w:t>Афганистана;</w:t>
            </w:r>
          </w:p>
          <w:p w:rsidR="001345D1" w:rsidRPr="00446611" w:rsidRDefault="00404ADE" w:rsidP="00F96D26">
            <w:pPr>
              <w:pStyle w:val="TableParagraph"/>
              <w:numPr>
                <w:ilvl w:val="0"/>
                <w:numId w:val="81"/>
              </w:numPr>
              <w:tabs>
                <w:tab w:val="left" w:pos="1493"/>
                <w:tab w:val="left" w:pos="1494"/>
              </w:tabs>
              <w:spacing w:line="269" w:lineRule="exact"/>
              <w:ind w:left="1493" w:hanging="772"/>
              <w:rPr>
                <w:highlight w:val="cyan"/>
              </w:rPr>
            </w:pPr>
            <w:r w:rsidRPr="00446611">
              <w:rPr>
                <w:highlight w:val="cyan"/>
              </w:rPr>
              <w:t>День</w:t>
            </w:r>
            <w:r w:rsidRPr="00446611">
              <w:rPr>
                <w:spacing w:val="-1"/>
                <w:highlight w:val="cyan"/>
              </w:rPr>
              <w:t xml:space="preserve"> </w:t>
            </w:r>
            <w:r w:rsidRPr="00446611">
              <w:rPr>
                <w:highlight w:val="cyan"/>
              </w:rPr>
              <w:t>космонавтики;</w:t>
            </w:r>
          </w:p>
          <w:p w:rsidR="001345D1" w:rsidRPr="00446611" w:rsidRDefault="00404ADE" w:rsidP="00F96D26">
            <w:pPr>
              <w:pStyle w:val="TableParagraph"/>
              <w:numPr>
                <w:ilvl w:val="0"/>
                <w:numId w:val="81"/>
              </w:numPr>
              <w:tabs>
                <w:tab w:val="left" w:pos="1493"/>
                <w:tab w:val="left" w:pos="1494"/>
              </w:tabs>
              <w:ind w:right="231" w:firstLine="284"/>
              <w:rPr>
                <w:highlight w:val="cyan"/>
              </w:rPr>
            </w:pPr>
            <w:r w:rsidRPr="00446611">
              <w:rPr>
                <w:highlight w:val="cyan"/>
              </w:rPr>
              <w:t>акция «Ветеран живет рядом» (поздравление ветеранов Великой Отечественной войны и</w:t>
            </w:r>
            <w:r w:rsidRPr="00446611">
              <w:rPr>
                <w:spacing w:val="-1"/>
                <w:highlight w:val="cyan"/>
              </w:rPr>
              <w:t xml:space="preserve"> </w:t>
            </w:r>
            <w:r w:rsidRPr="00446611">
              <w:rPr>
                <w:highlight w:val="cyan"/>
              </w:rPr>
              <w:t>труда);</w:t>
            </w:r>
          </w:p>
          <w:p w:rsidR="001345D1" w:rsidRPr="00446611" w:rsidRDefault="00404ADE" w:rsidP="00F96D26">
            <w:pPr>
              <w:pStyle w:val="TableParagraph"/>
              <w:numPr>
                <w:ilvl w:val="0"/>
                <w:numId w:val="81"/>
              </w:numPr>
              <w:tabs>
                <w:tab w:val="left" w:pos="1493"/>
                <w:tab w:val="left" w:pos="1494"/>
              </w:tabs>
              <w:ind w:right="856" w:firstLine="284"/>
              <w:rPr>
                <w:highlight w:val="cyan"/>
              </w:rPr>
            </w:pPr>
            <w:r w:rsidRPr="00446611">
              <w:rPr>
                <w:highlight w:val="cyan"/>
              </w:rPr>
              <w:t>уроки мужества «Ты же выжил, солдат!»;</w:t>
            </w:r>
          </w:p>
          <w:p w:rsidR="001345D1" w:rsidRPr="00446611" w:rsidRDefault="00404ADE" w:rsidP="00F96D26">
            <w:pPr>
              <w:pStyle w:val="TableParagraph"/>
              <w:numPr>
                <w:ilvl w:val="0"/>
                <w:numId w:val="81"/>
              </w:numPr>
              <w:tabs>
                <w:tab w:val="left" w:pos="1493"/>
                <w:tab w:val="left" w:pos="1494"/>
              </w:tabs>
              <w:ind w:right="1002" w:firstLine="284"/>
              <w:rPr>
                <w:highlight w:val="cyan"/>
              </w:rPr>
            </w:pPr>
            <w:r w:rsidRPr="00446611">
              <w:rPr>
                <w:highlight w:val="cyan"/>
              </w:rPr>
              <w:t>«День Памяти» (мероприятия, посвящённые Дню</w:t>
            </w:r>
            <w:r w:rsidRPr="00446611">
              <w:rPr>
                <w:spacing w:val="-3"/>
                <w:highlight w:val="cyan"/>
              </w:rPr>
              <w:t xml:space="preserve"> </w:t>
            </w:r>
            <w:r w:rsidRPr="00446611">
              <w:rPr>
                <w:highlight w:val="cyan"/>
              </w:rPr>
              <w:t>Победы);</w:t>
            </w:r>
          </w:p>
          <w:p w:rsidR="001345D1" w:rsidRPr="00446611" w:rsidRDefault="00404ADE" w:rsidP="00F96D26">
            <w:pPr>
              <w:pStyle w:val="TableParagraph"/>
              <w:numPr>
                <w:ilvl w:val="0"/>
                <w:numId w:val="81"/>
              </w:numPr>
              <w:tabs>
                <w:tab w:val="left" w:pos="1493"/>
                <w:tab w:val="left" w:pos="1494"/>
              </w:tabs>
              <w:spacing w:line="269" w:lineRule="exact"/>
              <w:ind w:left="1493" w:hanging="772"/>
              <w:rPr>
                <w:highlight w:val="cyan"/>
              </w:rPr>
            </w:pPr>
            <w:r w:rsidRPr="00446611">
              <w:rPr>
                <w:highlight w:val="cyan"/>
              </w:rPr>
              <w:t>День</w:t>
            </w:r>
            <w:r w:rsidRPr="00446611">
              <w:rPr>
                <w:spacing w:val="-1"/>
                <w:highlight w:val="cyan"/>
              </w:rPr>
              <w:t xml:space="preserve"> </w:t>
            </w:r>
            <w:r w:rsidRPr="00446611">
              <w:rPr>
                <w:highlight w:val="cyan"/>
              </w:rPr>
              <w:t>музея;</w:t>
            </w:r>
          </w:p>
          <w:p w:rsidR="001345D1" w:rsidRPr="00446611" w:rsidRDefault="00404ADE" w:rsidP="00F96D26">
            <w:pPr>
              <w:pStyle w:val="TableParagraph"/>
              <w:numPr>
                <w:ilvl w:val="0"/>
                <w:numId w:val="81"/>
              </w:numPr>
              <w:tabs>
                <w:tab w:val="left" w:pos="1493"/>
                <w:tab w:val="left" w:pos="1494"/>
              </w:tabs>
              <w:spacing w:line="269" w:lineRule="exact"/>
              <w:ind w:left="1493" w:hanging="772"/>
              <w:rPr>
                <w:highlight w:val="cyan"/>
              </w:rPr>
            </w:pPr>
            <w:r w:rsidRPr="00446611">
              <w:rPr>
                <w:highlight w:val="cyan"/>
              </w:rPr>
              <w:t>День</w:t>
            </w:r>
            <w:r w:rsidRPr="00446611">
              <w:rPr>
                <w:spacing w:val="-1"/>
                <w:highlight w:val="cyan"/>
              </w:rPr>
              <w:t xml:space="preserve"> </w:t>
            </w:r>
            <w:r w:rsidRPr="00446611">
              <w:rPr>
                <w:highlight w:val="cyan"/>
              </w:rPr>
              <w:t>России;</w:t>
            </w:r>
          </w:p>
          <w:p w:rsidR="001345D1" w:rsidRPr="00446611" w:rsidRDefault="00404ADE" w:rsidP="00F96D26">
            <w:pPr>
              <w:pStyle w:val="TableParagraph"/>
              <w:numPr>
                <w:ilvl w:val="0"/>
                <w:numId w:val="81"/>
              </w:numPr>
              <w:tabs>
                <w:tab w:val="left" w:pos="1493"/>
                <w:tab w:val="left" w:pos="1494"/>
              </w:tabs>
              <w:spacing w:line="269" w:lineRule="exact"/>
              <w:ind w:left="1493" w:hanging="772"/>
              <w:rPr>
                <w:highlight w:val="cyan"/>
              </w:rPr>
            </w:pPr>
            <w:r w:rsidRPr="00446611">
              <w:rPr>
                <w:highlight w:val="cyan"/>
              </w:rPr>
              <w:t>интеллектуальные</w:t>
            </w:r>
            <w:r w:rsidRPr="00446611">
              <w:rPr>
                <w:spacing w:val="-1"/>
                <w:highlight w:val="cyan"/>
              </w:rPr>
              <w:t xml:space="preserve"> </w:t>
            </w:r>
            <w:r w:rsidRPr="00446611">
              <w:rPr>
                <w:highlight w:val="cyan"/>
              </w:rPr>
              <w:t>игры;</w:t>
            </w:r>
          </w:p>
          <w:p w:rsidR="001345D1" w:rsidRPr="00446611" w:rsidRDefault="00404ADE" w:rsidP="00F96D26">
            <w:pPr>
              <w:pStyle w:val="TableParagraph"/>
              <w:numPr>
                <w:ilvl w:val="0"/>
                <w:numId w:val="81"/>
              </w:numPr>
              <w:tabs>
                <w:tab w:val="left" w:pos="1493"/>
                <w:tab w:val="left" w:pos="1494"/>
              </w:tabs>
              <w:ind w:right="193" w:firstLine="284"/>
              <w:rPr>
                <w:highlight w:val="cyan"/>
              </w:rPr>
            </w:pPr>
            <w:r w:rsidRPr="00446611">
              <w:rPr>
                <w:highlight w:val="cyan"/>
              </w:rPr>
              <w:t>участие в городских, окружных и всероссийских конкурсах правовой, патриотической и краеведческой</w:t>
            </w:r>
            <w:r w:rsidRPr="00446611">
              <w:rPr>
                <w:spacing w:val="-12"/>
                <w:highlight w:val="cyan"/>
              </w:rPr>
              <w:t xml:space="preserve"> </w:t>
            </w:r>
            <w:r w:rsidRPr="00446611">
              <w:rPr>
                <w:highlight w:val="cyan"/>
              </w:rPr>
              <w:t>направленности.</w:t>
            </w:r>
          </w:p>
        </w:tc>
      </w:tr>
    </w:tbl>
    <w:p w:rsidR="001345D1" w:rsidRPr="00446611" w:rsidRDefault="001345D1">
      <w:pPr>
        <w:pStyle w:val="a3"/>
        <w:spacing w:before="1"/>
        <w:ind w:left="0"/>
        <w:rPr>
          <w:b/>
          <w:sz w:val="16"/>
          <w:highlight w:val="cyan"/>
        </w:rPr>
      </w:pPr>
    </w:p>
    <w:p w:rsidR="001345D1" w:rsidRPr="00446611" w:rsidRDefault="00404ADE">
      <w:pPr>
        <w:spacing w:before="90" w:line="274" w:lineRule="exact"/>
        <w:ind w:left="536"/>
        <w:rPr>
          <w:b/>
          <w:sz w:val="24"/>
          <w:highlight w:val="cyan"/>
        </w:rPr>
      </w:pPr>
      <w:r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1"/>
          <w:numId w:val="84"/>
        </w:numPr>
        <w:tabs>
          <w:tab w:val="left" w:pos="1669"/>
          <w:tab w:val="left" w:pos="1670"/>
        </w:tabs>
        <w:spacing w:line="274" w:lineRule="exact"/>
        <w:ind w:firstLine="283"/>
        <w:rPr>
          <w:sz w:val="24"/>
          <w:highlight w:val="cyan"/>
        </w:rPr>
      </w:pPr>
      <w:r w:rsidRPr="00446611">
        <w:rPr>
          <w:sz w:val="24"/>
          <w:highlight w:val="cyan"/>
        </w:rPr>
        <w:t>организация встреч учащихся школы с</w:t>
      </w:r>
      <w:r w:rsidRPr="00446611">
        <w:rPr>
          <w:spacing w:val="-4"/>
          <w:sz w:val="24"/>
          <w:highlight w:val="cyan"/>
        </w:rPr>
        <w:t xml:space="preserve"> </w:t>
      </w:r>
      <w:r w:rsidRPr="00446611">
        <w:rPr>
          <w:sz w:val="24"/>
          <w:highlight w:val="cyan"/>
        </w:rPr>
        <w:t>родителями-военнослужащими;</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посещение семей, в которых есть (или были) ветераны</w:t>
      </w:r>
      <w:r w:rsidRPr="00446611">
        <w:rPr>
          <w:spacing w:val="-4"/>
          <w:sz w:val="24"/>
          <w:highlight w:val="cyan"/>
        </w:rPr>
        <w:t xml:space="preserve"> </w:t>
      </w:r>
      <w:r w:rsidRPr="00446611">
        <w:rPr>
          <w:sz w:val="24"/>
          <w:highlight w:val="cyan"/>
        </w:rPr>
        <w:t>войны;</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привлечение родителей к подготовке и проведению праздников,</w:t>
      </w:r>
      <w:r w:rsidRPr="00446611">
        <w:rPr>
          <w:spacing w:val="-13"/>
          <w:sz w:val="24"/>
          <w:highlight w:val="cyan"/>
        </w:rPr>
        <w:t xml:space="preserve"> </w:t>
      </w:r>
      <w:r w:rsidRPr="00446611">
        <w:rPr>
          <w:sz w:val="24"/>
          <w:highlight w:val="cyan"/>
        </w:rPr>
        <w:t>мероприятий;</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изучение семейных</w:t>
      </w:r>
      <w:r w:rsidRPr="00446611">
        <w:rPr>
          <w:spacing w:val="-1"/>
          <w:sz w:val="24"/>
          <w:highlight w:val="cyan"/>
        </w:rPr>
        <w:t xml:space="preserve"> </w:t>
      </w:r>
      <w:r w:rsidRPr="00446611">
        <w:rPr>
          <w:sz w:val="24"/>
          <w:highlight w:val="cyan"/>
        </w:rPr>
        <w:t>традиций;</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организация и проведение семейных встреч, конкурсов и</w:t>
      </w:r>
      <w:r w:rsidRPr="00446611">
        <w:rPr>
          <w:spacing w:val="-5"/>
          <w:sz w:val="24"/>
          <w:highlight w:val="cyan"/>
        </w:rPr>
        <w:t xml:space="preserve"> </w:t>
      </w:r>
      <w:r w:rsidRPr="00446611">
        <w:rPr>
          <w:sz w:val="24"/>
          <w:highlight w:val="cyan"/>
        </w:rPr>
        <w:t>викторин;</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организация совместных экскурсий;</w:t>
      </w:r>
    </w:p>
    <w:p w:rsidR="001345D1" w:rsidRPr="00446611" w:rsidRDefault="00404ADE" w:rsidP="00F96D26">
      <w:pPr>
        <w:pStyle w:val="a5"/>
        <w:numPr>
          <w:ilvl w:val="1"/>
          <w:numId w:val="84"/>
        </w:numPr>
        <w:tabs>
          <w:tab w:val="left" w:pos="1669"/>
          <w:tab w:val="left" w:pos="1670"/>
        </w:tabs>
        <w:ind w:firstLine="283"/>
        <w:rPr>
          <w:sz w:val="24"/>
          <w:highlight w:val="cyan"/>
        </w:rPr>
      </w:pPr>
      <w:r w:rsidRPr="00446611">
        <w:rPr>
          <w:sz w:val="24"/>
          <w:highlight w:val="cyan"/>
        </w:rPr>
        <w:t>совместные</w:t>
      </w:r>
      <w:r w:rsidRPr="00446611">
        <w:rPr>
          <w:spacing w:val="-3"/>
          <w:sz w:val="24"/>
          <w:highlight w:val="cyan"/>
        </w:rPr>
        <w:t xml:space="preserve"> </w:t>
      </w:r>
      <w:r w:rsidRPr="00446611">
        <w:rPr>
          <w:sz w:val="24"/>
          <w:highlight w:val="cyan"/>
        </w:rPr>
        <w:t>проекты.</w:t>
      </w:r>
    </w:p>
    <w:p w:rsidR="001345D1" w:rsidRPr="00446611" w:rsidRDefault="001345D1">
      <w:pPr>
        <w:pStyle w:val="a3"/>
        <w:spacing w:before="5"/>
        <w:ind w:left="0"/>
        <w:rPr>
          <w:highlight w:val="cyan"/>
        </w:rPr>
      </w:pPr>
    </w:p>
    <w:p w:rsidR="001345D1" w:rsidRPr="00446611" w:rsidRDefault="00404ADE">
      <w:pPr>
        <w:pStyle w:val="Heading3"/>
        <w:ind w:left="536"/>
        <w:rPr>
          <w:highlight w:val="cyan"/>
        </w:rPr>
      </w:pPr>
      <w:r w:rsidRPr="00446611">
        <w:rPr>
          <w:highlight w:val="cyan"/>
        </w:rPr>
        <w:t>Планируемые результаты:</w:t>
      </w:r>
    </w:p>
    <w:p w:rsidR="001345D1" w:rsidRPr="00446611" w:rsidRDefault="001345D1">
      <w:pPr>
        <w:pStyle w:val="a3"/>
        <w:spacing w:before="9"/>
        <w:ind w:left="0"/>
        <w:rPr>
          <w:b/>
          <w:sz w:val="23"/>
          <w:highlight w:val="cyan"/>
        </w:rPr>
      </w:pPr>
    </w:p>
    <w:p w:rsidR="001345D1" w:rsidRPr="00446611" w:rsidRDefault="00404ADE">
      <w:pPr>
        <w:pStyle w:val="a3"/>
        <w:spacing w:line="276" w:lineRule="auto"/>
        <w:ind w:right="225" w:firstLine="283"/>
        <w:jc w:val="both"/>
        <w:rPr>
          <w:highlight w:val="cyan"/>
        </w:rPr>
      </w:pPr>
      <w:r w:rsidRPr="00446611">
        <w:rPr>
          <w:highlight w:val="cyan"/>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345D1" w:rsidRPr="00446611" w:rsidRDefault="00404ADE">
      <w:pPr>
        <w:pStyle w:val="a3"/>
        <w:spacing w:line="276" w:lineRule="auto"/>
        <w:ind w:right="233" w:firstLine="283"/>
        <w:jc w:val="both"/>
        <w:rPr>
          <w:highlight w:val="cyan"/>
        </w:rPr>
      </w:pPr>
      <w:r w:rsidRPr="00446611">
        <w:rPr>
          <w:highlight w:val="cyan"/>
        </w:rPr>
        <w:t>В школе формируется личность, осознающая себя частью общества и гражданином своего Отечества, овладевающая следующими компетенциями:</w:t>
      </w:r>
    </w:p>
    <w:p w:rsidR="001345D1" w:rsidRPr="00446611" w:rsidRDefault="00404ADE" w:rsidP="00F96D26">
      <w:pPr>
        <w:pStyle w:val="a5"/>
        <w:numPr>
          <w:ilvl w:val="2"/>
          <w:numId w:val="84"/>
        </w:numPr>
        <w:tabs>
          <w:tab w:val="left" w:pos="1670"/>
        </w:tabs>
        <w:spacing w:before="2" w:line="276" w:lineRule="auto"/>
        <w:ind w:right="231" w:firstLine="283"/>
        <w:jc w:val="both"/>
        <w:rPr>
          <w:sz w:val="24"/>
          <w:highlight w:val="cyan"/>
        </w:rPr>
      </w:pPr>
      <w:r w:rsidRPr="00446611">
        <w:rPr>
          <w:sz w:val="24"/>
          <w:highlight w:val="cy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w:t>
      </w:r>
      <w:r w:rsidRPr="00446611">
        <w:rPr>
          <w:spacing w:val="-16"/>
          <w:sz w:val="24"/>
          <w:highlight w:val="cyan"/>
        </w:rPr>
        <w:t xml:space="preserve"> </w:t>
      </w:r>
      <w:r w:rsidRPr="00446611">
        <w:rPr>
          <w:sz w:val="24"/>
          <w:highlight w:val="cyan"/>
        </w:rPr>
        <w:t>поколению;</w:t>
      </w:r>
    </w:p>
    <w:p w:rsidR="001345D1" w:rsidRPr="00446611" w:rsidRDefault="00404ADE" w:rsidP="00F96D26">
      <w:pPr>
        <w:pStyle w:val="a5"/>
        <w:numPr>
          <w:ilvl w:val="2"/>
          <w:numId w:val="84"/>
        </w:numPr>
        <w:tabs>
          <w:tab w:val="left" w:pos="1670"/>
        </w:tabs>
        <w:spacing w:line="276" w:lineRule="auto"/>
        <w:ind w:right="229" w:firstLine="283"/>
        <w:jc w:val="both"/>
        <w:rPr>
          <w:sz w:val="24"/>
          <w:highlight w:val="cyan"/>
        </w:rPr>
      </w:pPr>
      <w:r w:rsidRPr="00446611">
        <w:rPr>
          <w:sz w:val="24"/>
          <w:highlight w:val="cyan"/>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446611">
        <w:rPr>
          <w:spacing w:val="-1"/>
          <w:sz w:val="24"/>
          <w:highlight w:val="cyan"/>
        </w:rPr>
        <w:t xml:space="preserve"> </w:t>
      </w:r>
      <w:r w:rsidRPr="00446611">
        <w:rPr>
          <w:sz w:val="24"/>
          <w:highlight w:val="cyan"/>
        </w:rPr>
        <w:t>долга;</w:t>
      </w:r>
    </w:p>
    <w:p w:rsidR="001345D1" w:rsidRPr="00446611" w:rsidRDefault="00404ADE" w:rsidP="00F96D26">
      <w:pPr>
        <w:pStyle w:val="a5"/>
        <w:numPr>
          <w:ilvl w:val="2"/>
          <w:numId w:val="84"/>
        </w:numPr>
        <w:tabs>
          <w:tab w:val="left" w:pos="1670"/>
        </w:tabs>
        <w:spacing w:line="278" w:lineRule="auto"/>
        <w:ind w:right="229" w:firstLine="283"/>
        <w:jc w:val="both"/>
        <w:rPr>
          <w:sz w:val="24"/>
          <w:highlight w:val="cyan"/>
        </w:rPr>
      </w:pPr>
      <w:r w:rsidRPr="00446611">
        <w:rPr>
          <w:sz w:val="24"/>
          <w:highlight w:val="cyan"/>
        </w:rPr>
        <w:t>опыт постижения ценностей гражданского общества, национальной истории и культуры;</w:t>
      </w:r>
    </w:p>
    <w:p w:rsidR="001345D1" w:rsidRPr="00446611" w:rsidRDefault="00404ADE" w:rsidP="00F96D26">
      <w:pPr>
        <w:pStyle w:val="a5"/>
        <w:numPr>
          <w:ilvl w:val="2"/>
          <w:numId w:val="84"/>
        </w:numPr>
        <w:tabs>
          <w:tab w:val="left" w:pos="1669"/>
          <w:tab w:val="left" w:pos="1670"/>
        </w:tabs>
        <w:spacing w:line="272" w:lineRule="exact"/>
        <w:ind w:left="1669"/>
        <w:rPr>
          <w:sz w:val="24"/>
          <w:highlight w:val="cyan"/>
        </w:rPr>
      </w:pPr>
      <w:r w:rsidRPr="00446611">
        <w:rPr>
          <w:sz w:val="24"/>
          <w:highlight w:val="cyan"/>
        </w:rPr>
        <w:t>опыт ролевого взаимодействия и реализации гражданской, патриотической</w:t>
      </w:r>
      <w:r w:rsidRPr="00446611">
        <w:rPr>
          <w:spacing w:val="-16"/>
          <w:sz w:val="24"/>
          <w:highlight w:val="cyan"/>
        </w:rPr>
        <w:t xml:space="preserve"> </w:t>
      </w:r>
      <w:r w:rsidRPr="00446611">
        <w:rPr>
          <w:sz w:val="24"/>
          <w:highlight w:val="cyan"/>
        </w:rPr>
        <w:t>позиции;</w:t>
      </w:r>
    </w:p>
    <w:p w:rsidR="001345D1" w:rsidRPr="00446611" w:rsidRDefault="00404ADE" w:rsidP="00F96D26">
      <w:pPr>
        <w:pStyle w:val="a5"/>
        <w:numPr>
          <w:ilvl w:val="2"/>
          <w:numId w:val="84"/>
        </w:numPr>
        <w:tabs>
          <w:tab w:val="left" w:pos="1669"/>
          <w:tab w:val="left" w:pos="1670"/>
        </w:tabs>
        <w:spacing w:before="40"/>
        <w:ind w:left="1669"/>
        <w:rPr>
          <w:sz w:val="24"/>
          <w:highlight w:val="cyan"/>
        </w:rPr>
      </w:pPr>
      <w:r w:rsidRPr="00446611">
        <w:rPr>
          <w:sz w:val="24"/>
          <w:highlight w:val="cyan"/>
        </w:rPr>
        <w:t>опыт социальной и межкультурной</w:t>
      </w:r>
      <w:r w:rsidRPr="00446611">
        <w:rPr>
          <w:spacing w:val="-4"/>
          <w:sz w:val="24"/>
          <w:highlight w:val="cyan"/>
        </w:rPr>
        <w:t xml:space="preserve"> </w:t>
      </w:r>
      <w:r w:rsidRPr="00446611">
        <w:rPr>
          <w:sz w:val="24"/>
          <w:highlight w:val="cyan"/>
        </w:rPr>
        <w:t>коммуникации;</w:t>
      </w:r>
    </w:p>
    <w:p w:rsidR="001345D1" w:rsidRPr="00446611" w:rsidRDefault="00404ADE" w:rsidP="00F96D26">
      <w:pPr>
        <w:pStyle w:val="a5"/>
        <w:numPr>
          <w:ilvl w:val="2"/>
          <w:numId w:val="84"/>
        </w:numPr>
        <w:tabs>
          <w:tab w:val="left" w:pos="1669"/>
          <w:tab w:val="left" w:pos="1670"/>
        </w:tabs>
        <w:spacing w:before="40"/>
        <w:ind w:left="1669"/>
        <w:rPr>
          <w:sz w:val="24"/>
          <w:highlight w:val="cyan"/>
        </w:rPr>
      </w:pPr>
      <w:r w:rsidRPr="00446611">
        <w:rPr>
          <w:sz w:val="24"/>
          <w:highlight w:val="cyan"/>
        </w:rPr>
        <w:t>знания о правах и обязанностях человека, гражданина, семьянина,</w:t>
      </w:r>
      <w:r w:rsidRPr="00446611">
        <w:rPr>
          <w:spacing w:val="-5"/>
          <w:sz w:val="24"/>
          <w:highlight w:val="cyan"/>
        </w:rPr>
        <w:t xml:space="preserve"> </w:t>
      </w:r>
      <w:r w:rsidRPr="00446611">
        <w:rPr>
          <w:sz w:val="24"/>
          <w:highlight w:val="cyan"/>
        </w:rPr>
        <w:t>товарища.</w:t>
      </w:r>
    </w:p>
    <w:p w:rsidR="001345D1" w:rsidRPr="00446611" w:rsidRDefault="001345D1">
      <w:pPr>
        <w:pStyle w:val="a3"/>
        <w:ind w:left="0"/>
        <w:rPr>
          <w:sz w:val="26"/>
          <w:highlight w:val="cyan"/>
        </w:rPr>
      </w:pPr>
    </w:p>
    <w:p w:rsidR="001345D1" w:rsidRPr="00446611" w:rsidRDefault="00404ADE">
      <w:pPr>
        <w:pStyle w:val="Heading3"/>
        <w:spacing w:before="162"/>
        <w:ind w:left="662" w:right="356"/>
        <w:jc w:val="center"/>
        <w:rPr>
          <w:highlight w:val="cyan"/>
        </w:rPr>
      </w:pPr>
      <w:r w:rsidRPr="00446611">
        <w:rPr>
          <w:highlight w:val="cyan"/>
        </w:rPr>
        <w:t>Модуль «Я – человек»</w:t>
      </w:r>
    </w:p>
    <w:p w:rsidR="001345D1" w:rsidRPr="00446611" w:rsidRDefault="001345D1">
      <w:pPr>
        <w:jc w:val="center"/>
        <w:rPr>
          <w:highlight w:val="cyan"/>
        </w:rPr>
        <w:sectPr w:rsidR="001345D1" w:rsidRPr="00446611">
          <w:pgSz w:w="11900" w:h="16850"/>
          <w:pgMar w:top="580" w:right="340" w:bottom="960" w:left="880" w:header="0" w:footer="690" w:gutter="0"/>
          <w:cols w:space="720"/>
        </w:sectPr>
      </w:pPr>
    </w:p>
    <w:p w:rsidR="001345D1" w:rsidRPr="00446611" w:rsidRDefault="00404ADE">
      <w:pPr>
        <w:pStyle w:val="Heading4"/>
        <w:spacing w:before="64" w:line="240" w:lineRule="auto"/>
        <w:ind w:left="536"/>
        <w:rPr>
          <w:highlight w:val="cyan"/>
        </w:rPr>
      </w:pPr>
      <w:r w:rsidRPr="00446611">
        <w:rPr>
          <w:highlight w:val="cyan"/>
        </w:rPr>
        <w:lastRenderedPageBreak/>
        <w:t>Направление 2: Воспитание нравственных чувств и этического сознания.</w:t>
      </w:r>
    </w:p>
    <w:p w:rsidR="001345D1" w:rsidRPr="00446611" w:rsidRDefault="00404ADE">
      <w:pPr>
        <w:spacing w:before="140"/>
        <w:ind w:left="536"/>
        <w:rPr>
          <w:b/>
          <w:sz w:val="24"/>
          <w:highlight w:val="cyan"/>
        </w:rPr>
      </w:pPr>
      <w:r w:rsidRPr="00446611">
        <w:rPr>
          <w:b/>
          <w:sz w:val="24"/>
          <w:highlight w:val="cyan"/>
        </w:rPr>
        <w:t>Задачи модуля:</w:t>
      </w:r>
    </w:p>
    <w:p w:rsidR="001345D1" w:rsidRPr="00446611" w:rsidRDefault="00404ADE">
      <w:pPr>
        <w:pStyle w:val="a3"/>
        <w:spacing w:before="132"/>
        <w:ind w:left="536"/>
        <w:rPr>
          <w:highlight w:val="cyan"/>
        </w:rPr>
      </w:pPr>
      <w:r w:rsidRPr="00446611">
        <w:rPr>
          <w:highlight w:val="cyan"/>
        </w:rPr>
        <w:t>Получение знаний</w:t>
      </w:r>
    </w:p>
    <w:p w:rsidR="001345D1" w:rsidRPr="00446611" w:rsidRDefault="00404ADE" w:rsidP="00F96D26">
      <w:pPr>
        <w:pStyle w:val="a5"/>
        <w:numPr>
          <w:ilvl w:val="1"/>
          <w:numId w:val="84"/>
        </w:numPr>
        <w:tabs>
          <w:tab w:val="left" w:pos="1669"/>
          <w:tab w:val="left" w:pos="1670"/>
        </w:tabs>
        <w:spacing w:before="41"/>
        <w:ind w:firstLine="283"/>
        <w:rPr>
          <w:sz w:val="24"/>
          <w:highlight w:val="cyan"/>
        </w:rPr>
      </w:pPr>
      <w:r w:rsidRPr="00446611">
        <w:rPr>
          <w:sz w:val="24"/>
          <w:highlight w:val="cyan"/>
        </w:rPr>
        <w:t>о базовых национальных российских</w:t>
      </w:r>
      <w:r w:rsidRPr="00446611">
        <w:rPr>
          <w:spacing w:val="4"/>
          <w:sz w:val="24"/>
          <w:highlight w:val="cyan"/>
        </w:rPr>
        <w:t xml:space="preserve"> </w:t>
      </w:r>
      <w:r w:rsidRPr="00446611">
        <w:rPr>
          <w:sz w:val="24"/>
          <w:highlight w:val="cyan"/>
        </w:rPr>
        <w:t>ценностях;</w:t>
      </w:r>
    </w:p>
    <w:p w:rsidR="001345D1" w:rsidRPr="00446611" w:rsidRDefault="00404ADE" w:rsidP="00F96D26">
      <w:pPr>
        <w:pStyle w:val="a5"/>
        <w:numPr>
          <w:ilvl w:val="1"/>
          <w:numId w:val="84"/>
        </w:numPr>
        <w:tabs>
          <w:tab w:val="left" w:pos="1669"/>
          <w:tab w:val="left" w:pos="1670"/>
        </w:tabs>
        <w:spacing w:before="43"/>
        <w:ind w:firstLine="283"/>
        <w:rPr>
          <w:sz w:val="24"/>
          <w:highlight w:val="cyan"/>
        </w:rPr>
      </w:pPr>
      <w:r w:rsidRPr="00446611">
        <w:rPr>
          <w:sz w:val="24"/>
          <w:highlight w:val="cyan"/>
        </w:rPr>
        <w:t>различия хороших и плохих</w:t>
      </w:r>
      <w:r w:rsidRPr="00446611">
        <w:rPr>
          <w:spacing w:val="-6"/>
          <w:sz w:val="24"/>
          <w:highlight w:val="cyan"/>
        </w:rPr>
        <w:t xml:space="preserve"> </w:t>
      </w:r>
      <w:r w:rsidRPr="00446611">
        <w:rPr>
          <w:sz w:val="24"/>
          <w:highlight w:val="cyan"/>
        </w:rPr>
        <w:t>поступков;</w:t>
      </w:r>
    </w:p>
    <w:p w:rsidR="001345D1" w:rsidRPr="00446611" w:rsidRDefault="00404ADE" w:rsidP="00F96D26">
      <w:pPr>
        <w:pStyle w:val="a5"/>
        <w:numPr>
          <w:ilvl w:val="1"/>
          <w:numId w:val="84"/>
        </w:numPr>
        <w:tabs>
          <w:tab w:val="left" w:pos="1669"/>
          <w:tab w:val="left" w:pos="1670"/>
        </w:tabs>
        <w:spacing w:before="41"/>
        <w:ind w:firstLine="283"/>
        <w:rPr>
          <w:sz w:val="24"/>
          <w:highlight w:val="cyan"/>
        </w:rPr>
      </w:pPr>
      <w:r w:rsidRPr="00446611">
        <w:rPr>
          <w:sz w:val="24"/>
          <w:highlight w:val="cyan"/>
        </w:rPr>
        <w:t>о правилах поведения в школе, дома, на улице, в общественных местах, на</w:t>
      </w:r>
      <w:r w:rsidRPr="00446611">
        <w:rPr>
          <w:spacing w:val="-12"/>
          <w:sz w:val="24"/>
          <w:highlight w:val="cyan"/>
        </w:rPr>
        <w:t xml:space="preserve"> </w:t>
      </w:r>
      <w:r w:rsidRPr="00446611">
        <w:rPr>
          <w:sz w:val="24"/>
          <w:highlight w:val="cyan"/>
        </w:rPr>
        <w:t>природе;</w:t>
      </w:r>
    </w:p>
    <w:p w:rsidR="001345D1" w:rsidRPr="00446611" w:rsidRDefault="00404ADE" w:rsidP="00F96D26">
      <w:pPr>
        <w:pStyle w:val="a5"/>
        <w:numPr>
          <w:ilvl w:val="1"/>
          <w:numId w:val="84"/>
        </w:numPr>
        <w:tabs>
          <w:tab w:val="left" w:pos="1669"/>
          <w:tab w:val="left" w:pos="1670"/>
        </w:tabs>
        <w:spacing w:before="41" w:line="276" w:lineRule="auto"/>
        <w:ind w:right="231" w:firstLine="283"/>
        <w:rPr>
          <w:sz w:val="24"/>
          <w:highlight w:val="cyan"/>
        </w:rPr>
      </w:pPr>
      <w:r w:rsidRPr="00446611">
        <w:rPr>
          <w:sz w:val="24"/>
          <w:highlight w:val="cyan"/>
        </w:rPr>
        <w:t>о религиозной картине мира, роли традиционных религий в развитии Российского государства, в истории и культуре нашей</w:t>
      </w:r>
      <w:r w:rsidRPr="00446611">
        <w:rPr>
          <w:spacing w:val="-3"/>
          <w:sz w:val="24"/>
          <w:highlight w:val="cyan"/>
        </w:rPr>
        <w:t xml:space="preserve"> </w:t>
      </w:r>
      <w:r w:rsidRPr="00446611">
        <w:rPr>
          <w:sz w:val="24"/>
          <w:highlight w:val="cyan"/>
        </w:rPr>
        <w:t>страны;</w:t>
      </w:r>
    </w:p>
    <w:p w:rsidR="001345D1" w:rsidRPr="00446611" w:rsidRDefault="00404ADE" w:rsidP="00F96D26">
      <w:pPr>
        <w:pStyle w:val="a5"/>
        <w:numPr>
          <w:ilvl w:val="1"/>
          <w:numId w:val="84"/>
        </w:numPr>
        <w:tabs>
          <w:tab w:val="left" w:pos="1669"/>
          <w:tab w:val="left" w:pos="1670"/>
        </w:tabs>
        <w:spacing w:before="1" w:line="276" w:lineRule="auto"/>
        <w:ind w:right="230" w:firstLine="283"/>
        <w:rPr>
          <w:sz w:val="24"/>
          <w:highlight w:val="cyan"/>
        </w:rPr>
      </w:pPr>
      <w:r w:rsidRPr="00446611">
        <w:rPr>
          <w:sz w:val="24"/>
          <w:highlight w:val="cyan"/>
        </w:rPr>
        <w:t>уважительного отношения к родителям, старшим, доброжелательное отношение к сверстникам и</w:t>
      </w:r>
      <w:r w:rsidRPr="00446611">
        <w:rPr>
          <w:spacing w:val="-1"/>
          <w:sz w:val="24"/>
          <w:highlight w:val="cyan"/>
        </w:rPr>
        <w:t xml:space="preserve"> </w:t>
      </w:r>
      <w:r w:rsidRPr="00446611">
        <w:rPr>
          <w:sz w:val="24"/>
          <w:highlight w:val="cyan"/>
        </w:rPr>
        <w:t>младшим;</w:t>
      </w:r>
    </w:p>
    <w:p w:rsidR="001345D1" w:rsidRPr="00446611" w:rsidRDefault="00404ADE" w:rsidP="00F96D26">
      <w:pPr>
        <w:pStyle w:val="a5"/>
        <w:numPr>
          <w:ilvl w:val="1"/>
          <w:numId w:val="84"/>
        </w:numPr>
        <w:tabs>
          <w:tab w:val="left" w:pos="1669"/>
          <w:tab w:val="left" w:pos="1670"/>
          <w:tab w:val="left" w:pos="3333"/>
          <w:tab w:val="left" w:pos="4709"/>
          <w:tab w:val="left" w:pos="6844"/>
          <w:tab w:val="left" w:pos="7227"/>
          <w:tab w:val="left" w:pos="8710"/>
          <w:tab w:val="left" w:pos="10211"/>
        </w:tabs>
        <w:spacing w:line="276" w:lineRule="auto"/>
        <w:ind w:right="229" w:firstLine="283"/>
        <w:rPr>
          <w:sz w:val="24"/>
          <w:highlight w:val="cyan"/>
        </w:rPr>
      </w:pPr>
      <w:r w:rsidRPr="00446611">
        <w:rPr>
          <w:sz w:val="24"/>
          <w:highlight w:val="cyan"/>
        </w:rPr>
        <w:t>установления</w:t>
      </w:r>
      <w:r w:rsidRPr="00446611">
        <w:rPr>
          <w:sz w:val="24"/>
          <w:highlight w:val="cyan"/>
        </w:rPr>
        <w:tab/>
        <w:t>дружеских</w:t>
      </w:r>
      <w:r w:rsidRPr="00446611">
        <w:rPr>
          <w:sz w:val="24"/>
          <w:highlight w:val="cyan"/>
        </w:rPr>
        <w:tab/>
        <w:t>взаимоотношений</w:t>
      </w:r>
      <w:r w:rsidRPr="00446611">
        <w:rPr>
          <w:sz w:val="24"/>
          <w:highlight w:val="cyan"/>
        </w:rPr>
        <w:tab/>
        <w:t>в</w:t>
      </w:r>
      <w:r w:rsidRPr="00446611">
        <w:rPr>
          <w:sz w:val="24"/>
          <w:highlight w:val="cyan"/>
        </w:rPr>
        <w:tab/>
        <w:t>коллективе,</w:t>
      </w:r>
      <w:r w:rsidRPr="00446611">
        <w:rPr>
          <w:sz w:val="24"/>
          <w:highlight w:val="cyan"/>
        </w:rPr>
        <w:tab/>
        <w:t>основанных</w:t>
      </w:r>
      <w:r w:rsidRPr="00446611">
        <w:rPr>
          <w:sz w:val="24"/>
          <w:highlight w:val="cyan"/>
        </w:rPr>
        <w:tab/>
      </w:r>
      <w:r w:rsidRPr="00446611">
        <w:rPr>
          <w:spacing w:val="-8"/>
          <w:sz w:val="24"/>
          <w:highlight w:val="cyan"/>
        </w:rPr>
        <w:t xml:space="preserve">на </w:t>
      </w:r>
      <w:r w:rsidRPr="00446611">
        <w:rPr>
          <w:sz w:val="24"/>
          <w:highlight w:val="cyan"/>
        </w:rPr>
        <w:t>взаимопомощи и взаимной</w:t>
      </w:r>
      <w:r w:rsidRPr="00446611">
        <w:rPr>
          <w:spacing w:val="-1"/>
          <w:sz w:val="24"/>
          <w:highlight w:val="cyan"/>
        </w:rPr>
        <w:t xml:space="preserve"> </w:t>
      </w:r>
      <w:r w:rsidRPr="00446611">
        <w:rPr>
          <w:sz w:val="24"/>
          <w:highlight w:val="cyan"/>
        </w:rPr>
        <w:t>поддержке;</w:t>
      </w:r>
    </w:p>
    <w:p w:rsidR="001345D1" w:rsidRPr="00446611" w:rsidRDefault="00404ADE" w:rsidP="00F96D26">
      <w:pPr>
        <w:pStyle w:val="a5"/>
        <w:numPr>
          <w:ilvl w:val="1"/>
          <w:numId w:val="84"/>
        </w:numPr>
        <w:tabs>
          <w:tab w:val="left" w:pos="1669"/>
          <w:tab w:val="left" w:pos="1670"/>
        </w:tabs>
        <w:spacing w:before="1"/>
        <w:ind w:left="1669"/>
        <w:rPr>
          <w:sz w:val="24"/>
          <w:highlight w:val="cyan"/>
        </w:rPr>
      </w:pPr>
      <w:r w:rsidRPr="00446611">
        <w:rPr>
          <w:sz w:val="24"/>
          <w:highlight w:val="cyan"/>
        </w:rPr>
        <w:t>бережного, гуманного отношение ко всему</w:t>
      </w:r>
      <w:r w:rsidRPr="00446611">
        <w:rPr>
          <w:spacing w:val="-7"/>
          <w:sz w:val="24"/>
          <w:highlight w:val="cyan"/>
        </w:rPr>
        <w:t xml:space="preserve"> </w:t>
      </w:r>
      <w:r w:rsidRPr="00446611">
        <w:rPr>
          <w:sz w:val="24"/>
          <w:highlight w:val="cyan"/>
        </w:rPr>
        <w:t>живому;</w:t>
      </w:r>
    </w:p>
    <w:p w:rsidR="001345D1" w:rsidRPr="00446611" w:rsidRDefault="00404ADE" w:rsidP="00F96D26">
      <w:pPr>
        <w:pStyle w:val="a5"/>
        <w:numPr>
          <w:ilvl w:val="1"/>
          <w:numId w:val="84"/>
        </w:numPr>
        <w:tabs>
          <w:tab w:val="left" w:pos="1669"/>
          <w:tab w:val="left" w:pos="1670"/>
        </w:tabs>
        <w:spacing w:before="41"/>
        <w:ind w:left="1669"/>
        <w:rPr>
          <w:sz w:val="24"/>
          <w:highlight w:val="cyan"/>
        </w:rPr>
      </w:pPr>
      <w:r w:rsidRPr="00446611">
        <w:rPr>
          <w:sz w:val="24"/>
          <w:highlight w:val="cyan"/>
        </w:rPr>
        <w:t>правил этики, культуры</w:t>
      </w:r>
      <w:r w:rsidRPr="00446611">
        <w:rPr>
          <w:spacing w:val="-4"/>
          <w:sz w:val="24"/>
          <w:highlight w:val="cyan"/>
        </w:rPr>
        <w:t xml:space="preserve"> </w:t>
      </w:r>
      <w:r w:rsidRPr="00446611">
        <w:rPr>
          <w:sz w:val="24"/>
          <w:highlight w:val="cyan"/>
        </w:rPr>
        <w:t>речи;</w:t>
      </w:r>
    </w:p>
    <w:p w:rsidR="001345D1" w:rsidRPr="00446611" w:rsidRDefault="00404ADE" w:rsidP="00F96D26">
      <w:pPr>
        <w:pStyle w:val="a5"/>
        <w:numPr>
          <w:ilvl w:val="1"/>
          <w:numId w:val="84"/>
        </w:numPr>
        <w:tabs>
          <w:tab w:val="left" w:pos="1669"/>
          <w:tab w:val="left" w:pos="1670"/>
        </w:tabs>
        <w:spacing w:before="40" w:line="276" w:lineRule="auto"/>
        <w:ind w:right="222" w:firstLine="283"/>
        <w:rPr>
          <w:sz w:val="24"/>
          <w:highlight w:val="cyan"/>
        </w:rPr>
      </w:pPr>
      <w:r w:rsidRPr="00446611">
        <w:rPr>
          <w:sz w:val="24"/>
          <w:highlight w:val="cyan"/>
        </w:rPr>
        <w:t>стремление избегать плохих поступков, не быть упрямым; умение признаться в плохом поступке и проанализировать</w:t>
      </w:r>
      <w:r w:rsidRPr="00446611">
        <w:rPr>
          <w:spacing w:val="-2"/>
          <w:sz w:val="24"/>
          <w:highlight w:val="cyan"/>
        </w:rPr>
        <w:t xml:space="preserve"> </w:t>
      </w:r>
      <w:r w:rsidRPr="00446611">
        <w:rPr>
          <w:sz w:val="24"/>
          <w:highlight w:val="cyan"/>
        </w:rPr>
        <w:t>его;</w:t>
      </w:r>
    </w:p>
    <w:p w:rsidR="001345D1" w:rsidRPr="00446611" w:rsidRDefault="00404ADE" w:rsidP="00F96D26">
      <w:pPr>
        <w:pStyle w:val="a5"/>
        <w:numPr>
          <w:ilvl w:val="1"/>
          <w:numId w:val="84"/>
        </w:numPr>
        <w:tabs>
          <w:tab w:val="left" w:pos="1669"/>
          <w:tab w:val="left" w:pos="1670"/>
        </w:tabs>
        <w:spacing w:before="2" w:line="276" w:lineRule="auto"/>
        <w:ind w:right="222" w:firstLine="283"/>
        <w:rPr>
          <w:sz w:val="24"/>
          <w:highlight w:val="cyan"/>
        </w:rPr>
      </w:pPr>
      <w:r w:rsidRPr="00446611">
        <w:rPr>
          <w:sz w:val="24"/>
          <w:highlight w:val="cyan"/>
        </w:rPr>
        <w:t>представления о возможном негативном влиянии на морально-психологическое состояние человека компьютерных игр, кино, телевизионных передач,</w:t>
      </w:r>
      <w:r w:rsidRPr="00446611">
        <w:rPr>
          <w:spacing w:val="-9"/>
          <w:sz w:val="24"/>
          <w:highlight w:val="cyan"/>
        </w:rPr>
        <w:t xml:space="preserve"> </w:t>
      </w:r>
      <w:r w:rsidRPr="00446611">
        <w:rPr>
          <w:sz w:val="24"/>
          <w:highlight w:val="cyan"/>
        </w:rPr>
        <w:t>рекламы;</w:t>
      </w:r>
    </w:p>
    <w:p w:rsidR="001345D1" w:rsidRPr="00446611" w:rsidRDefault="00404ADE" w:rsidP="00F96D26">
      <w:pPr>
        <w:pStyle w:val="a5"/>
        <w:numPr>
          <w:ilvl w:val="1"/>
          <w:numId w:val="84"/>
        </w:numPr>
        <w:tabs>
          <w:tab w:val="left" w:pos="1669"/>
          <w:tab w:val="left" w:pos="1670"/>
        </w:tabs>
        <w:spacing w:line="276" w:lineRule="auto"/>
        <w:ind w:right="222" w:firstLine="283"/>
        <w:jc w:val="both"/>
        <w:rPr>
          <w:sz w:val="24"/>
          <w:highlight w:val="cyan"/>
        </w:rPr>
      </w:pPr>
      <w:r w:rsidRPr="00446611">
        <w:rPr>
          <w:sz w:val="24"/>
          <w:highlight w:val="cy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45D1" w:rsidRPr="00446611" w:rsidRDefault="00404ADE">
      <w:pPr>
        <w:pStyle w:val="a3"/>
        <w:spacing w:line="276" w:lineRule="auto"/>
        <w:ind w:right="223" w:firstLine="283"/>
        <w:jc w:val="both"/>
        <w:rPr>
          <w:highlight w:val="cyan"/>
        </w:rPr>
      </w:pPr>
      <w:r w:rsidRPr="00446611">
        <w:rPr>
          <w:b/>
          <w:highlight w:val="cyan"/>
        </w:rPr>
        <w:t xml:space="preserve">Ценности: </w:t>
      </w:r>
      <w:r w:rsidRPr="00446611">
        <w:rPr>
          <w:highlight w:val="cyan"/>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345D1" w:rsidRPr="00446611" w:rsidRDefault="001345D1">
      <w:pPr>
        <w:pStyle w:val="a3"/>
        <w:ind w:left="0"/>
        <w:rPr>
          <w:highlight w:val="cyan"/>
        </w:rPr>
      </w:pPr>
    </w:p>
    <w:p w:rsidR="001345D1" w:rsidRPr="00446611" w:rsidRDefault="00404ADE">
      <w:pPr>
        <w:pStyle w:val="Heading3"/>
        <w:spacing w:after="21"/>
        <w:ind w:left="3762"/>
        <w:rPr>
          <w:highlight w:val="cyan"/>
        </w:rPr>
      </w:pPr>
      <w:r w:rsidRPr="00446611">
        <w:rPr>
          <w:highlight w:val="cyan"/>
        </w:rPr>
        <w:t>Основные направления работы</w:t>
      </w:r>
    </w:p>
    <w:tbl>
      <w:tblPr>
        <w:tblStyle w:val="TableNormal"/>
        <w:tblW w:w="0" w:type="auto"/>
        <w:tblInd w:w="2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683"/>
        <w:gridCol w:w="5233"/>
      </w:tblGrid>
      <w:tr w:rsidR="001345D1" w:rsidRPr="00446611">
        <w:trPr>
          <w:trHeight w:val="443"/>
        </w:trPr>
        <w:tc>
          <w:tcPr>
            <w:tcW w:w="4683" w:type="dxa"/>
            <w:tcBorders>
              <w:left w:val="single" w:sz="12" w:space="0" w:color="7E7E7E"/>
            </w:tcBorders>
          </w:tcPr>
          <w:p w:rsidR="001345D1" w:rsidRPr="00446611" w:rsidRDefault="00404ADE">
            <w:pPr>
              <w:pStyle w:val="TableParagraph"/>
              <w:spacing w:before="71"/>
              <w:ind w:left="1160"/>
              <w:rPr>
                <w:b/>
                <w:sz w:val="24"/>
                <w:highlight w:val="cyan"/>
              </w:rPr>
            </w:pPr>
            <w:r w:rsidRPr="00446611">
              <w:rPr>
                <w:b/>
                <w:sz w:val="24"/>
                <w:highlight w:val="cyan"/>
              </w:rPr>
              <w:t>Воспитательные задачи</w:t>
            </w:r>
          </w:p>
        </w:tc>
        <w:tc>
          <w:tcPr>
            <w:tcW w:w="5233" w:type="dxa"/>
            <w:tcBorders>
              <w:right w:val="single" w:sz="12" w:space="0" w:color="7E7E7E"/>
            </w:tcBorders>
          </w:tcPr>
          <w:p w:rsidR="001345D1" w:rsidRPr="00446611" w:rsidRDefault="00404ADE">
            <w:pPr>
              <w:pStyle w:val="TableParagraph"/>
              <w:spacing w:before="66"/>
              <w:ind w:left="1960"/>
              <w:rPr>
                <w:sz w:val="24"/>
                <w:highlight w:val="cyan"/>
              </w:rPr>
            </w:pPr>
            <w:r w:rsidRPr="00446611">
              <w:rPr>
                <w:sz w:val="24"/>
                <w:highlight w:val="cyan"/>
              </w:rPr>
              <w:t>Ключевые дела</w:t>
            </w:r>
          </w:p>
        </w:tc>
      </w:tr>
      <w:tr w:rsidR="001345D1" w:rsidRPr="00446611">
        <w:trPr>
          <w:trHeight w:val="6202"/>
        </w:trPr>
        <w:tc>
          <w:tcPr>
            <w:tcW w:w="4683" w:type="dxa"/>
            <w:tcBorders>
              <w:left w:val="single" w:sz="12" w:space="0" w:color="FFFFFF"/>
            </w:tcBorders>
          </w:tcPr>
          <w:p w:rsidR="001345D1" w:rsidRPr="00446611" w:rsidRDefault="00404ADE" w:rsidP="00F96D26">
            <w:pPr>
              <w:pStyle w:val="TableParagraph"/>
              <w:numPr>
                <w:ilvl w:val="0"/>
                <w:numId w:val="80"/>
              </w:numPr>
              <w:tabs>
                <w:tab w:val="left" w:pos="1492"/>
                <w:tab w:val="left" w:pos="1493"/>
              </w:tabs>
              <w:spacing w:before="64"/>
              <w:ind w:right="889" w:firstLine="283"/>
              <w:rPr>
                <w:highlight w:val="cyan"/>
              </w:rPr>
            </w:pPr>
            <w:r w:rsidRPr="00446611">
              <w:rPr>
                <w:highlight w:val="cyan"/>
              </w:rPr>
              <w:t xml:space="preserve">формирование </w:t>
            </w:r>
            <w:r w:rsidRPr="00446611">
              <w:rPr>
                <w:spacing w:val="-3"/>
                <w:highlight w:val="cyan"/>
              </w:rPr>
              <w:t xml:space="preserve">духовно- </w:t>
            </w:r>
            <w:r w:rsidRPr="00446611">
              <w:rPr>
                <w:highlight w:val="cyan"/>
              </w:rPr>
              <w:t>нравственных</w:t>
            </w:r>
            <w:r w:rsidRPr="00446611">
              <w:rPr>
                <w:spacing w:val="-1"/>
                <w:highlight w:val="cyan"/>
              </w:rPr>
              <w:t xml:space="preserve"> </w:t>
            </w:r>
            <w:r w:rsidRPr="00446611">
              <w:rPr>
                <w:highlight w:val="cyan"/>
              </w:rPr>
              <w:t>ориентиров;</w:t>
            </w:r>
          </w:p>
          <w:p w:rsidR="001345D1" w:rsidRPr="00446611" w:rsidRDefault="00404ADE" w:rsidP="00F96D26">
            <w:pPr>
              <w:pStyle w:val="TableParagraph"/>
              <w:numPr>
                <w:ilvl w:val="0"/>
                <w:numId w:val="80"/>
              </w:numPr>
              <w:tabs>
                <w:tab w:val="left" w:pos="1492"/>
                <w:tab w:val="left" w:pos="1493"/>
              </w:tabs>
              <w:spacing w:before="1"/>
              <w:ind w:right="442" w:firstLine="283"/>
              <w:rPr>
                <w:highlight w:val="cyan"/>
              </w:rPr>
            </w:pPr>
            <w:r w:rsidRPr="00446611">
              <w:rPr>
                <w:highlight w:val="cyan"/>
              </w:rPr>
              <w:t>формирование гражданского отношения к</w:t>
            </w:r>
            <w:r w:rsidRPr="00446611">
              <w:rPr>
                <w:spacing w:val="-4"/>
                <w:highlight w:val="cyan"/>
              </w:rPr>
              <w:t xml:space="preserve"> </w:t>
            </w:r>
            <w:r w:rsidRPr="00446611">
              <w:rPr>
                <w:highlight w:val="cyan"/>
              </w:rPr>
              <w:t>себе;</w:t>
            </w:r>
          </w:p>
          <w:p w:rsidR="001345D1" w:rsidRPr="00446611" w:rsidRDefault="00404ADE" w:rsidP="00F96D26">
            <w:pPr>
              <w:pStyle w:val="TableParagraph"/>
              <w:numPr>
                <w:ilvl w:val="0"/>
                <w:numId w:val="80"/>
              </w:numPr>
              <w:tabs>
                <w:tab w:val="left" w:pos="1492"/>
                <w:tab w:val="left" w:pos="1493"/>
              </w:tabs>
              <w:ind w:right="282" w:firstLine="283"/>
              <w:rPr>
                <w:highlight w:val="cyan"/>
              </w:rPr>
            </w:pPr>
            <w:r w:rsidRPr="00446611">
              <w:rPr>
                <w:highlight w:val="cyan"/>
              </w:rPr>
              <w:t>воспитание сознательной дисциплины и культуры поведения, ответственности и</w:t>
            </w:r>
            <w:r w:rsidRPr="00446611">
              <w:rPr>
                <w:spacing w:val="-8"/>
                <w:highlight w:val="cyan"/>
              </w:rPr>
              <w:t xml:space="preserve"> </w:t>
            </w:r>
            <w:r w:rsidRPr="00446611">
              <w:rPr>
                <w:highlight w:val="cyan"/>
              </w:rPr>
              <w:t>исполнительности;</w:t>
            </w:r>
          </w:p>
          <w:p w:rsidR="001345D1" w:rsidRPr="00446611" w:rsidRDefault="00404ADE" w:rsidP="00F96D26">
            <w:pPr>
              <w:pStyle w:val="TableParagraph"/>
              <w:numPr>
                <w:ilvl w:val="0"/>
                <w:numId w:val="80"/>
              </w:numPr>
              <w:tabs>
                <w:tab w:val="left" w:pos="1492"/>
                <w:tab w:val="left" w:pos="1493"/>
              </w:tabs>
              <w:ind w:right="554" w:firstLine="283"/>
              <w:rPr>
                <w:highlight w:val="cyan"/>
              </w:rPr>
            </w:pPr>
            <w:r w:rsidRPr="00446611">
              <w:rPr>
                <w:highlight w:val="cyan"/>
              </w:rPr>
              <w:t xml:space="preserve">формирование </w:t>
            </w:r>
            <w:r w:rsidRPr="00446611">
              <w:rPr>
                <w:spacing w:val="-3"/>
                <w:highlight w:val="cyan"/>
              </w:rPr>
              <w:t xml:space="preserve">потребности </w:t>
            </w:r>
            <w:r w:rsidRPr="00446611">
              <w:rPr>
                <w:highlight w:val="cyan"/>
              </w:rPr>
              <w:t>самообразования, самовоспитания своих морально-волевых</w:t>
            </w:r>
            <w:r w:rsidRPr="00446611">
              <w:rPr>
                <w:spacing w:val="-2"/>
                <w:highlight w:val="cyan"/>
              </w:rPr>
              <w:t xml:space="preserve"> </w:t>
            </w:r>
            <w:r w:rsidRPr="00446611">
              <w:rPr>
                <w:highlight w:val="cyan"/>
              </w:rPr>
              <w:t>качеств;</w:t>
            </w:r>
          </w:p>
          <w:p w:rsidR="001345D1" w:rsidRPr="00446611" w:rsidRDefault="00404ADE" w:rsidP="00F96D26">
            <w:pPr>
              <w:pStyle w:val="TableParagraph"/>
              <w:numPr>
                <w:ilvl w:val="0"/>
                <w:numId w:val="80"/>
              </w:numPr>
              <w:tabs>
                <w:tab w:val="left" w:pos="1492"/>
                <w:tab w:val="left" w:pos="1493"/>
              </w:tabs>
              <w:ind w:right="579" w:firstLine="283"/>
              <w:rPr>
                <w:highlight w:val="cyan"/>
              </w:rPr>
            </w:pPr>
            <w:r w:rsidRPr="00446611">
              <w:rPr>
                <w:highlight w:val="cyan"/>
              </w:rPr>
              <w:t>развитие самосовершенствования</w:t>
            </w:r>
            <w:r w:rsidRPr="00446611">
              <w:rPr>
                <w:spacing w:val="-9"/>
                <w:highlight w:val="cyan"/>
              </w:rPr>
              <w:t xml:space="preserve"> </w:t>
            </w:r>
            <w:r w:rsidRPr="00446611">
              <w:rPr>
                <w:highlight w:val="cyan"/>
              </w:rPr>
              <w:t>личности.</w:t>
            </w:r>
          </w:p>
        </w:tc>
        <w:tc>
          <w:tcPr>
            <w:tcW w:w="5233" w:type="dxa"/>
            <w:tcBorders>
              <w:right w:val="single" w:sz="12" w:space="0" w:color="7E7E7E"/>
            </w:tcBorders>
          </w:tcPr>
          <w:p w:rsidR="001345D1" w:rsidRPr="00446611" w:rsidRDefault="00404ADE" w:rsidP="00F96D26">
            <w:pPr>
              <w:pStyle w:val="TableParagraph"/>
              <w:numPr>
                <w:ilvl w:val="0"/>
                <w:numId w:val="79"/>
              </w:numPr>
              <w:tabs>
                <w:tab w:val="left" w:pos="1495"/>
                <w:tab w:val="left" w:pos="1496"/>
              </w:tabs>
              <w:spacing w:before="64" w:line="269" w:lineRule="exact"/>
              <w:ind w:firstLine="283"/>
              <w:rPr>
                <w:highlight w:val="cyan"/>
              </w:rPr>
            </w:pPr>
            <w:r w:rsidRPr="00446611">
              <w:rPr>
                <w:highlight w:val="cyan"/>
              </w:rPr>
              <w:t>День</w:t>
            </w:r>
            <w:r w:rsidRPr="00446611">
              <w:rPr>
                <w:spacing w:val="-1"/>
                <w:highlight w:val="cyan"/>
              </w:rPr>
              <w:t xml:space="preserve"> </w:t>
            </w:r>
            <w:r w:rsidRPr="00446611">
              <w:rPr>
                <w:highlight w:val="cyan"/>
              </w:rPr>
              <w:t>Знаний;</w:t>
            </w:r>
          </w:p>
          <w:p w:rsidR="001345D1" w:rsidRPr="00446611" w:rsidRDefault="00404ADE" w:rsidP="00F96D26">
            <w:pPr>
              <w:pStyle w:val="TableParagraph"/>
              <w:numPr>
                <w:ilvl w:val="0"/>
                <w:numId w:val="79"/>
              </w:numPr>
              <w:tabs>
                <w:tab w:val="left" w:pos="1495"/>
                <w:tab w:val="left" w:pos="1496"/>
              </w:tabs>
              <w:spacing w:line="269" w:lineRule="exact"/>
              <w:ind w:firstLine="283"/>
              <w:rPr>
                <w:highlight w:val="cyan"/>
              </w:rPr>
            </w:pPr>
            <w:r w:rsidRPr="00446611">
              <w:rPr>
                <w:highlight w:val="cyan"/>
              </w:rPr>
              <w:t>День пожилого</w:t>
            </w:r>
            <w:r w:rsidRPr="00446611">
              <w:rPr>
                <w:spacing w:val="-1"/>
                <w:highlight w:val="cyan"/>
              </w:rPr>
              <w:t xml:space="preserve"> </w:t>
            </w:r>
            <w:r w:rsidRPr="00446611">
              <w:rPr>
                <w:highlight w:val="cyan"/>
              </w:rPr>
              <w:t>человека;</w:t>
            </w:r>
          </w:p>
          <w:p w:rsidR="001345D1" w:rsidRPr="00446611" w:rsidRDefault="00404ADE" w:rsidP="00F96D26">
            <w:pPr>
              <w:pStyle w:val="TableParagraph"/>
              <w:numPr>
                <w:ilvl w:val="0"/>
                <w:numId w:val="79"/>
              </w:numPr>
              <w:tabs>
                <w:tab w:val="left" w:pos="1495"/>
                <w:tab w:val="left" w:pos="1496"/>
              </w:tabs>
              <w:spacing w:line="269" w:lineRule="exact"/>
              <w:ind w:firstLine="283"/>
              <w:rPr>
                <w:highlight w:val="cyan"/>
              </w:rPr>
            </w:pPr>
            <w:r w:rsidRPr="00446611">
              <w:rPr>
                <w:highlight w:val="cyan"/>
              </w:rPr>
              <w:t>День</w:t>
            </w:r>
            <w:r w:rsidRPr="00446611">
              <w:rPr>
                <w:spacing w:val="-1"/>
                <w:highlight w:val="cyan"/>
              </w:rPr>
              <w:t xml:space="preserve"> </w:t>
            </w:r>
            <w:r w:rsidRPr="00446611">
              <w:rPr>
                <w:highlight w:val="cyan"/>
              </w:rPr>
              <w:t>Учителя;</w:t>
            </w:r>
          </w:p>
          <w:p w:rsidR="001345D1" w:rsidRPr="00446611" w:rsidRDefault="00404ADE" w:rsidP="00F96D26">
            <w:pPr>
              <w:pStyle w:val="TableParagraph"/>
              <w:numPr>
                <w:ilvl w:val="0"/>
                <w:numId w:val="79"/>
              </w:numPr>
              <w:tabs>
                <w:tab w:val="left" w:pos="1495"/>
                <w:tab w:val="left" w:pos="1496"/>
              </w:tabs>
              <w:spacing w:line="269" w:lineRule="exact"/>
              <w:ind w:firstLine="283"/>
              <w:rPr>
                <w:highlight w:val="cyan"/>
              </w:rPr>
            </w:pPr>
            <w:r w:rsidRPr="00446611">
              <w:rPr>
                <w:highlight w:val="cyan"/>
              </w:rPr>
              <w:t>День</w:t>
            </w:r>
            <w:r w:rsidRPr="00446611">
              <w:rPr>
                <w:spacing w:val="-1"/>
                <w:highlight w:val="cyan"/>
              </w:rPr>
              <w:t xml:space="preserve"> </w:t>
            </w:r>
            <w:r w:rsidRPr="00446611">
              <w:rPr>
                <w:highlight w:val="cyan"/>
              </w:rPr>
              <w:t>матери;</w:t>
            </w:r>
          </w:p>
          <w:p w:rsidR="001345D1" w:rsidRPr="00446611" w:rsidRDefault="00404ADE" w:rsidP="00F96D26">
            <w:pPr>
              <w:pStyle w:val="TableParagraph"/>
              <w:numPr>
                <w:ilvl w:val="0"/>
                <w:numId w:val="79"/>
              </w:numPr>
              <w:tabs>
                <w:tab w:val="left" w:pos="1495"/>
                <w:tab w:val="left" w:pos="1496"/>
              </w:tabs>
              <w:ind w:right="257" w:firstLine="283"/>
              <w:rPr>
                <w:highlight w:val="cyan"/>
              </w:rPr>
            </w:pPr>
            <w:r w:rsidRPr="00446611">
              <w:rPr>
                <w:highlight w:val="cyan"/>
              </w:rPr>
              <w:t>урок Доброты, посвященный Декаде инвалидов;</w:t>
            </w:r>
          </w:p>
          <w:p w:rsidR="001345D1" w:rsidRPr="00446611" w:rsidRDefault="00404ADE" w:rsidP="00F96D26">
            <w:pPr>
              <w:pStyle w:val="TableParagraph"/>
              <w:numPr>
                <w:ilvl w:val="0"/>
                <w:numId w:val="79"/>
              </w:numPr>
              <w:tabs>
                <w:tab w:val="left" w:pos="1495"/>
                <w:tab w:val="left" w:pos="1496"/>
              </w:tabs>
              <w:spacing w:line="269" w:lineRule="exact"/>
              <w:ind w:left="1495"/>
              <w:rPr>
                <w:highlight w:val="cyan"/>
              </w:rPr>
            </w:pPr>
            <w:r w:rsidRPr="00446611">
              <w:rPr>
                <w:highlight w:val="cyan"/>
              </w:rPr>
              <w:t>День посвящения в</w:t>
            </w:r>
            <w:r w:rsidRPr="00446611">
              <w:rPr>
                <w:spacing w:val="-6"/>
                <w:highlight w:val="cyan"/>
              </w:rPr>
              <w:t xml:space="preserve"> </w:t>
            </w:r>
            <w:r w:rsidRPr="00446611">
              <w:rPr>
                <w:highlight w:val="cyan"/>
              </w:rPr>
              <w:t>первоклассники;</w:t>
            </w:r>
          </w:p>
          <w:p w:rsidR="001345D1" w:rsidRPr="00446611" w:rsidRDefault="00404ADE" w:rsidP="00F96D26">
            <w:pPr>
              <w:pStyle w:val="TableParagraph"/>
              <w:numPr>
                <w:ilvl w:val="0"/>
                <w:numId w:val="79"/>
              </w:numPr>
              <w:tabs>
                <w:tab w:val="left" w:pos="1495"/>
                <w:tab w:val="left" w:pos="1496"/>
              </w:tabs>
              <w:ind w:right="549" w:firstLine="283"/>
              <w:rPr>
                <w:highlight w:val="cyan"/>
              </w:rPr>
            </w:pPr>
            <w:r w:rsidRPr="00446611">
              <w:rPr>
                <w:highlight w:val="cyan"/>
              </w:rPr>
              <w:t>благотворительная акция «Дети</w:t>
            </w:r>
            <w:r w:rsidRPr="00446611">
              <w:rPr>
                <w:spacing w:val="-13"/>
                <w:highlight w:val="cyan"/>
              </w:rPr>
              <w:t xml:space="preserve"> </w:t>
            </w:r>
            <w:r w:rsidRPr="00446611">
              <w:rPr>
                <w:highlight w:val="cyan"/>
              </w:rPr>
              <w:t>– детям»;</w:t>
            </w:r>
          </w:p>
          <w:p w:rsidR="001345D1" w:rsidRPr="00446611" w:rsidRDefault="00404ADE" w:rsidP="00F96D26">
            <w:pPr>
              <w:pStyle w:val="TableParagraph"/>
              <w:numPr>
                <w:ilvl w:val="0"/>
                <w:numId w:val="79"/>
              </w:numPr>
              <w:tabs>
                <w:tab w:val="left" w:pos="1495"/>
                <w:tab w:val="left" w:pos="1496"/>
              </w:tabs>
              <w:spacing w:line="267" w:lineRule="exact"/>
              <w:ind w:left="1495"/>
              <w:rPr>
                <w:highlight w:val="cyan"/>
              </w:rPr>
            </w:pPr>
            <w:r w:rsidRPr="00446611">
              <w:rPr>
                <w:highlight w:val="cyan"/>
              </w:rPr>
              <w:t>КТД «Новогодний</w:t>
            </w:r>
            <w:r w:rsidRPr="00446611">
              <w:rPr>
                <w:spacing w:val="-3"/>
                <w:highlight w:val="cyan"/>
              </w:rPr>
              <w:t xml:space="preserve"> </w:t>
            </w:r>
            <w:r w:rsidRPr="00446611">
              <w:rPr>
                <w:highlight w:val="cyan"/>
              </w:rPr>
              <w:t>праздник»;</w:t>
            </w:r>
          </w:p>
          <w:p w:rsidR="001345D1" w:rsidRPr="00446611" w:rsidRDefault="00404ADE" w:rsidP="00F96D26">
            <w:pPr>
              <w:pStyle w:val="TableParagraph"/>
              <w:numPr>
                <w:ilvl w:val="0"/>
                <w:numId w:val="79"/>
              </w:numPr>
              <w:tabs>
                <w:tab w:val="left" w:pos="1495"/>
                <w:tab w:val="left" w:pos="1496"/>
              </w:tabs>
              <w:ind w:right="569" w:firstLine="283"/>
              <w:rPr>
                <w:highlight w:val="cyan"/>
              </w:rPr>
            </w:pPr>
            <w:r w:rsidRPr="00446611">
              <w:rPr>
                <w:highlight w:val="cyan"/>
              </w:rPr>
              <w:t xml:space="preserve">акция милосердия </w:t>
            </w:r>
            <w:r w:rsidRPr="00446611">
              <w:rPr>
                <w:spacing w:val="-3"/>
                <w:highlight w:val="cyan"/>
              </w:rPr>
              <w:t xml:space="preserve">«От </w:t>
            </w:r>
            <w:r w:rsidRPr="00446611">
              <w:rPr>
                <w:highlight w:val="cyan"/>
              </w:rPr>
              <w:t>сердца – к сердцу»;</w:t>
            </w:r>
          </w:p>
          <w:p w:rsidR="001345D1" w:rsidRPr="00446611" w:rsidRDefault="00404ADE" w:rsidP="00F96D26">
            <w:pPr>
              <w:pStyle w:val="TableParagraph"/>
              <w:numPr>
                <w:ilvl w:val="0"/>
                <w:numId w:val="79"/>
              </w:numPr>
              <w:tabs>
                <w:tab w:val="left" w:pos="1495"/>
                <w:tab w:val="left" w:pos="1496"/>
              </w:tabs>
              <w:ind w:right="673" w:firstLine="283"/>
              <w:rPr>
                <w:highlight w:val="cyan"/>
              </w:rPr>
            </w:pPr>
            <w:r w:rsidRPr="00446611">
              <w:rPr>
                <w:highlight w:val="cyan"/>
              </w:rPr>
              <w:t>мероприятия ко Дню защитника Отечества;</w:t>
            </w:r>
          </w:p>
          <w:p w:rsidR="001345D1" w:rsidRPr="00446611" w:rsidRDefault="00404ADE" w:rsidP="00F96D26">
            <w:pPr>
              <w:pStyle w:val="TableParagraph"/>
              <w:numPr>
                <w:ilvl w:val="0"/>
                <w:numId w:val="79"/>
              </w:numPr>
              <w:tabs>
                <w:tab w:val="left" w:pos="1495"/>
                <w:tab w:val="left" w:pos="1496"/>
              </w:tabs>
              <w:ind w:right="1150" w:firstLine="283"/>
              <w:rPr>
                <w:highlight w:val="cyan"/>
              </w:rPr>
            </w:pPr>
            <w:r w:rsidRPr="00446611">
              <w:rPr>
                <w:highlight w:val="cyan"/>
              </w:rPr>
              <w:t>праздничные мероприятия, посвященные 8</w:t>
            </w:r>
            <w:r w:rsidRPr="00446611">
              <w:rPr>
                <w:spacing w:val="-3"/>
                <w:highlight w:val="cyan"/>
              </w:rPr>
              <w:t xml:space="preserve"> </w:t>
            </w:r>
            <w:r w:rsidRPr="00446611">
              <w:rPr>
                <w:highlight w:val="cyan"/>
              </w:rPr>
              <w:t>марта;</w:t>
            </w:r>
          </w:p>
          <w:p w:rsidR="001345D1" w:rsidRPr="00446611" w:rsidRDefault="00404ADE" w:rsidP="00F96D26">
            <w:pPr>
              <w:pStyle w:val="TableParagraph"/>
              <w:numPr>
                <w:ilvl w:val="0"/>
                <w:numId w:val="79"/>
              </w:numPr>
              <w:tabs>
                <w:tab w:val="left" w:pos="1495"/>
                <w:tab w:val="left" w:pos="1496"/>
              </w:tabs>
              <w:spacing w:line="268" w:lineRule="exact"/>
              <w:ind w:left="1495"/>
              <w:rPr>
                <w:highlight w:val="cyan"/>
              </w:rPr>
            </w:pPr>
            <w:r w:rsidRPr="00446611">
              <w:rPr>
                <w:highlight w:val="cyan"/>
              </w:rPr>
              <w:t>День</w:t>
            </w:r>
            <w:r w:rsidRPr="00446611">
              <w:rPr>
                <w:spacing w:val="-1"/>
                <w:highlight w:val="cyan"/>
              </w:rPr>
              <w:t xml:space="preserve"> </w:t>
            </w:r>
            <w:r w:rsidRPr="00446611">
              <w:rPr>
                <w:highlight w:val="cyan"/>
              </w:rPr>
              <w:t>школы;</w:t>
            </w:r>
          </w:p>
          <w:p w:rsidR="001345D1" w:rsidRPr="00446611" w:rsidRDefault="00404ADE" w:rsidP="00F96D26">
            <w:pPr>
              <w:pStyle w:val="TableParagraph"/>
              <w:numPr>
                <w:ilvl w:val="0"/>
                <w:numId w:val="79"/>
              </w:numPr>
              <w:tabs>
                <w:tab w:val="left" w:pos="1495"/>
                <w:tab w:val="left" w:pos="1496"/>
              </w:tabs>
              <w:ind w:right="907" w:firstLine="283"/>
              <w:rPr>
                <w:highlight w:val="cyan"/>
              </w:rPr>
            </w:pPr>
            <w:r w:rsidRPr="00446611">
              <w:rPr>
                <w:highlight w:val="cyan"/>
              </w:rPr>
              <w:t>совместные мероприятия с учреждениями культуры (праздники, творческая деятельность, встречи с писателями);</w:t>
            </w:r>
          </w:p>
          <w:p w:rsidR="001345D1" w:rsidRPr="00446611" w:rsidRDefault="00404ADE" w:rsidP="00F96D26">
            <w:pPr>
              <w:pStyle w:val="TableParagraph"/>
              <w:numPr>
                <w:ilvl w:val="0"/>
                <w:numId w:val="79"/>
              </w:numPr>
              <w:tabs>
                <w:tab w:val="left" w:pos="1495"/>
                <w:tab w:val="left" w:pos="1496"/>
              </w:tabs>
              <w:ind w:right="197" w:firstLine="283"/>
              <w:rPr>
                <w:highlight w:val="cyan"/>
              </w:rPr>
            </w:pPr>
            <w:r w:rsidRPr="00446611">
              <w:rPr>
                <w:highlight w:val="cyan"/>
              </w:rPr>
              <w:t>беседы с учащимися «Правила поведения в общественных местах», «Как</w:t>
            </w:r>
            <w:r w:rsidRPr="00446611">
              <w:rPr>
                <w:spacing w:val="-12"/>
                <w:highlight w:val="cyan"/>
              </w:rPr>
              <w:t xml:space="preserve"> </w:t>
            </w:r>
            <w:r w:rsidRPr="00446611">
              <w:rPr>
                <w:highlight w:val="cyan"/>
              </w:rPr>
              <w:t>не</w:t>
            </w:r>
          </w:p>
        </w:tc>
      </w:tr>
    </w:tbl>
    <w:p w:rsidR="001345D1" w:rsidRPr="00446611" w:rsidRDefault="001345D1">
      <w:pPr>
        <w:rPr>
          <w:highlight w:val="cyan"/>
        </w:rPr>
        <w:sectPr w:rsidR="001345D1" w:rsidRPr="00446611">
          <w:pgSz w:w="11900" w:h="16850"/>
          <w:pgMar w:top="500" w:right="340" w:bottom="960" w:left="880" w:header="0" w:footer="690" w:gutter="0"/>
          <w:cols w:space="720"/>
        </w:sectPr>
      </w:pPr>
    </w:p>
    <w:p w:rsidR="001345D1" w:rsidRPr="00446611" w:rsidRDefault="00F1409A">
      <w:pPr>
        <w:pStyle w:val="a3"/>
        <w:ind w:left="4917"/>
        <w:rPr>
          <w:sz w:val="20"/>
          <w:highlight w:val="cyan"/>
        </w:rPr>
      </w:pPr>
      <w:r w:rsidRPr="00F1409A">
        <w:rPr>
          <w:sz w:val="20"/>
          <w:highlight w:val="cyan"/>
        </w:rPr>
      </w:r>
      <w:r w:rsidRPr="00F1409A">
        <w:rPr>
          <w:sz w:val="20"/>
          <w:highlight w:val="cyan"/>
        </w:rPr>
        <w:pict>
          <v:group id="_x0000_s1044" style="width:263.5pt;height:61.95pt;mso-position-horizontal-relative:char;mso-position-vertical-relative:line" coordsize="5270,1239">
            <v:rect id="_x0000_s1055" style="position:absolute;left:5255;width:15;height:15" stroked="f"/>
            <v:rect id="_x0000_s1054" style="position:absolute;top:16;width:15;height:15" fillcolor="#7e7e7e" stroked="f"/>
            <v:line id="_x0000_s1053" style="position:absolute" from="31,24" to="5245,24" strokecolor="#7e7e7e" strokeweight=".72pt"/>
            <v:rect id="_x0000_s1052" style="position:absolute;left:5245;top:16;width:15;height:15" fillcolor="#7e7e7e" stroked="f"/>
            <v:rect id="_x0000_s1051" style="position:absolute;left:16;top:1207;width:15;height:15" stroked="f"/>
            <v:line id="_x0000_s1050" style="position:absolute" from="24,17" to="24,1222" strokecolor="#7e7e7e" strokeweight=".72pt"/>
            <v:line id="_x0000_s1049" style="position:absolute" from="5253,17" to="5253,1208" strokecolor="white" strokeweight=".72pt"/>
            <v:rect id="_x0000_s1048" style="position:absolute;left:14;top:1224;width:15;height:15" fillcolor="#7e7e7e" stroked="f"/>
            <v:line id="_x0000_s1047" style="position:absolute" from="29,1232" to="5255,1232" strokecolor="#7e7e7e" strokeweight=".72pt"/>
            <v:line id="_x0000_s1046" style="position:absolute" from="5262,0" to="5262,1239" strokecolor="#7e7e7e" strokeweight=".72pt"/>
            <v:shape id="_x0000_s1045" type="#_x0000_t202" style="position:absolute;left:31;top:31;width:5215;height:1194" filled="f" stroked="f">
              <v:textbox inset="0,0,0,0">
                <w:txbxContent>
                  <w:p w:rsidR="008D4911" w:rsidRDefault="008D4911">
                    <w:pPr>
                      <w:spacing w:before="68"/>
                      <w:ind w:left="787" w:right="1676"/>
                    </w:pPr>
                    <w:r>
                      <w:t>стать жертвой преступления, мошенничества» и т.д.;</w:t>
                    </w:r>
                  </w:p>
                  <w:p w:rsidR="008D4911" w:rsidRDefault="008D4911" w:rsidP="00F96D26">
                    <w:pPr>
                      <w:numPr>
                        <w:ilvl w:val="0"/>
                        <w:numId w:val="78"/>
                      </w:numPr>
                      <w:tabs>
                        <w:tab w:val="left" w:pos="1483"/>
                        <w:tab w:val="left" w:pos="1484"/>
                      </w:tabs>
                      <w:ind w:right="381" w:firstLine="283"/>
                    </w:pPr>
                    <w:r>
                      <w:t>вовлечение учащихся в детские объединения, секции, клубы по</w:t>
                    </w:r>
                    <w:r>
                      <w:rPr>
                        <w:spacing w:val="-11"/>
                      </w:rPr>
                      <w:t xml:space="preserve"> </w:t>
                    </w:r>
                    <w:r>
                      <w:t>интересам.</w:t>
                    </w:r>
                  </w:p>
                </w:txbxContent>
              </v:textbox>
            </v:shape>
            <w10:wrap type="none"/>
            <w10:anchorlock/>
          </v:group>
        </w:pict>
      </w:r>
    </w:p>
    <w:p w:rsidR="001345D1" w:rsidRPr="00446611" w:rsidRDefault="001345D1">
      <w:pPr>
        <w:pStyle w:val="a3"/>
        <w:spacing w:before="8"/>
        <w:ind w:left="0"/>
        <w:rPr>
          <w:b/>
          <w:sz w:val="12"/>
          <w:highlight w:val="cyan"/>
        </w:rPr>
      </w:pPr>
    </w:p>
    <w:p w:rsidR="001345D1" w:rsidRPr="00446611" w:rsidRDefault="00F1409A">
      <w:pPr>
        <w:spacing w:before="90" w:line="274" w:lineRule="exact"/>
        <w:ind w:left="536"/>
        <w:rPr>
          <w:b/>
          <w:sz w:val="24"/>
          <w:highlight w:val="cyan"/>
        </w:rPr>
      </w:pPr>
      <w:r w:rsidRPr="00F1409A">
        <w:rPr>
          <w:highlight w:val="cyan"/>
        </w:rPr>
        <w:pict>
          <v:group id="_x0000_s1041" style="position:absolute;left:0;text-align:left;margin-left:56.3pt;margin-top:-70.25pt;width:1.2pt;height:60.4pt;z-index:1192;mso-position-horizontal-relative:page" coordorigin="1126,-1405" coordsize="24,1208">
            <v:line id="_x0000_s1043" style="position:absolute" from="1143,-1405" to="1143,-200" strokecolor="#7e7e7e" strokeweight=".72pt"/>
            <v:line id="_x0000_s1042" style="position:absolute" from="1133,-1316" to="1133,-197" strokecolor="white" strokeweight=".72pt"/>
            <w10:wrap anchorx="page"/>
          </v:group>
        </w:pict>
      </w:r>
      <w:r w:rsidR="00404ADE"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1"/>
          <w:numId w:val="84"/>
        </w:numPr>
        <w:tabs>
          <w:tab w:val="left" w:pos="1669"/>
          <w:tab w:val="left" w:pos="1670"/>
        </w:tabs>
        <w:spacing w:line="274" w:lineRule="exact"/>
        <w:ind w:left="1669"/>
        <w:rPr>
          <w:sz w:val="24"/>
          <w:highlight w:val="cyan"/>
        </w:rPr>
      </w:pPr>
      <w:r w:rsidRPr="00446611">
        <w:rPr>
          <w:sz w:val="24"/>
          <w:highlight w:val="cyan"/>
        </w:rPr>
        <w:t>оформление информационных стендов;</w:t>
      </w:r>
    </w:p>
    <w:p w:rsidR="001345D1" w:rsidRPr="00446611" w:rsidRDefault="00404ADE" w:rsidP="00F96D26">
      <w:pPr>
        <w:pStyle w:val="a5"/>
        <w:numPr>
          <w:ilvl w:val="1"/>
          <w:numId w:val="84"/>
        </w:numPr>
        <w:tabs>
          <w:tab w:val="left" w:pos="1669"/>
          <w:tab w:val="left" w:pos="1670"/>
        </w:tabs>
        <w:ind w:left="1669"/>
        <w:rPr>
          <w:sz w:val="24"/>
          <w:highlight w:val="cyan"/>
        </w:rPr>
      </w:pPr>
      <w:r w:rsidRPr="00446611">
        <w:rPr>
          <w:sz w:val="24"/>
          <w:highlight w:val="cyan"/>
        </w:rPr>
        <w:t>тематические общешкольные родительские</w:t>
      </w:r>
      <w:r w:rsidRPr="00446611">
        <w:rPr>
          <w:spacing w:val="-5"/>
          <w:sz w:val="24"/>
          <w:highlight w:val="cyan"/>
        </w:rPr>
        <w:t xml:space="preserve"> </w:t>
      </w:r>
      <w:r w:rsidRPr="00446611">
        <w:rPr>
          <w:sz w:val="24"/>
          <w:highlight w:val="cyan"/>
        </w:rPr>
        <w:t>собрания;</w:t>
      </w:r>
    </w:p>
    <w:p w:rsidR="001345D1" w:rsidRPr="00446611" w:rsidRDefault="00404ADE" w:rsidP="00F96D26">
      <w:pPr>
        <w:pStyle w:val="a5"/>
        <w:numPr>
          <w:ilvl w:val="1"/>
          <w:numId w:val="84"/>
        </w:numPr>
        <w:tabs>
          <w:tab w:val="left" w:pos="1669"/>
          <w:tab w:val="left" w:pos="1670"/>
        </w:tabs>
        <w:ind w:left="1669"/>
        <w:rPr>
          <w:sz w:val="24"/>
          <w:highlight w:val="cyan"/>
        </w:rPr>
      </w:pPr>
      <w:r w:rsidRPr="00446611">
        <w:rPr>
          <w:sz w:val="24"/>
          <w:highlight w:val="cyan"/>
        </w:rPr>
        <w:t>участие родителей в работе управляющего совета</w:t>
      </w:r>
      <w:r w:rsidRPr="00446611">
        <w:rPr>
          <w:spacing w:val="2"/>
          <w:sz w:val="24"/>
          <w:highlight w:val="cyan"/>
        </w:rPr>
        <w:t xml:space="preserve"> </w:t>
      </w:r>
      <w:r w:rsidRPr="00446611">
        <w:rPr>
          <w:sz w:val="24"/>
          <w:highlight w:val="cyan"/>
        </w:rPr>
        <w:t>школы;</w:t>
      </w:r>
    </w:p>
    <w:p w:rsidR="001345D1" w:rsidRPr="00446611" w:rsidRDefault="00404ADE" w:rsidP="00F96D26">
      <w:pPr>
        <w:pStyle w:val="a5"/>
        <w:numPr>
          <w:ilvl w:val="1"/>
          <w:numId w:val="84"/>
        </w:numPr>
        <w:tabs>
          <w:tab w:val="left" w:pos="1669"/>
          <w:tab w:val="left" w:pos="1670"/>
        </w:tabs>
        <w:ind w:left="1669"/>
        <w:rPr>
          <w:sz w:val="24"/>
          <w:highlight w:val="cyan"/>
        </w:rPr>
      </w:pPr>
      <w:r w:rsidRPr="00446611">
        <w:rPr>
          <w:sz w:val="24"/>
          <w:highlight w:val="cyan"/>
        </w:rPr>
        <w:t>организация субботников по благоустройству</w:t>
      </w:r>
      <w:r w:rsidRPr="00446611">
        <w:rPr>
          <w:spacing w:val="-4"/>
          <w:sz w:val="24"/>
          <w:highlight w:val="cyan"/>
        </w:rPr>
        <w:t xml:space="preserve"> </w:t>
      </w:r>
      <w:r w:rsidRPr="00446611">
        <w:rPr>
          <w:sz w:val="24"/>
          <w:highlight w:val="cyan"/>
        </w:rPr>
        <w:t>территории;</w:t>
      </w:r>
    </w:p>
    <w:p w:rsidR="001345D1" w:rsidRPr="00446611" w:rsidRDefault="00404ADE" w:rsidP="00F96D26">
      <w:pPr>
        <w:pStyle w:val="a5"/>
        <w:numPr>
          <w:ilvl w:val="1"/>
          <w:numId w:val="84"/>
        </w:numPr>
        <w:tabs>
          <w:tab w:val="left" w:pos="1669"/>
          <w:tab w:val="left" w:pos="1670"/>
          <w:tab w:val="left" w:pos="3151"/>
          <w:tab w:val="left" w:pos="3489"/>
          <w:tab w:val="left" w:pos="4880"/>
          <w:tab w:val="left" w:pos="6309"/>
          <w:tab w:val="left" w:pos="7758"/>
          <w:tab w:val="left" w:pos="9544"/>
        </w:tabs>
        <w:ind w:right="230" w:firstLine="283"/>
        <w:rPr>
          <w:sz w:val="24"/>
          <w:highlight w:val="cyan"/>
        </w:rPr>
      </w:pPr>
      <w:r w:rsidRPr="00446611">
        <w:rPr>
          <w:sz w:val="24"/>
          <w:highlight w:val="cyan"/>
        </w:rPr>
        <w:t>организация</w:t>
      </w:r>
      <w:r w:rsidRPr="00446611">
        <w:rPr>
          <w:sz w:val="24"/>
          <w:highlight w:val="cyan"/>
        </w:rPr>
        <w:tab/>
        <w:t>и</w:t>
      </w:r>
      <w:r w:rsidRPr="00446611">
        <w:rPr>
          <w:sz w:val="24"/>
          <w:highlight w:val="cyan"/>
        </w:rPr>
        <w:tab/>
        <w:t>проведение</w:t>
      </w:r>
      <w:r w:rsidRPr="00446611">
        <w:rPr>
          <w:sz w:val="24"/>
          <w:highlight w:val="cyan"/>
        </w:rPr>
        <w:tab/>
        <w:t>совместных</w:t>
      </w:r>
      <w:r w:rsidRPr="00446611">
        <w:rPr>
          <w:sz w:val="24"/>
          <w:highlight w:val="cyan"/>
        </w:rPr>
        <w:tab/>
        <w:t>праздников,</w:t>
      </w:r>
      <w:r w:rsidRPr="00446611">
        <w:rPr>
          <w:sz w:val="24"/>
          <w:highlight w:val="cyan"/>
        </w:rPr>
        <w:tab/>
        <w:t>экскурсионных</w:t>
      </w:r>
      <w:r w:rsidRPr="00446611">
        <w:rPr>
          <w:sz w:val="24"/>
          <w:highlight w:val="cyan"/>
        </w:rPr>
        <w:tab/>
      </w:r>
      <w:r w:rsidRPr="00446611">
        <w:rPr>
          <w:spacing w:val="-3"/>
          <w:sz w:val="24"/>
          <w:highlight w:val="cyan"/>
        </w:rPr>
        <w:t xml:space="preserve">походов, </w:t>
      </w:r>
      <w:r w:rsidRPr="00446611">
        <w:rPr>
          <w:sz w:val="24"/>
          <w:highlight w:val="cyan"/>
        </w:rPr>
        <w:t>посещение театров,</w:t>
      </w:r>
      <w:r w:rsidRPr="00446611">
        <w:rPr>
          <w:spacing w:val="-2"/>
          <w:sz w:val="24"/>
          <w:highlight w:val="cyan"/>
        </w:rPr>
        <w:t xml:space="preserve"> </w:t>
      </w:r>
      <w:r w:rsidRPr="00446611">
        <w:rPr>
          <w:sz w:val="24"/>
          <w:highlight w:val="cyan"/>
        </w:rPr>
        <w:t>музеев:</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семейный праздник – Осенняя</w:t>
      </w:r>
      <w:r w:rsidRPr="00446611">
        <w:rPr>
          <w:spacing w:val="-1"/>
          <w:sz w:val="24"/>
          <w:highlight w:val="cyan"/>
        </w:rPr>
        <w:t xml:space="preserve"> </w:t>
      </w:r>
      <w:r w:rsidRPr="00446611">
        <w:rPr>
          <w:sz w:val="24"/>
          <w:highlight w:val="cyan"/>
        </w:rPr>
        <w:t>ярмарка;</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День</w:t>
      </w:r>
      <w:r w:rsidRPr="00446611">
        <w:rPr>
          <w:spacing w:val="-1"/>
          <w:sz w:val="24"/>
          <w:highlight w:val="cyan"/>
        </w:rPr>
        <w:t xml:space="preserve"> </w:t>
      </w:r>
      <w:r w:rsidRPr="00446611">
        <w:rPr>
          <w:sz w:val="24"/>
          <w:highlight w:val="cyan"/>
        </w:rPr>
        <w:t>Учителя;</w:t>
      </w:r>
    </w:p>
    <w:p w:rsidR="001345D1" w:rsidRPr="00446611" w:rsidRDefault="00404ADE" w:rsidP="00F96D26">
      <w:pPr>
        <w:pStyle w:val="a5"/>
        <w:numPr>
          <w:ilvl w:val="0"/>
          <w:numId w:val="77"/>
        </w:numPr>
        <w:tabs>
          <w:tab w:val="left" w:pos="676"/>
        </w:tabs>
        <w:spacing w:before="1"/>
        <w:ind w:firstLine="283"/>
        <w:rPr>
          <w:sz w:val="24"/>
          <w:highlight w:val="cyan"/>
        </w:rPr>
      </w:pPr>
      <w:r w:rsidRPr="00446611">
        <w:rPr>
          <w:sz w:val="24"/>
          <w:highlight w:val="cyan"/>
        </w:rPr>
        <w:t>День</w:t>
      </w:r>
      <w:r w:rsidRPr="00446611">
        <w:rPr>
          <w:spacing w:val="-1"/>
          <w:sz w:val="24"/>
          <w:highlight w:val="cyan"/>
        </w:rPr>
        <w:t xml:space="preserve"> </w:t>
      </w:r>
      <w:r w:rsidRPr="00446611">
        <w:rPr>
          <w:sz w:val="24"/>
          <w:highlight w:val="cyan"/>
        </w:rPr>
        <w:t>матери;</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семейный праздник –</w:t>
      </w:r>
      <w:r w:rsidRPr="00446611">
        <w:rPr>
          <w:spacing w:val="-1"/>
          <w:sz w:val="24"/>
          <w:highlight w:val="cyan"/>
        </w:rPr>
        <w:t xml:space="preserve"> </w:t>
      </w:r>
      <w:r w:rsidRPr="00446611">
        <w:rPr>
          <w:sz w:val="24"/>
          <w:highlight w:val="cyan"/>
        </w:rPr>
        <w:t>«Масленица»;</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 xml:space="preserve">праздник </w:t>
      </w:r>
      <w:r w:rsidRPr="00446611">
        <w:rPr>
          <w:spacing w:val="-3"/>
          <w:sz w:val="24"/>
          <w:highlight w:val="cyan"/>
        </w:rPr>
        <w:t>«Моя</w:t>
      </w:r>
      <w:r w:rsidRPr="00446611">
        <w:rPr>
          <w:spacing w:val="3"/>
          <w:sz w:val="24"/>
          <w:highlight w:val="cyan"/>
        </w:rPr>
        <w:t xml:space="preserve"> </w:t>
      </w:r>
      <w:r w:rsidRPr="00446611">
        <w:rPr>
          <w:sz w:val="24"/>
          <w:highlight w:val="cyan"/>
        </w:rPr>
        <w:t>семья»;</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участие родителей в конкурсах, акциях, проводимых в</w:t>
      </w:r>
      <w:r w:rsidRPr="00446611">
        <w:rPr>
          <w:spacing w:val="-7"/>
          <w:sz w:val="24"/>
          <w:highlight w:val="cyan"/>
        </w:rPr>
        <w:t xml:space="preserve"> </w:t>
      </w:r>
      <w:r w:rsidRPr="00446611">
        <w:rPr>
          <w:sz w:val="24"/>
          <w:highlight w:val="cyan"/>
        </w:rPr>
        <w:t>школе:</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на лучшую новогоднюю</w:t>
      </w:r>
      <w:r w:rsidRPr="00446611">
        <w:rPr>
          <w:spacing w:val="-2"/>
          <w:sz w:val="24"/>
          <w:highlight w:val="cyan"/>
        </w:rPr>
        <w:t xml:space="preserve"> </w:t>
      </w:r>
      <w:r w:rsidRPr="00446611">
        <w:rPr>
          <w:sz w:val="24"/>
          <w:highlight w:val="cyan"/>
        </w:rPr>
        <w:t>игрушку;</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благотворительная акция «Дети –</w:t>
      </w:r>
      <w:r w:rsidRPr="00446611">
        <w:rPr>
          <w:spacing w:val="4"/>
          <w:sz w:val="24"/>
          <w:highlight w:val="cyan"/>
        </w:rPr>
        <w:t xml:space="preserve"> </w:t>
      </w:r>
      <w:r w:rsidRPr="00446611">
        <w:rPr>
          <w:sz w:val="24"/>
          <w:highlight w:val="cyan"/>
        </w:rPr>
        <w:t>детям»;</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 xml:space="preserve">акция милосердия </w:t>
      </w:r>
      <w:r w:rsidRPr="00446611">
        <w:rPr>
          <w:spacing w:val="-3"/>
          <w:sz w:val="24"/>
          <w:highlight w:val="cyan"/>
        </w:rPr>
        <w:t xml:space="preserve">«От </w:t>
      </w:r>
      <w:r w:rsidRPr="00446611">
        <w:rPr>
          <w:sz w:val="24"/>
          <w:highlight w:val="cyan"/>
        </w:rPr>
        <w:t>сердца – к</w:t>
      </w:r>
      <w:r w:rsidRPr="00446611">
        <w:rPr>
          <w:spacing w:val="5"/>
          <w:sz w:val="24"/>
          <w:highlight w:val="cyan"/>
        </w:rPr>
        <w:t xml:space="preserve"> </w:t>
      </w:r>
      <w:r w:rsidRPr="00446611">
        <w:rPr>
          <w:sz w:val="24"/>
          <w:highlight w:val="cyan"/>
        </w:rPr>
        <w:t>сердцу»;</w:t>
      </w:r>
    </w:p>
    <w:p w:rsidR="001345D1" w:rsidRPr="00446611" w:rsidRDefault="00404ADE" w:rsidP="00F96D26">
      <w:pPr>
        <w:pStyle w:val="a5"/>
        <w:numPr>
          <w:ilvl w:val="0"/>
          <w:numId w:val="77"/>
        </w:numPr>
        <w:tabs>
          <w:tab w:val="left" w:pos="676"/>
        </w:tabs>
        <w:ind w:firstLine="283"/>
        <w:rPr>
          <w:sz w:val="24"/>
          <w:highlight w:val="cyan"/>
        </w:rPr>
      </w:pPr>
      <w:r w:rsidRPr="00446611">
        <w:rPr>
          <w:sz w:val="24"/>
          <w:highlight w:val="cyan"/>
        </w:rPr>
        <w:t>самый уютный</w:t>
      </w:r>
      <w:r w:rsidRPr="00446611">
        <w:rPr>
          <w:spacing w:val="1"/>
          <w:sz w:val="24"/>
          <w:highlight w:val="cyan"/>
        </w:rPr>
        <w:t xml:space="preserve"> </w:t>
      </w:r>
      <w:r w:rsidRPr="00446611">
        <w:rPr>
          <w:sz w:val="24"/>
          <w:highlight w:val="cyan"/>
        </w:rPr>
        <w:t>класс;</w:t>
      </w:r>
    </w:p>
    <w:p w:rsidR="001345D1" w:rsidRPr="00446611" w:rsidRDefault="00404ADE" w:rsidP="00F96D26">
      <w:pPr>
        <w:pStyle w:val="a5"/>
        <w:numPr>
          <w:ilvl w:val="1"/>
          <w:numId w:val="77"/>
        </w:numPr>
        <w:tabs>
          <w:tab w:val="left" w:pos="1669"/>
          <w:tab w:val="left" w:pos="1670"/>
        </w:tabs>
        <w:ind w:left="613" w:right="230" w:firstLine="283"/>
        <w:rPr>
          <w:sz w:val="24"/>
          <w:highlight w:val="cyan"/>
        </w:rPr>
      </w:pPr>
      <w:r w:rsidRPr="00446611">
        <w:rPr>
          <w:sz w:val="24"/>
          <w:highlight w:val="cyan"/>
        </w:rPr>
        <w:t>индивидуальные консультации (психологическая, логопедическая, педагогическая и медицинская</w:t>
      </w:r>
      <w:r w:rsidRPr="00446611">
        <w:rPr>
          <w:spacing w:val="-1"/>
          <w:sz w:val="24"/>
          <w:highlight w:val="cyan"/>
        </w:rPr>
        <w:t xml:space="preserve"> </w:t>
      </w:r>
      <w:r w:rsidRPr="00446611">
        <w:rPr>
          <w:sz w:val="24"/>
          <w:highlight w:val="cyan"/>
        </w:rPr>
        <w:t>помощь);</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изучение мотивов и потребностей</w:t>
      </w:r>
      <w:r w:rsidRPr="00446611">
        <w:rPr>
          <w:spacing w:val="-3"/>
          <w:sz w:val="24"/>
          <w:highlight w:val="cyan"/>
        </w:rPr>
        <w:t xml:space="preserve"> </w:t>
      </w:r>
      <w:r w:rsidRPr="00446611">
        <w:rPr>
          <w:sz w:val="24"/>
          <w:highlight w:val="cyan"/>
        </w:rPr>
        <w:t>родителей.</w:t>
      </w:r>
    </w:p>
    <w:p w:rsidR="001345D1" w:rsidRPr="00446611" w:rsidRDefault="00404ADE">
      <w:pPr>
        <w:pStyle w:val="Heading3"/>
        <w:spacing w:before="5" w:line="275" w:lineRule="exact"/>
        <w:ind w:left="536"/>
        <w:rPr>
          <w:highlight w:val="cyan"/>
        </w:rPr>
      </w:pPr>
      <w:r w:rsidRPr="00446611">
        <w:rPr>
          <w:highlight w:val="cyan"/>
        </w:rPr>
        <w:t>Планируемые результаты:</w:t>
      </w:r>
    </w:p>
    <w:p w:rsidR="001345D1" w:rsidRPr="00446611" w:rsidRDefault="00404ADE" w:rsidP="00F96D26">
      <w:pPr>
        <w:pStyle w:val="a5"/>
        <w:numPr>
          <w:ilvl w:val="2"/>
          <w:numId w:val="77"/>
        </w:numPr>
        <w:tabs>
          <w:tab w:val="left" w:pos="1670"/>
        </w:tabs>
        <w:spacing w:line="276" w:lineRule="auto"/>
        <w:ind w:right="229" w:firstLine="283"/>
        <w:jc w:val="both"/>
        <w:rPr>
          <w:sz w:val="24"/>
          <w:highlight w:val="cyan"/>
        </w:rPr>
      </w:pPr>
      <w:r w:rsidRPr="00446611">
        <w:rPr>
          <w:sz w:val="24"/>
          <w:highlight w:val="cyan"/>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446611">
        <w:rPr>
          <w:spacing w:val="3"/>
          <w:sz w:val="24"/>
          <w:highlight w:val="cyan"/>
        </w:rPr>
        <w:t xml:space="preserve"> </w:t>
      </w:r>
      <w:r w:rsidRPr="00446611">
        <w:rPr>
          <w:sz w:val="24"/>
          <w:highlight w:val="cyan"/>
        </w:rPr>
        <w:t>групп;</w:t>
      </w:r>
    </w:p>
    <w:p w:rsidR="001345D1" w:rsidRPr="00446611" w:rsidRDefault="00404ADE" w:rsidP="00F96D26">
      <w:pPr>
        <w:pStyle w:val="a5"/>
        <w:numPr>
          <w:ilvl w:val="2"/>
          <w:numId w:val="77"/>
        </w:numPr>
        <w:tabs>
          <w:tab w:val="left" w:pos="1669"/>
          <w:tab w:val="left" w:pos="1670"/>
          <w:tab w:val="left" w:pos="4296"/>
          <w:tab w:val="left" w:pos="5040"/>
          <w:tab w:val="left" w:pos="6901"/>
          <w:tab w:val="left" w:pos="7354"/>
          <w:tab w:val="left" w:pos="9059"/>
          <w:tab w:val="left" w:pos="10318"/>
        </w:tabs>
        <w:spacing w:line="278" w:lineRule="auto"/>
        <w:ind w:right="229" w:firstLine="283"/>
        <w:rPr>
          <w:sz w:val="24"/>
          <w:highlight w:val="cyan"/>
        </w:rPr>
      </w:pPr>
      <w:r w:rsidRPr="00446611">
        <w:rPr>
          <w:sz w:val="24"/>
          <w:highlight w:val="cyan"/>
        </w:rPr>
        <w:t>нравственно-этический</w:t>
      </w:r>
      <w:r w:rsidRPr="00446611">
        <w:rPr>
          <w:sz w:val="24"/>
          <w:highlight w:val="cyan"/>
        </w:rPr>
        <w:tab/>
        <w:t>опыт</w:t>
      </w:r>
      <w:r w:rsidRPr="00446611">
        <w:rPr>
          <w:sz w:val="24"/>
          <w:highlight w:val="cyan"/>
        </w:rPr>
        <w:tab/>
        <w:t>взаимодействия</w:t>
      </w:r>
      <w:r w:rsidRPr="00446611">
        <w:rPr>
          <w:sz w:val="24"/>
          <w:highlight w:val="cyan"/>
        </w:rPr>
        <w:tab/>
        <w:t>со</w:t>
      </w:r>
      <w:r w:rsidRPr="00446611">
        <w:rPr>
          <w:sz w:val="24"/>
          <w:highlight w:val="cyan"/>
        </w:rPr>
        <w:tab/>
        <w:t>сверстниками,</w:t>
      </w:r>
      <w:r w:rsidRPr="00446611">
        <w:rPr>
          <w:sz w:val="24"/>
          <w:highlight w:val="cyan"/>
        </w:rPr>
        <w:tab/>
        <w:t>старшими</w:t>
      </w:r>
      <w:r w:rsidRPr="00446611">
        <w:rPr>
          <w:sz w:val="24"/>
          <w:highlight w:val="cyan"/>
        </w:rPr>
        <w:tab/>
      </w:r>
      <w:r w:rsidRPr="00446611">
        <w:rPr>
          <w:spacing w:val="-17"/>
          <w:sz w:val="24"/>
          <w:highlight w:val="cyan"/>
        </w:rPr>
        <w:t xml:space="preserve">и </w:t>
      </w:r>
      <w:r w:rsidRPr="00446611">
        <w:rPr>
          <w:sz w:val="24"/>
          <w:highlight w:val="cyan"/>
        </w:rPr>
        <w:t>младшими детьми, взрослыми в соответствии с общепринятыми нравственными</w:t>
      </w:r>
      <w:r w:rsidRPr="00446611">
        <w:rPr>
          <w:spacing w:val="-16"/>
          <w:sz w:val="24"/>
          <w:highlight w:val="cyan"/>
        </w:rPr>
        <w:t xml:space="preserve"> </w:t>
      </w:r>
      <w:r w:rsidRPr="00446611">
        <w:rPr>
          <w:sz w:val="24"/>
          <w:highlight w:val="cyan"/>
        </w:rPr>
        <w:t>нормами;</w:t>
      </w:r>
    </w:p>
    <w:p w:rsidR="001345D1" w:rsidRPr="00446611" w:rsidRDefault="00404ADE" w:rsidP="00F96D26">
      <w:pPr>
        <w:pStyle w:val="a5"/>
        <w:numPr>
          <w:ilvl w:val="2"/>
          <w:numId w:val="77"/>
        </w:numPr>
        <w:tabs>
          <w:tab w:val="left" w:pos="1669"/>
          <w:tab w:val="left" w:pos="1670"/>
        </w:tabs>
        <w:spacing w:line="272" w:lineRule="exact"/>
        <w:ind w:left="1669"/>
        <w:rPr>
          <w:sz w:val="24"/>
          <w:highlight w:val="cyan"/>
        </w:rPr>
      </w:pPr>
      <w:r w:rsidRPr="00446611">
        <w:rPr>
          <w:sz w:val="24"/>
          <w:highlight w:val="cyan"/>
        </w:rPr>
        <w:t>уважительное отношение к традиционным</w:t>
      </w:r>
      <w:r w:rsidRPr="00446611">
        <w:rPr>
          <w:spacing w:val="-5"/>
          <w:sz w:val="24"/>
          <w:highlight w:val="cyan"/>
        </w:rPr>
        <w:t xml:space="preserve"> </w:t>
      </w:r>
      <w:r w:rsidRPr="00446611">
        <w:rPr>
          <w:sz w:val="24"/>
          <w:highlight w:val="cyan"/>
        </w:rPr>
        <w:t>религиям;</w:t>
      </w:r>
    </w:p>
    <w:p w:rsidR="001345D1" w:rsidRPr="00446611" w:rsidRDefault="00404ADE" w:rsidP="00F96D26">
      <w:pPr>
        <w:pStyle w:val="a5"/>
        <w:numPr>
          <w:ilvl w:val="2"/>
          <w:numId w:val="77"/>
        </w:numPr>
        <w:tabs>
          <w:tab w:val="left" w:pos="1669"/>
          <w:tab w:val="left" w:pos="1670"/>
        </w:tabs>
        <w:spacing w:before="38" w:line="276" w:lineRule="auto"/>
        <w:ind w:right="233" w:firstLine="283"/>
        <w:rPr>
          <w:sz w:val="24"/>
          <w:highlight w:val="cyan"/>
        </w:rPr>
      </w:pPr>
      <w:r w:rsidRPr="00446611">
        <w:rPr>
          <w:sz w:val="24"/>
          <w:highlight w:val="cyan"/>
        </w:rPr>
        <w:t>неравнодушие к жизненным проблемам других людей, сочувствие к человеку, находящемуся в трудной</w:t>
      </w:r>
      <w:r w:rsidRPr="00446611">
        <w:rPr>
          <w:spacing w:val="-2"/>
          <w:sz w:val="24"/>
          <w:highlight w:val="cyan"/>
        </w:rPr>
        <w:t xml:space="preserve"> </w:t>
      </w:r>
      <w:r w:rsidRPr="00446611">
        <w:rPr>
          <w:sz w:val="24"/>
          <w:highlight w:val="cyan"/>
        </w:rPr>
        <w:t>ситуации;</w:t>
      </w:r>
    </w:p>
    <w:p w:rsidR="001345D1" w:rsidRPr="00446611" w:rsidRDefault="00404ADE" w:rsidP="00F96D26">
      <w:pPr>
        <w:pStyle w:val="a5"/>
        <w:numPr>
          <w:ilvl w:val="2"/>
          <w:numId w:val="77"/>
        </w:numPr>
        <w:tabs>
          <w:tab w:val="left" w:pos="1670"/>
        </w:tabs>
        <w:spacing w:before="2" w:line="276" w:lineRule="auto"/>
        <w:ind w:right="230" w:firstLine="283"/>
        <w:jc w:val="both"/>
        <w:rPr>
          <w:sz w:val="24"/>
          <w:highlight w:val="cyan"/>
        </w:rPr>
      </w:pPr>
      <w:r w:rsidRPr="00446611">
        <w:rPr>
          <w:sz w:val="24"/>
          <w:highlight w:val="cy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446611">
        <w:rPr>
          <w:spacing w:val="1"/>
          <w:sz w:val="24"/>
          <w:highlight w:val="cyan"/>
        </w:rPr>
        <w:t xml:space="preserve"> </w:t>
      </w:r>
      <w:r w:rsidRPr="00446611">
        <w:rPr>
          <w:sz w:val="24"/>
          <w:highlight w:val="cyan"/>
        </w:rPr>
        <w:t>людей;</w:t>
      </w:r>
    </w:p>
    <w:p w:rsidR="001345D1" w:rsidRPr="00446611" w:rsidRDefault="00404ADE" w:rsidP="00F96D26">
      <w:pPr>
        <w:pStyle w:val="a5"/>
        <w:numPr>
          <w:ilvl w:val="2"/>
          <w:numId w:val="77"/>
        </w:numPr>
        <w:tabs>
          <w:tab w:val="left" w:pos="1669"/>
          <w:tab w:val="left" w:pos="1670"/>
        </w:tabs>
        <w:spacing w:line="278" w:lineRule="auto"/>
        <w:ind w:right="231" w:firstLine="283"/>
        <w:rPr>
          <w:sz w:val="24"/>
          <w:highlight w:val="cyan"/>
        </w:rPr>
      </w:pPr>
      <w:r w:rsidRPr="00446611">
        <w:rPr>
          <w:sz w:val="24"/>
          <w:highlight w:val="cyan"/>
        </w:rPr>
        <w:t>уважительное отношение к родителям (законным представителям), к старшим, заботливое отношение к</w:t>
      </w:r>
      <w:r w:rsidRPr="00446611">
        <w:rPr>
          <w:spacing w:val="-4"/>
          <w:sz w:val="24"/>
          <w:highlight w:val="cyan"/>
        </w:rPr>
        <w:t xml:space="preserve"> </w:t>
      </w:r>
      <w:r w:rsidRPr="00446611">
        <w:rPr>
          <w:sz w:val="24"/>
          <w:highlight w:val="cyan"/>
        </w:rPr>
        <w:t>младшим;</w:t>
      </w:r>
    </w:p>
    <w:p w:rsidR="001345D1" w:rsidRPr="00446611" w:rsidRDefault="00404ADE" w:rsidP="00F96D26">
      <w:pPr>
        <w:pStyle w:val="a5"/>
        <w:numPr>
          <w:ilvl w:val="2"/>
          <w:numId w:val="77"/>
        </w:numPr>
        <w:tabs>
          <w:tab w:val="left" w:pos="1669"/>
          <w:tab w:val="left" w:pos="1670"/>
        </w:tabs>
        <w:spacing w:line="272" w:lineRule="exact"/>
        <w:ind w:left="1669"/>
        <w:rPr>
          <w:sz w:val="24"/>
          <w:highlight w:val="cyan"/>
        </w:rPr>
      </w:pPr>
      <w:r w:rsidRPr="00446611">
        <w:rPr>
          <w:sz w:val="24"/>
          <w:highlight w:val="cyan"/>
        </w:rPr>
        <w:t>знание традиций своей семьи и школы, бережное отношение к</w:t>
      </w:r>
      <w:r w:rsidRPr="00446611">
        <w:rPr>
          <w:spacing w:val="-9"/>
          <w:sz w:val="24"/>
          <w:highlight w:val="cyan"/>
        </w:rPr>
        <w:t xml:space="preserve"> </w:t>
      </w:r>
      <w:r w:rsidRPr="00446611">
        <w:rPr>
          <w:sz w:val="24"/>
          <w:highlight w:val="cyan"/>
        </w:rPr>
        <w:t>ним.</w:t>
      </w:r>
    </w:p>
    <w:p w:rsidR="001345D1" w:rsidRPr="00446611" w:rsidRDefault="00404ADE">
      <w:pPr>
        <w:pStyle w:val="Heading3"/>
        <w:spacing w:before="42"/>
        <w:ind w:left="662" w:right="354"/>
        <w:jc w:val="center"/>
        <w:rPr>
          <w:highlight w:val="cyan"/>
        </w:rPr>
      </w:pPr>
      <w:r w:rsidRPr="00446611">
        <w:rPr>
          <w:highlight w:val="cyan"/>
        </w:rPr>
        <w:t>Модуль «Я и труд»</w:t>
      </w:r>
    </w:p>
    <w:p w:rsidR="001345D1" w:rsidRPr="00446611" w:rsidRDefault="00404ADE">
      <w:pPr>
        <w:pStyle w:val="Heading4"/>
        <w:spacing w:line="240" w:lineRule="auto"/>
        <w:ind w:left="536"/>
        <w:rPr>
          <w:highlight w:val="cyan"/>
        </w:rPr>
      </w:pPr>
      <w:r w:rsidRPr="00446611">
        <w:rPr>
          <w:highlight w:val="cyan"/>
        </w:rPr>
        <w:t>Направление 3. Воспитание трудолюбия, творческого отношения к учению, труду, жизни.</w:t>
      </w:r>
    </w:p>
    <w:p w:rsidR="001345D1" w:rsidRPr="00446611" w:rsidRDefault="00404ADE">
      <w:pPr>
        <w:spacing w:line="274" w:lineRule="exact"/>
        <w:ind w:left="536"/>
        <w:rPr>
          <w:b/>
          <w:sz w:val="24"/>
          <w:highlight w:val="cyan"/>
        </w:rPr>
      </w:pPr>
      <w:r w:rsidRPr="00446611">
        <w:rPr>
          <w:b/>
          <w:sz w:val="24"/>
          <w:highlight w:val="cyan"/>
        </w:rPr>
        <w:t>Задачи модуля:</w:t>
      </w:r>
    </w:p>
    <w:p w:rsidR="001345D1" w:rsidRPr="00446611" w:rsidRDefault="00404ADE">
      <w:pPr>
        <w:pStyle w:val="a3"/>
        <w:spacing w:line="274" w:lineRule="exact"/>
        <w:ind w:left="536"/>
        <w:rPr>
          <w:highlight w:val="cyan"/>
        </w:rPr>
      </w:pPr>
      <w:r w:rsidRPr="00446611">
        <w:rPr>
          <w:highlight w:val="cyan"/>
        </w:rPr>
        <w:t>Получение знаний</w:t>
      </w:r>
    </w:p>
    <w:p w:rsidR="001345D1" w:rsidRPr="00446611" w:rsidRDefault="00404ADE" w:rsidP="00F96D26">
      <w:pPr>
        <w:pStyle w:val="a5"/>
        <w:numPr>
          <w:ilvl w:val="2"/>
          <w:numId w:val="77"/>
        </w:numPr>
        <w:tabs>
          <w:tab w:val="left" w:pos="1669"/>
          <w:tab w:val="left" w:pos="1670"/>
        </w:tabs>
        <w:spacing w:before="2" w:line="276" w:lineRule="auto"/>
        <w:ind w:right="231" w:firstLine="283"/>
        <w:rPr>
          <w:sz w:val="24"/>
          <w:highlight w:val="cyan"/>
        </w:rPr>
      </w:pPr>
      <w:r w:rsidRPr="00446611">
        <w:rPr>
          <w:sz w:val="24"/>
          <w:highlight w:val="cyan"/>
        </w:rPr>
        <w:t>о нравственных основах учебы, ведущей роли образования, труда и значении творчества в жизни человека и</w:t>
      </w:r>
      <w:r w:rsidRPr="00446611">
        <w:rPr>
          <w:spacing w:val="-2"/>
          <w:sz w:val="24"/>
          <w:highlight w:val="cyan"/>
        </w:rPr>
        <w:t xml:space="preserve"> </w:t>
      </w:r>
      <w:r w:rsidRPr="00446611">
        <w:rPr>
          <w:sz w:val="24"/>
          <w:highlight w:val="cyan"/>
        </w:rPr>
        <w:t>общества;</w:t>
      </w:r>
    </w:p>
    <w:p w:rsidR="001345D1" w:rsidRPr="00446611" w:rsidRDefault="00404ADE" w:rsidP="00F96D26">
      <w:pPr>
        <w:pStyle w:val="a5"/>
        <w:numPr>
          <w:ilvl w:val="2"/>
          <w:numId w:val="77"/>
        </w:numPr>
        <w:tabs>
          <w:tab w:val="left" w:pos="1669"/>
          <w:tab w:val="left" w:pos="1670"/>
        </w:tabs>
        <w:spacing w:before="2"/>
        <w:ind w:left="1669"/>
        <w:rPr>
          <w:sz w:val="24"/>
          <w:highlight w:val="cyan"/>
        </w:rPr>
      </w:pPr>
      <w:r w:rsidRPr="00446611">
        <w:rPr>
          <w:sz w:val="24"/>
          <w:highlight w:val="cyan"/>
        </w:rPr>
        <w:t>уважение к труду и творчеству старших и</w:t>
      </w:r>
      <w:r w:rsidRPr="00446611">
        <w:rPr>
          <w:spacing w:val="-8"/>
          <w:sz w:val="24"/>
          <w:highlight w:val="cyan"/>
        </w:rPr>
        <w:t xml:space="preserve"> </w:t>
      </w:r>
      <w:r w:rsidRPr="00446611">
        <w:rPr>
          <w:sz w:val="24"/>
          <w:highlight w:val="cyan"/>
        </w:rPr>
        <w:t>сверстников;</w:t>
      </w:r>
    </w:p>
    <w:p w:rsidR="001345D1" w:rsidRPr="00446611" w:rsidRDefault="00404ADE" w:rsidP="00F96D26">
      <w:pPr>
        <w:pStyle w:val="a5"/>
        <w:numPr>
          <w:ilvl w:val="2"/>
          <w:numId w:val="77"/>
        </w:numPr>
        <w:tabs>
          <w:tab w:val="left" w:pos="1669"/>
          <w:tab w:val="left" w:pos="1670"/>
        </w:tabs>
        <w:spacing w:before="41"/>
        <w:ind w:left="1669"/>
        <w:rPr>
          <w:sz w:val="24"/>
          <w:highlight w:val="cyan"/>
        </w:rPr>
      </w:pPr>
      <w:r w:rsidRPr="00446611">
        <w:rPr>
          <w:sz w:val="24"/>
          <w:highlight w:val="cyan"/>
        </w:rPr>
        <w:t>об основных</w:t>
      </w:r>
      <w:r w:rsidRPr="00446611">
        <w:rPr>
          <w:spacing w:val="-2"/>
          <w:sz w:val="24"/>
          <w:highlight w:val="cyan"/>
        </w:rPr>
        <w:t xml:space="preserve"> </w:t>
      </w:r>
      <w:r w:rsidRPr="00446611">
        <w:rPr>
          <w:sz w:val="24"/>
          <w:highlight w:val="cyan"/>
        </w:rPr>
        <w:t>профессиях;</w:t>
      </w:r>
    </w:p>
    <w:p w:rsidR="001345D1" w:rsidRPr="00446611" w:rsidRDefault="00404ADE" w:rsidP="00F96D26">
      <w:pPr>
        <w:pStyle w:val="a5"/>
        <w:numPr>
          <w:ilvl w:val="2"/>
          <w:numId w:val="77"/>
        </w:numPr>
        <w:tabs>
          <w:tab w:val="left" w:pos="1669"/>
          <w:tab w:val="left" w:pos="1670"/>
        </w:tabs>
        <w:spacing w:before="41"/>
        <w:ind w:left="1669"/>
        <w:rPr>
          <w:sz w:val="24"/>
          <w:highlight w:val="cyan"/>
        </w:rPr>
      </w:pPr>
      <w:r w:rsidRPr="00446611">
        <w:rPr>
          <w:sz w:val="24"/>
          <w:highlight w:val="cyan"/>
        </w:rPr>
        <w:t>ценностного отношения к учебе как виду творческой</w:t>
      </w:r>
      <w:r w:rsidRPr="00446611">
        <w:rPr>
          <w:spacing w:val="-7"/>
          <w:sz w:val="24"/>
          <w:highlight w:val="cyan"/>
        </w:rPr>
        <w:t xml:space="preserve"> </w:t>
      </w:r>
      <w:r w:rsidRPr="00446611">
        <w:rPr>
          <w:sz w:val="24"/>
          <w:highlight w:val="cyan"/>
        </w:rPr>
        <w:t>деятельности;</w:t>
      </w:r>
    </w:p>
    <w:p w:rsidR="001345D1" w:rsidRPr="00446611" w:rsidRDefault="00404ADE" w:rsidP="00F96D26">
      <w:pPr>
        <w:pStyle w:val="a5"/>
        <w:numPr>
          <w:ilvl w:val="2"/>
          <w:numId w:val="77"/>
        </w:numPr>
        <w:tabs>
          <w:tab w:val="left" w:pos="1669"/>
          <w:tab w:val="left" w:pos="1670"/>
        </w:tabs>
        <w:spacing w:before="40" w:line="276" w:lineRule="auto"/>
        <w:ind w:right="231" w:firstLine="283"/>
        <w:rPr>
          <w:sz w:val="24"/>
          <w:highlight w:val="cyan"/>
        </w:rPr>
      </w:pPr>
      <w:r w:rsidRPr="00446611">
        <w:rPr>
          <w:sz w:val="24"/>
          <w:highlight w:val="cyan"/>
        </w:rPr>
        <w:t>элементарные представления о роли знаний, науки, современного производства в жизни человека и</w:t>
      </w:r>
      <w:r w:rsidRPr="00446611">
        <w:rPr>
          <w:spacing w:val="-2"/>
          <w:sz w:val="24"/>
          <w:highlight w:val="cyan"/>
        </w:rPr>
        <w:t xml:space="preserve"> </w:t>
      </w:r>
      <w:r w:rsidRPr="00446611">
        <w:rPr>
          <w:sz w:val="24"/>
          <w:highlight w:val="cyan"/>
        </w:rPr>
        <w:t>общества;</w:t>
      </w:r>
    </w:p>
    <w:p w:rsidR="001345D1" w:rsidRPr="00446611" w:rsidRDefault="001345D1">
      <w:pPr>
        <w:spacing w:line="276" w:lineRule="auto"/>
        <w:rPr>
          <w:sz w:val="24"/>
          <w:highlight w:val="cyan"/>
        </w:rPr>
        <w:sectPr w:rsidR="001345D1" w:rsidRPr="00446611">
          <w:pgSz w:w="11900" w:h="16850"/>
          <w:pgMar w:top="560" w:right="340" w:bottom="960" w:left="880" w:header="0" w:footer="690" w:gutter="0"/>
          <w:cols w:space="720"/>
        </w:sectPr>
      </w:pPr>
    </w:p>
    <w:p w:rsidR="001345D1" w:rsidRPr="00446611" w:rsidRDefault="00404ADE" w:rsidP="00F96D26">
      <w:pPr>
        <w:pStyle w:val="a5"/>
        <w:numPr>
          <w:ilvl w:val="2"/>
          <w:numId w:val="77"/>
        </w:numPr>
        <w:tabs>
          <w:tab w:val="left" w:pos="1669"/>
          <w:tab w:val="left" w:pos="1670"/>
        </w:tabs>
        <w:spacing w:before="80" w:line="276" w:lineRule="auto"/>
        <w:ind w:right="229" w:firstLine="283"/>
        <w:rPr>
          <w:sz w:val="24"/>
          <w:highlight w:val="cyan"/>
        </w:rPr>
      </w:pPr>
      <w:r w:rsidRPr="00446611">
        <w:rPr>
          <w:sz w:val="24"/>
          <w:highlight w:val="cyan"/>
        </w:rPr>
        <w:lastRenderedPageBreak/>
        <w:t>навыки коллективной работы, в том числе при разработке и реализации учебных и учебно-трудовых</w:t>
      </w:r>
      <w:r w:rsidRPr="00446611">
        <w:rPr>
          <w:spacing w:val="1"/>
          <w:sz w:val="24"/>
          <w:highlight w:val="cyan"/>
        </w:rPr>
        <w:t xml:space="preserve"> </w:t>
      </w:r>
      <w:r w:rsidRPr="00446611">
        <w:rPr>
          <w:sz w:val="24"/>
          <w:highlight w:val="cyan"/>
        </w:rPr>
        <w:t>проектов;</w:t>
      </w:r>
    </w:p>
    <w:p w:rsidR="001345D1" w:rsidRPr="00446611" w:rsidRDefault="00404ADE" w:rsidP="00F96D26">
      <w:pPr>
        <w:pStyle w:val="a5"/>
        <w:numPr>
          <w:ilvl w:val="2"/>
          <w:numId w:val="77"/>
        </w:numPr>
        <w:tabs>
          <w:tab w:val="left" w:pos="1669"/>
          <w:tab w:val="left" w:pos="1670"/>
        </w:tabs>
        <w:spacing w:before="1" w:line="276" w:lineRule="auto"/>
        <w:ind w:right="229" w:firstLine="283"/>
        <w:rPr>
          <w:sz w:val="24"/>
          <w:highlight w:val="cyan"/>
        </w:rPr>
      </w:pPr>
      <w:r w:rsidRPr="00446611">
        <w:rPr>
          <w:sz w:val="24"/>
          <w:highlight w:val="cyan"/>
        </w:rPr>
        <w:t>умение проявлять дисциплинированность, последовательность и настойчивость в выполнении учебных и учебно-трудовых</w:t>
      </w:r>
      <w:r w:rsidRPr="00446611">
        <w:rPr>
          <w:spacing w:val="3"/>
          <w:sz w:val="24"/>
          <w:highlight w:val="cyan"/>
        </w:rPr>
        <w:t xml:space="preserve"> </w:t>
      </w:r>
      <w:r w:rsidRPr="00446611">
        <w:rPr>
          <w:sz w:val="24"/>
          <w:highlight w:val="cyan"/>
        </w:rPr>
        <w:t>заданий;</w:t>
      </w:r>
    </w:p>
    <w:p w:rsidR="001345D1" w:rsidRPr="00446611" w:rsidRDefault="00404ADE" w:rsidP="00F96D26">
      <w:pPr>
        <w:pStyle w:val="a5"/>
        <w:numPr>
          <w:ilvl w:val="2"/>
          <w:numId w:val="77"/>
        </w:numPr>
        <w:tabs>
          <w:tab w:val="left" w:pos="1669"/>
          <w:tab w:val="left" w:pos="1670"/>
        </w:tabs>
        <w:spacing w:line="275" w:lineRule="exact"/>
        <w:ind w:left="1669"/>
        <w:rPr>
          <w:sz w:val="24"/>
          <w:highlight w:val="cyan"/>
        </w:rPr>
      </w:pPr>
      <w:r w:rsidRPr="00446611">
        <w:rPr>
          <w:sz w:val="24"/>
          <w:highlight w:val="cyan"/>
        </w:rPr>
        <w:t>умение соблюдать порядок на рабочем</w:t>
      </w:r>
      <w:r w:rsidRPr="00446611">
        <w:rPr>
          <w:spacing w:val="-2"/>
          <w:sz w:val="24"/>
          <w:highlight w:val="cyan"/>
        </w:rPr>
        <w:t xml:space="preserve"> </w:t>
      </w:r>
      <w:r w:rsidRPr="00446611">
        <w:rPr>
          <w:sz w:val="24"/>
          <w:highlight w:val="cyan"/>
        </w:rPr>
        <w:t>месте;</w:t>
      </w:r>
    </w:p>
    <w:p w:rsidR="001345D1" w:rsidRPr="00446611" w:rsidRDefault="00404ADE" w:rsidP="00F96D26">
      <w:pPr>
        <w:pStyle w:val="a5"/>
        <w:numPr>
          <w:ilvl w:val="2"/>
          <w:numId w:val="77"/>
        </w:numPr>
        <w:tabs>
          <w:tab w:val="left" w:pos="1669"/>
          <w:tab w:val="left" w:pos="1670"/>
        </w:tabs>
        <w:spacing w:before="41" w:line="278" w:lineRule="auto"/>
        <w:ind w:right="225" w:firstLine="283"/>
        <w:rPr>
          <w:sz w:val="24"/>
          <w:highlight w:val="cyan"/>
        </w:rPr>
      </w:pPr>
      <w:r w:rsidRPr="00446611">
        <w:rPr>
          <w:sz w:val="24"/>
          <w:highlight w:val="cyan"/>
        </w:rPr>
        <w:t>бережное отношение к результатам своего труда, труда других людей, к школьному имуществу, учебникам, личным</w:t>
      </w:r>
      <w:r w:rsidRPr="00446611">
        <w:rPr>
          <w:spacing w:val="1"/>
          <w:sz w:val="24"/>
          <w:highlight w:val="cyan"/>
        </w:rPr>
        <w:t xml:space="preserve"> </w:t>
      </w:r>
      <w:r w:rsidRPr="00446611">
        <w:rPr>
          <w:sz w:val="24"/>
          <w:highlight w:val="cyan"/>
        </w:rPr>
        <w:t>вещам;</w:t>
      </w:r>
    </w:p>
    <w:p w:rsidR="001345D1" w:rsidRPr="00446611" w:rsidRDefault="00404ADE" w:rsidP="00F96D26">
      <w:pPr>
        <w:pStyle w:val="a5"/>
        <w:numPr>
          <w:ilvl w:val="2"/>
          <w:numId w:val="77"/>
        </w:numPr>
        <w:tabs>
          <w:tab w:val="left" w:pos="1669"/>
          <w:tab w:val="left" w:pos="1670"/>
        </w:tabs>
        <w:spacing w:line="276" w:lineRule="auto"/>
        <w:ind w:right="227" w:firstLine="283"/>
        <w:rPr>
          <w:sz w:val="24"/>
          <w:highlight w:val="cyan"/>
        </w:rPr>
      </w:pPr>
      <w:r w:rsidRPr="00446611">
        <w:rPr>
          <w:sz w:val="24"/>
          <w:highlight w:val="cyan"/>
        </w:rPr>
        <w:t>отрицательное отношение к лени и небрежности в труде и учебе, небережливому отношению к результатам труда</w:t>
      </w:r>
      <w:r w:rsidRPr="00446611">
        <w:rPr>
          <w:spacing w:val="-4"/>
          <w:sz w:val="24"/>
          <w:highlight w:val="cyan"/>
        </w:rPr>
        <w:t xml:space="preserve"> </w:t>
      </w:r>
      <w:r w:rsidRPr="00446611">
        <w:rPr>
          <w:sz w:val="24"/>
          <w:highlight w:val="cyan"/>
        </w:rPr>
        <w:t>людей.</w:t>
      </w:r>
    </w:p>
    <w:p w:rsidR="001345D1" w:rsidRPr="00446611" w:rsidRDefault="00404ADE">
      <w:pPr>
        <w:pStyle w:val="a3"/>
        <w:spacing w:line="278" w:lineRule="auto"/>
        <w:ind w:firstLine="283"/>
        <w:rPr>
          <w:highlight w:val="cyan"/>
        </w:rPr>
      </w:pPr>
      <w:r w:rsidRPr="00446611">
        <w:rPr>
          <w:b/>
          <w:highlight w:val="cyan"/>
        </w:rPr>
        <w:t xml:space="preserve">Ценности: </w:t>
      </w:r>
      <w:r w:rsidRPr="00446611">
        <w:rPr>
          <w:highlight w:val="cyan"/>
        </w:rPr>
        <w:t>уважение к труду; творчество и созидание; стремление к познанию и истине; целеустремленность и настойчивость; бережливость.</w:t>
      </w:r>
    </w:p>
    <w:p w:rsidR="001345D1" w:rsidRPr="00446611" w:rsidRDefault="00404ADE">
      <w:pPr>
        <w:pStyle w:val="Heading3"/>
        <w:spacing w:after="15" w:line="274" w:lineRule="exact"/>
        <w:ind w:left="662" w:right="357"/>
        <w:jc w:val="center"/>
        <w:rPr>
          <w:highlight w:val="cyan"/>
        </w:rPr>
      </w:pPr>
      <w:r w:rsidRPr="00446611">
        <w:rPr>
          <w:highlight w:val="cyan"/>
        </w:rPr>
        <w:t>Основные направления работы</w:t>
      </w:r>
    </w:p>
    <w:tbl>
      <w:tblPr>
        <w:tblStyle w:val="TableNormal"/>
        <w:tblW w:w="0" w:type="auto"/>
        <w:tblInd w:w="559"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683"/>
        <w:gridCol w:w="4949"/>
      </w:tblGrid>
      <w:tr w:rsidR="001345D1" w:rsidRPr="00446611">
        <w:trPr>
          <w:trHeight w:val="441"/>
        </w:trPr>
        <w:tc>
          <w:tcPr>
            <w:tcW w:w="4683" w:type="dxa"/>
            <w:tcBorders>
              <w:left w:val="single" w:sz="12" w:space="0" w:color="7E7E7E"/>
            </w:tcBorders>
          </w:tcPr>
          <w:p w:rsidR="001345D1" w:rsidRPr="00446611" w:rsidRDefault="00404ADE">
            <w:pPr>
              <w:pStyle w:val="TableParagraph"/>
              <w:spacing w:before="71"/>
              <w:ind w:left="1160"/>
              <w:rPr>
                <w:b/>
                <w:sz w:val="24"/>
                <w:highlight w:val="cyan"/>
              </w:rPr>
            </w:pPr>
            <w:r w:rsidRPr="00446611">
              <w:rPr>
                <w:b/>
                <w:sz w:val="24"/>
                <w:highlight w:val="cyan"/>
              </w:rPr>
              <w:t>Воспитательные задачи</w:t>
            </w:r>
          </w:p>
        </w:tc>
        <w:tc>
          <w:tcPr>
            <w:tcW w:w="4949" w:type="dxa"/>
            <w:tcBorders>
              <w:right w:val="single" w:sz="12" w:space="0" w:color="7E7E7E"/>
            </w:tcBorders>
          </w:tcPr>
          <w:p w:rsidR="001345D1" w:rsidRPr="00446611" w:rsidRDefault="00404ADE">
            <w:pPr>
              <w:pStyle w:val="TableParagraph"/>
              <w:spacing w:before="66"/>
              <w:ind w:left="1821"/>
              <w:rPr>
                <w:sz w:val="24"/>
                <w:highlight w:val="cyan"/>
              </w:rPr>
            </w:pPr>
            <w:r w:rsidRPr="00446611">
              <w:rPr>
                <w:sz w:val="24"/>
                <w:highlight w:val="cyan"/>
              </w:rPr>
              <w:t>Ключевые дела</w:t>
            </w:r>
          </w:p>
        </w:tc>
      </w:tr>
      <w:tr w:rsidR="001345D1" w:rsidRPr="00446611">
        <w:trPr>
          <w:trHeight w:val="4115"/>
        </w:trPr>
        <w:tc>
          <w:tcPr>
            <w:tcW w:w="4683" w:type="dxa"/>
            <w:tcBorders>
              <w:left w:val="single" w:sz="12" w:space="0" w:color="FFFFFF"/>
            </w:tcBorders>
          </w:tcPr>
          <w:p w:rsidR="001345D1" w:rsidRPr="00446611" w:rsidRDefault="00404ADE" w:rsidP="00F96D26">
            <w:pPr>
              <w:pStyle w:val="TableParagraph"/>
              <w:numPr>
                <w:ilvl w:val="0"/>
                <w:numId w:val="76"/>
              </w:numPr>
              <w:tabs>
                <w:tab w:val="left" w:pos="1492"/>
                <w:tab w:val="left" w:pos="1493"/>
              </w:tabs>
              <w:spacing w:before="66"/>
              <w:ind w:right="657" w:firstLine="283"/>
              <w:rPr>
                <w:highlight w:val="cyan"/>
              </w:rPr>
            </w:pPr>
            <w:r w:rsidRPr="00446611">
              <w:rPr>
                <w:highlight w:val="cyan"/>
              </w:rPr>
              <w:t>формирование у учащихся осознания принадлежности к школьному</w:t>
            </w:r>
            <w:r w:rsidRPr="00446611">
              <w:rPr>
                <w:spacing w:val="-4"/>
                <w:highlight w:val="cyan"/>
              </w:rPr>
              <w:t xml:space="preserve"> </w:t>
            </w:r>
            <w:r w:rsidRPr="00446611">
              <w:rPr>
                <w:highlight w:val="cyan"/>
              </w:rPr>
              <w:t>коллективу;</w:t>
            </w:r>
          </w:p>
          <w:p w:rsidR="001345D1" w:rsidRPr="00446611" w:rsidRDefault="00404ADE" w:rsidP="00F96D26">
            <w:pPr>
              <w:pStyle w:val="TableParagraph"/>
              <w:numPr>
                <w:ilvl w:val="0"/>
                <w:numId w:val="76"/>
              </w:numPr>
              <w:tabs>
                <w:tab w:val="left" w:pos="1493"/>
              </w:tabs>
              <w:ind w:right="86" w:firstLine="283"/>
              <w:jc w:val="both"/>
              <w:rPr>
                <w:highlight w:val="cyan"/>
              </w:rPr>
            </w:pPr>
            <w:r w:rsidRPr="00446611">
              <w:rPr>
                <w:highlight w:val="cyan"/>
              </w:rPr>
              <w:t xml:space="preserve">стремление к сочетанию </w:t>
            </w:r>
            <w:r w:rsidRPr="00446611">
              <w:rPr>
                <w:spacing w:val="-3"/>
                <w:highlight w:val="cyan"/>
              </w:rPr>
              <w:t xml:space="preserve">личных </w:t>
            </w:r>
            <w:r w:rsidRPr="00446611">
              <w:rPr>
                <w:highlight w:val="cyan"/>
              </w:rPr>
              <w:t>и общественных интересов, к созданию атмосферы подлинного товарищества и дружбы в</w:t>
            </w:r>
            <w:r w:rsidRPr="00446611">
              <w:rPr>
                <w:spacing w:val="-2"/>
                <w:highlight w:val="cyan"/>
              </w:rPr>
              <w:t xml:space="preserve"> </w:t>
            </w:r>
            <w:r w:rsidRPr="00446611">
              <w:rPr>
                <w:highlight w:val="cyan"/>
              </w:rPr>
              <w:t>коллективе;</w:t>
            </w:r>
          </w:p>
          <w:p w:rsidR="001345D1" w:rsidRPr="00446611" w:rsidRDefault="00404ADE" w:rsidP="00F96D26">
            <w:pPr>
              <w:pStyle w:val="TableParagraph"/>
              <w:numPr>
                <w:ilvl w:val="0"/>
                <w:numId w:val="76"/>
              </w:numPr>
              <w:tabs>
                <w:tab w:val="left" w:pos="1492"/>
                <w:tab w:val="left" w:pos="1493"/>
              </w:tabs>
              <w:ind w:right="694" w:firstLine="283"/>
              <w:rPr>
                <w:highlight w:val="cyan"/>
              </w:rPr>
            </w:pPr>
            <w:r w:rsidRPr="00446611">
              <w:rPr>
                <w:highlight w:val="cyan"/>
              </w:rPr>
              <w:t>воспитание сознательного отношения к учебе,</w:t>
            </w:r>
            <w:r w:rsidRPr="00446611">
              <w:rPr>
                <w:spacing w:val="-3"/>
                <w:highlight w:val="cyan"/>
              </w:rPr>
              <w:t xml:space="preserve"> </w:t>
            </w:r>
            <w:r w:rsidRPr="00446611">
              <w:rPr>
                <w:highlight w:val="cyan"/>
              </w:rPr>
              <w:t>труду;</w:t>
            </w:r>
          </w:p>
          <w:p w:rsidR="001345D1" w:rsidRPr="00446611" w:rsidRDefault="00404ADE" w:rsidP="00F96D26">
            <w:pPr>
              <w:pStyle w:val="TableParagraph"/>
              <w:numPr>
                <w:ilvl w:val="0"/>
                <w:numId w:val="76"/>
              </w:numPr>
              <w:tabs>
                <w:tab w:val="left" w:pos="1492"/>
                <w:tab w:val="left" w:pos="1493"/>
              </w:tabs>
              <w:ind w:right="285" w:firstLine="283"/>
              <w:rPr>
                <w:highlight w:val="cyan"/>
              </w:rPr>
            </w:pPr>
            <w:r w:rsidRPr="00446611">
              <w:rPr>
                <w:highlight w:val="cyan"/>
              </w:rPr>
              <w:t>развитие познавательной активности, участия в общешкольных мероприятиях;</w:t>
            </w:r>
          </w:p>
          <w:p w:rsidR="001345D1" w:rsidRPr="00446611" w:rsidRDefault="00404ADE" w:rsidP="00F96D26">
            <w:pPr>
              <w:pStyle w:val="TableParagraph"/>
              <w:numPr>
                <w:ilvl w:val="0"/>
                <w:numId w:val="76"/>
              </w:numPr>
              <w:tabs>
                <w:tab w:val="left" w:pos="1492"/>
                <w:tab w:val="left" w:pos="1493"/>
              </w:tabs>
              <w:ind w:right="351" w:firstLine="283"/>
              <w:rPr>
                <w:highlight w:val="cyan"/>
              </w:rPr>
            </w:pPr>
            <w:r w:rsidRPr="00446611">
              <w:rPr>
                <w:highlight w:val="cyan"/>
              </w:rPr>
              <w:t>формирование готовности школьников к сознательному выбору профессии.</w:t>
            </w:r>
          </w:p>
        </w:tc>
        <w:tc>
          <w:tcPr>
            <w:tcW w:w="4949" w:type="dxa"/>
            <w:tcBorders>
              <w:right w:val="single" w:sz="12" w:space="0" w:color="7E7E7E"/>
            </w:tcBorders>
          </w:tcPr>
          <w:p w:rsidR="001345D1" w:rsidRPr="00446611" w:rsidRDefault="00404ADE" w:rsidP="00F96D26">
            <w:pPr>
              <w:pStyle w:val="TableParagraph"/>
              <w:numPr>
                <w:ilvl w:val="0"/>
                <w:numId w:val="75"/>
              </w:numPr>
              <w:tabs>
                <w:tab w:val="left" w:pos="1497"/>
                <w:tab w:val="left" w:pos="1498"/>
              </w:tabs>
              <w:spacing w:before="66" w:line="269" w:lineRule="exact"/>
              <w:ind w:firstLine="283"/>
              <w:rPr>
                <w:highlight w:val="cyan"/>
              </w:rPr>
            </w:pPr>
            <w:r w:rsidRPr="00446611">
              <w:rPr>
                <w:highlight w:val="cyan"/>
              </w:rPr>
              <w:t>День открытых</w:t>
            </w:r>
            <w:r w:rsidRPr="00446611">
              <w:rPr>
                <w:spacing w:val="-1"/>
                <w:highlight w:val="cyan"/>
              </w:rPr>
              <w:t xml:space="preserve"> </w:t>
            </w:r>
            <w:r w:rsidRPr="00446611">
              <w:rPr>
                <w:highlight w:val="cyan"/>
              </w:rPr>
              <w:t>дверей;</w:t>
            </w:r>
          </w:p>
          <w:p w:rsidR="001345D1" w:rsidRPr="00446611" w:rsidRDefault="00404ADE" w:rsidP="00F96D26">
            <w:pPr>
              <w:pStyle w:val="TableParagraph"/>
              <w:numPr>
                <w:ilvl w:val="0"/>
                <w:numId w:val="75"/>
              </w:numPr>
              <w:tabs>
                <w:tab w:val="left" w:pos="1497"/>
                <w:tab w:val="left" w:pos="1498"/>
              </w:tabs>
              <w:spacing w:line="269" w:lineRule="exact"/>
              <w:ind w:firstLine="283"/>
              <w:rPr>
                <w:highlight w:val="cyan"/>
              </w:rPr>
            </w:pPr>
            <w:r w:rsidRPr="00446611">
              <w:rPr>
                <w:highlight w:val="cyan"/>
              </w:rPr>
              <w:t>«Ярмарка школьных</w:t>
            </w:r>
            <w:r w:rsidRPr="00446611">
              <w:rPr>
                <w:spacing w:val="-4"/>
                <w:highlight w:val="cyan"/>
              </w:rPr>
              <w:t xml:space="preserve"> </w:t>
            </w:r>
            <w:r w:rsidRPr="00446611">
              <w:rPr>
                <w:highlight w:val="cyan"/>
              </w:rPr>
              <w:t>компаний»;</w:t>
            </w:r>
          </w:p>
          <w:p w:rsidR="001345D1" w:rsidRPr="00446611" w:rsidRDefault="00404ADE" w:rsidP="00F96D26">
            <w:pPr>
              <w:pStyle w:val="TableParagraph"/>
              <w:numPr>
                <w:ilvl w:val="0"/>
                <w:numId w:val="75"/>
              </w:numPr>
              <w:tabs>
                <w:tab w:val="left" w:pos="1497"/>
                <w:tab w:val="left" w:pos="1498"/>
              </w:tabs>
              <w:ind w:right="422" w:firstLine="283"/>
              <w:rPr>
                <w:highlight w:val="cyan"/>
              </w:rPr>
            </w:pPr>
            <w:r w:rsidRPr="00446611">
              <w:rPr>
                <w:highlight w:val="cyan"/>
              </w:rPr>
              <w:t>субботники по благоустройству территории</w:t>
            </w:r>
            <w:r w:rsidRPr="00446611">
              <w:rPr>
                <w:spacing w:val="-1"/>
                <w:highlight w:val="cyan"/>
              </w:rPr>
              <w:t xml:space="preserve"> </w:t>
            </w:r>
            <w:r w:rsidRPr="00446611">
              <w:rPr>
                <w:highlight w:val="cyan"/>
              </w:rPr>
              <w:t>школы;</w:t>
            </w:r>
          </w:p>
          <w:p w:rsidR="001345D1" w:rsidRPr="00446611" w:rsidRDefault="00404ADE" w:rsidP="00F96D26">
            <w:pPr>
              <w:pStyle w:val="TableParagraph"/>
              <w:numPr>
                <w:ilvl w:val="0"/>
                <w:numId w:val="75"/>
              </w:numPr>
              <w:tabs>
                <w:tab w:val="left" w:pos="1497"/>
                <w:tab w:val="left" w:pos="1498"/>
              </w:tabs>
              <w:spacing w:line="267" w:lineRule="exact"/>
              <w:ind w:left="1497"/>
              <w:rPr>
                <w:highlight w:val="cyan"/>
              </w:rPr>
            </w:pPr>
            <w:r w:rsidRPr="00446611">
              <w:rPr>
                <w:highlight w:val="cyan"/>
              </w:rPr>
              <w:t>акция «Мастерская Деда</w:t>
            </w:r>
            <w:r w:rsidRPr="00446611">
              <w:rPr>
                <w:spacing w:val="-11"/>
                <w:highlight w:val="cyan"/>
              </w:rPr>
              <w:t xml:space="preserve"> </w:t>
            </w:r>
            <w:r w:rsidRPr="00446611">
              <w:rPr>
                <w:highlight w:val="cyan"/>
              </w:rPr>
              <w:t>Мороза»;</w:t>
            </w:r>
          </w:p>
          <w:p w:rsidR="001345D1" w:rsidRPr="00446611" w:rsidRDefault="00404ADE" w:rsidP="00F96D26">
            <w:pPr>
              <w:pStyle w:val="TableParagraph"/>
              <w:numPr>
                <w:ilvl w:val="0"/>
                <w:numId w:val="75"/>
              </w:numPr>
              <w:tabs>
                <w:tab w:val="left" w:pos="1497"/>
                <w:tab w:val="left" w:pos="1498"/>
              </w:tabs>
              <w:spacing w:line="269" w:lineRule="exact"/>
              <w:ind w:left="1497"/>
              <w:rPr>
                <w:highlight w:val="cyan"/>
              </w:rPr>
            </w:pPr>
            <w:r w:rsidRPr="00446611">
              <w:rPr>
                <w:highlight w:val="cyan"/>
              </w:rPr>
              <w:t>оформление класса к Новому</w:t>
            </w:r>
            <w:r w:rsidRPr="00446611">
              <w:rPr>
                <w:spacing w:val="-8"/>
                <w:highlight w:val="cyan"/>
              </w:rPr>
              <w:t xml:space="preserve"> </w:t>
            </w:r>
            <w:r w:rsidRPr="00446611">
              <w:rPr>
                <w:highlight w:val="cyan"/>
              </w:rPr>
              <w:t>году;</w:t>
            </w:r>
          </w:p>
          <w:p w:rsidR="001345D1" w:rsidRPr="00446611" w:rsidRDefault="00404ADE" w:rsidP="00F96D26">
            <w:pPr>
              <w:pStyle w:val="TableParagraph"/>
              <w:numPr>
                <w:ilvl w:val="0"/>
                <w:numId w:val="75"/>
              </w:numPr>
              <w:tabs>
                <w:tab w:val="left" w:pos="1497"/>
                <w:tab w:val="left" w:pos="1498"/>
              </w:tabs>
              <w:spacing w:line="269" w:lineRule="exact"/>
              <w:ind w:left="1497"/>
              <w:rPr>
                <w:highlight w:val="cyan"/>
              </w:rPr>
            </w:pPr>
            <w:r w:rsidRPr="00446611">
              <w:rPr>
                <w:highlight w:val="cyan"/>
              </w:rPr>
              <w:t>акции по сбору</w:t>
            </w:r>
            <w:r w:rsidRPr="00446611">
              <w:rPr>
                <w:spacing w:val="-10"/>
                <w:highlight w:val="cyan"/>
              </w:rPr>
              <w:t xml:space="preserve"> </w:t>
            </w:r>
            <w:r w:rsidRPr="00446611">
              <w:rPr>
                <w:highlight w:val="cyan"/>
              </w:rPr>
              <w:t>макулатуры»;</w:t>
            </w:r>
          </w:p>
          <w:p w:rsidR="001345D1" w:rsidRPr="00446611" w:rsidRDefault="00404ADE" w:rsidP="00F96D26">
            <w:pPr>
              <w:pStyle w:val="TableParagraph"/>
              <w:numPr>
                <w:ilvl w:val="0"/>
                <w:numId w:val="75"/>
              </w:numPr>
              <w:tabs>
                <w:tab w:val="left" w:pos="1497"/>
                <w:tab w:val="left" w:pos="1498"/>
              </w:tabs>
              <w:spacing w:line="269" w:lineRule="exact"/>
              <w:ind w:left="1497"/>
              <w:rPr>
                <w:highlight w:val="cyan"/>
              </w:rPr>
            </w:pPr>
            <w:r w:rsidRPr="00446611">
              <w:rPr>
                <w:highlight w:val="cyan"/>
              </w:rPr>
              <w:t>экскурсии на предприятия</w:t>
            </w:r>
            <w:r w:rsidRPr="00446611">
              <w:rPr>
                <w:spacing w:val="-3"/>
                <w:highlight w:val="cyan"/>
              </w:rPr>
              <w:t xml:space="preserve"> </w:t>
            </w:r>
            <w:r w:rsidRPr="00446611">
              <w:rPr>
                <w:highlight w:val="cyan"/>
              </w:rPr>
              <w:t>города;</w:t>
            </w:r>
          </w:p>
          <w:p w:rsidR="001345D1" w:rsidRPr="00446611" w:rsidRDefault="00404ADE" w:rsidP="00F96D26">
            <w:pPr>
              <w:pStyle w:val="TableParagraph"/>
              <w:numPr>
                <w:ilvl w:val="0"/>
                <w:numId w:val="75"/>
              </w:numPr>
              <w:tabs>
                <w:tab w:val="left" w:pos="1497"/>
                <w:tab w:val="left" w:pos="1498"/>
              </w:tabs>
              <w:ind w:right="1245" w:firstLine="283"/>
              <w:rPr>
                <w:highlight w:val="cyan"/>
              </w:rPr>
            </w:pPr>
            <w:r w:rsidRPr="00446611">
              <w:rPr>
                <w:highlight w:val="cyan"/>
              </w:rPr>
              <w:t>выставки декоративно- прикладного</w:t>
            </w:r>
            <w:r w:rsidRPr="00446611">
              <w:rPr>
                <w:spacing w:val="-1"/>
                <w:highlight w:val="cyan"/>
              </w:rPr>
              <w:t xml:space="preserve"> </w:t>
            </w:r>
            <w:r w:rsidRPr="00446611">
              <w:rPr>
                <w:highlight w:val="cyan"/>
              </w:rPr>
              <w:t>творчества;</w:t>
            </w:r>
          </w:p>
          <w:p w:rsidR="001345D1" w:rsidRPr="00446611" w:rsidRDefault="00404ADE" w:rsidP="00F96D26">
            <w:pPr>
              <w:pStyle w:val="TableParagraph"/>
              <w:numPr>
                <w:ilvl w:val="0"/>
                <w:numId w:val="75"/>
              </w:numPr>
              <w:tabs>
                <w:tab w:val="left" w:pos="1497"/>
                <w:tab w:val="left" w:pos="1498"/>
              </w:tabs>
              <w:ind w:right="478" w:firstLine="283"/>
              <w:rPr>
                <w:highlight w:val="cyan"/>
              </w:rPr>
            </w:pPr>
            <w:r w:rsidRPr="00446611">
              <w:rPr>
                <w:highlight w:val="cyan"/>
              </w:rPr>
              <w:t>конкурсные, познавательно развлекательные, сюжетно-ролевые и коллективно-творческие</w:t>
            </w:r>
            <w:r w:rsidRPr="00446611">
              <w:rPr>
                <w:spacing w:val="-7"/>
                <w:highlight w:val="cyan"/>
              </w:rPr>
              <w:t xml:space="preserve"> </w:t>
            </w:r>
            <w:r w:rsidRPr="00446611">
              <w:rPr>
                <w:highlight w:val="cyan"/>
              </w:rPr>
              <w:t>мероприятия;</w:t>
            </w:r>
          </w:p>
          <w:p w:rsidR="001345D1" w:rsidRPr="00446611" w:rsidRDefault="00404ADE" w:rsidP="00F96D26">
            <w:pPr>
              <w:pStyle w:val="TableParagraph"/>
              <w:numPr>
                <w:ilvl w:val="0"/>
                <w:numId w:val="75"/>
              </w:numPr>
              <w:tabs>
                <w:tab w:val="left" w:pos="1497"/>
                <w:tab w:val="left" w:pos="1498"/>
              </w:tabs>
              <w:ind w:right="79" w:firstLine="283"/>
              <w:rPr>
                <w:highlight w:val="cyan"/>
              </w:rPr>
            </w:pPr>
            <w:r w:rsidRPr="00446611">
              <w:rPr>
                <w:highlight w:val="cyan"/>
              </w:rPr>
              <w:t>вовлечение учащихся в детские объединения, секции, клубы по</w:t>
            </w:r>
            <w:r w:rsidRPr="00446611">
              <w:rPr>
                <w:spacing w:val="-11"/>
                <w:highlight w:val="cyan"/>
              </w:rPr>
              <w:t xml:space="preserve"> </w:t>
            </w:r>
            <w:r w:rsidRPr="00446611">
              <w:rPr>
                <w:highlight w:val="cyan"/>
              </w:rPr>
              <w:t>интересам.</w:t>
            </w:r>
          </w:p>
        </w:tc>
      </w:tr>
    </w:tbl>
    <w:p w:rsidR="001345D1" w:rsidRPr="00446611" w:rsidRDefault="00404ADE">
      <w:pPr>
        <w:spacing w:line="270" w:lineRule="exact"/>
        <w:ind w:left="536"/>
        <w:rPr>
          <w:b/>
          <w:sz w:val="24"/>
          <w:highlight w:val="cyan"/>
        </w:rPr>
      </w:pPr>
      <w:r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2"/>
          <w:numId w:val="77"/>
        </w:numPr>
        <w:tabs>
          <w:tab w:val="left" w:pos="1669"/>
          <w:tab w:val="left" w:pos="1670"/>
        </w:tabs>
        <w:spacing w:line="274" w:lineRule="exact"/>
        <w:ind w:left="1669"/>
        <w:rPr>
          <w:sz w:val="24"/>
          <w:highlight w:val="cyan"/>
        </w:rPr>
      </w:pPr>
      <w:r w:rsidRPr="00446611">
        <w:rPr>
          <w:sz w:val="24"/>
          <w:highlight w:val="cyan"/>
        </w:rPr>
        <w:t>участие родителей в классных и общешкольных</w:t>
      </w:r>
      <w:r w:rsidRPr="00446611">
        <w:rPr>
          <w:spacing w:val="-2"/>
          <w:sz w:val="24"/>
          <w:highlight w:val="cyan"/>
        </w:rPr>
        <w:t xml:space="preserve"> </w:t>
      </w:r>
      <w:r w:rsidRPr="00446611">
        <w:rPr>
          <w:sz w:val="24"/>
          <w:highlight w:val="cyan"/>
        </w:rPr>
        <w:t>мероприятиях;</w:t>
      </w:r>
    </w:p>
    <w:p w:rsidR="001345D1" w:rsidRPr="00446611" w:rsidRDefault="00404ADE" w:rsidP="00F96D26">
      <w:pPr>
        <w:pStyle w:val="a5"/>
        <w:numPr>
          <w:ilvl w:val="2"/>
          <w:numId w:val="77"/>
        </w:numPr>
        <w:tabs>
          <w:tab w:val="left" w:pos="1669"/>
          <w:tab w:val="left" w:pos="1670"/>
        </w:tabs>
        <w:ind w:left="1669"/>
        <w:rPr>
          <w:sz w:val="24"/>
          <w:highlight w:val="cyan"/>
        </w:rPr>
      </w:pPr>
      <w:r w:rsidRPr="00446611">
        <w:rPr>
          <w:sz w:val="24"/>
          <w:highlight w:val="cyan"/>
        </w:rPr>
        <w:t>участие родителей в субботниках по благоустройству территории</w:t>
      </w:r>
      <w:r w:rsidRPr="00446611">
        <w:rPr>
          <w:spacing w:val="-8"/>
          <w:sz w:val="24"/>
          <w:highlight w:val="cyan"/>
        </w:rPr>
        <w:t xml:space="preserve"> </w:t>
      </w:r>
      <w:r w:rsidRPr="00446611">
        <w:rPr>
          <w:sz w:val="24"/>
          <w:highlight w:val="cyan"/>
        </w:rPr>
        <w:t>школы;</w:t>
      </w:r>
    </w:p>
    <w:p w:rsidR="001345D1" w:rsidRPr="00446611" w:rsidRDefault="00404ADE" w:rsidP="00F96D26">
      <w:pPr>
        <w:pStyle w:val="a5"/>
        <w:numPr>
          <w:ilvl w:val="2"/>
          <w:numId w:val="77"/>
        </w:numPr>
        <w:tabs>
          <w:tab w:val="left" w:pos="1669"/>
          <w:tab w:val="left" w:pos="1670"/>
          <w:tab w:val="left" w:pos="3182"/>
          <w:tab w:val="left" w:pos="4469"/>
          <w:tab w:val="left" w:pos="4946"/>
          <w:tab w:val="left" w:pos="7088"/>
          <w:tab w:val="left" w:pos="8640"/>
          <w:tab w:val="left" w:pos="8985"/>
        </w:tabs>
        <w:ind w:right="232" w:firstLine="283"/>
        <w:rPr>
          <w:sz w:val="24"/>
          <w:highlight w:val="cyan"/>
        </w:rPr>
      </w:pPr>
      <w:r w:rsidRPr="00446611">
        <w:rPr>
          <w:sz w:val="24"/>
          <w:highlight w:val="cyan"/>
        </w:rPr>
        <w:t>организация</w:t>
      </w:r>
      <w:r w:rsidRPr="00446611">
        <w:rPr>
          <w:sz w:val="24"/>
          <w:highlight w:val="cyan"/>
        </w:rPr>
        <w:tab/>
        <w:t>экскурсий</w:t>
      </w:r>
      <w:r w:rsidRPr="00446611">
        <w:rPr>
          <w:sz w:val="24"/>
          <w:highlight w:val="cyan"/>
        </w:rPr>
        <w:tab/>
        <w:t>на</w:t>
      </w:r>
      <w:r w:rsidRPr="00446611">
        <w:rPr>
          <w:sz w:val="24"/>
          <w:highlight w:val="cyan"/>
        </w:rPr>
        <w:tab/>
        <w:t>производственные</w:t>
      </w:r>
      <w:r w:rsidRPr="00446611">
        <w:rPr>
          <w:sz w:val="24"/>
          <w:highlight w:val="cyan"/>
        </w:rPr>
        <w:tab/>
        <w:t>предприятия</w:t>
      </w:r>
      <w:r w:rsidRPr="00446611">
        <w:rPr>
          <w:sz w:val="24"/>
          <w:highlight w:val="cyan"/>
        </w:rPr>
        <w:tab/>
        <w:t>с</w:t>
      </w:r>
      <w:r w:rsidRPr="00446611">
        <w:rPr>
          <w:sz w:val="24"/>
          <w:highlight w:val="cyan"/>
        </w:rPr>
        <w:tab/>
        <w:t>привлечением родителей;</w:t>
      </w:r>
    </w:p>
    <w:p w:rsidR="001345D1" w:rsidRPr="00446611" w:rsidRDefault="00404ADE" w:rsidP="00F96D26">
      <w:pPr>
        <w:pStyle w:val="a5"/>
        <w:numPr>
          <w:ilvl w:val="2"/>
          <w:numId w:val="77"/>
        </w:numPr>
        <w:tabs>
          <w:tab w:val="left" w:pos="1669"/>
          <w:tab w:val="left" w:pos="1670"/>
        </w:tabs>
        <w:ind w:left="1669"/>
        <w:rPr>
          <w:sz w:val="24"/>
          <w:highlight w:val="cyan"/>
        </w:rPr>
      </w:pPr>
      <w:r w:rsidRPr="00446611">
        <w:rPr>
          <w:sz w:val="24"/>
          <w:highlight w:val="cyan"/>
        </w:rPr>
        <w:t>совместные проекты с родителями «Чистый двор», конкурс «Домик для</w:t>
      </w:r>
      <w:r w:rsidRPr="00446611">
        <w:rPr>
          <w:spacing w:val="-6"/>
          <w:sz w:val="24"/>
          <w:highlight w:val="cyan"/>
        </w:rPr>
        <w:t xml:space="preserve"> </w:t>
      </w:r>
      <w:r w:rsidRPr="00446611">
        <w:rPr>
          <w:sz w:val="24"/>
          <w:highlight w:val="cyan"/>
        </w:rPr>
        <w:t>птиц»;</w:t>
      </w:r>
    </w:p>
    <w:p w:rsidR="001345D1" w:rsidRPr="00446611" w:rsidRDefault="00404ADE" w:rsidP="00F96D26">
      <w:pPr>
        <w:pStyle w:val="a5"/>
        <w:numPr>
          <w:ilvl w:val="2"/>
          <w:numId w:val="77"/>
        </w:numPr>
        <w:tabs>
          <w:tab w:val="left" w:pos="1669"/>
          <w:tab w:val="left" w:pos="1670"/>
          <w:tab w:val="left" w:pos="3179"/>
          <w:tab w:val="left" w:pos="4736"/>
          <w:tab w:val="left" w:pos="5081"/>
          <w:tab w:val="left" w:pos="6537"/>
          <w:tab w:val="left" w:pos="6897"/>
          <w:tab w:val="left" w:pos="7950"/>
          <w:tab w:val="left" w:pos="9292"/>
        </w:tabs>
        <w:ind w:right="225" w:firstLine="283"/>
        <w:rPr>
          <w:sz w:val="24"/>
          <w:highlight w:val="cyan"/>
        </w:rPr>
      </w:pPr>
      <w:r w:rsidRPr="00446611">
        <w:rPr>
          <w:sz w:val="24"/>
          <w:highlight w:val="cyan"/>
        </w:rPr>
        <w:t>организация</w:t>
      </w:r>
      <w:r w:rsidRPr="00446611">
        <w:rPr>
          <w:sz w:val="24"/>
          <w:highlight w:val="cyan"/>
        </w:rPr>
        <w:tab/>
        <w:t>встреч-бесед</w:t>
      </w:r>
      <w:r w:rsidRPr="00446611">
        <w:rPr>
          <w:sz w:val="24"/>
          <w:highlight w:val="cyan"/>
        </w:rPr>
        <w:tab/>
        <w:t>с</w:t>
      </w:r>
      <w:r w:rsidRPr="00446611">
        <w:rPr>
          <w:sz w:val="24"/>
          <w:highlight w:val="cyan"/>
        </w:rPr>
        <w:tab/>
        <w:t>родителями</w:t>
      </w:r>
      <w:r w:rsidRPr="00446611">
        <w:rPr>
          <w:sz w:val="24"/>
          <w:highlight w:val="cyan"/>
        </w:rPr>
        <w:tab/>
        <w:t>–</w:t>
      </w:r>
      <w:r w:rsidRPr="00446611">
        <w:rPr>
          <w:sz w:val="24"/>
          <w:highlight w:val="cyan"/>
        </w:rPr>
        <w:tab/>
        <w:t>людьми</w:t>
      </w:r>
      <w:r w:rsidRPr="00446611">
        <w:rPr>
          <w:sz w:val="24"/>
          <w:highlight w:val="cyan"/>
        </w:rPr>
        <w:tab/>
        <w:t>различных</w:t>
      </w:r>
      <w:r w:rsidRPr="00446611">
        <w:rPr>
          <w:sz w:val="24"/>
          <w:highlight w:val="cyan"/>
        </w:rPr>
        <w:tab/>
      </w:r>
      <w:r w:rsidRPr="00446611">
        <w:rPr>
          <w:spacing w:val="-3"/>
          <w:sz w:val="24"/>
          <w:highlight w:val="cyan"/>
        </w:rPr>
        <w:t xml:space="preserve">профессий, </w:t>
      </w:r>
      <w:r w:rsidRPr="00446611">
        <w:rPr>
          <w:sz w:val="24"/>
          <w:highlight w:val="cyan"/>
        </w:rPr>
        <w:t>прославившихся своим трудом, его</w:t>
      </w:r>
      <w:r w:rsidRPr="00446611">
        <w:rPr>
          <w:spacing w:val="-3"/>
          <w:sz w:val="24"/>
          <w:highlight w:val="cyan"/>
        </w:rPr>
        <w:t xml:space="preserve"> </w:t>
      </w:r>
      <w:r w:rsidRPr="00446611">
        <w:rPr>
          <w:sz w:val="24"/>
          <w:highlight w:val="cyan"/>
        </w:rPr>
        <w:t>результатами;</w:t>
      </w:r>
    </w:p>
    <w:p w:rsidR="001345D1" w:rsidRPr="00446611" w:rsidRDefault="00404ADE" w:rsidP="00F96D26">
      <w:pPr>
        <w:pStyle w:val="a5"/>
        <w:numPr>
          <w:ilvl w:val="2"/>
          <w:numId w:val="77"/>
        </w:numPr>
        <w:tabs>
          <w:tab w:val="left" w:pos="1669"/>
          <w:tab w:val="left" w:pos="1670"/>
        </w:tabs>
        <w:ind w:left="1669"/>
        <w:rPr>
          <w:sz w:val="24"/>
          <w:highlight w:val="cyan"/>
        </w:rPr>
      </w:pPr>
      <w:r w:rsidRPr="00446611">
        <w:rPr>
          <w:sz w:val="24"/>
          <w:highlight w:val="cyan"/>
        </w:rPr>
        <w:t>участие в коллективно-творческих делах по подготовке трудовых</w:t>
      </w:r>
      <w:r w:rsidRPr="00446611">
        <w:rPr>
          <w:spacing w:val="-5"/>
          <w:sz w:val="24"/>
          <w:highlight w:val="cyan"/>
        </w:rPr>
        <w:t xml:space="preserve"> </w:t>
      </w:r>
      <w:r w:rsidRPr="00446611">
        <w:rPr>
          <w:sz w:val="24"/>
          <w:highlight w:val="cyan"/>
        </w:rPr>
        <w:t>праздников.</w:t>
      </w:r>
    </w:p>
    <w:p w:rsidR="001345D1" w:rsidRPr="00446611" w:rsidRDefault="001345D1">
      <w:pPr>
        <w:pStyle w:val="a3"/>
        <w:spacing w:before="5"/>
        <w:ind w:left="0"/>
        <w:rPr>
          <w:highlight w:val="cyan"/>
        </w:rPr>
      </w:pPr>
    </w:p>
    <w:p w:rsidR="001345D1" w:rsidRPr="00446611" w:rsidRDefault="00404ADE">
      <w:pPr>
        <w:pStyle w:val="Heading3"/>
        <w:spacing w:line="274" w:lineRule="exact"/>
        <w:ind w:left="536"/>
        <w:rPr>
          <w:highlight w:val="cyan"/>
        </w:rPr>
      </w:pPr>
      <w:r w:rsidRPr="00446611">
        <w:rPr>
          <w:highlight w:val="cyan"/>
        </w:rPr>
        <w:t>Планируемые результаты:</w:t>
      </w:r>
    </w:p>
    <w:p w:rsidR="001345D1" w:rsidRPr="00446611" w:rsidRDefault="00404ADE" w:rsidP="00F96D26">
      <w:pPr>
        <w:pStyle w:val="a5"/>
        <w:numPr>
          <w:ilvl w:val="1"/>
          <w:numId w:val="77"/>
        </w:numPr>
        <w:tabs>
          <w:tab w:val="left" w:pos="1669"/>
          <w:tab w:val="left" w:pos="1670"/>
          <w:tab w:val="left" w:pos="3083"/>
          <w:tab w:val="left" w:pos="4443"/>
          <w:tab w:val="left" w:pos="4796"/>
          <w:tab w:val="left" w:pos="5616"/>
          <w:tab w:val="left" w:pos="5980"/>
          <w:tab w:val="left" w:pos="7403"/>
          <w:tab w:val="left" w:pos="8561"/>
          <w:tab w:val="left" w:pos="9429"/>
        </w:tabs>
        <w:ind w:left="613" w:right="231" w:firstLine="283"/>
        <w:rPr>
          <w:sz w:val="24"/>
          <w:highlight w:val="cyan"/>
        </w:rPr>
      </w:pPr>
      <w:r w:rsidRPr="00446611">
        <w:rPr>
          <w:sz w:val="24"/>
          <w:highlight w:val="cyan"/>
        </w:rPr>
        <w:t>ценностное</w:t>
      </w:r>
      <w:r w:rsidRPr="00446611">
        <w:rPr>
          <w:sz w:val="24"/>
          <w:highlight w:val="cyan"/>
        </w:rPr>
        <w:tab/>
        <w:t>отношение</w:t>
      </w:r>
      <w:r w:rsidRPr="00446611">
        <w:rPr>
          <w:sz w:val="24"/>
          <w:highlight w:val="cyan"/>
        </w:rPr>
        <w:tab/>
        <w:t>к</w:t>
      </w:r>
      <w:r w:rsidRPr="00446611">
        <w:rPr>
          <w:sz w:val="24"/>
          <w:highlight w:val="cyan"/>
        </w:rPr>
        <w:tab/>
        <w:t>труду</w:t>
      </w:r>
      <w:r w:rsidRPr="00446611">
        <w:rPr>
          <w:sz w:val="24"/>
          <w:highlight w:val="cyan"/>
        </w:rPr>
        <w:tab/>
        <w:t>и</w:t>
      </w:r>
      <w:r w:rsidRPr="00446611">
        <w:rPr>
          <w:sz w:val="24"/>
          <w:highlight w:val="cyan"/>
        </w:rPr>
        <w:tab/>
        <w:t>творчеству,</w:t>
      </w:r>
      <w:r w:rsidRPr="00446611">
        <w:rPr>
          <w:sz w:val="24"/>
          <w:highlight w:val="cyan"/>
        </w:rPr>
        <w:tab/>
        <w:t>человеку</w:t>
      </w:r>
      <w:r w:rsidRPr="00446611">
        <w:rPr>
          <w:sz w:val="24"/>
          <w:highlight w:val="cyan"/>
        </w:rPr>
        <w:tab/>
        <w:t>труда,</w:t>
      </w:r>
      <w:r w:rsidRPr="00446611">
        <w:rPr>
          <w:sz w:val="24"/>
          <w:highlight w:val="cyan"/>
        </w:rPr>
        <w:tab/>
      </w:r>
      <w:r w:rsidRPr="00446611">
        <w:rPr>
          <w:spacing w:val="-3"/>
          <w:sz w:val="24"/>
          <w:highlight w:val="cyan"/>
        </w:rPr>
        <w:t xml:space="preserve">трудовым </w:t>
      </w:r>
      <w:r w:rsidRPr="00446611">
        <w:rPr>
          <w:sz w:val="24"/>
          <w:highlight w:val="cyan"/>
        </w:rPr>
        <w:t>достижениям России и человечества,</w:t>
      </w:r>
      <w:r w:rsidRPr="00446611">
        <w:rPr>
          <w:spacing w:val="-6"/>
          <w:sz w:val="24"/>
          <w:highlight w:val="cyan"/>
        </w:rPr>
        <w:t xml:space="preserve"> </w:t>
      </w:r>
      <w:r w:rsidRPr="00446611">
        <w:rPr>
          <w:sz w:val="24"/>
          <w:highlight w:val="cyan"/>
        </w:rPr>
        <w:t>трудолюбие;</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ценностное и творческое отношение к учебному</w:t>
      </w:r>
      <w:r w:rsidRPr="00446611">
        <w:rPr>
          <w:spacing w:val="-9"/>
          <w:sz w:val="24"/>
          <w:highlight w:val="cyan"/>
        </w:rPr>
        <w:t xml:space="preserve"> </w:t>
      </w:r>
      <w:r w:rsidRPr="00446611">
        <w:rPr>
          <w:sz w:val="24"/>
          <w:highlight w:val="cyan"/>
        </w:rPr>
        <w:t>труду;</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знания о различных</w:t>
      </w:r>
      <w:r w:rsidRPr="00446611">
        <w:rPr>
          <w:spacing w:val="-2"/>
          <w:sz w:val="24"/>
          <w:highlight w:val="cyan"/>
        </w:rPr>
        <w:t xml:space="preserve"> </w:t>
      </w:r>
      <w:r w:rsidRPr="00446611">
        <w:rPr>
          <w:sz w:val="24"/>
          <w:highlight w:val="cyan"/>
        </w:rPr>
        <w:t>профессиях;</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навыки трудового творческого сотрудничества со сверстниками,</w:t>
      </w:r>
      <w:r w:rsidRPr="00446611">
        <w:rPr>
          <w:spacing w:val="-5"/>
          <w:sz w:val="24"/>
          <w:highlight w:val="cyan"/>
        </w:rPr>
        <w:t xml:space="preserve"> </w:t>
      </w:r>
      <w:r w:rsidRPr="00446611">
        <w:rPr>
          <w:sz w:val="24"/>
          <w:highlight w:val="cyan"/>
        </w:rPr>
        <w:t>взрослыми;</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осознание приоритета нравственных основ труда, творчества, создания</w:t>
      </w:r>
      <w:r w:rsidRPr="00446611">
        <w:rPr>
          <w:spacing w:val="-10"/>
          <w:sz w:val="24"/>
          <w:highlight w:val="cyan"/>
        </w:rPr>
        <w:t xml:space="preserve"> </w:t>
      </w:r>
      <w:r w:rsidRPr="00446611">
        <w:rPr>
          <w:sz w:val="24"/>
          <w:highlight w:val="cyan"/>
        </w:rPr>
        <w:t>нового;</w:t>
      </w:r>
    </w:p>
    <w:p w:rsidR="001345D1" w:rsidRPr="00446611" w:rsidRDefault="00404ADE" w:rsidP="00F96D26">
      <w:pPr>
        <w:pStyle w:val="a5"/>
        <w:numPr>
          <w:ilvl w:val="1"/>
          <w:numId w:val="77"/>
        </w:numPr>
        <w:tabs>
          <w:tab w:val="left" w:pos="1669"/>
          <w:tab w:val="left" w:pos="1670"/>
        </w:tabs>
        <w:ind w:left="613" w:right="232" w:firstLine="283"/>
        <w:rPr>
          <w:sz w:val="24"/>
          <w:highlight w:val="cyan"/>
        </w:rPr>
      </w:pPr>
      <w:r w:rsidRPr="00446611">
        <w:rPr>
          <w:sz w:val="24"/>
          <w:highlight w:val="cyan"/>
        </w:rPr>
        <w:t>опыт участия в различных видах общественно полезной и личностно значимой деятельности;</w:t>
      </w:r>
    </w:p>
    <w:p w:rsidR="001345D1" w:rsidRPr="00446611" w:rsidRDefault="00404ADE" w:rsidP="00F96D26">
      <w:pPr>
        <w:pStyle w:val="a5"/>
        <w:numPr>
          <w:ilvl w:val="1"/>
          <w:numId w:val="77"/>
        </w:numPr>
        <w:tabs>
          <w:tab w:val="left" w:pos="1669"/>
          <w:tab w:val="left" w:pos="1670"/>
          <w:tab w:val="left" w:pos="3489"/>
          <w:tab w:val="left" w:pos="5614"/>
          <w:tab w:val="left" w:pos="6571"/>
          <w:tab w:val="left" w:pos="7870"/>
          <w:tab w:val="left" w:pos="9180"/>
        </w:tabs>
        <w:ind w:left="613" w:right="229" w:firstLine="283"/>
        <w:rPr>
          <w:sz w:val="24"/>
          <w:highlight w:val="cyan"/>
        </w:rPr>
      </w:pPr>
      <w:r w:rsidRPr="00446611">
        <w:rPr>
          <w:sz w:val="24"/>
          <w:highlight w:val="cyan"/>
        </w:rPr>
        <w:t xml:space="preserve">потребности  </w:t>
      </w:r>
      <w:r w:rsidRPr="00446611">
        <w:rPr>
          <w:spacing w:val="17"/>
          <w:sz w:val="24"/>
          <w:highlight w:val="cyan"/>
        </w:rPr>
        <w:t xml:space="preserve"> </w:t>
      </w:r>
      <w:r w:rsidRPr="00446611">
        <w:rPr>
          <w:sz w:val="24"/>
          <w:highlight w:val="cyan"/>
        </w:rPr>
        <w:t>и</w:t>
      </w:r>
      <w:r w:rsidRPr="00446611">
        <w:rPr>
          <w:sz w:val="24"/>
          <w:highlight w:val="cyan"/>
        </w:rPr>
        <w:tab/>
        <w:t xml:space="preserve">умения  </w:t>
      </w:r>
      <w:r w:rsidRPr="00446611">
        <w:rPr>
          <w:spacing w:val="10"/>
          <w:sz w:val="24"/>
          <w:highlight w:val="cyan"/>
        </w:rPr>
        <w:t xml:space="preserve"> </w:t>
      </w:r>
      <w:r w:rsidRPr="00446611">
        <w:rPr>
          <w:sz w:val="24"/>
          <w:highlight w:val="cyan"/>
        </w:rPr>
        <w:t>выражать</w:t>
      </w:r>
      <w:r w:rsidRPr="00446611">
        <w:rPr>
          <w:sz w:val="24"/>
          <w:highlight w:val="cyan"/>
        </w:rPr>
        <w:tab/>
        <w:t xml:space="preserve">себя  </w:t>
      </w:r>
      <w:r w:rsidRPr="00446611">
        <w:rPr>
          <w:spacing w:val="18"/>
          <w:sz w:val="24"/>
          <w:highlight w:val="cyan"/>
        </w:rPr>
        <w:t xml:space="preserve"> </w:t>
      </w:r>
      <w:r w:rsidRPr="00446611">
        <w:rPr>
          <w:sz w:val="24"/>
          <w:highlight w:val="cyan"/>
        </w:rPr>
        <w:t>в</w:t>
      </w:r>
      <w:r w:rsidRPr="00446611">
        <w:rPr>
          <w:sz w:val="24"/>
          <w:highlight w:val="cyan"/>
        </w:rPr>
        <w:tab/>
        <w:t>различных</w:t>
      </w:r>
      <w:r w:rsidRPr="00446611">
        <w:rPr>
          <w:sz w:val="24"/>
          <w:highlight w:val="cyan"/>
        </w:rPr>
        <w:tab/>
        <w:t>доступных</w:t>
      </w:r>
      <w:r w:rsidRPr="00446611">
        <w:rPr>
          <w:sz w:val="24"/>
          <w:highlight w:val="cyan"/>
        </w:rPr>
        <w:tab/>
        <w:t xml:space="preserve">и </w:t>
      </w:r>
      <w:r w:rsidRPr="00446611">
        <w:rPr>
          <w:spacing w:val="-3"/>
          <w:sz w:val="24"/>
          <w:highlight w:val="cyan"/>
        </w:rPr>
        <w:t xml:space="preserve">наиболее </w:t>
      </w:r>
      <w:r w:rsidRPr="00446611">
        <w:rPr>
          <w:sz w:val="24"/>
          <w:highlight w:val="cyan"/>
        </w:rPr>
        <w:t>привлекательных для ребенка видах творческой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77"/>
        </w:numPr>
        <w:tabs>
          <w:tab w:val="left" w:pos="1669"/>
          <w:tab w:val="left" w:pos="1670"/>
          <w:tab w:val="left" w:pos="3000"/>
          <w:tab w:val="left" w:pos="3354"/>
          <w:tab w:val="left" w:pos="5244"/>
          <w:tab w:val="left" w:pos="5594"/>
          <w:tab w:val="left" w:pos="7050"/>
          <w:tab w:val="left" w:pos="8463"/>
          <w:tab w:val="left" w:pos="10317"/>
        </w:tabs>
        <w:ind w:left="613" w:right="231" w:firstLine="283"/>
        <w:rPr>
          <w:sz w:val="24"/>
          <w:highlight w:val="cyan"/>
        </w:rPr>
      </w:pPr>
      <w:r w:rsidRPr="00446611">
        <w:rPr>
          <w:sz w:val="24"/>
          <w:highlight w:val="cyan"/>
        </w:rPr>
        <w:t>мотивация</w:t>
      </w:r>
      <w:r w:rsidRPr="00446611">
        <w:rPr>
          <w:sz w:val="24"/>
          <w:highlight w:val="cyan"/>
        </w:rPr>
        <w:tab/>
        <w:t>к</w:t>
      </w:r>
      <w:r w:rsidRPr="00446611">
        <w:rPr>
          <w:sz w:val="24"/>
          <w:highlight w:val="cyan"/>
        </w:rPr>
        <w:tab/>
        <w:t>самореализации</w:t>
      </w:r>
      <w:r w:rsidRPr="00446611">
        <w:rPr>
          <w:sz w:val="24"/>
          <w:highlight w:val="cyan"/>
        </w:rPr>
        <w:tab/>
        <w:t>в</w:t>
      </w:r>
      <w:r w:rsidRPr="00446611">
        <w:rPr>
          <w:sz w:val="24"/>
          <w:highlight w:val="cyan"/>
        </w:rPr>
        <w:tab/>
        <w:t>социальном</w:t>
      </w:r>
      <w:r w:rsidRPr="00446611">
        <w:rPr>
          <w:sz w:val="24"/>
          <w:highlight w:val="cyan"/>
        </w:rPr>
        <w:tab/>
        <w:t>творчестве,</w:t>
      </w:r>
      <w:r w:rsidRPr="00446611">
        <w:rPr>
          <w:sz w:val="24"/>
          <w:highlight w:val="cyan"/>
        </w:rPr>
        <w:tab/>
        <w:t>познавательной</w:t>
      </w:r>
      <w:r w:rsidRPr="00446611">
        <w:rPr>
          <w:sz w:val="24"/>
          <w:highlight w:val="cyan"/>
        </w:rPr>
        <w:tab/>
      </w:r>
      <w:r w:rsidRPr="00446611">
        <w:rPr>
          <w:spacing w:val="-18"/>
          <w:sz w:val="24"/>
          <w:highlight w:val="cyan"/>
        </w:rPr>
        <w:t xml:space="preserve">и </w:t>
      </w:r>
      <w:r w:rsidRPr="00446611">
        <w:rPr>
          <w:sz w:val="24"/>
          <w:highlight w:val="cyan"/>
        </w:rPr>
        <w:t>практической, общественно полезной</w:t>
      </w:r>
      <w:r w:rsidRPr="00446611">
        <w:rPr>
          <w:spacing w:val="-1"/>
          <w:sz w:val="24"/>
          <w:highlight w:val="cyan"/>
        </w:rPr>
        <w:t xml:space="preserve"> </w:t>
      </w:r>
      <w:r w:rsidRPr="00446611">
        <w:rPr>
          <w:sz w:val="24"/>
          <w:highlight w:val="cyan"/>
        </w:rPr>
        <w:t>деятельности.</w:t>
      </w:r>
    </w:p>
    <w:p w:rsidR="001345D1" w:rsidRPr="00446611" w:rsidRDefault="001345D1">
      <w:pPr>
        <w:pStyle w:val="a3"/>
        <w:spacing w:before="3"/>
        <w:ind w:left="0"/>
        <w:rPr>
          <w:highlight w:val="cyan"/>
        </w:rPr>
      </w:pPr>
    </w:p>
    <w:p w:rsidR="001345D1" w:rsidRPr="00446611" w:rsidRDefault="00404ADE">
      <w:pPr>
        <w:pStyle w:val="Heading3"/>
        <w:ind w:left="662" w:right="354"/>
        <w:jc w:val="center"/>
        <w:rPr>
          <w:highlight w:val="cyan"/>
        </w:rPr>
      </w:pPr>
      <w:r w:rsidRPr="00446611">
        <w:rPr>
          <w:highlight w:val="cyan"/>
        </w:rPr>
        <w:t>Модуль «Я и здоровье»</w:t>
      </w:r>
    </w:p>
    <w:p w:rsidR="001345D1" w:rsidRPr="00446611" w:rsidRDefault="001345D1">
      <w:pPr>
        <w:jc w:val="center"/>
        <w:rPr>
          <w:highlight w:val="cyan"/>
        </w:rPr>
        <w:sectPr w:rsidR="001345D1" w:rsidRPr="00446611">
          <w:pgSz w:w="11900" w:h="16850"/>
          <w:pgMar w:top="480" w:right="340" w:bottom="900" w:left="880" w:header="0" w:footer="690" w:gutter="0"/>
          <w:cols w:space="720"/>
        </w:sectPr>
      </w:pPr>
    </w:p>
    <w:p w:rsidR="001345D1" w:rsidRPr="00446611" w:rsidRDefault="00404ADE">
      <w:pPr>
        <w:pStyle w:val="Heading4"/>
        <w:spacing w:before="78" w:line="240" w:lineRule="auto"/>
        <w:ind w:right="233" w:firstLine="283"/>
        <w:rPr>
          <w:highlight w:val="cyan"/>
        </w:rPr>
      </w:pPr>
      <w:r w:rsidRPr="00446611">
        <w:rPr>
          <w:highlight w:val="cyan"/>
        </w:rPr>
        <w:lastRenderedPageBreak/>
        <w:t>Направление 4. Формирование ценностного отношения к семье, здоровью и здоровому образу жизни.</w:t>
      </w:r>
    </w:p>
    <w:p w:rsidR="001345D1" w:rsidRPr="00446611" w:rsidRDefault="001345D1">
      <w:pPr>
        <w:pStyle w:val="a3"/>
        <w:spacing w:before="9"/>
        <w:ind w:left="0"/>
        <w:rPr>
          <w:b/>
          <w:i/>
          <w:sz w:val="23"/>
          <w:highlight w:val="cyan"/>
        </w:rPr>
      </w:pPr>
    </w:p>
    <w:p w:rsidR="001345D1" w:rsidRPr="00446611" w:rsidRDefault="00404ADE">
      <w:pPr>
        <w:pStyle w:val="a3"/>
        <w:spacing w:before="1" w:line="276" w:lineRule="auto"/>
        <w:ind w:right="230" w:firstLine="283"/>
        <w:jc w:val="both"/>
        <w:rPr>
          <w:highlight w:val="cyan"/>
        </w:rPr>
      </w:pPr>
      <w:r w:rsidRPr="00446611">
        <w:rPr>
          <w:b/>
          <w:highlight w:val="cyan"/>
        </w:rPr>
        <w:t xml:space="preserve">Цель: </w:t>
      </w:r>
      <w:r w:rsidRPr="00446611">
        <w:rPr>
          <w:highlight w:val="cyan"/>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1345D1" w:rsidRPr="00446611" w:rsidRDefault="00404ADE">
      <w:pPr>
        <w:pStyle w:val="Heading3"/>
        <w:spacing w:before="3" w:line="274" w:lineRule="exact"/>
        <w:ind w:left="536"/>
        <w:rPr>
          <w:highlight w:val="cyan"/>
        </w:rPr>
      </w:pPr>
      <w:r w:rsidRPr="00446611">
        <w:rPr>
          <w:highlight w:val="cyan"/>
        </w:rPr>
        <w:t>Задачи модуля:</w:t>
      </w:r>
    </w:p>
    <w:p w:rsidR="001345D1" w:rsidRPr="00446611" w:rsidRDefault="00404ADE">
      <w:pPr>
        <w:pStyle w:val="a3"/>
        <w:spacing w:line="274" w:lineRule="exact"/>
        <w:ind w:left="536"/>
        <w:rPr>
          <w:highlight w:val="cyan"/>
        </w:rPr>
      </w:pPr>
      <w:r w:rsidRPr="00446611">
        <w:rPr>
          <w:highlight w:val="cyan"/>
        </w:rPr>
        <w:t>Получение знаний</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о здоровом образе жизни и опасностях, угрожающих здоровью</w:t>
      </w:r>
      <w:r w:rsidRPr="00446611">
        <w:rPr>
          <w:spacing w:val="-4"/>
          <w:sz w:val="24"/>
          <w:highlight w:val="cyan"/>
        </w:rPr>
        <w:t xml:space="preserve"> </w:t>
      </w:r>
      <w:r w:rsidRPr="00446611">
        <w:rPr>
          <w:sz w:val="24"/>
          <w:highlight w:val="cyan"/>
        </w:rPr>
        <w:t>людей;</w:t>
      </w:r>
    </w:p>
    <w:p w:rsidR="001345D1" w:rsidRPr="00446611" w:rsidRDefault="00404ADE" w:rsidP="00F96D26">
      <w:pPr>
        <w:pStyle w:val="a5"/>
        <w:numPr>
          <w:ilvl w:val="1"/>
          <w:numId w:val="77"/>
        </w:numPr>
        <w:tabs>
          <w:tab w:val="left" w:pos="1669"/>
          <w:tab w:val="left" w:pos="1670"/>
        </w:tabs>
        <w:ind w:left="613" w:right="232" w:firstLine="283"/>
        <w:jc w:val="both"/>
        <w:rPr>
          <w:sz w:val="24"/>
          <w:highlight w:val="cyan"/>
        </w:rPr>
      </w:pPr>
      <w:r w:rsidRPr="00446611">
        <w:rPr>
          <w:sz w:val="24"/>
          <w:highlight w:val="cyan"/>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понимание устройства человеческого организма, способы сбережения</w:t>
      </w:r>
      <w:r w:rsidRPr="00446611">
        <w:rPr>
          <w:spacing w:val="-5"/>
          <w:sz w:val="24"/>
          <w:highlight w:val="cyan"/>
        </w:rPr>
        <w:t xml:space="preserve"> </w:t>
      </w:r>
      <w:r w:rsidRPr="00446611">
        <w:rPr>
          <w:sz w:val="24"/>
          <w:highlight w:val="cyan"/>
        </w:rPr>
        <w:t>здоровья;</w:t>
      </w:r>
    </w:p>
    <w:p w:rsidR="001345D1" w:rsidRPr="00446611" w:rsidRDefault="00404ADE" w:rsidP="00F96D26">
      <w:pPr>
        <w:pStyle w:val="a5"/>
        <w:numPr>
          <w:ilvl w:val="1"/>
          <w:numId w:val="77"/>
        </w:numPr>
        <w:tabs>
          <w:tab w:val="left" w:pos="1669"/>
          <w:tab w:val="left" w:pos="1670"/>
        </w:tabs>
        <w:ind w:left="613" w:right="234" w:firstLine="283"/>
        <w:rPr>
          <w:sz w:val="24"/>
          <w:highlight w:val="cyan"/>
        </w:rPr>
      </w:pPr>
      <w:r w:rsidRPr="00446611">
        <w:rPr>
          <w:sz w:val="24"/>
          <w:highlight w:val="cyan"/>
        </w:rPr>
        <w:t>влияние слова на физическое и психологическое состояние человека («слово может убить, слово может спасти»);</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получение опыта укрепления и сбережения здоровья в процессе учебной</w:t>
      </w:r>
      <w:r w:rsidRPr="00446611">
        <w:rPr>
          <w:spacing w:val="-23"/>
          <w:sz w:val="24"/>
          <w:highlight w:val="cyan"/>
        </w:rPr>
        <w:t xml:space="preserve"> </w:t>
      </w:r>
      <w:r w:rsidRPr="00446611">
        <w:rPr>
          <w:sz w:val="24"/>
          <w:highlight w:val="cyan"/>
        </w:rPr>
        <w:t>работы;</w:t>
      </w:r>
    </w:p>
    <w:p w:rsidR="001345D1" w:rsidRPr="00446611" w:rsidRDefault="00404ADE" w:rsidP="00F96D26">
      <w:pPr>
        <w:pStyle w:val="a5"/>
        <w:numPr>
          <w:ilvl w:val="1"/>
          <w:numId w:val="77"/>
        </w:numPr>
        <w:tabs>
          <w:tab w:val="left" w:pos="1669"/>
          <w:tab w:val="left" w:pos="1670"/>
        </w:tabs>
        <w:rPr>
          <w:sz w:val="24"/>
          <w:highlight w:val="cyan"/>
        </w:rPr>
      </w:pPr>
      <w:r w:rsidRPr="00446611">
        <w:rPr>
          <w:sz w:val="24"/>
          <w:highlight w:val="cyan"/>
        </w:rPr>
        <w:t>осмысленное чередование умственной и физической активности в процессе</w:t>
      </w:r>
      <w:r w:rsidRPr="00446611">
        <w:rPr>
          <w:spacing w:val="-28"/>
          <w:sz w:val="24"/>
          <w:highlight w:val="cyan"/>
        </w:rPr>
        <w:t xml:space="preserve"> </w:t>
      </w:r>
      <w:r w:rsidRPr="00446611">
        <w:rPr>
          <w:sz w:val="24"/>
          <w:highlight w:val="cyan"/>
        </w:rPr>
        <w:t>учебы;</w:t>
      </w:r>
    </w:p>
    <w:p w:rsidR="001345D1" w:rsidRPr="00446611" w:rsidRDefault="00404ADE" w:rsidP="00F96D26">
      <w:pPr>
        <w:pStyle w:val="a5"/>
        <w:numPr>
          <w:ilvl w:val="1"/>
          <w:numId w:val="77"/>
        </w:numPr>
        <w:tabs>
          <w:tab w:val="left" w:pos="1669"/>
          <w:tab w:val="left" w:pos="1670"/>
        </w:tabs>
        <w:spacing w:before="1"/>
        <w:ind w:left="613" w:right="232" w:firstLine="283"/>
        <w:rPr>
          <w:sz w:val="24"/>
          <w:highlight w:val="cyan"/>
        </w:rPr>
      </w:pPr>
      <w:r w:rsidRPr="00446611">
        <w:rPr>
          <w:sz w:val="24"/>
          <w:highlight w:val="cyan"/>
        </w:rPr>
        <w:t>регулярность безопасных физических упражнений, игр на уроках физической культуры, на</w:t>
      </w:r>
      <w:r w:rsidRPr="00446611">
        <w:rPr>
          <w:spacing w:val="-2"/>
          <w:sz w:val="24"/>
          <w:highlight w:val="cyan"/>
        </w:rPr>
        <w:t xml:space="preserve"> </w:t>
      </w:r>
      <w:r w:rsidRPr="00446611">
        <w:rPr>
          <w:sz w:val="24"/>
          <w:highlight w:val="cyan"/>
        </w:rPr>
        <w:t>перемене;</w:t>
      </w:r>
    </w:p>
    <w:p w:rsidR="001345D1" w:rsidRPr="00446611" w:rsidRDefault="00404ADE" w:rsidP="00F96D26">
      <w:pPr>
        <w:pStyle w:val="a5"/>
        <w:numPr>
          <w:ilvl w:val="1"/>
          <w:numId w:val="77"/>
        </w:numPr>
        <w:tabs>
          <w:tab w:val="left" w:pos="1669"/>
          <w:tab w:val="left" w:pos="1670"/>
        </w:tabs>
        <w:ind w:left="613" w:right="229" w:firstLine="283"/>
        <w:rPr>
          <w:sz w:val="24"/>
          <w:highlight w:val="cyan"/>
        </w:rPr>
      </w:pPr>
      <w:r w:rsidRPr="00446611">
        <w:rPr>
          <w:sz w:val="24"/>
          <w:highlight w:val="cyan"/>
        </w:rPr>
        <w:t>опыт ограждения своего здоровья и здоровья близких людей от вредных факторов окружающей</w:t>
      </w:r>
      <w:r w:rsidRPr="00446611">
        <w:rPr>
          <w:spacing w:val="-1"/>
          <w:sz w:val="24"/>
          <w:highlight w:val="cyan"/>
        </w:rPr>
        <w:t xml:space="preserve"> </w:t>
      </w:r>
      <w:r w:rsidRPr="00446611">
        <w:rPr>
          <w:sz w:val="24"/>
          <w:highlight w:val="cyan"/>
        </w:rPr>
        <w:t>среды;</w:t>
      </w:r>
    </w:p>
    <w:p w:rsidR="001345D1" w:rsidRPr="00446611" w:rsidRDefault="00404ADE" w:rsidP="00F96D26">
      <w:pPr>
        <w:pStyle w:val="a5"/>
        <w:numPr>
          <w:ilvl w:val="1"/>
          <w:numId w:val="77"/>
        </w:numPr>
        <w:tabs>
          <w:tab w:val="left" w:pos="1669"/>
          <w:tab w:val="left" w:pos="1670"/>
        </w:tabs>
        <w:ind w:left="613" w:right="230" w:firstLine="283"/>
        <w:rPr>
          <w:sz w:val="24"/>
          <w:highlight w:val="cyan"/>
        </w:rPr>
      </w:pPr>
      <w:r w:rsidRPr="00446611">
        <w:rPr>
          <w:sz w:val="24"/>
          <w:highlight w:val="cyan"/>
        </w:rPr>
        <w:t>соблюдение правил личной гигиены, чистоты тела и одежды, корректная помощь в этом младшим, нуждающимся в</w:t>
      </w:r>
      <w:r w:rsidRPr="00446611">
        <w:rPr>
          <w:spacing w:val="-3"/>
          <w:sz w:val="24"/>
          <w:highlight w:val="cyan"/>
        </w:rPr>
        <w:t xml:space="preserve"> </w:t>
      </w:r>
      <w:r w:rsidRPr="00446611">
        <w:rPr>
          <w:sz w:val="24"/>
          <w:highlight w:val="cyan"/>
        </w:rPr>
        <w:t>помощи;</w:t>
      </w:r>
    </w:p>
    <w:p w:rsidR="001345D1" w:rsidRPr="00446611" w:rsidRDefault="00404ADE" w:rsidP="00F96D26">
      <w:pPr>
        <w:pStyle w:val="a5"/>
        <w:numPr>
          <w:ilvl w:val="1"/>
          <w:numId w:val="77"/>
        </w:numPr>
        <w:tabs>
          <w:tab w:val="left" w:pos="1669"/>
          <w:tab w:val="left" w:pos="1670"/>
        </w:tabs>
        <w:ind w:left="613" w:right="227" w:firstLine="283"/>
        <w:rPr>
          <w:sz w:val="24"/>
          <w:highlight w:val="cyan"/>
        </w:rPr>
      </w:pPr>
      <w:r w:rsidRPr="00446611">
        <w:rPr>
          <w:sz w:val="24"/>
          <w:highlight w:val="cyan"/>
        </w:rPr>
        <w:t>составление и следование здоровьесберегающему режиму дня – учебы, труда и отдыха;</w:t>
      </w:r>
    </w:p>
    <w:p w:rsidR="001345D1" w:rsidRPr="00446611" w:rsidRDefault="00404ADE" w:rsidP="00F96D26">
      <w:pPr>
        <w:pStyle w:val="a5"/>
        <w:numPr>
          <w:ilvl w:val="1"/>
          <w:numId w:val="77"/>
        </w:numPr>
        <w:tabs>
          <w:tab w:val="left" w:pos="1669"/>
          <w:tab w:val="left" w:pos="1670"/>
        </w:tabs>
        <w:ind w:left="613" w:right="224" w:firstLine="283"/>
        <w:rPr>
          <w:sz w:val="24"/>
          <w:highlight w:val="cyan"/>
        </w:rPr>
      </w:pPr>
      <w:r w:rsidRPr="00446611">
        <w:rPr>
          <w:sz w:val="24"/>
          <w:highlight w:val="cyan"/>
        </w:rPr>
        <w:t>отказ от вредящих здоровью продуктов питания, стремление следовать экологически безопасным правилам в питании, ознакомление с ними своих</w:t>
      </w:r>
      <w:r w:rsidRPr="00446611">
        <w:rPr>
          <w:spacing w:val="-7"/>
          <w:sz w:val="24"/>
          <w:highlight w:val="cyan"/>
        </w:rPr>
        <w:t xml:space="preserve"> </w:t>
      </w:r>
      <w:r w:rsidRPr="00446611">
        <w:rPr>
          <w:sz w:val="24"/>
          <w:highlight w:val="cyan"/>
        </w:rPr>
        <w:t>близких;</w:t>
      </w:r>
    </w:p>
    <w:p w:rsidR="001345D1" w:rsidRPr="00446611" w:rsidRDefault="001345D1">
      <w:pPr>
        <w:pStyle w:val="a3"/>
        <w:ind w:left="0"/>
        <w:rPr>
          <w:highlight w:val="cyan"/>
        </w:rPr>
      </w:pPr>
    </w:p>
    <w:p w:rsidR="001345D1" w:rsidRPr="00446611" w:rsidRDefault="00404ADE">
      <w:pPr>
        <w:pStyle w:val="a3"/>
        <w:ind w:right="233" w:firstLine="283"/>
        <w:rPr>
          <w:highlight w:val="cyan"/>
        </w:rPr>
      </w:pPr>
      <w:r w:rsidRPr="00446611">
        <w:rPr>
          <w:b/>
          <w:highlight w:val="cyan"/>
        </w:rPr>
        <w:t xml:space="preserve">Ценности: </w:t>
      </w:r>
      <w:r w:rsidRPr="00446611">
        <w:rPr>
          <w:highlight w:val="cyan"/>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345D1" w:rsidRPr="00446611" w:rsidRDefault="001345D1">
      <w:pPr>
        <w:pStyle w:val="a3"/>
        <w:spacing w:before="5"/>
        <w:ind w:left="0"/>
        <w:rPr>
          <w:highlight w:val="cyan"/>
        </w:rPr>
      </w:pPr>
    </w:p>
    <w:p w:rsidR="001345D1" w:rsidRPr="00446611" w:rsidRDefault="00404ADE">
      <w:pPr>
        <w:pStyle w:val="Heading3"/>
        <w:spacing w:after="20"/>
        <w:ind w:left="3762"/>
        <w:rPr>
          <w:highlight w:val="cyan"/>
        </w:rPr>
      </w:pPr>
      <w:r w:rsidRPr="00446611">
        <w:rPr>
          <w:highlight w:val="cyan"/>
        </w:rPr>
        <w:t>Основные направления работы</w:t>
      </w:r>
    </w:p>
    <w:tbl>
      <w:tblPr>
        <w:tblStyle w:val="TableNormal"/>
        <w:tblW w:w="0" w:type="auto"/>
        <w:tblInd w:w="2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345"/>
        <w:gridCol w:w="4949"/>
      </w:tblGrid>
      <w:tr w:rsidR="001345D1" w:rsidRPr="00446611">
        <w:trPr>
          <w:trHeight w:val="440"/>
        </w:trPr>
        <w:tc>
          <w:tcPr>
            <w:tcW w:w="4345" w:type="dxa"/>
            <w:tcBorders>
              <w:left w:val="single" w:sz="12" w:space="0" w:color="7E7E7E"/>
            </w:tcBorders>
          </w:tcPr>
          <w:p w:rsidR="001345D1" w:rsidRPr="00446611" w:rsidRDefault="00404ADE">
            <w:pPr>
              <w:pStyle w:val="TableParagraph"/>
              <w:spacing w:before="68"/>
              <w:ind w:left="990"/>
              <w:rPr>
                <w:b/>
                <w:sz w:val="24"/>
                <w:highlight w:val="cyan"/>
              </w:rPr>
            </w:pPr>
            <w:r w:rsidRPr="00446611">
              <w:rPr>
                <w:b/>
                <w:sz w:val="24"/>
                <w:highlight w:val="cyan"/>
              </w:rPr>
              <w:t>Воспитательные задачи</w:t>
            </w:r>
          </w:p>
        </w:tc>
        <w:tc>
          <w:tcPr>
            <w:tcW w:w="4949" w:type="dxa"/>
            <w:tcBorders>
              <w:right w:val="single" w:sz="12" w:space="0" w:color="7E7E7E"/>
            </w:tcBorders>
          </w:tcPr>
          <w:p w:rsidR="001345D1" w:rsidRPr="00446611" w:rsidRDefault="00404ADE">
            <w:pPr>
              <w:pStyle w:val="TableParagraph"/>
              <w:spacing w:before="63"/>
              <w:ind w:left="1818"/>
              <w:rPr>
                <w:sz w:val="24"/>
                <w:highlight w:val="cyan"/>
              </w:rPr>
            </w:pPr>
            <w:r w:rsidRPr="00446611">
              <w:rPr>
                <w:sz w:val="24"/>
                <w:highlight w:val="cyan"/>
              </w:rPr>
              <w:t>Ключевые дела</w:t>
            </w:r>
          </w:p>
        </w:tc>
      </w:tr>
      <w:tr w:rsidR="001345D1" w:rsidRPr="00446611">
        <w:trPr>
          <w:trHeight w:val="5366"/>
        </w:trPr>
        <w:tc>
          <w:tcPr>
            <w:tcW w:w="4345" w:type="dxa"/>
            <w:tcBorders>
              <w:left w:val="single" w:sz="12" w:space="0" w:color="FFFFFF"/>
            </w:tcBorders>
          </w:tcPr>
          <w:p w:rsidR="001345D1" w:rsidRPr="00446611" w:rsidRDefault="00404ADE" w:rsidP="00F96D26">
            <w:pPr>
              <w:pStyle w:val="TableParagraph"/>
              <w:numPr>
                <w:ilvl w:val="0"/>
                <w:numId w:val="74"/>
              </w:numPr>
              <w:tabs>
                <w:tab w:val="left" w:pos="1492"/>
                <w:tab w:val="left" w:pos="1493"/>
              </w:tabs>
              <w:spacing w:before="64"/>
              <w:ind w:right="232" w:firstLine="283"/>
              <w:rPr>
                <w:highlight w:val="cyan"/>
              </w:rPr>
            </w:pPr>
            <w:r w:rsidRPr="00446611">
              <w:rPr>
                <w:highlight w:val="cyan"/>
              </w:rPr>
              <w:t>создание условий для сохранения физического, психического, духовного и нравственного здоровья</w:t>
            </w:r>
            <w:r w:rsidRPr="00446611">
              <w:rPr>
                <w:spacing w:val="-10"/>
                <w:highlight w:val="cyan"/>
              </w:rPr>
              <w:t xml:space="preserve"> </w:t>
            </w:r>
            <w:r w:rsidRPr="00446611">
              <w:rPr>
                <w:highlight w:val="cyan"/>
              </w:rPr>
              <w:t>учащихся;</w:t>
            </w:r>
          </w:p>
          <w:p w:rsidR="001345D1" w:rsidRPr="00446611" w:rsidRDefault="00404ADE" w:rsidP="00F96D26">
            <w:pPr>
              <w:pStyle w:val="TableParagraph"/>
              <w:numPr>
                <w:ilvl w:val="0"/>
                <w:numId w:val="74"/>
              </w:numPr>
              <w:tabs>
                <w:tab w:val="left" w:pos="1492"/>
                <w:tab w:val="left" w:pos="1493"/>
              </w:tabs>
              <w:spacing w:before="2"/>
              <w:ind w:right="270" w:firstLine="283"/>
              <w:rPr>
                <w:highlight w:val="cyan"/>
              </w:rPr>
            </w:pPr>
            <w:r w:rsidRPr="00446611">
              <w:rPr>
                <w:highlight w:val="cyan"/>
              </w:rPr>
              <w:t>воспитание негативного отношения к вредным</w:t>
            </w:r>
            <w:r w:rsidRPr="00446611">
              <w:rPr>
                <w:spacing w:val="-6"/>
                <w:highlight w:val="cyan"/>
              </w:rPr>
              <w:t xml:space="preserve"> </w:t>
            </w:r>
            <w:r w:rsidRPr="00446611">
              <w:rPr>
                <w:highlight w:val="cyan"/>
              </w:rPr>
              <w:t>привычкам;</w:t>
            </w:r>
          </w:p>
          <w:p w:rsidR="001345D1" w:rsidRPr="00446611" w:rsidRDefault="00404ADE" w:rsidP="00F96D26">
            <w:pPr>
              <w:pStyle w:val="TableParagraph"/>
              <w:numPr>
                <w:ilvl w:val="0"/>
                <w:numId w:val="74"/>
              </w:numPr>
              <w:tabs>
                <w:tab w:val="left" w:pos="1492"/>
                <w:tab w:val="left" w:pos="1493"/>
              </w:tabs>
              <w:ind w:right="89" w:firstLine="283"/>
              <w:rPr>
                <w:highlight w:val="cyan"/>
              </w:rPr>
            </w:pPr>
            <w:r w:rsidRPr="00446611">
              <w:rPr>
                <w:highlight w:val="cyan"/>
              </w:rPr>
              <w:t>пропаганда физической культуры и здорового образа</w:t>
            </w:r>
            <w:r w:rsidRPr="00446611">
              <w:rPr>
                <w:spacing w:val="-6"/>
                <w:highlight w:val="cyan"/>
              </w:rPr>
              <w:t xml:space="preserve"> </w:t>
            </w:r>
            <w:r w:rsidRPr="00446611">
              <w:rPr>
                <w:highlight w:val="cyan"/>
              </w:rPr>
              <w:t>жизни.</w:t>
            </w:r>
          </w:p>
        </w:tc>
        <w:tc>
          <w:tcPr>
            <w:tcW w:w="4949" w:type="dxa"/>
            <w:tcBorders>
              <w:right w:val="single" w:sz="12" w:space="0" w:color="7E7E7E"/>
            </w:tcBorders>
          </w:tcPr>
          <w:p w:rsidR="001345D1" w:rsidRPr="00446611" w:rsidRDefault="00404ADE" w:rsidP="00F96D26">
            <w:pPr>
              <w:pStyle w:val="TableParagraph"/>
              <w:numPr>
                <w:ilvl w:val="0"/>
                <w:numId w:val="73"/>
              </w:numPr>
              <w:tabs>
                <w:tab w:val="left" w:pos="1494"/>
                <w:tab w:val="left" w:pos="1495"/>
              </w:tabs>
              <w:spacing w:before="64"/>
              <w:ind w:firstLine="284"/>
              <w:rPr>
                <w:highlight w:val="cyan"/>
              </w:rPr>
            </w:pPr>
            <w:r w:rsidRPr="00446611">
              <w:rPr>
                <w:highlight w:val="cyan"/>
              </w:rPr>
              <w:t>День</w:t>
            </w:r>
            <w:r w:rsidRPr="00446611">
              <w:rPr>
                <w:spacing w:val="-1"/>
                <w:highlight w:val="cyan"/>
              </w:rPr>
              <w:t xml:space="preserve"> </w:t>
            </w:r>
            <w:r w:rsidRPr="00446611">
              <w:rPr>
                <w:highlight w:val="cyan"/>
              </w:rPr>
              <w:t>Здоровья;</w:t>
            </w:r>
          </w:p>
          <w:p w:rsidR="001345D1" w:rsidRPr="00446611" w:rsidRDefault="00404ADE" w:rsidP="00F96D26">
            <w:pPr>
              <w:pStyle w:val="TableParagraph"/>
              <w:numPr>
                <w:ilvl w:val="0"/>
                <w:numId w:val="73"/>
              </w:numPr>
              <w:tabs>
                <w:tab w:val="left" w:pos="1494"/>
                <w:tab w:val="left" w:pos="1495"/>
              </w:tabs>
              <w:ind w:right="177" w:firstLine="284"/>
              <w:rPr>
                <w:highlight w:val="cyan"/>
              </w:rPr>
            </w:pPr>
            <w:r w:rsidRPr="00446611">
              <w:rPr>
                <w:highlight w:val="cyan"/>
              </w:rPr>
              <w:t>система профилактических мер по ПДД и ОБЖ;</w:t>
            </w:r>
          </w:p>
          <w:p w:rsidR="001345D1" w:rsidRPr="00446611" w:rsidRDefault="00404ADE" w:rsidP="00F96D26">
            <w:pPr>
              <w:pStyle w:val="TableParagraph"/>
              <w:numPr>
                <w:ilvl w:val="0"/>
                <w:numId w:val="73"/>
              </w:numPr>
              <w:tabs>
                <w:tab w:val="left" w:pos="1495"/>
              </w:tabs>
              <w:ind w:right="255" w:firstLine="284"/>
              <w:jc w:val="both"/>
              <w:rPr>
                <w:highlight w:val="cyan"/>
              </w:rPr>
            </w:pPr>
            <w:r w:rsidRPr="00446611">
              <w:rPr>
                <w:highlight w:val="cyan"/>
              </w:rPr>
              <w:t>профилактическая программа</w:t>
            </w:r>
            <w:r w:rsidRPr="00446611">
              <w:rPr>
                <w:spacing w:val="-14"/>
                <w:highlight w:val="cyan"/>
              </w:rPr>
              <w:t xml:space="preserve"> </w:t>
            </w:r>
            <w:r w:rsidRPr="00446611">
              <w:rPr>
                <w:highlight w:val="cyan"/>
              </w:rPr>
              <w:t>«За здоровый образ жизни», «Профилактика наркомании»;</w:t>
            </w:r>
          </w:p>
          <w:p w:rsidR="001345D1" w:rsidRPr="00446611" w:rsidRDefault="00404ADE" w:rsidP="00F96D26">
            <w:pPr>
              <w:pStyle w:val="TableParagraph"/>
              <w:numPr>
                <w:ilvl w:val="0"/>
                <w:numId w:val="73"/>
              </w:numPr>
              <w:tabs>
                <w:tab w:val="left" w:pos="1494"/>
                <w:tab w:val="left" w:pos="1495"/>
              </w:tabs>
              <w:ind w:right="240" w:firstLine="284"/>
              <w:rPr>
                <w:highlight w:val="cyan"/>
              </w:rPr>
            </w:pPr>
            <w:r w:rsidRPr="00446611">
              <w:rPr>
                <w:highlight w:val="cyan"/>
              </w:rPr>
              <w:t>всероссийская акция «Спорт вместо наркотиков», «Я выбираю спорт, как альтернативу пагубным</w:t>
            </w:r>
            <w:r w:rsidRPr="00446611">
              <w:rPr>
                <w:spacing w:val="-14"/>
                <w:highlight w:val="cyan"/>
              </w:rPr>
              <w:t xml:space="preserve"> </w:t>
            </w:r>
            <w:r w:rsidRPr="00446611">
              <w:rPr>
                <w:highlight w:val="cyan"/>
              </w:rPr>
              <w:t>привычкам»;</w:t>
            </w:r>
          </w:p>
          <w:p w:rsidR="001345D1" w:rsidRPr="00446611" w:rsidRDefault="00404ADE" w:rsidP="00F96D26">
            <w:pPr>
              <w:pStyle w:val="TableParagraph"/>
              <w:numPr>
                <w:ilvl w:val="0"/>
                <w:numId w:val="73"/>
              </w:numPr>
              <w:tabs>
                <w:tab w:val="left" w:pos="1494"/>
                <w:tab w:val="left" w:pos="1495"/>
              </w:tabs>
              <w:spacing w:line="266" w:lineRule="exact"/>
              <w:ind w:left="1494" w:hanging="412"/>
              <w:rPr>
                <w:highlight w:val="cyan"/>
              </w:rPr>
            </w:pPr>
            <w:r w:rsidRPr="00446611">
              <w:rPr>
                <w:highlight w:val="cyan"/>
              </w:rPr>
              <w:t>игра «Мы выбираем</w:t>
            </w:r>
            <w:r w:rsidRPr="00446611">
              <w:rPr>
                <w:spacing w:val="-6"/>
                <w:highlight w:val="cyan"/>
              </w:rPr>
              <w:t xml:space="preserve"> </w:t>
            </w:r>
            <w:r w:rsidRPr="00446611">
              <w:rPr>
                <w:highlight w:val="cyan"/>
              </w:rPr>
              <w:t>здоровье»;</w:t>
            </w:r>
          </w:p>
          <w:p w:rsidR="001345D1" w:rsidRPr="00446611" w:rsidRDefault="00404ADE" w:rsidP="00F96D26">
            <w:pPr>
              <w:pStyle w:val="TableParagraph"/>
              <w:numPr>
                <w:ilvl w:val="0"/>
                <w:numId w:val="73"/>
              </w:numPr>
              <w:tabs>
                <w:tab w:val="left" w:pos="1494"/>
                <w:tab w:val="left" w:pos="1495"/>
              </w:tabs>
              <w:spacing w:line="269" w:lineRule="exact"/>
              <w:ind w:left="1494" w:hanging="412"/>
              <w:rPr>
                <w:highlight w:val="cyan"/>
              </w:rPr>
            </w:pPr>
            <w:r w:rsidRPr="00446611">
              <w:rPr>
                <w:highlight w:val="cyan"/>
              </w:rPr>
              <w:t>спортивные</w:t>
            </w:r>
            <w:r w:rsidRPr="00446611">
              <w:rPr>
                <w:spacing w:val="-1"/>
                <w:highlight w:val="cyan"/>
              </w:rPr>
              <w:t xml:space="preserve"> </w:t>
            </w:r>
            <w:r w:rsidRPr="00446611">
              <w:rPr>
                <w:highlight w:val="cyan"/>
              </w:rPr>
              <w:t>мероприятия;</w:t>
            </w:r>
          </w:p>
          <w:p w:rsidR="001345D1" w:rsidRPr="00446611" w:rsidRDefault="00404ADE" w:rsidP="00F96D26">
            <w:pPr>
              <w:pStyle w:val="TableParagraph"/>
              <w:numPr>
                <w:ilvl w:val="0"/>
                <w:numId w:val="73"/>
              </w:numPr>
              <w:tabs>
                <w:tab w:val="left" w:pos="1494"/>
                <w:tab w:val="left" w:pos="1495"/>
              </w:tabs>
              <w:spacing w:line="269" w:lineRule="exact"/>
              <w:ind w:left="1494" w:hanging="412"/>
              <w:rPr>
                <w:highlight w:val="cyan"/>
              </w:rPr>
            </w:pPr>
            <w:r w:rsidRPr="00446611">
              <w:rPr>
                <w:highlight w:val="cyan"/>
              </w:rPr>
              <w:t>беседы врача с</w:t>
            </w:r>
            <w:r w:rsidRPr="00446611">
              <w:rPr>
                <w:spacing w:val="-1"/>
                <w:highlight w:val="cyan"/>
              </w:rPr>
              <w:t xml:space="preserve"> </w:t>
            </w:r>
            <w:r w:rsidRPr="00446611">
              <w:rPr>
                <w:highlight w:val="cyan"/>
              </w:rPr>
              <w:t>учащимися</w:t>
            </w:r>
          </w:p>
          <w:p w:rsidR="001345D1" w:rsidRPr="00446611" w:rsidRDefault="00404ADE">
            <w:pPr>
              <w:pStyle w:val="TableParagraph"/>
              <w:spacing w:before="1"/>
              <w:ind w:left="798" w:right="156"/>
              <w:rPr>
                <w:highlight w:val="cyan"/>
              </w:rPr>
            </w:pPr>
            <w:r w:rsidRPr="00446611">
              <w:rPr>
                <w:highlight w:val="cyan"/>
              </w:rPr>
              <w:t>«Здоровый образ жизни», «Профилактика простудных заболеваний»;</w:t>
            </w:r>
          </w:p>
          <w:p w:rsidR="001345D1" w:rsidRPr="00446611" w:rsidRDefault="00404ADE" w:rsidP="00F96D26">
            <w:pPr>
              <w:pStyle w:val="TableParagraph"/>
              <w:numPr>
                <w:ilvl w:val="0"/>
                <w:numId w:val="73"/>
              </w:numPr>
              <w:tabs>
                <w:tab w:val="left" w:pos="1494"/>
                <w:tab w:val="left" w:pos="1495"/>
              </w:tabs>
              <w:spacing w:line="269" w:lineRule="exact"/>
              <w:ind w:left="1494" w:hanging="412"/>
              <w:rPr>
                <w:highlight w:val="cyan"/>
              </w:rPr>
            </w:pPr>
            <w:r w:rsidRPr="00446611">
              <w:rPr>
                <w:highlight w:val="cyan"/>
              </w:rPr>
              <w:t>участие в массовых</w:t>
            </w:r>
            <w:r w:rsidRPr="00446611">
              <w:rPr>
                <w:spacing w:val="-5"/>
                <w:highlight w:val="cyan"/>
              </w:rPr>
              <w:t xml:space="preserve"> </w:t>
            </w:r>
            <w:r w:rsidRPr="00446611">
              <w:rPr>
                <w:highlight w:val="cyan"/>
              </w:rPr>
              <w:t>мероприятиях</w:t>
            </w:r>
          </w:p>
          <w:p w:rsidR="001345D1" w:rsidRPr="00446611" w:rsidRDefault="00404ADE">
            <w:pPr>
              <w:pStyle w:val="TableParagraph"/>
              <w:ind w:left="798" w:right="128"/>
              <w:rPr>
                <w:highlight w:val="cyan"/>
              </w:rPr>
            </w:pPr>
            <w:r w:rsidRPr="00446611">
              <w:rPr>
                <w:highlight w:val="cyan"/>
              </w:rPr>
              <w:t>«День памяти жертв ДТП», «День защиты детей»;</w:t>
            </w:r>
          </w:p>
          <w:p w:rsidR="001345D1" w:rsidRPr="00446611" w:rsidRDefault="00404ADE" w:rsidP="00F96D26">
            <w:pPr>
              <w:pStyle w:val="TableParagraph"/>
              <w:numPr>
                <w:ilvl w:val="0"/>
                <w:numId w:val="73"/>
              </w:numPr>
              <w:tabs>
                <w:tab w:val="left" w:pos="1494"/>
                <w:tab w:val="left" w:pos="1495"/>
              </w:tabs>
              <w:ind w:right="462" w:firstLine="284"/>
              <w:rPr>
                <w:highlight w:val="cyan"/>
              </w:rPr>
            </w:pPr>
            <w:r w:rsidRPr="00446611">
              <w:rPr>
                <w:highlight w:val="cyan"/>
              </w:rPr>
              <w:t>акция «Внимание – дети!» по профилактике дорожно-транспортного травматизма;</w:t>
            </w:r>
          </w:p>
        </w:tc>
      </w:tr>
    </w:tbl>
    <w:p w:rsidR="001345D1" w:rsidRPr="00446611" w:rsidRDefault="001345D1">
      <w:pPr>
        <w:rPr>
          <w:highlight w:val="cyan"/>
        </w:rPr>
        <w:sectPr w:rsidR="001345D1" w:rsidRPr="00446611">
          <w:pgSz w:w="11900" w:h="16850"/>
          <w:pgMar w:top="760" w:right="340" w:bottom="960" w:left="880" w:header="0" w:footer="690" w:gutter="0"/>
          <w:cols w:space="720"/>
        </w:sectPr>
      </w:pPr>
    </w:p>
    <w:p w:rsidR="001345D1" w:rsidRPr="00446611" w:rsidRDefault="00F1409A">
      <w:pPr>
        <w:pStyle w:val="a3"/>
        <w:ind w:left="4578"/>
        <w:rPr>
          <w:sz w:val="20"/>
          <w:highlight w:val="cyan"/>
        </w:rPr>
      </w:pPr>
      <w:r w:rsidRPr="00F1409A">
        <w:rPr>
          <w:sz w:val="20"/>
          <w:highlight w:val="cyan"/>
        </w:rPr>
      </w:r>
      <w:r w:rsidRPr="00F1409A">
        <w:rPr>
          <w:sz w:val="20"/>
          <w:highlight w:val="cyan"/>
        </w:rPr>
        <w:pict>
          <v:group id="_x0000_s1029" style="width:249.2pt;height:62.8pt;mso-position-horizontal-relative:char;mso-position-vertical-relative:line" coordsize="4984,1256">
            <v:rect id="_x0000_s1040" style="position:absolute;left:4969;width:15;height:15" stroked="f"/>
            <v:rect id="_x0000_s1039" style="position:absolute;top:16;width:15;height:15" fillcolor="#7e7e7e" stroked="f"/>
            <v:line id="_x0000_s1038" style="position:absolute" from="31,24" to="4962,24" strokecolor="#7e7e7e" strokeweight=".72pt"/>
            <v:rect id="_x0000_s1037" style="position:absolute;left:4961;top:16;width:15;height:15" fillcolor="#7e7e7e" stroked="f"/>
            <v:rect id="_x0000_s1036" style="position:absolute;left:16;top:1224;width:15;height:15" stroked="f"/>
            <v:line id="_x0000_s1035" style="position:absolute" from="24,17" to="24,1239" strokecolor="#7e7e7e" strokeweight=".72pt"/>
            <v:line id="_x0000_s1034" style="position:absolute" from="4969,17" to="4969,1224" strokecolor="white" strokeweight=".72pt"/>
            <v:rect id="_x0000_s1033" style="position:absolute;left:14;top:1241;width:15;height:15" fillcolor="#7e7e7e" stroked="f"/>
            <v:line id="_x0000_s1032" style="position:absolute" from="29,1248" to="4969,1248" strokecolor="#7e7e7e" strokeweight=".72pt"/>
            <v:line id="_x0000_s1031" style="position:absolute" from="4976,0" to="4976,1256" strokecolor="#7e7e7e" strokeweight=".72pt"/>
            <v:shape id="_x0000_s1030" type="#_x0000_t202" style="position:absolute;left:31;top:31;width:4931;height:1210" filled="f" stroked="f">
              <v:textbox inset="0,0,0,0">
                <w:txbxContent>
                  <w:p w:rsidR="008D4911" w:rsidRDefault="008D4911" w:rsidP="00F96D26">
                    <w:pPr>
                      <w:numPr>
                        <w:ilvl w:val="0"/>
                        <w:numId w:val="72"/>
                      </w:numPr>
                      <w:tabs>
                        <w:tab w:val="left" w:pos="1483"/>
                        <w:tab w:val="left" w:pos="1484"/>
                      </w:tabs>
                      <w:spacing w:before="67"/>
                      <w:ind w:right="516" w:firstLine="283"/>
                    </w:pPr>
                    <w:r>
                      <w:t>мероприятия, посвященные Всемирному дню борьбы со</w:t>
                    </w:r>
                    <w:r>
                      <w:rPr>
                        <w:spacing w:val="-13"/>
                      </w:rPr>
                      <w:t xml:space="preserve"> </w:t>
                    </w:r>
                    <w:r>
                      <w:t>СПИДом;</w:t>
                    </w:r>
                  </w:p>
                  <w:p w:rsidR="008D4911" w:rsidRDefault="008D4911" w:rsidP="00F96D26">
                    <w:pPr>
                      <w:numPr>
                        <w:ilvl w:val="0"/>
                        <w:numId w:val="72"/>
                      </w:numPr>
                      <w:tabs>
                        <w:tab w:val="left" w:pos="1483"/>
                        <w:tab w:val="left" w:pos="1484"/>
                      </w:tabs>
                      <w:ind w:right="97" w:firstLine="283"/>
                    </w:pPr>
                    <w:r>
                      <w:t>вовлечение учащихся в детские объединения, секции, клубы по</w:t>
                    </w:r>
                    <w:r>
                      <w:rPr>
                        <w:spacing w:val="-11"/>
                      </w:rPr>
                      <w:t xml:space="preserve"> </w:t>
                    </w:r>
                    <w:r>
                      <w:t>интересам.</w:t>
                    </w:r>
                  </w:p>
                </w:txbxContent>
              </v:textbox>
            </v:shape>
            <w10:wrap type="none"/>
            <w10:anchorlock/>
          </v:group>
        </w:pict>
      </w:r>
    </w:p>
    <w:p w:rsidR="001345D1" w:rsidRPr="00446611" w:rsidRDefault="001345D1">
      <w:pPr>
        <w:pStyle w:val="a3"/>
        <w:spacing w:before="10"/>
        <w:ind w:left="0"/>
        <w:rPr>
          <w:b/>
          <w:sz w:val="12"/>
          <w:highlight w:val="cyan"/>
        </w:rPr>
      </w:pPr>
    </w:p>
    <w:p w:rsidR="001345D1" w:rsidRPr="00446611" w:rsidRDefault="00F1409A">
      <w:pPr>
        <w:spacing w:before="90" w:line="274" w:lineRule="exact"/>
        <w:ind w:left="536"/>
        <w:rPr>
          <w:b/>
          <w:sz w:val="24"/>
          <w:highlight w:val="cyan"/>
        </w:rPr>
      </w:pPr>
      <w:r w:rsidRPr="00F1409A">
        <w:rPr>
          <w:highlight w:val="cyan"/>
        </w:rPr>
        <w:pict>
          <v:group id="_x0000_s1026" style="position:absolute;left:0;text-align:left;margin-left:56.3pt;margin-top:-71.1pt;width:1.2pt;height:61.25pt;z-index:1264;mso-position-horizontal-relative:page" coordorigin="1126,-1422" coordsize="24,1225">
            <v:line id="_x0000_s1028" style="position:absolute" from="1143,-1422" to="1143,-200" strokecolor="#7e7e7e" strokeweight=".72pt"/>
            <v:line id="_x0000_s1027" style="position:absolute" from="1133,-1333" to="1133,-197" strokecolor="white" strokeweight=".72pt"/>
            <w10:wrap anchorx="page"/>
          </v:group>
        </w:pict>
      </w:r>
      <w:r w:rsidR="00404ADE"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2"/>
          <w:numId w:val="77"/>
        </w:numPr>
        <w:tabs>
          <w:tab w:val="left" w:pos="1669"/>
          <w:tab w:val="left" w:pos="1670"/>
          <w:tab w:val="left" w:pos="3438"/>
          <w:tab w:val="left" w:pos="4757"/>
          <w:tab w:val="left" w:pos="5383"/>
          <w:tab w:val="left" w:pos="7211"/>
          <w:tab w:val="left" w:pos="9153"/>
        </w:tabs>
        <w:ind w:right="228" w:firstLine="283"/>
        <w:rPr>
          <w:sz w:val="24"/>
          <w:highlight w:val="cyan"/>
        </w:rPr>
      </w:pPr>
      <w:r w:rsidRPr="00446611">
        <w:rPr>
          <w:sz w:val="24"/>
          <w:highlight w:val="cyan"/>
        </w:rPr>
        <w:t>родительские</w:t>
      </w:r>
      <w:r w:rsidRPr="00446611">
        <w:rPr>
          <w:sz w:val="24"/>
          <w:highlight w:val="cyan"/>
        </w:rPr>
        <w:tab/>
        <w:t>собрания</w:t>
      </w:r>
      <w:r w:rsidRPr="00446611">
        <w:rPr>
          <w:sz w:val="24"/>
          <w:highlight w:val="cyan"/>
        </w:rPr>
        <w:tab/>
        <w:t>по</w:t>
      </w:r>
      <w:r w:rsidRPr="00446611">
        <w:rPr>
          <w:sz w:val="24"/>
          <w:highlight w:val="cyan"/>
        </w:rPr>
        <w:tab/>
        <w:t>профилактике</w:t>
      </w:r>
      <w:r w:rsidRPr="00446611">
        <w:rPr>
          <w:sz w:val="24"/>
          <w:highlight w:val="cyan"/>
        </w:rPr>
        <w:tab/>
        <w:t>табакокурения,</w:t>
      </w:r>
      <w:r w:rsidRPr="00446611">
        <w:rPr>
          <w:sz w:val="24"/>
          <w:highlight w:val="cyan"/>
        </w:rPr>
        <w:tab/>
      </w:r>
      <w:r w:rsidRPr="00446611">
        <w:rPr>
          <w:spacing w:val="-3"/>
          <w:sz w:val="24"/>
          <w:highlight w:val="cyan"/>
        </w:rPr>
        <w:t xml:space="preserve">наркомании, </w:t>
      </w:r>
      <w:r w:rsidRPr="00446611">
        <w:rPr>
          <w:sz w:val="24"/>
          <w:highlight w:val="cyan"/>
        </w:rPr>
        <w:t>сквернословия, детского дорожно-транспортного</w:t>
      </w:r>
      <w:r w:rsidRPr="00446611">
        <w:rPr>
          <w:spacing w:val="-2"/>
          <w:sz w:val="24"/>
          <w:highlight w:val="cyan"/>
        </w:rPr>
        <w:t xml:space="preserve"> </w:t>
      </w:r>
      <w:r w:rsidRPr="00446611">
        <w:rPr>
          <w:sz w:val="24"/>
          <w:highlight w:val="cyan"/>
        </w:rPr>
        <w:t>травматизма;</w:t>
      </w:r>
    </w:p>
    <w:p w:rsidR="001345D1" w:rsidRPr="00446611" w:rsidRDefault="00404ADE" w:rsidP="00F96D26">
      <w:pPr>
        <w:pStyle w:val="a5"/>
        <w:numPr>
          <w:ilvl w:val="2"/>
          <w:numId w:val="77"/>
        </w:numPr>
        <w:tabs>
          <w:tab w:val="left" w:pos="1669"/>
          <w:tab w:val="left" w:pos="1670"/>
        </w:tabs>
        <w:spacing w:line="275" w:lineRule="exact"/>
        <w:ind w:left="1669"/>
        <w:rPr>
          <w:sz w:val="24"/>
          <w:highlight w:val="cyan"/>
        </w:rPr>
      </w:pPr>
      <w:r w:rsidRPr="00446611">
        <w:rPr>
          <w:sz w:val="24"/>
          <w:highlight w:val="cyan"/>
        </w:rPr>
        <w:t>беседы на</w:t>
      </w:r>
      <w:r w:rsidRPr="00446611">
        <w:rPr>
          <w:spacing w:val="-2"/>
          <w:sz w:val="24"/>
          <w:highlight w:val="cyan"/>
        </w:rPr>
        <w:t xml:space="preserve"> </w:t>
      </w:r>
      <w:r w:rsidRPr="00446611">
        <w:rPr>
          <w:sz w:val="24"/>
          <w:highlight w:val="cyan"/>
        </w:rPr>
        <w:t>тему:</w:t>
      </w:r>
    </w:p>
    <w:p w:rsidR="001345D1" w:rsidRPr="00446611" w:rsidRDefault="00404ADE" w:rsidP="00F96D26">
      <w:pPr>
        <w:pStyle w:val="a5"/>
        <w:numPr>
          <w:ilvl w:val="0"/>
          <w:numId w:val="77"/>
        </w:numPr>
        <w:tabs>
          <w:tab w:val="left" w:pos="676"/>
        </w:tabs>
        <w:spacing w:line="275" w:lineRule="exact"/>
        <w:ind w:firstLine="283"/>
        <w:rPr>
          <w:sz w:val="24"/>
          <w:highlight w:val="cyan"/>
        </w:rPr>
      </w:pPr>
      <w:r w:rsidRPr="00446611">
        <w:rPr>
          <w:sz w:val="24"/>
          <w:highlight w:val="cyan"/>
        </w:rPr>
        <w:t>информационной безопасности и духовного здоровья</w:t>
      </w:r>
      <w:r w:rsidRPr="00446611">
        <w:rPr>
          <w:spacing w:val="-21"/>
          <w:sz w:val="24"/>
          <w:highlight w:val="cyan"/>
        </w:rPr>
        <w:t xml:space="preserve"> </w:t>
      </w:r>
      <w:r w:rsidRPr="00446611">
        <w:rPr>
          <w:sz w:val="24"/>
          <w:highlight w:val="cyan"/>
        </w:rPr>
        <w:t>детей;</w:t>
      </w:r>
    </w:p>
    <w:p w:rsidR="001345D1" w:rsidRPr="00446611" w:rsidRDefault="00404ADE" w:rsidP="00F96D26">
      <w:pPr>
        <w:pStyle w:val="a5"/>
        <w:numPr>
          <w:ilvl w:val="0"/>
          <w:numId w:val="77"/>
        </w:numPr>
        <w:tabs>
          <w:tab w:val="left" w:pos="753"/>
        </w:tabs>
        <w:ind w:right="224" w:firstLine="283"/>
        <w:rPr>
          <w:sz w:val="24"/>
          <w:highlight w:val="cyan"/>
        </w:rPr>
      </w:pPr>
      <w:r w:rsidRPr="00446611">
        <w:rPr>
          <w:sz w:val="24"/>
          <w:highlight w:val="cyan"/>
        </w:rPr>
        <w:t>укрепления детско-родительских отношений, профилактики внутрисемейных конфликтов, создание безопасной и благоприятной обстановки в</w:t>
      </w:r>
      <w:r w:rsidRPr="00446611">
        <w:rPr>
          <w:spacing w:val="-7"/>
          <w:sz w:val="24"/>
          <w:highlight w:val="cyan"/>
        </w:rPr>
        <w:t xml:space="preserve"> </w:t>
      </w:r>
      <w:r w:rsidRPr="00446611">
        <w:rPr>
          <w:sz w:val="24"/>
          <w:highlight w:val="cyan"/>
        </w:rPr>
        <w:t>семье;</w:t>
      </w:r>
    </w:p>
    <w:p w:rsidR="001345D1" w:rsidRPr="00446611" w:rsidRDefault="00404ADE" w:rsidP="00F96D26">
      <w:pPr>
        <w:pStyle w:val="a5"/>
        <w:numPr>
          <w:ilvl w:val="0"/>
          <w:numId w:val="77"/>
        </w:numPr>
        <w:tabs>
          <w:tab w:val="left" w:pos="676"/>
        </w:tabs>
        <w:ind w:left="675" w:hanging="139"/>
        <w:rPr>
          <w:sz w:val="24"/>
          <w:highlight w:val="cyan"/>
        </w:rPr>
      </w:pPr>
      <w:r w:rsidRPr="00446611">
        <w:rPr>
          <w:sz w:val="24"/>
          <w:highlight w:val="cyan"/>
        </w:rPr>
        <w:t>безопасности детей в лесу, на водоемах и</w:t>
      </w:r>
      <w:r w:rsidRPr="00446611">
        <w:rPr>
          <w:spacing w:val="-1"/>
          <w:sz w:val="24"/>
          <w:highlight w:val="cyan"/>
        </w:rPr>
        <w:t xml:space="preserve"> </w:t>
      </w:r>
      <w:r w:rsidRPr="00446611">
        <w:rPr>
          <w:sz w:val="24"/>
          <w:highlight w:val="cyan"/>
        </w:rPr>
        <w:t>т.д.;</w:t>
      </w:r>
    </w:p>
    <w:p w:rsidR="001345D1" w:rsidRPr="00446611" w:rsidRDefault="00404ADE" w:rsidP="00F96D26">
      <w:pPr>
        <w:pStyle w:val="a5"/>
        <w:numPr>
          <w:ilvl w:val="1"/>
          <w:numId w:val="77"/>
        </w:numPr>
        <w:tabs>
          <w:tab w:val="left" w:pos="1669"/>
          <w:tab w:val="left" w:pos="1670"/>
        </w:tabs>
        <w:ind w:left="973" w:right="222" w:firstLine="283"/>
        <w:rPr>
          <w:sz w:val="24"/>
          <w:highlight w:val="cyan"/>
        </w:rPr>
      </w:pPr>
      <w:r w:rsidRPr="00446611">
        <w:rPr>
          <w:sz w:val="24"/>
          <w:highlight w:val="cyan"/>
        </w:rPr>
        <w:t xml:space="preserve">консультации психолога, логопеда, учителя физической культуры </w:t>
      </w:r>
      <w:r w:rsidRPr="00446611">
        <w:rPr>
          <w:spacing w:val="4"/>
          <w:sz w:val="24"/>
          <w:highlight w:val="cyan"/>
        </w:rPr>
        <w:t xml:space="preserve">по </w:t>
      </w:r>
      <w:r w:rsidRPr="00446611">
        <w:rPr>
          <w:sz w:val="24"/>
          <w:highlight w:val="cyan"/>
        </w:rPr>
        <w:t>вопросам здоровьесбережения</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1"/>
          <w:numId w:val="77"/>
        </w:numPr>
        <w:tabs>
          <w:tab w:val="left" w:pos="1669"/>
          <w:tab w:val="left" w:pos="1670"/>
        </w:tabs>
        <w:ind w:left="973" w:right="231" w:firstLine="283"/>
        <w:rPr>
          <w:sz w:val="24"/>
          <w:highlight w:val="cyan"/>
        </w:rPr>
      </w:pPr>
      <w:r w:rsidRPr="00446611">
        <w:rPr>
          <w:sz w:val="24"/>
          <w:highlight w:val="cyan"/>
        </w:rPr>
        <w:t xml:space="preserve">распространение буклетов для родители по вопросам наркопрофилактики </w:t>
      </w:r>
      <w:r w:rsidRPr="00446611">
        <w:rPr>
          <w:spacing w:val="-3"/>
          <w:sz w:val="24"/>
          <w:highlight w:val="cyan"/>
        </w:rPr>
        <w:t xml:space="preserve">«Это </w:t>
      </w:r>
      <w:r w:rsidRPr="00446611">
        <w:rPr>
          <w:sz w:val="24"/>
          <w:highlight w:val="cyan"/>
        </w:rPr>
        <w:t>необходимо</w:t>
      </w:r>
      <w:r w:rsidRPr="00446611">
        <w:rPr>
          <w:spacing w:val="-1"/>
          <w:sz w:val="24"/>
          <w:highlight w:val="cyan"/>
        </w:rPr>
        <w:t xml:space="preserve"> </w:t>
      </w:r>
      <w:r w:rsidRPr="00446611">
        <w:rPr>
          <w:sz w:val="24"/>
          <w:highlight w:val="cyan"/>
        </w:rPr>
        <w:t>знать»;</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совместный праздник для детей и родителей «Мама, папа, я – спортивная</w:t>
      </w:r>
      <w:r w:rsidRPr="00446611">
        <w:rPr>
          <w:spacing w:val="-10"/>
          <w:sz w:val="24"/>
          <w:highlight w:val="cyan"/>
        </w:rPr>
        <w:t xml:space="preserve"> </w:t>
      </w:r>
      <w:r w:rsidRPr="00446611">
        <w:rPr>
          <w:sz w:val="24"/>
          <w:highlight w:val="cyan"/>
        </w:rPr>
        <w:t>семья».</w:t>
      </w:r>
    </w:p>
    <w:p w:rsidR="001345D1" w:rsidRPr="00446611" w:rsidRDefault="00404ADE">
      <w:pPr>
        <w:pStyle w:val="Heading3"/>
        <w:spacing w:before="3" w:line="274" w:lineRule="exact"/>
        <w:ind w:left="536"/>
        <w:rPr>
          <w:highlight w:val="cyan"/>
        </w:rPr>
      </w:pPr>
      <w:r w:rsidRPr="00446611">
        <w:rPr>
          <w:highlight w:val="cyan"/>
        </w:rPr>
        <w:t>Планируемые результаты:</w:t>
      </w:r>
    </w:p>
    <w:p w:rsidR="001345D1" w:rsidRPr="00446611" w:rsidRDefault="00404ADE">
      <w:pPr>
        <w:pStyle w:val="a3"/>
        <w:ind w:right="226" w:firstLine="283"/>
        <w:jc w:val="both"/>
        <w:rPr>
          <w:highlight w:val="cyan"/>
        </w:rPr>
      </w:pPr>
      <w:r w:rsidRPr="00446611">
        <w:rPr>
          <w:highlight w:val="cyan"/>
        </w:rPr>
        <w:t>В школе создана среда, способствующая повышению уровня физического, психического и социального здоровья учащихся;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1345D1" w:rsidRPr="00446611" w:rsidRDefault="00404ADE">
      <w:pPr>
        <w:pStyle w:val="a3"/>
        <w:ind w:left="536"/>
        <w:rPr>
          <w:highlight w:val="cyan"/>
        </w:rPr>
      </w:pPr>
      <w:r w:rsidRPr="00446611">
        <w:rPr>
          <w:highlight w:val="cyan"/>
          <w:u w:val="single"/>
        </w:rPr>
        <w:t>Формируемые компетенции:</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ценностное отношение к своему здоровью, здоровью близких и окружающих</w:t>
      </w:r>
      <w:r w:rsidRPr="00446611">
        <w:rPr>
          <w:spacing w:val="-22"/>
          <w:sz w:val="24"/>
          <w:highlight w:val="cyan"/>
        </w:rPr>
        <w:t xml:space="preserve"> </w:t>
      </w:r>
      <w:r w:rsidRPr="00446611">
        <w:rPr>
          <w:sz w:val="24"/>
          <w:highlight w:val="cyan"/>
        </w:rPr>
        <w:t>людей;</w:t>
      </w:r>
    </w:p>
    <w:p w:rsidR="001345D1" w:rsidRPr="00446611" w:rsidRDefault="00404ADE" w:rsidP="00F96D26">
      <w:pPr>
        <w:pStyle w:val="a5"/>
        <w:numPr>
          <w:ilvl w:val="1"/>
          <w:numId w:val="77"/>
        </w:numPr>
        <w:tabs>
          <w:tab w:val="left" w:pos="1670"/>
        </w:tabs>
        <w:ind w:left="973" w:right="224" w:firstLine="283"/>
        <w:jc w:val="both"/>
        <w:rPr>
          <w:sz w:val="24"/>
          <w:highlight w:val="cyan"/>
        </w:rPr>
      </w:pPr>
      <w:r w:rsidRPr="00446611">
        <w:rPr>
          <w:sz w:val="24"/>
          <w:highlight w:val="cyan"/>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w:t>
      </w:r>
      <w:r w:rsidRPr="00446611">
        <w:rPr>
          <w:spacing w:val="-1"/>
          <w:sz w:val="24"/>
          <w:highlight w:val="cyan"/>
        </w:rPr>
        <w:t xml:space="preserve"> </w:t>
      </w:r>
      <w:r w:rsidRPr="00446611">
        <w:rPr>
          <w:sz w:val="24"/>
          <w:highlight w:val="cyan"/>
        </w:rPr>
        <w:t>человека;</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личный опыт здоровьесберегающей</w:t>
      </w:r>
      <w:r w:rsidRPr="00446611">
        <w:rPr>
          <w:spacing w:val="-1"/>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77"/>
        </w:numPr>
        <w:tabs>
          <w:tab w:val="left" w:pos="1669"/>
          <w:tab w:val="left" w:pos="1670"/>
        </w:tabs>
        <w:ind w:left="973" w:right="232" w:firstLine="283"/>
        <w:rPr>
          <w:sz w:val="24"/>
          <w:highlight w:val="cyan"/>
        </w:rPr>
      </w:pPr>
      <w:r w:rsidRPr="00446611">
        <w:rPr>
          <w:sz w:val="24"/>
          <w:highlight w:val="cyan"/>
        </w:rPr>
        <w:t>знания о роли физической культуры и спорта для здоровья человека, его образования, труда и</w:t>
      </w:r>
      <w:r w:rsidRPr="00446611">
        <w:rPr>
          <w:spacing w:val="-2"/>
          <w:sz w:val="24"/>
          <w:highlight w:val="cyan"/>
        </w:rPr>
        <w:t xml:space="preserve"> </w:t>
      </w:r>
      <w:r w:rsidRPr="00446611">
        <w:rPr>
          <w:sz w:val="24"/>
          <w:highlight w:val="cyan"/>
        </w:rPr>
        <w:t>творчества;</w:t>
      </w:r>
    </w:p>
    <w:p w:rsidR="001345D1" w:rsidRPr="00446611" w:rsidRDefault="00404ADE" w:rsidP="00F96D26">
      <w:pPr>
        <w:pStyle w:val="a5"/>
        <w:numPr>
          <w:ilvl w:val="1"/>
          <w:numId w:val="77"/>
        </w:numPr>
        <w:tabs>
          <w:tab w:val="left" w:pos="1669"/>
          <w:tab w:val="left" w:pos="1670"/>
        </w:tabs>
        <w:ind w:left="973" w:right="226" w:firstLine="283"/>
        <w:rPr>
          <w:sz w:val="24"/>
          <w:highlight w:val="cyan"/>
        </w:rPr>
      </w:pPr>
      <w:r w:rsidRPr="00446611">
        <w:rPr>
          <w:sz w:val="24"/>
          <w:highlight w:val="cyan"/>
        </w:rPr>
        <w:t>знания о возможном негативном влиянии компьютерных игр, телевидения, рекламы на здоровье</w:t>
      </w:r>
      <w:r w:rsidRPr="00446611">
        <w:rPr>
          <w:spacing w:val="-3"/>
          <w:sz w:val="24"/>
          <w:highlight w:val="cyan"/>
        </w:rPr>
        <w:t xml:space="preserve"> </w:t>
      </w:r>
      <w:r w:rsidRPr="00446611">
        <w:rPr>
          <w:sz w:val="24"/>
          <w:highlight w:val="cyan"/>
        </w:rPr>
        <w:t>человека.</w:t>
      </w:r>
    </w:p>
    <w:p w:rsidR="001345D1" w:rsidRPr="00446611" w:rsidRDefault="001345D1">
      <w:pPr>
        <w:pStyle w:val="a3"/>
        <w:spacing w:before="3"/>
        <w:ind w:left="0"/>
        <w:rPr>
          <w:highlight w:val="cyan"/>
        </w:rPr>
      </w:pPr>
    </w:p>
    <w:p w:rsidR="001345D1" w:rsidRPr="00446611" w:rsidRDefault="00404ADE">
      <w:pPr>
        <w:pStyle w:val="Heading3"/>
        <w:ind w:left="662" w:right="357"/>
        <w:jc w:val="center"/>
        <w:rPr>
          <w:highlight w:val="cyan"/>
        </w:rPr>
      </w:pPr>
      <w:r w:rsidRPr="00446611">
        <w:rPr>
          <w:highlight w:val="cyan"/>
        </w:rPr>
        <w:t>Модуль «Я и природа»</w:t>
      </w:r>
    </w:p>
    <w:p w:rsidR="001345D1" w:rsidRPr="00446611" w:rsidRDefault="001345D1">
      <w:pPr>
        <w:pStyle w:val="a3"/>
        <w:spacing w:before="1"/>
        <w:ind w:left="0"/>
        <w:rPr>
          <w:b/>
          <w:highlight w:val="cyan"/>
        </w:rPr>
      </w:pPr>
    </w:p>
    <w:p w:rsidR="001345D1" w:rsidRPr="00446611" w:rsidRDefault="00404ADE">
      <w:pPr>
        <w:pStyle w:val="Heading4"/>
        <w:spacing w:line="240" w:lineRule="auto"/>
        <w:ind w:left="536"/>
        <w:rPr>
          <w:highlight w:val="cyan"/>
        </w:rPr>
      </w:pPr>
      <w:r w:rsidRPr="00446611">
        <w:rPr>
          <w:highlight w:val="cyan"/>
        </w:rPr>
        <w:t>Направление 5. Воспитание ценностного отношения к природе, окружающей среде.</w:t>
      </w:r>
    </w:p>
    <w:p w:rsidR="001345D1" w:rsidRPr="00446611" w:rsidRDefault="001345D1">
      <w:pPr>
        <w:pStyle w:val="a3"/>
        <w:ind w:left="0"/>
        <w:rPr>
          <w:b/>
          <w:i/>
          <w:highlight w:val="cyan"/>
        </w:rPr>
      </w:pPr>
    </w:p>
    <w:p w:rsidR="001345D1" w:rsidRPr="00446611" w:rsidRDefault="00404ADE">
      <w:pPr>
        <w:spacing w:line="274" w:lineRule="exact"/>
        <w:ind w:left="536"/>
        <w:rPr>
          <w:b/>
          <w:sz w:val="24"/>
          <w:highlight w:val="cyan"/>
        </w:rPr>
      </w:pPr>
      <w:r w:rsidRPr="00446611">
        <w:rPr>
          <w:b/>
          <w:sz w:val="24"/>
          <w:highlight w:val="cyan"/>
        </w:rPr>
        <w:t>Задачи модуля:</w:t>
      </w:r>
    </w:p>
    <w:p w:rsidR="001345D1" w:rsidRPr="00446611" w:rsidRDefault="00404ADE" w:rsidP="00F96D26">
      <w:pPr>
        <w:pStyle w:val="a5"/>
        <w:numPr>
          <w:ilvl w:val="1"/>
          <w:numId w:val="77"/>
        </w:numPr>
        <w:tabs>
          <w:tab w:val="left" w:pos="1669"/>
          <w:tab w:val="left" w:pos="1670"/>
        </w:tabs>
        <w:ind w:left="973" w:right="229" w:firstLine="283"/>
        <w:rPr>
          <w:sz w:val="24"/>
          <w:highlight w:val="cyan"/>
        </w:rPr>
      </w:pPr>
      <w:r w:rsidRPr="00446611">
        <w:rPr>
          <w:sz w:val="24"/>
          <w:highlight w:val="cyan"/>
        </w:rPr>
        <w:t>развитие интереса к природе, природным явлениям и формам жизни, понимание активной роли человека в</w:t>
      </w:r>
      <w:r w:rsidRPr="00446611">
        <w:rPr>
          <w:spacing w:val="-1"/>
          <w:sz w:val="24"/>
          <w:highlight w:val="cyan"/>
        </w:rPr>
        <w:t xml:space="preserve"> </w:t>
      </w:r>
      <w:r w:rsidRPr="00446611">
        <w:rPr>
          <w:sz w:val="24"/>
          <w:highlight w:val="cyan"/>
        </w:rPr>
        <w:t>природе;</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ценностное отношение к природе и всем формам</w:t>
      </w:r>
      <w:r w:rsidRPr="00446611">
        <w:rPr>
          <w:spacing w:val="-12"/>
          <w:sz w:val="24"/>
          <w:highlight w:val="cyan"/>
        </w:rPr>
        <w:t xml:space="preserve"> </w:t>
      </w:r>
      <w:r w:rsidRPr="00446611">
        <w:rPr>
          <w:sz w:val="24"/>
          <w:highlight w:val="cyan"/>
        </w:rPr>
        <w:t>жизни;</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элементарный опыт природоохранительной</w:t>
      </w:r>
      <w:r w:rsidRPr="00446611">
        <w:rPr>
          <w:spacing w:val="-3"/>
          <w:sz w:val="24"/>
          <w:highlight w:val="cyan"/>
        </w:rPr>
        <w:t xml:space="preserve"> </w:t>
      </w:r>
      <w:r w:rsidRPr="00446611">
        <w:rPr>
          <w:sz w:val="24"/>
          <w:highlight w:val="cyan"/>
        </w:rPr>
        <w:t>деятельности;</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бережное отношение к растениям и</w:t>
      </w:r>
      <w:r w:rsidRPr="00446611">
        <w:rPr>
          <w:spacing w:val="-6"/>
          <w:sz w:val="24"/>
          <w:highlight w:val="cyan"/>
        </w:rPr>
        <w:t xml:space="preserve"> </w:t>
      </w:r>
      <w:r w:rsidRPr="00446611">
        <w:rPr>
          <w:sz w:val="24"/>
          <w:highlight w:val="cyan"/>
        </w:rPr>
        <w:t>животным.</w:t>
      </w:r>
    </w:p>
    <w:p w:rsidR="001345D1" w:rsidRPr="00446611" w:rsidRDefault="001345D1">
      <w:pPr>
        <w:pStyle w:val="a3"/>
        <w:spacing w:before="9"/>
        <w:ind w:left="0"/>
        <w:rPr>
          <w:sz w:val="23"/>
          <w:highlight w:val="cyan"/>
        </w:rPr>
      </w:pPr>
    </w:p>
    <w:p w:rsidR="001345D1" w:rsidRPr="00446611" w:rsidRDefault="00404ADE">
      <w:pPr>
        <w:pStyle w:val="a3"/>
        <w:ind w:left="536"/>
        <w:rPr>
          <w:highlight w:val="cyan"/>
        </w:rPr>
      </w:pPr>
      <w:r w:rsidRPr="00446611">
        <w:rPr>
          <w:b/>
          <w:highlight w:val="cyan"/>
        </w:rPr>
        <w:t xml:space="preserve">Ценности: </w:t>
      </w:r>
      <w:r w:rsidRPr="00446611">
        <w:rPr>
          <w:highlight w:val="cyan"/>
        </w:rPr>
        <w:t>родная земля; заповедная природа; планета Земля; экологическое сознание.</w:t>
      </w:r>
    </w:p>
    <w:p w:rsidR="001345D1" w:rsidRPr="00446611" w:rsidRDefault="001345D1">
      <w:pPr>
        <w:pStyle w:val="a3"/>
        <w:spacing w:before="5"/>
        <w:ind w:left="0"/>
        <w:rPr>
          <w:highlight w:val="cyan"/>
        </w:rPr>
      </w:pPr>
    </w:p>
    <w:p w:rsidR="001345D1" w:rsidRPr="00446611" w:rsidRDefault="00404ADE">
      <w:pPr>
        <w:pStyle w:val="Heading3"/>
        <w:spacing w:before="1" w:after="20"/>
        <w:ind w:left="662" w:right="357"/>
        <w:jc w:val="center"/>
        <w:rPr>
          <w:highlight w:val="cyan"/>
        </w:rPr>
      </w:pPr>
      <w:r w:rsidRPr="00446611">
        <w:rPr>
          <w:highlight w:val="cyan"/>
        </w:rPr>
        <w:t>Основные направления работы</w:t>
      </w:r>
    </w:p>
    <w:tbl>
      <w:tblPr>
        <w:tblStyle w:val="TableNormal"/>
        <w:tblW w:w="0" w:type="auto"/>
        <w:tblInd w:w="2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541"/>
        <w:gridCol w:w="5375"/>
      </w:tblGrid>
      <w:tr w:rsidR="001345D1" w:rsidRPr="00446611">
        <w:trPr>
          <w:trHeight w:val="440"/>
        </w:trPr>
        <w:tc>
          <w:tcPr>
            <w:tcW w:w="4541" w:type="dxa"/>
            <w:tcBorders>
              <w:left w:val="single" w:sz="12" w:space="0" w:color="FFFFFF"/>
            </w:tcBorders>
          </w:tcPr>
          <w:p w:rsidR="001345D1" w:rsidRPr="00446611" w:rsidRDefault="00404ADE">
            <w:pPr>
              <w:pStyle w:val="TableParagraph"/>
              <w:spacing w:before="71"/>
              <w:ind w:left="1088"/>
              <w:rPr>
                <w:b/>
                <w:sz w:val="24"/>
                <w:highlight w:val="cyan"/>
              </w:rPr>
            </w:pPr>
            <w:r w:rsidRPr="00446611">
              <w:rPr>
                <w:b/>
                <w:sz w:val="24"/>
                <w:highlight w:val="cyan"/>
              </w:rPr>
              <w:t>Воспитательные задачи</w:t>
            </w:r>
          </w:p>
        </w:tc>
        <w:tc>
          <w:tcPr>
            <w:tcW w:w="5375" w:type="dxa"/>
            <w:tcBorders>
              <w:right w:val="single" w:sz="12" w:space="0" w:color="7E7E7E"/>
            </w:tcBorders>
          </w:tcPr>
          <w:p w:rsidR="001345D1" w:rsidRPr="00446611" w:rsidRDefault="00404ADE">
            <w:pPr>
              <w:pStyle w:val="TableParagraph"/>
              <w:spacing w:before="66"/>
              <w:ind w:left="2033"/>
              <w:rPr>
                <w:sz w:val="24"/>
                <w:highlight w:val="cyan"/>
              </w:rPr>
            </w:pPr>
            <w:r w:rsidRPr="00446611">
              <w:rPr>
                <w:sz w:val="24"/>
                <w:highlight w:val="cyan"/>
              </w:rPr>
              <w:t>Ключевые дела</w:t>
            </w:r>
          </w:p>
        </w:tc>
      </w:tr>
      <w:tr w:rsidR="001345D1" w:rsidRPr="00446611">
        <w:trPr>
          <w:trHeight w:val="1223"/>
        </w:trPr>
        <w:tc>
          <w:tcPr>
            <w:tcW w:w="4541" w:type="dxa"/>
            <w:tcBorders>
              <w:left w:val="single" w:sz="12" w:space="0" w:color="FFFFFF"/>
            </w:tcBorders>
          </w:tcPr>
          <w:p w:rsidR="001345D1" w:rsidRPr="00446611" w:rsidRDefault="00404ADE" w:rsidP="00F96D26">
            <w:pPr>
              <w:pStyle w:val="TableParagraph"/>
              <w:numPr>
                <w:ilvl w:val="0"/>
                <w:numId w:val="71"/>
              </w:numPr>
              <w:tabs>
                <w:tab w:val="left" w:pos="1492"/>
                <w:tab w:val="left" w:pos="1493"/>
              </w:tabs>
              <w:spacing w:before="66"/>
              <w:ind w:right="695" w:firstLine="283"/>
              <w:rPr>
                <w:highlight w:val="cyan"/>
              </w:rPr>
            </w:pPr>
            <w:r w:rsidRPr="00446611">
              <w:rPr>
                <w:highlight w:val="cyan"/>
              </w:rPr>
              <w:t xml:space="preserve">воспитание понимания взаимосвязей между </w:t>
            </w:r>
            <w:r w:rsidRPr="00446611">
              <w:rPr>
                <w:spacing w:val="-3"/>
                <w:highlight w:val="cyan"/>
              </w:rPr>
              <w:t xml:space="preserve">человеком, </w:t>
            </w:r>
            <w:r w:rsidRPr="00446611">
              <w:rPr>
                <w:highlight w:val="cyan"/>
              </w:rPr>
              <w:t>обществом,</w:t>
            </w:r>
            <w:r w:rsidRPr="00446611">
              <w:rPr>
                <w:spacing w:val="-1"/>
                <w:highlight w:val="cyan"/>
              </w:rPr>
              <w:t xml:space="preserve"> </w:t>
            </w:r>
            <w:r w:rsidRPr="00446611">
              <w:rPr>
                <w:highlight w:val="cyan"/>
              </w:rPr>
              <w:t>природой;</w:t>
            </w:r>
          </w:p>
          <w:p w:rsidR="001345D1" w:rsidRPr="00446611" w:rsidRDefault="00404ADE" w:rsidP="00F96D26">
            <w:pPr>
              <w:pStyle w:val="TableParagraph"/>
              <w:numPr>
                <w:ilvl w:val="0"/>
                <w:numId w:val="71"/>
              </w:numPr>
              <w:tabs>
                <w:tab w:val="left" w:pos="1492"/>
                <w:tab w:val="left" w:pos="1493"/>
              </w:tabs>
              <w:spacing w:line="269" w:lineRule="exact"/>
              <w:ind w:left="1492"/>
              <w:rPr>
                <w:highlight w:val="cyan"/>
              </w:rPr>
            </w:pPr>
            <w:r w:rsidRPr="00446611">
              <w:rPr>
                <w:highlight w:val="cyan"/>
              </w:rPr>
              <w:t>воспитание</w:t>
            </w:r>
            <w:r w:rsidRPr="00446611">
              <w:rPr>
                <w:spacing w:val="-2"/>
                <w:highlight w:val="cyan"/>
              </w:rPr>
              <w:t xml:space="preserve"> </w:t>
            </w:r>
            <w:r w:rsidRPr="00446611">
              <w:rPr>
                <w:highlight w:val="cyan"/>
              </w:rPr>
              <w:t>гуманистического</w:t>
            </w:r>
          </w:p>
        </w:tc>
        <w:tc>
          <w:tcPr>
            <w:tcW w:w="5375" w:type="dxa"/>
            <w:tcBorders>
              <w:right w:val="single" w:sz="12" w:space="0" w:color="7E7E7E"/>
            </w:tcBorders>
          </w:tcPr>
          <w:p w:rsidR="001345D1" w:rsidRPr="00446611" w:rsidRDefault="00404ADE" w:rsidP="00F96D26">
            <w:pPr>
              <w:pStyle w:val="TableParagraph"/>
              <w:numPr>
                <w:ilvl w:val="0"/>
                <w:numId w:val="70"/>
              </w:numPr>
              <w:tabs>
                <w:tab w:val="left" w:pos="1495"/>
                <w:tab w:val="left" w:pos="1496"/>
              </w:tabs>
              <w:spacing w:before="66"/>
              <w:ind w:right="1089" w:firstLine="283"/>
              <w:rPr>
                <w:highlight w:val="cyan"/>
              </w:rPr>
            </w:pPr>
            <w:r w:rsidRPr="00446611">
              <w:rPr>
                <w:highlight w:val="cyan"/>
              </w:rPr>
              <w:t>тематические классные часы, посвященные проблемам</w:t>
            </w:r>
            <w:r w:rsidRPr="00446611">
              <w:rPr>
                <w:spacing w:val="-8"/>
                <w:highlight w:val="cyan"/>
              </w:rPr>
              <w:t xml:space="preserve"> </w:t>
            </w:r>
            <w:r w:rsidRPr="00446611">
              <w:rPr>
                <w:highlight w:val="cyan"/>
              </w:rPr>
              <w:t>экологии;</w:t>
            </w:r>
          </w:p>
          <w:p w:rsidR="001345D1" w:rsidRPr="00446611" w:rsidRDefault="00404ADE" w:rsidP="00F96D26">
            <w:pPr>
              <w:pStyle w:val="TableParagraph"/>
              <w:numPr>
                <w:ilvl w:val="0"/>
                <w:numId w:val="70"/>
              </w:numPr>
              <w:tabs>
                <w:tab w:val="left" w:pos="1495"/>
                <w:tab w:val="left" w:pos="1496"/>
              </w:tabs>
              <w:spacing w:line="267" w:lineRule="exact"/>
              <w:ind w:left="1495"/>
              <w:rPr>
                <w:highlight w:val="cyan"/>
              </w:rPr>
            </w:pPr>
            <w:r w:rsidRPr="00446611">
              <w:rPr>
                <w:highlight w:val="cyan"/>
              </w:rPr>
              <w:t>экологическая акция «Чистый</w:t>
            </w:r>
            <w:r w:rsidRPr="00446611">
              <w:rPr>
                <w:spacing w:val="-7"/>
                <w:highlight w:val="cyan"/>
              </w:rPr>
              <w:t xml:space="preserve"> </w:t>
            </w:r>
            <w:r w:rsidRPr="00446611">
              <w:rPr>
                <w:highlight w:val="cyan"/>
              </w:rPr>
              <w:t>двор»;</w:t>
            </w:r>
          </w:p>
          <w:p w:rsidR="001345D1" w:rsidRPr="00446611" w:rsidRDefault="00404ADE" w:rsidP="00F96D26">
            <w:pPr>
              <w:pStyle w:val="TableParagraph"/>
              <w:numPr>
                <w:ilvl w:val="0"/>
                <w:numId w:val="70"/>
              </w:numPr>
              <w:tabs>
                <w:tab w:val="left" w:pos="1495"/>
                <w:tab w:val="left" w:pos="1496"/>
              </w:tabs>
              <w:spacing w:line="269" w:lineRule="exact"/>
              <w:ind w:left="1495"/>
              <w:rPr>
                <w:highlight w:val="cyan"/>
              </w:rPr>
            </w:pPr>
            <w:r w:rsidRPr="00446611">
              <w:rPr>
                <w:highlight w:val="cyan"/>
              </w:rPr>
              <w:t>посещение</w:t>
            </w:r>
            <w:r w:rsidRPr="00446611">
              <w:rPr>
                <w:spacing w:val="-2"/>
                <w:highlight w:val="cyan"/>
              </w:rPr>
              <w:t xml:space="preserve"> </w:t>
            </w:r>
            <w:r w:rsidRPr="00446611">
              <w:rPr>
                <w:highlight w:val="cyan"/>
              </w:rPr>
              <w:t>историко-краеведческого</w:t>
            </w:r>
          </w:p>
        </w:tc>
      </w:tr>
    </w:tbl>
    <w:p w:rsidR="001345D1" w:rsidRPr="00446611" w:rsidRDefault="001345D1">
      <w:pPr>
        <w:spacing w:line="269" w:lineRule="exact"/>
        <w:rPr>
          <w:highlight w:val="cyan"/>
        </w:rPr>
        <w:sectPr w:rsidR="001345D1" w:rsidRPr="00446611">
          <w:pgSz w:w="11900" w:h="16850"/>
          <w:pgMar w:top="560" w:right="340" w:bottom="960" w:left="880" w:header="0" w:footer="690" w:gutter="0"/>
          <w:cols w:space="720"/>
        </w:sectPr>
      </w:pPr>
    </w:p>
    <w:tbl>
      <w:tblPr>
        <w:tblStyle w:val="TableNormal"/>
        <w:tblW w:w="0" w:type="auto"/>
        <w:tblInd w:w="2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541"/>
        <w:gridCol w:w="5375"/>
      </w:tblGrid>
      <w:tr w:rsidR="001345D1" w:rsidRPr="00446611">
        <w:trPr>
          <w:trHeight w:val="4891"/>
        </w:trPr>
        <w:tc>
          <w:tcPr>
            <w:tcW w:w="4541" w:type="dxa"/>
            <w:tcBorders>
              <w:left w:val="single" w:sz="12" w:space="0" w:color="FFFFFF"/>
            </w:tcBorders>
          </w:tcPr>
          <w:p w:rsidR="001345D1" w:rsidRPr="00446611" w:rsidRDefault="00404ADE">
            <w:pPr>
              <w:pStyle w:val="TableParagraph"/>
              <w:spacing w:before="68" w:line="252" w:lineRule="exact"/>
              <w:ind w:left="796"/>
              <w:rPr>
                <w:highlight w:val="cyan"/>
              </w:rPr>
            </w:pPr>
            <w:r w:rsidRPr="00446611">
              <w:rPr>
                <w:highlight w:val="cyan"/>
              </w:rPr>
              <w:lastRenderedPageBreak/>
              <w:t>отношения к</w:t>
            </w:r>
            <w:r w:rsidRPr="00446611">
              <w:rPr>
                <w:spacing w:val="-6"/>
                <w:highlight w:val="cyan"/>
              </w:rPr>
              <w:t xml:space="preserve"> </w:t>
            </w:r>
            <w:r w:rsidRPr="00446611">
              <w:rPr>
                <w:highlight w:val="cyan"/>
              </w:rPr>
              <w:t>людям;</w:t>
            </w:r>
          </w:p>
          <w:p w:rsidR="001345D1" w:rsidRPr="00446611" w:rsidRDefault="00404ADE" w:rsidP="00F96D26">
            <w:pPr>
              <w:pStyle w:val="TableParagraph"/>
              <w:numPr>
                <w:ilvl w:val="0"/>
                <w:numId w:val="69"/>
              </w:numPr>
              <w:tabs>
                <w:tab w:val="left" w:pos="1493"/>
              </w:tabs>
              <w:ind w:right="235" w:firstLine="283"/>
              <w:jc w:val="both"/>
              <w:rPr>
                <w:highlight w:val="cyan"/>
              </w:rPr>
            </w:pPr>
            <w:r w:rsidRPr="00446611">
              <w:rPr>
                <w:highlight w:val="cyan"/>
              </w:rPr>
              <w:t>формирование эстетического отношения учащихся к окружающей среде и труду как источнику радости и творчества</w:t>
            </w:r>
            <w:r w:rsidRPr="00446611">
              <w:rPr>
                <w:spacing w:val="-1"/>
                <w:highlight w:val="cyan"/>
              </w:rPr>
              <w:t xml:space="preserve"> </w:t>
            </w:r>
            <w:r w:rsidRPr="00446611">
              <w:rPr>
                <w:highlight w:val="cyan"/>
              </w:rPr>
              <w:t>людей;</w:t>
            </w:r>
          </w:p>
          <w:p w:rsidR="001345D1" w:rsidRPr="00446611" w:rsidRDefault="00404ADE" w:rsidP="00F96D26">
            <w:pPr>
              <w:pStyle w:val="TableParagraph"/>
              <w:numPr>
                <w:ilvl w:val="0"/>
                <w:numId w:val="69"/>
              </w:numPr>
              <w:tabs>
                <w:tab w:val="left" w:pos="1492"/>
                <w:tab w:val="left" w:pos="1493"/>
              </w:tabs>
              <w:ind w:right="516" w:firstLine="283"/>
              <w:rPr>
                <w:highlight w:val="cyan"/>
              </w:rPr>
            </w:pPr>
            <w:r w:rsidRPr="00446611">
              <w:rPr>
                <w:highlight w:val="cyan"/>
              </w:rPr>
              <w:t>воспитание</w:t>
            </w:r>
            <w:r w:rsidRPr="00446611">
              <w:rPr>
                <w:spacing w:val="-7"/>
                <w:highlight w:val="cyan"/>
              </w:rPr>
              <w:t xml:space="preserve"> </w:t>
            </w:r>
            <w:r w:rsidRPr="00446611">
              <w:rPr>
                <w:highlight w:val="cyan"/>
              </w:rPr>
              <w:t>экологической грамотности.</w:t>
            </w:r>
          </w:p>
        </w:tc>
        <w:tc>
          <w:tcPr>
            <w:tcW w:w="5375" w:type="dxa"/>
            <w:tcBorders>
              <w:right w:val="single" w:sz="12" w:space="0" w:color="7E7E7E"/>
            </w:tcBorders>
          </w:tcPr>
          <w:p w:rsidR="001345D1" w:rsidRPr="00446611" w:rsidRDefault="00404ADE">
            <w:pPr>
              <w:pStyle w:val="TableParagraph"/>
              <w:spacing w:before="68" w:line="252" w:lineRule="exact"/>
              <w:ind w:left="799"/>
              <w:rPr>
                <w:highlight w:val="cyan"/>
              </w:rPr>
            </w:pPr>
            <w:r w:rsidRPr="00446611">
              <w:rPr>
                <w:highlight w:val="cyan"/>
              </w:rPr>
              <w:t>музея;</w:t>
            </w:r>
          </w:p>
          <w:p w:rsidR="001345D1" w:rsidRPr="00446611" w:rsidRDefault="00404ADE" w:rsidP="00F96D26">
            <w:pPr>
              <w:pStyle w:val="TableParagraph"/>
              <w:numPr>
                <w:ilvl w:val="0"/>
                <w:numId w:val="68"/>
              </w:numPr>
              <w:tabs>
                <w:tab w:val="left" w:pos="1495"/>
                <w:tab w:val="left" w:pos="1496"/>
              </w:tabs>
              <w:spacing w:line="268" w:lineRule="exact"/>
              <w:ind w:firstLine="283"/>
              <w:rPr>
                <w:highlight w:val="cyan"/>
              </w:rPr>
            </w:pPr>
            <w:r w:rsidRPr="00446611">
              <w:rPr>
                <w:highlight w:val="cyan"/>
              </w:rPr>
              <w:t>акция по сбору</w:t>
            </w:r>
            <w:r w:rsidRPr="00446611">
              <w:rPr>
                <w:spacing w:val="-5"/>
                <w:highlight w:val="cyan"/>
              </w:rPr>
              <w:t xml:space="preserve"> </w:t>
            </w:r>
            <w:r w:rsidRPr="00446611">
              <w:rPr>
                <w:highlight w:val="cyan"/>
              </w:rPr>
              <w:t>макулатуры;</w:t>
            </w:r>
          </w:p>
          <w:p w:rsidR="001345D1" w:rsidRPr="00446611" w:rsidRDefault="00404ADE" w:rsidP="00F96D26">
            <w:pPr>
              <w:pStyle w:val="TableParagraph"/>
              <w:numPr>
                <w:ilvl w:val="0"/>
                <w:numId w:val="68"/>
              </w:numPr>
              <w:tabs>
                <w:tab w:val="left" w:pos="1495"/>
                <w:tab w:val="left" w:pos="1496"/>
              </w:tabs>
              <w:spacing w:line="269" w:lineRule="exact"/>
              <w:ind w:firstLine="283"/>
              <w:rPr>
                <w:highlight w:val="cyan"/>
              </w:rPr>
            </w:pPr>
            <w:r w:rsidRPr="00446611">
              <w:rPr>
                <w:highlight w:val="cyan"/>
              </w:rPr>
              <w:t>экологические</w:t>
            </w:r>
            <w:r w:rsidRPr="00446611">
              <w:rPr>
                <w:spacing w:val="-4"/>
                <w:highlight w:val="cyan"/>
              </w:rPr>
              <w:t xml:space="preserve"> </w:t>
            </w:r>
            <w:r w:rsidRPr="00446611">
              <w:rPr>
                <w:highlight w:val="cyan"/>
              </w:rPr>
              <w:t>субботники;</w:t>
            </w:r>
          </w:p>
          <w:p w:rsidR="001345D1" w:rsidRPr="00446611" w:rsidRDefault="00404ADE" w:rsidP="00F96D26">
            <w:pPr>
              <w:pStyle w:val="TableParagraph"/>
              <w:numPr>
                <w:ilvl w:val="0"/>
                <w:numId w:val="68"/>
              </w:numPr>
              <w:tabs>
                <w:tab w:val="left" w:pos="1495"/>
                <w:tab w:val="left" w:pos="1496"/>
              </w:tabs>
              <w:ind w:right="224" w:firstLine="283"/>
              <w:rPr>
                <w:highlight w:val="cyan"/>
              </w:rPr>
            </w:pPr>
            <w:r w:rsidRPr="00446611">
              <w:rPr>
                <w:highlight w:val="cyan"/>
              </w:rPr>
              <w:t>классные часы «Школа экологической грамотности»;</w:t>
            </w:r>
          </w:p>
          <w:p w:rsidR="001345D1" w:rsidRPr="00446611" w:rsidRDefault="00404ADE" w:rsidP="00F96D26">
            <w:pPr>
              <w:pStyle w:val="TableParagraph"/>
              <w:numPr>
                <w:ilvl w:val="0"/>
                <w:numId w:val="68"/>
              </w:numPr>
              <w:tabs>
                <w:tab w:val="left" w:pos="1495"/>
                <w:tab w:val="left" w:pos="1496"/>
              </w:tabs>
              <w:ind w:right="549" w:firstLine="283"/>
              <w:rPr>
                <w:highlight w:val="cyan"/>
              </w:rPr>
            </w:pPr>
            <w:r w:rsidRPr="00446611">
              <w:rPr>
                <w:highlight w:val="cyan"/>
              </w:rPr>
              <w:t>организация и проведение походов выходного</w:t>
            </w:r>
            <w:r w:rsidRPr="00446611">
              <w:rPr>
                <w:spacing w:val="-4"/>
                <w:highlight w:val="cyan"/>
              </w:rPr>
              <w:t xml:space="preserve"> </w:t>
            </w:r>
            <w:r w:rsidRPr="00446611">
              <w:rPr>
                <w:highlight w:val="cyan"/>
              </w:rPr>
              <w:t>дня;</w:t>
            </w:r>
          </w:p>
          <w:p w:rsidR="001345D1" w:rsidRPr="00446611" w:rsidRDefault="00404ADE" w:rsidP="00F96D26">
            <w:pPr>
              <w:pStyle w:val="TableParagraph"/>
              <w:numPr>
                <w:ilvl w:val="0"/>
                <w:numId w:val="68"/>
              </w:numPr>
              <w:tabs>
                <w:tab w:val="left" w:pos="1495"/>
                <w:tab w:val="left" w:pos="1496"/>
              </w:tabs>
              <w:spacing w:line="267" w:lineRule="exact"/>
              <w:ind w:left="1495"/>
              <w:rPr>
                <w:highlight w:val="cyan"/>
              </w:rPr>
            </w:pPr>
            <w:r w:rsidRPr="00446611">
              <w:rPr>
                <w:highlight w:val="cyan"/>
              </w:rPr>
              <w:t>участие в экологических</w:t>
            </w:r>
            <w:r w:rsidRPr="00446611">
              <w:rPr>
                <w:spacing w:val="-6"/>
                <w:highlight w:val="cyan"/>
              </w:rPr>
              <w:t xml:space="preserve"> </w:t>
            </w:r>
            <w:r w:rsidRPr="00446611">
              <w:rPr>
                <w:highlight w:val="cyan"/>
              </w:rPr>
              <w:t>конкурсах;</w:t>
            </w:r>
          </w:p>
          <w:p w:rsidR="001345D1" w:rsidRPr="00446611" w:rsidRDefault="00404ADE" w:rsidP="00F96D26">
            <w:pPr>
              <w:pStyle w:val="TableParagraph"/>
              <w:numPr>
                <w:ilvl w:val="0"/>
                <w:numId w:val="68"/>
              </w:numPr>
              <w:tabs>
                <w:tab w:val="left" w:pos="1495"/>
                <w:tab w:val="left" w:pos="1496"/>
              </w:tabs>
              <w:spacing w:line="269" w:lineRule="exact"/>
              <w:ind w:left="1495"/>
              <w:rPr>
                <w:highlight w:val="cyan"/>
              </w:rPr>
            </w:pPr>
            <w:r w:rsidRPr="00446611">
              <w:rPr>
                <w:highlight w:val="cyan"/>
              </w:rPr>
              <w:t>дни экологической</w:t>
            </w:r>
            <w:r w:rsidRPr="00446611">
              <w:rPr>
                <w:spacing w:val="-4"/>
                <w:highlight w:val="cyan"/>
              </w:rPr>
              <w:t xml:space="preserve"> </w:t>
            </w:r>
            <w:r w:rsidRPr="00446611">
              <w:rPr>
                <w:highlight w:val="cyan"/>
              </w:rPr>
              <w:t>безопасности;</w:t>
            </w:r>
          </w:p>
          <w:p w:rsidR="001345D1" w:rsidRPr="00446611" w:rsidRDefault="00404ADE" w:rsidP="00F96D26">
            <w:pPr>
              <w:pStyle w:val="TableParagraph"/>
              <w:numPr>
                <w:ilvl w:val="0"/>
                <w:numId w:val="68"/>
              </w:numPr>
              <w:tabs>
                <w:tab w:val="left" w:pos="1495"/>
                <w:tab w:val="left" w:pos="1496"/>
              </w:tabs>
              <w:spacing w:line="269" w:lineRule="exact"/>
              <w:ind w:left="1495"/>
              <w:rPr>
                <w:highlight w:val="cyan"/>
              </w:rPr>
            </w:pPr>
            <w:r w:rsidRPr="00446611">
              <w:rPr>
                <w:highlight w:val="cyan"/>
              </w:rPr>
              <w:t>День</w:t>
            </w:r>
            <w:r w:rsidRPr="00446611">
              <w:rPr>
                <w:spacing w:val="-1"/>
                <w:highlight w:val="cyan"/>
              </w:rPr>
              <w:t xml:space="preserve"> </w:t>
            </w:r>
            <w:r w:rsidRPr="00446611">
              <w:rPr>
                <w:highlight w:val="cyan"/>
              </w:rPr>
              <w:t>птиц;</w:t>
            </w:r>
          </w:p>
          <w:p w:rsidR="001345D1" w:rsidRPr="00446611" w:rsidRDefault="00404ADE" w:rsidP="00F96D26">
            <w:pPr>
              <w:pStyle w:val="TableParagraph"/>
              <w:numPr>
                <w:ilvl w:val="0"/>
                <w:numId w:val="68"/>
              </w:numPr>
              <w:tabs>
                <w:tab w:val="left" w:pos="1495"/>
                <w:tab w:val="left" w:pos="1496"/>
              </w:tabs>
              <w:ind w:right="227" w:firstLine="283"/>
              <w:rPr>
                <w:highlight w:val="cyan"/>
              </w:rPr>
            </w:pPr>
            <w:r w:rsidRPr="00446611">
              <w:rPr>
                <w:highlight w:val="cyan"/>
              </w:rPr>
              <w:t>участие в городских, окружных конкурсах проектно-исследовательских работ по</w:t>
            </w:r>
            <w:r w:rsidRPr="00446611">
              <w:rPr>
                <w:spacing w:val="-1"/>
                <w:highlight w:val="cyan"/>
              </w:rPr>
              <w:t xml:space="preserve"> </w:t>
            </w:r>
            <w:r w:rsidRPr="00446611">
              <w:rPr>
                <w:highlight w:val="cyan"/>
              </w:rPr>
              <w:t>экологии;</w:t>
            </w:r>
          </w:p>
          <w:p w:rsidR="001345D1" w:rsidRPr="00446611" w:rsidRDefault="00404ADE" w:rsidP="00F96D26">
            <w:pPr>
              <w:pStyle w:val="TableParagraph"/>
              <w:numPr>
                <w:ilvl w:val="0"/>
                <w:numId w:val="68"/>
              </w:numPr>
              <w:tabs>
                <w:tab w:val="left" w:pos="1495"/>
                <w:tab w:val="left" w:pos="1496"/>
              </w:tabs>
              <w:spacing w:line="269" w:lineRule="exact"/>
              <w:ind w:left="1495"/>
              <w:rPr>
                <w:highlight w:val="cyan"/>
              </w:rPr>
            </w:pPr>
            <w:r w:rsidRPr="00446611">
              <w:rPr>
                <w:highlight w:val="cyan"/>
              </w:rPr>
              <w:t>конкурс «Домик для</w:t>
            </w:r>
            <w:r w:rsidRPr="00446611">
              <w:rPr>
                <w:spacing w:val="-3"/>
                <w:highlight w:val="cyan"/>
              </w:rPr>
              <w:t xml:space="preserve"> </w:t>
            </w:r>
            <w:r w:rsidRPr="00446611">
              <w:rPr>
                <w:highlight w:val="cyan"/>
              </w:rPr>
              <w:t>птиц»;</w:t>
            </w:r>
          </w:p>
          <w:p w:rsidR="001345D1" w:rsidRPr="00446611" w:rsidRDefault="00404ADE" w:rsidP="00F96D26">
            <w:pPr>
              <w:pStyle w:val="TableParagraph"/>
              <w:numPr>
                <w:ilvl w:val="0"/>
                <w:numId w:val="68"/>
              </w:numPr>
              <w:tabs>
                <w:tab w:val="left" w:pos="1495"/>
                <w:tab w:val="left" w:pos="1496"/>
              </w:tabs>
              <w:ind w:right="766" w:firstLine="283"/>
              <w:rPr>
                <w:highlight w:val="cyan"/>
              </w:rPr>
            </w:pPr>
            <w:r w:rsidRPr="00446611">
              <w:rPr>
                <w:highlight w:val="cyan"/>
              </w:rPr>
              <w:t>участие в реализации проекта по благоустройству</w:t>
            </w:r>
            <w:r w:rsidRPr="00446611">
              <w:rPr>
                <w:spacing w:val="-4"/>
                <w:highlight w:val="cyan"/>
              </w:rPr>
              <w:t xml:space="preserve"> </w:t>
            </w:r>
            <w:r w:rsidRPr="00446611">
              <w:rPr>
                <w:highlight w:val="cyan"/>
              </w:rPr>
              <w:t>территории;</w:t>
            </w:r>
          </w:p>
          <w:p w:rsidR="001345D1" w:rsidRPr="00446611" w:rsidRDefault="00404ADE" w:rsidP="00F96D26">
            <w:pPr>
              <w:pStyle w:val="TableParagraph"/>
              <w:numPr>
                <w:ilvl w:val="0"/>
                <w:numId w:val="68"/>
              </w:numPr>
              <w:tabs>
                <w:tab w:val="left" w:pos="1495"/>
                <w:tab w:val="left" w:pos="1496"/>
              </w:tabs>
              <w:ind w:right="507" w:firstLine="283"/>
              <w:rPr>
                <w:highlight w:val="cyan"/>
              </w:rPr>
            </w:pPr>
            <w:r w:rsidRPr="00446611">
              <w:rPr>
                <w:highlight w:val="cyan"/>
              </w:rPr>
              <w:t>вовлечение учащихся в детские объединения, секции, клубы по</w:t>
            </w:r>
            <w:r w:rsidRPr="00446611">
              <w:rPr>
                <w:spacing w:val="-11"/>
                <w:highlight w:val="cyan"/>
              </w:rPr>
              <w:t xml:space="preserve"> </w:t>
            </w:r>
            <w:r w:rsidRPr="00446611">
              <w:rPr>
                <w:highlight w:val="cyan"/>
              </w:rPr>
              <w:t>интересам.</w:t>
            </w:r>
          </w:p>
        </w:tc>
      </w:tr>
    </w:tbl>
    <w:p w:rsidR="001345D1" w:rsidRPr="00446611" w:rsidRDefault="001345D1">
      <w:pPr>
        <w:pStyle w:val="a3"/>
        <w:spacing w:before="1"/>
        <w:ind w:left="0"/>
        <w:rPr>
          <w:b/>
          <w:sz w:val="16"/>
          <w:highlight w:val="cyan"/>
        </w:rPr>
      </w:pPr>
    </w:p>
    <w:p w:rsidR="001345D1" w:rsidRPr="00446611" w:rsidRDefault="00404ADE">
      <w:pPr>
        <w:spacing w:before="90" w:line="274" w:lineRule="exact"/>
        <w:ind w:left="536"/>
        <w:rPr>
          <w:b/>
          <w:sz w:val="24"/>
          <w:highlight w:val="cyan"/>
        </w:rPr>
      </w:pPr>
      <w:r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1"/>
          <w:numId w:val="77"/>
        </w:numPr>
        <w:tabs>
          <w:tab w:val="left" w:pos="1669"/>
          <w:tab w:val="left" w:pos="1670"/>
        </w:tabs>
        <w:spacing w:line="274" w:lineRule="exact"/>
        <w:ind w:hanging="413"/>
        <w:rPr>
          <w:sz w:val="24"/>
          <w:highlight w:val="cyan"/>
        </w:rPr>
      </w:pPr>
      <w:r w:rsidRPr="00446611">
        <w:rPr>
          <w:sz w:val="24"/>
          <w:highlight w:val="cyan"/>
        </w:rPr>
        <w:t>тематические классные родительские</w:t>
      </w:r>
      <w:r w:rsidRPr="00446611">
        <w:rPr>
          <w:spacing w:val="-2"/>
          <w:sz w:val="24"/>
          <w:highlight w:val="cyan"/>
        </w:rPr>
        <w:t xml:space="preserve"> </w:t>
      </w:r>
      <w:r w:rsidRPr="00446611">
        <w:rPr>
          <w:sz w:val="24"/>
          <w:highlight w:val="cyan"/>
        </w:rPr>
        <w:t>собрания;</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совместные проекты с родителями «Зеленая улица», конкурс «Домик для</w:t>
      </w:r>
      <w:r w:rsidRPr="00446611">
        <w:rPr>
          <w:spacing w:val="-8"/>
          <w:sz w:val="24"/>
          <w:highlight w:val="cyan"/>
        </w:rPr>
        <w:t xml:space="preserve"> </w:t>
      </w:r>
      <w:r w:rsidRPr="00446611">
        <w:rPr>
          <w:sz w:val="24"/>
          <w:highlight w:val="cyan"/>
        </w:rPr>
        <w:t>птиц»;</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участие родителей в субботниках по благоустройству территории</w:t>
      </w:r>
      <w:r w:rsidRPr="00446611">
        <w:rPr>
          <w:spacing w:val="-8"/>
          <w:sz w:val="24"/>
          <w:highlight w:val="cyan"/>
        </w:rPr>
        <w:t xml:space="preserve"> </w:t>
      </w:r>
      <w:r w:rsidRPr="00446611">
        <w:rPr>
          <w:sz w:val="24"/>
          <w:highlight w:val="cyan"/>
        </w:rPr>
        <w:t>школы;</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привлечение родителей для совместной работы во внеурочное</w:t>
      </w:r>
      <w:r w:rsidRPr="00446611">
        <w:rPr>
          <w:spacing w:val="-8"/>
          <w:sz w:val="24"/>
          <w:highlight w:val="cyan"/>
        </w:rPr>
        <w:t xml:space="preserve"> </w:t>
      </w:r>
      <w:r w:rsidRPr="00446611">
        <w:rPr>
          <w:sz w:val="24"/>
          <w:highlight w:val="cyan"/>
        </w:rPr>
        <w:t>время.</w:t>
      </w:r>
    </w:p>
    <w:p w:rsidR="001345D1" w:rsidRPr="00446611" w:rsidRDefault="001345D1">
      <w:pPr>
        <w:pStyle w:val="a3"/>
        <w:spacing w:before="5"/>
        <w:ind w:left="0"/>
        <w:rPr>
          <w:highlight w:val="cyan"/>
        </w:rPr>
      </w:pPr>
    </w:p>
    <w:p w:rsidR="001345D1" w:rsidRPr="00446611" w:rsidRDefault="00404ADE">
      <w:pPr>
        <w:pStyle w:val="Heading3"/>
        <w:spacing w:line="274" w:lineRule="exact"/>
        <w:ind w:left="536"/>
        <w:rPr>
          <w:highlight w:val="cyan"/>
        </w:rPr>
      </w:pPr>
      <w:r w:rsidRPr="00446611">
        <w:rPr>
          <w:highlight w:val="cyan"/>
        </w:rPr>
        <w:t>Планируемые результаты:</w:t>
      </w:r>
    </w:p>
    <w:p w:rsidR="001345D1" w:rsidRPr="00446611" w:rsidRDefault="00404ADE" w:rsidP="00F96D26">
      <w:pPr>
        <w:pStyle w:val="a5"/>
        <w:numPr>
          <w:ilvl w:val="1"/>
          <w:numId w:val="77"/>
        </w:numPr>
        <w:tabs>
          <w:tab w:val="left" w:pos="1669"/>
          <w:tab w:val="left" w:pos="1670"/>
        </w:tabs>
        <w:spacing w:line="274" w:lineRule="exact"/>
        <w:ind w:hanging="413"/>
        <w:rPr>
          <w:sz w:val="24"/>
          <w:highlight w:val="cyan"/>
        </w:rPr>
      </w:pPr>
      <w:r w:rsidRPr="00446611">
        <w:rPr>
          <w:sz w:val="24"/>
          <w:highlight w:val="cyan"/>
        </w:rPr>
        <w:t>ценностное отношение к</w:t>
      </w:r>
      <w:r w:rsidRPr="00446611">
        <w:rPr>
          <w:spacing w:val="-6"/>
          <w:sz w:val="24"/>
          <w:highlight w:val="cyan"/>
        </w:rPr>
        <w:t xml:space="preserve"> </w:t>
      </w:r>
      <w:r w:rsidRPr="00446611">
        <w:rPr>
          <w:sz w:val="24"/>
          <w:highlight w:val="cyan"/>
        </w:rPr>
        <w:t>природе;</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опыт эстетического, эмоционально-нравственного отношения к</w:t>
      </w:r>
      <w:r w:rsidRPr="00446611">
        <w:rPr>
          <w:spacing w:val="-8"/>
          <w:sz w:val="24"/>
          <w:highlight w:val="cyan"/>
        </w:rPr>
        <w:t xml:space="preserve"> </w:t>
      </w:r>
      <w:r w:rsidRPr="00446611">
        <w:rPr>
          <w:sz w:val="24"/>
          <w:highlight w:val="cyan"/>
        </w:rPr>
        <w:t>природе;</w:t>
      </w:r>
    </w:p>
    <w:p w:rsidR="001345D1" w:rsidRPr="00446611" w:rsidRDefault="00404ADE" w:rsidP="00F96D26">
      <w:pPr>
        <w:pStyle w:val="a5"/>
        <w:numPr>
          <w:ilvl w:val="1"/>
          <w:numId w:val="77"/>
        </w:numPr>
        <w:tabs>
          <w:tab w:val="left" w:pos="1669"/>
          <w:tab w:val="left" w:pos="1670"/>
        </w:tabs>
        <w:ind w:left="973" w:right="228" w:firstLine="283"/>
        <w:rPr>
          <w:sz w:val="24"/>
          <w:highlight w:val="cyan"/>
        </w:rPr>
      </w:pPr>
      <w:r w:rsidRPr="00446611">
        <w:rPr>
          <w:sz w:val="24"/>
          <w:highlight w:val="cyan"/>
        </w:rPr>
        <w:t>знания о традициях нравственно-этического отношения к природе в культуре народов России, нормах экологической</w:t>
      </w:r>
      <w:r w:rsidRPr="00446611">
        <w:rPr>
          <w:spacing w:val="1"/>
          <w:sz w:val="24"/>
          <w:highlight w:val="cyan"/>
        </w:rPr>
        <w:t xml:space="preserve"> </w:t>
      </w:r>
      <w:r w:rsidRPr="00446611">
        <w:rPr>
          <w:sz w:val="24"/>
          <w:highlight w:val="cyan"/>
        </w:rPr>
        <w:t>этики;</w:t>
      </w:r>
    </w:p>
    <w:p w:rsidR="001345D1" w:rsidRPr="00446611" w:rsidRDefault="00404ADE" w:rsidP="00F96D26">
      <w:pPr>
        <w:pStyle w:val="a5"/>
        <w:numPr>
          <w:ilvl w:val="1"/>
          <w:numId w:val="77"/>
        </w:numPr>
        <w:tabs>
          <w:tab w:val="left" w:pos="1669"/>
          <w:tab w:val="left" w:pos="1670"/>
        </w:tabs>
        <w:ind w:left="973" w:right="233" w:firstLine="283"/>
        <w:rPr>
          <w:sz w:val="24"/>
          <w:highlight w:val="cyan"/>
        </w:rPr>
      </w:pPr>
      <w:r w:rsidRPr="00446611">
        <w:rPr>
          <w:sz w:val="24"/>
          <w:highlight w:val="cyan"/>
        </w:rPr>
        <w:t>опыт участия в природоохранной деятельности в школе, на пришкольном участке, по месту</w:t>
      </w:r>
      <w:r w:rsidRPr="00446611">
        <w:rPr>
          <w:spacing w:val="-6"/>
          <w:sz w:val="24"/>
          <w:highlight w:val="cyan"/>
        </w:rPr>
        <w:t xml:space="preserve"> </w:t>
      </w:r>
      <w:r w:rsidRPr="00446611">
        <w:rPr>
          <w:sz w:val="24"/>
          <w:highlight w:val="cyan"/>
        </w:rPr>
        <w:t>жительства;</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личный опыт участия в экологических инициативах,</w:t>
      </w:r>
      <w:r w:rsidRPr="00446611">
        <w:rPr>
          <w:spacing w:val="1"/>
          <w:sz w:val="24"/>
          <w:highlight w:val="cyan"/>
        </w:rPr>
        <w:t xml:space="preserve"> </w:t>
      </w:r>
      <w:r w:rsidRPr="00446611">
        <w:rPr>
          <w:sz w:val="24"/>
          <w:highlight w:val="cyan"/>
        </w:rPr>
        <w:t>проектах.</w:t>
      </w:r>
    </w:p>
    <w:p w:rsidR="001345D1" w:rsidRPr="00446611" w:rsidRDefault="001345D1">
      <w:pPr>
        <w:pStyle w:val="a3"/>
        <w:spacing w:before="5"/>
        <w:ind w:left="0"/>
        <w:rPr>
          <w:highlight w:val="cyan"/>
        </w:rPr>
      </w:pPr>
    </w:p>
    <w:p w:rsidR="001345D1" w:rsidRPr="00446611" w:rsidRDefault="00404ADE">
      <w:pPr>
        <w:pStyle w:val="Heading3"/>
        <w:ind w:left="4197"/>
        <w:rPr>
          <w:highlight w:val="cyan"/>
        </w:rPr>
      </w:pPr>
      <w:r w:rsidRPr="00446611">
        <w:rPr>
          <w:highlight w:val="cyan"/>
        </w:rPr>
        <w:t>Модуль «Я и культура»</w:t>
      </w:r>
    </w:p>
    <w:p w:rsidR="001345D1" w:rsidRPr="00446611" w:rsidRDefault="001345D1">
      <w:pPr>
        <w:pStyle w:val="a3"/>
        <w:ind w:left="0"/>
        <w:rPr>
          <w:b/>
          <w:highlight w:val="cyan"/>
        </w:rPr>
      </w:pPr>
    </w:p>
    <w:p w:rsidR="001345D1" w:rsidRPr="00446611" w:rsidRDefault="00404ADE">
      <w:pPr>
        <w:pStyle w:val="Heading4"/>
        <w:spacing w:line="240" w:lineRule="auto"/>
        <w:ind w:firstLine="283"/>
        <w:rPr>
          <w:highlight w:val="cyan"/>
        </w:rPr>
      </w:pPr>
      <w:r w:rsidRPr="00446611">
        <w:rPr>
          <w:highlight w:val="cyan"/>
        </w:rPr>
        <w:t>Направление 6. Воспитание ценностного отношения к прекрасному, формирование представлений об эстетических идеалах и ценностях.</w:t>
      </w:r>
    </w:p>
    <w:p w:rsidR="001345D1" w:rsidRPr="00446611" w:rsidRDefault="001345D1">
      <w:pPr>
        <w:pStyle w:val="a3"/>
        <w:spacing w:before="1"/>
        <w:ind w:left="0"/>
        <w:rPr>
          <w:b/>
          <w:i/>
          <w:highlight w:val="cyan"/>
        </w:rPr>
      </w:pPr>
    </w:p>
    <w:p w:rsidR="001345D1" w:rsidRPr="00446611" w:rsidRDefault="00404ADE">
      <w:pPr>
        <w:spacing w:line="274" w:lineRule="exact"/>
        <w:ind w:left="536"/>
        <w:rPr>
          <w:b/>
          <w:sz w:val="24"/>
          <w:highlight w:val="cyan"/>
        </w:rPr>
      </w:pPr>
      <w:r w:rsidRPr="00446611">
        <w:rPr>
          <w:b/>
          <w:sz w:val="24"/>
          <w:highlight w:val="cyan"/>
        </w:rPr>
        <w:t>Задачи модуля:</w:t>
      </w:r>
    </w:p>
    <w:p w:rsidR="001345D1" w:rsidRPr="00446611" w:rsidRDefault="00404ADE">
      <w:pPr>
        <w:pStyle w:val="a3"/>
        <w:spacing w:line="274" w:lineRule="exact"/>
        <w:ind w:left="536"/>
        <w:rPr>
          <w:highlight w:val="cyan"/>
        </w:rPr>
      </w:pPr>
      <w:r w:rsidRPr="00446611">
        <w:rPr>
          <w:highlight w:val="cyan"/>
        </w:rPr>
        <w:t>Получение знаний</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о душевной и физической красоте</w:t>
      </w:r>
      <w:r w:rsidRPr="00446611">
        <w:rPr>
          <w:spacing w:val="-2"/>
          <w:sz w:val="24"/>
          <w:highlight w:val="cyan"/>
        </w:rPr>
        <w:t xml:space="preserve"> </w:t>
      </w:r>
      <w:r w:rsidRPr="00446611">
        <w:rPr>
          <w:sz w:val="24"/>
          <w:highlight w:val="cyan"/>
        </w:rPr>
        <w:t>человека;</w:t>
      </w:r>
    </w:p>
    <w:p w:rsidR="001345D1" w:rsidRPr="00446611" w:rsidRDefault="00404ADE" w:rsidP="00F96D26">
      <w:pPr>
        <w:pStyle w:val="a5"/>
        <w:numPr>
          <w:ilvl w:val="1"/>
          <w:numId w:val="77"/>
        </w:numPr>
        <w:tabs>
          <w:tab w:val="left" w:pos="1669"/>
          <w:tab w:val="left" w:pos="1670"/>
        </w:tabs>
        <w:ind w:left="973" w:right="228" w:firstLine="283"/>
        <w:rPr>
          <w:sz w:val="24"/>
          <w:highlight w:val="cyan"/>
        </w:rPr>
      </w:pPr>
      <w:r w:rsidRPr="00446611">
        <w:rPr>
          <w:sz w:val="24"/>
          <w:highlight w:val="cyan"/>
        </w:rPr>
        <w:t>формирование эстетических идеалов, чувства прекрасного; умение видеть красоту природы, труда и</w:t>
      </w:r>
      <w:r w:rsidRPr="00446611">
        <w:rPr>
          <w:spacing w:val="-2"/>
          <w:sz w:val="24"/>
          <w:highlight w:val="cyan"/>
        </w:rPr>
        <w:t xml:space="preserve"> </w:t>
      </w:r>
      <w:r w:rsidRPr="00446611">
        <w:rPr>
          <w:sz w:val="24"/>
          <w:highlight w:val="cyan"/>
        </w:rPr>
        <w:t>творчества;</w:t>
      </w:r>
    </w:p>
    <w:p w:rsidR="001345D1" w:rsidRPr="00446611" w:rsidRDefault="00404ADE" w:rsidP="00F96D26">
      <w:pPr>
        <w:pStyle w:val="a5"/>
        <w:numPr>
          <w:ilvl w:val="1"/>
          <w:numId w:val="77"/>
        </w:numPr>
        <w:tabs>
          <w:tab w:val="left" w:pos="1669"/>
          <w:tab w:val="left" w:pos="1670"/>
        </w:tabs>
        <w:ind w:left="973" w:right="226" w:firstLine="283"/>
        <w:rPr>
          <w:sz w:val="24"/>
          <w:highlight w:val="cyan"/>
        </w:rPr>
      </w:pPr>
      <w:r w:rsidRPr="00446611">
        <w:rPr>
          <w:sz w:val="24"/>
          <w:highlight w:val="cyan"/>
        </w:rPr>
        <w:t>интерес к чтению, произведениям искусства, детским спектаклям, концертам, выставкам,</w:t>
      </w:r>
      <w:r w:rsidRPr="00446611">
        <w:rPr>
          <w:spacing w:val="1"/>
          <w:sz w:val="24"/>
          <w:highlight w:val="cyan"/>
        </w:rPr>
        <w:t xml:space="preserve"> </w:t>
      </w:r>
      <w:r w:rsidRPr="00446611">
        <w:rPr>
          <w:sz w:val="24"/>
          <w:highlight w:val="cyan"/>
        </w:rPr>
        <w:t>музыке;</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интерес к занятиям художественным</w:t>
      </w:r>
      <w:r w:rsidRPr="00446611">
        <w:rPr>
          <w:spacing w:val="-8"/>
          <w:sz w:val="24"/>
          <w:highlight w:val="cyan"/>
        </w:rPr>
        <w:t xml:space="preserve"> </w:t>
      </w:r>
      <w:r w:rsidRPr="00446611">
        <w:rPr>
          <w:sz w:val="24"/>
          <w:highlight w:val="cyan"/>
        </w:rPr>
        <w:t>творчеством;</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стремление к опрятному внешнему</w:t>
      </w:r>
      <w:r w:rsidRPr="00446611">
        <w:rPr>
          <w:spacing w:val="-8"/>
          <w:sz w:val="24"/>
          <w:highlight w:val="cyan"/>
        </w:rPr>
        <w:t xml:space="preserve"> </w:t>
      </w:r>
      <w:r w:rsidRPr="00446611">
        <w:rPr>
          <w:sz w:val="24"/>
          <w:highlight w:val="cyan"/>
        </w:rPr>
        <w:t>виду;</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отрицательное отношение к некрасивым поступкам и</w:t>
      </w:r>
      <w:r w:rsidRPr="00446611">
        <w:rPr>
          <w:spacing w:val="-8"/>
          <w:sz w:val="24"/>
          <w:highlight w:val="cyan"/>
        </w:rPr>
        <w:t xml:space="preserve"> </w:t>
      </w:r>
      <w:r w:rsidRPr="00446611">
        <w:rPr>
          <w:sz w:val="24"/>
          <w:highlight w:val="cyan"/>
        </w:rPr>
        <w:t>неряшливости.</w:t>
      </w:r>
    </w:p>
    <w:p w:rsidR="001345D1" w:rsidRPr="00446611" w:rsidRDefault="001345D1">
      <w:pPr>
        <w:pStyle w:val="a3"/>
        <w:ind w:left="0"/>
        <w:rPr>
          <w:highlight w:val="cyan"/>
        </w:rPr>
      </w:pPr>
    </w:p>
    <w:p w:rsidR="001345D1" w:rsidRPr="00446611" w:rsidRDefault="00404ADE">
      <w:pPr>
        <w:pStyle w:val="a3"/>
        <w:spacing w:before="1"/>
        <w:ind w:left="536"/>
        <w:rPr>
          <w:highlight w:val="cyan"/>
        </w:rPr>
      </w:pPr>
      <w:r w:rsidRPr="00446611">
        <w:rPr>
          <w:b/>
          <w:highlight w:val="cyan"/>
        </w:rPr>
        <w:t xml:space="preserve">Ценности: </w:t>
      </w:r>
      <w:r w:rsidRPr="00446611">
        <w:rPr>
          <w:highlight w:val="cyan"/>
        </w:rPr>
        <w:t>красота; гармония; духовный мир человека; эстетическое развитие.</w:t>
      </w:r>
    </w:p>
    <w:p w:rsidR="001345D1" w:rsidRPr="00446611" w:rsidRDefault="001345D1">
      <w:pPr>
        <w:rPr>
          <w:highlight w:val="cyan"/>
        </w:rPr>
        <w:sectPr w:rsidR="001345D1" w:rsidRPr="00446611">
          <w:pgSz w:w="11900" w:h="16850"/>
          <w:pgMar w:top="580" w:right="340" w:bottom="960" w:left="880" w:header="0" w:footer="690" w:gutter="0"/>
          <w:cols w:space="720"/>
        </w:sectPr>
      </w:pPr>
    </w:p>
    <w:p w:rsidR="001345D1" w:rsidRPr="00446611" w:rsidRDefault="00404ADE">
      <w:pPr>
        <w:pStyle w:val="Heading3"/>
        <w:spacing w:before="62" w:after="20"/>
        <w:ind w:left="3762"/>
        <w:rPr>
          <w:highlight w:val="cyan"/>
        </w:rPr>
      </w:pPr>
      <w:r w:rsidRPr="00446611">
        <w:rPr>
          <w:highlight w:val="cyan"/>
        </w:rPr>
        <w:lastRenderedPageBreak/>
        <w:t>Основные направления работы</w:t>
      </w:r>
    </w:p>
    <w:tbl>
      <w:tblPr>
        <w:tblStyle w:val="TableNormal"/>
        <w:tblW w:w="0" w:type="auto"/>
        <w:tblInd w:w="2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4825"/>
        <w:gridCol w:w="5233"/>
      </w:tblGrid>
      <w:tr w:rsidR="001345D1" w:rsidRPr="00446611">
        <w:trPr>
          <w:trHeight w:val="441"/>
        </w:trPr>
        <w:tc>
          <w:tcPr>
            <w:tcW w:w="4825" w:type="dxa"/>
            <w:tcBorders>
              <w:left w:val="single" w:sz="12" w:space="0" w:color="7E7E7E"/>
            </w:tcBorders>
          </w:tcPr>
          <w:p w:rsidR="001345D1" w:rsidRPr="00446611" w:rsidRDefault="00404ADE">
            <w:pPr>
              <w:pStyle w:val="TableParagraph"/>
              <w:spacing w:before="71"/>
              <w:ind w:left="1230"/>
              <w:rPr>
                <w:b/>
                <w:sz w:val="24"/>
                <w:highlight w:val="cyan"/>
              </w:rPr>
            </w:pPr>
            <w:r w:rsidRPr="00446611">
              <w:rPr>
                <w:b/>
                <w:sz w:val="24"/>
                <w:highlight w:val="cyan"/>
              </w:rPr>
              <w:t>Воспитательные задачи</w:t>
            </w:r>
          </w:p>
        </w:tc>
        <w:tc>
          <w:tcPr>
            <w:tcW w:w="5233" w:type="dxa"/>
            <w:tcBorders>
              <w:right w:val="single" w:sz="12" w:space="0" w:color="7E7E7E"/>
            </w:tcBorders>
          </w:tcPr>
          <w:p w:rsidR="001345D1" w:rsidRPr="00446611" w:rsidRDefault="00404ADE">
            <w:pPr>
              <w:pStyle w:val="TableParagraph"/>
              <w:spacing w:before="66"/>
              <w:ind w:left="1960"/>
              <w:rPr>
                <w:sz w:val="24"/>
                <w:highlight w:val="cyan"/>
              </w:rPr>
            </w:pPr>
            <w:r w:rsidRPr="00446611">
              <w:rPr>
                <w:sz w:val="24"/>
                <w:highlight w:val="cyan"/>
              </w:rPr>
              <w:t>Ключевые дела</w:t>
            </w:r>
          </w:p>
        </w:tc>
      </w:tr>
      <w:tr w:rsidR="001345D1" w:rsidRPr="00446611">
        <w:trPr>
          <w:trHeight w:val="3283"/>
        </w:trPr>
        <w:tc>
          <w:tcPr>
            <w:tcW w:w="4825" w:type="dxa"/>
            <w:tcBorders>
              <w:left w:val="single" w:sz="12" w:space="0" w:color="FFFFFF"/>
            </w:tcBorders>
          </w:tcPr>
          <w:p w:rsidR="001345D1" w:rsidRPr="00446611" w:rsidRDefault="00404ADE" w:rsidP="00F96D26">
            <w:pPr>
              <w:pStyle w:val="TableParagraph"/>
              <w:numPr>
                <w:ilvl w:val="0"/>
                <w:numId w:val="67"/>
              </w:numPr>
              <w:tabs>
                <w:tab w:val="left" w:pos="1492"/>
                <w:tab w:val="left" w:pos="1493"/>
              </w:tabs>
              <w:spacing w:before="68"/>
              <w:ind w:right="991" w:firstLine="283"/>
              <w:rPr>
                <w:sz w:val="20"/>
                <w:highlight w:val="cyan"/>
              </w:rPr>
            </w:pPr>
            <w:r w:rsidRPr="00446611">
              <w:rPr>
                <w:sz w:val="20"/>
                <w:highlight w:val="cyan"/>
              </w:rPr>
              <w:t xml:space="preserve">раскрытие духовных </w:t>
            </w:r>
            <w:r w:rsidRPr="00446611">
              <w:rPr>
                <w:spacing w:val="-4"/>
                <w:sz w:val="20"/>
                <w:highlight w:val="cyan"/>
              </w:rPr>
              <w:t xml:space="preserve">основ </w:t>
            </w:r>
            <w:r w:rsidRPr="00446611">
              <w:rPr>
                <w:sz w:val="20"/>
                <w:highlight w:val="cyan"/>
              </w:rPr>
              <w:t>отечественной культуры;</w:t>
            </w:r>
          </w:p>
          <w:p w:rsidR="001345D1" w:rsidRPr="00446611" w:rsidRDefault="00404ADE" w:rsidP="00F96D26">
            <w:pPr>
              <w:pStyle w:val="TableParagraph"/>
              <w:numPr>
                <w:ilvl w:val="0"/>
                <w:numId w:val="67"/>
              </w:numPr>
              <w:tabs>
                <w:tab w:val="left" w:pos="1492"/>
                <w:tab w:val="left" w:pos="1493"/>
              </w:tabs>
              <w:ind w:right="121" w:firstLine="283"/>
              <w:rPr>
                <w:sz w:val="20"/>
                <w:highlight w:val="cyan"/>
              </w:rPr>
            </w:pPr>
            <w:r w:rsidRPr="00446611">
              <w:rPr>
                <w:sz w:val="20"/>
                <w:highlight w:val="cyan"/>
              </w:rPr>
              <w:t>воспитание у школьников чувства прекрасного, развитие творческого мышления, художественных способностей, формирование эстетических вкусов,</w:t>
            </w:r>
            <w:r w:rsidRPr="00446611">
              <w:rPr>
                <w:spacing w:val="-21"/>
                <w:sz w:val="20"/>
                <w:highlight w:val="cyan"/>
              </w:rPr>
              <w:t xml:space="preserve"> </w:t>
            </w:r>
            <w:r w:rsidRPr="00446611">
              <w:rPr>
                <w:sz w:val="20"/>
                <w:highlight w:val="cyan"/>
              </w:rPr>
              <w:t>идеалов;</w:t>
            </w:r>
          </w:p>
          <w:p w:rsidR="001345D1" w:rsidRPr="00446611" w:rsidRDefault="00404ADE" w:rsidP="00F96D26">
            <w:pPr>
              <w:pStyle w:val="TableParagraph"/>
              <w:numPr>
                <w:ilvl w:val="0"/>
                <w:numId w:val="67"/>
              </w:numPr>
              <w:tabs>
                <w:tab w:val="left" w:pos="1492"/>
                <w:tab w:val="left" w:pos="1493"/>
              </w:tabs>
              <w:ind w:right="635" w:firstLine="283"/>
              <w:rPr>
                <w:sz w:val="20"/>
                <w:highlight w:val="cyan"/>
              </w:rPr>
            </w:pPr>
            <w:r w:rsidRPr="00446611">
              <w:rPr>
                <w:sz w:val="20"/>
                <w:highlight w:val="cyan"/>
              </w:rPr>
              <w:t>формирование понимания значимости искусства в жизни</w:t>
            </w:r>
            <w:r w:rsidRPr="00446611">
              <w:rPr>
                <w:spacing w:val="-17"/>
                <w:sz w:val="20"/>
                <w:highlight w:val="cyan"/>
              </w:rPr>
              <w:t xml:space="preserve"> </w:t>
            </w:r>
            <w:r w:rsidRPr="00446611">
              <w:rPr>
                <w:sz w:val="20"/>
                <w:highlight w:val="cyan"/>
              </w:rPr>
              <w:t>каждого гражданина;</w:t>
            </w:r>
          </w:p>
          <w:p w:rsidR="001345D1" w:rsidRPr="00446611" w:rsidRDefault="00404ADE" w:rsidP="00F96D26">
            <w:pPr>
              <w:pStyle w:val="TableParagraph"/>
              <w:numPr>
                <w:ilvl w:val="0"/>
                <w:numId w:val="67"/>
              </w:numPr>
              <w:tabs>
                <w:tab w:val="left" w:pos="1492"/>
                <w:tab w:val="left" w:pos="1493"/>
              </w:tabs>
              <w:ind w:right="351" w:firstLine="283"/>
              <w:rPr>
                <w:sz w:val="20"/>
                <w:highlight w:val="cyan"/>
              </w:rPr>
            </w:pPr>
            <w:r w:rsidRPr="00446611">
              <w:rPr>
                <w:sz w:val="20"/>
                <w:highlight w:val="cyan"/>
              </w:rPr>
              <w:t>формирование культуры</w:t>
            </w:r>
            <w:r w:rsidRPr="00446611">
              <w:rPr>
                <w:spacing w:val="-13"/>
                <w:sz w:val="20"/>
                <w:highlight w:val="cyan"/>
              </w:rPr>
              <w:t xml:space="preserve"> </w:t>
            </w:r>
            <w:r w:rsidRPr="00446611">
              <w:rPr>
                <w:sz w:val="20"/>
                <w:highlight w:val="cyan"/>
              </w:rPr>
              <w:t>общения, поведения, эстетического участия в мероприятиях.</w:t>
            </w:r>
          </w:p>
        </w:tc>
        <w:tc>
          <w:tcPr>
            <w:tcW w:w="5233" w:type="dxa"/>
            <w:tcBorders>
              <w:right w:val="single" w:sz="12" w:space="0" w:color="7E7E7E"/>
            </w:tcBorders>
          </w:tcPr>
          <w:p w:rsidR="001345D1" w:rsidRPr="00446611" w:rsidRDefault="00404ADE" w:rsidP="00F96D26">
            <w:pPr>
              <w:pStyle w:val="TableParagraph"/>
              <w:numPr>
                <w:ilvl w:val="0"/>
                <w:numId w:val="66"/>
              </w:numPr>
              <w:tabs>
                <w:tab w:val="left" w:pos="1494"/>
                <w:tab w:val="left" w:pos="1495"/>
              </w:tabs>
              <w:spacing w:before="68" w:line="245" w:lineRule="exact"/>
              <w:ind w:firstLine="284"/>
              <w:rPr>
                <w:sz w:val="20"/>
                <w:highlight w:val="cyan"/>
              </w:rPr>
            </w:pPr>
            <w:r w:rsidRPr="00446611">
              <w:rPr>
                <w:sz w:val="20"/>
                <w:highlight w:val="cyan"/>
              </w:rPr>
              <w:t>День</w:t>
            </w:r>
            <w:r w:rsidRPr="00446611">
              <w:rPr>
                <w:spacing w:val="-1"/>
                <w:sz w:val="20"/>
                <w:highlight w:val="cyan"/>
              </w:rPr>
              <w:t xml:space="preserve"> </w:t>
            </w:r>
            <w:r w:rsidRPr="00446611">
              <w:rPr>
                <w:sz w:val="20"/>
                <w:highlight w:val="cyan"/>
              </w:rPr>
              <w:t>знаний;</w:t>
            </w:r>
          </w:p>
          <w:p w:rsidR="001345D1" w:rsidRPr="00446611" w:rsidRDefault="00404ADE" w:rsidP="00F96D26">
            <w:pPr>
              <w:pStyle w:val="TableParagraph"/>
              <w:numPr>
                <w:ilvl w:val="0"/>
                <w:numId w:val="66"/>
              </w:numPr>
              <w:tabs>
                <w:tab w:val="left" w:pos="1494"/>
                <w:tab w:val="left" w:pos="1495"/>
              </w:tabs>
              <w:ind w:right="683" w:firstLine="284"/>
              <w:rPr>
                <w:sz w:val="20"/>
                <w:highlight w:val="cyan"/>
              </w:rPr>
            </w:pPr>
            <w:r w:rsidRPr="00446611">
              <w:rPr>
                <w:sz w:val="20"/>
                <w:highlight w:val="cyan"/>
              </w:rPr>
              <w:t>выполнение творческих заданий</w:t>
            </w:r>
            <w:r w:rsidRPr="00446611">
              <w:rPr>
                <w:spacing w:val="-15"/>
                <w:sz w:val="20"/>
                <w:highlight w:val="cyan"/>
              </w:rPr>
              <w:t xml:space="preserve"> </w:t>
            </w:r>
            <w:r w:rsidRPr="00446611">
              <w:rPr>
                <w:sz w:val="20"/>
                <w:highlight w:val="cyan"/>
              </w:rPr>
              <w:t>по разным предметам;</w:t>
            </w:r>
          </w:p>
          <w:p w:rsidR="001345D1" w:rsidRPr="00446611" w:rsidRDefault="00404ADE" w:rsidP="00F96D26">
            <w:pPr>
              <w:pStyle w:val="TableParagraph"/>
              <w:numPr>
                <w:ilvl w:val="0"/>
                <w:numId w:val="66"/>
              </w:numPr>
              <w:tabs>
                <w:tab w:val="left" w:pos="1494"/>
                <w:tab w:val="left" w:pos="1495"/>
              </w:tabs>
              <w:spacing w:line="243" w:lineRule="exact"/>
              <w:ind w:left="1494" w:hanging="412"/>
              <w:rPr>
                <w:sz w:val="20"/>
                <w:highlight w:val="cyan"/>
              </w:rPr>
            </w:pPr>
            <w:r w:rsidRPr="00446611">
              <w:rPr>
                <w:sz w:val="20"/>
                <w:highlight w:val="cyan"/>
              </w:rPr>
              <w:t>посещение учреждений</w:t>
            </w:r>
            <w:r w:rsidRPr="00446611">
              <w:rPr>
                <w:spacing w:val="1"/>
                <w:sz w:val="20"/>
                <w:highlight w:val="cyan"/>
              </w:rPr>
              <w:t xml:space="preserve"> </w:t>
            </w:r>
            <w:r w:rsidRPr="00446611">
              <w:rPr>
                <w:sz w:val="20"/>
                <w:highlight w:val="cyan"/>
              </w:rPr>
              <w:t>культуры;</w:t>
            </w:r>
          </w:p>
          <w:p w:rsidR="001345D1" w:rsidRPr="00446611" w:rsidRDefault="00404ADE" w:rsidP="00F96D26">
            <w:pPr>
              <w:pStyle w:val="TableParagraph"/>
              <w:numPr>
                <w:ilvl w:val="0"/>
                <w:numId w:val="66"/>
              </w:numPr>
              <w:tabs>
                <w:tab w:val="left" w:pos="1494"/>
                <w:tab w:val="left" w:pos="1495"/>
              </w:tabs>
              <w:spacing w:line="245" w:lineRule="exact"/>
              <w:ind w:left="1494" w:hanging="412"/>
              <w:rPr>
                <w:sz w:val="20"/>
                <w:highlight w:val="cyan"/>
              </w:rPr>
            </w:pPr>
            <w:r w:rsidRPr="00446611">
              <w:rPr>
                <w:sz w:val="20"/>
                <w:highlight w:val="cyan"/>
              </w:rPr>
              <w:t>День</w:t>
            </w:r>
            <w:r w:rsidRPr="00446611">
              <w:rPr>
                <w:spacing w:val="-1"/>
                <w:sz w:val="20"/>
                <w:highlight w:val="cyan"/>
              </w:rPr>
              <w:t xml:space="preserve"> </w:t>
            </w:r>
            <w:r w:rsidRPr="00446611">
              <w:rPr>
                <w:sz w:val="20"/>
                <w:highlight w:val="cyan"/>
              </w:rPr>
              <w:t>школы;</w:t>
            </w:r>
          </w:p>
          <w:p w:rsidR="001345D1" w:rsidRPr="00446611" w:rsidRDefault="00404ADE" w:rsidP="00F96D26">
            <w:pPr>
              <w:pStyle w:val="TableParagraph"/>
              <w:numPr>
                <w:ilvl w:val="0"/>
                <w:numId w:val="66"/>
              </w:numPr>
              <w:tabs>
                <w:tab w:val="left" w:pos="1494"/>
                <w:tab w:val="left" w:pos="1495"/>
              </w:tabs>
              <w:spacing w:line="245" w:lineRule="exact"/>
              <w:ind w:left="1494" w:hanging="412"/>
              <w:rPr>
                <w:sz w:val="20"/>
                <w:highlight w:val="cyan"/>
              </w:rPr>
            </w:pPr>
            <w:r w:rsidRPr="00446611">
              <w:rPr>
                <w:sz w:val="20"/>
                <w:highlight w:val="cyan"/>
              </w:rPr>
              <w:t>День</w:t>
            </w:r>
            <w:r w:rsidRPr="00446611">
              <w:rPr>
                <w:spacing w:val="-1"/>
                <w:sz w:val="20"/>
                <w:highlight w:val="cyan"/>
              </w:rPr>
              <w:t xml:space="preserve"> </w:t>
            </w:r>
            <w:r w:rsidRPr="00446611">
              <w:rPr>
                <w:sz w:val="20"/>
                <w:highlight w:val="cyan"/>
              </w:rPr>
              <w:t>музея;</w:t>
            </w:r>
          </w:p>
          <w:p w:rsidR="001345D1" w:rsidRPr="00446611" w:rsidRDefault="00404ADE" w:rsidP="00F96D26">
            <w:pPr>
              <w:pStyle w:val="TableParagraph"/>
              <w:numPr>
                <w:ilvl w:val="0"/>
                <w:numId w:val="66"/>
              </w:numPr>
              <w:tabs>
                <w:tab w:val="left" w:pos="1494"/>
                <w:tab w:val="left" w:pos="1495"/>
              </w:tabs>
              <w:spacing w:line="245" w:lineRule="exact"/>
              <w:ind w:left="1494" w:hanging="412"/>
              <w:rPr>
                <w:sz w:val="20"/>
                <w:highlight w:val="cyan"/>
              </w:rPr>
            </w:pPr>
            <w:r w:rsidRPr="00446611">
              <w:rPr>
                <w:sz w:val="20"/>
                <w:highlight w:val="cyan"/>
              </w:rPr>
              <w:t>КТД эстетической</w:t>
            </w:r>
            <w:r w:rsidRPr="00446611">
              <w:rPr>
                <w:spacing w:val="-3"/>
                <w:sz w:val="20"/>
                <w:highlight w:val="cyan"/>
              </w:rPr>
              <w:t xml:space="preserve"> </w:t>
            </w:r>
            <w:r w:rsidRPr="00446611">
              <w:rPr>
                <w:sz w:val="20"/>
                <w:highlight w:val="cyan"/>
              </w:rPr>
              <w:t>направленности;</w:t>
            </w:r>
          </w:p>
          <w:p w:rsidR="001345D1" w:rsidRPr="00446611" w:rsidRDefault="00404ADE" w:rsidP="00F96D26">
            <w:pPr>
              <w:pStyle w:val="TableParagraph"/>
              <w:numPr>
                <w:ilvl w:val="0"/>
                <w:numId w:val="66"/>
              </w:numPr>
              <w:tabs>
                <w:tab w:val="left" w:pos="1494"/>
                <w:tab w:val="left" w:pos="1495"/>
              </w:tabs>
              <w:spacing w:line="244" w:lineRule="exact"/>
              <w:ind w:left="1494" w:hanging="412"/>
              <w:rPr>
                <w:sz w:val="20"/>
                <w:highlight w:val="cyan"/>
              </w:rPr>
            </w:pPr>
            <w:r w:rsidRPr="00446611">
              <w:rPr>
                <w:sz w:val="20"/>
                <w:highlight w:val="cyan"/>
              </w:rPr>
              <w:t>Последний</w:t>
            </w:r>
            <w:r w:rsidRPr="00446611">
              <w:rPr>
                <w:spacing w:val="-2"/>
                <w:sz w:val="20"/>
                <w:highlight w:val="cyan"/>
              </w:rPr>
              <w:t xml:space="preserve"> </w:t>
            </w:r>
            <w:r w:rsidRPr="00446611">
              <w:rPr>
                <w:sz w:val="20"/>
                <w:highlight w:val="cyan"/>
              </w:rPr>
              <w:t>звонок;</w:t>
            </w:r>
          </w:p>
          <w:p w:rsidR="001345D1" w:rsidRPr="00446611" w:rsidRDefault="00404ADE" w:rsidP="00F96D26">
            <w:pPr>
              <w:pStyle w:val="TableParagraph"/>
              <w:numPr>
                <w:ilvl w:val="0"/>
                <w:numId w:val="66"/>
              </w:numPr>
              <w:tabs>
                <w:tab w:val="left" w:pos="1494"/>
                <w:tab w:val="left" w:pos="1495"/>
              </w:tabs>
              <w:ind w:right="391" w:firstLine="284"/>
              <w:rPr>
                <w:sz w:val="20"/>
                <w:highlight w:val="cyan"/>
              </w:rPr>
            </w:pPr>
            <w:r w:rsidRPr="00446611">
              <w:rPr>
                <w:sz w:val="20"/>
                <w:highlight w:val="cyan"/>
              </w:rPr>
              <w:t>участие в творческих конкурсах, проектах, выставках</w:t>
            </w:r>
            <w:r w:rsidRPr="00446611">
              <w:rPr>
                <w:spacing w:val="-20"/>
                <w:sz w:val="20"/>
                <w:highlight w:val="cyan"/>
              </w:rPr>
              <w:t xml:space="preserve"> </w:t>
            </w:r>
            <w:r w:rsidRPr="00446611">
              <w:rPr>
                <w:sz w:val="20"/>
                <w:highlight w:val="cyan"/>
              </w:rPr>
              <w:t>декоративно-прикладного творчества;</w:t>
            </w:r>
          </w:p>
          <w:p w:rsidR="001345D1" w:rsidRPr="00446611" w:rsidRDefault="00404ADE" w:rsidP="00F96D26">
            <w:pPr>
              <w:pStyle w:val="TableParagraph"/>
              <w:numPr>
                <w:ilvl w:val="0"/>
                <w:numId w:val="66"/>
              </w:numPr>
              <w:tabs>
                <w:tab w:val="left" w:pos="1494"/>
                <w:tab w:val="left" w:pos="1495"/>
              </w:tabs>
              <w:ind w:right="739" w:firstLine="284"/>
              <w:rPr>
                <w:sz w:val="20"/>
                <w:highlight w:val="cyan"/>
              </w:rPr>
            </w:pPr>
            <w:r w:rsidRPr="00446611">
              <w:rPr>
                <w:sz w:val="20"/>
                <w:highlight w:val="cyan"/>
              </w:rPr>
              <w:t>вовлечение учащихся в детские объединения, секции, клубы по</w:t>
            </w:r>
            <w:r w:rsidRPr="00446611">
              <w:rPr>
                <w:spacing w:val="-16"/>
                <w:sz w:val="20"/>
                <w:highlight w:val="cyan"/>
              </w:rPr>
              <w:t xml:space="preserve"> </w:t>
            </w:r>
            <w:r w:rsidRPr="00446611">
              <w:rPr>
                <w:sz w:val="20"/>
                <w:highlight w:val="cyan"/>
              </w:rPr>
              <w:t>интересам.</w:t>
            </w:r>
          </w:p>
        </w:tc>
      </w:tr>
    </w:tbl>
    <w:p w:rsidR="001345D1" w:rsidRPr="00446611" w:rsidRDefault="001345D1">
      <w:pPr>
        <w:pStyle w:val="a3"/>
        <w:spacing w:before="8"/>
        <w:ind w:left="0"/>
        <w:rPr>
          <w:b/>
          <w:sz w:val="23"/>
          <w:highlight w:val="cyan"/>
        </w:rPr>
      </w:pPr>
    </w:p>
    <w:p w:rsidR="001345D1" w:rsidRPr="00446611" w:rsidRDefault="00404ADE">
      <w:pPr>
        <w:spacing w:line="274" w:lineRule="exact"/>
        <w:ind w:left="536"/>
        <w:rPr>
          <w:b/>
          <w:sz w:val="24"/>
          <w:highlight w:val="cyan"/>
        </w:rPr>
      </w:pPr>
      <w:r w:rsidRPr="00446611">
        <w:rPr>
          <w:b/>
          <w:sz w:val="24"/>
          <w:highlight w:val="cyan"/>
        </w:rPr>
        <w:t>Совместная педагогическая деятельность семьи и школы:</w:t>
      </w:r>
    </w:p>
    <w:p w:rsidR="001345D1" w:rsidRPr="00446611" w:rsidRDefault="00404ADE" w:rsidP="00F96D26">
      <w:pPr>
        <w:pStyle w:val="a5"/>
        <w:numPr>
          <w:ilvl w:val="1"/>
          <w:numId w:val="77"/>
        </w:numPr>
        <w:tabs>
          <w:tab w:val="left" w:pos="1669"/>
          <w:tab w:val="left" w:pos="1670"/>
        </w:tabs>
        <w:spacing w:line="274" w:lineRule="exact"/>
        <w:ind w:hanging="413"/>
        <w:rPr>
          <w:sz w:val="24"/>
          <w:highlight w:val="cyan"/>
        </w:rPr>
      </w:pPr>
      <w:r w:rsidRPr="00446611">
        <w:rPr>
          <w:sz w:val="24"/>
          <w:highlight w:val="cyan"/>
        </w:rPr>
        <w:t>участие в коллективно-творческих</w:t>
      </w:r>
      <w:r w:rsidRPr="00446611">
        <w:rPr>
          <w:spacing w:val="-1"/>
          <w:sz w:val="24"/>
          <w:highlight w:val="cyan"/>
        </w:rPr>
        <w:t xml:space="preserve"> </w:t>
      </w:r>
      <w:r w:rsidRPr="00446611">
        <w:rPr>
          <w:sz w:val="24"/>
          <w:highlight w:val="cyan"/>
        </w:rPr>
        <w:t>делах;</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совместные</w:t>
      </w:r>
      <w:r w:rsidRPr="00446611">
        <w:rPr>
          <w:spacing w:val="-3"/>
          <w:sz w:val="24"/>
          <w:highlight w:val="cyan"/>
        </w:rPr>
        <w:t xml:space="preserve"> </w:t>
      </w:r>
      <w:r w:rsidRPr="00446611">
        <w:rPr>
          <w:sz w:val="24"/>
          <w:highlight w:val="cyan"/>
        </w:rPr>
        <w:t>проекты;</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привлечение родителей к подготовке и проведению праздников,</w:t>
      </w:r>
      <w:r w:rsidRPr="00446611">
        <w:rPr>
          <w:spacing w:val="-13"/>
          <w:sz w:val="24"/>
          <w:highlight w:val="cyan"/>
        </w:rPr>
        <w:t xml:space="preserve"> </w:t>
      </w:r>
      <w:r w:rsidRPr="00446611">
        <w:rPr>
          <w:sz w:val="24"/>
          <w:highlight w:val="cyan"/>
        </w:rPr>
        <w:t>мероприятий;</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организация и проведение семейных встреч, конкурсов и</w:t>
      </w:r>
      <w:r w:rsidRPr="00446611">
        <w:rPr>
          <w:spacing w:val="-4"/>
          <w:sz w:val="24"/>
          <w:highlight w:val="cyan"/>
        </w:rPr>
        <w:t xml:space="preserve"> </w:t>
      </w:r>
      <w:r w:rsidRPr="00446611">
        <w:rPr>
          <w:sz w:val="24"/>
          <w:highlight w:val="cyan"/>
        </w:rPr>
        <w:t>викторин;</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совместные посещения с родителями театров,</w:t>
      </w:r>
      <w:r w:rsidRPr="00446611">
        <w:rPr>
          <w:spacing w:val="-5"/>
          <w:sz w:val="24"/>
          <w:highlight w:val="cyan"/>
        </w:rPr>
        <w:t xml:space="preserve"> </w:t>
      </w:r>
      <w:r w:rsidRPr="00446611">
        <w:rPr>
          <w:sz w:val="24"/>
          <w:highlight w:val="cyan"/>
        </w:rPr>
        <w:t>музеев;</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участие родителей в конкурсах, акциях, проводимых в</w:t>
      </w:r>
      <w:r w:rsidRPr="00446611">
        <w:rPr>
          <w:spacing w:val="-7"/>
          <w:sz w:val="24"/>
          <w:highlight w:val="cyan"/>
        </w:rPr>
        <w:t xml:space="preserve"> </w:t>
      </w:r>
      <w:r w:rsidRPr="00446611">
        <w:rPr>
          <w:sz w:val="24"/>
          <w:highlight w:val="cyan"/>
        </w:rPr>
        <w:t>школе;</w:t>
      </w:r>
    </w:p>
    <w:p w:rsidR="001345D1" w:rsidRPr="00446611" w:rsidRDefault="00404ADE" w:rsidP="00F96D26">
      <w:pPr>
        <w:pStyle w:val="a5"/>
        <w:numPr>
          <w:ilvl w:val="1"/>
          <w:numId w:val="77"/>
        </w:numPr>
        <w:tabs>
          <w:tab w:val="left" w:pos="1669"/>
          <w:tab w:val="left" w:pos="1670"/>
          <w:tab w:val="left" w:pos="2738"/>
          <w:tab w:val="left" w:pos="3129"/>
          <w:tab w:val="left" w:pos="5124"/>
          <w:tab w:val="left" w:pos="6681"/>
          <w:tab w:val="left" w:pos="7806"/>
          <w:tab w:val="left" w:pos="8790"/>
          <w:tab w:val="left" w:pos="9185"/>
        </w:tabs>
        <w:ind w:left="973" w:right="230" w:firstLine="283"/>
        <w:rPr>
          <w:sz w:val="24"/>
          <w:highlight w:val="cyan"/>
        </w:rPr>
      </w:pPr>
      <w:r w:rsidRPr="00446611">
        <w:rPr>
          <w:sz w:val="24"/>
          <w:highlight w:val="cyan"/>
        </w:rPr>
        <w:t>участие</w:t>
      </w:r>
      <w:r w:rsidRPr="00446611">
        <w:rPr>
          <w:sz w:val="24"/>
          <w:highlight w:val="cyan"/>
        </w:rPr>
        <w:tab/>
        <w:t>в</w:t>
      </w:r>
      <w:r w:rsidRPr="00446611">
        <w:rPr>
          <w:sz w:val="24"/>
          <w:highlight w:val="cyan"/>
        </w:rPr>
        <w:tab/>
        <w:t>художественном</w:t>
      </w:r>
      <w:r w:rsidRPr="00446611">
        <w:rPr>
          <w:sz w:val="24"/>
          <w:highlight w:val="cyan"/>
        </w:rPr>
        <w:tab/>
        <w:t>оформлении</w:t>
      </w:r>
      <w:r w:rsidRPr="00446611">
        <w:rPr>
          <w:sz w:val="24"/>
          <w:highlight w:val="cyan"/>
        </w:rPr>
        <w:tab/>
        <w:t>классов,</w:t>
      </w:r>
      <w:r w:rsidRPr="00446611">
        <w:rPr>
          <w:sz w:val="24"/>
          <w:highlight w:val="cyan"/>
        </w:rPr>
        <w:tab/>
        <w:t>школы</w:t>
      </w:r>
      <w:r w:rsidRPr="00446611">
        <w:rPr>
          <w:sz w:val="24"/>
          <w:highlight w:val="cyan"/>
        </w:rPr>
        <w:tab/>
        <w:t>к</w:t>
      </w:r>
      <w:r w:rsidRPr="00446611">
        <w:rPr>
          <w:sz w:val="24"/>
          <w:highlight w:val="cyan"/>
        </w:rPr>
        <w:tab/>
      </w:r>
      <w:r w:rsidRPr="00446611">
        <w:rPr>
          <w:spacing w:val="-1"/>
          <w:sz w:val="24"/>
          <w:highlight w:val="cyan"/>
        </w:rPr>
        <w:t xml:space="preserve">праздникам, </w:t>
      </w:r>
      <w:r w:rsidRPr="00446611">
        <w:rPr>
          <w:sz w:val="24"/>
          <w:highlight w:val="cyan"/>
        </w:rPr>
        <w:t>мероприятиям.</w:t>
      </w:r>
    </w:p>
    <w:p w:rsidR="001345D1" w:rsidRPr="00446611" w:rsidRDefault="001345D1">
      <w:pPr>
        <w:pStyle w:val="a3"/>
        <w:spacing w:before="5"/>
        <w:ind w:left="0"/>
        <w:rPr>
          <w:highlight w:val="cyan"/>
        </w:rPr>
      </w:pPr>
    </w:p>
    <w:p w:rsidR="001345D1" w:rsidRPr="00446611" w:rsidRDefault="00404ADE">
      <w:pPr>
        <w:pStyle w:val="Heading3"/>
        <w:spacing w:line="274" w:lineRule="exact"/>
        <w:ind w:left="536"/>
        <w:rPr>
          <w:highlight w:val="cyan"/>
        </w:rPr>
      </w:pPr>
      <w:r w:rsidRPr="00446611">
        <w:rPr>
          <w:highlight w:val="cyan"/>
        </w:rPr>
        <w:t>Планируемые результаты:</w:t>
      </w:r>
    </w:p>
    <w:p w:rsidR="001345D1" w:rsidRPr="00446611" w:rsidRDefault="00404ADE" w:rsidP="00F96D26">
      <w:pPr>
        <w:pStyle w:val="a5"/>
        <w:numPr>
          <w:ilvl w:val="1"/>
          <w:numId w:val="77"/>
        </w:numPr>
        <w:tabs>
          <w:tab w:val="left" w:pos="1669"/>
          <w:tab w:val="left" w:pos="1670"/>
        </w:tabs>
        <w:spacing w:line="274" w:lineRule="exact"/>
        <w:ind w:hanging="413"/>
        <w:rPr>
          <w:sz w:val="24"/>
          <w:highlight w:val="cyan"/>
        </w:rPr>
      </w:pPr>
      <w:r w:rsidRPr="00446611">
        <w:rPr>
          <w:sz w:val="24"/>
          <w:highlight w:val="cyan"/>
        </w:rPr>
        <w:t>умения видеть красоту в окружающем</w:t>
      </w:r>
      <w:r w:rsidRPr="00446611">
        <w:rPr>
          <w:spacing w:val="-5"/>
          <w:sz w:val="24"/>
          <w:highlight w:val="cyan"/>
        </w:rPr>
        <w:t xml:space="preserve"> </w:t>
      </w:r>
      <w:r w:rsidRPr="00446611">
        <w:rPr>
          <w:sz w:val="24"/>
          <w:highlight w:val="cyan"/>
        </w:rPr>
        <w:t>мире;</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умения видеть красоту в поведении, поступках</w:t>
      </w:r>
      <w:r w:rsidRPr="00446611">
        <w:rPr>
          <w:spacing w:val="-5"/>
          <w:sz w:val="24"/>
          <w:highlight w:val="cyan"/>
        </w:rPr>
        <w:t xml:space="preserve"> </w:t>
      </w:r>
      <w:r w:rsidRPr="00446611">
        <w:rPr>
          <w:sz w:val="24"/>
          <w:highlight w:val="cyan"/>
        </w:rPr>
        <w:t>людей;</w:t>
      </w:r>
    </w:p>
    <w:p w:rsidR="001345D1" w:rsidRPr="00446611" w:rsidRDefault="00404ADE" w:rsidP="00F96D26">
      <w:pPr>
        <w:pStyle w:val="a5"/>
        <w:numPr>
          <w:ilvl w:val="1"/>
          <w:numId w:val="77"/>
        </w:numPr>
        <w:tabs>
          <w:tab w:val="left" w:pos="1669"/>
          <w:tab w:val="left" w:pos="1670"/>
        </w:tabs>
        <w:ind w:hanging="413"/>
        <w:rPr>
          <w:sz w:val="24"/>
          <w:highlight w:val="cyan"/>
        </w:rPr>
      </w:pPr>
      <w:r w:rsidRPr="00446611">
        <w:rPr>
          <w:sz w:val="24"/>
          <w:highlight w:val="cyan"/>
        </w:rPr>
        <w:t>знания об эстетических и художественных ценностях отечественной</w:t>
      </w:r>
      <w:r w:rsidRPr="00446611">
        <w:rPr>
          <w:spacing w:val="-11"/>
          <w:sz w:val="24"/>
          <w:highlight w:val="cyan"/>
        </w:rPr>
        <w:t xml:space="preserve"> </w:t>
      </w:r>
      <w:r w:rsidRPr="00446611">
        <w:rPr>
          <w:sz w:val="24"/>
          <w:highlight w:val="cyan"/>
        </w:rPr>
        <w:t>культуры;</w:t>
      </w:r>
    </w:p>
    <w:p w:rsidR="001345D1" w:rsidRPr="00446611" w:rsidRDefault="00404ADE" w:rsidP="00F96D26">
      <w:pPr>
        <w:pStyle w:val="a5"/>
        <w:numPr>
          <w:ilvl w:val="1"/>
          <w:numId w:val="77"/>
        </w:numPr>
        <w:tabs>
          <w:tab w:val="left" w:pos="1669"/>
          <w:tab w:val="left" w:pos="1670"/>
        </w:tabs>
        <w:ind w:left="973" w:right="229" w:firstLine="283"/>
        <w:rPr>
          <w:sz w:val="24"/>
          <w:highlight w:val="cyan"/>
        </w:rPr>
      </w:pPr>
      <w:r w:rsidRPr="00446611">
        <w:rPr>
          <w:sz w:val="24"/>
          <w:highlight w:val="cyan"/>
        </w:rPr>
        <w:t>опыт эмоционального постижения народного творчества, этнокультурных традиций, фольклора народов</w:t>
      </w:r>
      <w:r w:rsidRPr="00446611">
        <w:rPr>
          <w:spacing w:val="-2"/>
          <w:sz w:val="24"/>
          <w:highlight w:val="cyan"/>
        </w:rPr>
        <w:t xml:space="preserve"> </w:t>
      </w:r>
      <w:r w:rsidRPr="00446611">
        <w:rPr>
          <w:sz w:val="24"/>
          <w:highlight w:val="cyan"/>
        </w:rPr>
        <w:t>России;</w:t>
      </w:r>
    </w:p>
    <w:p w:rsidR="001345D1" w:rsidRPr="00446611" w:rsidRDefault="00404ADE" w:rsidP="00F96D26">
      <w:pPr>
        <w:pStyle w:val="a5"/>
        <w:numPr>
          <w:ilvl w:val="1"/>
          <w:numId w:val="77"/>
        </w:numPr>
        <w:tabs>
          <w:tab w:val="left" w:pos="1669"/>
          <w:tab w:val="left" w:pos="1670"/>
        </w:tabs>
        <w:ind w:left="973" w:right="231" w:firstLine="283"/>
        <w:rPr>
          <w:sz w:val="24"/>
          <w:highlight w:val="cyan"/>
        </w:rPr>
      </w:pPr>
      <w:r w:rsidRPr="00446611">
        <w:rPr>
          <w:sz w:val="24"/>
          <w:highlight w:val="cyan"/>
        </w:rPr>
        <w:t>опыт эстетических переживаний, наблюдений эстетических объектов в природе и социуме, эстетического отношения к окружающему миру и самому</w:t>
      </w:r>
      <w:r w:rsidRPr="00446611">
        <w:rPr>
          <w:spacing w:val="-19"/>
          <w:sz w:val="24"/>
          <w:highlight w:val="cyan"/>
        </w:rPr>
        <w:t xml:space="preserve"> </w:t>
      </w:r>
      <w:r w:rsidRPr="00446611">
        <w:rPr>
          <w:sz w:val="24"/>
          <w:highlight w:val="cyan"/>
        </w:rPr>
        <w:t>себе;</w:t>
      </w:r>
    </w:p>
    <w:p w:rsidR="001345D1" w:rsidRPr="00446611" w:rsidRDefault="00404ADE" w:rsidP="00F96D26">
      <w:pPr>
        <w:pStyle w:val="a5"/>
        <w:numPr>
          <w:ilvl w:val="1"/>
          <w:numId w:val="77"/>
        </w:numPr>
        <w:tabs>
          <w:tab w:val="left" w:pos="1669"/>
          <w:tab w:val="left" w:pos="1670"/>
        </w:tabs>
        <w:spacing w:before="1"/>
        <w:ind w:left="973" w:right="229" w:firstLine="283"/>
        <w:rPr>
          <w:sz w:val="24"/>
          <w:highlight w:val="cyan"/>
        </w:rPr>
      </w:pPr>
      <w:r w:rsidRPr="00446611">
        <w:rPr>
          <w:sz w:val="24"/>
          <w:highlight w:val="cyan"/>
        </w:rPr>
        <w:t>опыт самореализации в различных видах творческой деятельности, формирование потребности и умения выражать себя в доступных видах</w:t>
      </w:r>
      <w:r w:rsidRPr="00446611">
        <w:rPr>
          <w:spacing w:val="-2"/>
          <w:sz w:val="24"/>
          <w:highlight w:val="cyan"/>
        </w:rPr>
        <w:t xml:space="preserve"> </w:t>
      </w:r>
      <w:r w:rsidRPr="00446611">
        <w:rPr>
          <w:sz w:val="24"/>
          <w:highlight w:val="cyan"/>
        </w:rPr>
        <w:t>творчества;</w:t>
      </w:r>
    </w:p>
    <w:p w:rsidR="001345D1" w:rsidRPr="00446611" w:rsidRDefault="00404ADE" w:rsidP="00F96D26">
      <w:pPr>
        <w:pStyle w:val="a5"/>
        <w:numPr>
          <w:ilvl w:val="1"/>
          <w:numId w:val="77"/>
        </w:numPr>
        <w:tabs>
          <w:tab w:val="left" w:pos="1669"/>
          <w:tab w:val="left" w:pos="1670"/>
        </w:tabs>
        <w:ind w:left="973" w:right="230" w:firstLine="283"/>
        <w:rPr>
          <w:sz w:val="24"/>
          <w:highlight w:val="cyan"/>
        </w:rPr>
      </w:pPr>
      <w:r w:rsidRPr="00446611">
        <w:rPr>
          <w:sz w:val="24"/>
          <w:highlight w:val="cyan"/>
        </w:rPr>
        <w:t>мотивация к реализации эстетических ценностей в пространстве образовательного учреждения и</w:t>
      </w:r>
      <w:r w:rsidRPr="00446611">
        <w:rPr>
          <w:spacing w:val="-1"/>
          <w:sz w:val="24"/>
          <w:highlight w:val="cyan"/>
        </w:rPr>
        <w:t xml:space="preserve"> </w:t>
      </w:r>
      <w:r w:rsidRPr="00446611">
        <w:rPr>
          <w:sz w:val="24"/>
          <w:highlight w:val="cyan"/>
        </w:rPr>
        <w:t>семьи.</w:t>
      </w:r>
    </w:p>
    <w:p w:rsidR="001345D1" w:rsidRPr="00446611" w:rsidRDefault="001345D1">
      <w:pPr>
        <w:pStyle w:val="a3"/>
        <w:ind w:left="0"/>
        <w:rPr>
          <w:highlight w:val="cyan"/>
        </w:rPr>
      </w:pPr>
    </w:p>
    <w:p w:rsidR="001345D1" w:rsidRPr="00446611" w:rsidRDefault="00404ADE">
      <w:pPr>
        <w:pStyle w:val="a3"/>
        <w:ind w:right="232" w:firstLine="283"/>
        <w:jc w:val="both"/>
        <w:rPr>
          <w:highlight w:val="cyan"/>
        </w:rPr>
      </w:pPr>
      <w:r w:rsidRPr="00446611">
        <w:rPr>
          <w:highlight w:val="cyan"/>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345D1" w:rsidRPr="00446611" w:rsidRDefault="001345D1">
      <w:pPr>
        <w:pStyle w:val="a3"/>
        <w:spacing w:before="5"/>
        <w:ind w:left="0"/>
        <w:rPr>
          <w:highlight w:val="cyan"/>
        </w:rPr>
      </w:pPr>
    </w:p>
    <w:p w:rsidR="001345D1" w:rsidRPr="00446611" w:rsidRDefault="00404ADE">
      <w:pPr>
        <w:pStyle w:val="Heading3"/>
        <w:ind w:right="225" w:firstLine="283"/>
        <w:jc w:val="both"/>
        <w:rPr>
          <w:highlight w:val="cyan"/>
        </w:rPr>
      </w:pPr>
      <w:r w:rsidRPr="00446611">
        <w:rPr>
          <w:highlight w:val="cyan"/>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учащихся.</w:t>
      </w:r>
    </w:p>
    <w:p w:rsidR="001345D1" w:rsidRPr="00446611" w:rsidRDefault="00404ADE" w:rsidP="00A34C6C">
      <w:pPr>
        <w:pStyle w:val="a3"/>
        <w:ind w:right="218" w:firstLine="283"/>
        <w:jc w:val="both"/>
        <w:rPr>
          <w:highlight w:val="cyan"/>
        </w:rPr>
      </w:pPr>
      <w:r w:rsidRPr="00446611">
        <w:rPr>
          <w:highlight w:val="cyan"/>
        </w:rPr>
        <w:t xml:space="preserve">При реализации программы воспитания и социализации учащихся МБОУ  </w:t>
      </w:r>
      <w:r w:rsidRPr="00446611">
        <w:rPr>
          <w:spacing w:val="-3"/>
          <w:highlight w:val="cyan"/>
        </w:rPr>
        <w:t>«</w:t>
      </w:r>
      <w:r w:rsidR="00A34C6C" w:rsidRPr="00446611">
        <w:rPr>
          <w:spacing w:val="-3"/>
          <w:highlight w:val="cyan"/>
        </w:rPr>
        <w:t>Ржанопольская оош</w:t>
      </w:r>
      <w:r w:rsidRPr="00446611">
        <w:rPr>
          <w:highlight w:val="cyan"/>
        </w:rPr>
        <w:t xml:space="preserve">» важным условием является взаимодействие с организациями культурного, социально- педагогического направления, учреждениями здравоохранения и спорта. </w:t>
      </w:r>
    </w:p>
    <w:p w:rsidR="001345D1" w:rsidRPr="00446611" w:rsidRDefault="001345D1">
      <w:pPr>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spacing w:before="77"/>
        <w:ind w:right="230"/>
        <w:jc w:val="both"/>
        <w:rPr>
          <w:highlight w:val="cyan"/>
        </w:rPr>
      </w:pPr>
      <w:r w:rsidRPr="00446611">
        <w:rPr>
          <w:highlight w:val="cyan"/>
        </w:rPr>
        <w:lastRenderedPageBreak/>
        <w:t>Совместные усилия образователь</w:t>
      </w:r>
      <w:r w:rsidR="00A34C6C" w:rsidRPr="00446611">
        <w:rPr>
          <w:highlight w:val="cyan"/>
        </w:rPr>
        <w:t xml:space="preserve">ного учреждения и всех районных </w:t>
      </w:r>
      <w:r w:rsidRPr="00446611">
        <w:rPr>
          <w:highlight w:val="cyan"/>
        </w:rPr>
        <w:t xml:space="preserve"> структур направлены на формирование духовно-нравственной и физически здоровой личности.</w:t>
      </w:r>
    </w:p>
    <w:p w:rsidR="001345D1" w:rsidRPr="00446611" w:rsidRDefault="00404ADE">
      <w:pPr>
        <w:ind w:left="961"/>
        <w:rPr>
          <w:i/>
          <w:sz w:val="24"/>
          <w:highlight w:val="cyan"/>
        </w:rPr>
      </w:pPr>
      <w:r w:rsidRPr="00446611">
        <w:rPr>
          <w:i/>
          <w:sz w:val="24"/>
          <w:highlight w:val="cyan"/>
        </w:rPr>
        <w:t>Формы взаимодействия:</w:t>
      </w:r>
    </w:p>
    <w:p w:rsidR="001345D1" w:rsidRPr="00446611" w:rsidRDefault="00404ADE" w:rsidP="00F96D26">
      <w:pPr>
        <w:pStyle w:val="a5"/>
        <w:numPr>
          <w:ilvl w:val="0"/>
          <w:numId w:val="65"/>
        </w:numPr>
        <w:tabs>
          <w:tab w:val="left" w:pos="1670"/>
        </w:tabs>
        <w:spacing w:before="1"/>
        <w:ind w:right="225" w:firstLine="283"/>
        <w:jc w:val="both"/>
        <w:rPr>
          <w:sz w:val="24"/>
          <w:highlight w:val="cyan"/>
        </w:rPr>
      </w:pPr>
      <w:r w:rsidRPr="00446611">
        <w:rPr>
          <w:sz w:val="24"/>
          <w:highlight w:val="cyan"/>
        </w:rPr>
        <w:t>участие представителей традиционных религиозных и общественных организаций и объединений с согласия учащихся и их родителей (законных представителей) в проведении отдельных мероприятий в рамках реализации направлений программы воспитания и социализации учащихся на ступени основного общего</w:t>
      </w:r>
      <w:r w:rsidRPr="00446611">
        <w:rPr>
          <w:spacing w:val="-3"/>
          <w:sz w:val="24"/>
          <w:highlight w:val="cyan"/>
        </w:rPr>
        <w:t xml:space="preserve"> </w:t>
      </w:r>
      <w:r w:rsidRPr="00446611">
        <w:rPr>
          <w:sz w:val="24"/>
          <w:highlight w:val="cyan"/>
        </w:rPr>
        <w:t>образования;</w:t>
      </w:r>
    </w:p>
    <w:p w:rsidR="001345D1" w:rsidRPr="00446611" w:rsidRDefault="00404ADE" w:rsidP="00F96D26">
      <w:pPr>
        <w:pStyle w:val="a5"/>
        <w:numPr>
          <w:ilvl w:val="0"/>
          <w:numId w:val="65"/>
        </w:numPr>
        <w:tabs>
          <w:tab w:val="left" w:pos="1670"/>
        </w:tabs>
        <w:ind w:right="221" w:firstLine="283"/>
        <w:jc w:val="both"/>
        <w:rPr>
          <w:sz w:val="24"/>
          <w:highlight w:val="cyan"/>
        </w:rPr>
      </w:pPr>
      <w:r w:rsidRPr="00446611">
        <w:rPr>
          <w:sz w:val="24"/>
          <w:highlight w:val="cyan"/>
        </w:rPr>
        <w:t>реализация педагогической работы указанных организаций и объединений с учащимися в рамках отдельных программ, согласованных с программой духовно- нравственного развития и воспитания учащихся на ступени основного общего образования и одобренных педагогическим советом школы и родительским комитетом начальной</w:t>
      </w:r>
      <w:r w:rsidRPr="00446611">
        <w:rPr>
          <w:spacing w:val="-14"/>
          <w:sz w:val="24"/>
          <w:highlight w:val="cyan"/>
        </w:rPr>
        <w:t xml:space="preserve"> </w:t>
      </w:r>
      <w:r w:rsidRPr="00446611">
        <w:rPr>
          <w:sz w:val="24"/>
          <w:highlight w:val="cyan"/>
        </w:rPr>
        <w:t>школы;</w:t>
      </w:r>
    </w:p>
    <w:p w:rsidR="001345D1" w:rsidRPr="00446611" w:rsidRDefault="00404ADE" w:rsidP="00F96D26">
      <w:pPr>
        <w:pStyle w:val="a5"/>
        <w:numPr>
          <w:ilvl w:val="0"/>
          <w:numId w:val="65"/>
        </w:numPr>
        <w:tabs>
          <w:tab w:val="left" w:pos="1670"/>
        </w:tabs>
        <w:ind w:right="225" w:firstLine="283"/>
        <w:jc w:val="both"/>
        <w:rPr>
          <w:sz w:val="24"/>
          <w:highlight w:val="cyan"/>
        </w:rPr>
      </w:pPr>
      <w:r w:rsidRPr="00446611">
        <w:rPr>
          <w:sz w:val="24"/>
          <w:highlight w:val="cyan"/>
        </w:rPr>
        <w:t>проведение совместных мероприятий по направлениям духовно-нравственного развития и воспитания</w:t>
      </w:r>
      <w:r w:rsidRPr="00446611">
        <w:rPr>
          <w:spacing w:val="-7"/>
          <w:sz w:val="24"/>
          <w:highlight w:val="cyan"/>
        </w:rPr>
        <w:t xml:space="preserve"> </w:t>
      </w:r>
      <w:r w:rsidRPr="00446611">
        <w:rPr>
          <w:sz w:val="24"/>
          <w:highlight w:val="cyan"/>
        </w:rPr>
        <w:t>школьников;</w:t>
      </w:r>
    </w:p>
    <w:p w:rsidR="001345D1" w:rsidRPr="00446611" w:rsidRDefault="00404ADE" w:rsidP="00F96D26">
      <w:pPr>
        <w:pStyle w:val="a5"/>
        <w:numPr>
          <w:ilvl w:val="0"/>
          <w:numId w:val="65"/>
        </w:numPr>
        <w:tabs>
          <w:tab w:val="left" w:pos="1670"/>
        </w:tabs>
        <w:ind w:right="225" w:firstLine="283"/>
        <w:jc w:val="both"/>
        <w:rPr>
          <w:sz w:val="24"/>
          <w:highlight w:val="cyan"/>
        </w:rPr>
      </w:pPr>
      <w:r w:rsidRPr="00446611">
        <w:rPr>
          <w:sz w:val="24"/>
          <w:highlight w:val="cyan"/>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w:t>
      </w:r>
      <w:r w:rsidRPr="00446611">
        <w:rPr>
          <w:spacing w:val="-5"/>
          <w:sz w:val="24"/>
          <w:highlight w:val="cyan"/>
        </w:rPr>
        <w:t xml:space="preserve"> </w:t>
      </w:r>
      <w:r w:rsidRPr="00446611">
        <w:rPr>
          <w:sz w:val="24"/>
          <w:highlight w:val="cyan"/>
        </w:rPr>
        <w:t>учащихся.</w:t>
      </w:r>
    </w:p>
    <w:p w:rsidR="001345D1" w:rsidRPr="00446611" w:rsidRDefault="001345D1">
      <w:pPr>
        <w:pStyle w:val="a3"/>
        <w:spacing w:before="3" w:line="276" w:lineRule="auto"/>
        <w:ind w:right="229" w:firstLine="60"/>
        <w:jc w:val="both"/>
        <w:rPr>
          <w:highlight w:val="cyan"/>
        </w:rPr>
      </w:pPr>
    </w:p>
    <w:p w:rsidR="001345D1" w:rsidRPr="00446611" w:rsidRDefault="00404ADE">
      <w:pPr>
        <w:pStyle w:val="Heading3"/>
        <w:spacing w:before="202" w:line="274" w:lineRule="exact"/>
        <w:ind w:left="536"/>
        <w:rPr>
          <w:highlight w:val="cyan"/>
        </w:rPr>
      </w:pPr>
      <w:r w:rsidRPr="00446611">
        <w:rPr>
          <w:highlight w:val="cyan"/>
        </w:rPr>
        <w:t>Основные формы организации педагогической поддержки социализации учащихся.</w:t>
      </w:r>
    </w:p>
    <w:p w:rsidR="001345D1" w:rsidRPr="00446611" w:rsidRDefault="00404ADE">
      <w:pPr>
        <w:pStyle w:val="a3"/>
        <w:ind w:right="221" w:firstLine="283"/>
        <w:jc w:val="both"/>
        <w:rPr>
          <w:highlight w:val="cyan"/>
        </w:rPr>
      </w:pPr>
      <w:r w:rsidRPr="00446611">
        <w:rPr>
          <w:highlight w:val="cyan"/>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1345D1" w:rsidRPr="00446611" w:rsidRDefault="001345D1">
      <w:pPr>
        <w:pStyle w:val="a3"/>
        <w:spacing w:before="3"/>
        <w:ind w:left="0"/>
        <w:rPr>
          <w:highlight w:val="cyan"/>
        </w:rPr>
      </w:pPr>
    </w:p>
    <w:p w:rsidR="001345D1" w:rsidRPr="00446611" w:rsidRDefault="00404ADE">
      <w:pPr>
        <w:pStyle w:val="Heading3"/>
        <w:ind w:right="230" w:firstLine="283"/>
        <w:jc w:val="both"/>
        <w:rPr>
          <w:highlight w:val="cyan"/>
        </w:rPr>
      </w:pPr>
      <w:r w:rsidRPr="00446611">
        <w:rPr>
          <w:highlight w:val="cyan"/>
        </w:rPr>
        <w:t>Организация работы по формированию экологически целесообразного, здорового и безопасного образа жизни.</w:t>
      </w:r>
    </w:p>
    <w:p w:rsidR="001345D1" w:rsidRPr="00446611" w:rsidRDefault="00404ADE">
      <w:pPr>
        <w:pStyle w:val="a3"/>
        <w:ind w:right="223" w:firstLine="283"/>
        <w:jc w:val="both"/>
        <w:rPr>
          <w:highlight w:val="cyan"/>
        </w:rPr>
      </w:pPr>
      <w:r w:rsidRPr="00446611">
        <w:rPr>
          <w:highlight w:val="cy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345D1" w:rsidRPr="00446611" w:rsidRDefault="00404ADE">
      <w:pPr>
        <w:pStyle w:val="a3"/>
        <w:ind w:left="536"/>
        <w:rPr>
          <w:highlight w:val="cyan"/>
        </w:rPr>
      </w:pPr>
      <w:r w:rsidRPr="00446611">
        <w:rPr>
          <w:highlight w:val="cyan"/>
          <w:u w:val="single"/>
        </w:rPr>
        <w:t>МОДУЛЬ 1</w:t>
      </w:r>
      <w:r w:rsidRPr="00446611">
        <w:rPr>
          <w:highlight w:val="cyan"/>
        </w:rPr>
        <w:t xml:space="preserve"> — комплекс мероприятий, позволяющих сформировать у учащихся:</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345D1" w:rsidRPr="00446611" w:rsidRDefault="00404ADE" w:rsidP="00F96D26">
      <w:pPr>
        <w:pStyle w:val="a5"/>
        <w:numPr>
          <w:ilvl w:val="1"/>
          <w:numId w:val="64"/>
        </w:numPr>
        <w:tabs>
          <w:tab w:val="left" w:pos="683"/>
        </w:tabs>
        <w:ind w:right="233" w:firstLine="283"/>
        <w:jc w:val="both"/>
        <w:rPr>
          <w:sz w:val="24"/>
          <w:highlight w:val="cyan"/>
        </w:rPr>
      </w:pPr>
      <w:r w:rsidRPr="00446611">
        <w:rPr>
          <w:sz w:val="24"/>
          <w:highlight w:val="cyan"/>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w:t>
      </w:r>
      <w:r w:rsidRPr="00446611">
        <w:rPr>
          <w:spacing w:val="-1"/>
          <w:sz w:val="24"/>
          <w:highlight w:val="cyan"/>
        </w:rPr>
        <w:t xml:space="preserve"> </w:t>
      </w:r>
      <w:r w:rsidRPr="00446611">
        <w:rPr>
          <w:sz w:val="24"/>
          <w:highlight w:val="cyan"/>
        </w:rPr>
        <w:t>работоспособности;</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знание основ профилактики переутомления и</w:t>
      </w:r>
      <w:r w:rsidRPr="00446611">
        <w:rPr>
          <w:spacing w:val="-6"/>
          <w:sz w:val="24"/>
          <w:highlight w:val="cyan"/>
        </w:rPr>
        <w:t xml:space="preserve"> </w:t>
      </w:r>
      <w:r w:rsidRPr="00446611">
        <w:rPr>
          <w:sz w:val="24"/>
          <w:highlight w:val="cyan"/>
        </w:rPr>
        <w:t>перенапряжения.</w:t>
      </w:r>
    </w:p>
    <w:p w:rsidR="001345D1" w:rsidRPr="00446611" w:rsidRDefault="00404ADE">
      <w:pPr>
        <w:pStyle w:val="a3"/>
        <w:ind w:left="536"/>
        <w:rPr>
          <w:highlight w:val="cyan"/>
        </w:rPr>
      </w:pPr>
      <w:r w:rsidRPr="00446611">
        <w:rPr>
          <w:highlight w:val="cyan"/>
          <w:u w:val="single"/>
        </w:rPr>
        <w:t>МОДУЛЬ 2</w:t>
      </w:r>
      <w:r w:rsidRPr="00446611">
        <w:rPr>
          <w:highlight w:val="cyan"/>
        </w:rPr>
        <w:t xml:space="preserve"> — комплекс мероприятий, позволяющих сформировать у учащихся:</w:t>
      </w:r>
    </w:p>
    <w:p w:rsidR="001345D1" w:rsidRPr="00446611" w:rsidRDefault="00404ADE" w:rsidP="00F96D26">
      <w:pPr>
        <w:pStyle w:val="a5"/>
        <w:numPr>
          <w:ilvl w:val="1"/>
          <w:numId w:val="64"/>
        </w:numPr>
        <w:tabs>
          <w:tab w:val="left" w:pos="681"/>
        </w:tabs>
        <w:ind w:right="236" w:firstLine="283"/>
        <w:jc w:val="both"/>
        <w:rPr>
          <w:sz w:val="24"/>
          <w:highlight w:val="cyan"/>
        </w:rPr>
      </w:pPr>
      <w:r w:rsidRPr="00446611">
        <w:rPr>
          <w:sz w:val="24"/>
          <w:highlight w:val="cy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w:t>
      </w:r>
      <w:r w:rsidRPr="00446611">
        <w:rPr>
          <w:spacing w:val="-6"/>
          <w:sz w:val="24"/>
          <w:highlight w:val="cyan"/>
        </w:rPr>
        <w:t xml:space="preserve"> </w:t>
      </w:r>
      <w:r w:rsidRPr="00446611">
        <w:rPr>
          <w:sz w:val="24"/>
          <w:highlight w:val="cyan"/>
        </w:rPr>
        <w:t>видов;</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64"/>
        </w:numPr>
        <w:tabs>
          <w:tab w:val="left" w:pos="681"/>
        </w:tabs>
        <w:spacing w:before="77"/>
        <w:ind w:right="230" w:firstLine="283"/>
        <w:jc w:val="both"/>
        <w:rPr>
          <w:sz w:val="24"/>
          <w:highlight w:val="cyan"/>
        </w:rPr>
      </w:pPr>
      <w:r w:rsidRPr="00446611">
        <w:rPr>
          <w:sz w:val="24"/>
          <w:highlight w:val="cyan"/>
        </w:rPr>
        <w:lastRenderedPageBreak/>
        <w:t>представление о рисках для здоровья неадекватных нагрузок и использования биостимуляторов;</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потребность в двигательной активности и ежедневных занятиях физической</w:t>
      </w:r>
      <w:r w:rsidRPr="00446611">
        <w:rPr>
          <w:spacing w:val="-10"/>
          <w:sz w:val="24"/>
          <w:highlight w:val="cyan"/>
        </w:rPr>
        <w:t xml:space="preserve"> </w:t>
      </w:r>
      <w:r w:rsidRPr="00446611">
        <w:rPr>
          <w:sz w:val="24"/>
          <w:highlight w:val="cyan"/>
        </w:rPr>
        <w:t>культурой;</w:t>
      </w:r>
    </w:p>
    <w:p w:rsidR="001345D1" w:rsidRPr="00446611" w:rsidRDefault="00404ADE" w:rsidP="00F96D26">
      <w:pPr>
        <w:pStyle w:val="a5"/>
        <w:numPr>
          <w:ilvl w:val="1"/>
          <w:numId w:val="64"/>
        </w:numPr>
        <w:tabs>
          <w:tab w:val="left" w:pos="683"/>
        </w:tabs>
        <w:spacing w:before="1"/>
        <w:ind w:right="230" w:firstLine="283"/>
        <w:jc w:val="both"/>
        <w:rPr>
          <w:sz w:val="24"/>
          <w:highlight w:val="cyan"/>
        </w:rPr>
      </w:pPr>
      <w:r w:rsidRPr="00446611">
        <w:rPr>
          <w:sz w:val="24"/>
          <w:highlight w:val="cyan"/>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446611">
        <w:rPr>
          <w:spacing w:val="-10"/>
          <w:sz w:val="24"/>
          <w:highlight w:val="cyan"/>
        </w:rPr>
        <w:t xml:space="preserve"> </w:t>
      </w:r>
      <w:r w:rsidRPr="00446611">
        <w:rPr>
          <w:sz w:val="24"/>
          <w:highlight w:val="cyan"/>
        </w:rPr>
        <w:t>спортом.</w:t>
      </w:r>
    </w:p>
    <w:p w:rsidR="001345D1" w:rsidRPr="00446611" w:rsidRDefault="00404ADE">
      <w:pPr>
        <w:pStyle w:val="a3"/>
        <w:ind w:left="536" w:right="299"/>
        <w:rPr>
          <w:highlight w:val="cyan"/>
        </w:rPr>
      </w:pPr>
      <w:r w:rsidRPr="00446611">
        <w:rPr>
          <w:highlight w:val="cyan"/>
        </w:rPr>
        <w:t xml:space="preserve">Для реализации этого модуля необходима интеграция с курсом физической культуры. </w:t>
      </w:r>
      <w:r w:rsidRPr="00446611">
        <w:rPr>
          <w:highlight w:val="cyan"/>
          <w:u w:val="single"/>
        </w:rPr>
        <w:t>МОДУЛЬ 3</w:t>
      </w:r>
      <w:r w:rsidRPr="00446611">
        <w:rPr>
          <w:highlight w:val="cyan"/>
        </w:rPr>
        <w:t xml:space="preserve"> — комплекс мероприятий, позволяющих сформировать у учащихся:</w:t>
      </w:r>
    </w:p>
    <w:p w:rsidR="001345D1" w:rsidRPr="00446611" w:rsidRDefault="00404ADE" w:rsidP="00F96D26">
      <w:pPr>
        <w:pStyle w:val="a5"/>
        <w:numPr>
          <w:ilvl w:val="1"/>
          <w:numId w:val="64"/>
        </w:numPr>
        <w:tabs>
          <w:tab w:val="left" w:pos="681"/>
        </w:tabs>
        <w:ind w:right="230" w:firstLine="283"/>
        <w:jc w:val="both"/>
        <w:rPr>
          <w:sz w:val="24"/>
          <w:highlight w:val="cyan"/>
        </w:rPr>
      </w:pPr>
      <w:r w:rsidRPr="00446611">
        <w:rPr>
          <w:sz w:val="24"/>
          <w:highlight w:val="cyan"/>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w:t>
      </w:r>
      <w:r w:rsidRPr="00446611">
        <w:rPr>
          <w:spacing w:val="-2"/>
          <w:sz w:val="24"/>
          <w:highlight w:val="cyan"/>
        </w:rPr>
        <w:t xml:space="preserve"> </w:t>
      </w:r>
      <w:r w:rsidRPr="00446611">
        <w:rPr>
          <w:sz w:val="24"/>
          <w:highlight w:val="cyan"/>
        </w:rPr>
        <w:t>особенностей;</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навыки работы в условиях стрессовых</w:t>
      </w:r>
      <w:r w:rsidRPr="00446611">
        <w:rPr>
          <w:spacing w:val="3"/>
          <w:sz w:val="24"/>
          <w:highlight w:val="cyan"/>
        </w:rPr>
        <w:t xml:space="preserve"> </w:t>
      </w:r>
      <w:r w:rsidRPr="00446611">
        <w:rPr>
          <w:sz w:val="24"/>
          <w:highlight w:val="cyan"/>
        </w:rPr>
        <w:t>ситуаций;</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владение элементами саморегуляции для снятия эмоционального и физического</w:t>
      </w:r>
      <w:r w:rsidRPr="00446611">
        <w:rPr>
          <w:spacing w:val="-18"/>
          <w:sz w:val="24"/>
          <w:highlight w:val="cyan"/>
        </w:rPr>
        <w:t xml:space="preserve"> </w:t>
      </w:r>
      <w:r w:rsidRPr="00446611">
        <w:rPr>
          <w:sz w:val="24"/>
          <w:highlight w:val="cyan"/>
        </w:rPr>
        <w:t>напряжения;</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навыки самоконтроля за собственным состоянием, чувствами в стрессовых</w:t>
      </w:r>
      <w:r w:rsidRPr="00446611">
        <w:rPr>
          <w:spacing w:val="-13"/>
          <w:sz w:val="24"/>
          <w:highlight w:val="cyan"/>
        </w:rPr>
        <w:t xml:space="preserve"> </w:t>
      </w:r>
      <w:r w:rsidRPr="00446611">
        <w:rPr>
          <w:sz w:val="24"/>
          <w:highlight w:val="cyan"/>
        </w:rPr>
        <w:t>ситуациях;</w:t>
      </w:r>
    </w:p>
    <w:p w:rsidR="001345D1" w:rsidRPr="00446611" w:rsidRDefault="00404ADE" w:rsidP="00F96D26">
      <w:pPr>
        <w:pStyle w:val="a5"/>
        <w:numPr>
          <w:ilvl w:val="1"/>
          <w:numId w:val="64"/>
        </w:numPr>
        <w:tabs>
          <w:tab w:val="left" w:pos="681"/>
        </w:tabs>
        <w:ind w:right="229" w:firstLine="283"/>
        <w:jc w:val="both"/>
        <w:rPr>
          <w:sz w:val="24"/>
          <w:highlight w:val="cyan"/>
        </w:rPr>
      </w:pPr>
      <w:r w:rsidRPr="00446611">
        <w:rPr>
          <w:sz w:val="24"/>
          <w:highlight w:val="cyan"/>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345D1" w:rsidRPr="00446611" w:rsidRDefault="00404ADE" w:rsidP="00F96D26">
      <w:pPr>
        <w:pStyle w:val="a5"/>
        <w:numPr>
          <w:ilvl w:val="1"/>
          <w:numId w:val="64"/>
        </w:numPr>
        <w:tabs>
          <w:tab w:val="left" w:pos="681"/>
        </w:tabs>
        <w:spacing w:before="1"/>
        <w:ind w:left="680"/>
        <w:rPr>
          <w:sz w:val="24"/>
          <w:highlight w:val="cyan"/>
        </w:rPr>
      </w:pPr>
      <w:r w:rsidRPr="00446611">
        <w:rPr>
          <w:sz w:val="24"/>
          <w:highlight w:val="cyan"/>
        </w:rPr>
        <w:t>навыки эмоциональной разгрузки и их использование в повседневной</w:t>
      </w:r>
      <w:r w:rsidRPr="00446611">
        <w:rPr>
          <w:spacing w:val="-9"/>
          <w:sz w:val="24"/>
          <w:highlight w:val="cyan"/>
        </w:rPr>
        <w:t xml:space="preserve"> </w:t>
      </w:r>
      <w:r w:rsidRPr="00446611">
        <w:rPr>
          <w:sz w:val="24"/>
          <w:highlight w:val="cyan"/>
        </w:rPr>
        <w:t>жизни;</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навыки управления своим эмоциональным состоянием и</w:t>
      </w:r>
      <w:r w:rsidRPr="00446611">
        <w:rPr>
          <w:spacing w:val="-5"/>
          <w:sz w:val="24"/>
          <w:highlight w:val="cyan"/>
        </w:rPr>
        <w:t xml:space="preserve"> </w:t>
      </w:r>
      <w:r w:rsidRPr="00446611">
        <w:rPr>
          <w:sz w:val="24"/>
          <w:highlight w:val="cyan"/>
        </w:rPr>
        <w:t>поведением.</w:t>
      </w:r>
    </w:p>
    <w:p w:rsidR="001345D1" w:rsidRPr="00446611" w:rsidRDefault="00404ADE">
      <w:pPr>
        <w:pStyle w:val="a3"/>
        <w:ind w:right="228" w:firstLine="283"/>
        <w:jc w:val="both"/>
        <w:rPr>
          <w:highlight w:val="cyan"/>
        </w:rPr>
      </w:pPr>
      <w:r w:rsidRPr="00446611">
        <w:rPr>
          <w:highlight w:val="cyan"/>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345D1" w:rsidRPr="00446611" w:rsidRDefault="00404ADE">
      <w:pPr>
        <w:pStyle w:val="a3"/>
        <w:ind w:left="536"/>
        <w:rPr>
          <w:highlight w:val="cyan"/>
        </w:rPr>
      </w:pPr>
      <w:r w:rsidRPr="00446611">
        <w:rPr>
          <w:highlight w:val="cyan"/>
          <w:u w:val="single"/>
        </w:rPr>
        <w:t>МОДУЛЬ 4</w:t>
      </w:r>
      <w:r w:rsidRPr="00446611">
        <w:rPr>
          <w:highlight w:val="cyan"/>
        </w:rPr>
        <w:t xml:space="preserve"> — комплекс мероприятий, позволяющих сформировать у учащихся:</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w:t>
      </w:r>
      <w:r w:rsidRPr="00446611">
        <w:rPr>
          <w:spacing w:val="-5"/>
          <w:sz w:val="24"/>
          <w:highlight w:val="cyan"/>
        </w:rPr>
        <w:t xml:space="preserve"> </w:t>
      </w:r>
      <w:r w:rsidRPr="00446611">
        <w:rPr>
          <w:sz w:val="24"/>
          <w:highlight w:val="cyan"/>
        </w:rPr>
        <w:t>питания;</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w:t>
      </w:r>
      <w:r w:rsidRPr="00446611">
        <w:rPr>
          <w:spacing w:val="-4"/>
          <w:sz w:val="24"/>
          <w:highlight w:val="cyan"/>
        </w:rPr>
        <w:t xml:space="preserve"> </w:t>
      </w:r>
      <w:r w:rsidRPr="00446611">
        <w:rPr>
          <w:sz w:val="24"/>
          <w:highlight w:val="cyan"/>
        </w:rPr>
        <w:t>народа;</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345D1" w:rsidRPr="00446611" w:rsidRDefault="00404ADE">
      <w:pPr>
        <w:pStyle w:val="a3"/>
        <w:ind w:right="225" w:firstLine="283"/>
        <w:jc w:val="both"/>
        <w:rPr>
          <w:highlight w:val="cyan"/>
        </w:rPr>
      </w:pPr>
      <w:r w:rsidRPr="00446611">
        <w:rPr>
          <w:highlight w:val="cyan"/>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345D1" w:rsidRPr="00446611" w:rsidRDefault="00404ADE">
      <w:pPr>
        <w:pStyle w:val="a3"/>
        <w:ind w:right="231" w:firstLine="283"/>
        <w:jc w:val="both"/>
        <w:rPr>
          <w:highlight w:val="cyan"/>
        </w:rPr>
      </w:pPr>
      <w:r w:rsidRPr="00446611">
        <w:rPr>
          <w:highlight w:val="cyan"/>
          <w:u w:val="single"/>
        </w:rPr>
        <w:t>МОДУЛЬ 5</w:t>
      </w:r>
      <w:r w:rsidRPr="00446611">
        <w:rPr>
          <w:highlight w:val="cyan"/>
        </w:rPr>
        <w:t xml:space="preserve"> — комплекс мероприятий, позволяющих провести профилактику разного рода зависимостей:</w:t>
      </w:r>
    </w:p>
    <w:p w:rsidR="001345D1" w:rsidRPr="00446611" w:rsidRDefault="00404ADE" w:rsidP="00F96D26">
      <w:pPr>
        <w:pStyle w:val="a5"/>
        <w:numPr>
          <w:ilvl w:val="1"/>
          <w:numId w:val="64"/>
        </w:numPr>
        <w:tabs>
          <w:tab w:val="left" w:pos="681"/>
        </w:tabs>
        <w:ind w:right="225" w:firstLine="283"/>
        <w:jc w:val="both"/>
        <w:rPr>
          <w:sz w:val="24"/>
          <w:highlight w:val="cyan"/>
        </w:rPr>
      </w:pPr>
      <w:r w:rsidRPr="00446611">
        <w:rPr>
          <w:sz w:val="24"/>
          <w:highlight w:val="cyan"/>
        </w:rPr>
        <w:t>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w:t>
      </w:r>
      <w:r w:rsidRPr="00446611">
        <w:rPr>
          <w:spacing w:val="-5"/>
          <w:sz w:val="24"/>
          <w:highlight w:val="cyan"/>
        </w:rPr>
        <w:t xml:space="preserve"> </w:t>
      </w:r>
      <w:r w:rsidRPr="00446611">
        <w:rPr>
          <w:sz w:val="24"/>
          <w:highlight w:val="cyan"/>
        </w:rPr>
        <w:t>правила;</w:t>
      </w:r>
    </w:p>
    <w:p w:rsidR="001345D1" w:rsidRPr="00446611" w:rsidRDefault="00404ADE" w:rsidP="00F96D26">
      <w:pPr>
        <w:pStyle w:val="a5"/>
        <w:numPr>
          <w:ilvl w:val="1"/>
          <w:numId w:val="64"/>
        </w:numPr>
        <w:tabs>
          <w:tab w:val="left" w:pos="681"/>
        </w:tabs>
        <w:spacing w:before="1"/>
        <w:ind w:right="222" w:firstLine="283"/>
        <w:jc w:val="both"/>
        <w:rPr>
          <w:sz w:val="24"/>
          <w:highlight w:val="cyan"/>
        </w:rPr>
      </w:pPr>
      <w:r w:rsidRPr="00446611">
        <w:rPr>
          <w:sz w:val="24"/>
          <w:highlight w:val="cyan"/>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w:t>
      </w:r>
      <w:r w:rsidRPr="00446611">
        <w:rPr>
          <w:spacing w:val="-6"/>
          <w:sz w:val="24"/>
          <w:highlight w:val="cyan"/>
        </w:rPr>
        <w:t xml:space="preserve"> </w:t>
      </w:r>
      <w:r w:rsidRPr="00446611">
        <w:rPr>
          <w:sz w:val="24"/>
          <w:highlight w:val="cyan"/>
        </w:rPr>
        <w:t>окружающих;</w:t>
      </w:r>
    </w:p>
    <w:p w:rsidR="001345D1" w:rsidRPr="00446611" w:rsidRDefault="00404ADE" w:rsidP="00F96D26">
      <w:pPr>
        <w:pStyle w:val="a5"/>
        <w:numPr>
          <w:ilvl w:val="1"/>
          <w:numId w:val="64"/>
        </w:numPr>
        <w:tabs>
          <w:tab w:val="left" w:pos="681"/>
        </w:tabs>
        <w:ind w:right="230" w:firstLine="283"/>
        <w:jc w:val="both"/>
        <w:rPr>
          <w:sz w:val="24"/>
          <w:highlight w:val="cyan"/>
        </w:rPr>
      </w:pPr>
      <w:r w:rsidRPr="00446611">
        <w:rPr>
          <w:sz w:val="24"/>
          <w:highlight w:val="cyan"/>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446611">
        <w:rPr>
          <w:spacing w:val="-4"/>
          <w:sz w:val="24"/>
          <w:highlight w:val="cyan"/>
        </w:rPr>
        <w:t xml:space="preserve"> </w:t>
      </w:r>
      <w:r w:rsidRPr="00446611">
        <w:rPr>
          <w:sz w:val="24"/>
          <w:highlight w:val="cyan"/>
        </w:rPr>
        <w:t>успеха;</w:t>
      </w:r>
    </w:p>
    <w:p w:rsidR="001345D1" w:rsidRPr="00446611" w:rsidRDefault="00404ADE" w:rsidP="00F96D26">
      <w:pPr>
        <w:pStyle w:val="a5"/>
        <w:numPr>
          <w:ilvl w:val="1"/>
          <w:numId w:val="64"/>
        </w:numPr>
        <w:tabs>
          <w:tab w:val="left" w:pos="681"/>
        </w:tabs>
        <w:ind w:right="234" w:firstLine="283"/>
        <w:jc w:val="both"/>
        <w:rPr>
          <w:sz w:val="24"/>
          <w:highlight w:val="cyan"/>
        </w:rPr>
      </w:pPr>
      <w:r w:rsidRPr="00446611">
        <w:rPr>
          <w:sz w:val="24"/>
          <w:highlight w:val="cyan"/>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w:t>
      </w:r>
      <w:r w:rsidRPr="00446611">
        <w:rPr>
          <w:spacing w:val="-11"/>
          <w:sz w:val="24"/>
          <w:highlight w:val="cyan"/>
        </w:rPr>
        <w:t xml:space="preserve"> </w:t>
      </w:r>
      <w:r w:rsidRPr="00446611">
        <w:rPr>
          <w:sz w:val="24"/>
          <w:highlight w:val="cyan"/>
        </w:rPr>
        <w:t>способности;</w:t>
      </w:r>
    </w:p>
    <w:p w:rsidR="001345D1" w:rsidRPr="00446611" w:rsidRDefault="00404ADE" w:rsidP="00F96D26">
      <w:pPr>
        <w:pStyle w:val="a5"/>
        <w:numPr>
          <w:ilvl w:val="1"/>
          <w:numId w:val="64"/>
        </w:numPr>
        <w:tabs>
          <w:tab w:val="left" w:pos="681"/>
        </w:tabs>
        <w:ind w:right="229" w:firstLine="283"/>
        <w:jc w:val="both"/>
        <w:rPr>
          <w:sz w:val="24"/>
          <w:highlight w:val="cyan"/>
        </w:rPr>
      </w:pPr>
      <w:r w:rsidRPr="00446611">
        <w:rPr>
          <w:sz w:val="24"/>
          <w:highlight w:val="cyan"/>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w:t>
      </w:r>
      <w:r w:rsidRPr="00446611">
        <w:rPr>
          <w:spacing w:val="-39"/>
          <w:sz w:val="24"/>
          <w:highlight w:val="cyan"/>
        </w:rPr>
        <w:t xml:space="preserve"> </w:t>
      </w:r>
      <w:r w:rsidRPr="00446611">
        <w:rPr>
          <w:sz w:val="24"/>
          <w:highlight w:val="cyan"/>
        </w:rPr>
        <w:t>режима;</w:t>
      </w:r>
    </w:p>
    <w:p w:rsidR="001345D1" w:rsidRPr="00446611" w:rsidRDefault="00404ADE" w:rsidP="00F96D26">
      <w:pPr>
        <w:pStyle w:val="a5"/>
        <w:numPr>
          <w:ilvl w:val="1"/>
          <w:numId w:val="64"/>
        </w:numPr>
        <w:tabs>
          <w:tab w:val="left" w:pos="681"/>
        </w:tabs>
        <w:spacing w:before="1"/>
        <w:ind w:left="680"/>
        <w:rPr>
          <w:sz w:val="24"/>
          <w:highlight w:val="cyan"/>
        </w:rPr>
      </w:pPr>
      <w:r w:rsidRPr="00446611">
        <w:rPr>
          <w:sz w:val="24"/>
          <w:highlight w:val="cyan"/>
        </w:rPr>
        <w:t>развитие способности контролировать время, проведённое за</w:t>
      </w:r>
      <w:r w:rsidRPr="00446611">
        <w:rPr>
          <w:spacing w:val="-4"/>
          <w:sz w:val="24"/>
          <w:highlight w:val="cyan"/>
        </w:rPr>
        <w:t xml:space="preserve"> </w:t>
      </w:r>
      <w:r w:rsidRPr="00446611">
        <w:rPr>
          <w:sz w:val="24"/>
          <w:highlight w:val="cyan"/>
        </w:rPr>
        <w:t>компьютером.</w:t>
      </w:r>
    </w:p>
    <w:p w:rsidR="001345D1" w:rsidRPr="00446611" w:rsidRDefault="00404ADE">
      <w:pPr>
        <w:pStyle w:val="a3"/>
        <w:ind w:right="233" w:firstLine="283"/>
        <w:jc w:val="both"/>
        <w:rPr>
          <w:highlight w:val="cyan"/>
        </w:rPr>
      </w:pPr>
      <w:r w:rsidRPr="00446611">
        <w:rPr>
          <w:highlight w:val="cyan"/>
          <w:u w:val="single"/>
        </w:rPr>
        <w:t>МОДУЛЬ 6</w:t>
      </w:r>
      <w:r w:rsidRPr="00446611">
        <w:rPr>
          <w:highlight w:val="cyan"/>
        </w:rPr>
        <w:t xml:space="preserve"> — комплекс мероприятий, позволяющих овладеть основами позитивного коммуникативного общения:</w:t>
      </w:r>
    </w:p>
    <w:p w:rsidR="001345D1" w:rsidRPr="00446611" w:rsidRDefault="00404ADE" w:rsidP="00F96D26">
      <w:pPr>
        <w:pStyle w:val="a5"/>
        <w:numPr>
          <w:ilvl w:val="1"/>
          <w:numId w:val="64"/>
        </w:numPr>
        <w:tabs>
          <w:tab w:val="left" w:pos="681"/>
        </w:tabs>
        <w:ind w:right="236" w:firstLine="283"/>
        <w:jc w:val="both"/>
        <w:rPr>
          <w:sz w:val="24"/>
          <w:highlight w:val="cyan"/>
        </w:rPr>
      </w:pPr>
      <w:r w:rsidRPr="00446611">
        <w:rPr>
          <w:sz w:val="24"/>
          <w:highlight w:val="cyan"/>
        </w:rPr>
        <w:t>развитие коммуникативных навыков подростков, умений эффективно взаимодействовать со сверстниками и взрослыми в повседневной жизни в разных</w:t>
      </w:r>
      <w:r w:rsidRPr="00446611">
        <w:rPr>
          <w:spacing w:val="-5"/>
          <w:sz w:val="24"/>
          <w:highlight w:val="cyan"/>
        </w:rPr>
        <w:t xml:space="preserve"> </w:t>
      </w:r>
      <w:r w:rsidRPr="00446611">
        <w:rPr>
          <w:sz w:val="24"/>
          <w:highlight w:val="cyan"/>
        </w:rPr>
        <w:t>ситуациях;</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развитие умения бесконфликтного решения спорных</w:t>
      </w:r>
      <w:r w:rsidRPr="00446611">
        <w:rPr>
          <w:spacing w:val="1"/>
          <w:sz w:val="24"/>
          <w:highlight w:val="cyan"/>
        </w:rPr>
        <w:t xml:space="preserve"> </w:t>
      </w:r>
      <w:r w:rsidRPr="00446611">
        <w:rPr>
          <w:sz w:val="24"/>
          <w:highlight w:val="cyan"/>
        </w:rPr>
        <w:t>вопросов;</w:t>
      </w:r>
    </w:p>
    <w:p w:rsidR="001345D1" w:rsidRPr="00446611" w:rsidRDefault="001345D1">
      <w:pPr>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64"/>
        </w:numPr>
        <w:tabs>
          <w:tab w:val="left" w:pos="681"/>
        </w:tabs>
        <w:spacing w:before="77"/>
        <w:ind w:right="233" w:firstLine="283"/>
        <w:jc w:val="both"/>
        <w:rPr>
          <w:sz w:val="24"/>
          <w:highlight w:val="cyan"/>
        </w:rPr>
      </w:pPr>
      <w:r w:rsidRPr="00446611">
        <w:rPr>
          <w:sz w:val="24"/>
          <w:highlight w:val="cyan"/>
        </w:rPr>
        <w:lastRenderedPageBreak/>
        <w:t>формирование умения оценивать себя (своё состояние, поступки, поведение), а также поступки и поведение других людей.</w:t>
      </w:r>
    </w:p>
    <w:p w:rsidR="001345D1" w:rsidRPr="00446611" w:rsidRDefault="001345D1">
      <w:pPr>
        <w:pStyle w:val="a3"/>
        <w:spacing w:before="5"/>
        <w:ind w:left="0"/>
        <w:rPr>
          <w:highlight w:val="cyan"/>
        </w:rPr>
      </w:pPr>
    </w:p>
    <w:p w:rsidR="001345D1" w:rsidRPr="00446611" w:rsidRDefault="00404ADE">
      <w:pPr>
        <w:pStyle w:val="Heading3"/>
        <w:spacing w:before="1"/>
        <w:ind w:right="228" w:firstLine="283"/>
        <w:jc w:val="both"/>
        <w:rPr>
          <w:highlight w:val="cyan"/>
        </w:rPr>
      </w:pPr>
      <w:r w:rsidRPr="00446611">
        <w:rPr>
          <w:highlight w:val="cyan"/>
        </w:rPr>
        <w:t>Деятельность образовательного учреждения в области непрерывного экологического здоровьесберегающего образования учащихся.</w:t>
      </w:r>
    </w:p>
    <w:p w:rsidR="001345D1" w:rsidRPr="00446611" w:rsidRDefault="001345D1">
      <w:pPr>
        <w:pStyle w:val="a3"/>
        <w:spacing w:before="6"/>
        <w:ind w:left="0"/>
        <w:rPr>
          <w:b/>
          <w:sz w:val="23"/>
          <w:highlight w:val="cyan"/>
        </w:rPr>
      </w:pPr>
    </w:p>
    <w:p w:rsidR="001345D1" w:rsidRPr="00446611" w:rsidRDefault="00404ADE">
      <w:pPr>
        <w:pStyle w:val="a3"/>
        <w:ind w:right="221" w:firstLine="283"/>
        <w:jc w:val="both"/>
        <w:rPr>
          <w:highlight w:val="cyan"/>
        </w:rPr>
      </w:pPr>
      <w:r w:rsidRPr="00446611">
        <w:rPr>
          <w:highlight w:val="cyan"/>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 оздоровительной работы; реализации модульных образовательных программ и просветительской работы с родителями (законными представителями) и способствовует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345D1" w:rsidRPr="00446611" w:rsidRDefault="00404ADE">
      <w:pPr>
        <w:pStyle w:val="Heading3"/>
        <w:spacing w:before="10" w:line="235" w:lineRule="auto"/>
        <w:ind w:right="231" w:firstLine="283"/>
        <w:jc w:val="both"/>
        <w:rPr>
          <w:b w:val="0"/>
          <w:highlight w:val="cyan"/>
        </w:rPr>
      </w:pPr>
      <w:r w:rsidRPr="00446611">
        <w:rPr>
          <w:highlight w:val="cyan"/>
        </w:rPr>
        <w:t xml:space="preserve">Экологически безопасная здоровьесберегающая инфраструктура образовательного учреждения </w:t>
      </w:r>
      <w:r w:rsidRPr="00446611">
        <w:rPr>
          <w:b w:val="0"/>
          <w:highlight w:val="cyan"/>
        </w:rPr>
        <w:t>включает:</w:t>
      </w:r>
    </w:p>
    <w:p w:rsidR="001345D1" w:rsidRPr="00446611" w:rsidRDefault="00404ADE" w:rsidP="00F96D26">
      <w:pPr>
        <w:pStyle w:val="a5"/>
        <w:numPr>
          <w:ilvl w:val="1"/>
          <w:numId w:val="64"/>
        </w:numPr>
        <w:tabs>
          <w:tab w:val="left" w:pos="681"/>
        </w:tabs>
        <w:spacing w:before="2"/>
        <w:ind w:right="231" w:firstLine="283"/>
        <w:jc w:val="both"/>
        <w:rPr>
          <w:sz w:val="24"/>
          <w:highlight w:val="cyan"/>
        </w:rPr>
      </w:pPr>
      <w:r w:rsidRPr="00446611">
        <w:rPr>
          <w:sz w:val="24"/>
          <w:highlight w:val="cyan"/>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w:t>
      </w:r>
      <w:r w:rsidRPr="00446611">
        <w:rPr>
          <w:spacing w:val="3"/>
          <w:sz w:val="24"/>
          <w:highlight w:val="cyan"/>
        </w:rPr>
        <w:t xml:space="preserve"> </w:t>
      </w:r>
      <w:r w:rsidRPr="00446611">
        <w:rPr>
          <w:sz w:val="24"/>
          <w:highlight w:val="cyan"/>
        </w:rPr>
        <w:t>образования;</w:t>
      </w:r>
    </w:p>
    <w:p w:rsidR="001345D1" w:rsidRPr="00446611" w:rsidRDefault="00404ADE" w:rsidP="00F96D26">
      <w:pPr>
        <w:pStyle w:val="a5"/>
        <w:numPr>
          <w:ilvl w:val="1"/>
          <w:numId w:val="64"/>
        </w:numPr>
        <w:tabs>
          <w:tab w:val="left" w:pos="681"/>
        </w:tabs>
        <w:ind w:right="228" w:firstLine="283"/>
        <w:jc w:val="both"/>
        <w:rPr>
          <w:sz w:val="24"/>
          <w:highlight w:val="cyan"/>
        </w:rPr>
      </w:pPr>
      <w:r w:rsidRPr="00446611">
        <w:rPr>
          <w:sz w:val="24"/>
          <w:highlight w:val="cyan"/>
        </w:rPr>
        <w:t>наличие и необходимое оснащение помещений для питания учащихся, а также для хранения и приготовления</w:t>
      </w:r>
      <w:r w:rsidRPr="00446611">
        <w:rPr>
          <w:spacing w:val="-1"/>
          <w:sz w:val="24"/>
          <w:highlight w:val="cyan"/>
        </w:rPr>
        <w:t xml:space="preserve"> </w:t>
      </w:r>
      <w:r w:rsidRPr="00446611">
        <w:rPr>
          <w:sz w:val="24"/>
          <w:highlight w:val="cyan"/>
        </w:rPr>
        <w:t>пищи;</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организация качественного горячего питания учащихся, в том числе горячих</w:t>
      </w:r>
      <w:r w:rsidRPr="00446611">
        <w:rPr>
          <w:spacing w:val="-15"/>
          <w:sz w:val="24"/>
          <w:highlight w:val="cyan"/>
        </w:rPr>
        <w:t xml:space="preserve"> </w:t>
      </w:r>
      <w:r w:rsidRPr="00446611">
        <w:rPr>
          <w:sz w:val="24"/>
          <w:highlight w:val="cyan"/>
        </w:rPr>
        <w:t>завтраков;</w:t>
      </w:r>
    </w:p>
    <w:p w:rsidR="001345D1" w:rsidRPr="00446611" w:rsidRDefault="00404ADE" w:rsidP="00F96D26">
      <w:pPr>
        <w:pStyle w:val="a5"/>
        <w:numPr>
          <w:ilvl w:val="1"/>
          <w:numId w:val="64"/>
        </w:numPr>
        <w:tabs>
          <w:tab w:val="left" w:pos="681"/>
        </w:tabs>
        <w:ind w:right="229" w:firstLine="283"/>
        <w:jc w:val="both"/>
        <w:rPr>
          <w:sz w:val="24"/>
          <w:highlight w:val="cyan"/>
        </w:rPr>
      </w:pPr>
      <w:r w:rsidRPr="00446611">
        <w:rPr>
          <w:sz w:val="24"/>
          <w:highlight w:val="cyan"/>
        </w:rPr>
        <w:t>оснащённость кабинетов, физкультурного зала необходимым игровым и спортивным оборудованием и</w:t>
      </w:r>
      <w:r w:rsidRPr="00446611">
        <w:rPr>
          <w:spacing w:val="-2"/>
          <w:sz w:val="24"/>
          <w:highlight w:val="cyan"/>
        </w:rPr>
        <w:t xml:space="preserve"> </w:t>
      </w:r>
      <w:r w:rsidRPr="00446611">
        <w:rPr>
          <w:sz w:val="24"/>
          <w:highlight w:val="cyan"/>
        </w:rPr>
        <w:t>инвентарём;</w:t>
      </w:r>
    </w:p>
    <w:p w:rsidR="001345D1" w:rsidRPr="00446611" w:rsidRDefault="00404ADE" w:rsidP="00F96D26">
      <w:pPr>
        <w:pStyle w:val="a5"/>
        <w:numPr>
          <w:ilvl w:val="1"/>
          <w:numId w:val="64"/>
        </w:numPr>
        <w:tabs>
          <w:tab w:val="left" w:pos="681"/>
        </w:tabs>
        <w:ind w:left="680"/>
        <w:rPr>
          <w:sz w:val="24"/>
          <w:highlight w:val="cyan"/>
        </w:rPr>
      </w:pPr>
      <w:r w:rsidRPr="00446611">
        <w:rPr>
          <w:sz w:val="24"/>
          <w:highlight w:val="cyan"/>
        </w:rPr>
        <w:t>наличие помещений для медицинского</w:t>
      </w:r>
      <w:r w:rsidRPr="00446611">
        <w:rPr>
          <w:spacing w:val="-6"/>
          <w:sz w:val="24"/>
          <w:highlight w:val="cyan"/>
        </w:rPr>
        <w:t xml:space="preserve"> </w:t>
      </w:r>
      <w:r w:rsidRPr="00446611">
        <w:rPr>
          <w:sz w:val="24"/>
          <w:highlight w:val="cyan"/>
        </w:rPr>
        <w:t>персонала;</w:t>
      </w:r>
    </w:p>
    <w:p w:rsidR="001345D1" w:rsidRPr="00446611" w:rsidRDefault="00404ADE" w:rsidP="00F96D26">
      <w:pPr>
        <w:pStyle w:val="a5"/>
        <w:numPr>
          <w:ilvl w:val="1"/>
          <w:numId w:val="64"/>
        </w:numPr>
        <w:tabs>
          <w:tab w:val="left" w:pos="681"/>
        </w:tabs>
        <w:spacing w:before="1"/>
        <w:ind w:right="224" w:firstLine="283"/>
        <w:jc w:val="both"/>
        <w:rPr>
          <w:sz w:val="24"/>
          <w:highlight w:val="cyan"/>
        </w:rPr>
      </w:pPr>
      <w:r w:rsidRPr="00446611">
        <w:rPr>
          <w:sz w:val="24"/>
          <w:highlight w:val="cyan"/>
        </w:rPr>
        <w:t>наличие необходимого и квалифицированного состава специалистов, обеспечивающих работу с учащимися (логопеды, учителя физической культуры, психологи, медицинские</w:t>
      </w:r>
      <w:r w:rsidRPr="00446611">
        <w:rPr>
          <w:spacing w:val="-10"/>
          <w:sz w:val="24"/>
          <w:highlight w:val="cyan"/>
        </w:rPr>
        <w:t xml:space="preserve"> </w:t>
      </w:r>
      <w:r w:rsidRPr="00446611">
        <w:rPr>
          <w:sz w:val="24"/>
          <w:highlight w:val="cyan"/>
        </w:rPr>
        <w:t>работники).</w:t>
      </w:r>
    </w:p>
    <w:p w:rsidR="001345D1" w:rsidRPr="00446611" w:rsidRDefault="00404ADE">
      <w:pPr>
        <w:ind w:left="253" w:right="225" w:firstLine="283"/>
        <w:jc w:val="both"/>
        <w:rPr>
          <w:sz w:val="24"/>
          <w:highlight w:val="cyan"/>
        </w:rPr>
      </w:pPr>
      <w:r w:rsidRPr="00446611">
        <w:rPr>
          <w:b/>
          <w:sz w:val="24"/>
          <w:highlight w:val="cyan"/>
        </w:rPr>
        <w:t xml:space="preserve">Рациональная организация учебной и внеучебной деятельности учащихся </w:t>
      </w:r>
      <w:r w:rsidRPr="00446611">
        <w:rPr>
          <w:sz w:val="24"/>
          <w:highlight w:val="cyan"/>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w:t>
      </w:r>
      <w:r w:rsidRPr="00446611">
        <w:rPr>
          <w:spacing w:val="-1"/>
          <w:sz w:val="24"/>
          <w:highlight w:val="cyan"/>
        </w:rPr>
        <w:t xml:space="preserve"> </w:t>
      </w:r>
      <w:r w:rsidRPr="00446611">
        <w:rPr>
          <w:sz w:val="24"/>
          <w:highlight w:val="cyan"/>
        </w:rPr>
        <w:t>включает:</w:t>
      </w:r>
    </w:p>
    <w:p w:rsidR="001345D1" w:rsidRPr="00446611" w:rsidRDefault="00404ADE" w:rsidP="00F96D26">
      <w:pPr>
        <w:pStyle w:val="a5"/>
        <w:numPr>
          <w:ilvl w:val="1"/>
          <w:numId w:val="64"/>
        </w:numPr>
        <w:tabs>
          <w:tab w:val="left" w:pos="681"/>
        </w:tabs>
        <w:ind w:right="222" w:firstLine="283"/>
        <w:jc w:val="both"/>
        <w:rPr>
          <w:sz w:val="24"/>
          <w:highlight w:val="cyan"/>
        </w:rPr>
      </w:pPr>
      <w:r w:rsidRPr="00446611">
        <w:rPr>
          <w:sz w:val="24"/>
          <w:highlight w:val="cy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w:t>
      </w:r>
      <w:r w:rsidRPr="00446611">
        <w:rPr>
          <w:spacing w:val="3"/>
          <w:sz w:val="24"/>
          <w:highlight w:val="cyan"/>
        </w:rPr>
        <w:t xml:space="preserve"> </w:t>
      </w:r>
      <w:r w:rsidRPr="00446611">
        <w:rPr>
          <w:sz w:val="24"/>
          <w:highlight w:val="cyan"/>
        </w:rPr>
        <w:t>обучения;</w:t>
      </w:r>
    </w:p>
    <w:p w:rsidR="001345D1" w:rsidRPr="00446611" w:rsidRDefault="00404ADE" w:rsidP="00F96D26">
      <w:pPr>
        <w:pStyle w:val="a5"/>
        <w:numPr>
          <w:ilvl w:val="1"/>
          <w:numId w:val="64"/>
        </w:numPr>
        <w:tabs>
          <w:tab w:val="left" w:pos="681"/>
        </w:tabs>
        <w:ind w:right="227" w:firstLine="283"/>
        <w:jc w:val="both"/>
        <w:rPr>
          <w:sz w:val="24"/>
          <w:highlight w:val="cyan"/>
        </w:rPr>
      </w:pPr>
      <w:r w:rsidRPr="00446611">
        <w:rPr>
          <w:sz w:val="24"/>
          <w:highlight w:val="cyan"/>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обучение учащихся вариантам рациональных способов и приёмов работы с учебной информацией и организации учебного</w:t>
      </w:r>
      <w:r w:rsidRPr="00446611">
        <w:rPr>
          <w:spacing w:val="2"/>
          <w:sz w:val="24"/>
          <w:highlight w:val="cyan"/>
        </w:rPr>
        <w:t xml:space="preserve"> </w:t>
      </w:r>
      <w:r w:rsidRPr="00446611">
        <w:rPr>
          <w:sz w:val="24"/>
          <w:highlight w:val="cyan"/>
        </w:rPr>
        <w:t>труда;</w:t>
      </w:r>
    </w:p>
    <w:p w:rsidR="001345D1" w:rsidRPr="00446611" w:rsidRDefault="00404ADE" w:rsidP="00F96D26">
      <w:pPr>
        <w:pStyle w:val="a5"/>
        <w:numPr>
          <w:ilvl w:val="1"/>
          <w:numId w:val="64"/>
        </w:numPr>
        <w:tabs>
          <w:tab w:val="left" w:pos="681"/>
        </w:tabs>
        <w:spacing w:before="1"/>
        <w:ind w:left="680"/>
        <w:rPr>
          <w:sz w:val="24"/>
          <w:highlight w:val="cyan"/>
        </w:rPr>
      </w:pPr>
      <w:r w:rsidRPr="00446611">
        <w:rPr>
          <w:sz w:val="24"/>
          <w:highlight w:val="cyan"/>
        </w:rPr>
        <w:t>введение любых инноваций в учебный процесс только под контролем</w:t>
      </w:r>
      <w:r w:rsidRPr="00446611">
        <w:rPr>
          <w:spacing w:val="-10"/>
          <w:sz w:val="24"/>
          <w:highlight w:val="cyan"/>
        </w:rPr>
        <w:t xml:space="preserve"> </w:t>
      </w:r>
      <w:r w:rsidRPr="00446611">
        <w:rPr>
          <w:sz w:val="24"/>
          <w:highlight w:val="cyan"/>
        </w:rPr>
        <w:t>специалистов;</w:t>
      </w:r>
    </w:p>
    <w:p w:rsidR="001345D1" w:rsidRPr="00446611" w:rsidRDefault="00404ADE" w:rsidP="00F96D26">
      <w:pPr>
        <w:pStyle w:val="a5"/>
        <w:numPr>
          <w:ilvl w:val="1"/>
          <w:numId w:val="64"/>
        </w:numPr>
        <w:tabs>
          <w:tab w:val="left" w:pos="681"/>
        </w:tabs>
        <w:ind w:right="233" w:firstLine="283"/>
        <w:jc w:val="both"/>
        <w:rPr>
          <w:sz w:val="24"/>
          <w:highlight w:val="cyan"/>
        </w:rPr>
      </w:pPr>
      <w:r w:rsidRPr="00446611">
        <w:rPr>
          <w:sz w:val="24"/>
          <w:highlight w:val="cyan"/>
        </w:rPr>
        <w:t>строгое соблюдение всех требований к использованию технических средств обучения, в том числе компьютеров и аудиовизуальных</w:t>
      </w:r>
      <w:r w:rsidRPr="00446611">
        <w:rPr>
          <w:spacing w:val="-2"/>
          <w:sz w:val="24"/>
          <w:highlight w:val="cyan"/>
        </w:rPr>
        <w:t xml:space="preserve"> </w:t>
      </w:r>
      <w:r w:rsidRPr="00446611">
        <w:rPr>
          <w:sz w:val="24"/>
          <w:highlight w:val="cyan"/>
        </w:rPr>
        <w:t>средств;</w:t>
      </w:r>
    </w:p>
    <w:p w:rsidR="001345D1" w:rsidRPr="00446611" w:rsidRDefault="00404ADE" w:rsidP="00F96D26">
      <w:pPr>
        <w:pStyle w:val="a5"/>
        <w:numPr>
          <w:ilvl w:val="1"/>
          <w:numId w:val="64"/>
        </w:numPr>
        <w:tabs>
          <w:tab w:val="left" w:pos="681"/>
        </w:tabs>
        <w:ind w:right="235" w:firstLine="283"/>
        <w:jc w:val="both"/>
        <w:rPr>
          <w:sz w:val="24"/>
          <w:highlight w:val="cyan"/>
        </w:rPr>
      </w:pPr>
      <w:r w:rsidRPr="00446611">
        <w:rPr>
          <w:sz w:val="24"/>
          <w:highlight w:val="cy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w:t>
      </w:r>
      <w:r w:rsidRPr="00446611">
        <w:rPr>
          <w:spacing w:val="-17"/>
          <w:sz w:val="24"/>
          <w:highlight w:val="cyan"/>
        </w:rPr>
        <w:t xml:space="preserve"> </w:t>
      </w:r>
      <w:r w:rsidRPr="00446611">
        <w:rPr>
          <w:sz w:val="24"/>
          <w:highlight w:val="cyan"/>
        </w:rPr>
        <w:t>образования;</w:t>
      </w:r>
    </w:p>
    <w:p w:rsidR="001345D1" w:rsidRPr="00446611" w:rsidRDefault="00404ADE" w:rsidP="00F96D26">
      <w:pPr>
        <w:pStyle w:val="a5"/>
        <w:numPr>
          <w:ilvl w:val="1"/>
          <w:numId w:val="64"/>
        </w:numPr>
        <w:tabs>
          <w:tab w:val="left" w:pos="681"/>
        </w:tabs>
        <w:ind w:right="236" w:firstLine="283"/>
        <w:jc w:val="both"/>
        <w:rPr>
          <w:sz w:val="24"/>
          <w:highlight w:val="cyan"/>
        </w:rPr>
      </w:pPr>
      <w:r w:rsidRPr="00446611">
        <w:rPr>
          <w:sz w:val="24"/>
          <w:highlight w:val="cyan"/>
        </w:rPr>
        <w:t>рациональную и соответствующую требованиям организацию уроков физической культуры и занятий активно-двигательного характера в основной</w:t>
      </w:r>
      <w:r w:rsidRPr="00446611">
        <w:rPr>
          <w:spacing w:val="-8"/>
          <w:sz w:val="24"/>
          <w:highlight w:val="cyan"/>
        </w:rPr>
        <w:t xml:space="preserve"> </w:t>
      </w:r>
      <w:r w:rsidRPr="00446611">
        <w:rPr>
          <w:sz w:val="24"/>
          <w:highlight w:val="cyan"/>
        </w:rPr>
        <w:t>школе.</w:t>
      </w:r>
    </w:p>
    <w:p w:rsidR="001345D1" w:rsidRPr="00446611" w:rsidRDefault="00404ADE">
      <w:pPr>
        <w:pStyle w:val="a3"/>
        <w:ind w:right="233" w:firstLine="283"/>
        <w:jc w:val="both"/>
        <w:rPr>
          <w:highlight w:val="cyan"/>
        </w:rPr>
      </w:pPr>
      <w:r w:rsidRPr="00446611">
        <w:rPr>
          <w:highlight w:val="cyan"/>
        </w:rPr>
        <w:t>Эффективность реализации этого блока зависит от администрации школы и деятельности каждого педагога.</w:t>
      </w:r>
    </w:p>
    <w:p w:rsidR="001345D1" w:rsidRPr="00446611" w:rsidRDefault="00404ADE">
      <w:pPr>
        <w:pStyle w:val="a3"/>
        <w:ind w:right="223" w:firstLine="283"/>
        <w:jc w:val="both"/>
        <w:rPr>
          <w:highlight w:val="cyan"/>
        </w:rPr>
      </w:pPr>
      <w:r w:rsidRPr="00446611">
        <w:rPr>
          <w:b/>
          <w:highlight w:val="cyan"/>
        </w:rPr>
        <w:t xml:space="preserve">Эффективная организация физкультурно-оздоровительной работы, </w:t>
      </w:r>
      <w:r w:rsidRPr="00446611">
        <w:rPr>
          <w:highlight w:val="cyan"/>
        </w:rPr>
        <w:t>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1345D1" w:rsidRPr="00446611" w:rsidRDefault="00404ADE" w:rsidP="00F96D26">
      <w:pPr>
        <w:pStyle w:val="a5"/>
        <w:numPr>
          <w:ilvl w:val="1"/>
          <w:numId w:val="64"/>
        </w:numPr>
        <w:tabs>
          <w:tab w:val="left" w:pos="681"/>
        </w:tabs>
        <w:ind w:right="228" w:firstLine="283"/>
        <w:jc w:val="both"/>
        <w:rPr>
          <w:sz w:val="24"/>
          <w:highlight w:val="cyan"/>
        </w:rPr>
      </w:pPr>
      <w:r w:rsidRPr="00446611">
        <w:rPr>
          <w:sz w:val="24"/>
          <w:highlight w:val="cyan"/>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w:t>
      </w:r>
      <w:r w:rsidRPr="00446611">
        <w:rPr>
          <w:spacing w:val="-21"/>
          <w:sz w:val="24"/>
          <w:highlight w:val="cyan"/>
        </w:rPr>
        <w:t xml:space="preserve"> </w:t>
      </w:r>
      <w:r w:rsidRPr="00446611">
        <w:rPr>
          <w:sz w:val="24"/>
          <w:highlight w:val="cyan"/>
        </w:rPr>
        <w:t>п.);</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rsidP="00F96D26">
      <w:pPr>
        <w:pStyle w:val="a5"/>
        <w:numPr>
          <w:ilvl w:val="1"/>
          <w:numId w:val="64"/>
        </w:numPr>
        <w:tabs>
          <w:tab w:val="left" w:pos="681"/>
        </w:tabs>
        <w:spacing w:before="77"/>
        <w:ind w:right="225" w:firstLine="283"/>
        <w:jc w:val="both"/>
        <w:rPr>
          <w:sz w:val="24"/>
          <w:highlight w:val="cyan"/>
        </w:rPr>
      </w:pPr>
      <w:r w:rsidRPr="00446611">
        <w:rPr>
          <w:sz w:val="24"/>
          <w:highlight w:val="cyan"/>
        </w:rPr>
        <w:lastRenderedPageBreak/>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w:t>
      </w:r>
      <w:r w:rsidRPr="00446611">
        <w:rPr>
          <w:spacing w:val="-24"/>
          <w:sz w:val="24"/>
          <w:highlight w:val="cyan"/>
        </w:rPr>
        <w:t xml:space="preserve"> </w:t>
      </w:r>
      <w:r w:rsidRPr="00446611">
        <w:rPr>
          <w:sz w:val="24"/>
          <w:highlight w:val="cyan"/>
        </w:rPr>
        <w:t>характера;</w:t>
      </w:r>
    </w:p>
    <w:p w:rsidR="001345D1" w:rsidRPr="00446611" w:rsidRDefault="00404ADE" w:rsidP="00F96D26">
      <w:pPr>
        <w:pStyle w:val="a5"/>
        <w:numPr>
          <w:ilvl w:val="1"/>
          <w:numId w:val="64"/>
        </w:numPr>
        <w:tabs>
          <w:tab w:val="left" w:pos="681"/>
        </w:tabs>
        <w:ind w:right="228" w:firstLine="283"/>
        <w:jc w:val="both"/>
        <w:rPr>
          <w:sz w:val="24"/>
          <w:highlight w:val="cyan"/>
        </w:rPr>
      </w:pPr>
      <w:r w:rsidRPr="00446611">
        <w:rPr>
          <w:sz w:val="24"/>
          <w:highlight w:val="cyan"/>
        </w:rPr>
        <w:t xml:space="preserve">организацию часа активных движений (динамической паузы) между </w:t>
      </w:r>
      <w:r w:rsidRPr="00446611">
        <w:rPr>
          <w:spacing w:val="3"/>
          <w:sz w:val="24"/>
          <w:highlight w:val="cyan"/>
        </w:rPr>
        <w:t xml:space="preserve">3-м </w:t>
      </w:r>
      <w:r w:rsidRPr="00446611">
        <w:rPr>
          <w:sz w:val="24"/>
          <w:highlight w:val="cyan"/>
        </w:rPr>
        <w:t>и 4-м уроками в основной</w:t>
      </w:r>
      <w:r w:rsidRPr="00446611">
        <w:rPr>
          <w:spacing w:val="-1"/>
          <w:sz w:val="24"/>
          <w:highlight w:val="cyan"/>
        </w:rPr>
        <w:t xml:space="preserve"> </w:t>
      </w:r>
      <w:r w:rsidRPr="00446611">
        <w:rPr>
          <w:sz w:val="24"/>
          <w:highlight w:val="cyan"/>
        </w:rPr>
        <w:t>школе;</w:t>
      </w:r>
    </w:p>
    <w:p w:rsidR="001345D1" w:rsidRPr="00446611" w:rsidRDefault="00404ADE" w:rsidP="00F96D26">
      <w:pPr>
        <w:pStyle w:val="a5"/>
        <w:numPr>
          <w:ilvl w:val="1"/>
          <w:numId w:val="64"/>
        </w:numPr>
        <w:tabs>
          <w:tab w:val="left" w:pos="681"/>
        </w:tabs>
        <w:spacing w:before="1"/>
        <w:ind w:right="233" w:firstLine="283"/>
        <w:jc w:val="both"/>
        <w:rPr>
          <w:sz w:val="24"/>
          <w:highlight w:val="cyan"/>
        </w:rPr>
      </w:pPr>
      <w:r w:rsidRPr="00446611">
        <w:rPr>
          <w:sz w:val="24"/>
          <w:highlight w:val="cyan"/>
        </w:rPr>
        <w:t>организацию динамических перемен, физкультминуток на уроках, способствующих эмоциональной разгрузке и повышению двигательной</w:t>
      </w:r>
      <w:r w:rsidRPr="00446611">
        <w:rPr>
          <w:spacing w:val="-6"/>
          <w:sz w:val="24"/>
          <w:highlight w:val="cyan"/>
        </w:rPr>
        <w:t xml:space="preserve"> </w:t>
      </w:r>
      <w:r w:rsidRPr="00446611">
        <w:rPr>
          <w:sz w:val="24"/>
          <w:highlight w:val="cyan"/>
        </w:rPr>
        <w:t>активности;</w:t>
      </w:r>
    </w:p>
    <w:p w:rsidR="001345D1" w:rsidRPr="00446611" w:rsidRDefault="00404ADE" w:rsidP="00F96D26">
      <w:pPr>
        <w:pStyle w:val="a5"/>
        <w:numPr>
          <w:ilvl w:val="1"/>
          <w:numId w:val="64"/>
        </w:numPr>
        <w:tabs>
          <w:tab w:val="left" w:pos="681"/>
        </w:tabs>
        <w:ind w:right="233" w:firstLine="283"/>
        <w:jc w:val="both"/>
        <w:rPr>
          <w:sz w:val="24"/>
          <w:highlight w:val="cyan"/>
        </w:rPr>
      </w:pPr>
      <w:r w:rsidRPr="00446611">
        <w:rPr>
          <w:sz w:val="24"/>
          <w:highlight w:val="cyan"/>
        </w:rPr>
        <w:t>организацию работы спортивных секций, экологических кружков, слётов, лагерей и создание условий для их эффективного</w:t>
      </w:r>
      <w:r w:rsidRPr="00446611">
        <w:rPr>
          <w:spacing w:val="1"/>
          <w:sz w:val="24"/>
          <w:highlight w:val="cyan"/>
        </w:rPr>
        <w:t xml:space="preserve"> </w:t>
      </w:r>
      <w:r w:rsidRPr="00446611">
        <w:rPr>
          <w:sz w:val="24"/>
          <w:highlight w:val="cyan"/>
        </w:rPr>
        <w:t>функционирования;</w:t>
      </w:r>
    </w:p>
    <w:p w:rsidR="001345D1" w:rsidRPr="00446611" w:rsidRDefault="00404ADE" w:rsidP="00F96D26">
      <w:pPr>
        <w:pStyle w:val="a5"/>
        <w:numPr>
          <w:ilvl w:val="1"/>
          <w:numId w:val="64"/>
        </w:numPr>
        <w:tabs>
          <w:tab w:val="left" w:pos="681"/>
        </w:tabs>
        <w:ind w:right="230" w:firstLine="283"/>
        <w:jc w:val="both"/>
        <w:rPr>
          <w:sz w:val="24"/>
          <w:highlight w:val="cyan"/>
        </w:rPr>
      </w:pPr>
      <w:r w:rsidRPr="00446611">
        <w:rPr>
          <w:sz w:val="24"/>
          <w:highlight w:val="cyan"/>
        </w:rPr>
        <w:t>регулярное проведение спортивно-оздоровительных, туристических мероприятий (дней спорта, соревнований, олимпиад, походов и т. п.).</w:t>
      </w:r>
    </w:p>
    <w:p w:rsidR="001345D1" w:rsidRPr="00446611" w:rsidRDefault="00404ADE">
      <w:pPr>
        <w:pStyle w:val="a3"/>
        <w:ind w:right="232" w:firstLine="283"/>
        <w:jc w:val="both"/>
        <w:rPr>
          <w:highlight w:val="cyan"/>
        </w:rPr>
      </w:pPr>
      <w:r w:rsidRPr="00446611">
        <w:rPr>
          <w:highlight w:val="cyan"/>
        </w:rPr>
        <w:t>Реализация этого блока зависит от администрации образовательного учреждения, учителей физической культуры, а также всех педагогов.</w:t>
      </w:r>
    </w:p>
    <w:p w:rsidR="001345D1" w:rsidRPr="00446611" w:rsidRDefault="00404ADE">
      <w:pPr>
        <w:ind w:left="536"/>
        <w:rPr>
          <w:sz w:val="24"/>
          <w:highlight w:val="cyan"/>
        </w:rPr>
      </w:pPr>
      <w:r w:rsidRPr="00446611">
        <w:rPr>
          <w:b/>
          <w:sz w:val="24"/>
          <w:highlight w:val="cyan"/>
        </w:rPr>
        <w:t xml:space="preserve">Реализация модульных образовательных программ </w:t>
      </w:r>
      <w:r w:rsidRPr="00446611">
        <w:rPr>
          <w:sz w:val="24"/>
          <w:highlight w:val="cyan"/>
        </w:rPr>
        <w:t>предусматривает:</w:t>
      </w:r>
    </w:p>
    <w:p w:rsidR="001345D1" w:rsidRPr="00446611" w:rsidRDefault="00404ADE" w:rsidP="00F96D26">
      <w:pPr>
        <w:pStyle w:val="a5"/>
        <w:numPr>
          <w:ilvl w:val="1"/>
          <w:numId w:val="64"/>
        </w:numPr>
        <w:tabs>
          <w:tab w:val="left" w:pos="681"/>
        </w:tabs>
        <w:ind w:right="231" w:firstLine="283"/>
        <w:jc w:val="both"/>
        <w:rPr>
          <w:sz w:val="24"/>
          <w:highlight w:val="cyan"/>
        </w:rPr>
      </w:pPr>
      <w:r w:rsidRPr="00446611">
        <w:rPr>
          <w:sz w:val="24"/>
          <w:highlight w:val="cyan"/>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w:t>
      </w:r>
      <w:r w:rsidRPr="00446611">
        <w:rPr>
          <w:spacing w:val="2"/>
          <w:sz w:val="24"/>
          <w:highlight w:val="cyan"/>
        </w:rPr>
        <w:t xml:space="preserve"> </w:t>
      </w:r>
      <w:r w:rsidRPr="00446611">
        <w:rPr>
          <w:sz w:val="24"/>
          <w:highlight w:val="cyan"/>
        </w:rPr>
        <w:t>процесс;</w:t>
      </w:r>
    </w:p>
    <w:p w:rsidR="001345D1" w:rsidRPr="00446611" w:rsidRDefault="00404ADE" w:rsidP="00F96D26">
      <w:pPr>
        <w:pStyle w:val="a5"/>
        <w:numPr>
          <w:ilvl w:val="1"/>
          <w:numId w:val="64"/>
        </w:numPr>
        <w:tabs>
          <w:tab w:val="left" w:pos="681"/>
        </w:tabs>
        <w:spacing w:before="1"/>
        <w:ind w:left="680"/>
        <w:rPr>
          <w:sz w:val="24"/>
          <w:highlight w:val="cyan"/>
        </w:rPr>
      </w:pPr>
      <w:r w:rsidRPr="00446611">
        <w:rPr>
          <w:sz w:val="24"/>
          <w:highlight w:val="cyan"/>
        </w:rPr>
        <w:t>проведение дней экологической культуры и здоровья, конкурсов, праздников и т.</w:t>
      </w:r>
      <w:r w:rsidRPr="00446611">
        <w:rPr>
          <w:spacing w:val="-6"/>
          <w:sz w:val="24"/>
          <w:highlight w:val="cyan"/>
        </w:rPr>
        <w:t xml:space="preserve"> </w:t>
      </w:r>
      <w:r w:rsidRPr="00446611">
        <w:rPr>
          <w:sz w:val="24"/>
          <w:highlight w:val="cyan"/>
        </w:rPr>
        <w:t>п.</w:t>
      </w:r>
    </w:p>
    <w:p w:rsidR="001345D1" w:rsidRPr="00446611" w:rsidRDefault="00404ADE">
      <w:pPr>
        <w:pStyle w:val="Heading3"/>
        <w:ind w:left="536"/>
        <w:rPr>
          <w:b w:val="0"/>
          <w:highlight w:val="cyan"/>
        </w:rPr>
      </w:pPr>
      <w:r w:rsidRPr="00446611">
        <w:rPr>
          <w:highlight w:val="cyan"/>
        </w:rPr>
        <w:t xml:space="preserve">Просветительская работа с родителями (законными представителями) </w:t>
      </w:r>
      <w:r w:rsidRPr="00446611">
        <w:rPr>
          <w:b w:val="0"/>
          <w:highlight w:val="cyan"/>
        </w:rPr>
        <w:t>включает:</w:t>
      </w:r>
    </w:p>
    <w:p w:rsidR="001345D1" w:rsidRPr="00446611" w:rsidRDefault="00404ADE" w:rsidP="00F96D26">
      <w:pPr>
        <w:pStyle w:val="a5"/>
        <w:numPr>
          <w:ilvl w:val="1"/>
          <w:numId w:val="64"/>
        </w:numPr>
        <w:tabs>
          <w:tab w:val="left" w:pos="681"/>
        </w:tabs>
        <w:ind w:right="224" w:firstLine="283"/>
        <w:jc w:val="both"/>
        <w:rPr>
          <w:sz w:val="24"/>
          <w:highlight w:val="cyan"/>
        </w:rPr>
      </w:pPr>
      <w:r w:rsidRPr="00446611">
        <w:rPr>
          <w:sz w:val="24"/>
          <w:highlight w:val="cy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w:t>
      </w:r>
      <w:r w:rsidRPr="00446611">
        <w:rPr>
          <w:spacing w:val="-3"/>
          <w:sz w:val="24"/>
          <w:highlight w:val="cyan"/>
        </w:rPr>
        <w:t xml:space="preserve"> </w:t>
      </w:r>
      <w:r w:rsidRPr="00446611">
        <w:rPr>
          <w:sz w:val="24"/>
          <w:highlight w:val="cyan"/>
        </w:rPr>
        <w:t>родителей;</w:t>
      </w:r>
    </w:p>
    <w:p w:rsidR="001345D1" w:rsidRPr="00446611" w:rsidRDefault="00404ADE" w:rsidP="00F96D26">
      <w:pPr>
        <w:pStyle w:val="a5"/>
        <w:numPr>
          <w:ilvl w:val="1"/>
          <w:numId w:val="64"/>
        </w:numPr>
        <w:tabs>
          <w:tab w:val="left" w:pos="681"/>
        </w:tabs>
        <w:ind w:right="223" w:firstLine="283"/>
        <w:jc w:val="both"/>
        <w:rPr>
          <w:sz w:val="24"/>
          <w:highlight w:val="cyan"/>
        </w:rPr>
      </w:pPr>
      <w:r w:rsidRPr="00446611">
        <w:rPr>
          <w:sz w:val="24"/>
          <w:highlight w:val="cyan"/>
        </w:rPr>
        <w:t>содействие в приобретении для родителей (законных представителей) необходимой научно- методической</w:t>
      </w:r>
      <w:r w:rsidRPr="00446611">
        <w:rPr>
          <w:spacing w:val="-1"/>
          <w:sz w:val="24"/>
          <w:highlight w:val="cyan"/>
        </w:rPr>
        <w:t xml:space="preserve"> </w:t>
      </w:r>
      <w:r w:rsidRPr="00446611">
        <w:rPr>
          <w:sz w:val="24"/>
          <w:highlight w:val="cyan"/>
        </w:rPr>
        <w:t>литературы;</w:t>
      </w:r>
    </w:p>
    <w:p w:rsidR="001345D1" w:rsidRPr="00446611" w:rsidRDefault="00404ADE" w:rsidP="00F96D26">
      <w:pPr>
        <w:pStyle w:val="a5"/>
        <w:numPr>
          <w:ilvl w:val="1"/>
          <w:numId w:val="64"/>
        </w:numPr>
        <w:tabs>
          <w:tab w:val="left" w:pos="681"/>
        </w:tabs>
        <w:ind w:right="230" w:firstLine="283"/>
        <w:jc w:val="both"/>
        <w:rPr>
          <w:sz w:val="24"/>
          <w:highlight w:val="cyan"/>
        </w:rPr>
      </w:pPr>
      <w:r w:rsidRPr="00446611">
        <w:rPr>
          <w:sz w:val="24"/>
          <w:highlight w:val="cyan"/>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446611">
        <w:rPr>
          <w:spacing w:val="-3"/>
          <w:sz w:val="24"/>
          <w:highlight w:val="cyan"/>
        </w:rPr>
        <w:t xml:space="preserve"> </w:t>
      </w:r>
      <w:r w:rsidRPr="00446611">
        <w:rPr>
          <w:sz w:val="24"/>
          <w:highlight w:val="cyan"/>
        </w:rPr>
        <w:t>п.</w:t>
      </w:r>
    </w:p>
    <w:p w:rsidR="001345D1" w:rsidRPr="00446611" w:rsidRDefault="001345D1">
      <w:pPr>
        <w:pStyle w:val="a3"/>
        <w:spacing w:before="5"/>
        <w:ind w:left="0"/>
        <w:rPr>
          <w:highlight w:val="cyan"/>
        </w:rPr>
      </w:pPr>
    </w:p>
    <w:p w:rsidR="001345D1" w:rsidRPr="00446611" w:rsidRDefault="00404ADE" w:rsidP="00F96D26">
      <w:pPr>
        <w:pStyle w:val="Heading3"/>
        <w:numPr>
          <w:ilvl w:val="2"/>
          <w:numId w:val="63"/>
        </w:numPr>
        <w:tabs>
          <w:tab w:val="left" w:pos="1137"/>
        </w:tabs>
        <w:spacing w:line="274" w:lineRule="exact"/>
        <w:rPr>
          <w:highlight w:val="cyan"/>
        </w:rPr>
      </w:pPr>
      <w:r w:rsidRPr="00446611">
        <w:rPr>
          <w:highlight w:val="cyan"/>
        </w:rPr>
        <w:t>Планируемые результаты воспитания и социализации</w:t>
      </w:r>
      <w:r w:rsidRPr="00446611">
        <w:rPr>
          <w:spacing w:val="-7"/>
          <w:highlight w:val="cyan"/>
        </w:rPr>
        <w:t xml:space="preserve"> </w:t>
      </w:r>
      <w:r w:rsidRPr="00446611">
        <w:rPr>
          <w:highlight w:val="cyan"/>
        </w:rPr>
        <w:t>учащихся.</w:t>
      </w:r>
    </w:p>
    <w:p w:rsidR="001345D1" w:rsidRPr="00446611" w:rsidRDefault="00404ADE">
      <w:pPr>
        <w:pStyle w:val="a3"/>
        <w:ind w:right="228" w:firstLine="283"/>
        <w:jc w:val="both"/>
        <w:rPr>
          <w:b/>
          <w:highlight w:val="cyan"/>
        </w:rPr>
      </w:pPr>
      <w:r w:rsidRPr="00446611">
        <w:rPr>
          <w:highlight w:val="cyan"/>
        </w:rPr>
        <w:t xml:space="preserve">Цель задачи программы воспитания и социализации учащихся на уровне основного общего образования направлена на создание </w:t>
      </w:r>
      <w:r w:rsidRPr="00446611">
        <w:rPr>
          <w:b/>
          <w:highlight w:val="cyan"/>
        </w:rPr>
        <w:t>модели выпускника школы.</w:t>
      </w:r>
    </w:p>
    <w:p w:rsidR="001345D1" w:rsidRPr="00446611" w:rsidRDefault="00404ADE">
      <w:pPr>
        <w:pStyle w:val="a3"/>
        <w:ind w:left="536"/>
        <w:rPr>
          <w:highlight w:val="cyan"/>
        </w:rPr>
      </w:pPr>
      <w:r w:rsidRPr="00446611">
        <w:rPr>
          <w:highlight w:val="cyan"/>
        </w:rPr>
        <w:t>Модель выпускника на уровне основного общего образования</w:t>
      </w:r>
      <w:r w:rsidRPr="00446611">
        <w:rPr>
          <w:spacing w:val="56"/>
          <w:highlight w:val="cyan"/>
        </w:rPr>
        <w:t xml:space="preserve"> </w:t>
      </w:r>
      <w:r w:rsidRPr="00446611">
        <w:rPr>
          <w:highlight w:val="cyan"/>
        </w:rPr>
        <w:t>обучения:</w:t>
      </w:r>
    </w:p>
    <w:p w:rsidR="001345D1" w:rsidRPr="00446611" w:rsidRDefault="00404ADE" w:rsidP="00F96D26">
      <w:pPr>
        <w:pStyle w:val="a5"/>
        <w:numPr>
          <w:ilvl w:val="3"/>
          <w:numId w:val="63"/>
        </w:numPr>
        <w:tabs>
          <w:tab w:val="left" w:pos="1246"/>
          <w:tab w:val="left" w:pos="1247"/>
        </w:tabs>
        <w:ind w:right="230"/>
        <w:rPr>
          <w:sz w:val="24"/>
          <w:highlight w:val="cyan"/>
        </w:rPr>
      </w:pPr>
      <w:r w:rsidRPr="00446611">
        <w:rPr>
          <w:sz w:val="24"/>
          <w:highlight w:val="cyan"/>
        </w:rPr>
        <w:t>учащийся, который приобрел необходимые знания и навыки жизни в обществе, профессиональной среде, владеющий навыками</w:t>
      </w:r>
      <w:r w:rsidRPr="00446611">
        <w:rPr>
          <w:spacing w:val="-3"/>
          <w:sz w:val="24"/>
          <w:highlight w:val="cyan"/>
        </w:rPr>
        <w:t xml:space="preserve"> </w:t>
      </w:r>
      <w:r w:rsidRPr="00446611">
        <w:rPr>
          <w:sz w:val="24"/>
          <w:highlight w:val="cyan"/>
        </w:rPr>
        <w:t>коммуникации;</w:t>
      </w:r>
    </w:p>
    <w:p w:rsidR="001345D1" w:rsidRPr="00446611" w:rsidRDefault="00404ADE" w:rsidP="00F96D26">
      <w:pPr>
        <w:pStyle w:val="a5"/>
        <w:numPr>
          <w:ilvl w:val="3"/>
          <w:numId w:val="63"/>
        </w:numPr>
        <w:tabs>
          <w:tab w:val="left" w:pos="1246"/>
          <w:tab w:val="left" w:pos="1247"/>
        </w:tabs>
        <w:rPr>
          <w:sz w:val="24"/>
          <w:highlight w:val="cyan"/>
        </w:rPr>
      </w:pPr>
      <w:r w:rsidRPr="00446611">
        <w:rPr>
          <w:sz w:val="24"/>
          <w:highlight w:val="cyan"/>
        </w:rPr>
        <w:t>учащийся с устойчивой потребностью в самореализации и</w:t>
      </w:r>
      <w:r w:rsidRPr="00446611">
        <w:rPr>
          <w:spacing w:val="-21"/>
          <w:sz w:val="24"/>
          <w:highlight w:val="cyan"/>
        </w:rPr>
        <w:t xml:space="preserve"> </w:t>
      </w:r>
      <w:r w:rsidRPr="00446611">
        <w:rPr>
          <w:sz w:val="24"/>
          <w:highlight w:val="cyan"/>
        </w:rPr>
        <w:t>самовоспитании;</w:t>
      </w:r>
    </w:p>
    <w:p w:rsidR="001345D1" w:rsidRPr="00446611" w:rsidRDefault="00404ADE" w:rsidP="00F96D26">
      <w:pPr>
        <w:pStyle w:val="a5"/>
        <w:numPr>
          <w:ilvl w:val="3"/>
          <w:numId w:val="63"/>
        </w:numPr>
        <w:tabs>
          <w:tab w:val="left" w:pos="1246"/>
          <w:tab w:val="left" w:pos="1247"/>
        </w:tabs>
        <w:rPr>
          <w:sz w:val="24"/>
          <w:highlight w:val="cyan"/>
        </w:rPr>
      </w:pPr>
      <w:r w:rsidRPr="00446611">
        <w:rPr>
          <w:sz w:val="24"/>
          <w:highlight w:val="cyan"/>
        </w:rPr>
        <w:t>учащийся, знающий свои гражданские права и умеющий их</w:t>
      </w:r>
      <w:r w:rsidRPr="00446611">
        <w:rPr>
          <w:spacing w:val="-27"/>
          <w:sz w:val="24"/>
          <w:highlight w:val="cyan"/>
        </w:rPr>
        <w:t xml:space="preserve"> </w:t>
      </w:r>
      <w:r w:rsidRPr="00446611">
        <w:rPr>
          <w:sz w:val="24"/>
          <w:highlight w:val="cyan"/>
        </w:rPr>
        <w:t>реализовывать;</w:t>
      </w:r>
    </w:p>
    <w:p w:rsidR="001345D1" w:rsidRPr="00446611" w:rsidRDefault="00404ADE" w:rsidP="00F96D26">
      <w:pPr>
        <w:pStyle w:val="a5"/>
        <w:numPr>
          <w:ilvl w:val="3"/>
          <w:numId w:val="63"/>
        </w:numPr>
        <w:tabs>
          <w:tab w:val="left" w:pos="1246"/>
          <w:tab w:val="left" w:pos="1247"/>
        </w:tabs>
        <w:rPr>
          <w:sz w:val="24"/>
          <w:highlight w:val="cyan"/>
        </w:rPr>
      </w:pPr>
      <w:r w:rsidRPr="00446611">
        <w:rPr>
          <w:sz w:val="24"/>
          <w:highlight w:val="cyan"/>
        </w:rPr>
        <w:t>учащийся умеющий уважать свое и чужое</w:t>
      </w:r>
      <w:r w:rsidRPr="00446611">
        <w:rPr>
          <w:spacing w:val="2"/>
          <w:sz w:val="24"/>
          <w:highlight w:val="cyan"/>
        </w:rPr>
        <w:t xml:space="preserve"> </w:t>
      </w:r>
      <w:r w:rsidRPr="00446611">
        <w:rPr>
          <w:sz w:val="24"/>
          <w:highlight w:val="cyan"/>
        </w:rPr>
        <w:t>достоинство;</w:t>
      </w:r>
    </w:p>
    <w:p w:rsidR="001345D1" w:rsidRPr="00446611" w:rsidRDefault="00404ADE" w:rsidP="00F96D26">
      <w:pPr>
        <w:pStyle w:val="a5"/>
        <w:numPr>
          <w:ilvl w:val="3"/>
          <w:numId w:val="63"/>
        </w:numPr>
        <w:tabs>
          <w:tab w:val="left" w:pos="1247"/>
        </w:tabs>
        <w:ind w:right="225"/>
        <w:jc w:val="both"/>
        <w:rPr>
          <w:sz w:val="24"/>
          <w:highlight w:val="cyan"/>
        </w:rPr>
      </w:pPr>
      <w:r w:rsidRPr="00446611">
        <w:rPr>
          <w:sz w:val="24"/>
          <w:highlight w:val="cyan"/>
        </w:rPr>
        <w:t>учащийся,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w:t>
      </w:r>
      <w:r w:rsidRPr="00446611">
        <w:rPr>
          <w:spacing w:val="-2"/>
          <w:sz w:val="24"/>
          <w:highlight w:val="cyan"/>
        </w:rPr>
        <w:t xml:space="preserve"> </w:t>
      </w:r>
      <w:r w:rsidRPr="00446611">
        <w:rPr>
          <w:sz w:val="24"/>
          <w:highlight w:val="cyan"/>
        </w:rPr>
        <w:t>людям;</w:t>
      </w:r>
    </w:p>
    <w:p w:rsidR="001345D1" w:rsidRPr="00446611" w:rsidRDefault="00404ADE" w:rsidP="00F96D26">
      <w:pPr>
        <w:pStyle w:val="a5"/>
        <w:numPr>
          <w:ilvl w:val="3"/>
          <w:numId w:val="63"/>
        </w:numPr>
        <w:tabs>
          <w:tab w:val="left" w:pos="1246"/>
          <w:tab w:val="left" w:pos="1247"/>
        </w:tabs>
        <w:rPr>
          <w:sz w:val="24"/>
          <w:highlight w:val="cyan"/>
        </w:rPr>
      </w:pPr>
      <w:r w:rsidRPr="00446611">
        <w:rPr>
          <w:sz w:val="24"/>
          <w:highlight w:val="cyan"/>
        </w:rPr>
        <w:t>учащийся, любящий свою</w:t>
      </w:r>
      <w:r w:rsidRPr="00446611">
        <w:rPr>
          <w:spacing w:val="-10"/>
          <w:sz w:val="24"/>
          <w:highlight w:val="cyan"/>
        </w:rPr>
        <w:t xml:space="preserve"> </w:t>
      </w:r>
      <w:r w:rsidRPr="00446611">
        <w:rPr>
          <w:sz w:val="24"/>
          <w:highlight w:val="cyan"/>
        </w:rPr>
        <w:t>семью.</w:t>
      </w:r>
    </w:p>
    <w:p w:rsidR="001345D1" w:rsidRPr="00446611" w:rsidRDefault="001345D1">
      <w:pPr>
        <w:pStyle w:val="a3"/>
        <w:spacing w:before="3"/>
        <w:ind w:left="0"/>
        <w:rPr>
          <w:highlight w:val="cyan"/>
        </w:rPr>
      </w:pPr>
    </w:p>
    <w:p w:rsidR="001345D1" w:rsidRPr="00446611" w:rsidRDefault="00404ADE">
      <w:pPr>
        <w:pStyle w:val="Heading3"/>
        <w:ind w:right="224" w:firstLine="283"/>
        <w:jc w:val="both"/>
        <w:rPr>
          <w:highlight w:val="cyan"/>
        </w:rPr>
      </w:pPr>
      <w:r w:rsidRPr="00446611">
        <w:rPr>
          <w:highlight w:val="cyan"/>
        </w:rPr>
        <w:t>Мониторинг эффективности реализации образовательным учреждением Программы воспитания и социализации учащихся.</w:t>
      </w:r>
    </w:p>
    <w:p w:rsidR="001345D1" w:rsidRPr="00446611" w:rsidRDefault="00404ADE">
      <w:pPr>
        <w:pStyle w:val="a3"/>
        <w:ind w:right="230" w:firstLine="283"/>
        <w:jc w:val="both"/>
        <w:rPr>
          <w:highlight w:val="cyan"/>
        </w:rPr>
      </w:pPr>
      <w:r w:rsidRPr="00446611">
        <w:rPr>
          <w:highlight w:val="cyan"/>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1345D1" w:rsidRPr="00446611" w:rsidRDefault="00404ADE">
      <w:pPr>
        <w:pStyle w:val="a3"/>
        <w:ind w:right="227" w:firstLine="283"/>
        <w:jc w:val="both"/>
        <w:rPr>
          <w:highlight w:val="cyan"/>
        </w:rPr>
      </w:pPr>
      <w:r w:rsidRPr="00446611">
        <w:rPr>
          <w:highlight w:val="cyan"/>
        </w:rPr>
        <w:t xml:space="preserve">В качестве </w:t>
      </w:r>
      <w:r w:rsidRPr="00446611">
        <w:rPr>
          <w:b/>
          <w:highlight w:val="cyan"/>
        </w:rPr>
        <w:t xml:space="preserve">основных показателей </w:t>
      </w:r>
      <w:r w:rsidRPr="00446611">
        <w:rPr>
          <w:highlight w:val="cyan"/>
        </w:rPr>
        <w:t>и объектов исследования эффективности реализации образовательным учреждением Программы воспитания и социализации учащихся выступают:</w:t>
      </w:r>
    </w:p>
    <w:p w:rsidR="001345D1" w:rsidRPr="00446611" w:rsidRDefault="00404ADE" w:rsidP="00F96D26">
      <w:pPr>
        <w:pStyle w:val="a5"/>
        <w:numPr>
          <w:ilvl w:val="0"/>
          <w:numId w:val="62"/>
        </w:numPr>
        <w:tabs>
          <w:tab w:val="left" w:pos="777"/>
        </w:tabs>
        <w:ind w:right="232" w:firstLine="283"/>
        <w:jc w:val="both"/>
        <w:rPr>
          <w:sz w:val="24"/>
          <w:highlight w:val="cyan"/>
        </w:rPr>
      </w:pPr>
      <w:r w:rsidRPr="00446611">
        <w:rPr>
          <w:sz w:val="24"/>
          <w:highlight w:val="cyan"/>
        </w:rPr>
        <w:t>Особенности развития личностной, социальной, экологической, трудовой (профессиональной) и здоровьесберегающей культуры</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0"/>
          <w:numId w:val="62"/>
        </w:numPr>
        <w:tabs>
          <w:tab w:val="left" w:pos="777"/>
        </w:tabs>
        <w:ind w:right="235" w:firstLine="283"/>
        <w:jc w:val="both"/>
        <w:rPr>
          <w:sz w:val="24"/>
          <w:highlight w:val="cyan"/>
        </w:rPr>
      </w:pPr>
      <w:r w:rsidRPr="00446611">
        <w:rPr>
          <w:sz w:val="24"/>
          <w:highlight w:val="cyan"/>
        </w:rPr>
        <w:t>Социально-педагогическая среда, общая психологическая атмосфера и нравственный уклад школьной жизни в образовательном</w:t>
      </w:r>
      <w:r w:rsidRPr="00446611">
        <w:rPr>
          <w:spacing w:val="-1"/>
          <w:sz w:val="24"/>
          <w:highlight w:val="cyan"/>
        </w:rPr>
        <w:t xml:space="preserve"> </w:t>
      </w:r>
      <w:r w:rsidRPr="00446611">
        <w:rPr>
          <w:sz w:val="24"/>
          <w:highlight w:val="cyan"/>
        </w:rPr>
        <w:t>учреждении.</w:t>
      </w:r>
    </w:p>
    <w:p w:rsidR="001345D1" w:rsidRPr="00446611" w:rsidRDefault="00404ADE" w:rsidP="00F96D26">
      <w:pPr>
        <w:pStyle w:val="a5"/>
        <w:numPr>
          <w:ilvl w:val="0"/>
          <w:numId w:val="62"/>
        </w:numPr>
        <w:tabs>
          <w:tab w:val="left" w:pos="777"/>
        </w:tabs>
        <w:ind w:right="232" w:firstLine="283"/>
        <w:jc w:val="both"/>
        <w:rPr>
          <w:sz w:val="24"/>
          <w:highlight w:val="cyan"/>
        </w:rPr>
      </w:pPr>
      <w:r w:rsidRPr="00446611">
        <w:rPr>
          <w:sz w:val="24"/>
          <w:highlight w:val="cyan"/>
        </w:rPr>
        <w:t>Особенности детско-родительских отношений и степень включённости родителей (законных представителей) в образовательный и воспитательный</w:t>
      </w:r>
      <w:r w:rsidRPr="00446611">
        <w:rPr>
          <w:spacing w:val="-3"/>
          <w:sz w:val="24"/>
          <w:highlight w:val="cyan"/>
        </w:rPr>
        <w:t xml:space="preserve"> </w:t>
      </w:r>
      <w:r w:rsidRPr="00446611">
        <w:rPr>
          <w:sz w:val="24"/>
          <w:highlight w:val="cyan"/>
        </w:rPr>
        <w:t>процесс.</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78" w:line="274" w:lineRule="exact"/>
        <w:ind w:left="536"/>
        <w:rPr>
          <w:highlight w:val="cyan"/>
        </w:rPr>
      </w:pPr>
      <w:r w:rsidRPr="00446611">
        <w:rPr>
          <w:highlight w:val="cyan"/>
        </w:rPr>
        <w:lastRenderedPageBreak/>
        <w:t>Методологический инструментарий мониторинга воспитания и социализации учащихся.</w:t>
      </w:r>
    </w:p>
    <w:p w:rsidR="001345D1" w:rsidRPr="00446611" w:rsidRDefault="00404ADE">
      <w:pPr>
        <w:pStyle w:val="a3"/>
        <w:ind w:right="221" w:firstLine="283"/>
        <w:jc w:val="both"/>
        <w:rPr>
          <w:highlight w:val="cyan"/>
        </w:rPr>
      </w:pPr>
      <w:r w:rsidRPr="00446611">
        <w:rPr>
          <w:highlight w:val="cyan"/>
        </w:rPr>
        <w:t>Методологический инструментарий мониторинга воспитания и социализации учащихся предусматривает использование следующих методов: тестирование, опрос, психолого- педагогическое наблюдение, психолого-педагогический эксперимент.</w:t>
      </w:r>
    </w:p>
    <w:p w:rsidR="001345D1" w:rsidRPr="00446611" w:rsidRDefault="00404ADE">
      <w:pPr>
        <w:pStyle w:val="a3"/>
        <w:ind w:right="227" w:firstLine="283"/>
        <w:jc w:val="both"/>
        <w:rPr>
          <w:highlight w:val="cyan"/>
        </w:rPr>
      </w:pPr>
      <w:r w:rsidRPr="00446611">
        <w:rPr>
          <w:highlight w:val="cyan"/>
        </w:rPr>
        <w:t>Основной целью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w:t>
      </w:r>
    </w:p>
    <w:p w:rsidR="001345D1" w:rsidRPr="00446611" w:rsidRDefault="00404ADE">
      <w:pPr>
        <w:pStyle w:val="a3"/>
        <w:ind w:left="536"/>
        <w:rPr>
          <w:highlight w:val="cyan"/>
        </w:rPr>
      </w:pPr>
      <w:r w:rsidRPr="00446611">
        <w:rPr>
          <w:highlight w:val="cyan"/>
        </w:rPr>
        <w:t>В рамках психолого-педагогического исследования следует выделить три этапа:</w:t>
      </w:r>
    </w:p>
    <w:p w:rsidR="001345D1" w:rsidRPr="00446611" w:rsidRDefault="00404ADE">
      <w:pPr>
        <w:ind w:left="253" w:right="226" w:firstLine="283"/>
        <w:jc w:val="both"/>
        <w:rPr>
          <w:sz w:val="24"/>
          <w:highlight w:val="cyan"/>
        </w:rPr>
      </w:pPr>
      <w:r w:rsidRPr="00446611">
        <w:rPr>
          <w:b/>
          <w:i/>
          <w:sz w:val="24"/>
          <w:highlight w:val="cyan"/>
        </w:rPr>
        <w:t xml:space="preserve">Этап 1. </w:t>
      </w:r>
      <w:r w:rsidRPr="00446611">
        <w:rPr>
          <w:i/>
          <w:sz w:val="24"/>
          <w:highlight w:val="cyan"/>
        </w:rPr>
        <w:t xml:space="preserve">Контрольный этап исследования (диагностический срез) </w:t>
      </w:r>
      <w:r w:rsidRPr="00446611">
        <w:rPr>
          <w:sz w:val="24"/>
          <w:highlight w:val="cy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w:t>
      </w:r>
    </w:p>
    <w:p w:rsidR="001345D1" w:rsidRPr="00446611" w:rsidRDefault="00404ADE">
      <w:pPr>
        <w:ind w:left="253" w:right="228" w:firstLine="283"/>
        <w:jc w:val="both"/>
        <w:rPr>
          <w:sz w:val="24"/>
          <w:highlight w:val="cyan"/>
        </w:rPr>
      </w:pPr>
      <w:r w:rsidRPr="00446611">
        <w:rPr>
          <w:b/>
          <w:i/>
          <w:sz w:val="24"/>
          <w:highlight w:val="cyan"/>
        </w:rPr>
        <w:t xml:space="preserve">Этап 2. </w:t>
      </w:r>
      <w:r w:rsidRPr="00446611">
        <w:rPr>
          <w:i/>
          <w:sz w:val="24"/>
          <w:highlight w:val="cyan"/>
        </w:rPr>
        <w:t xml:space="preserve">Формирующий этап исследования </w:t>
      </w:r>
      <w:r w:rsidRPr="00446611">
        <w:rPr>
          <w:sz w:val="24"/>
          <w:highlight w:val="cyan"/>
        </w:rPr>
        <w:t>предполагает реализацию основных направлений Программы воспитания и социализации учащихся.</w:t>
      </w:r>
    </w:p>
    <w:p w:rsidR="001345D1" w:rsidRPr="00446611" w:rsidRDefault="00404ADE">
      <w:pPr>
        <w:pStyle w:val="a3"/>
        <w:ind w:right="223" w:firstLine="283"/>
        <w:jc w:val="both"/>
        <w:rPr>
          <w:highlight w:val="cyan"/>
        </w:rPr>
      </w:pPr>
      <w:r w:rsidRPr="00446611">
        <w:rPr>
          <w:b/>
          <w:i/>
          <w:highlight w:val="cyan"/>
        </w:rPr>
        <w:t xml:space="preserve">Этап 3. </w:t>
      </w:r>
      <w:r w:rsidRPr="00446611">
        <w:rPr>
          <w:i/>
          <w:highlight w:val="cyan"/>
        </w:rPr>
        <w:t xml:space="preserve">Интерпретационный этап исследования </w:t>
      </w:r>
      <w:r w:rsidRPr="00446611">
        <w:rPr>
          <w:highlight w:val="cyan"/>
        </w:rPr>
        <w:t>ориентирован на сбор данных социального и психолого-педагогического исследований после реализации Программы воспитания и социализации учащихся. Заключительный этап предполагает исследование динамики воспитания и социализации</w:t>
      </w:r>
      <w:r w:rsidRPr="00446611">
        <w:rPr>
          <w:spacing w:val="2"/>
          <w:highlight w:val="cyan"/>
        </w:rPr>
        <w:t xml:space="preserve"> </w:t>
      </w:r>
      <w:r w:rsidRPr="00446611">
        <w:rPr>
          <w:highlight w:val="cyan"/>
        </w:rPr>
        <w:t>учащихся.</w:t>
      </w:r>
    </w:p>
    <w:p w:rsidR="001345D1" w:rsidRPr="00446611" w:rsidRDefault="001345D1">
      <w:pPr>
        <w:pStyle w:val="a3"/>
        <w:spacing w:before="7"/>
        <w:ind w:left="0"/>
        <w:rPr>
          <w:highlight w:val="cyan"/>
        </w:rPr>
      </w:pPr>
    </w:p>
    <w:p w:rsidR="001345D1" w:rsidRPr="00446611" w:rsidRDefault="00404ADE" w:rsidP="00F96D26">
      <w:pPr>
        <w:pStyle w:val="Heading1"/>
        <w:numPr>
          <w:ilvl w:val="1"/>
          <w:numId w:val="87"/>
        </w:numPr>
        <w:tabs>
          <w:tab w:val="left" w:pos="816"/>
        </w:tabs>
        <w:ind w:left="815"/>
        <w:jc w:val="left"/>
        <w:rPr>
          <w:highlight w:val="cyan"/>
        </w:rPr>
      </w:pPr>
      <w:r w:rsidRPr="00446611">
        <w:rPr>
          <w:highlight w:val="cyan"/>
        </w:rPr>
        <w:t>Программа профориентационной</w:t>
      </w:r>
      <w:r w:rsidRPr="00446611">
        <w:rPr>
          <w:spacing w:val="-4"/>
          <w:highlight w:val="cyan"/>
        </w:rPr>
        <w:t xml:space="preserve"> </w:t>
      </w:r>
      <w:r w:rsidRPr="00446611">
        <w:rPr>
          <w:highlight w:val="cyan"/>
        </w:rPr>
        <w:t>деятельности.</w:t>
      </w:r>
    </w:p>
    <w:p w:rsidR="001345D1" w:rsidRPr="00446611" w:rsidRDefault="001345D1">
      <w:pPr>
        <w:pStyle w:val="a3"/>
        <w:spacing w:before="6"/>
        <w:ind w:left="0"/>
        <w:rPr>
          <w:b/>
          <w:highlight w:val="cyan"/>
        </w:rPr>
      </w:pPr>
    </w:p>
    <w:p w:rsidR="001345D1" w:rsidRPr="00446611" w:rsidRDefault="00404ADE">
      <w:pPr>
        <w:pStyle w:val="Heading3"/>
        <w:rPr>
          <w:highlight w:val="cyan"/>
        </w:rPr>
      </w:pPr>
      <w:r w:rsidRPr="00446611">
        <w:rPr>
          <w:highlight w:val="cyan"/>
        </w:rPr>
        <w:t>Общие положения</w:t>
      </w:r>
    </w:p>
    <w:p w:rsidR="001345D1" w:rsidRPr="00446611" w:rsidRDefault="001345D1">
      <w:pPr>
        <w:pStyle w:val="a3"/>
        <w:spacing w:before="2"/>
        <w:ind w:left="0"/>
        <w:rPr>
          <w:b/>
          <w:highlight w:val="cyan"/>
        </w:rPr>
      </w:pPr>
    </w:p>
    <w:p w:rsidR="001345D1" w:rsidRPr="00446611" w:rsidRDefault="00404ADE">
      <w:pPr>
        <w:spacing w:before="1" w:line="274" w:lineRule="exact"/>
        <w:ind w:left="253"/>
        <w:rPr>
          <w:b/>
          <w:sz w:val="24"/>
          <w:highlight w:val="cyan"/>
        </w:rPr>
      </w:pPr>
      <w:r w:rsidRPr="00446611">
        <w:rPr>
          <w:b/>
          <w:sz w:val="24"/>
          <w:highlight w:val="cyan"/>
        </w:rPr>
        <w:t>Цели и задачи профориент</w:t>
      </w:r>
      <w:r w:rsidR="00A34C6C" w:rsidRPr="00446611">
        <w:rPr>
          <w:b/>
          <w:sz w:val="24"/>
          <w:highlight w:val="cyan"/>
        </w:rPr>
        <w:t>ационной работы в МБОУ «Ржанопольская оош</w:t>
      </w:r>
      <w:r w:rsidRPr="00446611">
        <w:rPr>
          <w:b/>
          <w:sz w:val="24"/>
          <w:highlight w:val="cyan"/>
        </w:rPr>
        <w:t>».</w:t>
      </w:r>
    </w:p>
    <w:p w:rsidR="001345D1" w:rsidRPr="00446611" w:rsidRDefault="00A34C6C">
      <w:pPr>
        <w:pStyle w:val="a3"/>
        <w:ind w:right="223" w:firstLine="283"/>
        <w:jc w:val="both"/>
        <w:rPr>
          <w:highlight w:val="cyan"/>
        </w:rPr>
      </w:pPr>
      <w:r w:rsidRPr="00446611">
        <w:rPr>
          <w:highlight w:val="cyan"/>
        </w:rPr>
        <w:t>В МБОУ «Ржанопольская оош</w:t>
      </w:r>
      <w:r w:rsidR="00404ADE" w:rsidRPr="00446611">
        <w:rPr>
          <w:highlight w:val="cyan"/>
        </w:rPr>
        <w:t>» профессиональная ориентация учащихся реализуется через учебно- воспитательный процесс, внеурочную и внешкольную работу.</w:t>
      </w:r>
    </w:p>
    <w:p w:rsidR="001345D1" w:rsidRPr="00446611" w:rsidRDefault="00404ADE">
      <w:pPr>
        <w:pStyle w:val="a3"/>
        <w:ind w:right="224" w:firstLine="283"/>
        <w:jc w:val="both"/>
        <w:rPr>
          <w:highlight w:val="cyan"/>
        </w:rPr>
      </w:pPr>
      <w:r w:rsidRPr="00446611">
        <w:rPr>
          <w:b/>
          <w:highlight w:val="cyan"/>
        </w:rPr>
        <w:t xml:space="preserve">Цель </w:t>
      </w:r>
      <w:r w:rsidRPr="00446611">
        <w:rPr>
          <w:highlight w:val="cyan"/>
        </w:rPr>
        <w:t>профориентации в школе: оказание профориентационной помощи и  поддержки учащимся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w:t>
      </w:r>
      <w:r w:rsidRPr="00446611">
        <w:rPr>
          <w:spacing w:val="-3"/>
          <w:highlight w:val="cyan"/>
        </w:rPr>
        <w:t xml:space="preserve"> </w:t>
      </w:r>
      <w:r w:rsidRPr="00446611">
        <w:rPr>
          <w:highlight w:val="cyan"/>
        </w:rPr>
        <w:t>труда.</w:t>
      </w:r>
    </w:p>
    <w:p w:rsidR="001345D1" w:rsidRPr="00446611" w:rsidRDefault="001345D1">
      <w:pPr>
        <w:pStyle w:val="a3"/>
        <w:spacing w:before="2"/>
        <w:ind w:left="0"/>
        <w:rPr>
          <w:highlight w:val="cyan"/>
        </w:rPr>
      </w:pPr>
    </w:p>
    <w:p w:rsidR="001345D1" w:rsidRPr="00446611" w:rsidRDefault="00404ADE">
      <w:pPr>
        <w:pStyle w:val="Heading3"/>
        <w:spacing w:before="1" w:line="274" w:lineRule="exact"/>
        <w:ind w:left="536"/>
        <w:rPr>
          <w:highlight w:val="cyan"/>
        </w:rPr>
      </w:pPr>
      <w:r w:rsidRPr="00446611">
        <w:rPr>
          <w:highlight w:val="cyan"/>
        </w:rPr>
        <w:t>Задачи:</w:t>
      </w:r>
    </w:p>
    <w:p w:rsidR="001345D1" w:rsidRPr="00446611" w:rsidRDefault="00404ADE" w:rsidP="00F96D26">
      <w:pPr>
        <w:pStyle w:val="a5"/>
        <w:numPr>
          <w:ilvl w:val="0"/>
          <w:numId w:val="61"/>
        </w:numPr>
        <w:tabs>
          <w:tab w:val="left" w:pos="1729"/>
          <w:tab w:val="left" w:pos="1730"/>
          <w:tab w:val="left" w:pos="3513"/>
          <w:tab w:val="left" w:pos="3880"/>
          <w:tab w:val="left" w:pos="5393"/>
          <w:tab w:val="left" w:pos="6864"/>
          <w:tab w:val="left" w:pos="8145"/>
          <w:tab w:val="left" w:pos="8511"/>
        </w:tabs>
        <w:ind w:right="231" w:firstLine="283"/>
        <w:rPr>
          <w:sz w:val="24"/>
          <w:highlight w:val="cyan"/>
        </w:rPr>
      </w:pPr>
      <w:r w:rsidRPr="00446611">
        <w:rPr>
          <w:sz w:val="24"/>
          <w:highlight w:val="cyan"/>
        </w:rPr>
        <w:t>Формирование</w:t>
      </w:r>
      <w:r w:rsidRPr="00446611">
        <w:rPr>
          <w:sz w:val="24"/>
          <w:highlight w:val="cyan"/>
        </w:rPr>
        <w:tab/>
        <w:t>у</w:t>
      </w:r>
      <w:r w:rsidRPr="00446611">
        <w:rPr>
          <w:sz w:val="24"/>
          <w:highlight w:val="cyan"/>
        </w:rPr>
        <w:tab/>
        <w:t>школьников</w:t>
      </w:r>
      <w:r w:rsidRPr="00446611">
        <w:rPr>
          <w:sz w:val="24"/>
          <w:highlight w:val="cyan"/>
        </w:rPr>
        <w:tab/>
        <w:t>устойчивых</w:t>
      </w:r>
      <w:r w:rsidRPr="00446611">
        <w:rPr>
          <w:sz w:val="24"/>
          <w:highlight w:val="cyan"/>
        </w:rPr>
        <w:tab/>
        <w:t>интересов</w:t>
      </w:r>
      <w:r w:rsidRPr="00446611">
        <w:rPr>
          <w:sz w:val="24"/>
          <w:highlight w:val="cyan"/>
        </w:rPr>
        <w:tab/>
        <w:t>к</w:t>
      </w:r>
      <w:r w:rsidRPr="00446611">
        <w:rPr>
          <w:sz w:val="24"/>
          <w:highlight w:val="cyan"/>
        </w:rPr>
        <w:tab/>
      </w:r>
      <w:r w:rsidRPr="00446611">
        <w:rPr>
          <w:spacing w:val="-1"/>
          <w:sz w:val="24"/>
          <w:highlight w:val="cyan"/>
        </w:rPr>
        <w:t xml:space="preserve">профессиональной </w:t>
      </w:r>
      <w:r w:rsidRPr="00446611">
        <w:rPr>
          <w:sz w:val="24"/>
          <w:highlight w:val="cyan"/>
        </w:rPr>
        <w:t>деятельности;</w:t>
      </w:r>
    </w:p>
    <w:p w:rsidR="001345D1" w:rsidRPr="00446611" w:rsidRDefault="00404ADE" w:rsidP="00F96D26">
      <w:pPr>
        <w:pStyle w:val="a5"/>
        <w:numPr>
          <w:ilvl w:val="0"/>
          <w:numId w:val="61"/>
        </w:numPr>
        <w:tabs>
          <w:tab w:val="left" w:pos="1669"/>
          <w:tab w:val="left" w:pos="1670"/>
        </w:tabs>
        <w:ind w:right="233" w:firstLine="283"/>
        <w:rPr>
          <w:sz w:val="24"/>
          <w:highlight w:val="cyan"/>
        </w:rPr>
      </w:pPr>
      <w:r w:rsidRPr="00446611">
        <w:rPr>
          <w:sz w:val="24"/>
          <w:highlight w:val="cyan"/>
        </w:rPr>
        <w:t>Получение данных о предпочтениях, склонностях и возможностях учащихся для разделения их по профилям</w:t>
      </w:r>
      <w:r w:rsidRPr="00446611">
        <w:rPr>
          <w:spacing w:val="-2"/>
          <w:sz w:val="24"/>
          <w:highlight w:val="cyan"/>
        </w:rPr>
        <w:t xml:space="preserve"> </w:t>
      </w:r>
      <w:r w:rsidRPr="00446611">
        <w:rPr>
          <w:sz w:val="24"/>
          <w:highlight w:val="cyan"/>
        </w:rPr>
        <w:t>обучения;</w:t>
      </w:r>
    </w:p>
    <w:p w:rsidR="001345D1" w:rsidRPr="00446611" w:rsidRDefault="00404ADE" w:rsidP="00F96D26">
      <w:pPr>
        <w:pStyle w:val="a5"/>
        <w:numPr>
          <w:ilvl w:val="0"/>
          <w:numId w:val="61"/>
        </w:numPr>
        <w:tabs>
          <w:tab w:val="left" w:pos="1669"/>
          <w:tab w:val="left" w:pos="1670"/>
        </w:tabs>
        <w:ind w:right="231" w:firstLine="283"/>
        <w:rPr>
          <w:sz w:val="24"/>
          <w:highlight w:val="cyan"/>
        </w:rPr>
      </w:pPr>
      <w:r w:rsidRPr="00446611">
        <w:rPr>
          <w:sz w:val="24"/>
          <w:highlight w:val="cyan"/>
        </w:rPr>
        <w:t>Оказание дополнительной поддержки учащимся, испытывающим затруднения при выборе</w:t>
      </w:r>
      <w:r w:rsidRPr="00446611">
        <w:rPr>
          <w:spacing w:val="-2"/>
          <w:sz w:val="24"/>
          <w:highlight w:val="cyan"/>
        </w:rPr>
        <w:t xml:space="preserve"> </w:t>
      </w:r>
      <w:r w:rsidRPr="00446611">
        <w:rPr>
          <w:sz w:val="24"/>
          <w:highlight w:val="cyan"/>
        </w:rPr>
        <w:t>профессии.</w:t>
      </w:r>
    </w:p>
    <w:p w:rsidR="001345D1" w:rsidRPr="00446611" w:rsidRDefault="001345D1">
      <w:pPr>
        <w:pStyle w:val="a3"/>
        <w:spacing w:before="3"/>
        <w:ind w:left="0"/>
        <w:rPr>
          <w:highlight w:val="cyan"/>
        </w:rPr>
      </w:pPr>
    </w:p>
    <w:p w:rsidR="001345D1" w:rsidRPr="00446611" w:rsidRDefault="00404ADE">
      <w:pPr>
        <w:pStyle w:val="Heading3"/>
        <w:spacing w:line="274" w:lineRule="exact"/>
        <w:rPr>
          <w:highlight w:val="cyan"/>
        </w:rPr>
      </w:pPr>
      <w:r w:rsidRPr="00446611">
        <w:rPr>
          <w:highlight w:val="cyan"/>
        </w:rPr>
        <w:t>Аспекты и этапы реализации программы профориентационной работы</w:t>
      </w:r>
    </w:p>
    <w:p w:rsidR="001345D1" w:rsidRPr="00446611" w:rsidRDefault="00404ADE">
      <w:pPr>
        <w:pStyle w:val="a3"/>
        <w:ind w:right="225" w:firstLine="283"/>
        <w:jc w:val="both"/>
        <w:rPr>
          <w:highlight w:val="cyan"/>
        </w:rPr>
      </w:pPr>
      <w:r w:rsidRPr="00446611">
        <w:rPr>
          <w:highlight w:val="cyan"/>
        </w:rPr>
        <w:t>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w:t>
      </w:r>
    </w:p>
    <w:p w:rsidR="001345D1" w:rsidRPr="00446611" w:rsidRDefault="00404ADE">
      <w:pPr>
        <w:pStyle w:val="a3"/>
        <w:ind w:right="223" w:firstLine="283"/>
        <w:jc w:val="both"/>
        <w:rPr>
          <w:highlight w:val="cyan"/>
        </w:rPr>
      </w:pPr>
      <w:r w:rsidRPr="00446611">
        <w:rPr>
          <w:highlight w:val="cyan"/>
        </w:rPr>
        <w:t>Можно выделить следующие аспекты: социальный, экономический, психолого-педагогический, медико-физиологический.</w:t>
      </w:r>
    </w:p>
    <w:p w:rsidR="001345D1" w:rsidRPr="00446611" w:rsidRDefault="00404ADE">
      <w:pPr>
        <w:pStyle w:val="a3"/>
        <w:ind w:right="227" w:firstLine="283"/>
        <w:jc w:val="both"/>
        <w:rPr>
          <w:highlight w:val="cyan"/>
        </w:rPr>
      </w:pPr>
      <w:r w:rsidRPr="00446611">
        <w:rPr>
          <w:i/>
          <w:highlight w:val="cyan"/>
        </w:rPr>
        <w:t xml:space="preserve">Социальный аспект </w:t>
      </w:r>
      <w:r w:rsidRPr="00446611">
        <w:rPr>
          <w:highlight w:val="cyan"/>
        </w:rPr>
        <w:t>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w:t>
      </w:r>
      <w:r w:rsidRPr="00446611">
        <w:rPr>
          <w:spacing w:val="-1"/>
          <w:highlight w:val="cyan"/>
        </w:rPr>
        <w:t xml:space="preserve"> </w:t>
      </w:r>
      <w:r w:rsidRPr="00446611">
        <w:rPr>
          <w:highlight w:val="cyan"/>
        </w:rPr>
        <w:t>сферы.</w:t>
      </w:r>
    </w:p>
    <w:p w:rsidR="001345D1" w:rsidRPr="00446611" w:rsidRDefault="00404ADE">
      <w:pPr>
        <w:pStyle w:val="a3"/>
        <w:ind w:right="224" w:firstLine="283"/>
        <w:jc w:val="both"/>
        <w:rPr>
          <w:highlight w:val="cyan"/>
        </w:rPr>
      </w:pPr>
      <w:r w:rsidRPr="00446611">
        <w:rPr>
          <w:i/>
          <w:highlight w:val="cyan"/>
        </w:rPr>
        <w:t xml:space="preserve">Экономический аспект </w:t>
      </w:r>
      <w:r w:rsidRPr="00446611">
        <w:rPr>
          <w:highlight w:val="cyan"/>
        </w:rPr>
        <w:t>- это процесс управления выбором профессии молодежи в соответствии с потребностями общества и возможностями личности (изучение рынка труда).</w:t>
      </w:r>
    </w:p>
    <w:p w:rsidR="001345D1" w:rsidRPr="00446611" w:rsidRDefault="00404ADE">
      <w:pPr>
        <w:pStyle w:val="a3"/>
        <w:ind w:right="228" w:firstLine="283"/>
        <w:jc w:val="both"/>
        <w:rPr>
          <w:highlight w:val="cyan"/>
        </w:rPr>
      </w:pPr>
      <w:r w:rsidRPr="00446611">
        <w:rPr>
          <w:i/>
          <w:highlight w:val="cyan"/>
        </w:rPr>
        <w:t xml:space="preserve">Психологический аспект </w:t>
      </w:r>
      <w:r w:rsidRPr="00446611">
        <w:rPr>
          <w:highlight w:val="cyan"/>
        </w:rPr>
        <w:t>состоит в изучении структуры личности, формировании профессиональной направленности (способность к осознанному выбору).</w:t>
      </w:r>
    </w:p>
    <w:p w:rsidR="001345D1" w:rsidRPr="00446611" w:rsidRDefault="00404ADE">
      <w:pPr>
        <w:pStyle w:val="a3"/>
        <w:ind w:right="226" w:firstLine="283"/>
        <w:jc w:val="both"/>
        <w:rPr>
          <w:highlight w:val="cyan"/>
        </w:rPr>
      </w:pPr>
      <w:r w:rsidRPr="00446611">
        <w:rPr>
          <w:i/>
          <w:highlight w:val="cyan"/>
        </w:rPr>
        <w:t xml:space="preserve">Педагогический аспект </w:t>
      </w:r>
      <w:r w:rsidRPr="00446611">
        <w:rPr>
          <w:highlight w:val="cyan"/>
        </w:rPr>
        <w:t>связан с формированием общественно значимых мотивов выбора профессии и профессиональных интересов.</w:t>
      </w:r>
    </w:p>
    <w:p w:rsidR="001345D1" w:rsidRPr="00446611" w:rsidRDefault="001345D1">
      <w:pPr>
        <w:jc w:val="both"/>
        <w:rPr>
          <w:highlight w:val="cyan"/>
        </w:rPr>
        <w:sectPr w:rsidR="001345D1" w:rsidRPr="00446611">
          <w:pgSz w:w="11900" w:h="16850"/>
          <w:pgMar w:top="760" w:right="340" w:bottom="960" w:left="880" w:header="0" w:footer="690" w:gutter="0"/>
          <w:cols w:space="720"/>
        </w:sectPr>
      </w:pPr>
    </w:p>
    <w:p w:rsidR="001345D1" w:rsidRPr="00446611" w:rsidRDefault="00404ADE">
      <w:pPr>
        <w:pStyle w:val="a3"/>
        <w:spacing w:before="77"/>
        <w:ind w:right="225" w:firstLine="283"/>
        <w:jc w:val="both"/>
        <w:rPr>
          <w:highlight w:val="cyan"/>
        </w:rPr>
      </w:pPr>
      <w:r w:rsidRPr="00446611">
        <w:rPr>
          <w:i/>
          <w:highlight w:val="cyan"/>
        </w:rPr>
        <w:lastRenderedPageBreak/>
        <w:t xml:space="preserve">Медико-физиологический аспект </w:t>
      </w:r>
      <w:r w:rsidRPr="00446611">
        <w:rPr>
          <w:highlight w:val="cyan"/>
        </w:rPr>
        <w:t>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1345D1" w:rsidRPr="00446611" w:rsidRDefault="00404ADE">
      <w:pPr>
        <w:pStyle w:val="a3"/>
        <w:spacing w:before="1"/>
        <w:ind w:right="221" w:firstLine="283"/>
        <w:jc w:val="both"/>
        <w:rPr>
          <w:highlight w:val="cyan"/>
        </w:rPr>
      </w:pPr>
      <w:r w:rsidRPr="00446611">
        <w:rPr>
          <w:highlight w:val="cyan"/>
        </w:rPr>
        <w:t>При проведении профориентационной работы учитываются возрастные особенности школьников. Обучение на начальном, основном уровне организовано в соответствии с возрастными особенностями учащихся. С учетом психологических и возрастных особенностей учащихся выделяются следующие этапы и содержание профориентационной работы в школе:</w:t>
      </w:r>
    </w:p>
    <w:p w:rsidR="001345D1" w:rsidRPr="00446611" w:rsidRDefault="00404ADE">
      <w:pPr>
        <w:ind w:left="253" w:right="227" w:firstLine="283"/>
        <w:jc w:val="both"/>
        <w:rPr>
          <w:sz w:val="24"/>
          <w:highlight w:val="cyan"/>
        </w:rPr>
      </w:pPr>
      <w:r w:rsidRPr="00446611">
        <w:rPr>
          <w:b/>
          <w:sz w:val="24"/>
          <w:highlight w:val="cyan"/>
        </w:rPr>
        <w:t xml:space="preserve">Первая ступень основного уровня общего образования (5-7 класс) </w:t>
      </w:r>
      <w:r w:rsidRPr="00446611">
        <w:rPr>
          <w:sz w:val="24"/>
          <w:highlight w:val="cyan"/>
        </w:rPr>
        <w:t>– развитие интересов и способностей, связанных с выбором профессии через анкетирование учащихся, психологическое тестирование, классные часы, психологические тренинги, тестирование, профориентационные игры, консультации.</w:t>
      </w:r>
    </w:p>
    <w:p w:rsidR="001345D1" w:rsidRPr="00446611" w:rsidRDefault="00404ADE">
      <w:pPr>
        <w:pStyle w:val="a3"/>
        <w:ind w:right="224" w:firstLine="283"/>
        <w:jc w:val="both"/>
        <w:rPr>
          <w:highlight w:val="cyan"/>
        </w:rPr>
      </w:pPr>
      <w:r w:rsidRPr="00446611">
        <w:rPr>
          <w:b/>
          <w:highlight w:val="cyan"/>
        </w:rPr>
        <w:t xml:space="preserve">Вторая ступень основного уровня общего образования (8-9 классы) </w:t>
      </w:r>
      <w:r w:rsidRPr="00446611">
        <w:rPr>
          <w:highlight w:val="cyan"/>
        </w:rPr>
        <w:t>– формирование профессиональной мотивации, готовности к самоанализу основных способностей и склонностей через элективные курсы, экскурсии, предпроектная, проектная работа, системные классные часы, анкетирование, тестирование, собеседования, семинары с элементами дискуссии, посещение учебных заведений в рамках дня открытых дверей.</w:t>
      </w:r>
    </w:p>
    <w:p w:rsidR="001345D1" w:rsidRPr="00446611" w:rsidRDefault="001345D1">
      <w:pPr>
        <w:pStyle w:val="a3"/>
        <w:spacing w:before="5"/>
        <w:ind w:left="0"/>
        <w:rPr>
          <w:highlight w:val="cyan"/>
        </w:rPr>
      </w:pPr>
    </w:p>
    <w:p w:rsidR="001345D1" w:rsidRPr="00446611" w:rsidRDefault="00404ADE">
      <w:pPr>
        <w:pStyle w:val="Heading3"/>
        <w:spacing w:line="274" w:lineRule="exact"/>
        <w:rPr>
          <w:highlight w:val="cyan"/>
        </w:rPr>
      </w:pPr>
      <w:r w:rsidRPr="00446611">
        <w:rPr>
          <w:highlight w:val="cyan"/>
        </w:rPr>
        <w:t>Содержание профориентации в условиях непрерывного образования</w:t>
      </w:r>
    </w:p>
    <w:p w:rsidR="001345D1" w:rsidRPr="00446611" w:rsidRDefault="00404ADE">
      <w:pPr>
        <w:spacing w:line="274" w:lineRule="exact"/>
        <w:ind w:left="536"/>
        <w:rPr>
          <w:i/>
          <w:sz w:val="24"/>
          <w:highlight w:val="cyan"/>
        </w:rPr>
      </w:pPr>
      <w:r w:rsidRPr="00446611">
        <w:rPr>
          <w:sz w:val="24"/>
          <w:highlight w:val="cyan"/>
        </w:rPr>
        <w:t xml:space="preserve">Решение задач профориентации осуществляется в различных </w:t>
      </w:r>
      <w:r w:rsidRPr="00446611">
        <w:rPr>
          <w:i/>
          <w:sz w:val="24"/>
          <w:highlight w:val="cyan"/>
        </w:rPr>
        <w:t>видах деятельности учащихся</w:t>
      </w:r>
    </w:p>
    <w:p w:rsidR="001345D1" w:rsidRPr="00446611" w:rsidRDefault="00404ADE">
      <w:pPr>
        <w:pStyle w:val="a3"/>
        <w:rPr>
          <w:highlight w:val="cyan"/>
        </w:rPr>
      </w:pPr>
      <w:r w:rsidRPr="00446611">
        <w:rPr>
          <w:highlight w:val="cyan"/>
        </w:rPr>
        <w:t>(познавательной, общественно полезной, коммуникативной, игровой, производительном труде).</w:t>
      </w:r>
    </w:p>
    <w:p w:rsidR="001345D1" w:rsidRPr="00446611" w:rsidRDefault="00404ADE">
      <w:pPr>
        <w:pStyle w:val="a3"/>
        <w:ind w:right="222" w:firstLine="283"/>
        <w:jc w:val="both"/>
        <w:rPr>
          <w:highlight w:val="cyan"/>
        </w:rPr>
      </w:pPr>
      <w:r w:rsidRPr="00446611">
        <w:rPr>
          <w:highlight w:val="cyan"/>
        </w:rPr>
        <w:t>С этой целью в школьные планы работы необходимо включать вопросы профориентации. Это направление прослеживается в плане воспитательной работы каждого классного руководителя.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w:t>
      </w:r>
    </w:p>
    <w:p w:rsidR="001345D1" w:rsidRPr="00446611" w:rsidRDefault="00404ADE">
      <w:pPr>
        <w:pStyle w:val="a3"/>
        <w:spacing w:before="1"/>
        <w:ind w:right="225" w:firstLine="283"/>
        <w:jc w:val="both"/>
        <w:rPr>
          <w:highlight w:val="cyan"/>
        </w:rPr>
      </w:pPr>
      <w:r w:rsidRPr="00446611">
        <w:rPr>
          <w:highlight w:val="cyan"/>
        </w:rPr>
        <w:t>Одной из составляющих сторон системы профориентации является диагностика профессиональной направленности учащихся 9 - 11 классов, которую проводит педагог-психолог. На основании этих данных дальнейшую работу с родителями и учащимися проводят классные руководители.</w:t>
      </w:r>
    </w:p>
    <w:p w:rsidR="001345D1" w:rsidRPr="00446611" w:rsidRDefault="001345D1">
      <w:pPr>
        <w:pStyle w:val="a3"/>
        <w:spacing w:before="5"/>
        <w:ind w:left="0"/>
        <w:rPr>
          <w:highlight w:val="cyan"/>
        </w:rPr>
      </w:pPr>
    </w:p>
    <w:p w:rsidR="001345D1" w:rsidRPr="00446611" w:rsidRDefault="00404ADE">
      <w:pPr>
        <w:pStyle w:val="Heading3"/>
        <w:spacing w:line="274" w:lineRule="exact"/>
        <w:rPr>
          <w:highlight w:val="cyan"/>
        </w:rPr>
      </w:pPr>
      <w:r w:rsidRPr="00446611">
        <w:rPr>
          <w:highlight w:val="cyan"/>
        </w:rPr>
        <w:t>Основные формы работы</w:t>
      </w:r>
    </w:p>
    <w:p w:rsidR="001345D1" w:rsidRPr="00446611" w:rsidRDefault="00404ADE">
      <w:pPr>
        <w:pStyle w:val="a3"/>
        <w:ind w:right="226" w:firstLine="283"/>
        <w:jc w:val="both"/>
        <w:rPr>
          <w:highlight w:val="cyan"/>
        </w:rPr>
      </w:pPr>
      <w:r w:rsidRPr="00446611">
        <w:rPr>
          <w:highlight w:val="cyan"/>
        </w:rPr>
        <w:t>Самыми распространенными мероприятиями профориентационной работы являются уроки профориентации, внутришкольные конкурсы, связанные с выбором профессии.</w:t>
      </w:r>
    </w:p>
    <w:p w:rsidR="001345D1" w:rsidRPr="00446611" w:rsidRDefault="00404ADE">
      <w:pPr>
        <w:pStyle w:val="a3"/>
        <w:ind w:right="224" w:firstLine="283"/>
        <w:jc w:val="both"/>
        <w:rPr>
          <w:highlight w:val="cyan"/>
        </w:rPr>
      </w:pPr>
      <w:r w:rsidRPr="00446611">
        <w:rPr>
          <w:highlight w:val="cyan"/>
        </w:rPr>
        <w:t>На каждом этапе профориентационной работы обязательным является проведение классных часов по профориентационной тематике с учетом возрастных особенностей учащихся, в 8-9 классах введение предпрофильной подготовки, а в 10-11 классах профильных классов с изучением отдельных предметов на профильном уровне.</w:t>
      </w:r>
    </w:p>
    <w:p w:rsidR="001345D1" w:rsidRPr="00446611" w:rsidRDefault="00404ADE">
      <w:pPr>
        <w:pStyle w:val="a3"/>
        <w:ind w:left="536"/>
        <w:rPr>
          <w:highlight w:val="cyan"/>
        </w:rPr>
      </w:pPr>
      <w:r w:rsidRPr="00446611">
        <w:rPr>
          <w:highlight w:val="cyan"/>
        </w:rPr>
        <w:t>При планировании и проведении профориентационных мероприятий соблюдаются следующие</w:t>
      </w:r>
    </w:p>
    <w:p w:rsidR="001345D1" w:rsidRPr="00446611" w:rsidRDefault="00404ADE">
      <w:pPr>
        <w:pStyle w:val="Heading3"/>
        <w:rPr>
          <w:b w:val="0"/>
          <w:highlight w:val="cyan"/>
        </w:rPr>
      </w:pPr>
      <w:r w:rsidRPr="00446611">
        <w:rPr>
          <w:highlight w:val="cyan"/>
        </w:rPr>
        <w:t>принципы</w:t>
      </w:r>
      <w:r w:rsidRPr="00446611">
        <w:rPr>
          <w:b w:val="0"/>
          <w:highlight w:val="cyan"/>
        </w:rPr>
        <w:t>:</w:t>
      </w:r>
    </w:p>
    <w:p w:rsidR="001345D1" w:rsidRPr="00446611" w:rsidRDefault="00404ADE" w:rsidP="00F96D26">
      <w:pPr>
        <w:pStyle w:val="a5"/>
        <w:numPr>
          <w:ilvl w:val="0"/>
          <w:numId w:val="60"/>
        </w:numPr>
        <w:tabs>
          <w:tab w:val="left" w:pos="796"/>
        </w:tabs>
        <w:ind w:hanging="259"/>
        <w:rPr>
          <w:sz w:val="24"/>
          <w:highlight w:val="cyan"/>
        </w:rPr>
      </w:pPr>
      <w:r w:rsidRPr="00446611">
        <w:rPr>
          <w:sz w:val="24"/>
          <w:highlight w:val="cyan"/>
        </w:rPr>
        <w:t>Систематичность и</w:t>
      </w:r>
      <w:r w:rsidRPr="00446611">
        <w:rPr>
          <w:spacing w:val="-2"/>
          <w:sz w:val="24"/>
          <w:highlight w:val="cyan"/>
        </w:rPr>
        <w:t xml:space="preserve"> </w:t>
      </w:r>
      <w:r w:rsidRPr="00446611">
        <w:rPr>
          <w:sz w:val="24"/>
          <w:highlight w:val="cyan"/>
        </w:rPr>
        <w:t>преемственность;</w:t>
      </w:r>
    </w:p>
    <w:p w:rsidR="001345D1" w:rsidRPr="00446611" w:rsidRDefault="00404ADE" w:rsidP="00F96D26">
      <w:pPr>
        <w:pStyle w:val="a5"/>
        <w:numPr>
          <w:ilvl w:val="0"/>
          <w:numId w:val="60"/>
        </w:numPr>
        <w:tabs>
          <w:tab w:val="left" w:pos="796"/>
        </w:tabs>
        <w:ind w:hanging="259"/>
        <w:rPr>
          <w:sz w:val="24"/>
          <w:highlight w:val="cyan"/>
        </w:rPr>
      </w:pPr>
      <w:r w:rsidRPr="00446611">
        <w:rPr>
          <w:sz w:val="24"/>
          <w:highlight w:val="cyan"/>
        </w:rPr>
        <w:t>Дифференцированный и индивидуальный подход к</w:t>
      </w:r>
      <w:r w:rsidRPr="00446611">
        <w:rPr>
          <w:spacing w:val="-2"/>
          <w:sz w:val="24"/>
          <w:highlight w:val="cyan"/>
        </w:rPr>
        <w:t xml:space="preserve"> </w:t>
      </w:r>
      <w:r w:rsidRPr="00446611">
        <w:rPr>
          <w:sz w:val="24"/>
          <w:highlight w:val="cyan"/>
        </w:rPr>
        <w:t>учащимся;</w:t>
      </w:r>
    </w:p>
    <w:p w:rsidR="001345D1" w:rsidRPr="00446611" w:rsidRDefault="00404ADE" w:rsidP="00F96D26">
      <w:pPr>
        <w:pStyle w:val="a5"/>
        <w:numPr>
          <w:ilvl w:val="0"/>
          <w:numId w:val="60"/>
        </w:numPr>
        <w:tabs>
          <w:tab w:val="left" w:pos="796"/>
        </w:tabs>
        <w:ind w:hanging="259"/>
        <w:rPr>
          <w:sz w:val="24"/>
          <w:highlight w:val="cyan"/>
        </w:rPr>
      </w:pPr>
      <w:r w:rsidRPr="00446611">
        <w:rPr>
          <w:sz w:val="24"/>
          <w:highlight w:val="cyan"/>
        </w:rPr>
        <w:t>Оптимальное сочетание массовых, групповых и индивидуальных</w:t>
      </w:r>
      <w:r w:rsidRPr="00446611">
        <w:rPr>
          <w:spacing w:val="-7"/>
          <w:sz w:val="24"/>
          <w:highlight w:val="cyan"/>
        </w:rPr>
        <w:t xml:space="preserve"> </w:t>
      </w:r>
      <w:r w:rsidRPr="00446611">
        <w:rPr>
          <w:sz w:val="24"/>
          <w:highlight w:val="cyan"/>
        </w:rPr>
        <w:t>форм;</w:t>
      </w:r>
    </w:p>
    <w:p w:rsidR="001345D1" w:rsidRPr="00446611" w:rsidRDefault="00404ADE" w:rsidP="00F96D26">
      <w:pPr>
        <w:pStyle w:val="a5"/>
        <w:numPr>
          <w:ilvl w:val="0"/>
          <w:numId w:val="60"/>
        </w:numPr>
        <w:tabs>
          <w:tab w:val="left" w:pos="907"/>
        </w:tabs>
        <w:ind w:left="253" w:right="232" w:firstLine="283"/>
        <w:jc w:val="both"/>
        <w:rPr>
          <w:sz w:val="24"/>
          <w:highlight w:val="cyan"/>
        </w:rPr>
      </w:pPr>
      <w:r w:rsidRPr="00446611">
        <w:rPr>
          <w:sz w:val="24"/>
          <w:highlight w:val="cyan"/>
        </w:rPr>
        <w:t>Взаимосвязь школы, семьи, профессиональных учебных заведений, городских служб профессиональной</w:t>
      </w:r>
      <w:r w:rsidRPr="00446611">
        <w:rPr>
          <w:spacing w:val="1"/>
          <w:sz w:val="24"/>
          <w:highlight w:val="cyan"/>
        </w:rPr>
        <w:t xml:space="preserve"> </w:t>
      </w:r>
      <w:r w:rsidRPr="00446611">
        <w:rPr>
          <w:sz w:val="24"/>
          <w:highlight w:val="cyan"/>
        </w:rPr>
        <w:t>ориентации;</w:t>
      </w:r>
    </w:p>
    <w:p w:rsidR="001345D1" w:rsidRPr="00446611" w:rsidRDefault="00404ADE" w:rsidP="00F96D26">
      <w:pPr>
        <w:pStyle w:val="a5"/>
        <w:numPr>
          <w:ilvl w:val="0"/>
          <w:numId w:val="60"/>
        </w:numPr>
        <w:tabs>
          <w:tab w:val="left" w:pos="796"/>
        </w:tabs>
        <w:ind w:hanging="259"/>
        <w:rPr>
          <w:sz w:val="24"/>
          <w:highlight w:val="cyan"/>
        </w:rPr>
      </w:pPr>
      <w:r w:rsidRPr="00446611">
        <w:rPr>
          <w:sz w:val="24"/>
          <w:highlight w:val="cyan"/>
        </w:rPr>
        <w:t>Связь профориентации с</w:t>
      </w:r>
      <w:r w:rsidRPr="00446611">
        <w:rPr>
          <w:spacing w:val="-2"/>
          <w:sz w:val="24"/>
          <w:highlight w:val="cyan"/>
        </w:rPr>
        <w:t xml:space="preserve"> </w:t>
      </w:r>
      <w:r w:rsidRPr="00446611">
        <w:rPr>
          <w:sz w:val="24"/>
          <w:highlight w:val="cyan"/>
        </w:rPr>
        <w:t>жизнью.</w:t>
      </w:r>
    </w:p>
    <w:p w:rsidR="001345D1" w:rsidRPr="00446611" w:rsidRDefault="00404ADE">
      <w:pPr>
        <w:pStyle w:val="a3"/>
        <w:ind w:left="536"/>
        <w:rPr>
          <w:highlight w:val="cyan"/>
        </w:rPr>
      </w:pPr>
      <w:r w:rsidRPr="00446611">
        <w:rPr>
          <w:highlight w:val="cyan"/>
        </w:rPr>
        <w:t>Основными направлениями профориентационной работы в школе являются:</w:t>
      </w:r>
    </w:p>
    <w:p w:rsidR="001345D1" w:rsidRPr="00446611" w:rsidRDefault="00404ADE" w:rsidP="00F96D26">
      <w:pPr>
        <w:pStyle w:val="a5"/>
        <w:numPr>
          <w:ilvl w:val="0"/>
          <w:numId w:val="59"/>
        </w:numPr>
        <w:tabs>
          <w:tab w:val="left" w:pos="895"/>
        </w:tabs>
        <w:ind w:right="225" w:firstLine="283"/>
        <w:jc w:val="both"/>
        <w:rPr>
          <w:sz w:val="24"/>
          <w:highlight w:val="cyan"/>
        </w:rPr>
      </w:pPr>
      <w:r w:rsidRPr="00446611">
        <w:rPr>
          <w:b/>
          <w:sz w:val="24"/>
          <w:highlight w:val="cyan"/>
        </w:rPr>
        <w:t>Профессиональная информация</w:t>
      </w:r>
      <w:r w:rsidRPr="00446611">
        <w:rPr>
          <w:sz w:val="24"/>
          <w:highlight w:val="cyan"/>
        </w:rPr>
        <w:t>, включающая в себя сведения о мире профессий, личностных и профессионально важных качествах человека, существенных для его трудового самоопределения, о системе учебных заведений и путях получения профессии, о потребностях общества в специалистах разного</w:t>
      </w:r>
      <w:r w:rsidRPr="00446611">
        <w:rPr>
          <w:spacing w:val="-2"/>
          <w:sz w:val="24"/>
          <w:highlight w:val="cyan"/>
        </w:rPr>
        <w:t xml:space="preserve"> </w:t>
      </w:r>
      <w:r w:rsidRPr="00446611">
        <w:rPr>
          <w:sz w:val="24"/>
          <w:highlight w:val="cyan"/>
        </w:rPr>
        <w:t>профиля.</w:t>
      </w:r>
    </w:p>
    <w:p w:rsidR="001345D1" w:rsidRPr="00446611" w:rsidRDefault="00404ADE" w:rsidP="00F96D26">
      <w:pPr>
        <w:pStyle w:val="a5"/>
        <w:numPr>
          <w:ilvl w:val="0"/>
          <w:numId w:val="59"/>
        </w:numPr>
        <w:tabs>
          <w:tab w:val="left" w:pos="911"/>
        </w:tabs>
        <w:ind w:right="224" w:firstLine="283"/>
        <w:jc w:val="both"/>
        <w:rPr>
          <w:sz w:val="24"/>
          <w:highlight w:val="cyan"/>
        </w:rPr>
      </w:pPr>
      <w:r w:rsidRPr="00446611">
        <w:rPr>
          <w:b/>
          <w:sz w:val="24"/>
          <w:highlight w:val="cyan"/>
        </w:rPr>
        <w:t xml:space="preserve">Профессиональное воспитание, </w:t>
      </w:r>
      <w:r w:rsidRPr="00446611">
        <w:rPr>
          <w:sz w:val="24"/>
          <w:highlight w:val="cyan"/>
        </w:rPr>
        <w:t>включающее в себя формирование склонностей и профессиональных интересов школьников посредством включения их в разнообразные формы учебной и внеклассной работы, приобщения к общественно-полезному и производственному труду, к активной пробе</w:t>
      </w:r>
      <w:r w:rsidRPr="00446611">
        <w:rPr>
          <w:spacing w:val="-4"/>
          <w:sz w:val="24"/>
          <w:highlight w:val="cyan"/>
        </w:rPr>
        <w:t xml:space="preserve"> </w:t>
      </w:r>
      <w:r w:rsidRPr="00446611">
        <w:rPr>
          <w:sz w:val="24"/>
          <w:highlight w:val="cyan"/>
        </w:rPr>
        <w:t>сил.</w:t>
      </w:r>
    </w:p>
    <w:p w:rsidR="001345D1" w:rsidRPr="00446611" w:rsidRDefault="00404ADE" w:rsidP="00F96D26">
      <w:pPr>
        <w:pStyle w:val="a5"/>
        <w:numPr>
          <w:ilvl w:val="0"/>
          <w:numId w:val="59"/>
        </w:numPr>
        <w:tabs>
          <w:tab w:val="left" w:pos="782"/>
        </w:tabs>
        <w:ind w:right="223" w:firstLine="283"/>
        <w:jc w:val="both"/>
        <w:rPr>
          <w:sz w:val="24"/>
          <w:highlight w:val="cyan"/>
        </w:rPr>
      </w:pPr>
      <w:r w:rsidRPr="00446611">
        <w:rPr>
          <w:b/>
          <w:sz w:val="24"/>
          <w:highlight w:val="cyan"/>
        </w:rPr>
        <w:t xml:space="preserve">Профессиональное консультирование </w:t>
      </w:r>
      <w:r w:rsidRPr="00446611">
        <w:rPr>
          <w:sz w:val="24"/>
          <w:highlight w:val="cyan"/>
        </w:rPr>
        <w:t>– это изучение личности учащегося и на этой основе выдача ему профессиональных</w:t>
      </w:r>
      <w:r w:rsidRPr="00446611">
        <w:rPr>
          <w:spacing w:val="-4"/>
          <w:sz w:val="24"/>
          <w:highlight w:val="cyan"/>
        </w:rPr>
        <w:t xml:space="preserve"> </w:t>
      </w:r>
      <w:r w:rsidRPr="00446611">
        <w:rPr>
          <w:sz w:val="24"/>
          <w:highlight w:val="cyan"/>
        </w:rPr>
        <w:t>рекомендаций.</w:t>
      </w:r>
    </w:p>
    <w:p w:rsidR="001345D1" w:rsidRPr="00446611" w:rsidRDefault="001345D1">
      <w:pPr>
        <w:jc w:val="both"/>
        <w:rPr>
          <w:sz w:val="24"/>
          <w:highlight w:val="cyan"/>
        </w:rPr>
        <w:sectPr w:rsidR="001345D1" w:rsidRPr="00446611">
          <w:pgSz w:w="11900" w:h="16850"/>
          <w:pgMar w:top="480" w:right="340" w:bottom="960" w:left="880" w:header="0" w:footer="690" w:gutter="0"/>
          <w:cols w:space="720"/>
        </w:sectPr>
      </w:pPr>
    </w:p>
    <w:p w:rsidR="001345D1" w:rsidRPr="00446611" w:rsidRDefault="00404ADE">
      <w:pPr>
        <w:pStyle w:val="Heading3"/>
        <w:spacing w:before="78"/>
        <w:ind w:right="393"/>
        <w:rPr>
          <w:highlight w:val="cyan"/>
        </w:rPr>
      </w:pPr>
      <w:r w:rsidRPr="00446611">
        <w:rPr>
          <w:highlight w:val="cyan"/>
        </w:rPr>
        <w:lastRenderedPageBreak/>
        <w:t>Структура деятельности педагогического коллектива по проведению профориентационной работы в школе.</w:t>
      </w:r>
    </w:p>
    <w:p w:rsidR="001345D1" w:rsidRPr="00446611" w:rsidRDefault="001345D1">
      <w:pPr>
        <w:pStyle w:val="a3"/>
        <w:spacing w:before="9"/>
        <w:ind w:left="0"/>
        <w:rPr>
          <w:b/>
          <w:sz w:val="23"/>
          <w:highlight w:val="cyan"/>
        </w:rPr>
      </w:pPr>
    </w:p>
    <w:p w:rsidR="001345D1" w:rsidRPr="00446611" w:rsidRDefault="00404ADE">
      <w:pPr>
        <w:pStyle w:val="a3"/>
        <w:spacing w:before="1" w:line="276" w:lineRule="auto"/>
        <w:ind w:right="236" w:firstLine="283"/>
        <w:jc w:val="both"/>
        <w:rPr>
          <w:highlight w:val="cyan"/>
        </w:rPr>
      </w:pPr>
      <w:r w:rsidRPr="00446611">
        <w:rPr>
          <w:highlight w:val="cyan"/>
        </w:rPr>
        <w:t>При организации профориентационной работы в школе используется следующая структура деятельности педколлектива.</w:t>
      </w:r>
    </w:p>
    <w:p w:rsidR="001345D1" w:rsidRPr="00446611" w:rsidRDefault="00404ADE" w:rsidP="00F96D26">
      <w:pPr>
        <w:pStyle w:val="a5"/>
        <w:numPr>
          <w:ilvl w:val="0"/>
          <w:numId w:val="58"/>
        </w:numPr>
        <w:tabs>
          <w:tab w:val="left" w:pos="777"/>
        </w:tabs>
        <w:spacing w:before="1" w:line="276" w:lineRule="auto"/>
        <w:ind w:right="225" w:firstLine="283"/>
        <w:jc w:val="both"/>
        <w:rPr>
          <w:sz w:val="24"/>
          <w:highlight w:val="cyan"/>
        </w:rPr>
      </w:pPr>
      <w:r w:rsidRPr="00446611">
        <w:rPr>
          <w:b/>
          <w:sz w:val="24"/>
          <w:highlight w:val="cyan"/>
        </w:rPr>
        <w:t xml:space="preserve">Координатор деятельности </w:t>
      </w:r>
      <w:r w:rsidRPr="00446611">
        <w:rPr>
          <w:sz w:val="24"/>
          <w:highlight w:val="cyan"/>
        </w:rPr>
        <w:t>– заместитель директора ОУ по учебно - воспитательной работе, в функции которого входит организация всей профориентационной работы в школе, то</w:t>
      </w:r>
      <w:r w:rsidRPr="00446611">
        <w:rPr>
          <w:spacing w:val="-20"/>
          <w:sz w:val="24"/>
          <w:highlight w:val="cyan"/>
        </w:rPr>
        <w:t xml:space="preserve"> </w:t>
      </w:r>
      <w:r w:rsidRPr="00446611">
        <w:rPr>
          <w:sz w:val="24"/>
          <w:highlight w:val="cyan"/>
        </w:rPr>
        <w:t>есть:</w:t>
      </w:r>
    </w:p>
    <w:p w:rsidR="001345D1" w:rsidRPr="00446611" w:rsidRDefault="00404ADE" w:rsidP="00F96D26">
      <w:pPr>
        <w:pStyle w:val="a5"/>
        <w:numPr>
          <w:ilvl w:val="0"/>
          <w:numId w:val="57"/>
        </w:numPr>
        <w:tabs>
          <w:tab w:val="left" w:pos="739"/>
        </w:tabs>
        <w:spacing w:line="276" w:lineRule="auto"/>
        <w:ind w:right="224" w:firstLine="283"/>
        <w:jc w:val="both"/>
        <w:rPr>
          <w:sz w:val="24"/>
          <w:highlight w:val="cyan"/>
        </w:rPr>
      </w:pPr>
      <w:r w:rsidRPr="00446611">
        <w:rPr>
          <w:sz w:val="24"/>
          <w:highlight w:val="cyan"/>
        </w:rPr>
        <w:t xml:space="preserve">поддержание связей школы с социальными партнерами, влияющими </w:t>
      </w:r>
      <w:r w:rsidRPr="00446611">
        <w:rPr>
          <w:spacing w:val="4"/>
          <w:sz w:val="24"/>
          <w:highlight w:val="cyan"/>
        </w:rPr>
        <w:t xml:space="preserve">на </w:t>
      </w:r>
      <w:r w:rsidRPr="00446611">
        <w:rPr>
          <w:sz w:val="24"/>
          <w:highlight w:val="cyan"/>
        </w:rPr>
        <w:t>самоопределение учащихся основной и старшей</w:t>
      </w:r>
      <w:r w:rsidRPr="00446611">
        <w:rPr>
          <w:spacing w:val="-3"/>
          <w:sz w:val="24"/>
          <w:highlight w:val="cyan"/>
        </w:rPr>
        <w:t xml:space="preserve"> </w:t>
      </w:r>
      <w:r w:rsidRPr="00446611">
        <w:rPr>
          <w:sz w:val="24"/>
          <w:highlight w:val="cyan"/>
        </w:rPr>
        <w:t>школы;</w:t>
      </w:r>
    </w:p>
    <w:p w:rsidR="001345D1" w:rsidRPr="00446611" w:rsidRDefault="00404ADE" w:rsidP="00F96D26">
      <w:pPr>
        <w:pStyle w:val="a5"/>
        <w:numPr>
          <w:ilvl w:val="0"/>
          <w:numId w:val="57"/>
        </w:numPr>
        <w:tabs>
          <w:tab w:val="left" w:pos="698"/>
        </w:tabs>
        <w:spacing w:line="276" w:lineRule="auto"/>
        <w:ind w:right="233" w:firstLine="283"/>
        <w:jc w:val="both"/>
        <w:rPr>
          <w:sz w:val="24"/>
          <w:highlight w:val="cyan"/>
        </w:rPr>
      </w:pPr>
      <w:r w:rsidRPr="00446611">
        <w:rPr>
          <w:sz w:val="24"/>
          <w:highlight w:val="cyan"/>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w:t>
      </w:r>
      <w:r w:rsidRPr="00446611">
        <w:rPr>
          <w:spacing w:val="1"/>
          <w:sz w:val="24"/>
          <w:highlight w:val="cyan"/>
        </w:rPr>
        <w:t xml:space="preserve"> </w:t>
      </w:r>
      <w:r w:rsidRPr="00446611">
        <w:rPr>
          <w:sz w:val="24"/>
          <w:highlight w:val="cyan"/>
        </w:rPr>
        <w:t>учреждения;</w:t>
      </w:r>
    </w:p>
    <w:p w:rsidR="001345D1" w:rsidRPr="00446611" w:rsidRDefault="00404ADE" w:rsidP="00F96D26">
      <w:pPr>
        <w:pStyle w:val="a5"/>
        <w:numPr>
          <w:ilvl w:val="0"/>
          <w:numId w:val="57"/>
        </w:numPr>
        <w:tabs>
          <w:tab w:val="left" w:pos="755"/>
        </w:tabs>
        <w:spacing w:line="276" w:lineRule="auto"/>
        <w:ind w:right="223" w:firstLine="283"/>
        <w:jc w:val="both"/>
        <w:rPr>
          <w:sz w:val="24"/>
          <w:highlight w:val="cyan"/>
        </w:rPr>
      </w:pPr>
      <w:r w:rsidRPr="00446611">
        <w:rPr>
          <w:sz w:val="24"/>
          <w:highlight w:val="cyan"/>
        </w:rPr>
        <w:t>анализ и коррекция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 воспитательной работы, направленной на самоопределение</w:t>
      </w:r>
      <w:r w:rsidRPr="00446611">
        <w:rPr>
          <w:spacing w:val="-4"/>
          <w:sz w:val="24"/>
          <w:highlight w:val="cyan"/>
        </w:rPr>
        <w:t xml:space="preserve"> </w:t>
      </w:r>
      <w:r w:rsidRPr="00446611">
        <w:rPr>
          <w:sz w:val="24"/>
          <w:highlight w:val="cyan"/>
        </w:rPr>
        <w:t>учащихся);</w:t>
      </w:r>
    </w:p>
    <w:p w:rsidR="001345D1" w:rsidRPr="00446611" w:rsidRDefault="00404ADE" w:rsidP="00F96D26">
      <w:pPr>
        <w:pStyle w:val="a5"/>
        <w:numPr>
          <w:ilvl w:val="0"/>
          <w:numId w:val="57"/>
        </w:numPr>
        <w:tabs>
          <w:tab w:val="left" w:pos="736"/>
        </w:tabs>
        <w:spacing w:line="276" w:lineRule="auto"/>
        <w:ind w:right="234" w:firstLine="283"/>
        <w:jc w:val="both"/>
        <w:rPr>
          <w:sz w:val="24"/>
          <w:highlight w:val="cyan"/>
        </w:rPr>
      </w:pPr>
      <w:r w:rsidRPr="00446611">
        <w:rPr>
          <w:sz w:val="24"/>
          <w:highlight w:val="cyan"/>
        </w:rPr>
        <w:t>проведение совещаний, педагогических советов с обсуждением проблемы профильного и профессионального самоопределения</w:t>
      </w:r>
      <w:r w:rsidRPr="00446611">
        <w:rPr>
          <w:spacing w:val="-1"/>
          <w:sz w:val="24"/>
          <w:highlight w:val="cyan"/>
        </w:rPr>
        <w:t xml:space="preserve"> </w:t>
      </w:r>
      <w:r w:rsidRPr="00446611">
        <w:rPr>
          <w:sz w:val="24"/>
          <w:highlight w:val="cyan"/>
        </w:rPr>
        <w:t>старшеклассников;</w:t>
      </w:r>
    </w:p>
    <w:p w:rsidR="001345D1" w:rsidRPr="00446611" w:rsidRDefault="00404ADE" w:rsidP="00F96D26">
      <w:pPr>
        <w:pStyle w:val="a5"/>
        <w:numPr>
          <w:ilvl w:val="0"/>
          <w:numId w:val="57"/>
        </w:numPr>
        <w:tabs>
          <w:tab w:val="left" w:pos="676"/>
        </w:tabs>
        <w:spacing w:before="1"/>
        <w:ind w:left="675" w:hanging="139"/>
        <w:rPr>
          <w:sz w:val="24"/>
          <w:highlight w:val="cyan"/>
        </w:rPr>
      </w:pPr>
      <w:r w:rsidRPr="00446611">
        <w:rPr>
          <w:sz w:val="24"/>
          <w:highlight w:val="cyan"/>
        </w:rPr>
        <w:t>организация участия одаренных детей в предметных олимпиадах разного</w:t>
      </w:r>
      <w:r w:rsidRPr="00446611">
        <w:rPr>
          <w:spacing w:val="-1"/>
          <w:sz w:val="24"/>
          <w:highlight w:val="cyan"/>
        </w:rPr>
        <w:t xml:space="preserve"> </w:t>
      </w:r>
      <w:r w:rsidRPr="00446611">
        <w:rPr>
          <w:sz w:val="24"/>
          <w:highlight w:val="cyan"/>
        </w:rPr>
        <w:t>уровня;</w:t>
      </w:r>
    </w:p>
    <w:p w:rsidR="001345D1" w:rsidRPr="00446611" w:rsidRDefault="00404ADE" w:rsidP="00F96D26">
      <w:pPr>
        <w:pStyle w:val="a5"/>
        <w:numPr>
          <w:ilvl w:val="0"/>
          <w:numId w:val="57"/>
        </w:numPr>
        <w:tabs>
          <w:tab w:val="left" w:pos="748"/>
        </w:tabs>
        <w:spacing w:before="41" w:line="276" w:lineRule="auto"/>
        <w:ind w:right="228" w:firstLine="283"/>
        <w:jc w:val="both"/>
        <w:rPr>
          <w:sz w:val="24"/>
          <w:highlight w:val="cyan"/>
        </w:rPr>
      </w:pPr>
      <w:r w:rsidRPr="00446611">
        <w:rPr>
          <w:sz w:val="24"/>
          <w:highlight w:val="cyan"/>
        </w:rPr>
        <w:t>контроль своевременного повышения компетентности классных руководителей, учителей начальной школы, учителей-предметников, школьного психолога, библиотекаря в области самоопределения</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0"/>
          <w:numId w:val="57"/>
        </w:numPr>
        <w:tabs>
          <w:tab w:val="left" w:pos="787"/>
        </w:tabs>
        <w:spacing w:line="276" w:lineRule="auto"/>
        <w:ind w:right="225" w:firstLine="283"/>
        <w:jc w:val="both"/>
        <w:rPr>
          <w:sz w:val="24"/>
          <w:highlight w:val="cyan"/>
        </w:rPr>
      </w:pPr>
      <w:r w:rsidRPr="00446611">
        <w:rPr>
          <w:sz w:val="24"/>
          <w:highlight w:val="cyan"/>
        </w:rPr>
        <w:t>контроль деятельности классных руководителей, воспитателей, учителей-предметников, школьного психолога, социального педагога, библиотекаря по проблеме профильного обучения и профессионального самоопределения</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0"/>
          <w:numId w:val="57"/>
        </w:numPr>
        <w:tabs>
          <w:tab w:val="left" w:pos="705"/>
        </w:tabs>
        <w:spacing w:line="276" w:lineRule="auto"/>
        <w:ind w:right="231" w:firstLine="283"/>
        <w:jc w:val="both"/>
        <w:rPr>
          <w:sz w:val="24"/>
          <w:highlight w:val="cyan"/>
        </w:rPr>
      </w:pPr>
      <w:r w:rsidRPr="00446611">
        <w:rPr>
          <w:sz w:val="24"/>
          <w:highlight w:val="cyan"/>
        </w:rPr>
        <w:t>контроль уровня развития разнообразных форм предпрофильной подготовки и профильного обучения учащихся (кружки, факультативы, элективные курсы, исследовательские</w:t>
      </w:r>
      <w:r w:rsidRPr="00446611">
        <w:rPr>
          <w:spacing w:val="-12"/>
          <w:sz w:val="24"/>
          <w:highlight w:val="cyan"/>
        </w:rPr>
        <w:t xml:space="preserve"> </w:t>
      </w:r>
      <w:r w:rsidRPr="00446611">
        <w:rPr>
          <w:sz w:val="24"/>
          <w:highlight w:val="cyan"/>
        </w:rPr>
        <w:t>проекты);</w:t>
      </w:r>
    </w:p>
    <w:p w:rsidR="001345D1" w:rsidRPr="00446611" w:rsidRDefault="00404ADE" w:rsidP="00F96D26">
      <w:pPr>
        <w:pStyle w:val="a5"/>
        <w:numPr>
          <w:ilvl w:val="0"/>
          <w:numId w:val="58"/>
        </w:numPr>
        <w:tabs>
          <w:tab w:val="left" w:pos="803"/>
        </w:tabs>
        <w:spacing w:line="276" w:lineRule="auto"/>
        <w:ind w:right="224" w:firstLine="283"/>
        <w:jc w:val="both"/>
        <w:rPr>
          <w:sz w:val="24"/>
          <w:highlight w:val="cyan"/>
        </w:rPr>
      </w:pPr>
      <w:r w:rsidRPr="00446611">
        <w:rPr>
          <w:b/>
          <w:sz w:val="24"/>
          <w:highlight w:val="cyan"/>
        </w:rPr>
        <w:t>Классный руководитель</w:t>
      </w:r>
      <w:r w:rsidRPr="00446611">
        <w:rPr>
          <w:sz w:val="24"/>
          <w:highlight w:val="cyan"/>
        </w:rPr>
        <w:t>, опираясь на образовательную программу и план воспитательной работы школы, составляет план воспитательной работы класса. В плане следует отражать разнообразные формы, методы, средства, активизирующие познавательную, творческую активность школьников. Классный руководитель организует индивидуальные и групповые профориентационные беседы, диспуты, конференции; ведет психолого-педагогические наблюдения склонностей учащихся, помогает учащимся моделировать варианты профильного обучения и профессионального становления, анализировать собственные достижений, составлять собственный портфолио; организует посещение учащимися дней открытых дверей в вузах и средних профессиональных учебных заведениях; организует тематические и комплексные экскурсии учащихся на предприятия; оказывает помощь школьному психологу в проведении анкетирования учащихся и их родителей по проблеме самоопределения; организует встречи учащихся с выпускниками школы – студентами вузов и учащихся средних профессиональных учебных заведений; проводит родительские собрания с обсуждением проблем формирования готовности учащихся к профессиональному</w:t>
      </w:r>
      <w:r w:rsidRPr="00446611">
        <w:rPr>
          <w:spacing w:val="-7"/>
          <w:sz w:val="24"/>
          <w:highlight w:val="cyan"/>
        </w:rPr>
        <w:t xml:space="preserve"> </w:t>
      </w:r>
      <w:r w:rsidRPr="00446611">
        <w:rPr>
          <w:sz w:val="24"/>
          <w:highlight w:val="cyan"/>
        </w:rPr>
        <w:t>самоопределению;</w:t>
      </w:r>
    </w:p>
    <w:p w:rsidR="001345D1" w:rsidRPr="00446611" w:rsidRDefault="00404ADE" w:rsidP="00F96D26">
      <w:pPr>
        <w:pStyle w:val="a5"/>
        <w:numPr>
          <w:ilvl w:val="0"/>
          <w:numId w:val="58"/>
        </w:numPr>
        <w:tabs>
          <w:tab w:val="left" w:pos="856"/>
        </w:tabs>
        <w:spacing w:line="276" w:lineRule="auto"/>
        <w:ind w:right="229" w:firstLine="283"/>
        <w:jc w:val="both"/>
        <w:rPr>
          <w:sz w:val="24"/>
          <w:highlight w:val="cyan"/>
        </w:rPr>
      </w:pPr>
      <w:r w:rsidRPr="00446611">
        <w:rPr>
          <w:b/>
          <w:sz w:val="24"/>
          <w:highlight w:val="cyan"/>
        </w:rPr>
        <w:t xml:space="preserve">Учителя-предметники </w:t>
      </w:r>
      <w:r w:rsidRPr="00446611">
        <w:rPr>
          <w:sz w:val="24"/>
          <w:highlight w:val="cyan"/>
        </w:rPr>
        <w:t>способствуют развитию познавательного интереса и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 обеспечивают профориентационную направленность уроков, формируют у учащихся общетрудовые, профессионально важные навыки; способствуют формированию у школьников</w:t>
      </w:r>
      <w:r w:rsidRPr="00446611">
        <w:rPr>
          <w:spacing w:val="18"/>
          <w:sz w:val="24"/>
          <w:highlight w:val="cyan"/>
        </w:rPr>
        <w:t xml:space="preserve"> </w:t>
      </w:r>
      <w:r w:rsidRPr="00446611">
        <w:rPr>
          <w:sz w:val="24"/>
          <w:highlight w:val="cyan"/>
        </w:rPr>
        <w:t>адекватной</w:t>
      </w:r>
    </w:p>
    <w:p w:rsidR="001345D1" w:rsidRPr="00446611" w:rsidRDefault="001345D1">
      <w:pPr>
        <w:spacing w:line="276" w:lineRule="auto"/>
        <w:jc w:val="both"/>
        <w:rPr>
          <w:sz w:val="24"/>
          <w:highlight w:val="cyan"/>
        </w:rPr>
        <w:sectPr w:rsidR="001345D1" w:rsidRPr="00446611">
          <w:pgSz w:w="11900" w:h="16850"/>
          <w:pgMar w:top="760" w:right="340" w:bottom="960" w:left="880" w:header="0" w:footer="690" w:gutter="0"/>
          <w:cols w:space="720"/>
        </w:sectPr>
      </w:pPr>
    </w:p>
    <w:p w:rsidR="001345D1" w:rsidRPr="00446611" w:rsidRDefault="00404ADE">
      <w:pPr>
        <w:pStyle w:val="a3"/>
        <w:spacing w:before="60" w:line="276" w:lineRule="auto"/>
        <w:rPr>
          <w:highlight w:val="cyan"/>
        </w:rPr>
      </w:pPr>
      <w:r w:rsidRPr="00446611">
        <w:rPr>
          <w:highlight w:val="cyan"/>
        </w:rPr>
        <w:lastRenderedPageBreak/>
        <w:t>самооценки; проводят наблюдения с целью выявления склонностей и способностей учащихся; адаптируют профильные программы в зависимости от профиля класса, особенностей учащихся.</w:t>
      </w:r>
    </w:p>
    <w:p w:rsidR="001345D1" w:rsidRPr="00446611" w:rsidRDefault="00404ADE" w:rsidP="00F96D26">
      <w:pPr>
        <w:pStyle w:val="a5"/>
        <w:numPr>
          <w:ilvl w:val="0"/>
          <w:numId w:val="58"/>
        </w:numPr>
        <w:tabs>
          <w:tab w:val="left" w:pos="875"/>
        </w:tabs>
        <w:spacing w:before="1" w:line="276" w:lineRule="auto"/>
        <w:ind w:right="223" w:firstLine="283"/>
        <w:jc w:val="both"/>
        <w:rPr>
          <w:sz w:val="24"/>
          <w:highlight w:val="cyan"/>
        </w:rPr>
      </w:pPr>
      <w:r w:rsidRPr="00446611">
        <w:rPr>
          <w:b/>
          <w:sz w:val="24"/>
          <w:highlight w:val="cyan"/>
        </w:rPr>
        <w:t xml:space="preserve">Библиотекарь </w:t>
      </w:r>
      <w:r w:rsidRPr="00446611">
        <w:rPr>
          <w:sz w:val="24"/>
          <w:highlight w:val="cyan"/>
        </w:rPr>
        <w:t>регулярно подбирает литературу для учителей и учащихся в помощь выбирающим профессию (по годам обучения) и пособия по профориентационной работе; изучает читательские интересы учащихся и рекомендует им литературу, помогающую в выборе профессии; организует выставки книг о профессиях и читательские диспуты-конференции на темы выбора профессии; накапливает, 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 регулярно  устраивает выставки литературы о профессиях по сферам и отраслям (машиностроение, транспорт, строительство, в мире искусства и</w:t>
      </w:r>
      <w:r w:rsidRPr="00446611">
        <w:rPr>
          <w:spacing w:val="-4"/>
          <w:sz w:val="24"/>
          <w:highlight w:val="cyan"/>
        </w:rPr>
        <w:t xml:space="preserve"> </w:t>
      </w:r>
      <w:r w:rsidRPr="00446611">
        <w:rPr>
          <w:sz w:val="24"/>
          <w:highlight w:val="cyan"/>
        </w:rPr>
        <w:t>т.д.).</w:t>
      </w:r>
    </w:p>
    <w:p w:rsidR="001345D1" w:rsidRPr="00446611" w:rsidRDefault="00404ADE" w:rsidP="00F96D26">
      <w:pPr>
        <w:pStyle w:val="a5"/>
        <w:numPr>
          <w:ilvl w:val="0"/>
          <w:numId w:val="58"/>
        </w:numPr>
        <w:tabs>
          <w:tab w:val="left" w:pos="870"/>
        </w:tabs>
        <w:spacing w:line="276" w:lineRule="auto"/>
        <w:ind w:right="223" w:firstLine="283"/>
        <w:jc w:val="both"/>
        <w:rPr>
          <w:sz w:val="24"/>
          <w:highlight w:val="cyan"/>
        </w:rPr>
      </w:pPr>
      <w:r w:rsidRPr="00446611">
        <w:rPr>
          <w:b/>
          <w:sz w:val="24"/>
          <w:highlight w:val="cyan"/>
        </w:rPr>
        <w:t xml:space="preserve">Социальный педагог </w:t>
      </w:r>
      <w:r w:rsidRPr="00446611">
        <w:rPr>
          <w:sz w:val="24"/>
          <w:highlight w:val="cyan"/>
        </w:rPr>
        <w:t>способствует формированию у детей группы риска адекватной самооценки, поскольку, как правило, у таких детей она занижена; оказывает педагогическую поддержку детям группы риска в процессе их профессионального и жизненного самоопределения; консультирует учащихся по социальным вопросам; оказывает помощь классному руководителю в процессе анализа и оценки социальных факторов, затрудняющих процесс самоопределения школьника.</w:t>
      </w:r>
    </w:p>
    <w:p w:rsidR="001345D1" w:rsidRPr="00446611" w:rsidRDefault="00404ADE" w:rsidP="00F96D26">
      <w:pPr>
        <w:pStyle w:val="a5"/>
        <w:numPr>
          <w:ilvl w:val="0"/>
          <w:numId w:val="58"/>
        </w:numPr>
        <w:tabs>
          <w:tab w:val="left" w:pos="897"/>
        </w:tabs>
        <w:spacing w:line="276" w:lineRule="auto"/>
        <w:ind w:right="223" w:firstLine="283"/>
        <w:jc w:val="both"/>
        <w:rPr>
          <w:sz w:val="24"/>
          <w:highlight w:val="cyan"/>
        </w:rPr>
      </w:pPr>
      <w:r w:rsidRPr="00446611">
        <w:rPr>
          <w:b/>
          <w:sz w:val="24"/>
          <w:highlight w:val="cyan"/>
        </w:rPr>
        <w:t xml:space="preserve">Школьный психолог </w:t>
      </w:r>
      <w:r w:rsidRPr="00446611">
        <w:rPr>
          <w:sz w:val="24"/>
          <w:highlight w:val="cyan"/>
        </w:rPr>
        <w:t>изучает профессиональные интересы и склонности учащихся; осуществляет мониторинг готовности учащегося к профильному и профессиональному самоопределению путем анкетирования учащихся и их родителей; проводит тренинговые занятия по профориентации учащихся; осуществляет психологическое просвещение родителей и педагогов на тему выбора профессии; консультирует учащихся с учетом их возрастных особенностей; выявляет особенности учащихся с целью оказания помощи детям и педагогам; помогает ученикам объективно оценить их интересы и склонности; создает базу данных по профдиагностике.</w:t>
      </w:r>
    </w:p>
    <w:p w:rsidR="001345D1" w:rsidRPr="00446611" w:rsidRDefault="001345D1">
      <w:pPr>
        <w:pStyle w:val="a3"/>
        <w:spacing w:before="9"/>
        <w:ind w:left="0"/>
        <w:rPr>
          <w:sz w:val="27"/>
          <w:highlight w:val="cyan"/>
        </w:rPr>
      </w:pPr>
    </w:p>
    <w:p w:rsidR="001345D1" w:rsidRPr="00446611" w:rsidRDefault="00404ADE">
      <w:pPr>
        <w:pStyle w:val="Heading3"/>
        <w:ind w:right="1987"/>
        <w:rPr>
          <w:highlight w:val="cyan"/>
        </w:rPr>
      </w:pPr>
      <w:r w:rsidRPr="00446611">
        <w:rPr>
          <w:highlight w:val="cyan"/>
        </w:rPr>
        <w:t>Критерии и показатели готовности старшеклассников к профессиональному самоопределению.</w:t>
      </w:r>
    </w:p>
    <w:p w:rsidR="001345D1" w:rsidRPr="00446611" w:rsidRDefault="001345D1">
      <w:pPr>
        <w:pStyle w:val="a3"/>
        <w:spacing w:before="3"/>
        <w:ind w:left="0"/>
        <w:rPr>
          <w:b/>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8"/>
        <w:gridCol w:w="4098"/>
        <w:gridCol w:w="3971"/>
      </w:tblGrid>
      <w:tr w:rsidR="001345D1" w:rsidRPr="00446611">
        <w:trPr>
          <w:trHeight w:val="278"/>
        </w:trPr>
        <w:tc>
          <w:tcPr>
            <w:tcW w:w="2108" w:type="dxa"/>
            <w:vMerge w:val="restart"/>
          </w:tcPr>
          <w:p w:rsidR="001345D1" w:rsidRPr="00446611" w:rsidRDefault="00404ADE">
            <w:pPr>
              <w:pStyle w:val="TableParagraph"/>
              <w:spacing w:line="275" w:lineRule="exact"/>
              <w:ind w:left="653"/>
              <w:rPr>
                <w:b/>
                <w:sz w:val="24"/>
                <w:highlight w:val="cyan"/>
              </w:rPr>
            </w:pPr>
            <w:r w:rsidRPr="00446611">
              <w:rPr>
                <w:b/>
                <w:sz w:val="24"/>
                <w:highlight w:val="cyan"/>
              </w:rPr>
              <w:t>Критерии</w:t>
            </w:r>
          </w:p>
        </w:tc>
        <w:tc>
          <w:tcPr>
            <w:tcW w:w="8069" w:type="dxa"/>
            <w:gridSpan w:val="2"/>
          </w:tcPr>
          <w:p w:rsidR="001345D1" w:rsidRPr="00446611" w:rsidRDefault="00404ADE">
            <w:pPr>
              <w:pStyle w:val="TableParagraph"/>
              <w:spacing w:line="258" w:lineRule="exact"/>
              <w:ind w:left="3513" w:right="3226"/>
              <w:jc w:val="center"/>
              <w:rPr>
                <w:b/>
                <w:sz w:val="24"/>
                <w:highlight w:val="cyan"/>
              </w:rPr>
            </w:pPr>
            <w:r w:rsidRPr="00446611">
              <w:rPr>
                <w:b/>
                <w:sz w:val="24"/>
                <w:highlight w:val="cyan"/>
              </w:rPr>
              <w:t>Показатели</w:t>
            </w:r>
          </w:p>
        </w:tc>
      </w:tr>
      <w:tr w:rsidR="001345D1" w:rsidRPr="00446611">
        <w:trPr>
          <w:trHeight w:val="275"/>
        </w:trPr>
        <w:tc>
          <w:tcPr>
            <w:tcW w:w="2108" w:type="dxa"/>
            <w:vMerge/>
            <w:tcBorders>
              <w:top w:val="nil"/>
            </w:tcBorders>
          </w:tcPr>
          <w:p w:rsidR="001345D1" w:rsidRPr="00446611" w:rsidRDefault="001345D1">
            <w:pPr>
              <w:rPr>
                <w:sz w:val="2"/>
                <w:szCs w:val="2"/>
                <w:highlight w:val="cyan"/>
              </w:rPr>
            </w:pPr>
          </w:p>
        </w:tc>
        <w:tc>
          <w:tcPr>
            <w:tcW w:w="4098" w:type="dxa"/>
          </w:tcPr>
          <w:p w:rsidR="001345D1" w:rsidRPr="00446611" w:rsidRDefault="00404ADE">
            <w:pPr>
              <w:pStyle w:val="TableParagraph"/>
              <w:spacing w:line="256" w:lineRule="exact"/>
              <w:ind w:left="1777" w:right="1485"/>
              <w:jc w:val="center"/>
              <w:rPr>
                <w:b/>
                <w:sz w:val="24"/>
                <w:highlight w:val="cyan"/>
              </w:rPr>
            </w:pPr>
            <w:r w:rsidRPr="00446611">
              <w:rPr>
                <w:b/>
                <w:sz w:val="24"/>
                <w:highlight w:val="cyan"/>
              </w:rPr>
              <w:t>9 класс</w:t>
            </w:r>
          </w:p>
        </w:tc>
        <w:tc>
          <w:tcPr>
            <w:tcW w:w="3971" w:type="dxa"/>
          </w:tcPr>
          <w:p w:rsidR="001345D1" w:rsidRPr="00446611" w:rsidRDefault="00404ADE">
            <w:pPr>
              <w:pStyle w:val="TableParagraph"/>
              <w:spacing w:line="256" w:lineRule="exact"/>
              <w:ind w:left="1432"/>
              <w:rPr>
                <w:b/>
                <w:sz w:val="24"/>
                <w:highlight w:val="cyan"/>
              </w:rPr>
            </w:pPr>
            <w:r w:rsidRPr="00446611">
              <w:rPr>
                <w:b/>
                <w:sz w:val="24"/>
                <w:highlight w:val="cyan"/>
              </w:rPr>
              <w:t>10 – 11 класс</w:t>
            </w:r>
          </w:p>
        </w:tc>
      </w:tr>
      <w:tr w:rsidR="001345D1" w:rsidRPr="00446611">
        <w:trPr>
          <w:trHeight w:val="505"/>
        </w:trPr>
        <w:tc>
          <w:tcPr>
            <w:tcW w:w="2108" w:type="dxa"/>
            <w:vMerge w:val="restart"/>
          </w:tcPr>
          <w:p w:rsidR="001345D1" w:rsidRPr="00446611" w:rsidRDefault="001345D1">
            <w:pPr>
              <w:pStyle w:val="TableParagraph"/>
              <w:rPr>
                <w:b/>
                <w:sz w:val="26"/>
                <w:highlight w:val="cyan"/>
              </w:rPr>
            </w:pPr>
          </w:p>
          <w:p w:rsidR="001345D1" w:rsidRPr="00446611" w:rsidRDefault="001345D1">
            <w:pPr>
              <w:pStyle w:val="TableParagraph"/>
              <w:rPr>
                <w:b/>
                <w:sz w:val="26"/>
                <w:highlight w:val="cyan"/>
              </w:rPr>
            </w:pPr>
          </w:p>
          <w:p w:rsidR="001345D1" w:rsidRPr="00446611" w:rsidRDefault="001345D1">
            <w:pPr>
              <w:pStyle w:val="TableParagraph"/>
              <w:rPr>
                <w:b/>
                <w:sz w:val="26"/>
                <w:highlight w:val="cyan"/>
              </w:rPr>
            </w:pPr>
          </w:p>
          <w:p w:rsidR="001345D1" w:rsidRPr="00446611" w:rsidRDefault="001345D1">
            <w:pPr>
              <w:pStyle w:val="TableParagraph"/>
              <w:spacing w:before="1"/>
              <w:rPr>
                <w:b/>
                <w:sz w:val="31"/>
                <w:highlight w:val="cyan"/>
              </w:rPr>
            </w:pPr>
          </w:p>
          <w:p w:rsidR="001345D1" w:rsidRPr="00446611" w:rsidRDefault="00404ADE">
            <w:pPr>
              <w:pStyle w:val="TableParagraph"/>
              <w:ind w:left="391"/>
              <w:rPr>
                <w:sz w:val="24"/>
                <w:highlight w:val="cyan"/>
              </w:rPr>
            </w:pPr>
            <w:r w:rsidRPr="00446611">
              <w:rPr>
                <w:sz w:val="24"/>
                <w:highlight w:val="cyan"/>
              </w:rPr>
              <w:t>Когнитивный</w:t>
            </w:r>
          </w:p>
        </w:tc>
        <w:tc>
          <w:tcPr>
            <w:tcW w:w="8069" w:type="dxa"/>
            <w:gridSpan w:val="2"/>
          </w:tcPr>
          <w:p w:rsidR="001345D1" w:rsidRPr="00446611" w:rsidRDefault="00404ADE" w:rsidP="00F96D26">
            <w:pPr>
              <w:pStyle w:val="TableParagraph"/>
              <w:numPr>
                <w:ilvl w:val="0"/>
                <w:numId w:val="56"/>
              </w:numPr>
              <w:tabs>
                <w:tab w:val="left" w:pos="558"/>
              </w:tabs>
              <w:spacing w:line="246" w:lineRule="exact"/>
              <w:ind w:hanging="166"/>
              <w:rPr>
                <w:highlight w:val="cyan"/>
              </w:rPr>
            </w:pPr>
            <w:r w:rsidRPr="00446611">
              <w:rPr>
                <w:highlight w:val="cyan"/>
              </w:rPr>
              <w:t>Знание своих склонностей, способностей, индивидуальных</w:t>
            </w:r>
            <w:r w:rsidRPr="00446611">
              <w:rPr>
                <w:spacing w:val="-5"/>
                <w:highlight w:val="cyan"/>
              </w:rPr>
              <w:t xml:space="preserve"> </w:t>
            </w:r>
            <w:r w:rsidRPr="00446611">
              <w:rPr>
                <w:highlight w:val="cyan"/>
              </w:rPr>
              <w:t>качеств.</w:t>
            </w:r>
          </w:p>
          <w:p w:rsidR="001345D1" w:rsidRPr="00446611" w:rsidRDefault="00404ADE" w:rsidP="00F96D26">
            <w:pPr>
              <w:pStyle w:val="TableParagraph"/>
              <w:numPr>
                <w:ilvl w:val="0"/>
                <w:numId w:val="56"/>
              </w:numPr>
              <w:tabs>
                <w:tab w:val="left" w:pos="612"/>
              </w:tabs>
              <w:spacing w:line="240" w:lineRule="exact"/>
              <w:ind w:left="612" w:hanging="221"/>
              <w:rPr>
                <w:highlight w:val="cyan"/>
              </w:rPr>
            </w:pPr>
            <w:r w:rsidRPr="00446611">
              <w:rPr>
                <w:highlight w:val="cyan"/>
              </w:rPr>
              <w:t>Владение способами самодиагностики и</w:t>
            </w:r>
            <w:r w:rsidRPr="00446611">
              <w:rPr>
                <w:spacing w:val="-7"/>
                <w:highlight w:val="cyan"/>
              </w:rPr>
              <w:t xml:space="preserve"> </w:t>
            </w:r>
            <w:r w:rsidRPr="00446611">
              <w:rPr>
                <w:highlight w:val="cyan"/>
              </w:rPr>
              <w:t>саморазвития.</w:t>
            </w:r>
          </w:p>
        </w:tc>
      </w:tr>
      <w:tr w:rsidR="001345D1" w:rsidRPr="00446611">
        <w:trPr>
          <w:trHeight w:val="1517"/>
        </w:trPr>
        <w:tc>
          <w:tcPr>
            <w:tcW w:w="2108" w:type="dxa"/>
            <w:vMerge/>
            <w:tcBorders>
              <w:top w:val="nil"/>
            </w:tcBorders>
          </w:tcPr>
          <w:p w:rsidR="001345D1" w:rsidRPr="00446611" w:rsidRDefault="001345D1">
            <w:pPr>
              <w:rPr>
                <w:sz w:val="2"/>
                <w:szCs w:val="2"/>
                <w:highlight w:val="cyan"/>
              </w:rPr>
            </w:pPr>
          </w:p>
        </w:tc>
        <w:tc>
          <w:tcPr>
            <w:tcW w:w="4098" w:type="dxa"/>
          </w:tcPr>
          <w:p w:rsidR="001345D1" w:rsidRPr="00446611" w:rsidRDefault="00404ADE">
            <w:pPr>
              <w:pStyle w:val="TableParagraph"/>
              <w:ind w:left="107" w:right="168" w:firstLine="283"/>
              <w:rPr>
                <w:highlight w:val="cyan"/>
              </w:rPr>
            </w:pPr>
            <w:r w:rsidRPr="00446611">
              <w:rPr>
                <w:highlight w:val="cyan"/>
              </w:rPr>
              <w:t>3. Знание многообразия мира труда и профессий; необходимости профессионально</w:t>
            </w:r>
          </w:p>
          <w:p w:rsidR="001345D1" w:rsidRPr="00446611" w:rsidRDefault="00404ADE">
            <w:pPr>
              <w:pStyle w:val="TableParagraph"/>
              <w:spacing w:line="252" w:lineRule="exact"/>
              <w:ind w:left="391"/>
              <w:rPr>
                <w:highlight w:val="cyan"/>
              </w:rPr>
            </w:pPr>
            <w:r w:rsidRPr="00446611">
              <w:rPr>
                <w:highlight w:val="cyan"/>
              </w:rPr>
              <w:t>го выбора в соответствии со своими</w:t>
            </w:r>
          </w:p>
          <w:p w:rsidR="001345D1" w:rsidRPr="00446611" w:rsidRDefault="00404ADE">
            <w:pPr>
              <w:pStyle w:val="TableParagraph"/>
              <w:spacing w:line="252" w:lineRule="exact"/>
              <w:ind w:left="107" w:right="1423"/>
              <w:rPr>
                <w:highlight w:val="cyan"/>
              </w:rPr>
            </w:pPr>
            <w:r w:rsidRPr="00446611">
              <w:rPr>
                <w:highlight w:val="cyan"/>
              </w:rPr>
              <w:t>желаниями, склонностями, способностями.</w:t>
            </w:r>
          </w:p>
        </w:tc>
        <w:tc>
          <w:tcPr>
            <w:tcW w:w="3971" w:type="dxa"/>
          </w:tcPr>
          <w:p w:rsidR="001345D1" w:rsidRPr="00446611" w:rsidRDefault="00404ADE">
            <w:pPr>
              <w:pStyle w:val="TableParagraph"/>
              <w:ind w:left="107" w:right="575" w:firstLine="283"/>
              <w:rPr>
                <w:highlight w:val="cyan"/>
              </w:rPr>
            </w:pPr>
            <w:r w:rsidRPr="00446611">
              <w:rPr>
                <w:highlight w:val="cyan"/>
              </w:rPr>
              <w:t>3.Знание предметной стороны профессиональной деятельности; общих и специальных профессионально важных качеств.</w:t>
            </w:r>
          </w:p>
        </w:tc>
      </w:tr>
      <w:tr w:rsidR="001345D1" w:rsidRPr="00446611">
        <w:trPr>
          <w:trHeight w:val="760"/>
        </w:trPr>
        <w:tc>
          <w:tcPr>
            <w:tcW w:w="2108" w:type="dxa"/>
            <w:vMerge/>
            <w:tcBorders>
              <w:top w:val="nil"/>
            </w:tcBorders>
          </w:tcPr>
          <w:p w:rsidR="001345D1" w:rsidRPr="00446611" w:rsidRDefault="001345D1">
            <w:pPr>
              <w:rPr>
                <w:sz w:val="2"/>
                <w:szCs w:val="2"/>
                <w:highlight w:val="cyan"/>
              </w:rPr>
            </w:pPr>
          </w:p>
        </w:tc>
        <w:tc>
          <w:tcPr>
            <w:tcW w:w="4098" w:type="dxa"/>
          </w:tcPr>
          <w:p w:rsidR="001345D1" w:rsidRPr="00446611" w:rsidRDefault="00404ADE">
            <w:pPr>
              <w:pStyle w:val="TableParagraph"/>
              <w:spacing w:line="248" w:lineRule="exact"/>
              <w:ind w:left="391"/>
              <w:rPr>
                <w:highlight w:val="cyan"/>
              </w:rPr>
            </w:pPr>
            <w:r w:rsidRPr="00446611">
              <w:rPr>
                <w:highlight w:val="cyan"/>
              </w:rPr>
              <w:t>4.Понимание специфики</w:t>
            </w:r>
          </w:p>
          <w:p w:rsidR="001345D1" w:rsidRPr="00446611" w:rsidRDefault="00404ADE">
            <w:pPr>
              <w:pStyle w:val="TableParagraph"/>
              <w:spacing w:before="3" w:line="252" w:lineRule="exact"/>
              <w:ind w:left="107" w:right="104"/>
              <w:rPr>
                <w:highlight w:val="cyan"/>
              </w:rPr>
            </w:pPr>
            <w:r w:rsidRPr="00446611">
              <w:rPr>
                <w:highlight w:val="cyan"/>
              </w:rPr>
              <w:t>профильного обучения, его значения для профессионального самоопределения.</w:t>
            </w:r>
          </w:p>
        </w:tc>
        <w:tc>
          <w:tcPr>
            <w:tcW w:w="3971" w:type="dxa"/>
          </w:tcPr>
          <w:p w:rsidR="001345D1" w:rsidRPr="00446611" w:rsidRDefault="00404ADE">
            <w:pPr>
              <w:pStyle w:val="TableParagraph"/>
              <w:ind w:left="107" w:right="1019" w:firstLine="283"/>
              <w:rPr>
                <w:highlight w:val="cyan"/>
              </w:rPr>
            </w:pPr>
            <w:r w:rsidRPr="00446611">
              <w:rPr>
                <w:highlight w:val="cyan"/>
              </w:rPr>
              <w:t>4. Знание своих интересов, склонностей, способностей.</w:t>
            </w:r>
          </w:p>
        </w:tc>
      </w:tr>
      <w:tr w:rsidR="001345D1" w:rsidRPr="00446611">
        <w:trPr>
          <w:trHeight w:val="2784"/>
        </w:trPr>
        <w:tc>
          <w:tcPr>
            <w:tcW w:w="2108" w:type="dxa"/>
          </w:tcPr>
          <w:p w:rsidR="001345D1" w:rsidRPr="00446611" w:rsidRDefault="00404ADE">
            <w:pPr>
              <w:pStyle w:val="TableParagraph"/>
              <w:spacing w:line="268" w:lineRule="exact"/>
              <w:ind w:left="391"/>
              <w:rPr>
                <w:sz w:val="24"/>
                <w:highlight w:val="cyan"/>
              </w:rPr>
            </w:pPr>
            <w:r w:rsidRPr="00446611">
              <w:rPr>
                <w:sz w:val="24"/>
                <w:highlight w:val="cyan"/>
              </w:rPr>
              <w:t>Мотивационно</w:t>
            </w:r>
          </w:p>
          <w:p w:rsidR="001345D1" w:rsidRPr="00446611" w:rsidRDefault="00404ADE">
            <w:pPr>
              <w:pStyle w:val="TableParagraph"/>
              <w:ind w:left="108"/>
              <w:rPr>
                <w:sz w:val="24"/>
                <w:highlight w:val="cyan"/>
              </w:rPr>
            </w:pPr>
            <w:r w:rsidRPr="00446611">
              <w:rPr>
                <w:sz w:val="24"/>
                <w:highlight w:val="cyan"/>
              </w:rPr>
              <w:t>- ценностный</w:t>
            </w:r>
          </w:p>
        </w:tc>
        <w:tc>
          <w:tcPr>
            <w:tcW w:w="4098" w:type="dxa"/>
          </w:tcPr>
          <w:p w:rsidR="001345D1" w:rsidRPr="00446611" w:rsidRDefault="00404ADE" w:rsidP="00F96D26">
            <w:pPr>
              <w:pStyle w:val="TableParagraph"/>
              <w:numPr>
                <w:ilvl w:val="0"/>
                <w:numId w:val="55"/>
              </w:numPr>
              <w:tabs>
                <w:tab w:val="left" w:pos="558"/>
              </w:tabs>
              <w:ind w:right="413" w:firstLine="284"/>
              <w:rPr>
                <w:highlight w:val="cyan"/>
              </w:rPr>
            </w:pPr>
            <w:r w:rsidRPr="00446611">
              <w:rPr>
                <w:highlight w:val="cyan"/>
              </w:rPr>
              <w:t>Заинтересованность в</w:t>
            </w:r>
            <w:r w:rsidRPr="00446611">
              <w:rPr>
                <w:spacing w:val="-8"/>
                <w:highlight w:val="cyan"/>
              </w:rPr>
              <w:t xml:space="preserve"> </w:t>
            </w:r>
            <w:r w:rsidRPr="00446611">
              <w:rPr>
                <w:highlight w:val="cyan"/>
              </w:rPr>
              <w:t>получении знаний.</w:t>
            </w:r>
          </w:p>
          <w:p w:rsidR="001345D1" w:rsidRPr="00446611" w:rsidRDefault="00404ADE" w:rsidP="00F96D26">
            <w:pPr>
              <w:pStyle w:val="TableParagraph"/>
              <w:numPr>
                <w:ilvl w:val="0"/>
                <w:numId w:val="55"/>
              </w:numPr>
              <w:tabs>
                <w:tab w:val="left" w:pos="558"/>
              </w:tabs>
              <w:ind w:right="114" w:firstLine="284"/>
              <w:rPr>
                <w:highlight w:val="cyan"/>
              </w:rPr>
            </w:pPr>
            <w:r w:rsidRPr="00446611">
              <w:rPr>
                <w:highlight w:val="cyan"/>
              </w:rPr>
              <w:t>Положительное отношение к продолжению обучения в соответствии с избираемым</w:t>
            </w:r>
            <w:r w:rsidRPr="00446611">
              <w:rPr>
                <w:spacing w:val="-1"/>
                <w:highlight w:val="cyan"/>
              </w:rPr>
              <w:t xml:space="preserve"> </w:t>
            </w:r>
            <w:r w:rsidRPr="00446611">
              <w:rPr>
                <w:highlight w:val="cyan"/>
              </w:rPr>
              <w:t>профилем.</w:t>
            </w:r>
          </w:p>
          <w:p w:rsidR="001345D1" w:rsidRPr="00446611" w:rsidRDefault="00404ADE" w:rsidP="00F96D26">
            <w:pPr>
              <w:pStyle w:val="TableParagraph"/>
              <w:numPr>
                <w:ilvl w:val="0"/>
                <w:numId w:val="55"/>
              </w:numPr>
              <w:tabs>
                <w:tab w:val="left" w:pos="558"/>
              </w:tabs>
              <w:ind w:right="273" w:firstLine="284"/>
              <w:rPr>
                <w:highlight w:val="cyan"/>
              </w:rPr>
            </w:pPr>
            <w:r w:rsidRPr="00446611">
              <w:rPr>
                <w:highlight w:val="cyan"/>
              </w:rPr>
              <w:t>Осознанная мотивация на профильное обучение как условие для достижения поставленной цели выбора желаемой профессиональной деятельности.</w:t>
            </w:r>
          </w:p>
          <w:p w:rsidR="001345D1" w:rsidRPr="00446611" w:rsidRDefault="00404ADE" w:rsidP="00F96D26">
            <w:pPr>
              <w:pStyle w:val="TableParagraph"/>
              <w:numPr>
                <w:ilvl w:val="0"/>
                <w:numId w:val="55"/>
              </w:numPr>
              <w:tabs>
                <w:tab w:val="left" w:pos="558"/>
              </w:tabs>
              <w:spacing w:line="240" w:lineRule="exact"/>
              <w:ind w:left="557" w:hanging="166"/>
              <w:rPr>
                <w:highlight w:val="cyan"/>
              </w:rPr>
            </w:pPr>
            <w:r w:rsidRPr="00446611">
              <w:rPr>
                <w:highlight w:val="cyan"/>
              </w:rPr>
              <w:t>Осознание необходимости</w:t>
            </w:r>
            <w:r w:rsidRPr="00446611">
              <w:rPr>
                <w:spacing w:val="-4"/>
                <w:highlight w:val="cyan"/>
              </w:rPr>
              <w:t xml:space="preserve"> </w:t>
            </w:r>
            <w:r w:rsidRPr="00446611">
              <w:rPr>
                <w:highlight w:val="cyan"/>
              </w:rPr>
              <w:t>выбора</w:t>
            </w:r>
          </w:p>
        </w:tc>
        <w:tc>
          <w:tcPr>
            <w:tcW w:w="3971" w:type="dxa"/>
          </w:tcPr>
          <w:p w:rsidR="001345D1" w:rsidRPr="00446611" w:rsidRDefault="00404ADE" w:rsidP="00F96D26">
            <w:pPr>
              <w:pStyle w:val="TableParagraph"/>
              <w:numPr>
                <w:ilvl w:val="0"/>
                <w:numId w:val="54"/>
              </w:numPr>
              <w:tabs>
                <w:tab w:val="left" w:pos="557"/>
              </w:tabs>
              <w:ind w:right="693" w:firstLine="283"/>
              <w:rPr>
                <w:highlight w:val="cyan"/>
              </w:rPr>
            </w:pPr>
            <w:r w:rsidRPr="00446611">
              <w:rPr>
                <w:highlight w:val="cyan"/>
              </w:rPr>
              <w:t>Устойчивые познавательные интересы.</w:t>
            </w:r>
          </w:p>
          <w:p w:rsidR="001345D1" w:rsidRPr="00446611" w:rsidRDefault="00404ADE" w:rsidP="00F96D26">
            <w:pPr>
              <w:pStyle w:val="TableParagraph"/>
              <w:numPr>
                <w:ilvl w:val="0"/>
                <w:numId w:val="54"/>
              </w:numPr>
              <w:tabs>
                <w:tab w:val="left" w:pos="557"/>
              </w:tabs>
              <w:ind w:right="430" w:firstLine="283"/>
              <w:rPr>
                <w:highlight w:val="cyan"/>
              </w:rPr>
            </w:pPr>
            <w:r w:rsidRPr="00446611">
              <w:rPr>
                <w:highlight w:val="cyan"/>
              </w:rPr>
              <w:t>Отношение к избираемой профессиональной деятельности (понимание общественной и личной значимости избираемой профессиональной деятельности, присутствие интереса к избираемой профессии в системе ценностных ориентаций).</w:t>
            </w:r>
          </w:p>
          <w:p w:rsidR="001345D1" w:rsidRPr="00446611" w:rsidRDefault="00404ADE" w:rsidP="00F96D26">
            <w:pPr>
              <w:pStyle w:val="TableParagraph"/>
              <w:numPr>
                <w:ilvl w:val="0"/>
                <w:numId w:val="54"/>
              </w:numPr>
              <w:tabs>
                <w:tab w:val="left" w:pos="557"/>
              </w:tabs>
              <w:spacing w:line="240" w:lineRule="exact"/>
              <w:ind w:left="557"/>
              <w:rPr>
                <w:highlight w:val="cyan"/>
              </w:rPr>
            </w:pPr>
            <w:r w:rsidRPr="00446611">
              <w:rPr>
                <w:highlight w:val="cyan"/>
              </w:rPr>
              <w:t>Адекватная</w:t>
            </w:r>
            <w:r w:rsidRPr="00446611">
              <w:rPr>
                <w:spacing w:val="-5"/>
                <w:highlight w:val="cyan"/>
              </w:rPr>
              <w:t xml:space="preserve"> </w:t>
            </w:r>
            <w:r w:rsidRPr="00446611">
              <w:rPr>
                <w:highlight w:val="cyan"/>
              </w:rPr>
              <w:t>самооценка</w:t>
            </w:r>
          </w:p>
        </w:tc>
      </w:tr>
    </w:tbl>
    <w:p w:rsidR="001345D1" w:rsidRPr="00446611" w:rsidRDefault="001345D1">
      <w:pPr>
        <w:spacing w:line="240" w:lineRule="exact"/>
        <w:rPr>
          <w:highlight w:val="cyan"/>
        </w:rPr>
        <w:sectPr w:rsidR="001345D1" w:rsidRPr="00446611">
          <w:pgSz w:w="11900" w:h="16850"/>
          <w:pgMar w:top="500" w:right="340" w:bottom="92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8"/>
        <w:gridCol w:w="4098"/>
        <w:gridCol w:w="3971"/>
      </w:tblGrid>
      <w:tr w:rsidR="001345D1" w:rsidRPr="00446611">
        <w:trPr>
          <w:trHeight w:val="2025"/>
        </w:trPr>
        <w:tc>
          <w:tcPr>
            <w:tcW w:w="2108" w:type="dxa"/>
          </w:tcPr>
          <w:p w:rsidR="001345D1" w:rsidRPr="00446611" w:rsidRDefault="001345D1">
            <w:pPr>
              <w:pStyle w:val="TableParagraph"/>
              <w:rPr>
                <w:highlight w:val="cyan"/>
              </w:rPr>
            </w:pPr>
          </w:p>
        </w:tc>
        <w:tc>
          <w:tcPr>
            <w:tcW w:w="4098" w:type="dxa"/>
          </w:tcPr>
          <w:p w:rsidR="001345D1" w:rsidRPr="00446611" w:rsidRDefault="00404ADE">
            <w:pPr>
              <w:pStyle w:val="TableParagraph"/>
              <w:ind w:left="107" w:right="97"/>
              <w:rPr>
                <w:highlight w:val="cyan"/>
              </w:rPr>
            </w:pPr>
            <w:r w:rsidRPr="00446611">
              <w:rPr>
                <w:highlight w:val="cyan"/>
              </w:rPr>
              <w:t>профиля обучения на основе соотнесения своих профессиональных намерений с личностными склонностями и возможностями.</w:t>
            </w:r>
          </w:p>
          <w:p w:rsidR="001345D1" w:rsidRPr="00446611" w:rsidRDefault="00404ADE">
            <w:pPr>
              <w:pStyle w:val="TableParagraph"/>
              <w:ind w:left="107" w:right="337" w:firstLine="283"/>
              <w:rPr>
                <w:highlight w:val="cyan"/>
              </w:rPr>
            </w:pPr>
            <w:r w:rsidRPr="00446611">
              <w:rPr>
                <w:highlight w:val="cyan"/>
              </w:rPr>
              <w:t>5.Адекватное отношение к себе как субъекту выбора профиля обучения, самостоятельность и активность при</w:t>
            </w:r>
          </w:p>
          <w:p w:rsidR="001345D1" w:rsidRPr="00446611" w:rsidRDefault="00404ADE">
            <w:pPr>
              <w:pStyle w:val="TableParagraph"/>
              <w:spacing w:line="240" w:lineRule="exact"/>
              <w:ind w:left="107"/>
              <w:rPr>
                <w:highlight w:val="cyan"/>
              </w:rPr>
            </w:pPr>
            <w:r w:rsidRPr="00446611">
              <w:rPr>
                <w:highlight w:val="cyan"/>
              </w:rPr>
              <w:t>осуществлении выбора.</w:t>
            </w:r>
          </w:p>
        </w:tc>
        <w:tc>
          <w:tcPr>
            <w:tcW w:w="3971" w:type="dxa"/>
          </w:tcPr>
          <w:p w:rsidR="001345D1" w:rsidRPr="00446611" w:rsidRDefault="00404ADE">
            <w:pPr>
              <w:pStyle w:val="TableParagraph"/>
              <w:spacing w:line="247" w:lineRule="exact"/>
              <w:ind w:left="107"/>
              <w:rPr>
                <w:highlight w:val="cyan"/>
              </w:rPr>
            </w:pPr>
            <w:r w:rsidRPr="00446611">
              <w:rPr>
                <w:highlight w:val="cyan"/>
              </w:rPr>
              <w:t>профессионально важных качеств.</w:t>
            </w:r>
          </w:p>
        </w:tc>
      </w:tr>
      <w:tr w:rsidR="001345D1" w:rsidRPr="00446611">
        <w:trPr>
          <w:trHeight w:val="551"/>
        </w:trPr>
        <w:tc>
          <w:tcPr>
            <w:tcW w:w="2108" w:type="dxa"/>
          </w:tcPr>
          <w:p w:rsidR="001345D1" w:rsidRPr="00446611" w:rsidRDefault="00404ADE">
            <w:pPr>
              <w:pStyle w:val="TableParagraph"/>
              <w:spacing w:line="268" w:lineRule="exact"/>
              <w:ind w:left="391"/>
              <w:rPr>
                <w:sz w:val="24"/>
                <w:highlight w:val="cyan"/>
              </w:rPr>
            </w:pPr>
            <w:r w:rsidRPr="00446611">
              <w:rPr>
                <w:sz w:val="24"/>
                <w:highlight w:val="cyan"/>
              </w:rPr>
              <w:t>Деятельностно</w:t>
            </w:r>
          </w:p>
          <w:p w:rsidR="001345D1" w:rsidRPr="00446611" w:rsidRDefault="00404ADE">
            <w:pPr>
              <w:pStyle w:val="TableParagraph"/>
              <w:spacing w:line="264" w:lineRule="exact"/>
              <w:ind w:left="108"/>
              <w:rPr>
                <w:sz w:val="24"/>
                <w:highlight w:val="cyan"/>
              </w:rPr>
            </w:pPr>
            <w:r w:rsidRPr="00446611">
              <w:rPr>
                <w:sz w:val="24"/>
                <w:highlight w:val="cyan"/>
              </w:rPr>
              <w:t>-практический</w:t>
            </w:r>
          </w:p>
        </w:tc>
        <w:tc>
          <w:tcPr>
            <w:tcW w:w="8069" w:type="dxa"/>
            <w:gridSpan w:val="2"/>
          </w:tcPr>
          <w:p w:rsidR="001345D1" w:rsidRPr="00446611" w:rsidRDefault="00404ADE">
            <w:pPr>
              <w:pStyle w:val="TableParagraph"/>
              <w:ind w:left="107" w:right="284" w:firstLine="283"/>
              <w:rPr>
                <w:highlight w:val="cyan"/>
              </w:rPr>
            </w:pPr>
            <w:r w:rsidRPr="00446611">
              <w:rPr>
                <w:highlight w:val="cyan"/>
              </w:rPr>
              <w:t>1.Проявление волевых усилий в достижении поставленных профессионально- ориентированных целей.</w:t>
            </w:r>
          </w:p>
        </w:tc>
      </w:tr>
      <w:tr w:rsidR="001345D1" w:rsidRPr="00446611">
        <w:trPr>
          <w:trHeight w:val="2023"/>
        </w:trPr>
        <w:tc>
          <w:tcPr>
            <w:tcW w:w="2108" w:type="dxa"/>
          </w:tcPr>
          <w:p w:rsidR="001345D1" w:rsidRPr="00446611" w:rsidRDefault="001345D1">
            <w:pPr>
              <w:pStyle w:val="TableParagraph"/>
              <w:rPr>
                <w:highlight w:val="cyan"/>
              </w:rPr>
            </w:pPr>
          </w:p>
        </w:tc>
        <w:tc>
          <w:tcPr>
            <w:tcW w:w="4098" w:type="dxa"/>
          </w:tcPr>
          <w:p w:rsidR="001345D1" w:rsidRPr="00446611" w:rsidRDefault="00404ADE">
            <w:pPr>
              <w:pStyle w:val="TableParagraph"/>
              <w:ind w:left="107" w:right="471" w:firstLine="283"/>
              <w:rPr>
                <w:highlight w:val="cyan"/>
              </w:rPr>
            </w:pPr>
            <w:r w:rsidRPr="00446611">
              <w:rPr>
                <w:highlight w:val="cyan"/>
              </w:rPr>
              <w:t>2. Проявление своего творческого потенциала, коммуникативности и самостоятельности в достижении наивысших результатов по интересующим, профессионально значимым учебным дисциплинам.</w:t>
            </w:r>
          </w:p>
        </w:tc>
        <w:tc>
          <w:tcPr>
            <w:tcW w:w="3971" w:type="dxa"/>
          </w:tcPr>
          <w:p w:rsidR="001345D1" w:rsidRPr="00446611" w:rsidRDefault="00404ADE" w:rsidP="00F96D26">
            <w:pPr>
              <w:pStyle w:val="TableParagraph"/>
              <w:numPr>
                <w:ilvl w:val="0"/>
                <w:numId w:val="53"/>
              </w:numPr>
              <w:tabs>
                <w:tab w:val="left" w:pos="612"/>
              </w:tabs>
              <w:ind w:right="225" w:firstLine="283"/>
              <w:rPr>
                <w:highlight w:val="cyan"/>
              </w:rPr>
            </w:pPr>
            <w:r w:rsidRPr="00446611">
              <w:rPr>
                <w:highlight w:val="cyan"/>
              </w:rPr>
              <w:t>Готовность к исследовательской, преобразовательной и коммуникативной деятельности в избранной</w:t>
            </w:r>
            <w:r w:rsidRPr="00446611">
              <w:rPr>
                <w:spacing w:val="-1"/>
                <w:highlight w:val="cyan"/>
              </w:rPr>
              <w:t xml:space="preserve"> </w:t>
            </w:r>
            <w:r w:rsidRPr="00446611">
              <w:rPr>
                <w:highlight w:val="cyan"/>
              </w:rPr>
              <w:t>сфере.</w:t>
            </w:r>
          </w:p>
          <w:p w:rsidR="001345D1" w:rsidRPr="00446611" w:rsidRDefault="00404ADE" w:rsidP="00F96D26">
            <w:pPr>
              <w:pStyle w:val="TableParagraph"/>
              <w:numPr>
                <w:ilvl w:val="0"/>
                <w:numId w:val="53"/>
              </w:numPr>
              <w:tabs>
                <w:tab w:val="left" w:pos="612"/>
              </w:tabs>
              <w:spacing w:line="253" w:lineRule="exact"/>
              <w:ind w:left="611"/>
              <w:rPr>
                <w:highlight w:val="cyan"/>
              </w:rPr>
            </w:pPr>
            <w:r w:rsidRPr="00446611">
              <w:rPr>
                <w:highlight w:val="cyan"/>
              </w:rPr>
              <w:t>Ориентация на</w:t>
            </w:r>
            <w:r w:rsidRPr="00446611">
              <w:rPr>
                <w:spacing w:val="-2"/>
                <w:highlight w:val="cyan"/>
              </w:rPr>
              <w:t xml:space="preserve"> </w:t>
            </w:r>
            <w:r w:rsidRPr="00446611">
              <w:rPr>
                <w:highlight w:val="cyan"/>
              </w:rPr>
              <w:t>творчество.</w:t>
            </w:r>
          </w:p>
          <w:p w:rsidR="001345D1" w:rsidRPr="00446611" w:rsidRDefault="00404ADE" w:rsidP="00F96D26">
            <w:pPr>
              <w:pStyle w:val="TableParagraph"/>
              <w:numPr>
                <w:ilvl w:val="0"/>
                <w:numId w:val="53"/>
              </w:numPr>
              <w:tabs>
                <w:tab w:val="left" w:pos="612"/>
              </w:tabs>
              <w:ind w:right="227" w:firstLine="283"/>
              <w:rPr>
                <w:highlight w:val="cyan"/>
              </w:rPr>
            </w:pPr>
            <w:r w:rsidRPr="00446611">
              <w:rPr>
                <w:highlight w:val="cyan"/>
              </w:rPr>
              <w:t>Стремление к совершенствованию</w:t>
            </w:r>
            <w:r w:rsidRPr="00446611">
              <w:rPr>
                <w:spacing w:val="-8"/>
                <w:highlight w:val="cyan"/>
              </w:rPr>
              <w:t xml:space="preserve"> </w:t>
            </w:r>
            <w:r w:rsidRPr="00446611">
              <w:rPr>
                <w:highlight w:val="cyan"/>
              </w:rPr>
              <w:t>профессионально</w:t>
            </w:r>
          </w:p>
          <w:p w:rsidR="001345D1" w:rsidRPr="00446611" w:rsidRDefault="00404ADE">
            <w:pPr>
              <w:pStyle w:val="TableParagraph"/>
              <w:spacing w:line="238" w:lineRule="exact"/>
              <w:ind w:left="107"/>
              <w:rPr>
                <w:highlight w:val="cyan"/>
              </w:rPr>
            </w:pPr>
            <w:r w:rsidRPr="00446611">
              <w:rPr>
                <w:highlight w:val="cyan"/>
              </w:rPr>
              <w:t>важных качеств.</w:t>
            </w:r>
          </w:p>
        </w:tc>
      </w:tr>
    </w:tbl>
    <w:p w:rsidR="001345D1" w:rsidRPr="00446611" w:rsidRDefault="001345D1">
      <w:pPr>
        <w:pStyle w:val="a3"/>
        <w:spacing w:before="11"/>
        <w:ind w:left="0"/>
        <w:rPr>
          <w:b/>
          <w:sz w:val="15"/>
          <w:highlight w:val="cyan"/>
        </w:rPr>
      </w:pPr>
    </w:p>
    <w:p w:rsidR="001345D1" w:rsidRPr="00446611" w:rsidRDefault="00404ADE">
      <w:pPr>
        <w:pStyle w:val="a3"/>
        <w:spacing w:before="90"/>
        <w:ind w:left="536"/>
        <w:rPr>
          <w:highlight w:val="cyan"/>
        </w:rPr>
      </w:pPr>
      <w:r w:rsidRPr="00446611">
        <w:rPr>
          <w:highlight w:val="cyan"/>
        </w:rPr>
        <w:t>Эффективность профориентации учащихся оценивается с учетом следующих критериев:</w:t>
      </w:r>
    </w:p>
    <w:p w:rsidR="001345D1" w:rsidRPr="00446611" w:rsidRDefault="00404ADE" w:rsidP="00F96D26">
      <w:pPr>
        <w:pStyle w:val="a5"/>
        <w:numPr>
          <w:ilvl w:val="1"/>
          <w:numId w:val="58"/>
        </w:numPr>
        <w:tabs>
          <w:tab w:val="left" w:pos="1256"/>
          <w:tab w:val="left" w:pos="1257"/>
        </w:tabs>
        <w:spacing w:before="2"/>
        <w:rPr>
          <w:sz w:val="24"/>
          <w:highlight w:val="cyan"/>
        </w:rPr>
      </w:pPr>
      <w:r w:rsidRPr="00446611">
        <w:rPr>
          <w:sz w:val="24"/>
          <w:highlight w:val="cyan"/>
        </w:rPr>
        <w:t>степень информированности учащихся о профессии и путях ее</w:t>
      </w:r>
      <w:r w:rsidRPr="00446611">
        <w:rPr>
          <w:spacing w:val="-3"/>
          <w:sz w:val="24"/>
          <w:highlight w:val="cyan"/>
        </w:rPr>
        <w:t xml:space="preserve"> </w:t>
      </w:r>
      <w:r w:rsidRPr="00446611">
        <w:rPr>
          <w:sz w:val="24"/>
          <w:highlight w:val="cyan"/>
        </w:rPr>
        <w:t>получения,</w:t>
      </w:r>
    </w:p>
    <w:p w:rsidR="001345D1" w:rsidRPr="00446611" w:rsidRDefault="00404ADE" w:rsidP="00F96D26">
      <w:pPr>
        <w:pStyle w:val="a5"/>
        <w:numPr>
          <w:ilvl w:val="1"/>
          <w:numId w:val="58"/>
        </w:numPr>
        <w:tabs>
          <w:tab w:val="left" w:pos="1256"/>
          <w:tab w:val="left" w:pos="1257"/>
        </w:tabs>
        <w:spacing w:before="1" w:line="293" w:lineRule="exact"/>
        <w:rPr>
          <w:sz w:val="24"/>
          <w:highlight w:val="cyan"/>
        </w:rPr>
      </w:pPr>
      <w:r w:rsidRPr="00446611">
        <w:rPr>
          <w:sz w:val="24"/>
          <w:highlight w:val="cyan"/>
        </w:rPr>
        <w:t>наличие потребности в обоснованном выборе</w:t>
      </w:r>
      <w:r w:rsidRPr="00446611">
        <w:rPr>
          <w:spacing w:val="-7"/>
          <w:sz w:val="24"/>
          <w:highlight w:val="cyan"/>
        </w:rPr>
        <w:t xml:space="preserve"> </w:t>
      </w:r>
      <w:r w:rsidRPr="00446611">
        <w:rPr>
          <w:sz w:val="24"/>
          <w:highlight w:val="cyan"/>
        </w:rPr>
        <w:t>профессии,</w:t>
      </w:r>
    </w:p>
    <w:p w:rsidR="001345D1" w:rsidRPr="00446611" w:rsidRDefault="00404ADE" w:rsidP="00F96D26">
      <w:pPr>
        <w:pStyle w:val="a5"/>
        <w:numPr>
          <w:ilvl w:val="1"/>
          <w:numId w:val="58"/>
        </w:numPr>
        <w:tabs>
          <w:tab w:val="left" w:pos="1256"/>
          <w:tab w:val="left" w:pos="1257"/>
        </w:tabs>
        <w:spacing w:line="293" w:lineRule="exact"/>
        <w:rPr>
          <w:sz w:val="24"/>
          <w:highlight w:val="cyan"/>
        </w:rPr>
      </w:pPr>
      <w:r w:rsidRPr="00446611">
        <w:rPr>
          <w:sz w:val="24"/>
          <w:highlight w:val="cyan"/>
        </w:rPr>
        <w:t>уверенность школьника в социальной значимости</w:t>
      </w:r>
      <w:r w:rsidRPr="00446611">
        <w:rPr>
          <w:spacing w:val="-4"/>
          <w:sz w:val="24"/>
          <w:highlight w:val="cyan"/>
        </w:rPr>
        <w:t xml:space="preserve"> </w:t>
      </w:r>
      <w:r w:rsidRPr="00446611">
        <w:rPr>
          <w:sz w:val="24"/>
          <w:highlight w:val="cyan"/>
        </w:rPr>
        <w:t>труда,</w:t>
      </w:r>
    </w:p>
    <w:p w:rsidR="001345D1" w:rsidRPr="00446611" w:rsidRDefault="00404ADE" w:rsidP="00F96D26">
      <w:pPr>
        <w:pStyle w:val="a5"/>
        <w:numPr>
          <w:ilvl w:val="1"/>
          <w:numId w:val="58"/>
        </w:numPr>
        <w:tabs>
          <w:tab w:val="left" w:pos="1256"/>
          <w:tab w:val="left" w:pos="1257"/>
        </w:tabs>
        <w:spacing w:line="293" w:lineRule="exact"/>
        <w:rPr>
          <w:sz w:val="24"/>
          <w:highlight w:val="cyan"/>
        </w:rPr>
      </w:pPr>
      <w:r w:rsidRPr="00446611">
        <w:rPr>
          <w:sz w:val="24"/>
          <w:highlight w:val="cyan"/>
        </w:rPr>
        <w:t>степень самопознания</w:t>
      </w:r>
      <w:r w:rsidRPr="00446611">
        <w:rPr>
          <w:spacing w:val="-4"/>
          <w:sz w:val="24"/>
          <w:highlight w:val="cyan"/>
        </w:rPr>
        <w:t xml:space="preserve"> </w:t>
      </w:r>
      <w:r w:rsidRPr="00446611">
        <w:rPr>
          <w:sz w:val="24"/>
          <w:highlight w:val="cyan"/>
        </w:rPr>
        <w:t>школьника,</w:t>
      </w:r>
    </w:p>
    <w:p w:rsidR="001345D1" w:rsidRPr="00446611" w:rsidRDefault="00404ADE" w:rsidP="00F96D26">
      <w:pPr>
        <w:pStyle w:val="a5"/>
        <w:numPr>
          <w:ilvl w:val="1"/>
          <w:numId w:val="58"/>
        </w:numPr>
        <w:tabs>
          <w:tab w:val="left" w:pos="1256"/>
          <w:tab w:val="left" w:pos="1257"/>
        </w:tabs>
        <w:spacing w:line="293" w:lineRule="exact"/>
        <w:rPr>
          <w:sz w:val="24"/>
          <w:highlight w:val="cyan"/>
        </w:rPr>
      </w:pPr>
      <w:r w:rsidRPr="00446611">
        <w:rPr>
          <w:sz w:val="24"/>
          <w:highlight w:val="cyan"/>
        </w:rPr>
        <w:t>наличие у учащегося обоснованного профессионального</w:t>
      </w:r>
      <w:r w:rsidRPr="00446611">
        <w:rPr>
          <w:spacing w:val="-3"/>
          <w:sz w:val="24"/>
          <w:highlight w:val="cyan"/>
        </w:rPr>
        <w:t xml:space="preserve"> </w:t>
      </w:r>
      <w:r w:rsidRPr="00446611">
        <w:rPr>
          <w:sz w:val="24"/>
          <w:highlight w:val="cyan"/>
        </w:rPr>
        <w:t>плана.</w:t>
      </w:r>
    </w:p>
    <w:p w:rsidR="001345D1" w:rsidRPr="00446611" w:rsidRDefault="001345D1">
      <w:pPr>
        <w:pStyle w:val="a3"/>
        <w:ind w:left="0"/>
        <w:rPr>
          <w:sz w:val="28"/>
          <w:highlight w:val="cyan"/>
        </w:rPr>
      </w:pPr>
    </w:p>
    <w:p w:rsidR="001345D1" w:rsidRPr="00446611" w:rsidRDefault="001345D1">
      <w:pPr>
        <w:pStyle w:val="a3"/>
        <w:spacing w:before="11"/>
        <w:ind w:left="0"/>
        <w:rPr>
          <w:sz w:val="21"/>
          <w:highlight w:val="cyan"/>
        </w:rPr>
      </w:pPr>
    </w:p>
    <w:p w:rsidR="001345D1" w:rsidRPr="00446611" w:rsidRDefault="00404ADE" w:rsidP="00F96D26">
      <w:pPr>
        <w:pStyle w:val="Heading1"/>
        <w:numPr>
          <w:ilvl w:val="1"/>
          <w:numId w:val="87"/>
        </w:numPr>
        <w:tabs>
          <w:tab w:val="left" w:pos="677"/>
        </w:tabs>
        <w:ind w:left="676" w:hanging="423"/>
        <w:jc w:val="left"/>
        <w:rPr>
          <w:highlight w:val="cyan"/>
        </w:rPr>
      </w:pPr>
      <w:r w:rsidRPr="00446611">
        <w:rPr>
          <w:highlight w:val="cyan"/>
        </w:rPr>
        <w:t>Программа коррекционной</w:t>
      </w:r>
      <w:r w:rsidRPr="00446611">
        <w:rPr>
          <w:spacing w:val="-1"/>
          <w:highlight w:val="cyan"/>
        </w:rPr>
        <w:t xml:space="preserve"> </w:t>
      </w:r>
      <w:r w:rsidRPr="00446611">
        <w:rPr>
          <w:highlight w:val="cyan"/>
        </w:rPr>
        <w:t>работы</w:t>
      </w:r>
    </w:p>
    <w:p w:rsidR="001345D1" w:rsidRPr="00446611" w:rsidRDefault="00404ADE">
      <w:pPr>
        <w:pStyle w:val="Heading3"/>
        <w:spacing w:before="248"/>
        <w:rPr>
          <w:highlight w:val="cyan"/>
        </w:rPr>
      </w:pPr>
      <w:r w:rsidRPr="00446611">
        <w:rPr>
          <w:highlight w:val="cyan"/>
        </w:rPr>
        <w:t>Общие положения</w:t>
      </w:r>
    </w:p>
    <w:p w:rsidR="001345D1" w:rsidRPr="00446611" w:rsidRDefault="001345D1">
      <w:pPr>
        <w:pStyle w:val="a3"/>
        <w:spacing w:before="7"/>
        <w:ind w:left="0"/>
        <w:rPr>
          <w:b/>
          <w:sz w:val="20"/>
          <w:highlight w:val="cyan"/>
        </w:rPr>
      </w:pPr>
    </w:p>
    <w:p w:rsidR="001345D1" w:rsidRPr="00446611" w:rsidRDefault="00404ADE">
      <w:pPr>
        <w:pStyle w:val="a3"/>
        <w:spacing w:before="1" w:line="276" w:lineRule="auto"/>
        <w:ind w:right="851" w:firstLine="700"/>
        <w:rPr>
          <w:highlight w:val="cyan"/>
        </w:rPr>
      </w:pPr>
      <w:r w:rsidRPr="00446611">
        <w:rPr>
          <w:highlight w:val="cyan"/>
        </w:rPr>
        <w:t>Программа коррекционной работы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1345D1" w:rsidRPr="00446611" w:rsidRDefault="00404ADE">
      <w:pPr>
        <w:spacing w:before="21" w:line="259" w:lineRule="auto"/>
        <w:ind w:left="253" w:right="222" w:firstLine="700"/>
        <w:jc w:val="both"/>
        <w:rPr>
          <w:highlight w:val="cyan"/>
        </w:rPr>
      </w:pPr>
      <w:r w:rsidRPr="00446611">
        <w:rPr>
          <w:highlight w:val="cyan"/>
        </w:rPr>
        <w:t>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1345D1" w:rsidRPr="00446611" w:rsidRDefault="00404ADE">
      <w:pPr>
        <w:spacing w:before="1"/>
        <w:ind w:left="963"/>
        <w:rPr>
          <w:highlight w:val="cyan"/>
        </w:rPr>
      </w:pPr>
      <w:r w:rsidRPr="00446611">
        <w:rPr>
          <w:highlight w:val="cyan"/>
        </w:rPr>
        <w:t>Основу данной программы составляют принципиальные положения:</w:t>
      </w:r>
    </w:p>
    <w:p w:rsidR="001345D1" w:rsidRPr="00446611" w:rsidRDefault="00404ADE" w:rsidP="00F96D26">
      <w:pPr>
        <w:pStyle w:val="a5"/>
        <w:numPr>
          <w:ilvl w:val="2"/>
          <w:numId w:val="87"/>
        </w:numPr>
        <w:tabs>
          <w:tab w:val="left" w:pos="974"/>
        </w:tabs>
        <w:spacing w:before="43" w:line="259" w:lineRule="auto"/>
        <w:ind w:right="222"/>
        <w:jc w:val="both"/>
        <w:rPr>
          <w:highlight w:val="cyan"/>
        </w:rPr>
      </w:pPr>
      <w:r w:rsidRPr="00446611">
        <w:rPr>
          <w:highlight w:val="cyan"/>
        </w:rPr>
        <w:t>во-первых, коррекционная работа включается во все направления деятельности образовательного учреждения;</w:t>
      </w:r>
    </w:p>
    <w:p w:rsidR="001345D1" w:rsidRPr="00446611" w:rsidRDefault="00404ADE" w:rsidP="00F96D26">
      <w:pPr>
        <w:pStyle w:val="a5"/>
        <w:numPr>
          <w:ilvl w:val="2"/>
          <w:numId w:val="87"/>
        </w:numPr>
        <w:tabs>
          <w:tab w:val="left" w:pos="974"/>
        </w:tabs>
        <w:spacing w:before="20" w:line="259" w:lineRule="auto"/>
        <w:ind w:right="221"/>
        <w:jc w:val="both"/>
        <w:rPr>
          <w:highlight w:val="cyan"/>
        </w:rPr>
      </w:pPr>
      <w:r w:rsidRPr="00446611">
        <w:rPr>
          <w:highlight w:val="cyan"/>
        </w:rPr>
        <w:t>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1345D1" w:rsidRPr="00446611" w:rsidRDefault="00404ADE">
      <w:pPr>
        <w:spacing w:before="1" w:line="259" w:lineRule="auto"/>
        <w:ind w:left="253" w:right="224" w:firstLine="340"/>
        <w:jc w:val="both"/>
        <w:rPr>
          <w:highlight w:val="cyan"/>
        </w:rPr>
      </w:pPr>
      <w:r w:rsidRPr="00446611">
        <w:rPr>
          <w:b/>
          <w:i/>
          <w:highlight w:val="cyan"/>
        </w:rPr>
        <w:t xml:space="preserve">Цель программы коррекционной работы </w:t>
      </w:r>
      <w:r w:rsidRPr="00446611">
        <w:rPr>
          <w:highlight w:val="cyan"/>
        </w:rPr>
        <w:t>- оказание комплексной психолого-социально- педагогической помощи и поддержки учащимся с ограниченными возможностями здоровья и их родителям (законным представителям),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345D1" w:rsidRPr="00446611" w:rsidRDefault="00404ADE">
      <w:pPr>
        <w:spacing w:before="5"/>
        <w:ind w:left="598"/>
        <w:rPr>
          <w:b/>
          <w:i/>
          <w:highlight w:val="cyan"/>
        </w:rPr>
      </w:pPr>
      <w:r w:rsidRPr="00446611">
        <w:rPr>
          <w:b/>
          <w:i/>
          <w:highlight w:val="cyan"/>
        </w:rPr>
        <w:t>Задачи:</w:t>
      </w:r>
    </w:p>
    <w:p w:rsidR="001345D1" w:rsidRPr="00446611" w:rsidRDefault="00404ADE" w:rsidP="00F96D26">
      <w:pPr>
        <w:pStyle w:val="a5"/>
        <w:numPr>
          <w:ilvl w:val="2"/>
          <w:numId w:val="87"/>
        </w:numPr>
        <w:tabs>
          <w:tab w:val="left" w:pos="974"/>
        </w:tabs>
        <w:spacing w:before="23" w:line="259" w:lineRule="auto"/>
        <w:ind w:right="222"/>
        <w:jc w:val="both"/>
        <w:rPr>
          <w:highlight w:val="cyan"/>
        </w:rPr>
      </w:pPr>
      <w:r w:rsidRPr="00446611">
        <w:rPr>
          <w:highlight w:val="cyan"/>
        </w:rPr>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1345D1" w:rsidRPr="00446611" w:rsidRDefault="001345D1">
      <w:pPr>
        <w:spacing w:line="259" w:lineRule="auto"/>
        <w:jc w:val="both"/>
        <w:rPr>
          <w:highlight w:val="cyan"/>
        </w:rPr>
        <w:sectPr w:rsidR="001345D1" w:rsidRPr="00446611">
          <w:pgSz w:w="11900" w:h="16850"/>
          <w:pgMar w:top="560" w:right="340" w:bottom="960" w:left="880" w:header="0" w:footer="690" w:gutter="0"/>
          <w:cols w:space="720"/>
        </w:sectPr>
      </w:pPr>
    </w:p>
    <w:p w:rsidR="001345D1" w:rsidRPr="00446611" w:rsidRDefault="00404ADE" w:rsidP="00F96D26">
      <w:pPr>
        <w:pStyle w:val="a5"/>
        <w:numPr>
          <w:ilvl w:val="2"/>
          <w:numId w:val="87"/>
        </w:numPr>
        <w:tabs>
          <w:tab w:val="left" w:pos="974"/>
        </w:tabs>
        <w:spacing w:before="81" w:line="261" w:lineRule="auto"/>
        <w:ind w:right="222"/>
        <w:jc w:val="both"/>
        <w:rPr>
          <w:highlight w:val="cyan"/>
        </w:rPr>
      </w:pPr>
      <w:r w:rsidRPr="00446611">
        <w:rPr>
          <w:highlight w:val="cyan"/>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446611">
        <w:rPr>
          <w:spacing w:val="-2"/>
          <w:highlight w:val="cyan"/>
        </w:rPr>
        <w:t xml:space="preserve"> </w:t>
      </w:r>
      <w:r w:rsidRPr="00446611">
        <w:rPr>
          <w:highlight w:val="cyan"/>
        </w:rPr>
        <w:t>комиссии);</w:t>
      </w:r>
    </w:p>
    <w:p w:rsidR="001345D1" w:rsidRPr="00446611" w:rsidRDefault="00404ADE" w:rsidP="00F96D26">
      <w:pPr>
        <w:pStyle w:val="a5"/>
        <w:numPr>
          <w:ilvl w:val="2"/>
          <w:numId w:val="87"/>
        </w:numPr>
        <w:tabs>
          <w:tab w:val="left" w:pos="974"/>
        </w:tabs>
        <w:spacing w:line="259" w:lineRule="auto"/>
        <w:ind w:right="221"/>
        <w:jc w:val="both"/>
        <w:rPr>
          <w:highlight w:val="cyan"/>
        </w:rPr>
      </w:pPr>
      <w:r w:rsidRPr="00446611">
        <w:rPr>
          <w:highlight w:val="cyan"/>
        </w:rPr>
        <w:t>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446611">
        <w:rPr>
          <w:spacing w:val="-2"/>
          <w:highlight w:val="cyan"/>
        </w:rPr>
        <w:t xml:space="preserve"> </w:t>
      </w:r>
      <w:r w:rsidRPr="00446611">
        <w:rPr>
          <w:highlight w:val="cyan"/>
        </w:rPr>
        <w:t>комиссии);</w:t>
      </w:r>
    </w:p>
    <w:p w:rsidR="001345D1" w:rsidRPr="00446611" w:rsidRDefault="00404ADE" w:rsidP="00F96D26">
      <w:pPr>
        <w:pStyle w:val="a5"/>
        <w:numPr>
          <w:ilvl w:val="2"/>
          <w:numId w:val="87"/>
        </w:numPr>
        <w:tabs>
          <w:tab w:val="left" w:pos="974"/>
        </w:tabs>
        <w:spacing w:line="259" w:lineRule="auto"/>
        <w:ind w:right="225"/>
        <w:jc w:val="both"/>
        <w:rPr>
          <w:highlight w:val="cyan"/>
        </w:rPr>
      </w:pPr>
      <w:r w:rsidRPr="00446611">
        <w:rPr>
          <w:highlight w:val="cyan"/>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w:t>
      </w:r>
      <w:r w:rsidRPr="00446611">
        <w:rPr>
          <w:spacing w:val="-5"/>
          <w:highlight w:val="cyan"/>
        </w:rPr>
        <w:t xml:space="preserve"> </w:t>
      </w:r>
      <w:r w:rsidRPr="00446611">
        <w:rPr>
          <w:highlight w:val="cyan"/>
        </w:rPr>
        <w:t>тьютора;</w:t>
      </w:r>
    </w:p>
    <w:p w:rsidR="001345D1" w:rsidRPr="00446611" w:rsidRDefault="00404ADE" w:rsidP="00F96D26">
      <w:pPr>
        <w:pStyle w:val="a5"/>
        <w:numPr>
          <w:ilvl w:val="2"/>
          <w:numId w:val="87"/>
        </w:numPr>
        <w:tabs>
          <w:tab w:val="left" w:pos="974"/>
        </w:tabs>
        <w:spacing w:line="259" w:lineRule="auto"/>
        <w:ind w:right="224"/>
        <w:jc w:val="both"/>
        <w:rPr>
          <w:highlight w:val="cyan"/>
        </w:rPr>
      </w:pPr>
      <w:r w:rsidRPr="00446611">
        <w:rPr>
          <w:highlight w:val="cyan"/>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446611">
        <w:rPr>
          <w:spacing w:val="-4"/>
          <w:highlight w:val="cyan"/>
        </w:rPr>
        <w:t xml:space="preserve"> </w:t>
      </w:r>
      <w:r w:rsidRPr="00446611">
        <w:rPr>
          <w:highlight w:val="cyan"/>
        </w:rPr>
        <w:t>услуг;</w:t>
      </w:r>
    </w:p>
    <w:p w:rsidR="001345D1" w:rsidRPr="00446611" w:rsidRDefault="00404ADE" w:rsidP="00F96D26">
      <w:pPr>
        <w:pStyle w:val="a5"/>
        <w:numPr>
          <w:ilvl w:val="2"/>
          <w:numId w:val="87"/>
        </w:numPr>
        <w:tabs>
          <w:tab w:val="left" w:pos="974"/>
        </w:tabs>
        <w:spacing w:before="3" w:line="259" w:lineRule="auto"/>
        <w:ind w:right="227"/>
        <w:jc w:val="both"/>
        <w:rPr>
          <w:highlight w:val="cyan"/>
        </w:rPr>
      </w:pPr>
      <w:r w:rsidRPr="00446611">
        <w:rPr>
          <w:highlight w:val="cyan"/>
        </w:rPr>
        <w:t>формирование зрелых личностных установок, способствующих оптимальной адаптации в условиях реальной жизненной</w:t>
      </w:r>
      <w:r w:rsidRPr="00446611">
        <w:rPr>
          <w:spacing w:val="-5"/>
          <w:highlight w:val="cyan"/>
        </w:rPr>
        <w:t xml:space="preserve"> </w:t>
      </w:r>
      <w:r w:rsidRPr="00446611">
        <w:rPr>
          <w:highlight w:val="cyan"/>
        </w:rPr>
        <w:t>ситуации;</w:t>
      </w:r>
    </w:p>
    <w:p w:rsidR="001345D1" w:rsidRPr="00446611" w:rsidRDefault="00404ADE" w:rsidP="00F96D26">
      <w:pPr>
        <w:pStyle w:val="a5"/>
        <w:numPr>
          <w:ilvl w:val="2"/>
          <w:numId w:val="87"/>
        </w:numPr>
        <w:tabs>
          <w:tab w:val="left" w:pos="974"/>
        </w:tabs>
        <w:spacing w:before="1" w:line="259" w:lineRule="auto"/>
        <w:ind w:right="226"/>
        <w:jc w:val="both"/>
        <w:rPr>
          <w:highlight w:val="cyan"/>
        </w:rPr>
      </w:pPr>
      <w:r w:rsidRPr="00446611">
        <w:rPr>
          <w:highlight w:val="cyan"/>
        </w:rPr>
        <w:t>расширение адаптивных возможностей личности, определяющих готовность к решению доступных проблем в различных сферах</w:t>
      </w:r>
      <w:r w:rsidRPr="00446611">
        <w:rPr>
          <w:spacing w:val="-2"/>
          <w:highlight w:val="cyan"/>
        </w:rPr>
        <w:t xml:space="preserve"> </w:t>
      </w:r>
      <w:r w:rsidRPr="00446611">
        <w:rPr>
          <w:highlight w:val="cyan"/>
        </w:rPr>
        <w:t>жизнедеятельности;</w:t>
      </w:r>
    </w:p>
    <w:p w:rsidR="001345D1" w:rsidRPr="00446611" w:rsidRDefault="00404ADE" w:rsidP="00F96D26">
      <w:pPr>
        <w:pStyle w:val="a5"/>
        <w:numPr>
          <w:ilvl w:val="2"/>
          <w:numId w:val="87"/>
        </w:numPr>
        <w:tabs>
          <w:tab w:val="left" w:pos="974"/>
        </w:tabs>
        <w:spacing w:before="1" w:line="259" w:lineRule="auto"/>
        <w:ind w:right="227"/>
        <w:jc w:val="both"/>
        <w:rPr>
          <w:highlight w:val="cyan"/>
        </w:rPr>
      </w:pPr>
      <w:r w:rsidRPr="00446611">
        <w:rPr>
          <w:highlight w:val="cyan"/>
        </w:rPr>
        <w:t>развитие коммуникативной компетенции, форм и навыков конструктивного личностного общения в группе</w:t>
      </w:r>
      <w:r w:rsidRPr="00446611">
        <w:rPr>
          <w:spacing w:val="-1"/>
          <w:highlight w:val="cyan"/>
        </w:rPr>
        <w:t xml:space="preserve"> </w:t>
      </w:r>
      <w:r w:rsidRPr="00446611">
        <w:rPr>
          <w:highlight w:val="cyan"/>
        </w:rPr>
        <w:t>сверстников;</w:t>
      </w:r>
    </w:p>
    <w:p w:rsidR="001345D1" w:rsidRPr="00446611" w:rsidRDefault="00404ADE" w:rsidP="00F96D26">
      <w:pPr>
        <w:pStyle w:val="a5"/>
        <w:numPr>
          <w:ilvl w:val="2"/>
          <w:numId w:val="87"/>
        </w:numPr>
        <w:tabs>
          <w:tab w:val="left" w:pos="974"/>
        </w:tabs>
        <w:spacing w:before="3" w:line="259" w:lineRule="auto"/>
        <w:ind w:right="224"/>
        <w:jc w:val="both"/>
        <w:rPr>
          <w:highlight w:val="cyan"/>
        </w:rPr>
      </w:pPr>
      <w:r w:rsidRPr="00446611">
        <w:rPr>
          <w:highlight w:val="cyan"/>
        </w:rPr>
        <w:t>реализация комплексной системы мероприятий по социальной адаптации и профессиональной ориентации учащихся с ограниченными возможностями</w:t>
      </w:r>
      <w:r w:rsidRPr="00446611">
        <w:rPr>
          <w:spacing w:val="-5"/>
          <w:highlight w:val="cyan"/>
        </w:rPr>
        <w:t xml:space="preserve"> </w:t>
      </w:r>
      <w:r w:rsidRPr="00446611">
        <w:rPr>
          <w:highlight w:val="cyan"/>
        </w:rPr>
        <w:t>здоровья;</w:t>
      </w:r>
    </w:p>
    <w:p w:rsidR="001345D1" w:rsidRPr="00446611" w:rsidRDefault="00404ADE" w:rsidP="00F96D26">
      <w:pPr>
        <w:pStyle w:val="a5"/>
        <w:numPr>
          <w:ilvl w:val="0"/>
          <w:numId w:val="209"/>
        </w:numPr>
        <w:tabs>
          <w:tab w:val="left" w:pos="603"/>
          <w:tab w:val="left" w:pos="604"/>
        </w:tabs>
        <w:spacing w:before="53" w:line="259" w:lineRule="auto"/>
        <w:ind w:left="603" w:right="228" w:hanging="350"/>
        <w:rPr>
          <w:highlight w:val="cyan"/>
        </w:rPr>
      </w:pPr>
      <w:r w:rsidRPr="00446611">
        <w:rPr>
          <w:highlight w:val="cy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446611">
        <w:rPr>
          <w:spacing w:val="-19"/>
          <w:highlight w:val="cyan"/>
        </w:rPr>
        <w:t xml:space="preserve"> </w:t>
      </w:r>
      <w:r w:rsidRPr="00446611">
        <w:rPr>
          <w:highlight w:val="cyan"/>
        </w:rPr>
        <w:t>вопросам.</w:t>
      </w:r>
    </w:p>
    <w:p w:rsidR="001345D1" w:rsidRPr="00446611" w:rsidRDefault="00404ADE">
      <w:pPr>
        <w:spacing w:before="1" w:line="261" w:lineRule="auto"/>
        <w:ind w:left="253" w:right="225" w:firstLine="700"/>
        <w:jc w:val="both"/>
        <w:rPr>
          <w:highlight w:val="cyan"/>
        </w:rPr>
      </w:pPr>
      <w:r w:rsidRPr="00446611">
        <w:rPr>
          <w:highlight w:val="cy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345D1" w:rsidRPr="00446611" w:rsidRDefault="001345D1">
      <w:pPr>
        <w:pStyle w:val="a3"/>
        <w:spacing w:before="3"/>
        <w:ind w:left="0"/>
        <w:rPr>
          <w:sz w:val="22"/>
          <w:highlight w:val="cyan"/>
        </w:rPr>
      </w:pPr>
    </w:p>
    <w:p w:rsidR="001345D1" w:rsidRPr="00446611" w:rsidRDefault="00404ADE">
      <w:pPr>
        <w:pStyle w:val="Heading3"/>
        <w:rPr>
          <w:highlight w:val="cyan"/>
        </w:rPr>
      </w:pPr>
      <w:r w:rsidRPr="00446611">
        <w:rPr>
          <w:highlight w:val="cyan"/>
        </w:rPr>
        <w:t>Содержание программы коррекционной работы.</w:t>
      </w:r>
    </w:p>
    <w:p w:rsidR="001345D1" w:rsidRPr="00446611" w:rsidRDefault="001345D1">
      <w:pPr>
        <w:pStyle w:val="a3"/>
        <w:spacing w:before="1"/>
        <w:ind w:left="0"/>
        <w:rPr>
          <w:b/>
          <w:sz w:val="26"/>
          <w:highlight w:val="cyan"/>
        </w:rPr>
      </w:pPr>
    </w:p>
    <w:p w:rsidR="001345D1" w:rsidRPr="00446611" w:rsidRDefault="00404ADE">
      <w:pPr>
        <w:ind w:left="253"/>
        <w:rPr>
          <w:highlight w:val="cyan"/>
        </w:rPr>
      </w:pPr>
      <w:r w:rsidRPr="00446611">
        <w:rPr>
          <w:highlight w:val="cyan"/>
        </w:rPr>
        <w:t>Содержание программы коррекционной работы определяют следующие принципы:</w:t>
      </w:r>
    </w:p>
    <w:p w:rsidR="001345D1" w:rsidRPr="00446611" w:rsidRDefault="00404ADE">
      <w:pPr>
        <w:spacing w:before="23" w:line="259" w:lineRule="auto"/>
        <w:ind w:left="253" w:right="220" w:firstLine="696"/>
        <w:jc w:val="both"/>
        <w:rPr>
          <w:highlight w:val="cyan"/>
        </w:rPr>
      </w:pPr>
      <w:r w:rsidRPr="00446611">
        <w:rPr>
          <w:i/>
          <w:highlight w:val="cyan"/>
        </w:rPr>
        <w:t xml:space="preserve">Преемственность. </w:t>
      </w:r>
      <w:r w:rsidRPr="00446611">
        <w:rPr>
          <w:highlight w:val="cyan"/>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программой профессиональной ориентации учащихся на уровне основного общего образования, программой формирования и развития ИКТ- компетентности учащихся, программой социальной деятельности учащихся.</w:t>
      </w:r>
    </w:p>
    <w:p w:rsidR="001345D1" w:rsidRPr="00446611" w:rsidRDefault="00404ADE">
      <w:pPr>
        <w:spacing w:before="6" w:line="259" w:lineRule="auto"/>
        <w:ind w:left="253" w:right="221" w:firstLine="710"/>
        <w:jc w:val="both"/>
        <w:rPr>
          <w:highlight w:val="cyan"/>
        </w:rPr>
      </w:pPr>
      <w:r w:rsidRPr="00446611">
        <w:rPr>
          <w:i/>
          <w:highlight w:val="cyan"/>
        </w:rPr>
        <w:t xml:space="preserve">Соблюдение интересов ребёнка. </w:t>
      </w:r>
      <w:r w:rsidRPr="00446611">
        <w:rPr>
          <w:highlight w:val="cyan"/>
        </w:rPr>
        <w:t xml:space="preserve">Принцип определяет позицию специалиста, который призван решать проблему ребёнка с максимальной пользой и в интересах ребёнка. </w:t>
      </w:r>
      <w:r w:rsidRPr="00446611">
        <w:rPr>
          <w:i/>
          <w:highlight w:val="cyan"/>
        </w:rPr>
        <w:t xml:space="preserve">Системность. </w:t>
      </w:r>
      <w:r w:rsidRPr="00446611">
        <w:rPr>
          <w:highlight w:val="cyan"/>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446611">
        <w:rPr>
          <w:spacing w:val="-3"/>
          <w:highlight w:val="cyan"/>
        </w:rPr>
        <w:t xml:space="preserve"> </w:t>
      </w:r>
      <w:r w:rsidRPr="00446611">
        <w:rPr>
          <w:highlight w:val="cyan"/>
        </w:rPr>
        <w:t>ребёнка.</w:t>
      </w:r>
    </w:p>
    <w:p w:rsidR="001345D1" w:rsidRPr="00446611" w:rsidRDefault="00404ADE">
      <w:pPr>
        <w:spacing w:before="5" w:line="259" w:lineRule="auto"/>
        <w:ind w:left="253" w:right="227" w:firstLine="691"/>
        <w:jc w:val="both"/>
        <w:rPr>
          <w:highlight w:val="cyan"/>
        </w:rPr>
      </w:pPr>
      <w:r w:rsidRPr="00446611">
        <w:rPr>
          <w:i/>
          <w:highlight w:val="cyan"/>
        </w:rPr>
        <w:t xml:space="preserve">Непрерывность. </w:t>
      </w:r>
      <w:r w:rsidRPr="00446611">
        <w:rPr>
          <w:highlight w:val="cyan"/>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345D1" w:rsidRPr="00446611" w:rsidRDefault="00404ADE">
      <w:pPr>
        <w:spacing w:before="4" w:line="259" w:lineRule="auto"/>
        <w:ind w:left="253" w:right="299"/>
        <w:rPr>
          <w:highlight w:val="cyan"/>
        </w:rPr>
      </w:pPr>
      <w:r w:rsidRPr="00446611">
        <w:rPr>
          <w:i/>
          <w:highlight w:val="cyan"/>
        </w:rPr>
        <w:t xml:space="preserve">Вариативность. </w:t>
      </w:r>
      <w:r w:rsidRPr="00446611">
        <w:rPr>
          <w:highlight w:val="cyan"/>
        </w:rP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446611">
        <w:rPr>
          <w:spacing w:val="-13"/>
          <w:highlight w:val="cyan"/>
        </w:rPr>
        <w:t xml:space="preserve"> </w:t>
      </w:r>
      <w:r w:rsidRPr="00446611">
        <w:rPr>
          <w:highlight w:val="cyan"/>
        </w:rPr>
        <w:t>развитии.</w:t>
      </w:r>
    </w:p>
    <w:p w:rsidR="001345D1" w:rsidRPr="00446611" w:rsidRDefault="00404ADE">
      <w:pPr>
        <w:spacing w:line="259" w:lineRule="auto"/>
        <w:ind w:left="253" w:right="222" w:firstLine="691"/>
        <w:jc w:val="both"/>
        <w:rPr>
          <w:highlight w:val="cyan"/>
        </w:rPr>
      </w:pPr>
      <w:r w:rsidRPr="00446611">
        <w:rPr>
          <w:i/>
          <w:highlight w:val="cyan"/>
        </w:rPr>
        <w:t xml:space="preserve">Рекомендательный характер оказания помощи. </w:t>
      </w:r>
      <w:r w:rsidRPr="00446611">
        <w:rPr>
          <w:highlight w:val="cy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w:t>
      </w:r>
    </w:p>
    <w:p w:rsidR="001345D1" w:rsidRPr="00446611" w:rsidRDefault="001345D1">
      <w:pPr>
        <w:spacing w:line="259"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pPr>
        <w:spacing w:before="81" w:line="259" w:lineRule="auto"/>
        <w:ind w:left="253"/>
        <w:rPr>
          <w:highlight w:val="cyan"/>
        </w:rPr>
      </w:pPr>
      <w:r w:rsidRPr="00446611">
        <w:rPr>
          <w:highlight w:val="cyan"/>
        </w:rPr>
        <w:lastRenderedPageBreak/>
        <w:t>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345D1" w:rsidRPr="00446611" w:rsidRDefault="00404ADE">
      <w:pPr>
        <w:spacing w:before="39"/>
        <w:ind w:left="4281"/>
        <w:rPr>
          <w:b/>
          <w:highlight w:val="cyan"/>
        </w:rPr>
      </w:pPr>
      <w:r w:rsidRPr="00446611">
        <w:rPr>
          <w:b/>
          <w:highlight w:val="cyan"/>
        </w:rPr>
        <w:t>Направления работы</w:t>
      </w:r>
    </w:p>
    <w:p w:rsidR="001345D1" w:rsidRPr="00446611" w:rsidRDefault="00404ADE">
      <w:pPr>
        <w:spacing w:before="23" w:line="259" w:lineRule="auto"/>
        <w:ind w:left="253" w:right="299" w:firstLine="700"/>
        <w:rPr>
          <w:highlight w:val="cyan"/>
        </w:rPr>
      </w:pPr>
      <w:r w:rsidRPr="00446611">
        <w:rPr>
          <w:highlight w:val="cyan"/>
        </w:rPr>
        <w:t>Программа коррекционной работы школы на уровне основного общего образования включает в себя взаимосвязанные модули (направления), отражающие её основное</w:t>
      </w:r>
      <w:r w:rsidRPr="00446611">
        <w:rPr>
          <w:spacing w:val="-8"/>
          <w:highlight w:val="cyan"/>
        </w:rPr>
        <w:t xml:space="preserve"> </w:t>
      </w:r>
      <w:r w:rsidRPr="00446611">
        <w:rPr>
          <w:highlight w:val="cyan"/>
        </w:rPr>
        <w:t>содержание:</w:t>
      </w:r>
    </w:p>
    <w:p w:rsidR="001345D1" w:rsidRPr="00446611" w:rsidRDefault="00404ADE" w:rsidP="00F96D26">
      <w:pPr>
        <w:pStyle w:val="a5"/>
        <w:numPr>
          <w:ilvl w:val="0"/>
          <w:numId w:val="209"/>
        </w:numPr>
        <w:tabs>
          <w:tab w:val="left" w:pos="604"/>
        </w:tabs>
        <w:spacing w:before="1" w:line="259" w:lineRule="auto"/>
        <w:ind w:left="603" w:right="226" w:hanging="350"/>
        <w:jc w:val="both"/>
        <w:rPr>
          <w:highlight w:val="cyan"/>
        </w:rPr>
      </w:pPr>
      <w:r w:rsidRPr="00446611">
        <w:rPr>
          <w:i/>
          <w:highlight w:val="cyan"/>
        </w:rPr>
        <w:t xml:space="preserve">диагностическая работа </w:t>
      </w:r>
      <w:r w:rsidRPr="00446611">
        <w:rPr>
          <w:highlight w:val="cyan"/>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образовательного</w:t>
      </w:r>
      <w:r w:rsidRPr="00446611">
        <w:rPr>
          <w:spacing w:val="-14"/>
          <w:highlight w:val="cyan"/>
        </w:rPr>
        <w:t xml:space="preserve"> </w:t>
      </w:r>
      <w:r w:rsidRPr="00446611">
        <w:rPr>
          <w:highlight w:val="cyan"/>
        </w:rPr>
        <w:t>учреждения;</w:t>
      </w:r>
    </w:p>
    <w:p w:rsidR="001345D1" w:rsidRPr="00446611" w:rsidRDefault="00404ADE" w:rsidP="00F96D26">
      <w:pPr>
        <w:pStyle w:val="a5"/>
        <w:numPr>
          <w:ilvl w:val="1"/>
          <w:numId w:val="209"/>
        </w:numPr>
        <w:tabs>
          <w:tab w:val="left" w:pos="974"/>
        </w:tabs>
        <w:spacing w:before="54" w:line="259" w:lineRule="auto"/>
        <w:ind w:right="223"/>
        <w:jc w:val="both"/>
        <w:rPr>
          <w:highlight w:val="cyan"/>
        </w:rPr>
      </w:pPr>
      <w:r w:rsidRPr="00446611">
        <w:rPr>
          <w:i/>
          <w:highlight w:val="cyan"/>
        </w:rPr>
        <w:t xml:space="preserve">коррекционно-развивающая работа </w:t>
      </w:r>
      <w:r w:rsidRPr="00446611">
        <w:rPr>
          <w:highlight w:val="cyan"/>
        </w:rPr>
        <w:t>обеспечивает своевременную специализированную помощь в освоении содержания основной образовательной программы начального общего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w:t>
      </w:r>
      <w:r w:rsidRPr="00446611">
        <w:rPr>
          <w:spacing w:val="-3"/>
          <w:highlight w:val="cyan"/>
        </w:rPr>
        <w:t xml:space="preserve"> </w:t>
      </w:r>
      <w:r w:rsidRPr="00446611">
        <w:rPr>
          <w:highlight w:val="cyan"/>
        </w:rPr>
        <w:t>коммуникативных);</w:t>
      </w:r>
    </w:p>
    <w:p w:rsidR="001345D1" w:rsidRPr="00446611" w:rsidRDefault="00404ADE" w:rsidP="00F96D26">
      <w:pPr>
        <w:pStyle w:val="a5"/>
        <w:numPr>
          <w:ilvl w:val="1"/>
          <w:numId w:val="209"/>
        </w:numPr>
        <w:tabs>
          <w:tab w:val="left" w:pos="974"/>
        </w:tabs>
        <w:spacing w:before="5" w:line="259" w:lineRule="auto"/>
        <w:ind w:right="223"/>
        <w:jc w:val="both"/>
        <w:rPr>
          <w:highlight w:val="cyan"/>
        </w:rPr>
      </w:pPr>
      <w:r w:rsidRPr="00446611">
        <w:rPr>
          <w:i/>
          <w:highlight w:val="cyan"/>
        </w:rPr>
        <w:t xml:space="preserve">консультативная работа </w:t>
      </w:r>
      <w:r w:rsidRPr="00446611">
        <w:rPr>
          <w:highlight w:val="cyan"/>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1345D1" w:rsidRPr="00446611" w:rsidRDefault="00404ADE" w:rsidP="00F96D26">
      <w:pPr>
        <w:pStyle w:val="a5"/>
        <w:numPr>
          <w:ilvl w:val="1"/>
          <w:numId w:val="209"/>
        </w:numPr>
        <w:tabs>
          <w:tab w:val="left" w:pos="974"/>
        </w:tabs>
        <w:spacing w:line="259" w:lineRule="auto"/>
        <w:ind w:right="222"/>
        <w:jc w:val="both"/>
        <w:rPr>
          <w:sz w:val="24"/>
          <w:highlight w:val="cyan"/>
        </w:rPr>
      </w:pPr>
      <w:r w:rsidRPr="00446611">
        <w:rPr>
          <w:i/>
          <w:highlight w:val="cyan"/>
        </w:rPr>
        <w:t xml:space="preserve">информационно-просветительская работа </w:t>
      </w:r>
      <w:r w:rsidRPr="00446611">
        <w:rPr>
          <w:highlight w:val="cyan"/>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1345D1" w:rsidRPr="00446611" w:rsidRDefault="001345D1">
      <w:pPr>
        <w:pStyle w:val="a3"/>
        <w:ind w:left="0"/>
        <w:rPr>
          <w:highlight w:val="cyan"/>
        </w:rPr>
      </w:pPr>
    </w:p>
    <w:p w:rsidR="001345D1" w:rsidRPr="00446611" w:rsidRDefault="00404ADE">
      <w:pPr>
        <w:pStyle w:val="Heading3"/>
        <w:spacing w:before="210" w:line="276" w:lineRule="auto"/>
        <w:rPr>
          <w:highlight w:val="cyan"/>
        </w:rPr>
      </w:pPr>
      <w:r w:rsidRPr="00446611">
        <w:rPr>
          <w:highlight w:val="cyan"/>
        </w:rPr>
        <w:t>Организация психолого-медико-педагогического и социального сопровождения учащихся с ОВЗ в школе.</w:t>
      </w:r>
    </w:p>
    <w:p w:rsidR="001345D1" w:rsidRPr="00446611" w:rsidRDefault="00404ADE">
      <w:pPr>
        <w:pStyle w:val="a3"/>
        <w:spacing w:before="194" w:line="276" w:lineRule="auto"/>
        <w:ind w:right="259" w:firstLine="600"/>
        <w:jc w:val="both"/>
        <w:rPr>
          <w:highlight w:val="cyan"/>
        </w:rPr>
      </w:pPr>
      <w:r w:rsidRPr="00446611">
        <w:rPr>
          <w:highlight w:val="cyan"/>
        </w:rPr>
        <w:t>Целью ПМПк является обеспечение диагностико-коррекционного психолого-медико- педагогического сопровождения учащихся, воспитанников с ограниченными возможностями здоровья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учащихся,</w:t>
      </w:r>
      <w:r w:rsidRPr="00446611">
        <w:rPr>
          <w:spacing w:val="1"/>
          <w:highlight w:val="cyan"/>
        </w:rPr>
        <w:t xml:space="preserve"> </w:t>
      </w:r>
      <w:r w:rsidRPr="00446611">
        <w:rPr>
          <w:highlight w:val="cyan"/>
        </w:rPr>
        <w:t>воспитанников.</w:t>
      </w:r>
    </w:p>
    <w:p w:rsidR="001345D1" w:rsidRPr="00446611" w:rsidRDefault="00404ADE" w:rsidP="00F96D26">
      <w:pPr>
        <w:pStyle w:val="a5"/>
        <w:numPr>
          <w:ilvl w:val="2"/>
          <w:numId w:val="209"/>
        </w:numPr>
        <w:tabs>
          <w:tab w:val="left" w:pos="1323"/>
          <w:tab w:val="left" w:pos="1324"/>
        </w:tabs>
        <w:spacing w:before="1"/>
        <w:ind w:firstLine="0"/>
        <w:rPr>
          <w:sz w:val="24"/>
          <w:highlight w:val="cyan"/>
        </w:rPr>
      </w:pPr>
      <w:r w:rsidRPr="00446611">
        <w:rPr>
          <w:sz w:val="24"/>
          <w:highlight w:val="cyan"/>
        </w:rPr>
        <w:t>Задачами ПМПк</w:t>
      </w:r>
      <w:r w:rsidRPr="00446611">
        <w:rPr>
          <w:spacing w:val="-1"/>
          <w:sz w:val="24"/>
          <w:highlight w:val="cyan"/>
        </w:rPr>
        <w:t xml:space="preserve"> </w:t>
      </w:r>
      <w:r w:rsidRPr="00446611">
        <w:rPr>
          <w:sz w:val="24"/>
          <w:highlight w:val="cyan"/>
        </w:rPr>
        <w:t>являются:</w:t>
      </w:r>
    </w:p>
    <w:p w:rsidR="001345D1" w:rsidRPr="00446611" w:rsidRDefault="00404ADE" w:rsidP="00F96D26">
      <w:pPr>
        <w:pStyle w:val="a5"/>
        <w:numPr>
          <w:ilvl w:val="2"/>
          <w:numId w:val="209"/>
        </w:numPr>
        <w:tabs>
          <w:tab w:val="left" w:pos="1323"/>
          <w:tab w:val="left" w:pos="1324"/>
        </w:tabs>
        <w:spacing w:before="41" w:line="276" w:lineRule="auto"/>
        <w:ind w:right="229" w:firstLine="0"/>
        <w:rPr>
          <w:sz w:val="24"/>
          <w:highlight w:val="cyan"/>
        </w:rPr>
      </w:pPr>
      <w:r w:rsidRPr="00446611">
        <w:rPr>
          <w:sz w:val="24"/>
          <w:highlight w:val="cyan"/>
        </w:rPr>
        <w:t>- выявление и ранняя (с первых дней пребывания ребенка в образовательном учреждении) диагностика отклонений в развитии и/или состояний</w:t>
      </w:r>
      <w:r w:rsidRPr="00446611">
        <w:rPr>
          <w:spacing w:val="-5"/>
          <w:sz w:val="24"/>
          <w:highlight w:val="cyan"/>
        </w:rPr>
        <w:t xml:space="preserve"> </w:t>
      </w:r>
      <w:r w:rsidRPr="00446611">
        <w:rPr>
          <w:sz w:val="24"/>
          <w:highlight w:val="cyan"/>
        </w:rPr>
        <w:t>декомпенсации;</w:t>
      </w:r>
    </w:p>
    <w:p w:rsidR="001345D1" w:rsidRPr="00446611" w:rsidRDefault="00404ADE" w:rsidP="00F96D26">
      <w:pPr>
        <w:pStyle w:val="a5"/>
        <w:numPr>
          <w:ilvl w:val="2"/>
          <w:numId w:val="209"/>
        </w:numPr>
        <w:tabs>
          <w:tab w:val="left" w:pos="1669"/>
          <w:tab w:val="left" w:pos="1670"/>
          <w:tab w:val="left" w:pos="1983"/>
          <w:tab w:val="left" w:pos="3669"/>
          <w:tab w:val="left" w:pos="5168"/>
          <w:tab w:val="left" w:pos="7299"/>
          <w:tab w:val="left" w:pos="7664"/>
        </w:tabs>
        <w:spacing w:before="2" w:line="276" w:lineRule="auto"/>
        <w:ind w:right="225" w:firstLine="0"/>
        <w:rPr>
          <w:sz w:val="24"/>
          <w:highlight w:val="cyan"/>
        </w:rPr>
      </w:pPr>
      <w:r w:rsidRPr="00446611">
        <w:rPr>
          <w:sz w:val="24"/>
          <w:highlight w:val="cyan"/>
        </w:rPr>
        <w:t>-</w:t>
      </w:r>
      <w:r w:rsidRPr="00446611">
        <w:rPr>
          <w:sz w:val="24"/>
          <w:highlight w:val="cyan"/>
        </w:rPr>
        <w:tab/>
        <w:t>профилактика</w:t>
      </w:r>
      <w:r w:rsidRPr="00446611">
        <w:rPr>
          <w:sz w:val="24"/>
          <w:highlight w:val="cyan"/>
        </w:rPr>
        <w:tab/>
        <w:t>физических,</w:t>
      </w:r>
      <w:r w:rsidRPr="00446611">
        <w:rPr>
          <w:sz w:val="24"/>
          <w:highlight w:val="cyan"/>
        </w:rPr>
        <w:tab/>
        <w:t>интеллектуальных</w:t>
      </w:r>
      <w:r w:rsidRPr="00446611">
        <w:rPr>
          <w:sz w:val="24"/>
          <w:highlight w:val="cyan"/>
        </w:rPr>
        <w:tab/>
        <w:t>и</w:t>
      </w:r>
      <w:r w:rsidRPr="00446611">
        <w:rPr>
          <w:sz w:val="24"/>
          <w:highlight w:val="cyan"/>
        </w:rPr>
        <w:tab/>
        <w:t>эмоционально-личностных перегрузок и</w:t>
      </w:r>
      <w:r w:rsidRPr="00446611">
        <w:rPr>
          <w:spacing w:val="-1"/>
          <w:sz w:val="24"/>
          <w:highlight w:val="cyan"/>
        </w:rPr>
        <w:t xml:space="preserve"> </w:t>
      </w:r>
      <w:r w:rsidRPr="00446611">
        <w:rPr>
          <w:sz w:val="24"/>
          <w:highlight w:val="cyan"/>
        </w:rPr>
        <w:t>срывов;</w:t>
      </w:r>
    </w:p>
    <w:p w:rsidR="001345D1" w:rsidRPr="00446611" w:rsidRDefault="00404ADE" w:rsidP="00F96D26">
      <w:pPr>
        <w:pStyle w:val="a5"/>
        <w:numPr>
          <w:ilvl w:val="2"/>
          <w:numId w:val="209"/>
        </w:numPr>
        <w:tabs>
          <w:tab w:val="left" w:pos="1669"/>
          <w:tab w:val="left" w:pos="1670"/>
          <w:tab w:val="left" w:pos="1988"/>
        </w:tabs>
        <w:spacing w:line="275" w:lineRule="exact"/>
        <w:ind w:left="1669" w:hanging="696"/>
        <w:rPr>
          <w:sz w:val="24"/>
          <w:highlight w:val="cyan"/>
        </w:rPr>
      </w:pPr>
      <w:r w:rsidRPr="00446611">
        <w:rPr>
          <w:sz w:val="24"/>
          <w:highlight w:val="cyan"/>
        </w:rPr>
        <w:t>-</w:t>
      </w:r>
      <w:r w:rsidRPr="00446611">
        <w:rPr>
          <w:sz w:val="24"/>
          <w:highlight w:val="cyan"/>
        </w:rPr>
        <w:tab/>
        <w:t>выявление резервных возможностей развития;</w:t>
      </w:r>
    </w:p>
    <w:p w:rsidR="001345D1" w:rsidRPr="00446611" w:rsidRDefault="00404ADE" w:rsidP="00F96D26">
      <w:pPr>
        <w:pStyle w:val="a5"/>
        <w:numPr>
          <w:ilvl w:val="2"/>
          <w:numId w:val="209"/>
        </w:numPr>
        <w:tabs>
          <w:tab w:val="left" w:pos="1324"/>
        </w:tabs>
        <w:spacing w:before="40" w:line="276" w:lineRule="auto"/>
        <w:ind w:right="230" w:firstLine="0"/>
        <w:jc w:val="both"/>
        <w:rPr>
          <w:sz w:val="24"/>
          <w:highlight w:val="cyan"/>
        </w:rPr>
      </w:pPr>
      <w:r w:rsidRPr="00446611">
        <w:rPr>
          <w:sz w:val="24"/>
          <w:highlight w:val="cyan"/>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1345D1" w:rsidRPr="00446611" w:rsidRDefault="00404ADE" w:rsidP="00F96D26">
      <w:pPr>
        <w:pStyle w:val="a5"/>
        <w:numPr>
          <w:ilvl w:val="2"/>
          <w:numId w:val="209"/>
        </w:numPr>
        <w:tabs>
          <w:tab w:val="left" w:pos="1323"/>
          <w:tab w:val="left" w:pos="1324"/>
        </w:tabs>
        <w:spacing w:before="1" w:line="276" w:lineRule="auto"/>
        <w:ind w:right="231" w:firstLine="0"/>
        <w:rPr>
          <w:sz w:val="24"/>
          <w:highlight w:val="cyan"/>
        </w:rPr>
      </w:pPr>
      <w:r w:rsidRPr="00446611">
        <w:rPr>
          <w:sz w:val="24"/>
          <w:highlight w:val="cyan"/>
        </w:rPr>
        <w:t>- разработка индивидуальных рекомендаций педагогам для обеспечения обоснованного дифференцированного подхода в процессе обучения и воспитания</w:t>
      </w:r>
      <w:r w:rsidRPr="00446611">
        <w:rPr>
          <w:spacing w:val="-10"/>
          <w:sz w:val="24"/>
          <w:highlight w:val="cyan"/>
        </w:rPr>
        <w:t xml:space="preserve"> </w:t>
      </w:r>
      <w:r w:rsidRPr="00446611">
        <w:rPr>
          <w:sz w:val="24"/>
          <w:highlight w:val="cyan"/>
        </w:rPr>
        <w:t>детей;</w:t>
      </w:r>
    </w:p>
    <w:p w:rsidR="001345D1" w:rsidRPr="00446611" w:rsidRDefault="00404ADE" w:rsidP="00F96D26">
      <w:pPr>
        <w:pStyle w:val="a5"/>
        <w:numPr>
          <w:ilvl w:val="2"/>
          <w:numId w:val="209"/>
        </w:numPr>
        <w:tabs>
          <w:tab w:val="left" w:pos="1323"/>
          <w:tab w:val="left" w:pos="1324"/>
        </w:tabs>
        <w:spacing w:line="278" w:lineRule="auto"/>
        <w:ind w:right="226" w:firstLine="0"/>
        <w:rPr>
          <w:sz w:val="24"/>
          <w:highlight w:val="cyan"/>
        </w:rPr>
      </w:pPr>
      <w:r w:rsidRPr="00446611">
        <w:rPr>
          <w:sz w:val="24"/>
          <w:highlight w:val="cyan"/>
        </w:rPr>
        <w:t>- подготовка и ведение документации, отражающей актуальное развитие ребенка, динамику его состояния, уровень школьной</w:t>
      </w:r>
      <w:r w:rsidRPr="00446611">
        <w:rPr>
          <w:spacing w:val="-3"/>
          <w:sz w:val="24"/>
          <w:highlight w:val="cyan"/>
        </w:rPr>
        <w:t xml:space="preserve"> </w:t>
      </w:r>
      <w:r w:rsidRPr="00446611">
        <w:rPr>
          <w:sz w:val="24"/>
          <w:highlight w:val="cyan"/>
        </w:rPr>
        <w:t>успешности;</w:t>
      </w:r>
    </w:p>
    <w:p w:rsidR="001345D1" w:rsidRPr="00446611" w:rsidRDefault="00404ADE" w:rsidP="00F96D26">
      <w:pPr>
        <w:pStyle w:val="a5"/>
        <w:numPr>
          <w:ilvl w:val="2"/>
          <w:numId w:val="209"/>
        </w:numPr>
        <w:tabs>
          <w:tab w:val="left" w:pos="1323"/>
          <w:tab w:val="left" w:pos="1324"/>
        </w:tabs>
        <w:spacing w:line="276" w:lineRule="auto"/>
        <w:ind w:right="232" w:firstLine="0"/>
        <w:rPr>
          <w:sz w:val="24"/>
          <w:highlight w:val="cyan"/>
        </w:rPr>
      </w:pPr>
      <w:r w:rsidRPr="00446611">
        <w:rPr>
          <w:sz w:val="24"/>
          <w:highlight w:val="cyan"/>
        </w:rPr>
        <w:t>- организация взаимодействия между педагогическим коллективом школ, дошкольных образовательных учреждений и родителями;</w:t>
      </w:r>
    </w:p>
    <w:p w:rsidR="001345D1" w:rsidRPr="00446611" w:rsidRDefault="001345D1">
      <w:pPr>
        <w:spacing w:line="276" w:lineRule="auto"/>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2"/>
          <w:numId w:val="209"/>
        </w:numPr>
        <w:tabs>
          <w:tab w:val="left" w:pos="1324"/>
        </w:tabs>
        <w:spacing w:before="60" w:line="276" w:lineRule="auto"/>
        <w:ind w:right="215" w:firstLine="0"/>
        <w:jc w:val="both"/>
        <w:rPr>
          <w:sz w:val="24"/>
          <w:highlight w:val="cyan"/>
        </w:rPr>
      </w:pPr>
      <w:r w:rsidRPr="00446611">
        <w:rPr>
          <w:sz w:val="24"/>
          <w:highlight w:val="cyan"/>
        </w:rPr>
        <w:lastRenderedPageBreak/>
        <w:t>- 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детей;</w:t>
      </w:r>
    </w:p>
    <w:p w:rsidR="001345D1" w:rsidRPr="00446611" w:rsidRDefault="00404ADE" w:rsidP="00F96D26">
      <w:pPr>
        <w:pStyle w:val="a5"/>
        <w:numPr>
          <w:ilvl w:val="2"/>
          <w:numId w:val="209"/>
        </w:numPr>
        <w:tabs>
          <w:tab w:val="left" w:pos="1324"/>
          <w:tab w:val="left" w:pos="8788"/>
        </w:tabs>
        <w:spacing w:before="1" w:line="276" w:lineRule="auto"/>
        <w:ind w:right="219" w:firstLine="0"/>
        <w:jc w:val="both"/>
        <w:rPr>
          <w:sz w:val="24"/>
          <w:highlight w:val="cyan"/>
        </w:rPr>
      </w:pPr>
      <w:r w:rsidRPr="00446611">
        <w:rPr>
          <w:sz w:val="24"/>
          <w:highlight w:val="cyan"/>
        </w:rPr>
        <w:t xml:space="preserve">-  консультирование    родителей       </w:t>
      </w:r>
      <w:r w:rsidRPr="00446611">
        <w:rPr>
          <w:spacing w:val="39"/>
          <w:sz w:val="24"/>
          <w:highlight w:val="cyan"/>
        </w:rPr>
        <w:t xml:space="preserve"> </w:t>
      </w:r>
      <w:r w:rsidRPr="00446611">
        <w:rPr>
          <w:sz w:val="24"/>
          <w:highlight w:val="cyan"/>
        </w:rPr>
        <w:t xml:space="preserve">(законных </w:t>
      </w:r>
      <w:r w:rsidRPr="00446611">
        <w:rPr>
          <w:spacing w:val="7"/>
          <w:sz w:val="24"/>
          <w:highlight w:val="cyan"/>
        </w:rPr>
        <w:t xml:space="preserve"> </w:t>
      </w:r>
      <w:r w:rsidRPr="00446611">
        <w:rPr>
          <w:sz w:val="24"/>
          <w:highlight w:val="cyan"/>
        </w:rPr>
        <w:t>представителей),</w:t>
      </w:r>
      <w:r w:rsidRPr="00446611">
        <w:rPr>
          <w:sz w:val="24"/>
          <w:highlight w:val="cyan"/>
        </w:rPr>
        <w:tab/>
        <w:t>педагогических, медицинских и социальных работников, представляющих интересы ребенка.</w:t>
      </w:r>
    </w:p>
    <w:p w:rsidR="001345D1" w:rsidRPr="00446611" w:rsidRDefault="00404ADE" w:rsidP="00F96D26">
      <w:pPr>
        <w:pStyle w:val="a5"/>
        <w:numPr>
          <w:ilvl w:val="2"/>
          <w:numId w:val="209"/>
        </w:numPr>
        <w:tabs>
          <w:tab w:val="left" w:pos="1324"/>
        </w:tabs>
        <w:spacing w:line="275" w:lineRule="exact"/>
        <w:ind w:left="1323" w:hanging="350"/>
        <w:jc w:val="both"/>
        <w:rPr>
          <w:sz w:val="24"/>
          <w:highlight w:val="cyan"/>
        </w:rPr>
      </w:pPr>
      <w:r w:rsidRPr="00446611">
        <w:rPr>
          <w:sz w:val="24"/>
          <w:highlight w:val="cyan"/>
        </w:rPr>
        <w:t>Функциями ПМПк</w:t>
      </w:r>
      <w:r w:rsidRPr="00446611">
        <w:rPr>
          <w:spacing w:val="-1"/>
          <w:sz w:val="24"/>
          <w:highlight w:val="cyan"/>
        </w:rPr>
        <w:t xml:space="preserve"> </w:t>
      </w:r>
      <w:r w:rsidRPr="00446611">
        <w:rPr>
          <w:sz w:val="24"/>
          <w:highlight w:val="cyan"/>
        </w:rPr>
        <w:t>являются:</w:t>
      </w:r>
    </w:p>
    <w:p w:rsidR="001345D1" w:rsidRPr="00446611" w:rsidRDefault="00404ADE" w:rsidP="00F96D26">
      <w:pPr>
        <w:pStyle w:val="a5"/>
        <w:numPr>
          <w:ilvl w:val="2"/>
          <w:numId w:val="209"/>
        </w:numPr>
        <w:tabs>
          <w:tab w:val="left" w:pos="1670"/>
        </w:tabs>
        <w:spacing w:before="43" w:line="276" w:lineRule="auto"/>
        <w:ind w:right="227" w:firstLine="0"/>
        <w:jc w:val="both"/>
        <w:rPr>
          <w:sz w:val="24"/>
          <w:highlight w:val="cyan"/>
        </w:rPr>
      </w:pPr>
      <w:r w:rsidRPr="00446611">
        <w:rPr>
          <w:sz w:val="24"/>
          <w:highlight w:val="cyan"/>
        </w:rPr>
        <w:t>- 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учащихся</w:t>
      </w:r>
      <w:r w:rsidRPr="00446611">
        <w:rPr>
          <w:spacing w:val="-1"/>
          <w:sz w:val="24"/>
          <w:highlight w:val="cyan"/>
        </w:rPr>
        <w:t xml:space="preserve"> </w:t>
      </w:r>
      <w:r w:rsidRPr="00446611">
        <w:rPr>
          <w:sz w:val="24"/>
          <w:highlight w:val="cyan"/>
        </w:rPr>
        <w:t>(воспитанников);</w:t>
      </w:r>
    </w:p>
    <w:p w:rsidR="001345D1" w:rsidRPr="00446611" w:rsidRDefault="00404ADE" w:rsidP="00F96D26">
      <w:pPr>
        <w:pStyle w:val="a5"/>
        <w:numPr>
          <w:ilvl w:val="2"/>
          <w:numId w:val="209"/>
        </w:numPr>
        <w:tabs>
          <w:tab w:val="left" w:pos="1670"/>
        </w:tabs>
        <w:spacing w:line="276" w:lineRule="auto"/>
        <w:ind w:right="226" w:firstLine="0"/>
        <w:jc w:val="both"/>
        <w:rPr>
          <w:sz w:val="24"/>
          <w:highlight w:val="cyan"/>
        </w:rPr>
      </w:pPr>
      <w:r w:rsidRPr="00446611">
        <w:rPr>
          <w:sz w:val="24"/>
          <w:highlight w:val="cyan"/>
        </w:rPr>
        <w:t>- воспитательная – разработка проекта педагогической коррекции в виде ряда воспитательных мер, рекомендуемых классному руководителю (учителю начальных классов, воспитателю), родителям, педагогам-предметникам, самому ребенку; непосредственное воспитательное воздействие на личность ребенка в ходе взаимодействия с</w:t>
      </w:r>
      <w:r w:rsidRPr="00446611">
        <w:rPr>
          <w:spacing w:val="-1"/>
          <w:sz w:val="24"/>
          <w:highlight w:val="cyan"/>
        </w:rPr>
        <w:t xml:space="preserve"> </w:t>
      </w:r>
      <w:r w:rsidRPr="00446611">
        <w:rPr>
          <w:sz w:val="24"/>
          <w:highlight w:val="cyan"/>
        </w:rPr>
        <w:t>ним;</w:t>
      </w:r>
    </w:p>
    <w:p w:rsidR="001345D1" w:rsidRPr="00446611" w:rsidRDefault="00404ADE" w:rsidP="00F96D26">
      <w:pPr>
        <w:pStyle w:val="a5"/>
        <w:numPr>
          <w:ilvl w:val="2"/>
          <w:numId w:val="209"/>
        </w:numPr>
        <w:tabs>
          <w:tab w:val="left" w:pos="1670"/>
        </w:tabs>
        <w:spacing w:line="276" w:lineRule="auto"/>
        <w:ind w:right="225" w:firstLine="0"/>
        <w:jc w:val="both"/>
        <w:rPr>
          <w:sz w:val="24"/>
          <w:highlight w:val="cyan"/>
        </w:rPr>
      </w:pPr>
      <w:r w:rsidRPr="00446611">
        <w:rPr>
          <w:sz w:val="24"/>
          <w:highlight w:val="cyan"/>
        </w:rPr>
        <w:t>- реабилитирующая – защита интересов ребенка, попавшего в неблагоприятные семейные или воспитательно-образовательные</w:t>
      </w:r>
      <w:r w:rsidRPr="00446611">
        <w:rPr>
          <w:spacing w:val="57"/>
          <w:sz w:val="24"/>
          <w:highlight w:val="cyan"/>
        </w:rPr>
        <w:t xml:space="preserve"> </w:t>
      </w:r>
      <w:r w:rsidRPr="00446611">
        <w:rPr>
          <w:sz w:val="24"/>
          <w:highlight w:val="cyan"/>
        </w:rPr>
        <w:t>условия.</w:t>
      </w:r>
    </w:p>
    <w:p w:rsidR="001345D1" w:rsidRPr="00446611" w:rsidRDefault="00404ADE" w:rsidP="00F96D26">
      <w:pPr>
        <w:pStyle w:val="a5"/>
        <w:numPr>
          <w:ilvl w:val="2"/>
          <w:numId w:val="209"/>
        </w:numPr>
        <w:tabs>
          <w:tab w:val="left" w:pos="1324"/>
        </w:tabs>
        <w:spacing w:before="3"/>
        <w:ind w:left="1323" w:hanging="350"/>
        <w:jc w:val="both"/>
        <w:rPr>
          <w:b/>
          <w:highlight w:val="cyan"/>
        </w:rPr>
      </w:pPr>
      <w:r w:rsidRPr="00446611">
        <w:rPr>
          <w:b/>
          <w:highlight w:val="cyan"/>
        </w:rPr>
        <w:t>Организация работы</w:t>
      </w:r>
      <w:r w:rsidRPr="00446611">
        <w:rPr>
          <w:b/>
          <w:spacing w:val="-1"/>
          <w:highlight w:val="cyan"/>
        </w:rPr>
        <w:t xml:space="preserve"> </w:t>
      </w:r>
      <w:r w:rsidRPr="00446611">
        <w:rPr>
          <w:b/>
          <w:highlight w:val="cyan"/>
        </w:rPr>
        <w:t>ПМПк.</w:t>
      </w:r>
    </w:p>
    <w:p w:rsidR="001345D1" w:rsidRPr="00446611" w:rsidRDefault="00404ADE" w:rsidP="00F96D26">
      <w:pPr>
        <w:pStyle w:val="a5"/>
        <w:numPr>
          <w:ilvl w:val="2"/>
          <w:numId w:val="209"/>
        </w:numPr>
        <w:tabs>
          <w:tab w:val="left" w:pos="1324"/>
        </w:tabs>
        <w:spacing w:before="35" w:line="276" w:lineRule="auto"/>
        <w:ind w:right="224" w:firstLine="0"/>
        <w:jc w:val="both"/>
        <w:rPr>
          <w:highlight w:val="cyan"/>
        </w:rPr>
      </w:pPr>
      <w:r w:rsidRPr="00446611">
        <w:rPr>
          <w:highlight w:val="cyan"/>
        </w:rPr>
        <w:t>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учащихся,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w:t>
      </w:r>
      <w:r w:rsidRPr="00446611">
        <w:rPr>
          <w:spacing w:val="-7"/>
          <w:highlight w:val="cyan"/>
        </w:rPr>
        <w:t xml:space="preserve"> </w:t>
      </w:r>
      <w:r w:rsidRPr="00446611">
        <w:rPr>
          <w:highlight w:val="cyan"/>
        </w:rPr>
        <w:t>в Муниципальное учреждение</w:t>
      </w:r>
    </w:p>
    <w:p w:rsidR="001345D1" w:rsidRPr="00446611" w:rsidRDefault="00404ADE">
      <w:pPr>
        <w:spacing w:line="253" w:lineRule="exact"/>
        <w:ind w:left="973"/>
        <w:jc w:val="both"/>
        <w:rPr>
          <w:highlight w:val="cyan"/>
        </w:rPr>
      </w:pPr>
      <w:r w:rsidRPr="00446611">
        <w:rPr>
          <w:highlight w:val="cyan"/>
        </w:rPr>
        <w:t>«Центральная городская больница».</w:t>
      </w:r>
    </w:p>
    <w:p w:rsidR="001345D1" w:rsidRPr="00446611" w:rsidRDefault="00404ADE" w:rsidP="00F96D26">
      <w:pPr>
        <w:pStyle w:val="a5"/>
        <w:numPr>
          <w:ilvl w:val="2"/>
          <w:numId w:val="209"/>
        </w:numPr>
        <w:tabs>
          <w:tab w:val="left" w:pos="1324"/>
        </w:tabs>
        <w:spacing w:before="38" w:line="276" w:lineRule="auto"/>
        <w:ind w:right="226" w:firstLine="0"/>
        <w:jc w:val="both"/>
        <w:rPr>
          <w:highlight w:val="cyan"/>
        </w:rPr>
      </w:pPr>
      <w:r w:rsidRPr="00446611">
        <w:rPr>
          <w:highlight w:val="cyan"/>
        </w:rPr>
        <w:t>Обследование проводится каждым специалистом ПМПк индивидуально с учетом реальной возрастной психофизической нагрузки на</w:t>
      </w:r>
      <w:r w:rsidRPr="00446611">
        <w:rPr>
          <w:spacing w:val="-1"/>
          <w:highlight w:val="cyan"/>
        </w:rPr>
        <w:t xml:space="preserve"> </w:t>
      </w:r>
      <w:r w:rsidRPr="00446611">
        <w:rPr>
          <w:highlight w:val="cyan"/>
        </w:rPr>
        <w:t>ребенка.</w:t>
      </w:r>
    </w:p>
    <w:p w:rsidR="001345D1" w:rsidRPr="00446611" w:rsidRDefault="00404ADE" w:rsidP="00F96D26">
      <w:pPr>
        <w:pStyle w:val="a5"/>
        <w:numPr>
          <w:ilvl w:val="2"/>
          <w:numId w:val="209"/>
        </w:numPr>
        <w:tabs>
          <w:tab w:val="left" w:pos="1324"/>
        </w:tabs>
        <w:spacing w:before="1"/>
        <w:ind w:left="1323" w:hanging="350"/>
        <w:jc w:val="both"/>
        <w:rPr>
          <w:highlight w:val="cyan"/>
        </w:rPr>
      </w:pPr>
      <w:r w:rsidRPr="00446611">
        <w:rPr>
          <w:highlight w:val="cyan"/>
        </w:rPr>
        <w:t>По данным обследования каждым специалистом составляется заключение</w:t>
      </w:r>
      <w:r w:rsidRPr="00446611">
        <w:rPr>
          <w:spacing w:val="-9"/>
          <w:highlight w:val="cyan"/>
        </w:rPr>
        <w:t xml:space="preserve"> </w:t>
      </w:r>
      <w:r w:rsidRPr="00446611">
        <w:rPr>
          <w:highlight w:val="cyan"/>
        </w:rPr>
        <w:t>и</w:t>
      </w:r>
    </w:p>
    <w:p w:rsidR="001345D1" w:rsidRPr="00446611" w:rsidRDefault="00404ADE">
      <w:pPr>
        <w:spacing w:before="38"/>
        <w:ind w:left="973"/>
        <w:jc w:val="both"/>
        <w:rPr>
          <w:highlight w:val="cyan"/>
        </w:rPr>
      </w:pPr>
      <w:r w:rsidRPr="00446611">
        <w:rPr>
          <w:highlight w:val="cyan"/>
        </w:rPr>
        <w:t>•</w:t>
      </w:r>
    </w:p>
    <w:p w:rsidR="001345D1" w:rsidRPr="00446611" w:rsidRDefault="00404ADE" w:rsidP="00F96D26">
      <w:pPr>
        <w:pStyle w:val="a5"/>
        <w:numPr>
          <w:ilvl w:val="2"/>
          <w:numId w:val="209"/>
        </w:numPr>
        <w:tabs>
          <w:tab w:val="left" w:pos="1324"/>
        </w:tabs>
        <w:spacing w:before="37"/>
        <w:ind w:left="1323" w:hanging="350"/>
        <w:jc w:val="both"/>
        <w:rPr>
          <w:highlight w:val="cyan"/>
        </w:rPr>
      </w:pPr>
      <w:r w:rsidRPr="00446611">
        <w:rPr>
          <w:highlight w:val="cyan"/>
        </w:rPr>
        <w:t>разрабатываются</w:t>
      </w:r>
      <w:r w:rsidRPr="00446611">
        <w:rPr>
          <w:spacing w:val="-1"/>
          <w:highlight w:val="cyan"/>
        </w:rPr>
        <w:t xml:space="preserve"> </w:t>
      </w:r>
      <w:r w:rsidRPr="00446611">
        <w:rPr>
          <w:highlight w:val="cyan"/>
        </w:rPr>
        <w:t>рекомендации.</w:t>
      </w:r>
    </w:p>
    <w:p w:rsidR="001345D1" w:rsidRPr="00446611" w:rsidRDefault="00404ADE" w:rsidP="00F96D26">
      <w:pPr>
        <w:pStyle w:val="a5"/>
        <w:numPr>
          <w:ilvl w:val="2"/>
          <w:numId w:val="209"/>
        </w:numPr>
        <w:tabs>
          <w:tab w:val="left" w:pos="1324"/>
        </w:tabs>
        <w:spacing w:before="37" w:line="276" w:lineRule="auto"/>
        <w:ind w:right="221" w:firstLine="0"/>
        <w:jc w:val="both"/>
        <w:rPr>
          <w:highlight w:val="cyan"/>
        </w:rPr>
      </w:pPr>
      <w:r w:rsidRPr="00446611">
        <w:rPr>
          <w:highlight w:val="cyan"/>
        </w:rPr>
        <w:t>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w:t>
      </w:r>
      <w:r w:rsidRPr="00446611">
        <w:rPr>
          <w:spacing w:val="-3"/>
          <w:highlight w:val="cyan"/>
        </w:rPr>
        <w:t xml:space="preserve"> </w:t>
      </w:r>
      <w:r w:rsidRPr="00446611">
        <w:rPr>
          <w:highlight w:val="cyan"/>
        </w:rPr>
        <w:t>ПМПк.</w:t>
      </w:r>
    </w:p>
    <w:p w:rsidR="001345D1" w:rsidRPr="00446611" w:rsidRDefault="00404ADE" w:rsidP="00F96D26">
      <w:pPr>
        <w:pStyle w:val="a5"/>
        <w:numPr>
          <w:ilvl w:val="2"/>
          <w:numId w:val="209"/>
        </w:numPr>
        <w:tabs>
          <w:tab w:val="left" w:pos="1324"/>
        </w:tabs>
        <w:spacing w:line="278" w:lineRule="auto"/>
        <w:ind w:right="224" w:firstLine="0"/>
        <w:jc w:val="both"/>
        <w:rPr>
          <w:highlight w:val="cyan"/>
        </w:rPr>
      </w:pPr>
      <w:r w:rsidRPr="00446611">
        <w:rPr>
          <w:highlight w:val="cyan"/>
        </w:rPr>
        <w:t>На каждого ребенка заполняется индивидуальная карта развития, в которую вписываются все данные индивидуального обследования, заключения и</w:t>
      </w:r>
      <w:r w:rsidRPr="00446611">
        <w:rPr>
          <w:spacing w:val="-6"/>
          <w:highlight w:val="cyan"/>
        </w:rPr>
        <w:t xml:space="preserve"> </w:t>
      </w:r>
      <w:r w:rsidRPr="00446611">
        <w:rPr>
          <w:highlight w:val="cyan"/>
        </w:rPr>
        <w:t>рекомендации.</w:t>
      </w:r>
    </w:p>
    <w:p w:rsidR="001345D1" w:rsidRPr="00446611" w:rsidRDefault="00404ADE" w:rsidP="00F96D26">
      <w:pPr>
        <w:pStyle w:val="a5"/>
        <w:numPr>
          <w:ilvl w:val="2"/>
          <w:numId w:val="209"/>
        </w:numPr>
        <w:tabs>
          <w:tab w:val="left" w:pos="1669"/>
          <w:tab w:val="left" w:pos="1670"/>
        </w:tabs>
        <w:spacing w:line="276" w:lineRule="auto"/>
        <w:ind w:right="265" w:firstLine="0"/>
        <w:jc w:val="both"/>
        <w:rPr>
          <w:highlight w:val="cyan"/>
        </w:rPr>
      </w:pPr>
      <w:r w:rsidRPr="00446611">
        <w:rPr>
          <w:highlight w:val="cyan"/>
        </w:rPr>
        <w:t>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w:t>
      </w:r>
      <w:r w:rsidRPr="00446611">
        <w:rPr>
          <w:spacing w:val="-7"/>
          <w:highlight w:val="cyan"/>
        </w:rPr>
        <w:t xml:space="preserve"> </w:t>
      </w:r>
      <w:r w:rsidRPr="00446611">
        <w:rPr>
          <w:highlight w:val="cyan"/>
        </w:rPr>
        <w:t>согласия.</w:t>
      </w:r>
    </w:p>
    <w:p w:rsidR="001345D1" w:rsidRPr="00446611" w:rsidRDefault="00404ADE" w:rsidP="00F96D26">
      <w:pPr>
        <w:pStyle w:val="a5"/>
        <w:numPr>
          <w:ilvl w:val="2"/>
          <w:numId w:val="209"/>
        </w:numPr>
        <w:tabs>
          <w:tab w:val="left" w:pos="1324"/>
        </w:tabs>
        <w:spacing w:line="276" w:lineRule="auto"/>
        <w:ind w:right="225" w:firstLine="0"/>
        <w:jc w:val="both"/>
        <w:rPr>
          <w:highlight w:val="cyan"/>
        </w:rPr>
      </w:pPr>
      <w:r w:rsidRPr="00446611">
        <w:rPr>
          <w:highlight w:val="cyan"/>
        </w:rPr>
        <w:t>На период подготовки к ПМПк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1345D1" w:rsidRPr="00446611" w:rsidRDefault="00404ADE" w:rsidP="00F96D26">
      <w:pPr>
        <w:pStyle w:val="a5"/>
        <w:numPr>
          <w:ilvl w:val="2"/>
          <w:numId w:val="209"/>
        </w:numPr>
        <w:tabs>
          <w:tab w:val="left" w:pos="1669"/>
          <w:tab w:val="left" w:pos="1670"/>
        </w:tabs>
        <w:spacing w:line="276" w:lineRule="auto"/>
        <w:ind w:right="225" w:firstLine="0"/>
        <w:jc w:val="both"/>
        <w:rPr>
          <w:highlight w:val="cyan"/>
        </w:rPr>
      </w:pPr>
      <w:r w:rsidRPr="00446611">
        <w:rPr>
          <w:highlight w:val="cyan"/>
        </w:rPr>
        <w:t>Изменение условий получения образования (в рамках возможностей, имеющихся в данном образовательном учреждении) осуществляется по заключению ПМПк и заявлению родителей (законных</w:t>
      </w:r>
      <w:r w:rsidRPr="00446611">
        <w:rPr>
          <w:spacing w:val="-1"/>
          <w:highlight w:val="cyan"/>
        </w:rPr>
        <w:t xml:space="preserve"> </w:t>
      </w:r>
      <w:r w:rsidRPr="00446611">
        <w:rPr>
          <w:highlight w:val="cyan"/>
        </w:rPr>
        <w:t>представителей).</w:t>
      </w:r>
    </w:p>
    <w:p w:rsidR="001345D1" w:rsidRPr="00446611" w:rsidRDefault="001345D1">
      <w:pPr>
        <w:spacing w:line="276"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2"/>
          <w:numId w:val="209"/>
        </w:numPr>
        <w:tabs>
          <w:tab w:val="left" w:pos="1324"/>
        </w:tabs>
        <w:spacing w:before="79" w:line="276" w:lineRule="auto"/>
        <w:ind w:right="225" w:firstLine="0"/>
        <w:jc w:val="both"/>
        <w:rPr>
          <w:highlight w:val="cyan"/>
        </w:rPr>
      </w:pPr>
      <w:r w:rsidRPr="00446611">
        <w:rPr>
          <w:highlight w:val="cyan"/>
        </w:rPr>
        <w:lastRenderedPageBreak/>
        <w:t>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ПМПк рекомендуют родителям (законным представителям) обратиться в территориальную психолого-медико-педагогическую комиссию департамента образования г.</w:t>
      </w:r>
      <w:r w:rsidRPr="00446611">
        <w:rPr>
          <w:spacing w:val="-2"/>
          <w:highlight w:val="cyan"/>
        </w:rPr>
        <w:t xml:space="preserve"> </w:t>
      </w:r>
      <w:r w:rsidRPr="00446611">
        <w:rPr>
          <w:highlight w:val="cyan"/>
        </w:rPr>
        <w:t>Ноябрьска.</w:t>
      </w:r>
    </w:p>
    <w:p w:rsidR="001345D1" w:rsidRPr="00446611" w:rsidRDefault="00404ADE" w:rsidP="00F96D26">
      <w:pPr>
        <w:pStyle w:val="a5"/>
        <w:numPr>
          <w:ilvl w:val="2"/>
          <w:numId w:val="209"/>
        </w:numPr>
        <w:tabs>
          <w:tab w:val="left" w:pos="1669"/>
          <w:tab w:val="left" w:pos="1670"/>
        </w:tabs>
        <w:spacing w:line="276" w:lineRule="auto"/>
        <w:ind w:right="222" w:firstLine="0"/>
        <w:jc w:val="both"/>
        <w:rPr>
          <w:highlight w:val="cyan"/>
        </w:rPr>
      </w:pPr>
      <w:r w:rsidRPr="00446611">
        <w:rPr>
          <w:highlight w:val="cyan"/>
        </w:rPr>
        <w:t>Периодичность проведения ПМПк определяется реальным запросом образовательного учреждения на комплексное, всестороннее обсуждение проблем детей с ограниченными возможностями здоровья и/или состояниями декомпенсации; плановые ПМПк проводятся не реже одного раза в</w:t>
      </w:r>
      <w:r w:rsidRPr="00446611">
        <w:rPr>
          <w:spacing w:val="-1"/>
          <w:highlight w:val="cyan"/>
        </w:rPr>
        <w:t xml:space="preserve"> </w:t>
      </w:r>
      <w:r w:rsidRPr="00446611">
        <w:rPr>
          <w:highlight w:val="cyan"/>
        </w:rPr>
        <w:t>квартал.</w:t>
      </w:r>
    </w:p>
    <w:p w:rsidR="001345D1" w:rsidRPr="00446611" w:rsidRDefault="00404ADE" w:rsidP="00F96D26">
      <w:pPr>
        <w:pStyle w:val="a5"/>
        <w:numPr>
          <w:ilvl w:val="2"/>
          <w:numId w:val="209"/>
        </w:numPr>
        <w:tabs>
          <w:tab w:val="left" w:pos="1324"/>
        </w:tabs>
        <w:spacing w:before="1" w:line="276" w:lineRule="auto"/>
        <w:ind w:right="224" w:firstLine="0"/>
        <w:jc w:val="both"/>
        <w:rPr>
          <w:highlight w:val="cyan"/>
        </w:rPr>
      </w:pPr>
      <w:r w:rsidRPr="00446611">
        <w:rPr>
          <w:highlight w:val="cyan"/>
        </w:rPr>
        <w:t>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w:t>
      </w:r>
      <w:r w:rsidRPr="00446611">
        <w:rPr>
          <w:spacing w:val="-2"/>
          <w:highlight w:val="cyan"/>
        </w:rPr>
        <w:t xml:space="preserve"> </w:t>
      </w:r>
      <w:r w:rsidRPr="00446611">
        <w:rPr>
          <w:highlight w:val="cyan"/>
        </w:rPr>
        <w:t>ПМПк.</w:t>
      </w:r>
    </w:p>
    <w:p w:rsidR="001345D1" w:rsidRPr="00446611" w:rsidRDefault="00404ADE" w:rsidP="00F96D26">
      <w:pPr>
        <w:pStyle w:val="a5"/>
        <w:numPr>
          <w:ilvl w:val="2"/>
          <w:numId w:val="209"/>
        </w:numPr>
        <w:tabs>
          <w:tab w:val="left" w:pos="1324"/>
        </w:tabs>
        <w:spacing w:line="276" w:lineRule="auto"/>
        <w:ind w:right="224" w:firstLine="0"/>
        <w:jc w:val="both"/>
        <w:rPr>
          <w:highlight w:val="cyan"/>
        </w:rPr>
      </w:pPr>
      <w:r w:rsidRPr="00446611">
        <w:rPr>
          <w:highlight w:val="cyan"/>
        </w:rPr>
        <w:t>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w:t>
      </w:r>
      <w:r w:rsidRPr="00446611">
        <w:rPr>
          <w:spacing w:val="-3"/>
          <w:highlight w:val="cyan"/>
        </w:rPr>
        <w:t xml:space="preserve"> </w:t>
      </w:r>
      <w:r w:rsidRPr="00446611">
        <w:rPr>
          <w:highlight w:val="cyan"/>
        </w:rPr>
        <w:t>ПМПк.</w:t>
      </w:r>
    </w:p>
    <w:p w:rsidR="001345D1" w:rsidRPr="00446611" w:rsidRDefault="00404ADE" w:rsidP="00F96D26">
      <w:pPr>
        <w:pStyle w:val="a5"/>
        <w:numPr>
          <w:ilvl w:val="2"/>
          <w:numId w:val="209"/>
        </w:numPr>
        <w:tabs>
          <w:tab w:val="left" w:pos="1324"/>
        </w:tabs>
        <w:spacing w:line="276" w:lineRule="auto"/>
        <w:ind w:right="222" w:firstLine="0"/>
        <w:jc w:val="both"/>
        <w:rPr>
          <w:highlight w:val="cyan"/>
        </w:rPr>
      </w:pPr>
      <w:r w:rsidRPr="00446611">
        <w:rPr>
          <w:highlight w:val="cyan"/>
        </w:rPr>
        <w:t>При направлении ребенка на ПМПК копия коллегиального заключения ПМПк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ПМПк. В другие учреждения и организации заключения специалистов или коллегиальное заключение ПМПк могут направляться только по официальному</w:t>
      </w:r>
      <w:r w:rsidRPr="00446611">
        <w:rPr>
          <w:spacing w:val="-5"/>
          <w:highlight w:val="cyan"/>
        </w:rPr>
        <w:t xml:space="preserve"> </w:t>
      </w:r>
      <w:r w:rsidRPr="00446611">
        <w:rPr>
          <w:highlight w:val="cyan"/>
        </w:rPr>
        <w:t>запросу.</w:t>
      </w:r>
    </w:p>
    <w:p w:rsidR="001345D1" w:rsidRPr="00446611" w:rsidRDefault="00404ADE">
      <w:pPr>
        <w:spacing w:before="207"/>
        <w:ind w:left="662" w:right="642"/>
        <w:jc w:val="center"/>
        <w:rPr>
          <w:b/>
          <w:highlight w:val="cyan"/>
        </w:rPr>
      </w:pPr>
      <w:r w:rsidRPr="00446611">
        <w:rPr>
          <w:b/>
          <w:highlight w:val="cyan"/>
        </w:rPr>
        <w:t>Перечень диагностического инструментария</w:t>
      </w:r>
    </w:p>
    <w:p w:rsidR="001345D1" w:rsidRPr="00446611" w:rsidRDefault="001345D1">
      <w:pPr>
        <w:pStyle w:val="a3"/>
        <w:spacing w:before="6"/>
        <w:ind w:left="0"/>
        <w:rPr>
          <w:b/>
          <w:sz w:val="20"/>
          <w:highlight w:val="cyan"/>
        </w:rPr>
      </w:pPr>
    </w:p>
    <w:p w:rsidR="001345D1" w:rsidRPr="00446611" w:rsidRDefault="00404ADE">
      <w:pPr>
        <w:ind w:left="662" w:right="638"/>
        <w:jc w:val="center"/>
        <w:rPr>
          <w:b/>
          <w:highlight w:val="cyan"/>
        </w:rPr>
      </w:pPr>
      <w:r w:rsidRPr="00446611">
        <w:rPr>
          <w:b/>
          <w:highlight w:val="cyan"/>
        </w:rPr>
        <w:t>для определения уровня актуального развития, готовности детей к обучению</w:t>
      </w:r>
    </w:p>
    <w:p w:rsidR="001345D1" w:rsidRPr="00446611" w:rsidRDefault="001345D1">
      <w:pPr>
        <w:pStyle w:val="a3"/>
        <w:spacing w:before="11"/>
        <w:ind w:left="0"/>
        <w:rPr>
          <w:b/>
          <w:sz w:val="20"/>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2143"/>
        <w:gridCol w:w="1811"/>
        <w:gridCol w:w="3007"/>
        <w:gridCol w:w="2658"/>
      </w:tblGrid>
      <w:tr w:rsidR="001345D1" w:rsidRPr="00446611">
        <w:trPr>
          <w:trHeight w:val="1586"/>
        </w:trPr>
        <w:tc>
          <w:tcPr>
            <w:tcW w:w="509" w:type="dxa"/>
          </w:tcPr>
          <w:p w:rsidR="001345D1" w:rsidRPr="00446611" w:rsidRDefault="001345D1">
            <w:pPr>
              <w:pStyle w:val="TableParagraph"/>
              <w:rPr>
                <w:b/>
                <w:highlight w:val="cyan"/>
              </w:rPr>
            </w:pPr>
          </w:p>
          <w:p w:rsidR="001345D1" w:rsidRPr="00446611" w:rsidRDefault="00404ADE">
            <w:pPr>
              <w:pStyle w:val="TableParagraph"/>
              <w:spacing w:before="177" w:line="276" w:lineRule="auto"/>
              <w:ind w:left="108" w:right="99" w:firstLine="43"/>
              <w:rPr>
                <w:b/>
                <w:sz w:val="20"/>
                <w:highlight w:val="cyan"/>
              </w:rPr>
            </w:pPr>
            <w:r w:rsidRPr="00446611">
              <w:rPr>
                <w:b/>
                <w:sz w:val="20"/>
                <w:highlight w:val="cyan"/>
              </w:rPr>
              <w:t xml:space="preserve">№ </w:t>
            </w:r>
            <w:r w:rsidRPr="00446611">
              <w:rPr>
                <w:b/>
                <w:w w:val="95"/>
                <w:sz w:val="20"/>
                <w:highlight w:val="cyan"/>
              </w:rPr>
              <w:t>п/п</w:t>
            </w:r>
          </w:p>
        </w:tc>
        <w:tc>
          <w:tcPr>
            <w:tcW w:w="2143" w:type="dxa"/>
          </w:tcPr>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404ADE">
            <w:pPr>
              <w:pStyle w:val="TableParagraph"/>
              <w:spacing w:before="154"/>
              <w:ind w:left="542"/>
              <w:rPr>
                <w:b/>
                <w:sz w:val="20"/>
                <w:highlight w:val="cyan"/>
              </w:rPr>
            </w:pPr>
            <w:r w:rsidRPr="00446611">
              <w:rPr>
                <w:b/>
                <w:sz w:val="20"/>
                <w:highlight w:val="cyan"/>
              </w:rPr>
              <w:t>Показатель</w:t>
            </w:r>
          </w:p>
        </w:tc>
        <w:tc>
          <w:tcPr>
            <w:tcW w:w="1811" w:type="dxa"/>
          </w:tcPr>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404ADE">
            <w:pPr>
              <w:pStyle w:val="TableParagraph"/>
              <w:spacing w:before="154"/>
              <w:ind w:left="454"/>
              <w:rPr>
                <w:b/>
                <w:sz w:val="20"/>
                <w:highlight w:val="cyan"/>
              </w:rPr>
            </w:pPr>
            <w:r w:rsidRPr="00446611">
              <w:rPr>
                <w:b/>
                <w:sz w:val="20"/>
                <w:highlight w:val="cyan"/>
              </w:rPr>
              <w:t>Критерии</w:t>
            </w:r>
          </w:p>
        </w:tc>
        <w:tc>
          <w:tcPr>
            <w:tcW w:w="3007" w:type="dxa"/>
          </w:tcPr>
          <w:p w:rsidR="001345D1" w:rsidRPr="00446611" w:rsidRDefault="00404ADE">
            <w:pPr>
              <w:pStyle w:val="TableParagraph"/>
              <w:spacing w:before="132" w:line="276" w:lineRule="auto"/>
              <w:ind w:left="129" w:right="125"/>
              <w:jc w:val="center"/>
              <w:rPr>
                <w:b/>
                <w:sz w:val="20"/>
                <w:highlight w:val="cyan"/>
              </w:rPr>
            </w:pPr>
            <w:r w:rsidRPr="00446611">
              <w:rPr>
                <w:b/>
                <w:sz w:val="20"/>
                <w:highlight w:val="cyan"/>
              </w:rPr>
              <w:t>Методики, используемые при обследовании</w:t>
            </w:r>
          </w:p>
          <w:p w:rsidR="001345D1" w:rsidRPr="00446611" w:rsidRDefault="00404ADE">
            <w:pPr>
              <w:pStyle w:val="TableParagraph"/>
              <w:spacing w:line="278" w:lineRule="auto"/>
              <w:ind w:left="443" w:right="438"/>
              <w:jc w:val="center"/>
              <w:rPr>
                <w:b/>
                <w:sz w:val="20"/>
                <w:highlight w:val="cyan"/>
              </w:rPr>
            </w:pPr>
            <w:r w:rsidRPr="00446611">
              <w:rPr>
                <w:b/>
                <w:sz w:val="20"/>
                <w:highlight w:val="cyan"/>
              </w:rPr>
              <w:t>готовности к обучению в школе</w:t>
            </w:r>
          </w:p>
          <w:p w:rsidR="001345D1" w:rsidRPr="00446611" w:rsidRDefault="00404ADE">
            <w:pPr>
              <w:pStyle w:val="TableParagraph"/>
              <w:spacing w:line="227" w:lineRule="exact"/>
              <w:ind w:left="129" w:right="71"/>
              <w:jc w:val="center"/>
              <w:rPr>
                <w:b/>
                <w:sz w:val="20"/>
                <w:highlight w:val="cyan"/>
              </w:rPr>
            </w:pPr>
            <w:r w:rsidRPr="00446611">
              <w:rPr>
                <w:b/>
                <w:sz w:val="20"/>
                <w:highlight w:val="cyan"/>
              </w:rPr>
              <w:t>(детей 10-13 лет)</w:t>
            </w:r>
          </w:p>
        </w:tc>
        <w:tc>
          <w:tcPr>
            <w:tcW w:w="2658" w:type="dxa"/>
          </w:tcPr>
          <w:p w:rsidR="001345D1" w:rsidRPr="00446611" w:rsidRDefault="00404ADE">
            <w:pPr>
              <w:pStyle w:val="TableParagraph"/>
              <w:spacing w:line="276" w:lineRule="auto"/>
              <w:ind w:left="173" w:right="161"/>
              <w:jc w:val="center"/>
              <w:rPr>
                <w:b/>
                <w:sz w:val="20"/>
                <w:highlight w:val="cyan"/>
              </w:rPr>
            </w:pPr>
            <w:r w:rsidRPr="00446611">
              <w:rPr>
                <w:b/>
                <w:sz w:val="20"/>
                <w:highlight w:val="cyan"/>
              </w:rPr>
              <w:t>Методики,</w:t>
            </w:r>
            <w:r w:rsidRPr="00446611">
              <w:rPr>
                <w:b/>
                <w:spacing w:val="-8"/>
                <w:sz w:val="20"/>
                <w:highlight w:val="cyan"/>
              </w:rPr>
              <w:t xml:space="preserve"> </w:t>
            </w:r>
            <w:r w:rsidRPr="00446611">
              <w:rPr>
                <w:b/>
                <w:sz w:val="20"/>
                <w:highlight w:val="cyan"/>
              </w:rPr>
              <w:t>используемые при обследовании готовности</w:t>
            </w:r>
          </w:p>
          <w:p w:rsidR="001345D1" w:rsidRPr="00446611" w:rsidRDefault="00404ADE">
            <w:pPr>
              <w:pStyle w:val="TableParagraph"/>
              <w:spacing w:before="1"/>
              <w:ind w:left="804"/>
              <w:rPr>
                <w:b/>
                <w:sz w:val="20"/>
                <w:highlight w:val="cyan"/>
              </w:rPr>
            </w:pPr>
            <w:r w:rsidRPr="00446611">
              <w:rPr>
                <w:b/>
                <w:sz w:val="20"/>
                <w:highlight w:val="cyan"/>
              </w:rPr>
              <w:t>к</w:t>
            </w:r>
            <w:r w:rsidRPr="00446611">
              <w:rPr>
                <w:b/>
                <w:spacing w:val="-2"/>
                <w:sz w:val="20"/>
                <w:highlight w:val="cyan"/>
              </w:rPr>
              <w:t xml:space="preserve"> </w:t>
            </w:r>
            <w:r w:rsidRPr="00446611">
              <w:rPr>
                <w:b/>
                <w:sz w:val="20"/>
                <w:highlight w:val="cyan"/>
              </w:rPr>
              <w:t>обучению</w:t>
            </w:r>
          </w:p>
          <w:p w:rsidR="001345D1" w:rsidRPr="00446611" w:rsidRDefault="00404ADE">
            <w:pPr>
              <w:pStyle w:val="TableParagraph"/>
              <w:spacing w:before="4" w:line="260" w:lineRule="atLeast"/>
              <w:ind w:left="610" w:right="544" w:hanging="55"/>
              <w:jc w:val="center"/>
              <w:rPr>
                <w:b/>
                <w:sz w:val="20"/>
                <w:highlight w:val="cyan"/>
              </w:rPr>
            </w:pPr>
            <w:r w:rsidRPr="00446611">
              <w:rPr>
                <w:b/>
                <w:sz w:val="20"/>
                <w:highlight w:val="cyan"/>
              </w:rPr>
              <w:t>в среднем звене (детей 13-16 лет)</w:t>
            </w:r>
          </w:p>
        </w:tc>
      </w:tr>
      <w:tr w:rsidR="001345D1" w:rsidRPr="00446611">
        <w:trPr>
          <w:trHeight w:val="1207"/>
        </w:trPr>
        <w:tc>
          <w:tcPr>
            <w:tcW w:w="509" w:type="dxa"/>
          </w:tcPr>
          <w:p w:rsidR="001345D1" w:rsidRPr="00446611" w:rsidRDefault="001345D1">
            <w:pPr>
              <w:pStyle w:val="TableParagraph"/>
              <w:spacing w:before="8"/>
              <w:rPr>
                <w:b/>
                <w:sz w:val="30"/>
                <w:highlight w:val="cyan"/>
              </w:rPr>
            </w:pPr>
          </w:p>
          <w:p w:rsidR="001345D1" w:rsidRPr="00446611" w:rsidRDefault="00404ADE">
            <w:pPr>
              <w:pStyle w:val="TableParagraph"/>
              <w:ind w:left="148" w:right="145"/>
              <w:jc w:val="center"/>
              <w:rPr>
                <w:highlight w:val="cyan"/>
              </w:rPr>
            </w:pPr>
            <w:r w:rsidRPr="00446611">
              <w:rPr>
                <w:highlight w:val="cyan"/>
              </w:rPr>
              <w:t>1.</w:t>
            </w:r>
          </w:p>
        </w:tc>
        <w:tc>
          <w:tcPr>
            <w:tcW w:w="2143" w:type="dxa"/>
          </w:tcPr>
          <w:p w:rsidR="001345D1" w:rsidRPr="00446611" w:rsidRDefault="00404ADE">
            <w:pPr>
              <w:pStyle w:val="TableParagraph"/>
              <w:spacing w:before="7" w:line="276" w:lineRule="auto"/>
              <w:ind w:left="256" w:right="221" w:firstLine="52"/>
              <w:rPr>
                <w:b/>
                <w:sz w:val="20"/>
                <w:highlight w:val="cyan"/>
              </w:rPr>
            </w:pPr>
            <w:r w:rsidRPr="00446611">
              <w:rPr>
                <w:b/>
                <w:sz w:val="20"/>
                <w:highlight w:val="cyan"/>
              </w:rPr>
              <w:t>Познавательные учебные действия</w:t>
            </w:r>
          </w:p>
        </w:tc>
        <w:tc>
          <w:tcPr>
            <w:tcW w:w="1811" w:type="dxa"/>
          </w:tcPr>
          <w:p w:rsidR="001345D1" w:rsidRPr="00446611" w:rsidRDefault="00404ADE">
            <w:pPr>
              <w:pStyle w:val="TableParagraph"/>
              <w:spacing w:line="225" w:lineRule="exact"/>
              <w:ind w:left="535"/>
              <w:rPr>
                <w:sz w:val="20"/>
                <w:highlight w:val="cyan"/>
              </w:rPr>
            </w:pPr>
            <w:r w:rsidRPr="00446611">
              <w:rPr>
                <w:sz w:val="20"/>
                <w:highlight w:val="cyan"/>
              </w:rPr>
              <w:t>уровень:</w:t>
            </w:r>
          </w:p>
          <w:p w:rsidR="001345D1" w:rsidRPr="00446611" w:rsidRDefault="001345D1">
            <w:pPr>
              <w:pStyle w:val="TableParagraph"/>
              <w:spacing w:before="5"/>
              <w:rPr>
                <w:b/>
                <w:sz w:val="20"/>
                <w:highlight w:val="cyan"/>
              </w:rPr>
            </w:pPr>
          </w:p>
          <w:p w:rsidR="001345D1" w:rsidRPr="00446611" w:rsidRDefault="00404ADE">
            <w:pPr>
              <w:pStyle w:val="TableParagraph"/>
              <w:spacing w:line="276" w:lineRule="auto"/>
              <w:ind w:left="94" w:right="87"/>
              <w:jc w:val="center"/>
              <w:rPr>
                <w:sz w:val="20"/>
                <w:highlight w:val="cyan"/>
              </w:rPr>
            </w:pPr>
            <w:r w:rsidRPr="00446611">
              <w:rPr>
                <w:sz w:val="20"/>
                <w:highlight w:val="cyan"/>
              </w:rPr>
              <w:t>высокий, средний, низкий</w:t>
            </w:r>
          </w:p>
        </w:tc>
        <w:tc>
          <w:tcPr>
            <w:tcW w:w="3007" w:type="dxa"/>
          </w:tcPr>
          <w:p w:rsidR="001345D1" w:rsidRPr="00446611" w:rsidRDefault="00404ADE" w:rsidP="00F96D26">
            <w:pPr>
              <w:pStyle w:val="TableParagraph"/>
              <w:numPr>
                <w:ilvl w:val="0"/>
                <w:numId w:val="52"/>
              </w:numPr>
              <w:tabs>
                <w:tab w:val="left" w:pos="462"/>
                <w:tab w:val="left" w:pos="463"/>
              </w:tabs>
              <w:spacing w:line="238" w:lineRule="exact"/>
              <w:rPr>
                <w:sz w:val="20"/>
                <w:highlight w:val="cyan"/>
              </w:rPr>
            </w:pPr>
            <w:r w:rsidRPr="00446611">
              <w:rPr>
                <w:b/>
                <w:sz w:val="20"/>
                <w:highlight w:val="cyan"/>
              </w:rPr>
              <w:t xml:space="preserve">Тест </w:t>
            </w:r>
            <w:r w:rsidRPr="00446611">
              <w:rPr>
                <w:sz w:val="20"/>
                <w:highlight w:val="cyan"/>
              </w:rPr>
              <w:t>Рудольфа</w:t>
            </w:r>
            <w:r w:rsidRPr="00446611">
              <w:rPr>
                <w:spacing w:val="1"/>
                <w:sz w:val="20"/>
                <w:highlight w:val="cyan"/>
              </w:rPr>
              <w:t xml:space="preserve"> </w:t>
            </w:r>
            <w:r w:rsidRPr="00446611">
              <w:rPr>
                <w:sz w:val="20"/>
                <w:highlight w:val="cyan"/>
              </w:rPr>
              <w:t>Амтхауэр</w:t>
            </w:r>
          </w:p>
          <w:p w:rsidR="001345D1" w:rsidRPr="00446611" w:rsidRDefault="00404ADE" w:rsidP="00F96D26">
            <w:pPr>
              <w:pStyle w:val="TableParagraph"/>
              <w:numPr>
                <w:ilvl w:val="0"/>
                <w:numId w:val="52"/>
              </w:numPr>
              <w:tabs>
                <w:tab w:val="left" w:pos="462"/>
                <w:tab w:val="left" w:pos="463"/>
              </w:tabs>
              <w:spacing w:line="245" w:lineRule="exact"/>
              <w:rPr>
                <w:sz w:val="20"/>
                <w:highlight w:val="cyan"/>
              </w:rPr>
            </w:pPr>
            <w:r w:rsidRPr="00446611">
              <w:rPr>
                <w:sz w:val="20"/>
                <w:highlight w:val="cyan"/>
              </w:rPr>
              <w:t>методика А.</w:t>
            </w:r>
            <w:r w:rsidRPr="00446611">
              <w:rPr>
                <w:spacing w:val="1"/>
                <w:sz w:val="20"/>
                <w:highlight w:val="cyan"/>
              </w:rPr>
              <w:t xml:space="preserve"> </w:t>
            </w:r>
            <w:r w:rsidRPr="00446611">
              <w:rPr>
                <w:sz w:val="20"/>
                <w:highlight w:val="cyan"/>
              </w:rPr>
              <w:t>Амтхауэра;</w:t>
            </w:r>
          </w:p>
          <w:p w:rsidR="001345D1" w:rsidRPr="00446611" w:rsidRDefault="00404ADE" w:rsidP="00F96D26">
            <w:pPr>
              <w:pStyle w:val="TableParagraph"/>
              <w:numPr>
                <w:ilvl w:val="0"/>
                <w:numId w:val="52"/>
              </w:numPr>
              <w:tabs>
                <w:tab w:val="left" w:pos="462"/>
                <w:tab w:val="left" w:pos="463"/>
              </w:tabs>
              <w:rPr>
                <w:sz w:val="20"/>
                <w:highlight w:val="cyan"/>
              </w:rPr>
            </w:pPr>
            <w:r w:rsidRPr="00446611">
              <w:rPr>
                <w:sz w:val="20"/>
                <w:highlight w:val="cyan"/>
              </w:rPr>
              <w:t>тест Д.</w:t>
            </w:r>
            <w:r w:rsidRPr="00446611">
              <w:rPr>
                <w:spacing w:val="-2"/>
                <w:sz w:val="20"/>
                <w:highlight w:val="cyan"/>
              </w:rPr>
              <w:t xml:space="preserve"> </w:t>
            </w:r>
            <w:r w:rsidRPr="00446611">
              <w:rPr>
                <w:sz w:val="20"/>
                <w:highlight w:val="cyan"/>
              </w:rPr>
              <w:t>Векслера;</w:t>
            </w:r>
          </w:p>
          <w:p w:rsidR="001345D1" w:rsidRPr="00446611" w:rsidRDefault="00404ADE" w:rsidP="00F96D26">
            <w:pPr>
              <w:pStyle w:val="TableParagraph"/>
              <w:numPr>
                <w:ilvl w:val="0"/>
                <w:numId w:val="52"/>
              </w:numPr>
              <w:tabs>
                <w:tab w:val="left" w:pos="462"/>
                <w:tab w:val="left" w:pos="463"/>
              </w:tabs>
              <w:spacing w:before="17" w:line="230" w:lineRule="exact"/>
              <w:ind w:right="448"/>
              <w:rPr>
                <w:sz w:val="20"/>
                <w:highlight w:val="cyan"/>
              </w:rPr>
            </w:pPr>
            <w:r w:rsidRPr="00446611">
              <w:rPr>
                <w:sz w:val="20"/>
                <w:highlight w:val="cyan"/>
              </w:rPr>
              <w:t>прогрессивные</w:t>
            </w:r>
            <w:r w:rsidRPr="00446611">
              <w:rPr>
                <w:spacing w:val="-11"/>
                <w:sz w:val="20"/>
                <w:highlight w:val="cyan"/>
              </w:rPr>
              <w:t xml:space="preserve"> </w:t>
            </w:r>
            <w:r w:rsidRPr="00446611">
              <w:rPr>
                <w:sz w:val="20"/>
                <w:highlight w:val="cyan"/>
              </w:rPr>
              <w:t>матрицы Дж.Равена</w:t>
            </w:r>
          </w:p>
        </w:tc>
        <w:tc>
          <w:tcPr>
            <w:tcW w:w="2658" w:type="dxa"/>
          </w:tcPr>
          <w:p w:rsidR="001345D1" w:rsidRPr="00446611" w:rsidRDefault="00404ADE" w:rsidP="00F96D26">
            <w:pPr>
              <w:pStyle w:val="TableParagraph"/>
              <w:numPr>
                <w:ilvl w:val="0"/>
                <w:numId w:val="51"/>
              </w:numPr>
              <w:tabs>
                <w:tab w:val="left" w:pos="432"/>
                <w:tab w:val="left" w:pos="433"/>
              </w:tabs>
              <w:ind w:right="880"/>
              <w:rPr>
                <w:sz w:val="20"/>
                <w:highlight w:val="cyan"/>
              </w:rPr>
            </w:pPr>
            <w:r w:rsidRPr="00446611">
              <w:rPr>
                <w:sz w:val="20"/>
                <w:highlight w:val="cyan"/>
              </w:rPr>
              <w:t xml:space="preserve">Тест Д.Векслер (адаптация </w:t>
            </w:r>
            <w:r w:rsidRPr="00446611">
              <w:rPr>
                <w:w w:val="95"/>
                <w:sz w:val="20"/>
                <w:highlight w:val="cyan"/>
              </w:rPr>
              <w:t>А.Ю.Панасюк);</w:t>
            </w:r>
          </w:p>
        </w:tc>
      </w:tr>
      <w:tr w:rsidR="001345D1" w:rsidRPr="00446611">
        <w:trPr>
          <w:trHeight w:val="3400"/>
        </w:trPr>
        <w:tc>
          <w:tcPr>
            <w:tcW w:w="509" w:type="dxa"/>
          </w:tcPr>
          <w:p w:rsidR="001345D1" w:rsidRPr="00446611" w:rsidRDefault="001345D1">
            <w:pPr>
              <w:pStyle w:val="TableParagraph"/>
              <w:rPr>
                <w:b/>
                <w:sz w:val="24"/>
                <w:highlight w:val="cyan"/>
              </w:rPr>
            </w:pPr>
          </w:p>
          <w:p w:rsidR="001345D1" w:rsidRPr="00446611" w:rsidRDefault="001345D1">
            <w:pPr>
              <w:pStyle w:val="TableParagraph"/>
              <w:rPr>
                <w:b/>
                <w:sz w:val="24"/>
                <w:highlight w:val="cyan"/>
              </w:rPr>
            </w:pPr>
          </w:p>
          <w:p w:rsidR="001345D1" w:rsidRPr="00446611" w:rsidRDefault="001345D1">
            <w:pPr>
              <w:pStyle w:val="TableParagraph"/>
              <w:rPr>
                <w:b/>
                <w:sz w:val="24"/>
                <w:highlight w:val="cyan"/>
              </w:rPr>
            </w:pPr>
          </w:p>
          <w:p w:rsidR="001345D1" w:rsidRPr="00446611" w:rsidRDefault="001345D1">
            <w:pPr>
              <w:pStyle w:val="TableParagraph"/>
              <w:rPr>
                <w:b/>
                <w:sz w:val="24"/>
                <w:highlight w:val="cyan"/>
              </w:rPr>
            </w:pPr>
          </w:p>
          <w:p w:rsidR="001345D1" w:rsidRPr="00446611" w:rsidRDefault="001345D1">
            <w:pPr>
              <w:pStyle w:val="TableParagraph"/>
              <w:spacing w:before="1"/>
              <w:rPr>
                <w:b/>
                <w:sz w:val="30"/>
                <w:highlight w:val="cyan"/>
              </w:rPr>
            </w:pPr>
          </w:p>
          <w:p w:rsidR="001345D1" w:rsidRPr="00446611" w:rsidRDefault="00404ADE">
            <w:pPr>
              <w:pStyle w:val="TableParagraph"/>
              <w:ind w:left="148" w:right="145"/>
              <w:jc w:val="center"/>
              <w:rPr>
                <w:highlight w:val="cyan"/>
              </w:rPr>
            </w:pPr>
            <w:r w:rsidRPr="00446611">
              <w:rPr>
                <w:highlight w:val="cyan"/>
              </w:rPr>
              <w:t>2.</w:t>
            </w:r>
          </w:p>
        </w:tc>
        <w:tc>
          <w:tcPr>
            <w:tcW w:w="2143" w:type="dxa"/>
          </w:tcPr>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1345D1">
            <w:pPr>
              <w:pStyle w:val="TableParagraph"/>
              <w:spacing w:before="5"/>
              <w:rPr>
                <w:b/>
                <w:sz w:val="19"/>
                <w:highlight w:val="cyan"/>
              </w:rPr>
            </w:pPr>
          </w:p>
          <w:p w:rsidR="001345D1" w:rsidRPr="00446611" w:rsidRDefault="00404ADE">
            <w:pPr>
              <w:pStyle w:val="TableParagraph"/>
              <w:spacing w:before="1" w:line="484" w:lineRule="auto"/>
              <w:ind w:left="256" w:right="221" w:firstLine="244"/>
              <w:rPr>
                <w:b/>
                <w:sz w:val="20"/>
                <w:highlight w:val="cyan"/>
              </w:rPr>
            </w:pPr>
            <w:r w:rsidRPr="00446611">
              <w:rPr>
                <w:b/>
                <w:sz w:val="20"/>
                <w:highlight w:val="cyan"/>
              </w:rPr>
              <w:t>Личностные учебные действия</w:t>
            </w:r>
          </w:p>
        </w:tc>
        <w:tc>
          <w:tcPr>
            <w:tcW w:w="1811" w:type="dxa"/>
          </w:tcPr>
          <w:p w:rsidR="001345D1" w:rsidRPr="00446611" w:rsidRDefault="00404ADE">
            <w:pPr>
              <w:pStyle w:val="TableParagraph"/>
              <w:spacing w:line="225" w:lineRule="exact"/>
              <w:ind w:left="240"/>
              <w:rPr>
                <w:sz w:val="20"/>
                <w:highlight w:val="cyan"/>
              </w:rPr>
            </w:pPr>
            <w:r w:rsidRPr="00446611">
              <w:rPr>
                <w:sz w:val="20"/>
                <w:highlight w:val="cyan"/>
              </w:rPr>
              <w:t>сформированы,</w:t>
            </w:r>
          </w:p>
          <w:p w:rsidR="001345D1" w:rsidRPr="00446611" w:rsidRDefault="001345D1">
            <w:pPr>
              <w:pStyle w:val="TableParagraph"/>
              <w:spacing w:before="5"/>
              <w:rPr>
                <w:b/>
                <w:sz w:val="20"/>
                <w:highlight w:val="cyan"/>
              </w:rPr>
            </w:pPr>
          </w:p>
          <w:p w:rsidR="001345D1" w:rsidRPr="00446611" w:rsidRDefault="00404ADE">
            <w:pPr>
              <w:pStyle w:val="TableParagraph"/>
              <w:spacing w:line="276" w:lineRule="auto"/>
              <w:ind w:left="240" w:right="233" w:hanging="2"/>
              <w:jc w:val="center"/>
              <w:rPr>
                <w:sz w:val="20"/>
                <w:highlight w:val="cyan"/>
              </w:rPr>
            </w:pPr>
            <w:r w:rsidRPr="00446611">
              <w:rPr>
                <w:sz w:val="20"/>
                <w:highlight w:val="cyan"/>
              </w:rPr>
              <w:t xml:space="preserve">частично </w:t>
            </w:r>
            <w:r w:rsidRPr="00446611">
              <w:rPr>
                <w:w w:val="95"/>
                <w:sz w:val="20"/>
                <w:highlight w:val="cyan"/>
              </w:rPr>
              <w:t>сформированы,</w:t>
            </w:r>
          </w:p>
          <w:p w:rsidR="001345D1" w:rsidRPr="00446611" w:rsidRDefault="001345D1">
            <w:pPr>
              <w:pStyle w:val="TableParagraph"/>
              <w:spacing w:before="5"/>
              <w:rPr>
                <w:b/>
                <w:sz w:val="17"/>
                <w:highlight w:val="cyan"/>
              </w:rPr>
            </w:pPr>
          </w:p>
          <w:p w:rsidR="001345D1" w:rsidRPr="00446611" w:rsidRDefault="00404ADE">
            <w:pPr>
              <w:pStyle w:val="TableParagraph"/>
              <w:spacing w:before="1"/>
              <w:ind w:left="142"/>
              <w:rPr>
                <w:sz w:val="20"/>
                <w:highlight w:val="cyan"/>
              </w:rPr>
            </w:pPr>
            <w:r w:rsidRPr="00446611">
              <w:rPr>
                <w:sz w:val="20"/>
                <w:highlight w:val="cyan"/>
              </w:rPr>
              <w:t>не сформированы</w:t>
            </w:r>
          </w:p>
        </w:tc>
        <w:tc>
          <w:tcPr>
            <w:tcW w:w="3007" w:type="dxa"/>
          </w:tcPr>
          <w:p w:rsidR="001345D1" w:rsidRPr="00446611" w:rsidRDefault="001345D1">
            <w:pPr>
              <w:pStyle w:val="TableParagraph"/>
              <w:rPr>
                <w:b/>
                <w:highlight w:val="cyan"/>
              </w:rPr>
            </w:pPr>
          </w:p>
          <w:p w:rsidR="001345D1" w:rsidRPr="00446611" w:rsidRDefault="001345D1">
            <w:pPr>
              <w:pStyle w:val="TableParagraph"/>
              <w:rPr>
                <w:b/>
                <w:highlight w:val="cyan"/>
              </w:rPr>
            </w:pPr>
          </w:p>
          <w:p w:rsidR="001345D1" w:rsidRPr="00446611" w:rsidRDefault="001345D1">
            <w:pPr>
              <w:pStyle w:val="TableParagraph"/>
              <w:spacing w:before="10"/>
              <w:rPr>
                <w:b/>
                <w:sz w:val="28"/>
                <w:highlight w:val="cyan"/>
              </w:rPr>
            </w:pPr>
          </w:p>
          <w:p w:rsidR="001345D1" w:rsidRPr="00446611" w:rsidRDefault="00404ADE" w:rsidP="00F96D26">
            <w:pPr>
              <w:pStyle w:val="TableParagraph"/>
              <w:numPr>
                <w:ilvl w:val="0"/>
                <w:numId w:val="50"/>
              </w:numPr>
              <w:tabs>
                <w:tab w:val="left" w:pos="467"/>
                <w:tab w:val="left" w:pos="468"/>
                <w:tab w:val="left" w:pos="1921"/>
              </w:tabs>
              <w:ind w:right="216" w:hanging="10"/>
              <w:rPr>
                <w:sz w:val="20"/>
                <w:highlight w:val="cyan"/>
              </w:rPr>
            </w:pPr>
            <w:r w:rsidRPr="00446611">
              <w:rPr>
                <w:sz w:val="20"/>
                <w:highlight w:val="cyan"/>
              </w:rPr>
              <w:t>методика</w:t>
            </w:r>
            <w:r w:rsidRPr="00446611">
              <w:rPr>
                <w:sz w:val="20"/>
                <w:highlight w:val="cyan"/>
              </w:rPr>
              <w:tab/>
            </w:r>
            <w:r w:rsidRPr="00446611">
              <w:rPr>
                <w:spacing w:val="-1"/>
                <w:sz w:val="20"/>
                <w:highlight w:val="cyan"/>
              </w:rPr>
              <w:t xml:space="preserve">школьной </w:t>
            </w:r>
            <w:r w:rsidRPr="00446611">
              <w:rPr>
                <w:sz w:val="20"/>
                <w:highlight w:val="cyan"/>
              </w:rPr>
              <w:t>мотивации А.Н.</w:t>
            </w:r>
            <w:r w:rsidRPr="00446611">
              <w:rPr>
                <w:spacing w:val="-6"/>
                <w:sz w:val="20"/>
                <w:highlight w:val="cyan"/>
              </w:rPr>
              <w:t xml:space="preserve"> </w:t>
            </w:r>
            <w:r w:rsidRPr="00446611">
              <w:rPr>
                <w:sz w:val="20"/>
                <w:highlight w:val="cyan"/>
              </w:rPr>
              <w:t>Лускановой;</w:t>
            </w:r>
          </w:p>
          <w:p w:rsidR="001345D1" w:rsidRPr="00446611" w:rsidRDefault="00404ADE" w:rsidP="00F96D26">
            <w:pPr>
              <w:pStyle w:val="TableParagraph"/>
              <w:numPr>
                <w:ilvl w:val="0"/>
                <w:numId w:val="50"/>
              </w:numPr>
              <w:tabs>
                <w:tab w:val="left" w:pos="467"/>
                <w:tab w:val="left" w:pos="468"/>
              </w:tabs>
              <w:spacing w:line="242" w:lineRule="auto"/>
              <w:ind w:left="186" w:right="182" w:hanging="19"/>
              <w:rPr>
                <w:sz w:val="20"/>
                <w:highlight w:val="cyan"/>
              </w:rPr>
            </w:pPr>
            <w:r w:rsidRPr="00446611">
              <w:rPr>
                <w:sz w:val="20"/>
                <w:highlight w:val="cyan"/>
              </w:rPr>
              <w:t>методика самооценки; методика Спилберга</w:t>
            </w:r>
            <w:r w:rsidRPr="00446611">
              <w:rPr>
                <w:spacing w:val="-10"/>
                <w:sz w:val="20"/>
                <w:highlight w:val="cyan"/>
              </w:rPr>
              <w:t xml:space="preserve"> </w:t>
            </w:r>
            <w:r w:rsidRPr="00446611">
              <w:rPr>
                <w:sz w:val="20"/>
                <w:highlight w:val="cyan"/>
              </w:rPr>
              <w:t>«Уровень</w:t>
            </w:r>
          </w:p>
          <w:p w:rsidR="001345D1" w:rsidRPr="00446611" w:rsidRDefault="00404ADE">
            <w:pPr>
              <w:pStyle w:val="TableParagraph"/>
              <w:spacing w:before="31" w:line="276" w:lineRule="auto"/>
              <w:ind w:left="902" w:right="520" w:hanging="356"/>
              <w:rPr>
                <w:sz w:val="20"/>
                <w:highlight w:val="cyan"/>
              </w:rPr>
            </w:pPr>
            <w:r w:rsidRPr="00446611">
              <w:rPr>
                <w:sz w:val="20"/>
                <w:highlight w:val="cyan"/>
              </w:rPr>
              <w:t>личностной школьной тревожности»</w:t>
            </w:r>
          </w:p>
        </w:tc>
        <w:tc>
          <w:tcPr>
            <w:tcW w:w="2658" w:type="dxa"/>
          </w:tcPr>
          <w:p w:rsidR="001345D1" w:rsidRPr="00446611" w:rsidRDefault="00404ADE" w:rsidP="00F96D26">
            <w:pPr>
              <w:pStyle w:val="TableParagraph"/>
              <w:numPr>
                <w:ilvl w:val="0"/>
                <w:numId w:val="49"/>
              </w:numPr>
              <w:tabs>
                <w:tab w:val="left" w:pos="432"/>
                <w:tab w:val="left" w:pos="433"/>
              </w:tabs>
              <w:ind w:right="273"/>
              <w:rPr>
                <w:sz w:val="20"/>
                <w:highlight w:val="cyan"/>
              </w:rPr>
            </w:pPr>
            <w:r w:rsidRPr="00446611">
              <w:rPr>
                <w:sz w:val="20"/>
                <w:highlight w:val="cyan"/>
              </w:rPr>
              <w:t xml:space="preserve">Шкала социально- психологической адаптированности К.Роджерс, </w:t>
            </w:r>
            <w:r w:rsidRPr="00446611">
              <w:rPr>
                <w:spacing w:val="-3"/>
                <w:sz w:val="20"/>
                <w:highlight w:val="cyan"/>
              </w:rPr>
              <w:t xml:space="preserve">Р.Даймонд </w:t>
            </w:r>
            <w:r w:rsidRPr="00446611">
              <w:rPr>
                <w:sz w:val="20"/>
                <w:highlight w:val="cyan"/>
              </w:rPr>
              <w:t>(адаптированиа</w:t>
            </w:r>
          </w:p>
          <w:p w:rsidR="001345D1" w:rsidRPr="00446611" w:rsidRDefault="00404ADE">
            <w:pPr>
              <w:pStyle w:val="TableParagraph"/>
              <w:spacing w:before="30"/>
              <w:ind w:left="432"/>
              <w:rPr>
                <w:sz w:val="20"/>
                <w:highlight w:val="cyan"/>
              </w:rPr>
            </w:pPr>
            <w:r w:rsidRPr="00446611">
              <w:rPr>
                <w:sz w:val="20"/>
                <w:highlight w:val="cyan"/>
              </w:rPr>
              <w:t>Т.В.Снегиревой)</w:t>
            </w:r>
          </w:p>
          <w:p w:rsidR="001345D1" w:rsidRPr="00446611" w:rsidRDefault="00404ADE" w:rsidP="00F96D26">
            <w:pPr>
              <w:pStyle w:val="TableParagraph"/>
              <w:numPr>
                <w:ilvl w:val="0"/>
                <w:numId w:val="49"/>
              </w:numPr>
              <w:tabs>
                <w:tab w:val="left" w:pos="432"/>
                <w:tab w:val="left" w:pos="433"/>
              </w:tabs>
              <w:spacing w:before="32"/>
              <w:ind w:right="305"/>
              <w:rPr>
                <w:sz w:val="20"/>
                <w:highlight w:val="cyan"/>
              </w:rPr>
            </w:pPr>
            <w:r w:rsidRPr="00446611">
              <w:rPr>
                <w:sz w:val="20"/>
                <w:highlight w:val="cyan"/>
              </w:rPr>
              <w:t>Методика</w:t>
            </w:r>
            <w:r w:rsidRPr="00446611">
              <w:rPr>
                <w:spacing w:val="-14"/>
                <w:sz w:val="20"/>
                <w:highlight w:val="cyan"/>
              </w:rPr>
              <w:t xml:space="preserve"> </w:t>
            </w:r>
            <w:r w:rsidRPr="00446611">
              <w:rPr>
                <w:sz w:val="20"/>
                <w:highlight w:val="cyan"/>
              </w:rPr>
              <w:t>самооценки Т.В.Дембо , С.Л.Рубинштейн адаптирована</w:t>
            </w:r>
          </w:p>
          <w:p w:rsidR="001345D1" w:rsidRPr="00446611" w:rsidRDefault="00404ADE">
            <w:pPr>
              <w:pStyle w:val="TableParagraph"/>
              <w:spacing w:before="37"/>
              <w:ind w:left="432"/>
              <w:rPr>
                <w:sz w:val="20"/>
                <w:highlight w:val="cyan"/>
              </w:rPr>
            </w:pPr>
            <w:r w:rsidRPr="00446611">
              <w:rPr>
                <w:sz w:val="20"/>
                <w:highlight w:val="cyan"/>
              </w:rPr>
              <w:t>А.М.Прихожан)</w:t>
            </w:r>
          </w:p>
          <w:p w:rsidR="001345D1" w:rsidRPr="00446611" w:rsidRDefault="00404ADE" w:rsidP="00F96D26">
            <w:pPr>
              <w:pStyle w:val="TableParagraph"/>
              <w:numPr>
                <w:ilvl w:val="0"/>
                <w:numId w:val="49"/>
              </w:numPr>
              <w:tabs>
                <w:tab w:val="left" w:pos="432"/>
                <w:tab w:val="left" w:pos="433"/>
              </w:tabs>
              <w:spacing w:before="49" w:line="230" w:lineRule="exact"/>
              <w:ind w:right="493"/>
              <w:rPr>
                <w:sz w:val="20"/>
                <w:highlight w:val="cyan"/>
              </w:rPr>
            </w:pPr>
            <w:r w:rsidRPr="00446611">
              <w:rPr>
                <w:sz w:val="20"/>
                <w:highlight w:val="cyan"/>
              </w:rPr>
              <w:t xml:space="preserve">Опросник </w:t>
            </w:r>
            <w:r w:rsidRPr="00446611">
              <w:rPr>
                <w:spacing w:val="-3"/>
                <w:sz w:val="20"/>
                <w:highlight w:val="cyan"/>
              </w:rPr>
              <w:t xml:space="preserve">«Учебная </w:t>
            </w:r>
            <w:r w:rsidRPr="00446611">
              <w:rPr>
                <w:sz w:val="20"/>
                <w:highlight w:val="cyan"/>
              </w:rPr>
              <w:t>мотивация» Т.Д Дубовицкая</w:t>
            </w:r>
          </w:p>
        </w:tc>
      </w:tr>
      <w:tr w:rsidR="001345D1" w:rsidRPr="00446611">
        <w:trPr>
          <w:trHeight w:val="1175"/>
        </w:trPr>
        <w:tc>
          <w:tcPr>
            <w:tcW w:w="509" w:type="dxa"/>
          </w:tcPr>
          <w:p w:rsidR="001345D1" w:rsidRPr="00446611" w:rsidRDefault="001345D1">
            <w:pPr>
              <w:pStyle w:val="TableParagraph"/>
              <w:spacing w:before="3"/>
              <w:rPr>
                <w:b/>
                <w:sz w:val="29"/>
                <w:highlight w:val="cyan"/>
              </w:rPr>
            </w:pPr>
          </w:p>
          <w:p w:rsidR="001345D1" w:rsidRPr="00446611" w:rsidRDefault="00404ADE">
            <w:pPr>
              <w:pStyle w:val="TableParagraph"/>
              <w:ind w:left="148" w:right="145"/>
              <w:jc w:val="center"/>
              <w:rPr>
                <w:highlight w:val="cyan"/>
              </w:rPr>
            </w:pPr>
            <w:r w:rsidRPr="00446611">
              <w:rPr>
                <w:highlight w:val="cyan"/>
              </w:rPr>
              <w:t>3.</w:t>
            </w:r>
          </w:p>
        </w:tc>
        <w:tc>
          <w:tcPr>
            <w:tcW w:w="2143" w:type="dxa"/>
          </w:tcPr>
          <w:p w:rsidR="001345D1" w:rsidRPr="00446611" w:rsidRDefault="001345D1">
            <w:pPr>
              <w:pStyle w:val="TableParagraph"/>
              <w:spacing w:before="5"/>
              <w:rPr>
                <w:b/>
                <w:sz w:val="19"/>
                <w:highlight w:val="cyan"/>
              </w:rPr>
            </w:pPr>
          </w:p>
          <w:p w:rsidR="001345D1" w:rsidRPr="00446611" w:rsidRDefault="00404ADE">
            <w:pPr>
              <w:pStyle w:val="TableParagraph"/>
              <w:spacing w:line="276" w:lineRule="auto"/>
              <w:ind w:left="256" w:right="221" w:firstLine="163"/>
              <w:rPr>
                <w:b/>
                <w:sz w:val="20"/>
                <w:highlight w:val="cyan"/>
              </w:rPr>
            </w:pPr>
            <w:r w:rsidRPr="00446611">
              <w:rPr>
                <w:b/>
                <w:sz w:val="20"/>
                <w:highlight w:val="cyan"/>
              </w:rPr>
              <w:t>Регулятивные учебные действия</w:t>
            </w:r>
          </w:p>
        </w:tc>
        <w:tc>
          <w:tcPr>
            <w:tcW w:w="1811" w:type="dxa"/>
          </w:tcPr>
          <w:p w:rsidR="001345D1" w:rsidRPr="00446611" w:rsidRDefault="00404ADE">
            <w:pPr>
              <w:pStyle w:val="TableParagraph"/>
              <w:spacing w:line="482" w:lineRule="auto"/>
              <w:ind w:left="115" w:firstLine="420"/>
              <w:rPr>
                <w:sz w:val="20"/>
                <w:highlight w:val="cyan"/>
              </w:rPr>
            </w:pPr>
            <w:r w:rsidRPr="00446611">
              <w:rPr>
                <w:sz w:val="20"/>
                <w:highlight w:val="cyan"/>
              </w:rPr>
              <w:t>уровень: высокий, средний,</w:t>
            </w:r>
          </w:p>
        </w:tc>
        <w:tc>
          <w:tcPr>
            <w:tcW w:w="3007" w:type="dxa"/>
          </w:tcPr>
          <w:p w:rsidR="001345D1" w:rsidRPr="00446611" w:rsidRDefault="00404ADE" w:rsidP="00F96D26">
            <w:pPr>
              <w:pStyle w:val="TableParagraph"/>
              <w:numPr>
                <w:ilvl w:val="0"/>
                <w:numId w:val="48"/>
              </w:numPr>
              <w:tabs>
                <w:tab w:val="left" w:pos="467"/>
                <w:tab w:val="left" w:pos="468"/>
              </w:tabs>
              <w:ind w:right="872" w:hanging="10"/>
              <w:rPr>
                <w:sz w:val="20"/>
                <w:highlight w:val="cyan"/>
              </w:rPr>
            </w:pPr>
            <w:r w:rsidRPr="00446611">
              <w:rPr>
                <w:sz w:val="20"/>
                <w:highlight w:val="cyan"/>
              </w:rPr>
              <w:t>Проба на</w:t>
            </w:r>
            <w:r w:rsidRPr="00446611">
              <w:rPr>
                <w:spacing w:val="-10"/>
                <w:sz w:val="20"/>
                <w:highlight w:val="cyan"/>
              </w:rPr>
              <w:t xml:space="preserve"> </w:t>
            </w:r>
            <w:r w:rsidRPr="00446611">
              <w:rPr>
                <w:sz w:val="20"/>
                <w:highlight w:val="cyan"/>
              </w:rPr>
              <w:t>внимание П.Я. Гальперин</w:t>
            </w:r>
            <w:r w:rsidRPr="00446611">
              <w:rPr>
                <w:spacing w:val="-3"/>
                <w:sz w:val="20"/>
                <w:highlight w:val="cyan"/>
              </w:rPr>
              <w:t xml:space="preserve"> </w:t>
            </w:r>
            <w:r w:rsidRPr="00446611">
              <w:rPr>
                <w:sz w:val="20"/>
                <w:highlight w:val="cyan"/>
              </w:rPr>
              <w:t>и</w:t>
            </w:r>
          </w:p>
          <w:p w:rsidR="001345D1" w:rsidRPr="00446611" w:rsidRDefault="001345D1">
            <w:pPr>
              <w:pStyle w:val="TableParagraph"/>
              <w:rPr>
                <w:b/>
                <w:sz w:val="20"/>
                <w:highlight w:val="cyan"/>
              </w:rPr>
            </w:pPr>
          </w:p>
          <w:p w:rsidR="001345D1" w:rsidRPr="00446611" w:rsidRDefault="00404ADE">
            <w:pPr>
              <w:pStyle w:val="TableParagraph"/>
              <w:spacing w:before="1"/>
              <w:ind w:left="176"/>
              <w:rPr>
                <w:sz w:val="20"/>
                <w:highlight w:val="cyan"/>
              </w:rPr>
            </w:pPr>
            <w:r w:rsidRPr="00446611">
              <w:rPr>
                <w:sz w:val="20"/>
                <w:highlight w:val="cyan"/>
              </w:rPr>
              <w:t>С.Л. Кабыльницкая</w:t>
            </w:r>
          </w:p>
        </w:tc>
        <w:tc>
          <w:tcPr>
            <w:tcW w:w="2658" w:type="dxa"/>
          </w:tcPr>
          <w:p w:rsidR="001345D1" w:rsidRPr="00446611" w:rsidRDefault="00404ADE" w:rsidP="00F96D26">
            <w:pPr>
              <w:pStyle w:val="TableParagraph"/>
              <w:numPr>
                <w:ilvl w:val="0"/>
                <w:numId w:val="47"/>
              </w:numPr>
              <w:tabs>
                <w:tab w:val="left" w:pos="470"/>
                <w:tab w:val="left" w:pos="471"/>
              </w:tabs>
              <w:spacing w:line="237" w:lineRule="auto"/>
              <w:ind w:right="93"/>
              <w:rPr>
                <w:sz w:val="20"/>
                <w:highlight w:val="cyan"/>
              </w:rPr>
            </w:pPr>
            <w:r w:rsidRPr="00446611">
              <w:rPr>
                <w:sz w:val="20"/>
                <w:highlight w:val="cyan"/>
              </w:rPr>
              <w:t>Опросник креативности Рензулли</w:t>
            </w:r>
          </w:p>
          <w:p w:rsidR="001345D1" w:rsidRPr="00446611" w:rsidRDefault="00404ADE" w:rsidP="00F96D26">
            <w:pPr>
              <w:pStyle w:val="TableParagraph"/>
              <w:numPr>
                <w:ilvl w:val="0"/>
                <w:numId w:val="47"/>
              </w:numPr>
              <w:tabs>
                <w:tab w:val="left" w:pos="470"/>
                <w:tab w:val="left" w:pos="471"/>
                <w:tab w:val="left" w:pos="1733"/>
              </w:tabs>
              <w:ind w:right="95"/>
              <w:rPr>
                <w:sz w:val="20"/>
                <w:highlight w:val="cyan"/>
              </w:rPr>
            </w:pPr>
            <w:r w:rsidRPr="00446611">
              <w:rPr>
                <w:sz w:val="20"/>
                <w:highlight w:val="cyan"/>
              </w:rPr>
              <w:t>Анкета</w:t>
            </w:r>
            <w:r w:rsidRPr="00446611">
              <w:rPr>
                <w:sz w:val="20"/>
                <w:highlight w:val="cyan"/>
              </w:rPr>
              <w:tab/>
            </w:r>
            <w:r w:rsidRPr="00446611">
              <w:rPr>
                <w:spacing w:val="-3"/>
                <w:sz w:val="20"/>
                <w:highlight w:val="cyan"/>
              </w:rPr>
              <w:t xml:space="preserve">«Уровень </w:t>
            </w:r>
            <w:r w:rsidRPr="00446611">
              <w:rPr>
                <w:sz w:val="20"/>
                <w:highlight w:val="cyan"/>
              </w:rPr>
              <w:t>воспитанности»</w:t>
            </w:r>
          </w:p>
        </w:tc>
      </w:tr>
    </w:tbl>
    <w:p w:rsidR="001345D1" w:rsidRPr="00446611" w:rsidRDefault="001345D1">
      <w:pPr>
        <w:rPr>
          <w:sz w:val="20"/>
          <w:highlight w:val="cyan"/>
        </w:rPr>
        <w:sectPr w:rsidR="001345D1" w:rsidRPr="00446611">
          <w:pgSz w:w="11900" w:h="16850"/>
          <w:pgMar w:top="480" w:right="340" w:bottom="90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2143"/>
        <w:gridCol w:w="1811"/>
        <w:gridCol w:w="3007"/>
        <w:gridCol w:w="2658"/>
      </w:tblGrid>
      <w:tr w:rsidR="001345D1" w:rsidRPr="00446611">
        <w:trPr>
          <w:trHeight w:val="465"/>
        </w:trPr>
        <w:tc>
          <w:tcPr>
            <w:tcW w:w="509" w:type="dxa"/>
          </w:tcPr>
          <w:p w:rsidR="001345D1" w:rsidRPr="00446611" w:rsidRDefault="001345D1">
            <w:pPr>
              <w:pStyle w:val="TableParagraph"/>
              <w:rPr>
                <w:sz w:val="20"/>
                <w:highlight w:val="cyan"/>
              </w:rPr>
            </w:pPr>
          </w:p>
        </w:tc>
        <w:tc>
          <w:tcPr>
            <w:tcW w:w="2143" w:type="dxa"/>
          </w:tcPr>
          <w:p w:rsidR="001345D1" w:rsidRPr="00446611" w:rsidRDefault="001345D1">
            <w:pPr>
              <w:pStyle w:val="TableParagraph"/>
              <w:rPr>
                <w:sz w:val="20"/>
                <w:highlight w:val="cyan"/>
              </w:rPr>
            </w:pPr>
          </w:p>
        </w:tc>
        <w:tc>
          <w:tcPr>
            <w:tcW w:w="1811" w:type="dxa"/>
          </w:tcPr>
          <w:p w:rsidR="001345D1" w:rsidRPr="00446611" w:rsidRDefault="00404ADE">
            <w:pPr>
              <w:pStyle w:val="TableParagraph"/>
              <w:spacing w:line="225" w:lineRule="exact"/>
              <w:ind w:left="600"/>
              <w:rPr>
                <w:sz w:val="20"/>
                <w:highlight w:val="cyan"/>
              </w:rPr>
            </w:pPr>
            <w:r w:rsidRPr="00446611">
              <w:rPr>
                <w:sz w:val="20"/>
                <w:highlight w:val="cyan"/>
              </w:rPr>
              <w:t>низкий</w:t>
            </w:r>
          </w:p>
        </w:tc>
        <w:tc>
          <w:tcPr>
            <w:tcW w:w="3007" w:type="dxa"/>
          </w:tcPr>
          <w:p w:rsidR="001345D1" w:rsidRPr="00446611" w:rsidRDefault="001345D1">
            <w:pPr>
              <w:pStyle w:val="TableParagraph"/>
              <w:rPr>
                <w:sz w:val="20"/>
                <w:highlight w:val="cyan"/>
              </w:rPr>
            </w:pPr>
          </w:p>
        </w:tc>
        <w:tc>
          <w:tcPr>
            <w:tcW w:w="2658" w:type="dxa"/>
          </w:tcPr>
          <w:p w:rsidR="001345D1" w:rsidRPr="00446611" w:rsidRDefault="001345D1">
            <w:pPr>
              <w:pStyle w:val="TableParagraph"/>
              <w:rPr>
                <w:sz w:val="20"/>
                <w:highlight w:val="cyan"/>
              </w:rPr>
            </w:pPr>
          </w:p>
        </w:tc>
      </w:tr>
      <w:tr w:rsidR="001345D1" w:rsidRPr="00446611">
        <w:trPr>
          <w:trHeight w:val="1658"/>
        </w:trPr>
        <w:tc>
          <w:tcPr>
            <w:tcW w:w="509" w:type="dxa"/>
          </w:tcPr>
          <w:p w:rsidR="001345D1" w:rsidRPr="00446611" w:rsidRDefault="001345D1">
            <w:pPr>
              <w:pStyle w:val="TableParagraph"/>
              <w:rPr>
                <w:b/>
                <w:sz w:val="24"/>
                <w:highlight w:val="cyan"/>
              </w:rPr>
            </w:pPr>
          </w:p>
          <w:p w:rsidR="001345D1" w:rsidRPr="00446611" w:rsidRDefault="001345D1">
            <w:pPr>
              <w:pStyle w:val="TableParagraph"/>
              <w:spacing w:before="2"/>
              <w:rPr>
                <w:b/>
                <w:sz w:val="26"/>
                <w:highlight w:val="cyan"/>
              </w:rPr>
            </w:pPr>
          </w:p>
          <w:p w:rsidR="001345D1" w:rsidRPr="00446611" w:rsidRDefault="00404ADE">
            <w:pPr>
              <w:pStyle w:val="TableParagraph"/>
              <w:ind w:left="148" w:right="145"/>
              <w:jc w:val="center"/>
              <w:rPr>
                <w:highlight w:val="cyan"/>
              </w:rPr>
            </w:pPr>
            <w:r w:rsidRPr="00446611">
              <w:rPr>
                <w:highlight w:val="cyan"/>
              </w:rPr>
              <w:t>4.</w:t>
            </w:r>
          </w:p>
        </w:tc>
        <w:tc>
          <w:tcPr>
            <w:tcW w:w="2143" w:type="dxa"/>
          </w:tcPr>
          <w:p w:rsidR="001345D1" w:rsidRPr="00446611" w:rsidRDefault="001345D1">
            <w:pPr>
              <w:pStyle w:val="TableParagraph"/>
              <w:rPr>
                <w:b/>
                <w:highlight w:val="cyan"/>
              </w:rPr>
            </w:pPr>
          </w:p>
          <w:p w:rsidR="001345D1" w:rsidRPr="00446611" w:rsidRDefault="001345D1">
            <w:pPr>
              <w:pStyle w:val="TableParagraph"/>
              <w:spacing w:before="6"/>
              <w:rPr>
                <w:b/>
                <w:sz w:val="18"/>
                <w:highlight w:val="cyan"/>
              </w:rPr>
            </w:pPr>
          </w:p>
          <w:p w:rsidR="001345D1" w:rsidRPr="00446611" w:rsidRDefault="00404ADE">
            <w:pPr>
              <w:pStyle w:val="TableParagraph"/>
              <w:spacing w:line="276" w:lineRule="auto"/>
              <w:ind w:left="256" w:hanging="58"/>
              <w:rPr>
                <w:b/>
                <w:sz w:val="20"/>
                <w:highlight w:val="cyan"/>
              </w:rPr>
            </w:pPr>
            <w:r w:rsidRPr="00446611">
              <w:rPr>
                <w:b/>
                <w:w w:val="95"/>
                <w:sz w:val="20"/>
                <w:highlight w:val="cyan"/>
              </w:rPr>
              <w:t xml:space="preserve">Коммуникативные </w:t>
            </w:r>
            <w:r w:rsidRPr="00446611">
              <w:rPr>
                <w:b/>
                <w:sz w:val="20"/>
                <w:highlight w:val="cyan"/>
              </w:rPr>
              <w:t>учебные действия</w:t>
            </w:r>
          </w:p>
        </w:tc>
        <w:tc>
          <w:tcPr>
            <w:tcW w:w="1811" w:type="dxa"/>
          </w:tcPr>
          <w:p w:rsidR="001345D1" w:rsidRPr="00446611" w:rsidRDefault="00404ADE">
            <w:pPr>
              <w:pStyle w:val="TableParagraph"/>
              <w:spacing w:line="225" w:lineRule="exact"/>
              <w:ind w:left="240"/>
              <w:rPr>
                <w:sz w:val="20"/>
                <w:highlight w:val="cyan"/>
              </w:rPr>
            </w:pPr>
            <w:r w:rsidRPr="00446611">
              <w:rPr>
                <w:sz w:val="20"/>
                <w:highlight w:val="cyan"/>
              </w:rPr>
              <w:t>сформированы,</w:t>
            </w:r>
          </w:p>
          <w:p w:rsidR="001345D1" w:rsidRPr="00446611" w:rsidRDefault="001345D1">
            <w:pPr>
              <w:pStyle w:val="TableParagraph"/>
              <w:spacing w:before="6"/>
              <w:rPr>
                <w:b/>
                <w:sz w:val="20"/>
                <w:highlight w:val="cyan"/>
              </w:rPr>
            </w:pPr>
          </w:p>
          <w:p w:rsidR="001345D1" w:rsidRPr="00446611" w:rsidRDefault="00404ADE">
            <w:pPr>
              <w:pStyle w:val="TableParagraph"/>
              <w:spacing w:line="276" w:lineRule="auto"/>
              <w:ind w:left="240" w:right="233" w:hanging="2"/>
              <w:jc w:val="center"/>
              <w:rPr>
                <w:sz w:val="20"/>
                <w:highlight w:val="cyan"/>
              </w:rPr>
            </w:pPr>
            <w:r w:rsidRPr="00446611">
              <w:rPr>
                <w:sz w:val="20"/>
                <w:highlight w:val="cyan"/>
              </w:rPr>
              <w:t xml:space="preserve">частично </w:t>
            </w:r>
            <w:r w:rsidRPr="00446611">
              <w:rPr>
                <w:w w:val="95"/>
                <w:sz w:val="20"/>
                <w:highlight w:val="cyan"/>
              </w:rPr>
              <w:t>сформированы,</w:t>
            </w:r>
          </w:p>
          <w:p w:rsidR="001345D1" w:rsidRPr="00446611" w:rsidRDefault="001345D1">
            <w:pPr>
              <w:pStyle w:val="TableParagraph"/>
              <w:spacing w:before="2"/>
              <w:rPr>
                <w:b/>
                <w:sz w:val="17"/>
                <w:highlight w:val="cyan"/>
              </w:rPr>
            </w:pPr>
          </w:p>
          <w:p w:rsidR="001345D1" w:rsidRPr="00446611" w:rsidRDefault="00404ADE">
            <w:pPr>
              <w:pStyle w:val="TableParagraph"/>
              <w:spacing w:before="1"/>
              <w:ind w:left="142"/>
              <w:rPr>
                <w:sz w:val="20"/>
                <w:highlight w:val="cyan"/>
              </w:rPr>
            </w:pPr>
            <w:r w:rsidRPr="00446611">
              <w:rPr>
                <w:sz w:val="20"/>
                <w:highlight w:val="cyan"/>
              </w:rPr>
              <w:t>не сформированы</w:t>
            </w:r>
          </w:p>
        </w:tc>
        <w:tc>
          <w:tcPr>
            <w:tcW w:w="3007" w:type="dxa"/>
          </w:tcPr>
          <w:p w:rsidR="001345D1" w:rsidRPr="00446611" w:rsidRDefault="00404ADE" w:rsidP="00F96D26">
            <w:pPr>
              <w:pStyle w:val="TableParagraph"/>
              <w:numPr>
                <w:ilvl w:val="0"/>
                <w:numId w:val="46"/>
              </w:numPr>
              <w:tabs>
                <w:tab w:val="left" w:pos="467"/>
                <w:tab w:val="left" w:pos="468"/>
              </w:tabs>
              <w:spacing w:line="238" w:lineRule="exact"/>
              <w:ind w:hanging="10"/>
              <w:rPr>
                <w:sz w:val="20"/>
                <w:highlight w:val="cyan"/>
              </w:rPr>
            </w:pPr>
            <w:r w:rsidRPr="00446611">
              <w:rPr>
                <w:sz w:val="20"/>
                <w:highlight w:val="cyan"/>
              </w:rPr>
              <w:t>методика Г.А.</w:t>
            </w:r>
            <w:r w:rsidRPr="00446611">
              <w:rPr>
                <w:spacing w:val="47"/>
                <w:sz w:val="20"/>
                <w:highlight w:val="cyan"/>
              </w:rPr>
              <w:t xml:space="preserve"> </w:t>
            </w:r>
            <w:r w:rsidRPr="00446611">
              <w:rPr>
                <w:sz w:val="20"/>
                <w:highlight w:val="cyan"/>
              </w:rPr>
              <w:t>Цукерман</w:t>
            </w:r>
          </w:p>
          <w:p w:rsidR="001345D1" w:rsidRPr="00446611" w:rsidRDefault="00404ADE">
            <w:pPr>
              <w:pStyle w:val="TableParagraph"/>
              <w:ind w:left="176"/>
              <w:rPr>
                <w:sz w:val="20"/>
                <w:highlight w:val="cyan"/>
              </w:rPr>
            </w:pPr>
            <w:r w:rsidRPr="00446611">
              <w:rPr>
                <w:sz w:val="20"/>
                <w:highlight w:val="cyan"/>
              </w:rPr>
              <w:t>«Кто прав?»;</w:t>
            </w:r>
          </w:p>
          <w:p w:rsidR="001345D1" w:rsidRPr="00446611" w:rsidRDefault="00404ADE" w:rsidP="00F96D26">
            <w:pPr>
              <w:pStyle w:val="TableParagraph"/>
              <w:numPr>
                <w:ilvl w:val="0"/>
                <w:numId w:val="46"/>
              </w:numPr>
              <w:tabs>
                <w:tab w:val="left" w:pos="467"/>
                <w:tab w:val="left" w:pos="468"/>
              </w:tabs>
              <w:spacing w:line="242" w:lineRule="auto"/>
              <w:ind w:right="973" w:hanging="10"/>
              <w:rPr>
                <w:sz w:val="20"/>
                <w:highlight w:val="cyan"/>
              </w:rPr>
            </w:pPr>
            <w:r w:rsidRPr="00446611">
              <w:rPr>
                <w:sz w:val="20"/>
                <w:highlight w:val="cyan"/>
              </w:rPr>
              <w:t xml:space="preserve">методика </w:t>
            </w:r>
            <w:r w:rsidRPr="00446611">
              <w:rPr>
                <w:spacing w:val="-3"/>
                <w:sz w:val="20"/>
                <w:highlight w:val="cyan"/>
              </w:rPr>
              <w:t xml:space="preserve">«Дорога </w:t>
            </w:r>
            <w:r w:rsidRPr="00446611">
              <w:rPr>
                <w:sz w:val="20"/>
                <w:highlight w:val="cyan"/>
              </w:rPr>
              <w:t>к</w:t>
            </w:r>
            <w:r w:rsidRPr="00446611">
              <w:rPr>
                <w:spacing w:val="-2"/>
                <w:sz w:val="20"/>
                <w:highlight w:val="cyan"/>
              </w:rPr>
              <w:t xml:space="preserve"> </w:t>
            </w:r>
            <w:r w:rsidRPr="00446611">
              <w:rPr>
                <w:sz w:val="20"/>
                <w:highlight w:val="cyan"/>
              </w:rPr>
              <w:t>дому»;</w:t>
            </w:r>
          </w:p>
          <w:p w:rsidR="001345D1" w:rsidRPr="00446611" w:rsidRDefault="001345D1">
            <w:pPr>
              <w:pStyle w:val="TableParagraph"/>
              <w:spacing w:before="10"/>
              <w:rPr>
                <w:b/>
                <w:sz w:val="19"/>
                <w:highlight w:val="cyan"/>
              </w:rPr>
            </w:pPr>
          </w:p>
          <w:p w:rsidR="001345D1" w:rsidRPr="00446611" w:rsidRDefault="00404ADE" w:rsidP="00F96D26">
            <w:pPr>
              <w:pStyle w:val="TableParagraph"/>
              <w:numPr>
                <w:ilvl w:val="0"/>
                <w:numId w:val="46"/>
              </w:numPr>
              <w:tabs>
                <w:tab w:val="left" w:pos="467"/>
                <w:tab w:val="left" w:pos="468"/>
              </w:tabs>
              <w:spacing w:line="245" w:lineRule="exact"/>
              <w:ind w:left="467" w:hanging="300"/>
              <w:rPr>
                <w:sz w:val="20"/>
                <w:highlight w:val="cyan"/>
              </w:rPr>
            </w:pPr>
            <w:r w:rsidRPr="00446611">
              <w:rPr>
                <w:sz w:val="20"/>
                <w:highlight w:val="cyan"/>
              </w:rPr>
              <w:t>методика Г.А.</w:t>
            </w:r>
            <w:r w:rsidRPr="00446611">
              <w:rPr>
                <w:spacing w:val="18"/>
                <w:sz w:val="20"/>
                <w:highlight w:val="cyan"/>
              </w:rPr>
              <w:t xml:space="preserve"> </w:t>
            </w:r>
            <w:r w:rsidRPr="00446611">
              <w:rPr>
                <w:sz w:val="20"/>
                <w:highlight w:val="cyan"/>
              </w:rPr>
              <w:t>Карповой</w:t>
            </w:r>
          </w:p>
          <w:p w:rsidR="001345D1" w:rsidRPr="00446611" w:rsidRDefault="00404ADE">
            <w:pPr>
              <w:pStyle w:val="TableParagraph"/>
              <w:spacing w:line="217" w:lineRule="exact"/>
              <w:ind w:left="176"/>
              <w:rPr>
                <w:sz w:val="20"/>
                <w:highlight w:val="cyan"/>
              </w:rPr>
            </w:pPr>
            <w:r w:rsidRPr="00446611">
              <w:rPr>
                <w:sz w:val="20"/>
                <w:highlight w:val="cyan"/>
              </w:rPr>
              <w:t>«ЭПК»</w:t>
            </w:r>
          </w:p>
        </w:tc>
        <w:tc>
          <w:tcPr>
            <w:tcW w:w="2658" w:type="dxa"/>
          </w:tcPr>
          <w:p w:rsidR="001345D1" w:rsidRPr="00446611" w:rsidRDefault="00404ADE" w:rsidP="00F96D26">
            <w:pPr>
              <w:pStyle w:val="TableParagraph"/>
              <w:numPr>
                <w:ilvl w:val="0"/>
                <w:numId w:val="45"/>
              </w:numPr>
              <w:tabs>
                <w:tab w:val="left" w:pos="470"/>
                <w:tab w:val="left" w:pos="471"/>
              </w:tabs>
              <w:spacing w:line="238" w:lineRule="exact"/>
              <w:rPr>
                <w:sz w:val="20"/>
                <w:highlight w:val="cyan"/>
              </w:rPr>
            </w:pPr>
            <w:r w:rsidRPr="00446611">
              <w:rPr>
                <w:sz w:val="20"/>
                <w:highlight w:val="cyan"/>
              </w:rPr>
              <w:t>Анкета</w:t>
            </w:r>
            <w:r w:rsidRPr="00446611">
              <w:rPr>
                <w:spacing w:val="2"/>
                <w:sz w:val="20"/>
                <w:highlight w:val="cyan"/>
              </w:rPr>
              <w:t xml:space="preserve"> </w:t>
            </w:r>
            <w:r w:rsidRPr="00446611">
              <w:rPr>
                <w:sz w:val="20"/>
                <w:highlight w:val="cyan"/>
              </w:rPr>
              <w:t>«Патриот»</w:t>
            </w:r>
          </w:p>
          <w:p w:rsidR="001345D1" w:rsidRPr="00446611" w:rsidRDefault="00404ADE" w:rsidP="00F96D26">
            <w:pPr>
              <w:pStyle w:val="TableParagraph"/>
              <w:numPr>
                <w:ilvl w:val="0"/>
                <w:numId w:val="45"/>
              </w:numPr>
              <w:tabs>
                <w:tab w:val="left" w:pos="470"/>
                <w:tab w:val="left" w:pos="471"/>
              </w:tabs>
              <w:rPr>
                <w:sz w:val="20"/>
                <w:highlight w:val="cyan"/>
              </w:rPr>
            </w:pPr>
            <w:r w:rsidRPr="00446611">
              <w:rPr>
                <w:sz w:val="20"/>
                <w:highlight w:val="cyan"/>
              </w:rPr>
              <w:t>Цветовой тест</w:t>
            </w:r>
            <w:r w:rsidRPr="00446611">
              <w:rPr>
                <w:spacing w:val="-6"/>
                <w:sz w:val="20"/>
                <w:highlight w:val="cyan"/>
              </w:rPr>
              <w:t xml:space="preserve"> </w:t>
            </w:r>
            <w:r w:rsidRPr="00446611">
              <w:rPr>
                <w:sz w:val="20"/>
                <w:highlight w:val="cyan"/>
              </w:rPr>
              <w:t>Люшера</w:t>
            </w:r>
          </w:p>
        </w:tc>
      </w:tr>
      <w:tr w:rsidR="001345D1" w:rsidRPr="00446611">
        <w:trPr>
          <w:trHeight w:val="1194"/>
        </w:trPr>
        <w:tc>
          <w:tcPr>
            <w:tcW w:w="509" w:type="dxa"/>
          </w:tcPr>
          <w:p w:rsidR="001345D1" w:rsidRPr="00446611" w:rsidRDefault="001345D1">
            <w:pPr>
              <w:pStyle w:val="TableParagraph"/>
              <w:spacing w:before="10"/>
              <w:rPr>
                <w:b/>
                <w:sz w:val="29"/>
                <w:highlight w:val="cyan"/>
              </w:rPr>
            </w:pPr>
          </w:p>
          <w:p w:rsidR="001345D1" w:rsidRPr="00446611" w:rsidRDefault="00404ADE">
            <w:pPr>
              <w:pStyle w:val="TableParagraph"/>
              <w:ind w:left="148" w:right="145"/>
              <w:jc w:val="center"/>
              <w:rPr>
                <w:highlight w:val="cyan"/>
              </w:rPr>
            </w:pPr>
            <w:r w:rsidRPr="00446611">
              <w:rPr>
                <w:highlight w:val="cyan"/>
              </w:rPr>
              <w:t>5.</w:t>
            </w:r>
          </w:p>
        </w:tc>
        <w:tc>
          <w:tcPr>
            <w:tcW w:w="2143" w:type="dxa"/>
          </w:tcPr>
          <w:p w:rsidR="001345D1" w:rsidRPr="00446611" w:rsidRDefault="00404ADE">
            <w:pPr>
              <w:pStyle w:val="TableParagraph"/>
              <w:spacing w:before="132" w:line="484" w:lineRule="auto"/>
              <w:ind w:left="540" w:right="507" w:firstLine="117"/>
              <w:rPr>
                <w:b/>
                <w:sz w:val="20"/>
                <w:highlight w:val="cyan"/>
              </w:rPr>
            </w:pPr>
            <w:r w:rsidRPr="00446611">
              <w:rPr>
                <w:b/>
                <w:sz w:val="20"/>
                <w:highlight w:val="cyan"/>
              </w:rPr>
              <w:t>Развитие коллектива</w:t>
            </w:r>
          </w:p>
        </w:tc>
        <w:tc>
          <w:tcPr>
            <w:tcW w:w="1811" w:type="dxa"/>
          </w:tcPr>
          <w:p w:rsidR="001345D1" w:rsidRPr="00446611" w:rsidRDefault="00404ADE">
            <w:pPr>
              <w:pStyle w:val="TableParagraph"/>
              <w:spacing w:line="225" w:lineRule="exact"/>
              <w:ind w:left="535"/>
              <w:rPr>
                <w:sz w:val="20"/>
                <w:highlight w:val="cyan"/>
              </w:rPr>
            </w:pPr>
            <w:r w:rsidRPr="00446611">
              <w:rPr>
                <w:sz w:val="20"/>
                <w:highlight w:val="cyan"/>
              </w:rPr>
              <w:t>уровень:</w:t>
            </w:r>
          </w:p>
          <w:p w:rsidR="001345D1" w:rsidRPr="00446611" w:rsidRDefault="001345D1">
            <w:pPr>
              <w:pStyle w:val="TableParagraph"/>
              <w:spacing w:before="5"/>
              <w:rPr>
                <w:b/>
                <w:sz w:val="20"/>
                <w:highlight w:val="cyan"/>
              </w:rPr>
            </w:pPr>
          </w:p>
          <w:p w:rsidR="001345D1" w:rsidRPr="00446611" w:rsidRDefault="00404ADE">
            <w:pPr>
              <w:pStyle w:val="TableParagraph"/>
              <w:spacing w:line="276" w:lineRule="auto"/>
              <w:ind w:left="94" w:right="87"/>
              <w:jc w:val="center"/>
              <w:rPr>
                <w:sz w:val="20"/>
                <w:highlight w:val="cyan"/>
              </w:rPr>
            </w:pPr>
            <w:r w:rsidRPr="00446611">
              <w:rPr>
                <w:sz w:val="20"/>
                <w:highlight w:val="cyan"/>
              </w:rPr>
              <w:t>высокий, средний, низкий</w:t>
            </w:r>
          </w:p>
        </w:tc>
        <w:tc>
          <w:tcPr>
            <w:tcW w:w="3007" w:type="dxa"/>
          </w:tcPr>
          <w:p w:rsidR="001345D1" w:rsidRPr="00446611" w:rsidRDefault="00404ADE" w:rsidP="00F96D26">
            <w:pPr>
              <w:pStyle w:val="TableParagraph"/>
              <w:numPr>
                <w:ilvl w:val="0"/>
                <w:numId w:val="44"/>
              </w:numPr>
              <w:tabs>
                <w:tab w:val="left" w:pos="467"/>
                <w:tab w:val="left" w:pos="468"/>
              </w:tabs>
              <w:spacing w:line="238" w:lineRule="exact"/>
              <w:ind w:hanging="300"/>
              <w:rPr>
                <w:sz w:val="20"/>
                <w:highlight w:val="cyan"/>
              </w:rPr>
            </w:pPr>
            <w:r w:rsidRPr="00446611">
              <w:rPr>
                <w:sz w:val="20"/>
                <w:highlight w:val="cyan"/>
              </w:rPr>
              <w:t>методика Г.А.</w:t>
            </w:r>
            <w:r w:rsidRPr="00446611">
              <w:rPr>
                <w:spacing w:val="18"/>
                <w:sz w:val="20"/>
                <w:highlight w:val="cyan"/>
              </w:rPr>
              <w:t xml:space="preserve"> </w:t>
            </w:r>
            <w:r w:rsidRPr="00446611">
              <w:rPr>
                <w:sz w:val="20"/>
                <w:highlight w:val="cyan"/>
              </w:rPr>
              <w:t>Карповой</w:t>
            </w:r>
          </w:p>
          <w:p w:rsidR="001345D1" w:rsidRPr="00446611" w:rsidRDefault="00404ADE">
            <w:pPr>
              <w:pStyle w:val="TableParagraph"/>
              <w:ind w:left="176"/>
              <w:rPr>
                <w:sz w:val="20"/>
                <w:highlight w:val="cyan"/>
              </w:rPr>
            </w:pPr>
            <w:r w:rsidRPr="00446611">
              <w:rPr>
                <w:sz w:val="20"/>
                <w:highlight w:val="cyan"/>
              </w:rPr>
              <w:t>«ЭПК»;</w:t>
            </w:r>
          </w:p>
          <w:p w:rsidR="001345D1" w:rsidRPr="00446611" w:rsidRDefault="00404ADE" w:rsidP="00F96D26">
            <w:pPr>
              <w:pStyle w:val="TableParagraph"/>
              <w:numPr>
                <w:ilvl w:val="0"/>
                <w:numId w:val="44"/>
              </w:numPr>
              <w:tabs>
                <w:tab w:val="left" w:pos="467"/>
                <w:tab w:val="left" w:pos="468"/>
              </w:tabs>
              <w:ind w:hanging="300"/>
              <w:rPr>
                <w:sz w:val="20"/>
                <w:highlight w:val="cyan"/>
              </w:rPr>
            </w:pPr>
            <w:r w:rsidRPr="00446611">
              <w:rPr>
                <w:sz w:val="20"/>
                <w:highlight w:val="cyan"/>
              </w:rPr>
              <w:t>методика</w:t>
            </w:r>
            <w:r w:rsidRPr="00446611">
              <w:rPr>
                <w:spacing w:val="3"/>
                <w:sz w:val="20"/>
                <w:highlight w:val="cyan"/>
              </w:rPr>
              <w:t xml:space="preserve"> </w:t>
            </w:r>
            <w:r w:rsidRPr="00446611">
              <w:rPr>
                <w:sz w:val="20"/>
                <w:highlight w:val="cyan"/>
              </w:rPr>
              <w:t>«Социометрия»</w:t>
            </w:r>
          </w:p>
        </w:tc>
        <w:tc>
          <w:tcPr>
            <w:tcW w:w="2658" w:type="dxa"/>
          </w:tcPr>
          <w:p w:rsidR="001345D1" w:rsidRPr="00446611" w:rsidRDefault="00404ADE" w:rsidP="00F96D26">
            <w:pPr>
              <w:pStyle w:val="TableParagraph"/>
              <w:numPr>
                <w:ilvl w:val="0"/>
                <w:numId w:val="43"/>
              </w:numPr>
              <w:tabs>
                <w:tab w:val="left" w:pos="470"/>
                <w:tab w:val="left" w:pos="471"/>
              </w:tabs>
              <w:ind w:right="99"/>
              <w:rPr>
                <w:sz w:val="20"/>
                <w:highlight w:val="cyan"/>
              </w:rPr>
            </w:pPr>
            <w:r w:rsidRPr="00446611">
              <w:rPr>
                <w:sz w:val="20"/>
                <w:highlight w:val="cyan"/>
              </w:rPr>
              <w:t>Опросник</w:t>
            </w:r>
            <w:r w:rsidRPr="00446611">
              <w:rPr>
                <w:spacing w:val="-8"/>
                <w:sz w:val="20"/>
                <w:highlight w:val="cyan"/>
              </w:rPr>
              <w:t xml:space="preserve"> </w:t>
            </w:r>
            <w:r w:rsidRPr="00446611">
              <w:rPr>
                <w:sz w:val="20"/>
                <w:highlight w:val="cyan"/>
              </w:rPr>
              <w:t>«Социальный престиж</w:t>
            </w:r>
            <w:r w:rsidRPr="00446611">
              <w:rPr>
                <w:spacing w:val="-2"/>
                <w:sz w:val="20"/>
                <w:highlight w:val="cyan"/>
              </w:rPr>
              <w:t xml:space="preserve"> </w:t>
            </w:r>
            <w:r w:rsidRPr="00446611">
              <w:rPr>
                <w:sz w:val="20"/>
                <w:highlight w:val="cyan"/>
              </w:rPr>
              <w:t>школы»</w:t>
            </w:r>
          </w:p>
        </w:tc>
      </w:tr>
    </w:tbl>
    <w:p w:rsidR="001345D1" w:rsidRPr="00446611" w:rsidRDefault="001345D1">
      <w:pPr>
        <w:pStyle w:val="a3"/>
        <w:ind w:left="0"/>
        <w:rPr>
          <w:b/>
          <w:sz w:val="20"/>
          <w:highlight w:val="cyan"/>
        </w:rPr>
      </w:pPr>
    </w:p>
    <w:p w:rsidR="001345D1" w:rsidRPr="00446611" w:rsidRDefault="001345D1">
      <w:pPr>
        <w:pStyle w:val="a3"/>
        <w:ind w:left="0"/>
        <w:rPr>
          <w:b/>
          <w:sz w:val="20"/>
          <w:highlight w:val="cyan"/>
        </w:rPr>
      </w:pPr>
    </w:p>
    <w:p w:rsidR="001345D1" w:rsidRPr="00446611" w:rsidRDefault="001345D1">
      <w:pPr>
        <w:pStyle w:val="a3"/>
        <w:ind w:left="0"/>
        <w:rPr>
          <w:b/>
          <w:highlight w:val="cyan"/>
        </w:rPr>
      </w:pPr>
    </w:p>
    <w:p w:rsidR="001345D1" w:rsidRPr="00446611" w:rsidRDefault="00404ADE">
      <w:pPr>
        <w:spacing w:before="92"/>
        <w:ind w:left="3909"/>
        <w:rPr>
          <w:b/>
          <w:highlight w:val="cyan"/>
        </w:rPr>
      </w:pPr>
      <w:r w:rsidRPr="00446611">
        <w:rPr>
          <w:b/>
          <w:highlight w:val="cyan"/>
        </w:rPr>
        <w:t>Характеристика содержания</w:t>
      </w:r>
    </w:p>
    <w:p w:rsidR="001345D1" w:rsidRPr="00446611" w:rsidRDefault="001345D1">
      <w:pPr>
        <w:pStyle w:val="a3"/>
        <w:spacing w:before="4"/>
        <w:ind w:left="0"/>
        <w:rPr>
          <w:b/>
          <w:sz w:val="29"/>
          <w:highlight w:val="cyan"/>
        </w:rPr>
      </w:pPr>
    </w:p>
    <w:p w:rsidR="001345D1" w:rsidRPr="00446611" w:rsidRDefault="00404ADE">
      <w:pPr>
        <w:ind w:left="3988"/>
        <w:rPr>
          <w:b/>
          <w:i/>
          <w:highlight w:val="cyan"/>
        </w:rPr>
      </w:pPr>
      <w:r w:rsidRPr="00446611">
        <w:rPr>
          <w:spacing w:val="-56"/>
          <w:highlight w:val="cyan"/>
          <w:u w:val="thick"/>
        </w:rPr>
        <w:t xml:space="preserve"> </w:t>
      </w:r>
      <w:r w:rsidRPr="00446611">
        <w:rPr>
          <w:b/>
          <w:i/>
          <w:highlight w:val="cyan"/>
          <w:u w:val="thick"/>
        </w:rPr>
        <w:t>Диагностический модуль</w:t>
      </w:r>
    </w:p>
    <w:p w:rsidR="001345D1" w:rsidRPr="00446611" w:rsidRDefault="00404ADE">
      <w:pPr>
        <w:spacing w:before="23" w:line="259" w:lineRule="auto"/>
        <w:ind w:left="253" w:right="385"/>
        <w:rPr>
          <w:highlight w:val="cyan"/>
        </w:rPr>
      </w:pPr>
      <w:r w:rsidRPr="00446611">
        <w:rPr>
          <w:b/>
          <w:i/>
          <w:highlight w:val="cyan"/>
        </w:rPr>
        <w:t xml:space="preserve">Цель: </w:t>
      </w:r>
      <w:r w:rsidRPr="00446611">
        <w:rPr>
          <w:highlight w:val="cy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345D1" w:rsidRPr="00446611" w:rsidRDefault="001345D1">
      <w:pPr>
        <w:pStyle w:val="a3"/>
        <w:spacing w:before="11"/>
        <w:ind w:left="0"/>
        <w:rPr>
          <w:sz w:val="22"/>
          <w:highlight w:val="cyan"/>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5"/>
        <w:gridCol w:w="2362"/>
        <w:gridCol w:w="2755"/>
        <w:gridCol w:w="1258"/>
        <w:gridCol w:w="1685"/>
      </w:tblGrid>
      <w:tr w:rsidR="001345D1" w:rsidRPr="00446611">
        <w:trPr>
          <w:trHeight w:val="226"/>
        </w:trPr>
        <w:tc>
          <w:tcPr>
            <w:tcW w:w="1805" w:type="dxa"/>
            <w:vMerge w:val="restart"/>
          </w:tcPr>
          <w:p w:rsidR="001345D1" w:rsidRPr="00446611" w:rsidRDefault="00404ADE">
            <w:pPr>
              <w:pStyle w:val="TableParagraph"/>
              <w:ind w:left="515"/>
              <w:rPr>
                <w:b/>
                <w:i/>
                <w:sz w:val="20"/>
                <w:highlight w:val="cyan"/>
              </w:rPr>
            </w:pPr>
            <w:r w:rsidRPr="00446611">
              <w:rPr>
                <w:b/>
                <w:i/>
                <w:sz w:val="20"/>
                <w:highlight w:val="cyan"/>
              </w:rPr>
              <w:t>Задачи</w:t>
            </w:r>
          </w:p>
        </w:tc>
        <w:tc>
          <w:tcPr>
            <w:tcW w:w="2362" w:type="dxa"/>
            <w:tcBorders>
              <w:bottom w:val="nil"/>
            </w:tcBorders>
          </w:tcPr>
          <w:p w:rsidR="001345D1" w:rsidRPr="00446611" w:rsidRDefault="00404ADE">
            <w:pPr>
              <w:pStyle w:val="TableParagraph"/>
              <w:spacing w:line="206" w:lineRule="exact"/>
              <w:ind w:left="491"/>
              <w:rPr>
                <w:b/>
                <w:i/>
                <w:sz w:val="20"/>
                <w:highlight w:val="cyan"/>
              </w:rPr>
            </w:pPr>
            <w:r w:rsidRPr="00446611">
              <w:rPr>
                <w:b/>
                <w:i/>
                <w:sz w:val="20"/>
                <w:highlight w:val="cyan"/>
              </w:rPr>
              <w:t>Планируемые</w:t>
            </w:r>
          </w:p>
        </w:tc>
        <w:tc>
          <w:tcPr>
            <w:tcW w:w="2755" w:type="dxa"/>
            <w:tcBorders>
              <w:bottom w:val="nil"/>
            </w:tcBorders>
          </w:tcPr>
          <w:p w:rsidR="001345D1" w:rsidRPr="00446611" w:rsidRDefault="00404ADE">
            <w:pPr>
              <w:pStyle w:val="TableParagraph"/>
              <w:spacing w:line="206" w:lineRule="exact"/>
              <w:ind w:left="636"/>
              <w:rPr>
                <w:b/>
                <w:i/>
                <w:sz w:val="20"/>
                <w:highlight w:val="cyan"/>
              </w:rPr>
            </w:pPr>
            <w:r w:rsidRPr="00446611">
              <w:rPr>
                <w:b/>
                <w:i/>
                <w:sz w:val="20"/>
                <w:highlight w:val="cyan"/>
              </w:rPr>
              <w:t>Виды и формы</w:t>
            </w:r>
          </w:p>
        </w:tc>
        <w:tc>
          <w:tcPr>
            <w:tcW w:w="1258" w:type="dxa"/>
            <w:vMerge w:val="restart"/>
          </w:tcPr>
          <w:p w:rsidR="001345D1" w:rsidRPr="00446611" w:rsidRDefault="00404ADE">
            <w:pPr>
              <w:pStyle w:val="TableParagraph"/>
              <w:ind w:left="672"/>
              <w:rPr>
                <w:b/>
                <w:i/>
                <w:sz w:val="20"/>
                <w:highlight w:val="cyan"/>
              </w:rPr>
            </w:pPr>
            <w:r w:rsidRPr="00446611">
              <w:rPr>
                <w:b/>
                <w:i/>
                <w:sz w:val="20"/>
                <w:highlight w:val="cyan"/>
              </w:rPr>
              <w:t>Сроки</w:t>
            </w:r>
          </w:p>
        </w:tc>
        <w:tc>
          <w:tcPr>
            <w:tcW w:w="1685" w:type="dxa"/>
            <w:tcBorders>
              <w:bottom w:val="nil"/>
            </w:tcBorders>
          </w:tcPr>
          <w:p w:rsidR="001345D1" w:rsidRPr="00446611" w:rsidRDefault="00404ADE">
            <w:pPr>
              <w:pStyle w:val="TableParagraph"/>
              <w:spacing w:line="206" w:lineRule="exact"/>
              <w:ind w:left="305"/>
              <w:rPr>
                <w:b/>
                <w:i/>
                <w:sz w:val="20"/>
                <w:highlight w:val="cyan"/>
              </w:rPr>
            </w:pPr>
            <w:r w:rsidRPr="00446611">
              <w:rPr>
                <w:b/>
                <w:i/>
                <w:sz w:val="20"/>
                <w:highlight w:val="cyan"/>
              </w:rPr>
              <w:t>Ответст-</w:t>
            </w:r>
          </w:p>
        </w:tc>
      </w:tr>
      <w:tr w:rsidR="001345D1" w:rsidRPr="00446611">
        <w:trPr>
          <w:trHeight w:val="219"/>
        </w:trPr>
        <w:tc>
          <w:tcPr>
            <w:tcW w:w="1805" w:type="dxa"/>
            <w:vMerge/>
            <w:tcBorders>
              <w:top w:val="nil"/>
            </w:tcBorders>
          </w:tcPr>
          <w:p w:rsidR="001345D1" w:rsidRPr="00446611" w:rsidRDefault="001345D1">
            <w:pPr>
              <w:rPr>
                <w:sz w:val="2"/>
                <w:szCs w:val="2"/>
                <w:highlight w:val="cyan"/>
              </w:rPr>
            </w:pPr>
          </w:p>
        </w:tc>
        <w:tc>
          <w:tcPr>
            <w:tcW w:w="2362" w:type="dxa"/>
            <w:tcBorders>
              <w:top w:val="nil"/>
            </w:tcBorders>
          </w:tcPr>
          <w:p w:rsidR="001345D1" w:rsidRPr="00446611" w:rsidRDefault="00404ADE">
            <w:pPr>
              <w:pStyle w:val="TableParagraph"/>
              <w:spacing w:line="199" w:lineRule="exact"/>
              <w:ind w:left="549"/>
              <w:rPr>
                <w:b/>
                <w:i/>
                <w:sz w:val="20"/>
                <w:highlight w:val="cyan"/>
              </w:rPr>
            </w:pPr>
            <w:r w:rsidRPr="00446611">
              <w:rPr>
                <w:b/>
                <w:i/>
                <w:sz w:val="20"/>
                <w:highlight w:val="cyan"/>
              </w:rPr>
              <w:t>результаты</w:t>
            </w:r>
          </w:p>
        </w:tc>
        <w:tc>
          <w:tcPr>
            <w:tcW w:w="2755" w:type="dxa"/>
            <w:tcBorders>
              <w:top w:val="nil"/>
            </w:tcBorders>
          </w:tcPr>
          <w:p w:rsidR="001345D1" w:rsidRPr="00446611" w:rsidRDefault="00404ADE">
            <w:pPr>
              <w:pStyle w:val="TableParagraph"/>
              <w:spacing w:line="199" w:lineRule="exact"/>
              <w:ind w:left="660"/>
              <w:rPr>
                <w:b/>
                <w:i/>
                <w:sz w:val="20"/>
                <w:highlight w:val="cyan"/>
              </w:rPr>
            </w:pPr>
            <w:r w:rsidRPr="00446611">
              <w:rPr>
                <w:b/>
                <w:i/>
                <w:sz w:val="20"/>
                <w:highlight w:val="cyan"/>
              </w:rPr>
              <w:t>деятельности</w:t>
            </w:r>
          </w:p>
        </w:tc>
        <w:tc>
          <w:tcPr>
            <w:tcW w:w="1258"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404ADE">
            <w:pPr>
              <w:pStyle w:val="TableParagraph"/>
              <w:spacing w:line="199" w:lineRule="exact"/>
              <w:ind w:left="449"/>
              <w:rPr>
                <w:b/>
                <w:i/>
                <w:sz w:val="20"/>
                <w:highlight w:val="cyan"/>
              </w:rPr>
            </w:pPr>
            <w:r w:rsidRPr="00446611">
              <w:rPr>
                <w:b/>
                <w:i/>
                <w:sz w:val="20"/>
                <w:highlight w:val="cyan"/>
              </w:rPr>
              <w:t>венный</w:t>
            </w:r>
          </w:p>
        </w:tc>
      </w:tr>
      <w:tr w:rsidR="001345D1" w:rsidRPr="00446611">
        <w:trPr>
          <w:trHeight w:val="229"/>
        </w:trPr>
        <w:tc>
          <w:tcPr>
            <w:tcW w:w="9865" w:type="dxa"/>
            <w:gridSpan w:val="5"/>
          </w:tcPr>
          <w:p w:rsidR="001345D1" w:rsidRPr="00446611" w:rsidRDefault="00404ADE">
            <w:pPr>
              <w:pStyle w:val="TableParagraph"/>
              <w:spacing w:line="210" w:lineRule="exact"/>
              <w:ind w:left="3692" w:right="3676"/>
              <w:jc w:val="center"/>
              <w:rPr>
                <w:b/>
                <w:sz w:val="20"/>
                <w:highlight w:val="cyan"/>
              </w:rPr>
            </w:pPr>
            <w:r w:rsidRPr="00446611">
              <w:rPr>
                <w:b/>
                <w:sz w:val="20"/>
                <w:highlight w:val="cyan"/>
              </w:rPr>
              <w:t>Медицинская диагностика</w:t>
            </w:r>
          </w:p>
        </w:tc>
      </w:tr>
      <w:tr w:rsidR="001345D1" w:rsidRPr="00446611">
        <w:trPr>
          <w:trHeight w:val="221"/>
        </w:trPr>
        <w:tc>
          <w:tcPr>
            <w:tcW w:w="1805" w:type="dxa"/>
            <w:tcBorders>
              <w:bottom w:val="nil"/>
            </w:tcBorders>
          </w:tcPr>
          <w:p w:rsidR="001345D1" w:rsidRPr="00446611" w:rsidRDefault="00404ADE">
            <w:pPr>
              <w:pStyle w:val="TableParagraph"/>
              <w:spacing w:line="202" w:lineRule="exact"/>
              <w:ind w:left="40"/>
              <w:rPr>
                <w:sz w:val="20"/>
                <w:highlight w:val="cyan"/>
              </w:rPr>
            </w:pPr>
            <w:r w:rsidRPr="00446611">
              <w:rPr>
                <w:sz w:val="20"/>
                <w:highlight w:val="cyan"/>
              </w:rPr>
              <w:t>Определить</w:t>
            </w:r>
          </w:p>
        </w:tc>
        <w:tc>
          <w:tcPr>
            <w:tcW w:w="2362" w:type="dxa"/>
            <w:tcBorders>
              <w:bottom w:val="nil"/>
            </w:tcBorders>
          </w:tcPr>
          <w:p w:rsidR="001345D1" w:rsidRPr="00446611" w:rsidRDefault="00404ADE">
            <w:pPr>
              <w:pStyle w:val="TableParagraph"/>
              <w:tabs>
                <w:tab w:val="left" w:pos="1234"/>
              </w:tabs>
              <w:spacing w:line="202" w:lineRule="exact"/>
              <w:ind w:left="40"/>
              <w:rPr>
                <w:sz w:val="20"/>
                <w:highlight w:val="cyan"/>
              </w:rPr>
            </w:pPr>
            <w:r w:rsidRPr="00446611">
              <w:rPr>
                <w:sz w:val="20"/>
                <w:highlight w:val="cyan"/>
              </w:rPr>
              <w:t>Выявление</w:t>
            </w:r>
            <w:r w:rsidRPr="00446611">
              <w:rPr>
                <w:sz w:val="20"/>
                <w:highlight w:val="cyan"/>
              </w:rPr>
              <w:tab/>
              <w:t>состояния</w:t>
            </w:r>
          </w:p>
        </w:tc>
        <w:tc>
          <w:tcPr>
            <w:tcW w:w="2755" w:type="dxa"/>
            <w:tcBorders>
              <w:bottom w:val="nil"/>
            </w:tcBorders>
          </w:tcPr>
          <w:p w:rsidR="001345D1" w:rsidRPr="00446611" w:rsidRDefault="00404ADE">
            <w:pPr>
              <w:pStyle w:val="TableParagraph"/>
              <w:spacing w:line="202" w:lineRule="exact"/>
              <w:ind w:left="40"/>
              <w:rPr>
                <w:sz w:val="20"/>
                <w:highlight w:val="cyan"/>
              </w:rPr>
            </w:pPr>
            <w:r w:rsidRPr="00446611">
              <w:rPr>
                <w:sz w:val="20"/>
                <w:highlight w:val="cyan"/>
              </w:rPr>
              <w:t>Изучение истории развития</w:t>
            </w:r>
          </w:p>
        </w:tc>
        <w:tc>
          <w:tcPr>
            <w:tcW w:w="1258" w:type="dxa"/>
            <w:vMerge w:val="restart"/>
          </w:tcPr>
          <w:p w:rsidR="001345D1" w:rsidRPr="00446611" w:rsidRDefault="00404ADE">
            <w:pPr>
              <w:pStyle w:val="TableParagraph"/>
              <w:spacing w:line="225" w:lineRule="exact"/>
              <w:ind w:left="464"/>
              <w:rPr>
                <w:sz w:val="20"/>
                <w:highlight w:val="cyan"/>
              </w:rPr>
            </w:pPr>
            <w:r w:rsidRPr="00446611">
              <w:rPr>
                <w:sz w:val="20"/>
                <w:highlight w:val="cyan"/>
              </w:rPr>
              <w:t>сентябрь</w:t>
            </w:r>
          </w:p>
        </w:tc>
        <w:tc>
          <w:tcPr>
            <w:tcW w:w="1685" w:type="dxa"/>
            <w:tcBorders>
              <w:bottom w:val="nil"/>
            </w:tcBorders>
          </w:tcPr>
          <w:p w:rsidR="001345D1" w:rsidRPr="00446611" w:rsidRDefault="00404ADE">
            <w:pPr>
              <w:pStyle w:val="TableParagraph"/>
              <w:spacing w:line="202" w:lineRule="exact"/>
              <w:ind w:left="41"/>
              <w:rPr>
                <w:sz w:val="20"/>
                <w:highlight w:val="cyan"/>
              </w:rPr>
            </w:pPr>
            <w:r w:rsidRPr="00446611">
              <w:rPr>
                <w:sz w:val="20"/>
                <w:highlight w:val="cyan"/>
              </w:rPr>
              <w:t>мед. работник,</w:t>
            </w:r>
          </w:p>
        </w:tc>
      </w:tr>
      <w:tr w:rsidR="001345D1" w:rsidRPr="00446611">
        <w:trPr>
          <w:trHeight w:val="214"/>
        </w:trPr>
        <w:tc>
          <w:tcPr>
            <w:tcW w:w="180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состояние</w:t>
            </w:r>
          </w:p>
        </w:tc>
        <w:tc>
          <w:tcPr>
            <w:tcW w:w="2362" w:type="dxa"/>
            <w:tcBorders>
              <w:top w:val="nil"/>
              <w:bottom w:val="nil"/>
            </w:tcBorders>
          </w:tcPr>
          <w:p w:rsidR="001345D1" w:rsidRPr="00446611" w:rsidRDefault="00404ADE">
            <w:pPr>
              <w:pStyle w:val="TableParagraph"/>
              <w:tabs>
                <w:tab w:val="left" w:pos="1870"/>
              </w:tabs>
              <w:spacing w:line="194" w:lineRule="exact"/>
              <w:ind w:left="40"/>
              <w:rPr>
                <w:sz w:val="20"/>
                <w:highlight w:val="cyan"/>
              </w:rPr>
            </w:pPr>
            <w:r w:rsidRPr="00446611">
              <w:rPr>
                <w:sz w:val="20"/>
                <w:highlight w:val="cyan"/>
              </w:rPr>
              <w:t>физического</w:t>
            </w:r>
            <w:r w:rsidRPr="00446611">
              <w:rPr>
                <w:sz w:val="20"/>
                <w:highlight w:val="cyan"/>
              </w:rPr>
              <w:tab/>
              <w:t>и</w:t>
            </w:r>
          </w:p>
        </w:tc>
        <w:tc>
          <w:tcPr>
            <w:tcW w:w="2755" w:type="dxa"/>
            <w:tcBorders>
              <w:top w:val="nil"/>
              <w:bottom w:val="nil"/>
            </w:tcBorders>
          </w:tcPr>
          <w:p w:rsidR="001345D1" w:rsidRPr="00446611" w:rsidRDefault="00404ADE">
            <w:pPr>
              <w:pStyle w:val="TableParagraph"/>
              <w:tabs>
                <w:tab w:val="left" w:pos="1161"/>
                <w:tab w:val="left" w:pos="2115"/>
              </w:tabs>
              <w:spacing w:line="194" w:lineRule="exact"/>
              <w:ind w:left="40"/>
              <w:rPr>
                <w:sz w:val="20"/>
                <w:highlight w:val="cyan"/>
              </w:rPr>
            </w:pPr>
            <w:r w:rsidRPr="00446611">
              <w:rPr>
                <w:sz w:val="20"/>
                <w:highlight w:val="cyan"/>
              </w:rPr>
              <w:t>ребенка,</w:t>
            </w:r>
            <w:r w:rsidRPr="00446611">
              <w:rPr>
                <w:sz w:val="20"/>
                <w:highlight w:val="cyan"/>
              </w:rPr>
              <w:tab/>
              <w:t>беседы</w:t>
            </w:r>
            <w:r w:rsidRPr="00446611">
              <w:rPr>
                <w:sz w:val="20"/>
                <w:highlight w:val="cyan"/>
              </w:rPr>
              <w:tab/>
              <w:t>с</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4" w:lineRule="exact"/>
              <w:ind w:left="41"/>
              <w:rPr>
                <w:sz w:val="20"/>
                <w:highlight w:val="cyan"/>
              </w:rPr>
            </w:pPr>
            <w:r w:rsidRPr="00446611">
              <w:rPr>
                <w:sz w:val="20"/>
                <w:highlight w:val="cyan"/>
              </w:rPr>
              <w:t>учитель</w:t>
            </w:r>
          </w:p>
        </w:tc>
      </w:tr>
      <w:tr w:rsidR="001345D1" w:rsidRPr="00446611">
        <w:trPr>
          <w:trHeight w:val="215"/>
        </w:trPr>
        <w:tc>
          <w:tcPr>
            <w:tcW w:w="1805" w:type="dxa"/>
            <w:tcBorders>
              <w:top w:val="nil"/>
              <w:bottom w:val="nil"/>
            </w:tcBorders>
          </w:tcPr>
          <w:p w:rsidR="001345D1" w:rsidRPr="00446611" w:rsidRDefault="00404ADE">
            <w:pPr>
              <w:pStyle w:val="TableParagraph"/>
              <w:tabs>
                <w:tab w:val="left" w:pos="1420"/>
              </w:tabs>
              <w:spacing w:line="195" w:lineRule="exact"/>
              <w:ind w:left="40"/>
              <w:rPr>
                <w:sz w:val="20"/>
                <w:highlight w:val="cyan"/>
              </w:rPr>
            </w:pPr>
            <w:r w:rsidRPr="00446611">
              <w:rPr>
                <w:sz w:val="20"/>
                <w:highlight w:val="cyan"/>
              </w:rPr>
              <w:t>физического</w:t>
            </w:r>
            <w:r w:rsidRPr="00446611">
              <w:rPr>
                <w:sz w:val="20"/>
                <w:highlight w:val="cyan"/>
              </w:rPr>
              <w:tab/>
              <w:t>и</w:t>
            </w:r>
          </w:p>
        </w:tc>
        <w:tc>
          <w:tcPr>
            <w:tcW w:w="2362"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психического здоровья</w:t>
            </w:r>
          </w:p>
        </w:tc>
        <w:tc>
          <w:tcPr>
            <w:tcW w:w="2755" w:type="dxa"/>
            <w:tcBorders>
              <w:top w:val="nil"/>
              <w:bottom w:val="nil"/>
            </w:tcBorders>
          </w:tcPr>
          <w:p w:rsidR="001345D1" w:rsidRPr="00446611" w:rsidRDefault="00404ADE">
            <w:pPr>
              <w:pStyle w:val="TableParagraph"/>
              <w:tabs>
                <w:tab w:val="left" w:pos="1398"/>
              </w:tabs>
              <w:spacing w:line="195" w:lineRule="exact"/>
              <w:ind w:left="40"/>
              <w:rPr>
                <w:sz w:val="20"/>
                <w:highlight w:val="cyan"/>
              </w:rPr>
            </w:pPr>
            <w:r w:rsidRPr="00446611">
              <w:rPr>
                <w:sz w:val="20"/>
                <w:highlight w:val="cyan"/>
              </w:rPr>
              <w:t>родителями,</w:t>
            </w:r>
            <w:r w:rsidRPr="00446611">
              <w:rPr>
                <w:sz w:val="20"/>
                <w:highlight w:val="cyan"/>
              </w:rPr>
              <w:tab/>
              <w:t>наблюдение</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r>
      <w:tr w:rsidR="001345D1" w:rsidRPr="00446611">
        <w:trPr>
          <w:trHeight w:val="215"/>
        </w:trPr>
        <w:tc>
          <w:tcPr>
            <w:tcW w:w="1805"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психического</w:t>
            </w:r>
          </w:p>
        </w:tc>
        <w:tc>
          <w:tcPr>
            <w:tcW w:w="2362"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детей</w:t>
            </w:r>
          </w:p>
        </w:tc>
        <w:tc>
          <w:tcPr>
            <w:tcW w:w="2755"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учителя, анализ результатов</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r>
      <w:tr w:rsidR="001345D1" w:rsidRPr="00446611">
        <w:trPr>
          <w:trHeight w:val="225"/>
        </w:trPr>
        <w:tc>
          <w:tcPr>
            <w:tcW w:w="1805" w:type="dxa"/>
            <w:tcBorders>
              <w:top w:val="nil"/>
            </w:tcBorders>
          </w:tcPr>
          <w:p w:rsidR="001345D1" w:rsidRPr="00446611" w:rsidRDefault="00404ADE">
            <w:pPr>
              <w:pStyle w:val="TableParagraph"/>
              <w:spacing w:line="205" w:lineRule="exact"/>
              <w:ind w:left="40"/>
              <w:rPr>
                <w:sz w:val="20"/>
                <w:highlight w:val="cyan"/>
              </w:rPr>
            </w:pPr>
            <w:r w:rsidRPr="00446611">
              <w:rPr>
                <w:sz w:val="20"/>
                <w:highlight w:val="cyan"/>
              </w:rPr>
              <w:t>здоровья</w:t>
            </w:r>
          </w:p>
        </w:tc>
        <w:tc>
          <w:tcPr>
            <w:tcW w:w="2362" w:type="dxa"/>
            <w:tcBorders>
              <w:top w:val="nil"/>
            </w:tcBorders>
          </w:tcPr>
          <w:p w:rsidR="001345D1" w:rsidRPr="00446611" w:rsidRDefault="001345D1">
            <w:pPr>
              <w:pStyle w:val="TableParagraph"/>
              <w:rPr>
                <w:sz w:val="16"/>
                <w:highlight w:val="cyan"/>
              </w:rPr>
            </w:pPr>
          </w:p>
        </w:tc>
        <w:tc>
          <w:tcPr>
            <w:tcW w:w="2755" w:type="dxa"/>
            <w:tcBorders>
              <w:top w:val="nil"/>
            </w:tcBorders>
          </w:tcPr>
          <w:p w:rsidR="001345D1" w:rsidRPr="00446611" w:rsidRDefault="001345D1">
            <w:pPr>
              <w:pStyle w:val="TableParagraph"/>
              <w:rPr>
                <w:sz w:val="16"/>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1345D1">
            <w:pPr>
              <w:pStyle w:val="TableParagraph"/>
              <w:rPr>
                <w:sz w:val="16"/>
                <w:highlight w:val="cyan"/>
              </w:rPr>
            </w:pPr>
          </w:p>
        </w:tc>
      </w:tr>
    </w:tbl>
    <w:p w:rsidR="001345D1" w:rsidRPr="00446611" w:rsidRDefault="001345D1">
      <w:pPr>
        <w:pStyle w:val="a3"/>
        <w:spacing w:before="10"/>
        <w:ind w:left="0"/>
        <w:rPr>
          <w:sz w:val="19"/>
          <w:highlight w:val="cyan"/>
        </w:rPr>
      </w:pPr>
    </w:p>
    <w:p w:rsidR="001345D1" w:rsidRPr="00446611" w:rsidRDefault="00404ADE">
      <w:pPr>
        <w:spacing w:after="2"/>
        <w:ind w:left="662" w:right="966"/>
        <w:jc w:val="center"/>
        <w:rPr>
          <w:b/>
          <w:sz w:val="20"/>
          <w:highlight w:val="cyan"/>
        </w:rPr>
      </w:pPr>
      <w:r w:rsidRPr="00446611">
        <w:rPr>
          <w:b/>
          <w:sz w:val="20"/>
          <w:highlight w:val="cyan"/>
        </w:rPr>
        <w:t>Психолого-педагогическая диагностика</w:t>
      </w: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5"/>
        <w:gridCol w:w="1350"/>
        <w:gridCol w:w="1012"/>
        <w:gridCol w:w="2755"/>
        <w:gridCol w:w="1258"/>
        <w:gridCol w:w="1685"/>
      </w:tblGrid>
      <w:tr w:rsidR="001345D1" w:rsidRPr="00446611">
        <w:trPr>
          <w:trHeight w:val="220"/>
        </w:trPr>
        <w:tc>
          <w:tcPr>
            <w:tcW w:w="1805" w:type="dxa"/>
            <w:tcBorders>
              <w:bottom w:val="nil"/>
            </w:tcBorders>
          </w:tcPr>
          <w:p w:rsidR="001345D1" w:rsidRPr="00446611" w:rsidRDefault="00404ADE">
            <w:pPr>
              <w:pStyle w:val="TableParagraph"/>
              <w:spacing w:line="200" w:lineRule="exact"/>
              <w:ind w:left="40"/>
              <w:rPr>
                <w:sz w:val="20"/>
                <w:highlight w:val="cyan"/>
              </w:rPr>
            </w:pPr>
            <w:r w:rsidRPr="00446611">
              <w:rPr>
                <w:sz w:val="20"/>
                <w:highlight w:val="cyan"/>
              </w:rPr>
              <w:t>Первичная</w:t>
            </w:r>
          </w:p>
        </w:tc>
        <w:tc>
          <w:tcPr>
            <w:tcW w:w="2362" w:type="dxa"/>
            <w:gridSpan w:val="2"/>
            <w:tcBorders>
              <w:bottom w:val="nil"/>
            </w:tcBorders>
          </w:tcPr>
          <w:p w:rsidR="001345D1" w:rsidRPr="00446611" w:rsidRDefault="00404ADE">
            <w:pPr>
              <w:pStyle w:val="TableParagraph"/>
              <w:spacing w:line="200" w:lineRule="exact"/>
              <w:ind w:left="40"/>
              <w:rPr>
                <w:sz w:val="20"/>
                <w:highlight w:val="cyan"/>
              </w:rPr>
            </w:pPr>
            <w:r w:rsidRPr="00446611">
              <w:rPr>
                <w:sz w:val="20"/>
                <w:highlight w:val="cyan"/>
              </w:rPr>
              <w:t>Создание банка данных</w:t>
            </w:r>
          </w:p>
        </w:tc>
        <w:tc>
          <w:tcPr>
            <w:tcW w:w="2755" w:type="dxa"/>
            <w:tcBorders>
              <w:bottom w:val="nil"/>
            </w:tcBorders>
          </w:tcPr>
          <w:p w:rsidR="001345D1" w:rsidRPr="00446611" w:rsidRDefault="00404ADE">
            <w:pPr>
              <w:pStyle w:val="TableParagraph"/>
              <w:spacing w:line="200" w:lineRule="exact"/>
              <w:ind w:left="40"/>
              <w:rPr>
                <w:sz w:val="20"/>
                <w:highlight w:val="cyan"/>
              </w:rPr>
            </w:pPr>
            <w:r w:rsidRPr="00446611">
              <w:rPr>
                <w:sz w:val="20"/>
                <w:highlight w:val="cyan"/>
              </w:rPr>
              <w:t>Наблюдение, логопедическое</w:t>
            </w:r>
          </w:p>
        </w:tc>
        <w:tc>
          <w:tcPr>
            <w:tcW w:w="1258" w:type="dxa"/>
            <w:vMerge w:val="restart"/>
          </w:tcPr>
          <w:p w:rsidR="001345D1" w:rsidRPr="00446611" w:rsidRDefault="00404ADE">
            <w:pPr>
              <w:pStyle w:val="TableParagraph"/>
              <w:spacing w:line="223" w:lineRule="exact"/>
              <w:ind w:left="464"/>
              <w:rPr>
                <w:sz w:val="20"/>
                <w:highlight w:val="cyan"/>
              </w:rPr>
            </w:pPr>
            <w:r w:rsidRPr="00446611">
              <w:rPr>
                <w:sz w:val="20"/>
                <w:highlight w:val="cyan"/>
              </w:rPr>
              <w:t>сентябрь</w:t>
            </w:r>
          </w:p>
        </w:tc>
        <w:tc>
          <w:tcPr>
            <w:tcW w:w="1685" w:type="dxa"/>
            <w:tcBorders>
              <w:bottom w:val="nil"/>
            </w:tcBorders>
          </w:tcPr>
          <w:p w:rsidR="001345D1" w:rsidRPr="00446611" w:rsidRDefault="00404ADE">
            <w:pPr>
              <w:pStyle w:val="TableParagraph"/>
              <w:spacing w:line="200" w:lineRule="exact"/>
              <w:ind w:left="41"/>
              <w:rPr>
                <w:sz w:val="20"/>
                <w:highlight w:val="cyan"/>
              </w:rPr>
            </w:pPr>
            <w:r w:rsidRPr="00446611">
              <w:rPr>
                <w:sz w:val="20"/>
                <w:highlight w:val="cyan"/>
              </w:rPr>
              <w:t>классный</w:t>
            </w:r>
          </w:p>
        </w:tc>
      </w:tr>
      <w:tr w:rsidR="001345D1" w:rsidRPr="00446611">
        <w:trPr>
          <w:trHeight w:val="214"/>
        </w:trPr>
        <w:tc>
          <w:tcPr>
            <w:tcW w:w="180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диагностика для</w:t>
            </w:r>
          </w:p>
        </w:tc>
        <w:tc>
          <w:tcPr>
            <w:tcW w:w="2362" w:type="dxa"/>
            <w:gridSpan w:val="2"/>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учащихся,</w:t>
            </w:r>
          </w:p>
        </w:tc>
        <w:tc>
          <w:tcPr>
            <w:tcW w:w="2755" w:type="dxa"/>
            <w:tcBorders>
              <w:top w:val="nil"/>
              <w:bottom w:val="nil"/>
            </w:tcBorders>
          </w:tcPr>
          <w:p w:rsidR="001345D1" w:rsidRPr="00446611" w:rsidRDefault="00404ADE">
            <w:pPr>
              <w:pStyle w:val="TableParagraph"/>
              <w:tabs>
                <w:tab w:val="left" w:pos="899"/>
              </w:tabs>
              <w:spacing w:line="194" w:lineRule="exact"/>
              <w:ind w:left="40"/>
              <w:rPr>
                <w:sz w:val="20"/>
                <w:highlight w:val="cyan"/>
              </w:rPr>
            </w:pPr>
            <w:r w:rsidRPr="00446611">
              <w:rPr>
                <w:sz w:val="20"/>
                <w:highlight w:val="cyan"/>
              </w:rPr>
              <w:t>и</w:t>
            </w:r>
            <w:r w:rsidRPr="00446611">
              <w:rPr>
                <w:sz w:val="20"/>
                <w:highlight w:val="cyan"/>
              </w:rPr>
              <w:tab/>
              <w:t>психологическое</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4" w:lineRule="exact"/>
              <w:ind w:left="41"/>
              <w:rPr>
                <w:sz w:val="20"/>
                <w:highlight w:val="cyan"/>
              </w:rPr>
            </w:pPr>
            <w:r w:rsidRPr="00446611">
              <w:rPr>
                <w:sz w:val="20"/>
                <w:highlight w:val="cyan"/>
              </w:rPr>
              <w:t>руководитель,</w:t>
            </w:r>
          </w:p>
        </w:tc>
      </w:tr>
      <w:tr w:rsidR="001345D1" w:rsidRPr="00446611">
        <w:trPr>
          <w:trHeight w:val="214"/>
        </w:trPr>
        <w:tc>
          <w:tcPr>
            <w:tcW w:w="180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выявления детей</w:t>
            </w:r>
          </w:p>
        </w:tc>
        <w:tc>
          <w:tcPr>
            <w:tcW w:w="1350" w:type="dxa"/>
            <w:tcBorders>
              <w:top w:val="nil"/>
              <w:bottom w:val="nil"/>
              <w:right w:val="nil"/>
            </w:tcBorders>
          </w:tcPr>
          <w:p w:rsidR="001345D1" w:rsidRPr="00446611" w:rsidRDefault="00404ADE">
            <w:pPr>
              <w:pStyle w:val="TableParagraph"/>
              <w:spacing w:line="194" w:lineRule="exact"/>
              <w:ind w:left="40"/>
              <w:rPr>
                <w:sz w:val="20"/>
                <w:highlight w:val="cyan"/>
              </w:rPr>
            </w:pPr>
            <w:r w:rsidRPr="00446611">
              <w:rPr>
                <w:sz w:val="20"/>
                <w:highlight w:val="cyan"/>
              </w:rPr>
              <w:t>нуждающихся</w:t>
            </w:r>
          </w:p>
        </w:tc>
        <w:tc>
          <w:tcPr>
            <w:tcW w:w="1012" w:type="dxa"/>
            <w:tcBorders>
              <w:top w:val="nil"/>
              <w:left w:val="nil"/>
              <w:bottom w:val="nil"/>
            </w:tcBorders>
          </w:tcPr>
          <w:p w:rsidR="001345D1" w:rsidRPr="00446611" w:rsidRDefault="00404ADE">
            <w:pPr>
              <w:pStyle w:val="TableParagraph"/>
              <w:spacing w:line="194" w:lineRule="exact"/>
              <w:ind w:left="137"/>
              <w:jc w:val="center"/>
              <w:rPr>
                <w:sz w:val="20"/>
                <w:highlight w:val="cyan"/>
              </w:rPr>
            </w:pPr>
            <w:r w:rsidRPr="00446611">
              <w:rPr>
                <w:w w:val="99"/>
                <w:sz w:val="20"/>
                <w:highlight w:val="cyan"/>
              </w:rPr>
              <w:t>в</w:t>
            </w:r>
          </w:p>
        </w:tc>
        <w:tc>
          <w:tcPr>
            <w:tcW w:w="275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обследование, анкетирование</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4" w:lineRule="exact"/>
              <w:ind w:left="41"/>
              <w:rPr>
                <w:sz w:val="20"/>
                <w:highlight w:val="cyan"/>
              </w:rPr>
            </w:pPr>
            <w:r w:rsidRPr="00446611">
              <w:rPr>
                <w:sz w:val="20"/>
                <w:highlight w:val="cyan"/>
              </w:rPr>
              <w:t>логопед,</w:t>
            </w:r>
          </w:p>
        </w:tc>
      </w:tr>
      <w:tr w:rsidR="001345D1" w:rsidRPr="00446611">
        <w:trPr>
          <w:trHeight w:val="1144"/>
        </w:trPr>
        <w:tc>
          <w:tcPr>
            <w:tcW w:w="1805" w:type="dxa"/>
            <w:tcBorders>
              <w:top w:val="nil"/>
            </w:tcBorders>
          </w:tcPr>
          <w:p w:rsidR="001345D1" w:rsidRPr="00446611" w:rsidRDefault="00404ADE">
            <w:pPr>
              <w:pStyle w:val="TableParagraph"/>
              <w:spacing w:line="218" w:lineRule="exact"/>
              <w:ind w:left="40"/>
              <w:rPr>
                <w:sz w:val="20"/>
                <w:highlight w:val="cyan"/>
              </w:rPr>
            </w:pPr>
            <w:r w:rsidRPr="00446611">
              <w:rPr>
                <w:sz w:val="20"/>
                <w:highlight w:val="cyan"/>
              </w:rPr>
              <w:t>«группы риска»</w:t>
            </w:r>
          </w:p>
        </w:tc>
        <w:tc>
          <w:tcPr>
            <w:tcW w:w="2362" w:type="dxa"/>
            <w:gridSpan w:val="2"/>
            <w:tcBorders>
              <w:top w:val="nil"/>
            </w:tcBorders>
          </w:tcPr>
          <w:p w:rsidR="001345D1" w:rsidRPr="00446611" w:rsidRDefault="00404ADE">
            <w:pPr>
              <w:pStyle w:val="TableParagraph"/>
              <w:ind w:left="40" w:right="9"/>
              <w:rPr>
                <w:sz w:val="20"/>
                <w:highlight w:val="cyan"/>
              </w:rPr>
            </w:pPr>
            <w:r w:rsidRPr="00446611">
              <w:rPr>
                <w:sz w:val="20"/>
                <w:highlight w:val="cyan"/>
              </w:rPr>
              <w:t>специализированной помощи. Формирование характеристики образовательной ситуации</w:t>
            </w:r>
          </w:p>
          <w:p w:rsidR="001345D1" w:rsidRPr="00446611" w:rsidRDefault="00404ADE">
            <w:pPr>
              <w:pStyle w:val="TableParagraph"/>
              <w:spacing w:line="212" w:lineRule="exact"/>
              <w:ind w:left="40"/>
              <w:rPr>
                <w:sz w:val="20"/>
                <w:highlight w:val="cyan"/>
              </w:rPr>
            </w:pPr>
            <w:r w:rsidRPr="00446611">
              <w:rPr>
                <w:sz w:val="20"/>
                <w:highlight w:val="cyan"/>
              </w:rPr>
              <w:t>в ОУ</w:t>
            </w:r>
          </w:p>
        </w:tc>
        <w:tc>
          <w:tcPr>
            <w:tcW w:w="2755" w:type="dxa"/>
            <w:tcBorders>
              <w:top w:val="nil"/>
            </w:tcBorders>
          </w:tcPr>
          <w:p w:rsidR="001345D1" w:rsidRPr="00446611" w:rsidRDefault="00404ADE">
            <w:pPr>
              <w:pStyle w:val="TableParagraph"/>
              <w:tabs>
                <w:tab w:val="left" w:pos="1269"/>
                <w:tab w:val="left" w:pos="2173"/>
              </w:tabs>
              <w:ind w:left="45" w:right="475" w:hanging="5"/>
              <w:rPr>
                <w:sz w:val="20"/>
                <w:highlight w:val="cyan"/>
              </w:rPr>
            </w:pPr>
            <w:r w:rsidRPr="00446611">
              <w:rPr>
                <w:sz w:val="20"/>
                <w:highlight w:val="cyan"/>
              </w:rPr>
              <w:t>родителей,</w:t>
            </w:r>
            <w:r w:rsidRPr="00446611">
              <w:rPr>
                <w:sz w:val="20"/>
                <w:highlight w:val="cyan"/>
              </w:rPr>
              <w:tab/>
              <w:t>беседы</w:t>
            </w:r>
            <w:r w:rsidRPr="00446611">
              <w:rPr>
                <w:sz w:val="20"/>
                <w:highlight w:val="cyan"/>
              </w:rPr>
              <w:tab/>
            </w:r>
            <w:r w:rsidRPr="00446611">
              <w:rPr>
                <w:spacing w:val="-17"/>
                <w:sz w:val="20"/>
                <w:highlight w:val="cyan"/>
              </w:rPr>
              <w:t xml:space="preserve">с </w:t>
            </w:r>
            <w:r w:rsidRPr="00446611">
              <w:rPr>
                <w:sz w:val="20"/>
                <w:highlight w:val="cyan"/>
              </w:rPr>
              <w:t>педагогами</w:t>
            </w:r>
          </w:p>
        </w:tc>
        <w:tc>
          <w:tcPr>
            <w:tcW w:w="1258"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404ADE">
            <w:pPr>
              <w:pStyle w:val="TableParagraph"/>
              <w:spacing w:line="218" w:lineRule="exact"/>
              <w:ind w:left="41"/>
              <w:rPr>
                <w:sz w:val="20"/>
                <w:highlight w:val="cyan"/>
              </w:rPr>
            </w:pPr>
            <w:r w:rsidRPr="00446611">
              <w:rPr>
                <w:sz w:val="20"/>
                <w:highlight w:val="cyan"/>
              </w:rPr>
              <w:t>психолог</w:t>
            </w:r>
          </w:p>
        </w:tc>
      </w:tr>
      <w:tr w:rsidR="001345D1" w:rsidRPr="00446611">
        <w:trPr>
          <w:trHeight w:val="222"/>
        </w:trPr>
        <w:tc>
          <w:tcPr>
            <w:tcW w:w="1805" w:type="dxa"/>
            <w:tcBorders>
              <w:bottom w:val="nil"/>
            </w:tcBorders>
          </w:tcPr>
          <w:p w:rsidR="001345D1" w:rsidRPr="00446611" w:rsidRDefault="00404ADE">
            <w:pPr>
              <w:pStyle w:val="TableParagraph"/>
              <w:spacing w:line="203" w:lineRule="exact"/>
              <w:ind w:left="40"/>
              <w:rPr>
                <w:sz w:val="20"/>
                <w:highlight w:val="cyan"/>
              </w:rPr>
            </w:pPr>
            <w:r w:rsidRPr="00446611">
              <w:rPr>
                <w:sz w:val="20"/>
                <w:highlight w:val="cyan"/>
              </w:rPr>
              <w:t>Углубленная</w:t>
            </w:r>
          </w:p>
        </w:tc>
        <w:tc>
          <w:tcPr>
            <w:tcW w:w="2362" w:type="dxa"/>
            <w:gridSpan w:val="2"/>
            <w:tcBorders>
              <w:bottom w:val="nil"/>
            </w:tcBorders>
          </w:tcPr>
          <w:p w:rsidR="001345D1" w:rsidRPr="00446611" w:rsidRDefault="00404ADE">
            <w:pPr>
              <w:pStyle w:val="TableParagraph"/>
              <w:spacing w:line="203" w:lineRule="exact"/>
              <w:ind w:left="40"/>
              <w:rPr>
                <w:sz w:val="20"/>
                <w:highlight w:val="cyan"/>
              </w:rPr>
            </w:pPr>
            <w:r w:rsidRPr="00446611">
              <w:rPr>
                <w:sz w:val="20"/>
                <w:highlight w:val="cyan"/>
              </w:rPr>
              <w:t>Получение объективных</w:t>
            </w:r>
          </w:p>
        </w:tc>
        <w:tc>
          <w:tcPr>
            <w:tcW w:w="2755" w:type="dxa"/>
            <w:tcBorders>
              <w:bottom w:val="nil"/>
            </w:tcBorders>
          </w:tcPr>
          <w:p w:rsidR="001345D1" w:rsidRPr="00446611" w:rsidRDefault="00404ADE">
            <w:pPr>
              <w:pStyle w:val="TableParagraph"/>
              <w:spacing w:line="203" w:lineRule="exact"/>
              <w:ind w:left="40"/>
              <w:rPr>
                <w:sz w:val="20"/>
                <w:highlight w:val="cyan"/>
              </w:rPr>
            </w:pPr>
            <w:r w:rsidRPr="00446611">
              <w:rPr>
                <w:sz w:val="20"/>
                <w:highlight w:val="cyan"/>
              </w:rPr>
              <w:t>Диагностирование,</w:t>
            </w:r>
          </w:p>
        </w:tc>
        <w:tc>
          <w:tcPr>
            <w:tcW w:w="1258" w:type="dxa"/>
            <w:vMerge w:val="restart"/>
          </w:tcPr>
          <w:p w:rsidR="001345D1" w:rsidRPr="00446611" w:rsidRDefault="00404ADE">
            <w:pPr>
              <w:pStyle w:val="TableParagraph"/>
              <w:spacing w:line="225" w:lineRule="exact"/>
              <w:ind w:left="464"/>
              <w:rPr>
                <w:sz w:val="20"/>
                <w:highlight w:val="cyan"/>
              </w:rPr>
            </w:pPr>
            <w:r w:rsidRPr="00446611">
              <w:rPr>
                <w:sz w:val="20"/>
                <w:highlight w:val="cyan"/>
              </w:rPr>
              <w:t>сентябрь</w:t>
            </w:r>
          </w:p>
        </w:tc>
        <w:tc>
          <w:tcPr>
            <w:tcW w:w="1685" w:type="dxa"/>
            <w:tcBorders>
              <w:bottom w:val="nil"/>
            </w:tcBorders>
          </w:tcPr>
          <w:p w:rsidR="001345D1" w:rsidRPr="00446611" w:rsidRDefault="00404ADE">
            <w:pPr>
              <w:pStyle w:val="TableParagraph"/>
              <w:spacing w:line="203" w:lineRule="exact"/>
              <w:ind w:left="41"/>
              <w:rPr>
                <w:sz w:val="20"/>
                <w:highlight w:val="cyan"/>
              </w:rPr>
            </w:pPr>
            <w:r w:rsidRPr="00446611">
              <w:rPr>
                <w:sz w:val="20"/>
                <w:highlight w:val="cyan"/>
              </w:rPr>
              <w:t>логопед,</w:t>
            </w:r>
          </w:p>
        </w:tc>
      </w:tr>
      <w:tr w:rsidR="001345D1" w:rsidRPr="00446611">
        <w:trPr>
          <w:trHeight w:val="214"/>
        </w:trPr>
        <w:tc>
          <w:tcPr>
            <w:tcW w:w="180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диагностика детей</w:t>
            </w:r>
          </w:p>
        </w:tc>
        <w:tc>
          <w:tcPr>
            <w:tcW w:w="1350" w:type="dxa"/>
            <w:tcBorders>
              <w:top w:val="nil"/>
              <w:bottom w:val="nil"/>
              <w:right w:val="nil"/>
            </w:tcBorders>
          </w:tcPr>
          <w:p w:rsidR="001345D1" w:rsidRPr="00446611" w:rsidRDefault="00404ADE">
            <w:pPr>
              <w:pStyle w:val="TableParagraph"/>
              <w:spacing w:line="194" w:lineRule="exact"/>
              <w:ind w:left="40"/>
              <w:rPr>
                <w:sz w:val="20"/>
                <w:highlight w:val="cyan"/>
              </w:rPr>
            </w:pPr>
            <w:r w:rsidRPr="00446611">
              <w:rPr>
                <w:sz w:val="20"/>
                <w:highlight w:val="cyan"/>
              </w:rPr>
              <w:t>сведений</w:t>
            </w:r>
          </w:p>
        </w:tc>
        <w:tc>
          <w:tcPr>
            <w:tcW w:w="1012" w:type="dxa"/>
            <w:tcBorders>
              <w:top w:val="nil"/>
              <w:left w:val="nil"/>
              <w:bottom w:val="nil"/>
            </w:tcBorders>
          </w:tcPr>
          <w:p w:rsidR="001345D1" w:rsidRPr="00446611" w:rsidRDefault="00404ADE">
            <w:pPr>
              <w:pStyle w:val="TableParagraph"/>
              <w:spacing w:line="194" w:lineRule="exact"/>
              <w:ind w:left="360" w:right="402"/>
              <w:jc w:val="center"/>
              <w:rPr>
                <w:sz w:val="20"/>
                <w:highlight w:val="cyan"/>
              </w:rPr>
            </w:pPr>
            <w:r w:rsidRPr="00446611">
              <w:rPr>
                <w:sz w:val="20"/>
                <w:highlight w:val="cyan"/>
              </w:rPr>
              <w:t>об</w:t>
            </w:r>
          </w:p>
        </w:tc>
        <w:tc>
          <w:tcPr>
            <w:tcW w:w="275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заполнение диагностических</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4" w:lineRule="exact"/>
              <w:ind w:left="41"/>
              <w:rPr>
                <w:sz w:val="20"/>
                <w:highlight w:val="cyan"/>
              </w:rPr>
            </w:pPr>
            <w:r w:rsidRPr="00446611">
              <w:rPr>
                <w:sz w:val="20"/>
                <w:highlight w:val="cyan"/>
              </w:rPr>
              <w:t>психолог</w:t>
            </w:r>
          </w:p>
        </w:tc>
      </w:tr>
      <w:tr w:rsidR="001345D1" w:rsidRPr="00446611">
        <w:trPr>
          <w:trHeight w:val="1603"/>
        </w:trPr>
        <w:tc>
          <w:tcPr>
            <w:tcW w:w="1805" w:type="dxa"/>
            <w:tcBorders>
              <w:top w:val="nil"/>
            </w:tcBorders>
          </w:tcPr>
          <w:p w:rsidR="001345D1" w:rsidRPr="00446611" w:rsidRDefault="00404ADE">
            <w:pPr>
              <w:pStyle w:val="TableParagraph"/>
              <w:spacing w:line="217" w:lineRule="exact"/>
              <w:ind w:left="40"/>
              <w:rPr>
                <w:sz w:val="20"/>
                <w:highlight w:val="cyan"/>
              </w:rPr>
            </w:pPr>
            <w:r w:rsidRPr="00446611">
              <w:rPr>
                <w:sz w:val="20"/>
                <w:highlight w:val="cyan"/>
              </w:rPr>
              <w:t>с ОВЗ</w:t>
            </w:r>
          </w:p>
        </w:tc>
        <w:tc>
          <w:tcPr>
            <w:tcW w:w="2362" w:type="dxa"/>
            <w:gridSpan w:val="2"/>
            <w:tcBorders>
              <w:top w:val="nil"/>
            </w:tcBorders>
          </w:tcPr>
          <w:p w:rsidR="001345D1" w:rsidRPr="00446611" w:rsidRDefault="00404ADE">
            <w:pPr>
              <w:pStyle w:val="TableParagraph"/>
              <w:tabs>
                <w:tab w:val="left" w:pos="1429"/>
              </w:tabs>
              <w:ind w:left="40" w:right="231"/>
              <w:rPr>
                <w:sz w:val="20"/>
                <w:highlight w:val="cyan"/>
              </w:rPr>
            </w:pPr>
            <w:r w:rsidRPr="00446611">
              <w:rPr>
                <w:sz w:val="20"/>
                <w:highlight w:val="cyan"/>
              </w:rPr>
              <w:t>учащемся</w:t>
            </w:r>
            <w:r w:rsidRPr="00446611">
              <w:rPr>
                <w:sz w:val="20"/>
                <w:highlight w:val="cyan"/>
              </w:rPr>
              <w:tab/>
              <w:t>на основании диагностической информации специалистов, создание диагностических</w:t>
            </w:r>
          </w:p>
          <w:p w:rsidR="001345D1" w:rsidRPr="00446611" w:rsidRDefault="00404ADE">
            <w:pPr>
              <w:pStyle w:val="TableParagraph"/>
              <w:spacing w:line="214" w:lineRule="exact"/>
              <w:ind w:left="40"/>
              <w:rPr>
                <w:sz w:val="20"/>
                <w:highlight w:val="cyan"/>
              </w:rPr>
            </w:pPr>
            <w:r w:rsidRPr="00446611">
              <w:rPr>
                <w:sz w:val="20"/>
                <w:highlight w:val="cyan"/>
              </w:rPr>
              <w:t>«портретов» детей</w:t>
            </w:r>
          </w:p>
        </w:tc>
        <w:tc>
          <w:tcPr>
            <w:tcW w:w="2755" w:type="dxa"/>
            <w:tcBorders>
              <w:top w:val="nil"/>
            </w:tcBorders>
          </w:tcPr>
          <w:p w:rsidR="001345D1" w:rsidRPr="00446611" w:rsidRDefault="00404ADE">
            <w:pPr>
              <w:pStyle w:val="TableParagraph"/>
              <w:ind w:left="45" w:hanging="5"/>
              <w:rPr>
                <w:sz w:val="20"/>
                <w:highlight w:val="cyan"/>
              </w:rPr>
            </w:pPr>
            <w:r w:rsidRPr="00446611">
              <w:rPr>
                <w:sz w:val="20"/>
                <w:highlight w:val="cyan"/>
              </w:rPr>
              <w:t>документов (речевая карта, протокол обследования)</w:t>
            </w:r>
          </w:p>
        </w:tc>
        <w:tc>
          <w:tcPr>
            <w:tcW w:w="1258"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1345D1">
            <w:pPr>
              <w:pStyle w:val="TableParagraph"/>
              <w:rPr>
                <w:sz w:val="20"/>
                <w:highlight w:val="cyan"/>
              </w:rPr>
            </w:pPr>
          </w:p>
        </w:tc>
      </w:tr>
      <w:tr w:rsidR="001345D1" w:rsidRPr="00446611">
        <w:trPr>
          <w:trHeight w:val="220"/>
        </w:trPr>
        <w:tc>
          <w:tcPr>
            <w:tcW w:w="1805" w:type="dxa"/>
            <w:tcBorders>
              <w:bottom w:val="nil"/>
            </w:tcBorders>
          </w:tcPr>
          <w:p w:rsidR="001345D1" w:rsidRPr="00446611" w:rsidRDefault="00404ADE">
            <w:pPr>
              <w:pStyle w:val="TableParagraph"/>
              <w:tabs>
                <w:tab w:val="left" w:pos="915"/>
              </w:tabs>
              <w:spacing w:line="200" w:lineRule="exact"/>
              <w:ind w:left="40"/>
              <w:rPr>
                <w:sz w:val="20"/>
                <w:highlight w:val="cyan"/>
              </w:rPr>
            </w:pPr>
            <w:r w:rsidRPr="00446611">
              <w:rPr>
                <w:sz w:val="20"/>
                <w:highlight w:val="cyan"/>
              </w:rPr>
              <w:t>Анализ</w:t>
            </w:r>
            <w:r w:rsidRPr="00446611">
              <w:rPr>
                <w:sz w:val="20"/>
                <w:highlight w:val="cyan"/>
              </w:rPr>
              <w:tab/>
              <w:t>причин</w:t>
            </w:r>
          </w:p>
        </w:tc>
        <w:tc>
          <w:tcPr>
            <w:tcW w:w="2362" w:type="dxa"/>
            <w:gridSpan w:val="2"/>
            <w:tcBorders>
              <w:bottom w:val="nil"/>
            </w:tcBorders>
          </w:tcPr>
          <w:p w:rsidR="001345D1" w:rsidRPr="00446611" w:rsidRDefault="00404ADE">
            <w:pPr>
              <w:pStyle w:val="TableParagraph"/>
              <w:spacing w:line="200" w:lineRule="exact"/>
              <w:ind w:left="40"/>
              <w:rPr>
                <w:sz w:val="20"/>
                <w:highlight w:val="cyan"/>
              </w:rPr>
            </w:pPr>
            <w:r w:rsidRPr="00446611">
              <w:rPr>
                <w:sz w:val="20"/>
                <w:highlight w:val="cyan"/>
              </w:rPr>
              <w:t>Индивидуальная</w:t>
            </w:r>
          </w:p>
        </w:tc>
        <w:tc>
          <w:tcPr>
            <w:tcW w:w="2755" w:type="dxa"/>
            <w:tcBorders>
              <w:bottom w:val="nil"/>
            </w:tcBorders>
          </w:tcPr>
          <w:p w:rsidR="001345D1" w:rsidRPr="00446611" w:rsidRDefault="00404ADE">
            <w:pPr>
              <w:pStyle w:val="TableParagraph"/>
              <w:spacing w:line="200" w:lineRule="exact"/>
              <w:ind w:left="40"/>
              <w:rPr>
                <w:sz w:val="20"/>
                <w:highlight w:val="cyan"/>
              </w:rPr>
            </w:pPr>
            <w:r w:rsidRPr="00446611">
              <w:rPr>
                <w:sz w:val="20"/>
                <w:highlight w:val="cyan"/>
              </w:rPr>
              <w:t>Разработка индивидуальной</w:t>
            </w:r>
          </w:p>
        </w:tc>
        <w:tc>
          <w:tcPr>
            <w:tcW w:w="1258" w:type="dxa"/>
            <w:vMerge w:val="restart"/>
          </w:tcPr>
          <w:p w:rsidR="001345D1" w:rsidRPr="00446611" w:rsidRDefault="00404ADE">
            <w:pPr>
              <w:pStyle w:val="TableParagraph"/>
              <w:spacing w:line="223" w:lineRule="exact"/>
              <w:ind w:left="41"/>
              <w:rPr>
                <w:sz w:val="20"/>
                <w:highlight w:val="cyan"/>
              </w:rPr>
            </w:pPr>
            <w:r w:rsidRPr="00446611">
              <w:rPr>
                <w:sz w:val="20"/>
                <w:highlight w:val="cyan"/>
              </w:rPr>
              <w:t>сентябрь</w:t>
            </w:r>
          </w:p>
        </w:tc>
        <w:tc>
          <w:tcPr>
            <w:tcW w:w="1685" w:type="dxa"/>
            <w:tcBorders>
              <w:bottom w:val="nil"/>
            </w:tcBorders>
          </w:tcPr>
          <w:p w:rsidR="001345D1" w:rsidRPr="00446611" w:rsidRDefault="00404ADE">
            <w:pPr>
              <w:pStyle w:val="TableParagraph"/>
              <w:spacing w:line="200" w:lineRule="exact"/>
              <w:ind w:left="41"/>
              <w:rPr>
                <w:sz w:val="20"/>
                <w:highlight w:val="cyan"/>
              </w:rPr>
            </w:pPr>
            <w:r w:rsidRPr="00446611">
              <w:rPr>
                <w:sz w:val="20"/>
                <w:highlight w:val="cyan"/>
              </w:rPr>
              <w:t>классный</w:t>
            </w:r>
          </w:p>
        </w:tc>
      </w:tr>
      <w:tr w:rsidR="001345D1" w:rsidRPr="00446611">
        <w:trPr>
          <w:trHeight w:val="215"/>
        </w:trPr>
        <w:tc>
          <w:tcPr>
            <w:tcW w:w="1805"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возникновения</w:t>
            </w:r>
          </w:p>
        </w:tc>
        <w:tc>
          <w:tcPr>
            <w:tcW w:w="2362" w:type="dxa"/>
            <w:gridSpan w:val="2"/>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коррекционная</w:t>
            </w:r>
          </w:p>
        </w:tc>
        <w:tc>
          <w:tcPr>
            <w:tcW w:w="2755"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коррекционной программы</w:t>
            </w: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5" w:lineRule="exact"/>
              <w:ind w:left="41"/>
              <w:rPr>
                <w:sz w:val="20"/>
                <w:highlight w:val="cyan"/>
              </w:rPr>
            </w:pPr>
            <w:r w:rsidRPr="00446611">
              <w:rPr>
                <w:sz w:val="20"/>
                <w:highlight w:val="cyan"/>
              </w:rPr>
              <w:t>руководитель,</w:t>
            </w:r>
          </w:p>
        </w:tc>
      </w:tr>
      <w:tr w:rsidR="001345D1" w:rsidRPr="00446611">
        <w:trPr>
          <w:trHeight w:val="215"/>
        </w:trPr>
        <w:tc>
          <w:tcPr>
            <w:tcW w:w="1805" w:type="dxa"/>
            <w:tcBorders>
              <w:top w:val="nil"/>
              <w:bottom w:val="nil"/>
            </w:tcBorders>
          </w:tcPr>
          <w:p w:rsidR="001345D1" w:rsidRPr="00446611" w:rsidRDefault="00404ADE">
            <w:pPr>
              <w:pStyle w:val="TableParagraph"/>
              <w:tabs>
                <w:tab w:val="left" w:pos="1408"/>
              </w:tabs>
              <w:spacing w:line="196" w:lineRule="exact"/>
              <w:ind w:left="40"/>
              <w:rPr>
                <w:sz w:val="20"/>
                <w:highlight w:val="cyan"/>
              </w:rPr>
            </w:pPr>
            <w:r w:rsidRPr="00446611">
              <w:rPr>
                <w:sz w:val="20"/>
                <w:highlight w:val="cyan"/>
              </w:rPr>
              <w:t>трудностей</w:t>
            </w:r>
            <w:r w:rsidRPr="00446611">
              <w:rPr>
                <w:sz w:val="20"/>
                <w:highlight w:val="cyan"/>
              </w:rPr>
              <w:tab/>
              <w:t>в</w:t>
            </w:r>
          </w:p>
        </w:tc>
        <w:tc>
          <w:tcPr>
            <w:tcW w:w="2362" w:type="dxa"/>
            <w:gridSpan w:val="2"/>
            <w:tcBorders>
              <w:top w:val="nil"/>
              <w:bottom w:val="nil"/>
            </w:tcBorders>
          </w:tcPr>
          <w:p w:rsidR="001345D1" w:rsidRPr="00446611" w:rsidRDefault="00404ADE">
            <w:pPr>
              <w:pStyle w:val="TableParagraph"/>
              <w:spacing w:line="196" w:lineRule="exact"/>
              <w:ind w:left="40"/>
              <w:rPr>
                <w:sz w:val="20"/>
                <w:highlight w:val="cyan"/>
              </w:rPr>
            </w:pPr>
            <w:r w:rsidRPr="00446611">
              <w:rPr>
                <w:sz w:val="20"/>
                <w:highlight w:val="cyan"/>
              </w:rPr>
              <w:t>программа,</w:t>
            </w:r>
          </w:p>
        </w:tc>
        <w:tc>
          <w:tcPr>
            <w:tcW w:w="2755" w:type="dxa"/>
            <w:tcBorders>
              <w:top w:val="nil"/>
              <w:bottom w:val="nil"/>
            </w:tcBorders>
          </w:tcPr>
          <w:p w:rsidR="001345D1" w:rsidRPr="00446611" w:rsidRDefault="001345D1">
            <w:pPr>
              <w:pStyle w:val="TableParagraph"/>
              <w:rPr>
                <w:sz w:val="14"/>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6" w:lineRule="exact"/>
              <w:ind w:left="41"/>
              <w:rPr>
                <w:sz w:val="20"/>
                <w:highlight w:val="cyan"/>
              </w:rPr>
            </w:pPr>
            <w:r w:rsidRPr="00446611">
              <w:rPr>
                <w:sz w:val="20"/>
                <w:highlight w:val="cyan"/>
              </w:rPr>
              <w:t>логопед,</w:t>
            </w:r>
          </w:p>
        </w:tc>
      </w:tr>
      <w:tr w:rsidR="001345D1" w:rsidRPr="00446611">
        <w:trPr>
          <w:trHeight w:val="215"/>
        </w:trPr>
        <w:tc>
          <w:tcPr>
            <w:tcW w:w="1805" w:type="dxa"/>
            <w:tcBorders>
              <w:top w:val="nil"/>
              <w:bottom w:val="nil"/>
            </w:tcBorders>
          </w:tcPr>
          <w:p w:rsidR="001345D1" w:rsidRPr="00446611" w:rsidRDefault="00404ADE">
            <w:pPr>
              <w:pStyle w:val="TableParagraph"/>
              <w:spacing w:line="196" w:lineRule="exact"/>
              <w:ind w:left="40"/>
              <w:rPr>
                <w:sz w:val="20"/>
                <w:highlight w:val="cyan"/>
              </w:rPr>
            </w:pPr>
            <w:r w:rsidRPr="00446611">
              <w:rPr>
                <w:sz w:val="20"/>
                <w:highlight w:val="cyan"/>
              </w:rPr>
              <w:t>обучении.</w:t>
            </w:r>
          </w:p>
        </w:tc>
        <w:tc>
          <w:tcPr>
            <w:tcW w:w="2362" w:type="dxa"/>
            <w:gridSpan w:val="2"/>
            <w:tcBorders>
              <w:top w:val="nil"/>
              <w:bottom w:val="nil"/>
            </w:tcBorders>
          </w:tcPr>
          <w:p w:rsidR="001345D1" w:rsidRPr="00446611" w:rsidRDefault="00404ADE">
            <w:pPr>
              <w:pStyle w:val="TableParagraph"/>
              <w:spacing w:line="196" w:lineRule="exact"/>
              <w:ind w:left="40"/>
              <w:rPr>
                <w:sz w:val="20"/>
                <w:highlight w:val="cyan"/>
              </w:rPr>
            </w:pPr>
            <w:r w:rsidRPr="00446611">
              <w:rPr>
                <w:sz w:val="20"/>
                <w:highlight w:val="cyan"/>
              </w:rPr>
              <w:t>соответствующая</w:t>
            </w:r>
          </w:p>
        </w:tc>
        <w:tc>
          <w:tcPr>
            <w:tcW w:w="2755" w:type="dxa"/>
            <w:tcBorders>
              <w:top w:val="nil"/>
              <w:bottom w:val="nil"/>
            </w:tcBorders>
          </w:tcPr>
          <w:p w:rsidR="001345D1" w:rsidRPr="00446611" w:rsidRDefault="001345D1">
            <w:pPr>
              <w:pStyle w:val="TableParagraph"/>
              <w:rPr>
                <w:sz w:val="14"/>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6" w:lineRule="exact"/>
              <w:ind w:left="41"/>
              <w:rPr>
                <w:sz w:val="20"/>
                <w:highlight w:val="cyan"/>
              </w:rPr>
            </w:pPr>
            <w:r w:rsidRPr="00446611">
              <w:rPr>
                <w:sz w:val="20"/>
                <w:highlight w:val="cyan"/>
              </w:rPr>
              <w:t>психолог</w:t>
            </w:r>
          </w:p>
        </w:tc>
      </w:tr>
      <w:tr w:rsidR="001345D1" w:rsidRPr="00446611">
        <w:trPr>
          <w:trHeight w:val="215"/>
        </w:trPr>
        <w:tc>
          <w:tcPr>
            <w:tcW w:w="1805" w:type="dxa"/>
            <w:tcBorders>
              <w:top w:val="nil"/>
              <w:bottom w:val="nil"/>
            </w:tcBorders>
          </w:tcPr>
          <w:p w:rsidR="001345D1" w:rsidRPr="00446611" w:rsidRDefault="00404ADE">
            <w:pPr>
              <w:pStyle w:val="TableParagraph"/>
              <w:spacing w:line="195" w:lineRule="exact"/>
              <w:ind w:left="40"/>
              <w:rPr>
                <w:sz w:val="20"/>
                <w:highlight w:val="cyan"/>
              </w:rPr>
            </w:pPr>
            <w:r w:rsidRPr="00446611">
              <w:rPr>
                <w:sz w:val="20"/>
                <w:highlight w:val="cyan"/>
              </w:rPr>
              <w:t>Выявление</w:t>
            </w:r>
          </w:p>
        </w:tc>
        <w:tc>
          <w:tcPr>
            <w:tcW w:w="1350" w:type="dxa"/>
            <w:tcBorders>
              <w:top w:val="nil"/>
              <w:bottom w:val="nil"/>
              <w:right w:val="nil"/>
            </w:tcBorders>
          </w:tcPr>
          <w:p w:rsidR="001345D1" w:rsidRPr="00446611" w:rsidRDefault="00404ADE">
            <w:pPr>
              <w:pStyle w:val="TableParagraph"/>
              <w:spacing w:line="195" w:lineRule="exact"/>
              <w:ind w:left="40"/>
              <w:rPr>
                <w:sz w:val="20"/>
                <w:highlight w:val="cyan"/>
              </w:rPr>
            </w:pPr>
            <w:r w:rsidRPr="00446611">
              <w:rPr>
                <w:sz w:val="20"/>
                <w:highlight w:val="cyan"/>
              </w:rPr>
              <w:t>выявленному</w:t>
            </w:r>
          </w:p>
        </w:tc>
        <w:tc>
          <w:tcPr>
            <w:tcW w:w="1012" w:type="dxa"/>
            <w:tcBorders>
              <w:top w:val="nil"/>
              <w:left w:val="nil"/>
              <w:bottom w:val="nil"/>
            </w:tcBorders>
          </w:tcPr>
          <w:p w:rsidR="001345D1" w:rsidRPr="00446611" w:rsidRDefault="00404ADE">
            <w:pPr>
              <w:pStyle w:val="TableParagraph"/>
              <w:spacing w:line="195" w:lineRule="exact"/>
              <w:ind w:left="92"/>
              <w:rPr>
                <w:sz w:val="20"/>
                <w:highlight w:val="cyan"/>
              </w:rPr>
            </w:pPr>
            <w:r w:rsidRPr="00446611">
              <w:rPr>
                <w:sz w:val="20"/>
                <w:highlight w:val="cyan"/>
              </w:rPr>
              <w:t>уровню</w:t>
            </w:r>
          </w:p>
        </w:tc>
        <w:tc>
          <w:tcPr>
            <w:tcW w:w="2755" w:type="dxa"/>
            <w:tcBorders>
              <w:top w:val="nil"/>
              <w:bottom w:val="nil"/>
            </w:tcBorders>
          </w:tcPr>
          <w:p w:rsidR="001345D1" w:rsidRPr="00446611" w:rsidRDefault="001345D1">
            <w:pPr>
              <w:pStyle w:val="TableParagraph"/>
              <w:rPr>
                <w:sz w:val="14"/>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r>
      <w:tr w:rsidR="001345D1" w:rsidRPr="00446611">
        <w:trPr>
          <w:trHeight w:val="214"/>
        </w:trPr>
        <w:tc>
          <w:tcPr>
            <w:tcW w:w="1805" w:type="dxa"/>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резервных</w:t>
            </w:r>
          </w:p>
        </w:tc>
        <w:tc>
          <w:tcPr>
            <w:tcW w:w="2362" w:type="dxa"/>
            <w:gridSpan w:val="2"/>
            <w:tcBorders>
              <w:top w:val="nil"/>
              <w:bottom w:val="nil"/>
            </w:tcBorders>
          </w:tcPr>
          <w:p w:rsidR="001345D1" w:rsidRPr="00446611" w:rsidRDefault="00404ADE">
            <w:pPr>
              <w:pStyle w:val="TableParagraph"/>
              <w:spacing w:line="194" w:lineRule="exact"/>
              <w:ind w:left="40"/>
              <w:rPr>
                <w:sz w:val="20"/>
                <w:highlight w:val="cyan"/>
              </w:rPr>
            </w:pPr>
            <w:r w:rsidRPr="00446611">
              <w:rPr>
                <w:sz w:val="20"/>
                <w:highlight w:val="cyan"/>
              </w:rPr>
              <w:t>развития учащегося</w:t>
            </w:r>
          </w:p>
        </w:tc>
        <w:tc>
          <w:tcPr>
            <w:tcW w:w="2755" w:type="dxa"/>
            <w:tcBorders>
              <w:top w:val="nil"/>
              <w:bottom w:val="nil"/>
            </w:tcBorders>
          </w:tcPr>
          <w:p w:rsidR="001345D1" w:rsidRPr="00446611" w:rsidRDefault="001345D1">
            <w:pPr>
              <w:pStyle w:val="TableParagraph"/>
              <w:rPr>
                <w:sz w:val="14"/>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r>
      <w:tr w:rsidR="001345D1" w:rsidRPr="00446611">
        <w:trPr>
          <w:trHeight w:val="223"/>
        </w:trPr>
        <w:tc>
          <w:tcPr>
            <w:tcW w:w="1805" w:type="dxa"/>
            <w:tcBorders>
              <w:top w:val="nil"/>
            </w:tcBorders>
          </w:tcPr>
          <w:p w:rsidR="001345D1" w:rsidRPr="00446611" w:rsidRDefault="00404ADE">
            <w:pPr>
              <w:pStyle w:val="TableParagraph"/>
              <w:spacing w:line="204" w:lineRule="exact"/>
              <w:ind w:left="40"/>
              <w:rPr>
                <w:sz w:val="20"/>
                <w:highlight w:val="cyan"/>
              </w:rPr>
            </w:pPr>
            <w:r w:rsidRPr="00446611">
              <w:rPr>
                <w:sz w:val="20"/>
                <w:highlight w:val="cyan"/>
              </w:rPr>
              <w:t>возможностей.</w:t>
            </w:r>
          </w:p>
        </w:tc>
        <w:tc>
          <w:tcPr>
            <w:tcW w:w="2362" w:type="dxa"/>
            <w:gridSpan w:val="2"/>
            <w:tcBorders>
              <w:top w:val="nil"/>
            </w:tcBorders>
          </w:tcPr>
          <w:p w:rsidR="001345D1" w:rsidRPr="00446611" w:rsidRDefault="001345D1">
            <w:pPr>
              <w:pStyle w:val="TableParagraph"/>
              <w:rPr>
                <w:sz w:val="14"/>
                <w:highlight w:val="cyan"/>
              </w:rPr>
            </w:pPr>
          </w:p>
        </w:tc>
        <w:tc>
          <w:tcPr>
            <w:tcW w:w="2755" w:type="dxa"/>
            <w:tcBorders>
              <w:top w:val="nil"/>
            </w:tcBorders>
          </w:tcPr>
          <w:p w:rsidR="001345D1" w:rsidRPr="00446611" w:rsidRDefault="001345D1">
            <w:pPr>
              <w:pStyle w:val="TableParagraph"/>
              <w:rPr>
                <w:sz w:val="14"/>
                <w:highlight w:val="cyan"/>
              </w:rPr>
            </w:pPr>
          </w:p>
        </w:tc>
        <w:tc>
          <w:tcPr>
            <w:tcW w:w="1258"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1345D1">
            <w:pPr>
              <w:pStyle w:val="TableParagraph"/>
              <w:rPr>
                <w:sz w:val="14"/>
                <w:highlight w:val="cyan"/>
              </w:rPr>
            </w:pPr>
          </w:p>
        </w:tc>
      </w:tr>
      <w:tr w:rsidR="001345D1" w:rsidRPr="00446611">
        <w:trPr>
          <w:trHeight w:val="460"/>
        </w:trPr>
        <w:tc>
          <w:tcPr>
            <w:tcW w:w="9865" w:type="dxa"/>
            <w:gridSpan w:val="6"/>
            <w:tcBorders>
              <w:bottom w:val="single" w:sz="4" w:space="0" w:color="000000"/>
            </w:tcBorders>
          </w:tcPr>
          <w:p w:rsidR="001345D1" w:rsidRPr="00446611" w:rsidRDefault="001345D1">
            <w:pPr>
              <w:pStyle w:val="TableParagraph"/>
              <w:spacing w:before="9"/>
              <w:rPr>
                <w:b/>
                <w:sz w:val="19"/>
                <w:highlight w:val="cyan"/>
              </w:rPr>
            </w:pPr>
          </w:p>
          <w:p w:rsidR="001345D1" w:rsidRPr="00446611" w:rsidRDefault="00404ADE">
            <w:pPr>
              <w:pStyle w:val="TableParagraph"/>
              <w:spacing w:line="212" w:lineRule="exact"/>
              <w:ind w:left="3091"/>
              <w:rPr>
                <w:b/>
                <w:sz w:val="20"/>
                <w:highlight w:val="cyan"/>
              </w:rPr>
            </w:pPr>
            <w:r w:rsidRPr="00446611">
              <w:rPr>
                <w:b/>
                <w:sz w:val="20"/>
                <w:highlight w:val="cyan"/>
              </w:rPr>
              <w:t>Социально-педагогическая диагностика</w:t>
            </w:r>
          </w:p>
        </w:tc>
      </w:tr>
      <w:tr w:rsidR="001345D1" w:rsidRPr="00446611">
        <w:trPr>
          <w:trHeight w:val="690"/>
        </w:trPr>
        <w:tc>
          <w:tcPr>
            <w:tcW w:w="1805" w:type="dxa"/>
            <w:tcBorders>
              <w:top w:val="single" w:sz="4" w:space="0" w:color="000000"/>
              <w:left w:val="single" w:sz="4" w:space="0" w:color="000000"/>
              <w:bottom w:val="single" w:sz="4" w:space="0" w:color="000000"/>
              <w:right w:val="single" w:sz="4" w:space="0" w:color="000000"/>
            </w:tcBorders>
          </w:tcPr>
          <w:p w:rsidR="001345D1" w:rsidRPr="00446611" w:rsidRDefault="00404ADE">
            <w:pPr>
              <w:pStyle w:val="TableParagraph"/>
              <w:ind w:left="42" w:right="162"/>
              <w:rPr>
                <w:sz w:val="20"/>
                <w:highlight w:val="cyan"/>
              </w:rPr>
            </w:pPr>
            <w:r w:rsidRPr="00446611">
              <w:rPr>
                <w:w w:val="95"/>
                <w:sz w:val="20"/>
                <w:highlight w:val="cyan"/>
              </w:rPr>
              <w:t xml:space="preserve">Определение </w:t>
            </w:r>
            <w:r w:rsidRPr="00446611">
              <w:rPr>
                <w:sz w:val="20"/>
                <w:highlight w:val="cyan"/>
              </w:rPr>
              <w:t>уровня</w:t>
            </w:r>
          </w:p>
          <w:p w:rsidR="001345D1" w:rsidRPr="00446611" w:rsidRDefault="00404ADE">
            <w:pPr>
              <w:pStyle w:val="TableParagraph"/>
              <w:spacing w:line="217" w:lineRule="exact"/>
              <w:ind w:left="42"/>
              <w:rPr>
                <w:sz w:val="20"/>
                <w:highlight w:val="cyan"/>
              </w:rPr>
            </w:pPr>
            <w:r w:rsidRPr="00446611">
              <w:rPr>
                <w:sz w:val="20"/>
                <w:highlight w:val="cyan"/>
              </w:rPr>
              <w:t>организованности</w:t>
            </w:r>
          </w:p>
        </w:tc>
        <w:tc>
          <w:tcPr>
            <w:tcW w:w="2362" w:type="dxa"/>
            <w:gridSpan w:val="2"/>
            <w:tcBorders>
              <w:top w:val="single" w:sz="4" w:space="0" w:color="000000"/>
              <w:left w:val="single" w:sz="4" w:space="0" w:color="000000"/>
              <w:bottom w:val="single" w:sz="4" w:space="0" w:color="000000"/>
              <w:right w:val="single" w:sz="4" w:space="0" w:color="000000"/>
            </w:tcBorders>
          </w:tcPr>
          <w:p w:rsidR="001345D1" w:rsidRPr="00446611" w:rsidRDefault="00404ADE">
            <w:pPr>
              <w:pStyle w:val="TableParagraph"/>
              <w:ind w:left="42" w:right="209"/>
              <w:rPr>
                <w:sz w:val="20"/>
                <w:highlight w:val="cyan"/>
              </w:rPr>
            </w:pPr>
            <w:r w:rsidRPr="00446611">
              <w:rPr>
                <w:sz w:val="20"/>
                <w:highlight w:val="cyan"/>
              </w:rPr>
              <w:t>Получение объективной оценки.</w:t>
            </w:r>
          </w:p>
        </w:tc>
        <w:tc>
          <w:tcPr>
            <w:tcW w:w="2755" w:type="dxa"/>
            <w:tcBorders>
              <w:top w:val="single" w:sz="4" w:space="0" w:color="000000"/>
              <w:left w:val="single" w:sz="4" w:space="0" w:color="000000"/>
              <w:bottom w:val="single" w:sz="4" w:space="0" w:color="000000"/>
              <w:right w:val="single" w:sz="4" w:space="0" w:color="000000"/>
            </w:tcBorders>
          </w:tcPr>
          <w:p w:rsidR="001345D1" w:rsidRPr="00446611" w:rsidRDefault="00404ADE">
            <w:pPr>
              <w:pStyle w:val="TableParagraph"/>
              <w:ind w:left="42"/>
              <w:rPr>
                <w:sz w:val="20"/>
                <w:highlight w:val="cyan"/>
              </w:rPr>
            </w:pPr>
            <w:r w:rsidRPr="00446611">
              <w:rPr>
                <w:sz w:val="20"/>
                <w:highlight w:val="cyan"/>
              </w:rPr>
              <w:t>Анкетирование, наблюдение, Выявление нарушений в</w:t>
            </w:r>
          </w:p>
          <w:p w:rsidR="001345D1" w:rsidRPr="00446611" w:rsidRDefault="00404ADE">
            <w:pPr>
              <w:pStyle w:val="TableParagraph"/>
              <w:spacing w:line="217" w:lineRule="exact"/>
              <w:ind w:left="42"/>
              <w:rPr>
                <w:sz w:val="20"/>
                <w:highlight w:val="cyan"/>
              </w:rPr>
            </w:pPr>
            <w:r w:rsidRPr="00446611">
              <w:rPr>
                <w:sz w:val="20"/>
                <w:highlight w:val="cyan"/>
              </w:rPr>
              <w:t>поведении (гиперактивность,</w:t>
            </w:r>
          </w:p>
        </w:tc>
        <w:tc>
          <w:tcPr>
            <w:tcW w:w="1258" w:type="dxa"/>
            <w:tcBorders>
              <w:top w:val="single" w:sz="4" w:space="0" w:color="000000"/>
              <w:left w:val="single" w:sz="4" w:space="0" w:color="000000"/>
              <w:bottom w:val="single" w:sz="4" w:space="0" w:color="000000"/>
              <w:right w:val="single" w:sz="4" w:space="0" w:color="000000"/>
            </w:tcBorders>
          </w:tcPr>
          <w:p w:rsidR="001345D1" w:rsidRPr="00446611" w:rsidRDefault="00404ADE">
            <w:pPr>
              <w:pStyle w:val="TableParagraph"/>
              <w:spacing w:line="223" w:lineRule="exact"/>
              <w:ind w:left="43"/>
              <w:rPr>
                <w:sz w:val="20"/>
                <w:highlight w:val="cyan"/>
              </w:rPr>
            </w:pPr>
            <w:r w:rsidRPr="00446611">
              <w:rPr>
                <w:sz w:val="20"/>
                <w:highlight w:val="cyan"/>
              </w:rPr>
              <w:t>октябрь</w:t>
            </w:r>
          </w:p>
        </w:tc>
        <w:tc>
          <w:tcPr>
            <w:tcW w:w="1685" w:type="dxa"/>
            <w:tcBorders>
              <w:top w:val="single" w:sz="4" w:space="0" w:color="000000"/>
              <w:left w:val="single" w:sz="4" w:space="0" w:color="000000"/>
              <w:bottom w:val="single" w:sz="4" w:space="0" w:color="000000"/>
            </w:tcBorders>
          </w:tcPr>
          <w:p w:rsidR="001345D1" w:rsidRPr="00446611" w:rsidRDefault="00404ADE">
            <w:pPr>
              <w:pStyle w:val="TableParagraph"/>
              <w:ind w:left="43"/>
              <w:rPr>
                <w:sz w:val="20"/>
                <w:highlight w:val="cyan"/>
              </w:rPr>
            </w:pPr>
            <w:r w:rsidRPr="00446611">
              <w:rPr>
                <w:sz w:val="20"/>
                <w:highlight w:val="cyan"/>
              </w:rPr>
              <w:t xml:space="preserve">классный </w:t>
            </w:r>
            <w:r w:rsidRPr="00446611">
              <w:rPr>
                <w:w w:val="95"/>
                <w:sz w:val="20"/>
                <w:highlight w:val="cyan"/>
              </w:rPr>
              <w:t>руководитель,</w:t>
            </w:r>
          </w:p>
          <w:p w:rsidR="001345D1" w:rsidRPr="00446611" w:rsidRDefault="00404ADE">
            <w:pPr>
              <w:pStyle w:val="TableParagraph"/>
              <w:spacing w:line="217" w:lineRule="exact"/>
              <w:ind w:left="43"/>
              <w:rPr>
                <w:sz w:val="20"/>
                <w:highlight w:val="cyan"/>
              </w:rPr>
            </w:pPr>
            <w:r w:rsidRPr="00446611">
              <w:rPr>
                <w:sz w:val="20"/>
                <w:highlight w:val="cyan"/>
              </w:rPr>
              <w:t>психолог,</w:t>
            </w:r>
          </w:p>
        </w:tc>
      </w:tr>
    </w:tbl>
    <w:p w:rsidR="001345D1" w:rsidRPr="00446611" w:rsidRDefault="001345D1">
      <w:pPr>
        <w:spacing w:line="217" w:lineRule="exact"/>
        <w:rPr>
          <w:sz w:val="20"/>
          <w:highlight w:val="cyan"/>
        </w:rPr>
        <w:sectPr w:rsidR="001345D1" w:rsidRPr="00446611">
          <w:pgSz w:w="11900" w:h="16850"/>
          <w:pgMar w:top="560" w:right="340" w:bottom="940" w:left="880" w:header="0" w:footer="690"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2362"/>
        <w:gridCol w:w="2755"/>
        <w:gridCol w:w="1258"/>
        <w:gridCol w:w="1685"/>
      </w:tblGrid>
      <w:tr w:rsidR="001345D1" w:rsidRPr="00446611">
        <w:trPr>
          <w:trHeight w:val="3681"/>
        </w:trPr>
        <w:tc>
          <w:tcPr>
            <w:tcW w:w="1805" w:type="dxa"/>
          </w:tcPr>
          <w:p w:rsidR="001345D1" w:rsidRPr="00446611" w:rsidRDefault="00404ADE">
            <w:pPr>
              <w:pStyle w:val="TableParagraph"/>
              <w:tabs>
                <w:tab w:val="left" w:pos="1523"/>
              </w:tabs>
              <w:ind w:left="40" w:right="162"/>
              <w:rPr>
                <w:sz w:val="20"/>
                <w:highlight w:val="cyan"/>
              </w:rPr>
            </w:pPr>
            <w:r w:rsidRPr="00446611">
              <w:rPr>
                <w:sz w:val="20"/>
                <w:highlight w:val="cyan"/>
              </w:rPr>
              <w:lastRenderedPageBreak/>
              <w:t>ребенка, особенностей эмоционально- волевой</w:t>
            </w:r>
            <w:r w:rsidRPr="00446611">
              <w:rPr>
                <w:sz w:val="20"/>
                <w:highlight w:val="cyan"/>
              </w:rPr>
              <w:tab/>
            </w:r>
            <w:r w:rsidRPr="00446611">
              <w:rPr>
                <w:spacing w:val="-17"/>
                <w:sz w:val="20"/>
                <w:highlight w:val="cyan"/>
              </w:rPr>
              <w:t>и</w:t>
            </w:r>
          </w:p>
          <w:p w:rsidR="001345D1" w:rsidRPr="00446611" w:rsidRDefault="00404ADE">
            <w:pPr>
              <w:pStyle w:val="TableParagraph"/>
              <w:tabs>
                <w:tab w:val="left" w:pos="1175"/>
                <w:tab w:val="left" w:pos="1306"/>
                <w:tab w:val="left" w:pos="1556"/>
              </w:tabs>
              <w:ind w:left="40" w:right="28"/>
              <w:rPr>
                <w:sz w:val="20"/>
                <w:highlight w:val="cyan"/>
              </w:rPr>
            </w:pPr>
            <w:r w:rsidRPr="00446611">
              <w:rPr>
                <w:sz w:val="20"/>
                <w:highlight w:val="cyan"/>
              </w:rPr>
              <w:t>личностной</w:t>
            </w:r>
            <w:r w:rsidRPr="00446611">
              <w:rPr>
                <w:sz w:val="20"/>
                <w:highlight w:val="cyan"/>
              </w:rPr>
              <w:tab/>
            </w:r>
            <w:r w:rsidRPr="00446611">
              <w:rPr>
                <w:sz w:val="20"/>
                <w:highlight w:val="cyan"/>
              </w:rPr>
              <w:tab/>
            </w:r>
            <w:r w:rsidRPr="00446611">
              <w:rPr>
                <w:spacing w:val="-5"/>
                <w:sz w:val="20"/>
                <w:highlight w:val="cyan"/>
              </w:rPr>
              <w:t xml:space="preserve">сфер, </w:t>
            </w:r>
            <w:r w:rsidRPr="00446611">
              <w:rPr>
                <w:sz w:val="20"/>
                <w:highlight w:val="cyan"/>
              </w:rPr>
              <w:t>уровня знаний по предметам информации организованности ребенка, умении учиться, особенностях личности,</w:t>
            </w:r>
            <w:r w:rsidRPr="00446611">
              <w:rPr>
                <w:sz w:val="20"/>
                <w:highlight w:val="cyan"/>
              </w:rPr>
              <w:tab/>
            </w:r>
            <w:r w:rsidRPr="00446611">
              <w:rPr>
                <w:spacing w:val="-4"/>
                <w:sz w:val="20"/>
                <w:highlight w:val="cyan"/>
              </w:rPr>
              <w:t xml:space="preserve">уровне </w:t>
            </w:r>
            <w:r w:rsidRPr="00446611">
              <w:rPr>
                <w:sz w:val="20"/>
                <w:highlight w:val="cyan"/>
              </w:rPr>
              <w:t>знаний</w:t>
            </w:r>
            <w:r w:rsidRPr="00446611">
              <w:rPr>
                <w:sz w:val="20"/>
                <w:highlight w:val="cyan"/>
              </w:rPr>
              <w:tab/>
            </w:r>
            <w:r w:rsidRPr="00446611">
              <w:rPr>
                <w:sz w:val="20"/>
                <w:highlight w:val="cyan"/>
              </w:rPr>
              <w:tab/>
            </w:r>
            <w:r w:rsidRPr="00446611">
              <w:rPr>
                <w:sz w:val="20"/>
                <w:highlight w:val="cyan"/>
              </w:rPr>
              <w:tab/>
            </w:r>
            <w:r w:rsidRPr="00446611">
              <w:rPr>
                <w:spacing w:val="-12"/>
                <w:sz w:val="20"/>
                <w:highlight w:val="cyan"/>
              </w:rPr>
              <w:t>по</w:t>
            </w:r>
          </w:p>
          <w:p w:rsidR="001345D1" w:rsidRPr="00446611" w:rsidRDefault="00404ADE">
            <w:pPr>
              <w:pStyle w:val="TableParagraph"/>
              <w:spacing w:line="229" w:lineRule="exact"/>
              <w:ind w:left="40"/>
              <w:rPr>
                <w:sz w:val="20"/>
                <w:highlight w:val="cyan"/>
              </w:rPr>
            </w:pPr>
            <w:r w:rsidRPr="00446611">
              <w:rPr>
                <w:sz w:val="20"/>
                <w:highlight w:val="cyan"/>
              </w:rPr>
              <w:t>предметам.</w:t>
            </w:r>
          </w:p>
        </w:tc>
        <w:tc>
          <w:tcPr>
            <w:tcW w:w="2362" w:type="dxa"/>
          </w:tcPr>
          <w:p w:rsidR="001345D1" w:rsidRPr="00446611" w:rsidRDefault="001345D1">
            <w:pPr>
              <w:pStyle w:val="TableParagraph"/>
              <w:rPr>
                <w:sz w:val="18"/>
                <w:highlight w:val="cyan"/>
              </w:rPr>
            </w:pPr>
          </w:p>
        </w:tc>
        <w:tc>
          <w:tcPr>
            <w:tcW w:w="2755" w:type="dxa"/>
          </w:tcPr>
          <w:p w:rsidR="001345D1" w:rsidRPr="00446611" w:rsidRDefault="00404ADE">
            <w:pPr>
              <w:pStyle w:val="TableParagraph"/>
              <w:tabs>
                <w:tab w:val="left" w:pos="2204"/>
              </w:tabs>
              <w:ind w:left="40" w:right="538"/>
              <w:rPr>
                <w:sz w:val="20"/>
                <w:highlight w:val="cyan"/>
              </w:rPr>
            </w:pPr>
            <w:r w:rsidRPr="00446611">
              <w:rPr>
                <w:sz w:val="20"/>
                <w:highlight w:val="cyan"/>
              </w:rPr>
              <w:t xml:space="preserve">замкнутость, </w:t>
            </w:r>
            <w:r w:rsidRPr="00446611">
              <w:rPr>
                <w:sz w:val="20"/>
                <w:highlight w:val="cyan"/>
                <w:u w:val="single"/>
              </w:rPr>
              <w:t>обидчивость и</w:t>
            </w:r>
            <w:r w:rsidRPr="00446611">
              <w:rPr>
                <w:spacing w:val="-9"/>
                <w:sz w:val="20"/>
                <w:highlight w:val="cyan"/>
                <w:u w:val="single"/>
              </w:rPr>
              <w:t xml:space="preserve"> </w:t>
            </w:r>
            <w:r w:rsidRPr="00446611">
              <w:rPr>
                <w:sz w:val="20"/>
                <w:highlight w:val="cyan"/>
                <w:u w:val="single"/>
              </w:rPr>
              <w:t>т.д.)</w:t>
            </w:r>
            <w:r w:rsidRPr="00446611">
              <w:rPr>
                <w:sz w:val="20"/>
                <w:highlight w:val="cyan"/>
              </w:rPr>
              <w:t xml:space="preserve"> </w:t>
            </w:r>
            <w:r w:rsidRPr="00446611">
              <w:rPr>
                <w:spacing w:val="-24"/>
                <w:sz w:val="20"/>
                <w:highlight w:val="cyan"/>
              </w:rPr>
              <w:t xml:space="preserve"> </w:t>
            </w:r>
            <w:r w:rsidRPr="00446611">
              <w:rPr>
                <w:w w:val="99"/>
                <w:sz w:val="20"/>
                <w:highlight w:val="cyan"/>
                <w:u w:val="single"/>
              </w:rPr>
              <w:t xml:space="preserve"> </w:t>
            </w:r>
            <w:r w:rsidRPr="00446611">
              <w:rPr>
                <w:sz w:val="20"/>
                <w:highlight w:val="cyan"/>
                <w:u w:val="single"/>
              </w:rPr>
              <w:tab/>
            </w:r>
          </w:p>
          <w:p w:rsidR="001345D1" w:rsidRPr="00446611" w:rsidRDefault="00404ADE">
            <w:pPr>
              <w:pStyle w:val="TableParagraph"/>
              <w:tabs>
                <w:tab w:val="left" w:pos="1449"/>
              </w:tabs>
              <w:ind w:left="40" w:right="283"/>
              <w:rPr>
                <w:sz w:val="20"/>
                <w:highlight w:val="cyan"/>
              </w:rPr>
            </w:pPr>
            <w:r w:rsidRPr="00446611">
              <w:rPr>
                <w:sz w:val="20"/>
                <w:highlight w:val="cyan"/>
              </w:rPr>
              <w:t>во время занятий, беседы с родителями</w:t>
            </w:r>
            <w:r w:rsidRPr="00446611">
              <w:rPr>
                <w:sz w:val="20"/>
                <w:highlight w:val="cyan"/>
              </w:rPr>
              <w:tab/>
            </w:r>
            <w:r w:rsidRPr="00446611">
              <w:rPr>
                <w:spacing w:val="-3"/>
                <w:sz w:val="20"/>
                <w:highlight w:val="cyan"/>
              </w:rPr>
              <w:t xml:space="preserve">(законными </w:t>
            </w:r>
            <w:r w:rsidRPr="00446611">
              <w:rPr>
                <w:sz w:val="20"/>
                <w:highlight w:val="cyan"/>
              </w:rPr>
              <w:t>представителями), посещение</w:t>
            </w:r>
            <w:r w:rsidRPr="00446611">
              <w:rPr>
                <w:spacing w:val="5"/>
                <w:sz w:val="20"/>
                <w:highlight w:val="cyan"/>
              </w:rPr>
              <w:t xml:space="preserve"> </w:t>
            </w:r>
            <w:r w:rsidRPr="00446611">
              <w:rPr>
                <w:sz w:val="20"/>
                <w:highlight w:val="cyan"/>
              </w:rPr>
              <w:t>семьи.</w:t>
            </w:r>
          </w:p>
          <w:p w:rsidR="001345D1" w:rsidRPr="00446611" w:rsidRDefault="00404ADE">
            <w:pPr>
              <w:pStyle w:val="TableParagraph"/>
              <w:spacing w:line="230" w:lineRule="exact"/>
              <w:ind w:left="40"/>
              <w:rPr>
                <w:sz w:val="20"/>
                <w:highlight w:val="cyan"/>
              </w:rPr>
            </w:pPr>
            <w:r w:rsidRPr="00446611">
              <w:rPr>
                <w:sz w:val="20"/>
                <w:highlight w:val="cyan"/>
              </w:rPr>
              <w:t>Составление характеристики.</w:t>
            </w:r>
          </w:p>
        </w:tc>
        <w:tc>
          <w:tcPr>
            <w:tcW w:w="1258" w:type="dxa"/>
          </w:tcPr>
          <w:p w:rsidR="001345D1" w:rsidRPr="00446611" w:rsidRDefault="001345D1">
            <w:pPr>
              <w:pStyle w:val="TableParagraph"/>
              <w:rPr>
                <w:sz w:val="18"/>
                <w:highlight w:val="cyan"/>
              </w:rPr>
            </w:pPr>
          </w:p>
        </w:tc>
        <w:tc>
          <w:tcPr>
            <w:tcW w:w="1685" w:type="dxa"/>
          </w:tcPr>
          <w:p w:rsidR="001345D1" w:rsidRPr="00446611" w:rsidRDefault="00404ADE">
            <w:pPr>
              <w:pStyle w:val="TableParagraph"/>
              <w:ind w:left="41" w:right="512"/>
              <w:rPr>
                <w:sz w:val="20"/>
                <w:highlight w:val="cyan"/>
              </w:rPr>
            </w:pPr>
            <w:r w:rsidRPr="00446611">
              <w:rPr>
                <w:w w:val="95"/>
                <w:sz w:val="20"/>
                <w:highlight w:val="cyan"/>
              </w:rPr>
              <w:t xml:space="preserve">социальный </w:t>
            </w:r>
            <w:r w:rsidRPr="00446611">
              <w:rPr>
                <w:sz w:val="20"/>
                <w:highlight w:val="cyan"/>
              </w:rPr>
              <w:t>педагог</w:t>
            </w:r>
          </w:p>
        </w:tc>
      </w:tr>
    </w:tbl>
    <w:p w:rsidR="001345D1" w:rsidRPr="00446611" w:rsidRDefault="001345D1">
      <w:pPr>
        <w:pStyle w:val="a3"/>
        <w:spacing w:before="8"/>
        <w:ind w:left="0"/>
        <w:rPr>
          <w:b/>
          <w:sz w:val="22"/>
          <w:highlight w:val="cyan"/>
        </w:rPr>
      </w:pPr>
    </w:p>
    <w:p w:rsidR="001345D1" w:rsidRPr="00446611" w:rsidRDefault="00404ADE">
      <w:pPr>
        <w:spacing w:before="92"/>
        <w:ind w:left="253"/>
        <w:jc w:val="both"/>
        <w:rPr>
          <w:b/>
          <w:i/>
          <w:highlight w:val="cyan"/>
        </w:rPr>
      </w:pPr>
      <w:r w:rsidRPr="00446611">
        <w:rPr>
          <w:b/>
          <w:i/>
          <w:highlight w:val="cyan"/>
        </w:rPr>
        <w:t>Коррекционно-развивающий</w:t>
      </w:r>
      <w:r w:rsidRPr="00446611">
        <w:rPr>
          <w:b/>
          <w:i/>
          <w:highlight w:val="cyan"/>
          <w:u w:val="thick"/>
        </w:rPr>
        <w:t xml:space="preserve"> модуль</w:t>
      </w:r>
    </w:p>
    <w:p w:rsidR="001345D1" w:rsidRPr="00446611" w:rsidRDefault="001345D1">
      <w:pPr>
        <w:pStyle w:val="a3"/>
        <w:ind w:left="0"/>
        <w:rPr>
          <w:b/>
          <w:i/>
          <w:sz w:val="20"/>
          <w:highlight w:val="cyan"/>
        </w:rPr>
      </w:pPr>
    </w:p>
    <w:p w:rsidR="001345D1" w:rsidRPr="00446611" w:rsidRDefault="001345D1">
      <w:pPr>
        <w:pStyle w:val="a3"/>
        <w:spacing w:before="7"/>
        <w:ind w:left="0"/>
        <w:rPr>
          <w:b/>
          <w:i/>
          <w:sz w:val="13"/>
          <w:highlight w:val="cyan"/>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5"/>
        <w:gridCol w:w="2328"/>
        <w:gridCol w:w="2712"/>
        <w:gridCol w:w="1231"/>
        <w:gridCol w:w="2052"/>
      </w:tblGrid>
      <w:tr w:rsidR="001345D1" w:rsidRPr="00446611">
        <w:trPr>
          <w:trHeight w:val="203"/>
        </w:trPr>
        <w:tc>
          <w:tcPr>
            <w:tcW w:w="1925" w:type="dxa"/>
            <w:vMerge w:val="restart"/>
          </w:tcPr>
          <w:p w:rsidR="001345D1" w:rsidRPr="00446611" w:rsidRDefault="00404ADE">
            <w:pPr>
              <w:pStyle w:val="TableParagraph"/>
              <w:spacing w:line="207" w:lineRule="exact"/>
              <w:ind w:left="573"/>
              <w:rPr>
                <w:b/>
                <w:i/>
                <w:sz w:val="18"/>
                <w:highlight w:val="cyan"/>
              </w:rPr>
            </w:pPr>
            <w:r w:rsidRPr="00446611">
              <w:rPr>
                <w:b/>
                <w:i/>
                <w:sz w:val="18"/>
                <w:highlight w:val="cyan"/>
              </w:rPr>
              <w:t>Задачи</w:t>
            </w:r>
          </w:p>
        </w:tc>
        <w:tc>
          <w:tcPr>
            <w:tcW w:w="2328" w:type="dxa"/>
            <w:tcBorders>
              <w:bottom w:val="nil"/>
            </w:tcBorders>
          </w:tcPr>
          <w:p w:rsidR="001345D1" w:rsidRPr="00446611" w:rsidRDefault="00404ADE">
            <w:pPr>
              <w:pStyle w:val="TableParagraph"/>
              <w:spacing w:line="184" w:lineRule="exact"/>
              <w:ind w:left="475"/>
              <w:rPr>
                <w:b/>
                <w:i/>
                <w:sz w:val="18"/>
                <w:highlight w:val="cyan"/>
              </w:rPr>
            </w:pPr>
            <w:r w:rsidRPr="00446611">
              <w:rPr>
                <w:b/>
                <w:i/>
                <w:sz w:val="18"/>
                <w:highlight w:val="cyan"/>
              </w:rPr>
              <w:t>Планируемые</w:t>
            </w:r>
          </w:p>
        </w:tc>
        <w:tc>
          <w:tcPr>
            <w:tcW w:w="2712" w:type="dxa"/>
            <w:tcBorders>
              <w:bottom w:val="nil"/>
            </w:tcBorders>
          </w:tcPr>
          <w:p w:rsidR="001345D1" w:rsidRPr="00446611" w:rsidRDefault="00404ADE">
            <w:pPr>
              <w:pStyle w:val="TableParagraph"/>
              <w:spacing w:line="184" w:lineRule="exact"/>
              <w:ind w:left="620"/>
              <w:rPr>
                <w:b/>
                <w:i/>
                <w:sz w:val="18"/>
                <w:highlight w:val="cyan"/>
              </w:rPr>
            </w:pPr>
            <w:r w:rsidRPr="00446611">
              <w:rPr>
                <w:b/>
                <w:i/>
                <w:sz w:val="18"/>
                <w:highlight w:val="cyan"/>
              </w:rPr>
              <w:t>Виды и формы</w:t>
            </w:r>
          </w:p>
        </w:tc>
        <w:tc>
          <w:tcPr>
            <w:tcW w:w="1231" w:type="dxa"/>
            <w:vMerge w:val="restart"/>
          </w:tcPr>
          <w:p w:rsidR="001345D1" w:rsidRPr="00446611" w:rsidRDefault="00404ADE">
            <w:pPr>
              <w:pStyle w:val="TableParagraph"/>
              <w:spacing w:line="207" w:lineRule="exact"/>
              <w:ind w:left="284"/>
              <w:rPr>
                <w:b/>
                <w:i/>
                <w:sz w:val="18"/>
                <w:highlight w:val="cyan"/>
              </w:rPr>
            </w:pPr>
            <w:r w:rsidRPr="00446611">
              <w:rPr>
                <w:b/>
                <w:i/>
                <w:sz w:val="18"/>
                <w:highlight w:val="cyan"/>
              </w:rPr>
              <w:t>Сроки</w:t>
            </w:r>
          </w:p>
        </w:tc>
        <w:tc>
          <w:tcPr>
            <w:tcW w:w="2052" w:type="dxa"/>
            <w:tcBorders>
              <w:bottom w:val="nil"/>
            </w:tcBorders>
          </w:tcPr>
          <w:p w:rsidR="001345D1" w:rsidRPr="00446611" w:rsidRDefault="00404ADE">
            <w:pPr>
              <w:pStyle w:val="TableParagraph"/>
              <w:spacing w:line="184" w:lineRule="exact"/>
              <w:ind w:left="278" w:right="867"/>
              <w:jc w:val="center"/>
              <w:rPr>
                <w:b/>
                <w:i/>
                <w:sz w:val="18"/>
                <w:highlight w:val="cyan"/>
              </w:rPr>
            </w:pPr>
            <w:r w:rsidRPr="00446611">
              <w:rPr>
                <w:b/>
                <w:i/>
                <w:sz w:val="18"/>
                <w:highlight w:val="cyan"/>
              </w:rPr>
              <w:t>Ответст-</w:t>
            </w:r>
          </w:p>
        </w:tc>
      </w:tr>
      <w:tr w:rsidR="001345D1" w:rsidRPr="00446611">
        <w:trPr>
          <w:trHeight w:val="265"/>
        </w:trPr>
        <w:tc>
          <w:tcPr>
            <w:tcW w:w="1925" w:type="dxa"/>
            <w:vMerge/>
            <w:tcBorders>
              <w:top w:val="nil"/>
            </w:tcBorders>
          </w:tcPr>
          <w:p w:rsidR="001345D1" w:rsidRPr="00446611" w:rsidRDefault="001345D1">
            <w:pPr>
              <w:rPr>
                <w:sz w:val="2"/>
                <w:szCs w:val="2"/>
                <w:highlight w:val="cyan"/>
              </w:rPr>
            </w:pPr>
          </w:p>
        </w:tc>
        <w:tc>
          <w:tcPr>
            <w:tcW w:w="2328" w:type="dxa"/>
            <w:tcBorders>
              <w:top w:val="nil"/>
            </w:tcBorders>
          </w:tcPr>
          <w:p w:rsidR="001345D1" w:rsidRPr="00446611" w:rsidRDefault="00404ADE">
            <w:pPr>
              <w:pStyle w:val="TableParagraph"/>
              <w:spacing w:line="197" w:lineRule="exact"/>
              <w:ind w:left="533"/>
              <w:rPr>
                <w:b/>
                <w:i/>
                <w:sz w:val="18"/>
                <w:highlight w:val="cyan"/>
              </w:rPr>
            </w:pPr>
            <w:r w:rsidRPr="00446611">
              <w:rPr>
                <w:b/>
                <w:i/>
                <w:sz w:val="18"/>
                <w:highlight w:val="cyan"/>
              </w:rPr>
              <w:t>результаты</w:t>
            </w:r>
          </w:p>
        </w:tc>
        <w:tc>
          <w:tcPr>
            <w:tcW w:w="2712" w:type="dxa"/>
            <w:tcBorders>
              <w:top w:val="nil"/>
            </w:tcBorders>
          </w:tcPr>
          <w:p w:rsidR="001345D1" w:rsidRPr="00446611" w:rsidRDefault="00404ADE">
            <w:pPr>
              <w:pStyle w:val="TableParagraph"/>
              <w:spacing w:line="197" w:lineRule="exact"/>
              <w:ind w:left="644"/>
              <w:rPr>
                <w:b/>
                <w:i/>
                <w:sz w:val="18"/>
                <w:highlight w:val="cyan"/>
              </w:rPr>
            </w:pPr>
            <w:r w:rsidRPr="00446611">
              <w:rPr>
                <w:b/>
                <w:i/>
                <w:sz w:val="18"/>
                <w:highlight w:val="cyan"/>
              </w:rPr>
              <w:t>деятельности</w:t>
            </w:r>
          </w:p>
        </w:tc>
        <w:tc>
          <w:tcPr>
            <w:tcW w:w="1231" w:type="dxa"/>
            <w:vMerge/>
            <w:tcBorders>
              <w:top w:val="nil"/>
            </w:tcBorders>
          </w:tcPr>
          <w:p w:rsidR="001345D1" w:rsidRPr="00446611" w:rsidRDefault="001345D1">
            <w:pPr>
              <w:rPr>
                <w:sz w:val="2"/>
                <w:szCs w:val="2"/>
                <w:highlight w:val="cyan"/>
              </w:rPr>
            </w:pPr>
          </w:p>
        </w:tc>
        <w:tc>
          <w:tcPr>
            <w:tcW w:w="2052" w:type="dxa"/>
            <w:tcBorders>
              <w:top w:val="nil"/>
            </w:tcBorders>
          </w:tcPr>
          <w:p w:rsidR="001345D1" w:rsidRPr="00446611" w:rsidRDefault="00404ADE">
            <w:pPr>
              <w:pStyle w:val="TableParagraph"/>
              <w:spacing w:line="197" w:lineRule="exact"/>
              <w:ind w:left="278" w:right="844"/>
              <w:jc w:val="center"/>
              <w:rPr>
                <w:b/>
                <w:i/>
                <w:sz w:val="18"/>
                <w:highlight w:val="cyan"/>
              </w:rPr>
            </w:pPr>
            <w:r w:rsidRPr="00446611">
              <w:rPr>
                <w:b/>
                <w:i/>
                <w:sz w:val="18"/>
                <w:highlight w:val="cyan"/>
              </w:rPr>
              <w:t>венный</w:t>
            </w:r>
          </w:p>
        </w:tc>
      </w:tr>
      <w:tr w:rsidR="001345D1" w:rsidRPr="00446611">
        <w:trPr>
          <w:trHeight w:val="205"/>
        </w:trPr>
        <w:tc>
          <w:tcPr>
            <w:tcW w:w="10248" w:type="dxa"/>
            <w:gridSpan w:val="5"/>
          </w:tcPr>
          <w:p w:rsidR="001345D1" w:rsidRPr="00446611" w:rsidRDefault="00404ADE">
            <w:pPr>
              <w:pStyle w:val="TableParagraph"/>
              <w:spacing w:line="186" w:lineRule="exact"/>
              <w:ind w:left="3705" w:right="3692"/>
              <w:jc w:val="center"/>
              <w:rPr>
                <w:b/>
                <w:sz w:val="18"/>
                <w:highlight w:val="cyan"/>
              </w:rPr>
            </w:pPr>
            <w:r w:rsidRPr="00446611">
              <w:rPr>
                <w:b/>
                <w:sz w:val="18"/>
                <w:highlight w:val="cyan"/>
              </w:rPr>
              <w:t>Психолого-педагогическая работа</w:t>
            </w:r>
          </w:p>
        </w:tc>
      </w:tr>
      <w:tr w:rsidR="001345D1" w:rsidRPr="00446611">
        <w:trPr>
          <w:trHeight w:val="858"/>
        </w:trPr>
        <w:tc>
          <w:tcPr>
            <w:tcW w:w="1925" w:type="dxa"/>
            <w:tcBorders>
              <w:bottom w:val="nil"/>
            </w:tcBorders>
          </w:tcPr>
          <w:p w:rsidR="001345D1" w:rsidRPr="00446611" w:rsidRDefault="00404ADE">
            <w:pPr>
              <w:pStyle w:val="TableParagraph"/>
              <w:ind w:left="40" w:right="576"/>
              <w:rPr>
                <w:sz w:val="18"/>
                <w:highlight w:val="cyan"/>
              </w:rPr>
            </w:pPr>
            <w:r w:rsidRPr="00446611">
              <w:rPr>
                <w:sz w:val="18"/>
                <w:highlight w:val="cyan"/>
              </w:rPr>
              <w:t>Обеспечение педагогического сопровождения детей с ОВЗ</w:t>
            </w:r>
          </w:p>
        </w:tc>
        <w:tc>
          <w:tcPr>
            <w:tcW w:w="2328" w:type="dxa"/>
            <w:tcBorders>
              <w:bottom w:val="nil"/>
            </w:tcBorders>
          </w:tcPr>
          <w:p w:rsidR="001345D1" w:rsidRPr="00446611" w:rsidRDefault="00404ADE">
            <w:pPr>
              <w:pStyle w:val="TableParagraph"/>
              <w:ind w:left="43" w:right="874"/>
              <w:rPr>
                <w:sz w:val="18"/>
                <w:highlight w:val="cyan"/>
              </w:rPr>
            </w:pPr>
            <w:r w:rsidRPr="00446611">
              <w:rPr>
                <w:sz w:val="18"/>
                <w:highlight w:val="cyan"/>
              </w:rPr>
              <w:t>Создание индивидуальных планов, программ</w:t>
            </w:r>
          </w:p>
        </w:tc>
        <w:tc>
          <w:tcPr>
            <w:tcW w:w="2712" w:type="dxa"/>
            <w:tcBorders>
              <w:bottom w:val="nil"/>
            </w:tcBorders>
          </w:tcPr>
          <w:p w:rsidR="001345D1" w:rsidRPr="00446611" w:rsidRDefault="00404ADE">
            <w:pPr>
              <w:pStyle w:val="TableParagraph"/>
              <w:ind w:left="43" w:right="437"/>
              <w:rPr>
                <w:sz w:val="18"/>
                <w:highlight w:val="cyan"/>
              </w:rPr>
            </w:pPr>
            <w:r w:rsidRPr="00446611">
              <w:rPr>
                <w:sz w:val="18"/>
                <w:highlight w:val="cyan"/>
              </w:rPr>
              <w:t>Разработка индивидуальных программ по предметам, программы воспитательной</w:t>
            </w:r>
          </w:p>
          <w:p w:rsidR="001345D1" w:rsidRPr="00446611" w:rsidRDefault="00404ADE">
            <w:pPr>
              <w:pStyle w:val="TableParagraph"/>
              <w:spacing w:before="14" w:line="203" w:lineRule="exact"/>
              <w:ind w:left="43"/>
              <w:rPr>
                <w:sz w:val="18"/>
                <w:highlight w:val="cyan"/>
              </w:rPr>
            </w:pPr>
            <w:r w:rsidRPr="00446611">
              <w:rPr>
                <w:sz w:val="18"/>
                <w:highlight w:val="cyan"/>
              </w:rPr>
              <w:t>работы с классом (с учетом</w:t>
            </w:r>
          </w:p>
        </w:tc>
        <w:tc>
          <w:tcPr>
            <w:tcW w:w="1231" w:type="dxa"/>
            <w:tcBorders>
              <w:bottom w:val="nil"/>
            </w:tcBorders>
          </w:tcPr>
          <w:p w:rsidR="001345D1" w:rsidRPr="00446611" w:rsidRDefault="00404ADE">
            <w:pPr>
              <w:pStyle w:val="TableParagraph"/>
              <w:spacing w:line="202" w:lineRule="exact"/>
              <w:ind w:left="44"/>
              <w:rPr>
                <w:sz w:val="18"/>
                <w:highlight w:val="cyan"/>
              </w:rPr>
            </w:pPr>
            <w:r w:rsidRPr="00446611">
              <w:rPr>
                <w:sz w:val="18"/>
                <w:highlight w:val="cyan"/>
              </w:rPr>
              <w:t>сентябрь</w:t>
            </w:r>
          </w:p>
        </w:tc>
        <w:tc>
          <w:tcPr>
            <w:tcW w:w="2052" w:type="dxa"/>
            <w:tcBorders>
              <w:bottom w:val="nil"/>
            </w:tcBorders>
          </w:tcPr>
          <w:p w:rsidR="001345D1" w:rsidRPr="00446611" w:rsidRDefault="00404ADE">
            <w:pPr>
              <w:pStyle w:val="TableParagraph"/>
              <w:ind w:left="42" w:right="1047"/>
              <w:rPr>
                <w:sz w:val="18"/>
                <w:highlight w:val="cyan"/>
              </w:rPr>
            </w:pPr>
            <w:r w:rsidRPr="00446611">
              <w:rPr>
                <w:sz w:val="18"/>
                <w:highlight w:val="cyan"/>
              </w:rPr>
              <w:t>учитель, социальный педагог</w:t>
            </w:r>
          </w:p>
        </w:tc>
      </w:tr>
      <w:tr w:rsidR="001345D1" w:rsidRPr="00446611">
        <w:trPr>
          <w:trHeight w:val="230"/>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3" w:lineRule="exact"/>
              <w:ind w:left="48"/>
              <w:rPr>
                <w:sz w:val="18"/>
                <w:highlight w:val="cyan"/>
              </w:rPr>
            </w:pPr>
            <w:r w:rsidRPr="00446611">
              <w:rPr>
                <w:sz w:val="18"/>
                <w:highlight w:val="cyan"/>
              </w:rPr>
              <w:t>индивидуальных особенностей</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1" w:lineRule="exact"/>
              <w:ind w:left="48"/>
              <w:rPr>
                <w:sz w:val="18"/>
                <w:highlight w:val="cyan"/>
              </w:rPr>
            </w:pPr>
            <w:r w:rsidRPr="00446611">
              <w:rPr>
                <w:sz w:val="18"/>
                <w:highlight w:val="cyan"/>
              </w:rPr>
              <w:t>детей с ОВЗ), плана работы с</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6" w:line="203" w:lineRule="exact"/>
              <w:ind w:left="48"/>
              <w:rPr>
                <w:sz w:val="18"/>
                <w:highlight w:val="cyan"/>
              </w:rPr>
            </w:pPr>
            <w:r w:rsidRPr="00446611">
              <w:rPr>
                <w:sz w:val="18"/>
                <w:highlight w:val="cyan"/>
              </w:rPr>
              <w:t>родителями по</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3" w:lineRule="exact"/>
              <w:ind w:left="48"/>
              <w:rPr>
                <w:sz w:val="18"/>
                <w:highlight w:val="cyan"/>
              </w:rPr>
            </w:pPr>
            <w:r w:rsidRPr="00446611">
              <w:rPr>
                <w:sz w:val="18"/>
                <w:highlight w:val="cyan"/>
              </w:rPr>
              <w:t>формированию толерантного</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3" w:lineRule="exact"/>
              <w:ind w:left="48"/>
              <w:rPr>
                <w:sz w:val="18"/>
                <w:highlight w:val="cyan"/>
              </w:rPr>
            </w:pPr>
            <w:r w:rsidRPr="00446611">
              <w:rPr>
                <w:sz w:val="18"/>
                <w:highlight w:val="cyan"/>
              </w:rPr>
              <w:t>отношения между</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3" w:lineRule="exact"/>
              <w:ind w:left="48"/>
              <w:rPr>
                <w:sz w:val="18"/>
                <w:highlight w:val="cyan"/>
              </w:rPr>
            </w:pPr>
            <w:r w:rsidRPr="00446611">
              <w:rPr>
                <w:sz w:val="18"/>
                <w:highlight w:val="cyan"/>
              </w:rPr>
              <w:t>участниками образовательного</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3" w:lineRule="exact"/>
              <w:ind w:left="48"/>
              <w:rPr>
                <w:sz w:val="18"/>
                <w:highlight w:val="cyan"/>
              </w:rPr>
            </w:pPr>
            <w:r w:rsidRPr="00446611">
              <w:rPr>
                <w:sz w:val="18"/>
                <w:highlight w:val="cyan"/>
              </w:rPr>
              <w:t>процесса; осуществление</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1" w:lineRule="exact"/>
              <w:ind w:left="48"/>
              <w:rPr>
                <w:sz w:val="18"/>
                <w:highlight w:val="cyan"/>
              </w:rPr>
            </w:pPr>
            <w:r w:rsidRPr="00446611">
              <w:rPr>
                <w:sz w:val="18"/>
                <w:highlight w:val="cyan"/>
              </w:rPr>
              <w:t>педагогического мониторинга</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9"/>
        </w:trPr>
        <w:tc>
          <w:tcPr>
            <w:tcW w:w="1925" w:type="dxa"/>
            <w:tcBorders>
              <w:top w:val="nil"/>
            </w:tcBorders>
          </w:tcPr>
          <w:p w:rsidR="001345D1" w:rsidRPr="00446611" w:rsidRDefault="001345D1">
            <w:pPr>
              <w:pStyle w:val="TableParagraph"/>
              <w:rPr>
                <w:sz w:val="16"/>
                <w:highlight w:val="cyan"/>
              </w:rPr>
            </w:pPr>
          </w:p>
        </w:tc>
        <w:tc>
          <w:tcPr>
            <w:tcW w:w="2328" w:type="dxa"/>
            <w:tcBorders>
              <w:top w:val="nil"/>
            </w:tcBorders>
          </w:tcPr>
          <w:p w:rsidR="001345D1" w:rsidRPr="00446611" w:rsidRDefault="001345D1">
            <w:pPr>
              <w:pStyle w:val="TableParagraph"/>
              <w:rPr>
                <w:sz w:val="16"/>
                <w:highlight w:val="cyan"/>
              </w:rPr>
            </w:pPr>
          </w:p>
        </w:tc>
        <w:tc>
          <w:tcPr>
            <w:tcW w:w="2712" w:type="dxa"/>
            <w:tcBorders>
              <w:top w:val="nil"/>
            </w:tcBorders>
          </w:tcPr>
          <w:p w:rsidR="001345D1" w:rsidRPr="00446611" w:rsidRDefault="00404ADE">
            <w:pPr>
              <w:pStyle w:val="TableParagraph"/>
              <w:spacing w:before="6"/>
              <w:ind w:left="48"/>
              <w:rPr>
                <w:sz w:val="18"/>
                <w:highlight w:val="cyan"/>
              </w:rPr>
            </w:pPr>
            <w:r w:rsidRPr="00446611">
              <w:rPr>
                <w:sz w:val="18"/>
                <w:highlight w:val="cyan"/>
              </w:rPr>
              <w:t>достижений школьника</w:t>
            </w:r>
          </w:p>
        </w:tc>
        <w:tc>
          <w:tcPr>
            <w:tcW w:w="1231" w:type="dxa"/>
            <w:tcBorders>
              <w:top w:val="nil"/>
            </w:tcBorders>
          </w:tcPr>
          <w:p w:rsidR="001345D1" w:rsidRPr="00446611" w:rsidRDefault="001345D1">
            <w:pPr>
              <w:pStyle w:val="TableParagraph"/>
              <w:rPr>
                <w:sz w:val="16"/>
                <w:highlight w:val="cyan"/>
              </w:rPr>
            </w:pPr>
          </w:p>
        </w:tc>
        <w:tc>
          <w:tcPr>
            <w:tcW w:w="2052" w:type="dxa"/>
            <w:tcBorders>
              <w:top w:val="nil"/>
            </w:tcBorders>
          </w:tcPr>
          <w:p w:rsidR="001345D1" w:rsidRPr="00446611" w:rsidRDefault="001345D1">
            <w:pPr>
              <w:pStyle w:val="TableParagraph"/>
              <w:rPr>
                <w:sz w:val="16"/>
                <w:highlight w:val="cyan"/>
              </w:rPr>
            </w:pPr>
          </w:p>
        </w:tc>
      </w:tr>
      <w:tr w:rsidR="001345D1" w:rsidRPr="00446611">
        <w:trPr>
          <w:trHeight w:val="1064"/>
        </w:trPr>
        <w:tc>
          <w:tcPr>
            <w:tcW w:w="1925" w:type="dxa"/>
            <w:tcBorders>
              <w:bottom w:val="nil"/>
            </w:tcBorders>
          </w:tcPr>
          <w:p w:rsidR="001345D1" w:rsidRPr="00446611" w:rsidRDefault="00404ADE">
            <w:pPr>
              <w:pStyle w:val="TableParagraph"/>
              <w:ind w:left="40" w:right="409"/>
              <w:rPr>
                <w:sz w:val="18"/>
                <w:highlight w:val="cyan"/>
              </w:rPr>
            </w:pPr>
            <w:r w:rsidRPr="00446611">
              <w:rPr>
                <w:sz w:val="18"/>
                <w:highlight w:val="cyan"/>
              </w:rPr>
              <w:t>Обеспечение психологического и логопедического сопровождения детей с ОВЗ</w:t>
            </w:r>
          </w:p>
        </w:tc>
        <w:tc>
          <w:tcPr>
            <w:tcW w:w="2328" w:type="dxa"/>
            <w:tcBorders>
              <w:bottom w:val="nil"/>
            </w:tcBorders>
          </w:tcPr>
          <w:p w:rsidR="001345D1" w:rsidRPr="00446611" w:rsidRDefault="00404ADE">
            <w:pPr>
              <w:pStyle w:val="TableParagraph"/>
              <w:ind w:left="43" w:right="556"/>
              <w:rPr>
                <w:sz w:val="18"/>
                <w:highlight w:val="cyan"/>
              </w:rPr>
            </w:pPr>
            <w:r w:rsidRPr="00446611">
              <w:rPr>
                <w:sz w:val="18"/>
                <w:highlight w:val="cyan"/>
              </w:rPr>
              <w:t>Позитивная динамика развиваемых параметров</w:t>
            </w:r>
          </w:p>
        </w:tc>
        <w:tc>
          <w:tcPr>
            <w:tcW w:w="2712" w:type="dxa"/>
            <w:tcBorders>
              <w:bottom w:val="nil"/>
            </w:tcBorders>
          </w:tcPr>
          <w:p w:rsidR="001345D1" w:rsidRPr="00446611" w:rsidRDefault="00404ADE">
            <w:pPr>
              <w:pStyle w:val="TableParagraph"/>
              <w:ind w:left="43" w:right="683"/>
              <w:rPr>
                <w:sz w:val="18"/>
                <w:highlight w:val="cyan"/>
              </w:rPr>
            </w:pPr>
            <w:r w:rsidRPr="00446611">
              <w:rPr>
                <w:sz w:val="18"/>
                <w:highlight w:val="cyan"/>
              </w:rPr>
              <w:t>Формирование групп для индивидуальной работы; составление расписания занятий;</w:t>
            </w:r>
          </w:p>
          <w:p w:rsidR="001345D1" w:rsidRPr="00446611" w:rsidRDefault="00404ADE">
            <w:pPr>
              <w:pStyle w:val="TableParagraph"/>
              <w:spacing w:before="14" w:line="203" w:lineRule="exact"/>
              <w:ind w:left="43"/>
              <w:rPr>
                <w:sz w:val="18"/>
                <w:highlight w:val="cyan"/>
              </w:rPr>
            </w:pPr>
            <w:r w:rsidRPr="00446611">
              <w:rPr>
                <w:sz w:val="18"/>
                <w:highlight w:val="cyan"/>
              </w:rPr>
              <w:t>проведение коррекционных</w:t>
            </w:r>
          </w:p>
        </w:tc>
        <w:tc>
          <w:tcPr>
            <w:tcW w:w="1231" w:type="dxa"/>
            <w:tcBorders>
              <w:bottom w:val="nil"/>
            </w:tcBorders>
          </w:tcPr>
          <w:p w:rsidR="001345D1" w:rsidRPr="00446611" w:rsidRDefault="00404ADE">
            <w:pPr>
              <w:pStyle w:val="TableParagraph"/>
              <w:ind w:left="44" w:right="385"/>
              <w:rPr>
                <w:sz w:val="18"/>
                <w:highlight w:val="cyan"/>
              </w:rPr>
            </w:pPr>
            <w:r w:rsidRPr="00446611">
              <w:rPr>
                <w:sz w:val="18"/>
                <w:highlight w:val="cyan"/>
              </w:rPr>
              <w:t>В течение года</w:t>
            </w:r>
          </w:p>
        </w:tc>
        <w:tc>
          <w:tcPr>
            <w:tcW w:w="2052" w:type="dxa"/>
            <w:tcBorders>
              <w:bottom w:val="nil"/>
            </w:tcBorders>
          </w:tcPr>
          <w:p w:rsidR="001345D1" w:rsidRPr="00446611" w:rsidRDefault="00404ADE">
            <w:pPr>
              <w:pStyle w:val="TableParagraph"/>
              <w:ind w:left="42" w:right="1268"/>
              <w:rPr>
                <w:sz w:val="18"/>
                <w:highlight w:val="cyan"/>
              </w:rPr>
            </w:pPr>
            <w:r w:rsidRPr="00446611">
              <w:rPr>
                <w:sz w:val="18"/>
                <w:highlight w:val="cyan"/>
              </w:rPr>
              <w:t>логопед, психолог</w:t>
            </w:r>
          </w:p>
        </w:tc>
      </w:tr>
      <w:tr w:rsidR="001345D1" w:rsidRPr="00446611">
        <w:trPr>
          <w:trHeight w:val="229"/>
        </w:trPr>
        <w:tc>
          <w:tcPr>
            <w:tcW w:w="1925" w:type="dxa"/>
            <w:tcBorders>
              <w:top w:val="nil"/>
              <w:bottom w:val="nil"/>
            </w:tcBorders>
          </w:tcPr>
          <w:p w:rsidR="001345D1" w:rsidRPr="00446611" w:rsidRDefault="001345D1">
            <w:pPr>
              <w:pStyle w:val="TableParagraph"/>
              <w:rPr>
                <w:sz w:val="16"/>
                <w:highlight w:val="cyan"/>
              </w:rPr>
            </w:pPr>
          </w:p>
        </w:tc>
        <w:tc>
          <w:tcPr>
            <w:tcW w:w="2328" w:type="dxa"/>
            <w:tcBorders>
              <w:top w:val="nil"/>
              <w:bottom w:val="nil"/>
            </w:tcBorders>
          </w:tcPr>
          <w:p w:rsidR="001345D1" w:rsidRPr="00446611" w:rsidRDefault="001345D1">
            <w:pPr>
              <w:pStyle w:val="TableParagraph"/>
              <w:rPr>
                <w:sz w:val="16"/>
                <w:highlight w:val="cyan"/>
              </w:rPr>
            </w:pPr>
          </w:p>
        </w:tc>
        <w:tc>
          <w:tcPr>
            <w:tcW w:w="2712" w:type="dxa"/>
            <w:tcBorders>
              <w:top w:val="nil"/>
              <w:bottom w:val="nil"/>
            </w:tcBorders>
          </w:tcPr>
          <w:p w:rsidR="001345D1" w:rsidRPr="00446611" w:rsidRDefault="00404ADE">
            <w:pPr>
              <w:pStyle w:val="TableParagraph"/>
              <w:spacing w:before="8" w:line="201" w:lineRule="exact"/>
              <w:ind w:left="43"/>
              <w:rPr>
                <w:sz w:val="18"/>
                <w:highlight w:val="cyan"/>
              </w:rPr>
            </w:pPr>
            <w:r w:rsidRPr="00446611">
              <w:rPr>
                <w:sz w:val="18"/>
                <w:highlight w:val="cyan"/>
              </w:rPr>
              <w:t>занятий; отслеживание динамики</w:t>
            </w:r>
          </w:p>
        </w:tc>
        <w:tc>
          <w:tcPr>
            <w:tcW w:w="1231" w:type="dxa"/>
            <w:tcBorders>
              <w:top w:val="nil"/>
              <w:bottom w:val="nil"/>
            </w:tcBorders>
          </w:tcPr>
          <w:p w:rsidR="001345D1" w:rsidRPr="00446611" w:rsidRDefault="001345D1">
            <w:pPr>
              <w:pStyle w:val="TableParagraph"/>
              <w:rPr>
                <w:sz w:val="16"/>
                <w:highlight w:val="cyan"/>
              </w:rPr>
            </w:pPr>
          </w:p>
        </w:tc>
        <w:tc>
          <w:tcPr>
            <w:tcW w:w="2052" w:type="dxa"/>
            <w:tcBorders>
              <w:top w:val="nil"/>
              <w:bottom w:val="nil"/>
            </w:tcBorders>
          </w:tcPr>
          <w:p w:rsidR="001345D1" w:rsidRPr="00446611" w:rsidRDefault="001345D1">
            <w:pPr>
              <w:pStyle w:val="TableParagraph"/>
              <w:rPr>
                <w:sz w:val="16"/>
                <w:highlight w:val="cyan"/>
              </w:rPr>
            </w:pPr>
          </w:p>
        </w:tc>
      </w:tr>
      <w:tr w:rsidR="001345D1" w:rsidRPr="00446611">
        <w:trPr>
          <w:trHeight w:val="239"/>
        </w:trPr>
        <w:tc>
          <w:tcPr>
            <w:tcW w:w="1925" w:type="dxa"/>
            <w:tcBorders>
              <w:top w:val="nil"/>
            </w:tcBorders>
          </w:tcPr>
          <w:p w:rsidR="001345D1" w:rsidRPr="00446611" w:rsidRDefault="001345D1">
            <w:pPr>
              <w:pStyle w:val="TableParagraph"/>
              <w:rPr>
                <w:sz w:val="16"/>
                <w:highlight w:val="cyan"/>
              </w:rPr>
            </w:pPr>
          </w:p>
        </w:tc>
        <w:tc>
          <w:tcPr>
            <w:tcW w:w="2328" w:type="dxa"/>
            <w:tcBorders>
              <w:top w:val="nil"/>
            </w:tcBorders>
          </w:tcPr>
          <w:p w:rsidR="001345D1" w:rsidRPr="00446611" w:rsidRDefault="001345D1">
            <w:pPr>
              <w:pStyle w:val="TableParagraph"/>
              <w:rPr>
                <w:sz w:val="16"/>
                <w:highlight w:val="cyan"/>
              </w:rPr>
            </w:pPr>
          </w:p>
        </w:tc>
        <w:tc>
          <w:tcPr>
            <w:tcW w:w="2712" w:type="dxa"/>
            <w:tcBorders>
              <w:top w:val="nil"/>
            </w:tcBorders>
          </w:tcPr>
          <w:p w:rsidR="001345D1" w:rsidRPr="00446611" w:rsidRDefault="00404ADE">
            <w:pPr>
              <w:pStyle w:val="TableParagraph"/>
              <w:spacing w:before="6"/>
              <w:ind w:left="43"/>
              <w:rPr>
                <w:sz w:val="18"/>
                <w:highlight w:val="cyan"/>
              </w:rPr>
            </w:pPr>
            <w:r w:rsidRPr="00446611">
              <w:rPr>
                <w:sz w:val="18"/>
                <w:highlight w:val="cyan"/>
              </w:rPr>
              <w:t>развития</w:t>
            </w:r>
          </w:p>
        </w:tc>
        <w:tc>
          <w:tcPr>
            <w:tcW w:w="1231" w:type="dxa"/>
            <w:tcBorders>
              <w:top w:val="nil"/>
            </w:tcBorders>
          </w:tcPr>
          <w:p w:rsidR="001345D1" w:rsidRPr="00446611" w:rsidRDefault="001345D1">
            <w:pPr>
              <w:pStyle w:val="TableParagraph"/>
              <w:rPr>
                <w:sz w:val="16"/>
                <w:highlight w:val="cyan"/>
              </w:rPr>
            </w:pPr>
          </w:p>
        </w:tc>
        <w:tc>
          <w:tcPr>
            <w:tcW w:w="2052" w:type="dxa"/>
            <w:tcBorders>
              <w:top w:val="nil"/>
            </w:tcBorders>
          </w:tcPr>
          <w:p w:rsidR="001345D1" w:rsidRPr="00446611" w:rsidRDefault="001345D1">
            <w:pPr>
              <w:pStyle w:val="TableParagraph"/>
              <w:rPr>
                <w:sz w:val="16"/>
                <w:highlight w:val="cyan"/>
              </w:rPr>
            </w:pPr>
          </w:p>
        </w:tc>
      </w:tr>
    </w:tbl>
    <w:p w:rsidR="001345D1" w:rsidRPr="00446611" w:rsidRDefault="00404ADE">
      <w:pPr>
        <w:spacing w:before="207"/>
        <w:ind w:left="3889"/>
        <w:rPr>
          <w:b/>
          <w:sz w:val="18"/>
          <w:highlight w:val="cyan"/>
        </w:rPr>
      </w:pPr>
      <w:r w:rsidRPr="00446611">
        <w:rPr>
          <w:b/>
          <w:sz w:val="18"/>
          <w:highlight w:val="cyan"/>
        </w:rPr>
        <w:t>Лечебно-профилактическая работа</w:t>
      </w: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5"/>
        <w:gridCol w:w="2328"/>
        <w:gridCol w:w="2712"/>
        <w:gridCol w:w="1231"/>
        <w:gridCol w:w="2052"/>
      </w:tblGrid>
      <w:tr w:rsidR="001345D1" w:rsidRPr="00446611">
        <w:trPr>
          <w:trHeight w:val="1257"/>
        </w:trPr>
        <w:tc>
          <w:tcPr>
            <w:tcW w:w="1925" w:type="dxa"/>
            <w:tcBorders>
              <w:bottom w:val="single" w:sz="4" w:space="0" w:color="000000"/>
            </w:tcBorders>
          </w:tcPr>
          <w:p w:rsidR="001345D1" w:rsidRPr="00446611" w:rsidRDefault="00404ADE">
            <w:pPr>
              <w:pStyle w:val="TableParagraph"/>
              <w:ind w:left="40" w:right="409"/>
              <w:rPr>
                <w:sz w:val="18"/>
                <w:highlight w:val="cyan"/>
              </w:rPr>
            </w:pPr>
            <w:r w:rsidRPr="00446611">
              <w:rPr>
                <w:sz w:val="18"/>
                <w:highlight w:val="cyan"/>
              </w:rPr>
              <w:t>Создание условий для сохранения и укрепления здоровья</w:t>
            </w:r>
          </w:p>
          <w:p w:rsidR="001345D1" w:rsidRPr="00446611" w:rsidRDefault="00404ADE">
            <w:pPr>
              <w:pStyle w:val="TableParagraph"/>
              <w:tabs>
                <w:tab w:val="left" w:pos="1059"/>
              </w:tabs>
              <w:spacing w:line="206" w:lineRule="exact"/>
              <w:ind w:left="40" w:right="768"/>
              <w:rPr>
                <w:sz w:val="18"/>
                <w:highlight w:val="cyan"/>
              </w:rPr>
            </w:pPr>
            <w:r w:rsidRPr="00446611">
              <w:rPr>
                <w:sz w:val="18"/>
                <w:highlight w:val="cyan"/>
              </w:rPr>
              <w:t>учащихся</w:t>
            </w:r>
            <w:r w:rsidRPr="00446611">
              <w:rPr>
                <w:sz w:val="18"/>
                <w:highlight w:val="cyan"/>
              </w:rPr>
              <w:tab/>
            </w:r>
            <w:r w:rsidRPr="00446611">
              <w:rPr>
                <w:spacing w:val="-17"/>
                <w:sz w:val="18"/>
                <w:highlight w:val="cyan"/>
              </w:rPr>
              <w:t xml:space="preserve">с </w:t>
            </w:r>
            <w:r w:rsidRPr="00446611">
              <w:rPr>
                <w:sz w:val="18"/>
                <w:highlight w:val="cyan"/>
              </w:rPr>
              <w:t>ОВЗ</w:t>
            </w:r>
          </w:p>
        </w:tc>
        <w:tc>
          <w:tcPr>
            <w:tcW w:w="2328" w:type="dxa"/>
            <w:tcBorders>
              <w:bottom w:val="single" w:sz="4" w:space="0" w:color="000000"/>
            </w:tcBorders>
          </w:tcPr>
          <w:p w:rsidR="001345D1" w:rsidRPr="00446611" w:rsidRDefault="00404ADE">
            <w:pPr>
              <w:pStyle w:val="TableParagraph"/>
              <w:tabs>
                <w:tab w:val="left" w:pos="1152"/>
                <w:tab w:val="left" w:pos="1590"/>
              </w:tabs>
              <w:ind w:left="43" w:right="475"/>
              <w:rPr>
                <w:sz w:val="18"/>
                <w:highlight w:val="cyan"/>
              </w:rPr>
            </w:pPr>
            <w:r w:rsidRPr="00446611">
              <w:rPr>
                <w:sz w:val="18"/>
                <w:highlight w:val="cyan"/>
              </w:rPr>
              <w:t>Сохранение</w:t>
            </w:r>
            <w:r w:rsidRPr="00446611">
              <w:rPr>
                <w:sz w:val="18"/>
                <w:highlight w:val="cyan"/>
              </w:rPr>
              <w:tab/>
            </w:r>
            <w:r w:rsidRPr="00446611">
              <w:rPr>
                <w:sz w:val="18"/>
                <w:highlight w:val="cyan"/>
              </w:rPr>
              <w:tab/>
              <w:t>и укрепление</w:t>
            </w:r>
            <w:r w:rsidRPr="00446611">
              <w:rPr>
                <w:sz w:val="18"/>
                <w:highlight w:val="cyan"/>
              </w:rPr>
              <w:tab/>
            </w:r>
            <w:r w:rsidRPr="00446611">
              <w:rPr>
                <w:spacing w:val="-3"/>
                <w:sz w:val="18"/>
                <w:highlight w:val="cyan"/>
              </w:rPr>
              <w:t xml:space="preserve">здоровья </w:t>
            </w:r>
            <w:r w:rsidRPr="00446611">
              <w:rPr>
                <w:sz w:val="18"/>
                <w:highlight w:val="cyan"/>
              </w:rPr>
              <w:t>детей с</w:t>
            </w:r>
            <w:r w:rsidRPr="00446611">
              <w:rPr>
                <w:spacing w:val="-2"/>
                <w:sz w:val="18"/>
                <w:highlight w:val="cyan"/>
              </w:rPr>
              <w:t xml:space="preserve"> </w:t>
            </w:r>
            <w:r w:rsidRPr="00446611">
              <w:rPr>
                <w:sz w:val="18"/>
                <w:highlight w:val="cyan"/>
              </w:rPr>
              <w:t>ОВЗ</w:t>
            </w:r>
          </w:p>
        </w:tc>
        <w:tc>
          <w:tcPr>
            <w:tcW w:w="2712" w:type="dxa"/>
            <w:tcBorders>
              <w:bottom w:val="single" w:sz="4" w:space="0" w:color="000000"/>
            </w:tcBorders>
          </w:tcPr>
          <w:p w:rsidR="001345D1" w:rsidRPr="00446611" w:rsidRDefault="00404ADE">
            <w:pPr>
              <w:pStyle w:val="TableParagraph"/>
              <w:ind w:left="43" w:right="413"/>
              <w:rPr>
                <w:sz w:val="18"/>
                <w:highlight w:val="cyan"/>
              </w:rPr>
            </w:pPr>
            <w:r w:rsidRPr="00446611">
              <w:rPr>
                <w:sz w:val="18"/>
                <w:highlight w:val="cyan"/>
              </w:rPr>
              <w:t>Разработка рекомендаций для учителей и родителей по работе с детьми с ОВЗ; внедрение здоровьесберегающих</w:t>
            </w:r>
          </w:p>
          <w:p w:rsidR="001345D1" w:rsidRPr="00446611" w:rsidRDefault="00404ADE">
            <w:pPr>
              <w:pStyle w:val="TableParagraph"/>
              <w:spacing w:line="205" w:lineRule="exact"/>
              <w:ind w:left="43"/>
              <w:rPr>
                <w:sz w:val="18"/>
                <w:highlight w:val="cyan"/>
              </w:rPr>
            </w:pPr>
            <w:r w:rsidRPr="00446611">
              <w:rPr>
                <w:sz w:val="18"/>
                <w:highlight w:val="cyan"/>
              </w:rPr>
              <w:t>технологий; организация и</w:t>
            </w:r>
          </w:p>
        </w:tc>
        <w:tc>
          <w:tcPr>
            <w:tcW w:w="1231" w:type="dxa"/>
            <w:tcBorders>
              <w:bottom w:val="single" w:sz="4" w:space="0" w:color="000000"/>
            </w:tcBorders>
          </w:tcPr>
          <w:p w:rsidR="001345D1" w:rsidRPr="00446611" w:rsidRDefault="00404ADE">
            <w:pPr>
              <w:pStyle w:val="TableParagraph"/>
              <w:ind w:left="44" w:right="385"/>
              <w:rPr>
                <w:sz w:val="18"/>
                <w:highlight w:val="cyan"/>
              </w:rPr>
            </w:pPr>
            <w:r w:rsidRPr="00446611">
              <w:rPr>
                <w:sz w:val="18"/>
                <w:highlight w:val="cyan"/>
              </w:rPr>
              <w:t>В течение года</w:t>
            </w:r>
          </w:p>
        </w:tc>
        <w:tc>
          <w:tcPr>
            <w:tcW w:w="2052" w:type="dxa"/>
            <w:tcBorders>
              <w:bottom w:val="single" w:sz="4" w:space="0" w:color="000000"/>
            </w:tcBorders>
          </w:tcPr>
          <w:p w:rsidR="001345D1" w:rsidRPr="00446611" w:rsidRDefault="00404ADE">
            <w:pPr>
              <w:pStyle w:val="TableParagraph"/>
              <w:ind w:left="42" w:right="233"/>
              <w:rPr>
                <w:sz w:val="18"/>
                <w:highlight w:val="cyan"/>
              </w:rPr>
            </w:pPr>
            <w:r w:rsidRPr="00446611">
              <w:rPr>
                <w:sz w:val="18"/>
                <w:highlight w:val="cyan"/>
              </w:rPr>
              <w:t>Мед. работник, классный руководитель</w:t>
            </w:r>
          </w:p>
        </w:tc>
      </w:tr>
      <w:tr w:rsidR="001345D1" w:rsidRPr="00446611">
        <w:trPr>
          <w:trHeight w:val="1257"/>
        </w:trPr>
        <w:tc>
          <w:tcPr>
            <w:tcW w:w="1925" w:type="dxa"/>
            <w:tcBorders>
              <w:top w:val="single" w:sz="4" w:space="0" w:color="000000"/>
              <w:left w:val="single" w:sz="4" w:space="0" w:color="000000"/>
              <w:bottom w:val="single" w:sz="4" w:space="0" w:color="000000"/>
            </w:tcBorders>
          </w:tcPr>
          <w:p w:rsidR="001345D1" w:rsidRPr="00446611" w:rsidRDefault="001345D1">
            <w:pPr>
              <w:pStyle w:val="TableParagraph"/>
              <w:rPr>
                <w:sz w:val="18"/>
                <w:highlight w:val="cyan"/>
              </w:rPr>
            </w:pPr>
          </w:p>
        </w:tc>
        <w:tc>
          <w:tcPr>
            <w:tcW w:w="2328" w:type="dxa"/>
            <w:tcBorders>
              <w:top w:val="single" w:sz="4" w:space="0" w:color="000000"/>
              <w:bottom w:val="single" w:sz="4" w:space="0" w:color="000000"/>
            </w:tcBorders>
          </w:tcPr>
          <w:p w:rsidR="001345D1" w:rsidRPr="00446611" w:rsidRDefault="001345D1">
            <w:pPr>
              <w:pStyle w:val="TableParagraph"/>
              <w:rPr>
                <w:sz w:val="18"/>
                <w:highlight w:val="cyan"/>
              </w:rPr>
            </w:pPr>
          </w:p>
        </w:tc>
        <w:tc>
          <w:tcPr>
            <w:tcW w:w="2712" w:type="dxa"/>
            <w:tcBorders>
              <w:top w:val="single" w:sz="4" w:space="0" w:color="000000"/>
              <w:bottom w:val="single" w:sz="4" w:space="0" w:color="000000"/>
            </w:tcBorders>
          </w:tcPr>
          <w:p w:rsidR="001345D1" w:rsidRPr="00446611" w:rsidRDefault="00404ADE">
            <w:pPr>
              <w:pStyle w:val="TableParagraph"/>
              <w:ind w:left="43" w:right="648"/>
              <w:rPr>
                <w:sz w:val="18"/>
                <w:highlight w:val="cyan"/>
              </w:rPr>
            </w:pPr>
            <w:r w:rsidRPr="00446611">
              <w:rPr>
                <w:sz w:val="18"/>
                <w:highlight w:val="cyan"/>
              </w:rPr>
              <w:t>проведение мероприятий, направленных на сохранение здоровья и формирование навыков здорового и безопасного образа жизни</w:t>
            </w:r>
          </w:p>
        </w:tc>
        <w:tc>
          <w:tcPr>
            <w:tcW w:w="1231" w:type="dxa"/>
            <w:tcBorders>
              <w:top w:val="single" w:sz="4" w:space="0" w:color="000000"/>
              <w:bottom w:val="single" w:sz="4" w:space="0" w:color="000000"/>
            </w:tcBorders>
          </w:tcPr>
          <w:p w:rsidR="001345D1" w:rsidRPr="00446611" w:rsidRDefault="001345D1">
            <w:pPr>
              <w:pStyle w:val="TableParagraph"/>
              <w:rPr>
                <w:sz w:val="18"/>
                <w:highlight w:val="cyan"/>
              </w:rPr>
            </w:pPr>
          </w:p>
        </w:tc>
        <w:tc>
          <w:tcPr>
            <w:tcW w:w="2052" w:type="dxa"/>
            <w:tcBorders>
              <w:top w:val="single" w:sz="4" w:space="0" w:color="000000"/>
              <w:bottom w:val="single" w:sz="4" w:space="0" w:color="000000"/>
            </w:tcBorders>
          </w:tcPr>
          <w:p w:rsidR="001345D1" w:rsidRPr="00446611" w:rsidRDefault="001345D1">
            <w:pPr>
              <w:pStyle w:val="TableParagraph"/>
              <w:rPr>
                <w:sz w:val="18"/>
                <w:highlight w:val="cyan"/>
              </w:rPr>
            </w:pPr>
          </w:p>
        </w:tc>
      </w:tr>
    </w:tbl>
    <w:p w:rsidR="001345D1" w:rsidRPr="00446611" w:rsidRDefault="001345D1">
      <w:pPr>
        <w:pStyle w:val="a3"/>
        <w:ind w:left="0"/>
        <w:rPr>
          <w:b/>
          <w:sz w:val="20"/>
          <w:highlight w:val="cyan"/>
        </w:rPr>
      </w:pPr>
    </w:p>
    <w:p w:rsidR="001345D1" w:rsidRPr="00446611" w:rsidRDefault="001345D1">
      <w:pPr>
        <w:pStyle w:val="a3"/>
        <w:ind w:left="0"/>
        <w:rPr>
          <w:b/>
          <w:sz w:val="20"/>
          <w:highlight w:val="cyan"/>
        </w:rPr>
      </w:pPr>
    </w:p>
    <w:p w:rsidR="001345D1" w:rsidRPr="00446611" w:rsidRDefault="001345D1">
      <w:pPr>
        <w:pStyle w:val="a3"/>
        <w:spacing w:before="8"/>
        <w:ind w:left="0"/>
        <w:rPr>
          <w:b/>
          <w:sz w:val="18"/>
          <w:highlight w:val="cyan"/>
        </w:rPr>
      </w:pPr>
    </w:p>
    <w:p w:rsidR="001345D1" w:rsidRPr="00446611" w:rsidRDefault="00404ADE">
      <w:pPr>
        <w:spacing w:line="261" w:lineRule="auto"/>
        <w:ind w:left="253" w:right="220"/>
        <w:jc w:val="both"/>
        <w:rPr>
          <w:highlight w:val="cyan"/>
        </w:rPr>
      </w:pPr>
      <w:r w:rsidRPr="00446611">
        <w:rPr>
          <w:b/>
          <w:i/>
          <w:highlight w:val="cyan"/>
        </w:rPr>
        <w:t xml:space="preserve">Цель: </w:t>
      </w:r>
      <w:r w:rsidRPr="00446611">
        <w:rPr>
          <w:highlight w:val="cyan"/>
        </w:rPr>
        <w:t>обеспечение своевременной специализированной помощи в освоении содержания образовательной программы основного общего образования и коррекции недостатков в познавательной и эмоционально- личностной сферах детей с ограниченными возможностями</w:t>
      </w:r>
    </w:p>
    <w:p w:rsidR="001345D1" w:rsidRPr="00446611" w:rsidRDefault="00404ADE">
      <w:pPr>
        <w:pStyle w:val="a3"/>
        <w:spacing w:line="253" w:lineRule="exact"/>
        <w:ind w:left="313"/>
        <w:jc w:val="both"/>
        <w:rPr>
          <w:highlight w:val="cyan"/>
        </w:rPr>
      </w:pPr>
      <w:r w:rsidRPr="00446611">
        <w:rPr>
          <w:highlight w:val="cyan"/>
        </w:rPr>
        <w:t>здоровья.</w:t>
      </w:r>
    </w:p>
    <w:p w:rsidR="001345D1" w:rsidRPr="00446611" w:rsidRDefault="001345D1">
      <w:pPr>
        <w:spacing w:line="253" w:lineRule="exact"/>
        <w:jc w:val="both"/>
        <w:rPr>
          <w:highlight w:val="cyan"/>
        </w:rPr>
        <w:sectPr w:rsidR="001345D1" w:rsidRPr="00446611">
          <w:pgSz w:w="11900" w:h="16850"/>
          <w:pgMar w:top="560" w:right="340" w:bottom="960" w:left="880" w:header="0" w:footer="690" w:gutter="0"/>
          <w:cols w:space="720"/>
        </w:sectPr>
      </w:pPr>
    </w:p>
    <w:p w:rsidR="001345D1" w:rsidRPr="00446611" w:rsidRDefault="00404ADE">
      <w:pPr>
        <w:spacing w:before="64"/>
        <w:ind w:left="253"/>
        <w:rPr>
          <w:b/>
          <w:i/>
          <w:highlight w:val="cyan"/>
        </w:rPr>
      </w:pPr>
      <w:r w:rsidRPr="00446611">
        <w:rPr>
          <w:spacing w:val="-56"/>
          <w:highlight w:val="cyan"/>
          <w:u w:val="thick"/>
        </w:rPr>
        <w:lastRenderedPageBreak/>
        <w:t xml:space="preserve"> </w:t>
      </w:r>
      <w:r w:rsidRPr="00446611">
        <w:rPr>
          <w:b/>
          <w:i/>
          <w:highlight w:val="cyan"/>
          <w:u w:val="thick"/>
        </w:rPr>
        <w:t>Консультативный модуль</w:t>
      </w:r>
    </w:p>
    <w:p w:rsidR="001345D1" w:rsidRPr="00446611" w:rsidRDefault="00404ADE">
      <w:pPr>
        <w:spacing w:before="71" w:line="259" w:lineRule="auto"/>
        <w:ind w:left="253" w:right="224"/>
        <w:jc w:val="both"/>
        <w:rPr>
          <w:highlight w:val="cyan"/>
        </w:rPr>
      </w:pPr>
      <w:r w:rsidRPr="00446611">
        <w:rPr>
          <w:b/>
          <w:i/>
          <w:highlight w:val="cyan"/>
        </w:rPr>
        <w:t xml:space="preserve">Цель: </w:t>
      </w:r>
      <w:r w:rsidRPr="00446611">
        <w:rPr>
          <w:highlight w:val="cyan"/>
        </w:rPr>
        <w:t>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и воспитания, коррекции развития, социализации учащихся.</w:t>
      </w:r>
    </w:p>
    <w:p w:rsidR="001345D1" w:rsidRPr="00446611" w:rsidRDefault="001345D1">
      <w:pPr>
        <w:pStyle w:val="a3"/>
        <w:ind w:left="0"/>
        <w:rPr>
          <w:sz w:val="23"/>
          <w:highlight w:val="cyan"/>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41"/>
        <w:gridCol w:w="2218"/>
        <w:gridCol w:w="2443"/>
        <w:gridCol w:w="1421"/>
        <w:gridCol w:w="1642"/>
      </w:tblGrid>
      <w:tr w:rsidR="001345D1" w:rsidRPr="00446611">
        <w:trPr>
          <w:trHeight w:val="460"/>
        </w:trPr>
        <w:tc>
          <w:tcPr>
            <w:tcW w:w="2141" w:type="dxa"/>
          </w:tcPr>
          <w:p w:rsidR="001345D1" w:rsidRPr="00446611" w:rsidRDefault="00404ADE">
            <w:pPr>
              <w:pStyle w:val="TableParagraph"/>
              <w:spacing w:before="2"/>
              <w:ind w:left="683"/>
              <w:rPr>
                <w:b/>
                <w:i/>
                <w:sz w:val="18"/>
                <w:highlight w:val="cyan"/>
              </w:rPr>
            </w:pPr>
            <w:r w:rsidRPr="00446611">
              <w:rPr>
                <w:b/>
                <w:i/>
                <w:sz w:val="18"/>
                <w:highlight w:val="cyan"/>
              </w:rPr>
              <w:t>Задачи</w:t>
            </w:r>
          </w:p>
        </w:tc>
        <w:tc>
          <w:tcPr>
            <w:tcW w:w="2218" w:type="dxa"/>
          </w:tcPr>
          <w:p w:rsidR="001345D1" w:rsidRPr="00446611" w:rsidRDefault="00404ADE">
            <w:pPr>
              <w:pStyle w:val="TableParagraph"/>
              <w:spacing w:line="230" w:lineRule="exact"/>
              <w:ind w:left="420" w:right="662"/>
              <w:rPr>
                <w:b/>
                <w:i/>
                <w:sz w:val="18"/>
                <w:highlight w:val="cyan"/>
              </w:rPr>
            </w:pPr>
            <w:r w:rsidRPr="00446611">
              <w:rPr>
                <w:b/>
                <w:i/>
                <w:sz w:val="18"/>
                <w:highlight w:val="cyan"/>
              </w:rPr>
              <w:t>Планируемые результаты</w:t>
            </w:r>
          </w:p>
        </w:tc>
        <w:tc>
          <w:tcPr>
            <w:tcW w:w="2443" w:type="dxa"/>
          </w:tcPr>
          <w:p w:rsidR="001345D1" w:rsidRPr="00446611" w:rsidRDefault="00404ADE">
            <w:pPr>
              <w:pStyle w:val="TableParagraph"/>
              <w:spacing w:line="230" w:lineRule="exact"/>
              <w:ind w:left="482" w:right="744"/>
              <w:rPr>
                <w:b/>
                <w:i/>
                <w:sz w:val="18"/>
                <w:highlight w:val="cyan"/>
              </w:rPr>
            </w:pPr>
            <w:r w:rsidRPr="00446611">
              <w:rPr>
                <w:b/>
                <w:i/>
                <w:sz w:val="18"/>
                <w:highlight w:val="cyan"/>
              </w:rPr>
              <w:t>Виды и формы деятельности</w:t>
            </w:r>
          </w:p>
        </w:tc>
        <w:tc>
          <w:tcPr>
            <w:tcW w:w="1421" w:type="dxa"/>
          </w:tcPr>
          <w:p w:rsidR="001345D1" w:rsidRPr="00446611" w:rsidRDefault="00404ADE">
            <w:pPr>
              <w:pStyle w:val="TableParagraph"/>
              <w:spacing w:before="2"/>
              <w:ind w:left="372"/>
              <w:rPr>
                <w:b/>
                <w:i/>
                <w:sz w:val="18"/>
                <w:highlight w:val="cyan"/>
              </w:rPr>
            </w:pPr>
            <w:r w:rsidRPr="00446611">
              <w:rPr>
                <w:b/>
                <w:i/>
                <w:sz w:val="18"/>
                <w:highlight w:val="cyan"/>
              </w:rPr>
              <w:t>Сроки</w:t>
            </w:r>
          </w:p>
        </w:tc>
        <w:tc>
          <w:tcPr>
            <w:tcW w:w="1642" w:type="dxa"/>
          </w:tcPr>
          <w:p w:rsidR="001345D1" w:rsidRPr="00446611" w:rsidRDefault="00404ADE">
            <w:pPr>
              <w:pStyle w:val="TableParagraph"/>
              <w:spacing w:line="230" w:lineRule="exact"/>
              <w:ind w:left="281" w:right="475"/>
              <w:rPr>
                <w:b/>
                <w:i/>
                <w:sz w:val="18"/>
                <w:highlight w:val="cyan"/>
              </w:rPr>
            </w:pPr>
            <w:r w:rsidRPr="00446611">
              <w:rPr>
                <w:b/>
                <w:i/>
                <w:sz w:val="18"/>
                <w:highlight w:val="cyan"/>
              </w:rPr>
              <w:t>Ответст- венный</w:t>
            </w:r>
          </w:p>
        </w:tc>
      </w:tr>
      <w:tr w:rsidR="001345D1" w:rsidRPr="00446611">
        <w:trPr>
          <w:trHeight w:val="1583"/>
        </w:trPr>
        <w:tc>
          <w:tcPr>
            <w:tcW w:w="2141" w:type="dxa"/>
          </w:tcPr>
          <w:p w:rsidR="001345D1" w:rsidRPr="00446611" w:rsidRDefault="00404ADE">
            <w:pPr>
              <w:pStyle w:val="TableParagraph"/>
              <w:tabs>
                <w:tab w:val="left" w:pos="1385"/>
              </w:tabs>
              <w:spacing w:before="16" w:line="261" w:lineRule="auto"/>
              <w:ind w:left="40" w:right="209"/>
              <w:rPr>
                <w:sz w:val="18"/>
                <w:highlight w:val="cyan"/>
              </w:rPr>
            </w:pPr>
            <w:r w:rsidRPr="00446611">
              <w:rPr>
                <w:sz w:val="18"/>
                <w:highlight w:val="cyan"/>
              </w:rPr>
              <w:t>Консультирование педагогов</w:t>
            </w:r>
            <w:r w:rsidRPr="00446611">
              <w:rPr>
                <w:sz w:val="18"/>
                <w:highlight w:val="cyan"/>
              </w:rPr>
              <w:tab/>
              <w:t>по вопросам</w:t>
            </w:r>
            <w:r w:rsidRPr="00446611">
              <w:rPr>
                <w:spacing w:val="-11"/>
                <w:sz w:val="18"/>
                <w:highlight w:val="cyan"/>
              </w:rPr>
              <w:t xml:space="preserve"> </w:t>
            </w:r>
            <w:r w:rsidRPr="00446611">
              <w:rPr>
                <w:sz w:val="18"/>
                <w:highlight w:val="cyan"/>
              </w:rPr>
              <w:t>инклюзивного обучения</w:t>
            </w:r>
          </w:p>
        </w:tc>
        <w:tc>
          <w:tcPr>
            <w:tcW w:w="2218" w:type="dxa"/>
          </w:tcPr>
          <w:p w:rsidR="001345D1" w:rsidRPr="00446611" w:rsidRDefault="00404ADE">
            <w:pPr>
              <w:pStyle w:val="TableParagraph"/>
              <w:spacing w:before="16" w:line="261" w:lineRule="auto"/>
              <w:ind w:left="40" w:right="276"/>
              <w:rPr>
                <w:sz w:val="18"/>
                <w:highlight w:val="cyan"/>
              </w:rPr>
            </w:pPr>
            <w:r w:rsidRPr="00446611">
              <w:rPr>
                <w:sz w:val="18"/>
                <w:highlight w:val="cyan"/>
              </w:rPr>
              <w:t>Рекомендации, приемы, упражнения и другие материалы; разработка плана консультативной работы с ребенком, родителями (законными</w:t>
            </w:r>
          </w:p>
          <w:p w:rsidR="001345D1" w:rsidRPr="00446611" w:rsidRDefault="00404ADE">
            <w:pPr>
              <w:pStyle w:val="TableParagraph"/>
              <w:spacing w:before="2" w:line="191" w:lineRule="exact"/>
              <w:ind w:left="40"/>
              <w:rPr>
                <w:sz w:val="18"/>
                <w:highlight w:val="cyan"/>
              </w:rPr>
            </w:pPr>
            <w:r w:rsidRPr="00446611">
              <w:rPr>
                <w:sz w:val="18"/>
                <w:highlight w:val="cyan"/>
              </w:rPr>
              <w:t>представителями)</w:t>
            </w:r>
          </w:p>
        </w:tc>
        <w:tc>
          <w:tcPr>
            <w:tcW w:w="2443" w:type="dxa"/>
          </w:tcPr>
          <w:p w:rsidR="001345D1" w:rsidRPr="00446611" w:rsidRDefault="00404ADE">
            <w:pPr>
              <w:pStyle w:val="TableParagraph"/>
              <w:spacing w:before="16" w:line="261" w:lineRule="auto"/>
              <w:ind w:left="45" w:right="129" w:hanging="5"/>
              <w:rPr>
                <w:sz w:val="18"/>
                <w:highlight w:val="cyan"/>
              </w:rPr>
            </w:pPr>
            <w:r w:rsidRPr="00446611">
              <w:rPr>
                <w:sz w:val="18"/>
                <w:highlight w:val="cyan"/>
              </w:rPr>
              <w:t>Индивидуальные, групповые тематические консультации</w:t>
            </w:r>
          </w:p>
        </w:tc>
        <w:tc>
          <w:tcPr>
            <w:tcW w:w="1421" w:type="dxa"/>
          </w:tcPr>
          <w:p w:rsidR="001345D1" w:rsidRPr="00446611" w:rsidRDefault="00404ADE">
            <w:pPr>
              <w:pStyle w:val="TableParagraph"/>
              <w:spacing w:before="16" w:line="261" w:lineRule="auto"/>
              <w:ind w:left="41" w:right="459"/>
              <w:rPr>
                <w:sz w:val="18"/>
                <w:highlight w:val="cyan"/>
              </w:rPr>
            </w:pPr>
            <w:r w:rsidRPr="00446611">
              <w:rPr>
                <w:sz w:val="18"/>
                <w:highlight w:val="cyan"/>
              </w:rPr>
              <w:t>По отдельному плану- графику</w:t>
            </w:r>
          </w:p>
        </w:tc>
        <w:tc>
          <w:tcPr>
            <w:tcW w:w="1642" w:type="dxa"/>
          </w:tcPr>
          <w:p w:rsidR="001345D1" w:rsidRPr="00446611" w:rsidRDefault="00404ADE">
            <w:pPr>
              <w:pStyle w:val="TableParagraph"/>
              <w:spacing w:before="16" w:line="264" w:lineRule="auto"/>
              <w:ind w:left="41" w:right="531"/>
              <w:rPr>
                <w:sz w:val="18"/>
                <w:highlight w:val="cyan"/>
              </w:rPr>
            </w:pPr>
            <w:r w:rsidRPr="00446611">
              <w:rPr>
                <w:sz w:val="18"/>
                <w:highlight w:val="cyan"/>
              </w:rPr>
              <w:t>Специалисты ПМПк</w:t>
            </w:r>
          </w:p>
        </w:tc>
      </w:tr>
      <w:tr w:rsidR="001345D1" w:rsidRPr="00446611">
        <w:trPr>
          <w:trHeight w:val="1149"/>
        </w:trPr>
        <w:tc>
          <w:tcPr>
            <w:tcW w:w="2141" w:type="dxa"/>
          </w:tcPr>
          <w:p w:rsidR="001345D1" w:rsidRPr="00446611" w:rsidRDefault="00404ADE">
            <w:pPr>
              <w:pStyle w:val="TableParagraph"/>
              <w:tabs>
                <w:tab w:val="left" w:pos="1149"/>
              </w:tabs>
              <w:spacing w:before="14" w:line="266" w:lineRule="auto"/>
              <w:ind w:left="40" w:right="179"/>
              <w:rPr>
                <w:sz w:val="18"/>
                <w:highlight w:val="cyan"/>
              </w:rPr>
            </w:pPr>
            <w:r w:rsidRPr="00446611">
              <w:rPr>
                <w:sz w:val="18"/>
                <w:highlight w:val="cyan"/>
              </w:rPr>
              <w:t>Консультирование учащихся</w:t>
            </w:r>
            <w:r w:rsidRPr="00446611">
              <w:rPr>
                <w:sz w:val="18"/>
                <w:highlight w:val="cyan"/>
              </w:rPr>
              <w:tab/>
              <w:t>по выявленным</w:t>
            </w:r>
            <w:r w:rsidRPr="00446611">
              <w:rPr>
                <w:spacing w:val="-9"/>
                <w:sz w:val="18"/>
                <w:highlight w:val="cyan"/>
              </w:rPr>
              <w:t xml:space="preserve"> </w:t>
            </w:r>
            <w:r w:rsidRPr="00446611">
              <w:rPr>
                <w:sz w:val="18"/>
                <w:highlight w:val="cyan"/>
              </w:rPr>
              <w:t>проблемам, оказание</w:t>
            </w:r>
            <w:r w:rsidRPr="00446611">
              <w:rPr>
                <w:spacing w:val="-4"/>
                <w:sz w:val="18"/>
                <w:highlight w:val="cyan"/>
              </w:rPr>
              <w:t xml:space="preserve"> </w:t>
            </w:r>
            <w:r w:rsidRPr="00446611">
              <w:rPr>
                <w:sz w:val="18"/>
                <w:highlight w:val="cyan"/>
              </w:rPr>
              <w:t>превентивной</w:t>
            </w:r>
          </w:p>
          <w:p w:rsidR="001345D1" w:rsidRPr="00446611" w:rsidRDefault="00404ADE">
            <w:pPr>
              <w:pStyle w:val="TableParagraph"/>
              <w:spacing w:before="1" w:line="196" w:lineRule="exact"/>
              <w:ind w:left="40"/>
              <w:rPr>
                <w:sz w:val="18"/>
                <w:highlight w:val="cyan"/>
              </w:rPr>
            </w:pPr>
            <w:r w:rsidRPr="00446611">
              <w:rPr>
                <w:sz w:val="18"/>
                <w:highlight w:val="cyan"/>
              </w:rPr>
              <w:t>помощи</w:t>
            </w:r>
          </w:p>
        </w:tc>
        <w:tc>
          <w:tcPr>
            <w:tcW w:w="2218" w:type="dxa"/>
          </w:tcPr>
          <w:p w:rsidR="001345D1" w:rsidRPr="00446611" w:rsidRDefault="00404ADE">
            <w:pPr>
              <w:pStyle w:val="TableParagraph"/>
              <w:spacing w:before="14" w:line="266" w:lineRule="auto"/>
              <w:ind w:left="40" w:right="276"/>
              <w:rPr>
                <w:sz w:val="18"/>
                <w:highlight w:val="cyan"/>
              </w:rPr>
            </w:pPr>
            <w:r w:rsidRPr="00446611">
              <w:rPr>
                <w:sz w:val="18"/>
                <w:highlight w:val="cyan"/>
              </w:rPr>
              <w:t>Рекомендации, приемы, упражнения и другие материалы; разработка плана консультативной</w:t>
            </w:r>
          </w:p>
          <w:p w:rsidR="001345D1" w:rsidRPr="00446611" w:rsidRDefault="00404ADE">
            <w:pPr>
              <w:pStyle w:val="TableParagraph"/>
              <w:spacing w:before="1" w:line="196" w:lineRule="exact"/>
              <w:ind w:left="40"/>
              <w:rPr>
                <w:sz w:val="18"/>
                <w:highlight w:val="cyan"/>
              </w:rPr>
            </w:pPr>
            <w:r w:rsidRPr="00446611">
              <w:rPr>
                <w:sz w:val="18"/>
                <w:highlight w:val="cyan"/>
              </w:rPr>
              <w:t>работы с ребенком</w:t>
            </w:r>
          </w:p>
        </w:tc>
        <w:tc>
          <w:tcPr>
            <w:tcW w:w="2443" w:type="dxa"/>
          </w:tcPr>
          <w:p w:rsidR="001345D1" w:rsidRPr="00446611" w:rsidRDefault="00404ADE">
            <w:pPr>
              <w:pStyle w:val="TableParagraph"/>
              <w:spacing w:before="14" w:line="266" w:lineRule="auto"/>
              <w:ind w:left="45" w:right="129" w:hanging="5"/>
              <w:rPr>
                <w:sz w:val="18"/>
                <w:highlight w:val="cyan"/>
              </w:rPr>
            </w:pPr>
            <w:r w:rsidRPr="00446611">
              <w:rPr>
                <w:sz w:val="18"/>
                <w:highlight w:val="cyan"/>
              </w:rPr>
              <w:t>Индивидуальные, групповые тематические консультации</w:t>
            </w:r>
          </w:p>
        </w:tc>
        <w:tc>
          <w:tcPr>
            <w:tcW w:w="1421" w:type="dxa"/>
          </w:tcPr>
          <w:p w:rsidR="001345D1" w:rsidRPr="00446611" w:rsidRDefault="00404ADE">
            <w:pPr>
              <w:pStyle w:val="TableParagraph"/>
              <w:spacing w:before="14" w:line="261" w:lineRule="auto"/>
              <w:ind w:left="41" w:right="459"/>
              <w:rPr>
                <w:sz w:val="18"/>
                <w:highlight w:val="cyan"/>
              </w:rPr>
            </w:pPr>
            <w:r w:rsidRPr="00446611">
              <w:rPr>
                <w:sz w:val="18"/>
                <w:highlight w:val="cyan"/>
              </w:rPr>
              <w:t>По отдельному плану- графику</w:t>
            </w:r>
          </w:p>
        </w:tc>
        <w:tc>
          <w:tcPr>
            <w:tcW w:w="1642" w:type="dxa"/>
          </w:tcPr>
          <w:p w:rsidR="001345D1" w:rsidRPr="00446611" w:rsidRDefault="00404ADE">
            <w:pPr>
              <w:pStyle w:val="TableParagraph"/>
              <w:spacing w:before="14" w:line="266" w:lineRule="auto"/>
              <w:ind w:left="41" w:right="531"/>
              <w:rPr>
                <w:sz w:val="18"/>
                <w:highlight w:val="cyan"/>
              </w:rPr>
            </w:pPr>
            <w:r w:rsidRPr="00446611">
              <w:rPr>
                <w:sz w:val="18"/>
                <w:highlight w:val="cyan"/>
              </w:rPr>
              <w:t>Специалисты ПМПк</w:t>
            </w:r>
          </w:p>
        </w:tc>
      </w:tr>
    </w:tbl>
    <w:p w:rsidR="001345D1" w:rsidRPr="00446611" w:rsidRDefault="001345D1">
      <w:pPr>
        <w:pStyle w:val="a3"/>
        <w:spacing w:before="8"/>
        <w:ind w:left="0"/>
        <w:rPr>
          <w:sz w:val="25"/>
          <w:highlight w:val="cyan"/>
        </w:rPr>
      </w:pPr>
    </w:p>
    <w:p w:rsidR="001345D1" w:rsidRPr="00446611" w:rsidRDefault="00404ADE">
      <w:pPr>
        <w:ind w:left="3193"/>
        <w:rPr>
          <w:b/>
          <w:i/>
          <w:highlight w:val="cyan"/>
        </w:rPr>
      </w:pPr>
      <w:r w:rsidRPr="00446611">
        <w:rPr>
          <w:spacing w:val="-56"/>
          <w:highlight w:val="cyan"/>
          <w:u w:val="thick"/>
        </w:rPr>
        <w:t xml:space="preserve"> </w:t>
      </w:r>
      <w:r w:rsidRPr="00446611">
        <w:rPr>
          <w:b/>
          <w:i/>
          <w:highlight w:val="cyan"/>
          <w:u w:val="thick"/>
        </w:rPr>
        <w:t>Информационно-просветительский модуль</w:t>
      </w:r>
    </w:p>
    <w:p w:rsidR="001345D1" w:rsidRPr="00446611" w:rsidRDefault="001345D1">
      <w:pPr>
        <w:pStyle w:val="a3"/>
        <w:spacing w:before="5"/>
        <w:ind w:left="0"/>
        <w:rPr>
          <w:b/>
          <w:i/>
          <w:sz w:val="17"/>
          <w:highlight w:val="cyan"/>
        </w:rPr>
      </w:pPr>
    </w:p>
    <w:p w:rsidR="001345D1" w:rsidRPr="00446611" w:rsidRDefault="00404ADE">
      <w:pPr>
        <w:spacing w:before="92" w:line="259" w:lineRule="auto"/>
        <w:ind w:left="253" w:right="233"/>
        <w:rPr>
          <w:highlight w:val="cyan"/>
        </w:rPr>
      </w:pPr>
      <w:r w:rsidRPr="00446611">
        <w:rPr>
          <w:b/>
          <w:i/>
          <w:highlight w:val="cyan"/>
        </w:rPr>
        <w:t xml:space="preserve">Цель: </w:t>
      </w:r>
      <w:r w:rsidRPr="00446611">
        <w:rPr>
          <w:highlight w:val="cyan"/>
        </w:rPr>
        <w:t>организация информационно-просветительской деятельности по вопросам инклюзивного обучения со всеми участниками образовательного</w:t>
      </w:r>
      <w:r w:rsidRPr="00446611">
        <w:rPr>
          <w:spacing w:val="-2"/>
          <w:highlight w:val="cyan"/>
        </w:rPr>
        <w:t xml:space="preserve"> </w:t>
      </w:r>
      <w:r w:rsidRPr="00446611">
        <w:rPr>
          <w:highlight w:val="cyan"/>
        </w:rPr>
        <w:t>процесса.</w:t>
      </w:r>
    </w:p>
    <w:p w:rsidR="001345D1" w:rsidRPr="00446611" w:rsidRDefault="001345D1">
      <w:pPr>
        <w:pStyle w:val="a3"/>
        <w:spacing w:before="1"/>
        <w:ind w:left="0"/>
        <w:rPr>
          <w:sz w:val="23"/>
          <w:highlight w:val="cyan"/>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41"/>
        <w:gridCol w:w="2218"/>
        <w:gridCol w:w="2443"/>
        <w:gridCol w:w="1421"/>
        <w:gridCol w:w="1642"/>
      </w:tblGrid>
      <w:tr w:rsidR="001345D1" w:rsidRPr="00446611">
        <w:trPr>
          <w:trHeight w:val="460"/>
        </w:trPr>
        <w:tc>
          <w:tcPr>
            <w:tcW w:w="2141" w:type="dxa"/>
          </w:tcPr>
          <w:p w:rsidR="001345D1" w:rsidRPr="00446611" w:rsidRDefault="00404ADE">
            <w:pPr>
              <w:pStyle w:val="TableParagraph"/>
              <w:spacing w:line="207" w:lineRule="exact"/>
              <w:ind w:left="683"/>
              <w:rPr>
                <w:b/>
                <w:i/>
                <w:sz w:val="18"/>
                <w:highlight w:val="cyan"/>
              </w:rPr>
            </w:pPr>
            <w:r w:rsidRPr="00446611">
              <w:rPr>
                <w:b/>
                <w:i/>
                <w:sz w:val="18"/>
                <w:highlight w:val="cyan"/>
              </w:rPr>
              <w:t>Задачи</w:t>
            </w:r>
          </w:p>
        </w:tc>
        <w:tc>
          <w:tcPr>
            <w:tcW w:w="2218" w:type="dxa"/>
          </w:tcPr>
          <w:p w:rsidR="001345D1" w:rsidRPr="00446611" w:rsidRDefault="00404ADE">
            <w:pPr>
              <w:pStyle w:val="TableParagraph"/>
              <w:spacing w:before="14"/>
              <w:ind w:left="420"/>
              <w:rPr>
                <w:b/>
                <w:i/>
                <w:sz w:val="18"/>
                <w:highlight w:val="cyan"/>
              </w:rPr>
            </w:pPr>
            <w:r w:rsidRPr="00446611">
              <w:rPr>
                <w:b/>
                <w:i/>
                <w:sz w:val="18"/>
                <w:highlight w:val="cyan"/>
              </w:rPr>
              <w:t>Планируемые</w:t>
            </w:r>
          </w:p>
          <w:p w:rsidR="001345D1" w:rsidRPr="00446611" w:rsidRDefault="00404ADE">
            <w:pPr>
              <w:pStyle w:val="TableParagraph"/>
              <w:spacing w:before="23" w:line="196" w:lineRule="exact"/>
              <w:ind w:left="420"/>
              <w:rPr>
                <w:b/>
                <w:i/>
                <w:sz w:val="18"/>
                <w:highlight w:val="cyan"/>
              </w:rPr>
            </w:pPr>
            <w:r w:rsidRPr="00446611">
              <w:rPr>
                <w:b/>
                <w:i/>
                <w:sz w:val="18"/>
                <w:highlight w:val="cyan"/>
              </w:rPr>
              <w:t>результаты</w:t>
            </w:r>
          </w:p>
        </w:tc>
        <w:tc>
          <w:tcPr>
            <w:tcW w:w="2443" w:type="dxa"/>
          </w:tcPr>
          <w:p w:rsidR="001345D1" w:rsidRPr="00446611" w:rsidRDefault="00404ADE">
            <w:pPr>
              <w:pStyle w:val="TableParagraph"/>
              <w:spacing w:before="14"/>
              <w:ind w:left="852"/>
              <w:rPr>
                <w:b/>
                <w:i/>
                <w:sz w:val="18"/>
                <w:highlight w:val="cyan"/>
              </w:rPr>
            </w:pPr>
            <w:r w:rsidRPr="00446611">
              <w:rPr>
                <w:b/>
                <w:i/>
                <w:sz w:val="18"/>
                <w:highlight w:val="cyan"/>
              </w:rPr>
              <w:t>Виды и</w:t>
            </w:r>
            <w:r w:rsidRPr="00446611">
              <w:rPr>
                <w:b/>
                <w:i/>
                <w:spacing w:val="-3"/>
                <w:sz w:val="18"/>
                <w:highlight w:val="cyan"/>
              </w:rPr>
              <w:t xml:space="preserve"> </w:t>
            </w:r>
            <w:r w:rsidRPr="00446611">
              <w:rPr>
                <w:b/>
                <w:i/>
                <w:sz w:val="18"/>
                <w:highlight w:val="cyan"/>
              </w:rPr>
              <w:t>формы</w:t>
            </w:r>
          </w:p>
          <w:p w:rsidR="001345D1" w:rsidRPr="00446611" w:rsidRDefault="00404ADE">
            <w:pPr>
              <w:pStyle w:val="TableParagraph"/>
              <w:spacing w:before="23" w:line="196" w:lineRule="exact"/>
              <w:ind w:left="859"/>
              <w:rPr>
                <w:b/>
                <w:i/>
                <w:sz w:val="18"/>
                <w:highlight w:val="cyan"/>
              </w:rPr>
            </w:pPr>
            <w:r w:rsidRPr="00446611">
              <w:rPr>
                <w:b/>
                <w:i/>
                <w:sz w:val="18"/>
                <w:highlight w:val="cyan"/>
              </w:rPr>
              <w:t>деятельности</w:t>
            </w:r>
          </w:p>
        </w:tc>
        <w:tc>
          <w:tcPr>
            <w:tcW w:w="1421" w:type="dxa"/>
          </w:tcPr>
          <w:p w:rsidR="001345D1" w:rsidRPr="00446611" w:rsidRDefault="00404ADE">
            <w:pPr>
              <w:pStyle w:val="TableParagraph"/>
              <w:spacing w:line="207" w:lineRule="exact"/>
              <w:ind w:left="372"/>
              <w:rPr>
                <w:b/>
                <w:i/>
                <w:sz w:val="18"/>
                <w:highlight w:val="cyan"/>
              </w:rPr>
            </w:pPr>
            <w:r w:rsidRPr="00446611">
              <w:rPr>
                <w:b/>
                <w:i/>
                <w:sz w:val="18"/>
                <w:highlight w:val="cyan"/>
              </w:rPr>
              <w:t>Сроки</w:t>
            </w:r>
          </w:p>
        </w:tc>
        <w:tc>
          <w:tcPr>
            <w:tcW w:w="1642" w:type="dxa"/>
          </w:tcPr>
          <w:p w:rsidR="001345D1" w:rsidRPr="00446611" w:rsidRDefault="00404ADE">
            <w:pPr>
              <w:pStyle w:val="TableParagraph"/>
              <w:spacing w:before="14"/>
              <w:ind w:left="281"/>
              <w:rPr>
                <w:b/>
                <w:i/>
                <w:sz w:val="18"/>
                <w:highlight w:val="cyan"/>
              </w:rPr>
            </w:pPr>
            <w:r w:rsidRPr="00446611">
              <w:rPr>
                <w:b/>
                <w:i/>
                <w:sz w:val="18"/>
                <w:highlight w:val="cyan"/>
              </w:rPr>
              <w:t>Ответст-</w:t>
            </w:r>
          </w:p>
          <w:p w:rsidR="001345D1" w:rsidRPr="00446611" w:rsidRDefault="00404ADE">
            <w:pPr>
              <w:pStyle w:val="TableParagraph"/>
              <w:spacing w:before="23" w:line="196" w:lineRule="exact"/>
              <w:ind w:left="281"/>
              <w:rPr>
                <w:b/>
                <w:i/>
                <w:sz w:val="18"/>
                <w:highlight w:val="cyan"/>
              </w:rPr>
            </w:pPr>
            <w:r w:rsidRPr="00446611">
              <w:rPr>
                <w:b/>
                <w:i/>
                <w:sz w:val="18"/>
                <w:highlight w:val="cyan"/>
              </w:rPr>
              <w:t>венный</w:t>
            </w:r>
          </w:p>
        </w:tc>
      </w:tr>
      <w:tr w:rsidR="001345D1" w:rsidRPr="00446611">
        <w:trPr>
          <w:trHeight w:val="1355"/>
        </w:trPr>
        <w:tc>
          <w:tcPr>
            <w:tcW w:w="2141" w:type="dxa"/>
          </w:tcPr>
          <w:p w:rsidR="001345D1" w:rsidRPr="00446611" w:rsidRDefault="00404ADE">
            <w:pPr>
              <w:pStyle w:val="TableParagraph"/>
              <w:spacing w:before="14" w:line="261" w:lineRule="auto"/>
              <w:ind w:left="45" w:right="123" w:hanging="5"/>
              <w:rPr>
                <w:sz w:val="18"/>
                <w:highlight w:val="cyan"/>
              </w:rPr>
            </w:pPr>
            <w:r w:rsidRPr="00446611">
              <w:rPr>
                <w:sz w:val="18"/>
                <w:highlight w:val="cyan"/>
              </w:rPr>
              <w:t>Информирование родителей (законных представителей) по медицинским, социальным, правовым и</w:t>
            </w:r>
          </w:p>
          <w:p w:rsidR="001345D1" w:rsidRPr="00446611" w:rsidRDefault="00404ADE">
            <w:pPr>
              <w:pStyle w:val="TableParagraph"/>
              <w:spacing w:before="2" w:line="191" w:lineRule="exact"/>
              <w:ind w:left="45"/>
              <w:rPr>
                <w:sz w:val="18"/>
                <w:highlight w:val="cyan"/>
              </w:rPr>
            </w:pPr>
            <w:r w:rsidRPr="00446611">
              <w:rPr>
                <w:sz w:val="18"/>
                <w:highlight w:val="cyan"/>
              </w:rPr>
              <w:t>другим вопросам</w:t>
            </w:r>
          </w:p>
        </w:tc>
        <w:tc>
          <w:tcPr>
            <w:tcW w:w="2218" w:type="dxa"/>
          </w:tcPr>
          <w:p w:rsidR="001345D1" w:rsidRPr="00446611" w:rsidRDefault="00404ADE">
            <w:pPr>
              <w:pStyle w:val="TableParagraph"/>
              <w:spacing w:before="14" w:line="261" w:lineRule="auto"/>
              <w:ind w:left="40" w:right="273"/>
              <w:rPr>
                <w:sz w:val="18"/>
                <w:highlight w:val="cyan"/>
              </w:rPr>
            </w:pPr>
            <w:r w:rsidRPr="00446611">
              <w:rPr>
                <w:sz w:val="18"/>
                <w:highlight w:val="cyan"/>
              </w:rPr>
              <w:t>Организация работы лекториев, семинаров, тренингов по вопросам инклюзивного обучения</w:t>
            </w:r>
          </w:p>
        </w:tc>
        <w:tc>
          <w:tcPr>
            <w:tcW w:w="2443" w:type="dxa"/>
          </w:tcPr>
          <w:p w:rsidR="001345D1" w:rsidRPr="00446611" w:rsidRDefault="00404ADE">
            <w:pPr>
              <w:pStyle w:val="TableParagraph"/>
              <w:spacing w:before="14" w:line="268" w:lineRule="auto"/>
              <w:ind w:left="892" w:right="323" w:hanging="200"/>
              <w:rPr>
                <w:sz w:val="18"/>
                <w:highlight w:val="cyan"/>
              </w:rPr>
            </w:pPr>
            <w:r w:rsidRPr="00446611">
              <w:rPr>
                <w:sz w:val="18"/>
                <w:highlight w:val="cyan"/>
              </w:rPr>
              <w:t>Информационные мероприятия</w:t>
            </w:r>
          </w:p>
        </w:tc>
        <w:tc>
          <w:tcPr>
            <w:tcW w:w="1421" w:type="dxa"/>
          </w:tcPr>
          <w:p w:rsidR="001345D1" w:rsidRPr="00446611" w:rsidRDefault="00404ADE">
            <w:pPr>
              <w:pStyle w:val="TableParagraph"/>
              <w:spacing w:before="14" w:line="261" w:lineRule="auto"/>
              <w:ind w:left="41" w:right="459"/>
              <w:rPr>
                <w:sz w:val="18"/>
                <w:highlight w:val="cyan"/>
              </w:rPr>
            </w:pPr>
            <w:r w:rsidRPr="00446611">
              <w:rPr>
                <w:sz w:val="18"/>
                <w:highlight w:val="cyan"/>
              </w:rPr>
              <w:t>По отдельному плану- графику</w:t>
            </w:r>
          </w:p>
        </w:tc>
        <w:tc>
          <w:tcPr>
            <w:tcW w:w="1642" w:type="dxa"/>
          </w:tcPr>
          <w:p w:rsidR="001345D1" w:rsidRPr="00446611" w:rsidRDefault="00404ADE">
            <w:pPr>
              <w:pStyle w:val="TableParagraph"/>
              <w:ind w:left="41" w:right="531"/>
              <w:rPr>
                <w:sz w:val="18"/>
                <w:highlight w:val="cyan"/>
              </w:rPr>
            </w:pPr>
            <w:r w:rsidRPr="00446611">
              <w:rPr>
                <w:sz w:val="18"/>
                <w:highlight w:val="cyan"/>
              </w:rPr>
              <w:t>Специалисты ПМПк</w:t>
            </w:r>
          </w:p>
        </w:tc>
      </w:tr>
      <w:tr w:rsidR="001345D1" w:rsidRPr="00446611">
        <w:trPr>
          <w:trHeight w:val="1609"/>
        </w:trPr>
        <w:tc>
          <w:tcPr>
            <w:tcW w:w="2141" w:type="dxa"/>
          </w:tcPr>
          <w:p w:rsidR="001345D1" w:rsidRPr="00446611" w:rsidRDefault="00404ADE">
            <w:pPr>
              <w:pStyle w:val="TableParagraph"/>
              <w:spacing w:before="14" w:line="266" w:lineRule="auto"/>
              <w:ind w:left="40" w:right="876"/>
              <w:rPr>
                <w:sz w:val="18"/>
                <w:highlight w:val="cyan"/>
              </w:rPr>
            </w:pPr>
            <w:r w:rsidRPr="00446611">
              <w:rPr>
                <w:sz w:val="18"/>
                <w:highlight w:val="cyan"/>
              </w:rPr>
              <w:t>Психолого- педагогическое просвещение педагогов по вопросам инклюзивного</w:t>
            </w:r>
          </w:p>
          <w:p w:rsidR="001345D1" w:rsidRPr="00446611" w:rsidRDefault="00404ADE">
            <w:pPr>
              <w:pStyle w:val="TableParagraph"/>
              <w:spacing w:before="1" w:line="196" w:lineRule="exact"/>
              <w:ind w:left="40"/>
              <w:rPr>
                <w:sz w:val="18"/>
                <w:highlight w:val="cyan"/>
              </w:rPr>
            </w:pPr>
            <w:r w:rsidRPr="00446611">
              <w:rPr>
                <w:sz w:val="18"/>
                <w:highlight w:val="cyan"/>
              </w:rPr>
              <w:t>обучения</w:t>
            </w:r>
          </w:p>
        </w:tc>
        <w:tc>
          <w:tcPr>
            <w:tcW w:w="2218" w:type="dxa"/>
          </w:tcPr>
          <w:p w:rsidR="001345D1" w:rsidRPr="00446611" w:rsidRDefault="00404ADE">
            <w:pPr>
              <w:pStyle w:val="TableParagraph"/>
              <w:spacing w:before="14" w:line="266" w:lineRule="auto"/>
              <w:ind w:left="40" w:right="901"/>
              <w:rPr>
                <w:sz w:val="18"/>
                <w:highlight w:val="cyan"/>
              </w:rPr>
            </w:pPr>
            <w:r w:rsidRPr="00446611">
              <w:rPr>
                <w:sz w:val="18"/>
                <w:highlight w:val="cyan"/>
              </w:rPr>
              <w:t>Организация методических мероприятий по вопросам инклюзивного обучения</w:t>
            </w:r>
          </w:p>
        </w:tc>
        <w:tc>
          <w:tcPr>
            <w:tcW w:w="2443" w:type="dxa"/>
          </w:tcPr>
          <w:p w:rsidR="001345D1" w:rsidRPr="00446611" w:rsidRDefault="00404ADE">
            <w:pPr>
              <w:pStyle w:val="TableParagraph"/>
              <w:spacing w:before="14" w:line="266" w:lineRule="auto"/>
              <w:ind w:left="892" w:right="323" w:hanging="200"/>
              <w:rPr>
                <w:sz w:val="18"/>
                <w:highlight w:val="cyan"/>
              </w:rPr>
            </w:pPr>
            <w:r w:rsidRPr="00446611">
              <w:rPr>
                <w:sz w:val="18"/>
                <w:highlight w:val="cyan"/>
              </w:rPr>
              <w:t>Информационные мероприятия</w:t>
            </w:r>
          </w:p>
        </w:tc>
        <w:tc>
          <w:tcPr>
            <w:tcW w:w="1421" w:type="dxa"/>
          </w:tcPr>
          <w:p w:rsidR="001345D1" w:rsidRPr="00446611" w:rsidRDefault="00404ADE">
            <w:pPr>
              <w:pStyle w:val="TableParagraph"/>
              <w:spacing w:before="14" w:line="261" w:lineRule="auto"/>
              <w:ind w:left="41" w:right="459"/>
              <w:rPr>
                <w:sz w:val="18"/>
                <w:highlight w:val="cyan"/>
              </w:rPr>
            </w:pPr>
            <w:r w:rsidRPr="00446611">
              <w:rPr>
                <w:sz w:val="18"/>
                <w:highlight w:val="cyan"/>
              </w:rPr>
              <w:t>По отдельному плану- графику</w:t>
            </w:r>
          </w:p>
        </w:tc>
        <w:tc>
          <w:tcPr>
            <w:tcW w:w="1642" w:type="dxa"/>
          </w:tcPr>
          <w:p w:rsidR="001345D1" w:rsidRPr="00446611" w:rsidRDefault="00404ADE">
            <w:pPr>
              <w:pStyle w:val="TableParagraph"/>
              <w:ind w:left="41" w:right="531"/>
              <w:rPr>
                <w:sz w:val="18"/>
                <w:highlight w:val="cyan"/>
              </w:rPr>
            </w:pPr>
            <w:r w:rsidRPr="00446611">
              <w:rPr>
                <w:sz w:val="18"/>
                <w:highlight w:val="cyan"/>
              </w:rPr>
              <w:t>Специалисты ПМПк</w:t>
            </w:r>
          </w:p>
        </w:tc>
      </w:tr>
    </w:tbl>
    <w:p w:rsidR="001345D1" w:rsidRPr="00446611" w:rsidRDefault="001345D1">
      <w:pPr>
        <w:pStyle w:val="a3"/>
        <w:spacing w:before="9"/>
        <w:ind w:left="0"/>
        <w:rPr>
          <w:sz w:val="20"/>
          <w:highlight w:val="cyan"/>
        </w:rPr>
      </w:pPr>
    </w:p>
    <w:p w:rsidR="001345D1" w:rsidRPr="00446611" w:rsidRDefault="00404ADE">
      <w:pPr>
        <w:pStyle w:val="Heading3"/>
        <w:rPr>
          <w:highlight w:val="cyan"/>
        </w:rPr>
      </w:pPr>
      <w:r w:rsidRPr="00446611">
        <w:rPr>
          <w:highlight w:val="cyan"/>
        </w:rPr>
        <w:t>Механизмы реализации программы</w:t>
      </w:r>
    </w:p>
    <w:p w:rsidR="001345D1" w:rsidRPr="00446611" w:rsidRDefault="001345D1">
      <w:pPr>
        <w:pStyle w:val="a3"/>
        <w:spacing w:before="11"/>
        <w:ind w:left="0"/>
        <w:rPr>
          <w:b/>
          <w:sz w:val="30"/>
          <w:highlight w:val="cyan"/>
        </w:rPr>
      </w:pPr>
    </w:p>
    <w:p w:rsidR="001345D1" w:rsidRPr="00446611" w:rsidRDefault="00404ADE">
      <w:pPr>
        <w:pStyle w:val="a3"/>
        <w:spacing w:line="276" w:lineRule="auto"/>
        <w:ind w:right="229" w:firstLine="360"/>
        <w:jc w:val="both"/>
        <w:rPr>
          <w:highlight w:val="cyan"/>
        </w:rPr>
      </w:pPr>
      <w:r w:rsidRPr="00446611">
        <w:rPr>
          <w:i/>
          <w:highlight w:val="cyan"/>
        </w:rPr>
        <w:t xml:space="preserve">Взаимодействие специалистов </w:t>
      </w:r>
      <w:r w:rsidR="00A34C6C" w:rsidRPr="00446611">
        <w:rPr>
          <w:highlight w:val="cyan"/>
        </w:rPr>
        <w:t>МБОУ «Ржанопольская оош</w:t>
      </w:r>
      <w:r w:rsidRPr="00446611">
        <w:rPr>
          <w:highlight w:val="cyan"/>
        </w:rPr>
        <w:t>» обеспечивает системное сопровождение учащихся с ограниченными возможностями здоровья специалистами различного профиля в образовательном процессе, включающее:</w:t>
      </w:r>
    </w:p>
    <w:p w:rsidR="001345D1" w:rsidRPr="00446611" w:rsidRDefault="001345D1">
      <w:pPr>
        <w:pStyle w:val="a3"/>
        <w:spacing w:before="7"/>
        <w:ind w:left="0"/>
        <w:rPr>
          <w:sz w:val="27"/>
          <w:highlight w:val="cyan"/>
        </w:rPr>
      </w:pPr>
    </w:p>
    <w:p w:rsidR="001345D1" w:rsidRPr="00446611" w:rsidRDefault="00404ADE" w:rsidP="00F96D26">
      <w:pPr>
        <w:pStyle w:val="a5"/>
        <w:numPr>
          <w:ilvl w:val="0"/>
          <w:numId w:val="42"/>
        </w:numPr>
        <w:tabs>
          <w:tab w:val="left" w:pos="758"/>
        </w:tabs>
        <w:spacing w:line="276" w:lineRule="auto"/>
        <w:ind w:right="225" w:firstLine="360"/>
        <w:jc w:val="both"/>
        <w:rPr>
          <w:sz w:val="24"/>
          <w:highlight w:val="cyan"/>
        </w:rPr>
      </w:pPr>
      <w:r w:rsidRPr="00446611">
        <w:rPr>
          <w:sz w:val="24"/>
          <w:highlight w:val="cyan"/>
        </w:rPr>
        <w:t>комплексность в определении и решении проблем учащегося, предоставлении ему специализированной квалифицированной</w:t>
      </w:r>
      <w:r w:rsidRPr="00446611">
        <w:rPr>
          <w:spacing w:val="-1"/>
          <w:sz w:val="24"/>
          <w:highlight w:val="cyan"/>
        </w:rPr>
        <w:t xml:space="preserve"> </w:t>
      </w:r>
      <w:r w:rsidRPr="00446611">
        <w:rPr>
          <w:sz w:val="24"/>
          <w:highlight w:val="cyan"/>
        </w:rPr>
        <w:t>помощи;</w:t>
      </w:r>
    </w:p>
    <w:p w:rsidR="001345D1" w:rsidRPr="00446611" w:rsidRDefault="00404ADE" w:rsidP="00F96D26">
      <w:pPr>
        <w:pStyle w:val="a5"/>
        <w:numPr>
          <w:ilvl w:val="0"/>
          <w:numId w:val="42"/>
        </w:numPr>
        <w:tabs>
          <w:tab w:val="left" w:pos="755"/>
        </w:tabs>
        <w:spacing w:line="275" w:lineRule="exact"/>
        <w:ind w:left="754" w:hanging="141"/>
        <w:rPr>
          <w:sz w:val="24"/>
          <w:highlight w:val="cyan"/>
        </w:rPr>
      </w:pPr>
      <w:r w:rsidRPr="00446611">
        <w:rPr>
          <w:sz w:val="24"/>
          <w:highlight w:val="cyan"/>
        </w:rPr>
        <w:t>многоаспектный анализ личностного и познавательного развития</w:t>
      </w:r>
      <w:r w:rsidRPr="00446611">
        <w:rPr>
          <w:spacing w:val="-2"/>
          <w:sz w:val="24"/>
          <w:highlight w:val="cyan"/>
        </w:rPr>
        <w:t xml:space="preserve"> </w:t>
      </w:r>
      <w:r w:rsidRPr="00446611">
        <w:rPr>
          <w:sz w:val="24"/>
          <w:highlight w:val="cyan"/>
        </w:rPr>
        <w:t>учащегося;</w:t>
      </w:r>
    </w:p>
    <w:p w:rsidR="001345D1" w:rsidRPr="00446611" w:rsidRDefault="001345D1">
      <w:pPr>
        <w:pStyle w:val="a3"/>
        <w:spacing w:before="3"/>
        <w:ind w:left="0"/>
        <w:rPr>
          <w:sz w:val="31"/>
          <w:highlight w:val="cyan"/>
        </w:rPr>
      </w:pPr>
    </w:p>
    <w:p w:rsidR="001345D1" w:rsidRPr="00446611" w:rsidRDefault="00404ADE" w:rsidP="00F96D26">
      <w:pPr>
        <w:pStyle w:val="a5"/>
        <w:numPr>
          <w:ilvl w:val="0"/>
          <w:numId w:val="42"/>
        </w:numPr>
        <w:tabs>
          <w:tab w:val="left" w:pos="758"/>
        </w:tabs>
        <w:spacing w:before="1" w:line="276" w:lineRule="auto"/>
        <w:ind w:right="226" w:firstLine="360"/>
        <w:jc w:val="both"/>
        <w:rPr>
          <w:sz w:val="24"/>
          <w:highlight w:val="cyan"/>
        </w:rPr>
      </w:pPr>
      <w:r w:rsidRPr="00446611">
        <w:rPr>
          <w:sz w:val="24"/>
          <w:highlight w:val="cyan"/>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(для детей, учащихся в индивидуальной</w:t>
      </w:r>
      <w:r w:rsidRPr="00446611">
        <w:rPr>
          <w:spacing w:val="-1"/>
          <w:sz w:val="24"/>
          <w:highlight w:val="cyan"/>
        </w:rPr>
        <w:t xml:space="preserve"> </w:t>
      </w:r>
      <w:r w:rsidRPr="00446611">
        <w:rPr>
          <w:sz w:val="24"/>
          <w:highlight w:val="cyan"/>
        </w:rPr>
        <w:t>форме)</w:t>
      </w:r>
    </w:p>
    <w:p w:rsidR="001345D1" w:rsidRPr="00446611" w:rsidRDefault="001345D1">
      <w:pPr>
        <w:pStyle w:val="a3"/>
        <w:spacing w:before="6"/>
        <w:ind w:left="0"/>
        <w:rPr>
          <w:sz w:val="27"/>
          <w:highlight w:val="cyan"/>
        </w:rPr>
      </w:pPr>
    </w:p>
    <w:p w:rsidR="001345D1" w:rsidRPr="00446611" w:rsidRDefault="00404ADE" w:rsidP="00A34C6C">
      <w:pPr>
        <w:pStyle w:val="a3"/>
        <w:spacing w:before="1" w:line="276" w:lineRule="auto"/>
        <w:ind w:left="0" w:right="229"/>
        <w:jc w:val="both"/>
        <w:rPr>
          <w:highlight w:val="cyan"/>
        </w:rPr>
      </w:pPr>
      <w:r w:rsidRPr="00446611">
        <w:rPr>
          <w:highlight w:val="cyan"/>
        </w:rPr>
        <w:t>Формы организованного взаимодействия специалистов: консилиумы, сл</w:t>
      </w:r>
      <w:r w:rsidR="00A34C6C" w:rsidRPr="00446611">
        <w:rPr>
          <w:highlight w:val="cyan"/>
        </w:rPr>
        <w:t>ужбы сопровождения МБОУ «Ржанопольская оош</w:t>
      </w:r>
      <w:r w:rsidRPr="00446611">
        <w:rPr>
          <w:highlight w:val="cyan"/>
        </w:rPr>
        <w:t>», предоставляющие многопрофильную помощь ребёнку и его родителям</w:t>
      </w:r>
    </w:p>
    <w:p w:rsidR="001345D1" w:rsidRPr="00446611" w:rsidRDefault="001345D1">
      <w:pPr>
        <w:spacing w:line="276" w:lineRule="auto"/>
        <w:jc w:val="both"/>
        <w:rPr>
          <w:highlight w:val="cyan"/>
        </w:rPr>
        <w:sectPr w:rsidR="001345D1" w:rsidRPr="00446611">
          <w:pgSz w:w="11900" w:h="16850"/>
          <w:pgMar w:top="500" w:right="340" w:bottom="960" w:left="880" w:header="0" w:footer="690" w:gutter="0"/>
          <w:cols w:space="720"/>
        </w:sectPr>
      </w:pPr>
    </w:p>
    <w:p w:rsidR="001345D1" w:rsidRPr="00446611" w:rsidRDefault="00404ADE">
      <w:pPr>
        <w:pStyle w:val="a3"/>
        <w:tabs>
          <w:tab w:val="left" w:pos="1560"/>
          <w:tab w:val="left" w:pos="3544"/>
          <w:tab w:val="left" w:pos="3877"/>
          <w:tab w:val="left" w:pos="5001"/>
          <w:tab w:val="left" w:pos="6220"/>
          <w:tab w:val="left" w:pos="7510"/>
          <w:tab w:val="left" w:pos="7834"/>
          <w:tab w:val="left" w:pos="9280"/>
        </w:tabs>
        <w:spacing w:before="60" w:line="276" w:lineRule="auto"/>
        <w:ind w:right="231"/>
        <w:rPr>
          <w:highlight w:val="cyan"/>
        </w:rPr>
      </w:pPr>
      <w:r w:rsidRPr="00446611">
        <w:rPr>
          <w:highlight w:val="cyan"/>
        </w:rPr>
        <w:lastRenderedPageBreak/>
        <w:t>(законным</w:t>
      </w:r>
      <w:r w:rsidRPr="00446611">
        <w:rPr>
          <w:highlight w:val="cyan"/>
        </w:rPr>
        <w:tab/>
        <w:t>представителям),</w:t>
      </w:r>
      <w:r w:rsidRPr="00446611">
        <w:rPr>
          <w:highlight w:val="cyan"/>
        </w:rPr>
        <w:tab/>
        <w:t>в</w:t>
      </w:r>
      <w:r w:rsidRPr="00446611">
        <w:rPr>
          <w:highlight w:val="cyan"/>
        </w:rPr>
        <w:tab/>
        <w:t>решении</w:t>
      </w:r>
      <w:r w:rsidRPr="00446611">
        <w:rPr>
          <w:highlight w:val="cyan"/>
        </w:rPr>
        <w:tab/>
        <w:t>вопросов,</w:t>
      </w:r>
      <w:r w:rsidRPr="00446611">
        <w:rPr>
          <w:highlight w:val="cyan"/>
        </w:rPr>
        <w:tab/>
        <w:t>связанных</w:t>
      </w:r>
      <w:r w:rsidRPr="00446611">
        <w:rPr>
          <w:highlight w:val="cyan"/>
        </w:rPr>
        <w:tab/>
        <w:t>с</w:t>
      </w:r>
      <w:r w:rsidRPr="00446611">
        <w:rPr>
          <w:highlight w:val="cyan"/>
        </w:rPr>
        <w:tab/>
        <w:t>адаптацией,</w:t>
      </w:r>
      <w:r w:rsidRPr="00446611">
        <w:rPr>
          <w:highlight w:val="cyan"/>
        </w:rPr>
        <w:tab/>
      </w:r>
      <w:r w:rsidRPr="00446611">
        <w:rPr>
          <w:spacing w:val="-3"/>
          <w:highlight w:val="cyan"/>
        </w:rPr>
        <w:t xml:space="preserve">обучением, </w:t>
      </w:r>
      <w:r w:rsidRPr="00446611">
        <w:rPr>
          <w:highlight w:val="cyan"/>
        </w:rPr>
        <w:t>воспитанием, развитием, социализацией детей с ограниченными возможностями</w:t>
      </w:r>
      <w:r w:rsidRPr="00446611">
        <w:rPr>
          <w:spacing w:val="-11"/>
          <w:highlight w:val="cyan"/>
        </w:rPr>
        <w:t xml:space="preserve"> </w:t>
      </w:r>
      <w:r w:rsidRPr="00446611">
        <w:rPr>
          <w:highlight w:val="cyan"/>
        </w:rPr>
        <w:t>здоровья.</w:t>
      </w:r>
    </w:p>
    <w:p w:rsidR="001345D1" w:rsidRPr="00446611" w:rsidRDefault="001345D1">
      <w:pPr>
        <w:pStyle w:val="a3"/>
        <w:spacing w:before="1"/>
        <w:ind w:left="0"/>
        <w:rPr>
          <w:sz w:val="28"/>
          <w:highlight w:val="cyan"/>
        </w:rPr>
      </w:pPr>
    </w:p>
    <w:p w:rsidR="001345D1" w:rsidRPr="00446611" w:rsidRDefault="00404ADE">
      <w:pPr>
        <w:pStyle w:val="Heading3"/>
        <w:rPr>
          <w:highlight w:val="cyan"/>
        </w:rPr>
      </w:pPr>
      <w:r w:rsidRPr="00446611">
        <w:rPr>
          <w:highlight w:val="cyan"/>
        </w:rPr>
        <w:t>Условия реализации программы</w:t>
      </w:r>
    </w:p>
    <w:p w:rsidR="001345D1" w:rsidRPr="00446611" w:rsidRDefault="00404ADE">
      <w:pPr>
        <w:pStyle w:val="Heading4"/>
        <w:spacing w:before="41" w:line="240" w:lineRule="auto"/>
        <w:ind w:left="613"/>
        <w:rPr>
          <w:highlight w:val="cyan"/>
        </w:rPr>
      </w:pPr>
      <w:r w:rsidRPr="00446611">
        <w:rPr>
          <w:highlight w:val="cyan"/>
        </w:rPr>
        <w:t>Организационные</w:t>
      </w:r>
    </w:p>
    <w:p w:rsidR="001345D1" w:rsidRPr="00446611" w:rsidRDefault="00404ADE">
      <w:pPr>
        <w:pStyle w:val="a3"/>
        <w:tabs>
          <w:tab w:val="left" w:pos="1975"/>
          <w:tab w:val="left" w:pos="3776"/>
          <w:tab w:val="left" w:pos="4726"/>
          <w:tab w:val="left" w:pos="6683"/>
          <w:tab w:val="left" w:pos="8215"/>
          <w:tab w:val="left" w:pos="9139"/>
          <w:tab w:val="left" w:pos="10323"/>
        </w:tabs>
        <w:spacing w:before="33"/>
        <w:ind w:right="225" w:firstLine="360"/>
        <w:rPr>
          <w:highlight w:val="cyan"/>
        </w:rPr>
      </w:pPr>
      <w:r w:rsidRPr="00446611">
        <w:rPr>
          <w:highlight w:val="cyan"/>
        </w:rPr>
        <w:t>Программа</w:t>
      </w:r>
      <w:r w:rsidRPr="00446611">
        <w:rPr>
          <w:highlight w:val="cyan"/>
        </w:rPr>
        <w:tab/>
        <w:t>коррекционной</w:t>
      </w:r>
      <w:r w:rsidRPr="00446611">
        <w:rPr>
          <w:highlight w:val="cyan"/>
        </w:rPr>
        <w:tab/>
        <w:t>работы</w:t>
      </w:r>
      <w:r w:rsidRPr="00446611">
        <w:rPr>
          <w:highlight w:val="cyan"/>
        </w:rPr>
        <w:tab/>
        <w:t>предусматривает</w:t>
      </w:r>
      <w:r w:rsidRPr="00446611">
        <w:rPr>
          <w:highlight w:val="cyan"/>
        </w:rPr>
        <w:tab/>
        <w:t>вариативные</w:t>
      </w:r>
      <w:r w:rsidRPr="00446611">
        <w:rPr>
          <w:highlight w:val="cyan"/>
        </w:rPr>
        <w:tab/>
        <w:t>формы</w:t>
      </w:r>
      <w:r w:rsidRPr="00446611">
        <w:rPr>
          <w:highlight w:val="cyan"/>
        </w:rPr>
        <w:tab/>
        <w:t>обучения</w:t>
      </w:r>
      <w:r w:rsidRPr="00446611">
        <w:rPr>
          <w:highlight w:val="cyan"/>
        </w:rPr>
        <w:tab/>
      </w:r>
      <w:r w:rsidRPr="00446611">
        <w:rPr>
          <w:spacing w:val="-18"/>
          <w:highlight w:val="cyan"/>
        </w:rPr>
        <w:t xml:space="preserve">и </w:t>
      </w:r>
      <w:r w:rsidRPr="00446611">
        <w:rPr>
          <w:highlight w:val="cyan"/>
        </w:rPr>
        <w:t>специального сопровождения учащихся с ограниченными возможностями</w:t>
      </w:r>
      <w:r w:rsidRPr="00446611">
        <w:rPr>
          <w:spacing w:val="-4"/>
          <w:highlight w:val="cyan"/>
        </w:rPr>
        <w:t xml:space="preserve"> </w:t>
      </w:r>
      <w:r w:rsidRPr="00446611">
        <w:rPr>
          <w:highlight w:val="cyan"/>
        </w:rPr>
        <w:t>здоровья:</w:t>
      </w:r>
    </w:p>
    <w:p w:rsidR="001345D1" w:rsidRPr="00446611" w:rsidRDefault="00404ADE" w:rsidP="00F96D26">
      <w:pPr>
        <w:pStyle w:val="a5"/>
        <w:numPr>
          <w:ilvl w:val="0"/>
          <w:numId w:val="119"/>
        </w:numPr>
        <w:tabs>
          <w:tab w:val="left" w:pos="393"/>
        </w:tabs>
        <w:ind w:left="392" w:hanging="139"/>
        <w:rPr>
          <w:sz w:val="24"/>
          <w:highlight w:val="cyan"/>
        </w:rPr>
      </w:pPr>
      <w:r w:rsidRPr="00446611">
        <w:rPr>
          <w:sz w:val="24"/>
          <w:highlight w:val="cyan"/>
        </w:rPr>
        <w:t>обучение в общеобразовательном классе по основной общеобразовательной</w:t>
      </w:r>
      <w:r w:rsidRPr="00446611">
        <w:rPr>
          <w:spacing w:val="-10"/>
          <w:sz w:val="24"/>
          <w:highlight w:val="cyan"/>
        </w:rPr>
        <w:t xml:space="preserve"> </w:t>
      </w:r>
      <w:r w:rsidRPr="00446611">
        <w:rPr>
          <w:sz w:val="24"/>
          <w:highlight w:val="cyan"/>
        </w:rPr>
        <w:t>программе;</w:t>
      </w:r>
    </w:p>
    <w:p w:rsidR="001345D1" w:rsidRPr="00446611" w:rsidRDefault="00404ADE" w:rsidP="00F96D26">
      <w:pPr>
        <w:pStyle w:val="a5"/>
        <w:numPr>
          <w:ilvl w:val="0"/>
          <w:numId w:val="119"/>
        </w:numPr>
        <w:tabs>
          <w:tab w:val="left" w:pos="429"/>
        </w:tabs>
        <w:ind w:right="226" w:firstLine="0"/>
        <w:rPr>
          <w:sz w:val="24"/>
          <w:highlight w:val="cyan"/>
        </w:rPr>
      </w:pPr>
      <w:r w:rsidRPr="00446611">
        <w:rPr>
          <w:sz w:val="24"/>
          <w:highlight w:val="cyan"/>
        </w:rPr>
        <w:t>обучение в классе для детей с ЗПР по адаптированной образовательной программе основного общего</w:t>
      </w:r>
      <w:r w:rsidRPr="00446611">
        <w:rPr>
          <w:spacing w:val="-2"/>
          <w:sz w:val="24"/>
          <w:highlight w:val="cyan"/>
        </w:rPr>
        <w:t xml:space="preserve"> </w:t>
      </w:r>
      <w:r w:rsidRPr="00446611">
        <w:rPr>
          <w:sz w:val="24"/>
          <w:highlight w:val="cyan"/>
        </w:rPr>
        <w:t>образования;</w:t>
      </w:r>
    </w:p>
    <w:p w:rsidR="001345D1" w:rsidRPr="00446611" w:rsidRDefault="00404ADE" w:rsidP="00F96D26">
      <w:pPr>
        <w:pStyle w:val="a5"/>
        <w:numPr>
          <w:ilvl w:val="0"/>
          <w:numId w:val="119"/>
        </w:numPr>
        <w:tabs>
          <w:tab w:val="left" w:pos="393"/>
        </w:tabs>
        <w:spacing w:before="72"/>
        <w:ind w:left="392" w:hanging="139"/>
        <w:rPr>
          <w:sz w:val="24"/>
          <w:highlight w:val="cyan"/>
        </w:rPr>
      </w:pPr>
      <w:r w:rsidRPr="00446611">
        <w:rPr>
          <w:sz w:val="24"/>
          <w:highlight w:val="cyan"/>
        </w:rPr>
        <w:t>надомная форма обучения (индивидуальное</w:t>
      </w:r>
      <w:r w:rsidRPr="00446611">
        <w:rPr>
          <w:spacing w:val="-2"/>
          <w:sz w:val="24"/>
          <w:highlight w:val="cyan"/>
        </w:rPr>
        <w:t xml:space="preserve"> </w:t>
      </w:r>
      <w:r w:rsidRPr="00446611">
        <w:rPr>
          <w:sz w:val="24"/>
          <w:highlight w:val="cyan"/>
        </w:rPr>
        <w:t>обучение);</w:t>
      </w:r>
    </w:p>
    <w:p w:rsidR="001345D1" w:rsidRPr="00446611" w:rsidRDefault="00404ADE">
      <w:pPr>
        <w:pStyle w:val="a3"/>
        <w:spacing w:before="3" w:line="276" w:lineRule="auto"/>
        <w:ind w:right="221"/>
        <w:jc w:val="both"/>
        <w:rPr>
          <w:highlight w:val="cyan"/>
        </w:rPr>
      </w:pPr>
      <w:r w:rsidRPr="00446611">
        <w:rPr>
          <w:highlight w:val="cyan"/>
        </w:rPr>
        <w:t xml:space="preserve">Согласно Положению </w:t>
      </w:r>
      <w:r w:rsidRPr="00446611">
        <w:rPr>
          <w:spacing w:val="-4"/>
          <w:highlight w:val="cyan"/>
        </w:rPr>
        <w:t>«О</w:t>
      </w:r>
      <w:r w:rsidRPr="00446611">
        <w:rPr>
          <w:spacing w:val="52"/>
          <w:highlight w:val="cyan"/>
        </w:rPr>
        <w:t xml:space="preserve"> </w:t>
      </w:r>
      <w:r w:rsidRPr="00446611">
        <w:rPr>
          <w:highlight w:val="cyan"/>
        </w:rPr>
        <w:t>порядке обучения на дому детей-инвалидов и детей, которые по состоянию здоровья не могут посещать образоват</w:t>
      </w:r>
      <w:r w:rsidR="00A34C6C" w:rsidRPr="00446611">
        <w:rPr>
          <w:highlight w:val="cyan"/>
        </w:rPr>
        <w:t>ельные организации МБОУ «Ржанопольская оош</w:t>
      </w:r>
      <w:r w:rsidRPr="00446611">
        <w:rPr>
          <w:highlight w:val="cyan"/>
        </w:rPr>
        <w:t>», основанием для организации обучения детей на дому является заключение лечебно- профилактического учреждения, заявление родителей (законных представителей).</w:t>
      </w:r>
    </w:p>
    <w:p w:rsidR="001345D1" w:rsidRPr="00446611" w:rsidRDefault="00404ADE">
      <w:pPr>
        <w:pStyle w:val="a3"/>
        <w:spacing w:before="200" w:line="276" w:lineRule="auto"/>
        <w:rPr>
          <w:highlight w:val="cyan"/>
        </w:rPr>
      </w:pPr>
      <w:r w:rsidRPr="00446611">
        <w:rPr>
          <w:highlight w:val="cyan"/>
        </w:rPr>
        <w:t>Перечень заболеваний, наличие которых дает право обучения на дому, устанавливается Министерством здравоохранения и социального развития Российской</w:t>
      </w:r>
      <w:r w:rsidRPr="00446611">
        <w:rPr>
          <w:spacing w:val="-8"/>
          <w:highlight w:val="cyan"/>
        </w:rPr>
        <w:t xml:space="preserve"> </w:t>
      </w:r>
      <w:r w:rsidRPr="00446611">
        <w:rPr>
          <w:highlight w:val="cyan"/>
        </w:rPr>
        <w:t>Федерации.</w:t>
      </w:r>
    </w:p>
    <w:p w:rsidR="001345D1" w:rsidRPr="00446611" w:rsidRDefault="00404ADE">
      <w:pPr>
        <w:pStyle w:val="a3"/>
        <w:tabs>
          <w:tab w:val="left" w:pos="10167"/>
        </w:tabs>
        <w:spacing w:before="200" w:line="276" w:lineRule="auto"/>
        <w:ind w:left="961" w:right="396" w:firstLine="60"/>
        <w:rPr>
          <w:highlight w:val="cyan"/>
        </w:rPr>
      </w:pPr>
      <w:r w:rsidRPr="00446611">
        <w:rPr>
          <w:highlight w:val="cyan"/>
        </w:rPr>
        <w:t>Обучение осуществляется по адаптированным  рабочим</w:t>
      </w:r>
      <w:r w:rsidRPr="00446611">
        <w:rPr>
          <w:spacing w:val="-14"/>
          <w:highlight w:val="cyan"/>
        </w:rPr>
        <w:t xml:space="preserve"> </w:t>
      </w:r>
      <w:r w:rsidRPr="00446611">
        <w:rPr>
          <w:highlight w:val="cyan"/>
        </w:rPr>
        <w:t>программам,</w:t>
      </w:r>
      <w:r w:rsidRPr="00446611">
        <w:rPr>
          <w:spacing w:val="1"/>
          <w:highlight w:val="cyan"/>
        </w:rPr>
        <w:t xml:space="preserve"> </w:t>
      </w:r>
      <w:r w:rsidRPr="00446611">
        <w:rPr>
          <w:highlight w:val="cyan"/>
        </w:rPr>
        <w:t>разработанным</w:t>
      </w:r>
      <w:r w:rsidRPr="00446611">
        <w:rPr>
          <w:highlight w:val="cyan"/>
        </w:rPr>
        <w:tab/>
      </w:r>
      <w:r w:rsidRPr="00446611">
        <w:rPr>
          <w:spacing w:val="-18"/>
          <w:highlight w:val="cyan"/>
        </w:rPr>
        <w:t xml:space="preserve">в </w:t>
      </w:r>
      <w:r w:rsidRPr="00446611">
        <w:rPr>
          <w:highlight w:val="cyan"/>
        </w:rPr>
        <w:t>соответствии с рекомендациями психолого-медико-педагогической</w:t>
      </w:r>
      <w:r w:rsidRPr="00446611">
        <w:rPr>
          <w:spacing w:val="-7"/>
          <w:highlight w:val="cyan"/>
        </w:rPr>
        <w:t xml:space="preserve"> </w:t>
      </w:r>
      <w:r w:rsidRPr="00446611">
        <w:rPr>
          <w:highlight w:val="cyan"/>
        </w:rPr>
        <w:t>комиссии.</w:t>
      </w:r>
    </w:p>
    <w:p w:rsidR="001345D1" w:rsidRPr="00446611" w:rsidRDefault="00404ADE">
      <w:pPr>
        <w:pStyle w:val="a3"/>
        <w:tabs>
          <w:tab w:val="left" w:pos="3117"/>
          <w:tab w:val="left" w:pos="5756"/>
          <w:tab w:val="left" w:pos="7509"/>
          <w:tab w:val="left" w:pos="8719"/>
        </w:tabs>
        <w:spacing w:before="198" w:line="278" w:lineRule="auto"/>
        <w:ind w:right="233" w:firstLine="708"/>
        <w:rPr>
          <w:highlight w:val="cyan"/>
        </w:rPr>
      </w:pPr>
      <w:r w:rsidRPr="00446611">
        <w:rPr>
          <w:highlight w:val="cyan"/>
        </w:rPr>
        <w:t>Организация</w:t>
      </w:r>
      <w:r w:rsidRPr="00446611">
        <w:rPr>
          <w:highlight w:val="cyan"/>
        </w:rPr>
        <w:tab/>
        <w:t>образовательного</w:t>
      </w:r>
      <w:r w:rsidRPr="00446611">
        <w:rPr>
          <w:highlight w:val="cyan"/>
        </w:rPr>
        <w:tab/>
        <w:t>процесса</w:t>
      </w:r>
      <w:r w:rsidRPr="00446611">
        <w:rPr>
          <w:highlight w:val="cyan"/>
        </w:rPr>
        <w:tab/>
        <w:t>при</w:t>
      </w:r>
      <w:r w:rsidRPr="00446611">
        <w:rPr>
          <w:highlight w:val="cyan"/>
        </w:rPr>
        <w:tab/>
      </w:r>
      <w:r w:rsidRPr="00446611">
        <w:rPr>
          <w:spacing w:val="-1"/>
          <w:highlight w:val="cyan"/>
        </w:rPr>
        <w:t xml:space="preserve">индивидуальном </w:t>
      </w:r>
      <w:r w:rsidRPr="00446611">
        <w:rPr>
          <w:highlight w:val="cyan"/>
        </w:rPr>
        <w:t>обучении на дому</w:t>
      </w:r>
      <w:r w:rsidRPr="00446611">
        <w:rPr>
          <w:spacing w:val="-10"/>
          <w:highlight w:val="cyan"/>
        </w:rPr>
        <w:t xml:space="preserve"> </w:t>
      </w:r>
      <w:r w:rsidRPr="00446611">
        <w:rPr>
          <w:highlight w:val="cyan"/>
        </w:rPr>
        <w:t>регламентируется:</w:t>
      </w:r>
    </w:p>
    <w:p w:rsidR="001345D1" w:rsidRPr="00446611" w:rsidRDefault="00404ADE" w:rsidP="00F96D26">
      <w:pPr>
        <w:pStyle w:val="a5"/>
        <w:numPr>
          <w:ilvl w:val="0"/>
          <w:numId w:val="41"/>
        </w:numPr>
        <w:tabs>
          <w:tab w:val="left" w:pos="973"/>
          <w:tab w:val="left" w:pos="974"/>
        </w:tabs>
        <w:spacing w:before="195"/>
        <w:ind w:firstLine="360"/>
        <w:rPr>
          <w:sz w:val="24"/>
          <w:highlight w:val="cyan"/>
        </w:rPr>
      </w:pPr>
      <w:r w:rsidRPr="00446611">
        <w:rPr>
          <w:sz w:val="24"/>
          <w:highlight w:val="cyan"/>
        </w:rPr>
        <w:t>индивидуальным учебным планом;</w:t>
      </w:r>
    </w:p>
    <w:p w:rsidR="001345D1" w:rsidRPr="00446611" w:rsidRDefault="00404ADE" w:rsidP="00F96D26">
      <w:pPr>
        <w:pStyle w:val="a5"/>
        <w:numPr>
          <w:ilvl w:val="0"/>
          <w:numId w:val="41"/>
        </w:numPr>
        <w:tabs>
          <w:tab w:val="left" w:pos="973"/>
          <w:tab w:val="left" w:pos="974"/>
        </w:tabs>
        <w:spacing w:before="42"/>
        <w:ind w:firstLine="360"/>
        <w:rPr>
          <w:sz w:val="24"/>
          <w:highlight w:val="cyan"/>
        </w:rPr>
      </w:pPr>
      <w:r w:rsidRPr="00446611">
        <w:rPr>
          <w:sz w:val="24"/>
          <w:highlight w:val="cyan"/>
        </w:rPr>
        <w:t>индивидуальным расписанием</w:t>
      </w:r>
      <w:r w:rsidRPr="00446611">
        <w:rPr>
          <w:spacing w:val="-4"/>
          <w:sz w:val="24"/>
          <w:highlight w:val="cyan"/>
        </w:rPr>
        <w:t xml:space="preserve"> </w:t>
      </w:r>
      <w:r w:rsidRPr="00446611">
        <w:rPr>
          <w:sz w:val="24"/>
          <w:highlight w:val="cyan"/>
        </w:rPr>
        <w:t>занятий;</w:t>
      </w:r>
    </w:p>
    <w:p w:rsidR="001345D1" w:rsidRPr="00446611" w:rsidRDefault="00404ADE" w:rsidP="00F96D26">
      <w:pPr>
        <w:pStyle w:val="a5"/>
        <w:numPr>
          <w:ilvl w:val="0"/>
          <w:numId w:val="41"/>
        </w:numPr>
        <w:tabs>
          <w:tab w:val="left" w:pos="973"/>
          <w:tab w:val="left" w:pos="974"/>
        </w:tabs>
        <w:spacing w:before="40"/>
        <w:ind w:firstLine="360"/>
        <w:rPr>
          <w:sz w:val="24"/>
          <w:highlight w:val="cyan"/>
        </w:rPr>
      </w:pPr>
      <w:r w:rsidRPr="00446611">
        <w:rPr>
          <w:sz w:val="24"/>
          <w:highlight w:val="cyan"/>
        </w:rPr>
        <w:t>годовым календарным учебным</w:t>
      </w:r>
      <w:r w:rsidRPr="00446611">
        <w:rPr>
          <w:spacing w:val="-4"/>
          <w:sz w:val="24"/>
          <w:highlight w:val="cyan"/>
        </w:rPr>
        <w:t xml:space="preserve"> </w:t>
      </w:r>
      <w:r w:rsidRPr="00446611">
        <w:rPr>
          <w:sz w:val="24"/>
          <w:highlight w:val="cyan"/>
        </w:rPr>
        <w:t>графиком.</w:t>
      </w:r>
    </w:p>
    <w:p w:rsidR="001345D1" w:rsidRPr="00446611" w:rsidRDefault="00404ADE">
      <w:pPr>
        <w:pStyle w:val="a3"/>
        <w:spacing w:before="241" w:line="276" w:lineRule="auto"/>
        <w:ind w:right="231"/>
        <w:jc w:val="both"/>
        <w:rPr>
          <w:highlight w:val="cyan"/>
        </w:rPr>
      </w:pPr>
      <w:r w:rsidRPr="00446611">
        <w:rPr>
          <w:highlight w:val="cyan"/>
        </w:rPr>
        <w:t>Индивидуальный учебный план для учащегося на дому разрабатывается на основе учебного пла</w:t>
      </w:r>
      <w:r w:rsidR="00A34C6C" w:rsidRPr="00446611">
        <w:rPr>
          <w:highlight w:val="cyan"/>
        </w:rPr>
        <w:t>на, реализуемого в МБОУ «Ржанопольская оош</w:t>
      </w:r>
      <w:r w:rsidRPr="00446611">
        <w:rPr>
          <w:highlight w:val="cyan"/>
        </w:rPr>
        <w:t>», утверждается приказом о и согласуется с родителями (законными</w:t>
      </w:r>
      <w:r w:rsidRPr="00446611">
        <w:rPr>
          <w:spacing w:val="-3"/>
          <w:highlight w:val="cyan"/>
        </w:rPr>
        <w:t xml:space="preserve"> </w:t>
      </w:r>
      <w:r w:rsidRPr="00446611">
        <w:rPr>
          <w:highlight w:val="cyan"/>
        </w:rPr>
        <w:t>представителями).</w:t>
      </w:r>
    </w:p>
    <w:p w:rsidR="001345D1" w:rsidRPr="00446611" w:rsidRDefault="00404ADE">
      <w:pPr>
        <w:pStyle w:val="a3"/>
        <w:spacing w:before="200" w:line="276" w:lineRule="auto"/>
        <w:ind w:right="224"/>
        <w:rPr>
          <w:highlight w:val="cyan"/>
        </w:rPr>
      </w:pPr>
      <w:r w:rsidRPr="00446611">
        <w:rPr>
          <w:highlight w:val="cyan"/>
        </w:rPr>
        <w:t>Минимальное количество часов в неделю на одного учащегося на дому, подлежащих тарификации в образовательной организации, в 5-9 классах (основное общее образование) - 10 часов.</w:t>
      </w:r>
    </w:p>
    <w:p w:rsidR="001345D1" w:rsidRPr="00446611" w:rsidRDefault="00404ADE">
      <w:pPr>
        <w:pStyle w:val="Heading4"/>
        <w:spacing w:before="206" w:line="240" w:lineRule="auto"/>
        <w:rPr>
          <w:highlight w:val="cyan"/>
        </w:rPr>
      </w:pPr>
      <w:r w:rsidRPr="00446611">
        <w:rPr>
          <w:highlight w:val="cyan"/>
        </w:rPr>
        <w:t>Психолого-педагогическое обеспечение:</w:t>
      </w:r>
    </w:p>
    <w:p w:rsidR="001345D1" w:rsidRPr="00446611" w:rsidRDefault="001345D1">
      <w:pPr>
        <w:pStyle w:val="a3"/>
        <w:spacing w:before="5"/>
        <w:ind w:left="0"/>
        <w:rPr>
          <w:b/>
          <w:i/>
          <w:sz w:val="20"/>
          <w:highlight w:val="cyan"/>
        </w:rPr>
      </w:pPr>
    </w:p>
    <w:p w:rsidR="001345D1" w:rsidRPr="00446611" w:rsidRDefault="00404ADE" w:rsidP="00F96D26">
      <w:pPr>
        <w:pStyle w:val="a5"/>
        <w:numPr>
          <w:ilvl w:val="0"/>
          <w:numId w:val="41"/>
        </w:numPr>
        <w:tabs>
          <w:tab w:val="left" w:pos="973"/>
          <w:tab w:val="left" w:pos="974"/>
        </w:tabs>
        <w:ind w:firstLine="360"/>
        <w:rPr>
          <w:sz w:val="24"/>
          <w:highlight w:val="cyan"/>
        </w:rPr>
      </w:pPr>
      <w:r w:rsidRPr="00446611">
        <w:rPr>
          <w:sz w:val="24"/>
          <w:highlight w:val="cyan"/>
        </w:rPr>
        <w:t>дифференцированные условия (оптимальный режим учебных</w:t>
      </w:r>
      <w:r w:rsidRPr="00446611">
        <w:rPr>
          <w:spacing w:val="-1"/>
          <w:sz w:val="24"/>
          <w:highlight w:val="cyan"/>
        </w:rPr>
        <w:t xml:space="preserve"> </w:t>
      </w:r>
      <w:r w:rsidRPr="00446611">
        <w:rPr>
          <w:sz w:val="24"/>
          <w:highlight w:val="cyan"/>
        </w:rPr>
        <w:t>нагрузок);</w:t>
      </w:r>
    </w:p>
    <w:p w:rsidR="001345D1" w:rsidRPr="00446611" w:rsidRDefault="00404ADE" w:rsidP="00F96D26">
      <w:pPr>
        <w:pStyle w:val="a5"/>
        <w:numPr>
          <w:ilvl w:val="0"/>
          <w:numId w:val="41"/>
        </w:numPr>
        <w:tabs>
          <w:tab w:val="left" w:pos="962"/>
        </w:tabs>
        <w:spacing w:before="42" w:line="276" w:lineRule="auto"/>
        <w:ind w:right="223" w:firstLine="360"/>
        <w:jc w:val="both"/>
        <w:rPr>
          <w:sz w:val="24"/>
          <w:highlight w:val="cyan"/>
        </w:rPr>
      </w:pPr>
      <w:r w:rsidRPr="00446611">
        <w:rPr>
          <w:sz w:val="24"/>
          <w:highlight w:val="cyan"/>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446611">
        <w:rPr>
          <w:spacing w:val="-2"/>
          <w:sz w:val="24"/>
          <w:highlight w:val="cyan"/>
        </w:rPr>
        <w:t xml:space="preserve"> </w:t>
      </w:r>
      <w:r w:rsidRPr="00446611">
        <w:rPr>
          <w:sz w:val="24"/>
          <w:highlight w:val="cyan"/>
        </w:rPr>
        <w:t>доступности);</w:t>
      </w:r>
    </w:p>
    <w:p w:rsidR="001345D1" w:rsidRPr="00446611" w:rsidRDefault="00404ADE" w:rsidP="00F96D26">
      <w:pPr>
        <w:pStyle w:val="a5"/>
        <w:numPr>
          <w:ilvl w:val="0"/>
          <w:numId w:val="41"/>
        </w:numPr>
        <w:tabs>
          <w:tab w:val="left" w:pos="962"/>
        </w:tabs>
        <w:spacing w:line="276" w:lineRule="auto"/>
        <w:ind w:right="227" w:firstLine="348"/>
        <w:jc w:val="both"/>
        <w:rPr>
          <w:sz w:val="24"/>
          <w:highlight w:val="cyan"/>
        </w:rPr>
      </w:pPr>
      <w:r w:rsidRPr="00446611">
        <w:rPr>
          <w:sz w:val="24"/>
          <w:highlight w:val="cyan"/>
        </w:rPr>
        <w:t>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w:t>
      </w:r>
      <w:r w:rsidRPr="00446611">
        <w:rPr>
          <w:spacing w:val="-1"/>
          <w:sz w:val="24"/>
          <w:highlight w:val="cyan"/>
        </w:rPr>
        <w:t xml:space="preserve"> </w:t>
      </w:r>
      <w:r w:rsidRPr="00446611">
        <w:rPr>
          <w:sz w:val="24"/>
          <w:highlight w:val="cyan"/>
        </w:rPr>
        <w:t>ребёнка);</w:t>
      </w:r>
    </w:p>
    <w:p w:rsidR="001345D1" w:rsidRPr="00446611" w:rsidRDefault="001345D1">
      <w:pPr>
        <w:spacing w:line="276" w:lineRule="auto"/>
        <w:jc w:val="both"/>
        <w:rPr>
          <w:sz w:val="24"/>
          <w:highlight w:val="cyan"/>
        </w:rPr>
        <w:sectPr w:rsidR="001345D1" w:rsidRPr="00446611">
          <w:pgSz w:w="11900" w:h="16850"/>
          <w:pgMar w:top="500" w:right="340" w:bottom="960" w:left="880" w:header="0" w:footer="690" w:gutter="0"/>
          <w:cols w:space="720"/>
        </w:sectPr>
      </w:pPr>
    </w:p>
    <w:p w:rsidR="001345D1" w:rsidRPr="00446611" w:rsidRDefault="00404ADE" w:rsidP="00F96D26">
      <w:pPr>
        <w:pStyle w:val="a5"/>
        <w:numPr>
          <w:ilvl w:val="0"/>
          <w:numId w:val="41"/>
        </w:numPr>
        <w:tabs>
          <w:tab w:val="left" w:pos="962"/>
        </w:tabs>
        <w:spacing w:before="79" w:line="276" w:lineRule="auto"/>
        <w:ind w:right="228" w:firstLine="360"/>
        <w:jc w:val="both"/>
        <w:rPr>
          <w:sz w:val="24"/>
          <w:highlight w:val="cyan"/>
        </w:rPr>
      </w:pPr>
      <w:r w:rsidRPr="00446611">
        <w:rPr>
          <w:sz w:val="24"/>
          <w:highlight w:val="cyan"/>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w:t>
      </w:r>
      <w:r w:rsidRPr="00446611">
        <w:rPr>
          <w:spacing w:val="-5"/>
          <w:sz w:val="24"/>
          <w:highlight w:val="cyan"/>
        </w:rPr>
        <w:t xml:space="preserve"> </w:t>
      </w:r>
      <w:r w:rsidRPr="00446611">
        <w:rPr>
          <w:sz w:val="24"/>
          <w:highlight w:val="cyan"/>
        </w:rPr>
        <w:t>норм);</w:t>
      </w:r>
    </w:p>
    <w:p w:rsidR="001345D1" w:rsidRPr="00446611" w:rsidRDefault="00404ADE" w:rsidP="00F96D26">
      <w:pPr>
        <w:pStyle w:val="a5"/>
        <w:numPr>
          <w:ilvl w:val="0"/>
          <w:numId w:val="41"/>
        </w:numPr>
        <w:tabs>
          <w:tab w:val="left" w:pos="962"/>
        </w:tabs>
        <w:spacing w:line="276" w:lineRule="auto"/>
        <w:ind w:right="226" w:firstLine="360"/>
        <w:jc w:val="both"/>
        <w:rPr>
          <w:sz w:val="24"/>
          <w:highlight w:val="cyan"/>
        </w:rPr>
      </w:pPr>
      <w:r w:rsidRPr="00446611">
        <w:rPr>
          <w:sz w:val="24"/>
          <w:highlight w:val="cyan"/>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345D1" w:rsidRPr="00446611" w:rsidRDefault="00404ADE">
      <w:pPr>
        <w:pStyle w:val="Heading4"/>
        <w:spacing w:before="200" w:line="240" w:lineRule="auto"/>
        <w:rPr>
          <w:highlight w:val="cyan"/>
        </w:rPr>
      </w:pPr>
      <w:r w:rsidRPr="00446611">
        <w:rPr>
          <w:highlight w:val="cyan"/>
        </w:rPr>
        <w:t>Программно-методическое:</w:t>
      </w:r>
    </w:p>
    <w:p w:rsidR="001345D1" w:rsidRPr="00446611" w:rsidRDefault="00404ADE">
      <w:pPr>
        <w:pStyle w:val="a3"/>
        <w:spacing w:before="36" w:line="276" w:lineRule="auto"/>
        <w:ind w:right="225" w:firstLine="708"/>
        <w:jc w:val="both"/>
        <w:rPr>
          <w:highlight w:val="cyan"/>
        </w:rPr>
      </w:pPr>
      <w:r w:rsidRPr="00446611">
        <w:rPr>
          <w:highlight w:val="cyan"/>
        </w:rPr>
        <w:t>В процессе реализации программы коррекционной работы используются адаптированные рабочие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1345D1" w:rsidRPr="00446611" w:rsidRDefault="00404ADE">
      <w:pPr>
        <w:pStyle w:val="Heading4"/>
        <w:spacing w:before="205" w:line="240" w:lineRule="auto"/>
        <w:rPr>
          <w:highlight w:val="cyan"/>
        </w:rPr>
      </w:pPr>
      <w:r w:rsidRPr="00446611">
        <w:rPr>
          <w:highlight w:val="cyan"/>
        </w:rPr>
        <w:t>Кадровое обеспечение</w:t>
      </w:r>
    </w:p>
    <w:p w:rsidR="001345D1" w:rsidRPr="00446611" w:rsidRDefault="00404ADE">
      <w:pPr>
        <w:pStyle w:val="a3"/>
        <w:spacing w:before="36" w:line="276" w:lineRule="auto"/>
        <w:ind w:right="226" w:firstLine="708"/>
        <w:jc w:val="both"/>
        <w:rPr>
          <w:highlight w:val="cyan"/>
        </w:rPr>
      </w:pPr>
      <w:r w:rsidRPr="00446611">
        <w:rPr>
          <w:highlight w:val="cyan"/>
        </w:rPr>
        <w:t>Коррекционная работа осуществляется специалистами соответствующей 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1345D1" w:rsidRPr="00446611" w:rsidRDefault="00404ADE">
      <w:pPr>
        <w:pStyle w:val="Heading4"/>
        <w:spacing w:before="205" w:line="240" w:lineRule="auto"/>
        <w:rPr>
          <w:highlight w:val="cyan"/>
        </w:rPr>
      </w:pPr>
      <w:r w:rsidRPr="00446611">
        <w:rPr>
          <w:highlight w:val="cyan"/>
        </w:rPr>
        <w:t>Информационное обеспечение:</w:t>
      </w:r>
    </w:p>
    <w:p w:rsidR="001345D1" w:rsidRPr="00446611" w:rsidRDefault="00404ADE">
      <w:pPr>
        <w:pStyle w:val="a3"/>
        <w:spacing w:before="38" w:line="276" w:lineRule="auto"/>
        <w:ind w:right="229" w:firstLine="708"/>
        <w:jc w:val="both"/>
        <w:rPr>
          <w:highlight w:val="cyan"/>
        </w:rPr>
      </w:pPr>
      <w:r w:rsidRPr="00446611">
        <w:rPr>
          <w:highlight w:val="cyan"/>
        </w:rPr>
        <w:t>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 (законных представителей) и педагогов к сетевым источникам информации, к информационно – методическим</w:t>
      </w:r>
      <w:r w:rsidRPr="00446611">
        <w:rPr>
          <w:spacing w:val="-5"/>
          <w:highlight w:val="cyan"/>
        </w:rPr>
        <w:t xml:space="preserve"> </w:t>
      </w:r>
      <w:r w:rsidRPr="00446611">
        <w:rPr>
          <w:highlight w:val="cyan"/>
        </w:rPr>
        <w:t>фондам.</w:t>
      </w:r>
    </w:p>
    <w:p w:rsidR="001345D1" w:rsidRPr="00446611" w:rsidRDefault="00404ADE">
      <w:pPr>
        <w:spacing w:before="204"/>
        <w:ind w:left="627"/>
        <w:rPr>
          <w:b/>
          <w:i/>
          <w:highlight w:val="cyan"/>
        </w:rPr>
      </w:pPr>
      <w:r w:rsidRPr="00446611">
        <w:rPr>
          <w:b/>
          <w:i/>
          <w:highlight w:val="cyan"/>
        </w:rPr>
        <w:t>Виды коррекционной работы:</w:t>
      </w:r>
    </w:p>
    <w:p w:rsidR="001345D1" w:rsidRPr="00446611" w:rsidRDefault="00404ADE" w:rsidP="00F96D26">
      <w:pPr>
        <w:pStyle w:val="a5"/>
        <w:numPr>
          <w:ilvl w:val="0"/>
          <w:numId w:val="40"/>
        </w:numPr>
        <w:tabs>
          <w:tab w:val="left" w:pos="420"/>
        </w:tabs>
        <w:spacing w:before="33"/>
        <w:ind w:hanging="166"/>
        <w:rPr>
          <w:highlight w:val="cyan"/>
        </w:rPr>
      </w:pPr>
      <w:r w:rsidRPr="00446611">
        <w:rPr>
          <w:highlight w:val="cyan"/>
        </w:rPr>
        <w:t>Коррекция отдельных сторон психической</w:t>
      </w:r>
      <w:r w:rsidRPr="00446611">
        <w:rPr>
          <w:spacing w:val="-3"/>
          <w:highlight w:val="cyan"/>
        </w:rPr>
        <w:t xml:space="preserve"> </w:t>
      </w:r>
      <w:r w:rsidRPr="00446611">
        <w:rPr>
          <w:highlight w:val="cyan"/>
        </w:rPr>
        <w:t>деятельности:</w:t>
      </w:r>
    </w:p>
    <w:p w:rsidR="001345D1" w:rsidRPr="00446611" w:rsidRDefault="00404ADE" w:rsidP="00F96D26">
      <w:pPr>
        <w:pStyle w:val="a5"/>
        <w:numPr>
          <w:ilvl w:val="1"/>
          <w:numId w:val="40"/>
        </w:numPr>
        <w:tabs>
          <w:tab w:val="left" w:pos="973"/>
          <w:tab w:val="left" w:pos="974"/>
        </w:tabs>
        <w:spacing w:before="42"/>
        <w:ind w:firstLine="360"/>
        <w:rPr>
          <w:highlight w:val="cyan"/>
        </w:rPr>
      </w:pPr>
      <w:r w:rsidRPr="00446611">
        <w:rPr>
          <w:highlight w:val="cyan"/>
        </w:rPr>
        <w:t>развитие зрительного восприятия и</w:t>
      </w:r>
      <w:r w:rsidRPr="00446611">
        <w:rPr>
          <w:spacing w:val="-6"/>
          <w:highlight w:val="cyan"/>
        </w:rPr>
        <w:t xml:space="preserve"> </w:t>
      </w:r>
      <w:r w:rsidRPr="00446611">
        <w:rPr>
          <w:highlight w:val="cyan"/>
        </w:rPr>
        <w:t>узнавания;</w:t>
      </w:r>
    </w:p>
    <w:p w:rsidR="001345D1" w:rsidRPr="00446611" w:rsidRDefault="00404ADE" w:rsidP="00F96D26">
      <w:pPr>
        <w:pStyle w:val="a5"/>
        <w:numPr>
          <w:ilvl w:val="1"/>
          <w:numId w:val="40"/>
        </w:numPr>
        <w:tabs>
          <w:tab w:val="left" w:pos="973"/>
          <w:tab w:val="left" w:pos="974"/>
        </w:tabs>
        <w:spacing w:before="45"/>
        <w:ind w:firstLine="360"/>
        <w:rPr>
          <w:highlight w:val="cyan"/>
        </w:rPr>
      </w:pPr>
      <w:r w:rsidRPr="00446611">
        <w:rPr>
          <w:highlight w:val="cyan"/>
        </w:rPr>
        <w:t>развитие зрительной памяти и</w:t>
      </w:r>
      <w:r w:rsidRPr="00446611">
        <w:rPr>
          <w:spacing w:val="-3"/>
          <w:highlight w:val="cyan"/>
        </w:rPr>
        <w:t xml:space="preserve"> </w:t>
      </w:r>
      <w:r w:rsidRPr="00446611">
        <w:rPr>
          <w:highlight w:val="cyan"/>
        </w:rPr>
        <w:t>внимания;</w:t>
      </w:r>
    </w:p>
    <w:p w:rsidR="001345D1" w:rsidRPr="00446611" w:rsidRDefault="00404ADE" w:rsidP="00F96D26">
      <w:pPr>
        <w:pStyle w:val="a5"/>
        <w:numPr>
          <w:ilvl w:val="1"/>
          <w:numId w:val="40"/>
        </w:numPr>
        <w:tabs>
          <w:tab w:val="left" w:pos="973"/>
          <w:tab w:val="left" w:pos="974"/>
        </w:tabs>
        <w:spacing w:before="42"/>
        <w:ind w:firstLine="360"/>
        <w:rPr>
          <w:highlight w:val="cyan"/>
        </w:rPr>
      </w:pPr>
      <w:r w:rsidRPr="00446611">
        <w:rPr>
          <w:highlight w:val="cyan"/>
        </w:rPr>
        <w:t>формирование обобщенных представлений о свойствах предметов (цвет, форма,</w:t>
      </w:r>
      <w:r w:rsidRPr="00446611">
        <w:rPr>
          <w:spacing w:val="-15"/>
          <w:highlight w:val="cyan"/>
        </w:rPr>
        <w:t xml:space="preserve"> </w:t>
      </w:r>
      <w:r w:rsidRPr="00446611">
        <w:rPr>
          <w:highlight w:val="cyan"/>
        </w:rPr>
        <w:t>величина);</w:t>
      </w:r>
    </w:p>
    <w:p w:rsidR="001345D1" w:rsidRPr="00446611" w:rsidRDefault="00404ADE" w:rsidP="00F96D26">
      <w:pPr>
        <w:pStyle w:val="a5"/>
        <w:numPr>
          <w:ilvl w:val="1"/>
          <w:numId w:val="40"/>
        </w:numPr>
        <w:tabs>
          <w:tab w:val="left" w:pos="973"/>
          <w:tab w:val="left" w:pos="974"/>
        </w:tabs>
        <w:spacing w:before="42"/>
        <w:ind w:firstLine="360"/>
        <w:rPr>
          <w:highlight w:val="cyan"/>
        </w:rPr>
      </w:pPr>
      <w:r w:rsidRPr="00446611">
        <w:rPr>
          <w:highlight w:val="cyan"/>
        </w:rPr>
        <w:t>развитие пространственных представлений</w:t>
      </w:r>
      <w:r w:rsidRPr="00446611">
        <w:rPr>
          <w:spacing w:val="-2"/>
          <w:highlight w:val="cyan"/>
        </w:rPr>
        <w:t xml:space="preserve"> </w:t>
      </w:r>
      <w:r w:rsidRPr="00446611">
        <w:rPr>
          <w:highlight w:val="cyan"/>
        </w:rPr>
        <w:t>ориентации;</w:t>
      </w:r>
    </w:p>
    <w:p w:rsidR="001345D1" w:rsidRPr="00446611" w:rsidRDefault="00404ADE" w:rsidP="00F96D26">
      <w:pPr>
        <w:pStyle w:val="a5"/>
        <w:numPr>
          <w:ilvl w:val="1"/>
          <w:numId w:val="40"/>
        </w:numPr>
        <w:tabs>
          <w:tab w:val="left" w:pos="973"/>
          <w:tab w:val="left" w:pos="974"/>
        </w:tabs>
        <w:spacing w:before="45"/>
        <w:ind w:firstLine="360"/>
        <w:rPr>
          <w:highlight w:val="cyan"/>
        </w:rPr>
      </w:pPr>
      <w:r w:rsidRPr="00446611">
        <w:rPr>
          <w:highlight w:val="cyan"/>
        </w:rPr>
        <w:t>развитие представлений о</w:t>
      </w:r>
      <w:r w:rsidRPr="00446611">
        <w:rPr>
          <w:spacing w:val="-4"/>
          <w:highlight w:val="cyan"/>
        </w:rPr>
        <w:t xml:space="preserve"> </w:t>
      </w:r>
      <w:r w:rsidRPr="00446611">
        <w:rPr>
          <w:highlight w:val="cyan"/>
        </w:rPr>
        <w:t>времени;</w:t>
      </w:r>
    </w:p>
    <w:p w:rsidR="001345D1" w:rsidRPr="00446611" w:rsidRDefault="00404ADE" w:rsidP="00F96D26">
      <w:pPr>
        <w:pStyle w:val="a5"/>
        <w:numPr>
          <w:ilvl w:val="1"/>
          <w:numId w:val="40"/>
        </w:numPr>
        <w:tabs>
          <w:tab w:val="left" w:pos="973"/>
          <w:tab w:val="left" w:pos="974"/>
        </w:tabs>
        <w:spacing w:before="76"/>
        <w:ind w:firstLine="360"/>
        <w:rPr>
          <w:highlight w:val="cyan"/>
        </w:rPr>
      </w:pPr>
      <w:r w:rsidRPr="00446611">
        <w:rPr>
          <w:highlight w:val="cyan"/>
        </w:rPr>
        <w:t>развитие слухового внимания и</w:t>
      </w:r>
      <w:r w:rsidRPr="00446611">
        <w:rPr>
          <w:spacing w:val="-3"/>
          <w:highlight w:val="cyan"/>
        </w:rPr>
        <w:t xml:space="preserve"> </w:t>
      </w:r>
      <w:r w:rsidRPr="00446611">
        <w:rPr>
          <w:highlight w:val="cyan"/>
        </w:rPr>
        <w:t>памяти;</w:t>
      </w:r>
    </w:p>
    <w:p w:rsidR="001345D1" w:rsidRPr="00446611" w:rsidRDefault="00404ADE" w:rsidP="00F96D26">
      <w:pPr>
        <w:pStyle w:val="a5"/>
        <w:numPr>
          <w:ilvl w:val="1"/>
          <w:numId w:val="40"/>
        </w:numPr>
        <w:tabs>
          <w:tab w:val="left" w:pos="973"/>
          <w:tab w:val="left" w:pos="974"/>
        </w:tabs>
        <w:spacing w:before="80" w:line="290" w:lineRule="auto"/>
        <w:ind w:right="1534" w:firstLine="360"/>
        <w:rPr>
          <w:highlight w:val="cyan"/>
        </w:rPr>
      </w:pPr>
      <w:r w:rsidRPr="00446611">
        <w:rPr>
          <w:highlight w:val="cyan"/>
        </w:rPr>
        <w:t>развитие фонетико-фонематических представлений, формирование звукового анализа. 2.Развитие основных мыслительных</w:t>
      </w:r>
      <w:r w:rsidRPr="00446611">
        <w:rPr>
          <w:spacing w:val="-4"/>
          <w:highlight w:val="cyan"/>
        </w:rPr>
        <w:t xml:space="preserve"> </w:t>
      </w:r>
      <w:r w:rsidRPr="00446611">
        <w:rPr>
          <w:highlight w:val="cyan"/>
        </w:rPr>
        <w:t>операций:</w:t>
      </w:r>
    </w:p>
    <w:p w:rsidR="001345D1" w:rsidRPr="00446611" w:rsidRDefault="00404ADE" w:rsidP="00F96D26">
      <w:pPr>
        <w:pStyle w:val="a5"/>
        <w:numPr>
          <w:ilvl w:val="1"/>
          <w:numId w:val="40"/>
        </w:numPr>
        <w:tabs>
          <w:tab w:val="left" w:pos="973"/>
          <w:tab w:val="left" w:pos="974"/>
        </w:tabs>
        <w:spacing w:before="22"/>
        <w:ind w:left="973" w:hanging="346"/>
        <w:rPr>
          <w:highlight w:val="cyan"/>
        </w:rPr>
      </w:pPr>
      <w:r w:rsidRPr="00446611">
        <w:rPr>
          <w:highlight w:val="cyan"/>
        </w:rPr>
        <w:t>навыков соотносительного</w:t>
      </w:r>
      <w:r w:rsidRPr="00446611">
        <w:rPr>
          <w:spacing w:val="-2"/>
          <w:highlight w:val="cyan"/>
        </w:rPr>
        <w:t xml:space="preserve"> </w:t>
      </w:r>
      <w:r w:rsidRPr="00446611">
        <w:rPr>
          <w:highlight w:val="cyan"/>
        </w:rPr>
        <w:t>анализа;</w:t>
      </w:r>
    </w:p>
    <w:p w:rsidR="001345D1" w:rsidRPr="00446611" w:rsidRDefault="00404ADE" w:rsidP="00F96D26">
      <w:pPr>
        <w:pStyle w:val="a5"/>
        <w:numPr>
          <w:ilvl w:val="1"/>
          <w:numId w:val="40"/>
        </w:numPr>
        <w:tabs>
          <w:tab w:val="left" w:pos="973"/>
          <w:tab w:val="left" w:pos="974"/>
        </w:tabs>
        <w:spacing w:before="57"/>
        <w:ind w:left="973"/>
        <w:rPr>
          <w:highlight w:val="cyan"/>
        </w:rPr>
      </w:pPr>
      <w:r w:rsidRPr="00446611">
        <w:rPr>
          <w:highlight w:val="cyan"/>
        </w:rPr>
        <w:t>навыков группировки и классификации (на базе овладения основными родовыми</w:t>
      </w:r>
      <w:r w:rsidRPr="00446611">
        <w:rPr>
          <w:spacing w:val="-21"/>
          <w:highlight w:val="cyan"/>
        </w:rPr>
        <w:t xml:space="preserve"> </w:t>
      </w:r>
      <w:r w:rsidRPr="00446611">
        <w:rPr>
          <w:highlight w:val="cyan"/>
        </w:rPr>
        <w:t>понятиями);</w:t>
      </w:r>
    </w:p>
    <w:p w:rsidR="001345D1" w:rsidRPr="00446611" w:rsidRDefault="00404ADE" w:rsidP="00F96D26">
      <w:pPr>
        <w:pStyle w:val="a5"/>
        <w:numPr>
          <w:ilvl w:val="1"/>
          <w:numId w:val="40"/>
        </w:numPr>
        <w:tabs>
          <w:tab w:val="left" w:pos="973"/>
          <w:tab w:val="left" w:pos="974"/>
        </w:tabs>
        <w:spacing w:before="42"/>
        <w:ind w:left="973"/>
        <w:rPr>
          <w:highlight w:val="cyan"/>
        </w:rPr>
      </w:pPr>
      <w:r w:rsidRPr="00446611">
        <w:rPr>
          <w:highlight w:val="cyan"/>
        </w:rPr>
        <w:t>умения работать по словесной и письменной инструкции,</w:t>
      </w:r>
      <w:r w:rsidRPr="00446611">
        <w:rPr>
          <w:spacing w:val="-6"/>
          <w:highlight w:val="cyan"/>
        </w:rPr>
        <w:t xml:space="preserve"> </w:t>
      </w:r>
      <w:r w:rsidRPr="00446611">
        <w:rPr>
          <w:highlight w:val="cyan"/>
        </w:rPr>
        <w:t>алгоритму;</w:t>
      </w:r>
    </w:p>
    <w:p w:rsidR="001345D1" w:rsidRPr="00446611" w:rsidRDefault="00404ADE" w:rsidP="00F96D26">
      <w:pPr>
        <w:pStyle w:val="a5"/>
        <w:numPr>
          <w:ilvl w:val="1"/>
          <w:numId w:val="40"/>
        </w:numPr>
        <w:tabs>
          <w:tab w:val="left" w:pos="973"/>
          <w:tab w:val="left" w:pos="974"/>
        </w:tabs>
        <w:spacing w:before="40"/>
        <w:ind w:left="973"/>
        <w:rPr>
          <w:highlight w:val="cyan"/>
        </w:rPr>
      </w:pPr>
      <w:r w:rsidRPr="00446611">
        <w:rPr>
          <w:highlight w:val="cyan"/>
        </w:rPr>
        <w:t>умения планировать</w:t>
      </w:r>
      <w:r w:rsidRPr="00446611">
        <w:rPr>
          <w:spacing w:val="-3"/>
          <w:highlight w:val="cyan"/>
        </w:rPr>
        <w:t xml:space="preserve"> </w:t>
      </w:r>
      <w:r w:rsidRPr="00446611">
        <w:rPr>
          <w:highlight w:val="cyan"/>
        </w:rPr>
        <w:t>деятельность;</w:t>
      </w:r>
    </w:p>
    <w:p w:rsidR="001345D1" w:rsidRPr="00446611" w:rsidRDefault="00404ADE" w:rsidP="00F96D26">
      <w:pPr>
        <w:pStyle w:val="a5"/>
        <w:numPr>
          <w:ilvl w:val="1"/>
          <w:numId w:val="40"/>
        </w:numPr>
        <w:tabs>
          <w:tab w:val="left" w:pos="973"/>
          <w:tab w:val="left" w:pos="974"/>
        </w:tabs>
        <w:spacing w:before="37" w:line="285" w:lineRule="auto"/>
        <w:ind w:right="5932" w:firstLine="360"/>
        <w:rPr>
          <w:highlight w:val="cyan"/>
        </w:rPr>
      </w:pPr>
      <w:r w:rsidRPr="00446611">
        <w:rPr>
          <w:highlight w:val="cyan"/>
        </w:rPr>
        <w:t>развитие комбинаторных способностей. 3.Развитие различных видов</w:t>
      </w:r>
      <w:r w:rsidRPr="00446611">
        <w:rPr>
          <w:spacing w:val="-3"/>
          <w:highlight w:val="cyan"/>
        </w:rPr>
        <w:t xml:space="preserve"> </w:t>
      </w:r>
      <w:r w:rsidRPr="00446611">
        <w:rPr>
          <w:highlight w:val="cyan"/>
        </w:rPr>
        <w:t>мышления:</w:t>
      </w:r>
    </w:p>
    <w:p w:rsidR="001345D1" w:rsidRPr="00446611" w:rsidRDefault="00404ADE" w:rsidP="00F96D26">
      <w:pPr>
        <w:pStyle w:val="a5"/>
        <w:numPr>
          <w:ilvl w:val="1"/>
          <w:numId w:val="40"/>
        </w:numPr>
        <w:tabs>
          <w:tab w:val="left" w:pos="973"/>
          <w:tab w:val="left" w:pos="974"/>
        </w:tabs>
        <w:spacing w:before="32"/>
        <w:ind w:left="973"/>
        <w:rPr>
          <w:highlight w:val="cyan"/>
        </w:rPr>
      </w:pPr>
      <w:r w:rsidRPr="00446611">
        <w:rPr>
          <w:highlight w:val="cyan"/>
        </w:rPr>
        <w:t>развитие наглядно-образного</w:t>
      </w:r>
      <w:r w:rsidRPr="00446611">
        <w:rPr>
          <w:spacing w:val="-1"/>
          <w:highlight w:val="cyan"/>
        </w:rPr>
        <w:t xml:space="preserve"> </w:t>
      </w:r>
      <w:r w:rsidRPr="00446611">
        <w:rPr>
          <w:highlight w:val="cyan"/>
        </w:rPr>
        <w:t>мышления;</w:t>
      </w:r>
    </w:p>
    <w:p w:rsidR="001345D1" w:rsidRPr="00446611" w:rsidRDefault="00404ADE" w:rsidP="00F96D26">
      <w:pPr>
        <w:pStyle w:val="a5"/>
        <w:numPr>
          <w:ilvl w:val="1"/>
          <w:numId w:val="40"/>
        </w:numPr>
        <w:tabs>
          <w:tab w:val="left" w:pos="973"/>
          <w:tab w:val="left" w:pos="974"/>
        </w:tabs>
        <w:spacing w:before="57" w:line="271" w:lineRule="auto"/>
        <w:ind w:left="973" w:right="227"/>
        <w:rPr>
          <w:sz w:val="24"/>
          <w:highlight w:val="cyan"/>
        </w:rPr>
      </w:pPr>
      <w:r w:rsidRPr="00446611">
        <w:rPr>
          <w:highlight w:val="cyan"/>
        </w:rPr>
        <w:t>развитие словесно-логического мышления (умение видеть и устанавливать логические связи между предметами, явлениями и</w:t>
      </w:r>
      <w:r w:rsidRPr="00446611">
        <w:rPr>
          <w:spacing w:val="-2"/>
          <w:highlight w:val="cyan"/>
        </w:rPr>
        <w:t xml:space="preserve"> </w:t>
      </w:r>
      <w:r w:rsidRPr="00446611">
        <w:rPr>
          <w:highlight w:val="cyan"/>
        </w:rPr>
        <w:t>событиями).</w:t>
      </w:r>
    </w:p>
    <w:p w:rsidR="001345D1" w:rsidRPr="00446611" w:rsidRDefault="00404ADE" w:rsidP="00F96D26">
      <w:pPr>
        <w:pStyle w:val="a5"/>
        <w:numPr>
          <w:ilvl w:val="0"/>
          <w:numId w:val="39"/>
        </w:numPr>
        <w:tabs>
          <w:tab w:val="left" w:pos="420"/>
          <w:tab w:val="left" w:pos="1268"/>
          <w:tab w:val="left" w:pos="2040"/>
          <w:tab w:val="left" w:pos="3661"/>
          <w:tab w:val="left" w:pos="4575"/>
          <w:tab w:val="left" w:pos="5077"/>
          <w:tab w:val="left" w:pos="5924"/>
          <w:tab w:val="left" w:pos="6318"/>
          <w:tab w:val="left" w:pos="10121"/>
        </w:tabs>
        <w:spacing w:before="4" w:line="276" w:lineRule="auto"/>
        <w:ind w:right="231" w:firstLine="0"/>
        <w:rPr>
          <w:highlight w:val="cyan"/>
        </w:rPr>
      </w:pPr>
      <w:r w:rsidRPr="00446611">
        <w:rPr>
          <w:highlight w:val="cyan"/>
        </w:rPr>
        <w:t>Коррекция нарушений в развитии эмоционально-личностной сферы</w:t>
      </w:r>
      <w:r w:rsidRPr="00446611">
        <w:rPr>
          <w:spacing w:val="45"/>
          <w:highlight w:val="cyan"/>
        </w:rPr>
        <w:t xml:space="preserve"> </w:t>
      </w:r>
      <w:r w:rsidRPr="00446611">
        <w:rPr>
          <w:highlight w:val="cyan"/>
        </w:rPr>
        <w:t>(релаксационные</w:t>
      </w:r>
      <w:r w:rsidRPr="00446611">
        <w:rPr>
          <w:spacing w:val="9"/>
          <w:highlight w:val="cyan"/>
        </w:rPr>
        <w:t xml:space="preserve"> </w:t>
      </w:r>
      <w:r w:rsidRPr="00446611">
        <w:rPr>
          <w:highlight w:val="cyan"/>
        </w:rPr>
        <w:t>упражнения</w:t>
      </w:r>
      <w:r w:rsidRPr="00446611">
        <w:rPr>
          <w:highlight w:val="cyan"/>
        </w:rPr>
        <w:tab/>
      </w:r>
      <w:r w:rsidRPr="00446611">
        <w:rPr>
          <w:spacing w:val="-6"/>
          <w:highlight w:val="cyan"/>
        </w:rPr>
        <w:t xml:space="preserve">для </w:t>
      </w:r>
      <w:r w:rsidRPr="00446611">
        <w:rPr>
          <w:highlight w:val="cyan"/>
        </w:rPr>
        <w:t>мимики</w:t>
      </w:r>
      <w:r w:rsidRPr="00446611">
        <w:rPr>
          <w:highlight w:val="cyan"/>
        </w:rPr>
        <w:tab/>
        <w:t>лица,</w:t>
      </w:r>
      <w:r w:rsidRPr="00446611">
        <w:rPr>
          <w:highlight w:val="cyan"/>
        </w:rPr>
        <w:tab/>
        <w:t>драматизация,</w:t>
      </w:r>
      <w:r w:rsidRPr="00446611">
        <w:rPr>
          <w:highlight w:val="cyan"/>
        </w:rPr>
        <w:tab/>
        <w:t>чтение</w:t>
      </w:r>
      <w:r w:rsidRPr="00446611">
        <w:rPr>
          <w:highlight w:val="cyan"/>
        </w:rPr>
        <w:tab/>
        <w:t>по</w:t>
      </w:r>
      <w:r w:rsidRPr="00446611">
        <w:rPr>
          <w:highlight w:val="cyan"/>
        </w:rPr>
        <w:tab/>
        <w:t>ролям</w:t>
      </w:r>
      <w:r w:rsidRPr="00446611">
        <w:rPr>
          <w:highlight w:val="cyan"/>
        </w:rPr>
        <w:tab/>
        <w:t>и</w:t>
      </w:r>
      <w:r w:rsidRPr="00446611">
        <w:rPr>
          <w:highlight w:val="cyan"/>
        </w:rPr>
        <w:tab/>
        <w:t>т.д.).</w:t>
      </w:r>
    </w:p>
    <w:p w:rsidR="001345D1" w:rsidRPr="00446611" w:rsidRDefault="00404ADE" w:rsidP="00F96D26">
      <w:pPr>
        <w:pStyle w:val="a5"/>
        <w:numPr>
          <w:ilvl w:val="0"/>
          <w:numId w:val="39"/>
        </w:numPr>
        <w:tabs>
          <w:tab w:val="left" w:pos="420"/>
        </w:tabs>
        <w:spacing w:line="252" w:lineRule="exact"/>
        <w:ind w:left="419" w:hanging="166"/>
        <w:rPr>
          <w:highlight w:val="cyan"/>
        </w:rPr>
      </w:pPr>
      <w:r w:rsidRPr="00446611">
        <w:rPr>
          <w:highlight w:val="cyan"/>
        </w:rPr>
        <w:t>Развитие речи, овладение техникой</w:t>
      </w:r>
      <w:r w:rsidRPr="00446611">
        <w:rPr>
          <w:spacing w:val="-1"/>
          <w:highlight w:val="cyan"/>
        </w:rPr>
        <w:t xml:space="preserve"> </w:t>
      </w:r>
      <w:r w:rsidRPr="00446611">
        <w:rPr>
          <w:highlight w:val="cyan"/>
        </w:rPr>
        <w:t>речи.</w:t>
      </w:r>
    </w:p>
    <w:p w:rsidR="001345D1" w:rsidRPr="00446611" w:rsidRDefault="00404ADE" w:rsidP="00F96D26">
      <w:pPr>
        <w:pStyle w:val="a5"/>
        <w:numPr>
          <w:ilvl w:val="0"/>
          <w:numId w:val="39"/>
        </w:numPr>
        <w:tabs>
          <w:tab w:val="left" w:pos="420"/>
          <w:tab w:val="left" w:pos="1786"/>
          <w:tab w:val="left" w:pos="3399"/>
          <w:tab w:val="left" w:pos="3841"/>
          <w:tab w:val="left" w:pos="5317"/>
          <w:tab w:val="left" w:pos="6002"/>
          <w:tab w:val="left" w:pos="6341"/>
          <w:tab w:val="left" w:pos="7680"/>
        </w:tabs>
        <w:spacing w:before="38" w:line="278" w:lineRule="auto"/>
        <w:ind w:right="2212" w:firstLine="0"/>
        <w:rPr>
          <w:highlight w:val="cyan"/>
        </w:rPr>
      </w:pPr>
      <w:r w:rsidRPr="00446611">
        <w:rPr>
          <w:highlight w:val="cyan"/>
        </w:rPr>
        <w:t>Расширение</w:t>
      </w:r>
      <w:r w:rsidRPr="00446611">
        <w:rPr>
          <w:highlight w:val="cyan"/>
        </w:rPr>
        <w:tab/>
        <w:t>представлений</w:t>
      </w:r>
      <w:r w:rsidRPr="00446611">
        <w:rPr>
          <w:highlight w:val="cyan"/>
        </w:rPr>
        <w:tab/>
        <w:t>об</w:t>
      </w:r>
      <w:r w:rsidRPr="00446611">
        <w:rPr>
          <w:highlight w:val="cyan"/>
        </w:rPr>
        <w:tab/>
        <w:t>окружающем</w:t>
      </w:r>
      <w:r w:rsidRPr="00446611">
        <w:rPr>
          <w:highlight w:val="cyan"/>
        </w:rPr>
        <w:tab/>
        <w:t>мире</w:t>
      </w:r>
      <w:r w:rsidRPr="00446611">
        <w:rPr>
          <w:highlight w:val="cyan"/>
        </w:rPr>
        <w:tab/>
        <w:t>и</w:t>
      </w:r>
      <w:r w:rsidRPr="00446611">
        <w:rPr>
          <w:highlight w:val="cyan"/>
        </w:rPr>
        <w:tab/>
        <w:t>обогащение</w:t>
      </w:r>
      <w:r w:rsidRPr="00446611">
        <w:rPr>
          <w:highlight w:val="cyan"/>
        </w:rPr>
        <w:tab/>
      </w:r>
      <w:r w:rsidRPr="00446611">
        <w:rPr>
          <w:spacing w:val="-4"/>
          <w:highlight w:val="cyan"/>
        </w:rPr>
        <w:t xml:space="preserve">словаря. </w:t>
      </w:r>
      <w:r w:rsidRPr="00446611">
        <w:rPr>
          <w:highlight w:val="cyan"/>
        </w:rPr>
        <w:t>7.Коррекция индивидуальных пробелов в</w:t>
      </w:r>
      <w:r w:rsidRPr="00446611">
        <w:rPr>
          <w:spacing w:val="-4"/>
          <w:highlight w:val="cyan"/>
        </w:rPr>
        <w:t xml:space="preserve"> </w:t>
      </w:r>
      <w:r w:rsidRPr="00446611">
        <w:rPr>
          <w:highlight w:val="cyan"/>
        </w:rPr>
        <w:t>знаниях.</w:t>
      </w:r>
    </w:p>
    <w:p w:rsidR="001345D1" w:rsidRPr="00446611" w:rsidRDefault="001345D1">
      <w:pPr>
        <w:spacing w:line="278" w:lineRule="auto"/>
        <w:rPr>
          <w:highlight w:val="cyan"/>
        </w:rPr>
        <w:sectPr w:rsidR="001345D1" w:rsidRPr="00446611">
          <w:pgSz w:w="11900" w:h="16850"/>
          <w:pgMar w:top="480" w:right="340" w:bottom="960" w:left="880" w:header="0" w:footer="690" w:gutter="0"/>
          <w:cols w:space="720"/>
        </w:sectPr>
      </w:pPr>
    </w:p>
    <w:p w:rsidR="001345D1" w:rsidRPr="00446611" w:rsidRDefault="00404ADE">
      <w:pPr>
        <w:pStyle w:val="a3"/>
        <w:spacing w:before="60" w:line="276" w:lineRule="auto"/>
        <w:ind w:right="226"/>
        <w:jc w:val="both"/>
        <w:rPr>
          <w:highlight w:val="cyan"/>
        </w:rPr>
      </w:pPr>
      <w:r w:rsidRPr="00446611">
        <w:rPr>
          <w:highlight w:val="cyan"/>
        </w:rPr>
        <w:lastRenderedPageBreak/>
        <w:t>В ходе коррекционной работы с детьми на уроке рекомендовано использовать специальные упражнения, направленные на развитие:</w:t>
      </w:r>
    </w:p>
    <w:p w:rsidR="001345D1" w:rsidRPr="00446611" w:rsidRDefault="00404ADE" w:rsidP="00F96D26">
      <w:pPr>
        <w:pStyle w:val="a5"/>
        <w:numPr>
          <w:ilvl w:val="0"/>
          <w:numId w:val="119"/>
        </w:numPr>
        <w:tabs>
          <w:tab w:val="left" w:pos="460"/>
        </w:tabs>
        <w:spacing w:before="200" w:line="276" w:lineRule="auto"/>
        <w:ind w:right="222" w:firstLine="0"/>
        <w:jc w:val="both"/>
        <w:rPr>
          <w:i/>
          <w:sz w:val="24"/>
          <w:highlight w:val="cyan"/>
        </w:rPr>
      </w:pPr>
      <w:r w:rsidRPr="00446611">
        <w:rPr>
          <w:b/>
          <w:i/>
          <w:sz w:val="24"/>
          <w:highlight w:val="cyan"/>
        </w:rPr>
        <w:t xml:space="preserve">двигательной сферы, укрепление мышц кисти рук, мелкой моторики пальцев </w:t>
      </w:r>
      <w:r w:rsidRPr="00446611">
        <w:rPr>
          <w:i/>
          <w:sz w:val="24"/>
          <w:highlight w:val="cyan"/>
        </w:rPr>
        <w:t>(лепка из пластилина, развязывание и завязывание узелков, обводка по контуру, штриховка, раскрашивание, вырезание и</w:t>
      </w:r>
      <w:r w:rsidRPr="00446611">
        <w:rPr>
          <w:i/>
          <w:spacing w:val="-2"/>
          <w:sz w:val="24"/>
          <w:highlight w:val="cyan"/>
        </w:rPr>
        <w:t xml:space="preserve"> </w:t>
      </w:r>
      <w:r w:rsidRPr="00446611">
        <w:rPr>
          <w:i/>
          <w:sz w:val="24"/>
          <w:highlight w:val="cyan"/>
        </w:rPr>
        <w:t>др.);</w:t>
      </w:r>
    </w:p>
    <w:p w:rsidR="001345D1" w:rsidRPr="00446611" w:rsidRDefault="00404ADE" w:rsidP="00F96D26">
      <w:pPr>
        <w:pStyle w:val="a5"/>
        <w:numPr>
          <w:ilvl w:val="0"/>
          <w:numId w:val="38"/>
        </w:numPr>
        <w:tabs>
          <w:tab w:val="left" w:pos="451"/>
        </w:tabs>
        <w:spacing w:before="200" w:line="276" w:lineRule="auto"/>
        <w:ind w:right="229" w:firstLine="0"/>
        <w:jc w:val="both"/>
        <w:rPr>
          <w:i/>
          <w:sz w:val="24"/>
          <w:highlight w:val="cyan"/>
        </w:rPr>
      </w:pPr>
      <w:r w:rsidRPr="00446611">
        <w:rPr>
          <w:b/>
          <w:i/>
          <w:sz w:val="24"/>
          <w:highlight w:val="cyan"/>
        </w:rPr>
        <w:t xml:space="preserve">ориентировки в пространстве </w:t>
      </w:r>
      <w:r w:rsidRPr="00446611">
        <w:rPr>
          <w:i/>
          <w:sz w:val="24"/>
          <w:highlight w:val="cyan"/>
        </w:rPr>
        <w:t>(определение правой и левой стороны у себя, в зеркале, на картинке, ориентировка на плоскости листа бумаги, симметричное дорисовывание предмета и др.);</w:t>
      </w:r>
    </w:p>
    <w:p w:rsidR="001345D1" w:rsidRPr="00446611" w:rsidRDefault="00404ADE" w:rsidP="00F96D26">
      <w:pPr>
        <w:pStyle w:val="a5"/>
        <w:numPr>
          <w:ilvl w:val="0"/>
          <w:numId w:val="38"/>
        </w:numPr>
        <w:tabs>
          <w:tab w:val="left" w:pos="453"/>
        </w:tabs>
        <w:spacing w:before="200" w:line="276" w:lineRule="auto"/>
        <w:ind w:right="224" w:firstLine="0"/>
        <w:rPr>
          <w:i/>
          <w:sz w:val="24"/>
          <w:highlight w:val="cyan"/>
        </w:rPr>
      </w:pPr>
      <w:r w:rsidRPr="00446611">
        <w:rPr>
          <w:b/>
          <w:i/>
          <w:sz w:val="24"/>
          <w:highlight w:val="cyan"/>
        </w:rPr>
        <w:t xml:space="preserve">памяти </w:t>
      </w:r>
      <w:r w:rsidRPr="00446611">
        <w:rPr>
          <w:i/>
          <w:sz w:val="24"/>
          <w:highlight w:val="cyan"/>
        </w:rPr>
        <w:t>(найти предъявленные предметы в числе других, выкладывание узоров по памяти, повторение слов, цифр, учить приёмам запоминания и</w:t>
      </w:r>
      <w:r w:rsidRPr="00446611">
        <w:rPr>
          <w:i/>
          <w:spacing w:val="-4"/>
          <w:sz w:val="24"/>
          <w:highlight w:val="cyan"/>
        </w:rPr>
        <w:t xml:space="preserve"> </w:t>
      </w:r>
      <w:r w:rsidRPr="00446611">
        <w:rPr>
          <w:i/>
          <w:sz w:val="24"/>
          <w:highlight w:val="cyan"/>
        </w:rPr>
        <w:t>др.);</w:t>
      </w:r>
    </w:p>
    <w:p w:rsidR="001345D1" w:rsidRPr="00446611" w:rsidRDefault="00404ADE" w:rsidP="00F96D26">
      <w:pPr>
        <w:pStyle w:val="Heading4"/>
        <w:numPr>
          <w:ilvl w:val="0"/>
          <w:numId w:val="38"/>
        </w:numPr>
        <w:tabs>
          <w:tab w:val="left" w:pos="393"/>
        </w:tabs>
        <w:spacing w:before="201" w:line="240" w:lineRule="auto"/>
        <w:ind w:left="392" w:hanging="139"/>
        <w:jc w:val="both"/>
        <w:rPr>
          <w:b w:val="0"/>
          <w:highlight w:val="cyan"/>
        </w:rPr>
      </w:pPr>
      <w:r w:rsidRPr="00446611">
        <w:rPr>
          <w:highlight w:val="cyan"/>
        </w:rPr>
        <w:t>всех видов</w:t>
      </w:r>
      <w:r w:rsidRPr="00446611">
        <w:rPr>
          <w:spacing w:val="-1"/>
          <w:highlight w:val="cyan"/>
        </w:rPr>
        <w:t xml:space="preserve"> </w:t>
      </w:r>
      <w:r w:rsidRPr="00446611">
        <w:rPr>
          <w:highlight w:val="cyan"/>
        </w:rPr>
        <w:t>мышления</w:t>
      </w:r>
      <w:r w:rsidRPr="00446611">
        <w:rPr>
          <w:b w:val="0"/>
          <w:highlight w:val="cyan"/>
        </w:rPr>
        <w:t>;</w:t>
      </w:r>
    </w:p>
    <w:p w:rsidR="001345D1" w:rsidRPr="00446611" w:rsidRDefault="001345D1">
      <w:pPr>
        <w:pStyle w:val="a3"/>
        <w:spacing w:before="1"/>
        <w:ind w:left="0"/>
        <w:rPr>
          <w:i/>
          <w:sz w:val="21"/>
          <w:highlight w:val="cyan"/>
        </w:rPr>
      </w:pPr>
    </w:p>
    <w:p w:rsidR="001345D1" w:rsidRPr="00446611" w:rsidRDefault="00404ADE" w:rsidP="00F96D26">
      <w:pPr>
        <w:pStyle w:val="a5"/>
        <w:numPr>
          <w:ilvl w:val="0"/>
          <w:numId w:val="38"/>
        </w:numPr>
        <w:tabs>
          <w:tab w:val="left" w:pos="393"/>
        </w:tabs>
        <w:ind w:left="392" w:hanging="139"/>
        <w:jc w:val="both"/>
        <w:rPr>
          <w:b/>
          <w:i/>
          <w:sz w:val="24"/>
          <w:highlight w:val="cyan"/>
        </w:rPr>
      </w:pPr>
      <w:r w:rsidRPr="00446611">
        <w:rPr>
          <w:b/>
          <w:i/>
          <w:sz w:val="24"/>
          <w:highlight w:val="cyan"/>
        </w:rPr>
        <w:t>развитие сенсорных способностей</w:t>
      </w:r>
      <w:r w:rsidRPr="00446611">
        <w:rPr>
          <w:b/>
          <w:i/>
          <w:spacing w:val="-2"/>
          <w:sz w:val="24"/>
          <w:highlight w:val="cyan"/>
        </w:rPr>
        <w:t xml:space="preserve"> </w:t>
      </w:r>
      <w:r w:rsidRPr="00446611">
        <w:rPr>
          <w:b/>
          <w:i/>
          <w:sz w:val="24"/>
          <w:highlight w:val="cyan"/>
        </w:rPr>
        <w:t>ребёнка;</w:t>
      </w:r>
    </w:p>
    <w:p w:rsidR="001345D1" w:rsidRPr="00446611" w:rsidRDefault="001345D1">
      <w:pPr>
        <w:pStyle w:val="a3"/>
        <w:spacing w:before="3"/>
        <w:ind w:left="0"/>
        <w:rPr>
          <w:b/>
          <w:i/>
          <w:sz w:val="21"/>
          <w:highlight w:val="cyan"/>
        </w:rPr>
      </w:pPr>
    </w:p>
    <w:p w:rsidR="001345D1" w:rsidRPr="00446611" w:rsidRDefault="00404ADE" w:rsidP="00F96D26">
      <w:pPr>
        <w:pStyle w:val="a5"/>
        <w:numPr>
          <w:ilvl w:val="0"/>
          <w:numId w:val="37"/>
        </w:numPr>
        <w:tabs>
          <w:tab w:val="left" w:pos="393"/>
        </w:tabs>
        <w:spacing w:before="1"/>
        <w:ind w:hanging="139"/>
        <w:jc w:val="both"/>
        <w:rPr>
          <w:b/>
          <w:i/>
          <w:sz w:val="24"/>
          <w:highlight w:val="cyan"/>
        </w:rPr>
      </w:pPr>
      <w:r w:rsidRPr="00446611">
        <w:rPr>
          <w:b/>
          <w:i/>
          <w:sz w:val="24"/>
          <w:highlight w:val="cyan"/>
        </w:rPr>
        <w:t>активизации познавательной</w:t>
      </w:r>
      <w:r w:rsidRPr="00446611">
        <w:rPr>
          <w:b/>
          <w:i/>
          <w:spacing w:val="-3"/>
          <w:sz w:val="24"/>
          <w:highlight w:val="cyan"/>
        </w:rPr>
        <w:t xml:space="preserve"> </w:t>
      </w:r>
      <w:r w:rsidRPr="00446611">
        <w:rPr>
          <w:b/>
          <w:i/>
          <w:sz w:val="24"/>
          <w:highlight w:val="cyan"/>
        </w:rPr>
        <w:t>деятельности;</w:t>
      </w:r>
    </w:p>
    <w:p w:rsidR="001345D1" w:rsidRPr="00446611" w:rsidRDefault="001345D1">
      <w:pPr>
        <w:pStyle w:val="a3"/>
        <w:ind w:left="0"/>
        <w:rPr>
          <w:b/>
          <w:i/>
          <w:sz w:val="21"/>
          <w:highlight w:val="cyan"/>
        </w:rPr>
      </w:pPr>
    </w:p>
    <w:p w:rsidR="001345D1" w:rsidRPr="00446611" w:rsidRDefault="00404ADE" w:rsidP="00F96D26">
      <w:pPr>
        <w:pStyle w:val="a5"/>
        <w:numPr>
          <w:ilvl w:val="0"/>
          <w:numId w:val="37"/>
        </w:numPr>
        <w:tabs>
          <w:tab w:val="left" w:pos="393"/>
        </w:tabs>
        <w:spacing w:before="1"/>
        <w:ind w:hanging="139"/>
        <w:jc w:val="both"/>
        <w:rPr>
          <w:b/>
          <w:i/>
          <w:sz w:val="24"/>
          <w:highlight w:val="cyan"/>
        </w:rPr>
      </w:pPr>
      <w:r w:rsidRPr="00446611">
        <w:rPr>
          <w:b/>
          <w:i/>
          <w:sz w:val="24"/>
          <w:highlight w:val="cyan"/>
        </w:rPr>
        <w:t>всех видов речевой</w:t>
      </w:r>
      <w:r w:rsidRPr="00446611">
        <w:rPr>
          <w:b/>
          <w:i/>
          <w:spacing w:val="-1"/>
          <w:sz w:val="24"/>
          <w:highlight w:val="cyan"/>
        </w:rPr>
        <w:t xml:space="preserve"> </w:t>
      </w:r>
      <w:r w:rsidRPr="00446611">
        <w:rPr>
          <w:b/>
          <w:i/>
          <w:sz w:val="24"/>
          <w:highlight w:val="cyan"/>
        </w:rPr>
        <w:t>деятельности.</w:t>
      </w:r>
    </w:p>
    <w:p w:rsidR="001345D1" w:rsidRPr="00446611" w:rsidRDefault="001345D1">
      <w:pPr>
        <w:pStyle w:val="a3"/>
        <w:spacing w:before="5"/>
        <w:ind w:left="0"/>
        <w:rPr>
          <w:b/>
          <w:i/>
          <w:sz w:val="20"/>
          <w:highlight w:val="cyan"/>
        </w:rPr>
      </w:pPr>
    </w:p>
    <w:p w:rsidR="001345D1" w:rsidRPr="00446611" w:rsidRDefault="00404ADE">
      <w:pPr>
        <w:pStyle w:val="a3"/>
        <w:spacing w:line="276" w:lineRule="auto"/>
        <w:ind w:right="227" w:firstLine="780"/>
        <w:jc w:val="both"/>
        <w:rPr>
          <w:highlight w:val="cyan"/>
        </w:rPr>
      </w:pPr>
      <w:r w:rsidRPr="00446611">
        <w:rPr>
          <w:highlight w:val="cyan"/>
        </w:rPr>
        <w:t>В ходе индивидуальной работы с учащимися на уроке я осуществляю коррекцию недостаточно или неправильно сформировавшихся отдельных умений и навыков: каллиграфии, техники чтения, скорописи, списывания, обучение приёмам пользования отдельными дидактическими пособиями, схемами, приёмами запоминания.</w:t>
      </w:r>
    </w:p>
    <w:p w:rsidR="001345D1" w:rsidRPr="00446611" w:rsidRDefault="00404ADE">
      <w:pPr>
        <w:pStyle w:val="a3"/>
        <w:spacing w:before="202" w:line="276" w:lineRule="auto"/>
        <w:ind w:right="232" w:firstLine="780"/>
        <w:jc w:val="both"/>
        <w:rPr>
          <w:highlight w:val="cyan"/>
        </w:rPr>
      </w:pPr>
      <w:r w:rsidRPr="00446611">
        <w:rPr>
          <w:highlight w:val="cyan"/>
        </w:rPr>
        <w:t>Коррекционная работа на уроке не должна сводиться только к развитию отдельных психических процессов, формированию определённых умений и навыков, она должна быть направлена на коррекцию всей личности. (Приложение №</w:t>
      </w:r>
      <w:r w:rsidRPr="00446611">
        <w:rPr>
          <w:spacing w:val="54"/>
          <w:highlight w:val="cyan"/>
        </w:rPr>
        <w:t xml:space="preserve"> </w:t>
      </w:r>
      <w:r w:rsidRPr="00446611">
        <w:rPr>
          <w:highlight w:val="cyan"/>
        </w:rPr>
        <w:t>1)</w:t>
      </w:r>
    </w:p>
    <w:p w:rsidR="001345D1" w:rsidRPr="00446611" w:rsidRDefault="001345D1">
      <w:pPr>
        <w:pStyle w:val="a3"/>
        <w:ind w:left="0"/>
        <w:rPr>
          <w:sz w:val="26"/>
          <w:highlight w:val="cyan"/>
        </w:rPr>
      </w:pPr>
    </w:p>
    <w:p w:rsidR="001345D1" w:rsidRPr="00446611" w:rsidRDefault="001345D1">
      <w:pPr>
        <w:pStyle w:val="a3"/>
        <w:ind w:left="0"/>
        <w:rPr>
          <w:sz w:val="21"/>
          <w:highlight w:val="cyan"/>
        </w:rPr>
      </w:pPr>
    </w:p>
    <w:p w:rsidR="001345D1" w:rsidRPr="00446611" w:rsidRDefault="00404ADE">
      <w:pPr>
        <w:pStyle w:val="Heading3"/>
        <w:rPr>
          <w:highlight w:val="cyan"/>
        </w:rPr>
      </w:pPr>
      <w:r w:rsidRPr="00446611">
        <w:rPr>
          <w:highlight w:val="cyan"/>
        </w:rPr>
        <w:t>Планируемые результаты программы коррекционной работы</w:t>
      </w:r>
    </w:p>
    <w:p w:rsidR="001345D1" w:rsidRPr="00446611" w:rsidRDefault="00404ADE">
      <w:pPr>
        <w:pStyle w:val="a3"/>
        <w:spacing w:before="36"/>
        <w:ind w:left="968"/>
        <w:rPr>
          <w:highlight w:val="cyan"/>
        </w:rPr>
      </w:pPr>
      <w:r w:rsidRPr="00446611">
        <w:rPr>
          <w:highlight w:val="cyan"/>
        </w:rPr>
        <w:t>Повышение уровня психологической компетентности.</w:t>
      </w:r>
    </w:p>
    <w:p w:rsidR="001345D1" w:rsidRPr="00446611" w:rsidRDefault="00404ADE">
      <w:pPr>
        <w:pStyle w:val="a3"/>
        <w:spacing w:before="41" w:line="276" w:lineRule="auto"/>
        <w:ind w:left="968" w:right="223"/>
        <w:jc w:val="both"/>
        <w:rPr>
          <w:highlight w:val="cyan"/>
        </w:rPr>
      </w:pPr>
      <w:r w:rsidRPr="00446611">
        <w:rPr>
          <w:highlight w:val="cyan"/>
        </w:rPr>
        <w:t>Создание системы комплексной помощи детям с ограниченными возможностями здоровья. Реализация программ психолого-педагогического сопровождения. Создание индивидуальных карт развития учащихся. Снижение процента детей, нуждающихся в коррекции.</w:t>
      </w:r>
    </w:p>
    <w:p w:rsidR="001345D1" w:rsidRPr="00446611" w:rsidRDefault="001345D1">
      <w:pPr>
        <w:pStyle w:val="a3"/>
        <w:ind w:left="0"/>
        <w:rPr>
          <w:sz w:val="20"/>
          <w:highlight w:val="cyan"/>
        </w:rPr>
      </w:pPr>
    </w:p>
    <w:p w:rsidR="001345D1" w:rsidRPr="00446611" w:rsidRDefault="001345D1">
      <w:pPr>
        <w:pStyle w:val="a3"/>
        <w:ind w:left="0"/>
        <w:rPr>
          <w:sz w:val="20"/>
          <w:highlight w:val="cyan"/>
        </w:rPr>
      </w:pPr>
    </w:p>
    <w:p w:rsidR="001345D1" w:rsidRPr="00446611" w:rsidRDefault="001345D1">
      <w:pPr>
        <w:pStyle w:val="a3"/>
        <w:spacing w:before="3"/>
        <w:ind w:left="0"/>
        <w:rPr>
          <w:sz w:val="11"/>
          <w:highlight w:val="cyan"/>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9"/>
        <w:gridCol w:w="5265"/>
      </w:tblGrid>
      <w:tr w:rsidR="001345D1" w:rsidRPr="00446611">
        <w:trPr>
          <w:trHeight w:val="462"/>
        </w:trPr>
        <w:tc>
          <w:tcPr>
            <w:tcW w:w="4869" w:type="dxa"/>
            <w:shd w:val="clear" w:color="auto" w:fill="EDEBE0"/>
          </w:tcPr>
          <w:p w:rsidR="001345D1" w:rsidRPr="00446611" w:rsidRDefault="00404ADE">
            <w:pPr>
              <w:pStyle w:val="TableParagraph"/>
              <w:spacing w:line="225" w:lineRule="exact"/>
              <w:ind w:left="1421"/>
              <w:rPr>
                <w:sz w:val="20"/>
                <w:highlight w:val="cyan"/>
              </w:rPr>
            </w:pPr>
            <w:r w:rsidRPr="00446611">
              <w:rPr>
                <w:sz w:val="20"/>
                <w:highlight w:val="cyan"/>
              </w:rPr>
              <w:t>Ожидаемые результаты</w:t>
            </w:r>
          </w:p>
        </w:tc>
        <w:tc>
          <w:tcPr>
            <w:tcW w:w="5265" w:type="dxa"/>
            <w:shd w:val="clear" w:color="auto" w:fill="EDEBE0"/>
          </w:tcPr>
          <w:p w:rsidR="001345D1" w:rsidRPr="00446611" w:rsidRDefault="00404ADE">
            <w:pPr>
              <w:pStyle w:val="TableParagraph"/>
              <w:spacing w:line="225" w:lineRule="exact"/>
              <w:ind w:left="1593"/>
              <w:rPr>
                <w:sz w:val="20"/>
                <w:highlight w:val="cyan"/>
              </w:rPr>
            </w:pPr>
            <w:r w:rsidRPr="00446611">
              <w:rPr>
                <w:sz w:val="20"/>
                <w:highlight w:val="cyan"/>
              </w:rPr>
              <w:t>Измерители, показатели</w:t>
            </w:r>
          </w:p>
        </w:tc>
      </w:tr>
      <w:tr w:rsidR="001345D1" w:rsidRPr="00446611">
        <w:trPr>
          <w:trHeight w:val="2652"/>
        </w:trPr>
        <w:tc>
          <w:tcPr>
            <w:tcW w:w="4869" w:type="dxa"/>
          </w:tcPr>
          <w:p w:rsidR="001345D1" w:rsidRPr="00446611" w:rsidRDefault="00404ADE">
            <w:pPr>
              <w:pStyle w:val="TableParagraph"/>
              <w:spacing w:line="276" w:lineRule="auto"/>
              <w:ind w:left="108" w:right="962"/>
              <w:rPr>
                <w:sz w:val="20"/>
                <w:highlight w:val="cyan"/>
              </w:rPr>
            </w:pPr>
            <w:r w:rsidRPr="00446611">
              <w:rPr>
                <w:sz w:val="20"/>
                <w:highlight w:val="cyan"/>
              </w:rPr>
              <w:t>Повышение мотивации и качества успеваемости учащихся, требующих особого внимания специалистов</w:t>
            </w:r>
          </w:p>
          <w:p w:rsidR="001345D1" w:rsidRPr="00446611" w:rsidRDefault="00404ADE">
            <w:pPr>
              <w:pStyle w:val="TableParagraph"/>
              <w:spacing w:line="276" w:lineRule="auto"/>
              <w:ind w:left="108"/>
              <w:rPr>
                <w:sz w:val="20"/>
                <w:highlight w:val="cyan"/>
              </w:rPr>
            </w:pPr>
            <w:r w:rsidRPr="00446611">
              <w:rPr>
                <w:sz w:val="20"/>
                <w:highlight w:val="cyan"/>
              </w:rPr>
              <w:t>для предупреждения возникновения проблем в обучении и развитии.</w:t>
            </w:r>
          </w:p>
          <w:p w:rsidR="001345D1" w:rsidRPr="00446611" w:rsidRDefault="00404ADE">
            <w:pPr>
              <w:pStyle w:val="TableParagraph"/>
              <w:spacing w:before="197" w:line="276" w:lineRule="auto"/>
              <w:ind w:left="108" w:right="414" w:firstLine="50"/>
              <w:rPr>
                <w:sz w:val="20"/>
                <w:highlight w:val="cyan"/>
              </w:rPr>
            </w:pPr>
            <w:r w:rsidRPr="00446611">
              <w:rPr>
                <w:sz w:val="20"/>
                <w:highlight w:val="cyan"/>
              </w:rPr>
              <w:t>Реализация программ психолого-педагогического сопровождения. Снижение процента детей, нуждающихся в коррекции.</w:t>
            </w:r>
          </w:p>
        </w:tc>
        <w:tc>
          <w:tcPr>
            <w:tcW w:w="5265" w:type="dxa"/>
          </w:tcPr>
          <w:p w:rsidR="001345D1" w:rsidRPr="00446611" w:rsidRDefault="00404ADE">
            <w:pPr>
              <w:pStyle w:val="TableParagraph"/>
              <w:spacing w:line="484" w:lineRule="auto"/>
              <w:ind w:left="107" w:right="543"/>
              <w:rPr>
                <w:sz w:val="20"/>
                <w:highlight w:val="cyan"/>
              </w:rPr>
            </w:pPr>
            <w:r w:rsidRPr="00446611">
              <w:rPr>
                <w:sz w:val="20"/>
                <w:highlight w:val="cyan"/>
              </w:rPr>
              <w:t>Мониторинг учебных достижений учащихся, стабилизация или рост их образовательных</w:t>
            </w:r>
          </w:p>
          <w:p w:rsidR="001345D1" w:rsidRPr="00446611" w:rsidRDefault="00404ADE">
            <w:pPr>
              <w:pStyle w:val="TableParagraph"/>
              <w:spacing w:line="276" w:lineRule="auto"/>
              <w:ind w:left="107" w:right="543"/>
              <w:rPr>
                <w:sz w:val="20"/>
                <w:highlight w:val="cyan"/>
              </w:rPr>
            </w:pPr>
            <w:r w:rsidRPr="00446611">
              <w:rPr>
                <w:sz w:val="20"/>
                <w:highlight w:val="cyan"/>
              </w:rPr>
              <w:t>результатов, познавательной, эмоционально-волевой, личностной, мотивационной сферы</w:t>
            </w:r>
          </w:p>
          <w:p w:rsidR="001345D1" w:rsidRPr="00446611" w:rsidRDefault="00404ADE">
            <w:pPr>
              <w:pStyle w:val="TableParagraph"/>
              <w:spacing w:before="196" w:line="276" w:lineRule="auto"/>
              <w:ind w:left="107"/>
              <w:rPr>
                <w:sz w:val="20"/>
                <w:highlight w:val="cyan"/>
              </w:rPr>
            </w:pPr>
            <w:r w:rsidRPr="00446611">
              <w:rPr>
                <w:sz w:val="20"/>
                <w:highlight w:val="cyan"/>
              </w:rPr>
              <w:t>учащихся, уровня речевого развития, особенностей межличностных взаимоотношений, развитие классных коллективов.</w:t>
            </w:r>
          </w:p>
        </w:tc>
      </w:tr>
      <w:tr w:rsidR="001345D1" w:rsidRPr="00446611">
        <w:trPr>
          <w:trHeight w:val="649"/>
        </w:trPr>
        <w:tc>
          <w:tcPr>
            <w:tcW w:w="4869" w:type="dxa"/>
          </w:tcPr>
          <w:p w:rsidR="001345D1" w:rsidRPr="00446611" w:rsidRDefault="00404ADE">
            <w:pPr>
              <w:pStyle w:val="TableParagraph"/>
              <w:spacing w:line="278" w:lineRule="auto"/>
              <w:ind w:left="108" w:right="498"/>
              <w:rPr>
                <w:sz w:val="20"/>
                <w:highlight w:val="cyan"/>
              </w:rPr>
            </w:pPr>
            <w:r w:rsidRPr="00446611">
              <w:rPr>
                <w:sz w:val="20"/>
                <w:highlight w:val="cyan"/>
              </w:rPr>
              <w:t>Повышение уровня психологической компетентности. Развитие научно-методического</w:t>
            </w:r>
          </w:p>
        </w:tc>
        <w:tc>
          <w:tcPr>
            <w:tcW w:w="5265" w:type="dxa"/>
          </w:tcPr>
          <w:p w:rsidR="001345D1" w:rsidRPr="00446611" w:rsidRDefault="00404ADE">
            <w:pPr>
              <w:pStyle w:val="TableParagraph"/>
              <w:spacing w:line="278" w:lineRule="auto"/>
              <w:ind w:left="107" w:right="449"/>
              <w:rPr>
                <w:sz w:val="20"/>
                <w:highlight w:val="cyan"/>
              </w:rPr>
            </w:pPr>
            <w:r w:rsidRPr="00446611">
              <w:rPr>
                <w:sz w:val="20"/>
                <w:highlight w:val="cyan"/>
              </w:rPr>
              <w:t>Научно-методические разработки; электронная база методических рекомендаций по психолого-социально-</w:t>
            </w:r>
          </w:p>
        </w:tc>
      </w:tr>
    </w:tbl>
    <w:p w:rsidR="001345D1" w:rsidRPr="00446611" w:rsidRDefault="001345D1">
      <w:pPr>
        <w:spacing w:line="278" w:lineRule="auto"/>
        <w:rPr>
          <w:sz w:val="20"/>
          <w:highlight w:val="cyan"/>
        </w:rPr>
        <w:sectPr w:rsidR="001345D1" w:rsidRPr="00446611">
          <w:pgSz w:w="11900" w:h="16850"/>
          <w:pgMar w:top="500" w:right="340" w:bottom="900" w:left="880" w:header="0" w:footer="69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9"/>
        <w:gridCol w:w="5265"/>
      </w:tblGrid>
      <w:tr w:rsidR="001345D1" w:rsidRPr="00446611">
        <w:trPr>
          <w:trHeight w:val="928"/>
        </w:trPr>
        <w:tc>
          <w:tcPr>
            <w:tcW w:w="4869" w:type="dxa"/>
          </w:tcPr>
          <w:p w:rsidR="001345D1" w:rsidRPr="00446611" w:rsidRDefault="00404ADE">
            <w:pPr>
              <w:pStyle w:val="TableParagraph"/>
              <w:spacing w:line="225" w:lineRule="exact"/>
              <w:ind w:left="108"/>
              <w:rPr>
                <w:sz w:val="20"/>
                <w:highlight w:val="cyan"/>
              </w:rPr>
            </w:pPr>
            <w:r w:rsidRPr="00446611">
              <w:rPr>
                <w:sz w:val="20"/>
                <w:highlight w:val="cyan"/>
              </w:rPr>
              <w:lastRenderedPageBreak/>
              <w:t>обеспечения педагогического процесса.</w:t>
            </w:r>
          </w:p>
        </w:tc>
        <w:tc>
          <w:tcPr>
            <w:tcW w:w="5265" w:type="dxa"/>
          </w:tcPr>
          <w:p w:rsidR="001345D1" w:rsidRPr="00446611" w:rsidRDefault="00404ADE">
            <w:pPr>
              <w:pStyle w:val="TableParagraph"/>
              <w:spacing w:line="225" w:lineRule="exact"/>
              <w:ind w:left="107"/>
              <w:rPr>
                <w:sz w:val="20"/>
                <w:highlight w:val="cyan"/>
              </w:rPr>
            </w:pPr>
            <w:r w:rsidRPr="00446611">
              <w:rPr>
                <w:sz w:val="20"/>
                <w:highlight w:val="cyan"/>
              </w:rPr>
              <w:t>логопедическому сопровождению учащихся.</w:t>
            </w:r>
          </w:p>
        </w:tc>
      </w:tr>
      <w:tr w:rsidR="001345D1" w:rsidRPr="00446611">
        <w:trPr>
          <w:trHeight w:val="2053"/>
        </w:trPr>
        <w:tc>
          <w:tcPr>
            <w:tcW w:w="4869" w:type="dxa"/>
          </w:tcPr>
          <w:p w:rsidR="001345D1" w:rsidRPr="00446611" w:rsidRDefault="00404ADE">
            <w:pPr>
              <w:pStyle w:val="TableParagraph"/>
              <w:spacing w:line="276" w:lineRule="auto"/>
              <w:ind w:left="108" w:right="414"/>
              <w:rPr>
                <w:sz w:val="20"/>
                <w:highlight w:val="cyan"/>
              </w:rPr>
            </w:pPr>
            <w:r w:rsidRPr="00446611">
              <w:rPr>
                <w:sz w:val="20"/>
                <w:highlight w:val="cyan"/>
              </w:rPr>
              <w:t>Устойчивый рост профессиональной компетентности педагогов по комплексному применению современных образовательных и</w:t>
            </w:r>
          </w:p>
          <w:p w:rsidR="001345D1" w:rsidRPr="00446611" w:rsidRDefault="00404ADE">
            <w:pPr>
              <w:pStyle w:val="TableParagraph"/>
              <w:spacing w:line="276" w:lineRule="auto"/>
              <w:ind w:left="108" w:right="98"/>
              <w:rPr>
                <w:sz w:val="20"/>
                <w:highlight w:val="cyan"/>
              </w:rPr>
            </w:pPr>
            <w:r w:rsidRPr="00446611">
              <w:rPr>
                <w:sz w:val="20"/>
                <w:highlight w:val="cyan"/>
              </w:rPr>
              <w:t>здоровьесберегающих технологий по сопровождению детей, требующих особого внимания специалистов для предупреждения возникновения проблем в обучении и развитии.</w:t>
            </w:r>
          </w:p>
        </w:tc>
        <w:tc>
          <w:tcPr>
            <w:tcW w:w="5265" w:type="dxa"/>
          </w:tcPr>
          <w:p w:rsidR="001345D1" w:rsidRPr="00446611" w:rsidRDefault="00404ADE">
            <w:pPr>
              <w:pStyle w:val="TableParagraph"/>
              <w:spacing w:line="276" w:lineRule="auto"/>
              <w:ind w:left="107" w:right="113"/>
              <w:rPr>
                <w:sz w:val="20"/>
                <w:highlight w:val="cyan"/>
              </w:rPr>
            </w:pPr>
            <w:r w:rsidRPr="00446611">
              <w:rPr>
                <w:sz w:val="20"/>
                <w:highlight w:val="cyan"/>
              </w:rPr>
              <w:t>Внутришкольные и районные семинары, круглые столы по проблемам детей с трудностями в обучении и</w:t>
            </w:r>
            <w:r w:rsidRPr="00446611">
              <w:rPr>
                <w:spacing w:val="-26"/>
                <w:sz w:val="20"/>
                <w:highlight w:val="cyan"/>
              </w:rPr>
              <w:t xml:space="preserve"> </w:t>
            </w:r>
            <w:r w:rsidRPr="00446611">
              <w:rPr>
                <w:sz w:val="20"/>
                <w:highlight w:val="cyan"/>
              </w:rPr>
              <w:t>развитии, открытые коррекционно-развивающие профилактические занятия, мастер-классы, обобщение опыта работы, методические</w:t>
            </w:r>
            <w:r w:rsidRPr="00446611">
              <w:rPr>
                <w:spacing w:val="-1"/>
                <w:sz w:val="20"/>
                <w:highlight w:val="cyan"/>
              </w:rPr>
              <w:t xml:space="preserve"> </w:t>
            </w:r>
            <w:r w:rsidRPr="00446611">
              <w:rPr>
                <w:sz w:val="20"/>
                <w:highlight w:val="cyan"/>
              </w:rPr>
              <w:t>портфолио.</w:t>
            </w:r>
          </w:p>
        </w:tc>
      </w:tr>
    </w:tbl>
    <w:p w:rsidR="001345D1" w:rsidRPr="00446611" w:rsidRDefault="001345D1">
      <w:pPr>
        <w:spacing w:line="276" w:lineRule="auto"/>
        <w:rPr>
          <w:sz w:val="20"/>
          <w:highlight w:val="cyan"/>
        </w:rPr>
        <w:sectPr w:rsidR="001345D1" w:rsidRPr="00446611">
          <w:pgSz w:w="11900" w:h="16850"/>
          <w:pgMar w:top="560" w:right="340" w:bottom="880" w:left="880" w:header="0" w:footer="690" w:gutter="0"/>
          <w:cols w:space="720"/>
        </w:sectPr>
      </w:pPr>
    </w:p>
    <w:p w:rsidR="001345D1" w:rsidRPr="00446611" w:rsidRDefault="00404ADE" w:rsidP="00F96D26">
      <w:pPr>
        <w:pStyle w:val="a5"/>
        <w:numPr>
          <w:ilvl w:val="1"/>
          <w:numId w:val="39"/>
        </w:numPr>
        <w:tabs>
          <w:tab w:val="left" w:pos="1419"/>
        </w:tabs>
        <w:spacing w:before="69"/>
        <w:rPr>
          <w:b/>
          <w:sz w:val="28"/>
          <w:highlight w:val="cyan"/>
        </w:rPr>
      </w:pPr>
      <w:r w:rsidRPr="00446611">
        <w:rPr>
          <w:spacing w:val="-71"/>
          <w:sz w:val="28"/>
          <w:highlight w:val="cyan"/>
          <w:u w:val="thick"/>
        </w:rPr>
        <w:lastRenderedPageBreak/>
        <w:t xml:space="preserve"> </w:t>
      </w:r>
      <w:r w:rsidRPr="00446611">
        <w:rPr>
          <w:b/>
          <w:sz w:val="28"/>
          <w:highlight w:val="cyan"/>
          <w:u w:val="thick"/>
        </w:rPr>
        <w:t>Организационный раздел основной образовательной</w:t>
      </w:r>
      <w:r w:rsidRPr="00446611">
        <w:rPr>
          <w:b/>
          <w:spacing w:val="-11"/>
          <w:sz w:val="28"/>
          <w:highlight w:val="cyan"/>
          <w:u w:val="thick"/>
        </w:rPr>
        <w:t xml:space="preserve"> </w:t>
      </w:r>
      <w:r w:rsidRPr="00446611">
        <w:rPr>
          <w:b/>
          <w:sz w:val="28"/>
          <w:highlight w:val="cyan"/>
          <w:u w:val="thick"/>
        </w:rPr>
        <w:t>программы.</w:t>
      </w:r>
    </w:p>
    <w:p w:rsidR="001345D1" w:rsidRPr="00446611" w:rsidRDefault="001345D1">
      <w:pPr>
        <w:pStyle w:val="a3"/>
        <w:spacing w:before="3"/>
        <w:ind w:left="0"/>
        <w:rPr>
          <w:b/>
          <w:highlight w:val="cyan"/>
        </w:rPr>
      </w:pPr>
    </w:p>
    <w:p w:rsidR="001345D1" w:rsidRPr="00446611" w:rsidRDefault="00404ADE" w:rsidP="00F96D26">
      <w:pPr>
        <w:pStyle w:val="Heading3"/>
        <w:numPr>
          <w:ilvl w:val="2"/>
          <w:numId w:val="39"/>
        </w:numPr>
        <w:tabs>
          <w:tab w:val="left" w:pos="1589"/>
        </w:tabs>
        <w:ind w:hanging="451"/>
        <w:rPr>
          <w:highlight w:val="cyan"/>
        </w:rPr>
      </w:pPr>
      <w:r w:rsidRPr="00446611">
        <w:rPr>
          <w:highlight w:val="cyan"/>
        </w:rPr>
        <w:t>Учебный план основного общего</w:t>
      </w:r>
      <w:r w:rsidRPr="00446611">
        <w:rPr>
          <w:spacing w:val="-1"/>
          <w:highlight w:val="cyan"/>
        </w:rPr>
        <w:t xml:space="preserve"> </w:t>
      </w:r>
      <w:r w:rsidRPr="00446611">
        <w:rPr>
          <w:highlight w:val="cyan"/>
        </w:rPr>
        <w:t>образования.</w:t>
      </w:r>
    </w:p>
    <w:p w:rsidR="001345D1" w:rsidRPr="00446611" w:rsidRDefault="001345D1">
      <w:pPr>
        <w:pStyle w:val="a3"/>
        <w:spacing w:before="1"/>
        <w:ind w:left="0"/>
        <w:rPr>
          <w:b/>
          <w:highlight w:val="cyan"/>
        </w:rPr>
      </w:pPr>
    </w:p>
    <w:p w:rsidR="001345D1" w:rsidRPr="00446611" w:rsidRDefault="00404ADE">
      <w:pPr>
        <w:pStyle w:val="a3"/>
        <w:ind w:left="1137" w:right="267" w:firstLine="708"/>
        <w:jc w:val="both"/>
        <w:rPr>
          <w:highlight w:val="cyan"/>
        </w:rPr>
      </w:pPr>
      <w:r w:rsidRPr="00446611">
        <w:rPr>
          <w:highlight w:val="cyan"/>
        </w:rPr>
        <w:t>Учебный план школы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обеспечивать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образования и формирование знаний, умений и навыков, необходимых для последующего получения профессионального образования.</w:t>
      </w:r>
    </w:p>
    <w:p w:rsidR="001345D1" w:rsidRPr="00446611" w:rsidRDefault="00404ADE">
      <w:pPr>
        <w:pStyle w:val="Heading3"/>
        <w:spacing w:before="207"/>
        <w:ind w:left="1845"/>
        <w:rPr>
          <w:highlight w:val="cyan"/>
        </w:rPr>
      </w:pPr>
      <w:r w:rsidRPr="00446611">
        <w:rPr>
          <w:highlight w:val="cyan"/>
        </w:rPr>
        <w:t>Основными задачами учебного плана являются:</w:t>
      </w:r>
    </w:p>
    <w:p w:rsidR="001345D1" w:rsidRPr="00446611" w:rsidRDefault="00404ADE" w:rsidP="00F96D26">
      <w:pPr>
        <w:pStyle w:val="a5"/>
        <w:numPr>
          <w:ilvl w:val="3"/>
          <w:numId w:val="39"/>
        </w:numPr>
        <w:tabs>
          <w:tab w:val="left" w:pos="2553"/>
          <w:tab w:val="left" w:pos="2554"/>
        </w:tabs>
        <w:spacing w:before="192"/>
        <w:ind w:firstLine="708"/>
        <w:rPr>
          <w:sz w:val="24"/>
          <w:highlight w:val="cyan"/>
        </w:rPr>
      </w:pPr>
      <w:r w:rsidRPr="00446611">
        <w:rPr>
          <w:sz w:val="24"/>
          <w:highlight w:val="cyan"/>
        </w:rPr>
        <w:t>Обеспечение единства федерального, окружного и школьного</w:t>
      </w:r>
      <w:r w:rsidRPr="00446611">
        <w:rPr>
          <w:spacing w:val="-6"/>
          <w:sz w:val="24"/>
          <w:highlight w:val="cyan"/>
        </w:rPr>
        <w:t xml:space="preserve"> </w:t>
      </w:r>
      <w:r w:rsidRPr="00446611">
        <w:rPr>
          <w:sz w:val="24"/>
          <w:highlight w:val="cyan"/>
        </w:rPr>
        <w:t>компонентов;</w:t>
      </w:r>
    </w:p>
    <w:p w:rsidR="001345D1" w:rsidRPr="00446611" w:rsidRDefault="00404ADE" w:rsidP="00F96D26">
      <w:pPr>
        <w:pStyle w:val="a5"/>
        <w:numPr>
          <w:ilvl w:val="3"/>
          <w:numId w:val="39"/>
        </w:numPr>
        <w:tabs>
          <w:tab w:val="left" w:pos="2553"/>
          <w:tab w:val="left" w:pos="2554"/>
        </w:tabs>
        <w:ind w:firstLine="708"/>
        <w:rPr>
          <w:sz w:val="24"/>
          <w:highlight w:val="cyan"/>
        </w:rPr>
      </w:pPr>
      <w:r w:rsidRPr="00446611">
        <w:rPr>
          <w:sz w:val="24"/>
          <w:highlight w:val="cyan"/>
        </w:rPr>
        <w:t>Соблюдение стандартов</w:t>
      </w:r>
      <w:r w:rsidRPr="00446611">
        <w:rPr>
          <w:spacing w:val="-3"/>
          <w:sz w:val="24"/>
          <w:highlight w:val="cyan"/>
        </w:rPr>
        <w:t xml:space="preserve"> </w:t>
      </w:r>
      <w:r w:rsidRPr="00446611">
        <w:rPr>
          <w:sz w:val="24"/>
          <w:highlight w:val="cyan"/>
        </w:rPr>
        <w:t>образования;</w:t>
      </w:r>
    </w:p>
    <w:p w:rsidR="001345D1" w:rsidRPr="00446611" w:rsidRDefault="00404ADE" w:rsidP="00F96D26">
      <w:pPr>
        <w:pStyle w:val="a5"/>
        <w:numPr>
          <w:ilvl w:val="3"/>
          <w:numId w:val="39"/>
        </w:numPr>
        <w:tabs>
          <w:tab w:val="left" w:pos="2553"/>
          <w:tab w:val="left" w:pos="2554"/>
        </w:tabs>
        <w:ind w:right="269" w:firstLine="708"/>
        <w:rPr>
          <w:sz w:val="24"/>
          <w:highlight w:val="cyan"/>
        </w:rPr>
      </w:pPr>
      <w:r w:rsidRPr="00446611">
        <w:rPr>
          <w:sz w:val="24"/>
          <w:highlight w:val="cyan"/>
        </w:rPr>
        <w:t>Освоение школьниками национальной культуры в диалектическом единстве с мировой и многонациональной культурой</w:t>
      </w:r>
      <w:r w:rsidRPr="00446611">
        <w:rPr>
          <w:spacing w:val="-1"/>
          <w:sz w:val="24"/>
          <w:highlight w:val="cyan"/>
        </w:rPr>
        <w:t xml:space="preserve"> </w:t>
      </w:r>
      <w:r w:rsidRPr="00446611">
        <w:rPr>
          <w:sz w:val="24"/>
          <w:highlight w:val="cyan"/>
        </w:rPr>
        <w:t>России;</w:t>
      </w:r>
    </w:p>
    <w:p w:rsidR="001345D1" w:rsidRPr="00446611" w:rsidRDefault="00404ADE" w:rsidP="00F96D26">
      <w:pPr>
        <w:pStyle w:val="a5"/>
        <w:numPr>
          <w:ilvl w:val="3"/>
          <w:numId w:val="39"/>
        </w:numPr>
        <w:tabs>
          <w:tab w:val="left" w:pos="2553"/>
          <w:tab w:val="left" w:pos="2554"/>
        </w:tabs>
        <w:ind w:right="269" w:firstLine="708"/>
        <w:rPr>
          <w:sz w:val="24"/>
          <w:highlight w:val="cyan"/>
        </w:rPr>
      </w:pPr>
      <w:r w:rsidRPr="00446611">
        <w:rPr>
          <w:sz w:val="24"/>
          <w:highlight w:val="cyan"/>
        </w:rPr>
        <w:t>Формирование потребности в обучении и саморазвитии, раскрытие творческого потенциала</w:t>
      </w:r>
      <w:r w:rsidRPr="00446611">
        <w:rPr>
          <w:spacing w:val="-2"/>
          <w:sz w:val="24"/>
          <w:highlight w:val="cyan"/>
        </w:rPr>
        <w:t xml:space="preserve"> </w:t>
      </w:r>
      <w:r w:rsidRPr="00446611">
        <w:rPr>
          <w:sz w:val="24"/>
          <w:highlight w:val="cyan"/>
        </w:rPr>
        <w:t>школьников;</w:t>
      </w:r>
    </w:p>
    <w:p w:rsidR="001345D1" w:rsidRPr="00446611" w:rsidRDefault="00404ADE" w:rsidP="00F96D26">
      <w:pPr>
        <w:pStyle w:val="a5"/>
        <w:numPr>
          <w:ilvl w:val="3"/>
          <w:numId w:val="39"/>
        </w:numPr>
        <w:tabs>
          <w:tab w:val="left" w:pos="2553"/>
          <w:tab w:val="left" w:pos="2554"/>
        </w:tabs>
        <w:ind w:left="2553"/>
        <w:rPr>
          <w:sz w:val="24"/>
          <w:highlight w:val="cyan"/>
        </w:rPr>
      </w:pPr>
      <w:r w:rsidRPr="00446611">
        <w:rPr>
          <w:sz w:val="24"/>
          <w:highlight w:val="cyan"/>
        </w:rPr>
        <w:t>Развитие общекультурной направленности и гуманизации</w:t>
      </w:r>
      <w:r w:rsidRPr="00446611">
        <w:rPr>
          <w:spacing w:val="-7"/>
          <w:sz w:val="24"/>
          <w:highlight w:val="cyan"/>
        </w:rPr>
        <w:t xml:space="preserve"> </w:t>
      </w:r>
      <w:r w:rsidRPr="00446611">
        <w:rPr>
          <w:sz w:val="24"/>
          <w:highlight w:val="cyan"/>
        </w:rPr>
        <w:t>образования;</w:t>
      </w:r>
    </w:p>
    <w:p w:rsidR="001345D1" w:rsidRPr="00446611" w:rsidRDefault="00404ADE" w:rsidP="00F96D26">
      <w:pPr>
        <w:pStyle w:val="a5"/>
        <w:numPr>
          <w:ilvl w:val="3"/>
          <w:numId w:val="39"/>
        </w:numPr>
        <w:tabs>
          <w:tab w:val="left" w:pos="2553"/>
          <w:tab w:val="left" w:pos="2554"/>
        </w:tabs>
        <w:ind w:right="268" w:firstLine="708"/>
        <w:rPr>
          <w:sz w:val="24"/>
          <w:highlight w:val="cyan"/>
        </w:rPr>
      </w:pPr>
      <w:r w:rsidRPr="00446611">
        <w:rPr>
          <w:sz w:val="24"/>
          <w:highlight w:val="cyan"/>
        </w:rPr>
        <w:t>Сохранение и укрепление физического, психического и нравственного здоровья школьников, формирование мотивации на здоровый образ</w:t>
      </w:r>
      <w:r w:rsidRPr="00446611">
        <w:rPr>
          <w:spacing w:val="-6"/>
          <w:sz w:val="24"/>
          <w:highlight w:val="cyan"/>
        </w:rPr>
        <w:t xml:space="preserve"> </w:t>
      </w:r>
      <w:r w:rsidRPr="00446611">
        <w:rPr>
          <w:sz w:val="24"/>
          <w:highlight w:val="cyan"/>
        </w:rPr>
        <w:t>жизни;</w:t>
      </w:r>
    </w:p>
    <w:p w:rsidR="001345D1" w:rsidRPr="00446611" w:rsidRDefault="00404ADE" w:rsidP="00F96D26">
      <w:pPr>
        <w:pStyle w:val="a5"/>
        <w:numPr>
          <w:ilvl w:val="3"/>
          <w:numId w:val="39"/>
        </w:numPr>
        <w:tabs>
          <w:tab w:val="left" w:pos="2553"/>
          <w:tab w:val="left" w:pos="2554"/>
        </w:tabs>
        <w:ind w:left="2553"/>
        <w:rPr>
          <w:sz w:val="24"/>
          <w:highlight w:val="cyan"/>
        </w:rPr>
      </w:pPr>
      <w:r w:rsidRPr="00446611">
        <w:rPr>
          <w:sz w:val="24"/>
          <w:highlight w:val="cyan"/>
        </w:rPr>
        <w:t>Обеспечение успешной социализации выпускников школы;</w:t>
      </w:r>
    </w:p>
    <w:p w:rsidR="001345D1" w:rsidRPr="00446611" w:rsidRDefault="00404ADE" w:rsidP="00F96D26">
      <w:pPr>
        <w:pStyle w:val="a5"/>
        <w:numPr>
          <w:ilvl w:val="3"/>
          <w:numId w:val="39"/>
        </w:numPr>
        <w:tabs>
          <w:tab w:val="left" w:pos="2553"/>
          <w:tab w:val="left" w:pos="2554"/>
        </w:tabs>
        <w:ind w:right="268" w:firstLine="708"/>
        <w:rPr>
          <w:sz w:val="24"/>
          <w:highlight w:val="cyan"/>
        </w:rPr>
      </w:pPr>
      <w:r w:rsidRPr="00446611">
        <w:rPr>
          <w:sz w:val="24"/>
          <w:highlight w:val="cyan"/>
        </w:rPr>
        <w:t>Усиление деятельностного подхода в обучении и практической ориентации в образовании.</w:t>
      </w:r>
    </w:p>
    <w:p w:rsidR="00EC6A57" w:rsidRPr="00446611" w:rsidRDefault="00EC6A57" w:rsidP="00EC6A57">
      <w:pPr>
        <w:tabs>
          <w:tab w:val="left" w:pos="2553"/>
          <w:tab w:val="left" w:pos="2554"/>
        </w:tabs>
        <w:ind w:right="268"/>
        <w:rPr>
          <w:sz w:val="24"/>
          <w:highlight w:val="cyan"/>
        </w:rPr>
      </w:pPr>
    </w:p>
    <w:p w:rsidR="00EC6A57" w:rsidRPr="00446611" w:rsidRDefault="00EC6A57" w:rsidP="00EC6A57">
      <w:pPr>
        <w:ind w:firstLine="709"/>
        <w:jc w:val="both"/>
        <w:rPr>
          <w:b/>
          <w:highlight w:val="cyan"/>
        </w:rPr>
      </w:pPr>
      <w:r w:rsidRPr="00446611">
        <w:rPr>
          <w:sz w:val="24"/>
          <w:highlight w:val="cyan"/>
        </w:rPr>
        <w:tab/>
      </w:r>
      <w:r w:rsidRPr="00446611">
        <w:rPr>
          <w:b/>
          <w:bCs/>
          <w:highlight w:val="cyan"/>
        </w:rPr>
        <w:t>1. Пояснительная записка к учебному плану ООП основного общего образования</w:t>
      </w:r>
      <w:r w:rsidRPr="00446611">
        <w:rPr>
          <w:highlight w:val="cyan"/>
        </w:rPr>
        <w:t xml:space="preserve"> </w:t>
      </w:r>
      <w:r w:rsidRPr="00446611">
        <w:rPr>
          <w:b/>
          <w:highlight w:val="cyan"/>
        </w:rPr>
        <w:t>МБОУ "Ржанопольская основная  общеобразовательная школа " Залегощенского района Орловской области  на 2018-2019 учебный год.</w:t>
      </w:r>
    </w:p>
    <w:p w:rsidR="00EC6A57" w:rsidRPr="00446611" w:rsidRDefault="00EC6A57" w:rsidP="00EC6A57">
      <w:pPr>
        <w:ind w:firstLine="709"/>
        <w:jc w:val="both"/>
        <w:rPr>
          <w:highlight w:val="cyan"/>
        </w:rPr>
      </w:pPr>
      <w:r w:rsidRPr="00446611">
        <w:rPr>
          <w:highlight w:val="cyan"/>
        </w:rPr>
        <w:t xml:space="preserve">Пояснительная записка отражает </w:t>
      </w:r>
      <w:r w:rsidRPr="00446611">
        <w:rPr>
          <w:bCs/>
          <w:iCs/>
          <w:highlight w:val="cyan"/>
        </w:rPr>
        <w:t>соответствие обязательной части учебного плана</w:t>
      </w:r>
      <w:r w:rsidRPr="00446611">
        <w:rPr>
          <w:highlight w:val="cyan"/>
        </w:rPr>
        <w:t xml:space="preserve"> требованиям федерального государственного образовательного стандарта основного общего образования (далее – ФГОС ООО), утв. приказом Минобрнауки России от 06.10.2009 № 373, включая требования к личностным образовательным результатам учащихся.</w:t>
      </w:r>
    </w:p>
    <w:p w:rsidR="00EC6A57" w:rsidRPr="00446611" w:rsidRDefault="00EC6A57" w:rsidP="00EC6A57">
      <w:pPr>
        <w:ind w:firstLine="709"/>
        <w:jc w:val="both"/>
        <w:rPr>
          <w:highlight w:val="cyan"/>
        </w:rPr>
      </w:pPr>
      <w:r w:rsidRPr="00446611">
        <w:rPr>
          <w:highlight w:val="cyan"/>
        </w:rPr>
        <w:t>Пояснительная записка включает:</w:t>
      </w:r>
    </w:p>
    <w:p w:rsidR="00EC6A57" w:rsidRPr="00446611" w:rsidRDefault="00EC6A57" w:rsidP="00EC6A57">
      <w:pPr>
        <w:ind w:firstLine="709"/>
        <w:jc w:val="both"/>
        <w:rPr>
          <w:bCs/>
          <w:iCs/>
          <w:highlight w:val="cyan"/>
        </w:rPr>
      </w:pPr>
      <w:r w:rsidRPr="00446611">
        <w:rPr>
          <w:highlight w:val="cyan"/>
        </w:rPr>
        <w:t>–</w:t>
      </w:r>
      <w:r w:rsidRPr="00446611">
        <w:rPr>
          <w:highlight w:val="cyan"/>
        </w:rPr>
        <w:tab/>
        <w:t xml:space="preserve">краткую характеристику обязательной части учебного плана и </w:t>
      </w:r>
      <w:r w:rsidRPr="00446611">
        <w:rPr>
          <w:bCs/>
          <w:iCs/>
          <w:highlight w:val="cyan"/>
        </w:rPr>
        <w:t>части, формируемой участниками образовательных отношений;</w:t>
      </w:r>
    </w:p>
    <w:p w:rsidR="00EC6A57" w:rsidRPr="00446611" w:rsidRDefault="00EC6A57" w:rsidP="00EC6A57">
      <w:pPr>
        <w:ind w:firstLine="709"/>
        <w:jc w:val="both"/>
        <w:rPr>
          <w:bCs/>
          <w:iCs/>
          <w:highlight w:val="cyan"/>
        </w:rPr>
      </w:pPr>
      <w:r w:rsidRPr="00446611">
        <w:rPr>
          <w:bCs/>
          <w:iCs/>
          <w:highlight w:val="cyan"/>
        </w:rPr>
        <w:t>–</w:t>
      </w:r>
      <w:r w:rsidRPr="00446611">
        <w:rPr>
          <w:bCs/>
          <w:iCs/>
          <w:highlight w:val="cyan"/>
        </w:rPr>
        <w:tab/>
        <w:t>формы промежуточной аттестации обучающихся;</w:t>
      </w:r>
    </w:p>
    <w:p w:rsidR="00EC6A57" w:rsidRPr="00446611" w:rsidRDefault="00EC6A57" w:rsidP="00EC6A57">
      <w:pPr>
        <w:ind w:firstLine="709"/>
        <w:jc w:val="both"/>
        <w:rPr>
          <w:highlight w:val="cyan"/>
        </w:rPr>
      </w:pPr>
      <w:r w:rsidRPr="00446611">
        <w:rPr>
          <w:bCs/>
          <w:iCs/>
          <w:highlight w:val="cyan"/>
        </w:rPr>
        <w:t>–</w:t>
      </w:r>
      <w:r w:rsidRPr="00446611">
        <w:rPr>
          <w:bCs/>
          <w:iCs/>
          <w:highlight w:val="cyan"/>
        </w:rPr>
        <w:tab/>
        <w:t xml:space="preserve">описание подходов к </w:t>
      </w:r>
      <w:r w:rsidRPr="00446611">
        <w:rPr>
          <w:highlight w:val="cyan"/>
        </w:rPr>
        <w:t>реализации индивидуальных потребностей обучающихся;</w:t>
      </w:r>
    </w:p>
    <w:p w:rsidR="00EC6A57" w:rsidRPr="00446611" w:rsidRDefault="00EC6A57" w:rsidP="00EC6A57">
      <w:pPr>
        <w:ind w:firstLine="709"/>
        <w:jc w:val="both"/>
        <w:rPr>
          <w:highlight w:val="cyan"/>
        </w:rPr>
      </w:pPr>
      <w:r w:rsidRPr="00446611">
        <w:rPr>
          <w:highlight w:val="cyan"/>
        </w:rPr>
        <w:t>–</w:t>
      </w:r>
      <w:r w:rsidRPr="00446611">
        <w:rPr>
          <w:highlight w:val="cyan"/>
        </w:rPr>
        <w:tab/>
        <w:t>аннотацию используемых</w:t>
      </w:r>
      <w:r w:rsidRPr="00446611">
        <w:rPr>
          <w:rFonts w:ascii="Arial" w:hAnsi="Arial"/>
          <w:highlight w:val="cyan"/>
        </w:rPr>
        <w:t xml:space="preserve"> </w:t>
      </w:r>
      <w:r w:rsidRPr="00446611">
        <w:rPr>
          <w:highlight w:val="cyan"/>
        </w:rPr>
        <w:t>учебно-методических комплектов и учебников;</w:t>
      </w:r>
    </w:p>
    <w:p w:rsidR="00EC6A57" w:rsidRPr="00446611" w:rsidRDefault="00EC6A57" w:rsidP="00EC6A57">
      <w:pPr>
        <w:ind w:firstLine="709"/>
        <w:jc w:val="both"/>
        <w:rPr>
          <w:highlight w:val="cyan"/>
        </w:rPr>
      </w:pPr>
      <w:r w:rsidRPr="00446611">
        <w:rPr>
          <w:highlight w:val="cyan"/>
        </w:rPr>
        <w:t>–</w:t>
      </w:r>
      <w:r w:rsidRPr="00446611">
        <w:rPr>
          <w:highlight w:val="cyan"/>
        </w:rPr>
        <w:tab/>
        <w:t>описание основных педагогических технологий и методов, применяемых для реализации учебного плана.</w:t>
      </w:r>
    </w:p>
    <w:p w:rsidR="00EC6A57" w:rsidRPr="00446611" w:rsidRDefault="00EC6A57" w:rsidP="00EC6A57">
      <w:pPr>
        <w:ind w:firstLine="709"/>
        <w:jc w:val="both"/>
        <w:rPr>
          <w:b/>
          <w:highlight w:val="cyan"/>
        </w:rPr>
      </w:pPr>
      <w:r w:rsidRPr="00446611">
        <w:rPr>
          <w:b/>
          <w:highlight w:val="cyan"/>
        </w:rPr>
        <w:t>2. Общие положения.</w:t>
      </w:r>
    </w:p>
    <w:p w:rsidR="00EC6A57" w:rsidRPr="00446611" w:rsidRDefault="00EC6A57" w:rsidP="00EC6A57">
      <w:pPr>
        <w:ind w:firstLine="709"/>
        <w:jc w:val="both"/>
        <w:rPr>
          <w:highlight w:val="cyan"/>
        </w:rPr>
      </w:pPr>
      <w:r w:rsidRPr="00446611">
        <w:rPr>
          <w:bCs/>
          <w:highlight w:val="cyan"/>
        </w:rPr>
        <w:t>2.1.</w:t>
      </w:r>
      <w:r w:rsidRPr="00446611">
        <w:rPr>
          <w:b/>
          <w:bCs/>
          <w:highlight w:val="cyan"/>
        </w:rPr>
        <w:t xml:space="preserve"> </w:t>
      </w:r>
      <w:r w:rsidRPr="00446611">
        <w:rPr>
          <w:color w:val="000000"/>
          <w:highlight w:val="cyan"/>
        </w:rPr>
        <w:t xml:space="preserve">Учебный план основного общего образования </w:t>
      </w:r>
      <w:r w:rsidRPr="00446611">
        <w:rPr>
          <w:highlight w:val="cyan"/>
        </w:rPr>
        <w:t>МБОУ "Ржанопольская основная  общеобразовательная школа " Залегощенского района Орловской области  на 2018-2019 учебный год</w:t>
      </w:r>
      <w:r w:rsidRPr="00446611">
        <w:rPr>
          <w:color w:val="000000"/>
          <w:highlight w:val="cyan"/>
        </w:rPr>
        <w:t xml:space="preserve"> 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w:t>
      </w:r>
      <w:r w:rsidRPr="00446611">
        <w:rPr>
          <w:highlight w:val="cyan"/>
        </w:rPr>
        <w:t>максимальный объем обязательной нагрузки обучающихся, нормативы финансирования, формы промежуточной аттестации обучающихся.</w:t>
      </w:r>
    </w:p>
    <w:p w:rsidR="00EC6A57" w:rsidRPr="00446611" w:rsidRDefault="00EC6A57" w:rsidP="00EC6A57">
      <w:pPr>
        <w:tabs>
          <w:tab w:val="num" w:pos="297"/>
        </w:tabs>
        <w:overflowPunct w:val="0"/>
        <w:adjustRightInd w:val="0"/>
        <w:ind w:firstLine="708"/>
        <w:jc w:val="both"/>
        <w:rPr>
          <w:sz w:val="28"/>
          <w:szCs w:val="28"/>
          <w:highlight w:val="cyan"/>
        </w:rPr>
      </w:pPr>
      <w:r w:rsidRPr="00446611">
        <w:rPr>
          <w:bCs/>
          <w:highlight w:val="cyan"/>
        </w:rPr>
        <w:t>2.2.</w:t>
      </w:r>
      <w:r w:rsidRPr="00446611">
        <w:rPr>
          <w:b/>
          <w:bCs/>
          <w:highlight w:val="cyan"/>
        </w:rPr>
        <w:t xml:space="preserve"> </w:t>
      </w:r>
      <w:r w:rsidRPr="00446611">
        <w:rPr>
          <w:highlight w:val="cyan"/>
        </w:rPr>
        <w:t xml:space="preserve">Учебный план ООП основного общего образования МБОУ "Ржанопольская основная общеобразовательная школа " Залегощенского района Орловской области  на 2018-2019 уч. </w:t>
      </w:r>
      <w:r w:rsidRPr="00446611">
        <w:rPr>
          <w:color w:val="000000"/>
          <w:highlight w:val="cyan"/>
        </w:rPr>
        <w:t xml:space="preserve">г. разработан на основе примерной основной образовательной программы за курс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446611">
          <w:rPr>
            <w:color w:val="000000"/>
            <w:highlight w:val="cyan"/>
          </w:rPr>
          <w:t>2015 г</w:t>
        </w:r>
      </w:smartTag>
      <w:r w:rsidRPr="00446611">
        <w:rPr>
          <w:color w:val="000000"/>
          <w:highlight w:val="cyan"/>
        </w:rPr>
        <w:t>. № 1/15), в соответствии с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учетом изменений, утвержденных приказами Министерства образования и науки РФ от 31.12.2015 №№ 1576, 1577, 1578, письмом Департамента государственной политики в сфере общего образования от 25.05.2015 № 08-761, письмом Департамента образования Орловской области от 15.06.2016 № 838</w:t>
      </w:r>
      <w:r w:rsidRPr="00446611">
        <w:rPr>
          <w:sz w:val="28"/>
          <w:szCs w:val="28"/>
          <w:highlight w:val="cyan"/>
        </w:rPr>
        <w:t>.</w:t>
      </w:r>
    </w:p>
    <w:p w:rsidR="00EC6A57" w:rsidRPr="00446611" w:rsidRDefault="00EC6A57" w:rsidP="00EC6A57">
      <w:pPr>
        <w:tabs>
          <w:tab w:val="num" w:pos="297"/>
        </w:tabs>
        <w:overflowPunct w:val="0"/>
        <w:adjustRightInd w:val="0"/>
        <w:ind w:firstLine="708"/>
        <w:jc w:val="both"/>
        <w:rPr>
          <w:color w:val="000000"/>
          <w:highlight w:val="cyan"/>
        </w:rPr>
      </w:pPr>
      <w:r w:rsidRPr="00446611">
        <w:rPr>
          <w:color w:val="000000"/>
          <w:highlight w:val="cyan"/>
        </w:rPr>
        <w:t xml:space="preserve">Организация учебного процесса, в том числе планирование максимальной недельной нагрузки, осуществляется в соответствии с Постановлением Главного государственного санитарного врача РФ от 29 декабря 2010 года №189, которое утверждает «Санитарно – эпидемиологические нормы и правила СанПин 2.4.2.2821 – 10 к условиям и </w:t>
      </w:r>
      <w:r w:rsidRPr="00446611">
        <w:rPr>
          <w:color w:val="000000"/>
          <w:highlight w:val="cyan"/>
        </w:rPr>
        <w:lastRenderedPageBreak/>
        <w:t>организации обучения в общеобразовательных учреждениях».</w:t>
      </w:r>
    </w:p>
    <w:p w:rsidR="00EC6A57" w:rsidRPr="00446611" w:rsidRDefault="00EC6A57" w:rsidP="00EC6A57">
      <w:pPr>
        <w:ind w:firstLine="709"/>
        <w:jc w:val="both"/>
        <w:rPr>
          <w:color w:val="000000"/>
          <w:highlight w:val="cyan"/>
        </w:rPr>
      </w:pPr>
      <w:r w:rsidRPr="00446611">
        <w:rPr>
          <w:bCs/>
          <w:highlight w:val="cyan"/>
        </w:rPr>
        <w:t>2.3.</w:t>
      </w:r>
      <w:r w:rsidRPr="00446611">
        <w:rPr>
          <w:b/>
          <w:bCs/>
          <w:highlight w:val="cyan"/>
        </w:rPr>
        <w:t xml:space="preserve"> </w:t>
      </w:r>
      <w:r w:rsidRPr="00446611">
        <w:rPr>
          <w:highlight w:val="cyan"/>
        </w:rPr>
        <w:t xml:space="preserve">Содержание и структура учебного плана ООП основного общего образования определяются требованиями ФГОС НОО, </w:t>
      </w:r>
      <w:r w:rsidRPr="00446611">
        <w:rPr>
          <w:color w:val="000000"/>
          <w:highlight w:val="cyan"/>
        </w:rPr>
        <w:t xml:space="preserve">системой УМК, целями, задачами и спецификой образовательной деятельности </w:t>
      </w:r>
      <w:r w:rsidRPr="00446611">
        <w:rPr>
          <w:highlight w:val="cyan"/>
        </w:rPr>
        <w:t>МБОУ "Ржанопольская основная  общеобразовательная школа " Залегощенского района Орловской области</w:t>
      </w:r>
      <w:r w:rsidRPr="00446611">
        <w:rPr>
          <w:color w:val="000000"/>
          <w:highlight w:val="cyan"/>
        </w:rPr>
        <w:t xml:space="preserve">, сформулированными в Уставе </w:t>
      </w:r>
      <w:r w:rsidRPr="00446611">
        <w:rPr>
          <w:highlight w:val="cyan"/>
        </w:rPr>
        <w:t>МБОУ "Ржанопольская основная  общеобразовательная школа " Залегощенского района Орловской области</w:t>
      </w:r>
      <w:r w:rsidRPr="00446611">
        <w:rPr>
          <w:color w:val="000000"/>
          <w:highlight w:val="cyan"/>
        </w:rPr>
        <w:t>, ООП ООО ОО .</w:t>
      </w:r>
    </w:p>
    <w:p w:rsidR="00EC6A57" w:rsidRPr="00446611" w:rsidRDefault="00EC6A57" w:rsidP="00EC6A57">
      <w:pPr>
        <w:ind w:firstLine="709"/>
        <w:jc w:val="both"/>
        <w:rPr>
          <w:highlight w:val="cyan"/>
        </w:rPr>
      </w:pPr>
      <w:r w:rsidRPr="00446611">
        <w:rPr>
          <w:bCs/>
          <w:highlight w:val="cyan"/>
        </w:rPr>
        <w:t>2.4.</w:t>
      </w:r>
      <w:r w:rsidRPr="00446611">
        <w:rPr>
          <w:b/>
          <w:bCs/>
          <w:highlight w:val="cyan"/>
        </w:rPr>
        <w:t xml:space="preserve"> </w:t>
      </w:r>
      <w:r w:rsidRPr="00446611">
        <w:rPr>
          <w:bCs/>
          <w:highlight w:val="cyan"/>
        </w:rPr>
        <w:t>На уровне</w:t>
      </w:r>
      <w:r w:rsidRPr="00446611">
        <w:rPr>
          <w:b/>
          <w:bCs/>
          <w:highlight w:val="cyan"/>
        </w:rPr>
        <w:t xml:space="preserve"> </w:t>
      </w:r>
      <w:r w:rsidRPr="00446611">
        <w:rPr>
          <w:highlight w:val="cyan"/>
        </w:rPr>
        <w:t>основного общего образования в МБОУ "Ржанопольская основная  общеобразовательная школа " Залегощенского района Орловской области  в 2018-2019 учебном году обеспечивается следующий режим организации образовательной деятельности:</w:t>
      </w:r>
    </w:p>
    <w:p w:rsidR="00EC6A57" w:rsidRPr="00446611" w:rsidRDefault="00EC6A57" w:rsidP="00EC6A57">
      <w:pPr>
        <w:ind w:firstLine="709"/>
        <w:jc w:val="both"/>
        <w:rPr>
          <w:highlight w:val="cyan"/>
        </w:rPr>
      </w:pPr>
      <w:r w:rsidRPr="00446611">
        <w:rPr>
          <w:highlight w:val="cyan"/>
        </w:rPr>
        <w:t>–</w:t>
      </w:r>
      <w:r w:rsidRPr="00446611">
        <w:rPr>
          <w:highlight w:val="cyan"/>
        </w:rPr>
        <w:tab/>
        <w:t>продолжительность учебного года – в 5-8-х классах –34 учебные недели;</w:t>
      </w:r>
    </w:p>
    <w:p w:rsidR="00EC6A57" w:rsidRPr="00446611" w:rsidRDefault="00EC6A57" w:rsidP="00EC6A57">
      <w:pPr>
        <w:ind w:firstLine="709"/>
        <w:jc w:val="both"/>
        <w:rPr>
          <w:highlight w:val="cyan"/>
        </w:rPr>
      </w:pPr>
      <w:r w:rsidRPr="00446611">
        <w:rPr>
          <w:highlight w:val="cyan"/>
        </w:rPr>
        <w:t>–</w:t>
      </w:r>
      <w:r w:rsidRPr="00446611">
        <w:rPr>
          <w:highlight w:val="cyan"/>
        </w:rPr>
        <w:tab/>
        <w:t>продолжительность учебного года – в 9-х классах –33 учебные недели;</w:t>
      </w:r>
    </w:p>
    <w:p w:rsidR="00EC6A57" w:rsidRPr="00446611" w:rsidRDefault="00EC6A57" w:rsidP="00EC6A57">
      <w:pPr>
        <w:ind w:firstLine="709"/>
        <w:jc w:val="both"/>
        <w:rPr>
          <w:highlight w:val="cyan"/>
        </w:rPr>
      </w:pPr>
      <w:r w:rsidRPr="00446611">
        <w:rPr>
          <w:highlight w:val="cyan"/>
        </w:rPr>
        <w:t>–</w:t>
      </w:r>
      <w:r w:rsidRPr="00446611">
        <w:rPr>
          <w:highlight w:val="cyan"/>
        </w:rPr>
        <w:tab/>
        <w:t>продолжительность учебной недели – в 5-9-х классах – 5 дней</w:t>
      </w:r>
    </w:p>
    <w:p w:rsidR="00EC6A57" w:rsidRPr="00446611" w:rsidRDefault="00EC6A57" w:rsidP="00EC6A57">
      <w:pPr>
        <w:ind w:firstLine="709"/>
        <w:jc w:val="both"/>
        <w:rPr>
          <w:highlight w:val="cyan"/>
        </w:rPr>
      </w:pPr>
      <w:r w:rsidRPr="00446611">
        <w:rPr>
          <w:highlight w:val="cyan"/>
        </w:rPr>
        <w:t>–</w:t>
      </w:r>
      <w:r w:rsidRPr="00446611">
        <w:rPr>
          <w:highlight w:val="cyan"/>
        </w:rPr>
        <w:tab/>
        <w:t>недельная нагрузка обучающихся – в 5-х классах – 29 ч, в 6-х классах – 30 ч, в 8-х классах – 32 ч., в 9-х классах – 33ч. при 5-дневной учебной неделе;</w:t>
      </w:r>
    </w:p>
    <w:p w:rsidR="00EC6A57" w:rsidRPr="00446611" w:rsidRDefault="00EC6A57" w:rsidP="00EC6A57">
      <w:pPr>
        <w:ind w:firstLine="709"/>
        <w:jc w:val="both"/>
        <w:rPr>
          <w:highlight w:val="cyan"/>
        </w:rPr>
      </w:pPr>
      <w:r w:rsidRPr="00446611">
        <w:rPr>
          <w:highlight w:val="cyan"/>
        </w:rPr>
        <w:t>–</w:t>
      </w:r>
      <w:r w:rsidRPr="00446611">
        <w:rPr>
          <w:highlight w:val="cyan"/>
        </w:rPr>
        <w:tab/>
        <w:t>продолжительность урока – в 5-9-х классах – 40 мин.</w:t>
      </w:r>
    </w:p>
    <w:p w:rsidR="00EC6A57" w:rsidRPr="00446611" w:rsidRDefault="00EC6A57" w:rsidP="00EC6A57">
      <w:pPr>
        <w:ind w:firstLine="709"/>
        <w:jc w:val="both"/>
        <w:rPr>
          <w:highlight w:val="cyan"/>
        </w:rPr>
      </w:pPr>
      <w:r w:rsidRPr="00446611">
        <w:rPr>
          <w:bCs/>
          <w:highlight w:val="cyan"/>
        </w:rPr>
        <w:t>2.5.</w:t>
      </w:r>
      <w:r w:rsidRPr="00446611">
        <w:rPr>
          <w:b/>
          <w:bCs/>
          <w:highlight w:val="cyan"/>
        </w:rPr>
        <w:t xml:space="preserve"> </w:t>
      </w:r>
      <w:r w:rsidRPr="00446611">
        <w:rPr>
          <w:highlight w:val="cyan"/>
        </w:rPr>
        <w:t>Учебный план ООП основного общего образования включает две части:</w:t>
      </w:r>
    </w:p>
    <w:p w:rsidR="00EC6A57" w:rsidRPr="00446611" w:rsidRDefault="00EC6A57" w:rsidP="00EC6A57">
      <w:pPr>
        <w:ind w:firstLine="709"/>
        <w:jc w:val="both"/>
        <w:rPr>
          <w:rStyle w:val="Zag11"/>
          <w:rFonts w:eastAsia="@Arial Unicode MS"/>
          <w:highlight w:val="cyan"/>
        </w:rPr>
      </w:pPr>
      <w:r w:rsidRPr="00446611">
        <w:rPr>
          <w:bCs/>
          <w:highlight w:val="cyan"/>
        </w:rPr>
        <w:t>–</w:t>
      </w:r>
      <w:r w:rsidRPr="00446611">
        <w:rPr>
          <w:bCs/>
          <w:highlight w:val="cyan"/>
        </w:rPr>
        <w:tab/>
        <w:t>обязательную (н</w:t>
      </w:r>
      <w:r w:rsidRPr="00446611">
        <w:rPr>
          <w:highlight w:val="cyan"/>
        </w:rPr>
        <w:t xml:space="preserve">аполняемость определена </w:t>
      </w:r>
      <w:r w:rsidRPr="00446611">
        <w:rPr>
          <w:rStyle w:val="Zag11"/>
          <w:rFonts w:eastAsia="@Arial Unicode MS"/>
          <w:highlight w:val="cyan"/>
        </w:rPr>
        <w:t>составом учебных предметов обязательных предметных областей);</w:t>
      </w:r>
    </w:p>
    <w:p w:rsidR="00EC6A57" w:rsidRPr="00446611" w:rsidRDefault="00EC6A57" w:rsidP="00EC6A57">
      <w:pPr>
        <w:overflowPunct w:val="0"/>
        <w:adjustRightInd w:val="0"/>
        <w:ind w:firstLine="708"/>
        <w:jc w:val="both"/>
        <w:rPr>
          <w:highlight w:val="cyan"/>
        </w:rPr>
      </w:pPr>
      <w:r w:rsidRPr="00446611">
        <w:rPr>
          <w:highlight w:val="cyan"/>
        </w:rPr>
        <w:t>Обязательная часть учебного плана отражает содержание основного образования и представлена следующим образом:</w:t>
      </w:r>
    </w:p>
    <w:p w:rsidR="00EC6A57" w:rsidRPr="00446611" w:rsidRDefault="00EC6A57" w:rsidP="00EC6A57">
      <w:pPr>
        <w:adjustRightInd w:val="0"/>
        <w:rPr>
          <w:b/>
          <w:bCs/>
          <w:highlight w:val="cyan"/>
        </w:rPr>
      </w:pPr>
    </w:p>
    <w:p w:rsidR="00EC6A57" w:rsidRPr="00446611" w:rsidRDefault="00EC6A57" w:rsidP="00EC6A57">
      <w:pPr>
        <w:adjustRightInd w:val="0"/>
        <w:rPr>
          <w:b/>
          <w:bCs/>
          <w:highlight w:val="cyan"/>
        </w:rPr>
      </w:pPr>
      <w:r w:rsidRPr="00446611">
        <w:rPr>
          <w:b/>
          <w:bCs/>
          <w:highlight w:val="cyan"/>
        </w:rPr>
        <w:t>Предметная область «Русский язык и литература».</w:t>
      </w:r>
    </w:p>
    <w:p w:rsidR="00EC6A57" w:rsidRPr="00446611" w:rsidRDefault="00EC6A57" w:rsidP="00EC6A57">
      <w:pPr>
        <w:overflowPunct w:val="0"/>
        <w:adjustRightInd w:val="0"/>
        <w:ind w:right="20"/>
        <w:jc w:val="both"/>
        <w:rPr>
          <w:highlight w:val="cyan"/>
        </w:rPr>
      </w:pPr>
      <w:r w:rsidRPr="00446611">
        <w:rPr>
          <w:highlight w:val="cyan"/>
        </w:rPr>
        <w:t xml:space="preserve">Предмет «Русский язык », в соответствии с ФГОС, входит в предметную область «Филология». 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в и письменной форме соблюдать этические нормы общения. </w:t>
      </w:r>
    </w:p>
    <w:p w:rsidR="00EC6A57" w:rsidRPr="00446611" w:rsidRDefault="00EC6A57" w:rsidP="00EC6A57">
      <w:pPr>
        <w:overflowPunct w:val="0"/>
        <w:adjustRightInd w:val="0"/>
        <w:ind w:right="20"/>
        <w:jc w:val="both"/>
        <w:rPr>
          <w:highlight w:val="cyan"/>
        </w:rPr>
      </w:pPr>
      <w:r w:rsidRPr="00446611">
        <w:rPr>
          <w:b/>
          <w:bCs/>
          <w:w w:val="99"/>
          <w:highlight w:val="cyan"/>
        </w:rPr>
        <w:t xml:space="preserve">Учебный предмет «Русский язык» </w:t>
      </w:r>
      <w:r w:rsidRPr="00446611">
        <w:rPr>
          <w:highlight w:val="cyan"/>
        </w:rPr>
        <w:t xml:space="preserve">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EC6A57" w:rsidRPr="00446611" w:rsidRDefault="00EC6A57" w:rsidP="00EC6A57">
      <w:pPr>
        <w:overflowPunct w:val="0"/>
        <w:adjustRightInd w:val="0"/>
        <w:ind w:right="20"/>
        <w:jc w:val="both"/>
        <w:rPr>
          <w:highlight w:val="cyan"/>
        </w:rPr>
      </w:pPr>
      <w:r w:rsidRPr="00446611">
        <w:rPr>
          <w:b/>
          <w:bCs/>
          <w:highlight w:val="cyan"/>
        </w:rPr>
        <w:t xml:space="preserve">Учебный предмет «Литература» </w:t>
      </w:r>
      <w:r w:rsidRPr="00446611">
        <w:rPr>
          <w:highlight w:val="cyan"/>
        </w:rPr>
        <w:t>(предметная область</w:t>
      </w:r>
      <w:r w:rsidRPr="00446611">
        <w:rPr>
          <w:b/>
          <w:bCs/>
          <w:highlight w:val="cyan"/>
        </w:rPr>
        <w:t xml:space="preserve"> </w:t>
      </w:r>
      <w:r w:rsidRPr="00446611">
        <w:rPr>
          <w:highlight w:val="cyan"/>
        </w:rPr>
        <w:t>«Филология»)</w:t>
      </w:r>
      <w:r w:rsidRPr="00446611">
        <w:rPr>
          <w:b/>
          <w:bCs/>
          <w:highlight w:val="cyan"/>
        </w:rPr>
        <w:t xml:space="preserve"> </w:t>
      </w:r>
      <w:r w:rsidRPr="00446611">
        <w:rPr>
          <w:highlight w:val="cyan"/>
        </w:rPr>
        <w:t>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C6A57" w:rsidRPr="00446611" w:rsidRDefault="00EC6A57" w:rsidP="00EC6A57">
      <w:pPr>
        <w:adjustRightInd w:val="0"/>
        <w:rPr>
          <w:b/>
          <w:bCs/>
          <w:highlight w:val="cyan"/>
        </w:rPr>
      </w:pPr>
    </w:p>
    <w:p w:rsidR="00EC6A57" w:rsidRPr="00446611" w:rsidRDefault="00EC6A57" w:rsidP="00EC6A57">
      <w:pPr>
        <w:adjustRightInd w:val="0"/>
        <w:rPr>
          <w:highlight w:val="cyan"/>
        </w:rPr>
      </w:pPr>
      <w:r w:rsidRPr="00446611">
        <w:rPr>
          <w:b/>
          <w:bCs/>
          <w:highlight w:val="cyan"/>
        </w:rPr>
        <w:t>Предметная область «Иностранный язык»</w:t>
      </w:r>
    </w:p>
    <w:p w:rsidR="00EC6A57" w:rsidRPr="00446611" w:rsidRDefault="00EC6A57" w:rsidP="00EC6A57">
      <w:pPr>
        <w:overflowPunct w:val="0"/>
        <w:adjustRightInd w:val="0"/>
        <w:ind w:right="20"/>
        <w:jc w:val="both"/>
        <w:rPr>
          <w:highlight w:val="cyan"/>
        </w:rPr>
      </w:pPr>
      <w:r w:rsidRPr="00446611">
        <w:rPr>
          <w:highlight w:val="cyan"/>
        </w:rPr>
        <w:t>Учебный предмет «Иностранный язык» направлен на достижение следующих целей: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 формирование у учащихся социальных умений с использованием иностранного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 развитие интеллектуальных функций и универсальных учебных умений школьников, повышение их речевых возможностей, укрепление учебной мотивации в изучении языка и расширение познавательных интересов, воспитание нравственных качеств личности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EC6A57" w:rsidRPr="00446611" w:rsidRDefault="00EC6A57" w:rsidP="00EC6A57">
      <w:pPr>
        <w:adjustRightInd w:val="0"/>
        <w:rPr>
          <w:b/>
          <w:bCs/>
          <w:highlight w:val="cyan"/>
        </w:rPr>
      </w:pPr>
    </w:p>
    <w:p w:rsidR="00EC6A57" w:rsidRPr="00446611" w:rsidRDefault="00EC6A57" w:rsidP="00EC6A57">
      <w:pPr>
        <w:adjustRightInd w:val="0"/>
        <w:rPr>
          <w:b/>
          <w:bCs/>
          <w:highlight w:val="cyan"/>
        </w:rPr>
      </w:pPr>
      <w:r w:rsidRPr="00446611">
        <w:rPr>
          <w:b/>
          <w:bCs/>
          <w:highlight w:val="cyan"/>
        </w:rPr>
        <w:t>Предметная область «Математика и информатика»</w:t>
      </w:r>
    </w:p>
    <w:p w:rsidR="00EC6A57" w:rsidRPr="00446611" w:rsidRDefault="00EC6A57" w:rsidP="00EC6A57">
      <w:pPr>
        <w:overflowPunct w:val="0"/>
        <w:adjustRightInd w:val="0"/>
        <w:ind w:right="20"/>
        <w:jc w:val="both"/>
        <w:rPr>
          <w:highlight w:val="cyan"/>
        </w:rPr>
      </w:pPr>
      <w:r w:rsidRPr="00446611">
        <w:rPr>
          <w:highlight w:val="cyan"/>
        </w:rPr>
        <w:t xml:space="preserve">Учебные предметы </w:t>
      </w:r>
      <w:r w:rsidRPr="00446611">
        <w:rPr>
          <w:b/>
          <w:highlight w:val="cyan"/>
        </w:rPr>
        <w:t>«Математика», «Алгебра», «Геометрия»</w:t>
      </w:r>
      <w:r w:rsidRPr="00446611">
        <w:rPr>
          <w:highlight w:val="cyan"/>
        </w:rPr>
        <w:t xml:space="preserve"> направлены на формирование представлений о математике как универсальном языке, развитие логического мышления, пространственного воображения, алгоритмической культуры, овладение математическими знаниями и умениями, необходимыми в повседневной жизни и для изучения школьных естественных дисциплин на базовом уровне, воспитание средствами математики культуры личности, понимание значимости математики для научно-технического прогресса, отношение к математике как к части общечеловеческой культуры через знакомство с историей её развития.</w:t>
      </w:r>
    </w:p>
    <w:p w:rsidR="00EC6A57" w:rsidRPr="00446611" w:rsidRDefault="00EC6A57" w:rsidP="00EC6A57">
      <w:pPr>
        <w:overflowPunct w:val="0"/>
        <w:adjustRightInd w:val="0"/>
        <w:ind w:right="20"/>
        <w:jc w:val="both"/>
        <w:rPr>
          <w:highlight w:val="cyan"/>
        </w:rPr>
      </w:pPr>
      <w:r w:rsidRPr="00446611">
        <w:rPr>
          <w:b/>
          <w:bCs/>
          <w:i/>
          <w:iCs/>
          <w:highlight w:val="cyan"/>
        </w:rPr>
        <w:t xml:space="preserve">Учебный курс «Информатика» </w:t>
      </w:r>
      <w:r w:rsidRPr="00446611">
        <w:rPr>
          <w:highlight w:val="cyan"/>
        </w:rPr>
        <w:t>направлен на достижение следующих метапредметных результатов: формирование и развитие компетентности в области использования информационно -коммуникационных технологий, на сохранение преемственности в изучении данного учебного предмета между начальным и основным уровнями образования. Приоритетными  объектами  изучения  в  курсе начальным и основным уровнями образования. Информатики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спектра информационных технологий.</w:t>
      </w:r>
    </w:p>
    <w:p w:rsidR="00EC6A57" w:rsidRPr="00446611" w:rsidRDefault="00EC6A57" w:rsidP="00EC6A57">
      <w:pPr>
        <w:adjustRightInd w:val="0"/>
        <w:jc w:val="both"/>
        <w:rPr>
          <w:highlight w:val="cyan"/>
        </w:rPr>
      </w:pPr>
      <w:r w:rsidRPr="00446611">
        <w:rPr>
          <w:highlight w:val="cyan"/>
        </w:rPr>
        <w:lastRenderedPageBreak/>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учебной деятельности, последовательность изучения и структуризация материала построены таким образом, чтобы как можно раньше начать применение возможно более широкого </w:t>
      </w:r>
    </w:p>
    <w:p w:rsidR="00EC6A57" w:rsidRPr="00446611" w:rsidRDefault="00EC6A57" w:rsidP="00EC6A57">
      <w:pPr>
        <w:jc w:val="both"/>
        <w:rPr>
          <w:b/>
          <w:bCs/>
          <w:highlight w:val="cyan"/>
        </w:rPr>
      </w:pPr>
    </w:p>
    <w:p w:rsidR="00EC6A57" w:rsidRPr="00446611" w:rsidRDefault="00EC6A57" w:rsidP="00EC6A57">
      <w:pPr>
        <w:jc w:val="both"/>
        <w:rPr>
          <w:b/>
          <w:bCs/>
          <w:highlight w:val="cyan"/>
        </w:rPr>
      </w:pPr>
      <w:r w:rsidRPr="00446611">
        <w:rPr>
          <w:b/>
          <w:bCs/>
          <w:highlight w:val="cyan"/>
        </w:rPr>
        <w:t>Предметная область «Общественно-научные предметы».</w:t>
      </w:r>
    </w:p>
    <w:p w:rsidR="00EC6A57" w:rsidRPr="00446611" w:rsidRDefault="00EC6A57" w:rsidP="00EC6A57">
      <w:pPr>
        <w:jc w:val="both"/>
        <w:rPr>
          <w:highlight w:val="cyan"/>
        </w:rPr>
      </w:pPr>
      <w:r w:rsidRPr="00446611">
        <w:rPr>
          <w:highlight w:val="cyan"/>
        </w:rPr>
        <w:t xml:space="preserve">Учебные предметы </w:t>
      </w:r>
      <w:r w:rsidRPr="00446611">
        <w:rPr>
          <w:b/>
          <w:highlight w:val="cyan"/>
        </w:rPr>
        <w:t>«История»</w:t>
      </w:r>
      <w:r w:rsidRPr="00446611">
        <w:rPr>
          <w:highlight w:val="cyan"/>
        </w:rPr>
        <w:t xml:space="preserve"> и «Всеобщая история» направлены на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освоение значимости периода древности, Античности в истории народов мира, их места в истории мировой цивилизации.</w:t>
      </w:r>
    </w:p>
    <w:p w:rsidR="00EC6A57" w:rsidRPr="00446611" w:rsidRDefault="00EC6A57" w:rsidP="00EC6A57">
      <w:pPr>
        <w:jc w:val="both"/>
        <w:rPr>
          <w:highlight w:val="cyan"/>
        </w:rPr>
      </w:pPr>
      <w:r w:rsidRPr="00446611">
        <w:rPr>
          <w:b/>
          <w:highlight w:val="cyan"/>
        </w:rPr>
        <w:t xml:space="preserve">Учебный предмет «Обществознание» </w:t>
      </w:r>
      <w:r w:rsidRPr="00446611">
        <w:rPr>
          <w:highlight w:val="cyan"/>
        </w:rPr>
        <w:t>направлен на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C6A57" w:rsidRPr="00446611" w:rsidRDefault="00EC6A57" w:rsidP="00EC6A57">
      <w:pPr>
        <w:overflowPunct w:val="0"/>
        <w:adjustRightInd w:val="0"/>
        <w:jc w:val="both"/>
        <w:rPr>
          <w:highlight w:val="cyan"/>
        </w:rPr>
      </w:pPr>
      <w:r w:rsidRPr="00446611">
        <w:rPr>
          <w:b/>
          <w:bCs/>
          <w:highlight w:val="cyan"/>
        </w:rPr>
        <w:t xml:space="preserve">Учебный предмет «География» </w:t>
      </w:r>
      <w:r w:rsidRPr="00446611">
        <w:rPr>
          <w:highlight w:val="cyan"/>
        </w:rPr>
        <w:t>-</w:t>
      </w:r>
      <w:r w:rsidRPr="00446611">
        <w:rPr>
          <w:b/>
          <w:bCs/>
          <w:highlight w:val="cyan"/>
        </w:rPr>
        <w:t xml:space="preserve"> </w:t>
      </w:r>
      <w:r w:rsidRPr="00446611">
        <w:rPr>
          <w:highlight w:val="cyan"/>
        </w:rPr>
        <w:t>предмет,</w:t>
      </w:r>
      <w:r w:rsidRPr="00446611">
        <w:rPr>
          <w:b/>
          <w:bCs/>
          <w:highlight w:val="cyan"/>
        </w:rPr>
        <w:t xml:space="preserve"> </w:t>
      </w:r>
      <w:r w:rsidRPr="00446611">
        <w:rPr>
          <w:highlight w:val="cyan"/>
        </w:rPr>
        <w:t>содержание которого</w:t>
      </w:r>
      <w:r w:rsidRPr="00446611">
        <w:rPr>
          <w:b/>
          <w:bCs/>
          <w:highlight w:val="cyan"/>
        </w:rPr>
        <w:t xml:space="preserve"> </w:t>
      </w:r>
      <w:r w:rsidRPr="00446611">
        <w:rPr>
          <w:highlight w:val="cyan"/>
        </w:rPr>
        <w:t>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w:t>
      </w:r>
    </w:p>
    <w:p w:rsidR="00EC6A57" w:rsidRPr="00446611" w:rsidRDefault="00EC6A57" w:rsidP="00EC6A57">
      <w:pPr>
        <w:adjustRightInd w:val="0"/>
        <w:rPr>
          <w:b/>
          <w:bCs/>
          <w:highlight w:val="cyan"/>
        </w:rPr>
      </w:pPr>
    </w:p>
    <w:p w:rsidR="00EC6A57" w:rsidRPr="00446611" w:rsidRDefault="00EC6A57" w:rsidP="00EC6A57">
      <w:pPr>
        <w:adjustRightInd w:val="0"/>
        <w:rPr>
          <w:b/>
          <w:bCs/>
          <w:highlight w:val="cyan"/>
        </w:rPr>
      </w:pPr>
      <w:r w:rsidRPr="00446611">
        <w:rPr>
          <w:b/>
          <w:bCs/>
          <w:highlight w:val="cyan"/>
        </w:rPr>
        <w:t>Предметная область «Естественно-научные предметы».</w:t>
      </w:r>
    </w:p>
    <w:p w:rsidR="00EC6A57" w:rsidRPr="00446611" w:rsidRDefault="00EC6A57" w:rsidP="00EC6A57">
      <w:pPr>
        <w:adjustRightInd w:val="0"/>
        <w:jc w:val="both"/>
        <w:rPr>
          <w:highlight w:val="cyan"/>
        </w:rPr>
      </w:pPr>
      <w:r w:rsidRPr="00446611">
        <w:rPr>
          <w:highlight w:val="cyan"/>
        </w:rPr>
        <w:t xml:space="preserve">Учебный предмет </w:t>
      </w:r>
      <w:r w:rsidRPr="00446611">
        <w:rPr>
          <w:b/>
          <w:highlight w:val="cyan"/>
        </w:rPr>
        <w:t xml:space="preserve">«Физика» </w:t>
      </w:r>
      <w:r w:rsidRPr="00446611">
        <w:rPr>
          <w:highlight w:val="cyan"/>
        </w:rPr>
        <w:t xml:space="preserve">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w:t>
      </w:r>
      <w:r w:rsidRPr="00446611">
        <w:rPr>
          <w:i/>
          <w:highlight w:val="cyan"/>
        </w:rPr>
        <w:t>явления.</w:t>
      </w:r>
      <w:r w:rsidRPr="00446611">
        <w:rPr>
          <w:highlight w:val="cyan"/>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C6A57" w:rsidRPr="00446611" w:rsidRDefault="00EC6A57" w:rsidP="00EC6A57">
      <w:pPr>
        <w:overflowPunct w:val="0"/>
        <w:adjustRightInd w:val="0"/>
        <w:jc w:val="both"/>
        <w:rPr>
          <w:highlight w:val="cyan"/>
        </w:rPr>
      </w:pPr>
      <w:r w:rsidRPr="00446611">
        <w:rPr>
          <w:b/>
          <w:bCs/>
          <w:highlight w:val="cyan"/>
        </w:rPr>
        <w:t xml:space="preserve">Учебный предмет «Биология» </w:t>
      </w:r>
      <w:r w:rsidRPr="00446611">
        <w:rPr>
          <w:highlight w:val="cyan"/>
        </w:rPr>
        <w:t>продолжает изучение естественнонаучных</w:t>
      </w:r>
      <w:r w:rsidRPr="00446611">
        <w:rPr>
          <w:b/>
          <w:bCs/>
          <w:highlight w:val="cyan"/>
        </w:rPr>
        <w:t xml:space="preserve"> </w:t>
      </w:r>
      <w:r w:rsidRPr="00446611">
        <w:rPr>
          <w:highlight w:val="cyan"/>
        </w:rPr>
        <w:t>дисциплин, начатый в начальной школе, одновременно являясь пропедевтической основой для изучения естественных наук в старшей школе. В соответствии с ФГОС базовое биологическое образование в основной школе обеспечивает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w:t>
      </w:r>
    </w:p>
    <w:p w:rsidR="00EC6A57" w:rsidRPr="00446611" w:rsidRDefault="00EC6A57" w:rsidP="00EC6A57">
      <w:pPr>
        <w:adjustRightInd w:val="0"/>
        <w:jc w:val="both"/>
        <w:rPr>
          <w:b/>
          <w:bCs/>
          <w:highlight w:val="cyan"/>
        </w:rPr>
      </w:pPr>
      <w:r w:rsidRPr="00446611">
        <w:rPr>
          <w:b/>
          <w:bCs/>
          <w:highlight w:val="cyan"/>
        </w:rPr>
        <w:t xml:space="preserve">Учебный предмет «Химия» направлен на </w:t>
      </w:r>
      <w:r w:rsidRPr="00446611">
        <w:rPr>
          <w:highlight w:val="cyan"/>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EC6A57" w:rsidRPr="00446611" w:rsidRDefault="00EC6A57" w:rsidP="00EC6A57">
      <w:pPr>
        <w:adjustRightInd w:val="0"/>
        <w:rPr>
          <w:b/>
          <w:bCs/>
          <w:highlight w:val="cyan"/>
        </w:rPr>
      </w:pPr>
    </w:p>
    <w:p w:rsidR="00EC6A57" w:rsidRPr="00446611" w:rsidRDefault="00EC6A57" w:rsidP="00EC6A57">
      <w:pPr>
        <w:adjustRightInd w:val="0"/>
        <w:rPr>
          <w:highlight w:val="cyan"/>
        </w:rPr>
      </w:pPr>
      <w:r w:rsidRPr="00446611">
        <w:rPr>
          <w:b/>
          <w:bCs/>
          <w:highlight w:val="cyan"/>
        </w:rPr>
        <w:t>Предметная область «Искусство».</w:t>
      </w:r>
    </w:p>
    <w:p w:rsidR="00EC6A57" w:rsidRPr="00446611" w:rsidRDefault="00EC6A57" w:rsidP="00EC6A57">
      <w:pPr>
        <w:overflowPunct w:val="0"/>
        <w:adjustRightInd w:val="0"/>
        <w:jc w:val="both"/>
        <w:rPr>
          <w:highlight w:val="cyan"/>
        </w:rPr>
      </w:pPr>
      <w:r w:rsidRPr="00446611">
        <w:rPr>
          <w:b/>
          <w:bCs/>
          <w:highlight w:val="cyan"/>
        </w:rPr>
        <w:t xml:space="preserve">Учебный предмет «Изобразительное искусство» </w:t>
      </w:r>
      <w:r w:rsidRPr="00446611">
        <w:rPr>
          <w:highlight w:val="cyan"/>
        </w:rPr>
        <w:t>направлен на развитие</w:t>
      </w:r>
      <w:r w:rsidRPr="00446611">
        <w:rPr>
          <w:b/>
          <w:bCs/>
          <w:highlight w:val="cyan"/>
        </w:rPr>
        <w:t xml:space="preserve"> </w:t>
      </w:r>
      <w:r w:rsidRPr="00446611">
        <w:rPr>
          <w:highlight w:val="cyan"/>
        </w:rPr>
        <w:t>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 формирование навыков посильного создания художественного образа природы и человека в собственном изобразительном и декоративно-прикладном творчестве.</w:t>
      </w:r>
    </w:p>
    <w:p w:rsidR="00EC6A57" w:rsidRPr="00446611" w:rsidRDefault="00EC6A57" w:rsidP="00EC6A57">
      <w:pPr>
        <w:overflowPunct w:val="0"/>
        <w:adjustRightInd w:val="0"/>
        <w:ind w:right="20"/>
        <w:jc w:val="both"/>
        <w:rPr>
          <w:highlight w:val="cyan"/>
        </w:rPr>
      </w:pPr>
      <w:r w:rsidRPr="00446611">
        <w:rPr>
          <w:b/>
          <w:bCs/>
          <w:highlight w:val="cyan"/>
        </w:rPr>
        <w:t>Учебный предмет «Музыка»</w:t>
      </w:r>
      <w:r w:rsidRPr="00446611">
        <w:rPr>
          <w:highlight w:val="cyan"/>
        </w:rPr>
        <w:t>,</w:t>
      </w:r>
      <w:r w:rsidRPr="00446611">
        <w:rPr>
          <w:b/>
          <w:bCs/>
          <w:highlight w:val="cyan"/>
        </w:rPr>
        <w:t xml:space="preserve"> </w:t>
      </w:r>
      <w:r w:rsidRPr="00446611">
        <w:rPr>
          <w:highlight w:val="cyan"/>
        </w:rPr>
        <w:t>при получении основного образования,</w:t>
      </w:r>
      <w:r w:rsidRPr="00446611">
        <w:rPr>
          <w:b/>
          <w:bCs/>
          <w:highlight w:val="cyan"/>
        </w:rPr>
        <w:t xml:space="preserve"> </w:t>
      </w:r>
      <w:r w:rsidRPr="00446611">
        <w:rPr>
          <w:highlight w:val="cyan"/>
        </w:rPr>
        <w:t xml:space="preserve">предполагает обогащение сферы художественных интересов учащихся, </w:t>
      </w:r>
      <w:bookmarkStart w:id="2" w:name="page15"/>
      <w:bookmarkEnd w:id="2"/>
      <w:r w:rsidRPr="00446611">
        <w:rPr>
          <w:highlight w:val="cyan"/>
        </w:rPr>
        <w:t xml:space="preserve">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w:t>
      </w:r>
    </w:p>
    <w:p w:rsidR="00EC6A57" w:rsidRPr="00446611" w:rsidRDefault="00EC6A57" w:rsidP="00EC6A57">
      <w:pPr>
        <w:overflowPunct w:val="0"/>
        <w:adjustRightInd w:val="0"/>
        <w:jc w:val="both"/>
        <w:rPr>
          <w:b/>
          <w:bCs/>
          <w:highlight w:val="cyan"/>
        </w:rPr>
      </w:pPr>
    </w:p>
    <w:p w:rsidR="00EC6A57" w:rsidRPr="00446611" w:rsidRDefault="00EC6A57" w:rsidP="00EC6A57">
      <w:pPr>
        <w:overflowPunct w:val="0"/>
        <w:adjustRightInd w:val="0"/>
        <w:jc w:val="both"/>
        <w:rPr>
          <w:highlight w:val="cyan"/>
        </w:rPr>
      </w:pPr>
      <w:r w:rsidRPr="00446611">
        <w:rPr>
          <w:b/>
          <w:bCs/>
          <w:highlight w:val="cyan"/>
        </w:rPr>
        <w:t xml:space="preserve">Предметная область «Технология». </w:t>
      </w:r>
    </w:p>
    <w:p w:rsidR="00EC6A57" w:rsidRPr="00446611" w:rsidRDefault="00EC6A57" w:rsidP="00EC6A57">
      <w:pPr>
        <w:overflowPunct w:val="0"/>
        <w:adjustRightInd w:val="0"/>
        <w:jc w:val="both"/>
        <w:rPr>
          <w:highlight w:val="cyan"/>
        </w:rPr>
      </w:pPr>
      <w:r w:rsidRPr="00446611">
        <w:rPr>
          <w:b/>
          <w:bCs/>
          <w:highlight w:val="cyan"/>
        </w:rPr>
        <w:t xml:space="preserve">Основной целью изучения учебного предмета «Технология», </w:t>
      </w:r>
      <w:r w:rsidRPr="00446611">
        <w:rPr>
          <w:highlight w:val="cyan"/>
        </w:rPr>
        <w:t>при</w:t>
      </w:r>
      <w:r w:rsidRPr="00446611">
        <w:rPr>
          <w:b/>
          <w:bCs/>
          <w:highlight w:val="cyan"/>
        </w:rPr>
        <w:t xml:space="preserve"> </w:t>
      </w:r>
      <w:r w:rsidRPr="00446611">
        <w:rPr>
          <w:highlight w:val="cyan"/>
        </w:rPr>
        <w:t>получении основного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EC6A57" w:rsidRPr="00446611" w:rsidRDefault="00EC6A57" w:rsidP="00EC6A57">
      <w:pPr>
        <w:overflowPunct w:val="0"/>
        <w:adjustRightInd w:val="0"/>
        <w:jc w:val="both"/>
        <w:rPr>
          <w:highlight w:val="cyan"/>
        </w:rPr>
      </w:pPr>
      <w:r w:rsidRPr="00446611">
        <w:rPr>
          <w:highlight w:val="cyan"/>
        </w:rPr>
        <w:t>Изучение предметной области «Технология»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осуществлять учебно-исследовательскую и проектную деятельность;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C6A57" w:rsidRPr="00446611" w:rsidRDefault="00EC6A57" w:rsidP="00EC6A57">
      <w:pPr>
        <w:adjustRightInd w:val="0"/>
        <w:rPr>
          <w:b/>
          <w:bCs/>
          <w:highlight w:val="cyan"/>
        </w:rPr>
      </w:pPr>
    </w:p>
    <w:p w:rsidR="00EC6A57" w:rsidRPr="00446611" w:rsidRDefault="00EC6A57" w:rsidP="00EC6A57">
      <w:pPr>
        <w:adjustRightInd w:val="0"/>
        <w:rPr>
          <w:highlight w:val="cyan"/>
        </w:rPr>
      </w:pPr>
      <w:r w:rsidRPr="00446611">
        <w:rPr>
          <w:b/>
          <w:bCs/>
          <w:highlight w:val="cyan"/>
        </w:rPr>
        <w:t>Предметная область «Физическая культура».</w:t>
      </w:r>
    </w:p>
    <w:p w:rsidR="00EC6A57" w:rsidRPr="00446611" w:rsidRDefault="00EC6A57" w:rsidP="00EC6A57">
      <w:pPr>
        <w:overflowPunct w:val="0"/>
        <w:adjustRightInd w:val="0"/>
        <w:jc w:val="both"/>
        <w:rPr>
          <w:highlight w:val="cyan"/>
        </w:rPr>
      </w:pPr>
      <w:r w:rsidRPr="00446611">
        <w:rPr>
          <w:b/>
          <w:bCs/>
          <w:highlight w:val="cyan"/>
        </w:rPr>
        <w:t>Учебный курс «Физическая культура</w:t>
      </w:r>
      <w:r w:rsidRPr="00446611">
        <w:rPr>
          <w:highlight w:val="cyan"/>
        </w:rPr>
        <w:t>»</w:t>
      </w:r>
      <w:r w:rsidRPr="00446611">
        <w:rPr>
          <w:b/>
          <w:bCs/>
          <w:highlight w:val="cyan"/>
        </w:rPr>
        <w:t xml:space="preserve"> </w:t>
      </w:r>
      <w:r w:rsidRPr="00446611">
        <w:rPr>
          <w:highlight w:val="cyan"/>
        </w:rPr>
        <w:t>направлен на формирование</w:t>
      </w:r>
      <w:r w:rsidRPr="00446611">
        <w:rPr>
          <w:b/>
          <w:bCs/>
          <w:highlight w:val="cyan"/>
        </w:rPr>
        <w:t xml:space="preserve"> </w:t>
      </w:r>
      <w:r w:rsidRPr="00446611">
        <w:rPr>
          <w:highlight w:val="cyan"/>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на реализацию предметных результатов по подготовке к выполнению нормативов Всероссийского физкультурно-спортивного комплекса «Готов к труду и обороне» (ГТО). Учебная деятельность направлена на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EC6A57" w:rsidRPr="00446611" w:rsidRDefault="00EC6A57" w:rsidP="00EC6A57">
      <w:pPr>
        <w:overflowPunct w:val="0"/>
        <w:adjustRightInd w:val="0"/>
        <w:jc w:val="both"/>
        <w:rPr>
          <w:highlight w:val="cyan"/>
        </w:rPr>
      </w:pPr>
    </w:p>
    <w:p w:rsidR="00EC6A57" w:rsidRPr="00446611" w:rsidRDefault="00EC6A57" w:rsidP="00EC6A57">
      <w:pPr>
        <w:overflowPunct w:val="0"/>
        <w:adjustRightInd w:val="0"/>
        <w:jc w:val="both"/>
        <w:rPr>
          <w:b/>
          <w:bCs/>
          <w:highlight w:val="cyan"/>
        </w:rPr>
      </w:pPr>
    </w:p>
    <w:p w:rsidR="00EC6A57" w:rsidRPr="00446611" w:rsidRDefault="00EC6A57" w:rsidP="00EC6A57">
      <w:pPr>
        <w:jc w:val="both"/>
        <w:rPr>
          <w:b/>
          <w:bCs/>
          <w:highlight w:val="cyan"/>
        </w:rPr>
      </w:pPr>
      <w:r w:rsidRPr="00446611">
        <w:rPr>
          <w:b/>
          <w:bCs/>
          <w:highlight w:val="cyan"/>
        </w:rPr>
        <w:t xml:space="preserve">3. Специфика учебного плана </w:t>
      </w:r>
      <w:r w:rsidRPr="00446611">
        <w:rPr>
          <w:b/>
          <w:highlight w:val="cyan"/>
        </w:rPr>
        <w:t>ООП основного общего образования</w:t>
      </w:r>
      <w:r w:rsidRPr="00446611">
        <w:rPr>
          <w:highlight w:val="cyan"/>
        </w:rPr>
        <w:t xml:space="preserve"> </w:t>
      </w:r>
      <w:r w:rsidRPr="00446611">
        <w:rPr>
          <w:b/>
          <w:highlight w:val="cyan"/>
        </w:rPr>
        <w:t xml:space="preserve">МБОУ "Ржанопольская основная  общеобразовательная школа» Залегощенского района Орловской области </w:t>
      </w:r>
      <w:r w:rsidRPr="00446611">
        <w:rPr>
          <w:b/>
          <w:bCs/>
          <w:highlight w:val="cyan"/>
        </w:rPr>
        <w:t>.</w:t>
      </w:r>
    </w:p>
    <w:p w:rsidR="00EC6A57" w:rsidRPr="00446611" w:rsidRDefault="00EC6A57" w:rsidP="00EC6A57">
      <w:pPr>
        <w:ind w:firstLine="709"/>
        <w:jc w:val="both"/>
        <w:rPr>
          <w:highlight w:val="cyan"/>
        </w:rPr>
      </w:pPr>
      <w:r w:rsidRPr="00446611">
        <w:rPr>
          <w:bCs/>
          <w:highlight w:val="cyan"/>
        </w:rPr>
        <w:t xml:space="preserve">3.1. </w:t>
      </w:r>
      <w:r w:rsidRPr="00446611">
        <w:rPr>
          <w:highlight w:val="cyan"/>
        </w:rPr>
        <w:t>Содержание образования на уровне основного общего образования в МБОУ "Ржанопольская основная  общеобразовательная школа " Залегощенского района Орловской области  реализуется посредством образовательной программы основного общего образования,</w:t>
      </w:r>
      <w:r w:rsidRPr="00446611">
        <w:rPr>
          <w:i/>
          <w:highlight w:val="cyan"/>
        </w:rPr>
        <w:t xml:space="preserve"> </w:t>
      </w:r>
      <w:r w:rsidRPr="00446611">
        <w:rPr>
          <w:highlight w:val="cyan"/>
        </w:rPr>
        <w:t xml:space="preserve"> учебно-методическим комплексом, утвержденным приказом №115  от 11.05.2016, соответствующим федеральному перечню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утвержденными приказами Минобрнауки России  2016 года. </w:t>
      </w:r>
    </w:p>
    <w:p w:rsidR="00EC6A57" w:rsidRPr="00446611" w:rsidRDefault="00EC6A57" w:rsidP="00EC6A57">
      <w:pPr>
        <w:ind w:firstLine="709"/>
        <w:jc w:val="both"/>
        <w:rPr>
          <w:sz w:val="23"/>
          <w:szCs w:val="23"/>
          <w:highlight w:val="cyan"/>
        </w:rPr>
      </w:pPr>
      <w:r w:rsidRPr="00446611">
        <w:rPr>
          <w:highlight w:val="cyan"/>
        </w:rPr>
        <w:t xml:space="preserve"> </w:t>
      </w:r>
      <w:r w:rsidRPr="00446611">
        <w:rPr>
          <w:sz w:val="23"/>
          <w:szCs w:val="23"/>
          <w:highlight w:val="cyan"/>
        </w:rPr>
        <w:t xml:space="preserve">Главными особенностями системы : - приоритет духовно-нравственного развития и воспитания школьников, - личностно ориентированный и системно-деятельностный характер обучения. Образовательная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w:t>
      </w:r>
    </w:p>
    <w:p w:rsidR="00EC6A57" w:rsidRPr="00446611" w:rsidRDefault="00EC6A57" w:rsidP="00EC6A57">
      <w:pPr>
        <w:overflowPunct w:val="0"/>
        <w:adjustRightInd w:val="0"/>
        <w:ind w:firstLine="708"/>
        <w:jc w:val="both"/>
        <w:rPr>
          <w:i/>
          <w:highlight w:val="cyan"/>
        </w:rPr>
      </w:pPr>
      <w:r w:rsidRPr="00446611">
        <w:rPr>
          <w:highlight w:val="cyan"/>
        </w:rPr>
        <w:t xml:space="preserve">Все предметные линии формируют у ребёнка целостную современную картину мира и развивают умение учиться. </w:t>
      </w:r>
    </w:p>
    <w:p w:rsidR="00EC6A57" w:rsidRPr="00446611" w:rsidRDefault="00EC6A57" w:rsidP="00EC6A57">
      <w:pPr>
        <w:ind w:firstLine="709"/>
        <w:jc w:val="both"/>
        <w:rPr>
          <w:highlight w:val="cyan"/>
        </w:rPr>
      </w:pPr>
      <w:r w:rsidRPr="00446611">
        <w:rPr>
          <w:bCs/>
          <w:highlight w:val="cyan"/>
        </w:rPr>
        <w:t>3.2.</w:t>
      </w:r>
      <w:r w:rsidRPr="00446611">
        <w:rPr>
          <w:rFonts w:ascii="Arial" w:hAnsi="Arial"/>
          <w:bCs/>
          <w:highlight w:val="cyan"/>
        </w:rPr>
        <w:t xml:space="preserve"> </w:t>
      </w:r>
      <w:r w:rsidRPr="00446611">
        <w:rPr>
          <w:highlight w:val="cyan"/>
        </w:rPr>
        <w:t>Учебным планом МБОУ "Ржанопольская основная  общеобразовательная школа " Залегощенского района Орловской области  предусмотрено следующее распределение часов части, формируемой участниками образовательных отношений в соответствии с диагностикой, проводимой администрацией учреждения:</w:t>
      </w:r>
    </w:p>
    <w:p w:rsidR="00EC6A57" w:rsidRPr="00446611" w:rsidRDefault="00EC6A57" w:rsidP="00EC6A57">
      <w:pPr>
        <w:ind w:firstLine="709"/>
        <w:jc w:val="both"/>
        <w:rPr>
          <w:color w:val="000000"/>
          <w:highlight w:val="cyan"/>
        </w:rPr>
      </w:pPr>
    </w:p>
    <w:p w:rsidR="00EC6A57" w:rsidRPr="00446611" w:rsidRDefault="00EC6A57" w:rsidP="00F96D26">
      <w:pPr>
        <w:pStyle w:val="a5"/>
        <w:widowControl/>
        <w:numPr>
          <w:ilvl w:val="0"/>
          <w:numId w:val="212"/>
        </w:numPr>
        <w:autoSpaceDE/>
        <w:autoSpaceDN/>
        <w:ind w:left="0"/>
        <w:contextualSpacing/>
        <w:jc w:val="both"/>
        <w:rPr>
          <w:highlight w:val="cyan"/>
        </w:rPr>
      </w:pPr>
      <w:r w:rsidRPr="00446611">
        <w:rPr>
          <w:bCs/>
          <w:iCs/>
          <w:color w:val="000000"/>
          <w:highlight w:val="cyan"/>
        </w:rPr>
        <w:t xml:space="preserve">в 5 классах: отводится дополнительно по 1 часу на изучение предмета «Обществознание» с целью </w:t>
      </w:r>
      <w:r w:rsidRPr="00446611">
        <w:rPr>
          <w:highlight w:val="cyan"/>
        </w:rPr>
        <w:t xml:space="preserve">создания непрерывного курса с 5 по 9 класс, </w:t>
      </w:r>
      <w:r w:rsidRPr="00446611">
        <w:rPr>
          <w:highlight w:val="cyan"/>
          <w:lang w:eastAsia="ar-SA"/>
        </w:rPr>
        <w:t xml:space="preserve">формирования обществоведческой подготовки </w:t>
      </w:r>
      <w:r w:rsidRPr="00446611">
        <w:rPr>
          <w:highlight w:val="cyan"/>
        </w:rPr>
        <w:t xml:space="preserve"> и в связи с запросами родителей (законных представителей) обучающихся;</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highlight w:val="cyan"/>
        </w:rPr>
        <w:t>«Биология»- 1 час</w:t>
      </w:r>
      <w:r w:rsidRPr="00446611">
        <w:rPr>
          <w:bCs/>
          <w:iCs/>
          <w:color w:val="000000"/>
          <w:highlight w:val="cyan"/>
        </w:rPr>
        <w:t xml:space="preserve"> с целью </w:t>
      </w:r>
      <w:r w:rsidRPr="00446611">
        <w:rPr>
          <w:highlight w:val="cyan"/>
        </w:rPr>
        <w:t xml:space="preserve">усиления практической направленности данного курса </w:t>
      </w:r>
      <w:r w:rsidRPr="00446611">
        <w:rPr>
          <w:highlight w:val="cyan"/>
          <w:lang w:eastAsia="ar-SA"/>
        </w:rPr>
        <w:t>и формирования экологической грамотности и навыков  исследовательской деятельности</w:t>
      </w:r>
      <w:r w:rsidRPr="00446611">
        <w:rPr>
          <w:highlight w:val="cyan"/>
        </w:rPr>
        <w:t>;</w:t>
      </w:r>
    </w:p>
    <w:p w:rsidR="00EC6A57" w:rsidRPr="00446611" w:rsidRDefault="00EC6A57" w:rsidP="00EC6A57">
      <w:pPr>
        <w:pStyle w:val="a5"/>
        <w:ind w:left="0"/>
        <w:jc w:val="both"/>
        <w:rPr>
          <w:highlight w:val="cyan"/>
        </w:rPr>
      </w:pPr>
    </w:p>
    <w:p w:rsidR="00EC6A57" w:rsidRPr="00446611" w:rsidRDefault="00EC6A57" w:rsidP="00F96D26">
      <w:pPr>
        <w:pStyle w:val="a5"/>
        <w:widowControl/>
        <w:numPr>
          <w:ilvl w:val="0"/>
          <w:numId w:val="212"/>
        </w:numPr>
        <w:autoSpaceDE/>
        <w:autoSpaceDN/>
        <w:ind w:left="0"/>
        <w:contextualSpacing/>
        <w:jc w:val="both"/>
        <w:rPr>
          <w:bCs/>
          <w:iCs/>
          <w:color w:val="000000"/>
          <w:highlight w:val="cyan"/>
        </w:rPr>
      </w:pPr>
      <w:r w:rsidRPr="00446611">
        <w:rPr>
          <w:bCs/>
          <w:iCs/>
          <w:color w:val="000000"/>
          <w:highlight w:val="cyan"/>
        </w:rPr>
        <w:t>в 5-7 классах отводится дополнительно по 1 часу на изучение предмета «Основы безопасности жизнедеятельности» с целью с целью формирования безопасного поведения, умения  действовать в чрезвычайных ситуациях;</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bCs/>
          <w:iCs/>
          <w:color w:val="000000"/>
          <w:highlight w:val="cyan"/>
        </w:rPr>
        <w:t xml:space="preserve">в 7 классах отводится по 1 часу дополнительно на изучение предмета «Биология» с целью </w:t>
      </w:r>
      <w:r w:rsidRPr="00446611">
        <w:rPr>
          <w:highlight w:val="cyan"/>
        </w:rPr>
        <w:t xml:space="preserve">усиления практической направленности данного курса </w:t>
      </w:r>
      <w:r w:rsidRPr="00446611">
        <w:rPr>
          <w:highlight w:val="cyan"/>
          <w:lang w:eastAsia="ar-SA"/>
        </w:rPr>
        <w:t>и формирования экологической грамотности и навыков  исследовательской деятельности</w:t>
      </w:r>
      <w:r w:rsidRPr="00446611">
        <w:rPr>
          <w:highlight w:val="cyan"/>
        </w:rPr>
        <w:t>;</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highlight w:val="cyan"/>
        </w:rPr>
        <w:t>в 8 классе « Литература родного края» с целью расширения знаний о писателях и поэтах Орловской области.</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bCs/>
          <w:iCs/>
          <w:color w:val="000000"/>
          <w:highlight w:val="cyan"/>
        </w:rPr>
        <w:t>в 6 классе отводится дополнительно по 1 часу на изучение предмета «Физическая культура».</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highlight w:val="cyan"/>
          <w:lang w:eastAsia="ar-SA"/>
        </w:rPr>
        <w:t xml:space="preserve">В соответствии с требованием ФГОС ООО в 5-9 классах </w:t>
      </w:r>
      <w:r w:rsidRPr="00446611">
        <w:rPr>
          <w:bCs/>
          <w:iCs/>
          <w:color w:val="000000"/>
          <w:highlight w:val="cyan"/>
        </w:rPr>
        <w:t>в рамках учебного предмета «История» осваивается содержание предметов «История России» и «Всеобщая история» .</w:t>
      </w:r>
    </w:p>
    <w:p w:rsidR="00EC6A57" w:rsidRPr="00446611" w:rsidRDefault="00EC6A57" w:rsidP="00F96D26">
      <w:pPr>
        <w:pStyle w:val="a5"/>
        <w:widowControl/>
        <w:numPr>
          <w:ilvl w:val="0"/>
          <w:numId w:val="212"/>
        </w:numPr>
        <w:autoSpaceDE/>
        <w:autoSpaceDN/>
        <w:ind w:left="0"/>
        <w:contextualSpacing/>
        <w:jc w:val="both"/>
        <w:rPr>
          <w:highlight w:val="cyan"/>
          <w:lang w:eastAsia="ar-SA"/>
        </w:rPr>
      </w:pPr>
      <w:r w:rsidRPr="00446611">
        <w:rPr>
          <w:highlight w:val="cyan"/>
          <w:lang w:eastAsia="ar-SA"/>
        </w:rPr>
        <w:t>В связи с запросами родителей (законных представителей) в 9-х классах введено преподавание второго иностранного языка (английского).</w:t>
      </w:r>
    </w:p>
    <w:p w:rsidR="00EC6A57" w:rsidRPr="00446611" w:rsidRDefault="00EC6A57" w:rsidP="00EC6A57">
      <w:pPr>
        <w:pStyle w:val="a5"/>
        <w:ind w:left="-360"/>
        <w:jc w:val="both"/>
        <w:rPr>
          <w:highlight w:val="cyan"/>
          <w:lang w:eastAsia="ar-SA"/>
        </w:rPr>
      </w:pPr>
      <w:r w:rsidRPr="00446611">
        <w:rPr>
          <w:highlight w:val="cyan"/>
          <w:lang w:eastAsia="ar-SA"/>
        </w:rPr>
        <w:t>На основании приказа №08-96 от 19.01.18г. основы духовно-нравственной культуры народов России не является обязательным учебным предметом, поэтому эта область реализуется во внеурочной деятельности из расчета 34 часа в 5 классе.</w:t>
      </w:r>
    </w:p>
    <w:p w:rsidR="00EC6A57" w:rsidRPr="00446611" w:rsidRDefault="00EC6A57" w:rsidP="00EC6A57">
      <w:pPr>
        <w:ind w:firstLine="709"/>
        <w:jc w:val="both"/>
        <w:rPr>
          <w:color w:val="000000"/>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bCs/>
          <w:highlight w:val="cyan"/>
        </w:rPr>
      </w:pPr>
    </w:p>
    <w:p w:rsidR="00EC6A57" w:rsidRPr="00446611" w:rsidRDefault="00EC6A57" w:rsidP="00EC6A57">
      <w:pPr>
        <w:adjustRightInd w:val="0"/>
        <w:jc w:val="both"/>
        <w:rPr>
          <w:highlight w:val="cyan"/>
        </w:rPr>
      </w:pPr>
      <w:r w:rsidRPr="00446611">
        <w:rPr>
          <w:bCs/>
          <w:highlight w:val="cyan"/>
        </w:rPr>
        <w:t>3.4. Описание  основных  педагогических  технологий  и  методов,  применяемых  для реализации учебного плана.</w:t>
      </w:r>
    </w:p>
    <w:p w:rsidR="00EC6A57" w:rsidRPr="00446611" w:rsidRDefault="00EC6A57" w:rsidP="00EC6A57">
      <w:pPr>
        <w:ind w:firstLine="567"/>
        <w:jc w:val="both"/>
        <w:rPr>
          <w:highlight w:val="cyan"/>
        </w:rPr>
      </w:pPr>
      <w:r w:rsidRPr="00446611">
        <w:rPr>
          <w:highlight w:val="cyan"/>
        </w:rPr>
        <w:t>Для повышения эффективности образовательного процесса используются следующие образовательные технологии и подходы: дифференцированный и деятельностный, личностно-ориентированный.</w:t>
      </w:r>
    </w:p>
    <w:p w:rsidR="00EC6A57" w:rsidRPr="00446611" w:rsidRDefault="00EC6A57" w:rsidP="00EC6A57">
      <w:pPr>
        <w:ind w:firstLine="567"/>
        <w:jc w:val="both"/>
        <w:rPr>
          <w:highlight w:val="cyan"/>
        </w:rPr>
      </w:pPr>
      <w:r w:rsidRPr="00446611">
        <w:rPr>
          <w:highlight w:val="cyan"/>
        </w:rPr>
        <w:t xml:space="preserve">Дифференцированный подход предполагает учет образовательных потребностей обучающихся (в том числе индивидуальных), типологических особенностей обучения.  </w:t>
      </w:r>
    </w:p>
    <w:p w:rsidR="00EC6A57" w:rsidRPr="00446611" w:rsidRDefault="00EC6A57" w:rsidP="00EC6A57">
      <w:pPr>
        <w:ind w:firstLine="567"/>
        <w:jc w:val="both"/>
        <w:rPr>
          <w:highlight w:val="cyan"/>
        </w:rPr>
      </w:pPr>
      <w:r w:rsidRPr="00446611">
        <w:rPr>
          <w:highlight w:val="cyan"/>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обучающихся. </w:t>
      </w:r>
    </w:p>
    <w:p w:rsidR="00EC6A57" w:rsidRPr="00446611" w:rsidRDefault="00EC6A57" w:rsidP="00EC6A57">
      <w:pPr>
        <w:ind w:firstLine="567"/>
        <w:jc w:val="both"/>
        <w:rPr>
          <w:highlight w:val="cyan"/>
        </w:rPr>
      </w:pPr>
      <w:r w:rsidRPr="00446611">
        <w:rPr>
          <w:highlight w:val="cyan"/>
        </w:rPr>
        <w:t>Личностно-ориентированный подход в обучении реализуется через внедрение здоровьесберегающих, проблемно-диалогических,  информационно-коммкуникативных, игровых технологий, компетентностно – ориентированного обучения, педагогику сотрудничества, развивающего обучения, проектно –исследовательскую деятельность, технологию оценивания образовательных достижений («портфолио»), активных форм обучения (организация работы в группах).</w:t>
      </w:r>
    </w:p>
    <w:p w:rsidR="00EC6A57" w:rsidRPr="00446611" w:rsidRDefault="00EC6A57" w:rsidP="00EC6A57">
      <w:pPr>
        <w:ind w:firstLine="709"/>
        <w:jc w:val="both"/>
        <w:rPr>
          <w:b/>
          <w:bCs/>
          <w:highlight w:val="cyan"/>
        </w:rPr>
      </w:pPr>
    </w:p>
    <w:p w:rsidR="00EC6A57" w:rsidRPr="00446611" w:rsidRDefault="00EC6A57" w:rsidP="00EC6A57">
      <w:pPr>
        <w:jc w:val="both"/>
        <w:rPr>
          <w:highlight w:val="cyan"/>
        </w:rPr>
      </w:pPr>
      <w:r w:rsidRPr="00446611">
        <w:rPr>
          <w:bCs/>
          <w:color w:val="000000"/>
          <w:highlight w:val="cyan"/>
        </w:rPr>
        <w:t>3.5</w:t>
      </w:r>
      <w:r w:rsidRPr="00446611">
        <w:rPr>
          <w:highlight w:val="cyan"/>
        </w:rPr>
        <w:t>. Согласно положению о формах, периодичности, порядке текущего контроля успеваемости и промежуточной аттестации обучающихся, годовая промежуточная аттестация проводится в 5-8 классах.  Промежуточная аттестация проводится в качестве отдельной процедуры в виде письменных контрольных работ по следующим предметам:</w:t>
      </w:r>
    </w:p>
    <w:tbl>
      <w:tblPr>
        <w:tblpPr w:leftFromText="180" w:rightFromText="180" w:vertAnchor="page" w:horzAnchor="page" w:tblpX="757" w:tblpY="1053"/>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917"/>
        <w:gridCol w:w="2130"/>
        <w:gridCol w:w="3421"/>
        <w:gridCol w:w="1302"/>
      </w:tblGrid>
      <w:tr w:rsidR="00EC6A57" w:rsidRPr="00446611" w:rsidTr="00EC6A57">
        <w:tc>
          <w:tcPr>
            <w:tcW w:w="856" w:type="dxa"/>
          </w:tcPr>
          <w:p w:rsidR="00EC6A57" w:rsidRPr="00446611" w:rsidRDefault="00EC6A57" w:rsidP="00EC6A57">
            <w:pPr>
              <w:rPr>
                <w:highlight w:val="cyan"/>
              </w:rPr>
            </w:pPr>
          </w:p>
          <w:p w:rsidR="00EC6A57" w:rsidRPr="00446611" w:rsidRDefault="00EC6A57" w:rsidP="00EC6A57">
            <w:pPr>
              <w:jc w:val="center"/>
              <w:rPr>
                <w:szCs w:val="28"/>
                <w:highlight w:val="cyan"/>
              </w:rPr>
            </w:pPr>
            <w:r w:rsidRPr="00446611">
              <w:rPr>
                <w:szCs w:val="28"/>
                <w:highlight w:val="cyan"/>
              </w:rPr>
              <w:t>№ п/п</w:t>
            </w:r>
          </w:p>
        </w:tc>
        <w:tc>
          <w:tcPr>
            <w:tcW w:w="917" w:type="dxa"/>
          </w:tcPr>
          <w:p w:rsidR="00EC6A57" w:rsidRPr="00446611" w:rsidRDefault="00EC6A57" w:rsidP="00EC6A57">
            <w:pPr>
              <w:spacing w:line="360" w:lineRule="auto"/>
              <w:jc w:val="center"/>
              <w:rPr>
                <w:szCs w:val="28"/>
                <w:highlight w:val="cyan"/>
              </w:rPr>
            </w:pPr>
            <w:r w:rsidRPr="00446611">
              <w:rPr>
                <w:szCs w:val="28"/>
                <w:highlight w:val="cyan"/>
              </w:rPr>
              <w:t>Класс</w:t>
            </w: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 xml:space="preserve">Предмет </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Форма проведения</w:t>
            </w:r>
          </w:p>
        </w:tc>
        <w:tc>
          <w:tcPr>
            <w:tcW w:w="1302" w:type="dxa"/>
          </w:tcPr>
          <w:p w:rsidR="00EC6A57" w:rsidRPr="00446611" w:rsidRDefault="00EC6A57" w:rsidP="00EC6A57">
            <w:pPr>
              <w:spacing w:line="360" w:lineRule="auto"/>
              <w:rPr>
                <w:szCs w:val="28"/>
                <w:highlight w:val="cyan"/>
              </w:rPr>
            </w:pPr>
            <w:r w:rsidRPr="00446611">
              <w:rPr>
                <w:szCs w:val="28"/>
                <w:highlight w:val="cyan"/>
              </w:rPr>
              <w:t xml:space="preserve">Дата проведения </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val="restart"/>
          </w:tcPr>
          <w:p w:rsidR="00EC6A57" w:rsidRPr="00446611" w:rsidRDefault="00EC6A57" w:rsidP="00EC6A57">
            <w:pPr>
              <w:spacing w:line="360" w:lineRule="auto"/>
              <w:jc w:val="center"/>
              <w:rPr>
                <w:szCs w:val="28"/>
                <w:highlight w:val="cyan"/>
              </w:rPr>
            </w:pPr>
            <w:r w:rsidRPr="00446611">
              <w:rPr>
                <w:szCs w:val="28"/>
                <w:highlight w:val="cyan"/>
              </w:rPr>
              <w:t>5</w:t>
            </w: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Русский  язык</w:t>
            </w:r>
          </w:p>
        </w:tc>
        <w:tc>
          <w:tcPr>
            <w:tcW w:w="3421" w:type="dxa"/>
          </w:tcPr>
          <w:p w:rsidR="00EC6A57" w:rsidRPr="00446611" w:rsidRDefault="00EC6A57" w:rsidP="00EC6A57">
            <w:pPr>
              <w:jc w:val="center"/>
              <w:rPr>
                <w:szCs w:val="28"/>
                <w:highlight w:val="cyan"/>
              </w:rPr>
            </w:pPr>
            <w:r w:rsidRPr="00446611">
              <w:rPr>
                <w:szCs w:val="28"/>
                <w:highlight w:val="cyan"/>
              </w:rPr>
              <w:t>Диктант с грамматическим заданием</w:t>
            </w:r>
          </w:p>
        </w:tc>
        <w:tc>
          <w:tcPr>
            <w:tcW w:w="1302" w:type="dxa"/>
          </w:tcPr>
          <w:p w:rsidR="00EC6A57" w:rsidRPr="00446611" w:rsidRDefault="00EC6A57" w:rsidP="00EC6A57">
            <w:pPr>
              <w:rPr>
                <w:szCs w:val="28"/>
                <w:highlight w:val="cyan"/>
              </w:rPr>
            </w:pPr>
            <w:r w:rsidRPr="00446611">
              <w:rPr>
                <w:szCs w:val="28"/>
                <w:highlight w:val="cyan"/>
              </w:rPr>
              <w:t>14.05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tcPr>
          <w:p w:rsidR="00EC6A57" w:rsidRPr="00446611" w:rsidRDefault="00EC6A57" w:rsidP="00EC6A57">
            <w:pPr>
              <w:spacing w:line="360" w:lineRule="auto"/>
              <w:jc w:val="center"/>
              <w:rPr>
                <w:szCs w:val="28"/>
                <w:highlight w:val="cyan"/>
              </w:rPr>
            </w:pP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 xml:space="preserve">Биология </w:t>
            </w:r>
          </w:p>
        </w:tc>
        <w:tc>
          <w:tcPr>
            <w:tcW w:w="3421" w:type="dxa"/>
          </w:tcPr>
          <w:p w:rsidR="00EC6A57" w:rsidRPr="00446611" w:rsidRDefault="00EC6A57" w:rsidP="00EC6A57">
            <w:pPr>
              <w:jc w:val="center"/>
              <w:rPr>
                <w:szCs w:val="28"/>
                <w:highlight w:val="cyan"/>
              </w:rPr>
            </w:pPr>
            <w:r w:rsidRPr="00446611">
              <w:rPr>
                <w:szCs w:val="28"/>
                <w:highlight w:val="cyan"/>
              </w:rPr>
              <w:t xml:space="preserve">Тестирование </w:t>
            </w:r>
          </w:p>
        </w:tc>
        <w:tc>
          <w:tcPr>
            <w:tcW w:w="1302" w:type="dxa"/>
          </w:tcPr>
          <w:p w:rsidR="00EC6A57" w:rsidRPr="00446611" w:rsidRDefault="00EC6A57" w:rsidP="00EC6A57">
            <w:pPr>
              <w:rPr>
                <w:szCs w:val="28"/>
                <w:highlight w:val="cyan"/>
              </w:rPr>
            </w:pPr>
            <w:r w:rsidRPr="00446611">
              <w:rPr>
                <w:szCs w:val="28"/>
                <w:highlight w:val="cyan"/>
              </w:rPr>
              <w:t>16.05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val="restart"/>
          </w:tcPr>
          <w:p w:rsidR="00EC6A57" w:rsidRPr="00446611" w:rsidRDefault="00EC6A57" w:rsidP="00EC6A57">
            <w:pPr>
              <w:spacing w:line="360" w:lineRule="auto"/>
              <w:jc w:val="center"/>
              <w:rPr>
                <w:szCs w:val="28"/>
                <w:highlight w:val="cyan"/>
              </w:rPr>
            </w:pPr>
            <w:r w:rsidRPr="00446611">
              <w:rPr>
                <w:szCs w:val="28"/>
                <w:highlight w:val="cyan"/>
              </w:rPr>
              <w:t>6</w:t>
            </w: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Математика</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Контрольная работа</w:t>
            </w:r>
          </w:p>
        </w:tc>
        <w:tc>
          <w:tcPr>
            <w:tcW w:w="1302" w:type="dxa"/>
          </w:tcPr>
          <w:p w:rsidR="00EC6A57" w:rsidRPr="00446611" w:rsidRDefault="00EC6A57" w:rsidP="00EC6A57">
            <w:pPr>
              <w:tabs>
                <w:tab w:val="left" w:pos="225"/>
                <w:tab w:val="center" w:pos="592"/>
              </w:tabs>
              <w:spacing w:line="360" w:lineRule="auto"/>
              <w:rPr>
                <w:szCs w:val="28"/>
                <w:highlight w:val="cyan"/>
              </w:rPr>
            </w:pPr>
            <w:r w:rsidRPr="00446611">
              <w:rPr>
                <w:szCs w:val="28"/>
                <w:highlight w:val="cyan"/>
              </w:rPr>
              <w:t>20.05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tcPr>
          <w:p w:rsidR="00EC6A57" w:rsidRPr="00446611" w:rsidRDefault="00EC6A57" w:rsidP="00EC6A57">
            <w:pPr>
              <w:spacing w:line="360" w:lineRule="auto"/>
              <w:jc w:val="center"/>
              <w:rPr>
                <w:szCs w:val="28"/>
                <w:highlight w:val="cyan"/>
              </w:rPr>
            </w:pP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Обществознание</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 xml:space="preserve">Тестирование </w:t>
            </w:r>
          </w:p>
        </w:tc>
        <w:tc>
          <w:tcPr>
            <w:tcW w:w="1302" w:type="dxa"/>
          </w:tcPr>
          <w:p w:rsidR="00EC6A57" w:rsidRPr="00446611" w:rsidRDefault="00EC6A57" w:rsidP="00EC6A57">
            <w:pPr>
              <w:spacing w:line="360" w:lineRule="auto"/>
              <w:rPr>
                <w:szCs w:val="28"/>
                <w:highlight w:val="cyan"/>
              </w:rPr>
            </w:pPr>
            <w:r w:rsidRPr="00446611">
              <w:rPr>
                <w:szCs w:val="28"/>
                <w:highlight w:val="cyan"/>
              </w:rPr>
              <w:t>22.05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val="restart"/>
          </w:tcPr>
          <w:p w:rsidR="00EC6A57" w:rsidRPr="00446611" w:rsidRDefault="00EC6A57" w:rsidP="00EC6A57">
            <w:pPr>
              <w:spacing w:line="360" w:lineRule="auto"/>
              <w:jc w:val="center"/>
              <w:rPr>
                <w:szCs w:val="28"/>
                <w:highlight w:val="cyan"/>
              </w:rPr>
            </w:pPr>
            <w:r w:rsidRPr="00446611">
              <w:rPr>
                <w:szCs w:val="28"/>
                <w:highlight w:val="cyan"/>
              </w:rPr>
              <w:t>7</w:t>
            </w: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Математика</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Контрольная работа</w:t>
            </w:r>
          </w:p>
        </w:tc>
        <w:tc>
          <w:tcPr>
            <w:tcW w:w="1302" w:type="dxa"/>
          </w:tcPr>
          <w:p w:rsidR="00EC6A57" w:rsidRPr="00446611" w:rsidRDefault="00EC6A57" w:rsidP="00EC6A57">
            <w:pPr>
              <w:tabs>
                <w:tab w:val="center" w:pos="592"/>
              </w:tabs>
              <w:spacing w:line="360" w:lineRule="auto"/>
              <w:rPr>
                <w:szCs w:val="28"/>
                <w:highlight w:val="cyan"/>
              </w:rPr>
            </w:pPr>
            <w:r w:rsidRPr="00446611">
              <w:rPr>
                <w:szCs w:val="28"/>
                <w:highlight w:val="cyan"/>
              </w:rPr>
              <w:t>22.05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tcPr>
          <w:p w:rsidR="00EC6A57" w:rsidRPr="00446611" w:rsidRDefault="00EC6A57" w:rsidP="00EC6A57">
            <w:pPr>
              <w:spacing w:line="360" w:lineRule="auto"/>
              <w:jc w:val="center"/>
              <w:rPr>
                <w:szCs w:val="28"/>
                <w:highlight w:val="cyan"/>
              </w:rPr>
            </w:pP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Немецкий язык</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Тестирование</w:t>
            </w:r>
          </w:p>
        </w:tc>
        <w:tc>
          <w:tcPr>
            <w:tcW w:w="1302" w:type="dxa"/>
          </w:tcPr>
          <w:p w:rsidR="00EC6A57" w:rsidRPr="00446611" w:rsidRDefault="00EC6A57" w:rsidP="00EC6A57">
            <w:pPr>
              <w:spacing w:line="360" w:lineRule="auto"/>
              <w:rPr>
                <w:szCs w:val="28"/>
                <w:highlight w:val="cyan"/>
              </w:rPr>
            </w:pPr>
            <w:r w:rsidRPr="00446611">
              <w:rPr>
                <w:szCs w:val="28"/>
                <w:highlight w:val="cyan"/>
              </w:rPr>
              <w:t>17.05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val="restart"/>
          </w:tcPr>
          <w:p w:rsidR="00EC6A57" w:rsidRPr="00446611" w:rsidRDefault="00EC6A57" w:rsidP="00EC6A57">
            <w:pPr>
              <w:spacing w:line="360" w:lineRule="auto"/>
              <w:jc w:val="center"/>
              <w:rPr>
                <w:szCs w:val="28"/>
                <w:highlight w:val="cyan"/>
              </w:rPr>
            </w:pPr>
            <w:r w:rsidRPr="00446611">
              <w:rPr>
                <w:szCs w:val="28"/>
                <w:highlight w:val="cyan"/>
              </w:rPr>
              <w:t>8</w:t>
            </w: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Русский язык</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Контрольная работа</w:t>
            </w:r>
          </w:p>
        </w:tc>
        <w:tc>
          <w:tcPr>
            <w:tcW w:w="1302" w:type="dxa"/>
          </w:tcPr>
          <w:p w:rsidR="00EC6A57" w:rsidRPr="00446611" w:rsidRDefault="00EC6A57" w:rsidP="00EC6A57">
            <w:pPr>
              <w:spacing w:line="360" w:lineRule="auto"/>
              <w:rPr>
                <w:szCs w:val="28"/>
                <w:highlight w:val="cyan"/>
              </w:rPr>
            </w:pPr>
            <w:r w:rsidRPr="00446611">
              <w:rPr>
                <w:szCs w:val="28"/>
                <w:highlight w:val="cyan"/>
              </w:rPr>
              <w:t>22.05</w:t>
            </w:r>
          </w:p>
        </w:tc>
      </w:tr>
      <w:tr w:rsidR="00EC6A57" w:rsidRPr="00446611" w:rsidTr="00EC6A57">
        <w:tc>
          <w:tcPr>
            <w:tcW w:w="856" w:type="dxa"/>
          </w:tcPr>
          <w:p w:rsidR="00EC6A57" w:rsidRPr="00446611" w:rsidRDefault="00EC6A57" w:rsidP="00F96D26">
            <w:pPr>
              <w:numPr>
                <w:ilvl w:val="0"/>
                <w:numId w:val="211"/>
              </w:numPr>
              <w:suppressAutoHyphens/>
              <w:autoSpaceDE/>
              <w:autoSpaceDN/>
              <w:spacing w:line="360" w:lineRule="auto"/>
              <w:ind w:left="0"/>
              <w:jc w:val="center"/>
              <w:rPr>
                <w:szCs w:val="28"/>
                <w:highlight w:val="cyan"/>
              </w:rPr>
            </w:pPr>
          </w:p>
        </w:tc>
        <w:tc>
          <w:tcPr>
            <w:tcW w:w="917" w:type="dxa"/>
            <w:vMerge/>
          </w:tcPr>
          <w:p w:rsidR="00EC6A57" w:rsidRPr="00446611" w:rsidRDefault="00EC6A57" w:rsidP="00EC6A57">
            <w:pPr>
              <w:spacing w:line="360" w:lineRule="auto"/>
              <w:jc w:val="center"/>
              <w:rPr>
                <w:szCs w:val="28"/>
                <w:highlight w:val="cyan"/>
              </w:rPr>
            </w:pPr>
          </w:p>
        </w:tc>
        <w:tc>
          <w:tcPr>
            <w:tcW w:w="2130" w:type="dxa"/>
          </w:tcPr>
          <w:p w:rsidR="00EC6A57" w:rsidRPr="00446611" w:rsidRDefault="00EC6A57" w:rsidP="00EC6A57">
            <w:pPr>
              <w:spacing w:line="360" w:lineRule="auto"/>
              <w:jc w:val="center"/>
              <w:rPr>
                <w:szCs w:val="28"/>
                <w:highlight w:val="cyan"/>
              </w:rPr>
            </w:pPr>
            <w:r w:rsidRPr="00446611">
              <w:rPr>
                <w:szCs w:val="28"/>
                <w:highlight w:val="cyan"/>
              </w:rPr>
              <w:t xml:space="preserve">Химия </w:t>
            </w:r>
          </w:p>
        </w:tc>
        <w:tc>
          <w:tcPr>
            <w:tcW w:w="3421" w:type="dxa"/>
          </w:tcPr>
          <w:p w:rsidR="00EC6A57" w:rsidRPr="00446611" w:rsidRDefault="00EC6A57" w:rsidP="00EC6A57">
            <w:pPr>
              <w:spacing w:line="360" w:lineRule="auto"/>
              <w:jc w:val="center"/>
              <w:rPr>
                <w:szCs w:val="28"/>
                <w:highlight w:val="cyan"/>
              </w:rPr>
            </w:pPr>
            <w:r w:rsidRPr="00446611">
              <w:rPr>
                <w:szCs w:val="28"/>
                <w:highlight w:val="cyan"/>
              </w:rPr>
              <w:t>Тестирование</w:t>
            </w:r>
          </w:p>
        </w:tc>
        <w:tc>
          <w:tcPr>
            <w:tcW w:w="1302" w:type="dxa"/>
          </w:tcPr>
          <w:p w:rsidR="00EC6A57" w:rsidRPr="00446611" w:rsidRDefault="00EC6A57" w:rsidP="00EC6A57">
            <w:pPr>
              <w:tabs>
                <w:tab w:val="left" w:pos="285"/>
                <w:tab w:val="center" w:pos="592"/>
              </w:tabs>
              <w:spacing w:line="360" w:lineRule="auto"/>
              <w:rPr>
                <w:szCs w:val="28"/>
                <w:highlight w:val="cyan"/>
              </w:rPr>
            </w:pPr>
            <w:r w:rsidRPr="00446611">
              <w:rPr>
                <w:szCs w:val="28"/>
                <w:highlight w:val="cyan"/>
              </w:rPr>
              <w:t>23.05</w:t>
            </w:r>
          </w:p>
        </w:tc>
      </w:tr>
    </w:tbl>
    <w:p w:rsidR="00EC6A57" w:rsidRPr="00446611" w:rsidRDefault="00EC6A57" w:rsidP="00EC6A57">
      <w:pPr>
        <w:jc w:val="both"/>
        <w:rPr>
          <w:b/>
          <w:bCs/>
          <w:highlight w:val="cyan"/>
        </w:rPr>
      </w:pPr>
    </w:p>
    <w:p w:rsidR="00EC6A57" w:rsidRPr="00446611" w:rsidRDefault="00EC6A57" w:rsidP="00EC6A57">
      <w:pPr>
        <w:ind w:firstLine="709"/>
        <w:jc w:val="both"/>
        <w:rPr>
          <w:highlight w:val="cyan"/>
        </w:rPr>
      </w:pPr>
      <w:r w:rsidRPr="00446611">
        <w:rPr>
          <w:highlight w:val="cyan"/>
        </w:rPr>
        <w:t>В качестве результатов  промежуточной аттестации по остальным предметам учебного плана учитываются результаты  четвертных (полугодовых) отметок и отметка за промежуточную аттестацию выставляется   в соответствии с положением о системе оценивания и нормах оценок по предметам.</w:t>
      </w:r>
    </w:p>
    <w:p w:rsidR="00EC6A57" w:rsidRPr="00446611" w:rsidRDefault="00EC6A57" w:rsidP="00EC6A57">
      <w:pPr>
        <w:ind w:firstLine="357"/>
        <w:jc w:val="both"/>
        <w:rPr>
          <w:highlight w:val="cyan"/>
        </w:rPr>
      </w:pPr>
      <w:r w:rsidRPr="00446611">
        <w:rPr>
          <w:highlight w:val="cyan"/>
        </w:rPr>
        <w:t>Согласно положению о формах, периодичности, порядке текущего контроля успеваемости и промежуточной аттестации обучающихся,   в качестве результатов  промежуточной аттестации по предметам учебного плана в 9 классе учитываются результаты  четвертных (полугодовых) отметок и итоговая отметка выставляется   в соответствии с положением о системе оценивания и нормах оценок по предметам.</w:t>
      </w:r>
    </w:p>
    <w:p w:rsidR="00EC6A57" w:rsidRPr="00446611" w:rsidRDefault="00EC6A57" w:rsidP="00EC6A57">
      <w:pPr>
        <w:ind w:firstLine="709"/>
        <w:jc w:val="center"/>
        <w:rPr>
          <w:b/>
          <w:bCs/>
          <w:highlight w:val="cyan"/>
        </w:rPr>
      </w:pPr>
    </w:p>
    <w:p w:rsidR="00EC6A57" w:rsidRPr="00446611" w:rsidRDefault="00EC6A57" w:rsidP="00EC6A57">
      <w:pPr>
        <w:ind w:firstLine="709"/>
        <w:jc w:val="center"/>
        <w:rPr>
          <w:b/>
          <w:bCs/>
          <w:highlight w:val="cyan"/>
        </w:rPr>
      </w:pPr>
      <w:r w:rsidRPr="00446611">
        <w:rPr>
          <w:b/>
          <w:bCs/>
          <w:highlight w:val="cyan"/>
        </w:rPr>
        <w:t xml:space="preserve">4. Сетка часов учебного плана основного общего образования </w:t>
      </w:r>
    </w:p>
    <w:p w:rsidR="00EC6A57" w:rsidRPr="00446611" w:rsidRDefault="00EC6A57" w:rsidP="00EC6A57">
      <w:pPr>
        <w:ind w:firstLine="709"/>
        <w:jc w:val="center"/>
        <w:rPr>
          <w:b/>
          <w:highlight w:val="cyan"/>
        </w:rPr>
      </w:pPr>
      <w:r w:rsidRPr="00446611">
        <w:rPr>
          <w:b/>
          <w:highlight w:val="cyan"/>
        </w:rPr>
        <w:t>МБОУ "Ржанопольская основная  общеобразовательная школа" Залегощенского района Орловской области  на 2018-2019 уч. г.</w:t>
      </w:r>
    </w:p>
    <w:tbl>
      <w:tblPr>
        <w:tblW w:w="108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3655"/>
        <w:gridCol w:w="3342"/>
        <w:gridCol w:w="567"/>
        <w:gridCol w:w="570"/>
        <w:gridCol w:w="706"/>
        <w:gridCol w:w="684"/>
        <w:gridCol w:w="506"/>
        <w:gridCol w:w="850"/>
      </w:tblGrid>
      <w:tr w:rsidR="00EC6A57" w:rsidRPr="00446611" w:rsidTr="00EC6A57">
        <w:trPr>
          <w:jc w:val="center"/>
        </w:trPr>
        <w:tc>
          <w:tcPr>
            <w:tcW w:w="3655"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EC6A57" w:rsidRPr="00446611" w:rsidRDefault="00EC6A57" w:rsidP="00EC6A57">
            <w:pPr>
              <w:pStyle w:val="normal"/>
              <w:keepNext/>
              <w:jc w:val="center"/>
              <w:rPr>
                <w:sz w:val="24"/>
                <w:szCs w:val="24"/>
                <w:highlight w:val="cyan"/>
              </w:rPr>
            </w:pPr>
            <w:r w:rsidRPr="00446611">
              <w:rPr>
                <w:b/>
                <w:sz w:val="24"/>
                <w:szCs w:val="24"/>
                <w:highlight w:val="cyan"/>
              </w:rPr>
              <w:t>Предметные области</w:t>
            </w:r>
          </w:p>
        </w:tc>
        <w:tc>
          <w:tcPr>
            <w:tcW w:w="3342"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EC6A57" w:rsidRPr="00446611" w:rsidRDefault="00EC6A57" w:rsidP="00EC6A57">
            <w:pPr>
              <w:pStyle w:val="normal"/>
              <w:keepNext/>
              <w:jc w:val="center"/>
              <w:rPr>
                <w:sz w:val="24"/>
                <w:szCs w:val="24"/>
                <w:highlight w:val="cyan"/>
              </w:rPr>
            </w:pPr>
            <w:r w:rsidRPr="00446611">
              <w:rPr>
                <w:b/>
                <w:sz w:val="24"/>
                <w:szCs w:val="24"/>
                <w:highlight w:val="cyan"/>
              </w:rPr>
              <w:t>Учебные предметы</w:t>
            </w:r>
          </w:p>
          <w:p w:rsidR="00EC6A57" w:rsidRPr="00446611" w:rsidRDefault="00EC6A57" w:rsidP="00EC6A57">
            <w:pPr>
              <w:pStyle w:val="normal"/>
              <w:jc w:val="center"/>
              <w:rPr>
                <w:sz w:val="24"/>
                <w:szCs w:val="24"/>
                <w:highlight w:val="cyan"/>
              </w:rPr>
            </w:pPr>
          </w:p>
          <w:p w:rsidR="00EC6A57" w:rsidRPr="00446611" w:rsidRDefault="00EC6A57" w:rsidP="00EC6A57">
            <w:pPr>
              <w:pStyle w:val="normal"/>
              <w:jc w:val="center"/>
              <w:rPr>
                <w:sz w:val="24"/>
                <w:szCs w:val="24"/>
                <w:highlight w:val="cyan"/>
              </w:rPr>
            </w:pPr>
            <w:r w:rsidRPr="00446611">
              <w:rPr>
                <w:b/>
                <w:sz w:val="24"/>
                <w:szCs w:val="24"/>
                <w:highlight w:val="cyan"/>
              </w:rPr>
              <w:t>Классы</w:t>
            </w:r>
          </w:p>
        </w:tc>
        <w:tc>
          <w:tcPr>
            <w:tcW w:w="3883" w:type="dxa"/>
            <w:gridSpan w:val="6"/>
            <w:tcBorders>
              <w:top w:val="single" w:sz="12" w:space="0" w:color="000000"/>
              <w:left w:val="single" w:sz="12" w:space="0" w:color="000000"/>
              <w:bottom w:val="single" w:sz="12" w:space="0" w:color="000000"/>
              <w:right w:val="single" w:sz="12" w:space="0" w:color="000000"/>
            </w:tcBorders>
            <w:shd w:val="clear" w:color="auto" w:fill="C0C0C0"/>
            <w:vAlign w:val="center"/>
          </w:tcPr>
          <w:p w:rsidR="00EC6A57" w:rsidRPr="00446611" w:rsidRDefault="00EC6A57" w:rsidP="00EC6A57">
            <w:pPr>
              <w:pStyle w:val="normal"/>
              <w:keepNext/>
              <w:jc w:val="center"/>
              <w:rPr>
                <w:sz w:val="24"/>
                <w:szCs w:val="24"/>
                <w:highlight w:val="cyan"/>
              </w:rPr>
            </w:pPr>
            <w:r w:rsidRPr="00446611">
              <w:rPr>
                <w:b/>
                <w:sz w:val="24"/>
                <w:szCs w:val="24"/>
                <w:highlight w:val="cyan"/>
              </w:rPr>
              <w:t>Количество часов в неделю</w:t>
            </w:r>
          </w:p>
        </w:tc>
      </w:tr>
      <w:tr w:rsidR="00EC6A57" w:rsidRPr="00446611" w:rsidTr="00EC6A57">
        <w:trPr>
          <w:trHeight w:val="300"/>
          <w:jc w:val="center"/>
        </w:trPr>
        <w:tc>
          <w:tcPr>
            <w:tcW w:w="3655"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EC6A57" w:rsidRPr="00446611" w:rsidRDefault="00EC6A57" w:rsidP="00EC6A57">
            <w:pPr>
              <w:pStyle w:val="normal"/>
              <w:widowControl w:val="0"/>
              <w:spacing w:line="276" w:lineRule="auto"/>
              <w:rPr>
                <w:sz w:val="24"/>
                <w:szCs w:val="24"/>
                <w:highlight w:val="cyan"/>
              </w:rPr>
            </w:pPr>
          </w:p>
        </w:tc>
        <w:tc>
          <w:tcPr>
            <w:tcW w:w="3342"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p w:rsidR="00EC6A57" w:rsidRPr="00446611" w:rsidRDefault="00EC6A57" w:rsidP="00EC6A57">
            <w:pPr>
              <w:pStyle w:val="normal"/>
              <w:rPr>
                <w:sz w:val="24"/>
                <w:szCs w:val="24"/>
                <w:highlight w:val="cyan"/>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V</w:t>
            </w:r>
          </w:p>
        </w:tc>
        <w:tc>
          <w:tcPr>
            <w:tcW w:w="570"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VI</w:t>
            </w:r>
          </w:p>
        </w:tc>
        <w:tc>
          <w:tcPr>
            <w:tcW w:w="706"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VII</w:t>
            </w:r>
          </w:p>
        </w:tc>
        <w:tc>
          <w:tcPr>
            <w:tcW w:w="684"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ind w:left="6"/>
              <w:jc w:val="center"/>
              <w:rPr>
                <w:sz w:val="24"/>
                <w:szCs w:val="24"/>
                <w:highlight w:val="cyan"/>
              </w:rPr>
            </w:pPr>
            <w:r w:rsidRPr="00446611">
              <w:rPr>
                <w:b/>
                <w:sz w:val="24"/>
                <w:szCs w:val="24"/>
                <w:highlight w:val="cyan"/>
              </w:rPr>
              <w:t>VIII</w:t>
            </w:r>
          </w:p>
        </w:tc>
        <w:tc>
          <w:tcPr>
            <w:tcW w:w="506"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IХ</w:t>
            </w:r>
          </w:p>
        </w:tc>
        <w:tc>
          <w:tcPr>
            <w:tcW w:w="850" w:type="dxa"/>
            <w:tcBorders>
              <w:top w:val="single" w:sz="4" w:space="0" w:color="000000"/>
              <w:left w:val="single" w:sz="12" w:space="0" w:color="000000"/>
              <w:bottom w:val="single" w:sz="12" w:space="0" w:color="000000"/>
              <w:right w:val="single" w:sz="12" w:space="0" w:color="000000"/>
            </w:tcBorders>
            <w:shd w:val="clear" w:color="auto" w:fill="BFBFBF"/>
          </w:tcPr>
          <w:p w:rsidR="00EC6A57" w:rsidRPr="00446611" w:rsidRDefault="00EC6A57" w:rsidP="00EC6A57">
            <w:pPr>
              <w:pStyle w:val="normal"/>
              <w:jc w:val="center"/>
              <w:rPr>
                <w:sz w:val="24"/>
                <w:szCs w:val="24"/>
                <w:highlight w:val="cyan"/>
              </w:rPr>
            </w:pPr>
            <w:r w:rsidRPr="00446611">
              <w:rPr>
                <w:b/>
                <w:sz w:val="24"/>
                <w:szCs w:val="24"/>
                <w:highlight w:val="cyan"/>
              </w:rPr>
              <w:t>ВСЕГО</w:t>
            </w:r>
          </w:p>
        </w:tc>
      </w:tr>
      <w:tr w:rsidR="00EC6A57" w:rsidRPr="00446611" w:rsidTr="00EC6A57">
        <w:trPr>
          <w:jc w:val="center"/>
        </w:trPr>
        <w:tc>
          <w:tcPr>
            <w:tcW w:w="365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EC6A57" w:rsidRPr="00446611" w:rsidRDefault="00EC6A57" w:rsidP="00EC6A57">
            <w:pPr>
              <w:pStyle w:val="normal"/>
              <w:rPr>
                <w:i/>
                <w:sz w:val="24"/>
                <w:szCs w:val="24"/>
                <w:highlight w:val="cyan"/>
              </w:rPr>
            </w:pPr>
            <w:r w:rsidRPr="00446611">
              <w:rPr>
                <w:i/>
                <w:sz w:val="24"/>
                <w:szCs w:val="24"/>
                <w:highlight w:val="cyan"/>
              </w:rPr>
              <w:t>Русский язык и литература</w:t>
            </w:r>
          </w:p>
          <w:p w:rsidR="00EC6A57" w:rsidRPr="00446611" w:rsidRDefault="00EC6A57" w:rsidP="00EC6A57">
            <w:pPr>
              <w:pStyle w:val="normal"/>
              <w:rPr>
                <w:i/>
                <w:sz w:val="24"/>
                <w:szCs w:val="24"/>
                <w:highlight w:val="cyan"/>
              </w:rPr>
            </w:pPr>
          </w:p>
          <w:p w:rsidR="00EC6A57" w:rsidRPr="00446611" w:rsidRDefault="00EC6A57" w:rsidP="00EC6A57">
            <w:pPr>
              <w:pStyle w:val="normal"/>
              <w:rPr>
                <w:sz w:val="24"/>
                <w:szCs w:val="24"/>
                <w:highlight w:val="cyan"/>
              </w:rPr>
            </w:pPr>
          </w:p>
        </w:tc>
        <w:tc>
          <w:tcPr>
            <w:tcW w:w="3342" w:type="dxa"/>
            <w:tcBorders>
              <w:top w:val="single" w:sz="12"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Русский язык</w:t>
            </w:r>
          </w:p>
        </w:tc>
        <w:tc>
          <w:tcPr>
            <w:tcW w:w="567" w:type="dxa"/>
            <w:tcBorders>
              <w:top w:val="single" w:sz="12"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5</w:t>
            </w:r>
          </w:p>
        </w:tc>
        <w:tc>
          <w:tcPr>
            <w:tcW w:w="570" w:type="dxa"/>
            <w:tcBorders>
              <w:top w:val="single" w:sz="12"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6</w:t>
            </w:r>
          </w:p>
        </w:tc>
        <w:tc>
          <w:tcPr>
            <w:tcW w:w="706" w:type="dxa"/>
            <w:tcBorders>
              <w:top w:val="single" w:sz="12"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4</w:t>
            </w:r>
          </w:p>
        </w:tc>
        <w:tc>
          <w:tcPr>
            <w:tcW w:w="684" w:type="dxa"/>
            <w:tcBorders>
              <w:top w:val="single" w:sz="12"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506" w:type="dxa"/>
            <w:tcBorders>
              <w:top w:val="single" w:sz="12"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850" w:type="dxa"/>
            <w:tcBorders>
              <w:top w:val="single" w:sz="12"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21</w:t>
            </w:r>
          </w:p>
        </w:tc>
      </w:tr>
      <w:tr w:rsidR="00EC6A57" w:rsidRPr="00446611" w:rsidTr="00EC6A57">
        <w:trPr>
          <w:trHeight w:val="510"/>
          <w:jc w:val="center"/>
        </w:trPr>
        <w:tc>
          <w:tcPr>
            <w:tcW w:w="3655" w:type="dxa"/>
            <w:vMerge/>
            <w:tcBorders>
              <w:top w:val="single" w:sz="12" w:space="0" w:color="000000"/>
              <w:left w:val="single" w:sz="12" w:space="0" w:color="000000"/>
              <w:bottom w:val="single" w:sz="4" w:space="0" w:color="auto"/>
              <w:right w:val="single" w:sz="12" w:space="0" w:color="000000"/>
            </w:tcBorders>
            <w:shd w:val="clear" w:color="auto" w:fill="auto"/>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auto"/>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Литература</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850" w:type="dxa"/>
            <w:tcBorders>
              <w:top w:val="single" w:sz="4" w:space="0" w:color="000000"/>
              <w:left w:val="single" w:sz="12" w:space="0" w:color="000000"/>
              <w:bottom w:val="single" w:sz="4" w:space="0" w:color="auto"/>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13</w:t>
            </w:r>
          </w:p>
        </w:tc>
      </w:tr>
      <w:tr w:rsidR="00EC6A57" w:rsidRPr="00446611" w:rsidTr="00EC6A57">
        <w:trPr>
          <w:trHeight w:val="300"/>
          <w:jc w:val="center"/>
        </w:trPr>
        <w:tc>
          <w:tcPr>
            <w:tcW w:w="3655" w:type="dxa"/>
            <w:vMerge w:val="restart"/>
            <w:tcBorders>
              <w:top w:val="single" w:sz="4" w:space="0" w:color="auto"/>
              <w:left w:val="single" w:sz="12"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Родной язык и родная литература</w:t>
            </w:r>
          </w:p>
        </w:tc>
        <w:tc>
          <w:tcPr>
            <w:tcW w:w="3342" w:type="dxa"/>
            <w:tcBorders>
              <w:top w:val="single" w:sz="4" w:space="0" w:color="auto"/>
              <w:left w:val="single" w:sz="4" w:space="0" w:color="000000"/>
              <w:bottom w:val="single" w:sz="4" w:space="0" w:color="auto"/>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Родной язык(русский)</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70" w:type="dxa"/>
            <w:tcBorders>
              <w:top w:val="single" w:sz="4" w:space="0" w:color="auto"/>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06" w:type="dxa"/>
            <w:tcBorders>
              <w:top w:val="single" w:sz="4" w:space="0" w:color="auto"/>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0,5</w:t>
            </w:r>
          </w:p>
        </w:tc>
        <w:tc>
          <w:tcPr>
            <w:tcW w:w="850" w:type="dxa"/>
            <w:tcBorders>
              <w:top w:val="single" w:sz="4" w:space="0" w:color="auto"/>
              <w:left w:val="single" w:sz="12" w:space="0" w:color="000000"/>
              <w:bottom w:val="single" w:sz="4" w:space="0" w:color="auto"/>
              <w:right w:val="single" w:sz="12" w:space="0" w:color="000000"/>
            </w:tcBorders>
            <w:shd w:val="clear" w:color="auto" w:fill="C0C0C0"/>
          </w:tcPr>
          <w:p w:rsidR="00EC6A57" w:rsidRPr="00446611" w:rsidRDefault="00EC6A57" w:rsidP="00EC6A57">
            <w:pPr>
              <w:pStyle w:val="normal"/>
              <w:jc w:val="center"/>
              <w:rPr>
                <w:b/>
                <w:sz w:val="24"/>
                <w:szCs w:val="24"/>
                <w:highlight w:val="cyan"/>
              </w:rPr>
            </w:pPr>
            <w:r w:rsidRPr="00446611">
              <w:rPr>
                <w:b/>
                <w:sz w:val="24"/>
                <w:szCs w:val="24"/>
                <w:highlight w:val="cyan"/>
              </w:rPr>
              <w:t>0,5</w:t>
            </w:r>
          </w:p>
        </w:tc>
      </w:tr>
      <w:tr w:rsidR="00EC6A57" w:rsidRPr="00446611" w:rsidTr="00EC6A57">
        <w:trPr>
          <w:trHeight w:val="255"/>
          <w:jc w:val="center"/>
        </w:trPr>
        <w:tc>
          <w:tcPr>
            <w:tcW w:w="3655" w:type="dxa"/>
            <w:vMerge/>
            <w:tcBorders>
              <w:left w:val="single" w:sz="12" w:space="0" w:color="000000"/>
              <w:bottom w:val="single" w:sz="12" w:space="0" w:color="000000"/>
              <w:right w:val="single" w:sz="12" w:space="0" w:color="000000"/>
            </w:tcBorders>
            <w:shd w:val="clear" w:color="auto" w:fill="auto"/>
          </w:tcPr>
          <w:p w:rsidR="00EC6A57" w:rsidRPr="00446611" w:rsidRDefault="00EC6A57" w:rsidP="00EC6A57">
            <w:pPr>
              <w:pStyle w:val="normal"/>
              <w:rPr>
                <w:i/>
                <w:sz w:val="24"/>
                <w:szCs w:val="24"/>
                <w:highlight w:val="cyan"/>
              </w:rPr>
            </w:pPr>
          </w:p>
        </w:tc>
        <w:tc>
          <w:tcPr>
            <w:tcW w:w="3342" w:type="dxa"/>
            <w:tcBorders>
              <w:top w:val="single" w:sz="4" w:space="0" w:color="auto"/>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Родная литература</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70"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706"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684"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06"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0,5</w:t>
            </w:r>
          </w:p>
        </w:tc>
        <w:tc>
          <w:tcPr>
            <w:tcW w:w="850" w:type="dxa"/>
            <w:tcBorders>
              <w:top w:val="single" w:sz="4" w:space="0" w:color="auto"/>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b/>
                <w:sz w:val="24"/>
                <w:szCs w:val="24"/>
                <w:highlight w:val="cyan"/>
              </w:rPr>
            </w:pPr>
            <w:r w:rsidRPr="00446611">
              <w:rPr>
                <w:b/>
                <w:sz w:val="24"/>
                <w:szCs w:val="24"/>
                <w:highlight w:val="cyan"/>
              </w:rPr>
              <w:t>0,5</w:t>
            </w:r>
          </w:p>
        </w:tc>
      </w:tr>
      <w:tr w:rsidR="00EC6A57" w:rsidRPr="00446611" w:rsidTr="00EC6A57">
        <w:trPr>
          <w:trHeight w:val="510"/>
          <w:jc w:val="center"/>
        </w:trPr>
        <w:tc>
          <w:tcPr>
            <w:tcW w:w="3655" w:type="dxa"/>
            <w:tcBorders>
              <w:top w:val="single" w:sz="4" w:space="0" w:color="000000"/>
              <w:left w:val="single" w:sz="12" w:space="0" w:color="000000"/>
              <w:bottom w:val="single" w:sz="4" w:space="0" w:color="auto"/>
              <w:right w:val="single" w:sz="12" w:space="0" w:color="000000"/>
            </w:tcBorders>
            <w:shd w:val="clear" w:color="auto" w:fill="auto"/>
            <w:vAlign w:val="center"/>
          </w:tcPr>
          <w:p w:rsidR="00EC6A57" w:rsidRPr="00446611" w:rsidRDefault="00EC6A57" w:rsidP="00EC6A57">
            <w:pPr>
              <w:pStyle w:val="normal"/>
              <w:rPr>
                <w:i/>
                <w:sz w:val="24"/>
                <w:szCs w:val="24"/>
                <w:highlight w:val="cyan"/>
              </w:rPr>
            </w:pPr>
            <w:r w:rsidRPr="00446611">
              <w:rPr>
                <w:i/>
                <w:sz w:val="24"/>
                <w:szCs w:val="24"/>
                <w:highlight w:val="cyan"/>
              </w:rPr>
              <w:t>Иностранный язык</w:t>
            </w:r>
          </w:p>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auto"/>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Немецкий язык</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684"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5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850" w:type="dxa"/>
            <w:tcBorders>
              <w:top w:val="single" w:sz="4" w:space="0" w:color="000000"/>
              <w:left w:val="single" w:sz="12" w:space="0" w:color="000000"/>
              <w:bottom w:val="single" w:sz="4" w:space="0" w:color="auto"/>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15</w:t>
            </w:r>
          </w:p>
        </w:tc>
      </w:tr>
      <w:tr w:rsidR="00EC6A57" w:rsidRPr="00446611" w:rsidTr="00EC6A57">
        <w:trPr>
          <w:trHeight w:val="330"/>
          <w:jc w:val="center"/>
        </w:trPr>
        <w:tc>
          <w:tcPr>
            <w:tcW w:w="3655" w:type="dxa"/>
            <w:tcBorders>
              <w:top w:val="single" w:sz="4" w:space="0" w:color="auto"/>
              <w:left w:val="single" w:sz="12" w:space="0" w:color="000000"/>
              <w:bottom w:val="single" w:sz="4" w:space="0" w:color="000000"/>
              <w:right w:val="single" w:sz="12" w:space="0" w:color="000000"/>
            </w:tcBorders>
            <w:shd w:val="clear" w:color="auto" w:fill="auto"/>
            <w:vAlign w:val="center"/>
          </w:tcPr>
          <w:p w:rsidR="00EC6A57" w:rsidRPr="00446611" w:rsidRDefault="00EC6A57" w:rsidP="00EC6A57">
            <w:pPr>
              <w:pStyle w:val="normal"/>
              <w:rPr>
                <w:i/>
                <w:sz w:val="24"/>
                <w:szCs w:val="24"/>
                <w:highlight w:val="cyan"/>
              </w:rPr>
            </w:pPr>
            <w:r w:rsidRPr="00446611">
              <w:rPr>
                <w:i/>
                <w:sz w:val="24"/>
                <w:szCs w:val="24"/>
                <w:highlight w:val="cyan"/>
              </w:rPr>
              <w:t xml:space="preserve">Второй иностранный </w:t>
            </w:r>
            <w:r w:rsidRPr="00446611">
              <w:rPr>
                <w:i/>
                <w:sz w:val="24"/>
                <w:szCs w:val="24"/>
                <w:highlight w:val="cyan"/>
              </w:rPr>
              <w:lastRenderedPageBreak/>
              <w:t>язык(английский)</w:t>
            </w:r>
          </w:p>
        </w:tc>
        <w:tc>
          <w:tcPr>
            <w:tcW w:w="3342" w:type="dxa"/>
            <w:tcBorders>
              <w:top w:val="single" w:sz="4" w:space="0" w:color="auto"/>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lastRenderedPageBreak/>
              <w:t>Английский</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70"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706"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684"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p>
        </w:tc>
        <w:tc>
          <w:tcPr>
            <w:tcW w:w="506" w:type="dxa"/>
            <w:tcBorders>
              <w:top w:val="single" w:sz="4" w:space="0" w:color="auto"/>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850" w:type="dxa"/>
            <w:tcBorders>
              <w:top w:val="single" w:sz="4" w:space="0" w:color="auto"/>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b/>
                <w:sz w:val="24"/>
                <w:szCs w:val="24"/>
                <w:highlight w:val="cyan"/>
              </w:rPr>
            </w:pPr>
            <w:r w:rsidRPr="00446611">
              <w:rPr>
                <w:b/>
                <w:sz w:val="24"/>
                <w:szCs w:val="24"/>
                <w:highlight w:val="cyan"/>
              </w:rPr>
              <w:t>1</w:t>
            </w:r>
          </w:p>
        </w:tc>
      </w:tr>
      <w:tr w:rsidR="00EC6A57" w:rsidRPr="00446611" w:rsidTr="00EC6A57">
        <w:trPr>
          <w:trHeight w:val="3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r w:rsidRPr="00446611">
              <w:rPr>
                <w:i/>
                <w:sz w:val="24"/>
                <w:szCs w:val="24"/>
                <w:highlight w:val="cyan"/>
              </w:rPr>
              <w:lastRenderedPageBreak/>
              <w:t>Математика и информатика</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10</w:t>
            </w:r>
          </w:p>
        </w:tc>
      </w:tr>
      <w:tr w:rsidR="00EC6A57" w:rsidRPr="00446611" w:rsidTr="00EC6A57">
        <w:trPr>
          <w:trHeight w:val="20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9</w:t>
            </w:r>
          </w:p>
        </w:tc>
      </w:tr>
      <w:tr w:rsidR="00EC6A57" w:rsidRPr="00446611" w:rsidTr="00EC6A57">
        <w:trPr>
          <w:trHeight w:val="1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6</w:t>
            </w:r>
          </w:p>
        </w:tc>
      </w:tr>
      <w:tr w:rsidR="00EC6A57" w:rsidRPr="00446611" w:rsidTr="00EC6A57">
        <w:trPr>
          <w:trHeight w:val="2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Информатика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3</w:t>
            </w:r>
          </w:p>
        </w:tc>
      </w:tr>
      <w:tr w:rsidR="00EC6A57" w:rsidRPr="00446611" w:rsidTr="00EC6A57">
        <w:trPr>
          <w:trHeight w:val="3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r w:rsidRPr="00446611">
              <w:rPr>
                <w:i/>
                <w:sz w:val="24"/>
                <w:szCs w:val="24"/>
                <w:highlight w:val="cyan"/>
              </w:rPr>
              <w:t>Общественно-научные предметы</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 xml:space="preserve">История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10</w:t>
            </w:r>
          </w:p>
        </w:tc>
      </w:tr>
      <w:tr w:rsidR="00EC6A57" w:rsidRPr="00446611" w:rsidTr="00EC6A57">
        <w:trPr>
          <w:trHeight w:val="26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Обществознание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4</w:t>
            </w:r>
          </w:p>
        </w:tc>
      </w:tr>
      <w:tr w:rsidR="00EC6A57" w:rsidRPr="00446611" w:rsidTr="00EC6A57">
        <w:trPr>
          <w:trHeight w:val="20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География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8</w:t>
            </w:r>
          </w:p>
        </w:tc>
      </w:tr>
      <w:tr w:rsidR="00EC6A57" w:rsidRPr="00446611" w:rsidTr="00EC6A57">
        <w:trPr>
          <w:trHeight w:val="3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r w:rsidRPr="00446611">
              <w:rPr>
                <w:i/>
                <w:sz w:val="24"/>
                <w:szCs w:val="24"/>
                <w:highlight w:val="cyan"/>
              </w:rPr>
              <w:t>Естественно-научные предметы</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Физика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3</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7</w:t>
            </w:r>
          </w:p>
        </w:tc>
      </w:tr>
      <w:tr w:rsidR="00EC6A57" w:rsidRPr="00446611" w:rsidTr="00EC6A57">
        <w:trPr>
          <w:trHeight w:val="2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Химия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4</w:t>
            </w:r>
          </w:p>
        </w:tc>
      </w:tr>
      <w:tr w:rsidR="00EC6A57" w:rsidRPr="00446611" w:rsidTr="00EC6A57">
        <w:trPr>
          <w:trHeight w:val="22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 xml:space="preserve">Биология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7</w:t>
            </w:r>
          </w:p>
        </w:tc>
      </w:tr>
      <w:tr w:rsidR="00EC6A57" w:rsidRPr="00446611" w:rsidTr="00EC6A57">
        <w:trPr>
          <w:trHeight w:val="2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r w:rsidRPr="00446611">
              <w:rPr>
                <w:i/>
                <w:sz w:val="24"/>
                <w:szCs w:val="24"/>
                <w:highlight w:val="cyan"/>
              </w:rPr>
              <w:t>Искусство</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 xml:space="preserve">Музыка </w:t>
            </w:r>
          </w:p>
        </w:tc>
        <w:tc>
          <w:tcPr>
            <w:tcW w:w="567" w:type="dxa"/>
            <w:tcBorders>
              <w:top w:val="single" w:sz="4" w:space="0" w:color="000000"/>
              <w:left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70" w:type="dxa"/>
            <w:tcBorders>
              <w:top w:val="single" w:sz="4" w:space="0" w:color="000000"/>
              <w:left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706" w:type="dxa"/>
            <w:tcBorders>
              <w:top w:val="single" w:sz="4" w:space="0" w:color="000000"/>
              <w:left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684" w:type="dxa"/>
            <w:tcBorders>
              <w:top w:val="single" w:sz="4" w:space="0" w:color="000000"/>
              <w:left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06" w:type="dxa"/>
            <w:tcBorders>
              <w:top w:val="single" w:sz="4" w:space="0" w:color="000000"/>
              <w:left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850" w:type="dxa"/>
            <w:tcBorders>
              <w:top w:val="single" w:sz="4" w:space="0" w:color="000000"/>
              <w:left w:val="single" w:sz="12" w:space="0" w:color="000000"/>
              <w:right w:val="single" w:sz="12" w:space="0" w:color="000000"/>
            </w:tcBorders>
            <w:shd w:val="clear" w:color="auto" w:fill="C0C0C0"/>
            <w:vAlign w:val="center"/>
          </w:tcPr>
          <w:p w:rsidR="00EC6A57" w:rsidRPr="00446611" w:rsidRDefault="00EC6A57" w:rsidP="00EC6A57">
            <w:pPr>
              <w:pStyle w:val="normal"/>
              <w:jc w:val="center"/>
              <w:rPr>
                <w:sz w:val="24"/>
                <w:szCs w:val="24"/>
                <w:highlight w:val="cyan"/>
              </w:rPr>
            </w:pPr>
            <w:r w:rsidRPr="00446611">
              <w:rPr>
                <w:b/>
                <w:sz w:val="24"/>
                <w:szCs w:val="24"/>
                <w:highlight w:val="cyan"/>
              </w:rPr>
              <w:t>4</w:t>
            </w:r>
          </w:p>
        </w:tc>
      </w:tr>
      <w:tr w:rsidR="00EC6A57" w:rsidRPr="00446611" w:rsidTr="00EC6A57">
        <w:trPr>
          <w:trHeight w:val="28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Изобразительное искусство</w:t>
            </w:r>
          </w:p>
        </w:tc>
        <w:tc>
          <w:tcPr>
            <w:tcW w:w="567" w:type="dxa"/>
            <w:tcBorders>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70" w:type="dxa"/>
            <w:tcBorders>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706" w:type="dxa"/>
            <w:tcBorders>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684" w:type="dxa"/>
            <w:tcBorders>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06" w:type="dxa"/>
            <w:tcBorders>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850" w:type="dxa"/>
            <w:tcBorders>
              <w:left w:val="single" w:sz="12" w:space="0" w:color="000000"/>
              <w:bottom w:val="single" w:sz="4" w:space="0" w:color="000000"/>
              <w:right w:val="single" w:sz="12" w:space="0" w:color="000000"/>
            </w:tcBorders>
            <w:shd w:val="clear" w:color="auto" w:fill="C0C0C0"/>
            <w:vAlign w:val="center"/>
          </w:tcPr>
          <w:p w:rsidR="00EC6A57" w:rsidRPr="00446611" w:rsidRDefault="00EC6A57" w:rsidP="00EC6A57">
            <w:pPr>
              <w:pStyle w:val="normal"/>
              <w:jc w:val="center"/>
              <w:rPr>
                <w:sz w:val="24"/>
                <w:szCs w:val="24"/>
                <w:highlight w:val="cyan"/>
              </w:rPr>
            </w:pPr>
            <w:r w:rsidRPr="00446611">
              <w:rPr>
                <w:b/>
                <w:sz w:val="24"/>
                <w:szCs w:val="24"/>
                <w:highlight w:val="cyan"/>
              </w:rPr>
              <w:t>3</w:t>
            </w:r>
          </w:p>
        </w:tc>
      </w:tr>
      <w:tr w:rsidR="00EC6A57" w:rsidRPr="00446611" w:rsidTr="00EC6A57">
        <w:trPr>
          <w:jc w:val="center"/>
        </w:trPr>
        <w:tc>
          <w:tcPr>
            <w:tcW w:w="36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C6A57" w:rsidRPr="00446611" w:rsidRDefault="00EC6A57" w:rsidP="00EC6A57">
            <w:pPr>
              <w:pStyle w:val="normal"/>
              <w:rPr>
                <w:sz w:val="24"/>
                <w:szCs w:val="24"/>
                <w:highlight w:val="cyan"/>
              </w:rPr>
            </w:pPr>
            <w:r w:rsidRPr="00446611">
              <w:rPr>
                <w:i/>
                <w:sz w:val="24"/>
                <w:szCs w:val="24"/>
                <w:highlight w:val="cyan"/>
              </w:rPr>
              <w:t>Технология</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 xml:space="preserve">Технология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7</w:t>
            </w:r>
          </w:p>
        </w:tc>
      </w:tr>
      <w:tr w:rsidR="00EC6A57" w:rsidRPr="00446611" w:rsidTr="00EC6A57">
        <w:trPr>
          <w:trHeight w:val="340"/>
          <w:jc w:val="center"/>
        </w:trPr>
        <w:tc>
          <w:tcPr>
            <w:tcW w:w="3655" w:type="dxa"/>
            <w:vMerge w:val="restart"/>
            <w:tcBorders>
              <w:top w:val="single" w:sz="4" w:space="0" w:color="000000"/>
              <w:left w:val="single" w:sz="12"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i/>
                <w:sz w:val="24"/>
                <w:szCs w:val="24"/>
                <w:highlight w:val="cyan"/>
              </w:rPr>
              <w:t>Физическая культура  и Основы безопасности жизнедеятельности</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10</w:t>
            </w:r>
          </w:p>
        </w:tc>
      </w:tr>
      <w:tr w:rsidR="00EC6A57" w:rsidRPr="00446611" w:rsidTr="00EC6A57">
        <w:trPr>
          <w:trHeight w:val="460"/>
          <w:jc w:val="center"/>
        </w:trPr>
        <w:tc>
          <w:tcPr>
            <w:tcW w:w="3655" w:type="dxa"/>
            <w:vMerge/>
            <w:tcBorders>
              <w:top w:val="single" w:sz="4" w:space="0" w:color="000000"/>
              <w:left w:val="single" w:sz="12" w:space="0" w:color="000000"/>
              <w:right w:val="single" w:sz="12" w:space="0" w:color="000000"/>
            </w:tcBorders>
            <w:shd w:val="clear" w:color="auto" w:fill="auto"/>
          </w:tcPr>
          <w:p w:rsidR="00EC6A57" w:rsidRPr="00446611" w:rsidRDefault="00EC6A57" w:rsidP="00EC6A57">
            <w:pPr>
              <w:pStyle w:val="normal"/>
              <w:rPr>
                <w:sz w:val="24"/>
                <w:szCs w:val="24"/>
                <w:highlight w:val="cyan"/>
              </w:rPr>
            </w:pPr>
          </w:p>
        </w:tc>
        <w:tc>
          <w:tcPr>
            <w:tcW w:w="3342" w:type="dxa"/>
            <w:tcBorders>
              <w:top w:val="single" w:sz="4" w:space="0" w:color="000000"/>
              <w:left w:val="single" w:sz="4" w:space="0" w:color="000000"/>
              <w:bottom w:val="single" w:sz="12"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sz w:val="24"/>
                <w:szCs w:val="24"/>
                <w:highlight w:val="cyan"/>
              </w:rPr>
              <w:t>Основы безопасности жизнедеятельности</w:t>
            </w:r>
          </w:p>
        </w:tc>
        <w:tc>
          <w:tcPr>
            <w:tcW w:w="567" w:type="dxa"/>
            <w:tcBorders>
              <w:top w:val="single" w:sz="4"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570" w:type="dxa"/>
            <w:tcBorders>
              <w:top w:val="single" w:sz="4"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706" w:type="dxa"/>
            <w:tcBorders>
              <w:top w:val="single" w:sz="4"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w:t>
            </w:r>
          </w:p>
        </w:tc>
        <w:tc>
          <w:tcPr>
            <w:tcW w:w="684" w:type="dxa"/>
            <w:tcBorders>
              <w:top w:val="single" w:sz="4"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506" w:type="dxa"/>
            <w:tcBorders>
              <w:top w:val="single" w:sz="4"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sz w:val="24"/>
                <w:szCs w:val="24"/>
                <w:highlight w:val="cyan"/>
              </w:rPr>
              <w:t>1</w:t>
            </w:r>
          </w:p>
        </w:tc>
        <w:tc>
          <w:tcPr>
            <w:tcW w:w="850" w:type="dxa"/>
            <w:tcBorders>
              <w:top w:val="single" w:sz="4" w:space="0" w:color="000000"/>
              <w:left w:val="single" w:sz="12" w:space="0" w:color="000000"/>
              <w:bottom w:val="single" w:sz="12"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2</w:t>
            </w:r>
          </w:p>
        </w:tc>
      </w:tr>
      <w:tr w:rsidR="00EC6A57" w:rsidRPr="00446611" w:rsidTr="00EC6A57">
        <w:trPr>
          <w:jc w:val="center"/>
        </w:trPr>
        <w:tc>
          <w:tcPr>
            <w:tcW w:w="699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C6A57" w:rsidRPr="00446611" w:rsidRDefault="00EC6A57" w:rsidP="00EC6A57">
            <w:pPr>
              <w:pStyle w:val="normal"/>
              <w:rPr>
                <w:sz w:val="24"/>
                <w:szCs w:val="24"/>
                <w:highlight w:val="cyan"/>
              </w:rPr>
            </w:pPr>
            <w:r w:rsidRPr="00446611">
              <w:rPr>
                <w:b/>
                <w:sz w:val="24"/>
                <w:szCs w:val="24"/>
                <w:highlight w:val="cyan"/>
              </w:rPr>
              <w:t>Итого:</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26</w:t>
            </w:r>
          </w:p>
        </w:tc>
        <w:tc>
          <w:tcPr>
            <w:tcW w:w="570"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28</w:t>
            </w:r>
          </w:p>
        </w:tc>
        <w:tc>
          <w:tcPr>
            <w:tcW w:w="706"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29</w:t>
            </w:r>
          </w:p>
        </w:tc>
        <w:tc>
          <w:tcPr>
            <w:tcW w:w="684"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30</w:t>
            </w:r>
          </w:p>
        </w:tc>
        <w:tc>
          <w:tcPr>
            <w:tcW w:w="506" w:type="dxa"/>
            <w:tcBorders>
              <w:top w:val="single" w:sz="12" w:space="0" w:color="000000"/>
              <w:left w:val="single" w:sz="4" w:space="0" w:color="000000"/>
              <w:bottom w:val="single" w:sz="12" w:space="0" w:color="000000"/>
              <w:right w:val="single" w:sz="4" w:space="0" w:color="000000"/>
            </w:tcBorders>
            <w:shd w:val="clear" w:color="auto" w:fill="auto"/>
          </w:tcPr>
          <w:p w:rsidR="00EC6A57" w:rsidRPr="00446611" w:rsidRDefault="00EC6A57" w:rsidP="00EC6A57">
            <w:pPr>
              <w:pStyle w:val="normal"/>
              <w:jc w:val="center"/>
              <w:rPr>
                <w:sz w:val="24"/>
                <w:szCs w:val="24"/>
                <w:highlight w:val="cyan"/>
              </w:rPr>
            </w:pPr>
            <w:r w:rsidRPr="00446611">
              <w:rPr>
                <w:b/>
                <w:sz w:val="24"/>
                <w:szCs w:val="24"/>
                <w:highlight w:val="cyan"/>
              </w:rPr>
              <w:t>32</w:t>
            </w:r>
          </w:p>
        </w:tc>
        <w:tc>
          <w:tcPr>
            <w:tcW w:w="850" w:type="dxa"/>
            <w:tcBorders>
              <w:top w:val="single" w:sz="12" w:space="0" w:color="000000"/>
              <w:left w:val="single" w:sz="4" w:space="0" w:color="000000"/>
              <w:bottom w:val="single" w:sz="12" w:space="0" w:color="000000"/>
              <w:right w:val="single" w:sz="12" w:space="0" w:color="000000"/>
            </w:tcBorders>
            <w:shd w:val="clear" w:color="auto" w:fill="C0C0C0"/>
          </w:tcPr>
          <w:p w:rsidR="00EC6A57" w:rsidRPr="00446611" w:rsidRDefault="00EC6A57" w:rsidP="00EC6A57">
            <w:pPr>
              <w:pStyle w:val="normal"/>
              <w:jc w:val="center"/>
              <w:rPr>
                <w:sz w:val="24"/>
                <w:szCs w:val="24"/>
                <w:highlight w:val="cyan"/>
              </w:rPr>
            </w:pPr>
            <w:r w:rsidRPr="00446611">
              <w:rPr>
                <w:b/>
                <w:sz w:val="24"/>
                <w:szCs w:val="24"/>
                <w:highlight w:val="cyan"/>
              </w:rPr>
              <w:t>145</w:t>
            </w:r>
          </w:p>
        </w:tc>
      </w:tr>
      <w:tr w:rsidR="00EC6A57" w:rsidRPr="00446611" w:rsidTr="00EC6A57">
        <w:trPr>
          <w:trHeight w:val="32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i/>
                <w:highlight w:val="cyan"/>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color w:val="FF0000"/>
                <w:highlight w:val="cyan"/>
              </w:rPr>
            </w:pPr>
            <w:r w:rsidRPr="00446611">
              <w:rPr>
                <w:b/>
                <w:color w:val="FF0000"/>
                <w:highlight w:val="cyan"/>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2</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1</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11</w:t>
            </w:r>
          </w:p>
        </w:tc>
      </w:tr>
      <w:tr w:rsidR="00EC6A57" w:rsidRPr="00446611" w:rsidTr="00EC6A57">
        <w:trPr>
          <w:trHeight w:val="34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highlight w:val="cyan"/>
              </w:rPr>
              <w:t>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3</w:t>
            </w:r>
          </w:p>
        </w:tc>
      </w:tr>
      <w:tr w:rsidR="00EC6A57" w:rsidRPr="00446611" w:rsidTr="00EC6A57">
        <w:trPr>
          <w:trHeight w:val="30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highlight w:val="cyan"/>
              </w:rPr>
              <w:t>Биология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color w:val="FF0000"/>
                <w:highlight w:val="cyan"/>
              </w:rPr>
            </w:pPr>
            <w:r w:rsidRPr="00446611">
              <w:rPr>
                <w:b/>
                <w:color w:val="FF0000"/>
                <w:highlight w:val="cyan"/>
              </w:rPr>
              <w:t>2</w:t>
            </w:r>
          </w:p>
        </w:tc>
      </w:tr>
      <w:tr w:rsidR="00EC6A57" w:rsidRPr="00446611" w:rsidTr="00EC6A57">
        <w:trPr>
          <w:trHeight w:val="28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highlight w:val="cyan"/>
              </w:rPr>
              <w:t xml:space="preserve">Физкультура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1</w:t>
            </w:r>
          </w:p>
        </w:tc>
      </w:tr>
      <w:tr w:rsidR="00EC6A57" w:rsidRPr="00446611" w:rsidTr="00EC6A57">
        <w:trPr>
          <w:trHeight w:val="30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highlight w:val="cyan"/>
              </w:rPr>
              <w:t>Факультатив «Азбука здоровья»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3</w:t>
            </w:r>
          </w:p>
        </w:tc>
      </w:tr>
      <w:tr w:rsidR="00EC6A57" w:rsidRPr="00446611" w:rsidTr="00EC6A57">
        <w:trPr>
          <w:trHeight w:val="28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highlight w:val="cyan"/>
              </w:rPr>
            </w:pPr>
            <w:r w:rsidRPr="00446611">
              <w:rPr>
                <w:highlight w:val="cyan"/>
              </w:rPr>
              <w:t>Обществознание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1</w:t>
            </w:r>
          </w:p>
        </w:tc>
      </w:tr>
      <w:tr w:rsidR="00EC6A57" w:rsidRPr="00446611" w:rsidTr="00EC6A57">
        <w:trPr>
          <w:trHeight w:val="24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EC6A57" w:rsidRPr="00446611" w:rsidRDefault="00EC6A57" w:rsidP="00EC6A57">
            <w:pPr>
              <w:pStyle w:val="normal"/>
              <w:rPr>
                <w:color w:val="FF0000"/>
                <w:highlight w:val="cyan"/>
              </w:rPr>
            </w:pPr>
            <w:r w:rsidRPr="00446611">
              <w:rPr>
                <w:color w:val="FF0000"/>
                <w:highlight w:val="cyan"/>
              </w:rPr>
              <w:t>Литература родного края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color w:val="FF0000"/>
                <w:highlight w:val="cyan"/>
              </w:rPr>
            </w:pPr>
            <w:r w:rsidRPr="00446611">
              <w:rPr>
                <w:color w:val="FF0000"/>
                <w:highlight w:val="cyan"/>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C6A57" w:rsidRPr="00446611" w:rsidRDefault="00EC6A57" w:rsidP="00EC6A57">
            <w:pPr>
              <w:pStyle w:val="normal"/>
              <w:jc w:val="center"/>
              <w:rPr>
                <w:highlight w:val="cyan"/>
              </w:rPr>
            </w:pPr>
            <w:r w:rsidRPr="00446611">
              <w:rPr>
                <w:highlight w:val="cyan"/>
              </w:rP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1</w:t>
            </w:r>
          </w:p>
        </w:tc>
      </w:tr>
      <w:tr w:rsidR="00EC6A57" w:rsidRPr="00446611" w:rsidTr="00EC6A57">
        <w:trPr>
          <w:trHeight w:val="429"/>
          <w:jc w:val="center"/>
        </w:trPr>
        <w:tc>
          <w:tcPr>
            <w:tcW w:w="6997" w:type="dxa"/>
            <w:gridSpan w:val="2"/>
            <w:tcBorders>
              <w:top w:val="single" w:sz="4" w:space="0" w:color="000000"/>
              <w:left w:val="single" w:sz="12" w:space="0" w:color="000000"/>
              <w:bottom w:val="single" w:sz="4" w:space="0" w:color="auto"/>
              <w:right w:val="single" w:sz="12" w:space="0" w:color="000000"/>
            </w:tcBorders>
            <w:shd w:val="clear" w:color="auto" w:fill="auto"/>
          </w:tcPr>
          <w:p w:rsidR="00EC6A57" w:rsidRPr="00446611" w:rsidRDefault="00EC6A57" w:rsidP="00EC6A57">
            <w:pPr>
              <w:pStyle w:val="normal"/>
              <w:rPr>
                <w:b/>
                <w:highlight w:val="cyan"/>
              </w:rPr>
            </w:pPr>
            <w:r w:rsidRPr="00446611">
              <w:rPr>
                <w:b/>
                <w:highlight w:val="cyan"/>
              </w:rPr>
              <w:t>Максимально допустимая недельная нагрузка</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29</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30</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32</w:t>
            </w:r>
          </w:p>
        </w:tc>
        <w:tc>
          <w:tcPr>
            <w:tcW w:w="684"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32</w:t>
            </w:r>
          </w:p>
        </w:tc>
        <w:tc>
          <w:tcPr>
            <w:tcW w:w="506" w:type="dxa"/>
            <w:tcBorders>
              <w:top w:val="single" w:sz="4" w:space="0" w:color="000000"/>
              <w:left w:val="single" w:sz="4" w:space="0" w:color="000000"/>
              <w:bottom w:val="single" w:sz="4" w:space="0" w:color="auto"/>
              <w:right w:val="single" w:sz="4" w:space="0" w:color="000000"/>
            </w:tcBorders>
            <w:shd w:val="clear" w:color="auto" w:fill="auto"/>
          </w:tcPr>
          <w:p w:rsidR="00EC6A57" w:rsidRPr="00446611" w:rsidRDefault="00EC6A57" w:rsidP="00EC6A57">
            <w:pPr>
              <w:pStyle w:val="normal"/>
              <w:jc w:val="center"/>
              <w:rPr>
                <w:highlight w:val="cyan"/>
              </w:rPr>
            </w:pPr>
            <w:r w:rsidRPr="00446611">
              <w:rPr>
                <w:b/>
                <w:highlight w:val="cyan"/>
              </w:rPr>
              <w:t>33</w:t>
            </w:r>
          </w:p>
        </w:tc>
        <w:tc>
          <w:tcPr>
            <w:tcW w:w="850" w:type="dxa"/>
            <w:tcBorders>
              <w:top w:val="single" w:sz="4" w:space="0" w:color="000000"/>
              <w:left w:val="single" w:sz="4" w:space="0" w:color="000000"/>
              <w:bottom w:val="single" w:sz="4" w:space="0" w:color="auto"/>
              <w:right w:val="single" w:sz="12" w:space="0" w:color="000000"/>
            </w:tcBorders>
            <w:shd w:val="clear" w:color="auto" w:fill="C0C0C0"/>
          </w:tcPr>
          <w:p w:rsidR="00EC6A57" w:rsidRPr="00446611" w:rsidRDefault="00EC6A57" w:rsidP="00EC6A57">
            <w:pPr>
              <w:pStyle w:val="normal"/>
              <w:jc w:val="center"/>
              <w:rPr>
                <w:highlight w:val="cyan"/>
              </w:rPr>
            </w:pPr>
            <w:r w:rsidRPr="00446611">
              <w:rPr>
                <w:b/>
                <w:highlight w:val="cyan"/>
              </w:rPr>
              <w:t>156</w:t>
            </w:r>
          </w:p>
        </w:tc>
      </w:tr>
    </w:tbl>
    <w:p w:rsidR="00EC6A57" w:rsidRPr="00446611" w:rsidRDefault="00EC6A57" w:rsidP="00EC6A57">
      <w:pPr>
        <w:tabs>
          <w:tab w:val="left" w:pos="1841"/>
        </w:tabs>
        <w:ind w:right="268"/>
        <w:rPr>
          <w:sz w:val="24"/>
          <w:highlight w:val="cyan"/>
        </w:rPr>
      </w:pPr>
    </w:p>
    <w:p w:rsidR="00EC6A57" w:rsidRPr="00446611" w:rsidRDefault="00EC6A57" w:rsidP="00EC6A57">
      <w:pPr>
        <w:tabs>
          <w:tab w:val="left" w:pos="2553"/>
          <w:tab w:val="left" w:pos="2554"/>
        </w:tabs>
        <w:ind w:right="268"/>
        <w:rPr>
          <w:sz w:val="24"/>
          <w:highlight w:val="cyan"/>
        </w:rPr>
      </w:pPr>
    </w:p>
    <w:p w:rsidR="00EC6A57" w:rsidRPr="00446611" w:rsidRDefault="00EC6A57" w:rsidP="00EC6A57">
      <w:pPr>
        <w:tabs>
          <w:tab w:val="left" w:pos="2553"/>
          <w:tab w:val="left" w:pos="2554"/>
        </w:tabs>
        <w:ind w:right="268"/>
        <w:rPr>
          <w:sz w:val="24"/>
          <w:highlight w:val="cyan"/>
        </w:rPr>
      </w:pPr>
    </w:p>
    <w:p w:rsidR="00EC6A57" w:rsidRPr="00446611" w:rsidRDefault="00EC6A57" w:rsidP="00EC6A57">
      <w:pPr>
        <w:tabs>
          <w:tab w:val="left" w:pos="2553"/>
          <w:tab w:val="left" w:pos="2554"/>
        </w:tabs>
        <w:ind w:right="268"/>
        <w:rPr>
          <w:sz w:val="24"/>
          <w:highlight w:val="cyan"/>
        </w:rPr>
      </w:pPr>
    </w:p>
    <w:p w:rsidR="00EC6A57" w:rsidRPr="00446611" w:rsidRDefault="00EC6A57" w:rsidP="00EC6A57">
      <w:pPr>
        <w:tabs>
          <w:tab w:val="left" w:pos="2553"/>
          <w:tab w:val="left" w:pos="2554"/>
        </w:tabs>
        <w:ind w:right="268"/>
        <w:rPr>
          <w:sz w:val="24"/>
          <w:highlight w:val="cyan"/>
        </w:rPr>
      </w:pPr>
    </w:p>
    <w:p w:rsidR="001345D1" w:rsidRPr="00446611" w:rsidRDefault="00EC6A57" w:rsidP="00EC6A57">
      <w:pPr>
        <w:tabs>
          <w:tab w:val="left" w:pos="1738"/>
        </w:tabs>
        <w:spacing w:before="72"/>
        <w:rPr>
          <w:b/>
          <w:sz w:val="24"/>
          <w:highlight w:val="cyan"/>
        </w:rPr>
      </w:pPr>
      <w:r w:rsidRPr="00446611">
        <w:rPr>
          <w:sz w:val="24"/>
          <w:highlight w:val="cyan"/>
        </w:rPr>
        <w:t xml:space="preserve">                       3.1.1.</w:t>
      </w:r>
      <w:r w:rsidR="00404ADE" w:rsidRPr="00446611">
        <w:rPr>
          <w:b/>
          <w:sz w:val="24"/>
          <w:highlight w:val="cyan"/>
        </w:rPr>
        <w:t>Календарный учебный</w:t>
      </w:r>
      <w:r w:rsidR="00404ADE" w:rsidRPr="00446611">
        <w:rPr>
          <w:b/>
          <w:spacing w:val="-10"/>
          <w:sz w:val="24"/>
          <w:highlight w:val="cyan"/>
        </w:rPr>
        <w:t xml:space="preserve"> </w:t>
      </w:r>
      <w:r w:rsidR="00404ADE" w:rsidRPr="00446611">
        <w:rPr>
          <w:b/>
          <w:sz w:val="24"/>
          <w:highlight w:val="cyan"/>
        </w:rPr>
        <w:t>график</w:t>
      </w:r>
    </w:p>
    <w:p w:rsidR="001345D1" w:rsidRPr="00446611" w:rsidRDefault="001345D1">
      <w:pPr>
        <w:pStyle w:val="a3"/>
        <w:spacing w:before="10"/>
        <w:ind w:left="0"/>
        <w:rPr>
          <w:b/>
          <w:sz w:val="28"/>
          <w:highlight w:val="cyan"/>
        </w:rPr>
      </w:pPr>
    </w:p>
    <w:p w:rsidR="001345D1" w:rsidRPr="00446611" w:rsidRDefault="00404ADE">
      <w:pPr>
        <w:ind w:left="1137" w:right="819" w:firstLine="708"/>
        <w:jc w:val="both"/>
        <w:rPr>
          <w:sz w:val="23"/>
          <w:highlight w:val="cyan"/>
        </w:rPr>
      </w:pPr>
      <w:r w:rsidRPr="00446611">
        <w:rPr>
          <w:sz w:val="23"/>
          <w:highlight w:val="cyan"/>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w:t>
      </w:r>
      <w:r w:rsidRPr="00446611">
        <w:rPr>
          <w:spacing w:val="-3"/>
          <w:sz w:val="23"/>
          <w:highlight w:val="cyan"/>
        </w:rPr>
        <w:t xml:space="preserve"> </w:t>
      </w:r>
      <w:r w:rsidRPr="00446611">
        <w:rPr>
          <w:sz w:val="23"/>
          <w:highlight w:val="cyan"/>
        </w:rPr>
        <w:t>года:</w:t>
      </w:r>
    </w:p>
    <w:p w:rsidR="001345D1" w:rsidRPr="00446611" w:rsidRDefault="00404ADE" w:rsidP="00F96D26">
      <w:pPr>
        <w:pStyle w:val="a5"/>
        <w:numPr>
          <w:ilvl w:val="0"/>
          <w:numId w:val="35"/>
        </w:numPr>
        <w:tabs>
          <w:tab w:val="left" w:pos="1564"/>
          <w:tab w:val="left" w:pos="1565"/>
        </w:tabs>
        <w:spacing w:before="1" w:line="281" w:lineRule="exact"/>
        <w:rPr>
          <w:rFonts w:ascii="Symbol" w:hAnsi="Symbol"/>
          <w:sz w:val="23"/>
          <w:highlight w:val="cyan"/>
        </w:rPr>
      </w:pPr>
      <w:r w:rsidRPr="00446611">
        <w:rPr>
          <w:sz w:val="23"/>
          <w:highlight w:val="cyan"/>
        </w:rPr>
        <w:t>даты начала и окончания учебного года;</w:t>
      </w:r>
    </w:p>
    <w:p w:rsidR="001345D1" w:rsidRPr="00446611" w:rsidRDefault="00404ADE" w:rsidP="00F96D26">
      <w:pPr>
        <w:pStyle w:val="a5"/>
        <w:numPr>
          <w:ilvl w:val="0"/>
          <w:numId w:val="35"/>
        </w:numPr>
        <w:tabs>
          <w:tab w:val="left" w:pos="1564"/>
          <w:tab w:val="left" w:pos="1565"/>
        </w:tabs>
        <w:spacing w:line="281" w:lineRule="exact"/>
        <w:rPr>
          <w:rFonts w:ascii="Symbol" w:hAnsi="Symbol"/>
          <w:sz w:val="23"/>
          <w:highlight w:val="cyan"/>
        </w:rPr>
      </w:pPr>
      <w:r w:rsidRPr="00446611">
        <w:rPr>
          <w:sz w:val="23"/>
          <w:highlight w:val="cyan"/>
        </w:rPr>
        <w:t>продолжительность учебного года,</w:t>
      </w:r>
      <w:r w:rsidRPr="00446611">
        <w:rPr>
          <w:spacing w:val="-1"/>
          <w:sz w:val="23"/>
          <w:highlight w:val="cyan"/>
        </w:rPr>
        <w:t xml:space="preserve"> </w:t>
      </w:r>
      <w:r w:rsidRPr="00446611">
        <w:rPr>
          <w:sz w:val="23"/>
          <w:highlight w:val="cyan"/>
        </w:rPr>
        <w:t>четвертей;</w:t>
      </w:r>
    </w:p>
    <w:p w:rsidR="001345D1" w:rsidRPr="00446611" w:rsidRDefault="00404ADE" w:rsidP="00F96D26">
      <w:pPr>
        <w:pStyle w:val="a5"/>
        <w:numPr>
          <w:ilvl w:val="0"/>
          <w:numId w:val="35"/>
        </w:numPr>
        <w:tabs>
          <w:tab w:val="left" w:pos="1564"/>
          <w:tab w:val="left" w:pos="1565"/>
        </w:tabs>
        <w:spacing w:line="281" w:lineRule="exact"/>
        <w:rPr>
          <w:rFonts w:ascii="Symbol" w:hAnsi="Symbol"/>
          <w:sz w:val="23"/>
          <w:highlight w:val="cyan"/>
        </w:rPr>
      </w:pPr>
      <w:r w:rsidRPr="00446611">
        <w:rPr>
          <w:sz w:val="23"/>
          <w:highlight w:val="cyan"/>
        </w:rPr>
        <w:t>сроки и продолжительность</w:t>
      </w:r>
      <w:r w:rsidRPr="00446611">
        <w:rPr>
          <w:spacing w:val="-3"/>
          <w:sz w:val="23"/>
          <w:highlight w:val="cyan"/>
        </w:rPr>
        <w:t xml:space="preserve"> </w:t>
      </w:r>
      <w:r w:rsidRPr="00446611">
        <w:rPr>
          <w:sz w:val="23"/>
          <w:highlight w:val="cyan"/>
        </w:rPr>
        <w:t>каникул;</w:t>
      </w:r>
    </w:p>
    <w:p w:rsidR="001345D1" w:rsidRPr="00446611" w:rsidRDefault="00404ADE" w:rsidP="00F96D26">
      <w:pPr>
        <w:pStyle w:val="a5"/>
        <w:numPr>
          <w:ilvl w:val="0"/>
          <w:numId w:val="35"/>
        </w:numPr>
        <w:tabs>
          <w:tab w:val="left" w:pos="1564"/>
          <w:tab w:val="left" w:pos="1565"/>
        </w:tabs>
        <w:spacing w:line="281" w:lineRule="exact"/>
        <w:rPr>
          <w:rFonts w:ascii="Symbol" w:hAnsi="Symbol"/>
          <w:sz w:val="23"/>
          <w:highlight w:val="cyan"/>
        </w:rPr>
      </w:pPr>
      <w:r w:rsidRPr="00446611">
        <w:rPr>
          <w:sz w:val="23"/>
          <w:highlight w:val="cyan"/>
        </w:rPr>
        <w:t>сроки проведения промежуточной</w:t>
      </w:r>
      <w:r w:rsidRPr="00446611">
        <w:rPr>
          <w:spacing w:val="-3"/>
          <w:sz w:val="23"/>
          <w:highlight w:val="cyan"/>
        </w:rPr>
        <w:t xml:space="preserve"> </w:t>
      </w:r>
      <w:r w:rsidRPr="00446611">
        <w:rPr>
          <w:sz w:val="23"/>
          <w:highlight w:val="cyan"/>
        </w:rPr>
        <w:t>аттестации.</w:t>
      </w:r>
    </w:p>
    <w:p w:rsidR="001345D1" w:rsidRPr="00446611" w:rsidRDefault="001345D1">
      <w:pPr>
        <w:pStyle w:val="a3"/>
        <w:spacing w:before="10"/>
        <w:ind w:left="0"/>
        <w:rPr>
          <w:sz w:val="22"/>
          <w:highlight w:val="cyan"/>
        </w:rPr>
      </w:pPr>
    </w:p>
    <w:p w:rsidR="001345D1" w:rsidRPr="00446611" w:rsidRDefault="00404ADE">
      <w:pPr>
        <w:spacing w:line="276" w:lineRule="auto"/>
        <w:ind w:left="1137" w:right="262" w:firstLine="427"/>
        <w:jc w:val="both"/>
        <w:rPr>
          <w:sz w:val="23"/>
          <w:highlight w:val="cyan"/>
        </w:rPr>
      </w:pPr>
      <w:r w:rsidRPr="00446611">
        <w:rPr>
          <w:sz w:val="23"/>
          <w:highlight w:val="cyan"/>
        </w:rPr>
        <w:t>Календарный учебный график на текущий учебный год ежегодно рассматривается на Педагогическом совете и утверждается приказом директора школы. Коррективы в календарный учебный график вносятся с учетом последних изменений в законодательстве, принятии новых нормативно-правовых документов.</w:t>
      </w:r>
    </w:p>
    <w:p w:rsidR="001345D1" w:rsidRPr="00446611" w:rsidRDefault="00404ADE">
      <w:pPr>
        <w:spacing w:before="5"/>
        <w:ind w:left="1703"/>
        <w:rPr>
          <w:b/>
          <w:highlight w:val="cyan"/>
        </w:rPr>
      </w:pPr>
      <w:r w:rsidRPr="00446611">
        <w:rPr>
          <w:spacing w:val="-56"/>
          <w:highlight w:val="cyan"/>
          <w:u w:val="thick"/>
        </w:rPr>
        <w:t xml:space="preserve"> </w:t>
      </w:r>
      <w:r w:rsidRPr="00446611">
        <w:rPr>
          <w:b/>
          <w:highlight w:val="cyan"/>
          <w:u w:val="thick"/>
        </w:rPr>
        <w:t>Характеристика режима образовательного процесса для детей с ОВЗ.</w:t>
      </w:r>
    </w:p>
    <w:p w:rsidR="001345D1" w:rsidRPr="00446611" w:rsidRDefault="001345D1">
      <w:pPr>
        <w:pStyle w:val="a3"/>
        <w:spacing w:before="3"/>
        <w:ind w:left="0"/>
        <w:rPr>
          <w:b/>
          <w:sz w:val="19"/>
          <w:highlight w:val="cyan"/>
        </w:rPr>
      </w:pPr>
    </w:p>
    <w:p w:rsidR="001345D1" w:rsidRPr="00446611" w:rsidRDefault="00404ADE">
      <w:pPr>
        <w:spacing w:before="90"/>
        <w:ind w:left="1137"/>
        <w:rPr>
          <w:i/>
          <w:sz w:val="24"/>
          <w:highlight w:val="cyan"/>
        </w:rPr>
      </w:pPr>
      <w:r w:rsidRPr="00446611">
        <w:rPr>
          <w:i/>
          <w:sz w:val="24"/>
          <w:highlight w:val="cyan"/>
        </w:rPr>
        <w:t>Организационно-педагогические условия:</w:t>
      </w:r>
    </w:p>
    <w:p w:rsidR="001345D1" w:rsidRPr="00446611" w:rsidRDefault="001345D1">
      <w:pPr>
        <w:pStyle w:val="a3"/>
        <w:spacing w:before="5"/>
        <w:ind w:left="0"/>
        <w:rPr>
          <w:i/>
          <w:highlight w:val="cyan"/>
        </w:rPr>
      </w:pPr>
    </w:p>
    <w:p w:rsidR="001345D1" w:rsidRPr="00446611" w:rsidRDefault="00404ADE" w:rsidP="00F96D26">
      <w:pPr>
        <w:pStyle w:val="a5"/>
        <w:numPr>
          <w:ilvl w:val="0"/>
          <w:numId w:val="35"/>
        </w:numPr>
        <w:tabs>
          <w:tab w:val="left" w:pos="1565"/>
        </w:tabs>
        <w:ind w:right="262" w:hanging="286"/>
        <w:jc w:val="both"/>
        <w:rPr>
          <w:rFonts w:ascii="Symbol" w:hAnsi="Symbol"/>
          <w:sz w:val="20"/>
          <w:highlight w:val="cyan"/>
        </w:rPr>
      </w:pPr>
      <w:r w:rsidRPr="00446611">
        <w:rPr>
          <w:sz w:val="24"/>
          <w:highlight w:val="cyan"/>
        </w:rPr>
        <w:t xml:space="preserve">прием детей в классы для детей с задержкой психического развития осуществляется на основании заключения территориальной медико-психолого-педагогической комиссии о </w:t>
      </w:r>
      <w:r w:rsidRPr="00446611">
        <w:rPr>
          <w:sz w:val="24"/>
          <w:highlight w:val="cyan"/>
        </w:rPr>
        <w:lastRenderedPageBreak/>
        <w:t xml:space="preserve">готовности ребенка к обучению </w:t>
      </w:r>
      <w:r w:rsidR="00EC6A57" w:rsidRPr="00446611">
        <w:rPr>
          <w:sz w:val="24"/>
          <w:highlight w:val="cyan"/>
        </w:rPr>
        <w:t>.</w:t>
      </w:r>
    </w:p>
    <w:p w:rsidR="001345D1" w:rsidRPr="00446611" w:rsidRDefault="00404ADE" w:rsidP="00F96D26">
      <w:pPr>
        <w:pStyle w:val="a5"/>
        <w:numPr>
          <w:ilvl w:val="0"/>
          <w:numId w:val="35"/>
        </w:numPr>
        <w:tabs>
          <w:tab w:val="left" w:pos="1631"/>
          <w:tab w:val="left" w:pos="1632"/>
        </w:tabs>
        <w:spacing w:before="3"/>
        <w:ind w:left="1631"/>
        <w:rPr>
          <w:rFonts w:ascii="Symbol" w:hAnsi="Symbol"/>
          <w:i/>
          <w:sz w:val="20"/>
          <w:highlight w:val="cyan"/>
        </w:rPr>
      </w:pPr>
      <w:r w:rsidRPr="00446611">
        <w:rPr>
          <w:i/>
          <w:sz w:val="24"/>
          <w:highlight w:val="cyan"/>
        </w:rPr>
        <w:t>режим пятидневной рабочей недели для 5-9</w:t>
      </w:r>
      <w:r w:rsidRPr="00446611">
        <w:rPr>
          <w:i/>
          <w:spacing w:val="-4"/>
          <w:sz w:val="24"/>
          <w:highlight w:val="cyan"/>
        </w:rPr>
        <w:t xml:space="preserve"> </w:t>
      </w:r>
      <w:r w:rsidRPr="00446611">
        <w:rPr>
          <w:i/>
          <w:sz w:val="24"/>
          <w:highlight w:val="cyan"/>
        </w:rPr>
        <w:t>классов;</w:t>
      </w:r>
    </w:p>
    <w:p w:rsidR="001345D1" w:rsidRPr="00446611" w:rsidRDefault="00404ADE" w:rsidP="00F96D26">
      <w:pPr>
        <w:pStyle w:val="a5"/>
        <w:numPr>
          <w:ilvl w:val="0"/>
          <w:numId w:val="35"/>
        </w:numPr>
        <w:tabs>
          <w:tab w:val="left" w:pos="1631"/>
          <w:tab w:val="left" w:pos="1632"/>
        </w:tabs>
        <w:spacing w:before="40"/>
        <w:ind w:left="1631"/>
        <w:rPr>
          <w:rFonts w:ascii="Symbol" w:hAnsi="Symbol"/>
          <w:i/>
          <w:sz w:val="20"/>
          <w:highlight w:val="cyan"/>
        </w:rPr>
      </w:pPr>
      <w:r w:rsidRPr="00446611">
        <w:rPr>
          <w:i/>
          <w:sz w:val="24"/>
          <w:highlight w:val="cyan"/>
        </w:rPr>
        <w:t>обучение в первую</w:t>
      </w:r>
      <w:r w:rsidRPr="00446611">
        <w:rPr>
          <w:i/>
          <w:spacing w:val="-4"/>
          <w:sz w:val="24"/>
          <w:highlight w:val="cyan"/>
        </w:rPr>
        <w:t xml:space="preserve"> </w:t>
      </w:r>
      <w:r w:rsidRPr="00446611">
        <w:rPr>
          <w:i/>
          <w:sz w:val="24"/>
          <w:highlight w:val="cyan"/>
        </w:rPr>
        <w:t>смену;</w:t>
      </w:r>
    </w:p>
    <w:p w:rsidR="001345D1" w:rsidRPr="00446611" w:rsidRDefault="00404ADE" w:rsidP="00F96D26">
      <w:pPr>
        <w:pStyle w:val="a5"/>
        <w:numPr>
          <w:ilvl w:val="0"/>
          <w:numId w:val="35"/>
        </w:numPr>
        <w:tabs>
          <w:tab w:val="left" w:pos="1632"/>
        </w:tabs>
        <w:spacing w:before="41" w:line="276" w:lineRule="auto"/>
        <w:ind w:left="1631" w:right="484"/>
        <w:jc w:val="both"/>
        <w:rPr>
          <w:rFonts w:ascii="Symbol" w:hAnsi="Symbol"/>
          <w:sz w:val="20"/>
          <w:highlight w:val="cyan"/>
        </w:rPr>
      </w:pPr>
      <w:r w:rsidRPr="00446611">
        <w:rPr>
          <w:sz w:val="24"/>
          <w:highlight w:val="cyan"/>
        </w:rPr>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w:t>
      </w:r>
      <w:r w:rsidRPr="00446611">
        <w:rPr>
          <w:spacing w:val="1"/>
          <w:sz w:val="24"/>
          <w:highlight w:val="cyan"/>
        </w:rPr>
        <w:t xml:space="preserve"> </w:t>
      </w:r>
      <w:r w:rsidRPr="00446611">
        <w:rPr>
          <w:sz w:val="24"/>
          <w:highlight w:val="cyan"/>
        </w:rPr>
        <w:t>организациях;</w:t>
      </w:r>
    </w:p>
    <w:p w:rsidR="001345D1" w:rsidRPr="00446611" w:rsidRDefault="00404ADE" w:rsidP="00F96D26">
      <w:pPr>
        <w:pStyle w:val="a5"/>
        <w:numPr>
          <w:ilvl w:val="0"/>
          <w:numId w:val="35"/>
        </w:numPr>
        <w:tabs>
          <w:tab w:val="left" w:pos="1631"/>
          <w:tab w:val="left" w:pos="1632"/>
        </w:tabs>
        <w:spacing w:before="3"/>
        <w:ind w:left="1631"/>
        <w:rPr>
          <w:rFonts w:ascii="Symbol" w:hAnsi="Symbol"/>
          <w:sz w:val="20"/>
          <w:highlight w:val="cyan"/>
        </w:rPr>
      </w:pPr>
      <w:r w:rsidRPr="00446611">
        <w:rPr>
          <w:sz w:val="24"/>
          <w:highlight w:val="cyan"/>
        </w:rPr>
        <w:t>продолжительность урока во 5 – 9 классах 40</w:t>
      </w:r>
      <w:r w:rsidRPr="00446611">
        <w:rPr>
          <w:spacing w:val="2"/>
          <w:sz w:val="24"/>
          <w:highlight w:val="cyan"/>
        </w:rPr>
        <w:t xml:space="preserve"> </w:t>
      </w:r>
      <w:r w:rsidRPr="00446611">
        <w:rPr>
          <w:sz w:val="24"/>
          <w:highlight w:val="cyan"/>
        </w:rPr>
        <w:t>минут;</w:t>
      </w:r>
    </w:p>
    <w:p w:rsidR="001345D1" w:rsidRPr="00446611" w:rsidRDefault="00404ADE" w:rsidP="00F96D26">
      <w:pPr>
        <w:pStyle w:val="a5"/>
        <w:numPr>
          <w:ilvl w:val="0"/>
          <w:numId w:val="35"/>
        </w:numPr>
        <w:tabs>
          <w:tab w:val="left" w:pos="1631"/>
          <w:tab w:val="left" w:pos="1632"/>
        </w:tabs>
        <w:spacing w:before="40"/>
        <w:ind w:left="1631"/>
        <w:rPr>
          <w:rFonts w:ascii="Symbol" w:hAnsi="Symbol"/>
          <w:sz w:val="20"/>
          <w:highlight w:val="cyan"/>
        </w:rPr>
      </w:pPr>
      <w:r w:rsidRPr="00446611">
        <w:rPr>
          <w:sz w:val="24"/>
          <w:highlight w:val="cyan"/>
        </w:rPr>
        <w:t>суммарный объем перемен не менее 60</w:t>
      </w:r>
      <w:r w:rsidRPr="00446611">
        <w:rPr>
          <w:spacing w:val="-4"/>
          <w:sz w:val="24"/>
          <w:highlight w:val="cyan"/>
        </w:rPr>
        <w:t xml:space="preserve"> </w:t>
      </w:r>
      <w:r w:rsidRPr="00446611">
        <w:rPr>
          <w:sz w:val="24"/>
          <w:highlight w:val="cyan"/>
        </w:rPr>
        <w:t>минут;</w:t>
      </w:r>
    </w:p>
    <w:p w:rsidR="001345D1" w:rsidRPr="00446611" w:rsidRDefault="00404ADE" w:rsidP="00F96D26">
      <w:pPr>
        <w:pStyle w:val="a5"/>
        <w:numPr>
          <w:ilvl w:val="0"/>
          <w:numId w:val="35"/>
        </w:numPr>
        <w:tabs>
          <w:tab w:val="left" w:pos="1631"/>
          <w:tab w:val="left" w:pos="1632"/>
        </w:tabs>
        <w:spacing w:before="41"/>
        <w:ind w:left="1631"/>
        <w:rPr>
          <w:rFonts w:ascii="Symbol" w:hAnsi="Symbol"/>
          <w:sz w:val="20"/>
          <w:highlight w:val="cyan"/>
        </w:rPr>
      </w:pPr>
      <w:r w:rsidRPr="00446611">
        <w:rPr>
          <w:sz w:val="24"/>
          <w:highlight w:val="cyan"/>
        </w:rPr>
        <w:t>каникулы в течение учебного года не менее 1 месяца, летние каникулы – 3</w:t>
      </w:r>
      <w:r w:rsidRPr="00446611">
        <w:rPr>
          <w:spacing w:val="-7"/>
          <w:sz w:val="24"/>
          <w:highlight w:val="cyan"/>
        </w:rPr>
        <w:t xml:space="preserve"> </w:t>
      </w:r>
      <w:r w:rsidRPr="00446611">
        <w:rPr>
          <w:sz w:val="24"/>
          <w:highlight w:val="cyan"/>
        </w:rPr>
        <w:t>месяца;</w:t>
      </w:r>
    </w:p>
    <w:p w:rsidR="001345D1" w:rsidRPr="00446611" w:rsidRDefault="001345D1" w:rsidP="00EC6A57">
      <w:pPr>
        <w:tabs>
          <w:tab w:val="left" w:pos="1631"/>
          <w:tab w:val="left" w:pos="1632"/>
        </w:tabs>
        <w:spacing w:before="41"/>
        <w:rPr>
          <w:rFonts w:ascii="Symbol" w:hAnsi="Symbol"/>
          <w:sz w:val="20"/>
          <w:highlight w:val="cyan"/>
        </w:rPr>
      </w:pPr>
    </w:p>
    <w:p w:rsidR="001345D1" w:rsidRPr="00446611" w:rsidRDefault="00404ADE">
      <w:pPr>
        <w:pStyle w:val="a3"/>
        <w:spacing w:before="41"/>
        <w:ind w:left="1137" w:right="269" w:firstLine="708"/>
        <w:jc w:val="both"/>
        <w:rPr>
          <w:highlight w:val="cyan"/>
        </w:rPr>
      </w:pPr>
      <w:r w:rsidRPr="00446611">
        <w:rPr>
          <w:highlight w:val="cyan"/>
        </w:rPr>
        <w:t>Распорядок дня учащихся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учащихся в двигательной</w:t>
      </w:r>
      <w:r w:rsidRPr="00446611">
        <w:rPr>
          <w:spacing w:val="-10"/>
          <w:highlight w:val="cyan"/>
        </w:rPr>
        <w:t xml:space="preserve"> </w:t>
      </w:r>
      <w:r w:rsidRPr="00446611">
        <w:rPr>
          <w:highlight w:val="cyan"/>
        </w:rPr>
        <w:t>активности).</w:t>
      </w:r>
    </w:p>
    <w:p w:rsidR="001345D1" w:rsidRPr="00446611" w:rsidRDefault="00404ADE">
      <w:pPr>
        <w:pStyle w:val="a3"/>
        <w:spacing w:before="1"/>
        <w:ind w:left="1137" w:right="261" w:firstLine="708"/>
        <w:jc w:val="both"/>
        <w:rPr>
          <w:highlight w:val="cyan"/>
        </w:rPr>
      </w:pPr>
      <w:r w:rsidRPr="00446611">
        <w:rPr>
          <w:highlight w:val="cyan"/>
        </w:rPr>
        <w:t>В первой половине дня обучающиеся с ЗПР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занятий с учителем-логопедом и педагогом- психологом, направленных на реализацию адаптированной образовательной Программы, а также дополнительные необходимые мероприятия, направленные на оздоровление ребенка, реализацию его особых образовательных</w:t>
      </w:r>
      <w:r w:rsidRPr="00446611">
        <w:rPr>
          <w:spacing w:val="-3"/>
          <w:highlight w:val="cyan"/>
        </w:rPr>
        <w:t xml:space="preserve"> </w:t>
      </w:r>
      <w:r w:rsidRPr="00446611">
        <w:rPr>
          <w:highlight w:val="cyan"/>
        </w:rPr>
        <w:t>потребностей.</w:t>
      </w:r>
    </w:p>
    <w:p w:rsidR="001345D1" w:rsidRPr="00446611" w:rsidRDefault="001345D1">
      <w:pPr>
        <w:pStyle w:val="a3"/>
        <w:ind w:left="0"/>
        <w:rPr>
          <w:highlight w:val="cyan"/>
        </w:rPr>
      </w:pPr>
    </w:p>
    <w:p w:rsidR="001345D1" w:rsidRPr="00446611" w:rsidRDefault="001345D1">
      <w:pPr>
        <w:pStyle w:val="a3"/>
        <w:spacing w:before="4"/>
        <w:ind w:left="0"/>
        <w:rPr>
          <w:sz w:val="20"/>
          <w:highlight w:val="cyan"/>
        </w:rPr>
      </w:pPr>
    </w:p>
    <w:tbl>
      <w:tblPr>
        <w:tblW w:w="13310" w:type="dxa"/>
        <w:tblCellSpacing w:w="15" w:type="dxa"/>
        <w:tblInd w:w="30" w:type="dxa"/>
        <w:tblLayout w:type="fixed"/>
        <w:tblCellMar>
          <w:top w:w="15" w:type="dxa"/>
          <w:left w:w="15" w:type="dxa"/>
          <w:bottom w:w="15" w:type="dxa"/>
          <w:right w:w="15" w:type="dxa"/>
        </w:tblCellMar>
        <w:tblLook w:val="00A0"/>
      </w:tblPr>
      <w:tblGrid>
        <w:gridCol w:w="10334"/>
        <w:gridCol w:w="2976"/>
      </w:tblGrid>
      <w:tr w:rsidR="00EC6A57" w:rsidRPr="00446611" w:rsidTr="00B2140A">
        <w:trPr>
          <w:tblCellSpacing w:w="15" w:type="dxa"/>
        </w:trPr>
        <w:tc>
          <w:tcPr>
            <w:tcW w:w="10289" w:type="dxa"/>
            <w:vAlign w:val="center"/>
          </w:tcPr>
          <w:p w:rsidR="00EC6A57" w:rsidRPr="00446611" w:rsidRDefault="00B2140A" w:rsidP="00B2140A">
            <w:pPr>
              <w:pStyle w:val="Heading1"/>
              <w:ind w:left="0"/>
              <w:rPr>
                <w:highlight w:val="cyan"/>
              </w:rPr>
            </w:pPr>
            <w:r w:rsidRPr="00446611">
              <w:rPr>
                <w:highlight w:val="cyan"/>
              </w:rPr>
              <w:t xml:space="preserve">  </w:t>
            </w:r>
          </w:p>
          <w:p w:rsidR="00EC6A57" w:rsidRPr="00446611" w:rsidRDefault="00EC6A57" w:rsidP="00EC6A57">
            <w:pPr>
              <w:pStyle w:val="ab"/>
              <w:spacing w:before="30" w:beforeAutospacing="0" w:after="30" w:afterAutospacing="0"/>
              <w:rPr>
                <w:b/>
                <w:bCs/>
                <w:color w:val="000000"/>
                <w:highlight w:val="cyan"/>
                <w:shd w:val="clear" w:color="auto" w:fill="FFFFFF"/>
              </w:rPr>
            </w:pPr>
            <w:r w:rsidRPr="00446611">
              <w:rPr>
                <w:b/>
                <w:bCs/>
                <w:i/>
                <w:iCs/>
                <w:color w:val="000000"/>
                <w:highlight w:val="cyan"/>
                <w:shd w:val="clear" w:color="auto" w:fill="FFFFFF"/>
              </w:rPr>
              <w:t>Организация образовательного процесса в школе</w:t>
            </w:r>
            <w:r w:rsidRPr="00446611">
              <w:rPr>
                <w:rStyle w:val="apple-converted-space"/>
                <w:b/>
                <w:bCs/>
                <w:i/>
                <w:iCs/>
                <w:color w:val="000000"/>
                <w:highlight w:val="cyan"/>
                <w:shd w:val="clear" w:color="auto" w:fill="FFFFFF"/>
              </w:rPr>
              <w:t> </w:t>
            </w:r>
            <w:r w:rsidRPr="00446611">
              <w:rPr>
                <w:b/>
                <w:bCs/>
                <w:color w:val="000000"/>
                <w:highlight w:val="cyan"/>
                <w:shd w:val="clear" w:color="auto" w:fill="FFFFFF"/>
              </w:rPr>
              <w:t> регламентируется учебным планом, годовым календарным графиком, расписанием учебных занятий, расписанием звонков.</w:t>
            </w:r>
          </w:p>
          <w:p w:rsidR="00EC6A57" w:rsidRPr="00446611" w:rsidRDefault="00EC6A57" w:rsidP="00EC6A57">
            <w:pPr>
              <w:pStyle w:val="3"/>
              <w:spacing w:before="30" w:after="30"/>
              <w:rPr>
                <w:b/>
                <w:bCs/>
                <w:highlight w:val="cyan"/>
              </w:rPr>
            </w:pPr>
            <w:r w:rsidRPr="00446611">
              <w:rPr>
                <w:b/>
                <w:bCs/>
                <w:highlight w:val="cyan"/>
              </w:rPr>
              <w:t>Начало учебного года –3 сентября 2018 года. </w:t>
            </w:r>
          </w:p>
          <w:p w:rsidR="00EC6A57" w:rsidRPr="00446611" w:rsidRDefault="00EC6A57" w:rsidP="00EC6A57">
            <w:pPr>
              <w:pStyle w:val="3"/>
              <w:spacing w:before="30" w:after="30"/>
              <w:rPr>
                <w:b/>
                <w:bCs/>
                <w:highlight w:val="cyan"/>
              </w:rPr>
            </w:pPr>
            <w:r w:rsidRPr="00446611">
              <w:rPr>
                <w:b/>
                <w:bCs/>
                <w:highlight w:val="cyan"/>
              </w:rPr>
              <w:t>1.Продолжительность периода учебных занятий:</w:t>
            </w:r>
          </w:p>
          <w:p w:rsidR="00EC6A57" w:rsidRPr="00446611" w:rsidRDefault="00EC6A57" w:rsidP="00F96D26">
            <w:pPr>
              <w:pStyle w:val="3"/>
              <w:widowControl/>
              <w:numPr>
                <w:ilvl w:val="0"/>
                <w:numId w:val="216"/>
              </w:numPr>
              <w:shd w:val="clear" w:color="auto" w:fill="FFFFFF"/>
              <w:autoSpaceDE/>
              <w:autoSpaceDN/>
              <w:spacing w:after="0"/>
              <w:ind w:firstLine="0"/>
              <w:rPr>
                <w:color w:val="000000"/>
                <w:highlight w:val="cyan"/>
              </w:rPr>
            </w:pPr>
            <w:r w:rsidRPr="00446611">
              <w:rPr>
                <w:color w:val="000000"/>
                <w:highlight w:val="cyan"/>
              </w:rPr>
              <w:t>в 1 классе, в 9 классе – 33 недели,</w:t>
            </w:r>
          </w:p>
          <w:p w:rsidR="00EC6A57" w:rsidRPr="00446611" w:rsidRDefault="00EC6A57" w:rsidP="00F96D26">
            <w:pPr>
              <w:pStyle w:val="3"/>
              <w:widowControl/>
              <w:numPr>
                <w:ilvl w:val="0"/>
                <w:numId w:val="216"/>
              </w:numPr>
              <w:shd w:val="clear" w:color="auto" w:fill="FFFFFF"/>
              <w:autoSpaceDE/>
              <w:autoSpaceDN/>
              <w:spacing w:after="0"/>
              <w:ind w:firstLine="0"/>
              <w:rPr>
                <w:color w:val="000000"/>
                <w:highlight w:val="cyan"/>
              </w:rPr>
            </w:pPr>
            <w:r w:rsidRPr="00446611">
              <w:rPr>
                <w:color w:val="000000"/>
                <w:highlight w:val="cyan"/>
              </w:rPr>
              <w:t>со 2-го по 8-ой классы – 34 недели,</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2. Окончание учебного года:</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Учебные занятия заканчиваются:</w:t>
            </w:r>
            <w:r w:rsidRPr="00446611">
              <w:rPr>
                <w:rFonts w:ascii="Times New Roman" w:hAnsi="Times New Roman"/>
                <w:sz w:val="24"/>
                <w:szCs w:val="24"/>
                <w:highlight w:val="cyan"/>
              </w:rPr>
              <w:br/>
              <w:t>в 1 классе – 30 мая; во 2-8 классах –30 мая; в 9 классе-25 мая</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3. Начало учебных занятий:</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1-9 классы - 8.30 час.</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4. Окончание учебных занятий:</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класс – 11.50 час; 2,3,4 классы – 13.00 час; 5-9 классы – 14.40 час.</w:t>
            </w:r>
          </w:p>
          <w:p w:rsidR="00EC6A57" w:rsidRPr="00446611" w:rsidRDefault="00EC6A57" w:rsidP="00EC6A57">
            <w:pPr>
              <w:pStyle w:val="a5"/>
              <w:spacing w:before="30" w:after="30"/>
              <w:rPr>
                <w:b/>
                <w:bCs/>
                <w:color w:val="000000"/>
                <w:highlight w:val="cyan"/>
                <w:shd w:val="clear" w:color="auto" w:fill="FFFFFF"/>
              </w:rPr>
            </w:pPr>
            <w:r w:rsidRPr="00446611">
              <w:rPr>
                <w:b/>
                <w:bCs/>
                <w:i/>
                <w:iCs/>
                <w:color w:val="000000"/>
                <w:highlight w:val="cyan"/>
                <w:u w:val="single"/>
                <w:shd w:val="clear" w:color="auto" w:fill="FFFFFF"/>
              </w:rPr>
              <w:t>Регламентирование образовательного процесса на неделю</w:t>
            </w:r>
          </w:p>
          <w:p w:rsidR="00EC6A57" w:rsidRPr="00446611" w:rsidRDefault="00EC6A57" w:rsidP="00EC6A57">
            <w:pPr>
              <w:pStyle w:val="ab"/>
              <w:spacing w:before="30" w:beforeAutospacing="0" w:after="30" w:afterAutospacing="0"/>
              <w:rPr>
                <w:b/>
                <w:bCs/>
                <w:color w:val="000000"/>
                <w:highlight w:val="cyan"/>
                <w:shd w:val="clear" w:color="auto" w:fill="FFFFFF"/>
              </w:rPr>
            </w:pPr>
            <w:r w:rsidRPr="00446611">
              <w:rPr>
                <w:b/>
                <w:bCs/>
                <w:color w:val="000000"/>
                <w:highlight w:val="cyan"/>
                <w:shd w:val="clear" w:color="auto" w:fill="FFFFFF"/>
              </w:rPr>
              <w:t>Продолжительность учебной рабочей недели устанавливается в соответствии с требованиями СанПиН 2.4.2.2821-10:</w:t>
            </w:r>
          </w:p>
          <w:p w:rsidR="00EC6A57" w:rsidRPr="00446611" w:rsidRDefault="00EC6A57" w:rsidP="00EC6A57">
            <w:pPr>
              <w:pStyle w:val="ab"/>
              <w:spacing w:before="30" w:beforeAutospacing="0" w:after="30" w:afterAutospacing="0"/>
              <w:rPr>
                <w:b/>
                <w:bCs/>
                <w:color w:val="000000"/>
                <w:highlight w:val="cyan"/>
                <w:shd w:val="clear" w:color="auto" w:fill="FFFFFF"/>
              </w:rPr>
            </w:pPr>
            <w:r w:rsidRPr="00446611">
              <w:rPr>
                <w:b/>
                <w:bCs/>
                <w:color w:val="000000"/>
                <w:highlight w:val="cyan"/>
                <w:shd w:val="clear" w:color="auto" w:fill="FFFFFF"/>
              </w:rPr>
              <w:t>5-ти дневная рабочая неделя</w:t>
            </w:r>
            <w:r w:rsidRPr="00446611">
              <w:rPr>
                <w:rStyle w:val="apple-converted-space"/>
                <w:b/>
                <w:bCs/>
                <w:color w:val="000000"/>
                <w:highlight w:val="cyan"/>
                <w:shd w:val="clear" w:color="auto" w:fill="FFFFFF"/>
              </w:rPr>
              <w:t> </w:t>
            </w:r>
            <w:r w:rsidRPr="00446611">
              <w:rPr>
                <w:b/>
                <w:bCs/>
                <w:color w:val="000000"/>
                <w:highlight w:val="cyan"/>
                <w:shd w:val="clear" w:color="auto" w:fill="FFFFFF"/>
              </w:rPr>
              <w:t>в 1-9 классах;</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 xml:space="preserve">6.Продолжительность учебных занятий по четвертям: </w:t>
            </w:r>
          </w:p>
          <w:tbl>
            <w:tblPr>
              <w:tblW w:w="5000" w:type="pct"/>
              <w:tblCellSpacing w:w="15" w:type="dxa"/>
              <w:tblLayout w:type="fixed"/>
              <w:tblCellMar>
                <w:top w:w="15" w:type="dxa"/>
                <w:left w:w="15" w:type="dxa"/>
                <w:bottom w:w="15" w:type="dxa"/>
                <w:right w:w="15" w:type="dxa"/>
              </w:tblCellMar>
              <w:tblLook w:val="00A0"/>
            </w:tblPr>
            <w:tblGrid>
              <w:gridCol w:w="1544"/>
              <w:gridCol w:w="2396"/>
              <w:gridCol w:w="2698"/>
              <w:gridCol w:w="3621"/>
            </w:tblGrid>
            <w:tr w:rsidR="00EC6A57" w:rsidRPr="00446611" w:rsidTr="00EC6A57">
              <w:trPr>
                <w:tblHeader/>
                <w:tblCellSpacing w:w="15" w:type="dxa"/>
              </w:trPr>
              <w:tc>
                <w:tcPr>
                  <w:tcW w:w="1297" w:type="dxa"/>
                  <w:vMerge w:val="restart"/>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p>
              </w:tc>
              <w:tc>
                <w:tcPr>
                  <w:tcW w:w="4388" w:type="dxa"/>
                  <w:gridSpan w:val="2"/>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Дата</w:t>
                  </w:r>
                </w:p>
              </w:tc>
              <w:tc>
                <w:tcPr>
                  <w:tcW w:w="3096" w:type="dxa"/>
                  <w:vMerge w:val="restart"/>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Продолжительность</w:t>
                  </w:r>
                  <w:r w:rsidRPr="00446611">
                    <w:rPr>
                      <w:rFonts w:ascii="Times New Roman" w:hAnsi="Times New Roman"/>
                      <w:sz w:val="24"/>
                      <w:szCs w:val="24"/>
                      <w:highlight w:val="cyan"/>
                    </w:rPr>
                    <w:br/>
                    <w:t>(количество учебных недель)</w:t>
                  </w:r>
                </w:p>
              </w:tc>
            </w:tr>
            <w:tr w:rsidR="00EC6A57" w:rsidRPr="00446611" w:rsidTr="00EC6A57">
              <w:trPr>
                <w:tblHeader/>
                <w:tblCellSpacing w:w="15" w:type="dxa"/>
              </w:trPr>
              <w:tc>
                <w:tcPr>
                  <w:tcW w:w="1297" w:type="dxa"/>
                  <w:vMerge/>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p>
              </w:tc>
              <w:tc>
                <w:tcPr>
                  <w:tcW w:w="20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Начало четверти</w:t>
                  </w:r>
                </w:p>
              </w:tc>
              <w:tc>
                <w:tcPr>
                  <w:tcW w:w="2310"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Окончание четверти</w:t>
                  </w:r>
                </w:p>
              </w:tc>
              <w:tc>
                <w:tcPr>
                  <w:tcW w:w="3096" w:type="dxa"/>
                  <w:vMerge/>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p>
              </w:tc>
            </w:tr>
            <w:tr w:rsidR="00EC6A57" w:rsidRPr="00446611" w:rsidTr="00EC6A57">
              <w:trPr>
                <w:tblCellSpacing w:w="15" w:type="dxa"/>
              </w:trPr>
              <w:tc>
                <w:tcPr>
                  <w:tcW w:w="129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четверть</w:t>
                  </w:r>
                </w:p>
              </w:tc>
              <w:tc>
                <w:tcPr>
                  <w:tcW w:w="20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03.09.2018г.</w:t>
                  </w:r>
                </w:p>
              </w:tc>
              <w:tc>
                <w:tcPr>
                  <w:tcW w:w="2310"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26.10.2018 г.</w:t>
                  </w:r>
                </w:p>
              </w:tc>
              <w:tc>
                <w:tcPr>
                  <w:tcW w:w="309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8 недель</w:t>
                  </w:r>
                </w:p>
              </w:tc>
            </w:tr>
            <w:tr w:rsidR="00EC6A57" w:rsidRPr="00446611" w:rsidTr="00EC6A57">
              <w:trPr>
                <w:tblCellSpacing w:w="15" w:type="dxa"/>
              </w:trPr>
              <w:tc>
                <w:tcPr>
                  <w:tcW w:w="129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 четверть</w:t>
                  </w:r>
                </w:p>
              </w:tc>
              <w:tc>
                <w:tcPr>
                  <w:tcW w:w="20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05.11.2018 г.</w:t>
                  </w:r>
                </w:p>
              </w:tc>
              <w:tc>
                <w:tcPr>
                  <w:tcW w:w="2310"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28.12.2018 г.</w:t>
                  </w:r>
                </w:p>
              </w:tc>
              <w:tc>
                <w:tcPr>
                  <w:tcW w:w="309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8 недель</w:t>
                  </w:r>
                </w:p>
              </w:tc>
            </w:tr>
            <w:tr w:rsidR="00EC6A57" w:rsidRPr="00446611" w:rsidTr="00EC6A57">
              <w:trPr>
                <w:tblCellSpacing w:w="15" w:type="dxa"/>
              </w:trPr>
              <w:tc>
                <w:tcPr>
                  <w:tcW w:w="129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3 четверть</w:t>
                  </w:r>
                </w:p>
              </w:tc>
              <w:tc>
                <w:tcPr>
                  <w:tcW w:w="20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10.01.2018 г.</w:t>
                  </w:r>
                </w:p>
              </w:tc>
              <w:tc>
                <w:tcPr>
                  <w:tcW w:w="2310"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22.03.2018 г.</w:t>
                  </w:r>
                </w:p>
              </w:tc>
              <w:tc>
                <w:tcPr>
                  <w:tcW w:w="309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10 недель</w:t>
                  </w:r>
                </w:p>
              </w:tc>
            </w:tr>
            <w:tr w:rsidR="00EC6A57" w:rsidRPr="00446611" w:rsidTr="00EC6A57">
              <w:trPr>
                <w:tblCellSpacing w:w="15" w:type="dxa"/>
              </w:trPr>
              <w:tc>
                <w:tcPr>
                  <w:tcW w:w="129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4 четверть</w:t>
                  </w:r>
                </w:p>
              </w:tc>
              <w:tc>
                <w:tcPr>
                  <w:tcW w:w="20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01.04.2018 г.</w:t>
                  </w:r>
                </w:p>
              </w:tc>
              <w:tc>
                <w:tcPr>
                  <w:tcW w:w="2310"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30.05.2018 г.</w:t>
                  </w:r>
                </w:p>
              </w:tc>
              <w:tc>
                <w:tcPr>
                  <w:tcW w:w="309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8  недель</w:t>
                  </w:r>
                </w:p>
              </w:tc>
            </w:tr>
          </w:tbl>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 Продолжительность каникул в течение учебного года:</w:t>
            </w:r>
          </w:p>
          <w:tbl>
            <w:tblPr>
              <w:tblW w:w="5000" w:type="pct"/>
              <w:tblCellSpacing w:w="15" w:type="dxa"/>
              <w:tblLayout w:type="fixed"/>
              <w:tblCellMar>
                <w:top w:w="15" w:type="dxa"/>
                <w:left w:w="15" w:type="dxa"/>
                <w:bottom w:w="15" w:type="dxa"/>
                <w:right w:w="15" w:type="dxa"/>
              </w:tblCellMar>
              <w:tblLook w:val="00A0"/>
            </w:tblPr>
            <w:tblGrid>
              <w:gridCol w:w="1507"/>
              <w:gridCol w:w="2411"/>
              <w:gridCol w:w="2697"/>
              <w:gridCol w:w="3644"/>
            </w:tblGrid>
            <w:tr w:rsidR="00EC6A57" w:rsidRPr="00446611" w:rsidTr="00EC6A57">
              <w:trPr>
                <w:tblHeader/>
                <w:tblCellSpacing w:w="15" w:type="dxa"/>
              </w:trPr>
              <w:tc>
                <w:tcPr>
                  <w:tcW w:w="1002"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p>
              </w:tc>
              <w:tc>
                <w:tcPr>
                  <w:tcW w:w="1631"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Дата начала каникул</w:t>
                  </w:r>
                </w:p>
              </w:tc>
              <w:tc>
                <w:tcPr>
                  <w:tcW w:w="182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Дата окончания каникул</w:t>
                  </w:r>
                </w:p>
              </w:tc>
              <w:tc>
                <w:tcPr>
                  <w:tcW w:w="246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Продолжительность в днях</w:t>
                  </w:r>
                </w:p>
              </w:tc>
            </w:tr>
            <w:tr w:rsidR="00EC6A57" w:rsidRPr="00446611" w:rsidTr="00EC6A57">
              <w:trPr>
                <w:tblCellSpacing w:w="15" w:type="dxa"/>
              </w:trPr>
              <w:tc>
                <w:tcPr>
                  <w:tcW w:w="1002"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lastRenderedPageBreak/>
                    <w:t>Осенние</w:t>
                  </w:r>
                </w:p>
              </w:tc>
              <w:tc>
                <w:tcPr>
                  <w:tcW w:w="1631"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27.10.2018 г.</w:t>
                  </w:r>
                </w:p>
              </w:tc>
              <w:tc>
                <w:tcPr>
                  <w:tcW w:w="182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04.11.2018 г.</w:t>
                  </w:r>
                </w:p>
              </w:tc>
              <w:tc>
                <w:tcPr>
                  <w:tcW w:w="246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9 дней</w:t>
                  </w:r>
                </w:p>
              </w:tc>
            </w:tr>
            <w:tr w:rsidR="00EC6A57" w:rsidRPr="00446611" w:rsidTr="00EC6A57">
              <w:trPr>
                <w:tblCellSpacing w:w="15" w:type="dxa"/>
              </w:trPr>
              <w:tc>
                <w:tcPr>
                  <w:tcW w:w="1002"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Зимние</w:t>
                  </w:r>
                </w:p>
              </w:tc>
              <w:tc>
                <w:tcPr>
                  <w:tcW w:w="1631"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29.12.2018 г.</w:t>
                  </w:r>
                </w:p>
              </w:tc>
              <w:tc>
                <w:tcPr>
                  <w:tcW w:w="182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09.01.2019 г.</w:t>
                  </w:r>
                </w:p>
              </w:tc>
              <w:tc>
                <w:tcPr>
                  <w:tcW w:w="246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12 дней</w:t>
                  </w:r>
                </w:p>
              </w:tc>
            </w:tr>
            <w:tr w:rsidR="00EC6A57" w:rsidRPr="00446611" w:rsidTr="00EC6A57">
              <w:trPr>
                <w:tblCellSpacing w:w="15" w:type="dxa"/>
              </w:trPr>
              <w:tc>
                <w:tcPr>
                  <w:tcW w:w="1002"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Весенние</w:t>
                  </w:r>
                </w:p>
              </w:tc>
              <w:tc>
                <w:tcPr>
                  <w:tcW w:w="1631"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23.03.2019 г.</w:t>
                  </w:r>
                </w:p>
              </w:tc>
              <w:tc>
                <w:tcPr>
                  <w:tcW w:w="182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31.03.2019 г.</w:t>
                  </w:r>
                </w:p>
              </w:tc>
              <w:tc>
                <w:tcPr>
                  <w:tcW w:w="246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xml:space="preserve"> 9  дней</w:t>
                  </w:r>
                </w:p>
              </w:tc>
            </w:tr>
            <w:tr w:rsidR="00EC6A57" w:rsidRPr="00446611" w:rsidTr="00EC6A57">
              <w:trPr>
                <w:tblCellSpacing w:w="15" w:type="dxa"/>
              </w:trPr>
              <w:tc>
                <w:tcPr>
                  <w:tcW w:w="1002"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Летние</w:t>
                  </w:r>
                </w:p>
              </w:tc>
              <w:tc>
                <w:tcPr>
                  <w:tcW w:w="1631"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01.06.2019 г.</w:t>
                  </w:r>
                </w:p>
              </w:tc>
              <w:tc>
                <w:tcPr>
                  <w:tcW w:w="1827"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31.08.2019 г.</w:t>
                  </w:r>
                </w:p>
              </w:tc>
              <w:tc>
                <w:tcPr>
                  <w:tcW w:w="246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93 дня</w:t>
                  </w:r>
                </w:p>
              </w:tc>
            </w:tr>
          </w:tbl>
          <w:p w:rsidR="00EC6A57" w:rsidRPr="00446611" w:rsidRDefault="00EC6A57" w:rsidP="00EC6A57">
            <w:pPr>
              <w:pStyle w:val="11"/>
              <w:rPr>
                <w:rFonts w:ascii="Times New Roman" w:hAnsi="Times New Roman"/>
                <w:sz w:val="24"/>
                <w:szCs w:val="24"/>
                <w:highlight w:val="cyan"/>
              </w:rPr>
            </w:pP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Для обучающихся 1 класса устанавливаются дополнительные недельные каникулы с 18.02.2019 г. по 24.02.2019 г.</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7. Продолжительность уроков:</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xml:space="preserve">1 класс – 1 четверть: 3 урока по 35 минут </w:t>
            </w:r>
            <w:r w:rsidRPr="00446611">
              <w:rPr>
                <w:rFonts w:ascii="Times New Roman" w:hAnsi="Times New Roman"/>
                <w:sz w:val="24"/>
                <w:szCs w:val="24"/>
                <w:highlight w:val="cyan"/>
              </w:rPr>
              <w:br/>
              <w:t>2 четверть - 4 урока по 35 минут; 3,4 четверти - 4 урока по 40 минут</w:t>
            </w:r>
            <w:r w:rsidRPr="00446611">
              <w:rPr>
                <w:rFonts w:ascii="Times New Roman" w:hAnsi="Times New Roman"/>
                <w:sz w:val="24"/>
                <w:szCs w:val="24"/>
                <w:highlight w:val="cyan"/>
              </w:rPr>
              <w:br/>
              <w:t>Динамическая пауза после 2 урока – 20 минут</w:t>
            </w:r>
            <w:r w:rsidRPr="00446611">
              <w:rPr>
                <w:rFonts w:ascii="Times New Roman" w:hAnsi="Times New Roman"/>
                <w:sz w:val="24"/>
                <w:szCs w:val="24"/>
                <w:highlight w:val="cyan"/>
              </w:rPr>
              <w:br/>
              <w:t>2-9 класс – 40 минут</w:t>
            </w:r>
          </w:p>
          <w:p w:rsidR="00EC6A57" w:rsidRPr="00446611" w:rsidRDefault="00EC6A57" w:rsidP="00EC6A57">
            <w:pPr>
              <w:rPr>
                <w:sz w:val="24"/>
                <w:szCs w:val="24"/>
                <w:highlight w:val="cyan"/>
              </w:rPr>
            </w:pPr>
            <w:r w:rsidRPr="00446611">
              <w:rPr>
                <w:b/>
                <w:sz w:val="24"/>
                <w:szCs w:val="24"/>
                <w:highlight w:val="cyan"/>
              </w:rPr>
              <w:t>8.</w:t>
            </w:r>
            <w:r w:rsidRPr="00446611">
              <w:rPr>
                <w:b/>
                <w:color w:val="252525"/>
                <w:sz w:val="24"/>
                <w:szCs w:val="24"/>
                <w:highlight w:val="cyan"/>
              </w:rPr>
              <w:t xml:space="preserve"> Начало и окончание </w:t>
            </w:r>
            <w:r w:rsidRPr="00446611">
              <w:rPr>
                <w:b/>
                <w:sz w:val="24"/>
                <w:szCs w:val="24"/>
                <w:highlight w:val="cyan"/>
              </w:rPr>
              <w:t xml:space="preserve"> внеурочной деятельности:   </w:t>
            </w:r>
            <w:r w:rsidRPr="00446611">
              <w:rPr>
                <w:sz w:val="24"/>
                <w:szCs w:val="24"/>
                <w:highlight w:val="cyan"/>
              </w:rPr>
              <w:t>1  класс - 13.00 -13.35; 13.45- 14.20;   2-4  классы-  13.45- 14.30; 14.30 – 15.15;  5 – 9  классы – 15.00-15.45; 15.55 – 16.40</w:t>
            </w:r>
          </w:p>
          <w:p w:rsidR="00EC6A57" w:rsidRPr="00446611" w:rsidRDefault="00EC6A57" w:rsidP="00EC6A57">
            <w:pPr>
              <w:pStyle w:val="a5"/>
              <w:spacing w:before="30" w:after="30"/>
              <w:rPr>
                <w:b/>
                <w:bCs/>
                <w:color w:val="000000"/>
                <w:highlight w:val="cyan"/>
                <w:shd w:val="clear" w:color="auto" w:fill="FFFFFF"/>
              </w:rPr>
            </w:pPr>
            <w:r w:rsidRPr="00446611">
              <w:rPr>
                <w:b/>
                <w:bCs/>
                <w:i/>
                <w:iCs/>
                <w:color w:val="000000"/>
                <w:highlight w:val="cyan"/>
                <w:u w:val="single"/>
                <w:shd w:val="clear" w:color="auto" w:fill="FFFFFF"/>
              </w:rPr>
              <w:t>Регламентирование образовательного процесса на день</w:t>
            </w:r>
          </w:p>
          <w:p w:rsidR="00EC6A57" w:rsidRPr="00446611" w:rsidRDefault="00EC6A57" w:rsidP="00EC6A57">
            <w:pPr>
              <w:pStyle w:val="ab"/>
              <w:spacing w:before="30" w:beforeAutospacing="0" w:after="30" w:afterAutospacing="0"/>
              <w:rPr>
                <w:b/>
                <w:bCs/>
                <w:color w:val="000000"/>
                <w:highlight w:val="cyan"/>
                <w:shd w:val="clear" w:color="auto" w:fill="FFFFFF"/>
              </w:rPr>
            </w:pPr>
            <w:r w:rsidRPr="00446611">
              <w:rPr>
                <w:b/>
                <w:bCs/>
                <w:color w:val="000000"/>
                <w:highlight w:val="cyan"/>
                <w:shd w:val="clear" w:color="auto" w:fill="FFFFFF"/>
              </w:rPr>
              <w:t>Учебные занятия организуются в одну смену. Внеурочная деятельность, занятия дополнительного образования (кружки, секции),  обязательные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45 минут после основных занятий.</w:t>
            </w:r>
          </w:p>
          <w:p w:rsidR="00EC6A57" w:rsidRPr="00446611" w:rsidRDefault="00EC6A57" w:rsidP="00EC6A57">
            <w:pPr>
              <w:ind w:left="-540"/>
              <w:rPr>
                <w:sz w:val="24"/>
                <w:szCs w:val="24"/>
                <w:highlight w:val="cyan"/>
              </w:rPr>
            </w:pPr>
            <w:r w:rsidRPr="00446611">
              <w:rPr>
                <w:b/>
                <w:sz w:val="24"/>
                <w:szCs w:val="24"/>
                <w:highlight w:val="cyan"/>
              </w:rPr>
              <w:t xml:space="preserve">           9.</w:t>
            </w:r>
            <w:r w:rsidRPr="00446611">
              <w:rPr>
                <w:b/>
                <w:color w:val="252525"/>
                <w:sz w:val="24"/>
                <w:szCs w:val="24"/>
                <w:highlight w:val="cyan"/>
              </w:rPr>
              <w:t xml:space="preserve"> Дополнительные каникулярные дни в связи с праздниками:</w:t>
            </w:r>
          </w:p>
          <w:p w:rsidR="00EC6A57" w:rsidRPr="00446611" w:rsidRDefault="00EC6A57" w:rsidP="00EC6A57">
            <w:pPr>
              <w:rPr>
                <w:color w:val="252525"/>
                <w:sz w:val="24"/>
                <w:szCs w:val="24"/>
                <w:highlight w:val="cyan"/>
              </w:rPr>
            </w:pPr>
            <w:r w:rsidRPr="00446611">
              <w:rPr>
                <w:sz w:val="24"/>
                <w:szCs w:val="24"/>
                <w:highlight w:val="cyan"/>
              </w:rPr>
              <w:t xml:space="preserve">                           </w:t>
            </w:r>
            <w:r w:rsidRPr="00446611">
              <w:rPr>
                <w:b/>
                <w:sz w:val="24"/>
                <w:szCs w:val="24"/>
                <w:highlight w:val="cyan"/>
                <w:u w:val="single"/>
              </w:rPr>
              <w:t>2018 год:</w:t>
            </w:r>
          </w:p>
          <w:p w:rsidR="00EC6A57" w:rsidRPr="00446611" w:rsidRDefault="00EC6A57" w:rsidP="00EC6A57">
            <w:pPr>
              <w:rPr>
                <w:sz w:val="24"/>
                <w:szCs w:val="24"/>
                <w:highlight w:val="cyan"/>
              </w:rPr>
            </w:pPr>
            <w:r w:rsidRPr="00446611">
              <w:rPr>
                <w:sz w:val="24"/>
                <w:szCs w:val="24"/>
                <w:highlight w:val="cyan"/>
              </w:rPr>
              <w:t xml:space="preserve">    - 4 ноября  – праздничный день (День народного единства); </w:t>
            </w:r>
          </w:p>
          <w:p w:rsidR="00EC6A57" w:rsidRPr="00446611" w:rsidRDefault="00EC6A57" w:rsidP="00EC6A57">
            <w:pPr>
              <w:rPr>
                <w:sz w:val="24"/>
                <w:szCs w:val="24"/>
                <w:highlight w:val="cyan"/>
              </w:rPr>
            </w:pPr>
            <w:r w:rsidRPr="00446611">
              <w:rPr>
                <w:sz w:val="24"/>
                <w:szCs w:val="24"/>
                <w:highlight w:val="cyan"/>
              </w:rPr>
              <w:t xml:space="preserve">                           </w:t>
            </w:r>
            <w:r w:rsidRPr="00446611">
              <w:rPr>
                <w:b/>
                <w:sz w:val="24"/>
                <w:szCs w:val="24"/>
                <w:highlight w:val="cyan"/>
                <w:u w:val="single"/>
              </w:rPr>
              <w:t xml:space="preserve">2019 год: </w:t>
            </w:r>
          </w:p>
          <w:p w:rsidR="00EC6A57" w:rsidRPr="00446611" w:rsidRDefault="00EC6A57" w:rsidP="00EC6A57">
            <w:pPr>
              <w:rPr>
                <w:sz w:val="24"/>
                <w:szCs w:val="24"/>
                <w:highlight w:val="cyan"/>
              </w:rPr>
            </w:pPr>
            <w:r w:rsidRPr="00446611">
              <w:rPr>
                <w:sz w:val="24"/>
                <w:szCs w:val="24"/>
                <w:highlight w:val="cyan"/>
              </w:rPr>
              <w:t xml:space="preserve">   - 23 февраля  – праздничный день (День защитника Отечества);</w:t>
            </w:r>
          </w:p>
          <w:p w:rsidR="00EC6A57" w:rsidRPr="00446611" w:rsidRDefault="00EC6A57" w:rsidP="00EC6A57">
            <w:pPr>
              <w:rPr>
                <w:sz w:val="24"/>
                <w:szCs w:val="24"/>
                <w:highlight w:val="cyan"/>
              </w:rPr>
            </w:pPr>
            <w:r w:rsidRPr="00446611">
              <w:rPr>
                <w:sz w:val="24"/>
                <w:szCs w:val="24"/>
                <w:highlight w:val="cyan"/>
              </w:rPr>
              <w:t xml:space="preserve">   - 8 марта  – праздничный день (Международный женский день;</w:t>
            </w:r>
          </w:p>
          <w:p w:rsidR="00EC6A57" w:rsidRPr="00446611" w:rsidRDefault="00EC6A57" w:rsidP="00EC6A57">
            <w:pPr>
              <w:rPr>
                <w:sz w:val="24"/>
                <w:szCs w:val="24"/>
                <w:highlight w:val="cyan"/>
              </w:rPr>
            </w:pPr>
            <w:r w:rsidRPr="00446611">
              <w:rPr>
                <w:sz w:val="24"/>
                <w:szCs w:val="24"/>
                <w:highlight w:val="cyan"/>
              </w:rPr>
              <w:t xml:space="preserve">   - 1 мая  – праздничный день (Праздник Весны и Труда);</w:t>
            </w:r>
          </w:p>
          <w:p w:rsidR="00EC6A57" w:rsidRPr="00446611" w:rsidRDefault="00EC6A57" w:rsidP="00EC6A57">
            <w:pPr>
              <w:rPr>
                <w:sz w:val="24"/>
                <w:szCs w:val="24"/>
                <w:highlight w:val="cyan"/>
              </w:rPr>
            </w:pPr>
            <w:r w:rsidRPr="00446611">
              <w:rPr>
                <w:sz w:val="24"/>
                <w:szCs w:val="24"/>
                <w:highlight w:val="cyan"/>
              </w:rPr>
              <w:t xml:space="preserve">   - 9 мая  – праздничный день (День Победы);</w:t>
            </w:r>
          </w:p>
          <w:p w:rsidR="00EC6A57" w:rsidRPr="00446611" w:rsidRDefault="00EC6A57" w:rsidP="00EC6A57">
            <w:pPr>
              <w:rPr>
                <w:sz w:val="24"/>
                <w:szCs w:val="24"/>
                <w:highlight w:val="cyan"/>
              </w:rPr>
            </w:pPr>
            <w:r w:rsidRPr="00446611">
              <w:rPr>
                <w:sz w:val="24"/>
                <w:szCs w:val="24"/>
                <w:highlight w:val="cyan"/>
              </w:rPr>
              <w:t xml:space="preserve">   - 12 июня  – праздничный день (День России);</w:t>
            </w: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10. Продолжительность перемен:</w:t>
            </w:r>
          </w:p>
          <w:tbl>
            <w:tblPr>
              <w:tblW w:w="5000" w:type="pct"/>
              <w:tblCellSpacing w:w="15" w:type="dxa"/>
              <w:tblLayout w:type="fixed"/>
              <w:tblCellMar>
                <w:top w:w="15" w:type="dxa"/>
                <w:left w:w="15" w:type="dxa"/>
                <w:bottom w:w="15" w:type="dxa"/>
                <w:right w:w="15" w:type="dxa"/>
              </w:tblCellMar>
              <w:tblLook w:val="00A0"/>
            </w:tblPr>
            <w:tblGrid>
              <w:gridCol w:w="6360"/>
              <w:gridCol w:w="3899"/>
            </w:tblGrid>
            <w:tr w:rsidR="00EC6A57" w:rsidRPr="00446611" w:rsidTr="00EC6A57">
              <w:trPr>
                <w:tblHeader/>
                <w:tblCellSpacing w:w="15" w:type="dxa"/>
              </w:trPr>
              <w:tc>
                <w:tcPr>
                  <w:tcW w:w="433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1-ый класс ( 1 полугодие)</w:t>
                  </w:r>
                </w:p>
              </w:tc>
              <w:tc>
                <w:tcPr>
                  <w:tcW w:w="26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2- 9-ые классы</w:t>
                  </w:r>
                </w:p>
              </w:tc>
            </w:tr>
            <w:tr w:rsidR="00EC6A57" w:rsidRPr="00446611" w:rsidTr="00EC6A57">
              <w:trPr>
                <w:trHeight w:val="1904"/>
                <w:tblCellSpacing w:w="15" w:type="dxa"/>
              </w:trPr>
              <w:tc>
                <w:tcPr>
                  <w:tcW w:w="433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перемена- 30 минут</w:t>
                  </w:r>
                  <w:r w:rsidRPr="00446611">
                    <w:rPr>
                      <w:rFonts w:ascii="Times New Roman" w:hAnsi="Times New Roman"/>
                      <w:sz w:val="24"/>
                      <w:szCs w:val="24"/>
                      <w:highlight w:val="cyan"/>
                    </w:rPr>
                    <w:br/>
                    <w:t>2 перемена (динам. пауза) - 20 минут</w:t>
                  </w:r>
                  <w:r w:rsidRPr="00446611">
                    <w:rPr>
                      <w:rFonts w:ascii="Times New Roman" w:hAnsi="Times New Roman"/>
                      <w:sz w:val="24"/>
                      <w:szCs w:val="24"/>
                      <w:highlight w:val="cyan"/>
                    </w:rPr>
                    <w:br/>
                    <w:t>3 перемена- 20 минут</w:t>
                  </w:r>
                </w:p>
              </w:tc>
              <w:tc>
                <w:tcPr>
                  <w:tcW w:w="2648"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перемена - 20 минут</w:t>
                  </w:r>
                  <w:r w:rsidRPr="00446611">
                    <w:rPr>
                      <w:rFonts w:ascii="Times New Roman" w:hAnsi="Times New Roman"/>
                      <w:sz w:val="24"/>
                      <w:szCs w:val="24"/>
                      <w:highlight w:val="cyan"/>
                    </w:rPr>
                    <w:br/>
                    <w:t>2 перемена - 10 минут</w:t>
                  </w:r>
                  <w:r w:rsidRPr="00446611">
                    <w:rPr>
                      <w:rFonts w:ascii="Times New Roman" w:hAnsi="Times New Roman"/>
                      <w:sz w:val="24"/>
                      <w:szCs w:val="24"/>
                      <w:highlight w:val="cyan"/>
                    </w:rPr>
                    <w:br/>
                    <w:t>3 перемена – 10 минут</w:t>
                  </w:r>
                  <w:r w:rsidRPr="00446611">
                    <w:rPr>
                      <w:rFonts w:ascii="Times New Roman" w:hAnsi="Times New Roman"/>
                      <w:sz w:val="24"/>
                      <w:szCs w:val="24"/>
                      <w:highlight w:val="cyan"/>
                    </w:rPr>
                    <w:br/>
                    <w:t>4 перемена – 30 минут</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5 перемена – 10 минут</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6 перемена – 10 минут</w:t>
                  </w:r>
                </w:p>
              </w:tc>
            </w:tr>
          </w:tbl>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t>11. Расписание звонков:</w:t>
            </w:r>
          </w:p>
          <w:tbl>
            <w:tblPr>
              <w:tblW w:w="5000" w:type="pct"/>
              <w:tblCellSpacing w:w="15" w:type="dxa"/>
              <w:tblLayout w:type="fixed"/>
              <w:tblCellMar>
                <w:top w:w="15" w:type="dxa"/>
                <w:left w:w="15" w:type="dxa"/>
                <w:bottom w:w="15" w:type="dxa"/>
                <w:right w:w="15" w:type="dxa"/>
              </w:tblCellMar>
              <w:tblLook w:val="00A0"/>
            </w:tblPr>
            <w:tblGrid>
              <w:gridCol w:w="6433"/>
              <w:gridCol w:w="3826"/>
            </w:tblGrid>
            <w:tr w:rsidR="00EC6A57" w:rsidRPr="00446611" w:rsidTr="00EC6A57">
              <w:trPr>
                <w:tblHeader/>
                <w:tblCellSpacing w:w="15" w:type="dxa"/>
              </w:trPr>
              <w:tc>
                <w:tcPr>
                  <w:tcW w:w="5535"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1-ый класс (1 полугодие)</w:t>
                  </w:r>
                </w:p>
              </w:tc>
              <w:tc>
                <w:tcPr>
                  <w:tcW w:w="327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2- 9-ые классы, 1 класс                 ( 2 полугодие)</w:t>
                  </w:r>
                </w:p>
              </w:tc>
            </w:tr>
            <w:tr w:rsidR="00EC6A57" w:rsidRPr="00446611" w:rsidTr="00EC6A57">
              <w:trPr>
                <w:tblCellSpacing w:w="15" w:type="dxa"/>
              </w:trPr>
              <w:tc>
                <w:tcPr>
                  <w:tcW w:w="5535"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урок 8.30 -9.05</w:t>
                  </w:r>
                  <w:r w:rsidRPr="00446611">
                    <w:rPr>
                      <w:rFonts w:ascii="Times New Roman" w:hAnsi="Times New Roman"/>
                      <w:sz w:val="24"/>
                      <w:szCs w:val="24"/>
                      <w:highlight w:val="cyan"/>
                    </w:rPr>
                    <w:br/>
                    <w:t>2 урок 9.35-10.10</w:t>
                  </w:r>
                  <w:r w:rsidRPr="00446611">
                    <w:rPr>
                      <w:rFonts w:ascii="Times New Roman" w:hAnsi="Times New Roman"/>
                      <w:sz w:val="24"/>
                      <w:szCs w:val="24"/>
                      <w:highlight w:val="cyan"/>
                    </w:rPr>
                    <w:br/>
                    <w:t>3 урок 10.30-11.05</w:t>
                  </w:r>
                  <w:r w:rsidRPr="00446611">
                    <w:rPr>
                      <w:rFonts w:ascii="Times New Roman" w:hAnsi="Times New Roman"/>
                      <w:sz w:val="24"/>
                      <w:szCs w:val="24"/>
                      <w:highlight w:val="cyan"/>
                    </w:rPr>
                    <w:br/>
                    <w:t>4 урок 11.25-12.00</w:t>
                  </w:r>
                </w:p>
              </w:tc>
              <w:tc>
                <w:tcPr>
                  <w:tcW w:w="3276" w:type="dxa"/>
                  <w:tcBorders>
                    <w:top w:val="nil"/>
                    <w:left w:val="nil"/>
                    <w:bottom w:val="nil"/>
                    <w:right w:val="nil"/>
                  </w:tcBorders>
                  <w:vAlign w:val="center"/>
                </w:tcPr>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1 урок 8.30 -9.10</w:t>
                  </w:r>
                  <w:r w:rsidRPr="00446611">
                    <w:rPr>
                      <w:rFonts w:ascii="Times New Roman" w:hAnsi="Times New Roman"/>
                      <w:sz w:val="24"/>
                      <w:szCs w:val="24"/>
                      <w:highlight w:val="cyan"/>
                    </w:rPr>
                    <w:br/>
                    <w:t>2 урок 9.30-10.10</w:t>
                  </w:r>
                  <w:r w:rsidRPr="00446611">
                    <w:rPr>
                      <w:rFonts w:ascii="Times New Roman" w:hAnsi="Times New Roman"/>
                      <w:sz w:val="24"/>
                      <w:szCs w:val="24"/>
                      <w:highlight w:val="cyan"/>
                    </w:rPr>
                    <w:br/>
                    <w:t>3 урок 10.20-11.00</w:t>
                  </w:r>
                  <w:r w:rsidRPr="00446611">
                    <w:rPr>
                      <w:rFonts w:ascii="Times New Roman" w:hAnsi="Times New Roman"/>
                      <w:sz w:val="24"/>
                      <w:szCs w:val="24"/>
                      <w:highlight w:val="cyan"/>
                    </w:rPr>
                    <w:br/>
                    <w:t>4 урок 11.10 -11.50</w:t>
                  </w:r>
                  <w:r w:rsidRPr="00446611">
                    <w:rPr>
                      <w:rFonts w:ascii="Times New Roman" w:hAnsi="Times New Roman"/>
                      <w:sz w:val="24"/>
                      <w:szCs w:val="24"/>
                      <w:highlight w:val="cyan"/>
                    </w:rPr>
                    <w:br/>
                    <w:t>5 урок 12.20-13.00</w:t>
                  </w:r>
                  <w:r w:rsidRPr="00446611">
                    <w:rPr>
                      <w:rFonts w:ascii="Times New Roman" w:hAnsi="Times New Roman"/>
                      <w:sz w:val="24"/>
                      <w:szCs w:val="24"/>
                      <w:highlight w:val="cyan"/>
                    </w:rPr>
                    <w:br/>
                    <w:t>6 урок 13.10 – 13.50</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7 урок  14.00 – 14.40</w:t>
                  </w:r>
                </w:p>
                <w:p w:rsidR="00EC6A57" w:rsidRPr="00446611" w:rsidRDefault="00EC6A57" w:rsidP="00EC6A57">
                  <w:pPr>
                    <w:pStyle w:val="11"/>
                    <w:rPr>
                      <w:rFonts w:ascii="Times New Roman" w:hAnsi="Times New Roman"/>
                      <w:sz w:val="24"/>
                      <w:szCs w:val="24"/>
                      <w:highlight w:val="cyan"/>
                    </w:rPr>
                  </w:pPr>
                </w:p>
              </w:tc>
            </w:tr>
          </w:tbl>
          <w:p w:rsidR="00EC6A57" w:rsidRPr="00446611" w:rsidRDefault="00EC6A57" w:rsidP="00EC6A57">
            <w:pPr>
              <w:pStyle w:val="11"/>
              <w:rPr>
                <w:rFonts w:ascii="Times New Roman" w:hAnsi="Times New Roman"/>
                <w:b/>
                <w:sz w:val="24"/>
                <w:szCs w:val="24"/>
                <w:highlight w:val="cyan"/>
              </w:rPr>
            </w:pPr>
          </w:p>
          <w:p w:rsidR="00EC6A57" w:rsidRPr="00446611" w:rsidRDefault="00EC6A57" w:rsidP="00EC6A57">
            <w:pPr>
              <w:pStyle w:val="11"/>
              <w:rPr>
                <w:rFonts w:ascii="Times New Roman" w:hAnsi="Times New Roman"/>
                <w:b/>
                <w:sz w:val="24"/>
                <w:szCs w:val="24"/>
                <w:highlight w:val="cyan"/>
              </w:rPr>
            </w:pPr>
          </w:p>
          <w:p w:rsidR="00EC6A57" w:rsidRPr="00446611" w:rsidRDefault="00EC6A57" w:rsidP="00EC6A57">
            <w:pPr>
              <w:pStyle w:val="11"/>
              <w:rPr>
                <w:rFonts w:ascii="Times New Roman" w:hAnsi="Times New Roman"/>
                <w:b/>
                <w:sz w:val="24"/>
                <w:szCs w:val="24"/>
                <w:highlight w:val="cyan"/>
              </w:rPr>
            </w:pPr>
          </w:p>
          <w:p w:rsidR="00EC6A57" w:rsidRPr="00446611" w:rsidRDefault="00EC6A57" w:rsidP="00EC6A57">
            <w:pPr>
              <w:pStyle w:val="11"/>
              <w:rPr>
                <w:rFonts w:ascii="Times New Roman" w:hAnsi="Times New Roman"/>
                <w:b/>
                <w:sz w:val="24"/>
                <w:szCs w:val="24"/>
                <w:highlight w:val="cyan"/>
              </w:rPr>
            </w:pPr>
            <w:r w:rsidRPr="00446611">
              <w:rPr>
                <w:rFonts w:ascii="Times New Roman" w:hAnsi="Times New Roman"/>
                <w:b/>
                <w:sz w:val="24"/>
                <w:szCs w:val="24"/>
                <w:highlight w:val="cyan"/>
              </w:rPr>
              <w:lastRenderedPageBreak/>
              <w:t>12. Проведение промежуточной аттестации в переводных классах:</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b/>
                <w:sz w:val="24"/>
                <w:szCs w:val="24"/>
                <w:highlight w:val="cyan"/>
              </w:rPr>
              <w:t>Промежуточная аттестация обучающихся 2- 4 классов</w:t>
            </w:r>
            <w:r w:rsidRPr="00446611">
              <w:rPr>
                <w:rFonts w:ascii="Times New Roman" w:hAnsi="Times New Roman"/>
                <w:sz w:val="24"/>
                <w:szCs w:val="24"/>
                <w:highlight w:val="cyan"/>
              </w:rPr>
              <w:t xml:space="preserve"> проводится в мае , организуется в соответствии с локальным актом – Положением о формах, периодичности, порядке текущего контроля и промежуточной аттестации обучающихся.</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Формами промежуточной аттестации являются:</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письменная проверка- письменный ответ обучающегося на один или систему                          ( заданий).К письменным ответам относятся :проверочные, контрольные , творческие работы; письменные ответы на вопросы теста; сочинения, изложения, диктанты( в том числе с грамматическими  заданиями), рефераты и другое;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устная проверка- устный ответ обучающегося на один или систему вопросов в форме ответа на билеты, беседы, собеседования, защиты реферата, проекта; аудирование, устная речь, диалог, монолог и другое;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комбинированная проверка – сочетание письменных и устных форм проверок. Среди форм комбинированной проверки могут быть использованы формы практического контроля – зачёт, учебный проект, учебное исследование и другое.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В 1 классе балльное оценивание обучающихся не проводится. Успешность освоения школьниками программ в это период характеризуется только качественной оценкой. Основной задачей промежуточной аттестации является установление фактического уровня и динамики достижения обучающимися планируемых результатов( предметных, метапредметных, личностных) освоения основной образовательноц программы начального общего образования.</w:t>
            </w:r>
          </w:p>
          <w:p w:rsidR="00EC6A57" w:rsidRPr="00446611" w:rsidRDefault="00EC6A57" w:rsidP="00EC6A57">
            <w:pPr>
              <w:rPr>
                <w:highlight w:val="cyan"/>
              </w:rPr>
            </w:pPr>
            <w:r w:rsidRPr="00446611">
              <w:rPr>
                <w:sz w:val="24"/>
                <w:szCs w:val="24"/>
                <w:highlight w:val="cyan"/>
              </w:rPr>
              <w:t xml:space="preserve">          </w:t>
            </w:r>
            <w:r w:rsidRPr="00446611">
              <w:rPr>
                <w:highlight w:val="cyan"/>
              </w:rPr>
              <w:t>Предметы и форма проведения промежуточной аттестации</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53"/>
              <w:gridCol w:w="1531"/>
              <w:gridCol w:w="3405"/>
              <w:gridCol w:w="1172"/>
            </w:tblGrid>
            <w:tr w:rsidR="00EC6A57" w:rsidRPr="00446611" w:rsidTr="00EC6A57">
              <w:trPr>
                <w:trHeight w:val="399"/>
              </w:trPr>
              <w:tc>
                <w:tcPr>
                  <w:tcW w:w="900" w:type="dxa"/>
                </w:tcPr>
                <w:p w:rsidR="00EC6A57" w:rsidRPr="00446611" w:rsidRDefault="00EC6A57" w:rsidP="00EC6A57">
                  <w:pPr>
                    <w:rPr>
                      <w:szCs w:val="28"/>
                      <w:highlight w:val="cyan"/>
                    </w:rPr>
                  </w:pPr>
                  <w:r w:rsidRPr="00446611">
                    <w:rPr>
                      <w:szCs w:val="28"/>
                      <w:highlight w:val="cyan"/>
                    </w:rPr>
                    <w:t>№ п/п</w:t>
                  </w:r>
                </w:p>
              </w:tc>
              <w:tc>
                <w:tcPr>
                  <w:tcW w:w="2053" w:type="dxa"/>
                </w:tcPr>
                <w:p w:rsidR="00EC6A57" w:rsidRPr="00446611" w:rsidRDefault="00EC6A57" w:rsidP="00EC6A57">
                  <w:pPr>
                    <w:rPr>
                      <w:szCs w:val="28"/>
                      <w:highlight w:val="cyan"/>
                    </w:rPr>
                  </w:pPr>
                  <w:r w:rsidRPr="00446611">
                    <w:rPr>
                      <w:szCs w:val="28"/>
                      <w:highlight w:val="cyan"/>
                    </w:rPr>
                    <w:t>Предмет</w:t>
                  </w:r>
                </w:p>
              </w:tc>
              <w:tc>
                <w:tcPr>
                  <w:tcW w:w="1531" w:type="dxa"/>
                </w:tcPr>
                <w:p w:rsidR="00EC6A57" w:rsidRPr="00446611" w:rsidRDefault="00EC6A57" w:rsidP="00EC6A57">
                  <w:pPr>
                    <w:rPr>
                      <w:szCs w:val="28"/>
                      <w:highlight w:val="cyan"/>
                    </w:rPr>
                  </w:pPr>
                  <w:r w:rsidRPr="00446611">
                    <w:rPr>
                      <w:szCs w:val="28"/>
                      <w:highlight w:val="cyan"/>
                    </w:rPr>
                    <w:t xml:space="preserve">Класс </w:t>
                  </w:r>
                </w:p>
              </w:tc>
              <w:tc>
                <w:tcPr>
                  <w:tcW w:w="3405" w:type="dxa"/>
                </w:tcPr>
                <w:p w:rsidR="00EC6A57" w:rsidRPr="00446611" w:rsidRDefault="00EC6A57" w:rsidP="00EC6A57">
                  <w:pPr>
                    <w:rPr>
                      <w:szCs w:val="28"/>
                      <w:highlight w:val="cyan"/>
                    </w:rPr>
                  </w:pPr>
                  <w:r w:rsidRPr="00446611">
                    <w:rPr>
                      <w:szCs w:val="28"/>
                      <w:highlight w:val="cyan"/>
                    </w:rPr>
                    <w:t>Форма проведения</w:t>
                  </w:r>
                </w:p>
              </w:tc>
              <w:tc>
                <w:tcPr>
                  <w:tcW w:w="1172" w:type="dxa"/>
                </w:tcPr>
                <w:p w:rsidR="00EC6A57" w:rsidRPr="00446611" w:rsidRDefault="00EC6A57" w:rsidP="00EC6A57">
                  <w:pPr>
                    <w:rPr>
                      <w:szCs w:val="28"/>
                      <w:highlight w:val="cyan"/>
                    </w:rPr>
                  </w:pPr>
                </w:p>
              </w:tc>
            </w:tr>
            <w:tr w:rsidR="00EC6A57" w:rsidRPr="00446611" w:rsidTr="00EC6A57">
              <w:trPr>
                <w:trHeight w:val="690"/>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 xml:space="preserve">Русский  язык </w:t>
                  </w:r>
                </w:p>
              </w:tc>
              <w:tc>
                <w:tcPr>
                  <w:tcW w:w="1531" w:type="dxa"/>
                </w:tcPr>
                <w:p w:rsidR="00EC6A57" w:rsidRPr="00446611" w:rsidRDefault="00EC6A57" w:rsidP="00EC6A57">
                  <w:pPr>
                    <w:rPr>
                      <w:szCs w:val="28"/>
                      <w:highlight w:val="cyan"/>
                    </w:rPr>
                  </w:pPr>
                  <w:r w:rsidRPr="00446611">
                    <w:rPr>
                      <w:szCs w:val="28"/>
                      <w:highlight w:val="cyan"/>
                    </w:rPr>
                    <w:t>2</w:t>
                  </w:r>
                </w:p>
              </w:tc>
              <w:tc>
                <w:tcPr>
                  <w:tcW w:w="3405" w:type="dxa"/>
                </w:tcPr>
                <w:p w:rsidR="00EC6A57" w:rsidRPr="00446611" w:rsidRDefault="00EC6A57" w:rsidP="00EC6A57">
                  <w:pPr>
                    <w:rPr>
                      <w:szCs w:val="28"/>
                      <w:highlight w:val="cyan"/>
                    </w:rPr>
                  </w:pPr>
                  <w:r w:rsidRPr="00446611">
                    <w:rPr>
                      <w:szCs w:val="28"/>
                      <w:highlight w:val="cyan"/>
                    </w:rPr>
                    <w:t>Контрольный диктант</w:t>
                  </w:r>
                </w:p>
              </w:tc>
              <w:tc>
                <w:tcPr>
                  <w:tcW w:w="1172" w:type="dxa"/>
                </w:tcPr>
                <w:p w:rsidR="00EC6A57" w:rsidRPr="00446611" w:rsidRDefault="00EC6A57" w:rsidP="00EC6A57">
                  <w:pPr>
                    <w:rPr>
                      <w:szCs w:val="28"/>
                      <w:highlight w:val="cyan"/>
                    </w:rPr>
                  </w:pPr>
                  <w:r w:rsidRPr="00446611">
                    <w:rPr>
                      <w:szCs w:val="28"/>
                      <w:highlight w:val="cyan"/>
                    </w:rPr>
                    <w:t>21.05</w:t>
                  </w:r>
                </w:p>
              </w:tc>
            </w:tr>
            <w:tr w:rsidR="00EC6A57" w:rsidRPr="00446611" w:rsidTr="00EC6A57">
              <w:trPr>
                <w:trHeight w:val="686"/>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Русский язык</w:t>
                  </w:r>
                </w:p>
              </w:tc>
              <w:tc>
                <w:tcPr>
                  <w:tcW w:w="1531" w:type="dxa"/>
                </w:tcPr>
                <w:p w:rsidR="00EC6A57" w:rsidRPr="00446611" w:rsidRDefault="00B2140A" w:rsidP="00EC6A57">
                  <w:pPr>
                    <w:rPr>
                      <w:szCs w:val="28"/>
                      <w:highlight w:val="cyan"/>
                    </w:rPr>
                  </w:pPr>
                  <w:r w:rsidRPr="00446611">
                    <w:rPr>
                      <w:szCs w:val="28"/>
                      <w:highlight w:val="cyan"/>
                    </w:rPr>
                    <w:t xml:space="preserve"> </w:t>
                  </w:r>
                  <w:r w:rsidR="00EC6A57" w:rsidRPr="00446611">
                    <w:rPr>
                      <w:szCs w:val="28"/>
                      <w:highlight w:val="cyan"/>
                    </w:rPr>
                    <w:t>3</w:t>
                  </w:r>
                </w:p>
              </w:tc>
              <w:tc>
                <w:tcPr>
                  <w:tcW w:w="3405" w:type="dxa"/>
                </w:tcPr>
                <w:p w:rsidR="00EC6A57" w:rsidRPr="00446611" w:rsidRDefault="00EC6A57" w:rsidP="00EC6A57">
                  <w:pPr>
                    <w:tabs>
                      <w:tab w:val="left" w:pos="465"/>
                    </w:tabs>
                    <w:rPr>
                      <w:szCs w:val="28"/>
                      <w:highlight w:val="cyan"/>
                    </w:rPr>
                  </w:pPr>
                  <w:r w:rsidRPr="00446611">
                    <w:rPr>
                      <w:szCs w:val="28"/>
                      <w:highlight w:val="cyan"/>
                    </w:rPr>
                    <w:tab/>
                    <w:t>Контрольный диктант</w:t>
                  </w:r>
                </w:p>
              </w:tc>
              <w:tc>
                <w:tcPr>
                  <w:tcW w:w="1172" w:type="dxa"/>
                </w:tcPr>
                <w:p w:rsidR="00EC6A57" w:rsidRPr="00446611" w:rsidRDefault="00EC6A57" w:rsidP="00EC6A57">
                  <w:pPr>
                    <w:rPr>
                      <w:szCs w:val="28"/>
                      <w:highlight w:val="cyan"/>
                    </w:rPr>
                  </w:pPr>
                  <w:r w:rsidRPr="00446611">
                    <w:rPr>
                      <w:szCs w:val="28"/>
                      <w:highlight w:val="cyan"/>
                    </w:rPr>
                    <w:t>24.05</w:t>
                  </w:r>
                </w:p>
              </w:tc>
            </w:tr>
            <w:tr w:rsidR="00EC6A57" w:rsidRPr="00446611" w:rsidTr="00EC6A57">
              <w:trPr>
                <w:trHeight w:val="435"/>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tabs>
                      <w:tab w:val="left" w:pos="225"/>
                    </w:tabs>
                    <w:rPr>
                      <w:szCs w:val="28"/>
                      <w:highlight w:val="cyan"/>
                    </w:rPr>
                  </w:pPr>
                  <w:r w:rsidRPr="00446611">
                    <w:rPr>
                      <w:szCs w:val="28"/>
                      <w:highlight w:val="cyan"/>
                    </w:rPr>
                    <w:t>Русский язык</w:t>
                  </w:r>
                </w:p>
              </w:tc>
              <w:tc>
                <w:tcPr>
                  <w:tcW w:w="1531" w:type="dxa"/>
                </w:tcPr>
                <w:p w:rsidR="00EC6A57" w:rsidRPr="00446611" w:rsidRDefault="00EC6A57" w:rsidP="00EC6A57">
                  <w:pPr>
                    <w:rPr>
                      <w:szCs w:val="28"/>
                      <w:highlight w:val="cyan"/>
                    </w:rPr>
                  </w:pPr>
                  <w:r w:rsidRPr="00446611">
                    <w:rPr>
                      <w:szCs w:val="28"/>
                      <w:highlight w:val="cyan"/>
                    </w:rPr>
                    <w:t>4</w:t>
                  </w:r>
                </w:p>
              </w:tc>
              <w:tc>
                <w:tcPr>
                  <w:tcW w:w="3405" w:type="dxa"/>
                </w:tcPr>
                <w:p w:rsidR="00EC6A57" w:rsidRPr="00446611" w:rsidRDefault="00EC6A57" w:rsidP="00EC6A57">
                  <w:pPr>
                    <w:rPr>
                      <w:szCs w:val="28"/>
                      <w:highlight w:val="cyan"/>
                    </w:rPr>
                  </w:pPr>
                  <w:r w:rsidRPr="00446611">
                    <w:rPr>
                      <w:szCs w:val="28"/>
                      <w:highlight w:val="cyan"/>
                    </w:rPr>
                    <w:t>Контрольный диктант</w:t>
                  </w:r>
                </w:p>
              </w:tc>
              <w:tc>
                <w:tcPr>
                  <w:tcW w:w="1172" w:type="dxa"/>
                </w:tcPr>
                <w:p w:rsidR="00EC6A57" w:rsidRPr="00446611" w:rsidRDefault="00EC6A57" w:rsidP="00EC6A57">
                  <w:pPr>
                    <w:rPr>
                      <w:szCs w:val="28"/>
                      <w:highlight w:val="cyan"/>
                    </w:rPr>
                  </w:pPr>
                  <w:r w:rsidRPr="00446611">
                    <w:rPr>
                      <w:szCs w:val="28"/>
                      <w:highlight w:val="cyan"/>
                    </w:rPr>
                    <w:t>22.05</w:t>
                  </w:r>
                </w:p>
              </w:tc>
            </w:tr>
            <w:tr w:rsidR="00EC6A57" w:rsidRPr="00446611" w:rsidTr="00EC6A57">
              <w:trPr>
                <w:trHeight w:val="555"/>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Математика</w:t>
                  </w:r>
                </w:p>
              </w:tc>
              <w:tc>
                <w:tcPr>
                  <w:tcW w:w="1531" w:type="dxa"/>
                </w:tcPr>
                <w:p w:rsidR="00EC6A57" w:rsidRPr="00446611" w:rsidRDefault="00EC6A57" w:rsidP="00EC6A57">
                  <w:pPr>
                    <w:tabs>
                      <w:tab w:val="left" w:pos="735"/>
                      <w:tab w:val="center" w:pos="874"/>
                      <w:tab w:val="right" w:pos="1749"/>
                    </w:tabs>
                    <w:rPr>
                      <w:szCs w:val="28"/>
                      <w:highlight w:val="cyan"/>
                    </w:rPr>
                  </w:pPr>
                  <w:r w:rsidRPr="00446611">
                    <w:rPr>
                      <w:szCs w:val="28"/>
                      <w:highlight w:val="cyan"/>
                    </w:rPr>
                    <w:t>2</w:t>
                  </w:r>
                  <w:r w:rsidRPr="00446611">
                    <w:rPr>
                      <w:szCs w:val="28"/>
                      <w:highlight w:val="cyan"/>
                    </w:rPr>
                    <w:tab/>
                  </w:r>
                </w:p>
              </w:tc>
              <w:tc>
                <w:tcPr>
                  <w:tcW w:w="3405" w:type="dxa"/>
                </w:tcPr>
                <w:p w:rsidR="00EC6A57" w:rsidRPr="00446611" w:rsidRDefault="00EC6A57" w:rsidP="00EC6A57">
                  <w:pPr>
                    <w:rPr>
                      <w:szCs w:val="28"/>
                      <w:highlight w:val="cyan"/>
                    </w:rPr>
                  </w:pPr>
                  <w:r w:rsidRPr="00446611">
                    <w:rPr>
                      <w:szCs w:val="28"/>
                      <w:highlight w:val="cyan"/>
                    </w:rPr>
                    <w:t>Контрольная работа</w:t>
                  </w:r>
                </w:p>
              </w:tc>
              <w:tc>
                <w:tcPr>
                  <w:tcW w:w="1172" w:type="dxa"/>
                </w:tcPr>
                <w:p w:rsidR="00EC6A57" w:rsidRPr="00446611" w:rsidRDefault="00EC6A57" w:rsidP="00EC6A57">
                  <w:pPr>
                    <w:rPr>
                      <w:szCs w:val="28"/>
                      <w:highlight w:val="cyan"/>
                    </w:rPr>
                  </w:pPr>
                  <w:r w:rsidRPr="00446611">
                    <w:rPr>
                      <w:szCs w:val="28"/>
                      <w:highlight w:val="cyan"/>
                    </w:rPr>
                    <w:t>24.05</w:t>
                  </w:r>
                </w:p>
              </w:tc>
            </w:tr>
            <w:tr w:rsidR="00EC6A57" w:rsidRPr="00446611" w:rsidTr="00EC6A57">
              <w:trPr>
                <w:trHeight w:val="450"/>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Математика</w:t>
                  </w:r>
                </w:p>
              </w:tc>
              <w:tc>
                <w:tcPr>
                  <w:tcW w:w="1531" w:type="dxa"/>
                </w:tcPr>
                <w:p w:rsidR="00EC6A57" w:rsidRPr="00446611" w:rsidRDefault="00EC6A57" w:rsidP="00EC6A57">
                  <w:pPr>
                    <w:tabs>
                      <w:tab w:val="center" w:pos="874"/>
                      <w:tab w:val="right" w:pos="1749"/>
                    </w:tabs>
                    <w:rPr>
                      <w:szCs w:val="28"/>
                      <w:highlight w:val="cyan"/>
                    </w:rPr>
                  </w:pPr>
                  <w:r w:rsidRPr="00446611">
                    <w:rPr>
                      <w:szCs w:val="28"/>
                      <w:highlight w:val="cyan"/>
                    </w:rPr>
                    <w:t xml:space="preserve"> 3</w:t>
                  </w:r>
                </w:p>
              </w:tc>
              <w:tc>
                <w:tcPr>
                  <w:tcW w:w="3405" w:type="dxa"/>
                </w:tcPr>
                <w:p w:rsidR="00EC6A57" w:rsidRPr="00446611" w:rsidRDefault="00EC6A57" w:rsidP="00EC6A57">
                  <w:pPr>
                    <w:rPr>
                      <w:szCs w:val="28"/>
                      <w:highlight w:val="cyan"/>
                    </w:rPr>
                  </w:pPr>
                  <w:r w:rsidRPr="00446611">
                    <w:rPr>
                      <w:szCs w:val="28"/>
                      <w:highlight w:val="cyan"/>
                    </w:rPr>
                    <w:t>Контрольная работа</w:t>
                  </w:r>
                </w:p>
              </w:tc>
              <w:tc>
                <w:tcPr>
                  <w:tcW w:w="1172" w:type="dxa"/>
                </w:tcPr>
                <w:p w:rsidR="00EC6A57" w:rsidRPr="00446611" w:rsidRDefault="00EC6A57" w:rsidP="00EC6A57">
                  <w:pPr>
                    <w:rPr>
                      <w:szCs w:val="28"/>
                      <w:highlight w:val="cyan"/>
                    </w:rPr>
                  </w:pPr>
                  <w:r w:rsidRPr="00446611">
                    <w:rPr>
                      <w:szCs w:val="28"/>
                      <w:highlight w:val="cyan"/>
                    </w:rPr>
                    <w:t>21.05</w:t>
                  </w:r>
                </w:p>
              </w:tc>
            </w:tr>
            <w:tr w:rsidR="00EC6A57" w:rsidRPr="00446611" w:rsidTr="00EC6A57">
              <w:trPr>
                <w:trHeight w:val="363"/>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Математика</w:t>
                  </w:r>
                </w:p>
              </w:tc>
              <w:tc>
                <w:tcPr>
                  <w:tcW w:w="1531" w:type="dxa"/>
                </w:tcPr>
                <w:p w:rsidR="00EC6A57" w:rsidRPr="00446611" w:rsidRDefault="00EC6A57" w:rsidP="00EC6A57">
                  <w:pPr>
                    <w:tabs>
                      <w:tab w:val="center" w:pos="874"/>
                      <w:tab w:val="right" w:pos="1749"/>
                    </w:tabs>
                    <w:rPr>
                      <w:szCs w:val="28"/>
                      <w:highlight w:val="cyan"/>
                    </w:rPr>
                  </w:pPr>
                  <w:r w:rsidRPr="00446611">
                    <w:rPr>
                      <w:szCs w:val="28"/>
                      <w:highlight w:val="cyan"/>
                    </w:rPr>
                    <w:t>4</w:t>
                  </w:r>
                </w:p>
              </w:tc>
              <w:tc>
                <w:tcPr>
                  <w:tcW w:w="3405" w:type="dxa"/>
                </w:tcPr>
                <w:p w:rsidR="00EC6A57" w:rsidRPr="00446611" w:rsidRDefault="00EC6A57" w:rsidP="00EC6A57">
                  <w:pPr>
                    <w:rPr>
                      <w:szCs w:val="28"/>
                      <w:highlight w:val="cyan"/>
                    </w:rPr>
                  </w:pPr>
                  <w:r w:rsidRPr="00446611">
                    <w:rPr>
                      <w:szCs w:val="28"/>
                      <w:highlight w:val="cyan"/>
                    </w:rPr>
                    <w:t>Контрольная работа</w:t>
                  </w:r>
                </w:p>
              </w:tc>
              <w:tc>
                <w:tcPr>
                  <w:tcW w:w="1172" w:type="dxa"/>
                </w:tcPr>
                <w:p w:rsidR="00EC6A57" w:rsidRPr="00446611" w:rsidRDefault="00EC6A57" w:rsidP="00EC6A57">
                  <w:pPr>
                    <w:rPr>
                      <w:szCs w:val="28"/>
                      <w:highlight w:val="cyan"/>
                    </w:rPr>
                  </w:pPr>
                  <w:r w:rsidRPr="00446611">
                    <w:rPr>
                      <w:szCs w:val="28"/>
                      <w:highlight w:val="cyan"/>
                    </w:rPr>
                    <w:t>24.05</w:t>
                  </w:r>
                </w:p>
              </w:tc>
            </w:tr>
            <w:tr w:rsidR="00EC6A57" w:rsidRPr="00446611" w:rsidTr="00EC6A57">
              <w:trPr>
                <w:trHeight w:val="561"/>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Окружающий мир</w:t>
                  </w:r>
                </w:p>
              </w:tc>
              <w:tc>
                <w:tcPr>
                  <w:tcW w:w="1531" w:type="dxa"/>
                </w:tcPr>
                <w:p w:rsidR="00EC6A57" w:rsidRPr="00446611" w:rsidRDefault="00EC6A57" w:rsidP="00B2140A">
                  <w:pPr>
                    <w:tabs>
                      <w:tab w:val="center" w:pos="874"/>
                      <w:tab w:val="right" w:pos="1749"/>
                    </w:tabs>
                    <w:rPr>
                      <w:szCs w:val="28"/>
                      <w:highlight w:val="cyan"/>
                    </w:rPr>
                  </w:pPr>
                  <w:r w:rsidRPr="00446611">
                    <w:rPr>
                      <w:szCs w:val="28"/>
                      <w:highlight w:val="cyan"/>
                    </w:rPr>
                    <w:t xml:space="preserve">2 </w:t>
                  </w:r>
                </w:p>
              </w:tc>
              <w:tc>
                <w:tcPr>
                  <w:tcW w:w="3405" w:type="dxa"/>
                </w:tcPr>
                <w:p w:rsidR="00EC6A57" w:rsidRPr="00446611" w:rsidRDefault="00EC6A57" w:rsidP="00EC6A57">
                  <w:pPr>
                    <w:rPr>
                      <w:szCs w:val="28"/>
                      <w:highlight w:val="cyan"/>
                    </w:rPr>
                  </w:pPr>
                  <w:r w:rsidRPr="00446611">
                    <w:rPr>
                      <w:szCs w:val="28"/>
                      <w:highlight w:val="cyan"/>
                    </w:rPr>
                    <w:t>Тестирование</w:t>
                  </w:r>
                </w:p>
              </w:tc>
              <w:tc>
                <w:tcPr>
                  <w:tcW w:w="1172" w:type="dxa"/>
                </w:tcPr>
                <w:p w:rsidR="00EC6A57" w:rsidRPr="00446611" w:rsidRDefault="00EC6A57" w:rsidP="00EC6A57">
                  <w:pPr>
                    <w:rPr>
                      <w:szCs w:val="28"/>
                      <w:highlight w:val="cyan"/>
                    </w:rPr>
                  </w:pPr>
                  <w:r w:rsidRPr="00446611">
                    <w:rPr>
                      <w:szCs w:val="28"/>
                      <w:highlight w:val="cyan"/>
                    </w:rPr>
                    <w:t>17.05</w:t>
                  </w:r>
                </w:p>
              </w:tc>
            </w:tr>
            <w:tr w:rsidR="00EC6A57" w:rsidRPr="00446611" w:rsidTr="00EC6A57">
              <w:trPr>
                <w:trHeight w:val="519"/>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Окружающий мир</w:t>
                  </w:r>
                </w:p>
              </w:tc>
              <w:tc>
                <w:tcPr>
                  <w:tcW w:w="1531" w:type="dxa"/>
                </w:tcPr>
                <w:p w:rsidR="00EC6A57" w:rsidRPr="00446611" w:rsidRDefault="00EC6A57" w:rsidP="00EC6A57">
                  <w:pPr>
                    <w:tabs>
                      <w:tab w:val="center" w:pos="874"/>
                      <w:tab w:val="right" w:pos="1749"/>
                    </w:tabs>
                    <w:rPr>
                      <w:szCs w:val="28"/>
                      <w:highlight w:val="cyan"/>
                    </w:rPr>
                  </w:pPr>
                  <w:r w:rsidRPr="00446611">
                    <w:rPr>
                      <w:szCs w:val="28"/>
                      <w:highlight w:val="cyan"/>
                    </w:rPr>
                    <w:t>3</w:t>
                  </w:r>
                </w:p>
              </w:tc>
              <w:tc>
                <w:tcPr>
                  <w:tcW w:w="3405" w:type="dxa"/>
                </w:tcPr>
                <w:p w:rsidR="00EC6A57" w:rsidRPr="00446611" w:rsidRDefault="00EC6A57" w:rsidP="00EC6A57">
                  <w:pPr>
                    <w:rPr>
                      <w:szCs w:val="28"/>
                      <w:highlight w:val="cyan"/>
                    </w:rPr>
                  </w:pPr>
                  <w:r w:rsidRPr="00446611">
                    <w:rPr>
                      <w:szCs w:val="28"/>
                      <w:highlight w:val="cyan"/>
                    </w:rPr>
                    <w:t>Тестирование</w:t>
                  </w:r>
                </w:p>
              </w:tc>
              <w:tc>
                <w:tcPr>
                  <w:tcW w:w="1172" w:type="dxa"/>
                </w:tcPr>
                <w:p w:rsidR="00EC6A57" w:rsidRPr="00446611" w:rsidRDefault="00EC6A57" w:rsidP="00EC6A57">
                  <w:pPr>
                    <w:rPr>
                      <w:szCs w:val="28"/>
                      <w:highlight w:val="cyan"/>
                    </w:rPr>
                  </w:pPr>
                  <w:r w:rsidRPr="00446611">
                    <w:rPr>
                      <w:szCs w:val="28"/>
                      <w:highlight w:val="cyan"/>
                    </w:rPr>
                    <w:t>28.05</w:t>
                  </w:r>
                </w:p>
              </w:tc>
            </w:tr>
            <w:tr w:rsidR="00EC6A57" w:rsidRPr="00446611" w:rsidTr="00EC6A57">
              <w:trPr>
                <w:trHeight w:val="570"/>
              </w:trPr>
              <w:tc>
                <w:tcPr>
                  <w:tcW w:w="900" w:type="dxa"/>
                </w:tcPr>
                <w:p w:rsidR="00EC6A57" w:rsidRPr="00446611" w:rsidRDefault="00EC6A57" w:rsidP="00F96D26">
                  <w:pPr>
                    <w:numPr>
                      <w:ilvl w:val="0"/>
                      <w:numId w:val="211"/>
                    </w:numPr>
                    <w:suppressAutoHyphens/>
                    <w:autoSpaceDE/>
                    <w:autoSpaceDN/>
                    <w:rPr>
                      <w:szCs w:val="28"/>
                      <w:highlight w:val="cyan"/>
                    </w:rPr>
                  </w:pPr>
                </w:p>
              </w:tc>
              <w:tc>
                <w:tcPr>
                  <w:tcW w:w="2053" w:type="dxa"/>
                </w:tcPr>
                <w:p w:rsidR="00EC6A57" w:rsidRPr="00446611" w:rsidRDefault="00EC6A57" w:rsidP="00EC6A57">
                  <w:pPr>
                    <w:rPr>
                      <w:szCs w:val="28"/>
                      <w:highlight w:val="cyan"/>
                    </w:rPr>
                  </w:pPr>
                  <w:r w:rsidRPr="00446611">
                    <w:rPr>
                      <w:szCs w:val="28"/>
                      <w:highlight w:val="cyan"/>
                    </w:rPr>
                    <w:t>Окружающий мир</w:t>
                  </w:r>
                </w:p>
              </w:tc>
              <w:tc>
                <w:tcPr>
                  <w:tcW w:w="1531" w:type="dxa"/>
                </w:tcPr>
                <w:p w:rsidR="00EC6A57" w:rsidRPr="00446611" w:rsidRDefault="00EC6A57" w:rsidP="00EC6A57">
                  <w:pPr>
                    <w:tabs>
                      <w:tab w:val="center" w:pos="874"/>
                      <w:tab w:val="right" w:pos="1749"/>
                    </w:tabs>
                    <w:rPr>
                      <w:szCs w:val="28"/>
                      <w:highlight w:val="cyan"/>
                    </w:rPr>
                  </w:pPr>
                  <w:r w:rsidRPr="00446611">
                    <w:rPr>
                      <w:szCs w:val="28"/>
                      <w:highlight w:val="cyan"/>
                    </w:rPr>
                    <w:t>4</w:t>
                  </w:r>
                </w:p>
              </w:tc>
              <w:tc>
                <w:tcPr>
                  <w:tcW w:w="3405" w:type="dxa"/>
                </w:tcPr>
                <w:p w:rsidR="00EC6A57" w:rsidRPr="00446611" w:rsidRDefault="00EC6A57" w:rsidP="00EC6A57">
                  <w:pPr>
                    <w:rPr>
                      <w:szCs w:val="28"/>
                      <w:highlight w:val="cyan"/>
                    </w:rPr>
                  </w:pPr>
                  <w:r w:rsidRPr="00446611">
                    <w:rPr>
                      <w:szCs w:val="28"/>
                      <w:highlight w:val="cyan"/>
                    </w:rPr>
                    <w:t>Тестирование</w:t>
                  </w:r>
                </w:p>
              </w:tc>
              <w:tc>
                <w:tcPr>
                  <w:tcW w:w="1172" w:type="dxa"/>
                </w:tcPr>
                <w:p w:rsidR="00EC6A57" w:rsidRPr="00446611" w:rsidRDefault="00EC6A57" w:rsidP="00EC6A57">
                  <w:pPr>
                    <w:rPr>
                      <w:szCs w:val="28"/>
                      <w:highlight w:val="cyan"/>
                    </w:rPr>
                  </w:pPr>
                  <w:r w:rsidRPr="00446611">
                    <w:rPr>
                      <w:szCs w:val="28"/>
                      <w:highlight w:val="cyan"/>
                    </w:rPr>
                    <w:t>28.05</w:t>
                  </w:r>
                </w:p>
              </w:tc>
            </w:tr>
          </w:tbl>
          <w:p w:rsidR="00EC6A57" w:rsidRPr="00446611" w:rsidRDefault="00EC6A57" w:rsidP="00EC6A57">
            <w:pPr>
              <w:rPr>
                <w:b/>
                <w:bCs/>
                <w:highlight w:val="cyan"/>
              </w:rPr>
            </w:pPr>
          </w:p>
          <w:p w:rsidR="00EC6A57" w:rsidRPr="00446611" w:rsidRDefault="00EC6A57" w:rsidP="00EC6A57">
            <w:pPr>
              <w:ind w:firstLine="709"/>
              <w:rPr>
                <w:b/>
                <w:bCs/>
                <w:highlight w:val="cyan"/>
              </w:rPr>
            </w:pPr>
          </w:p>
          <w:p w:rsidR="00EC6A57" w:rsidRPr="00446611" w:rsidRDefault="00EC6A57" w:rsidP="00EC6A57">
            <w:pPr>
              <w:ind w:firstLine="709"/>
              <w:rPr>
                <w:highlight w:val="cyan"/>
              </w:rPr>
            </w:pPr>
            <w:r w:rsidRPr="00446611">
              <w:rPr>
                <w:highlight w:val="cyan"/>
              </w:rPr>
              <w:t>В качестве результатов  промежуточной аттестации по остальным предметам учебного плана учитываются результаты  четвертных (полугодовых) отметок и отметка за промежуточную аттестацию выставляется   в соответствии с положением о системе оценивания и нормах оценок по предметам.</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Промежуточная  аттестация  учащихся  5-8 классов проводится в апреле – мае , организуется в соответствии с локальным актом – Положением о формах, периодичности, порядке текущего контроля и промежуточной аттестации обучающихся.</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Формами промежуточной аттестации являются:</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письменная проверка- письменный ответ обучающегося на один или с</w:t>
            </w:r>
            <w:r w:rsidR="00B2140A" w:rsidRPr="00446611">
              <w:rPr>
                <w:rFonts w:ascii="Times New Roman" w:hAnsi="Times New Roman"/>
                <w:sz w:val="24"/>
                <w:szCs w:val="24"/>
                <w:highlight w:val="cyan"/>
              </w:rPr>
              <w:t xml:space="preserve">истему                                                </w:t>
            </w:r>
            <w:r w:rsidRPr="00446611">
              <w:rPr>
                <w:rFonts w:ascii="Times New Roman" w:hAnsi="Times New Roman"/>
                <w:sz w:val="24"/>
                <w:szCs w:val="24"/>
                <w:highlight w:val="cyan"/>
              </w:rPr>
              <w:t>( заданий).К письменным ответам относятся :проверочные, контрольные , творческие работы; письменные ответы на вопросы теста; сочинения, изложения, диктанты( в том числе с грамматическими  заданиями), рефераты и другое;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xml:space="preserve">- устная проверка- устный ответ обучающегося на один или систему вопросов в форме ответа на </w:t>
            </w:r>
            <w:r w:rsidRPr="00446611">
              <w:rPr>
                <w:rFonts w:ascii="Times New Roman" w:hAnsi="Times New Roman"/>
                <w:sz w:val="24"/>
                <w:szCs w:val="24"/>
                <w:highlight w:val="cyan"/>
              </w:rPr>
              <w:lastRenderedPageBreak/>
              <w:t>билеты, беседы, собеседования, защиты реферата, проекта; аудирование, устная речь, диалог, монолог и другое;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 комбинированная проверка – сочетание письменных и устных форм проверок. Среди форм комбинированной проверки могут быть использованы формы практического контроля – зачёт, учебный проект, учебное исследование и другое.</w:t>
            </w:r>
          </w:p>
          <w:p w:rsidR="00EC6A57" w:rsidRPr="00446611" w:rsidRDefault="00EC6A57" w:rsidP="00EC6A57">
            <w:pPr>
              <w:pStyle w:val="11"/>
              <w:rPr>
                <w:rFonts w:ascii="Times New Roman" w:hAnsi="Times New Roman"/>
                <w:sz w:val="24"/>
                <w:szCs w:val="24"/>
                <w:highlight w:val="cyan"/>
              </w:rPr>
            </w:pPr>
          </w:p>
          <w:p w:rsidR="00EC6A57" w:rsidRPr="00446611" w:rsidRDefault="00EC6A57" w:rsidP="00EC6A57">
            <w:pPr>
              <w:pStyle w:val="11"/>
              <w:rPr>
                <w:rFonts w:ascii="Times New Roman" w:hAnsi="Times New Roman"/>
                <w:sz w:val="24"/>
                <w:szCs w:val="24"/>
                <w:highlight w:val="cyan"/>
              </w:rPr>
            </w:pPr>
          </w:p>
          <w:p w:rsidR="00EC6A57" w:rsidRPr="00446611" w:rsidRDefault="00EC6A57" w:rsidP="00EC6A57">
            <w:pPr>
              <w:pStyle w:val="11"/>
              <w:rPr>
                <w:rFonts w:ascii="Times New Roman" w:hAnsi="Times New Roman"/>
                <w:sz w:val="24"/>
                <w:szCs w:val="24"/>
                <w:highlight w:val="cyan"/>
              </w:rPr>
            </w:pPr>
          </w:p>
          <w:p w:rsidR="00EC6A57" w:rsidRPr="00446611" w:rsidRDefault="00EC6A57" w:rsidP="00EC6A57">
            <w:pPr>
              <w:pStyle w:val="11"/>
              <w:rPr>
                <w:rFonts w:ascii="Times New Roman" w:hAnsi="Times New Roman"/>
                <w:highlight w:val="cyan"/>
              </w:rPr>
            </w:pPr>
            <w:r w:rsidRPr="00446611">
              <w:rPr>
                <w:rFonts w:ascii="Times New Roman" w:hAnsi="Times New Roman"/>
                <w:sz w:val="24"/>
                <w:szCs w:val="24"/>
                <w:highlight w:val="cyan"/>
              </w:rPr>
              <w:t xml:space="preserve">                      </w:t>
            </w:r>
            <w:r w:rsidRPr="00446611">
              <w:rPr>
                <w:rFonts w:ascii="Times New Roman" w:hAnsi="Times New Roman"/>
                <w:highlight w:val="cyan"/>
              </w:rPr>
              <w:t>Предметы и форма проведения промежуточной аттестации</w:t>
            </w:r>
          </w:p>
          <w:p w:rsidR="00EC6A57" w:rsidRPr="00446611" w:rsidRDefault="00EC6A57" w:rsidP="00EC6A57">
            <w:pPr>
              <w:pStyle w:val="11"/>
              <w:rPr>
                <w:rFonts w:ascii="Times New Roman" w:hAnsi="Times New Roman"/>
                <w:sz w:val="24"/>
                <w:szCs w:val="24"/>
                <w:highlight w:val="cyan"/>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36"/>
              <w:gridCol w:w="2172"/>
              <w:gridCol w:w="3630"/>
              <w:gridCol w:w="988"/>
            </w:tblGrid>
            <w:tr w:rsidR="00EC6A57" w:rsidRPr="00446611" w:rsidTr="00EC6A57">
              <w:tc>
                <w:tcPr>
                  <w:tcW w:w="900" w:type="dxa"/>
                </w:tcPr>
                <w:p w:rsidR="00EC6A57" w:rsidRPr="00446611" w:rsidRDefault="00EC6A57" w:rsidP="00EC6A57">
                  <w:pPr>
                    <w:rPr>
                      <w:szCs w:val="28"/>
                      <w:highlight w:val="cyan"/>
                    </w:rPr>
                  </w:pPr>
                  <w:r w:rsidRPr="00446611">
                    <w:rPr>
                      <w:szCs w:val="28"/>
                      <w:highlight w:val="cyan"/>
                    </w:rPr>
                    <w:t>№ п/п</w:t>
                  </w:r>
                </w:p>
              </w:tc>
              <w:tc>
                <w:tcPr>
                  <w:tcW w:w="936" w:type="dxa"/>
                </w:tcPr>
                <w:p w:rsidR="00EC6A57" w:rsidRPr="00446611" w:rsidRDefault="00EC6A57" w:rsidP="00EC6A57">
                  <w:pPr>
                    <w:spacing w:line="360" w:lineRule="auto"/>
                    <w:rPr>
                      <w:szCs w:val="28"/>
                      <w:highlight w:val="cyan"/>
                    </w:rPr>
                  </w:pPr>
                  <w:r w:rsidRPr="00446611">
                    <w:rPr>
                      <w:szCs w:val="28"/>
                      <w:highlight w:val="cyan"/>
                    </w:rPr>
                    <w:t>Класс</w:t>
                  </w:r>
                </w:p>
              </w:tc>
              <w:tc>
                <w:tcPr>
                  <w:tcW w:w="2172" w:type="dxa"/>
                </w:tcPr>
                <w:p w:rsidR="00EC6A57" w:rsidRPr="00446611" w:rsidRDefault="00EC6A57" w:rsidP="00EC6A57">
                  <w:pPr>
                    <w:spacing w:line="360" w:lineRule="auto"/>
                    <w:rPr>
                      <w:szCs w:val="28"/>
                      <w:highlight w:val="cyan"/>
                    </w:rPr>
                  </w:pPr>
                  <w:r w:rsidRPr="00446611">
                    <w:rPr>
                      <w:szCs w:val="28"/>
                      <w:highlight w:val="cyan"/>
                    </w:rPr>
                    <w:t xml:space="preserve">Предмет </w:t>
                  </w:r>
                </w:p>
              </w:tc>
              <w:tc>
                <w:tcPr>
                  <w:tcW w:w="3630" w:type="dxa"/>
                </w:tcPr>
                <w:p w:rsidR="00EC6A57" w:rsidRPr="00446611" w:rsidRDefault="00EC6A57" w:rsidP="00EC6A57">
                  <w:pPr>
                    <w:spacing w:line="360" w:lineRule="auto"/>
                    <w:rPr>
                      <w:szCs w:val="28"/>
                      <w:highlight w:val="cyan"/>
                    </w:rPr>
                  </w:pPr>
                  <w:r w:rsidRPr="00446611">
                    <w:rPr>
                      <w:szCs w:val="28"/>
                      <w:highlight w:val="cyan"/>
                    </w:rPr>
                    <w:t>Форма проведения</w:t>
                  </w:r>
                </w:p>
              </w:tc>
              <w:tc>
                <w:tcPr>
                  <w:tcW w:w="988" w:type="dxa"/>
                </w:tcPr>
                <w:p w:rsidR="00EC6A57" w:rsidRPr="00446611" w:rsidRDefault="00EC6A57" w:rsidP="00EC6A57">
                  <w:pPr>
                    <w:spacing w:line="360" w:lineRule="auto"/>
                    <w:rPr>
                      <w:szCs w:val="28"/>
                      <w:highlight w:val="cyan"/>
                    </w:rPr>
                  </w:pPr>
                  <w:r w:rsidRPr="00446611">
                    <w:rPr>
                      <w:szCs w:val="28"/>
                      <w:highlight w:val="cyan"/>
                    </w:rPr>
                    <w:t xml:space="preserve">Дата проведения </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1</w:t>
                  </w:r>
                </w:p>
              </w:tc>
              <w:tc>
                <w:tcPr>
                  <w:tcW w:w="936" w:type="dxa"/>
                  <w:vMerge w:val="restart"/>
                </w:tcPr>
                <w:p w:rsidR="00EC6A57" w:rsidRPr="00446611" w:rsidRDefault="00EC6A57" w:rsidP="00EC6A57">
                  <w:pPr>
                    <w:spacing w:line="360" w:lineRule="auto"/>
                    <w:rPr>
                      <w:szCs w:val="28"/>
                      <w:highlight w:val="cyan"/>
                    </w:rPr>
                  </w:pPr>
                  <w:r w:rsidRPr="00446611">
                    <w:rPr>
                      <w:szCs w:val="28"/>
                      <w:highlight w:val="cyan"/>
                    </w:rPr>
                    <w:t>5</w:t>
                  </w:r>
                </w:p>
              </w:tc>
              <w:tc>
                <w:tcPr>
                  <w:tcW w:w="2172" w:type="dxa"/>
                </w:tcPr>
                <w:p w:rsidR="00EC6A57" w:rsidRPr="00446611" w:rsidRDefault="00EC6A57" w:rsidP="00EC6A57">
                  <w:pPr>
                    <w:spacing w:line="360" w:lineRule="auto"/>
                    <w:rPr>
                      <w:szCs w:val="28"/>
                      <w:highlight w:val="cyan"/>
                    </w:rPr>
                  </w:pPr>
                  <w:r w:rsidRPr="00446611">
                    <w:rPr>
                      <w:szCs w:val="28"/>
                      <w:highlight w:val="cyan"/>
                    </w:rPr>
                    <w:t>Русский  язык</w:t>
                  </w:r>
                </w:p>
              </w:tc>
              <w:tc>
                <w:tcPr>
                  <w:tcW w:w="3630" w:type="dxa"/>
                </w:tcPr>
                <w:p w:rsidR="00EC6A57" w:rsidRPr="00446611" w:rsidRDefault="00EC6A57" w:rsidP="00EC6A57">
                  <w:pPr>
                    <w:rPr>
                      <w:szCs w:val="28"/>
                      <w:highlight w:val="cyan"/>
                    </w:rPr>
                  </w:pPr>
                  <w:r w:rsidRPr="00446611">
                    <w:rPr>
                      <w:szCs w:val="28"/>
                      <w:highlight w:val="cyan"/>
                    </w:rPr>
                    <w:t>Диктант с грамматическим заданием</w:t>
                  </w:r>
                </w:p>
              </w:tc>
              <w:tc>
                <w:tcPr>
                  <w:tcW w:w="988" w:type="dxa"/>
                </w:tcPr>
                <w:p w:rsidR="00EC6A57" w:rsidRPr="00446611" w:rsidRDefault="00EC6A57" w:rsidP="00EC6A57">
                  <w:pPr>
                    <w:rPr>
                      <w:szCs w:val="28"/>
                      <w:highlight w:val="cyan"/>
                    </w:rPr>
                  </w:pPr>
                  <w:r w:rsidRPr="00446611">
                    <w:rPr>
                      <w:szCs w:val="28"/>
                      <w:highlight w:val="cyan"/>
                    </w:rPr>
                    <w:t>14.05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2</w:t>
                  </w:r>
                </w:p>
              </w:tc>
              <w:tc>
                <w:tcPr>
                  <w:tcW w:w="936" w:type="dxa"/>
                  <w:vMerge/>
                </w:tcPr>
                <w:p w:rsidR="00EC6A57" w:rsidRPr="00446611" w:rsidRDefault="00EC6A57" w:rsidP="00EC6A57">
                  <w:pPr>
                    <w:spacing w:line="360" w:lineRule="auto"/>
                    <w:rPr>
                      <w:szCs w:val="28"/>
                      <w:highlight w:val="cyan"/>
                    </w:rPr>
                  </w:pPr>
                </w:p>
              </w:tc>
              <w:tc>
                <w:tcPr>
                  <w:tcW w:w="2172" w:type="dxa"/>
                </w:tcPr>
                <w:p w:rsidR="00EC6A57" w:rsidRPr="00446611" w:rsidRDefault="00EC6A57" w:rsidP="00EC6A57">
                  <w:pPr>
                    <w:spacing w:line="360" w:lineRule="auto"/>
                    <w:rPr>
                      <w:szCs w:val="28"/>
                      <w:highlight w:val="cyan"/>
                    </w:rPr>
                  </w:pPr>
                  <w:r w:rsidRPr="00446611">
                    <w:rPr>
                      <w:szCs w:val="28"/>
                      <w:highlight w:val="cyan"/>
                    </w:rPr>
                    <w:t xml:space="preserve">Биология </w:t>
                  </w:r>
                </w:p>
              </w:tc>
              <w:tc>
                <w:tcPr>
                  <w:tcW w:w="3630" w:type="dxa"/>
                </w:tcPr>
                <w:p w:rsidR="00EC6A57" w:rsidRPr="00446611" w:rsidRDefault="00EC6A57" w:rsidP="00EC6A57">
                  <w:pPr>
                    <w:rPr>
                      <w:szCs w:val="28"/>
                      <w:highlight w:val="cyan"/>
                    </w:rPr>
                  </w:pPr>
                  <w:r w:rsidRPr="00446611">
                    <w:rPr>
                      <w:szCs w:val="28"/>
                      <w:highlight w:val="cyan"/>
                    </w:rPr>
                    <w:t xml:space="preserve">Тестирование </w:t>
                  </w:r>
                </w:p>
              </w:tc>
              <w:tc>
                <w:tcPr>
                  <w:tcW w:w="988" w:type="dxa"/>
                </w:tcPr>
                <w:p w:rsidR="00EC6A57" w:rsidRPr="00446611" w:rsidRDefault="00EC6A57" w:rsidP="00EC6A57">
                  <w:pPr>
                    <w:rPr>
                      <w:szCs w:val="28"/>
                      <w:highlight w:val="cyan"/>
                    </w:rPr>
                  </w:pPr>
                  <w:r w:rsidRPr="00446611">
                    <w:rPr>
                      <w:szCs w:val="28"/>
                      <w:highlight w:val="cyan"/>
                    </w:rPr>
                    <w:t>16.05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3</w:t>
                  </w:r>
                </w:p>
              </w:tc>
              <w:tc>
                <w:tcPr>
                  <w:tcW w:w="936" w:type="dxa"/>
                  <w:vMerge w:val="restart"/>
                </w:tcPr>
                <w:p w:rsidR="00EC6A57" w:rsidRPr="00446611" w:rsidRDefault="00EC6A57" w:rsidP="00EC6A57">
                  <w:pPr>
                    <w:spacing w:line="360" w:lineRule="auto"/>
                    <w:rPr>
                      <w:szCs w:val="28"/>
                      <w:highlight w:val="cyan"/>
                    </w:rPr>
                  </w:pPr>
                  <w:r w:rsidRPr="00446611">
                    <w:rPr>
                      <w:szCs w:val="28"/>
                      <w:highlight w:val="cyan"/>
                    </w:rPr>
                    <w:t>6</w:t>
                  </w:r>
                </w:p>
              </w:tc>
              <w:tc>
                <w:tcPr>
                  <w:tcW w:w="2172" w:type="dxa"/>
                </w:tcPr>
                <w:p w:rsidR="00EC6A57" w:rsidRPr="00446611" w:rsidRDefault="00EC6A57" w:rsidP="00EC6A57">
                  <w:pPr>
                    <w:spacing w:line="360" w:lineRule="auto"/>
                    <w:rPr>
                      <w:szCs w:val="28"/>
                      <w:highlight w:val="cyan"/>
                    </w:rPr>
                  </w:pPr>
                  <w:r w:rsidRPr="00446611">
                    <w:rPr>
                      <w:szCs w:val="28"/>
                      <w:highlight w:val="cyan"/>
                    </w:rPr>
                    <w:t>Математика</w:t>
                  </w:r>
                </w:p>
              </w:tc>
              <w:tc>
                <w:tcPr>
                  <w:tcW w:w="3630" w:type="dxa"/>
                </w:tcPr>
                <w:p w:rsidR="00EC6A57" w:rsidRPr="00446611" w:rsidRDefault="00EC6A57" w:rsidP="00EC6A57">
                  <w:pPr>
                    <w:spacing w:line="360" w:lineRule="auto"/>
                    <w:rPr>
                      <w:szCs w:val="28"/>
                      <w:highlight w:val="cyan"/>
                    </w:rPr>
                  </w:pPr>
                  <w:r w:rsidRPr="00446611">
                    <w:rPr>
                      <w:szCs w:val="28"/>
                      <w:highlight w:val="cyan"/>
                    </w:rPr>
                    <w:t>Контрольная работа</w:t>
                  </w:r>
                </w:p>
              </w:tc>
              <w:tc>
                <w:tcPr>
                  <w:tcW w:w="988" w:type="dxa"/>
                </w:tcPr>
                <w:p w:rsidR="00EC6A57" w:rsidRPr="00446611" w:rsidRDefault="00EC6A57" w:rsidP="00EC6A57">
                  <w:pPr>
                    <w:tabs>
                      <w:tab w:val="left" w:pos="225"/>
                      <w:tab w:val="center" w:pos="592"/>
                    </w:tabs>
                    <w:spacing w:line="360" w:lineRule="auto"/>
                    <w:rPr>
                      <w:szCs w:val="28"/>
                      <w:highlight w:val="cyan"/>
                    </w:rPr>
                  </w:pPr>
                  <w:r w:rsidRPr="00446611">
                    <w:rPr>
                      <w:szCs w:val="28"/>
                      <w:highlight w:val="cyan"/>
                    </w:rPr>
                    <w:t>20.05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4</w:t>
                  </w:r>
                </w:p>
              </w:tc>
              <w:tc>
                <w:tcPr>
                  <w:tcW w:w="936" w:type="dxa"/>
                  <w:vMerge/>
                </w:tcPr>
                <w:p w:rsidR="00EC6A57" w:rsidRPr="00446611" w:rsidRDefault="00EC6A57" w:rsidP="00EC6A57">
                  <w:pPr>
                    <w:spacing w:line="360" w:lineRule="auto"/>
                    <w:rPr>
                      <w:szCs w:val="28"/>
                      <w:highlight w:val="cyan"/>
                    </w:rPr>
                  </w:pPr>
                </w:p>
              </w:tc>
              <w:tc>
                <w:tcPr>
                  <w:tcW w:w="2172" w:type="dxa"/>
                </w:tcPr>
                <w:p w:rsidR="00EC6A57" w:rsidRPr="00446611" w:rsidRDefault="00EC6A57" w:rsidP="00EC6A57">
                  <w:pPr>
                    <w:spacing w:line="360" w:lineRule="auto"/>
                    <w:rPr>
                      <w:szCs w:val="28"/>
                      <w:highlight w:val="cyan"/>
                    </w:rPr>
                  </w:pPr>
                  <w:r w:rsidRPr="00446611">
                    <w:rPr>
                      <w:szCs w:val="28"/>
                      <w:highlight w:val="cyan"/>
                    </w:rPr>
                    <w:t>Обществознание</w:t>
                  </w:r>
                </w:p>
              </w:tc>
              <w:tc>
                <w:tcPr>
                  <w:tcW w:w="3630" w:type="dxa"/>
                </w:tcPr>
                <w:p w:rsidR="00EC6A57" w:rsidRPr="00446611" w:rsidRDefault="00EC6A57" w:rsidP="00EC6A57">
                  <w:pPr>
                    <w:spacing w:line="360" w:lineRule="auto"/>
                    <w:rPr>
                      <w:szCs w:val="28"/>
                      <w:highlight w:val="cyan"/>
                    </w:rPr>
                  </w:pPr>
                  <w:r w:rsidRPr="00446611">
                    <w:rPr>
                      <w:szCs w:val="28"/>
                      <w:highlight w:val="cyan"/>
                    </w:rPr>
                    <w:t xml:space="preserve">Тестирование </w:t>
                  </w:r>
                </w:p>
              </w:tc>
              <w:tc>
                <w:tcPr>
                  <w:tcW w:w="988" w:type="dxa"/>
                </w:tcPr>
                <w:p w:rsidR="00EC6A57" w:rsidRPr="00446611" w:rsidRDefault="00EC6A57" w:rsidP="00EC6A57">
                  <w:pPr>
                    <w:spacing w:line="360" w:lineRule="auto"/>
                    <w:rPr>
                      <w:szCs w:val="28"/>
                      <w:highlight w:val="cyan"/>
                    </w:rPr>
                  </w:pPr>
                  <w:r w:rsidRPr="00446611">
                    <w:rPr>
                      <w:szCs w:val="28"/>
                      <w:highlight w:val="cyan"/>
                    </w:rPr>
                    <w:t>22.05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5</w:t>
                  </w:r>
                </w:p>
              </w:tc>
              <w:tc>
                <w:tcPr>
                  <w:tcW w:w="936" w:type="dxa"/>
                  <w:vMerge w:val="restart"/>
                </w:tcPr>
                <w:p w:rsidR="00EC6A57" w:rsidRPr="00446611" w:rsidRDefault="00EC6A57" w:rsidP="00EC6A57">
                  <w:pPr>
                    <w:spacing w:line="360" w:lineRule="auto"/>
                    <w:rPr>
                      <w:szCs w:val="28"/>
                      <w:highlight w:val="cyan"/>
                    </w:rPr>
                  </w:pPr>
                  <w:r w:rsidRPr="00446611">
                    <w:rPr>
                      <w:szCs w:val="28"/>
                      <w:highlight w:val="cyan"/>
                    </w:rPr>
                    <w:t>7</w:t>
                  </w:r>
                </w:p>
              </w:tc>
              <w:tc>
                <w:tcPr>
                  <w:tcW w:w="2172" w:type="dxa"/>
                </w:tcPr>
                <w:p w:rsidR="00EC6A57" w:rsidRPr="00446611" w:rsidRDefault="00EC6A57" w:rsidP="00EC6A57">
                  <w:pPr>
                    <w:spacing w:line="360" w:lineRule="auto"/>
                    <w:rPr>
                      <w:szCs w:val="28"/>
                      <w:highlight w:val="cyan"/>
                    </w:rPr>
                  </w:pPr>
                  <w:r w:rsidRPr="00446611">
                    <w:rPr>
                      <w:szCs w:val="28"/>
                      <w:highlight w:val="cyan"/>
                    </w:rPr>
                    <w:t>Математика</w:t>
                  </w:r>
                </w:p>
              </w:tc>
              <w:tc>
                <w:tcPr>
                  <w:tcW w:w="3630" w:type="dxa"/>
                </w:tcPr>
                <w:p w:rsidR="00EC6A57" w:rsidRPr="00446611" w:rsidRDefault="00EC6A57" w:rsidP="00EC6A57">
                  <w:pPr>
                    <w:spacing w:line="360" w:lineRule="auto"/>
                    <w:rPr>
                      <w:szCs w:val="28"/>
                      <w:highlight w:val="cyan"/>
                    </w:rPr>
                  </w:pPr>
                  <w:r w:rsidRPr="00446611">
                    <w:rPr>
                      <w:szCs w:val="28"/>
                      <w:highlight w:val="cyan"/>
                    </w:rPr>
                    <w:t>Контрольная работа</w:t>
                  </w:r>
                </w:p>
              </w:tc>
              <w:tc>
                <w:tcPr>
                  <w:tcW w:w="988" w:type="dxa"/>
                </w:tcPr>
                <w:p w:rsidR="00EC6A57" w:rsidRPr="00446611" w:rsidRDefault="00EC6A57" w:rsidP="00EC6A57">
                  <w:pPr>
                    <w:tabs>
                      <w:tab w:val="center" w:pos="592"/>
                    </w:tabs>
                    <w:spacing w:line="360" w:lineRule="auto"/>
                    <w:rPr>
                      <w:szCs w:val="28"/>
                      <w:highlight w:val="cyan"/>
                    </w:rPr>
                  </w:pPr>
                  <w:r w:rsidRPr="00446611">
                    <w:rPr>
                      <w:szCs w:val="28"/>
                      <w:highlight w:val="cyan"/>
                    </w:rPr>
                    <w:t>22.05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6</w:t>
                  </w:r>
                </w:p>
              </w:tc>
              <w:tc>
                <w:tcPr>
                  <w:tcW w:w="936" w:type="dxa"/>
                  <w:vMerge/>
                </w:tcPr>
                <w:p w:rsidR="00EC6A57" w:rsidRPr="00446611" w:rsidRDefault="00EC6A57" w:rsidP="00EC6A57">
                  <w:pPr>
                    <w:spacing w:line="360" w:lineRule="auto"/>
                    <w:rPr>
                      <w:szCs w:val="28"/>
                      <w:highlight w:val="cyan"/>
                    </w:rPr>
                  </w:pPr>
                </w:p>
              </w:tc>
              <w:tc>
                <w:tcPr>
                  <w:tcW w:w="2172" w:type="dxa"/>
                </w:tcPr>
                <w:p w:rsidR="00EC6A57" w:rsidRPr="00446611" w:rsidRDefault="00EC6A57" w:rsidP="00EC6A57">
                  <w:pPr>
                    <w:spacing w:line="360" w:lineRule="auto"/>
                    <w:rPr>
                      <w:szCs w:val="28"/>
                      <w:highlight w:val="cyan"/>
                    </w:rPr>
                  </w:pPr>
                  <w:r w:rsidRPr="00446611">
                    <w:rPr>
                      <w:szCs w:val="28"/>
                      <w:highlight w:val="cyan"/>
                    </w:rPr>
                    <w:t>Немецкий язык</w:t>
                  </w:r>
                </w:p>
              </w:tc>
              <w:tc>
                <w:tcPr>
                  <w:tcW w:w="3630" w:type="dxa"/>
                </w:tcPr>
                <w:p w:rsidR="00EC6A57" w:rsidRPr="00446611" w:rsidRDefault="00EC6A57" w:rsidP="00EC6A57">
                  <w:pPr>
                    <w:spacing w:line="360" w:lineRule="auto"/>
                    <w:rPr>
                      <w:szCs w:val="28"/>
                      <w:highlight w:val="cyan"/>
                    </w:rPr>
                  </w:pPr>
                  <w:r w:rsidRPr="00446611">
                    <w:rPr>
                      <w:szCs w:val="28"/>
                      <w:highlight w:val="cyan"/>
                    </w:rPr>
                    <w:t>Тестирование</w:t>
                  </w:r>
                </w:p>
              </w:tc>
              <w:tc>
                <w:tcPr>
                  <w:tcW w:w="988" w:type="dxa"/>
                </w:tcPr>
                <w:p w:rsidR="00EC6A57" w:rsidRPr="00446611" w:rsidRDefault="00EC6A57" w:rsidP="00EC6A57">
                  <w:pPr>
                    <w:spacing w:line="360" w:lineRule="auto"/>
                    <w:rPr>
                      <w:szCs w:val="28"/>
                      <w:highlight w:val="cyan"/>
                    </w:rPr>
                  </w:pPr>
                  <w:r w:rsidRPr="00446611">
                    <w:rPr>
                      <w:szCs w:val="28"/>
                      <w:highlight w:val="cyan"/>
                    </w:rPr>
                    <w:t>17.05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7</w:t>
                  </w:r>
                </w:p>
              </w:tc>
              <w:tc>
                <w:tcPr>
                  <w:tcW w:w="936" w:type="dxa"/>
                  <w:vMerge w:val="restart"/>
                </w:tcPr>
                <w:p w:rsidR="00EC6A57" w:rsidRPr="00446611" w:rsidRDefault="00EC6A57" w:rsidP="00EC6A57">
                  <w:pPr>
                    <w:spacing w:line="360" w:lineRule="auto"/>
                    <w:rPr>
                      <w:szCs w:val="28"/>
                      <w:highlight w:val="cyan"/>
                    </w:rPr>
                  </w:pPr>
                  <w:r w:rsidRPr="00446611">
                    <w:rPr>
                      <w:szCs w:val="28"/>
                      <w:highlight w:val="cyan"/>
                    </w:rPr>
                    <w:t>8</w:t>
                  </w:r>
                </w:p>
              </w:tc>
              <w:tc>
                <w:tcPr>
                  <w:tcW w:w="2172" w:type="dxa"/>
                </w:tcPr>
                <w:p w:rsidR="00EC6A57" w:rsidRPr="00446611" w:rsidRDefault="00EC6A57" w:rsidP="00EC6A57">
                  <w:pPr>
                    <w:spacing w:line="360" w:lineRule="auto"/>
                    <w:rPr>
                      <w:szCs w:val="28"/>
                      <w:highlight w:val="cyan"/>
                    </w:rPr>
                  </w:pPr>
                  <w:r w:rsidRPr="00446611">
                    <w:rPr>
                      <w:szCs w:val="28"/>
                      <w:highlight w:val="cyan"/>
                    </w:rPr>
                    <w:t>Русский язык</w:t>
                  </w:r>
                </w:p>
              </w:tc>
              <w:tc>
                <w:tcPr>
                  <w:tcW w:w="3630" w:type="dxa"/>
                </w:tcPr>
                <w:p w:rsidR="00EC6A57" w:rsidRPr="00446611" w:rsidRDefault="00EC6A57" w:rsidP="00EC6A57">
                  <w:pPr>
                    <w:spacing w:line="360" w:lineRule="auto"/>
                    <w:rPr>
                      <w:szCs w:val="28"/>
                      <w:highlight w:val="cyan"/>
                    </w:rPr>
                  </w:pPr>
                  <w:r w:rsidRPr="00446611">
                    <w:rPr>
                      <w:szCs w:val="28"/>
                      <w:highlight w:val="cyan"/>
                    </w:rPr>
                    <w:t>Контрольная работа</w:t>
                  </w:r>
                </w:p>
              </w:tc>
              <w:tc>
                <w:tcPr>
                  <w:tcW w:w="988" w:type="dxa"/>
                </w:tcPr>
                <w:p w:rsidR="00EC6A57" w:rsidRPr="00446611" w:rsidRDefault="00EC6A57" w:rsidP="00EC6A57">
                  <w:pPr>
                    <w:spacing w:line="360" w:lineRule="auto"/>
                    <w:rPr>
                      <w:szCs w:val="28"/>
                      <w:highlight w:val="cyan"/>
                    </w:rPr>
                  </w:pPr>
                  <w:r w:rsidRPr="00446611">
                    <w:rPr>
                      <w:szCs w:val="28"/>
                      <w:highlight w:val="cyan"/>
                    </w:rPr>
                    <w:t>22.05</w:t>
                  </w:r>
                </w:p>
              </w:tc>
            </w:tr>
            <w:tr w:rsidR="00EC6A57" w:rsidRPr="00446611" w:rsidTr="00EC6A57">
              <w:tc>
                <w:tcPr>
                  <w:tcW w:w="900" w:type="dxa"/>
                </w:tcPr>
                <w:p w:rsidR="00EC6A57" w:rsidRPr="00446611" w:rsidRDefault="00EC6A57" w:rsidP="00EC6A57">
                  <w:pPr>
                    <w:suppressAutoHyphens/>
                    <w:spacing w:line="360" w:lineRule="auto"/>
                    <w:rPr>
                      <w:szCs w:val="28"/>
                      <w:highlight w:val="cyan"/>
                    </w:rPr>
                  </w:pPr>
                  <w:r w:rsidRPr="00446611">
                    <w:rPr>
                      <w:szCs w:val="28"/>
                      <w:highlight w:val="cyan"/>
                    </w:rPr>
                    <w:t>8</w:t>
                  </w:r>
                </w:p>
              </w:tc>
              <w:tc>
                <w:tcPr>
                  <w:tcW w:w="936" w:type="dxa"/>
                  <w:vMerge/>
                </w:tcPr>
                <w:p w:rsidR="00EC6A57" w:rsidRPr="00446611" w:rsidRDefault="00EC6A57" w:rsidP="00EC6A57">
                  <w:pPr>
                    <w:spacing w:line="360" w:lineRule="auto"/>
                    <w:rPr>
                      <w:szCs w:val="28"/>
                      <w:highlight w:val="cyan"/>
                    </w:rPr>
                  </w:pPr>
                </w:p>
              </w:tc>
              <w:tc>
                <w:tcPr>
                  <w:tcW w:w="2172" w:type="dxa"/>
                </w:tcPr>
                <w:p w:rsidR="00EC6A57" w:rsidRPr="00446611" w:rsidRDefault="00EC6A57" w:rsidP="00EC6A57">
                  <w:pPr>
                    <w:spacing w:line="360" w:lineRule="auto"/>
                    <w:rPr>
                      <w:szCs w:val="28"/>
                      <w:highlight w:val="cyan"/>
                    </w:rPr>
                  </w:pPr>
                  <w:r w:rsidRPr="00446611">
                    <w:rPr>
                      <w:szCs w:val="28"/>
                      <w:highlight w:val="cyan"/>
                    </w:rPr>
                    <w:t xml:space="preserve">Химия </w:t>
                  </w:r>
                </w:p>
              </w:tc>
              <w:tc>
                <w:tcPr>
                  <w:tcW w:w="3630" w:type="dxa"/>
                </w:tcPr>
                <w:p w:rsidR="00EC6A57" w:rsidRPr="00446611" w:rsidRDefault="00EC6A57" w:rsidP="00EC6A57">
                  <w:pPr>
                    <w:spacing w:line="360" w:lineRule="auto"/>
                    <w:rPr>
                      <w:szCs w:val="28"/>
                      <w:highlight w:val="cyan"/>
                    </w:rPr>
                  </w:pPr>
                  <w:r w:rsidRPr="00446611">
                    <w:rPr>
                      <w:szCs w:val="28"/>
                      <w:highlight w:val="cyan"/>
                    </w:rPr>
                    <w:t>Тестирование</w:t>
                  </w:r>
                </w:p>
              </w:tc>
              <w:tc>
                <w:tcPr>
                  <w:tcW w:w="988" w:type="dxa"/>
                </w:tcPr>
                <w:p w:rsidR="00EC6A57" w:rsidRPr="00446611" w:rsidRDefault="00EC6A57" w:rsidP="00EC6A57">
                  <w:pPr>
                    <w:tabs>
                      <w:tab w:val="left" w:pos="285"/>
                      <w:tab w:val="center" w:pos="592"/>
                    </w:tabs>
                    <w:spacing w:line="360" w:lineRule="auto"/>
                    <w:rPr>
                      <w:szCs w:val="28"/>
                      <w:highlight w:val="cyan"/>
                    </w:rPr>
                  </w:pPr>
                  <w:r w:rsidRPr="00446611">
                    <w:rPr>
                      <w:szCs w:val="28"/>
                      <w:highlight w:val="cyan"/>
                    </w:rPr>
                    <w:t>23.05</w:t>
                  </w:r>
                </w:p>
              </w:tc>
            </w:tr>
          </w:tbl>
          <w:p w:rsidR="00EC6A57" w:rsidRPr="00446611" w:rsidRDefault="00EC6A57" w:rsidP="00EC6A57">
            <w:pPr>
              <w:rPr>
                <w:b/>
                <w:bCs/>
                <w:highlight w:val="cyan"/>
              </w:rPr>
            </w:pPr>
          </w:p>
          <w:p w:rsidR="00EC6A57" w:rsidRPr="00446611" w:rsidRDefault="00EC6A57" w:rsidP="00EC6A57">
            <w:pPr>
              <w:ind w:firstLine="709"/>
              <w:rPr>
                <w:highlight w:val="cyan"/>
              </w:rPr>
            </w:pPr>
            <w:r w:rsidRPr="00446611">
              <w:rPr>
                <w:highlight w:val="cyan"/>
              </w:rPr>
              <w:t>В качестве результатов  промежуточной аттестации по остальным предметам учебного плана учитываются результаты  четвертных (полугодовых) отметок и отметка за промежуточную аттестацию выставляется   в соответствии с положением о системе оценивания и нормах оценок по предметам. Согласно положению о формах, периодичности, порядке текущего контроля успеваемости и промежуточной аттестации обучающихся,   в качестве результатов  промежуточной аттестации по предметам учебного плана в 9 классе учитываются результаты  четвертных (полугодовых) отметок и итоговая отметка выставляется   в соответствии с положением о системе оценивания и нормах оценок по предметам.</w:t>
            </w:r>
          </w:p>
          <w:p w:rsidR="00EC6A57" w:rsidRPr="00446611" w:rsidRDefault="00EC6A57" w:rsidP="00EC6A57">
            <w:pPr>
              <w:ind w:firstLine="357"/>
              <w:rPr>
                <w:highlight w:val="cyan"/>
              </w:rPr>
            </w:pPr>
            <w:r w:rsidRPr="00446611">
              <w:rPr>
                <w:b/>
                <w:sz w:val="24"/>
                <w:szCs w:val="24"/>
                <w:highlight w:val="cyan"/>
              </w:rPr>
              <w:t>13. Проведение государственной (итоговой) аттестации в 9 классе.</w:t>
            </w:r>
          </w:p>
          <w:p w:rsidR="00EC6A57" w:rsidRPr="00446611" w:rsidRDefault="00EC6A57" w:rsidP="00EC6A57">
            <w:pPr>
              <w:pStyle w:val="11"/>
              <w:rPr>
                <w:rFonts w:ascii="Times New Roman" w:hAnsi="Times New Roman"/>
                <w:sz w:val="24"/>
                <w:szCs w:val="24"/>
                <w:highlight w:val="cyan"/>
              </w:rPr>
            </w:pPr>
            <w:r w:rsidRPr="00446611">
              <w:rPr>
                <w:rFonts w:ascii="Times New Roman" w:hAnsi="Times New Roman"/>
                <w:sz w:val="24"/>
                <w:szCs w:val="24"/>
                <w:highlight w:val="cyan"/>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 Примерные сроки с 28 мая по 19 июня 2019 года.</w:t>
            </w:r>
          </w:p>
          <w:p w:rsidR="00EC6A57" w:rsidRPr="00446611" w:rsidRDefault="00EC6A57" w:rsidP="00EC6A57">
            <w:pPr>
              <w:rPr>
                <w:sz w:val="24"/>
                <w:szCs w:val="24"/>
                <w:highlight w:val="cyan"/>
              </w:rPr>
            </w:pPr>
            <w:r w:rsidRPr="00446611">
              <w:rPr>
                <w:b/>
                <w:sz w:val="24"/>
                <w:szCs w:val="24"/>
                <w:highlight w:val="cyan"/>
              </w:rPr>
              <w:t>14.</w:t>
            </w:r>
            <w:r w:rsidRPr="00446611">
              <w:rPr>
                <w:sz w:val="24"/>
                <w:szCs w:val="24"/>
                <w:highlight w:val="cyan"/>
              </w:rPr>
              <w:t xml:space="preserve"> </w:t>
            </w:r>
            <w:r w:rsidRPr="00446611">
              <w:rPr>
                <w:b/>
                <w:i/>
                <w:iCs/>
                <w:sz w:val="24"/>
                <w:szCs w:val="24"/>
                <w:highlight w:val="cyan"/>
              </w:rPr>
              <w:t>Последний звонок</w:t>
            </w:r>
            <w:r w:rsidRPr="00446611">
              <w:rPr>
                <w:sz w:val="24"/>
                <w:szCs w:val="24"/>
                <w:highlight w:val="cyan"/>
              </w:rPr>
              <w:t xml:space="preserve"> для выпускников 9  класса – 25 мая</w:t>
            </w:r>
          </w:p>
          <w:p w:rsidR="00EC6A57" w:rsidRPr="00446611" w:rsidRDefault="00EC6A57" w:rsidP="00EC6A57">
            <w:pPr>
              <w:rPr>
                <w:color w:val="252525"/>
                <w:sz w:val="24"/>
                <w:szCs w:val="24"/>
                <w:highlight w:val="cyan"/>
              </w:rPr>
            </w:pPr>
            <w:r w:rsidRPr="00446611">
              <w:rPr>
                <w:sz w:val="24"/>
                <w:szCs w:val="24"/>
                <w:highlight w:val="cyan"/>
              </w:rPr>
              <w:t xml:space="preserve">      </w:t>
            </w:r>
            <w:r w:rsidRPr="00446611">
              <w:rPr>
                <w:b/>
                <w:i/>
                <w:sz w:val="24"/>
                <w:szCs w:val="24"/>
                <w:highlight w:val="cyan"/>
              </w:rPr>
              <w:t>Выпускной вечер</w:t>
            </w:r>
            <w:r w:rsidRPr="00446611">
              <w:rPr>
                <w:sz w:val="24"/>
                <w:szCs w:val="24"/>
                <w:highlight w:val="cyan"/>
              </w:rPr>
              <w:t xml:space="preserve">- 19 июня </w:t>
            </w:r>
          </w:p>
          <w:p w:rsidR="00EC6A57" w:rsidRPr="00446611" w:rsidRDefault="00EC6A57" w:rsidP="00EC6A57">
            <w:pPr>
              <w:rPr>
                <w:color w:val="252525"/>
                <w:sz w:val="24"/>
                <w:szCs w:val="24"/>
                <w:highlight w:val="cyan"/>
              </w:rPr>
            </w:pPr>
            <w:r w:rsidRPr="00446611">
              <w:rPr>
                <w:b/>
                <w:sz w:val="24"/>
                <w:szCs w:val="24"/>
                <w:highlight w:val="cyan"/>
              </w:rPr>
              <w:t>15.</w:t>
            </w:r>
            <w:r w:rsidRPr="00446611">
              <w:rPr>
                <w:b/>
                <w:color w:val="252525"/>
                <w:sz w:val="24"/>
                <w:szCs w:val="24"/>
                <w:highlight w:val="cyan"/>
              </w:rPr>
              <w:t xml:space="preserve"> Основные мероприятия:</w:t>
            </w:r>
            <w:r w:rsidRPr="00446611">
              <w:rPr>
                <w:color w:val="252525"/>
                <w:sz w:val="24"/>
                <w:szCs w:val="24"/>
                <w:highlight w:val="cyan"/>
              </w:rPr>
              <w:t xml:space="preserve">    </w:t>
            </w:r>
          </w:p>
          <w:p w:rsidR="00EC6A57" w:rsidRPr="00446611" w:rsidRDefault="00EC6A57" w:rsidP="00EC6A57">
            <w:pPr>
              <w:tabs>
                <w:tab w:val="left" w:pos="8364"/>
              </w:tabs>
              <w:rPr>
                <w:sz w:val="24"/>
                <w:szCs w:val="24"/>
                <w:highlight w:val="cyan"/>
              </w:rPr>
            </w:pPr>
            <w:r w:rsidRPr="00446611">
              <w:rPr>
                <w:sz w:val="24"/>
                <w:szCs w:val="24"/>
                <w:highlight w:val="cyan"/>
              </w:rPr>
              <w:t xml:space="preserve">Сентябрь- День Знаний, Осенний кросс                                                                                Октябрь-  День учителя, Неделя пожарной безопасности                                         </w:t>
            </w:r>
          </w:p>
          <w:p w:rsidR="00EC6A57" w:rsidRPr="00446611" w:rsidRDefault="00EC6A57" w:rsidP="00EC6A57">
            <w:pPr>
              <w:tabs>
                <w:tab w:val="left" w:pos="8364"/>
              </w:tabs>
              <w:rPr>
                <w:sz w:val="24"/>
                <w:szCs w:val="24"/>
                <w:highlight w:val="cyan"/>
              </w:rPr>
            </w:pPr>
            <w:r w:rsidRPr="00446611">
              <w:rPr>
                <w:sz w:val="24"/>
                <w:szCs w:val="24"/>
                <w:highlight w:val="cyan"/>
              </w:rPr>
              <w:t xml:space="preserve">Ноябрь – День Матери, День народного единства,  Школьные олимпиады                                                                       Декабрь –Новогодние праздники                                                                                          Январь – Дни Здоровья, Традиционные русские праздники                                                Февраль- День Защитника Отечества                                                                                       Март- Международный женский день, Месячник профориентации                       </w:t>
            </w:r>
          </w:p>
          <w:p w:rsidR="00EC6A57" w:rsidRPr="00446611" w:rsidRDefault="00EC6A57" w:rsidP="00EC6A57">
            <w:pPr>
              <w:tabs>
                <w:tab w:val="left" w:pos="8364"/>
              </w:tabs>
              <w:rPr>
                <w:sz w:val="24"/>
                <w:szCs w:val="24"/>
                <w:highlight w:val="cyan"/>
              </w:rPr>
            </w:pPr>
            <w:r w:rsidRPr="00446611">
              <w:rPr>
                <w:sz w:val="24"/>
                <w:szCs w:val="24"/>
                <w:highlight w:val="cyan"/>
              </w:rPr>
              <w:t xml:space="preserve">Апрель- День смеха, Неделя дорожной безопасности, Весенний кросс                                  Май- День Победы, Последний звонок, Месячник по благоустройству                               Июнь- День Защиты детей, Выпускной вечер                                                                     Октябрь-ноябрь- предметные недели                                                                                     </w:t>
            </w:r>
          </w:p>
          <w:p w:rsidR="00EC6A57" w:rsidRPr="00446611" w:rsidRDefault="00EC6A57" w:rsidP="00EC6A57">
            <w:pPr>
              <w:tabs>
                <w:tab w:val="left" w:pos="8364"/>
              </w:tabs>
              <w:rPr>
                <w:sz w:val="24"/>
                <w:szCs w:val="24"/>
                <w:highlight w:val="cyan"/>
              </w:rPr>
            </w:pPr>
            <w:r w:rsidRPr="00446611">
              <w:rPr>
                <w:sz w:val="24"/>
                <w:szCs w:val="24"/>
                <w:highlight w:val="cyan"/>
              </w:rPr>
              <w:t>1 раз  в четверть  - Эвакуация при пожаре</w:t>
            </w:r>
          </w:p>
          <w:p w:rsidR="00EC6A57" w:rsidRPr="00446611" w:rsidRDefault="00EC6A57" w:rsidP="00EC6A57">
            <w:pPr>
              <w:spacing w:before="30" w:after="30"/>
              <w:rPr>
                <w:b/>
                <w:bCs/>
                <w:color w:val="000000"/>
                <w:sz w:val="24"/>
                <w:szCs w:val="24"/>
                <w:highlight w:val="cyan"/>
                <w:shd w:val="clear" w:color="auto" w:fill="FFFFFF"/>
              </w:rPr>
            </w:pPr>
            <w:r w:rsidRPr="00446611">
              <w:rPr>
                <w:b/>
                <w:bCs/>
                <w:color w:val="000000"/>
                <w:sz w:val="24"/>
                <w:szCs w:val="24"/>
                <w:highlight w:val="cyan"/>
                <w:shd w:val="clear" w:color="auto" w:fill="FFFFFF"/>
              </w:rPr>
              <w:t> 16. Общий режим работы школы:</w:t>
            </w:r>
          </w:p>
          <w:p w:rsidR="00EC6A57" w:rsidRPr="00446611" w:rsidRDefault="00EC6A57" w:rsidP="00EC6A57">
            <w:pPr>
              <w:spacing w:before="30" w:after="30"/>
              <w:rPr>
                <w:bCs/>
                <w:color w:val="000000"/>
                <w:sz w:val="24"/>
                <w:szCs w:val="24"/>
                <w:highlight w:val="cyan"/>
                <w:shd w:val="clear" w:color="auto" w:fill="FFFFFF"/>
              </w:rPr>
            </w:pPr>
            <w:r w:rsidRPr="00446611">
              <w:rPr>
                <w:bCs/>
                <w:color w:val="000000"/>
                <w:sz w:val="24"/>
                <w:szCs w:val="24"/>
                <w:highlight w:val="cyan"/>
                <w:shd w:val="clear" w:color="auto" w:fill="FFFFFF"/>
              </w:rPr>
              <w:lastRenderedPageBreak/>
              <w:t>Школа открыта для доступа в течение 5 дней в неделю с понедельника по пятницу, выходными днями являются суббота и воскресенье.</w:t>
            </w:r>
          </w:p>
          <w:p w:rsidR="00EC6A57" w:rsidRPr="00446611" w:rsidRDefault="00EC6A57" w:rsidP="00EC6A57">
            <w:pPr>
              <w:spacing w:before="30" w:after="30"/>
              <w:rPr>
                <w:bCs/>
                <w:color w:val="000000"/>
                <w:sz w:val="24"/>
                <w:szCs w:val="24"/>
                <w:highlight w:val="cyan"/>
                <w:shd w:val="clear" w:color="auto" w:fill="FFFFFF"/>
              </w:rPr>
            </w:pPr>
            <w:r w:rsidRPr="00446611">
              <w:rPr>
                <w:bCs/>
                <w:color w:val="000000"/>
                <w:sz w:val="24"/>
                <w:szCs w:val="24"/>
                <w:highlight w:val="cyan"/>
                <w:shd w:val="clear" w:color="auto" w:fill="FFFFFF"/>
              </w:rPr>
              <w:t>В праздничные дни, установленные законодательством РФ, образовательное учреждение не работает.</w:t>
            </w:r>
          </w:p>
          <w:p w:rsidR="00EC6A57" w:rsidRPr="00446611" w:rsidRDefault="00EC6A57" w:rsidP="00EC6A57">
            <w:pPr>
              <w:spacing w:before="30" w:after="30"/>
              <w:rPr>
                <w:bCs/>
                <w:color w:val="000000"/>
                <w:sz w:val="24"/>
                <w:szCs w:val="24"/>
                <w:highlight w:val="cyan"/>
                <w:shd w:val="clear" w:color="auto" w:fill="FFFFFF"/>
              </w:rPr>
            </w:pPr>
            <w:r w:rsidRPr="00446611">
              <w:rPr>
                <w:bCs/>
                <w:color w:val="000000"/>
                <w:sz w:val="24"/>
                <w:szCs w:val="24"/>
                <w:highlight w:val="cyan"/>
                <w:shd w:val="clear" w:color="auto" w:fill="FFFFFF"/>
              </w:rPr>
              <w:t>В каникулярные дни общий режим работы школы регламентируется приказом директора по ОУ, в котором устанавливается особый график работы.</w:t>
            </w:r>
          </w:p>
          <w:p w:rsidR="00EC6A57" w:rsidRPr="00446611" w:rsidRDefault="00EC6A57" w:rsidP="00EC6A57">
            <w:pPr>
              <w:spacing w:before="30" w:after="30"/>
              <w:rPr>
                <w:bCs/>
                <w:color w:val="000000"/>
                <w:sz w:val="24"/>
                <w:szCs w:val="24"/>
                <w:highlight w:val="cyan"/>
                <w:shd w:val="clear" w:color="auto" w:fill="FFFFFF"/>
              </w:rPr>
            </w:pPr>
            <w:r w:rsidRPr="00446611">
              <w:rPr>
                <w:bCs/>
                <w:color w:val="000000"/>
                <w:sz w:val="24"/>
                <w:szCs w:val="24"/>
                <w:highlight w:val="cyan"/>
                <w:shd w:val="clear" w:color="auto" w:fill="FFFFFF"/>
              </w:rPr>
              <w:t>Годовой календарный учебный график на 2018-2019 учебный год регламентируется следующими документами:</w:t>
            </w:r>
          </w:p>
          <w:p w:rsidR="00EC6A57" w:rsidRPr="00446611" w:rsidRDefault="00EC6A57" w:rsidP="00EC6A57">
            <w:pPr>
              <w:spacing w:before="30" w:after="30"/>
              <w:rPr>
                <w:b/>
                <w:bCs/>
                <w:color w:val="000000"/>
                <w:sz w:val="24"/>
                <w:szCs w:val="24"/>
                <w:highlight w:val="cyan"/>
                <w:shd w:val="clear" w:color="auto" w:fill="FFFFFF"/>
              </w:rPr>
            </w:pPr>
            <w:r w:rsidRPr="00446611">
              <w:rPr>
                <w:b/>
                <w:bCs/>
                <w:color w:val="000000"/>
                <w:sz w:val="24"/>
                <w:szCs w:val="24"/>
                <w:highlight w:val="cyan"/>
                <w:shd w:val="clear" w:color="auto" w:fill="FFFFFF"/>
              </w:rPr>
              <w:t>Приказы директора школы:</w:t>
            </w:r>
          </w:p>
          <w:p w:rsidR="00EC6A57" w:rsidRPr="00446611" w:rsidRDefault="00EC6A57" w:rsidP="00F96D26">
            <w:pPr>
              <w:widowControl/>
              <w:numPr>
                <w:ilvl w:val="0"/>
                <w:numId w:val="213"/>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О режиме работы школы </w:t>
            </w:r>
            <w:r w:rsidRPr="00446611">
              <w:rPr>
                <w:color w:val="000000"/>
                <w:sz w:val="24"/>
                <w:szCs w:val="24"/>
                <w:highlight w:val="cyan"/>
              </w:rPr>
              <w:t> </w:t>
            </w:r>
            <w:r w:rsidRPr="00446611">
              <w:rPr>
                <w:color w:val="000000"/>
                <w:sz w:val="24"/>
                <w:szCs w:val="24"/>
                <w:highlight w:val="cyan"/>
                <w:shd w:val="clear" w:color="auto" w:fill="FFFFFF"/>
              </w:rPr>
              <w:t>на учебный год,</w:t>
            </w:r>
          </w:p>
          <w:p w:rsidR="00EC6A57" w:rsidRPr="00446611" w:rsidRDefault="00EC6A57" w:rsidP="00F96D26">
            <w:pPr>
              <w:widowControl/>
              <w:numPr>
                <w:ilvl w:val="0"/>
                <w:numId w:val="213"/>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Об организации питания,</w:t>
            </w:r>
          </w:p>
          <w:p w:rsidR="00EC6A57" w:rsidRPr="00446611" w:rsidRDefault="00EC6A57" w:rsidP="00F96D26">
            <w:pPr>
              <w:widowControl/>
              <w:numPr>
                <w:ilvl w:val="0"/>
                <w:numId w:val="213"/>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Об организованном окончании четверти, полугодия, учебного года,</w:t>
            </w:r>
          </w:p>
          <w:p w:rsidR="00EC6A57" w:rsidRPr="00446611" w:rsidRDefault="00EC6A57" w:rsidP="00F96D26">
            <w:pPr>
              <w:widowControl/>
              <w:numPr>
                <w:ilvl w:val="0"/>
                <w:numId w:val="213"/>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О работе в выходные и праздничные дни.</w:t>
            </w:r>
          </w:p>
          <w:p w:rsidR="00EC6A57" w:rsidRPr="00446611" w:rsidRDefault="00EC6A57" w:rsidP="00EC6A57">
            <w:pPr>
              <w:spacing w:before="100" w:beforeAutospacing="1" w:after="100" w:afterAutospacing="1"/>
              <w:rPr>
                <w:color w:val="000000"/>
                <w:sz w:val="24"/>
                <w:szCs w:val="24"/>
                <w:highlight w:val="cyan"/>
                <w:shd w:val="clear" w:color="auto" w:fill="FFFFFF"/>
              </w:rPr>
            </w:pPr>
            <w:r w:rsidRPr="00446611">
              <w:rPr>
                <w:b/>
                <w:bCs/>
                <w:color w:val="000000"/>
                <w:sz w:val="24"/>
                <w:szCs w:val="24"/>
                <w:highlight w:val="cyan"/>
                <w:shd w:val="clear" w:color="auto" w:fill="FFFFFF"/>
              </w:rPr>
              <w:t>Расписанием:</w:t>
            </w:r>
          </w:p>
          <w:p w:rsidR="00EC6A57" w:rsidRPr="00446611" w:rsidRDefault="00EC6A57" w:rsidP="00F96D26">
            <w:pPr>
              <w:widowControl/>
              <w:numPr>
                <w:ilvl w:val="0"/>
                <w:numId w:val="214"/>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Учебных занятий,</w:t>
            </w:r>
          </w:p>
          <w:p w:rsidR="00EC6A57" w:rsidRPr="00446611" w:rsidRDefault="00EC6A57" w:rsidP="00F96D26">
            <w:pPr>
              <w:widowControl/>
              <w:numPr>
                <w:ilvl w:val="0"/>
                <w:numId w:val="214"/>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Занятий внеурочной деятельности,</w:t>
            </w:r>
          </w:p>
          <w:p w:rsidR="00EC6A57" w:rsidRPr="00446611" w:rsidRDefault="00EC6A57" w:rsidP="00F96D26">
            <w:pPr>
              <w:widowControl/>
              <w:numPr>
                <w:ilvl w:val="0"/>
                <w:numId w:val="214"/>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Занятий дополнительного образования в ОУ (кружки, секции, отделения ит.д.),</w:t>
            </w:r>
          </w:p>
          <w:p w:rsidR="00EC6A57" w:rsidRPr="00446611" w:rsidRDefault="00EC6A57" w:rsidP="00F96D26">
            <w:pPr>
              <w:widowControl/>
              <w:numPr>
                <w:ilvl w:val="0"/>
                <w:numId w:val="214"/>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Занятий обеспечивающих реализацию платных образовательных услуг.</w:t>
            </w:r>
          </w:p>
          <w:p w:rsidR="00EC6A57" w:rsidRPr="00446611" w:rsidRDefault="00EC6A57" w:rsidP="00EC6A57">
            <w:pPr>
              <w:spacing w:before="30" w:after="30"/>
              <w:rPr>
                <w:b/>
                <w:bCs/>
                <w:color w:val="000000"/>
                <w:sz w:val="24"/>
                <w:szCs w:val="24"/>
                <w:highlight w:val="cyan"/>
                <w:shd w:val="clear" w:color="auto" w:fill="FFFFFF"/>
              </w:rPr>
            </w:pPr>
            <w:r w:rsidRPr="00446611">
              <w:rPr>
                <w:b/>
                <w:bCs/>
                <w:color w:val="000000"/>
                <w:sz w:val="24"/>
                <w:szCs w:val="24"/>
                <w:highlight w:val="cyan"/>
                <w:shd w:val="clear" w:color="auto" w:fill="FFFFFF"/>
              </w:rPr>
              <w:t>Графики дежурств:</w:t>
            </w:r>
          </w:p>
          <w:p w:rsidR="00EC6A57" w:rsidRPr="00446611" w:rsidRDefault="00EC6A57" w:rsidP="00F96D26">
            <w:pPr>
              <w:widowControl/>
              <w:numPr>
                <w:ilvl w:val="0"/>
                <w:numId w:val="215"/>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классных коллективов</w:t>
            </w:r>
          </w:p>
          <w:p w:rsidR="00EC6A57" w:rsidRPr="00446611" w:rsidRDefault="00EC6A57" w:rsidP="00F96D26">
            <w:pPr>
              <w:widowControl/>
              <w:numPr>
                <w:ilvl w:val="0"/>
                <w:numId w:val="215"/>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педагогов на этаже и в столовой школы</w:t>
            </w:r>
          </w:p>
          <w:p w:rsidR="00EC6A57" w:rsidRPr="00446611" w:rsidRDefault="00EC6A57" w:rsidP="00F96D26">
            <w:pPr>
              <w:widowControl/>
              <w:numPr>
                <w:ilvl w:val="0"/>
                <w:numId w:val="215"/>
              </w:numPr>
              <w:autoSpaceDE/>
              <w:autoSpaceDN/>
              <w:spacing w:before="100" w:beforeAutospacing="1" w:after="100" w:afterAutospacing="1"/>
              <w:rPr>
                <w:color w:val="000000"/>
                <w:sz w:val="24"/>
                <w:szCs w:val="24"/>
                <w:highlight w:val="cyan"/>
                <w:shd w:val="clear" w:color="auto" w:fill="FFFFFF"/>
              </w:rPr>
            </w:pPr>
            <w:r w:rsidRPr="00446611">
              <w:rPr>
                <w:color w:val="000000"/>
                <w:sz w:val="24"/>
                <w:szCs w:val="24"/>
                <w:highlight w:val="cyan"/>
                <w:shd w:val="clear" w:color="auto" w:fill="FFFFFF"/>
              </w:rPr>
              <w:t>дежурных администраторов</w:t>
            </w:r>
          </w:p>
          <w:p w:rsidR="00EC6A57" w:rsidRPr="00446611" w:rsidRDefault="00EC6A57" w:rsidP="00EC6A57">
            <w:pPr>
              <w:spacing w:before="30" w:after="30"/>
              <w:rPr>
                <w:b/>
                <w:bCs/>
                <w:color w:val="000000"/>
                <w:sz w:val="24"/>
                <w:szCs w:val="24"/>
                <w:highlight w:val="cyan"/>
                <w:shd w:val="clear" w:color="auto" w:fill="FFFFFF"/>
              </w:rPr>
            </w:pPr>
            <w:r w:rsidRPr="00446611">
              <w:rPr>
                <w:b/>
                <w:bCs/>
                <w:color w:val="000000"/>
                <w:sz w:val="24"/>
                <w:szCs w:val="24"/>
                <w:highlight w:val="cyan"/>
                <w:shd w:val="clear" w:color="auto" w:fill="FFFFFF"/>
              </w:rPr>
              <w:t>Должностными обязанностями:</w:t>
            </w:r>
          </w:p>
          <w:p w:rsidR="00EC6A57" w:rsidRPr="00446611" w:rsidRDefault="00EC6A57" w:rsidP="00EC6A57">
            <w:pPr>
              <w:spacing w:before="30" w:after="30"/>
              <w:rPr>
                <w:color w:val="000000"/>
                <w:sz w:val="24"/>
                <w:szCs w:val="24"/>
                <w:highlight w:val="cyan"/>
                <w:shd w:val="clear" w:color="auto" w:fill="FFFFFF"/>
              </w:rPr>
            </w:pPr>
            <w:r w:rsidRPr="00446611">
              <w:rPr>
                <w:color w:val="000000"/>
                <w:sz w:val="24"/>
                <w:szCs w:val="24"/>
                <w:highlight w:val="cyan"/>
                <w:shd w:val="clear" w:color="auto" w:fill="FFFFFF"/>
              </w:rPr>
              <w:t xml:space="preserve">                 *   дежурного администратора</w:t>
            </w:r>
          </w:p>
          <w:p w:rsidR="00EC6A57" w:rsidRPr="00446611" w:rsidRDefault="00EC6A57" w:rsidP="00EC6A57">
            <w:pPr>
              <w:spacing w:before="30" w:after="30"/>
              <w:rPr>
                <w:color w:val="000000"/>
                <w:sz w:val="24"/>
                <w:szCs w:val="24"/>
                <w:highlight w:val="cyan"/>
                <w:shd w:val="clear" w:color="auto" w:fill="FFFFFF"/>
              </w:rPr>
            </w:pPr>
            <w:r w:rsidRPr="00446611">
              <w:rPr>
                <w:color w:val="000000"/>
                <w:sz w:val="24"/>
                <w:szCs w:val="24"/>
                <w:highlight w:val="cyan"/>
                <w:shd w:val="clear" w:color="auto" w:fill="FFFFFF"/>
              </w:rPr>
              <w:t xml:space="preserve">                 *  дежурного учителя</w:t>
            </w:r>
          </w:p>
        </w:tc>
        <w:tc>
          <w:tcPr>
            <w:tcW w:w="2931" w:type="dxa"/>
            <w:vAlign w:val="center"/>
          </w:tcPr>
          <w:p w:rsidR="00EC6A57" w:rsidRPr="00446611" w:rsidRDefault="00F1409A" w:rsidP="00EC6A57">
            <w:pPr>
              <w:pStyle w:val="11"/>
              <w:ind w:left="395" w:firstLine="142"/>
              <w:rPr>
                <w:rFonts w:ascii="Times New Roman" w:hAnsi="Times New Roman"/>
                <w:sz w:val="24"/>
                <w:szCs w:val="24"/>
                <w:highlight w:val="cyan"/>
              </w:rPr>
            </w:pPr>
            <w:hyperlink r:id="rId9" w:history="1">
              <w:r w:rsidR="00EC6A57" w:rsidRPr="00446611">
                <w:rPr>
                  <w:rFonts w:ascii="Times New Roman" w:hAnsi="Times New Roman"/>
                  <w:color w:val="0000FF"/>
                  <w:sz w:val="24"/>
                  <w:szCs w:val="24"/>
                  <w:highlight w:val="cyan"/>
                  <w:u w:val="single"/>
                </w:rPr>
                <w:br/>
              </w:r>
            </w:hyperlink>
          </w:p>
        </w:tc>
      </w:tr>
    </w:tbl>
    <w:p w:rsidR="00EC6A57" w:rsidRPr="00446611" w:rsidRDefault="00EC6A57" w:rsidP="00EC6A57">
      <w:pPr>
        <w:tabs>
          <w:tab w:val="left" w:pos="7665"/>
        </w:tabs>
        <w:rPr>
          <w:sz w:val="24"/>
          <w:szCs w:val="24"/>
          <w:highlight w:val="cyan"/>
        </w:rPr>
      </w:pPr>
    </w:p>
    <w:p w:rsidR="00EC6A57" w:rsidRPr="00446611" w:rsidRDefault="00EC6A57" w:rsidP="00EC6A57">
      <w:pPr>
        <w:pStyle w:val="Heading3"/>
        <w:spacing w:before="1"/>
        <w:ind w:left="1194"/>
        <w:rPr>
          <w:highlight w:val="cyan"/>
        </w:rPr>
      </w:pPr>
    </w:p>
    <w:p w:rsidR="00EC6A57" w:rsidRPr="00446611" w:rsidRDefault="00EC6A57" w:rsidP="00EC6A57">
      <w:pPr>
        <w:rPr>
          <w:highlight w:val="cyan"/>
        </w:rPr>
      </w:pPr>
    </w:p>
    <w:p w:rsidR="001345D1" w:rsidRPr="00446611" w:rsidRDefault="001345D1" w:rsidP="00EC6A57">
      <w:pPr>
        <w:rPr>
          <w:highlight w:val="cyan"/>
        </w:rPr>
        <w:sectPr w:rsidR="001345D1" w:rsidRPr="00446611">
          <w:footerReference w:type="default" r:id="rId10"/>
          <w:pgSz w:w="11910" w:h="16840"/>
          <w:pgMar w:top="760" w:right="300" w:bottom="880" w:left="140" w:header="0" w:footer="678" w:gutter="0"/>
          <w:cols w:space="720"/>
        </w:sectPr>
      </w:pPr>
    </w:p>
    <w:p w:rsidR="001345D1" w:rsidRPr="00446611" w:rsidRDefault="001345D1">
      <w:pPr>
        <w:pStyle w:val="a3"/>
        <w:ind w:left="0"/>
        <w:rPr>
          <w:b/>
          <w:sz w:val="26"/>
          <w:highlight w:val="cyan"/>
        </w:rPr>
      </w:pPr>
    </w:p>
    <w:p w:rsidR="001345D1" w:rsidRPr="00446611" w:rsidRDefault="00404ADE" w:rsidP="00F96D26">
      <w:pPr>
        <w:pStyle w:val="a5"/>
        <w:numPr>
          <w:ilvl w:val="2"/>
          <w:numId w:val="36"/>
        </w:numPr>
        <w:tabs>
          <w:tab w:val="left" w:pos="1738"/>
        </w:tabs>
        <w:spacing w:before="209"/>
        <w:rPr>
          <w:b/>
          <w:sz w:val="24"/>
          <w:highlight w:val="cyan"/>
        </w:rPr>
      </w:pPr>
      <w:r w:rsidRPr="00446611">
        <w:rPr>
          <w:b/>
          <w:sz w:val="24"/>
          <w:highlight w:val="cyan"/>
        </w:rPr>
        <w:t>Организация внеурочной</w:t>
      </w:r>
      <w:r w:rsidRPr="00446611">
        <w:rPr>
          <w:b/>
          <w:spacing w:val="-1"/>
          <w:sz w:val="24"/>
          <w:highlight w:val="cyan"/>
        </w:rPr>
        <w:t xml:space="preserve"> </w:t>
      </w:r>
      <w:r w:rsidRPr="00446611">
        <w:rPr>
          <w:b/>
          <w:sz w:val="24"/>
          <w:highlight w:val="cyan"/>
        </w:rPr>
        <w:t>деятельности</w:t>
      </w:r>
    </w:p>
    <w:p w:rsidR="001345D1" w:rsidRPr="00446611" w:rsidRDefault="00404ADE">
      <w:pPr>
        <w:pStyle w:val="a3"/>
        <w:spacing w:before="76" w:line="276" w:lineRule="auto"/>
        <w:ind w:left="1137" w:right="265" w:firstLine="700"/>
        <w:jc w:val="both"/>
        <w:rPr>
          <w:highlight w:val="cyan"/>
        </w:rPr>
      </w:pPr>
      <w:r w:rsidRPr="00446611">
        <w:rPr>
          <w:highlight w:val="cyan"/>
        </w:rPr>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w:t>
      </w:r>
    </w:p>
    <w:p w:rsidR="001345D1" w:rsidRPr="00446611" w:rsidRDefault="00404ADE" w:rsidP="00F96D26">
      <w:pPr>
        <w:pStyle w:val="a5"/>
        <w:numPr>
          <w:ilvl w:val="3"/>
          <w:numId w:val="36"/>
        </w:numPr>
        <w:tabs>
          <w:tab w:val="left" w:pos="1847"/>
          <w:tab w:val="left" w:pos="1848"/>
        </w:tabs>
        <w:spacing w:before="4"/>
        <w:rPr>
          <w:sz w:val="24"/>
          <w:highlight w:val="cyan"/>
        </w:rPr>
      </w:pPr>
      <w:r w:rsidRPr="00446611">
        <w:rPr>
          <w:sz w:val="24"/>
          <w:highlight w:val="cyan"/>
        </w:rPr>
        <w:t>подготовка и проведение общешкольных предметных недель и</w:t>
      </w:r>
      <w:r w:rsidRPr="00446611">
        <w:rPr>
          <w:spacing w:val="-5"/>
          <w:sz w:val="24"/>
          <w:highlight w:val="cyan"/>
        </w:rPr>
        <w:t xml:space="preserve"> </w:t>
      </w:r>
      <w:r w:rsidRPr="00446611">
        <w:rPr>
          <w:sz w:val="24"/>
          <w:highlight w:val="cyan"/>
        </w:rPr>
        <w:t>олимпиад;</w:t>
      </w:r>
    </w:p>
    <w:p w:rsidR="001345D1" w:rsidRPr="00446611" w:rsidRDefault="00404ADE" w:rsidP="00F96D26">
      <w:pPr>
        <w:pStyle w:val="a5"/>
        <w:numPr>
          <w:ilvl w:val="3"/>
          <w:numId w:val="36"/>
        </w:numPr>
        <w:tabs>
          <w:tab w:val="left" w:pos="1847"/>
          <w:tab w:val="left" w:pos="1848"/>
        </w:tabs>
        <w:spacing w:before="43"/>
        <w:rPr>
          <w:sz w:val="24"/>
          <w:highlight w:val="cyan"/>
        </w:rPr>
      </w:pPr>
      <w:r w:rsidRPr="00446611">
        <w:rPr>
          <w:sz w:val="24"/>
          <w:highlight w:val="cyan"/>
        </w:rPr>
        <w:t>выпуск научных и художественных печатных</w:t>
      </w:r>
      <w:r w:rsidRPr="00446611">
        <w:rPr>
          <w:spacing w:val="-3"/>
          <w:sz w:val="24"/>
          <w:highlight w:val="cyan"/>
        </w:rPr>
        <w:t xml:space="preserve"> </w:t>
      </w:r>
      <w:r w:rsidRPr="00446611">
        <w:rPr>
          <w:sz w:val="24"/>
          <w:highlight w:val="cyan"/>
        </w:rPr>
        <w:t>изданий;</w:t>
      </w:r>
    </w:p>
    <w:p w:rsidR="001345D1" w:rsidRPr="00446611" w:rsidRDefault="00404ADE" w:rsidP="00F96D26">
      <w:pPr>
        <w:pStyle w:val="a5"/>
        <w:numPr>
          <w:ilvl w:val="3"/>
          <w:numId w:val="36"/>
        </w:numPr>
        <w:tabs>
          <w:tab w:val="left" w:pos="1847"/>
          <w:tab w:val="left" w:pos="1848"/>
        </w:tabs>
        <w:spacing w:before="41"/>
        <w:rPr>
          <w:sz w:val="24"/>
          <w:highlight w:val="cyan"/>
        </w:rPr>
      </w:pPr>
      <w:r w:rsidRPr="00446611">
        <w:rPr>
          <w:sz w:val="24"/>
          <w:highlight w:val="cyan"/>
        </w:rPr>
        <w:t>организация выставок по результатам творческой деятельности</w:t>
      </w:r>
      <w:r w:rsidRPr="00446611">
        <w:rPr>
          <w:spacing w:val="-3"/>
          <w:sz w:val="24"/>
          <w:highlight w:val="cyan"/>
        </w:rPr>
        <w:t xml:space="preserve"> </w:t>
      </w:r>
      <w:r w:rsidRPr="00446611">
        <w:rPr>
          <w:sz w:val="24"/>
          <w:highlight w:val="cyan"/>
        </w:rPr>
        <w:t>учащихся;</w:t>
      </w:r>
    </w:p>
    <w:p w:rsidR="001345D1" w:rsidRPr="00446611" w:rsidRDefault="00404ADE" w:rsidP="00F96D26">
      <w:pPr>
        <w:pStyle w:val="a5"/>
        <w:numPr>
          <w:ilvl w:val="3"/>
          <w:numId w:val="36"/>
        </w:numPr>
        <w:tabs>
          <w:tab w:val="left" w:pos="1847"/>
          <w:tab w:val="left" w:pos="1848"/>
        </w:tabs>
        <w:spacing w:before="41"/>
        <w:rPr>
          <w:sz w:val="24"/>
          <w:highlight w:val="cyan"/>
        </w:rPr>
      </w:pPr>
      <w:r w:rsidRPr="00446611">
        <w:rPr>
          <w:sz w:val="24"/>
          <w:highlight w:val="cyan"/>
        </w:rPr>
        <w:t>проведение интеллектуальных игр и</w:t>
      </w:r>
      <w:r w:rsidRPr="00446611">
        <w:rPr>
          <w:spacing w:val="-4"/>
          <w:sz w:val="24"/>
          <w:highlight w:val="cyan"/>
        </w:rPr>
        <w:t xml:space="preserve"> </w:t>
      </w:r>
      <w:r w:rsidRPr="00446611">
        <w:rPr>
          <w:sz w:val="24"/>
          <w:highlight w:val="cyan"/>
        </w:rPr>
        <w:t>соревнований.</w:t>
      </w:r>
    </w:p>
    <w:p w:rsidR="001345D1" w:rsidRPr="00446611" w:rsidRDefault="00404ADE">
      <w:pPr>
        <w:pStyle w:val="a3"/>
        <w:spacing w:before="41" w:line="276" w:lineRule="auto"/>
        <w:ind w:left="1137" w:right="263" w:firstLine="700"/>
        <w:jc w:val="both"/>
        <w:rPr>
          <w:highlight w:val="cyan"/>
        </w:rPr>
      </w:pPr>
      <w:r w:rsidRPr="00446611">
        <w:rPr>
          <w:highlight w:val="cyan"/>
        </w:rPr>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w:t>
      </w:r>
    </w:p>
    <w:p w:rsidR="001345D1" w:rsidRPr="00446611" w:rsidRDefault="00404ADE" w:rsidP="00F96D26">
      <w:pPr>
        <w:pStyle w:val="a5"/>
        <w:numPr>
          <w:ilvl w:val="3"/>
          <w:numId w:val="36"/>
        </w:numPr>
        <w:tabs>
          <w:tab w:val="left" w:pos="1847"/>
          <w:tab w:val="left" w:pos="1848"/>
        </w:tabs>
        <w:spacing w:before="1" w:line="276" w:lineRule="auto"/>
        <w:ind w:right="882"/>
        <w:rPr>
          <w:sz w:val="24"/>
          <w:highlight w:val="cyan"/>
        </w:rPr>
      </w:pPr>
      <w:r w:rsidRPr="00446611">
        <w:rPr>
          <w:sz w:val="24"/>
          <w:highlight w:val="cyan"/>
        </w:rPr>
        <w:t>участие в городских предметных олимпиадах и выход на олимпиады более</w:t>
      </w:r>
      <w:r w:rsidRPr="00446611">
        <w:rPr>
          <w:spacing w:val="-30"/>
          <w:sz w:val="24"/>
          <w:highlight w:val="cyan"/>
        </w:rPr>
        <w:t xml:space="preserve"> </w:t>
      </w:r>
      <w:r w:rsidRPr="00446611">
        <w:rPr>
          <w:sz w:val="24"/>
          <w:highlight w:val="cyan"/>
        </w:rPr>
        <w:t>высокого уровня;</w:t>
      </w:r>
    </w:p>
    <w:p w:rsidR="001345D1" w:rsidRPr="00446611" w:rsidRDefault="00404ADE" w:rsidP="00F96D26">
      <w:pPr>
        <w:pStyle w:val="a5"/>
        <w:numPr>
          <w:ilvl w:val="3"/>
          <w:numId w:val="36"/>
        </w:numPr>
        <w:tabs>
          <w:tab w:val="left" w:pos="1847"/>
          <w:tab w:val="left" w:pos="1848"/>
        </w:tabs>
        <w:spacing w:line="278" w:lineRule="auto"/>
        <w:ind w:right="734"/>
        <w:rPr>
          <w:sz w:val="24"/>
          <w:highlight w:val="cyan"/>
        </w:rPr>
      </w:pPr>
      <w:r w:rsidRPr="00446611">
        <w:rPr>
          <w:sz w:val="24"/>
          <w:highlight w:val="cyan"/>
        </w:rPr>
        <w:t>участие в конкурсах и соревнованиях общероссийского и международного уровня («Кенгуру», «Медвежонок», «Инфознайка», «Золотое руно», «КИТ» и</w:t>
      </w:r>
      <w:r w:rsidRPr="00446611">
        <w:rPr>
          <w:spacing w:val="4"/>
          <w:sz w:val="24"/>
          <w:highlight w:val="cyan"/>
        </w:rPr>
        <w:t xml:space="preserve"> </w:t>
      </w:r>
      <w:r w:rsidRPr="00446611">
        <w:rPr>
          <w:sz w:val="24"/>
          <w:highlight w:val="cyan"/>
        </w:rPr>
        <w:t>др.);</w:t>
      </w:r>
    </w:p>
    <w:p w:rsidR="001345D1" w:rsidRPr="00446611" w:rsidRDefault="00404ADE" w:rsidP="00F96D26">
      <w:pPr>
        <w:pStyle w:val="a5"/>
        <w:numPr>
          <w:ilvl w:val="3"/>
          <w:numId w:val="36"/>
        </w:numPr>
        <w:tabs>
          <w:tab w:val="left" w:pos="1853"/>
        </w:tabs>
        <w:spacing w:before="47"/>
        <w:ind w:left="1852" w:hanging="274"/>
        <w:rPr>
          <w:sz w:val="24"/>
          <w:highlight w:val="cyan"/>
        </w:rPr>
      </w:pPr>
      <w:r w:rsidRPr="00446611">
        <w:rPr>
          <w:sz w:val="24"/>
          <w:highlight w:val="cyan"/>
        </w:rPr>
        <w:t>проведение школьных научно-практических</w:t>
      </w:r>
      <w:r w:rsidRPr="00446611">
        <w:rPr>
          <w:spacing w:val="-1"/>
          <w:sz w:val="24"/>
          <w:highlight w:val="cyan"/>
        </w:rPr>
        <w:t xml:space="preserve"> </w:t>
      </w:r>
      <w:r w:rsidRPr="00446611">
        <w:rPr>
          <w:sz w:val="24"/>
          <w:highlight w:val="cyan"/>
        </w:rPr>
        <w:t>конференций;</w:t>
      </w:r>
    </w:p>
    <w:p w:rsidR="001345D1" w:rsidRPr="00446611" w:rsidRDefault="001345D1">
      <w:pPr>
        <w:rPr>
          <w:sz w:val="24"/>
          <w:highlight w:val="cyan"/>
        </w:rPr>
        <w:sectPr w:rsidR="001345D1" w:rsidRPr="00446611">
          <w:pgSz w:w="11910" w:h="16840"/>
          <w:pgMar w:top="760" w:right="300" w:bottom="940" w:left="140" w:header="0" w:footer="678" w:gutter="0"/>
          <w:cols w:space="720"/>
        </w:sectPr>
      </w:pPr>
    </w:p>
    <w:p w:rsidR="001345D1" w:rsidRPr="00446611" w:rsidRDefault="00B2140A">
      <w:pPr>
        <w:pStyle w:val="a3"/>
        <w:spacing w:before="68" w:line="276" w:lineRule="auto"/>
        <w:ind w:left="1137" w:right="365"/>
        <w:rPr>
          <w:highlight w:val="cyan"/>
        </w:rPr>
      </w:pPr>
      <w:r w:rsidRPr="00446611">
        <w:rPr>
          <w:highlight w:val="cyan"/>
        </w:rPr>
        <w:lastRenderedPageBreak/>
        <w:t>В МБОУ «Ржанопольская оош</w:t>
      </w:r>
      <w:r w:rsidR="00404ADE" w:rsidRPr="00446611">
        <w:rPr>
          <w:highlight w:val="cyan"/>
        </w:rPr>
        <w:t>» внеурочная деятельность организуется в соответствии с Положением</w:t>
      </w:r>
      <w:r w:rsidR="00404ADE" w:rsidRPr="00446611">
        <w:rPr>
          <w:spacing w:val="-33"/>
          <w:highlight w:val="cyan"/>
        </w:rPr>
        <w:t xml:space="preserve"> </w:t>
      </w:r>
      <w:r w:rsidR="00404ADE" w:rsidRPr="00446611">
        <w:rPr>
          <w:highlight w:val="cyan"/>
        </w:rPr>
        <w:t xml:space="preserve">«Об организации  внеурочной   деятельности  учащихся МБОУ </w:t>
      </w:r>
      <w:r w:rsidR="00404ADE" w:rsidRPr="00446611">
        <w:rPr>
          <w:spacing w:val="-3"/>
          <w:highlight w:val="cyan"/>
        </w:rPr>
        <w:t>«</w:t>
      </w:r>
      <w:r w:rsidRPr="00446611">
        <w:rPr>
          <w:spacing w:val="-3"/>
          <w:highlight w:val="cyan"/>
        </w:rPr>
        <w:t>Ржанопольская оош</w:t>
      </w:r>
      <w:r w:rsidR="00404ADE" w:rsidRPr="00446611">
        <w:rPr>
          <w:highlight w:val="cyan"/>
        </w:rPr>
        <w:t>».</w:t>
      </w:r>
    </w:p>
    <w:p w:rsidR="001345D1" w:rsidRPr="00446611" w:rsidRDefault="00404ADE">
      <w:pPr>
        <w:pStyle w:val="a3"/>
        <w:spacing w:before="198"/>
        <w:ind w:left="1137" w:right="261" w:firstLine="566"/>
        <w:jc w:val="both"/>
        <w:rPr>
          <w:highlight w:val="cyan"/>
        </w:rPr>
      </w:pPr>
      <w:r w:rsidRPr="00446611">
        <w:rPr>
          <w:highlight w:val="cyan"/>
        </w:rPr>
        <w:t>Для реализации внеуро</w:t>
      </w:r>
      <w:r w:rsidR="00B2140A" w:rsidRPr="00446611">
        <w:rPr>
          <w:highlight w:val="cyan"/>
        </w:rPr>
        <w:t>чной деятельности в МБОУ «Ржанопольская оош</w:t>
      </w:r>
      <w:r w:rsidRPr="00446611">
        <w:rPr>
          <w:highlight w:val="cyan"/>
        </w:rPr>
        <w:t>» используется оптимизационная модель, которая включает следующие компоненты: классное руководство (экскурсии, диспуты, круглые столы, соревнования, общественно полезные практики и т.д.);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1345D1" w:rsidRPr="00446611" w:rsidRDefault="00404ADE">
      <w:pPr>
        <w:pStyle w:val="a3"/>
        <w:ind w:left="1137" w:right="266" w:firstLine="708"/>
        <w:jc w:val="both"/>
        <w:rPr>
          <w:highlight w:val="cyan"/>
        </w:rPr>
      </w:pPr>
      <w:r w:rsidRPr="00446611">
        <w:rPr>
          <w:highlight w:val="cyan"/>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345D1" w:rsidRPr="00446611" w:rsidRDefault="001345D1">
      <w:pPr>
        <w:pStyle w:val="a3"/>
        <w:ind w:left="0"/>
        <w:rPr>
          <w:highlight w:val="cyan"/>
        </w:rPr>
      </w:pPr>
    </w:p>
    <w:p w:rsidR="001345D1" w:rsidRPr="00446611" w:rsidRDefault="00404ADE">
      <w:pPr>
        <w:pStyle w:val="a3"/>
        <w:ind w:left="1137" w:right="261" w:firstLine="720"/>
        <w:jc w:val="both"/>
        <w:rPr>
          <w:highlight w:val="cyan"/>
        </w:rPr>
      </w:pPr>
      <w:r w:rsidRPr="00446611">
        <w:rPr>
          <w:highlight w:val="cyan"/>
        </w:rPr>
        <w:t>Внеурочная деятельность, реализуется в свободное от уроков время, организуется по направлениям развития личности (духовно-нравственное, социальное, общеинтеллектуальное, общекультурное,</w:t>
      </w:r>
      <w:r w:rsidRPr="00446611">
        <w:rPr>
          <w:spacing w:val="-7"/>
          <w:highlight w:val="cyan"/>
        </w:rPr>
        <w:t xml:space="preserve"> </w:t>
      </w:r>
      <w:r w:rsidRPr="00446611">
        <w:rPr>
          <w:highlight w:val="cyan"/>
        </w:rPr>
        <w:t>спортивно-оздоровительное)</w:t>
      </w:r>
      <w:r w:rsidRPr="00446611">
        <w:rPr>
          <w:spacing w:val="-9"/>
          <w:highlight w:val="cyan"/>
        </w:rPr>
        <w:t xml:space="preserve"> </w:t>
      </w:r>
      <w:r w:rsidRPr="00446611">
        <w:rPr>
          <w:highlight w:val="cyan"/>
        </w:rPr>
        <w:t>в</w:t>
      </w:r>
      <w:r w:rsidRPr="00446611">
        <w:rPr>
          <w:spacing w:val="-7"/>
          <w:highlight w:val="cyan"/>
        </w:rPr>
        <w:t xml:space="preserve"> </w:t>
      </w:r>
      <w:r w:rsidRPr="00446611">
        <w:rPr>
          <w:highlight w:val="cyan"/>
        </w:rPr>
        <w:t>таких</w:t>
      </w:r>
      <w:r w:rsidRPr="00446611">
        <w:rPr>
          <w:spacing w:val="-7"/>
          <w:highlight w:val="cyan"/>
        </w:rPr>
        <w:t xml:space="preserve"> </w:t>
      </w:r>
      <w:r w:rsidRPr="00446611">
        <w:rPr>
          <w:highlight w:val="cyan"/>
        </w:rPr>
        <w:t>формах</w:t>
      </w:r>
      <w:r w:rsidRPr="00446611">
        <w:rPr>
          <w:spacing w:val="-4"/>
          <w:highlight w:val="cyan"/>
        </w:rPr>
        <w:t xml:space="preserve"> </w:t>
      </w:r>
      <w:r w:rsidRPr="00446611">
        <w:rPr>
          <w:highlight w:val="cyan"/>
        </w:rPr>
        <w:t>как</w:t>
      </w:r>
      <w:r w:rsidRPr="00446611">
        <w:rPr>
          <w:spacing w:val="-8"/>
          <w:highlight w:val="cyan"/>
        </w:rPr>
        <w:t xml:space="preserve"> </w:t>
      </w:r>
      <w:r w:rsidRPr="00446611">
        <w:rPr>
          <w:highlight w:val="cyan"/>
        </w:rPr>
        <w:t>проектная</w:t>
      </w:r>
      <w:r w:rsidRPr="00446611">
        <w:rPr>
          <w:spacing w:val="-6"/>
          <w:highlight w:val="cyan"/>
        </w:rPr>
        <w:t xml:space="preserve"> </w:t>
      </w:r>
      <w:r w:rsidRPr="00446611">
        <w:rPr>
          <w:highlight w:val="cyan"/>
        </w:rPr>
        <w:t>и</w:t>
      </w:r>
      <w:r w:rsidRPr="00446611">
        <w:rPr>
          <w:spacing w:val="-6"/>
          <w:highlight w:val="cyan"/>
        </w:rPr>
        <w:t xml:space="preserve"> </w:t>
      </w:r>
      <w:r w:rsidRPr="00446611">
        <w:rPr>
          <w:highlight w:val="cyan"/>
        </w:rPr>
        <w:t>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соревнования и т.</w:t>
      </w:r>
      <w:r w:rsidRPr="00446611">
        <w:rPr>
          <w:spacing w:val="-25"/>
          <w:highlight w:val="cyan"/>
        </w:rPr>
        <w:t xml:space="preserve"> </w:t>
      </w:r>
      <w:r w:rsidRPr="00446611">
        <w:rPr>
          <w:highlight w:val="cyan"/>
        </w:rPr>
        <w:t>д.</w:t>
      </w:r>
    </w:p>
    <w:p w:rsidR="001345D1" w:rsidRPr="00446611" w:rsidRDefault="00404ADE">
      <w:pPr>
        <w:pStyle w:val="a3"/>
        <w:ind w:left="1137" w:right="264" w:firstLine="708"/>
        <w:jc w:val="both"/>
        <w:rPr>
          <w:highlight w:val="cyan"/>
        </w:rPr>
      </w:pPr>
      <w:r w:rsidRPr="00446611">
        <w:rPr>
          <w:b/>
          <w:highlight w:val="cyan"/>
        </w:rPr>
        <w:t xml:space="preserve">Целью внеурочной деятельности </w:t>
      </w:r>
      <w:r w:rsidRPr="00446611">
        <w:rPr>
          <w:highlight w:val="cyan"/>
        </w:rPr>
        <w:t>является содействие в обеспечении достижения ожидаемых результатов учащихся в соответствии с основной образовательной программой учреждения.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1345D1" w:rsidRPr="00446611" w:rsidRDefault="00404ADE">
      <w:pPr>
        <w:pStyle w:val="a3"/>
        <w:ind w:left="1137" w:right="269" w:firstLine="708"/>
        <w:jc w:val="both"/>
        <w:rPr>
          <w:b/>
          <w:highlight w:val="cyan"/>
        </w:rPr>
      </w:pPr>
      <w:r w:rsidRPr="00446611">
        <w:rPr>
          <w:highlight w:val="cyan"/>
        </w:rPr>
        <w:t xml:space="preserve">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w:t>
      </w:r>
      <w:r w:rsidRPr="00446611">
        <w:rPr>
          <w:b/>
          <w:highlight w:val="cyan"/>
        </w:rPr>
        <w:t>задач:</w:t>
      </w:r>
    </w:p>
    <w:p w:rsidR="001345D1" w:rsidRPr="00446611" w:rsidRDefault="00404ADE" w:rsidP="00F96D26">
      <w:pPr>
        <w:pStyle w:val="a5"/>
        <w:numPr>
          <w:ilvl w:val="0"/>
          <w:numId w:val="34"/>
        </w:numPr>
        <w:tabs>
          <w:tab w:val="left" w:pos="2088"/>
        </w:tabs>
        <w:ind w:right="264" w:firstLine="708"/>
        <w:jc w:val="both"/>
        <w:rPr>
          <w:sz w:val="24"/>
          <w:highlight w:val="cyan"/>
        </w:rPr>
      </w:pPr>
      <w:r w:rsidRPr="00446611">
        <w:rPr>
          <w:sz w:val="24"/>
          <w:highlight w:val="cyan"/>
        </w:rPr>
        <w:t>Изучение интересов и потребности детей в дополнительном образовании, организуемом в стенах образовательного</w:t>
      </w:r>
      <w:r w:rsidRPr="00446611">
        <w:rPr>
          <w:spacing w:val="2"/>
          <w:sz w:val="24"/>
          <w:highlight w:val="cyan"/>
        </w:rPr>
        <w:t xml:space="preserve"> </w:t>
      </w:r>
      <w:r w:rsidRPr="00446611">
        <w:rPr>
          <w:sz w:val="24"/>
          <w:highlight w:val="cyan"/>
        </w:rPr>
        <w:t>учреждения.</w:t>
      </w:r>
    </w:p>
    <w:p w:rsidR="001345D1" w:rsidRPr="00446611" w:rsidRDefault="00404ADE" w:rsidP="00F96D26">
      <w:pPr>
        <w:pStyle w:val="a5"/>
        <w:numPr>
          <w:ilvl w:val="0"/>
          <w:numId w:val="34"/>
        </w:numPr>
        <w:tabs>
          <w:tab w:val="left" w:pos="2136"/>
        </w:tabs>
        <w:ind w:right="269" w:firstLine="708"/>
        <w:jc w:val="both"/>
        <w:rPr>
          <w:sz w:val="24"/>
          <w:highlight w:val="cyan"/>
        </w:rPr>
      </w:pPr>
      <w:r w:rsidRPr="00446611">
        <w:rPr>
          <w:sz w:val="24"/>
          <w:highlight w:val="cyan"/>
        </w:rPr>
        <w:t>Определение содержания внеурочной деятельности, ее формы и методы работы с учащимися с учётом особенностей их социокультурного</w:t>
      </w:r>
      <w:r w:rsidRPr="00446611">
        <w:rPr>
          <w:spacing w:val="2"/>
          <w:sz w:val="24"/>
          <w:highlight w:val="cyan"/>
        </w:rPr>
        <w:t xml:space="preserve"> </w:t>
      </w:r>
      <w:r w:rsidRPr="00446611">
        <w:rPr>
          <w:sz w:val="24"/>
          <w:highlight w:val="cyan"/>
        </w:rPr>
        <w:t>окружения.</w:t>
      </w:r>
    </w:p>
    <w:p w:rsidR="001345D1" w:rsidRPr="00446611" w:rsidRDefault="00404ADE">
      <w:pPr>
        <w:pStyle w:val="a3"/>
        <w:ind w:left="1137" w:right="267" w:firstLine="708"/>
        <w:jc w:val="both"/>
        <w:rPr>
          <w:highlight w:val="cyan"/>
        </w:rPr>
      </w:pPr>
      <w:r w:rsidRPr="00446611">
        <w:rPr>
          <w:highlight w:val="cyan"/>
        </w:rPr>
        <w:t>З. Создание условий для функционирования единого образовательного пространства («Школа»- другие социальные</w:t>
      </w:r>
      <w:r w:rsidRPr="00446611">
        <w:rPr>
          <w:spacing w:val="-1"/>
          <w:highlight w:val="cyan"/>
        </w:rPr>
        <w:t xml:space="preserve"> </w:t>
      </w:r>
      <w:r w:rsidRPr="00446611">
        <w:rPr>
          <w:highlight w:val="cyan"/>
        </w:rPr>
        <w:t>партнёры).</w:t>
      </w:r>
    </w:p>
    <w:p w:rsidR="001345D1" w:rsidRPr="00446611" w:rsidRDefault="00404ADE" w:rsidP="00F96D26">
      <w:pPr>
        <w:pStyle w:val="a5"/>
        <w:numPr>
          <w:ilvl w:val="0"/>
          <w:numId w:val="33"/>
        </w:numPr>
        <w:tabs>
          <w:tab w:val="left" w:pos="2114"/>
        </w:tabs>
        <w:ind w:right="260" w:firstLine="708"/>
        <w:jc w:val="both"/>
        <w:rPr>
          <w:sz w:val="24"/>
          <w:highlight w:val="cyan"/>
        </w:rPr>
      </w:pPr>
      <w:r w:rsidRPr="00446611">
        <w:rPr>
          <w:sz w:val="24"/>
          <w:highlight w:val="cyan"/>
        </w:rPr>
        <w:t>Разнообразие видов творческой деятельности в системе дополнительного образования  в школе детей для наиболее полного удовлетворения интересов и потребностей школьников в объединениях различной</w:t>
      </w:r>
      <w:r w:rsidRPr="00446611">
        <w:rPr>
          <w:spacing w:val="1"/>
          <w:sz w:val="24"/>
          <w:highlight w:val="cyan"/>
        </w:rPr>
        <w:t xml:space="preserve"> </w:t>
      </w:r>
      <w:r w:rsidRPr="00446611">
        <w:rPr>
          <w:sz w:val="24"/>
          <w:highlight w:val="cyan"/>
        </w:rPr>
        <w:t>направленности.</w:t>
      </w:r>
    </w:p>
    <w:p w:rsidR="001345D1" w:rsidRPr="00446611" w:rsidRDefault="00404ADE" w:rsidP="00F96D26">
      <w:pPr>
        <w:pStyle w:val="a5"/>
        <w:numPr>
          <w:ilvl w:val="0"/>
          <w:numId w:val="33"/>
        </w:numPr>
        <w:tabs>
          <w:tab w:val="left" w:pos="2086"/>
        </w:tabs>
        <w:ind w:left="2085" w:hanging="240"/>
        <w:rPr>
          <w:sz w:val="24"/>
          <w:highlight w:val="cyan"/>
        </w:rPr>
      </w:pPr>
      <w:r w:rsidRPr="00446611">
        <w:rPr>
          <w:sz w:val="24"/>
          <w:highlight w:val="cyan"/>
        </w:rPr>
        <w:t>Привлечение учащихся к занятиям в системе дополнительного</w:t>
      </w:r>
      <w:r w:rsidRPr="00446611">
        <w:rPr>
          <w:spacing w:val="-7"/>
          <w:sz w:val="24"/>
          <w:highlight w:val="cyan"/>
        </w:rPr>
        <w:t xml:space="preserve"> </w:t>
      </w:r>
      <w:r w:rsidRPr="00446611">
        <w:rPr>
          <w:sz w:val="24"/>
          <w:highlight w:val="cyan"/>
        </w:rPr>
        <w:t>образования.</w:t>
      </w:r>
    </w:p>
    <w:p w:rsidR="001345D1" w:rsidRPr="00446611" w:rsidRDefault="00404ADE" w:rsidP="00F96D26">
      <w:pPr>
        <w:pStyle w:val="a5"/>
        <w:numPr>
          <w:ilvl w:val="0"/>
          <w:numId w:val="33"/>
        </w:numPr>
        <w:tabs>
          <w:tab w:val="left" w:pos="2196"/>
        </w:tabs>
        <w:ind w:right="267" w:firstLine="708"/>
        <w:jc w:val="both"/>
        <w:rPr>
          <w:sz w:val="24"/>
          <w:highlight w:val="cyan"/>
        </w:rPr>
      </w:pPr>
      <w:r w:rsidRPr="00446611">
        <w:rPr>
          <w:sz w:val="24"/>
          <w:highlight w:val="cyan"/>
        </w:rPr>
        <w:t>Разработка специальных форм и методов работы, формирующих творческую и социальную активность обучающихся, становление нравственных качеств</w:t>
      </w:r>
      <w:r w:rsidRPr="00446611">
        <w:rPr>
          <w:spacing w:val="-9"/>
          <w:sz w:val="24"/>
          <w:highlight w:val="cyan"/>
        </w:rPr>
        <w:t xml:space="preserve"> </w:t>
      </w:r>
      <w:r w:rsidRPr="00446611">
        <w:rPr>
          <w:sz w:val="24"/>
          <w:highlight w:val="cyan"/>
        </w:rPr>
        <w:t>личности.</w:t>
      </w:r>
    </w:p>
    <w:p w:rsidR="001345D1" w:rsidRPr="00446611" w:rsidRDefault="00404ADE" w:rsidP="00F96D26">
      <w:pPr>
        <w:pStyle w:val="a5"/>
        <w:numPr>
          <w:ilvl w:val="0"/>
          <w:numId w:val="33"/>
        </w:numPr>
        <w:tabs>
          <w:tab w:val="left" w:pos="2027"/>
        </w:tabs>
        <w:ind w:right="260" w:firstLine="708"/>
        <w:jc w:val="both"/>
        <w:rPr>
          <w:sz w:val="24"/>
          <w:highlight w:val="cyan"/>
        </w:rPr>
      </w:pPr>
      <w:r w:rsidRPr="00446611">
        <w:rPr>
          <w:sz w:val="24"/>
          <w:highlight w:val="cyan"/>
        </w:rPr>
        <w:t>Создание условий для освоения детьми духовных и культурных ценностей, воспитания уважения к истории и культуре своего и других</w:t>
      </w:r>
      <w:r w:rsidRPr="00446611">
        <w:rPr>
          <w:spacing w:val="-1"/>
          <w:sz w:val="24"/>
          <w:highlight w:val="cyan"/>
        </w:rPr>
        <w:t xml:space="preserve"> </w:t>
      </w:r>
      <w:r w:rsidRPr="00446611">
        <w:rPr>
          <w:sz w:val="24"/>
          <w:highlight w:val="cyan"/>
        </w:rPr>
        <w:t>народов.</w:t>
      </w:r>
    </w:p>
    <w:p w:rsidR="001345D1" w:rsidRPr="00446611" w:rsidRDefault="00404ADE" w:rsidP="00F96D26">
      <w:pPr>
        <w:pStyle w:val="a5"/>
        <w:numPr>
          <w:ilvl w:val="0"/>
          <w:numId w:val="33"/>
        </w:numPr>
        <w:tabs>
          <w:tab w:val="left" w:pos="2292"/>
        </w:tabs>
        <w:ind w:right="266" w:firstLine="708"/>
        <w:jc w:val="both"/>
        <w:rPr>
          <w:sz w:val="24"/>
          <w:highlight w:val="cyan"/>
        </w:rPr>
      </w:pPr>
      <w:r w:rsidRPr="00446611">
        <w:rPr>
          <w:sz w:val="24"/>
          <w:highlight w:val="cyan"/>
        </w:rPr>
        <w:t>Организация педагогическое сопровождение личностного самоопределения школьника.</w:t>
      </w:r>
    </w:p>
    <w:p w:rsidR="001345D1" w:rsidRPr="00446611" w:rsidRDefault="001345D1">
      <w:pPr>
        <w:pStyle w:val="a3"/>
        <w:spacing w:before="11"/>
        <w:ind w:left="0"/>
        <w:rPr>
          <w:sz w:val="23"/>
          <w:highlight w:val="cyan"/>
        </w:rPr>
      </w:pPr>
    </w:p>
    <w:p w:rsidR="001345D1" w:rsidRPr="00446611" w:rsidRDefault="00404ADE">
      <w:pPr>
        <w:pStyle w:val="a3"/>
        <w:ind w:left="1137" w:right="267" w:firstLine="708"/>
        <w:jc w:val="both"/>
        <w:rPr>
          <w:highlight w:val="cyan"/>
        </w:rPr>
      </w:pPr>
      <w:r w:rsidRPr="00446611">
        <w:rPr>
          <w:highlight w:val="cyan"/>
        </w:rPr>
        <w:t>Для реализации внеурочной деятельности образовательное учреждение располагает необходимыми ресурсами. 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w:t>
      </w:r>
      <w:r w:rsidRPr="00446611">
        <w:rPr>
          <w:spacing w:val="-9"/>
          <w:highlight w:val="cyan"/>
        </w:rPr>
        <w:t xml:space="preserve"> </w:t>
      </w:r>
      <w:r w:rsidRPr="00446611">
        <w:rPr>
          <w:highlight w:val="cyan"/>
        </w:rPr>
        <w:t>образования.</w:t>
      </w:r>
    </w:p>
    <w:p w:rsidR="001345D1" w:rsidRPr="00446611" w:rsidRDefault="00404ADE">
      <w:pPr>
        <w:pStyle w:val="a3"/>
        <w:spacing w:before="1"/>
        <w:ind w:left="1137" w:firstLine="420"/>
        <w:rPr>
          <w:highlight w:val="cyan"/>
        </w:rPr>
      </w:pPr>
      <w:r w:rsidRPr="00446611">
        <w:rPr>
          <w:highlight w:val="cyan"/>
        </w:rPr>
        <w:t>Оптимизации всех внутренних ресурсов образовательного учреждения, культурных и спортивных учреждений города представлена в таблице.</w:t>
      </w:r>
    </w:p>
    <w:p w:rsidR="001345D1" w:rsidRPr="00446611" w:rsidRDefault="001345D1">
      <w:pPr>
        <w:rPr>
          <w:highlight w:val="cyan"/>
        </w:rPr>
        <w:sectPr w:rsidR="001345D1" w:rsidRPr="00446611">
          <w:pgSz w:w="11910" w:h="16840"/>
          <w:pgMar w:top="760" w:right="300" w:bottom="940" w:left="140" w:header="0" w:footer="678" w:gutter="0"/>
          <w:cols w:space="720"/>
        </w:sect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8"/>
        <w:gridCol w:w="4990"/>
      </w:tblGrid>
      <w:tr w:rsidR="001345D1" w:rsidRPr="00446611">
        <w:trPr>
          <w:trHeight w:val="275"/>
        </w:trPr>
        <w:tc>
          <w:tcPr>
            <w:tcW w:w="9978" w:type="dxa"/>
            <w:gridSpan w:val="2"/>
          </w:tcPr>
          <w:p w:rsidR="001345D1" w:rsidRPr="00446611" w:rsidRDefault="00404ADE">
            <w:pPr>
              <w:pStyle w:val="TableParagraph"/>
              <w:spacing w:line="256" w:lineRule="exact"/>
              <w:ind w:left="3851" w:right="3446"/>
              <w:jc w:val="center"/>
              <w:rPr>
                <w:sz w:val="24"/>
                <w:highlight w:val="cyan"/>
              </w:rPr>
            </w:pPr>
            <w:r w:rsidRPr="00446611">
              <w:rPr>
                <w:sz w:val="24"/>
                <w:highlight w:val="cyan"/>
              </w:rPr>
              <w:lastRenderedPageBreak/>
              <w:t>Внеурочная деятельность</w:t>
            </w:r>
          </w:p>
        </w:tc>
      </w:tr>
      <w:tr w:rsidR="001345D1" w:rsidRPr="00446611">
        <w:trPr>
          <w:trHeight w:val="1080"/>
        </w:trPr>
        <w:tc>
          <w:tcPr>
            <w:tcW w:w="4988" w:type="dxa"/>
          </w:tcPr>
          <w:p w:rsidR="001345D1" w:rsidRPr="00446611" w:rsidRDefault="00404ADE">
            <w:pPr>
              <w:pStyle w:val="TableParagraph"/>
              <w:spacing w:line="266" w:lineRule="exact"/>
              <w:ind w:left="10"/>
              <w:jc w:val="center"/>
              <w:rPr>
                <w:b/>
                <w:sz w:val="24"/>
                <w:highlight w:val="cyan"/>
              </w:rPr>
            </w:pPr>
            <w:r w:rsidRPr="00446611">
              <w:rPr>
                <w:spacing w:val="-60"/>
                <w:sz w:val="24"/>
                <w:highlight w:val="cyan"/>
                <w:u w:val="thick"/>
              </w:rPr>
              <w:t xml:space="preserve"> </w:t>
            </w:r>
            <w:r w:rsidRPr="00446611">
              <w:rPr>
                <w:b/>
                <w:sz w:val="24"/>
                <w:highlight w:val="cyan"/>
                <w:u w:val="thick"/>
              </w:rPr>
              <w:t>Учебный план</w:t>
            </w:r>
          </w:p>
        </w:tc>
        <w:tc>
          <w:tcPr>
            <w:tcW w:w="4990" w:type="dxa"/>
          </w:tcPr>
          <w:p w:rsidR="001345D1" w:rsidRPr="00446611" w:rsidRDefault="00404ADE">
            <w:pPr>
              <w:pStyle w:val="TableParagraph"/>
              <w:spacing w:line="266" w:lineRule="exact"/>
              <w:ind w:left="108"/>
              <w:rPr>
                <w:b/>
                <w:sz w:val="24"/>
                <w:highlight w:val="cyan"/>
              </w:rPr>
            </w:pPr>
            <w:r w:rsidRPr="00446611">
              <w:rPr>
                <w:spacing w:val="-60"/>
                <w:sz w:val="24"/>
                <w:highlight w:val="cyan"/>
                <w:u w:val="thick"/>
              </w:rPr>
              <w:t xml:space="preserve"> </w:t>
            </w:r>
            <w:r w:rsidRPr="00446611">
              <w:rPr>
                <w:b/>
                <w:sz w:val="24"/>
                <w:highlight w:val="cyan"/>
                <w:u w:val="thick"/>
              </w:rPr>
              <w:t>Классное руководство,</w:t>
            </w:r>
          </w:p>
          <w:p w:rsidR="001345D1" w:rsidRPr="00446611" w:rsidRDefault="00404ADE">
            <w:pPr>
              <w:pStyle w:val="TableParagraph"/>
              <w:ind w:left="108"/>
              <w:rPr>
                <w:b/>
                <w:sz w:val="24"/>
                <w:highlight w:val="cyan"/>
              </w:rPr>
            </w:pPr>
            <w:r w:rsidRPr="00446611">
              <w:rPr>
                <w:spacing w:val="-60"/>
                <w:sz w:val="24"/>
                <w:highlight w:val="cyan"/>
                <w:u w:val="thick"/>
              </w:rPr>
              <w:t xml:space="preserve"> </w:t>
            </w:r>
            <w:r w:rsidRPr="00446611">
              <w:rPr>
                <w:b/>
                <w:sz w:val="24"/>
                <w:highlight w:val="cyan"/>
                <w:u w:val="thick"/>
              </w:rPr>
              <w:t>педагог организатор, педагоги- психологи,</w:t>
            </w:r>
          </w:p>
          <w:p w:rsidR="001345D1" w:rsidRPr="00446611" w:rsidRDefault="00404ADE">
            <w:pPr>
              <w:pStyle w:val="TableParagraph"/>
              <w:ind w:left="108"/>
              <w:rPr>
                <w:b/>
                <w:sz w:val="24"/>
                <w:highlight w:val="cyan"/>
              </w:rPr>
            </w:pPr>
            <w:r w:rsidRPr="00446611">
              <w:rPr>
                <w:spacing w:val="-60"/>
                <w:sz w:val="24"/>
                <w:highlight w:val="cyan"/>
                <w:u w:val="thick"/>
              </w:rPr>
              <w:t xml:space="preserve"> </w:t>
            </w:r>
            <w:r w:rsidRPr="00446611">
              <w:rPr>
                <w:b/>
                <w:sz w:val="24"/>
                <w:highlight w:val="cyan"/>
                <w:u w:val="thick"/>
              </w:rPr>
              <w:t>социальные педагоги</w:t>
            </w:r>
          </w:p>
        </w:tc>
      </w:tr>
      <w:tr w:rsidR="001345D1" w:rsidRPr="00446611">
        <w:trPr>
          <w:trHeight w:val="548"/>
        </w:trPr>
        <w:tc>
          <w:tcPr>
            <w:tcW w:w="4988" w:type="dxa"/>
            <w:tcBorders>
              <w:bottom w:val="nil"/>
            </w:tcBorders>
          </w:tcPr>
          <w:p w:rsidR="001345D1" w:rsidRPr="00446611" w:rsidRDefault="00404ADE">
            <w:pPr>
              <w:pStyle w:val="TableParagraph"/>
              <w:spacing w:line="261" w:lineRule="exact"/>
              <w:ind w:left="108"/>
              <w:rPr>
                <w:i/>
                <w:sz w:val="24"/>
                <w:highlight w:val="cyan"/>
              </w:rPr>
            </w:pPr>
            <w:r w:rsidRPr="00446611">
              <w:rPr>
                <w:i/>
                <w:sz w:val="24"/>
                <w:highlight w:val="cyan"/>
              </w:rPr>
              <w:t>Спортивно – оздоровительное</w:t>
            </w:r>
          </w:p>
          <w:p w:rsidR="001345D1" w:rsidRPr="00446611" w:rsidRDefault="00404ADE">
            <w:pPr>
              <w:pStyle w:val="TableParagraph"/>
              <w:spacing w:line="267" w:lineRule="exact"/>
              <w:ind w:left="108"/>
              <w:rPr>
                <w:i/>
                <w:sz w:val="24"/>
                <w:highlight w:val="cyan"/>
              </w:rPr>
            </w:pPr>
            <w:r w:rsidRPr="00446611">
              <w:rPr>
                <w:i/>
                <w:sz w:val="24"/>
                <w:highlight w:val="cyan"/>
              </w:rPr>
              <w:t>Общеинтеллектуальное</w:t>
            </w:r>
          </w:p>
        </w:tc>
        <w:tc>
          <w:tcPr>
            <w:tcW w:w="4990" w:type="dxa"/>
            <w:tcBorders>
              <w:bottom w:val="nil"/>
            </w:tcBorders>
          </w:tcPr>
          <w:p w:rsidR="001345D1" w:rsidRPr="00446611" w:rsidRDefault="00404ADE">
            <w:pPr>
              <w:pStyle w:val="TableParagraph"/>
              <w:spacing w:line="242" w:lineRule="auto"/>
              <w:ind w:left="108" w:right="828"/>
              <w:rPr>
                <w:b/>
                <w:i/>
                <w:highlight w:val="cyan"/>
              </w:rPr>
            </w:pPr>
            <w:r w:rsidRPr="00446611">
              <w:rPr>
                <w:b/>
                <w:i/>
                <w:highlight w:val="cyan"/>
              </w:rPr>
              <w:t>Классные часы, школьные и внеклассные мероприятия</w:t>
            </w:r>
          </w:p>
        </w:tc>
      </w:tr>
      <w:tr w:rsidR="001345D1" w:rsidRPr="00446611">
        <w:trPr>
          <w:trHeight w:val="275"/>
        </w:trPr>
        <w:tc>
          <w:tcPr>
            <w:tcW w:w="4988" w:type="dxa"/>
            <w:tcBorders>
              <w:top w:val="nil"/>
              <w:bottom w:val="nil"/>
            </w:tcBorders>
          </w:tcPr>
          <w:p w:rsidR="001345D1" w:rsidRPr="00446611" w:rsidRDefault="00404ADE">
            <w:pPr>
              <w:pStyle w:val="TableParagraph"/>
              <w:spacing w:line="256" w:lineRule="exact"/>
              <w:ind w:left="108"/>
              <w:rPr>
                <w:i/>
                <w:sz w:val="24"/>
                <w:highlight w:val="cyan"/>
              </w:rPr>
            </w:pPr>
            <w:r w:rsidRPr="00446611">
              <w:rPr>
                <w:i/>
                <w:sz w:val="24"/>
                <w:highlight w:val="cyan"/>
              </w:rPr>
              <w:t>Социальное</w:t>
            </w:r>
          </w:p>
        </w:tc>
        <w:tc>
          <w:tcPr>
            <w:tcW w:w="4990" w:type="dxa"/>
            <w:tcBorders>
              <w:top w:val="nil"/>
              <w:bottom w:val="nil"/>
            </w:tcBorders>
          </w:tcPr>
          <w:p w:rsidR="001345D1" w:rsidRPr="00446611" w:rsidRDefault="001345D1">
            <w:pPr>
              <w:pStyle w:val="TableParagraph"/>
              <w:rPr>
                <w:sz w:val="20"/>
                <w:highlight w:val="cyan"/>
              </w:rPr>
            </w:pPr>
          </w:p>
        </w:tc>
      </w:tr>
      <w:tr w:rsidR="001345D1" w:rsidRPr="00446611">
        <w:trPr>
          <w:trHeight w:val="275"/>
        </w:trPr>
        <w:tc>
          <w:tcPr>
            <w:tcW w:w="4988" w:type="dxa"/>
            <w:tcBorders>
              <w:top w:val="nil"/>
              <w:bottom w:val="nil"/>
            </w:tcBorders>
          </w:tcPr>
          <w:p w:rsidR="001345D1" w:rsidRPr="00446611" w:rsidRDefault="00404ADE">
            <w:pPr>
              <w:pStyle w:val="TableParagraph"/>
              <w:spacing w:line="256" w:lineRule="exact"/>
              <w:ind w:left="108"/>
              <w:rPr>
                <w:i/>
                <w:sz w:val="24"/>
                <w:highlight w:val="cyan"/>
              </w:rPr>
            </w:pPr>
            <w:r w:rsidRPr="00446611">
              <w:rPr>
                <w:i/>
                <w:sz w:val="24"/>
                <w:highlight w:val="cyan"/>
              </w:rPr>
              <w:t>Общекультурное</w:t>
            </w:r>
          </w:p>
        </w:tc>
        <w:tc>
          <w:tcPr>
            <w:tcW w:w="4990" w:type="dxa"/>
            <w:tcBorders>
              <w:top w:val="nil"/>
              <w:bottom w:val="nil"/>
            </w:tcBorders>
          </w:tcPr>
          <w:p w:rsidR="001345D1" w:rsidRPr="00446611" w:rsidRDefault="001345D1">
            <w:pPr>
              <w:pStyle w:val="TableParagraph"/>
              <w:rPr>
                <w:sz w:val="20"/>
                <w:highlight w:val="cyan"/>
              </w:rPr>
            </w:pPr>
          </w:p>
        </w:tc>
      </w:tr>
      <w:tr w:rsidR="001345D1" w:rsidRPr="00446611">
        <w:trPr>
          <w:trHeight w:val="281"/>
        </w:trPr>
        <w:tc>
          <w:tcPr>
            <w:tcW w:w="4988" w:type="dxa"/>
            <w:tcBorders>
              <w:top w:val="nil"/>
            </w:tcBorders>
          </w:tcPr>
          <w:p w:rsidR="001345D1" w:rsidRPr="00446611" w:rsidRDefault="00404ADE">
            <w:pPr>
              <w:pStyle w:val="TableParagraph"/>
              <w:spacing w:line="261" w:lineRule="exact"/>
              <w:ind w:left="108"/>
              <w:rPr>
                <w:i/>
                <w:sz w:val="24"/>
                <w:highlight w:val="cyan"/>
              </w:rPr>
            </w:pPr>
            <w:r w:rsidRPr="00446611">
              <w:rPr>
                <w:i/>
                <w:sz w:val="24"/>
                <w:highlight w:val="cyan"/>
              </w:rPr>
              <w:t>Духовно-нравственное</w:t>
            </w:r>
          </w:p>
        </w:tc>
        <w:tc>
          <w:tcPr>
            <w:tcW w:w="4990" w:type="dxa"/>
            <w:tcBorders>
              <w:top w:val="nil"/>
            </w:tcBorders>
          </w:tcPr>
          <w:p w:rsidR="001345D1" w:rsidRPr="00446611" w:rsidRDefault="001345D1">
            <w:pPr>
              <w:pStyle w:val="TableParagraph"/>
              <w:rPr>
                <w:sz w:val="20"/>
                <w:highlight w:val="cyan"/>
              </w:rPr>
            </w:pPr>
          </w:p>
        </w:tc>
      </w:tr>
    </w:tbl>
    <w:p w:rsidR="001345D1" w:rsidRPr="00446611" w:rsidRDefault="001345D1">
      <w:pPr>
        <w:pStyle w:val="a3"/>
        <w:spacing w:before="10"/>
        <w:ind w:left="0"/>
        <w:rPr>
          <w:sz w:val="12"/>
          <w:highlight w:val="cyan"/>
        </w:rPr>
      </w:pPr>
    </w:p>
    <w:p w:rsidR="001345D1" w:rsidRPr="00446611" w:rsidRDefault="00404ADE">
      <w:pPr>
        <w:spacing w:before="91"/>
        <w:ind w:left="1137" w:right="263" w:firstLine="710"/>
        <w:jc w:val="both"/>
        <w:rPr>
          <w:highlight w:val="cyan"/>
        </w:rPr>
      </w:pPr>
      <w:r w:rsidRPr="00446611">
        <w:rPr>
          <w:highlight w:val="cyan"/>
        </w:rPr>
        <w:t>Также преимуществом данной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w:t>
      </w:r>
    </w:p>
    <w:p w:rsidR="001345D1" w:rsidRPr="00446611" w:rsidRDefault="00404ADE">
      <w:pPr>
        <w:ind w:left="1137" w:right="259" w:firstLine="708"/>
        <w:jc w:val="both"/>
        <w:rPr>
          <w:b/>
          <w:i/>
          <w:sz w:val="24"/>
          <w:highlight w:val="cyan"/>
        </w:rPr>
      </w:pPr>
      <w:r w:rsidRPr="00446611">
        <w:rPr>
          <w:sz w:val="24"/>
          <w:highlight w:val="cyan"/>
        </w:rPr>
        <w:t>Исходя из возможностей школы и по результатам изучения социального запроса (анкетирования) родителей (законных представителей) и обучающихся внеуроч</w:t>
      </w:r>
      <w:r w:rsidR="00B2140A" w:rsidRPr="00446611">
        <w:rPr>
          <w:sz w:val="24"/>
          <w:highlight w:val="cyan"/>
        </w:rPr>
        <w:t>ная деятельность в МБОУ «Ржанопольская оош</w:t>
      </w:r>
      <w:r w:rsidRPr="00446611">
        <w:rPr>
          <w:sz w:val="24"/>
          <w:highlight w:val="cyan"/>
        </w:rPr>
        <w:t xml:space="preserve">» организуется по основным направлениям развития личности в объеме 10 часов в формах, отличных от урочной по следующим направлениям: </w:t>
      </w:r>
      <w:r w:rsidRPr="00446611">
        <w:rPr>
          <w:b/>
          <w:i/>
          <w:sz w:val="24"/>
          <w:highlight w:val="cyan"/>
        </w:rPr>
        <w:t>Спортивно – оздоровительное, общеинтеллектуальное, социальное, общекультурное, духовно- нравственное.</w:t>
      </w:r>
    </w:p>
    <w:p w:rsidR="001345D1" w:rsidRPr="00446611" w:rsidRDefault="00404ADE">
      <w:pPr>
        <w:pStyle w:val="a3"/>
        <w:ind w:left="1137" w:right="261" w:firstLine="708"/>
        <w:jc w:val="both"/>
        <w:rPr>
          <w:highlight w:val="cyan"/>
        </w:rPr>
      </w:pPr>
      <w:r w:rsidRPr="00446611">
        <w:rPr>
          <w:b/>
          <w:highlight w:val="cyan"/>
        </w:rPr>
        <w:t xml:space="preserve">Спортивно-оздоровительное направление </w:t>
      </w:r>
      <w:r w:rsidRPr="00446611">
        <w:rPr>
          <w:highlight w:val="cyan"/>
        </w:rPr>
        <w:t>на формирование ценностного отношения к здоровью и здоровому образу жизни: элементарному представлению о взаимной обу- словленности физического, социального и психического здоровья человека, о важности нравственности в сохранении здоровья человека; первоначального личного опыта здоровьесберегающей деятельности; представления о роли физической культуры и спорта для здоровья человека, его образования, труда и творчества; знаний о возможном негативном влиянии компьютерных игр, телевидения, рекламы на здоровье</w:t>
      </w:r>
      <w:r w:rsidRPr="00446611">
        <w:rPr>
          <w:spacing w:val="-6"/>
          <w:highlight w:val="cyan"/>
        </w:rPr>
        <w:t xml:space="preserve"> </w:t>
      </w:r>
      <w:r w:rsidRPr="00446611">
        <w:rPr>
          <w:highlight w:val="cyan"/>
        </w:rPr>
        <w:t>человека.</w:t>
      </w:r>
    </w:p>
    <w:p w:rsidR="001345D1" w:rsidRPr="00446611" w:rsidRDefault="008D4911" w:rsidP="008D4911">
      <w:pPr>
        <w:pStyle w:val="a3"/>
        <w:spacing w:line="274" w:lineRule="exact"/>
        <w:ind w:left="1197"/>
        <w:rPr>
          <w:highlight w:val="cyan"/>
        </w:rPr>
      </w:pPr>
      <w:r>
        <w:rPr>
          <w:highlight w:val="cyan"/>
        </w:rPr>
        <w:t xml:space="preserve">Реализуется через кружки: « Разговор о правильном питании». « Твоё здоровье», « Весёлая физкультура» </w:t>
      </w:r>
      <w:r w:rsidR="00404ADE" w:rsidRPr="00446611">
        <w:rPr>
          <w:sz w:val="22"/>
          <w:highlight w:val="cyan"/>
        </w:rPr>
        <w:t xml:space="preserve">, </w:t>
      </w:r>
      <w:r w:rsidR="00404ADE" w:rsidRPr="00446611">
        <w:rPr>
          <w:highlight w:val="cyan"/>
        </w:rPr>
        <w:t>плана воспитательной р</w:t>
      </w:r>
      <w:r>
        <w:rPr>
          <w:highlight w:val="cyan"/>
        </w:rPr>
        <w:t>аботы классного руководителя</w:t>
      </w:r>
      <w:r w:rsidR="00404ADE" w:rsidRPr="00446611">
        <w:rPr>
          <w:highlight w:val="cyan"/>
        </w:rPr>
        <w:t>.</w:t>
      </w:r>
    </w:p>
    <w:p w:rsidR="001345D1" w:rsidRPr="00446611" w:rsidRDefault="00404ADE">
      <w:pPr>
        <w:pStyle w:val="a3"/>
        <w:ind w:left="1137" w:right="260" w:firstLine="566"/>
        <w:jc w:val="both"/>
        <w:rPr>
          <w:highlight w:val="cyan"/>
        </w:rPr>
      </w:pPr>
      <w:r w:rsidRPr="00446611">
        <w:rPr>
          <w:b/>
          <w:highlight w:val="cyan"/>
        </w:rPr>
        <w:t xml:space="preserve">Социальное направление </w:t>
      </w:r>
      <w:r w:rsidRPr="00446611">
        <w:rPr>
          <w:highlight w:val="cyan"/>
        </w:rPr>
        <w:t>ориентировано на формирование у учащихся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 Реа</w:t>
      </w:r>
      <w:r w:rsidR="008D4911">
        <w:rPr>
          <w:highlight w:val="cyan"/>
        </w:rPr>
        <w:t xml:space="preserve">лизуется через кружки «Экология младших школьников», « Экология. Живая планета». « Экология. Природа. Культура. Человек»,» Мир вокруг нас», </w:t>
      </w:r>
      <w:r w:rsidRPr="00446611">
        <w:rPr>
          <w:sz w:val="22"/>
          <w:highlight w:val="cyan"/>
        </w:rPr>
        <w:t xml:space="preserve"> </w:t>
      </w:r>
      <w:r w:rsidRPr="00446611">
        <w:rPr>
          <w:highlight w:val="cyan"/>
        </w:rPr>
        <w:t>в плане воспитательной работы классного руководителя.</w:t>
      </w:r>
    </w:p>
    <w:p w:rsidR="001345D1" w:rsidRPr="00446611" w:rsidRDefault="00404ADE" w:rsidP="008D4911">
      <w:pPr>
        <w:pStyle w:val="a3"/>
        <w:spacing w:before="1"/>
        <w:ind w:left="1137" w:right="263" w:firstLine="566"/>
        <w:jc w:val="both"/>
        <w:rPr>
          <w:highlight w:val="cyan"/>
        </w:rPr>
      </w:pPr>
      <w:r w:rsidRPr="00446611">
        <w:rPr>
          <w:b/>
          <w:highlight w:val="cyan"/>
        </w:rPr>
        <w:t xml:space="preserve">Общеинтеллектуальное направление </w:t>
      </w:r>
      <w:r w:rsidRPr="00446611">
        <w:rPr>
          <w:highlight w:val="cyan"/>
        </w:rPr>
        <w:t>направлено на формирование способностей к эффективному и нестандартному мышлению, которые дети быстро переносят на другие предметы</w:t>
      </w:r>
      <w:r w:rsidRPr="00446611">
        <w:rPr>
          <w:spacing w:val="23"/>
          <w:highlight w:val="cyan"/>
        </w:rPr>
        <w:t xml:space="preserve"> </w:t>
      </w:r>
      <w:r w:rsidRPr="00446611">
        <w:rPr>
          <w:highlight w:val="cyan"/>
        </w:rPr>
        <w:t>и</w:t>
      </w:r>
      <w:r w:rsidRPr="00446611">
        <w:rPr>
          <w:spacing w:val="25"/>
          <w:highlight w:val="cyan"/>
        </w:rPr>
        <w:t xml:space="preserve"> </w:t>
      </w:r>
      <w:r w:rsidRPr="00446611">
        <w:rPr>
          <w:highlight w:val="cyan"/>
        </w:rPr>
        <w:t>используют</w:t>
      </w:r>
      <w:r w:rsidRPr="00446611">
        <w:rPr>
          <w:spacing w:val="25"/>
          <w:highlight w:val="cyan"/>
        </w:rPr>
        <w:t xml:space="preserve"> </w:t>
      </w:r>
      <w:r w:rsidRPr="00446611">
        <w:rPr>
          <w:highlight w:val="cyan"/>
        </w:rPr>
        <w:t>при</w:t>
      </w:r>
      <w:r w:rsidRPr="00446611">
        <w:rPr>
          <w:spacing w:val="25"/>
          <w:highlight w:val="cyan"/>
        </w:rPr>
        <w:t xml:space="preserve"> </w:t>
      </w:r>
      <w:r w:rsidRPr="00446611">
        <w:rPr>
          <w:highlight w:val="cyan"/>
        </w:rPr>
        <w:t>решении</w:t>
      </w:r>
      <w:r w:rsidRPr="00446611">
        <w:rPr>
          <w:spacing w:val="23"/>
          <w:highlight w:val="cyan"/>
        </w:rPr>
        <w:t xml:space="preserve"> </w:t>
      </w:r>
      <w:r w:rsidRPr="00446611">
        <w:rPr>
          <w:highlight w:val="cyan"/>
        </w:rPr>
        <w:t>любых</w:t>
      </w:r>
      <w:r w:rsidRPr="00446611">
        <w:rPr>
          <w:spacing w:val="24"/>
          <w:highlight w:val="cyan"/>
        </w:rPr>
        <w:t xml:space="preserve"> </w:t>
      </w:r>
      <w:r w:rsidRPr="00446611">
        <w:rPr>
          <w:highlight w:val="cyan"/>
        </w:rPr>
        <w:t>жизненных</w:t>
      </w:r>
      <w:r w:rsidRPr="00446611">
        <w:rPr>
          <w:spacing w:val="26"/>
          <w:highlight w:val="cyan"/>
        </w:rPr>
        <w:t xml:space="preserve"> </w:t>
      </w:r>
      <w:r w:rsidRPr="00446611">
        <w:rPr>
          <w:highlight w:val="cyan"/>
        </w:rPr>
        <w:t>проблем.</w:t>
      </w:r>
      <w:r w:rsidRPr="00446611">
        <w:rPr>
          <w:spacing w:val="24"/>
          <w:highlight w:val="cyan"/>
        </w:rPr>
        <w:t xml:space="preserve"> </w:t>
      </w:r>
      <w:r w:rsidRPr="00446611">
        <w:rPr>
          <w:highlight w:val="cyan"/>
        </w:rPr>
        <w:t>Реализуется</w:t>
      </w:r>
      <w:r w:rsidRPr="00446611">
        <w:rPr>
          <w:spacing w:val="24"/>
          <w:highlight w:val="cyan"/>
        </w:rPr>
        <w:t xml:space="preserve"> </w:t>
      </w:r>
      <w:r w:rsidRPr="00446611">
        <w:rPr>
          <w:highlight w:val="cyan"/>
        </w:rPr>
        <w:t>через</w:t>
      </w:r>
      <w:r w:rsidRPr="00446611">
        <w:rPr>
          <w:spacing w:val="25"/>
          <w:highlight w:val="cyan"/>
        </w:rPr>
        <w:t xml:space="preserve"> </w:t>
      </w:r>
      <w:r w:rsidRPr="00446611">
        <w:rPr>
          <w:highlight w:val="cyan"/>
        </w:rPr>
        <w:t>кружки:</w:t>
      </w:r>
      <w:r w:rsidR="008D4911">
        <w:rPr>
          <w:highlight w:val="cyan"/>
        </w:rPr>
        <w:t xml:space="preserve"> « Хочу всё знать», « Информаитика и мы», « Азбука офиса». « Удивительный мир информатики», « Готовимся к ГИА»( обществознание), « Готовимся к ГИА» ( история), « Готовимся к ГИА»(русский язык)</w:t>
      </w:r>
      <w:r w:rsidRPr="00446611">
        <w:rPr>
          <w:highlight w:val="cyan"/>
        </w:rPr>
        <w:t>,</w:t>
      </w:r>
      <w:r w:rsidRPr="00446611">
        <w:rPr>
          <w:highlight w:val="cyan"/>
        </w:rPr>
        <w:tab/>
      </w:r>
      <w:r w:rsidRPr="00446611">
        <w:rPr>
          <w:spacing w:val="-3"/>
          <w:highlight w:val="cyan"/>
        </w:rPr>
        <w:t xml:space="preserve">деятельность </w:t>
      </w:r>
      <w:r w:rsidRPr="00446611">
        <w:rPr>
          <w:highlight w:val="cyan"/>
        </w:rPr>
        <w:t>классного руководителя (олимпиады, дистанционные интеллектуальные конкурсы, предметные недели).</w:t>
      </w:r>
    </w:p>
    <w:p w:rsidR="001345D1" w:rsidRPr="00446611" w:rsidRDefault="00404ADE">
      <w:pPr>
        <w:pStyle w:val="a3"/>
        <w:ind w:left="1137" w:right="267" w:firstLine="566"/>
        <w:jc w:val="both"/>
        <w:rPr>
          <w:highlight w:val="cyan"/>
        </w:rPr>
      </w:pPr>
      <w:r w:rsidRPr="00446611">
        <w:rPr>
          <w:b/>
          <w:highlight w:val="cyan"/>
        </w:rPr>
        <w:t xml:space="preserve">Общекультурное направление </w:t>
      </w:r>
      <w:r w:rsidRPr="00446611">
        <w:rPr>
          <w:highlight w:val="cyan"/>
        </w:rPr>
        <w:t>направлено на воспитание ребёнка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Реализуется через кружки,</w:t>
      </w:r>
    </w:p>
    <w:p w:rsidR="001345D1" w:rsidRPr="00446611" w:rsidRDefault="008D4911">
      <w:pPr>
        <w:ind w:left="1137" w:right="262"/>
        <w:jc w:val="both"/>
        <w:rPr>
          <w:sz w:val="24"/>
          <w:highlight w:val="cyan"/>
        </w:rPr>
      </w:pPr>
      <w:r>
        <w:rPr>
          <w:sz w:val="24"/>
          <w:highlight w:val="cyan"/>
        </w:rPr>
        <w:t>«Умелые руки</w:t>
      </w:r>
      <w:r w:rsidR="00404ADE" w:rsidRPr="00446611">
        <w:rPr>
          <w:sz w:val="24"/>
          <w:highlight w:val="cyan"/>
        </w:rPr>
        <w:t>»</w:t>
      </w:r>
      <w:r w:rsidR="00404ADE" w:rsidRPr="00446611">
        <w:rPr>
          <w:highlight w:val="cyan"/>
        </w:rPr>
        <w:t xml:space="preserve">; </w:t>
      </w:r>
      <w:r w:rsidR="00404ADE" w:rsidRPr="00446611">
        <w:rPr>
          <w:sz w:val="24"/>
          <w:highlight w:val="cyan"/>
        </w:rPr>
        <w:t>в плане воспитательной работы классного руководителя.</w:t>
      </w:r>
    </w:p>
    <w:p w:rsidR="001345D1" w:rsidRPr="00446611" w:rsidRDefault="00404ADE">
      <w:pPr>
        <w:ind w:left="1137" w:right="267" w:firstLine="566"/>
        <w:jc w:val="both"/>
        <w:rPr>
          <w:sz w:val="24"/>
          <w:highlight w:val="cyan"/>
        </w:rPr>
      </w:pPr>
      <w:r w:rsidRPr="00446611">
        <w:rPr>
          <w:b/>
          <w:sz w:val="24"/>
          <w:highlight w:val="cyan"/>
        </w:rPr>
        <w:t xml:space="preserve">Духовно-нравственное направление </w:t>
      </w:r>
      <w:r w:rsidRPr="00446611">
        <w:rPr>
          <w:sz w:val="24"/>
          <w:highlight w:val="cyan"/>
        </w:rPr>
        <w:t>ориентировано на воспитание патриотических чувств</w:t>
      </w:r>
      <w:r w:rsidRPr="00446611">
        <w:rPr>
          <w:spacing w:val="12"/>
          <w:sz w:val="24"/>
          <w:highlight w:val="cyan"/>
        </w:rPr>
        <w:t xml:space="preserve"> </w:t>
      </w:r>
      <w:r w:rsidRPr="00446611">
        <w:rPr>
          <w:sz w:val="24"/>
          <w:highlight w:val="cyan"/>
        </w:rPr>
        <w:t>обучающихся,</w:t>
      </w:r>
      <w:r w:rsidRPr="00446611">
        <w:rPr>
          <w:spacing w:val="10"/>
          <w:sz w:val="24"/>
          <w:highlight w:val="cyan"/>
        </w:rPr>
        <w:t xml:space="preserve"> </w:t>
      </w:r>
      <w:r w:rsidRPr="00446611">
        <w:rPr>
          <w:sz w:val="24"/>
          <w:highlight w:val="cyan"/>
        </w:rPr>
        <w:t>их</w:t>
      </w:r>
      <w:r w:rsidRPr="00446611">
        <w:rPr>
          <w:spacing w:val="12"/>
          <w:sz w:val="24"/>
          <w:highlight w:val="cyan"/>
        </w:rPr>
        <w:t xml:space="preserve"> </w:t>
      </w:r>
      <w:r w:rsidRPr="00446611">
        <w:rPr>
          <w:sz w:val="24"/>
          <w:highlight w:val="cyan"/>
        </w:rPr>
        <w:t>гражданственности,</w:t>
      </w:r>
      <w:r w:rsidRPr="00446611">
        <w:rPr>
          <w:spacing w:val="12"/>
          <w:sz w:val="24"/>
          <w:highlight w:val="cyan"/>
        </w:rPr>
        <w:t xml:space="preserve"> </w:t>
      </w:r>
      <w:r w:rsidRPr="00446611">
        <w:rPr>
          <w:sz w:val="24"/>
          <w:highlight w:val="cyan"/>
        </w:rPr>
        <w:t>уважения</w:t>
      </w:r>
      <w:r w:rsidRPr="00446611">
        <w:rPr>
          <w:spacing w:val="12"/>
          <w:sz w:val="24"/>
          <w:highlight w:val="cyan"/>
        </w:rPr>
        <w:t xml:space="preserve"> </w:t>
      </w:r>
      <w:r w:rsidRPr="00446611">
        <w:rPr>
          <w:sz w:val="24"/>
          <w:highlight w:val="cyan"/>
        </w:rPr>
        <w:t>к</w:t>
      </w:r>
      <w:r w:rsidRPr="00446611">
        <w:rPr>
          <w:spacing w:val="10"/>
          <w:sz w:val="24"/>
          <w:highlight w:val="cyan"/>
        </w:rPr>
        <w:t xml:space="preserve"> </w:t>
      </w:r>
      <w:r w:rsidRPr="00446611">
        <w:rPr>
          <w:sz w:val="24"/>
          <w:highlight w:val="cyan"/>
        </w:rPr>
        <w:t>правам,</w:t>
      </w:r>
      <w:r w:rsidRPr="00446611">
        <w:rPr>
          <w:spacing w:val="12"/>
          <w:sz w:val="24"/>
          <w:highlight w:val="cyan"/>
        </w:rPr>
        <w:t xml:space="preserve"> </w:t>
      </w:r>
      <w:r w:rsidRPr="00446611">
        <w:rPr>
          <w:sz w:val="24"/>
          <w:highlight w:val="cyan"/>
        </w:rPr>
        <w:t>свободам</w:t>
      </w:r>
      <w:r w:rsidRPr="00446611">
        <w:rPr>
          <w:spacing w:val="12"/>
          <w:sz w:val="24"/>
          <w:highlight w:val="cyan"/>
        </w:rPr>
        <w:t xml:space="preserve"> </w:t>
      </w:r>
      <w:r w:rsidRPr="00446611">
        <w:rPr>
          <w:sz w:val="24"/>
          <w:highlight w:val="cyan"/>
        </w:rPr>
        <w:t>и</w:t>
      </w:r>
      <w:r w:rsidRPr="00446611">
        <w:rPr>
          <w:spacing w:val="13"/>
          <w:sz w:val="24"/>
          <w:highlight w:val="cyan"/>
        </w:rPr>
        <w:t xml:space="preserve"> </w:t>
      </w:r>
      <w:r w:rsidRPr="00446611">
        <w:rPr>
          <w:sz w:val="24"/>
          <w:highlight w:val="cyan"/>
        </w:rPr>
        <w:t>обязанностям</w:t>
      </w:r>
    </w:p>
    <w:p w:rsidR="001345D1" w:rsidRPr="00446611" w:rsidRDefault="001345D1">
      <w:pPr>
        <w:jc w:val="both"/>
        <w:rPr>
          <w:sz w:val="24"/>
          <w:highlight w:val="cyan"/>
        </w:rPr>
        <w:sectPr w:rsidR="001345D1" w:rsidRPr="00446611">
          <w:pgSz w:w="11910" w:h="16840"/>
          <w:pgMar w:top="840" w:right="300" w:bottom="940" w:left="140" w:header="0" w:footer="678" w:gutter="0"/>
          <w:cols w:space="720"/>
        </w:sectPr>
      </w:pPr>
    </w:p>
    <w:p w:rsidR="001345D1" w:rsidRPr="00446611" w:rsidRDefault="00404ADE" w:rsidP="008064B4">
      <w:pPr>
        <w:pStyle w:val="a3"/>
        <w:spacing w:before="65"/>
        <w:ind w:left="1137" w:right="264"/>
        <w:jc w:val="both"/>
        <w:rPr>
          <w:highlight w:val="cyan"/>
        </w:rPr>
      </w:pPr>
      <w:r w:rsidRPr="00446611">
        <w:rPr>
          <w:highlight w:val="cyan"/>
        </w:rPr>
        <w:lastRenderedPageBreak/>
        <w:t>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 Реализуется через кружки «</w:t>
      </w:r>
      <w:r w:rsidR="008064B4">
        <w:rPr>
          <w:highlight w:val="cyan"/>
        </w:rPr>
        <w:t>Ребятам о зверятах», « О</w:t>
      </w:r>
      <w:r w:rsidR="008D4911">
        <w:rPr>
          <w:highlight w:val="cyan"/>
        </w:rPr>
        <w:t>сновы духовно – нравственной культуры народов России»</w:t>
      </w:r>
      <w:r w:rsidRPr="00446611">
        <w:rPr>
          <w:b/>
          <w:sz w:val="20"/>
          <w:highlight w:val="cyan"/>
        </w:rPr>
        <w:t xml:space="preserve">; </w:t>
      </w:r>
      <w:r w:rsidRPr="00446611">
        <w:rPr>
          <w:highlight w:val="cyan"/>
        </w:rPr>
        <w:t>в плане воспитательной работы классного руководителя.Таким образом, внеурочная деятельность предполагает для каждого учащегося индивидуальный образовательный маршрут, который разрабатывает классный руководитель, с учетом мнения учащихся и их родителей (законных представителей), согласно анкет.</w:t>
      </w:r>
    </w:p>
    <w:p w:rsidR="008064B4" w:rsidRDefault="008064B4" w:rsidP="008064B4">
      <w:pPr>
        <w:tabs>
          <w:tab w:val="left" w:pos="1139"/>
        </w:tabs>
        <w:spacing w:line="276" w:lineRule="auto"/>
        <w:rPr>
          <w:highlight w:val="cyan"/>
        </w:rPr>
      </w:pPr>
      <w:r>
        <w:rPr>
          <w:highlight w:val="cyan"/>
        </w:rPr>
        <w:tab/>
      </w:r>
    </w:p>
    <w:p w:rsidR="008064B4" w:rsidRDefault="008064B4" w:rsidP="008064B4">
      <w:pPr>
        <w:rPr>
          <w:highlight w:val="cyan"/>
        </w:rPr>
      </w:pPr>
    </w:p>
    <w:p w:rsidR="008064B4" w:rsidRDefault="008064B4" w:rsidP="008064B4">
      <w:pPr>
        <w:ind w:right="-119"/>
        <w:jc w:val="center"/>
        <w:rPr>
          <w:b/>
          <w:bCs/>
          <w:sz w:val="24"/>
          <w:szCs w:val="24"/>
        </w:rPr>
      </w:pPr>
      <w:r>
        <w:rPr>
          <w:b/>
          <w:bCs/>
          <w:sz w:val="24"/>
          <w:szCs w:val="24"/>
        </w:rPr>
        <w:t>Недельный план внеурочной деятельности в</w:t>
      </w:r>
      <w:r>
        <w:rPr>
          <w:rFonts w:ascii="Times" w:eastAsia="Times" w:hAnsi="Times" w:cs="Times"/>
          <w:b/>
          <w:bCs/>
          <w:sz w:val="24"/>
          <w:szCs w:val="24"/>
        </w:rPr>
        <w:t xml:space="preserve"> 5-9 </w:t>
      </w:r>
      <w:r>
        <w:rPr>
          <w:b/>
          <w:bCs/>
          <w:sz w:val="24"/>
          <w:szCs w:val="24"/>
        </w:rPr>
        <w:t>классах</w:t>
      </w:r>
    </w:p>
    <w:p w:rsidR="008064B4" w:rsidRDefault="008064B4" w:rsidP="008064B4">
      <w:pPr>
        <w:ind w:right="-119"/>
        <w:jc w:val="center"/>
        <w:rPr>
          <w:b/>
          <w:bCs/>
          <w:sz w:val="24"/>
          <w:szCs w:val="24"/>
        </w:rPr>
      </w:pPr>
    </w:p>
    <w:p w:rsidR="008064B4" w:rsidRDefault="008064B4" w:rsidP="008064B4">
      <w:pPr>
        <w:pStyle w:val="normal"/>
        <w:jc w:val="center"/>
        <w:rPr>
          <w:b/>
          <w:smallCaps/>
          <w:sz w:val="24"/>
          <w:szCs w:val="24"/>
        </w:rPr>
      </w:pPr>
      <w:r>
        <w:rPr>
          <w:b/>
          <w:bCs/>
          <w:sz w:val="24"/>
          <w:szCs w:val="24"/>
        </w:rPr>
        <w:tab/>
      </w:r>
      <w:r>
        <w:rPr>
          <w:b/>
          <w:smallCaps/>
          <w:sz w:val="24"/>
          <w:szCs w:val="24"/>
        </w:rPr>
        <w:t>ОСНОВНОЕ ОБЩЕЕ ОБРАЗОВАНИЕ</w:t>
      </w:r>
    </w:p>
    <w:p w:rsidR="008064B4" w:rsidRDefault="008064B4" w:rsidP="008064B4">
      <w:pPr>
        <w:pStyle w:val="normal"/>
        <w:ind w:left="1440" w:right="-11"/>
        <w:rPr>
          <w:sz w:val="22"/>
          <w:szCs w:val="22"/>
        </w:rPr>
      </w:pPr>
      <w:r>
        <w:rPr>
          <w:smallCaps/>
          <w:sz w:val="22"/>
          <w:szCs w:val="22"/>
        </w:rPr>
        <w:t xml:space="preserve">                                             ПЛАН ВНЕУРОЧНОЙ ДЕЯТЕЛЬНОСТИ </w:t>
      </w:r>
    </w:p>
    <w:p w:rsidR="008064B4" w:rsidRDefault="008064B4" w:rsidP="008064B4">
      <w:pPr>
        <w:pStyle w:val="normal"/>
        <w:spacing w:line="360" w:lineRule="auto"/>
        <w:ind w:right="-11"/>
        <w:jc w:val="center"/>
        <w:rPr>
          <w:sz w:val="22"/>
          <w:szCs w:val="22"/>
        </w:rPr>
      </w:pPr>
      <w:r>
        <w:rPr>
          <w:b/>
          <w:smallCaps/>
          <w:sz w:val="22"/>
          <w:szCs w:val="22"/>
        </w:rPr>
        <w:t>5 - 9 КЛАССЫ  (ФГОС)</w:t>
      </w:r>
    </w:p>
    <w:p w:rsidR="008064B4" w:rsidRDefault="008064B4" w:rsidP="008064B4">
      <w:pPr>
        <w:pStyle w:val="normal"/>
        <w:spacing w:line="360" w:lineRule="auto"/>
        <w:ind w:right="-11"/>
        <w:jc w:val="center"/>
        <w:rPr>
          <w:sz w:val="22"/>
          <w:szCs w:val="22"/>
        </w:rPr>
      </w:pPr>
      <w:r>
        <w:rPr>
          <w:smallCaps/>
          <w:sz w:val="22"/>
          <w:szCs w:val="22"/>
        </w:rPr>
        <w:t>УЧЕБНЫЙ ПЛАН 2018-2019 УЧ.ГОД.</w:t>
      </w:r>
    </w:p>
    <w:p w:rsidR="008064B4" w:rsidRDefault="008064B4" w:rsidP="008064B4">
      <w:pPr>
        <w:pStyle w:val="normal"/>
        <w:ind w:right="-11"/>
        <w:jc w:val="center"/>
        <w:rPr>
          <w:sz w:val="24"/>
          <w:szCs w:val="24"/>
        </w:rPr>
      </w:pPr>
      <w:r>
        <w:rPr>
          <w:smallCaps/>
          <w:sz w:val="24"/>
          <w:szCs w:val="24"/>
        </w:rPr>
        <w:t>(ПЯТИДНЕВНАЯ УЧЕБНАЯ НЕДЕЛЯ)</w:t>
      </w:r>
    </w:p>
    <w:p w:rsidR="008064B4" w:rsidRDefault="008064B4" w:rsidP="008064B4">
      <w:pPr>
        <w:pStyle w:val="normal"/>
        <w:ind w:right="-11"/>
        <w:jc w:val="center"/>
        <w:rPr>
          <w:sz w:val="24"/>
          <w:szCs w:val="24"/>
        </w:rPr>
      </w:pPr>
    </w:p>
    <w:tbl>
      <w:tblPr>
        <w:tblW w:w="10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5"/>
        <w:gridCol w:w="4212"/>
        <w:gridCol w:w="551"/>
        <w:gridCol w:w="628"/>
        <w:gridCol w:w="566"/>
        <w:gridCol w:w="735"/>
        <w:gridCol w:w="11"/>
        <w:gridCol w:w="506"/>
        <w:gridCol w:w="11"/>
        <w:gridCol w:w="1038"/>
      </w:tblGrid>
      <w:tr w:rsidR="008064B4" w:rsidRPr="008064B4" w:rsidTr="00C82391">
        <w:trPr>
          <w:trHeight w:val="140"/>
          <w:jc w:val="center"/>
        </w:trPr>
        <w:tc>
          <w:tcPr>
            <w:tcW w:w="6917" w:type="dxa"/>
            <w:gridSpan w:val="2"/>
            <w:tcBorders>
              <w:right w:val="single" w:sz="4" w:space="0" w:color="000000"/>
            </w:tcBorders>
          </w:tcPr>
          <w:p w:rsidR="008064B4" w:rsidRPr="008064B4" w:rsidRDefault="008064B4" w:rsidP="00C82391">
            <w:pPr>
              <w:pStyle w:val="normal"/>
              <w:ind w:right="-11"/>
              <w:jc w:val="center"/>
              <w:rPr>
                <w:sz w:val="24"/>
                <w:szCs w:val="24"/>
              </w:rPr>
            </w:pPr>
          </w:p>
        </w:tc>
        <w:tc>
          <w:tcPr>
            <w:tcW w:w="4046" w:type="dxa"/>
            <w:gridSpan w:val="8"/>
            <w:tcBorders>
              <w:left w:val="single" w:sz="4" w:space="0" w:color="000000"/>
            </w:tcBorders>
          </w:tcPr>
          <w:p w:rsidR="008064B4" w:rsidRPr="008064B4" w:rsidRDefault="008064B4" w:rsidP="00C82391">
            <w:pPr>
              <w:pStyle w:val="normal"/>
              <w:rPr>
                <w:sz w:val="24"/>
                <w:szCs w:val="24"/>
              </w:rPr>
            </w:pPr>
            <w:r w:rsidRPr="008064B4">
              <w:rPr>
                <w:i/>
                <w:sz w:val="24"/>
                <w:szCs w:val="24"/>
              </w:rPr>
              <w:t>Количество часов в неделю</w:t>
            </w:r>
          </w:p>
        </w:tc>
      </w:tr>
      <w:tr w:rsidR="008064B4" w:rsidRPr="008064B4" w:rsidTr="00C82391">
        <w:trPr>
          <w:trHeight w:val="100"/>
          <w:jc w:val="center"/>
        </w:trPr>
        <w:tc>
          <w:tcPr>
            <w:tcW w:w="2705" w:type="dxa"/>
            <w:tcBorders>
              <w:right w:val="single" w:sz="4" w:space="0" w:color="000000"/>
            </w:tcBorders>
          </w:tcPr>
          <w:p w:rsidR="008064B4" w:rsidRPr="008064B4" w:rsidRDefault="008064B4" w:rsidP="00C82391">
            <w:pPr>
              <w:pStyle w:val="normal"/>
              <w:rPr>
                <w:sz w:val="24"/>
                <w:szCs w:val="24"/>
              </w:rPr>
            </w:pPr>
            <w:r w:rsidRPr="008064B4">
              <w:rPr>
                <w:b/>
                <w:sz w:val="24"/>
                <w:szCs w:val="24"/>
              </w:rPr>
              <w:t>Предметные области</w:t>
            </w:r>
          </w:p>
        </w:tc>
        <w:tc>
          <w:tcPr>
            <w:tcW w:w="4212" w:type="dxa"/>
            <w:tcBorders>
              <w:left w:val="single" w:sz="4" w:space="0" w:color="000000"/>
              <w:right w:val="single" w:sz="4" w:space="0" w:color="000000"/>
            </w:tcBorders>
          </w:tcPr>
          <w:p w:rsidR="008064B4" w:rsidRPr="008064B4" w:rsidRDefault="008064B4" w:rsidP="00C82391">
            <w:pPr>
              <w:pStyle w:val="normal"/>
              <w:jc w:val="right"/>
              <w:rPr>
                <w:sz w:val="24"/>
                <w:szCs w:val="24"/>
              </w:rPr>
            </w:pPr>
            <w:r w:rsidRPr="008064B4">
              <w:rPr>
                <w:b/>
                <w:sz w:val="24"/>
                <w:szCs w:val="24"/>
              </w:rPr>
              <w:t>Классы</w:t>
            </w:r>
          </w:p>
        </w:tc>
        <w:tc>
          <w:tcPr>
            <w:tcW w:w="551" w:type="dxa"/>
            <w:tcBorders>
              <w:left w:val="single" w:sz="4" w:space="0" w:color="000000"/>
            </w:tcBorders>
          </w:tcPr>
          <w:p w:rsidR="008064B4" w:rsidRPr="008064B4" w:rsidRDefault="008064B4" w:rsidP="00C82391">
            <w:pPr>
              <w:pStyle w:val="normal"/>
              <w:ind w:right="-11"/>
              <w:jc w:val="center"/>
              <w:rPr>
                <w:sz w:val="24"/>
                <w:szCs w:val="24"/>
              </w:rPr>
            </w:pPr>
            <w:r w:rsidRPr="008064B4">
              <w:rPr>
                <w:b/>
                <w:smallCaps/>
                <w:sz w:val="24"/>
                <w:szCs w:val="24"/>
              </w:rPr>
              <w:t>V</w:t>
            </w:r>
          </w:p>
        </w:tc>
        <w:tc>
          <w:tcPr>
            <w:tcW w:w="628" w:type="dxa"/>
          </w:tcPr>
          <w:p w:rsidR="008064B4" w:rsidRPr="008064B4" w:rsidRDefault="008064B4" w:rsidP="00C82391">
            <w:pPr>
              <w:pStyle w:val="normal"/>
              <w:ind w:right="-11"/>
              <w:jc w:val="center"/>
              <w:rPr>
                <w:sz w:val="24"/>
                <w:szCs w:val="24"/>
              </w:rPr>
            </w:pPr>
            <w:r w:rsidRPr="008064B4">
              <w:rPr>
                <w:b/>
                <w:smallCaps/>
                <w:sz w:val="24"/>
                <w:szCs w:val="24"/>
              </w:rPr>
              <w:t>VI</w:t>
            </w:r>
          </w:p>
        </w:tc>
        <w:tc>
          <w:tcPr>
            <w:tcW w:w="566" w:type="dxa"/>
          </w:tcPr>
          <w:p w:rsidR="008064B4" w:rsidRPr="008064B4" w:rsidRDefault="008064B4" w:rsidP="00C82391">
            <w:pPr>
              <w:pStyle w:val="normal"/>
              <w:ind w:right="-11"/>
              <w:jc w:val="center"/>
              <w:rPr>
                <w:sz w:val="24"/>
                <w:szCs w:val="24"/>
              </w:rPr>
            </w:pPr>
            <w:r w:rsidRPr="008064B4">
              <w:rPr>
                <w:b/>
                <w:smallCaps/>
                <w:sz w:val="24"/>
                <w:szCs w:val="24"/>
              </w:rPr>
              <w:t>VII</w:t>
            </w:r>
          </w:p>
        </w:tc>
        <w:tc>
          <w:tcPr>
            <w:tcW w:w="735" w:type="dxa"/>
          </w:tcPr>
          <w:p w:rsidR="008064B4" w:rsidRPr="008064B4" w:rsidRDefault="008064B4" w:rsidP="00C82391">
            <w:pPr>
              <w:pStyle w:val="normal"/>
              <w:ind w:right="-11"/>
              <w:jc w:val="center"/>
              <w:rPr>
                <w:sz w:val="24"/>
                <w:szCs w:val="24"/>
              </w:rPr>
            </w:pPr>
            <w:r w:rsidRPr="008064B4">
              <w:rPr>
                <w:b/>
                <w:sz w:val="24"/>
                <w:szCs w:val="24"/>
              </w:rPr>
              <w:t>VIII</w:t>
            </w:r>
          </w:p>
        </w:tc>
        <w:tc>
          <w:tcPr>
            <w:tcW w:w="517" w:type="dxa"/>
            <w:gridSpan w:val="2"/>
          </w:tcPr>
          <w:p w:rsidR="008064B4" w:rsidRPr="008064B4" w:rsidRDefault="008064B4" w:rsidP="00C82391">
            <w:pPr>
              <w:pStyle w:val="normal"/>
              <w:ind w:right="-11"/>
              <w:jc w:val="center"/>
              <w:rPr>
                <w:sz w:val="24"/>
                <w:szCs w:val="24"/>
              </w:rPr>
            </w:pPr>
            <w:r w:rsidRPr="008064B4">
              <w:rPr>
                <w:b/>
                <w:sz w:val="24"/>
                <w:szCs w:val="24"/>
              </w:rPr>
              <w:t>IХ</w:t>
            </w:r>
          </w:p>
        </w:tc>
        <w:tc>
          <w:tcPr>
            <w:tcW w:w="1049" w:type="dxa"/>
            <w:gridSpan w:val="2"/>
          </w:tcPr>
          <w:p w:rsidR="008064B4" w:rsidRPr="008064B4" w:rsidRDefault="008064B4" w:rsidP="00C82391">
            <w:pPr>
              <w:pStyle w:val="normal"/>
              <w:ind w:right="-11"/>
              <w:jc w:val="center"/>
              <w:rPr>
                <w:sz w:val="24"/>
                <w:szCs w:val="24"/>
              </w:rPr>
            </w:pPr>
            <w:r w:rsidRPr="008064B4">
              <w:rPr>
                <w:b/>
                <w:smallCaps/>
                <w:sz w:val="24"/>
                <w:szCs w:val="24"/>
              </w:rPr>
              <w:t>ВСЕГО</w:t>
            </w:r>
          </w:p>
        </w:tc>
      </w:tr>
      <w:tr w:rsidR="008064B4" w:rsidRPr="008064B4" w:rsidTr="00C82391">
        <w:trPr>
          <w:trHeight w:val="560"/>
          <w:jc w:val="center"/>
        </w:trPr>
        <w:tc>
          <w:tcPr>
            <w:tcW w:w="6917" w:type="dxa"/>
            <w:gridSpan w:val="2"/>
            <w:vMerge w:val="restart"/>
            <w:tcBorders>
              <w:top w:val="single" w:sz="4" w:space="0" w:color="000000"/>
              <w:left w:val="single" w:sz="12" w:space="0" w:color="000000"/>
              <w:right w:val="single" w:sz="4" w:space="0" w:color="000000"/>
            </w:tcBorders>
            <w:shd w:val="clear" w:color="auto" w:fill="auto"/>
          </w:tcPr>
          <w:p w:rsidR="008064B4" w:rsidRPr="008064B4" w:rsidRDefault="008064B4" w:rsidP="00C82391">
            <w:pPr>
              <w:pStyle w:val="normal"/>
              <w:rPr>
                <w:sz w:val="24"/>
                <w:szCs w:val="24"/>
              </w:rPr>
            </w:pPr>
            <w:r w:rsidRPr="008064B4">
              <w:rPr>
                <w:i/>
                <w:sz w:val="24"/>
                <w:szCs w:val="24"/>
              </w:rPr>
              <w:t>Внеурочная деятельность (кружки, секции, проектная деятельность и др.)</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До 10</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До</w:t>
            </w:r>
          </w:p>
          <w:p w:rsidR="008064B4" w:rsidRPr="008064B4" w:rsidRDefault="008064B4" w:rsidP="00C82391">
            <w:pPr>
              <w:pStyle w:val="normal"/>
              <w:jc w:val="center"/>
              <w:rPr>
                <w:sz w:val="24"/>
                <w:szCs w:val="24"/>
              </w:rPr>
            </w:pPr>
            <w:r w:rsidRPr="008064B4">
              <w:rPr>
                <w:b/>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До 10</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До 10</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rPr>
                <w:sz w:val="24"/>
                <w:szCs w:val="24"/>
              </w:rPr>
            </w:pPr>
            <w:r w:rsidRPr="008064B4">
              <w:rPr>
                <w:b/>
                <w:sz w:val="24"/>
                <w:szCs w:val="24"/>
              </w:rPr>
              <w:t>До 10</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До</w:t>
            </w:r>
          </w:p>
          <w:p w:rsidR="008064B4" w:rsidRPr="008064B4" w:rsidRDefault="008064B4" w:rsidP="00C82391">
            <w:pPr>
              <w:pStyle w:val="normal"/>
              <w:jc w:val="center"/>
              <w:rPr>
                <w:sz w:val="24"/>
                <w:szCs w:val="24"/>
              </w:rPr>
            </w:pPr>
            <w:r w:rsidRPr="008064B4">
              <w:rPr>
                <w:b/>
                <w:sz w:val="24"/>
                <w:szCs w:val="24"/>
              </w:rPr>
              <w:t>50</w:t>
            </w:r>
          </w:p>
        </w:tc>
      </w:tr>
      <w:tr w:rsidR="008064B4" w:rsidRPr="008064B4" w:rsidTr="00C82391">
        <w:trPr>
          <w:trHeight w:val="240"/>
          <w:jc w:val="center"/>
        </w:trPr>
        <w:tc>
          <w:tcPr>
            <w:tcW w:w="6917" w:type="dxa"/>
            <w:gridSpan w:val="2"/>
            <w:vMerge/>
            <w:tcBorders>
              <w:top w:val="single" w:sz="4" w:space="0" w:color="000000"/>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3</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21</w:t>
            </w:r>
          </w:p>
        </w:tc>
      </w:tr>
      <w:tr w:rsidR="008064B4" w:rsidRPr="008064B4" w:rsidTr="00C82391">
        <w:trPr>
          <w:trHeight w:val="406"/>
          <w:jc w:val="center"/>
        </w:trPr>
        <w:tc>
          <w:tcPr>
            <w:tcW w:w="2705" w:type="dxa"/>
            <w:vMerge w:val="restart"/>
            <w:tcBorders>
              <w:left w:val="single" w:sz="12" w:space="0" w:color="000000"/>
              <w:right w:val="single" w:sz="4" w:space="0" w:color="000000"/>
            </w:tcBorders>
            <w:shd w:val="clear" w:color="auto" w:fill="auto"/>
          </w:tcPr>
          <w:p w:rsidR="008064B4" w:rsidRPr="00656A6E" w:rsidRDefault="00656A6E" w:rsidP="00C82391">
            <w:pPr>
              <w:pStyle w:val="normal"/>
              <w:rPr>
                <w:i/>
                <w:sz w:val="24"/>
                <w:szCs w:val="24"/>
              </w:rPr>
            </w:pPr>
            <w:r w:rsidRPr="00656A6E">
              <w:rPr>
                <w:i/>
                <w:sz w:val="24"/>
                <w:szCs w:val="24"/>
              </w:rPr>
              <w:t>Общеинтеллектуальное</w:t>
            </w:r>
          </w:p>
        </w:tc>
        <w:tc>
          <w:tcPr>
            <w:tcW w:w="4212" w:type="dxa"/>
            <w:tcBorders>
              <w:top w:val="single" w:sz="4" w:space="0" w:color="000000"/>
              <w:left w:val="single" w:sz="4" w:space="0" w:color="000000"/>
              <w:bottom w:val="single" w:sz="4" w:space="0" w:color="auto"/>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«Информатика и мы»»</w:t>
            </w:r>
          </w:p>
          <w:p w:rsidR="008064B4" w:rsidRPr="008064B4" w:rsidRDefault="008064B4" w:rsidP="00C82391">
            <w:pPr>
              <w:pStyle w:val="normal"/>
              <w:rPr>
                <w:sz w:val="24"/>
                <w:szCs w:val="24"/>
              </w:rPr>
            </w:pPr>
          </w:p>
        </w:tc>
        <w:tc>
          <w:tcPr>
            <w:tcW w:w="551"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 xml:space="preserve">- </w:t>
            </w:r>
          </w:p>
        </w:tc>
        <w:tc>
          <w:tcPr>
            <w:tcW w:w="1038" w:type="dxa"/>
            <w:tcBorders>
              <w:top w:val="single" w:sz="4" w:space="0" w:color="000000"/>
              <w:left w:val="single" w:sz="4" w:space="0" w:color="000000"/>
              <w:bottom w:val="single" w:sz="4" w:space="0" w:color="auto"/>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1</w:t>
            </w:r>
          </w:p>
        </w:tc>
      </w:tr>
      <w:tr w:rsidR="008064B4" w:rsidRPr="008064B4" w:rsidTr="00C82391">
        <w:trPr>
          <w:trHeight w:val="330"/>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auto"/>
              <w:left w:val="single" w:sz="4" w:space="0" w:color="000000"/>
              <w:bottom w:val="single" w:sz="4" w:space="0" w:color="auto"/>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 Азбука офиса»</w:t>
            </w:r>
          </w:p>
        </w:tc>
        <w:tc>
          <w:tcPr>
            <w:tcW w:w="551" w:type="dxa"/>
            <w:tcBorders>
              <w:top w:val="single" w:sz="4" w:space="0" w:color="auto"/>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auto"/>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auto"/>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746" w:type="dxa"/>
            <w:gridSpan w:val="2"/>
            <w:tcBorders>
              <w:top w:val="single" w:sz="4" w:space="0" w:color="auto"/>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auto"/>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1038" w:type="dxa"/>
            <w:tcBorders>
              <w:top w:val="single" w:sz="4" w:space="0" w:color="auto"/>
              <w:left w:val="single" w:sz="4" w:space="0" w:color="000000"/>
              <w:bottom w:val="single" w:sz="4" w:space="0" w:color="auto"/>
              <w:right w:val="single" w:sz="12" w:space="0" w:color="000000"/>
            </w:tcBorders>
            <w:shd w:val="clear" w:color="auto" w:fill="C0C0C0"/>
          </w:tcPr>
          <w:p w:rsidR="008064B4" w:rsidRPr="008064B4" w:rsidRDefault="008064B4" w:rsidP="00C82391">
            <w:pPr>
              <w:pStyle w:val="normal"/>
              <w:jc w:val="center"/>
              <w:rPr>
                <w:b/>
                <w:sz w:val="24"/>
                <w:szCs w:val="24"/>
              </w:rPr>
            </w:pPr>
            <w:r w:rsidRPr="008064B4">
              <w:rPr>
                <w:b/>
                <w:sz w:val="24"/>
                <w:szCs w:val="24"/>
              </w:rPr>
              <w:t>1</w:t>
            </w:r>
          </w:p>
        </w:tc>
      </w:tr>
      <w:tr w:rsidR="008064B4" w:rsidRPr="008064B4" w:rsidTr="00C82391">
        <w:trPr>
          <w:trHeight w:val="270"/>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auto"/>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 Удивительный мир информатики»</w:t>
            </w:r>
          </w:p>
        </w:tc>
        <w:tc>
          <w:tcPr>
            <w:tcW w:w="551"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517" w:type="dxa"/>
            <w:gridSpan w:val="2"/>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1038" w:type="dxa"/>
            <w:tcBorders>
              <w:top w:val="single" w:sz="4" w:space="0" w:color="auto"/>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b/>
                <w:sz w:val="24"/>
                <w:szCs w:val="24"/>
              </w:rPr>
            </w:pPr>
            <w:r w:rsidRPr="008064B4">
              <w:rPr>
                <w:b/>
                <w:sz w:val="24"/>
                <w:szCs w:val="24"/>
              </w:rPr>
              <w:t>1</w:t>
            </w:r>
          </w:p>
        </w:tc>
      </w:tr>
      <w:tr w:rsidR="008064B4" w:rsidRPr="008064B4" w:rsidTr="00C82391">
        <w:trPr>
          <w:trHeight w:val="140"/>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000000"/>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«Готовимся к ГИА» (обществознание)</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1</w:t>
            </w:r>
          </w:p>
        </w:tc>
      </w:tr>
      <w:tr w:rsidR="008064B4" w:rsidRPr="008064B4" w:rsidTr="00C82391">
        <w:trPr>
          <w:trHeight w:val="435"/>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000000"/>
              <w:left w:val="single" w:sz="4" w:space="0" w:color="000000"/>
              <w:bottom w:val="single" w:sz="4" w:space="0" w:color="auto"/>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«Готовимся к ГИА» (русский язык)</w:t>
            </w:r>
          </w:p>
          <w:p w:rsidR="008064B4" w:rsidRPr="008064B4" w:rsidRDefault="008064B4" w:rsidP="00C82391">
            <w:pPr>
              <w:pStyle w:val="normal"/>
              <w:rPr>
                <w:sz w:val="24"/>
                <w:szCs w:val="24"/>
              </w:rPr>
            </w:pPr>
          </w:p>
        </w:tc>
        <w:tc>
          <w:tcPr>
            <w:tcW w:w="551"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1038" w:type="dxa"/>
            <w:tcBorders>
              <w:top w:val="single" w:sz="4" w:space="0" w:color="000000"/>
              <w:left w:val="single" w:sz="4" w:space="0" w:color="000000"/>
              <w:bottom w:val="single" w:sz="4" w:space="0" w:color="auto"/>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1</w:t>
            </w:r>
          </w:p>
        </w:tc>
      </w:tr>
      <w:tr w:rsidR="008064B4" w:rsidRPr="008064B4" w:rsidTr="00C82391">
        <w:trPr>
          <w:trHeight w:val="378"/>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auto"/>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 Готовимся к ГИА»(история)</w:t>
            </w:r>
          </w:p>
        </w:tc>
        <w:tc>
          <w:tcPr>
            <w:tcW w:w="551"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auto"/>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1038" w:type="dxa"/>
            <w:tcBorders>
              <w:top w:val="single" w:sz="4" w:space="0" w:color="auto"/>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b/>
                <w:sz w:val="24"/>
                <w:szCs w:val="24"/>
              </w:rPr>
            </w:pPr>
            <w:r w:rsidRPr="008064B4">
              <w:rPr>
                <w:b/>
                <w:sz w:val="24"/>
                <w:szCs w:val="24"/>
              </w:rPr>
              <w:t>1</w:t>
            </w:r>
          </w:p>
        </w:tc>
      </w:tr>
      <w:tr w:rsidR="008064B4" w:rsidRPr="008064B4" w:rsidTr="00C82391">
        <w:trPr>
          <w:trHeight w:val="540"/>
          <w:jc w:val="center"/>
        </w:trPr>
        <w:tc>
          <w:tcPr>
            <w:tcW w:w="2705" w:type="dxa"/>
            <w:tcBorders>
              <w:left w:val="single" w:sz="4" w:space="0" w:color="auto"/>
              <w:bottom w:val="single" w:sz="4" w:space="0" w:color="auto"/>
              <w:right w:val="single" w:sz="4" w:space="0" w:color="000000"/>
            </w:tcBorders>
            <w:shd w:val="clear" w:color="auto" w:fill="auto"/>
          </w:tcPr>
          <w:p w:rsidR="008064B4" w:rsidRPr="008064B4" w:rsidRDefault="008064B4" w:rsidP="00C82391">
            <w:pPr>
              <w:pStyle w:val="normal"/>
              <w:rPr>
                <w:sz w:val="24"/>
                <w:szCs w:val="24"/>
              </w:rPr>
            </w:pPr>
            <w:r w:rsidRPr="008064B4">
              <w:rPr>
                <w:i/>
                <w:sz w:val="24"/>
                <w:szCs w:val="24"/>
              </w:rPr>
              <w:t>Духовно-нравственное</w:t>
            </w:r>
          </w:p>
          <w:p w:rsidR="008064B4" w:rsidRPr="008064B4" w:rsidRDefault="008064B4" w:rsidP="00C82391">
            <w:pPr>
              <w:ind w:hanging="2"/>
              <w:rPr>
                <w:sz w:val="24"/>
                <w:szCs w:val="24"/>
              </w:rPr>
            </w:pPr>
          </w:p>
        </w:tc>
        <w:tc>
          <w:tcPr>
            <w:tcW w:w="4212" w:type="dxa"/>
            <w:tcBorders>
              <w:top w:val="single" w:sz="4" w:space="0" w:color="000000"/>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«Основы духовно-нравственной культуры народов России»</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1</w:t>
            </w:r>
          </w:p>
        </w:tc>
      </w:tr>
      <w:tr w:rsidR="008064B4" w:rsidRPr="008064B4" w:rsidTr="00C82391">
        <w:trPr>
          <w:trHeight w:val="260"/>
          <w:jc w:val="center"/>
        </w:trPr>
        <w:tc>
          <w:tcPr>
            <w:tcW w:w="2705" w:type="dxa"/>
            <w:tcBorders>
              <w:top w:val="single" w:sz="4" w:space="0" w:color="auto"/>
              <w:left w:val="single" w:sz="4" w:space="0" w:color="auto"/>
              <w:right w:val="single" w:sz="4" w:space="0" w:color="000000"/>
            </w:tcBorders>
            <w:shd w:val="clear" w:color="auto" w:fill="auto"/>
          </w:tcPr>
          <w:p w:rsidR="008064B4" w:rsidRPr="008064B4" w:rsidRDefault="008064B4" w:rsidP="00C82391">
            <w:pPr>
              <w:pStyle w:val="normal"/>
              <w:rPr>
                <w:i/>
                <w:sz w:val="24"/>
                <w:szCs w:val="24"/>
              </w:rPr>
            </w:pPr>
            <w:r w:rsidRPr="008064B4">
              <w:rPr>
                <w:i/>
                <w:sz w:val="24"/>
                <w:szCs w:val="24"/>
              </w:rPr>
              <w:t>Общекультурное</w:t>
            </w:r>
          </w:p>
        </w:tc>
        <w:tc>
          <w:tcPr>
            <w:tcW w:w="4212" w:type="dxa"/>
            <w:tcBorders>
              <w:top w:val="single" w:sz="4" w:space="0" w:color="000000"/>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 xml:space="preserve">«Умелые руки» </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2</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2</w:t>
            </w:r>
          </w:p>
        </w:tc>
      </w:tr>
      <w:tr w:rsidR="008064B4" w:rsidRPr="008064B4" w:rsidTr="00C82391">
        <w:trPr>
          <w:trHeight w:val="320"/>
          <w:jc w:val="center"/>
        </w:trPr>
        <w:tc>
          <w:tcPr>
            <w:tcW w:w="2705" w:type="dxa"/>
            <w:vMerge w:val="restart"/>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r w:rsidRPr="008064B4">
              <w:rPr>
                <w:i/>
                <w:sz w:val="24"/>
                <w:szCs w:val="24"/>
              </w:rPr>
              <w:t>Спортивно-оздоровительное</w:t>
            </w:r>
          </w:p>
        </w:tc>
        <w:tc>
          <w:tcPr>
            <w:tcW w:w="4212" w:type="dxa"/>
            <w:tcBorders>
              <w:top w:val="single" w:sz="4" w:space="0" w:color="000000"/>
              <w:left w:val="single" w:sz="4" w:space="0" w:color="000000"/>
              <w:bottom w:val="single" w:sz="4"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«Твоё здоровье»</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1038" w:type="dxa"/>
            <w:tcBorders>
              <w:top w:val="single" w:sz="4" w:space="0" w:color="000000"/>
              <w:left w:val="single" w:sz="4" w:space="0" w:color="000000"/>
              <w:bottom w:val="single" w:sz="4"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4</w:t>
            </w:r>
          </w:p>
        </w:tc>
      </w:tr>
      <w:tr w:rsidR="008064B4" w:rsidRPr="008064B4" w:rsidTr="00C82391">
        <w:trPr>
          <w:trHeight w:val="495"/>
          <w:jc w:val="center"/>
        </w:trPr>
        <w:tc>
          <w:tcPr>
            <w:tcW w:w="2705" w:type="dxa"/>
            <w:vMerge/>
            <w:tcBorders>
              <w:left w:val="single" w:sz="12" w:space="0" w:color="000000"/>
              <w:right w:val="single" w:sz="4" w:space="0" w:color="000000"/>
            </w:tcBorders>
            <w:shd w:val="clear" w:color="auto" w:fill="auto"/>
          </w:tcPr>
          <w:p w:rsidR="008064B4" w:rsidRPr="008064B4" w:rsidRDefault="008064B4" w:rsidP="00C82391">
            <w:pPr>
              <w:pStyle w:val="normal"/>
              <w:rPr>
                <w:sz w:val="24"/>
                <w:szCs w:val="24"/>
              </w:rPr>
            </w:pPr>
          </w:p>
        </w:tc>
        <w:tc>
          <w:tcPr>
            <w:tcW w:w="4212" w:type="dxa"/>
            <w:tcBorders>
              <w:top w:val="single" w:sz="4" w:space="0" w:color="000000"/>
              <w:left w:val="single" w:sz="4" w:space="0" w:color="000000"/>
              <w:bottom w:val="single" w:sz="4" w:space="0" w:color="auto"/>
              <w:right w:val="single" w:sz="12" w:space="0" w:color="000000"/>
            </w:tcBorders>
            <w:shd w:val="clear" w:color="auto" w:fill="auto"/>
          </w:tcPr>
          <w:p w:rsidR="008064B4" w:rsidRPr="008064B4" w:rsidRDefault="008064B4" w:rsidP="00C82391">
            <w:pPr>
              <w:pStyle w:val="normal"/>
              <w:rPr>
                <w:sz w:val="24"/>
                <w:szCs w:val="24"/>
              </w:rPr>
            </w:pPr>
            <w:r w:rsidRPr="008064B4">
              <w:rPr>
                <w:sz w:val="24"/>
                <w:szCs w:val="24"/>
              </w:rPr>
              <w:t>«Весёлая физкультура»</w:t>
            </w:r>
          </w:p>
          <w:p w:rsidR="008064B4" w:rsidRPr="008064B4" w:rsidRDefault="008064B4" w:rsidP="00C82391">
            <w:pPr>
              <w:pStyle w:val="normal"/>
              <w:rPr>
                <w:sz w:val="24"/>
                <w:szCs w:val="24"/>
              </w:rPr>
            </w:pPr>
          </w:p>
        </w:tc>
        <w:tc>
          <w:tcPr>
            <w:tcW w:w="551"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628"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746"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517" w:type="dxa"/>
            <w:gridSpan w:val="2"/>
            <w:tcBorders>
              <w:top w:val="single" w:sz="4" w:space="0" w:color="000000"/>
              <w:left w:val="single" w:sz="4" w:space="0" w:color="000000"/>
              <w:bottom w:val="single" w:sz="4" w:space="0" w:color="auto"/>
              <w:right w:val="single" w:sz="4" w:space="0" w:color="000000"/>
            </w:tcBorders>
            <w:shd w:val="clear" w:color="auto" w:fill="auto"/>
          </w:tcPr>
          <w:p w:rsidR="008064B4" w:rsidRPr="008064B4" w:rsidRDefault="008064B4" w:rsidP="00C82391">
            <w:pPr>
              <w:pStyle w:val="normal"/>
              <w:jc w:val="center"/>
              <w:rPr>
                <w:sz w:val="24"/>
                <w:szCs w:val="24"/>
              </w:rPr>
            </w:pPr>
            <w:r w:rsidRPr="008064B4">
              <w:rPr>
                <w:sz w:val="24"/>
                <w:szCs w:val="24"/>
              </w:rPr>
              <w:t>1</w:t>
            </w:r>
          </w:p>
        </w:tc>
        <w:tc>
          <w:tcPr>
            <w:tcW w:w="1038" w:type="dxa"/>
            <w:tcBorders>
              <w:top w:val="single" w:sz="4" w:space="0" w:color="000000"/>
              <w:left w:val="single" w:sz="4" w:space="0" w:color="000000"/>
              <w:bottom w:val="single" w:sz="4" w:space="0" w:color="auto"/>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4</w:t>
            </w:r>
          </w:p>
        </w:tc>
      </w:tr>
      <w:tr w:rsidR="00656A6E" w:rsidRPr="008064B4" w:rsidTr="0055164C">
        <w:trPr>
          <w:trHeight w:val="628"/>
          <w:jc w:val="center"/>
        </w:trPr>
        <w:tc>
          <w:tcPr>
            <w:tcW w:w="2705" w:type="dxa"/>
            <w:vMerge w:val="restart"/>
            <w:tcBorders>
              <w:left w:val="single" w:sz="12" w:space="0" w:color="000000"/>
              <w:right w:val="single" w:sz="4" w:space="0" w:color="000000"/>
            </w:tcBorders>
            <w:shd w:val="clear" w:color="auto" w:fill="auto"/>
          </w:tcPr>
          <w:p w:rsidR="00656A6E" w:rsidRPr="008064B4" w:rsidRDefault="00656A6E" w:rsidP="00C82391">
            <w:pPr>
              <w:pStyle w:val="normal"/>
              <w:rPr>
                <w:sz w:val="24"/>
                <w:szCs w:val="24"/>
              </w:rPr>
            </w:pPr>
            <w:r w:rsidRPr="008064B4">
              <w:rPr>
                <w:i/>
                <w:sz w:val="24"/>
                <w:szCs w:val="24"/>
              </w:rPr>
              <w:t>Социальное</w:t>
            </w:r>
          </w:p>
        </w:tc>
        <w:tc>
          <w:tcPr>
            <w:tcW w:w="4212" w:type="dxa"/>
            <w:tcBorders>
              <w:top w:val="single" w:sz="4" w:space="0" w:color="000000"/>
              <w:left w:val="single" w:sz="4" w:space="0" w:color="000000"/>
              <w:bottom w:val="single" w:sz="4" w:space="0" w:color="auto"/>
              <w:right w:val="single" w:sz="12" w:space="0" w:color="000000"/>
            </w:tcBorders>
            <w:shd w:val="clear" w:color="auto" w:fill="auto"/>
          </w:tcPr>
          <w:p w:rsidR="00656A6E" w:rsidRDefault="00656A6E" w:rsidP="00C82391">
            <w:pPr>
              <w:pStyle w:val="normal"/>
              <w:rPr>
                <w:sz w:val="24"/>
                <w:szCs w:val="24"/>
              </w:rPr>
            </w:pPr>
            <w:r w:rsidRPr="008064B4">
              <w:rPr>
                <w:sz w:val="24"/>
                <w:szCs w:val="24"/>
              </w:rPr>
              <w:t>«Мир вокруг нас»</w:t>
            </w:r>
          </w:p>
          <w:p w:rsidR="00656A6E" w:rsidRDefault="00656A6E" w:rsidP="00C82391">
            <w:pPr>
              <w:pStyle w:val="normal"/>
              <w:rPr>
                <w:sz w:val="24"/>
                <w:szCs w:val="24"/>
              </w:rPr>
            </w:pPr>
          </w:p>
          <w:p w:rsidR="00656A6E" w:rsidRPr="008064B4" w:rsidRDefault="00656A6E" w:rsidP="00C82391">
            <w:pPr>
              <w:pStyle w:val="normal"/>
              <w:rPr>
                <w:sz w:val="24"/>
                <w:szCs w:val="24"/>
              </w:rPr>
            </w:pPr>
          </w:p>
        </w:tc>
        <w:tc>
          <w:tcPr>
            <w:tcW w:w="551" w:type="dxa"/>
            <w:tcBorders>
              <w:top w:val="single" w:sz="4" w:space="0" w:color="000000"/>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628" w:type="dxa"/>
            <w:tcBorders>
              <w:top w:val="single" w:sz="4" w:space="0" w:color="000000"/>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1</w:t>
            </w:r>
          </w:p>
        </w:tc>
        <w:tc>
          <w:tcPr>
            <w:tcW w:w="746" w:type="dxa"/>
            <w:gridSpan w:val="2"/>
            <w:tcBorders>
              <w:top w:val="single" w:sz="4" w:space="0" w:color="000000"/>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1</w:t>
            </w:r>
          </w:p>
        </w:tc>
        <w:tc>
          <w:tcPr>
            <w:tcW w:w="517" w:type="dxa"/>
            <w:gridSpan w:val="2"/>
            <w:tcBorders>
              <w:top w:val="single" w:sz="4" w:space="0" w:color="000000"/>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1038" w:type="dxa"/>
            <w:tcBorders>
              <w:top w:val="single" w:sz="4" w:space="0" w:color="000000"/>
              <w:left w:val="single" w:sz="4" w:space="0" w:color="000000"/>
              <w:bottom w:val="single" w:sz="4" w:space="0" w:color="auto"/>
              <w:right w:val="single" w:sz="12" w:space="0" w:color="000000"/>
            </w:tcBorders>
            <w:shd w:val="clear" w:color="auto" w:fill="C0C0C0"/>
          </w:tcPr>
          <w:p w:rsidR="00656A6E" w:rsidRPr="008064B4" w:rsidRDefault="00656A6E" w:rsidP="00C82391">
            <w:pPr>
              <w:pStyle w:val="normal"/>
              <w:jc w:val="center"/>
              <w:rPr>
                <w:sz w:val="24"/>
                <w:szCs w:val="24"/>
              </w:rPr>
            </w:pPr>
            <w:r w:rsidRPr="008064B4">
              <w:rPr>
                <w:b/>
                <w:sz w:val="24"/>
                <w:szCs w:val="24"/>
              </w:rPr>
              <w:t>2</w:t>
            </w:r>
          </w:p>
        </w:tc>
      </w:tr>
      <w:tr w:rsidR="00656A6E" w:rsidRPr="008064B4" w:rsidTr="0010243F">
        <w:trPr>
          <w:trHeight w:val="325"/>
          <w:jc w:val="center"/>
        </w:trPr>
        <w:tc>
          <w:tcPr>
            <w:tcW w:w="2705" w:type="dxa"/>
            <w:vMerge/>
            <w:tcBorders>
              <w:left w:val="single" w:sz="12" w:space="0" w:color="000000"/>
              <w:right w:val="single" w:sz="4" w:space="0" w:color="000000"/>
            </w:tcBorders>
            <w:shd w:val="clear" w:color="auto" w:fill="auto"/>
          </w:tcPr>
          <w:p w:rsidR="00656A6E" w:rsidRPr="008064B4" w:rsidRDefault="00656A6E" w:rsidP="00C82391">
            <w:pPr>
              <w:pStyle w:val="normal"/>
              <w:rPr>
                <w:i/>
                <w:sz w:val="24"/>
                <w:szCs w:val="24"/>
              </w:rPr>
            </w:pPr>
          </w:p>
        </w:tc>
        <w:tc>
          <w:tcPr>
            <w:tcW w:w="4212" w:type="dxa"/>
            <w:tcBorders>
              <w:top w:val="single" w:sz="4" w:space="0" w:color="auto"/>
              <w:left w:val="single" w:sz="4" w:space="0" w:color="000000"/>
              <w:bottom w:val="single" w:sz="4" w:space="0" w:color="auto"/>
              <w:right w:val="single" w:sz="12" w:space="0" w:color="000000"/>
            </w:tcBorders>
            <w:shd w:val="clear" w:color="auto" w:fill="auto"/>
          </w:tcPr>
          <w:p w:rsidR="00656A6E" w:rsidRPr="008064B4" w:rsidRDefault="00656A6E" w:rsidP="00C82391">
            <w:pPr>
              <w:pStyle w:val="normal"/>
              <w:rPr>
                <w:sz w:val="24"/>
                <w:szCs w:val="24"/>
              </w:rPr>
            </w:pPr>
            <w:r w:rsidRPr="008064B4">
              <w:rPr>
                <w:sz w:val="24"/>
                <w:szCs w:val="24"/>
              </w:rPr>
              <w:t>«Экология. Живая планета»</w:t>
            </w:r>
          </w:p>
        </w:tc>
        <w:tc>
          <w:tcPr>
            <w:tcW w:w="551" w:type="dxa"/>
            <w:tcBorders>
              <w:top w:val="single" w:sz="4" w:space="0" w:color="auto"/>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1</w:t>
            </w:r>
          </w:p>
        </w:tc>
        <w:tc>
          <w:tcPr>
            <w:tcW w:w="628" w:type="dxa"/>
            <w:tcBorders>
              <w:top w:val="single" w:sz="4" w:space="0" w:color="auto"/>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566" w:type="dxa"/>
            <w:tcBorders>
              <w:top w:val="single" w:sz="4" w:space="0" w:color="auto"/>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746" w:type="dxa"/>
            <w:gridSpan w:val="2"/>
            <w:tcBorders>
              <w:top w:val="single" w:sz="4" w:space="0" w:color="auto"/>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517" w:type="dxa"/>
            <w:gridSpan w:val="2"/>
            <w:tcBorders>
              <w:top w:val="single" w:sz="4" w:space="0" w:color="auto"/>
              <w:left w:val="single" w:sz="4" w:space="0" w:color="000000"/>
              <w:bottom w:val="single" w:sz="4" w:space="0" w:color="auto"/>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1038" w:type="dxa"/>
            <w:tcBorders>
              <w:top w:val="single" w:sz="4" w:space="0" w:color="auto"/>
              <w:left w:val="single" w:sz="4" w:space="0" w:color="000000"/>
              <w:bottom w:val="single" w:sz="4" w:space="0" w:color="auto"/>
              <w:right w:val="single" w:sz="12" w:space="0" w:color="000000"/>
            </w:tcBorders>
            <w:shd w:val="clear" w:color="auto" w:fill="C0C0C0"/>
          </w:tcPr>
          <w:p w:rsidR="00656A6E" w:rsidRPr="008064B4" w:rsidRDefault="00656A6E" w:rsidP="00C82391">
            <w:pPr>
              <w:pStyle w:val="normal"/>
              <w:jc w:val="center"/>
              <w:rPr>
                <w:sz w:val="24"/>
                <w:szCs w:val="24"/>
              </w:rPr>
            </w:pPr>
            <w:r w:rsidRPr="008064B4">
              <w:rPr>
                <w:b/>
                <w:sz w:val="24"/>
                <w:szCs w:val="24"/>
              </w:rPr>
              <w:t>1</w:t>
            </w:r>
          </w:p>
        </w:tc>
      </w:tr>
      <w:tr w:rsidR="00656A6E" w:rsidRPr="008064B4" w:rsidTr="0010243F">
        <w:trPr>
          <w:trHeight w:val="401"/>
          <w:jc w:val="center"/>
        </w:trPr>
        <w:tc>
          <w:tcPr>
            <w:tcW w:w="2705" w:type="dxa"/>
            <w:vMerge/>
            <w:tcBorders>
              <w:left w:val="single" w:sz="12" w:space="0" w:color="000000"/>
              <w:right w:val="single" w:sz="4" w:space="0" w:color="000000"/>
            </w:tcBorders>
            <w:shd w:val="clear" w:color="auto" w:fill="auto"/>
          </w:tcPr>
          <w:p w:rsidR="00656A6E" w:rsidRPr="008064B4" w:rsidRDefault="00656A6E" w:rsidP="00C82391">
            <w:pPr>
              <w:pStyle w:val="normal"/>
              <w:rPr>
                <w:i/>
                <w:sz w:val="24"/>
                <w:szCs w:val="24"/>
              </w:rPr>
            </w:pPr>
          </w:p>
        </w:tc>
        <w:tc>
          <w:tcPr>
            <w:tcW w:w="4212" w:type="dxa"/>
            <w:tcBorders>
              <w:top w:val="single" w:sz="4" w:space="0" w:color="auto"/>
              <w:left w:val="single" w:sz="4" w:space="0" w:color="000000"/>
              <w:bottom w:val="single" w:sz="4" w:space="0" w:color="000000"/>
              <w:right w:val="single" w:sz="12" w:space="0" w:color="000000"/>
            </w:tcBorders>
            <w:shd w:val="clear" w:color="auto" w:fill="auto"/>
          </w:tcPr>
          <w:p w:rsidR="00656A6E" w:rsidRPr="008064B4" w:rsidRDefault="00656A6E" w:rsidP="00C82391">
            <w:pPr>
              <w:pStyle w:val="normal"/>
              <w:rPr>
                <w:sz w:val="24"/>
                <w:szCs w:val="24"/>
              </w:rPr>
            </w:pPr>
            <w:r w:rsidRPr="008064B4">
              <w:rPr>
                <w:sz w:val="24"/>
                <w:szCs w:val="24"/>
              </w:rPr>
              <w:t>«Экология. Природа. Человек. Культура»</w:t>
            </w:r>
          </w:p>
        </w:tc>
        <w:tc>
          <w:tcPr>
            <w:tcW w:w="551" w:type="dxa"/>
            <w:tcBorders>
              <w:top w:val="single" w:sz="4" w:space="0" w:color="auto"/>
              <w:left w:val="single" w:sz="4" w:space="0" w:color="000000"/>
              <w:bottom w:val="single" w:sz="4" w:space="0" w:color="000000"/>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628" w:type="dxa"/>
            <w:tcBorders>
              <w:top w:val="single" w:sz="4" w:space="0" w:color="auto"/>
              <w:left w:val="single" w:sz="4" w:space="0" w:color="000000"/>
              <w:bottom w:val="single" w:sz="4" w:space="0" w:color="000000"/>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1</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746" w:type="dxa"/>
            <w:gridSpan w:val="2"/>
            <w:tcBorders>
              <w:top w:val="single" w:sz="4" w:space="0" w:color="auto"/>
              <w:left w:val="single" w:sz="4" w:space="0" w:color="000000"/>
              <w:bottom w:val="single" w:sz="4" w:space="0" w:color="000000"/>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517" w:type="dxa"/>
            <w:gridSpan w:val="2"/>
            <w:tcBorders>
              <w:top w:val="single" w:sz="4" w:space="0" w:color="auto"/>
              <w:left w:val="single" w:sz="4" w:space="0" w:color="000000"/>
              <w:bottom w:val="single" w:sz="4" w:space="0" w:color="000000"/>
              <w:right w:val="single" w:sz="4" w:space="0" w:color="000000"/>
            </w:tcBorders>
            <w:shd w:val="clear" w:color="auto" w:fill="auto"/>
          </w:tcPr>
          <w:p w:rsidR="00656A6E" w:rsidRPr="008064B4" w:rsidRDefault="00656A6E" w:rsidP="00C82391">
            <w:pPr>
              <w:pStyle w:val="normal"/>
              <w:jc w:val="center"/>
              <w:rPr>
                <w:sz w:val="24"/>
                <w:szCs w:val="24"/>
              </w:rPr>
            </w:pPr>
            <w:r w:rsidRPr="008064B4">
              <w:rPr>
                <w:sz w:val="24"/>
                <w:szCs w:val="24"/>
              </w:rPr>
              <w:t>-</w:t>
            </w:r>
          </w:p>
        </w:tc>
        <w:tc>
          <w:tcPr>
            <w:tcW w:w="1038" w:type="dxa"/>
            <w:tcBorders>
              <w:top w:val="single" w:sz="4" w:space="0" w:color="auto"/>
              <w:left w:val="single" w:sz="4" w:space="0" w:color="000000"/>
              <w:bottom w:val="single" w:sz="4" w:space="0" w:color="000000"/>
              <w:right w:val="single" w:sz="12" w:space="0" w:color="000000"/>
            </w:tcBorders>
            <w:shd w:val="clear" w:color="auto" w:fill="C0C0C0"/>
          </w:tcPr>
          <w:p w:rsidR="00656A6E" w:rsidRPr="008064B4" w:rsidRDefault="00656A6E" w:rsidP="00C82391">
            <w:pPr>
              <w:pStyle w:val="normal"/>
              <w:jc w:val="center"/>
              <w:rPr>
                <w:sz w:val="24"/>
                <w:szCs w:val="24"/>
              </w:rPr>
            </w:pPr>
            <w:r w:rsidRPr="008064B4">
              <w:rPr>
                <w:b/>
                <w:sz w:val="24"/>
                <w:szCs w:val="24"/>
              </w:rPr>
              <w:t>1</w:t>
            </w:r>
          </w:p>
        </w:tc>
      </w:tr>
      <w:tr w:rsidR="008064B4" w:rsidRPr="008064B4" w:rsidTr="00C82391">
        <w:trPr>
          <w:trHeight w:val="80"/>
          <w:jc w:val="center"/>
        </w:trPr>
        <w:tc>
          <w:tcPr>
            <w:tcW w:w="6917" w:type="dxa"/>
            <w:gridSpan w:val="2"/>
            <w:tcBorders>
              <w:top w:val="single" w:sz="4" w:space="0" w:color="000000"/>
              <w:left w:val="single" w:sz="12" w:space="0" w:color="000000"/>
              <w:bottom w:val="single" w:sz="12" w:space="0" w:color="000000"/>
              <w:right w:val="single" w:sz="12" w:space="0" w:color="000000"/>
            </w:tcBorders>
            <w:shd w:val="clear" w:color="auto" w:fill="auto"/>
          </w:tcPr>
          <w:p w:rsidR="008064B4" w:rsidRPr="008064B4" w:rsidRDefault="008064B4" w:rsidP="00C82391">
            <w:pPr>
              <w:pStyle w:val="normal"/>
              <w:rPr>
                <w:sz w:val="24"/>
                <w:szCs w:val="24"/>
              </w:rPr>
            </w:pPr>
            <w:r w:rsidRPr="008064B4">
              <w:rPr>
                <w:b/>
                <w:sz w:val="24"/>
                <w:szCs w:val="24"/>
              </w:rPr>
              <w:t>Итого:</w:t>
            </w:r>
          </w:p>
        </w:tc>
        <w:tc>
          <w:tcPr>
            <w:tcW w:w="551" w:type="dxa"/>
            <w:tcBorders>
              <w:top w:val="single" w:sz="4" w:space="0" w:color="000000"/>
              <w:left w:val="single" w:sz="4" w:space="0" w:color="000000"/>
              <w:bottom w:val="single" w:sz="12"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628" w:type="dxa"/>
            <w:tcBorders>
              <w:top w:val="single" w:sz="4" w:space="0" w:color="000000"/>
              <w:left w:val="single" w:sz="4" w:space="0" w:color="000000"/>
              <w:bottom w:val="single" w:sz="12"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3</w:t>
            </w:r>
          </w:p>
        </w:tc>
        <w:tc>
          <w:tcPr>
            <w:tcW w:w="566" w:type="dxa"/>
            <w:tcBorders>
              <w:top w:val="single" w:sz="4" w:space="0" w:color="000000"/>
              <w:left w:val="single" w:sz="4" w:space="0" w:color="000000"/>
              <w:bottom w:val="single" w:sz="12"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746" w:type="dxa"/>
            <w:gridSpan w:val="2"/>
            <w:tcBorders>
              <w:top w:val="single" w:sz="4" w:space="0" w:color="000000"/>
              <w:left w:val="single" w:sz="4" w:space="0" w:color="000000"/>
              <w:bottom w:val="single" w:sz="12"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4</w:t>
            </w:r>
          </w:p>
        </w:tc>
        <w:tc>
          <w:tcPr>
            <w:tcW w:w="517" w:type="dxa"/>
            <w:gridSpan w:val="2"/>
            <w:tcBorders>
              <w:top w:val="single" w:sz="4" w:space="0" w:color="000000"/>
              <w:left w:val="single" w:sz="4" w:space="0" w:color="000000"/>
              <w:bottom w:val="single" w:sz="12" w:space="0" w:color="000000"/>
              <w:right w:val="single" w:sz="4" w:space="0" w:color="000000"/>
            </w:tcBorders>
            <w:shd w:val="clear" w:color="auto" w:fill="auto"/>
          </w:tcPr>
          <w:p w:rsidR="008064B4" w:rsidRPr="008064B4" w:rsidRDefault="008064B4" w:rsidP="00C82391">
            <w:pPr>
              <w:pStyle w:val="normal"/>
              <w:jc w:val="center"/>
              <w:rPr>
                <w:sz w:val="24"/>
                <w:szCs w:val="24"/>
              </w:rPr>
            </w:pPr>
            <w:r w:rsidRPr="008064B4">
              <w:rPr>
                <w:b/>
                <w:sz w:val="24"/>
                <w:szCs w:val="24"/>
              </w:rPr>
              <w:t>6</w:t>
            </w:r>
          </w:p>
        </w:tc>
        <w:tc>
          <w:tcPr>
            <w:tcW w:w="1038" w:type="dxa"/>
            <w:tcBorders>
              <w:top w:val="single" w:sz="4" w:space="0" w:color="000000"/>
              <w:left w:val="single" w:sz="4" w:space="0" w:color="000000"/>
              <w:bottom w:val="single" w:sz="12" w:space="0" w:color="000000"/>
              <w:right w:val="single" w:sz="12" w:space="0" w:color="000000"/>
            </w:tcBorders>
            <w:shd w:val="clear" w:color="auto" w:fill="C0C0C0"/>
          </w:tcPr>
          <w:p w:rsidR="008064B4" w:rsidRPr="008064B4" w:rsidRDefault="008064B4" w:rsidP="00C82391">
            <w:pPr>
              <w:pStyle w:val="normal"/>
              <w:jc w:val="center"/>
              <w:rPr>
                <w:sz w:val="24"/>
                <w:szCs w:val="24"/>
              </w:rPr>
            </w:pPr>
            <w:r w:rsidRPr="008064B4">
              <w:rPr>
                <w:b/>
                <w:sz w:val="24"/>
                <w:szCs w:val="24"/>
              </w:rPr>
              <w:t>21</w:t>
            </w:r>
          </w:p>
        </w:tc>
      </w:tr>
    </w:tbl>
    <w:p w:rsidR="008064B4" w:rsidRPr="008064B4" w:rsidRDefault="008064B4" w:rsidP="008064B4">
      <w:pPr>
        <w:tabs>
          <w:tab w:val="left" w:pos="1840"/>
          <w:tab w:val="left" w:pos="2520"/>
          <w:tab w:val="left" w:pos="3560"/>
          <w:tab w:val="left" w:pos="4660"/>
          <w:tab w:val="left" w:pos="6160"/>
          <w:tab w:val="left" w:pos="7840"/>
          <w:tab w:val="left" w:pos="9160"/>
          <w:tab w:val="left" w:pos="9780"/>
        </w:tabs>
        <w:rPr>
          <w:color w:val="000000"/>
          <w:sz w:val="24"/>
          <w:szCs w:val="24"/>
        </w:rPr>
      </w:pPr>
    </w:p>
    <w:p w:rsidR="008064B4" w:rsidRPr="008064B4" w:rsidRDefault="008064B4" w:rsidP="008064B4">
      <w:pPr>
        <w:tabs>
          <w:tab w:val="left" w:pos="1840"/>
          <w:tab w:val="left" w:pos="2520"/>
          <w:tab w:val="left" w:pos="3560"/>
          <w:tab w:val="left" w:pos="4660"/>
          <w:tab w:val="left" w:pos="6160"/>
          <w:tab w:val="left" w:pos="7840"/>
          <w:tab w:val="left" w:pos="9160"/>
          <w:tab w:val="left" w:pos="9780"/>
        </w:tabs>
        <w:rPr>
          <w:color w:val="000000"/>
          <w:sz w:val="24"/>
          <w:szCs w:val="24"/>
        </w:rPr>
      </w:pPr>
    </w:p>
    <w:p w:rsidR="008064B4" w:rsidRPr="008064B4" w:rsidRDefault="008064B4" w:rsidP="008064B4">
      <w:pPr>
        <w:tabs>
          <w:tab w:val="left" w:pos="1840"/>
          <w:tab w:val="left" w:pos="2520"/>
          <w:tab w:val="left" w:pos="3560"/>
          <w:tab w:val="left" w:pos="4660"/>
          <w:tab w:val="left" w:pos="6160"/>
          <w:tab w:val="left" w:pos="7840"/>
          <w:tab w:val="left" w:pos="9160"/>
          <w:tab w:val="left" w:pos="9780"/>
        </w:tabs>
        <w:rPr>
          <w:sz w:val="24"/>
          <w:szCs w:val="24"/>
        </w:rPr>
      </w:pPr>
      <w:r w:rsidRPr="008064B4">
        <w:rPr>
          <w:b/>
          <w:bCs/>
          <w:sz w:val="24"/>
          <w:szCs w:val="24"/>
        </w:rPr>
        <w:t>Примечание</w:t>
      </w:r>
      <w:r w:rsidRPr="008064B4">
        <w:rPr>
          <w:rFonts w:ascii="Times" w:eastAsia="Times" w:hAnsi="Times" w:cs="Times"/>
          <w:b/>
          <w:bCs/>
          <w:sz w:val="24"/>
          <w:szCs w:val="24"/>
        </w:rPr>
        <w:t>:</w:t>
      </w:r>
      <w:r w:rsidRPr="008064B4">
        <w:rPr>
          <w:sz w:val="24"/>
          <w:szCs w:val="24"/>
        </w:rPr>
        <w:tab/>
        <w:t>при</w:t>
      </w:r>
      <w:r w:rsidRPr="008064B4">
        <w:rPr>
          <w:sz w:val="24"/>
          <w:szCs w:val="24"/>
        </w:rPr>
        <w:tab/>
        <w:t>выборе</w:t>
      </w:r>
      <w:r w:rsidRPr="008064B4">
        <w:rPr>
          <w:sz w:val="24"/>
          <w:szCs w:val="24"/>
        </w:rPr>
        <w:tab/>
        <w:t>занятий</w:t>
      </w:r>
      <w:r w:rsidRPr="008064B4">
        <w:rPr>
          <w:sz w:val="24"/>
          <w:szCs w:val="24"/>
        </w:rPr>
        <w:tab/>
        <w:t>внеурочной</w:t>
      </w:r>
      <w:r w:rsidRPr="008064B4">
        <w:rPr>
          <w:sz w:val="24"/>
          <w:szCs w:val="24"/>
        </w:rPr>
        <w:tab/>
        <w:t>деятельности</w:t>
      </w:r>
      <w:r w:rsidRPr="008064B4">
        <w:rPr>
          <w:sz w:val="24"/>
          <w:szCs w:val="24"/>
        </w:rPr>
        <w:tab/>
        <w:t>учащимся</w:t>
      </w:r>
      <w:r w:rsidRPr="008064B4">
        <w:rPr>
          <w:sz w:val="24"/>
          <w:szCs w:val="24"/>
        </w:rPr>
        <w:tab/>
      </w:r>
      <w:r w:rsidRPr="008064B4">
        <w:rPr>
          <w:rFonts w:ascii="Times" w:eastAsia="Times" w:hAnsi="Times" w:cs="Times"/>
          <w:sz w:val="24"/>
          <w:szCs w:val="24"/>
        </w:rPr>
        <w:t>5-9</w:t>
      </w:r>
      <w:r w:rsidRPr="008064B4">
        <w:rPr>
          <w:sz w:val="24"/>
          <w:szCs w:val="24"/>
        </w:rPr>
        <w:tab/>
        <w:t>классов</w:t>
      </w:r>
    </w:p>
    <w:p w:rsidR="008064B4" w:rsidRPr="008064B4" w:rsidRDefault="008064B4" w:rsidP="008064B4">
      <w:pPr>
        <w:spacing w:line="59" w:lineRule="exact"/>
        <w:rPr>
          <w:sz w:val="24"/>
          <w:szCs w:val="24"/>
        </w:rPr>
      </w:pPr>
    </w:p>
    <w:p w:rsidR="008064B4" w:rsidRPr="008064B4" w:rsidRDefault="008064B4" w:rsidP="008064B4">
      <w:pPr>
        <w:ind w:left="120"/>
        <w:jc w:val="both"/>
        <w:rPr>
          <w:sz w:val="24"/>
          <w:szCs w:val="24"/>
        </w:rPr>
      </w:pPr>
      <w:r w:rsidRPr="008064B4">
        <w:rPr>
          <w:sz w:val="24"/>
          <w:szCs w:val="24"/>
        </w:rPr>
        <w:t xml:space="preserve">предусматривается посещение не более </w:t>
      </w:r>
      <w:r w:rsidRPr="008064B4">
        <w:rPr>
          <w:rFonts w:ascii="Times" w:eastAsia="Times" w:hAnsi="Times" w:cs="Times"/>
          <w:sz w:val="24"/>
          <w:szCs w:val="24"/>
        </w:rPr>
        <w:t>9</w:t>
      </w:r>
      <w:r w:rsidRPr="008064B4">
        <w:rPr>
          <w:sz w:val="24"/>
          <w:szCs w:val="24"/>
        </w:rPr>
        <w:t xml:space="preserve"> часов в неделю</w:t>
      </w:r>
      <w:r w:rsidRPr="008064B4">
        <w:rPr>
          <w:rFonts w:ascii="Times" w:eastAsia="Times" w:hAnsi="Times" w:cs="Times"/>
          <w:sz w:val="24"/>
          <w:szCs w:val="24"/>
        </w:rPr>
        <w:t>.</w:t>
      </w:r>
      <w:r w:rsidRPr="008064B4">
        <w:rPr>
          <w:sz w:val="24"/>
          <w:szCs w:val="24"/>
        </w:rPr>
        <w:t xml:space="preserve"> </w:t>
      </w:r>
    </w:p>
    <w:p w:rsidR="001345D1" w:rsidRPr="008064B4" w:rsidRDefault="001345D1" w:rsidP="008064B4">
      <w:pPr>
        <w:rPr>
          <w:highlight w:val="cyan"/>
        </w:rPr>
        <w:sectPr w:rsidR="001345D1" w:rsidRPr="008064B4">
          <w:pgSz w:w="11910" w:h="16840"/>
          <w:pgMar w:top="760" w:right="300" w:bottom="940" w:left="140" w:header="0" w:footer="678" w:gutter="0"/>
          <w:cols w:space="720"/>
        </w:sectPr>
      </w:pPr>
    </w:p>
    <w:p w:rsidR="001345D1" w:rsidRPr="00446611" w:rsidRDefault="001345D1">
      <w:pPr>
        <w:pStyle w:val="a3"/>
        <w:ind w:left="0"/>
        <w:rPr>
          <w:b/>
          <w:sz w:val="26"/>
          <w:highlight w:val="cyan"/>
        </w:rPr>
      </w:pPr>
    </w:p>
    <w:p w:rsidR="001345D1" w:rsidRPr="00446611" w:rsidRDefault="00404ADE">
      <w:pPr>
        <w:spacing w:before="218" w:line="276" w:lineRule="auto"/>
        <w:ind w:left="1137" w:right="386"/>
        <w:rPr>
          <w:b/>
          <w:sz w:val="24"/>
          <w:highlight w:val="cyan"/>
        </w:rPr>
      </w:pPr>
      <w:r w:rsidRPr="00446611">
        <w:rPr>
          <w:b/>
          <w:sz w:val="24"/>
          <w:highlight w:val="cyan"/>
        </w:rPr>
        <w:t>Возможные формы организации внеурочной деятельности по</w:t>
      </w:r>
      <w:r w:rsidR="00B2140A" w:rsidRPr="00446611">
        <w:rPr>
          <w:b/>
          <w:sz w:val="24"/>
          <w:highlight w:val="cyan"/>
        </w:rPr>
        <w:t xml:space="preserve"> формированию УУД в МБОУ «Ржанопольская оош»</w:t>
      </w:r>
    </w:p>
    <w:p w:rsidR="001345D1" w:rsidRPr="00446611" w:rsidRDefault="00404ADE" w:rsidP="00F96D26">
      <w:pPr>
        <w:pStyle w:val="a5"/>
        <w:numPr>
          <w:ilvl w:val="0"/>
          <w:numId w:val="31"/>
        </w:numPr>
        <w:tabs>
          <w:tab w:val="left" w:pos="1857"/>
          <w:tab w:val="left" w:pos="1858"/>
        </w:tabs>
        <w:spacing w:line="270" w:lineRule="exact"/>
        <w:rPr>
          <w:sz w:val="24"/>
          <w:highlight w:val="cyan"/>
        </w:rPr>
      </w:pPr>
      <w:r w:rsidRPr="00446611">
        <w:rPr>
          <w:sz w:val="24"/>
          <w:highlight w:val="cyan"/>
        </w:rPr>
        <w:t>исследовательская практика учащихся;</w:t>
      </w:r>
    </w:p>
    <w:p w:rsidR="001345D1" w:rsidRPr="00446611" w:rsidRDefault="00404ADE" w:rsidP="00F96D26">
      <w:pPr>
        <w:pStyle w:val="a5"/>
        <w:numPr>
          <w:ilvl w:val="0"/>
          <w:numId w:val="31"/>
        </w:numPr>
        <w:tabs>
          <w:tab w:val="left" w:pos="1858"/>
        </w:tabs>
        <w:spacing w:before="41" w:line="276" w:lineRule="auto"/>
        <w:ind w:right="259"/>
        <w:jc w:val="both"/>
        <w:rPr>
          <w:sz w:val="24"/>
          <w:highlight w:val="cyan"/>
        </w:rPr>
      </w:pPr>
      <w:r w:rsidRPr="00446611">
        <w:rPr>
          <w:sz w:val="24"/>
          <w:highlight w:val="cyan"/>
        </w:rPr>
        <w:t>образовательные экспедиции —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446611">
        <w:rPr>
          <w:spacing w:val="-2"/>
          <w:sz w:val="24"/>
          <w:highlight w:val="cyan"/>
        </w:rPr>
        <w:t xml:space="preserve"> </w:t>
      </w:r>
      <w:r w:rsidRPr="00446611">
        <w:rPr>
          <w:sz w:val="24"/>
          <w:highlight w:val="cyan"/>
        </w:rPr>
        <w:t>характера;</w:t>
      </w:r>
    </w:p>
    <w:p w:rsidR="001345D1" w:rsidRPr="00446611" w:rsidRDefault="00404ADE" w:rsidP="00F96D26">
      <w:pPr>
        <w:pStyle w:val="a5"/>
        <w:numPr>
          <w:ilvl w:val="0"/>
          <w:numId w:val="31"/>
        </w:numPr>
        <w:tabs>
          <w:tab w:val="left" w:pos="1858"/>
        </w:tabs>
        <w:spacing w:line="276" w:lineRule="auto"/>
        <w:ind w:right="264"/>
        <w:jc w:val="both"/>
        <w:rPr>
          <w:sz w:val="24"/>
          <w:highlight w:val="cyan"/>
        </w:rPr>
      </w:pPr>
      <w:r w:rsidRPr="00446611">
        <w:rPr>
          <w:sz w:val="24"/>
          <w:highlight w:val="cyan"/>
        </w:rPr>
        <w:t>дополнительное образование (предметные школы), предполагающие углублённое изучение предмета, дают большие возможности для реализации на них учебно- исследовательской деятельности</w:t>
      </w:r>
      <w:r w:rsidRPr="00446611">
        <w:rPr>
          <w:spacing w:val="5"/>
          <w:sz w:val="24"/>
          <w:highlight w:val="cyan"/>
        </w:rPr>
        <w:t xml:space="preserve"> </w:t>
      </w:r>
      <w:r w:rsidRPr="00446611">
        <w:rPr>
          <w:sz w:val="24"/>
          <w:highlight w:val="cyan"/>
        </w:rPr>
        <w:t>учащихся;</w:t>
      </w:r>
    </w:p>
    <w:p w:rsidR="001345D1" w:rsidRPr="00446611" w:rsidRDefault="00404ADE" w:rsidP="00F96D26">
      <w:pPr>
        <w:pStyle w:val="a5"/>
        <w:numPr>
          <w:ilvl w:val="0"/>
          <w:numId w:val="31"/>
        </w:numPr>
        <w:tabs>
          <w:tab w:val="left" w:pos="1858"/>
        </w:tabs>
        <w:spacing w:before="1" w:line="276" w:lineRule="auto"/>
        <w:ind w:right="263"/>
        <w:jc w:val="both"/>
        <w:rPr>
          <w:sz w:val="24"/>
          <w:highlight w:val="cyan"/>
        </w:rPr>
      </w:pPr>
      <w:r w:rsidRPr="00446611">
        <w:rPr>
          <w:sz w:val="24"/>
          <w:highlight w:val="cy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сотрудничество с УНИО других</w:t>
      </w:r>
      <w:r w:rsidRPr="00446611">
        <w:rPr>
          <w:spacing w:val="-1"/>
          <w:sz w:val="24"/>
          <w:highlight w:val="cyan"/>
        </w:rPr>
        <w:t xml:space="preserve"> </w:t>
      </w:r>
      <w:r w:rsidRPr="00446611">
        <w:rPr>
          <w:sz w:val="24"/>
          <w:highlight w:val="cyan"/>
        </w:rPr>
        <w:t>школ;</w:t>
      </w:r>
    </w:p>
    <w:p w:rsidR="001345D1" w:rsidRPr="00446611" w:rsidRDefault="00404ADE" w:rsidP="00F96D26">
      <w:pPr>
        <w:pStyle w:val="a5"/>
        <w:numPr>
          <w:ilvl w:val="0"/>
          <w:numId w:val="31"/>
        </w:numPr>
        <w:tabs>
          <w:tab w:val="left" w:pos="1872"/>
        </w:tabs>
        <w:spacing w:line="276" w:lineRule="auto"/>
        <w:ind w:left="1516" w:right="268" w:firstLine="0"/>
        <w:jc w:val="both"/>
        <w:rPr>
          <w:sz w:val="24"/>
          <w:highlight w:val="cyan"/>
        </w:rPr>
      </w:pPr>
      <w:r w:rsidRPr="00446611">
        <w:rPr>
          <w:sz w:val="24"/>
          <w:highlight w:val="cyan"/>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446611">
        <w:rPr>
          <w:spacing w:val="-1"/>
          <w:sz w:val="24"/>
          <w:highlight w:val="cyan"/>
        </w:rPr>
        <w:t xml:space="preserve"> </w:t>
      </w:r>
      <w:r w:rsidRPr="00446611">
        <w:rPr>
          <w:sz w:val="24"/>
          <w:highlight w:val="cyan"/>
        </w:rPr>
        <w:t>мероприятий.</w:t>
      </w:r>
    </w:p>
    <w:p w:rsidR="001345D1" w:rsidRPr="00446611" w:rsidRDefault="00404ADE" w:rsidP="00F96D26">
      <w:pPr>
        <w:pStyle w:val="a5"/>
        <w:numPr>
          <w:ilvl w:val="0"/>
          <w:numId w:val="31"/>
        </w:numPr>
        <w:tabs>
          <w:tab w:val="left" w:pos="1872"/>
        </w:tabs>
        <w:spacing w:before="1" w:line="276" w:lineRule="auto"/>
        <w:ind w:left="1516" w:right="267" w:firstLine="0"/>
        <w:jc w:val="both"/>
        <w:rPr>
          <w:sz w:val="24"/>
          <w:highlight w:val="cyan"/>
        </w:rPr>
      </w:pPr>
      <w:r w:rsidRPr="00446611">
        <w:rPr>
          <w:sz w:val="24"/>
          <w:highlight w:val="cyan"/>
        </w:rPr>
        <w:t>типовые задания формирования личностных, регулятивных, познавательных, коммуникативных универсальных учебных</w:t>
      </w:r>
      <w:r w:rsidRPr="00446611">
        <w:rPr>
          <w:spacing w:val="6"/>
          <w:sz w:val="24"/>
          <w:highlight w:val="cyan"/>
        </w:rPr>
        <w:t xml:space="preserve"> </w:t>
      </w:r>
      <w:r w:rsidRPr="00446611">
        <w:rPr>
          <w:sz w:val="24"/>
          <w:highlight w:val="cyan"/>
        </w:rPr>
        <w:t>действий.</w:t>
      </w:r>
    </w:p>
    <w:p w:rsidR="001345D1" w:rsidRPr="00446611" w:rsidRDefault="001345D1">
      <w:pPr>
        <w:pStyle w:val="a3"/>
        <w:spacing w:before="7"/>
        <w:ind w:left="0"/>
        <w:rPr>
          <w:sz w:val="27"/>
          <w:highlight w:val="cyan"/>
        </w:rPr>
      </w:pPr>
    </w:p>
    <w:p w:rsidR="001345D1" w:rsidRPr="00446611" w:rsidRDefault="00404ADE" w:rsidP="000851B4">
      <w:pPr>
        <w:pStyle w:val="a3"/>
        <w:spacing w:line="276" w:lineRule="auto"/>
        <w:ind w:left="1137" w:right="251" w:firstLine="705"/>
        <w:rPr>
          <w:highlight w:val="cyan"/>
        </w:rPr>
      </w:pPr>
      <w:r w:rsidRPr="00446611">
        <w:rPr>
          <w:highlight w:val="cyan"/>
        </w:rPr>
        <w:t>Материально-технические условия нашего образовательного учреждения обеспечивают организацию всех видов деятельности учащихся в соответствии с санитарно- эпидемиологическими и противопожарными нормами и правилами</w:t>
      </w:r>
      <w:r w:rsidR="000851B4" w:rsidRPr="00446611">
        <w:rPr>
          <w:highlight w:val="cyan"/>
        </w:rPr>
        <w:t xml:space="preserve">. </w:t>
      </w:r>
      <w:r w:rsidRPr="00446611">
        <w:rPr>
          <w:highlight w:val="cyan"/>
        </w:rPr>
        <w:t xml:space="preserve"> Использование современных информационных и коммуникационных технологий при реализации внеурочной деятельности. Имеется учебно-методическое и информационное обеспечение реализации внеурочной деятельности. Для реализации внеурочной деятельности педагогами составлены рабочие программы курсов. Финансирование часов, отводимых на внеурочную деятельность, организуемую в школе,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образования и в виде доплат за счёт стимулирующей части фонда оплаты труда образовательного учреждения</w:t>
      </w:r>
      <w:r w:rsidR="000851B4" w:rsidRPr="00446611">
        <w:rPr>
          <w:highlight w:val="cyan"/>
        </w:rPr>
        <w:t>. Таким образом, в МБОУ «Ржанопольская оош</w:t>
      </w:r>
      <w:r w:rsidRPr="00446611">
        <w:rPr>
          <w:highlight w:val="cyan"/>
        </w:rPr>
        <w:t>» создана образовательная среда, адекватная развитию ребёнка, и комфортные санитарно-гигиенические условия.</w:t>
      </w:r>
    </w:p>
    <w:p w:rsidR="001345D1" w:rsidRPr="00446611" w:rsidRDefault="00404ADE">
      <w:pPr>
        <w:pStyle w:val="a3"/>
        <w:spacing w:before="201" w:line="276" w:lineRule="auto"/>
        <w:ind w:left="1137" w:right="267" w:firstLine="705"/>
        <w:jc w:val="both"/>
        <w:rPr>
          <w:highlight w:val="cyan"/>
        </w:rPr>
      </w:pPr>
      <w:r w:rsidRPr="00446611">
        <w:rPr>
          <w:highlight w:val="cyan"/>
        </w:rPr>
        <w:t xml:space="preserve">Для успеха в организации внеурочной деятельности школьников принципиальное значение имеет различение </w:t>
      </w:r>
      <w:r w:rsidRPr="00446611">
        <w:rPr>
          <w:b/>
          <w:i/>
          <w:highlight w:val="cyan"/>
        </w:rPr>
        <w:t xml:space="preserve">результатов </w:t>
      </w:r>
      <w:r w:rsidRPr="00446611">
        <w:rPr>
          <w:b/>
          <w:highlight w:val="cyan"/>
        </w:rPr>
        <w:t xml:space="preserve">и </w:t>
      </w:r>
      <w:r w:rsidRPr="00446611">
        <w:rPr>
          <w:b/>
          <w:i/>
          <w:highlight w:val="cyan"/>
        </w:rPr>
        <w:t xml:space="preserve">эффектов </w:t>
      </w:r>
      <w:r w:rsidRPr="00446611">
        <w:rPr>
          <w:highlight w:val="cyan"/>
        </w:rPr>
        <w:t>этой деятельности.</w:t>
      </w:r>
    </w:p>
    <w:p w:rsidR="001345D1" w:rsidRPr="00446611" w:rsidRDefault="00404ADE">
      <w:pPr>
        <w:pStyle w:val="a3"/>
        <w:spacing w:line="276" w:lineRule="auto"/>
        <w:ind w:left="1137" w:right="264" w:firstLine="691"/>
        <w:jc w:val="both"/>
        <w:rPr>
          <w:highlight w:val="cyan"/>
        </w:rPr>
      </w:pPr>
      <w:r w:rsidRPr="00446611">
        <w:rPr>
          <w:i/>
          <w:highlight w:val="cyan"/>
        </w:rPr>
        <w:t xml:space="preserve">Воспитательный результат </w:t>
      </w:r>
      <w:r w:rsidRPr="00446611">
        <w:rPr>
          <w:highlight w:val="cyan"/>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1345D1" w:rsidRPr="00446611" w:rsidRDefault="00404ADE">
      <w:pPr>
        <w:pStyle w:val="a3"/>
        <w:spacing w:line="276" w:lineRule="auto"/>
        <w:ind w:left="1137" w:right="265" w:firstLine="710"/>
        <w:jc w:val="both"/>
        <w:rPr>
          <w:highlight w:val="cyan"/>
        </w:rPr>
      </w:pPr>
      <w:r w:rsidRPr="00446611">
        <w:rPr>
          <w:i/>
          <w:highlight w:val="cyan"/>
        </w:rPr>
        <w:t xml:space="preserve">Эффект внеурочной деятельности </w:t>
      </w:r>
      <w:r w:rsidRPr="00446611">
        <w:rPr>
          <w:highlight w:val="cyan"/>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1345D1" w:rsidRPr="00446611" w:rsidRDefault="00404ADE">
      <w:pPr>
        <w:spacing w:line="276" w:lineRule="auto"/>
        <w:ind w:left="1137" w:right="522" w:firstLine="580"/>
        <w:rPr>
          <w:sz w:val="24"/>
          <w:highlight w:val="cyan"/>
        </w:rPr>
      </w:pPr>
      <w:r w:rsidRPr="00446611">
        <w:rPr>
          <w:i/>
          <w:sz w:val="24"/>
          <w:highlight w:val="cyan"/>
        </w:rPr>
        <w:t xml:space="preserve">Первый уровень результатов </w:t>
      </w:r>
      <w:r w:rsidRPr="00446611">
        <w:rPr>
          <w:sz w:val="24"/>
          <w:highlight w:val="cyan"/>
        </w:rPr>
        <w:t>- приобретение социальных знаний, понимание социальной реальности и повседневной жизни.</w:t>
      </w:r>
    </w:p>
    <w:p w:rsidR="001345D1" w:rsidRPr="00446611" w:rsidRDefault="00404ADE">
      <w:pPr>
        <w:pStyle w:val="a3"/>
        <w:spacing w:before="51" w:line="276" w:lineRule="auto"/>
        <w:ind w:left="1137" w:right="267" w:firstLine="691"/>
        <w:jc w:val="both"/>
        <w:rPr>
          <w:highlight w:val="cyan"/>
        </w:rPr>
      </w:pPr>
      <w:r w:rsidRPr="00446611">
        <w:rPr>
          <w:i/>
          <w:highlight w:val="cyan"/>
        </w:rPr>
        <w:lastRenderedPageBreak/>
        <w:t xml:space="preserve">Второй уровень результатов </w:t>
      </w:r>
      <w:r w:rsidRPr="00446611">
        <w:rPr>
          <w:b/>
          <w:highlight w:val="cyan"/>
        </w:rPr>
        <w:t xml:space="preserve">- </w:t>
      </w:r>
      <w:r w:rsidRPr="00446611">
        <w:rPr>
          <w:highlight w:val="cyan"/>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1345D1" w:rsidRPr="00446611" w:rsidRDefault="00404ADE">
      <w:pPr>
        <w:pStyle w:val="a3"/>
        <w:spacing w:before="5" w:line="276" w:lineRule="auto"/>
        <w:ind w:left="1137" w:right="264" w:firstLine="724"/>
        <w:jc w:val="both"/>
        <w:rPr>
          <w:highlight w:val="cyan"/>
        </w:rPr>
      </w:pPr>
      <w:r w:rsidRPr="00446611">
        <w:rPr>
          <w:i/>
          <w:highlight w:val="cyan"/>
        </w:rPr>
        <w:t xml:space="preserve">Третий уровень результатов </w:t>
      </w:r>
      <w:r w:rsidRPr="00446611">
        <w:rPr>
          <w:b/>
          <w:highlight w:val="cyan"/>
        </w:rPr>
        <w:t xml:space="preserve">- </w:t>
      </w:r>
      <w:r w:rsidRPr="00446611">
        <w:rPr>
          <w:highlight w:val="cyan"/>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1345D1" w:rsidRPr="00446611" w:rsidRDefault="001345D1">
      <w:pPr>
        <w:pStyle w:val="a3"/>
        <w:ind w:left="0"/>
        <w:rPr>
          <w:sz w:val="26"/>
          <w:highlight w:val="cyan"/>
        </w:rPr>
      </w:pPr>
    </w:p>
    <w:p w:rsidR="001345D1" w:rsidRPr="00446611" w:rsidRDefault="001345D1">
      <w:pPr>
        <w:pStyle w:val="a3"/>
        <w:spacing w:before="2"/>
        <w:ind w:left="0"/>
        <w:rPr>
          <w:sz w:val="21"/>
          <w:highlight w:val="cyan"/>
        </w:rPr>
      </w:pPr>
    </w:p>
    <w:p w:rsidR="001345D1" w:rsidRPr="00446611" w:rsidRDefault="00404ADE" w:rsidP="00F96D26">
      <w:pPr>
        <w:pStyle w:val="Heading1"/>
        <w:numPr>
          <w:ilvl w:val="1"/>
          <w:numId w:val="30"/>
        </w:numPr>
        <w:tabs>
          <w:tab w:val="left" w:pos="2038"/>
        </w:tabs>
        <w:ind w:right="261"/>
        <w:jc w:val="both"/>
        <w:rPr>
          <w:highlight w:val="cyan"/>
        </w:rPr>
      </w:pPr>
      <w:r w:rsidRPr="00446611">
        <w:rPr>
          <w:highlight w:val="cyan"/>
        </w:rPr>
        <w:t>Система условий реализации адаптированной общеобразовательной программы основного общего образования для детей с задержкой психического развития</w:t>
      </w:r>
    </w:p>
    <w:p w:rsidR="001345D1" w:rsidRPr="00446611" w:rsidRDefault="00404ADE" w:rsidP="00F96D26">
      <w:pPr>
        <w:pStyle w:val="Heading3"/>
        <w:numPr>
          <w:ilvl w:val="2"/>
          <w:numId w:val="30"/>
        </w:numPr>
        <w:tabs>
          <w:tab w:val="left" w:pos="2196"/>
        </w:tabs>
        <w:spacing w:before="3" w:line="274" w:lineRule="exact"/>
        <w:ind w:right="492" w:firstLine="0"/>
        <w:jc w:val="left"/>
        <w:rPr>
          <w:sz w:val="28"/>
          <w:highlight w:val="cyan"/>
        </w:rPr>
      </w:pPr>
      <w:r w:rsidRPr="00446611">
        <w:rPr>
          <w:highlight w:val="cyan"/>
        </w:rPr>
        <w:t>Описание кадровых условий реализации основной образовательной программы основного общего</w:t>
      </w:r>
      <w:r w:rsidRPr="00446611">
        <w:rPr>
          <w:spacing w:val="-1"/>
          <w:highlight w:val="cyan"/>
        </w:rPr>
        <w:t xml:space="preserve"> </w:t>
      </w:r>
      <w:r w:rsidRPr="00446611">
        <w:rPr>
          <w:highlight w:val="cyan"/>
        </w:rPr>
        <w:t>образования.</w:t>
      </w:r>
    </w:p>
    <w:p w:rsidR="001345D1" w:rsidRPr="00446611" w:rsidRDefault="001345D1">
      <w:pPr>
        <w:pStyle w:val="a3"/>
        <w:spacing w:before="3"/>
        <w:ind w:left="0"/>
        <w:rPr>
          <w:b/>
          <w:sz w:val="23"/>
          <w:highlight w:val="cyan"/>
        </w:rPr>
      </w:pPr>
    </w:p>
    <w:p w:rsidR="001345D1" w:rsidRPr="00446611" w:rsidRDefault="00404ADE">
      <w:pPr>
        <w:pStyle w:val="a3"/>
        <w:spacing w:line="276" w:lineRule="auto"/>
        <w:ind w:left="1137" w:right="260" w:firstLine="710"/>
        <w:jc w:val="both"/>
        <w:rPr>
          <w:highlight w:val="cyan"/>
        </w:rPr>
      </w:pPr>
      <w:r w:rsidRPr="00446611">
        <w:rPr>
          <w:highlight w:val="cyan"/>
        </w:rPr>
        <w:t>Образовательный уровень педагогов соответствует лицензионным требованиям (не менее 91% имеют высшее образование). В образовательном процессе педагоги используют рефлексивные педагогические технологии. Курсами повышения квалификации обеспече</w:t>
      </w:r>
      <w:r w:rsidR="000851B4" w:rsidRPr="00446611">
        <w:rPr>
          <w:highlight w:val="cyan"/>
        </w:rPr>
        <w:t xml:space="preserve">ны 100% педагогов, </w:t>
      </w:r>
      <w:r w:rsidRPr="00446611">
        <w:rPr>
          <w:highlight w:val="cyan"/>
        </w:rPr>
        <w:t>100% являются пользователями ПК; большинство педагогов активно внедряют информационно-коммуникационные технологии и Интернет-ресурсы.</w:t>
      </w:r>
    </w:p>
    <w:p w:rsidR="001345D1" w:rsidRPr="00446611" w:rsidRDefault="001345D1">
      <w:pPr>
        <w:spacing w:line="276" w:lineRule="auto"/>
        <w:jc w:val="both"/>
        <w:rPr>
          <w:highlight w:val="cyan"/>
        </w:rPr>
        <w:sectPr w:rsidR="001345D1" w:rsidRPr="00446611">
          <w:pgSz w:w="11910" w:h="16840"/>
          <w:pgMar w:top="760" w:right="300" w:bottom="940" w:left="140" w:header="0" w:footer="678" w:gutter="0"/>
          <w:cols w:space="720"/>
        </w:sectPr>
      </w:pPr>
    </w:p>
    <w:p w:rsidR="001345D1" w:rsidRPr="00446611" w:rsidRDefault="00404ADE">
      <w:pPr>
        <w:pStyle w:val="a3"/>
        <w:spacing w:before="68"/>
        <w:ind w:left="1847"/>
        <w:rPr>
          <w:highlight w:val="cyan"/>
        </w:rPr>
      </w:pPr>
      <w:r w:rsidRPr="00446611">
        <w:rPr>
          <w:highlight w:val="cyan"/>
        </w:rPr>
        <w:lastRenderedPageBreak/>
        <w:t>Средний</w:t>
      </w:r>
      <w:r w:rsidRPr="00446611">
        <w:rPr>
          <w:spacing w:val="9"/>
          <w:highlight w:val="cyan"/>
        </w:rPr>
        <w:t xml:space="preserve"> </w:t>
      </w:r>
      <w:r w:rsidRPr="00446611">
        <w:rPr>
          <w:highlight w:val="cyan"/>
        </w:rPr>
        <w:t>возраст</w:t>
      </w:r>
      <w:r w:rsidRPr="00446611">
        <w:rPr>
          <w:spacing w:val="11"/>
          <w:highlight w:val="cyan"/>
        </w:rPr>
        <w:t xml:space="preserve"> </w:t>
      </w:r>
      <w:r w:rsidRPr="00446611">
        <w:rPr>
          <w:highlight w:val="cyan"/>
        </w:rPr>
        <w:t>педагогов</w:t>
      </w:r>
      <w:r w:rsidRPr="00446611">
        <w:rPr>
          <w:spacing w:val="9"/>
          <w:highlight w:val="cyan"/>
        </w:rPr>
        <w:t xml:space="preserve"> </w:t>
      </w:r>
      <w:r w:rsidRPr="00446611">
        <w:rPr>
          <w:highlight w:val="cyan"/>
        </w:rPr>
        <w:t>составляет</w:t>
      </w:r>
      <w:r w:rsidRPr="00446611">
        <w:rPr>
          <w:spacing w:val="11"/>
          <w:highlight w:val="cyan"/>
        </w:rPr>
        <w:t xml:space="preserve"> </w:t>
      </w:r>
      <w:r w:rsidRPr="00446611">
        <w:rPr>
          <w:highlight w:val="cyan"/>
        </w:rPr>
        <w:t>43</w:t>
      </w:r>
      <w:r w:rsidRPr="00446611">
        <w:rPr>
          <w:spacing w:val="13"/>
          <w:highlight w:val="cyan"/>
        </w:rPr>
        <w:t xml:space="preserve"> </w:t>
      </w:r>
      <w:r w:rsidRPr="00446611">
        <w:rPr>
          <w:highlight w:val="cyan"/>
        </w:rPr>
        <w:t>год</w:t>
      </w:r>
      <w:r w:rsidR="000851B4" w:rsidRPr="00446611">
        <w:rPr>
          <w:highlight w:val="cyan"/>
        </w:rPr>
        <w:t>а</w:t>
      </w:r>
      <w:r w:rsidRPr="00446611">
        <w:rPr>
          <w:highlight w:val="cyan"/>
        </w:rPr>
        <w:t>.</w:t>
      </w:r>
      <w:r w:rsidRPr="00446611">
        <w:rPr>
          <w:spacing w:val="9"/>
          <w:highlight w:val="cyan"/>
        </w:rPr>
        <w:t xml:space="preserve"> </w:t>
      </w:r>
      <w:r w:rsidRPr="00446611">
        <w:rPr>
          <w:highlight w:val="cyan"/>
        </w:rPr>
        <w:t>До</w:t>
      </w:r>
      <w:r w:rsidRPr="00446611">
        <w:rPr>
          <w:spacing w:val="10"/>
          <w:highlight w:val="cyan"/>
        </w:rPr>
        <w:t xml:space="preserve"> </w:t>
      </w:r>
      <w:r w:rsidRPr="00446611">
        <w:rPr>
          <w:highlight w:val="cyan"/>
        </w:rPr>
        <w:t>25</w:t>
      </w:r>
      <w:r w:rsidRPr="00446611">
        <w:rPr>
          <w:spacing w:val="10"/>
          <w:highlight w:val="cyan"/>
        </w:rPr>
        <w:t xml:space="preserve"> </w:t>
      </w:r>
      <w:r w:rsidRPr="00446611">
        <w:rPr>
          <w:highlight w:val="cyan"/>
        </w:rPr>
        <w:t>лет</w:t>
      </w:r>
      <w:r w:rsidRPr="00446611">
        <w:rPr>
          <w:spacing w:val="11"/>
          <w:highlight w:val="cyan"/>
        </w:rPr>
        <w:t xml:space="preserve"> </w:t>
      </w:r>
      <w:r w:rsidRPr="00446611">
        <w:rPr>
          <w:highlight w:val="cyan"/>
        </w:rPr>
        <w:t>–</w:t>
      </w:r>
      <w:r w:rsidRPr="00446611">
        <w:rPr>
          <w:spacing w:val="11"/>
          <w:highlight w:val="cyan"/>
        </w:rPr>
        <w:t xml:space="preserve"> </w:t>
      </w:r>
      <w:r w:rsidR="000851B4" w:rsidRPr="00446611">
        <w:rPr>
          <w:highlight w:val="cyan"/>
        </w:rPr>
        <w:t>1</w:t>
      </w:r>
      <w:r w:rsidRPr="00446611">
        <w:rPr>
          <w:spacing w:val="9"/>
          <w:highlight w:val="cyan"/>
        </w:rPr>
        <w:t xml:space="preserve"> </w:t>
      </w:r>
      <w:r w:rsidR="000851B4" w:rsidRPr="00446611">
        <w:rPr>
          <w:highlight w:val="cyan"/>
        </w:rPr>
        <w:t>человек</w:t>
      </w:r>
      <w:r w:rsidRPr="00446611">
        <w:rPr>
          <w:spacing w:val="12"/>
          <w:highlight w:val="cyan"/>
        </w:rPr>
        <w:t xml:space="preserve"> </w:t>
      </w:r>
      <w:r w:rsidR="001358DB" w:rsidRPr="00446611">
        <w:rPr>
          <w:highlight w:val="cyan"/>
        </w:rPr>
        <w:t xml:space="preserve">(9 </w:t>
      </w:r>
      <w:r w:rsidRPr="00446611">
        <w:rPr>
          <w:highlight w:val="cyan"/>
        </w:rPr>
        <w:t>%),</w:t>
      </w:r>
      <w:r w:rsidRPr="00446611">
        <w:rPr>
          <w:spacing w:val="10"/>
          <w:highlight w:val="cyan"/>
        </w:rPr>
        <w:t xml:space="preserve"> </w:t>
      </w:r>
      <w:r w:rsidRPr="00446611">
        <w:rPr>
          <w:highlight w:val="cyan"/>
        </w:rPr>
        <w:t>от</w:t>
      </w:r>
      <w:r w:rsidRPr="00446611">
        <w:rPr>
          <w:spacing w:val="10"/>
          <w:highlight w:val="cyan"/>
        </w:rPr>
        <w:t xml:space="preserve"> </w:t>
      </w:r>
      <w:r w:rsidRPr="00446611">
        <w:rPr>
          <w:highlight w:val="cyan"/>
        </w:rPr>
        <w:t>25</w:t>
      </w:r>
      <w:r w:rsidRPr="00446611">
        <w:rPr>
          <w:spacing w:val="10"/>
          <w:highlight w:val="cyan"/>
        </w:rPr>
        <w:t xml:space="preserve"> </w:t>
      </w:r>
      <w:r w:rsidRPr="00446611">
        <w:rPr>
          <w:highlight w:val="cyan"/>
        </w:rPr>
        <w:t>до</w:t>
      </w:r>
      <w:r w:rsidRPr="00446611">
        <w:rPr>
          <w:spacing w:val="11"/>
          <w:highlight w:val="cyan"/>
        </w:rPr>
        <w:t xml:space="preserve"> </w:t>
      </w:r>
      <w:r w:rsidRPr="00446611">
        <w:rPr>
          <w:highlight w:val="cyan"/>
        </w:rPr>
        <w:t>35</w:t>
      </w:r>
    </w:p>
    <w:p w:rsidR="001345D1" w:rsidRPr="00446611" w:rsidRDefault="00404ADE">
      <w:pPr>
        <w:pStyle w:val="a3"/>
        <w:spacing w:before="40"/>
        <w:ind w:left="1137"/>
        <w:rPr>
          <w:highlight w:val="cyan"/>
        </w:rPr>
      </w:pPr>
      <w:r w:rsidRPr="00446611">
        <w:rPr>
          <w:highlight w:val="cyan"/>
        </w:rPr>
        <w:t>лет</w:t>
      </w:r>
      <w:r w:rsidRPr="00446611">
        <w:rPr>
          <w:spacing w:val="33"/>
          <w:highlight w:val="cyan"/>
        </w:rPr>
        <w:t xml:space="preserve"> </w:t>
      </w:r>
      <w:r w:rsidR="000851B4" w:rsidRPr="00446611">
        <w:rPr>
          <w:highlight w:val="cyan"/>
        </w:rPr>
        <w:t>0</w:t>
      </w:r>
      <w:r w:rsidRPr="00446611">
        <w:rPr>
          <w:spacing w:val="32"/>
          <w:highlight w:val="cyan"/>
        </w:rPr>
        <w:t xml:space="preserve"> </w:t>
      </w:r>
      <w:r w:rsidRPr="00446611">
        <w:rPr>
          <w:highlight w:val="cyan"/>
        </w:rPr>
        <w:t>человек</w:t>
      </w:r>
      <w:r w:rsidRPr="00446611">
        <w:rPr>
          <w:spacing w:val="36"/>
          <w:highlight w:val="cyan"/>
        </w:rPr>
        <w:t xml:space="preserve"> </w:t>
      </w:r>
      <w:r w:rsidR="000851B4" w:rsidRPr="00446611">
        <w:rPr>
          <w:highlight w:val="cyan"/>
        </w:rPr>
        <w:t>(0</w:t>
      </w:r>
      <w:r w:rsidRPr="00446611">
        <w:rPr>
          <w:spacing w:val="34"/>
          <w:highlight w:val="cyan"/>
        </w:rPr>
        <w:t xml:space="preserve"> </w:t>
      </w:r>
      <w:r w:rsidRPr="00446611">
        <w:rPr>
          <w:highlight w:val="cyan"/>
        </w:rPr>
        <w:t>%),</w:t>
      </w:r>
      <w:r w:rsidRPr="00446611">
        <w:rPr>
          <w:spacing w:val="32"/>
          <w:highlight w:val="cyan"/>
        </w:rPr>
        <w:t xml:space="preserve"> </w:t>
      </w:r>
      <w:r w:rsidRPr="00446611">
        <w:rPr>
          <w:highlight w:val="cyan"/>
        </w:rPr>
        <w:t>от</w:t>
      </w:r>
      <w:r w:rsidRPr="00446611">
        <w:rPr>
          <w:spacing w:val="33"/>
          <w:highlight w:val="cyan"/>
        </w:rPr>
        <w:t xml:space="preserve"> </w:t>
      </w:r>
      <w:r w:rsidRPr="00446611">
        <w:rPr>
          <w:highlight w:val="cyan"/>
        </w:rPr>
        <w:t>36</w:t>
      </w:r>
      <w:r w:rsidRPr="00446611">
        <w:rPr>
          <w:spacing w:val="34"/>
          <w:highlight w:val="cyan"/>
        </w:rPr>
        <w:t xml:space="preserve"> </w:t>
      </w:r>
      <w:r w:rsidRPr="00446611">
        <w:rPr>
          <w:highlight w:val="cyan"/>
        </w:rPr>
        <w:t>до</w:t>
      </w:r>
      <w:r w:rsidRPr="00446611">
        <w:rPr>
          <w:spacing w:val="33"/>
          <w:highlight w:val="cyan"/>
        </w:rPr>
        <w:t xml:space="preserve"> </w:t>
      </w:r>
      <w:r w:rsidRPr="00446611">
        <w:rPr>
          <w:highlight w:val="cyan"/>
        </w:rPr>
        <w:t>49</w:t>
      </w:r>
      <w:r w:rsidRPr="00446611">
        <w:rPr>
          <w:spacing w:val="34"/>
          <w:highlight w:val="cyan"/>
        </w:rPr>
        <w:t xml:space="preserve"> </w:t>
      </w:r>
      <w:r w:rsidRPr="00446611">
        <w:rPr>
          <w:highlight w:val="cyan"/>
        </w:rPr>
        <w:t>лет</w:t>
      </w:r>
      <w:r w:rsidRPr="00446611">
        <w:rPr>
          <w:spacing w:val="37"/>
          <w:highlight w:val="cyan"/>
        </w:rPr>
        <w:t xml:space="preserve"> </w:t>
      </w:r>
      <w:r w:rsidRPr="00446611">
        <w:rPr>
          <w:highlight w:val="cyan"/>
        </w:rPr>
        <w:t>-</w:t>
      </w:r>
      <w:r w:rsidRPr="00446611">
        <w:rPr>
          <w:spacing w:val="36"/>
          <w:highlight w:val="cyan"/>
        </w:rPr>
        <w:t xml:space="preserve"> </w:t>
      </w:r>
      <w:r w:rsidR="000851B4" w:rsidRPr="00446611">
        <w:rPr>
          <w:highlight w:val="cyan"/>
        </w:rPr>
        <w:t>6</w:t>
      </w:r>
      <w:r w:rsidRPr="00446611">
        <w:rPr>
          <w:spacing w:val="32"/>
          <w:highlight w:val="cyan"/>
        </w:rPr>
        <w:t xml:space="preserve"> </w:t>
      </w:r>
      <w:r w:rsidRPr="00446611">
        <w:rPr>
          <w:highlight w:val="cyan"/>
        </w:rPr>
        <w:t>человека</w:t>
      </w:r>
      <w:r w:rsidRPr="00446611">
        <w:rPr>
          <w:spacing w:val="32"/>
          <w:highlight w:val="cyan"/>
        </w:rPr>
        <w:t xml:space="preserve"> </w:t>
      </w:r>
      <w:r w:rsidR="001358DB" w:rsidRPr="00446611">
        <w:rPr>
          <w:highlight w:val="cyan"/>
        </w:rPr>
        <w:t>(54,5%</w:t>
      </w:r>
      <w:r w:rsidRPr="00446611">
        <w:rPr>
          <w:spacing w:val="34"/>
          <w:highlight w:val="cyan"/>
        </w:rPr>
        <w:t xml:space="preserve"> </w:t>
      </w:r>
      <w:r w:rsidRPr="00446611">
        <w:rPr>
          <w:highlight w:val="cyan"/>
        </w:rPr>
        <w:t>%),</w:t>
      </w:r>
      <w:r w:rsidRPr="00446611">
        <w:rPr>
          <w:spacing w:val="34"/>
          <w:highlight w:val="cyan"/>
        </w:rPr>
        <w:t xml:space="preserve"> </w:t>
      </w:r>
      <w:r w:rsidRPr="00446611">
        <w:rPr>
          <w:highlight w:val="cyan"/>
        </w:rPr>
        <w:t>свыше</w:t>
      </w:r>
      <w:r w:rsidRPr="00446611">
        <w:rPr>
          <w:spacing w:val="31"/>
          <w:highlight w:val="cyan"/>
        </w:rPr>
        <w:t xml:space="preserve"> </w:t>
      </w:r>
      <w:r w:rsidRPr="00446611">
        <w:rPr>
          <w:highlight w:val="cyan"/>
        </w:rPr>
        <w:t>50</w:t>
      </w:r>
      <w:r w:rsidRPr="00446611">
        <w:rPr>
          <w:spacing w:val="34"/>
          <w:highlight w:val="cyan"/>
        </w:rPr>
        <w:t xml:space="preserve"> </w:t>
      </w:r>
      <w:r w:rsidRPr="00446611">
        <w:rPr>
          <w:highlight w:val="cyan"/>
        </w:rPr>
        <w:t>лет</w:t>
      </w:r>
      <w:r w:rsidRPr="00446611">
        <w:rPr>
          <w:spacing w:val="38"/>
          <w:highlight w:val="cyan"/>
        </w:rPr>
        <w:t xml:space="preserve"> </w:t>
      </w:r>
      <w:r w:rsidRPr="00446611">
        <w:rPr>
          <w:highlight w:val="cyan"/>
        </w:rPr>
        <w:t>-</w:t>
      </w:r>
      <w:r w:rsidRPr="00446611">
        <w:rPr>
          <w:spacing w:val="34"/>
          <w:highlight w:val="cyan"/>
        </w:rPr>
        <w:t xml:space="preserve"> </w:t>
      </w:r>
      <w:r w:rsidR="000851B4" w:rsidRPr="00446611">
        <w:rPr>
          <w:highlight w:val="cyan"/>
        </w:rPr>
        <w:t>4</w:t>
      </w:r>
      <w:r w:rsidRPr="00446611">
        <w:rPr>
          <w:spacing w:val="35"/>
          <w:highlight w:val="cyan"/>
        </w:rPr>
        <w:t xml:space="preserve"> </w:t>
      </w:r>
      <w:r w:rsidRPr="00446611">
        <w:rPr>
          <w:highlight w:val="cyan"/>
        </w:rPr>
        <w:t>человек</w:t>
      </w:r>
      <w:r w:rsidR="000851B4" w:rsidRPr="00446611">
        <w:rPr>
          <w:highlight w:val="cyan"/>
        </w:rPr>
        <w:t>а</w:t>
      </w:r>
    </w:p>
    <w:p w:rsidR="001345D1" w:rsidRPr="00446611" w:rsidRDefault="001358DB">
      <w:pPr>
        <w:pStyle w:val="a3"/>
        <w:spacing w:before="42"/>
        <w:ind w:left="1137"/>
        <w:rPr>
          <w:highlight w:val="cyan"/>
        </w:rPr>
      </w:pPr>
      <w:r w:rsidRPr="00446611">
        <w:rPr>
          <w:highlight w:val="cyan"/>
        </w:rPr>
        <w:t>(36,5</w:t>
      </w:r>
      <w:r w:rsidR="00404ADE" w:rsidRPr="00446611">
        <w:rPr>
          <w:highlight w:val="cyan"/>
        </w:rPr>
        <w:t>%).</w:t>
      </w:r>
    </w:p>
    <w:p w:rsidR="001345D1" w:rsidRPr="00446611" w:rsidRDefault="00404ADE" w:rsidP="000851B4">
      <w:pPr>
        <w:pStyle w:val="a3"/>
        <w:spacing w:before="38"/>
        <w:ind w:left="1497"/>
        <w:rPr>
          <w:highlight w:val="cyan"/>
        </w:rPr>
      </w:pPr>
      <w:r w:rsidRPr="00446611">
        <w:rPr>
          <w:highlight w:val="cyan"/>
        </w:rPr>
        <w:t xml:space="preserve">Для реализации образовательной программы основного общего образования в МБОУ </w:t>
      </w:r>
      <w:r w:rsidR="000851B4" w:rsidRPr="00446611">
        <w:rPr>
          <w:highlight w:val="cyan"/>
        </w:rPr>
        <w:t xml:space="preserve">                         « Ржанопольская оош</w:t>
      </w:r>
      <w:r w:rsidRPr="00446611">
        <w:rPr>
          <w:highlight w:val="cyan"/>
        </w:rPr>
        <w:t>» имеется коллектив специалистов, выполняющий следующие функции:</w:t>
      </w: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1701"/>
        <w:gridCol w:w="6522"/>
        <w:gridCol w:w="993"/>
      </w:tblGrid>
      <w:tr w:rsidR="001345D1" w:rsidRPr="00446611">
        <w:trPr>
          <w:trHeight w:val="551"/>
        </w:trPr>
        <w:tc>
          <w:tcPr>
            <w:tcW w:w="816" w:type="dxa"/>
          </w:tcPr>
          <w:p w:rsidR="001345D1" w:rsidRPr="00446611" w:rsidRDefault="00404ADE">
            <w:pPr>
              <w:pStyle w:val="TableParagraph"/>
              <w:spacing w:line="268" w:lineRule="exact"/>
              <w:ind w:left="108"/>
              <w:rPr>
                <w:sz w:val="24"/>
                <w:highlight w:val="cyan"/>
              </w:rPr>
            </w:pPr>
            <w:r w:rsidRPr="00446611">
              <w:rPr>
                <w:sz w:val="24"/>
                <w:highlight w:val="cyan"/>
              </w:rPr>
              <w:t>№</w:t>
            </w:r>
          </w:p>
          <w:p w:rsidR="001345D1" w:rsidRPr="00446611" w:rsidRDefault="00404ADE">
            <w:pPr>
              <w:pStyle w:val="TableParagraph"/>
              <w:spacing w:line="264" w:lineRule="exact"/>
              <w:ind w:left="108"/>
              <w:rPr>
                <w:sz w:val="24"/>
                <w:highlight w:val="cyan"/>
              </w:rPr>
            </w:pPr>
            <w:r w:rsidRPr="00446611">
              <w:rPr>
                <w:sz w:val="24"/>
                <w:highlight w:val="cyan"/>
              </w:rPr>
              <w:t>п/п</w:t>
            </w:r>
          </w:p>
        </w:tc>
        <w:tc>
          <w:tcPr>
            <w:tcW w:w="1701" w:type="dxa"/>
          </w:tcPr>
          <w:p w:rsidR="001345D1" w:rsidRPr="00446611" w:rsidRDefault="00404ADE">
            <w:pPr>
              <w:pStyle w:val="TableParagraph"/>
              <w:spacing w:line="268" w:lineRule="exact"/>
              <w:ind w:left="108"/>
              <w:rPr>
                <w:sz w:val="24"/>
                <w:highlight w:val="cyan"/>
              </w:rPr>
            </w:pPr>
            <w:r w:rsidRPr="00446611">
              <w:rPr>
                <w:sz w:val="24"/>
                <w:highlight w:val="cyan"/>
              </w:rPr>
              <w:t>Специалисты</w:t>
            </w:r>
          </w:p>
        </w:tc>
        <w:tc>
          <w:tcPr>
            <w:tcW w:w="6522" w:type="dxa"/>
          </w:tcPr>
          <w:p w:rsidR="001345D1" w:rsidRPr="00446611" w:rsidRDefault="00404ADE">
            <w:pPr>
              <w:pStyle w:val="TableParagraph"/>
              <w:spacing w:line="268" w:lineRule="exact"/>
              <w:ind w:left="109"/>
              <w:rPr>
                <w:sz w:val="24"/>
                <w:highlight w:val="cyan"/>
              </w:rPr>
            </w:pPr>
            <w:r w:rsidRPr="00446611">
              <w:rPr>
                <w:sz w:val="24"/>
                <w:highlight w:val="cyan"/>
              </w:rPr>
              <w:t>Функции</w:t>
            </w:r>
          </w:p>
        </w:tc>
        <w:tc>
          <w:tcPr>
            <w:tcW w:w="993" w:type="dxa"/>
          </w:tcPr>
          <w:p w:rsidR="001345D1" w:rsidRPr="00446611" w:rsidRDefault="00404ADE">
            <w:pPr>
              <w:pStyle w:val="TableParagraph"/>
              <w:spacing w:line="268" w:lineRule="exact"/>
              <w:ind w:left="109"/>
              <w:rPr>
                <w:sz w:val="24"/>
                <w:highlight w:val="cyan"/>
              </w:rPr>
            </w:pPr>
            <w:r w:rsidRPr="00446611">
              <w:rPr>
                <w:sz w:val="24"/>
                <w:highlight w:val="cyan"/>
              </w:rPr>
              <w:t>Кол-во</w:t>
            </w:r>
          </w:p>
        </w:tc>
      </w:tr>
      <w:tr w:rsidR="001345D1" w:rsidRPr="00446611">
        <w:trPr>
          <w:trHeight w:val="830"/>
        </w:trPr>
        <w:tc>
          <w:tcPr>
            <w:tcW w:w="816" w:type="dxa"/>
          </w:tcPr>
          <w:p w:rsidR="001345D1" w:rsidRPr="00446611" w:rsidRDefault="00404ADE">
            <w:pPr>
              <w:pStyle w:val="TableParagraph"/>
              <w:spacing w:line="270" w:lineRule="exact"/>
              <w:ind w:left="108"/>
              <w:rPr>
                <w:sz w:val="24"/>
                <w:highlight w:val="cyan"/>
              </w:rPr>
            </w:pPr>
            <w:r w:rsidRPr="00446611">
              <w:rPr>
                <w:sz w:val="24"/>
                <w:highlight w:val="cyan"/>
              </w:rPr>
              <w:t>1.</w:t>
            </w:r>
          </w:p>
        </w:tc>
        <w:tc>
          <w:tcPr>
            <w:tcW w:w="1701" w:type="dxa"/>
          </w:tcPr>
          <w:p w:rsidR="001345D1" w:rsidRPr="00446611" w:rsidRDefault="00404ADE">
            <w:pPr>
              <w:pStyle w:val="TableParagraph"/>
              <w:ind w:left="108" w:right="349"/>
              <w:rPr>
                <w:sz w:val="24"/>
                <w:highlight w:val="cyan"/>
              </w:rPr>
            </w:pPr>
            <w:r w:rsidRPr="00446611">
              <w:rPr>
                <w:sz w:val="24"/>
                <w:highlight w:val="cyan"/>
              </w:rPr>
              <w:t>Учитель- предметник</w:t>
            </w:r>
          </w:p>
        </w:tc>
        <w:tc>
          <w:tcPr>
            <w:tcW w:w="6522" w:type="dxa"/>
          </w:tcPr>
          <w:p w:rsidR="001345D1" w:rsidRPr="00446611" w:rsidRDefault="00404ADE">
            <w:pPr>
              <w:pStyle w:val="TableParagraph"/>
              <w:tabs>
                <w:tab w:val="left" w:pos="790"/>
                <w:tab w:val="left" w:pos="2225"/>
                <w:tab w:val="left" w:pos="3932"/>
                <w:tab w:val="left" w:pos="5252"/>
                <w:tab w:val="left" w:pos="5691"/>
              </w:tabs>
              <w:ind w:left="109" w:right="99"/>
              <w:rPr>
                <w:sz w:val="24"/>
                <w:highlight w:val="cyan"/>
              </w:rPr>
            </w:pPr>
            <w:r w:rsidRPr="00446611">
              <w:rPr>
                <w:sz w:val="24"/>
                <w:highlight w:val="cyan"/>
              </w:rPr>
              <w:t>Отвечает за воспитание, обучение и организацию условий для</w:t>
            </w:r>
            <w:r w:rsidRPr="00446611">
              <w:rPr>
                <w:sz w:val="24"/>
                <w:highlight w:val="cyan"/>
              </w:rPr>
              <w:tab/>
              <w:t>успешного</w:t>
            </w:r>
            <w:r w:rsidRPr="00446611">
              <w:rPr>
                <w:sz w:val="24"/>
                <w:highlight w:val="cyan"/>
              </w:rPr>
              <w:tab/>
              <w:t>продвижения</w:t>
            </w:r>
            <w:r w:rsidRPr="00446611">
              <w:rPr>
                <w:sz w:val="24"/>
                <w:highlight w:val="cyan"/>
              </w:rPr>
              <w:tab/>
              <w:t>учащихся</w:t>
            </w:r>
            <w:r w:rsidRPr="00446611">
              <w:rPr>
                <w:sz w:val="24"/>
                <w:highlight w:val="cyan"/>
              </w:rPr>
              <w:tab/>
              <w:t>в</w:t>
            </w:r>
            <w:r w:rsidRPr="00446611">
              <w:rPr>
                <w:sz w:val="24"/>
                <w:highlight w:val="cyan"/>
              </w:rPr>
              <w:tab/>
            </w:r>
            <w:r w:rsidRPr="00446611">
              <w:rPr>
                <w:spacing w:val="-4"/>
                <w:sz w:val="24"/>
                <w:highlight w:val="cyan"/>
              </w:rPr>
              <w:t>рамках</w:t>
            </w:r>
          </w:p>
          <w:p w:rsidR="001345D1" w:rsidRPr="00446611" w:rsidRDefault="00404ADE">
            <w:pPr>
              <w:pStyle w:val="TableParagraph"/>
              <w:spacing w:line="264" w:lineRule="exact"/>
              <w:ind w:left="109"/>
              <w:rPr>
                <w:sz w:val="24"/>
                <w:highlight w:val="cyan"/>
              </w:rPr>
            </w:pPr>
            <w:r w:rsidRPr="00446611">
              <w:rPr>
                <w:sz w:val="24"/>
                <w:highlight w:val="cyan"/>
              </w:rPr>
              <w:t>образовательного процесса</w:t>
            </w:r>
          </w:p>
        </w:tc>
        <w:tc>
          <w:tcPr>
            <w:tcW w:w="993" w:type="dxa"/>
          </w:tcPr>
          <w:p w:rsidR="001345D1" w:rsidRPr="00446611" w:rsidRDefault="001358DB">
            <w:pPr>
              <w:pStyle w:val="TableParagraph"/>
              <w:spacing w:line="270" w:lineRule="exact"/>
              <w:ind w:left="109"/>
              <w:rPr>
                <w:sz w:val="24"/>
                <w:highlight w:val="cyan"/>
              </w:rPr>
            </w:pPr>
            <w:r w:rsidRPr="00446611">
              <w:rPr>
                <w:sz w:val="24"/>
                <w:highlight w:val="cyan"/>
              </w:rPr>
              <w:t>11</w:t>
            </w:r>
          </w:p>
        </w:tc>
      </w:tr>
      <w:tr w:rsidR="001345D1" w:rsidRPr="00446611">
        <w:trPr>
          <w:trHeight w:val="1379"/>
        </w:trPr>
        <w:tc>
          <w:tcPr>
            <w:tcW w:w="816" w:type="dxa"/>
          </w:tcPr>
          <w:p w:rsidR="001345D1" w:rsidRPr="00446611" w:rsidRDefault="00404ADE" w:rsidP="001358DB">
            <w:pPr>
              <w:pStyle w:val="TableParagraph"/>
              <w:spacing w:line="268" w:lineRule="exact"/>
              <w:ind w:left="108"/>
              <w:rPr>
                <w:sz w:val="24"/>
                <w:highlight w:val="cyan"/>
              </w:rPr>
            </w:pPr>
            <w:r w:rsidRPr="00446611">
              <w:rPr>
                <w:sz w:val="24"/>
                <w:highlight w:val="cyan"/>
              </w:rPr>
              <w:t>6</w:t>
            </w:r>
          </w:p>
        </w:tc>
        <w:tc>
          <w:tcPr>
            <w:tcW w:w="1701" w:type="dxa"/>
          </w:tcPr>
          <w:p w:rsidR="001345D1" w:rsidRPr="00446611" w:rsidRDefault="00404ADE">
            <w:pPr>
              <w:pStyle w:val="TableParagraph"/>
              <w:spacing w:line="268" w:lineRule="exact"/>
              <w:ind w:left="108"/>
              <w:rPr>
                <w:sz w:val="24"/>
                <w:highlight w:val="cyan"/>
              </w:rPr>
            </w:pPr>
            <w:r w:rsidRPr="00446611">
              <w:rPr>
                <w:sz w:val="24"/>
                <w:highlight w:val="cyan"/>
              </w:rPr>
              <w:t>Библиотекарь</w:t>
            </w:r>
          </w:p>
        </w:tc>
        <w:tc>
          <w:tcPr>
            <w:tcW w:w="6522" w:type="dxa"/>
          </w:tcPr>
          <w:p w:rsidR="001345D1" w:rsidRPr="00446611" w:rsidRDefault="00404ADE">
            <w:pPr>
              <w:pStyle w:val="TableParagraph"/>
              <w:ind w:left="109" w:right="97"/>
              <w:jc w:val="both"/>
              <w:rPr>
                <w:sz w:val="24"/>
                <w:highlight w:val="cyan"/>
              </w:rPr>
            </w:pPr>
            <w:r w:rsidRPr="00446611">
              <w:rPr>
                <w:sz w:val="24"/>
                <w:highlight w:val="cya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w:t>
            </w:r>
            <w:r w:rsidRPr="00446611">
              <w:rPr>
                <w:spacing w:val="25"/>
                <w:sz w:val="24"/>
                <w:highlight w:val="cyan"/>
              </w:rPr>
              <w:t xml:space="preserve"> </w:t>
            </w:r>
            <w:r w:rsidRPr="00446611">
              <w:rPr>
                <w:sz w:val="24"/>
                <w:highlight w:val="cyan"/>
              </w:rPr>
              <w:t>обучения</w:t>
            </w:r>
          </w:p>
          <w:p w:rsidR="001345D1" w:rsidRPr="00446611" w:rsidRDefault="00404ADE">
            <w:pPr>
              <w:pStyle w:val="TableParagraph"/>
              <w:spacing w:line="264" w:lineRule="exact"/>
              <w:ind w:left="109"/>
              <w:jc w:val="both"/>
              <w:rPr>
                <w:sz w:val="24"/>
                <w:highlight w:val="cyan"/>
              </w:rPr>
            </w:pPr>
            <w:r w:rsidRPr="00446611">
              <w:rPr>
                <w:sz w:val="24"/>
                <w:highlight w:val="cyan"/>
              </w:rPr>
              <w:t>поиску, анализу, оценке и обработке информации</w:t>
            </w:r>
          </w:p>
        </w:tc>
        <w:tc>
          <w:tcPr>
            <w:tcW w:w="993" w:type="dxa"/>
          </w:tcPr>
          <w:p w:rsidR="001345D1" w:rsidRPr="00446611" w:rsidRDefault="00404ADE">
            <w:pPr>
              <w:pStyle w:val="TableParagraph"/>
              <w:spacing w:line="268" w:lineRule="exact"/>
              <w:ind w:left="109"/>
              <w:rPr>
                <w:sz w:val="24"/>
                <w:highlight w:val="cyan"/>
              </w:rPr>
            </w:pPr>
            <w:r w:rsidRPr="00446611">
              <w:rPr>
                <w:sz w:val="24"/>
                <w:highlight w:val="cyan"/>
              </w:rPr>
              <w:t>1</w:t>
            </w:r>
          </w:p>
        </w:tc>
      </w:tr>
      <w:tr w:rsidR="001345D1" w:rsidRPr="00446611">
        <w:trPr>
          <w:trHeight w:val="830"/>
        </w:trPr>
        <w:tc>
          <w:tcPr>
            <w:tcW w:w="816" w:type="dxa"/>
          </w:tcPr>
          <w:p w:rsidR="001345D1" w:rsidRPr="00446611" w:rsidRDefault="001358DB">
            <w:pPr>
              <w:pStyle w:val="TableParagraph"/>
              <w:spacing w:line="270" w:lineRule="exact"/>
              <w:ind w:left="108"/>
              <w:rPr>
                <w:sz w:val="24"/>
                <w:highlight w:val="cyan"/>
              </w:rPr>
            </w:pPr>
            <w:r w:rsidRPr="00446611">
              <w:rPr>
                <w:sz w:val="24"/>
                <w:highlight w:val="cyan"/>
              </w:rPr>
              <w:t>3</w:t>
            </w:r>
            <w:r w:rsidR="00404ADE" w:rsidRPr="00446611">
              <w:rPr>
                <w:sz w:val="24"/>
                <w:highlight w:val="cyan"/>
              </w:rPr>
              <w:t>.</w:t>
            </w:r>
          </w:p>
        </w:tc>
        <w:tc>
          <w:tcPr>
            <w:tcW w:w="1701" w:type="dxa"/>
          </w:tcPr>
          <w:p w:rsidR="001345D1" w:rsidRPr="00446611" w:rsidRDefault="00404ADE">
            <w:pPr>
              <w:pStyle w:val="TableParagraph"/>
              <w:spacing w:line="270" w:lineRule="exact"/>
              <w:ind w:left="108"/>
              <w:rPr>
                <w:sz w:val="24"/>
                <w:highlight w:val="cyan"/>
              </w:rPr>
            </w:pPr>
            <w:r w:rsidRPr="00446611">
              <w:rPr>
                <w:sz w:val="24"/>
                <w:highlight w:val="cyan"/>
              </w:rPr>
              <w:t>Администрат</w:t>
            </w:r>
          </w:p>
          <w:p w:rsidR="001345D1" w:rsidRPr="00446611" w:rsidRDefault="00404ADE">
            <w:pPr>
              <w:pStyle w:val="TableParagraph"/>
              <w:spacing w:line="270" w:lineRule="atLeast"/>
              <w:ind w:left="108" w:right="626"/>
              <w:rPr>
                <w:sz w:val="24"/>
                <w:highlight w:val="cyan"/>
              </w:rPr>
            </w:pPr>
            <w:r w:rsidRPr="00446611">
              <w:rPr>
                <w:sz w:val="24"/>
                <w:highlight w:val="cyan"/>
              </w:rPr>
              <w:t>ивный персонал</w:t>
            </w:r>
          </w:p>
        </w:tc>
        <w:tc>
          <w:tcPr>
            <w:tcW w:w="6522" w:type="dxa"/>
          </w:tcPr>
          <w:p w:rsidR="001345D1" w:rsidRPr="00446611" w:rsidRDefault="00404ADE">
            <w:pPr>
              <w:pStyle w:val="TableParagraph"/>
              <w:tabs>
                <w:tab w:val="left" w:pos="1855"/>
                <w:tab w:val="left" w:pos="2532"/>
                <w:tab w:val="left" w:pos="4254"/>
                <w:tab w:val="left" w:pos="4918"/>
                <w:tab w:val="left" w:pos="6060"/>
              </w:tabs>
              <w:spacing w:line="270" w:lineRule="exact"/>
              <w:ind w:left="109"/>
              <w:rPr>
                <w:sz w:val="24"/>
                <w:highlight w:val="cyan"/>
              </w:rPr>
            </w:pPr>
            <w:r w:rsidRPr="00446611">
              <w:rPr>
                <w:sz w:val="24"/>
                <w:highlight w:val="cyan"/>
              </w:rPr>
              <w:t>Обеспечивает</w:t>
            </w:r>
            <w:r w:rsidRPr="00446611">
              <w:rPr>
                <w:sz w:val="24"/>
                <w:highlight w:val="cyan"/>
              </w:rPr>
              <w:tab/>
              <w:t>для</w:t>
            </w:r>
            <w:r w:rsidRPr="00446611">
              <w:rPr>
                <w:sz w:val="24"/>
                <w:highlight w:val="cyan"/>
              </w:rPr>
              <w:tab/>
              <w:t>специалистов</w:t>
            </w:r>
            <w:r w:rsidRPr="00446611">
              <w:rPr>
                <w:sz w:val="24"/>
                <w:highlight w:val="cyan"/>
              </w:rPr>
              <w:tab/>
              <w:t>ОУ</w:t>
            </w:r>
            <w:r w:rsidRPr="00446611">
              <w:rPr>
                <w:sz w:val="24"/>
                <w:highlight w:val="cyan"/>
              </w:rPr>
              <w:tab/>
              <w:t>условия</w:t>
            </w:r>
            <w:r w:rsidRPr="00446611">
              <w:rPr>
                <w:sz w:val="24"/>
                <w:highlight w:val="cyan"/>
              </w:rPr>
              <w:tab/>
              <w:t>для</w:t>
            </w:r>
          </w:p>
          <w:p w:rsidR="001345D1" w:rsidRPr="00446611" w:rsidRDefault="00404ADE">
            <w:pPr>
              <w:pStyle w:val="TableParagraph"/>
              <w:spacing w:line="270" w:lineRule="atLeast"/>
              <w:ind w:left="109"/>
              <w:rPr>
                <w:sz w:val="24"/>
                <w:highlight w:val="cyan"/>
              </w:rPr>
            </w:pPr>
            <w:r w:rsidRPr="00446611">
              <w:rPr>
                <w:sz w:val="24"/>
                <w:highlight w:val="cyan"/>
              </w:rPr>
              <w:t>эффективной работы, осуществляет контроль и текущую организационную работу</w:t>
            </w:r>
          </w:p>
        </w:tc>
        <w:tc>
          <w:tcPr>
            <w:tcW w:w="993" w:type="dxa"/>
          </w:tcPr>
          <w:p w:rsidR="001345D1" w:rsidRPr="00446611" w:rsidRDefault="001358DB">
            <w:pPr>
              <w:pStyle w:val="TableParagraph"/>
              <w:spacing w:line="270" w:lineRule="exact"/>
              <w:ind w:left="109"/>
              <w:rPr>
                <w:sz w:val="24"/>
                <w:highlight w:val="cyan"/>
              </w:rPr>
            </w:pPr>
            <w:r w:rsidRPr="00446611">
              <w:rPr>
                <w:sz w:val="24"/>
                <w:highlight w:val="cyan"/>
              </w:rPr>
              <w:t>1</w:t>
            </w:r>
          </w:p>
        </w:tc>
      </w:tr>
      <w:tr w:rsidR="001345D1" w:rsidRPr="00446611">
        <w:trPr>
          <w:trHeight w:val="1379"/>
        </w:trPr>
        <w:tc>
          <w:tcPr>
            <w:tcW w:w="816" w:type="dxa"/>
          </w:tcPr>
          <w:p w:rsidR="001345D1" w:rsidRPr="00446611" w:rsidRDefault="001358DB">
            <w:pPr>
              <w:pStyle w:val="TableParagraph"/>
              <w:spacing w:line="268" w:lineRule="exact"/>
              <w:ind w:left="108"/>
              <w:rPr>
                <w:sz w:val="24"/>
                <w:highlight w:val="cyan"/>
              </w:rPr>
            </w:pPr>
            <w:r w:rsidRPr="00446611">
              <w:rPr>
                <w:sz w:val="24"/>
                <w:highlight w:val="cyan"/>
              </w:rPr>
              <w:t>4</w:t>
            </w:r>
            <w:r w:rsidR="00404ADE" w:rsidRPr="00446611">
              <w:rPr>
                <w:sz w:val="24"/>
                <w:highlight w:val="cyan"/>
              </w:rPr>
              <w:t>.</w:t>
            </w:r>
          </w:p>
        </w:tc>
        <w:tc>
          <w:tcPr>
            <w:tcW w:w="1701" w:type="dxa"/>
          </w:tcPr>
          <w:p w:rsidR="001345D1" w:rsidRPr="00446611" w:rsidRDefault="00404ADE">
            <w:pPr>
              <w:pStyle w:val="TableParagraph"/>
              <w:ind w:left="108" w:right="127"/>
              <w:rPr>
                <w:sz w:val="24"/>
                <w:highlight w:val="cyan"/>
              </w:rPr>
            </w:pPr>
            <w:r w:rsidRPr="00446611">
              <w:rPr>
                <w:sz w:val="24"/>
                <w:highlight w:val="cyan"/>
              </w:rPr>
              <w:t>Медицинский персонал</w:t>
            </w:r>
          </w:p>
        </w:tc>
        <w:tc>
          <w:tcPr>
            <w:tcW w:w="6522" w:type="dxa"/>
          </w:tcPr>
          <w:p w:rsidR="001345D1" w:rsidRPr="00446611" w:rsidRDefault="00404ADE">
            <w:pPr>
              <w:pStyle w:val="TableParagraph"/>
              <w:ind w:left="109" w:right="95"/>
              <w:jc w:val="both"/>
              <w:rPr>
                <w:sz w:val="24"/>
                <w:highlight w:val="cyan"/>
              </w:rPr>
            </w:pPr>
            <w:r w:rsidRPr="00446611">
              <w:rPr>
                <w:sz w:val="24"/>
                <w:highlight w:val="cyan"/>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w:t>
            </w:r>
          </w:p>
          <w:p w:rsidR="001345D1" w:rsidRPr="00446611" w:rsidRDefault="00404ADE">
            <w:pPr>
              <w:pStyle w:val="TableParagraph"/>
              <w:spacing w:line="264" w:lineRule="exact"/>
              <w:ind w:left="109"/>
              <w:jc w:val="both"/>
              <w:rPr>
                <w:sz w:val="24"/>
                <w:highlight w:val="cyan"/>
              </w:rPr>
            </w:pPr>
            <w:r w:rsidRPr="00446611">
              <w:rPr>
                <w:sz w:val="24"/>
                <w:highlight w:val="cyan"/>
              </w:rPr>
              <w:t>организует диспансеризацию и вакцинацию школьников</w:t>
            </w:r>
          </w:p>
        </w:tc>
        <w:tc>
          <w:tcPr>
            <w:tcW w:w="993" w:type="dxa"/>
          </w:tcPr>
          <w:p w:rsidR="001345D1" w:rsidRPr="00446611" w:rsidRDefault="001358DB">
            <w:pPr>
              <w:pStyle w:val="TableParagraph"/>
              <w:spacing w:line="268" w:lineRule="exact"/>
              <w:ind w:left="109"/>
              <w:rPr>
                <w:sz w:val="24"/>
                <w:highlight w:val="cyan"/>
              </w:rPr>
            </w:pPr>
            <w:r w:rsidRPr="00446611">
              <w:rPr>
                <w:sz w:val="24"/>
                <w:highlight w:val="cyan"/>
              </w:rPr>
              <w:t>1</w:t>
            </w:r>
          </w:p>
        </w:tc>
      </w:tr>
    </w:tbl>
    <w:p w:rsidR="001345D1" w:rsidRPr="00446611" w:rsidRDefault="00404ADE">
      <w:pPr>
        <w:pStyle w:val="a3"/>
        <w:ind w:left="1137" w:right="263" w:firstLine="708"/>
        <w:jc w:val="both"/>
        <w:rPr>
          <w:highlight w:val="cyan"/>
        </w:rPr>
      </w:pPr>
      <w:r w:rsidRPr="00446611">
        <w:rPr>
          <w:highlight w:val="cyan"/>
        </w:rPr>
        <w:t>Группа специалистов, работая в единой команде согласно мониторинга готовности и способности к инновационной деятельности «Исследование готовности педагогов к инновационной деятельности в школе как важного условия модернизации обучения» (авт. Топилина Н.В.), имеет следующие критериальные показатели: мотивационно-творческая направленность личности педагога (81%), креативность педагога (32%), профессиональные способности учителя к осуществлению инновационной деятельности (74%), индивидуальные способности личности учителя (80%), индивидуальные особенности личности учителя (76%).</w:t>
      </w:r>
    </w:p>
    <w:p w:rsidR="001345D1" w:rsidRPr="00446611" w:rsidRDefault="00404ADE">
      <w:pPr>
        <w:pStyle w:val="a3"/>
        <w:ind w:left="1137" w:right="261" w:firstLine="708"/>
        <w:jc w:val="both"/>
        <w:rPr>
          <w:highlight w:val="cyan"/>
        </w:rPr>
      </w:pPr>
      <w:r w:rsidRPr="00446611">
        <w:rPr>
          <w:highlight w:val="cyan"/>
        </w:rPr>
        <w:t>Управление педагогической командой осуществляется методами прямого и непрямого воздействия и влияния: бюджетирование, ориентированное на результат; использование системы стимулирующих выплат, а также создание условий для непрерывного повышения квалификации педагогов и специалистов.</w:t>
      </w:r>
    </w:p>
    <w:p w:rsidR="001345D1" w:rsidRPr="00446611" w:rsidRDefault="00404ADE">
      <w:pPr>
        <w:pStyle w:val="a3"/>
        <w:ind w:left="1137" w:right="268" w:firstLine="993"/>
        <w:jc w:val="both"/>
        <w:rPr>
          <w:highlight w:val="cyan"/>
        </w:rPr>
      </w:pPr>
      <w:r w:rsidRPr="00446611">
        <w:rPr>
          <w:highlight w:val="cyan"/>
        </w:rPr>
        <w:t>Финансово-экономическими условиями реализации проекта являются: бесплатное и общедоступное общее образование, нормативное подушевое финансирование, осуществление формирования Фонда оплаты труда, распределение стимулирующей части фонда оплаты труда при участии Управляющего Совета, реализация программ внеурочной деятельности за счет выделения ставок педагогов дополнительного образования, переход на бюджетный тип учреждения.</w:t>
      </w:r>
    </w:p>
    <w:p w:rsidR="001345D1" w:rsidRPr="00446611" w:rsidRDefault="00404ADE">
      <w:pPr>
        <w:pStyle w:val="a3"/>
        <w:spacing w:before="56" w:line="276" w:lineRule="auto"/>
        <w:ind w:left="1137" w:right="260" w:firstLine="710"/>
        <w:jc w:val="both"/>
        <w:rPr>
          <w:highlight w:val="cyan"/>
        </w:rPr>
      </w:pPr>
      <w:r w:rsidRPr="00446611">
        <w:rPr>
          <w:highlight w:val="cyan"/>
        </w:rPr>
        <w:t>Необходимым условием роста профессионального мастерства педагогических работников является прохождение курсов повышения квалификации для педагогов, работающих на уровне основного общего образования. Основные направления прохождения КПК:</w:t>
      </w:r>
    </w:p>
    <w:p w:rsidR="001345D1" w:rsidRPr="00446611" w:rsidRDefault="00404ADE" w:rsidP="00F96D26">
      <w:pPr>
        <w:pStyle w:val="a5"/>
        <w:numPr>
          <w:ilvl w:val="3"/>
          <w:numId w:val="30"/>
        </w:numPr>
        <w:tabs>
          <w:tab w:val="left" w:pos="1962"/>
          <w:tab w:val="left" w:pos="1963"/>
        </w:tabs>
        <w:spacing w:before="39"/>
        <w:ind w:hanging="341"/>
        <w:rPr>
          <w:sz w:val="24"/>
          <w:highlight w:val="cyan"/>
        </w:rPr>
      </w:pPr>
      <w:r w:rsidRPr="00446611">
        <w:rPr>
          <w:sz w:val="24"/>
          <w:highlight w:val="cyan"/>
        </w:rPr>
        <w:t xml:space="preserve">Введение ФГОС ООО - </w:t>
      </w:r>
      <w:r w:rsidR="001358DB" w:rsidRPr="00446611">
        <w:rPr>
          <w:sz w:val="24"/>
          <w:highlight w:val="cyan"/>
        </w:rPr>
        <w:t>11</w:t>
      </w:r>
      <w:r w:rsidRPr="00446611">
        <w:rPr>
          <w:spacing w:val="-12"/>
          <w:sz w:val="24"/>
          <w:highlight w:val="cyan"/>
        </w:rPr>
        <w:t xml:space="preserve"> </w:t>
      </w:r>
      <w:r w:rsidRPr="00446611">
        <w:rPr>
          <w:sz w:val="24"/>
          <w:highlight w:val="cyan"/>
        </w:rPr>
        <w:t>чел.</w:t>
      </w:r>
    </w:p>
    <w:p w:rsidR="001345D1" w:rsidRPr="00446611" w:rsidRDefault="00404ADE" w:rsidP="00F96D26">
      <w:pPr>
        <w:pStyle w:val="a5"/>
        <w:numPr>
          <w:ilvl w:val="3"/>
          <w:numId w:val="30"/>
        </w:numPr>
        <w:tabs>
          <w:tab w:val="left" w:pos="1962"/>
          <w:tab w:val="left" w:pos="1963"/>
        </w:tabs>
        <w:spacing w:before="51" w:line="278" w:lineRule="auto"/>
        <w:ind w:right="724" w:hanging="341"/>
        <w:rPr>
          <w:sz w:val="24"/>
          <w:highlight w:val="cyan"/>
        </w:rPr>
      </w:pPr>
      <w:r w:rsidRPr="00446611">
        <w:rPr>
          <w:sz w:val="24"/>
          <w:highlight w:val="cyan"/>
        </w:rPr>
        <w:t>Современны</w:t>
      </w:r>
      <w:r w:rsidR="001358DB" w:rsidRPr="00446611">
        <w:rPr>
          <w:sz w:val="24"/>
          <w:highlight w:val="cyan"/>
        </w:rPr>
        <w:t>й образовательный менеджмент - 1</w:t>
      </w:r>
      <w:r w:rsidRPr="00446611">
        <w:rPr>
          <w:sz w:val="24"/>
          <w:highlight w:val="cyan"/>
        </w:rPr>
        <w:t xml:space="preserve"> а</w:t>
      </w:r>
      <w:r w:rsidR="001358DB" w:rsidRPr="00446611">
        <w:rPr>
          <w:sz w:val="24"/>
          <w:highlight w:val="cyan"/>
        </w:rPr>
        <w:t xml:space="preserve">дминистративных </w:t>
      </w:r>
      <w:r w:rsidRPr="00446611">
        <w:rPr>
          <w:sz w:val="24"/>
          <w:highlight w:val="cyan"/>
        </w:rPr>
        <w:t xml:space="preserve"> работников.</w:t>
      </w:r>
    </w:p>
    <w:p w:rsidR="001345D1" w:rsidRPr="00446611" w:rsidRDefault="00404ADE">
      <w:pPr>
        <w:pStyle w:val="a3"/>
        <w:spacing w:line="276" w:lineRule="auto"/>
        <w:ind w:left="1137" w:right="261" w:firstLine="700"/>
        <w:jc w:val="both"/>
        <w:rPr>
          <w:highlight w:val="cyan"/>
        </w:rPr>
      </w:pPr>
      <w:r w:rsidRPr="00446611">
        <w:rPr>
          <w:i/>
          <w:highlight w:val="cyan"/>
        </w:rPr>
        <w:t xml:space="preserve">Повышение профессиональной компетентности </w:t>
      </w:r>
      <w:r w:rsidRPr="00446611">
        <w:rPr>
          <w:highlight w:val="cyan"/>
        </w:rPr>
        <w:t xml:space="preserve">осуществляется и в ходе участия в работе научно - практических семинаров, конференций, сеансов видеоконференсвязи, вебинаров, образовательных форумов, мастер-классов, творческих мастерских, посещения и проведения открытых занятий и мероприятий (88% педагогов). Планово проводились мероприятия школьных методических объединений: аттестационные, консультационные, семинарские, презентационные. Педагоги школы активно участвовали в мероприятиях, организованных по </w:t>
      </w:r>
      <w:r w:rsidRPr="00446611">
        <w:rPr>
          <w:highlight w:val="cyan"/>
        </w:rPr>
        <w:lastRenderedPageBreak/>
        <w:t xml:space="preserve">инициативе </w:t>
      </w:r>
      <w:r w:rsidR="001358DB" w:rsidRPr="00446611">
        <w:rPr>
          <w:highlight w:val="cyan"/>
        </w:rPr>
        <w:t xml:space="preserve">отдела </w:t>
      </w:r>
      <w:r w:rsidRPr="00446611">
        <w:rPr>
          <w:highlight w:val="cyan"/>
        </w:rPr>
        <w:t>образо</w:t>
      </w:r>
      <w:r w:rsidR="001358DB" w:rsidRPr="00446611">
        <w:rPr>
          <w:highlight w:val="cyan"/>
        </w:rPr>
        <w:t>вания администрации Залегощенского района.</w:t>
      </w:r>
    </w:p>
    <w:p w:rsidR="001345D1" w:rsidRPr="00446611" w:rsidRDefault="001358DB" w:rsidP="001358DB">
      <w:pPr>
        <w:pStyle w:val="a3"/>
        <w:spacing w:before="30" w:line="297" w:lineRule="auto"/>
        <w:ind w:left="1137" w:right="264"/>
        <w:rPr>
          <w:highlight w:val="cyan"/>
        </w:rPr>
      </w:pPr>
      <w:r w:rsidRPr="00446611">
        <w:rPr>
          <w:highlight w:val="cyan"/>
        </w:rPr>
        <w:t xml:space="preserve">  </w:t>
      </w:r>
      <w:r w:rsidR="00404ADE" w:rsidRPr="00446611">
        <w:rPr>
          <w:highlight w:val="cyan"/>
        </w:rPr>
        <w:t>Продолжается процесс переориентации деятельности педагогических</w:t>
      </w:r>
      <w:r w:rsidR="00404ADE" w:rsidRPr="00446611">
        <w:rPr>
          <w:spacing w:val="41"/>
          <w:highlight w:val="cyan"/>
        </w:rPr>
        <w:t xml:space="preserve"> </w:t>
      </w:r>
      <w:r w:rsidR="00404ADE" w:rsidRPr="00446611">
        <w:rPr>
          <w:highlight w:val="cyan"/>
        </w:rPr>
        <w:t>работников</w:t>
      </w:r>
      <w:r w:rsidR="00404ADE" w:rsidRPr="00446611">
        <w:rPr>
          <w:spacing w:val="52"/>
          <w:highlight w:val="cyan"/>
        </w:rPr>
        <w:t xml:space="preserve"> </w:t>
      </w:r>
      <w:r w:rsidR="00404ADE" w:rsidRPr="00446611">
        <w:rPr>
          <w:highlight w:val="cyan"/>
        </w:rPr>
        <w:t>по использованию педагогических технологий в соответствии с</w:t>
      </w:r>
      <w:r w:rsidR="00404ADE" w:rsidRPr="00446611">
        <w:rPr>
          <w:spacing w:val="38"/>
          <w:highlight w:val="cyan"/>
        </w:rPr>
        <w:t xml:space="preserve"> </w:t>
      </w:r>
      <w:r w:rsidR="00404ADE" w:rsidRPr="00446611">
        <w:rPr>
          <w:highlight w:val="cyan"/>
        </w:rPr>
        <w:t>требованиями</w:t>
      </w:r>
      <w:r w:rsidR="00404ADE" w:rsidRPr="00446611">
        <w:rPr>
          <w:spacing w:val="58"/>
          <w:highlight w:val="cyan"/>
        </w:rPr>
        <w:t xml:space="preserve"> </w:t>
      </w:r>
      <w:r w:rsidR="00404ADE" w:rsidRPr="00446611">
        <w:rPr>
          <w:highlight w:val="cyan"/>
        </w:rPr>
        <w:t xml:space="preserve">федеральных государственных образовательных стандартов. Приоритетом является освоение и </w:t>
      </w:r>
      <w:r w:rsidR="00404ADE" w:rsidRPr="00446611">
        <w:rPr>
          <w:spacing w:val="9"/>
          <w:highlight w:val="cyan"/>
        </w:rPr>
        <w:t xml:space="preserve"> </w:t>
      </w:r>
      <w:r w:rsidR="00404ADE" w:rsidRPr="00446611">
        <w:rPr>
          <w:highlight w:val="cyan"/>
        </w:rPr>
        <w:t>использование</w:t>
      </w:r>
    </w:p>
    <w:p w:rsidR="001345D1" w:rsidRPr="00446611" w:rsidRDefault="00404ADE">
      <w:pPr>
        <w:pStyle w:val="a3"/>
        <w:spacing w:line="255" w:lineRule="exact"/>
        <w:ind w:left="1137"/>
        <w:rPr>
          <w:highlight w:val="cyan"/>
        </w:rPr>
      </w:pPr>
      <w:r w:rsidRPr="00446611">
        <w:rPr>
          <w:highlight w:val="cyan"/>
        </w:rPr>
        <w:t>в массовой практике технологий, посредством которых  реализуется  системно  -</w:t>
      </w:r>
      <w:r w:rsidRPr="00446611">
        <w:rPr>
          <w:spacing w:val="18"/>
          <w:highlight w:val="cyan"/>
        </w:rPr>
        <w:t xml:space="preserve"> </w:t>
      </w:r>
      <w:r w:rsidRPr="00446611">
        <w:rPr>
          <w:highlight w:val="cyan"/>
        </w:rPr>
        <w:t>деятельностный</w:t>
      </w:r>
    </w:p>
    <w:p w:rsidR="001345D1" w:rsidRPr="00446611" w:rsidRDefault="00404ADE">
      <w:pPr>
        <w:pStyle w:val="a3"/>
        <w:spacing w:before="41" w:line="276" w:lineRule="auto"/>
        <w:ind w:left="1137" w:right="259"/>
        <w:jc w:val="both"/>
        <w:rPr>
          <w:highlight w:val="cyan"/>
        </w:rPr>
      </w:pPr>
      <w:r w:rsidRPr="00446611">
        <w:rPr>
          <w:highlight w:val="cyan"/>
        </w:rPr>
        <w:t>подход,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в образовательном процессе. Это здоровьесберегающие технологии, технологии модульного, проблемного обучения, технология критического мышления, проектно-исследовательской деятельности, технология компетентностного подхода к обучению, технология обучения в сотрудничестве, технология личностно-ориентированного подхода к обучению, информационно- коммуникационные технологии, технология коммуникативно-ориентированного способа обучения, технология проведения ситуационного классного часа, методика оценивания учебных достижений учащихся (портфолио, критериальная система оценивания), технология совершенствования общеучебных</w:t>
      </w:r>
      <w:r w:rsidRPr="00446611">
        <w:rPr>
          <w:spacing w:val="2"/>
          <w:highlight w:val="cyan"/>
        </w:rPr>
        <w:t xml:space="preserve"> </w:t>
      </w:r>
      <w:r w:rsidRPr="00446611">
        <w:rPr>
          <w:highlight w:val="cyan"/>
        </w:rPr>
        <w:t>умений.</w:t>
      </w:r>
    </w:p>
    <w:p w:rsidR="001358DB" w:rsidRPr="00446611" w:rsidRDefault="001358DB" w:rsidP="001358DB">
      <w:pPr>
        <w:pStyle w:val="a3"/>
        <w:spacing w:before="68" w:line="276" w:lineRule="auto"/>
        <w:ind w:left="1137" w:right="267" w:firstLine="633"/>
        <w:jc w:val="both"/>
        <w:rPr>
          <w:highlight w:val="cyan"/>
        </w:rPr>
      </w:pPr>
      <w:r w:rsidRPr="00446611">
        <w:rPr>
          <w:highlight w:val="cyan"/>
        </w:rPr>
        <w:tab/>
        <w:t>При выборе технологий и методик педагогический коллектив исходит из того, что методы должны быть ориентированы на самопознание и саморазвитие, развитие волевых качеств личности; формирование самостоятельной оценочной деятельности; развитие творческих способностей учащихся и освоение приемов исследовательской деятельности; на формирование ключевых компетентностей.</w:t>
      </w:r>
    </w:p>
    <w:p w:rsidR="001358DB" w:rsidRPr="00446611" w:rsidRDefault="001358DB" w:rsidP="001358DB">
      <w:pPr>
        <w:pStyle w:val="a3"/>
        <w:spacing w:before="4" w:line="276" w:lineRule="auto"/>
        <w:ind w:left="1137" w:right="261" w:firstLine="710"/>
        <w:jc w:val="both"/>
        <w:rPr>
          <w:highlight w:val="cyan"/>
        </w:rPr>
      </w:pPr>
      <w:r w:rsidRPr="00446611">
        <w:rPr>
          <w:highlight w:val="cyan"/>
        </w:rPr>
        <w:t>Системно деятельностный подход, 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В рамках предпрофильной подготовки (8-9) учащимся предлагаются элективные курсы и элективные учебные предметы, цель 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выборе дальнейшего профиля</w:t>
      </w:r>
      <w:r w:rsidRPr="00446611">
        <w:rPr>
          <w:spacing w:val="-18"/>
          <w:highlight w:val="cyan"/>
        </w:rPr>
        <w:t xml:space="preserve"> </w:t>
      </w:r>
      <w:r w:rsidRPr="00446611">
        <w:rPr>
          <w:highlight w:val="cyan"/>
        </w:rPr>
        <w:t>обучения.</w:t>
      </w:r>
    </w:p>
    <w:p w:rsidR="001358DB" w:rsidRPr="00446611" w:rsidRDefault="001358DB" w:rsidP="001358DB">
      <w:pPr>
        <w:pStyle w:val="a3"/>
        <w:spacing w:before="1" w:line="276" w:lineRule="auto"/>
        <w:ind w:left="1137" w:right="270" w:firstLine="700"/>
        <w:jc w:val="both"/>
        <w:rPr>
          <w:highlight w:val="cyan"/>
        </w:rPr>
      </w:pPr>
      <w:r w:rsidRPr="00446611">
        <w:rPr>
          <w:highlight w:val="cyan"/>
        </w:rPr>
        <w:t>Внедрение и распространение передовых педагогических технологий организуется по следующему алгоритму:</w:t>
      </w:r>
    </w:p>
    <w:p w:rsidR="001358DB" w:rsidRPr="00446611" w:rsidRDefault="001358DB" w:rsidP="00F96D26">
      <w:pPr>
        <w:pStyle w:val="a5"/>
        <w:numPr>
          <w:ilvl w:val="0"/>
          <w:numId w:val="31"/>
        </w:numPr>
        <w:tabs>
          <w:tab w:val="left" w:pos="1857"/>
          <w:tab w:val="left" w:pos="1858"/>
        </w:tabs>
        <w:spacing w:line="275" w:lineRule="exact"/>
        <w:rPr>
          <w:sz w:val="24"/>
          <w:highlight w:val="cyan"/>
        </w:rPr>
      </w:pPr>
      <w:r w:rsidRPr="00446611">
        <w:rPr>
          <w:sz w:val="24"/>
          <w:highlight w:val="cyan"/>
        </w:rPr>
        <w:t>изучение теоретических положений, лежащих в основе педагогических</w:t>
      </w:r>
      <w:r w:rsidRPr="00446611">
        <w:rPr>
          <w:spacing w:val="-11"/>
          <w:sz w:val="24"/>
          <w:highlight w:val="cyan"/>
        </w:rPr>
        <w:t xml:space="preserve"> </w:t>
      </w:r>
      <w:r w:rsidRPr="00446611">
        <w:rPr>
          <w:sz w:val="24"/>
          <w:highlight w:val="cyan"/>
        </w:rPr>
        <w:t>технологий;</w:t>
      </w:r>
    </w:p>
    <w:p w:rsidR="001358DB" w:rsidRPr="00446611" w:rsidRDefault="001358DB" w:rsidP="00F96D26">
      <w:pPr>
        <w:pStyle w:val="a5"/>
        <w:numPr>
          <w:ilvl w:val="0"/>
          <w:numId w:val="31"/>
        </w:numPr>
        <w:tabs>
          <w:tab w:val="left" w:pos="1857"/>
          <w:tab w:val="left" w:pos="1858"/>
        </w:tabs>
        <w:spacing w:before="41"/>
        <w:rPr>
          <w:sz w:val="24"/>
          <w:highlight w:val="cyan"/>
        </w:rPr>
      </w:pPr>
      <w:r w:rsidRPr="00446611">
        <w:rPr>
          <w:sz w:val="24"/>
          <w:highlight w:val="cyan"/>
        </w:rPr>
        <w:t>курсовая подготовка руководителей по внедрению</w:t>
      </w:r>
      <w:r w:rsidRPr="00446611">
        <w:rPr>
          <w:spacing w:val="-4"/>
          <w:sz w:val="24"/>
          <w:highlight w:val="cyan"/>
        </w:rPr>
        <w:t xml:space="preserve"> </w:t>
      </w:r>
      <w:r w:rsidRPr="00446611">
        <w:rPr>
          <w:sz w:val="24"/>
          <w:highlight w:val="cyan"/>
        </w:rPr>
        <w:t>технологий;</w:t>
      </w:r>
    </w:p>
    <w:p w:rsidR="001358DB" w:rsidRPr="00446611" w:rsidRDefault="001358DB" w:rsidP="00F96D26">
      <w:pPr>
        <w:pStyle w:val="a5"/>
        <w:numPr>
          <w:ilvl w:val="0"/>
          <w:numId w:val="31"/>
        </w:numPr>
        <w:tabs>
          <w:tab w:val="left" w:pos="1857"/>
          <w:tab w:val="left" w:pos="1858"/>
        </w:tabs>
        <w:spacing w:before="43" w:line="276" w:lineRule="auto"/>
        <w:ind w:right="270"/>
        <w:rPr>
          <w:sz w:val="24"/>
          <w:highlight w:val="cyan"/>
        </w:rPr>
      </w:pPr>
      <w:r w:rsidRPr="00446611">
        <w:rPr>
          <w:sz w:val="24"/>
          <w:highlight w:val="cyan"/>
        </w:rPr>
        <w:t>создание проблемных и творческих групп учителей по изучению теоретических основ педагогических технологий, практической реализации в образовательном</w:t>
      </w:r>
      <w:r w:rsidRPr="00446611">
        <w:rPr>
          <w:spacing w:val="-11"/>
          <w:sz w:val="24"/>
          <w:highlight w:val="cyan"/>
        </w:rPr>
        <w:t xml:space="preserve"> </w:t>
      </w:r>
      <w:r w:rsidRPr="00446611">
        <w:rPr>
          <w:sz w:val="24"/>
          <w:highlight w:val="cyan"/>
        </w:rPr>
        <w:t>процессе;</w:t>
      </w:r>
    </w:p>
    <w:p w:rsidR="001358DB" w:rsidRPr="00446611" w:rsidRDefault="001358DB" w:rsidP="00F96D26">
      <w:pPr>
        <w:pStyle w:val="a5"/>
        <w:numPr>
          <w:ilvl w:val="0"/>
          <w:numId w:val="31"/>
        </w:numPr>
        <w:tabs>
          <w:tab w:val="left" w:pos="1857"/>
          <w:tab w:val="left" w:pos="1858"/>
        </w:tabs>
        <w:spacing w:line="275" w:lineRule="exact"/>
        <w:rPr>
          <w:sz w:val="24"/>
          <w:highlight w:val="cyan"/>
        </w:rPr>
      </w:pPr>
      <w:r w:rsidRPr="00446611">
        <w:rPr>
          <w:sz w:val="24"/>
          <w:highlight w:val="cyan"/>
        </w:rPr>
        <w:t>освоение методик, технологий через дистанционные</w:t>
      </w:r>
      <w:r w:rsidRPr="00446611">
        <w:rPr>
          <w:spacing w:val="-5"/>
          <w:sz w:val="24"/>
          <w:highlight w:val="cyan"/>
        </w:rPr>
        <w:t xml:space="preserve"> </w:t>
      </w:r>
      <w:r w:rsidRPr="00446611">
        <w:rPr>
          <w:sz w:val="24"/>
          <w:highlight w:val="cyan"/>
        </w:rPr>
        <w:t>курсы;</w:t>
      </w:r>
    </w:p>
    <w:p w:rsidR="001358DB" w:rsidRPr="00446611" w:rsidRDefault="001358DB" w:rsidP="00F96D26">
      <w:pPr>
        <w:pStyle w:val="a5"/>
        <w:numPr>
          <w:ilvl w:val="0"/>
          <w:numId w:val="31"/>
        </w:numPr>
        <w:tabs>
          <w:tab w:val="left" w:pos="1857"/>
          <w:tab w:val="left" w:pos="1858"/>
        </w:tabs>
        <w:spacing w:before="41" w:line="278" w:lineRule="auto"/>
        <w:ind w:right="261"/>
        <w:rPr>
          <w:sz w:val="24"/>
          <w:highlight w:val="cyan"/>
        </w:rPr>
      </w:pPr>
      <w:r w:rsidRPr="00446611">
        <w:rPr>
          <w:sz w:val="24"/>
          <w:highlight w:val="cyan"/>
        </w:rPr>
        <w:t>обобщение передового педагогического опыта учителей школы через открытые уроки, семинары разных</w:t>
      </w:r>
      <w:r w:rsidRPr="00446611">
        <w:rPr>
          <w:spacing w:val="2"/>
          <w:sz w:val="24"/>
          <w:highlight w:val="cyan"/>
        </w:rPr>
        <w:t xml:space="preserve"> </w:t>
      </w:r>
      <w:r w:rsidRPr="00446611">
        <w:rPr>
          <w:sz w:val="24"/>
          <w:highlight w:val="cyan"/>
        </w:rPr>
        <w:t>уровней;</w:t>
      </w:r>
    </w:p>
    <w:p w:rsidR="001358DB" w:rsidRPr="00446611" w:rsidRDefault="001358DB" w:rsidP="00F96D26">
      <w:pPr>
        <w:pStyle w:val="a5"/>
        <w:numPr>
          <w:ilvl w:val="0"/>
          <w:numId w:val="31"/>
        </w:numPr>
        <w:tabs>
          <w:tab w:val="left" w:pos="1858"/>
        </w:tabs>
        <w:spacing w:line="276" w:lineRule="auto"/>
        <w:ind w:right="264"/>
        <w:jc w:val="both"/>
        <w:rPr>
          <w:sz w:val="24"/>
          <w:highlight w:val="cyan"/>
        </w:rPr>
      </w:pPr>
      <w:r w:rsidRPr="00446611">
        <w:rPr>
          <w:sz w:val="24"/>
          <w:highlight w:val="cyan"/>
        </w:rPr>
        <w:t>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1358DB" w:rsidRPr="00446611" w:rsidRDefault="001358DB" w:rsidP="001358DB">
      <w:pPr>
        <w:tabs>
          <w:tab w:val="left" w:pos="1227"/>
        </w:tabs>
        <w:spacing w:line="276" w:lineRule="auto"/>
        <w:jc w:val="both"/>
        <w:rPr>
          <w:highlight w:val="cyan"/>
        </w:rPr>
      </w:pPr>
    </w:p>
    <w:p w:rsidR="001358DB" w:rsidRPr="00446611" w:rsidRDefault="001358DB" w:rsidP="001358DB">
      <w:pPr>
        <w:rPr>
          <w:highlight w:val="cyan"/>
        </w:rPr>
      </w:pPr>
    </w:p>
    <w:p w:rsidR="001345D1" w:rsidRPr="00446611" w:rsidRDefault="001345D1" w:rsidP="001358DB">
      <w:pPr>
        <w:rPr>
          <w:highlight w:val="cyan"/>
        </w:rPr>
        <w:sectPr w:rsidR="001345D1" w:rsidRPr="00446611">
          <w:pgSz w:w="11910" w:h="16840"/>
          <w:pgMar w:top="760" w:right="300" w:bottom="940" w:left="140" w:header="0" w:footer="678" w:gutter="0"/>
          <w:cols w:space="720"/>
        </w:sectPr>
      </w:pPr>
    </w:p>
    <w:p w:rsidR="001345D1" w:rsidRPr="00446611" w:rsidRDefault="00404ADE" w:rsidP="00F96D26">
      <w:pPr>
        <w:pStyle w:val="Heading3"/>
        <w:numPr>
          <w:ilvl w:val="2"/>
          <w:numId w:val="30"/>
        </w:numPr>
        <w:tabs>
          <w:tab w:val="left" w:pos="2002"/>
        </w:tabs>
        <w:spacing w:before="1" w:line="276" w:lineRule="auto"/>
        <w:ind w:left="1137" w:right="267" w:firstLine="0"/>
        <w:jc w:val="both"/>
        <w:rPr>
          <w:highlight w:val="cyan"/>
        </w:rPr>
      </w:pPr>
      <w:r w:rsidRPr="00446611">
        <w:rPr>
          <w:highlight w:val="cyan"/>
        </w:rPr>
        <w:lastRenderedPageBreak/>
        <w:t>Психолого-педагогические условия реализации основной образовательной программы основного общего</w:t>
      </w:r>
      <w:r w:rsidRPr="00446611">
        <w:rPr>
          <w:spacing w:val="-2"/>
          <w:highlight w:val="cyan"/>
        </w:rPr>
        <w:t xml:space="preserve"> </w:t>
      </w:r>
      <w:r w:rsidRPr="00446611">
        <w:rPr>
          <w:highlight w:val="cyan"/>
        </w:rPr>
        <w:t>образования</w:t>
      </w:r>
    </w:p>
    <w:p w:rsidR="001345D1" w:rsidRPr="00446611" w:rsidRDefault="00404ADE">
      <w:pPr>
        <w:pStyle w:val="a3"/>
        <w:spacing w:before="25"/>
        <w:ind w:left="1137" w:right="267" w:firstLine="710"/>
        <w:jc w:val="both"/>
        <w:rPr>
          <w:highlight w:val="cyan"/>
        </w:rPr>
      </w:pPr>
      <w:r w:rsidRPr="00446611">
        <w:rPr>
          <w:highlight w:val="cyan"/>
        </w:rPr>
        <w:t>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1345D1" w:rsidRPr="00446611" w:rsidRDefault="00404ADE">
      <w:pPr>
        <w:spacing w:before="3" w:line="237" w:lineRule="auto"/>
        <w:ind w:left="1137" w:right="266" w:firstLine="763"/>
        <w:jc w:val="both"/>
        <w:rPr>
          <w:sz w:val="24"/>
          <w:highlight w:val="cyan"/>
        </w:rPr>
      </w:pPr>
      <w:r w:rsidRPr="00446611">
        <w:rPr>
          <w:b/>
          <w:i/>
          <w:sz w:val="24"/>
          <w:highlight w:val="cyan"/>
        </w:rPr>
        <w:t xml:space="preserve">Этап 5-6 классы — образовательный переход из младшего школьного возраста в подростковый. </w:t>
      </w:r>
      <w:r w:rsidRPr="00446611">
        <w:rPr>
          <w:sz w:val="24"/>
          <w:highlight w:val="cyan"/>
        </w:rPr>
        <w:t>На данном этапе образования ООП ООО обеспечивает:</w:t>
      </w:r>
    </w:p>
    <w:p w:rsidR="001345D1" w:rsidRPr="00446611" w:rsidRDefault="00404ADE" w:rsidP="00F96D26">
      <w:pPr>
        <w:pStyle w:val="a5"/>
        <w:numPr>
          <w:ilvl w:val="1"/>
          <w:numId w:val="37"/>
        </w:numPr>
        <w:tabs>
          <w:tab w:val="left" w:pos="1402"/>
        </w:tabs>
        <w:ind w:right="267" w:firstLine="0"/>
        <w:jc w:val="both"/>
        <w:rPr>
          <w:sz w:val="24"/>
          <w:highlight w:val="cyan"/>
        </w:rPr>
      </w:pPr>
      <w:r w:rsidRPr="00446611">
        <w:rPr>
          <w:sz w:val="24"/>
          <w:highlight w:val="cyan"/>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w:t>
      </w:r>
      <w:r w:rsidRPr="00446611">
        <w:rPr>
          <w:spacing w:val="-3"/>
          <w:sz w:val="24"/>
          <w:highlight w:val="cyan"/>
        </w:rPr>
        <w:t xml:space="preserve"> </w:t>
      </w:r>
      <w:r w:rsidRPr="00446611">
        <w:rPr>
          <w:sz w:val="24"/>
          <w:highlight w:val="cyan"/>
        </w:rPr>
        <w:t>мотивационных);</w:t>
      </w:r>
    </w:p>
    <w:p w:rsidR="001345D1" w:rsidRPr="00446611" w:rsidRDefault="00404ADE" w:rsidP="00F96D26">
      <w:pPr>
        <w:pStyle w:val="a5"/>
        <w:numPr>
          <w:ilvl w:val="1"/>
          <w:numId w:val="37"/>
        </w:numPr>
        <w:tabs>
          <w:tab w:val="left" w:pos="1277"/>
        </w:tabs>
        <w:spacing w:line="237" w:lineRule="auto"/>
        <w:ind w:right="262" w:firstLine="0"/>
        <w:jc w:val="both"/>
        <w:rPr>
          <w:sz w:val="24"/>
          <w:highlight w:val="cyan"/>
        </w:rPr>
      </w:pPr>
      <w:r w:rsidRPr="00446611">
        <w:rPr>
          <w:sz w:val="24"/>
          <w:highlight w:val="cyan"/>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учащиеся 5-6-х классов смогли работать над обобщением своих способов действий, знаний и умений в новых условиях с другой позиции</w:t>
      </w:r>
    </w:p>
    <w:p w:rsidR="001345D1" w:rsidRPr="00446611" w:rsidRDefault="00404ADE" w:rsidP="00F96D26">
      <w:pPr>
        <w:pStyle w:val="a5"/>
        <w:numPr>
          <w:ilvl w:val="2"/>
          <w:numId w:val="37"/>
        </w:numPr>
        <w:tabs>
          <w:tab w:val="left" w:pos="1857"/>
          <w:tab w:val="left" w:pos="1858"/>
          <w:tab w:val="left" w:pos="2974"/>
          <w:tab w:val="left" w:pos="3329"/>
          <w:tab w:val="left" w:pos="4178"/>
          <w:tab w:val="left" w:pos="5500"/>
          <w:tab w:val="left" w:pos="7667"/>
          <w:tab w:val="left" w:pos="8838"/>
          <w:tab w:val="left" w:pos="9337"/>
          <w:tab w:val="left" w:pos="10951"/>
        </w:tabs>
        <w:spacing w:before="1" w:line="237" w:lineRule="auto"/>
        <w:ind w:right="266"/>
        <w:rPr>
          <w:sz w:val="24"/>
          <w:highlight w:val="cyan"/>
        </w:rPr>
      </w:pPr>
      <w:r w:rsidRPr="00446611">
        <w:rPr>
          <w:sz w:val="24"/>
          <w:highlight w:val="cyan"/>
        </w:rPr>
        <w:t>учителя,</w:t>
      </w:r>
      <w:r w:rsidRPr="00446611">
        <w:rPr>
          <w:sz w:val="24"/>
          <w:highlight w:val="cyan"/>
        </w:rPr>
        <w:tab/>
        <w:t>а</w:t>
      </w:r>
      <w:r w:rsidRPr="00446611">
        <w:rPr>
          <w:sz w:val="24"/>
          <w:highlight w:val="cyan"/>
        </w:rPr>
        <w:tab/>
        <w:t>также</w:t>
      </w:r>
      <w:r w:rsidRPr="00446611">
        <w:rPr>
          <w:sz w:val="24"/>
          <w:highlight w:val="cyan"/>
        </w:rPr>
        <w:tab/>
        <w:t>выстроить</w:t>
      </w:r>
      <w:r w:rsidRPr="00446611">
        <w:rPr>
          <w:sz w:val="24"/>
          <w:highlight w:val="cyan"/>
        </w:rPr>
        <w:tab/>
        <w:t>пробно-поисковые</w:t>
      </w:r>
      <w:r w:rsidRPr="00446611">
        <w:rPr>
          <w:sz w:val="24"/>
          <w:highlight w:val="cyan"/>
        </w:rPr>
        <w:tab/>
        <w:t>действия</w:t>
      </w:r>
      <w:r w:rsidRPr="00446611">
        <w:rPr>
          <w:sz w:val="24"/>
          <w:highlight w:val="cyan"/>
        </w:rPr>
        <w:tab/>
        <w:t>по</w:t>
      </w:r>
      <w:r w:rsidRPr="00446611">
        <w:rPr>
          <w:sz w:val="24"/>
          <w:highlight w:val="cyan"/>
        </w:rPr>
        <w:tab/>
        <w:t>определению</w:t>
      </w:r>
      <w:r w:rsidRPr="00446611">
        <w:rPr>
          <w:sz w:val="24"/>
          <w:highlight w:val="cyan"/>
        </w:rPr>
        <w:tab/>
      </w:r>
      <w:r w:rsidRPr="00446611">
        <w:rPr>
          <w:spacing w:val="-15"/>
          <w:sz w:val="24"/>
          <w:highlight w:val="cyan"/>
        </w:rPr>
        <w:t xml:space="preserve">их </w:t>
      </w:r>
      <w:r w:rsidRPr="00446611">
        <w:rPr>
          <w:sz w:val="24"/>
          <w:highlight w:val="cyan"/>
        </w:rPr>
        <w:t>индивидуальных возможностей (индивидуальной образовательной</w:t>
      </w:r>
      <w:r w:rsidRPr="00446611">
        <w:rPr>
          <w:spacing w:val="-7"/>
          <w:sz w:val="24"/>
          <w:highlight w:val="cyan"/>
        </w:rPr>
        <w:t xml:space="preserve"> </w:t>
      </w:r>
      <w:r w:rsidRPr="00446611">
        <w:rPr>
          <w:sz w:val="24"/>
          <w:highlight w:val="cyan"/>
        </w:rPr>
        <w:t>траектории);</w:t>
      </w:r>
    </w:p>
    <w:p w:rsidR="001345D1" w:rsidRPr="00446611" w:rsidRDefault="00404ADE" w:rsidP="00F96D26">
      <w:pPr>
        <w:pStyle w:val="a5"/>
        <w:numPr>
          <w:ilvl w:val="2"/>
          <w:numId w:val="37"/>
        </w:numPr>
        <w:tabs>
          <w:tab w:val="left" w:pos="1858"/>
        </w:tabs>
        <w:spacing w:line="237" w:lineRule="auto"/>
        <w:ind w:right="270"/>
        <w:jc w:val="both"/>
        <w:rPr>
          <w:sz w:val="24"/>
          <w:highlight w:val="cyan"/>
        </w:rPr>
      </w:pPr>
      <w:r w:rsidRPr="00446611">
        <w:rPr>
          <w:sz w:val="24"/>
          <w:highlight w:val="cyan"/>
        </w:rPr>
        <w:t>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w:t>
      </w:r>
      <w:r w:rsidRPr="00446611">
        <w:rPr>
          <w:spacing w:val="-9"/>
          <w:sz w:val="24"/>
          <w:highlight w:val="cyan"/>
        </w:rPr>
        <w:t xml:space="preserve"> </w:t>
      </w:r>
      <w:r w:rsidRPr="00446611">
        <w:rPr>
          <w:sz w:val="24"/>
          <w:highlight w:val="cyan"/>
        </w:rPr>
        <w:t>учителя;</w:t>
      </w:r>
    </w:p>
    <w:p w:rsidR="001345D1" w:rsidRPr="00446611" w:rsidRDefault="00404ADE" w:rsidP="00F96D26">
      <w:pPr>
        <w:pStyle w:val="a5"/>
        <w:numPr>
          <w:ilvl w:val="1"/>
          <w:numId w:val="37"/>
        </w:numPr>
        <w:tabs>
          <w:tab w:val="left" w:pos="1315"/>
        </w:tabs>
        <w:spacing w:before="57" w:line="237" w:lineRule="auto"/>
        <w:ind w:right="265" w:firstLine="0"/>
        <w:jc w:val="both"/>
        <w:rPr>
          <w:sz w:val="24"/>
          <w:highlight w:val="cyan"/>
        </w:rPr>
      </w:pPr>
      <w:r w:rsidRPr="00446611">
        <w:rPr>
          <w:sz w:val="24"/>
          <w:highlight w:val="cyan"/>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w:t>
      </w:r>
      <w:r w:rsidRPr="00446611">
        <w:rPr>
          <w:spacing w:val="-6"/>
          <w:sz w:val="24"/>
          <w:highlight w:val="cyan"/>
        </w:rPr>
        <w:t xml:space="preserve"> </w:t>
      </w:r>
      <w:r w:rsidRPr="00446611">
        <w:rPr>
          <w:sz w:val="24"/>
          <w:highlight w:val="cyan"/>
        </w:rPr>
        <w:t>материале;</w:t>
      </w:r>
    </w:p>
    <w:p w:rsidR="00500047" w:rsidRPr="00446611" w:rsidRDefault="00500047">
      <w:pPr>
        <w:spacing w:line="237" w:lineRule="auto"/>
        <w:jc w:val="both"/>
        <w:rPr>
          <w:sz w:val="24"/>
          <w:highlight w:val="cyan"/>
        </w:rPr>
      </w:pPr>
    </w:p>
    <w:p w:rsidR="00500047" w:rsidRPr="00446611" w:rsidRDefault="00500047" w:rsidP="00F96D26">
      <w:pPr>
        <w:pStyle w:val="a5"/>
        <w:numPr>
          <w:ilvl w:val="2"/>
          <w:numId w:val="37"/>
        </w:numPr>
        <w:tabs>
          <w:tab w:val="left" w:pos="1858"/>
        </w:tabs>
        <w:spacing w:before="72" w:line="237" w:lineRule="auto"/>
        <w:ind w:right="267"/>
        <w:jc w:val="both"/>
        <w:rPr>
          <w:sz w:val="24"/>
          <w:highlight w:val="cyan"/>
        </w:rPr>
      </w:pPr>
      <w:r w:rsidRPr="00446611">
        <w:rPr>
          <w:sz w:val="24"/>
          <w:highlight w:val="cyan"/>
        </w:rPr>
        <w:t>организацию образовательного процесса через возможность разнообразия выбора образовательных пространств (учения, тренировки, экспериментирования)</w:t>
      </w:r>
      <w:r w:rsidRPr="00446611">
        <w:rPr>
          <w:spacing w:val="-5"/>
          <w:sz w:val="24"/>
          <w:highlight w:val="cyan"/>
        </w:rPr>
        <w:t xml:space="preserve"> </w:t>
      </w:r>
      <w:r w:rsidRPr="00446611">
        <w:rPr>
          <w:sz w:val="24"/>
          <w:highlight w:val="cyan"/>
        </w:rPr>
        <w:t>учащихся;</w:t>
      </w:r>
    </w:p>
    <w:p w:rsidR="00500047" w:rsidRPr="00446611" w:rsidRDefault="00500047" w:rsidP="00F96D26">
      <w:pPr>
        <w:pStyle w:val="a5"/>
        <w:numPr>
          <w:ilvl w:val="2"/>
          <w:numId w:val="37"/>
        </w:numPr>
        <w:tabs>
          <w:tab w:val="left" w:pos="1858"/>
        </w:tabs>
        <w:spacing w:before="1" w:line="237" w:lineRule="auto"/>
        <w:ind w:right="262"/>
        <w:jc w:val="both"/>
        <w:rPr>
          <w:sz w:val="24"/>
          <w:highlight w:val="cyan"/>
        </w:rPr>
      </w:pPr>
      <w:r w:rsidRPr="00446611">
        <w:rPr>
          <w:sz w:val="24"/>
          <w:highlight w:val="cyan"/>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w:t>
      </w:r>
      <w:r w:rsidRPr="00446611">
        <w:rPr>
          <w:spacing w:val="-3"/>
          <w:sz w:val="24"/>
          <w:highlight w:val="cyan"/>
        </w:rPr>
        <w:t xml:space="preserve"> </w:t>
      </w:r>
      <w:r w:rsidRPr="00446611">
        <w:rPr>
          <w:sz w:val="24"/>
          <w:highlight w:val="cyan"/>
        </w:rPr>
        <w:t>рассмотрения.</w:t>
      </w:r>
    </w:p>
    <w:p w:rsidR="00500047" w:rsidRPr="00446611" w:rsidRDefault="00500047" w:rsidP="00500047">
      <w:pPr>
        <w:tabs>
          <w:tab w:val="left" w:pos="1139"/>
        </w:tabs>
        <w:rPr>
          <w:sz w:val="24"/>
          <w:highlight w:val="cyan"/>
        </w:rPr>
      </w:pPr>
    </w:p>
    <w:p w:rsidR="001345D1" w:rsidRPr="00446611" w:rsidRDefault="001345D1" w:rsidP="00500047">
      <w:pPr>
        <w:rPr>
          <w:sz w:val="24"/>
          <w:highlight w:val="cyan"/>
        </w:rPr>
        <w:sectPr w:rsidR="001345D1" w:rsidRPr="00446611">
          <w:pgSz w:w="11910" w:h="16840"/>
          <w:pgMar w:top="760" w:right="300" w:bottom="900" w:left="140" w:header="0" w:footer="678" w:gutter="0"/>
          <w:cols w:space="720"/>
        </w:sectPr>
      </w:pPr>
    </w:p>
    <w:p w:rsidR="001345D1" w:rsidRPr="00446611" w:rsidRDefault="001345D1" w:rsidP="00500047">
      <w:pPr>
        <w:tabs>
          <w:tab w:val="left" w:pos="1858"/>
        </w:tabs>
        <w:spacing w:before="72" w:line="237" w:lineRule="auto"/>
        <w:ind w:right="267"/>
        <w:jc w:val="both"/>
        <w:rPr>
          <w:sz w:val="24"/>
          <w:highlight w:val="cyan"/>
        </w:rPr>
      </w:pPr>
    </w:p>
    <w:p w:rsidR="001345D1" w:rsidRPr="00446611" w:rsidRDefault="001345D1">
      <w:pPr>
        <w:pStyle w:val="a3"/>
        <w:ind w:left="0"/>
        <w:rPr>
          <w:highlight w:val="cyan"/>
        </w:rPr>
      </w:pPr>
    </w:p>
    <w:p w:rsidR="001345D1" w:rsidRPr="00446611" w:rsidRDefault="00404ADE">
      <w:pPr>
        <w:pStyle w:val="Heading3"/>
        <w:ind w:left="1336"/>
        <w:rPr>
          <w:highlight w:val="cyan"/>
        </w:rPr>
      </w:pPr>
      <w:r w:rsidRPr="00446611">
        <w:rPr>
          <w:highlight w:val="cyan"/>
        </w:rPr>
        <w:t>Психологическое сопровождение учащихся 5 классов в адаптационный период.</w:t>
      </w:r>
    </w:p>
    <w:p w:rsidR="001345D1" w:rsidRPr="00446611" w:rsidRDefault="00404ADE">
      <w:pPr>
        <w:pStyle w:val="a3"/>
        <w:spacing w:before="36"/>
        <w:ind w:left="1336"/>
        <w:rPr>
          <w:highlight w:val="cyan"/>
        </w:rPr>
      </w:pPr>
      <w:r w:rsidRPr="00446611">
        <w:rPr>
          <w:highlight w:val="cyan"/>
        </w:rPr>
        <w:t>Задачи:</w:t>
      </w:r>
    </w:p>
    <w:p w:rsidR="001345D1" w:rsidRPr="00446611" w:rsidRDefault="00404ADE" w:rsidP="00F96D26">
      <w:pPr>
        <w:pStyle w:val="a5"/>
        <w:numPr>
          <w:ilvl w:val="0"/>
          <w:numId w:val="29"/>
        </w:numPr>
        <w:tabs>
          <w:tab w:val="left" w:pos="1539"/>
        </w:tabs>
        <w:spacing w:before="41"/>
        <w:ind w:hanging="7"/>
        <w:rPr>
          <w:sz w:val="24"/>
          <w:highlight w:val="cyan"/>
        </w:rPr>
      </w:pPr>
      <w:r w:rsidRPr="00446611">
        <w:rPr>
          <w:sz w:val="24"/>
          <w:highlight w:val="cyan"/>
        </w:rPr>
        <w:t>выявить особенности психологической адаптации учащихся (5 класс)</w:t>
      </w:r>
    </w:p>
    <w:p w:rsidR="001345D1" w:rsidRPr="00446611" w:rsidRDefault="00404ADE" w:rsidP="00F96D26">
      <w:pPr>
        <w:pStyle w:val="a5"/>
        <w:numPr>
          <w:ilvl w:val="0"/>
          <w:numId w:val="29"/>
        </w:numPr>
        <w:tabs>
          <w:tab w:val="left" w:pos="1539"/>
        </w:tabs>
        <w:spacing w:before="40"/>
        <w:ind w:hanging="7"/>
        <w:rPr>
          <w:sz w:val="24"/>
          <w:highlight w:val="cyan"/>
        </w:rPr>
      </w:pPr>
      <w:r w:rsidRPr="00446611">
        <w:rPr>
          <w:sz w:val="24"/>
          <w:highlight w:val="cyan"/>
        </w:rPr>
        <w:t>привлечь внимание родителей к серьезности проблемы периода</w:t>
      </w:r>
      <w:r w:rsidRPr="00446611">
        <w:rPr>
          <w:spacing w:val="-6"/>
          <w:sz w:val="24"/>
          <w:highlight w:val="cyan"/>
        </w:rPr>
        <w:t xml:space="preserve"> </w:t>
      </w:r>
      <w:r w:rsidRPr="00446611">
        <w:rPr>
          <w:sz w:val="24"/>
          <w:highlight w:val="cyan"/>
        </w:rPr>
        <w:t>адаптации</w:t>
      </w:r>
    </w:p>
    <w:p w:rsidR="001345D1" w:rsidRPr="00446611" w:rsidRDefault="00404ADE" w:rsidP="00F96D26">
      <w:pPr>
        <w:pStyle w:val="a5"/>
        <w:numPr>
          <w:ilvl w:val="0"/>
          <w:numId w:val="29"/>
        </w:numPr>
        <w:tabs>
          <w:tab w:val="left" w:pos="1476"/>
          <w:tab w:val="left" w:pos="3029"/>
          <w:tab w:val="left" w:pos="4660"/>
          <w:tab w:val="left" w:pos="5643"/>
          <w:tab w:val="left" w:pos="5998"/>
          <w:tab w:val="left" w:pos="7027"/>
          <w:tab w:val="left" w:pos="9059"/>
          <w:tab w:val="left" w:pos="10361"/>
        </w:tabs>
        <w:spacing w:before="41" w:after="7" w:line="285" w:lineRule="auto"/>
        <w:ind w:right="989" w:hanging="7"/>
        <w:rPr>
          <w:sz w:val="24"/>
          <w:highlight w:val="cyan"/>
        </w:rPr>
      </w:pPr>
      <w:r w:rsidRPr="00446611">
        <w:rPr>
          <w:sz w:val="24"/>
          <w:highlight w:val="cyan"/>
        </w:rPr>
        <w:t>осуществить</w:t>
      </w:r>
      <w:r w:rsidRPr="00446611">
        <w:rPr>
          <w:sz w:val="24"/>
          <w:highlight w:val="cyan"/>
        </w:rPr>
        <w:tab/>
        <w:t>развивающей</w:t>
      </w:r>
      <w:r w:rsidRPr="00446611">
        <w:rPr>
          <w:sz w:val="24"/>
          <w:highlight w:val="cyan"/>
        </w:rPr>
        <w:tab/>
        <w:t>работы</w:t>
      </w:r>
      <w:r w:rsidRPr="00446611">
        <w:rPr>
          <w:sz w:val="24"/>
          <w:highlight w:val="cyan"/>
        </w:rPr>
        <w:tab/>
        <w:t>с</w:t>
      </w:r>
      <w:r w:rsidRPr="00446611">
        <w:rPr>
          <w:sz w:val="24"/>
          <w:highlight w:val="cyan"/>
        </w:rPr>
        <w:tab/>
        <w:t>детьми,</w:t>
      </w:r>
      <w:r w:rsidRPr="00446611">
        <w:rPr>
          <w:sz w:val="24"/>
          <w:highlight w:val="cyan"/>
        </w:rPr>
        <w:tab/>
        <w:t>испытывающими</w:t>
      </w:r>
      <w:r w:rsidRPr="00446611">
        <w:rPr>
          <w:sz w:val="24"/>
          <w:highlight w:val="cyan"/>
        </w:rPr>
        <w:tab/>
        <w:t>трудности</w:t>
      </w:r>
      <w:r w:rsidRPr="00446611">
        <w:rPr>
          <w:sz w:val="24"/>
          <w:highlight w:val="cyan"/>
        </w:rPr>
        <w:tab/>
      </w:r>
      <w:r w:rsidRPr="00446611">
        <w:rPr>
          <w:spacing w:val="-17"/>
          <w:sz w:val="24"/>
          <w:highlight w:val="cyan"/>
        </w:rPr>
        <w:t xml:space="preserve">в </w:t>
      </w:r>
      <w:r w:rsidRPr="00446611">
        <w:rPr>
          <w:sz w:val="24"/>
          <w:highlight w:val="cyan"/>
        </w:rPr>
        <w:t>адаптационный период (эмоционально- волевая</w:t>
      </w:r>
      <w:r w:rsidRPr="00446611">
        <w:rPr>
          <w:spacing w:val="-6"/>
          <w:sz w:val="24"/>
          <w:highlight w:val="cyan"/>
        </w:rPr>
        <w:t xml:space="preserve"> </w:t>
      </w:r>
      <w:r w:rsidRPr="00446611">
        <w:rPr>
          <w:sz w:val="24"/>
          <w:highlight w:val="cyan"/>
        </w:rPr>
        <w:t>сфера).</w:t>
      </w:r>
    </w:p>
    <w:tbl>
      <w:tblPr>
        <w:tblStyle w:val="TableNormal"/>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3"/>
        <w:gridCol w:w="3863"/>
        <w:gridCol w:w="1374"/>
        <w:gridCol w:w="256"/>
        <w:gridCol w:w="2975"/>
      </w:tblGrid>
      <w:tr w:rsidR="001345D1" w:rsidRPr="00446611">
        <w:trPr>
          <w:trHeight w:val="470"/>
        </w:trPr>
        <w:tc>
          <w:tcPr>
            <w:tcW w:w="1433" w:type="dxa"/>
            <w:shd w:val="clear" w:color="auto" w:fill="D9D9D9"/>
          </w:tcPr>
          <w:p w:rsidR="001345D1" w:rsidRPr="00446611" w:rsidRDefault="001345D1">
            <w:pPr>
              <w:pStyle w:val="TableParagraph"/>
              <w:spacing w:before="10"/>
              <w:rPr>
                <w:sz w:val="18"/>
                <w:highlight w:val="cyan"/>
              </w:rPr>
            </w:pPr>
          </w:p>
          <w:p w:rsidR="001345D1" w:rsidRPr="00446611" w:rsidRDefault="00404ADE">
            <w:pPr>
              <w:pStyle w:val="TableParagraph"/>
              <w:spacing w:line="233" w:lineRule="exact"/>
              <w:ind w:left="23"/>
              <w:rPr>
                <w:b/>
                <w:highlight w:val="cyan"/>
              </w:rPr>
            </w:pPr>
            <w:r w:rsidRPr="00446611">
              <w:rPr>
                <w:b/>
                <w:highlight w:val="cyan"/>
              </w:rPr>
              <w:t>Участники</w:t>
            </w:r>
          </w:p>
        </w:tc>
        <w:tc>
          <w:tcPr>
            <w:tcW w:w="3863" w:type="dxa"/>
            <w:shd w:val="clear" w:color="auto" w:fill="D9D9D9"/>
          </w:tcPr>
          <w:p w:rsidR="001345D1" w:rsidRPr="00446611" w:rsidRDefault="001345D1">
            <w:pPr>
              <w:pStyle w:val="TableParagraph"/>
              <w:spacing w:before="10"/>
              <w:rPr>
                <w:sz w:val="18"/>
                <w:highlight w:val="cyan"/>
              </w:rPr>
            </w:pPr>
          </w:p>
          <w:p w:rsidR="001345D1" w:rsidRPr="00446611" w:rsidRDefault="00404ADE">
            <w:pPr>
              <w:pStyle w:val="TableParagraph"/>
              <w:spacing w:line="233" w:lineRule="exact"/>
              <w:ind w:left="421"/>
              <w:rPr>
                <w:b/>
                <w:highlight w:val="cyan"/>
              </w:rPr>
            </w:pPr>
            <w:r w:rsidRPr="00446611">
              <w:rPr>
                <w:b/>
                <w:highlight w:val="cyan"/>
              </w:rPr>
              <w:t>Планируемые мероприятия</w:t>
            </w:r>
          </w:p>
        </w:tc>
        <w:tc>
          <w:tcPr>
            <w:tcW w:w="1374" w:type="dxa"/>
            <w:shd w:val="clear" w:color="auto" w:fill="D9D9D9"/>
          </w:tcPr>
          <w:p w:rsidR="001345D1" w:rsidRPr="00446611" w:rsidRDefault="001345D1">
            <w:pPr>
              <w:pStyle w:val="TableParagraph"/>
              <w:spacing w:before="10"/>
              <w:rPr>
                <w:sz w:val="18"/>
                <w:highlight w:val="cyan"/>
              </w:rPr>
            </w:pPr>
          </w:p>
          <w:p w:rsidR="001345D1" w:rsidRPr="00446611" w:rsidRDefault="00404ADE">
            <w:pPr>
              <w:pStyle w:val="TableParagraph"/>
              <w:spacing w:line="233" w:lineRule="exact"/>
              <w:ind w:left="303"/>
              <w:rPr>
                <w:b/>
                <w:highlight w:val="cyan"/>
              </w:rPr>
            </w:pPr>
            <w:r w:rsidRPr="00446611">
              <w:rPr>
                <w:b/>
                <w:highlight w:val="cyan"/>
              </w:rPr>
              <w:t>Сроки</w:t>
            </w:r>
          </w:p>
        </w:tc>
        <w:tc>
          <w:tcPr>
            <w:tcW w:w="3231" w:type="dxa"/>
            <w:gridSpan w:val="2"/>
            <w:shd w:val="clear" w:color="auto" w:fill="D9D9D9"/>
          </w:tcPr>
          <w:p w:rsidR="001345D1" w:rsidRPr="00446611" w:rsidRDefault="001345D1">
            <w:pPr>
              <w:pStyle w:val="TableParagraph"/>
              <w:spacing w:before="10"/>
              <w:rPr>
                <w:sz w:val="18"/>
                <w:highlight w:val="cyan"/>
              </w:rPr>
            </w:pPr>
          </w:p>
          <w:p w:rsidR="001345D1" w:rsidRPr="00446611" w:rsidRDefault="00404ADE">
            <w:pPr>
              <w:pStyle w:val="TableParagraph"/>
              <w:spacing w:line="233" w:lineRule="exact"/>
              <w:ind w:left="163"/>
              <w:rPr>
                <w:b/>
                <w:highlight w:val="cyan"/>
              </w:rPr>
            </w:pPr>
            <w:r w:rsidRPr="00446611">
              <w:rPr>
                <w:b/>
                <w:highlight w:val="cyan"/>
              </w:rPr>
              <w:t>Планируемые результаты</w:t>
            </w:r>
          </w:p>
        </w:tc>
      </w:tr>
      <w:tr w:rsidR="001345D1" w:rsidRPr="00446611">
        <w:trPr>
          <w:trHeight w:val="844"/>
        </w:trPr>
        <w:tc>
          <w:tcPr>
            <w:tcW w:w="1433" w:type="dxa"/>
          </w:tcPr>
          <w:p w:rsidR="001345D1" w:rsidRPr="00446611" w:rsidRDefault="001345D1">
            <w:pPr>
              <w:pStyle w:val="TableParagraph"/>
              <w:spacing w:before="4"/>
              <w:rPr>
                <w:sz w:val="30"/>
                <w:highlight w:val="cyan"/>
              </w:rPr>
            </w:pPr>
          </w:p>
          <w:p w:rsidR="001345D1" w:rsidRPr="00446611" w:rsidRDefault="00404ADE">
            <w:pPr>
              <w:pStyle w:val="TableParagraph"/>
              <w:spacing w:line="244" w:lineRule="exact"/>
              <w:ind w:left="4" w:right="451"/>
              <w:rPr>
                <w:highlight w:val="cyan"/>
              </w:rPr>
            </w:pPr>
            <w:r w:rsidRPr="00446611">
              <w:rPr>
                <w:highlight w:val="cyan"/>
              </w:rPr>
              <w:t>Учащиеся 5 классов</w:t>
            </w:r>
          </w:p>
        </w:tc>
        <w:tc>
          <w:tcPr>
            <w:tcW w:w="3863" w:type="dxa"/>
          </w:tcPr>
          <w:p w:rsidR="001345D1" w:rsidRPr="00446611" w:rsidRDefault="001345D1">
            <w:pPr>
              <w:pStyle w:val="TableParagraph"/>
              <w:spacing w:before="4"/>
              <w:rPr>
                <w:sz w:val="30"/>
                <w:highlight w:val="cyan"/>
              </w:rPr>
            </w:pPr>
          </w:p>
          <w:p w:rsidR="001345D1" w:rsidRPr="00446611" w:rsidRDefault="00404ADE">
            <w:pPr>
              <w:pStyle w:val="TableParagraph"/>
              <w:spacing w:line="244" w:lineRule="exact"/>
              <w:ind w:left="1" w:right="502"/>
              <w:rPr>
                <w:highlight w:val="cyan"/>
              </w:rPr>
            </w:pPr>
            <w:r w:rsidRPr="00446611">
              <w:rPr>
                <w:w w:val="95"/>
                <w:highlight w:val="cyan"/>
              </w:rPr>
              <w:t xml:space="preserve">Наблюдение за процессом адаптации </w:t>
            </w:r>
            <w:r w:rsidRPr="00446611">
              <w:rPr>
                <w:highlight w:val="cyan"/>
              </w:rPr>
              <w:t>учащихся 5 классов.</w:t>
            </w:r>
          </w:p>
        </w:tc>
        <w:tc>
          <w:tcPr>
            <w:tcW w:w="1374" w:type="dxa"/>
          </w:tcPr>
          <w:p w:rsidR="001345D1" w:rsidRPr="00446611" w:rsidRDefault="001345D1">
            <w:pPr>
              <w:pStyle w:val="TableParagraph"/>
              <w:spacing w:before="4"/>
              <w:rPr>
                <w:sz w:val="30"/>
                <w:highlight w:val="cyan"/>
              </w:rPr>
            </w:pPr>
          </w:p>
          <w:p w:rsidR="001345D1" w:rsidRPr="00446611" w:rsidRDefault="00404ADE">
            <w:pPr>
              <w:pStyle w:val="TableParagraph"/>
              <w:spacing w:line="244" w:lineRule="exact"/>
              <w:ind w:left="3" w:right="446"/>
              <w:rPr>
                <w:highlight w:val="cyan"/>
              </w:rPr>
            </w:pPr>
            <w:r w:rsidRPr="00446611">
              <w:rPr>
                <w:highlight w:val="cyan"/>
              </w:rPr>
              <w:t>в течение года</w:t>
            </w:r>
          </w:p>
        </w:tc>
        <w:tc>
          <w:tcPr>
            <w:tcW w:w="3231" w:type="dxa"/>
            <w:gridSpan w:val="2"/>
          </w:tcPr>
          <w:p w:rsidR="001345D1" w:rsidRPr="00446611" w:rsidRDefault="00404ADE">
            <w:pPr>
              <w:pStyle w:val="TableParagraph"/>
              <w:spacing w:before="93" w:line="232" w:lineRule="auto"/>
              <w:ind w:left="2" w:right="1189"/>
              <w:rPr>
                <w:highlight w:val="cyan"/>
              </w:rPr>
            </w:pPr>
            <w:r w:rsidRPr="00446611">
              <w:rPr>
                <w:highlight w:val="cyan"/>
              </w:rPr>
              <w:t>Выявление учащихся имеющих трудности</w:t>
            </w:r>
          </w:p>
          <w:p w:rsidR="001345D1" w:rsidRPr="00446611" w:rsidRDefault="00404ADE">
            <w:pPr>
              <w:pStyle w:val="TableParagraph"/>
              <w:spacing w:line="240" w:lineRule="exact"/>
              <w:ind w:left="2"/>
              <w:rPr>
                <w:highlight w:val="cyan"/>
              </w:rPr>
            </w:pPr>
            <w:r w:rsidRPr="00446611">
              <w:rPr>
                <w:highlight w:val="cyan"/>
              </w:rPr>
              <w:t>адаптации</w:t>
            </w:r>
          </w:p>
        </w:tc>
      </w:tr>
      <w:tr w:rsidR="001345D1" w:rsidRPr="00446611">
        <w:trPr>
          <w:trHeight w:val="875"/>
        </w:trPr>
        <w:tc>
          <w:tcPr>
            <w:tcW w:w="1433" w:type="dxa"/>
          </w:tcPr>
          <w:p w:rsidR="001345D1" w:rsidRPr="00446611" w:rsidRDefault="00404ADE">
            <w:pPr>
              <w:pStyle w:val="TableParagraph"/>
              <w:spacing w:before="105" w:line="232" w:lineRule="auto"/>
              <w:ind w:left="4" w:right="492"/>
              <w:rPr>
                <w:highlight w:val="cyan"/>
              </w:rPr>
            </w:pPr>
            <w:r w:rsidRPr="00446611">
              <w:rPr>
                <w:highlight w:val="cyan"/>
              </w:rPr>
              <w:t xml:space="preserve">Родители </w:t>
            </w:r>
            <w:r w:rsidRPr="00446611">
              <w:rPr>
                <w:spacing w:val="-1"/>
                <w:highlight w:val="cyan"/>
              </w:rPr>
              <w:t>учащихся</w:t>
            </w:r>
          </w:p>
          <w:p w:rsidR="001345D1" w:rsidRPr="00446611" w:rsidRDefault="00404ADE">
            <w:pPr>
              <w:pStyle w:val="TableParagraph"/>
              <w:spacing w:before="19" w:line="240" w:lineRule="exact"/>
              <w:ind w:left="4"/>
              <w:rPr>
                <w:highlight w:val="cyan"/>
              </w:rPr>
            </w:pPr>
            <w:r w:rsidRPr="00446611">
              <w:rPr>
                <w:highlight w:val="cyan"/>
              </w:rPr>
              <w:t>5</w:t>
            </w:r>
            <w:r w:rsidRPr="00446611">
              <w:rPr>
                <w:spacing w:val="1"/>
                <w:highlight w:val="cyan"/>
              </w:rPr>
              <w:t xml:space="preserve"> </w:t>
            </w:r>
            <w:r w:rsidRPr="00446611">
              <w:rPr>
                <w:highlight w:val="cyan"/>
              </w:rPr>
              <w:t>классов</w:t>
            </w:r>
          </w:p>
        </w:tc>
        <w:tc>
          <w:tcPr>
            <w:tcW w:w="3863" w:type="dxa"/>
          </w:tcPr>
          <w:p w:rsidR="001345D1" w:rsidRPr="00446611" w:rsidRDefault="00404ADE">
            <w:pPr>
              <w:pStyle w:val="TableParagraph"/>
              <w:spacing w:before="99" w:line="249" w:lineRule="exact"/>
              <w:ind w:left="1"/>
              <w:rPr>
                <w:highlight w:val="cyan"/>
              </w:rPr>
            </w:pPr>
            <w:r w:rsidRPr="00446611">
              <w:rPr>
                <w:highlight w:val="cyan"/>
              </w:rPr>
              <w:t>Психолого-педагогический лекторий</w:t>
            </w:r>
          </w:p>
          <w:p w:rsidR="001345D1" w:rsidRPr="00446611" w:rsidRDefault="00404ADE">
            <w:pPr>
              <w:pStyle w:val="TableParagraph"/>
              <w:spacing w:line="249" w:lineRule="exact"/>
              <w:ind w:left="1"/>
              <w:rPr>
                <w:highlight w:val="cyan"/>
              </w:rPr>
            </w:pPr>
            <w:r w:rsidRPr="00446611">
              <w:rPr>
                <w:highlight w:val="cyan"/>
              </w:rPr>
              <w:t>«Адаптация в среднем звене школы»</w:t>
            </w:r>
          </w:p>
          <w:p w:rsidR="001345D1" w:rsidRPr="00446611" w:rsidRDefault="00404ADE">
            <w:pPr>
              <w:pStyle w:val="TableParagraph"/>
              <w:spacing w:before="18" w:line="240" w:lineRule="exact"/>
              <w:ind w:left="61"/>
              <w:rPr>
                <w:highlight w:val="cyan"/>
              </w:rPr>
            </w:pPr>
            <w:r w:rsidRPr="00446611">
              <w:rPr>
                <w:highlight w:val="cyan"/>
              </w:rPr>
              <w:t>5-е классы</w:t>
            </w:r>
          </w:p>
        </w:tc>
        <w:tc>
          <w:tcPr>
            <w:tcW w:w="1374" w:type="dxa"/>
          </w:tcPr>
          <w:p w:rsidR="001345D1" w:rsidRPr="00446611" w:rsidRDefault="001345D1">
            <w:pPr>
              <w:pStyle w:val="TableParagraph"/>
              <w:rPr>
                <w:sz w:val="24"/>
                <w:highlight w:val="cyan"/>
              </w:rPr>
            </w:pPr>
          </w:p>
          <w:p w:rsidR="001345D1" w:rsidRPr="00446611" w:rsidRDefault="001345D1">
            <w:pPr>
              <w:pStyle w:val="TableParagraph"/>
              <w:spacing w:before="3"/>
              <w:rPr>
                <w:sz w:val="30"/>
                <w:highlight w:val="cyan"/>
              </w:rPr>
            </w:pPr>
          </w:p>
          <w:p w:rsidR="001345D1" w:rsidRPr="00446611" w:rsidRDefault="00404ADE">
            <w:pPr>
              <w:pStyle w:val="TableParagraph"/>
              <w:spacing w:before="1" w:line="231" w:lineRule="exact"/>
              <w:ind w:left="3"/>
              <w:rPr>
                <w:highlight w:val="cyan"/>
              </w:rPr>
            </w:pPr>
            <w:r w:rsidRPr="00446611">
              <w:rPr>
                <w:highlight w:val="cyan"/>
              </w:rPr>
              <w:t>сентябрь</w:t>
            </w:r>
          </w:p>
        </w:tc>
        <w:tc>
          <w:tcPr>
            <w:tcW w:w="3231" w:type="dxa"/>
            <w:gridSpan w:val="2"/>
            <w:vMerge w:val="restart"/>
          </w:tcPr>
          <w:p w:rsidR="001345D1" w:rsidRPr="00446611" w:rsidRDefault="00404ADE">
            <w:pPr>
              <w:pStyle w:val="TableParagraph"/>
              <w:spacing w:before="135" w:line="242" w:lineRule="auto"/>
              <w:ind w:left="2" w:right="450"/>
              <w:rPr>
                <w:highlight w:val="cyan"/>
              </w:rPr>
            </w:pPr>
            <w:r w:rsidRPr="00446611">
              <w:rPr>
                <w:highlight w:val="cyan"/>
              </w:rPr>
              <w:t xml:space="preserve">Повышена психологическая компетенция в вопросах переживаемого детьми периода, представления об </w:t>
            </w:r>
            <w:r w:rsidRPr="00446611">
              <w:rPr>
                <w:w w:val="95"/>
                <w:highlight w:val="cyan"/>
              </w:rPr>
              <w:t>ответственности и совместном</w:t>
            </w:r>
          </w:p>
          <w:p w:rsidR="001345D1" w:rsidRPr="00446611" w:rsidRDefault="00404ADE">
            <w:pPr>
              <w:pStyle w:val="TableParagraph"/>
              <w:spacing w:before="5" w:line="252" w:lineRule="exact"/>
              <w:ind w:left="2" w:right="45"/>
              <w:rPr>
                <w:highlight w:val="cyan"/>
              </w:rPr>
            </w:pPr>
            <w:r w:rsidRPr="00446611">
              <w:rPr>
                <w:highlight w:val="cyan"/>
              </w:rPr>
              <w:t>решении с ребенком проблемных ситуаций (дать рекомендации).</w:t>
            </w:r>
          </w:p>
        </w:tc>
      </w:tr>
      <w:tr w:rsidR="001345D1" w:rsidRPr="00446611">
        <w:trPr>
          <w:trHeight w:val="1038"/>
        </w:trPr>
        <w:tc>
          <w:tcPr>
            <w:tcW w:w="1433" w:type="dxa"/>
          </w:tcPr>
          <w:p w:rsidR="001345D1" w:rsidRPr="00446611" w:rsidRDefault="001345D1">
            <w:pPr>
              <w:pStyle w:val="TableParagraph"/>
              <w:spacing w:before="7"/>
              <w:rPr>
                <w:highlight w:val="cyan"/>
              </w:rPr>
            </w:pPr>
          </w:p>
          <w:p w:rsidR="001345D1" w:rsidRPr="00446611" w:rsidRDefault="00404ADE">
            <w:pPr>
              <w:pStyle w:val="TableParagraph"/>
              <w:spacing w:line="252" w:lineRule="auto"/>
              <w:ind w:left="4" w:right="342"/>
              <w:rPr>
                <w:highlight w:val="cyan"/>
              </w:rPr>
            </w:pPr>
            <w:r w:rsidRPr="00446611">
              <w:rPr>
                <w:highlight w:val="cyan"/>
              </w:rPr>
              <w:t>Родители и учителя</w:t>
            </w:r>
          </w:p>
          <w:p w:rsidR="001345D1" w:rsidRPr="00446611" w:rsidRDefault="00404ADE">
            <w:pPr>
              <w:pStyle w:val="TableParagraph"/>
              <w:spacing w:line="228" w:lineRule="exact"/>
              <w:ind w:left="4"/>
              <w:rPr>
                <w:highlight w:val="cyan"/>
              </w:rPr>
            </w:pPr>
            <w:r w:rsidRPr="00446611">
              <w:rPr>
                <w:highlight w:val="cyan"/>
              </w:rPr>
              <w:t>5 классов</w:t>
            </w:r>
          </w:p>
        </w:tc>
        <w:tc>
          <w:tcPr>
            <w:tcW w:w="3863" w:type="dxa"/>
          </w:tcPr>
          <w:p w:rsidR="001345D1" w:rsidRPr="00446611" w:rsidRDefault="001345D1">
            <w:pPr>
              <w:pStyle w:val="TableParagraph"/>
              <w:rPr>
                <w:sz w:val="24"/>
                <w:highlight w:val="cyan"/>
              </w:rPr>
            </w:pPr>
          </w:p>
          <w:p w:rsidR="001345D1" w:rsidRPr="00446611" w:rsidRDefault="001345D1">
            <w:pPr>
              <w:pStyle w:val="TableParagraph"/>
              <w:rPr>
                <w:sz w:val="24"/>
                <w:highlight w:val="cyan"/>
              </w:rPr>
            </w:pPr>
          </w:p>
          <w:p w:rsidR="001345D1" w:rsidRPr="00446611" w:rsidRDefault="001345D1">
            <w:pPr>
              <w:pStyle w:val="TableParagraph"/>
              <w:spacing w:before="3"/>
              <w:rPr>
                <w:sz w:val="20"/>
                <w:highlight w:val="cyan"/>
              </w:rPr>
            </w:pPr>
          </w:p>
          <w:p w:rsidR="001345D1" w:rsidRPr="00446611" w:rsidRDefault="00404ADE">
            <w:pPr>
              <w:pStyle w:val="TableParagraph"/>
              <w:spacing w:line="233" w:lineRule="exact"/>
              <w:ind w:left="1"/>
              <w:rPr>
                <w:highlight w:val="cyan"/>
              </w:rPr>
            </w:pPr>
            <w:r w:rsidRPr="00446611">
              <w:rPr>
                <w:highlight w:val="cyan"/>
              </w:rPr>
              <w:t>Индивидуальное консультирование</w:t>
            </w:r>
          </w:p>
        </w:tc>
        <w:tc>
          <w:tcPr>
            <w:tcW w:w="1374" w:type="dxa"/>
          </w:tcPr>
          <w:p w:rsidR="001345D1" w:rsidRPr="00446611" w:rsidRDefault="001345D1">
            <w:pPr>
              <w:pStyle w:val="TableParagraph"/>
              <w:rPr>
                <w:sz w:val="24"/>
                <w:highlight w:val="cyan"/>
              </w:rPr>
            </w:pPr>
          </w:p>
          <w:p w:rsidR="001345D1" w:rsidRPr="00446611" w:rsidRDefault="001345D1">
            <w:pPr>
              <w:pStyle w:val="TableParagraph"/>
              <w:rPr>
                <w:sz w:val="19"/>
                <w:highlight w:val="cyan"/>
              </w:rPr>
            </w:pPr>
          </w:p>
          <w:p w:rsidR="001345D1" w:rsidRPr="00446611" w:rsidRDefault="00404ADE">
            <w:pPr>
              <w:pStyle w:val="TableParagraph"/>
              <w:spacing w:line="270" w:lineRule="atLeast"/>
              <w:ind w:left="3" w:right="435"/>
              <w:rPr>
                <w:highlight w:val="cyan"/>
              </w:rPr>
            </w:pPr>
            <w:r w:rsidRPr="00446611">
              <w:rPr>
                <w:highlight w:val="cyan"/>
              </w:rPr>
              <w:t>сентябрь- декабрь</w:t>
            </w:r>
          </w:p>
        </w:tc>
        <w:tc>
          <w:tcPr>
            <w:tcW w:w="3231" w:type="dxa"/>
            <w:gridSpan w:val="2"/>
            <w:vMerge/>
            <w:tcBorders>
              <w:top w:val="nil"/>
            </w:tcBorders>
          </w:tcPr>
          <w:p w:rsidR="001345D1" w:rsidRPr="00446611" w:rsidRDefault="001345D1">
            <w:pPr>
              <w:rPr>
                <w:sz w:val="2"/>
                <w:szCs w:val="2"/>
                <w:highlight w:val="cyan"/>
              </w:rPr>
            </w:pPr>
          </w:p>
        </w:tc>
      </w:tr>
      <w:tr w:rsidR="001345D1" w:rsidRPr="00446611">
        <w:trPr>
          <w:trHeight w:val="1272"/>
        </w:trPr>
        <w:tc>
          <w:tcPr>
            <w:tcW w:w="1433" w:type="dxa"/>
          </w:tcPr>
          <w:p w:rsidR="001345D1" w:rsidRPr="00446611" w:rsidRDefault="001345D1">
            <w:pPr>
              <w:pStyle w:val="TableParagraph"/>
              <w:rPr>
                <w:sz w:val="24"/>
                <w:highlight w:val="cyan"/>
              </w:rPr>
            </w:pPr>
          </w:p>
          <w:p w:rsidR="001345D1" w:rsidRPr="00446611" w:rsidRDefault="001345D1">
            <w:pPr>
              <w:pStyle w:val="TableParagraph"/>
              <w:rPr>
                <w:sz w:val="24"/>
                <w:highlight w:val="cyan"/>
              </w:rPr>
            </w:pPr>
          </w:p>
          <w:p w:rsidR="001345D1" w:rsidRPr="00446611" w:rsidRDefault="001345D1">
            <w:pPr>
              <w:pStyle w:val="TableParagraph"/>
              <w:spacing w:before="6"/>
              <w:rPr>
                <w:sz w:val="19"/>
                <w:highlight w:val="cyan"/>
              </w:rPr>
            </w:pPr>
          </w:p>
          <w:p w:rsidR="001345D1" w:rsidRPr="00446611" w:rsidRDefault="00404ADE">
            <w:pPr>
              <w:pStyle w:val="TableParagraph"/>
              <w:spacing w:line="244" w:lineRule="exact"/>
              <w:ind w:left="4" w:right="451"/>
              <w:rPr>
                <w:highlight w:val="cyan"/>
              </w:rPr>
            </w:pPr>
            <w:r w:rsidRPr="00446611">
              <w:rPr>
                <w:highlight w:val="cyan"/>
              </w:rPr>
              <w:t>Учащиеся 5 классов</w:t>
            </w:r>
          </w:p>
        </w:tc>
        <w:tc>
          <w:tcPr>
            <w:tcW w:w="3863" w:type="dxa"/>
          </w:tcPr>
          <w:p w:rsidR="001345D1" w:rsidRPr="00446611" w:rsidRDefault="001345D1">
            <w:pPr>
              <w:pStyle w:val="TableParagraph"/>
              <w:rPr>
                <w:sz w:val="24"/>
                <w:highlight w:val="cyan"/>
              </w:rPr>
            </w:pPr>
          </w:p>
          <w:p w:rsidR="001345D1" w:rsidRPr="00446611" w:rsidRDefault="001345D1">
            <w:pPr>
              <w:pStyle w:val="TableParagraph"/>
              <w:spacing w:before="2"/>
              <w:rPr>
                <w:sz w:val="19"/>
                <w:highlight w:val="cyan"/>
              </w:rPr>
            </w:pPr>
          </w:p>
          <w:p w:rsidR="001345D1" w:rsidRPr="00446611" w:rsidRDefault="00404ADE">
            <w:pPr>
              <w:pStyle w:val="TableParagraph"/>
              <w:spacing w:before="1" w:line="235" w:lineRule="auto"/>
              <w:ind w:left="1" w:right="526"/>
              <w:rPr>
                <w:highlight w:val="cyan"/>
              </w:rPr>
            </w:pPr>
            <w:r w:rsidRPr="00446611">
              <w:rPr>
                <w:highlight w:val="cyan"/>
              </w:rPr>
              <w:t>Психолого-педагогическая диагностика уровня тревожности и</w:t>
            </w:r>
          </w:p>
          <w:p w:rsidR="001345D1" w:rsidRPr="00446611" w:rsidRDefault="00404ADE">
            <w:pPr>
              <w:pStyle w:val="TableParagraph"/>
              <w:spacing w:before="18" w:line="240" w:lineRule="exact"/>
              <w:ind w:left="1"/>
              <w:rPr>
                <w:highlight w:val="cyan"/>
              </w:rPr>
            </w:pPr>
            <w:r w:rsidRPr="00446611">
              <w:rPr>
                <w:highlight w:val="cyan"/>
              </w:rPr>
              <w:t>мотивации учащихся 5-х классов</w:t>
            </w:r>
          </w:p>
        </w:tc>
        <w:tc>
          <w:tcPr>
            <w:tcW w:w="1374" w:type="dxa"/>
          </w:tcPr>
          <w:p w:rsidR="001345D1" w:rsidRPr="00446611" w:rsidRDefault="001345D1">
            <w:pPr>
              <w:pStyle w:val="TableParagraph"/>
              <w:spacing w:before="11"/>
              <w:rPr>
                <w:sz w:val="20"/>
                <w:highlight w:val="cyan"/>
              </w:rPr>
            </w:pPr>
          </w:p>
          <w:p w:rsidR="001345D1" w:rsidRPr="00446611" w:rsidRDefault="00404ADE">
            <w:pPr>
              <w:pStyle w:val="TableParagraph"/>
              <w:spacing w:line="244" w:lineRule="auto"/>
              <w:ind w:left="3" w:right="220"/>
              <w:rPr>
                <w:highlight w:val="cyan"/>
              </w:rPr>
            </w:pPr>
            <w:r w:rsidRPr="00446611">
              <w:rPr>
                <w:highlight w:val="cyan"/>
              </w:rPr>
              <w:t>октябрь (первичная) апрель</w:t>
            </w:r>
          </w:p>
          <w:p w:rsidR="001345D1" w:rsidRPr="00446611" w:rsidRDefault="00404ADE">
            <w:pPr>
              <w:pStyle w:val="TableParagraph"/>
              <w:spacing w:line="237" w:lineRule="exact"/>
              <w:ind w:left="3"/>
              <w:rPr>
                <w:highlight w:val="cyan"/>
              </w:rPr>
            </w:pPr>
            <w:r w:rsidRPr="00446611">
              <w:rPr>
                <w:highlight w:val="cyan"/>
              </w:rPr>
              <w:t>(вторичная)</w:t>
            </w:r>
          </w:p>
        </w:tc>
        <w:tc>
          <w:tcPr>
            <w:tcW w:w="3231" w:type="dxa"/>
            <w:gridSpan w:val="2"/>
          </w:tcPr>
          <w:p w:rsidR="001345D1" w:rsidRPr="00446611" w:rsidRDefault="00404ADE">
            <w:pPr>
              <w:pStyle w:val="TableParagraph"/>
              <w:spacing w:line="238" w:lineRule="exact"/>
              <w:ind w:left="2"/>
              <w:rPr>
                <w:highlight w:val="cyan"/>
              </w:rPr>
            </w:pPr>
            <w:r w:rsidRPr="00446611">
              <w:rPr>
                <w:highlight w:val="cyan"/>
              </w:rPr>
              <w:t>Выявление учащихся</w:t>
            </w:r>
          </w:p>
          <w:p w:rsidR="001345D1" w:rsidRPr="00446611" w:rsidRDefault="00404ADE">
            <w:pPr>
              <w:pStyle w:val="TableParagraph"/>
              <w:spacing w:line="249" w:lineRule="auto"/>
              <w:ind w:left="2" w:right="45"/>
              <w:rPr>
                <w:highlight w:val="cyan"/>
              </w:rPr>
            </w:pPr>
            <w:r w:rsidRPr="00446611">
              <w:rPr>
                <w:highlight w:val="cyan"/>
              </w:rPr>
              <w:t>5 классов с высоким уровнем тревожности и низкой мотивацией при переходе в</w:t>
            </w:r>
          </w:p>
          <w:p w:rsidR="001345D1" w:rsidRPr="00446611" w:rsidRDefault="00404ADE">
            <w:pPr>
              <w:pStyle w:val="TableParagraph"/>
              <w:spacing w:line="229" w:lineRule="exact"/>
              <w:ind w:left="2"/>
              <w:rPr>
                <w:highlight w:val="cyan"/>
              </w:rPr>
            </w:pPr>
            <w:r w:rsidRPr="00446611">
              <w:rPr>
                <w:highlight w:val="cyan"/>
              </w:rPr>
              <w:t>среднее звено</w:t>
            </w:r>
          </w:p>
        </w:tc>
      </w:tr>
      <w:tr w:rsidR="001345D1" w:rsidRPr="00446611">
        <w:trPr>
          <w:trHeight w:val="246"/>
        </w:trPr>
        <w:tc>
          <w:tcPr>
            <w:tcW w:w="1433" w:type="dxa"/>
            <w:vMerge w:val="restart"/>
            <w:tcBorders>
              <w:left w:val="nil"/>
              <w:bottom w:val="single" w:sz="8" w:space="0" w:color="000000"/>
              <w:right w:val="single" w:sz="8" w:space="0" w:color="000000"/>
            </w:tcBorders>
          </w:tcPr>
          <w:p w:rsidR="001345D1" w:rsidRPr="00446611" w:rsidRDefault="001345D1">
            <w:pPr>
              <w:pStyle w:val="TableParagraph"/>
              <w:rPr>
                <w:sz w:val="24"/>
                <w:highlight w:val="cyan"/>
              </w:rPr>
            </w:pPr>
          </w:p>
          <w:p w:rsidR="001345D1" w:rsidRPr="00446611" w:rsidRDefault="001345D1">
            <w:pPr>
              <w:pStyle w:val="TableParagraph"/>
              <w:spacing w:before="3"/>
              <w:rPr>
                <w:sz w:val="25"/>
                <w:highlight w:val="cyan"/>
              </w:rPr>
            </w:pPr>
          </w:p>
          <w:p w:rsidR="001345D1" w:rsidRPr="00446611" w:rsidRDefault="00404ADE">
            <w:pPr>
              <w:pStyle w:val="TableParagraph"/>
              <w:ind w:left="9"/>
              <w:rPr>
                <w:highlight w:val="cyan"/>
              </w:rPr>
            </w:pPr>
            <w:r w:rsidRPr="00446611">
              <w:rPr>
                <w:highlight w:val="cyan"/>
              </w:rPr>
              <w:t>Учителя</w:t>
            </w:r>
          </w:p>
        </w:tc>
        <w:tc>
          <w:tcPr>
            <w:tcW w:w="3863" w:type="dxa"/>
            <w:vMerge w:val="restart"/>
            <w:tcBorders>
              <w:left w:val="single" w:sz="8" w:space="0" w:color="000000"/>
              <w:bottom w:val="single" w:sz="8" w:space="0" w:color="000000"/>
            </w:tcBorders>
          </w:tcPr>
          <w:p w:rsidR="001345D1" w:rsidRPr="00446611" w:rsidRDefault="001345D1">
            <w:pPr>
              <w:pStyle w:val="TableParagraph"/>
              <w:rPr>
                <w:sz w:val="24"/>
                <w:highlight w:val="cyan"/>
              </w:rPr>
            </w:pPr>
          </w:p>
          <w:p w:rsidR="001345D1" w:rsidRPr="00446611" w:rsidRDefault="001345D1">
            <w:pPr>
              <w:pStyle w:val="TableParagraph"/>
              <w:spacing w:before="9"/>
              <w:rPr>
                <w:sz w:val="27"/>
                <w:highlight w:val="cyan"/>
              </w:rPr>
            </w:pPr>
          </w:p>
          <w:p w:rsidR="001345D1" w:rsidRPr="00446611" w:rsidRDefault="00404ADE">
            <w:pPr>
              <w:pStyle w:val="TableParagraph"/>
              <w:spacing w:line="260" w:lineRule="atLeast"/>
              <w:ind w:left="-4" w:right="421"/>
              <w:rPr>
                <w:highlight w:val="cyan"/>
              </w:rPr>
            </w:pPr>
            <w:r w:rsidRPr="00446611">
              <w:rPr>
                <w:highlight w:val="cyan"/>
              </w:rPr>
              <w:t>Педконсилиум по итогам адаптации учащихся 5 классов школы</w:t>
            </w:r>
          </w:p>
        </w:tc>
        <w:tc>
          <w:tcPr>
            <w:tcW w:w="1374" w:type="dxa"/>
            <w:vMerge w:val="restart"/>
          </w:tcPr>
          <w:p w:rsidR="001345D1" w:rsidRPr="00446611" w:rsidRDefault="001345D1">
            <w:pPr>
              <w:pStyle w:val="TableParagraph"/>
              <w:rPr>
                <w:sz w:val="24"/>
                <w:highlight w:val="cyan"/>
              </w:rPr>
            </w:pPr>
          </w:p>
          <w:p w:rsidR="001345D1" w:rsidRPr="00446611" w:rsidRDefault="001345D1">
            <w:pPr>
              <w:pStyle w:val="TableParagraph"/>
              <w:rPr>
                <w:sz w:val="24"/>
                <w:highlight w:val="cyan"/>
              </w:rPr>
            </w:pPr>
          </w:p>
          <w:p w:rsidR="001345D1" w:rsidRPr="00446611" w:rsidRDefault="001345D1">
            <w:pPr>
              <w:pStyle w:val="TableParagraph"/>
              <w:rPr>
                <w:sz w:val="28"/>
                <w:highlight w:val="cyan"/>
              </w:rPr>
            </w:pPr>
          </w:p>
          <w:p w:rsidR="001345D1" w:rsidRPr="00446611" w:rsidRDefault="00404ADE">
            <w:pPr>
              <w:pStyle w:val="TableParagraph"/>
              <w:spacing w:line="235" w:lineRule="exact"/>
              <w:ind w:left="3"/>
              <w:rPr>
                <w:highlight w:val="cyan"/>
              </w:rPr>
            </w:pPr>
            <w:r w:rsidRPr="00446611">
              <w:rPr>
                <w:highlight w:val="cyan"/>
              </w:rPr>
              <w:t>октябрь</w:t>
            </w:r>
          </w:p>
        </w:tc>
        <w:tc>
          <w:tcPr>
            <w:tcW w:w="256" w:type="dxa"/>
          </w:tcPr>
          <w:p w:rsidR="001345D1" w:rsidRPr="00446611" w:rsidRDefault="001345D1">
            <w:pPr>
              <w:pStyle w:val="TableParagraph"/>
              <w:rPr>
                <w:sz w:val="16"/>
                <w:highlight w:val="cyan"/>
              </w:rPr>
            </w:pPr>
          </w:p>
        </w:tc>
        <w:tc>
          <w:tcPr>
            <w:tcW w:w="2975" w:type="dxa"/>
            <w:tcBorders>
              <w:bottom w:val="nil"/>
            </w:tcBorders>
          </w:tcPr>
          <w:p w:rsidR="001345D1" w:rsidRPr="00446611" w:rsidRDefault="00404ADE">
            <w:pPr>
              <w:pStyle w:val="TableParagraph"/>
              <w:spacing w:before="97" w:line="130" w:lineRule="exact"/>
              <w:ind w:left="3"/>
              <w:rPr>
                <w:highlight w:val="cyan"/>
              </w:rPr>
            </w:pPr>
            <w:r w:rsidRPr="00446611">
              <w:rPr>
                <w:highlight w:val="cyan"/>
              </w:rPr>
              <w:t>Выработка стратегии и</w:t>
            </w:r>
          </w:p>
        </w:tc>
      </w:tr>
      <w:tr w:rsidR="001345D1" w:rsidRPr="00446611">
        <w:trPr>
          <w:trHeight w:val="863"/>
        </w:trPr>
        <w:tc>
          <w:tcPr>
            <w:tcW w:w="1433" w:type="dxa"/>
            <w:vMerge/>
            <w:tcBorders>
              <w:top w:val="nil"/>
              <w:left w:val="nil"/>
              <w:bottom w:val="single" w:sz="8" w:space="0" w:color="000000"/>
              <w:right w:val="single" w:sz="8" w:space="0" w:color="000000"/>
            </w:tcBorders>
          </w:tcPr>
          <w:p w:rsidR="001345D1" w:rsidRPr="00446611" w:rsidRDefault="001345D1">
            <w:pPr>
              <w:rPr>
                <w:sz w:val="2"/>
                <w:szCs w:val="2"/>
                <w:highlight w:val="cyan"/>
              </w:rPr>
            </w:pPr>
          </w:p>
        </w:tc>
        <w:tc>
          <w:tcPr>
            <w:tcW w:w="3863" w:type="dxa"/>
            <w:vMerge/>
            <w:tcBorders>
              <w:top w:val="nil"/>
              <w:left w:val="single" w:sz="8" w:space="0" w:color="000000"/>
              <w:bottom w:val="single" w:sz="8" w:space="0" w:color="000000"/>
            </w:tcBorders>
          </w:tcPr>
          <w:p w:rsidR="001345D1" w:rsidRPr="00446611" w:rsidRDefault="001345D1">
            <w:pPr>
              <w:rPr>
                <w:sz w:val="2"/>
                <w:szCs w:val="2"/>
                <w:highlight w:val="cyan"/>
              </w:rPr>
            </w:pPr>
          </w:p>
        </w:tc>
        <w:tc>
          <w:tcPr>
            <w:tcW w:w="1374" w:type="dxa"/>
            <w:vMerge/>
            <w:tcBorders>
              <w:top w:val="nil"/>
            </w:tcBorders>
          </w:tcPr>
          <w:p w:rsidR="001345D1" w:rsidRPr="00446611" w:rsidRDefault="001345D1">
            <w:pPr>
              <w:rPr>
                <w:sz w:val="2"/>
                <w:szCs w:val="2"/>
                <w:highlight w:val="cyan"/>
              </w:rPr>
            </w:pPr>
          </w:p>
        </w:tc>
        <w:tc>
          <w:tcPr>
            <w:tcW w:w="3231" w:type="dxa"/>
            <w:gridSpan w:val="2"/>
            <w:tcBorders>
              <w:top w:val="nil"/>
              <w:bottom w:val="single" w:sz="8" w:space="0" w:color="000000"/>
              <w:right w:val="single" w:sz="8" w:space="0" w:color="000000"/>
            </w:tcBorders>
          </w:tcPr>
          <w:p w:rsidR="001345D1" w:rsidRPr="00446611" w:rsidRDefault="00404ADE">
            <w:pPr>
              <w:pStyle w:val="TableParagraph"/>
              <w:spacing w:before="96"/>
              <w:ind w:left="259"/>
              <w:rPr>
                <w:highlight w:val="cyan"/>
              </w:rPr>
            </w:pPr>
            <w:r w:rsidRPr="00446611">
              <w:rPr>
                <w:highlight w:val="cyan"/>
              </w:rPr>
              <w:t>тактики в оказании помощи</w:t>
            </w:r>
          </w:p>
          <w:p w:rsidR="001345D1" w:rsidRPr="00446611" w:rsidRDefault="00404ADE">
            <w:pPr>
              <w:pStyle w:val="TableParagraph"/>
              <w:spacing w:before="6" w:line="252" w:lineRule="exact"/>
              <w:ind w:left="259" w:right="366"/>
              <w:rPr>
                <w:highlight w:val="cyan"/>
              </w:rPr>
            </w:pPr>
            <w:r w:rsidRPr="00446611">
              <w:rPr>
                <w:highlight w:val="cyan"/>
              </w:rPr>
              <w:t>учащимся, испытывающим трудности адаптации.</w:t>
            </w:r>
          </w:p>
        </w:tc>
      </w:tr>
      <w:tr w:rsidR="001345D1" w:rsidRPr="00446611">
        <w:trPr>
          <w:trHeight w:val="1103"/>
        </w:trPr>
        <w:tc>
          <w:tcPr>
            <w:tcW w:w="1433" w:type="dxa"/>
            <w:tcBorders>
              <w:top w:val="single" w:sz="8" w:space="0" w:color="000000"/>
              <w:left w:val="nil"/>
              <w:bottom w:val="single" w:sz="8" w:space="0" w:color="000000"/>
              <w:right w:val="single" w:sz="8" w:space="0" w:color="000000"/>
            </w:tcBorders>
          </w:tcPr>
          <w:p w:rsidR="001345D1" w:rsidRPr="00446611" w:rsidRDefault="001345D1">
            <w:pPr>
              <w:pStyle w:val="TableParagraph"/>
              <w:rPr>
                <w:sz w:val="24"/>
                <w:highlight w:val="cyan"/>
              </w:rPr>
            </w:pPr>
          </w:p>
          <w:p w:rsidR="001345D1" w:rsidRPr="00446611" w:rsidRDefault="001345D1">
            <w:pPr>
              <w:pStyle w:val="TableParagraph"/>
              <w:spacing w:before="6"/>
              <w:rPr>
                <w:sz w:val="25"/>
                <w:highlight w:val="cyan"/>
              </w:rPr>
            </w:pPr>
          </w:p>
          <w:p w:rsidR="001345D1" w:rsidRPr="00446611" w:rsidRDefault="00404ADE">
            <w:pPr>
              <w:pStyle w:val="TableParagraph"/>
              <w:spacing w:line="260" w:lineRule="atLeast"/>
              <w:ind w:left="4" w:right="451"/>
              <w:rPr>
                <w:highlight w:val="cyan"/>
              </w:rPr>
            </w:pPr>
            <w:r w:rsidRPr="00446611">
              <w:rPr>
                <w:highlight w:val="cyan"/>
              </w:rPr>
              <w:t>Учащиеся 5 класса</w:t>
            </w:r>
          </w:p>
        </w:tc>
        <w:tc>
          <w:tcPr>
            <w:tcW w:w="3863" w:type="dxa"/>
            <w:tcBorders>
              <w:top w:val="single" w:sz="8" w:space="0" w:color="000000"/>
              <w:left w:val="single" w:sz="8" w:space="0" w:color="000000"/>
              <w:bottom w:val="single" w:sz="8" w:space="0" w:color="000000"/>
              <w:right w:val="single" w:sz="8" w:space="0" w:color="000000"/>
            </w:tcBorders>
          </w:tcPr>
          <w:p w:rsidR="001345D1" w:rsidRPr="00446611" w:rsidRDefault="00404ADE">
            <w:pPr>
              <w:pStyle w:val="TableParagraph"/>
              <w:spacing w:before="70" w:line="247" w:lineRule="auto"/>
              <w:ind w:left="-8" w:right="661"/>
              <w:rPr>
                <w:highlight w:val="cyan"/>
              </w:rPr>
            </w:pPr>
            <w:r w:rsidRPr="00446611">
              <w:rPr>
                <w:highlight w:val="cyan"/>
              </w:rPr>
              <w:t>Групповые и индивидуальные занятия с учащимися 5-х классов, показывающих высокий уровень</w:t>
            </w:r>
          </w:p>
          <w:p w:rsidR="001345D1" w:rsidRPr="00446611" w:rsidRDefault="00404ADE">
            <w:pPr>
              <w:pStyle w:val="TableParagraph"/>
              <w:spacing w:line="232" w:lineRule="exact"/>
              <w:ind w:left="-8"/>
              <w:rPr>
                <w:highlight w:val="cyan"/>
              </w:rPr>
            </w:pPr>
            <w:r w:rsidRPr="00446611">
              <w:rPr>
                <w:highlight w:val="cyan"/>
              </w:rPr>
              <w:t>тревожности</w:t>
            </w:r>
          </w:p>
        </w:tc>
        <w:tc>
          <w:tcPr>
            <w:tcW w:w="1374" w:type="dxa"/>
            <w:tcBorders>
              <w:left w:val="single" w:sz="8" w:space="0" w:color="000000"/>
              <w:bottom w:val="single" w:sz="8" w:space="0" w:color="000000"/>
              <w:right w:val="single" w:sz="8" w:space="0" w:color="000000"/>
            </w:tcBorders>
          </w:tcPr>
          <w:p w:rsidR="001345D1" w:rsidRPr="00446611" w:rsidRDefault="001345D1">
            <w:pPr>
              <w:pStyle w:val="TableParagraph"/>
              <w:rPr>
                <w:sz w:val="24"/>
                <w:highlight w:val="cyan"/>
              </w:rPr>
            </w:pPr>
          </w:p>
          <w:p w:rsidR="001345D1" w:rsidRPr="00446611" w:rsidRDefault="001345D1">
            <w:pPr>
              <w:pStyle w:val="TableParagraph"/>
              <w:spacing w:before="6"/>
              <w:rPr>
                <w:sz w:val="25"/>
                <w:highlight w:val="cyan"/>
              </w:rPr>
            </w:pPr>
          </w:p>
          <w:p w:rsidR="001345D1" w:rsidRPr="00446611" w:rsidRDefault="00404ADE">
            <w:pPr>
              <w:pStyle w:val="TableParagraph"/>
              <w:spacing w:line="260" w:lineRule="atLeast"/>
              <w:ind w:left="-9" w:right="606"/>
              <w:rPr>
                <w:highlight w:val="cyan"/>
              </w:rPr>
            </w:pPr>
            <w:r w:rsidRPr="00446611">
              <w:rPr>
                <w:highlight w:val="cyan"/>
              </w:rPr>
              <w:t>ноябрь- декабрь</w:t>
            </w:r>
          </w:p>
        </w:tc>
        <w:tc>
          <w:tcPr>
            <w:tcW w:w="3231" w:type="dxa"/>
            <w:gridSpan w:val="2"/>
            <w:tcBorders>
              <w:top w:val="single" w:sz="8" w:space="0" w:color="000000"/>
              <w:left w:val="single" w:sz="8" w:space="0" w:color="000000"/>
              <w:bottom w:val="single" w:sz="8" w:space="0" w:color="000000"/>
              <w:right w:val="single" w:sz="8" w:space="0" w:color="000000"/>
            </w:tcBorders>
          </w:tcPr>
          <w:p w:rsidR="001345D1" w:rsidRPr="00446611" w:rsidRDefault="001345D1">
            <w:pPr>
              <w:pStyle w:val="TableParagraph"/>
              <w:rPr>
                <w:sz w:val="24"/>
                <w:highlight w:val="cyan"/>
              </w:rPr>
            </w:pPr>
          </w:p>
          <w:p w:rsidR="001345D1" w:rsidRPr="00446611" w:rsidRDefault="001345D1">
            <w:pPr>
              <w:pStyle w:val="TableParagraph"/>
              <w:spacing w:before="6"/>
              <w:rPr>
                <w:sz w:val="25"/>
                <w:highlight w:val="cyan"/>
              </w:rPr>
            </w:pPr>
          </w:p>
          <w:p w:rsidR="001345D1" w:rsidRPr="00446611" w:rsidRDefault="00404ADE">
            <w:pPr>
              <w:pStyle w:val="TableParagraph"/>
              <w:spacing w:line="260" w:lineRule="atLeast"/>
              <w:ind w:left="249" w:right="548"/>
              <w:rPr>
                <w:highlight w:val="cyan"/>
              </w:rPr>
            </w:pPr>
            <w:r w:rsidRPr="00446611">
              <w:rPr>
                <w:highlight w:val="cyan"/>
              </w:rPr>
              <w:t>Снижение тревожности у пятиклассников</w:t>
            </w:r>
          </w:p>
        </w:tc>
      </w:tr>
    </w:tbl>
    <w:p w:rsidR="001345D1" w:rsidRPr="00446611" w:rsidRDefault="001345D1">
      <w:pPr>
        <w:pStyle w:val="a3"/>
        <w:spacing w:before="5"/>
        <w:ind w:left="0"/>
        <w:rPr>
          <w:sz w:val="23"/>
          <w:highlight w:val="cyan"/>
        </w:rPr>
      </w:pPr>
    </w:p>
    <w:p w:rsidR="001345D1" w:rsidRPr="00446611" w:rsidRDefault="00404ADE">
      <w:pPr>
        <w:pStyle w:val="Heading4"/>
        <w:spacing w:before="1" w:line="240" w:lineRule="auto"/>
        <w:ind w:left="1847"/>
        <w:rPr>
          <w:b w:val="0"/>
          <w:i w:val="0"/>
          <w:highlight w:val="cyan"/>
        </w:rPr>
      </w:pPr>
      <w:r w:rsidRPr="00446611">
        <w:rPr>
          <w:highlight w:val="cyan"/>
        </w:rPr>
        <w:t>Этап 7-9 классы — этап самоопределения и индивидуализации</w:t>
      </w:r>
      <w:r w:rsidRPr="00446611">
        <w:rPr>
          <w:b w:val="0"/>
          <w:i w:val="0"/>
          <w:highlight w:val="cyan"/>
        </w:rPr>
        <w:t>.</w:t>
      </w:r>
    </w:p>
    <w:p w:rsidR="001345D1" w:rsidRPr="00446611" w:rsidRDefault="00404ADE">
      <w:pPr>
        <w:pStyle w:val="a3"/>
        <w:tabs>
          <w:tab w:val="left" w:pos="2327"/>
          <w:tab w:val="left" w:pos="3296"/>
          <w:tab w:val="left" w:pos="4056"/>
          <w:tab w:val="left" w:pos="5540"/>
          <w:tab w:val="left" w:pos="6962"/>
          <w:tab w:val="left" w:pos="7692"/>
          <w:tab w:val="left" w:pos="8961"/>
          <w:tab w:val="left" w:pos="9923"/>
        </w:tabs>
        <w:spacing w:before="4" w:line="237" w:lineRule="auto"/>
        <w:ind w:left="1137" w:right="270" w:firstLine="700"/>
        <w:rPr>
          <w:highlight w:val="cyan"/>
        </w:rPr>
      </w:pPr>
      <w:r w:rsidRPr="00446611">
        <w:rPr>
          <w:highlight w:val="cyan"/>
        </w:rPr>
        <w:t>На</w:t>
      </w:r>
      <w:r w:rsidRPr="00446611">
        <w:rPr>
          <w:highlight w:val="cyan"/>
        </w:rPr>
        <w:tab/>
        <w:t>данном</w:t>
      </w:r>
      <w:r w:rsidRPr="00446611">
        <w:rPr>
          <w:highlight w:val="cyan"/>
        </w:rPr>
        <w:tab/>
        <w:t>этапе</w:t>
      </w:r>
      <w:r w:rsidRPr="00446611">
        <w:rPr>
          <w:highlight w:val="cyan"/>
        </w:rPr>
        <w:tab/>
        <w:t>образования</w:t>
      </w:r>
      <w:r w:rsidRPr="00446611">
        <w:rPr>
          <w:highlight w:val="cyan"/>
        </w:rPr>
        <w:tab/>
        <w:t>содержание</w:t>
      </w:r>
      <w:r w:rsidRPr="00446611">
        <w:rPr>
          <w:highlight w:val="cyan"/>
        </w:rPr>
        <w:tab/>
        <w:t>ООП</w:t>
      </w:r>
      <w:r w:rsidRPr="00446611">
        <w:rPr>
          <w:highlight w:val="cyan"/>
        </w:rPr>
        <w:tab/>
        <w:t>основного</w:t>
      </w:r>
      <w:r w:rsidRPr="00446611">
        <w:rPr>
          <w:highlight w:val="cyan"/>
        </w:rPr>
        <w:tab/>
        <w:t>общего</w:t>
      </w:r>
      <w:r w:rsidRPr="00446611">
        <w:rPr>
          <w:highlight w:val="cyan"/>
        </w:rPr>
        <w:tab/>
      </w:r>
      <w:r w:rsidRPr="00446611">
        <w:rPr>
          <w:spacing w:val="-3"/>
          <w:highlight w:val="cyan"/>
        </w:rPr>
        <w:t xml:space="preserve">образования </w:t>
      </w:r>
      <w:r w:rsidRPr="00446611">
        <w:rPr>
          <w:highlight w:val="cyan"/>
        </w:rPr>
        <w:t>обеспечивает:</w:t>
      </w:r>
    </w:p>
    <w:p w:rsidR="001345D1" w:rsidRPr="00446611" w:rsidRDefault="00404ADE" w:rsidP="00F96D26">
      <w:pPr>
        <w:pStyle w:val="a5"/>
        <w:numPr>
          <w:ilvl w:val="1"/>
          <w:numId w:val="37"/>
        </w:numPr>
        <w:tabs>
          <w:tab w:val="left" w:pos="1354"/>
        </w:tabs>
        <w:spacing w:before="3" w:line="237" w:lineRule="auto"/>
        <w:ind w:right="264" w:firstLine="0"/>
        <w:jc w:val="both"/>
        <w:rPr>
          <w:sz w:val="24"/>
          <w:highlight w:val="cyan"/>
        </w:rPr>
      </w:pPr>
      <w:r w:rsidRPr="00446611">
        <w:rPr>
          <w:sz w:val="24"/>
          <w:highlight w:val="cyan"/>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 уровня и характера самостоятельной</w:t>
      </w:r>
      <w:r w:rsidRPr="00446611">
        <w:rPr>
          <w:spacing w:val="-3"/>
          <w:sz w:val="24"/>
          <w:highlight w:val="cyan"/>
        </w:rPr>
        <w:t xml:space="preserve"> </w:t>
      </w:r>
      <w:r w:rsidRPr="00446611">
        <w:rPr>
          <w:sz w:val="24"/>
          <w:highlight w:val="cyan"/>
        </w:rPr>
        <w:t>работы;</w:t>
      </w:r>
    </w:p>
    <w:p w:rsidR="001345D1" w:rsidRPr="00446611" w:rsidRDefault="00404ADE" w:rsidP="00F96D26">
      <w:pPr>
        <w:pStyle w:val="a5"/>
        <w:numPr>
          <w:ilvl w:val="2"/>
          <w:numId w:val="37"/>
        </w:numPr>
        <w:tabs>
          <w:tab w:val="left" w:pos="1872"/>
        </w:tabs>
        <w:spacing w:before="2" w:line="237" w:lineRule="auto"/>
        <w:ind w:right="269"/>
        <w:jc w:val="both"/>
        <w:rPr>
          <w:sz w:val="24"/>
          <w:highlight w:val="cyan"/>
        </w:rPr>
      </w:pPr>
      <w:r w:rsidRPr="00446611">
        <w:rPr>
          <w:sz w:val="24"/>
          <w:highlight w:val="cyan"/>
        </w:rPr>
        <w:t>места социального экспериментирования, позволяющего ощутить границы собственных возможностей</w:t>
      </w:r>
      <w:r w:rsidRPr="00446611">
        <w:rPr>
          <w:spacing w:val="2"/>
          <w:sz w:val="24"/>
          <w:highlight w:val="cyan"/>
        </w:rPr>
        <w:t xml:space="preserve"> </w:t>
      </w:r>
      <w:r w:rsidRPr="00446611">
        <w:rPr>
          <w:sz w:val="24"/>
          <w:highlight w:val="cyan"/>
        </w:rPr>
        <w:t>учащихся;</w:t>
      </w:r>
    </w:p>
    <w:p w:rsidR="001345D1" w:rsidRPr="00446611" w:rsidRDefault="00404ADE" w:rsidP="00F96D26">
      <w:pPr>
        <w:pStyle w:val="a5"/>
        <w:numPr>
          <w:ilvl w:val="2"/>
          <w:numId w:val="37"/>
        </w:numPr>
        <w:tabs>
          <w:tab w:val="left" w:pos="1872"/>
        </w:tabs>
        <w:ind w:right="270"/>
        <w:jc w:val="both"/>
        <w:rPr>
          <w:sz w:val="24"/>
          <w:highlight w:val="cyan"/>
        </w:rPr>
      </w:pPr>
      <w:r w:rsidRPr="00446611">
        <w:rPr>
          <w:sz w:val="24"/>
          <w:highlight w:val="cyan"/>
        </w:rPr>
        <w:t>выбор и реализацию индивидуальных образовательных траекторий в заданной учебной предметной программой области самостоятельности;</w:t>
      </w:r>
    </w:p>
    <w:p w:rsidR="001345D1" w:rsidRPr="00446611" w:rsidRDefault="00404ADE" w:rsidP="00F96D26">
      <w:pPr>
        <w:pStyle w:val="a5"/>
        <w:numPr>
          <w:ilvl w:val="2"/>
          <w:numId w:val="37"/>
        </w:numPr>
        <w:tabs>
          <w:tab w:val="left" w:pos="1858"/>
        </w:tabs>
        <w:spacing w:line="237" w:lineRule="auto"/>
        <w:ind w:right="264"/>
        <w:jc w:val="both"/>
        <w:rPr>
          <w:sz w:val="24"/>
          <w:highlight w:val="cyan"/>
        </w:rPr>
      </w:pPr>
      <w:r w:rsidRPr="00446611">
        <w:rPr>
          <w:sz w:val="24"/>
          <w:highlight w:val="cyan"/>
        </w:rPr>
        <w:t>организацию системы социальной жизнедеятельности и группового проектирования социальных событий, предоставление учащимся поля для самопрезентации и самовыражения в группах сверстников и разновозрастных</w:t>
      </w:r>
      <w:r w:rsidRPr="00446611">
        <w:rPr>
          <w:spacing w:val="-2"/>
          <w:sz w:val="24"/>
          <w:highlight w:val="cyan"/>
        </w:rPr>
        <w:t xml:space="preserve"> </w:t>
      </w:r>
      <w:r w:rsidRPr="00446611">
        <w:rPr>
          <w:sz w:val="24"/>
          <w:highlight w:val="cyan"/>
        </w:rPr>
        <w:t>группах;</w:t>
      </w:r>
    </w:p>
    <w:p w:rsidR="001345D1" w:rsidRPr="00446611" w:rsidRDefault="001345D1">
      <w:pPr>
        <w:spacing w:line="237" w:lineRule="auto"/>
        <w:jc w:val="both"/>
        <w:rPr>
          <w:sz w:val="24"/>
          <w:highlight w:val="cyan"/>
        </w:rPr>
        <w:sectPr w:rsidR="001345D1" w:rsidRPr="00446611">
          <w:pgSz w:w="11910" w:h="16840"/>
          <w:pgMar w:top="760" w:right="300" w:bottom="940" w:left="140" w:header="0" w:footer="678" w:gutter="0"/>
          <w:cols w:space="720"/>
        </w:sectPr>
      </w:pPr>
    </w:p>
    <w:p w:rsidR="001345D1" w:rsidRPr="00446611" w:rsidRDefault="00404ADE" w:rsidP="00F96D26">
      <w:pPr>
        <w:pStyle w:val="a5"/>
        <w:numPr>
          <w:ilvl w:val="2"/>
          <w:numId w:val="37"/>
        </w:numPr>
        <w:tabs>
          <w:tab w:val="left" w:pos="1858"/>
        </w:tabs>
        <w:spacing w:before="72" w:line="237" w:lineRule="auto"/>
        <w:ind w:right="262"/>
        <w:jc w:val="both"/>
        <w:rPr>
          <w:sz w:val="24"/>
          <w:highlight w:val="cyan"/>
        </w:rPr>
      </w:pPr>
      <w:r w:rsidRPr="00446611">
        <w:rPr>
          <w:sz w:val="24"/>
          <w:highlight w:val="cyan"/>
        </w:rPr>
        <w:lastRenderedPageBreak/>
        <w:t>создание пространств для реализации разнообразных творческих замыслов учащихся, проявление инициативных</w:t>
      </w:r>
      <w:r w:rsidRPr="00446611">
        <w:rPr>
          <w:spacing w:val="-1"/>
          <w:sz w:val="24"/>
          <w:highlight w:val="cyan"/>
        </w:rPr>
        <w:t xml:space="preserve"> </w:t>
      </w:r>
      <w:r w:rsidRPr="00446611">
        <w:rPr>
          <w:sz w:val="24"/>
          <w:highlight w:val="cyan"/>
        </w:rPr>
        <w:t>действий.</w:t>
      </w:r>
    </w:p>
    <w:p w:rsidR="001345D1" w:rsidRPr="00446611" w:rsidRDefault="00404ADE">
      <w:pPr>
        <w:pStyle w:val="a3"/>
        <w:spacing w:before="1" w:line="237" w:lineRule="auto"/>
        <w:ind w:left="1137" w:right="270" w:firstLine="700"/>
        <w:jc w:val="both"/>
        <w:rPr>
          <w:highlight w:val="cyan"/>
        </w:rPr>
      </w:pPr>
      <w:r w:rsidRPr="00446611">
        <w:rPr>
          <w:highlight w:val="cyan"/>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345D1" w:rsidRPr="00446611" w:rsidRDefault="00404ADE" w:rsidP="00F96D26">
      <w:pPr>
        <w:pStyle w:val="a5"/>
        <w:numPr>
          <w:ilvl w:val="2"/>
          <w:numId w:val="37"/>
        </w:numPr>
        <w:tabs>
          <w:tab w:val="left" w:pos="1858"/>
        </w:tabs>
        <w:spacing w:before="1" w:line="237" w:lineRule="auto"/>
        <w:ind w:right="262"/>
        <w:jc w:val="both"/>
        <w:rPr>
          <w:sz w:val="24"/>
          <w:highlight w:val="cyan"/>
        </w:rPr>
      </w:pPr>
      <w:r w:rsidRPr="00446611">
        <w:rPr>
          <w:sz w:val="24"/>
          <w:highlight w:val="cyan"/>
        </w:rPr>
        <w:t>обеспечивающего достижение целей основного общего образования, его высокое качество, доступность и открытость для учащихся, их родителей (законных представителей) и всего общества, духовно-нравственное развитие и воспитание учащихся;</w:t>
      </w:r>
    </w:p>
    <w:p w:rsidR="001345D1" w:rsidRPr="00446611" w:rsidRDefault="00404ADE" w:rsidP="00F96D26">
      <w:pPr>
        <w:pStyle w:val="a5"/>
        <w:numPr>
          <w:ilvl w:val="2"/>
          <w:numId w:val="37"/>
        </w:numPr>
        <w:tabs>
          <w:tab w:val="left" w:pos="1858"/>
        </w:tabs>
        <w:spacing w:before="4" w:line="237" w:lineRule="auto"/>
        <w:ind w:right="261"/>
        <w:jc w:val="both"/>
        <w:rPr>
          <w:sz w:val="24"/>
          <w:highlight w:val="cyan"/>
        </w:rPr>
      </w:pPr>
      <w:r w:rsidRPr="00446611">
        <w:rPr>
          <w:sz w:val="24"/>
          <w:highlight w:val="cyan"/>
        </w:rPr>
        <w:t>гарантирующего охрану и укрепление физического, психологического и социального здоровья</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2"/>
          <w:numId w:val="37"/>
        </w:numPr>
        <w:tabs>
          <w:tab w:val="left" w:pos="1858"/>
        </w:tabs>
        <w:ind w:right="267"/>
        <w:jc w:val="both"/>
        <w:rPr>
          <w:sz w:val="24"/>
          <w:highlight w:val="cyan"/>
        </w:rPr>
      </w:pPr>
      <w:r w:rsidRPr="00446611">
        <w:rPr>
          <w:sz w:val="24"/>
          <w:highlight w:val="cyan"/>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на данной ступени общего</w:t>
      </w:r>
      <w:r w:rsidRPr="00446611">
        <w:rPr>
          <w:spacing w:val="-2"/>
          <w:sz w:val="24"/>
          <w:highlight w:val="cyan"/>
        </w:rPr>
        <w:t xml:space="preserve"> </w:t>
      </w:r>
      <w:r w:rsidRPr="00446611">
        <w:rPr>
          <w:sz w:val="24"/>
          <w:highlight w:val="cyan"/>
        </w:rPr>
        <w:t>образования.</w:t>
      </w:r>
    </w:p>
    <w:p w:rsidR="001345D1" w:rsidRPr="00446611" w:rsidRDefault="00404ADE">
      <w:pPr>
        <w:pStyle w:val="a3"/>
        <w:spacing w:line="237" w:lineRule="auto"/>
        <w:ind w:left="1137" w:right="260" w:firstLine="705"/>
        <w:jc w:val="both"/>
        <w:rPr>
          <w:highlight w:val="cyan"/>
        </w:rPr>
      </w:pPr>
      <w:r w:rsidRPr="00446611">
        <w:rPr>
          <w:highlight w:val="cyan"/>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w:t>
      </w:r>
    </w:p>
    <w:p w:rsidR="001345D1" w:rsidRPr="00446611" w:rsidRDefault="00404ADE" w:rsidP="00F96D26">
      <w:pPr>
        <w:pStyle w:val="a5"/>
        <w:numPr>
          <w:ilvl w:val="2"/>
          <w:numId w:val="37"/>
        </w:numPr>
        <w:tabs>
          <w:tab w:val="left" w:pos="1858"/>
        </w:tabs>
        <w:spacing w:line="237" w:lineRule="auto"/>
        <w:ind w:right="259"/>
        <w:jc w:val="both"/>
        <w:rPr>
          <w:sz w:val="24"/>
          <w:highlight w:val="cyan"/>
        </w:rPr>
      </w:pPr>
      <w:r w:rsidRPr="00446611">
        <w:rPr>
          <w:i/>
          <w:sz w:val="24"/>
          <w:highlight w:val="cyan"/>
        </w:rPr>
        <w:t xml:space="preserve">совместной распределенной учебной деятельностью </w:t>
      </w:r>
      <w:r w:rsidRPr="00446611">
        <w:rPr>
          <w:sz w:val="24"/>
          <w:highlight w:val="cyan"/>
        </w:rPr>
        <w:t>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w:t>
      </w:r>
      <w:r w:rsidRPr="00446611">
        <w:rPr>
          <w:spacing w:val="-6"/>
          <w:sz w:val="24"/>
          <w:highlight w:val="cyan"/>
        </w:rPr>
        <w:t xml:space="preserve"> </w:t>
      </w:r>
      <w:r w:rsidRPr="00446611">
        <w:rPr>
          <w:sz w:val="24"/>
          <w:highlight w:val="cyan"/>
        </w:rPr>
        <w:t>пр.);</w:t>
      </w:r>
    </w:p>
    <w:p w:rsidR="001345D1" w:rsidRPr="00446611" w:rsidRDefault="00404ADE" w:rsidP="00F96D26">
      <w:pPr>
        <w:pStyle w:val="a5"/>
        <w:numPr>
          <w:ilvl w:val="2"/>
          <w:numId w:val="37"/>
        </w:numPr>
        <w:tabs>
          <w:tab w:val="left" w:pos="1858"/>
        </w:tabs>
        <w:spacing w:before="2" w:line="237" w:lineRule="auto"/>
        <w:ind w:right="265"/>
        <w:jc w:val="both"/>
        <w:rPr>
          <w:sz w:val="24"/>
          <w:highlight w:val="cyan"/>
        </w:rPr>
      </w:pPr>
      <w:r w:rsidRPr="00446611">
        <w:rPr>
          <w:i/>
          <w:sz w:val="24"/>
          <w:highlight w:val="cyan"/>
        </w:rPr>
        <w:t xml:space="preserve">совместной распределенной проектной деятельностью, </w:t>
      </w:r>
      <w:r w:rsidRPr="00446611">
        <w:rPr>
          <w:sz w:val="24"/>
          <w:highlight w:val="cyan"/>
        </w:rPr>
        <w:t>ориентированной на получение социально значимого</w:t>
      </w:r>
      <w:r w:rsidRPr="00446611">
        <w:rPr>
          <w:spacing w:val="-4"/>
          <w:sz w:val="24"/>
          <w:highlight w:val="cyan"/>
        </w:rPr>
        <w:t xml:space="preserve"> </w:t>
      </w:r>
      <w:r w:rsidRPr="00446611">
        <w:rPr>
          <w:sz w:val="24"/>
          <w:highlight w:val="cyan"/>
        </w:rPr>
        <w:t>продукта;</w:t>
      </w:r>
    </w:p>
    <w:p w:rsidR="001345D1" w:rsidRPr="00446611" w:rsidRDefault="00404ADE" w:rsidP="00F96D26">
      <w:pPr>
        <w:pStyle w:val="a5"/>
        <w:numPr>
          <w:ilvl w:val="2"/>
          <w:numId w:val="37"/>
        </w:numPr>
        <w:tabs>
          <w:tab w:val="left" w:pos="1886"/>
        </w:tabs>
        <w:spacing w:before="1" w:line="237" w:lineRule="auto"/>
        <w:ind w:right="264"/>
        <w:jc w:val="both"/>
        <w:rPr>
          <w:sz w:val="24"/>
          <w:highlight w:val="cyan"/>
        </w:rPr>
      </w:pPr>
      <w:r w:rsidRPr="00446611">
        <w:rPr>
          <w:i/>
          <w:sz w:val="24"/>
          <w:highlight w:val="cyan"/>
        </w:rPr>
        <w:t xml:space="preserve">исследовательской деятельностью </w:t>
      </w:r>
      <w:r w:rsidRPr="00446611">
        <w:rPr>
          <w:sz w:val="24"/>
          <w:highlight w:val="cyan"/>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w:t>
      </w:r>
      <w:r w:rsidRPr="00446611">
        <w:rPr>
          <w:spacing w:val="-1"/>
          <w:sz w:val="24"/>
          <w:highlight w:val="cyan"/>
        </w:rPr>
        <w:t xml:space="preserve"> </w:t>
      </w:r>
      <w:r w:rsidRPr="00446611">
        <w:rPr>
          <w:sz w:val="24"/>
          <w:highlight w:val="cyan"/>
        </w:rPr>
        <w:t>поведения;</w:t>
      </w:r>
    </w:p>
    <w:p w:rsidR="001345D1" w:rsidRPr="00446611" w:rsidRDefault="00404ADE" w:rsidP="00F96D26">
      <w:pPr>
        <w:pStyle w:val="a5"/>
        <w:numPr>
          <w:ilvl w:val="2"/>
          <w:numId w:val="37"/>
        </w:numPr>
        <w:tabs>
          <w:tab w:val="left" w:pos="1886"/>
        </w:tabs>
        <w:spacing w:before="4" w:line="237" w:lineRule="auto"/>
        <w:ind w:right="269"/>
        <w:jc w:val="both"/>
        <w:rPr>
          <w:sz w:val="24"/>
          <w:highlight w:val="cyan"/>
        </w:rPr>
      </w:pPr>
      <w:r w:rsidRPr="00446611">
        <w:rPr>
          <w:i/>
          <w:sz w:val="24"/>
          <w:highlight w:val="cyan"/>
        </w:rPr>
        <w:t xml:space="preserve">деятельностью управления </w:t>
      </w:r>
      <w:r w:rsidRPr="00446611">
        <w:rPr>
          <w:sz w:val="24"/>
          <w:highlight w:val="cyan"/>
        </w:rPr>
        <w:t>системными объектами (техническими объектами, группами людьми);</w:t>
      </w:r>
    </w:p>
    <w:p w:rsidR="001345D1" w:rsidRPr="00446611" w:rsidRDefault="00404ADE" w:rsidP="00F96D26">
      <w:pPr>
        <w:pStyle w:val="a5"/>
        <w:numPr>
          <w:ilvl w:val="1"/>
          <w:numId w:val="37"/>
        </w:numPr>
        <w:tabs>
          <w:tab w:val="left" w:pos="1416"/>
          <w:tab w:val="left" w:pos="2910"/>
          <w:tab w:val="left" w:pos="4845"/>
          <w:tab w:val="left" w:pos="6951"/>
          <w:tab w:val="left" w:pos="8515"/>
          <w:tab w:val="left" w:pos="8942"/>
          <w:tab w:val="left" w:pos="9925"/>
        </w:tabs>
        <w:ind w:right="266" w:firstLine="0"/>
        <w:rPr>
          <w:sz w:val="24"/>
          <w:highlight w:val="cyan"/>
        </w:rPr>
      </w:pPr>
      <w:r w:rsidRPr="00446611">
        <w:rPr>
          <w:i/>
          <w:sz w:val="24"/>
          <w:highlight w:val="cyan"/>
        </w:rPr>
        <w:t>творческой</w:t>
      </w:r>
      <w:r w:rsidRPr="00446611">
        <w:rPr>
          <w:i/>
          <w:sz w:val="24"/>
          <w:highlight w:val="cyan"/>
        </w:rPr>
        <w:tab/>
        <w:t>деятельностью</w:t>
      </w:r>
      <w:r w:rsidRPr="00446611">
        <w:rPr>
          <w:i/>
          <w:sz w:val="24"/>
          <w:highlight w:val="cyan"/>
        </w:rPr>
        <w:tab/>
      </w:r>
      <w:r w:rsidRPr="00446611">
        <w:rPr>
          <w:sz w:val="24"/>
          <w:highlight w:val="cyan"/>
        </w:rPr>
        <w:t>(художественное,</w:t>
      </w:r>
      <w:r w:rsidRPr="00446611">
        <w:rPr>
          <w:sz w:val="24"/>
          <w:highlight w:val="cyan"/>
        </w:rPr>
        <w:tab/>
        <w:t>техническое</w:t>
      </w:r>
      <w:r w:rsidRPr="00446611">
        <w:rPr>
          <w:sz w:val="24"/>
          <w:highlight w:val="cyan"/>
        </w:rPr>
        <w:tab/>
        <w:t>и</w:t>
      </w:r>
      <w:r w:rsidRPr="00446611">
        <w:rPr>
          <w:sz w:val="24"/>
          <w:highlight w:val="cyan"/>
        </w:rPr>
        <w:tab/>
        <w:t>другое</w:t>
      </w:r>
      <w:r w:rsidRPr="00446611">
        <w:rPr>
          <w:sz w:val="24"/>
          <w:highlight w:val="cyan"/>
        </w:rPr>
        <w:tab/>
        <w:t>творчество), направленной на самореализацию и</w:t>
      </w:r>
      <w:r w:rsidRPr="00446611">
        <w:rPr>
          <w:spacing w:val="-6"/>
          <w:sz w:val="24"/>
          <w:highlight w:val="cyan"/>
        </w:rPr>
        <w:t xml:space="preserve"> </w:t>
      </w:r>
      <w:r w:rsidRPr="00446611">
        <w:rPr>
          <w:sz w:val="24"/>
          <w:highlight w:val="cyan"/>
        </w:rPr>
        <w:t>самопознание;</w:t>
      </w:r>
    </w:p>
    <w:p w:rsidR="001345D1" w:rsidRPr="00446611" w:rsidRDefault="00404ADE" w:rsidP="00F96D26">
      <w:pPr>
        <w:pStyle w:val="a5"/>
        <w:numPr>
          <w:ilvl w:val="1"/>
          <w:numId w:val="37"/>
        </w:numPr>
        <w:tabs>
          <w:tab w:val="left" w:pos="1272"/>
        </w:tabs>
        <w:spacing w:line="274" w:lineRule="exact"/>
        <w:ind w:left="1271" w:hanging="134"/>
        <w:rPr>
          <w:sz w:val="24"/>
          <w:highlight w:val="cyan"/>
        </w:rPr>
      </w:pPr>
      <w:r w:rsidRPr="00446611">
        <w:rPr>
          <w:i/>
          <w:sz w:val="24"/>
          <w:highlight w:val="cyan"/>
        </w:rPr>
        <w:t xml:space="preserve">спортивной деятельностью, </w:t>
      </w:r>
      <w:r w:rsidRPr="00446611">
        <w:rPr>
          <w:sz w:val="24"/>
          <w:highlight w:val="cyan"/>
        </w:rPr>
        <w:t>направленной на построение образа себя и</w:t>
      </w:r>
      <w:r w:rsidRPr="00446611">
        <w:rPr>
          <w:spacing w:val="-14"/>
          <w:sz w:val="24"/>
          <w:highlight w:val="cyan"/>
        </w:rPr>
        <w:t xml:space="preserve"> </w:t>
      </w:r>
      <w:r w:rsidRPr="00446611">
        <w:rPr>
          <w:sz w:val="24"/>
          <w:highlight w:val="cyan"/>
        </w:rPr>
        <w:t>самоизменение;</w:t>
      </w:r>
    </w:p>
    <w:p w:rsidR="001345D1" w:rsidRPr="00446611" w:rsidRDefault="00404ADE" w:rsidP="00F96D26">
      <w:pPr>
        <w:pStyle w:val="a5"/>
        <w:numPr>
          <w:ilvl w:val="1"/>
          <w:numId w:val="37"/>
        </w:numPr>
        <w:tabs>
          <w:tab w:val="left" w:pos="1392"/>
        </w:tabs>
        <w:spacing w:before="52" w:line="237" w:lineRule="auto"/>
        <w:ind w:right="264" w:firstLine="0"/>
        <w:rPr>
          <w:sz w:val="24"/>
          <w:highlight w:val="cyan"/>
        </w:rPr>
      </w:pPr>
      <w:r w:rsidRPr="00446611">
        <w:rPr>
          <w:i/>
          <w:sz w:val="24"/>
          <w:highlight w:val="cyan"/>
        </w:rPr>
        <w:t xml:space="preserve">трудовой деятельностью, </w:t>
      </w:r>
      <w:r w:rsidRPr="00446611">
        <w:rPr>
          <w:sz w:val="24"/>
          <w:highlight w:val="cyan"/>
        </w:rPr>
        <w:t>направленной на пробу и поиск подростком себя в сфере современных профессий и рынка</w:t>
      </w:r>
      <w:r w:rsidRPr="00446611">
        <w:rPr>
          <w:spacing w:val="-3"/>
          <w:sz w:val="24"/>
          <w:highlight w:val="cyan"/>
        </w:rPr>
        <w:t xml:space="preserve"> </w:t>
      </w:r>
      <w:r w:rsidRPr="00446611">
        <w:rPr>
          <w:sz w:val="24"/>
          <w:highlight w:val="cyan"/>
        </w:rPr>
        <w:t>труда.</w:t>
      </w:r>
    </w:p>
    <w:p w:rsidR="001345D1" w:rsidRPr="00446611" w:rsidRDefault="00404ADE">
      <w:pPr>
        <w:pStyle w:val="a3"/>
        <w:spacing w:line="237" w:lineRule="auto"/>
        <w:ind w:left="1137" w:right="266" w:firstLine="705"/>
        <w:jc w:val="both"/>
        <w:rPr>
          <w:highlight w:val="cyan"/>
        </w:rPr>
      </w:pPr>
      <w:r w:rsidRPr="00446611">
        <w:rPr>
          <w:highlight w:val="cyan"/>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345D1" w:rsidRPr="00446611" w:rsidRDefault="001345D1">
      <w:pPr>
        <w:pStyle w:val="a3"/>
        <w:ind w:left="0"/>
        <w:rPr>
          <w:sz w:val="26"/>
          <w:highlight w:val="cyan"/>
        </w:rPr>
      </w:pPr>
    </w:p>
    <w:p w:rsidR="001345D1" w:rsidRPr="00446611" w:rsidRDefault="001345D1">
      <w:pPr>
        <w:pStyle w:val="a3"/>
        <w:spacing w:before="10"/>
        <w:ind w:left="0"/>
        <w:rPr>
          <w:sz w:val="29"/>
          <w:highlight w:val="cyan"/>
        </w:rPr>
      </w:pPr>
    </w:p>
    <w:p w:rsidR="001345D1" w:rsidRPr="00446611" w:rsidRDefault="00404ADE" w:rsidP="00F96D26">
      <w:pPr>
        <w:pStyle w:val="Heading3"/>
        <w:numPr>
          <w:ilvl w:val="2"/>
          <w:numId w:val="30"/>
        </w:numPr>
        <w:tabs>
          <w:tab w:val="left" w:pos="1941"/>
          <w:tab w:val="left" w:pos="1942"/>
          <w:tab w:val="left" w:pos="3501"/>
          <w:tab w:val="left" w:pos="5417"/>
          <w:tab w:val="left" w:pos="6559"/>
          <w:tab w:val="left" w:pos="8090"/>
          <w:tab w:val="left" w:pos="9362"/>
        </w:tabs>
        <w:spacing w:line="276" w:lineRule="auto"/>
        <w:ind w:left="1137" w:right="262" w:firstLine="0"/>
        <w:jc w:val="left"/>
        <w:rPr>
          <w:highlight w:val="cyan"/>
        </w:rPr>
      </w:pPr>
      <w:r w:rsidRPr="00446611">
        <w:rPr>
          <w:highlight w:val="cyan"/>
        </w:rPr>
        <w:t>Финансово-</w:t>
      </w:r>
      <w:r w:rsidRPr="00446611">
        <w:rPr>
          <w:highlight w:val="cyan"/>
        </w:rPr>
        <w:tab/>
        <w:t>экономические</w:t>
      </w:r>
      <w:r w:rsidRPr="00446611">
        <w:rPr>
          <w:highlight w:val="cyan"/>
        </w:rPr>
        <w:tab/>
        <w:t>условия</w:t>
      </w:r>
      <w:r w:rsidRPr="00446611">
        <w:rPr>
          <w:highlight w:val="cyan"/>
        </w:rPr>
        <w:tab/>
        <w:t>реализации</w:t>
      </w:r>
      <w:r w:rsidRPr="00446611">
        <w:rPr>
          <w:highlight w:val="cyan"/>
        </w:rPr>
        <w:tab/>
        <w:t>основной</w:t>
      </w:r>
      <w:r w:rsidRPr="00446611">
        <w:rPr>
          <w:highlight w:val="cyan"/>
        </w:rPr>
        <w:tab/>
      </w:r>
      <w:r w:rsidRPr="00446611">
        <w:rPr>
          <w:spacing w:val="-1"/>
          <w:highlight w:val="cyan"/>
        </w:rPr>
        <w:t xml:space="preserve">образовательной </w:t>
      </w:r>
      <w:r w:rsidRPr="00446611">
        <w:rPr>
          <w:highlight w:val="cyan"/>
        </w:rPr>
        <w:t>программы основного общего</w:t>
      </w:r>
      <w:r w:rsidRPr="00446611">
        <w:rPr>
          <w:spacing w:val="-2"/>
          <w:highlight w:val="cyan"/>
        </w:rPr>
        <w:t xml:space="preserve"> </w:t>
      </w:r>
      <w:r w:rsidRPr="00446611">
        <w:rPr>
          <w:highlight w:val="cyan"/>
        </w:rPr>
        <w:t>образования.</w:t>
      </w:r>
    </w:p>
    <w:p w:rsidR="001345D1" w:rsidRPr="00446611" w:rsidRDefault="00404ADE">
      <w:pPr>
        <w:pStyle w:val="a3"/>
        <w:spacing w:line="242" w:lineRule="auto"/>
        <w:ind w:left="1137" w:right="262" w:firstLine="715"/>
        <w:jc w:val="both"/>
        <w:rPr>
          <w:highlight w:val="cyan"/>
        </w:rPr>
      </w:pPr>
      <w:r w:rsidRPr="00446611">
        <w:rPr>
          <w:highlight w:val="cyan"/>
        </w:rPr>
        <w:t>Финансово-экономические условия реализации основной образовательной программы основного общего образования:</w:t>
      </w:r>
    </w:p>
    <w:p w:rsidR="001345D1" w:rsidRPr="00446611" w:rsidRDefault="00404ADE" w:rsidP="00F96D26">
      <w:pPr>
        <w:pStyle w:val="a5"/>
        <w:numPr>
          <w:ilvl w:val="0"/>
          <w:numId w:val="28"/>
        </w:numPr>
        <w:tabs>
          <w:tab w:val="left" w:pos="1564"/>
          <w:tab w:val="left" w:pos="1565"/>
          <w:tab w:val="left" w:pos="3238"/>
          <w:tab w:val="left" w:pos="5219"/>
          <w:tab w:val="left" w:pos="6375"/>
          <w:tab w:val="left" w:pos="7075"/>
          <w:tab w:val="left" w:pos="8154"/>
          <w:tab w:val="left" w:pos="8624"/>
          <w:tab w:val="left" w:pos="9933"/>
        </w:tabs>
        <w:spacing w:line="278" w:lineRule="exact"/>
        <w:ind w:right="268"/>
        <w:rPr>
          <w:sz w:val="24"/>
          <w:highlight w:val="cyan"/>
        </w:rPr>
      </w:pPr>
      <w:r w:rsidRPr="00446611">
        <w:rPr>
          <w:sz w:val="24"/>
          <w:highlight w:val="cyan"/>
        </w:rPr>
        <w:t>обеспечивают</w:t>
      </w:r>
      <w:r w:rsidRPr="00446611">
        <w:rPr>
          <w:sz w:val="24"/>
          <w:highlight w:val="cyan"/>
        </w:rPr>
        <w:tab/>
        <w:t>государственные</w:t>
      </w:r>
      <w:r w:rsidRPr="00446611">
        <w:rPr>
          <w:sz w:val="24"/>
          <w:highlight w:val="cyan"/>
        </w:rPr>
        <w:tab/>
        <w:t>гарантии</w:t>
      </w:r>
      <w:r w:rsidRPr="00446611">
        <w:rPr>
          <w:sz w:val="24"/>
          <w:highlight w:val="cyan"/>
        </w:rPr>
        <w:tab/>
        <w:t>прав</w:t>
      </w:r>
      <w:r w:rsidRPr="00446611">
        <w:rPr>
          <w:sz w:val="24"/>
          <w:highlight w:val="cyan"/>
        </w:rPr>
        <w:tab/>
        <w:t>граждан</w:t>
      </w:r>
      <w:r w:rsidRPr="00446611">
        <w:rPr>
          <w:sz w:val="24"/>
          <w:highlight w:val="cyan"/>
        </w:rPr>
        <w:tab/>
        <w:t>на</w:t>
      </w:r>
      <w:r w:rsidRPr="00446611">
        <w:rPr>
          <w:sz w:val="24"/>
          <w:highlight w:val="cyan"/>
        </w:rPr>
        <w:tab/>
        <w:t>получение</w:t>
      </w:r>
      <w:r w:rsidRPr="00446611">
        <w:rPr>
          <w:sz w:val="24"/>
          <w:highlight w:val="cyan"/>
        </w:rPr>
        <w:tab/>
      </w:r>
      <w:r w:rsidRPr="00446611">
        <w:rPr>
          <w:spacing w:val="-3"/>
          <w:sz w:val="24"/>
          <w:highlight w:val="cyan"/>
        </w:rPr>
        <w:t xml:space="preserve">бесплатного </w:t>
      </w:r>
      <w:r w:rsidRPr="00446611">
        <w:rPr>
          <w:sz w:val="24"/>
          <w:highlight w:val="cyan"/>
        </w:rPr>
        <w:t>общедоступного основного общего</w:t>
      </w:r>
      <w:r w:rsidRPr="00446611">
        <w:rPr>
          <w:spacing w:val="-2"/>
          <w:sz w:val="24"/>
          <w:highlight w:val="cyan"/>
        </w:rPr>
        <w:t xml:space="preserve"> </w:t>
      </w:r>
      <w:r w:rsidRPr="00446611">
        <w:rPr>
          <w:sz w:val="24"/>
          <w:highlight w:val="cyan"/>
        </w:rPr>
        <w:t>образования;</w:t>
      </w:r>
    </w:p>
    <w:p w:rsidR="001345D1" w:rsidRPr="00446611" w:rsidRDefault="00404ADE" w:rsidP="00F96D26">
      <w:pPr>
        <w:pStyle w:val="a5"/>
        <w:numPr>
          <w:ilvl w:val="0"/>
          <w:numId w:val="28"/>
        </w:numPr>
        <w:tabs>
          <w:tab w:val="left" w:pos="1564"/>
          <w:tab w:val="left" w:pos="1565"/>
        </w:tabs>
        <w:spacing w:line="269" w:lineRule="exact"/>
        <w:rPr>
          <w:sz w:val="24"/>
          <w:highlight w:val="cyan"/>
        </w:rPr>
      </w:pPr>
      <w:r w:rsidRPr="00446611">
        <w:rPr>
          <w:sz w:val="24"/>
          <w:highlight w:val="cyan"/>
        </w:rPr>
        <w:t>обеспечивают возможность исполнения требований</w:t>
      </w:r>
      <w:r w:rsidRPr="00446611">
        <w:rPr>
          <w:spacing w:val="-1"/>
          <w:sz w:val="24"/>
          <w:highlight w:val="cyan"/>
        </w:rPr>
        <w:t xml:space="preserve"> </w:t>
      </w:r>
      <w:r w:rsidRPr="00446611">
        <w:rPr>
          <w:sz w:val="24"/>
          <w:highlight w:val="cyan"/>
        </w:rPr>
        <w:t>Стандарта;</w:t>
      </w:r>
    </w:p>
    <w:p w:rsidR="001345D1" w:rsidRPr="00446611" w:rsidRDefault="00404ADE" w:rsidP="00F96D26">
      <w:pPr>
        <w:pStyle w:val="a5"/>
        <w:numPr>
          <w:ilvl w:val="0"/>
          <w:numId w:val="28"/>
        </w:numPr>
        <w:tabs>
          <w:tab w:val="left" w:pos="1564"/>
          <w:tab w:val="left" w:pos="1565"/>
        </w:tabs>
        <w:spacing w:line="284" w:lineRule="exact"/>
        <w:rPr>
          <w:sz w:val="24"/>
          <w:highlight w:val="cyan"/>
        </w:rPr>
      </w:pPr>
      <w:r w:rsidRPr="00446611">
        <w:rPr>
          <w:sz w:val="24"/>
          <w:highlight w:val="cyan"/>
        </w:rPr>
        <w:t>обеспечивают реализацию обязательной части основной образовательной</w:t>
      </w:r>
      <w:r w:rsidRPr="00446611">
        <w:rPr>
          <w:spacing w:val="-7"/>
          <w:sz w:val="24"/>
          <w:highlight w:val="cyan"/>
        </w:rPr>
        <w:t xml:space="preserve"> </w:t>
      </w:r>
      <w:r w:rsidRPr="00446611">
        <w:rPr>
          <w:sz w:val="24"/>
          <w:highlight w:val="cyan"/>
        </w:rPr>
        <w:t>программы</w:t>
      </w:r>
    </w:p>
    <w:p w:rsidR="001345D1" w:rsidRPr="00446611" w:rsidRDefault="00404ADE" w:rsidP="00F96D26">
      <w:pPr>
        <w:pStyle w:val="a5"/>
        <w:numPr>
          <w:ilvl w:val="0"/>
          <w:numId w:val="28"/>
        </w:numPr>
        <w:tabs>
          <w:tab w:val="left" w:pos="1564"/>
          <w:tab w:val="left" w:pos="1565"/>
        </w:tabs>
        <w:spacing w:line="273" w:lineRule="auto"/>
        <w:ind w:right="269"/>
        <w:rPr>
          <w:sz w:val="24"/>
          <w:highlight w:val="cyan"/>
        </w:rPr>
      </w:pPr>
      <w:r w:rsidRPr="00446611">
        <w:rPr>
          <w:sz w:val="24"/>
          <w:highlight w:val="cyan"/>
        </w:rPr>
        <w:t>основного общего образования и части, формируемой участниками образовательных отношений, включая внеурочную</w:t>
      </w:r>
      <w:r w:rsidRPr="00446611">
        <w:rPr>
          <w:spacing w:val="-1"/>
          <w:sz w:val="24"/>
          <w:highlight w:val="cyan"/>
        </w:rPr>
        <w:t xml:space="preserve"> </w:t>
      </w:r>
      <w:r w:rsidRPr="00446611">
        <w:rPr>
          <w:sz w:val="24"/>
          <w:highlight w:val="cyan"/>
        </w:rPr>
        <w:t>деятельность;</w:t>
      </w:r>
    </w:p>
    <w:p w:rsidR="001345D1" w:rsidRPr="00446611" w:rsidRDefault="001345D1">
      <w:pPr>
        <w:spacing w:line="273" w:lineRule="auto"/>
        <w:rPr>
          <w:sz w:val="24"/>
          <w:highlight w:val="cyan"/>
        </w:rPr>
        <w:sectPr w:rsidR="001345D1" w:rsidRPr="00446611">
          <w:pgSz w:w="11910" w:h="16840"/>
          <w:pgMar w:top="760" w:right="300" w:bottom="940" w:left="140" w:header="0" w:footer="678" w:gutter="0"/>
          <w:cols w:space="720"/>
        </w:sectPr>
      </w:pPr>
    </w:p>
    <w:p w:rsidR="001345D1" w:rsidRPr="00446611" w:rsidRDefault="00404ADE" w:rsidP="00F96D26">
      <w:pPr>
        <w:pStyle w:val="a5"/>
        <w:numPr>
          <w:ilvl w:val="0"/>
          <w:numId w:val="28"/>
        </w:numPr>
        <w:tabs>
          <w:tab w:val="left" w:pos="1565"/>
        </w:tabs>
        <w:spacing w:before="87" w:line="273" w:lineRule="auto"/>
        <w:ind w:right="261"/>
        <w:jc w:val="both"/>
        <w:rPr>
          <w:sz w:val="24"/>
          <w:highlight w:val="cyan"/>
        </w:rPr>
      </w:pPr>
      <w:r w:rsidRPr="00446611">
        <w:rPr>
          <w:sz w:val="24"/>
          <w:highlight w:val="cyan"/>
        </w:rPr>
        <w:lastRenderedPageBreak/>
        <w:t>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345D1" w:rsidRPr="00446611" w:rsidRDefault="001345D1">
      <w:pPr>
        <w:pStyle w:val="a3"/>
        <w:spacing w:before="1"/>
        <w:ind w:left="0"/>
        <w:rPr>
          <w:sz w:val="28"/>
          <w:highlight w:val="cyan"/>
        </w:rPr>
      </w:pPr>
    </w:p>
    <w:p w:rsidR="00500047" w:rsidRPr="00446611" w:rsidRDefault="00500047" w:rsidP="00500047">
      <w:pPr>
        <w:jc w:val="both"/>
        <w:rPr>
          <w:sz w:val="24"/>
          <w:szCs w:val="24"/>
          <w:highlight w:val="cyan"/>
        </w:rPr>
      </w:pPr>
      <w:r w:rsidRPr="00446611">
        <w:rPr>
          <w:color w:val="000000"/>
          <w:sz w:val="24"/>
          <w:szCs w:val="24"/>
          <w:highlight w:val="cyan"/>
        </w:rPr>
        <w:t>Фи</w:t>
      </w:r>
      <w:r w:rsidRPr="00446611">
        <w:rPr>
          <w:color w:val="000000"/>
          <w:spacing w:val="1"/>
          <w:sz w:val="24"/>
          <w:szCs w:val="24"/>
          <w:highlight w:val="cyan"/>
        </w:rPr>
        <w:t>н</w:t>
      </w:r>
      <w:r w:rsidRPr="00446611">
        <w:rPr>
          <w:color w:val="000000"/>
          <w:sz w:val="24"/>
          <w:szCs w:val="24"/>
          <w:highlight w:val="cyan"/>
        </w:rPr>
        <w:t>ансовое</w:t>
      </w:r>
      <w:r w:rsidRPr="00446611">
        <w:rPr>
          <w:color w:val="000000"/>
          <w:spacing w:val="106"/>
          <w:sz w:val="24"/>
          <w:szCs w:val="24"/>
          <w:highlight w:val="cyan"/>
        </w:rPr>
        <w:t xml:space="preserve"> </w:t>
      </w:r>
      <w:r w:rsidRPr="00446611">
        <w:rPr>
          <w:color w:val="000000"/>
          <w:sz w:val="24"/>
          <w:szCs w:val="24"/>
          <w:highlight w:val="cyan"/>
        </w:rPr>
        <w:t>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w:t>
      </w:r>
      <w:r w:rsidRPr="00446611">
        <w:rPr>
          <w:color w:val="000000"/>
          <w:spacing w:val="1"/>
          <w:sz w:val="24"/>
          <w:szCs w:val="24"/>
          <w:highlight w:val="cyan"/>
        </w:rPr>
        <w:t>ени</w:t>
      </w:r>
      <w:r w:rsidRPr="00446611">
        <w:rPr>
          <w:color w:val="000000"/>
          <w:sz w:val="24"/>
          <w:szCs w:val="24"/>
          <w:highlight w:val="cyan"/>
        </w:rPr>
        <w:t>е</w:t>
      </w:r>
      <w:r w:rsidRPr="00446611">
        <w:rPr>
          <w:color w:val="000000"/>
          <w:spacing w:val="106"/>
          <w:sz w:val="24"/>
          <w:szCs w:val="24"/>
          <w:highlight w:val="cyan"/>
        </w:rPr>
        <w:t xml:space="preserve"> </w:t>
      </w:r>
      <w:r w:rsidRPr="00446611">
        <w:rPr>
          <w:color w:val="000000"/>
          <w:sz w:val="24"/>
          <w:szCs w:val="24"/>
          <w:highlight w:val="cyan"/>
        </w:rPr>
        <w:t>ре</w:t>
      </w:r>
      <w:r w:rsidRPr="00446611">
        <w:rPr>
          <w:color w:val="000000"/>
          <w:spacing w:val="-1"/>
          <w:sz w:val="24"/>
          <w:szCs w:val="24"/>
          <w:highlight w:val="cyan"/>
        </w:rPr>
        <w:t>а</w:t>
      </w:r>
      <w:r w:rsidRPr="00446611">
        <w:rPr>
          <w:color w:val="000000"/>
          <w:sz w:val="24"/>
          <w:szCs w:val="24"/>
          <w:highlight w:val="cyan"/>
        </w:rPr>
        <w:t>л</w:t>
      </w:r>
      <w:r w:rsidRPr="00446611">
        <w:rPr>
          <w:color w:val="000000"/>
          <w:spacing w:val="1"/>
          <w:sz w:val="24"/>
          <w:szCs w:val="24"/>
          <w:highlight w:val="cyan"/>
        </w:rPr>
        <w:t>из</w:t>
      </w:r>
      <w:r w:rsidRPr="00446611">
        <w:rPr>
          <w:color w:val="000000"/>
          <w:sz w:val="24"/>
          <w:szCs w:val="24"/>
          <w:highlight w:val="cyan"/>
        </w:rPr>
        <w:t>а</w:t>
      </w:r>
      <w:r w:rsidRPr="00446611">
        <w:rPr>
          <w:color w:val="000000"/>
          <w:spacing w:val="-2"/>
          <w:sz w:val="24"/>
          <w:szCs w:val="24"/>
          <w:highlight w:val="cyan"/>
        </w:rPr>
        <w:t>ц</w:t>
      </w:r>
      <w:r w:rsidRPr="00446611">
        <w:rPr>
          <w:color w:val="000000"/>
          <w:sz w:val="24"/>
          <w:szCs w:val="24"/>
          <w:highlight w:val="cyan"/>
        </w:rPr>
        <w:t>ии</w:t>
      </w:r>
      <w:r w:rsidRPr="00446611">
        <w:rPr>
          <w:color w:val="000000"/>
          <w:spacing w:val="111"/>
          <w:sz w:val="24"/>
          <w:szCs w:val="24"/>
          <w:highlight w:val="cyan"/>
        </w:rPr>
        <w:t xml:space="preserve"> </w:t>
      </w:r>
      <w:r w:rsidRPr="00446611">
        <w:rPr>
          <w:color w:val="000000"/>
          <w:sz w:val="24"/>
          <w:szCs w:val="24"/>
          <w:highlight w:val="cyan"/>
        </w:rPr>
        <w:t>обра</w:t>
      </w:r>
      <w:r w:rsidRPr="00446611">
        <w:rPr>
          <w:color w:val="000000"/>
          <w:spacing w:val="-1"/>
          <w:sz w:val="24"/>
          <w:szCs w:val="24"/>
          <w:highlight w:val="cyan"/>
        </w:rPr>
        <w:t>з</w:t>
      </w:r>
      <w:r w:rsidRPr="00446611">
        <w:rPr>
          <w:color w:val="000000"/>
          <w:sz w:val="24"/>
          <w:szCs w:val="24"/>
          <w:highlight w:val="cyan"/>
        </w:rPr>
        <w:t>ов</w:t>
      </w:r>
      <w:r w:rsidRPr="00446611">
        <w:rPr>
          <w:color w:val="000000"/>
          <w:spacing w:val="-2"/>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06"/>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рогра</w:t>
      </w:r>
      <w:r w:rsidRPr="00446611">
        <w:rPr>
          <w:color w:val="000000"/>
          <w:spacing w:val="-1"/>
          <w:sz w:val="24"/>
          <w:szCs w:val="24"/>
          <w:highlight w:val="cyan"/>
        </w:rPr>
        <w:t>мм</w:t>
      </w:r>
      <w:r w:rsidRPr="00446611">
        <w:rPr>
          <w:color w:val="000000"/>
          <w:sz w:val="24"/>
          <w:szCs w:val="24"/>
          <w:highlight w:val="cyan"/>
        </w:rPr>
        <w:t>ы</w:t>
      </w:r>
      <w:r w:rsidRPr="00446611">
        <w:rPr>
          <w:color w:val="000000"/>
          <w:spacing w:val="109"/>
          <w:sz w:val="24"/>
          <w:szCs w:val="24"/>
          <w:highlight w:val="cyan"/>
        </w:rPr>
        <w:t xml:space="preserve"> </w:t>
      </w:r>
      <w:r w:rsidRPr="00446611">
        <w:rPr>
          <w:color w:val="000000"/>
          <w:sz w:val="24"/>
          <w:szCs w:val="24"/>
          <w:highlight w:val="cyan"/>
        </w:rPr>
        <w:t>МБОУ</w:t>
      </w:r>
      <w:r w:rsidRPr="00446611">
        <w:rPr>
          <w:color w:val="000000"/>
          <w:spacing w:val="112"/>
          <w:sz w:val="24"/>
          <w:szCs w:val="24"/>
          <w:highlight w:val="cyan"/>
        </w:rPr>
        <w:t xml:space="preserve"> </w:t>
      </w:r>
      <w:r w:rsidRPr="00446611">
        <w:rPr>
          <w:color w:val="000000"/>
          <w:spacing w:val="-6"/>
          <w:sz w:val="24"/>
          <w:szCs w:val="24"/>
          <w:highlight w:val="cyan"/>
        </w:rPr>
        <w:t>«</w:t>
      </w:r>
      <w:r w:rsidRPr="00446611">
        <w:rPr>
          <w:color w:val="000000"/>
          <w:sz w:val="24"/>
          <w:szCs w:val="24"/>
          <w:highlight w:val="cyan"/>
        </w:rPr>
        <w:t>Ржанопольская основная</w:t>
      </w:r>
      <w:r w:rsidRPr="00446611">
        <w:rPr>
          <w:color w:val="000000"/>
          <w:spacing w:val="153"/>
          <w:sz w:val="24"/>
          <w:szCs w:val="24"/>
          <w:highlight w:val="cyan"/>
        </w:rPr>
        <w:t xml:space="preserve"> </w:t>
      </w:r>
      <w:r w:rsidRPr="00446611">
        <w:rPr>
          <w:color w:val="000000"/>
          <w:sz w:val="24"/>
          <w:szCs w:val="24"/>
          <w:highlight w:val="cyan"/>
        </w:rPr>
        <w:t>общеобразова</w:t>
      </w:r>
      <w:r w:rsidRPr="00446611">
        <w:rPr>
          <w:color w:val="000000"/>
          <w:spacing w:val="1"/>
          <w:sz w:val="24"/>
          <w:szCs w:val="24"/>
          <w:highlight w:val="cyan"/>
        </w:rPr>
        <w:t>т</w:t>
      </w:r>
      <w:r w:rsidRPr="00446611">
        <w:rPr>
          <w:color w:val="000000"/>
          <w:sz w:val="24"/>
          <w:szCs w:val="24"/>
          <w:highlight w:val="cyan"/>
        </w:rPr>
        <w:t>ель</w:t>
      </w:r>
      <w:r w:rsidRPr="00446611">
        <w:rPr>
          <w:color w:val="000000"/>
          <w:spacing w:val="1"/>
          <w:sz w:val="24"/>
          <w:szCs w:val="24"/>
          <w:highlight w:val="cyan"/>
        </w:rPr>
        <w:t>н</w:t>
      </w:r>
      <w:r w:rsidRPr="00446611">
        <w:rPr>
          <w:color w:val="000000"/>
          <w:sz w:val="24"/>
          <w:szCs w:val="24"/>
          <w:highlight w:val="cyan"/>
        </w:rPr>
        <w:t>ая</w:t>
      </w:r>
      <w:r w:rsidRPr="00446611">
        <w:rPr>
          <w:color w:val="000000"/>
          <w:spacing w:val="152"/>
          <w:sz w:val="24"/>
          <w:szCs w:val="24"/>
          <w:highlight w:val="cyan"/>
        </w:rPr>
        <w:t xml:space="preserve"> </w:t>
      </w:r>
      <w:r w:rsidRPr="00446611">
        <w:rPr>
          <w:color w:val="000000"/>
          <w:sz w:val="24"/>
          <w:szCs w:val="24"/>
          <w:highlight w:val="cyan"/>
        </w:rPr>
        <w:t>ш</w:t>
      </w:r>
      <w:r w:rsidRPr="00446611">
        <w:rPr>
          <w:color w:val="000000"/>
          <w:spacing w:val="1"/>
          <w:sz w:val="24"/>
          <w:szCs w:val="24"/>
          <w:highlight w:val="cyan"/>
        </w:rPr>
        <w:t>к</w:t>
      </w:r>
      <w:r w:rsidRPr="00446611">
        <w:rPr>
          <w:color w:val="000000"/>
          <w:sz w:val="24"/>
          <w:szCs w:val="24"/>
          <w:highlight w:val="cyan"/>
        </w:rPr>
        <w:t>ола»</w:t>
      </w:r>
      <w:r w:rsidRPr="00446611">
        <w:rPr>
          <w:color w:val="000000"/>
          <w:spacing w:val="148"/>
          <w:sz w:val="24"/>
          <w:szCs w:val="24"/>
          <w:highlight w:val="cyan"/>
        </w:rPr>
        <w:t xml:space="preserve"> </w:t>
      </w:r>
      <w:r w:rsidRPr="00446611">
        <w:rPr>
          <w:color w:val="000000"/>
          <w:sz w:val="24"/>
          <w:szCs w:val="24"/>
          <w:highlight w:val="cyan"/>
        </w:rPr>
        <w:t>Зал</w:t>
      </w:r>
      <w:r w:rsidRPr="00446611">
        <w:rPr>
          <w:color w:val="000000"/>
          <w:spacing w:val="-1"/>
          <w:sz w:val="24"/>
          <w:szCs w:val="24"/>
          <w:highlight w:val="cyan"/>
        </w:rPr>
        <w:t>е</w:t>
      </w:r>
      <w:r w:rsidRPr="00446611">
        <w:rPr>
          <w:color w:val="000000"/>
          <w:sz w:val="24"/>
          <w:szCs w:val="24"/>
          <w:highlight w:val="cyan"/>
        </w:rPr>
        <w:t>гощ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3"/>
          <w:sz w:val="24"/>
          <w:szCs w:val="24"/>
          <w:highlight w:val="cyan"/>
        </w:rPr>
        <w:t>с</w:t>
      </w:r>
      <w:r w:rsidRPr="00446611">
        <w:rPr>
          <w:color w:val="000000"/>
          <w:spacing w:val="1"/>
          <w:sz w:val="24"/>
          <w:szCs w:val="24"/>
          <w:highlight w:val="cyan"/>
        </w:rPr>
        <w:t>к</w:t>
      </w:r>
      <w:r w:rsidRPr="00446611">
        <w:rPr>
          <w:color w:val="000000"/>
          <w:sz w:val="24"/>
          <w:szCs w:val="24"/>
          <w:highlight w:val="cyan"/>
        </w:rPr>
        <w:t>ого</w:t>
      </w:r>
      <w:r w:rsidRPr="00446611">
        <w:rPr>
          <w:color w:val="000000"/>
          <w:spacing w:val="154"/>
          <w:sz w:val="24"/>
          <w:szCs w:val="24"/>
          <w:highlight w:val="cyan"/>
        </w:rPr>
        <w:t xml:space="preserve"> </w:t>
      </w:r>
      <w:r w:rsidRPr="00446611">
        <w:rPr>
          <w:color w:val="000000"/>
          <w:sz w:val="24"/>
          <w:szCs w:val="24"/>
          <w:highlight w:val="cyan"/>
        </w:rPr>
        <w:t>райо</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154"/>
          <w:sz w:val="24"/>
          <w:szCs w:val="24"/>
          <w:highlight w:val="cyan"/>
        </w:rPr>
        <w:t xml:space="preserve"> </w:t>
      </w:r>
      <w:r w:rsidRPr="00446611">
        <w:rPr>
          <w:color w:val="000000"/>
          <w:sz w:val="24"/>
          <w:szCs w:val="24"/>
          <w:highlight w:val="cyan"/>
        </w:rPr>
        <w:t>Орлов</w:t>
      </w:r>
      <w:r w:rsidRPr="00446611">
        <w:rPr>
          <w:color w:val="000000"/>
          <w:spacing w:val="-1"/>
          <w:sz w:val="24"/>
          <w:szCs w:val="24"/>
          <w:highlight w:val="cyan"/>
        </w:rPr>
        <w:t>с</w:t>
      </w:r>
      <w:r w:rsidRPr="00446611">
        <w:rPr>
          <w:color w:val="000000"/>
          <w:sz w:val="24"/>
          <w:szCs w:val="24"/>
          <w:highlight w:val="cyan"/>
        </w:rPr>
        <w:t>кой</w:t>
      </w:r>
      <w:r w:rsidRPr="00446611">
        <w:rPr>
          <w:color w:val="000000"/>
          <w:spacing w:val="154"/>
          <w:sz w:val="24"/>
          <w:szCs w:val="24"/>
          <w:highlight w:val="cyan"/>
        </w:rPr>
        <w:t xml:space="preserve"> </w:t>
      </w:r>
      <w:r w:rsidRPr="00446611">
        <w:rPr>
          <w:color w:val="000000"/>
          <w:sz w:val="24"/>
          <w:szCs w:val="24"/>
          <w:highlight w:val="cyan"/>
        </w:rPr>
        <w:t>обл</w:t>
      </w:r>
      <w:r w:rsidRPr="00446611">
        <w:rPr>
          <w:color w:val="000000"/>
          <w:spacing w:val="-2"/>
          <w:sz w:val="24"/>
          <w:szCs w:val="24"/>
          <w:highlight w:val="cyan"/>
        </w:rPr>
        <w:t>а</w:t>
      </w:r>
      <w:r w:rsidRPr="00446611">
        <w:rPr>
          <w:color w:val="000000"/>
          <w:spacing w:val="-1"/>
          <w:sz w:val="24"/>
          <w:szCs w:val="24"/>
          <w:highlight w:val="cyan"/>
        </w:rPr>
        <w:t>с</w:t>
      </w:r>
      <w:r w:rsidRPr="00446611">
        <w:rPr>
          <w:color w:val="000000"/>
          <w:sz w:val="24"/>
          <w:szCs w:val="24"/>
          <w:highlight w:val="cyan"/>
        </w:rPr>
        <w:t>ти оп</w:t>
      </w:r>
      <w:r w:rsidRPr="00446611">
        <w:rPr>
          <w:color w:val="000000"/>
          <w:spacing w:val="1"/>
          <w:sz w:val="24"/>
          <w:szCs w:val="24"/>
          <w:highlight w:val="cyan"/>
        </w:rPr>
        <w:t>и</w:t>
      </w:r>
      <w:r w:rsidRPr="00446611">
        <w:rPr>
          <w:color w:val="000000"/>
          <w:sz w:val="24"/>
          <w:szCs w:val="24"/>
          <w:highlight w:val="cyan"/>
        </w:rPr>
        <w:t>ра</w:t>
      </w:r>
      <w:r w:rsidRPr="00446611">
        <w:rPr>
          <w:color w:val="000000"/>
          <w:spacing w:val="-1"/>
          <w:sz w:val="24"/>
          <w:szCs w:val="24"/>
          <w:highlight w:val="cyan"/>
        </w:rPr>
        <w:t>е</w:t>
      </w:r>
      <w:r w:rsidRPr="00446611">
        <w:rPr>
          <w:color w:val="000000"/>
          <w:sz w:val="24"/>
          <w:szCs w:val="24"/>
          <w:highlight w:val="cyan"/>
        </w:rPr>
        <w:t>тся</w:t>
      </w:r>
      <w:r w:rsidRPr="00446611">
        <w:rPr>
          <w:color w:val="000000"/>
          <w:spacing w:val="56"/>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57"/>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спо</w:t>
      </w:r>
      <w:r w:rsidRPr="00446611">
        <w:rPr>
          <w:color w:val="000000"/>
          <w:spacing w:val="-1"/>
          <w:sz w:val="24"/>
          <w:szCs w:val="24"/>
          <w:highlight w:val="cyan"/>
        </w:rPr>
        <w:t>л</w:t>
      </w:r>
      <w:r w:rsidRPr="00446611">
        <w:rPr>
          <w:color w:val="000000"/>
          <w:sz w:val="24"/>
          <w:szCs w:val="24"/>
          <w:highlight w:val="cyan"/>
        </w:rPr>
        <w:t>нение</w:t>
      </w:r>
      <w:r w:rsidRPr="00446611">
        <w:rPr>
          <w:color w:val="000000"/>
          <w:spacing w:val="57"/>
          <w:sz w:val="24"/>
          <w:szCs w:val="24"/>
          <w:highlight w:val="cyan"/>
        </w:rPr>
        <w:t xml:space="preserve"> </w:t>
      </w:r>
      <w:r w:rsidRPr="00446611">
        <w:rPr>
          <w:color w:val="000000"/>
          <w:sz w:val="24"/>
          <w:szCs w:val="24"/>
          <w:highlight w:val="cyan"/>
        </w:rPr>
        <w:t>ра</w:t>
      </w:r>
      <w:r w:rsidRPr="00446611">
        <w:rPr>
          <w:color w:val="000000"/>
          <w:spacing w:val="-1"/>
          <w:sz w:val="24"/>
          <w:szCs w:val="24"/>
          <w:highlight w:val="cyan"/>
        </w:rPr>
        <w:t>с</w:t>
      </w:r>
      <w:r w:rsidRPr="00446611">
        <w:rPr>
          <w:color w:val="000000"/>
          <w:spacing w:val="1"/>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ных</w:t>
      </w:r>
      <w:r w:rsidRPr="00446611">
        <w:rPr>
          <w:color w:val="000000"/>
          <w:spacing w:val="59"/>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бяза</w:t>
      </w:r>
      <w:r w:rsidRPr="00446611">
        <w:rPr>
          <w:color w:val="000000"/>
          <w:spacing w:val="-2"/>
          <w:sz w:val="24"/>
          <w:szCs w:val="24"/>
          <w:highlight w:val="cyan"/>
        </w:rPr>
        <w:t>т</w:t>
      </w:r>
      <w:r w:rsidRPr="00446611">
        <w:rPr>
          <w:color w:val="000000"/>
          <w:spacing w:val="-1"/>
          <w:sz w:val="24"/>
          <w:szCs w:val="24"/>
          <w:highlight w:val="cyan"/>
        </w:rPr>
        <w:t>е</w:t>
      </w:r>
      <w:r w:rsidRPr="00446611">
        <w:rPr>
          <w:color w:val="000000"/>
          <w:sz w:val="24"/>
          <w:szCs w:val="24"/>
          <w:highlight w:val="cyan"/>
        </w:rPr>
        <w:t>льств,</w:t>
      </w:r>
      <w:r w:rsidRPr="00446611">
        <w:rPr>
          <w:color w:val="000000"/>
          <w:spacing w:val="56"/>
          <w:sz w:val="24"/>
          <w:szCs w:val="24"/>
          <w:highlight w:val="cyan"/>
        </w:rPr>
        <w:t xml:space="preserve"> </w:t>
      </w:r>
      <w:r w:rsidRPr="00446611">
        <w:rPr>
          <w:color w:val="000000"/>
          <w:sz w:val="24"/>
          <w:szCs w:val="24"/>
          <w:highlight w:val="cyan"/>
        </w:rPr>
        <w:t>обеспе</w:t>
      </w:r>
      <w:r w:rsidRPr="00446611">
        <w:rPr>
          <w:color w:val="000000"/>
          <w:spacing w:val="-1"/>
          <w:sz w:val="24"/>
          <w:szCs w:val="24"/>
          <w:highlight w:val="cyan"/>
        </w:rPr>
        <w:t>ч</w:t>
      </w:r>
      <w:r w:rsidRPr="00446611">
        <w:rPr>
          <w:color w:val="000000"/>
          <w:sz w:val="24"/>
          <w:szCs w:val="24"/>
          <w:highlight w:val="cyan"/>
        </w:rPr>
        <w:t>иваю</w:t>
      </w:r>
      <w:r w:rsidRPr="00446611">
        <w:rPr>
          <w:color w:val="000000"/>
          <w:spacing w:val="1"/>
          <w:sz w:val="24"/>
          <w:szCs w:val="24"/>
          <w:highlight w:val="cyan"/>
        </w:rPr>
        <w:t>щи</w:t>
      </w:r>
      <w:r w:rsidRPr="00446611">
        <w:rPr>
          <w:color w:val="000000"/>
          <w:sz w:val="24"/>
          <w:szCs w:val="24"/>
          <w:highlight w:val="cyan"/>
        </w:rPr>
        <w:t>х</w:t>
      </w:r>
      <w:r w:rsidRPr="00446611">
        <w:rPr>
          <w:color w:val="000000"/>
          <w:spacing w:val="58"/>
          <w:sz w:val="24"/>
          <w:szCs w:val="24"/>
          <w:highlight w:val="cyan"/>
        </w:rPr>
        <w:t xml:space="preserve"> </w:t>
      </w:r>
      <w:r w:rsidRPr="00446611">
        <w:rPr>
          <w:color w:val="000000"/>
          <w:sz w:val="24"/>
          <w:szCs w:val="24"/>
          <w:highlight w:val="cyan"/>
        </w:rPr>
        <w:t>к</w:t>
      </w:r>
      <w:r w:rsidRPr="00446611">
        <w:rPr>
          <w:color w:val="000000"/>
          <w:spacing w:val="-1"/>
          <w:sz w:val="24"/>
          <w:szCs w:val="24"/>
          <w:highlight w:val="cyan"/>
        </w:rPr>
        <w:t>о</w:t>
      </w:r>
      <w:r w:rsidRPr="00446611">
        <w:rPr>
          <w:color w:val="000000"/>
          <w:sz w:val="24"/>
          <w:szCs w:val="24"/>
          <w:highlight w:val="cyan"/>
        </w:rPr>
        <w:t>нсти</w:t>
      </w:r>
      <w:r w:rsidRPr="00446611">
        <w:rPr>
          <w:color w:val="000000"/>
          <w:spacing w:val="3"/>
          <w:sz w:val="24"/>
          <w:szCs w:val="24"/>
          <w:highlight w:val="cyan"/>
        </w:rPr>
        <w:t>т</w:t>
      </w:r>
      <w:r w:rsidRPr="00446611">
        <w:rPr>
          <w:color w:val="000000"/>
          <w:spacing w:val="-6"/>
          <w:sz w:val="24"/>
          <w:szCs w:val="24"/>
          <w:highlight w:val="cyan"/>
        </w:rPr>
        <w:t>у</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о</w:t>
      </w:r>
      <w:r w:rsidRPr="00446611">
        <w:rPr>
          <w:color w:val="000000"/>
          <w:spacing w:val="1"/>
          <w:sz w:val="24"/>
          <w:szCs w:val="24"/>
          <w:highlight w:val="cyan"/>
        </w:rPr>
        <w:t>нн</w:t>
      </w:r>
      <w:r w:rsidRPr="00446611">
        <w:rPr>
          <w:color w:val="000000"/>
          <w:sz w:val="24"/>
          <w:szCs w:val="24"/>
          <w:highlight w:val="cyan"/>
        </w:rPr>
        <w:t>ое</w:t>
      </w:r>
      <w:r w:rsidRPr="00446611">
        <w:rPr>
          <w:color w:val="000000"/>
          <w:spacing w:val="56"/>
          <w:sz w:val="24"/>
          <w:szCs w:val="24"/>
          <w:highlight w:val="cyan"/>
        </w:rPr>
        <w:t xml:space="preserve"> </w:t>
      </w:r>
      <w:r w:rsidRPr="00446611">
        <w:rPr>
          <w:color w:val="000000"/>
          <w:sz w:val="24"/>
          <w:szCs w:val="24"/>
          <w:highlight w:val="cyan"/>
        </w:rPr>
        <w:t>пр</w:t>
      </w:r>
      <w:r w:rsidRPr="00446611">
        <w:rPr>
          <w:color w:val="000000"/>
          <w:spacing w:val="-1"/>
          <w:sz w:val="24"/>
          <w:szCs w:val="24"/>
          <w:highlight w:val="cyan"/>
        </w:rPr>
        <w:t>а</w:t>
      </w:r>
      <w:r w:rsidRPr="00446611">
        <w:rPr>
          <w:color w:val="000000"/>
          <w:sz w:val="24"/>
          <w:szCs w:val="24"/>
          <w:highlight w:val="cyan"/>
        </w:rPr>
        <w:t>во гражд</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28"/>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28"/>
          <w:sz w:val="24"/>
          <w:szCs w:val="24"/>
          <w:highlight w:val="cyan"/>
        </w:rPr>
        <w:t xml:space="preserve"> </w:t>
      </w:r>
      <w:r w:rsidRPr="00446611">
        <w:rPr>
          <w:color w:val="000000"/>
          <w:sz w:val="24"/>
          <w:szCs w:val="24"/>
          <w:highlight w:val="cyan"/>
        </w:rPr>
        <w:t>б</w:t>
      </w:r>
      <w:r w:rsidRPr="00446611">
        <w:rPr>
          <w:color w:val="000000"/>
          <w:spacing w:val="1"/>
          <w:sz w:val="24"/>
          <w:szCs w:val="24"/>
          <w:highlight w:val="cyan"/>
        </w:rPr>
        <w:t>е</w:t>
      </w:r>
      <w:r w:rsidRPr="00446611">
        <w:rPr>
          <w:color w:val="000000"/>
          <w:sz w:val="24"/>
          <w:szCs w:val="24"/>
          <w:highlight w:val="cyan"/>
        </w:rPr>
        <w:t>сплат</w:t>
      </w:r>
      <w:r w:rsidRPr="00446611">
        <w:rPr>
          <w:color w:val="000000"/>
          <w:spacing w:val="1"/>
          <w:sz w:val="24"/>
          <w:szCs w:val="24"/>
          <w:highlight w:val="cyan"/>
        </w:rPr>
        <w:t>н</w:t>
      </w:r>
      <w:r w:rsidRPr="00446611">
        <w:rPr>
          <w:color w:val="000000"/>
          <w:sz w:val="24"/>
          <w:szCs w:val="24"/>
          <w:highlight w:val="cyan"/>
        </w:rPr>
        <w:t>ое</w:t>
      </w:r>
      <w:r w:rsidRPr="00446611">
        <w:rPr>
          <w:color w:val="000000"/>
          <w:spacing w:val="27"/>
          <w:sz w:val="24"/>
          <w:szCs w:val="24"/>
          <w:highlight w:val="cyan"/>
        </w:rPr>
        <w:t xml:space="preserve"> </w:t>
      </w:r>
      <w:r w:rsidRPr="00446611">
        <w:rPr>
          <w:color w:val="000000"/>
          <w:sz w:val="24"/>
          <w:szCs w:val="24"/>
          <w:highlight w:val="cyan"/>
        </w:rPr>
        <w:t>и</w:t>
      </w:r>
      <w:r w:rsidRPr="00446611">
        <w:rPr>
          <w:color w:val="000000"/>
          <w:spacing w:val="30"/>
          <w:sz w:val="24"/>
          <w:szCs w:val="24"/>
          <w:highlight w:val="cyan"/>
        </w:rPr>
        <w:t xml:space="preserve"> </w:t>
      </w:r>
      <w:r w:rsidRPr="00446611">
        <w:rPr>
          <w:color w:val="000000"/>
          <w:sz w:val="24"/>
          <w:szCs w:val="24"/>
          <w:highlight w:val="cyan"/>
        </w:rPr>
        <w:t>общедос</w:t>
      </w:r>
      <w:r w:rsidRPr="00446611">
        <w:rPr>
          <w:color w:val="000000"/>
          <w:spacing w:val="4"/>
          <w:sz w:val="24"/>
          <w:szCs w:val="24"/>
          <w:highlight w:val="cyan"/>
        </w:rPr>
        <w:t>т</w:t>
      </w:r>
      <w:r w:rsidRPr="00446611">
        <w:rPr>
          <w:color w:val="000000"/>
          <w:spacing w:val="-6"/>
          <w:sz w:val="24"/>
          <w:szCs w:val="24"/>
          <w:highlight w:val="cyan"/>
        </w:rPr>
        <w:t>у</w:t>
      </w:r>
      <w:r w:rsidRPr="00446611">
        <w:rPr>
          <w:color w:val="000000"/>
          <w:sz w:val="24"/>
          <w:szCs w:val="24"/>
          <w:highlight w:val="cyan"/>
        </w:rPr>
        <w:t>п</w:t>
      </w:r>
      <w:r w:rsidRPr="00446611">
        <w:rPr>
          <w:color w:val="000000"/>
          <w:spacing w:val="1"/>
          <w:sz w:val="24"/>
          <w:szCs w:val="24"/>
          <w:highlight w:val="cyan"/>
        </w:rPr>
        <w:t>н</w:t>
      </w:r>
      <w:r w:rsidRPr="00446611">
        <w:rPr>
          <w:color w:val="000000"/>
          <w:sz w:val="24"/>
          <w:szCs w:val="24"/>
          <w:highlight w:val="cyan"/>
        </w:rPr>
        <w:t>ое</w:t>
      </w:r>
      <w:r w:rsidRPr="00446611">
        <w:rPr>
          <w:color w:val="000000"/>
          <w:spacing w:val="27"/>
          <w:sz w:val="24"/>
          <w:szCs w:val="24"/>
          <w:highlight w:val="cyan"/>
        </w:rPr>
        <w:t xml:space="preserve"> </w:t>
      </w:r>
      <w:r w:rsidRPr="00446611">
        <w:rPr>
          <w:color w:val="000000"/>
          <w:sz w:val="24"/>
          <w:szCs w:val="24"/>
          <w:highlight w:val="cyan"/>
        </w:rPr>
        <w:t>об</w:t>
      </w:r>
      <w:r w:rsidRPr="00446611">
        <w:rPr>
          <w:color w:val="000000"/>
          <w:spacing w:val="3"/>
          <w:sz w:val="24"/>
          <w:szCs w:val="24"/>
          <w:highlight w:val="cyan"/>
        </w:rPr>
        <w:t>щ</w:t>
      </w:r>
      <w:r w:rsidRPr="00446611">
        <w:rPr>
          <w:color w:val="000000"/>
          <w:sz w:val="24"/>
          <w:szCs w:val="24"/>
          <w:highlight w:val="cyan"/>
        </w:rPr>
        <w:t>ее</w:t>
      </w:r>
      <w:r w:rsidRPr="00446611">
        <w:rPr>
          <w:color w:val="000000"/>
          <w:spacing w:val="26"/>
          <w:sz w:val="24"/>
          <w:szCs w:val="24"/>
          <w:highlight w:val="cyan"/>
        </w:rPr>
        <w:t xml:space="preserve"> </w:t>
      </w:r>
      <w:r w:rsidRPr="00446611">
        <w:rPr>
          <w:color w:val="000000"/>
          <w:sz w:val="24"/>
          <w:szCs w:val="24"/>
          <w:highlight w:val="cyan"/>
        </w:rPr>
        <w:t>образо</w:t>
      </w:r>
      <w:r w:rsidRPr="00446611">
        <w:rPr>
          <w:color w:val="000000"/>
          <w:spacing w:val="2"/>
          <w:sz w:val="24"/>
          <w:szCs w:val="24"/>
          <w:highlight w:val="cyan"/>
        </w:rPr>
        <w:t>в</w:t>
      </w:r>
      <w:r w:rsidRPr="00446611">
        <w:rPr>
          <w:color w:val="000000"/>
          <w:sz w:val="24"/>
          <w:szCs w:val="24"/>
          <w:highlight w:val="cyan"/>
        </w:rPr>
        <w:t>ан</w:t>
      </w:r>
      <w:r w:rsidRPr="00446611">
        <w:rPr>
          <w:color w:val="000000"/>
          <w:spacing w:val="1"/>
          <w:sz w:val="24"/>
          <w:szCs w:val="24"/>
          <w:highlight w:val="cyan"/>
        </w:rPr>
        <w:t>и</w:t>
      </w:r>
      <w:r w:rsidRPr="00446611">
        <w:rPr>
          <w:color w:val="000000"/>
          <w:sz w:val="24"/>
          <w:szCs w:val="24"/>
          <w:highlight w:val="cyan"/>
        </w:rPr>
        <w:t>е.</w:t>
      </w:r>
      <w:r w:rsidRPr="00446611">
        <w:rPr>
          <w:color w:val="000000"/>
          <w:spacing w:val="28"/>
          <w:sz w:val="24"/>
          <w:szCs w:val="24"/>
          <w:highlight w:val="cyan"/>
        </w:rPr>
        <w:t xml:space="preserve"> </w:t>
      </w:r>
      <w:r w:rsidRPr="00446611">
        <w:rPr>
          <w:color w:val="000000"/>
          <w:sz w:val="24"/>
          <w:szCs w:val="24"/>
          <w:highlight w:val="cyan"/>
        </w:rPr>
        <w:t>Объём</w:t>
      </w:r>
      <w:r w:rsidRPr="00446611">
        <w:rPr>
          <w:color w:val="000000"/>
          <w:spacing w:val="29"/>
          <w:sz w:val="24"/>
          <w:szCs w:val="24"/>
          <w:highlight w:val="cyan"/>
        </w:rPr>
        <w:t xml:space="preserve"> </w:t>
      </w:r>
      <w:r w:rsidRPr="00446611">
        <w:rPr>
          <w:color w:val="000000"/>
          <w:sz w:val="24"/>
          <w:szCs w:val="24"/>
          <w:highlight w:val="cyan"/>
        </w:rPr>
        <w:t>дейст</w:t>
      </w:r>
      <w:r w:rsidRPr="00446611">
        <w:rPr>
          <w:color w:val="000000"/>
          <w:spacing w:val="4"/>
          <w:sz w:val="24"/>
          <w:szCs w:val="24"/>
          <w:highlight w:val="cyan"/>
        </w:rPr>
        <w:t>в</w:t>
      </w:r>
      <w:r w:rsidRPr="00446611">
        <w:rPr>
          <w:color w:val="000000"/>
          <w:spacing w:val="-6"/>
          <w:sz w:val="24"/>
          <w:szCs w:val="24"/>
          <w:highlight w:val="cyan"/>
        </w:rPr>
        <w:t>у</w:t>
      </w:r>
      <w:r w:rsidRPr="00446611">
        <w:rPr>
          <w:color w:val="000000"/>
          <w:sz w:val="24"/>
          <w:szCs w:val="24"/>
          <w:highlight w:val="cyan"/>
        </w:rPr>
        <w:t>ющих</w:t>
      </w:r>
      <w:r w:rsidRPr="00446611">
        <w:rPr>
          <w:color w:val="000000"/>
          <w:spacing w:val="31"/>
          <w:sz w:val="24"/>
          <w:szCs w:val="24"/>
          <w:highlight w:val="cyan"/>
        </w:rPr>
        <w:t xml:space="preserve"> </w:t>
      </w:r>
      <w:r w:rsidRPr="00446611">
        <w:rPr>
          <w:color w:val="000000"/>
          <w:sz w:val="24"/>
          <w:szCs w:val="24"/>
          <w:highlight w:val="cyan"/>
        </w:rPr>
        <w:t>ра</w:t>
      </w:r>
      <w:r w:rsidRPr="00446611">
        <w:rPr>
          <w:color w:val="000000"/>
          <w:spacing w:val="-1"/>
          <w:sz w:val="24"/>
          <w:szCs w:val="24"/>
          <w:highlight w:val="cyan"/>
        </w:rPr>
        <w:t>с</w:t>
      </w:r>
      <w:r w:rsidRPr="00446611">
        <w:rPr>
          <w:color w:val="000000"/>
          <w:spacing w:val="1"/>
          <w:sz w:val="24"/>
          <w:szCs w:val="24"/>
          <w:highlight w:val="cyan"/>
        </w:rPr>
        <w:t>х</w:t>
      </w:r>
      <w:r w:rsidRPr="00446611">
        <w:rPr>
          <w:color w:val="000000"/>
          <w:sz w:val="24"/>
          <w:szCs w:val="24"/>
          <w:highlight w:val="cyan"/>
        </w:rPr>
        <w:t>одных обя</w:t>
      </w:r>
      <w:r w:rsidRPr="00446611">
        <w:rPr>
          <w:color w:val="000000"/>
          <w:spacing w:val="1"/>
          <w:sz w:val="24"/>
          <w:szCs w:val="24"/>
          <w:highlight w:val="cyan"/>
        </w:rPr>
        <w:t>з</w:t>
      </w:r>
      <w:r w:rsidRPr="00446611">
        <w:rPr>
          <w:color w:val="000000"/>
          <w:sz w:val="24"/>
          <w:szCs w:val="24"/>
          <w:highlight w:val="cyan"/>
        </w:rPr>
        <w:t>ат</w:t>
      </w:r>
      <w:r w:rsidRPr="00446611">
        <w:rPr>
          <w:color w:val="000000"/>
          <w:spacing w:val="-1"/>
          <w:sz w:val="24"/>
          <w:szCs w:val="24"/>
          <w:highlight w:val="cyan"/>
        </w:rPr>
        <w:t>е</w:t>
      </w:r>
      <w:r w:rsidRPr="00446611">
        <w:rPr>
          <w:color w:val="000000"/>
          <w:sz w:val="24"/>
          <w:szCs w:val="24"/>
          <w:highlight w:val="cyan"/>
        </w:rPr>
        <w:t>льств</w:t>
      </w:r>
      <w:r w:rsidRPr="00446611">
        <w:rPr>
          <w:color w:val="000000"/>
          <w:spacing w:val="1"/>
          <w:sz w:val="24"/>
          <w:szCs w:val="24"/>
          <w:highlight w:val="cyan"/>
        </w:rPr>
        <w:t xml:space="preserve"> </w:t>
      </w:r>
      <w:r w:rsidRPr="00446611">
        <w:rPr>
          <w:color w:val="000000"/>
          <w:sz w:val="24"/>
          <w:szCs w:val="24"/>
          <w:highlight w:val="cyan"/>
        </w:rPr>
        <w:t>от</w:t>
      </w:r>
      <w:r w:rsidRPr="00446611">
        <w:rPr>
          <w:color w:val="000000"/>
          <w:spacing w:val="1"/>
          <w:sz w:val="24"/>
          <w:szCs w:val="24"/>
          <w:highlight w:val="cyan"/>
        </w:rPr>
        <w:t>р</w:t>
      </w:r>
      <w:r w:rsidRPr="00446611">
        <w:rPr>
          <w:color w:val="000000"/>
          <w:sz w:val="24"/>
          <w:szCs w:val="24"/>
          <w:highlight w:val="cyan"/>
        </w:rPr>
        <w:t>аж</w:t>
      </w:r>
      <w:r w:rsidRPr="00446611">
        <w:rPr>
          <w:color w:val="000000"/>
          <w:spacing w:val="-1"/>
          <w:sz w:val="24"/>
          <w:szCs w:val="24"/>
          <w:highlight w:val="cyan"/>
        </w:rPr>
        <w:t>ае</w:t>
      </w:r>
      <w:r w:rsidRPr="00446611">
        <w:rPr>
          <w:color w:val="000000"/>
          <w:sz w:val="24"/>
          <w:szCs w:val="24"/>
          <w:highlight w:val="cyan"/>
        </w:rPr>
        <w:t>тся</w:t>
      </w:r>
      <w:r w:rsidRPr="00446611">
        <w:rPr>
          <w:color w:val="000000"/>
          <w:spacing w:val="3"/>
          <w:sz w:val="24"/>
          <w:szCs w:val="24"/>
          <w:highlight w:val="cyan"/>
        </w:rPr>
        <w:t xml:space="preserve"> </w:t>
      </w:r>
      <w:r w:rsidRPr="00446611">
        <w:rPr>
          <w:color w:val="000000"/>
          <w:sz w:val="24"/>
          <w:szCs w:val="24"/>
          <w:highlight w:val="cyan"/>
        </w:rPr>
        <w:t>в</w:t>
      </w:r>
      <w:r w:rsidRPr="00446611">
        <w:rPr>
          <w:color w:val="000000"/>
          <w:spacing w:val="1"/>
          <w:sz w:val="24"/>
          <w:szCs w:val="24"/>
          <w:highlight w:val="cyan"/>
        </w:rPr>
        <w:t xml:space="preserve"> з</w:t>
      </w:r>
      <w:r w:rsidRPr="00446611">
        <w:rPr>
          <w:color w:val="000000"/>
          <w:sz w:val="24"/>
          <w:szCs w:val="24"/>
          <w:highlight w:val="cyan"/>
        </w:rPr>
        <w:t>адан</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3"/>
          <w:sz w:val="24"/>
          <w:szCs w:val="24"/>
          <w:highlight w:val="cyan"/>
        </w:rPr>
        <w:t xml:space="preserve"> </w:t>
      </w:r>
      <w:r w:rsidRPr="00446611">
        <w:rPr>
          <w:color w:val="000000"/>
          <w:sz w:val="24"/>
          <w:szCs w:val="24"/>
          <w:highlight w:val="cyan"/>
        </w:rPr>
        <w:t>Учр</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и</w:t>
      </w:r>
      <w:r w:rsidRPr="00446611">
        <w:rPr>
          <w:color w:val="000000"/>
          <w:sz w:val="24"/>
          <w:szCs w:val="24"/>
          <w:highlight w:val="cyan"/>
        </w:rPr>
        <w:t>теля по</w:t>
      </w:r>
      <w:r w:rsidRPr="00446611">
        <w:rPr>
          <w:color w:val="000000"/>
          <w:spacing w:val="2"/>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к</w:t>
      </w:r>
      <w:r w:rsidRPr="00446611">
        <w:rPr>
          <w:color w:val="000000"/>
          <w:sz w:val="24"/>
          <w:szCs w:val="24"/>
          <w:highlight w:val="cyan"/>
        </w:rPr>
        <w:t>азан</w:t>
      </w:r>
      <w:r w:rsidRPr="00446611">
        <w:rPr>
          <w:color w:val="000000"/>
          <w:spacing w:val="1"/>
          <w:sz w:val="24"/>
          <w:szCs w:val="24"/>
          <w:highlight w:val="cyan"/>
        </w:rPr>
        <w:t>и</w:t>
      </w:r>
      <w:r w:rsidRPr="00446611">
        <w:rPr>
          <w:color w:val="000000"/>
          <w:sz w:val="24"/>
          <w:szCs w:val="24"/>
          <w:highlight w:val="cyan"/>
        </w:rPr>
        <w:t>ю</w:t>
      </w:r>
      <w:r w:rsidRPr="00446611">
        <w:rPr>
          <w:color w:val="000000"/>
          <w:spacing w:val="10"/>
          <w:sz w:val="24"/>
          <w:szCs w:val="24"/>
          <w:highlight w:val="cyan"/>
        </w:rPr>
        <w:t xml:space="preserve"> </w:t>
      </w:r>
      <w:r w:rsidRPr="00446611">
        <w:rPr>
          <w:color w:val="000000"/>
          <w:sz w:val="24"/>
          <w:szCs w:val="24"/>
          <w:highlight w:val="cyan"/>
        </w:rPr>
        <w:t>го</w:t>
      </w:r>
      <w:r w:rsidRPr="00446611">
        <w:rPr>
          <w:color w:val="000000"/>
          <w:spacing w:val="1"/>
          <w:sz w:val="24"/>
          <w:szCs w:val="24"/>
          <w:highlight w:val="cyan"/>
        </w:rPr>
        <w:t>с</w:t>
      </w:r>
      <w:r w:rsidRPr="00446611">
        <w:rPr>
          <w:color w:val="000000"/>
          <w:spacing w:val="-6"/>
          <w:sz w:val="24"/>
          <w:szCs w:val="24"/>
          <w:highlight w:val="cyan"/>
        </w:rPr>
        <w:t>у</w:t>
      </w:r>
      <w:r w:rsidRPr="00446611">
        <w:rPr>
          <w:color w:val="000000"/>
          <w:sz w:val="24"/>
          <w:szCs w:val="24"/>
          <w:highlight w:val="cyan"/>
        </w:rPr>
        <w:t>д</w:t>
      </w:r>
      <w:r w:rsidRPr="00446611">
        <w:rPr>
          <w:color w:val="000000"/>
          <w:spacing w:val="-1"/>
          <w:sz w:val="24"/>
          <w:szCs w:val="24"/>
          <w:highlight w:val="cyan"/>
        </w:rPr>
        <w:t>а</w:t>
      </w:r>
      <w:r w:rsidRPr="00446611">
        <w:rPr>
          <w:color w:val="000000"/>
          <w:spacing w:val="1"/>
          <w:sz w:val="24"/>
          <w:szCs w:val="24"/>
          <w:highlight w:val="cyan"/>
        </w:rPr>
        <w:t>р</w:t>
      </w:r>
      <w:r w:rsidRPr="00446611">
        <w:rPr>
          <w:color w:val="000000"/>
          <w:sz w:val="24"/>
          <w:szCs w:val="24"/>
          <w:highlight w:val="cyan"/>
        </w:rPr>
        <w:t>ств</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4"/>
          <w:sz w:val="24"/>
          <w:szCs w:val="24"/>
          <w:highlight w:val="cyan"/>
        </w:rPr>
        <w:t xml:space="preserve"> </w:t>
      </w:r>
      <w:r w:rsidRPr="00446611">
        <w:rPr>
          <w:color w:val="000000"/>
          <w:sz w:val="24"/>
          <w:szCs w:val="24"/>
          <w:highlight w:val="cyan"/>
        </w:rPr>
        <w:t>(</w:t>
      </w:r>
      <w:r w:rsidRPr="00446611">
        <w:rPr>
          <w:color w:val="000000"/>
          <w:spacing w:val="1"/>
          <w:sz w:val="24"/>
          <w:szCs w:val="24"/>
          <w:highlight w:val="cyan"/>
        </w:rPr>
        <w:t>м</w:t>
      </w:r>
      <w:r w:rsidRPr="00446611">
        <w:rPr>
          <w:color w:val="000000"/>
          <w:spacing w:val="-6"/>
          <w:sz w:val="24"/>
          <w:szCs w:val="24"/>
          <w:highlight w:val="cyan"/>
        </w:rPr>
        <w:t>у</w:t>
      </w:r>
      <w:r w:rsidRPr="00446611">
        <w:rPr>
          <w:color w:val="000000"/>
          <w:sz w:val="24"/>
          <w:szCs w:val="24"/>
          <w:highlight w:val="cyan"/>
        </w:rPr>
        <w:t>ни</w:t>
      </w:r>
      <w:r w:rsidRPr="00446611">
        <w:rPr>
          <w:color w:val="000000"/>
          <w:spacing w:val="1"/>
          <w:sz w:val="24"/>
          <w:szCs w:val="24"/>
          <w:highlight w:val="cyan"/>
        </w:rPr>
        <w:t>цип</w:t>
      </w:r>
      <w:r w:rsidRPr="00446611">
        <w:rPr>
          <w:color w:val="000000"/>
          <w:sz w:val="24"/>
          <w:szCs w:val="24"/>
          <w:highlight w:val="cyan"/>
        </w:rPr>
        <w:t>аль</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pacing w:val="2"/>
          <w:sz w:val="24"/>
          <w:szCs w:val="24"/>
          <w:highlight w:val="cyan"/>
        </w:rPr>
        <w:t>х</w:t>
      </w:r>
      <w:r w:rsidRPr="00446611">
        <w:rPr>
          <w:color w:val="000000"/>
          <w:sz w:val="24"/>
          <w:szCs w:val="24"/>
          <w:highlight w:val="cyan"/>
        </w:rPr>
        <w:t>)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152"/>
          <w:sz w:val="24"/>
          <w:szCs w:val="24"/>
          <w:highlight w:val="cyan"/>
        </w:rPr>
        <w:t xml:space="preserve"> </w:t>
      </w:r>
      <w:r w:rsidRPr="00446611">
        <w:rPr>
          <w:color w:val="000000"/>
          <w:spacing w:val="-6"/>
          <w:sz w:val="24"/>
          <w:szCs w:val="24"/>
          <w:highlight w:val="cyan"/>
        </w:rPr>
        <w:t>у</w:t>
      </w:r>
      <w:r w:rsidRPr="00446611">
        <w:rPr>
          <w:color w:val="000000"/>
          <w:spacing w:val="-1"/>
          <w:sz w:val="24"/>
          <w:szCs w:val="24"/>
          <w:highlight w:val="cyan"/>
        </w:rPr>
        <w:t>с</w:t>
      </w:r>
      <w:r w:rsidRPr="00446611">
        <w:rPr>
          <w:color w:val="000000"/>
          <w:spacing w:val="4"/>
          <w:sz w:val="24"/>
          <w:szCs w:val="24"/>
          <w:highlight w:val="cyan"/>
        </w:rPr>
        <w:t>л</w:t>
      </w:r>
      <w:r w:rsidRPr="00446611">
        <w:rPr>
          <w:color w:val="000000"/>
          <w:spacing w:val="-1"/>
          <w:sz w:val="24"/>
          <w:szCs w:val="24"/>
          <w:highlight w:val="cyan"/>
        </w:rPr>
        <w:t>у</w:t>
      </w:r>
      <w:r w:rsidRPr="00446611">
        <w:rPr>
          <w:color w:val="000000"/>
          <w:sz w:val="24"/>
          <w:szCs w:val="24"/>
          <w:highlight w:val="cyan"/>
        </w:rPr>
        <w:t>г</w:t>
      </w:r>
      <w:r w:rsidRPr="00446611">
        <w:rPr>
          <w:color w:val="000000"/>
          <w:spacing w:val="147"/>
          <w:sz w:val="24"/>
          <w:szCs w:val="24"/>
          <w:highlight w:val="cyan"/>
        </w:rPr>
        <w:t xml:space="preserve"> </w:t>
      </w:r>
      <w:r w:rsidRPr="00446611">
        <w:rPr>
          <w:color w:val="000000"/>
          <w:sz w:val="24"/>
          <w:szCs w:val="24"/>
          <w:highlight w:val="cyan"/>
        </w:rPr>
        <w:t>в</w:t>
      </w:r>
      <w:r w:rsidRPr="00446611">
        <w:rPr>
          <w:color w:val="000000"/>
          <w:spacing w:val="148"/>
          <w:sz w:val="24"/>
          <w:szCs w:val="24"/>
          <w:highlight w:val="cyan"/>
        </w:rPr>
        <w:t xml:space="preserve"> </w:t>
      </w:r>
      <w:r w:rsidRPr="00446611">
        <w:rPr>
          <w:color w:val="000000"/>
          <w:sz w:val="24"/>
          <w:szCs w:val="24"/>
          <w:highlight w:val="cyan"/>
        </w:rPr>
        <w:t>соот</w:t>
      </w:r>
      <w:r w:rsidRPr="00446611">
        <w:rPr>
          <w:color w:val="000000"/>
          <w:spacing w:val="1"/>
          <w:sz w:val="24"/>
          <w:szCs w:val="24"/>
          <w:highlight w:val="cyan"/>
        </w:rPr>
        <w:t>в</w:t>
      </w:r>
      <w:r w:rsidRPr="00446611">
        <w:rPr>
          <w:color w:val="000000"/>
          <w:sz w:val="24"/>
          <w:szCs w:val="24"/>
          <w:highlight w:val="cyan"/>
        </w:rPr>
        <w:t>етствии</w:t>
      </w:r>
      <w:r w:rsidRPr="00446611">
        <w:rPr>
          <w:color w:val="000000"/>
          <w:spacing w:val="149"/>
          <w:sz w:val="24"/>
          <w:szCs w:val="24"/>
          <w:highlight w:val="cyan"/>
        </w:rPr>
        <w:t xml:space="preserve"> </w:t>
      </w:r>
      <w:r w:rsidRPr="00446611">
        <w:rPr>
          <w:color w:val="000000"/>
          <w:sz w:val="24"/>
          <w:szCs w:val="24"/>
          <w:highlight w:val="cyan"/>
        </w:rPr>
        <w:t>с</w:t>
      </w:r>
      <w:r w:rsidRPr="00446611">
        <w:rPr>
          <w:color w:val="000000"/>
          <w:spacing w:val="148"/>
          <w:sz w:val="24"/>
          <w:szCs w:val="24"/>
          <w:highlight w:val="cyan"/>
        </w:rPr>
        <w:t xml:space="preserve"> </w:t>
      </w:r>
      <w:r w:rsidRPr="00446611">
        <w:rPr>
          <w:color w:val="000000"/>
          <w:spacing w:val="1"/>
          <w:sz w:val="24"/>
          <w:szCs w:val="24"/>
          <w:highlight w:val="cyan"/>
        </w:rPr>
        <w:t>т</w:t>
      </w:r>
      <w:r w:rsidRPr="00446611">
        <w:rPr>
          <w:color w:val="000000"/>
          <w:sz w:val="24"/>
          <w:szCs w:val="24"/>
          <w:highlight w:val="cyan"/>
        </w:rPr>
        <w:t>ребов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ями</w:t>
      </w:r>
      <w:r w:rsidRPr="00446611">
        <w:rPr>
          <w:color w:val="000000"/>
          <w:spacing w:val="149"/>
          <w:sz w:val="24"/>
          <w:szCs w:val="24"/>
          <w:highlight w:val="cyan"/>
        </w:rPr>
        <w:t xml:space="preserve"> </w:t>
      </w:r>
      <w:r w:rsidRPr="00446611">
        <w:rPr>
          <w:color w:val="000000"/>
          <w:sz w:val="24"/>
          <w:szCs w:val="24"/>
          <w:highlight w:val="cyan"/>
        </w:rPr>
        <w:t>фед</w:t>
      </w:r>
      <w:r w:rsidRPr="00446611">
        <w:rPr>
          <w:color w:val="000000"/>
          <w:spacing w:val="1"/>
          <w:sz w:val="24"/>
          <w:szCs w:val="24"/>
          <w:highlight w:val="cyan"/>
        </w:rPr>
        <w:t>е</w:t>
      </w:r>
      <w:r w:rsidRPr="00446611">
        <w:rPr>
          <w:color w:val="000000"/>
          <w:sz w:val="24"/>
          <w:szCs w:val="24"/>
          <w:highlight w:val="cyan"/>
        </w:rPr>
        <w:t>раль</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150"/>
          <w:sz w:val="24"/>
          <w:szCs w:val="24"/>
          <w:highlight w:val="cyan"/>
        </w:rPr>
        <w:t xml:space="preserve"> </w:t>
      </w:r>
      <w:r w:rsidRPr="00446611">
        <w:rPr>
          <w:color w:val="000000"/>
          <w:sz w:val="24"/>
          <w:szCs w:val="24"/>
          <w:highlight w:val="cyan"/>
        </w:rPr>
        <w:t>го</w:t>
      </w:r>
      <w:r w:rsidRPr="00446611">
        <w:rPr>
          <w:color w:val="000000"/>
          <w:spacing w:val="2"/>
          <w:sz w:val="24"/>
          <w:szCs w:val="24"/>
          <w:highlight w:val="cyan"/>
        </w:rPr>
        <w:t>с</w:t>
      </w:r>
      <w:r w:rsidRPr="00446611">
        <w:rPr>
          <w:color w:val="000000"/>
          <w:spacing w:val="-7"/>
          <w:sz w:val="24"/>
          <w:szCs w:val="24"/>
          <w:highlight w:val="cyan"/>
        </w:rPr>
        <w:t>у</w:t>
      </w:r>
      <w:r w:rsidRPr="00446611">
        <w:rPr>
          <w:color w:val="000000"/>
          <w:spacing w:val="2"/>
          <w:sz w:val="24"/>
          <w:szCs w:val="24"/>
          <w:highlight w:val="cyan"/>
        </w:rPr>
        <w:t>д</w:t>
      </w:r>
      <w:r w:rsidRPr="00446611">
        <w:rPr>
          <w:color w:val="000000"/>
          <w:sz w:val="24"/>
          <w:szCs w:val="24"/>
          <w:highlight w:val="cyan"/>
        </w:rPr>
        <w:t>ар</w:t>
      </w:r>
      <w:r w:rsidRPr="00446611">
        <w:rPr>
          <w:color w:val="000000"/>
          <w:spacing w:val="-1"/>
          <w:sz w:val="24"/>
          <w:szCs w:val="24"/>
          <w:highlight w:val="cyan"/>
        </w:rPr>
        <w:t>с</w:t>
      </w:r>
      <w:r w:rsidRPr="00446611">
        <w:rPr>
          <w:color w:val="000000"/>
          <w:sz w:val="24"/>
          <w:szCs w:val="24"/>
          <w:highlight w:val="cyan"/>
        </w:rPr>
        <w:t>тв</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pacing w:val="1"/>
          <w:sz w:val="24"/>
          <w:szCs w:val="24"/>
          <w:highlight w:val="cyan"/>
        </w:rPr>
        <w:t>н</w:t>
      </w:r>
      <w:r w:rsidRPr="00446611">
        <w:rPr>
          <w:color w:val="000000"/>
          <w:sz w:val="24"/>
          <w:szCs w:val="24"/>
          <w:highlight w:val="cyan"/>
        </w:rPr>
        <w:t>ых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ых</w:t>
      </w:r>
      <w:r w:rsidRPr="00446611">
        <w:rPr>
          <w:color w:val="000000"/>
          <w:sz w:val="24"/>
          <w:szCs w:val="24"/>
          <w:highlight w:val="cyan"/>
        </w:rPr>
        <w:tab/>
      </w:r>
      <w:r w:rsidRPr="00446611">
        <w:rPr>
          <w:color w:val="000000"/>
          <w:spacing w:val="-1"/>
          <w:sz w:val="24"/>
          <w:szCs w:val="24"/>
          <w:highlight w:val="cyan"/>
        </w:rPr>
        <w:t>С</w:t>
      </w:r>
      <w:r w:rsidRPr="00446611">
        <w:rPr>
          <w:color w:val="000000"/>
          <w:sz w:val="24"/>
          <w:szCs w:val="24"/>
          <w:highlight w:val="cyan"/>
        </w:rPr>
        <w:t>т</w:t>
      </w:r>
      <w:r w:rsidRPr="00446611">
        <w:rPr>
          <w:color w:val="000000"/>
          <w:spacing w:val="-1"/>
          <w:sz w:val="24"/>
          <w:szCs w:val="24"/>
          <w:highlight w:val="cyan"/>
        </w:rPr>
        <w:t>а</w:t>
      </w:r>
      <w:r w:rsidRPr="00446611">
        <w:rPr>
          <w:color w:val="000000"/>
          <w:sz w:val="24"/>
          <w:szCs w:val="24"/>
          <w:highlight w:val="cyan"/>
        </w:rPr>
        <w:t>ндартов</w:t>
      </w:r>
      <w:r w:rsidRPr="00446611">
        <w:rPr>
          <w:color w:val="000000"/>
          <w:sz w:val="24"/>
          <w:szCs w:val="24"/>
          <w:highlight w:val="cyan"/>
        </w:rPr>
        <w:tab/>
        <w:t>общего об</w:t>
      </w:r>
      <w:r w:rsidRPr="00446611">
        <w:rPr>
          <w:color w:val="000000"/>
          <w:spacing w:val="2"/>
          <w:sz w:val="24"/>
          <w:szCs w:val="24"/>
          <w:highlight w:val="cyan"/>
        </w:rPr>
        <w:t>р</w:t>
      </w:r>
      <w:r w:rsidRPr="00446611">
        <w:rPr>
          <w:color w:val="000000"/>
          <w:sz w:val="24"/>
          <w:szCs w:val="24"/>
          <w:highlight w:val="cyan"/>
        </w:rPr>
        <w:t>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p w:rsidR="00500047" w:rsidRPr="00446611" w:rsidRDefault="00500047" w:rsidP="00500047">
      <w:pPr>
        <w:rPr>
          <w:highlight w:val="cyan"/>
        </w:rPr>
        <w:sectPr w:rsidR="00500047" w:rsidRPr="00446611" w:rsidSect="002276D8">
          <w:pgSz w:w="11906" w:h="16838"/>
          <w:pgMar w:top="1126" w:right="700" w:bottom="1028" w:left="1313" w:header="720" w:footer="720" w:gutter="0"/>
          <w:cols w:space="708"/>
        </w:sectPr>
      </w:pPr>
      <w:r w:rsidRPr="00446611">
        <w:rPr>
          <w:color w:val="000000"/>
          <w:sz w:val="24"/>
          <w:szCs w:val="24"/>
          <w:highlight w:val="cyan"/>
        </w:rPr>
        <w:t>З</w:t>
      </w:r>
      <w:r w:rsidRPr="00446611">
        <w:rPr>
          <w:color w:val="000000"/>
          <w:spacing w:val="-1"/>
          <w:sz w:val="24"/>
          <w:szCs w:val="24"/>
          <w:highlight w:val="cyan"/>
        </w:rPr>
        <w:t>а</w:t>
      </w:r>
      <w:r w:rsidRPr="00446611">
        <w:rPr>
          <w:color w:val="000000"/>
          <w:sz w:val="24"/>
          <w:szCs w:val="24"/>
          <w:highlight w:val="cyan"/>
        </w:rPr>
        <w:t>дан</w:t>
      </w:r>
      <w:r w:rsidRPr="00446611">
        <w:rPr>
          <w:color w:val="000000"/>
          <w:spacing w:val="1"/>
          <w:sz w:val="24"/>
          <w:szCs w:val="24"/>
          <w:highlight w:val="cyan"/>
        </w:rPr>
        <w:t>и</w:t>
      </w:r>
      <w:r w:rsidRPr="00446611">
        <w:rPr>
          <w:color w:val="000000"/>
          <w:sz w:val="24"/>
          <w:szCs w:val="24"/>
          <w:highlight w:val="cyan"/>
        </w:rPr>
        <w:t>е Учр</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и</w:t>
      </w:r>
      <w:r w:rsidRPr="00446611">
        <w:rPr>
          <w:color w:val="000000"/>
          <w:sz w:val="24"/>
          <w:szCs w:val="24"/>
          <w:highlight w:val="cyan"/>
        </w:rPr>
        <w:t>теля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w:t>
      </w:r>
      <w:r w:rsidRPr="00446611">
        <w:rPr>
          <w:color w:val="000000"/>
          <w:spacing w:val="2"/>
          <w:sz w:val="24"/>
          <w:szCs w:val="24"/>
          <w:highlight w:val="cyan"/>
        </w:rPr>
        <w:t>и</w:t>
      </w:r>
      <w:r w:rsidRPr="00446611">
        <w:rPr>
          <w:color w:val="000000"/>
          <w:sz w:val="24"/>
          <w:szCs w:val="24"/>
          <w:highlight w:val="cyan"/>
        </w:rPr>
        <w:t>ва</w:t>
      </w:r>
      <w:r w:rsidRPr="00446611">
        <w:rPr>
          <w:color w:val="000000"/>
          <w:spacing w:val="-1"/>
          <w:sz w:val="24"/>
          <w:szCs w:val="24"/>
          <w:highlight w:val="cyan"/>
        </w:rPr>
        <w:t>е</w:t>
      </w:r>
      <w:r w:rsidRPr="00446611">
        <w:rPr>
          <w:color w:val="000000"/>
          <w:sz w:val="24"/>
          <w:szCs w:val="24"/>
          <w:highlight w:val="cyan"/>
        </w:rPr>
        <w:t>т соотв</w:t>
      </w:r>
      <w:r w:rsidRPr="00446611">
        <w:rPr>
          <w:color w:val="000000"/>
          <w:spacing w:val="-1"/>
          <w:sz w:val="24"/>
          <w:szCs w:val="24"/>
          <w:highlight w:val="cyan"/>
        </w:rPr>
        <w:t>е</w:t>
      </w:r>
      <w:r w:rsidRPr="00446611">
        <w:rPr>
          <w:color w:val="000000"/>
          <w:sz w:val="24"/>
          <w:szCs w:val="24"/>
          <w:highlight w:val="cyan"/>
        </w:rPr>
        <w:t>т</w:t>
      </w:r>
      <w:r w:rsidRPr="00446611">
        <w:rPr>
          <w:color w:val="000000"/>
          <w:spacing w:val="-1"/>
          <w:sz w:val="24"/>
          <w:szCs w:val="24"/>
          <w:highlight w:val="cyan"/>
        </w:rPr>
        <w:t>с</w:t>
      </w:r>
      <w:r w:rsidRPr="00446611">
        <w:rPr>
          <w:color w:val="000000"/>
          <w:sz w:val="24"/>
          <w:szCs w:val="24"/>
          <w:highlight w:val="cyan"/>
        </w:rPr>
        <w:t>твие</w:t>
      </w:r>
      <w:r w:rsidRPr="00446611">
        <w:rPr>
          <w:color w:val="000000"/>
          <w:spacing w:val="13"/>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о</w:t>
      </w:r>
      <w:r w:rsidRPr="00446611">
        <w:rPr>
          <w:color w:val="000000"/>
          <w:spacing w:val="1"/>
          <w:sz w:val="24"/>
          <w:szCs w:val="24"/>
          <w:highlight w:val="cyan"/>
        </w:rPr>
        <w:t>к</w:t>
      </w:r>
      <w:r w:rsidRPr="00446611">
        <w:rPr>
          <w:color w:val="000000"/>
          <w:sz w:val="24"/>
          <w:szCs w:val="24"/>
          <w:highlight w:val="cyan"/>
        </w:rPr>
        <w:t>азат</w:t>
      </w:r>
      <w:r w:rsidRPr="00446611">
        <w:rPr>
          <w:color w:val="000000"/>
          <w:spacing w:val="-1"/>
          <w:sz w:val="24"/>
          <w:szCs w:val="24"/>
          <w:highlight w:val="cyan"/>
        </w:rPr>
        <w:t>е</w:t>
      </w:r>
      <w:r w:rsidRPr="00446611">
        <w:rPr>
          <w:color w:val="000000"/>
          <w:sz w:val="24"/>
          <w:szCs w:val="24"/>
          <w:highlight w:val="cyan"/>
        </w:rPr>
        <w:t>лей</w:t>
      </w:r>
      <w:r w:rsidRPr="00446611">
        <w:rPr>
          <w:color w:val="000000"/>
          <w:spacing w:val="14"/>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ъ</w:t>
      </w:r>
      <w:r w:rsidRPr="00446611">
        <w:rPr>
          <w:color w:val="000000"/>
          <w:sz w:val="24"/>
          <w:szCs w:val="24"/>
          <w:highlight w:val="cyan"/>
        </w:rPr>
        <w:t>ё</w:t>
      </w:r>
      <w:r w:rsidRPr="00446611">
        <w:rPr>
          <w:color w:val="000000"/>
          <w:spacing w:val="-1"/>
          <w:sz w:val="24"/>
          <w:szCs w:val="24"/>
          <w:highlight w:val="cyan"/>
        </w:rPr>
        <w:t>м</w:t>
      </w:r>
      <w:r w:rsidRPr="00446611">
        <w:rPr>
          <w:color w:val="000000"/>
          <w:sz w:val="24"/>
          <w:szCs w:val="24"/>
          <w:highlight w:val="cyan"/>
        </w:rPr>
        <w:t>ов</w:t>
      </w:r>
      <w:r w:rsidRPr="00446611">
        <w:rPr>
          <w:color w:val="000000"/>
          <w:spacing w:val="13"/>
          <w:sz w:val="24"/>
          <w:szCs w:val="24"/>
          <w:highlight w:val="cyan"/>
        </w:rPr>
        <w:t xml:space="preserve"> </w:t>
      </w:r>
      <w:r w:rsidRPr="00446611">
        <w:rPr>
          <w:color w:val="000000"/>
          <w:sz w:val="24"/>
          <w:szCs w:val="24"/>
          <w:highlight w:val="cyan"/>
        </w:rPr>
        <w:t>и</w:t>
      </w:r>
      <w:r w:rsidRPr="00446611">
        <w:rPr>
          <w:color w:val="000000"/>
          <w:spacing w:val="15"/>
          <w:sz w:val="24"/>
          <w:szCs w:val="24"/>
          <w:highlight w:val="cyan"/>
        </w:rPr>
        <w:t xml:space="preserve"> </w:t>
      </w:r>
      <w:r w:rsidRPr="00446611">
        <w:rPr>
          <w:color w:val="000000"/>
          <w:sz w:val="24"/>
          <w:szCs w:val="24"/>
          <w:highlight w:val="cyan"/>
        </w:rPr>
        <w:t>кач</w:t>
      </w:r>
      <w:r w:rsidRPr="00446611">
        <w:rPr>
          <w:color w:val="000000"/>
          <w:spacing w:val="-1"/>
          <w:sz w:val="24"/>
          <w:szCs w:val="24"/>
          <w:highlight w:val="cyan"/>
        </w:rPr>
        <w:t>ес</w:t>
      </w:r>
      <w:r w:rsidRPr="00446611">
        <w:rPr>
          <w:color w:val="000000"/>
          <w:sz w:val="24"/>
          <w:szCs w:val="24"/>
          <w:highlight w:val="cyan"/>
        </w:rPr>
        <w:t>тва</w:t>
      </w:r>
      <w:r w:rsidRPr="00446611">
        <w:rPr>
          <w:color w:val="000000"/>
          <w:spacing w:val="14"/>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редост</w:t>
      </w:r>
      <w:r w:rsidRPr="00446611">
        <w:rPr>
          <w:color w:val="000000"/>
          <w:spacing w:val="-1"/>
          <w:sz w:val="24"/>
          <w:szCs w:val="24"/>
          <w:highlight w:val="cyan"/>
        </w:rPr>
        <w:t>а</w:t>
      </w:r>
      <w:r w:rsidRPr="00446611">
        <w:rPr>
          <w:color w:val="000000"/>
          <w:sz w:val="24"/>
          <w:szCs w:val="24"/>
          <w:highlight w:val="cyan"/>
        </w:rPr>
        <w:t>вля</w:t>
      </w:r>
      <w:r w:rsidRPr="00446611">
        <w:rPr>
          <w:color w:val="000000"/>
          <w:spacing w:val="-1"/>
          <w:sz w:val="24"/>
          <w:szCs w:val="24"/>
          <w:highlight w:val="cyan"/>
        </w:rPr>
        <w:t>ем</w:t>
      </w:r>
      <w:r w:rsidRPr="00446611">
        <w:rPr>
          <w:color w:val="000000"/>
          <w:sz w:val="24"/>
          <w:szCs w:val="24"/>
          <w:highlight w:val="cyan"/>
        </w:rPr>
        <w:t>ых</w:t>
      </w:r>
      <w:r w:rsidRPr="00446611">
        <w:rPr>
          <w:color w:val="000000"/>
          <w:spacing w:val="15"/>
          <w:sz w:val="24"/>
          <w:szCs w:val="24"/>
          <w:highlight w:val="cyan"/>
        </w:rPr>
        <w:t xml:space="preserve"> </w:t>
      </w:r>
      <w:r w:rsidRPr="00446611">
        <w:rPr>
          <w:color w:val="000000"/>
          <w:sz w:val="24"/>
          <w:szCs w:val="24"/>
          <w:highlight w:val="cyan"/>
        </w:rPr>
        <w:t>обр</w:t>
      </w:r>
      <w:r w:rsidRPr="00446611">
        <w:rPr>
          <w:color w:val="000000"/>
          <w:spacing w:val="6"/>
          <w:sz w:val="24"/>
          <w:szCs w:val="24"/>
          <w:highlight w:val="cyan"/>
        </w:rPr>
        <w:t>а</w:t>
      </w:r>
      <w:r w:rsidRPr="00446611">
        <w:rPr>
          <w:color w:val="000000"/>
          <w:spacing w:val="1"/>
          <w:sz w:val="24"/>
          <w:szCs w:val="24"/>
          <w:highlight w:val="cyan"/>
        </w:rPr>
        <w:t>з</w:t>
      </w:r>
      <w:r w:rsidRPr="00446611">
        <w:rPr>
          <w:color w:val="000000"/>
          <w:sz w:val="24"/>
          <w:szCs w:val="24"/>
          <w:highlight w:val="cyan"/>
        </w:rPr>
        <w:t>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ым</w:t>
      </w:r>
      <w:r w:rsidRPr="00446611">
        <w:rPr>
          <w:color w:val="000000"/>
          <w:spacing w:val="16"/>
          <w:sz w:val="24"/>
          <w:szCs w:val="24"/>
          <w:highlight w:val="cyan"/>
        </w:rPr>
        <w:t xml:space="preserve"> </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pacing w:val="1"/>
          <w:sz w:val="24"/>
          <w:szCs w:val="24"/>
          <w:highlight w:val="cyan"/>
        </w:rPr>
        <w:t>р</w:t>
      </w:r>
      <w:r w:rsidRPr="00446611">
        <w:rPr>
          <w:color w:val="000000"/>
          <w:sz w:val="24"/>
          <w:szCs w:val="24"/>
          <w:highlight w:val="cyan"/>
        </w:rPr>
        <w:t>ежд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ем </w:t>
      </w:r>
      <w:r w:rsidRPr="00446611">
        <w:rPr>
          <w:color w:val="000000"/>
          <w:spacing w:val="-4"/>
          <w:sz w:val="24"/>
          <w:szCs w:val="24"/>
          <w:highlight w:val="cyan"/>
        </w:rPr>
        <w:t>у</w:t>
      </w:r>
      <w:r w:rsidRPr="00446611">
        <w:rPr>
          <w:color w:val="000000"/>
          <w:sz w:val="24"/>
          <w:szCs w:val="24"/>
          <w:highlight w:val="cyan"/>
        </w:rPr>
        <w:t>с</w:t>
      </w:r>
      <w:r w:rsidRPr="00446611">
        <w:rPr>
          <w:color w:val="000000"/>
          <w:spacing w:val="5"/>
          <w:sz w:val="24"/>
          <w:szCs w:val="24"/>
          <w:highlight w:val="cyan"/>
        </w:rPr>
        <w:t>л</w:t>
      </w:r>
      <w:r w:rsidRPr="00446611">
        <w:rPr>
          <w:color w:val="000000"/>
          <w:spacing w:val="-4"/>
          <w:sz w:val="24"/>
          <w:szCs w:val="24"/>
          <w:highlight w:val="cyan"/>
        </w:rPr>
        <w:t>у</w:t>
      </w:r>
      <w:r w:rsidRPr="00446611">
        <w:rPr>
          <w:color w:val="000000"/>
          <w:sz w:val="24"/>
          <w:szCs w:val="24"/>
          <w:highlight w:val="cyan"/>
        </w:rPr>
        <w:t>г</w:t>
      </w:r>
      <w:r w:rsidRPr="00446611">
        <w:rPr>
          <w:color w:val="000000"/>
          <w:spacing w:val="1"/>
          <w:sz w:val="24"/>
          <w:szCs w:val="24"/>
          <w:highlight w:val="cyan"/>
        </w:rPr>
        <w:t xml:space="preserve"> </w:t>
      </w:r>
      <w:r w:rsidRPr="00446611">
        <w:rPr>
          <w:color w:val="000000"/>
          <w:sz w:val="24"/>
          <w:szCs w:val="24"/>
          <w:highlight w:val="cyan"/>
        </w:rPr>
        <w:t>(выпол</w:t>
      </w:r>
      <w:r w:rsidRPr="00446611">
        <w:rPr>
          <w:color w:val="000000"/>
          <w:spacing w:val="1"/>
          <w:sz w:val="24"/>
          <w:szCs w:val="24"/>
          <w:highlight w:val="cyan"/>
        </w:rPr>
        <w:t>н</w:t>
      </w:r>
      <w:r w:rsidRPr="00446611">
        <w:rPr>
          <w:color w:val="000000"/>
          <w:sz w:val="24"/>
          <w:szCs w:val="24"/>
          <w:highlight w:val="cyan"/>
        </w:rPr>
        <w:t>ен</w:t>
      </w:r>
      <w:r w:rsidRPr="00446611">
        <w:rPr>
          <w:color w:val="000000"/>
          <w:spacing w:val="1"/>
          <w:sz w:val="24"/>
          <w:szCs w:val="24"/>
          <w:highlight w:val="cyan"/>
        </w:rPr>
        <w:t>и</w:t>
      </w:r>
      <w:r w:rsidRPr="00446611">
        <w:rPr>
          <w:color w:val="000000"/>
          <w:sz w:val="24"/>
          <w:szCs w:val="24"/>
          <w:highlight w:val="cyan"/>
        </w:rPr>
        <w:t>я работ) с</w:t>
      </w:r>
      <w:r w:rsidRPr="00446611">
        <w:rPr>
          <w:color w:val="000000"/>
          <w:spacing w:val="-1"/>
          <w:sz w:val="24"/>
          <w:szCs w:val="24"/>
          <w:highlight w:val="cyan"/>
        </w:rPr>
        <w:t xml:space="preserve"> </w:t>
      </w:r>
      <w:r w:rsidRPr="00446611">
        <w:rPr>
          <w:color w:val="000000"/>
          <w:sz w:val="24"/>
          <w:szCs w:val="24"/>
          <w:highlight w:val="cyan"/>
        </w:rPr>
        <w:t>р</w:t>
      </w:r>
      <w:r w:rsidRPr="00446611">
        <w:rPr>
          <w:color w:val="000000"/>
          <w:spacing w:val="-1"/>
          <w:sz w:val="24"/>
          <w:szCs w:val="24"/>
          <w:highlight w:val="cyan"/>
        </w:rPr>
        <w:t>а</w:t>
      </w:r>
      <w:r w:rsidRPr="00446611">
        <w:rPr>
          <w:color w:val="000000"/>
          <w:sz w:val="24"/>
          <w:szCs w:val="24"/>
          <w:highlight w:val="cyan"/>
        </w:rPr>
        <w:t>зм</w:t>
      </w:r>
      <w:r w:rsidRPr="00446611">
        <w:rPr>
          <w:color w:val="000000"/>
          <w:spacing w:val="-1"/>
          <w:sz w:val="24"/>
          <w:szCs w:val="24"/>
          <w:highlight w:val="cyan"/>
        </w:rPr>
        <w:t>е</w:t>
      </w:r>
      <w:r w:rsidRPr="00446611">
        <w:rPr>
          <w:color w:val="000000"/>
          <w:sz w:val="24"/>
          <w:szCs w:val="24"/>
          <w:highlight w:val="cyan"/>
        </w:rPr>
        <w:t xml:space="preserve">рами </w:t>
      </w:r>
      <w:r w:rsidRPr="00446611">
        <w:rPr>
          <w:color w:val="000000"/>
          <w:spacing w:val="1"/>
          <w:sz w:val="24"/>
          <w:szCs w:val="24"/>
          <w:highlight w:val="cyan"/>
        </w:rPr>
        <w:t>н</w:t>
      </w:r>
      <w:r w:rsidRPr="00446611">
        <w:rPr>
          <w:color w:val="000000"/>
          <w:sz w:val="24"/>
          <w:szCs w:val="24"/>
          <w:highlight w:val="cyan"/>
        </w:rPr>
        <w:t>аправля</w:t>
      </w:r>
      <w:r w:rsidRPr="00446611">
        <w:rPr>
          <w:color w:val="000000"/>
          <w:spacing w:val="-1"/>
          <w:sz w:val="24"/>
          <w:szCs w:val="24"/>
          <w:highlight w:val="cyan"/>
        </w:rPr>
        <w:t>ем</w:t>
      </w:r>
      <w:r w:rsidRPr="00446611">
        <w:rPr>
          <w:color w:val="000000"/>
          <w:sz w:val="24"/>
          <w:szCs w:val="24"/>
          <w:highlight w:val="cyan"/>
        </w:rPr>
        <w:t>ых</w:t>
      </w:r>
      <w:r w:rsidRPr="00446611">
        <w:rPr>
          <w:color w:val="000000"/>
          <w:spacing w:val="1"/>
          <w:sz w:val="24"/>
          <w:szCs w:val="24"/>
          <w:highlight w:val="cyan"/>
        </w:rPr>
        <w:t xml:space="preserve"> н</w:t>
      </w:r>
      <w:r w:rsidRPr="00446611">
        <w:rPr>
          <w:color w:val="000000"/>
          <w:sz w:val="24"/>
          <w:szCs w:val="24"/>
          <w:highlight w:val="cyan"/>
        </w:rPr>
        <w:t>а эти</w:t>
      </w:r>
      <w:r w:rsidRPr="00446611">
        <w:rPr>
          <w:color w:val="000000"/>
          <w:spacing w:val="-1"/>
          <w:sz w:val="24"/>
          <w:szCs w:val="24"/>
          <w:highlight w:val="cyan"/>
        </w:rPr>
        <w:t xml:space="preserve"> </w:t>
      </w:r>
      <w:r w:rsidRPr="00446611">
        <w:rPr>
          <w:color w:val="000000"/>
          <w:sz w:val="24"/>
          <w:szCs w:val="24"/>
          <w:highlight w:val="cyan"/>
        </w:rPr>
        <w:t>цели</w:t>
      </w:r>
      <w:r w:rsidRPr="00446611">
        <w:rPr>
          <w:color w:val="000000"/>
          <w:spacing w:val="1"/>
          <w:sz w:val="24"/>
          <w:szCs w:val="24"/>
          <w:highlight w:val="cyan"/>
        </w:rPr>
        <w:t xml:space="preserve"> </w:t>
      </w:r>
      <w:r w:rsidRPr="00446611">
        <w:rPr>
          <w:color w:val="000000"/>
          <w:sz w:val="24"/>
          <w:szCs w:val="24"/>
          <w:highlight w:val="cyan"/>
        </w:rPr>
        <w:t>ср</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с</w:t>
      </w:r>
      <w:r w:rsidRPr="00446611">
        <w:rPr>
          <w:color w:val="000000"/>
          <w:sz w:val="24"/>
          <w:szCs w:val="24"/>
          <w:highlight w:val="cyan"/>
        </w:rPr>
        <w:t>тв бюджет</w:t>
      </w:r>
      <w:r w:rsidRPr="00446611">
        <w:rPr>
          <w:color w:val="000000"/>
          <w:spacing w:val="-1"/>
          <w:sz w:val="24"/>
          <w:szCs w:val="24"/>
          <w:highlight w:val="cyan"/>
        </w:rPr>
        <w:t>а</w:t>
      </w:r>
      <w:r w:rsidRPr="00446611">
        <w:rPr>
          <w:highlight w:val="cyan"/>
        </w:rPr>
        <w:t>.</w:t>
      </w:r>
    </w:p>
    <w:p w:rsidR="001345D1" w:rsidRPr="00446611" w:rsidRDefault="001345D1" w:rsidP="00500047">
      <w:pPr>
        <w:pStyle w:val="a3"/>
        <w:spacing w:line="276" w:lineRule="auto"/>
        <w:ind w:left="0" w:right="262"/>
        <w:jc w:val="both"/>
        <w:rPr>
          <w:highlight w:val="cyan"/>
        </w:rPr>
      </w:pPr>
    </w:p>
    <w:p w:rsidR="00500047" w:rsidRPr="00446611" w:rsidRDefault="00404ADE" w:rsidP="00F96D26">
      <w:pPr>
        <w:pStyle w:val="Heading3"/>
        <w:numPr>
          <w:ilvl w:val="2"/>
          <w:numId w:val="30"/>
        </w:numPr>
        <w:tabs>
          <w:tab w:val="left" w:pos="1738"/>
        </w:tabs>
        <w:spacing w:before="223" w:line="276" w:lineRule="auto"/>
        <w:ind w:left="1137" w:right="264" w:firstLine="0"/>
        <w:jc w:val="both"/>
        <w:rPr>
          <w:highlight w:val="cyan"/>
        </w:rPr>
      </w:pPr>
      <w:r w:rsidRPr="00446611">
        <w:rPr>
          <w:highlight w:val="cyan"/>
        </w:rPr>
        <w:t>Материально-техническое условия реализации основной образовательной программы основного общего</w:t>
      </w:r>
      <w:r w:rsidRPr="00446611">
        <w:rPr>
          <w:spacing w:val="-1"/>
          <w:highlight w:val="cyan"/>
        </w:rPr>
        <w:t xml:space="preserve"> </w:t>
      </w:r>
      <w:r w:rsidRPr="00446611">
        <w:rPr>
          <w:highlight w:val="cyan"/>
        </w:rPr>
        <w:t>образования.</w:t>
      </w:r>
    </w:p>
    <w:p w:rsidR="00500047" w:rsidRPr="00446611" w:rsidRDefault="00500047" w:rsidP="00500047">
      <w:pPr>
        <w:pStyle w:val="Heading3"/>
        <w:tabs>
          <w:tab w:val="left" w:pos="1738"/>
        </w:tabs>
        <w:spacing w:before="223" w:line="276" w:lineRule="auto"/>
        <w:ind w:left="1137" w:right="264"/>
        <w:jc w:val="both"/>
        <w:rPr>
          <w:b w:val="0"/>
          <w:highlight w:val="cyan"/>
        </w:rPr>
      </w:pPr>
      <w:r w:rsidRPr="00446611">
        <w:rPr>
          <w:b w:val="0"/>
          <w:color w:val="000000"/>
          <w:highlight w:val="cyan"/>
        </w:rPr>
        <w:t>Материальн</w:t>
      </w:r>
      <w:r w:rsidRPr="00446611">
        <w:rPr>
          <w:b w:val="0"/>
          <w:color w:val="000000"/>
          <w:spacing w:val="1"/>
          <w:highlight w:val="cyan"/>
        </w:rPr>
        <w:t>о</w:t>
      </w:r>
      <w:r w:rsidRPr="00446611">
        <w:rPr>
          <w:b w:val="0"/>
          <w:color w:val="000000"/>
          <w:highlight w:val="cyan"/>
        </w:rPr>
        <w:t>-техн</w:t>
      </w:r>
      <w:r w:rsidRPr="00446611">
        <w:rPr>
          <w:b w:val="0"/>
          <w:color w:val="000000"/>
          <w:spacing w:val="1"/>
          <w:highlight w:val="cyan"/>
        </w:rPr>
        <w:t>и</w:t>
      </w:r>
      <w:r w:rsidRPr="00446611">
        <w:rPr>
          <w:b w:val="0"/>
          <w:color w:val="000000"/>
          <w:highlight w:val="cyan"/>
        </w:rPr>
        <w:t>ч</w:t>
      </w:r>
      <w:r w:rsidRPr="00446611">
        <w:rPr>
          <w:b w:val="0"/>
          <w:color w:val="000000"/>
          <w:spacing w:val="-1"/>
          <w:highlight w:val="cyan"/>
        </w:rPr>
        <w:t>ес</w:t>
      </w:r>
      <w:r w:rsidRPr="00446611">
        <w:rPr>
          <w:b w:val="0"/>
          <w:color w:val="000000"/>
          <w:highlight w:val="cyan"/>
        </w:rPr>
        <w:t>кая</w:t>
      </w:r>
      <w:r w:rsidRPr="00446611">
        <w:rPr>
          <w:b w:val="0"/>
          <w:color w:val="000000"/>
          <w:spacing w:val="71"/>
          <w:highlight w:val="cyan"/>
        </w:rPr>
        <w:t xml:space="preserve"> </w:t>
      </w:r>
      <w:r w:rsidRPr="00446611">
        <w:rPr>
          <w:b w:val="0"/>
          <w:color w:val="000000"/>
          <w:highlight w:val="cyan"/>
        </w:rPr>
        <w:t>база</w:t>
      </w:r>
      <w:r w:rsidRPr="00446611">
        <w:rPr>
          <w:b w:val="0"/>
          <w:color w:val="000000"/>
          <w:spacing w:val="71"/>
          <w:highlight w:val="cyan"/>
        </w:rPr>
        <w:t xml:space="preserve"> </w:t>
      </w:r>
      <w:r w:rsidRPr="00446611">
        <w:rPr>
          <w:b w:val="0"/>
          <w:color w:val="000000"/>
          <w:highlight w:val="cyan"/>
        </w:rPr>
        <w:t>МБОУ</w:t>
      </w:r>
      <w:r w:rsidRPr="00446611">
        <w:rPr>
          <w:b w:val="0"/>
          <w:color w:val="000000"/>
          <w:spacing w:val="73"/>
          <w:highlight w:val="cyan"/>
        </w:rPr>
        <w:t xml:space="preserve"> </w:t>
      </w:r>
      <w:r w:rsidRPr="00446611">
        <w:rPr>
          <w:b w:val="0"/>
          <w:color w:val="000000"/>
          <w:spacing w:val="-1"/>
          <w:highlight w:val="cyan"/>
        </w:rPr>
        <w:t>"</w:t>
      </w:r>
      <w:r w:rsidRPr="00446611">
        <w:rPr>
          <w:b w:val="0"/>
          <w:color w:val="000000"/>
          <w:highlight w:val="cyan"/>
        </w:rPr>
        <w:t>Ржанопольская  основная</w:t>
      </w:r>
      <w:r w:rsidRPr="00446611">
        <w:rPr>
          <w:b w:val="0"/>
          <w:color w:val="000000"/>
          <w:spacing w:val="77"/>
          <w:highlight w:val="cyan"/>
        </w:rPr>
        <w:t xml:space="preserve"> </w:t>
      </w:r>
      <w:r w:rsidRPr="00446611">
        <w:rPr>
          <w:b w:val="0"/>
          <w:color w:val="000000"/>
          <w:highlight w:val="cyan"/>
        </w:rPr>
        <w:t>о</w:t>
      </w:r>
      <w:r w:rsidRPr="00446611">
        <w:rPr>
          <w:b w:val="0"/>
          <w:color w:val="000000"/>
          <w:spacing w:val="2"/>
          <w:highlight w:val="cyan"/>
        </w:rPr>
        <w:t>б</w:t>
      </w:r>
      <w:r w:rsidRPr="00446611">
        <w:rPr>
          <w:b w:val="0"/>
          <w:color w:val="000000"/>
          <w:highlight w:val="cyan"/>
        </w:rPr>
        <w:t>щеобразов</w:t>
      </w:r>
      <w:r w:rsidRPr="00446611">
        <w:rPr>
          <w:b w:val="0"/>
          <w:color w:val="000000"/>
          <w:spacing w:val="-1"/>
          <w:highlight w:val="cyan"/>
        </w:rPr>
        <w:t>а</w:t>
      </w:r>
      <w:r w:rsidRPr="00446611">
        <w:rPr>
          <w:b w:val="0"/>
          <w:color w:val="000000"/>
          <w:highlight w:val="cyan"/>
        </w:rPr>
        <w:t>тель</w:t>
      </w:r>
      <w:r w:rsidRPr="00446611">
        <w:rPr>
          <w:b w:val="0"/>
          <w:color w:val="000000"/>
          <w:spacing w:val="1"/>
          <w:highlight w:val="cyan"/>
        </w:rPr>
        <w:t>н</w:t>
      </w:r>
      <w:r w:rsidRPr="00446611">
        <w:rPr>
          <w:b w:val="0"/>
          <w:color w:val="000000"/>
          <w:highlight w:val="cyan"/>
        </w:rPr>
        <w:t>ая</w:t>
      </w:r>
      <w:r w:rsidRPr="00446611">
        <w:rPr>
          <w:b w:val="0"/>
          <w:color w:val="000000"/>
          <w:spacing w:val="70"/>
          <w:highlight w:val="cyan"/>
        </w:rPr>
        <w:t xml:space="preserve"> </w:t>
      </w:r>
      <w:r w:rsidRPr="00446611">
        <w:rPr>
          <w:b w:val="0"/>
          <w:color w:val="000000"/>
          <w:highlight w:val="cyan"/>
        </w:rPr>
        <w:t>ш</w:t>
      </w:r>
      <w:r w:rsidRPr="00446611">
        <w:rPr>
          <w:b w:val="0"/>
          <w:color w:val="000000"/>
          <w:spacing w:val="1"/>
          <w:highlight w:val="cyan"/>
        </w:rPr>
        <w:t>к</w:t>
      </w:r>
      <w:r w:rsidRPr="00446611">
        <w:rPr>
          <w:b w:val="0"/>
          <w:color w:val="000000"/>
          <w:highlight w:val="cyan"/>
        </w:rPr>
        <w:t>ола"</w:t>
      </w:r>
      <w:r w:rsidRPr="00446611">
        <w:rPr>
          <w:b w:val="0"/>
          <w:color w:val="000000"/>
          <w:spacing w:val="42"/>
          <w:highlight w:val="cyan"/>
        </w:rPr>
        <w:t xml:space="preserve"> </w:t>
      </w:r>
      <w:r w:rsidRPr="00446611">
        <w:rPr>
          <w:b w:val="0"/>
          <w:color w:val="000000"/>
          <w:spacing w:val="2"/>
          <w:highlight w:val="cyan"/>
        </w:rPr>
        <w:t>З</w:t>
      </w:r>
      <w:r w:rsidRPr="00446611">
        <w:rPr>
          <w:b w:val="0"/>
          <w:color w:val="000000"/>
          <w:highlight w:val="cyan"/>
        </w:rPr>
        <w:t>ал</w:t>
      </w:r>
      <w:r w:rsidRPr="00446611">
        <w:rPr>
          <w:b w:val="0"/>
          <w:color w:val="000000"/>
          <w:spacing w:val="-1"/>
          <w:highlight w:val="cyan"/>
        </w:rPr>
        <w:t>е</w:t>
      </w:r>
      <w:r w:rsidRPr="00446611">
        <w:rPr>
          <w:b w:val="0"/>
          <w:color w:val="000000"/>
          <w:highlight w:val="cyan"/>
        </w:rPr>
        <w:t>гощ</w:t>
      </w:r>
      <w:r w:rsidRPr="00446611">
        <w:rPr>
          <w:b w:val="0"/>
          <w:color w:val="000000"/>
          <w:spacing w:val="-1"/>
          <w:highlight w:val="cyan"/>
        </w:rPr>
        <w:t>е</w:t>
      </w:r>
      <w:r w:rsidRPr="00446611">
        <w:rPr>
          <w:b w:val="0"/>
          <w:color w:val="000000"/>
          <w:highlight w:val="cyan"/>
        </w:rPr>
        <w:t>нского</w:t>
      </w:r>
      <w:r w:rsidRPr="00446611">
        <w:rPr>
          <w:b w:val="0"/>
          <w:color w:val="000000"/>
          <w:spacing w:val="45"/>
          <w:highlight w:val="cyan"/>
        </w:rPr>
        <w:t xml:space="preserve"> </w:t>
      </w:r>
      <w:r w:rsidRPr="00446611">
        <w:rPr>
          <w:b w:val="0"/>
          <w:color w:val="000000"/>
          <w:spacing w:val="3"/>
          <w:highlight w:val="cyan"/>
        </w:rPr>
        <w:t>р</w:t>
      </w:r>
      <w:r w:rsidRPr="00446611">
        <w:rPr>
          <w:b w:val="0"/>
          <w:color w:val="000000"/>
          <w:highlight w:val="cyan"/>
        </w:rPr>
        <w:t>айона</w:t>
      </w:r>
      <w:r w:rsidRPr="00446611">
        <w:rPr>
          <w:b w:val="0"/>
          <w:color w:val="000000"/>
          <w:spacing w:val="45"/>
          <w:highlight w:val="cyan"/>
        </w:rPr>
        <w:t xml:space="preserve"> </w:t>
      </w:r>
      <w:r w:rsidRPr="00446611">
        <w:rPr>
          <w:b w:val="0"/>
          <w:color w:val="000000"/>
          <w:highlight w:val="cyan"/>
        </w:rPr>
        <w:t>Орлов</w:t>
      </w:r>
      <w:r w:rsidRPr="00446611">
        <w:rPr>
          <w:b w:val="0"/>
          <w:color w:val="000000"/>
          <w:spacing w:val="-1"/>
          <w:highlight w:val="cyan"/>
        </w:rPr>
        <w:t>с</w:t>
      </w:r>
      <w:r w:rsidRPr="00446611">
        <w:rPr>
          <w:b w:val="0"/>
          <w:color w:val="000000"/>
          <w:highlight w:val="cyan"/>
        </w:rPr>
        <w:t>кой</w:t>
      </w:r>
      <w:r w:rsidRPr="00446611">
        <w:rPr>
          <w:b w:val="0"/>
          <w:color w:val="000000"/>
          <w:spacing w:val="46"/>
          <w:highlight w:val="cyan"/>
        </w:rPr>
        <w:t xml:space="preserve"> </w:t>
      </w:r>
      <w:r w:rsidRPr="00446611">
        <w:rPr>
          <w:b w:val="0"/>
          <w:color w:val="000000"/>
          <w:highlight w:val="cyan"/>
        </w:rPr>
        <w:t>области</w:t>
      </w:r>
      <w:r w:rsidRPr="00446611">
        <w:rPr>
          <w:b w:val="0"/>
          <w:color w:val="000000"/>
          <w:spacing w:val="151"/>
          <w:highlight w:val="cyan"/>
        </w:rPr>
        <w:t xml:space="preserve"> </w:t>
      </w:r>
      <w:r w:rsidRPr="00446611">
        <w:rPr>
          <w:b w:val="0"/>
          <w:color w:val="000000"/>
          <w:spacing w:val="1"/>
          <w:highlight w:val="cyan"/>
        </w:rPr>
        <w:t>п</w:t>
      </w:r>
      <w:r w:rsidRPr="00446611">
        <w:rPr>
          <w:b w:val="0"/>
          <w:color w:val="000000"/>
          <w:spacing w:val="-1"/>
          <w:highlight w:val="cyan"/>
        </w:rPr>
        <w:t>р</w:t>
      </w:r>
      <w:r w:rsidRPr="00446611">
        <w:rPr>
          <w:b w:val="0"/>
          <w:color w:val="000000"/>
          <w:highlight w:val="cyan"/>
        </w:rPr>
        <w:t>иводи</w:t>
      </w:r>
      <w:r w:rsidRPr="00446611">
        <w:rPr>
          <w:b w:val="0"/>
          <w:color w:val="000000"/>
          <w:spacing w:val="1"/>
          <w:highlight w:val="cyan"/>
        </w:rPr>
        <w:t>т</w:t>
      </w:r>
      <w:r w:rsidRPr="00446611">
        <w:rPr>
          <w:b w:val="0"/>
          <w:color w:val="000000"/>
          <w:highlight w:val="cyan"/>
        </w:rPr>
        <w:t>ся</w:t>
      </w:r>
      <w:r w:rsidRPr="00446611">
        <w:rPr>
          <w:b w:val="0"/>
          <w:color w:val="000000"/>
          <w:spacing w:val="149"/>
          <w:highlight w:val="cyan"/>
        </w:rPr>
        <w:t xml:space="preserve"> </w:t>
      </w:r>
      <w:r w:rsidRPr="00446611">
        <w:rPr>
          <w:b w:val="0"/>
          <w:color w:val="000000"/>
          <w:highlight w:val="cyan"/>
        </w:rPr>
        <w:t>в</w:t>
      </w:r>
      <w:r w:rsidRPr="00446611">
        <w:rPr>
          <w:b w:val="0"/>
          <w:color w:val="000000"/>
          <w:spacing w:val="45"/>
          <w:highlight w:val="cyan"/>
        </w:rPr>
        <w:t xml:space="preserve"> </w:t>
      </w:r>
      <w:r w:rsidRPr="00446611">
        <w:rPr>
          <w:b w:val="0"/>
          <w:color w:val="000000"/>
          <w:highlight w:val="cyan"/>
        </w:rPr>
        <w:t>с</w:t>
      </w:r>
      <w:r w:rsidRPr="00446611">
        <w:rPr>
          <w:b w:val="0"/>
          <w:color w:val="000000"/>
          <w:spacing w:val="-2"/>
          <w:highlight w:val="cyan"/>
        </w:rPr>
        <w:t>о</w:t>
      </w:r>
      <w:r w:rsidRPr="00446611">
        <w:rPr>
          <w:b w:val="0"/>
          <w:color w:val="000000"/>
          <w:highlight w:val="cyan"/>
        </w:rPr>
        <w:t>отв</w:t>
      </w:r>
      <w:r w:rsidRPr="00446611">
        <w:rPr>
          <w:b w:val="0"/>
          <w:color w:val="000000"/>
          <w:spacing w:val="-1"/>
          <w:highlight w:val="cyan"/>
        </w:rPr>
        <w:t>е</w:t>
      </w:r>
      <w:r w:rsidRPr="00446611">
        <w:rPr>
          <w:b w:val="0"/>
          <w:color w:val="000000"/>
          <w:highlight w:val="cyan"/>
        </w:rPr>
        <w:t>тствие</w:t>
      </w:r>
      <w:r w:rsidRPr="00446611">
        <w:rPr>
          <w:b w:val="0"/>
          <w:color w:val="000000"/>
          <w:spacing w:val="44"/>
          <w:highlight w:val="cyan"/>
        </w:rPr>
        <w:t xml:space="preserve"> </w:t>
      </w:r>
      <w:r w:rsidRPr="00446611">
        <w:rPr>
          <w:b w:val="0"/>
          <w:color w:val="000000"/>
          <w:highlight w:val="cyan"/>
        </w:rPr>
        <w:t>с</w:t>
      </w:r>
      <w:r w:rsidRPr="00446611">
        <w:rPr>
          <w:b w:val="0"/>
          <w:color w:val="000000"/>
          <w:spacing w:val="44"/>
          <w:highlight w:val="cyan"/>
        </w:rPr>
        <w:t xml:space="preserve"> </w:t>
      </w:r>
      <w:r w:rsidRPr="00446611">
        <w:rPr>
          <w:b w:val="0"/>
          <w:color w:val="000000"/>
          <w:spacing w:val="1"/>
          <w:highlight w:val="cyan"/>
        </w:rPr>
        <w:t>з</w:t>
      </w:r>
      <w:r w:rsidRPr="00446611">
        <w:rPr>
          <w:b w:val="0"/>
          <w:color w:val="000000"/>
          <w:highlight w:val="cyan"/>
        </w:rPr>
        <w:t>ада</w:t>
      </w:r>
      <w:r w:rsidRPr="00446611">
        <w:rPr>
          <w:b w:val="0"/>
          <w:color w:val="000000"/>
          <w:spacing w:val="-1"/>
          <w:highlight w:val="cyan"/>
        </w:rPr>
        <w:t>чам</w:t>
      </w:r>
      <w:r w:rsidRPr="00446611">
        <w:rPr>
          <w:b w:val="0"/>
          <w:color w:val="000000"/>
          <w:highlight w:val="cyan"/>
        </w:rPr>
        <w:t>и</w:t>
      </w:r>
      <w:r w:rsidRPr="00446611">
        <w:rPr>
          <w:b w:val="0"/>
          <w:color w:val="000000"/>
          <w:spacing w:val="48"/>
          <w:highlight w:val="cyan"/>
        </w:rPr>
        <w:t xml:space="preserve"> </w:t>
      </w:r>
      <w:r w:rsidRPr="00446611">
        <w:rPr>
          <w:b w:val="0"/>
          <w:color w:val="000000"/>
          <w:spacing w:val="1"/>
          <w:highlight w:val="cyan"/>
        </w:rPr>
        <w:t>п</w:t>
      </w:r>
      <w:r w:rsidRPr="00446611">
        <w:rPr>
          <w:b w:val="0"/>
          <w:color w:val="000000"/>
          <w:highlight w:val="cyan"/>
        </w:rPr>
        <w:t>о обе</w:t>
      </w:r>
      <w:r w:rsidRPr="00446611">
        <w:rPr>
          <w:b w:val="0"/>
          <w:color w:val="000000"/>
          <w:spacing w:val="-1"/>
          <w:highlight w:val="cyan"/>
        </w:rPr>
        <w:t>с</w:t>
      </w:r>
      <w:r w:rsidRPr="00446611">
        <w:rPr>
          <w:b w:val="0"/>
          <w:color w:val="000000"/>
          <w:highlight w:val="cyan"/>
        </w:rPr>
        <w:t>пе</w:t>
      </w:r>
      <w:r w:rsidRPr="00446611">
        <w:rPr>
          <w:b w:val="0"/>
          <w:color w:val="000000"/>
          <w:spacing w:val="-1"/>
          <w:highlight w:val="cyan"/>
        </w:rPr>
        <w:t>че</w:t>
      </w:r>
      <w:r w:rsidRPr="00446611">
        <w:rPr>
          <w:b w:val="0"/>
          <w:color w:val="000000"/>
          <w:highlight w:val="cyan"/>
        </w:rPr>
        <w:t>н</w:t>
      </w:r>
      <w:r w:rsidRPr="00446611">
        <w:rPr>
          <w:b w:val="0"/>
          <w:color w:val="000000"/>
          <w:spacing w:val="1"/>
          <w:highlight w:val="cyan"/>
        </w:rPr>
        <w:t>и</w:t>
      </w:r>
      <w:r w:rsidRPr="00446611">
        <w:rPr>
          <w:b w:val="0"/>
          <w:color w:val="000000"/>
          <w:highlight w:val="cyan"/>
        </w:rPr>
        <w:t>ю</w:t>
      </w:r>
      <w:r w:rsidRPr="00446611">
        <w:rPr>
          <w:b w:val="0"/>
          <w:color w:val="000000"/>
          <w:spacing w:val="147"/>
          <w:highlight w:val="cyan"/>
        </w:rPr>
        <w:t xml:space="preserve"> </w:t>
      </w:r>
      <w:r w:rsidRPr="00446611">
        <w:rPr>
          <w:b w:val="0"/>
          <w:color w:val="000000"/>
          <w:highlight w:val="cyan"/>
        </w:rPr>
        <w:t>ре</w:t>
      </w:r>
      <w:r w:rsidRPr="00446611">
        <w:rPr>
          <w:b w:val="0"/>
          <w:color w:val="000000"/>
          <w:spacing w:val="-1"/>
          <w:highlight w:val="cyan"/>
        </w:rPr>
        <w:t>а</w:t>
      </w:r>
      <w:r w:rsidRPr="00446611">
        <w:rPr>
          <w:b w:val="0"/>
          <w:color w:val="000000"/>
          <w:highlight w:val="cyan"/>
        </w:rPr>
        <w:t>ли</w:t>
      </w:r>
      <w:r w:rsidRPr="00446611">
        <w:rPr>
          <w:b w:val="0"/>
          <w:color w:val="000000"/>
          <w:spacing w:val="1"/>
          <w:highlight w:val="cyan"/>
        </w:rPr>
        <w:t>з</w:t>
      </w:r>
      <w:r w:rsidRPr="00446611">
        <w:rPr>
          <w:b w:val="0"/>
          <w:color w:val="000000"/>
          <w:highlight w:val="cyan"/>
        </w:rPr>
        <w:t>ац</w:t>
      </w:r>
      <w:r w:rsidRPr="00446611">
        <w:rPr>
          <w:b w:val="0"/>
          <w:color w:val="000000"/>
          <w:spacing w:val="1"/>
          <w:highlight w:val="cyan"/>
        </w:rPr>
        <w:t>и</w:t>
      </w:r>
      <w:r w:rsidRPr="00446611">
        <w:rPr>
          <w:b w:val="0"/>
          <w:color w:val="000000"/>
          <w:highlight w:val="cyan"/>
        </w:rPr>
        <w:t>и</w:t>
      </w:r>
      <w:r w:rsidRPr="00446611">
        <w:rPr>
          <w:b w:val="0"/>
          <w:color w:val="000000"/>
          <w:spacing w:val="147"/>
          <w:highlight w:val="cyan"/>
        </w:rPr>
        <w:t xml:space="preserve"> </w:t>
      </w:r>
      <w:r w:rsidRPr="00446611">
        <w:rPr>
          <w:b w:val="0"/>
          <w:color w:val="000000"/>
          <w:highlight w:val="cyan"/>
        </w:rPr>
        <w:t>осно</w:t>
      </w:r>
      <w:r w:rsidRPr="00446611">
        <w:rPr>
          <w:b w:val="0"/>
          <w:color w:val="000000"/>
          <w:spacing w:val="-2"/>
          <w:highlight w:val="cyan"/>
        </w:rPr>
        <w:t>в</w:t>
      </w:r>
      <w:r w:rsidRPr="00446611">
        <w:rPr>
          <w:b w:val="0"/>
          <w:color w:val="000000"/>
          <w:highlight w:val="cyan"/>
        </w:rPr>
        <w:t>ной</w:t>
      </w:r>
      <w:r w:rsidRPr="00446611">
        <w:rPr>
          <w:b w:val="0"/>
          <w:color w:val="000000"/>
          <w:spacing w:val="147"/>
          <w:highlight w:val="cyan"/>
        </w:rPr>
        <w:t xml:space="preserve"> </w:t>
      </w:r>
      <w:r w:rsidRPr="00446611">
        <w:rPr>
          <w:b w:val="0"/>
          <w:color w:val="000000"/>
          <w:highlight w:val="cyan"/>
        </w:rPr>
        <w:t>образ</w:t>
      </w:r>
      <w:r w:rsidRPr="00446611">
        <w:rPr>
          <w:b w:val="0"/>
          <w:color w:val="000000"/>
          <w:spacing w:val="-1"/>
          <w:highlight w:val="cyan"/>
        </w:rPr>
        <w:t>о</w:t>
      </w:r>
      <w:r w:rsidRPr="00446611">
        <w:rPr>
          <w:b w:val="0"/>
          <w:color w:val="000000"/>
          <w:highlight w:val="cyan"/>
        </w:rPr>
        <w:t>в</w:t>
      </w:r>
      <w:r w:rsidRPr="00446611">
        <w:rPr>
          <w:b w:val="0"/>
          <w:color w:val="000000"/>
          <w:spacing w:val="-1"/>
          <w:highlight w:val="cyan"/>
        </w:rPr>
        <w:t>а</w:t>
      </w:r>
      <w:r w:rsidRPr="00446611">
        <w:rPr>
          <w:b w:val="0"/>
          <w:color w:val="000000"/>
          <w:highlight w:val="cyan"/>
        </w:rPr>
        <w:t>т</w:t>
      </w:r>
      <w:r w:rsidRPr="00446611">
        <w:rPr>
          <w:b w:val="0"/>
          <w:color w:val="000000"/>
          <w:spacing w:val="-1"/>
          <w:highlight w:val="cyan"/>
        </w:rPr>
        <w:t>е</w:t>
      </w:r>
      <w:r w:rsidRPr="00446611">
        <w:rPr>
          <w:b w:val="0"/>
          <w:color w:val="000000"/>
          <w:highlight w:val="cyan"/>
        </w:rPr>
        <w:t>ль</w:t>
      </w:r>
      <w:r w:rsidRPr="00446611">
        <w:rPr>
          <w:b w:val="0"/>
          <w:color w:val="000000"/>
          <w:spacing w:val="1"/>
          <w:highlight w:val="cyan"/>
        </w:rPr>
        <w:t>н</w:t>
      </w:r>
      <w:r w:rsidRPr="00446611">
        <w:rPr>
          <w:b w:val="0"/>
          <w:color w:val="000000"/>
          <w:highlight w:val="cyan"/>
        </w:rPr>
        <w:t>ой</w:t>
      </w:r>
      <w:r w:rsidRPr="00446611">
        <w:rPr>
          <w:b w:val="0"/>
          <w:color w:val="000000"/>
          <w:spacing w:val="147"/>
          <w:highlight w:val="cyan"/>
        </w:rPr>
        <w:t xml:space="preserve"> </w:t>
      </w:r>
      <w:r w:rsidRPr="00446611">
        <w:rPr>
          <w:b w:val="0"/>
          <w:color w:val="000000"/>
          <w:spacing w:val="1"/>
          <w:highlight w:val="cyan"/>
        </w:rPr>
        <w:t>п</w:t>
      </w:r>
      <w:r w:rsidRPr="00446611">
        <w:rPr>
          <w:b w:val="0"/>
          <w:color w:val="000000"/>
          <w:highlight w:val="cyan"/>
        </w:rPr>
        <w:t>рогра</w:t>
      </w:r>
      <w:r w:rsidRPr="00446611">
        <w:rPr>
          <w:b w:val="0"/>
          <w:color w:val="000000"/>
          <w:spacing w:val="-1"/>
          <w:highlight w:val="cyan"/>
        </w:rPr>
        <w:t>м</w:t>
      </w:r>
      <w:r w:rsidRPr="00446611">
        <w:rPr>
          <w:b w:val="0"/>
          <w:color w:val="000000"/>
          <w:highlight w:val="cyan"/>
        </w:rPr>
        <w:t>мы,</w:t>
      </w:r>
      <w:r w:rsidRPr="00446611">
        <w:rPr>
          <w:b w:val="0"/>
          <w:color w:val="000000"/>
          <w:spacing w:val="144"/>
          <w:highlight w:val="cyan"/>
        </w:rPr>
        <w:t xml:space="preserve"> </w:t>
      </w:r>
      <w:r w:rsidRPr="00446611">
        <w:rPr>
          <w:b w:val="0"/>
          <w:color w:val="000000"/>
          <w:spacing w:val="1"/>
          <w:highlight w:val="cyan"/>
        </w:rPr>
        <w:t>н</w:t>
      </w:r>
      <w:r w:rsidRPr="00446611">
        <w:rPr>
          <w:b w:val="0"/>
          <w:color w:val="000000"/>
          <w:highlight w:val="cyan"/>
        </w:rPr>
        <w:t>еоб</w:t>
      </w:r>
      <w:r w:rsidRPr="00446611">
        <w:rPr>
          <w:b w:val="0"/>
          <w:color w:val="000000"/>
          <w:spacing w:val="2"/>
          <w:highlight w:val="cyan"/>
        </w:rPr>
        <w:t>х</w:t>
      </w:r>
      <w:r w:rsidRPr="00446611">
        <w:rPr>
          <w:b w:val="0"/>
          <w:color w:val="000000"/>
          <w:highlight w:val="cyan"/>
        </w:rPr>
        <w:t>о</w:t>
      </w:r>
      <w:r w:rsidRPr="00446611">
        <w:rPr>
          <w:b w:val="0"/>
          <w:color w:val="000000"/>
          <w:spacing w:val="-1"/>
          <w:highlight w:val="cyan"/>
        </w:rPr>
        <w:t>д</w:t>
      </w:r>
      <w:r w:rsidRPr="00446611">
        <w:rPr>
          <w:b w:val="0"/>
          <w:color w:val="000000"/>
          <w:highlight w:val="cyan"/>
        </w:rPr>
        <w:t>имого</w:t>
      </w:r>
      <w:r w:rsidRPr="00446611">
        <w:rPr>
          <w:b w:val="0"/>
          <w:color w:val="000000"/>
          <w:spacing w:val="147"/>
          <w:highlight w:val="cyan"/>
        </w:rPr>
        <w:t xml:space="preserve"> </w:t>
      </w:r>
      <w:r w:rsidRPr="00446611">
        <w:rPr>
          <w:b w:val="0"/>
          <w:color w:val="000000"/>
          <w:spacing w:val="-3"/>
          <w:highlight w:val="cyan"/>
        </w:rPr>
        <w:t>у</w:t>
      </w:r>
      <w:r w:rsidRPr="00446611">
        <w:rPr>
          <w:b w:val="0"/>
          <w:color w:val="000000"/>
          <w:highlight w:val="cyan"/>
        </w:rPr>
        <w:t>че</w:t>
      </w:r>
      <w:r w:rsidRPr="00446611">
        <w:rPr>
          <w:b w:val="0"/>
          <w:color w:val="000000"/>
          <w:spacing w:val="2"/>
          <w:highlight w:val="cyan"/>
        </w:rPr>
        <w:t>б</w:t>
      </w:r>
      <w:r w:rsidRPr="00446611">
        <w:rPr>
          <w:b w:val="0"/>
          <w:color w:val="000000"/>
          <w:spacing w:val="1"/>
          <w:highlight w:val="cyan"/>
        </w:rPr>
        <w:t>н</w:t>
      </w:r>
      <w:r w:rsidRPr="00446611">
        <w:rPr>
          <w:b w:val="0"/>
          <w:color w:val="000000"/>
          <w:spacing w:val="9"/>
          <w:highlight w:val="cyan"/>
        </w:rPr>
        <w:t>о</w:t>
      </w:r>
      <w:r w:rsidRPr="00446611">
        <w:rPr>
          <w:b w:val="0"/>
          <w:color w:val="000000"/>
          <w:highlight w:val="cyan"/>
        </w:rPr>
        <w:t>-м</w:t>
      </w:r>
      <w:r w:rsidRPr="00446611">
        <w:rPr>
          <w:b w:val="0"/>
          <w:color w:val="000000"/>
          <w:spacing w:val="-1"/>
          <w:highlight w:val="cyan"/>
        </w:rPr>
        <w:t>а</w:t>
      </w:r>
      <w:r w:rsidRPr="00446611">
        <w:rPr>
          <w:b w:val="0"/>
          <w:color w:val="000000"/>
          <w:highlight w:val="cyan"/>
        </w:rPr>
        <w:t>т</w:t>
      </w:r>
      <w:r w:rsidRPr="00446611">
        <w:rPr>
          <w:b w:val="0"/>
          <w:color w:val="000000"/>
          <w:spacing w:val="-1"/>
          <w:highlight w:val="cyan"/>
        </w:rPr>
        <w:t>е</w:t>
      </w:r>
      <w:r w:rsidRPr="00446611">
        <w:rPr>
          <w:b w:val="0"/>
          <w:color w:val="000000"/>
          <w:highlight w:val="cyan"/>
        </w:rPr>
        <w:t>риаль</w:t>
      </w:r>
      <w:r w:rsidRPr="00446611">
        <w:rPr>
          <w:b w:val="0"/>
          <w:color w:val="000000"/>
          <w:spacing w:val="1"/>
          <w:highlight w:val="cyan"/>
        </w:rPr>
        <w:t>н</w:t>
      </w:r>
      <w:r w:rsidRPr="00446611">
        <w:rPr>
          <w:b w:val="0"/>
          <w:color w:val="000000"/>
          <w:highlight w:val="cyan"/>
        </w:rPr>
        <w:t>ого оснащ</w:t>
      </w:r>
      <w:r w:rsidRPr="00446611">
        <w:rPr>
          <w:b w:val="0"/>
          <w:color w:val="000000"/>
          <w:spacing w:val="-1"/>
          <w:highlight w:val="cyan"/>
        </w:rPr>
        <w:t>е</w:t>
      </w:r>
      <w:r w:rsidRPr="00446611">
        <w:rPr>
          <w:b w:val="0"/>
          <w:color w:val="000000"/>
          <w:highlight w:val="cyan"/>
        </w:rPr>
        <w:t>н</w:t>
      </w:r>
      <w:r w:rsidRPr="00446611">
        <w:rPr>
          <w:b w:val="0"/>
          <w:color w:val="000000"/>
          <w:spacing w:val="1"/>
          <w:highlight w:val="cyan"/>
        </w:rPr>
        <w:t>и</w:t>
      </w:r>
      <w:r w:rsidRPr="00446611">
        <w:rPr>
          <w:b w:val="0"/>
          <w:color w:val="000000"/>
          <w:highlight w:val="cyan"/>
        </w:rPr>
        <w:t>я образов</w:t>
      </w:r>
      <w:r w:rsidRPr="00446611">
        <w:rPr>
          <w:b w:val="0"/>
          <w:color w:val="000000"/>
          <w:spacing w:val="-1"/>
          <w:highlight w:val="cyan"/>
        </w:rPr>
        <w:t>а</w:t>
      </w:r>
      <w:r w:rsidRPr="00446611">
        <w:rPr>
          <w:b w:val="0"/>
          <w:color w:val="000000"/>
          <w:highlight w:val="cyan"/>
        </w:rPr>
        <w:t>тель</w:t>
      </w:r>
      <w:r w:rsidRPr="00446611">
        <w:rPr>
          <w:b w:val="0"/>
          <w:color w:val="000000"/>
          <w:spacing w:val="1"/>
          <w:highlight w:val="cyan"/>
        </w:rPr>
        <w:t>н</w:t>
      </w:r>
      <w:r w:rsidRPr="00446611">
        <w:rPr>
          <w:b w:val="0"/>
          <w:color w:val="000000"/>
          <w:highlight w:val="cyan"/>
        </w:rPr>
        <w:t>о</w:t>
      </w:r>
      <w:r w:rsidRPr="00446611">
        <w:rPr>
          <w:b w:val="0"/>
          <w:color w:val="000000"/>
          <w:spacing w:val="-2"/>
          <w:highlight w:val="cyan"/>
        </w:rPr>
        <w:t>г</w:t>
      </w:r>
      <w:r w:rsidRPr="00446611">
        <w:rPr>
          <w:b w:val="0"/>
          <w:color w:val="000000"/>
          <w:highlight w:val="cyan"/>
        </w:rPr>
        <w:t>о про</w:t>
      </w:r>
      <w:r w:rsidRPr="00446611">
        <w:rPr>
          <w:b w:val="0"/>
          <w:color w:val="000000"/>
          <w:spacing w:val="1"/>
          <w:highlight w:val="cyan"/>
        </w:rPr>
        <w:t>ц</w:t>
      </w:r>
      <w:r w:rsidRPr="00446611">
        <w:rPr>
          <w:b w:val="0"/>
          <w:color w:val="000000"/>
          <w:highlight w:val="cyan"/>
        </w:rPr>
        <w:t>е</w:t>
      </w:r>
      <w:r w:rsidRPr="00446611">
        <w:rPr>
          <w:b w:val="0"/>
          <w:color w:val="000000"/>
          <w:spacing w:val="-1"/>
          <w:highlight w:val="cyan"/>
        </w:rPr>
        <w:t>с</w:t>
      </w:r>
      <w:r w:rsidRPr="00446611">
        <w:rPr>
          <w:b w:val="0"/>
          <w:color w:val="000000"/>
          <w:highlight w:val="cyan"/>
        </w:rPr>
        <w:t>са</w:t>
      </w:r>
      <w:r w:rsidRPr="00446611">
        <w:rPr>
          <w:b w:val="0"/>
          <w:color w:val="000000"/>
          <w:highlight w:val="cyan"/>
        </w:rPr>
        <w:tab/>
        <w:t xml:space="preserve"> и создан</w:t>
      </w:r>
      <w:r w:rsidRPr="00446611">
        <w:rPr>
          <w:b w:val="0"/>
          <w:color w:val="000000"/>
          <w:spacing w:val="1"/>
          <w:highlight w:val="cyan"/>
        </w:rPr>
        <w:t>и</w:t>
      </w:r>
      <w:r w:rsidRPr="00446611">
        <w:rPr>
          <w:b w:val="0"/>
          <w:color w:val="000000"/>
          <w:highlight w:val="cyan"/>
        </w:rPr>
        <w:t>ю соо</w:t>
      </w:r>
      <w:r w:rsidRPr="00446611">
        <w:rPr>
          <w:b w:val="0"/>
          <w:color w:val="000000"/>
          <w:spacing w:val="7"/>
          <w:highlight w:val="cyan"/>
        </w:rPr>
        <w:t>т</w:t>
      </w:r>
      <w:r w:rsidRPr="00446611">
        <w:rPr>
          <w:b w:val="0"/>
          <w:color w:val="000000"/>
          <w:highlight w:val="cyan"/>
        </w:rPr>
        <w:t>в</w:t>
      </w:r>
      <w:r w:rsidRPr="00446611">
        <w:rPr>
          <w:b w:val="0"/>
          <w:color w:val="000000"/>
          <w:spacing w:val="-1"/>
          <w:highlight w:val="cyan"/>
        </w:rPr>
        <w:t>е</w:t>
      </w:r>
      <w:r w:rsidRPr="00446611">
        <w:rPr>
          <w:b w:val="0"/>
          <w:color w:val="000000"/>
          <w:highlight w:val="cyan"/>
        </w:rPr>
        <w:t>тст</w:t>
      </w:r>
      <w:r w:rsidRPr="00446611">
        <w:rPr>
          <w:b w:val="0"/>
          <w:color w:val="000000"/>
          <w:spacing w:val="1"/>
          <w:highlight w:val="cyan"/>
        </w:rPr>
        <w:t>в</w:t>
      </w:r>
      <w:r w:rsidRPr="00446611">
        <w:rPr>
          <w:b w:val="0"/>
          <w:color w:val="000000"/>
          <w:spacing w:val="-4"/>
          <w:highlight w:val="cyan"/>
        </w:rPr>
        <w:t>у</w:t>
      </w:r>
      <w:r w:rsidRPr="00446611">
        <w:rPr>
          <w:b w:val="0"/>
          <w:color w:val="000000"/>
          <w:highlight w:val="cyan"/>
        </w:rPr>
        <w:t>ю</w:t>
      </w:r>
      <w:r w:rsidRPr="00446611">
        <w:rPr>
          <w:b w:val="0"/>
          <w:color w:val="000000"/>
          <w:spacing w:val="2"/>
          <w:highlight w:val="cyan"/>
        </w:rPr>
        <w:t>щ</w:t>
      </w:r>
      <w:r w:rsidRPr="00446611">
        <w:rPr>
          <w:b w:val="0"/>
          <w:color w:val="000000"/>
          <w:highlight w:val="cyan"/>
        </w:rPr>
        <w:t>ей образов</w:t>
      </w:r>
      <w:r w:rsidRPr="00446611">
        <w:rPr>
          <w:b w:val="0"/>
          <w:color w:val="000000"/>
          <w:spacing w:val="-1"/>
          <w:highlight w:val="cyan"/>
        </w:rPr>
        <w:t>а</w:t>
      </w:r>
      <w:r w:rsidRPr="00446611">
        <w:rPr>
          <w:b w:val="0"/>
          <w:color w:val="000000"/>
          <w:highlight w:val="cyan"/>
        </w:rPr>
        <w:t>тель</w:t>
      </w:r>
      <w:r w:rsidRPr="00446611">
        <w:rPr>
          <w:b w:val="0"/>
          <w:color w:val="000000"/>
          <w:spacing w:val="1"/>
          <w:highlight w:val="cyan"/>
        </w:rPr>
        <w:t>н</w:t>
      </w:r>
      <w:r w:rsidRPr="00446611">
        <w:rPr>
          <w:b w:val="0"/>
          <w:color w:val="000000"/>
          <w:highlight w:val="cyan"/>
        </w:rPr>
        <w:t>ой</w:t>
      </w:r>
      <w:r w:rsidRPr="00446611">
        <w:rPr>
          <w:b w:val="0"/>
          <w:color w:val="000000"/>
          <w:spacing w:val="1"/>
          <w:highlight w:val="cyan"/>
        </w:rPr>
        <w:t xml:space="preserve"> </w:t>
      </w:r>
      <w:r w:rsidRPr="00446611">
        <w:rPr>
          <w:b w:val="0"/>
          <w:color w:val="000000"/>
          <w:highlight w:val="cyan"/>
        </w:rPr>
        <w:t>и</w:t>
      </w:r>
      <w:r w:rsidRPr="00446611">
        <w:rPr>
          <w:b w:val="0"/>
          <w:color w:val="000000"/>
          <w:spacing w:val="1"/>
          <w:highlight w:val="cyan"/>
        </w:rPr>
        <w:t xml:space="preserve"> </w:t>
      </w:r>
      <w:r w:rsidRPr="00446611">
        <w:rPr>
          <w:b w:val="0"/>
          <w:color w:val="000000"/>
          <w:highlight w:val="cyan"/>
        </w:rPr>
        <w:t>с</w:t>
      </w:r>
      <w:r w:rsidRPr="00446611">
        <w:rPr>
          <w:b w:val="0"/>
          <w:color w:val="000000"/>
          <w:spacing w:val="-3"/>
          <w:highlight w:val="cyan"/>
        </w:rPr>
        <w:t>о</w:t>
      </w:r>
      <w:r w:rsidRPr="00446611">
        <w:rPr>
          <w:b w:val="0"/>
          <w:color w:val="000000"/>
          <w:highlight w:val="cyan"/>
        </w:rPr>
        <w:t>ци</w:t>
      </w:r>
      <w:r w:rsidRPr="00446611">
        <w:rPr>
          <w:b w:val="0"/>
          <w:color w:val="000000"/>
          <w:spacing w:val="-1"/>
          <w:highlight w:val="cyan"/>
        </w:rPr>
        <w:t>а</w:t>
      </w:r>
      <w:r w:rsidRPr="00446611">
        <w:rPr>
          <w:b w:val="0"/>
          <w:color w:val="000000"/>
          <w:highlight w:val="cyan"/>
        </w:rPr>
        <w:t>ль</w:t>
      </w:r>
      <w:r w:rsidRPr="00446611">
        <w:rPr>
          <w:b w:val="0"/>
          <w:color w:val="000000"/>
          <w:spacing w:val="1"/>
          <w:highlight w:val="cyan"/>
        </w:rPr>
        <w:t>н</w:t>
      </w:r>
      <w:r w:rsidRPr="00446611">
        <w:rPr>
          <w:b w:val="0"/>
          <w:color w:val="000000"/>
          <w:highlight w:val="cyan"/>
        </w:rPr>
        <w:t>ой</w:t>
      </w:r>
      <w:r w:rsidRPr="00446611">
        <w:rPr>
          <w:b w:val="0"/>
          <w:color w:val="000000"/>
          <w:spacing w:val="1"/>
          <w:highlight w:val="cyan"/>
        </w:rPr>
        <w:t xml:space="preserve"> </w:t>
      </w:r>
      <w:r w:rsidRPr="00446611">
        <w:rPr>
          <w:b w:val="0"/>
          <w:color w:val="000000"/>
          <w:highlight w:val="cyan"/>
        </w:rPr>
        <w:t>ср</w:t>
      </w:r>
      <w:r w:rsidRPr="00446611">
        <w:rPr>
          <w:b w:val="0"/>
          <w:color w:val="000000"/>
          <w:spacing w:val="-1"/>
          <w:highlight w:val="cyan"/>
        </w:rPr>
        <w:t>е</w:t>
      </w:r>
      <w:r w:rsidRPr="00446611">
        <w:rPr>
          <w:b w:val="0"/>
          <w:color w:val="000000"/>
          <w:highlight w:val="cyan"/>
        </w:rPr>
        <w:t>ды. В соотв</w:t>
      </w:r>
      <w:r w:rsidRPr="00446611">
        <w:rPr>
          <w:b w:val="0"/>
          <w:color w:val="000000"/>
          <w:spacing w:val="-1"/>
          <w:highlight w:val="cyan"/>
        </w:rPr>
        <w:t>е</w:t>
      </w:r>
      <w:r w:rsidRPr="00446611">
        <w:rPr>
          <w:b w:val="0"/>
          <w:color w:val="000000"/>
          <w:highlight w:val="cyan"/>
        </w:rPr>
        <w:t>т</w:t>
      </w:r>
      <w:r w:rsidRPr="00446611">
        <w:rPr>
          <w:b w:val="0"/>
          <w:color w:val="000000"/>
          <w:spacing w:val="-1"/>
          <w:highlight w:val="cyan"/>
        </w:rPr>
        <w:t>с</w:t>
      </w:r>
      <w:r w:rsidRPr="00446611">
        <w:rPr>
          <w:b w:val="0"/>
          <w:color w:val="000000"/>
          <w:highlight w:val="cyan"/>
        </w:rPr>
        <w:t>твии</w:t>
      </w:r>
      <w:r w:rsidRPr="00446611">
        <w:rPr>
          <w:b w:val="0"/>
          <w:color w:val="000000"/>
          <w:highlight w:val="cyan"/>
        </w:rPr>
        <w:tab/>
        <w:t>с требов</w:t>
      </w:r>
      <w:r w:rsidRPr="00446611">
        <w:rPr>
          <w:b w:val="0"/>
          <w:color w:val="000000"/>
          <w:spacing w:val="-1"/>
          <w:highlight w:val="cyan"/>
        </w:rPr>
        <w:t>а</w:t>
      </w:r>
      <w:r w:rsidRPr="00446611">
        <w:rPr>
          <w:b w:val="0"/>
          <w:color w:val="000000"/>
          <w:highlight w:val="cyan"/>
        </w:rPr>
        <w:t>н</w:t>
      </w:r>
      <w:r w:rsidRPr="00446611">
        <w:rPr>
          <w:b w:val="0"/>
          <w:color w:val="000000"/>
          <w:spacing w:val="1"/>
          <w:highlight w:val="cyan"/>
        </w:rPr>
        <w:t>и</w:t>
      </w:r>
      <w:r w:rsidRPr="00446611">
        <w:rPr>
          <w:b w:val="0"/>
          <w:color w:val="000000"/>
          <w:highlight w:val="cyan"/>
        </w:rPr>
        <w:t>ями</w:t>
      </w:r>
      <w:r w:rsidRPr="00446611">
        <w:rPr>
          <w:b w:val="0"/>
          <w:color w:val="000000"/>
          <w:highlight w:val="cyan"/>
        </w:rPr>
        <w:tab/>
        <w:t>Ф</w:t>
      </w:r>
      <w:r w:rsidRPr="00446611">
        <w:rPr>
          <w:b w:val="0"/>
          <w:color w:val="000000"/>
          <w:spacing w:val="-1"/>
          <w:highlight w:val="cyan"/>
        </w:rPr>
        <w:t>Г</w:t>
      </w:r>
      <w:r w:rsidRPr="00446611">
        <w:rPr>
          <w:b w:val="0"/>
          <w:color w:val="000000"/>
          <w:highlight w:val="cyan"/>
        </w:rPr>
        <w:t>ОС в МБОУ</w:t>
      </w:r>
      <w:r w:rsidRPr="00446611">
        <w:rPr>
          <w:b w:val="0"/>
          <w:color w:val="000000"/>
          <w:spacing w:val="-1"/>
          <w:highlight w:val="cyan"/>
        </w:rPr>
        <w:t>"</w:t>
      </w:r>
      <w:r w:rsidRPr="00446611">
        <w:rPr>
          <w:b w:val="0"/>
          <w:color w:val="000000"/>
          <w:spacing w:val="1"/>
          <w:highlight w:val="cyan"/>
        </w:rPr>
        <w:t>Ржанопольская основная</w:t>
      </w:r>
      <w:r w:rsidRPr="00446611">
        <w:rPr>
          <w:b w:val="0"/>
          <w:color w:val="000000"/>
          <w:highlight w:val="cyan"/>
        </w:rPr>
        <w:t xml:space="preserve"> общеобр</w:t>
      </w:r>
      <w:r w:rsidRPr="00446611">
        <w:rPr>
          <w:b w:val="0"/>
          <w:color w:val="000000"/>
          <w:spacing w:val="-1"/>
          <w:highlight w:val="cyan"/>
        </w:rPr>
        <w:t>а</w:t>
      </w:r>
      <w:r w:rsidRPr="00446611">
        <w:rPr>
          <w:b w:val="0"/>
          <w:color w:val="000000"/>
          <w:highlight w:val="cyan"/>
        </w:rPr>
        <w:t>зоват</w:t>
      </w:r>
      <w:r w:rsidRPr="00446611">
        <w:rPr>
          <w:b w:val="0"/>
          <w:color w:val="000000"/>
          <w:spacing w:val="-1"/>
          <w:highlight w:val="cyan"/>
        </w:rPr>
        <w:t>е</w:t>
      </w:r>
      <w:r w:rsidRPr="00446611">
        <w:rPr>
          <w:b w:val="0"/>
          <w:color w:val="000000"/>
          <w:highlight w:val="cyan"/>
        </w:rPr>
        <w:t>ль</w:t>
      </w:r>
      <w:r w:rsidRPr="00446611">
        <w:rPr>
          <w:b w:val="0"/>
          <w:color w:val="000000"/>
          <w:spacing w:val="1"/>
          <w:highlight w:val="cyan"/>
        </w:rPr>
        <w:t>н</w:t>
      </w:r>
      <w:r w:rsidRPr="00446611">
        <w:rPr>
          <w:b w:val="0"/>
          <w:color w:val="000000"/>
          <w:highlight w:val="cyan"/>
        </w:rPr>
        <w:t>ая</w:t>
      </w:r>
      <w:r w:rsidRPr="00446611">
        <w:rPr>
          <w:b w:val="0"/>
          <w:color w:val="000000"/>
          <w:spacing w:val="61"/>
          <w:highlight w:val="cyan"/>
        </w:rPr>
        <w:t xml:space="preserve"> </w:t>
      </w:r>
      <w:r w:rsidRPr="00446611">
        <w:rPr>
          <w:b w:val="0"/>
          <w:color w:val="000000"/>
          <w:highlight w:val="cyan"/>
        </w:rPr>
        <w:t>ш</w:t>
      </w:r>
      <w:r w:rsidRPr="00446611">
        <w:rPr>
          <w:b w:val="0"/>
          <w:color w:val="000000"/>
          <w:spacing w:val="1"/>
          <w:highlight w:val="cyan"/>
        </w:rPr>
        <w:t>к</w:t>
      </w:r>
      <w:r w:rsidRPr="00446611">
        <w:rPr>
          <w:b w:val="0"/>
          <w:color w:val="000000"/>
          <w:highlight w:val="cyan"/>
        </w:rPr>
        <w:t>ола"</w:t>
      </w:r>
      <w:r w:rsidRPr="00446611">
        <w:rPr>
          <w:b w:val="0"/>
          <w:color w:val="000000"/>
          <w:spacing w:val="62"/>
          <w:highlight w:val="cyan"/>
        </w:rPr>
        <w:t xml:space="preserve"> </w:t>
      </w:r>
      <w:r w:rsidRPr="00446611">
        <w:rPr>
          <w:b w:val="0"/>
          <w:color w:val="000000"/>
          <w:highlight w:val="cyan"/>
        </w:rPr>
        <w:t>За</w:t>
      </w:r>
      <w:r w:rsidRPr="00446611">
        <w:rPr>
          <w:b w:val="0"/>
          <w:color w:val="000000"/>
          <w:spacing w:val="1"/>
          <w:highlight w:val="cyan"/>
        </w:rPr>
        <w:t>л</w:t>
      </w:r>
      <w:r w:rsidRPr="00446611">
        <w:rPr>
          <w:b w:val="0"/>
          <w:color w:val="000000"/>
          <w:highlight w:val="cyan"/>
        </w:rPr>
        <w:t>егощ</w:t>
      </w:r>
      <w:r w:rsidRPr="00446611">
        <w:rPr>
          <w:b w:val="0"/>
          <w:color w:val="000000"/>
          <w:spacing w:val="-1"/>
          <w:highlight w:val="cyan"/>
        </w:rPr>
        <w:t>е</w:t>
      </w:r>
      <w:r w:rsidRPr="00446611">
        <w:rPr>
          <w:b w:val="0"/>
          <w:color w:val="000000"/>
          <w:highlight w:val="cyan"/>
        </w:rPr>
        <w:t>нского</w:t>
      </w:r>
      <w:r w:rsidRPr="00446611">
        <w:rPr>
          <w:b w:val="0"/>
          <w:color w:val="000000"/>
          <w:spacing w:val="62"/>
          <w:highlight w:val="cyan"/>
        </w:rPr>
        <w:t xml:space="preserve"> </w:t>
      </w:r>
      <w:r w:rsidRPr="00446611">
        <w:rPr>
          <w:b w:val="0"/>
          <w:color w:val="000000"/>
          <w:highlight w:val="cyan"/>
        </w:rPr>
        <w:t>райо</w:t>
      </w:r>
      <w:r w:rsidRPr="00446611">
        <w:rPr>
          <w:b w:val="0"/>
          <w:color w:val="000000"/>
          <w:spacing w:val="1"/>
          <w:highlight w:val="cyan"/>
        </w:rPr>
        <w:t>н</w:t>
      </w:r>
      <w:r w:rsidRPr="00446611">
        <w:rPr>
          <w:b w:val="0"/>
          <w:color w:val="000000"/>
          <w:highlight w:val="cyan"/>
        </w:rPr>
        <w:t>а</w:t>
      </w:r>
      <w:r w:rsidRPr="00446611">
        <w:rPr>
          <w:b w:val="0"/>
          <w:color w:val="000000"/>
          <w:spacing w:val="61"/>
          <w:highlight w:val="cyan"/>
        </w:rPr>
        <w:t xml:space="preserve"> </w:t>
      </w:r>
      <w:r w:rsidRPr="00446611">
        <w:rPr>
          <w:b w:val="0"/>
          <w:color w:val="000000"/>
          <w:highlight w:val="cyan"/>
        </w:rPr>
        <w:t>Орловс</w:t>
      </w:r>
      <w:r w:rsidRPr="00446611">
        <w:rPr>
          <w:b w:val="0"/>
          <w:color w:val="000000"/>
          <w:spacing w:val="2"/>
          <w:highlight w:val="cyan"/>
        </w:rPr>
        <w:t>к</w:t>
      </w:r>
      <w:r w:rsidRPr="00446611">
        <w:rPr>
          <w:b w:val="0"/>
          <w:color w:val="000000"/>
          <w:highlight w:val="cyan"/>
        </w:rPr>
        <w:t>ой</w:t>
      </w:r>
      <w:r w:rsidRPr="00446611">
        <w:rPr>
          <w:b w:val="0"/>
          <w:color w:val="000000"/>
          <w:spacing w:val="63"/>
          <w:highlight w:val="cyan"/>
        </w:rPr>
        <w:t xml:space="preserve"> </w:t>
      </w:r>
      <w:r w:rsidRPr="00446611">
        <w:rPr>
          <w:b w:val="0"/>
          <w:color w:val="000000"/>
          <w:highlight w:val="cyan"/>
        </w:rPr>
        <w:t>обла</w:t>
      </w:r>
      <w:r w:rsidRPr="00446611">
        <w:rPr>
          <w:b w:val="0"/>
          <w:color w:val="000000"/>
          <w:spacing w:val="-1"/>
          <w:highlight w:val="cyan"/>
        </w:rPr>
        <w:t>с</w:t>
      </w:r>
      <w:r w:rsidRPr="00446611">
        <w:rPr>
          <w:b w:val="0"/>
          <w:color w:val="000000"/>
          <w:highlight w:val="cyan"/>
        </w:rPr>
        <w:t>т</w:t>
      </w:r>
      <w:r w:rsidRPr="00446611">
        <w:rPr>
          <w:b w:val="0"/>
          <w:color w:val="000000"/>
          <w:spacing w:val="1"/>
          <w:highlight w:val="cyan"/>
        </w:rPr>
        <w:t>и</w:t>
      </w:r>
      <w:r w:rsidRPr="00446611">
        <w:rPr>
          <w:b w:val="0"/>
          <w:color w:val="000000"/>
          <w:highlight w:val="cyan"/>
        </w:rPr>
        <w:t>,</w:t>
      </w:r>
      <w:r w:rsidRPr="00446611">
        <w:rPr>
          <w:b w:val="0"/>
          <w:color w:val="000000"/>
          <w:spacing w:val="62"/>
          <w:highlight w:val="cyan"/>
        </w:rPr>
        <w:t xml:space="preserve"> </w:t>
      </w:r>
      <w:r w:rsidRPr="00446611">
        <w:rPr>
          <w:b w:val="0"/>
          <w:color w:val="000000"/>
          <w:highlight w:val="cyan"/>
        </w:rPr>
        <w:t>ре</w:t>
      </w:r>
      <w:r w:rsidRPr="00446611">
        <w:rPr>
          <w:b w:val="0"/>
          <w:color w:val="000000"/>
          <w:spacing w:val="-1"/>
          <w:highlight w:val="cyan"/>
        </w:rPr>
        <w:t>а</w:t>
      </w:r>
      <w:r w:rsidRPr="00446611">
        <w:rPr>
          <w:b w:val="0"/>
          <w:color w:val="000000"/>
          <w:highlight w:val="cyan"/>
        </w:rPr>
        <w:t>ли</w:t>
      </w:r>
      <w:r w:rsidRPr="00446611">
        <w:rPr>
          <w:b w:val="0"/>
          <w:color w:val="000000"/>
          <w:spacing w:val="4"/>
          <w:highlight w:val="cyan"/>
        </w:rPr>
        <w:t>з</w:t>
      </w:r>
      <w:r w:rsidRPr="00446611">
        <w:rPr>
          <w:b w:val="0"/>
          <w:color w:val="000000"/>
          <w:spacing w:val="-6"/>
          <w:highlight w:val="cyan"/>
        </w:rPr>
        <w:t>у</w:t>
      </w:r>
      <w:r w:rsidRPr="00446611">
        <w:rPr>
          <w:b w:val="0"/>
          <w:color w:val="000000"/>
          <w:spacing w:val="1"/>
          <w:highlight w:val="cyan"/>
        </w:rPr>
        <w:t>ю</w:t>
      </w:r>
      <w:r w:rsidRPr="00446611">
        <w:rPr>
          <w:b w:val="0"/>
          <w:color w:val="000000"/>
          <w:highlight w:val="cyan"/>
        </w:rPr>
        <w:t>щей основ</w:t>
      </w:r>
      <w:r w:rsidRPr="00446611">
        <w:rPr>
          <w:b w:val="0"/>
          <w:color w:val="000000"/>
          <w:spacing w:val="2"/>
          <w:highlight w:val="cyan"/>
        </w:rPr>
        <w:t>н</w:t>
      </w:r>
      <w:r w:rsidRPr="00446611">
        <w:rPr>
          <w:b w:val="0"/>
          <w:color w:val="000000"/>
          <w:spacing w:val="-6"/>
          <w:highlight w:val="cyan"/>
        </w:rPr>
        <w:t>у</w:t>
      </w:r>
      <w:r w:rsidRPr="00446611">
        <w:rPr>
          <w:b w:val="0"/>
          <w:color w:val="000000"/>
          <w:highlight w:val="cyan"/>
        </w:rPr>
        <w:t>ю об</w:t>
      </w:r>
      <w:r w:rsidRPr="00446611">
        <w:rPr>
          <w:b w:val="0"/>
          <w:color w:val="000000"/>
          <w:spacing w:val="2"/>
          <w:highlight w:val="cyan"/>
        </w:rPr>
        <w:t>р</w:t>
      </w:r>
      <w:r w:rsidRPr="00446611">
        <w:rPr>
          <w:b w:val="0"/>
          <w:color w:val="000000"/>
          <w:highlight w:val="cyan"/>
        </w:rPr>
        <w:t>азоват</w:t>
      </w:r>
      <w:r w:rsidRPr="00446611">
        <w:rPr>
          <w:b w:val="0"/>
          <w:color w:val="000000"/>
          <w:spacing w:val="-1"/>
          <w:highlight w:val="cyan"/>
        </w:rPr>
        <w:t>е</w:t>
      </w:r>
      <w:r w:rsidRPr="00446611">
        <w:rPr>
          <w:b w:val="0"/>
          <w:color w:val="000000"/>
          <w:highlight w:val="cyan"/>
        </w:rPr>
        <w:t>ль</w:t>
      </w:r>
      <w:r w:rsidRPr="00446611">
        <w:rPr>
          <w:b w:val="0"/>
          <w:color w:val="000000"/>
          <w:spacing w:val="3"/>
          <w:highlight w:val="cyan"/>
        </w:rPr>
        <w:t>н</w:t>
      </w:r>
      <w:r w:rsidRPr="00446611">
        <w:rPr>
          <w:b w:val="0"/>
          <w:color w:val="000000"/>
          <w:spacing w:val="-6"/>
          <w:highlight w:val="cyan"/>
        </w:rPr>
        <w:t>у</w:t>
      </w:r>
      <w:r w:rsidRPr="00446611">
        <w:rPr>
          <w:b w:val="0"/>
          <w:color w:val="000000"/>
          <w:highlight w:val="cyan"/>
        </w:rPr>
        <w:t xml:space="preserve">ю </w:t>
      </w:r>
      <w:r w:rsidRPr="00446611">
        <w:rPr>
          <w:b w:val="0"/>
          <w:color w:val="000000"/>
          <w:spacing w:val="1"/>
          <w:highlight w:val="cyan"/>
        </w:rPr>
        <w:t>п</w:t>
      </w:r>
      <w:r w:rsidRPr="00446611">
        <w:rPr>
          <w:b w:val="0"/>
          <w:color w:val="000000"/>
          <w:highlight w:val="cyan"/>
        </w:rPr>
        <w:t>рограм</w:t>
      </w:r>
      <w:r w:rsidRPr="00446611">
        <w:rPr>
          <w:b w:val="0"/>
          <w:color w:val="000000"/>
          <w:spacing w:val="4"/>
          <w:highlight w:val="cyan"/>
        </w:rPr>
        <w:t>м</w:t>
      </w:r>
      <w:r w:rsidRPr="00446611">
        <w:rPr>
          <w:b w:val="0"/>
          <w:color w:val="000000"/>
          <w:highlight w:val="cyan"/>
        </w:rPr>
        <w:t>у</w:t>
      </w:r>
      <w:r w:rsidRPr="00446611">
        <w:rPr>
          <w:b w:val="0"/>
          <w:color w:val="000000"/>
          <w:spacing w:val="-4"/>
          <w:highlight w:val="cyan"/>
        </w:rPr>
        <w:t xml:space="preserve"> </w:t>
      </w:r>
      <w:r w:rsidRPr="00446611">
        <w:rPr>
          <w:b w:val="0"/>
          <w:color w:val="000000"/>
          <w:highlight w:val="cyan"/>
        </w:rPr>
        <w:t>о</w:t>
      </w:r>
      <w:r w:rsidRPr="00446611">
        <w:rPr>
          <w:b w:val="0"/>
          <w:color w:val="000000"/>
          <w:spacing w:val="-1"/>
          <w:highlight w:val="cyan"/>
        </w:rPr>
        <w:t>с</w:t>
      </w:r>
      <w:r w:rsidRPr="00446611">
        <w:rPr>
          <w:b w:val="0"/>
          <w:color w:val="000000"/>
          <w:highlight w:val="cyan"/>
        </w:rPr>
        <w:t>нов</w:t>
      </w:r>
      <w:r w:rsidRPr="00446611">
        <w:rPr>
          <w:b w:val="0"/>
          <w:color w:val="000000"/>
          <w:spacing w:val="1"/>
          <w:highlight w:val="cyan"/>
        </w:rPr>
        <w:t>н</w:t>
      </w:r>
      <w:r w:rsidRPr="00446611">
        <w:rPr>
          <w:b w:val="0"/>
          <w:color w:val="000000"/>
          <w:highlight w:val="cyan"/>
        </w:rPr>
        <w:t>ого общего обр</w:t>
      </w:r>
      <w:r w:rsidRPr="00446611">
        <w:rPr>
          <w:b w:val="0"/>
          <w:color w:val="000000"/>
          <w:spacing w:val="-1"/>
          <w:highlight w:val="cyan"/>
        </w:rPr>
        <w:t>а</w:t>
      </w:r>
      <w:r w:rsidRPr="00446611">
        <w:rPr>
          <w:b w:val="0"/>
          <w:color w:val="000000"/>
          <w:highlight w:val="cyan"/>
        </w:rPr>
        <w:t>зо</w:t>
      </w:r>
      <w:r w:rsidRPr="00446611">
        <w:rPr>
          <w:b w:val="0"/>
          <w:color w:val="000000"/>
          <w:spacing w:val="4"/>
          <w:highlight w:val="cyan"/>
        </w:rPr>
        <w:t>в</w:t>
      </w:r>
      <w:r w:rsidRPr="00446611">
        <w:rPr>
          <w:b w:val="0"/>
          <w:color w:val="000000"/>
          <w:highlight w:val="cyan"/>
        </w:rPr>
        <w:t>ан</w:t>
      </w:r>
      <w:r w:rsidRPr="00446611">
        <w:rPr>
          <w:b w:val="0"/>
          <w:color w:val="000000"/>
          <w:spacing w:val="1"/>
          <w:highlight w:val="cyan"/>
        </w:rPr>
        <w:t>и</w:t>
      </w:r>
      <w:r w:rsidRPr="00446611">
        <w:rPr>
          <w:b w:val="0"/>
          <w:color w:val="000000"/>
          <w:highlight w:val="cyan"/>
        </w:rPr>
        <w:t>я, в</w:t>
      </w:r>
      <w:r w:rsidRPr="00446611">
        <w:rPr>
          <w:b w:val="0"/>
          <w:color w:val="000000"/>
          <w:spacing w:val="2"/>
          <w:highlight w:val="cyan"/>
        </w:rPr>
        <w:t xml:space="preserve"> </w:t>
      </w:r>
      <w:r w:rsidRPr="00446611">
        <w:rPr>
          <w:b w:val="0"/>
          <w:color w:val="000000"/>
          <w:spacing w:val="-4"/>
          <w:highlight w:val="cyan"/>
        </w:rPr>
        <w:t>у</w:t>
      </w:r>
      <w:r w:rsidRPr="00446611">
        <w:rPr>
          <w:b w:val="0"/>
          <w:color w:val="000000"/>
          <w:spacing w:val="1"/>
          <w:highlight w:val="cyan"/>
        </w:rPr>
        <w:t>ч</w:t>
      </w:r>
      <w:r w:rsidRPr="00446611">
        <w:rPr>
          <w:b w:val="0"/>
          <w:color w:val="000000"/>
          <w:highlight w:val="cyan"/>
        </w:rPr>
        <w:t>режд</w:t>
      </w:r>
      <w:r w:rsidRPr="00446611">
        <w:rPr>
          <w:b w:val="0"/>
          <w:color w:val="000000"/>
          <w:spacing w:val="-1"/>
          <w:highlight w:val="cyan"/>
        </w:rPr>
        <w:t>е</w:t>
      </w:r>
      <w:r w:rsidRPr="00446611">
        <w:rPr>
          <w:b w:val="0"/>
          <w:color w:val="000000"/>
          <w:highlight w:val="cyan"/>
        </w:rPr>
        <w:t>н</w:t>
      </w:r>
      <w:r w:rsidRPr="00446611">
        <w:rPr>
          <w:b w:val="0"/>
          <w:color w:val="000000"/>
          <w:spacing w:val="1"/>
          <w:highlight w:val="cyan"/>
        </w:rPr>
        <w:t>и</w:t>
      </w:r>
      <w:r w:rsidRPr="00446611">
        <w:rPr>
          <w:b w:val="0"/>
          <w:color w:val="000000"/>
          <w:highlight w:val="cyan"/>
        </w:rPr>
        <w:t xml:space="preserve">и </w:t>
      </w:r>
      <w:r w:rsidRPr="00446611">
        <w:rPr>
          <w:b w:val="0"/>
          <w:color w:val="000000"/>
          <w:spacing w:val="1"/>
          <w:highlight w:val="cyan"/>
        </w:rPr>
        <w:t>и</w:t>
      </w:r>
      <w:r w:rsidRPr="00446611">
        <w:rPr>
          <w:b w:val="0"/>
          <w:color w:val="000000"/>
          <w:highlight w:val="cyan"/>
        </w:rPr>
        <w:t>мею</w:t>
      </w:r>
      <w:r w:rsidRPr="00446611">
        <w:rPr>
          <w:b w:val="0"/>
          <w:color w:val="000000"/>
          <w:spacing w:val="-1"/>
          <w:highlight w:val="cyan"/>
        </w:rPr>
        <w:t>тс</w:t>
      </w:r>
      <w:r w:rsidRPr="00446611">
        <w:rPr>
          <w:b w:val="0"/>
          <w:color w:val="000000"/>
          <w:highlight w:val="cyan"/>
        </w:rPr>
        <w:t>я:</w:t>
      </w:r>
    </w:p>
    <w:p w:rsidR="00500047" w:rsidRPr="00446611" w:rsidRDefault="00500047" w:rsidP="00500047">
      <w:pPr>
        <w:pStyle w:val="a5"/>
        <w:spacing w:line="239" w:lineRule="auto"/>
        <w:ind w:left="2037" w:right="-20" w:firstLine="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pacing w:val="-4"/>
          <w:sz w:val="24"/>
          <w:szCs w:val="24"/>
          <w:highlight w:val="cyan"/>
        </w:rPr>
        <w:t>у</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б</w:t>
      </w:r>
      <w:r w:rsidRPr="00446611">
        <w:rPr>
          <w:color w:val="000000"/>
          <w:spacing w:val="2"/>
          <w:sz w:val="24"/>
          <w:szCs w:val="24"/>
          <w:highlight w:val="cyan"/>
        </w:rPr>
        <w:t>н</w:t>
      </w:r>
      <w:r w:rsidRPr="00446611">
        <w:rPr>
          <w:color w:val="000000"/>
          <w:sz w:val="24"/>
          <w:szCs w:val="24"/>
          <w:highlight w:val="cyan"/>
        </w:rPr>
        <w:t>ые</w:t>
      </w:r>
      <w:r w:rsidRPr="00446611">
        <w:rPr>
          <w:color w:val="000000"/>
          <w:spacing w:val="118"/>
          <w:sz w:val="24"/>
          <w:szCs w:val="24"/>
          <w:highlight w:val="cyan"/>
        </w:rPr>
        <w:t xml:space="preserve"> </w:t>
      </w:r>
      <w:r w:rsidRPr="00446611">
        <w:rPr>
          <w:color w:val="000000"/>
          <w:spacing w:val="1"/>
          <w:sz w:val="24"/>
          <w:szCs w:val="24"/>
          <w:highlight w:val="cyan"/>
        </w:rPr>
        <w:t>к</w:t>
      </w:r>
      <w:r w:rsidRPr="00446611">
        <w:rPr>
          <w:color w:val="000000"/>
          <w:sz w:val="24"/>
          <w:szCs w:val="24"/>
          <w:highlight w:val="cyan"/>
        </w:rPr>
        <w:t>аби</w:t>
      </w:r>
      <w:r w:rsidRPr="00446611">
        <w:rPr>
          <w:color w:val="000000"/>
          <w:spacing w:val="1"/>
          <w:sz w:val="24"/>
          <w:szCs w:val="24"/>
          <w:highlight w:val="cyan"/>
        </w:rPr>
        <w:t>н</w:t>
      </w:r>
      <w:r w:rsidRPr="00446611">
        <w:rPr>
          <w:color w:val="000000"/>
          <w:sz w:val="24"/>
          <w:szCs w:val="24"/>
          <w:highlight w:val="cyan"/>
        </w:rPr>
        <w:t>еты: начальных классов, биологии, русского языка и литературы, математики,истории ;</w:t>
      </w:r>
      <w:r w:rsidRPr="00446611">
        <w:rPr>
          <w:color w:val="000000"/>
          <w:spacing w:val="119"/>
          <w:sz w:val="24"/>
          <w:szCs w:val="24"/>
          <w:highlight w:val="cyan"/>
        </w:rPr>
        <w:t xml:space="preserve"> </w:t>
      </w:r>
    </w:p>
    <w:p w:rsidR="00500047" w:rsidRPr="00446611" w:rsidRDefault="00500047" w:rsidP="00500047">
      <w:pPr>
        <w:spacing w:line="239" w:lineRule="auto"/>
        <w:ind w:right="-20"/>
        <w:rPr>
          <w:color w:val="000000"/>
          <w:spacing w:val="1"/>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z w:val="24"/>
          <w:szCs w:val="24"/>
          <w:highlight w:val="cyan"/>
        </w:rPr>
        <w:t></w:t>
      </w:r>
      <w:r w:rsidRPr="00446611">
        <w:rPr>
          <w:rFonts w:ascii="Symbol" w:eastAsia="Symbol" w:hAnsi="Symbol" w:cs="Symbol"/>
          <w:color w:val="000000"/>
          <w:spacing w:val="175"/>
          <w:sz w:val="24"/>
          <w:szCs w:val="24"/>
          <w:highlight w:val="cyan"/>
        </w:rPr>
        <w:t></w:t>
      </w:r>
      <w:r w:rsidRPr="00446611">
        <w:rPr>
          <w:color w:val="000000"/>
          <w:sz w:val="24"/>
          <w:szCs w:val="24"/>
          <w:highlight w:val="cyan"/>
        </w:rPr>
        <w:t>каб</w:t>
      </w:r>
      <w:r w:rsidRPr="00446611">
        <w:rPr>
          <w:color w:val="000000"/>
          <w:spacing w:val="1"/>
          <w:sz w:val="24"/>
          <w:szCs w:val="24"/>
          <w:highlight w:val="cyan"/>
        </w:rPr>
        <w:t>ин</w:t>
      </w:r>
      <w:r w:rsidRPr="00446611">
        <w:rPr>
          <w:color w:val="000000"/>
          <w:sz w:val="24"/>
          <w:szCs w:val="24"/>
          <w:highlight w:val="cyan"/>
        </w:rPr>
        <w:t>еты,</w:t>
      </w:r>
      <w:r w:rsidRPr="00446611">
        <w:rPr>
          <w:color w:val="000000"/>
          <w:spacing w:val="136"/>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ео</w:t>
      </w:r>
      <w:r w:rsidRPr="00446611">
        <w:rPr>
          <w:color w:val="000000"/>
          <w:spacing w:val="-2"/>
          <w:sz w:val="24"/>
          <w:szCs w:val="24"/>
          <w:highlight w:val="cyan"/>
        </w:rPr>
        <w:t>б</w:t>
      </w:r>
      <w:r w:rsidRPr="00446611">
        <w:rPr>
          <w:color w:val="000000"/>
          <w:spacing w:val="1"/>
          <w:sz w:val="24"/>
          <w:szCs w:val="24"/>
          <w:highlight w:val="cyan"/>
        </w:rPr>
        <w:t>х</w:t>
      </w:r>
      <w:r w:rsidRPr="00446611">
        <w:rPr>
          <w:color w:val="000000"/>
          <w:sz w:val="24"/>
          <w:szCs w:val="24"/>
          <w:highlight w:val="cyan"/>
        </w:rPr>
        <w:t>од</w:t>
      </w:r>
      <w:r w:rsidRPr="00446611">
        <w:rPr>
          <w:color w:val="000000"/>
          <w:spacing w:val="1"/>
          <w:sz w:val="24"/>
          <w:szCs w:val="24"/>
          <w:highlight w:val="cyan"/>
        </w:rPr>
        <w:t>и</w:t>
      </w:r>
      <w:r w:rsidRPr="00446611">
        <w:rPr>
          <w:color w:val="000000"/>
          <w:spacing w:val="-2"/>
          <w:sz w:val="24"/>
          <w:szCs w:val="24"/>
          <w:highlight w:val="cyan"/>
        </w:rPr>
        <w:t>м</w:t>
      </w:r>
      <w:r w:rsidRPr="00446611">
        <w:rPr>
          <w:color w:val="000000"/>
          <w:sz w:val="24"/>
          <w:szCs w:val="24"/>
          <w:highlight w:val="cyan"/>
        </w:rPr>
        <w:t>ые</w:t>
      </w:r>
      <w:r w:rsidRPr="00446611">
        <w:rPr>
          <w:color w:val="000000"/>
          <w:spacing w:val="134"/>
          <w:sz w:val="24"/>
          <w:szCs w:val="24"/>
          <w:highlight w:val="cyan"/>
        </w:rPr>
        <w:t xml:space="preserve"> </w:t>
      </w:r>
      <w:r w:rsidRPr="00446611">
        <w:rPr>
          <w:color w:val="000000"/>
          <w:sz w:val="24"/>
          <w:szCs w:val="24"/>
          <w:highlight w:val="cyan"/>
        </w:rPr>
        <w:t>для</w:t>
      </w:r>
      <w:r w:rsidRPr="00446611">
        <w:rPr>
          <w:color w:val="000000"/>
          <w:spacing w:val="137"/>
          <w:sz w:val="24"/>
          <w:szCs w:val="24"/>
          <w:highlight w:val="cyan"/>
        </w:rPr>
        <w:t xml:space="preserve"> </w:t>
      </w:r>
      <w:r w:rsidRPr="00446611">
        <w:rPr>
          <w:color w:val="000000"/>
          <w:sz w:val="24"/>
          <w:szCs w:val="24"/>
          <w:highlight w:val="cyan"/>
        </w:rPr>
        <w:t>ре</w:t>
      </w:r>
      <w:r w:rsidRPr="00446611">
        <w:rPr>
          <w:color w:val="000000"/>
          <w:spacing w:val="-1"/>
          <w:sz w:val="24"/>
          <w:szCs w:val="24"/>
          <w:highlight w:val="cyan"/>
        </w:rPr>
        <w:t>а</w:t>
      </w:r>
      <w:r w:rsidRPr="00446611">
        <w:rPr>
          <w:color w:val="000000"/>
          <w:sz w:val="24"/>
          <w:szCs w:val="24"/>
          <w:highlight w:val="cyan"/>
        </w:rPr>
        <w:t>л</w:t>
      </w:r>
      <w:r w:rsidRPr="00446611">
        <w:rPr>
          <w:color w:val="000000"/>
          <w:spacing w:val="1"/>
          <w:sz w:val="24"/>
          <w:szCs w:val="24"/>
          <w:highlight w:val="cyan"/>
        </w:rPr>
        <w:t>из</w:t>
      </w:r>
      <w:r w:rsidRPr="00446611">
        <w:rPr>
          <w:color w:val="000000"/>
          <w:sz w:val="24"/>
          <w:szCs w:val="24"/>
          <w:highlight w:val="cyan"/>
        </w:rPr>
        <w:t>ац</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135"/>
          <w:sz w:val="24"/>
          <w:szCs w:val="24"/>
          <w:highlight w:val="cyan"/>
        </w:rPr>
        <w:t xml:space="preserve"> </w:t>
      </w:r>
      <w:r w:rsidRPr="00446611">
        <w:rPr>
          <w:color w:val="000000"/>
          <w:spacing w:val="-4"/>
          <w:sz w:val="24"/>
          <w:szCs w:val="24"/>
          <w:highlight w:val="cyan"/>
        </w:rPr>
        <w:t>у</w:t>
      </w:r>
      <w:r w:rsidRPr="00446611">
        <w:rPr>
          <w:color w:val="000000"/>
          <w:sz w:val="24"/>
          <w:szCs w:val="24"/>
          <w:highlight w:val="cyan"/>
        </w:rPr>
        <w:t>ч</w:t>
      </w:r>
      <w:r w:rsidRPr="00446611">
        <w:rPr>
          <w:color w:val="000000"/>
          <w:spacing w:val="2"/>
          <w:sz w:val="24"/>
          <w:szCs w:val="24"/>
          <w:highlight w:val="cyan"/>
        </w:rPr>
        <w:t>е</w:t>
      </w:r>
      <w:r w:rsidRPr="00446611">
        <w:rPr>
          <w:color w:val="000000"/>
          <w:sz w:val="24"/>
          <w:szCs w:val="24"/>
          <w:highlight w:val="cyan"/>
        </w:rPr>
        <w:t>б</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37"/>
          <w:sz w:val="24"/>
          <w:szCs w:val="24"/>
          <w:highlight w:val="cyan"/>
        </w:rPr>
        <w:t xml:space="preserve"> </w:t>
      </w:r>
      <w:r w:rsidRPr="00446611">
        <w:rPr>
          <w:color w:val="000000"/>
          <w:sz w:val="24"/>
          <w:szCs w:val="24"/>
          <w:highlight w:val="cyan"/>
        </w:rPr>
        <w:t>и</w:t>
      </w:r>
      <w:r w:rsidRPr="00446611">
        <w:rPr>
          <w:color w:val="000000"/>
          <w:spacing w:val="138"/>
          <w:sz w:val="24"/>
          <w:szCs w:val="24"/>
          <w:highlight w:val="cyan"/>
        </w:rPr>
        <w:t xml:space="preserve"> </w:t>
      </w:r>
      <w:r w:rsidRPr="00446611">
        <w:rPr>
          <w:color w:val="000000"/>
          <w:sz w:val="24"/>
          <w:szCs w:val="24"/>
          <w:highlight w:val="cyan"/>
        </w:rPr>
        <w:t>вн</w:t>
      </w:r>
      <w:r w:rsidRPr="00446611">
        <w:rPr>
          <w:color w:val="000000"/>
          <w:spacing w:val="1"/>
          <w:sz w:val="24"/>
          <w:szCs w:val="24"/>
          <w:highlight w:val="cyan"/>
        </w:rPr>
        <w:t>е</w:t>
      </w:r>
      <w:r w:rsidRPr="00446611">
        <w:rPr>
          <w:color w:val="000000"/>
          <w:spacing w:val="-6"/>
          <w:sz w:val="24"/>
          <w:szCs w:val="24"/>
          <w:highlight w:val="cyan"/>
        </w:rPr>
        <w:t>у</w:t>
      </w:r>
      <w:r w:rsidRPr="00446611">
        <w:rPr>
          <w:color w:val="000000"/>
          <w:sz w:val="24"/>
          <w:szCs w:val="24"/>
          <w:highlight w:val="cyan"/>
        </w:rPr>
        <w:t>р</w:t>
      </w:r>
      <w:r w:rsidRPr="00446611">
        <w:rPr>
          <w:color w:val="000000"/>
          <w:spacing w:val="1"/>
          <w:sz w:val="24"/>
          <w:szCs w:val="24"/>
          <w:highlight w:val="cyan"/>
        </w:rPr>
        <w:t>о</w:t>
      </w:r>
      <w:r w:rsidRPr="00446611">
        <w:rPr>
          <w:color w:val="000000"/>
          <w:sz w:val="24"/>
          <w:szCs w:val="24"/>
          <w:highlight w:val="cyan"/>
        </w:rPr>
        <w:t>ч</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37"/>
          <w:sz w:val="24"/>
          <w:szCs w:val="24"/>
          <w:highlight w:val="cyan"/>
        </w:rPr>
        <w:t xml:space="preserve"> </w:t>
      </w:r>
      <w:r w:rsidRPr="00446611">
        <w:rPr>
          <w:color w:val="000000"/>
          <w:sz w:val="24"/>
          <w:szCs w:val="24"/>
          <w:highlight w:val="cyan"/>
        </w:rPr>
        <w:t>деятель</w:t>
      </w:r>
      <w:r w:rsidRPr="00446611">
        <w:rPr>
          <w:color w:val="000000"/>
          <w:spacing w:val="1"/>
          <w:sz w:val="24"/>
          <w:szCs w:val="24"/>
          <w:highlight w:val="cyan"/>
        </w:rPr>
        <w:t>н</w:t>
      </w:r>
      <w:r w:rsidRPr="00446611">
        <w:rPr>
          <w:color w:val="000000"/>
          <w:sz w:val="24"/>
          <w:szCs w:val="24"/>
          <w:highlight w:val="cyan"/>
        </w:rPr>
        <w:t>ости,</w:t>
      </w:r>
      <w:r w:rsidRPr="00446611">
        <w:rPr>
          <w:color w:val="000000"/>
          <w:spacing w:val="1"/>
          <w:sz w:val="24"/>
          <w:szCs w:val="24"/>
          <w:highlight w:val="cyan"/>
        </w:rPr>
        <w:t xml:space="preserve"> </w:t>
      </w:r>
    </w:p>
    <w:p w:rsidR="00500047" w:rsidRPr="00446611" w:rsidRDefault="00500047" w:rsidP="00500047">
      <w:pPr>
        <w:spacing w:line="239" w:lineRule="auto"/>
        <w:ind w:right="-20"/>
        <w:rPr>
          <w:color w:val="000000"/>
          <w:sz w:val="24"/>
          <w:szCs w:val="24"/>
          <w:highlight w:val="cyan"/>
        </w:rPr>
      </w:pPr>
      <w:r w:rsidRPr="00446611">
        <w:rPr>
          <w:color w:val="000000"/>
          <w:spacing w:val="1"/>
          <w:sz w:val="24"/>
          <w:szCs w:val="24"/>
          <w:highlight w:val="cyan"/>
        </w:rPr>
        <w:t xml:space="preserve">                                   </w:t>
      </w:r>
      <w:r w:rsidRPr="00446611">
        <w:rPr>
          <w:color w:val="000000"/>
          <w:sz w:val="24"/>
          <w:szCs w:val="24"/>
          <w:highlight w:val="cyan"/>
        </w:rPr>
        <w:t>ма</w:t>
      </w:r>
      <w:r w:rsidRPr="00446611">
        <w:rPr>
          <w:color w:val="000000"/>
          <w:spacing w:val="-1"/>
          <w:sz w:val="24"/>
          <w:szCs w:val="24"/>
          <w:highlight w:val="cyan"/>
        </w:rPr>
        <w:t>с</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р</w:t>
      </w:r>
      <w:r w:rsidRPr="00446611">
        <w:rPr>
          <w:color w:val="000000"/>
          <w:spacing w:val="-1"/>
          <w:sz w:val="24"/>
          <w:szCs w:val="24"/>
          <w:highlight w:val="cyan"/>
        </w:rPr>
        <w:t>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е;</w:t>
      </w:r>
    </w:p>
    <w:p w:rsidR="00500047" w:rsidRPr="00446611" w:rsidRDefault="00500047" w:rsidP="00500047">
      <w:pPr>
        <w:pStyle w:val="a5"/>
        <w:tabs>
          <w:tab w:val="left" w:pos="4524"/>
          <w:tab w:val="left" w:pos="5409"/>
          <w:tab w:val="left" w:pos="5807"/>
          <w:tab w:val="left" w:pos="7100"/>
          <w:tab w:val="left" w:pos="8182"/>
        </w:tabs>
        <w:spacing w:line="239" w:lineRule="auto"/>
        <w:ind w:left="2037" w:right="15" w:firstLine="0"/>
        <w:jc w:val="both"/>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pacing w:val="1"/>
          <w:sz w:val="24"/>
          <w:szCs w:val="24"/>
          <w:highlight w:val="cyan"/>
        </w:rPr>
        <w:t xml:space="preserve">библиотека, </w:t>
      </w:r>
    </w:p>
    <w:p w:rsidR="00500047" w:rsidRPr="00446611" w:rsidRDefault="00500047" w:rsidP="00500047">
      <w:pPr>
        <w:pStyle w:val="a5"/>
        <w:spacing w:line="239" w:lineRule="auto"/>
        <w:ind w:left="2037" w:right="-20" w:firstLine="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z w:val="24"/>
          <w:szCs w:val="24"/>
          <w:highlight w:val="cyan"/>
        </w:rPr>
        <w:t>спорт</w:t>
      </w:r>
      <w:r w:rsidRPr="00446611">
        <w:rPr>
          <w:color w:val="000000"/>
          <w:spacing w:val="1"/>
          <w:sz w:val="24"/>
          <w:szCs w:val="24"/>
          <w:highlight w:val="cyan"/>
        </w:rPr>
        <w:t>и</w:t>
      </w:r>
      <w:r w:rsidRPr="00446611">
        <w:rPr>
          <w:color w:val="000000"/>
          <w:sz w:val="24"/>
          <w:szCs w:val="24"/>
          <w:highlight w:val="cyan"/>
        </w:rPr>
        <w:t>в</w:t>
      </w:r>
      <w:r w:rsidRPr="00446611">
        <w:rPr>
          <w:color w:val="000000"/>
          <w:spacing w:val="1"/>
          <w:sz w:val="24"/>
          <w:szCs w:val="24"/>
          <w:highlight w:val="cyan"/>
        </w:rPr>
        <w:t>н</w:t>
      </w:r>
      <w:r w:rsidRPr="00446611">
        <w:rPr>
          <w:color w:val="000000"/>
          <w:sz w:val="24"/>
          <w:szCs w:val="24"/>
          <w:highlight w:val="cyan"/>
        </w:rPr>
        <w:t>ые</w:t>
      </w:r>
      <w:r w:rsidRPr="00446611">
        <w:rPr>
          <w:color w:val="000000"/>
          <w:spacing w:val="7"/>
          <w:sz w:val="24"/>
          <w:szCs w:val="24"/>
          <w:highlight w:val="cyan"/>
        </w:rPr>
        <w:t xml:space="preserve"> </w:t>
      </w:r>
      <w:r w:rsidRPr="00446611">
        <w:rPr>
          <w:color w:val="000000"/>
          <w:spacing w:val="1"/>
          <w:sz w:val="24"/>
          <w:szCs w:val="24"/>
          <w:highlight w:val="cyan"/>
        </w:rPr>
        <w:t>з</w:t>
      </w:r>
      <w:r w:rsidRPr="00446611">
        <w:rPr>
          <w:color w:val="000000"/>
          <w:sz w:val="24"/>
          <w:szCs w:val="24"/>
          <w:highlight w:val="cyan"/>
        </w:rPr>
        <w:t>ал,</w:t>
      </w:r>
      <w:r w:rsidRPr="00446611">
        <w:rPr>
          <w:color w:val="000000"/>
          <w:spacing w:val="9"/>
          <w:sz w:val="24"/>
          <w:szCs w:val="24"/>
          <w:highlight w:val="cyan"/>
        </w:rPr>
        <w:t xml:space="preserve"> </w:t>
      </w:r>
      <w:r w:rsidRPr="00446611">
        <w:rPr>
          <w:color w:val="000000"/>
          <w:sz w:val="24"/>
          <w:szCs w:val="24"/>
          <w:highlight w:val="cyan"/>
        </w:rPr>
        <w:t>ст</w:t>
      </w:r>
      <w:r w:rsidRPr="00446611">
        <w:rPr>
          <w:color w:val="000000"/>
          <w:spacing w:val="-1"/>
          <w:sz w:val="24"/>
          <w:szCs w:val="24"/>
          <w:highlight w:val="cyan"/>
        </w:rPr>
        <w:t>а</w:t>
      </w:r>
      <w:r w:rsidRPr="00446611">
        <w:rPr>
          <w:color w:val="000000"/>
          <w:spacing w:val="2"/>
          <w:sz w:val="24"/>
          <w:szCs w:val="24"/>
          <w:highlight w:val="cyan"/>
        </w:rPr>
        <w:t>д</w:t>
      </w:r>
      <w:r w:rsidRPr="00446611">
        <w:rPr>
          <w:color w:val="000000"/>
          <w:sz w:val="24"/>
          <w:szCs w:val="24"/>
          <w:highlight w:val="cyan"/>
        </w:rPr>
        <w:t>ио</w:t>
      </w:r>
      <w:r w:rsidRPr="00446611">
        <w:rPr>
          <w:color w:val="000000"/>
          <w:spacing w:val="1"/>
          <w:sz w:val="24"/>
          <w:szCs w:val="24"/>
          <w:highlight w:val="cyan"/>
        </w:rPr>
        <w:t>н</w:t>
      </w:r>
      <w:r w:rsidRPr="00446611">
        <w:rPr>
          <w:color w:val="000000"/>
          <w:sz w:val="24"/>
          <w:szCs w:val="24"/>
          <w:highlight w:val="cyan"/>
        </w:rPr>
        <w:t>,</w:t>
      </w:r>
      <w:r w:rsidRPr="00446611">
        <w:rPr>
          <w:color w:val="000000"/>
          <w:spacing w:val="10"/>
          <w:sz w:val="24"/>
          <w:szCs w:val="24"/>
          <w:highlight w:val="cyan"/>
        </w:rPr>
        <w:t xml:space="preserve"> </w:t>
      </w:r>
      <w:r w:rsidRPr="00446611">
        <w:rPr>
          <w:color w:val="000000"/>
          <w:sz w:val="24"/>
          <w:szCs w:val="24"/>
          <w:highlight w:val="cyan"/>
        </w:rPr>
        <w:t>спорт</w:t>
      </w:r>
      <w:r w:rsidRPr="00446611">
        <w:rPr>
          <w:color w:val="000000"/>
          <w:spacing w:val="1"/>
          <w:sz w:val="24"/>
          <w:szCs w:val="24"/>
          <w:highlight w:val="cyan"/>
        </w:rPr>
        <w:t>и</w:t>
      </w:r>
      <w:r w:rsidRPr="00446611">
        <w:rPr>
          <w:color w:val="000000"/>
          <w:spacing w:val="-2"/>
          <w:sz w:val="24"/>
          <w:szCs w:val="24"/>
          <w:highlight w:val="cyan"/>
        </w:rPr>
        <w:t>в</w:t>
      </w:r>
      <w:r w:rsidRPr="00446611">
        <w:rPr>
          <w:color w:val="000000"/>
          <w:sz w:val="24"/>
          <w:szCs w:val="24"/>
          <w:highlight w:val="cyan"/>
        </w:rPr>
        <w:t>ные</w:t>
      </w:r>
      <w:r w:rsidRPr="00446611">
        <w:rPr>
          <w:color w:val="000000"/>
          <w:spacing w:val="8"/>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лощадк</w:t>
      </w:r>
      <w:r w:rsidRPr="00446611">
        <w:rPr>
          <w:color w:val="000000"/>
          <w:spacing w:val="1"/>
          <w:sz w:val="24"/>
          <w:szCs w:val="24"/>
          <w:highlight w:val="cyan"/>
        </w:rPr>
        <w:t>и</w:t>
      </w:r>
      <w:r w:rsidRPr="00446611">
        <w:rPr>
          <w:color w:val="000000"/>
          <w:sz w:val="24"/>
          <w:szCs w:val="24"/>
          <w:highlight w:val="cyan"/>
        </w:rPr>
        <w:t>,</w:t>
      </w:r>
      <w:r w:rsidRPr="00446611">
        <w:rPr>
          <w:color w:val="000000"/>
          <w:spacing w:val="10"/>
          <w:sz w:val="24"/>
          <w:szCs w:val="24"/>
          <w:highlight w:val="cyan"/>
        </w:rPr>
        <w:t xml:space="preserve"> </w:t>
      </w:r>
      <w:r w:rsidRPr="00446611">
        <w:rPr>
          <w:color w:val="000000"/>
          <w:sz w:val="24"/>
          <w:szCs w:val="24"/>
          <w:highlight w:val="cyan"/>
        </w:rPr>
        <w:t>оснащ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ые</w:t>
      </w:r>
      <w:r w:rsidRPr="00446611">
        <w:rPr>
          <w:color w:val="000000"/>
          <w:spacing w:val="8"/>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гровы</w:t>
      </w:r>
      <w:r w:rsidRPr="00446611">
        <w:rPr>
          <w:color w:val="000000"/>
          <w:spacing w:val="-1"/>
          <w:sz w:val="24"/>
          <w:szCs w:val="24"/>
          <w:highlight w:val="cyan"/>
        </w:rPr>
        <w:t>м</w:t>
      </w:r>
      <w:r w:rsidRPr="00446611">
        <w:rPr>
          <w:color w:val="000000"/>
          <w:sz w:val="24"/>
          <w:szCs w:val="24"/>
          <w:highlight w:val="cyan"/>
        </w:rPr>
        <w:t>,</w:t>
      </w:r>
      <w:r w:rsidRPr="00446611">
        <w:rPr>
          <w:color w:val="000000"/>
          <w:spacing w:val="8"/>
          <w:sz w:val="24"/>
          <w:szCs w:val="24"/>
          <w:highlight w:val="cyan"/>
        </w:rPr>
        <w:t xml:space="preserve"> </w:t>
      </w:r>
      <w:r w:rsidRPr="00446611">
        <w:rPr>
          <w:color w:val="000000"/>
          <w:sz w:val="24"/>
          <w:szCs w:val="24"/>
          <w:highlight w:val="cyan"/>
        </w:rPr>
        <w:t>спор</w:t>
      </w:r>
      <w:r w:rsidRPr="00446611">
        <w:rPr>
          <w:color w:val="000000"/>
          <w:spacing w:val="1"/>
          <w:sz w:val="24"/>
          <w:szCs w:val="24"/>
          <w:highlight w:val="cyan"/>
        </w:rPr>
        <w:t>ти</w:t>
      </w:r>
      <w:r w:rsidRPr="00446611">
        <w:rPr>
          <w:color w:val="000000"/>
          <w:sz w:val="24"/>
          <w:szCs w:val="24"/>
          <w:highlight w:val="cyan"/>
        </w:rPr>
        <w:t>вным обо</w:t>
      </w:r>
      <w:r w:rsidRPr="00446611">
        <w:rPr>
          <w:color w:val="000000"/>
          <w:spacing w:val="2"/>
          <w:sz w:val="24"/>
          <w:szCs w:val="24"/>
          <w:highlight w:val="cyan"/>
        </w:rPr>
        <w:t>р</w:t>
      </w:r>
      <w:r w:rsidRPr="00446611">
        <w:rPr>
          <w:color w:val="000000"/>
          <w:spacing w:val="-4"/>
          <w:sz w:val="24"/>
          <w:szCs w:val="24"/>
          <w:highlight w:val="cyan"/>
        </w:rPr>
        <w:t>у</w:t>
      </w:r>
      <w:r w:rsidRPr="00446611">
        <w:rPr>
          <w:color w:val="000000"/>
          <w:sz w:val="24"/>
          <w:szCs w:val="24"/>
          <w:highlight w:val="cyan"/>
        </w:rPr>
        <w:t>дов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ем</w:t>
      </w:r>
      <w:r w:rsidRPr="00446611">
        <w:rPr>
          <w:color w:val="000000"/>
          <w:spacing w:val="-1"/>
          <w:sz w:val="24"/>
          <w:szCs w:val="24"/>
          <w:highlight w:val="cyan"/>
        </w:rPr>
        <w:t xml:space="preserve"> </w:t>
      </w:r>
      <w:r w:rsidRPr="00446611">
        <w:rPr>
          <w:color w:val="000000"/>
          <w:sz w:val="24"/>
          <w:szCs w:val="24"/>
          <w:highlight w:val="cyan"/>
        </w:rPr>
        <w:t xml:space="preserve">и </w:t>
      </w:r>
      <w:r w:rsidRPr="00446611">
        <w:rPr>
          <w:color w:val="000000"/>
          <w:spacing w:val="1"/>
          <w:sz w:val="24"/>
          <w:szCs w:val="24"/>
          <w:highlight w:val="cyan"/>
        </w:rPr>
        <w:t>ин</w:t>
      </w:r>
      <w:r w:rsidRPr="00446611">
        <w:rPr>
          <w:color w:val="000000"/>
          <w:sz w:val="24"/>
          <w:szCs w:val="24"/>
          <w:highlight w:val="cyan"/>
        </w:rPr>
        <w:t>вентар</w:t>
      </w:r>
      <w:r w:rsidRPr="00446611">
        <w:rPr>
          <w:color w:val="000000"/>
          <w:spacing w:val="-1"/>
          <w:sz w:val="24"/>
          <w:szCs w:val="24"/>
          <w:highlight w:val="cyan"/>
        </w:rPr>
        <w:t>ем</w:t>
      </w:r>
      <w:r w:rsidRPr="00446611">
        <w:rPr>
          <w:color w:val="000000"/>
          <w:sz w:val="24"/>
          <w:szCs w:val="24"/>
          <w:highlight w:val="cyan"/>
        </w:rPr>
        <w:t>;</w:t>
      </w:r>
    </w:p>
    <w:p w:rsidR="00500047" w:rsidRPr="00446611" w:rsidRDefault="00500047" w:rsidP="00500047">
      <w:pPr>
        <w:pStyle w:val="a5"/>
        <w:spacing w:line="239" w:lineRule="auto"/>
        <w:ind w:left="2037" w:right="12" w:firstLine="0"/>
        <w:jc w:val="both"/>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pacing w:val="1"/>
          <w:sz w:val="24"/>
          <w:szCs w:val="24"/>
          <w:highlight w:val="cyan"/>
        </w:rPr>
        <w:t>п</w:t>
      </w:r>
      <w:r w:rsidRPr="00446611">
        <w:rPr>
          <w:color w:val="000000"/>
          <w:sz w:val="24"/>
          <w:szCs w:val="24"/>
          <w:highlight w:val="cyan"/>
        </w:rPr>
        <w:t>ом</w:t>
      </w:r>
      <w:r w:rsidRPr="00446611">
        <w:rPr>
          <w:color w:val="000000"/>
          <w:spacing w:val="-1"/>
          <w:sz w:val="24"/>
          <w:szCs w:val="24"/>
          <w:highlight w:val="cyan"/>
        </w:rPr>
        <w:t>е</w:t>
      </w:r>
      <w:r w:rsidRPr="00446611">
        <w:rPr>
          <w:color w:val="000000"/>
          <w:sz w:val="24"/>
          <w:szCs w:val="24"/>
          <w:highlight w:val="cyan"/>
        </w:rPr>
        <w:t>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21"/>
          <w:sz w:val="24"/>
          <w:szCs w:val="24"/>
          <w:highlight w:val="cyan"/>
        </w:rPr>
        <w:t xml:space="preserve"> </w:t>
      </w:r>
      <w:r w:rsidRPr="00446611">
        <w:rPr>
          <w:color w:val="000000"/>
          <w:sz w:val="24"/>
          <w:szCs w:val="24"/>
          <w:highlight w:val="cyan"/>
        </w:rPr>
        <w:t>для</w:t>
      </w:r>
      <w:r w:rsidRPr="00446611">
        <w:rPr>
          <w:color w:val="000000"/>
          <w:spacing w:val="20"/>
          <w:sz w:val="24"/>
          <w:szCs w:val="24"/>
          <w:highlight w:val="cyan"/>
        </w:rPr>
        <w:t xml:space="preserve"> </w:t>
      </w:r>
      <w:r w:rsidRPr="00446611">
        <w:rPr>
          <w:color w:val="000000"/>
          <w:spacing w:val="1"/>
          <w:sz w:val="24"/>
          <w:szCs w:val="24"/>
          <w:highlight w:val="cyan"/>
        </w:rPr>
        <w:t>п</w:t>
      </w:r>
      <w:r w:rsidRPr="00446611">
        <w:rPr>
          <w:color w:val="000000"/>
          <w:spacing w:val="-1"/>
          <w:sz w:val="24"/>
          <w:szCs w:val="24"/>
          <w:highlight w:val="cyan"/>
        </w:rPr>
        <w:t>и</w:t>
      </w:r>
      <w:r w:rsidRPr="00446611">
        <w:rPr>
          <w:color w:val="000000"/>
          <w:sz w:val="24"/>
          <w:szCs w:val="24"/>
          <w:highlight w:val="cyan"/>
        </w:rPr>
        <w:t>тания</w:t>
      </w:r>
      <w:r w:rsidRPr="00446611">
        <w:rPr>
          <w:color w:val="000000"/>
          <w:spacing w:val="20"/>
          <w:sz w:val="24"/>
          <w:szCs w:val="24"/>
          <w:highlight w:val="cyan"/>
        </w:rPr>
        <w:t xml:space="preserve"> </w:t>
      </w:r>
      <w:r w:rsidRPr="00446611">
        <w:rPr>
          <w:color w:val="000000"/>
          <w:sz w:val="24"/>
          <w:szCs w:val="24"/>
          <w:highlight w:val="cyan"/>
        </w:rPr>
        <w:t>о</w:t>
      </w:r>
      <w:r w:rsidRPr="00446611">
        <w:rPr>
          <w:color w:val="000000"/>
          <w:spacing w:val="2"/>
          <w:sz w:val="24"/>
          <w:szCs w:val="24"/>
          <w:highlight w:val="cyan"/>
        </w:rPr>
        <w:t>б</w:t>
      </w:r>
      <w:r w:rsidRPr="00446611">
        <w:rPr>
          <w:color w:val="000000"/>
          <w:spacing w:val="-3"/>
          <w:sz w:val="24"/>
          <w:szCs w:val="24"/>
          <w:highlight w:val="cyan"/>
        </w:rPr>
        <w:t>у</w:t>
      </w:r>
      <w:r w:rsidRPr="00446611">
        <w:rPr>
          <w:color w:val="000000"/>
          <w:spacing w:val="-1"/>
          <w:sz w:val="24"/>
          <w:szCs w:val="24"/>
          <w:highlight w:val="cyan"/>
        </w:rPr>
        <w:t>ча</w:t>
      </w:r>
      <w:r w:rsidRPr="00446611">
        <w:rPr>
          <w:color w:val="000000"/>
          <w:sz w:val="24"/>
          <w:szCs w:val="24"/>
          <w:highlight w:val="cyan"/>
        </w:rPr>
        <w:t>ющи</w:t>
      </w:r>
      <w:r w:rsidRPr="00446611">
        <w:rPr>
          <w:color w:val="000000"/>
          <w:spacing w:val="3"/>
          <w:sz w:val="24"/>
          <w:szCs w:val="24"/>
          <w:highlight w:val="cyan"/>
        </w:rPr>
        <w:t>х</w:t>
      </w:r>
      <w:r w:rsidRPr="00446611">
        <w:rPr>
          <w:color w:val="000000"/>
          <w:sz w:val="24"/>
          <w:szCs w:val="24"/>
          <w:highlight w:val="cyan"/>
        </w:rPr>
        <w:t>ся,</w:t>
      </w:r>
      <w:r w:rsidRPr="00446611">
        <w:rPr>
          <w:color w:val="000000"/>
          <w:spacing w:val="20"/>
          <w:sz w:val="24"/>
          <w:szCs w:val="24"/>
          <w:highlight w:val="cyan"/>
        </w:rPr>
        <w:t xml:space="preserve"> </w:t>
      </w:r>
      <w:r w:rsidRPr="00446611">
        <w:rPr>
          <w:color w:val="000000"/>
          <w:sz w:val="24"/>
          <w:szCs w:val="24"/>
          <w:highlight w:val="cyan"/>
        </w:rPr>
        <w:t>а</w:t>
      </w:r>
      <w:r w:rsidRPr="00446611">
        <w:rPr>
          <w:color w:val="000000"/>
          <w:spacing w:val="20"/>
          <w:sz w:val="24"/>
          <w:szCs w:val="24"/>
          <w:highlight w:val="cyan"/>
        </w:rPr>
        <w:t xml:space="preserve"> </w:t>
      </w:r>
      <w:r w:rsidRPr="00446611">
        <w:rPr>
          <w:color w:val="000000"/>
          <w:spacing w:val="1"/>
          <w:sz w:val="24"/>
          <w:szCs w:val="24"/>
          <w:highlight w:val="cyan"/>
        </w:rPr>
        <w:t>т</w:t>
      </w:r>
      <w:r w:rsidRPr="00446611">
        <w:rPr>
          <w:color w:val="000000"/>
          <w:sz w:val="24"/>
          <w:szCs w:val="24"/>
          <w:highlight w:val="cyan"/>
        </w:rPr>
        <w:t>ак</w:t>
      </w:r>
      <w:r w:rsidRPr="00446611">
        <w:rPr>
          <w:color w:val="000000"/>
          <w:spacing w:val="-2"/>
          <w:sz w:val="24"/>
          <w:szCs w:val="24"/>
          <w:highlight w:val="cyan"/>
        </w:rPr>
        <w:t>ж</w:t>
      </w:r>
      <w:r w:rsidRPr="00446611">
        <w:rPr>
          <w:color w:val="000000"/>
          <w:sz w:val="24"/>
          <w:szCs w:val="24"/>
          <w:highlight w:val="cyan"/>
        </w:rPr>
        <w:t>е</w:t>
      </w:r>
      <w:r w:rsidRPr="00446611">
        <w:rPr>
          <w:color w:val="000000"/>
          <w:spacing w:val="19"/>
          <w:sz w:val="24"/>
          <w:szCs w:val="24"/>
          <w:highlight w:val="cyan"/>
        </w:rPr>
        <w:t xml:space="preserve"> </w:t>
      </w:r>
      <w:r w:rsidRPr="00446611">
        <w:rPr>
          <w:color w:val="000000"/>
          <w:sz w:val="24"/>
          <w:szCs w:val="24"/>
          <w:highlight w:val="cyan"/>
        </w:rPr>
        <w:t>для</w:t>
      </w:r>
      <w:r w:rsidRPr="00446611">
        <w:rPr>
          <w:color w:val="000000"/>
          <w:spacing w:val="20"/>
          <w:sz w:val="24"/>
          <w:szCs w:val="24"/>
          <w:highlight w:val="cyan"/>
        </w:rPr>
        <w:t xml:space="preserve"> </w:t>
      </w:r>
      <w:r w:rsidRPr="00446611">
        <w:rPr>
          <w:color w:val="000000"/>
          <w:spacing w:val="2"/>
          <w:sz w:val="24"/>
          <w:szCs w:val="24"/>
          <w:highlight w:val="cyan"/>
        </w:rPr>
        <w:t>х</w:t>
      </w:r>
      <w:r w:rsidRPr="00446611">
        <w:rPr>
          <w:color w:val="000000"/>
          <w:sz w:val="24"/>
          <w:szCs w:val="24"/>
          <w:highlight w:val="cyan"/>
        </w:rPr>
        <w:t>ранен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19"/>
          <w:sz w:val="24"/>
          <w:szCs w:val="24"/>
          <w:highlight w:val="cyan"/>
        </w:rPr>
        <w:t xml:space="preserve"> </w:t>
      </w:r>
      <w:r w:rsidRPr="00446611">
        <w:rPr>
          <w:color w:val="000000"/>
          <w:sz w:val="24"/>
          <w:szCs w:val="24"/>
          <w:highlight w:val="cyan"/>
        </w:rPr>
        <w:t>и</w:t>
      </w:r>
      <w:r w:rsidRPr="00446611">
        <w:rPr>
          <w:color w:val="000000"/>
          <w:spacing w:val="20"/>
          <w:sz w:val="24"/>
          <w:szCs w:val="24"/>
          <w:highlight w:val="cyan"/>
        </w:rPr>
        <w:t xml:space="preserve"> </w:t>
      </w:r>
      <w:r w:rsidRPr="00446611">
        <w:rPr>
          <w:color w:val="000000"/>
          <w:spacing w:val="1"/>
          <w:sz w:val="24"/>
          <w:szCs w:val="24"/>
          <w:highlight w:val="cyan"/>
        </w:rPr>
        <w:t>п</w:t>
      </w:r>
      <w:r w:rsidRPr="00446611">
        <w:rPr>
          <w:color w:val="000000"/>
          <w:spacing w:val="-1"/>
          <w:sz w:val="24"/>
          <w:szCs w:val="24"/>
          <w:highlight w:val="cyan"/>
        </w:rPr>
        <w:t>р</w:t>
      </w:r>
      <w:r w:rsidRPr="00446611">
        <w:rPr>
          <w:color w:val="000000"/>
          <w:sz w:val="24"/>
          <w:szCs w:val="24"/>
          <w:highlight w:val="cyan"/>
        </w:rPr>
        <w:t>иг</w:t>
      </w:r>
      <w:r w:rsidRPr="00446611">
        <w:rPr>
          <w:color w:val="000000"/>
          <w:spacing w:val="-2"/>
          <w:sz w:val="24"/>
          <w:szCs w:val="24"/>
          <w:highlight w:val="cyan"/>
        </w:rPr>
        <w:t>о</w:t>
      </w:r>
      <w:r w:rsidRPr="00446611">
        <w:rPr>
          <w:color w:val="000000"/>
          <w:sz w:val="24"/>
          <w:szCs w:val="24"/>
          <w:highlight w:val="cyan"/>
        </w:rPr>
        <w:t>товл</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19"/>
          <w:sz w:val="24"/>
          <w:szCs w:val="24"/>
          <w:highlight w:val="cyan"/>
        </w:rPr>
        <w:t xml:space="preserve"> </w:t>
      </w:r>
      <w:r w:rsidRPr="00446611">
        <w:rPr>
          <w:color w:val="000000"/>
          <w:spacing w:val="1"/>
          <w:sz w:val="24"/>
          <w:szCs w:val="24"/>
          <w:highlight w:val="cyan"/>
        </w:rPr>
        <w:t>пи</w:t>
      </w:r>
      <w:r w:rsidRPr="00446611">
        <w:rPr>
          <w:color w:val="000000"/>
          <w:spacing w:val="-1"/>
          <w:sz w:val="24"/>
          <w:szCs w:val="24"/>
          <w:highlight w:val="cyan"/>
        </w:rPr>
        <w:t>щ</w:t>
      </w:r>
      <w:r w:rsidRPr="00446611">
        <w:rPr>
          <w:color w:val="000000"/>
          <w:sz w:val="24"/>
          <w:szCs w:val="24"/>
          <w:highlight w:val="cyan"/>
        </w:rPr>
        <w:t>и,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w:t>
      </w:r>
      <w:r w:rsidRPr="00446611">
        <w:rPr>
          <w:color w:val="000000"/>
          <w:sz w:val="24"/>
          <w:szCs w:val="24"/>
          <w:highlight w:val="cyan"/>
        </w:rPr>
        <w:t>ивающие</w:t>
      </w:r>
      <w:r w:rsidRPr="00446611">
        <w:rPr>
          <w:color w:val="000000"/>
          <w:spacing w:val="90"/>
          <w:sz w:val="24"/>
          <w:szCs w:val="24"/>
          <w:highlight w:val="cyan"/>
        </w:rPr>
        <w:t xml:space="preserve"> </w:t>
      </w:r>
      <w:r w:rsidRPr="00446611">
        <w:rPr>
          <w:color w:val="000000"/>
          <w:sz w:val="24"/>
          <w:szCs w:val="24"/>
          <w:highlight w:val="cyan"/>
        </w:rPr>
        <w:t>во</w:t>
      </w:r>
      <w:r w:rsidRPr="00446611">
        <w:rPr>
          <w:color w:val="000000"/>
          <w:spacing w:val="1"/>
          <w:sz w:val="24"/>
          <w:szCs w:val="24"/>
          <w:highlight w:val="cyan"/>
        </w:rPr>
        <w:t>з</w:t>
      </w:r>
      <w:r w:rsidRPr="00446611">
        <w:rPr>
          <w:color w:val="000000"/>
          <w:sz w:val="24"/>
          <w:szCs w:val="24"/>
          <w:highlight w:val="cyan"/>
        </w:rPr>
        <w:t>можность</w:t>
      </w:r>
      <w:r w:rsidRPr="00446611">
        <w:rPr>
          <w:color w:val="000000"/>
          <w:spacing w:val="91"/>
          <w:sz w:val="24"/>
          <w:szCs w:val="24"/>
          <w:highlight w:val="cyan"/>
        </w:rPr>
        <w:t xml:space="preserve"> </w:t>
      </w:r>
      <w:r w:rsidRPr="00446611">
        <w:rPr>
          <w:color w:val="000000"/>
          <w:sz w:val="24"/>
          <w:szCs w:val="24"/>
          <w:highlight w:val="cyan"/>
        </w:rPr>
        <w:t>орга</w:t>
      </w:r>
      <w:r w:rsidRPr="00446611">
        <w:rPr>
          <w:color w:val="000000"/>
          <w:spacing w:val="-1"/>
          <w:sz w:val="24"/>
          <w:szCs w:val="24"/>
          <w:highlight w:val="cyan"/>
        </w:rPr>
        <w:t>н</w:t>
      </w:r>
      <w:r w:rsidRPr="00446611">
        <w:rPr>
          <w:color w:val="000000"/>
          <w:sz w:val="24"/>
          <w:szCs w:val="24"/>
          <w:highlight w:val="cyan"/>
        </w:rPr>
        <w:t>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2"/>
          <w:sz w:val="24"/>
          <w:szCs w:val="24"/>
          <w:highlight w:val="cyan"/>
        </w:rPr>
        <w:t>ц</w:t>
      </w:r>
      <w:r w:rsidRPr="00446611">
        <w:rPr>
          <w:color w:val="000000"/>
          <w:sz w:val="24"/>
          <w:szCs w:val="24"/>
          <w:highlight w:val="cyan"/>
        </w:rPr>
        <w:t>ии</w:t>
      </w:r>
      <w:r w:rsidRPr="00446611">
        <w:rPr>
          <w:color w:val="000000"/>
          <w:spacing w:val="88"/>
          <w:sz w:val="24"/>
          <w:szCs w:val="24"/>
          <w:highlight w:val="cyan"/>
        </w:rPr>
        <w:t xml:space="preserve"> </w:t>
      </w:r>
      <w:r w:rsidRPr="00446611">
        <w:rPr>
          <w:color w:val="000000"/>
          <w:sz w:val="24"/>
          <w:szCs w:val="24"/>
          <w:highlight w:val="cyan"/>
        </w:rPr>
        <w:t>кач</w:t>
      </w:r>
      <w:r w:rsidRPr="00446611">
        <w:rPr>
          <w:color w:val="000000"/>
          <w:spacing w:val="-1"/>
          <w:sz w:val="24"/>
          <w:szCs w:val="24"/>
          <w:highlight w:val="cyan"/>
        </w:rPr>
        <w:t>ес</w:t>
      </w:r>
      <w:r w:rsidRPr="00446611">
        <w:rPr>
          <w:color w:val="000000"/>
          <w:sz w:val="24"/>
          <w:szCs w:val="24"/>
          <w:highlight w:val="cyan"/>
        </w:rPr>
        <w:t>тв</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ого</w:t>
      </w:r>
      <w:r w:rsidRPr="00446611">
        <w:rPr>
          <w:color w:val="000000"/>
          <w:spacing w:val="91"/>
          <w:sz w:val="24"/>
          <w:szCs w:val="24"/>
          <w:highlight w:val="cyan"/>
        </w:rPr>
        <w:t xml:space="preserve"> </w:t>
      </w:r>
      <w:r w:rsidRPr="00446611">
        <w:rPr>
          <w:color w:val="000000"/>
          <w:sz w:val="24"/>
          <w:szCs w:val="24"/>
          <w:highlight w:val="cyan"/>
        </w:rPr>
        <w:t>горяч</w:t>
      </w:r>
      <w:r w:rsidRPr="00446611">
        <w:rPr>
          <w:color w:val="000000"/>
          <w:spacing w:val="-1"/>
          <w:sz w:val="24"/>
          <w:szCs w:val="24"/>
          <w:highlight w:val="cyan"/>
        </w:rPr>
        <w:t>е</w:t>
      </w:r>
      <w:r w:rsidRPr="00446611">
        <w:rPr>
          <w:color w:val="000000"/>
          <w:spacing w:val="1"/>
          <w:sz w:val="24"/>
          <w:szCs w:val="24"/>
          <w:highlight w:val="cyan"/>
        </w:rPr>
        <w:t>г</w:t>
      </w:r>
      <w:r w:rsidRPr="00446611">
        <w:rPr>
          <w:color w:val="000000"/>
          <w:sz w:val="24"/>
          <w:szCs w:val="24"/>
          <w:highlight w:val="cyan"/>
        </w:rPr>
        <w:t>о</w:t>
      </w:r>
      <w:r w:rsidRPr="00446611">
        <w:rPr>
          <w:color w:val="000000"/>
          <w:spacing w:val="98"/>
          <w:sz w:val="24"/>
          <w:szCs w:val="24"/>
          <w:highlight w:val="cyan"/>
        </w:rPr>
        <w:t xml:space="preserve"> </w:t>
      </w:r>
      <w:r w:rsidRPr="00446611">
        <w:rPr>
          <w:color w:val="000000"/>
          <w:spacing w:val="1"/>
          <w:sz w:val="24"/>
          <w:szCs w:val="24"/>
          <w:highlight w:val="cyan"/>
        </w:rPr>
        <w:t>п</w:t>
      </w:r>
      <w:r w:rsidRPr="00446611">
        <w:rPr>
          <w:color w:val="000000"/>
          <w:spacing w:val="-1"/>
          <w:sz w:val="24"/>
          <w:szCs w:val="24"/>
          <w:highlight w:val="cyan"/>
        </w:rPr>
        <w:t>и</w:t>
      </w:r>
      <w:r w:rsidRPr="00446611">
        <w:rPr>
          <w:color w:val="000000"/>
          <w:sz w:val="24"/>
          <w:szCs w:val="24"/>
          <w:highlight w:val="cyan"/>
        </w:rPr>
        <w:t>тан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88"/>
          <w:sz w:val="24"/>
          <w:szCs w:val="24"/>
          <w:highlight w:val="cyan"/>
        </w:rPr>
        <w:t xml:space="preserve"> </w:t>
      </w:r>
      <w:r w:rsidRPr="00446611">
        <w:rPr>
          <w:color w:val="000000"/>
          <w:sz w:val="24"/>
          <w:szCs w:val="24"/>
          <w:highlight w:val="cyan"/>
        </w:rPr>
        <w:t>в</w:t>
      </w:r>
      <w:r w:rsidRPr="00446611">
        <w:rPr>
          <w:color w:val="000000"/>
          <w:spacing w:val="91"/>
          <w:sz w:val="24"/>
          <w:szCs w:val="24"/>
          <w:highlight w:val="cyan"/>
        </w:rPr>
        <w:t xml:space="preserve"> </w:t>
      </w:r>
      <w:r w:rsidRPr="00446611">
        <w:rPr>
          <w:color w:val="000000"/>
          <w:sz w:val="24"/>
          <w:szCs w:val="24"/>
          <w:highlight w:val="cyan"/>
        </w:rPr>
        <w:t>том</w:t>
      </w:r>
      <w:r w:rsidRPr="00446611">
        <w:rPr>
          <w:color w:val="000000"/>
          <w:spacing w:val="91"/>
          <w:sz w:val="24"/>
          <w:szCs w:val="24"/>
          <w:highlight w:val="cyan"/>
        </w:rPr>
        <w:t xml:space="preserve"> </w:t>
      </w:r>
      <w:r w:rsidRPr="00446611">
        <w:rPr>
          <w:color w:val="000000"/>
          <w:sz w:val="24"/>
          <w:szCs w:val="24"/>
          <w:highlight w:val="cyan"/>
        </w:rPr>
        <w:t>ч</w:t>
      </w:r>
      <w:r w:rsidRPr="00446611">
        <w:rPr>
          <w:color w:val="000000"/>
          <w:spacing w:val="-1"/>
          <w:sz w:val="24"/>
          <w:szCs w:val="24"/>
          <w:highlight w:val="cyan"/>
        </w:rPr>
        <w:t>ис</w:t>
      </w:r>
      <w:r w:rsidRPr="00446611">
        <w:rPr>
          <w:color w:val="000000"/>
          <w:sz w:val="24"/>
          <w:szCs w:val="24"/>
          <w:highlight w:val="cyan"/>
        </w:rPr>
        <w:t>ле горячих завтраков;</w:t>
      </w:r>
    </w:p>
    <w:p w:rsidR="00500047" w:rsidRPr="00446611" w:rsidRDefault="00500047" w:rsidP="00500047">
      <w:pPr>
        <w:ind w:left="1497" w:right="-2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pacing w:val="1"/>
          <w:sz w:val="24"/>
          <w:szCs w:val="24"/>
          <w:highlight w:val="cyan"/>
        </w:rPr>
        <w:t>п</w:t>
      </w:r>
      <w:r w:rsidRPr="00446611">
        <w:rPr>
          <w:color w:val="000000"/>
          <w:sz w:val="24"/>
          <w:szCs w:val="24"/>
          <w:highlight w:val="cyan"/>
        </w:rPr>
        <w:t>ом</w:t>
      </w:r>
      <w:r w:rsidRPr="00446611">
        <w:rPr>
          <w:color w:val="000000"/>
          <w:spacing w:val="-1"/>
          <w:sz w:val="24"/>
          <w:szCs w:val="24"/>
          <w:highlight w:val="cyan"/>
        </w:rPr>
        <w:t>е</w:t>
      </w:r>
      <w:r w:rsidRPr="00446611">
        <w:rPr>
          <w:color w:val="000000"/>
          <w:sz w:val="24"/>
          <w:szCs w:val="24"/>
          <w:highlight w:val="cyan"/>
        </w:rPr>
        <w:t>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для меди</w:t>
      </w:r>
      <w:r w:rsidRPr="00446611">
        <w:rPr>
          <w:color w:val="000000"/>
          <w:spacing w:val="1"/>
          <w:sz w:val="24"/>
          <w:szCs w:val="24"/>
          <w:highlight w:val="cyan"/>
        </w:rPr>
        <w:t>ц</w:t>
      </w:r>
      <w:r w:rsidRPr="00446611">
        <w:rPr>
          <w:color w:val="000000"/>
          <w:sz w:val="24"/>
          <w:szCs w:val="24"/>
          <w:highlight w:val="cyan"/>
        </w:rPr>
        <w:t>инского пер</w:t>
      </w:r>
      <w:r w:rsidRPr="00446611">
        <w:rPr>
          <w:color w:val="000000"/>
          <w:spacing w:val="-1"/>
          <w:sz w:val="24"/>
          <w:szCs w:val="24"/>
          <w:highlight w:val="cyan"/>
        </w:rPr>
        <w:t>с</w:t>
      </w:r>
      <w:r w:rsidRPr="00446611">
        <w:rPr>
          <w:color w:val="000000"/>
          <w:sz w:val="24"/>
          <w:szCs w:val="24"/>
          <w:highlight w:val="cyan"/>
        </w:rPr>
        <w:t>онала;</w:t>
      </w:r>
    </w:p>
    <w:p w:rsidR="00500047" w:rsidRPr="00446611" w:rsidRDefault="00500047" w:rsidP="00500047">
      <w:pPr>
        <w:spacing w:line="239" w:lineRule="auto"/>
        <w:ind w:left="1497" w:right="-2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z w:val="24"/>
          <w:szCs w:val="24"/>
          <w:highlight w:val="cyan"/>
        </w:rPr>
        <w:t>админ</w:t>
      </w:r>
      <w:r w:rsidRPr="00446611">
        <w:rPr>
          <w:color w:val="000000"/>
          <w:spacing w:val="1"/>
          <w:sz w:val="24"/>
          <w:szCs w:val="24"/>
          <w:highlight w:val="cyan"/>
        </w:rPr>
        <w:t>и</w:t>
      </w:r>
      <w:r w:rsidRPr="00446611">
        <w:rPr>
          <w:color w:val="000000"/>
          <w:sz w:val="24"/>
          <w:szCs w:val="24"/>
          <w:highlight w:val="cyan"/>
        </w:rPr>
        <w:t>стратив</w:t>
      </w:r>
      <w:r w:rsidRPr="00446611">
        <w:rPr>
          <w:color w:val="000000"/>
          <w:spacing w:val="1"/>
          <w:sz w:val="24"/>
          <w:szCs w:val="24"/>
          <w:highlight w:val="cyan"/>
        </w:rPr>
        <w:t>н</w:t>
      </w:r>
      <w:r w:rsidRPr="00446611">
        <w:rPr>
          <w:color w:val="000000"/>
          <w:sz w:val="24"/>
          <w:szCs w:val="24"/>
          <w:highlight w:val="cyan"/>
        </w:rPr>
        <w:t>ые</w:t>
      </w:r>
      <w:r w:rsidRPr="00446611">
        <w:rPr>
          <w:color w:val="000000"/>
          <w:spacing w:val="29"/>
          <w:sz w:val="24"/>
          <w:szCs w:val="24"/>
          <w:highlight w:val="cyan"/>
        </w:rPr>
        <w:t xml:space="preserve"> </w:t>
      </w:r>
      <w:r w:rsidRPr="00446611">
        <w:rPr>
          <w:color w:val="000000"/>
          <w:sz w:val="24"/>
          <w:szCs w:val="24"/>
          <w:highlight w:val="cyan"/>
        </w:rPr>
        <w:t>и</w:t>
      </w:r>
      <w:r w:rsidRPr="00446611">
        <w:rPr>
          <w:color w:val="000000"/>
          <w:spacing w:val="32"/>
          <w:sz w:val="24"/>
          <w:szCs w:val="24"/>
          <w:highlight w:val="cyan"/>
        </w:rPr>
        <w:t xml:space="preserve"> </w:t>
      </w:r>
      <w:r w:rsidRPr="00446611">
        <w:rPr>
          <w:color w:val="000000"/>
          <w:sz w:val="24"/>
          <w:szCs w:val="24"/>
          <w:highlight w:val="cyan"/>
        </w:rPr>
        <w:t>иные</w:t>
      </w:r>
      <w:r w:rsidRPr="00446611">
        <w:rPr>
          <w:color w:val="000000"/>
          <w:spacing w:val="30"/>
          <w:sz w:val="24"/>
          <w:szCs w:val="24"/>
          <w:highlight w:val="cyan"/>
        </w:rPr>
        <w:t xml:space="preserve"> </w:t>
      </w:r>
      <w:r w:rsidRPr="00446611">
        <w:rPr>
          <w:color w:val="000000"/>
          <w:sz w:val="24"/>
          <w:szCs w:val="24"/>
          <w:highlight w:val="cyan"/>
        </w:rPr>
        <w:t>помещ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p w:rsidR="00500047" w:rsidRPr="00446611" w:rsidRDefault="00500047" w:rsidP="00500047">
      <w:pPr>
        <w:spacing w:line="239" w:lineRule="auto"/>
        <w:ind w:left="1497" w:right="-2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z w:val="24"/>
          <w:szCs w:val="24"/>
          <w:highlight w:val="cyan"/>
        </w:rPr>
        <w:t>гард</w:t>
      </w:r>
      <w:r w:rsidRPr="00446611">
        <w:rPr>
          <w:color w:val="000000"/>
          <w:spacing w:val="-1"/>
          <w:sz w:val="24"/>
          <w:szCs w:val="24"/>
          <w:highlight w:val="cyan"/>
        </w:rPr>
        <w:t>е</w:t>
      </w:r>
      <w:r w:rsidRPr="00446611">
        <w:rPr>
          <w:color w:val="000000"/>
          <w:sz w:val="24"/>
          <w:szCs w:val="24"/>
          <w:highlight w:val="cyan"/>
        </w:rPr>
        <w:t>робы, са</w:t>
      </w:r>
      <w:r w:rsidRPr="00446611">
        <w:rPr>
          <w:color w:val="000000"/>
          <w:spacing w:val="2"/>
          <w:sz w:val="24"/>
          <w:szCs w:val="24"/>
          <w:highlight w:val="cyan"/>
        </w:rPr>
        <w:t>н</w:t>
      </w:r>
      <w:r w:rsidRPr="00446611">
        <w:rPr>
          <w:color w:val="000000"/>
          <w:spacing w:val="-3"/>
          <w:sz w:val="24"/>
          <w:szCs w:val="24"/>
          <w:highlight w:val="cyan"/>
        </w:rPr>
        <w:t>у</w:t>
      </w:r>
      <w:r w:rsidRPr="00446611">
        <w:rPr>
          <w:color w:val="000000"/>
          <w:sz w:val="24"/>
          <w:szCs w:val="24"/>
          <w:highlight w:val="cyan"/>
        </w:rPr>
        <w:t>злы,</w:t>
      </w:r>
    </w:p>
    <w:p w:rsidR="00500047" w:rsidRPr="00446611" w:rsidRDefault="00500047" w:rsidP="00500047">
      <w:pPr>
        <w:spacing w:line="243" w:lineRule="auto"/>
        <w:ind w:left="1497" w:right="-20"/>
        <w:rPr>
          <w:color w:val="000000"/>
          <w:sz w:val="24"/>
          <w:szCs w:val="24"/>
          <w:highlight w:val="cyan"/>
        </w:rPr>
      </w:pPr>
      <w:r w:rsidRPr="00446611">
        <w:rPr>
          <w:rFonts w:ascii="Symbol" w:eastAsia="Symbol" w:hAnsi="Symbol" w:cs="Symbol"/>
          <w:color w:val="000000"/>
          <w:sz w:val="24"/>
          <w:szCs w:val="24"/>
          <w:highlight w:val="cyan"/>
        </w:rPr>
        <w:t></w:t>
      </w:r>
      <w:r w:rsidRPr="00446611">
        <w:rPr>
          <w:rFonts w:ascii="Symbol" w:eastAsia="Symbol" w:hAnsi="Symbol" w:cs="Symbol"/>
          <w:color w:val="000000"/>
          <w:spacing w:val="115"/>
          <w:sz w:val="24"/>
          <w:szCs w:val="24"/>
          <w:highlight w:val="cyan"/>
        </w:rPr>
        <w:t></w:t>
      </w:r>
      <w:r w:rsidRPr="00446611">
        <w:rPr>
          <w:color w:val="000000"/>
          <w:spacing w:val="-4"/>
          <w:sz w:val="24"/>
          <w:szCs w:val="24"/>
          <w:highlight w:val="cyan"/>
        </w:rPr>
        <w:t>у</w:t>
      </w:r>
      <w:r w:rsidRPr="00446611">
        <w:rPr>
          <w:color w:val="000000"/>
          <w:sz w:val="24"/>
          <w:szCs w:val="24"/>
          <w:highlight w:val="cyan"/>
        </w:rPr>
        <w:t>ч</w:t>
      </w:r>
      <w:r w:rsidRPr="00446611">
        <w:rPr>
          <w:color w:val="000000"/>
          <w:spacing w:val="1"/>
          <w:sz w:val="24"/>
          <w:szCs w:val="24"/>
          <w:highlight w:val="cyan"/>
        </w:rPr>
        <w:t>а</w:t>
      </w:r>
      <w:r w:rsidRPr="00446611">
        <w:rPr>
          <w:color w:val="000000"/>
          <w:sz w:val="24"/>
          <w:szCs w:val="24"/>
          <w:highlight w:val="cyan"/>
        </w:rPr>
        <w:t>сток</w:t>
      </w:r>
      <w:r w:rsidRPr="00446611">
        <w:rPr>
          <w:color w:val="000000"/>
          <w:spacing w:val="1"/>
          <w:sz w:val="24"/>
          <w:szCs w:val="24"/>
          <w:highlight w:val="cyan"/>
        </w:rPr>
        <w:t xml:space="preserve"> </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рри</w:t>
      </w:r>
      <w:r w:rsidRPr="00446611">
        <w:rPr>
          <w:color w:val="000000"/>
          <w:spacing w:val="1"/>
          <w:sz w:val="24"/>
          <w:szCs w:val="24"/>
          <w:highlight w:val="cyan"/>
        </w:rPr>
        <w:t>т</w:t>
      </w:r>
      <w:r w:rsidRPr="00446611">
        <w:rPr>
          <w:color w:val="000000"/>
          <w:sz w:val="24"/>
          <w:szCs w:val="24"/>
          <w:highlight w:val="cyan"/>
        </w:rPr>
        <w:t>ор</w:t>
      </w:r>
      <w:r w:rsidRPr="00446611">
        <w:rPr>
          <w:color w:val="000000"/>
          <w:spacing w:val="1"/>
          <w:sz w:val="24"/>
          <w:szCs w:val="24"/>
          <w:highlight w:val="cyan"/>
        </w:rPr>
        <w:t>и</w:t>
      </w:r>
      <w:r w:rsidRPr="00446611">
        <w:rPr>
          <w:color w:val="000000"/>
          <w:sz w:val="24"/>
          <w:szCs w:val="24"/>
          <w:highlight w:val="cyan"/>
        </w:rPr>
        <w:t>я) с</w:t>
      </w:r>
      <w:r w:rsidRPr="00446611">
        <w:rPr>
          <w:color w:val="000000"/>
          <w:spacing w:val="-1"/>
          <w:sz w:val="24"/>
          <w:szCs w:val="24"/>
          <w:highlight w:val="cyan"/>
        </w:rPr>
        <w:t xml:space="preserve"> </w:t>
      </w:r>
      <w:r w:rsidRPr="00446611">
        <w:rPr>
          <w:color w:val="000000"/>
          <w:sz w:val="24"/>
          <w:szCs w:val="24"/>
          <w:highlight w:val="cyan"/>
        </w:rPr>
        <w:t>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2"/>
          <w:sz w:val="24"/>
          <w:szCs w:val="24"/>
          <w:highlight w:val="cyan"/>
        </w:rPr>
        <w:t>д</w:t>
      </w:r>
      <w:r w:rsidRPr="00446611">
        <w:rPr>
          <w:color w:val="000000"/>
          <w:sz w:val="24"/>
          <w:szCs w:val="24"/>
          <w:highlight w:val="cyan"/>
        </w:rPr>
        <w:t>имым</w:t>
      </w:r>
      <w:r w:rsidRPr="00446611">
        <w:rPr>
          <w:color w:val="000000"/>
          <w:spacing w:val="-1"/>
          <w:sz w:val="24"/>
          <w:szCs w:val="24"/>
          <w:highlight w:val="cyan"/>
        </w:rPr>
        <w:t xml:space="preserve"> </w:t>
      </w:r>
      <w:r w:rsidRPr="00446611">
        <w:rPr>
          <w:color w:val="000000"/>
          <w:sz w:val="24"/>
          <w:szCs w:val="24"/>
          <w:highlight w:val="cyan"/>
        </w:rPr>
        <w:t>набором о</w:t>
      </w:r>
      <w:r w:rsidRPr="00446611">
        <w:rPr>
          <w:color w:val="000000"/>
          <w:spacing w:val="-1"/>
          <w:sz w:val="24"/>
          <w:szCs w:val="24"/>
          <w:highlight w:val="cyan"/>
        </w:rPr>
        <w:t>с</w:t>
      </w:r>
      <w:r w:rsidRPr="00446611">
        <w:rPr>
          <w:color w:val="000000"/>
          <w:sz w:val="24"/>
          <w:szCs w:val="24"/>
          <w:highlight w:val="cyan"/>
        </w:rPr>
        <w:t>нащ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ых зо</w:t>
      </w:r>
      <w:r w:rsidRPr="00446611">
        <w:rPr>
          <w:color w:val="000000"/>
          <w:spacing w:val="1"/>
          <w:sz w:val="24"/>
          <w:szCs w:val="24"/>
          <w:highlight w:val="cyan"/>
        </w:rPr>
        <w:t>н</w:t>
      </w:r>
      <w:r w:rsidRPr="00446611">
        <w:rPr>
          <w:color w:val="000000"/>
          <w:sz w:val="24"/>
          <w:szCs w:val="24"/>
          <w:highlight w:val="cyan"/>
        </w:rPr>
        <w:t>.</w:t>
      </w:r>
    </w:p>
    <w:p w:rsidR="00500047" w:rsidRPr="00446611" w:rsidRDefault="00500047" w:rsidP="00500047">
      <w:pPr>
        <w:pStyle w:val="a5"/>
        <w:spacing w:line="243" w:lineRule="auto"/>
        <w:ind w:left="2037" w:right="-20" w:firstLine="0"/>
        <w:rPr>
          <w:color w:val="000000"/>
          <w:sz w:val="24"/>
          <w:szCs w:val="24"/>
          <w:highlight w:val="cyan"/>
        </w:rPr>
      </w:pPr>
    </w:p>
    <w:tbl>
      <w:tblPr>
        <w:tblW w:w="0" w:type="auto"/>
        <w:tblInd w:w="572" w:type="dxa"/>
        <w:tblLayout w:type="fixed"/>
        <w:tblCellMar>
          <w:left w:w="0" w:type="dxa"/>
          <w:right w:w="0" w:type="dxa"/>
        </w:tblCellMar>
        <w:tblLook w:val="0000"/>
      </w:tblPr>
      <w:tblGrid>
        <w:gridCol w:w="4794"/>
        <w:gridCol w:w="3438"/>
      </w:tblGrid>
      <w:tr w:rsidR="00500047" w:rsidRPr="00446611" w:rsidTr="002276D8">
        <w:trPr>
          <w:trHeight w:hRule="exact" w:val="896"/>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5" w:lineRule="exact"/>
              <w:ind w:left="271"/>
              <w:rPr>
                <w:color w:val="000000"/>
                <w:sz w:val="24"/>
                <w:szCs w:val="24"/>
                <w:highlight w:val="cyan"/>
              </w:rPr>
            </w:pPr>
            <w:r w:rsidRPr="00446611">
              <w:rPr>
                <w:color w:val="000000"/>
                <w:sz w:val="24"/>
                <w:szCs w:val="24"/>
                <w:highlight w:val="cyan"/>
              </w:rPr>
              <w:t>Наименование техники</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291" w:lineRule="exact"/>
              <w:ind w:left="918"/>
              <w:rPr>
                <w:color w:val="000000"/>
                <w:sz w:val="24"/>
                <w:szCs w:val="24"/>
                <w:highlight w:val="cyan"/>
              </w:rPr>
            </w:pPr>
            <w:r w:rsidRPr="00446611">
              <w:rPr>
                <w:color w:val="000000"/>
                <w:sz w:val="24"/>
                <w:szCs w:val="24"/>
                <w:highlight w:val="cyan"/>
              </w:rPr>
              <w:t>Количество</w:t>
            </w:r>
          </w:p>
          <w:p w:rsidR="00500047" w:rsidRPr="00446611" w:rsidRDefault="00E157F4" w:rsidP="002276D8">
            <w:pPr>
              <w:adjustRightInd w:val="0"/>
              <w:spacing w:line="274" w:lineRule="exact"/>
              <w:ind w:left="918"/>
              <w:rPr>
                <w:color w:val="000000"/>
                <w:sz w:val="24"/>
                <w:szCs w:val="24"/>
                <w:highlight w:val="cyan"/>
              </w:rPr>
            </w:pPr>
            <w:r w:rsidRPr="00446611">
              <w:rPr>
                <w:color w:val="000000"/>
                <w:sz w:val="24"/>
                <w:szCs w:val="24"/>
                <w:highlight w:val="cyan"/>
              </w:rPr>
              <w:t>(2017</w:t>
            </w:r>
          </w:p>
          <w:p w:rsidR="00500047" w:rsidRPr="00446611" w:rsidRDefault="00500047" w:rsidP="002276D8">
            <w:pPr>
              <w:adjustRightInd w:val="0"/>
              <w:spacing w:line="273" w:lineRule="exact"/>
              <w:ind w:left="918"/>
              <w:rPr>
                <w:color w:val="000000"/>
                <w:sz w:val="24"/>
                <w:szCs w:val="24"/>
                <w:highlight w:val="cyan"/>
              </w:rPr>
            </w:pPr>
            <w:r w:rsidRPr="00446611">
              <w:rPr>
                <w:color w:val="000000"/>
                <w:sz w:val="24"/>
                <w:szCs w:val="24"/>
                <w:highlight w:val="cyan"/>
              </w:rPr>
              <w:t>учебный год)</w:t>
            </w:r>
          </w:p>
        </w:tc>
      </w:tr>
      <w:tr w:rsidR="00500047" w:rsidRPr="00446611" w:rsidTr="002276D8">
        <w:trPr>
          <w:trHeight w:hRule="exact" w:val="739"/>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31"/>
              <w:rPr>
                <w:color w:val="000000"/>
                <w:sz w:val="24"/>
                <w:szCs w:val="24"/>
                <w:highlight w:val="cyan"/>
              </w:rPr>
            </w:pPr>
            <w:r w:rsidRPr="00446611">
              <w:rPr>
                <w:color w:val="000000"/>
                <w:sz w:val="24"/>
                <w:szCs w:val="24"/>
                <w:highlight w:val="cyan"/>
              </w:rPr>
              <w:t>общее         количество</w:t>
            </w:r>
          </w:p>
          <w:p w:rsidR="00500047" w:rsidRPr="00446611" w:rsidRDefault="00500047" w:rsidP="002276D8">
            <w:pPr>
              <w:adjustRightInd w:val="0"/>
              <w:spacing w:line="316" w:lineRule="exact"/>
              <w:ind w:left="31"/>
              <w:rPr>
                <w:color w:val="000000"/>
                <w:sz w:val="24"/>
                <w:szCs w:val="24"/>
                <w:highlight w:val="cyan"/>
              </w:rPr>
            </w:pPr>
            <w:r w:rsidRPr="00446611">
              <w:rPr>
                <w:color w:val="000000"/>
                <w:sz w:val="24"/>
                <w:szCs w:val="24"/>
                <w:highlight w:val="cyan"/>
              </w:rPr>
              <w:t>компьютеров, из них:</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63"/>
              <w:jc w:val="center"/>
              <w:rPr>
                <w:color w:val="000000"/>
                <w:sz w:val="24"/>
                <w:szCs w:val="24"/>
                <w:highlight w:val="cyan"/>
              </w:rPr>
            </w:pPr>
            <w:r w:rsidRPr="00446611">
              <w:rPr>
                <w:color w:val="000000"/>
                <w:sz w:val="24"/>
                <w:szCs w:val="24"/>
                <w:highlight w:val="cyan"/>
              </w:rPr>
              <w:t>3</w:t>
            </w:r>
          </w:p>
        </w:tc>
      </w:tr>
      <w:tr w:rsidR="00500047" w:rsidRPr="00446611" w:rsidTr="002276D8">
        <w:trPr>
          <w:trHeight w:hRule="exact" w:val="473"/>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4" w:lineRule="exact"/>
              <w:ind w:left="31"/>
              <w:rPr>
                <w:color w:val="000000"/>
                <w:sz w:val="24"/>
                <w:szCs w:val="24"/>
                <w:highlight w:val="cyan"/>
              </w:rPr>
            </w:pPr>
            <w:r w:rsidRPr="00446611">
              <w:rPr>
                <w:color w:val="000000"/>
                <w:sz w:val="24"/>
                <w:szCs w:val="24"/>
                <w:highlight w:val="cyan"/>
              </w:rPr>
              <w:t>в учебном процессе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4" w:lineRule="exact"/>
              <w:ind w:left="63"/>
              <w:jc w:val="center"/>
              <w:rPr>
                <w:color w:val="000000"/>
                <w:sz w:val="24"/>
                <w:szCs w:val="24"/>
                <w:highlight w:val="cyan"/>
              </w:rPr>
            </w:pPr>
            <w:r w:rsidRPr="00446611">
              <w:rPr>
                <w:color w:val="000000"/>
                <w:sz w:val="24"/>
                <w:szCs w:val="24"/>
                <w:highlight w:val="cyan"/>
              </w:rPr>
              <w:t>2</w:t>
            </w:r>
          </w:p>
        </w:tc>
      </w:tr>
      <w:tr w:rsidR="00500047" w:rsidRPr="00446611" w:rsidTr="002276D8">
        <w:trPr>
          <w:trHeight w:hRule="exact" w:val="382"/>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31"/>
              <w:rPr>
                <w:color w:val="000000"/>
                <w:sz w:val="24"/>
                <w:szCs w:val="24"/>
                <w:highlight w:val="cyan"/>
              </w:rPr>
            </w:pPr>
            <w:r w:rsidRPr="00446611">
              <w:rPr>
                <w:color w:val="000000"/>
                <w:sz w:val="24"/>
                <w:szCs w:val="24"/>
                <w:highlight w:val="cyan"/>
              </w:rPr>
              <w:t>в управлении ОУ</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63"/>
              <w:jc w:val="center"/>
              <w:rPr>
                <w:color w:val="000000"/>
                <w:sz w:val="24"/>
                <w:szCs w:val="24"/>
                <w:highlight w:val="cyan"/>
              </w:rPr>
            </w:pPr>
            <w:r w:rsidRPr="00446611">
              <w:rPr>
                <w:color w:val="000000"/>
                <w:sz w:val="24"/>
                <w:szCs w:val="24"/>
                <w:highlight w:val="cyan"/>
              </w:rPr>
              <w:t>1</w:t>
            </w:r>
          </w:p>
        </w:tc>
      </w:tr>
      <w:tr w:rsidR="00500047" w:rsidRPr="00446611" w:rsidTr="002276D8">
        <w:trPr>
          <w:trHeight w:hRule="exact" w:val="679"/>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31"/>
              <w:rPr>
                <w:color w:val="000000"/>
                <w:sz w:val="24"/>
                <w:szCs w:val="24"/>
                <w:highlight w:val="cyan"/>
              </w:rPr>
            </w:pPr>
            <w:r w:rsidRPr="00446611">
              <w:rPr>
                <w:color w:val="000000"/>
                <w:sz w:val="24"/>
                <w:szCs w:val="24"/>
                <w:highlight w:val="cyan"/>
              </w:rPr>
              <w:t>многофункциональное</w:t>
            </w:r>
          </w:p>
          <w:p w:rsidR="00500047" w:rsidRPr="00446611" w:rsidRDefault="00500047" w:rsidP="002276D8">
            <w:pPr>
              <w:adjustRightInd w:val="0"/>
              <w:spacing w:line="316" w:lineRule="exact"/>
              <w:ind w:left="31"/>
              <w:rPr>
                <w:color w:val="000000"/>
                <w:sz w:val="24"/>
                <w:szCs w:val="24"/>
                <w:highlight w:val="cyan"/>
              </w:rPr>
            </w:pPr>
            <w:r w:rsidRPr="00446611">
              <w:rPr>
                <w:color w:val="000000"/>
                <w:sz w:val="24"/>
                <w:szCs w:val="24"/>
                <w:highlight w:val="cyan"/>
              </w:rPr>
              <w:t>устройство</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63"/>
              <w:jc w:val="center"/>
              <w:rPr>
                <w:color w:val="000000"/>
                <w:sz w:val="24"/>
                <w:szCs w:val="24"/>
                <w:highlight w:val="cyan"/>
              </w:rPr>
            </w:pPr>
            <w:r w:rsidRPr="00446611">
              <w:rPr>
                <w:color w:val="000000"/>
                <w:sz w:val="24"/>
                <w:szCs w:val="24"/>
                <w:highlight w:val="cyan"/>
              </w:rPr>
              <w:t>1</w:t>
            </w:r>
          </w:p>
        </w:tc>
      </w:tr>
      <w:tr w:rsidR="00500047" w:rsidRPr="00446611" w:rsidTr="002276D8">
        <w:trPr>
          <w:trHeight w:hRule="exact" w:val="425"/>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95"/>
              <w:rPr>
                <w:color w:val="000000"/>
                <w:sz w:val="24"/>
                <w:szCs w:val="24"/>
                <w:highlight w:val="cyan"/>
              </w:rPr>
            </w:pPr>
            <w:r w:rsidRPr="00446611">
              <w:rPr>
                <w:color w:val="000000"/>
                <w:sz w:val="24"/>
                <w:szCs w:val="24"/>
                <w:highlight w:val="cyan"/>
              </w:rPr>
              <w:t>сканер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63"/>
              <w:jc w:val="center"/>
              <w:rPr>
                <w:color w:val="000000"/>
                <w:sz w:val="24"/>
                <w:szCs w:val="24"/>
                <w:highlight w:val="cyan"/>
              </w:rPr>
            </w:pPr>
            <w:r w:rsidRPr="00446611">
              <w:rPr>
                <w:color w:val="000000"/>
                <w:sz w:val="24"/>
                <w:szCs w:val="24"/>
                <w:highlight w:val="cyan"/>
              </w:rPr>
              <w:t>1</w:t>
            </w:r>
          </w:p>
        </w:tc>
      </w:tr>
      <w:tr w:rsidR="00500047" w:rsidRPr="00446611" w:rsidTr="002276D8">
        <w:trPr>
          <w:trHeight w:hRule="exact" w:val="495"/>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31"/>
              <w:rPr>
                <w:color w:val="000000"/>
                <w:sz w:val="24"/>
                <w:szCs w:val="24"/>
                <w:highlight w:val="cyan"/>
              </w:rPr>
            </w:pPr>
            <w:r w:rsidRPr="00446611">
              <w:rPr>
                <w:color w:val="000000"/>
                <w:sz w:val="24"/>
                <w:szCs w:val="24"/>
                <w:highlight w:val="cyan"/>
              </w:rPr>
              <w:t>экран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106"/>
              <w:jc w:val="center"/>
              <w:rPr>
                <w:color w:val="000000"/>
                <w:sz w:val="24"/>
                <w:szCs w:val="24"/>
                <w:highlight w:val="cyan"/>
              </w:rPr>
            </w:pPr>
            <w:r w:rsidRPr="00446611">
              <w:rPr>
                <w:color w:val="000000"/>
                <w:sz w:val="24"/>
                <w:szCs w:val="24"/>
                <w:highlight w:val="cyan"/>
              </w:rPr>
              <w:t>1</w:t>
            </w:r>
          </w:p>
        </w:tc>
      </w:tr>
      <w:tr w:rsidR="00500047" w:rsidRPr="00446611" w:rsidTr="002276D8">
        <w:trPr>
          <w:trHeight w:hRule="exact" w:val="504"/>
        </w:trPr>
        <w:tc>
          <w:tcPr>
            <w:tcW w:w="4794"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31"/>
              <w:rPr>
                <w:color w:val="000000"/>
                <w:sz w:val="24"/>
                <w:szCs w:val="24"/>
                <w:highlight w:val="cyan"/>
              </w:rPr>
            </w:pPr>
            <w:r w:rsidRPr="00446611">
              <w:rPr>
                <w:color w:val="000000"/>
                <w:sz w:val="24"/>
                <w:szCs w:val="24"/>
                <w:highlight w:val="cyan"/>
              </w:rPr>
              <w:t>ноутбук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500047" w:rsidRPr="00446611" w:rsidRDefault="00500047" w:rsidP="002276D8">
            <w:pPr>
              <w:adjustRightInd w:val="0"/>
              <w:spacing w:line="322" w:lineRule="exact"/>
              <w:ind w:left="63"/>
              <w:jc w:val="center"/>
              <w:rPr>
                <w:color w:val="000000"/>
                <w:sz w:val="24"/>
                <w:szCs w:val="24"/>
                <w:highlight w:val="cyan"/>
              </w:rPr>
            </w:pPr>
            <w:r w:rsidRPr="00446611">
              <w:rPr>
                <w:color w:val="000000"/>
                <w:sz w:val="24"/>
                <w:szCs w:val="24"/>
                <w:highlight w:val="cyan"/>
              </w:rPr>
              <w:t>1</w:t>
            </w:r>
          </w:p>
        </w:tc>
      </w:tr>
    </w:tbl>
    <w:p w:rsidR="00500047" w:rsidRPr="00446611" w:rsidRDefault="00500047" w:rsidP="00E157F4">
      <w:pPr>
        <w:ind w:right="-20"/>
        <w:rPr>
          <w:b/>
          <w:bCs/>
          <w:color w:val="000000"/>
          <w:sz w:val="24"/>
          <w:szCs w:val="24"/>
          <w:highlight w:val="cyan"/>
        </w:rPr>
      </w:pPr>
    </w:p>
    <w:p w:rsidR="00500047" w:rsidRPr="00446611" w:rsidRDefault="00500047" w:rsidP="00E157F4">
      <w:pPr>
        <w:ind w:left="1497"/>
        <w:jc w:val="both"/>
        <w:rPr>
          <w:sz w:val="24"/>
          <w:szCs w:val="24"/>
          <w:highlight w:val="cyan"/>
        </w:rPr>
      </w:pPr>
      <w:r w:rsidRPr="00446611">
        <w:rPr>
          <w:sz w:val="24"/>
          <w:szCs w:val="24"/>
          <w:highlight w:val="cyan"/>
        </w:rPr>
        <w:t xml:space="preserve">Материально-техническая база школы также улучшается в положительную сторону. На данный момент в школе 1 телевизор, 1 музыкальный центр, 1 аудио-магнитола,  швейная машинка, фотоаппарат, обновлён спортивный </w:t>
      </w:r>
      <w:r w:rsidRPr="00446611">
        <w:rPr>
          <w:rFonts w:eastAsiaTheme="minorHAnsi"/>
          <w:color w:val="000000"/>
          <w:sz w:val="24"/>
          <w:szCs w:val="24"/>
          <w:highlight w:val="cyan"/>
          <w:lang w:eastAsia="en-US"/>
        </w:rPr>
        <w:t>инвентарь; пополнен библиотечный фонд. Библиотечный фонд школы составляет 9340 экз., из них: учебников —1320 экз., методической и справочной литературы - 186 экз., художественной литературы - 320 экз., научно-педагогической и методической литературы – 186 экз.</w:t>
      </w:r>
    </w:p>
    <w:p w:rsidR="001345D1" w:rsidRPr="00446611" w:rsidRDefault="001345D1">
      <w:pPr>
        <w:rPr>
          <w:sz w:val="24"/>
          <w:highlight w:val="cyan"/>
        </w:rPr>
        <w:sectPr w:rsidR="001345D1" w:rsidRPr="00446611">
          <w:pgSz w:w="11910" w:h="16840"/>
          <w:pgMar w:top="740" w:right="300" w:bottom="940" w:left="140" w:header="0" w:footer="678" w:gutter="0"/>
          <w:cols w:space="720"/>
        </w:sectPr>
      </w:pPr>
    </w:p>
    <w:p w:rsidR="001345D1" w:rsidRPr="00446611" w:rsidRDefault="001345D1" w:rsidP="00E157F4">
      <w:pPr>
        <w:pStyle w:val="a3"/>
        <w:spacing w:before="68" w:line="268" w:lineRule="auto"/>
        <w:ind w:left="1137" w:right="261"/>
        <w:jc w:val="both"/>
        <w:rPr>
          <w:highlight w:val="cyan"/>
        </w:rPr>
      </w:pPr>
    </w:p>
    <w:p w:rsidR="001345D1" w:rsidRPr="00446611" w:rsidRDefault="00404ADE">
      <w:pPr>
        <w:pStyle w:val="a3"/>
        <w:spacing w:before="41" w:line="276" w:lineRule="auto"/>
        <w:ind w:left="1137" w:right="260" w:firstLine="715"/>
        <w:jc w:val="both"/>
        <w:rPr>
          <w:highlight w:val="cyan"/>
        </w:rPr>
      </w:pPr>
      <w:r w:rsidRPr="00446611">
        <w:rPr>
          <w:highlight w:val="cyan"/>
        </w:rPr>
        <w:t>С целью сохранности здания школы ежегодно проводятся работы по косметическому ремонту. В весенний период проводятся очистительные работы на кровле. Косметический ремонт школы выполняется за счёт бюджетного финансирования силами подрядчиков с активным привлечением сотрудников</w:t>
      </w:r>
      <w:r w:rsidRPr="00446611">
        <w:rPr>
          <w:spacing w:val="-4"/>
          <w:highlight w:val="cyan"/>
        </w:rPr>
        <w:t xml:space="preserve"> </w:t>
      </w:r>
      <w:r w:rsidRPr="00446611">
        <w:rPr>
          <w:highlight w:val="cyan"/>
        </w:rPr>
        <w:t>школы.</w:t>
      </w:r>
    </w:p>
    <w:p w:rsidR="001345D1" w:rsidRPr="00446611" w:rsidRDefault="00E157F4">
      <w:pPr>
        <w:pStyle w:val="a3"/>
        <w:ind w:left="1838"/>
        <w:rPr>
          <w:highlight w:val="cyan"/>
        </w:rPr>
      </w:pPr>
      <w:r w:rsidRPr="00446611">
        <w:rPr>
          <w:highlight w:val="cyan"/>
        </w:rPr>
        <w:t>МБОУ «Ржанопольская оош</w:t>
      </w:r>
      <w:r w:rsidR="00404ADE" w:rsidRPr="00446611">
        <w:rPr>
          <w:highlight w:val="cyan"/>
        </w:rPr>
        <w:t>» выполняются предписания надзорных органов.</w:t>
      </w:r>
    </w:p>
    <w:p w:rsidR="001345D1" w:rsidRPr="00446611" w:rsidRDefault="00404ADE">
      <w:pPr>
        <w:pStyle w:val="a3"/>
        <w:spacing w:before="43" w:line="276" w:lineRule="auto"/>
        <w:ind w:left="1137" w:right="270" w:firstLine="700"/>
        <w:jc w:val="both"/>
        <w:rPr>
          <w:highlight w:val="cyan"/>
        </w:rPr>
      </w:pPr>
      <w:r w:rsidRPr="00446611">
        <w:rPr>
          <w:highlight w:val="cyan"/>
        </w:rPr>
        <w:t>В школе имеются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1345D1" w:rsidRPr="00446611" w:rsidRDefault="00404ADE">
      <w:pPr>
        <w:pStyle w:val="a3"/>
        <w:spacing w:before="54" w:line="276" w:lineRule="auto"/>
        <w:ind w:left="1137" w:right="263" w:firstLine="700"/>
        <w:jc w:val="both"/>
        <w:rPr>
          <w:highlight w:val="cyan"/>
        </w:rPr>
      </w:pPr>
      <w:r w:rsidRPr="00446611">
        <w:rPr>
          <w:highlight w:val="cyan"/>
        </w:rPr>
        <w:t>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учащихся, позволяют обеспечить реализацию современных образовательных и иных потребностей и возможностей учащихся по жизнеобеспечению и безопасности, сохранению и укреплению здоровья, развитию профессионального, социального и творческого опыта учащихся.</w:t>
      </w:r>
    </w:p>
    <w:p w:rsidR="001345D1" w:rsidRPr="00446611" w:rsidRDefault="00404ADE">
      <w:pPr>
        <w:pStyle w:val="a3"/>
        <w:spacing w:line="276" w:lineRule="auto"/>
        <w:ind w:left="1137" w:right="264" w:firstLine="681"/>
        <w:jc w:val="both"/>
        <w:rPr>
          <w:highlight w:val="cyan"/>
        </w:rPr>
      </w:pPr>
      <w:r w:rsidRPr="00446611">
        <w:rPr>
          <w:highlight w:val="cyan"/>
        </w:rPr>
        <w:t>Уровень материально-технического оснащения позволяет осуществлять образовательный процесс в соответствии с учебным планом школы, требованиями ФГОС ООО и соответствует лицензионным требованиям.</w:t>
      </w:r>
    </w:p>
    <w:p w:rsidR="001345D1" w:rsidRPr="00446611" w:rsidRDefault="00404ADE">
      <w:pPr>
        <w:pStyle w:val="a3"/>
        <w:spacing w:line="276" w:lineRule="auto"/>
        <w:ind w:left="1137" w:right="261" w:firstLine="700"/>
        <w:jc w:val="both"/>
        <w:rPr>
          <w:highlight w:val="cyan"/>
        </w:rPr>
      </w:pPr>
      <w:r w:rsidRPr="00446611">
        <w:rPr>
          <w:highlight w:val="cyan"/>
        </w:rPr>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w:t>
      </w:r>
      <w:r w:rsidRPr="00446611">
        <w:rPr>
          <w:spacing w:val="-5"/>
          <w:highlight w:val="cyan"/>
        </w:rPr>
        <w:t xml:space="preserve"> </w:t>
      </w:r>
      <w:r w:rsidRPr="00446611">
        <w:rPr>
          <w:highlight w:val="cyan"/>
        </w:rPr>
        <w:t>безопасности.</w:t>
      </w:r>
    </w:p>
    <w:p w:rsidR="001345D1" w:rsidRPr="00446611" w:rsidRDefault="00404ADE">
      <w:pPr>
        <w:pStyle w:val="a3"/>
        <w:spacing w:line="276" w:lineRule="auto"/>
        <w:ind w:left="1137" w:right="270" w:firstLine="720"/>
        <w:jc w:val="both"/>
        <w:rPr>
          <w:highlight w:val="cyan"/>
        </w:rPr>
      </w:pPr>
      <w:r w:rsidRPr="00446611">
        <w:rPr>
          <w:highlight w:val="cyan"/>
        </w:rPr>
        <w:t>Одним из основных направлений финансирования школы является создание безопасных условий и социально-психологической комфортности образовательной среды.</w:t>
      </w:r>
    </w:p>
    <w:p w:rsidR="001345D1" w:rsidRPr="00446611" w:rsidRDefault="00404ADE">
      <w:pPr>
        <w:pStyle w:val="a3"/>
        <w:ind w:left="1847"/>
        <w:rPr>
          <w:highlight w:val="cyan"/>
        </w:rPr>
      </w:pPr>
      <w:r w:rsidRPr="00446611">
        <w:rPr>
          <w:highlight w:val="cyan"/>
        </w:rPr>
        <w:t>На должном уровне в школе осуществляется:</w:t>
      </w:r>
    </w:p>
    <w:p w:rsidR="001345D1" w:rsidRPr="00446611" w:rsidRDefault="00404ADE" w:rsidP="00F96D26">
      <w:pPr>
        <w:pStyle w:val="a5"/>
        <w:numPr>
          <w:ilvl w:val="1"/>
          <w:numId w:val="28"/>
        </w:numPr>
        <w:tabs>
          <w:tab w:val="left" w:pos="1857"/>
          <w:tab w:val="left" w:pos="1858"/>
        </w:tabs>
        <w:spacing w:before="45"/>
        <w:rPr>
          <w:sz w:val="24"/>
          <w:highlight w:val="cyan"/>
        </w:rPr>
      </w:pPr>
      <w:r w:rsidRPr="00446611">
        <w:rPr>
          <w:sz w:val="24"/>
          <w:highlight w:val="cyan"/>
        </w:rPr>
        <w:t>обеспечение безопасности</w:t>
      </w:r>
      <w:r w:rsidRPr="00446611">
        <w:rPr>
          <w:spacing w:val="1"/>
          <w:sz w:val="24"/>
          <w:highlight w:val="cyan"/>
        </w:rPr>
        <w:t xml:space="preserve"> </w:t>
      </w:r>
      <w:r w:rsidRPr="00446611">
        <w:rPr>
          <w:sz w:val="24"/>
          <w:highlight w:val="cyan"/>
        </w:rPr>
        <w:t>учащихся;</w:t>
      </w:r>
    </w:p>
    <w:p w:rsidR="001345D1" w:rsidRPr="00446611" w:rsidRDefault="00404ADE" w:rsidP="00F96D26">
      <w:pPr>
        <w:pStyle w:val="a5"/>
        <w:numPr>
          <w:ilvl w:val="1"/>
          <w:numId w:val="28"/>
        </w:numPr>
        <w:tabs>
          <w:tab w:val="left" w:pos="1857"/>
          <w:tab w:val="left" w:pos="1858"/>
        </w:tabs>
        <w:spacing w:before="46" w:line="278" w:lineRule="auto"/>
        <w:ind w:right="898"/>
        <w:rPr>
          <w:sz w:val="24"/>
          <w:highlight w:val="cyan"/>
        </w:rPr>
      </w:pPr>
      <w:r w:rsidRPr="00446611">
        <w:rPr>
          <w:sz w:val="24"/>
          <w:highlight w:val="cyan"/>
        </w:rPr>
        <w:t>организационно- материальное обеспечение здоровьесберегающих образовательных условий;</w:t>
      </w:r>
    </w:p>
    <w:p w:rsidR="001345D1" w:rsidRPr="00446611" w:rsidRDefault="00404ADE" w:rsidP="00F96D26">
      <w:pPr>
        <w:pStyle w:val="a5"/>
        <w:numPr>
          <w:ilvl w:val="1"/>
          <w:numId w:val="28"/>
        </w:numPr>
        <w:tabs>
          <w:tab w:val="left" w:pos="1857"/>
          <w:tab w:val="left" w:pos="1858"/>
        </w:tabs>
        <w:spacing w:before="1"/>
        <w:rPr>
          <w:sz w:val="24"/>
          <w:highlight w:val="cyan"/>
        </w:rPr>
      </w:pPr>
      <w:r w:rsidRPr="00446611">
        <w:rPr>
          <w:sz w:val="24"/>
          <w:highlight w:val="cyan"/>
        </w:rPr>
        <w:t>обеспечение гигиенических условий учебного</w:t>
      </w:r>
      <w:r w:rsidRPr="00446611">
        <w:rPr>
          <w:spacing w:val="4"/>
          <w:sz w:val="24"/>
          <w:highlight w:val="cyan"/>
        </w:rPr>
        <w:t xml:space="preserve"> </w:t>
      </w:r>
      <w:r w:rsidRPr="00446611">
        <w:rPr>
          <w:sz w:val="24"/>
          <w:highlight w:val="cyan"/>
        </w:rPr>
        <w:t>процесса;</w:t>
      </w:r>
    </w:p>
    <w:p w:rsidR="001345D1" w:rsidRPr="00446611" w:rsidRDefault="00404ADE" w:rsidP="00F96D26">
      <w:pPr>
        <w:pStyle w:val="a5"/>
        <w:numPr>
          <w:ilvl w:val="1"/>
          <w:numId w:val="28"/>
        </w:numPr>
        <w:tabs>
          <w:tab w:val="left" w:pos="1857"/>
          <w:tab w:val="left" w:pos="1858"/>
        </w:tabs>
        <w:spacing w:before="46"/>
        <w:rPr>
          <w:sz w:val="24"/>
          <w:highlight w:val="cyan"/>
        </w:rPr>
      </w:pPr>
      <w:r w:rsidRPr="00446611">
        <w:rPr>
          <w:sz w:val="24"/>
          <w:highlight w:val="cyan"/>
        </w:rPr>
        <w:t>соблюдение требований</w:t>
      </w:r>
      <w:r w:rsidRPr="00446611">
        <w:rPr>
          <w:spacing w:val="-2"/>
          <w:sz w:val="24"/>
          <w:highlight w:val="cyan"/>
        </w:rPr>
        <w:t xml:space="preserve"> </w:t>
      </w:r>
      <w:r w:rsidRPr="00446611">
        <w:rPr>
          <w:sz w:val="24"/>
          <w:highlight w:val="cyan"/>
        </w:rPr>
        <w:t>СанПиНа;</w:t>
      </w:r>
    </w:p>
    <w:p w:rsidR="001345D1" w:rsidRPr="00446611" w:rsidRDefault="00404ADE" w:rsidP="00F96D26">
      <w:pPr>
        <w:pStyle w:val="a5"/>
        <w:numPr>
          <w:ilvl w:val="1"/>
          <w:numId w:val="28"/>
        </w:numPr>
        <w:tabs>
          <w:tab w:val="left" w:pos="1857"/>
          <w:tab w:val="left" w:pos="1858"/>
        </w:tabs>
        <w:spacing w:before="45" w:line="278" w:lineRule="auto"/>
        <w:ind w:right="1062"/>
        <w:rPr>
          <w:sz w:val="24"/>
          <w:highlight w:val="cyan"/>
        </w:rPr>
      </w:pPr>
      <w:r w:rsidRPr="00446611">
        <w:rPr>
          <w:sz w:val="24"/>
          <w:highlight w:val="cyan"/>
        </w:rPr>
        <w:t>расстановка технических средств с учётом гигиенических требований, соблюдение требований к объему и площади</w:t>
      </w:r>
      <w:r w:rsidRPr="00446611">
        <w:rPr>
          <w:spacing w:val="-2"/>
          <w:sz w:val="24"/>
          <w:highlight w:val="cyan"/>
        </w:rPr>
        <w:t xml:space="preserve"> </w:t>
      </w:r>
      <w:r w:rsidRPr="00446611">
        <w:rPr>
          <w:sz w:val="24"/>
          <w:highlight w:val="cyan"/>
        </w:rPr>
        <w:t>кабинетов;</w:t>
      </w:r>
    </w:p>
    <w:p w:rsidR="001345D1" w:rsidRPr="00446611" w:rsidRDefault="00404ADE" w:rsidP="00F96D26">
      <w:pPr>
        <w:pStyle w:val="a5"/>
        <w:numPr>
          <w:ilvl w:val="1"/>
          <w:numId w:val="28"/>
        </w:numPr>
        <w:tabs>
          <w:tab w:val="left" w:pos="1857"/>
          <w:tab w:val="left" w:pos="1858"/>
        </w:tabs>
        <w:spacing w:before="6" w:line="276" w:lineRule="auto"/>
        <w:ind w:right="1132"/>
        <w:rPr>
          <w:sz w:val="24"/>
          <w:highlight w:val="cyan"/>
        </w:rPr>
      </w:pPr>
      <w:r w:rsidRPr="00446611">
        <w:rPr>
          <w:sz w:val="24"/>
          <w:highlight w:val="cyan"/>
        </w:rPr>
        <w:t>освещённость учебных помещений и рекреаций, в соответствии с</w:t>
      </w:r>
      <w:r w:rsidRPr="00446611">
        <w:rPr>
          <w:spacing w:val="-31"/>
          <w:sz w:val="24"/>
          <w:highlight w:val="cyan"/>
        </w:rPr>
        <w:t xml:space="preserve"> </w:t>
      </w:r>
      <w:r w:rsidRPr="00446611">
        <w:rPr>
          <w:sz w:val="24"/>
          <w:highlight w:val="cyan"/>
        </w:rPr>
        <w:t>гигиеническими нормами;</w:t>
      </w:r>
    </w:p>
    <w:p w:rsidR="001345D1" w:rsidRPr="00446611" w:rsidRDefault="00404ADE" w:rsidP="00F96D26">
      <w:pPr>
        <w:pStyle w:val="a5"/>
        <w:numPr>
          <w:ilvl w:val="1"/>
          <w:numId w:val="28"/>
        </w:numPr>
        <w:tabs>
          <w:tab w:val="left" w:pos="1857"/>
          <w:tab w:val="left" w:pos="1858"/>
        </w:tabs>
        <w:spacing w:before="6"/>
        <w:rPr>
          <w:sz w:val="24"/>
          <w:highlight w:val="cyan"/>
        </w:rPr>
      </w:pPr>
      <w:r w:rsidRPr="00446611">
        <w:rPr>
          <w:sz w:val="24"/>
          <w:highlight w:val="cyan"/>
        </w:rPr>
        <w:t>у</w:t>
      </w:r>
      <w:r w:rsidR="00E157F4" w:rsidRPr="00446611">
        <w:rPr>
          <w:sz w:val="24"/>
          <w:highlight w:val="cyan"/>
        </w:rPr>
        <w:t>становление в спортивном зале</w:t>
      </w:r>
      <w:r w:rsidRPr="00446611">
        <w:rPr>
          <w:sz w:val="24"/>
          <w:highlight w:val="cyan"/>
        </w:rPr>
        <w:t xml:space="preserve"> защитных конструкций на</w:t>
      </w:r>
      <w:r w:rsidRPr="00446611">
        <w:rPr>
          <w:spacing w:val="-11"/>
          <w:sz w:val="24"/>
          <w:highlight w:val="cyan"/>
        </w:rPr>
        <w:t xml:space="preserve"> </w:t>
      </w:r>
      <w:r w:rsidRPr="00446611">
        <w:rPr>
          <w:sz w:val="24"/>
          <w:highlight w:val="cyan"/>
        </w:rPr>
        <w:t>светильники;</w:t>
      </w:r>
    </w:p>
    <w:p w:rsidR="001345D1" w:rsidRPr="00446611" w:rsidRDefault="00404ADE" w:rsidP="00F96D26">
      <w:pPr>
        <w:pStyle w:val="a5"/>
        <w:numPr>
          <w:ilvl w:val="1"/>
          <w:numId w:val="28"/>
        </w:numPr>
        <w:tabs>
          <w:tab w:val="left" w:pos="1914"/>
          <w:tab w:val="left" w:pos="1915"/>
        </w:tabs>
        <w:spacing w:before="45"/>
        <w:ind w:left="1914" w:hanging="340"/>
        <w:rPr>
          <w:sz w:val="24"/>
          <w:highlight w:val="cyan"/>
        </w:rPr>
      </w:pPr>
      <w:r w:rsidRPr="00446611">
        <w:rPr>
          <w:sz w:val="24"/>
          <w:highlight w:val="cyan"/>
        </w:rPr>
        <w:t>питьевой режим, санитарное состояние школьной</w:t>
      </w:r>
      <w:r w:rsidRPr="00446611">
        <w:rPr>
          <w:spacing w:val="-4"/>
          <w:sz w:val="24"/>
          <w:highlight w:val="cyan"/>
        </w:rPr>
        <w:t xml:space="preserve"> </w:t>
      </w:r>
      <w:r w:rsidRPr="00446611">
        <w:rPr>
          <w:sz w:val="24"/>
          <w:highlight w:val="cyan"/>
        </w:rPr>
        <w:t>столовой.</w:t>
      </w:r>
    </w:p>
    <w:p w:rsidR="001345D1" w:rsidRPr="00446611" w:rsidRDefault="00404ADE" w:rsidP="00F96D26">
      <w:pPr>
        <w:pStyle w:val="Heading3"/>
        <w:numPr>
          <w:ilvl w:val="2"/>
          <w:numId w:val="30"/>
        </w:numPr>
        <w:tabs>
          <w:tab w:val="left" w:pos="1738"/>
        </w:tabs>
        <w:spacing w:before="106"/>
        <w:ind w:left="1137" w:right="2208" w:firstLine="0"/>
        <w:jc w:val="left"/>
        <w:rPr>
          <w:highlight w:val="cyan"/>
        </w:rPr>
      </w:pPr>
      <w:r w:rsidRPr="00446611">
        <w:rPr>
          <w:highlight w:val="cyan"/>
        </w:rPr>
        <w:t>Информационно-методические условия реализации адаптированной общеобразовательной программы основного общего</w:t>
      </w:r>
      <w:r w:rsidRPr="00446611">
        <w:rPr>
          <w:spacing w:val="-5"/>
          <w:highlight w:val="cyan"/>
        </w:rPr>
        <w:t xml:space="preserve"> </w:t>
      </w:r>
      <w:r w:rsidRPr="00446611">
        <w:rPr>
          <w:highlight w:val="cyan"/>
        </w:rPr>
        <w:t>образования.</w:t>
      </w:r>
    </w:p>
    <w:p w:rsidR="001345D1" w:rsidRPr="00446611" w:rsidRDefault="00404ADE" w:rsidP="000155D5">
      <w:pPr>
        <w:spacing w:before="48" w:line="259" w:lineRule="auto"/>
        <w:ind w:left="1137" w:right="260" w:firstLine="715"/>
        <w:jc w:val="both"/>
        <w:rPr>
          <w:highlight w:val="cyan"/>
        </w:rPr>
        <w:sectPr w:rsidR="001345D1" w:rsidRPr="00446611">
          <w:pgSz w:w="11910" w:h="16840"/>
          <w:pgMar w:top="760" w:right="300" w:bottom="940" w:left="140" w:header="0" w:footer="678" w:gutter="0"/>
          <w:cols w:space="720"/>
        </w:sectPr>
      </w:pPr>
      <w:r w:rsidRPr="00446611">
        <w:rPr>
          <w:highlight w:val="cyan"/>
        </w:rPr>
        <w:t>Адаптированная программа обеспечивается учебно-методическими, учебно-дидактическими и информационными ресурсами по всем предусмотренным ею учебны</w:t>
      </w:r>
      <w:r w:rsidR="000155D5" w:rsidRPr="00446611">
        <w:rPr>
          <w:highlight w:val="cyan"/>
        </w:rPr>
        <w:t>м курсам (дисциплинам), модулям.</w:t>
      </w:r>
    </w:p>
    <w:p w:rsidR="000155D5" w:rsidRPr="00446611" w:rsidRDefault="000155D5" w:rsidP="000155D5">
      <w:pPr>
        <w:spacing w:before="1" w:line="259" w:lineRule="auto"/>
        <w:ind w:right="258"/>
        <w:jc w:val="both"/>
        <w:rPr>
          <w:highlight w:val="cyan"/>
        </w:rPr>
      </w:pPr>
    </w:p>
    <w:p w:rsidR="000155D5" w:rsidRPr="00446611" w:rsidRDefault="000155D5" w:rsidP="000155D5">
      <w:pPr>
        <w:tabs>
          <w:tab w:val="left" w:pos="1291"/>
          <w:tab w:val="left" w:pos="2987"/>
          <w:tab w:val="left" w:pos="4447"/>
          <w:tab w:val="left" w:pos="6789"/>
          <w:tab w:val="left" w:pos="8473"/>
        </w:tabs>
        <w:spacing w:line="237" w:lineRule="auto"/>
        <w:ind w:left="1" w:right="-15" w:firstLine="453"/>
        <w:jc w:val="both"/>
        <w:rPr>
          <w:color w:val="000000"/>
          <w:sz w:val="24"/>
          <w:szCs w:val="24"/>
          <w:highlight w:val="cyan"/>
        </w:rPr>
      </w:pPr>
      <w:r w:rsidRPr="00446611">
        <w:rPr>
          <w:color w:val="000000"/>
          <w:sz w:val="24"/>
          <w:szCs w:val="24"/>
          <w:highlight w:val="cyan"/>
        </w:rPr>
        <w:t>В</w:t>
      </w:r>
      <w:r w:rsidRPr="00446611">
        <w:rPr>
          <w:color w:val="000000"/>
          <w:spacing w:val="8"/>
          <w:sz w:val="24"/>
          <w:szCs w:val="24"/>
          <w:highlight w:val="cyan"/>
        </w:rPr>
        <w:t xml:space="preserve"> </w:t>
      </w:r>
      <w:r w:rsidRPr="00446611">
        <w:rPr>
          <w:color w:val="000000"/>
          <w:sz w:val="24"/>
          <w:szCs w:val="24"/>
          <w:highlight w:val="cyan"/>
        </w:rPr>
        <w:t>соответст</w:t>
      </w:r>
      <w:r w:rsidRPr="00446611">
        <w:rPr>
          <w:color w:val="000000"/>
          <w:spacing w:val="-1"/>
          <w:sz w:val="24"/>
          <w:szCs w:val="24"/>
          <w:highlight w:val="cyan"/>
        </w:rPr>
        <w:t>ви</w:t>
      </w:r>
      <w:r w:rsidRPr="00446611">
        <w:rPr>
          <w:color w:val="000000"/>
          <w:sz w:val="24"/>
          <w:szCs w:val="24"/>
          <w:highlight w:val="cyan"/>
        </w:rPr>
        <w:t>и</w:t>
      </w:r>
      <w:r w:rsidRPr="00446611">
        <w:rPr>
          <w:color w:val="000000"/>
          <w:spacing w:val="9"/>
          <w:sz w:val="24"/>
          <w:szCs w:val="24"/>
          <w:highlight w:val="cyan"/>
        </w:rPr>
        <w:t xml:space="preserve"> </w:t>
      </w:r>
      <w:r w:rsidRPr="00446611">
        <w:rPr>
          <w:color w:val="000000"/>
          <w:sz w:val="24"/>
          <w:szCs w:val="24"/>
          <w:highlight w:val="cyan"/>
        </w:rPr>
        <w:t>с</w:t>
      </w:r>
      <w:r w:rsidRPr="00446611">
        <w:rPr>
          <w:color w:val="000000"/>
          <w:spacing w:val="8"/>
          <w:sz w:val="24"/>
          <w:szCs w:val="24"/>
          <w:highlight w:val="cyan"/>
        </w:rPr>
        <w:t xml:space="preserve"> </w:t>
      </w:r>
      <w:r w:rsidRPr="00446611">
        <w:rPr>
          <w:color w:val="000000"/>
          <w:spacing w:val="-1"/>
          <w:sz w:val="24"/>
          <w:szCs w:val="24"/>
          <w:highlight w:val="cyan"/>
        </w:rPr>
        <w:t>т</w:t>
      </w:r>
      <w:r w:rsidRPr="00446611">
        <w:rPr>
          <w:color w:val="000000"/>
          <w:spacing w:val="-2"/>
          <w:sz w:val="24"/>
          <w:szCs w:val="24"/>
          <w:highlight w:val="cyan"/>
        </w:rPr>
        <w:t>р</w:t>
      </w:r>
      <w:r w:rsidRPr="00446611">
        <w:rPr>
          <w:color w:val="000000"/>
          <w:sz w:val="24"/>
          <w:szCs w:val="24"/>
          <w:highlight w:val="cyan"/>
        </w:rPr>
        <w:t>е</w:t>
      </w:r>
      <w:r w:rsidRPr="00446611">
        <w:rPr>
          <w:color w:val="000000"/>
          <w:spacing w:val="-1"/>
          <w:sz w:val="24"/>
          <w:szCs w:val="24"/>
          <w:highlight w:val="cyan"/>
        </w:rPr>
        <w:t>б</w:t>
      </w:r>
      <w:r w:rsidRPr="00446611">
        <w:rPr>
          <w:color w:val="000000"/>
          <w:sz w:val="24"/>
          <w:szCs w:val="24"/>
          <w:highlight w:val="cyan"/>
        </w:rPr>
        <w:t>ова</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1"/>
          <w:sz w:val="24"/>
          <w:szCs w:val="24"/>
          <w:highlight w:val="cyan"/>
        </w:rPr>
        <w:t>м</w:t>
      </w:r>
      <w:r w:rsidRPr="00446611">
        <w:rPr>
          <w:color w:val="000000"/>
          <w:sz w:val="24"/>
          <w:szCs w:val="24"/>
          <w:highlight w:val="cyan"/>
        </w:rPr>
        <w:t>и</w:t>
      </w:r>
      <w:r w:rsidRPr="00446611">
        <w:rPr>
          <w:color w:val="000000"/>
          <w:spacing w:val="8"/>
          <w:sz w:val="24"/>
          <w:szCs w:val="24"/>
          <w:highlight w:val="cyan"/>
        </w:rPr>
        <w:t xml:space="preserve"> </w:t>
      </w:r>
      <w:r w:rsidRPr="00446611">
        <w:rPr>
          <w:color w:val="000000"/>
          <w:sz w:val="24"/>
          <w:szCs w:val="24"/>
          <w:highlight w:val="cyan"/>
        </w:rPr>
        <w:t>Ст</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д</w:t>
      </w:r>
      <w:r w:rsidRPr="00446611">
        <w:rPr>
          <w:color w:val="000000"/>
          <w:spacing w:val="-2"/>
          <w:sz w:val="24"/>
          <w:szCs w:val="24"/>
          <w:highlight w:val="cyan"/>
        </w:rPr>
        <w:t>а</w:t>
      </w:r>
      <w:r w:rsidRPr="00446611">
        <w:rPr>
          <w:color w:val="000000"/>
          <w:sz w:val="24"/>
          <w:szCs w:val="24"/>
          <w:highlight w:val="cyan"/>
        </w:rPr>
        <w:t>рта</w:t>
      </w:r>
      <w:r w:rsidRPr="00446611">
        <w:rPr>
          <w:color w:val="000000"/>
          <w:spacing w:val="9"/>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фо</w:t>
      </w:r>
      <w:r w:rsidRPr="00446611">
        <w:rPr>
          <w:color w:val="000000"/>
          <w:sz w:val="24"/>
          <w:szCs w:val="24"/>
          <w:highlight w:val="cyan"/>
        </w:rPr>
        <w:t>рм</w:t>
      </w:r>
      <w:r w:rsidRPr="00446611">
        <w:rPr>
          <w:color w:val="000000"/>
          <w:spacing w:val="-2"/>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он</w:t>
      </w:r>
      <w:r w:rsidRPr="00446611">
        <w:rPr>
          <w:color w:val="000000"/>
          <w:spacing w:val="-2"/>
          <w:sz w:val="24"/>
          <w:szCs w:val="24"/>
          <w:highlight w:val="cyan"/>
        </w:rPr>
        <w:t>н</w:t>
      </w:r>
      <w:r w:rsidRPr="00446611">
        <w:rPr>
          <w:color w:val="000000"/>
          <w:spacing w:val="6"/>
          <w:sz w:val="24"/>
          <w:szCs w:val="24"/>
          <w:highlight w:val="cyan"/>
        </w:rPr>
        <w:t>о</w:t>
      </w:r>
      <w:r w:rsidRPr="00446611">
        <w:rPr>
          <w:color w:val="000000"/>
          <w:sz w:val="24"/>
          <w:szCs w:val="24"/>
          <w:highlight w:val="cyan"/>
        </w:rPr>
        <w:t>-мет</w:t>
      </w:r>
      <w:r w:rsidRPr="00446611">
        <w:rPr>
          <w:color w:val="000000"/>
          <w:spacing w:val="-1"/>
          <w:sz w:val="24"/>
          <w:szCs w:val="24"/>
          <w:highlight w:val="cyan"/>
        </w:rPr>
        <w:t>о</w:t>
      </w:r>
      <w:r w:rsidRPr="00446611">
        <w:rPr>
          <w:color w:val="000000"/>
          <w:sz w:val="24"/>
          <w:szCs w:val="24"/>
          <w:highlight w:val="cyan"/>
        </w:rPr>
        <w:t>дичес</w:t>
      </w:r>
      <w:r w:rsidRPr="00446611">
        <w:rPr>
          <w:color w:val="000000"/>
          <w:spacing w:val="-2"/>
          <w:sz w:val="24"/>
          <w:szCs w:val="24"/>
          <w:highlight w:val="cyan"/>
        </w:rPr>
        <w:t>к</w:t>
      </w:r>
      <w:r w:rsidRPr="00446611">
        <w:rPr>
          <w:color w:val="000000"/>
          <w:sz w:val="24"/>
          <w:szCs w:val="24"/>
          <w:highlight w:val="cyan"/>
        </w:rPr>
        <w:t xml:space="preserve">ие </w:t>
      </w:r>
      <w:r w:rsidRPr="00446611">
        <w:rPr>
          <w:color w:val="000000"/>
          <w:spacing w:val="-3"/>
          <w:sz w:val="24"/>
          <w:szCs w:val="24"/>
          <w:highlight w:val="cyan"/>
        </w:rPr>
        <w:t>у</w:t>
      </w:r>
      <w:r w:rsidRPr="00446611">
        <w:rPr>
          <w:color w:val="000000"/>
          <w:sz w:val="24"/>
          <w:szCs w:val="24"/>
          <w:highlight w:val="cyan"/>
        </w:rPr>
        <w:t>словия р</w:t>
      </w:r>
      <w:r w:rsidRPr="00446611">
        <w:rPr>
          <w:color w:val="000000"/>
          <w:spacing w:val="-1"/>
          <w:sz w:val="24"/>
          <w:szCs w:val="24"/>
          <w:highlight w:val="cyan"/>
        </w:rPr>
        <w:t>е</w:t>
      </w:r>
      <w:r w:rsidRPr="00446611">
        <w:rPr>
          <w:color w:val="000000"/>
          <w:sz w:val="24"/>
          <w:szCs w:val="24"/>
          <w:highlight w:val="cyan"/>
        </w:rPr>
        <w:t>ализ</w:t>
      </w:r>
      <w:r w:rsidRPr="00446611">
        <w:rPr>
          <w:color w:val="000000"/>
          <w:spacing w:val="-2"/>
          <w:sz w:val="24"/>
          <w:szCs w:val="24"/>
          <w:highlight w:val="cyan"/>
        </w:rPr>
        <w:t>ац</w:t>
      </w:r>
      <w:r w:rsidRPr="00446611">
        <w:rPr>
          <w:color w:val="000000"/>
          <w:sz w:val="24"/>
          <w:szCs w:val="24"/>
          <w:highlight w:val="cyan"/>
        </w:rPr>
        <w:t>ии о</w:t>
      </w:r>
      <w:r w:rsidRPr="00446611">
        <w:rPr>
          <w:color w:val="000000"/>
          <w:spacing w:val="-1"/>
          <w:sz w:val="24"/>
          <w:szCs w:val="24"/>
          <w:highlight w:val="cyan"/>
        </w:rPr>
        <w:t>сн</w:t>
      </w:r>
      <w:r w:rsidRPr="00446611">
        <w:rPr>
          <w:color w:val="000000"/>
          <w:sz w:val="24"/>
          <w:szCs w:val="24"/>
          <w:highlight w:val="cyan"/>
        </w:rPr>
        <w:t>ов</w:t>
      </w:r>
      <w:r w:rsidRPr="00446611">
        <w:rPr>
          <w:color w:val="000000"/>
          <w:spacing w:val="-1"/>
          <w:sz w:val="24"/>
          <w:szCs w:val="24"/>
          <w:highlight w:val="cyan"/>
        </w:rPr>
        <w:t>н</w:t>
      </w:r>
      <w:r w:rsidRPr="00446611">
        <w:rPr>
          <w:color w:val="000000"/>
          <w:sz w:val="24"/>
          <w:szCs w:val="24"/>
          <w:highlight w:val="cyan"/>
        </w:rPr>
        <w:t xml:space="preserve">ой </w:t>
      </w:r>
      <w:r w:rsidRPr="00446611">
        <w:rPr>
          <w:color w:val="000000"/>
          <w:spacing w:val="-1"/>
          <w:sz w:val="24"/>
          <w:szCs w:val="24"/>
          <w:highlight w:val="cyan"/>
        </w:rPr>
        <w:t>об</w:t>
      </w:r>
      <w:r w:rsidRPr="00446611">
        <w:rPr>
          <w:color w:val="000000"/>
          <w:sz w:val="24"/>
          <w:szCs w:val="24"/>
          <w:highlight w:val="cyan"/>
        </w:rPr>
        <w:t>разо</w:t>
      </w:r>
      <w:r w:rsidRPr="00446611">
        <w:rPr>
          <w:color w:val="000000"/>
          <w:spacing w:val="-1"/>
          <w:sz w:val="24"/>
          <w:szCs w:val="24"/>
          <w:highlight w:val="cyan"/>
        </w:rPr>
        <w:t>в</w:t>
      </w:r>
      <w:r w:rsidRPr="00446611">
        <w:rPr>
          <w:color w:val="000000"/>
          <w:sz w:val="24"/>
          <w:szCs w:val="24"/>
          <w:highlight w:val="cyan"/>
        </w:rPr>
        <w:t>ате</w:t>
      </w:r>
      <w:r w:rsidRPr="00446611">
        <w:rPr>
          <w:color w:val="000000"/>
          <w:spacing w:val="-1"/>
          <w:sz w:val="24"/>
          <w:szCs w:val="24"/>
          <w:highlight w:val="cyan"/>
        </w:rPr>
        <w:t>ль</w:t>
      </w:r>
      <w:r w:rsidRPr="00446611">
        <w:rPr>
          <w:color w:val="000000"/>
          <w:spacing w:val="-2"/>
          <w:sz w:val="24"/>
          <w:szCs w:val="24"/>
          <w:highlight w:val="cyan"/>
        </w:rPr>
        <w:t>н</w:t>
      </w:r>
      <w:r w:rsidRPr="00446611">
        <w:rPr>
          <w:color w:val="000000"/>
          <w:sz w:val="24"/>
          <w:szCs w:val="24"/>
          <w:highlight w:val="cyan"/>
        </w:rPr>
        <w:t xml:space="preserve">ой </w:t>
      </w:r>
      <w:r w:rsidRPr="00446611">
        <w:rPr>
          <w:color w:val="000000"/>
          <w:spacing w:val="-1"/>
          <w:sz w:val="24"/>
          <w:szCs w:val="24"/>
          <w:highlight w:val="cyan"/>
        </w:rPr>
        <w:t>пр</w:t>
      </w:r>
      <w:r w:rsidRPr="00446611">
        <w:rPr>
          <w:color w:val="000000"/>
          <w:sz w:val="24"/>
          <w:szCs w:val="24"/>
          <w:highlight w:val="cyan"/>
        </w:rPr>
        <w:t>ограм</w:t>
      </w:r>
      <w:r w:rsidRPr="00446611">
        <w:rPr>
          <w:color w:val="000000"/>
          <w:spacing w:val="-3"/>
          <w:sz w:val="24"/>
          <w:szCs w:val="24"/>
          <w:highlight w:val="cyan"/>
        </w:rPr>
        <w:t>м</w:t>
      </w:r>
      <w:r w:rsidRPr="00446611">
        <w:rPr>
          <w:color w:val="000000"/>
          <w:sz w:val="24"/>
          <w:szCs w:val="24"/>
          <w:highlight w:val="cyan"/>
        </w:rPr>
        <w:t>ы о</w:t>
      </w:r>
      <w:r w:rsidRPr="00446611">
        <w:rPr>
          <w:color w:val="000000"/>
          <w:spacing w:val="1"/>
          <w:sz w:val="24"/>
          <w:szCs w:val="24"/>
          <w:highlight w:val="cyan"/>
        </w:rPr>
        <w:t>б</w:t>
      </w:r>
      <w:r w:rsidRPr="00446611">
        <w:rPr>
          <w:color w:val="000000"/>
          <w:spacing w:val="-1"/>
          <w:sz w:val="24"/>
          <w:szCs w:val="24"/>
          <w:highlight w:val="cyan"/>
        </w:rPr>
        <w:t>щ</w:t>
      </w:r>
      <w:r w:rsidRPr="00446611">
        <w:rPr>
          <w:color w:val="000000"/>
          <w:sz w:val="24"/>
          <w:szCs w:val="24"/>
          <w:highlight w:val="cyan"/>
        </w:rPr>
        <w:t>его обра</w:t>
      </w:r>
      <w:r w:rsidRPr="00446611">
        <w:rPr>
          <w:color w:val="000000"/>
          <w:spacing w:val="-2"/>
          <w:sz w:val="24"/>
          <w:szCs w:val="24"/>
          <w:highlight w:val="cyan"/>
        </w:rPr>
        <w:t>з</w:t>
      </w:r>
      <w:r w:rsidRPr="00446611">
        <w:rPr>
          <w:color w:val="000000"/>
          <w:sz w:val="24"/>
          <w:szCs w:val="24"/>
          <w:highlight w:val="cyan"/>
        </w:rPr>
        <w:t>ова</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40"/>
          <w:sz w:val="24"/>
          <w:szCs w:val="24"/>
          <w:highlight w:val="cyan"/>
        </w:rPr>
        <w:t xml:space="preserve"> </w:t>
      </w:r>
      <w:r w:rsidRPr="00446611">
        <w:rPr>
          <w:color w:val="000000"/>
          <w:spacing w:val="1"/>
          <w:sz w:val="24"/>
          <w:szCs w:val="24"/>
          <w:highlight w:val="cyan"/>
        </w:rPr>
        <w:t>об</w:t>
      </w:r>
      <w:r w:rsidRPr="00446611">
        <w:rPr>
          <w:color w:val="000000"/>
          <w:spacing w:val="-2"/>
          <w:sz w:val="24"/>
          <w:szCs w:val="24"/>
          <w:highlight w:val="cyan"/>
        </w:rPr>
        <w:t>е</w:t>
      </w:r>
      <w:r w:rsidRPr="00446611">
        <w:rPr>
          <w:color w:val="000000"/>
          <w:sz w:val="24"/>
          <w:szCs w:val="24"/>
          <w:highlight w:val="cyan"/>
        </w:rPr>
        <w:t>сп</w:t>
      </w:r>
      <w:r w:rsidRPr="00446611">
        <w:rPr>
          <w:color w:val="000000"/>
          <w:spacing w:val="-1"/>
          <w:sz w:val="24"/>
          <w:szCs w:val="24"/>
          <w:highlight w:val="cyan"/>
        </w:rPr>
        <w:t>е</w:t>
      </w:r>
      <w:r w:rsidRPr="00446611">
        <w:rPr>
          <w:color w:val="000000"/>
          <w:sz w:val="24"/>
          <w:szCs w:val="24"/>
          <w:highlight w:val="cyan"/>
        </w:rPr>
        <w:t>чиваются</w:t>
      </w:r>
      <w:r w:rsidRPr="00446611">
        <w:rPr>
          <w:color w:val="000000"/>
          <w:spacing w:val="42"/>
          <w:sz w:val="24"/>
          <w:szCs w:val="24"/>
          <w:highlight w:val="cyan"/>
        </w:rPr>
        <w:t xml:space="preserve"> </w:t>
      </w:r>
      <w:r w:rsidRPr="00446611">
        <w:rPr>
          <w:color w:val="000000"/>
          <w:spacing w:val="-2"/>
          <w:sz w:val="24"/>
          <w:szCs w:val="24"/>
          <w:highlight w:val="cyan"/>
        </w:rPr>
        <w:t>с</w:t>
      </w:r>
      <w:r w:rsidRPr="00446611">
        <w:rPr>
          <w:color w:val="000000"/>
          <w:sz w:val="24"/>
          <w:szCs w:val="24"/>
          <w:highlight w:val="cyan"/>
        </w:rPr>
        <w:t>оврем</w:t>
      </w:r>
      <w:r w:rsidRPr="00446611">
        <w:rPr>
          <w:color w:val="000000"/>
          <w:spacing w:val="-3"/>
          <w:sz w:val="24"/>
          <w:szCs w:val="24"/>
          <w:highlight w:val="cyan"/>
        </w:rPr>
        <w:t>е</w:t>
      </w:r>
      <w:r w:rsidRPr="00446611">
        <w:rPr>
          <w:color w:val="000000"/>
          <w:spacing w:val="-1"/>
          <w:sz w:val="24"/>
          <w:szCs w:val="24"/>
          <w:highlight w:val="cyan"/>
        </w:rPr>
        <w:t>н</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43"/>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z w:val="24"/>
          <w:szCs w:val="24"/>
          <w:highlight w:val="cyan"/>
        </w:rPr>
        <w:t>ор</w:t>
      </w:r>
      <w:r w:rsidRPr="00446611">
        <w:rPr>
          <w:color w:val="000000"/>
          <w:spacing w:val="-1"/>
          <w:sz w:val="24"/>
          <w:szCs w:val="24"/>
          <w:highlight w:val="cyan"/>
        </w:rPr>
        <w:t>м</w:t>
      </w:r>
      <w:r w:rsidRPr="00446611">
        <w:rPr>
          <w:color w:val="000000"/>
          <w:sz w:val="24"/>
          <w:szCs w:val="24"/>
          <w:highlight w:val="cyan"/>
        </w:rPr>
        <w:t>а</w:t>
      </w:r>
      <w:r w:rsidRPr="00446611">
        <w:rPr>
          <w:color w:val="000000"/>
          <w:spacing w:val="-2"/>
          <w:sz w:val="24"/>
          <w:szCs w:val="24"/>
          <w:highlight w:val="cyan"/>
        </w:rPr>
        <w:t>ц</w:t>
      </w:r>
      <w:r w:rsidRPr="00446611">
        <w:rPr>
          <w:color w:val="000000"/>
          <w:sz w:val="24"/>
          <w:szCs w:val="24"/>
          <w:highlight w:val="cyan"/>
        </w:rPr>
        <w:t>ио</w:t>
      </w:r>
      <w:r w:rsidRPr="00446611">
        <w:rPr>
          <w:color w:val="000000"/>
          <w:spacing w:val="-1"/>
          <w:sz w:val="24"/>
          <w:szCs w:val="24"/>
          <w:highlight w:val="cyan"/>
        </w:rPr>
        <w:t>н</w:t>
      </w:r>
      <w:r w:rsidRPr="00446611">
        <w:rPr>
          <w:color w:val="000000"/>
          <w:spacing w:val="-2"/>
          <w:sz w:val="24"/>
          <w:szCs w:val="24"/>
          <w:highlight w:val="cyan"/>
        </w:rPr>
        <w:t>н</w:t>
      </w:r>
      <w:r w:rsidRPr="00446611">
        <w:rPr>
          <w:color w:val="000000"/>
          <w:spacing w:val="8"/>
          <w:sz w:val="24"/>
          <w:szCs w:val="24"/>
          <w:highlight w:val="cyan"/>
        </w:rPr>
        <w:t>о</w:t>
      </w:r>
      <w:r w:rsidRPr="00446611">
        <w:rPr>
          <w:color w:val="000000"/>
          <w:sz w:val="24"/>
          <w:szCs w:val="24"/>
          <w:highlight w:val="cyan"/>
        </w:rPr>
        <w:t>-о</w:t>
      </w:r>
      <w:r w:rsidRPr="00446611">
        <w:rPr>
          <w:color w:val="000000"/>
          <w:spacing w:val="-2"/>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овател</w:t>
      </w:r>
      <w:r w:rsidRPr="00446611">
        <w:rPr>
          <w:color w:val="000000"/>
          <w:spacing w:val="-1"/>
          <w:sz w:val="24"/>
          <w:szCs w:val="24"/>
          <w:highlight w:val="cyan"/>
        </w:rPr>
        <w:t>ь</w:t>
      </w:r>
      <w:r w:rsidRPr="00446611">
        <w:rPr>
          <w:color w:val="000000"/>
          <w:spacing w:val="-2"/>
          <w:sz w:val="24"/>
          <w:szCs w:val="24"/>
          <w:highlight w:val="cyan"/>
        </w:rPr>
        <w:t>н</w:t>
      </w:r>
      <w:r w:rsidRPr="00446611">
        <w:rPr>
          <w:color w:val="000000"/>
          <w:sz w:val="24"/>
          <w:szCs w:val="24"/>
          <w:highlight w:val="cyan"/>
        </w:rPr>
        <w:t>ой с</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z w:val="24"/>
          <w:szCs w:val="24"/>
          <w:highlight w:val="cyan"/>
        </w:rPr>
        <w:t>дой.</w:t>
      </w:r>
    </w:p>
    <w:p w:rsidR="000155D5" w:rsidRPr="00446611" w:rsidRDefault="000155D5" w:rsidP="000155D5">
      <w:pPr>
        <w:ind w:left="1" w:right="-20" w:firstLine="453"/>
        <w:jc w:val="both"/>
        <w:rPr>
          <w:color w:val="000000"/>
          <w:sz w:val="24"/>
          <w:szCs w:val="24"/>
          <w:highlight w:val="cyan"/>
        </w:rPr>
      </w:pPr>
      <w:r w:rsidRPr="00446611">
        <w:rPr>
          <w:b/>
          <w:bCs/>
          <w:color w:val="000000"/>
          <w:sz w:val="24"/>
          <w:szCs w:val="24"/>
          <w:highlight w:val="cyan"/>
        </w:rPr>
        <w:t>Под</w:t>
      </w:r>
      <w:r w:rsidRPr="00446611">
        <w:rPr>
          <w:color w:val="000000"/>
          <w:spacing w:val="40"/>
          <w:sz w:val="24"/>
          <w:szCs w:val="24"/>
          <w:highlight w:val="cyan"/>
        </w:rPr>
        <w:t xml:space="preserve"> </w:t>
      </w:r>
      <w:r w:rsidRPr="00446611">
        <w:rPr>
          <w:b/>
          <w:bCs/>
          <w:color w:val="000000"/>
          <w:sz w:val="24"/>
          <w:szCs w:val="24"/>
          <w:highlight w:val="cyan"/>
        </w:rPr>
        <w:t>и</w:t>
      </w:r>
      <w:r w:rsidRPr="00446611">
        <w:rPr>
          <w:b/>
          <w:bCs/>
          <w:color w:val="000000"/>
          <w:spacing w:val="-1"/>
          <w:sz w:val="24"/>
          <w:szCs w:val="24"/>
          <w:highlight w:val="cyan"/>
        </w:rPr>
        <w:t>н</w:t>
      </w:r>
      <w:r w:rsidRPr="00446611">
        <w:rPr>
          <w:b/>
          <w:bCs/>
          <w:color w:val="000000"/>
          <w:spacing w:val="-2"/>
          <w:sz w:val="24"/>
          <w:szCs w:val="24"/>
          <w:highlight w:val="cyan"/>
        </w:rPr>
        <w:t>ф</w:t>
      </w:r>
      <w:r w:rsidRPr="00446611">
        <w:rPr>
          <w:b/>
          <w:bCs/>
          <w:color w:val="000000"/>
          <w:sz w:val="24"/>
          <w:szCs w:val="24"/>
          <w:highlight w:val="cyan"/>
        </w:rPr>
        <w:t>ор</w:t>
      </w:r>
      <w:r w:rsidRPr="00446611">
        <w:rPr>
          <w:b/>
          <w:bCs/>
          <w:color w:val="000000"/>
          <w:spacing w:val="-1"/>
          <w:sz w:val="24"/>
          <w:szCs w:val="24"/>
          <w:highlight w:val="cyan"/>
        </w:rPr>
        <w:t>м</w:t>
      </w:r>
      <w:r w:rsidRPr="00446611">
        <w:rPr>
          <w:b/>
          <w:bCs/>
          <w:color w:val="000000"/>
          <w:sz w:val="24"/>
          <w:szCs w:val="24"/>
          <w:highlight w:val="cyan"/>
        </w:rPr>
        <w:t>ац</w:t>
      </w:r>
      <w:r w:rsidRPr="00446611">
        <w:rPr>
          <w:b/>
          <w:bCs/>
          <w:color w:val="000000"/>
          <w:spacing w:val="-1"/>
          <w:sz w:val="24"/>
          <w:szCs w:val="24"/>
          <w:highlight w:val="cyan"/>
        </w:rPr>
        <w:t>и</w:t>
      </w:r>
      <w:r w:rsidRPr="00446611">
        <w:rPr>
          <w:b/>
          <w:bCs/>
          <w:color w:val="000000"/>
          <w:sz w:val="24"/>
          <w:szCs w:val="24"/>
          <w:highlight w:val="cyan"/>
        </w:rPr>
        <w:t>о</w:t>
      </w:r>
      <w:r w:rsidRPr="00446611">
        <w:rPr>
          <w:b/>
          <w:bCs/>
          <w:color w:val="000000"/>
          <w:spacing w:val="-2"/>
          <w:sz w:val="24"/>
          <w:szCs w:val="24"/>
          <w:highlight w:val="cyan"/>
        </w:rPr>
        <w:t>н</w:t>
      </w:r>
      <w:r w:rsidRPr="00446611">
        <w:rPr>
          <w:b/>
          <w:bCs/>
          <w:color w:val="000000"/>
          <w:spacing w:val="-1"/>
          <w:sz w:val="24"/>
          <w:szCs w:val="24"/>
          <w:highlight w:val="cyan"/>
        </w:rPr>
        <w:t>н</w:t>
      </w:r>
      <w:r w:rsidRPr="00446611">
        <w:rPr>
          <w:b/>
          <w:bCs/>
          <w:color w:val="000000"/>
          <w:spacing w:val="2"/>
          <w:sz w:val="24"/>
          <w:szCs w:val="24"/>
          <w:highlight w:val="cyan"/>
        </w:rPr>
        <w:t>о</w:t>
      </w:r>
      <w:r w:rsidRPr="00446611">
        <w:rPr>
          <w:b/>
          <w:bCs/>
          <w:color w:val="000000"/>
          <w:sz w:val="24"/>
          <w:szCs w:val="24"/>
          <w:highlight w:val="cyan"/>
        </w:rPr>
        <w:t>-об</w:t>
      </w:r>
      <w:r w:rsidRPr="00446611">
        <w:rPr>
          <w:b/>
          <w:bCs/>
          <w:color w:val="000000"/>
          <w:spacing w:val="-2"/>
          <w:sz w:val="24"/>
          <w:szCs w:val="24"/>
          <w:highlight w:val="cyan"/>
        </w:rPr>
        <w:t>р</w:t>
      </w:r>
      <w:r w:rsidRPr="00446611">
        <w:rPr>
          <w:b/>
          <w:bCs/>
          <w:color w:val="000000"/>
          <w:sz w:val="24"/>
          <w:szCs w:val="24"/>
          <w:highlight w:val="cyan"/>
        </w:rPr>
        <w:t>аз</w:t>
      </w:r>
      <w:r w:rsidRPr="00446611">
        <w:rPr>
          <w:b/>
          <w:bCs/>
          <w:color w:val="000000"/>
          <w:spacing w:val="1"/>
          <w:sz w:val="24"/>
          <w:szCs w:val="24"/>
          <w:highlight w:val="cyan"/>
        </w:rPr>
        <w:t>о</w:t>
      </w:r>
      <w:r w:rsidRPr="00446611">
        <w:rPr>
          <w:b/>
          <w:bCs/>
          <w:color w:val="000000"/>
          <w:spacing w:val="-2"/>
          <w:sz w:val="24"/>
          <w:szCs w:val="24"/>
          <w:highlight w:val="cyan"/>
        </w:rPr>
        <w:t>в</w:t>
      </w:r>
      <w:r w:rsidRPr="00446611">
        <w:rPr>
          <w:b/>
          <w:bCs/>
          <w:color w:val="000000"/>
          <w:spacing w:val="-1"/>
          <w:sz w:val="24"/>
          <w:szCs w:val="24"/>
          <w:highlight w:val="cyan"/>
        </w:rPr>
        <w:t>а</w:t>
      </w:r>
      <w:r w:rsidRPr="00446611">
        <w:rPr>
          <w:b/>
          <w:bCs/>
          <w:color w:val="000000"/>
          <w:sz w:val="24"/>
          <w:szCs w:val="24"/>
          <w:highlight w:val="cyan"/>
        </w:rPr>
        <w:t>т</w:t>
      </w:r>
      <w:r w:rsidRPr="00446611">
        <w:rPr>
          <w:b/>
          <w:bCs/>
          <w:color w:val="000000"/>
          <w:spacing w:val="-1"/>
          <w:sz w:val="24"/>
          <w:szCs w:val="24"/>
          <w:highlight w:val="cyan"/>
        </w:rPr>
        <w:t>е</w:t>
      </w:r>
      <w:r w:rsidRPr="00446611">
        <w:rPr>
          <w:b/>
          <w:bCs/>
          <w:color w:val="000000"/>
          <w:sz w:val="24"/>
          <w:szCs w:val="24"/>
          <w:highlight w:val="cyan"/>
        </w:rPr>
        <w:t>льн</w:t>
      </w:r>
      <w:r w:rsidRPr="00446611">
        <w:rPr>
          <w:b/>
          <w:bCs/>
          <w:color w:val="000000"/>
          <w:spacing w:val="-2"/>
          <w:sz w:val="24"/>
          <w:szCs w:val="24"/>
          <w:highlight w:val="cyan"/>
        </w:rPr>
        <w:t>о</w:t>
      </w:r>
      <w:r w:rsidRPr="00446611">
        <w:rPr>
          <w:b/>
          <w:bCs/>
          <w:color w:val="000000"/>
          <w:sz w:val="24"/>
          <w:szCs w:val="24"/>
          <w:highlight w:val="cyan"/>
        </w:rPr>
        <w:t>й</w:t>
      </w:r>
      <w:r w:rsidRPr="00446611">
        <w:rPr>
          <w:color w:val="000000"/>
          <w:spacing w:val="39"/>
          <w:sz w:val="24"/>
          <w:szCs w:val="24"/>
          <w:highlight w:val="cyan"/>
        </w:rPr>
        <w:t xml:space="preserve"> </w:t>
      </w:r>
      <w:r w:rsidRPr="00446611">
        <w:rPr>
          <w:b/>
          <w:bCs/>
          <w:color w:val="000000"/>
          <w:sz w:val="24"/>
          <w:szCs w:val="24"/>
          <w:highlight w:val="cyan"/>
        </w:rPr>
        <w:t>средой</w:t>
      </w:r>
      <w:r w:rsidRPr="00446611">
        <w:rPr>
          <w:color w:val="000000"/>
          <w:spacing w:val="40"/>
          <w:sz w:val="24"/>
          <w:szCs w:val="24"/>
          <w:highlight w:val="cyan"/>
        </w:rPr>
        <w:t xml:space="preserve"> </w:t>
      </w:r>
      <w:r w:rsidRPr="00446611">
        <w:rPr>
          <w:b/>
          <w:bCs/>
          <w:color w:val="000000"/>
          <w:sz w:val="24"/>
          <w:szCs w:val="24"/>
          <w:highlight w:val="cyan"/>
        </w:rPr>
        <w:t>(</w:t>
      </w:r>
      <w:r w:rsidRPr="00446611">
        <w:rPr>
          <w:b/>
          <w:bCs/>
          <w:color w:val="000000"/>
          <w:spacing w:val="-3"/>
          <w:sz w:val="24"/>
          <w:szCs w:val="24"/>
          <w:highlight w:val="cyan"/>
        </w:rPr>
        <w:t>и</w:t>
      </w:r>
      <w:r w:rsidRPr="00446611">
        <w:rPr>
          <w:b/>
          <w:bCs/>
          <w:color w:val="000000"/>
          <w:sz w:val="24"/>
          <w:szCs w:val="24"/>
          <w:highlight w:val="cyan"/>
        </w:rPr>
        <w:t>ли</w:t>
      </w:r>
      <w:r w:rsidRPr="00446611">
        <w:rPr>
          <w:color w:val="000000"/>
          <w:spacing w:val="39"/>
          <w:sz w:val="24"/>
          <w:szCs w:val="24"/>
          <w:highlight w:val="cyan"/>
        </w:rPr>
        <w:t xml:space="preserve"> </w:t>
      </w:r>
      <w:r w:rsidRPr="00446611">
        <w:rPr>
          <w:b/>
          <w:bCs/>
          <w:color w:val="000000"/>
          <w:sz w:val="24"/>
          <w:szCs w:val="24"/>
          <w:highlight w:val="cyan"/>
        </w:rPr>
        <w:t>И</w:t>
      </w:r>
      <w:r w:rsidRPr="00446611">
        <w:rPr>
          <w:b/>
          <w:bCs/>
          <w:color w:val="000000"/>
          <w:spacing w:val="-1"/>
          <w:sz w:val="24"/>
          <w:szCs w:val="24"/>
          <w:highlight w:val="cyan"/>
        </w:rPr>
        <w:t>О</w:t>
      </w:r>
      <w:r w:rsidRPr="00446611">
        <w:rPr>
          <w:b/>
          <w:bCs/>
          <w:color w:val="000000"/>
          <w:spacing w:val="-2"/>
          <w:sz w:val="24"/>
          <w:szCs w:val="24"/>
          <w:highlight w:val="cyan"/>
        </w:rPr>
        <w:t>С</w:t>
      </w:r>
      <w:r w:rsidRPr="00446611">
        <w:rPr>
          <w:b/>
          <w:bCs/>
          <w:color w:val="000000"/>
          <w:sz w:val="24"/>
          <w:szCs w:val="24"/>
          <w:highlight w:val="cyan"/>
        </w:rPr>
        <w:t>)</w:t>
      </w:r>
      <w:r w:rsidRPr="00446611">
        <w:rPr>
          <w:color w:val="000000"/>
          <w:spacing w:val="43"/>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он</w:t>
      </w:r>
      <w:r w:rsidRPr="00446611">
        <w:rPr>
          <w:color w:val="000000"/>
          <w:spacing w:val="-1"/>
          <w:sz w:val="24"/>
          <w:szCs w:val="24"/>
          <w:highlight w:val="cyan"/>
        </w:rPr>
        <w:t>и</w:t>
      </w:r>
      <w:r w:rsidRPr="00446611">
        <w:rPr>
          <w:color w:val="000000"/>
          <w:sz w:val="24"/>
          <w:szCs w:val="24"/>
          <w:highlight w:val="cyan"/>
        </w:rPr>
        <w:t>мает</w:t>
      </w:r>
      <w:r w:rsidRPr="00446611">
        <w:rPr>
          <w:color w:val="000000"/>
          <w:spacing w:val="-3"/>
          <w:sz w:val="24"/>
          <w:szCs w:val="24"/>
          <w:highlight w:val="cyan"/>
        </w:rPr>
        <w:t>с</w:t>
      </w:r>
      <w:r w:rsidRPr="00446611">
        <w:rPr>
          <w:color w:val="000000"/>
          <w:sz w:val="24"/>
          <w:szCs w:val="24"/>
          <w:highlight w:val="cyan"/>
        </w:rPr>
        <w:t>я от</w:t>
      </w:r>
      <w:r w:rsidRPr="00446611">
        <w:rPr>
          <w:color w:val="000000"/>
          <w:spacing w:val="-1"/>
          <w:sz w:val="24"/>
          <w:szCs w:val="24"/>
          <w:highlight w:val="cyan"/>
        </w:rPr>
        <w:t>к</w:t>
      </w:r>
      <w:r w:rsidRPr="00446611">
        <w:rPr>
          <w:color w:val="000000"/>
          <w:sz w:val="24"/>
          <w:szCs w:val="24"/>
          <w:highlight w:val="cyan"/>
        </w:rPr>
        <w:t>р</w:t>
      </w:r>
      <w:r w:rsidRPr="00446611">
        <w:rPr>
          <w:color w:val="000000"/>
          <w:spacing w:val="1"/>
          <w:sz w:val="24"/>
          <w:szCs w:val="24"/>
          <w:highlight w:val="cyan"/>
        </w:rPr>
        <w:t>ы</w:t>
      </w:r>
      <w:r w:rsidRPr="00446611">
        <w:rPr>
          <w:color w:val="000000"/>
          <w:sz w:val="24"/>
          <w:szCs w:val="24"/>
          <w:highlight w:val="cyan"/>
        </w:rPr>
        <w:t>т</w:t>
      </w:r>
      <w:r w:rsidRPr="00446611">
        <w:rPr>
          <w:color w:val="000000"/>
          <w:spacing w:val="-2"/>
          <w:sz w:val="24"/>
          <w:szCs w:val="24"/>
          <w:highlight w:val="cyan"/>
        </w:rPr>
        <w:t>а</w:t>
      </w:r>
      <w:r w:rsidRPr="00446611">
        <w:rPr>
          <w:color w:val="000000"/>
          <w:sz w:val="24"/>
          <w:szCs w:val="24"/>
          <w:highlight w:val="cyan"/>
        </w:rPr>
        <w:t>я</w:t>
      </w:r>
      <w:r w:rsidRPr="00446611">
        <w:rPr>
          <w:color w:val="000000"/>
          <w:spacing w:val="13"/>
          <w:sz w:val="24"/>
          <w:szCs w:val="24"/>
          <w:highlight w:val="cyan"/>
        </w:rPr>
        <w:t xml:space="preserve"> </w:t>
      </w:r>
      <w:r w:rsidRPr="00446611">
        <w:rPr>
          <w:color w:val="000000"/>
          <w:spacing w:val="1"/>
          <w:sz w:val="24"/>
          <w:szCs w:val="24"/>
          <w:highlight w:val="cyan"/>
        </w:rPr>
        <w:t>п</w:t>
      </w:r>
      <w:r w:rsidRPr="00446611">
        <w:rPr>
          <w:color w:val="000000"/>
          <w:spacing w:val="-1"/>
          <w:sz w:val="24"/>
          <w:szCs w:val="24"/>
          <w:highlight w:val="cyan"/>
        </w:rPr>
        <w:t>е</w:t>
      </w:r>
      <w:r w:rsidRPr="00446611">
        <w:rPr>
          <w:color w:val="000000"/>
          <w:sz w:val="24"/>
          <w:szCs w:val="24"/>
          <w:highlight w:val="cyan"/>
        </w:rPr>
        <w:t>да</w:t>
      </w:r>
      <w:r w:rsidRPr="00446611">
        <w:rPr>
          <w:color w:val="000000"/>
          <w:spacing w:val="-2"/>
          <w:sz w:val="24"/>
          <w:szCs w:val="24"/>
          <w:highlight w:val="cyan"/>
        </w:rPr>
        <w:t>г</w:t>
      </w:r>
      <w:r w:rsidRPr="00446611">
        <w:rPr>
          <w:color w:val="000000"/>
          <w:sz w:val="24"/>
          <w:szCs w:val="24"/>
          <w:highlight w:val="cyan"/>
        </w:rPr>
        <w:t>оги</w:t>
      </w:r>
      <w:r w:rsidRPr="00446611">
        <w:rPr>
          <w:color w:val="000000"/>
          <w:spacing w:val="-2"/>
          <w:sz w:val="24"/>
          <w:szCs w:val="24"/>
          <w:highlight w:val="cyan"/>
        </w:rPr>
        <w:t>ч</w:t>
      </w:r>
      <w:r w:rsidRPr="00446611">
        <w:rPr>
          <w:color w:val="000000"/>
          <w:sz w:val="24"/>
          <w:szCs w:val="24"/>
          <w:highlight w:val="cyan"/>
        </w:rPr>
        <w:t>еская</w:t>
      </w:r>
      <w:r w:rsidRPr="00446611">
        <w:rPr>
          <w:color w:val="000000"/>
          <w:spacing w:val="13"/>
          <w:sz w:val="24"/>
          <w:szCs w:val="24"/>
          <w:highlight w:val="cyan"/>
        </w:rPr>
        <w:t xml:space="preserve"> </w:t>
      </w:r>
      <w:r w:rsidRPr="00446611">
        <w:rPr>
          <w:color w:val="000000"/>
          <w:spacing w:val="-1"/>
          <w:sz w:val="24"/>
          <w:szCs w:val="24"/>
          <w:highlight w:val="cyan"/>
        </w:rPr>
        <w:t>с</w:t>
      </w:r>
      <w:r w:rsidRPr="00446611">
        <w:rPr>
          <w:color w:val="000000"/>
          <w:sz w:val="24"/>
          <w:szCs w:val="24"/>
          <w:highlight w:val="cyan"/>
        </w:rPr>
        <w:t>истема,</w:t>
      </w:r>
      <w:r w:rsidRPr="00446611">
        <w:rPr>
          <w:color w:val="000000"/>
          <w:spacing w:val="13"/>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ф</w:t>
      </w:r>
      <w:r w:rsidRPr="00446611">
        <w:rPr>
          <w:color w:val="000000"/>
          <w:spacing w:val="-2"/>
          <w:sz w:val="24"/>
          <w:szCs w:val="24"/>
          <w:highlight w:val="cyan"/>
        </w:rPr>
        <w:t>о</w:t>
      </w:r>
      <w:r w:rsidRPr="00446611">
        <w:rPr>
          <w:color w:val="000000"/>
          <w:spacing w:val="-1"/>
          <w:sz w:val="24"/>
          <w:szCs w:val="24"/>
          <w:highlight w:val="cyan"/>
        </w:rPr>
        <w:t>р</w:t>
      </w:r>
      <w:r w:rsidRPr="00446611">
        <w:rPr>
          <w:color w:val="000000"/>
          <w:sz w:val="24"/>
          <w:szCs w:val="24"/>
          <w:highlight w:val="cyan"/>
        </w:rPr>
        <w:t>миров</w:t>
      </w:r>
      <w:r w:rsidRPr="00446611">
        <w:rPr>
          <w:color w:val="000000"/>
          <w:spacing w:val="-2"/>
          <w:sz w:val="24"/>
          <w:szCs w:val="24"/>
          <w:highlight w:val="cyan"/>
        </w:rPr>
        <w:t>а</w:t>
      </w:r>
      <w:r w:rsidRPr="00446611">
        <w:rPr>
          <w:color w:val="000000"/>
          <w:sz w:val="24"/>
          <w:szCs w:val="24"/>
          <w:highlight w:val="cyan"/>
        </w:rPr>
        <w:t>нная</w:t>
      </w:r>
      <w:r w:rsidRPr="00446611">
        <w:rPr>
          <w:color w:val="000000"/>
          <w:spacing w:val="13"/>
          <w:sz w:val="24"/>
          <w:szCs w:val="24"/>
          <w:highlight w:val="cyan"/>
        </w:rPr>
        <w:t xml:space="preserve"> </w:t>
      </w:r>
      <w:r w:rsidRPr="00446611">
        <w:rPr>
          <w:color w:val="000000"/>
          <w:sz w:val="24"/>
          <w:szCs w:val="24"/>
          <w:highlight w:val="cyan"/>
        </w:rPr>
        <w:t>на</w:t>
      </w:r>
      <w:r w:rsidRPr="00446611">
        <w:rPr>
          <w:color w:val="000000"/>
          <w:spacing w:val="14"/>
          <w:sz w:val="24"/>
          <w:szCs w:val="24"/>
          <w:highlight w:val="cyan"/>
        </w:rPr>
        <w:t xml:space="preserve"> </w:t>
      </w:r>
      <w:r w:rsidRPr="00446611">
        <w:rPr>
          <w:color w:val="000000"/>
          <w:sz w:val="24"/>
          <w:szCs w:val="24"/>
          <w:highlight w:val="cyan"/>
        </w:rPr>
        <w:t>ос</w:t>
      </w:r>
      <w:r w:rsidRPr="00446611">
        <w:rPr>
          <w:color w:val="000000"/>
          <w:spacing w:val="-1"/>
          <w:sz w:val="24"/>
          <w:szCs w:val="24"/>
          <w:highlight w:val="cyan"/>
        </w:rPr>
        <w:t>но</w:t>
      </w:r>
      <w:r w:rsidRPr="00446611">
        <w:rPr>
          <w:color w:val="000000"/>
          <w:sz w:val="24"/>
          <w:szCs w:val="24"/>
          <w:highlight w:val="cyan"/>
        </w:rPr>
        <w:t>ве</w:t>
      </w:r>
      <w:r w:rsidRPr="00446611">
        <w:rPr>
          <w:color w:val="000000"/>
          <w:spacing w:val="12"/>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аз</w:t>
      </w:r>
      <w:r w:rsidRPr="00446611">
        <w:rPr>
          <w:color w:val="000000"/>
          <w:spacing w:val="-1"/>
          <w:sz w:val="24"/>
          <w:szCs w:val="24"/>
          <w:highlight w:val="cyan"/>
        </w:rPr>
        <w:t>н</w:t>
      </w:r>
      <w:r w:rsidRPr="00446611">
        <w:rPr>
          <w:color w:val="000000"/>
          <w:sz w:val="24"/>
          <w:szCs w:val="24"/>
          <w:highlight w:val="cyan"/>
        </w:rPr>
        <w:t>оо</w:t>
      </w:r>
      <w:r w:rsidRPr="00446611">
        <w:rPr>
          <w:color w:val="000000"/>
          <w:spacing w:val="-1"/>
          <w:sz w:val="24"/>
          <w:szCs w:val="24"/>
          <w:highlight w:val="cyan"/>
        </w:rPr>
        <w:t>б</w:t>
      </w:r>
      <w:r w:rsidRPr="00446611">
        <w:rPr>
          <w:color w:val="000000"/>
          <w:sz w:val="24"/>
          <w:szCs w:val="24"/>
          <w:highlight w:val="cyan"/>
        </w:rPr>
        <w:t>раз</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 информ</w:t>
      </w:r>
      <w:r w:rsidRPr="00446611">
        <w:rPr>
          <w:color w:val="000000"/>
          <w:spacing w:val="-2"/>
          <w:sz w:val="24"/>
          <w:szCs w:val="24"/>
          <w:highlight w:val="cyan"/>
        </w:rPr>
        <w:t>а</w:t>
      </w:r>
      <w:r w:rsidRPr="00446611">
        <w:rPr>
          <w:color w:val="000000"/>
          <w:sz w:val="24"/>
          <w:szCs w:val="24"/>
          <w:highlight w:val="cyan"/>
        </w:rPr>
        <w:t>ц</w:t>
      </w:r>
      <w:r w:rsidRPr="00446611">
        <w:rPr>
          <w:color w:val="000000"/>
          <w:spacing w:val="-1"/>
          <w:sz w:val="24"/>
          <w:szCs w:val="24"/>
          <w:highlight w:val="cyan"/>
        </w:rPr>
        <w:t>ио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34"/>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бразовател</w:t>
      </w:r>
      <w:r w:rsidRPr="00446611">
        <w:rPr>
          <w:color w:val="000000"/>
          <w:spacing w:val="-4"/>
          <w:sz w:val="24"/>
          <w:szCs w:val="24"/>
          <w:highlight w:val="cyan"/>
        </w:rPr>
        <w:t>ь</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33"/>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е</w:t>
      </w:r>
      <w:r w:rsidRPr="00446611">
        <w:rPr>
          <w:color w:val="000000"/>
          <w:spacing w:val="-1"/>
          <w:sz w:val="24"/>
          <w:szCs w:val="24"/>
          <w:highlight w:val="cyan"/>
        </w:rPr>
        <w:t>с</w:t>
      </w:r>
      <w:r w:rsidRPr="00446611">
        <w:rPr>
          <w:color w:val="000000"/>
          <w:spacing w:val="-4"/>
          <w:sz w:val="24"/>
          <w:szCs w:val="24"/>
          <w:highlight w:val="cyan"/>
        </w:rPr>
        <w:t>у</w:t>
      </w:r>
      <w:r w:rsidRPr="00446611">
        <w:rPr>
          <w:color w:val="000000"/>
          <w:sz w:val="24"/>
          <w:szCs w:val="24"/>
          <w:highlight w:val="cyan"/>
        </w:rPr>
        <w:t>рс</w:t>
      </w:r>
      <w:r w:rsidRPr="00446611">
        <w:rPr>
          <w:color w:val="000000"/>
          <w:spacing w:val="1"/>
          <w:sz w:val="24"/>
          <w:szCs w:val="24"/>
          <w:highlight w:val="cyan"/>
        </w:rPr>
        <w:t>о</w:t>
      </w:r>
      <w:r w:rsidRPr="00446611">
        <w:rPr>
          <w:color w:val="000000"/>
          <w:sz w:val="24"/>
          <w:szCs w:val="24"/>
          <w:highlight w:val="cyan"/>
        </w:rPr>
        <w:t>в,</w:t>
      </w:r>
      <w:r w:rsidRPr="00446611">
        <w:rPr>
          <w:color w:val="000000"/>
          <w:spacing w:val="34"/>
          <w:sz w:val="24"/>
          <w:szCs w:val="24"/>
          <w:highlight w:val="cyan"/>
        </w:rPr>
        <w:t xml:space="preserve"> </w:t>
      </w:r>
      <w:r w:rsidRPr="00446611">
        <w:rPr>
          <w:color w:val="000000"/>
          <w:sz w:val="24"/>
          <w:szCs w:val="24"/>
          <w:highlight w:val="cyan"/>
        </w:rPr>
        <w:t>с</w:t>
      </w:r>
      <w:r w:rsidRPr="00446611">
        <w:rPr>
          <w:color w:val="000000"/>
          <w:spacing w:val="2"/>
          <w:sz w:val="24"/>
          <w:szCs w:val="24"/>
          <w:highlight w:val="cyan"/>
        </w:rPr>
        <w:t>о</w:t>
      </w:r>
      <w:r w:rsidRPr="00446611">
        <w:rPr>
          <w:color w:val="000000"/>
          <w:spacing w:val="-2"/>
          <w:sz w:val="24"/>
          <w:szCs w:val="24"/>
          <w:highlight w:val="cyan"/>
        </w:rPr>
        <w:t>в</w:t>
      </w:r>
      <w:r w:rsidRPr="00446611">
        <w:rPr>
          <w:color w:val="000000"/>
          <w:spacing w:val="5"/>
          <w:sz w:val="24"/>
          <w:szCs w:val="24"/>
          <w:highlight w:val="cyan"/>
        </w:rPr>
        <w:t>р</w:t>
      </w:r>
      <w:r w:rsidRPr="00446611">
        <w:rPr>
          <w:color w:val="000000"/>
          <w:sz w:val="24"/>
          <w:szCs w:val="24"/>
          <w:highlight w:val="cyan"/>
        </w:rPr>
        <w:t>ем</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ны</w:t>
      </w:r>
      <w:r w:rsidRPr="00446611">
        <w:rPr>
          <w:color w:val="000000"/>
          <w:sz w:val="24"/>
          <w:szCs w:val="24"/>
          <w:highlight w:val="cyan"/>
        </w:rPr>
        <w:t>х</w:t>
      </w:r>
      <w:r w:rsidRPr="00446611">
        <w:rPr>
          <w:color w:val="000000"/>
          <w:spacing w:val="33"/>
          <w:sz w:val="24"/>
          <w:szCs w:val="24"/>
          <w:highlight w:val="cyan"/>
        </w:rPr>
        <w:t xml:space="preserve"> </w:t>
      </w:r>
      <w:r w:rsidRPr="00446611">
        <w:rPr>
          <w:color w:val="000000"/>
          <w:spacing w:val="1"/>
          <w:sz w:val="24"/>
          <w:szCs w:val="24"/>
          <w:highlight w:val="cyan"/>
        </w:rPr>
        <w:t>и</w:t>
      </w:r>
      <w:r w:rsidRPr="00446611">
        <w:rPr>
          <w:color w:val="000000"/>
          <w:spacing w:val="-1"/>
          <w:sz w:val="24"/>
          <w:szCs w:val="24"/>
          <w:highlight w:val="cyan"/>
        </w:rPr>
        <w:t>н</w:t>
      </w:r>
      <w:r w:rsidRPr="00446611">
        <w:rPr>
          <w:color w:val="000000"/>
          <w:spacing w:val="-2"/>
          <w:sz w:val="24"/>
          <w:szCs w:val="24"/>
          <w:highlight w:val="cyan"/>
        </w:rPr>
        <w:t>ф</w:t>
      </w:r>
      <w:r w:rsidRPr="00446611">
        <w:rPr>
          <w:color w:val="000000"/>
          <w:sz w:val="24"/>
          <w:szCs w:val="24"/>
          <w:highlight w:val="cyan"/>
        </w:rPr>
        <w:t>о</w:t>
      </w:r>
      <w:r w:rsidRPr="00446611">
        <w:rPr>
          <w:color w:val="000000"/>
          <w:spacing w:val="1"/>
          <w:sz w:val="24"/>
          <w:szCs w:val="24"/>
          <w:highlight w:val="cyan"/>
        </w:rPr>
        <w:t>р</w:t>
      </w:r>
      <w:r w:rsidRPr="00446611">
        <w:rPr>
          <w:color w:val="000000"/>
          <w:spacing w:val="-2"/>
          <w:sz w:val="24"/>
          <w:szCs w:val="24"/>
          <w:highlight w:val="cyan"/>
        </w:rPr>
        <w:t>м</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он</w:t>
      </w:r>
      <w:r w:rsidRPr="00446611">
        <w:rPr>
          <w:color w:val="000000"/>
          <w:sz w:val="24"/>
          <w:szCs w:val="24"/>
          <w:highlight w:val="cyan"/>
        </w:rPr>
        <w:t>н</w:t>
      </w:r>
      <w:r w:rsidRPr="00446611">
        <w:rPr>
          <w:color w:val="000000"/>
          <w:spacing w:val="4"/>
          <w:sz w:val="24"/>
          <w:szCs w:val="24"/>
          <w:highlight w:val="cyan"/>
        </w:rPr>
        <w:t>о</w:t>
      </w:r>
      <w:r w:rsidRPr="00446611">
        <w:rPr>
          <w:color w:val="000000"/>
          <w:sz w:val="24"/>
          <w:szCs w:val="24"/>
          <w:highlight w:val="cyan"/>
        </w:rPr>
        <w:t>-те</w:t>
      </w:r>
      <w:r w:rsidRPr="00446611">
        <w:rPr>
          <w:color w:val="000000"/>
          <w:spacing w:val="-1"/>
          <w:sz w:val="24"/>
          <w:szCs w:val="24"/>
          <w:highlight w:val="cyan"/>
        </w:rPr>
        <w:t>л</w:t>
      </w:r>
      <w:r w:rsidRPr="00446611">
        <w:rPr>
          <w:color w:val="000000"/>
          <w:sz w:val="24"/>
          <w:szCs w:val="24"/>
          <w:highlight w:val="cyan"/>
        </w:rPr>
        <w:t>ек</w:t>
      </w:r>
      <w:r w:rsidRPr="00446611">
        <w:rPr>
          <w:color w:val="000000"/>
          <w:spacing w:val="1"/>
          <w:sz w:val="24"/>
          <w:szCs w:val="24"/>
          <w:highlight w:val="cyan"/>
        </w:rPr>
        <w:t>о</w:t>
      </w:r>
      <w:r w:rsidRPr="00446611">
        <w:rPr>
          <w:color w:val="000000"/>
          <w:spacing w:val="-2"/>
          <w:sz w:val="24"/>
          <w:szCs w:val="24"/>
          <w:highlight w:val="cyan"/>
        </w:rPr>
        <w:t>м</w:t>
      </w:r>
      <w:r w:rsidRPr="00446611">
        <w:rPr>
          <w:color w:val="000000"/>
          <w:sz w:val="24"/>
          <w:szCs w:val="24"/>
          <w:highlight w:val="cyan"/>
        </w:rPr>
        <w:t>м</w:t>
      </w:r>
      <w:r w:rsidRPr="00446611">
        <w:rPr>
          <w:color w:val="000000"/>
          <w:spacing w:val="-3"/>
          <w:sz w:val="24"/>
          <w:szCs w:val="24"/>
          <w:highlight w:val="cyan"/>
        </w:rPr>
        <w:t>у</w:t>
      </w:r>
      <w:r w:rsidRPr="00446611">
        <w:rPr>
          <w:color w:val="000000"/>
          <w:sz w:val="24"/>
          <w:szCs w:val="24"/>
          <w:highlight w:val="cyan"/>
        </w:rPr>
        <w:t>никац</w:t>
      </w:r>
      <w:r w:rsidRPr="00446611">
        <w:rPr>
          <w:color w:val="000000"/>
          <w:spacing w:val="-2"/>
          <w:sz w:val="24"/>
          <w:szCs w:val="24"/>
          <w:highlight w:val="cyan"/>
        </w:rPr>
        <w:t>и</w:t>
      </w:r>
      <w:r w:rsidRPr="00446611">
        <w:rPr>
          <w:color w:val="000000"/>
          <w:sz w:val="24"/>
          <w:szCs w:val="24"/>
          <w:highlight w:val="cyan"/>
        </w:rPr>
        <w:t>онн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2"/>
          <w:sz w:val="24"/>
          <w:szCs w:val="24"/>
          <w:highlight w:val="cyan"/>
        </w:rPr>
        <w:t xml:space="preserve"> </w:t>
      </w:r>
      <w:r w:rsidRPr="00446611">
        <w:rPr>
          <w:color w:val="000000"/>
          <w:spacing w:val="-2"/>
          <w:sz w:val="24"/>
          <w:szCs w:val="24"/>
          <w:highlight w:val="cyan"/>
        </w:rPr>
        <w:t>с</w:t>
      </w:r>
      <w:r w:rsidRPr="00446611">
        <w:rPr>
          <w:color w:val="000000"/>
          <w:sz w:val="24"/>
          <w:szCs w:val="24"/>
          <w:highlight w:val="cyan"/>
        </w:rPr>
        <w:t>р</w:t>
      </w:r>
      <w:r w:rsidRPr="00446611">
        <w:rPr>
          <w:color w:val="000000"/>
          <w:spacing w:val="-1"/>
          <w:sz w:val="24"/>
          <w:szCs w:val="24"/>
          <w:highlight w:val="cyan"/>
        </w:rPr>
        <w:t>е</w:t>
      </w:r>
      <w:r w:rsidRPr="00446611">
        <w:rPr>
          <w:color w:val="000000"/>
          <w:sz w:val="24"/>
          <w:szCs w:val="24"/>
          <w:highlight w:val="cyan"/>
        </w:rPr>
        <w:t>дств и</w:t>
      </w:r>
      <w:r w:rsidRPr="00446611">
        <w:rPr>
          <w:color w:val="000000"/>
          <w:spacing w:val="1"/>
          <w:sz w:val="24"/>
          <w:szCs w:val="24"/>
          <w:highlight w:val="cyan"/>
        </w:rPr>
        <w:t xml:space="preserve"> </w:t>
      </w:r>
      <w:r w:rsidRPr="00446611">
        <w:rPr>
          <w:color w:val="000000"/>
          <w:sz w:val="24"/>
          <w:szCs w:val="24"/>
          <w:highlight w:val="cyan"/>
        </w:rPr>
        <w:t>п</w:t>
      </w:r>
      <w:r w:rsidRPr="00446611">
        <w:rPr>
          <w:color w:val="000000"/>
          <w:spacing w:val="-1"/>
          <w:sz w:val="24"/>
          <w:szCs w:val="24"/>
          <w:highlight w:val="cyan"/>
        </w:rPr>
        <w:t>е</w:t>
      </w:r>
      <w:r w:rsidRPr="00446611">
        <w:rPr>
          <w:color w:val="000000"/>
          <w:sz w:val="24"/>
          <w:szCs w:val="24"/>
          <w:highlight w:val="cyan"/>
        </w:rPr>
        <w:t>да</w:t>
      </w:r>
      <w:r w:rsidRPr="00446611">
        <w:rPr>
          <w:color w:val="000000"/>
          <w:spacing w:val="-1"/>
          <w:sz w:val="24"/>
          <w:szCs w:val="24"/>
          <w:highlight w:val="cyan"/>
        </w:rPr>
        <w:t>г</w:t>
      </w:r>
      <w:r w:rsidRPr="00446611">
        <w:rPr>
          <w:color w:val="000000"/>
          <w:sz w:val="24"/>
          <w:szCs w:val="24"/>
          <w:highlight w:val="cyan"/>
        </w:rPr>
        <w:t>ог</w:t>
      </w:r>
      <w:r w:rsidRPr="00446611">
        <w:rPr>
          <w:color w:val="000000"/>
          <w:spacing w:val="-1"/>
          <w:sz w:val="24"/>
          <w:szCs w:val="24"/>
          <w:highlight w:val="cyan"/>
        </w:rPr>
        <w:t>и</w:t>
      </w:r>
      <w:r w:rsidRPr="00446611">
        <w:rPr>
          <w:color w:val="000000"/>
          <w:sz w:val="24"/>
          <w:szCs w:val="24"/>
          <w:highlight w:val="cyan"/>
        </w:rPr>
        <w:t>чес</w:t>
      </w:r>
      <w:r w:rsidRPr="00446611">
        <w:rPr>
          <w:color w:val="000000"/>
          <w:spacing w:val="-1"/>
          <w:sz w:val="24"/>
          <w:szCs w:val="24"/>
          <w:highlight w:val="cyan"/>
        </w:rPr>
        <w:t>к</w:t>
      </w:r>
      <w:r w:rsidRPr="00446611">
        <w:rPr>
          <w:color w:val="000000"/>
          <w:spacing w:val="-2"/>
          <w:sz w:val="24"/>
          <w:szCs w:val="24"/>
          <w:highlight w:val="cyan"/>
        </w:rPr>
        <w:t>и</w:t>
      </w:r>
      <w:r w:rsidRPr="00446611">
        <w:rPr>
          <w:color w:val="000000"/>
          <w:sz w:val="24"/>
          <w:szCs w:val="24"/>
          <w:highlight w:val="cyan"/>
        </w:rPr>
        <w:t>х</w:t>
      </w:r>
      <w:r w:rsidRPr="00446611">
        <w:rPr>
          <w:color w:val="000000"/>
          <w:spacing w:val="2"/>
          <w:sz w:val="24"/>
          <w:szCs w:val="24"/>
          <w:highlight w:val="cyan"/>
        </w:rPr>
        <w:t xml:space="preserve"> </w:t>
      </w:r>
      <w:r w:rsidRPr="00446611">
        <w:rPr>
          <w:color w:val="000000"/>
          <w:sz w:val="24"/>
          <w:szCs w:val="24"/>
          <w:highlight w:val="cyan"/>
        </w:rPr>
        <w:t>т</w:t>
      </w:r>
      <w:r w:rsidRPr="00446611">
        <w:rPr>
          <w:color w:val="000000"/>
          <w:spacing w:val="-2"/>
          <w:sz w:val="24"/>
          <w:szCs w:val="24"/>
          <w:highlight w:val="cyan"/>
        </w:rPr>
        <w:t>е</w:t>
      </w:r>
      <w:r w:rsidRPr="00446611">
        <w:rPr>
          <w:color w:val="000000"/>
          <w:sz w:val="24"/>
          <w:szCs w:val="24"/>
          <w:highlight w:val="cyan"/>
        </w:rPr>
        <w:t>хнол</w:t>
      </w:r>
      <w:r w:rsidRPr="00446611">
        <w:rPr>
          <w:color w:val="000000"/>
          <w:spacing w:val="-2"/>
          <w:sz w:val="24"/>
          <w:szCs w:val="24"/>
          <w:highlight w:val="cyan"/>
        </w:rPr>
        <w:t>ог</w:t>
      </w:r>
      <w:r w:rsidRPr="00446611">
        <w:rPr>
          <w:color w:val="000000"/>
          <w:sz w:val="24"/>
          <w:szCs w:val="24"/>
          <w:highlight w:val="cyan"/>
        </w:rPr>
        <w:t>ий, направ</w:t>
      </w:r>
      <w:r w:rsidRPr="00446611">
        <w:rPr>
          <w:color w:val="000000"/>
          <w:spacing w:val="-1"/>
          <w:sz w:val="24"/>
          <w:szCs w:val="24"/>
          <w:highlight w:val="cyan"/>
        </w:rPr>
        <w:t>л</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ны</w:t>
      </w:r>
      <w:r w:rsidRPr="00446611">
        <w:rPr>
          <w:color w:val="000000"/>
          <w:sz w:val="24"/>
          <w:szCs w:val="24"/>
          <w:highlight w:val="cyan"/>
        </w:rPr>
        <w:t>х на</w:t>
      </w:r>
      <w:r w:rsidRPr="00446611">
        <w:rPr>
          <w:color w:val="000000"/>
          <w:spacing w:val="151"/>
          <w:sz w:val="24"/>
          <w:szCs w:val="24"/>
          <w:highlight w:val="cyan"/>
        </w:rPr>
        <w:t xml:space="preserve"> </w:t>
      </w:r>
      <w:r w:rsidRPr="00446611">
        <w:rPr>
          <w:color w:val="000000"/>
          <w:spacing w:val="-1"/>
          <w:sz w:val="24"/>
          <w:szCs w:val="24"/>
          <w:highlight w:val="cyan"/>
        </w:rPr>
        <w:t>ф</w:t>
      </w:r>
      <w:r w:rsidRPr="00446611">
        <w:rPr>
          <w:color w:val="000000"/>
          <w:sz w:val="24"/>
          <w:szCs w:val="24"/>
          <w:highlight w:val="cyan"/>
        </w:rPr>
        <w:t>ор</w:t>
      </w:r>
      <w:r w:rsidRPr="00446611">
        <w:rPr>
          <w:color w:val="000000"/>
          <w:spacing w:val="-1"/>
          <w:sz w:val="24"/>
          <w:szCs w:val="24"/>
          <w:highlight w:val="cyan"/>
        </w:rPr>
        <w:t>ми</w:t>
      </w:r>
      <w:r w:rsidRPr="00446611">
        <w:rPr>
          <w:color w:val="000000"/>
          <w:sz w:val="24"/>
          <w:szCs w:val="24"/>
          <w:highlight w:val="cyan"/>
        </w:rPr>
        <w:t>ров</w:t>
      </w:r>
      <w:r w:rsidRPr="00446611">
        <w:rPr>
          <w:color w:val="000000"/>
          <w:spacing w:val="-2"/>
          <w:sz w:val="24"/>
          <w:szCs w:val="24"/>
          <w:highlight w:val="cyan"/>
        </w:rPr>
        <w:t>а</w:t>
      </w:r>
      <w:r w:rsidRPr="00446611">
        <w:rPr>
          <w:color w:val="000000"/>
          <w:sz w:val="24"/>
          <w:szCs w:val="24"/>
          <w:highlight w:val="cyan"/>
        </w:rPr>
        <w:t>ние</w:t>
      </w:r>
      <w:r w:rsidRPr="00446611">
        <w:rPr>
          <w:color w:val="000000"/>
          <w:spacing w:val="147"/>
          <w:sz w:val="24"/>
          <w:szCs w:val="24"/>
          <w:highlight w:val="cyan"/>
        </w:rPr>
        <w:t xml:space="preserve"> </w:t>
      </w:r>
      <w:r w:rsidRPr="00446611">
        <w:rPr>
          <w:color w:val="000000"/>
          <w:sz w:val="24"/>
          <w:szCs w:val="24"/>
          <w:highlight w:val="cyan"/>
        </w:rPr>
        <w:t>тво</w:t>
      </w:r>
      <w:r w:rsidRPr="00446611">
        <w:rPr>
          <w:color w:val="000000"/>
          <w:spacing w:val="1"/>
          <w:sz w:val="24"/>
          <w:szCs w:val="24"/>
          <w:highlight w:val="cyan"/>
        </w:rPr>
        <w:t>р</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с</w:t>
      </w:r>
      <w:r w:rsidRPr="00446611">
        <w:rPr>
          <w:color w:val="000000"/>
          <w:spacing w:val="-2"/>
          <w:sz w:val="24"/>
          <w:szCs w:val="24"/>
          <w:highlight w:val="cyan"/>
        </w:rPr>
        <w:t>к</w:t>
      </w:r>
      <w:r w:rsidRPr="00446611">
        <w:rPr>
          <w:color w:val="000000"/>
          <w:sz w:val="24"/>
          <w:szCs w:val="24"/>
          <w:highlight w:val="cyan"/>
        </w:rPr>
        <w:t>ой,</w:t>
      </w:r>
      <w:r w:rsidRPr="00446611">
        <w:rPr>
          <w:color w:val="000000"/>
          <w:spacing w:val="150"/>
          <w:sz w:val="24"/>
          <w:szCs w:val="24"/>
          <w:highlight w:val="cyan"/>
        </w:rPr>
        <w:t xml:space="preserve"> </w:t>
      </w:r>
      <w:r w:rsidRPr="00446611">
        <w:rPr>
          <w:color w:val="000000"/>
          <w:spacing w:val="-1"/>
          <w:sz w:val="24"/>
          <w:szCs w:val="24"/>
          <w:highlight w:val="cyan"/>
        </w:rPr>
        <w:t>с</w:t>
      </w:r>
      <w:r w:rsidRPr="00446611">
        <w:rPr>
          <w:color w:val="000000"/>
          <w:sz w:val="24"/>
          <w:szCs w:val="24"/>
          <w:highlight w:val="cyan"/>
        </w:rPr>
        <w:t>о</w:t>
      </w:r>
      <w:r w:rsidRPr="00446611">
        <w:rPr>
          <w:color w:val="000000"/>
          <w:spacing w:val="-1"/>
          <w:sz w:val="24"/>
          <w:szCs w:val="24"/>
          <w:highlight w:val="cyan"/>
        </w:rPr>
        <w:t>ци</w:t>
      </w:r>
      <w:r w:rsidRPr="00446611">
        <w:rPr>
          <w:color w:val="000000"/>
          <w:sz w:val="24"/>
          <w:szCs w:val="24"/>
          <w:highlight w:val="cyan"/>
        </w:rPr>
        <w:t>ал</w:t>
      </w:r>
      <w:r w:rsidRPr="00446611">
        <w:rPr>
          <w:color w:val="000000"/>
          <w:spacing w:val="-2"/>
          <w:sz w:val="24"/>
          <w:szCs w:val="24"/>
          <w:highlight w:val="cyan"/>
        </w:rPr>
        <w:t>ь</w:t>
      </w:r>
      <w:r w:rsidRPr="00446611">
        <w:rPr>
          <w:color w:val="000000"/>
          <w:sz w:val="24"/>
          <w:szCs w:val="24"/>
          <w:highlight w:val="cyan"/>
        </w:rPr>
        <w:t>но</w:t>
      </w:r>
      <w:r w:rsidRPr="00446611">
        <w:rPr>
          <w:color w:val="000000"/>
          <w:spacing w:val="151"/>
          <w:sz w:val="24"/>
          <w:szCs w:val="24"/>
          <w:highlight w:val="cyan"/>
        </w:rPr>
        <w:t xml:space="preserve"> </w:t>
      </w:r>
      <w:r w:rsidRPr="00446611">
        <w:rPr>
          <w:color w:val="000000"/>
          <w:sz w:val="24"/>
          <w:szCs w:val="24"/>
          <w:highlight w:val="cyan"/>
        </w:rPr>
        <w:t>ак</w:t>
      </w:r>
      <w:r w:rsidRPr="00446611">
        <w:rPr>
          <w:color w:val="000000"/>
          <w:spacing w:val="-1"/>
          <w:sz w:val="24"/>
          <w:szCs w:val="24"/>
          <w:highlight w:val="cyan"/>
        </w:rPr>
        <w:t>т</w:t>
      </w:r>
      <w:r w:rsidRPr="00446611">
        <w:rPr>
          <w:color w:val="000000"/>
          <w:sz w:val="24"/>
          <w:szCs w:val="24"/>
          <w:highlight w:val="cyan"/>
        </w:rPr>
        <w:t>ив</w:t>
      </w:r>
      <w:r w:rsidRPr="00446611">
        <w:rPr>
          <w:color w:val="000000"/>
          <w:spacing w:val="-2"/>
          <w:sz w:val="24"/>
          <w:szCs w:val="24"/>
          <w:highlight w:val="cyan"/>
        </w:rPr>
        <w:t>н</w:t>
      </w:r>
      <w:r w:rsidRPr="00446611">
        <w:rPr>
          <w:color w:val="000000"/>
          <w:sz w:val="24"/>
          <w:szCs w:val="24"/>
          <w:highlight w:val="cyan"/>
        </w:rPr>
        <w:t>ой</w:t>
      </w:r>
      <w:r w:rsidRPr="00446611">
        <w:rPr>
          <w:color w:val="000000"/>
          <w:spacing w:val="151"/>
          <w:sz w:val="24"/>
          <w:szCs w:val="24"/>
          <w:highlight w:val="cyan"/>
        </w:rPr>
        <w:t xml:space="preserve"> </w:t>
      </w:r>
      <w:r w:rsidRPr="00446611">
        <w:rPr>
          <w:color w:val="000000"/>
          <w:spacing w:val="-2"/>
          <w:sz w:val="24"/>
          <w:szCs w:val="24"/>
          <w:highlight w:val="cyan"/>
        </w:rPr>
        <w:t>л</w:t>
      </w:r>
      <w:r w:rsidRPr="00446611">
        <w:rPr>
          <w:color w:val="000000"/>
          <w:sz w:val="24"/>
          <w:szCs w:val="24"/>
          <w:highlight w:val="cyan"/>
        </w:rPr>
        <w:t>ич</w:t>
      </w:r>
      <w:r w:rsidRPr="00446611">
        <w:rPr>
          <w:color w:val="000000"/>
          <w:spacing w:val="-1"/>
          <w:sz w:val="24"/>
          <w:szCs w:val="24"/>
          <w:highlight w:val="cyan"/>
        </w:rPr>
        <w:t>н</w:t>
      </w:r>
      <w:r w:rsidRPr="00446611">
        <w:rPr>
          <w:color w:val="000000"/>
          <w:sz w:val="24"/>
          <w:szCs w:val="24"/>
          <w:highlight w:val="cyan"/>
        </w:rPr>
        <w:t>ос</w:t>
      </w:r>
      <w:r w:rsidRPr="00446611">
        <w:rPr>
          <w:color w:val="000000"/>
          <w:spacing w:val="-2"/>
          <w:sz w:val="24"/>
          <w:szCs w:val="24"/>
          <w:highlight w:val="cyan"/>
        </w:rPr>
        <w:t>т</w:t>
      </w:r>
      <w:r w:rsidRPr="00446611">
        <w:rPr>
          <w:color w:val="000000"/>
          <w:sz w:val="24"/>
          <w:szCs w:val="24"/>
          <w:highlight w:val="cyan"/>
        </w:rPr>
        <w:t>и,</w:t>
      </w:r>
      <w:r w:rsidRPr="00446611">
        <w:rPr>
          <w:color w:val="000000"/>
          <w:spacing w:val="150"/>
          <w:sz w:val="24"/>
          <w:szCs w:val="24"/>
          <w:highlight w:val="cyan"/>
        </w:rPr>
        <w:t xml:space="preserve"> </w:t>
      </w:r>
      <w:r w:rsidRPr="00446611">
        <w:rPr>
          <w:color w:val="000000"/>
          <w:sz w:val="24"/>
          <w:szCs w:val="24"/>
          <w:highlight w:val="cyan"/>
        </w:rPr>
        <w:t>а</w:t>
      </w:r>
      <w:r w:rsidRPr="00446611">
        <w:rPr>
          <w:color w:val="000000"/>
          <w:spacing w:val="151"/>
          <w:sz w:val="24"/>
          <w:szCs w:val="24"/>
          <w:highlight w:val="cyan"/>
        </w:rPr>
        <w:t xml:space="preserve"> </w:t>
      </w:r>
      <w:r w:rsidRPr="00446611">
        <w:rPr>
          <w:color w:val="000000"/>
          <w:sz w:val="24"/>
          <w:szCs w:val="24"/>
          <w:highlight w:val="cyan"/>
        </w:rPr>
        <w:t>также к</w:t>
      </w:r>
      <w:r w:rsidRPr="00446611">
        <w:rPr>
          <w:color w:val="000000"/>
          <w:spacing w:val="1"/>
          <w:sz w:val="24"/>
          <w:szCs w:val="24"/>
          <w:highlight w:val="cyan"/>
        </w:rPr>
        <w:t>о</w:t>
      </w:r>
      <w:r w:rsidRPr="00446611">
        <w:rPr>
          <w:color w:val="000000"/>
          <w:spacing w:val="-2"/>
          <w:sz w:val="24"/>
          <w:szCs w:val="24"/>
          <w:highlight w:val="cyan"/>
        </w:rPr>
        <w:t>м</w:t>
      </w:r>
      <w:r w:rsidRPr="00446611">
        <w:rPr>
          <w:color w:val="000000"/>
          <w:sz w:val="24"/>
          <w:szCs w:val="24"/>
          <w:highlight w:val="cyan"/>
        </w:rPr>
        <w:t>пет</w:t>
      </w:r>
      <w:r w:rsidRPr="00446611">
        <w:rPr>
          <w:color w:val="000000"/>
          <w:spacing w:val="-2"/>
          <w:sz w:val="24"/>
          <w:szCs w:val="24"/>
          <w:highlight w:val="cyan"/>
        </w:rPr>
        <w:t>е</w:t>
      </w:r>
      <w:r w:rsidRPr="00446611">
        <w:rPr>
          <w:color w:val="000000"/>
          <w:sz w:val="24"/>
          <w:szCs w:val="24"/>
          <w:highlight w:val="cyan"/>
        </w:rPr>
        <w:t>нт</w:t>
      </w:r>
      <w:r w:rsidRPr="00446611">
        <w:rPr>
          <w:color w:val="000000"/>
          <w:spacing w:val="-1"/>
          <w:sz w:val="24"/>
          <w:szCs w:val="24"/>
          <w:highlight w:val="cyan"/>
        </w:rPr>
        <w:t>н</w:t>
      </w:r>
      <w:r w:rsidRPr="00446611">
        <w:rPr>
          <w:color w:val="000000"/>
          <w:sz w:val="24"/>
          <w:szCs w:val="24"/>
          <w:highlight w:val="cyan"/>
        </w:rPr>
        <w:t>ость</w:t>
      </w:r>
      <w:r w:rsidRPr="00446611">
        <w:rPr>
          <w:color w:val="000000"/>
          <w:spacing w:val="24"/>
          <w:sz w:val="24"/>
          <w:szCs w:val="24"/>
          <w:highlight w:val="cyan"/>
        </w:rPr>
        <w:t xml:space="preserve"> </w:t>
      </w:r>
      <w:r w:rsidRPr="00446611">
        <w:rPr>
          <w:color w:val="000000"/>
          <w:spacing w:val="-2"/>
          <w:sz w:val="24"/>
          <w:szCs w:val="24"/>
          <w:highlight w:val="cyan"/>
        </w:rPr>
        <w:t>у</w:t>
      </w:r>
      <w:r w:rsidRPr="00446611">
        <w:rPr>
          <w:color w:val="000000"/>
          <w:sz w:val="24"/>
          <w:szCs w:val="24"/>
          <w:highlight w:val="cyan"/>
        </w:rPr>
        <w:t>частников</w:t>
      </w:r>
      <w:r w:rsidRPr="00446611">
        <w:rPr>
          <w:color w:val="000000"/>
          <w:spacing w:val="22"/>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бра</w:t>
      </w:r>
      <w:r w:rsidRPr="00446611">
        <w:rPr>
          <w:color w:val="000000"/>
          <w:spacing w:val="-2"/>
          <w:sz w:val="24"/>
          <w:szCs w:val="24"/>
          <w:highlight w:val="cyan"/>
        </w:rPr>
        <w:t>з</w:t>
      </w:r>
      <w:r w:rsidRPr="00446611">
        <w:rPr>
          <w:color w:val="000000"/>
          <w:sz w:val="24"/>
          <w:szCs w:val="24"/>
          <w:highlight w:val="cyan"/>
        </w:rPr>
        <w:t>оват</w:t>
      </w:r>
      <w:r w:rsidRPr="00446611">
        <w:rPr>
          <w:color w:val="000000"/>
          <w:spacing w:val="-2"/>
          <w:sz w:val="24"/>
          <w:szCs w:val="24"/>
          <w:highlight w:val="cyan"/>
        </w:rPr>
        <w:t>е</w:t>
      </w:r>
      <w:r w:rsidRPr="00446611">
        <w:rPr>
          <w:color w:val="000000"/>
          <w:spacing w:val="-1"/>
          <w:sz w:val="24"/>
          <w:szCs w:val="24"/>
          <w:highlight w:val="cyan"/>
        </w:rPr>
        <w:t>ль</w:t>
      </w:r>
      <w:r w:rsidRPr="00446611">
        <w:rPr>
          <w:color w:val="000000"/>
          <w:spacing w:val="5"/>
          <w:sz w:val="24"/>
          <w:szCs w:val="24"/>
          <w:highlight w:val="cyan"/>
        </w:rPr>
        <w:t>н</w:t>
      </w:r>
      <w:r w:rsidRPr="00446611">
        <w:rPr>
          <w:color w:val="000000"/>
          <w:sz w:val="24"/>
          <w:szCs w:val="24"/>
          <w:highlight w:val="cyan"/>
        </w:rPr>
        <w:t>ых</w:t>
      </w:r>
      <w:r w:rsidRPr="00446611">
        <w:rPr>
          <w:color w:val="000000"/>
          <w:spacing w:val="24"/>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тнош</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29"/>
          <w:sz w:val="24"/>
          <w:szCs w:val="24"/>
          <w:highlight w:val="cyan"/>
        </w:rPr>
        <w:t xml:space="preserve"> </w:t>
      </w:r>
      <w:r w:rsidRPr="00446611">
        <w:rPr>
          <w:color w:val="000000"/>
          <w:sz w:val="24"/>
          <w:szCs w:val="24"/>
          <w:highlight w:val="cyan"/>
        </w:rPr>
        <w:t>в</w:t>
      </w:r>
      <w:r w:rsidRPr="00446611">
        <w:rPr>
          <w:color w:val="000000"/>
          <w:spacing w:val="23"/>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еше</w:t>
      </w:r>
      <w:r w:rsidRPr="00446611">
        <w:rPr>
          <w:color w:val="000000"/>
          <w:spacing w:val="-1"/>
          <w:sz w:val="24"/>
          <w:szCs w:val="24"/>
          <w:highlight w:val="cyan"/>
        </w:rPr>
        <w:t>ни</w:t>
      </w:r>
      <w:r w:rsidRPr="00446611">
        <w:rPr>
          <w:color w:val="000000"/>
          <w:sz w:val="24"/>
          <w:szCs w:val="24"/>
          <w:highlight w:val="cyan"/>
        </w:rPr>
        <w:t>и</w:t>
      </w:r>
      <w:r w:rsidRPr="00446611">
        <w:rPr>
          <w:color w:val="000000"/>
          <w:spacing w:val="25"/>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че</w:t>
      </w:r>
      <w:r w:rsidRPr="00446611">
        <w:rPr>
          <w:color w:val="000000"/>
          <w:spacing w:val="1"/>
          <w:sz w:val="24"/>
          <w:szCs w:val="24"/>
          <w:highlight w:val="cyan"/>
        </w:rPr>
        <w:t>б</w:t>
      </w:r>
      <w:r w:rsidRPr="00446611">
        <w:rPr>
          <w:color w:val="000000"/>
          <w:sz w:val="24"/>
          <w:szCs w:val="24"/>
          <w:highlight w:val="cyan"/>
        </w:rPr>
        <w:t>н</w:t>
      </w:r>
      <w:r w:rsidRPr="00446611">
        <w:rPr>
          <w:color w:val="000000"/>
          <w:spacing w:val="4"/>
          <w:sz w:val="24"/>
          <w:szCs w:val="24"/>
          <w:highlight w:val="cyan"/>
        </w:rPr>
        <w:t>о</w:t>
      </w:r>
      <w:r w:rsidRPr="00446611">
        <w:rPr>
          <w:color w:val="000000"/>
          <w:sz w:val="24"/>
          <w:szCs w:val="24"/>
          <w:highlight w:val="cyan"/>
        </w:rPr>
        <w:t>-п</w:t>
      </w:r>
      <w:r w:rsidRPr="00446611">
        <w:rPr>
          <w:color w:val="000000"/>
          <w:spacing w:val="1"/>
          <w:sz w:val="24"/>
          <w:szCs w:val="24"/>
          <w:highlight w:val="cyan"/>
        </w:rPr>
        <w:t>о</w:t>
      </w:r>
      <w:r w:rsidRPr="00446611">
        <w:rPr>
          <w:color w:val="000000"/>
          <w:spacing w:val="-2"/>
          <w:sz w:val="24"/>
          <w:szCs w:val="24"/>
          <w:highlight w:val="cyan"/>
        </w:rPr>
        <w:t>з</w:t>
      </w:r>
      <w:r w:rsidRPr="00446611">
        <w:rPr>
          <w:color w:val="000000"/>
          <w:sz w:val="24"/>
          <w:szCs w:val="24"/>
          <w:highlight w:val="cyan"/>
        </w:rPr>
        <w:t>навате</w:t>
      </w:r>
      <w:r w:rsidRPr="00446611">
        <w:rPr>
          <w:color w:val="000000"/>
          <w:spacing w:val="-1"/>
          <w:sz w:val="24"/>
          <w:szCs w:val="24"/>
          <w:highlight w:val="cyan"/>
        </w:rPr>
        <w:t>льны</w:t>
      </w:r>
      <w:r w:rsidRPr="00446611">
        <w:rPr>
          <w:color w:val="000000"/>
          <w:sz w:val="24"/>
          <w:szCs w:val="24"/>
          <w:highlight w:val="cyan"/>
        </w:rPr>
        <w:t>х</w:t>
      </w:r>
      <w:r w:rsidRPr="00446611">
        <w:rPr>
          <w:color w:val="000000"/>
          <w:spacing w:val="23"/>
          <w:sz w:val="24"/>
          <w:szCs w:val="24"/>
          <w:highlight w:val="cyan"/>
        </w:rPr>
        <w:t xml:space="preserve"> </w:t>
      </w:r>
      <w:r w:rsidRPr="00446611">
        <w:rPr>
          <w:color w:val="000000"/>
          <w:sz w:val="24"/>
          <w:szCs w:val="24"/>
          <w:highlight w:val="cyan"/>
        </w:rPr>
        <w:t>и</w:t>
      </w:r>
      <w:r w:rsidRPr="00446611">
        <w:rPr>
          <w:color w:val="000000"/>
          <w:spacing w:val="23"/>
          <w:sz w:val="24"/>
          <w:szCs w:val="24"/>
          <w:highlight w:val="cyan"/>
        </w:rPr>
        <w:t xml:space="preserve"> </w:t>
      </w:r>
      <w:r w:rsidRPr="00446611">
        <w:rPr>
          <w:color w:val="000000"/>
          <w:sz w:val="24"/>
          <w:szCs w:val="24"/>
          <w:highlight w:val="cyan"/>
        </w:rPr>
        <w:t>профес</w:t>
      </w:r>
      <w:r w:rsidRPr="00446611">
        <w:rPr>
          <w:color w:val="000000"/>
          <w:spacing w:val="-2"/>
          <w:sz w:val="24"/>
          <w:szCs w:val="24"/>
          <w:highlight w:val="cyan"/>
        </w:rPr>
        <w:t>с</w:t>
      </w:r>
      <w:r w:rsidRPr="00446611">
        <w:rPr>
          <w:color w:val="000000"/>
          <w:spacing w:val="-1"/>
          <w:sz w:val="24"/>
          <w:szCs w:val="24"/>
          <w:highlight w:val="cyan"/>
        </w:rPr>
        <w:t>и</w:t>
      </w:r>
      <w:r w:rsidRPr="00446611">
        <w:rPr>
          <w:color w:val="000000"/>
          <w:sz w:val="24"/>
          <w:szCs w:val="24"/>
          <w:highlight w:val="cyan"/>
        </w:rPr>
        <w:t>она</w:t>
      </w:r>
      <w:r w:rsidRPr="00446611">
        <w:rPr>
          <w:color w:val="000000"/>
          <w:spacing w:val="4"/>
          <w:sz w:val="24"/>
          <w:szCs w:val="24"/>
          <w:highlight w:val="cyan"/>
        </w:rPr>
        <w:t>л</w:t>
      </w:r>
      <w:r w:rsidRPr="00446611">
        <w:rPr>
          <w:color w:val="000000"/>
          <w:sz w:val="24"/>
          <w:szCs w:val="24"/>
          <w:highlight w:val="cyan"/>
        </w:rPr>
        <w:t>ь</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w:t>
      </w:r>
      <w:r w:rsidRPr="00446611">
        <w:rPr>
          <w:color w:val="000000"/>
          <w:spacing w:val="26"/>
          <w:sz w:val="24"/>
          <w:szCs w:val="24"/>
          <w:highlight w:val="cyan"/>
        </w:rPr>
        <w:t xml:space="preserve"> </w:t>
      </w:r>
      <w:r w:rsidRPr="00446611">
        <w:rPr>
          <w:color w:val="000000"/>
          <w:spacing w:val="-2"/>
          <w:sz w:val="24"/>
          <w:szCs w:val="24"/>
          <w:highlight w:val="cyan"/>
        </w:rPr>
        <w:t>з</w:t>
      </w:r>
      <w:r w:rsidRPr="00446611">
        <w:rPr>
          <w:color w:val="000000"/>
          <w:sz w:val="24"/>
          <w:szCs w:val="24"/>
          <w:highlight w:val="cyan"/>
        </w:rPr>
        <w:t>адач</w:t>
      </w:r>
      <w:r w:rsidRPr="00446611">
        <w:rPr>
          <w:color w:val="000000"/>
          <w:spacing w:val="24"/>
          <w:sz w:val="24"/>
          <w:szCs w:val="24"/>
          <w:highlight w:val="cyan"/>
        </w:rPr>
        <w:t xml:space="preserve"> </w:t>
      </w:r>
      <w:r w:rsidRPr="00446611">
        <w:rPr>
          <w:color w:val="000000"/>
          <w:sz w:val="24"/>
          <w:szCs w:val="24"/>
          <w:highlight w:val="cyan"/>
        </w:rPr>
        <w:t>с</w:t>
      </w:r>
      <w:r w:rsidRPr="00446611">
        <w:rPr>
          <w:color w:val="000000"/>
          <w:spacing w:val="23"/>
          <w:sz w:val="24"/>
          <w:szCs w:val="24"/>
          <w:highlight w:val="cyan"/>
        </w:rPr>
        <w:t xml:space="preserve"> </w:t>
      </w:r>
      <w:r w:rsidRPr="00446611">
        <w:rPr>
          <w:color w:val="000000"/>
          <w:sz w:val="24"/>
          <w:szCs w:val="24"/>
          <w:highlight w:val="cyan"/>
        </w:rPr>
        <w:t>при</w:t>
      </w:r>
      <w:r w:rsidRPr="00446611">
        <w:rPr>
          <w:color w:val="000000"/>
          <w:spacing w:val="-1"/>
          <w:sz w:val="24"/>
          <w:szCs w:val="24"/>
          <w:highlight w:val="cyan"/>
        </w:rPr>
        <w:t>м</w:t>
      </w:r>
      <w:r w:rsidRPr="00446611">
        <w:rPr>
          <w:color w:val="000000"/>
          <w:sz w:val="24"/>
          <w:szCs w:val="24"/>
          <w:highlight w:val="cyan"/>
        </w:rPr>
        <w:t>ен</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pacing w:val="-2"/>
          <w:sz w:val="24"/>
          <w:szCs w:val="24"/>
          <w:highlight w:val="cyan"/>
        </w:rPr>
        <w:t>е</w:t>
      </w:r>
      <w:r w:rsidRPr="00446611">
        <w:rPr>
          <w:color w:val="000000"/>
          <w:sz w:val="24"/>
          <w:szCs w:val="24"/>
          <w:highlight w:val="cyan"/>
        </w:rPr>
        <w:t>м</w:t>
      </w:r>
      <w:r w:rsidRPr="00446611">
        <w:rPr>
          <w:color w:val="000000"/>
          <w:spacing w:val="25"/>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z w:val="24"/>
          <w:szCs w:val="24"/>
          <w:highlight w:val="cyan"/>
        </w:rPr>
        <w:t>о</w:t>
      </w:r>
      <w:r w:rsidRPr="00446611">
        <w:rPr>
          <w:color w:val="000000"/>
          <w:spacing w:val="-1"/>
          <w:sz w:val="24"/>
          <w:szCs w:val="24"/>
          <w:highlight w:val="cyan"/>
        </w:rPr>
        <w:t>р</w:t>
      </w:r>
      <w:r w:rsidRPr="00446611">
        <w:rPr>
          <w:color w:val="000000"/>
          <w:sz w:val="24"/>
          <w:szCs w:val="24"/>
          <w:highlight w:val="cyan"/>
        </w:rPr>
        <w:t>ма</w:t>
      </w:r>
      <w:r w:rsidRPr="00446611">
        <w:rPr>
          <w:color w:val="000000"/>
          <w:spacing w:val="-1"/>
          <w:sz w:val="24"/>
          <w:szCs w:val="24"/>
          <w:highlight w:val="cyan"/>
        </w:rPr>
        <w:t>ци</w:t>
      </w:r>
      <w:r w:rsidRPr="00446611">
        <w:rPr>
          <w:color w:val="000000"/>
          <w:sz w:val="24"/>
          <w:szCs w:val="24"/>
          <w:highlight w:val="cyan"/>
        </w:rPr>
        <w:t>о</w:t>
      </w:r>
      <w:r w:rsidRPr="00446611">
        <w:rPr>
          <w:color w:val="000000"/>
          <w:spacing w:val="-1"/>
          <w:sz w:val="24"/>
          <w:szCs w:val="24"/>
          <w:highlight w:val="cyan"/>
        </w:rPr>
        <w:t>н</w:t>
      </w:r>
      <w:r w:rsidRPr="00446611">
        <w:rPr>
          <w:color w:val="000000"/>
          <w:sz w:val="24"/>
          <w:szCs w:val="24"/>
          <w:highlight w:val="cyan"/>
        </w:rPr>
        <w:t>н</w:t>
      </w:r>
      <w:r w:rsidRPr="00446611">
        <w:rPr>
          <w:color w:val="000000"/>
          <w:spacing w:val="6"/>
          <w:sz w:val="24"/>
          <w:szCs w:val="24"/>
          <w:highlight w:val="cyan"/>
        </w:rPr>
        <w:t>о</w:t>
      </w:r>
      <w:r w:rsidRPr="00446611">
        <w:rPr>
          <w:color w:val="000000"/>
          <w:sz w:val="24"/>
          <w:szCs w:val="24"/>
          <w:highlight w:val="cyan"/>
        </w:rPr>
        <w:t>-к</w:t>
      </w:r>
      <w:r w:rsidRPr="00446611">
        <w:rPr>
          <w:color w:val="000000"/>
          <w:spacing w:val="1"/>
          <w:sz w:val="24"/>
          <w:szCs w:val="24"/>
          <w:highlight w:val="cyan"/>
        </w:rPr>
        <w:t>о</w:t>
      </w:r>
      <w:r w:rsidRPr="00446611">
        <w:rPr>
          <w:color w:val="000000"/>
          <w:sz w:val="24"/>
          <w:szCs w:val="24"/>
          <w:highlight w:val="cyan"/>
        </w:rPr>
        <w:t>мм</w:t>
      </w:r>
      <w:r w:rsidRPr="00446611">
        <w:rPr>
          <w:color w:val="000000"/>
          <w:spacing w:val="-3"/>
          <w:sz w:val="24"/>
          <w:szCs w:val="24"/>
          <w:highlight w:val="cyan"/>
        </w:rPr>
        <w:t>у</w:t>
      </w:r>
      <w:r w:rsidRPr="00446611">
        <w:rPr>
          <w:color w:val="000000"/>
          <w:sz w:val="24"/>
          <w:szCs w:val="24"/>
          <w:highlight w:val="cyan"/>
        </w:rPr>
        <w:t>ни</w:t>
      </w:r>
      <w:r w:rsidRPr="00446611">
        <w:rPr>
          <w:color w:val="000000"/>
          <w:spacing w:val="-1"/>
          <w:sz w:val="24"/>
          <w:szCs w:val="24"/>
          <w:highlight w:val="cyan"/>
        </w:rPr>
        <w:t>к</w:t>
      </w:r>
      <w:r w:rsidRPr="00446611">
        <w:rPr>
          <w:color w:val="000000"/>
          <w:sz w:val="24"/>
          <w:szCs w:val="24"/>
          <w:highlight w:val="cyan"/>
        </w:rPr>
        <w:t>а</w:t>
      </w:r>
      <w:r w:rsidRPr="00446611">
        <w:rPr>
          <w:color w:val="000000"/>
          <w:spacing w:val="-2"/>
          <w:sz w:val="24"/>
          <w:szCs w:val="24"/>
          <w:highlight w:val="cyan"/>
        </w:rPr>
        <w:t>ц</w:t>
      </w:r>
      <w:r w:rsidRPr="00446611">
        <w:rPr>
          <w:color w:val="000000"/>
          <w:sz w:val="24"/>
          <w:szCs w:val="24"/>
          <w:highlight w:val="cyan"/>
        </w:rPr>
        <w:t>ио</w:t>
      </w:r>
      <w:r w:rsidRPr="00446611">
        <w:rPr>
          <w:color w:val="000000"/>
          <w:spacing w:val="-2"/>
          <w:sz w:val="24"/>
          <w:szCs w:val="24"/>
          <w:highlight w:val="cyan"/>
        </w:rPr>
        <w:t>н</w:t>
      </w:r>
      <w:r w:rsidRPr="00446611">
        <w:rPr>
          <w:color w:val="000000"/>
          <w:sz w:val="24"/>
          <w:szCs w:val="24"/>
          <w:highlight w:val="cyan"/>
        </w:rPr>
        <w:t>ных</w:t>
      </w:r>
      <w:r w:rsidRPr="00446611">
        <w:rPr>
          <w:color w:val="000000"/>
          <w:spacing w:val="189"/>
          <w:sz w:val="24"/>
          <w:szCs w:val="24"/>
          <w:highlight w:val="cyan"/>
        </w:rPr>
        <w:t xml:space="preserve"> </w:t>
      </w:r>
      <w:r w:rsidRPr="00446611">
        <w:rPr>
          <w:color w:val="000000"/>
          <w:sz w:val="24"/>
          <w:szCs w:val="24"/>
          <w:highlight w:val="cyan"/>
        </w:rPr>
        <w:t>те</w:t>
      </w:r>
      <w:r w:rsidRPr="00446611">
        <w:rPr>
          <w:color w:val="000000"/>
          <w:spacing w:val="1"/>
          <w:sz w:val="24"/>
          <w:szCs w:val="24"/>
          <w:highlight w:val="cyan"/>
        </w:rPr>
        <w:t>х</w:t>
      </w:r>
      <w:r w:rsidRPr="00446611">
        <w:rPr>
          <w:color w:val="000000"/>
          <w:spacing w:val="-1"/>
          <w:sz w:val="24"/>
          <w:szCs w:val="24"/>
          <w:highlight w:val="cyan"/>
        </w:rPr>
        <w:t>н</w:t>
      </w:r>
      <w:r w:rsidRPr="00446611">
        <w:rPr>
          <w:color w:val="000000"/>
          <w:sz w:val="24"/>
          <w:szCs w:val="24"/>
          <w:highlight w:val="cyan"/>
        </w:rPr>
        <w:t>ол</w:t>
      </w:r>
      <w:r w:rsidRPr="00446611">
        <w:rPr>
          <w:color w:val="000000"/>
          <w:spacing w:val="-1"/>
          <w:sz w:val="24"/>
          <w:szCs w:val="24"/>
          <w:highlight w:val="cyan"/>
        </w:rPr>
        <w:t>о</w:t>
      </w:r>
      <w:r w:rsidRPr="00446611">
        <w:rPr>
          <w:color w:val="000000"/>
          <w:sz w:val="24"/>
          <w:szCs w:val="24"/>
          <w:highlight w:val="cyan"/>
        </w:rPr>
        <w:t>г</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91"/>
          <w:sz w:val="24"/>
          <w:szCs w:val="24"/>
          <w:highlight w:val="cyan"/>
        </w:rPr>
        <w:t xml:space="preserve"> </w:t>
      </w:r>
      <w:r w:rsidRPr="00446611">
        <w:rPr>
          <w:color w:val="000000"/>
          <w:sz w:val="24"/>
          <w:szCs w:val="24"/>
          <w:highlight w:val="cyan"/>
        </w:rPr>
        <w:t>(И</w:t>
      </w:r>
      <w:r w:rsidRPr="00446611">
        <w:rPr>
          <w:color w:val="000000"/>
          <w:spacing w:val="-3"/>
          <w:sz w:val="24"/>
          <w:szCs w:val="24"/>
          <w:highlight w:val="cyan"/>
        </w:rPr>
        <w:t>К</w:t>
      </w:r>
      <w:r w:rsidRPr="00446611">
        <w:rPr>
          <w:color w:val="000000"/>
          <w:spacing w:val="2"/>
          <w:sz w:val="24"/>
          <w:szCs w:val="24"/>
          <w:highlight w:val="cyan"/>
        </w:rPr>
        <w:t>Т</w:t>
      </w:r>
      <w:r w:rsidRPr="00446611">
        <w:rPr>
          <w:color w:val="000000"/>
          <w:sz w:val="24"/>
          <w:szCs w:val="24"/>
          <w:highlight w:val="cyan"/>
        </w:rPr>
        <w:t>-к</w:t>
      </w:r>
      <w:r w:rsidRPr="00446611">
        <w:rPr>
          <w:color w:val="000000"/>
          <w:spacing w:val="1"/>
          <w:sz w:val="24"/>
          <w:szCs w:val="24"/>
          <w:highlight w:val="cyan"/>
        </w:rPr>
        <w:t>о</w:t>
      </w:r>
      <w:r w:rsidRPr="00446611">
        <w:rPr>
          <w:color w:val="000000"/>
          <w:spacing w:val="-1"/>
          <w:sz w:val="24"/>
          <w:szCs w:val="24"/>
          <w:highlight w:val="cyan"/>
        </w:rPr>
        <w:t>м</w:t>
      </w:r>
      <w:r w:rsidRPr="00446611">
        <w:rPr>
          <w:color w:val="000000"/>
          <w:sz w:val="24"/>
          <w:szCs w:val="24"/>
          <w:highlight w:val="cyan"/>
        </w:rPr>
        <w:t>пет</w:t>
      </w:r>
      <w:r w:rsidRPr="00446611">
        <w:rPr>
          <w:color w:val="000000"/>
          <w:spacing w:val="-2"/>
          <w:sz w:val="24"/>
          <w:szCs w:val="24"/>
          <w:highlight w:val="cyan"/>
        </w:rPr>
        <w:t>е</w:t>
      </w:r>
      <w:r w:rsidRPr="00446611">
        <w:rPr>
          <w:color w:val="000000"/>
          <w:sz w:val="24"/>
          <w:szCs w:val="24"/>
          <w:highlight w:val="cyan"/>
        </w:rPr>
        <w:t>нт</w:t>
      </w:r>
      <w:r w:rsidRPr="00446611">
        <w:rPr>
          <w:color w:val="000000"/>
          <w:spacing w:val="-1"/>
          <w:sz w:val="24"/>
          <w:szCs w:val="24"/>
          <w:highlight w:val="cyan"/>
        </w:rPr>
        <w:t>н</w:t>
      </w:r>
      <w:r w:rsidRPr="00446611">
        <w:rPr>
          <w:color w:val="000000"/>
          <w:sz w:val="24"/>
          <w:szCs w:val="24"/>
          <w:highlight w:val="cyan"/>
        </w:rPr>
        <w:t>ост</w:t>
      </w:r>
      <w:r w:rsidRPr="00446611">
        <w:rPr>
          <w:color w:val="000000"/>
          <w:spacing w:val="-1"/>
          <w:sz w:val="24"/>
          <w:szCs w:val="24"/>
          <w:highlight w:val="cyan"/>
        </w:rPr>
        <w:t>ь</w:t>
      </w:r>
      <w:r w:rsidRPr="00446611">
        <w:rPr>
          <w:color w:val="000000"/>
          <w:sz w:val="24"/>
          <w:szCs w:val="24"/>
          <w:highlight w:val="cyan"/>
        </w:rPr>
        <w:t>),</w:t>
      </w:r>
      <w:r w:rsidRPr="00446611">
        <w:rPr>
          <w:color w:val="000000"/>
          <w:spacing w:val="188"/>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али</w:t>
      </w:r>
      <w:r w:rsidRPr="00446611">
        <w:rPr>
          <w:color w:val="000000"/>
          <w:spacing w:val="-1"/>
          <w:sz w:val="24"/>
          <w:szCs w:val="24"/>
          <w:highlight w:val="cyan"/>
        </w:rPr>
        <w:t>ч</w:t>
      </w:r>
      <w:r w:rsidRPr="00446611">
        <w:rPr>
          <w:color w:val="000000"/>
          <w:sz w:val="24"/>
          <w:szCs w:val="24"/>
          <w:highlight w:val="cyan"/>
        </w:rPr>
        <w:t>ие</w:t>
      </w:r>
      <w:r w:rsidRPr="00446611">
        <w:rPr>
          <w:color w:val="000000"/>
          <w:spacing w:val="191"/>
          <w:sz w:val="24"/>
          <w:szCs w:val="24"/>
          <w:highlight w:val="cyan"/>
        </w:rPr>
        <w:t xml:space="preserve"> </w:t>
      </w:r>
      <w:r w:rsidRPr="00446611">
        <w:rPr>
          <w:color w:val="000000"/>
          <w:sz w:val="24"/>
          <w:szCs w:val="24"/>
          <w:highlight w:val="cyan"/>
        </w:rPr>
        <w:t>сл</w:t>
      </w:r>
      <w:r w:rsidRPr="00446611">
        <w:rPr>
          <w:color w:val="000000"/>
          <w:spacing w:val="-4"/>
          <w:sz w:val="24"/>
          <w:szCs w:val="24"/>
          <w:highlight w:val="cyan"/>
        </w:rPr>
        <w:t>у</w:t>
      </w:r>
      <w:r w:rsidRPr="00446611">
        <w:rPr>
          <w:color w:val="000000"/>
          <w:sz w:val="24"/>
          <w:szCs w:val="24"/>
          <w:highlight w:val="cyan"/>
        </w:rPr>
        <w:t>жб под</w:t>
      </w:r>
      <w:r w:rsidRPr="00446611">
        <w:rPr>
          <w:color w:val="000000"/>
          <w:spacing w:val="-1"/>
          <w:sz w:val="24"/>
          <w:szCs w:val="24"/>
          <w:highlight w:val="cyan"/>
        </w:rPr>
        <w:t>д</w:t>
      </w:r>
      <w:r w:rsidRPr="00446611">
        <w:rPr>
          <w:color w:val="000000"/>
          <w:sz w:val="24"/>
          <w:szCs w:val="24"/>
          <w:highlight w:val="cyan"/>
        </w:rPr>
        <w:t>е</w:t>
      </w:r>
      <w:r w:rsidRPr="00446611">
        <w:rPr>
          <w:color w:val="000000"/>
          <w:spacing w:val="-1"/>
          <w:sz w:val="24"/>
          <w:szCs w:val="24"/>
          <w:highlight w:val="cyan"/>
        </w:rPr>
        <w:t>р</w:t>
      </w:r>
      <w:r w:rsidRPr="00446611">
        <w:rPr>
          <w:color w:val="000000"/>
          <w:sz w:val="24"/>
          <w:szCs w:val="24"/>
          <w:highlight w:val="cyan"/>
        </w:rPr>
        <w:t>ж</w:t>
      </w:r>
      <w:r w:rsidRPr="00446611">
        <w:rPr>
          <w:color w:val="000000"/>
          <w:spacing w:val="-1"/>
          <w:sz w:val="24"/>
          <w:szCs w:val="24"/>
          <w:highlight w:val="cyan"/>
        </w:rPr>
        <w:t>к</w:t>
      </w:r>
      <w:r w:rsidRPr="00446611">
        <w:rPr>
          <w:color w:val="000000"/>
          <w:sz w:val="24"/>
          <w:szCs w:val="24"/>
          <w:highlight w:val="cyan"/>
        </w:rPr>
        <w:t xml:space="preserve">и </w:t>
      </w:r>
      <w:r w:rsidRPr="00446611">
        <w:rPr>
          <w:color w:val="000000"/>
          <w:spacing w:val="-2"/>
          <w:sz w:val="24"/>
          <w:szCs w:val="24"/>
          <w:highlight w:val="cyan"/>
        </w:rPr>
        <w:t>п</w:t>
      </w:r>
      <w:r w:rsidRPr="00446611">
        <w:rPr>
          <w:color w:val="000000"/>
          <w:sz w:val="24"/>
          <w:szCs w:val="24"/>
          <w:highlight w:val="cyan"/>
        </w:rPr>
        <w:t>р</w:t>
      </w:r>
      <w:r w:rsidRPr="00446611">
        <w:rPr>
          <w:color w:val="000000"/>
          <w:spacing w:val="1"/>
          <w:sz w:val="24"/>
          <w:szCs w:val="24"/>
          <w:highlight w:val="cyan"/>
        </w:rPr>
        <w:t>и</w:t>
      </w:r>
      <w:r w:rsidRPr="00446611">
        <w:rPr>
          <w:color w:val="000000"/>
          <w:spacing w:val="-2"/>
          <w:sz w:val="24"/>
          <w:szCs w:val="24"/>
          <w:highlight w:val="cyan"/>
        </w:rPr>
        <w:t>м</w:t>
      </w:r>
      <w:r w:rsidRPr="00446611">
        <w:rPr>
          <w:color w:val="000000"/>
          <w:sz w:val="24"/>
          <w:szCs w:val="24"/>
          <w:highlight w:val="cyan"/>
        </w:rPr>
        <w:t>ен</w:t>
      </w:r>
      <w:r w:rsidRPr="00446611">
        <w:rPr>
          <w:color w:val="000000"/>
          <w:spacing w:val="-1"/>
          <w:sz w:val="24"/>
          <w:szCs w:val="24"/>
          <w:highlight w:val="cyan"/>
        </w:rPr>
        <w:t>е</w:t>
      </w:r>
      <w:r w:rsidRPr="00446611">
        <w:rPr>
          <w:color w:val="000000"/>
          <w:sz w:val="24"/>
          <w:szCs w:val="24"/>
          <w:highlight w:val="cyan"/>
        </w:rPr>
        <w:t>ния ИК</w:t>
      </w:r>
      <w:r w:rsidRPr="00446611">
        <w:rPr>
          <w:color w:val="000000"/>
          <w:spacing w:val="-1"/>
          <w:sz w:val="24"/>
          <w:szCs w:val="24"/>
          <w:highlight w:val="cyan"/>
        </w:rPr>
        <w:t>Т</w:t>
      </w:r>
      <w:r w:rsidRPr="00446611">
        <w:rPr>
          <w:color w:val="000000"/>
          <w:sz w:val="24"/>
          <w:szCs w:val="24"/>
          <w:highlight w:val="cyan"/>
        </w:rPr>
        <w:t>.</w:t>
      </w:r>
    </w:p>
    <w:p w:rsidR="000155D5" w:rsidRPr="00446611" w:rsidRDefault="000155D5" w:rsidP="000155D5">
      <w:pPr>
        <w:spacing w:line="235" w:lineRule="auto"/>
        <w:ind w:left="1" w:right="-20" w:firstLine="453"/>
        <w:jc w:val="both"/>
        <w:rPr>
          <w:b/>
          <w:bCs/>
          <w:i/>
          <w:iCs/>
          <w:color w:val="000000"/>
          <w:sz w:val="24"/>
          <w:szCs w:val="24"/>
          <w:highlight w:val="cyan"/>
        </w:rPr>
      </w:pPr>
      <w:r w:rsidRPr="00446611">
        <w:rPr>
          <w:b/>
          <w:bCs/>
          <w:i/>
          <w:iCs/>
          <w:color w:val="000000"/>
          <w:sz w:val="24"/>
          <w:szCs w:val="24"/>
          <w:highlight w:val="cyan"/>
        </w:rPr>
        <w:t>Со</w:t>
      </w:r>
      <w:r w:rsidRPr="00446611">
        <w:rPr>
          <w:b/>
          <w:bCs/>
          <w:i/>
          <w:iCs/>
          <w:color w:val="000000"/>
          <w:spacing w:val="1"/>
          <w:sz w:val="24"/>
          <w:szCs w:val="24"/>
          <w:highlight w:val="cyan"/>
        </w:rPr>
        <w:t>з</w:t>
      </w:r>
      <w:r w:rsidRPr="00446611">
        <w:rPr>
          <w:b/>
          <w:bCs/>
          <w:i/>
          <w:iCs/>
          <w:color w:val="000000"/>
          <w:spacing w:val="-2"/>
          <w:sz w:val="24"/>
          <w:szCs w:val="24"/>
          <w:highlight w:val="cyan"/>
        </w:rPr>
        <w:t>д</w:t>
      </w:r>
      <w:r w:rsidRPr="00446611">
        <w:rPr>
          <w:b/>
          <w:bCs/>
          <w:i/>
          <w:iCs/>
          <w:color w:val="000000"/>
          <w:spacing w:val="1"/>
          <w:sz w:val="24"/>
          <w:szCs w:val="24"/>
          <w:highlight w:val="cyan"/>
        </w:rPr>
        <w:t>а</w:t>
      </w:r>
      <w:r w:rsidRPr="00446611">
        <w:rPr>
          <w:b/>
          <w:bCs/>
          <w:i/>
          <w:iCs/>
          <w:color w:val="000000"/>
          <w:spacing w:val="-1"/>
          <w:sz w:val="24"/>
          <w:szCs w:val="24"/>
          <w:highlight w:val="cyan"/>
        </w:rPr>
        <w:t>н</w:t>
      </w:r>
      <w:r w:rsidRPr="00446611">
        <w:rPr>
          <w:b/>
          <w:bCs/>
          <w:i/>
          <w:iCs/>
          <w:color w:val="000000"/>
          <w:sz w:val="24"/>
          <w:szCs w:val="24"/>
          <w:highlight w:val="cyan"/>
        </w:rPr>
        <w:t>ная</w:t>
      </w:r>
      <w:r w:rsidRPr="00446611">
        <w:rPr>
          <w:color w:val="000000"/>
          <w:spacing w:val="2"/>
          <w:sz w:val="24"/>
          <w:szCs w:val="24"/>
          <w:highlight w:val="cyan"/>
        </w:rPr>
        <w:t xml:space="preserve"> </w:t>
      </w:r>
      <w:r w:rsidRPr="00446611">
        <w:rPr>
          <w:b/>
          <w:bCs/>
          <w:i/>
          <w:iCs/>
          <w:color w:val="000000"/>
          <w:sz w:val="24"/>
          <w:szCs w:val="24"/>
          <w:highlight w:val="cyan"/>
        </w:rPr>
        <w:t>в</w:t>
      </w:r>
      <w:r w:rsidRPr="00446611">
        <w:rPr>
          <w:color w:val="000000"/>
          <w:spacing w:val="2"/>
          <w:sz w:val="24"/>
          <w:szCs w:val="24"/>
          <w:highlight w:val="cyan"/>
        </w:rPr>
        <w:t xml:space="preserve"> </w:t>
      </w:r>
      <w:r w:rsidRPr="00446611">
        <w:rPr>
          <w:b/>
          <w:bCs/>
          <w:i/>
          <w:iCs/>
          <w:color w:val="000000"/>
          <w:sz w:val="24"/>
          <w:szCs w:val="24"/>
          <w:highlight w:val="cyan"/>
        </w:rPr>
        <w:t xml:space="preserve"> школе </w:t>
      </w:r>
      <w:r w:rsidRPr="00446611">
        <w:rPr>
          <w:b/>
          <w:bCs/>
          <w:i/>
          <w:iCs/>
          <w:color w:val="000000"/>
          <w:spacing w:val="-2"/>
          <w:sz w:val="24"/>
          <w:szCs w:val="24"/>
          <w:highlight w:val="cyan"/>
        </w:rPr>
        <w:t>И</w:t>
      </w:r>
      <w:r w:rsidRPr="00446611">
        <w:rPr>
          <w:b/>
          <w:bCs/>
          <w:i/>
          <w:iCs/>
          <w:color w:val="000000"/>
          <w:spacing w:val="-1"/>
          <w:sz w:val="24"/>
          <w:szCs w:val="24"/>
          <w:highlight w:val="cyan"/>
        </w:rPr>
        <w:t>О</w:t>
      </w:r>
      <w:r w:rsidRPr="00446611">
        <w:rPr>
          <w:b/>
          <w:bCs/>
          <w:i/>
          <w:iCs/>
          <w:color w:val="000000"/>
          <w:sz w:val="24"/>
          <w:szCs w:val="24"/>
          <w:highlight w:val="cyan"/>
        </w:rPr>
        <w:t>С</w:t>
      </w:r>
      <w:r w:rsidRPr="00446611">
        <w:rPr>
          <w:color w:val="000000"/>
          <w:spacing w:val="1"/>
          <w:sz w:val="24"/>
          <w:szCs w:val="24"/>
          <w:highlight w:val="cyan"/>
        </w:rPr>
        <w:t xml:space="preserve"> </w:t>
      </w:r>
      <w:r w:rsidRPr="00446611">
        <w:rPr>
          <w:b/>
          <w:bCs/>
          <w:i/>
          <w:iCs/>
          <w:color w:val="000000"/>
          <w:spacing w:val="-2"/>
          <w:sz w:val="24"/>
          <w:szCs w:val="24"/>
          <w:highlight w:val="cyan"/>
        </w:rPr>
        <w:t>с</w:t>
      </w:r>
      <w:r w:rsidRPr="00446611">
        <w:rPr>
          <w:b/>
          <w:bCs/>
          <w:i/>
          <w:iCs/>
          <w:color w:val="000000"/>
          <w:spacing w:val="4"/>
          <w:sz w:val="24"/>
          <w:szCs w:val="24"/>
          <w:highlight w:val="cyan"/>
        </w:rPr>
        <w:t>т</w:t>
      </w:r>
      <w:r w:rsidRPr="00446611">
        <w:rPr>
          <w:b/>
          <w:bCs/>
          <w:i/>
          <w:iCs/>
          <w:color w:val="000000"/>
          <w:sz w:val="24"/>
          <w:szCs w:val="24"/>
          <w:highlight w:val="cyan"/>
        </w:rPr>
        <w:t>ро</w:t>
      </w:r>
      <w:r w:rsidRPr="00446611">
        <w:rPr>
          <w:b/>
          <w:bCs/>
          <w:i/>
          <w:iCs/>
          <w:color w:val="000000"/>
          <w:spacing w:val="-4"/>
          <w:sz w:val="24"/>
          <w:szCs w:val="24"/>
          <w:highlight w:val="cyan"/>
        </w:rPr>
        <w:t>и</w:t>
      </w:r>
      <w:r w:rsidRPr="00446611">
        <w:rPr>
          <w:b/>
          <w:bCs/>
          <w:i/>
          <w:iCs/>
          <w:color w:val="000000"/>
          <w:spacing w:val="3"/>
          <w:sz w:val="24"/>
          <w:szCs w:val="24"/>
          <w:highlight w:val="cyan"/>
        </w:rPr>
        <w:t>т</w:t>
      </w:r>
      <w:r w:rsidRPr="00446611">
        <w:rPr>
          <w:b/>
          <w:bCs/>
          <w:i/>
          <w:iCs/>
          <w:color w:val="000000"/>
          <w:spacing w:val="-1"/>
          <w:sz w:val="24"/>
          <w:szCs w:val="24"/>
          <w:highlight w:val="cyan"/>
        </w:rPr>
        <w:t>с</w:t>
      </w:r>
      <w:r w:rsidRPr="00446611">
        <w:rPr>
          <w:b/>
          <w:bCs/>
          <w:i/>
          <w:iCs/>
          <w:color w:val="000000"/>
          <w:sz w:val="24"/>
          <w:szCs w:val="24"/>
          <w:highlight w:val="cyan"/>
        </w:rPr>
        <w:t>я</w:t>
      </w:r>
      <w:r w:rsidRPr="00446611">
        <w:rPr>
          <w:color w:val="000000"/>
          <w:sz w:val="24"/>
          <w:szCs w:val="24"/>
          <w:highlight w:val="cyan"/>
        </w:rPr>
        <w:t xml:space="preserve"> </w:t>
      </w:r>
      <w:r w:rsidRPr="00446611">
        <w:rPr>
          <w:b/>
          <w:bCs/>
          <w:i/>
          <w:iCs/>
          <w:color w:val="000000"/>
          <w:sz w:val="24"/>
          <w:szCs w:val="24"/>
          <w:highlight w:val="cyan"/>
        </w:rPr>
        <w:t>в</w:t>
      </w:r>
      <w:r w:rsidRPr="00446611">
        <w:rPr>
          <w:color w:val="000000"/>
          <w:spacing w:val="1"/>
          <w:sz w:val="24"/>
          <w:szCs w:val="24"/>
          <w:highlight w:val="cyan"/>
        </w:rPr>
        <w:t xml:space="preserve"> </w:t>
      </w:r>
      <w:r w:rsidRPr="00446611">
        <w:rPr>
          <w:b/>
          <w:bCs/>
          <w:i/>
          <w:iCs/>
          <w:color w:val="000000"/>
          <w:sz w:val="24"/>
          <w:szCs w:val="24"/>
          <w:highlight w:val="cyan"/>
        </w:rPr>
        <w:t>с</w:t>
      </w:r>
      <w:r w:rsidRPr="00446611">
        <w:rPr>
          <w:b/>
          <w:bCs/>
          <w:i/>
          <w:iCs/>
          <w:color w:val="000000"/>
          <w:spacing w:val="1"/>
          <w:sz w:val="24"/>
          <w:szCs w:val="24"/>
          <w:highlight w:val="cyan"/>
        </w:rPr>
        <w:t>о</w:t>
      </w:r>
      <w:r w:rsidRPr="00446611">
        <w:rPr>
          <w:b/>
          <w:bCs/>
          <w:i/>
          <w:iCs/>
          <w:color w:val="000000"/>
          <w:sz w:val="24"/>
          <w:szCs w:val="24"/>
          <w:highlight w:val="cyan"/>
        </w:rPr>
        <w:t>о</w:t>
      </w:r>
      <w:r w:rsidRPr="00446611">
        <w:rPr>
          <w:b/>
          <w:bCs/>
          <w:i/>
          <w:iCs/>
          <w:color w:val="000000"/>
          <w:spacing w:val="3"/>
          <w:sz w:val="24"/>
          <w:szCs w:val="24"/>
          <w:highlight w:val="cyan"/>
        </w:rPr>
        <w:t>т</w:t>
      </w:r>
      <w:r w:rsidRPr="00446611">
        <w:rPr>
          <w:b/>
          <w:bCs/>
          <w:i/>
          <w:iCs/>
          <w:color w:val="000000"/>
          <w:spacing w:val="-2"/>
          <w:sz w:val="24"/>
          <w:szCs w:val="24"/>
          <w:highlight w:val="cyan"/>
        </w:rPr>
        <w:t>в</w:t>
      </w:r>
      <w:r w:rsidRPr="00446611">
        <w:rPr>
          <w:b/>
          <w:bCs/>
          <w:i/>
          <w:iCs/>
          <w:color w:val="000000"/>
          <w:spacing w:val="-4"/>
          <w:sz w:val="24"/>
          <w:szCs w:val="24"/>
          <w:highlight w:val="cyan"/>
        </w:rPr>
        <w:t>е</w:t>
      </w:r>
      <w:r w:rsidRPr="00446611">
        <w:rPr>
          <w:b/>
          <w:bCs/>
          <w:i/>
          <w:iCs/>
          <w:color w:val="000000"/>
          <w:spacing w:val="3"/>
          <w:sz w:val="24"/>
          <w:szCs w:val="24"/>
          <w:highlight w:val="cyan"/>
        </w:rPr>
        <w:t>т</w:t>
      </w:r>
      <w:r w:rsidRPr="00446611">
        <w:rPr>
          <w:b/>
          <w:bCs/>
          <w:i/>
          <w:iCs/>
          <w:color w:val="000000"/>
          <w:spacing w:val="-4"/>
          <w:sz w:val="24"/>
          <w:szCs w:val="24"/>
          <w:highlight w:val="cyan"/>
        </w:rPr>
        <w:t>с</w:t>
      </w:r>
      <w:r w:rsidRPr="00446611">
        <w:rPr>
          <w:b/>
          <w:bCs/>
          <w:i/>
          <w:iCs/>
          <w:color w:val="000000"/>
          <w:spacing w:val="4"/>
          <w:sz w:val="24"/>
          <w:szCs w:val="24"/>
          <w:highlight w:val="cyan"/>
        </w:rPr>
        <w:t>т</w:t>
      </w:r>
      <w:r w:rsidRPr="00446611">
        <w:rPr>
          <w:b/>
          <w:bCs/>
          <w:i/>
          <w:iCs/>
          <w:color w:val="000000"/>
          <w:spacing w:val="-2"/>
          <w:sz w:val="24"/>
          <w:szCs w:val="24"/>
          <w:highlight w:val="cyan"/>
        </w:rPr>
        <w:t>в</w:t>
      </w:r>
      <w:r w:rsidRPr="00446611">
        <w:rPr>
          <w:b/>
          <w:bCs/>
          <w:i/>
          <w:iCs/>
          <w:color w:val="000000"/>
          <w:sz w:val="24"/>
          <w:szCs w:val="24"/>
          <w:highlight w:val="cyan"/>
        </w:rPr>
        <w:t>ии</w:t>
      </w:r>
      <w:r w:rsidRPr="00446611">
        <w:rPr>
          <w:color w:val="000000"/>
          <w:sz w:val="24"/>
          <w:szCs w:val="24"/>
          <w:highlight w:val="cyan"/>
        </w:rPr>
        <w:t xml:space="preserve"> </w:t>
      </w:r>
      <w:r w:rsidRPr="00446611">
        <w:rPr>
          <w:b/>
          <w:bCs/>
          <w:i/>
          <w:iCs/>
          <w:color w:val="000000"/>
          <w:spacing w:val="-1"/>
          <w:sz w:val="24"/>
          <w:szCs w:val="24"/>
          <w:highlight w:val="cyan"/>
        </w:rPr>
        <w:t>с</w:t>
      </w:r>
      <w:r w:rsidRPr="00446611">
        <w:rPr>
          <w:b/>
          <w:bCs/>
          <w:i/>
          <w:iCs/>
          <w:color w:val="000000"/>
          <w:sz w:val="24"/>
          <w:szCs w:val="24"/>
          <w:highlight w:val="cyan"/>
        </w:rPr>
        <w:t>о</w:t>
      </w:r>
      <w:r w:rsidRPr="00446611">
        <w:rPr>
          <w:color w:val="000000"/>
          <w:sz w:val="24"/>
          <w:szCs w:val="24"/>
          <w:highlight w:val="cyan"/>
        </w:rPr>
        <w:t xml:space="preserve"> </w:t>
      </w:r>
      <w:r w:rsidRPr="00446611">
        <w:rPr>
          <w:b/>
          <w:bCs/>
          <w:i/>
          <w:iCs/>
          <w:color w:val="000000"/>
          <w:sz w:val="24"/>
          <w:szCs w:val="24"/>
          <w:highlight w:val="cyan"/>
        </w:rPr>
        <w:t>следую</w:t>
      </w:r>
      <w:r w:rsidRPr="00446611">
        <w:rPr>
          <w:b/>
          <w:bCs/>
          <w:i/>
          <w:iCs/>
          <w:color w:val="000000"/>
          <w:spacing w:val="-1"/>
          <w:sz w:val="24"/>
          <w:szCs w:val="24"/>
          <w:highlight w:val="cyan"/>
        </w:rPr>
        <w:t>щ</w:t>
      </w:r>
      <w:r w:rsidRPr="00446611">
        <w:rPr>
          <w:b/>
          <w:bCs/>
          <w:i/>
          <w:iCs/>
          <w:color w:val="000000"/>
          <w:sz w:val="24"/>
          <w:szCs w:val="24"/>
          <w:highlight w:val="cyan"/>
        </w:rPr>
        <w:t>ей</w:t>
      </w:r>
      <w:r w:rsidRPr="00446611">
        <w:rPr>
          <w:color w:val="000000"/>
          <w:sz w:val="24"/>
          <w:szCs w:val="24"/>
          <w:highlight w:val="cyan"/>
        </w:rPr>
        <w:t xml:space="preserve"> </w:t>
      </w:r>
      <w:r w:rsidRPr="00446611">
        <w:rPr>
          <w:b/>
          <w:bCs/>
          <w:i/>
          <w:iCs/>
          <w:color w:val="000000"/>
          <w:sz w:val="24"/>
          <w:szCs w:val="24"/>
          <w:highlight w:val="cyan"/>
        </w:rPr>
        <w:t>и</w:t>
      </w:r>
      <w:r w:rsidRPr="00446611">
        <w:rPr>
          <w:b/>
          <w:bCs/>
          <w:i/>
          <w:iCs/>
          <w:color w:val="000000"/>
          <w:spacing w:val="-3"/>
          <w:sz w:val="24"/>
          <w:szCs w:val="24"/>
          <w:highlight w:val="cyan"/>
        </w:rPr>
        <w:t>е</w:t>
      </w:r>
      <w:r w:rsidRPr="00446611">
        <w:rPr>
          <w:b/>
          <w:bCs/>
          <w:i/>
          <w:iCs/>
          <w:color w:val="000000"/>
          <w:sz w:val="24"/>
          <w:szCs w:val="24"/>
          <w:highlight w:val="cyan"/>
        </w:rPr>
        <w:t>р</w:t>
      </w:r>
      <w:r w:rsidRPr="00446611">
        <w:rPr>
          <w:b/>
          <w:bCs/>
          <w:i/>
          <w:iCs/>
          <w:color w:val="000000"/>
          <w:spacing w:val="-1"/>
          <w:sz w:val="24"/>
          <w:szCs w:val="24"/>
          <w:highlight w:val="cyan"/>
        </w:rPr>
        <w:t>ар</w:t>
      </w:r>
      <w:r w:rsidRPr="00446611">
        <w:rPr>
          <w:b/>
          <w:bCs/>
          <w:i/>
          <w:iCs/>
          <w:color w:val="000000"/>
          <w:sz w:val="24"/>
          <w:szCs w:val="24"/>
          <w:highlight w:val="cyan"/>
        </w:rPr>
        <w:t>х</w:t>
      </w:r>
      <w:r w:rsidRPr="00446611">
        <w:rPr>
          <w:b/>
          <w:bCs/>
          <w:i/>
          <w:iCs/>
          <w:color w:val="000000"/>
          <w:spacing w:val="-1"/>
          <w:sz w:val="24"/>
          <w:szCs w:val="24"/>
          <w:highlight w:val="cyan"/>
        </w:rPr>
        <w:t>и</w:t>
      </w:r>
      <w:r w:rsidRPr="00446611">
        <w:rPr>
          <w:b/>
          <w:bCs/>
          <w:i/>
          <w:iCs/>
          <w:color w:val="000000"/>
          <w:sz w:val="24"/>
          <w:szCs w:val="24"/>
          <w:highlight w:val="cyan"/>
        </w:rPr>
        <w:t>ей:</w:t>
      </w:r>
    </w:p>
    <w:p w:rsidR="000155D5" w:rsidRPr="00446611" w:rsidRDefault="000155D5" w:rsidP="000155D5">
      <w:pPr>
        <w:spacing w:line="237" w:lineRule="auto"/>
        <w:ind w:left="454" w:right="1775"/>
        <w:jc w:val="both"/>
        <w:rPr>
          <w:color w:val="000000"/>
          <w:sz w:val="24"/>
          <w:szCs w:val="24"/>
          <w:highlight w:val="cyan"/>
        </w:rPr>
      </w:pPr>
      <w:r w:rsidRPr="00446611">
        <w:rPr>
          <w:color w:val="000000"/>
          <w:sz w:val="24"/>
          <w:szCs w:val="24"/>
          <w:highlight w:val="cyan"/>
        </w:rPr>
        <w:t>— е</w:t>
      </w:r>
      <w:r w:rsidRPr="00446611">
        <w:rPr>
          <w:color w:val="000000"/>
          <w:spacing w:val="-1"/>
          <w:sz w:val="24"/>
          <w:szCs w:val="24"/>
          <w:highlight w:val="cyan"/>
        </w:rPr>
        <w:t>д</w:t>
      </w:r>
      <w:r w:rsidRPr="00446611">
        <w:rPr>
          <w:color w:val="000000"/>
          <w:sz w:val="24"/>
          <w:szCs w:val="24"/>
          <w:highlight w:val="cyan"/>
        </w:rPr>
        <w:t>ин</w:t>
      </w:r>
      <w:r w:rsidRPr="00446611">
        <w:rPr>
          <w:color w:val="000000"/>
          <w:spacing w:val="-1"/>
          <w:sz w:val="24"/>
          <w:szCs w:val="24"/>
          <w:highlight w:val="cyan"/>
        </w:rPr>
        <w:t>а</w:t>
      </w:r>
      <w:r w:rsidRPr="00446611">
        <w:rPr>
          <w:color w:val="000000"/>
          <w:sz w:val="24"/>
          <w:szCs w:val="24"/>
          <w:highlight w:val="cyan"/>
        </w:rPr>
        <w:t xml:space="preserve">я </w:t>
      </w:r>
      <w:r w:rsidRPr="00446611">
        <w:rPr>
          <w:color w:val="000000"/>
          <w:spacing w:val="-2"/>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z w:val="24"/>
          <w:szCs w:val="24"/>
          <w:highlight w:val="cyan"/>
        </w:rPr>
        <w:t>орма</w:t>
      </w:r>
      <w:r w:rsidRPr="00446611">
        <w:rPr>
          <w:color w:val="000000"/>
          <w:spacing w:val="-2"/>
          <w:sz w:val="24"/>
          <w:szCs w:val="24"/>
          <w:highlight w:val="cyan"/>
        </w:rPr>
        <w:t>ц</w:t>
      </w:r>
      <w:r w:rsidRPr="00446611">
        <w:rPr>
          <w:color w:val="000000"/>
          <w:sz w:val="24"/>
          <w:szCs w:val="24"/>
          <w:highlight w:val="cyan"/>
        </w:rPr>
        <w:t>ион</w:t>
      </w:r>
      <w:r w:rsidRPr="00446611">
        <w:rPr>
          <w:color w:val="000000"/>
          <w:spacing w:val="-1"/>
          <w:sz w:val="24"/>
          <w:szCs w:val="24"/>
          <w:highlight w:val="cyan"/>
        </w:rPr>
        <w:t>н</w:t>
      </w:r>
      <w:r w:rsidRPr="00446611">
        <w:rPr>
          <w:color w:val="000000"/>
          <w:spacing w:val="3"/>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w:t>
      </w:r>
      <w:r w:rsidRPr="00446611">
        <w:rPr>
          <w:color w:val="000000"/>
          <w:spacing w:val="-3"/>
          <w:sz w:val="24"/>
          <w:szCs w:val="24"/>
          <w:highlight w:val="cyan"/>
        </w:rPr>
        <w:t>ь</w:t>
      </w:r>
      <w:r w:rsidRPr="00446611">
        <w:rPr>
          <w:color w:val="000000"/>
          <w:sz w:val="24"/>
          <w:szCs w:val="24"/>
          <w:highlight w:val="cyan"/>
        </w:rPr>
        <w:t xml:space="preserve">ная </w:t>
      </w:r>
      <w:r w:rsidRPr="00446611">
        <w:rPr>
          <w:color w:val="000000"/>
          <w:spacing w:val="-1"/>
          <w:sz w:val="24"/>
          <w:szCs w:val="24"/>
          <w:highlight w:val="cyan"/>
        </w:rPr>
        <w:t>с</w:t>
      </w:r>
      <w:r w:rsidRPr="00446611">
        <w:rPr>
          <w:color w:val="000000"/>
          <w:sz w:val="24"/>
          <w:szCs w:val="24"/>
          <w:highlight w:val="cyan"/>
        </w:rPr>
        <w:t>р</w:t>
      </w:r>
      <w:r w:rsidRPr="00446611">
        <w:rPr>
          <w:color w:val="000000"/>
          <w:spacing w:val="-2"/>
          <w:sz w:val="24"/>
          <w:szCs w:val="24"/>
          <w:highlight w:val="cyan"/>
        </w:rPr>
        <w:t>е</w:t>
      </w:r>
      <w:r w:rsidRPr="00446611">
        <w:rPr>
          <w:color w:val="000000"/>
          <w:spacing w:val="3"/>
          <w:sz w:val="24"/>
          <w:szCs w:val="24"/>
          <w:highlight w:val="cyan"/>
        </w:rPr>
        <w:t>д</w:t>
      </w:r>
      <w:r w:rsidRPr="00446611">
        <w:rPr>
          <w:color w:val="000000"/>
          <w:sz w:val="24"/>
          <w:szCs w:val="24"/>
          <w:highlight w:val="cyan"/>
        </w:rPr>
        <w:t>а с</w:t>
      </w:r>
      <w:r w:rsidRPr="00446611">
        <w:rPr>
          <w:color w:val="000000"/>
          <w:spacing w:val="-2"/>
          <w:sz w:val="24"/>
          <w:szCs w:val="24"/>
          <w:highlight w:val="cyan"/>
        </w:rPr>
        <w:t>т</w:t>
      </w:r>
      <w:r w:rsidRPr="00446611">
        <w:rPr>
          <w:color w:val="000000"/>
          <w:sz w:val="24"/>
          <w:szCs w:val="24"/>
          <w:highlight w:val="cyan"/>
        </w:rPr>
        <w:t>ран</w:t>
      </w:r>
      <w:r w:rsidRPr="00446611">
        <w:rPr>
          <w:color w:val="000000"/>
          <w:spacing w:val="-2"/>
          <w:sz w:val="24"/>
          <w:szCs w:val="24"/>
          <w:highlight w:val="cyan"/>
        </w:rPr>
        <w:t>ы</w:t>
      </w:r>
      <w:r w:rsidRPr="00446611">
        <w:rPr>
          <w:color w:val="000000"/>
          <w:sz w:val="24"/>
          <w:szCs w:val="24"/>
          <w:highlight w:val="cyan"/>
        </w:rPr>
        <w:t>;</w:t>
      </w:r>
    </w:p>
    <w:p w:rsidR="000155D5" w:rsidRPr="00446611" w:rsidRDefault="000155D5" w:rsidP="000155D5">
      <w:pPr>
        <w:spacing w:line="237" w:lineRule="auto"/>
        <w:ind w:left="454" w:right="1775"/>
        <w:jc w:val="both"/>
        <w:rPr>
          <w:color w:val="000000"/>
          <w:sz w:val="24"/>
          <w:szCs w:val="24"/>
          <w:highlight w:val="cyan"/>
        </w:rPr>
      </w:pPr>
      <w:r w:rsidRPr="00446611">
        <w:rPr>
          <w:color w:val="000000"/>
          <w:sz w:val="24"/>
          <w:szCs w:val="24"/>
          <w:highlight w:val="cyan"/>
        </w:rPr>
        <w:t xml:space="preserve"> — е</w:t>
      </w:r>
      <w:r w:rsidRPr="00446611">
        <w:rPr>
          <w:color w:val="000000"/>
          <w:spacing w:val="-1"/>
          <w:sz w:val="24"/>
          <w:szCs w:val="24"/>
          <w:highlight w:val="cyan"/>
        </w:rPr>
        <w:t>д</w:t>
      </w:r>
      <w:r w:rsidRPr="00446611">
        <w:rPr>
          <w:color w:val="000000"/>
          <w:sz w:val="24"/>
          <w:szCs w:val="24"/>
          <w:highlight w:val="cyan"/>
        </w:rPr>
        <w:t>ин</w:t>
      </w:r>
      <w:r w:rsidRPr="00446611">
        <w:rPr>
          <w:color w:val="000000"/>
          <w:spacing w:val="-1"/>
          <w:sz w:val="24"/>
          <w:szCs w:val="24"/>
          <w:highlight w:val="cyan"/>
        </w:rPr>
        <w:t>а</w:t>
      </w:r>
      <w:r w:rsidRPr="00446611">
        <w:rPr>
          <w:color w:val="000000"/>
          <w:sz w:val="24"/>
          <w:szCs w:val="24"/>
          <w:highlight w:val="cyan"/>
        </w:rPr>
        <w:t xml:space="preserve">я </w:t>
      </w:r>
      <w:r w:rsidRPr="00446611">
        <w:rPr>
          <w:color w:val="000000"/>
          <w:spacing w:val="-2"/>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z w:val="24"/>
          <w:szCs w:val="24"/>
          <w:highlight w:val="cyan"/>
        </w:rPr>
        <w:t>орма</w:t>
      </w:r>
      <w:r w:rsidRPr="00446611">
        <w:rPr>
          <w:color w:val="000000"/>
          <w:spacing w:val="-2"/>
          <w:sz w:val="24"/>
          <w:szCs w:val="24"/>
          <w:highlight w:val="cyan"/>
        </w:rPr>
        <w:t>ц</w:t>
      </w:r>
      <w:r w:rsidRPr="00446611">
        <w:rPr>
          <w:color w:val="000000"/>
          <w:sz w:val="24"/>
          <w:szCs w:val="24"/>
          <w:highlight w:val="cyan"/>
        </w:rPr>
        <w:t>ион</w:t>
      </w:r>
      <w:r w:rsidRPr="00446611">
        <w:rPr>
          <w:color w:val="000000"/>
          <w:spacing w:val="-1"/>
          <w:sz w:val="24"/>
          <w:szCs w:val="24"/>
          <w:highlight w:val="cyan"/>
        </w:rPr>
        <w:t>н</w:t>
      </w:r>
      <w:r w:rsidRPr="00446611">
        <w:rPr>
          <w:color w:val="000000"/>
          <w:spacing w:val="3"/>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w:t>
      </w:r>
      <w:r w:rsidRPr="00446611">
        <w:rPr>
          <w:color w:val="000000"/>
          <w:spacing w:val="-3"/>
          <w:sz w:val="24"/>
          <w:szCs w:val="24"/>
          <w:highlight w:val="cyan"/>
        </w:rPr>
        <w:t>ь</w:t>
      </w:r>
      <w:r w:rsidRPr="00446611">
        <w:rPr>
          <w:color w:val="000000"/>
          <w:sz w:val="24"/>
          <w:szCs w:val="24"/>
          <w:highlight w:val="cyan"/>
        </w:rPr>
        <w:t xml:space="preserve">ная </w:t>
      </w:r>
      <w:r w:rsidRPr="00446611">
        <w:rPr>
          <w:color w:val="000000"/>
          <w:spacing w:val="-1"/>
          <w:sz w:val="24"/>
          <w:szCs w:val="24"/>
          <w:highlight w:val="cyan"/>
        </w:rPr>
        <w:t>с</w:t>
      </w:r>
      <w:r w:rsidRPr="00446611">
        <w:rPr>
          <w:color w:val="000000"/>
          <w:sz w:val="24"/>
          <w:szCs w:val="24"/>
          <w:highlight w:val="cyan"/>
        </w:rPr>
        <w:t>р</w:t>
      </w:r>
      <w:r w:rsidRPr="00446611">
        <w:rPr>
          <w:color w:val="000000"/>
          <w:spacing w:val="-2"/>
          <w:sz w:val="24"/>
          <w:szCs w:val="24"/>
          <w:highlight w:val="cyan"/>
        </w:rPr>
        <w:t>е</w:t>
      </w:r>
      <w:r w:rsidRPr="00446611">
        <w:rPr>
          <w:color w:val="000000"/>
          <w:sz w:val="24"/>
          <w:szCs w:val="24"/>
          <w:highlight w:val="cyan"/>
        </w:rPr>
        <w:t>да рег</w:t>
      </w:r>
      <w:r w:rsidRPr="00446611">
        <w:rPr>
          <w:color w:val="000000"/>
          <w:spacing w:val="-2"/>
          <w:sz w:val="24"/>
          <w:szCs w:val="24"/>
          <w:highlight w:val="cyan"/>
        </w:rPr>
        <w:t>и</w:t>
      </w:r>
      <w:r w:rsidRPr="00446611">
        <w:rPr>
          <w:color w:val="000000"/>
          <w:spacing w:val="-1"/>
          <w:sz w:val="24"/>
          <w:szCs w:val="24"/>
          <w:highlight w:val="cyan"/>
        </w:rPr>
        <w:t>о</w:t>
      </w:r>
      <w:r w:rsidRPr="00446611">
        <w:rPr>
          <w:color w:val="000000"/>
          <w:sz w:val="24"/>
          <w:szCs w:val="24"/>
          <w:highlight w:val="cyan"/>
        </w:rPr>
        <w:t>на;</w:t>
      </w:r>
    </w:p>
    <w:p w:rsidR="000155D5" w:rsidRPr="00446611" w:rsidRDefault="000155D5" w:rsidP="000155D5">
      <w:pPr>
        <w:ind w:left="1" w:right="-20" w:firstLine="453"/>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2"/>
          <w:sz w:val="24"/>
          <w:szCs w:val="24"/>
          <w:highlight w:val="cyan"/>
        </w:rPr>
        <w:t>а</w:t>
      </w:r>
      <w:r w:rsidRPr="00446611">
        <w:rPr>
          <w:color w:val="000000"/>
          <w:sz w:val="24"/>
          <w:szCs w:val="24"/>
          <w:highlight w:val="cyan"/>
        </w:rPr>
        <w:t>я</w:t>
      </w:r>
      <w:r w:rsidRPr="00446611">
        <w:rPr>
          <w:color w:val="000000"/>
          <w:spacing w:val="4"/>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р</w:t>
      </w:r>
      <w:r w:rsidRPr="00446611">
        <w:rPr>
          <w:color w:val="000000"/>
          <w:spacing w:val="-1"/>
          <w:sz w:val="24"/>
          <w:szCs w:val="24"/>
          <w:highlight w:val="cyan"/>
        </w:rPr>
        <w:t>е</w:t>
      </w:r>
      <w:r w:rsidRPr="00446611">
        <w:rPr>
          <w:color w:val="000000"/>
          <w:sz w:val="24"/>
          <w:szCs w:val="24"/>
          <w:highlight w:val="cyan"/>
        </w:rPr>
        <w:t>да</w:t>
      </w:r>
      <w:r w:rsidRPr="00446611">
        <w:rPr>
          <w:color w:val="000000"/>
          <w:spacing w:val="7"/>
          <w:sz w:val="24"/>
          <w:szCs w:val="24"/>
          <w:highlight w:val="cyan"/>
        </w:rPr>
        <w:t xml:space="preserve"> </w:t>
      </w:r>
      <w:r w:rsidRPr="00446611">
        <w:rPr>
          <w:color w:val="000000"/>
          <w:sz w:val="24"/>
          <w:szCs w:val="24"/>
          <w:highlight w:val="cyan"/>
        </w:rPr>
        <w:t>орг</w:t>
      </w:r>
      <w:r w:rsidRPr="00446611">
        <w:rPr>
          <w:color w:val="000000"/>
          <w:spacing w:val="-2"/>
          <w:sz w:val="24"/>
          <w:szCs w:val="24"/>
          <w:highlight w:val="cyan"/>
        </w:rPr>
        <w:t>а</w:t>
      </w:r>
      <w:r w:rsidRPr="00446611">
        <w:rPr>
          <w:color w:val="000000"/>
          <w:sz w:val="24"/>
          <w:szCs w:val="24"/>
          <w:highlight w:val="cyan"/>
        </w:rPr>
        <w:t>низ</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3"/>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с</w:t>
      </w:r>
      <w:r w:rsidRPr="00446611">
        <w:rPr>
          <w:color w:val="000000"/>
          <w:spacing w:val="-3"/>
          <w:sz w:val="24"/>
          <w:szCs w:val="24"/>
          <w:highlight w:val="cyan"/>
        </w:rPr>
        <w:t>у</w:t>
      </w:r>
      <w:r w:rsidRPr="00446611">
        <w:rPr>
          <w:color w:val="000000"/>
          <w:sz w:val="24"/>
          <w:szCs w:val="24"/>
          <w:highlight w:val="cyan"/>
        </w:rPr>
        <w:t>ществ</w:t>
      </w:r>
      <w:r w:rsidRPr="00446611">
        <w:rPr>
          <w:color w:val="000000"/>
          <w:spacing w:val="-1"/>
          <w:sz w:val="24"/>
          <w:szCs w:val="24"/>
          <w:highlight w:val="cyan"/>
        </w:rPr>
        <w:t>л</w:t>
      </w:r>
      <w:r w:rsidRPr="00446611">
        <w:rPr>
          <w:color w:val="000000"/>
          <w:sz w:val="24"/>
          <w:szCs w:val="24"/>
          <w:highlight w:val="cyan"/>
        </w:rPr>
        <w:t>яющ</w:t>
      </w:r>
      <w:r w:rsidRPr="00446611">
        <w:rPr>
          <w:color w:val="000000"/>
          <w:spacing w:val="-3"/>
          <w:sz w:val="24"/>
          <w:szCs w:val="24"/>
          <w:highlight w:val="cyan"/>
        </w:rPr>
        <w:t>е</w:t>
      </w:r>
      <w:r w:rsidRPr="00446611">
        <w:rPr>
          <w:color w:val="000000"/>
          <w:sz w:val="24"/>
          <w:szCs w:val="24"/>
          <w:highlight w:val="cyan"/>
        </w:rPr>
        <w:t>й обра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w:t>
      </w:r>
      <w:r w:rsidRPr="00446611">
        <w:rPr>
          <w:color w:val="000000"/>
          <w:sz w:val="24"/>
          <w:szCs w:val="24"/>
          <w:highlight w:val="cyan"/>
        </w:rPr>
        <w:t>ьн</w:t>
      </w:r>
      <w:r w:rsidRPr="00446611">
        <w:rPr>
          <w:color w:val="000000"/>
          <w:spacing w:val="-4"/>
          <w:sz w:val="24"/>
          <w:szCs w:val="24"/>
          <w:highlight w:val="cyan"/>
        </w:rPr>
        <w:t>у</w:t>
      </w:r>
      <w:r w:rsidRPr="00446611">
        <w:rPr>
          <w:color w:val="000000"/>
          <w:sz w:val="24"/>
          <w:szCs w:val="24"/>
          <w:highlight w:val="cyan"/>
        </w:rPr>
        <w:t>ю деятел</w:t>
      </w:r>
      <w:r w:rsidRPr="00446611">
        <w:rPr>
          <w:color w:val="000000"/>
          <w:spacing w:val="-1"/>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ст</w:t>
      </w:r>
      <w:r w:rsidRPr="00446611">
        <w:rPr>
          <w:color w:val="000000"/>
          <w:spacing w:val="1"/>
          <w:sz w:val="24"/>
          <w:szCs w:val="24"/>
          <w:highlight w:val="cyan"/>
        </w:rPr>
        <w:t>ь</w:t>
      </w:r>
      <w:r w:rsidRPr="00446611">
        <w:rPr>
          <w:color w:val="000000"/>
          <w:sz w:val="24"/>
          <w:szCs w:val="24"/>
          <w:highlight w:val="cyan"/>
        </w:rPr>
        <w:t>;</w:t>
      </w:r>
    </w:p>
    <w:p w:rsidR="000155D5" w:rsidRPr="00446611" w:rsidRDefault="000155D5" w:rsidP="000155D5">
      <w:pPr>
        <w:spacing w:line="237" w:lineRule="auto"/>
        <w:ind w:left="454" w:right="2223"/>
        <w:jc w:val="both"/>
        <w:rPr>
          <w:color w:val="000000"/>
          <w:sz w:val="24"/>
          <w:szCs w:val="24"/>
          <w:highlight w:val="cyan"/>
        </w:rPr>
      </w:pPr>
      <w:r w:rsidRPr="00446611">
        <w:rPr>
          <w:color w:val="000000"/>
          <w:sz w:val="24"/>
          <w:szCs w:val="24"/>
          <w:highlight w:val="cyan"/>
        </w:rPr>
        <w:t>— пред</w:t>
      </w:r>
      <w:r w:rsidRPr="00446611">
        <w:rPr>
          <w:color w:val="000000"/>
          <w:spacing w:val="-2"/>
          <w:sz w:val="24"/>
          <w:szCs w:val="24"/>
          <w:highlight w:val="cyan"/>
        </w:rPr>
        <w:t>м</w:t>
      </w:r>
      <w:r w:rsidRPr="00446611">
        <w:rPr>
          <w:color w:val="000000"/>
          <w:sz w:val="24"/>
          <w:szCs w:val="24"/>
          <w:highlight w:val="cyan"/>
        </w:rPr>
        <w:t>етн</w:t>
      </w:r>
      <w:r w:rsidRPr="00446611">
        <w:rPr>
          <w:color w:val="000000"/>
          <w:spacing w:val="-2"/>
          <w:sz w:val="24"/>
          <w:szCs w:val="24"/>
          <w:highlight w:val="cyan"/>
        </w:rPr>
        <w:t>а</w:t>
      </w:r>
      <w:r w:rsidRPr="00446611">
        <w:rPr>
          <w:color w:val="000000"/>
          <w:sz w:val="24"/>
          <w:szCs w:val="24"/>
          <w:highlight w:val="cyan"/>
        </w:rPr>
        <w:t xml:space="preserve">я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pacing w:val="-2"/>
          <w:sz w:val="24"/>
          <w:szCs w:val="24"/>
          <w:highlight w:val="cyan"/>
        </w:rPr>
        <w:t>о</w:t>
      </w:r>
      <w:r w:rsidRPr="00446611">
        <w:rPr>
          <w:color w:val="000000"/>
          <w:sz w:val="24"/>
          <w:szCs w:val="24"/>
          <w:highlight w:val="cyan"/>
        </w:rPr>
        <w:t>рм</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о</w:t>
      </w:r>
      <w:r w:rsidRPr="00446611">
        <w:rPr>
          <w:color w:val="000000"/>
          <w:spacing w:val="-1"/>
          <w:sz w:val="24"/>
          <w:szCs w:val="24"/>
          <w:highlight w:val="cyan"/>
        </w:rPr>
        <w:t>нн</w:t>
      </w:r>
      <w:r w:rsidRPr="00446611">
        <w:rPr>
          <w:color w:val="000000"/>
          <w:spacing w:val="3"/>
          <w:sz w:val="24"/>
          <w:szCs w:val="24"/>
          <w:highlight w:val="cyan"/>
        </w:rPr>
        <w:t>о</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w:t>
      </w:r>
      <w:r w:rsidRPr="00446611">
        <w:rPr>
          <w:color w:val="000000"/>
          <w:sz w:val="24"/>
          <w:szCs w:val="24"/>
          <w:highlight w:val="cyan"/>
        </w:rPr>
        <w:t xml:space="preserve">ьная </w:t>
      </w:r>
      <w:r w:rsidRPr="00446611">
        <w:rPr>
          <w:color w:val="000000"/>
          <w:spacing w:val="-2"/>
          <w:sz w:val="24"/>
          <w:szCs w:val="24"/>
          <w:highlight w:val="cyan"/>
        </w:rPr>
        <w:t>с</w:t>
      </w:r>
      <w:r w:rsidRPr="00446611">
        <w:rPr>
          <w:color w:val="000000"/>
          <w:sz w:val="24"/>
          <w:szCs w:val="24"/>
          <w:highlight w:val="cyan"/>
        </w:rPr>
        <w:t>р</w:t>
      </w:r>
      <w:r w:rsidRPr="00446611">
        <w:rPr>
          <w:color w:val="000000"/>
          <w:spacing w:val="-1"/>
          <w:sz w:val="24"/>
          <w:szCs w:val="24"/>
          <w:highlight w:val="cyan"/>
        </w:rPr>
        <w:t>е</w:t>
      </w:r>
      <w:r w:rsidRPr="00446611">
        <w:rPr>
          <w:color w:val="000000"/>
          <w:sz w:val="24"/>
          <w:szCs w:val="24"/>
          <w:highlight w:val="cyan"/>
        </w:rPr>
        <w:t>да;</w:t>
      </w:r>
    </w:p>
    <w:p w:rsidR="000155D5" w:rsidRPr="00446611" w:rsidRDefault="000155D5" w:rsidP="000155D5">
      <w:pPr>
        <w:spacing w:line="237" w:lineRule="auto"/>
        <w:ind w:left="454" w:right="2223"/>
        <w:jc w:val="both"/>
        <w:rPr>
          <w:color w:val="000000"/>
          <w:sz w:val="24"/>
          <w:szCs w:val="24"/>
          <w:highlight w:val="cyan"/>
        </w:rPr>
      </w:pPr>
      <w:r w:rsidRPr="00446611">
        <w:rPr>
          <w:color w:val="000000"/>
          <w:sz w:val="24"/>
          <w:szCs w:val="24"/>
          <w:highlight w:val="cyan"/>
        </w:rPr>
        <w:t xml:space="preserve"> —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2"/>
          <w:sz w:val="24"/>
          <w:szCs w:val="24"/>
          <w:highlight w:val="cyan"/>
        </w:rPr>
        <w:t>а</w:t>
      </w:r>
      <w:r w:rsidRPr="00446611">
        <w:rPr>
          <w:color w:val="000000"/>
          <w:sz w:val="24"/>
          <w:szCs w:val="24"/>
          <w:highlight w:val="cyan"/>
        </w:rPr>
        <w:t>я ср</w:t>
      </w:r>
      <w:r w:rsidRPr="00446611">
        <w:rPr>
          <w:color w:val="000000"/>
          <w:spacing w:val="-3"/>
          <w:sz w:val="24"/>
          <w:szCs w:val="24"/>
          <w:highlight w:val="cyan"/>
        </w:rPr>
        <w:t>е</w:t>
      </w:r>
      <w:r w:rsidRPr="00446611">
        <w:rPr>
          <w:color w:val="000000"/>
          <w:sz w:val="24"/>
          <w:szCs w:val="24"/>
          <w:highlight w:val="cyan"/>
        </w:rPr>
        <w:t>да У</w:t>
      </w:r>
      <w:r w:rsidRPr="00446611">
        <w:rPr>
          <w:color w:val="000000"/>
          <w:spacing w:val="-1"/>
          <w:sz w:val="24"/>
          <w:szCs w:val="24"/>
          <w:highlight w:val="cyan"/>
        </w:rPr>
        <w:t>М</w:t>
      </w:r>
      <w:r w:rsidRPr="00446611">
        <w:rPr>
          <w:color w:val="000000"/>
          <w:sz w:val="24"/>
          <w:szCs w:val="24"/>
          <w:highlight w:val="cyan"/>
        </w:rPr>
        <w:t>К;</w:t>
      </w:r>
    </w:p>
    <w:p w:rsidR="000155D5" w:rsidRPr="00446611" w:rsidRDefault="000155D5" w:rsidP="000155D5">
      <w:pPr>
        <w:ind w:left="454" w:right="1344"/>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2"/>
          <w:sz w:val="24"/>
          <w:szCs w:val="24"/>
          <w:highlight w:val="cyan"/>
        </w:rPr>
        <w:t>а</w:t>
      </w:r>
      <w:r w:rsidRPr="00446611">
        <w:rPr>
          <w:color w:val="000000"/>
          <w:sz w:val="24"/>
          <w:szCs w:val="24"/>
          <w:highlight w:val="cyan"/>
        </w:rPr>
        <w:t>я ср</w:t>
      </w:r>
      <w:r w:rsidRPr="00446611">
        <w:rPr>
          <w:color w:val="000000"/>
          <w:spacing w:val="-3"/>
          <w:sz w:val="24"/>
          <w:szCs w:val="24"/>
          <w:highlight w:val="cyan"/>
        </w:rPr>
        <w:t>е</w:t>
      </w:r>
      <w:r w:rsidRPr="00446611">
        <w:rPr>
          <w:color w:val="000000"/>
          <w:sz w:val="24"/>
          <w:szCs w:val="24"/>
          <w:highlight w:val="cyan"/>
        </w:rPr>
        <w:t xml:space="preserve">да </w:t>
      </w:r>
      <w:r w:rsidRPr="00446611">
        <w:rPr>
          <w:color w:val="000000"/>
          <w:spacing w:val="-1"/>
          <w:sz w:val="24"/>
          <w:szCs w:val="24"/>
          <w:highlight w:val="cyan"/>
        </w:rPr>
        <w:t>к</w:t>
      </w:r>
      <w:r w:rsidRPr="00446611">
        <w:rPr>
          <w:color w:val="000000"/>
          <w:sz w:val="24"/>
          <w:szCs w:val="24"/>
          <w:highlight w:val="cyan"/>
        </w:rPr>
        <w:t>ом</w:t>
      </w:r>
      <w:r w:rsidRPr="00446611">
        <w:rPr>
          <w:color w:val="000000"/>
          <w:spacing w:val="-1"/>
          <w:sz w:val="24"/>
          <w:szCs w:val="24"/>
          <w:highlight w:val="cyan"/>
        </w:rPr>
        <w:t>по</w:t>
      </w:r>
      <w:r w:rsidRPr="00446611">
        <w:rPr>
          <w:color w:val="000000"/>
          <w:sz w:val="24"/>
          <w:szCs w:val="24"/>
          <w:highlight w:val="cyan"/>
        </w:rPr>
        <w:t>нен</w:t>
      </w:r>
      <w:r w:rsidRPr="00446611">
        <w:rPr>
          <w:color w:val="000000"/>
          <w:spacing w:val="-2"/>
          <w:sz w:val="24"/>
          <w:szCs w:val="24"/>
          <w:highlight w:val="cyan"/>
        </w:rPr>
        <w:t>т</w:t>
      </w:r>
      <w:r w:rsidRPr="00446611">
        <w:rPr>
          <w:color w:val="000000"/>
          <w:sz w:val="24"/>
          <w:szCs w:val="24"/>
          <w:highlight w:val="cyan"/>
        </w:rPr>
        <w:t>ов У</w:t>
      </w:r>
      <w:r w:rsidRPr="00446611">
        <w:rPr>
          <w:color w:val="000000"/>
          <w:spacing w:val="-2"/>
          <w:sz w:val="24"/>
          <w:szCs w:val="24"/>
          <w:highlight w:val="cyan"/>
        </w:rPr>
        <w:t>М</w:t>
      </w:r>
      <w:r w:rsidRPr="00446611">
        <w:rPr>
          <w:color w:val="000000"/>
          <w:sz w:val="24"/>
          <w:szCs w:val="24"/>
          <w:highlight w:val="cyan"/>
        </w:rPr>
        <w:t>К</w:t>
      </w:r>
    </w:p>
    <w:p w:rsidR="000155D5" w:rsidRPr="00446611" w:rsidRDefault="000155D5" w:rsidP="000155D5">
      <w:pPr>
        <w:ind w:left="454" w:right="1344"/>
        <w:jc w:val="both"/>
        <w:rPr>
          <w:color w:val="000000"/>
          <w:sz w:val="24"/>
          <w:szCs w:val="24"/>
          <w:highlight w:val="cyan"/>
        </w:rPr>
      </w:pPr>
      <w:r w:rsidRPr="00446611">
        <w:rPr>
          <w:color w:val="000000"/>
          <w:sz w:val="24"/>
          <w:szCs w:val="24"/>
          <w:highlight w:val="cyan"/>
        </w:rPr>
        <w:t xml:space="preserve"> —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2"/>
          <w:sz w:val="24"/>
          <w:szCs w:val="24"/>
          <w:highlight w:val="cyan"/>
        </w:rPr>
        <w:t>а</w:t>
      </w:r>
      <w:r w:rsidRPr="00446611">
        <w:rPr>
          <w:color w:val="000000"/>
          <w:sz w:val="24"/>
          <w:szCs w:val="24"/>
          <w:highlight w:val="cyan"/>
        </w:rPr>
        <w:t>я ср</w:t>
      </w:r>
      <w:r w:rsidRPr="00446611">
        <w:rPr>
          <w:color w:val="000000"/>
          <w:spacing w:val="-3"/>
          <w:sz w:val="24"/>
          <w:szCs w:val="24"/>
          <w:highlight w:val="cyan"/>
        </w:rPr>
        <w:t>е</w:t>
      </w:r>
      <w:r w:rsidRPr="00446611">
        <w:rPr>
          <w:color w:val="000000"/>
          <w:sz w:val="24"/>
          <w:szCs w:val="24"/>
          <w:highlight w:val="cyan"/>
        </w:rPr>
        <w:t>да элем</w:t>
      </w:r>
      <w:r w:rsidRPr="00446611">
        <w:rPr>
          <w:color w:val="000000"/>
          <w:spacing w:val="-3"/>
          <w:sz w:val="24"/>
          <w:szCs w:val="24"/>
          <w:highlight w:val="cyan"/>
        </w:rPr>
        <w:t>е</w:t>
      </w:r>
      <w:r w:rsidRPr="00446611">
        <w:rPr>
          <w:color w:val="000000"/>
          <w:sz w:val="24"/>
          <w:szCs w:val="24"/>
          <w:highlight w:val="cyan"/>
        </w:rPr>
        <w:t xml:space="preserve">нтов </w:t>
      </w:r>
      <w:r w:rsidRPr="00446611">
        <w:rPr>
          <w:color w:val="000000"/>
          <w:spacing w:val="-1"/>
          <w:sz w:val="24"/>
          <w:szCs w:val="24"/>
          <w:highlight w:val="cyan"/>
        </w:rPr>
        <w:t>У</w:t>
      </w:r>
      <w:r w:rsidRPr="00446611">
        <w:rPr>
          <w:color w:val="000000"/>
          <w:sz w:val="24"/>
          <w:szCs w:val="24"/>
          <w:highlight w:val="cyan"/>
        </w:rPr>
        <w:t xml:space="preserve">МК. </w:t>
      </w:r>
    </w:p>
    <w:p w:rsidR="000155D5" w:rsidRPr="00446611" w:rsidRDefault="000155D5" w:rsidP="000155D5">
      <w:pPr>
        <w:ind w:left="454" w:right="1344"/>
        <w:jc w:val="both"/>
        <w:rPr>
          <w:b/>
          <w:bCs/>
          <w:i/>
          <w:iCs/>
          <w:color w:val="000000"/>
          <w:sz w:val="24"/>
          <w:szCs w:val="24"/>
          <w:highlight w:val="cyan"/>
        </w:rPr>
      </w:pPr>
      <w:r w:rsidRPr="00446611">
        <w:rPr>
          <w:b/>
          <w:bCs/>
          <w:i/>
          <w:iCs/>
          <w:color w:val="000000"/>
          <w:spacing w:val="-1"/>
          <w:sz w:val="24"/>
          <w:szCs w:val="24"/>
          <w:highlight w:val="cyan"/>
        </w:rPr>
        <w:t>О</w:t>
      </w:r>
      <w:r w:rsidRPr="00446611">
        <w:rPr>
          <w:b/>
          <w:bCs/>
          <w:i/>
          <w:iCs/>
          <w:color w:val="000000"/>
          <w:sz w:val="24"/>
          <w:szCs w:val="24"/>
          <w:highlight w:val="cyan"/>
        </w:rPr>
        <w:t>сн</w:t>
      </w:r>
      <w:r w:rsidRPr="00446611">
        <w:rPr>
          <w:b/>
          <w:bCs/>
          <w:i/>
          <w:iCs/>
          <w:color w:val="000000"/>
          <w:spacing w:val="1"/>
          <w:sz w:val="24"/>
          <w:szCs w:val="24"/>
          <w:highlight w:val="cyan"/>
        </w:rPr>
        <w:t>о</w:t>
      </w:r>
      <w:r w:rsidRPr="00446611">
        <w:rPr>
          <w:b/>
          <w:bCs/>
          <w:i/>
          <w:iCs/>
          <w:color w:val="000000"/>
          <w:sz w:val="24"/>
          <w:szCs w:val="24"/>
          <w:highlight w:val="cyan"/>
        </w:rPr>
        <w:t>вн</w:t>
      </w:r>
      <w:r w:rsidRPr="00446611">
        <w:rPr>
          <w:b/>
          <w:bCs/>
          <w:i/>
          <w:iCs/>
          <w:color w:val="000000"/>
          <w:spacing w:val="-1"/>
          <w:sz w:val="24"/>
          <w:szCs w:val="24"/>
          <w:highlight w:val="cyan"/>
        </w:rPr>
        <w:t>ы</w:t>
      </w:r>
      <w:r w:rsidRPr="00446611">
        <w:rPr>
          <w:b/>
          <w:bCs/>
          <w:i/>
          <w:iCs/>
          <w:color w:val="000000"/>
          <w:sz w:val="24"/>
          <w:szCs w:val="24"/>
          <w:highlight w:val="cyan"/>
        </w:rPr>
        <w:t>ми</w:t>
      </w:r>
      <w:r w:rsidRPr="00446611">
        <w:rPr>
          <w:color w:val="000000"/>
          <w:spacing w:val="-3"/>
          <w:sz w:val="24"/>
          <w:szCs w:val="24"/>
          <w:highlight w:val="cyan"/>
        </w:rPr>
        <w:t xml:space="preserve"> </w:t>
      </w:r>
      <w:r w:rsidRPr="00446611">
        <w:rPr>
          <w:b/>
          <w:bCs/>
          <w:i/>
          <w:iCs/>
          <w:color w:val="000000"/>
          <w:sz w:val="24"/>
          <w:szCs w:val="24"/>
          <w:highlight w:val="cyan"/>
        </w:rPr>
        <w:t>элеме</w:t>
      </w:r>
      <w:r w:rsidRPr="00446611">
        <w:rPr>
          <w:b/>
          <w:bCs/>
          <w:i/>
          <w:iCs/>
          <w:color w:val="000000"/>
          <w:spacing w:val="-1"/>
          <w:sz w:val="24"/>
          <w:szCs w:val="24"/>
          <w:highlight w:val="cyan"/>
        </w:rPr>
        <w:t>н</w:t>
      </w:r>
      <w:r w:rsidRPr="00446611">
        <w:rPr>
          <w:b/>
          <w:bCs/>
          <w:i/>
          <w:iCs/>
          <w:color w:val="000000"/>
          <w:sz w:val="24"/>
          <w:szCs w:val="24"/>
          <w:highlight w:val="cyan"/>
        </w:rPr>
        <w:t>тами</w:t>
      </w:r>
      <w:r w:rsidRPr="00446611">
        <w:rPr>
          <w:color w:val="000000"/>
          <w:spacing w:val="-1"/>
          <w:sz w:val="24"/>
          <w:szCs w:val="24"/>
          <w:highlight w:val="cyan"/>
        </w:rPr>
        <w:t xml:space="preserve"> </w:t>
      </w:r>
      <w:r w:rsidRPr="00446611">
        <w:rPr>
          <w:b/>
          <w:bCs/>
          <w:i/>
          <w:iCs/>
          <w:color w:val="000000"/>
          <w:sz w:val="24"/>
          <w:szCs w:val="24"/>
          <w:highlight w:val="cyan"/>
        </w:rPr>
        <w:t>И</w:t>
      </w:r>
      <w:r w:rsidRPr="00446611">
        <w:rPr>
          <w:b/>
          <w:bCs/>
          <w:i/>
          <w:iCs/>
          <w:color w:val="000000"/>
          <w:spacing w:val="-1"/>
          <w:sz w:val="24"/>
          <w:szCs w:val="24"/>
          <w:highlight w:val="cyan"/>
        </w:rPr>
        <w:t>О</w:t>
      </w:r>
      <w:r w:rsidRPr="00446611">
        <w:rPr>
          <w:b/>
          <w:bCs/>
          <w:i/>
          <w:iCs/>
          <w:color w:val="000000"/>
          <w:sz w:val="24"/>
          <w:szCs w:val="24"/>
          <w:highlight w:val="cyan"/>
        </w:rPr>
        <w:t>С</w:t>
      </w:r>
      <w:r w:rsidRPr="00446611">
        <w:rPr>
          <w:color w:val="000000"/>
          <w:sz w:val="24"/>
          <w:szCs w:val="24"/>
          <w:highlight w:val="cyan"/>
        </w:rPr>
        <w:t xml:space="preserve"> </w:t>
      </w:r>
      <w:r w:rsidRPr="00446611">
        <w:rPr>
          <w:b/>
          <w:bCs/>
          <w:i/>
          <w:iCs/>
          <w:color w:val="000000"/>
          <w:spacing w:val="-1"/>
          <w:sz w:val="24"/>
          <w:szCs w:val="24"/>
          <w:highlight w:val="cyan"/>
        </w:rPr>
        <w:t>я</w:t>
      </w:r>
      <w:r w:rsidRPr="00446611">
        <w:rPr>
          <w:b/>
          <w:bCs/>
          <w:i/>
          <w:iCs/>
          <w:color w:val="000000"/>
          <w:sz w:val="24"/>
          <w:szCs w:val="24"/>
          <w:highlight w:val="cyan"/>
        </w:rPr>
        <w:t>вл</w:t>
      </w:r>
      <w:r w:rsidRPr="00446611">
        <w:rPr>
          <w:b/>
          <w:bCs/>
          <w:i/>
          <w:iCs/>
          <w:color w:val="000000"/>
          <w:spacing w:val="-1"/>
          <w:sz w:val="24"/>
          <w:szCs w:val="24"/>
          <w:highlight w:val="cyan"/>
        </w:rPr>
        <w:t>я</w:t>
      </w:r>
      <w:r w:rsidRPr="00446611">
        <w:rPr>
          <w:b/>
          <w:bCs/>
          <w:i/>
          <w:iCs/>
          <w:color w:val="000000"/>
          <w:spacing w:val="-6"/>
          <w:sz w:val="24"/>
          <w:szCs w:val="24"/>
          <w:highlight w:val="cyan"/>
        </w:rPr>
        <w:t>ю</w:t>
      </w:r>
      <w:r w:rsidRPr="00446611">
        <w:rPr>
          <w:b/>
          <w:bCs/>
          <w:i/>
          <w:iCs/>
          <w:color w:val="000000"/>
          <w:spacing w:val="1"/>
          <w:sz w:val="24"/>
          <w:szCs w:val="24"/>
          <w:highlight w:val="cyan"/>
        </w:rPr>
        <w:t>т</w:t>
      </w:r>
      <w:r w:rsidRPr="00446611">
        <w:rPr>
          <w:b/>
          <w:bCs/>
          <w:i/>
          <w:iCs/>
          <w:color w:val="000000"/>
          <w:sz w:val="24"/>
          <w:szCs w:val="24"/>
          <w:highlight w:val="cyan"/>
        </w:rPr>
        <w:t>ся:</w:t>
      </w:r>
    </w:p>
    <w:p w:rsidR="000155D5" w:rsidRPr="00446611" w:rsidRDefault="000155D5" w:rsidP="000155D5">
      <w:pPr>
        <w:tabs>
          <w:tab w:val="left" w:pos="5299"/>
          <w:tab w:val="left" w:pos="6711"/>
          <w:tab w:val="left" w:pos="7272"/>
          <w:tab w:val="left" w:pos="8253"/>
        </w:tabs>
        <w:spacing w:line="237" w:lineRule="auto"/>
        <w:ind w:left="1" w:right="-20" w:firstLine="453"/>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льн</w:t>
      </w:r>
      <w:r w:rsidRPr="00446611">
        <w:rPr>
          <w:color w:val="000000"/>
          <w:sz w:val="24"/>
          <w:szCs w:val="24"/>
          <w:highlight w:val="cyan"/>
        </w:rPr>
        <w:t>ые рес</w:t>
      </w:r>
      <w:r w:rsidRPr="00446611">
        <w:rPr>
          <w:color w:val="000000"/>
          <w:spacing w:val="-2"/>
          <w:sz w:val="24"/>
          <w:szCs w:val="24"/>
          <w:highlight w:val="cyan"/>
        </w:rPr>
        <w:t>у</w:t>
      </w:r>
      <w:r w:rsidRPr="00446611">
        <w:rPr>
          <w:color w:val="000000"/>
          <w:sz w:val="24"/>
          <w:szCs w:val="24"/>
          <w:highlight w:val="cyan"/>
        </w:rPr>
        <w:t>рсы</w:t>
      </w:r>
      <w:r w:rsidRPr="00446611">
        <w:rPr>
          <w:color w:val="000000"/>
          <w:sz w:val="24"/>
          <w:szCs w:val="24"/>
          <w:highlight w:val="cyan"/>
        </w:rPr>
        <w:tab/>
        <w:t>в ви</w:t>
      </w:r>
      <w:r w:rsidRPr="00446611">
        <w:rPr>
          <w:color w:val="000000"/>
          <w:spacing w:val="1"/>
          <w:sz w:val="24"/>
          <w:szCs w:val="24"/>
          <w:highlight w:val="cyan"/>
        </w:rPr>
        <w:t>д</w:t>
      </w:r>
      <w:r w:rsidRPr="00446611">
        <w:rPr>
          <w:color w:val="000000"/>
          <w:sz w:val="24"/>
          <w:szCs w:val="24"/>
          <w:highlight w:val="cyan"/>
        </w:rPr>
        <w:t xml:space="preserve">е </w:t>
      </w:r>
      <w:r w:rsidRPr="00446611">
        <w:rPr>
          <w:color w:val="000000"/>
          <w:spacing w:val="-1"/>
          <w:sz w:val="24"/>
          <w:szCs w:val="24"/>
          <w:highlight w:val="cyan"/>
        </w:rPr>
        <w:t>п</w:t>
      </w:r>
      <w:r w:rsidRPr="00446611">
        <w:rPr>
          <w:color w:val="000000"/>
          <w:sz w:val="24"/>
          <w:szCs w:val="24"/>
          <w:highlight w:val="cyan"/>
        </w:rPr>
        <w:t>еча</w:t>
      </w:r>
      <w:r w:rsidRPr="00446611">
        <w:rPr>
          <w:color w:val="000000"/>
          <w:spacing w:val="-2"/>
          <w:sz w:val="24"/>
          <w:szCs w:val="24"/>
          <w:highlight w:val="cyan"/>
        </w:rPr>
        <w:t>т</w:t>
      </w:r>
      <w:r w:rsidRPr="00446611">
        <w:rPr>
          <w:color w:val="000000"/>
          <w:sz w:val="24"/>
          <w:szCs w:val="24"/>
          <w:highlight w:val="cyan"/>
        </w:rPr>
        <w:t>ной пр</w:t>
      </w:r>
      <w:r w:rsidRPr="00446611">
        <w:rPr>
          <w:color w:val="000000"/>
          <w:spacing w:val="-1"/>
          <w:sz w:val="24"/>
          <w:szCs w:val="24"/>
          <w:highlight w:val="cyan"/>
        </w:rPr>
        <w:t>о</w:t>
      </w:r>
      <w:r w:rsidRPr="00446611">
        <w:rPr>
          <w:color w:val="000000"/>
          <w:sz w:val="24"/>
          <w:szCs w:val="24"/>
          <w:highlight w:val="cyan"/>
        </w:rPr>
        <w:t>д</w:t>
      </w:r>
      <w:r w:rsidRPr="00446611">
        <w:rPr>
          <w:color w:val="000000"/>
          <w:spacing w:val="-3"/>
          <w:sz w:val="24"/>
          <w:szCs w:val="24"/>
          <w:highlight w:val="cyan"/>
        </w:rPr>
        <w:t>у</w:t>
      </w:r>
      <w:r w:rsidRPr="00446611">
        <w:rPr>
          <w:color w:val="000000"/>
          <w:sz w:val="24"/>
          <w:szCs w:val="24"/>
          <w:highlight w:val="cyan"/>
        </w:rPr>
        <w:t>кц</w:t>
      </w:r>
      <w:r w:rsidRPr="00446611">
        <w:rPr>
          <w:color w:val="000000"/>
          <w:spacing w:val="1"/>
          <w:sz w:val="24"/>
          <w:szCs w:val="24"/>
          <w:highlight w:val="cyan"/>
        </w:rPr>
        <w:t>и</w:t>
      </w:r>
      <w:r w:rsidRPr="00446611">
        <w:rPr>
          <w:color w:val="000000"/>
          <w:spacing w:val="-1"/>
          <w:sz w:val="24"/>
          <w:szCs w:val="24"/>
          <w:highlight w:val="cyan"/>
        </w:rPr>
        <w:t>и</w:t>
      </w:r>
      <w:r w:rsidRPr="00446611">
        <w:rPr>
          <w:color w:val="000000"/>
          <w:sz w:val="24"/>
          <w:szCs w:val="24"/>
          <w:highlight w:val="cyan"/>
        </w:rPr>
        <w:t>;</w:t>
      </w:r>
    </w:p>
    <w:p w:rsidR="000155D5" w:rsidRPr="00446611" w:rsidRDefault="000155D5" w:rsidP="000155D5">
      <w:pPr>
        <w:spacing w:line="237" w:lineRule="auto"/>
        <w:ind w:left="1" w:right="-20" w:firstLine="453"/>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льн</w:t>
      </w:r>
      <w:r w:rsidRPr="00446611">
        <w:rPr>
          <w:color w:val="000000"/>
          <w:sz w:val="24"/>
          <w:szCs w:val="24"/>
          <w:highlight w:val="cyan"/>
        </w:rPr>
        <w:t>ые</w:t>
      </w:r>
      <w:r w:rsidRPr="00446611">
        <w:rPr>
          <w:color w:val="000000"/>
          <w:spacing w:val="128"/>
          <w:sz w:val="24"/>
          <w:szCs w:val="24"/>
          <w:highlight w:val="cyan"/>
        </w:rPr>
        <w:t xml:space="preserve"> </w:t>
      </w:r>
      <w:r w:rsidRPr="00446611">
        <w:rPr>
          <w:color w:val="000000"/>
          <w:sz w:val="24"/>
          <w:szCs w:val="24"/>
          <w:highlight w:val="cyan"/>
        </w:rPr>
        <w:t>рес</w:t>
      </w:r>
      <w:r w:rsidRPr="00446611">
        <w:rPr>
          <w:color w:val="000000"/>
          <w:spacing w:val="-3"/>
          <w:sz w:val="24"/>
          <w:szCs w:val="24"/>
          <w:highlight w:val="cyan"/>
        </w:rPr>
        <w:t>у</w:t>
      </w:r>
      <w:r w:rsidRPr="00446611">
        <w:rPr>
          <w:color w:val="000000"/>
          <w:sz w:val="24"/>
          <w:szCs w:val="24"/>
          <w:highlight w:val="cyan"/>
        </w:rPr>
        <w:t>рсы</w:t>
      </w:r>
      <w:r w:rsidRPr="00446611">
        <w:rPr>
          <w:color w:val="000000"/>
          <w:spacing w:val="129"/>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129"/>
          <w:sz w:val="24"/>
          <w:szCs w:val="24"/>
          <w:highlight w:val="cyan"/>
        </w:rPr>
        <w:t xml:space="preserve"> </w:t>
      </w:r>
      <w:r w:rsidRPr="00446611">
        <w:rPr>
          <w:color w:val="000000"/>
          <w:sz w:val="24"/>
          <w:szCs w:val="24"/>
          <w:highlight w:val="cyan"/>
        </w:rPr>
        <w:t>см</w:t>
      </w:r>
      <w:r w:rsidRPr="00446611">
        <w:rPr>
          <w:color w:val="000000"/>
          <w:spacing w:val="2"/>
          <w:sz w:val="24"/>
          <w:szCs w:val="24"/>
          <w:highlight w:val="cyan"/>
        </w:rPr>
        <w:t>е</w:t>
      </w:r>
      <w:r w:rsidRPr="00446611">
        <w:rPr>
          <w:color w:val="000000"/>
          <w:sz w:val="24"/>
          <w:szCs w:val="24"/>
          <w:highlight w:val="cyan"/>
        </w:rPr>
        <w:t>нн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128"/>
          <w:sz w:val="24"/>
          <w:szCs w:val="24"/>
          <w:highlight w:val="cyan"/>
        </w:rPr>
        <w:t xml:space="preserve"> </w:t>
      </w:r>
      <w:r w:rsidRPr="00446611">
        <w:rPr>
          <w:color w:val="000000"/>
          <w:sz w:val="24"/>
          <w:szCs w:val="24"/>
          <w:highlight w:val="cyan"/>
        </w:rPr>
        <w:t>опти</w:t>
      </w:r>
      <w:r w:rsidRPr="00446611">
        <w:rPr>
          <w:color w:val="000000"/>
          <w:spacing w:val="-1"/>
          <w:sz w:val="24"/>
          <w:szCs w:val="24"/>
          <w:highlight w:val="cyan"/>
        </w:rPr>
        <w:t>ч</w:t>
      </w:r>
      <w:r w:rsidRPr="00446611">
        <w:rPr>
          <w:color w:val="000000"/>
          <w:sz w:val="24"/>
          <w:szCs w:val="24"/>
          <w:highlight w:val="cyan"/>
        </w:rPr>
        <w:t>ес</w:t>
      </w:r>
      <w:r w:rsidRPr="00446611">
        <w:rPr>
          <w:color w:val="000000"/>
          <w:spacing w:val="-1"/>
          <w:sz w:val="24"/>
          <w:szCs w:val="24"/>
          <w:highlight w:val="cyan"/>
        </w:rPr>
        <w:t>к</w:t>
      </w:r>
      <w:r w:rsidRPr="00446611">
        <w:rPr>
          <w:color w:val="000000"/>
          <w:spacing w:val="-2"/>
          <w:sz w:val="24"/>
          <w:szCs w:val="24"/>
          <w:highlight w:val="cyan"/>
        </w:rPr>
        <w:t>и</w:t>
      </w:r>
      <w:r w:rsidRPr="00446611">
        <w:rPr>
          <w:color w:val="000000"/>
          <w:sz w:val="24"/>
          <w:szCs w:val="24"/>
          <w:highlight w:val="cyan"/>
        </w:rPr>
        <w:t>х н</w:t>
      </w:r>
      <w:r w:rsidRPr="00446611">
        <w:rPr>
          <w:color w:val="000000"/>
          <w:spacing w:val="1"/>
          <w:sz w:val="24"/>
          <w:szCs w:val="24"/>
          <w:highlight w:val="cyan"/>
        </w:rPr>
        <w:t>о</w:t>
      </w:r>
      <w:r w:rsidRPr="00446611">
        <w:rPr>
          <w:color w:val="000000"/>
          <w:spacing w:val="-1"/>
          <w:sz w:val="24"/>
          <w:szCs w:val="24"/>
          <w:highlight w:val="cyan"/>
        </w:rPr>
        <w:t>с</w:t>
      </w:r>
      <w:r w:rsidRPr="00446611">
        <w:rPr>
          <w:color w:val="000000"/>
          <w:sz w:val="24"/>
          <w:szCs w:val="24"/>
          <w:highlight w:val="cyan"/>
        </w:rPr>
        <w:t>ите</w:t>
      </w:r>
      <w:r w:rsidRPr="00446611">
        <w:rPr>
          <w:color w:val="000000"/>
          <w:spacing w:val="-1"/>
          <w:sz w:val="24"/>
          <w:szCs w:val="24"/>
          <w:highlight w:val="cyan"/>
        </w:rPr>
        <w:t>л</w:t>
      </w:r>
      <w:r w:rsidRPr="00446611">
        <w:rPr>
          <w:color w:val="000000"/>
          <w:spacing w:val="-2"/>
          <w:sz w:val="24"/>
          <w:szCs w:val="24"/>
          <w:highlight w:val="cyan"/>
        </w:rPr>
        <w:t>я</w:t>
      </w:r>
      <w:r w:rsidRPr="00446611">
        <w:rPr>
          <w:color w:val="000000"/>
          <w:spacing w:val="-1"/>
          <w:sz w:val="24"/>
          <w:szCs w:val="24"/>
          <w:highlight w:val="cyan"/>
        </w:rPr>
        <w:t>х</w:t>
      </w:r>
      <w:r w:rsidRPr="00446611">
        <w:rPr>
          <w:color w:val="000000"/>
          <w:sz w:val="24"/>
          <w:szCs w:val="24"/>
          <w:highlight w:val="cyan"/>
        </w:rPr>
        <w:t>;</w:t>
      </w:r>
    </w:p>
    <w:p w:rsidR="000155D5" w:rsidRPr="00446611" w:rsidRDefault="000155D5" w:rsidP="000155D5">
      <w:pPr>
        <w:spacing w:line="237" w:lineRule="auto"/>
        <w:ind w:left="454" w:right="-20"/>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2"/>
          <w:sz w:val="24"/>
          <w:szCs w:val="24"/>
          <w:highlight w:val="cyan"/>
        </w:rPr>
        <w:t>о</w:t>
      </w:r>
      <w:r w:rsidRPr="00446611">
        <w:rPr>
          <w:color w:val="000000"/>
          <w:spacing w:val="-1"/>
          <w:sz w:val="24"/>
          <w:szCs w:val="24"/>
          <w:highlight w:val="cyan"/>
        </w:rPr>
        <w:t>-</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1"/>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льн</w:t>
      </w:r>
      <w:r w:rsidRPr="00446611">
        <w:rPr>
          <w:color w:val="000000"/>
          <w:sz w:val="24"/>
          <w:szCs w:val="24"/>
          <w:highlight w:val="cyan"/>
        </w:rPr>
        <w:t>ые</w:t>
      </w:r>
      <w:r w:rsidRPr="00446611">
        <w:rPr>
          <w:color w:val="000000"/>
          <w:spacing w:val="-2"/>
          <w:sz w:val="24"/>
          <w:szCs w:val="24"/>
          <w:highlight w:val="cyan"/>
        </w:rPr>
        <w:t xml:space="preserve"> </w:t>
      </w:r>
      <w:r w:rsidRPr="00446611">
        <w:rPr>
          <w:color w:val="000000"/>
          <w:sz w:val="24"/>
          <w:szCs w:val="24"/>
          <w:highlight w:val="cyan"/>
        </w:rPr>
        <w:t>р</w:t>
      </w:r>
      <w:r w:rsidRPr="00446611">
        <w:rPr>
          <w:color w:val="000000"/>
          <w:spacing w:val="-2"/>
          <w:sz w:val="24"/>
          <w:szCs w:val="24"/>
          <w:highlight w:val="cyan"/>
        </w:rPr>
        <w:t>е</w:t>
      </w:r>
      <w:r w:rsidRPr="00446611">
        <w:rPr>
          <w:color w:val="000000"/>
          <w:sz w:val="24"/>
          <w:szCs w:val="24"/>
          <w:highlight w:val="cyan"/>
        </w:rPr>
        <w:t>с</w:t>
      </w:r>
      <w:r w:rsidRPr="00446611">
        <w:rPr>
          <w:color w:val="000000"/>
          <w:spacing w:val="-3"/>
          <w:sz w:val="24"/>
          <w:szCs w:val="24"/>
          <w:highlight w:val="cyan"/>
        </w:rPr>
        <w:t>у</w:t>
      </w:r>
      <w:r w:rsidRPr="00446611">
        <w:rPr>
          <w:color w:val="000000"/>
          <w:sz w:val="24"/>
          <w:szCs w:val="24"/>
          <w:highlight w:val="cyan"/>
        </w:rPr>
        <w:t>рсы</w:t>
      </w:r>
      <w:r w:rsidRPr="00446611">
        <w:rPr>
          <w:color w:val="000000"/>
          <w:spacing w:val="3"/>
          <w:sz w:val="24"/>
          <w:szCs w:val="24"/>
          <w:highlight w:val="cyan"/>
        </w:rPr>
        <w:t xml:space="preserve"> </w:t>
      </w:r>
      <w:r w:rsidRPr="00446611">
        <w:rPr>
          <w:color w:val="000000"/>
          <w:sz w:val="24"/>
          <w:szCs w:val="24"/>
          <w:highlight w:val="cyan"/>
        </w:rPr>
        <w:t>сети Ин</w:t>
      </w:r>
      <w:r w:rsidRPr="00446611">
        <w:rPr>
          <w:color w:val="000000"/>
          <w:spacing w:val="-3"/>
          <w:sz w:val="24"/>
          <w:szCs w:val="24"/>
          <w:highlight w:val="cyan"/>
        </w:rPr>
        <w:t>т</w:t>
      </w:r>
      <w:r w:rsidRPr="00446611">
        <w:rPr>
          <w:color w:val="000000"/>
          <w:sz w:val="24"/>
          <w:szCs w:val="24"/>
          <w:highlight w:val="cyan"/>
        </w:rPr>
        <w:t>е</w:t>
      </w:r>
      <w:r w:rsidRPr="00446611">
        <w:rPr>
          <w:color w:val="000000"/>
          <w:spacing w:val="-1"/>
          <w:sz w:val="24"/>
          <w:szCs w:val="24"/>
          <w:highlight w:val="cyan"/>
        </w:rPr>
        <w:t>р</w:t>
      </w:r>
      <w:r w:rsidRPr="00446611">
        <w:rPr>
          <w:color w:val="000000"/>
          <w:sz w:val="24"/>
          <w:szCs w:val="24"/>
          <w:highlight w:val="cyan"/>
        </w:rPr>
        <w:t>н</w:t>
      </w:r>
      <w:r w:rsidRPr="00446611">
        <w:rPr>
          <w:color w:val="000000"/>
          <w:spacing w:val="-1"/>
          <w:sz w:val="24"/>
          <w:szCs w:val="24"/>
          <w:highlight w:val="cyan"/>
        </w:rPr>
        <w:t>е</w:t>
      </w:r>
      <w:r w:rsidRPr="00446611">
        <w:rPr>
          <w:color w:val="000000"/>
          <w:sz w:val="24"/>
          <w:szCs w:val="24"/>
          <w:highlight w:val="cyan"/>
        </w:rPr>
        <w:t>т;</w:t>
      </w:r>
    </w:p>
    <w:p w:rsidR="000155D5" w:rsidRPr="00446611" w:rsidRDefault="000155D5" w:rsidP="000155D5">
      <w:pPr>
        <w:tabs>
          <w:tab w:val="left" w:pos="3540"/>
          <w:tab w:val="left" w:pos="4485"/>
        </w:tabs>
        <w:ind w:left="1" w:right="-20" w:firstLine="453"/>
        <w:jc w:val="both"/>
        <w:rPr>
          <w:color w:val="000000"/>
          <w:sz w:val="24"/>
          <w:szCs w:val="24"/>
          <w:highlight w:val="cyan"/>
        </w:rPr>
      </w:pPr>
      <w:r w:rsidRPr="00446611">
        <w:rPr>
          <w:color w:val="000000"/>
          <w:sz w:val="24"/>
          <w:szCs w:val="24"/>
          <w:highlight w:val="cyan"/>
        </w:rPr>
        <w:t>— вы</w:t>
      </w:r>
      <w:r w:rsidRPr="00446611">
        <w:rPr>
          <w:color w:val="000000"/>
          <w:spacing w:val="-2"/>
          <w:sz w:val="24"/>
          <w:szCs w:val="24"/>
          <w:highlight w:val="cyan"/>
        </w:rPr>
        <w:t>ч</w:t>
      </w:r>
      <w:r w:rsidRPr="00446611">
        <w:rPr>
          <w:color w:val="000000"/>
          <w:sz w:val="24"/>
          <w:szCs w:val="24"/>
          <w:highlight w:val="cyan"/>
        </w:rPr>
        <w:t>ислител</w:t>
      </w:r>
      <w:r w:rsidRPr="00446611">
        <w:rPr>
          <w:color w:val="000000"/>
          <w:spacing w:val="-1"/>
          <w:sz w:val="24"/>
          <w:szCs w:val="24"/>
          <w:highlight w:val="cyan"/>
        </w:rPr>
        <w:t>ьн</w:t>
      </w:r>
      <w:r w:rsidRPr="00446611">
        <w:rPr>
          <w:color w:val="000000"/>
          <w:sz w:val="24"/>
          <w:szCs w:val="24"/>
          <w:highlight w:val="cyan"/>
        </w:rPr>
        <w:t>ая и и</w:t>
      </w:r>
      <w:r w:rsidRPr="00446611">
        <w:rPr>
          <w:color w:val="000000"/>
          <w:spacing w:val="1"/>
          <w:sz w:val="24"/>
          <w:szCs w:val="24"/>
          <w:highlight w:val="cyan"/>
        </w:rPr>
        <w:t>н</w:t>
      </w:r>
      <w:r w:rsidRPr="00446611">
        <w:rPr>
          <w:color w:val="000000"/>
          <w:spacing w:val="-1"/>
          <w:sz w:val="24"/>
          <w:szCs w:val="24"/>
          <w:highlight w:val="cyan"/>
        </w:rPr>
        <w:t>фо</w:t>
      </w:r>
      <w:r w:rsidRPr="00446611">
        <w:rPr>
          <w:color w:val="000000"/>
          <w:sz w:val="24"/>
          <w:szCs w:val="24"/>
          <w:highlight w:val="cyan"/>
        </w:rPr>
        <w:t>рм</w:t>
      </w:r>
      <w:r w:rsidRPr="00446611">
        <w:rPr>
          <w:color w:val="000000"/>
          <w:spacing w:val="-2"/>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о</w:t>
      </w:r>
      <w:r w:rsidRPr="00446611">
        <w:rPr>
          <w:color w:val="000000"/>
          <w:spacing w:val="-1"/>
          <w:sz w:val="24"/>
          <w:szCs w:val="24"/>
          <w:highlight w:val="cyan"/>
        </w:rPr>
        <w:t>нн</w:t>
      </w:r>
      <w:r w:rsidRPr="00446611">
        <w:rPr>
          <w:color w:val="000000"/>
          <w:spacing w:val="5"/>
          <w:sz w:val="24"/>
          <w:szCs w:val="24"/>
          <w:highlight w:val="cyan"/>
        </w:rPr>
        <w:t>о</w:t>
      </w:r>
      <w:r w:rsidRPr="00446611">
        <w:rPr>
          <w:color w:val="000000"/>
          <w:sz w:val="24"/>
          <w:szCs w:val="24"/>
          <w:highlight w:val="cyan"/>
        </w:rPr>
        <w:t>-теле</w:t>
      </w:r>
      <w:r w:rsidRPr="00446611">
        <w:rPr>
          <w:color w:val="000000"/>
          <w:spacing w:val="-2"/>
          <w:sz w:val="24"/>
          <w:szCs w:val="24"/>
          <w:highlight w:val="cyan"/>
        </w:rPr>
        <w:t>к</w:t>
      </w:r>
      <w:r w:rsidRPr="00446611">
        <w:rPr>
          <w:color w:val="000000"/>
          <w:sz w:val="24"/>
          <w:szCs w:val="24"/>
          <w:highlight w:val="cyan"/>
        </w:rPr>
        <w:t>о</w:t>
      </w:r>
      <w:r w:rsidRPr="00446611">
        <w:rPr>
          <w:color w:val="000000"/>
          <w:spacing w:val="-1"/>
          <w:sz w:val="24"/>
          <w:szCs w:val="24"/>
          <w:highlight w:val="cyan"/>
        </w:rPr>
        <w:t>м</w:t>
      </w:r>
      <w:r w:rsidRPr="00446611">
        <w:rPr>
          <w:color w:val="000000"/>
          <w:sz w:val="24"/>
          <w:szCs w:val="24"/>
          <w:highlight w:val="cyan"/>
        </w:rPr>
        <w:t>м</w:t>
      </w:r>
      <w:r w:rsidRPr="00446611">
        <w:rPr>
          <w:color w:val="000000"/>
          <w:spacing w:val="-4"/>
          <w:sz w:val="24"/>
          <w:szCs w:val="24"/>
          <w:highlight w:val="cyan"/>
        </w:rPr>
        <w:t>у</w:t>
      </w:r>
      <w:r w:rsidRPr="00446611">
        <w:rPr>
          <w:color w:val="000000"/>
          <w:sz w:val="24"/>
          <w:szCs w:val="24"/>
          <w:highlight w:val="cyan"/>
        </w:rPr>
        <w:t>никацион</w:t>
      </w:r>
      <w:r w:rsidRPr="00446611">
        <w:rPr>
          <w:color w:val="000000"/>
          <w:spacing w:val="-1"/>
          <w:sz w:val="24"/>
          <w:szCs w:val="24"/>
          <w:highlight w:val="cyan"/>
        </w:rPr>
        <w:t>н</w:t>
      </w:r>
      <w:r w:rsidRPr="00446611">
        <w:rPr>
          <w:color w:val="000000"/>
          <w:sz w:val="24"/>
          <w:szCs w:val="24"/>
          <w:highlight w:val="cyan"/>
        </w:rPr>
        <w:t>ая инфр</w:t>
      </w:r>
      <w:r w:rsidRPr="00446611">
        <w:rPr>
          <w:color w:val="000000"/>
          <w:spacing w:val="-1"/>
          <w:sz w:val="24"/>
          <w:szCs w:val="24"/>
          <w:highlight w:val="cyan"/>
        </w:rPr>
        <w:t>а</w:t>
      </w:r>
      <w:r w:rsidRPr="00446611">
        <w:rPr>
          <w:color w:val="000000"/>
          <w:sz w:val="24"/>
          <w:szCs w:val="24"/>
          <w:highlight w:val="cyan"/>
        </w:rPr>
        <w:t>стр</w:t>
      </w:r>
      <w:r w:rsidRPr="00446611">
        <w:rPr>
          <w:color w:val="000000"/>
          <w:spacing w:val="-3"/>
          <w:sz w:val="24"/>
          <w:szCs w:val="24"/>
          <w:highlight w:val="cyan"/>
        </w:rPr>
        <w:t>у</w:t>
      </w:r>
      <w:r w:rsidRPr="00446611">
        <w:rPr>
          <w:color w:val="000000"/>
          <w:sz w:val="24"/>
          <w:szCs w:val="24"/>
          <w:highlight w:val="cyan"/>
        </w:rPr>
        <w:t>кт</w:t>
      </w:r>
      <w:r w:rsidRPr="00446611">
        <w:rPr>
          <w:color w:val="000000"/>
          <w:spacing w:val="-4"/>
          <w:sz w:val="24"/>
          <w:szCs w:val="24"/>
          <w:highlight w:val="cyan"/>
        </w:rPr>
        <w:t>у</w:t>
      </w:r>
      <w:r w:rsidRPr="00446611">
        <w:rPr>
          <w:color w:val="000000"/>
          <w:sz w:val="24"/>
          <w:szCs w:val="24"/>
          <w:highlight w:val="cyan"/>
        </w:rPr>
        <w:t>ра;</w:t>
      </w:r>
    </w:p>
    <w:p w:rsidR="000155D5" w:rsidRPr="00446611" w:rsidRDefault="000155D5" w:rsidP="000155D5">
      <w:pPr>
        <w:tabs>
          <w:tab w:val="left" w:pos="2709"/>
          <w:tab w:val="left" w:pos="4589"/>
          <w:tab w:val="left" w:pos="5179"/>
          <w:tab w:val="left" w:pos="6079"/>
          <w:tab w:val="left" w:pos="6626"/>
          <w:tab w:val="left" w:pos="7216"/>
          <w:tab w:val="left" w:pos="8760"/>
        </w:tabs>
        <w:spacing w:line="237" w:lineRule="auto"/>
        <w:ind w:left="1" w:right="-16" w:firstLine="453"/>
        <w:jc w:val="both"/>
        <w:rPr>
          <w:color w:val="000000"/>
          <w:sz w:val="24"/>
          <w:szCs w:val="24"/>
          <w:highlight w:val="cyan"/>
        </w:rPr>
      </w:pPr>
      <w:r w:rsidRPr="00446611">
        <w:rPr>
          <w:color w:val="000000"/>
          <w:sz w:val="24"/>
          <w:szCs w:val="24"/>
          <w:highlight w:val="cyan"/>
        </w:rPr>
        <w:t>— прикл</w:t>
      </w:r>
      <w:r w:rsidRPr="00446611">
        <w:rPr>
          <w:color w:val="000000"/>
          <w:spacing w:val="-3"/>
          <w:sz w:val="24"/>
          <w:szCs w:val="24"/>
          <w:highlight w:val="cyan"/>
        </w:rPr>
        <w:t>а</w:t>
      </w:r>
      <w:r w:rsidRPr="00446611">
        <w:rPr>
          <w:color w:val="000000"/>
          <w:sz w:val="24"/>
          <w:szCs w:val="24"/>
          <w:highlight w:val="cyan"/>
        </w:rPr>
        <w:t xml:space="preserve">дные </w:t>
      </w:r>
      <w:r w:rsidRPr="00446611">
        <w:rPr>
          <w:color w:val="000000"/>
          <w:spacing w:val="-1"/>
          <w:sz w:val="24"/>
          <w:szCs w:val="24"/>
          <w:highlight w:val="cyan"/>
        </w:rPr>
        <w:t>п</w:t>
      </w:r>
      <w:r w:rsidRPr="00446611">
        <w:rPr>
          <w:color w:val="000000"/>
          <w:sz w:val="24"/>
          <w:szCs w:val="24"/>
          <w:highlight w:val="cyan"/>
        </w:rPr>
        <w:t>р</w:t>
      </w:r>
      <w:r w:rsidRPr="00446611">
        <w:rPr>
          <w:color w:val="000000"/>
          <w:spacing w:val="1"/>
          <w:sz w:val="24"/>
          <w:szCs w:val="24"/>
          <w:highlight w:val="cyan"/>
        </w:rPr>
        <w:t>о</w:t>
      </w:r>
      <w:r w:rsidRPr="00446611">
        <w:rPr>
          <w:color w:val="000000"/>
          <w:spacing w:val="-1"/>
          <w:sz w:val="24"/>
          <w:szCs w:val="24"/>
          <w:highlight w:val="cyan"/>
        </w:rPr>
        <w:t>г</w:t>
      </w:r>
      <w:r w:rsidRPr="00446611">
        <w:rPr>
          <w:color w:val="000000"/>
          <w:sz w:val="24"/>
          <w:szCs w:val="24"/>
          <w:highlight w:val="cyan"/>
        </w:rPr>
        <w:t>р</w:t>
      </w:r>
      <w:r w:rsidRPr="00446611">
        <w:rPr>
          <w:color w:val="000000"/>
          <w:spacing w:val="-2"/>
          <w:sz w:val="24"/>
          <w:szCs w:val="24"/>
          <w:highlight w:val="cyan"/>
        </w:rPr>
        <w:t>а</w:t>
      </w:r>
      <w:r w:rsidRPr="00446611">
        <w:rPr>
          <w:color w:val="000000"/>
          <w:sz w:val="24"/>
          <w:szCs w:val="24"/>
          <w:highlight w:val="cyan"/>
        </w:rPr>
        <w:t>ммы, в том ч</w:t>
      </w:r>
      <w:r w:rsidRPr="00446611">
        <w:rPr>
          <w:color w:val="000000"/>
          <w:spacing w:val="-1"/>
          <w:sz w:val="24"/>
          <w:szCs w:val="24"/>
          <w:highlight w:val="cyan"/>
        </w:rPr>
        <w:t>и</w:t>
      </w:r>
      <w:r w:rsidRPr="00446611">
        <w:rPr>
          <w:color w:val="000000"/>
          <w:sz w:val="24"/>
          <w:szCs w:val="24"/>
          <w:highlight w:val="cyan"/>
        </w:rPr>
        <w:t>сле</w:t>
      </w:r>
      <w:r w:rsidRPr="00446611">
        <w:rPr>
          <w:color w:val="000000"/>
          <w:sz w:val="24"/>
          <w:szCs w:val="24"/>
          <w:highlight w:val="cyan"/>
        </w:rPr>
        <w:tab/>
        <w:t>по</w:t>
      </w:r>
      <w:r w:rsidRPr="00446611">
        <w:rPr>
          <w:color w:val="000000"/>
          <w:spacing w:val="-1"/>
          <w:sz w:val="24"/>
          <w:szCs w:val="24"/>
          <w:highlight w:val="cyan"/>
        </w:rPr>
        <w:t>д</w:t>
      </w:r>
      <w:r w:rsidRPr="00446611">
        <w:rPr>
          <w:color w:val="000000"/>
          <w:sz w:val="24"/>
          <w:szCs w:val="24"/>
          <w:highlight w:val="cyan"/>
        </w:rPr>
        <w:t>д</w:t>
      </w:r>
      <w:r w:rsidRPr="00446611">
        <w:rPr>
          <w:color w:val="000000"/>
          <w:spacing w:val="-2"/>
          <w:sz w:val="24"/>
          <w:szCs w:val="24"/>
          <w:highlight w:val="cyan"/>
        </w:rPr>
        <w:t>е</w:t>
      </w:r>
      <w:r w:rsidRPr="00446611">
        <w:rPr>
          <w:color w:val="000000"/>
          <w:sz w:val="24"/>
          <w:szCs w:val="24"/>
          <w:highlight w:val="cyan"/>
        </w:rPr>
        <w:t>рж</w:t>
      </w:r>
      <w:r w:rsidRPr="00446611">
        <w:rPr>
          <w:color w:val="000000"/>
          <w:spacing w:val="1"/>
          <w:sz w:val="24"/>
          <w:szCs w:val="24"/>
          <w:highlight w:val="cyan"/>
        </w:rPr>
        <w:t>и</w:t>
      </w:r>
      <w:r w:rsidRPr="00446611">
        <w:rPr>
          <w:color w:val="000000"/>
          <w:spacing w:val="-2"/>
          <w:sz w:val="24"/>
          <w:szCs w:val="24"/>
          <w:highlight w:val="cyan"/>
        </w:rPr>
        <w:t>в</w:t>
      </w:r>
      <w:r w:rsidRPr="00446611">
        <w:rPr>
          <w:color w:val="000000"/>
          <w:sz w:val="24"/>
          <w:szCs w:val="24"/>
          <w:highlight w:val="cyan"/>
        </w:rPr>
        <w:t>аю</w:t>
      </w:r>
      <w:r w:rsidRPr="00446611">
        <w:rPr>
          <w:color w:val="000000"/>
          <w:spacing w:val="-1"/>
          <w:sz w:val="24"/>
          <w:szCs w:val="24"/>
          <w:highlight w:val="cyan"/>
        </w:rPr>
        <w:t>щи</w:t>
      </w:r>
      <w:r w:rsidRPr="00446611">
        <w:rPr>
          <w:color w:val="000000"/>
          <w:sz w:val="24"/>
          <w:szCs w:val="24"/>
          <w:highlight w:val="cyan"/>
        </w:rPr>
        <w:t>е ад</w:t>
      </w:r>
      <w:r w:rsidRPr="00446611">
        <w:rPr>
          <w:color w:val="000000"/>
          <w:spacing w:val="-1"/>
          <w:sz w:val="24"/>
          <w:szCs w:val="24"/>
          <w:highlight w:val="cyan"/>
        </w:rPr>
        <w:t>м</w:t>
      </w:r>
      <w:r w:rsidRPr="00446611">
        <w:rPr>
          <w:color w:val="000000"/>
          <w:sz w:val="24"/>
          <w:szCs w:val="24"/>
          <w:highlight w:val="cyan"/>
        </w:rPr>
        <w:t>и</w:t>
      </w:r>
      <w:r w:rsidRPr="00446611">
        <w:rPr>
          <w:color w:val="000000"/>
          <w:spacing w:val="-1"/>
          <w:sz w:val="24"/>
          <w:szCs w:val="24"/>
          <w:highlight w:val="cyan"/>
        </w:rPr>
        <w:t>н</w:t>
      </w:r>
      <w:r w:rsidRPr="00446611">
        <w:rPr>
          <w:color w:val="000000"/>
          <w:sz w:val="24"/>
          <w:szCs w:val="24"/>
          <w:highlight w:val="cyan"/>
        </w:rPr>
        <w:t>ис</w:t>
      </w:r>
      <w:r w:rsidRPr="00446611">
        <w:rPr>
          <w:color w:val="000000"/>
          <w:spacing w:val="-2"/>
          <w:sz w:val="24"/>
          <w:szCs w:val="24"/>
          <w:highlight w:val="cyan"/>
        </w:rPr>
        <w:t>т</w:t>
      </w:r>
      <w:r w:rsidRPr="00446611">
        <w:rPr>
          <w:color w:val="000000"/>
          <w:sz w:val="24"/>
          <w:szCs w:val="24"/>
          <w:highlight w:val="cyan"/>
        </w:rPr>
        <w:t>р</w:t>
      </w:r>
      <w:r w:rsidRPr="00446611">
        <w:rPr>
          <w:color w:val="000000"/>
          <w:spacing w:val="-1"/>
          <w:sz w:val="24"/>
          <w:szCs w:val="24"/>
          <w:highlight w:val="cyan"/>
        </w:rPr>
        <w:t>и</w:t>
      </w:r>
      <w:r w:rsidRPr="00446611">
        <w:rPr>
          <w:color w:val="000000"/>
          <w:sz w:val="24"/>
          <w:szCs w:val="24"/>
          <w:highlight w:val="cyan"/>
        </w:rPr>
        <w:t>р</w:t>
      </w:r>
      <w:r w:rsidRPr="00446611">
        <w:rPr>
          <w:color w:val="000000"/>
          <w:spacing w:val="1"/>
          <w:sz w:val="24"/>
          <w:szCs w:val="24"/>
          <w:highlight w:val="cyan"/>
        </w:rPr>
        <w:t>о</w:t>
      </w:r>
      <w:r w:rsidRPr="00446611">
        <w:rPr>
          <w:color w:val="000000"/>
          <w:spacing w:val="-2"/>
          <w:sz w:val="24"/>
          <w:szCs w:val="24"/>
          <w:highlight w:val="cyan"/>
        </w:rPr>
        <w:t>в</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ие</w:t>
      </w:r>
      <w:r w:rsidRPr="00446611">
        <w:rPr>
          <w:color w:val="000000"/>
          <w:spacing w:val="42"/>
          <w:sz w:val="24"/>
          <w:szCs w:val="24"/>
          <w:highlight w:val="cyan"/>
        </w:rPr>
        <w:t xml:space="preserve"> </w:t>
      </w:r>
      <w:r w:rsidRPr="00446611">
        <w:rPr>
          <w:color w:val="000000"/>
          <w:sz w:val="24"/>
          <w:szCs w:val="24"/>
          <w:highlight w:val="cyan"/>
        </w:rPr>
        <w:t>и</w:t>
      </w:r>
      <w:r w:rsidRPr="00446611">
        <w:rPr>
          <w:color w:val="000000"/>
          <w:spacing w:val="45"/>
          <w:sz w:val="24"/>
          <w:szCs w:val="24"/>
          <w:highlight w:val="cyan"/>
        </w:rPr>
        <w:t xml:space="preserve"> </w:t>
      </w:r>
      <w:r w:rsidRPr="00446611">
        <w:rPr>
          <w:color w:val="000000"/>
          <w:sz w:val="24"/>
          <w:szCs w:val="24"/>
          <w:highlight w:val="cyan"/>
        </w:rPr>
        <w:t>фин</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2"/>
          <w:sz w:val="24"/>
          <w:szCs w:val="24"/>
          <w:highlight w:val="cyan"/>
        </w:rPr>
        <w:t>с</w:t>
      </w:r>
      <w:r w:rsidRPr="00446611">
        <w:rPr>
          <w:color w:val="000000"/>
          <w:sz w:val="24"/>
          <w:szCs w:val="24"/>
          <w:highlight w:val="cyan"/>
        </w:rPr>
        <w:t>ов</w:t>
      </w:r>
      <w:r w:rsidRPr="00446611">
        <w:rPr>
          <w:color w:val="000000"/>
          <w:spacing w:val="6"/>
          <w:sz w:val="24"/>
          <w:szCs w:val="24"/>
          <w:highlight w:val="cyan"/>
        </w:rPr>
        <w:t>о</w:t>
      </w:r>
      <w:r w:rsidRPr="00446611">
        <w:rPr>
          <w:color w:val="000000"/>
          <w:spacing w:val="-1"/>
          <w:sz w:val="24"/>
          <w:szCs w:val="24"/>
          <w:highlight w:val="cyan"/>
        </w:rPr>
        <w:t>-х</w:t>
      </w:r>
      <w:r w:rsidRPr="00446611">
        <w:rPr>
          <w:color w:val="000000"/>
          <w:sz w:val="24"/>
          <w:szCs w:val="24"/>
          <w:highlight w:val="cyan"/>
        </w:rPr>
        <w:t>озя</w:t>
      </w:r>
      <w:r w:rsidRPr="00446611">
        <w:rPr>
          <w:color w:val="000000"/>
          <w:spacing w:val="-1"/>
          <w:sz w:val="24"/>
          <w:szCs w:val="24"/>
          <w:highlight w:val="cyan"/>
        </w:rPr>
        <w:t>й</w:t>
      </w:r>
      <w:r w:rsidRPr="00446611">
        <w:rPr>
          <w:color w:val="000000"/>
          <w:sz w:val="24"/>
          <w:szCs w:val="24"/>
          <w:highlight w:val="cyan"/>
        </w:rPr>
        <w:t>ственн</w:t>
      </w:r>
      <w:r w:rsidRPr="00446611">
        <w:rPr>
          <w:color w:val="000000"/>
          <w:spacing w:val="-2"/>
          <w:sz w:val="24"/>
          <w:szCs w:val="24"/>
          <w:highlight w:val="cyan"/>
        </w:rPr>
        <w:t>у</w:t>
      </w:r>
      <w:r w:rsidRPr="00446611">
        <w:rPr>
          <w:color w:val="000000"/>
          <w:sz w:val="24"/>
          <w:szCs w:val="24"/>
          <w:highlight w:val="cyan"/>
        </w:rPr>
        <w:t>ю</w:t>
      </w:r>
      <w:r w:rsidRPr="00446611">
        <w:rPr>
          <w:color w:val="000000"/>
          <w:spacing w:val="43"/>
          <w:sz w:val="24"/>
          <w:szCs w:val="24"/>
          <w:highlight w:val="cyan"/>
        </w:rPr>
        <w:t xml:space="preserve"> </w:t>
      </w:r>
      <w:r w:rsidRPr="00446611">
        <w:rPr>
          <w:color w:val="000000"/>
          <w:spacing w:val="1"/>
          <w:sz w:val="24"/>
          <w:szCs w:val="24"/>
          <w:highlight w:val="cyan"/>
        </w:rPr>
        <w:t>д</w:t>
      </w:r>
      <w:r w:rsidRPr="00446611">
        <w:rPr>
          <w:color w:val="000000"/>
          <w:sz w:val="24"/>
          <w:szCs w:val="24"/>
          <w:highlight w:val="cyan"/>
        </w:rPr>
        <w:t>еятел</w:t>
      </w:r>
      <w:r w:rsidRPr="00446611">
        <w:rPr>
          <w:color w:val="000000"/>
          <w:spacing w:val="-1"/>
          <w:sz w:val="24"/>
          <w:szCs w:val="24"/>
          <w:highlight w:val="cyan"/>
        </w:rPr>
        <w:t>ьн</w:t>
      </w:r>
      <w:r w:rsidRPr="00446611">
        <w:rPr>
          <w:color w:val="000000"/>
          <w:spacing w:val="1"/>
          <w:sz w:val="24"/>
          <w:szCs w:val="24"/>
          <w:highlight w:val="cyan"/>
        </w:rPr>
        <w:t>о</w:t>
      </w:r>
      <w:r w:rsidRPr="00446611">
        <w:rPr>
          <w:color w:val="000000"/>
          <w:sz w:val="24"/>
          <w:szCs w:val="24"/>
          <w:highlight w:val="cyan"/>
        </w:rPr>
        <w:t>сть</w:t>
      </w:r>
      <w:r w:rsidRPr="00446611">
        <w:rPr>
          <w:color w:val="000000"/>
          <w:spacing w:val="45"/>
          <w:sz w:val="24"/>
          <w:szCs w:val="24"/>
          <w:highlight w:val="cyan"/>
        </w:rPr>
        <w:t xml:space="preserve"> </w:t>
      </w:r>
      <w:r w:rsidRPr="00446611">
        <w:rPr>
          <w:color w:val="000000"/>
          <w:sz w:val="24"/>
          <w:szCs w:val="24"/>
          <w:highlight w:val="cyan"/>
        </w:rPr>
        <w:t>орг</w:t>
      </w:r>
      <w:r w:rsidRPr="00446611">
        <w:rPr>
          <w:color w:val="000000"/>
          <w:spacing w:val="-2"/>
          <w:sz w:val="24"/>
          <w:szCs w:val="24"/>
          <w:highlight w:val="cyan"/>
        </w:rPr>
        <w:t>а</w:t>
      </w:r>
      <w:r w:rsidRPr="00446611">
        <w:rPr>
          <w:color w:val="000000"/>
          <w:sz w:val="24"/>
          <w:szCs w:val="24"/>
          <w:highlight w:val="cyan"/>
        </w:rPr>
        <w:t>ни</w:t>
      </w:r>
      <w:r w:rsidRPr="00446611">
        <w:rPr>
          <w:color w:val="000000"/>
          <w:spacing w:val="-2"/>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и</w:t>
      </w:r>
      <w:r w:rsidRPr="00446611">
        <w:rPr>
          <w:color w:val="000000"/>
          <w:sz w:val="24"/>
          <w:szCs w:val="24"/>
          <w:highlight w:val="cyan"/>
        </w:rPr>
        <w:t>, ос</w:t>
      </w:r>
      <w:r w:rsidRPr="00446611">
        <w:rPr>
          <w:color w:val="000000"/>
          <w:spacing w:val="-2"/>
          <w:sz w:val="24"/>
          <w:szCs w:val="24"/>
          <w:highlight w:val="cyan"/>
        </w:rPr>
        <w:t>у</w:t>
      </w:r>
      <w:r w:rsidRPr="00446611">
        <w:rPr>
          <w:color w:val="000000"/>
          <w:sz w:val="24"/>
          <w:szCs w:val="24"/>
          <w:highlight w:val="cyan"/>
        </w:rPr>
        <w:t>ществ</w:t>
      </w:r>
      <w:r w:rsidRPr="00446611">
        <w:rPr>
          <w:color w:val="000000"/>
          <w:spacing w:val="-2"/>
          <w:sz w:val="24"/>
          <w:szCs w:val="24"/>
          <w:highlight w:val="cyan"/>
        </w:rPr>
        <w:t>л</w:t>
      </w:r>
      <w:r w:rsidRPr="00446611">
        <w:rPr>
          <w:color w:val="000000"/>
          <w:sz w:val="24"/>
          <w:szCs w:val="24"/>
          <w:highlight w:val="cyan"/>
        </w:rPr>
        <w:t xml:space="preserve">яющей    </w:t>
      </w:r>
      <w:r w:rsidRPr="00446611">
        <w:rPr>
          <w:color w:val="000000"/>
          <w:spacing w:val="-54"/>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овател</w:t>
      </w:r>
      <w:r w:rsidRPr="00446611">
        <w:rPr>
          <w:color w:val="000000"/>
          <w:spacing w:val="-1"/>
          <w:sz w:val="24"/>
          <w:szCs w:val="24"/>
          <w:highlight w:val="cyan"/>
        </w:rPr>
        <w:t>ь</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 xml:space="preserve">ю    </w:t>
      </w:r>
      <w:r w:rsidRPr="00446611">
        <w:rPr>
          <w:color w:val="000000"/>
          <w:spacing w:val="-54"/>
          <w:sz w:val="24"/>
          <w:szCs w:val="24"/>
          <w:highlight w:val="cyan"/>
        </w:rPr>
        <w:t xml:space="preserve"> </w:t>
      </w:r>
      <w:r w:rsidRPr="00446611">
        <w:rPr>
          <w:color w:val="000000"/>
          <w:sz w:val="24"/>
          <w:szCs w:val="24"/>
          <w:highlight w:val="cyan"/>
        </w:rPr>
        <w:t>деятел</w:t>
      </w:r>
      <w:r w:rsidRPr="00446611">
        <w:rPr>
          <w:color w:val="000000"/>
          <w:spacing w:val="-3"/>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 xml:space="preserve">сть </w:t>
      </w:r>
      <w:r w:rsidRPr="00446611">
        <w:rPr>
          <w:color w:val="000000"/>
          <w:spacing w:val="-2"/>
          <w:sz w:val="24"/>
          <w:szCs w:val="24"/>
          <w:highlight w:val="cyan"/>
        </w:rPr>
        <w:t>(</w:t>
      </w:r>
      <w:r w:rsidRPr="00446611">
        <w:rPr>
          <w:color w:val="000000"/>
          <w:sz w:val="24"/>
          <w:szCs w:val="24"/>
          <w:highlight w:val="cyan"/>
        </w:rPr>
        <w:t>б</w:t>
      </w:r>
      <w:r w:rsidRPr="00446611">
        <w:rPr>
          <w:color w:val="000000"/>
          <w:spacing w:val="-3"/>
          <w:sz w:val="24"/>
          <w:szCs w:val="24"/>
          <w:highlight w:val="cyan"/>
        </w:rPr>
        <w:t>у</w:t>
      </w:r>
      <w:r w:rsidRPr="00446611">
        <w:rPr>
          <w:color w:val="000000"/>
          <w:sz w:val="24"/>
          <w:szCs w:val="24"/>
          <w:highlight w:val="cyan"/>
        </w:rPr>
        <w:t>хгалтер</w:t>
      </w:r>
      <w:r w:rsidRPr="00446611">
        <w:rPr>
          <w:color w:val="000000"/>
          <w:spacing w:val="-1"/>
          <w:sz w:val="24"/>
          <w:szCs w:val="24"/>
          <w:highlight w:val="cyan"/>
        </w:rPr>
        <w:t>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й</w:t>
      </w:r>
      <w:r w:rsidRPr="00446611">
        <w:rPr>
          <w:color w:val="000000"/>
          <w:sz w:val="24"/>
          <w:szCs w:val="24"/>
          <w:highlight w:val="cyan"/>
        </w:rPr>
        <w:tab/>
      </w:r>
      <w:r w:rsidRPr="00446611">
        <w:rPr>
          <w:color w:val="000000"/>
          <w:spacing w:val="-3"/>
          <w:sz w:val="24"/>
          <w:szCs w:val="24"/>
          <w:highlight w:val="cyan"/>
        </w:rPr>
        <w:t>у</w:t>
      </w:r>
      <w:r w:rsidRPr="00446611">
        <w:rPr>
          <w:color w:val="000000"/>
          <w:sz w:val="24"/>
          <w:szCs w:val="24"/>
          <w:highlight w:val="cyan"/>
        </w:rPr>
        <w:t>чёт, дел</w:t>
      </w:r>
      <w:r w:rsidRPr="00446611">
        <w:rPr>
          <w:color w:val="000000"/>
          <w:spacing w:val="-1"/>
          <w:sz w:val="24"/>
          <w:szCs w:val="24"/>
          <w:highlight w:val="cyan"/>
        </w:rPr>
        <w:t>оп</w:t>
      </w:r>
      <w:r w:rsidRPr="00446611">
        <w:rPr>
          <w:color w:val="000000"/>
          <w:sz w:val="24"/>
          <w:szCs w:val="24"/>
          <w:highlight w:val="cyan"/>
        </w:rPr>
        <w:t>роиз</w:t>
      </w:r>
      <w:r w:rsidRPr="00446611">
        <w:rPr>
          <w:color w:val="000000"/>
          <w:spacing w:val="-1"/>
          <w:sz w:val="24"/>
          <w:szCs w:val="24"/>
          <w:highlight w:val="cyan"/>
        </w:rPr>
        <w:t>во</w:t>
      </w:r>
      <w:r w:rsidRPr="00446611">
        <w:rPr>
          <w:color w:val="000000"/>
          <w:sz w:val="24"/>
          <w:szCs w:val="24"/>
          <w:highlight w:val="cyan"/>
        </w:rPr>
        <w:t>дст</w:t>
      </w:r>
      <w:r w:rsidRPr="00446611">
        <w:rPr>
          <w:color w:val="000000"/>
          <w:spacing w:val="-2"/>
          <w:sz w:val="24"/>
          <w:szCs w:val="24"/>
          <w:highlight w:val="cyan"/>
        </w:rPr>
        <w:t>в</w:t>
      </w:r>
      <w:r w:rsidRPr="00446611">
        <w:rPr>
          <w:color w:val="000000"/>
          <w:sz w:val="24"/>
          <w:szCs w:val="24"/>
          <w:highlight w:val="cyan"/>
        </w:rPr>
        <w:t xml:space="preserve">о, </w:t>
      </w:r>
      <w:r w:rsidRPr="00446611">
        <w:rPr>
          <w:color w:val="000000"/>
          <w:spacing w:val="-2"/>
          <w:sz w:val="24"/>
          <w:szCs w:val="24"/>
          <w:highlight w:val="cyan"/>
        </w:rPr>
        <w:t>к</w:t>
      </w:r>
      <w:r w:rsidRPr="00446611">
        <w:rPr>
          <w:color w:val="000000"/>
          <w:sz w:val="24"/>
          <w:szCs w:val="24"/>
          <w:highlight w:val="cyan"/>
        </w:rPr>
        <w:t>а</w:t>
      </w:r>
      <w:r w:rsidRPr="00446611">
        <w:rPr>
          <w:color w:val="000000"/>
          <w:spacing w:val="-1"/>
          <w:sz w:val="24"/>
          <w:szCs w:val="24"/>
          <w:highlight w:val="cyan"/>
        </w:rPr>
        <w:t>д</w:t>
      </w:r>
      <w:r w:rsidRPr="00446611">
        <w:rPr>
          <w:color w:val="000000"/>
          <w:sz w:val="24"/>
          <w:szCs w:val="24"/>
          <w:highlight w:val="cyan"/>
        </w:rPr>
        <w:t>ры</w:t>
      </w:r>
      <w:r w:rsidRPr="00446611">
        <w:rPr>
          <w:color w:val="000000"/>
          <w:spacing w:val="-2"/>
          <w:sz w:val="24"/>
          <w:szCs w:val="24"/>
          <w:highlight w:val="cyan"/>
        </w:rPr>
        <w:t xml:space="preserve"> </w:t>
      </w:r>
      <w:r w:rsidRPr="00446611">
        <w:rPr>
          <w:color w:val="000000"/>
          <w:sz w:val="24"/>
          <w:szCs w:val="24"/>
          <w:highlight w:val="cyan"/>
        </w:rPr>
        <w:t>и т.</w:t>
      </w:r>
      <w:r w:rsidRPr="00446611">
        <w:rPr>
          <w:color w:val="000000"/>
          <w:spacing w:val="1"/>
          <w:sz w:val="24"/>
          <w:szCs w:val="24"/>
          <w:highlight w:val="cyan"/>
        </w:rPr>
        <w:t xml:space="preserve"> д</w:t>
      </w:r>
      <w:r w:rsidRPr="00446611">
        <w:rPr>
          <w:color w:val="000000"/>
          <w:sz w:val="24"/>
          <w:szCs w:val="24"/>
          <w:highlight w:val="cyan"/>
        </w:rPr>
        <w:t>.).</w:t>
      </w:r>
    </w:p>
    <w:p w:rsidR="000155D5" w:rsidRPr="00446611" w:rsidRDefault="000155D5" w:rsidP="000155D5">
      <w:pPr>
        <w:tabs>
          <w:tab w:val="left" w:pos="2454"/>
          <w:tab w:val="left" w:pos="3224"/>
          <w:tab w:val="left" w:pos="5388"/>
          <w:tab w:val="left" w:pos="6312"/>
          <w:tab w:val="left" w:pos="8328"/>
        </w:tabs>
        <w:ind w:left="1" w:right="-20" w:firstLine="453"/>
        <w:jc w:val="both"/>
        <w:rPr>
          <w:color w:val="000000"/>
          <w:sz w:val="24"/>
          <w:szCs w:val="24"/>
          <w:highlight w:val="cyan"/>
        </w:rPr>
      </w:pPr>
      <w:r w:rsidRPr="00446611">
        <w:rPr>
          <w:b/>
          <w:bCs/>
          <w:i/>
          <w:iCs/>
          <w:color w:val="000000"/>
          <w:sz w:val="24"/>
          <w:szCs w:val="24"/>
          <w:highlight w:val="cyan"/>
        </w:rPr>
        <w:t>Нео</w:t>
      </w:r>
      <w:r w:rsidRPr="00446611">
        <w:rPr>
          <w:b/>
          <w:bCs/>
          <w:i/>
          <w:iCs/>
          <w:color w:val="000000"/>
          <w:spacing w:val="-2"/>
          <w:sz w:val="24"/>
          <w:szCs w:val="24"/>
          <w:highlight w:val="cyan"/>
        </w:rPr>
        <w:t>б</w:t>
      </w:r>
      <w:r w:rsidRPr="00446611">
        <w:rPr>
          <w:b/>
          <w:bCs/>
          <w:i/>
          <w:iCs/>
          <w:color w:val="000000"/>
          <w:sz w:val="24"/>
          <w:szCs w:val="24"/>
          <w:highlight w:val="cyan"/>
        </w:rPr>
        <w:t>х</w:t>
      </w:r>
      <w:r w:rsidRPr="00446611">
        <w:rPr>
          <w:b/>
          <w:bCs/>
          <w:i/>
          <w:iCs/>
          <w:color w:val="000000"/>
          <w:spacing w:val="1"/>
          <w:sz w:val="24"/>
          <w:szCs w:val="24"/>
          <w:highlight w:val="cyan"/>
        </w:rPr>
        <w:t>о</w:t>
      </w:r>
      <w:r w:rsidRPr="00446611">
        <w:rPr>
          <w:b/>
          <w:bCs/>
          <w:i/>
          <w:iCs/>
          <w:color w:val="000000"/>
          <w:sz w:val="24"/>
          <w:szCs w:val="24"/>
          <w:highlight w:val="cyan"/>
        </w:rPr>
        <w:t>д</w:t>
      </w:r>
      <w:r w:rsidRPr="00446611">
        <w:rPr>
          <w:b/>
          <w:bCs/>
          <w:i/>
          <w:iCs/>
          <w:color w:val="000000"/>
          <w:spacing w:val="-2"/>
          <w:sz w:val="24"/>
          <w:szCs w:val="24"/>
          <w:highlight w:val="cyan"/>
        </w:rPr>
        <w:t>и</w:t>
      </w:r>
      <w:r w:rsidRPr="00446611">
        <w:rPr>
          <w:b/>
          <w:bCs/>
          <w:i/>
          <w:iCs/>
          <w:color w:val="000000"/>
          <w:sz w:val="24"/>
          <w:szCs w:val="24"/>
          <w:highlight w:val="cyan"/>
        </w:rPr>
        <w:t>мое</w:t>
      </w:r>
      <w:r w:rsidRPr="00446611">
        <w:rPr>
          <w:color w:val="000000"/>
          <w:sz w:val="24"/>
          <w:szCs w:val="24"/>
          <w:highlight w:val="cyan"/>
        </w:rPr>
        <w:tab/>
      </w:r>
      <w:r w:rsidRPr="00446611">
        <w:rPr>
          <w:b/>
          <w:bCs/>
          <w:i/>
          <w:iCs/>
          <w:color w:val="000000"/>
          <w:sz w:val="24"/>
          <w:szCs w:val="24"/>
          <w:highlight w:val="cyan"/>
        </w:rPr>
        <w:t>для</w:t>
      </w:r>
      <w:r w:rsidRPr="00446611">
        <w:rPr>
          <w:color w:val="000000"/>
          <w:sz w:val="24"/>
          <w:szCs w:val="24"/>
          <w:highlight w:val="cyan"/>
        </w:rPr>
        <w:tab/>
      </w:r>
      <w:r w:rsidRPr="00446611">
        <w:rPr>
          <w:b/>
          <w:bCs/>
          <w:i/>
          <w:iCs/>
          <w:color w:val="000000"/>
          <w:sz w:val="24"/>
          <w:szCs w:val="24"/>
          <w:highlight w:val="cyan"/>
        </w:rPr>
        <w:t>исполь</w:t>
      </w:r>
      <w:r w:rsidRPr="00446611">
        <w:rPr>
          <w:b/>
          <w:bCs/>
          <w:i/>
          <w:iCs/>
          <w:color w:val="000000"/>
          <w:spacing w:val="-1"/>
          <w:sz w:val="24"/>
          <w:szCs w:val="24"/>
          <w:highlight w:val="cyan"/>
        </w:rPr>
        <w:t>з</w:t>
      </w:r>
      <w:r w:rsidRPr="00446611">
        <w:rPr>
          <w:b/>
          <w:bCs/>
          <w:i/>
          <w:iCs/>
          <w:color w:val="000000"/>
          <w:sz w:val="24"/>
          <w:szCs w:val="24"/>
          <w:highlight w:val="cyan"/>
        </w:rPr>
        <w:t>ова</w:t>
      </w:r>
      <w:r w:rsidRPr="00446611">
        <w:rPr>
          <w:b/>
          <w:bCs/>
          <w:i/>
          <w:iCs/>
          <w:color w:val="000000"/>
          <w:spacing w:val="-1"/>
          <w:sz w:val="24"/>
          <w:szCs w:val="24"/>
          <w:highlight w:val="cyan"/>
        </w:rPr>
        <w:t>н</w:t>
      </w:r>
      <w:r w:rsidRPr="00446611">
        <w:rPr>
          <w:b/>
          <w:bCs/>
          <w:i/>
          <w:iCs/>
          <w:color w:val="000000"/>
          <w:sz w:val="24"/>
          <w:szCs w:val="24"/>
          <w:highlight w:val="cyan"/>
        </w:rPr>
        <w:t>ия</w:t>
      </w:r>
      <w:r w:rsidRPr="00446611">
        <w:rPr>
          <w:color w:val="000000"/>
          <w:sz w:val="24"/>
          <w:szCs w:val="24"/>
          <w:highlight w:val="cyan"/>
        </w:rPr>
        <w:tab/>
      </w:r>
      <w:r w:rsidRPr="00446611">
        <w:rPr>
          <w:b/>
          <w:bCs/>
          <w:i/>
          <w:iCs/>
          <w:color w:val="000000"/>
          <w:sz w:val="24"/>
          <w:szCs w:val="24"/>
          <w:highlight w:val="cyan"/>
        </w:rPr>
        <w:t>ИКТ</w:t>
      </w:r>
      <w:r w:rsidRPr="00446611">
        <w:rPr>
          <w:color w:val="000000"/>
          <w:sz w:val="24"/>
          <w:szCs w:val="24"/>
          <w:highlight w:val="cyan"/>
        </w:rPr>
        <w:tab/>
      </w:r>
      <w:r w:rsidRPr="00446611">
        <w:rPr>
          <w:b/>
          <w:bCs/>
          <w:i/>
          <w:iCs/>
          <w:color w:val="000000"/>
          <w:sz w:val="24"/>
          <w:szCs w:val="24"/>
          <w:highlight w:val="cyan"/>
        </w:rPr>
        <w:t>обо</w:t>
      </w:r>
      <w:r w:rsidRPr="00446611">
        <w:rPr>
          <w:b/>
          <w:bCs/>
          <w:i/>
          <w:iCs/>
          <w:color w:val="000000"/>
          <w:spacing w:val="1"/>
          <w:sz w:val="24"/>
          <w:szCs w:val="24"/>
          <w:highlight w:val="cyan"/>
        </w:rPr>
        <w:t>р</w:t>
      </w:r>
      <w:r w:rsidRPr="00446611">
        <w:rPr>
          <w:b/>
          <w:bCs/>
          <w:i/>
          <w:iCs/>
          <w:color w:val="000000"/>
          <w:sz w:val="24"/>
          <w:szCs w:val="24"/>
          <w:highlight w:val="cyan"/>
        </w:rPr>
        <w:t>у</w:t>
      </w:r>
      <w:r w:rsidRPr="00446611">
        <w:rPr>
          <w:b/>
          <w:bCs/>
          <w:i/>
          <w:iCs/>
          <w:color w:val="000000"/>
          <w:spacing w:val="-1"/>
          <w:sz w:val="24"/>
          <w:szCs w:val="24"/>
          <w:highlight w:val="cyan"/>
        </w:rPr>
        <w:t>д</w:t>
      </w:r>
      <w:r w:rsidRPr="00446611">
        <w:rPr>
          <w:b/>
          <w:bCs/>
          <w:i/>
          <w:iCs/>
          <w:color w:val="000000"/>
          <w:sz w:val="24"/>
          <w:szCs w:val="24"/>
          <w:highlight w:val="cyan"/>
        </w:rPr>
        <w:t>о</w:t>
      </w:r>
      <w:r w:rsidRPr="00446611">
        <w:rPr>
          <w:b/>
          <w:bCs/>
          <w:i/>
          <w:iCs/>
          <w:color w:val="000000"/>
          <w:spacing w:val="-2"/>
          <w:sz w:val="24"/>
          <w:szCs w:val="24"/>
          <w:highlight w:val="cyan"/>
        </w:rPr>
        <w:t>в</w:t>
      </w:r>
      <w:r w:rsidRPr="00446611">
        <w:rPr>
          <w:b/>
          <w:bCs/>
          <w:i/>
          <w:iCs/>
          <w:color w:val="000000"/>
          <w:sz w:val="24"/>
          <w:szCs w:val="24"/>
          <w:highlight w:val="cyan"/>
        </w:rPr>
        <w:t>ание</w:t>
      </w:r>
      <w:r w:rsidRPr="00446611">
        <w:rPr>
          <w:color w:val="000000"/>
          <w:sz w:val="24"/>
          <w:szCs w:val="24"/>
          <w:highlight w:val="cyan"/>
        </w:rPr>
        <w:tab/>
        <w:t>отвеча</w:t>
      </w:r>
      <w:r w:rsidRPr="00446611">
        <w:rPr>
          <w:color w:val="000000"/>
          <w:spacing w:val="-1"/>
          <w:sz w:val="24"/>
          <w:szCs w:val="24"/>
          <w:highlight w:val="cyan"/>
        </w:rPr>
        <w:t>е</w:t>
      </w:r>
      <w:r w:rsidRPr="00446611">
        <w:rPr>
          <w:color w:val="000000"/>
          <w:sz w:val="24"/>
          <w:szCs w:val="24"/>
          <w:highlight w:val="cyan"/>
        </w:rPr>
        <w:t>т с</w:t>
      </w:r>
      <w:r w:rsidRPr="00446611">
        <w:rPr>
          <w:color w:val="000000"/>
          <w:spacing w:val="1"/>
          <w:sz w:val="24"/>
          <w:szCs w:val="24"/>
          <w:highlight w:val="cyan"/>
        </w:rPr>
        <w:t>о</w:t>
      </w:r>
      <w:r w:rsidRPr="00446611">
        <w:rPr>
          <w:color w:val="000000"/>
          <w:sz w:val="24"/>
          <w:szCs w:val="24"/>
          <w:highlight w:val="cyan"/>
        </w:rPr>
        <w:t>в</w:t>
      </w:r>
      <w:r w:rsidRPr="00446611">
        <w:rPr>
          <w:color w:val="000000"/>
          <w:spacing w:val="-1"/>
          <w:sz w:val="24"/>
          <w:szCs w:val="24"/>
          <w:highlight w:val="cyan"/>
        </w:rPr>
        <w:t>р</w:t>
      </w:r>
      <w:r w:rsidRPr="00446611">
        <w:rPr>
          <w:color w:val="000000"/>
          <w:sz w:val="24"/>
          <w:szCs w:val="24"/>
          <w:highlight w:val="cyan"/>
        </w:rPr>
        <w:t>ем</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 xml:space="preserve">ым </w:t>
      </w:r>
      <w:r w:rsidRPr="00446611">
        <w:rPr>
          <w:color w:val="000000"/>
          <w:spacing w:val="-1"/>
          <w:sz w:val="24"/>
          <w:szCs w:val="24"/>
          <w:highlight w:val="cyan"/>
        </w:rPr>
        <w:t>тр</w:t>
      </w:r>
      <w:r w:rsidRPr="00446611">
        <w:rPr>
          <w:color w:val="000000"/>
          <w:sz w:val="24"/>
          <w:szCs w:val="24"/>
          <w:highlight w:val="cyan"/>
        </w:rPr>
        <w:t>е</w:t>
      </w:r>
      <w:r w:rsidRPr="00446611">
        <w:rPr>
          <w:color w:val="000000"/>
          <w:spacing w:val="-1"/>
          <w:sz w:val="24"/>
          <w:szCs w:val="24"/>
          <w:highlight w:val="cyan"/>
        </w:rPr>
        <w:t>бо</w:t>
      </w:r>
      <w:r w:rsidRPr="00446611">
        <w:rPr>
          <w:color w:val="000000"/>
          <w:sz w:val="24"/>
          <w:szCs w:val="24"/>
          <w:highlight w:val="cyan"/>
        </w:rPr>
        <w:t>ван</w:t>
      </w:r>
      <w:r w:rsidRPr="00446611">
        <w:rPr>
          <w:color w:val="000000"/>
          <w:spacing w:val="-1"/>
          <w:sz w:val="24"/>
          <w:szCs w:val="24"/>
          <w:highlight w:val="cyan"/>
        </w:rPr>
        <w:t>и</w:t>
      </w:r>
      <w:r w:rsidRPr="00446611">
        <w:rPr>
          <w:color w:val="000000"/>
          <w:sz w:val="24"/>
          <w:szCs w:val="24"/>
          <w:highlight w:val="cyan"/>
        </w:rPr>
        <w:t>ям и</w:t>
      </w:r>
      <w:r w:rsidRPr="00446611">
        <w:rPr>
          <w:color w:val="000000"/>
          <w:spacing w:val="-2"/>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б</w:t>
      </w:r>
      <w:r w:rsidRPr="00446611">
        <w:rPr>
          <w:color w:val="000000"/>
          <w:spacing w:val="-1"/>
          <w:sz w:val="24"/>
          <w:szCs w:val="24"/>
          <w:highlight w:val="cyan"/>
        </w:rPr>
        <w:t>е</w:t>
      </w:r>
      <w:r w:rsidRPr="00446611">
        <w:rPr>
          <w:color w:val="000000"/>
          <w:sz w:val="24"/>
          <w:szCs w:val="24"/>
          <w:highlight w:val="cyan"/>
        </w:rPr>
        <w:t>сп</w:t>
      </w:r>
      <w:r w:rsidRPr="00446611">
        <w:rPr>
          <w:color w:val="000000"/>
          <w:spacing w:val="-2"/>
          <w:sz w:val="24"/>
          <w:szCs w:val="24"/>
          <w:highlight w:val="cyan"/>
        </w:rPr>
        <w:t>е</w:t>
      </w:r>
      <w:r w:rsidRPr="00446611">
        <w:rPr>
          <w:color w:val="000000"/>
          <w:sz w:val="24"/>
          <w:szCs w:val="24"/>
          <w:highlight w:val="cyan"/>
        </w:rPr>
        <w:t>ч</w:t>
      </w:r>
      <w:r w:rsidRPr="00446611">
        <w:rPr>
          <w:color w:val="000000"/>
          <w:spacing w:val="1"/>
          <w:sz w:val="24"/>
          <w:szCs w:val="24"/>
          <w:highlight w:val="cyan"/>
        </w:rPr>
        <w:t>и</w:t>
      </w:r>
      <w:r w:rsidRPr="00446611">
        <w:rPr>
          <w:color w:val="000000"/>
          <w:spacing w:val="-2"/>
          <w:sz w:val="24"/>
          <w:szCs w:val="24"/>
          <w:highlight w:val="cyan"/>
        </w:rPr>
        <w:t>в</w:t>
      </w:r>
      <w:r w:rsidRPr="00446611">
        <w:rPr>
          <w:color w:val="000000"/>
          <w:spacing w:val="1"/>
          <w:sz w:val="24"/>
          <w:szCs w:val="24"/>
          <w:highlight w:val="cyan"/>
        </w:rPr>
        <w:t>а</w:t>
      </w:r>
      <w:r w:rsidRPr="00446611">
        <w:rPr>
          <w:color w:val="000000"/>
          <w:sz w:val="24"/>
          <w:szCs w:val="24"/>
          <w:highlight w:val="cyan"/>
        </w:rPr>
        <w:t>ет и</w:t>
      </w:r>
      <w:r w:rsidRPr="00446611">
        <w:rPr>
          <w:color w:val="000000"/>
          <w:spacing w:val="-1"/>
          <w:sz w:val="24"/>
          <w:szCs w:val="24"/>
          <w:highlight w:val="cyan"/>
        </w:rPr>
        <w:t>с</w:t>
      </w:r>
      <w:r w:rsidRPr="00446611">
        <w:rPr>
          <w:color w:val="000000"/>
          <w:sz w:val="24"/>
          <w:szCs w:val="24"/>
          <w:highlight w:val="cyan"/>
        </w:rPr>
        <w:t>пользо</w:t>
      </w:r>
      <w:r w:rsidRPr="00446611">
        <w:rPr>
          <w:color w:val="000000"/>
          <w:spacing w:val="-3"/>
          <w:sz w:val="24"/>
          <w:szCs w:val="24"/>
          <w:highlight w:val="cyan"/>
        </w:rPr>
        <w:t>в</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ие</w:t>
      </w:r>
      <w:r w:rsidRPr="00446611">
        <w:rPr>
          <w:color w:val="000000"/>
          <w:spacing w:val="-2"/>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К</w:t>
      </w:r>
      <w:r w:rsidRPr="00446611">
        <w:rPr>
          <w:color w:val="000000"/>
          <w:spacing w:val="-1"/>
          <w:sz w:val="24"/>
          <w:szCs w:val="24"/>
          <w:highlight w:val="cyan"/>
        </w:rPr>
        <w:t>Т</w:t>
      </w:r>
      <w:r w:rsidRPr="00446611">
        <w:rPr>
          <w:color w:val="000000"/>
          <w:sz w:val="24"/>
          <w:szCs w:val="24"/>
          <w:highlight w:val="cyan"/>
        </w:rPr>
        <w:t>:</w:t>
      </w:r>
    </w:p>
    <w:p w:rsidR="000155D5" w:rsidRPr="00446611" w:rsidRDefault="000155D5" w:rsidP="000155D5">
      <w:pPr>
        <w:spacing w:line="237" w:lineRule="auto"/>
        <w:ind w:left="454" w:right="-20"/>
        <w:jc w:val="both"/>
        <w:rPr>
          <w:color w:val="000000"/>
          <w:sz w:val="24"/>
          <w:szCs w:val="24"/>
          <w:highlight w:val="cyan"/>
        </w:rPr>
      </w:pPr>
      <w:r w:rsidRPr="00446611">
        <w:rPr>
          <w:color w:val="000000"/>
          <w:sz w:val="24"/>
          <w:szCs w:val="24"/>
          <w:highlight w:val="cyan"/>
        </w:rPr>
        <w:t>— в</w:t>
      </w:r>
      <w:r w:rsidRPr="00446611">
        <w:rPr>
          <w:color w:val="000000"/>
          <w:spacing w:val="-1"/>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чебной д</w:t>
      </w:r>
      <w:r w:rsidRPr="00446611">
        <w:rPr>
          <w:color w:val="000000"/>
          <w:spacing w:val="-1"/>
          <w:sz w:val="24"/>
          <w:szCs w:val="24"/>
          <w:highlight w:val="cyan"/>
        </w:rPr>
        <w:t>е</w:t>
      </w:r>
      <w:r w:rsidRPr="00446611">
        <w:rPr>
          <w:color w:val="000000"/>
          <w:sz w:val="24"/>
          <w:szCs w:val="24"/>
          <w:highlight w:val="cyan"/>
        </w:rPr>
        <w:t>яте</w:t>
      </w:r>
      <w:r w:rsidRPr="00446611">
        <w:rPr>
          <w:color w:val="000000"/>
          <w:spacing w:val="-3"/>
          <w:sz w:val="24"/>
          <w:szCs w:val="24"/>
          <w:highlight w:val="cyan"/>
        </w:rPr>
        <w:t>л</w:t>
      </w:r>
      <w:r w:rsidRPr="00446611">
        <w:rPr>
          <w:color w:val="000000"/>
          <w:sz w:val="24"/>
          <w:szCs w:val="24"/>
          <w:highlight w:val="cyan"/>
        </w:rPr>
        <w:t>ьнос</w:t>
      </w:r>
      <w:r w:rsidRPr="00446611">
        <w:rPr>
          <w:color w:val="000000"/>
          <w:spacing w:val="-2"/>
          <w:sz w:val="24"/>
          <w:szCs w:val="24"/>
          <w:highlight w:val="cyan"/>
        </w:rPr>
        <w:t>т</w:t>
      </w:r>
      <w:r w:rsidRPr="00446611">
        <w:rPr>
          <w:color w:val="000000"/>
          <w:sz w:val="24"/>
          <w:szCs w:val="24"/>
          <w:highlight w:val="cyan"/>
        </w:rPr>
        <w:t>и;</w:t>
      </w:r>
    </w:p>
    <w:p w:rsidR="000155D5" w:rsidRPr="00446611" w:rsidRDefault="000155D5" w:rsidP="000155D5">
      <w:pPr>
        <w:spacing w:line="237" w:lineRule="auto"/>
        <w:ind w:left="454" w:right="-20"/>
        <w:jc w:val="both"/>
        <w:rPr>
          <w:color w:val="000000"/>
          <w:sz w:val="24"/>
          <w:szCs w:val="24"/>
          <w:highlight w:val="cyan"/>
        </w:rPr>
      </w:pPr>
      <w:r w:rsidRPr="00446611">
        <w:rPr>
          <w:color w:val="000000"/>
          <w:sz w:val="24"/>
          <w:szCs w:val="24"/>
          <w:highlight w:val="cyan"/>
        </w:rPr>
        <w:t>— во вне</w:t>
      </w:r>
      <w:r w:rsidRPr="00446611">
        <w:rPr>
          <w:color w:val="000000"/>
          <w:spacing w:val="-3"/>
          <w:sz w:val="24"/>
          <w:szCs w:val="24"/>
          <w:highlight w:val="cyan"/>
        </w:rPr>
        <w:t>у</w:t>
      </w:r>
      <w:r w:rsidRPr="00446611">
        <w:rPr>
          <w:color w:val="000000"/>
          <w:sz w:val="24"/>
          <w:szCs w:val="24"/>
          <w:highlight w:val="cyan"/>
        </w:rPr>
        <w:t>роч</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2"/>
          <w:sz w:val="24"/>
          <w:szCs w:val="24"/>
          <w:highlight w:val="cyan"/>
        </w:rPr>
        <w:t xml:space="preserve"> </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ятел</w:t>
      </w:r>
      <w:r w:rsidRPr="00446611">
        <w:rPr>
          <w:color w:val="000000"/>
          <w:spacing w:val="-1"/>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ст</w:t>
      </w:r>
      <w:r w:rsidRPr="00446611">
        <w:rPr>
          <w:color w:val="000000"/>
          <w:spacing w:val="-2"/>
          <w:sz w:val="24"/>
          <w:szCs w:val="24"/>
          <w:highlight w:val="cyan"/>
        </w:rPr>
        <w:t>и</w:t>
      </w:r>
      <w:r w:rsidRPr="00446611">
        <w:rPr>
          <w:color w:val="000000"/>
          <w:sz w:val="24"/>
          <w:szCs w:val="24"/>
          <w:highlight w:val="cyan"/>
        </w:rPr>
        <w:t>;</w:t>
      </w:r>
    </w:p>
    <w:p w:rsidR="000155D5" w:rsidRPr="00446611" w:rsidRDefault="000155D5" w:rsidP="000155D5">
      <w:pPr>
        <w:spacing w:line="237" w:lineRule="auto"/>
        <w:ind w:left="454" w:right="-20"/>
        <w:jc w:val="both"/>
        <w:rPr>
          <w:color w:val="000000"/>
          <w:sz w:val="24"/>
          <w:szCs w:val="24"/>
          <w:highlight w:val="cyan"/>
        </w:rPr>
      </w:pPr>
      <w:r w:rsidRPr="00446611">
        <w:rPr>
          <w:color w:val="000000"/>
          <w:sz w:val="24"/>
          <w:szCs w:val="24"/>
          <w:highlight w:val="cyan"/>
        </w:rPr>
        <w:t>— в</w:t>
      </w:r>
      <w:r w:rsidRPr="00446611">
        <w:rPr>
          <w:color w:val="000000"/>
          <w:spacing w:val="-1"/>
          <w:sz w:val="24"/>
          <w:szCs w:val="24"/>
          <w:highlight w:val="cyan"/>
        </w:rPr>
        <w:t xml:space="preserve"> </w:t>
      </w:r>
      <w:r w:rsidRPr="00446611">
        <w:rPr>
          <w:color w:val="000000"/>
          <w:sz w:val="24"/>
          <w:szCs w:val="24"/>
          <w:highlight w:val="cyan"/>
        </w:rPr>
        <w:t>иссл</w:t>
      </w:r>
      <w:r w:rsidRPr="00446611">
        <w:rPr>
          <w:color w:val="000000"/>
          <w:spacing w:val="-2"/>
          <w:sz w:val="24"/>
          <w:szCs w:val="24"/>
          <w:highlight w:val="cyan"/>
        </w:rPr>
        <w:t>е</w:t>
      </w:r>
      <w:r w:rsidRPr="00446611">
        <w:rPr>
          <w:color w:val="000000"/>
          <w:sz w:val="24"/>
          <w:szCs w:val="24"/>
          <w:highlight w:val="cyan"/>
        </w:rPr>
        <w:t>д</w:t>
      </w:r>
      <w:r w:rsidRPr="00446611">
        <w:rPr>
          <w:color w:val="000000"/>
          <w:spacing w:val="1"/>
          <w:sz w:val="24"/>
          <w:szCs w:val="24"/>
          <w:highlight w:val="cyan"/>
        </w:rPr>
        <w:t>о</w:t>
      </w:r>
      <w:r w:rsidRPr="00446611">
        <w:rPr>
          <w:color w:val="000000"/>
          <w:sz w:val="24"/>
          <w:szCs w:val="24"/>
          <w:highlight w:val="cyan"/>
        </w:rPr>
        <w:t>ва</w:t>
      </w:r>
      <w:r w:rsidRPr="00446611">
        <w:rPr>
          <w:color w:val="000000"/>
          <w:spacing w:val="-2"/>
          <w:sz w:val="24"/>
          <w:szCs w:val="24"/>
          <w:highlight w:val="cyan"/>
        </w:rPr>
        <w:t>т</w:t>
      </w:r>
      <w:r w:rsidRPr="00446611">
        <w:rPr>
          <w:color w:val="000000"/>
          <w:sz w:val="24"/>
          <w:szCs w:val="24"/>
          <w:highlight w:val="cyan"/>
        </w:rPr>
        <w:t>ел</w:t>
      </w:r>
      <w:r w:rsidRPr="00446611">
        <w:rPr>
          <w:color w:val="000000"/>
          <w:spacing w:val="-2"/>
          <w:sz w:val="24"/>
          <w:szCs w:val="24"/>
          <w:highlight w:val="cyan"/>
        </w:rPr>
        <w:t>ь</w:t>
      </w:r>
      <w:r w:rsidRPr="00446611">
        <w:rPr>
          <w:color w:val="000000"/>
          <w:sz w:val="24"/>
          <w:szCs w:val="24"/>
          <w:highlight w:val="cyan"/>
        </w:rPr>
        <w:t xml:space="preserve">ской и </w:t>
      </w:r>
      <w:r w:rsidRPr="00446611">
        <w:rPr>
          <w:color w:val="000000"/>
          <w:spacing w:val="-1"/>
          <w:sz w:val="24"/>
          <w:szCs w:val="24"/>
          <w:highlight w:val="cyan"/>
        </w:rPr>
        <w:t>пр</w:t>
      </w:r>
      <w:r w:rsidRPr="00446611">
        <w:rPr>
          <w:color w:val="000000"/>
          <w:sz w:val="24"/>
          <w:szCs w:val="24"/>
          <w:highlight w:val="cyan"/>
        </w:rPr>
        <w:t>оек</w:t>
      </w:r>
      <w:r w:rsidRPr="00446611">
        <w:rPr>
          <w:color w:val="000000"/>
          <w:spacing w:val="-2"/>
          <w:sz w:val="24"/>
          <w:szCs w:val="24"/>
          <w:highlight w:val="cyan"/>
        </w:rPr>
        <w:t>т</w:t>
      </w:r>
      <w:r w:rsidRPr="00446611">
        <w:rPr>
          <w:color w:val="000000"/>
          <w:sz w:val="24"/>
          <w:szCs w:val="24"/>
          <w:highlight w:val="cyan"/>
        </w:rPr>
        <w:t xml:space="preserve">ной </w:t>
      </w:r>
      <w:r w:rsidRPr="00446611">
        <w:rPr>
          <w:color w:val="000000"/>
          <w:spacing w:val="-1"/>
          <w:sz w:val="24"/>
          <w:szCs w:val="24"/>
          <w:highlight w:val="cyan"/>
        </w:rPr>
        <w:t>д</w:t>
      </w:r>
      <w:r w:rsidRPr="00446611">
        <w:rPr>
          <w:color w:val="000000"/>
          <w:sz w:val="24"/>
          <w:szCs w:val="24"/>
          <w:highlight w:val="cyan"/>
        </w:rPr>
        <w:t>е</w:t>
      </w:r>
      <w:r w:rsidRPr="00446611">
        <w:rPr>
          <w:color w:val="000000"/>
          <w:spacing w:val="-2"/>
          <w:sz w:val="24"/>
          <w:szCs w:val="24"/>
          <w:highlight w:val="cyan"/>
        </w:rPr>
        <w:t>я</w:t>
      </w:r>
      <w:r w:rsidRPr="00446611">
        <w:rPr>
          <w:color w:val="000000"/>
          <w:sz w:val="24"/>
          <w:szCs w:val="24"/>
          <w:highlight w:val="cyan"/>
        </w:rPr>
        <w:t>те</w:t>
      </w:r>
      <w:r w:rsidRPr="00446611">
        <w:rPr>
          <w:color w:val="000000"/>
          <w:spacing w:val="-2"/>
          <w:sz w:val="24"/>
          <w:szCs w:val="24"/>
          <w:highlight w:val="cyan"/>
        </w:rPr>
        <w:t>л</w:t>
      </w:r>
      <w:r w:rsidRPr="00446611">
        <w:rPr>
          <w:color w:val="000000"/>
          <w:sz w:val="24"/>
          <w:szCs w:val="24"/>
          <w:highlight w:val="cyan"/>
        </w:rPr>
        <w:t>ьнос</w:t>
      </w:r>
      <w:r w:rsidRPr="00446611">
        <w:rPr>
          <w:color w:val="000000"/>
          <w:spacing w:val="-2"/>
          <w:sz w:val="24"/>
          <w:szCs w:val="24"/>
          <w:highlight w:val="cyan"/>
        </w:rPr>
        <w:t>т</w:t>
      </w:r>
      <w:r w:rsidRPr="00446611">
        <w:rPr>
          <w:color w:val="000000"/>
          <w:sz w:val="24"/>
          <w:szCs w:val="24"/>
          <w:highlight w:val="cyan"/>
        </w:rPr>
        <w:t>и;</w:t>
      </w:r>
    </w:p>
    <w:p w:rsidR="000155D5" w:rsidRPr="00446611" w:rsidRDefault="000155D5" w:rsidP="000155D5">
      <w:pPr>
        <w:spacing w:line="237" w:lineRule="auto"/>
        <w:ind w:left="454" w:right="-20"/>
        <w:jc w:val="both"/>
        <w:rPr>
          <w:color w:val="000000"/>
          <w:sz w:val="24"/>
          <w:szCs w:val="24"/>
          <w:highlight w:val="cyan"/>
        </w:rPr>
      </w:pPr>
      <w:r w:rsidRPr="00446611">
        <w:rPr>
          <w:color w:val="000000"/>
          <w:sz w:val="24"/>
          <w:szCs w:val="24"/>
          <w:highlight w:val="cyan"/>
        </w:rPr>
        <w:t>— при из</w:t>
      </w:r>
      <w:r w:rsidRPr="00446611">
        <w:rPr>
          <w:color w:val="000000"/>
          <w:spacing w:val="-3"/>
          <w:sz w:val="24"/>
          <w:szCs w:val="24"/>
          <w:highlight w:val="cyan"/>
        </w:rPr>
        <w:t>м</w:t>
      </w:r>
      <w:r w:rsidRPr="00446611">
        <w:rPr>
          <w:color w:val="000000"/>
          <w:sz w:val="24"/>
          <w:szCs w:val="24"/>
          <w:highlight w:val="cyan"/>
        </w:rPr>
        <w:t>е</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pacing w:val="-1"/>
          <w:sz w:val="24"/>
          <w:szCs w:val="24"/>
          <w:highlight w:val="cyan"/>
        </w:rPr>
        <w:t>н</w:t>
      </w:r>
      <w:r w:rsidRPr="00446611">
        <w:rPr>
          <w:color w:val="000000"/>
          <w:sz w:val="24"/>
          <w:szCs w:val="24"/>
          <w:highlight w:val="cyan"/>
        </w:rPr>
        <w:t xml:space="preserve">ии, </w:t>
      </w:r>
      <w:r w:rsidRPr="00446611">
        <w:rPr>
          <w:color w:val="000000"/>
          <w:spacing w:val="-2"/>
          <w:sz w:val="24"/>
          <w:szCs w:val="24"/>
          <w:highlight w:val="cyan"/>
        </w:rPr>
        <w:t>к</w:t>
      </w:r>
      <w:r w:rsidRPr="00446611">
        <w:rPr>
          <w:color w:val="000000"/>
          <w:sz w:val="24"/>
          <w:szCs w:val="24"/>
          <w:highlight w:val="cyan"/>
        </w:rPr>
        <w:t>о</w:t>
      </w:r>
      <w:r w:rsidRPr="00446611">
        <w:rPr>
          <w:color w:val="000000"/>
          <w:spacing w:val="1"/>
          <w:sz w:val="24"/>
          <w:szCs w:val="24"/>
          <w:highlight w:val="cyan"/>
        </w:rPr>
        <w:t>н</w:t>
      </w:r>
      <w:r w:rsidRPr="00446611">
        <w:rPr>
          <w:color w:val="000000"/>
          <w:spacing w:val="-2"/>
          <w:sz w:val="24"/>
          <w:szCs w:val="24"/>
          <w:highlight w:val="cyan"/>
        </w:rPr>
        <w:t>т</w:t>
      </w:r>
      <w:r w:rsidRPr="00446611">
        <w:rPr>
          <w:color w:val="000000"/>
          <w:spacing w:val="-1"/>
          <w:sz w:val="24"/>
          <w:szCs w:val="24"/>
          <w:highlight w:val="cyan"/>
        </w:rPr>
        <w:t>р</w:t>
      </w:r>
      <w:r w:rsidRPr="00446611">
        <w:rPr>
          <w:color w:val="000000"/>
          <w:sz w:val="24"/>
          <w:szCs w:val="24"/>
          <w:highlight w:val="cyan"/>
        </w:rPr>
        <w:t xml:space="preserve">оле и </w:t>
      </w:r>
      <w:r w:rsidRPr="00446611">
        <w:rPr>
          <w:color w:val="000000"/>
          <w:spacing w:val="-1"/>
          <w:sz w:val="24"/>
          <w:szCs w:val="24"/>
          <w:highlight w:val="cyan"/>
        </w:rPr>
        <w:t>о</w:t>
      </w:r>
      <w:r w:rsidRPr="00446611">
        <w:rPr>
          <w:color w:val="000000"/>
          <w:sz w:val="24"/>
          <w:szCs w:val="24"/>
          <w:highlight w:val="cyan"/>
        </w:rPr>
        <w:t>ц</w:t>
      </w:r>
      <w:r w:rsidRPr="00446611">
        <w:rPr>
          <w:color w:val="000000"/>
          <w:spacing w:val="-2"/>
          <w:sz w:val="24"/>
          <w:szCs w:val="24"/>
          <w:highlight w:val="cyan"/>
        </w:rPr>
        <w:t>е</w:t>
      </w:r>
      <w:r w:rsidRPr="00446611">
        <w:rPr>
          <w:color w:val="000000"/>
          <w:sz w:val="24"/>
          <w:szCs w:val="24"/>
          <w:highlight w:val="cyan"/>
        </w:rPr>
        <w:t>нке</w:t>
      </w:r>
      <w:r w:rsidRPr="00446611">
        <w:rPr>
          <w:color w:val="000000"/>
          <w:spacing w:val="-2"/>
          <w:sz w:val="24"/>
          <w:szCs w:val="24"/>
          <w:highlight w:val="cyan"/>
        </w:rPr>
        <w:t xml:space="preserve"> </w:t>
      </w:r>
      <w:r w:rsidRPr="00446611">
        <w:rPr>
          <w:color w:val="000000"/>
          <w:sz w:val="24"/>
          <w:szCs w:val="24"/>
          <w:highlight w:val="cyan"/>
        </w:rPr>
        <w:t>р</w:t>
      </w:r>
      <w:r w:rsidRPr="00446611">
        <w:rPr>
          <w:color w:val="000000"/>
          <w:spacing w:val="-1"/>
          <w:sz w:val="24"/>
          <w:szCs w:val="24"/>
          <w:highlight w:val="cyan"/>
        </w:rPr>
        <w:t>е</w:t>
      </w:r>
      <w:r w:rsidRPr="00446611">
        <w:rPr>
          <w:color w:val="000000"/>
          <w:sz w:val="24"/>
          <w:szCs w:val="24"/>
          <w:highlight w:val="cyan"/>
        </w:rPr>
        <w:t>з</w:t>
      </w:r>
      <w:r w:rsidRPr="00446611">
        <w:rPr>
          <w:color w:val="000000"/>
          <w:spacing w:val="-2"/>
          <w:sz w:val="24"/>
          <w:szCs w:val="24"/>
          <w:highlight w:val="cyan"/>
        </w:rPr>
        <w:t>у</w:t>
      </w:r>
      <w:r w:rsidRPr="00446611">
        <w:rPr>
          <w:color w:val="000000"/>
          <w:spacing w:val="-1"/>
          <w:sz w:val="24"/>
          <w:szCs w:val="24"/>
          <w:highlight w:val="cyan"/>
        </w:rPr>
        <w:t>ль</w:t>
      </w:r>
      <w:r w:rsidRPr="00446611">
        <w:rPr>
          <w:color w:val="000000"/>
          <w:sz w:val="24"/>
          <w:szCs w:val="24"/>
          <w:highlight w:val="cyan"/>
        </w:rPr>
        <w:t>татов обра</w:t>
      </w:r>
      <w:r w:rsidRPr="00446611">
        <w:rPr>
          <w:color w:val="000000"/>
          <w:spacing w:val="-2"/>
          <w:sz w:val="24"/>
          <w:szCs w:val="24"/>
          <w:highlight w:val="cyan"/>
        </w:rPr>
        <w:t>з</w:t>
      </w:r>
      <w:r w:rsidRPr="00446611">
        <w:rPr>
          <w:color w:val="000000"/>
          <w:sz w:val="24"/>
          <w:szCs w:val="24"/>
          <w:highlight w:val="cyan"/>
        </w:rPr>
        <w:t>ова</w:t>
      </w:r>
      <w:r w:rsidRPr="00446611">
        <w:rPr>
          <w:color w:val="000000"/>
          <w:spacing w:val="-1"/>
          <w:sz w:val="24"/>
          <w:szCs w:val="24"/>
          <w:highlight w:val="cyan"/>
        </w:rPr>
        <w:t>н</w:t>
      </w:r>
      <w:r w:rsidRPr="00446611">
        <w:rPr>
          <w:color w:val="000000"/>
          <w:sz w:val="24"/>
          <w:szCs w:val="24"/>
          <w:highlight w:val="cyan"/>
        </w:rPr>
        <w:t>ия;</w:t>
      </w:r>
    </w:p>
    <w:p w:rsidR="000155D5" w:rsidRPr="00446611" w:rsidRDefault="000155D5" w:rsidP="000155D5">
      <w:pPr>
        <w:spacing w:line="237" w:lineRule="auto"/>
        <w:ind w:left="-20" w:right="4"/>
        <w:jc w:val="both"/>
        <w:rPr>
          <w:color w:val="000000"/>
          <w:sz w:val="24"/>
          <w:szCs w:val="24"/>
          <w:highlight w:val="cyan"/>
        </w:rPr>
      </w:pPr>
      <w:r w:rsidRPr="00446611">
        <w:rPr>
          <w:color w:val="000000"/>
          <w:sz w:val="24"/>
          <w:szCs w:val="24"/>
          <w:highlight w:val="cyan"/>
        </w:rPr>
        <w:t xml:space="preserve">      — в     </w:t>
      </w:r>
      <w:r w:rsidRPr="00446611">
        <w:rPr>
          <w:color w:val="000000"/>
          <w:spacing w:val="-1"/>
          <w:sz w:val="24"/>
          <w:szCs w:val="24"/>
          <w:highlight w:val="cyan"/>
        </w:rPr>
        <w:t xml:space="preserve"> </w:t>
      </w:r>
      <w:r w:rsidRPr="00446611">
        <w:rPr>
          <w:color w:val="000000"/>
          <w:sz w:val="24"/>
          <w:szCs w:val="24"/>
          <w:highlight w:val="cyan"/>
        </w:rPr>
        <w:t>ад</w:t>
      </w:r>
      <w:r w:rsidRPr="00446611">
        <w:rPr>
          <w:color w:val="000000"/>
          <w:spacing w:val="-1"/>
          <w:sz w:val="24"/>
          <w:szCs w:val="24"/>
          <w:highlight w:val="cyan"/>
        </w:rPr>
        <w:t>м</w:t>
      </w:r>
      <w:r w:rsidRPr="00446611">
        <w:rPr>
          <w:color w:val="000000"/>
          <w:spacing w:val="-2"/>
          <w:sz w:val="24"/>
          <w:szCs w:val="24"/>
          <w:highlight w:val="cyan"/>
        </w:rPr>
        <w:t>и</w:t>
      </w:r>
      <w:r w:rsidRPr="00446611">
        <w:rPr>
          <w:color w:val="000000"/>
          <w:sz w:val="24"/>
          <w:szCs w:val="24"/>
          <w:highlight w:val="cyan"/>
        </w:rPr>
        <w:t>нис</w:t>
      </w:r>
      <w:r w:rsidRPr="00446611">
        <w:rPr>
          <w:color w:val="000000"/>
          <w:spacing w:val="-1"/>
          <w:sz w:val="24"/>
          <w:szCs w:val="24"/>
          <w:highlight w:val="cyan"/>
        </w:rPr>
        <w:t>т</w:t>
      </w:r>
      <w:r w:rsidRPr="00446611">
        <w:rPr>
          <w:color w:val="000000"/>
          <w:sz w:val="24"/>
          <w:szCs w:val="24"/>
          <w:highlight w:val="cyan"/>
        </w:rPr>
        <w:t>ра</w:t>
      </w:r>
      <w:r w:rsidRPr="00446611">
        <w:rPr>
          <w:color w:val="000000"/>
          <w:spacing w:val="-2"/>
          <w:sz w:val="24"/>
          <w:szCs w:val="24"/>
          <w:highlight w:val="cyan"/>
        </w:rPr>
        <w:t>т</w:t>
      </w:r>
      <w:r w:rsidRPr="00446611">
        <w:rPr>
          <w:color w:val="000000"/>
          <w:sz w:val="24"/>
          <w:szCs w:val="24"/>
          <w:highlight w:val="cyan"/>
        </w:rPr>
        <w:t>ив</w:t>
      </w:r>
      <w:r w:rsidRPr="00446611">
        <w:rPr>
          <w:color w:val="000000"/>
          <w:spacing w:val="-1"/>
          <w:sz w:val="24"/>
          <w:szCs w:val="24"/>
          <w:highlight w:val="cyan"/>
        </w:rPr>
        <w:t>н</w:t>
      </w:r>
      <w:r w:rsidRPr="00446611">
        <w:rPr>
          <w:color w:val="000000"/>
          <w:sz w:val="24"/>
          <w:szCs w:val="24"/>
          <w:highlight w:val="cyan"/>
        </w:rPr>
        <w:t xml:space="preserve">ой     </w:t>
      </w:r>
      <w:r w:rsidRPr="00446611">
        <w:rPr>
          <w:color w:val="000000"/>
          <w:spacing w:val="-1"/>
          <w:sz w:val="24"/>
          <w:szCs w:val="24"/>
          <w:highlight w:val="cyan"/>
        </w:rPr>
        <w:t xml:space="preserve"> </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ятел</w:t>
      </w:r>
      <w:r w:rsidRPr="00446611">
        <w:rPr>
          <w:color w:val="000000"/>
          <w:spacing w:val="-2"/>
          <w:sz w:val="24"/>
          <w:szCs w:val="24"/>
          <w:highlight w:val="cyan"/>
        </w:rPr>
        <w:t>ь</w:t>
      </w:r>
      <w:r w:rsidRPr="00446611">
        <w:rPr>
          <w:color w:val="000000"/>
          <w:spacing w:val="-1"/>
          <w:sz w:val="24"/>
          <w:szCs w:val="24"/>
          <w:highlight w:val="cyan"/>
        </w:rPr>
        <w:t>но</w:t>
      </w:r>
      <w:r w:rsidRPr="00446611">
        <w:rPr>
          <w:color w:val="000000"/>
          <w:sz w:val="24"/>
          <w:szCs w:val="24"/>
          <w:highlight w:val="cyan"/>
        </w:rPr>
        <w:t xml:space="preserve">сти    </w:t>
      </w:r>
      <w:r w:rsidRPr="00446611">
        <w:rPr>
          <w:color w:val="000000"/>
          <w:spacing w:val="-1"/>
          <w:sz w:val="24"/>
          <w:szCs w:val="24"/>
          <w:highlight w:val="cyan"/>
        </w:rPr>
        <w:t xml:space="preserve"> </w:t>
      </w:r>
      <w:r w:rsidRPr="00446611">
        <w:rPr>
          <w:color w:val="000000"/>
          <w:sz w:val="24"/>
          <w:szCs w:val="24"/>
          <w:highlight w:val="cyan"/>
        </w:rPr>
        <w:t xml:space="preserve"> </w:t>
      </w:r>
    </w:p>
    <w:p w:rsidR="000155D5" w:rsidRPr="00446611" w:rsidRDefault="000155D5" w:rsidP="000155D5">
      <w:pPr>
        <w:spacing w:line="235" w:lineRule="auto"/>
        <w:ind w:right="-20"/>
        <w:jc w:val="both"/>
        <w:rPr>
          <w:color w:val="000000"/>
          <w:sz w:val="24"/>
          <w:szCs w:val="24"/>
          <w:highlight w:val="cyan"/>
        </w:rPr>
      </w:pPr>
      <w:r w:rsidRPr="00446611">
        <w:rPr>
          <w:color w:val="000000"/>
          <w:sz w:val="24"/>
          <w:szCs w:val="24"/>
          <w:highlight w:val="cyan"/>
        </w:rPr>
        <w:t xml:space="preserve">    </w:t>
      </w:r>
      <w:r w:rsidRPr="00446611">
        <w:rPr>
          <w:b/>
          <w:bCs/>
          <w:i/>
          <w:iCs/>
          <w:color w:val="000000"/>
          <w:spacing w:val="-8"/>
          <w:sz w:val="24"/>
          <w:szCs w:val="24"/>
          <w:highlight w:val="cyan"/>
        </w:rPr>
        <w:t>У</w:t>
      </w:r>
      <w:r w:rsidRPr="00446611">
        <w:rPr>
          <w:b/>
          <w:bCs/>
          <w:i/>
          <w:iCs/>
          <w:color w:val="000000"/>
          <w:spacing w:val="-6"/>
          <w:sz w:val="24"/>
          <w:szCs w:val="24"/>
          <w:highlight w:val="cyan"/>
        </w:rPr>
        <w:t>ч</w:t>
      </w:r>
      <w:r w:rsidRPr="00446611">
        <w:rPr>
          <w:b/>
          <w:bCs/>
          <w:i/>
          <w:iCs/>
          <w:color w:val="000000"/>
          <w:spacing w:val="-7"/>
          <w:sz w:val="24"/>
          <w:szCs w:val="24"/>
          <w:highlight w:val="cyan"/>
        </w:rPr>
        <w:t>е</w:t>
      </w:r>
      <w:r w:rsidRPr="00446611">
        <w:rPr>
          <w:b/>
          <w:bCs/>
          <w:i/>
          <w:iCs/>
          <w:color w:val="000000"/>
          <w:spacing w:val="-5"/>
          <w:sz w:val="24"/>
          <w:szCs w:val="24"/>
          <w:highlight w:val="cyan"/>
        </w:rPr>
        <w:t>б</w:t>
      </w:r>
      <w:r w:rsidRPr="00446611">
        <w:rPr>
          <w:b/>
          <w:bCs/>
          <w:i/>
          <w:iCs/>
          <w:color w:val="000000"/>
          <w:spacing w:val="-7"/>
          <w:sz w:val="24"/>
          <w:szCs w:val="24"/>
          <w:highlight w:val="cyan"/>
        </w:rPr>
        <w:t>н</w:t>
      </w:r>
      <w:r w:rsidRPr="00446611">
        <w:rPr>
          <w:b/>
          <w:bCs/>
          <w:i/>
          <w:iCs/>
          <w:color w:val="000000"/>
          <w:spacing w:val="-6"/>
          <w:sz w:val="24"/>
          <w:szCs w:val="24"/>
          <w:highlight w:val="cyan"/>
        </w:rPr>
        <w:t>о</w:t>
      </w:r>
      <w:r w:rsidRPr="00446611">
        <w:rPr>
          <w:b/>
          <w:bCs/>
          <w:i/>
          <w:iCs/>
          <w:color w:val="000000"/>
          <w:spacing w:val="-8"/>
          <w:sz w:val="24"/>
          <w:szCs w:val="24"/>
          <w:highlight w:val="cyan"/>
        </w:rPr>
        <w:t>-</w:t>
      </w:r>
      <w:r w:rsidRPr="00446611">
        <w:rPr>
          <w:b/>
          <w:bCs/>
          <w:i/>
          <w:iCs/>
          <w:color w:val="000000"/>
          <w:spacing w:val="-5"/>
          <w:sz w:val="24"/>
          <w:szCs w:val="24"/>
          <w:highlight w:val="cyan"/>
        </w:rPr>
        <w:t>м</w:t>
      </w:r>
      <w:r w:rsidRPr="00446611">
        <w:rPr>
          <w:b/>
          <w:bCs/>
          <w:i/>
          <w:iCs/>
          <w:color w:val="000000"/>
          <w:spacing w:val="-9"/>
          <w:sz w:val="24"/>
          <w:szCs w:val="24"/>
          <w:highlight w:val="cyan"/>
        </w:rPr>
        <w:t>е</w:t>
      </w:r>
      <w:r w:rsidRPr="00446611">
        <w:rPr>
          <w:b/>
          <w:bCs/>
          <w:i/>
          <w:iCs/>
          <w:color w:val="000000"/>
          <w:sz w:val="24"/>
          <w:szCs w:val="24"/>
          <w:highlight w:val="cyan"/>
        </w:rPr>
        <w:t>т</w:t>
      </w:r>
      <w:r w:rsidRPr="00446611">
        <w:rPr>
          <w:b/>
          <w:bCs/>
          <w:i/>
          <w:iCs/>
          <w:color w:val="000000"/>
          <w:spacing w:val="-6"/>
          <w:sz w:val="24"/>
          <w:szCs w:val="24"/>
          <w:highlight w:val="cyan"/>
        </w:rPr>
        <w:t>о</w:t>
      </w:r>
      <w:r w:rsidRPr="00446611">
        <w:rPr>
          <w:b/>
          <w:bCs/>
          <w:i/>
          <w:iCs/>
          <w:color w:val="000000"/>
          <w:spacing w:val="-8"/>
          <w:sz w:val="24"/>
          <w:szCs w:val="24"/>
          <w:highlight w:val="cyan"/>
        </w:rPr>
        <w:t>д</w:t>
      </w:r>
      <w:r w:rsidRPr="00446611">
        <w:rPr>
          <w:b/>
          <w:bCs/>
          <w:i/>
          <w:iCs/>
          <w:color w:val="000000"/>
          <w:spacing w:val="-7"/>
          <w:sz w:val="24"/>
          <w:szCs w:val="24"/>
          <w:highlight w:val="cyan"/>
        </w:rPr>
        <w:t>и</w:t>
      </w:r>
      <w:r w:rsidRPr="00446611">
        <w:rPr>
          <w:b/>
          <w:bCs/>
          <w:i/>
          <w:iCs/>
          <w:color w:val="000000"/>
          <w:spacing w:val="-8"/>
          <w:sz w:val="24"/>
          <w:szCs w:val="24"/>
          <w:highlight w:val="cyan"/>
        </w:rPr>
        <w:t>ч</w:t>
      </w:r>
      <w:r w:rsidRPr="00446611">
        <w:rPr>
          <w:b/>
          <w:bCs/>
          <w:i/>
          <w:iCs/>
          <w:color w:val="000000"/>
          <w:spacing w:val="-7"/>
          <w:sz w:val="24"/>
          <w:szCs w:val="24"/>
          <w:highlight w:val="cyan"/>
        </w:rPr>
        <w:t>ес</w:t>
      </w:r>
      <w:r w:rsidRPr="00446611">
        <w:rPr>
          <w:b/>
          <w:bCs/>
          <w:i/>
          <w:iCs/>
          <w:color w:val="000000"/>
          <w:spacing w:val="-6"/>
          <w:sz w:val="24"/>
          <w:szCs w:val="24"/>
          <w:highlight w:val="cyan"/>
        </w:rPr>
        <w:t>ко</w:t>
      </w:r>
      <w:r w:rsidRPr="00446611">
        <w:rPr>
          <w:b/>
          <w:bCs/>
          <w:i/>
          <w:iCs/>
          <w:color w:val="000000"/>
          <w:sz w:val="24"/>
          <w:szCs w:val="24"/>
          <w:highlight w:val="cyan"/>
        </w:rPr>
        <w:t>е</w:t>
      </w:r>
      <w:r w:rsidRPr="00446611">
        <w:rPr>
          <w:color w:val="000000"/>
          <w:spacing w:val="59"/>
          <w:sz w:val="24"/>
          <w:szCs w:val="24"/>
          <w:highlight w:val="cyan"/>
        </w:rPr>
        <w:t xml:space="preserve"> </w:t>
      </w:r>
      <w:r w:rsidRPr="00446611">
        <w:rPr>
          <w:b/>
          <w:bCs/>
          <w:i/>
          <w:iCs/>
          <w:color w:val="000000"/>
          <w:sz w:val="24"/>
          <w:szCs w:val="24"/>
          <w:highlight w:val="cyan"/>
        </w:rPr>
        <w:t>и</w:t>
      </w:r>
      <w:r w:rsidRPr="00446611">
        <w:rPr>
          <w:color w:val="000000"/>
          <w:spacing w:val="59"/>
          <w:sz w:val="24"/>
          <w:szCs w:val="24"/>
          <w:highlight w:val="cyan"/>
        </w:rPr>
        <w:t xml:space="preserve"> </w:t>
      </w:r>
      <w:r w:rsidRPr="00446611">
        <w:rPr>
          <w:b/>
          <w:bCs/>
          <w:i/>
          <w:iCs/>
          <w:color w:val="000000"/>
          <w:spacing w:val="-6"/>
          <w:sz w:val="24"/>
          <w:szCs w:val="24"/>
          <w:highlight w:val="cyan"/>
        </w:rPr>
        <w:t>и</w:t>
      </w:r>
      <w:r w:rsidRPr="00446611">
        <w:rPr>
          <w:b/>
          <w:bCs/>
          <w:i/>
          <w:iCs/>
          <w:color w:val="000000"/>
          <w:spacing w:val="-7"/>
          <w:sz w:val="24"/>
          <w:szCs w:val="24"/>
          <w:highlight w:val="cyan"/>
        </w:rPr>
        <w:t>нф</w:t>
      </w:r>
      <w:r w:rsidRPr="00446611">
        <w:rPr>
          <w:b/>
          <w:bCs/>
          <w:i/>
          <w:iCs/>
          <w:color w:val="000000"/>
          <w:spacing w:val="-6"/>
          <w:sz w:val="24"/>
          <w:szCs w:val="24"/>
          <w:highlight w:val="cyan"/>
        </w:rPr>
        <w:t>ор</w:t>
      </w:r>
      <w:r w:rsidRPr="00446611">
        <w:rPr>
          <w:b/>
          <w:bCs/>
          <w:i/>
          <w:iCs/>
          <w:color w:val="000000"/>
          <w:spacing w:val="-7"/>
          <w:sz w:val="24"/>
          <w:szCs w:val="24"/>
          <w:highlight w:val="cyan"/>
        </w:rPr>
        <w:t>м</w:t>
      </w:r>
      <w:r w:rsidRPr="00446611">
        <w:rPr>
          <w:b/>
          <w:bCs/>
          <w:i/>
          <w:iCs/>
          <w:color w:val="000000"/>
          <w:spacing w:val="-6"/>
          <w:sz w:val="24"/>
          <w:szCs w:val="24"/>
          <w:highlight w:val="cyan"/>
        </w:rPr>
        <w:t>а</w:t>
      </w:r>
      <w:r w:rsidRPr="00446611">
        <w:rPr>
          <w:b/>
          <w:bCs/>
          <w:i/>
          <w:iCs/>
          <w:color w:val="000000"/>
          <w:spacing w:val="-5"/>
          <w:sz w:val="24"/>
          <w:szCs w:val="24"/>
          <w:highlight w:val="cyan"/>
        </w:rPr>
        <w:t>ц</w:t>
      </w:r>
      <w:r w:rsidRPr="00446611">
        <w:rPr>
          <w:b/>
          <w:bCs/>
          <w:i/>
          <w:iCs/>
          <w:color w:val="000000"/>
          <w:spacing w:val="-8"/>
          <w:sz w:val="24"/>
          <w:szCs w:val="24"/>
          <w:highlight w:val="cyan"/>
        </w:rPr>
        <w:t>и</w:t>
      </w:r>
      <w:r w:rsidRPr="00446611">
        <w:rPr>
          <w:b/>
          <w:bCs/>
          <w:i/>
          <w:iCs/>
          <w:color w:val="000000"/>
          <w:spacing w:val="-6"/>
          <w:sz w:val="24"/>
          <w:szCs w:val="24"/>
          <w:highlight w:val="cyan"/>
        </w:rPr>
        <w:t>о</w:t>
      </w:r>
      <w:r w:rsidRPr="00446611">
        <w:rPr>
          <w:b/>
          <w:bCs/>
          <w:i/>
          <w:iCs/>
          <w:color w:val="000000"/>
          <w:spacing w:val="-4"/>
          <w:sz w:val="24"/>
          <w:szCs w:val="24"/>
          <w:highlight w:val="cyan"/>
        </w:rPr>
        <w:t>н</w:t>
      </w:r>
      <w:r w:rsidRPr="00446611">
        <w:rPr>
          <w:b/>
          <w:bCs/>
          <w:i/>
          <w:iCs/>
          <w:color w:val="000000"/>
          <w:spacing w:val="-7"/>
          <w:sz w:val="24"/>
          <w:szCs w:val="24"/>
          <w:highlight w:val="cyan"/>
        </w:rPr>
        <w:t>н</w:t>
      </w:r>
      <w:r w:rsidRPr="00446611">
        <w:rPr>
          <w:b/>
          <w:bCs/>
          <w:i/>
          <w:iCs/>
          <w:color w:val="000000"/>
          <w:spacing w:val="-6"/>
          <w:sz w:val="24"/>
          <w:szCs w:val="24"/>
          <w:highlight w:val="cyan"/>
        </w:rPr>
        <w:t>о</w:t>
      </w:r>
      <w:r w:rsidRPr="00446611">
        <w:rPr>
          <w:b/>
          <w:bCs/>
          <w:i/>
          <w:iCs/>
          <w:color w:val="000000"/>
          <w:sz w:val="24"/>
          <w:szCs w:val="24"/>
          <w:highlight w:val="cyan"/>
        </w:rPr>
        <w:t>е</w:t>
      </w:r>
      <w:r w:rsidRPr="00446611">
        <w:rPr>
          <w:color w:val="000000"/>
          <w:spacing w:val="58"/>
          <w:sz w:val="24"/>
          <w:szCs w:val="24"/>
          <w:highlight w:val="cyan"/>
        </w:rPr>
        <w:t xml:space="preserve"> </w:t>
      </w:r>
      <w:r w:rsidRPr="00446611">
        <w:rPr>
          <w:b/>
          <w:bCs/>
          <w:i/>
          <w:iCs/>
          <w:color w:val="000000"/>
          <w:spacing w:val="-5"/>
          <w:sz w:val="24"/>
          <w:szCs w:val="24"/>
          <w:highlight w:val="cyan"/>
        </w:rPr>
        <w:t>о</w:t>
      </w:r>
      <w:r w:rsidRPr="00446611">
        <w:rPr>
          <w:b/>
          <w:bCs/>
          <w:i/>
          <w:iCs/>
          <w:color w:val="000000"/>
          <w:spacing w:val="-7"/>
          <w:sz w:val="24"/>
          <w:szCs w:val="24"/>
          <w:highlight w:val="cyan"/>
        </w:rPr>
        <w:t>сн</w:t>
      </w:r>
      <w:r w:rsidRPr="00446611">
        <w:rPr>
          <w:b/>
          <w:bCs/>
          <w:i/>
          <w:iCs/>
          <w:color w:val="000000"/>
          <w:spacing w:val="-6"/>
          <w:sz w:val="24"/>
          <w:szCs w:val="24"/>
          <w:highlight w:val="cyan"/>
        </w:rPr>
        <w:t>ащ</w:t>
      </w:r>
      <w:r w:rsidRPr="00446611">
        <w:rPr>
          <w:b/>
          <w:bCs/>
          <w:i/>
          <w:iCs/>
          <w:color w:val="000000"/>
          <w:spacing w:val="-7"/>
          <w:sz w:val="24"/>
          <w:szCs w:val="24"/>
          <w:highlight w:val="cyan"/>
        </w:rPr>
        <w:t>ен</w:t>
      </w:r>
      <w:r w:rsidRPr="00446611">
        <w:rPr>
          <w:b/>
          <w:bCs/>
          <w:i/>
          <w:iCs/>
          <w:color w:val="000000"/>
          <w:spacing w:val="-5"/>
          <w:sz w:val="24"/>
          <w:szCs w:val="24"/>
          <w:highlight w:val="cyan"/>
        </w:rPr>
        <w:t>и</w:t>
      </w:r>
      <w:r w:rsidRPr="00446611">
        <w:rPr>
          <w:b/>
          <w:bCs/>
          <w:i/>
          <w:iCs/>
          <w:color w:val="000000"/>
          <w:sz w:val="24"/>
          <w:szCs w:val="24"/>
          <w:highlight w:val="cyan"/>
        </w:rPr>
        <w:t>е</w:t>
      </w:r>
      <w:r w:rsidRPr="00446611">
        <w:rPr>
          <w:color w:val="000000"/>
          <w:spacing w:val="71"/>
          <w:sz w:val="24"/>
          <w:szCs w:val="24"/>
          <w:highlight w:val="cyan"/>
        </w:rPr>
        <w:t xml:space="preserve"> </w:t>
      </w:r>
      <w:r w:rsidRPr="00446611">
        <w:rPr>
          <w:b/>
          <w:bCs/>
          <w:i/>
          <w:iCs/>
          <w:color w:val="000000"/>
          <w:sz w:val="24"/>
          <w:szCs w:val="24"/>
          <w:highlight w:val="cyan"/>
        </w:rPr>
        <w:t>обр</w:t>
      </w:r>
      <w:r w:rsidRPr="00446611">
        <w:rPr>
          <w:b/>
          <w:bCs/>
          <w:i/>
          <w:iCs/>
          <w:color w:val="000000"/>
          <w:spacing w:val="1"/>
          <w:sz w:val="24"/>
          <w:szCs w:val="24"/>
          <w:highlight w:val="cyan"/>
        </w:rPr>
        <w:t>а</w:t>
      </w:r>
      <w:r w:rsidRPr="00446611">
        <w:rPr>
          <w:b/>
          <w:bCs/>
          <w:i/>
          <w:iCs/>
          <w:color w:val="000000"/>
          <w:sz w:val="24"/>
          <w:szCs w:val="24"/>
          <w:highlight w:val="cyan"/>
        </w:rPr>
        <w:t>зов</w:t>
      </w:r>
      <w:r w:rsidRPr="00446611">
        <w:rPr>
          <w:b/>
          <w:bCs/>
          <w:i/>
          <w:iCs/>
          <w:color w:val="000000"/>
          <w:spacing w:val="-4"/>
          <w:sz w:val="24"/>
          <w:szCs w:val="24"/>
          <w:highlight w:val="cyan"/>
        </w:rPr>
        <w:t>а</w:t>
      </w:r>
      <w:r w:rsidRPr="00446611">
        <w:rPr>
          <w:b/>
          <w:bCs/>
          <w:i/>
          <w:iCs/>
          <w:color w:val="000000"/>
          <w:spacing w:val="4"/>
          <w:sz w:val="24"/>
          <w:szCs w:val="24"/>
          <w:highlight w:val="cyan"/>
        </w:rPr>
        <w:t>т</w:t>
      </w:r>
      <w:r w:rsidRPr="00446611">
        <w:rPr>
          <w:b/>
          <w:bCs/>
          <w:i/>
          <w:iCs/>
          <w:color w:val="000000"/>
          <w:spacing w:val="-1"/>
          <w:sz w:val="24"/>
          <w:szCs w:val="24"/>
          <w:highlight w:val="cyan"/>
        </w:rPr>
        <w:t>е</w:t>
      </w:r>
      <w:r w:rsidRPr="00446611">
        <w:rPr>
          <w:b/>
          <w:bCs/>
          <w:i/>
          <w:iCs/>
          <w:color w:val="000000"/>
          <w:sz w:val="24"/>
          <w:szCs w:val="24"/>
          <w:highlight w:val="cyan"/>
        </w:rPr>
        <w:t>л</w:t>
      </w:r>
      <w:r w:rsidRPr="00446611">
        <w:rPr>
          <w:b/>
          <w:bCs/>
          <w:i/>
          <w:iCs/>
          <w:color w:val="000000"/>
          <w:spacing w:val="-1"/>
          <w:sz w:val="24"/>
          <w:szCs w:val="24"/>
          <w:highlight w:val="cyan"/>
        </w:rPr>
        <w:t>ь</w:t>
      </w:r>
      <w:r w:rsidRPr="00446611">
        <w:rPr>
          <w:b/>
          <w:bCs/>
          <w:i/>
          <w:iCs/>
          <w:color w:val="000000"/>
          <w:sz w:val="24"/>
          <w:szCs w:val="24"/>
          <w:highlight w:val="cyan"/>
        </w:rPr>
        <w:t>н</w:t>
      </w:r>
      <w:r w:rsidRPr="00446611">
        <w:rPr>
          <w:b/>
          <w:bCs/>
          <w:i/>
          <w:iCs/>
          <w:color w:val="000000"/>
          <w:spacing w:val="-3"/>
          <w:sz w:val="24"/>
          <w:szCs w:val="24"/>
          <w:highlight w:val="cyan"/>
        </w:rPr>
        <w:t>ы</w:t>
      </w:r>
      <w:r w:rsidRPr="00446611">
        <w:rPr>
          <w:b/>
          <w:bCs/>
          <w:i/>
          <w:iCs/>
          <w:color w:val="000000"/>
          <w:sz w:val="24"/>
          <w:szCs w:val="24"/>
          <w:highlight w:val="cyan"/>
        </w:rPr>
        <w:t>х</w:t>
      </w:r>
      <w:r w:rsidRPr="00446611">
        <w:rPr>
          <w:color w:val="000000"/>
          <w:sz w:val="24"/>
          <w:szCs w:val="24"/>
          <w:highlight w:val="cyan"/>
        </w:rPr>
        <w:t xml:space="preserve"> </w:t>
      </w:r>
      <w:r w:rsidRPr="00446611">
        <w:rPr>
          <w:b/>
          <w:bCs/>
          <w:i/>
          <w:iCs/>
          <w:color w:val="000000"/>
          <w:spacing w:val="-3"/>
          <w:sz w:val="24"/>
          <w:szCs w:val="24"/>
          <w:highlight w:val="cyan"/>
        </w:rPr>
        <w:t>о</w:t>
      </w:r>
      <w:r w:rsidRPr="00446611">
        <w:rPr>
          <w:b/>
          <w:bCs/>
          <w:i/>
          <w:iCs/>
          <w:color w:val="000000"/>
          <w:spacing w:val="3"/>
          <w:sz w:val="24"/>
          <w:szCs w:val="24"/>
          <w:highlight w:val="cyan"/>
        </w:rPr>
        <w:t>т</w:t>
      </w:r>
      <w:r w:rsidRPr="00446611">
        <w:rPr>
          <w:b/>
          <w:bCs/>
          <w:i/>
          <w:iCs/>
          <w:color w:val="000000"/>
          <w:spacing w:val="-1"/>
          <w:sz w:val="24"/>
          <w:szCs w:val="24"/>
          <w:highlight w:val="cyan"/>
        </w:rPr>
        <w:t>н</w:t>
      </w:r>
      <w:r w:rsidRPr="00446611">
        <w:rPr>
          <w:b/>
          <w:bCs/>
          <w:i/>
          <w:iCs/>
          <w:color w:val="000000"/>
          <w:sz w:val="24"/>
          <w:szCs w:val="24"/>
          <w:highlight w:val="cyan"/>
        </w:rPr>
        <w:t>ошений</w:t>
      </w:r>
      <w:r w:rsidRPr="00446611">
        <w:rPr>
          <w:color w:val="000000"/>
          <w:spacing w:val="-2"/>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ес</w:t>
      </w:r>
      <w:r w:rsidRPr="00446611">
        <w:rPr>
          <w:color w:val="000000"/>
          <w:spacing w:val="-1"/>
          <w:sz w:val="24"/>
          <w:szCs w:val="24"/>
          <w:highlight w:val="cyan"/>
        </w:rPr>
        <w:t>п</w:t>
      </w:r>
      <w:r w:rsidRPr="00446611">
        <w:rPr>
          <w:color w:val="000000"/>
          <w:spacing w:val="-2"/>
          <w:sz w:val="24"/>
          <w:szCs w:val="24"/>
          <w:highlight w:val="cyan"/>
        </w:rPr>
        <w:t>е</w:t>
      </w:r>
      <w:r w:rsidRPr="00446611">
        <w:rPr>
          <w:color w:val="000000"/>
          <w:sz w:val="24"/>
          <w:szCs w:val="24"/>
          <w:highlight w:val="cyan"/>
        </w:rPr>
        <w:t>чив</w:t>
      </w:r>
      <w:r w:rsidRPr="00446611">
        <w:rPr>
          <w:color w:val="000000"/>
          <w:spacing w:val="1"/>
          <w:sz w:val="24"/>
          <w:szCs w:val="24"/>
          <w:highlight w:val="cyan"/>
        </w:rPr>
        <w:t>а</w:t>
      </w:r>
      <w:r w:rsidRPr="00446611">
        <w:rPr>
          <w:color w:val="000000"/>
          <w:sz w:val="24"/>
          <w:szCs w:val="24"/>
          <w:highlight w:val="cyan"/>
        </w:rPr>
        <w:t xml:space="preserve">ет </w:t>
      </w:r>
      <w:r w:rsidRPr="00446611">
        <w:rPr>
          <w:color w:val="000000"/>
          <w:spacing w:val="-3"/>
          <w:sz w:val="24"/>
          <w:szCs w:val="24"/>
          <w:highlight w:val="cyan"/>
        </w:rPr>
        <w:t>в</w:t>
      </w:r>
      <w:r w:rsidRPr="00446611">
        <w:rPr>
          <w:color w:val="000000"/>
          <w:sz w:val="24"/>
          <w:szCs w:val="24"/>
          <w:highlight w:val="cyan"/>
        </w:rPr>
        <w:t>озм</w:t>
      </w:r>
      <w:r w:rsidRPr="00446611">
        <w:rPr>
          <w:color w:val="000000"/>
          <w:spacing w:val="-1"/>
          <w:sz w:val="24"/>
          <w:szCs w:val="24"/>
          <w:highlight w:val="cyan"/>
        </w:rPr>
        <w:t>о</w:t>
      </w:r>
      <w:r w:rsidRPr="00446611">
        <w:rPr>
          <w:color w:val="000000"/>
          <w:sz w:val="24"/>
          <w:szCs w:val="24"/>
          <w:highlight w:val="cyan"/>
        </w:rPr>
        <w:t>ж</w:t>
      </w:r>
      <w:r w:rsidRPr="00446611">
        <w:rPr>
          <w:color w:val="000000"/>
          <w:spacing w:val="-1"/>
          <w:sz w:val="24"/>
          <w:szCs w:val="24"/>
          <w:highlight w:val="cyan"/>
        </w:rPr>
        <w:t>н</w:t>
      </w:r>
      <w:r w:rsidRPr="00446611">
        <w:rPr>
          <w:color w:val="000000"/>
          <w:sz w:val="24"/>
          <w:szCs w:val="24"/>
          <w:highlight w:val="cyan"/>
        </w:rPr>
        <w:t>ост</w:t>
      </w:r>
      <w:r w:rsidRPr="00446611">
        <w:rPr>
          <w:color w:val="000000"/>
          <w:spacing w:val="-3"/>
          <w:sz w:val="24"/>
          <w:szCs w:val="24"/>
          <w:highlight w:val="cyan"/>
        </w:rPr>
        <w:t>ь</w:t>
      </w:r>
      <w:r w:rsidRPr="00446611">
        <w:rPr>
          <w:color w:val="000000"/>
          <w:sz w:val="24"/>
          <w:szCs w:val="24"/>
          <w:highlight w:val="cyan"/>
        </w:rPr>
        <w:t>:</w:t>
      </w:r>
    </w:p>
    <w:p w:rsidR="000155D5" w:rsidRPr="00446611" w:rsidRDefault="000155D5" w:rsidP="000155D5">
      <w:pPr>
        <w:ind w:left="1" w:right="-20" w:firstLine="453"/>
        <w:jc w:val="both"/>
        <w:rPr>
          <w:color w:val="000000"/>
          <w:sz w:val="24"/>
          <w:szCs w:val="24"/>
          <w:highlight w:val="cyan"/>
        </w:rPr>
        <w:sectPr w:rsidR="000155D5" w:rsidRPr="00446611" w:rsidSect="002276D8">
          <w:pgSz w:w="11906" w:h="16838"/>
          <w:pgMar w:top="1134" w:right="842" w:bottom="1134" w:left="1701" w:header="720" w:footer="720" w:gutter="0"/>
          <w:cols w:space="720"/>
        </w:sectPr>
      </w:pPr>
      <w:r w:rsidRPr="00446611">
        <w:rPr>
          <w:color w:val="000000"/>
          <w:sz w:val="24"/>
          <w:szCs w:val="24"/>
          <w:highlight w:val="cyan"/>
        </w:rPr>
        <w:t>— реа</w:t>
      </w:r>
      <w:r w:rsidRPr="00446611">
        <w:rPr>
          <w:color w:val="000000"/>
          <w:spacing w:val="-2"/>
          <w:sz w:val="24"/>
          <w:szCs w:val="24"/>
          <w:highlight w:val="cyan"/>
        </w:rPr>
        <w:t>л</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ии</w:t>
      </w:r>
      <w:r w:rsidRPr="00446611">
        <w:rPr>
          <w:color w:val="000000"/>
          <w:spacing w:val="67"/>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нд</w:t>
      </w:r>
      <w:r w:rsidRPr="00446611">
        <w:rPr>
          <w:color w:val="000000"/>
          <w:spacing w:val="-2"/>
          <w:sz w:val="24"/>
          <w:szCs w:val="24"/>
          <w:highlight w:val="cyan"/>
        </w:rPr>
        <w:t>и</w:t>
      </w:r>
      <w:r w:rsidRPr="00446611">
        <w:rPr>
          <w:color w:val="000000"/>
          <w:sz w:val="24"/>
          <w:szCs w:val="24"/>
          <w:highlight w:val="cyan"/>
        </w:rPr>
        <w:t>вид</w:t>
      </w:r>
      <w:r w:rsidRPr="00446611">
        <w:rPr>
          <w:color w:val="000000"/>
          <w:spacing w:val="-2"/>
          <w:sz w:val="24"/>
          <w:szCs w:val="24"/>
          <w:highlight w:val="cyan"/>
        </w:rPr>
        <w:t>у</w:t>
      </w:r>
      <w:r w:rsidRPr="00446611">
        <w:rPr>
          <w:color w:val="000000"/>
          <w:sz w:val="24"/>
          <w:szCs w:val="24"/>
          <w:highlight w:val="cyan"/>
        </w:rPr>
        <w:t>ал</w:t>
      </w:r>
      <w:r w:rsidRPr="00446611">
        <w:rPr>
          <w:color w:val="000000"/>
          <w:spacing w:val="-2"/>
          <w:sz w:val="24"/>
          <w:szCs w:val="24"/>
          <w:highlight w:val="cyan"/>
        </w:rPr>
        <w:t>ь</w:t>
      </w:r>
      <w:r w:rsidRPr="00446611">
        <w:rPr>
          <w:color w:val="000000"/>
          <w:sz w:val="24"/>
          <w:szCs w:val="24"/>
          <w:highlight w:val="cyan"/>
        </w:rPr>
        <w:t>ных</w:t>
      </w:r>
      <w:r w:rsidRPr="00446611">
        <w:rPr>
          <w:color w:val="000000"/>
          <w:spacing w:val="68"/>
          <w:sz w:val="24"/>
          <w:szCs w:val="24"/>
          <w:highlight w:val="cyan"/>
        </w:rPr>
        <w:t xml:space="preserve"> </w:t>
      </w:r>
      <w:r w:rsidRPr="00446611">
        <w:rPr>
          <w:color w:val="000000"/>
          <w:sz w:val="24"/>
          <w:szCs w:val="24"/>
          <w:highlight w:val="cyan"/>
        </w:rPr>
        <w:t>образ</w:t>
      </w:r>
      <w:r w:rsidRPr="00446611">
        <w:rPr>
          <w:color w:val="000000"/>
          <w:spacing w:val="-2"/>
          <w:sz w:val="24"/>
          <w:szCs w:val="24"/>
          <w:highlight w:val="cyan"/>
        </w:rPr>
        <w:t>о</w:t>
      </w:r>
      <w:r w:rsidRPr="00446611">
        <w:rPr>
          <w:color w:val="000000"/>
          <w:sz w:val="24"/>
          <w:szCs w:val="24"/>
          <w:highlight w:val="cyan"/>
        </w:rPr>
        <w:t>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69"/>
          <w:sz w:val="24"/>
          <w:szCs w:val="24"/>
          <w:highlight w:val="cyan"/>
        </w:rPr>
        <w:t xml:space="preserve"> </w:t>
      </w:r>
      <w:r w:rsidRPr="00446611">
        <w:rPr>
          <w:color w:val="000000"/>
          <w:sz w:val="24"/>
          <w:szCs w:val="24"/>
          <w:highlight w:val="cyan"/>
        </w:rPr>
        <w:t>пл</w:t>
      </w:r>
      <w:r w:rsidRPr="00446611">
        <w:rPr>
          <w:color w:val="000000"/>
          <w:spacing w:val="-2"/>
          <w:sz w:val="24"/>
          <w:szCs w:val="24"/>
          <w:highlight w:val="cyan"/>
        </w:rPr>
        <w:t>а</w:t>
      </w:r>
      <w:r w:rsidRPr="00446611">
        <w:rPr>
          <w:color w:val="000000"/>
          <w:spacing w:val="-1"/>
          <w:sz w:val="24"/>
          <w:szCs w:val="24"/>
          <w:highlight w:val="cyan"/>
        </w:rPr>
        <w:t>н</w:t>
      </w:r>
      <w:r w:rsidRPr="00446611">
        <w:rPr>
          <w:color w:val="000000"/>
          <w:sz w:val="24"/>
          <w:szCs w:val="24"/>
          <w:highlight w:val="cyan"/>
        </w:rPr>
        <w:t>ов</w:t>
      </w:r>
      <w:r w:rsidRPr="00446611">
        <w:rPr>
          <w:color w:val="000000"/>
          <w:spacing w:val="65"/>
          <w:sz w:val="24"/>
          <w:szCs w:val="24"/>
          <w:highlight w:val="cyan"/>
        </w:rPr>
        <w:t xml:space="preserve"> </w:t>
      </w:r>
      <w:r w:rsidRPr="00446611">
        <w:rPr>
          <w:color w:val="000000"/>
          <w:spacing w:val="1"/>
          <w:sz w:val="24"/>
          <w:szCs w:val="24"/>
          <w:highlight w:val="cyan"/>
        </w:rPr>
        <w:t>об</w:t>
      </w:r>
      <w:r w:rsidRPr="00446611">
        <w:rPr>
          <w:color w:val="000000"/>
          <w:spacing w:val="-2"/>
          <w:sz w:val="24"/>
          <w:szCs w:val="24"/>
          <w:highlight w:val="cyan"/>
        </w:rPr>
        <w:t>у</w:t>
      </w:r>
      <w:r w:rsidRPr="00446611">
        <w:rPr>
          <w:color w:val="000000"/>
          <w:sz w:val="24"/>
          <w:szCs w:val="24"/>
          <w:highlight w:val="cyan"/>
        </w:rPr>
        <w:t>чающ</w:t>
      </w:r>
      <w:r w:rsidRPr="00446611">
        <w:rPr>
          <w:color w:val="000000"/>
          <w:spacing w:val="-3"/>
          <w:sz w:val="24"/>
          <w:szCs w:val="24"/>
          <w:highlight w:val="cyan"/>
        </w:rPr>
        <w:t>и</w:t>
      </w:r>
      <w:r w:rsidRPr="00446611">
        <w:rPr>
          <w:color w:val="000000"/>
          <w:sz w:val="24"/>
          <w:szCs w:val="24"/>
          <w:highlight w:val="cyan"/>
        </w:rPr>
        <w:t>хся, ос</w:t>
      </w:r>
      <w:r w:rsidRPr="00446611">
        <w:rPr>
          <w:color w:val="000000"/>
          <w:spacing w:val="-2"/>
          <w:sz w:val="24"/>
          <w:szCs w:val="24"/>
          <w:highlight w:val="cyan"/>
        </w:rPr>
        <w:t>у</w:t>
      </w:r>
      <w:r w:rsidRPr="00446611">
        <w:rPr>
          <w:color w:val="000000"/>
          <w:sz w:val="24"/>
          <w:szCs w:val="24"/>
          <w:highlight w:val="cyan"/>
        </w:rPr>
        <w:t>ществ</w:t>
      </w:r>
      <w:r w:rsidRPr="00446611">
        <w:rPr>
          <w:color w:val="000000"/>
          <w:spacing w:val="-2"/>
          <w:sz w:val="24"/>
          <w:szCs w:val="24"/>
          <w:highlight w:val="cyan"/>
        </w:rPr>
        <w:t>л</w:t>
      </w:r>
      <w:r w:rsidRPr="00446611">
        <w:rPr>
          <w:color w:val="000000"/>
          <w:sz w:val="24"/>
          <w:szCs w:val="24"/>
          <w:highlight w:val="cyan"/>
        </w:rPr>
        <w:t>ен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2"/>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 xml:space="preserve">х </w:t>
      </w:r>
      <w:r w:rsidRPr="00446611">
        <w:rPr>
          <w:color w:val="000000"/>
          <w:spacing w:val="-2"/>
          <w:sz w:val="24"/>
          <w:szCs w:val="24"/>
          <w:highlight w:val="cyan"/>
        </w:rPr>
        <w:t>с</w:t>
      </w:r>
      <w:r w:rsidRPr="00446611">
        <w:rPr>
          <w:color w:val="000000"/>
          <w:sz w:val="24"/>
          <w:szCs w:val="24"/>
          <w:highlight w:val="cyan"/>
        </w:rPr>
        <w:t>амос</w:t>
      </w:r>
      <w:r w:rsidRPr="00446611">
        <w:rPr>
          <w:color w:val="000000"/>
          <w:spacing w:val="-1"/>
          <w:sz w:val="24"/>
          <w:szCs w:val="24"/>
          <w:highlight w:val="cyan"/>
        </w:rPr>
        <w:t>т</w:t>
      </w:r>
      <w:r w:rsidRPr="00446611">
        <w:rPr>
          <w:color w:val="000000"/>
          <w:sz w:val="24"/>
          <w:szCs w:val="24"/>
          <w:highlight w:val="cyan"/>
        </w:rPr>
        <w:t>оятел</w:t>
      </w:r>
      <w:r w:rsidRPr="00446611">
        <w:rPr>
          <w:color w:val="000000"/>
          <w:spacing w:val="-4"/>
          <w:sz w:val="24"/>
          <w:szCs w:val="24"/>
          <w:highlight w:val="cyan"/>
        </w:rPr>
        <w:t>ь</w:t>
      </w:r>
      <w:r w:rsidRPr="00446611">
        <w:rPr>
          <w:color w:val="000000"/>
          <w:sz w:val="24"/>
          <w:szCs w:val="24"/>
          <w:highlight w:val="cyan"/>
        </w:rPr>
        <w:t xml:space="preserve">ной </w:t>
      </w:r>
      <w:r w:rsidRPr="00446611">
        <w:rPr>
          <w:color w:val="000000"/>
          <w:spacing w:val="-1"/>
          <w:sz w:val="24"/>
          <w:szCs w:val="24"/>
          <w:highlight w:val="cyan"/>
        </w:rPr>
        <w:t>об</w:t>
      </w:r>
      <w:r w:rsidRPr="00446611">
        <w:rPr>
          <w:color w:val="000000"/>
          <w:spacing w:val="-2"/>
          <w:sz w:val="24"/>
          <w:szCs w:val="24"/>
          <w:highlight w:val="cyan"/>
        </w:rPr>
        <w:t>р</w:t>
      </w:r>
      <w:r w:rsidRPr="00446611">
        <w:rPr>
          <w:color w:val="000000"/>
          <w:sz w:val="24"/>
          <w:szCs w:val="24"/>
          <w:highlight w:val="cyan"/>
        </w:rPr>
        <w:t>азовател</w:t>
      </w:r>
      <w:r w:rsidRPr="00446611">
        <w:rPr>
          <w:color w:val="000000"/>
          <w:spacing w:val="-1"/>
          <w:sz w:val="24"/>
          <w:szCs w:val="24"/>
          <w:highlight w:val="cyan"/>
        </w:rPr>
        <w:t>ь</w:t>
      </w:r>
      <w:r w:rsidRPr="00446611">
        <w:rPr>
          <w:color w:val="000000"/>
          <w:spacing w:val="-2"/>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де</w:t>
      </w:r>
      <w:r w:rsidRPr="00446611">
        <w:rPr>
          <w:color w:val="000000"/>
          <w:spacing w:val="-1"/>
          <w:sz w:val="24"/>
          <w:szCs w:val="24"/>
          <w:highlight w:val="cyan"/>
        </w:rPr>
        <w:t>я</w:t>
      </w:r>
      <w:r w:rsidRPr="00446611">
        <w:rPr>
          <w:color w:val="000000"/>
          <w:sz w:val="24"/>
          <w:szCs w:val="24"/>
          <w:highlight w:val="cyan"/>
        </w:rPr>
        <w:t>те</w:t>
      </w:r>
      <w:r w:rsidRPr="00446611">
        <w:rPr>
          <w:color w:val="000000"/>
          <w:spacing w:val="-1"/>
          <w:sz w:val="24"/>
          <w:szCs w:val="24"/>
          <w:highlight w:val="cyan"/>
        </w:rPr>
        <w:t>ль</w:t>
      </w:r>
      <w:r w:rsidRPr="00446611">
        <w:rPr>
          <w:color w:val="000000"/>
          <w:sz w:val="24"/>
          <w:szCs w:val="24"/>
          <w:highlight w:val="cyan"/>
        </w:rPr>
        <w:t>нос</w:t>
      </w:r>
      <w:r w:rsidRPr="00446611">
        <w:rPr>
          <w:color w:val="000000"/>
          <w:spacing w:val="-1"/>
          <w:sz w:val="24"/>
          <w:szCs w:val="24"/>
          <w:highlight w:val="cyan"/>
        </w:rPr>
        <w:t>т</w:t>
      </w:r>
      <w:r w:rsidRPr="00446611">
        <w:rPr>
          <w:color w:val="000000"/>
          <w:sz w:val="24"/>
          <w:szCs w:val="24"/>
          <w:highlight w:val="cyan"/>
        </w:rPr>
        <w:t>и;</w:t>
      </w:r>
    </w:p>
    <w:p w:rsidR="000155D5" w:rsidRPr="00446611" w:rsidRDefault="000155D5" w:rsidP="000155D5">
      <w:pPr>
        <w:spacing w:line="237" w:lineRule="auto"/>
        <w:ind w:left="1" w:right="-11" w:firstLine="453"/>
        <w:jc w:val="both"/>
        <w:rPr>
          <w:color w:val="000000"/>
          <w:sz w:val="24"/>
          <w:szCs w:val="24"/>
          <w:highlight w:val="cyan"/>
        </w:rPr>
      </w:pPr>
      <w:r w:rsidRPr="00446611">
        <w:rPr>
          <w:color w:val="000000"/>
          <w:sz w:val="24"/>
          <w:szCs w:val="24"/>
          <w:highlight w:val="cyan"/>
        </w:rPr>
        <w:lastRenderedPageBreak/>
        <w:t>— в</w:t>
      </w:r>
      <w:r w:rsidRPr="00446611">
        <w:rPr>
          <w:color w:val="000000"/>
          <w:spacing w:val="-1"/>
          <w:sz w:val="24"/>
          <w:szCs w:val="24"/>
          <w:highlight w:val="cyan"/>
        </w:rPr>
        <w:t>в</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а</w:t>
      </w:r>
      <w:r w:rsidRPr="00446611">
        <w:rPr>
          <w:color w:val="000000"/>
          <w:spacing w:val="33"/>
          <w:sz w:val="24"/>
          <w:szCs w:val="24"/>
          <w:highlight w:val="cyan"/>
        </w:rPr>
        <w:t xml:space="preserve"> </w:t>
      </w:r>
      <w:r w:rsidRPr="00446611">
        <w:rPr>
          <w:color w:val="000000"/>
          <w:spacing w:val="1"/>
          <w:sz w:val="24"/>
          <w:szCs w:val="24"/>
          <w:highlight w:val="cyan"/>
        </w:rPr>
        <w:t>р</w:t>
      </w:r>
      <w:r w:rsidRPr="00446611">
        <w:rPr>
          <w:color w:val="000000"/>
          <w:spacing w:val="-3"/>
          <w:sz w:val="24"/>
          <w:szCs w:val="24"/>
          <w:highlight w:val="cyan"/>
        </w:rPr>
        <w:t>у</w:t>
      </w:r>
      <w:r w:rsidRPr="00446611">
        <w:rPr>
          <w:color w:val="000000"/>
          <w:sz w:val="24"/>
          <w:szCs w:val="24"/>
          <w:highlight w:val="cyan"/>
        </w:rPr>
        <w:t>сского</w:t>
      </w:r>
      <w:r w:rsidRPr="00446611">
        <w:rPr>
          <w:color w:val="000000"/>
          <w:spacing w:val="33"/>
          <w:sz w:val="24"/>
          <w:szCs w:val="24"/>
          <w:highlight w:val="cyan"/>
        </w:rPr>
        <w:t xml:space="preserve"> </w:t>
      </w:r>
      <w:r w:rsidRPr="00446611">
        <w:rPr>
          <w:color w:val="000000"/>
          <w:sz w:val="24"/>
          <w:szCs w:val="24"/>
          <w:highlight w:val="cyan"/>
        </w:rPr>
        <w:t>и</w:t>
      </w:r>
      <w:r w:rsidRPr="00446611">
        <w:rPr>
          <w:color w:val="000000"/>
          <w:spacing w:val="33"/>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ноя</w:t>
      </w:r>
      <w:r w:rsidRPr="00446611">
        <w:rPr>
          <w:color w:val="000000"/>
          <w:spacing w:val="-2"/>
          <w:sz w:val="24"/>
          <w:szCs w:val="24"/>
          <w:highlight w:val="cyan"/>
        </w:rPr>
        <w:t>з</w:t>
      </w:r>
      <w:r w:rsidRPr="00446611">
        <w:rPr>
          <w:color w:val="000000"/>
          <w:sz w:val="24"/>
          <w:szCs w:val="24"/>
          <w:highlight w:val="cyan"/>
        </w:rPr>
        <w:t>ы</w:t>
      </w:r>
      <w:r w:rsidRPr="00446611">
        <w:rPr>
          <w:color w:val="000000"/>
          <w:spacing w:val="-2"/>
          <w:sz w:val="24"/>
          <w:szCs w:val="24"/>
          <w:highlight w:val="cyan"/>
        </w:rPr>
        <w:t>ч</w:t>
      </w:r>
      <w:r w:rsidRPr="00446611">
        <w:rPr>
          <w:color w:val="000000"/>
          <w:sz w:val="24"/>
          <w:szCs w:val="24"/>
          <w:highlight w:val="cyan"/>
        </w:rPr>
        <w:t>ного</w:t>
      </w:r>
      <w:r w:rsidRPr="00446611">
        <w:rPr>
          <w:color w:val="000000"/>
          <w:spacing w:val="35"/>
          <w:sz w:val="24"/>
          <w:szCs w:val="24"/>
          <w:highlight w:val="cyan"/>
        </w:rPr>
        <w:t xml:space="preserve"> </w:t>
      </w:r>
      <w:r w:rsidRPr="00446611">
        <w:rPr>
          <w:color w:val="000000"/>
          <w:spacing w:val="-1"/>
          <w:sz w:val="24"/>
          <w:szCs w:val="24"/>
          <w:highlight w:val="cyan"/>
        </w:rPr>
        <w:t>т</w:t>
      </w:r>
      <w:r w:rsidRPr="00446611">
        <w:rPr>
          <w:color w:val="000000"/>
          <w:sz w:val="24"/>
          <w:szCs w:val="24"/>
          <w:highlight w:val="cyan"/>
        </w:rPr>
        <w:t>екс</w:t>
      </w:r>
      <w:r w:rsidRPr="00446611">
        <w:rPr>
          <w:color w:val="000000"/>
          <w:spacing w:val="-3"/>
          <w:sz w:val="24"/>
          <w:szCs w:val="24"/>
          <w:highlight w:val="cyan"/>
        </w:rPr>
        <w:t>т</w:t>
      </w:r>
      <w:r w:rsidRPr="00446611">
        <w:rPr>
          <w:color w:val="000000"/>
          <w:sz w:val="24"/>
          <w:szCs w:val="24"/>
          <w:highlight w:val="cyan"/>
        </w:rPr>
        <w:t>а,</w:t>
      </w:r>
      <w:r w:rsidRPr="00446611">
        <w:rPr>
          <w:color w:val="000000"/>
          <w:spacing w:val="34"/>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а</w:t>
      </w:r>
      <w:r w:rsidRPr="00446611">
        <w:rPr>
          <w:color w:val="000000"/>
          <w:spacing w:val="-1"/>
          <w:sz w:val="24"/>
          <w:szCs w:val="24"/>
          <w:highlight w:val="cyan"/>
        </w:rPr>
        <w:t>с</w:t>
      </w:r>
      <w:r w:rsidRPr="00446611">
        <w:rPr>
          <w:color w:val="000000"/>
          <w:spacing w:val="-2"/>
          <w:sz w:val="24"/>
          <w:szCs w:val="24"/>
          <w:highlight w:val="cyan"/>
        </w:rPr>
        <w:t>п</w:t>
      </w:r>
      <w:r w:rsidRPr="00446611">
        <w:rPr>
          <w:color w:val="000000"/>
          <w:sz w:val="24"/>
          <w:szCs w:val="24"/>
          <w:highlight w:val="cyan"/>
        </w:rPr>
        <w:t>ознав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35"/>
          <w:sz w:val="24"/>
          <w:szCs w:val="24"/>
          <w:highlight w:val="cyan"/>
        </w:rPr>
        <w:t xml:space="preserve"> </w:t>
      </w:r>
      <w:r w:rsidRPr="00446611">
        <w:rPr>
          <w:color w:val="000000"/>
          <w:spacing w:val="-1"/>
          <w:sz w:val="24"/>
          <w:szCs w:val="24"/>
          <w:highlight w:val="cyan"/>
        </w:rPr>
        <w:t>с</w:t>
      </w:r>
      <w:r w:rsidRPr="00446611">
        <w:rPr>
          <w:color w:val="000000"/>
          <w:spacing w:val="-2"/>
          <w:sz w:val="24"/>
          <w:szCs w:val="24"/>
          <w:highlight w:val="cyan"/>
        </w:rPr>
        <w:t>к</w:t>
      </w:r>
      <w:r w:rsidRPr="00446611">
        <w:rPr>
          <w:color w:val="000000"/>
          <w:sz w:val="24"/>
          <w:szCs w:val="24"/>
          <w:highlight w:val="cyan"/>
        </w:rPr>
        <w:t>ан</w:t>
      </w:r>
      <w:r w:rsidRPr="00446611">
        <w:rPr>
          <w:color w:val="000000"/>
          <w:spacing w:val="-1"/>
          <w:sz w:val="24"/>
          <w:szCs w:val="24"/>
          <w:highlight w:val="cyan"/>
        </w:rPr>
        <w:t>ир</w:t>
      </w:r>
      <w:r w:rsidRPr="00446611">
        <w:rPr>
          <w:color w:val="000000"/>
          <w:sz w:val="24"/>
          <w:szCs w:val="24"/>
          <w:highlight w:val="cyan"/>
        </w:rPr>
        <w:t>ова</w:t>
      </w:r>
      <w:r w:rsidRPr="00446611">
        <w:rPr>
          <w:color w:val="000000"/>
          <w:spacing w:val="-1"/>
          <w:sz w:val="24"/>
          <w:szCs w:val="24"/>
          <w:highlight w:val="cyan"/>
        </w:rPr>
        <w:t>н</w:t>
      </w:r>
      <w:r w:rsidRPr="00446611">
        <w:rPr>
          <w:color w:val="000000"/>
          <w:spacing w:val="-2"/>
          <w:sz w:val="24"/>
          <w:szCs w:val="24"/>
          <w:highlight w:val="cyan"/>
        </w:rPr>
        <w:t>н</w:t>
      </w:r>
      <w:r w:rsidRPr="00446611">
        <w:rPr>
          <w:color w:val="000000"/>
          <w:sz w:val="24"/>
          <w:szCs w:val="24"/>
          <w:highlight w:val="cyan"/>
        </w:rPr>
        <w:t>ого текст</w:t>
      </w:r>
      <w:r w:rsidRPr="00446611">
        <w:rPr>
          <w:color w:val="000000"/>
          <w:spacing w:val="-2"/>
          <w:sz w:val="24"/>
          <w:szCs w:val="24"/>
          <w:highlight w:val="cyan"/>
        </w:rPr>
        <w:t>а</w:t>
      </w:r>
      <w:r w:rsidRPr="00446611">
        <w:rPr>
          <w:color w:val="000000"/>
          <w:sz w:val="24"/>
          <w:szCs w:val="24"/>
          <w:highlight w:val="cyan"/>
        </w:rPr>
        <w:t>;</w:t>
      </w:r>
      <w:r w:rsidRPr="00446611">
        <w:rPr>
          <w:color w:val="000000"/>
          <w:spacing w:val="21"/>
          <w:sz w:val="24"/>
          <w:szCs w:val="24"/>
          <w:highlight w:val="cyan"/>
        </w:rPr>
        <w:t xml:space="preserve"> </w:t>
      </w:r>
      <w:r w:rsidRPr="00446611">
        <w:rPr>
          <w:color w:val="000000"/>
          <w:spacing w:val="-1"/>
          <w:sz w:val="24"/>
          <w:szCs w:val="24"/>
          <w:highlight w:val="cyan"/>
        </w:rPr>
        <w:t>с</w:t>
      </w:r>
      <w:r w:rsidRPr="00446611">
        <w:rPr>
          <w:color w:val="000000"/>
          <w:sz w:val="24"/>
          <w:szCs w:val="24"/>
          <w:highlight w:val="cyan"/>
        </w:rPr>
        <w:t>оз</w:t>
      </w:r>
      <w:r w:rsidRPr="00446611">
        <w:rPr>
          <w:color w:val="000000"/>
          <w:spacing w:val="-1"/>
          <w:sz w:val="24"/>
          <w:szCs w:val="24"/>
          <w:highlight w:val="cyan"/>
        </w:rPr>
        <w:t>д</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20"/>
          <w:sz w:val="24"/>
          <w:szCs w:val="24"/>
          <w:highlight w:val="cyan"/>
        </w:rPr>
        <w:t xml:space="preserve"> </w:t>
      </w:r>
      <w:r w:rsidRPr="00446611">
        <w:rPr>
          <w:color w:val="000000"/>
          <w:spacing w:val="-1"/>
          <w:sz w:val="24"/>
          <w:szCs w:val="24"/>
          <w:highlight w:val="cyan"/>
        </w:rPr>
        <w:t>т</w:t>
      </w:r>
      <w:r w:rsidRPr="00446611">
        <w:rPr>
          <w:color w:val="000000"/>
          <w:spacing w:val="-3"/>
          <w:sz w:val="24"/>
          <w:szCs w:val="24"/>
          <w:highlight w:val="cyan"/>
        </w:rPr>
        <w:t>е</w:t>
      </w:r>
      <w:r w:rsidRPr="00446611">
        <w:rPr>
          <w:color w:val="000000"/>
          <w:sz w:val="24"/>
          <w:szCs w:val="24"/>
          <w:highlight w:val="cyan"/>
        </w:rPr>
        <w:t>кста</w:t>
      </w:r>
      <w:r w:rsidRPr="00446611">
        <w:rPr>
          <w:color w:val="000000"/>
          <w:spacing w:val="18"/>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18"/>
          <w:sz w:val="24"/>
          <w:szCs w:val="24"/>
          <w:highlight w:val="cyan"/>
        </w:rPr>
        <w:t xml:space="preserve"> </w:t>
      </w:r>
      <w:r w:rsidRPr="00446611">
        <w:rPr>
          <w:color w:val="000000"/>
          <w:spacing w:val="1"/>
          <w:sz w:val="24"/>
          <w:szCs w:val="24"/>
          <w:highlight w:val="cyan"/>
        </w:rPr>
        <w:t>о</w:t>
      </w:r>
      <w:r w:rsidRPr="00446611">
        <w:rPr>
          <w:color w:val="000000"/>
          <w:spacing w:val="-1"/>
          <w:sz w:val="24"/>
          <w:szCs w:val="24"/>
          <w:highlight w:val="cyan"/>
        </w:rPr>
        <w:t>с</w:t>
      </w:r>
      <w:r w:rsidRPr="00446611">
        <w:rPr>
          <w:color w:val="000000"/>
          <w:sz w:val="24"/>
          <w:szCs w:val="24"/>
          <w:highlight w:val="cyan"/>
        </w:rPr>
        <w:t>но</w:t>
      </w:r>
      <w:r w:rsidRPr="00446611">
        <w:rPr>
          <w:color w:val="000000"/>
          <w:spacing w:val="-1"/>
          <w:sz w:val="24"/>
          <w:szCs w:val="24"/>
          <w:highlight w:val="cyan"/>
        </w:rPr>
        <w:t>в</w:t>
      </w:r>
      <w:r w:rsidRPr="00446611">
        <w:rPr>
          <w:color w:val="000000"/>
          <w:sz w:val="24"/>
          <w:szCs w:val="24"/>
          <w:highlight w:val="cyan"/>
        </w:rPr>
        <w:t>е</w:t>
      </w:r>
      <w:r w:rsidRPr="00446611">
        <w:rPr>
          <w:color w:val="000000"/>
          <w:spacing w:val="17"/>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а</w:t>
      </w:r>
      <w:r w:rsidRPr="00446611">
        <w:rPr>
          <w:color w:val="000000"/>
          <w:spacing w:val="-1"/>
          <w:sz w:val="24"/>
          <w:szCs w:val="24"/>
          <w:highlight w:val="cyan"/>
        </w:rPr>
        <w:t>с</w:t>
      </w:r>
      <w:r w:rsidRPr="00446611">
        <w:rPr>
          <w:color w:val="000000"/>
          <w:sz w:val="24"/>
          <w:szCs w:val="24"/>
          <w:highlight w:val="cyan"/>
        </w:rPr>
        <w:t>ши</w:t>
      </w:r>
      <w:r w:rsidRPr="00446611">
        <w:rPr>
          <w:color w:val="000000"/>
          <w:spacing w:val="-1"/>
          <w:sz w:val="24"/>
          <w:szCs w:val="24"/>
          <w:highlight w:val="cyan"/>
        </w:rPr>
        <w:t>ф</w:t>
      </w:r>
      <w:r w:rsidRPr="00446611">
        <w:rPr>
          <w:color w:val="000000"/>
          <w:sz w:val="24"/>
          <w:szCs w:val="24"/>
          <w:highlight w:val="cyan"/>
        </w:rPr>
        <w:t>р</w:t>
      </w:r>
      <w:r w:rsidRPr="00446611">
        <w:rPr>
          <w:color w:val="000000"/>
          <w:spacing w:val="1"/>
          <w:sz w:val="24"/>
          <w:szCs w:val="24"/>
          <w:highlight w:val="cyan"/>
        </w:rPr>
        <w:t>о</w:t>
      </w:r>
      <w:r w:rsidRPr="00446611">
        <w:rPr>
          <w:color w:val="000000"/>
          <w:spacing w:val="-2"/>
          <w:sz w:val="24"/>
          <w:szCs w:val="24"/>
          <w:highlight w:val="cyan"/>
        </w:rPr>
        <w:t>в</w:t>
      </w:r>
      <w:r w:rsidRPr="00446611">
        <w:rPr>
          <w:color w:val="000000"/>
          <w:sz w:val="24"/>
          <w:szCs w:val="24"/>
          <w:highlight w:val="cyan"/>
        </w:rPr>
        <w:t>ки</w:t>
      </w:r>
      <w:r w:rsidRPr="00446611">
        <w:rPr>
          <w:color w:val="000000"/>
          <w:spacing w:val="19"/>
          <w:sz w:val="24"/>
          <w:szCs w:val="24"/>
          <w:highlight w:val="cyan"/>
        </w:rPr>
        <w:t xml:space="preserve"> </w:t>
      </w:r>
      <w:r w:rsidRPr="00446611">
        <w:rPr>
          <w:color w:val="000000"/>
          <w:sz w:val="24"/>
          <w:szCs w:val="24"/>
          <w:highlight w:val="cyan"/>
        </w:rPr>
        <w:t>а</w:t>
      </w:r>
      <w:r w:rsidRPr="00446611">
        <w:rPr>
          <w:color w:val="000000"/>
          <w:spacing w:val="-3"/>
          <w:sz w:val="24"/>
          <w:szCs w:val="24"/>
          <w:highlight w:val="cyan"/>
        </w:rPr>
        <w:t>у</w:t>
      </w:r>
      <w:r w:rsidRPr="00446611">
        <w:rPr>
          <w:color w:val="000000"/>
          <w:sz w:val="24"/>
          <w:szCs w:val="24"/>
          <w:highlight w:val="cyan"/>
        </w:rPr>
        <w:t>д</w:t>
      </w:r>
      <w:r w:rsidRPr="00446611">
        <w:rPr>
          <w:color w:val="000000"/>
          <w:spacing w:val="1"/>
          <w:sz w:val="24"/>
          <w:szCs w:val="24"/>
          <w:highlight w:val="cyan"/>
        </w:rPr>
        <w:t>и</w:t>
      </w:r>
      <w:r w:rsidRPr="00446611">
        <w:rPr>
          <w:color w:val="000000"/>
          <w:sz w:val="24"/>
          <w:szCs w:val="24"/>
          <w:highlight w:val="cyan"/>
        </w:rPr>
        <w:t>оз</w:t>
      </w:r>
      <w:r w:rsidRPr="00446611">
        <w:rPr>
          <w:color w:val="000000"/>
          <w:spacing w:val="-1"/>
          <w:sz w:val="24"/>
          <w:szCs w:val="24"/>
          <w:highlight w:val="cyan"/>
        </w:rPr>
        <w:t>а</w:t>
      </w:r>
      <w:r w:rsidRPr="00446611">
        <w:rPr>
          <w:color w:val="000000"/>
          <w:spacing w:val="-2"/>
          <w:sz w:val="24"/>
          <w:szCs w:val="24"/>
          <w:highlight w:val="cyan"/>
        </w:rPr>
        <w:t>п</w:t>
      </w:r>
      <w:r w:rsidRPr="00446611">
        <w:rPr>
          <w:color w:val="000000"/>
          <w:sz w:val="24"/>
          <w:szCs w:val="24"/>
          <w:highlight w:val="cyan"/>
        </w:rPr>
        <w:t>ис</w:t>
      </w:r>
      <w:r w:rsidRPr="00446611">
        <w:rPr>
          <w:color w:val="000000"/>
          <w:spacing w:val="-1"/>
          <w:sz w:val="24"/>
          <w:szCs w:val="24"/>
          <w:highlight w:val="cyan"/>
        </w:rPr>
        <w:t>и</w:t>
      </w:r>
      <w:r w:rsidRPr="00446611">
        <w:rPr>
          <w:color w:val="000000"/>
          <w:sz w:val="24"/>
          <w:szCs w:val="24"/>
          <w:highlight w:val="cyan"/>
        </w:rPr>
        <w:t>;</w:t>
      </w:r>
      <w:r w:rsidRPr="00446611">
        <w:rPr>
          <w:color w:val="000000"/>
          <w:spacing w:val="19"/>
          <w:sz w:val="24"/>
          <w:szCs w:val="24"/>
          <w:highlight w:val="cyan"/>
        </w:rPr>
        <w:t xml:space="preserve"> </w:t>
      </w:r>
      <w:r w:rsidRPr="00446611">
        <w:rPr>
          <w:color w:val="000000"/>
          <w:sz w:val="24"/>
          <w:szCs w:val="24"/>
          <w:highlight w:val="cyan"/>
        </w:rPr>
        <w:t>и</w:t>
      </w:r>
      <w:r w:rsidRPr="00446611">
        <w:rPr>
          <w:color w:val="000000"/>
          <w:spacing w:val="-1"/>
          <w:sz w:val="24"/>
          <w:szCs w:val="24"/>
          <w:highlight w:val="cyan"/>
        </w:rPr>
        <w:t>с</w:t>
      </w:r>
      <w:r w:rsidRPr="00446611">
        <w:rPr>
          <w:color w:val="000000"/>
          <w:sz w:val="24"/>
          <w:szCs w:val="24"/>
          <w:highlight w:val="cyan"/>
        </w:rPr>
        <w:t>пользо</w:t>
      </w:r>
      <w:r w:rsidRPr="00446611">
        <w:rPr>
          <w:color w:val="000000"/>
          <w:spacing w:val="-3"/>
          <w:sz w:val="24"/>
          <w:szCs w:val="24"/>
          <w:highlight w:val="cyan"/>
        </w:rPr>
        <w:t>в</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ия с</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z w:val="24"/>
          <w:szCs w:val="24"/>
          <w:highlight w:val="cyan"/>
        </w:rPr>
        <w:t>дств</w:t>
      </w:r>
      <w:r w:rsidRPr="00446611">
        <w:rPr>
          <w:color w:val="000000"/>
          <w:spacing w:val="71"/>
          <w:sz w:val="24"/>
          <w:szCs w:val="24"/>
          <w:highlight w:val="cyan"/>
        </w:rPr>
        <w:t xml:space="preserve"> </w:t>
      </w:r>
      <w:r w:rsidRPr="00446611">
        <w:rPr>
          <w:color w:val="000000"/>
          <w:sz w:val="24"/>
          <w:szCs w:val="24"/>
          <w:highlight w:val="cyan"/>
        </w:rPr>
        <w:t>ор</w:t>
      </w:r>
      <w:r w:rsidRPr="00446611">
        <w:rPr>
          <w:color w:val="000000"/>
          <w:spacing w:val="-1"/>
          <w:sz w:val="24"/>
          <w:szCs w:val="24"/>
          <w:highlight w:val="cyan"/>
        </w:rPr>
        <w:t>ф</w:t>
      </w:r>
      <w:r w:rsidRPr="00446611">
        <w:rPr>
          <w:color w:val="000000"/>
          <w:sz w:val="24"/>
          <w:szCs w:val="24"/>
          <w:highlight w:val="cyan"/>
        </w:rPr>
        <w:t>ог</w:t>
      </w:r>
      <w:r w:rsidRPr="00446611">
        <w:rPr>
          <w:color w:val="000000"/>
          <w:spacing w:val="-1"/>
          <w:sz w:val="24"/>
          <w:szCs w:val="24"/>
          <w:highlight w:val="cyan"/>
        </w:rPr>
        <w:t>р</w:t>
      </w:r>
      <w:r w:rsidRPr="00446611">
        <w:rPr>
          <w:color w:val="000000"/>
          <w:sz w:val="24"/>
          <w:szCs w:val="24"/>
          <w:highlight w:val="cyan"/>
        </w:rPr>
        <w:t>а</w:t>
      </w:r>
      <w:r w:rsidRPr="00446611">
        <w:rPr>
          <w:color w:val="000000"/>
          <w:spacing w:val="-2"/>
          <w:sz w:val="24"/>
          <w:szCs w:val="24"/>
          <w:highlight w:val="cyan"/>
        </w:rPr>
        <w:t>ф</w:t>
      </w:r>
      <w:r w:rsidRPr="00446611">
        <w:rPr>
          <w:color w:val="000000"/>
          <w:spacing w:val="-1"/>
          <w:sz w:val="24"/>
          <w:szCs w:val="24"/>
          <w:highlight w:val="cyan"/>
        </w:rPr>
        <w:t>и</w:t>
      </w:r>
      <w:r w:rsidRPr="00446611">
        <w:rPr>
          <w:color w:val="000000"/>
          <w:sz w:val="24"/>
          <w:szCs w:val="24"/>
          <w:highlight w:val="cyan"/>
        </w:rPr>
        <w:t>чес</w:t>
      </w:r>
      <w:r w:rsidRPr="00446611">
        <w:rPr>
          <w:color w:val="000000"/>
          <w:spacing w:val="-1"/>
          <w:sz w:val="24"/>
          <w:szCs w:val="24"/>
          <w:highlight w:val="cyan"/>
        </w:rPr>
        <w:t>к</w:t>
      </w:r>
      <w:r w:rsidRPr="00446611">
        <w:rPr>
          <w:color w:val="000000"/>
          <w:sz w:val="24"/>
          <w:szCs w:val="24"/>
          <w:highlight w:val="cyan"/>
        </w:rPr>
        <w:t>о</w:t>
      </w:r>
      <w:r w:rsidRPr="00446611">
        <w:rPr>
          <w:color w:val="000000"/>
          <w:spacing w:val="-2"/>
          <w:sz w:val="24"/>
          <w:szCs w:val="24"/>
          <w:highlight w:val="cyan"/>
        </w:rPr>
        <w:t>г</w:t>
      </w:r>
      <w:r w:rsidRPr="00446611">
        <w:rPr>
          <w:color w:val="000000"/>
          <w:sz w:val="24"/>
          <w:szCs w:val="24"/>
          <w:highlight w:val="cyan"/>
        </w:rPr>
        <w:t>о</w:t>
      </w:r>
      <w:r w:rsidRPr="00446611">
        <w:rPr>
          <w:color w:val="000000"/>
          <w:spacing w:val="74"/>
          <w:sz w:val="24"/>
          <w:szCs w:val="24"/>
          <w:highlight w:val="cyan"/>
        </w:rPr>
        <w:t xml:space="preserve"> </w:t>
      </w:r>
      <w:r w:rsidRPr="00446611">
        <w:rPr>
          <w:color w:val="000000"/>
          <w:sz w:val="24"/>
          <w:szCs w:val="24"/>
          <w:highlight w:val="cyan"/>
        </w:rPr>
        <w:t>и</w:t>
      </w:r>
      <w:r w:rsidRPr="00446611">
        <w:rPr>
          <w:color w:val="000000"/>
          <w:spacing w:val="72"/>
          <w:sz w:val="24"/>
          <w:szCs w:val="24"/>
          <w:highlight w:val="cyan"/>
        </w:rPr>
        <w:t xml:space="preserve"> </w:t>
      </w:r>
      <w:r w:rsidRPr="00446611">
        <w:rPr>
          <w:color w:val="000000"/>
          <w:sz w:val="24"/>
          <w:szCs w:val="24"/>
          <w:highlight w:val="cyan"/>
        </w:rPr>
        <w:t>синт</w:t>
      </w:r>
      <w:r w:rsidRPr="00446611">
        <w:rPr>
          <w:color w:val="000000"/>
          <w:spacing w:val="-2"/>
          <w:sz w:val="24"/>
          <w:szCs w:val="24"/>
          <w:highlight w:val="cyan"/>
        </w:rPr>
        <w:t>а</w:t>
      </w:r>
      <w:r w:rsidRPr="00446611">
        <w:rPr>
          <w:color w:val="000000"/>
          <w:sz w:val="24"/>
          <w:szCs w:val="24"/>
          <w:highlight w:val="cyan"/>
        </w:rPr>
        <w:t>кс</w:t>
      </w:r>
      <w:r w:rsidRPr="00446611">
        <w:rPr>
          <w:color w:val="000000"/>
          <w:spacing w:val="-1"/>
          <w:sz w:val="24"/>
          <w:szCs w:val="24"/>
          <w:highlight w:val="cyan"/>
        </w:rPr>
        <w:t>и</w:t>
      </w:r>
      <w:r w:rsidRPr="00446611">
        <w:rPr>
          <w:color w:val="000000"/>
          <w:sz w:val="24"/>
          <w:szCs w:val="24"/>
          <w:highlight w:val="cyan"/>
        </w:rPr>
        <w:t>чес</w:t>
      </w:r>
      <w:r w:rsidRPr="00446611">
        <w:rPr>
          <w:color w:val="000000"/>
          <w:spacing w:val="-1"/>
          <w:sz w:val="24"/>
          <w:szCs w:val="24"/>
          <w:highlight w:val="cyan"/>
        </w:rPr>
        <w:t>к</w:t>
      </w:r>
      <w:r w:rsidRPr="00446611">
        <w:rPr>
          <w:color w:val="000000"/>
          <w:sz w:val="24"/>
          <w:szCs w:val="24"/>
          <w:highlight w:val="cyan"/>
        </w:rPr>
        <w:t>о</w:t>
      </w:r>
      <w:r w:rsidRPr="00446611">
        <w:rPr>
          <w:color w:val="000000"/>
          <w:spacing w:val="-2"/>
          <w:sz w:val="24"/>
          <w:szCs w:val="24"/>
          <w:highlight w:val="cyan"/>
        </w:rPr>
        <w:t>г</w:t>
      </w:r>
      <w:r w:rsidRPr="00446611">
        <w:rPr>
          <w:color w:val="000000"/>
          <w:sz w:val="24"/>
          <w:szCs w:val="24"/>
          <w:highlight w:val="cyan"/>
        </w:rPr>
        <w:t>о</w:t>
      </w:r>
      <w:r w:rsidRPr="00446611">
        <w:rPr>
          <w:color w:val="000000"/>
          <w:spacing w:val="74"/>
          <w:sz w:val="24"/>
          <w:szCs w:val="24"/>
          <w:highlight w:val="cyan"/>
        </w:rPr>
        <w:t xml:space="preserve"> </w:t>
      </w:r>
      <w:r w:rsidRPr="00446611">
        <w:rPr>
          <w:color w:val="000000"/>
          <w:spacing w:val="-1"/>
          <w:sz w:val="24"/>
          <w:szCs w:val="24"/>
          <w:highlight w:val="cyan"/>
        </w:rPr>
        <w:t>к</w:t>
      </w:r>
      <w:r w:rsidRPr="00446611">
        <w:rPr>
          <w:color w:val="000000"/>
          <w:sz w:val="24"/>
          <w:szCs w:val="24"/>
          <w:highlight w:val="cyan"/>
        </w:rPr>
        <w:t>он</w:t>
      </w:r>
      <w:r w:rsidRPr="00446611">
        <w:rPr>
          <w:color w:val="000000"/>
          <w:spacing w:val="-2"/>
          <w:sz w:val="24"/>
          <w:szCs w:val="24"/>
          <w:highlight w:val="cyan"/>
        </w:rPr>
        <w:t>т</w:t>
      </w:r>
      <w:r w:rsidRPr="00446611">
        <w:rPr>
          <w:color w:val="000000"/>
          <w:spacing w:val="-1"/>
          <w:sz w:val="24"/>
          <w:szCs w:val="24"/>
          <w:highlight w:val="cyan"/>
        </w:rPr>
        <w:t>р</w:t>
      </w:r>
      <w:r w:rsidRPr="00446611">
        <w:rPr>
          <w:color w:val="000000"/>
          <w:sz w:val="24"/>
          <w:szCs w:val="24"/>
          <w:highlight w:val="cyan"/>
        </w:rPr>
        <w:t>оля</w:t>
      </w:r>
      <w:r w:rsidRPr="00446611">
        <w:rPr>
          <w:color w:val="000000"/>
          <w:spacing w:val="71"/>
          <w:sz w:val="24"/>
          <w:szCs w:val="24"/>
          <w:highlight w:val="cyan"/>
        </w:rPr>
        <w:t xml:space="preserve"> </w:t>
      </w:r>
      <w:r w:rsidRPr="00446611">
        <w:rPr>
          <w:color w:val="000000"/>
          <w:sz w:val="24"/>
          <w:szCs w:val="24"/>
          <w:highlight w:val="cyan"/>
        </w:rPr>
        <w:t>р</w:t>
      </w:r>
      <w:r w:rsidRPr="00446611">
        <w:rPr>
          <w:color w:val="000000"/>
          <w:spacing w:val="-4"/>
          <w:sz w:val="24"/>
          <w:szCs w:val="24"/>
          <w:highlight w:val="cyan"/>
        </w:rPr>
        <w:t>у</w:t>
      </w:r>
      <w:r w:rsidRPr="00446611">
        <w:rPr>
          <w:color w:val="000000"/>
          <w:sz w:val="24"/>
          <w:szCs w:val="24"/>
          <w:highlight w:val="cyan"/>
        </w:rPr>
        <w:t>сск</w:t>
      </w:r>
      <w:r w:rsidRPr="00446611">
        <w:rPr>
          <w:color w:val="000000"/>
          <w:spacing w:val="1"/>
          <w:sz w:val="24"/>
          <w:szCs w:val="24"/>
          <w:highlight w:val="cyan"/>
        </w:rPr>
        <w:t>о</w:t>
      </w:r>
      <w:r w:rsidRPr="00446611">
        <w:rPr>
          <w:color w:val="000000"/>
          <w:sz w:val="24"/>
          <w:szCs w:val="24"/>
          <w:highlight w:val="cyan"/>
        </w:rPr>
        <w:t>го</w:t>
      </w:r>
      <w:r w:rsidRPr="00446611">
        <w:rPr>
          <w:color w:val="000000"/>
          <w:spacing w:val="75"/>
          <w:sz w:val="24"/>
          <w:szCs w:val="24"/>
          <w:highlight w:val="cyan"/>
        </w:rPr>
        <w:t xml:space="preserve"> </w:t>
      </w:r>
      <w:r w:rsidRPr="00446611">
        <w:rPr>
          <w:color w:val="000000"/>
          <w:sz w:val="24"/>
          <w:szCs w:val="24"/>
          <w:highlight w:val="cyan"/>
        </w:rPr>
        <w:t>т</w:t>
      </w:r>
      <w:r w:rsidRPr="00446611">
        <w:rPr>
          <w:color w:val="000000"/>
          <w:spacing w:val="-2"/>
          <w:sz w:val="24"/>
          <w:szCs w:val="24"/>
          <w:highlight w:val="cyan"/>
        </w:rPr>
        <w:t>е</w:t>
      </w:r>
      <w:r w:rsidRPr="00446611">
        <w:rPr>
          <w:color w:val="000000"/>
          <w:sz w:val="24"/>
          <w:szCs w:val="24"/>
          <w:highlight w:val="cyan"/>
        </w:rPr>
        <w:t>кста</w:t>
      </w:r>
      <w:r w:rsidRPr="00446611">
        <w:rPr>
          <w:color w:val="000000"/>
          <w:spacing w:val="71"/>
          <w:sz w:val="24"/>
          <w:szCs w:val="24"/>
          <w:highlight w:val="cyan"/>
        </w:rPr>
        <w:t xml:space="preserve"> </w:t>
      </w:r>
      <w:r w:rsidRPr="00446611">
        <w:rPr>
          <w:color w:val="000000"/>
          <w:sz w:val="24"/>
          <w:szCs w:val="24"/>
          <w:highlight w:val="cyan"/>
        </w:rPr>
        <w:t>и текста</w:t>
      </w:r>
      <w:r w:rsidRPr="00446611">
        <w:rPr>
          <w:color w:val="000000"/>
          <w:spacing w:val="71"/>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73"/>
          <w:sz w:val="24"/>
          <w:szCs w:val="24"/>
          <w:highlight w:val="cyan"/>
        </w:rPr>
        <w:t xml:space="preserve"> </w:t>
      </w:r>
      <w:r w:rsidRPr="00446611">
        <w:rPr>
          <w:color w:val="000000"/>
          <w:sz w:val="24"/>
          <w:szCs w:val="24"/>
          <w:highlight w:val="cyan"/>
        </w:rPr>
        <w:t>и</w:t>
      </w:r>
      <w:r w:rsidRPr="00446611">
        <w:rPr>
          <w:color w:val="000000"/>
          <w:spacing w:val="-1"/>
          <w:sz w:val="24"/>
          <w:szCs w:val="24"/>
          <w:highlight w:val="cyan"/>
        </w:rPr>
        <w:t>н</w:t>
      </w:r>
      <w:r w:rsidRPr="00446611">
        <w:rPr>
          <w:color w:val="000000"/>
          <w:sz w:val="24"/>
          <w:szCs w:val="24"/>
          <w:highlight w:val="cyan"/>
        </w:rPr>
        <w:t>ос</w:t>
      </w:r>
      <w:r w:rsidRPr="00446611">
        <w:rPr>
          <w:color w:val="000000"/>
          <w:spacing w:val="-2"/>
          <w:sz w:val="24"/>
          <w:szCs w:val="24"/>
          <w:highlight w:val="cyan"/>
        </w:rPr>
        <w:t>т</w:t>
      </w:r>
      <w:r w:rsidRPr="00446611">
        <w:rPr>
          <w:color w:val="000000"/>
          <w:sz w:val="24"/>
          <w:szCs w:val="24"/>
          <w:highlight w:val="cyan"/>
        </w:rPr>
        <w:t>ра</w:t>
      </w:r>
      <w:r w:rsidRPr="00446611">
        <w:rPr>
          <w:color w:val="000000"/>
          <w:spacing w:val="-1"/>
          <w:sz w:val="24"/>
          <w:szCs w:val="24"/>
          <w:highlight w:val="cyan"/>
        </w:rPr>
        <w:t>н</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м</w:t>
      </w:r>
      <w:r w:rsidRPr="00446611">
        <w:rPr>
          <w:color w:val="000000"/>
          <w:spacing w:val="71"/>
          <w:sz w:val="24"/>
          <w:szCs w:val="24"/>
          <w:highlight w:val="cyan"/>
        </w:rPr>
        <w:t xml:space="preserve"> </w:t>
      </w:r>
      <w:r w:rsidRPr="00446611">
        <w:rPr>
          <w:color w:val="000000"/>
          <w:sz w:val="24"/>
          <w:szCs w:val="24"/>
          <w:highlight w:val="cyan"/>
        </w:rPr>
        <w:t>яз</w:t>
      </w:r>
      <w:r w:rsidRPr="00446611">
        <w:rPr>
          <w:color w:val="000000"/>
          <w:spacing w:val="-1"/>
          <w:sz w:val="24"/>
          <w:szCs w:val="24"/>
          <w:highlight w:val="cyan"/>
        </w:rPr>
        <w:t>ы</w:t>
      </w:r>
      <w:r w:rsidRPr="00446611">
        <w:rPr>
          <w:color w:val="000000"/>
          <w:sz w:val="24"/>
          <w:szCs w:val="24"/>
          <w:highlight w:val="cyan"/>
        </w:rPr>
        <w:t>ке;</w:t>
      </w:r>
      <w:r w:rsidRPr="00446611">
        <w:rPr>
          <w:color w:val="000000"/>
          <w:spacing w:val="72"/>
          <w:sz w:val="24"/>
          <w:szCs w:val="24"/>
          <w:highlight w:val="cyan"/>
        </w:rPr>
        <w:t xml:space="preserve"> </w:t>
      </w:r>
      <w:r w:rsidRPr="00446611">
        <w:rPr>
          <w:color w:val="000000"/>
          <w:spacing w:val="1"/>
          <w:sz w:val="24"/>
          <w:szCs w:val="24"/>
          <w:highlight w:val="cyan"/>
        </w:rPr>
        <w:t>р</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2"/>
          <w:sz w:val="24"/>
          <w:szCs w:val="24"/>
          <w:highlight w:val="cyan"/>
        </w:rPr>
        <w:t>а</w:t>
      </w:r>
      <w:r w:rsidRPr="00446611">
        <w:rPr>
          <w:color w:val="000000"/>
          <w:sz w:val="24"/>
          <w:szCs w:val="24"/>
          <w:highlight w:val="cyan"/>
        </w:rPr>
        <w:t>к</w:t>
      </w:r>
      <w:r w:rsidRPr="00446611">
        <w:rPr>
          <w:color w:val="000000"/>
          <w:spacing w:val="-2"/>
          <w:sz w:val="24"/>
          <w:szCs w:val="24"/>
          <w:highlight w:val="cyan"/>
        </w:rPr>
        <w:t>т</w:t>
      </w:r>
      <w:r w:rsidRPr="00446611">
        <w:rPr>
          <w:color w:val="000000"/>
          <w:sz w:val="24"/>
          <w:szCs w:val="24"/>
          <w:highlight w:val="cyan"/>
        </w:rPr>
        <w:t>и</w:t>
      </w:r>
      <w:r w:rsidRPr="00446611">
        <w:rPr>
          <w:color w:val="000000"/>
          <w:spacing w:val="-1"/>
          <w:sz w:val="24"/>
          <w:szCs w:val="24"/>
          <w:highlight w:val="cyan"/>
        </w:rPr>
        <w:t>р</w:t>
      </w:r>
      <w:r w:rsidRPr="00446611">
        <w:rPr>
          <w:color w:val="000000"/>
          <w:sz w:val="24"/>
          <w:szCs w:val="24"/>
          <w:highlight w:val="cyan"/>
        </w:rPr>
        <w:t>ов</w:t>
      </w:r>
      <w:r w:rsidRPr="00446611">
        <w:rPr>
          <w:color w:val="000000"/>
          <w:spacing w:val="-2"/>
          <w:sz w:val="24"/>
          <w:szCs w:val="24"/>
          <w:highlight w:val="cyan"/>
        </w:rPr>
        <w:t>а</w:t>
      </w:r>
      <w:r w:rsidRPr="00446611">
        <w:rPr>
          <w:color w:val="000000"/>
          <w:sz w:val="24"/>
          <w:szCs w:val="24"/>
          <w:highlight w:val="cyan"/>
        </w:rPr>
        <w:t>ния</w:t>
      </w:r>
      <w:r w:rsidRPr="00446611">
        <w:rPr>
          <w:color w:val="000000"/>
          <w:spacing w:val="72"/>
          <w:sz w:val="24"/>
          <w:szCs w:val="24"/>
          <w:highlight w:val="cyan"/>
        </w:rPr>
        <w:t xml:space="preserve"> </w:t>
      </w:r>
      <w:r w:rsidRPr="00446611">
        <w:rPr>
          <w:color w:val="000000"/>
          <w:sz w:val="24"/>
          <w:szCs w:val="24"/>
          <w:highlight w:val="cyan"/>
        </w:rPr>
        <w:t>и</w:t>
      </w:r>
      <w:r w:rsidRPr="00446611">
        <w:rPr>
          <w:color w:val="000000"/>
          <w:spacing w:val="75"/>
          <w:sz w:val="24"/>
          <w:szCs w:val="24"/>
          <w:highlight w:val="cyan"/>
        </w:rPr>
        <w:t xml:space="preserve"> </w:t>
      </w:r>
      <w:r w:rsidRPr="00446611">
        <w:rPr>
          <w:color w:val="000000"/>
          <w:sz w:val="24"/>
          <w:szCs w:val="24"/>
          <w:highlight w:val="cyan"/>
        </w:rPr>
        <w:t>с</w:t>
      </w:r>
      <w:r w:rsidRPr="00446611">
        <w:rPr>
          <w:color w:val="000000"/>
          <w:spacing w:val="-2"/>
          <w:sz w:val="24"/>
          <w:szCs w:val="24"/>
          <w:highlight w:val="cyan"/>
        </w:rPr>
        <w:t>т</w:t>
      </w:r>
      <w:r w:rsidRPr="00446611">
        <w:rPr>
          <w:color w:val="000000"/>
          <w:sz w:val="24"/>
          <w:szCs w:val="24"/>
          <w:highlight w:val="cyan"/>
        </w:rPr>
        <w:t>р</w:t>
      </w:r>
      <w:r w:rsidRPr="00446611">
        <w:rPr>
          <w:color w:val="000000"/>
          <w:spacing w:val="-3"/>
          <w:sz w:val="24"/>
          <w:szCs w:val="24"/>
          <w:highlight w:val="cyan"/>
        </w:rPr>
        <w:t>у</w:t>
      </w:r>
      <w:r w:rsidRPr="00446611">
        <w:rPr>
          <w:color w:val="000000"/>
          <w:sz w:val="24"/>
          <w:szCs w:val="24"/>
          <w:highlight w:val="cyan"/>
        </w:rPr>
        <w:t>кт</w:t>
      </w:r>
      <w:r w:rsidRPr="00446611">
        <w:rPr>
          <w:color w:val="000000"/>
          <w:spacing w:val="-3"/>
          <w:sz w:val="24"/>
          <w:szCs w:val="24"/>
          <w:highlight w:val="cyan"/>
        </w:rPr>
        <w:t>у</w:t>
      </w:r>
      <w:r w:rsidRPr="00446611">
        <w:rPr>
          <w:color w:val="000000"/>
          <w:sz w:val="24"/>
          <w:szCs w:val="24"/>
          <w:highlight w:val="cyan"/>
        </w:rPr>
        <w:t>ри</w:t>
      </w:r>
      <w:r w:rsidRPr="00446611">
        <w:rPr>
          <w:color w:val="000000"/>
          <w:spacing w:val="1"/>
          <w:sz w:val="24"/>
          <w:szCs w:val="24"/>
          <w:highlight w:val="cyan"/>
        </w:rPr>
        <w:t>ро</w:t>
      </w:r>
      <w:r w:rsidRPr="00446611">
        <w:rPr>
          <w:color w:val="000000"/>
          <w:sz w:val="24"/>
          <w:szCs w:val="24"/>
          <w:highlight w:val="cyan"/>
        </w:rPr>
        <w:t>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73"/>
          <w:sz w:val="24"/>
          <w:szCs w:val="24"/>
          <w:highlight w:val="cyan"/>
        </w:rPr>
        <w:t xml:space="preserve"> </w:t>
      </w:r>
      <w:r w:rsidRPr="00446611">
        <w:rPr>
          <w:color w:val="000000"/>
          <w:sz w:val="24"/>
          <w:szCs w:val="24"/>
          <w:highlight w:val="cyan"/>
        </w:rPr>
        <w:t>те</w:t>
      </w:r>
      <w:r w:rsidRPr="00446611">
        <w:rPr>
          <w:color w:val="000000"/>
          <w:spacing w:val="-1"/>
          <w:sz w:val="24"/>
          <w:szCs w:val="24"/>
          <w:highlight w:val="cyan"/>
        </w:rPr>
        <w:t>к</w:t>
      </w:r>
      <w:r w:rsidRPr="00446611">
        <w:rPr>
          <w:color w:val="000000"/>
          <w:sz w:val="24"/>
          <w:szCs w:val="24"/>
          <w:highlight w:val="cyan"/>
        </w:rPr>
        <w:t>ста с</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z w:val="24"/>
          <w:szCs w:val="24"/>
          <w:highlight w:val="cyan"/>
        </w:rPr>
        <w:t>дства</w:t>
      </w:r>
      <w:r w:rsidRPr="00446611">
        <w:rPr>
          <w:color w:val="000000"/>
          <w:spacing w:val="-2"/>
          <w:sz w:val="24"/>
          <w:szCs w:val="24"/>
          <w:highlight w:val="cyan"/>
        </w:rPr>
        <w:t>м</w:t>
      </w:r>
      <w:r w:rsidRPr="00446611">
        <w:rPr>
          <w:color w:val="000000"/>
          <w:sz w:val="24"/>
          <w:szCs w:val="24"/>
          <w:highlight w:val="cyan"/>
        </w:rPr>
        <w:t>и текс</w:t>
      </w:r>
      <w:r w:rsidRPr="00446611">
        <w:rPr>
          <w:color w:val="000000"/>
          <w:spacing w:val="-2"/>
          <w:sz w:val="24"/>
          <w:szCs w:val="24"/>
          <w:highlight w:val="cyan"/>
        </w:rPr>
        <w:t>т</w:t>
      </w:r>
      <w:r w:rsidRPr="00446611">
        <w:rPr>
          <w:color w:val="000000"/>
          <w:sz w:val="24"/>
          <w:szCs w:val="24"/>
          <w:highlight w:val="cyan"/>
        </w:rPr>
        <w:t>о</w:t>
      </w:r>
      <w:r w:rsidRPr="00446611">
        <w:rPr>
          <w:color w:val="000000"/>
          <w:spacing w:val="-2"/>
          <w:sz w:val="24"/>
          <w:szCs w:val="24"/>
          <w:highlight w:val="cyan"/>
        </w:rPr>
        <w:t>в</w:t>
      </w:r>
      <w:r w:rsidRPr="00446611">
        <w:rPr>
          <w:color w:val="000000"/>
          <w:sz w:val="24"/>
          <w:szCs w:val="24"/>
          <w:highlight w:val="cyan"/>
        </w:rPr>
        <w:t>ого</w:t>
      </w:r>
      <w:r w:rsidRPr="00446611">
        <w:rPr>
          <w:color w:val="000000"/>
          <w:spacing w:val="-1"/>
          <w:sz w:val="24"/>
          <w:szCs w:val="24"/>
          <w:highlight w:val="cyan"/>
        </w:rPr>
        <w:t xml:space="preserve"> </w:t>
      </w:r>
      <w:r w:rsidRPr="00446611">
        <w:rPr>
          <w:color w:val="000000"/>
          <w:sz w:val="24"/>
          <w:szCs w:val="24"/>
          <w:highlight w:val="cyan"/>
        </w:rPr>
        <w:t>р</w:t>
      </w:r>
      <w:r w:rsidRPr="00446611">
        <w:rPr>
          <w:color w:val="000000"/>
          <w:spacing w:val="-1"/>
          <w:sz w:val="24"/>
          <w:szCs w:val="24"/>
          <w:highlight w:val="cyan"/>
        </w:rPr>
        <w:t>е</w:t>
      </w:r>
      <w:r w:rsidRPr="00446611">
        <w:rPr>
          <w:color w:val="000000"/>
          <w:sz w:val="24"/>
          <w:szCs w:val="24"/>
          <w:highlight w:val="cyan"/>
        </w:rPr>
        <w:t>дак</w:t>
      </w:r>
      <w:r w:rsidRPr="00446611">
        <w:rPr>
          <w:color w:val="000000"/>
          <w:spacing w:val="-2"/>
          <w:sz w:val="24"/>
          <w:szCs w:val="24"/>
          <w:highlight w:val="cyan"/>
        </w:rPr>
        <w:t>т</w:t>
      </w:r>
      <w:r w:rsidRPr="00446611">
        <w:rPr>
          <w:color w:val="000000"/>
          <w:spacing w:val="-1"/>
          <w:sz w:val="24"/>
          <w:szCs w:val="24"/>
          <w:highlight w:val="cyan"/>
        </w:rPr>
        <w:t>о</w:t>
      </w:r>
      <w:r w:rsidRPr="00446611">
        <w:rPr>
          <w:color w:val="000000"/>
          <w:sz w:val="24"/>
          <w:szCs w:val="24"/>
          <w:highlight w:val="cyan"/>
        </w:rPr>
        <w:t>ра;</w:t>
      </w:r>
    </w:p>
    <w:p w:rsidR="000155D5" w:rsidRPr="00446611" w:rsidRDefault="000155D5" w:rsidP="000155D5">
      <w:pPr>
        <w:tabs>
          <w:tab w:val="left" w:pos="2743"/>
          <w:tab w:val="left" w:pos="3256"/>
          <w:tab w:val="left" w:pos="4508"/>
          <w:tab w:val="left" w:pos="5680"/>
          <w:tab w:val="left" w:pos="6219"/>
          <w:tab w:val="left" w:pos="8169"/>
        </w:tabs>
        <w:ind w:left="1" w:right="-20" w:firstLine="453"/>
        <w:jc w:val="both"/>
        <w:rPr>
          <w:color w:val="000000"/>
          <w:sz w:val="24"/>
          <w:szCs w:val="24"/>
          <w:highlight w:val="cyan"/>
        </w:rPr>
      </w:pPr>
      <w:r w:rsidRPr="00446611">
        <w:rPr>
          <w:color w:val="000000"/>
          <w:sz w:val="24"/>
          <w:szCs w:val="24"/>
          <w:highlight w:val="cyan"/>
        </w:rPr>
        <w:t>— выст</w:t>
      </w:r>
      <w:r w:rsidRPr="00446611">
        <w:rPr>
          <w:color w:val="000000"/>
          <w:spacing w:val="-3"/>
          <w:sz w:val="24"/>
          <w:szCs w:val="24"/>
          <w:highlight w:val="cyan"/>
        </w:rPr>
        <w:t>у</w:t>
      </w:r>
      <w:r w:rsidRPr="00446611">
        <w:rPr>
          <w:color w:val="000000"/>
          <w:sz w:val="24"/>
          <w:szCs w:val="24"/>
          <w:highlight w:val="cyan"/>
        </w:rPr>
        <w:t>п</w:t>
      </w:r>
      <w:r w:rsidRPr="00446611">
        <w:rPr>
          <w:color w:val="000000"/>
          <w:spacing w:val="-1"/>
          <w:sz w:val="24"/>
          <w:szCs w:val="24"/>
          <w:highlight w:val="cyan"/>
        </w:rPr>
        <w:t>л</w:t>
      </w:r>
      <w:r w:rsidRPr="00446611">
        <w:rPr>
          <w:color w:val="000000"/>
          <w:sz w:val="24"/>
          <w:szCs w:val="24"/>
          <w:highlight w:val="cyan"/>
        </w:rPr>
        <w:t>ения</w:t>
      </w:r>
      <w:r w:rsidRPr="00446611">
        <w:rPr>
          <w:color w:val="000000"/>
          <w:sz w:val="24"/>
          <w:szCs w:val="24"/>
          <w:highlight w:val="cyan"/>
        </w:rPr>
        <w:tab/>
        <w:t>с</w:t>
      </w:r>
      <w:r w:rsidRPr="00446611">
        <w:rPr>
          <w:color w:val="000000"/>
          <w:sz w:val="24"/>
          <w:szCs w:val="24"/>
          <w:highlight w:val="cyan"/>
        </w:rPr>
        <w:tab/>
        <w:t>а</w:t>
      </w:r>
      <w:r w:rsidRPr="00446611">
        <w:rPr>
          <w:color w:val="000000"/>
          <w:spacing w:val="-3"/>
          <w:sz w:val="24"/>
          <w:szCs w:val="24"/>
          <w:highlight w:val="cyan"/>
        </w:rPr>
        <w:t>у</w:t>
      </w:r>
      <w:r w:rsidRPr="00446611">
        <w:rPr>
          <w:color w:val="000000"/>
          <w:sz w:val="24"/>
          <w:szCs w:val="24"/>
          <w:highlight w:val="cyan"/>
        </w:rPr>
        <w:t>д</w:t>
      </w:r>
      <w:r w:rsidRPr="00446611">
        <w:rPr>
          <w:color w:val="000000"/>
          <w:spacing w:val="1"/>
          <w:sz w:val="24"/>
          <w:szCs w:val="24"/>
          <w:highlight w:val="cyan"/>
        </w:rPr>
        <w:t>и</w:t>
      </w:r>
      <w:r w:rsidRPr="00446611">
        <w:rPr>
          <w:color w:val="000000"/>
          <w:spacing w:val="3"/>
          <w:sz w:val="24"/>
          <w:szCs w:val="24"/>
          <w:highlight w:val="cyan"/>
        </w:rPr>
        <w:t>о</w:t>
      </w:r>
      <w:r w:rsidRPr="00446611">
        <w:rPr>
          <w:color w:val="000000"/>
          <w:sz w:val="24"/>
          <w:szCs w:val="24"/>
          <w:highlight w:val="cyan"/>
        </w:rPr>
        <w:t>-,</w:t>
      </w:r>
      <w:r w:rsidRPr="00446611">
        <w:rPr>
          <w:color w:val="000000"/>
          <w:sz w:val="24"/>
          <w:szCs w:val="24"/>
          <w:highlight w:val="cyan"/>
        </w:rPr>
        <w:tab/>
        <w:t>ви</w:t>
      </w:r>
      <w:r w:rsidRPr="00446611">
        <w:rPr>
          <w:color w:val="000000"/>
          <w:spacing w:val="1"/>
          <w:sz w:val="24"/>
          <w:szCs w:val="24"/>
          <w:highlight w:val="cyan"/>
        </w:rPr>
        <w:t>д</w:t>
      </w:r>
      <w:r w:rsidRPr="00446611">
        <w:rPr>
          <w:color w:val="000000"/>
          <w:spacing w:val="-2"/>
          <w:sz w:val="24"/>
          <w:szCs w:val="24"/>
          <w:highlight w:val="cyan"/>
        </w:rPr>
        <w:t>е</w:t>
      </w:r>
      <w:r w:rsidRPr="00446611">
        <w:rPr>
          <w:color w:val="000000"/>
          <w:spacing w:val="1"/>
          <w:sz w:val="24"/>
          <w:szCs w:val="24"/>
          <w:highlight w:val="cyan"/>
        </w:rPr>
        <w:t>о</w:t>
      </w:r>
      <w:r w:rsidRPr="00446611">
        <w:rPr>
          <w:color w:val="000000"/>
          <w:sz w:val="24"/>
          <w:szCs w:val="24"/>
          <w:highlight w:val="cyan"/>
        </w:rPr>
        <w:t>-</w:t>
      </w:r>
      <w:r w:rsidRPr="00446611">
        <w:rPr>
          <w:color w:val="000000"/>
          <w:sz w:val="24"/>
          <w:szCs w:val="24"/>
          <w:highlight w:val="cyan"/>
        </w:rPr>
        <w:tab/>
        <w:t>и</w:t>
      </w:r>
      <w:r w:rsidRPr="00446611">
        <w:rPr>
          <w:color w:val="000000"/>
          <w:sz w:val="24"/>
          <w:szCs w:val="24"/>
          <w:highlight w:val="cyan"/>
        </w:rPr>
        <w:tab/>
        <w:t>г</w:t>
      </w:r>
      <w:r w:rsidRPr="00446611">
        <w:rPr>
          <w:color w:val="000000"/>
          <w:spacing w:val="1"/>
          <w:sz w:val="24"/>
          <w:szCs w:val="24"/>
          <w:highlight w:val="cyan"/>
        </w:rPr>
        <w:t>р</w:t>
      </w:r>
      <w:r w:rsidRPr="00446611">
        <w:rPr>
          <w:color w:val="000000"/>
          <w:sz w:val="24"/>
          <w:szCs w:val="24"/>
          <w:highlight w:val="cyan"/>
        </w:rPr>
        <w:t>а</w:t>
      </w:r>
      <w:r w:rsidRPr="00446611">
        <w:rPr>
          <w:color w:val="000000"/>
          <w:spacing w:val="-1"/>
          <w:sz w:val="24"/>
          <w:szCs w:val="24"/>
          <w:highlight w:val="cyan"/>
        </w:rPr>
        <w:t>ф</w:t>
      </w:r>
      <w:r w:rsidRPr="00446611">
        <w:rPr>
          <w:color w:val="000000"/>
          <w:sz w:val="24"/>
          <w:szCs w:val="24"/>
          <w:highlight w:val="cyan"/>
        </w:rPr>
        <w:t>ич</w:t>
      </w:r>
      <w:r w:rsidRPr="00446611">
        <w:rPr>
          <w:color w:val="000000"/>
          <w:spacing w:val="-2"/>
          <w:sz w:val="24"/>
          <w:szCs w:val="24"/>
          <w:highlight w:val="cyan"/>
        </w:rPr>
        <w:t>е</w:t>
      </w:r>
      <w:r w:rsidRPr="00446611">
        <w:rPr>
          <w:color w:val="000000"/>
          <w:sz w:val="24"/>
          <w:szCs w:val="24"/>
          <w:highlight w:val="cyan"/>
        </w:rPr>
        <w:t>с</w:t>
      </w:r>
      <w:r w:rsidRPr="00446611">
        <w:rPr>
          <w:color w:val="000000"/>
          <w:spacing w:val="-2"/>
          <w:sz w:val="24"/>
          <w:szCs w:val="24"/>
          <w:highlight w:val="cyan"/>
        </w:rPr>
        <w:t>к</w:t>
      </w:r>
      <w:r w:rsidRPr="00446611">
        <w:rPr>
          <w:color w:val="000000"/>
          <w:spacing w:val="-1"/>
          <w:sz w:val="24"/>
          <w:szCs w:val="24"/>
          <w:highlight w:val="cyan"/>
        </w:rPr>
        <w:t>и</w:t>
      </w:r>
      <w:r w:rsidRPr="00446611">
        <w:rPr>
          <w:color w:val="000000"/>
          <w:sz w:val="24"/>
          <w:szCs w:val="24"/>
          <w:highlight w:val="cyan"/>
        </w:rPr>
        <w:t>м</w:t>
      </w:r>
      <w:r w:rsidRPr="00446611">
        <w:rPr>
          <w:color w:val="000000"/>
          <w:sz w:val="24"/>
          <w:szCs w:val="24"/>
          <w:highlight w:val="cyan"/>
        </w:rPr>
        <w:tab/>
        <w:t>экр</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ым с</w:t>
      </w:r>
      <w:r w:rsidRPr="00446611">
        <w:rPr>
          <w:color w:val="000000"/>
          <w:spacing w:val="1"/>
          <w:sz w:val="24"/>
          <w:szCs w:val="24"/>
          <w:highlight w:val="cyan"/>
        </w:rPr>
        <w:t>о</w:t>
      </w:r>
      <w:r w:rsidRPr="00446611">
        <w:rPr>
          <w:color w:val="000000"/>
          <w:spacing w:val="-1"/>
          <w:sz w:val="24"/>
          <w:szCs w:val="24"/>
          <w:highlight w:val="cyan"/>
        </w:rPr>
        <w:t>пр</w:t>
      </w:r>
      <w:r w:rsidRPr="00446611">
        <w:rPr>
          <w:color w:val="000000"/>
          <w:sz w:val="24"/>
          <w:szCs w:val="24"/>
          <w:highlight w:val="cyan"/>
        </w:rPr>
        <w:t>ов</w:t>
      </w:r>
      <w:r w:rsidRPr="00446611">
        <w:rPr>
          <w:color w:val="000000"/>
          <w:spacing w:val="-1"/>
          <w:sz w:val="24"/>
          <w:szCs w:val="24"/>
          <w:highlight w:val="cyan"/>
        </w:rPr>
        <w:t>о</w:t>
      </w:r>
      <w:r w:rsidRPr="00446611">
        <w:rPr>
          <w:color w:val="000000"/>
          <w:sz w:val="24"/>
          <w:szCs w:val="24"/>
          <w:highlight w:val="cyan"/>
        </w:rPr>
        <w:t>ж</w:t>
      </w:r>
      <w:r w:rsidRPr="00446611">
        <w:rPr>
          <w:color w:val="000000"/>
          <w:spacing w:val="-1"/>
          <w:sz w:val="24"/>
          <w:szCs w:val="24"/>
          <w:highlight w:val="cyan"/>
        </w:rPr>
        <w:t>д</w:t>
      </w:r>
      <w:r w:rsidRPr="00446611">
        <w:rPr>
          <w:color w:val="000000"/>
          <w:sz w:val="24"/>
          <w:szCs w:val="24"/>
          <w:highlight w:val="cyan"/>
        </w:rPr>
        <w:t>е</w:t>
      </w:r>
      <w:r w:rsidRPr="00446611">
        <w:rPr>
          <w:color w:val="000000"/>
          <w:spacing w:val="-1"/>
          <w:sz w:val="24"/>
          <w:szCs w:val="24"/>
          <w:highlight w:val="cyan"/>
        </w:rPr>
        <w:t>н</w:t>
      </w:r>
      <w:r w:rsidRPr="00446611">
        <w:rPr>
          <w:color w:val="000000"/>
          <w:sz w:val="24"/>
          <w:szCs w:val="24"/>
          <w:highlight w:val="cyan"/>
        </w:rPr>
        <w:t>ие</w:t>
      </w:r>
      <w:r w:rsidRPr="00446611">
        <w:rPr>
          <w:color w:val="000000"/>
          <w:spacing w:val="-2"/>
          <w:sz w:val="24"/>
          <w:szCs w:val="24"/>
          <w:highlight w:val="cyan"/>
        </w:rPr>
        <w:t>м</w:t>
      </w:r>
      <w:r w:rsidRPr="00446611">
        <w:rPr>
          <w:color w:val="000000"/>
          <w:sz w:val="24"/>
          <w:szCs w:val="24"/>
          <w:highlight w:val="cyan"/>
        </w:rPr>
        <w:t>;</w:t>
      </w:r>
    </w:p>
    <w:p w:rsidR="000155D5" w:rsidRPr="00446611" w:rsidRDefault="000155D5" w:rsidP="000155D5">
      <w:pPr>
        <w:spacing w:line="237" w:lineRule="auto"/>
        <w:ind w:left="1" w:right="-20" w:firstLine="453"/>
        <w:jc w:val="both"/>
        <w:rPr>
          <w:color w:val="000000"/>
          <w:sz w:val="24"/>
          <w:szCs w:val="24"/>
          <w:highlight w:val="cyan"/>
        </w:rPr>
      </w:pPr>
      <w:r w:rsidRPr="00446611">
        <w:rPr>
          <w:color w:val="000000"/>
          <w:sz w:val="24"/>
          <w:szCs w:val="24"/>
          <w:highlight w:val="cyan"/>
        </w:rPr>
        <w:t>—</w:t>
      </w:r>
      <w:r w:rsidRPr="00446611">
        <w:rPr>
          <w:color w:val="000000"/>
          <w:spacing w:val="33"/>
          <w:sz w:val="24"/>
          <w:szCs w:val="24"/>
          <w:highlight w:val="cyan"/>
        </w:rPr>
        <w:t xml:space="preserve"> </w:t>
      </w:r>
      <w:r w:rsidRPr="00446611">
        <w:rPr>
          <w:color w:val="000000"/>
          <w:sz w:val="24"/>
          <w:szCs w:val="24"/>
          <w:highlight w:val="cyan"/>
        </w:rPr>
        <w:t>вы</w:t>
      </w:r>
      <w:r w:rsidRPr="00446611">
        <w:rPr>
          <w:color w:val="000000"/>
          <w:spacing w:val="-2"/>
          <w:sz w:val="24"/>
          <w:szCs w:val="24"/>
          <w:highlight w:val="cyan"/>
        </w:rPr>
        <w:t>в</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а</w:t>
      </w:r>
      <w:r w:rsidRPr="00446611">
        <w:rPr>
          <w:color w:val="000000"/>
          <w:spacing w:val="31"/>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фо</w:t>
      </w:r>
      <w:r w:rsidRPr="00446611">
        <w:rPr>
          <w:color w:val="000000"/>
          <w:sz w:val="24"/>
          <w:szCs w:val="24"/>
          <w:highlight w:val="cyan"/>
        </w:rPr>
        <w:t>рм</w:t>
      </w:r>
      <w:r w:rsidRPr="00446611">
        <w:rPr>
          <w:color w:val="000000"/>
          <w:spacing w:val="-2"/>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33"/>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30"/>
          <w:sz w:val="24"/>
          <w:szCs w:val="24"/>
          <w:highlight w:val="cyan"/>
        </w:rPr>
        <w:t xml:space="preserve"> </w:t>
      </w:r>
      <w:r w:rsidRPr="00446611">
        <w:rPr>
          <w:color w:val="000000"/>
          <w:spacing w:val="1"/>
          <w:sz w:val="24"/>
          <w:szCs w:val="24"/>
          <w:highlight w:val="cyan"/>
        </w:rPr>
        <w:t>б</w:t>
      </w:r>
      <w:r w:rsidRPr="00446611">
        <w:rPr>
          <w:color w:val="000000"/>
          <w:spacing w:val="-3"/>
          <w:sz w:val="24"/>
          <w:szCs w:val="24"/>
          <w:highlight w:val="cyan"/>
        </w:rPr>
        <w:t>у</w:t>
      </w:r>
      <w:r w:rsidRPr="00446611">
        <w:rPr>
          <w:color w:val="000000"/>
          <w:sz w:val="24"/>
          <w:szCs w:val="24"/>
          <w:highlight w:val="cyan"/>
        </w:rPr>
        <w:t>ма</w:t>
      </w:r>
      <w:r w:rsidRPr="00446611">
        <w:rPr>
          <w:color w:val="000000"/>
          <w:spacing w:val="1"/>
          <w:sz w:val="24"/>
          <w:szCs w:val="24"/>
          <w:highlight w:val="cyan"/>
        </w:rPr>
        <w:t>г</w:t>
      </w:r>
      <w:r w:rsidRPr="00446611">
        <w:rPr>
          <w:color w:val="000000"/>
          <w:sz w:val="24"/>
          <w:szCs w:val="24"/>
          <w:highlight w:val="cyan"/>
        </w:rPr>
        <w:t>у</w:t>
      </w:r>
      <w:r w:rsidRPr="00446611">
        <w:rPr>
          <w:color w:val="000000"/>
          <w:spacing w:val="30"/>
          <w:sz w:val="24"/>
          <w:szCs w:val="24"/>
          <w:highlight w:val="cyan"/>
        </w:rPr>
        <w:t xml:space="preserve"> </w:t>
      </w:r>
      <w:r w:rsidRPr="00446611">
        <w:rPr>
          <w:color w:val="000000"/>
          <w:sz w:val="24"/>
          <w:szCs w:val="24"/>
          <w:highlight w:val="cyan"/>
        </w:rPr>
        <w:t>и</w:t>
      </w:r>
      <w:r w:rsidRPr="00446611">
        <w:rPr>
          <w:color w:val="000000"/>
          <w:spacing w:val="33"/>
          <w:sz w:val="24"/>
          <w:szCs w:val="24"/>
          <w:highlight w:val="cyan"/>
        </w:rPr>
        <w:t xml:space="preserve"> </w:t>
      </w:r>
      <w:r w:rsidRPr="00446611">
        <w:rPr>
          <w:color w:val="000000"/>
          <w:sz w:val="24"/>
          <w:szCs w:val="24"/>
          <w:highlight w:val="cyan"/>
        </w:rPr>
        <w:t>т.</w:t>
      </w:r>
      <w:r w:rsidRPr="00446611">
        <w:rPr>
          <w:color w:val="000000"/>
          <w:spacing w:val="4"/>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w:t>
      </w:r>
      <w:r w:rsidRPr="00446611">
        <w:rPr>
          <w:color w:val="000000"/>
          <w:spacing w:val="32"/>
          <w:sz w:val="24"/>
          <w:szCs w:val="24"/>
          <w:highlight w:val="cyan"/>
        </w:rPr>
        <w:t xml:space="preserve"> </w:t>
      </w:r>
      <w:r w:rsidRPr="00446611">
        <w:rPr>
          <w:color w:val="000000"/>
          <w:sz w:val="24"/>
          <w:szCs w:val="24"/>
          <w:highlight w:val="cyan"/>
        </w:rPr>
        <w:t>и</w:t>
      </w:r>
      <w:r w:rsidRPr="00446611">
        <w:rPr>
          <w:color w:val="000000"/>
          <w:spacing w:val="33"/>
          <w:sz w:val="24"/>
          <w:szCs w:val="24"/>
          <w:highlight w:val="cyan"/>
        </w:rPr>
        <w:t xml:space="preserve"> </w:t>
      </w:r>
      <w:r w:rsidRPr="00446611">
        <w:rPr>
          <w:color w:val="000000"/>
          <w:sz w:val="24"/>
          <w:szCs w:val="24"/>
          <w:highlight w:val="cyan"/>
        </w:rPr>
        <w:t>в</w:t>
      </w:r>
      <w:r w:rsidRPr="00446611">
        <w:rPr>
          <w:color w:val="000000"/>
          <w:spacing w:val="31"/>
          <w:sz w:val="24"/>
          <w:szCs w:val="24"/>
          <w:highlight w:val="cyan"/>
        </w:rPr>
        <w:t xml:space="preserve"> </w:t>
      </w:r>
      <w:r w:rsidRPr="00446611">
        <w:rPr>
          <w:color w:val="000000"/>
          <w:sz w:val="24"/>
          <w:szCs w:val="24"/>
          <w:highlight w:val="cyan"/>
        </w:rPr>
        <w:t>тр</w:t>
      </w:r>
      <w:r w:rsidRPr="00446611">
        <w:rPr>
          <w:color w:val="000000"/>
          <w:spacing w:val="-1"/>
          <w:sz w:val="24"/>
          <w:szCs w:val="24"/>
          <w:highlight w:val="cyan"/>
        </w:rPr>
        <w:t>ё</w:t>
      </w:r>
      <w:r w:rsidRPr="00446611">
        <w:rPr>
          <w:color w:val="000000"/>
          <w:sz w:val="24"/>
          <w:szCs w:val="24"/>
          <w:highlight w:val="cyan"/>
        </w:rPr>
        <w:t>хм</w:t>
      </w:r>
      <w:r w:rsidRPr="00446611">
        <w:rPr>
          <w:color w:val="000000"/>
          <w:spacing w:val="-2"/>
          <w:sz w:val="24"/>
          <w:szCs w:val="24"/>
          <w:highlight w:val="cyan"/>
        </w:rPr>
        <w:t>е</w:t>
      </w:r>
      <w:r w:rsidRPr="00446611">
        <w:rPr>
          <w:color w:val="000000"/>
          <w:spacing w:val="-1"/>
          <w:sz w:val="24"/>
          <w:szCs w:val="24"/>
          <w:highlight w:val="cyan"/>
        </w:rPr>
        <w:t>р</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ю</w:t>
      </w:r>
      <w:r w:rsidRPr="00446611">
        <w:rPr>
          <w:color w:val="000000"/>
          <w:spacing w:val="34"/>
          <w:sz w:val="24"/>
          <w:szCs w:val="24"/>
          <w:highlight w:val="cyan"/>
        </w:rPr>
        <w:t xml:space="preserve"> </w:t>
      </w:r>
      <w:r w:rsidRPr="00446611">
        <w:rPr>
          <w:color w:val="000000"/>
          <w:sz w:val="24"/>
          <w:szCs w:val="24"/>
          <w:highlight w:val="cyan"/>
        </w:rPr>
        <w:t>мате</w:t>
      </w:r>
      <w:r w:rsidRPr="00446611">
        <w:rPr>
          <w:color w:val="000000"/>
          <w:spacing w:val="-1"/>
          <w:sz w:val="24"/>
          <w:szCs w:val="24"/>
          <w:highlight w:val="cyan"/>
        </w:rPr>
        <w:t>р</w:t>
      </w:r>
      <w:r w:rsidRPr="00446611">
        <w:rPr>
          <w:color w:val="000000"/>
          <w:sz w:val="24"/>
          <w:szCs w:val="24"/>
          <w:highlight w:val="cyan"/>
        </w:rPr>
        <w:t>иал</w:t>
      </w:r>
      <w:r w:rsidRPr="00446611">
        <w:rPr>
          <w:color w:val="000000"/>
          <w:spacing w:val="-1"/>
          <w:sz w:val="24"/>
          <w:szCs w:val="24"/>
          <w:highlight w:val="cyan"/>
        </w:rPr>
        <w:t>ь</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ю с</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z w:val="24"/>
          <w:szCs w:val="24"/>
          <w:highlight w:val="cyan"/>
        </w:rPr>
        <w:t>ду</w:t>
      </w:r>
      <w:r w:rsidRPr="00446611">
        <w:rPr>
          <w:color w:val="000000"/>
          <w:spacing w:val="-2"/>
          <w:sz w:val="24"/>
          <w:szCs w:val="24"/>
          <w:highlight w:val="cyan"/>
        </w:rPr>
        <w:t xml:space="preserve"> </w:t>
      </w:r>
      <w:r w:rsidRPr="00446611">
        <w:rPr>
          <w:color w:val="000000"/>
          <w:sz w:val="24"/>
          <w:szCs w:val="24"/>
          <w:highlight w:val="cyan"/>
        </w:rPr>
        <w:t>(печат</w:t>
      </w:r>
      <w:r w:rsidRPr="00446611">
        <w:rPr>
          <w:color w:val="000000"/>
          <w:spacing w:val="-1"/>
          <w:sz w:val="24"/>
          <w:szCs w:val="24"/>
          <w:highlight w:val="cyan"/>
        </w:rPr>
        <w:t>ь</w:t>
      </w:r>
      <w:r w:rsidRPr="00446611">
        <w:rPr>
          <w:color w:val="000000"/>
          <w:sz w:val="24"/>
          <w:szCs w:val="24"/>
          <w:highlight w:val="cyan"/>
        </w:rPr>
        <w:t>);</w:t>
      </w:r>
    </w:p>
    <w:p w:rsidR="000155D5" w:rsidRPr="00446611" w:rsidRDefault="000155D5" w:rsidP="000155D5">
      <w:pPr>
        <w:ind w:left="1" w:right="-19" w:firstLine="453"/>
        <w:jc w:val="both"/>
        <w:rPr>
          <w:color w:val="000000"/>
          <w:sz w:val="24"/>
          <w:szCs w:val="24"/>
          <w:highlight w:val="cyan"/>
        </w:rPr>
      </w:pPr>
      <w:r w:rsidRPr="00446611">
        <w:rPr>
          <w:color w:val="000000"/>
          <w:sz w:val="24"/>
          <w:szCs w:val="24"/>
          <w:highlight w:val="cyan"/>
        </w:rPr>
        <w:t>— 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2"/>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w:t>
      </w:r>
      <w:r w:rsidRPr="00446611">
        <w:rPr>
          <w:color w:val="000000"/>
          <w:spacing w:val="-1"/>
          <w:sz w:val="24"/>
          <w:szCs w:val="24"/>
          <w:highlight w:val="cyan"/>
        </w:rPr>
        <w:t>г</w:t>
      </w:r>
      <w:r w:rsidRPr="00446611">
        <w:rPr>
          <w:color w:val="000000"/>
          <w:sz w:val="24"/>
          <w:szCs w:val="24"/>
          <w:highlight w:val="cyan"/>
        </w:rPr>
        <w:t>о</w:t>
      </w:r>
      <w:r w:rsidRPr="00446611">
        <w:rPr>
          <w:color w:val="000000"/>
          <w:spacing w:val="43"/>
          <w:sz w:val="24"/>
          <w:szCs w:val="24"/>
          <w:highlight w:val="cyan"/>
        </w:rPr>
        <w:t xml:space="preserve"> </w:t>
      </w:r>
      <w:r w:rsidRPr="00446611">
        <w:rPr>
          <w:color w:val="000000"/>
          <w:sz w:val="24"/>
          <w:szCs w:val="24"/>
          <w:highlight w:val="cyan"/>
        </w:rPr>
        <w:t>подкл</w:t>
      </w:r>
      <w:r w:rsidRPr="00446611">
        <w:rPr>
          <w:color w:val="000000"/>
          <w:spacing w:val="-1"/>
          <w:sz w:val="24"/>
          <w:szCs w:val="24"/>
          <w:highlight w:val="cyan"/>
        </w:rPr>
        <w:t>ю</w:t>
      </w:r>
      <w:r w:rsidRPr="00446611">
        <w:rPr>
          <w:color w:val="000000"/>
          <w:sz w:val="24"/>
          <w:szCs w:val="24"/>
          <w:highlight w:val="cyan"/>
        </w:rPr>
        <w:t>ч</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45"/>
          <w:sz w:val="24"/>
          <w:szCs w:val="24"/>
          <w:highlight w:val="cyan"/>
        </w:rPr>
        <w:t xml:space="preserve"> </w:t>
      </w:r>
      <w:r w:rsidRPr="00446611">
        <w:rPr>
          <w:color w:val="000000"/>
          <w:sz w:val="24"/>
          <w:szCs w:val="24"/>
          <w:highlight w:val="cyan"/>
        </w:rPr>
        <w:t>к</w:t>
      </w:r>
      <w:r w:rsidRPr="00446611">
        <w:rPr>
          <w:color w:val="000000"/>
          <w:spacing w:val="43"/>
          <w:sz w:val="24"/>
          <w:szCs w:val="24"/>
          <w:highlight w:val="cyan"/>
        </w:rPr>
        <w:t xml:space="preserve"> </w:t>
      </w:r>
      <w:r w:rsidRPr="00446611">
        <w:rPr>
          <w:color w:val="000000"/>
          <w:spacing w:val="-3"/>
          <w:sz w:val="24"/>
          <w:szCs w:val="24"/>
          <w:highlight w:val="cyan"/>
        </w:rPr>
        <w:t>л</w:t>
      </w:r>
      <w:r w:rsidRPr="00446611">
        <w:rPr>
          <w:color w:val="000000"/>
          <w:sz w:val="24"/>
          <w:szCs w:val="24"/>
          <w:highlight w:val="cyan"/>
        </w:rPr>
        <w:t>окаль</w:t>
      </w:r>
      <w:r w:rsidRPr="00446611">
        <w:rPr>
          <w:color w:val="000000"/>
          <w:spacing w:val="-2"/>
          <w:sz w:val="24"/>
          <w:szCs w:val="24"/>
          <w:highlight w:val="cyan"/>
        </w:rPr>
        <w:t>н</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45"/>
          <w:sz w:val="24"/>
          <w:szCs w:val="24"/>
          <w:highlight w:val="cyan"/>
        </w:rPr>
        <w:t xml:space="preserve"> </w:t>
      </w:r>
      <w:r w:rsidRPr="00446611">
        <w:rPr>
          <w:color w:val="000000"/>
          <w:sz w:val="24"/>
          <w:szCs w:val="24"/>
          <w:highlight w:val="cyan"/>
        </w:rPr>
        <w:t>се</w:t>
      </w:r>
      <w:r w:rsidRPr="00446611">
        <w:rPr>
          <w:color w:val="000000"/>
          <w:spacing w:val="-2"/>
          <w:sz w:val="24"/>
          <w:szCs w:val="24"/>
          <w:highlight w:val="cyan"/>
        </w:rPr>
        <w:t>т</w:t>
      </w:r>
      <w:r w:rsidRPr="00446611">
        <w:rPr>
          <w:color w:val="000000"/>
          <w:sz w:val="24"/>
          <w:szCs w:val="24"/>
          <w:highlight w:val="cyan"/>
        </w:rPr>
        <w:t>и</w:t>
      </w:r>
      <w:r w:rsidRPr="00446611">
        <w:rPr>
          <w:color w:val="000000"/>
          <w:spacing w:val="42"/>
          <w:sz w:val="24"/>
          <w:szCs w:val="24"/>
          <w:highlight w:val="cyan"/>
        </w:rPr>
        <w:t xml:space="preserve"> </w:t>
      </w:r>
      <w:r w:rsidRPr="00446611">
        <w:rPr>
          <w:color w:val="000000"/>
          <w:sz w:val="24"/>
          <w:szCs w:val="24"/>
          <w:highlight w:val="cyan"/>
        </w:rPr>
        <w:t>и</w:t>
      </w:r>
      <w:r w:rsidRPr="00446611">
        <w:rPr>
          <w:color w:val="000000"/>
          <w:spacing w:val="46"/>
          <w:sz w:val="24"/>
          <w:szCs w:val="24"/>
          <w:highlight w:val="cyan"/>
        </w:rPr>
        <w:t xml:space="preserve"> </w:t>
      </w:r>
      <w:r w:rsidRPr="00446611">
        <w:rPr>
          <w:color w:val="000000"/>
          <w:sz w:val="24"/>
          <w:szCs w:val="24"/>
          <w:highlight w:val="cyan"/>
        </w:rPr>
        <w:t>г</w:t>
      </w:r>
      <w:r w:rsidRPr="00446611">
        <w:rPr>
          <w:color w:val="000000"/>
          <w:spacing w:val="-3"/>
          <w:sz w:val="24"/>
          <w:szCs w:val="24"/>
          <w:highlight w:val="cyan"/>
        </w:rPr>
        <w:t>л</w:t>
      </w:r>
      <w:r w:rsidRPr="00446611">
        <w:rPr>
          <w:color w:val="000000"/>
          <w:sz w:val="24"/>
          <w:szCs w:val="24"/>
          <w:highlight w:val="cyan"/>
        </w:rPr>
        <w:t>обал</w:t>
      </w:r>
      <w:r w:rsidRPr="00446611">
        <w:rPr>
          <w:color w:val="000000"/>
          <w:spacing w:val="-2"/>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55"/>
          <w:sz w:val="24"/>
          <w:szCs w:val="24"/>
          <w:highlight w:val="cyan"/>
        </w:rPr>
        <w:t xml:space="preserve"> </w:t>
      </w:r>
      <w:r w:rsidRPr="00446611">
        <w:rPr>
          <w:color w:val="000000"/>
          <w:spacing w:val="-2"/>
          <w:sz w:val="24"/>
          <w:szCs w:val="24"/>
          <w:highlight w:val="cyan"/>
        </w:rPr>
        <w:t>с</w:t>
      </w:r>
      <w:r w:rsidRPr="00446611">
        <w:rPr>
          <w:color w:val="000000"/>
          <w:sz w:val="24"/>
          <w:szCs w:val="24"/>
          <w:highlight w:val="cyan"/>
        </w:rPr>
        <w:t xml:space="preserve">ети </w:t>
      </w:r>
      <w:r w:rsidRPr="00446611">
        <w:rPr>
          <w:color w:val="000000"/>
          <w:spacing w:val="-1"/>
          <w:sz w:val="24"/>
          <w:szCs w:val="24"/>
          <w:highlight w:val="cyan"/>
        </w:rPr>
        <w:t>И</w:t>
      </w:r>
      <w:r w:rsidRPr="00446611">
        <w:rPr>
          <w:color w:val="000000"/>
          <w:sz w:val="24"/>
          <w:szCs w:val="24"/>
          <w:highlight w:val="cyan"/>
        </w:rPr>
        <w:t>нтернет,</w:t>
      </w:r>
      <w:r w:rsidRPr="00446611">
        <w:rPr>
          <w:color w:val="000000"/>
          <w:spacing w:val="46"/>
          <w:sz w:val="24"/>
          <w:szCs w:val="24"/>
          <w:highlight w:val="cyan"/>
        </w:rPr>
        <w:t xml:space="preserve"> </w:t>
      </w:r>
      <w:r w:rsidRPr="00446611">
        <w:rPr>
          <w:color w:val="000000"/>
          <w:spacing w:val="-2"/>
          <w:sz w:val="24"/>
          <w:szCs w:val="24"/>
          <w:highlight w:val="cyan"/>
        </w:rPr>
        <w:t>в</w:t>
      </w:r>
      <w:r w:rsidRPr="00446611">
        <w:rPr>
          <w:color w:val="000000"/>
          <w:sz w:val="24"/>
          <w:szCs w:val="24"/>
          <w:highlight w:val="cyan"/>
        </w:rPr>
        <w:t>хода</w:t>
      </w:r>
      <w:r w:rsidRPr="00446611">
        <w:rPr>
          <w:color w:val="000000"/>
          <w:spacing w:val="47"/>
          <w:sz w:val="24"/>
          <w:szCs w:val="24"/>
          <w:highlight w:val="cyan"/>
        </w:rPr>
        <w:t xml:space="preserve"> </w:t>
      </w:r>
      <w:r w:rsidRPr="00446611">
        <w:rPr>
          <w:color w:val="000000"/>
          <w:sz w:val="24"/>
          <w:szCs w:val="24"/>
          <w:highlight w:val="cyan"/>
        </w:rPr>
        <w:t>в</w:t>
      </w:r>
      <w:r w:rsidRPr="00446611">
        <w:rPr>
          <w:color w:val="000000"/>
          <w:spacing w:val="42"/>
          <w:sz w:val="24"/>
          <w:szCs w:val="24"/>
          <w:highlight w:val="cyan"/>
        </w:rPr>
        <w:t xml:space="preserve"> </w:t>
      </w:r>
      <w:r w:rsidRPr="00446611">
        <w:rPr>
          <w:color w:val="000000"/>
          <w:sz w:val="24"/>
          <w:szCs w:val="24"/>
          <w:highlight w:val="cyan"/>
        </w:rPr>
        <w:t>информ</w:t>
      </w:r>
      <w:r w:rsidRPr="00446611">
        <w:rPr>
          <w:color w:val="000000"/>
          <w:spacing w:val="-2"/>
          <w:sz w:val="24"/>
          <w:szCs w:val="24"/>
          <w:highlight w:val="cyan"/>
        </w:rPr>
        <w:t>а</w:t>
      </w:r>
      <w:r w:rsidRPr="00446611">
        <w:rPr>
          <w:color w:val="000000"/>
          <w:sz w:val="24"/>
          <w:szCs w:val="24"/>
          <w:highlight w:val="cyan"/>
        </w:rPr>
        <w:t>ц</w:t>
      </w:r>
      <w:r w:rsidRPr="00446611">
        <w:rPr>
          <w:color w:val="000000"/>
          <w:spacing w:val="-1"/>
          <w:sz w:val="24"/>
          <w:szCs w:val="24"/>
          <w:highlight w:val="cyan"/>
        </w:rPr>
        <w:t>ио</w:t>
      </w:r>
      <w:r w:rsidRPr="00446611">
        <w:rPr>
          <w:color w:val="000000"/>
          <w:sz w:val="24"/>
          <w:szCs w:val="24"/>
          <w:highlight w:val="cyan"/>
        </w:rPr>
        <w:t>нн</w:t>
      </w:r>
      <w:r w:rsidRPr="00446611">
        <w:rPr>
          <w:color w:val="000000"/>
          <w:spacing w:val="-3"/>
          <w:sz w:val="24"/>
          <w:szCs w:val="24"/>
          <w:highlight w:val="cyan"/>
        </w:rPr>
        <w:t>у</w:t>
      </w:r>
      <w:r w:rsidRPr="00446611">
        <w:rPr>
          <w:color w:val="000000"/>
          <w:sz w:val="24"/>
          <w:szCs w:val="24"/>
          <w:highlight w:val="cyan"/>
        </w:rPr>
        <w:t>ю</w:t>
      </w:r>
      <w:r w:rsidRPr="00446611">
        <w:rPr>
          <w:color w:val="000000"/>
          <w:spacing w:val="46"/>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р</w:t>
      </w:r>
      <w:r w:rsidRPr="00446611">
        <w:rPr>
          <w:color w:val="000000"/>
          <w:spacing w:val="-1"/>
          <w:sz w:val="24"/>
          <w:szCs w:val="24"/>
          <w:highlight w:val="cyan"/>
        </w:rPr>
        <w:t>е</w:t>
      </w:r>
      <w:r w:rsidRPr="00446611">
        <w:rPr>
          <w:color w:val="000000"/>
          <w:sz w:val="24"/>
          <w:szCs w:val="24"/>
          <w:highlight w:val="cyan"/>
        </w:rPr>
        <w:t>ду</w:t>
      </w:r>
      <w:r w:rsidRPr="00446611">
        <w:rPr>
          <w:color w:val="000000"/>
          <w:spacing w:val="49"/>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рг</w:t>
      </w:r>
      <w:r w:rsidRPr="00446611">
        <w:rPr>
          <w:color w:val="000000"/>
          <w:spacing w:val="-1"/>
          <w:sz w:val="24"/>
          <w:szCs w:val="24"/>
          <w:highlight w:val="cyan"/>
        </w:rPr>
        <w:t>а</w:t>
      </w:r>
      <w:r w:rsidRPr="00446611">
        <w:rPr>
          <w:color w:val="000000"/>
          <w:sz w:val="24"/>
          <w:szCs w:val="24"/>
          <w:highlight w:val="cyan"/>
        </w:rPr>
        <w:t>низ</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pacing w:val="2"/>
          <w:sz w:val="24"/>
          <w:szCs w:val="24"/>
          <w:highlight w:val="cyan"/>
        </w:rPr>
        <w:t>и</w:t>
      </w:r>
      <w:r w:rsidRPr="00446611">
        <w:rPr>
          <w:color w:val="000000"/>
          <w:sz w:val="24"/>
          <w:szCs w:val="24"/>
          <w:highlight w:val="cyan"/>
        </w:rPr>
        <w:t>,</w:t>
      </w:r>
      <w:r w:rsidRPr="00446611">
        <w:rPr>
          <w:color w:val="000000"/>
          <w:spacing w:val="45"/>
          <w:sz w:val="24"/>
          <w:szCs w:val="24"/>
          <w:highlight w:val="cyan"/>
        </w:rPr>
        <w:t xml:space="preserve"> </w:t>
      </w:r>
      <w:r w:rsidRPr="00446611">
        <w:rPr>
          <w:color w:val="000000"/>
          <w:sz w:val="24"/>
          <w:szCs w:val="24"/>
          <w:highlight w:val="cyan"/>
        </w:rPr>
        <w:t>в</w:t>
      </w:r>
      <w:r w:rsidRPr="00446611">
        <w:rPr>
          <w:color w:val="000000"/>
          <w:spacing w:val="46"/>
          <w:sz w:val="24"/>
          <w:szCs w:val="24"/>
          <w:highlight w:val="cyan"/>
        </w:rPr>
        <w:t xml:space="preserve"> </w:t>
      </w:r>
      <w:r w:rsidRPr="00446611">
        <w:rPr>
          <w:color w:val="000000"/>
          <w:sz w:val="24"/>
          <w:szCs w:val="24"/>
          <w:highlight w:val="cyan"/>
        </w:rPr>
        <w:t>т</w:t>
      </w:r>
      <w:r w:rsidRPr="00446611">
        <w:rPr>
          <w:color w:val="000000"/>
          <w:spacing w:val="1"/>
          <w:sz w:val="24"/>
          <w:szCs w:val="24"/>
          <w:highlight w:val="cyan"/>
        </w:rPr>
        <w:t>о</w:t>
      </w:r>
      <w:r w:rsidRPr="00446611">
        <w:rPr>
          <w:color w:val="000000"/>
          <w:sz w:val="24"/>
          <w:szCs w:val="24"/>
          <w:highlight w:val="cyan"/>
        </w:rPr>
        <w:t>м</w:t>
      </w:r>
      <w:r w:rsidRPr="00446611">
        <w:rPr>
          <w:color w:val="000000"/>
          <w:spacing w:val="45"/>
          <w:sz w:val="24"/>
          <w:szCs w:val="24"/>
          <w:highlight w:val="cyan"/>
        </w:rPr>
        <w:t xml:space="preserve"> </w:t>
      </w:r>
      <w:r w:rsidRPr="00446611">
        <w:rPr>
          <w:color w:val="000000"/>
          <w:sz w:val="24"/>
          <w:szCs w:val="24"/>
          <w:highlight w:val="cyan"/>
        </w:rPr>
        <w:t>ч</w:t>
      </w:r>
      <w:r w:rsidRPr="00446611">
        <w:rPr>
          <w:color w:val="000000"/>
          <w:spacing w:val="1"/>
          <w:sz w:val="24"/>
          <w:szCs w:val="24"/>
          <w:highlight w:val="cyan"/>
        </w:rPr>
        <w:t>и</w:t>
      </w:r>
      <w:r w:rsidRPr="00446611">
        <w:rPr>
          <w:color w:val="000000"/>
          <w:sz w:val="24"/>
          <w:szCs w:val="24"/>
          <w:highlight w:val="cyan"/>
        </w:rPr>
        <w:t>сле</w:t>
      </w:r>
      <w:r w:rsidRPr="00446611">
        <w:rPr>
          <w:color w:val="000000"/>
          <w:spacing w:val="44"/>
          <w:sz w:val="24"/>
          <w:szCs w:val="24"/>
          <w:highlight w:val="cyan"/>
        </w:rPr>
        <w:t xml:space="preserve"> </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 xml:space="preserve">рез </w:t>
      </w:r>
      <w:r w:rsidRPr="00446611">
        <w:rPr>
          <w:color w:val="000000"/>
          <w:spacing w:val="-1"/>
          <w:sz w:val="24"/>
          <w:szCs w:val="24"/>
          <w:highlight w:val="cyan"/>
        </w:rPr>
        <w:t>И</w:t>
      </w:r>
      <w:r w:rsidRPr="00446611">
        <w:rPr>
          <w:color w:val="000000"/>
          <w:sz w:val="24"/>
          <w:szCs w:val="24"/>
          <w:highlight w:val="cyan"/>
        </w:rPr>
        <w:t>нтернет,</w:t>
      </w:r>
      <w:r w:rsidRPr="00446611">
        <w:rPr>
          <w:color w:val="000000"/>
          <w:spacing w:val="146"/>
          <w:sz w:val="24"/>
          <w:szCs w:val="24"/>
          <w:highlight w:val="cyan"/>
        </w:rPr>
        <w:t xml:space="preserve"> </w:t>
      </w:r>
      <w:r w:rsidRPr="00446611">
        <w:rPr>
          <w:color w:val="000000"/>
          <w:sz w:val="24"/>
          <w:szCs w:val="24"/>
          <w:highlight w:val="cyan"/>
        </w:rPr>
        <w:t>размещ</w:t>
      </w:r>
      <w:r w:rsidRPr="00446611">
        <w:rPr>
          <w:color w:val="000000"/>
          <w:spacing w:val="-2"/>
          <w:sz w:val="24"/>
          <w:szCs w:val="24"/>
          <w:highlight w:val="cyan"/>
        </w:rPr>
        <w:t>е</w:t>
      </w:r>
      <w:r w:rsidRPr="00446611">
        <w:rPr>
          <w:color w:val="000000"/>
          <w:sz w:val="24"/>
          <w:szCs w:val="24"/>
          <w:highlight w:val="cyan"/>
        </w:rPr>
        <w:t>ния</w:t>
      </w:r>
      <w:r w:rsidRPr="00446611">
        <w:rPr>
          <w:color w:val="000000"/>
          <w:spacing w:val="146"/>
          <w:sz w:val="24"/>
          <w:szCs w:val="24"/>
          <w:highlight w:val="cyan"/>
        </w:rPr>
        <w:t xml:space="preserve"> </w:t>
      </w:r>
      <w:r w:rsidRPr="00446611">
        <w:rPr>
          <w:color w:val="000000"/>
          <w:sz w:val="24"/>
          <w:szCs w:val="24"/>
          <w:highlight w:val="cyan"/>
        </w:rPr>
        <w:t>г</w:t>
      </w:r>
      <w:r w:rsidRPr="00446611">
        <w:rPr>
          <w:color w:val="000000"/>
          <w:spacing w:val="-1"/>
          <w:sz w:val="24"/>
          <w:szCs w:val="24"/>
          <w:highlight w:val="cyan"/>
        </w:rPr>
        <w:t>и</w:t>
      </w:r>
      <w:r w:rsidRPr="00446611">
        <w:rPr>
          <w:color w:val="000000"/>
          <w:sz w:val="24"/>
          <w:szCs w:val="24"/>
          <w:highlight w:val="cyan"/>
        </w:rPr>
        <w:t>п</w:t>
      </w:r>
      <w:r w:rsidRPr="00446611">
        <w:rPr>
          <w:color w:val="000000"/>
          <w:spacing w:val="-1"/>
          <w:sz w:val="24"/>
          <w:szCs w:val="24"/>
          <w:highlight w:val="cyan"/>
        </w:rPr>
        <w:t>е</w:t>
      </w:r>
      <w:r w:rsidRPr="00446611">
        <w:rPr>
          <w:color w:val="000000"/>
          <w:sz w:val="24"/>
          <w:szCs w:val="24"/>
          <w:highlight w:val="cyan"/>
        </w:rPr>
        <w:t>рм</w:t>
      </w:r>
      <w:r w:rsidRPr="00446611">
        <w:rPr>
          <w:color w:val="000000"/>
          <w:spacing w:val="-2"/>
          <w:sz w:val="24"/>
          <w:szCs w:val="24"/>
          <w:highlight w:val="cyan"/>
        </w:rPr>
        <w:t>е</w:t>
      </w:r>
      <w:r w:rsidRPr="00446611">
        <w:rPr>
          <w:color w:val="000000"/>
          <w:sz w:val="24"/>
          <w:szCs w:val="24"/>
          <w:highlight w:val="cyan"/>
        </w:rPr>
        <w:t>ди</w:t>
      </w:r>
      <w:r w:rsidRPr="00446611">
        <w:rPr>
          <w:color w:val="000000"/>
          <w:spacing w:val="-1"/>
          <w:sz w:val="24"/>
          <w:szCs w:val="24"/>
          <w:highlight w:val="cyan"/>
        </w:rPr>
        <w:t xml:space="preserve">а </w:t>
      </w:r>
      <w:r w:rsidRPr="00446611">
        <w:rPr>
          <w:color w:val="000000"/>
          <w:sz w:val="24"/>
          <w:szCs w:val="24"/>
          <w:highlight w:val="cyan"/>
        </w:rPr>
        <w:t>с</w:t>
      </w:r>
      <w:r w:rsidRPr="00446611">
        <w:rPr>
          <w:color w:val="000000"/>
          <w:spacing w:val="-1"/>
          <w:sz w:val="24"/>
          <w:szCs w:val="24"/>
          <w:highlight w:val="cyan"/>
        </w:rPr>
        <w:t>оо</w:t>
      </w:r>
      <w:r w:rsidRPr="00446611">
        <w:rPr>
          <w:color w:val="000000"/>
          <w:sz w:val="24"/>
          <w:szCs w:val="24"/>
          <w:highlight w:val="cyan"/>
        </w:rPr>
        <w:t>бщ</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48"/>
          <w:sz w:val="24"/>
          <w:szCs w:val="24"/>
          <w:highlight w:val="cyan"/>
        </w:rPr>
        <w:t xml:space="preserve"> </w:t>
      </w:r>
      <w:r w:rsidRPr="00446611">
        <w:rPr>
          <w:color w:val="000000"/>
          <w:sz w:val="24"/>
          <w:szCs w:val="24"/>
          <w:highlight w:val="cyan"/>
        </w:rPr>
        <w:t>в</w:t>
      </w:r>
      <w:r w:rsidRPr="00446611">
        <w:rPr>
          <w:color w:val="000000"/>
          <w:spacing w:val="148"/>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1"/>
          <w:sz w:val="24"/>
          <w:szCs w:val="24"/>
          <w:highlight w:val="cyan"/>
        </w:rPr>
        <w:t>ф</w:t>
      </w:r>
      <w:r w:rsidRPr="00446611">
        <w:rPr>
          <w:color w:val="000000"/>
          <w:sz w:val="24"/>
          <w:szCs w:val="24"/>
          <w:highlight w:val="cyan"/>
        </w:rPr>
        <w:t>о</w:t>
      </w:r>
      <w:r w:rsidRPr="00446611">
        <w:rPr>
          <w:color w:val="000000"/>
          <w:spacing w:val="1"/>
          <w:sz w:val="24"/>
          <w:szCs w:val="24"/>
          <w:highlight w:val="cyan"/>
        </w:rPr>
        <w:t>р</w:t>
      </w:r>
      <w:r w:rsidRPr="00446611">
        <w:rPr>
          <w:color w:val="000000"/>
          <w:spacing w:val="-2"/>
          <w:sz w:val="24"/>
          <w:szCs w:val="24"/>
          <w:highlight w:val="cyan"/>
        </w:rPr>
        <w:t>м</w:t>
      </w:r>
      <w:r w:rsidRPr="00446611">
        <w:rPr>
          <w:color w:val="000000"/>
          <w:sz w:val="24"/>
          <w:szCs w:val="24"/>
          <w:highlight w:val="cyan"/>
        </w:rPr>
        <w:t>аци</w:t>
      </w:r>
      <w:r w:rsidRPr="00446611">
        <w:rPr>
          <w:color w:val="000000"/>
          <w:spacing w:val="-2"/>
          <w:sz w:val="24"/>
          <w:szCs w:val="24"/>
          <w:highlight w:val="cyan"/>
        </w:rPr>
        <w:t>о</w:t>
      </w:r>
      <w:r w:rsidRPr="00446611">
        <w:rPr>
          <w:color w:val="000000"/>
          <w:sz w:val="24"/>
          <w:szCs w:val="24"/>
          <w:highlight w:val="cyan"/>
        </w:rPr>
        <w:t>нной</w:t>
      </w:r>
      <w:r w:rsidRPr="00446611">
        <w:rPr>
          <w:color w:val="000000"/>
          <w:spacing w:val="148"/>
          <w:sz w:val="24"/>
          <w:szCs w:val="24"/>
          <w:highlight w:val="cyan"/>
        </w:rPr>
        <w:t xml:space="preserve"> </w:t>
      </w:r>
      <w:r w:rsidRPr="00446611">
        <w:rPr>
          <w:color w:val="000000"/>
          <w:spacing w:val="-1"/>
          <w:sz w:val="24"/>
          <w:szCs w:val="24"/>
          <w:highlight w:val="cyan"/>
        </w:rPr>
        <w:t>с</w:t>
      </w:r>
      <w:r w:rsidRPr="00446611">
        <w:rPr>
          <w:color w:val="000000"/>
          <w:sz w:val="24"/>
          <w:szCs w:val="24"/>
          <w:highlight w:val="cyan"/>
        </w:rPr>
        <w:t>р</w:t>
      </w:r>
      <w:r w:rsidRPr="00446611">
        <w:rPr>
          <w:color w:val="000000"/>
          <w:spacing w:val="-1"/>
          <w:sz w:val="24"/>
          <w:szCs w:val="24"/>
          <w:highlight w:val="cyan"/>
        </w:rPr>
        <w:t>е</w:t>
      </w:r>
      <w:r w:rsidRPr="00446611">
        <w:rPr>
          <w:color w:val="000000"/>
          <w:spacing w:val="-2"/>
          <w:sz w:val="24"/>
          <w:szCs w:val="24"/>
          <w:highlight w:val="cyan"/>
        </w:rPr>
        <w:t>д</w:t>
      </w:r>
      <w:r w:rsidRPr="00446611">
        <w:rPr>
          <w:color w:val="000000"/>
          <w:sz w:val="24"/>
          <w:szCs w:val="24"/>
          <w:highlight w:val="cyan"/>
        </w:rPr>
        <w:t>е о</w:t>
      </w:r>
      <w:r w:rsidRPr="00446611">
        <w:rPr>
          <w:color w:val="000000"/>
          <w:spacing w:val="1"/>
          <w:sz w:val="24"/>
          <w:szCs w:val="24"/>
          <w:highlight w:val="cyan"/>
        </w:rPr>
        <w:t>р</w:t>
      </w:r>
      <w:r w:rsidRPr="00446611">
        <w:rPr>
          <w:color w:val="000000"/>
          <w:spacing w:val="-1"/>
          <w:sz w:val="24"/>
          <w:szCs w:val="24"/>
          <w:highlight w:val="cyan"/>
        </w:rPr>
        <w:t>г</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2"/>
          <w:sz w:val="24"/>
          <w:szCs w:val="24"/>
          <w:highlight w:val="cyan"/>
        </w:rPr>
        <w:t>ц</w:t>
      </w:r>
      <w:r w:rsidRPr="00446611">
        <w:rPr>
          <w:color w:val="000000"/>
          <w:spacing w:val="-1"/>
          <w:sz w:val="24"/>
          <w:szCs w:val="24"/>
          <w:highlight w:val="cyan"/>
        </w:rPr>
        <w:t>и</w:t>
      </w:r>
      <w:r w:rsidRPr="00446611">
        <w:rPr>
          <w:color w:val="000000"/>
          <w:sz w:val="24"/>
          <w:szCs w:val="24"/>
          <w:highlight w:val="cyan"/>
        </w:rPr>
        <w:t>и, ос</w:t>
      </w:r>
      <w:r w:rsidRPr="00446611">
        <w:rPr>
          <w:color w:val="000000"/>
          <w:spacing w:val="-3"/>
          <w:sz w:val="24"/>
          <w:szCs w:val="24"/>
          <w:highlight w:val="cyan"/>
        </w:rPr>
        <w:t>у</w:t>
      </w:r>
      <w:r w:rsidRPr="00446611">
        <w:rPr>
          <w:color w:val="000000"/>
          <w:sz w:val="24"/>
          <w:szCs w:val="24"/>
          <w:highlight w:val="cyan"/>
        </w:rPr>
        <w:t>ществ</w:t>
      </w:r>
      <w:r w:rsidRPr="00446611">
        <w:rPr>
          <w:color w:val="000000"/>
          <w:spacing w:val="-2"/>
          <w:sz w:val="24"/>
          <w:szCs w:val="24"/>
          <w:highlight w:val="cyan"/>
        </w:rPr>
        <w:t>л</w:t>
      </w:r>
      <w:r w:rsidRPr="00446611">
        <w:rPr>
          <w:color w:val="000000"/>
          <w:sz w:val="24"/>
          <w:szCs w:val="24"/>
          <w:highlight w:val="cyan"/>
        </w:rPr>
        <w:t>яющей</w:t>
      </w:r>
      <w:r w:rsidRPr="00446611">
        <w:rPr>
          <w:color w:val="000000"/>
          <w:spacing w:val="-2"/>
          <w:sz w:val="24"/>
          <w:szCs w:val="24"/>
          <w:highlight w:val="cyan"/>
        </w:rPr>
        <w:t xml:space="preserve"> </w:t>
      </w:r>
      <w:r w:rsidRPr="00446611">
        <w:rPr>
          <w:color w:val="000000"/>
          <w:sz w:val="24"/>
          <w:szCs w:val="24"/>
          <w:highlight w:val="cyan"/>
        </w:rPr>
        <w:t>обра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ю</w:t>
      </w:r>
      <w:r w:rsidRPr="00446611">
        <w:rPr>
          <w:color w:val="000000"/>
          <w:spacing w:val="-1"/>
          <w:sz w:val="24"/>
          <w:szCs w:val="24"/>
          <w:highlight w:val="cyan"/>
        </w:rPr>
        <w:t xml:space="preserve"> </w:t>
      </w:r>
      <w:r w:rsidRPr="00446611">
        <w:rPr>
          <w:color w:val="000000"/>
          <w:sz w:val="24"/>
          <w:szCs w:val="24"/>
          <w:highlight w:val="cyan"/>
        </w:rPr>
        <w:t>деятел</w:t>
      </w:r>
      <w:r w:rsidRPr="00446611">
        <w:rPr>
          <w:color w:val="000000"/>
          <w:spacing w:val="-1"/>
          <w:sz w:val="24"/>
          <w:szCs w:val="24"/>
          <w:highlight w:val="cyan"/>
        </w:rPr>
        <w:t>ь</w:t>
      </w:r>
      <w:r w:rsidRPr="00446611">
        <w:rPr>
          <w:color w:val="000000"/>
          <w:sz w:val="24"/>
          <w:szCs w:val="24"/>
          <w:highlight w:val="cyan"/>
        </w:rPr>
        <w:t>ност</w:t>
      </w:r>
      <w:r w:rsidRPr="00446611">
        <w:rPr>
          <w:color w:val="000000"/>
          <w:spacing w:val="3"/>
          <w:sz w:val="24"/>
          <w:szCs w:val="24"/>
          <w:highlight w:val="cyan"/>
        </w:rPr>
        <w:t>ь</w:t>
      </w:r>
      <w:r w:rsidRPr="00446611">
        <w:rPr>
          <w:color w:val="000000"/>
          <w:sz w:val="24"/>
          <w:szCs w:val="24"/>
          <w:highlight w:val="cyan"/>
        </w:rPr>
        <w:t>;</w:t>
      </w:r>
    </w:p>
    <w:p w:rsidR="000155D5" w:rsidRPr="00446611" w:rsidRDefault="000155D5" w:rsidP="000155D5">
      <w:pPr>
        <w:ind w:left="454" w:right="-20"/>
        <w:rPr>
          <w:color w:val="000000"/>
          <w:sz w:val="24"/>
          <w:szCs w:val="24"/>
          <w:highlight w:val="cyan"/>
        </w:rPr>
      </w:pPr>
      <w:r w:rsidRPr="00446611">
        <w:rPr>
          <w:color w:val="000000"/>
          <w:sz w:val="24"/>
          <w:szCs w:val="24"/>
          <w:highlight w:val="cyan"/>
        </w:rPr>
        <w:t>— поис</w:t>
      </w:r>
      <w:r w:rsidRPr="00446611">
        <w:rPr>
          <w:color w:val="000000"/>
          <w:spacing w:val="-2"/>
          <w:sz w:val="24"/>
          <w:szCs w:val="24"/>
          <w:highlight w:val="cyan"/>
        </w:rPr>
        <w:t>к</w:t>
      </w:r>
      <w:r w:rsidRPr="00446611">
        <w:rPr>
          <w:color w:val="000000"/>
          <w:sz w:val="24"/>
          <w:szCs w:val="24"/>
          <w:highlight w:val="cyan"/>
        </w:rPr>
        <w:t xml:space="preserve">а и </w:t>
      </w:r>
      <w:r w:rsidRPr="00446611">
        <w:rPr>
          <w:color w:val="000000"/>
          <w:spacing w:val="-1"/>
          <w:sz w:val="24"/>
          <w:szCs w:val="24"/>
          <w:highlight w:val="cyan"/>
        </w:rPr>
        <w:t>п</w:t>
      </w:r>
      <w:r w:rsidRPr="00446611">
        <w:rPr>
          <w:color w:val="000000"/>
          <w:sz w:val="24"/>
          <w:szCs w:val="24"/>
          <w:highlight w:val="cyan"/>
        </w:rPr>
        <w:t>ол</w:t>
      </w:r>
      <w:r w:rsidRPr="00446611">
        <w:rPr>
          <w:color w:val="000000"/>
          <w:spacing w:val="-4"/>
          <w:sz w:val="24"/>
          <w:szCs w:val="24"/>
          <w:highlight w:val="cyan"/>
        </w:rPr>
        <w:t>у</w:t>
      </w:r>
      <w:r w:rsidRPr="00446611">
        <w:rPr>
          <w:color w:val="000000"/>
          <w:sz w:val="24"/>
          <w:szCs w:val="24"/>
          <w:highlight w:val="cyan"/>
        </w:rPr>
        <w:t xml:space="preserve">чения </w:t>
      </w:r>
      <w:r w:rsidRPr="00446611">
        <w:rPr>
          <w:color w:val="000000"/>
          <w:spacing w:val="-1"/>
          <w:sz w:val="24"/>
          <w:szCs w:val="24"/>
          <w:highlight w:val="cyan"/>
        </w:rPr>
        <w:t>и</w:t>
      </w:r>
      <w:r w:rsidRPr="00446611">
        <w:rPr>
          <w:color w:val="000000"/>
          <w:sz w:val="24"/>
          <w:szCs w:val="24"/>
          <w:highlight w:val="cyan"/>
        </w:rPr>
        <w:t>н</w:t>
      </w:r>
      <w:r w:rsidRPr="00446611">
        <w:rPr>
          <w:color w:val="000000"/>
          <w:spacing w:val="-2"/>
          <w:sz w:val="24"/>
          <w:szCs w:val="24"/>
          <w:highlight w:val="cyan"/>
        </w:rPr>
        <w:t>ф</w:t>
      </w:r>
      <w:r w:rsidRPr="00446611">
        <w:rPr>
          <w:color w:val="000000"/>
          <w:spacing w:val="-1"/>
          <w:sz w:val="24"/>
          <w:szCs w:val="24"/>
          <w:highlight w:val="cyan"/>
        </w:rPr>
        <w:t>о</w:t>
      </w:r>
      <w:r w:rsidRPr="00446611">
        <w:rPr>
          <w:color w:val="000000"/>
          <w:sz w:val="24"/>
          <w:szCs w:val="24"/>
          <w:highlight w:val="cyan"/>
        </w:rPr>
        <w:t>рм</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и;</w:t>
      </w:r>
    </w:p>
    <w:p w:rsidR="000155D5" w:rsidRPr="00446611" w:rsidRDefault="000155D5" w:rsidP="000155D5">
      <w:pPr>
        <w:spacing w:line="237" w:lineRule="auto"/>
        <w:ind w:left="1" w:right="-20" w:firstLine="453"/>
        <w:rPr>
          <w:color w:val="000000"/>
          <w:sz w:val="24"/>
          <w:szCs w:val="24"/>
          <w:highlight w:val="cyan"/>
        </w:rPr>
      </w:pPr>
      <w:r w:rsidRPr="00446611">
        <w:rPr>
          <w:color w:val="000000"/>
          <w:sz w:val="24"/>
          <w:szCs w:val="24"/>
          <w:highlight w:val="cyan"/>
        </w:rPr>
        <w:t>— ис</w:t>
      </w:r>
      <w:r w:rsidRPr="00446611">
        <w:rPr>
          <w:color w:val="000000"/>
          <w:spacing w:val="-1"/>
          <w:sz w:val="24"/>
          <w:szCs w:val="24"/>
          <w:highlight w:val="cyan"/>
        </w:rPr>
        <w:t>п</w:t>
      </w:r>
      <w:r w:rsidRPr="00446611">
        <w:rPr>
          <w:color w:val="000000"/>
          <w:sz w:val="24"/>
          <w:szCs w:val="24"/>
          <w:highlight w:val="cyan"/>
        </w:rPr>
        <w:t>ол</w:t>
      </w:r>
      <w:r w:rsidRPr="00446611">
        <w:rPr>
          <w:color w:val="000000"/>
          <w:spacing w:val="-1"/>
          <w:sz w:val="24"/>
          <w:szCs w:val="24"/>
          <w:highlight w:val="cyan"/>
        </w:rPr>
        <w:t>ь</w:t>
      </w:r>
      <w:r w:rsidRPr="00446611">
        <w:rPr>
          <w:color w:val="000000"/>
          <w:sz w:val="24"/>
          <w:szCs w:val="24"/>
          <w:highlight w:val="cyan"/>
        </w:rPr>
        <w:t>зов</w:t>
      </w:r>
      <w:r w:rsidRPr="00446611">
        <w:rPr>
          <w:color w:val="000000"/>
          <w:spacing w:val="-2"/>
          <w:sz w:val="24"/>
          <w:szCs w:val="24"/>
          <w:highlight w:val="cyan"/>
        </w:rPr>
        <w:t>а</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93"/>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сто</w:t>
      </w:r>
      <w:r w:rsidRPr="00446611">
        <w:rPr>
          <w:color w:val="000000"/>
          <w:spacing w:val="-1"/>
          <w:sz w:val="24"/>
          <w:szCs w:val="24"/>
          <w:highlight w:val="cyan"/>
        </w:rPr>
        <w:t>ч</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к</w:t>
      </w:r>
      <w:r w:rsidRPr="00446611">
        <w:rPr>
          <w:color w:val="000000"/>
          <w:spacing w:val="4"/>
          <w:sz w:val="24"/>
          <w:szCs w:val="24"/>
          <w:highlight w:val="cyan"/>
        </w:rPr>
        <w:t>о</w:t>
      </w:r>
      <w:r w:rsidRPr="00446611">
        <w:rPr>
          <w:color w:val="000000"/>
          <w:sz w:val="24"/>
          <w:szCs w:val="24"/>
          <w:highlight w:val="cyan"/>
        </w:rPr>
        <w:t>в</w:t>
      </w:r>
      <w:r w:rsidRPr="00446611">
        <w:rPr>
          <w:color w:val="000000"/>
          <w:spacing w:val="92"/>
          <w:sz w:val="24"/>
          <w:szCs w:val="24"/>
          <w:highlight w:val="cyan"/>
        </w:rPr>
        <w:t xml:space="preserve"> </w:t>
      </w:r>
      <w:r w:rsidRPr="00446611">
        <w:rPr>
          <w:color w:val="000000"/>
          <w:sz w:val="24"/>
          <w:szCs w:val="24"/>
          <w:highlight w:val="cyan"/>
        </w:rPr>
        <w:t>ин</w:t>
      </w:r>
      <w:r w:rsidRPr="00446611">
        <w:rPr>
          <w:color w:val="000000"/>
          <w:spacing w:val="-2"/>
          <w:sz w:val="24"/>
          <w:szCs w:val="24"/>
          <w:highlight w:val="cyan"/>
        </w:rPr>
        <w:t>ф</w:t>
      </w:r>
      <w:r w:rsidRPr="00446611">
        <w:rPr>
          <w:color w:val="000000"/>
          <w:spacing w:val="-1"/>
          <w:sz w:val="24"/>
          <w:szCs w:val="24"/>
          <w:highlight w:val="cyan"/>
        </w:rPr>
        <w:t>о</w:t>
      </w:r>
      <w:r w:rsidRPr="00446611">
        <w:rPr>
          <w:color w:val="000000"/>
          <w:sz w:val="24"/>
          <w:szCs w:val="24"/>
          <w:highlight w:val="cyan"/>
        </w:rPr>
        <w:t>р</w:t>
      </w:r>
      <w:r w:rsidRPr="00446611">
        <w:rPr>
          <w:color w:val="000000"/>
          <w:spacing w:val="-1"/>
          <w:sz w:val="24"/>
          <w:szCs w:val="24"/>
          <w:highlight w:val="cyan"/>
        </w:rPr>
        <w:t>м</w:t>
      </w:r>
      <w:r w:rsidRPr="00446611">
        <w:rPr>
          <w:color w:val="000000"/>
          <w:sz w:val="24"/>
          <w:szCs w:val="24"/>
          <w:highlight w:val="cyan"/>
        </w:rPr>
        <w:t>ац</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92"/>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93"/>
          <w:sz w:val="24"/>
          <w:szCs w:val="24"/>
          <w:highlight w:val="cyan"/>
        </w:rPr>
        <w:t xml:space="preserve"> </w:t>
      </w:r>
      <w:r w:rsidRPr="00446611">
        <w:rPr>
          <w:color w:val="000000"/>
          <w:spacing w:val="1"/>
          <w:sz w:val="24"/>
          <w:szCs w:val="24"/>
          <w:highlight w:val="cyan"/>
        </w:rPr>
        <w:t>б</w:t>
      </w:r>
      <w:r w:rsidRPr="00446611">
        <w:rPr>
          <w:color w:val="000000"/>
          <w:spacing w:val="-3"/>
          <w:sz w:val="24"/>
          <w:szCs w:val="24"/>
          <w:highlight w:val="cyan"/>
        </w:rPr>
        <w:t>у</w:t>
      </w:r>
      <w:r w:rsidRPr="00446611">
        <w:rPr>
          <w:color w:val="000000"/>
          <w:sz w:val="24"/>
          <w:szCs w:val="24"/>
          <w:highlight w:val="cyan"/>
        </w:rPr>
        <w:t>маж</w:t>
      </w:r>
      <w:r w:rsidRPr="00446611">
        <w:rPr>
          <w:color w:val="000000"/>
          <w:spacing w:val="-1"/>
          <w:sz w:val="24"/>
          <w:szCs w:val="24"/>
          <w:highlight w:val="cyan"/>
        </w:rPr>
        <w:t>ны</w:t>
      </w:r>
      <w:r w:rsidRPr="00446611">
        <w:rPr>
          <w:color w:val="000000"/>
          <w:sz w:val="24"/>
          <w:szCs w:val="24"/>
          <w:highlight w:val="cyan"/>
        </w:rPr>
        <w:t>х</w:t>
      </w:r>
      <w:r w:rsidRPr="00446611">
        <w:rPr>
          <w:color w:val="000000"/>
          <w:spacing w:val="91"/>
          <w:sz w:val="24"/>
          <w:szCs w:val="24"/>
          <w:highlight w:val="cyan"/>
        </w:rPr>
        <w:t xml:space="preserve"> </w:t>
      </w:r>
      <w:r w:rsidRPr="00446611">
        <w:rPr>
          <w:color w:val="000000"/>
          <w:sz w:val="24"/>
          <w:szCs w:val="24"/>
          <w:highlight w:val="cyan"/>
        </w:rPr>
        <w:t>и</w:t>
      </w:r>
      <w:r w:rsidRPr="00446611">
        <w:rPr>
          <w:color w:val="000000"/>
          <w:spacing w:val="93"/>
          <w:sz w:val="24"/>
          <w:szCs w:val="24"/>
          <w:highlight w:val="cyan"/>
        </w:rPr>
        <w:t xml:space="preserve"> </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ф</w:t>
      </w:r>
      <w:r w:rsidRPr="00446611">
        <w:rPr>
          <w:color w:val="000000"/>
          <w:sz w:val="24"/>
          <w:szCs w:val="24"/>
          <w:highlight w:val="cyan"/>
        </w:rPr>
        <w:t>р</w:t>
      </w:r>
      <w:r w:rsidRPr="00446611">
        <w:rPr>
          <w:color w:val="000000"/>
          <w:spacing w:val="1"/>
          <w:sz w:val="24"/>
          <w:szCs w:val="24"/>
          <w:highlight w:val="cyan"/>
        </w:rPr>
        <w:t>о</w:t>
      </w:r>
      <w:r w:rsidRPr="00446611">
        <w:rPr>
          <w:color w:val="000000"/>
          <w:spacing w:val="-2"/>
          <w:sz w:val="24"/>
          <w:szCs w:val="24"/>
          <w:highlight w:val="cyan"/>
        </w:rPr>
        <w:t>в</w:t>
      </w:r>
      <w:r w:rsidRPr="00446611">
        <w:rPr>
          <w:color w:val="000000"/>
          <w:spacing w:val="-1"/>
          <w:sz w:val="24"/>
          <w:szCs w:val="24"/>
          <w:highlight w:val="cyan"/>
        </w:rPr>
        <w:t>ы</w:t>
      </w:r>
      <w:r w:rsidRPr="00446611">
        <w:rPr>
          <w:color w:val="000000"/>
          <w:sz w:val="24"/>
          <w:szCs w:val="24"/>
          <w:highlight w:val="cyan"/>
        </w:rPr>
        <w:t>х н</w:t>
      </w:r>
      <w:r w:rsidRPr="00446611">
        <w:rPr>
          <w:color w:val="000000"/>
          <w:spacing w:val="1"/>
          <w:sz w:val="24"/>
          <w:szCs w:val="24"/>
          <w:highlight w:val="cyan"/>
        </w:rPr>
        <w:t>о</w:t>
      </w:r>
      <w:r w:rsidRPr="00446611">
        <w:rPr>
          <w:color w:val="000000"/>
          <w:spacing w:val="-1"/>
          <w:sz w:val="24"/>
          <w:szCs w:val="24"/>
          <w:highlight w:val="cyan"/>
        </w:rPr>
        <w:t>с</w:t>
      </w:r>
      <w:r w:rsidRPr="00446611">
        <w:rPr>
          <w:color w:val="000000"/>
          <w:sz w:val="24"/>
          <w:szCs w:val="24"/>
          <w:highlight w:val="cyan"/>
        </w:rPr>
        <w:t>ите</w:t>
      </w:r>
      <w:r w:rsidRPr="00446611">
        <w:rPr>
          <w:color w:val="000000"/>
          <w:spacing w:val="-1"/>
          <w:sz w:val="24"/>
          <w:szCs w:val="24"/>
          <w:highlight w:val="cyan"/>
        </w:rPr>
        <w:t>л</w:t>
      </w:r>
      <w:r w:rsidRPr="00446611">
        <w:rPr>
          <w:color w:val="000000"/>
          <w:spacing w:val="-2"/>
          <w:sz w:val="24"/>
          <w:szCs w:val="24"/>
          <w:highlight w:val="cyan"/>
        </w:rPr>
        <w:t>я</w:t>
      </w:r>
      <w:r w:rsidRPr="00446611">
        <w:rPr>
          <w:color w:val="000000"/>
          <w:sz w:val="24"/>
          <w:szCs w:val="24"/>
          <w:highlight w:val="cyan"/>
        </w:rPr>
        <w:t xml:space="preserve">х (в </w:t>
      </w:r>
      <w:r w:rsidRPr="00446611">
        <w:rPr>
          <w:color w:val="000000"/>
          <w:spacing w:val="-1"/>
          <w:sz w:val="24"/>
          <w:szCs w:val="24"/>
          <w:highlight w:val="cyan"/>
        </w:rPr>
        <w:t>то</w:t>
      </w:r>
      <w:r w:rsidRPr="00446611">
        <w:rPr>
          <w:color w:val="000000"/>
          <w:sz w:val="24"/>
          <w:szCs w:val="24"/>
          <w:highlight w:val="cyan"/>
        </w:rPr>
        <w:t>м ч</w:t>
      </w:r>
      <w:r w:rsidRPr="00446611">
        <w:rPr>
          <w:color w:val="000000"/>
          <w:spacing w:val="-1"/>
          <w:sz w:val="24"/>
          <w:szCs w:val="24"/>
          <w:highlight w:val="cyan"/>
        </w:rPr>
        <w:t>и</w:t>
      </w:r>
      <w:r w:rsidRPr="00446611">
        <w:rPr>
          <w:color w:val="000000"/>
          <w:sz w:val="24"/>
          <w:szCs w:val="24"/>
          <w:highlight w:val="cyan"/>
        </w:rPr>
        <w:t>сле</w:t>
      </w:r>
      <w:r w:rsidRPr="00446611">
        <w:rPr>
          <w:color w:val="000000"/>
          <w:spacing w:val="-1"/>
          <w:sz w:val="24"/>
          <w:szCs w:val="24"/>
          <w:highlight w:val="cyan"/>
        </w:rPr>
        <w:t xml:space="preserve"> </w:t>
      </w:r>
      <w:r w:rsidRPr="00446611">
        <w:rPr>
          <w:color w:val="000000"/>
          <w:sz w:val="24"/>
          <w:szCs w:val="24"/>
          <w:highlight w:val="cyan"/>
        </w:rPr>
        <w:t>в</w:t>
      </w:r>
      <w:r w:rsidRPr="00446611">
        <w:rPr>
          <w:color w:val="000000"/>
          <w:spacing w:val="-1"/>
          <w:sz w:val="24"/>
          <w:szCs w:val="24"/>
          <w:highlight w:val="cyan"/>
        </w:rPr>
        <w:t xml:space="preserve"> </w:t>
      </w:r>
      <w:r w:rsidRPr="00446611">
        <w:rPr>
          <w:color w:val="000000"/>
          <w:sz w:val="24"/>
          <w:szCs w:val="24"/>
          <w:highlight w:val="cyan"/>
        </w:rPr>
        <w:t>спра</w:t>
      </w:r>
      <w:r w:rsidRPr="00446611">
        <w:rPr>
          <w:color w:val="000000"/>
          <w:spacing w:val="-1"/>
          <w:sz w:val="24"/>
          <w:szCs w:val="24"/>
          <w:highlight w:val="cyan"/>
        </w:rPr>
        <w:t>в</w:t>
      </w:r>
      <w:r w:rsidRPr="00446611">
        <w:rPr>
          <w:color w:val="000000"/>
          <w:sz w:val="24"/>
          <w:szCs w:val="24"/>
          <w:highlight w:val="cyan"/>
        </w:rPr>
        <w:t>о</w:t>
      </w:r>
      <w:r w:rsidRPr="00446611">
        <w:rPr>
          <w:color w:val="000000"/>
          <w:spacing w:val="-2"/>
          <w:sz w:val="24"/>
          <w:szCs w:val="24"/>
          <w:highlight w:val="cyan"/>
        </w:rPr>
        <w:t>ч</w:t>
      </w:r>
      <w:r w:rsidRPr="00446611">
        <w:rPr>
          <w:color w:val="000000"/>
          <w:sz w:val="24"/>
          <w:szCs w:val="24"/>
          <w:highlight w:val="cyan"/>
        </w:rPr>
        <w:t>ник</w:t>
      </w:r>
      <w:r w:rsidRPr="00446611">
        <w:rPr>
          <w:color w:val="000000"/>
          <w:spacing w:val="-2"/>
          <w:sz w:val="24"/>
          <w:szCs w:val="24"/>
          <w:highlight w:val="cyan"/>
        </w:rPr>
        <w:t>а</w:t>
      </w:r>
      <w:r w:rsidRPr="00446611">
        <w:rPr>
          <w:color w:val="000000"/>
          <w:sz w:val="24"/>
          <w:szCs w:val="24"/>
          <w:highlight w:val="cyan"/>
        </w:rPr>
        <w:t>х, слова</w:t>
      </w:r>
      <w:r w:rsidRPr="00446611">
        <w:rPr>
          <w:color w:val="000000"/>
          <w:spacing w:val="-2"/>
          <w:sz w:val="24"/>
          <w:szCs w:val="24"/>
          <w:highlight w:val="cyan"/>
        </w:rPr>
        <w:t>р</w:t>
      </w:r>
      <w:r w:rsidRPr="00446611">
        <w:rPr>
          <w:color w:val="000000"/>
          <w:sz w:val="24"/>
          <w:szCs w:val="24"/>
          <w:highlight w:val="cyan"/>
        </w:rPr>
        <w:t>я</w:t>
      </w:r>
      <w:r w:rsidRPr="00446611">
        <w:rPr>
          <w:color w:val="000000"/>
          <w:spacing w:val="1"/>
          <w:sz w:val="24"/>
          <w:szCs w:val="24"/>
          <w:highlight w:val="cyan"/>
        </w:rPr>
        <w:t>х</w:t>
      </w:r>
      <w:r w:rsidRPr="00446611">
        <w:rPr>
          <w:color w:val="000000"/>
          <w:sz w:val="24"/>
          <w:szCs w:val="24"/>
          <w:highlight w:val="cyan"/>
        </w:rPr>
        <w:t>,</w:t>
      </w:r>
      <w:r w:rsidRPr="00446611">
        <w:rPr>
          <w:color w:val="000000"/>
          <w:spacing w:val="-3"/>
          <w:sz w:val="24"/>
          <w:szCs w:val="24"/>
          <w:highlight w:val="cyan"/>
        </w:rPr>
        <w:t xml:space="preserve"> </w:t>
      </w:r>
      <w:r w:rsidRPr="00446611">
        <w:rPr>
          <w:color w:val="000000"/>
          <w:sz w:val="24"/>
          <w:szCs w:val="24"/>
          <w:highlight w:val="cyan"/>
        </w:rPr>
        <w:t>поис</w:t>
      </w:r>
      <w:r w:rsidRPr="00446611">
        <w:rPr>
          <w:color w:val="000000"/>
          <w:spacing w:val="-2"/>
          <w:sz w:val="24"/>
          <w:szCs w:val="24"/>
          <w:highlight w:val="cyan"/>
        </w:rPr>
        <w:t>к</w:t>
      </w:r>
      <w:r w:rsidRPr="00446611">
        <w:rPr>
          <w:color w:val="000000"/>
          <w:sz w:val="24"/>
          <w:szCs w:val="24"/>
          <w:highlight w:val="cyan"/>
        </w:rPr>
        <w:t>о</w:t>
      </w:r>
      <w:r w:rsidRPr="00446611">
        <w:rPr>
          <w:color w:val="000000"/>
          <w:spacing w:val="-2"/>
          <w:sz w:val="24"/>
          <w:szCs w:val="24"/>
          <w:highlight w:val="cyan"/>
        </w:rPr>
        <w:t>в</w:t>
      </w:r>
      <w:r w:rsidRPr="00446611">
        <w:rPr>
          <w:color w:val="000000"/>
          <w:spacing w:val="-1"/>
          <w:sz w:val="24"/>
          <w:szCs w:val="24"/>
          <w:highlight w:val="cyan"/>
        </w:rPr>
        <w:t>ы</w:t>
      </w:r>
      <w:r w:rsidRPr="00446611">
        <w:rPr>
          <w:color w:val="000000"/>
          <w:sz w:val="24"/>
          <w:szCs w:val="24"/>
          <w:highlight w:val="cyan"/>
        </w:rPr>
        <w:t>х сис</w:t>
      </w:r>
      <w:r w:rsidRPr="00446611">
        <w:rPr>
          <w:color w:val="000000"/>
          <w:spacing w:val="-1"/>
          <w:sz w:val="24"/>
          <w:szCs w:val="24"/>
          <w:highlight w:val="cyan"/>
        </w:rPr>
        <w:t>т</w:t>
      </w:r>
      <w:r w:rsidRPr="00446611">
        <w:rPr>
          <w:color w:val="000000"/>
          <w:sz w:val="24"/>
          <w:szCs w:val="24"/>
          <w:highlight w:val="cyan"/>
        </w:rPr>
        <w:t>ем</w:t>
      </w:r>
      <w:r w:rsidRPr="00446611">
        <w:rPr>
          <w:color w:val="000000"/>
          <w:spacing w:val="-2"/>
          <w:sz w:val="24"/>
          <w:szCs w:val="24"/>
          <w:highlight w:val="cyan"/>
        </w:rPr>
        <w:t>а</w:t>
      </w:r>
      <w:r w:rsidRPr="00446611">
        <w:rPr>
          <w:color w:val="000000"/>
          <w:sz w:val="24"/>
          <w:szCs w:val="24"/>
          <w:highlight w:val="cyan"/>
        </w:rPr>
        <w:t>х);</w:t>
      </w:r>
    </w:p>
    <w:p w:rsidR="000155D5" w:rsidRPr="00446611" w:rsidRDefault="000155D5" w:rsidP="000155D5">
      <w:pPr>
        <w:ind w:left="1" w:right="-20" w:firstLine="453"/>
        <w:rPr>
          <w:color w:val="000000"/>
          <w:sz w:val="24"/>
          <w:szCs w:val="24"/>
          <w:highlight w:val="cyan"/>
        </w:rPr>
      </w:pPr>
      <w:r w:rsidRPr="00446611">
        <w:rPr>
          <w:color w:val="000000"/>
          <w:sz w:val="24"/>
          <w:szCs w:val="24"/>
          <w:highlight w:val="cyan"/>
        </w:rPr>
        <w:t>— обще</w:t>
      </w:r>
      <w:r w:rsidRPr="00446611">
        <w:rPr>
          <w:color w:val="000000"/>
          <w:spacing w:val="-2"/>
          <w:sz w:val="24"/>
          <w:szCs w:val="24"/>
          <w:highlight w:val="cyan"/>
        </w:rPr>
        <w:t>н</w:t>
      </w:r>
      <w:r w:rsidRPr="00446611">
        <w:rPr>
          <w:color w:val="000000"/>
          <w:sz w:val="24"/>
          <w:szCs w:val="24"/>
          <w:highlight w:val="cyan"/>
        </w:rPr>
        <w:t>ия</w:t>
      </w:r>
      <w:r w:rsidRPr="00446611">
        <w:rPr>
          <w:color w:val="000000"/>
          <w:spacing w:val="23"/>
          <w:sz w:val="24"/>
          <w:szCs w:val="24"/>
          <w:highlight w:val="cyan"/>
        </w:rPr>
        <w:t xml:space="preserve"> </w:t>
      </w:r>
      <w:r w:rsidRPr="00446611">
        <w:rPr>
          <w:color w:val="000000"/>
          <w:sz w:val="24"/>
          <w:szCs w:val="24"/>
          <w:highlight w:val="cyan"/>
        </w:rPr>
        <w:t>в</w:t>
      </w:r>
      <w:r w:rsidRPr="00446611">
        <w:rPr>
          <w:color w:val="000000"/>
          <w:spacing w:val="23"/>
          <w:sz w:val="24"/>
          <w:szCs w:val="24"/>
          <w:highlight w:val="cyan"/>
        </w:rPr>
        <w:t xml:space="preserve"> </w:t>
      </w:r>
      <w:r w:rsidRPr="00446611">
        <w:rPr>
          <w:color w:val="000000"/>
          <w:spacing w:val="-3"/>
          <w:sz w:val="24"/>
          <w:szCs w:val="24"/>
          <w:highlight w:val="cyan"/>
        </w:rPr>
        <w:t>И</w:t>
      </w:r>
      <w:r w:rsidRPr="00446611">
        <w:rPr>
          <w:color w:val="000000"/>
          <w:sz w:val="24"/>
          <w:szCs w:val="24"/>
          <w:highlight w:val="cyan"/>
        </w:rPr>
        <w:t>нт</w:t>
      </w:r>
      <w:r w:rsidRPr="00446611">
        <w:rPr>
          <w:color w:val="000000"/>
          <w:spacing w:val="-1"/>
          <w:sz w:val="24"/>
          <w:szCs w:val="24"/>
          <w:highlight w:val="cyan"/>
        </w:rPr>
        <w:t>е</w:t>
      </w:r>
      <w:r w:rsidRPr="00446611">
        <w:rPr>
          <w:color w:val="000000"/>
          <w:sz w:val="24"/>
          <w:szCs w:val="24"/>
          <w:highlight w:val="cyan"/>
        </w:rPr>
        <w:t>рне</w:t>
      </w:r>
      <w:r w:rsidRPr="00446611">
        <w:rPr>
          <w:color w:val="000000"/>
          <w:spacing w:val="-2"/>
          <w:sz w:val="24"/>
          <w:szCs w:val="24"/>
          <w:highlight w:val="cyan"/>
        </w:rPr>
        <w:t>т</w:t>
      </w:r>
      <w:r w:rsidRPr="00446611">
        <w:rPr>
          <w:color w:val="000000"/>
          <w:sz w:val="24"/>
          <w:szCs w:val="24"/>
          <w:highlight w:val="cyan"/>
        </w:rPr>
        <w:t>е,</w:t>
      </w:r>
      <w:r w:rsidRPr="00446611">
        <w:rPr>
          <w:color w:val="000000"/>
          <w:spacing w:val="22"/>
          <w:sz w:val="24"/>
          <w:szCs w:val="24"/>
          <w:highlight w:val="cyan"/>
        </w:rPr>
        <w:t xml:space="preserve"> </w:t>
      </w:r>
      <w:r w:rsidRPr="00446611">
        <w:rPr>
          <w:color w:val="000000"/>
          <w:sz w:val="24"/>
          <w:szCs w:val="24"/>
          <w:highlight w:val="cyan"/>
        </w:rPr>
        <w:t>взаи</w:t>
      </w:r>
      <w:r w:rsidRPr="00446611">
        <w:rPr>
          <w:color w:val="000000"/>
          <w:spacing w:val="-1"/>
          <w:sz w:val="24"/>
          <w:szCs w:val="24"/>
          <w:highlight w:val="cyan"/>
        </w:rPr>
        <w:t>м</w:t>
      </w:r>
      <w:r w:rsidRPr="00446611">
        <w:rPr>
          <w:color w:val="000000"/>
          <w:spacing w:val="-2"/>
          <w:sz w:val="24"/>
          <w:szCs w:val="24"/>
          <w:highlight w:val="cyan"/>
        </w:rPr>
        <w:t>о</w:t>
      </w:r>
      <w:r w:rsidRPr="00446611">
        <w:rPr>
          <w:color w:val="000000"/>
          <w:sz w:val="24"/>
          <w:szCs w:val="24"/>
          <w:highlight w:val="cyan"/>
        </w:rPr>
        <w:t>дей</w:t>
      </w:r>
      <w:r w:rsidRPr="00446611">
        <w:rPr>
          <w:color w:val="000000"/>
          <w:spacing w:val="3"/>
          <w:sz w:val="24"/>
          <w:szCs w:val="24"/>
          <w:highlight w:val="cyan"/>
        </w:rPr>
        <w:t>с</w:t>
      </w:r>
      <w:r w:rsidRPr="00446611">
        <w:rPr>
          <w:color w:val="000000"/>
          <w:sz w:val="24"/>
          <w:szCs w:val="24"/>
          <w:highlight w:val="cyan"/>
        </w:rPr>
        <w:t>т</w:t>
      </w:r>
      <w:r w:rsidRPr="00446611">
        <w:rPr>
          <w:color w:val="000000"/>
          <w:spacing w:val="-2"/>
          <w:sz w:val="24"/>
          <w:szCs w:val="24"/>
          <w:highlight w:val="cyan"/>
        </w:rPr>
        <w:t>в</w:t>
      </w:r>
      <w:r w:rsidRPr="00446611">
        <w:rPr>
          <w:color w:val="000000"/>
          <w:sz w:val="24"/>
          <w:szCs w:val="24"/>
          <w:highlight w:val="cyan"/>
        </w:rPr>
        <w:t>ия</w:t>
      </w:r>
      <w:r w:rsidRPr="00446611">
        <w:rPr>
          <w:color w:val="000000"/>
          <w:spacing w:val="23"/>
          <w:sz w:val="24"/>
          <w:szCs w:val="24"/>
          <w:highlight w:val="cyan"/>
        </w:rPr>
        <w:t xml:space="preserve"> </w:t>
      </w:r>
      <w:r w:rsidRPr="00446611">
        <w:rPr>
          <w:color w:val="000000"/>
          <w:sz w:val="24"/>
          <w:szCs w:val="24"/>
          <w:highlight w:val="cyan"/>
        </w:rPr>
        <w:t>в</w:t>
      </w:r>
      <w:r w:rsidRPr="00446611">
        <w:rPr>
          <w:color w:val="000000"/>
          <w:spacing w:val="23"/>
          <w:sz w:val="24"/>
          <w:szCs w:val="24"/>
          <w:highlight w:val="cyan"/>
        </w:rPr>
        <w:t xml:space="preserve"> </w:t>
      </w:r>
      <w:r w:rsidRPr="00446611">
        <w:rPr>
          <w:color w:val="000000"/>
          <w:spacing w:val="-1"/>
          <w:sz w:val="24"/>
          <w:szCs w:val="24"/>
          <w:highlight w:val="cyan"/>
        </w:rPr>
        <w:t>со</w:t>
      </w:r>
      <w:r w:rsidRPr="00446611">
        <w:rPr>
          <w:color w:val="000000"/>
          <w:sz w:val="24"/>
          <w:szCs w:val="24"/>
          <w:highlight w:val="cyan"/>
        </w:rPr>
        <w:t>циал</w:t>
      </w:r>
      <w:r w:rsidRPr="00446611">
        <w:rPr>
          <w:color w:val="000000"/>
          <w:spacing w:val="-1"/>
          <w:sz w:val="24"/>
          <w:szCs w:val="24"/>
          <w:highlight w:val="cyan"/>
        </w:rPr>
        <w:t>ьн</w:t>
      </w:r>
      <w:r w:rsidRPr="00446611">
        <w:rPr>
          <w:color w:val="000000"/>
          <w:spacing w:val="-2"/>
          <w:sz w:val="24"/>
          <w:szCs w:val="24"/>
          <w:highlight w:val="cyan"/>
        </w:rPr>
        <w:t>ы</w:t>
      </w:r>
      <w:r w:rsidRPr="00446611">
        <w:rPr>
          <w:color w:val="000000"/>
          <w:sz w:val="24"/>
          <w:szCs w:val="24"/>
          <w:highlight w:val="cyan"/>
        </w:rPr>
        <w:t>х</w:t>
      </w:r>
      <w:r w:rsidRPr="00446611">
        <w:rPr>
          <w:color w:val="000000"/>
          <w:spacing w:val="23"/>
          <w:sz w:val="24"/>
          <w:szCs w:val="24"/>
          <w:highlight w:val="cyan"/>
        </w:rPr>
        <w:t xml:space="preserve"> </w:t>
      </w:r>
      <w:r w:rsidRPr="00446611">
        <w:rPr>
          <w:color w:val="000000"/>
          <w:spacing w:val="-1"/>
          <w:sz w:val="24"/>
          <w:szCs w:val="24"/>
          <w:highlight w:val="cyan"/>
        </w:rPr>
        <w:t>гр</w:t>
      </w:r>
      <w:r w:rsidRPr="00446611">
        <w:rPr>
          <w:color w:val="000000"/>
          <w:spacing w:val="-4"/>
          <w:sz w:val="24"/>
          <w:szCs w:val="24"/>
          <w:highlight w:val="cyan"/>
        </w:rPr>
        <w:t>у</w:t>
      </w:r>
      <w:r w:rsidRPr="00446611">
        <w:rPr>
          <w:color w:val="000000"/>
          <w:sz w:val="24"/>
          <w:szCs w:val="24"/>
          <w:highlight w:val="cyan"/>
        </w:rPr>
        <w:t>ппах</w:t>
      </w:r>
      <w:r w:rsidRPr="00446611">
        <w:rPr>
          <w:color w:val="000000"/>
          <w:spacing w:val="25"/>
          <w:sz w:val="24"/>
          <w:szCs w:val="24"/>
          <w:highlight w:val="cyan"/>
        </w:rPr>
        <w:t xml:space="preserve"> </w:t>
      </w:r>
      <w:r w:rsidRPr="00446611">
        <w:rPr>
          <w:color w:val="000000"/>
          <w:sz w:val="24"/>
          <w:szCs w:val="24"/>
          <w:highlight w:val="cyan"/>
        </w:rPr>
        <w:t>и</w:t>
      </w:r>
      <w:r w:rsidRPr="00446611">
        <w:rPr>
          <w:color w:val="000000"/>
          <w:spacing w:val="21"/>
          <w:sz w:val="24"/>
          <w:szCs w:val="24"/>
          <w:highlight w:val="cyan"/>
        </w:rPr>
        <w:t xml:space="preserve"> </w:t>
      </w:r>
      <w:r w:rsidRPr="00446611">
        <w:rPr>
          <w:color w:val="000000"/>
          <w:sz w:val="24"/>
          <w:szCs w:val="24"/>
          <w:highlight w:val="cyan"/>
        </w:rPr>
        <w:t>сет</w:t>
      </w:r>
      <w:r w:rsidRPr="00446611">
        <w:rPr>
          <w:color w:val="000000"/>
          <w:spacing w:val="-1"/>
          <w:sz w:val="24"/>
          <w:szCs w:val="24"/>
          <w:highlight w:val="cyan"/>
        </w:rPr>
        <w:t>я</w:t>
      </w:r>
      <w:r w:rsidRPr="00446611">
        <w:rPr>
          <w:color w:val="000000"/>
          <w:sz w:val="24"/>
          <w:szCs w:val="24"/>
          <w:highlight w:val="cyan"/>
        </w:rPr>
        <w:t xml:space="preserve">х, </w:t>
      </w:r>
      <w:r w:rsidRPr="00446611">
        <w:rPr>
          <w:color w:val="000000"/>
          <w:spacing w:val="-3"/>
          <w:sz w:val="24"/>
          <w:szCs w:val="24"/>
          <w:highlight w:val="cyan"/>
        </w:rPr>
        <w:t>у</w:t>
      </w:r>
      <w:r w:rsidRPr="00446611">
        <w:rPr>
          <w:color w:val="000000"/>
          <w:sz w:val="24"/>
          <w:szCs w:val="24"/>
          <w:highlight w:val="cyan"/>
        </w:rPr>
        <w:t>частия в фор</w:t>
      </w:r>
      <w:r w:rsidRPr="00446611">
        <w:rPr>
          <w:color w:val="000000"/>
          <w:spacing w:val="-3"/>
          <w:sz w:val="24"/>
          <w:szCs w:val="24"/>
          <w:highlight w:val="cyan"/>
        </w:rPr>
        <w:t>у</w:t>
      </w:r>
      <w:r w:rsidRPr="00446611">
        <w:rPr>
          <w:color w:val="000000"/>
          <w:sz w:val="24"/>
          <w:szCs w:val="24"/>
          <w:highlight w:val="cyan"/>
        </w:rPr>
        <w:t>мах, гр</w:t>
      </w:r>
      <w:r w:rsidRPr="00446611">
        <w:rPr>
          <w:color w:val="000000"/>
          <w:spacing w:val="-3"/>
          <w:sz w:val="24"/>
          <w:szCs w:val="24"/>
          <w:highlight w:val="cyan"/>
        </w:rPr>
        <w:t>у</w:t>
      </w:r>
      <w:r w:rsidRPr="00446611">
        <w:rPr>
          <w:color w:val="000000"/>
          <w:sz w:val="24"/>
          <w:szCs w:val="24"/>
          <w:highlight w:val="cyan"/>
        </w:rPr>
        <w:t>пп</w:t>
      </w:r>
      <w:r w:rsidRPr="00446611">
        <w:rPr>
          <w:color w:val="000000"/>
          <w:spacing w:val="1"/>
          <w:sz w:val="24"/>
          <w:szCs w:val="24"/>
          <w:highlight w:val="cyan"/>
        </w:rPr>
        <w:t>о</w:t>
      </w:r>
      <w:r w:rsidRPr="00446611">
        <w:rPr>
          <w:color w:val="000000"/>
          <w:spacing w:val="-2"/>
          <w:sz w:val="24"/>
          <w:szCs w:val="24"/>
          <w:highlight w:val="cyan"/>
        </w:rPr>
        <w:t>в</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р</w:t>
      </w:r>
      <w:r w:rsidRPr="00446611">
        <w:rPr>
          <w:color w:val="000000"/>
          <w:spacing w:val="-1"/>
          <w:sz w:val="24"/>
          <w:szCs w:val="24"/>
          <w:highlight w:val="cyan"/>
        </w:rPr>
        <w:t>а</w:t>
      </w:r>
      <w:r w:rsidRPr="00446611">
        <w:rPr>
          <w:color w:val="000000"/>
          <w:sz w:val="24"/>
          <w:szCs w:val="24"/>
          <w:highlight w:val="cyan"/>
        </w:rPr>
        <w:t>бо</w:t>
      </w:r>
      <w:r w:rsidRPr="00446611">
        <w:rPr>
          <w:color w:val="000000"/>
          <w:spacing w:val="-2"/>
          <w:sz w:val="24"/>
          <w:szCs w:val="24"/>
          <w:highlight w:val="cyan"/>
        </w:rPr>
        <w:t>т</w:t>
      </w:r>
      <w:r w:rsidRPr="00446611">
        <w:rPr>
          <w:color w:val="000000"/>
          <w:sz w:val="24"/>
          <w:szCs w:val="24"/>
          <w:highlight w:val="cyan"/>
        </w:rPr>
        <w:t xml:space="preserve">ы </w:t>
      </w:r>
      <w:r w:rsidRPr="00446611">
        <w:rPr>
          <w:color w:val="000000"/>
          <w:spacing w:val="-1"/>
          <w:sz w:val="24"/>
          <w:szCs w:val="24"/>
          <w:highlight w:val="cyan"/>
        </w:rPr>
        <w:t>н</w:t>
      </w:r>
      <w:r w:rsidRPr="00446611">
        <w:rPr>
          <w:color w:val="000000"/>
          <w:sz w:val="24"/>
          <w:szCs w:val="24"/>
          <w:highlight w:val="cyan"/>
        </w:rPr>
        <w:t xml:space="preserve">ад </w:t>
      </w:r>
      <w:r w:rsidRPr="00446611">
        <w:rPr>
          <w:color w:val="000000"/>
          <w:spacing w:val="-2"/>
          <w:sz w:val="24"/>
          <w:szCs w:val="24"/>
          <w:highlight w:val="cyan"/>
        </w:rPr>
        <w:t>с</w:t>
      </w:r>
      <w:r w:rsidRPr="00446611">
        <w:rPr>
          <w:color w:val="000000"/>
          <w:sz w:val="24"/>
          <w:szCs w:val="24"/>
          <w:highlight w:val="cyan"/>
        </w:rPr>
        <w:t>ообщ</w:t>
      </w:r>
      <w:r w:rsidRPr="00446611">
        <w:rPr>
          <w:color w:val="000000"/>
          <w:spacing w:val="-2"/>
          <w:sz w:val="24"/>
          <w:szCs w:val="24"/>
          <w:highlight w:val="cyan"/>
        </w:rPr>
        <w:t>е</w:t>
      </w:r>
      <w:r w:rsidRPr="00446611">
        <w:rPr>
          <w:color w:val="000000"/>
          <w:sz w:val="24"/>
          <w:szCs w:val="24"/>
          <w:highlight w:val="cyan"/>
        </w:rPr>
        <w:t>ниями (</w:t>
      </w:r>
      <w:r w:rsidRPr="00446611">
        <w:rPr>
          <w:color w:val="000000"/>
          <w:spacing w:val="-3"/>
          <w:sz w:val="24"/>
          <w:szCs w:val="24"/>
          <w:highlight w:val="cyan"/>
        </w:rPr>
        <w:t>в</w:t>
      </w:r>
      <w:r w:rsidRPr="00446611">
        <w:rPr>
          <w:color w:val="000000"/>
          <w:spacing w:val="-1"/>
          <w:sz w:val="24"/>
          <w:szCs w:val="24"/>
          <w:highlight w:val="cyan"/>
        </w:rPr>
        <w:t>и</w:t>
      </w:r>
      <w:r w:rsidRPr="00446611">
        <w:rPr>
          <w:color w:val="000000"/>
          <w:sz w:val="24"/>
          <w:szCs w:val="24"/>
          <w:highlight w:val="cyan"/>
        </w:rPr>
        <w:t>ки</w:t>
      </w:r>
      <w:r w:rsidRPr="00446611">
        <w:rPr>
          <w:color w:val="000000"/>
          <w:spacing w:val="-1"/>
          <w:sz w:val="24"/>
          <w:szCs w:val="24"/>
          <w:highlight w:val="cyan"/>
        </w:rPr>
        <w:t>)</w:t>
      </w:r>
      <w:r w:rsidRPr="00446611">
        <w:rPr>
          <w:color w:val="000000"/>
          <w:sz w:val="24"/>
          <w:szCs w:val="24"/>
          <w:highlight w:val="cyan"/>
        </w:rPr>
        <w:t>;</w:t>
      </w:r>
    </w:p>
    <w:p w:rsidR="000155D5" w:rsidRPr="00446611" w:rsidRDefault="000155D5" w:rsidP="000155D5">
      <w:pPr>
        <w:tabs>
          <w:tab w:val="left" w:pos="2245"/>
          <w:tab w:val="left" w:pos="3909"/>
          <w:tab w:val="left" w:pos="4357"/>
          <w:tab w:val="left" w:pos="5577"/>
          <w:tab w:val="left" w:pos="6251"/>
          <w:tab w:val="left" w:pos="7514"/>
          <w:tab w:val="left" w:pos="7941"/>
          <w:tab w:val="left" w:pos="8680"/>
        </w:tabs>
        <w:spacing w:line="237" w:lineRule="auto"/>
        <w:ind w:left="1" w:right="-20" w:firstLine="453"/>
        <w:rPr>
          <w:color w:val="000000"/>
          <w:sz w:val="24"/>
          <w:szCs w:val="24"/>
          <w:highlight w:val="cyan"/>
        </w:rPr>
      </w:pPr>
      <w:r w:rsidRPr="00446611">
        <w:rPr>
          <w:color w:val="000000"/>
          <w:sz w:val="24"/>
          <w:szCs w:val="24"/>
          <w:highlight w:val="cyan"/>
        </w:rPr>
        <w:t>— со</w:t>
      </w:r>
      <w:r w:rsidRPr="00446611">
        <w:rPr>
          <w:color w:val="000000"/>
          <w:spacing w:val="-2"/>
          <w:sz w:val="24"/>
          <w:szCs w:val="24"/>
          <w:highlight w:val="cyan"/>
        </w:rPr>
        <w:t>з</w:t>
      </w:r>
      <w:r w:rsidRPr="00446611">
        <w:rPr>
          <w:color w:val="000000"/>
          <w:sz w:val="24"/>
          <w:szCs w:val="24"/>
          <w:highlight w:val="cyan"/>
        </w:rPr>
        <w:t>дани</w:t>
      </w:r>
      <w:r w:rsidRPr="00446611">
        <w:rPr>
          <w:color w:val="000000"/>
          <w:spacing w:val="1"/>
          <w:sz w:val="24"/>
          <w:szCs w:val="24"/>
          <w:highlight w:val="cyan"/>
        </w:rPr>
        <w:t>я</w:t>
      </w:r>
      <w:r w:rsidRPr="00446611">
        <w:rPr>
          <w:color w:val="000000"/>
          <w:sz w:val="24"/>
          <w:szCs w:val="24"/>
          <w:highlight w:val="cyan"/>
        </w:rPr>
        <w:t>,</w:t>
      </w:r>
      <w:r w:rsidRPr="00446611">
        <w:rPr>
          <w:color w:val="000000"/>
          <w:sz w:val="24"/>
          <w:szCs w:val="24"/>
          <w:highlight w:val="cyan"/>
        </w:rPr>
        <w:tab/>
        <w:t>з</w:t>
      </w:r>
      <w:r w:rsidRPr="00446611">
        <w:rPr>
          <w:color w:val="000000"/>
          <w:spacing w:val="-2"/>
          <w:sz w:val="24"/>
          <w:szCs w:val="24"/>
          <w:highlight w:val="cyan"/>
        </w:rPr>
        <w:t>ап</w:t>
      </w:r>
      <w:r w:rsidRPr="00446611">
        <w:rPr>
          <w:color w:val="000000"/>
          <w:sz w:val="24"/>
          <w:szCs w:val="24"/>
          <w:highlight w:val="cyan"/>
        </w:rPr>
        <w:t>олне</w:t>
      </w:r>
      <w:r w:rsidRPr="00446611">
        <w:rPr>
          <w:color w:val="000000"/>
          <w:spacing w:val="-1"/>
          <w:sz w:val="24"/>
          <w:szCs w:val="24"/>
          <w:highlight w:val="cyan"/>
        </w:rPr>
        <w:t>н</w:t>
      </w:r>
      <w:r w:rsidRPr="00446611">
        <w:rPr>
          <w:color w:val="000000"/>
          <w:sz w:val="24"/>
          <w:szCs w:val="24"/>
          <w:highlight w:val="cyan"/>
        </w:rPr>
        <w:t>ия</w:t>
      </w:r>
      <w:r w:rsidRPr="00446611">
        <w:rPr>
          <w:color w:val="000000"/>
          <w:sz w:val="24"/>
          <w:szCs w:val="24"/>
          <w:highlight w:val="cyan"/>
        </w:rPr>
        <w:tab/>
        <w:t>и</w:t>
      </w:r>
      <w:r w:rsidRPr="00446611">
        <w:rPr>
          <w:color w:val="000000"/>
          <w:sz w:val="24"/>
          <w:szCs w:val="24"/>
          <w:highlight w:val="cyan"/>
        </w:rPr>
        <w:tab/>
      </w:r>
      <w:r w:rsidRPr="00446611">
        <w:rPr>
          <w:color w:val="000000"/>
          <w:spacing w:val="-2"/>
          <w:sz w:val="24"/>
          <w:szCs w:val="24"/>
          <w:highlight w:val="cyan"/>
        </w:rPr>
        <w:t>а</w:t>
      </w:r>
      <w:r w:rsidRPr="00446611">
        <w:rPr>
          <w:color w:val="000000"/>
          <w:sz w:val="24"/>
          <w:szCs w:val="24"/>
          <w:highlight w:val="cyan"/>
        </w:rPr>
        <w:t>нализа</w:t>
      </w:r>
      <w:r w:rsidRPr="00446611">
        <w:rPr>
          <w:color w:val="000000"/>
          <w:sz w:val="24"/>
          <w:szCs w:val="24"/>
          <w:highlight w:val="cyan"/>
        </w:rPr>
        <w:tab/>
        <w:t>баз</w:t>
      </w:r>
      <w:r w:rsidRPr="00446611">
        <w:rPr>
          <w:color w:val="000000"/>
          <w:sz w:val="24"/>
          <w:szCs w:val="24"/>
          <w:highlight w:val="cyan"/>
        </w:rPr>
        <w:tab/>
        <w:t>дан</w:t>
      </w:r>
      <w:r w:rsidRPr="00446611">
        <w:rPr>
          <w:color w:val="000000"/>
          <w:spacing w:val="-1"/>
          <w:sz w:val="24"/>
          <w:szCs w:val="24"/>
          <w:highlight w:val="cyan"/>
        </w:rPr>
        <w:t>н</w:t>
      </w:r>
      <w:r w:rsidRPr="00446611">
        <w:rPr>
          <w:color w:val="000000"/>
          <w:sz w:val="24"/>
          <w:szCs w:val="24"/>
          <w:highlight w:val="cyan"/>
        </w:rPr>
        <w:t>ых,</w:t>
      </w:r>
      <w:r w:rsidRPr="00446611">
        <w:rPr>
          <w:color w:val="000000"/>
          <w:sz w:val="24"/>
          <w:szCs w:val="24"/>
          <w:highlight w:val="cyan"/>
        </w:rPr>
        <w:tab/>
        <w:t>в</w:t>
      </w:r>
      <w:r w:rsidRPr="00446611">
        <w:rPr>
          <w:color w:val="000000"/>
          <w:sz w:val="24"/>
          <w:szCs w:val="24"/>
          <w:highlight w:val="cyan"/>
        </w:rPr>
        <w:tab/>
        <w:t>том</w:t>
      </w:r>
      <w:r w:rsidRPr="00446611">
        <w:rPr>
          <w:color w:val="000000"/>
          <w:sz w:val="24"/>
          <w:szCs w:val="24"/>
          <w:highlight w:val="cyan"/>
        </w:rPr>
        <w:tab/>
      </w:r>
      <w:r w:rsidRPr="00446611">
        <w:rPr>
          <w:color w:val="000000"/>
          <w:spacing w:val="-1"/>
          <w:sz w:val="24"/>
          <w:szCs w:val="24"/>
          <w:highlight w:val="cyan"/>
        </w:rPr>
        <w:t>ч</w:t>
      </w:r>
      <w:r w:rsidRPr="00446611">
        <w:rPr>
          <w:color w:val="000000"/>
          <w:sz w:val="24"/>
          <w:szCs w:val="24"/>
          <w:highlight w:val="cyan"/>
        </w:rPr>
        <w:t>исле опр</w:t>
      </w:r>
      <w:r w:rsidRPr="00446611">
        <w:rPr>
          <w:color w:val="000000"/>
          <w:spacing w:val="-1"/>
          <w:sz w:val="24"/>
          <w:szCs w:val="24"/>
          <w:highlight w:val="cyan"/>
        </w:rPr>
        <w:t>е</w:t>
      </w:r>
      <w:r w:rsidRPr="00446611">
        <w:rPr>
          <w:color w:val="000000"/>
          <w:sz w:val="24"/>
          <w:szCs w:val="24"/>
          <w:highlight w:val="cyan"/>
        </w:rPr>
        <w:t>дели</w:t>
      </w:r>
      <w:r w:rsidRPr="00446611">
        <w:rPr>
          <w:color w:val="000000"/>
          <w:spacing w:val="-2"/>
          <w:sz w:val="24"/>
          <w:szCs w:val="24"/>
          <w:highlight w:val="cyan"/>
        </w:rPr>
        <w:t>т</w:t>
      </w:r>
      <w:r w:rsidRPr="00446611">
        <w:rPr>
          <w:color w:val="000000"/>
          <w:sz w:val="24"/>
          <w:szCs w:val="24"/>
          <w:highlight w:val="cyan"/>
        </w:rPr>
        <w:t>елей,</w:t>
      </w:r>
      <w:r w:rsidRPr="00446611">
        <w:rPr>
          <w:color w:val="000000"/>
          <w:spacing w:val="-1"/>
          <w:sz w:val="24"/>
          <w:szCs w:val="24"/>
          <w:highlight w:val="cyan"/>
        </w:rPr>
        <w:t xml:space="preserve"> и</w:t>
      </w:r>
      <w:r w:rsidRPr="00446611">
        <w:rPr>
          <w:color w:val="000000"/>
          <w:sz w:val="24"/>
          <w:szCs w:val="24"/>
          <w:highlight w:val="cyan"/>
        </w:rPr>
        <w:t>х</w:t>
      </w:r>
      <w:r w:rsidRPr="00446611">
        <w:rPr>
          <w:color w:val="000000"/>
          <w:spacing w:val="1"/>
          <w:sz w:val="24"/>
          <w:szCs w:val="24"/>
          <w:highlight w:val="cyan"/>
        </w:rPr>
        <w:t xml:space="preserve"> </w:t>
      </w:r>
      <w:r w:rsidRPr="00446611">
        <w:rPr>
          <w:color w:val="000000"/>
          <w:sz w:val="24"/>
          <w:szCs w:val="24"/>
          <w:highlight w:val="cyan"/>
        </w:rPr>
        <w:t>нагля</w:t>
      </w:r>
      <w:r w:rsidRPr="00446611">
        <w:rPr>
          <w:color w:val="000000"/>
          <w:spacing w:val="-2"/>
          <w:sz w:val="24"/>
          <w:szCs w:val="24"/>
          <w:highlight w:val="cyan"/>
        </w:rPr>
        <w:t>д</w:t>
      </w:r>
      <w:r w:rsidRPr="00446611">
        <w:rPr>
          <w:color w:val="000000"/>
          <w:sz w:val="24"/>
          <w:szCs w:val="24"/>
          <w:highlight w:val="cyan"/>
        </w:rPr>
        <w:t>но</w:t>
      </w:r>
      <w:r w:rsidRPr="00446611">
        <w:rPr>
          <w:color w:val="000000"/>
          <w:spacing w:val="-1"/>
          <w:sz w:val="24"/>
          <w:szCs w:val="24"/>
          <w:highlight w:val="cyan"/>
        </w:rPr>
        <w:t>г</w:t>
      </w:r>
      <w:r w:rsidRPr="00446611">
        <w:rPr>
          <w:color w:val="000000"/>
          <w:sz w:val="24"/>
          <w:szCs w:val="24"/>
          <w:highlight w:val="cyan"/>
        </w:rPr>
        <w:t>о</w:t>
      </w:r>
      <w:r w:rsidRPr="00446611">
        <w:rPr>
          <w:color w:val="000000"/>
          <w:spacing w:val="-2"/>
          <w:sz w:val="24"/>
          <w:szCs w:val="24"/>
          <w:highlight w:val="cyan"/>
        </w:rPr>
        <w:t xml:space="preserve"> </w:t>
      </w:r>
      <w:r w:rsidRPr="00446611">
        <w:rPr>
          <w:color w:val="000000"/>
          <w:sz w:val="24"/>
          <w:szCs w:val="24"/>
          <w:highlight w:val="cyan"/>
        </w:rPr>
        <w:t>пр</w:t>
      </w:r>
      <w:r w:rsidRPr="00446611">
        <w:rPr>
          <w:color w:val="000000"/>
          <w:spacing w:val="-1"/>
          <w:sz w:val="24"/>
          <w:szCs w:val="24"/>
          <w:highlight w:val="cyan"/>
        </w:rPr>
        <w:t>е</w:t>
      </w:r>
      <w:r w:rsidRPr="00446611">
        <w:rPr>
          <w:color w:val="000000"/>
          <w:sz w:val="24"/>
          <w:szCs w:val="24"/>
          <w:highlight w:val="cyan"/>
        </w:rPr>
        <w:t>дста</w:t>
      </w:r>
      <w:r w:rsidRPr="00446611">
        <w:rPr>
          <w:color w:val="000000"/>
          <w:spacing w:val="-2"/>
          <w:sz w:val="24"/>
          <w:szCs w:val="24"/>
          <w:highlight w:val="cyan"/>
        </w:rPr>
        <w:t>в</w:t>
      </w:r>
      <w:r w:rsidRPr="00446611">
        <w:rPr>
          <w:color w:val="000000"/>
          <w:spacing w:val="-1"/>
          <w:sz w:val="24"/>
          <w:szCs w:val="24"/>
          <w:highlight w:val="cyan"/>
        </w:rPr>
        <w:t>л</w:t>
      </w:r>
      <w:r w:rsidRPr="00446611">
        <w:rPr>
          <w:color w:val="000000"/>
          <w:sz w:val="24"/>
          <w:szCs w:val="24"/>
          <w:highlight w:val="cyan"/>
        </w:rPr>
        <w:t>ени</w:t>
      </w:r>
      <w:r w:rsidRPr="00446611">
        <w:rPr>
          <w:color w:val="000000"/>
          <w:spacing w:val="-1"/>
          <w:sz w:val="24"/>
          <w:szCs w:val="24"/>
          <w:highlight w:val="cyan"/>
        </w:rPr>
        <w:t>я</w:t>
      </w:r>
      <w:r w:rsidRPr="00446611">
        <w:rPr>
          <w:color w:val="000000"/>
          <w:sz w:val="24"/>
          <w:szCs w:val="24"/>
          <w:highlight w:val="cyan"/>
        </w:rPr>
        <w:t>;</w:t>
      </w:r>
    </w:p>
    <w:p w:rsidR="000155D5" w:rsidRPr="00446611" w:rsidRDefault="000155D5" w:rsidP="000155D5">
      <w:pPr>
        <w:tabs>
          <w:tab w:val="left" w:pos="2382"/>
          <w:tab w:val="left" w:pos="3840"/>
          <w:tab w:val="left" w:pos="5960"/>
          <w:tab w:val="left" w:pos="8063"/>
        </w:tabs>
        <w:spacing w:line="237" w:lineRule="auto"/>
        <w:ind w:left="1" w:right="-16" w:firstLine="453"/>
        <w:jc w:val="both"/>
        <w:rPr>
          <w:color w:val="000000"/>
          <w:sz w:val="24"/>
          <w:szCs w:val="24"/>
          <w:highlight w:val="cyan"/>
        </w:rPr>
      </w:pPr>
      <w:r w:rsidRPr="00446611">
        <w:rPr>
          <w:color w:val="000000"/>
          <w:sz w:val="24"/>
          <w:szCs w:val="24"/>
          <w:highlight w:val="cyan"/>
        </w:rPr>
        <w:t>— вк</w:t>
      </w:r>
      <w:r w:rsidRPr="00446611">
        <w:rPr>
          <w:color w:val="000000"/>
          <w:spacing w:val="-1"/>
          <w:sz w:val="24"/>
          <w:szCs w:val="24"/>
          <w:highlight w:val="cyan"/>
        </w:rPr>
        <w:t>лю</w:t>
      </w:r>
      <w:r w:rsidRPr="00446611">
        <w:rPr>
          <w:color w:val="000000"/>
          <w:sz w:val="24"/>
          <w:szCs w:val="24"/>
          <w:highlight w:val="cyan"/>
        </w:rPr>
        <w:t>че</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76"/>
          <w:sz w:val="24"/>
          <w:szCs w:val="24"/>
          <w:highlight w:val="cyan"/>
        </w:rPr>
        <w:t xml:space="preserve"> </w:t>
      </w:r>
      <w:r w:rsidRPr="00446611">
        <w:rPr>
          <w:color w:val="000000"/>
          <w:sz w:val="24"/>
          <w:szCs w:val="24"/>
          <w:highlight w:val="cyan"/>
        </w:rPr>
        <w:t>об</w:t>
      </w:r>
      <w:r w:rsidRPr="00446611">
        <w:rPr>
          <w:color w:val="000000"/>
          <w:spacing w:val="-3"/>
          <w:sz w:val="24"/>
          <w:szCs w:val="24"/>
          <w:highlight w:val="cyan"/>
        </w:rPr>
        <w:t>у</w:t>
      </w:r>
      <w:r w:rsidRPr="00446611">
        <w:rPr>
          <w:color w:val="000000"/>
          <w:sz w:val="24"/>
          <w:szCs w:val="24"/>
          <w:highlight w:val="cyan"/>
        </w:rPr>
        <w:t>чающихся</w:t>
      </w:r>
      <w:r w:rsidRPr="00446611">
        <w:rPr>
          <w:color w:val="000000"/>
          <w:spacing w:val="75"/>
          <w:sz w:val="24"/>
          <w:szCs w:val="24"/>
          <w:highlight w:val="cyan"/>
        </w:rPr>
        <w:t xml:space="preserve"> </w:t>
      </w:r>
      <w:r w:rsidRPr="00446611">
        <w:rPr>
          <w:color w:val="000000"/>
          <w:sz w:val="24"/>
          <w:szCs w:val="24"/>
          <w:highlight w:val="cyan"/>
        </w:rPr>
        <w:t>в</w:t>
      </w:r>
      <w:r w:rsidRPr="00446611">
        <w:rPr>
          <w:color w:val="000000"/>
          <w:spacing w:val="76"/>
          <w:sz w:val="24"/>
          <w:szCs w:val="24"/>
          <w:highlight w:val="cyan"/>
        </w:rPr>
        <w:t xml:space="preserve"> </w:t>
      </w:r>
      <w:r w:rsidRPr="00446611">
        <w:rPr>
          <w:color w:val="000000"/>
          <w:sz w:val="24"/>
          <w:szCs w:val="24"/>
          <w:highlight w:val="cyan"/>
        </w:rPr>
        <w:t>про</w:t>
      </w:r>
      <w:r w:rsidRPr="00446611">
        <w:rPr>
          <w:color w:val="000000"/>
          <w:spacing w:val="-1"/>
          <w:sz w:val="24"/>
          <w:szCs w:val="24"/>
          <w:highlight w:val="cyan"/>
        </w:rPr>
        <w:t>е</w:t>
      </w:r>
      <w:r w:rsidRPr="00446611">
        <w:rPr>
          <w:color w:val="000000"/>
          <w:sz w:val="24"/>
          <w:szCs w:val="24"/>
          <w:highlight w:val="cyan"/>
        </w:rPr>
        <w:t>к</w:t>
      </w:r>
      <w:r w:rsidRPr="00446611">
        <w:rPr>
          <w:color w:val="000000"/>
          <w:spacing w:val="-3"/>
          <w:sz w:val="24"/>
          <w:szCs w:val="24"/>
          <w:highlight w:val="cyan"/>
        </w:rPr>
        <w:t>т</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ю</w:t>
      </w:r>
      <w:r w:rsidRPr="00446611">
        <w:rPr>
          <w:color w:val="000000"/>
          <w:spacing w:val="75"/>
          <w:sz w:val="24"/>
          <w:szCs w:val="24"/>
          <w:highlight w:val="cyan"/>
        </w:rPr>
        <w:t xml:space="preserve"> </w:t>
      </w:r>
      <w:r w:rsidRPr="00446611">
        <w:rPr>
          <w:color w:val="000000"/>
          <w:sz w:val="24"/>
          <w:szCs w:val="24"/>
          <w:highlight w:val="cyan"/>
        </w:rPr>
        <w:t>и</w:t>
      </w:r>
      <w:r w:rsidRPr="00446611">
        <w:rPr>
          <w:color w:val="000000"/>
          <w:spacing w:val="79"/>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чеб</w:t>
      </w:r>
      <w:r w:rsidRPr="00446611">
        <w:rPr>
          <w:color w:val="000000"/>
          <w:spacing w:val="1"/>
          <w:sz w:val="24"/>
          <w:szCs w:val="24"/>
          <w:highlight w:val="cyan"/>
        </w:rPr>
        <w:t>н</w:t>
      </w:r>
      <w:r w:rsidRPr="00446611">
        <w:rPr>
          <w:color w:val="000000"/>
          <w:spacing w:val="7"/>
          <w:sz w:val="24"/>
          <w:szCs w:val="24"/>
          <w:highlight w:val="cyan"/>
        </w:rPr>
        <w:t>о</w:t>
      </w:r>
      <w:r w:rsidRPr="00446611">
        <w:rPr>
          <w:color w:val="000000"/>
          <w:spacing w:val="-2"/>
          <w:sz w:val="24"/>
          <w:szCs w:val="24"/>
          <w:highlight w:val="cyan"/>
        </w:rPr>
        <w:t>-</w:t>
      </w:r>
      <w:r w:rsidRPr="00446611">
        <w:rPr>
          <w:color w:val="000000"/>
          <w:sz w:val="24"/>
          <w:szCs w:val="24"/>
          <w:highlight w:val="cyan"/>
        </w:rPr>
        <w:t>исс</w:t>
      </w:r>
      <w:r w:rsidRPr="00446611">
        <w:rPr>
          <w:color w:val="000000"/>
          <w:spacing w:val="-2"/>
          <w:sz w:val="24"/>
          <w:szCs w:val="24"/>
          <w:highlight w:val="cyan"/>
        </w:rPr>
        <w:t>л</w:t>
      </w:r>
      <w:r w:rsidRPr="00446611">
        <w:rPr>
          <w:color w:val="000000"/>
          <w:sz w:val="24"/>
          <w:szCs w:val="24"/>
          <w:highlight w:val="cyan"/>
        </w:rPr>
        <w:t>е</w:t>
      </w:r>
      <w:r w:rsidRPr="00446611">
        <w:rPr>
          <w:color w:val="000000"/>
          <w:spacing w:val="-1"/>
          <w:sz w:val="24"/>
          <w:szCs w:val="24"/>
          <w:highlight w:val="cyan"/>
        </w:rPr>
        <w:t>д</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с</w:t>
      </w:r>
      <w:r w:rsidRPr="00446611">
        <w:rPr>
          <w:color w:val="000000"/>
          <w:spacing w:val="1"/>
          <w:sz w:val="24"/>
          <w:szCs w:val="24"/>
          <w:highlight w:val="cyan"/>
        </w:rPr>
        <w:t>к</w:t>
      </w:r>
      <w:r w:rsidRPr="00446611">
        <w:rPr>
          <w:color w:val="000000"/>
          <w:spacing w:val="-3"/>
          <w:sz w:val="24"/>
          <w:szCs w:val="24"/>
          <w:highlight w:val="cyan"/>
        </w:rPr>
        <w:t>у</w:t>
      </w:r>
      <w:r w:rsidRPr="00446611">
        <w:rPr>
          <w:color w:val="000000"/>
          <w:sz w:val="24"/>
          <w:szCs w:val="24"/>
          <w:highlight w:val="cyan"/>
        </w:rPr>
        <w:t>ю деятел</w:t>
      </w:r>
      <w:r w:rsidRPr="00446611">
        <w:rPr>
          <w:color w:val="000000"/>
          <w:spacing w:val="-3"/>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сть,</w:t>
      </w:r>
      <w:r w:rsidRPr="00446611">
        <w:rPr>
          <w:color w:val="000000"/>
          <w:spacing w:val="110"/>
          <w:sz w:val="24"/>
          <w:szCs w:val="24"/>
          <w:highlight w:val="cyan"/>
        </w:rPr>
        <w:t xml:space="preserve"> </w:t>
      </w:r>
      <w:r w:rsidRPr="00446611">
        <w:rPr>
          <w:color w:val="000000"/>
          <w:sz w:val="24"/>
          <w:szCs w:val="24"/>
          <w:highlight w:val="cyan"/>
        </w:rPr>
        <w:t>п</w:t>
      </w:r>
      <w:r w:rsidRPr="00446611">
        <w:rPr>
          <w:color w:val="000000"/>
          <w:spacing w:val="-1"/>
          <w:sz w:val="24"/>
          <w:szCs w:val="24"/>
          <w:highlight w:val="cyan"/>
        </w:rPr>
        <w:t>р</w:t>
      </w:r>
      <w:r w:rsidRPr="00446611">
        <w:rPr>
          <w:color w:val="000000"/>
          <w:sz w:val="24"/>
          <w:szCs w:val="24"/>
          <w:highlight w:val="cyan"/>
        </w:rPr>
        <w:t>о</w:t>
      </w:r>
      <w:r w:rsidRPr="00446611">
        <w:rPr>
          <w:color w:val="000000"/>
          <w:spacing w:val="-2"/>
          <w:sz w:val="24"/>
          <w:szCs w:val="24"/>
          <w:highlight w:val="cyan"/>
        </w:rPr>
        <w:t>в</w:t>
      </w:r>
      <w:r w:rsidRPr="00446611">
        <w:rPr>
          <w:color w:val="000000"/>
          <w:sz w:val="24"/>
          <w:szCs w:val="24"/>
          <w:highlight w:val="cyan"/>
        </w:rPr>
        <w:t>ед</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112"/>
          <w:sz w:val="24"/>
          <w:szCs w:val="24"/>
          <w:highlight w:val="cyan"/>
        </w:rPr>
        <w:t xml:space="preserve"> </w:t>
      </w:r>
      <w:r w:rsidRPr="00446611">
        <w:rPr>
          <w:color w:val="000000"/>
          <w:sz w:val="24"/>
          <w:szCs w:val="24"/>
          <w:highlight w:val="cyan"/>
        </w:rPr>
        <w:t>н</w:t>
      </w:r>
      <w:r w:rsidRPr="00446611">
        <w:rPr>
          <w:color w:val="000000"/>
          <w:spacing w:val="-1"/>
          <w:sz w:val="24"/>
          <w:szCs w:val="24"/>
          <w:highlight w:val="cyan"/>
        </w:rPr>
        <w:t>а</w:t>
      </w:r>
      <w:r w:rsidRPr="00446611">
        <w:rPr>
          <w:color w:val="000000"/>
          <w:sz w:val="24"/>
          <w:szCs w:val="24"/>
          <w:highlight w:val="cyan"/>
        </w:rPr>
        <w:t>бл</w:t>
      </w:r>
      <w:r w:rsidRPr="00446611">
        <w:rPr>
          <w:color w:val="000000"/>
          <w:spacing w:val="-1"/>
          <w:sz w:val="24"/>
          <w:szCs w:val="24"/>
          <w:highlight w:val="cyan"/>
        </w:rPr>
        <w:t>ю</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12"/>
          <w:sz w:val="24"/>
          <w:szCs w:val="24"/>
          <w:highlight w:val="cyan"/>
        </w:rPr>
        <w:t xml:space="preserve"> </w:t>
      </w:r>
      <w:r w:rsidRPr="00446611">
        <w:rPr>
          <w:color w:val="000000"/>
          <w:sz w:val="24"/>
          <w:szCs w:val="24"/>
          <w:highlight w:val="cyan"/>
        </w:rPr>
        <w:t>и</w:t>
      </w:r>
      <w:r w:rsidRPr="00446611">
        <w:rPr>
          <w:color w:val="000000"/>
          <w:spacing w:val="113"/>
          <w:sz w:val="24"/>
          <w:szCs w:val="24"/>
          <w:highlight w:val="cyan"/>
        </w:rPr>
        <w:t xml:space="preserve"> </w:t>
      </w:r>
      <w:r w:rsidRPr="00446611">
        <w:rPr>
          <w:color w:val="000000"/>
          <w:sz w:val="24"/>
          <w:szCs w:val="24"/>
          <w:highlight w:val="cyan"/>
        </w:rPr>
        <w:t>эк</w:t>
      </w:r>
      <w:r w:rsidRPr="00446611">
        <w:rPr>
          <w:color w:val="000000"/>
          <w:spacing w:val="-2"/>
          <w:sz w:val="24"/>
          <w:szCs w:val="24"/>
          <w:highlight w:val="cyan"/>
        </w:rPr>
        <w:t>с</w:t>
      </w:r>
      <w:r w:rsidRPr="00446611">
        <w:rPr>
          <w:color w:val="000000"/>
          <w:sz w:val="24"/>
          <w:szCs w:val="24"/>
          <w:highlight w:val="cyan"/>
        </w:rPr>
        <w:t>п</w:t>
      </w:r>
      <w:r w:rsidRPr="00446611">
        <w:rPr>
          <w:color w:val="000000"/>
          <w:spacing w:val="-2"/>
          <w:sz w:val="24"/>
          <w:szCs w:val="24"/>
          <w:highlight w:val="cyan"/>
        </w:rPr>
        <w:t>е</w:t>
      </w:r>
      <w:r w:rsidRPr="00446611">
        <w:rPr>
          <w:color w:val="000000"/>
          <w:sz w:val="24"/>
          <w:szCs w:val="24"/>
          <w:highlight w:val="cyan"/>
        </w:rPr>
        <w:t>р</w:t>
      </w:r>
      <w:r w:rsidRPr="00446611">
        <w:rPr>
          <w:color w:val="000000"/>
          <w:spacing w:val="1"/>
          <w:sz w:val="24"/>
          <w:szCs w:val="24"/>
          <w:highlight w:val="cyan"/>
        </w:rPr>
        <w:t>и</w:t>
      </w:r>
      <w:r w:rsidRPr="00446611">
        <w:rPr>
          <w:color w:val="000000"/>
          <w:spacing w:val="-2"/>
          <w:sz w:val="24"/>
          <w:szCs w:val="24"/>
          <w:highlight w:val="cyan"/>
        </w:rPr>
        <w:t>м</w:t>
      </w:r>
      <w:r w:rsidRPr="00446611">
        <w:rPr>
          <w:color w:val="000000"/>
          <w:sz w:val="24"/>
          <w:szCs w:val="24"/>
          <w:highlight w:val="cyan"/>
        </w:rPr>
        <w:t>ен</w:t>
      </w:r>
      <w:r w:rsidRPr="00446611">
        <w:rPr>
          <w:color w:val="000000"/>
          <w:spacing w:val="-2"/>
          <w:sz w:val="24"/>
          <w:szCs w:val="24"/>
          <w:highlight w:val="cyan"/>
        </w:rPr>
        <w:t>т</w:t>
      </w:r>
      <w:r w:rsidRPr="00446611">
        <w:rPr>
          <w:color w:val="000000"/>
          <w:sz w:val="24"/>
          <w:szCs w:val="24"/>
          <w:highlight w:val="cyan"/>
        </w:rPr>
        <w:t>о</w:t>
      </w:r>
      <w:r w:rsidRPr="00446611">
        <w:rPr>
          <w:color w:val="000000"/>
          <w:spacing w:val="-2"/>
          <w:sz w:val="24"/>
          <w:szCs w:val="24"/>
          <w:highlight w:val="cyan"/>
        </w:rPr>
        <w:t>в</w:t>
      </w:r>
      <w:r w:rsidRPr="00446611">
        <w:rPr>
          <w:color w:val="000000"/>
          <w:sz w:val="24"/>
          <w:szCs w:val="24"/>
          <w:highlight w:val="cyan"/>
        </w:rPr>
        <w:t>,</w:t>
      </w:r>
      <w:r w:rsidRPr="00446611">
        <w:rPr>
          <w:color w:val="000000"/>
          <w:spacing w:val="111"/>
          <w:sz w:val="24"/>
          <w:szCs w:val="24"/>
          <w:highlight w:val="cyan"/>
        </w:rPr>
        <w:t xml:space="preserve"> </w:t>
      </w:r>
      <w:r w:rsidRPr="00446611">
        <w:rPr>
          <w:color w:val="000000"/>
          <w:sz w:val="24"/>
          <w:szCs w:val="24"/>
          <w:highlight w:val="cyan"/>
        </w:rPr>
        <w:t>в</w:t>
      </w:r>
      <w:r w:rsidRPr="00446611">
        <w:rPr>
          <w:color w:val="000000"/>
          <w:spacing w:val="112"/>
          <w:sz w:val="24"/>
          <w:szCs w:val="24"/>
          <w:highlight w:val="cyan"/>
        </w:rPr>
        <w:t xml:space="preserve"> </w:t>
      </w:r>
      <w:r w:rsidRPr="00446611">
        <w:rPr>
          <w:color w:val="000000"/>
          <w:sz w:val="24"/>
          <w:szCs w:val="24"/>
          <w:highlight w:val="cyan"/>
        </w:rPr>
        <w:t>том</w:t>
      </w:r>
      <w:r w:rsidRPr="00446611">
        <w:rPr>
          <w:color w:val="000000"/>
          <w:spacing w:val="112"/>
          <w:sz w:val="24"/>
          <w:szCs w:val="24"/>
          <w:highlight w:val="cyan"/>
        </w:rPr>
        <w:t xml:space="preserve"> </w:t>
      </w:r>
      <w:r w:rsidRPr="00446611">
        <w:rPr>
          <w:color w:val="000000"/>
          <w:sz w:val="24"/>
          <w:szCs w:val="24"/>
          <w:highlight w:val="cyan"/>
        </w:rPr>
        <w:t>ч</w:t>
      </w:r>
      <w:r w:rsidRPr="00446611">
        <w:rPr>
          <w:color w:val="000000"/>
          <w:spacing w:val="1"/>
          <w:sz w:val="24"/>
          <w:szCs w:val="24"/>
          <w:highlight w:val="cyan"/>
        </w:rPr>
        <w:t>и</w:t>
      </w:r>
      <w:r w:rsidRPr="00446611">
        <w:rPr>
          <w:color w:val="000000"/>
          <w:sz w:val="24"/>
          <w:szCs w:val="24"/>
          <w:highlight w:val="cyan"/>
        </w:rPr>
        <w:t>сле</w:t>
      </w:r>
      <w:r w:rsidRPr="00446611">
        <w:rPr>
          <w:color w:val="000000"/>
          <w:spacing w:val="112"/>
          <w:sz w:val="24"/>
          <w:szCs w:val="24"/>
          <w:highlight w:val="cyan"/>
        </w:rPr>
        <w:t xml:space="preserve"> </w:t>
      </w:r>
      <w:r w:rsidRPr="00446611">
        <w:rPr>
          <w:color w:val="000000"/>
          <w:sz w:val="24"/>
          <w:szCs w:val="24"/>
          <w:highlight w:val="cyan"/>
        </w:rPr>
        <w:t>с испол</w:t>
      </w:r>
      <w:r w:rsidRPr="00446611">
        <w:rPr>
          <w:color w:val="000000"/>
          <w:spacing w:val="-1"/>
          <w:sz w:val="24"/>
          <w:szCs w:val="24"/>
          <w:highlight w:val="cyan"/>
        </w:rPr>
        <w:t>ь</w:t>
      </w:r>
      <w:r w:rsidRPr="00446611">
        <w:rPr>
          <w:color w:val="000000"/>
          <w:sz w:val="24"/>
          <w:szCs w:val="24"/>
          <w:highlight w:val="cyan"/>
        </w:rPr>
        <w:t>зов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ем:</w:t>
      </w:r>
      <w:r w:rsidRPr="00446611">
        <w:rPr>
          <w:color w:val="000000"/>
          <w:sz w:val="24"/>
          <w:szCs w:val="24"/>
          <w:highlight w:val="cyan"/>
        </w:rPr>
        <w:tab/>
      </w:r>
      <w:r w:rsidRPr="00446611">
        <w:rPr>
          <w:color w:val="000000"/>
          <w:spacing w:val="-3"/>
          <w:sz w:val="24"/>
          <w:szCs w:val="24"/>
          <w:highlight w:val="cyan"/>
        </w:rPr>
        <w:t>у</w:t>
      </w:r>
      <w:r w:rsidRPr="00446611">
        <w:rPr>
          <w:color w:val="000000"/>
          <w:sz w:val="24"/>
          <w:szCs w:val="24"/>
          <w:highlight w:val="cyan"/>
        </w:rPr>
        <w:t>чеб</w:t>
      </w:r>
      <w:r w:rsidRPr="00446611">
        <w:rPr>
          <w:color w:val="000000"/>
          <w:spacing w:val="1"/>
          <w:sz w:val="24"/>
          <w:szCs w:val="24"/>
          <w:highlight w:val="cyan"/>
        </w:rPr>
        <w:t>но</w:t>
      </w:r>
      <w:r w:rsidRPr="00446611">
        <w:rPr>
          <w:color w:val="000000"/>
          <w:spacing w:val="-2"/>
          <w:sz w:val="24"/>
          <w:szCs w:val="24"/>
          <w:highlight w:val="cyan"/>
        </w:rPr>
        <w:t>г</w:t>
      </w:r>
      <w:r w:rsidRPr="00446611">
        <w:rPr>
          <w:color w:val="000000"/>
          <w:sz w:val="24"/>
          <w:szCs w:val="24"/>
          <w:highlight w:val="cyan"/>
        </w:rPr>
        <w:t>о</w:t>
      </w:r>
      <w:r w:rsidRPr="00446611">
        <w:rPr>
          <w:color w:val="000000"/>
          <w:sz w:val="24"/>
          <w:szCs w:val="24"/>
          <w:highlight w:val="cyan"/>
        </w:rPr>
        <w:tab/>
        <w:t>ла</w:t>
      </w:r>
      <w:r w:rsidRPr="00446611">
        <w:rPr>
          <w:color w:val="000000"/>
          <w:spacing w:val="-1"/>
          <w:sz w:val="24"/>
          <w:szCs w:val="24"/>
          <w:highlight w:val="cyan"/>
        </w:rPr>
        <w:t>б</w:t>
      </w:r>
      <w:r w:rsidRPr="00446611">
        <w:rPr>
          <w:color w:val="000000"/>
          <w:spacing w:val="-2"/>
          <w:sz w:val="24"/>
          <w:szCs w:val="24"/>
          <w:highlight w:val="cyan"/>
        </w:rPr>
        <w:t>о</w:t>
      </w:r>
      <w:r w:rsidRPr="00446611">
        <w:rPr>
          <w:color w:val="000000"/>
          <w:sz w:val="24"/>
          <w:szCs w:val="24"/>
          <w:highlight w:val="cyan"/>
        </w:rPr>
        <w:t>ра</w:t>
      </w:r>
      <w:r w:rsidRPr="00446611">
        <w:rPr>
          <w:color w:val="000000"/>
          <w:spacing w:val="-1"/>
          <w:sz w:val="24"/>
          <w:szCs w:val="24"/>
          <w:highlight w:val="cyan"/>
        </w:rPr>
        <w:t>т</w:t>
      </w:r>
      <w:r w:rsidRPr="00446611">
        <w:rPr>
          <w:color w:val="000000"/>
          <w:sz w:val="24"/>
          <w:szCs w:val="24"/>
          <w:highlight w:val="cyan"/>
        </w:rPr>
        <w:t>о</w:t>
      </w:r>
      <w:r w:rsidRPr="00446611">
        <w:rPr>
          <w:color w:val="000000"/>
          <w:spacing w:val="-1"/>
          <w:sz w:val="24"/>
          <w:szCs w:val="24"/>
          <w:highlight w:val="cyan"/>
        </w:rPr>
        <w:t>рн</w:t>
      </w:r>
      <w:r w:rsidRPr="00446611">
        <w:rPr>
          <w:color w:val="000000"/>
          <w:sz w:val="24"/>
          <w:szCs w:val="24"/>
          <w:highlight w:val="cyan"/>
        </w:rPr>
        <w:t>ого</w:t>
      </w:r>
      <w:r w:rsidRPr="00446611">
        <w:rPr>
          <w:color w:val="000000"/>
          <w:sz w:val="24"/>
          <w:szCs w:val="24"/>
          <w:highlight w:val="cyan"/>
        </w:rPr>
        <w:tab/>
      </w:r>
      <w:r w:rsidRPr="00446611">
        <w:rPr>
          <w:color w:val="000000"/>
          <w:spacing w:val="-1"/>
          <w:sz w:val="24"/>
          <w:szCs w:val="24"/>
          <w:highlight w:val="cyan"/>
        </w:rPr>
        <w:t>о</w:t>
      </w:r>
      <w:r w:rsidRPr="00446611">
        <w:rPr>
          <w:color w:val="000000"/>
          <w:sz w:val="24"/>
          <w:szCs w:val="24"/>
          <w:highlight w:val="cyan"/>
        </w:rPr>
        <w:t>бор</w:t>
      </w:r>
      <w:r w:rsidRPr="00446611">
        <w:rPr>
          <w:color w:val="000000"/>
          <w:spacing w:val="-3"/>
          <w:sz w:val="24"/>
          <w:szCs w:val="24"/>
          <w:highlight w:val="cyan"/>
        </w:rPr>
        <w:t>у</w:t>
      </w:r>
      <w:r w:rsidRPr="00446611">
        <w:rPr>
          <w:color w:val="000000"/>
          <w:sz w:val="24"/>
          <w:szCs w:val="24"/>
          <w:highlight w:val="cyan"/>
        </w:rPr>
        <w:t>д</w:t>
      </w:r>
      <w:r w:rsidRPr="00446611">
        <w:rPr>
          <w:color w:val="000000"/>
          <w:spacing w:val="1"/>
          <w:sz w:val="24"/>
          <w:szCs w:val="24"/>
          <w:highlight w:val="cyan"/>
        </w:rPr>
        <w:t>о</w:t>
      </w:r>
      <w:r w:rsidRPr="00446611">
        <w:rPr>
          <w:color w:val="000000"/>
          <w:sz w:val="24"/>
          <w:szCs w:val="24"/>
          <w:highlight w:val="cyan"/>
        </w:rPr>
        <w:t>в</w:t>
      </w:r>
      <w:r w:rsidRPr="00446611">
        <w:rPr>
          <w:color w:val="000000"/>
          <w:spacing w:val="-2"/>
          <w:sz w:val="24"/>
          <w:szCs w:val="24"/>
          <w:highlight w:val="cyan"/>
        </w:rPr>
        <w:t>а</w:t>
      </w:r>
      <w:r w:rsidRPr="00446611">
        <w:rPr>
          <w:color w:val="000000"/>
          <w:sz w:val="24"/>
          <w:szCs w:val="24"/>
          <w:highlight w:val="cyan"/>
        </w:rPr>
        <w:t>ния,</w:t>
      </w:r>
      <w:r w:rsidRPr="00446611">
        <w:rPr>
          <w:color w:val="000000"/>
          <w:sz w:val="24"/>
          <w:szCs w:val="24"/>
          <w:highlight w:val="cyan"/>
        </w:rPr>
        <w:tab/>
        <w:t>цифро</w:t>
      </w:r>
      <w:r w:rsidRPr="00446611">
        <w:rPr>
          <w:color w:val="000000"/>
          <w:spacing w:val="-3"/>
          <w:sz w:val="24"/>
          <w:szCs w:val="24"/>
          <w:highlight w:val="cyan"/>
        </w:rPr>
        <w:t>в</w:t>
      </w:r>
      <w:r w:rsidRPr="00446611">
        <w:rPr>
          <w:color w:val="000000"/>
          <w:sz w:val="24"/>
          <w:szCs w:val="24"/>
          <w:highlight w:val="cyan"/>
        </w:rPr>
        <w:t>о</w:t>
      </w:r>
      <w:r w:rsidRPr="00446611">
        <w:rPr>
          <w:color w:val="000000"/>
          <w:spacing w:val="-1"/>
          <w:sz w:val="24"/>
          <w:szCs w:val="24"/>
          <w:highlight w:val="cyan"/>
        </w:rPr>
        <w:t>г</w:t>
      </w:r>
      <w:r w:rsidRPr="00446611">
        <w:rPr>
          <w:color w:val="000000"/>
          <w:sz w:val="24"/>
          <w:szCs w:val="24"/>
          <w:highlight w:val="cyan"/>
        </w:rPr>
        <w:t>о</w:t>
      </w:r>
    </w:p>
    <w:p w:rsidR="000155D5" w:rsidRPr="00446611" w:rsidRDefault="000155D5" w:rsidP="000155D5">
      <w:pPr>
        <w:rPr>
          <w:sz w:val="24"/>
          <w:szCs w:val="24"/>
          <w:highlight w:val="cyan"/>
        </w:rPr>
      </w:pPr>
      <w:r w:rsidRPr="00446611">
        <w:rPr>
          <w:color w:val="000000"/>
          <w:sz w:val="24"/>
          <w:szCs w:val="24"/>
          <w:highlight w:val="cyan"/>
        </w:rPr>
        <w:t>(э</w:t>
      </w:r>
      <w:r w:rsidRPr="00446611">
        <w:rPr>
          <w:color w:val="000000"/>
          <w:spacing w:val="-1"/>
          <w:sz w:val="24"/>
          <w:szCs w:val="24"/>
          <w:highlight w:val="cyan"/>
        </w:rPr>
        <w:t>л</w:t>
      </w:r>
      <w:r w:rsidRPr="00446611">
        <w:rPr>
          <w:color w:val="000000"/>
          <w:sz w:val="24"/>
          <w:szCs w:val="24"/>
          <w:highlight w:val="cyan"/>
        </w:rPr>
        <w:t>ект</w:t>
      </w:r>
      <w:r w:rsidRPr="00446611">
        <w:rPr>
          <w:color w:val="000000"/>
          <w:spacing w:val="-1"/>
          <w:sz w:val="24"/>
          <w:szCs w:val="24"/>
          <w:highlight w:val="cyan"/>
        </w:rPr>
        <w:t>р</w:t>
      </w:r>
      <w:r w:rsidRPr="00446611">
        <w:rPr>
          <w:color w:val="000000"/>
          <w:sz w:val="24"/>
          <w:szCs w:val="24"/>
          <w:highlight w:val="cyan"/>
        </w:rPr>
        <w:t>о</w:t>
      </w:r>
      <w:r w:rsidRPr="00446611">
        <w:rPr>
          <w:color w:val="000000"/>
          <w:spacing w:val="-1"/>
          <w:sz w:val="24"/>
          <w:szCs w:val="24"/>
          <w:highlight w:val="cyan"/>
        </w:rPr>
        <w:t>н</w:t>
      </w:r>
      <w:r w:rsidRPr="00446611">
        <w:rPr>
          <w:color w:val="000000"/>
          <w:sz w:val="24"/>
          <w:szCs w:val="24"/>
          <w:highlight w:val="cyan"/>
        </w:rPr>
        <w:t>ного)</w:t>
      </w:r>
      <w:r w:rsidRPr="00446611">
        <w:rPr>
          <w:color w:val="000000"/>
          <w:sz w:val="24"/>
          <w:szCs w:val="24"/>
          <w:highlight w:val="cyan"/>
        </w:rPr>
        <w:tab/>
        <w:t>и</w:t>
      </w:r>
      <w:r w:rsidRPr="00446611">
        <w:rPr>
          <w:color w:val="000000"/>
          <w:sz w:val="24"/>
          <w:szCs w:val="24"/>
          <w:highlight w:val="cyan"/>
        </w:rPr>
        <w:tab/>
        <w:t>тради</w:t>
      </w:r>
      <w:r w:rsidRPr="00446611">
        <w:rPr>
          <w:color w:val="000000"/>
          <w:spacing w:val="-1"/>
          <w:sz w:val="24"/>
          <w:szCs w:val="24"/>
          <w:highlight w:val="cyan"/>
        </w:rPr>
        <w:t>ци</w:t>
      </w:r>
      <w:r w:rsidRPr="00446611">
        <w:rPr>
          <w:color w:val="000000"/>
          <w:sz w:val="24"/>
          <w:szCs w:val="24"/>
          <w:highlight w:val="cyan"/>
        </w:rPr>
        <w:t>о</w:t>
      </w:r>
      <w:r w:rsidRPr="00446611">
        <w:rPr>
          <w:color w:val="000000"/>
          <w:spacing w:val="-1"/>
          <w:sz w:val="24"/>
          <w:szCs w:val="24"/>
          <w:highlight w:val="cyan"/>
        </w:rPr>
        <w:t>н</w:t>
      </w:r>
      <w:r w:rsidRPr="00446611">
        <w:rPr>
          <w:color w:val="000000"/>
          <w:sz w:val="24"/>
          <w:szCs w:val="24"/>
          <w:highlight w:val="cyan"/>
        </w:rPr>
        <w:t>н</w:t>
      </w:r>
      <w:r w:rsidRPr="00446611">
        <w:rPr>
          <w:color w:val="000000"/>
          <w:spacing w:val="1"/>
          <w:sz w:val="24"/>
          <w:szCs w:val="24"/>
          <w:highlight w:val="cyan"/>
        </w:rPr>
        <w:t>о</w:t>
      </w:r>
      <w:r w:rsidRPr="00446611">
        <w:rPr>
          <w:color w:val="000000"/>
          <w:spacing w:val="-2"/>
          <w:sz w:val="24"/>
          <w:szCs w:val="24"/>
          <w:highlight w:val="cyan"/>
        </w:rPr>
        <w:t>г</w:t>
      </w:r>
      <w:r w:rsidRPr="00446611">
        <w:rPr>
          <w:color w:val="000000"/>
          <w:sz w:val="24"/>
          <w:szCs w:val="24"/>
          <w:highlight w:val="cyan"/>
        </w:rPr>
        <w:t>о</w:t>
      </w:r>
      <w:r w:rsidRPr="00446611">
        <w:rPr>
          <w:color w:val="000000"/>
          <w:sz w:val="24"/>
          <w:szCs w:val="24"/>
          <w:highlight w:val="cyan"/>
        </w:rPr>
        <w:tab/>
        <w:t>измер</w:t>
      </w:r>
      <w:r w:rsidRPr="00446611">
        <w:rPr>
          <w:color w:val="000000"/>
          <w:spacing w:val="-1"/>
          <w:sz w:val="24"/>
          <w:szCs w:val="24"/>
          <w:highlight w:val="cyan"/>
        </w:rPr>
        <w:t>ен</w:t>
      </w:r>
      <w:r w:rsidRPr="00446611">
        <w:rPr>
          <w:color w:val="000000"/>
          <w:sz w:val="24"/>
          <w:szCs w:val="24"/>
          <w:highlight w:val="cyan"/>
        </w:rPr>
        <w:t>ия,</w:t>
      </w:r>
      <w:r w:rsidRPr="00446611">
        <w:rPr>
          <w:color w:val="000000"/>
          <w:sz w:val="24"/>
          <w:szCs w:val="24"/>
          <w:highlight w:val="cyan"/>
        </w:rPr>
        <w:tab/>
        <w:t>вк</w:t>
      </w:r>
      <w:r w:rsidRPr="00446611">
        <w:rPr>
          <w:color w:val="000000"/>
          <w:spacing w:val="-1"/>
          <w:sz w:val="24"/>
          <w:szCs w:val="24"/>
          <w:highlight w:val="cyan"/>
        </w:rPr>
        <w:t>л</w:t>
      </w:r>
      <w:r w:rsidRPr="00446611">
        <w:rPr>
          <w:color w:val="000000"/>
          <w:sz w:val="24"/>
          <w:szCs w:val="24"/>
          <w:highlight w:val="cyan"/>
        </w:rPr>
        <w:t>ючая</w:t>
      </w:r>
      <w:r w:rsidRPr="00446611">
        <w:rPr>
          <w:color w:val="000000"/>
          <w:sz w:val="24"/>
          <w:szCs w:val="24"/>
          <w:highlight w:val="cyan"/>
        </w:rPr>
        <w:tab/>
      </w:r>
      <w:r w:rsidRPr="00446611">
        <w:rPr>
          <w:color w:val="000000"/>
          <w:spacing w:val="-1"/>
          <w:sz w:val="24"/>
          <w:szCs w:val="24"/>
          <w:highlight w:val="cyan"/>
        </w:rPr>
        <w:t>о</w:t>
      </w:r>
      <w:r w:rsidRPr="00446611">
        <w:rPr>
          <w:color w:val="000000"/>
          <w:sz w:val="24"/>
          <w:szCs w:val="24"/>
          <w:highlight w:val="cyan"/>
        </w:rPr>
        <w:t>п</w:t>
      </w:r>
      <w:r w:rsidRPr="00446611">
        <w:rPr>
          <w:color w:val="000000"/>
          <w:spacing w:val="1"/>
          <w:sz w:val="24"/>
          <w:szCs w:val="24"/>
          <w:highlight w:val="cyan"/>
        </w:rPr>
        <w:t>р</w:t>
      </w:r>
      <w:r w:rsidRPr="00446611">
        <w:rPr>
          <w:color w:val="000000"/>
          <w:spacing w:val="-1"/>
          <w:sz w:val="24"/>
          <w:szCs w:val="24"/>
          <w:highlight w:val="cyan"/>
        </w:rPr>
        <w:t>е</w:t>
      </w:r>
      <w:r w:rsidRPr="00446611">
        <w:rPr>
          <w:color w:val="000000"/>
          <w:sz w:val="24"/>
          <w:szCs w:val="24"/>
          <w:highlight w:val="cyan"/>
        </w:rPr>
        <w:t>дел</w:t>
      </w:r>
      <w:r w:rsidRPr="00446611">
        <w:rPr>
          <w:color w:val="000000"/>
          <w:spacing w:val="-3"/>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мест</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2"/>
          <w:sz w:val="24"/>
          <w:szCs w:val="24"/>
          <w:highlight w:val="cyan"/>
        </w:rPr>
        <w:t>а</w:t>
      </w:r>
      <w:r w:rsidRPr="00446611">
        <w:rPr>
          <w:color w:val="000000"/>
          <w:sz w:val="24"/>
          <w:szCs w:val="24"/>
          <w:highlight w:val="cyan"/>
        </w:rPr>
        <w:t>хож</w:t>
      </w:r>
      <w:r w:rsidRPr="00446611">
        <w:rPr>
          <w:color w:val="000000"/>
          <w:spacing w:val="-1"/>
          <w:sz w:val="24"/>
          <w:szCs w:val="24"/>
          <w:highlight w:val="cyan"/>
        </w:rPr>
        <w:t>д</w:t>
      </w:r>
      <w:r w:rsidRPr="00446611">
        <w:rPr>
          <w:color w:val="000000"/>
          <w:sz w:val="24"/>
          <w:szCs w:val="24"/>
          <w:highlight w:val="cyan"/>
        </w:rPr>
        <w:t>е</w:t>
      </w:r>
      <w:r w:rsidRPr="00446611">
        <w:rPr>
          <w:color w:val="000000"/>
          <w:spacing w:val="-1"/>
          <w:sz w:val="24"/>
          <w:szCs w:val="24"/>
          <w:highlight w:val="cyan"/>
        </w:rPr>
        <w:t>н</w:t>
      </w:r>
      <w:r w:rsidRPr="00446611">
        <w:rPr>
          <w:color w:val="000000"/>
          <w:sz w:val="24"/>
          <w:szCs w:val="24"/>
          <w:highlight w:val="cyan"/>
        </w:rPr>
        <w:t>и</w:t>
      </w:r>
      <w:r w:rsidRPr="00446611">
        <w:rPr>
          <w:color w:val="000000"/>
          <w:spacing w:val="-2"/>
          <w:sz w:val="24"/>
          <w:szCs w:val="24"/>
          <w:highlight w:val="cyan"/>
        </w:rPr>
        <w:t>я</w:t>
      </w:r>
      <w:r w:rsidRPr="00446611">
        <w:rPr>
          <w:color w:val="000000"/>
          <w:sz w:val="24"/>
          <w:szCs w:val="24"/>
          <w:highlight w:val="cyan"/>
        </w:rPr>
        <w:t>;</w:t>
      </w:r>
      <w:r w:rsidRPr="00446611">
        <w:rPr>
          <w:color w:val="000000"/>
          <w:spacing w:val="62"/>
          <w:sz w:val="24"/>
          <w:szCs w:val="24"/>
          <w:highlight w:val="cyan"/>
        </w:rPr>
        <w:t xml:space="preserve"> </w:t>
      </w:r>
      <w:r w:rsidRPr="00446611">
        <w:rPr>
          <w:color w:val="000000"/>
          <w:sz w:val="24"/>
          <w:szCs w:val="24"/>
          <w:highlight w:val="cyan"/>
        </w:rPr>
        <w:t>ви</w:t>
      </w:r>
      <w:r w:rsidRPr="00446611">
        <w:rPr>
          <w:color w:val="000000"/>
          <w:spacing w:val="1"/>
          <w:sz w:val="24"/>
          <w:szCs w:val="24"/>
          <w:highlight w:val="cyan"/>
        </w:rPr>
        <w:t>р</w:t>
      </w:r>
      <w:r w:rsidRPr="00446611">
        <w:rPr>
          <w:color w:val="000000"/>
          <w:sz w:val="24"/>
          <w:szCs w:val="24"/>
          <w:highlight w:val="cyan"/>
        </w:rPr>
        <w:t>т</w:t>
      </w:r>
      <w:r w:rsidRPr="00446611">
        <w:rPr>
          <w:color w:val="000000"/>
          <w:spacing w:val="-3"/>
          <w:sz w:val="24"/>
          <w:szCs w:val="24"/>
          <w:highlight w:val="cyan"/>
        </w:rPr>
        <w:t>у</w:t>
      </w:r>
      <w:r w:rsidRPr="00446611">
        <w:rPr>
          <w:color w:val="000000"/>
          <w:sz w:val="24"/>
          <w:szCs w:val="24"/>
          <w:highlight w:val="cyan"/>
        </w:rPr>
        <w:t>ал</w:t>
      </w:r>
      <w:r w:rsidRPr="00446611">
        <w:rPr>
          <w:color w:val="000000"/>
          <w:spacing w:val="-1"/>
          <w:sz w:val="24"/>
          <w:szCs w:val="24"/>
          <w:highlight w:val="cyan"/>
        </w:rPr>
        <w:t>ь</w:t>
      </w:r>
      <w:r w:rsidRPr="00446611">
        <w:rPr>
          <w:color w:val="000000"/>
          <w:sz w:val="24"/>
          <w:szCs w:val="24"/>
          <w:highlight w:val="cyan"/>
        </w:rPr>
        <w:t>ных</w:t>
      </w:r>
      <w:r w:rsidRPr="00446611">
        <w:rPr>
          <w:color w:val="000000"/>
          <w:spacing w:val="65"/>
          <w:sz w:val="24"/>
          <w:szCs w:val="24"/>
          <w:highlight w:val="cyan"/>
        </w:rPr>
        <w:t xml:space="preserve"> </w:t>
      </w:r>
      <w:r w:rsidRPr="00446611">
        <w:rPr>
          <w:color w:val="000000"/>
          <w:sz w:val="24"/>
          <w:szCs w:val="24"/>
          <w:highlight w:val="cyan"/>
        </w:rPr>
        <w:t>л</w:t>
      </w:r>
      <w:r w:rsidRPr="00446611">
        <w:rPr>
          <w:color w:val="000000"/>
          <w:spacing w:val="-2"/>
          <w:sz w:val="24"/>
          <w:szCs w:val="24"/>
          <w:highlight w:val="cyan"/>
        </w:rPr>
        <w:t>аб</w:t>
      </w:r>
      <w:r w:rsidRPr="00446611">
        <w:rPr>
          <w:color w:val="000000"/>
          <w:sz w:val="24"/>
          <w:szCs w:val="24"/>
          <w:highlight w:val="cyan"/>
        </w:rPr>
        <w:t>орат</w:t>
      </w:r>
      <w:r w:rsidRPr="00446611">
        <w:rPr>
          <w:color w:val="000000"/>
          <w:spacing w:val="-1"/>
          <w:sz w:val="24"/>
          <w:szCs w:val="24"/>
          <w:highlight w:val="cyan"/>
        </w:rPr>
        <w:t>о</w:t>
      </w:r>
      <w:r w:rsidRPr="00446611">
        <w:rPr>
          <w:color w:val="000000"/>
          <w:sz w:val="24"/>
          <w:szCs w:val="24"/>
          <w:highlight w:val="cyan"/>
        </w:rPr>
        <w:t>р</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63"/>
          <w:sz w:val="24"/>
          <w:szCs w:val="24"/>
          <w:highlight w:val="cyan"/>
        </w:rPr>
        <w:t xml:space="preserve"> </w:t>
      </w:r>
      <w:r w:rsidRPr="00446611">
        <w:rPr>
          <w:color w:val="000000"/>
          <w:sz w:val="24"/>
          <w:szCs w:val="24"/>
          <w:highlight w:val="cyan"/>
        </w:rPr>
        <w:t>веществ</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62"/>
          <w:sz w:val="24"/>
          <w:szCs w:val="24"/>
          <w:highlight w:val="cyan"/>
        </w:rPr>
        <w:t xml:space="preserve"> </w:t>
      </w:r>
      <w:r w:rsidRPr="00446611">
        <w:rPr>
          <w:color w:val="000000"/>
          <w:sz w:val="24"/>
          <w:szCs w:val="24"/>
          <w:highlight w:val="cyan"/>
        </w:rPr>
        <w:t>и</w:t>
      </w:r>
      <w:r w:rsidRPr="00446611">
        <w:rPr>
          <w:color w:val="000000"/>
          <w:spacing w:val="65"/>
          <w:sz w:val="24"/>
          <w:szCs w:val="24"/>
          <w:highlight w:val="cyan"/>
        </w:rPr>
        <w:t xml:space="preserve"> </w:t>
      </w:r>
      <w:r w:rsidRPr="00446611">
        <w:rPr>
          <w:color w:val="000000"/>
          <w:sz w:val="24"/>
          <w:szCs w:val="24"/>
          <w:highlight w:val="cyan"/>
        </w:rPr>
        <w:t>в</w:t>
      </w:r>
      <w:r w:rsidRPr="00446611">
        <w:rPr>
          <w:color w:val="000000"/>
          <w:spacing w:val="-1"/>
          <w:sz w:val="24"/>
          <w:szCs w:val="24"/>
          <w:highlight w:val="cyan"/>
        </w:rPr>
        <w:t>и</w:t>
      </w:r>
      <w:r w:rsidRPr="00446611">
        <w:rPr>
          <w:color w:val="000000"/>
          <w:sz w:val="24"/>
          <w:szCs w:val="24"/>
          <w:highlight w:val="cyan"/>
        </w:rPr>
        <w:t>р</w:t>
      </w:r>
      <w:r w:rsidRPr="00446611">
        <w:rPr>
          <w:color w:val="000000"/>
          <w:spacing w:val="8"/>
          <w:sz w:val="24"/>
          <w:szCs w:val="24"/>
          <w:highlight w:val="cyan"/>
        </w:rPr>
        <w:t>т</w:t>
      </w:r>
      <w:r w:rsidRPr="00446611">
        <w:rPr>
          <w:color w:val="000000"/>
          <w:spacing w:val="-2"/>
          <w:sz w:val="24"/>
          <w:szCs w:val="24"/>
          <w:highlight w:val="cyan"/>
        </w:rPr>
        <w:t>у</w:t>
      </w:r>
      <w:r w:rsidRPr="00446611">
        <w:rPr>
          <w:color w:val="000000"/>
          <w:sz w:val="24"/>
          <w:szCs w:val="24"/>
          <w:highlight w:val="cyan"/>
        </w:rPr>
        <w:t>ал</w:t>
      </w:r>
      <w:r w:rsidRPr="00446611">
        <w:rPr>
          <w:color w:val="000000"/>
          <w:spacing w:val="-2"/>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-нагл</w:t>
      </w:r>
      <w:r w:rsidRPr="00446611">
        <w:rPr>
          <w:color w:val="000000"/>
          <w:spacing w:val="-2"/>
          <w:sz w:val="24"/>
          <w:szCs w:val="24"/>
          <w:highlight w:val="cyan"/>
        </w:rPr>
        <w:t>я</w:t>
      </w:r>
      <w:r w:rsidRPr="00446611">
        <w:rPr>
          <w:color w:val="000000"/>
          <w:sz w:val="24"/>
          <w:szCs w:val="24"/>
          <w:highlight w:val="cyan"/>
        </w:rPr>
        <w:t>дных</w:t>
      </w:r>
      <w:r w:rsidRPr="00446611">
        <w:rPr>
          <w:color w:val="000000"/>
          <w:spacing w:val="54"/>
          <w:sz w:val="24"/>
          <w:szCs w:val="24"/>
          <w:highlight w:val="cyan"/>
        </w:rPr>
        <w:t xml:space="preserve"> </w:t>
      </w:r>
      <w:r w:rsidRPr="00446611">
        <w:rPr>
          <w:color w:val="000000"/>
          <w:spacing w:val="-1"/>
          <w:sz w:val="24"/>
          <w:szCs w:val="24"/>
          <w:highlight w:val="cyan"/>
        </w:rPr>
        <w:t>м</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елей</w:t>
      </w:r>
      <w:r w:rsidRPr="00446611">
        <w:rPr>
          <w:color w:val="000000"/>
          <w:spacing w:val="52"/>
          <w:sz w:val="24"/>
          <w:szCs w:val="24"/>
          <w:highlight w:val="cyan"/>
        </w:rPr>
        <w:t xml:space="preserve"> </w:t>
      </w:r>
      <w:r w:rsidRPr="00446611">
        <w:rPr>
          <w:color w:val="000000"/>
          <w:sz w:val="24"/>
          <w:szCs w:val="24"/>
          <w:highlight w:val="cyan"/>
        </w:rPr>
        <w:t>и</w:t>
      </w:r>
      <w:r w:rsidRPr="00446611">
        <w:rPr>
          <w:color w:val="000000"/>
          <w:spacing w:val="55"/>
          <w:sz w:val="24"/>
          <w:szCs w:val="24"/>
          <w:highlight w:val="cyan"/>
        </w:rPr>
        <w:t xml:space="preserve"> </w:t>
      </w:r>
      <w:r w:rsidRPr="00446611">
        <w:rPr>
          <w:color w:val="000000"/>
          <w:sz w:val="24"/>
          <w:szCs w:val="24"/>
          <w:highlight w:val="cyan"/>
        </w:rPr>
        <w:t>к</w:t>
      </w:r>
      <w:r w:rsidRPr="00446611">
        <w:rPr>
          <w:color w:val="000000"/>
          <w:spacing w:val="1"/>
          <w:sz w:val="24"/>
          <w:szCs w:val="24"/>
          <w:highlight w:val="cyan"/>
        </w:rPr>
        <w:t>о</w:t>
      </w:r>
      <w:r w:rsidRPr="00446611">
        <w:rPr>
          <w:color w:val="000000"/>
          <w:sz w:val="24"/>
          <w:szCs w:val="24"/>
          <w:highlight w:val="cyan"/>
        </w:rPr>
        <w:t>л</w:t>
      </w:r>
      <w:r w:rsidRPr="00446611">
        <w:rPr>
          <w:color w:val="000000"/>
          <w:spacing w:val="-1"/>
          <w:sz w:val="24"/>
          <w:szCs w:val="24"/>
          <w:highlight w:val="cyan"/>
        </w:rPr>
        <w:t>л</w:t>
      </w:r>
      <w:r w:rsidRPr="00446611">
        <w:rPr>
          <w:color w:val="000000"/>
          <w:sz w:val="24"/>
          <w:szCs w:val="24"/>
          <w:highlight w:val="cyan"/>
        </w:rPr>
        <w:t>ек</w:t>
      </w:r>
      <w:r w:rsidRPr="00446611">
        <w:rPr>
          <w:color w:val="000000"/>
          <w:spacing w:val="-1"/>
          <w:sz w:val="24"/>
          <w:szCs w:val="24"/>
          <w:highlight w:val="cyan"/>
        </w:rPr>
        <w:t>ц</w:t>
      </w:r>
      <w:r w:rsidRPr="00446611">
        <w:rPr>
          <w:color w:val="000000"/>
          <w:sz w:val="24"/>
          <w:szCs w:val="24"/>
          <w:highlight w:val="cyan"/>
        </w:rPr>
        <w:t>ий</w:t>
      </w:r>
      <w:r w:rsidRPr="00446611">
        <w:rPr>
          <w:color w:val="000000"/>
          <w:spacing w:val="55"/>
          <w:sz w:val="24"/>
          <w:szCs w:val="24"/>
          <w:highlight w:val="cyan"/>
        </w:rPr>
        <w:t xml:space="preserve"> </w:t>
      </w:r>
      <w:r w:rsidRPr="00446611">
        <w:rPr>
          <w:color w:val="000000"/>
          <w:sz w:val="24"/>
          <w:szCs w:val="24"/>
          <w:highlight w:val="cyan"/>
        </w:rPr>
        <w:t>ос</w:t>
      </w:r>
      <w:r w:rsidRPr="00446611">
        <w:rPr>
          <w:color w:val="000000"/>
          <w:spacing w:val="-2"/>
          <w:sz w:val="24"/>
          <w:szCs w:val="24"/>
          <w:highlight w:val="cyan"/>
        </w:rPr>
        <w:t>н</w:t>
      </w:r>
      <w:r w:rsidRPr="00446611">
        <w:rPr>
          <w:color w:val="000000"/>
          <w:spacing w:val="-1"/>
          <w:sz w:val="24"/>
          <w:szCs w:val="24"/>
          <w:highlight w:val="cyan"/>
        </w:rPr>
        <w:t>о</w:t>
      </w:r>
      <w:r w:rsidRPr="00446611">
        <w:rPr>
          <w:color w:val="000000"/>
          <w:sz w:val="24"/>
          <w:szCs w:val="24"/>
          <w:highlight w:val="cyan"/>
        </w:rPr>
        <w:t>вн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54"/>
          <w:sz w:val="24"/>
          <w:szCs w:val="24"/>
          <w:highlight w:val="cyan"/>
        </w:rPr>
        <w:t xml:space="preserve"> </w:t>
      </w:r>
      <w:r w:rsidRPr="00446611">
        <w:rPr>
          <w:color w:val="000000"/>
          <w:sz w:val="24"/>
          <w:szCs w:val="24"/>
          <w:highlight w:val="cyan"/>
        </w:rPr>
        <w:t>матема</w:t>
      </w:r>
      <w:r w:rsidRPr="00446611">
        <w:rPr>
          <w:color w:val="000000"/>
          <w:spacing w:val="-1"/>
          <w:sz w:val="24"/>
          <w:szCs w:val="24"/>
          <w:highlight w:val="cyan"/>
        </w:rPr>
        <w:t>т</w:t>
      </w:r>
      <w:r w:rsidRPr="00446611">
        <w:rPr>
          <w:color w:val="000000"/>
          <w:sz w:val="24"/>
          <w:szCs w:val="24"/>
          <w:highlight w:val="cyan"/>
        </w:rPr>
        <w:t>ич</w:t>
      </w:r>
      <w:r w:rsidRPr="00446611">
        <w:rPr>
          <w:color w:val="000000"/>
          <w:spacing w:val="-2"/>
          <w:sz w:val="24"/>
          <w:szCs w:val="24"/>
          <w:highlight w:val="cyan"/>
        </w:rPr>
        <w:t>е</w:t>
      </w:r>
      <w:r w:rsidRPr="00446611">
        <w:rPr>
          <w:color w:val="000000"/>
          <w:sz w:val="24"/>
          <w:szCs w:val="24"/>
          <w:highlight w:val="cyan"/>
        </w:rPr>
        <w:t>с</w:t>
      </w:r>
      <w:r w:rsidRPr="00446611">
        <w:rPr>
          <w:color w:val="000000"/>
          <w:spacing w:val="-2"/>
          <w:sz w:val="24"/>
          <w:szCs w:val="24"/>
          <w:highlight w:val="cyan"/>
        </w:rPr>
        <w:t>к</w:t>
      </w:r>
      <w:r w:rsidRPr="00446611">
        <w:rPr>
          <w:color w:val="000000"/>
          <w:sz w:val="24"/>
          <w:szCs w:val="24"/>
          <w:highlight w:val="cyan"/>
        </w:rPr>
        <w:t>их</w:t>
      </w:r>
      <w:r w:rsidRPr="00446611">
        <w:rPr>
          <w:color w:val="000000"/>
          <w:spacing w:val="55"/>
          <w:sz w:val="24"/>
          <w:szCs w:val="24"/>
          <w:highlight w:val="cyan"/>
        </w:rPr>
        <w:t xml:space="preserve"> </w:t>
      </w:r>
      <w:r w:rsidRPr="00446611">
        <w:rPr>
          <w:color w:val="000000"/>
          <w:sz w:val="24"/>
          <w:szCs w:val="24"/>
          <w:highlight w:val="cyan"/>
        </w:rPr>
        <w:t>и</w:t>
      </w:r>
      <w:r w:rsidRPr="00446611">
        <w:rPr>
          <w:color w:val="000000"/>
          <w:spacing w:val="55"/>
          <w:sz w:val="24"/>
          <w:szCs w:val="24"/>
          <w:highlight w:val="cyan"/>
        </w:rPr>
        <w:t xml:space="preserve"> </w:t>
      </w:r>
      <w:r w:rsidRPr="00446611">
        <w:rPr>
          <w:color w:val="000000"/>
          <w:sz w:val="24"/>
          <w:szCs w:val="24"/>
          <w:highlight w:val="cyan"/>
        </w:rPr>
        <w:t>ест</w:t>
      </w:r>
      <w:r w:rsidRPr="00446611">
        <w:rPr>
          <w:color w:val="000000"/>
          <w:spacing w:val="-1"/>
          <w:sz w:val="24"/>
          <w:szCs w:val="24"/>
          <w:highlight w:val="cyan"/>
        </w:rPr>
        <w:t>е</w:t>
      </w:r>
      <w:r w:rsidRPr="00446611">
        <w:rPr>
          <w:color w:val="000000"/>
          <w:sz w:val="24"/>
          <w:szCs w:val="24"/>
          <w:highlight w:val="cyan"/>
        </w:rPr>
        <w:t>стве</w:t>
      </w:r>
      <w:r w:rsidRPr="00446611">
        <w:rPr>
          <w:color w:val="000000"/>
          <w:spacing w:val="-2"/>
          <w:sz w:val="24"/>
          <w:szCs w:val="24"/>
          <w:highlight w:val="cyan"/>
        </w:rPr>
        <w:t>нн</w:t>
      </w:r>
      <w:r w:rsidRPr="00446611">
        <w:rPr>
          <w:color w:val="000000"/>
          <w:spacing w:val="10"/>
          <w:sz w:val="24"/>
          <w:szCs w:val="24"/>
          <w:highlight w:val="cyan"/>
        </w:rPr>
        <w:t>о</w:t>
      </w:r>
      <w:r w:rsidRPr="00446611">
        <w:rPr>
          <w:color w:val="000000"/>
          <w:sz w:val="24"/>
          <w:szCs w:val="24"/>
          <w:highlight w:val="cyan"/>
        </w:rPr>
        <w:t>-на</w:t>
      </w:r>
      <w:r w:rsidRPr="00446611">
        <w:rPr>
          <w:color w:val="000000"/>
          <w:spacing w:val="-2"/>
          <w:sz w:val="24"/>
          <w:szCs w:val="24"/>
          <w:highlight w:val="cyan"/>
        </w:rPr>
        <w:t>у</w:t>
      </w:r>
      <w:r w:rsidRPr="00446611">
        <w:rPr>
          <w:color w:val="000000"/>
          <w:sz w:val="24"/>
          <w:szCs w:val="24"/>
          <w:highlight w:val="cyan"/>
        </w:rPr>
        <w:t>чн</w:t>
      </w:r>
      <w:r w:rsidRPr="00446611">
        <w:rPr>
          <w:color w:val="000000"/>
          <w:spacing w:val="-1"/>
          <w:sz w:val="24"/>
          <w:szCs w:val="24"/>
          <w:highlight w:val="cyan"/>
        </w:rPr>
        <w:t>ы</w:t>
      </w:r>
      <w:r w:rsidRPr="00446611">
        <w:rPr>
          <w:color w:val="000000"/>
          <w:sz w:val="24"/>
          <w:szCs w:val="24"/>
          <w:highlight w:val="cyan"/>
        </w:rPr>
        <w:t>х об</w:t>
      </w:r>
      <w:r w:rsidRPr="00446611">
        <w:rPr>
          <w:color w:val="000000"/>
          <w:spacing w:val="-1"/>
          <w:sz w:val="24"/>
          <w:szCs w:val="24"/>
          <w:highlight w:val="cyan"/>
        </w:rPr>
        <w:t>ъ</w:t>
      </w:r>
      <w:r w:rsidRPr="00446611">
        <w:rPr>
          <w:color w:val="000000"/>
          <w:sz w:val="24"/>
          <w:szCs w:val="24"/>
          <w:highlight w:val="cyan"/>
        </w:rPr>
        <w:t>ек</w:t>
      </w:r>
      <w:r w:rsidRPr="00446611">
        <w:rPr>
          <w:color w:val="000000"/>
          <w:spacing w:val="-2"/>
          <w:sz w:val="24"/>
          <w:szCs w:val="24"/>
          <w:highlight w:val="cyan"/>
        </w:rPr>
        <w:t>т</w:t>
      </w:r>
      <w:r w:rsidRPr="00446611">
        <w:rPr>
          <w:color w:val="000000"/>
          <w:sz w:val="24"/>
          <w:szCs w:val="24"/>
          <w:highlight w:val="cyan"/>
        </w:rPr>
        <w:t>ов и</w:t>
      </w:r>
      <w:r w:rsidRPr="00446611">
        <w:rPr>
          <w:color w:val="000000"/>
          <w:spacing w:val="-1"/>
          <w:sz w:val="24"/>
          <w:szCs w:val="24"/>
          <w:highlight w:val="cyan"/>
        </w:rPr>
        <w:t xml:space="preserve"> </w:t>
      </w:r>
      <w:r w:rsidRPr="00446611">
        <w:rPr>
          <w:color w:val="000000"/>
          <w:sz w:val="24"/>
          <w:szCs w:val="24"/>
          <w:highlight w:val="cyan"/>
        </w:rPr>
        <w:t>яв</w:t>
      </w:r>
      <w:r w:rsidRPr="00446611">
        <w:rPr>
          <w:color w:val="000000"/>
          <w:spacing w:val="-2"/>
          <w:sz w:val="24"/>
          <w:szCs w:val="24"/>
          <w:highlight w:val="cyan"/>
        </w:rPr>
        <w:t>л</w:t>
      </w:r>
      <w:r w:rsidRPr="00446611">
        <w:rPr>
          <w:color w:val="000000"/>
          <w:sz w:val="24"/>
          <w:szCs w:val="24"/>
          <w:highlight w:val="cyan"/>
        </w:rPr>
        <w:t>ений.</w:t>
      </w:r>
    </w:p>
    <w:p w:rsidR="000155D5" w:rsidRPr="00446611" w:rsidRDefault="000155D5" w:rsidP="000155D5">
      <w:pPr>
        <w:ind w:left="1" w:right="-20" w:firstLine="453"/>
        <w:jc w:val="both"/>
        <w:rPr>
          <w:color w:val="000000"/>
          <w:sz w:val="24"/>
          <w:szCs w:val="24"/>
          <w:highlight w:val="cyan"/>
        </w:rPr>
      </w:pPr>
      <w:r w:rsidRPr="00446611">
        <w:rPr>
          <w:color w:val="000000"/>
          <w:sz w:val="24"/>
          <w:szCs w:val="24"/>
          <w:highlight w:val="cyan"/>
        </w:rPr>
        <w:t>— заня</w:t>
      </w:r>
      <w:r w:rsidRPr="00446611">
        <w:rPr>
          <w:color w:val="000000"/>
          <w:spacing w:val="-2"/>
          <w:sz w:val="24"/>
          <w:szCs w:val="24"/>
          <w:highlight w:val="cyan"/>
        </w:rPr>
        <w:t>т</w:t>
      </w:r>
      <w:r w:rsidRPr="00446611">
        <w:rPr>
          <w:color w:val="000000"/>
          <w:sz w:val="24"/>
          <w:szCs w:val="24"/>
          <w:highlight w:val="cyan"/>
        </w:rPr>
        <w:t>ий</w:t>
      </w:r>
      <w:r w:rsidRPr="00446611">
        <w:rPr>
          <w:color w:val="000000"/>
          <w:spacing w:val="40"/>
          <w:sz w:val="24"/>
          <w:szCs w:val="24"/>
          <w:highlight w:val="cyan"/>
        </w:rPr>
        <w:t xml:space="preserve"> </w:t>
      </w:r>
      <w:r w:rsidRPr="00446611">
        <w:rPr>
          <w:color w:val="000000"/>
          <w:sz w:val="24"/>
          <w:szCs w:val="24"/>
          <w:highlight w:val="cyan"/>
        </w:rPr>
        <w:t>по</w:t>
      </w:r>
      <w:r w:rsidRPr="00446611">
        <w:rPr>
          <w:color w:val="000000"/>
          <w:spacing w:val="40"/>
          <w:sz w:val="24"/>
          <w:szCs w:val="24"/>
          <w:highlight w:val="cyan"/>
        </w:rPr>
        <w:t xml:space="preserve"> </w:t>
      </w:r>
      <w:r w:rsidRPr="00446611">
        <w:rPr>
          <w:color w:val="000000"/>
          <w:sz w:val="24"/>
          <w:szCs w:val="24"/>
          <w:highlight w:val="cyan"/>
        </w:rPr>
        <w:t>из</w:t>
      </w:r>
      <w:r w:rsidRPr="00446611">
        <w:rPr>
          <w:color w:val="000000"/>
          <w:spacing w:val="-3"/>
          <w:sz w:val="24"/>
          <w:szCs w:val="24"/>
          <w:highlight w:val="cyan"/>
        </w:rPr>
        <w:t>у</w:t>
      </w:r>
      <w:r w:rsidRPr="00446611">
        <w:rPr>
          <w:color w:val="000000"/>
          <w:sz w:val="24"/>
          <w:szCs w:val="24"/>
          <w:highlight w:val="cyan"/>
        </w:rPr>
        <w:t>чен</w:t>
      </w:r>
      <w:r w:rsidRPr="00446611">
        <w:rPr>
          <w:color w:val="000000"/>
          <w:spacing w:val="1"/>
          <w:sz w:val="24"/>
          <w:szCs w:val="24"/>
          <w:highlight w:val="cyan"/>
        </w:rPr>
        <w:t>и</w:t>
      </w:r>
      <w:r w:rsidRPr="00446611">
        <w:rPr>
          <w:color w:val="000000"/>
          <w:sz w:val="24"/>
          <w:szCs w:val="24"/>
          <w:highlight w:val="cyan"/>
        </w:rPr>
        <w:t>ю</w:t>
      </w:r>
      <w:r w:rsidRPr="00446611">
        <w:rPr>
          <w:color w:val="000000"/>
          <w:spacing w:val="39"/>
          <w:sz w:val="24"/>
          <w:szCs w:val="24"/>
          <w:highlight w:val="cyan"/>
        </w:rPr>
        <w:t xml:space="preserve"> </w:t>
      </w:r>
      <w:r w:rsidRPr="00446611">
        <w:rPr>
          <w:color w:val="000000"/>
          <w:sz w:val="24"/>
          <w:szCs w:val="24"/>
          <w:highlight w:val="cyan"/>
        </w:rPr>
        <w:t>пра</w:t>
      </w:r>
      <w:r w:rsidRPr="00446611">
        <w:rPr>
          <w:color w:val="000000"/>
          <w:spacing w:val="-2"/>
          <w:sz w:val="24"/>
          <w:szCs w:val="24"/>
          <w:highlight w:val="cyan"/>
        </w:rPr>
        <w:t>в</w:t>
      </w:r>
      <w:r w:rsidRPr="00446611">
        <w:rPr>
          <w:color w:val="000000"/>
          <w:sz w:val="24"/>
          <w:szCs w:val="24"/>
          <w:highlight w:val="cyan"/>
        </w:rPr>
        <w:t>ил</w:t>
      </w:r>
      <w:r w:rsidRPr="00446611">
        <w:rPr>
          <w:color w:val="000000"/>
          <w:spacing w:val="39"/>
          <w:sz w:val="24"/>
          <w:szCs w:val="24"/>
          <w:highlight w:val="cyan"/>
        </w:rPr>
        <w:t xml:space="preserve"> </w:t>
      </w:r>
      <w:r w:rsidRPr="00446611">
        <w:rPr>
          <w:color w:val="000000"/>
          <w:sz w:val="24"/>
          <w:szCs w:val="24"/>
          <w:highlight w:val="cyan"/>
        </w:rPr>
        <w:t>до</w:t>
      </w:r>
      <w:r w:rsidRPr="00446611">
        <w:rPr>
          <w:color w:val="000000"/>
          <w:spacing w:val="-1"/>
          <w:sz w:val="24"/>
          <w:szCs w:val="24"/>
          <w:highlight w:val="cyan"/>
        </w:rPr>
        <w:t>р</w:t>
      </w:r>
      <w:r w:rsidRPr="00446611">
        <w:rPr>
          <w:color w:val="000000"/>
          <w:sz w:val="24"/>
          <w:szCs w:val="24"/>
          <w:highlight w:val="cyan"/>
        </w:rPr>
        <w:t>о</w:t>
      </w:r>
      <w:r w:rsidRPr="00446611">
        <w:rPr>
          <w:color w:val="000000"/>
          <w:spacing w:val="-1"/>
          <w:sz w:val="24"/>
          <w:szCs w:val="24"/>
          <w:highlight w:val="cyan"/>
        </w:rPr>
        <w:t>ж</w:t>
      </w:r>
      <w:r w:rsidRPr="00446611">
        <w:rPr>
          <w:color w:val="000000"/>
          <w:sz w:val="24"/>
          <w:szCs w:val="24"/>
          <w:highlight w:val="cyan"/>
        </w:rPr>
        <w:t>но</w:t>
      </w:r>
      <w:r w:rsidRPr="00446611">
        <w:rPr>
          <w:color w:val="000000"/>
          <w:spacing w:val="-1"/>
          <w:sz w:val="24"/>
          <w:szCs w:val="24"/>
          <w:highlight w:val="cyan"/>
        </w:rPr>
        <w:t>г</w:t>
      </w:r>
      <w:r w:rsidRPr="00446611">
        <w:rPr>
          <w:color w:val="000000"/>
          <w:sz w:val="24"/>
          <w:szCs w:val="24"/>
          <w:highlight w:val="cyan"/>
        </w:rPr>
        <w:t>о</w:t>
      </w:r>
      <w:r w:rsidRPr="00446611">
        <w:rPr>
          <w:color w:val="000000"/>
          <w:spacing w:val="40"/>
          <w:sz w:val="24"/>
          <w:szCs w:val="24"/>
          <w:highlight w:val="cyan"/>
        </w:rPr>
        <w:t xml:space="preserve"> </w:t>
      </w:r>
      <w:r w:rsidRPr="00446611">
        <w:rPr>
          <w:color w:val="000000"/>
          <w:spacing w:val="1"/>
          <w:sz w:val="24"/>
          <w:szCs w:val="24"/>
          <w:highlight w:val="cyan"/>
        </w:rPr>
        <w:t>д</w:t>
      </w:r>
      <w:r w:rsidRPr="00446611">
        <w:rPr>
          <w:color w:val="000000"/>
          <w:spacing w:val="-2"/>
          <w:sz w:val="24"/>
          <w:szCs w:val="24"/>
          <w:highlight w:val="cyan"/>
        </w:rPr>
        <w:t>в</w:t>
      </w:r>
      <w:r w:rsidRPr="00446611">
        <w:rPr>
          <w:color w:val="000000"/>
          <w:sz w:val="24"/>
          <w:szCs w:val="24"/>
          <w:highlight w:val="cyan"/>
        </w:rPr>
        <w:t>иж</w:t>
      </w:r>
      <w:r w:rsidRPr="00446611">
        <w:rPr>
          <w:color w:val="000000"/>
          <w:spacing w:val="6"/>
          <w:sz w:val="24"/>
          <w:szCs w:val="24"/>
          <w:highlight w:val="cyan"/>
        </w:rPr>
        <w:t>е</w:t>
      </w:r>
      <w:r w:rsidRPr="00446611">
        <w:rPr>
          <w:color w:val="000000"/>
          <w:spacing w:val="1"/>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40"/>
          <w:sz w:val="24"/>
          <w:szCs w:val="24"/>
          <w:highlight w:val="cyan"/>
        </w:rPr>
        <w:t xml:space="preserve"> </w:t>
      </w:r>
      <w:r w:rsidRPr="00446611">
        <w:rPr>
          <w:color w:val="000000"/>
          <w:sz w:val="24"/>
          <w:szCs w:val="24"/>
          <w:highlight w:val="cyan"/>
        </w:rPr>
        <w:t>с</w:t>
      </w:r>
      <w:r w:rsidRPr="00446611">
        <w:rPr>
          <w:color w:val="000000"/>
          <w:spacing w:val="40"/>
          <w:sz w:val="24"/>
          <w:szCs w:val="24"/>
          <w:highlight w:val="cyan"/>
        </w:rPr>
        <w:t xml:space="preserve"> </w:t>
      </w:r>
      <w:r w:rsidRPr="00446611">
        <w:rPr>
          <w:color w:val="000000"/>
          <w:spacing w:val="1"/>
          <w:sz w:val="24"/>
          <w:szCs w:val="24"/>
          <w:highlight w:val="cyan"/>
        </w:rPr>
        <w:t>и</w:t>
      </w:r>
      <w:r w:rsidRPr="00446611">
        <w:rPr>
          <w:color w:val="000000"/>
          <w:spacing w:val="-1"/>
          <w:sz w:val="24"/>
          <w:szCs w:val="24"/>
          <w:highlight w:val="cyan"/>
        </w:rPr>
        <w:t>с</w:t>
      </w:r>
      <w:r w:rsidRPr="00446611">
        <w:rPr>
          <w:color w:val="000000"/>
          <w:sz w:val="24"/>
          <w:szCs w:val="24"/>
          <w:highlight w:val="cyan"/>
        </w:rPr>
        <w:t>пол</w:t>
      </w:r>
      <w:r w:rsidRPr="00446611">
        <w:rPr>
          <w:color w:val="000000"/>
          <w:spacing w:val="-1"/>
          <w:sz w:val="24"/>
          <w:szCs w:val="24"/>
          <w:highlight w:val="cyan"/>
        </w:rPr>
        <w:t>ь</w:t>
      </w:r>
      <w:r w:rsidRPr="00446611">
        <w:rPr>
          <w:color w:val="000000"/>
          <w:sz w:val="24"/>
          <w:szCs w:val="24"/>
          <w:highlight w:val="cyan"/>
        </w:rPr>
        <w:t>зов</w:t>
      </w:r>
      <w:r w:rsidRPr="00446611">
        <w:rPr>
          <w:color w:val="000000"/>
          <w:spacing w:val="-2"/>
          <w:sz w:val="24"/>
          <w:szCs w:val="24"/>
          <w:highlight w:val="cyan"/>
        </w:rPr>
        <w:t>а</w:t>
      </w:r>
      <w:r w:rsidRPr="00446611">
        <w:rPr>
          <w:color w:val="000000"/>
          <w:spacing w:val="-1"/>
          <w:sz w:val="24"/>
          <w:szCs w:val="24"/>
          <w:highlight w:val="cyan"/>
        </w:rPr>
        <w:t>н</w:t>
      </w:r>
      <w:r w:rsidRPr="00446611">
        <w:rPr>
          <w:color w:val="000000"/>
          <w:sz w:val="24"/>
          <w:szCs w:val="24"/>
          <w:highlight w:val="cyan"/>
        </w:rPr>
        <w:t>ием иг</w:t>
      </w:r>
      <w:r w:rsidRPr="00446611">
        <w:rPr>
          <w:color w:val="000000"/>
          <w:spacing w:val="1"/>
          <w:sz w:val="24"/>
          <w:szCs w:val="24"/>
          <w:highlight w:val="cyan"/>
        </w:rPr>
        <w:t>р</w:t>
      </w:r>
      <w:r w:rsidRPr="00446611">
        <w:rPr>
          <w:color w:val="000000"/>
          <w:sz w:val="24"/>
          <w:szCs w:val="24"/>
          <w:highlight w:val="cyan"/>
        </w:rPr>
        <w:t>,</w:t>
      </w:r>
      <w:r w:rsidRPr="00446611">
        <w:rPr>
          <w:color w:val="000000"/>
          <w:spacing w:val="-2"/>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бо</w:t>
      </w:r>
      <w:r w:rsidRPr="00446611">
        <w:rPr>
          <w:color w:val="000000"/>
          <w:sz w:val="24"/>
          <w:szCs w:val="24"/>
          <w:highlight w:val="cyan"/>
        </w:rPr>
        <w:t>р</w:t>
      </w:r>
      <w:r w:rsidRPr="00446611">
        <w:rPr>
          <w:color w:val="000000"/>
          <w:spacing w:val="-3"/>
          <w:sz w:val="24"/>
          <w:szCs w:val="24"/>
          <w:highlight w:val="cyan"/>
        </w:rPr>
        <w:t>у</w:t>
      </w:r>
      <w:r w:rsidRPr="00446611">
        <w:rPr>
          <w:color w:val="000000"/>
          <w:sz w:val="24"/>
          <w:szCs w:val="24"/>
          <w:highlight w:val="cyan"/>
        </w:rPr>
        <w:t>д</w:t>
      </w:r>
      <w:r w:rsidRPr="00446611">
        <w:rPr>
          <w:color w:val="000000"/>
          <w:spacing w:val="1"/>
          <w:sz w:val="24"/>
          <w:szCs w:val="24"/>
          <w:highlight w:val="cyan"/>
        </w:rPr>
        <w:t>о</w:t>
      </w:r>
      <w:r w:rsidRPr="00446611">
        <w:rPr>
          <w:color w:val="000000"/>
          <w:sz w:val="24"/>
          <w:szCs w:val="24"/>
          <w:highlight w:val="cyan"/>
        </w:rPr>
        <w:t>ва</w:t>
      </w:r>
      <w:r w:rsidRPr="00446611">
        <w:rPr>
          <w:color w:val="000000"/>
          <w:spacing w:val="-1"/>
          <w:sz w:val="24"/>
          <w:szCs w:val="24"/>
          <w:highlight w:val="cyan"/>
        </w:rPr>
        <w:t>н</w:t>
      </w:r>
      <w:r w:rsidRPr="00446611">
        <w:rPr>
          <w:color w:val="000000"/>
          <w:sz w:val="24"/>
          <w:szCs w:val="24"/>
          <w:highlight w:val="cyan"/>
        </w:rPr>
        <w:t>ия,</w:t>
      </w:r>
      <w:r w:rsidRPr="00446611">
        <w:rPr>
          <w:color w:val="000000"/>
          <w:spacing w:val="-2"/>
          <w:sz w:val="24"/>
          <w:szCs w:val="24"/>
          <w:highlight w:val="cyan"/>
        </w:rPr>
        <w:t xml:space="preserve"> </w:t>
      </w:r>
      <w:r w:rsidRPr="00446611">
        <w:rPr>
          <w:color w:val="000000"/>
          <w:sz w:val="24"/>
          <w:szCs w:val="24"/>
          <w:highlight w:val="cyan"/>
        </w:rPr>
        <w:t xml:space="preserve">а также </w:t>
      </w:r>
      <w:r w:rsidRPr="00446611">
        <w:rPr>
          <w:color w:val="000000"/>
          <w:spacing w:val="-2"/>
          <w:sz w:val="24"/>
          <w:szCs w:val="24"/>
          <w:highlight w:val="cyan"/>
        </w:rPr>
        <w:t>к</w:t>
      </w:r>
      <w:r w:rsidRPr="00446611">
        <w:rPr>
          <w:color w:val="000000"/>
          <w:sz w:val="24"/>
          <w:szCs w:val="24"/>
          <w:highlight w:val="cyan"/>
        </w:rPr>
        <w:t>о</w:t>
      </w:r>
      <w:r w:rsidRPr="00446611">
        <w:rPr>
          <w:color w:val="000000"/>
          <w:spacing w:val="-2"/>
          <w:sz w:val="24"/>
          <w:szCs w:val="24"/>
          <w:highlight w:val="cyan"/>
        </w:rPr>
        <w:t>м</w:t>
      </w:r>
      <w:r w:rsidRPr="00446611">
        <w:rPr>
          <w:color w:val="000000"/>
          <w:sz w:val="24"/>
          <w:szCs w:val="24"/>
          <w:highlight w:val="cyan"/>
        </w:rPr>
        <w:t>пь</w:t>
      </w:r>
      <w:r w:rsidRPr="00446611">
        <w:rPr>
          <w:color w:val="000000"/>
          <w:spacing w:val="-1"/>
          <w:sz w:val="24"/>
          <w:szCs w:val="24"/>
          <w:highlight w:val="cyan"/>
        </w:rPr>
        <w:t>ю</w:t>
      </w:r>
      <w:r w:rsidRPr="00446611">
        <w:rPr>
          <w:color w:val="000000"/>
          <w:sz w:val="24"/>
          <w:szCs w:val="24"/>
          <w:highlight w:val="cyan"/>
        </w:rPr>
        <w:t>те</w:t>
      </w:r>
      <w:r w:rsidRPr="00446611">
        <w:rPr>
          <w:color w:val="000000"/>
          <w:spacing w:val="-2"/>
          <w:sz w:val="24"/>
          <w:szCs w:val="24"/>
          <w:highlight w:val="cyan"/>
        </w:rPr>
        <w:t>р</w:t>
      </w:r>
      <w:r w:rsidRPr="00446611">
        <w:rPr>
          <w:color w:val="000000"/>
          <w:spacing w:val="-1"/>
          <w:sz w:val="24"/>
          <w:szCs w:val="24"/>
          <w:highlight w:val="cyan"/>
        </w:rPr>
        <w:t>н</w:t>
      </w:r>
      <w:r w:rsidRPr="00446611">
        <w:rPr>
          <w:color w:val="000000"/>
          <w:sz w:val="24"/>
          <w:szCs w:val="24"/>
          <w:highlight w:val="cyan"/>
        </w:rPr>
        <w:t xml:space="preserve">ых </w:t>
      </w:r>
      <w:r w:rsidRPr="00446611">
        <w:rPr>
          <w:color w:val="000000"/>
          <w:spacing w:val="-2"/>
          <w:sz w:val="24"/>
          <w:szCs w:val="24"/>
          <w:highlight w:val="cyan"/>
        </w:rPr>
        <w:t>т</w:t>
      </w:r>
      <w:r w:rsidRPr="00446611">
        <w:rPr>
          <w:color w:val="000000"/>
          <w:sz w:val="24"/>
          <w:szCs w:val="24"/>
          <w:highlight w:val="cyan"/>
        </w:rPr>
        <w:t>р</w:t>
      </w:r>
      <w:r w:rsidRPr="00446611">
        <w:rPr>
          <w:color w:val="000000"/>
          <w:spacing w:val="-1"/>
          <w:sz w:val="24"/>
          <w:szCs w:val="24"/>
          <w:highlight w:val="cyan"/>
        </w:rPr>
        <w:t>е</w:t>
      </w:r>
      <w:r w:rsidRPr="00446611">
        <w:rPr>
          <w:color w:val="000000"/>
          <w:sz w:val="24"/>
          <w:szCs w:val="24"/>
          <w:highlight w:val="cyan"/>
        </w:rPr>
        <w:t>наж</w:t>
      </w:r>
      <w:r w:rsidRPr="00446611">
        <w:rPr>
          <w:color w:val="000000"/>
          <w:spacing w:val="-1"/>
          <w:sz w:val="24"/>
          <w:szCs w:val="24"/>
          <w:highlight w:val="cyan"/>
        </w:rPr>
        <w:t>ё</w:t>
      </w:r>
      <w:r w:rsidRPr="00446611">
        <w:rPr>
          <w:color w:val="000000"/>
          <w:spacing w:val="-2"/>
          <w:sz w:val="24"/>
          <w:szCs w:val="24"/>
          <w:highlight w:val="cyan"/>
        </w:rPr>
        <w:t>р</w:t>
      </w:r>
      <w:r w:rsidRPr="00446611">
        <w:rPr>
          <w:color w:val="000000"/>
          <w:sz w:val="24"/>
          <w:szCs w:val="24"/>
          <w:highlight w:val="cyan"/>
        </w:rPr>
        <w:t>ов;</w:t>
      </w:r>
    </w:p>
    <w:p w:rsidR="000155D5" w:rsidRPr="00446611" w:rsidRDefault="000155D5" w:rsidP="000155D5">
      <w:pPr>
        <w:spacing w:line="237" w:lineRule="auto"/>
        <w:ind w:left="1" w:right="-18" w:firstLine="453"/>
        <w:jc w:val="both"/>
        <w:rPr>
          <w:color w:val="000000"/>
          <w:sz w:val="24"/>
          <w:szCs w:val="24"/>
          <w:highlight w:val="cyan"/>
        </w:rPr>
      </w:pPr>
      <w:r w:rsidRPr="00446611">
        <w:rPr>
          <w:color w:val="000000"/>
          <w:sz w:val="24"/>
          <w:szCs w:val="24"/>
          <w:highlight w:val="cyan"/>
        </w:rPr>
        <w:t>— разме</w:t>
      </w:r>
      <w:r w:rsidRPr="00446611">
        <w:rPr>
          <w:color w:val="000000"/>
          <w:spacing w:val="-2"/>
          <w:sz w:val="24"/>
          <w:szCs w:val="24"/>
          <w:highlight w:val="cyan"/>
        </w:rPr>
        <w:t>щ</w:t>
      </w:r>
      <w:r w:rsidRPr="00446611">
        <w:rPr>
          <w:color w:val="000000"/>
          <w:sz w:val="24"/>
          <w:szCs w:val="24"/>
          <w:highlight w:val="cyan"/>
        </w:rPr>
        <w:t>е</w:t>
      </w:r>
      <w:r w:rsidRPr="00446611">
        <w:rPr>
          <w:color w:val="000000"/>
          <w:spacing w:val="-2"/>
          <w:sz w:val="24"/>
          <w:szCs w:val="24"/>
          <w:highlight w:val="cyan"/>
        </w:rPr>
        <w:t>н</w:t>
      </w:r>
      <w:r w:rsidRPr="00446611">
        <w:rPr>
          <w:color w:val="000000"/>
          <w:sz w:val="24"/>
          <w:szCs w:val="24"/>
          <w:highlight w:val="cyan"/>
        </w:rPr>
        <w:t>ия</w:t>
      </w:r>
      <w:r w:rsidRPr="00446611">
        <w:rPr>
          <w:color w:val="000000"/>
          <w:spacing w:val="69"/>
          <w:sz w:val="24"/>
          <w:szCs w:val="24"/>
          <w:highlight w:val="cyan"/>
        </w:rPr>
        <w:t xml:space="preserve"> </w:t>
      </w:r>
      <w:r w:rsidRPr="00446611">
        <w:rPr>
          <w:color w:val="000000"/>
          <w:sz w:val="24"/>
          <w:szCs w:val="24"/>
          <w:highlight w:val="cyan"/>
        </w:rPr>
        <w:t>прод</w:t>
      </w:r>
      <w:r w:rsidRPr="00446611">
        <w:rPr>
          <w:color w:val="000000"/>
          <w:spacing w:val="-3"/>
          <w:sz w:val="24"/>
          <w:szCs w:val="24"/>
          <w:highlight w:val="cyan"/>
        </w:rPr>
        <w:t>у</w:t>
      </w:r>
      <w:r w:rsidRPr="00446611">
        <w:rPr>
          <w:color w:val="000000"/>
          <w:sz w:val="24"/>
          <w:szCs w:val="24"/>
          <w:highlight w:val="cyan"/>
        </w:rPr>
        <w:t>ктов</w:t>
      </w:r>
      <w:r w:rsidRPr="00446611">
        <w:rPr>
          <w:color w:val="000000"/>
          <w:spacing w:val="70"/>
          <w:sz w:val="24"/>
          <w:szCs w:val="24"/>
          <w:highlight w:val="cyan"/>
        </w:rPr>
        <w:t xml:space="preserve"> </w:t>
      </w:r>
      <w:r w:rsidRPr="00446611">
        <w:rPr>
          <w:color w:val="000000"/>
          <w:sz w:val="24"/>
          <w:szCs w:val="24"/>
          <w:highlight w:val="cyan"/>
        </w:rPr>
        <w:t>поз</w:t>
      </w:r>
      <w:r w:rsidRPr="00446611">
        <w:rPr>
          <w:color w:val="000000"/>
          <w:spacing w:val="-1"/>
          <w:sz w:val="24"/>
          <w:szCs w:val="24"/>
          <w:highlight w:val="cyan"/>
        </w:rPr>
        <w:t>н</w:t>
      </w:r>
      <w:r w:rsidRPr="00446611">
        <w:rPr>
          <w:color w:val="000000"/>
          <w:sz w:val="24"/>
          <w:szCs w:val="24"/>
          <w:highlight w:val="cyan"/>
        </w:rPr>
        <w:t>авате</w:t>
      </w:r>
      <w:r w:rsidRPr="00446611">
        <w:rPr>
          <w:color w:val="000000"/>
          <w:spacing w:val="-2"/>
          <w:sz w:val="24"/>
          <w:szCs w:val="24"/>
          <w:highlight w:val="cyan"/>
        </w:rPr>
        <w:t>л</w:t>
      </w:r>
      <w:r w:rsidRPr="00446611">
        <w:rPr>
          <w:color w:val="000000"/>
          <w:sz w:val="24"/>
          <w:szCs w:val="24"/>
          <w:highlight w:val="cyan"/>
        </w:rPr>
        <w:t>ьн</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70"/>
          <w:sz w:val="24"/>
          <w:szCs w:val="24"/>
          <w:highlight w:val="cyan"/>
        </w:rPr>
        <w:t xml:space="preserve"> </w:t>
      </w:r>
      <w:r w:rsidRPr="00446611">
        <w:rPr>
          <w:color w:val="000000"/>
          <w:spacing w:val="-2"/>
          <w:sz w:val="24"/>
          <w:szCs w:val="24"/>
          <w:highlight w:val="cyan"/>
        </w:rPr>
        <w:t>у</w:t>
      </w:r>
      <w:r w:rsidRPr="00446611">
        <w:rPr>
          <w:color w:val="000000"/>
          <w:sz w:val="24"/>
          <w:szCs w:val="24"/>
          <w:highlight w:val="cyan"/>
        </w:rPr>
        <w:t>чебн</w:t>
      </w:r>
      <w:r w:rsidRPr="00446611">
        <w:rPr>
          <w:color w:val="000000"/>
          <w:spacing w:val="6"/>
          <w:sz w:val="24"/>
          <w:szCs w:val="24"/>
          <w:highlight w:val="cyan"/>
        </w:rPr>
        <w:t>о</w:t>
      </w:r>
      <w:r w:rsidRPr="00446611">
        <w:rPr>
          <w:color w:val="000000"/>
          <w:spacing w:val="-2"/>
          <w:sz w:val="24"/>
          <w:szCs w:val="24"/>
          <w:highlight w:val="cyan"/>
        </w:rPr>
        <w:t>-</w:t>
      </w:r>
      <w:r w:rsidRPr="00446611">
        <w:rPr>
          <w:color w:val="000000"/>
          <w:sz w:val="24"/>
          <w:szCs w:val="24"/>
          <w:highlight w:val="cyan"/>
        </w:rPr>
        <w:t>иссл</w:t>
      </w:r>
      <w:r w:rsidRPr="00446611">
        <w:rPr>
          <w:color w:val="000000"/>
          <w:spacing w:val="-2"/>
          <w:sz w:val="24"/>
          <w:szCs w:val="24"/>
          <w:highlight w:val="cyan"/>
        </w:rPr>
        <w:t>е</w:t>
      </w:r>
      <w:r w:rsidRPr="00446611">
        <w:rPr>
          <w:color w:val="000000"/>
          <w:spacing w:val="-1"/>
          <w:sz w:val="24"/>
          <w:szCs w:val="24"/>
          <w:highlight w:val="cyan"/>
        </w:rPr>
        <w:t>д</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с</w:t>
      </w:r>
      <w:r w:rsidRPr="00446611">
        <w:rPr>
          <w:color w:val="000000"/>
          <w:spacing w:val="-2"/>
          <w:sz w:val="24"/>
          <w:szCs w:val="24"/>
          <w:highlight w:val="cyan"/>
        </w:rPr>
        <w:t>к</w:t>
      </w:r>
      <w:r w:rsidRPr="00446611">
        <w:rPr>
          <w:color w:val="000000"/>
          <w:sz w:val="24"/>
          <w:szCs w:val="24"/>
          <w:highlight w:val="cyan"/>
        </w:rPr>
        <w:t>ой</w:t>
      </w:r>
      <w:r w:rsidRPr="00446611">
        <w:rPr>
          <w:color w:val="000000"/>
          <w:spacing w:val="68"/>
          <w:sz w:val="24"/>
          <w:szCs w:val="24"/>
          <w:highlight w:val="cyan"/>
        </w:rPr>
        <w:t xml:space="preserve"> </w:t>
      </w:r>
      <w:r w:rsidRPr="00446611">
        <w:rPr>
          <w:color w:val="000000"/>
          <w:sz w:val="24"/>
          <w:szCs w:val="24"/>
          <w:highlight w:val="cyan"/>
        </w:rPr>
        <w:t>и проек</w:t>
      </w:r>
      <w:r w:rsidRPr="00446611">
        <w:rPr>
          <w:color w:val="000000"/>
          <w:spacing w:val="-1"/>
          <w:sz w:val="24"/>
          <w:szCs w:val="24"/>
          <w:highlight w:val="cyan"/>
        </w:rPr>
        <w:t>т</w:t>
      </w:r>
      <w:r w:rsidRPr="00446611">
        <w:rPr>
          <w:color w:val="000000"/>
          <w:spacing w:val="-2"/>
          <w:sz w:val="24"/>
          <w:szCs w:val="24"/>
          <w:highlight w:val="cyan"/>
        </w:rPr>
        <w:t>н</w:t>
      </w:r>
      <w:r w:rsidRPr="00446611">
        <w:rPr>
          <w:color w:val="000000"/>
          <w:sz w:val="24"/>
          <w:szCs w:val="24"/>
          <w:highlight w:val="cyan"/>
        </w:rPr>
        <w:t>ой</w:t>
      </w:r>
      <w:r w:rsidRPr="00446611">
        <w:rPr>
          <w:color w:val="000000"/>
          <w:spacing w:val="98"/>
          <w:sz w:val="24"/>
          <w:szCs w:val="24"/>
          <w:highlight w:val="cyan"/>
        </w:rPr>
        <w:t xml:space="preserve"> </w:t>
      </w:r>
      <w:r w:rsidRPr="00446611">
        <w:rPr>
          <w:color w:val="000000"/>
          <w:sz w:val="24"/>
          <w:szCs w:val="24"/>
          <w:highlight w:val="cyan"/>
        </w:rPr>
        <w:t>деятел</w:t>
      </w:r>
      <w:r w:rsidRPr="00446611">
        <w:rPr>
          <w:color w:val="000000"/>
          <w:spacing w:val="-4"/>
          <w:sz w:val="24"/>
          <w:szCs w:val="24"/>
          <w:highlight w:val="cyan"/>
        </w:rPr>
        <w:t>ь</w:t>
      </w:r>
      <w:r w:rsidRPr="00446611">
        <w:rPr>
          <w:color w:val="000000"/>
          <w:sz w:val="24"/>
          <w:szCs w:val="24"/>
          <w:highlight w:val="cyan"/>
        </w:rPr>
        <w:t>нос</w:t>
      </w:r>
      <w:r w:rsidRPr="00446611">
        <w:rPr>
          <w:color w:val="000000"/>
          <w:spacing w:val="-1"/>
          <w:sz w:val="24"/>
          <w:szCs w:val="24"/>
          <w:highlight w:val="cyan"/>
        </w:rPr>
        <w:t>т</w:t>
      </w:r>
      <w:r w:rsidRPr="00446611">
        <w:rPr>
          <w:color w:val="000000"/>
          <w:sz w:val="24"/>
          <w:szCs w:val="24"/>
          <w:highlight w:val="cyan"/>
        </w:rPr>
        <w:t>и</w:t>
      </w:r>
      <w:r w:rsidRPr="00446611">
        <w:rPr>
          <w:color w:val="000000"/>
          <w:spacing w:val="97"/>
          <w:sz w:val="24"/>
          <w:szCs w:val="24"/>
          <w:highlight w:val="cyan"/>
        </w:rPr>
        <w:t xml:space="preserve"> </w:t>
      </w:r>
      <w:r w:rsidRPr="00446611">
        <w:rPr>
          <w:color w:val="000000"/>
          <w:sz w:val="24"/>
          <w:szCs w:val="24"/>
          <w:highlight w:val="cyan"/>
        </w:rPr>
        <w:t>об</w:t>
      </w:r>
      <w:r w:rsidRPr="00446611">
        <w:rPr>
          <w:color w:val="000000"/>
          <w:spacing w:val="-3"/>
          <w:sz w:val="24"/>
          <w:szCs w:val="24"/>
          <w:highlight w:val="cyan"/>
        </w:rPr>
        <w:t>у</w:t>
      </w:r>
      <w:r w:rsidRPr="00446611">
        <w:rPr>
          <w:color w:val="000000"/>
          <w:sz w:val="24"/>
          <w:szCs w:val="24"/>
          <w:highlight w:val="cyan"/>
        </w:rPr>
        <w:t>чающих</w:t>
      </w:r>
      <w:r w:rsidRPr="00446611">
        <w:rPr>
          <w:color w:val="000000"/>
          <w:spacing w:val="-1"/>
          <w:sz w:val="24"/>
          <w:szCs w:val="24"/>
          <w:highlight w:val="cyan"/>
        </w:rPr>
        <w:t>с</w:t>
      </w:r>
      <w:r w:rsidRPr="00446611">
        <w:rPr>
          <w:color w:val="000000"/>
          <w:sz w:val="24"/>
          <w:szCs w:val="24"/>
          <w:highlight w:val="cyan"/>
        </w:rPr>
        <w:t>я</w:t>
      </w:r>
      <w:r w:rsidRPr="00446611">
        <w:rPr>
          <w:color w:val="000000"/>
          <w:spacing w:val="97"/>
          <w:sz w:val="24"/>
          <w:szCs w:val="24"/>
          <w:highlight w:val="cyan"/>
        </w:rPr>
        <w:t xml:space="preserve"> </w:t>
      </w:r>
      <w:r w:rsidRPr="00446611">
        <w:rPr>
          <w:color w:val="000000"/>
          <w:sz w:val="24"/>
          <w:szCs w:val="24"/>
          <w:highlight w:val="cyan"/>
        </w:rPr>
        <w:t>в</w:t>
      </w:r>
      <w:r w:rsidRPr="00446611">
        <w:rPr>
          <w:color w:val="000000"/>
          <w:spacing w:val="97"/>
          <w:sz w:val="24"/>
          <w:szCs w:val="24"/>
          <w:highlight w:val="cyan"/>
        </w:rPr>
        <w:t xml:space="preserve"> </w:t>
      </w:r>
      <w:r w:rsidRPr="00446611">
        <w:rPr>
          <w:color w:val="000000"/>
          <w:spacing w:val="1"/>
          <w:sz w:val="24"/>
          <w:szCs w:val="24"/>
          <w:highlight w:val="cyan"/>
        </w:rPr>
        <w:t>и</w:t>
      </w:r>
      <w:r w:rsidRPr="00446611">
        <w:rPr>
          <w:color w:val="000000"/>
          <w:sz w:val="24"/>
          <w:szCs w:val="24"/>
          <w:highlight w:val="cyan"/>
        </w:rPr>
        <w:t>нформ</w:t>
      </w:r>
      <w:r w:rsidRPr="00446611">
        <w:rPr>
          <w:color w:val="000000"/>
          <w:spacing w:val="-1"/>
          <w:sz w:val="24"/>
          <w:szCs w:val="24"/>
          <w:highlight w:val="cyan"/>
        </w:rPr>
        <w:t>ац</w:t>
      </w:r>
      <w:r w:rsidRPr="00446611">
        <w:rPr>
          <w:color w:val="000000"/>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pacing w:val="8"/>
          <w:sz w:val="24"/>
          <w:szCs w:val="24"/>
          <w:highlight w:val="cyan"/>
        </w:rPr>
        <w:t>о</w:t>
      </w:r>
      <w:r w:rsidRPr="00446611">
        <w:rPr>
          <w:color w:val="000000"/>
          <w:sz w:val="24"/>
          <w:szCs w:val="24"/>
          <w:highlight w:val="cyan"/>
        </w:rPr>
        <w:t>-о</w:t>
      </w:r>
      <w:r w:rsidRPr="00446611">
        <w:rPr>
          <w:color w:val="000000"/>
          <w:spacing w:val="-1"/>
          <w:sz w:val="24"/>
          <w:szCs w:val="24"/>
          <w:highlight w:val="cyan"/>
        </w:rPr>
        <w:t>б</w:t>
      </w:r>
      <w:r w:rsidRPr="00446611">
        <w:rPr>
          <w:color w:val="000000"/>
          <w:sz w:val="24"/>
          <w:szCs w:val="24"/>
          <w:highlight w:val="cyan"/>
        </w:rPr>
        <w:t>ра</w:t>
      </w:r>
      <w:r w:rsidRPr="00446611">
        <w:rPr>
          <w:color w:val="000000"/>
          <w:spacing w:val="-2"/>
          <w:sz w:val="24"/>
          <w:szCs w:val="24"/>
          <w:highlight w:val="cyan"/>
        </w:rPr>
        <w:t>з</w:t>
      </w:r>
      <w:r w:rsidRPr="00446611">
        <w:rPr>
          <w:color w:val="000000"/>
          <w:sz w:val="24"/>
          <w:szCs w:val="24"/>
          <w:highlight w:val="cyan"/>
        </w:rPr>
        <w:t>овате</w:t>
      </w:r>
      <w:r w:rsidRPr="00446611">
        <w:rPr>
          <w:color w:val="000000"/>
          <w:spacing w:val="-1"/>
          <w:sz w:val="24"/>
          <w:szCs w:val="24"/>
          <w:highlight w:val="cyan"/>
        </w:rPr>
        <w:t>л</w:t>
      </w:r>
      <w:r w:rsidRPr="00446611">
        <w:rPr>
          <w:color w:val="000000"/>
          <w:sz w:val="24"/>
          <w:szCs w:val="24"/>
          <w:highlight w:val="cyan"/>
        </w:rPr>
        <w:t>ь</w:t>
      </w:r>
      <w:r w:rsidRPr="00446611">
        <w:rPr>
          <w:color w:val="000000"/>
          <w:spacing w:val="-2"/>
          <w:sz w:val="24"/>
          <w:szCs w:val="24"/>
          <w:highlight w:val="cyan"/>
        </w:rPr>
        <w:t>н</w:t>
      </w:r>
      <w:r w:rsidRPr="00446611">
        <w:rPr>
          <w:color w:val="000000"/>
          <w:spacing w:val="-1"/>
          <w:sz w:val="24"/>
          <w:szCs w:val="24"/>
          <w:highlight w:val="cyan"/>
        </w:rPr>
        <w:t>о</w:t>
      </w:r>
      <w:r w:rsidRPr="00446611">
        <w:rPr>
          <w:color w:val="000000"/>
          <w:sz w:val="24"/>
          <w:szCs w:val="24"/>
          <w:highlight w:val="cyan"/>
        </w:rPr>
        <w:t>й с</w:t>
      </w:r>
      <w:r w:rsidRPr="00446611">
        <w:rPr>
          <w:color w:val="000000"/>
          <w:spacing w:val="1"/>
          <w:sz w:val="24"/>
          <w:szCs w:val="24"/>
          <w:highlight w:val="cyan"/>
        </w:rPr>
        <w:t>р</w:t>
      </w:r>
      <w:r w:rsidRPr="00446611">
        <w:rPr>
          <w:color w:val="000000"/>
          <w:spacing w:val="-2"/>
          <w:sz w:val="24"/>
          <w:szCs w:val="24"/>
          <w:highlight w:val="cyan"/>
        </w:rPr>
        <w:t>е</w:t>
      </w:r>
      <w:r w:rsidRPr="00446611">
        <w:rPr>
          <w:color w:val="000000"/>
          <w:sz w:val="24"/>
          <w:szCs w:val="24"/>
          <w:highlight w:val="cyan"/>
        </w:rPr>
        <w:t>де орг</w:t>
      </w:r>
      <w:r w:rsidRPr="00446611">
        <w:rPr>
          <w:color w:val="000000"/>
          <w:spacing w:val="-1"/>
          <w:sz w:val="24"/>
          <w:szCs w:val="24"/>
          <w:highlight w:val="cyan"/>
        </w:rPr>
        <w:t>а</w:t>
      </w:r>
      <w:r w:rsidRPr="00446611">
        <w:rPr>
          <w:color w:val="000000"/>
          <w:spacing w:val="-2"/>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ии,</w:t>
      </w:r>
      <w:r w:rsidRPr="00446611">
        <w:rPr>
          <w:color w:val="000000"/>
          <w:spacing w:val="-2"/>
          <w:sz w:val="24"/>
          <w:szCs w:val="24"/>
          <w:highlight w:val="cyan"/>
        </w:rPr>
        <w:t xml:space="preserve"> </w:t>
      </w:r>
      <w:r w:rsidRPr="00446611">
        <w:rPr>
          <w:color w:val="000000"/>
          <w:sz w:val="24"/>
          <w:szCs w:val="24"/>
          <w:highlight w:val="cyan"/>
        </w:rPr>
        <w:t>ос</w:t>
      </w:r>
      <w:r w:rsidRPr="00446611">
        <w:rPr>
          <w:color w:val="000000"/>
          <w:spacing w:val="-3"/>
          <w:sz w:val="24"/>
          <w:szCs w:val="24"/>
          <w:highlight w:val="cyan"/>
        </w:rPr>
        <w:t>у</w:t>
      </w:r>
      <w:r w:rsidRPr="00446611">
        <w:rPr>
          <w:color w:val="000000"/>
          <w:sz w:val="24"/>
          <w:szCs w:val="24"/>
          <w:highlight w:val="cyan"/>
        </w:rPr>
        <w:t>ществ</w:t>
      </w:r>
      <w:r w:rsidRPr="00446611">
        <w:rPr>
          <w:color w:val="000000"/>
          <w:spacing w:val="-1"/>
          <w:sz w:val="24"/>
          <w:szCs w:val="24"/>
          <w:highlight w:val="cyan"/>
        </w:rPr>
        <w:t>л</w:t>
      </w:r>
      <w:r w:rsidRPr="00446611">
        <w:rPr>
          <w:color w:val="000000"/>
          <w:sz w:val="24"/>
          <w:szCs w:val="24"/>
          <w:highlight w:val="cyan"/>
        </w:rPr>
        <w:t xml:space="preserve">яющей </w:t>
      </w:r>
      <w:r w:rsidRPr="00446611">
        <w:rPr>
          <w:color w:val="000000"/>
          <w:spacing w:val="-2"/>
          <w:sz w:val="24"/>
          <w:szCs w:val="24"/>
          <w:highlight w:val="cyan"/>
        </w:rPr>
        <w:t>о</w:t>
      </w:r>
      <w:r w:rsidRPr="00446611">
        <w:rPr>
          <w:color w:val="000000"/>
          <w:spacing w:val="-1"/>
          <w:sz w:val="24"/>
          <w:szCs w:val="24"/>
          <w:highlight w:val="cyan"/>
        </w:rPr>
        <w:t>б</w:t>
      </w:r>
      <w:r w:rsidRPr="00446611">
        <w:rPr>
          <w:color w:val="000000"/>
          <w:sz w:val="24"/>
          <w:szCs w:val="24"/>
          <w:highlight w:val="cyan"/>
        </w:rPr>
        <w:t>разо</w:t>
      </w:r>
      <w:r w:rsidRPr="00446611">
        <w:rPr>
          <w:color w:val="000000"/>
          <w:spacing w:val="-1"/>
          <w:sz w:val="24"/>
          <w:szCs w:val="24"/>
          <w:highlight w:val="cyan"/>
        </w:rPr>
        <w:t>в</w:t>
      </w:r>
      <w:r w:rsidRPr="00446611">
        <w:rPr>
          <w:color w:val="000000"/>
          <w:sz w:val="24"/>
          <w:szCs w:val="24"/>
          <w:highlight w:val="cyan"/>
        </w:rPr>
        <w:t>ате</w:t>
      </w:r>
      <w:r w:rsidRPr="00446611">
        <w:rPr>
          <w:color w:val="000000"/>
          <w:spacing w:val="-1"/>
          <w:sz w:val="24"/>
          <w:szCs w:val="24"/>
          <w:highlight w:val="cyan"/>
        </w:rPr>
        <w:t>ль</w:t>
      </w:r>
      <w:r w:rsidRPr="00446611">
        <w:rPr>
          <w:color w:val="000000"/>
          <w:sz w:val="24"/>
          <w:szCs w:val="24"/>
          <w:highlight w:val="cyan"/>
        </w:rPr>
        <w:t>н</w:t>
      </w:r>
      <w:r w:rsidRPr="00446611">
        <w:rPr>
          <w:color w:val="000000"/>
          <w:spacing w:val="-3"/>
          <w:sz w:val="24"/>
          <w:szCs w:val="24"/>
          <w:highlight w:val="cyan"/>
        </w:rPr>
        <w:t>у</w:t>
      </w:r>
      <w:r w:rsidRPr="00446611">
        <w:rPr>
          <w:color w:val="000000"/>
          <w:sz w:val="24"/>
          <w:szCs w:val="24"/>
          <w:highlight w:val="cyan"/>
        </w:rPr>
        <w:t>ю</w:t>
      </w:r>
      <w:r w:rsidRPr="00446611">
        <w:rPr>
          <w:color w:val="000000"/>
          <w:spacing w:val="2"/>
          <w:sz w:val="24"/>
          <w:szCs w:val="24"/>
          <w:highlight w:val="cyan"/>
        </w:rPr>
        <w:t xml:space="preserve"> </w:t>
      </w:r>
      <w:r w:rsidRPr="00446611">
        <w:rPr>
          <w:color w:val="000000"/>
          <w:sz w:val="24"/>
          <w:szCs w:val="24"/>
          <w:highlight w:val="cyan"/>
        </w:rPr>
        <w:t>деятельност</w:t>
      </w:r>
      <w:r w:rsidRPr="00446611">
        <w:rPr>
          <w:color w:val="000000"/>
          <w:spacing w:val="-1"/>
          <w:sz w:val="24"/>
          <w:szCs w:val="24"/>
          <w:highlight w:val="cyan"/>
        </w:rPr>
        <w:t>ь</w:t>
      </w:r>
      <w:r w:rsidRPr="00446611">
        <w:rPr>
          <w:color w:val="000000"/>
          <w:sz w:val="24"/>
          <w:szCs w:val="24"/>
          <w:highlight w:val="cyan"/>
        </w:rPr>
        <w:t>;</w:t>
      </w:r>
    </w:p>
    <w:p w:rsidR="000155D5" w:rsidRPr="00446611" w:rsidRDefault="000155D5" w:rsidP="000155D5">
      <w:pPr>
        <w:tabs>
          <w:tab w:val="left" w:pos="1950"/>
          <w:tab w:val="left" w:pos="3044"/>
          <w:tab w:val="left" w:pos="3509"/>
          <w:tab w:val="left" w:pos="4798"/>
          <w:tab w:val="left" w:pos="5327"/>
          <w:tab w:val="left" w:pos="6081"/>
          <w:tab w:val="left" w:pos="6491"/>
          <w:tab w:val="left" w:pos="7628"/>
          <w:tab w:val="left" w:pos="8093"/>
          <w:tab w:val="left" w:pos="8715"/>
        </w:tabs>
        <w:ind w:left="1" w:right="-15" w:firstLine="453"/>
        <w:jc w:val="both"/>
        <w:rPr>
          <w:color w:val="000000"/>
          <w:sz w:val="24"/>
          <w:szCs w:val="24"/>
          <w:highlight w:val="cyan"/>
        </w:rPr>
      </w:pPr>
      <w:r w:rsidRPr="00446611">
        <w:rPr>
          <w:color w:val="000000"/>
          <w:sz w:val="24"/>
          <w:szCs w:val="24"/>
          <w:highlight w:val="cyan"/>
        </w:rPr>
        <w:t>— про</w:t>
      </w:r>
      <w:r w:rsidRPr="00446611">
        <w:rPr>
          <w:color w:val="000000"/>
          <w:spacing w:val="-2"/>
          <w:sz w:val="24"/>
          <w:szCs w:val="24"/>
          <w:highlight w:val="cyan"/>
        </w:rPr>
        <w:t>е</w:t>
      </w:r>
      <w:r w:rsidRPr="00446611">
        <w:rPr>
          <w:color w:val="000000"/>
          <w:sz w:val="24"/>
          <w:szCs w:val="24"/>
          <w:highlight w:val="cyan"/>
        </w:rPr>
        <w:t>кт</w:t>
      </w:r>
      <w:r w:rsidRPr="00446611">
        <w:rPr>
          <w:color w:val="000000"/>
          <w:spacing w:val="-1"/>
          <w:sz w:val="24"/>
          <w:szCs w:val="24"/>
          <w:highlight w:val="cyan"/>
        </w:rPr>
        <w:t>и</w:t>
      </w:r>
      <w:r w:rsidRPr="00446611">
        <w:rPr>
          <w:color w:val="000000"/>
          <w:sz w:val="24"/>
          <w:szCs w:val="24"/>
          <w:highlight w:val="cyan"/>
        </w:rPr>
        <w:t>ро</w:t>
      </w:r>
      <w:r w:rsidRPr="00446611">
        <w:rPr>
          <w:color w:val="000000"/>
          <w:spacing w:val="-1"/>
          <w:sz w:val="24"/>
          <w:szCs w:val="24"/>
          <w:highlight w:val="cyan"/>
        </w:rPr>
        <w:t>в</w:t>
      </w:r>
      <w:r w:rsidRPr="00446611">
        <w:rPr>
          <w:color w:val="000000"/>
          <w:sz w:val="24"/>
          <w:szCs w:val="24"/>
          <w:highlight w:val="cyan"/>
        </w:rPr>
        <w:t>а</w:t>
      </w:r>
      <w:r w:rsidRPr="00446611">
        <w:rPr>
          <w:color w:val="000000"/>
          <w:spacing w:val="-2"/>
          <w:sz w:val="24"/>
          <w:szCs w:val="24"/>
          <w:highlight w:val="cyan"/>
        </w:rPr>
        <w:t>н</w:t>
      </w:r>
      <w:r w:rsidRPr="00446611">
        <w:rPr>
          <w:color w:val="000000"/>
          <w:sz w:val="24"/>
          <w:szCs w:val="24"/>
          <w:highlight w:val="cyan"/>
        </w:rPr>
        <w:t>ия</w:t>
      </w:r>
      <w:r w:rsidRPr="00446611">
        <w:rPr>
          <w:color w:val="000000"/>
          <w:sz w:val="24"/>
          <w:szCs w:val="24"/>
          <w:highlight w:val="cyan"/>
        </w:rPr>
        <w:tab/>
        <w:t>и</w:t>
      </w:r>
      <w:r w:rsidRPr="00446611">
        <w:rPr>
          <w:color w:val="000000"/>
          <w:sz w:val="24"/>
          <w:szCs w:val="24"/>
          <w:highlight w:val="cyan"/>
        </w:rPr>
        <w:tab/>
        <w:t>о</w:t>
      </w:r>
      <w:r w:rsidRPr="00446611">
        <w:rPr>
          <w:color w:val="000000"/>
          <w:spacing w:val="1"/>
          <w:sz w:val="24"/>
          <w:szCs w:val="24"/>
          <w:highlight w:val="cyan"/>
        </w:rPr>
        <w:t>р</w:t>
      </w:r>
      <w:r w:rsidRPr="00446611">
        <w:rPr>
          <w:color w:val="000000"/>
          <w:spacing w:val="-1"/>
          <w:sz w:val="24"/>
          <w:szCs w:val="24"/>
          <w:highlight w:val="cyan"/>
        </w:rPr>
        <w:t>г</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2"/>
          <w:sz w:val="24"/>
          <w:szCs w:val="24"/>
          <w:highlight w:val="cyan"/>
        </w:rPr>
        <w:t>ц</w:t>
      </w:r>
      <w:r w:rsidRPr="00446611">
        <w:rPr>
          <w:color w:val="000000"/>
          <w:sz w:val="24"/>
          <w:szCs w:val="24"/>
          <w:highlight w:val="cyan"/>
        </w:rPr>
        <w:t xml:space="preserve">ии </w:t>
      </w:r>
      <w:r w:rsidRPr="00446611">
        <w:rPr>
          <w:color w:val="000000"/>
          <w:sz w:val="24"/>
          <w:szCs w:val="24"/>
          <w:highlight w:val="cyan"/>
        </w:rPr>
        <w:tab/>
        <w:t>и</w:t>
      </w:r>
      <w:r w:rsidRPr="00446611">
        <w:rPr>
          <w:color w:val="000000"/>
          <w:spacing w:val="1"/>
          <w:sz w:val="24"/>
          <w:szCs w:val="24"/>
          <w:highlight w:val="cyan"/>
        </w:rPr>
        <w:t>н</w:t>
      </w:r>
      <w:r w:rsidRPr="00446611">
        <w:rPr>
          <w:color w:val="000000"/>
          <w:spacing w:val="-1"/>
          <w:sz w:val="24"/>
          <w:szCs w:val="24"/>
          <w:highlight w:val="cyan"/>
        </w:rPr>
        <w:t>д</w:t>
      </w:r>
      <w:r w:rsidRPr="00446611">
        <w:rPr>
          <w:color w:val="000000"/>
          <w:sz w:val="24"/>
          <w:szCs w:val="24"/>
          <w:highlight w:val="cyan"/>
        </w:rPr>
        <w:t>ив</w:t>
      </w:r>
      <w:r w:rsidRPr="00446611">
        <w:rPr>
          <w:color w:val="000000"/>
          <w:spacing w:val="-1"/>
          <w:sz w:val="24"/>
          <w:szCs w:val="24"/>
          <w:highlight w:val="cyan"/>
        </w:rPr>
        <w:t>и</w:t>
      </w:r>
      <w:r w:rsidRPr="00446611">
        <w:rPr>
          <w:color w:val="000000"/>
          <w:sz w:val="24"/>
          <w:szCs w:val="24"/>
          <w:highlight w:val="cyan"/>
        </w:rPr>
        <w:t>д</w:t>
      </w:r>
      <w:r w:rsidRPr="00446611">
        <w:rPr>
          <w:color w:val="000000"/>
          <w:spacing w:val="-3"/>
          <w:sz w:val="24"/>
          <w:szCs w:val="24"/>
          <w:highlight w:val="cyan"/>
        </w:rPr>
        <w:t>у</w:t>
      </w:r>
      <w:r w:rsidRPr="00446611">
        <w:rPr>
          <w:color w:val="000000"/>
          <w:sz w:val="24"/>
          <w:szCs w:val="24"/>
          <w:highlight w:val="cyan"/>
        </w:rPr>
        <w:t>ал</w:t>
      </w:r>
      <w:r w:rsidRPr="00446611">
        <w:rPr>
          <w:color w:val="000000"/>
          <w:spacing w:val="-2"/>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й и г</w:t>
      </w:r>
      <w:r w:rsidRPr="00446611">
        <w:rPr>
          <w:color w:val="000000"/>
          <w:spacing w:val="1"/>
          <w:sz w:val="24"/>
          <w:szCs w:val="24"/>
          <w:highlight w:val="cyan"/>
        </w:rPr>
        <w:t>р</w:t>
      </w:r>
      <w:r w:rsidRPr="00446611">
        <w:rPr>
          <w:color w:val="000000"/>
          <w:spacing w:val="-3"/>
          <w:sz w:val="24"/>
          <w:szCs w:val="24"/>
          <w:highlight w:val="cyan"/>
        </w:rPr>
        <w:t>у</w:t>
      </w:r>
      <w:r w:rsidRPr="00446611">
        <w:rPr>
          <w:color w:val="000000"/>
          <w:sz w:val="24"/>
          <w:szCs w:val="24"/>
          <w:highlight w:val="cyan"/>
        </w:rPr>
        <w:t>пп</w:t>
      </w:r>
      <w:r w:rsidRPr="00446611">
        <w:rPr>
          <w:color w:val="000000"/>
          <w:spacing w:val="1"/>
          <w:sz w:val="24"/>
          <w:szCs w:val="24"/>
          <w:highlight w:val="cyan"/>
        </w:rPr>
        <w:t>о</w:t>
      </w:r>
      <w:r w:rsidRPr="00446611">
        <w:rPr>
          <w:color w:val="000000"/>
          <w:spacing w:val="-2"/>
          <w:sz w:val="24"/>
          <w:szCs w:val="24"/>
          <w:highlight w:val="cyan"/>
        </w:rPr>
        <w:t>в</w:t>
      </w:r>
      <w:r w:rsidRPr="00446611">
        <w:rPr>
          <w:color w:val="000000"/>
          <w:spacing w:val="-1"/>
          <w:sz w:val="24"/>
          <w:szCs w:val="24"/>
          <w:highlight w:val="cyan"/>
        </w:rPr>
        <w:t>о</w:t>
      </w:r>
      <w:r w:rsidRPr="00446611">
        <w:rPr>
          <w:color w:val="000000"/>
          <w:sz w:val="24"/>
          <w:szCs w:val="24"/>
          <w:highlight w:val="cyan"/>
        </w:rPr>
        <w:t>й деятел</w:t>
      </w:r>
      <w:r w:rsidRPr="00446611">
        <w:rPr>
          <w:color w:val="000000"/>
          <w:spacing w:val="-3"/>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с</w:t>
      </w:r>
      <w:r w:rsidRPr="00446611">
        <w:rPr>
          <w:color w:val="000000"/>
          <w:spacing w:val="-2"/>
          <w:sz w:val="24"/>
          <w:szCs w:val="24"/>
          <w:highlight w:val="cyan"/>
        </w:rPr>
        <w:t>т</w:t>
      </w:r>
      <w:r w:rsidRPr="00446611">
        <w:rPr>
          <w:color w:val="000000"/>
          <w:sz w:val="24"/>
          <w:szCs w:val="24"/>
          <w:highlight w:val="cyan"/>
        </w:rPr>
        <w:t>и, о</w:t>
      </w:r>
      <w:r w:rsidRPr="00446611">
        <w:rPr>
          <w:color w:val="000000"/>
          <w:spacing w:val="1"/>
          <w:sz w:val="24"/>
          <w:szCs w:val="24"/>
          <w:highlight w:val="cyan"/>
        </w:rPr>
        <w:t>р</w:t>
      </w:r>
      <w:r w:rsidRPr="00446611">
        <w:rPr>
          <w:color w:val="000000"/>
          <w:spacing w:val="-1"/>
          <w:sz w:val="24"/>
          <w:szCs w:val="24"/>
          <w:highlight w:val="cyan"/>
        </w:rPr>
        <w:t>г</w:t>
      </w:r>
      <w:r w:rsidRPr="00446611">
        <w:rPr>
          <w:color w:val="000000"/>
          <w:sz w:val="24"/>
          <w:szCs w:val="24"/>
          <w:highlight w:val="cyan"/>
        </w:rPr>
        <w:t>аниз</w:t>
      </w:r>
      <w:r w:rsidRPr="00446611">
        <w:rPr>
          <w:color w:val="000000"/>
          <w:spacing w:val="-1"/>
          <w:sz w:val="24"/>
          <w:szCs w:val="24"/>
          <w:highlight w:val="cyan"/>
        </w:rPr>
        <w:t>а</w:t>
      </w:r>
      <w:r w:rsidRPr="00446611">
        <w:rPr>
          <w:color w:val="000000"/>
          <w:spacing w:val="-2"/>
          <w:sz w:val="24"/>
          <w:szCs w:val="24"/>
          <w:highlight w:val="cyan"/>
        </w:rPr>
        <w:t>ц</w:t>
      </w:r>
      <w:r w:rsidRPr="00446611">
        <w:rPr>
          <w:color w:val="000000"/>
          <w:sz w:val="24"/>
          <w:szCs w:val="24"/>
          <w:highlight w:val="cyan"/>
        </w:rPr>
        <w:t xml:space="preserve">ии    </w:t>
      </w:r>
      <w:r w:rsidRPr="00446611">
        <w:rPr>
          <w:color w:val="000000"/>
          <w:spacing w:val="-66"/>
          <w:sz w:val="24"/>
          <w:szCs w:val="24"/>
          <w:highlight w:val="cyan"/>
        </w:rPr>
        <w:t xml:space="preserve"> </w:t>
      </w:r>
      <w:r w:rsidRPr="00446611">
        <w:rPr>
          <w:color w:val="000000"/>
          <w:sz w:val="24"/>
          <w:szCs w:val="24"/>
          <w:highlight w:val="cyan"/>
        </w:rPr>
        <w:t>свое</w:t>
      </w:r>
      <w:r w:rsidRPr="00446611">
        <w:rPr>
          <w:color w:val="000000"/>
          <w:spacing w:val="-1"/>
          <w:sz w:val="24"/>
          <w:szCs w:val="24"/>
          <w:highlight w:val="cyan"/>
        </w:rPr>
        <w:t>г</w:t>
      </w:r>
      <w:r w:rsidRPr="00446611">
        <w:rPr>
          <w:color w:val="000000"/>
          <w:sz w:val="24"/>
          <w:szCs w:val="24"/>
          <w:highlight w:val="cyan"/>
        </w:rPr>
        <w:t>о врем</w:t>
      </w:r>
      <w:r w:rsidRPr="00446611">
        <w:rPr>
          <w:color w:val="000000"/>
          <w:spacing w:val="-1"/>
          <w:sz w:val="24"/>
          <w:szCs w:val="24"/>
          <w:highlight w:val="cyan"/>
        </w:rPr>
        <w:t>е</w:t>
      </w:r>
      <w:r w:rsidRPr="00446611">
        <w:rPr>
          <w:color w:val="000000"/>
          <w:sz w:val="24"/>
          <w:szCs w:val="24"/>
          <w:highlight w:val="cyan"/>
        </w:rPr>
        <w:t xml:space="preserve">ни с </w:t>
      </w:r>
      <w:r w:rsidRPr="00446611">
        <w:rPr>
          <w:color w:val="000000"/>
          <w:spacing w:val="-1"/>
          <w:sz w:val="24"/>
          <w:szCs w:val="24"/>
          <w:highlight w:val="cyan"/>
        </w:rPr>
        <w:t>и</w:t>
      </w:r>
      <w:r w:rsidRPr="00446611">
        <w:rPr>
          <w:color w:val="000000"/>
          <w:sz w:val="24"/>
          <w:szCs w:val="24"/>
          <w:highlight w:val="cyan"/>
        </w:rPr>
        <w:t>с</w:t>
      </w:r>
      <w:r w:rsidRPr="00446611">
        <w:rPr>
          <w:color w:val="000000"/>
          <w:spacing w:val="-1"/>
          <w:sz w:val="24"/>
          <w:szCs w:val="24"/>
          <w:highlight w:val="cyan"/>
        </w:rPr>
        <w:t>п</w:t>
      </w:r>
      <w:r w:rsidRPr="00446611">
        <w:rPr>
          <w:color w:val="000000"/>
          <w:sz w:val="24"/>
          <w:szCs w:val="24"/>
          <w:highlight w:val="cyan"/>
        </w:rPr>
        <w:t>о</w:t>
      </w:r>
      <w:r w:rsidRPr="00446611">
        <w:rPr>
          <w:color w:val="000000"/>
          <w:spacing w:val="-3"/>
          <w:sz w:val="24"/>
          <w:szCs w:val="24"/>
          <w:highlight w:val="cyan"/>
        </w:rPr>
        <w:t>л</w:t>
      </w:r>
      <w:r w:rsidRPr="00446611">
        <w:rPr>
          <w:color w:val="000000"/>
          <w:spacing w:val="-1"/>
          <w:sz w:val="24"/>
          <w:szCs w:val="24"/>
          <w:highlight w:val="cyan"/>
        </w:rPr>
        <w:t>ь</w:t>
      </w:r>
      <w:r w:rsidRPr="00446611">
        <w:rPr>
          <w:color w:val="000000"/>
          <w:sz w:val="24"/>
          <w:szCs w:val="24"/>
          <w:highlight w:val="cyan"/>
        </w:rPr>
        <w:t>зова</w:t>
      </w:r>
      <w:r w:rsidRPr="00446611">
        <w:rPr>
          <w:color w:val="000000"/>
          <w:spacing w:val="-1"/>
          <w:sz w:val="24"/>
          <w:szCs w:val="24"/>
          <w:highlight w:val="cyan"/>
        </w:rPr>
        <w:t>н</w:t>
      </w:r>
      <w:r w:rsidRPr="00446611">
        <w:rPr>
          <w:color w:val="000000"/>
          <w:sz w:val="24"/>
          <w:szCs w:val="24"/>
          <w:highlight w:val="cyan"/>
        </w:rPr>
        <w:t xml:space="preserve">ием </w:t>
      </w:r>
      <w:r w:rsidRPr="00446611">
        <w:rPr>
          <w:color w:val="000000"/>
          <w:spacing w:val="-1"/>
          <w:sz w:val="24"/>
          <w:szCs w:val="24"/>
          <w:highlight w:val="cyan"/>
        </w:rPr>
        <w:t>И</w:t>
      </w:r>
      <w:r w:rsidRPr="00446611">
        <w:rPr>
          <w:color w:val="000000"/>
          <w:sz w:val="24"/>
          <w:szCs w:val="24"/>
          <w:highlight w:val="cyan"/>
        </w:rPr>
        <w:t>К</w:t>
      </w:r>
      <w:r w:rsidRPr="00446611">
        <w:rPr>
          <w:color w:val="000000"/>
          <w:spacing w:val="-3"/>
          <w:sz w:val="24"/>
          <w:szCs w:val="24"/>
          <w:highlight w:val="cyan"/>
        </w:rPr>
        <w:t>Т</w:t>
      </w:r>
      <w:r w:rsidRPr="00446611">
        <w:rPr>
          <w:color w:val="000000"/>
          <w:sz w:val="24"/>
          <w:szCs w:val="24"/>
          <w:highlight w:val="cyan"/>
        </w:rPr>
        <w:t>; пла</w:t>
      </w:r>
      <w:r w:rsidRPr="00446611">
        <w:rPr>
          <w:color w:val="000000"/>
          <w:spacing w:val="-1"/>
          <w:sz w:val="24"/>
          <w:szCs w:val="24"/>
          <w:highlight w:val="cyan"/>
        </w:rPr>
        <w:t>н</w:t>
      </w:r>
      <w:r w:rsidRPr="00446611">
        <w:rPr>
          <w:color w:val="000000"/>
          <w:sz w:val="24"/>
          <w:szCs w:val="24"/>
          <w:highlight w:val="cyan"/>
        </w:rPr>
        <w:t>и</w:t>
      </w:r>
      <w:r w:rsidRPr="00446611">
        <w:rPr>
          <w:color w:val="000000"/>
          <w:spacing w:val="-1"/>
          <w:sz w:val="24"/>
          <w:szCs w:val="24"/>
          <w:highlight w:val="cyan"/>
        </w:rPr>
        <w:t>р</w:t>
      </w:r>
      <w:r w:rsidRPr="00446611">
        <w:rPr>
          <w:color w:val="000000"/>
          <w:sz w:val="24"/>
          <w:szCs w:val="24"/>
          <w:highlight w:val="cyan"/>
        </w:rPr>
        <w:t>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2"/>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чебной</w:t>
      </w:r>
      <w:r w:rsidRPr="00446611">
        <w:rPr>
          <w:color w:val="000000"/>
          <w:spacing w:val="-2"/>
          <w:sz w:val="24"/>
          <w:szCs w:val="24"/>
          <w:highlight w:val="cyan"/>
        </w:rPr>
        <w:t xml:space="preserve"> </w:t>
      </w:r>
      <w:r w:rsidRPr="00446611">
        <w:rPr>
          <w:color w:val="000000"/>
          <w:sz w:val="24"/>
          <w:szCs w:val="24"/>
          <w:highlight w:val="cyan"/>
        </w:rPr>
        <w:t>деятель</w:t>
      </w:r>
      <w:r w:rsidRPr="00446611">
        <w:rPr>
          <w:color w:val="000000"/>
          <w:spacing w:val="-2"/>
          <w:sz w:val="24"/>
          <w:szCs w:val="24"/>
          <w:highlight w:val="cyan"/>
        </w:rPr>
        <w:t>н</w:t>
      </w:r>
      <w:r w:rsidRPr="00446611">
        <w:rPr>
          <w:color w:val="000000"/>
          <w:sz w:val="24"/>
          <w:szCs w:val="24"/>
          <w:highlight w:val="cyan"/>
        </w:rPr>
        <w:t>ос</w:t>
      </w:r>
      <w:r w:rsidRPr="00446611">
        <w:rPr>
          <w:color w:val="000000"/>
          <w:spacing w:val="-1"/>
          <w:sz w:val="24"/>
          <w:szCs w:val="24"/>
          <w:highlight w:val="cyan"/>
        </w:rPr>
        <w:t>т</w:t>
      </w:r>
      <w:r w:rsidRPr="00446611">
        <w:rPr>
          <w:color w:val="000000"/>
          <w:spacing w:val="2"/>
          <w:sz w:val="24"/>
          <w:szCs w:val="24"/>
          <w:highlight w:val="cyan"/>
        </w:rPr>
        <w:t>и</w:t>
      </w:r>
      <w:r w:rsidRPr="00446611">
        <w:rPr>
          <w:color w:val="000000"/>
          <w:sz w:val="24"/>
          <w:szCs w:val="24"/>
          <w:highlight w:val="cyan"/>
        </w:rPr>
        <w:t>, ф</w:t>
      </w:r>
      <w:r w:rsidRPr="00446611">
        <w:rPr>
          <w:color w:val="000000"/>
          <w:spacing w:val="-1"/>
          <w:sz w:val="24"/>
          <w:szCs w:val="24"/>
          <w:highlight w:val="cyan"/>
        </w:rPr>
        <w:t>и</w:t>
      </w:r>
      <w:r w:rsidRPr="00446611">
        <w:rPr>
          <w:color w:val="000000"/>
          <w:sz w:val="24"/>
          <w:szCs w:val="24"/>
          <w:highlight w:val="cyan"/>
        </w:rPr>
        <w:t>кс</w:t>
      </w:r>
      <w:r w:rsidRPr="00446611">
        <w:rPr>
          <w:color w:val="000000"/>
          <w:spacing w:val="-1"/>
          <w:sz w:val="24"/>
          <w:szCs w:val="24"/>
          <w:highlight w:val="cyan"/>
        </w:rPr>
        <w:t>и</w:t>
      </w:r>
      <w:r w:rsidRPr="00446611">
        <w:rPr>
          <w:color w:val="000000"/>
          <w:sz w:val="24"/>
          <w:szCs w:val="24"/>
          <w:highlight w:val="cyan"/>
        </w:rPr>
        <w:t>ро</w:t>
      </w:r>
      <w:r w:rsidRPr="00446611">
        <w:rPr>
          <w:color w:val="000000"/>
          <w:spacing w:val="-1"/>
          <w:sz w:val="24"/>
          <w:szCs w:val="24"/>
          <w:highlight w:val="cyan"/>
        </w:rPr>
        <w:t>в</w:t>
      </w:r>
      <w:r w:rsidRPr="00446611">
        <w:rPr>
          <w:color w:val="000000"/>
          <w:sz w:val="24"/>
          <w:szCs w:val="24"/>
          <w:highlight w:val="cyan"/>
        </w:rPr>
        <w:t>а</w:t>
      </w:r>
      <w:r w:rsidRPr="00446611">
        <w:rPr>
          <w:color w:val="000000"/>
          <w:spacing w:val="-2"/>
          <w:sz w:val="24"/>
          <w:szCs w:val="24"/>
          <w:highlight w:val="cyan"/>
        </w:rPr>
        <w:t>н</w:t>
      </w:r>
      <w:r w:rsidRPr="00446611">
        <w:rPr>
          <w:color w:val="000000"/>
          <w:sz w:val="24"/>
          <w:szCs w:val="24"/>
          <w:highlight w:val="cyan"/>
        </w:rPr>
        <w:t>ия е</w:t>
      </w:r>
      <w:r w:rsidRPr="00446611">
        <w:rPr>
          <w:color w:val="000000"/>
          <w:spacing w:val="-1"/>
          <w:sz w:val="24"/>
          <w:szCs w:val="24"/>
          <w:highlight w:val="cyan"/>
        </w:rPr>
        <w:t>г</w:t>
      </w:r>
      <w:r w:rsidRPr="00446611">
        <w:rPr>
          <w:color w:val="000000"/>
          <w:sz w:val="24"/>
          <w:szCs w:val="24"/>
          <w:highlight w:val="cyan"/>
        </w:rPr>
        <w:t>о р</w:t>
      </w:r>
      <w:r w:rsidRPr="00446611">
        <w:rPr>
          <w:color w:val="000000"/>
          <w:spacing w:val="-1"/>
          <w:sz w:val="24"/>
          <w:szCs w:val="24"/>
          <w:highlight w:val="cyan"/>
        </w:rPr>
        <w:t>е</w:t>
      </w:r>
      <w:r w:rsidRPr="00446611">
        <w:rPr>
          <w:color w:val="000000"/>
          <w:sz w:val="24"/>
          <w:szCs w:val="24"/>
          <w:highlight w:val="cyan"/>
        </w:rPr>
        <w:t>ализа</w:t>
      </w:r>
      <w:r w:rsidRPr="00446611">
        <w:rPr>
          <w:color w:val="000000"/>
          <w:spacing w:val="-2"/>
          <w:sz w:val="24"/>
          <w:szCs w:val="24"/>
          <w:highlight w:val="cyan"/>
        </w:rPr>
        <w:t>ц</w:t>
      </w:r>
      <w:r w:rsidRPr="00446611">
        <w:rPr>
          <w:color w:val="000000"/>
          <w:sz w:val="24"/>
          <w:szCs w:val="24"/>
          <w:highlight w:val="cyan"/>
        </w:rPr>
        <w:t>ии</w:t>
      </w:r>
      <w:r w:rsidRPr="00446611">
        <w:rPr>
          <w:color w:val="000000"/>
          <w:spacing w:val="1"/>
          <w:sz w:val="24"/>
          <w:szCs w:val="24"/>
          <w:highlight w:val="cyan"/>
        </w:rPr>
        <w:t xml:space="preserve"> </w:t>
      </w:r>
      <w:r w:rsidRPr="00446611">
        <w:rPr>
          <w:color w:val="000000"/>
          <w:sz w:val="24"/>
          <w:szCs w:val="24"/>
          <w:highlight w:val="cyan"/>
        </w:rPr>
        <w:t>в це</w:t>
      </w:r>
      <w:r w:rsidRPr="00446611">
        <w:rPr>
          <w:color w:val="000000"/>
          <w:spacing w:val="-3"/>
          <w:sz w:val="24"/>
          <w:szCs w:val="24"/>
          <w:highlight w:val="cyan"/>
        </w:rPr>
        <w:t>л</w:t>
      </w:r>
      <w:r w:rsidRPr="00446611">
        <w:rPr>
          <w:color w:val="000000"/>
          <w:sz w:val="24"/>
          <w:szCs w:val="24"/>
          <w:highlight w:val="cyan"/>
        </w:rPr>
        <w:t>ом</w:t>
      </w:r>
      <w:r w:rsidRPr="00446611">
        <w:rPr>
          <w:color w:val="000000"/>
          <w:spacing w:val="-2"/>
          <w:sz w:val="24"/>
          <w:szCs w:val="24"/>
          <w:highlight w:val="cyan"/>
        </w:rPr>
        <w:t xml:space="preserve"> </w:t>
      </w:r>
      <w:r w:rsidRPr="00446611">
        <w:rPr>
          <w:color w:val="000000"/>
          <w:sz w:val="24"/>
          <w:szCs w:val="24"/>
          <w:highlight w:val="cyan"/>
        </w:rPr>
        <w:t>и отдел</w:t>
      </w:r>
      <w:r w:rsidRPr="00446611">
        <w:rPr>
          <w:color w:val="000000"/>
          <w:spacing w:val="-2"/>
          <w:sz w:val="24"/>
          <w:szCs w:val="24"/>
          <w:highlight w:val="cyan"/>
        </w:rPr>
        <w:t>ь</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х эта</w:t>
      </w:r>
      <w:r w:rsidRPr="00446611">
        <w:rPr>
          <w:color w:val="000000"/>
          <w:spacing w:val="-2"/>
          <w:sz w:val="24"/>
          <w:szCs w:val="24"/>
          <w:highlight w:val="cyan"/>
        </w:rPr>
        <w:t>п</w:t>
      </w:r>
      <w:r w:rsidRPr="00446611">
        <w:rPr>
          <w:color w:val="000000"/>
          <w:sz w:val="24"/>
          <w:szCs w:val="24"/>
          <w:highlight w:val="cyan"/>
        </w:rPr>
        <w:t>ов (</w:t>
      </w:r>
      <w:r w:rsidRPr="00446611">
        <w:rPr>
          <w:color w:val="000000"/>
          <w:spacing w:val="-3"/>
          <w:sz w:val="24"/>
          <w:szCs w:val="24"/>
          <w:highlight w:val="cyan"/>
        </w:rPr>
        <w:t>в</w:t>
      </w:r>
      <w:r w:rsidRPr="00446611">
        <w:rPr>
          <w:color w:val="000000"/>
          <w:sz w:val="24"/>
          <w:szCs w:val="24"/>
          <w:highlight w:val="cyan"/>
        </w:rPr>
        <w:t>ыст</w:t>
      </w:r>
      <w:r w:rsidRPr="00446611">
        <w:rPr>
          <w:color w:val="000000"/>
          <w:spacing w:val="-3"/>
          <w:sz w:val="24"/>
          <w:szCs w:val="24"/>
          <w:highlight w:val="cyan"/>
        </w:rPr>
        <w:t>у</w:t>
      </w:r>
      <w:r w:rsidRPr="00446611">
        <w:rPr>
          <w:color w:val="000000"/>
          <w:sz w:val="24"/>
          <w:szCs w:val="24"/>
          <w:highlight w:val="cyan"/>
        </w:rPr>
        <w:t>плений,</w:t>
      </w:r>
      <w:r w:rsidRPr="00446611">
        <w:rPr>
          <w:color w:val="000000"/>
          <w:spacing w:val="-1"/>
          <w:sz w:val="24"/>
          <w:szCs w:val="24"/>
          <w:highlight w:val="cyan"/>
        </w:rPr>
        <w:t xml:space="preserve"> д</w:t>
      </w:r>
      <w:r w:rsidRPr="00446611">
        <w:rPr>
          <w:color w:val="000000"/>
          <w:sz w:val="24"/>
          <w:szCs w:val="24"/>
          <w:highlight w:val="cyan"/>
        </w:rPr>
        <w:t>иск</w:t>
      </w:r>
      <w:r w:rsidRPr="00446611">
        <w:rPr>
          <w:color w:val="000000"/>
          <w:spacing w:val="-3"/>
          <w:sz w:val="24"/>
          <w:szCs w:val="24"/>
          <w:highlight w:val="cyan"/>
        </w:rPr>
        <w:t>у</w:t>
      </w:r>
      <w:r w:rsidRPr="00446611">
        <w:rPr>
          <w:color w:val="000000"/>
          <w:sz w:val="24"/>
          <w:szCs w:val="24"/>
          <w:highlight w:val="cyan"/>
        </w:rPr>
        <w:t>сси</w:t>
      </w:r>
      <w:r w:rsidRPr="00446611">
        <w:rPr>
          <w:color w:val="000000"/>
          <w:spacing w:val="1"/>
          <w:sz w:val="24"/>
          <w:szCs w:val="24"/>
          <w:highlight w:val="cyan"/>
        </w:rPr>
        <w:t>й</w:t>
      </w:r>
      <w:r w:rsidRPr="00446611">
        <w:rPr>
          <w:color w:val="000000"/>
          <w:sz w:val="24"/>
          <w:szCs w:val="24"/>
          <w:highlight w:val="cyan"/>
        </w:rPr>
        <w:t>,</w:t>
      </w:r>
      <w:r w:rsidRPr="00446611">
        <w:rPr>
          <w:color w:val="000000"/>
          <w:spacing w:val="3"/>
          <w:sz w:val="24"/>
          <w:szCs w:val="24"/>
          <w:highlight w:val="cyan"/>
        </w:rPr>
        <w:t xml:space="preserve"> </w:t>
      </w:r>
      <w:r w:rsidRPr="00446611">
        <w:rPr>
          <w:color w:val="000000"/>
          <w:sz w:val="24"/>
          <w:szCs w:val="24"/>
          <w:highlight w:val="cyan"/>
        </w:rPr>
        <w:t>эк</w:t>
      </w:r>
      <w:r w:rsidRPr="00446611">
        <w:rPr>
          <w:color w:val="000000"/>
          <w:spacing w:val="-1"/>
          <w:sz w:val="24"/>
          <w:szCs w:val="24"/>
          <w:highlight w:val="cyan"/>
        </w:rPr>
        <w:t>с</w:t>
      </w:r>
      <w:r w:rsidRPr="00446611">
        <w:rPr>
          <w:color w:val="000000"/>
          <w:sz w:val="24"/>
          <w:szCs w:val="24"/>
          <w:highlight w:val="cyan"/>
        </w:rPr>
        <w:t>п</w:t>
      </w:r>
      <w:r w:rsidRPr="00446611">
        <w:rPr>
          <w:color w:val="000000"/>
          <w:spacing w:val="-2"/>
          <w:sz w:val="24"/>
          <w:szCs w:val="24"/>
          <w:highlight w:val="cyan"/>
        </w:rPr>
        <w:t>е</w:t>
      </w:r>
      <w:r w:rsidRPr="00446611">
        <w:rPr>
          <w:color w:val="000000"/>
          <w:sz w:val="24"/>
          <w:szCs w:val="24"/>
          <w:highlight w:val="cyan"/>
        </w:rPr>
        <w:t>римен</w:t>
      </w:r>
      <w:r w:rsidRPr="00446611">
        <w:rPr>
          <w:color w:val="000000"/>
          <w:spacing w:val="-3"/>
          <w:sz w:val="24"/>
          <w:szCs w:val="24"/>
          <w:highlight w:val="cyan"/>
        </w:rPr>
        <w:t>т</w:t>
      </w:r>
      <w:r w:rsidRPr="00446611">
        <w:rPr>
          <w:color w:val="000000"/>
          <w:sz w:val="24"/>
          <w:szCs w:val="24"/>
          <w:highlight w:val="cyan"/>
        </w:rPr>
        <w:t>ов</w:t>
      </w:r>
      <w:r w:rsidRPr="00446611">
        <w:rPr>
          <w:color w:val="000000"/>
          <w:spacing w:val="-2"/>
          <w:sz w:val="24"/>
          <w:szCs w:val="24"/>
          <w:highlight w:val="cyan"/>
        </w:rPr>
        <w:t>)</w:t>
      </w:r>
      <w:r w:rsidRPr="00446611">
        <w:rPr>
          <w:color w:val="000000"/>
          <w:sz w:val="24"/>
          <w:szCs w:val="24"/>
          <w:highlight w:val="cyan"/>
        </w:rPr>
        <w:t>;</w:t>
      </w:r>
    </w:p>
    <w:p w:rsidR="000155D5" w:rsidRPr="00446611" w:rsidRDefault="000155D5" w:rsidP="000155D5">
      <w:pPr>
        <w:tabs>
          <w:tab w:val="left" w:pos="2272"/>
          <w:tab w:val="left" w:pos="3721"/>
          <w:tab w:val="left" w:pos="4296"/>
          <w:tab w:val="left" w:pos="6392"/>
          <w:tab w:val="left" w:pos="9207"/>
        </w:tabs>
        <w:ind w:left="1" w:right="-17" w:firstLine="453"/>
        <w:jc w:val="both"/>
        <w:rPr>
          <w:color w:val="000000"/>
          <w:sz w:val="24"/>
          <w:szCs w:val="24"/>
          <w:highlight w:val="cyan"/>
        </w:rPr>
      </w:pPr>
      <w:r w:rsidRPr="00446611">
        <w:rPr>
          <w:color w:val="000000"/>
          <w:sz w:val="24"/>
          <w:szCs w:val="24"/>
          <w:highlight w:val="cyan"/>
        </w:rPr>
        <w:t>— обес</w:t>
      </w:r>
      <w:r w:rsidRPr="00446611">
        <w:rPr>
          <w:color w:val="000000"/>
          <w:spacing w:val="-2"/>
          <w:sz w:val="24"/>
          <w:szCs w:val="24"/>
          <w:highlight w:val="cyan"/>
        </w:rPr>
        <w:t>п</w:t>
      </w:r>
      <w:r w:rsidRPr="00446611">
        <w:rPr>
          <w:color w:val="000000"/>
          <w:sz w:val="24"/>
          <w:szCs w:val="24"/>
          <w:highlight w:val="cyan"/>
        </w:rPr>
        <w:t>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111"/>
          <w:sz w:val="24"/>
          <w:szCs w:val="24"/>
          <w:highlight w:val="cyan"/>
        </w:rPr>
        <w:t xml:space="preserve"> </w:t>
      </w:r>
      <w:r w:rsidRPr="00446611">
        <w:rPr>
          <w:color w:val="000000"/>
          <w:spacing w:val="1"/>
          <w:sz w:val="24"/>
          <w:szCs w:val="24"/>
          <w:highlight w:val="cyan"/>
        </w:rPr>
        <w:t xml:space="preserve"> доступа к</w:t>
      </w:r>
      <w:r w:rsidRPr="00446611">
        <w:rPr>
          <w:color w:val="000000"/>
          <w:spacing w:val="96"/>
          <w:sz w:val="24"/>
          <w:szCs w:val="24"/>
          <w:highlight w:val="cyan"/>
        </w:rPr>
        <w:t xml:space="preserve"> </w:t>
      </w:r>
      <w:r w:rsidRPr="00446611">
        <w:rPr>
          <w:color w:val="000000"/>
          <w:spacing w:val="-2"/>
          <w:sz w:val="24"/>
          <w:szCs w:val="24"/>
          <w:highlight w:val="cyan"/>
        </w:rPr>
        <w:t>у</w:t>
      </w:r>
      <w:r w:rsidRPr="00446611">
        <w:rPr>
          <w:color w:val="000000"/>
          <w:sz w:val="24"/>
          <w:szCs w:val="24"/>
          <w:highlight w:val="cyan"/>
        </w:rPr>
        <w:t>чеб</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94"/>
          <w:sz w:val="24"/>
          <w:szCs w:val="24"/>
          <w:highlight w:val="cyan"/>
        </w:rPr>
        <w:t xml:space="preserve"> </w:t>
      </w:r>
      <w:r w:rsidRPr="00446611">
        <w:rPr>
          <w:color w:val="000000"/>
          <w:sz w:val="24"/>
          <w:szCs w:val="24"/>
          <w:highlight w:val="cyan"/>
        </w:rPr>
        <w:t>и</w:t>
      </w:r>
      <w:r w:rsidRPr="00446611">
        <w:rPr>
          <w:color w:val="000000"/>
          <w:spacing w:val="96"/>
          <w:sz w:val="24"/>
          <w:szCs w:val="24"/>
          <w:highlight w:val="cyan"/>
        </w:rPr>
        <w:t xml:space="preserve"> </w:t>
      </w:r>
      <w:r w:rsidRPr="00446611">
        <w:rPr>
          <w:color w:val="000000"/>
          <w:spacing w:val="1"/>
          <w:sz w:val="24"/>
          <w:szCs w:val="24"/>
          <w:highlight w:val="cyan"/>
        </w:rPr>
        <w:t>х</w:t>
      </w:r>
      <w:r w:rsidRPr="00446611">
        <w:rPr>
          <w:color w:val="000000"/>
          <w:spacing w:val="-2"/>
          <w:sz w:val="24"/>
          <w:szCs w:val="24"/>
          <w:highlight w:val="cyan"/>
        </w:rPr>
        <w:t>у</w:t>
      </w:r>
      <w:r w:rsidRPr="00446611">
        <w:rPr>
          <w:color w:val="000000"/>
          <w:sz w:val="24"/>
          <w:szCs w:val="24"/>
          <w:highlight w:val="cyan"/>
        </w:rPr>
        <w:t>д</w:t>
      </w:r>
      <w:r w:rsidRPr="00446611">
        <w:rPr>
          <w:color w:val="000000"/>
          <w:spacing w:val="-1"/>
          <w:sz w:val="24"/>
          <w:szCs w:val="24"/>
          <w:highlight w:val="cyan"/>
        </w:rPr>
        <w:t>о</w:t>
      </w:r>
      <w:r w:rsidRPr="00446611">
        <w:rPr>
          <w:color w:val="000000"/>
          <w:sz w:val="24"/>
          <w:szCs w:val="24"/>
          <w:highlight w:val="cyan"/>
        </w:rPr>
        <w:t>жеств</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96"/>
          <w:sz w:val="24"/>
          <w:szCs w:val="24"/>
          <w:highlight w:val="cyan"/>
        </w:rPr>
        <w:t xml:space="preserve"> </w:t>
      </w:r>
      <w:r w:rsidRPr="00446611">
        <w:rPr>
          <w:color w:val="000000"/>
          <w:sz w:val="24"/>
          <w:szCs w:val="24"/>
          <w:highlight w:val="cyan"/>
        </w:rPr>
        <w:t>лит</w:t>
      </w:r>
      <w:r w:rsidRPr="00446611">
        <w:rPr>
          <w:color w:val="000000"/>
          <w:spacing w:val="-2"/>
          <w:sz w:val="24"/>
          <w:szCs w:val="24"/>
          <w:highlight w:val="cyan"/>
        </w:rPr>
        <w:t>е</w:t>
      </w:r>
      <w:r w:rsidRPr="00446611">
        <w:rPr>
          <w:color w:val="000000"/>
          <w:sz w:val="24"/>
          <w:szCs w:val="24"/>
          <w:highlight w:val="cyan"/>
        </w:rPr>
        <w:t>р</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4"/>
          <w:sz w:val="24"/>
          <w:szCs w:val="24"/>
          <w:highlight w:val="cyan"/>
        </w:rPr>
        <w:t>у</w:t>
      </w:r>
      <w:r w:rsidRPr="00446611">
        <w:rPr>
          <w:color w:val="000000"/>
          <w:sz w:val="24"/>
          <w:szCs w:val="24"/>
          <w:highlight w:val="cyan"/>
        </w:rPr>
        <w:t>ре,</w:t>
      </w:r>
      <w:r w:rsidRPr="00446611">
        <w:rPr>
          <w:color w:val="000000"/>
          <w:spacing w:val="97"/>
          <w:sz w:val="24"/>
          <w:szCs w:val="24"/>
          <w:highlight w:val="cyan"/>
        </w:rPr>
        <w:t xml:space="preserve"> </w:t>
      </w:r>
      <w:r w:rsidRPr="00446611">
        <w:rPr>
          <w:color w:val="000000"/>
          <w:sz w:val="24"/>
          <w:szCs w:val="24"/>
          <w:highlight w:val="cyan"/>
        </w:rPr>
        <w:t>к</w:t>
      </w:r>
      <w:r w:rsidRPr="00446611">
        <w:rPr>
          <w:color w:val="000000"/>
          <w:spacing w:val="1"/>
          <w:sz w:val="24"/>
          <w:szCs w:val="24"/>
          <w:highlight w:val="cyan"/>
        </w:rPr>
        <w:t>о</w:t>
      </w:r>
      <w:r w:rsidRPr="00446611">
        <w:rPr>
          <w:color w:val="000000"/>
          <w:sz w:val="24"/>
          <w:szCs w:val="24"/>
          <w:highlight w:val="cyan"/>
        </w:rPr>
        <w:t>ллек</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2"/>
          <w:sz w:val="24"/>
          <w:szCs w:val="24"/>
          <w:highlight w:val="cyan"/>
        </w:rPr>
        <w:t>я</w:t>
      </w:r>
      <w:r w:rsidRPr="00446611">
        <w:rPr>
          <w:color w:val="000000"/>
          <w:sz w:val="24"/>
          <w:szCs w:val="24"/>
          <w:highlight w:val="cyan"/>
        </w:rPr>
        <w:t>м ме</w:t>
      </w:r>
      <w:r w:rsidRPr="00446611">
        <w:rPr>
          <w:color w:val="000000"/>
          <w:spacing w:val="-1"/>
          <w:sz w:val="24"/>
          <w:szCs w:val="24"/>
          <w:highlight w:val="cyan"/>
        </w:rPr>
        <w:t>д</w:t>
      </w:r>
      <w:r w:rsidRPr="00446611">
        <w:rPr>
          <w:color w:val="000000"/>
          <w:sz w:val="24"/>
          <w:szCs w:val="24"/>
          <w:highlight w:val="cyan"/>
        </w:rPr>
        <w:t>иарес</w:t>
      </w:r>
      <w:r w:rsidRPr="00446611">
        <w:rPr>
          <w:color w:val="000000"/>
          <w:spacing w:val="-4"/>
          <w:sz w:val="24"/>
          <w:szCs w:val="24"/>
          <w:highlight w:val="cyan"/>
        </w:rPr>
        <w:t>у</w:t>
      </w:r>
      <w:r w:rsidRPr="00446611">
        <w:rPr>
          <w:color w:val="000000"/>
          <w:sz w:val="24"/>
          <w:szCs w:val="24"/>
          <w:highlight w:val="cyan"/>
        </w:rPr>
        <w:t>рс</w:t>
      </w:r>
      <w:r w:rsidRPr="00446611">
        <w:rPr>
          <w:color w:val="000000"/>
          <w:spacing w:val="1"/>
          <w:sz w:val="24"/>
          <w:szCs w:val="24"/>
          <w:highlight w:val="cyan"/>
        </w:rPr>
        <w:t>о</w:t>
      </w:r>
      <w:r w:rsidRPr="00446611">
        <w:rPr>
          <w:color w:val="000000"/>
          <w:sz w:val="24"/>
          <w:szCs w:val="24"/>
          <w:highlight w:val="cyan"/>
        </w:rPr>
        <w:t>в</w:t>
      </w:r>
      <w:r w:rsidRPr="00446611">
        <w:rPr>
          <w:color w:val="000000"/>
          <w:spacing w:val="150"/>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150"/>
          <w:sz w:val="24"/>
          <w:szCs w:val="24"/>
          <w:highlight w:val="cyan"/>
        </w:rPr>
        <w:t xml:space="preserve"> </w:t>
      </w:r>
      <w:r w:rsidRPr="00446611">
        <w:rPr>
          <w:color w:val="000000"/>
          <w:sz w:val="24"/>
          <w:szCs w:val="24"/>
          <w:highlight w:val="cyan"/>
        </w:rPr>
        <w:t>элект</w:t>
      </w:r>
      <w:r w:rsidRPr="00446611">
        <w:rPr>
          <w:color w:val="000000"/>
          <w:spacing w:val="-1"/>
          <w:sz w:val="24"/>
          <w:szCs w:val="24"/>
          <w:highlight w:val="cyan"/>
        </w:rPr>
        <w:t>р</w:t>
      </w:r>
      <w:r w:rsidRPr="00446611">
        <w:rPr>
          <w:color w:val="000000"/>
          <w:sz w:val="24"/>
          <w:szCs w:val="24"/>
          <w:highlight w:val="cyan"/>
        </w:rPr>
        <w:t>о</w:t>
      </w:r>
      <w:r w:rsidRPr="00446611">
        <w:rPr>
          <w:color w:val="000000"/>
          <w:spacing w:val="-1"/>
          <w:sz w:val="24"/>
          <w:szCs w:val="24"/>
          <w:highlight w:val="cyan"/>
        </w:rPr>
        <w:t>н</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151"/>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о</w:t>
      </w:r>
      <w:r w:rsidRPr="00446611">
        <w:rPr>
          <w:color w:val="000000"/>
          <w:spacing w:val="-1"/>
          <w:sz w:val="24"/>
          <w:szCs w:val="24"/>
          <w:highlight w:val="cyan"/>
        </w:rPr>
        <w:t>с</w:t>
      </w:r>
      <w:r w:rsidRPr="00446611">
        <w:rPr>
          <w:color w:val="000000"/>
          <w:sz w:val="24"/>
          <w:szCs w:val="24"/>
          <w:highlight w:val="cyan"/>
        </w:rPr>
        <w:t>ите</w:t>
      </w:r>
      <w:r w:rsidRPr="00446611">
        <w:rPr>
          <w:color w:val="000000"/>
          <w:spacing w:val="-1"/>
          <w:sz w:val="24"/>
          <w:szCs w:val="24"/>
          <w:highlight w:val="cyan"/>
        </w:rPr>
        <w:t>л</w:t>
      </w:r>
      <w:r w:rsidRPr="00446611">
        <w:rPr>
          <w:color w:val="000000"/>
          <w:spacing w:val="-2"/>
          <w:sz w:val="24"/>
          <w:szCs w:val="24"/>
          <w:highlight w:val="cyan"/>
        </w:rPr>
        <w:t>я</w:t>
      </w:r>
      <w:r w:rsidRPr="00446611">
        <w:rPr>
          <w:color w:val="000000"/>
          <w:sz w:val="24"/>
          <w:szCs w:val="24"/>
          <w:highlight w:val="cyan"/>
        </w:rPr>
        <w:t>х,</w:t>
      </w:r>
      <w:r w:rsidRPr="00446611">
        <w:rPr>
          <w:color w:val="000000"/>
          <w:spacing w:val="153"/>
          <w:sz w:val="24"/>
          <w:szCs w:val="24"/>
          <w:highlight w:val="cyan"/>
        </w:rPr>
        <w:t xml:space="preserve"> </w:t>
      </w:r>
      <w:r w:rsidRPr="00446611">
        <w:rPr>
          <w:color w:val="000000"/>
          <w:sz w:val="24"/>
          <w:szCs w:val="24"/>
          <w:highlight w:val="cyan"/>
        </w:rPr>
        <w:t>м</w:t>
      </w:r>
      <w:r w:rsidRPr="00446611">
        <w:rPr>
          <w:color w:val="000000"/>
          <w:spacing w:val="-1"/>
          <w:sz w:val="24"/>
          <w:szCs w:val="24"/>
          <w:highlight w:val="cyan"/>
        </w:rPr>
        <w:t>н</w:t>
      </w:r>
      <w:r w:rsidRPr="00446611">
        <w:rPr>
          <w:color w:val="000000"/>
          <w:sz w:val="24"/>
          <w:szCs w:val="24"/>
          <w:highlight w:val="cyan"/>
        </w:rPr>
        <w:t>о</w:t>
      </w:r>
      <w:r w:rsidRPr="00446611">
        <w:rPr>
          <w:color w:val="000000"/>
          <w:spacing w:val="-1"/>
          <w:sz w:val="24"/>
          <w:szCs w:val="24"/>
          <w:highlight w:val="cyan"/>
        </w:rPr>
        <w:t>ж</w:t>
      </w:r>
      <w:r w:rsidRPr="00446611">
        <w:rPr>
          <w:color w:val="000000"/>
          <w:sz w:val="24"/>
          <w:szCs w:val="24"/>
          <w:highlight w:val="cyan"/>
        </w:rPr>
        <w:t>ите</w:t>
      </w:r>
      <w:r w:rsidRPr="00446611">
        <w:rPr>
          <w:color w:val="000000"/>
          <w:spacing w:val="-1"/>
          <w:sz w:val="24"/>
          <w:szCs w:val="24"/>
          <w:highlight w:val="cyan"/>
        </w:rPr>
        <w:t>л</w:t>
      </w:r>
      <w:r w:rsidRPr="00446611">
        <w:rPr>
          <w:color w:val="000000"/>
          <w:spacing w:val="-3"/>
          <w:sz w:val="24"/>
          <w:szCs w:val="24"/>
          <w:highlight w:val="cyan"/>
        </w:rPr>
        <w:t>ь</w:t>
      </w:r>
      <w:r w:rsidRPr="00446611">
        <w:rPr>
          <w:color w:val="000000"/>
          <w:sz w:val="24"/>
          <w:szCs w:val="24"/>
          <w:highlight w:val="cyan"/>
        </w:rPr>
        <w:t>н</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153"/>
          <w:sz w:val="24"/>
          <w:szCs w:val="24"/>
          <w:highlight w:val="cyan"/>
        </w:rPr>
        <w:t xml:space="preserve"> </w:t>
      </w:r>
      <w:r w:rsidRPr="00446611">
        <w:rPr>
          <w:color w:val="000000"/>
          <w:sz w:val="24"/>
          <w:szCs w:val="24"/>
          <w:highlight w:val="cyan"/>
        </w:rPr>
        <w:t>т</w:t>
      </w:r>
      <w:r w:rsidRPr="00446611">
        <w:rPr>
          <w:color w:val="000000"/>
          <w:spacing w:val="-2"/>
          <w:sz w:val="24"/>
          <w:szCs w:val="24"/>
          <w:highlight w:val="cyan"/>
        </w:rPr>
        <w:t>е</w:t>
      </w:r>
      <w:r w:rsidRPr="00446611">
        <w:rPr>
          <w:color w:val="000000"/>
          <w:sz w:val="24"/>
          <w:szCs w:val="24"/>
          <w:highlight w:val="cyan"/>
        </w:rPr>
        <w:t>хнике</w:t>
      </w:r>
      <w:r w:rsidRPr="00446611">
        <w:rPr>
          <w:color w:val="000000"/>
          <w:spacing w:val="150"/>
          <w:sz w:val="24"/>
          <w:szCs w:val="24"/>
          <w:highlight w:val="cyan"/>
        </w:rPr>
        <w:t xml:space="preserve"> </w:t>
      </w:r>
      <w:r w:rsidRPr="00446611">
        <w:rPr>
          <w:color w:val="000000"/>
          <w:spacing w:val="1"/>
          <w:sz w:val="24"/>
          <w:szCs w:val="24"/>
          <w:highlight w:val="cyan"/>
        </w:rPr>
        <w:t>д</w:t>
      </w:r>
      <w:r w:rsidRPr="00446611">
        <w:rPr>
          <w:color w:val="000000"/>
          <w:sz w:val="24"/>
          <w:szCs w:val="24"/>
          <w:highlight w:val="cyan"/>
        </w:rPr>
        <w:t>ля ти</w:t>
      </w:r>
      <w:r w:rsidRPr="00446611">
        <w:rPr>
          <w:color w:val="000000"/>
          <w:spacing w:val="1"/>
          <w:sz w:val="24"/>
          <w:szCs w:val="24"/>
          <w:highlight w:val="cyan"/>
        </w:rPr>
        <w:t>р</w:t>
      </w:r>
      <w:r w:rsidRPr="00446611">
        <w:rPr>
          <w:color w:val="000000"/>
          <w:spacing w:val="-1"/>
          <w:sz w:val="24"/>
          <w:szCs w:val="24"/>
          <w:highlight w:val="cyan"/>
        </w:rPr>
        <w:t>а</w:t>
      </w:r>
      <w:r w:rsidRPr="00446611">
        <w:rPr>
          <w:color w:val="000000"/>
          <w:sz w:val="24"/>
          <w:szCs w:val="24"/>
          <w:highlight w:val="cyan"/>
        </w:rPr>
        <w:t>ж</w:t>
      </w:r>
      <w:r w:rsidRPr="00446611">
        <w:rPr>
          <w:color w:val="000000"/>
          <w:spacing w:val="-1"/>
          <w:sz w:val="24"/>
          <w:szCs w:val="24"/>
          <w:highlight w:val="cyan"/>
        </w:rPr>
        <w:t>ир</w:t>
      </w:r>
      <w:r w:rsidRPr="00446611">
        <w:rPr>
          <w:color w:val="000000"/>
          <w:sz w:val="24"/>
          <w:szCs w:val="24"/>
          <w:highlight w:val="cyan"/>
        </w:rPr>
        <w:t>ова</w:t>
      </w:r>
      <w:r w:rsidRPr="00446611">
        <w:rPr>
          <w:color w:val="000000"/>
          <w:spacing w:val="-1"/>
          <w:sz w:val="24"/>
          <w:szCs w:val="24"/>
          <w:highlight w:val="cyan"/>
        </w:rPr>
        <w:t>н</w:t>
      </w:r>
      <w:r w:rsidRPr="00446611">
        <w:rPr>
          <w:color w:val="000000"/>
          <w:sz w:val="24"/>
          <w:szCs w:val="24"/>
          <w:highlight w:val="cyan"/>
        </w:rPr>
        <w:t xml:space="preserve">ия </w:t>
      </w:r>
      <w:r w:rsidRPr="00446611">
        <w:rPr>
          <w:color w:val="000000"/>
          <w:spacing w:val="-3"/>
          <w:sz w:val="24"/>
          <w:szCs w:val="24"/>
          <w:highlight w:val="cyan"/>
        </w:rPr>
        <w:t>у</w:t>
      </w:r>
      <w:r w:rsidRPr="00446611">
        <w:rPr>
          <w:color w:val="000000"/>
          <w:sz w:val="24"/>
          <w:szCs w:val="24"/>
          <w:highlight w:val="cyan"/>
        </w:rPr>
        <w:t>че</w:t>
      </w:r>
      <w:r w:rsidRPr="00446611">
        <w:rPr>
          <w:color w:val="000000"/>
          <w:spacing w:val="-1"/>
          <w:sz w:val="24"/>
          <w:szCs w:val="24"/>
          <w:highlight w:val="cyan"/>
        </w:rPr>
        <w:t>б</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 xml:space="preserve">х и </w:t>
      </w:r>
      <w:r w:rsidRPr="00446611">
        <w:rPr>
          <w:color w:val="000000"/>
          <w:spacing w:val="-2"/>
          <w:sz w:val="24"/>
          <w:szCs w:val="24"/>
          <w:highlight w:val="cyan"/>
        </w:rPr>
        <w:t>м</w:t>
      </w:r>
      <w:r w:rsidRPr="00446611">
        <w:rPr>
          <w:color w:val="000000"/>
          <w:sz w:val="24"/>
          <w:szCs w:val="24"/>
          <w:highlight w:val="cyan"/>
        </w:rPr>
        <w:t>ет</w:t>
      </w:r>
      <w:r w:rsidRPr="00446611">
        <w:rPr>
          <w:color w:val="000000"/>
          <w:spacing w:val="-1"/>
          <w:sz w:val="24"/>
          <w:szCs w:val="24"/>
          <w:highlight w:val="cyan"/>
        </w:rPr>
        <w:t>о</w:t>
      </w:r>
      <w:r w:rsidRPr="00446611">
        <w:rPr>
          <w:color w:val="000000"/>
          <w:sz w:val="24"/>
          <w:szCs w:val="24"/>
          <w:highlight w:val="cyan"/>
        </w:rPr>
        <w:t>д</w:t>
      </w:r>
      <w:r w:rsidRPr="00446611">
        <w:rPr>
          <w:color w:val="000000"/>
          <w:spacing w:val="-1"/>
          <w:sz w:val="24"/>
          <w:szCs w:val="24"/>
          <w:highlight w:val="cyan"/>
        </w:rPr>
        <w:t>и</w:t>
      </w:r>
      <w:r w:rsidRPr="00446611">
        <w:rPr>
          <w:color w:val="000000"/>
          <w:sz w:val="24"/>
          <w:szCs w:val="24"/>
          <w:highlight w:val="cyan"/>
        </w:rPr>
        <w:t>чес</w:t>
      </w:r>
      <w:r w:rsidRPr="00446611">
        <w:rPr>
          <w:color w:val="000000"/>
          <w:spacing w:val="-1"/>
          <w:sz w:val="24"/>
          <w:szCs w:val="24"/>
          <w:highlight w:val="cyan"/>
        </w:rPr>
        <w:t>к</w:t>
      </w:r>
      <w:r w:rsidRPr="00446611">
        <w:rPr>
          <w:color w:val="000000"/>
          <w:sz w:val="24"/>
          <w:szCs w:val="24"/>
          <w:highlight w:val="cyan"/>
        </w:rPr>
        <w:t xml:space="preserve">их </w:t>
      </w:r>
      <w:r w:rsidRPr="00446611">
        <w:rPr>
          <w:color w:val="000000"/>
          <w:spacing w:val="-2"/>
          <w:sz w:val="24"/>
          <w:szCs w:val="24"/>
          <w:highlight w:val="cyan"/>
        </w:rPr>
        <w:t>т</w:t>
      </w:r>
      <w:r w:rsidRPr="00446611">
        <w:rPr>
          <w:color w:val="000000"/>
          <w:sz w:val="24"/>
          <w:szCs w:val="24"/>
          <w:highlight w:val="cyan"/>
        </w:rPr>
        <w:t>екс</w:t>
      </w:r>
      <w:r w:rsidRPr="00446611">
        <w:rPr>
          <w:color w:val="000000"/>
          <w:spacing w:val="-3"/>
          <w:sz w:val="24"/>
          <w:szCs w:val="24"/>
          <w:highlight w:val="cyan"/>
        </w:rPr>
        <w:t>т</w:t>
      </w:r>
      <w:r w:rsidRPr="00446611">
        <w:rPr>
          <w:color w:val="000000"/>
          <w:spacing w:val="7"/>
          <w:sz w:val="24"/>
          <w:szCs w:val="24"/>
          <w:highlight w:val="cyan"/>
        </w:rPr>
        <w:t>о</w:t>
      </w:r>
      <w:r w:rsidRPr="00446611">
        <w:rPr>
          <w:color w:val="000000"/>
          <w:spacing w:val="-2"/>
          <w:sz w:val="24"/>
          <w:szCs w:val="24"/>
          <w:highlight w:val="cyan"/>
        </w:rPr>
        <w:t>-</w:t>
      </w:r>
      <w:r w:rsidRPr="00446611">
        <w:rPr>
          <w:color w:val="000000"/>
          <w:sz w:val="24"/>
          <w:szCs w:val="24"/>
          <w:highlight w:val="cyan"/>
        </w:rPr>
        <w:t>графи</w:t>
      </w:r>
      <w:r w:rsidRPr="00446611">
        <w:rPr>
          <w:color w:val="000000"/>
          <w:spacing w:val="-2"/>
          <w:sz w:val="24"/>
          <w:szCs w:val="24"/>
          <w:highlight w:val="cyan"/>
        </w:rPr>
        <w:t>ч</w:t>
      </w:r>
      <w:r w:rsidRPr="00446611">
        <w:rPr>
          <w:color w:val="000000"/>
          <w:sz w:val="24"/>
          <w:szCs w:val="24"/>
          <w:highlight w:val="cyan"/>
        </w:rPr>
        <w:t>ес</w:t>
      </w:r>
      <w:r w:rsidRPr="00446611">
        <w:rPr>
          <w:color w:val="000000"/>
          <w:spacing w:val="-2"/>
          <w:sz w:val="24"/>
          <w:szCs w:val="24"/>
          <w:highlight w:val="cyan"/>
        </w:rPr>
        <w:t>к</w:t>
      </w:r>
      <w:r w:rsidRPr="00446611">
        <w:rPr>
          <w:color w:val="000000"/>
          <w:sz w:val="24"/>
          <w:szCs w:val="24"/>
          <w:highlight w:val="cyan"/>
        </w:rPr>
        <w:t>их и а</w:t>
      </w:r>
      <w:r w:rsidRPr="00446611">
        <w:rPr>
          <w:color w:val="000000"/>
          <w:spacing w:val="-3"/>
          <w:sz w:val="24"/>
          <w:szCs w:val="24"/>
          <w:highlight w:val="cyan"/>
        </w:rPr>
        <w:t>у</w:t>
      </w:r>
      <w:r w:rsidRPr="00446611">
        <w:rPr>
          <w:color w:val="000000"/>
          <w:sz w:val="24"/>
          <w:szCs w:val="24"/>
          <w:highlight w:val="cyan"/>
        </w:rPr>
        <w:t>д</w:t>
      </w:r>
      <w:r w:rsidRPr="00446611">
        <w:rPr>
          <w:color w:val="000000"/>
          <w:spacing w:val="1"/>
          <w:sz w:val="24"/>
          <w:szCs w:val="24"/>
          <w:highlight w:val="cyan"/>
        </w:rPr>
        <w:t>и</w:t>
      </w:r>
      <w:r w:rsidRPr="00446611">
        <w:rPr>
          <w:color w:val="000000"/>
          <w:sz w:val="24"/>
          <w:szCs w:val="24"/>
          <w:highlight w:val="cyan"/>
        </w:rPr>
        <w:t>ов</w:t>
      </w:r>
      <w:r w:rsidRPr="00446611">
        <w:rPr>
          <w:color w:val="000000"/>
          <w:spacing w:val="-1"/>
          <w:sz w:val="24"/>
          <w:szCs w:val="24"/>
          <w:highlight w:val="cyan"/>
        </w:rPr>
        <w:t>и</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омат</w:t>
      </w:r>
      <w:r w:rsidRPr="00446611">
        <w:rPr>
          <w:color w:val="000000"/>
          <w:spacing w:val="-2"/>
          <w:sz w:val="24"/>
          <w:szCs w:val="24"/>
          <w:highlight w:val="cyan"/>
        </w:rPr>
        <w:t>е</w:t>
      </w:r>
      <w:r w:rsidRPr="00446611">
        <w:rPr>
          <w:color w:val="000000"/>
          <w:spacing w:val="-1"/>
          <w:sz w:val="24"/>
          <w:szCs w:val="24"/>
          <w:highlight w:val="cyan"/>
        </w:rPr>
        <w:t>р</w:t>
      </w:r>
      <w:r w:rsidRPr="00446611">
        <w:rPr>
          <w:color w:val="000000"/>
          <w:sz w:val="24"/>
          <w:szCs w:val="24"/>
          <w:highlight w:val="cyan"/>
        </w:rPr>
        <w:t>и</w:t>
      </w:r>
      <w:r w:rsidRPr="00446611">
        <w:rPr>
          <w:color w:val="000000"/>
          <w:spacing w:val="-1"/>
          <w:sz w:val="24"/>
          <w:szCs w:val="24"/>
          <w:highlight w:val="cyan"/>
        </w:rPr>
        <w:t>ал</w:t>
      </w:r>
      <w:r w:rsidRPr="00446611">
        <w:rPr>
          <w:color w:val="000000"/>
          <w:sz w:val="24"/>
          <w:szCs w:val="24"/>
          <w:highlight w:val="cyan"/>
        </w:rPr>
        <w:t>ов,</w:t>
      </w:r>
      <w:r w:rsidRPr="00446611">
        <w:rPr>
          <w:color w:val="000000"/>
          <w:spacing w:val="10"/>
          <w:sz w:val="24"/>
          <w:szCs w:val="24"/>
          <w:highlight w:val="cyan"/>
        </w:rPr>
        <w:t xml:space="preserve"> </w:t>
      </w:r>
      <w:r w:rsidRPr="00446611">
        <w:rPr>
          <w:color w:val="000000"/>
          <w:spacing w:val="1"/>
          <w:sz w:val="24"/>
          <w:szCs w:val="24"/>
          <w:highlight w:val="cyan"/>
        </w:rPr>
        <w:t>р</w:t>
      </w:r>
      <w:r w:rsidRPr="00446611">
        <w:rPr>
          <w:color w:val="000000"/>
          <w:sz w:val="24"/>
          <w:szCs w:val="24"/>
          <w:highlight w:val="cyan"/>
        </w:rPr>
        <w:t>ез</w:t>
      </w:r>
      <w:r w:rsidRPr="00446611">
        <w:rPr>
          <w:color w:val="000000"/>
          <w:spacing w:val="-3"/>
          <w:sz w:val="24"/>
          <w:szCs w:val="24"/>
          <w:highlight w:val="cyan"/>
        </w:rPr>
        <w:t>у</w:t>
      </w:r>
      <w:r w:rsidRPr="00446611">
        <w:rPr>
          <w:color w:val="000000"/>
          <w:spacing w:val="-1"/>
          <w:sz w:val="24"/>
          <w:szCs w:val="24"/>
          <w:highlight w:val="cyan"/>
        </w:rPr>
        <w:t>ль</w:t>
      </w:r>
      <w:r w:rsidRPr="00446611">
        <w:rPr>
          <w:color w:val="000000"/>
          <w:sz w:val="24"/>
          <w:szCs w:val="24"/>
          <w:highlight w:val="cyan"/>
        </w:rPr>
        <w:t>татов</w:t>
      </w:r>
      <w:r w:rsidRPr="00446611">
        <w:rPr>
          <w:color w:val="000000"/>
          <w:spacing w:val="10"/>
          <w:sz w:val="24"/>
          <w:szCs w:val="24"/>
          <w:highlight w:val="cyan"/>
        </w:rPr>
        <w:t xml:space="preserve"> </w:t>
      </w:r>
      <w:r w:rsidRPr="00446611">
        <w:rPr>
          <w:color w:val="000000"/>
          <w:sz w:val="24"/>
          <w:szCs w:val="24"/>
          <w:highlight w:val="cyan"/>
        </w:rPr>
        <w:t>т</w:t>
      </w:r>
      <w:r w:rsidRPr="00446611">
        <w:rPr>
          <w:color w:val="000000"/>
          <w:spacing w:val="2"/>
          <w:sz w:val="24"/>
          <w:szCs w:val="24"/>
          <w:highlight w:val="cyan"/>
        </w:rPr>
        <w:t>в</w:t>
      </w:r>
      <w:r w:rsidRPr="00446611">
        <w:rPr>
          <w:color w:val="000000"/>
          <w:spacing w:val="1"/>
          <w:sz w:val="24"/>
          <w:szCs w:val="24"/>
          <w:highlight w:val="cyan"/>
        </w:rPr>
        <w:t>о</w:t>
      </w:r>
      <w:r w:rsidRPr="00446611">
        <w:rPr>
          <w:color w:val="000000"/>
          <w:sz w:val="24"/>
          <w:szCs w:val="24"/>
          <w:highlight w:val="cyan"/>
        </w:rPr>
        <w:t>рчес</w:t>
      </w:r>
      <w:r w:rsidRPr="00446611">
        <w:rPr>
          <w:color w:val="000000"/>
          <w:spacing w:val="-2"/>
          <w:sz w:val="24"/>
          <w:szCs w:val="24"/>
          <w:highlight w:val="cyan"/>
        </w:rPr>
        <w:t>к</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10"/>
          <w:sz w:val="24"/>
          <w:szCs w:val="24"/>
          <w:highlight w:val="cyan"/>
        </w:rPr>
        <w:t xml:space="preserve"> </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3"/>
          <w:sz w:val="24"/>
          <w:szCs w:val="24"/>
          <w:highlight w:val="cyan"/>
        </w:rPr>
        <w:t>у</w:t>
      </w:r>
      <w:r w:rsidRPr="00446611">
        <w:rPr>
          <w:color w:val="000000"/>
          <w:sz w:val="24"/>
          <w:szCs w:val="24"/>
          <w:highlight w:val="cyan"/>
        </w:rPr>
        <w:t>ч</w:t>
      </w:r>
      <w:r w:rsidRPr="00446611">
        <w:rPr>
          <w:color w:val="000000"/>
          <w:spacing w:val="1"/>
          <w:sz w:val="24"/>
          <w:szCs w:val="24"/>
          <w:highlight w:val="cyan"/>
        </w:rPr>
        <w:t>н</w:t>
      </w:r>
      <w:r w:rsidRPr="00446611">
        <w:rPr>
          <w:color w:val="000000"/>
          <w:spacing w:val="7"/>
          <w:sz w:val="24"/>
          <w:szCs w:val="24"/>
          <w:highlight w:val="cyan"/>
        </w:rPr>
        <w:t>о</w:t>
      </w:r>
      <w:r w:rsidRPr="00446611">
        <w:rPr>
          <w:color w:val="000000"/>
          <w:spacing w:val="-2"/>
          <w:sz w:val="24"/>
          <w:szCs w:val="24"/>
          <w:highlight w:val="cyan"/>
        </w:rPr>
        <w:t>-</w:t>
      </w:r>
      <w:r w:rsidRPr="00446611">
        <w:rPr>
          <w:color w:val="000000"/>
          <w:spacing w:val="-1"/>
          <w:sz w:val="24"/>
          <w:szCs w:val="24"/>
          <w:highlight w:val="cyan"/>
        </w:rPr>
        <w:t>и</w:t>
      </w:r>
      <w:r w:rsidRPr="00446611">
        <w:rPr>
          <w:color w:val="000000"/>
          <w:sz w:val="24"/>
          <w:szCs w:val="24"/>
          <w:highlight w:val="cyan"/>
        </w:rPr>
        <w:t>ссле</w:t>
      </w:r>
      <w:r w:rsidRPr="00446611">
        <w:rPr>
          <w:color w:val="000000"/>
          <w:spacing w:val="-2"/>
          <w:sz w:val="24"/>
          <w:szCs w:val="24"/>
          <w:highlight w:val="cyan"/>
        </w:rPr>
        <w:t>д</w:t>
      </w:r>
      <w:r w:rsidRPr="00446611">
        <w:rPr>
          <w:color w:val="000000"/>
          <w:sz w:val="24"/>
          <w:szCs w:val="24"/>
          <w:highlight w:val="cyan"/>
        </w:rPr>
        <w:t>овате</w:t>
      </w:r>
      <w:r w:rsidRPr="00446611">
        <w:rPr>
          <w:color w:val="000000"/>
          <w:spacing w:val="-1"/>
          <w:sz w:val="24"/>
          <w:szCs w:val="24"/>
          <w:highlight w:val="cyan"/>
        </w:rPr>
        <w:t>ль</w:t>
      </w:r>
      <w:r w:rsidRPr="00446611">
        <w:rPr>
          <w:color w:val="000000"/>
          <w:sz w:val="24"/>
          <w:szCs w:val="24"/>
          <w:highlight w:val="cyan"/>
        </w:rPr>
        <w:t>с</w:t>
      </w:r>
      <w:r w:rsidRPr="00446611">
        <w:rPr>
          <w:color w:val="000000"/>
          <w:spacing w:val="-1"/>
          <w:sz w:val="24"/>
          <w:szCs w:val="24"/>
          <w:highlight w:val="cyan"/>
        </w:rPr>
        <w:t>к</w:t>
      </w:r>
      <w:r w:rsidRPr="00446611">
        <w:rPr>
          <w:color w:val="000000"/>
          <w:sz w:val="24"/>
          <w:szCs w:val="24"/>
          <w:highlight w:val="cyan"/>
        </w:rPr>
        <w:t>ой</w:t>
      </w:r>
      <w:r w:rsidRPr="00446611">
        <w:rPr>
          <w:color w:val="000000"/>
          <w:spacing w:val="9"/>
          <w:sz w:val="24"/>
          <w:szCs w:val="24"/>
          <w:highlight w:val="cyan"/>
        </w:rPr>
        <w:t xml:space="preserve"> </w:t>
      </w:r>
      <w:r w:rsidRPr="00446611">
        <w:rPr>
          <w:color w:val="000000"/>
          <w:sz w:val="24"/>
          <w:szCs w:val="24"/>
          <w:highlight w:val="cyan"/>
        </w:rPr>
        <w:t>и проек</w:t>
      </w:r>
      <w:r w:rsidRPr="00446611">
        <w:rPr>
          <w:color w:val="000000"/>
          <w:spacing w:val="-1"/>
          <w:sz w:val="24"/>
          <w:szCs w:val="24"/>
          <w:highlight w:val="cyan"/>
        </w:rPr>
        <w:t>т</w:t>
      </w:r>
      <w:r w:rsidRPr="00446611">
        <w:rPr>
          <w:color w:val="000000"/>
          <w:spacing w:val="-2"/>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деятел</w:t>
      </w:r>
      <w:r w:rsidRPr="00446611">
        <w:rPr>
          <w:color w:val="000000"/>
          <w:spacing w:val="-3"/>
          <w:sz w:val="24"/>
          <w:szCs w:val="24"/>
          <w:highlight w:val="cyan"/>
        </w:rPr>
        <w:t>ь</w:t>
      </w:r>
      <w:r w:rsidRPr="00446611">
        <w:rPr>
          <w:color w:val="000000"/>
          <w:spacing w:val="-2"/>
          <w:sz w:val="24"/>
          <w:szCs w:val="24"/>
          <w:highlight w:val="cyan"/>
        </w:rPr>
        <w:t>н</w:t>
      </w:r>
      <w:r w:rsidRPr="00446611">
        <w:rPr>
          <w:color w:val="000000"/>
          <w:sz w:val="24"/>
          <w:szCs w:val="24"/>
          <w:highlight w:val="cyan"/>
        </w:rPr>
        <w:t>ости</w:t>
      </w:r>
      <w:r w:rsidRPr="00446611">
        <w:rPr>
          <w:color w:val="000000"/>
          <w:spacing w:val="-1"/>
          <w:sz w:val="24"/>
          <w:szCs w:val="24"/>
          <w:highlight w:val="cyan"/>
        </w:rPr>
        <w:t xml:space="preserve"> о</w:t>
      </w:r>
      <w:r w:rsidRPr="00446611">
        <w:rPr>
          <w:color w:val="000000"/>
          <w:sz w:val="24"/>
          <w:szCs w:val="24"/>
          <w:highlight w:val="cyan"/>
        </w:rPr>
        <w:t>б</w:t>
      </w:r>
      <w:r w:rsidRPr="00446611">
        <w:rPr>
          <w:color w:val="000000"/>
          <w:spacing w:val="-3"/>
          <w:sz w:val="24"/>
          <w:szCs w:val="24"/>
          <w:highlight w:val="cyan"/>
        </w:rPr>
        <w:t>у</w:t>
      </w:r>
      <w:r w:rsidRPr="00446611">
        <w:rPr>
          <w:color w:val="000000"/>
          <w:sz w:val="24"/>
          <w:szCs w:val="24"/>
          <w:highlight w:val="cyan"/>
        </w:rPr>
        <w:t>чающих</w:t>
      </w:r>
      <w:r w:rsidRPr="00446611">
        <w:rPr>
          <w:color w:val="000000"/>
          <w:spacing w:val="-1"/>
          <w:sz w:val="24"/>
          <w:szCs w:val="24"/>
          <w:highlight w:val="cyan"/>
        </w:rPr>
        <w:t>с</w:t>
      </w:r>
      <w:r w:rsidRPr="00446611">
        <w:rPr>
          <w:color w:val="000000"/>
          <w:sz w:val="24"/>
          <w:szCs w:val="24"/>
          <w:highlight w:val="cyan"/>
        </w:rPr>
        <w:t>я;</w:t>
      </w:r>
    </w:p>
    <w:p w:rsidR="000155D5" w:rsidRPr="00446611" w:rsidRDefault="000155D5" w:rsidP="000155D5">
      <w:pPr>
        <w:tabs>
          <w:tab w:val="left" w:pos="2456"/>
          <w:tab w:val="left" w:pos="4768"/>
          <w:tab w:val="left" w:pos="7123"/>
          <w:tab w:val="left" w:pos="9198"/>
        </w:tabs>
        <w:ind w:left="1" w:right="-20" w:firstLine="453"/>
        <w:jc w:val="both"/>
        <w:rPr>
          <w:color w:val="000000"/>
          <w:sz w:val="24"/>
          <w:szCs w:val="24"/>
          <w:highlight w:val="cyan"/>
        </w:rPr>
      </w:pPr>
      <w:r w:rsidRPr="00446611">
        <w:rPr>
          <w:color w:val="000000"/>
          <w:sz w:val="24"/>
          <w:szCs w:val="24"/>
          <w:highlight w:val="cyan"/>
        </w:rPr>
        <w:t>— пров</w:t>
      </w:r>
      <w:r w:rsidRPr="00446611">
        <w:rPr>
          <w:color w:val="000000"/>
          <w:spacing w:val="-2"/>
          <w:sz w:val="24"/>
          <w:szCs w:val="24"/>
          <w:highlight w:val="cyan"/>
        </w:rPr>
        <w:t>е</w:t>
      </w:r>
      <w:r w:rsidRPr="00446611">
        <w:rPr>
          <w:color w:val="000000"/>
          <w:sz w:val="24"/>
          <w:szCs w:val="24"/>
          <w:highlight w:val="cyan"/>
        </w:rPr>
        <w:t>д</w:t>
      </w:r>
      <w:r w:rsidRPr="00446611">
        <w:rPr>
          <w:color w:val="000000"/>
          <w:spacing w:val="-2"/>
          <w:sz w:val="24"/>
          <w:szCs w:val="24"/>
          <w:highlight w:val="cyan"/>
        </w:rPr>
        <w:t>е</w:t>
      </w:r>
      <w:r w:rsidRPr="00446611">
        <w:rPr>
          <w:color w:val="000000"/>
          <w:sz w:val="24"/>
          <w:szCs w:val="24"/>
          <w:highlight w:val="cyan"/>
        </w:rPr>
        <w:t>ния</w:t>
      </w:r>
      <w:r w:rsidRPr="00446611">
        <w:rPr>
          <w:color w:val="000000"/>
          <w:spacing w:val="38"/>
          <w:sz w:val="24"/>
          <w:szCs w:val="24"/>
          <w:highlight w:val="cyan"/>
        </w:rPr>
        <w:t xml:space="preserve"> </w:t>
      </w:r>
      <w:r w:rsidRPr="00446611">
        <w:rPr>
          <w:color w:val="000000"/>
          <w:sz w:val="24"/>
          <w:szCs w:val="24"/>
          <w:highlight w:val="cyan"/>
        </w:rPr>
        <w:t>мас</w:t>
      </w:r>
      <w:r w:rsidRPr="00446611">
        <w:rPr>
          <w:color w:val="000000"/>
          <w:spacing w:val="-1"/>
          <w:sz w:val="24"/>
          <w:szCs w:val="24"/>
          <w:highlight w:val="cyan"/>
        </w:rPr>
        <w:t>с</w:t>
      </w:r>
      <w:r w:rsidRPr="00446611">
        <w:rPr>
          <w:color w:val="000000"/>
          <w:sz w:val="24"/>
          <w:szCs w:val="24"/>
          <w:highlight w:val="cyan"/>
        </w:rPr>
        <w:t>ов</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40"/>
          <w:sz w:val="24"/>
          <w:szCs w:val="24"/>
          <w:highlight w:val="cyan"/>
        </w:rPr>
        <w:t xml:space="preserve"> </w:t>
      </w:r>
      <w:r w:rsidRPr="00446611">
        <w:rPr>
          <w:color w:val="000000"/>
          <w:sz w:val="24"/>
          <w:szCs w:val="24"/>
          <w:highlight w:val="cyan"/>
        </w:rPr>
        <w:t>м</w:t>
      </w:r>
      <w:r w:rsidRPr="00446611">
        <w:rPr>
          <w:color w:val="000000"/>
          <w:spacing w:val="-2"/>
          <w:sz w:val="24"/>
          <w:szCs w:val="24"/>
          <w:highlight w:val="cyan"/>
        </w:rPr>
        <w:t>е</w:t>
      </w:r>
      <w:r w:rsidRPr="00446611">
        <w:rPr>
          <w:color w:val="000000"/>
          <w:spacing w:val="-1"/>
          <w:sz w:val="24"/>
          <w:szCs w:val="24"/>
          <w:highlight w:val="cyan"/>
        </w:rPr>
        <w:t>р</w:t>
      </w:r>
      <w:r w:rsidRPr="00446611">
        <w:rPr>
          <w:color w:val="000000"/>
          <w:sz w:val="24"/>
          <w:szCs w:val="24"/>
          <w:highlight w:val="cyan"/>
        </w:rPr>
        <w:t>оп</w:t>
      </w:r>
      <w:r w:rsidRPr="00446611">
        <w:rPr>
          <w:color w:val="000000"/>
          <w:spacing w:val="-1"/>
          <w:sz w:val="24"/>
          <w:szCs w:val="24"/>
          <w:highlight w:val="cyan"/>
        </w:rPr>
        <w:t>р</w:t>
      </w:r>
      <w:r w:rsidRPr="00446611">
        <w:rPr>
          <w:color w:val="000000"/>
          <w:sz w:val="24"/>
          <w:szCs w:val="24"/>
          <w:highlight w:val="cyan"/>
        </w:rPr>
        <w:t>ият</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36"/>
          <w:sz w:val="24"/>
          <w:szCs w:val="24"/>
          <w:highlight w:val="cyan"/>
        </w:rPr>
        <w:t xml:space="preserve"> </w:t>
      </w:r>
      <w:r w:rsidRPr="00446611">
        <w:rPr>
          <w:color w:val="000000"/>
          <w:sz w:val="24"/>
          <w:szCs w:val="24"/>
          <w:highlight w:val="cyan"/>
        </w:rPr>
        <w:t>собра</w:t>
      </w:r>
      <w:r w:rsidRPr="00446611">
        <w:rPr>
          <w:color w:val="000000"/>
          <w:spacing w:val="-1"/>
          <w:sz w:val="24"/>
          <w:szCs w:val="24"/>
          <w:highlight w:val="cyan"/>
        </w:rPr>
        <w:t>н</w:t>
      </w:r>
      <w:r w:rsidRPr="00446611">
        <w:rPr>
          <w:color w:val="000000"/>
          <w:sz w:val="24"/>
          <w:szCs w:val="24"/>
          <w:highlight w:val="cyan"/>
        </w:rPr>
        <w:t>ий,</w:t>
      </w:r>
      <w:r w:rsidRPr="00446611">
        <w:rPr>
          <w:color w:val="000000"/>
          <w:spacing w:val="37"/>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редст</w:t>
      </w:r>
      <w:r w:rsidRPr="00446611">
        <w:rPr>
          <w:color w:val="000000"/>
          <w:spacing w:val="-3"/>
          <w:sz w:val="24"/>
          <w:szCs w:val="24"/>
          <w:highlight w:val="cyan"/>
        </w:rPr>
        <w:t>а</w:t>
      </w:r>
      <w:r w:rsidRPr="00446611">
        <w:rPr>
          <w:color w:val="000000"/>
          <w:sz w:val="24"/>
          <w:szCs w:val="24"/>
          <w:highlight w:val="cyan"/>
        </w:rPr>
        <w:t>в</w:t>
      </w:r>
      <w:r w:rsidRPr="00446611">
        <w:rPr>
          <w:color w:val="000000"/>
          <w:spacing w:val="-1"/>
          <w:sz w:val="24"/>
          <w:szCs w:val="24"/>
          <w:highlight w:val="cyan"/>
        </w:rPr>
        <w:t>л</w:t>
      </w:r>
      <w:r w:rsidRPr="00446611">
        <w:rPr>
          <w:color w:val="000000"/>
          <w:sz w:val="24"/>
          <w:szCs w:val="24"/>
          <w:highlight w:val="cyan"/>
        </w:rPr>
        <w:t>ен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39"/>
          <w:sz w:val="24"/>
          <w:szCs w:val="24"/>
          <w:highlight w:val="cyan"/>
        </w:rPr>
        <w:t xml:space="preserve"> </w:t>
      </w:r>
      <w:r w:rsidRPr="00446611">
        <w:rPr>
          <w:color w:val="000000"/>
          <w:spacing w:val="-1"/>
          <w:sz w:val="24"/>
          <w:szCs w:val="24"/>
          <w:highlight w:val="cyan"/>
        </w:rPr>
        <w:t>д</w:t>
      </w:r>
      <w:r w:rsidRPr="00446611">
        <w:rPr>
          <w:color w:val="000000"/>
          <w:sz w:val="24"/>
          <w:szCs w:val="24"/>
          <w:highlight w:val="cyan"/>
        </w:rPr>
        <w:t>ос</w:t>
      </w:r>
      <w:r w:rsidRPr="00446611">
        <w:rPr>
          <w:color w:val="000000"/>
          <w:spacing w:val="-2"/>
          <w:sz w:val="24"/>
          <w:szCs w:val="24"/>
          <w:highlight w:val="cyan"/>
        </w:rPr>
        <w:t>у</w:t>
      </w:r>
      <w:r w:rsidRPr="00446611">
        <w:rPr>
          <w:color w:val="000000"/>
          <w:sz w:val="24"/>
          <w:szCs w:val="24"/>
          <w:highlight w:val="cyan"/>
        </w:rPr>
        <w:t>га и</w:t>
      </w:r>
      <w:r w:rsidRPr="00446611">
        <w:rPr>
          <w:color w:val="000000"/>
          <w:spacing w:val="31"/>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бщ</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z w:val="24"/>
          <w:szCs w:val="24"/>
          <w:highlight w:val="cyan"/>
        </w:rPr>
        <w:t>ия</w:t>
      </w:r>
      <w:r w:rsidRPr="00446611">
        <w:rPr>
          <w:color w:val="000000"/>
          <w:spacing w:val="28"/>
          <w:sz w:val="24"/>
          <w:szCs w:val="24"/>
          <w:highlight w:val="cyan"/>
        </w:rPr>
        <w:t xml:space="preserve"> </w:t>
      </w:r>
      <w:r w:rsidRPr="00446611">
        <w:rPr>
          <w:color w:val="000000"/>
          <w:spacing w:val="1"/>
          <w:sz w:val="24"/>
          <w:szCs w:val="24"/>
          <w:highlight w:val="cyan"/>
        </w:rPr>
        <w:t>об</w:t>
      </w:r>
      <w:r w:rsidRPr="00446611">
        <w:rPr>
          <w:color w:val="000000"/>
          <w:spacing w:val="-2"/>
          <w:sz w:val="24"/>
          <w:szCs w:val="24"/>
          <w:highlight w:val="cyan"/>
        </w:rPr>
        <w:t>у</w:t>
      </w:r>
      <w:r w:rsidRPr="00446611">
        <w:rPr>
          <w:color w:val="000000"/>
          <w:sz w:val="24"/>
          <w:szCs w:val="24"/>
          <w:highlight w:val="cyan"/>
        </w:rPr>
        <w:t>чающи</w:t>
      </w:r>
      <w:r w:rsidRPr="00446611">
        <w:rPr>
          <w:color w:val="000000"/>
          <w:spacing w:val="-1"/>
          <w:sz w:val="24"/>
          <w:szCs w:val="24"/>
          <w:highlight w:val="cyan"/>
        </w:rPr>
        <w:t>х</w:t>
      </w:r>
      <w:r w:rsidRPr="00446611">
        <w:rPr>
          <w:color w:val="000000"/>
          <w:sz w:val="24"/>
          <w:szCs w:val="24"/>
          <w:highlight w:val="cyan"/>
        </w:rPr>
        <w:t>ся</w:t>
      </w:r>
      <w:r w:rsidRPr="00446611">
        <w:rPr>
          <w:color w:val="000000"/>
          <w:spacing w:val="30"/>
          <w:sz w:val="24"/>
          <w:szCs w:val="24"/>
          <w:highlight w:val="cyan"/>
        </w:rPr>
        <w:t xml:space="preserve"> </w:t>
      </w:r>
      <w:r w:rsidRPr="00446611">
        <w:rPr>
          <w:color w:val="000000"/>
          <w:sz w:val="24"/>
          <w:szCs w:val="24"/>
          <w:highlight w:val="cyan"/>
        </w:rPr>
        <w:t>с</w:t>
      </w:r>
      <w:r w:rsidRPr="00446611">
        <w:rPr>
          <w:color w:val="000000"/>
          <w:spacing w:val="28"/>
          <w:sz w:val="24"/>
          <w:szCs w:val="24"/>
          <w:highlight w:val="cyan"/>
        </w:rPr>
        <w:t xml:space="preserve"> </w:t>
      </w:r>
      <w:r w:rsidRPr="00446611">
        <w:rPr>
          <w:color w:val="000000"/>
          <w:sz w:val="24"/>
          <w:szCs w:val="24"/>
          <w:highlight w:val="cyan"/>
        </w:rPr>
        <w:t>воз</w:t>
      </w:r>
      <w:r w:rsidRPr="00446611">
        <w:rPr>
          <w:color w:val="000000"/>
          <w:spacing w:val="-1"/>
          <w:sz w:val="24"/>
          <w:szCs w:val="24"/>
          <w:highlight w:val="cyan"/>
        </w:rPr>
        <w:t>м</w:t>
      </w:r>
      <w:r w:rsidRPr="00446611">
        <w:rPr>
          <w:color w:val="000000"/>
          <w:sz w:val="24"/>
          <w:szCs w:val="24"/>
          <w:highlight w:val="cyan"/>
        </w:rPr>
        <w:t>о</w:t>
      </w:r>
      <w:r w:rsidRPr="00446611">
        <w:rPr>
          <w:color w:val="000000"/>
          <w:spacing w:val="-2"/>
          <w:sz w:val="24"/>
          <w:szCs w:val="24"/>
          <w:highlight w:val="cyan"/>
        </w:rPr>
        <w:t>ж</w:t>
      </w:r>
      <w:r w:rsidRPr="00446611">
        <w:rPr>
          <w:color w:val="000000"/>
          <w:sz w:val="24"/>
          <w:szCs w:val="24"/>
          <w:highlight w:val="cyan"/>
        </w:rPr>
        <w:t>но</w:t>
      </w:r>
      <w:r w:rsidRPr="00446611">
        <w:rPr>
          <w:color w:val="000000"/>
          <w:spacing w:val="-2"/>
          <w:sz w:val="24"/>
          <w:szCs w:val="24"/>
          <w:highlight w:val="cyan"/>
        </w:rPr>
        <w:t>с</w:t>
      </w:r>
      <w:r w:rsidRPr="00446611">
        <w:rPr>
          <w:color w:val="000000"/>
          <w:sz w:val="24"/>
          <w:szCs w:val="24"/>
          <w:highlight w:val="cyan"/>
        </w:rPr>
        <w:t>т</w:t>
      </w:r>
      <w:r w:rsidRPr="00446611">
        <w:rPr>
          <w:color w:val="000000"/>
          <w:spacing w:val="-2"/>
          <w:sz w:val="24"/>
          <w:szCs w:val="24"/>
          <w:highlight w:val="cyan"/>
        </w:rPr>
        <w:t>ь</w:t>
      </w:r>
      <w:r w:rsidRPr="00446611">
        <w:rPr>
          <w:color w:val="000000"/>
          <w:sz w:val="24"/>
          <w:szCs w:val="24"/>
          <w:highlight w:val="cyan"/>
        </w:rPr>
        <w:t>ю</w:t>
      </w:r>
      <w:r w:rsidRPr="00446611">
        <w:rPr>
          <w:color w:val="000000"/>
          <w:spacing w:val="29"/>
          <w:sz w:val="24"/>
          <w:szCs w:val="24"/>
          <w:highlight w:val="cyan"/>
        </w:rPr>
        <w:t xml:space="preserve"> </w:t>
      </w:r>
      <w:r w:rsidRPr="00446611">
        <w:rPr>
          <w:color w:val="000000"/>
          <w:spacing w:val="1"/>
          <w:sz w:val="24"/>
          <w:szCs w:val="24"/>
          <w:highlight w:val="cyan"/>
        </w:rPr>
        <w:t>д</w:t>
      </w:r>
      <w:r w:rsidRPr="00446611">
        <w:rPr>
          <w:color w:val="000000"/>
          <w:sz w:val="24"/>
          <w:szCs w:val="24"/>
          <w:highlight w:val="cyan"/>
        </w:rPr>
        <w:t>ля</w:t>
      </w:r>
      <w:r w:rsidRPr="00446611">
        <w:rPr>
          <w:color w:val="000000"/>
          <w:spacing w:val="30"/>
          <w:sz w:val="24"/>
          <w:szCs w:val="24"/>
          <w:highlight w:val="cyan"/>
        </w:rPr>
        <w:t xml:space="preserve"> </w:t>
      </w:r>
      <w:r w:rsidRPr="00446611">
        <w:rPr>
          <w:color w:val="000000"/>
          <w:sz w:val="24"/>
          <w:szCs w:val="24"/>
          <w:highlight w:val="cyan"/>
        </w:rPr>
        <w:t>ма</w:t>
      </w:r>
      <w:r w:rsidRPr="00446611">
        <w:rPr>
          <w:color w:val="000000"/>
          <w:spacing w:val="-1"/>
          <w:sz w:val="24"/>
          <w:szCs w:val="24"/>
          <w:highlight w:val="cyan"/>
        </w:rPr>
        <w:t>с</w:t>
      </w:r>
      <w:r w:rsidRPr="00446611">
        <w:rPr>
          <w:color w:val="000000"/>
          <w:sz w:val="24"/>
          <w:szCs w:val="24"/>
          <w:highlight w:val="cyan"/>
        </w:rPr>
        <w:t>со</w:t>
      </w:r>
      <w:r w:rsidRPr="00446611">
        <w:rPr>
          <w:color w:val="000000"/>
          <w:spacing w:val="-2"/>
          <w:sz w:val="24"/>
          <w:szCs w:val="24"/>
          <w:highlight w:val="cyan"/>
        </w:rPr>
        <w:t>в</w:t>
      </w:r>
      <w:r w:rsidRPr="00446611">
        <w:rPr>
          <w:color w:val="000000"/>
          <w:sz w:val="24"/>
          <w:szCs w:val="24"/>
          <w:highlight w:val="cyan"/>
        </w:rPr>
        <w:t>о</w:t>
      </w:r>
      <w:r w:rsidRPr="00446611">
        <w:rPr>
          <w:color w:val="000000"/>
          <w:spacing w:val="-1"/>
          <w:sz w:val="24"/>
          <w:szCs w:val="24"/>
          <w:highlight w:val="cyan"/>
        </w:rPr>
        <w:t>г</w:t>
      </w:r>
      <w:r w:rsidRPr="00446611">
        <w:rPr>
          <w:color w:val="000000"/>
          <w:sz w:val="24"/>
          <w:szCs w:val="24"/>
          <w:highlight w:val="cyan"/>
        </w:rPr>
        <w:t>о</w:t>
      </w:r>
      <w:r w:rsidRPr="00446611">
        <w:rPr>
          <w:color w:val="000000"/>
          <w:spacing w:val="28"/>
          <w:sz w:val="24"/>
          <w:szCs w:val="24"/>
          <w:highlight w:val="cyan"/>
        </w:rPr>
        <w:t xml:space="preserve"> </w:t>
      </w:r>
      <w:r w:rsidRPr="00446611">
        <w:rPr>
          <w:color w:val="000000"/>
          <w:sz w:val="24"/>
          <w:szCs w:val="24"/>
          <w:highlight w:val="cyan"/>
        </w:rPr>
        <w:t>прос</w:t>
      </w:r>
      <w:r w:rsidRPr="00446611">
        <w:rPr>
          <w:color w:val="000000"/>
          <w:spacing w:val="-1"/>
          <w:sz w:val="24"/>
          <w:szCs w:val="24"/>
          <w:highlight w:val="cyan"/>
        </w:rPr>
        <w:t>м</w:t>
      </w:r>
      <w:r w:rsidRPr="00446611">
        <w:rPr>
          <w:color w:val="000000"/>
          <w:sz w:val="24"/>
          <w:szCs w:val="24"/>
          <w:highlight w:val="cyan"/>
        </w:rPr>
        <w:t>о</w:t>
      </w:r>
      <w:r w:rsidRPr="00446611">
        <w:rPr>
          <w:color w:val="000000"/>
          <w:spacing w:val="-2"/>
          <w:sz w:val="24"/>
          <w:szCs w:val="24"/>
          <w:highlight w:val="cyan"/>
        </w:rPr>
        <w:t>т</w:t>
      </w:r>
      <w:r w:rsidRPr="00446611">
        <w:rPr>
          <w:color w:val="000000"/>
          <w:sz w:val="24"/>
          <w:szCs w:val="24"/>
          <w:highlight w:val="cyan"/>
        </w:rPr>
        <w:t>ра</w:t>
      </w:r>
      <w:r w:rsidRPr="00446611">
        <w:rPr>
          <w:color w:val="000000"/>
          <w:spacing w:val="30"/>
          <w:sz w:val="24"/>
          <w:szCs w:val="24"/>
          <w:highlight w:val="cyan"/>
        </w:rPr>
        <w:t xml:space="preserve"> </w:t>
      </w:r>
      <w:r w:rsidRPr="00446611">
        <w:rPr>
          <w:color w:val="000000"/>
          <w:spacing w:val="-1"/>
          <w:sz w:val="24"/>
          <w:szCs w:val="24"/>
          <w:highlight w:val="cyan"/>
        </w:rPr>
        <w:t>к</w:t>
      </w:r>
      <w:r w:rsidRPr="00446611">
        <w:rPr>
          <w:color w:val="000000"/>
          <w:sz w:val="24"/>
          <w:szCs w:val="24"/>
          <w:highlight w:val="cyan"/>
        </w:rPr>
        <w:t>и</w:t>
      </w:r>
      <w:r w:rsidRPr="00446611">
        <w:rPr>
          <w:color w:val="000000"/>
          <w:spacing w:val="-1"/>
          <w:sz w:val="24"/>
          <w:szCs w:val="24"/>
          <w:highlight w:val="cyan"/>
        </w:rPr>
        <w:t>н</w:t>
      </w:r>
      <w:r w:rsidRPr="00446611">
        <w:rPr>
          <w:color w:val="000000"/>
          <w:spacing w:val="9"/>
          <w:sz w:val="24"/>
          <w:szCs w:val="24"/>
          <w:highlight w:val="cyan"/>
        </w:rPr>
        <w:t>о</w:t>
      </w:r>
      <w:r w:rsidRPr="00446611">
        <w:rPr>
          <w:color w:val="000000"/>
          <w:sz w:val="24"/>
          <w:szCs w:val="24"/>
          <w:highlight w:val="cyan"/>
        </w:rPr>
        <w:t>-</w:t>
      </w:r>
      <w:r w:rsidRPr="00446611">
        <w:rPr>
          <w:color w:val="000000"/>
          <w:spacing w:val="29"/>
          <w:sz w:val="24"/>
          <w:szCs w:val="24"/>
          <w:highlight w:val="cyan"/>
        </w:rPr>
        <w:t xml:space="preserve"> </w:t>
      </w:r>
      <w:r w:rsidRPr="00446611">
        <w:rPr>
          <w:color w:val="000000"/>
          <w:sz w:val="24"/>
          <w:szCs w:val="24"/>
          <w:highlight w:val="cyan"/>
        </w:rPr>
        <w:t>и ви</w:t>
      </w:r>
      <w:r w:rsidRPr="00446611">
        <w:rPr>
          <w:color w:val="000000"/>
          <w:spacing w:val="1"/>
          <w:sz w:val="24"/>
          <w:szCs w:val="24"/>
          <w:highlight w:val="cyan"/>
        </w:rPr>
        <w:t>д</w:t>
      </w:r>
      <w:r w:rsidRPr="00446611">
        <w:rPr>
          <w:color w:val="000000"/>
          <w:spacing w:val="-2"/>
          <w:sz w:val="24"/>
          <w:szCs w:val="24"/>
          <w:highlight w:val="cyan"/>
        </w:rPr>
        <w:t>е</w:t>
      </w:r>
      <w:r w:rsidRPr="00446611">
        <w:rPr>
          <w:color w:val="000000"/>
          <w:sz w:val="24"/>
          <w:szCs w:val="24"/>
          <w:highlight w:val="cyan"/>
        </w:rPr>
        <w:t>ома</w:t>
      </w:r>
      <w:r w:rsidRPr="00446611">
        <w:rPr>
          <w:color w:val="000000"/>
          <w:spacing w:val="-2"/>
          <w:sz w:val="24"/>
          <w:szCs w:val="24"/>
          <w:highlight w:val="cyan"/>
        </w:rPr>
        <w:t>т</w:t>
      </w:r>
      <w:r w:rsidRPr="00446611">
        <w:rPr>
          <w:color w:val="000000"/>
          <w:sz w:val="24"/>
          <w:szCs w:val="24"/>
          <w:highlight w:val="cyan"/>
        </w:rPr>
        <w:t>е</w:t>
      </w:r>
      <w:r w:rsidRPr="00446611">
        <w:rPr>
          <w:color w:val="000000"/>
          <w:spacing w:val="-1"/>
          <w:sz w:val="24"/>
          <w:szCs w:val="24"/>
          <w:highlight w:val="cyan"/>
        </w:rPr>
        <w:t>р</w:t>
      </w:r>
      <w:r w:rsidRPr="00446611">
        <w:rPr>
          <w:color w:val="000000"/>
          <w:sz w:val="24"/>
          <w:szCs w:val="24"/>
          <w:highlight w:val="cyan"/>
        </w:rPr>
        <w:t>иалов,</w:t>
      </w:r>
      <w:r w:rsidRPr="00446611">
        <w:rPr>
          <w:color w:val="000000"/>
          <w:spacing w:val="200"/>
          <w:sz w:val="24"/>
          <w:szCs w:val="24"/>
          <w:highlight w:val="cyan"/>
        </w:rPr>
        <w:t xml:space="preserve"> </w:t>
      </w:r>
      <w:r w:rsidRPr="00446611">
        <w:rPr>
          <w:color w:val="000000"/>
          <w:spacing w:val="1"/>
          <w:sz w:val="24"/>
          <w:szCs w:val="24"/>
          <w:highlight w:val="cyan"/>
        </w:rPr>
        <w:t>ор</w:t>
      </w:r>
      <w:r w:rsidRPr="00446611">
        <w:rPr>
          <w:color w:val="000000"/>
          <w:spacing w:val="-2"/>
          <w:sz w:val="24"/>
          <w:szCs w:val="24"/>
          <w:highlight w:val="cyan"/>
        </w:rPr>
        <w:t>г</w:t>
      </w:r>
      <w:r w:rsidRPr="00446611">
        <w:rPr>
          <w:color w:val="000000"/>
          <w:sz w:val="24"/>
          <w:szCs w:val="24"/>
          <w:highlight w:val="cyan"/>
        </w:rPr>
        <w:t>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pacing w:val="-2"/>
          <w:sz w:val="24"/>
          <w:szCs w:val="24"/>
          <w:highlight w:val="cyan"/>
        </w:rPr>
        <w:t>и</w:t>
      </w:r>
      <w:r w:rsidRPr="00446611">
        <w:rPr>
          <w:color w:val="000000"/>
          <w:sz w:val="24"/>
          <w:szCs w:val="24"/>
          <w:highlight w:val="cyan"/>
        </w:rPr>
        <w:t>и</w:t>
      </w:r>
      <w:r w:rsidRPr="00446611">
        <w:rPr>
          <w:color w:val="000000"/>
          <w:spacing w:val="203"/>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ц</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z w:val="24"/>
          <w:szCs w:val="24"/>
          <w:highlight w:val="cyan"/>
        </w:rPr>
        <w:t>иче</w:t>
      </w:r>
      <w:r w:rsidRPr="00446611">
        <w:rPr>
          <w:color w:val="000000"/>
          <w:spacing w:val="-1"/>
          <w:sz w:val="24"/>
          <w:szCs w:val="24"/>
          <w:highlight w:val="cyan"/>
        </w:rPr>
        <w:t>с</w:t>
      </w:r>
      <w:r w:rsidRPr="00446611">
        <w:rPr>
          <w:color w:val="000000"/>
          <w:sz w:val="24"/>
          <w:szCs w:val="24"/>
          <w:highlight w:val="cyan"/>
        </w:rPr>
        <w:t>к</w:t>
      </w:r>
      <w:r w:rsidRPr="00446611">
        <w:rPr>
          <w:color w:val="000000"/>
          <w:spacing w:val="-1"/>
          <w:sz w:val="24"/>
          <w:szCs w:val="24"/>
          <w:highlight w:val="cyan"/>
        </w:rPr>
        <w:t>о</w:t>
      </w:r>
      <w:r w:rsidRPr="00446611">
        <w:rPr>
          <w:color w:val="000000"/>
          <w:sz w:val="24"/>
          <w:szCs w:val="24"/>
          <w:highlight w:val="cyan"/>
        </w:rPr>
        <w:t>й</w:t>
      </w:r>
      <w:r w:rsidRPr="00446611">
        <w:rPr>
          <w:color w:val="000000"/>
          <w:spacing w:val="203"/>
          <w:sz w:val="24"/>
          <w:szCs w:val="24"/>
          <w:highlight w:val="cyan"/>
        </w:rPr>
        <w:t xml:space="preserve"> </w:t>
      </w:r>
      <w:r w:rsidRPr="00446611">
        <w:rPr>
          <w:color w:val="000000"/>
          <w:sz w:val="24"/>
          <w:szCs w:val="24"/>
          <w:highlight w:val="cyan"/>
        </w:rPr>
        <w:t>ра</w:t>
      </w:r>
      <w:r w:rsidRPr="00446611">
        <w:rPr>
          <w:color w:val="000000"/>
          <w:spacing w:val="-1"/>
          <w:sz w:val="24"/>
          <w:szCs w:val="24"/>
          <w:highlight w:val="cyan"/>
        </w:rPr>
        <w:t>б</w:t>
      </w:r>
      <w:r w:rsidRPr="00446611">
        <w:rPr>
          <w:color w:val="000000"/>
          <w:sz w:val="24"/>
          <w:szCs w:val="24"/>
          <w:highlight w:val="cyan"/>
        </w:rPr>
        <w:t>оты,</w:t>
      </w:r>
      <w:r w:rsidRPr="00446611">
        <w:rPr>
          <w:color w:val="000000"/>
          <w:spacing w:val="201"/>
          <w:sz w:val="24"/>
          <w:szCs w:val="24"/>
          <w:highlight w:val="cyan"/>
        </w:rPr>
        <w:t xml:space="preserve"> </w:t>
      </w:r>
      <w:r w:rsidRPr="00446611">
        <w:rPr>
          <w:color w:val="000000"/>
          <w:sz w:val="24"/>
          <w:szCs w:val="24"/>
          <w:highlight w:val="cyan"/>
        </w:rPr>
        <w:t>театра</w:t>
      </w:r>
      <w:r w:rsidRPr="00446611">
        <w:rPr>
          <w:color w:val="000000"/>
          <w:spacing w:val="-2"/>
          <w:sz w:val="24"/>
          <w:szCs w:val="24"/>
          <w:highlight w:val="cyan"/>
        </w:rPr>
        <w:t>л</w:t>
      </w:r>
      <w:r w:rsidRPr="00446611">
        <w:rPr>
          <w:color w:val="000000"/>
          <w:sz w:val="24"/>
          <w:szCs w:val="24"/>
          <w:highlight w:val="cyan"/>
        </w:rPr>
        <w:t>изов</w:t>
      </w:r>
      <w:r w:rsidRPr="00446611">
        <w:rPr>
          <w:color w:val="000000"/>
          <w:spacing w:val="-2"/>
          <w:sz w:val="24"/>
          <w:szCs w:val="24"/>
          <w:highlight w:val="cyan"/>
        </w:rPr>
        <w:t>а</w:t>
      </w:r>
      <w:r w:rsidRPr="00446611">
        <w:rPr>
          <w:color w:val="000000"/>
          <w:sz w:val="24"/>
          <w:szCs w:val="24"/>
          <w:highlight w:val="cyan"/>
        </w:rPr>
        <w:t>нн</w:t>
      </w:r>
      <w:r w:rsidRPr="00446611">
        <w:rPr>
          <w:color w:val="000000"/>
          <w:spacing w:val="-2"/>
          <w:sz w:val="24"/>
          <w:szCs w:val="24"/>
          <w:highlight w:val="cyan"/>
        </w:rPr>
        <w:t>ы</w:t>
      </w:r>
      <w:r w:rsidRPr="00446611">
        <w:rPr>
          <w:color w:val="000000"/>
          <w:sz w:val="24"/>
          <w:szCs w:val="24"/>
          <w:highlight w:val="cyan"/>
        </w:rPr>
        <w:t>х п</w:t>
      </w:r>
      <w:r w:rsidRPr="00446611">
        <w:rPr>
          <w:color w:val="000000"/>
          <w:spacing w:val="1"/>
          <w:sz w:val="24"/>
          <w:szCs w:val="24"/>
          <w:highlight w:val="cyan"/>
        </w:rPr>
        <w:t>р</w:t>
      </w:r>
      <w:r w:rsidRPr="00446611">
        <w:rPr>
          <w:color w:val="000000"/>
          <w:spacing w:val="-1"/>
          <w:sz w:val="24"/>
          <w:szCs w:val="24"/>
          <w:highlight w:val="cyan"/>
        </w:rPr>
        <w:t>е</w:t>
      </w:r>
      <w:r w:rsidRPr="00446611">
        <w:rPr>
          <w:color w:val="000000"/>
          <w:sz w:val="24"/>
          <w:szCs w:val="24"/>
          <w:highlight w:val="cyan"/>
        </w:rPr>
        <w:t>дс</w:t>
      </w:r>
      <w:r w:rsidRPr="00446611">
        <w:rPr>
          <w:color w:val="000000"/>
          <w:spacing w:val="-2"/>
          <w:sz w:val="24"/>
          <w:szCs w:val="24"/>
          <w:highlight w:val="cyan"/>
        </w:rPr>
        <w:t>т</w:t>
      </w:r>
      <w:r w:rsidRPr="00446611">
        <w:rPr>
          <w:color w:val="000000"/>
          <w:sz w:val="24"/>
          <w:szCs w:val="24"/>
          <w:highlight w:val="cyan"/>
        </w:rPr>
        <w:t>ав</w:t>
      </w:r>
      <w:r w:rsidRPr="00446611">
        <w:rPr>
          <w:color w:val="000000"/>
          <w:spacing w:val="-1"/>
          <w:sz w:val="24"/>
          <w:szCs w:val="24"/>
          <w:highlight w:val="cyan"/>
        </w:rPr>
        <w:t>л</w:t>
      </w:r>
      <w:r w:rsidRPr="00446611">
        <w:rPr>
          <w:color w:val="000000"/>
          <w:sz w:val="24"/>
          <w:szCs w:val="24"/>
          <w:highlight w:val="cyan"/>
        </w:rPr>
        <w:t>е</w:t>
      </w:r>
      <w:r w:rsidRPr="00446611">
        <w:rPr>
          <w:color w:val="000000"/>
          <w:spacing w:val="-2"/>
          <w:sz w:val="24"/>
          <w:szCs w:val="24"/>
          <w:highlight w:val="cyan"/>
        </w:rPr>
        <w:t>н</w:t>
      </w:r>
      <w:r w:rsidRPr="00446611">
        <w:rPr>
          <w:color w:val="000000"/>
          <w:sz w:val="24"/>
          <w:szCs w:val="24"/>
          <w:highlight w:val="cyan"/>
        </w:rPr>
        <w:t>ий, о</w:t>
      </w:r>
      <w:r w:rsidRPr="00446611">
        <w:rPr>
          <w:color w:val="000000"/>
          <w:spacing w:val="1"/>
          <w:sz w:val="24"/>
          <w:szCs w:val="24"/>
          <w:highlight w:val="cyan"/>
        </w:rPr>
        <w:t>б</w:t>
      </w:r>
      <w:r w:rsidRPr="00446611">
        <w:rPr>
          <w:color w:val="000000"/>
          <w:sz w:val="24"/>
          <w:szCs w:val="24"/>
          <w:highlight w:val="cyan"/>
        </w:rPr>
        <w:t>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w:t>
      </w:r>
      <w:r w:rsidRPr="00446611">
        <w:rPr>
          <w:color w:val="000000"/>
          <w:sz w:val="24"/>
          <w:szCs w:val="24"/>
          <w:highlight w:val="cyan"/>
        </w:rPr>
        <w:t>е</w:t>
      </w:r>
      <w:r w:rsidRPr="00446611">
        <w:rPr>
          <w:color w:val="000000"/>
          <w:spacing w:val="-2"/>
          <w:sz w:val="24"/>
          <w:szCs w:val="24"/>
          <w:highlight w:val="cyan"/>
        </w:rPr>
        <w:t>н</w:t>
      </w:r>
      <w:r w:rsidRPr="00446611">
        <w:rPr>
          <w:color w:val="000000"/>
          <w:sz w:val="24"/>
          <w:szCs w:val="24"/>
          <w:highlight w:val="cyan"/>
        </w:rPr>
        <w:t>н</w:t>
      </w:r>
      <w:r w:rsidRPr="00446611">
        <w:rPr>
          <w:color w:val="000000"/>
          <w:spacing w:val="-1"/>
          <w:sz w:val="24"/>
          <w:szCs w:val="24"/>
          <w:highlight w:val="cyan"/>
        </w:rPr>
        <w:t>ы</w:t>
      </w:r>
      <w:r w:rsidRPr="00446611">
        <w:rPr>
          <w:color w:val="000000"/>
          <w:sz w:val="24"/>
          <w:szCs w:val="24"/>
          <w:highlight w:val="cyan"/>
        </w:rPr>
        <w:t>х озв</w:t>
      </w:r>
      <w:r w:rsidRPr="00446611">
        <w:rPr>
          <w:color w:val="000000"/>
          <w:spacing w:val="-3"/>
          <w:sz w:val="24"/>
          <w:szCs w:val="24"/>
          <w:highlight w:val="cyan"/>
        </w:rPr>
        <w:t>у</w:t>
      </w:r>
      <w:r w:rsidRPr="00446611">
        <w:rPr>
          <w:color w:val="000000"/>
          <w:sz w:val="24"/>
          <w:szCs w:val="24"/>
          <w:highlight w:val="cyan"/>
        </w:rPr>
        <w:t>чиван</w:t>
      </w:r>
      <w:r w:rsidRPr="00446611">
        <w:rPr>
          <w:color w:val="000000"/>
          <w:spacing w:val="1"/>
          <w:sz w:val="24"/>
          <w:szCs w:val="24"/>
          <w:highlight w:val="cyan"/>
        </w:rPr>
        <w:t>и</w:t>
      </w:r>
      <w:r w:rsidRPr="00446611">
        <w:rPr>
          <w:color w:val="000000"/>
          <w:sz w:val="24"/>
          <w:szCs w:val="24"/>
          <w:highlight w:val="cyan"/>
        </w:rPr>
        <w:t>ем, освещ</w:t>
      </w:r>
      <w:r w:rsidRPr="00446611">
        <w:rPr>
          <w:color w:val="000000"/>
          <w:spacing w:val="-1"/>
          <w:sz w:val="24"/>
          <w:szCs w:val="24"/>
          <w:highlight w:val="cyan"/>
        </w:rPr>
        <w:t>е</w:t>
      </w:r>
      <w:r w:rsidRPr="00446611">
        <w:rPr>
          <w:color w:val="000000"/>
          <w:sz w:val="24"/>
          <w:szCs w:val="24"/>
          <w:highlight w:val="cyan"/>
        </w:rPr>
        <w:t>ни</w:t>
      </w:r>
      <w:r w:rsidRPr="00446611">
        <w:rPr>
          <w:color w:val="000000"/>
          <w:spacing w:val="-2"/>
          <w:sz w:val="24"/>
          <w:szCs w:val="24"/>
          <w:highlight w:val="cyan"/>
        </w:rPr>
        <w:t>е</w:t>
      </w:r>
      <w:r w:rsidRPr="00446611">
        <w:rPr>
          <w:color w:val="000000"/>
          <w:sz w:val="24"/>
          <w:szCs w:val="24"/>
          <w:highlight w:val="cyan"/>
        </w:rPr>
        <w:t>м и м</w:t>
      </w:r>
      <w:r w:rsidRPr="00446611">
        <w:rPr>
          <w:color w:val="000000"/>
          <w:spacing w:val="-3"/>
          <w:sz w:val="24"/>
          <w:szCs w:val="24"/>
          <w:highlight w:val="cyan"/>
        </w:rPr>
        <w:t>у</w:t>
      </w:r>
      <w:r w:rsidRPr="00446611">
        <w:rPr>
          <w:color w:val="000000"/>
          <w:sz w:val="24"/>
          <w:szCs w:val="24"/>
          <w:highlight w:val="cyan"/>
        </w:rPr>
        <w:t>льтимедиа</w:t>
      </w:r>
      <w:r w:rsidRPr="00446611">
        <w:rPr>
          <w:color w:val="000000"/>
          <w:spacing w:val="-2"/>
          <w:sz w:val="24"/>
          <w:szCs w:val="24"/>
          <w:highlight w:val="cyan"/>
        </w:rPr>
        <w:t>с</w:t>
      </w:r>
      <w:r w:rsidRPr="00446611">
        <w:rPr>
          <w:color w:val="000000"/>
          <w:sz w:val="24"/>
          <w:szCs w:val="24"/>
          <w:highlight w:val="cyan"/>
        </w:rPr>
        <w:t>оп</w:t>
      </w:r>
      <w:r w:rsidRPr="00446611">
        <w:rPr>
          <w:color w:val="000000"/>
          <w:spacing w:val="-2"/>
          <w:sz w:val="24"/>
          <w:szCs w:val="24"/>
          <w:highlight w:val="cyan"/>
        </w:rPr>
        <w:t>р</w:t>
      </w:r>
      <w:r w:rsidRPr="00446611">
        <w:rPr>
          <w:color w:val="000000"/>
          <w:sz w:val="24"/>
          <w:szCs w:val="24"/>
          <w:highlight w:val="cyan"/>
        </w:rPr>
        <w:t>овожде</w:t>
      </w:r>
      <w:r w:rsidRPr="00446611">
        <w:rPr>
          <w:color w:val="000000"/>
          <w:spacing w:val="-1"/>
          <w:sz w:val="24"/>
          <w:szCs w:val="24"/>
          <w:highlight w:val="cyan"/>
        </w:rPr>
        <w:t>н</w:t>
      </w:r>
      <w:r w:rsidRPr="00446611">
        <w:rPr>
          <w:color w:val="000000"/>
          <w:sz w:val="24"/>
          <w:szCs w:val="24"/>
          <w:highlight w:val="cyan"/>
        </w:rPr>
        <w:t>ие</w:t>
      </w:r>
      <w:r w:rsidRPr="00446611">
        <w:rPr>
          <w:color w:val="000000"/>
          <w:spacing w:val="-2"/>
          <w:sz w:val="24"/>
          <w:szCs w:val="24"/>
          <w:highlight w:val="cyan"/>
        </w:rPr>
        <w:t>м</w:t>
      </w:r>
      <w:r w:rsidRPr="00446611">
        <w:rPr>
          <w:color w:val="000000"/>
          <w:sz w:val="24"/>
          <w:szCs w:val="24"/>
          <w:highlight w:val="cyan"/>
        </w:rPr>
        <w:t>;</w:t>
      </w:r>
    </w:p>
    <w:p w:rsidR="000155D5" w:rsidRPr="00446611" w:rsidRDefault="000155D5" w:rsidP="000155D5">
      <w:pPr>
        <w:tabs>
          <w:tab w:val="left" w:pos="2194"/>
          <w:tab w:val="left" w:pos="3825"/>
          <w:tab w:val="left" w:pos="5357"/>
          <w:tab w:val="left" w:pos="6798"/>
          <w:tab w:val="left" w:pos="8050"/>
        </w:tabs>
        <w:spacing w:line="237" w:lineRule="auto"/>
        <w:ind w:left="1" w:right="-20" w:firstLine="453"/>
        <w:jc w:val="both"/>
        <w:rPr>
          <w:color w:val="000000"/>
          <w:sz w:val="24"/>
          <w:szCs w:val="24"/>
          <w:highlight w:val="cyan"/>
        </w:rPr>
      </w:pPr>
      <w:r w:rsidRPr="00446611">
        <w:rPr>
          <w:color w:val="000000"/>
          <w:sz w:val="24"/>
          <w:szCs w:val="24"/>
          <w:highlight w:val="cyan"/>
        </w:rPr>
        <w:t>— вып</w:t>
      </w:r>
      <w:r w:rsidRPr="00446611">
        <w:rPr>
          <w:color w:val="000000"/>
          <w:spacing w:val="-2"/>
          <w:sz w:val="24"/>
          <w:szCs w:val="24"/>
          <w:highlight w:val="cyan"/>
        </w:rPr>
        <w:t>у</w:t>
      </w:r>
      <w:r w:rsidRPr="00446611">
        <w:rPr>
          <w:color w:val="000000"/>
          <w:sz w:val="24"/>
          <w:szCs w:val="24"/>
          <w:highlight w:val="cyan"/>
        </w:rPr>
        <w:t>ска</w:t>
      </w:r>
      <w:r w:rsidRPr="00446611">
        <w:rPr>
          <w:color w:val="000000"/>
          <w:sz w:val="24"/>
          <w:szCs w:val="24"/>
          <w:highlight w:val="cyan"/>
        </w:rPr>
        <w:tab/>
        <w:t>шк</w:t>
      </w:r>
      <w:r w:rsidRPr="00446611">
        <w:rPr>
          <w:color w:val="000000"/>
          <w:spacing w:val="1"/>
          <w:sz w:val="24"/>
          <w:szCs w:val="24"/>
          <w:highlight w:val="cyan"/>
        </w:rPr>
        <w:t>о</w:t>
      </w:r>
      <w:r w:rsidRPr="00446611">
        <w:rPr>
          <w:color w:val="000000"/>
          <w:spacing w:val="-3"/>
          <w:sz w:val="24"/>
          <w:szCs w:val="24"/>
          <w:highlight w:val="cyan"/>
        </w:rPr>
        <w:t>л</w:t>
      </w:r>
      <w:r w:rsidRPr="00446611">
        <w:rPr>
          <w:color w:val="000000"/>
          <w:spacing w:val="-1"/>
          <w:sz w:val="24"/>
          <w:szCs w:val="24"/>
          <w:highlight w:val="cyan"/>
        </w:rPr>
        <w:t>ь</w:t>
      </w:r>
      <w:r w:rsidRPr="00446611">
        <w:rPr>
          <w:color w:val="000000"/>
          <w:sz w:val="24"/>
          <w:szCs w:val="24"/>
          <w:highlight w:val="cyan"/>
        </w:rPr>
        <w:t>ных</w:t>
      </w:r>
      <w:r w:rsidRPr="00446611">
        <w:rPr>
          <w:color w:val="000000"/>
          <w:sz w:val="24"/>
          <w:szCs w:val="24"/>
          <w:highlight w:val="cyan"/>
        </w:rPr>
        <w:tab/>
        <w:t>пе</w:t>
      </w:r>
      <w:r w:rsidRPr="00446611">
        <w:rPr>
          <w:color w:val="000000"/>
          <w:spacing w:val="-1"/>
          <w:sz w:val="24"/>
          <w:szCs w:val="24"/>
          <w:highlight w:val="cyan"/>
        </w:rPr>
        <w:t>ч</w:t>
      </w:r>
      <w:r w:rsidRPr="00446611">
        <w:rPr>
          <w:color w:val="000000"/>
          <w:sz w:val="24"/>
          <w:szCs w:val="24"/>
          <w:highlight w:val="cyan"/>
        </w:rPr>
        <w:t>ат</w:t>
      </w:r>
      <w:r w:rsidRPr="00446611">
        <w:rPr>
          <w:color w:val="000000"/>
          <w:spacing w:val="-2"/>
          <w:sz w:val="24"/>
          <w:szCs w:val="24"/>
          <w:highlight w:val="cyan"/>
        </w:rPr>
        <w:t>н</w:t>
      </w:r>
      <w:r w:rsidRPr="00446611">
        <w:rPr>
          <w:color w:val="000000"/>
          <w:sz w:val="24"/>
          <w:szCs w:val="24"/>
          <w:highlight w:val="cyan"/>
        </w:rPr>
        <w:t>ых</w:t>
      </w:r>
      <w:r w:rsidRPr="00446611">
        <w:rPr>
          <w:color w:val="000000"/>
          <w:sz w:val="24"/>
          <w:szCs w:val="24"/>
          <w:highlight w:val="cyan"/>
        </w:rPr>
        <w:tab/>
        <w:t>изд</w:t>
      </w:r>
      <w:r w:rsidRPr="00446611">
        <w:rPr>
          <w:color w:val="000000"/>
          <w:spacing w:val="-1"/>
          <w:sz w:val="24"/>
          <w:szCs w:val="24"/>
          <w:highlight w:val="cyan"/>
        </w:rPr>
        <w:t>а</w:t>
      </w:r>
      <w:r w:rsidRPr="00446611">
        <w:rPr>
          <w:color w:val="000000"/>
          <w:sz w:val="24"/>
          <w:szCs w:val="24"/>
          <w:highlight w:val="cyan"/>
        </w:rPr>
        <w:t>ний,</w:t>
      </w:r>
      <w:r w:rsidRPr="00446611">
        <w:rPr>
          <w:color w:val="000000"/>
          <w:sz w:val="24"/>
          <w:szCs w:val="24"/>
          <w:highlight w:val="cyan"/>
        </w:rPr>
        <w:tab/>
        <w:t>р</w:t>
      </w:r>
      <w:r w:rsidRPr="00446611">
        <w:rPr>
          <w:color w:val="000000"/>
          <w:spacing w:val="-1"/>
          <w:sz w:val="24"/>
          <w:szCs w:val="24"/>
          <w:highlight w:val="cyan"/>
        </w:rPr>
        <w:t>а</w:t>
      </w:r>
      <w:r w:rsidRPr="00446611">
        <w:rPr>
          <w:color w:val="000000"/>
          <w:sz w:val="24"/>
          <w:szCs w:val="24"/>
          <w:highlight w:val="cyan"/>
        </w:rPr>
        <w:t>боты</w:t>
      </w:r>
      <w:r w:rsidRPr="00446611">
        <w:rPr>
          <w:color w:val="000000"/>
          <w:sz w:val="24"/>
          <w:szCs w:val="24"/>
          <w:highlight w:val="cyan"/>
        </w:rPr>
        <w:tab/>
        <w:t>шк</w:t>
      </w:r>
      <w:r w:rsidRPr="00446611">
        <w:rPr>
          <w:color w:val="000000"/>
          <w:spacing w:val="1"/>
          <w:sz w:val="24"/>
          <w:szCs w:val="24"/>
          <w:highlight w:val="cyan"/>
        </w:rPr>
        <w:t>о</w:t>
      </w:r>
      <w:r w:rsidRPr="00446611">
        <w:rPr>
          <w:color w:val="000000"/>
          <w:sz w:val="24"/>
          <w:szCs w:val="24"/>
          <w:highlight w:val="cyan"/>
        </w:rPr>
        <w:t>л</w:t>
      </w:r>
      <w:r w:rsidRPr="00446611">
        <w:rPr>
          <w:color w:val="000000"/>
          <w:spacing w:val="-4"/>
          <w:sz w:val="24"/>
          <w:szCs w:val="24"/>
          <w:highlight w:val="cyan"/>
        </w:rPr>
        <w:t>ь</w:t>
      </w:r>
      <w:r w:rsidRPr="00446611">
        <w:rPr>
          <w:color w:val="000000"/>
          <w:sz w:val="24"/>
          <w:szCs w:val="24"/>
          <w:highlight w:val="cyan"/>
        </w:rPr>
        <w:t>но</w:t>
      </w:r>
      <w:r w:rsidRPr="00446611">
        <w:rPr>
          <w:color w:val="000000"/>
          <w:spacing w:val="-2"/>
          <w:sz w:val="24"/>
          <w:szCs w:val="24"/>
          <w:highlight w:val="cyan"/>
        </w:rPr>
        <w:t>г</w:t>
      </w:r>
      <w:r w:rsidRPr="00446611">
        <w:rPr>
          <w:color w:val="000000"/>
          <w:sz w:val="24"/>
          <w:szCs w:val="24"/>
          <w:highlight w:val="cyan"/>
        </w:rPr>
        <w:t>о те</w:t>
      </w:r>
      <w:r w:rsidRPr="00446611">
        <w:rPr>
          <w:color w:val="000000"/>
          <w:spacing w:val="-1"/>
          <w:sz w:val="24"/>
          <w:szCs w:val="24"/>
          <w:highlight w:val="cyan"/>
        </w:rPr>
        <w:t>л</w:t>
      </w:r>
      <w:r w:rsidRPr="00446611">
        <w:rPr>
          <w:color w:val="000000"/>
          <w:sz w:val="24"/>
          <w:szCs w:val="24"/>
          <w:highlight w:val="cyan"/>
        </w:rPr>
        <w:t>евиде</w:t>
      </w:r>
      <w:r w:rsidRPr="00446611">
        <w:rPr>
          <w:color w:val="000000"/>
          <w:spacing w:val="-2"/>
          <w:sz w:val="24"/>
          <w:szCs w:val="24"/>
          <w:highlight w:val="cyan"/>
        </w:rPr>
        <w:t>н</w:t>
      </w:r>
      <w:r w:rsidRPr="00446611">
        <w:rPr>
          <w:color w:val="000000"/>
          <w:sz w:val="24"/>
          <w:szCs w:val="24"/>
          <w:highlight w:val="cyan"/>
        </w:rPr>
        <w:t>ия.</w:t>
      </w:r>
    </w:p>
    <w:p w:rsidR="001345D1" w:rsidRPr="00446611" w:rsidRDefault="000155D5" w:rsidP="000155D5">
      <w:pPr>
        <w:pStyle w:val="a3"/>
        <w:spacing w:before="6"/>
        <w:ind w:left="0"/>
        <w:rPr>
          <w:sz w:val="22"/>
          <w:highlight w:val="cyan"/>
        </w:rPr>
      </w:pPr>
      <w:r w:rsidRPr="00446611">
        <w:rPr>
          <w:color w:val="000000"/>
          <w:highlight w:val="cyan"/>
        </w:rPr>
        <w:t>Все</w:t>
      </w:r>
      <w:r w:rsidRPr="00446611">
        <w:rPr>
          <w:color w:val="000000"/>
          <w:highlight w:val="cyan"/>
        </w:rPr>
        <w:tab/>
      </w:r>
      <w:r w:rsidRPr="00446611">
        <w:rPr>
          <w:color w:val="000000"/>
          <w:spacing w:val="-3"/>
          <w:highlight w:val="cyan"/>
        </w:rPr>
        <w:t>у</w:t>
      </w:r>
      <w:r w:rsidRPr="00446611">
        <w:rPr>
          <w:color w:val="000000"/>
          <w:highlight w:val="cyan"/>
        </w:rPr>
        <w:t>казан</w:t>
      </w:r>
      <w:r w:rsidRPr="00446611">
        <w:rPr>
          <w:color w:val="000000"/>
          <w:spacing w:val="-1"/>
          <w:highlight w:val="cyan"/>
        </w:rPr>
        <w:t>н</w:t>
      </w:r>
      <w:r w:rsidRPr="00446611">
        <w:rPr>
          <w:color w:val="000000"/>
          <w:highlight w:val="cyan"/>
        </w:rPr>
        <w:t>ые</w:t>
      </w:r>
      <w:r w:rsidRPr="00446611">
        <w:rPr>
          <w:color w:val="000000"/>
          <w:highlight w:val="cyan"/>
        </w:rPr>
        <w:tab/>
      </w:r>
      <w:r w:rsidRPr="00446611">
        <w:rPr>
          <w:color w:val="000000"/>
          <w:spacing w:val="-2"/>
          <w:highlight w:val="cyan"/>
        </w:rPr>
        <w:t>в</w:t>
      </w:r>
      <w:r w:rsidRPr="00446611">
        <w:rPr>
          <w:color w:val="000000"/>
          <w:highlight w:val="cyan"/>
        </w:rPr>
        <w:t>и</w:t>
      </w:r>
      <w:r w:rsidRPr="00446611">
        <w:rPr>
          <w:color w:val="000000"/>
          <w:spacing w:val="-1"/>
          <w:highlight w:val="cyan"/>
        </w:rPr>
        <w:t>д</w:t>
      </w:r>
      <w:r w:rsidRPr="00446611">
        <w:rPr>
          <w:color w:val="000000"/>
          <w:highlight w:val="cyan"/>
        </w:rPr>
        <w:t>ы</w:t>
      </w:r>
      <w:r w:rsidRPr="00446611">
        <w:rPr>
          <w:color w:val="000000"/>
          <w:highlight w:val="cyan"/>
        </w:rPr>
        <w:tab/>
      </w:r>
      <w:r w:rsidRPr="00446611">
        <w:rPr>
          <w:color w:val="000000"/>
          <w:spacing w:val="-1"/>
          <w:highlight w:val="cyan"/>
        </w:rPr>
        <w:t>д</w:t>
      </w:r>
      <w:r w:rsidRPr="00446611">
        <w:rPr>
          <w:color w:val="000000"/>
          <w:highlight w:val="cyan"/>
        </w:rPr>
        <w:t>еятел</w:t>
      </w:r>
      <w:r w:rsidRPr="00446611">
        <w:rPr>
          <w:color w:val="000000"/>
          <w:spacing w:val="-1"/>
          <w:highlight w:val="cyan"/>
        </w:rPr>
        <w:t>ь</w:t>
      </w:r>
      <w:r w:rsidRPr="00446611">
        <w:rPr>
          <w:color w:val="000000"/>
          <w:spacing w:val="-2"/>
          <w:highlight w:val="cyan"/>
        </w:rPr>
        <w:t>н</w:t>
      </w:r>
      <w:r w:rsidRPr="00446611">
        <w:rPr>
          <w:color w:val="000000"/>
          <w:highlight w:val="cyan"/>
        </w:rPr>
        <w:t>ос</w:t>
      </w:r>
      <w:r w:rsidRPr="00446611">
        <w:rPr>
          <w:color w:val="000000"/>
          <w:spacing w:val="-1"/>
          <w:highlight w:val="cyan"/>
        </w:rPr>
        <w:t>т</w:t>
      </w:r>
      <w:r w:rsidRPr="00446611">
        <w:rPr>
          <w:color w:val="000000"/>
          <w:highlight w:val="cyan"/>
        </w:rPr>
        <w:t>и</w:t>
      </w:r>
      <w:r w:rsidRPr="00446611">
        <w:rPr>
          <w:color w:val="000000"/>
          <w:highlight w:val="cyan"/>
        </w:rPr>
        <w:tab/>
        <w:t>о</w:t>
      </w:r>
      <w:r w:rsidRPr="00446611">
        <w:rPr>
          <w:color w:val="000000"/>
          <w:spacing w:val="1"/>
          <w:highlight w:val="cyan"/>
        </w:rPr>
        <w:t>б</w:t>
      </w:r>
      <w:r w:rsidRPr="00446611">
        <w:rPr>
          <w:color w:val="000000"/>
          <w:spacing w:val="-1"/>
          <w:highlight w:val="cyan"/>
        </w:rPr>
        <w:t>е</w:t>
      </w:r>
      <w:r w:rsidRPr="00446611">
        <w:rPr>
          <w:color w:val="000000"/>
          <w:highlight w:val="cyan"/>
        </w:rPr>
        <w:t>сп</w:t>
      </w:r>
      <w:r w:rsidRPr="00446611">
        <w:rPr>
          <w:color w:val="000000"/>
          <w:spacing w:val="-1"/>
          <w:highlight w:val="cyan"/>
        </w:rPr>
        <w:t>е</w:t>
      </w:r>
      <w:r w:rsidRPr="00446611">
        <w:rPr>
          <w:color w:val="000000"/>
          <w:highlight w:val="cyan"/>
        </w:rPr>
        <w:t>чива</w:t>
      </w:r>
      <w:r w:rsidRPr="00446611">
        <w:rPr>
          <w:color w:val="000000"/>
          <w:spacing w:val="-1"/>
          <w:highlight w:val="cyan"/>
        </w:rPr>
        <w:t>ю</w:t>
      </w:r>
      <w:r w:rsidRPr="00446611">
        <w:rPr>
          <w:color w:val="000000"/>
          <w:highlight w:val="cyan"/>
        </w:rPr>
        <w:t>т</w:t>
      </w:r>
      <w:r w:rsidRPr="00446611">
        <w:rPr>
          <w:color w:val="000000"/>
          <w:spacing w:val="-2"/>
          <w:highlight w:val="cyan"/>
        </w:rPr>
        <w:t>с</w:t>
      </w:r>
      <w:r w:rsidRPr="00446611">
        <w:rPr>
          <w:color w:val="000000"/>
          <w:highlight w:val="cyan"/>
        </w:rPr>
        <w:t>я</w:t>
      </w:r>
      <w:r w:rsidRPr="00446611">
        <w:rPr>
          <w:color w:val="000000"/>
          <w:highlight w:val="cyan"/>
        </w:rPr>
        <w:tab/>
        <w:t>ра</w:t>
      </w:r>
      <w:r w:rsidRPr="00446611">
        <w:rPr>
          <w:color w:val="000000"/>
          <w:spacing w:val="-1"/>
          <w:highlight w:val="cyan"/>
        </w:rPr>
        <w:t>с</w:t>
      </w:r>
      <w:r w:rsidRPr="00446611">
        <w:rPr>
          <w:color w:val="000000"/>
          <w:highlight w:val="cyan"/>
        </w:rPr>
        <w:t>хо</w:t>
      </w:r>
      <w:r w:rsidRPr="00446611">
        <w:rPr>
          <w:color w:val="000000"/>
          <w:spacing w:val="-2"/>
          <w:highlight w:val="cyan"/>
        </w:rPr>
        <w:t>д</w:t>
      </w:r>
      <w:r w:rsidRPr="00446611">
        <w:rPr>
          <w:color w:val="000000"/>
          <w:highlight w:val="cyan"/>
        </w:rPr>
        <w:t>н</w:t>
      </w:r>
      <w:r w:rsidRPr="00446611">
        <w:rPr>
          <w:color w:val="000000"/>
          <w:spacing w:val="1"/>
          <w:highlight w:val="cyan"/>
        </w:rPr>
        <w:t>ы</w:t>
      </w:r>
      <w:r w:rsidRPr="00446611">
        <w:rPr>
          <w:color w:val="000000"/>
          <w:spacing w:val="-2"/>
          <w:highlight w:val="cyan"/>
        </w:rPr>
        <w:t>м</w:t>
      </w:r>
      <w:r w:rsidRPr="00446611">
        <w:rPr>
          <w:color w:val="000000"/>
          <w:highlight w:val="cyan"/>
        </w:rPr>
        <w:t>и мате</w:t>
      </w:r>
      <w:r w:rsidRPr="00446611">
        <w:rPr>
          <w:color w:val="000000"/>
          <w:spacing w:val="-1"/>
          <w:highlight w:val="cyan"/>
        </w:rPr>
        <w:t>р</w:t>
      </w:r>
      <w:r w:rsidRPr="00446611">
        <w:rPr>
          <w:color w:val="000000"/>
          <w:highlight w:val="cyan"/>
        </w:rPr>
        <w:t>иала</w:t>
      </w:r>
      <w:r w:rsidRPr="00446611">
        <w:rPr>
          <w:color w:val="000000"/>
          <w:spacing w:val="-2"/>
          <w:highlight w:val="cyan"/>
        </w:rPr>
        <w:t>м</w:t>
      </w:r>
      <w:r w:rsidRPr="00446611">
        <w:rPr>
          <w:color w:val="000000"/>
          <w:highlight w:val="cyan"/>
        </w:rPr>
        <w:t>и.</w:t>
      </w:r>
    </w:p>
    <w:p w:rsidR="000155D5" w:rsidRPr="00446611" w:rsidRDefault="000155D5" w:rsidP="000155D5">
      <w:pPr>
        <w:pStyle w:val="Heading3"/>
        <w:tabs>
          <w:tab w:val="left" w:pos="1745"/>
        </w:tabs>
        <w:spacing w:before="1" w:line="208" w:lineRule="auto"/>
        <w:ind w:right="261"/>
        <w:rPr>
          <w:highlight w:val="cyan"/>
        </w:rPr>
      </w:pPr>
    </w:p>
    <w:p w:rsidR="000155D5" w:rsidRPr="00446611" w:rsidRDefault="000155D5" w:rsidP="000155D5">
      <w:pPr>
        <w:pStyle w:val="Heading3"/>
        <w:tabs>
          <w:tab w:val="left" w:pos="1745"/>
        </w:tabs>
        <w:spacing w:before="1" w:line="208" w:lineRule="auto"/>
        <w:ind w:right="261"/>
        <w:rPr>
          <w:highlight w:val="cyan"/>
        </w:rPr>
      </w:pPr>
    </w:p>
    <w:p w:rsidR="000155D5" w:rsidRPr="00446611" w:rsidRDefault="000155D5" w:rsidP="000155D5">
      <w:pPr>
        <w:pStyle w:val="Heading3"/>
        <w:tabs>
          <w:tab w:val="left" w:pos="1745"/>
        </w:tabs>
        <w:spacing w:before="1" w:line="208" w:lineRule="auto"/>
        <w:ind w:right="261"/>
        <w:rPr>
          <w:highlight w:val="cyan"/>
        </w:rPr>
      </w:pPr>
    </w:p>
    <w:p w:rsidR="000155D5" w:rsidRPr="00446611" w:rsidRDefault="000155D5" w:rsidP="000155D5">
      <w:pPr>
        <w:pStyle w:val="Heading3"/>
        <w:tabs>
          <w:tab w:val="left" w:pos="1745"/>
        </w:tabs>
        <w:spacing w:before="1" w:line="208" w:lineRule="auto"/>
        <w:ind w:right="261"/>
        <w:rPr>
          <w:highlight w:val="cyan"/>
        </w:rPr>
      </w:pPr>
    </w:p>
    <w:p w:rsidR="000155D5" w:rsidRPr="00446611" w:rsidRDefault="000155D5" w:rsidP="000155D5">
      <w:pPr>
        <w:pStyle w:val="Heading3"/>
        <w:tabs>
          <w:tab w:val="left" w:pos="1745"/>
        </w:tabs>
        <w:spacing w:before="1" w:line="208" w:lineRule="auto"/>
        <w:ind w:right="261"/>
        <w:rPr>
          <w:highlight w:val="cyan"/>
        </w:rPr>
      </w:pPr>
    </w:p>
    <w:p w:rsidR="000155D5" w:rsidRPr="00446611" w:rsidRDefault="000155D5" w:rsidP="000155D5">
      <w:pPr>
        <w:pStyle w:val="Heading3"/>
        <w:tabs>
          <w:tab w:val="left" w:pos="1745"/>
        </w:tabs>
        <w:spacing w:before="1" w:line="208" w:lineRule="auto"/>
        <w:ind w:right="261"/>
        <w:rPr>
          <w:highlight w:val="cyan"/>
        </w:rPr>
      </w:pPr>
    </w:p>
    <w:p w:rsidR="001345D1" w:rsidRPr="00446611" w:rsidRDefault="000155D5" w:rsidP="000155D5">
      <w:pPr>
        <w:pStyle w:val="Heading3"/>
        <w:tabs>
          <w:tab w:val="left" w:pos="1745"/>
        </w:tabs>
        <w:spacing w:before="1" w:line="208" w:lineRule="auto"/>
        <w:ind w:left="0" w:right="261"/>
        <w:jc w:val="center"/>
        <w:rPr>
          <w:highlight w:val="cyan"/>
        </w:rPr>
      </w:pPr>
      <w:r w:rsidRPr="00446611">
        <w:rPr>
          <w:highlight w:val="cyan"/>
        </w:rPr>
        <w:t>3.2.6.</w:t>
      </w:r>
      <w:r w:rsidR="00404ADE" w:rsidRPr="00446611">
        <w:rPr>
          <w:highlight w:val="cyan"/>
        </w:rPr>
        <w:t xml:space="preserve">Механизмы достижения целевых ориентиров в системе условий реализации </w:t>
      </w:r>
      <w:r w:rsidRPr="00446611">
        <w:rPr>
          <w:highlight w:val="cyan"/>
        </w:rPr>
        <w:t xml:space="preserve"> </w:t>
      </w:r>
      <w:r w:rsidR="00404ADE" w:rsidRPr="00446611">
        <w:rPr>
          <w:highlight w:val="cyan"/>
        </w:rPr>
        <w:t>основной образовательной программы основного общего</w:t>
      </w:r>
      <w:r w:rsidR="00404ADE" w:rsidRPr="00446611">
        <w:rPr>
          <w:spacing w:val="-4"/>
          <w:highlight w:val="cyan"/>
        </w:rPr>
        <w:t xml:space="preserve"> </w:t>
      </w:r>
      <w:r w:rsidR="00404ADE" w:rsidRPr="00446611">
        <w:rPr>
          <w:highlight w:val="cyan"/>
        </w:rPr>
        <w:t>образования</w:t>
      </w:r>
    </w:p>
    <w:p w:rsidR="001345D1" w:rsidRPr="00446611" w:rsidRDefault="001345D1" w:rsidP="000155D5">
      <w:pPr>
        <w:pStyle w:val="a3"/>
        <w:ind w:left="0"/>
        <w:jc w:val="center"/>
        <w:rPr>
          <w:b/>
          <w:sz w:val="21"/>
          <w:highlight w:val="cyan"/>
        </w:rPr>
      </w:pPr>
    </w:p>
    <w:p w:rsidR="001345D1" w:rsidRPr="00446611" w:rsidRDefault="00404ADE">
      <w:pPr>
        <w:pStyle w:val="a3"/>
        <w:spacing w:line="237" w:lineRule="auto"/>
        <w:ind w:left="1137" w:right="264" w:firstLine="710"/>
        <w:jc w:val="both"/>
        <w:rPr>
          <w:highlight w:val="cyan"/>
        </w:rPr>
      </w:pPr>
      <w:r w:rsidRPr="00446611">
        <w:rPr>
          <w:highlight w:val="cyan"/>
        </w:rPr>
        <w:t>Определяя в качестве главных составляющих нового качества общего образования уровень профессионального мастерства педагогических кадров, а также улучшение</w:t>
      </w:r>
      <w:r w:rsidRPr="00446611">
        <w:rPr>
          <w:spacing w:val="2"/>
          <w:highlight w:val="cyan"/>
        </w:rPr>
        <w:t xml:space="preserve"> </w:t>
      </w:r>
      <w:r w:rsidRPr="00446611">
        <w:rPr>
          <w:highlight w:val="cyan"/>
        </w:rPr>
        <w:t>условий</w:t>
      </w:r>
    </w:p>
    <w:p w:rsidR="001345D1" w:rsidRPr="00446611" w:rsidRDefault="001345D1">
      <w:pPr>
        <w:spacing w:line="237" w:lineRule="auto"/>
        <w:jc w:val="both"/>
        <w:rPr>
          <w:highlight w:val="cyan"/>
        </w:rPr>
        <w:sectPr w:rsidR="001345D1" w:rsidRPr="00446611">
          <w:pgSz w:w="11910" w:h="16840"/>
          <w:pgMar w:top="780" w:right="300" w:bottom="940" w:left="140" w:header="0" w:footer="678" w:gutter="0"/>
          <w:cols w:space="720"/>
        </w:sectPr>
      </w:pPr>
    </w:p>
    <w:p w:rsidR="001345D1" w:rsidRPr="00446611" w:rsidRDefault="00404ADE">
      <w:pPr>
        <w:pStyle w:val="a3"/>
        <w:tabs>
          <w:tab w:val="left" w:pos="8399"/>
          <w:tab w:val="left" w:pos="10618"/>
        </w:tabs>
        <w:spacing w:before="72" w:line="237" w:lineRule="auto"/>
        <w:ind w:left="1137" w:right="266"/>
        <w:rPr>
          <w:highlight w:val="cyan"/>
        </w:rPr>
      </w:pPr>
      <w:r w:rsidRPr="00446611">
        <w:rPr>
          <w:highlight w:val="cyan"/>
        </w:rPr>
        <w:lastRenderedPageBreak/>
        <w:t xml:space="preserve">образовательной   деятельности   и  </w:t>
      </w:r>
      <w:r w:rsidRPr="00446611">
        <w:rPr>
          <w:spacing w:val="45"/>
          <w:highlight w:val="cyan"/>
        </w:rPr>
        <w:t xml:space="preserve"> </w:t>
      </w:r>
      <w:r w:rsidRPr="00446611">
        <w:rPr>
          <w:highlight w:val="cyan"/>
        </w:rPr>
        <w:t xml:space="preserve">повышение  </w:t>
      </w:r>
      <w:r w:rsidRPr="00446611">
        <w:rPr>
          <w:spacing w:val="14"/>
          <w:highlight w:val="cyan"/>
        </w:rPr>
        <w:t xml:space="preserve"> </w:t>
      </w:r>
      <w:r w:rsidRPr="00446611">
        <w:rPr>
          <w:highlight w:val="cyan"/>
        </w:rPr>
        <w:t>содержательности</w:t>
      </w:r>
      <w:r w:rsidRPr="00446611">
        <w:rPr>
          <w:highlight w:val="cyan"/>
        </w:rPr>
        <w:tab/>
        <w:t xml:space="preserve">реализуемой  </w:t>
      </w:r>
      <w:r w:rsidRPr="00446611">
        <w:rPr>
          <w:spacing w:val="15"/>
          <w:highlight w:val="cyan"/>
        </w:rPr>
        <w:t xml:space="preserve"> </w:t>
      </w:r>
      <w:r w:rsidRPr="00446611">
        <w:rPr>
          <w:highlight w:val="cyan"/>
        </w:rPr>
        <w:t>ООП</w:t>
      </w:r>
      <w:r w:rsidRPr="00446611">
        <w:rPr>
          <w:highlight w:val="cyan"/>
        </w:rPr>
        <w:tab/>
      </w:r>
      <w:r w:rsidRPr="00446611">
        <w:rPr>
          <w:spacing w:val="-5"/>
          <w:highlight w:val="cyan"/>
        </w:rPr>
        <w:t xml:space="preserve">ООО, </w:t>
      </w:r>
      <w:r w:rsidRPr="00446611">
        <w:rPr>
          <w:highlight w:val="cyan"/>
        </w:rPr>
        <w:t>механизмы достижения целевых ориентиров направлены на решение следующих</w:t>
      </w:r>
      <w:r w:rsidRPr="00446611">
        <w:rPr>
          <w:spacing w:val="-10"/>
          <w:highlight w:val="cyan"/>
        </w:rPr>
        <w:t xml:space="preserve"> </w:t>
      </w:r>
      <w:r w:rsidRPr="00446611">
        <w:rPr>
          <w:highlight w:val="cyan"/>
        </w:rPr>
        <w:t>задач:</w:t>
      </w:r>
    </w:p>
    <w:p w:rsidR="001345D1" w:rsidRPr="00446611" w:rsidRDefault="00404ADE">
      <w:pPr>
        <w:pStyle w:val="a5"/>
        <w:numPr>
          <w:ilvl w:val="0"/>
          <w:numId w:val="27"/>
        </w:numPr>
        <w:tabs>
          <w:tab w:val="left" w:pos="1565"/>
        </w:tabs>
        <w:spacing w:before="4" w:line="274" w:lineRule="exact"/>
        <w:ind w:right="260"/>
        <w:jc w:val="both"/>
        <w:rPr>
          <w:sz w:val="24"/>
          <w:highlight w:val="cyan"/>
        </w:rPr>
      </w:pPr>
      <w:r w:rsidRPr="00446611">
        <w:rPr>
          <w:sz w:val="24"/>
          <w:highlight w:val="cyan"/>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sidRPr="00446611">
        <w:rPr>
          <w:spacing w:val="-2"/>
          <w:sz w:val="24"/>
          <w:highlight w:val="cyan"/>
        </w:rPr>
        <w:t xml:space="preserve"> </w:t>
      </w:r>
      <w:r w:rsidRPr="00446611">
        <w:rPr>
          <w:sz w:val="24"/>
          <w:highlight w:val="cyan"/>
        </w:rPr>
        <w:t>школу;</w:t>
      </w:r>
    </w:p>
    <w:p w:rsidR="001345D1" w:rsidRPr="00446611" w:rsidRDefault="00404ADE">
      <w:pPr>
        <w:pStyle w:val="a5"/>
        <w:numPr>
          <w:ilvl w:val="0"/>
          <w:numId w:val="27"/>
        </w:numPr>
        <w:tabs>
          <w:tab w:val="left" w:pos="1564"/>
          <w:tab w:val="left" w:pos="1565"/>
        </w:tabs>
        <w:spacing w:line="270" w:lineRule="exact"/>
        <w:rPr>
          <w:sz w:val="24"/>
          <w:highlight w:val="cyan"/>
        </w:rPr>
      </w:pPr>
      <w:r w:rsidRPr="00446611">
        <w:rPr>
          <w:sz w:val="24"/>
          <w:highlight w:val="cyan"/>
        </w:rPr>
        <w:t>совершенствование школьной инфраструктуры с целью создания комфортных и</w:t>
      </w:r>
      <w:r w:rsidRPr="00446611">
        <w:rPr>
          <w:spacing w:val="25"/>
          <w:sz w:val="24"/>
          <w:highlight w:val="cyan"/>
        </w:rPr>
        <w:t xml:space="preserve"> </w:t>
      </w:r>
      <w:r w:rsidRPr="00446611">
        <w:rPr>
          <w:sz w:val="24"/>
          <w:highlight w:val="cyan"/>
        </w:rPr>
        <w:t>безопасных</w:t>
      </w:r>
    </w:p>
    <w:p w:rsidR="001345D1" w:rsidRPr="00446611" w:rsidRDefault="00404ADE">
      <w:pPr>
        <w:pStyle w:val="a3"/>
        <w:spacing w:line="266" w:lineRule="exact"/>
        <w:ind w:left="1564"/>
        <w:rPr>
          <w:highlight w:val="cyan"/>
        </w:rPr>
      </w:pPr>
      <w:r w:rsidRPr="00446611">
        <w:rPr>
          <w:highlight w:val="cyan"/>
        </w:rPr>
        <w:t>условий образовательного процесса в соответствии с требованиями СанПиН;</w:t>
      </w:r>
    </w:p>
    <w:p w:rsidR="001345D1" w:rsidRPr="00446611" w:rsidRDefault="00404ADE">
      <w:pPr>
        <w:pStyle w:val="a5"/>
        <w:numPr>
          <w:ilvl w:val="0"/>
          <w:numId w:val="27"/>
        </w:numPr>
        <w:tabs>
          <w:tab w:val="left" w:pos="1565"/>
        </w:tabs>
        <w:spacing w:line="237" w:lineRule="auto"/>
        <w:ind w:right="269"/>
        <w:jc w:val="both"/>
        <w:rPr>
          <w:sz w:val="24"/>
          <w:highlight w:val="cyan"/>
        </w:rPr>
      </w:pPr>
      <w:r w:rsidRPr="00446611">
        <w:rPr>
          <w:sz w:val="24"/>
          <w:highlight w:val="cyan"/>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345D1" w:rsidRPr="00446611" w:rsidRDefault="00404ADE">
      <w:pPr>
        <w:pStyle w:val="a5"/>
        <w:numPr>
          <w:ilvl w:val="0"/>
          <w:numId w:val="27"/>
        </w:numPr>
        <w:tabs>
          <w:tab w:val="left" w:pos="1564"/>
          <w:tab w:val="left" w:pos="1565"/>
        </w:tabs>
        <w:spacing w:line="265" w:lineRule="exact"/>
        <w:rPr>
          <w:sz w:val="24"/>
          <w:highlight w:val="cyan"/>
        </w:rPr>
      </w:pPr>
      <w:r w:rsidRPr="00446611">
        <w:rPr>
          <w:sz w:val="24"/>
          <w:highlight w:val="cyan"/>
        </w:rPr>
        <w:t>развитие информационной образовательной</w:t>
      </w:r>
      <w:r w:rsidRPr="00446611">
        <w:rPr>
          <w:spacing w:val="-2"/>
          <w:sz w:val="24"/>
          <w:highlight w:val="cyan"/>
        </w:rPr>
        <w:t xml:space="preserve"> </w:t>
      </w:r>
      <w:r w:rsidRPr="00446611">
        <w:rPr>
          <w:sz w:val="24"/>
          <w:highlight w:val="cyan"/>
        </w:rPr>
        <w:t>среды;</w:t>
      </w:r>
    </w:p>
    <w:p w:rsidR="001345D1" w:rsidRPr="00446611" w:rsidRDefault="00404ADE">
      <w:pPr>
        <w:pStyle w:val="a5"/>
        <w:numPr>
          <w:ilvl w:val="0"/>
          <w:numId w:val="27"/>
        </w:numPr>
        <w:tabs>
          <w:tab w:val="left" w:pos="1565"/>
        </w:tabs>
        <w:ind w:right="269"/>
        <w:jc w:val="both"/>
        <w:rPr>
          <w:sz w:val="24"/>
          <w:highlight w:val="cyan"/>
        </w:rPr>
      </w:pPr>
      <w:r w:rsidRPr="00446611">
        <w:rPr>
          <w:sz w:val="24"/>
          <w:highlight w:val="cyan"/>
        </w:rPr>
        <w:t>повышение энергоэффективности при эксплуатации здания; •развитие системы оценки качества</w:t>
      </w:r>
      <w:r w:rsidRPr="00446611">
        <w:rPr>
          <w:spacing w:val="-2"/>
          <w:sz w:val="24"/>
          <w:highlight w:val="cyan"/>
        </w:rPr>
        <w:t xml:space="preserve"> </w:t>
      </w:r>
      <w:r w:rsidRPr="00446611">
        <w:rPr>
          <w:sz w:val="24"/>
          <w:highlight w:val="cyan"/>
        </w:rPr>
        <w:t>образования;</w:t>
      </w:r>
    </w:p>
    <w:p w:rsidR="001345D1" w:rsidRPr="00446611" w:rsidRDefault="00404ADE">
      <w:pPr>
        <w:pStyle w:val="a5"/>
        <w:numPr>
          <w:ilvl w:val="0"/>
          <w:numId w:val="27"/>
        </w:numPr>
        <w:tabs>
          <w:tab w:val="left" w:pos="1564"/>
          <w:tab w:val="left" w:pos="1565"/>
        </w:tabs>
        <w:spacing w:line="272" w:lineRule="exact"/>
        <w:rPr>
          <w:sz w:val="24"/>
          <w:highlight w:val="cyan"/>
        </w:rPr>
      </w:pPr>
      <w:r w:rsidRPr="00446611">
        <w:rPr>
          <w:sz w:val="24"/>
          <w:highlight w:val="cyan"/>
        </w:rPr>
        <w:t>создание условий для достижения выпускниками основной школы высокого</w:t>
      </w:r>
      <w:r w:rsidRPr="00446611">
        <w:rPr>
          <w:spacing w:val="8"/>
          <w:sz w:val="24"/>
          <w:highlight w:val="cyan"/>
        </w:rPr>
        <w:t xml:space="preserve"> </w:t>
      </w:r>
      <w:r w:rsidRPr="00446611">
        <w:rPr>
          <w:sz w:val="24"/>
          <w:highlight w:val="cyan"/>
        </w:rPr>
        <w:t>уровня</w:t>
      </w:r>
    </w:p>
    <w:p w:rsidR="001345D1" w:rsidRPr="00446611" w:rsidRDefault="00404ADE">
      <w:pPr>
        <w:pStyle w:val="a3"/>
        <w:spacing w:line="237" w:lineRule="auto"/>
        <w:ind w:left="1564"/>
        <w:rPr>
          <w:highlight w:val="cyan"/>
        </w:rPr>
      </w:pPr>
      <w:r w:rsidRPr="00446611">
        <w:rPr>
          <w:highlight w:val="cyan"/>
        </w:rPr>
        <w:t>готовности к обучению на уровне среднего образования и их личностного развития через обновление программ воспитания и дополнительного образования;</w:t>
      </w:r>
    </w:p>
    <w:p w:rsidR="001345D1" w:rsidRPr="00446611" w:rsidRDefault="00404ADE">
      <w:pPr>
        <w:pStyle w:val="a5"/>
        <w:numPr>
          <w:ilvl w:val="0"/>
          <w:numId w:val="27"/>
        </w:numPr>
        <w:tabs>
          <w:tab w:val="left" w:pos="1565"/>
        </w:tabs>
        <w:spacing w:line="274" w:lineRule="exact"/>
        <w:ind w:right="270"/>
        <w:jc w:val="both"/>
        <w:rPr>
          <w:sz w:val="24"/>
          <w:highlight w:val="cyan"/>
        </w:rPr>
      </w:pPr>
      <w:r w:rsidRPr="00446611">
        <w:rPr>
          <w:sz w:val="24"/>
          <w:highlight w:val="cyan"/>
        </w:rPr>
        <w:t>повышение информационной открытости образования, ведение электронных журналов, электронных</w:t>
      </w:r>
      <w:r w:rsidRPr="00446611">
        <w:rPr>
          <w:spacing w:val="1"/>
          <w:sz w:val="24"/>
          <w:highlight w:val="cyan"/>
        </w:rPr>
        <w:t xml:space="preserve"> </w:t>
      </w:r>
      <w:r w:rsidRPr="00446611">
        <w:rPr>
          <w:sz w:val="24"/>
          <w:highlight w:val="cyan"/>
        </w:rPr>
        <w:t>дневников;</w:t>
      </w:r>
    </w:p>
    <w:p w:rsidR="001345D1" w:rsidRPr="00446611" w:rsidRDefault="00404ADE">
      <w:pPr>
        <w:pStyle w:val="a5"/>
        <w:numPr>
          <w:ilvl w:val="0"/>
          <w:numId w:val="27"/>
        </w:numPr>
        <w:tabs>
          <w:tab w:val="left" w:pos="1565"/>
        </w:tabs>
        <w:spacing w:line="274" w:lineRule="exact"/>
        <w:ind w:right="269"/>
        <w:jc w:val="both"/>
        <w:rPr>
          <w:sz w:val="24"/>
          <w:highlight w:val="cyan"/>
        </w:rPr>
      </w:pPr>
      <w:r w:rsidRPr="00446611">
        <w:rPr>
          <w:sz w:val="24"/>
          <w:highlight w:val="cyan"/>
        </w:rPr>
        <w:t>совершенствование системы стимулирования работников образовательной организации и оценки качества их</w:t>
      </w:r>
      <w:r w:rsidRPr="00446611">
        <w:rPr>
          <w:spacing w:val="-2"/>
          <w:sz w:val="24"/>
          <w:highlight w:val="cyan"/>
        </w:rPr>
        <w:t xml:space="preserve"> </w:t>
      </w:r>
      <w:r w:rsidRPr="00446611">
        <w:rPr>
          <w:sz w:val="24"/>
          <w:highlight w:val="cyan"/>
        </w:rPr>
        <w:t>труда.</w:t>
      </w:r>
    </w:p>
    <w:p w:rsidR="001345D1" w:rsidRPr="00446611" w:rsidRDefault="001345D1">
      <w:pPr>
        <w:pStyle w:val="a3"/>
        <w:ind w:left="0"/>
        <w:rPr>
          <w:sz w:val="20"/>
          <w:highlight w:val="cyan"/>
        </w:rPr>
      </w:pPr>
    </w:p>
    <w:p w:rsidR="001345D1" w:rsidRPr="00446611" w:rsidRDefault="001345D1">
      <w:pPr>
        <w:pStyle w:val="a3"/>
        <w:ind w:left="0"/>
        <w:rPr>
          <w:sz w:val="20"/>
          <w:highlight w:val="cyan"/>
        </w:rPr>
      </w:pPr>
    </w:p>
    <w:p w:rsidR="001345D1" w:rsidRPr="00446611" w:rsidRDefault="001345D1">
      <w:pPr>
        <w:pStyle w:val="a3"/>
        <w:ind w:left="0"/>
        <w:rPr>
          <w:sz w:val="20"/>
          <w:highlight w:val="cyan"/>
        </w:rPr>
      </w:pPr>
    </w:p>
    <w:p w:rsidR="001345D1" w:rsidRPr="00446611" w:rsidRDefault="001345D1">
      <w:pPr>
        <w:pStyle w:val="a3"/>
        <w:spacing w:before="2"/>
        <w:ind w:left="0"/>
        <w:rPr>
          <w:sz w:val="10"/>
          <w:highlight w:val="cyan"/>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4724"/>
        <w:gridCol w:w="5070"/>
      </w:tblGrid>
      <w:tr w:rsidR="001345D1" w:rsidRPr="00446611">
        <w:trPr>
          <w:trHeight w:val="460"/>
        </w:trPr>
        <w:tc>
          <w:tcPr>
            <w:tcW w:w="488" w:type="dxa"/>
          </w:tcPr>
          <w:p w:rsidR="001345D1" w:rsidRPr="00446611" w:rsidRDefault="00404ADE">
            <w:pPr>
              <w:pStyle w:val="TableParagraph"/>
              <w:spacing w:line="225" w:lineRule="exact"/>
              <w:ind w:left="108"/>
              <w:rPr>
                <w:sz w:val="20"/>
                <w:highlight w:val="cyan"/>
              </w:rPr>
            </w:pPr>
            <w:r w:rsidRPr="00446611">
              <w:rPr>
                <w:sz w:val="20"/>
                <w:highlight w:val="cyan"/>
              </w:rPr>
              <w:t>п/п</w:t>
            </w:r>
          </w:p>
        </w:tc>
        <w:tc>
          <w:tcPr>
            <w:tcW w:w="4724" w:type="dxa"/>
          </w:tcPr>
          <w:p w:rsidR="001345D1" w:rsidRPr="00446611" w:rsidRDefault="00404ADE">
            <w:pPr>
              <w:pStyle w:val="TableParagraph"/>
              <w:spacing w:line="225" w:lineRule="exact"/>
              <w:ind w:left="105"/>
              <w:rPr>
                <w:sz w:val="20"/>
                <w:highlight w:val="cyan"/>
              </w:rPr>
            </w:pPr>
            <w:r w:rsidRPr="00446611">
              <w:rPr>
                <w:sz w:val="20"/>
                <w:highlight w:val="cyan"/>
              </w:rPr>
              <w:t>Целевой ориентир в системе условий</w:t>
            </w:r>
          </w:p>
        </w:tc>
        <w:tc>
          <w:tcPr>
            <w:tcW w:w="5070" w:type="dxa"/>
          </w:tcPr>
          <w:p w:rsidR="001345D1" w:rsidRPr="00446611" w:rsidRDefault="00404ADE">
            <w:pPr>
              <w:pStyle w:val="TableParagraph"/>
              <w:spacing w:line="224" w:lineRule="exact"/>
              <w:ind w:left="107"/>
              <w:rPr>
                <w:sz w:val="20"/>
                <w:highlight w:val="cyan"/>
              </w:rPr>
            </w:pPr>
            <w:r w:rsidRPr="00446611">
              <w:rPr>
                <w:sz w:val="20"/>
                <w:highlight w:val="cyan"/>
              </w:rPr>
              <w:t>Механизмы достижения целевых ориентиров в системе</w:t>
            </w:r>
          </w:p>
          <w:p w:rsidR="001345D1" w:rsidRPr="00446611" w:rsidRDefault="00404ADE">
            <w:pPr>
              <w:pStyle w:val="TableParagraph"/>
              <w:spacing w:line="216" w:lineRule="exact"/>
              <w:ind w:left="107"/>
              <w:rPr>
                <w:sz w:val="20"/>
                <w:highlight w:val="cyan"/>
              </w:rPr>
            </w:pPr>
            <w:r w:rsidRPr="00446611">
              <w:rPr>
                <w:sz w:val="20"/>
                <w:highlight w:val="cyan"/>
              </w:rPr>
              <w:t>условий</w:t>
            </w:r>
          </w:p>
        </w:tc>
      </w:tr>
      <w:tr w:rsidR="001345D1" w:rsidRPr="00446611">
        <w:trPr>
          <w:trHeight w:val="1840"/>
        </w:trPr>
        <w:tc>
          <w:tcPr>
            <w:tcW w:w="488" w:type="dxa"/>
          </w:tcPr>
          <w:p w:rsidR="001345D1" w:rsidRPr="00446611" w:rsidRDefault="00404ADE">
            <w:pPr>
              <w:pStyle w:val="TableParagraph"/>
              <w:spacing w:line="223" w:lineRule="exact"/>
              <w:ind w:left="108"/>
              <w:rPr>
                <w:sz w:val="20"/>
                <w:highlight w:val="cyan"/>
              </w:rPr>
            </w:pPr>
            <w:r w:rsidRPr="00446611">
              <w:rPr>
                <w:w w:val="99"/>
                <w:sz w:val="20"/>
                <w:highlight w:val="cyan"/>
              </w:rPr>
              <w:t>1</w:t>
            </w:r>
          </w:p>
        </w:tc>
        <w:tc>
          <w:tcPr>
            <w:tcW w:w="4724" w:type="dxa"/>
          </w:tcPr>
          <w:p w:rsidR="001345D1" w:rsidRPr="00446611" w:rsidRDefault="00404ADE">
            <w:pPr>
              <w:pStyle w:val="TableParagraph"/>
              <w:ind w:left="105"/>
              <w:rPr>
                <w:sz w:val="20"/>
                <w:highlight w:val="cyan"/>
              </w:rPr>
            </w:pPr>
            <w:r w:rsidRPr="00446611">
              <w:rPr>
                <w:sz w:val="20"/>
                <w:highlight w:val="cyan"/>
              </w:rPr>
              <w:t>Наличие локальных нормативных актов и их использование всеми участниками образовательной деятельности</w:t>
            </w:r>
          </w:p>
        </w:tc>
        <w:tc>
          <w:tcPr>
            <w:tcW w:w="5070" w:type="dxa"/>
          </w:tcPr>
          <w:p w:rsidR="001345D1" w:rsidRPr="00446611" w:rsidRDefault="00404ADE">
            <w:pPr>
              <w:pStyle w:val="TableParagraph"/>
              <w:numPr>
                <w:ilvl w:val="0"/>
                <w:numId w:val="26"/>
              </w:numPr>
              <w:tabs>
                <w:tab w:val="left" w:pos="223"/>
              </w:tabs>
              <w:ind w:right="425" w:firstLine="0"/>
              <w:rPr>
                <w:sz w:val="20"/>
                <w:highlight w:val="cyan"/>
              </w:rPr>
            </w:pPr>
            <w:r w:rsidRPr="00446611">
              <w:rPr>
                <w:sz w:val="20"/>
                <w:highlight w:val="cyan"/>
              </w:rPr>
              <w:t>разработка и утверждение локальных</w:t>
            </w:r>
            <w:r w:rsidRPr="00446611">
              <w:rPr>
                <w:spacing w:val="-18"/>
                <w:sz w:val="20"/>
                <w:highlight w:val="cyan"/>
              </w:rPr>
              <w:t xml:space="preserve"> </w:t>
            </w:r>
            <w:r w:rsidRPr="00446611">
              <w:rPr>
                <w:sz w:val="20"/>
                <w:highlight w:val="cyan"/>
              </w:rPr>
              <w:t>нормативных актов в соответствии с Уставом</w:t>
            </w:r>
            <w:r w:rsidRPr="00446611">
              <w:rPr>
                <w:spacing w:val="-5"/>
                <w:sz w:val="20"/>
                <w:highlight w:val="cyan"/>
              </w:rPr>
              <w:t xml:space="preserve"> </w:t>
            </w:r>
            <w:r w:rsidRPr="00446611">
              <w:rPr>
                <w:sz w:val="20"/>
                <w:highlight w:val="cyan"/>
              </w:rPr>
              <w:t>школы;</w:t>
            </w:r>
          </w:p>
          <w:p w:rsidR="001345D1" w:rsidRPr="00446611" w:rsidRDefault="00404ADE">
            <w:pPr>
              <w:pStyle w:val="TableParagraph"/>
              <w:numPr>
                <w:ilvl w:val="0"/>
                <w:numId w:val="26"/>
              </w:numPr>
              <w:tabs>
                <w:tab w:val="left" w:pos="223"/>
              </w:tabs>
              <w:ind w:right="204" w:firstLine="0"/>
              <w:rPr>
                <w:sz w:val="20"/>
                <w:highlight w:val="cyan"/>
              </w:rPr>
            </w:pPr>
            <w:r w:rsidRPr="00446611">
              <w:rPr>
                <w:sz w:val="20"/>
                <w:highlight w:val="cyan"/>
              </w:rPr>
              <w:t>внесение изменений в локальные нормативные акты</w:t>
            </w:r>
            <w:r w:rsidRPr="00446611">
              <w:rPr>
                <w:spacing w:val="-18"/>
                <w:sz w:val="20"/>
                <w:highlight w:val="cyan"/>
              </w:rPr>
              <w:t xml:space="preserve"> </w:t>
            </w:r>
            <w:r w:rsidRPr="00446611">
              <w:rPr>
                <w:sz w:val="20"/>
                <w:highlight w:val="cyan"/>
              </w:rPr>
              <w:t>в соответствии с изменением действующего законодательства;</w:t>
            </w:r>
          </w:p>
          <w:p w:rsidR="001345D1" w:rsidRPr="00446611" w:rsidRDefault="00404ADE">
            <w:pPr>
              <w:pStyle w:val="TableParagraph"/>
              <w:numPr>
                <w:ilvl w:val="0"/>
                <w:numId w:val="26"/>
              </w:numPr>
              <w:tabs>
                <w:tab w:val="left" w:pos="223"/>
              </w:tabs>
              <w:ind w:right="187" w:firstLine="0"/>
              <w:rPr>
                <w:sz w:val="20"/>
                <w:highlight w:val="cyan"/>
              </w:rPr>
            </w:pPr>
            <w:r w:rsidRPr="00446611">
              <w:rPr>
                <w:sz w:val="20"/>
                <w:highlight w:val="cyan"/>
              </w:rPr>
              <w:t>качественное правовое обеспечение всех направлений деятельности основной школы в соответствии с</w:t>
            </w:r>
            <w:r w:rsidRPr="00446611">
              <w:rPr>
                <w:spacing w:val="-16"/>
                <w:sz w:val="20"/>
                <w:highlight w:val="cyan"/>
              </w:rPr>
              <w:t xml:space="preserve"> </w:t>
            </w:r>
            <w:r w:rsidRPr="00446611">
              <w:rPr>
                <w:sz w:val="20"/>
                <w:highlight w:val="cyan"/>
              </w:rPr>
              <w:t>ООП</w:t>
            </w:r>
          </w:p>
          <w:p w:rsidR="001345D1" w:rsidRPr="00446611" w:rsidRDefault="00404ADE">
            <w:pPr>
              <w:pStyle w:val="TableParagraph"/>
              <w:spacing w:line="215" w:lineRule="exact"/>
              <w:ind w:left="107"/>
              <w:rPr>
                <w:sz w:val="20"/>
                <w:highlight w:val="cyan"/>
              </w:rPr>
            </w:pPr>
            <w:r w:rsidRPr="00446611">
              <w:rPr>
                <w:sz w:val="20"/>
                <w:highlight w:val="cyan"/>
              </w:rPr>
              <w:t>ООО.</w:t>
            </w:r>
          </w:p>
        </w:tc>
      </w:tr>
      <w:tr w:rsidR="001345D1" w:rsidRPr="00446611">
        <w:trPr>
          <w:trHeight w:val="1379"/>
        </w:trPr>
        <w:tc>
          <w:tcPr>
            <w:tcW w:w="488" w:type="dxa"/>
          </w:tcPr>
          <w:p w:rsidR="001345D1" w:rsidRPr="00446611" w:rsidRDefault="00404ADE">
            <w:pPr>
              <w:pStyle w:val="TableParagraph"/>
              <w:spacing w:line="223" w:lineRule="exact"/>
              <w:ind w:left="108"/>
              <w:rPr>
                <w:sz w:val="20"/>
                <w:highlight w:val="cyan"/>
              </w:rPr>
            </w:pPr>
            <w:r w:rsidRPr="00446611">
              <w:rPr>
                <w:w w:val="99"/>
                <w:sz w:val="20"/>
                <w:highlight w:val="cyan"/>
              </w:rPr>
              <w:t>2</w:t>
            </w:r>
          </w:p>
        </w:tc>
        <w:tc>
          <w:tcPr>
            <w:tcW w:w="4724" w:type="dxa"/>
          </w:tcPr>
          <w:p w:rsidR="001345D1" w:rsidRPr="00446611" w:rsidRDefault="00404ADE">
            <w:pPr>
              <w:pStyle w:val="TableParagraph"/>
              <w:ind w:left="105"/>
              <w:rPr>
                <w:sz w:val="20"/>
                <w:highlight w:val="cyan"/>
              </w:rPr>
            </w:pPr>
            <w:r w:rsidRPr="00446611">
              <w:rPr>
                <w:sz w:val="20"/>
                <w:highlight w:val="cyan"/>
              </w:rPr>
              <w:t>Наличие учебного плана, учитывающего индивидуальные способности и возможности здоровья учащихся</w:t>
            </w:r>
          </w:p>
        </w:tc>
        <w:tc>
          <w:tcPr>
            <w:tcW w:w="5070" w:type="dxa"/>
          </w:tcPr>
          <w:p w:rsidR="001345D1" w:rsidRPr="00446611" w:rsidRDefault="00404ADE">
            <w:pPr>
              <w:pStyle w:val="TableParagraph"/>
              <w:numPr>
                <w:ilvl w:val="0"/>
                <w:numId w:val="25"/>
              </w:numPr>
              <w:tabs>
                <w:tab w:val="left" w:pos="223"/>
              </w:tabs>
              <w:ind w:right="1009" w:firstLine="0"/>
              <w:rPr>
                <w:sz w:val="20"/>
                <w:highlight w:val="cyan"/>
              </w:rPr>
            </w:pPr>
            <w:r w:rsidRPr="00446611">
              <w:rPr>
                <w:sz w:val="20"/>
                <w:highlight w:val="cyan"/>
              </w:rPr>
              <w:t>реализация индивидуальных способностей</w:t>
            </w:r>
            <w:r w:rsidRPr="00446611">
              <w:rPr>
                <w:spacing w:val="-16"/>
                <w:sz w:val="20"/>
                <w:highlight w:val="cyan"/>
              </w:rPr>
              <w:t xml:space="preserve"> </w:t>
            </w:r>
            <w:r w:rsidRPr="00446611">
              <w:rPr>
                <w:sz w:val="20"/>
                <w:highlight w:val="cyan"/>
              </w:rPr>
              <w:t>и возможностей учащихся в образовательной деятельности;</w:t>
            </w:r>
          </w:p>
          <w:p w:rsidR="001345D1" w:rsidRPr="00446611" w:rsidRDefault="00404ADE">
            <w:pPr>
              <w:pStyle w:val="TableParagraph"/>
              <w:numPr>
                <w:ilvl w:val="0"/>
                <w:numId w:val="25"/>
              </w:numPr>
              <w:tabs>
                <w:tab w:val="left" w:pos="223"/>
              </w:tabs>
              <w:ind w:right="253" w:firstLine="0"/>
              <w:rPr>
                <w:sz w:val="20"/>
                <w:highlight w:val="cyan"/>
              </w:rPr>
            </w:pPr>
            <w:r w:rsidRPr="00446611">
              <w:rPr>
                <w:sz w:val="20"/>
                <w:highlight w:val="cyan"/>
              </w:rPr>
              <w:t>эффективная система управленческой деятельности</w:t>
            </w:r>
            <w:r w:rsidRPr="00446611">
              <w:rPr>
                <w:spacing w:val="-18"/>
                <w:sz w:val="20"/>
                <w:highlight w:val="cyan"/>
              </w:rPr>
              <w:t xml:space="preserve"> </w:t>
            </w:r>
            <w:r w:rsidRPr="00446611">
              <w:rPr>
                <w:sz w:val="20"/>
                <w:highlight w:val="cyan"/>
              </w:rPr>
              <w:t>в образовательной</w:t>
            </w:r>
            <w:r w:rsidRPr="00446611">
              <w:rPr>
                <w:spacing w:val="-2"/>
                <w:sz w:val="20"/>
                <w:highlight w:val="cyan"/>
              </w:rPr>
              <w:t xml:space="preserve"> </w:t>
            </w:r>
            <w:r w:rsidRPr="00446611">
              <w:rPr>
                <w:sz w:val="20"/>
                <w:highlight w:val="cyan"/>
              </w:rPr>
              <w:t>организации;</w:t>
            </w:r>
          </w:p>
          <w:p w:rsidR="001345D1" w:rsidRPr="00446611" w:rsidRDefault="00404ADE">
            <w:pPr>
              <w:pStyle w:val="TableParagraph"/>
              <w:numPr>
                <w:ilvl w:val="0"/>
                <w:numId w:val="25"/>
              </w:numPr>
              <w:tabs>
                <w:tab w:val="left" w:pos="223"/>
              </w:tabs>
              <w:spacing w:line="215" w:lineRule="exact"/>
              <w:ind w:left="222" w:hanging="115"/>
              <w:rPr>
                <w:sz w:val="20"/>
                <w:highlight w:val="cyan"/>
              </w:rPr>
            </w:pPr>
            <w:r w:rsidRPr="00446611">
              <w:rPr>
                <w:sz w:val="20"/>
                <w:highlight w:val="cyan"/>
              </w:rPr>
              <w:t>реализация плана внутришкольного контроля.</w:t>
            </w:r>
          </w:p>
        </w:tc>
      </w:tr>
      <w:tr w:rsidR="001345D1" w:rsidRPr="00446611">
        <w:trPr>
          <w:trHeight w:val="691"/>
        </w:trPr>
        <w:tc>
          <w:tcPr>
            <w:tcW w:w="488" w:type="dxa"/>
          </w:tcPr>
          <w:p w:rsidR="001345D1" w:rsidRPr="00446611" w:rsidRDefault="00404ADE">
            <w:pPr>
              <w:pStyle w:val="TableParagraph"/>
              <w:spacing w:line="223" w:lineRule="exact"/>
              <w:ind w:left="108"/>
              <w:rPr>
                <w:sz w:val="20"/>
                <w:highlight w:val="cyan"/>
              </w:rPr>
            </w:pPr>
            <w:r w:rsidRPr="00446611">
              <w:rPr>
                <w:w w:val="99"/>
                <w:sz w:val="20"/>
                <w:highlight w:val="cyan"/>
              </w:rPr>
              <w:t>3</w:t>
            </w:r>
          </w:p>
        </w:tc>
        <w:tc>
          <w:tcPr>
            <w:tcW w:w="4724" w:type="dxa"/>
          </w:tcPr>
          <w:p w:rsidR="001345D1" w:rsidRPr="00446611" w:rsidRDefault="00404ADE">
            <w:pPr>
              <w:pStyle w:val="TableParagraph"/>
              <w:spacing w:line="223" w:lineRule="exact"/>
              <w:ind w:left="105"/>
              <w:rPr>
                <w:sz w:val="20"/>
                <w:highlight w:val="cyan"/>
              </w:rPr>
            </w:pPr>
            <w:r w:rsidRPr="00446611">
              <w:rPr>
                <w:sz w:val="20"/>
                <w:highlight w:val="cyan"/>
              </w:rPr>
              <w:t>Наличие плана внеурочной деятельности учащихся</w:t>
            </w:r>
          </w:p>
        </w:tc>
        <w:tc>
          <w:tcPr>
            <w:tcW w:w="5070" w:type="dxa"/>
          </w:tcPr>
          <w:p w:rsidR="001345D1" w:rsidRPr="00446611" w:rsidRDefault="00404ADE">
            <w:pPr>
              <w:pStyle w:val="TableParagraph"/>
              <w:numPr>
                <w:ilvl w:val="0"/>
                <w:numId w:val="24"/>
              </w:numPr>
              <w:tabs>
                <w:tab w:val="left" w:pos="223"/>
              </w:tabs>
              <w:ind w:right="308" w:firstLine="0"/>
              <w:rPr>
                <w:sz w:val="20"/>
                <w:highlight w:val="cyan"/>
              </w:rPr>
            </w:pPr>
            <w:r w:rsidRPr="00446611">
              <w:rPr>
                <w:sz w:val="20"/>
                <w:highlight w:val="cyan"/>
              </w:rPr>
              <w:t>реализация индивидуальных способностей и возможностей учащихся во внеурочной</w:t>
            </w:r>
            <w:r w:rsidRPr="00446611">
              <w:rPr>
                <w:spacing w:val="-17"/>
                <w:sz w:val="20"/>
                <w:highlight w:val="cyan"/>
              </w:rPr>
              <w:t xml:space="preserve"> </w:t>
            </w:r>
            <w:r w:rsidRPr="00446611">
              <w:rPr>
                <w:sz w:val="20"/>
                <w:highlight w:val="cyan"/>
              </w:rPr>
              <w:t>деятельности;</w:t>
            </w:r>
          </w:p>
          <w:p w:rsidR="001345D1" w:rsidRPr="00446611" w:rsidRDefault="00404ADE">
            <w:pPr>
              <w:pStyle w:val="TableParagraph"/>
              <w:numPr>
                <w:ilvl w:val="0"/>
                <w:numId w:val="24"/>
              </w:numPr>
              <w:tabs>
                <w:tab w:val="left" w:pos="223"/>
              </w:tabs>
              <w:spacing w:line="217" w:lineRule="exact"/>
              <w:ind w:left="222" w:hanging="115"/>
              <w:rPr>
                <w:sz w:val="20"/>
                <w:highlight w:val="cyan"/>
              </w:rPr>
            </w:pPr>
            <w:r w:rsidRPr="00446611">
              <w:rPr>
                <w:sz w:val="20"/>
                <w:highlight w:val="cyan"/>
              </w:rPr>
              <w:t>реализация плана внутришкольного контроля</w:t>
            </w:r>
          </w:p>
        </w:tc>
      </w:tr>
      <w:tr w:rsidR="001345D1" w:rsidRPr="00446611">
        <w:trPr>
          <w:trHeight w:val="2298"/>
        </w:trPr>
        <w:tc>
          <w:tcPr>
            <w:tcW w:w="488" w:type="dxa"/>
          </w:tcPr>
          <w:p w:rsidR="001345D1" w:rsidRPr="00446611" w:rsidRDefault="00404ADE">
            <w:pPr>
              <w:pStyle w:val="TableParagraph"/>
              <w:spacing w:line="223" w:lineRule="exact"/>
              <w:ind w:left="108"/>
              <w:rPr>
                <w:sz w:val="20"/>
                <w:highlight w:val="cyan"/>
              </w:rPr>
            </w:pPr>
            <w:r w:rsidRPr="00446611">
              <w:rPr>
                <w:w w:val="99"/>
                <w:sz w:val="20"/>
                <w:highlight w:val="cyan"/>
              </w:rPr>
              <w:t>4</w:t>
            </w:r>
          </w:p>
        </w:tc>
        <w:tc>
          <w:tcPr>
            <w:tcW w:w="4724" w:type="dxa"/>
          </w:tcPr>
          <w:p w:rsidR="001345D1" w:rsidRPr="00446611" w:rsidRDefault="00404ADE">
            <w:pPr>
              <w:pStyle w:val="TableParagraph"/>
              <w:spacing w:line="223" w:lineRule="exact"/>
              <w:ind w:left="105"/>
              <w:rPr>
                <w:sz w:val="20"/>
                <w:highlight w:val="cyan"/>
              </w:rPr>
            </w:pPr>
            <w:r w:rsidRPr="00446611">
              <w:rPr>
                <w:sz w:val="20"/>
                <w:highlight w:val="cyan"/>
              </w:rPr>
              <w:t>Наличие педагогов, способных</w:t>
            </w:r>
          </w:p>
          <w:p w:rsidR="001345D1" w:rsidRPr="00446611" w:rsidRDefault="00404ADE">
            <w:pPr>
              <w:pStyle w:val="TableParagraph"/>
              <w:ind w:left="105" w:right="161"/>
              <w:rPr>
                <w:sz w:val="20"/>
                <w:highlight w:val="cyan"/>
              </w:rPr>
            </w:pPr>
            <w:r w:rsidRPr="00446611">
              <w:rPr>
                <w:sz w:val="20"/>
                <w:highlight w:val="cyan"/>
              </w:rPr>
              <w:t>реализовать ООП ООО (по квалификации, по педагогическому стажу, наличие званий, победители профессиональных конкурсов, участие в проектах, грантах и т.п.)</w:t>
            </w:r>
          </w:p>
        </w:tc>
        <w:tc>
          <w:tcPr>
            <w:tcW w:w="5070" w:type="dxa"/>
          </w:tcPr>
          <w:p w:rsidR="001345D1" w:rsidRPr="00446611" w:rsidRDefault="00404ADE">
            <w:pPr>
              <w:pStyle w:val="TableParagraph"/>
              <w:numPr>
                <w:ilvl w:val="0"/>
                <w:numId w:val="23"/>
              </w:numPr>
              <w:tabs>
                <w:tab w:val="left" w:pos="223"/>
              </w:tabs>
              <w:ind w:right="622" w:firstLine="0"/>
              <w:rPr>
                <w:sz w:val="20"/>
                <w:highlight w:val="cyan"/>
              </w:rPr>
            </w:pPr>
            <w:r w:rsidRPr="00446611">
              <w:rPr>
                <w:sz w:val="20"/>
                <w:highlight w:val="cyan"/>
              </w:rPr>
              <w:t>подбор квалифицированных кадров для работы в образовательной</w:t>
            </w:r>
            <w:r w:rsidRPr="00446611">
              <w:rPr>
                <w:spacing w:val="-1"/>
                <w:sz w:val="20"/>
                <w:highlight w:val="cyan"/>
              </w:rPr>
              <w:t xml:space="preserve"> </w:t>
            </w:r>
            <w:r w:rsidRPr="00446611">
              <w:rPr>
                <w:sz w:val="20"/>
                <w:highlight w:val="cyan"/>
              </w:rPr>
              <w:t>организации;</w:t>
            </w:r>
          </w:p>
          <w:p w:rsidR="001345D1" w:rsidRPr="00446611" w:rsidRDefault="00404ADE">
            <w:pPr>
              <w:pStyle w:val="TableParagraph"/>
              <w:numPr>
                <w:ilvl w:val="0"/>
                <w:numId w:val="23"/>
              </w:numPr>
              <w:tabs>
                <w:tab w:val="left" w:pos="223"/>
              </w:tabs>
              <w:ind w:right="1186" w:firstLine="0"/>
              <w:rPr>
                <w:sz w:val="20"/>
                <w:highlight w:val="cyan"/>
              </w:rPr>
            </w:pPr>
            <w:r w:rsidRPr="00446611">
              <w:rPr>
                <w:sz w:val="20"/>
                <w:highlight w:val="cyan"/>
              </w:rPr>
              <w:t>повышение квалификации</w:t>
            </w:r>
            <w:r w:rsidRPr="00446611">
              <w:rPr>
                <w:spacing w:val="-18"/>
                <w:sz w:val="20"/>
                <w:highlight w:val="cyan"/>
              </w:rPr>
              <w:t xml:space="preserve"> </w:t>
            </w:r>
            <w:r w:rsidRPr="00446611">
              <w:rPr>
                <w:sz w:val="20"/>
                <w:highlight w:val="cyan"/>
              </w:rPr>
              <w:t>педагогических работников;</w:t>
            </w:r>
          </w:p>
          <w:p w:rsidR="001345D1" w:rsidRPr="00446611" w:rsidRDefault="00404ADE">
            <w:pPr>
              <w:pStyle w:val="TableParagraph"/>
              <w:numPr>
                <w:ilvl w:val="0"/>
                <w:numId w:val="23"/>
              </w:numPr>
              <w:tabs>
                <w:tab w:val="left" w:pos="223"/>
              </w:tabs>
              <w:spacing w:line="228" w:lineRule="exact"/>
              <w:ind w:left="222" w:hanging="115"/>
              <w:rPr>
                <w:sz w:val="20"/>
                <w:highlight w:val="cyan"/>
              </w:rPr>
            </w:pPr>
            <w:r w:rsidRPr="00446611">
              <w:rPr>
                <w:sz w:val="20"/>
                <w:highlight w:val="cyan"/>
              </w:rPr>
              <w:t>аттестация педагогических</w:t>
            </w:r>
            <w:r w:rsidRPr="00446611">
              <w:rPr>
                <w:spacing w:val="1"/>
                <w:sz w:val="20"/>
                <w:highlight w:val="cyan"/>
              </w:rPr>
              <w:t xml:space="preserve"> </w:t>
            </w:r>
            <w:r w:rsidRPr="00446611">
              <w:rPr>
                <w:sz w:val="20"/>
                <w:highlight w:val="cyan"/>
              </w:rPr>
              <w:t>работников;</w:t>
            </w:r>
          </w:p>
          <w:p w:rsidR="001345D1" w:rsidRPr="00446611" w:rsidRDefault="00404ADE">
            <w:pPr>
              <w:pStyle w:val="TableParagraph"/>
              <w:ind w:left="107"/>
              <w:rPr>
                <w:sz w:val="20"/>
                <w:highlight w:val="cyan"/>
              </w:rPr>
            </w:pPr>
            <w:r w:rsidRPr="00446611">
              <w:rPr>
                <w:sz w:val="20"/>
                <w:highlight w:val="cyan"/>
              </w:rPr>
              <w:t>-мониторинг инновационной готовности и профессиональной компетентности педагогических работников; -эффективное методическое</w:t>
            </w:r>
          </w:p>
          <w:p w:rsidR="001345D1" w:rsidRPr="00446611" w:rsidRDefault="00404ADE">
            <w:pPr>
              <w:pStyle w:val="TableParagraph"/>
              <w:spacing w:line="228" w:lineRule="exact"/>
              <w:ind w:left="107" w:right="1031"/>
              <w:rPr>
                <w:sz w:val="20"/>
                <w:highlight w:val="cyan"/>
              </w:rPr>
            </w:pPr>
            <w:r w:rsidRPr="00446611">
              <w:rPr>
                <w:sz w:val="20"/>
                <w:highlight w:val="cyan"/>
              </w:rPr>
              <w:t>сопровождение деятельности педагогических работников</w:t>
            </w:r>
          </w:p>
        </w:tc>
      </w:tr>
      <w:tr w:rsidR="001345D1" w:rsidRPr="00446611">
        <w:trPr>
          <w:trHeight w:val="1840"/>
        </w:trPr>
        <w:tc>
          <w:tcPr>
            <w:tcW w:w="488" w:type="dxa"/>
          </w:tcPr>
          <w:p w:rsidR="001345D1" w:rsidRPr="00446611" w:rsidRDefault="00404ADE">
            <w:pPr>
              <w:pStyle w:val="TableParagraph"/>
              <w:spacing w:line="223" w:lineRule="exact"/>
              <w:ind w:left="108"/>
              <w:rPr>
                <w:sz w:val="20"/>
                <w:highlight w:val="cyan"/>
              </w:rPr>
            </w:pPr>
            <w:r w:rsidRPr="00446611">
              <w:rPr>
                <w:w w:val="99"/>
                <w:sz w:val="20"/>
                <w:highlight w:val="cyan"/>
              </w:rPr>
              <w:t>5</w:t>
            </w:r>
          </w:p>
        </w:tc>
        <w:tc>
          <w:tcPr>
            <w:tcW w:w="4724" w:type="dxa"/>
          </w:tcPr>
          <w:p w:rsidR="001345D1" w:rsidRPr="00446611" w:rsidRDefault="00404ADE">
            <w:pPr>
              <w:pStyle w:val="TableParagraph"/>
              <w:ind w:left="105" w:right="161"/>
              <w:rPr>
                <w:sz w:val="20"/>
                <w:highlight w:val="cyan"/>
              </w:rPr>
            </w:pPr>
            <w:r w:rsidRPr="00446611">
              <w:rPr>
                <w:sz w:val="20"/>
                <w:highlight w:val="cyan"/>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 технологиями педагогами) в образовательной деятельности</w:t>
            </w:r>
          </w:p>
        </w:tc>
        <w:tc>
          <w:tcPr>
            <w:tcW w:w="5070" w:type="dxa"/>
          </w:tcPr>
          <w:p w:rsidR="001345D1" w:rsidRPr="00446611" w:rsidRDefault="00404ADE">
            <w:pPr>
              <w:pStyle w:val="TableParagraph"/>
              <w:numPr>
                <w:ilvl w:val="0"/>
                <w:numId w:val="22"/>
              </w:numPr>
              <w:tabs>
                <w:tab w:val="left" w:pos="223"/>
              </w:tabs>
              <w:ind w:right="406" w:firstLine="0"/>
              <w:rPr>
                <w:sz w:val="20"/>
                <w:highlight w:val="cyan"/>
              </w:rPr>
            </w:pPr>
            <w:r w:rsidRPr="00446611">
              <w:rPr>
                <w:sz w:val="20"/>
                <w:highlight w:val="cyan"/>
              </w:rPr>
              <w:t>приобретение цифровых образовательных ресурсов для образовательной</w:t>
            </w:r>
            <w:r w:rsidRPr="00446611">
              <w:rPr>
                <w:spacing w:val="-3"/>
                <w:sz w:val="20"/>
                <w:highlight w:val="cyan"/>
              </w:rPr>
              <w:t xml:space="preserve"> </w:t>
            </w:r>
            <w:r w:rsidRPr="00446611">
              <w:rPr>
                <w:sz w:val="20"/>
                <w:highlight w:val="cyan"/>
              </w:rPr>
              <w:t>организации;</w:t>
            </w:r>
          </w:p>
          <w:p w:rsidR="001345D1" w:rsidRPr="00446611" w:rsidRDefault="00404ADE">
            <w:pPr>
              <w:pStyle w:val="TableParagraph"/>
              <w:numPr>
                <w:ilvl w:val="0"/>
                <w:numId w:val="22"/>
              </w:numPr>
              <w:tabs>
                <w:tab w:val="left" w:pos="223"/>
              </w:tabs>
              <w:ind w:right="750" w:firstLine="0"/>
              <w:rPr>
                <w:sz w:val="20"/>
                <w:highlight w:val="cyan"/>
              </w:rPr>
            </w:pPr>
            <w:r w:rsidRPr="00446611">
              <w:rPr>
                <w:sz w:val="20"/>
                <w:highlight w:val="cyan"/>
              </w:rPr>
              <w:t>реализация проекта «1 ученик - 1 компьютер»</w:t>
            </w:r>
            <w:r w:rsidRPr="00446611">
              <w:rPr>
                <w:spacing w:val="-17"/>
                <w:sz w:val="20"/>
                <w:highlight w:val="cyan"/>
              </w:rPr>
              <w:t xml:space="preserve"> </w:t>
            </w:r>
            <w:r w:rsidRPr="00446611">
              <w:rPr>
                <w:sz w:val="20"/>
                <w:highlight w:val="cyan"/>
              </w:rPr>
              <w:t>в основной</w:t>
            </w:r>
            <w:r w:rsidRPr="00446611">
              <w:rPr>
                <w:spacing w:val="-2"/>
                <w:sz w:val="20"/>
                <w:highlight w:val="cyan"/>
              </w:rPr>
              <w:t xml:space="preserve"> </w:t>
            </w:r>
            <w:r w:rsidRPr="00446611">
              <w:rPr>
                <w:sz w:val="20"/>
                <w:highlight w:val="cyan"/>
              </w:rPr>
              <w:t>школе;</w:t>
            </w:r>
          </w:p>
          <w:p w:rsidR="001345D1" w:rsidRPr="00446611" w:rsidRDefault="00404ADE">
            <w:pPr>
              <w:pStyle w:val="TableParagraph"/>
              <w:numPr>
                <w:ilvl w:val="0"/>
                <w:numId w:val="22"/>
              </w:numPr>
              <w:tabs>
                <w:tab w:val="left" w:pos="223"/>
              </w:tabs>
              <w:ind w:right="665" w:firstLine="0"/>
              <w:rPr>
                <w:sz w:val="20"/>
                <w:highlight w:val="cyan"/>
              </w:rPr>
            </w:pPr>
            <w:r w:rsidRPr="00446611">
              <w:rPr>
                <w:sz w:val="20"/>
                <w:highlight w:val="cyan"/>
              </w:rPr>
              <w:t>эффективная деятельность системных администраторов в образовательной</w:t>
            </w:r>
            <w:r w:rsidRPr="00446611">
              <w:rPr>
                <w:spacing w:val="-23"/>
                <w:sz w:val="20"/>
                <w:highlight w:val="cyan"/>
              </w:rPr>
              <w:t xml:space="preserve"> </w:t>
            </w:r>
            <w:r w:rsidRPr="00446611">
              <w:rPr>
                <w:sz w:val="20"/>
                <w:highlight w:val="cyan"/>
              </w:rPr>
              <w:t>организации;</w:t>
            </w:r>
          </w:p>
          <w:p w:rsidR="001345D1" w:rsidRPr="00446611" w:rsidRDefault="00404ADE">
            <w:pPr>
              <w:pStyle w:val="TableParagraph"/>
              <w:numPr>
                <w:ilvl w:val="0"/>
                <w:numId w:val="22"/>
              </w:numPr>
              <w:tabs>
                <w:tab w:val="left" w:pos="223"/>
              </w:tabs>
              <w:spacing w:line="230" w:lineRule="exact"/>
              <w:ind w:right="765" w:firstLine="0"/>
              <w:rPr>
                <w:sz w:val="20"/>
                <w:highlight w:val="cyan"/>
              </w:rPr>
            </w:pPr>
            <w:r w:rsidRPr="00446611">
              <w:rPr>
                <w:sz w:val="20"/>
                <w:highlight w:val="cyan"/>
              </w:rPr>
              <w:t>повышение профессиональной</w:t>
            </w:r>
            <w:r w:rsidRPr="00446611">
              <w:rPr>
                <w:spacing w:val="-17"/>
                <w:sz w:val="20"/>
                <w:highlight w:val="cyan"/>
              </w:rPr>
              <w:t xml:space="preserve"> </w:t>
            </w:r>
            <w:r w:rsidRPr="00446611">
              <w:rPr>
                <w:sz w:val="20"/>
                <w:highlight w:val="cyan"/>
              </w:rPr>
              <w:t>компетентности педагогических работников по</w:t>
            </w:r>
            <w:r w:rsidRPr="00446611">
              <w:rPr>
                <w:spacing w:val="-2"/>
                <w:sz w:val="20"/>
                <w:highlight w:val="cyan"/>
              </w:rPr>
              <w:t xml:space="preserve"> </w:t>
            </w:r>
            <w:r w:rsidRPr="00446611">
              <w:rPr>
                <w:sz w:val="20"/>
                <w:highlight w:val="cyan"/>
              </w:rPr>
              <w:t>программам</w:t>
            </w:r>
          </w:p>
        </w:tc>
      </w:tr>
    </w:tbl>
    <w:p w:rsidR="001345D1" w:rsidRPr="00446611" w:rsidRDefault="001345D1">
      <w:pPr>
        <w:spacing w:line="230" w:lineRule="exact"/>
        <w:rPr>
          <w:sz w:val="20"/>
          <w:highlight w:val="cyan"/>
        </w:rPr>
        <w:sectPr w:rsidR="001345D1" w:rsidRPr="00446611">
          <w:pgSz w:w="11910" w:h="16840"/>
          <w:pgMar w:top="760" w:right="300" w:bottom="940" w:left="140" w:header="0" w:footer="678" w:gutter="0"/>
          <w:cols w:space="720"/>
        </w:sect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4724"/>
        <w:gridCol w:w="5070"/>
      </w:tblGrid>
      <w:tr w:rsidR="001345D1" w:rsidRPr="00446611">
        <w:trPr>
          <w:trHeight w:val="1149"/>
        </w:trPr>
        <w:tc>
          <w:tcPr>
            <w:tcW w:w="488" w:type="dxa"/>
          </w:tcPr>
          <w:p w:rsidR="001345D1" w:rsidRPr="00446611" w:rsidRDefault="001345D1">
            <w:pPr>
              <w:pStyle w:val="TableParagraph"/>
              <w:rPr>
                <w:sz w:val="20"/>
                <w:highlight w:val="cyan"/>
              </w:rPr>
            </w:pPr>
          </w:p>
        </w:tc>
        <w:tc>
          <w:tcPr>
            <w:tcW w:w="4724" w:type="dxa"/>
          </w:tcPr>
          <w:p w:rsidR="001345D1" w:rsidRPr="00446611" w:rsidRDefault="001345D1">
            <w:pPr>
              <w:pStyle w:val="TableParagraph"/>
              <w:rPr>
                <w:sz w:val="20"/>
                <w:highlight w:val="cyan"/>
              </w:rPr>
            </w:pPr>
          </w:p>
        </w:tc>
        <w:tc>
          <w:tcPr>
            <w:tcW w:w="5070" w:type="dxa"/>
          </w:tcPr>
          <w:p w:rsidR="001345D1" w:rsidRPr="00446611" w:rsidRDefault="00404ADE">
            <w:pPr>
              <w:pStyle w:val="TableParagraph"/>
              <w:spacing w:line="217" w:lineRule="exact"/>
              <w:ind w:left="107"/>
              <w:rPr>
                <w:sz w:val="20"/>
                <w:highlight w:val="cyan"/>
              </w:rPr>
            </w:pPr>
            <w:r w:rsidRPr="00446611">
              <w:rPr>
                <w:sz w:val="20"/>
                <w:highlight w:val="cyan"/>
              </w:rPr>
              <w:t>информатизации образовательного пространства</w:t>
            </w:r>
          </w:p>
          <w:p w:rsidR="001345D1" w:rsidRPr="00446611" w:rsidRDefault="00404ADE">
            <w:pPr>
              <w:pStyle w:val="TableParagraph"/>
              <w:spacing w:line="229" w:lineRule="exact"/>
              <w:ind w:left="107"/>
              <w:rPr>
                <w:sz w:val="20"/>
                <w:highlight w:val="cyan"/>
              </w:rPr>
            </w:pPr>
            <w:r w:rsidRPr="00446611">
              <w:rPr>
                <w:sz w:val="20"/>
                <w:highlight w:val="cyan"/>
              </w:rPr>
              <w:t>образовательной организации;</w:t>
            </w:r>
          </w:p>
          <w:p w:rsidR="001345D1" w:rsidRPr="00446611" w:rsidRDefault="00404ADE">
            <w:pPr>
              <w:pStyle w:val="TableParagraph"/>
              <w:numPr>
                <w:ilvl w:val="0"/>
                <w:numId w:val="21"/>
              </w:numPr>
              <w:tabs>
                <w:tab w:val="left" w:pos="223"/>
              </w:tabs>
              <w:ind w:right="158" w:firstLine="0"/>
              <w:rPr>
                <w:sz w:val="20"/>
                <w:highlight w:val="cyan"/>
              </w:rPr>
            </w:pPr>
            <w:r w:rsidRPr="00446611">
              <w:rPr>
                <w:sz w:val="20"/>
                <w:highlight w:val="cyan"/>
              </w:rPr>
              <w:t>качественная организация работы официального</w:t>
            </w:r>
            <w:r w:rsidRPr="00446611">
              <w:rPr>
                <w:spacing w:val="-23"/>
                <w:sz w:val="20"/>
                <w:highlight w:val="cyan"/>
              </w:rPr>
              <w:t xml:space="preserve"> </w:t>
            </w:r>
            <w:r w:rsidRPr="00446611">
              <w:rPr>
                <w:sz w:val="20"/>
                <w:highlight w:val="cyan"/>
              </w:rPr>
              <w:t>сайта школы;</w:t>
            </w:r>
          </w:p>
          <w:p w:rsidR="001345D1" w:rsidRPr="00446611" w:rsidRDefault="00404ADE">
            <w:pPr>
              <w:pStyle w:val="TableParagraph"/>
              <w:numPr>
                <w:ilvl w:val="0"/>
                <w:numId w:val="21"/>
              </w:numPr>
              <w:tabs>
                <w:tab w:val="left" w:pos="223"/>
              </w:tabs>
              <w:spacing w:line="223" w:lineRule="exact"/>
              <w:ind w:left="222" w:hanging="115"/>
              <w:rPr>
                <w:sz w:val="20"/>
                <w:highlight w:val="cyan"/>
              </w:rPr>
            </w:pPr>
            <w:r w:rsidRPr="00446611">
              <w:rPr>
                <w:sz w:val="20"/>
                <w:highlight w:val="cyan"/>
              </w:rPr>
              <w:t>реализация плана внутришкольного контроля.</w:t>
            </w:r>
          </w:p>
        </w:tc>
      </w:tr>
      <w:tr w:rsidR="001345D1" w:rsidRPr="00446611">
        <w:trPr>
          <w:trHeight w:val="2298"/>
        </w:trPr>
        <w:tc>
          <w:tcPr>
            <w:tcW w:w="488" w:type="dxa"/>
          </w:tcPr>
          <w:p w:rsidR="001345D1" w:rsidRPr="00446611" w:rsidRDefault="00404ADE">
            <w:pPr>
              <w:pStyle w:val="TableParagraph"/>
              <w:spacing w:line="217" w:lineRule="exact"/>
              <w:ind w:left="108"/>
              <w:rPr>
                <w:sz w:val="20"/>
                <w:highlight w:val="cyan"/>
              </w:rPr>
            </w:pPr>
            <w:r w:rsidRPr="00446611">
              <w:rPr>
                <w:w w:val="99"/>
                <w:sz w:val="20"/>
                <w:highlight w:val="cyan"/>
              </w:rPr>
              <w:t>6</w:t>
            </w:r>
          </w:p>
        </w:tc>
        <w:tc>
          <w:tcPr>
            <w:tcW w:w="4724" w:type="dxa"/>
          </w:tcPr>
          <w:p w:rsidR="001345D1" w:rsidRPr="00446611" w:rsidRDefault="00404ADE">
            <w:pPr>
              <w:pStyle w:val="TableParagraph"/>
              <w:spacing w:line="217" w:lineRule="exact"/>
              <w:ind w:left="105"/>
              <w:rPr>
                <w:sz w:val="20"/>
                <w:highlight w:val="cyan"/>
              </w:rPr>
            </w:pPr>
            <w:r w:rsidRPr="00446611">
              <w:rPr>
                <w:sz w:val="20"/>
                <w:highlight w:val="cyan"/>
              </w:rPr>
              <w:t>Наличие баланса между внешней и внутренней</w:t>
            </w:r>
          </w:p>
          <w:p w:rsidR="001345D1" w:rsidRPr="00446611" w:rsidRDefault="00404ADE">
            <w:pPr>
              <w:pStyle w:val="TableParagraph"/>
              <w:ind w:left="105" w:right="161"/>
              <w:rPr>
                <w:sz w:val="20"/>
                <w:highlight w:val="cyan"/>
              </w:rPr>
            </w:pPr>
            <w:r w:rsidRPr="00446611">
              <w:rPr>
                <w:sz w:val="20"/>
                <w:highlight w:val="cyan"/>
              </w:rPr>
              <w:t>оценкой (самооценкой) деятельности всех субъектов образовательной деятельности при реализации ООП 000; участие общественности (в том числе родительской) в управлении образовательной деятельностью</w:t>
            </w:r>
          </w:p>
        </w:tc>
        <w:tc>
          <w:tcPr>
            <w:tcW w:w="5070" w:type="dxa"/>
          </w:tcPr>
          <w:p w:rsidR="001345D1" w:rsidRPr="00446611" w:rsidRDefault="00404ADE">
            <w:pPr>
              <w:pStyle w:val="TableParagraph"/>
              <w:spacing w:line="217" w:lineRule="exact"/>
              <w:ind w:left="107"/>
              <w:rPr>
                <w:sz w:val="20"/>
                <w:highlight w:val="cyan"/>
              </w:rPr>
            </w:pPr>
            <w:r w:rsidRPr="00446611">
              <w:rPr>
                <w:sz w:val="20"/>
                <w:highlight w:val="cyan"/>
              </w:rPr>
              <w:t>эффективная реализация Положения о текущей и</w:t>
            </w:r>
          </w:p>
          <w:p w:rsidR="001345D1" w:rsidRPr="00446611" w:rsidRDefault="00404ADE">
            <w:pPr>
              <w:pStyle w:val="TableParagraph"/>
              <w:ind w:left="107"/>
              <w:rPr>
                <w:sz w:val="20"/>
                <w:highlight w:val="cyan"/>
              </w:rPr>
            </w:pPr>
            <w:r w:rsidRPr="00446611">
              <w:rPr>
                <w:sz w:val="20"/>
                <w:highlight w:val="cyan"/>
              </w:rPr>
              <w:t>промежуточной аттестации обучающихся в рамках урочной и внеурочной деятельности;</w:t>
            </w:r>
          </w:p>
          <w:p w:rsidR="001345D1" w:rsidRPr="00446611" w:rsidRDefault="00404ADE">
            <w:pPr>
              <w:pStyle w:val="TableParagraph"/>
              <w:spacing w:before="1"/>
              <w:ind w:left="107" w:right="1104"/>
              <w:rPr>
                <w:sz w:val="20"/>
                <w:highlight w:val="cyan"/>
              </w:rPr>
            </w:pPr>
            <w:r w:rsidRPr="00446611">
              <w:rPr>
                <w:sz w:val="20"/>
                <w:highlight w:val="cyan"/>
              </w:rPr>
              <w:t>соответствие лицензионным требованиям и аккредитационным нормам образовательной деятельности;</w:t>
            </w:r>
          </w:p>
          <w:p w:rsidR="001345D1" w:rsidRPr="00446611" w:rsidRDefault="00404ADE">
            <w:pPr>
              <w:pStyle w:val="TableParagraph"/>
              <w:ind w:left="107" w:right="477"/>
              <w:rPr>
                <w:sz w:val="20"/>
                <w:highlight w:val="cyan"/>
              </w:rPr>
            </w:pPr>
            <w:r w:rsidRPr="00446611">
              <w:rPr>
                <w:sz w:val="20"/>
                <w:highlight w:val="cyan"/>
              </w:rPr>
              <w:t>эффективная деятельность органов государственно- общественного управления (Управляющий совет,</w:t>
            </w:r>
          </w:p>
          <w:p w:rsidR="001345D1" w:rsidRPr="00446611" w:rsidRDefault="00404ADE">
            <w:pPr>
              <w:pStyle w:val="TableParagraph"/>
              <w:spacing w:before="4" w:line="228" w:lineRule="exact"/>
              <w:ind w:left="107" w:right="1402"/>
              <w:rPr>
                <w:sz w:val="20"/>
                <w:highlight w:val="cyan"/>
              </w:rPr>
            </w:pPr>
            <w:r w:rsidRPr="00446611">
              <w:rPr>
                <w:sz w:val="20"/>
                <w:highlight w:val="cyan"/>
              </w:rPr>
              <w:t>) в соответствии с нормативными документами школы.</w:t>
            </w:r>
          </w:p>
        </w:tc>
      </w:tr>
      <w:tr w:rsidR="001345D1" w:rsidRPr="00446611">
        <w:trPr>
          <w:trHeight w:val="1380"/>
        </w:trPr>
        <w:tc>
          <w:tcPr>
            <w:tcW w:w="488" w:type="dxa"/>
          </w:tcPr>
          <w:p w:rsidR="001345D1" w:rsidRPr="00446611" w:rsidRDefault="00404ADE">
            <w:pPr>
              <w:pStyle w:val="TableParagraph"/>
              <w:spacing w:line="217" w:lineRule="exact"/>
              <w:ind w:left="108"/>
              <w:rPr>
                <w:sz w:val="20"/>
                <w:highlight w:val="cyan"/>
              </w:rPr>
            </w:pPr>
            <w:r w:rsidRPr="00446611">
              <w:rPr>
                <w:w w:val="99"/>
                <w:sz w:val="20"/>
                <w:highlight w:val="cyan"/>
              </w:rPr>
              <w:t>7</w:t>
            </w:r>
          </w:p>
        </w:tc>
        <w:tc>
          <w:tcPr>
            <w:tcW w:w="4724" w:type="dxa"/>
          </w:tcPr>
          <w:p w:rsidR="001345D1" w:rsidRPr="00446611" w:rsidRDefault="00404ADE">
            <w:pPr>
              <w:pStyle w:val="TableParagraph"/>
              <w:spacing w:line="217" w:lineRule="exact"/>
              <w:ind w:left="105"/>
              <w:rPr>
                <w:sz w:val="20"/>
                <w:highlight w:val="cyan"/>
              </w:rPr>
            </w:pPr>
            <w:r w:rsidRPr="00446611">
              <w:rPr>
                <w:sz w:val="20"/>
                <w:highlight w:val="cyan"/>
              </w:rPr>
              <w:t>Наличие учебников и учебных пособий (в</w:t>
            </w:r>
            <w:r w:rsidRPr="00446611">
              <w:rPr>
                <w:spacing w:val="-23"/>
                <w:sz w:val="20"/>
                <w:highlight w:val="cyan"/>
              </w:rPr>
              <w:t xml:space="preserve"> </w:t>
            </w:r>
            <w:r w:rsidRPr="00446611">
              <w:rPr>
                <w:sz w:val="20"/>
                <w:highlight w:val="cyan"/>
              </w:rPr>
              <w:t>т.ч.</w:t>
            </w:r>
          </w:p>
          <w:p w:rsidR="001345D1" w:rsidRPr="00446611" w:rsidRDefault="00404ADE">
            <w:pPr>
              <w:pStyle w:val="TableParagraph"/>
              <w:ind w:left="105" w:right="563"/>
              <w:rPr>
                <w:sz w:val="20"/>
                <w:highlight w:val="cyan"/>
              </w:rPr>
            </w:pPr>
            <w:r w:rsidRPr="00446611">
              <w:rPr>
                <w:sz w:val="20"/>
                <w:highlight w:val="cyan"/>
              </w:rPr>
              <w:t>электронных) для реализации задач ООП 000; наличие учебных и дидактических</w:t>
            </w:r>
            <w:r w:rsidRPr="00446611">
              <w:rPr>
                <w:spacing w:val="-18"/>
                <w:sz w:val="20"/>
                <w:highlight w:val="cyan"/>
              </w:rPr>
              <w:t xml:space="preserve"> </w:t>
            </w:r>
            <w:r w:rsidRPr="00446611">
              <w:rPr>
                <w:sz w:val="20"/>
                <w:highlight w:val="cyan"/>
              </w:rPr>
              <w:t>материалов, включая цифровые образовательные</w:t>
            </w:r>
            <w:r w:rsidRPr="00446611">
              <w:rPr>
                <w:spacing w:val="-12"/>
                <w:sz w:val="20"/>
                <w:highlight w:val="cyan"/>
              </w:rPr>
              <w:t xml:space="preserve"> </w:t>
            </w:r>
            <w:r w:rsidRPr="00446611">
              <w:rPr>
                <w:sz w:val="20"/>
                <w:highlight w:val="cyan"/>
              </w:rPr>
              <w:t>ресурсы.</w:t>
            </w:r>
          </w:p>
        </w:tc>
        <w:tc>
          <w:tcPr>
            <w:tcW w:w="5070" w:type="dxa"/>
          </w:tcPr>
          <w:p w:rsidR="001345D1" w:rsidRPr="00446611" w:rsidRDefault="00404ADE">
            <w:pPr>
              <w:pStyle w:val="TableParagraph"/>
              <w:spacing w:line="217" w:lineRule="exact"/>
              <w:ind w:left="107"/>
              <w:rPr>
                <w:sz w:val="20"/>
                <w:highlight w:val="cyan"/>
              </w:rPr>
            </w:pPr>
            <w:r w:rsidRPr="00446611">
              <w:rPr>
                <w:sz w:val="20"/>
                <w:highlight w:val="cyan"/>
              </w:rPr>
              <w:t>приобретение учебников, учебных пособий (в т.ч.</w:t>
            </w:r>
          </w:p>
          <w:p w:rsidR="001345D1" w:rsidRPr="00446611" w:rsidRDefault="00404ADE">
            <w:pPr>
              <w:pStyle w:val="TableParagraph"/>
              <w:ind w:left="107"/>
              <w:rPr>
                <w:sz w:val="20"/>
                <w:highlight w:val="cyan"/>
              </w:rPr>
            </w:pPr>
            <w:r w:rsidRPr="00446611">
              <w:rPr>
                <w:sz w:val="20"/>
                <w:highlight w:val="cyan"/>
              </w:rPr>
              <w:t>электронных), цифровых образовательных ресурсов;</w:t>
            </w:r>
          </w:p>
          <w:p w:rsidR="001345D1" w:rsidRPr="00446611" w:rsidRDefault="00404ADE">
            <w:pPr>
              <w:pStyle w:val="TableParagraph"/>
              <w:numPr>
                <w:ilvl w:val="0"/>
                <w:numId w:val="20"/>
              </w:numPr>
              <w:tabs>
                <w:tab w:val="left" w:pos="223"/>
              </w:tabs>
              <w:spacing w:before="1"/>
              <w:ind w:right="486" w:firstLine="0"/>
              <w:rPr>
                <w:sz w:val="20"/>
                <w:highlight w:val="cyan"/>
              </w:rPr>
            </w:pPr>
            <w:r w:rsidRPr="00446611">
              <w:rPr>
                <w:sz w:val="20"/>
                <w:highlight w:val="cyan"/>
              </w:rPr>
              <w:t>проведение смотра-конкурса учебных кабинетов; - эффективное методическое сопровождение деятельности педагогических</w:t>
            </w:r>
            <w:r w:rsidRPr="00446611">
              <w:rPr>
                <w:spacing w:val="-4"/>
                <w:sz w:val="20"/>
                <w:highlight w:val="cyan"/>
              </w:rPr>
              <w:t xml:space="preserve"> </w:t>
            </w:r>
            <w:r w:rsidRPr="00446611">
              <w:rPr>
                <w:sz w:val="20"/>
                <w:highlight w:val="cyan"/>
              </w:rPr>
              <w:t>работников;</w:t>
            </w:r>
          </w:p>
          <w:p w:rsidR="001345D1" w:rsidRPr="00446611" w:rsidRDefault="00404ADE">
            <w:pPr>
              <w:pStyle w:val="TableParagraph"/>
              <w:numPr>
                <w:ilvl w:val="0"/>
                <w:numId w:val="20"/>
              </w:numPr>
              <w:tabs>
                <w:tab w:val="left" w:pos="223"/>
              </w:tabs>
              <w:spacing w:before="1" w:line="221" w:lineRule="exact"/>
              <w:ind w:left="222" w:hanging="115"/>
              <w:rPr>
                <w:sz w:val="20"/>
                <w:highlight w:val="cyan"/>
              </w:rPr>
            </w:pPr>
            <w:r w:rsidRPr="00446611">
              <w:rPr>
                <w:sz w:val="20"/>
                <w:highlight w:val="cyan"/>
              </w:rPr>
              <w:t>реализация плана внутришкольного контроля.</w:t>
            </w:r>
          </w:p>
        </w:tc>
      </w:tr>
      <w:tr w:rsidR="001345D1" w:rsidRPr="00446611">
        <w:trPr>
          <w:trHeight w:val="1381"/>
        </w:trPr>
        <w:tc>
          <w:tcPr>
            <w:tcW w:w="488" w:type="dxa"/>
          </w:tcPr>
          <w:p w:rsidR="001345D1" w:rsidRPr="00446611" w:rsidRDefault="00404ADE">
            <w:pPr>
              <w:pStyle w:val="TableParagraph"/>
              <w:spacing w:line="219" w:lineRule="exact"/>
              <w:ind w:left="108"/>
              <w:rPr>
                <w:sz w:val="20"/>
                <w:highlight w:val="cyan"/>
              </w:rPr>
            </w:pPr>
            <w:r w:rsidRPr="00446611">
              <w:rPr>
                <w:w w:val="99"/>
                <w:sz w:val="20"/>
                <w:highlight w:val="cyan"/>
              </w:rPr>
              <w:t>8</w:t>
            </w:r>
          </w:p>
        </w:tc>
        <w:tc>
          <w:tcPr>
            <w:tcW w:w="4724" w:type="dxa"/>
          </w:tcPr>
          <w:p w:rsidR="001345D1" w:rsidRPr="00446611" w:rsidRDefault="00404ADE">
            <w:pPr>
              <w:pStyle w:val="TableParagraph"/>
              <w:spacing w:line="219" w:lineRule="exact"/>
              <w:ind w:left="105"/>
              <w:rPr>
                <w:sz w:val="20"/>
                <w:highlight w:val="cyan"/>
              </w:rPr>
            </w:pPr>
            <w:r w:rsidRPr="00446611">
              <w:rPr>
                <w:sz w:val="20"/>
                <w:highlight w:val="cyan"/>
              </w:rPr>
              <w:t>Наличие современной инфраструктуры школы</w:t>
            </w:r>
          </w:p>
        </w:tc>
        <w:tc>
          <w:tcPr>
            <w:tcW w:w="5070" w:type="dxa"/>
          </w:tcPr>
          <w:p w:rsidR="001345D1" w:rsidRPr="00446611" w:rsidRDefault="00404ADE">
            <w:pPr>
              <w:pStyle w:val="TableParagraph"/>
              <w:numPr>
                <w:ilvl w:val="0"/>
                <w:numId w:val="19"/>
              </w:numPr>
              <w:tabs>
                <w:tab w:val="left" w:pos="223"/>
              </w:tabs>
              <w:ind w:right="719" w:firstLine="0"/>
              <w:rPr>
                <w:sz w:val="20"/>
                <w:highlight w:val="cyan"/>
              </w:rPr>
            </w:pPr>
            <w:r w:rsidRPr="00446611">
              <w:rPr>
                <w:sz w:val="20"/>
                <w:highlight w:val="cyan"/>
              </w:rPr>
              <w:t>эффективная работа оздоровительного центра; - эффективная работа школьной столовой, обеспеченность учащихся горячим</w:t>
            </w:r>
            <w:r w:rsidRPr="00446611">
              <w:rPr>
                <w:spacing w:val="-4"/>
                <w:sz w:val="20"/>
                <w:highlight w:val="cyan"/>
              </w:rPr>
              <w:t xml:space="preserve"> </w:t>
            </w:r>
            <w:r w:rsidRPr="00446611">
              <w:rPr>
                <w:sz w:val="20"/>
                <w:highlight w:val="cyan"/>
              </w:rPr>
              <w:t>питанием;</w:t>
            </w:r>
          </w:p>
          <w:p w:rsidR="001345D1" w:rsidRPr="00446611" w:rsidRDefault="00404ADE">
            <w:pPr>
              <w:pStyle w:val="TableParagraph"/>
              <w:numPr>
                <w:ilvl w:val="0"/>
                <w:numId w:val="19"/>
              </w:numPr>
              <w:tabs>
                <w:tab w:val="left" w:pos="223"/>
              </w:tabs>
              <w:spacing w:line="229" w:lineRule="exact"/>
              <w:ind w:left="222" w:hanging="115"/>
              <w:rPr>
                <w:sz w:val="20"/>
                <w:highlight w:val="cyan"/>
              </w:rPr>
            </w:pPr>
            <w:r w:rsidRPr="00446611">
              <w:rPr>
                <w:sz w:val="20"/>
                <w:highlight w:val="cyan"/>
              </w:rPr>
              <w:t>наличие лицензированного медицинского</w:t>
            </w:r>
            <w:r w:rsidRPr="00446611">
              <w:rPr>
                <w:spacing w:val="-5"/>
                <w:sz w:val="20"/>
                <w:highlight w:val="cyan"/>
              </w:rPr>
              <w:t xml:space="preserve"> </w:t>
            </w:r>
            <w:r w:rsidRPr="00446611">
              <w:rPr>
                <w:sz w:val="20"/>
                <w:highlight w:val="cyan"/>
              </w:rPr>
              <w:t>кабинета;</w:t>
            </w:r>
          </w:p>
          <w:p w:rsidR="001345D1" w:rsidRPr="00446611" w:rsidRDefault="00404ADE">
            <w:pPr>
              <w:pStyle w:val="TableParagraph"/>
              <w:numPr>
                <w:ilvl w:val="0"/>
                <w:numId w:val="19"/>
              </w:numPr>
              <w:tabs>
                <w:tab w:val="left" w:pos="223"/>
              </w:tabs>
              <w:spacing w:line="230" w:lineRule="atLeast"/>
              <w:ind w:right="934" w:firstLine="0"/>
              <w:rPr>
                <w:sz w:val="20"/>
                <w:highlight w:val="cyan"/>
              </w:rPr>
            </w:pPr>
            <w:r w:rsidRPr="00446611">
              <w:rPr>
                <w:sz w:val="20"/>
                <w:highlight w:val="cyan"/>
              </w:rPr>
              <w:t>положительная динамика состояния</w:t>
            </w:r>
            <w:r w:rsidRPr="00446611">
              <w:rPr>
                <w:spacing w:val="-17"/>
                <w:sz w:val="20"/>
                <w:highlight w:val="cyan"/>
              </w:rPr>
              <w:t xml:space="preserve"> </w:t>
            </w:r>
            <w:r w:rsidRPr="00446611">
              <w:rPr>
                <w:sz w:val="20"/>
                <w:highlight w:val="cyan"/>
              </w:rPr>
              <w:t>здоровья учащихся</w:t>
            </w:r>
          </w:p>
        </w:tc>
      </w:tr>
    </w:tbl>
    <w:p w:rsidR="001345D1" w:rsidRPr="00446611" w:rsidRDefault="00404ADE" w:rsidP="00F96D26">
      <w:pPr>
        <w:pStyle w:val="Heading1"/>
        <w:numPr>
          <w:ilvl w:val="2"/>
          <w:numId w:val="30"/>
        </w:numPr>
        <w:tabs>
          <w:tab w:val="left" w:pos="1839"/>
        </w:tabs>
        <w:spacing w:line="313" w:lineRule="exact"/>
        <w:ind w:left="1838" w:hanging="701"/>
        <w:jc w:val="left"/>
        <w:rPr>
          <w:highlight w:val="cyan"/>
        </w:rPr>
      </w:pPr>
      <w:r w:rsidRPr="00446611">
        <w:rPr>
          <w:highlight w:val="cyan"/>
        </w:rPr>
        <w:t>Сетевой график по формированию необходимой системы</w:t>
      </w:r>
      <w:r w:rsidRPr="00446611">
        <w:rPr>
          <w:spacing w:val="-9"/>
          <w:highlight w:val="cyan"/>
        </w:rPr>
        <w:t xml:space="preserve"> </w:t>
      </w:r>
      <w:r w:rsidRPr="00446611">
        <w:rPr>
          <w:highlight w:val="cyan"/>
        </w:rPr>
        <w:t>условий</w:t>
      </w:r>
    </w:p>
    <w:p w:rsidR="001345D1" w:rsidRPr="00446611" w:rsidRDefault="00404ADE">
      <w:pPr>
        <w:spacing w:before="243"/>
        <w:ind w:left="1137" w:right="560" w:firstLine="708"/>
        <w:rPr>
          <w:sz w:val="23"/>
          <w:highlight w:val="cyan"/>
        </w:rPr>
      </w:pPr>
      <w:r w:rsidRPr="00446611">
        <w:rPr>
          <w:sz w:val="23"/>
          <w:highlight w:val="cyan"/>
        </w:rPr>
        <w:t>Контроль состояния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1345D1" w:rsidRPr="00446611" w:rsidRDefault="00404ADE" w:rsidP="000155D5">
      <w:pPr>
        <w:spacing w:before="1"/>
        <w:ind w:left="1137" w:right="958"/>
        <w:rPr>
          <w:highlight w:val="cyan"/>
        </w:rPr>
      </w:pPr>
      <w:r w:rsidRPr="00446611">
        <w:rPr>
          <w:sz w:val="23"/>
          <w:highlight w:val="cyan"/>
        </w:rPr>
        <w:t>Результатом реализации ООП ООО должно стать повышение качества предоставления общего образования, которое будет достигнуто путѐм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1345D1" w:rsidRPr="00446611" w:rsidRDefault="001345D1">
      <w:pPr>
        <w:pStyle w:val="a3"/>
        <w:spacing w:before="6"/>
        <w:ind w:left="0"/>
        <w:rPr>
          <w:sz w:val="17"/>
          <w:highlight w:val="cyan"/>
        </w:r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813"/>
      </w:tblGrid>
      <w:tr w:rsidR="001345D1" w:rsidRPr="00446611">
        <w:trPr>
          <w:trHeight w:val="230"/>
        </w:trPr>
        <w:tc>
          <w:tcPr>
            <w:tcW w:w="4395" w:type="dxa"/>
          </w:tcPr>
          <w:p w:rsidR="001345D1" w:rsidRPr="00446611" w:rsidRDefault="00404ADE">
            <w:pPr>
              <w:pStyle w:val="TableParagraph"/>
              <w:spacing w:line="210" w:lineRule="exact"/>
              <w:ind w:left="105"/>
              <w:rPr>
                <w:b/>
                <w:sz w:val="20"/>
                <w:highlight w:val="cyan"/>
              </w:rPr>
            </w:pPr>
            <w:r w:rsidRPr="00446611">
              <w:rPr>
                <w:b/>
                <w:sz w:val="20"/>
                <w:highlight w:val="cyan"/>
              </w:rPr>
              <w:t>Объект контроля</w:t>
            </w:r>
          </w:p>
        </w:tc>
        <w:tc>
          <w:tcPr>
            <w:tcW w:w="5813" w:type="dxa"/>
          </w:tcPr>
          <w:p w:rsidR="001345D1" w:rsidRPr="00446611" w:rsidRDefault="00404ADE">
            <w:pPr>
              <w:pStyle w:val="TableParagraph"/>
              <w:spacing w:line="210" w:lineRule="exact"/>
              <w:ind w:left="108"/>
              <w:rPr>
                <w:b/>
                <w:sz w:val="20"/>
                <w:highlight w:val="cyan"/>
              </w:rPr>
            </w:pPr>
            <w:r w:rsidRPr="00446611">
              <w:rPr>
                <w:b/>
                <w:sz w:val="20"/>
                <w:highlight w:val="cyan"/>
              </w:rPr>
              <w:t>Критерии оценки, измерители, показатели</w:t>
            </w:r>
          </w:p>
        </w:tc>
      </w:tr>
      <w:tr w:rsidR="001345D1" w:rsidRPr="00446611">
        <w:trPr>
          <w:trHeight w:val="230"/>
        </w:trPr>
        <w:tc>
          <w:tcPr>
            <w:tcW w:w="10208" w:type="dxa"/>
            <w:gridSpan w:val="2"/>
          </w:tcPr>
          <w:p w:rsidR="001345D1" w:rsidRPr="00446611" w:rsidRDefault="00404ADE">
            <w:pPr>
              <w:pStyle w:val="TableParagraph"/>
              <w:spacing w:line="210" w:lineRule="exact"/>
              <w:ind w:left="105"/>
              <w:rPr>
                <w:b/>
                <w:sz w:val="20"/>
                <w:highlight w:val="cyan"/>
              </w:rPr>
            </w:pPr>
            <w:r w:rsidRPr="00446611">
              <w:rPr>
                <w:b/>
                <w:sz w:val="20"/>
                <w:highlight w:val="cyan"/>
              </w:rPr>
              <w:t>Кадровые условия</w:t>
            </w:r>
          </w:p>
        </w:tc>
      </w:tr>
      <w:tr w:rsidR="001345D1" w:rsidRPr="00446611">
        <w:trPr>
          <w:trHeight w:val="2069"/>
        </w:trPr>
        <w:tc>
          <w:tcPr>
            <w:tcW w:w="4395" w:type="dxa"/>
          </w:tcPr>
          <w:p w:rsidR="001345D1" w:rsidRPr="00446611" w:rsidRDefault="00404ADE">
            <w:pPr>
              <w:pStyle w:val="TableParagraph"/>
              <w:ind w:left="105"/>
              <w:rPr>
                <w:sz w:val="20"/>
                <w:highlight w:val="cyan"/>
              </w:rPr>
            </w:pPr>
            <w:r w:rsidRPr="00446611">
              <w:rPr>
                <w:sz w:val="20"/>
                <w:highlight w:val="cyan"/>
              </w:rPr>
              <w:t>1. Качество кадрового обеспечения введения и реализации ФГОС ООО.</w:t>
            </w:r>
          </w:p>
        </w:tc>
        <w:tc>
          <w:tcPr>
            <w:tcW w:w="5813" w:type="dxa"/>
          </w:tcPr>
          <w:p w:rsidR="001345D1" w:rsidRPr="00446611" w:rsidRDefault="00404ADE">
            <w:pPr>
              <w:pStyle w:val="TableParagraph"/>
              <w:numPr>
                <w:ilvl w:val="0"/>
                <w:numId w:val="18"/>
              </w:numPr>
              <w:tabs>
                <w:tab w:val="left" w:pos="224"/>
              </w:tabs>
              <w:ind w:right="502" w:firstLine="0"/>
              <w:rPr>
                <w:sz w:val="20"/>
                <w:highlight w:val="cyan"/>
              </w:rPr>
            </w:pPr>
            <w:r w:rsidRPr="00446611">
              <w:rPr>
                <w:sz w:val="20"/>
                <w:highlight w:val="cyan"/>
              </w:rPr>
              <w:t>обеспечение оптимального вхождения педагогических работников в систему ценностей современного</w:t>
            </w:r>
            <w:r w:rsidRPr="00446611">
              <w:rPr>
                <w:spacing w:val="-23"/>
                <w:sz w:val="20"/>
                <w:highlight w:val="cyan"/>
              </w:rPr>
              <w:t xml:space="preserve"> </w:t>
            </w:r>
            <w:r w:rsidRPr="00446611">
              <w:rPr>
                <w:sz w:val="20"/>
                <w:highlight w:val="cyan"/>
              </w:rPr>
              <w:t>образования;</w:t>
            </w:r>
          </w:p>
          <w:p w:rsidR="001345D1" w:rsidRPr="00446611" w:rsidRDefault="00404ADE">
            <w:pPr>
              <w:pStyle w:val="TableParagraph"/>
              <w:numPr>
                <w:ilvl w:val="0"/>
                <w:numId w:val="18"/>
              </w:numPr>
              <w:tabs>
                <w:tab w:val="left" w:pos="224"/>
              </w:tabs>
              <w:spacing w:line="229" w:lineRule="exact"/>
              <w:ind w:left="223" w:hanging="115"/>
              <w:rPr>
                <w:sz w:val="20"/>
                <w:highlight w:val="cyan"/>
              </w:rPr>
            </w:pPr>
            <w:r w:rsidRPr="00446611">
              <w:rPr>
                <w:sz w:val="20"/>
                <w:highlight w:val="cyan"/>
              </w:rPr>
              <w:t>принятие идеологии ФГОС общего</w:t>
            </w:r>
            <w:r w:rsidRPr="00446611">
              <w:rPr>
                <w:spacing w:val="-1"/>
                <w:sz w:val="20"/>
                <w:highlight w:val="cyan"/>
              </w:rPr>
              <w:t xml:space="preserve"> </w:t>
            </w:r>
            <w:r w:rsidRPr="00446611">
              <w:rPr>
                <w:sz w:val="20"/>
                <w:highlight w:val="cyan"/>
              </w:rPr>
              <w:t>образования;</w:t>
            </w:r>
          </w:p>
          <w:p w:rsidR="001345D1" w:rsidRPr="00446611" w:rsidRDefault="00404ADE">
            <w:pPr>
              <w:pStyle w:val="TableParagraph"/>
              <w:numPr>
                <w:ilvl w:val="0"/>
                <w:numId w:val="18"/>
              </w:numPr>
              <w:tabs>
                <w:tab w:val="left" w:pos="224"/>
              </w:tabs>
              <w:ind w:right="542" w:firstLine="0"/>
              <w:rPr>
                <w:sz w:val="20"/>
                <w:highlight w:val="cyan"/>
              </w:rPr>
            </w:pPr>
            <w:r w:rsidRPr="00446611">
              <w:rPr>
                <w:sz w:val="20"/>
                <w:highlight w:val="cyan"/>
              </w:rPr>
              <w:t>освоение новой системы требований к структуре</w:t>
            </w:r>
            <w:r w:rsidRPr="00446611">
              <w:rPr>
                <w:spacing w:val="-20"/>
                <w:sz w:val="20"/>
                <w:highlight w:val="cyan"/>
              </w:rPr>
              <w:t xml:space="preserve"> </w:t>
            </w:r>
            <w:r w:rsidRPr="00446611">
              <w:rPr>
                <w:sz w:val="20"/>
                <w:highlight w:val="cyan"/>
              </w:rPr>
              <w:t>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-овладение учебно-методическими и</w:t>
            </w:r>
            <w:r w:rsidRPr="00446611">
              <w:rPr>
                <w:spacing w:val="-6"/>
                <w:sz w:val="20"/>
                <w:highlight w:val="cyan"/>
              </w:rPr>
              <w:t xml:space="preserve"> </w:t>
            </w:r>
            <w:r w:rsidRPr="00446611">
              <w:rPr>
                <w:sz w:val="20"/>
                <w:highlight w:val="cyan"/>
              </w:rPr>
              <w:t>информационно-методическими</w:t>
            </w:r>
          </w:p>
          <w:p w:rsidR="001345D1" w:rsidRPr="00446611" w:rsidRDefault="00404ADE">
            <w:pPr>
              <w:pStyle w:val="TableParagraph"/>
              <w:spacing w:line="215" w:lineRule="exact"/>
              <w:ind w:left="108"/>
              <w:rPr>
                <w:sz w:val="20"/>
                <w:highlight w:val="cyan"/>
              </w:rPr>
            </w:pPr>
            <w:r w:rsidRPr="00446611">
              <w:rPr>
                <w:sz w:val="20"/>
                <w:highlight w:val="cyan"/>
              </w:rPr>
              <w:t>ресурсами, необходимыми для успешного решения задач ФГОС.</w:t>
            </w:r>
          </w:p>
        </w:tc>
      </w:tr>
      <w:tr w:rsidR="001345D1" w:rsidRPr="00446611">
        <w:trPr>
          <w:trHeight w:val="230"/>
        </w:trPr>
        <w:tc>
          <w:tcPr>
            <w:tcW w:w="10208" w:type="dxa"/>
            <w:gridSpan w:val="2"/>
          </w:tcPr>
          <w:p w:rsidR="001345D1" w:rsidRPr="00446611" w:rsidRDefault="00404ADE">
            <w:pPr>
              <w:pStyle w:val="TableParagraph"/>
              <w:spacing w:line="210" w:lineRule="exact"/>
              <w:ind w:left="105"/>
              <w:rPr>
                <w:sz w:val="20"/>
                <w:highlight w:val="cyan"/>
              </w:rPr>
            </w:pPr>
            <w:r w:rsidRPr="00446611">
              <w:rPr>
                <w:sz w:val="20"/>
                <w:highlight w:val="cyan"/>
              </w:rPr>
              <w:t>2. Выполнение плана «Научно - методическое и кадровое обеспечение введения ФГОС ООО»</w:t>
            </w:r>
          </w:p>
        </w:tc>
      </w:tr>
      <w:tr w:rsidR="001345D1" w:rsidRPr="00446611">
        <w:trPr>
          <w:trHeight w:val="1382"/>
        </w:trPr>
        <w:tc>
          <w:tcPr>
            <w:tcW w:w="4395" w:type="dxa"/>
          </w:tcPr>
          <w:p w:rsidR="001345D1" w:rsidRPr="00446611" w:rsidRDefault="00404ADE">
            <w:pPr>
              <w:pStyle w:val="TableParagraph"/>
              <w:ind w:left="105"/>
              <w:rPr>
                <w:b/>
                <w:sz w:val="20"/>
                <w:highlight w:val="cyan"/>
              </w:rPr>
            </w:pPr>
            <w:r w:rsidRPr="00446611">
              <w:rPr>
                <w:sz w:val="20"/>
                <w:highlight w:val="cyan"/>
              </w:rPr>
              <w:t xml:space="preserve">3. Выполнение плана-графика повышения квалификации педагогических и руководящих работников в связи с введением </w:t>
            </w:r>
            <w:r w:rsidRPr="00446611">
              <w:rPr>
                <w:b/>
                <w:sz w:val="20"/>
                <w:highlight w:val="cyan"/>
              </w:rPr>
              <w:t>ФГОС ООО</w:t>
            </w:r>
          </w:p>
        </w:tc>
        <w:tc>
          <w:tcPr>
            <w:tcW w:w="5813" w:type="dxa"/>
          </w:tcPr>
          <w:p w:rsidR="001345D1" w:rsidRPr="00446611" w:rsidRDefault="00404ADE">
            <w:pPr>
              <w:pStyle w:val="TableParagraph"/>
              <w:numPr>
                <w:ilvl w:val="0"/>
                <w:numId w:val="17"/>
              </w:numPr>
              <w:tabs>
                <w:tab w:val="left" w:pos="224"/>
              </w:tabs>
              <w:ind w:right="188" w:firstLine="0"/>
              <w:rPr>
                <w:sz w:val="20"/>
                <w:highlight w:val="cyan"/>
              </w:rPr>
            </w:pPr>
            <w:r w:rsidRPr="00446611">
              <w:rPr>
                <w:sz w:val="20"/>
                <w:highlight w:val="cyan"/>
              </w:rPr>
              <w:t>обеспечение непрерывности профессионального развития</w:t>
            </w:r>
            <w:r w:rsidRPr="00446611">
              <w:rPr>
                <w:spacing w:val="-21"/>
                <w:sz w:val="20"/>
                <w:highlight w:val="cyan"/>
              </w:rPr>
              <w:t xml:space="preserve"> </w:t>
            </w:r>
            <w:r w:rsidRPr="00446611">
              <w:rPr>
                <w:sz w:val="20"/>
                <w:highlight w:val="cyan"/>
              </w:rPr>
              <w:t>всех педагогических работников уровня основного общего образования в освоении ими дополнительных профессиональных образовательных программ раз в три</w:t>
            </w:r>
            <w:r w:rsidRPr="00446611">
              <w:rPr>
                <w:spacing w:val="-17"/>
                <w:sz w:val="20"/>
                <w:highlight w:val="cyan"/>
              </w:rPr>
              <w:t xml:space="preserve"> </w:t>
            </w:r>
            <w:r w:rsidRPr="00446611">
              <w:rPr>
                <w:sz w:val="20"/>
                <w:highlight w:val="cyan"/>
              </w:rPr>
              <w:t>года;</w:t>
            </w:r>
          </w:p>
          <w:p w:rsidR="001345D1" w:rsidRPr="00446611" w:rsidRDefault="00404ADE">
            <w:pPr>
              <w:pStyle w:val="TableParagraph"/>
              <w:numPr>
                <w:ilvl w:val="0"/>
                <w:numId w:val="17"/>
              </w:numPr>
              <w:tabs>
                <w:tab w:val="left" w:pos="226"/>
              </w:tabs>
              <w:spacing w:line="230" w:lineRule="exact"/>
              <w:ind w:right="238" w:firstLine="0"/>
              <w:rPr>
                <w:sz w:val="20"/>
                <w:highlight w:val="cyan"/>
              </w:rPr>
            </w:pPr>
            <w:r w:rsidRPr="00446611">
              <w:rPr>
                <w:sz w:val="20"/>
                <w:highlight w:val="cyan"/>
              </w:rPr>
              <w:t>увеличение количества педагогических работников,</w:t>
            </w:r>
            <w:r w:rsidRPr="00446611">
              <w:rPr>
                <w:spacing w:val="-26"/>
                <w:sz w:val="20"/>
                <w:highlight w:val="cyan"/>
              </w:rPr>
              <w:t xml:space="preserve"> </w:t>
            </w:r>
            <w:r w:rsidRPr="00446611">
              <w:rPr>
                <w:sz w:val="20"/>
                <w:highlight w:val="cyan"/>
              </w:rPr>
              <w:t>имеющих 1 и высшую квалификационные</w:t>
            </w:r>
            <w:r w:rsidRPr="00446611">
              <w:rPr>
                <w:spacing w:val="-1"/>
                <w:sz w:val="20"/>
                <w:highlight w:val="cyan"/>
              </w:rPr>
              <w:t xml:space="preserve"> </w:t>
            </w:r>
            <w:r w:rsidRPr="00446611">
              <w:rPr>
                <w:sz w:val="20"/>
                <w:highlight w:val="cyan"/>
              </w:rPr>
              <w:t>категории.</w:t>
            </w:r>
          </w:p>
        </w:tc>
      </w:tr>
      <w:tr w:rsidR="001345D1" w:rsidRPr="00446611">
        <w:trPr>
          <w:trHeight w:val="227"/>
        </w:trPr>
        <w:tc>
          <w:tcPr>
            <w:tcW w:w="10208" w:type="dxa"/>
            <w:gridSpan w:val="2"/>
          </w:tcPr>
          <w:p w:rsidR="001345D1" w:rsidRPr="00446611" w:rsidRDefault="00404ADE">
            <w:pPr>
              <w:pStyle w:val="TableParagraph"/>
              <w:spacing w:line="208" w:lineRule="exact"/>
              <w:ind w:left="105"/>
              <w:rPr>
                <w:b/>
                <w:sz w:val="20"/>
                <w:highlight w:val="cyan"/>
              </w:rPr>
            </w:pPr>
            <w:r w:rsidRPr="00446611">
              <w:rPr>
                <w:b/>
                <w:sz w:val="20"/>
                <w:highlight w:val="cyan"/>
              </w:rPr>
              <w:t>Психолого-педагогические условия</w:t>
            </w:r>
          </w:p>
        </w:tc>
      </w:tr>
      <w:tr w:rsidR="001345D1" w:rsidRPr="00446611">
        <w:trPr>
          <w:trHeight w:val="921"/>
        </w:trPr>
        <w:tc>
          <w:tcPr>
            <w:tcW w:w="4395" w:type="dxa"/>
          </w:tcPr>
          <w:p w:rsidR="001345D1" w:rsidRPr="00446611" w:rsidRDefault="00404ADE">
            <w:pPr>
              <w:pStyle w:val="TableParagraph"/>
              <w:ind w:left="105" w:right="165"/>
              <w:rPr>
                <w:sz w:val="20"/>
                <w:highlight w:val="cyan"/>
              </w:rPr>
            </w:pPr>
            <w:r w:rsidRPr="00446611">
              <w:rPr>
                <w:sz w:val="20"/>
                <w:highlight w:val="cyan"/>
              </w:rPr>
              <w:t>1. Создание в образовательной организации социальной ситуации развития, соответствующей индивидуальности и</w:t>
            </w:r>
          </w:p>
          <w:p w:rsidR="001345D1" w:rsidRPr="00446611" w:rsidRDefault="00404ADE">
            <w:pPr>
              <w:pStyle w:val="TableParagraph"/>
              <w:spacing w:line="216" w:lineRule="exact"/>
              <w:ind w:left="105"/>
              <w:rPr>
                <w:sz w:val="20"/>
                <w:highlight w:val="cyan"/>
              </w:rPr>
            </w:pPr>
            <w:r w:rsidRPr="00446611">
              <w:rPr>
                <w:sz w:val="20"/>
                <w:highlight w:val="cyan"/>
              </w:rPr>
              <w:t>обеспечивающей социально-психологические</w:t>
            </w:r>
          </w:p>
        </w:tc>
        <w:tc>
          <w:tcPr>
            <w:tcW w:w="5813" w:type="dxa"/>
          </w:tcPr>
          <w:p w:rsidR="001345D1" w:rsidRPr="00446611" w:rsidRDefault="00404ADE">
            <w:pPr>
              <w:pStyle w:val="TableParagraph"/>
              <w:numPr>
                <w:ilvl w:val="0"/>
                <w:numId w:val="16"/>
              </w:numPr>
              <w:tabs>
                <w:tab w:val="left" w:pos="224"/>
              </w:tabs>
              <w:spacing w:line="224" w:lineRule="exact"/>
              <w:ind w:hanging="115"/>
              <w:rPr>
                <w:sz w:val="20"/>
                <w:highlight w:val="cyan"/>
              </w:rPr>
            </w:pPr>
            <w:r w:rsidRPr="00446611">
              <w:rPr>
                <w:sz w:val="20"/>
                <w:highlight w:val="cyan"/>
              </w:rPr>
              <w:t>повышение качества образовательной</w:t>
            </w:r>
            <w:r w:rsidRPr="00446611">
              <w:rPr>
                <w:spacing w:val="-5"/>
                <w:sz w:val="20"/>
                <w:highlight w:val="cyan"/>
              </w:rPr>
              <w:t xml:space="preserve"> </w:t>
            </w:r>
            <w:r w:rsidRPr="00446611">
              <w:rPr>
                <w:sz w:val="20"/>
                <w:highlight w:val="cyan"/>
              </w:rPr>
              <w:t>деятельности;</w:t>
            </w:r>
          </w:p>
          <w:p w:rsidR="001345D1" w:rsidRPr="00446611" w:rsidRDefault="00404ADE">
            <w:pPr>
              <w:pStyle w:val="TableParagraph"/>
              <w:ind w:left="108"/>
              <w:rPr>
                <w:sz w:val="20"/>
                <w:highlight w:val="cyan"/>
              </w:rPr>
            </w:pPr>
            <w:r w:rsidRPr="00446611">
              <w:rPr>
                <w:sz w:val="20"/>
                <w:highlight w:val="cyan"/>
              </w:rPr>
              <w:t>-повышение психолого-педагогической компетентности участников образовательных отношений;</w:t>
            </w:r>
          </w:p>
          <w:p w:rsidR="001345D1" w:rsidRPr="00446611" w:rsidRDefault="00404ADE">
            <w:pPr>
              <w:pStyle w:val="TableParagraph"/>
              <w:numPr>
                <w:ilvl w:val="0"/>
                <w:numId w:val="16"/>
              </w:numPr>
              <w:tabs>
                <w:tab w:val="left" w:pos="224"/>
              </w:tabs>
              <w:spacing w:line="217" w:lineRule="exact"/>
              <w:ind w:hanging="115"/>
              <w:rPr>
                <w:sz w:val="20"/>
                <w:highlight w:val="cyan"/>
              </w:rPr>
            </w:pPr>
            <w:r w:rsidRPr="00446611">
              <w:rPr>
                <w:sz w:val="20"/>
                <w:highlight w:val="cyan"/>
              </w:rPr>
              <w:t>обеспечение вариативности направлений и форм, а</w:t>
            </w:r>
            <w:r w:rsidRPr="00446611">
              <w:rPr>
                <w:spacing w:val="-7"/>
                <w:sz w:val="20"/>
                <w:highlight w:val="cyan"/>
              </w:rPr>
              <w:t xml:space="preserve"> </w:t>
            </w:r>
            <w:r w:rsidRPr="00446611">
              <w:rPr>
                <w:sz w:val="20"/>
                <w:highlight w:val="cyan"/>
              </w:rPr>
              <w:t>также</w:t>
            </w:r>
          </w:p>
        </w:tc>
      </w:tr>
    </w:tbl>
    <w:p w:rsidR="001345D1" w:rsidRPr="00446611" w:rsidRDefault="001345D1">
      <w:pPr>
        <w:spacing w:line="217" w:lineRule="exact"/>
        <w:rPr>
          <w:sz w:val="20"/>
          <w:highlight w:val="cyan"/>
        </w:rPr>
        <w:sectPr w:rsidR="001345D1" w:rsidRPr="00446611">
          <w:pgSz w:w="11910" w:h="16840"/>
          <w:pgMar w:top="840" w:right="300" w:bottom="940" w:left="140" w:header="0" w:footer="678" w:gutter="0"/>
          <w:cols w:space="720"/>
        </w:sect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813"/>
      </w:tblGrid>
      <w:tr w:rsidR="001345D1" w:rsidRPr="00446611">
        <w:trPr>
          <w:trHeight w:val="688"/>
        </w:trPr>
        <w:tc>
          <w:tcPr>
            <w:tcW w:w="4395" w:type="dxa"/>
          </w:tcPr>
          <w:p w:rsidR="001345D1" w:rsidRPr="00446611" w:rsidRDefault="00404ADE">
            <w:pPr>
              <w:pStyle w:val="TableParagraph"/>
              <w:spacing w:line="217" w:lineRule="exact"/>
              <w:ind w:left="105"/>
              <w:rPr>
                <w:sz w:val="20"/>
                <w:highlight w:val="cyan"/>
              </w:rPr>
            </w:pPr>
            <w:r w:rsidRPr="00446611">
              <w:rPr>
                <w:sz w:val="20"/>
                <w:highlight w:val="cyan"/>
              </w:rPr>
              <w:lastRenderedPageBreak/>
              <w:t>условия для охраны здоровья и развития</w:t>
            </w:r>
          </w:p>
          <w:p w:rsidR="001345D1" w:rsidRPr="00446611" w:rsidRDefault="00404ADE">
            <w:pPr>
              <w:pStyle w:val="TableParagraph"/>
              <w:spacing w:before="4" w:line="228" w:lineRule="exact"/>
              <w:ind w:left="105"/>
              <w:rPr>
                <w:sz w:val="20"/>
                <w:highlight w:val="cyan"/>
              </w:rPr>
            </w:pPr>
            <w:r w:rsidRPr="00446611">
              <w:rPr>
                <w:sz w:val="20"/>
                <w:highlight w:val="cyan"/>
              </w:rPr>
              <w:t>личности всех участников образовательных отношений</w:t>
            </w:r>
          </w:p>
        </w:tc>
        <w:tc>
          <w:tcPr>
            <w:tcW w:w="5813" w:type="dxa"/>
          </w:tcPr>
          <w:p w:rsidR="001345D1" w:rsidRPr="00446611" w:rsidRDefault="00404ADE">
            <w:pPr>
              <w:pStyle w:val="TableParagraph"/>
              <w:spacing w:line="217" w:lineRule="exact"/>
              <w:ind w:left="108"/>
              <w:rPr>
                <w:sz w:val="20"/>
                <w:highlight w:val="cyan"/>
              </w:rPr>
            </w:pPr>
            <w:r w:rsidRPr="00446611">
              <w:rPr>
                <w:sz w:val="20"/>
                <w:highlight w:val="cyan"/>
              </w:rPr>
              <w:t>диверсификации уровней психолого-педагогического</w:t>
            </w:r>
          </w:p>
          <w:p w:rsidR="001345D1" w:rsidRPr="00446611" w:rsidRDefault="00404ADE">
            <w:pPr>
              <w:pStyle w:val="TableParagraph"/>
              <w:ind w:left="108"/>
              <w:rPr>
                <w:sz w:val="20"/>
                <w:highlight w:val="cyan"/>
              </w:rPr>
            </w:pPr>
            <w:r w:rsidRPr="00446611">
              <w:rPr>
                <w:sz w:val="20"/>
                <w:highlight w:val="cyan"/>
              </w:rPr>
              <w:t>сопровождения участников образовательных отношений.</w:t>
            </w:r>
          </w:p>
        </w:tc>
      </w:tr>
      <w:tr w:rsidR="001345D1" w:rsidRPr="00446611">
        <w:trPr>
          <w:trHeight w:val="230"/>
        </w:trPr>
        <w:tc>
          <w:tcPr>
            <w:tcW w:w="10208" w:type="dxa"/>
            <w:gridSpan w:val="2"/>
          </w:tcPr>
          <w:p w:rsidR="001345D1" w:rsidRPr="00446611" w:rsidRDefault="00404ADE">
            <w:pPr>
              <w:pStyle w:val="TableParagraph"/>
              <w:spacing w:line="210" w:lineRule="exact"/>
              <w:ind w:left="105"/>
              <w:rPr>
                <w:b/>
                <w:sz w:val="20"/>
                <w:highlight w:val="cyan"/>
              </w:rPr>
            </w:pPr>
            <w:r w:rsidRPr="00446611">
              <w:rPr>
                <w:b/>
                <w:sz w:val="20"/>
                <w:highlight w:val="cyan"/>
              </w:rPr>
              <w:t>Финансовые условия</w:t>
            </w:r>
          </w:p>
        </w:tc>
      </w:tr>
      <w:tr w:rsidR="001345D1" w:rsidRPr="00446611">
        <w:trPr>
          <w:trHeight w:val="3909"/>
        </w:trPr>
        <w:tc>
          <w:tcPr>
            <w:tcW w:w="4395" w:type="dxa"/>
          </w:tcPr>
          <w:p w:rsidR="001345D1" w:rsidRPr="00446611" w:rsidRDefault="00404ADE">
            <w:pPr>
              <w:pStyle w:val="TableParagraph"/>
              <w:spacing w:line="217" w:lineRule="exact"/>
              <w:ind w:left="105"/>
              <w:rPr>
                <w:sz w:val="20"/>
                <w:highlight w:val="cyan"/>
              </w:rPr>
            </w:pPr>
            <w:r w:rsidRPr="00446611">
              <w:rPr>
                <w:sz w:val="20"/>
                <w:highlight w:val="cyan"/>
              </w:rPr>
              <w:t>1. Определение объѐма расходов, необходимых</w:t>
            </w:r>
          </w:p>
          <w:p w:rsidR="001345D1" w:rsidRPr="00446611" w:rsidRDefault="00404ADE">
            <w:pPr>
              <w:pStyle w:val="TableParagraph"/>
              <w:ind w:left="105" w:right="165"/>
              <w:rPr>
                <w:sz w:val="20"/>
                <w:highlight w:val="cyan"/>
              </w:rPr>
            </w:pPr>
            <w:r w:rsidRPr="00446611">
              <w:rPr>
                <w:sz w:val="20"/>
                <w:highlight w:val="cyan"/>
              </w:rPr>
              <w:t xml:space="preserve">для реализации </w:t>
            </w:r>
            <w:r w:rsidRPr="00446611">
              <w:rPr>
                <w:b/>
                <w:sz w:val="20"/>
                <w:highlight w:val="cyan"/>
              </w:rPr>
              <w:t xml:space="preserve">ООП ООО </w:t>
            </w:r>
            <w:r w:rsidRPr="00446611">
              <w:rPr>
                <w:sz w:val="20"/>
                <w:highlight w:val="cyan"/>
              </w:rPr>
              <w:t>и достижения планируемых результатов, а также механизма их формирования</w:t>
            </w:r>
          </w:p>
        </w:tc>
        <w:tc>
          <w:tcPr>
            <w:tcW w:w="5813" w:type="dxa"/>
          </w:tcPr>
          <w:p w:rsidR="001345D1" w:rsidRPr="00446611" w:rsidRDefault="00404ADE">
            <w:pPr>
              <w:pStyle w:val="TableParagraph"/>
              <w:numPr>
                <w:ilvl w:val="0"/>
                <w:numId w:val="15"/>
              </w:numPr>
              <w:tabs>
                <w:tab w:val="left" w:pos="224"/>
              </w:tabs>
              <w:spacing w:line="217" w:lineRule="exact"/>
              <w:ind w:firstLine="0"/>
              <w:rPr>
                <w:sz w:val="20"/>
                <w:highlight w:val="cyan"/>
              </w:rPr>
            </w:pPr>
            <w:r w:rsidRPr="00446611">
              <w:rPr>
                <w:sz w:val="20"/>
                <w:highlight w:val="cyan"/>
              </w:rPr>
              <w:t>дифференцированный рост заработной платы</w:t>
            </w:r>
            <w:r w:rsidRPr="00446611">
              <w:rPr>
                <w:spacing w:val="-5"/>
                <w:sz w:val="20"/>
                <w:highlight w:val="cyan"/>
              </w:rPr>
              <w:t xml:space="preserve"> </w:t>
            </w:r>
            <w:r w:rsidRPr="00446611">
              <w:rPr>
                <w:sz w:val="20"/>
                <w:highlight w:val="cyan"/>
              </w:rPr>
              <w:t>учителей,</w:t>
            </w:r>
          </w:p>
          <w:p w:rsidR="001345D1" w:rsidRPr="00446611" w:rsidRDefault="00404ADE">
            <w:pPr>
              <w:pStyle w:val="TableParagraph"/>
              <w:ind w:left="108" w:right="133"/>
              <w:rPr>
                <w:sz w:val="20"/>
                <w:highlight w:val="cyan"/>
              </w:rPr>
            </w:pPr>
            <w:r w:rsidRPr="00446611">
              <w:rPr>
                <w:sz w:val="20"/>
                <w:highlight w:val="cyan"/>
              </w:rPr>
              <w:t>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w:t>
            </w:r>
          </w:p>
          <w:p w:rsidR="001345D1" w:rsidRPr="00446611" w:rsidRDefault="00404ADE">
            <w:pPr>
              <w:pStyle w:val="TableParagraph"/>
              <w:numPr>
                <w:ilvl w:val="0"/>
                <w:numId w:val="15"/>
              </w:numPr>
              <w:tabs>
                <w:tab w:val="left" w:pos="224"/>
              </w:tabs>
              <w:spacing w:before="2"/>
              <w:ind w:right="158" w:firstLine="0"/>
              <w:rPr>
                <w:sz w:val="20"/>
                <w:highlight w:val="cyan"/>
              </w:rPr>
            </w:pPr>
            <w:r w:rsidRPr="00446611">
              <w:rPr>
                <w:sz w:val="20"/>
                <w:highlight w:val="cyan"/>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w:t>
            </w:r>
            <w:r w:rsidRPr="00446611">
              <w:rPr>
                <w:spacing w:val="-25"/>
                <w:sz w:val="20"/>
                <w:highlight w:val="cyan"/>
              </w:rPr>
              <w:t xml:space="preserve"> </w:t>
            </w:r>
            <w:r w:rsidRPr="00446611">
              <w:rPr>
                <w:sz w:val="20"/>
                <w:highlight w:val="cyan"/>
              </w:rPr>
              <w:t>являющихся компенсационными выплатами;</w:t>
            </w:r>
          </w:p>
          <w:p w:rsidR="001345D1" w:rsidRPr="00446611" w:rsidRDefault="00404ADE">
            <w:pPr>
              <w:pStyle w:val="TableParagraph"/>
              <w:numPr>
                <w:ilvl w:val="0"/>
                <w:numId w:val="15"/>
              </w:numPr>
              <w:tabs>
                <w:tab w:val="left" w:pos="224"/>
              </w:tabs>
              <w:ind w:right="150" w:firstLine="0"/>
              <w:rPr>
                <w:sz w:val="20"/>
                <w:highlight w:val="cyan"/>
              </w:rPr>
            </w:pPr>
            <w:r w:rsidRPr="00446611">
              <w:rPr>
                <w:sz w:val="20"/>
                <w:highlight w:val="cyan"/>
              </w:rPr>
              <w:t>наличие механизма учета в оплате труда всех видов деятельности учителей (аудиторная нагрузка, внеурочная</w:t>
            </w:r>
            <w:r w:rsidRPr="00446611">
              <w:rPr>
                <w:spacing w:val="-25"/>
                <w:sz w:val="20"/>
                <w:highlight w:val="cyan"/>
              </w:rPr>
              <w:t xml:space="preserve"> </w:t>
            </w:r>
            <w:r w:rsidRPr="00446611">
              <w:rPr>
                <w:sz w:val="20"/>
                <w:highlight w:val="cyan"/>
              </w:rPr>
              <w:t>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w:t>
            </w:r>
            <w:r w:rsidRPr="00446611">
              <w:rPr>
                <w:spacing w:val="-6"/>
                <w:sz w:val="20"/>
                <w:highlight w:val="cyan"/>
              </w:rPr>
              <w:t xml:space="preserve"> </w:t>
            </w:r>
            <w:r w:rsidRPr="00446611">
              <w:rPr>
                <w:sz w:val="20"/>
                <w:highlight w:val="cyan"/>
              </w:rPr>
              <w:t>обязанностями);</w:t>
            </w:r>
          </w:p>
          <w:p w:rsidR="001345D1" w:rsidRPr="00446611" w:rsidRDefault="00404ADE">
            <w:pPr>
              <w:pStyle w:val="TableParagraph"/>
              <w:numPr>
                <w:ilvl w:val="0"/>
                <w:numId w:val="15"/>
              </w:numPr>
              <w:tabs>
                <w:tab w:val="left" w:pos="226"/>
              </w:tabs>
              <w:spacing w:line="230" w:lineRule="atLeast"/>
              <w:ind w:right="868" w:firstLine="0"/>
              <w:rPr>
                <w:sz w:val="20"/>
                <w:highlight w:val="cyan"/>
              </w:rPr>
            </w:pPr>
            <w:r w:rsidRPr="00446611">
              <w:rPr>
                <w:sz w:val="20"/>
                <w:highlight w:val="cyan"/>
              </w:rPr>
              <w:t>участие Управляющего совета школы в</w:t>
            </w:r>
            <w:r w:rsidRPr="00446611">
              <w:rPr>
                <w:spacing w:val="-17"/>
                <w:sz w:val="20"/>
                <w:highlight w:val="cyan"/>
              </w:rPr>
              <w:t xml:space="preserve"> </w:t>
            </w:r>
            <w:r w:rsidRPr="00446611">
              <w:rPr>
                <w:sz w:val="20"/>
                <w:highlight w:val="cyan"/>
              </w:rPr>
              <w:t>распределении стимулирующей части фонда оплаты</w:t>
            </w:r>
            <w:r w:rsidRPr="00446611">
              <w:rPr>
                <w:spacing w:val="-5"/>
                <w:sz w:val="20"/>
                <w:highlight w:val="cyan"/>
              </w:rPr>
              <w:t xml:space="preserve"> </w:t>
            </w:r>
            <w:r w:rsidRPr="00446611">
              <w:rPr>
                <w:sz w:val="20"/>
                <w:highlight w:val="cyan"/>
              </w:rPr>
              <w:t>труда.</w:t>
            </w:r>
          </w:p>
        </w:tc>
      </w:tr>
      <w:tr w:rsidR="001345D1" w:rsidRPr="00446611">
        <w:trPr>
          <w:trHeight w:val="2301"/>
        </w:trPr>
        <w:tc>
          <w:tcPr>
            <w:tcW w:w="4395" w:type="dxa"/>
          </w:tcPr>
          <w:p w:rsidR="001345D1" w:rsidRPr="00446611" w:rsidRDefault="00404ADE">
            <w:pPr>
              <w:pStyle w:val="TableParagraph"/>
              <w:ind w:left="105"/>
              <w:rPr>
                <w:sz w:val="20"/>
                <w:highlight w:val="cyan"/>
              </w:rPr>
            </w:pPr>
            <w:r w:rsidRPr="00446611">
              <w:rPr>
                <w:sz w:val="20"/>
                <w:highlight w:val="cyan"/>
              </w:rPr>
              <w:t>2. Наличие локальных нормативных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5813" w:type="dxa"/>
          </w:tcPr>
          <w:p w:rsidR="001345D1" w:rsidRPr="00446611" w:rsidRDefault="00404ADE">
            <w:pPr>
              <w:pStyle w:val="TableParagraph"/>
              <w:numPr>
                <w:ilvl w:val="0"/>
                <w:numId w:val="14"/>
              </w:numPr>
              <w:tabs>
                <w:tab w:val="left" w:pos="224"/>
              </w:tabs>
              <w:spacing w:line="237" w:lineRule="auto"/>
              <w:ind w:right="254" w:firstLine="0"/>
              <w:rPr>
                <w:sz w:val="20"/>
                <w:highlight w:val="cyan"/>
              </w:rPr>
            </w:pPr>
            <w:r w:rsidRPr="00446611">
              <w:rPr>
                <w:sz w:val="20"/>
                <w:highlight w:val="cyan"/>
              </w:rPr>
              <w:t>наличие дополнительных соглашений к трудовому договору</w:t>
            </w:r>
            <w:r w:rsidRPr="00446611">
              <w:rPr>
                <w:spacing w:val="-28"/>
                <w:sz w:val="20"/>
                <w:highlight w:val="cyan"/>
              </w:rPr>
              <w:t xml:space="preserve"> </w:t>
            </w:r>
            <w:r w:rsidRPr="00446611">
              <w:rPr>
                <w:sz w:val="20"/>
                <w:highlight w:val="cyan"/>
              </w:rPr>
              <w:t>с педагогическими</w:t>
            </w:r>
            <w:r w:rsidRPr="00446611">
              <w:rPr>
                <w:spacing w:val="-1"/>
                <w:sz w:val="20"/>
                <w:highlight w:val="cyan"/>
              </w:rPr>
              <w:t xml:space="preserve"> </w:t>
            </w:r>
            <w:r w:rsidRPr="00446611">
              <w:rPr>
                <w:sz w:val="20"/>
                <w:highlight w:val="cyan"/>
              </w:rPr>
              <w:t>работниками;</w:t>
            </w:r>
          </w:p>
          <w:p w:rsidR="001345D1" w:rsidRPr="00446611" w:rsidRDefault="00404ADE">
            <w:pPr>
              <w:pStyle w:val="TableParagraph"/>
              <w:numPr>
                <w:ilvl w:val="0"/>
                <w:numId w:val="14"/>
              </w:numPr>
              <w:tabs>
                <w:tab w:val="left" w:pos="224"/>
              </w:tabs>
              <w:ind w:right="224" w:firstLine="0"/>
              <w:rPr>
                <w:sz w:val="20"/>
                <w:highlight w:val="cyan"/>
              </w:rPr>
            </w:pPr>
            <w:r w:rsidRPr="00446611">
              <w:rPr>
                <w:sz w:val="20"/>
                <w:highlight w:val="cyan"/>
              </w:rPr>
              <w:t>повышение стимулирующих функций оплаты труда, нацеливающих работников на достижение высоких</w:t>
            </w:r>
            <w:r w:rsidRPr="00446611">
              <w:rPr>
                <w:spacing w:val="-29"/>
                <w:sz w:val="20"/>
                <w:highlight w:val="cyan"/>
              </w:rPr>
              <w:t xml:space="preserve"> </w:t>
            </w:r>
            <w:r w:rsidRPr="00446611">
              <w:rPr>
                <w:sz w:val="20"/>
                <w:highlight w:val="cyan"/>
              </w:rPr>
              <w:t>результатов (показателей качества</w:t>
            </w:r>
            <w:r w:rsidRPr="00446611">
              <w:rPr>
                <w:spacing w:val="-3"/>
                <w:sz w:val="20"/>
                <w:highlight w:val="cyan"/>
              </w:rPr>
              <w:t xml:space="preserve"> </w:t>
            </w:r>
            <w:r w:rsidRPr="00446611">
              <w:rPr>
                <w:sz w:val="20"/>
                <w:highlight w:val="cyan"/>
              </w:rPr>
              <w:t>работы);</w:t>
            </w:r>
          </w:p>
          <w:p w:rsidR="001345D1" w:rsidRPr="00446611" w:rsidRDefault="00404ADE">
            <w:pPr>
              <w:pStyle w:val="TableParagraph"/>
              <w:numPr>
                <w:ilvl w:val="0"/>
                <w:numId w:val="14"/>
              </w:numPr>
              <w:tabs>
                <w:tab w:val="left" w:pos="224"/>
              </w:tabs>
              <w:ind w:right="418" w:firstLine="0"/>
              <w:rPr>
                <w:sz w:val="20"/>
                <w:highlight w:val="cyan"/>
              </w:rPr>
            </w:pPr>
            <w:r w:rsidRPr="00446611">
              <w:rPr>
                <w:sz w:val="20"/>
                <w:highlight w:val="cyan"/>
              </w:rPr>
              <w:t>в «Положение об оплате труда» включен пункт о распределении стимулирующей части заработной платы в зависимости от результативности работы по введению</w:t>
            </w:r>
            <w:r w:rsidRPr="00446611">
              <w:rPr>
                <w:spacing w:val="-21"/>
                <w:sz w:val="20"/>
                <w:highlight w:val="cyan"/>
              </w:rPr>
              <w:t xml:space="preserve"> </w:t>
            </w:r>
            <w:r w:rsidRPr="00446611">
              <w:rPr>
                <w:sz w:val="20"/>
                <w:highlight w:val="cyan"/>
              </w:rPr>
              <w:t>ФГОС СОО;</w:t>
            </w:r>
          </w:p>
          <w:p w:rsidR="001345D1" w:rsidRPr="00446611" w:rsidRDefault="00404ADE">
            <w:pPr>
              <w:pStyle w:val="TableParagraph"/>
              <w:numPr>
                <w:ilvl w:val="0"/>
                <w:numId w:val="14"/>
              </w:numPr>
              <w:tabs>
                <w:tab w:val="left" w:pos="224"/>
              </w:tabs>
              <w:spacing w:line="223" w:lineRule="exact"/>
              <w:ind w:left="223" w:hanging="115"/>
              <w:rPr>
                <w:sz w:val="20"/>
                <w:highlight w:val="cyan"/>
              </w:rPr>
            </w:pPr>
            <w:r w:rsidRPr="00446611">
              <w:rPr>
                <w:sz w:val="20"/>
                <w:highlight w:val="cyan"/>
              </w:rPr>
              <w:t>соответствие документов требованиям Трудового Кодекса</w:t>
            </w:r>
            <w:r w:rsidRPr="00446611">
              <w:rPr>
                <w:spacing w:val="-9"/>
                <w:sz w:val="20"/>
                <w:highlight w:val="cyan"/>
              </w:rPr>
              <w:t xml:space="preserve"> </w:t>
            </w:r>
            <w:r w:rsidRPr="00446611">
              <w:rPr>
                <w:sz w:val="20"/>
                <w:highlight w:val="cyan"/>
              </w:rPr>
              <w:t>РФ.</w:t>
            </w:r>
          </w:p>
        </w:tc>
      </w:tr>
      <w:tr w:rsidR="001345D1" w:rsidRPr="00446611">
        <w:trPr>
          <w:trHeight w:val="460"/>
        </w:trPr>
        <w:tc>
          <w:tcPr>
            <w:tcW w:w="10208" w:type="dxa"/>
            <w:gridSpan w:val="2"/>
          </w:tcPr>
          <w:p w:rsidR="001345D1" w:rsidRPr="00446611" w:rsidRDefault="00404ADE">
            <w:pPr>
              <w:pStyle w:val="TableParagraph"/>
              <w:spacing w:line="222" w:lineRule="exact"/>
              <w:ind w:left="213"/>
              <w:rPr>
                <w:b/>
                <w:sz w:val="20"/>
                <w:highlight w:val="cyan"/>
              </w:rPr>
            </w:pPr>
            <w:r w:rsidRPr="00446611">
              <w:rPr>
                <w:b/>
                <w:sz w:val="20"/>
                <w:highlight w:val="cyan"/>
              </w:rPr>
              <w:t>Материально-технические</w:t>
            </w:r>
          </w:p>
          <w:p w:rsidR="001345D1" w:rsidRPr="00446611" w:rsidRDefault="00404ADE">
            <w:pPr>
              <w:pStyle w:val="TableParagraph"/>
              <w:spacing w:line="219" w:lineRule="exact"/>
              <w:ind w:left="213"/>
              <w:rPr>
                <w:b/>
                <w:sz w:val="20"/>
                <w:highlight w:val="cyan"/>
              </w:rPr>
            </w:pPr>
            <w:r w:rsidRPr="00446611">
              <w:rPr>
                <w:b/>
                <w:sz w:val="20"/>
                <w:highlight w:val="cyan"/>
              </w:rPr>
              <w:t>условия</w:t>
            </w:r>
          </w:p>
        </w:tc>
      </w:tr>
      <w:tr w:rsidR="001345D1" w:rsidRPr="00446611">
        <w:trPr>
          <w:trHeight w:val="7130"/>
        </w:trPr>
        <w:tc>
          <w:tcPr>
            <w:tcW w:w="4395" w:type="dxa"/>
          </w:tcPr>
          <w:p w:rsidR="001345D1" w:rsidRPr="00446611" w:rsidRDefault="00404ADE">
            <w:pPr>
              <w:pStyle w:val="TableParagraph"/>
              <w:spacing w:line="217" w:lineRule="exact"/>
              <w:ind w:left="105"/>
              <w:rPr>
                <w:sz w:val="20"/>
                <w:highlight w:val="cyan"/>
              </w:rPr>
            </w:pPr>
            <w:r w:rsidRPr="00446611">
              <w:rPr>
                <w:sz w:val="20"/>
                <w:highlight w:val="cyan"/>
              </w:rPr>
              <w:t xml:space="preserve">Оснащение реализации </w:t>
            </w:r>
            <w:r w:rsidRPr="00446611">
              <w:rPr>
                <w:b/>
                <w:sz w:val="20"/>
                <w:highlight w:val="cyan"/>
              </w:rPr>
              <w:t xml:space="preserve">ООП </w:t>
            </w:r>
            <w:r w:rsidRPr="00446611">
              <w:rPr>
                <w:sz w:val="20"/>
                <w:highlight w:val="cyan"/>
              </w:rPr>
              <w:t>основного общего</w:t>
            </w:r>
          </w:p>
          <w:p w:rsidR="001345D1" w:rsidRPr="00446611" w:rsidRDefault="00404ADE">
            <w:pPr>
              <w:pStyle w:val="TableParagraph"/>
              <w:ind w:left="105"/>
              <w:rPr>
                <w:sz w:val="20"/>
                <w:highlight w:val="cyan"/>
              </w:rPr>
            </w:pPr>
            <w:r w:rsidRPr="00446611">
              <w:rPr>
                <w:sz w:val="20"/>
                <w:highlight w:val="cyan"/>
              </w:rPr>
              <w:t>образования</w:t>
            </w:r>
          </w:p>
        </w:tc>
        <w:tc>
          <w:tcPr>
            <w:tcW w:w="5813" w:type="dxa"/>
          </w:tcPr>
          <w:p w:rsidR="001345D1" w:rsidRPr="00446611" w:rsidRDefault="00404ADE">
            <w:pPr>
              <w:pStyle w:val="TableParagraph"/>
              <w:numPr>
                <w:ilvl w:val="0"/>
                <w:numId w:val="13"/>
              </w:numPr>
              <w:tabs>
                <w:tab w:val="left" w:pos="224"/>
              </w:tabs>
              <w:spacing w:line="217" w:lineRule="exact"/>
              <w:ind w:firstLine="0"/>
              <w:rPr>
                <w:sz w:val="20"/>
                <w:highlight w:val="cyan"/>
              </w:rPr>
            </w:pPr>
            <w:r w:rsidRPr="00446611">
              <w:rPr>
                <w:sz w:val="20"/>
                <w:highlight w:val="cyan"/>
              </w:rPr>
              <w:t>наличие кабинетов, обеспеченных</w:t>
            </w:r>
            <w:r w:rsidRPr="00446611">
              <w:rPr>
                <w:spacing w:val="-5"/>
                <w:sz w:val="20"/>
                <w:highlight w:val="cyan"/>
              </w:rPr>
              <w:t xml:space="preserve"> </w:t>
            </w:r>
            <w:r w:rsidRPr="00446611">
              <w:rPr>
                <w:sz w:val="20"/>
                <w:highlight w:val="cyan"/>
              </w:rPr>
              <w:t>автоматизированными</w:t>
            </w:r>
          </w:p>
          <w:p w:rsidR="001345D1" w:rsidRPr="00446611" w:rsidRDefault="00404ADE">
            <w:pPr>
              <w:pStyle w:val="TableParagraph"/>
              <w:ind w:left="108"/>
              <w:rPr>
                <w:sz w:val="20"/>
                <w:highlight w:val="cyan"/>
              </w:rPr>
            </w:pPr>
            <w:r w:rsidRPr="00446611">
              <w:rPr>
                <w:sz w:val="20"/>
                <w:highlight w:val="cyan"/>
              </w:rPr>
              <w:t>рабочими местами педагогов и обучающихся, а также набором учебной техники для обеспечения</w:t>
            </w:r>
          </w:p>
          <w:p w:rsidR="001345D1" w:rsidRPr="00446611" w:rsidRDefault="00404ADE">
            <w:pPr>
              <w:pStyle w:val="TableParagraph"/>
              <w:ind w:left="108"/>
              <w:rPr>
                <w:sz w:val="20"/>
                <w:highlight w:val="cyan"/>
              </w:rPr>
            </w:pPr>
            <w:r w:rsidRPr="00446611">
              <w:rPr>
                <w:sz w:val="20"/>
                <w:highlight w:val="cyan"/>
              </w:rPr>
              <w:t>образовательного процесса, цифровыми измерительными приборами;</w:t>
            </w:r>
          </w:p>
          <w:p w:rsidR="001345D1" w:rsidRPr="00446611" w:rsidRDefault="00404ADE">
            <w:pPr>
              <w:pStyle w:val="TableParagraph"/>
              <w:numPr>
                <w:ilvl w:val="0"/>
                <w:numId w:val="13"/>
              </w:numPr>
              <w:tabs>
                <w:tab w:val="left" w:pos="224"/>
              </w:tabs>
              <w:ind w:right="289" w:firstLine="0"/>
              <w:rPr>
                <w:sz w:val="20"/>
                <w:highlight w:val="cyan"/>
              </w:rPr>
            </w:pPr>
            <w:r w:rsidRPr="00446611">
              <w:rPr>
                <w:sz w:val="20"/>
                <w:highlight w:val="cyan"/>
              </w:rPr>
              <w:t>наличие помещений для занятий учебно-исследовательской и проектной деятельностью, моделированием и техническим творчеством;</w:t>
            </w:r>
          </w:p>
          <w:p w:rsidR="001345D1" w:rsidRPr="00446611" w:rsidRDefault="00404ADE">
            <w:pPr>
              <w:pStyle w:val="TableParagraph"/>
              <w:numPr>
                <w:ilvl w:val="0"/>
                <w:numId w:val="13"/>
              </w:numPr>
              <w:tabs>
                <w:tab w:val="left" w:pos="224"/>
              </w:tabs>
              <w:ind w:right="1093" w:firstLine="0"/>
              <w:rPr>
                <w:sz w:val="20"/>
                <w:highlight w:val="cyan"/>
              </w:rPr>
            </w:pPr>
            <w:r w:rsidRPr="00446611">
              <w:rPr>
                <w:sz w:val="20"/>
                <w:highlight w:val="cyan"/>
              </w:rPr>
              <w:t>наличие оснащения, обеспечивающего</w:t>
            </w:r>
            <w:r w:rsidRPr="00446611">
              <w:rPr>
                <w:spacing w:val="-22"/>
                <w:sz w:val="20"/>
                <w:highlight w:val="cyan"/>
              </w:rPr>
              <w:t xml:space="preserve"> </w:t>
            </w:r>
            <w:r w:rsidRPr="00446611">
              <w:rPr>
                <w:sz w:val="20"/>
                <w:highlight w:val="cyan"/>
              </w:rPr>
              <w:t>организацию внеурочной деятельности обучающихся, в том числе моделирование, техническое творчество и проектную деятельность;</w:t>
            </w:r>
          </w:p>
          <w:p w:rsidR="001345D1" w:rsidRPr="00446611" w:rsidRDefault="00404ADE">
            <w:pPr>
              <w:pStyle w:val="TableParagraph"/>
              <w:numPr>
                <w:ilvl w:val="0"/>
                <w:numId w:val="13"/>
              </w:numPr>
              <w:tabs>
                <w:tab w:val="left" w:pos="224"/>
              </w:tabs>
              <w:spacing w:before="1"/>
              <w:ind w:right="116" w:firstLine="0"/>
              <w:rPr>
                <w:sz w:val="20"/>
                <w:highlight w:val="cyan"/>
              </w:rPr>
            </w:pPr>
            <w:r w:rsidRPr="00446611">
              <w:rPr>
                <w:sz w:val="20"/>
                <w:highlight w:val="cyan"/>
              </w:rPr>
              <w:t>наличие учебников, учебных пособий, учебно-методических материалов (в т.ч. электронных) по предметам основного</w:t>
            </w:r>
            <w:r w:rsidRPr="00446611">
              <w:rPr>
                <w:spacing w:val="-22"/>
                <w:sz w:val="20"/>
                <w:highlight w:val="cyan"/>
              </w:rPr>
              <w:t xml:space="preserve"> </w:t>
            </w:r>
            <w:r w:rsidRPr="00446611">
              <w:rPr>
                <w:sz w:val="20"/>
                <w:highlight w:val="cyan"/>
              </w:rPr>
              <w:t>общего образования;</w:t>
            </w:r>
          </w:p>
          <w:p w:rsidR="001345D1" w:rsidRPr="00446611" w:rsidRDefault="00404ADE">
            <w:pPr>
              <w:pStyle w:val="TableParagraph"/>
              <w:numPr>
                <w:ilvl w:val="0"/>
                <w:numId w:val="13"/>
              </w:numPr>
              <w:tabs>
                <w:tab w:val="left" w:pos="224"/>
              </w:tabs>
              <w:ind w:right="885" w:firstLine="0"/>
              <w:rPr>
                <w:sz w:val="20"/>
                <w:highlight w:val="cyan"/>
              </w:rPr>
            </w:pPr>
            <w:r w:rsidRPr="00446611">
              <w:rPr>
                <w:sz w:val="20"/>
                <w:highlight w:val="cyan"/>
              </w:rPr>
              <w:t>комплекты диагностических материалов по</w:t>
            </w:r>
            <w:r w:rsidRPr="00446611">
              <w:rPr>
                <w:spacing w:val="-16"/>
                <w:sz w:val="20"/>
                <w:highlight w:val="cyan"/>
              </w:rPr>
              <w:t xml:space="preserve"> </w:t>
            </w:r>
            <w:r w:rsidRPr="00446611">
              <w:rPr>
                <w:sz w:val="20"/>
                <w:highlight w:val="cyan"/>
              </w:rPr>
              <w:t>предметам основного общего</w:t>
            </w:r>
            <w:r w:rsidRPr="00446611">
              <w:rPr>
                <w:spacing w:val="1"/>
                <w:sz w:val="20"/>
                <w:highlight w:val="cyan"/>
              </w:rPr>
              <w:t xml:space="preserve"> </w:t>
            </w:r>
            <w:r w:rsidRPr="00446611">
              <w:rPr>
                <w:sz w:val="20"/>
                <w:highlight w:val="cyan"/>
              </w:rPr>
              <w:t>образования;</w:t>
            </w:r>
          </w:p>
          <w:p w:rsidR="001345D1" w:rsidRPr="00446611" w:rsidRDefault="00404ADE">
            <w:pPr>
              <w:pStyle w:val="TableParagraph"/>
              <w:numPr>
                <w:ilvl w:val="0"/>
                <w:numId w:val="13"/>
              </w:numPr>
              <w:tabs>
                <w:tab w:val="left" w:pos="224"/>
              </w:tabs>
              <w:ind w:left="223" w:hanging="115"/>
              <w:rPr>
                <w:sz w:val="20"/>
                <w:highlight w:val="cyan"/>
              </w:rPr>
            </w:pPr>
            <w:r w:rsidRPr="00446611">
              <w:rPr>
                <w:sz w:val="20"/>
                <w:highlight w:val="cyan"/>
              </w:rPr>
              <w:t>программно-методическое</w:t>
            </w:r>
            <w:r w:rsidRPr="00446611">
              <w:rPr>
                <w:spacing w:val="2"/>
                <w:sz w:val="20"/>
                <w:highlight w:val="cyan"/>
              </w:rPr>
              <w:t xml:space="preserve"> </w:t>
            </w:r>
            <w:r w:rsidRPr="00446611">
              <w:rPr>
                <w:sz w:val="20"/>
                <w:highlight w:val="cyan"/>
              </w:rPr>
              <w:t>обеспечение;</w:t>
            </w:r>
          </w:p>
          <w:p w:rsidR="001345D1" w:rsidRPr="00446611" w:rsidRDefault="00404ADE">
            <w:pPr>
              <w:pStyle w:val="TableParagraph"/>
              <w:numPr>
                <w:ilvl w:val="0"/>
                <w:numId w:val="13"/>
              </w:numPr>
              <w:tabs>
                <w:tab w:val="left" w:pos="224"/>
              </w:tabs>
              <w:ind w:right="265" w:firstLine="0"/>
              <w:rPr>
                <w:sz w:val="20"/>
                <w:highlight w:val="cyan"/>
              </w:rPr>
            </w:pPr>
            <w:r w:rsidRPr="00446611">
              <w:rPr>
                <w:sz w:val="20"/>
                <w:highlight w:val="cyan"/>
              </w:rPr>
              <w:t>наличие информационно-библиотечного центра с рабочими зонами, оборудованным читальным залом и</w:t>
            </w:r>
            <w:r w:rsidRPr="00446611">
              <w:rPr>
                <w:spacing w:val="-28"/>
                <w:sz w:val="20"/>
                <w:highlight w:val="cyan"/>
              </w:rPr>
              <w:t xml:space="preserve"> </w:t>
            </w:r>
            <w:r w:rsidRPr="00446611">
              <w:rPr>
                <w:sz w:val="20"/>
                <w:highlight w:val="cyan"/>
              </w:rPr>
              <w:t>книгохранилищем, обеспечивающими сохранность книжного фонда,</w:t>
            </w:r>
            <w:r w:rsidRPr="00446611">
              <w:rPr>
                <w:spacing w:val="-14"/>
                <w:sz w:val="20"/>
                <w:highlight w:val="cyan"/>
              </w:rPr>
              <w:t xml:space="preserve"> </w:t>
            </w:r>
            <w:r w:rsidRPr="00446611">
              <w:rPr>
                <w:sz w:val="20"/>
                <w:highlight w:val="cyan"/>
              </w:rPr>
              <w:t>медиатекой;</w:t>
            </w:r>
          </w:p>
          <w:p w:rsidR="001345D1" w:rsidRPr="00446611" w:rsidRDefault="00404ADE">
            <w:pPr>
              <w:pStyle w:val="TableParagraph"/>
              <w:numPr>
                <w:ilvl w:val="0"/>
                <w:numId w:val="13"/>
              </w:numPr>
              <w:tabs>
                <w:tab w:val="left" w:pos="224"/>
              </w:tabs>
              <w:ind w:right="173" w:firstLine="0"/>
              <w:rPr>
                <w:sz w:val="20"/>
                <w:highlight w:val="cyan"/>
              </w:rPr>
            </w:pPr>
            <w:r w:rsidRPr="00446611">
              <w:rPr>
                <w:sz w:val="20"/>
                <w:highlight w:val="cyan"/>
              </w:rPr>
              <w:t>наличие общешкольного оснащения для различных видов урочной и внеурочной деятельности, для торжественных актов школы, на межшкольных семинарах, для работы с родителями</w:t>
            </w:r>
            <w:r w:rsidRPr="00446611">
              <w:rPr>
                <w:spacing w:val="-22"/>
                <w:sz w:val="20"/>
                <w:highlight w:val="cyan"/>
              </w:rPr>
              <w:t xml:space="preserve"> </w:t>
            </w:r>
            <w:r w:rsidRPr="00446611">
              <w:rPr>
                <w:sz w:val="20"/>
                <w:highlight w:val="cyan"/>
              </w:rPr>
              <w:t>и общественностью; -материально-техническое обеспечение образовательной организации приведено в соответствие с требованиями ФГОС общего образования (МТБ соответствует действующим санитарным (СанПиН 2.4.2.2821-10) и противопожарным нормам, нормам охраны труда работников образовательного</w:t>
            </w:r>
            <w:r w:rsidRPr="00446611">
              <w:rPr>
                <w:spacing w:val="2"/>
                <w:sz w:val="20"/>
                <w:highlight w:val="cyan"/>
              </w:rPr>
              <w:t xml:space="preserve"> </w:t>
            </w:r>
            <w:r w:rsidRPr="00446611">
              <w:rPr>
                <w:sz w:val="20"/>
                <w:highlight w:val="cyan"/>
              </w:rPr>
              <w:t>учреждения).</w:t>
            </w:r>
          </w:p>
        </w:tc>
      </w:tr>
    </w:tbl>
    <w:p w:rsidR="001345D1" w:rsidRPr="00446611" w:rsidRDefault="001345D1">
      <w:pPr>
        <w:rPr>
          <w:sz w:val="20"/>
          <w:highlight w:val="cyan"/>
        </w:rPr>
        <w:sectPr w:rsidR="001345D1" w:rsidRPr="00446611">
          <w:pgSz w:w="11910" w:h="16840"/>
          <w:pgMar w:top="840" w:right="300" w:bottom="860" w:left="140" w:header="0" w:footer="678" w:gutter="0"/>
          <w:cols w:space="720"/>
        </w:sectPr>
      </w:pP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813"/>
      </w:tblGrid>
      <w:tr w:rsidR="001345D1" w:rsidRPr="00446611" w:rsidTr="00446611">
        <w:trPr>
          <w:trHeight w:val="230"/>
        </w:trPr>
        <w:tc>
          <w:tcPr>
            <w:tcW w:w="10208" w:type="dxa"/>
            <w:gridSpan w:val="2"/>
          </w:tcPr>
          <w:p w:rsidR="001345D1" w:rsidRPr="00446611" w:rsidRDefault="00404ADE">
            <w:pPr>
              <w:pStyle w:val="TableParagraph"/>
              <w:spacing w:line="210" w:lineRule="exact"/>
              <w:ind w:left="105"/>
              <w:rPr>
                <w:b/>
                <w:sz w:val="20"/>
                <w:highlight w:val="cyan"/>
              </w:rPr>
            </w:pPr>
            <w:r w:rsidRPr="00446611">
              <w:rPr>
                <w:b/>
                <w:sz w:val="20"/>
                <w:highlight w:val="cyan"/>
              </w:rPr>
              <w:lastRenderedPageBreak/>
              <w:t>Информационно-методические условия</w:t>
            </w:r>
          </w:p>
        </w:tc>
      </w:tr>
      <w:tr w:rsidR="001345D1" w:rsidRPr="00446611" w:rsidTr="00446611">
        <w:trPr>
          <w:trHeight w:val="1149"/>
        </w:trPr>
        <w:tc>
          <w:tcPr>
            <w:tcW w:w="4395" w:type="dxa"/>
          </w:tcPr>
          <w:p w:rsidR="001345D1" w:rsidRPr="00446611" w:rsidRDefault="00404ADE">
            <w:pPr>
              <w:pStyle w:val="TableParagraph"/>
              <w:spacing w:line="217" w:lineRule="exact"/>
              <w:ind w:left="105"/>
              <w:rPr>
                <w:sz w:val="20"/>
                <w:highlight w:val="cyan"/>
              </w:rPr>
            </w:pPr>
            <w:r w:rsidRPr="00446611">
              <w:rPr>
                <w:sz w:val="20"/>
                <w:highlight w:val="cyan"/>
              </w:rPr>
              <w:t>1. Качество информационных материалов о</w:t>
            </w:r>
          </w:p>
          <w:p w:rsidR="001345D1" w:rsidRPr="00446611" w:rsidRDefault="00404ADE">
            <w:pPr>
              <w:pStyle w:val="TableParagraph"/>
              <w:ind w:left="105"/>
              <w:rPr>
                <w:sz w:val="20"/>
                <w:highlight w:val="cyan"/>
              </w:rPr>
            </w:pPr>
            <w:r w:rsidRPr="00446611">
              <w:rPr>
                <w:sz w:val="20"/>
                <w:highlight w:val="cyan"/>
              </w:rPr>
              <w:t>введении ФГОС ООО</w:t>
            </w:r>
            <w:r w:rsidRPr="00446611">
              <w:rPr>
                <w:b/>
                <w:sz w:val="20"/>
                <w:highlight w:val="cyan"/>
              </w:rPr>
              <w:t xml:space="preserve">, </w:t>
            </w:r>
            <w:r w:rsidRPr="00446611">
              <w:rPr>
                <w:sz w:val="20"/>
                <w:highlight w:val="cyan"/>
              </w:rPr>
              <w:t>размещѐнных на сайте школы</w:t>
            </w:r>
          </w:p>
        </w:tc>
        <w:tc>
          <w:tcPr>
            <w:tcW w:w="5813" w:type="dxa"/>
          </w:tcPr>
          <w:p w:rsidR="001345D1" w:rsidRPr="00446611" w:rsidRDefault="00404ADE">
            <w:pPr>
              <w:pStyle w:val="TableParagraph"/>
              <w:spacing w:line="217" w:lineRule="exact"/>
              <w:ind w:left="108"/>
              <w:rPr>
                <w:sz w:val="20"/>
                <w:highlight w:val="cyan"/>
              </w:rPr>
            </w:pPr>
            <w:r w:rsidRPr="00446611">
              <w:rPr>
                <w:sz w:val="20"/>
                <w:highlight w:val="cyan"/>
              </w:rPr>
              <w:t>Наличие и полнота информации по направлениям:</w:t>
            </w:r>
          </w:p>
          <w:p w:rsidR="001345D1" w:rsidRPr="00446611" w:rsidRDefault="00404ADE">
            <w:pPr>
              <w:pStyle w:val="TableParagraph"/>
              <w:numPr>
                <w:ilvl w:val="0"/>
                <w:numId w:val="12"/>
              </w:numPr>
              <w:tabs>
                <w:tab w:val="left" w:pos="224"/>
              </w:tabs>
              <w:spacing w:line="229" w:lineRule="exact"/>
              <w:ind w:hanging="115"/>
              <w:rPr>
                <w:b/>
                <w:sz w:val="20"/>
                <w:highlight w:val="cyan"/>
              </w:rPr>
            </w:pPr>
            <w:r w:rsidRPr="00446611">
              <w:rPr>
                <w:sz w:val="20"/>
                <w:highlight w:val="cyan"/>
              </w:rPr>
              <w:t>нормативное обеспечение введения ФГОС</w:t>
            </w:r>
            <w:r w:rsidRPr="00446611">
              <w:rPr>
                <w:spacing w:val="-2"/>
                <w:sz w:val="20"/>
                <w:highlight w:val="cyan"/>
              </w:rPr>
              <w:t xml:space="preserve"> </w:t>
            </w:r>
            <w:r w:rsidRPr="00446611">
              <w:rPr>
                <w:sz w:val="20"/>
                <w:highlight w:val="cyan"/>
              </w:rPr>
              <w:t>ООО</w:t>
            </w:r>
            <w:r w:rsidRPr="00446611">
              <w:rPr>
                <w:b/>
                <w:sz w:val="20"/>
                <w:highlight w:val="cyan"/>
              </w:rPr>
              <w:t>;</w:t>
            </w:r>
          </w:p>
          <w:p w:rsidR="001345D1" w:rsidRPr="00446611" w:rsidRDefault="00404ADE">
            <w:pPr>
              <w:pStyle w:val="TableParagraph"/>
              <w:numPr>
                <w:ilvl w:val="0"/>
                <w:numId w:val="12"/>
              </w:numPr>
              <w:tabs>
                <w:tab w:val="left" w:pos="224"/>
              </w:tabs>
              <w:spacing w:line="229" w:lineRule="exact"/>
              <w:ind w:hanging="115"/>
              <w:rPr>
                <w:b/>
                <w:sz w:val="20"/>
                <w:highlight w:val="cyan"/>
              </w:rPr>
            </w:pPr>
            <w:r w:rsidRPr="00446611">
              <w:rPr>
                <w:sz w:val="20"/>
                <w:highlight w:val="cyan"/>
              </w:rPr>
              <w:t>организационное обеспечение введения ФГОС</w:t>
            </w:r>
            <w:r w:rsidRPr="00446611">
              <w:rPr>
                <w:spacing w:val="-6"/>
                <w:sz w:val="20"/>
                <w:highlight w:val="cyan"/>
              </w:rPr>
              <w:t xml:space="preserve"> </w:t>
            </w:r>
            <w:r w:rsidRPr="00446611">
              <w:rPr>
                <w:sz w:val="20"/>
                <w:highlight w:val="cyan"/>
              </w:rPr>
              <w:t>ООО</w:t>
            </w:r>
            <w:r w:rsidRPr="00446611">
              <w:rPr>
                <w:b/>
                <w:sz w:val="20"/>
                <w:highlight w:val="cyan"/>
              </w:rPr>
              <w:t>;</w:t>
            </w:r>
          </w:p>
          <w:p w:rsidR="001345D1" w:rsidRPr="00446611" w:rsidRDefault="00404ADE">
            <w:pPr>
              <w:pStyle w:val="TableParagraph"/>
              <w:numPr>
                <w:ilvl w:val="0"/>
                <w:numId w:val="12"/>
              </w:numPr>
              <w:tabs>
                <w:tab w:val="left" w:pos="224"/>
              </w:tabs>
              <w:spacing w:before="1"/>
              <w:ind w:hanging="115"/>
              <w:rPr>
                <w:b/>
                <w:sz w:val="20"/>
                <w:highlight w:val="cyan"/>
              </w:rPr>
            </w:pPr>
            <w:r w:rsidRPr="00446611">
              <w:rPr>
                <w:sz w:val="20"/>
                <w:highlight w:val="cyan"/>
              </w:rPr>
              <w:t>кадровое обеспечение введения ФГОС</w:t>
            </w:r>
            <w:r w:rsidRPr="00446611">
              <w:rPr>
                <w:spacing w:val="-1"/>
                <w:sz w:val="20"/>
                <w:highlight w:val="cyan"/>
              </w:rPr>
              <w:t xml:space="preserve"> </w:t>
            </w:r>
            <w:r w:rsidRPr="00446611">
              <w:rPr>
                <w:sz w:val="20"/>
                <w:highlight w:val="cyan"/>
              </w:rPr>
              <w:t>ООО</w:t>
            </w:r>
            <w:r w:rsidRPr="00446611">
              <w:rPr>
                <w:b/>
                <w:sz w:val="20"/>
                <w:highlight w:val="cyan"/>
              </w:rPr>
              <w:t>;</w:t>
            </w:r>
          </w:p>
          <w:p w:rsidR="001345D1" w:rsidRPr="00446611" w:rsidRDefault="00404ADE">
            <w:pPr>
              <w:pStyle w:val="TableParagraph"/>
              <w:numPr>
                <w:ilvl w:val="0"/>
                <w:numId w:val="12"/>
              </w:numPr>
              <w:tabs>
                <w:tab w:val="left" w:pos="224"/>
              </w:tabs>
              <w:spacing w:line="223" w:lineRule="exact"/>
              <w:ind w:hanging="115"/>
              <w:rPr>
                <w:b/>
                <w:sz w:val="20"/>
                <w:highlight w:val="cyan"/>
              </w:rPr>
            </w:pPr>
            <w:r w:rsidRPr="00446611">
              <w:rPr>
                <w:sz w:val="20"/>
                <w:highlight w:val="cyan"/>
              </w:rPr>
              <w:t>программно-методическое обеспечение введения ФГОС</w:t>
            </w:r>
            <w:r w:rsidRPr="00446611">
              <w:rPr>
                <w:spacing w:val="-9"/>
                <w:sz w:val="20"/>
                <w:highlight w:val="cyan"/>
              </w:rPr>
              <w:t xml:space="preserve"> </w:t>
            </w:r>
            <w:r w:rsidRPr="00446611">
              <w:rPr>
                <w:sz w:val="20"/>
                <w:highlight w:val="cyan"/>
              </w:rPr>
              <w:t>ООО</w:t>
            </w:r>
            <w:r w:rsidRPr="00446611">
              <w:rPr>
                <w:b/>
                <w:sz w:val="20"/>
                <w:highlight w:val="cyan"/>
              </w:rPr>
              <w:t>.</w:t>
            </w:r>
          </w:p>
        </w:tc>
      </w:tr>
      <w:tr w:rsidR="001345D1" w:rsidRPr="00446611" w:rsidTr="00446611">
        <w:trPr>
          <w:trHeight w:val="918"/>
        </w:trPr>
        <w:tc>
          <w:tcPr>
            <w:tcW w:w="4395" w:type="dxa"/>
          </w:tcPr>
          <w:p w:rsidR="001345D1" w:rsidRPr="00446611" w:rsidRDefault="00404ADE">
            <w:pPr>
              <w:pStyle w:val="TableParagraph"/>
              <w:spacing w:line="217" w:lineRule="exact"/>
              <w:ind w:left="105"/>
              <w:rPr>
                <w:sz w:val="20"/>
                <w:highlight w:val="cyan"/>
              </w:rPr>
            </w:pPr>
            <w:r w:rsidRPr="00446611">
              <w:rPr>
                <w:sz w:val="20"/>
                <w:highlight w:val="cyan"/>
              </w:rPr>
              <w:t>2. Обеспечение свободного доступа в Интернет</w:t>
            </w:r>
          </w:p>
          <w:p w:rsidR="001345D1" w:rsidRPr="00446611" w:rsidRDefault="00404ADE">
            <w:pPr>
              <w:pStyle w:val="TableParagraph"/>
              <w:ind w:left="105"/>
              <w:rPr>
                <w:sz w:val="20"/>
                <w:highlight w:val="cyan"/>
              </w:rPr>
            </w:pPr>
            <w:r w:rsidRPr="00446611">
              <w:rPr>
                <w:sz w:val="20"/>
                <w:highlight w:val="cyan"/>
              </w:rPr>
              <w:t>для педагогов и обучающихся</w:t>
            </w:r>
          </w:p>
        </w:tc>
        <w:tc>
          <w:tcPr>
            <w:tcW w:w="5813" w:type="dxa"/>
          </w:tcPr>
          <w:p w:rsidR="001345D1" w:rsidRPr="00446611" w:rsidRDefault="00404ADE">
            <w:pPr>
              <w:pStyle w:val="TableParagraph"/>
              <w:numPr>
                <w:ilvl w:val="0"/>
                <w:numId w:val="11"/>
              </w:numPr>
              <w:tabs>
                <w:tab w:val="left" w:pos="224"/>
              </w:tabs>
              <w:spacing w:line="217" w:lineRule="exact"/>
              <w:ind w:firstLine="0"/>
              <w:rPr>
                <w:sz w:val="20"/>
                <w:highlight w:val="cyan"/>
              </w:rPr>
            </w:pPr>
            <w:r w:rsidRPr="00446611">
              <w:rPr>
                <w:sz w:val="20"/>
                <w:highlight w:val="cyan"/>
              </w:rPr>
              <w:t>наличие электронного классного журнала;</w:t>
            </w:r>
          </w:p>
          <w:p w:rsidR="001345D1" w:rsidRPr="00446611" w:rsidRDefault="00404ADE">
            <w:pPr>
              <w:pStyle w:val="TableParagraph"/>
              <w:numPr>
                <w:ilvl w:val="0"/>
                <w:numId w:val="11"/>
              </w:numPr>
              <w:tabs>
                <w:tab w:val="left" w:pos="224"/>
              </w:tabs>
              <w:ind w:firstLine="0"/>
              <w:rPr>
                <w:sz w:val="20"/>
                <w:highlight w:val="cyan"/>
              </w:rPr>
            </w:pPr>
            <w:r w:rsidRPr="00446611">
              <w:rPr>
                <w:sz w:val="20"/>
                <w:highlight w:val="cyan"/>
              </w:rPr>
              <w:t>наличие электронного дневника</w:t>
            </w:r>
            <w:r w:rsidRPr="00446611">
              <w:rPr>
                <w:spacing w:val="2"/>
                <w:sz w:val="20"/>
                <w:highlight w:val="cyan"/>
              </w:rPr>
              <w:t xml:space="preserve"> </w:t>
            </w:r>
            <w:r w:rsidRPr="00446611">
              <w:rPr>
                <w:sz w:val="20"/>
                <w:highlight w:val="cyan"/>
              </w:rPr>
              <w:t>учащегося;</w:t>
            </w:r>
          </w:p>
          <w:p w:rsidR="001345D1" w:rsidRPr="00446611" w:rsidRDefault="00404ADE">
            <w:pPr>
              <w:pStyle w:val="TableParagraph"/>
              <w:numPr>
                <w:ilvl w:val="0"/>
                <w:numId w:val="11"/>
              </w:numPr>
              <w:tabs>
                <w:tab w:val="left" w:pos="224"/>
              </w:tabs>
              <w:spacing w:before="1" w:line="230" w:lineRule="atLeast"/>
              <w:ind w:right="351" w:firstLine="0"/>
              <w:rPr>
                <w:sz w:val="20"/>
                <w:highlight w:val="cyan"/>
              </w:rPr>
            </w:pPr>
            <w:r w:rsidRPr="00446611">
              <w:rPr>
                <w:sz w:val="20"/>
                <w:highlight w:val="cyan"/>
              </w:rPr>
              <w:t>Интернет-сайт используется для публикации и размещения образовательных продуктов (система электронного</w:t>
            </w:r>
            <w:r w:rsidRPr="00446611">
              <w:rPr>
                <w:spacing w:val="-22"/>
                <w:sz w:val="20"/>
                <w:highlight w:val="cyan"/>
              </w:rPr>
              <w:t xml:space="preserve"> </w:t>
            </w:r>
            <w:r w:rsidRPr="00446611">
              <w:rPr>
                <w:sz w:val="20"/>
                <w:highlight w:val="cyan"/>
              </w:rPr>
              <w:t>продукта).</w:t>
            </w:r>
          </w:p>
        </w:tc>
      </w:tr>
      <w:tr w:rsidR="001345D1" w:rsidRPr="00446611" w:rsidTr="00446611">
        <w:trPr>
          <w:trHeight w:val="1840"/>
        </w:trPr>
        <w:tc>
          <w:tcPr>
            <w:tcW w:w="4395" w:type="dxa"/>
          </w:tcPr>
          <w:p w:rsidR="001345D1" w:rsidRPr="00446611" w:rsidRDefault="00404ADE">
            <w:pPr>
              <w:pStyle w:val="TableParagraph"/>
              <w:spacing w:line="237" w:lineRule="auto"/>
              <w:ind w:left="105" w:right="165"/>
              <w:rPr>
                <w:sz w:val="20"/>
                <w:highlight w:val="cyan"/>
              </w:rPr>
            </w:pPr>
            <w:r w:rsidRPr="00446611">
              <w:rPr>
                <w:sz w:val="20"/>
                <w:highlight w:val="cyan"/>
              </w:rPr>
              <w:t>2. Качество публичной отчѐтности школы о ходе и результатах введения ФГОС ООО</w:t>
            </w:r>
          </w:p>
        </w:tc>
        <w:tc>
          <w:tcPr>
            <w:tcW w:w="5813" w:type="dxa"/>
          </w:tcPr>
          <w:p w:rsidR="001345D1" w:rsidRPr="00446611" w:rsidRDefault="00404ADE">
            <w:pPr>
              <w:pStyle w:val="TableParagraph"/>
              <w:numPr>
                <w:ilvl w:val="0"/>
                <w:numId w:val="10"/>
              </w:numPr>
              <w:tabs>
                <w:tab w:val="left" w:pos="224"/>
              </w:tabs>
              <w:spacing w:line="237" w:lineRule="auto"/>
              <w:ind w:right="672" w:firstLine="0"/>
              <w:rPr>
                <w:sz w:val="20"/>
                <w:highlight w:val="cyan"/>
              </w:rPr>
            </w:pPr>
            <w:r w:rsidRPr="00446611">
              <w:rPr>
                <w:sz w:val="20"/>
                <w:highlight w:val="cyan"/>
              </w:rPr>
              <w:t>на</w:t>
            </w:r>
            <w:r w:rsidR="000155D5" w:rsidRPr="00446611">
              <w:rPr>
                <w:sz w:val="20"/>
                <w:highlight w:val="cyan"/>
              </w:rPr>
              <w:t>личие в Публичном отчете МБ</w:t>
            </w:r>
            <w:r w:rsidRPr="00446611">
              <w:rPr>
                <w:sz w:val="20"/>
                <w:highlight w:val="cyan"/>
              </w:rPr>
              <w:t>ОУ</w:t>
            </w:r>
            <w:r w:rsidR="000155D5" w:rsidRPr="00446611">
              <w:rPr>
                <w:sz w:val="20"/>
                <w:highlight w:val="cyan"/>
              </w:rPr>
              <w:t xml:space="preserve"> « Ржанопольская оош» </w:t>
            </w:r>
            <w:r w:rsidRPr="00446611">
              <w:rPr>
                <w:sz w:val="20"/>
                <w:highlight w:val="cyan"/>
              </w:rPr>
              <w:t>раздела, содержащего информацию о ходе введения ФГОС</w:t>
            </w:r>
            <w:r w:rsidRPr="00446611">
              <w:rPr>
                <w:spacing w:val="-18"/>
                <w:sz w:val="20"/>
                <w:highlight w:val="cyan"/>
              </w:rPr>
              <w:t xml:space="preserve"> </w:t>
            </w:r>
            <w:r w:rsidRPr="00446611">
              <w:rPr>
                <w:sz w:val="20"/>
                <w:highlight w:val="cyan"/>
              </w:rPr>
              <w:t>ООО;</w:t>
            </w:r>
          </w:p>
          <w:p w:rsidR="001345D1" w:rsidRPr="00446611" w:rsidRDefault="00404ADE">
            <w:pPr>
              <w:pStyle w:val="TableParagraph"/>
              <w:numPr>
                <w:ilvl w:val="0"/>
                <w:numId w:val="10"/>
              </w:numPr>
              <w:tabs>
                <w:tab w:val="left" w:pos="224"/>
              </w:tabs>
              <w:ind w:right="170" w:firstLine="0"/>
              <w:rPr>
                <w:sz w:val="20"/>
                <w:highlight w:val="cyan"/>
              </w:rPr>
            </w:pPr>
            <w:r w:rsidRPr="00446611">
              <w:rPr>
                <w:sz w:val="20"/>
                <w:highlight w:val="cyan"/>
              </w:rPr>
              <w:t>наличие и своевременность размещения на официальном</w:t>
            </w:r>
            <w:r w:rsidRPr="00446611">
              <w:rPr>
                <w:spacing w:val="-21"/>
                <w:sz w:val="20"/>
                <w:highlight w:val="cyan"/>
              </w:rPr>
              <w:t xml:space="preserve"> </w:t>
            </w:r>
            <w:r w:rsidRPr="00446611">
              <w:rPr>
                <w:sz w:val="20"/>
                <w:highlight w:val="cyan"/>
              </w:rPr>
              <w:t>сайте школы Публичного отчета по итогам деятельности за учебный год (до 01</w:t>
            </w:r>
            <w:r w:rsidRPr="00446611">
              <w:rPr>
                <w:spacing w:val="-1"/>
                <w:sz w:val="20"/>
                <w:highlight w:val="cyan"/>
              </w:rPr>
              <w:t xml:space="preserve"> </w:t>
            </w:r>
            <w:r w:rsidR="002276D8" w:rsidRPr="00446611">
              <w:rPr>
                <w:sz w:val="20"/>
                <w:highlight w:val="cyan"/>
              </w:rPr>
              <w:t>апреля</w:t>
            </w:r>
            <w:r w:rsidRPr="00446611">
              <w:rPr>
                <w:sz w:val="20"/>
                <w:highlight w:val="cyan"/>
              </w:rPr>
              <w:t>);</w:t>
            </w:r>
          </w:p>
          <w:p w:rsidR="001345D1" w:rsidRPr="00446611" w:rsidRDefault="00404ADE">
            <w:pPr>
              <w:pStyle w:val="TableParagraph"/>
              <w:numPr>
                <w:ilvl w:val="0"/>
                <w:numId w:val="10"/>
              </w:numPr>
              <w:tabs>
                <w:tab w:val="left" w:pos="224"/>
              </w:tabs>
              <w:ind w:right="170" w:firstLine="0"/>
              <w:rPr>
                <w:sz w:val="20"/>
                <w:highlight w:val="cyan"/>
              </w:rPr>
            </w:pPr>
            <w:r w:rsidRPr="00446611">
              <w:rPr>
                <w:sz w:val="20"/>
                <w:highlight w:val="cyan"/>
              </w:rPr>
              <w:t>наличие и своевременность размещения на официальном</w:t>
            </w:r>
            <w:r w:rsidRPr="00446611">
              <w:rPr>
                <w:spacing w:val="-21"/>
                <w:sz w:val="20"/>
                <w:highlight w:val="cyan"/>
              </w:rPr>
              <w:t xml:space="preserve"> </w:t>
            </w:r>
            <w:r w:rsidRPr="00446611">
              <w:rPr>
                <w:sz w:val="20"/>
                <w:highlight w:val="cyan"/>
              </w:rPr>
              <w:t>сайте школы отчета о самообследовании школы по</w:t>
            </w:r>
            <w:r w:rsidRPr="00446611">
              <w:rPr>
                <w:spacing w:val="-3"/>
                <w:sz w:val="20"/>
                <w:highlight w:val="cyan"/>
              </w:rPr>
              <w:t xml:space="preserve"> </w:t>
            </w:r>
            <w:r w:rsidRPr="00446611">
              <w:rPr>
                <w:sz w:val="20"/>
                <w:highlight w:val="cyan"/>
              </w:rPr>
              <w:t>качеству</w:t>
            </w:r>
          </w:p>
          <w:p w:rsidR="001345D1" w:rsidRPr="00446611" w:rsidRDefault="00404ADE">
            <w:pPr>
              <w:pStyle w:val="TableParagraph"/>
              <w:spacing w:line="222" w:lineRule="exact"/>
              <w:ind w:left="108"/>
              <w:rPr>
                <w:sz w:val="20"/>
                <w:highlight w:val="cyan"/>
              </w:rPr>
            </w:pPr>
            <w:r w:rsidRPr="00446611">
              <w:rPr>
                <w:sz w:val="20"/>
                <w:highlight w:val="cyan"/>
              </w:rPr>
              <w:t>обеспечивае</w:t>
            </w:r>
            <w:r w:rsidR="002276D8" w:rsidRPr="00446611">
              <w:rPr>
                <w:sz w:val="20"/>
                <w:highlight w:val="cyan"/>
              </w:rPr>
              <w:t>мого образования (до 01 апреля</w:t>
            </w:r>
            <w:r w:rsidRPr="00446611">
              <w:rPr>
                <w:sz w:val="20"/>
                <w:highlight w:val="cyan"/>
              </w:rPr>
              <w:t>).</w:t>
            </w:r>
          </w:p>
        </w:tc>
      </w:tr>
    </w:tbl>
    <w:p w:rsidR="001345D1" w:rsidRPr="00446611" w:rsidRDefault="001345D1">
      <w:pPr>
        <w:pStyle w:val="a3"/>
        <w:ind w:left="0"/>
        <w:rPr>
          <w:sz w:val="20"/>
          <w:highlight w:val="cyan"/>
        </w:rPr>
      </w:pPr>
    </w:p>
    <w:p w:rsidR="00446611" w:rsidRPr="00446611" w:rsidRDefault="00446611">
      <w:pPr>
        <w:pStyle w:val="Heading3"/>
        <w:spacing w:before="90"/>
        <w:ind w:left="2558"/>
        <w:rPr>
          <w:b w:val="0"/>
          <w:bCs w:val="0"/>
          <w:sz w:val="20"/>
          <w:highlight w:val="cyan"/>
        </w:rPr>
      </w:pPr>
    </w:p>
    <w:p w:rsidR="00446611" w:rsidRPr="00446611" w:rsidRDefault="00446611">
      <w:pPr>
        <w:pStyle w:val="Heading3"/>
        <w:spacing w:before="90"/>
        <w:ind w:left="2558"/>
        <w:rPr>
          <w:b w:val="0"/>
          <w:bCs w:val="0"/>
          <w:sz w:val="20"/>
          <w:highlight w:val="cyan"/>
        </w:rPr>
      </w:pPr>
    </w:p>
    <w:p w:rsidR="001345D1" w:rsidRPr="00446611" w:rsidRDefault="00404ADE" w:rsidP="00446611">
      <w:pPr>
        <w:pStyle w:val="Heading4"/>
        <w:rPr>
          <w:highlight w:val="cyan"/>
        </w:rPr>
      </w:pPr>
      <w:r w:rsidRPr="00446611">
        <w:rPr>
          <w:highlight w:val="cyan"/>
        </w:rPr>
        <w:t>Сетевой график по формированию необходимой системы условий</w:t>
      </w:r>
    </w:p>
    <w:p w:rsidR="001345D1" w:rsidRPr="00446611" w:rsidRDefault="001345D1">
      <w:pPr>
        <w:pStyle w:val="a3"/>
        <w:spacing w:before="2"/>
        <w:ind w:left="0"/>
        <w:rPr>
          <w:b/>
          <w:sz w:val="21"/>
          <w:highlight w:val="cyan"/>
        </w:rPr>
      </w:pPr>
    </w:p>
    <w:tbl>
      <w:tblPr>
        <w:tblW w:w="0" w:type="auto"/>
        <w:tblLayout w:type="fixed"/>
        <w:tblCellMar>
          <w:left w:w="10" w:type="dxa"/>
          <w:right w:w="10" w:type="dxa"/>
        </w:tblCellMar>
        <w:tblLook w:val="0000"/>
      </w:tblPr>
      <w:tblGrid>
        <w:gridCol w:w="2837"/>
        <w:gridCol w:w="4537"/>
        <w:gridCol w:w="2268"/>
      </w:tblGrid>
      <w:tr w:rsidR="00446611" w:rsidRPr="00446611" w:rsidTr="007D6BBF">
        <w:trPr>
          <w:cantSplit/>
          <w:trHeight w:hRule="exact" w:val="635"/>
        </w:trPr>
        <w:tc>
          <w:tcPr>
            <w:tcW w:w="28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6"/>
              <w:ind w:left="654" w:right="665"/>
              <w:jc w:val="right"/>
              <w:rPr>
                <w:bCs/>
                <w:color w:val="000000"/>
                <w:sz w:val="24"/>
                <w:szCs w:val="24"/>
                <w:highlight w:val="cyan"/>
              </w:rPr>
            </w:pPr>
            <w:r w:rsidRPr="00446611">
              <w:rPr>
                <w:bCs/>
                <w:color w:val="000000"/>
                <w:sz w:val="24"/>
                <w:szCs w:val="24"/>
                <w:highlight w:val="cyan"/>
              </w:rPr>
              <w:t>На</w:t>
            </w:r>
            <w:r w:rsidRPr="00446611">
              <w:rPr>
                <w:bCs/>
                <w:color w:val="000000"/>
                <w:spacing w:val="1"/>
                <w:sz w:val="24"/>
                <w:szCs w:val="24"/>
                <w:highlight w:val="cyan"/>
              </w:rPr>
              <w:t>п</w:t>
            </w:r>
            <w:r w:rsidRPr="00446611">
              <w:rPr>
                <w:bCs/>
                <w:color w:val="000000"/>
                <w:sz w:val="24"/>
                <w:szCs w:val="24"/>
                <w:highlight w:val="cyan"/>
              </w:rPr>
              <w:t>равлен</w:t>
            </w:r>
            <w:r w:rsidRPr="00446611">
              <w:rPr>
                <w:bCs/>
                <w:color w:val="000000"/>
                <w:spacing w:val="1"/>
                <w:sz w:val="24"/>
                <w:szCs w:val="24"/>
                <w:highlight w:val="cyan"/>
              </w:rPr>
              <w:t>и</w:t>
            </w:r>
            <w:r w:rsidRPr="00446611">
              <w:rPr>
                <w:bCs/>
                <w:color w:val="000000"/>
                <w:sz w:val="24"/>
                <w:szCs w:val="24"/>
                <w:highlight w:val="cyan"/>
              </w:rPr>
              <w:t>е</w:t>
            </w:r>
            <w:r w:rsidRPr="00446611">
              <w:rPr>
                <w:color w:val="000000"/>
                <w:sz w:val="24"/>
                <w:szCs w:val="24"/>
                <w:highlight w:val="cyan"/>
              </w:rPr>
              <w:t xml:space="preserve"> </w:t>
            </w:r>
            <w:r w:rsidRPr="00446611">
              <w:rPr>
                <w:bCs/>
                <w:color w:val="000000"/>
                <w:sz w:val="24"/>
                <w:szCs w:val="24"/>
                <w:highlight w:val="cyan"/>
              </w:rPr>
              <w:t>м</w:t>
            </w:r>
            <w:r w:rsidRPr="00446611">
              <w:rPr>
                <w:bCs/>
                <w:color w:val="000000"/>
                <w:spacing w:val="-1"/>
                <w:sz w:val="24"/>
                <w:szCs w:val="24"/>
                <w:highlight w:val="cyan"/>
              </w:rPr>
              <w:t>е</w:t>
            </w:r>
            <w:r w:rsidRPr="00446611">
              <w:rPr>
                <w:bCs/>
                <w:color w:val="000000"/>
                <w:sz w:val="24"/>
                <w:szCs w:val="24"/>
                <w:highlight w:val="cyan"/>
              </w:rPr>
              <w:t>ро</w:t>
            </w:r>
            <w:r w:rsidRPr="00446611">
              <w:rPr>
                <w:bCs/>
                <w:color w:val="000000"/>
                <w:spacing w:val="1"/>
                <w:sz w:val="24"/>
                <w:szCs w:val="24"/>
                <w:highlight w:val="cyan"/>
              </w:rPr>
              <w:t>п</w:t>
            </w:r>
            <w:r w:rsidRPr="00446611">
              <w:rPr>
                <w:bCs/>
                <w:color w:val="000000"/>
                <w:sz w:val="24"/>
                <w:szCs w:val="24"/>
                <w:highlight w:val="cyan"/>
              </w:rPr>
              <w:t>р</w:t>
            </w:r>
            <w:r w:rsidRPr="00446611">
              <w:rPr>
                <w:bCs/>
                <w:color w:val="000000"/>
                <w:spacing w:val="1"/>
                <w:sz w:val="24"/>
                <w:szCs w:val="24"/>
                <w:highlight w:val="cyan"/>
              </w:rPr>
              <w:t>и</w:t>
            </w:r>
            <w:r w:rsidRPr="00446611">
              <w:rPr>
                <w:bCs/>
                <w:color w:val="000000"/>
                <w:spacing w:val="-1"/>
                <w:sz w:val="24"/>
                <w:szCs w:val="24"/>
                <w:highlight w:val="cyan"/>
              </w:rPr>
              <w:t>я</w:t>
            </w:r>
            <w:r w:rsidRPr="00446611">
              <w:rPr>
                <w:bCs/>
                <w:color w:val="000000"/>
                <w:sz w:val="24"/>
                <w:szCs w:val="24"/>
                <w:highlight w:val="cyan"/>
              </w:rPr>
              <w:t>тий</w:t>
            </w:r>
          </w:p>
        </w:tc>
        <w:tc>
          <w:tcPr>
            <w:tcW w:w="45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6"/>
              <w:ind w:left="1536" w:right="-20"/>
              <w:rPr>
                <w:bCs/>
                <w:color w:val="000000"/>
                <w:sz w:val="24"/>
                <w:szCs w:val="24"/>
                <w:highlight w:val="cyan"/>
              </w:rPr>
            </w:pPr>
            <w:r w:rsidRPr="00446611">
              <w:rPr>
                <w:bCs/>
                <w:color w:val="000000"/>
                <w:sz w:val="24"/>
                <w:szCs w:val="24"/>
                <w:highlight w:val="cyan"/>
              </w:rPr>
              <w:t>М</w:t>
            </w:r>
            <w:r w:rsidRPr="00446611">
              <w:rPr>
                <w:bCs/>
                <w:color w:val="000000"/>
                <w:spacing w:val="-1"/>
                <w:sz w:val="24"/>
                <w:szCs w:val="24"/>
                <w:highlight w:val="cyan"/>
              </w:rPr>
              <w:t>е</w:t>
            </w:r>
            <w:r w:rsidRPr="00446611">
              <w:rPr>
                <w:bCs/>
                <w:color w:val="000000"/>
                <w:sz w:val="24"/>
                <w:szCs w:val="24"/>
                <w:highlight w:val="cyan"/>
              </w:rPr>
              <w:t>роп</w:t>
            </w:r>
            <w:r w:rsidRPr="00446611">
              <w:rPr>
                <w:bCs/>
                <w:color w:val="000000"/>
                <w:spacing w:val="1"/>
                <w:sz w:val="24"/>
                <w:szCs w:val="24"/>
                <w:highlight w:val="cyan"/>
              </w:rPr>
              <w:t>р</w:t>
            </w:r>
            <w:r w:rsidRPr="00446611">
              <w:rPr>
                <w:bCs/>
                <w:color w:val="000000"/>
                <w:sz w:val="24"/>
                <w:szCs w:val="24"/>
                <w:highlight w:val="cyan"/>
              </w:rPr>
              <w:t>и</w:t>
            </w:r>
            <w:r w:rsidRPr="00446611">
              <w:rPr>
                <w:bCs/>
                <w:color w:val="000000"/>
                <w:spacing w:val="-1"/>
                <w:sz w:val="24"/>
                <w:szCs w:val="24"/>
                <w:highlight w:val="cyan"/>
              </w:rPr>
              <w:t>я</w:t>
            </w:r>
            <w:r w:rsidRPr="00446611">
              <w:rPr>
                <w:bCs/>
                <w:color w:val="000000"/>
                <w:spacing w:val="1"/>
                <w:sz w:val="24"/>
                <w:szCs w:val="24"/>
                <w:highlight w:val="cyan"/>
              </w:rPr>
              <w:t>т</w:t>
            </w:r>
            <w:r w:rsidRPr="00446611">
              <w:rPr>
                <w:bCs/>
                <w:color w:val="000000"/>
                <w:sz w:val="24"/>
                <w:szCs w:val="24"/>
                <w:highlight w:val="cyan"/>
              </w:rPr>
              <w:t>ия</w:t>
            </w:r>
          </w:p>
        </w:tc>
        <w:tc>
          <w:tcPr>
            <w:tcW w:w="2268"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6"/>
              <w:ind w:left="143" w:right="-20"/>
              <w:rPr>
                <w:bCs/>
                <w:color w:val="000000"/>
                <w:sz w:val="24"/>
                <w:szCs w:val="24"/>
                <w:highlight w:val="cyan"/>
              </w:rPr>
            </w:pPr>
            <w:r w:rsidRPr="00446611">
              <w:rPr>
                <w:bCs/>
                <w:color w:val="000000"/>
                <w:sz w:val="24"/>
                <w:szCs w:val="24"/>
                <w:highlight w:val="cyan"/>
              </w:rPr>
              <w:t>Сро</w:t>
            </w:r>
            <w:r w:rsidRPr="00446611">
              <w:rPr>
                <w:bCs/>
                <w:color w:val="000000"/>
                <w:spacing w:val="1"/>
                <w:sz w:val="24"/>
                <w:szCs w:val="24"/>
                <w:highlight w:val="cyan"/>
              </w:rPr>
              <w:t>к</w:t>
            </w:r>
            <w:r w:rsidRPr="00446611">
              <w:rPr>
                <w:bCs/>
                <w:color w:val="000000"/>
                <w:sz w:val="24"/>
                <w:szCs w:val="24"/>
                <w:highlight w:val="cyan"/>
              </w:rPr>
              <w:t>и</w:t>
            </w:r>
            <w:r w:rsidRPr="00446611">
              <w:rPr>
                <w:color w:val="000000"/>
                <w:sz w:val="24"/>
                <w:szCs w:val="24"/>
                <w:highlight w:val="cyan"/>
              </w:rPr>
              <w:t xml:space="preserve"> </w:t>
            </w:r>
            <w:r w:rsidRPr="00446611">
              <w:rPr>
                <w:bCs/>
                <w:color w:val="000000"/>
                <w:spacing w:val="1"/>
                <w:sz w:val="24"/>
                <w:szCs w:val="24"/>
                <w:highlight w:val="cyan"/>
              </w:rPr>
              <w:t>р</w:t>
            </w:r>
            <w:r w:rsidRPr="00446611">
              <w:rPr>
                <w:bCs/>
                <w:color w:val="000000"/>
                <w:sz w:val="24"/>
                <w:szCs w:val="24"/>
                <w:highlight w:val="cyan"/>
              </w:rPr>
              <w:t>еализа</w:t>
            </w:r>
            <w:r w:rsidRPr="00446611">
              <w:rPr>
                <w:bCs/>
                <w:color w:val="000000"/>
                <w:spacing w:val="-1"/>
                <w:sz w:val="24"/>
                <w:szCs w:val="24"/>
                <w:highlight w:val="cyan"/>
              </w:rPr>
              <w:t>ц</w:t>
            </w:r>
            <w:r w:rsidRPr="00446611">
              <w:rPr>
                <w:bCs/>
                <w:color w:val="000000"/>
                <w:sz w:val="24"/>
                <w:szCs w:val="24"/>
                <w:highlight w:val="cyan"/>
              </w:rPr>
              <w:t>ии</w:t>
            </w:r>
          </w:p>
        </w:tc>
      </w:tr>
      <w:tr w:rsidR="00446611" w:rsidRPr="00446611" w:rsidTr="007D6BBF">
        <w:trPr>
          <w:cantSplit/>
          <w:trHeight w:hRule="exact" w:val="2163"/>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6" w:right="421" w:firstLine="52"/>
              <w:rPr>
                <w:color w:val="000000"/>
                <w:sz w:val="24"/>
                <w:szCs w:val="24"/>
                <w:highlight w:val="cyan"/>
              </w:rPr>
            </w:pPr>
            <w:r w:rsidRPr="00446611">
              <w:rPr>
                <w:color w:val="000000"/>
                <w:spacing w:val="-3"/>
                <w:sz w:val="24"/>
                <w:szCs w:val="24"/>
                <w:highlight w:val="cyan"/>
              </w:rPr>
              <w:t>I</w:t>
            </w:r>
            <w:r w:rsidRPr="00446611">
              <w:rPr>
                <w:color w:val="000000"/>
                <w:sz w:val="24"/>
                <w:szCs w:val="24"/>
                <w:highlight w:val="cyan"/>
              </w:rPr>
              <w:t>.</w:t>
            </w:r>
            <w:r w:rsidRPr="00446611">
              <w:rPr>
                <w:color w:val="000000"/>
                <w:spacing w:val="62"/>
                <w:sz w:val="24"/>
                <w:szCs w:val="24"/>
                <w:highlight w:val="cyan"/>
              </w:rPr>
              <w:t xml:space="preserve"> </w:t>
            </w:r>
            <w:r w:rsidRPr="00446611">
              <w:rPr>
                <w:color w:val="000000"/>
                <w:sz w:val="24"/>
                <w:szCs w:val="24"/>
                <w:highlight w:val="cyan"/>
              </w:rPr>
              <w:t>Норм</w:t>
            </w:r>
            <w:r w:rsidRPr="00446611">
              <w:rPr>
                <w:color w:val="000000"/>
                <w:spacing w:val="-1"/>
                <w:sz w:val="24"/>
                <w:szCs w:val="24"/>
                <w:highlight w:val="cyan"/>
              </w:rPr>
              <w:t>а</w:t>
            </w:r>
            <w:r w:rsidRPr="00446611">
              <w:rPr>
                <w:color w:val="000000"/>
                <w:sz w:val="24"/>
                <w:szCs w:val="24"/>
                <w:highlight w:val="cyan"/>
              </w:rPr>
              <w:t>тив</w:t>
            </w:r>
            <w:r w:rsidRPr="00446611">
              <w:rPr>
                <w:color w:val="000000"/>
                <w:spacing w:val="1"/>
                <w:sz w:val="24"/>
                <w:szCs w:val="24"/>
                <w:highlight w:val="cyan"/>
              </w:rPr>
              <w:t>н</w:t>
            </w:r>
            <w:r w:rsidRPr="00446611">
              <w:rPr>
                <w:color w:val="000000"/>
                <w:sz w:val="24"/>
                <w:szCs w:val="24"/>
                <w:highlight w:val="cyan"/>
              </w:rPr>
              <w:t>ое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введен</w:t>
            </w:r>
            <w:r w:rsidRPr="00446611">
              <w:rPr>
                <w:color w:val="000000"/>
                <w:spacing w:val="1"/>
                <w:sz w:val="24"/>
                <w:szCs w:val="24"/>
                <w:highlight w:val="cyan"/>
              </w:rPr>
              <w:t>и</w:t>
            </w:r>
            <w:r w:rsidRPr="00446611">
              <w:rPr>
                <w:color w:val="000000"/>
                <w:sz w:val="24"/>
                <w:szCs w:val="24"/>
                <w:highlight w:val="cyan"/>
              </w:rPr>
              <w:t>я ФГОС ООО</w:t>
            </w: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pStyle w:val="af1"/>
              <w:rPr>
                <w:rFonts w:eastAsia="Times New Roman"/>
                <w:highlight w:val="cyan"/>
              </w:rPr>
            </w:pPr>
            <w:r w:rsidRPr="00446611">
              <w:rPr>
                <w:rFonts w:eastAsia="Times New Roman"/>
                <w:highlight w:val="cyan"/>
              </w:rPr>
              <w:t>1</w:t>
            </w:r>
            <w:r w:rsidRPr="00446611">
              <w:rPr>
                <w:rFonts w:ascii="Times New Roman" w:hAnsi="Times New Roman" w:cs="Times New Roman"/>
                <w:highlight w:val="cyan"/>
              </w:rPr>
              <w:t>. 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w:t>
            </w:r>
            <w:r w:rsidRPr="00446611">
              <w:rPr>
                <w:rFonts w:ascii="Times New Roman" w:eastAsia="Times New Roman" w:hAnsi="Times New Roman" w:cs="Times New Roman"/>
                <w:highlight w:val="cyan"/>
              </w:rPr>
              <w:t xml:space="preserve"> ФГОС ООО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217" w:firstLine="52"/>
              <w:rPr>
                <w:color w:val="000000"/>
                <w:sz w:val="24"/>
                <w:szCs w:val="24"/>
                <w:highlight w:val="cyan"/>
              </w:rPr>
            </w:pPr>
            <w:r w:rsidRPr="00446611">
              <w:rPr>
                <w:color w:val="000000"/>
                <w:sz w:val="24"/>
                <w:szCs w:val="24"/>
                <w:highlight w:val="cyan"/>
              </w:rPr>
              <w:t>При</w:t>
            </w:r>
            <w:r w:rsidRPr="00446611">
              <w:rPr>
                <w:color w:val="000000"/>
                <w:spacing w:val="1"/>
                <w:sz w:val="24"/>
                <w:szCs w:val="24"/>
                <w:highlight w:val="cyan"/>
              </w:rPr>
              <w:t>к</w:t>
            </w:r>
            <w:r w:rsidRPr="00446611">
              <w:rPr>
                <w:color w:val="000000"/>
                <w:sz w:val="24"/>
                <w:szCs w:val="24"/>
                <w:highlight w:val="cyan"/>
              </w:rPr>
              <w:t>аз № 28/2</w:t>
            </w:r>
            <w:r w:rsidRPr="00446611">
              <w:rPr>
                <w:color w:val="000000"/>
                <w:spacing w:val="119"/>
                <w:sz w:val="24"/>
                <w:szCs w:val="24"/>
                <w:highlight w:val="cyan"/>
              </w:rPr>
              <w:t xml:space="preserve"> </w:t>
            </w:r>
            <w:r w:rsidRPr="00446611">
              <w:rPr>
                <w:color w:val="000000"/>
                <w:sz w:val="24"/>
                <w:szCs w:val="24"/>
                <w:highlight w:val="cyan"/>
              </w:rPr>
              <w:t>от 28 ав</w:t>
            </w:r>
            <w:r w:rsidRPr="00446611">
              <w:rPr>
                <w:color w:val="000000"/>
                <w:spacing w:val="3"/>
                <w:sz w:val="24"/>
                <w:szCs w:val="24"/>
                <w:highlight w:val="cyan"/>
              </w:rPr>
              <w:t>г</w:t>
            </w:r>
            <w:r w:rsidRPr="00446611">
              <w:rPr>
                <w:color w:val="000000"/>
                <w:spacing w:val="-4"/>
                <w:sz w:val="24"/>
                <w:szCs w:val="24"/>
                <w:highlight w:val="cyan"/>
              </w:rPr>
              <w:t>у</w:t>
            </w:r>
            <w:r w:rsidRPr="00446611">
              <w:rPr>
                <w:color w:val="000000"/>
                <w:spacing w:val="-1"/>
                <w:sz w:val="24"/>
                <w:szCs w:val="24"/>
                <w:highlight w:val="cyan"/>
              </w:rPr>
              <w:t>с</w:t>
            </w:r>
            <w:r w:rsidRPr="00446611">
              <w:rPr>
                <w:color w:val="000000"/>
                <w:sz w:val="24"/>
                <w:szCs w:val="24"/>
                <w:highlight w:val="cyan"/>
              </w:rPr>
              <w:t>та</w:t>
            </w:r>
            <w:r w:rsidRPr="00446611">
              <w:rPr>
                <w:color w:val="000000"/>
                <w:spacing w:val="-1"/>
                <w:sz w:val="24"/>
                <w:szCs w:val="24"/>
                <w:highlight w:val="cyan"/>
              </w:rPr>
              <w:t xml:space="preserve"> </w:t>
            </w:r>
            <w:r w:rsidR="00656A6E">
              <w:rPr>
                <w:color w:val="000000"/>
                <w:sz w:val="24"/>
                <w:szCs w:val="24"/>
                <w:highlight w:val="cyan"/>
              </w:rPr>
              <w:t>2015</w:t>
            </w:r>
            <w:r w:rsidRPr="00446611">
              <w:rPr>
                <w:color w:val="000000"/>
                <w:sz w:val="24"/>
                <w:szCs w:val="24"/>
                <w:highlight w:val="cyan"/>
              </w:rPr>
              <w:t xml:space="preserve"> года</w:t>
            </w:r>
          </w:p>
        </w:tc>
      </w:tr>
      <w:tr w:rsidR="00446611" w:rsidRPr="00446611" w:rsidTr="007D6BBF">
        <w:trPr>
          <w:cantSplit/>
          <w:trHeight w:hRule="exact" w:val="1118"/>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667" w:firstLine="52"/>
              <w:rPr>
                <w:color w:val="000000"/>
                <w:sz w:val="24"/>
                <w:szCs w:val="24"/>
                <w:highlight w:val="cyan"/>
              </w:rPr>
            </w:pPr>
            <w:r w:rsidRPr="00446611">
              <w:rPr>
                <w:color w:val="000000"/>
                <w:sz w:val="24"/>
                <w:szCs w:val="24"/>
                <w:highlight w:val="cyan"/>
              </w:rPr>
              <w:t>2. Разработ</w:t>
            </w:r>
            <w:r w:rsidRPr="00446611">
              <w:rPr>
                <w:color w:val="000000"/>
                <w:spacing w:val="1"/>
                <w:sz w:val="24"/>
                <w:szCs w:val="24"/>
                <w:highlight w:val="cyan"/>
              </w:rPr>
              <w:t>к</w:t>
            </w:r>
            <w:r w:rsidRPr="00446611">
              <w:rPr>
                <w:color w:val="000000"/>
                <w:sz w:val="24"/>
                <w:szCs w:val="24"/>
                <w:highlight w:val="cyan"/>
              </w:rPr>
              <w:t>а и</w:t>
            </w:r>
            <w:r w:rsidRPr="00446611">
              <w:rPr>
                <w:color w:val="000000"/>
                <w:spacing w:val="2"/>
                <w:sz w:val="24"/>
                <w:szCs w:val="24"/>
                <w:highlight w:val="cyan"/>
              </w:rPr>
              <w:t xml:space="preserve"> </w:t>
            </w:r>
            <w:r w:rsidRPr="00446611">
              <w:rPr>
                <w:color w:val="000000"/>
                <w:spacing w:val="-6"/>
                <w:sz w:val="24"/>
                <w:szCs w:val="24"/>
                <w:highlight w:val="cyan"/>
              </w:rPr>
              <w:t>у</w:t>
            </w:r>
            <w:r w:rsidRPr="00446611">
              <w:rPr>
                <w:color w:val="000000"/>
                <w:sz w:val="24"/>
                <w:szCs w:val="24"/>
                <w:highlight w:val="cyan"/>
              </w:rPr>
              <w:t>тв</w:t>
            </w:r>
            <w:r w:rsidRPr="00446611">
              <w:rPr>
                <w:color w:val="000000"/>
                <w:spacing w:val="-1"/>
                <w:sz w:val="24"/>
                <w:szCs w:val="24"/>
                <w:highlight w:val="cyan"/>
              </w:rPr>
              <w:t>е</w:t>
            </w:r>
            <w:r w:rsidRPr="00446611">
              <w:rPr>
                <w:color w:val="000000"/>
                <w:sz w:val="24"/>
                <w:szCs w:val="24"/>
                <w:highlight w:val="cyan"/>
              </w:rPr>
              <w:t>р</w:t>
            </w:r>
            <w:r w:rsidRPr="00446611">
              <w:rPr>
                <w:color w:val="000000"/>
                <w:spacing w:val="1"/>
                <w:sz w:val="24"/>
                <w:szCs w:val="24"/>
                <w:highlight w:val="cyan"/>
              </w:rPr>
              <w:t>ж</w:t>
            </w:r>
            <w:r w:rsidRPr="00446611">
              <w:rPr>
                <w:color w:val="000000"/>
                <w:sz w:val="24"/>
                <w:szCs w:val="24"/>
                <w:highlight w:val="cyan"/>
              </w:rPr>
              <w:t>ден</w:t>
            </w:r>
            <w:r w:rsidRPr="00446611">
              <w:rPr>
                <w:color w:val="000000"/>
                <w:spacing w:val="1"/>
                <w:sz w:val="24"/>
                <w:szCs w:val="24"/>
                <w:highlight w:val="cyan"/>
              </w:rPr>
              <w:t>и</w:t>
            </w:r>
            <w:r w:rsidRPr="00446611">
              <w:rPr>
                <w:color w:val="000000"/>
                <w:sz w:val="24"/>
                <w:szCs w:val="24"/>
                <w:highlight w:val="cyan"/>
              </w:rPr>
              <w:t>е план</w:t>
            </w:r>
            <w:r w:rsidRPr="00446611">
              <w:rPr>
                <w:color w:val="000000"/>
                <w:spacing w:val="2"/>
                <w:sz w:val="24"/>
                <w:szCs w:val="24"/>
                <w:highlight w:val="cyan"/>
              </w:rPr>
              <w:t>а</w:t>
            </w:r>
            <w:r w:rsidRPr="00446611">
              <w:rPr>
                <w:color w:val="000000"/>
                <w:sz w:val="24"/>
                <w:szCs w:val="24"/>
                <w:highlight w:val="cyan"/>
              </w:rPr>
              <w:t>-графи</w:t>
            </w:r>
            <w:r w:rsidRPr="00446611">
              <w:rPr>
                <w:color w:val="000000"/>
                <w:spacing w:val="1"/>
                <w:sz w:val="24"/>
                <w:szCs w:val="24"/>
                <w:highlight w:val="cyan"/>
              </w:rPr>
              <w:t>к</w:t>
            </w:r>
            <w:r w:rsidRPr="00446611">
              <w:rPr>
                <w:color w:val="000000"/>
                <w:sz w:val="24"/>
                <w:szCs w:val="24"/>
                <w:highlight w:val="cyan"/>
              </w:rPr>
              <w:t>а в</w:t>
            </w:r>
            <w:r w:rsidRPr="00446611">
              <w:rPr>
                <w:color w:val="000000"/>
                <w:spacing w:val="-1"/>
                <w:sz w:val="24"/>
                <w:szCs w:val="24"/>
                <w:highlight w:val="cyan"/>
              </w:rPr>
              <w:t>ве</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ФГОС ООО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157" w:firstLine="52"/>
              <w:rPr>
                <w:color w:val="000000"/>
                <w:sz w:val="24"/>
                <w:szCs w:val="24"/>
                <w:highlight w:val="cyan"/>
              </w:rPr>
            </w:pPr>
            <w:r w:rsidRPr="00446611">
              <w:rPr>
                <w:color w:val="000000"/>
                <w:sz w:val="24"/>
                <w:szCs w:val="24"/>
                <w:highlight w:val="cyan"/>
              </w:rPr>
              <w:t>При</w:t>
            </w:r>
            <w:r w:rsidRPr="00446611">
              <w:rPr>
                <w:color w:val="000000"/>
                <w:spacing w:val="1"/>
                <w:sz w:val="24"/>
                <w:szCs w:val="24"/>
                <w:highlight w:val="cyan"/>
              </w:rPr>
              <w:t>к</w:t>
            </w:r>
            <w:r w:rsidRPr="00446611">
              <w:rPr>
                <w:color w:val="000000"/>
                <w:sz w:val="24"/>
                <w:szCs w:val="24"/>
                <w:highlight w:val="cyan"/>
              </w:rPr>
              <w:t>аз №28/2 от 28 ав</w:t>
            </w:r>
            <w:r w:rsidRPr="00446611">
              <w:rPr>
                <w:color w:val="000000"/>
                <w:spacing w:val="3"/>
                <w:sz w:val="24"/>
                <w:szCs w:val="24"/>
                <w:highlight w:val="cyan"/>
              </w:rPr>
              <w:t>г</w:t>
            </w:r>
            <w:r w:rsidRPr="00446611">
              <w:rPr>
                <w:color w:val="000000"/>
                <w:spacing w:val="-4"/>
                <w:sz w:val="24"/>
                <w:szCs w:val="24"/>
                <w:highlight w:val="cyan"/>
              </w:rPr>
              <w:t>у</w:t>
            </w:r>
            <w:r w:rsidRPr="00446611">
              <w:rPr>
                <w:color w:val="000000"/>
                <w:spacing w:val="-1"/>
                <w:sz w:val="24"/>
                <w:szCs w:val="24"/>
                <w:highlight w:val="cyan"/>
              </w:rPr>
              <w:t>с</w:t>
            </w:r>
            <w:r w:rsidRPr="00446611">
              <w:rPr>
                <w:color w:val="000000"/>
                <w:sz w:val="24"/>
                <w:szCs w:val="24"/>
                <w:highlight w:val="cyan"/>
              </w:rPr>
              <w:t>та</w:t>
            </w:r>
            <w:r w:rsidRPr="00446611">
              <w:rPr>
                <w:color w:val="000000"/>
                <w:spacing w:val="-1"/>
                <w:sz w:val="24"/>
                <w:szCs w:val="24"/>
                <w:highlight w:val="cyan"/>
              </w:rPr>
              <w:t xml:space="preserve"> </w:t>
            </w:r>
            <w:r w:rsidR="00656A6E">
              <w:rPr>
                <w:color w:val="000000"/>
                <w:sz w:val="24"/>
                <w:szCs w:val="24"/>
                <w:highlight w:val="cyan"/>
              </w:rPr>
              <w:t xml:space="preserve">2015 </w:t>
            </w:r>
            <w:r w:rsidRPr="00446611">
              <w:rPr>
                <w:color w:val="000000"/>
                <w:sz w:val="24"/>
                <w:szCs w:val="24"/>
                <w:highlight w:val="cyan"/>
              </w:rPr>
              <w:t>года</w:t>
            </w:r>
          </w:p>
        </w:tc>
      </w:tr>
      <w:tr w:rsidR="00446611" w:rsidRPr="00446611" w:rsidTr="007D6BBF">
        <w:trPr>
          <w:cantSplit/>
          <w:trHeight w:hRule="exact" w:val="1819"/>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364" w:firstLine="52"/>
              <w:rPr>
                <w:color w:val="000000"/>
                <w:sz w:val="24"/>
                <w:szCs w:val="24"/>
                <w:highlight w:val="cyan"/>
              </w:rPr>
            </w:pPr>
            <w:r w:rsidRPr="00446611">
              <w:rPr>
                <w:color w:val="000000"/>
                <w:sz w:val="24"/>
                <w:szCs w:val="24"/>
                <w:highlight w:val="cyan"/>
              </w:rPr>
              <w:t>3. 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с</w:t>
            </w:r>
            <w:r w:rsidRPr="00446611">
              <w:rPr>
                <w:color w:val="000000"/>
                <w:sz w:val="24"/>
                <w:szCs w:val="24"/>
                <w:highlight w:val="cyan"/>
              </w:rPr>
              <w:t>оот</w:t>
            </w:r>
            <w:r w:rsidRPr="00446611">
              <w:rPr>
                <w:color w:val="000000"/>
                <w:spacing w:val="1"/>
                <w:sz w:val="24"/>
                <w:szCs w:val="24"/>
                <w:highlight w:val="cyan"/>
              </w:rPr>
              <w:t>в</w:t>
            </w:r>
            <w:r w:rsidRPr="00446611">
              <w:rPr>
                <w:color w:val="000000"/>
                <w:sz w:val="24"/>
                <w:szCs w:val="24"/>
                <w:highlight w:val="cyan"/>
              </w:rPr>
              <w:t>ет</w:t>
            </w:r>
            <w:r w:rsidRPr="00446611">
              <w:rPr>
                <w:color w:val="000000"/>
                <w:spacing w:val="-1"/>
                <w:sz w:val="24"/>
                <w:szCs w:val="24"/>
                <w:highlight w:val="cyan"/>
              </w:rPr>
              <w:t>с</w:t>
            </w:r>
            <w:r w:rsidRPr="00446611">
              <w:rPr>
                <w:color w:val="000000"/>
                <w:sz w:val="24"/>
                <w:szCs w:val="24"/>
                <w:highlight w:val="cyan"/>
              </w:rPr>
              <w:t>твия норматив</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б</w:t>
            </w:r>
            <w:r w:rsidRPr="00446611">
              <w:rPr>
                <w:color w:val="000000"/>
                <w:spacing w:val="-2"/>
                <w:sz w:val="24"/>
                <w:szCs w:val="24"/>
                <w:highlight w:val="cyan"/>
              </w:rPr>
              <w:t>а</w:t>
            </w:r>
            <w:r w:rsidRPr="00446611">
              <w:rPr>
                <w:color w:val="000000"/>
                <w:sz w:val="24"/>
                <w:szCs w:val="24"/>
                <w:highlight w:val="cyan"/>
              </w:rPr>
              <w:t>зы шк</w:t>
            </w:r>
            <w:r w:rsidRPr="00446611">
              <w:rPr>
                <w:color w:val="000000"/>
                <w:spacing w:val="-1"/>
                <w:sz w:val="24"/>
                <w:szCs w:val="24"/>
                <w:highlight w:val="cyan"/>
              </w:rPr>
              <w:t>о</w:t>
            </w:r>
            <w:r w:rsidRPr="00446611">
              <w:rPr>
                <w:color w:val="000000"/>
                <w:sz w:val="24"/>
                <w:szCs w:val="24"/>
                <w:highlight w:val="cyan"/>
              </w:rPr>
              <w:t>лы требов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ям ФГОС ООО </w:t>
            </w:r>
            <w:r w:rsidRPr="00446611">
              <w:rPr>
                <w:color w:val="000000"/>
                <w:spacing w:val="-1"/>
                <w:sz w:val="24"/>
                <w:szCs w:val="24"/>
                <w:highlight w:val="cyan"/>
              </w:rPr>
              <w:t>(</w:t>
            </w:r>
            <w:r w:rsidRPr="00446611">
              <w:rPr>
                <w:color w:val="000000"/>
                <w:sz w:val="24"/>
                <w:szCs w:val="24"/>
                <w:highlight w:val="cyan"/>
              </w:rPr>
              <w:t>цели обра</w:t>
            </w:r>
            <w:r w:rsidRPr="00446611">
              <w:rPr>
                <w:color w:val="000000"/>
                <w:spacing w:val="1"/>
                <w:sz w:val="24"/>
                <w:szCs w:val="24"/>
                <w:highlight w:val="cyan"/>
              </w:rPr>
              <w:t>з</w:t>
            </w:r>
            <w:r w:rsidRPr="00446611">
              <w:rPr>
                <w:color w:val="000000"/>
                <w:sz w:val="24"/>
                <w:szCs w:val="24"/>
                <w:highlight w:val="cyan"/>
              </w:rPr>
              <w:t>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ого про</w:t>
            </w:r>
            <w:r w:rsidRPr="00446611">
              <w:rPr>
                <w:color w:val="000000"/>
                <w:spacing w:val="1"/>
                <w:sz w:val="24"/>
                <w:szCs w:val="24"/>
                <w:highlight w:val="cyan"/>
              </w:rPr>
              <w:t>ц</w:t>
            </w:r>
            <w:r w:rsidRPr="00446611">
              <w:rPr>
                <w:color w:val="000000"/>
                <w:sz w:val="24"/>
                <w:szCs w:val="24"/>
                <w:highlight w:val="cyan"/>
              </w:rPr>
              <w:t>е</w:t>
            </w:r>
            <w:r w:rsidRPr="00446611">
              <w:rPr>
                <w:color w:val="000000"/>
                <w:spacing w:val="-1"/>
                <w:sz w:val="24"/>
                <w:szCs w:val="24"/>
                <w:highlight w:val="cyan"/>
              </w:rPr>
              <w:t>с</w:t>
            </w:r>
            <w:r w:rsidRPr="00446611">
              <w:rPr>
                <w:color w:val="000000"/>
                <w:sz w:val="24"/>
                <w:szCs w:val="24"/>
                <w:highlight w:val="cyan"/>
              </w:rPr>
              <w:t>с</w:t>
            </w:r>
            <w:r w:rsidRPr="00446611">
              <w:rPr>
                <w:color w:val="000000"/>
                <w:spacing w:val="-1"/>
                <w:sz w:val="24"/>
                <w:szCs w:val="24"/>
                <w:highlight w:val="cyan"/>
              </w:rPr>
              <w:t>а</w:t>
            </w:r>
            <w:r w:rsidRPr="00446611">
              <w:rPr>
                <w:color w:val="000000"/>
                <w:sz w:val="24"/>
                <w:szCs w:val="24"/>
                <w:highlight w:val="cyan"/>
              </w:rPr>
              <w:t>, р</w:t>
            </w:r>
            <w:r w:rsidRPr="00446611">
              <w:rPr>
                <w:color w:val="000000"/>
                <w:spacing w:val="-1"/>
                <w:sz w:val="24"/>
                <w:szCs w:val="24"/>
                <w:highlight w:val="cyan"/>
              </w:rPr>
              <w:t>е</w:t>
            </w:r>
            <w:r w:rsidRPr="00446611">
              <w:rPr>
                <w:color w:val="000000"/>
                <w:sz w:val="24"/>
                <w:szCs w:val="24"/>
                <w:highlight w:val="cyan"/>
              </w:rPr>
              <w:t>жим занят</w:t>
            </w:r>
            <w:r w:rsidRPr="00446611">
              <w:rPr>
                <w:color w:val="000000"/>
                <w:spacing w:val="1"/>
                <w:sz w:val="24"/>
                <w:szCs w:val="24"/>
                <w:highlight w:val="cyan"/>
              </w:rPr>
              <w:t>ий</w:t>
            </w:r>
            <w:r w:rsidRPr="00446611">
              <w:rPr>
                <w:color w:val="000000"/>
                <w:sz w:val="24"/>
                <w:szCs w:val="24"/>
                <w:highlight w:val="cyan"/>
              </w:rPr>
              <w:t>, ф</w:t>
            </w:r>
            <w:r w:rsidRPr="00446611">
              <w:rPr>
                <w:color w:val="000000"/>
                <w:spacing w:val="1"/>
                <w:sz w:val="24"/>
                <w:szCs w:val="24"/>
                <w:highlight w:val="cyan"/>
              </w:rPr>
              <w:t>ин</w:t>
            </w:r>
            <w:r w:rsidRPr="00446611">
              <w:rPr>
                <w:color w:val="000000"/>
                <w:sz w:val="24"/>
                <w:szCs w:val="24"/>
                <w:highlight w:val="cyan"/>
              </w:rPr>
              <w:t>ансиров</w:t>
            </w:r>
            <w:r w:rsidRPr="00446611">
              <w:rPr>
                <w:color w:val="000000"/>
                <w:spacing w:val="-1"/>
                <w:sz w:val="24"/>
                <w:szCs w:val="24"/>
                <w:highlight w:val="cyan"/>
              </w:rPr>
              <w:t>ан</w:t>
            </w:r>
            <w:r w:rsidRPr="00446611">
              <w:rPr>
                <w:color w:val="000000"/>
                <w:sz w:val="24"/>
                <w:szCs w:val="24"/>
                <w:highlight w:val="cyan"/>
              </w:rPr>
              <w:t>ие, м</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риаль</w:t>
            </w:r>
            <w:r w:rsidRPr="00446611">
              <w:rPr>
                <w:color w:val="000000"/>
                <w:spacing w:val="1"/>
                <w:sz w:val="24"/>
                <w:szCs w:val="24"/>
                <w:highlight w:val="cyan"/>
              </w:rPr>
              <w:t>н</w:t>
            </w:r>
            <w:r w:rsidRPr="00446611">
              <w:rPr>
                <w:color w:val="000000"/>
                <w:spacing w:val="3"/>
                <w:sz w:val="24"/>
                <w:szCs w:val="24"/>
                <w:highlight w:val="cyan"/>
              </w:rPr>
              <w:t>о</w:t>
            </w:r>
            <w:r w:rsidRPr="00446611">
              <w:rPr>
                <w:color w:val="000000"/>
                <w:sz w:val="24"/>
                <w:szCs w:val="24"/>
                <w:highlight w:val="cyan"/>
              </w:rPr>
              <w:t>-те</w:t>
            </w:r>
            <w:r w:rsidRPr="00446611">
              <w:rPr>
                <w:color w:val="000000"/>
                <w:spacing w:val="1"/>
                <w:sz w:val="24"/>
                <w:szCs w:val="24"/>
                <w:highlight w:val="cyan"/>
              </w:rPr>
              <w:t>х</w:t>
            </w:r>
            <w:r w:rsidRPr="00446611">
              <w:rPr>
                <w:color w:val="000000"/>
                <w:sz w:val="24"/>
                <w:szCs w:val="24"/>
                <w:highlight w:val="cyan"/>
              </w:rPr>
              <w:t>нич</w:t>
            </w:r>
            <w:r w:rsidRPr="00446611">
              <w:rPr>
                <w:color w:val="000000"/>
                <w:spacing w:val="-1"/>
                <w:sz w:val="24"/>
                <w:szCs w:val="24"/>
                <w:highlight w:val="cyan"/>
              </w:rPr>
              <w:t>ес</w:t>
            </w:r>
            <w:r w:rsidRPr="00446611">
              <w:rPr>
                <w:color w:val="000000"/>
                <w:sz w:val="24"/>
                <w:szCs w:val="24"/>
                <w:highlight w:val="cyan"/>
              </w:rPr>
              <w:t>кое 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pacing w:val="1"/>
                <w:sz w:val="24"/>
                <w:szCs w:val="24"/>
                <w:highlight w:val="cyan"/>
              </w:rPr>
              <w:t>и</w:t>
            </w:r>
            <w:r w:rsidRPr="00446611">
              <w:rPr>
                <w:color w:val="000000"/>
                <w:sz w:val="24"/>
                <w:szCs w:val="24"/>
                <w:highlight w:val="cyan"/>
              </w:rPr>
              <w:t>е и др.)</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6" w:right="-20"/>
              <w:rPr>
                <w:color w:val="000000"/>
                <w:sz w:val="24"/>
                <w:szCs w:val="24"/>
                <w:highlight w:val="cyan"/>
              </w:rPr>
            </w:pPr>
            <w:r w:rsidRPr="00446611">
              <w:rPr>
                <w:color w:val="000000"/>
                <w:sz w:val="24"/>
                <w:szCs w:val="24"/>
                <w:highlight w:val="cyan"/>
              </w:rPr>
              <w:t>До 2019 года</w:t>
            </w:r>
          </w:p>
        </w:tc>
      </w:tr>
      <w:tr w:rsidR="00446611" w:rsidRPr="00446611" w:rsidTr="007D6BBF">
        <w:trPr>
          <w:cantSplit/>
          <w:trHeight w:hRule="exact" w:val="1819"/>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171" w:firstLine="52"/>
              <w:rPr>
                <w:color w:val="000000"/>
                <w:sz w:val="24"/>
                <w:szCs w:val="24"/>
                <w:highlight w:val="cyan"/>
              </w:rPr>
            </w:pPr>
            <w:r w:rsidRPr="00446611">
              <w:rPr>
                <w:color w:val="000000"/>
                <w:sz w:val="24"/>
                <w:szCs w:val="24"/>
                <w:highlight w:val="cyan"/>
              </w:rPr>
              <w:t>4.</w:t>
            </w:r>
            <w:r w:rsidRPr="00446611">
              <w:rPr>
                <w:color w:val="000000"/>
                <w:spacing w:val="120"/>
                <w:sz w:val="24"/>
                <w:szCs w:val="24"/>
                <w:highlight w:val="cyan"/>
              </w:rPr>
              <w:t xml:space="preserve"> </w:t>
            </w:r>
            <w:r w:rsidRPr="00446611">
              <w:rPr>
                <w:color w:val="000000"/>
                <w:sz w:val="24"/>
                <w:szCs w:val="24"/>
                <w:highlight w:val="cyan"/>
              </w:rPr>
              <w:t>Разработ</w:t>
            </w:r>
            <w:r w:rsidRPr="00446611">
              <w:rPr>
                <w:color w:val="000000"/>
                <w:spacing w:val="1"/>
                <w:sz w:val="24"/>
                <w:szCs w:val="24"/>
                <w:highlight w:val="cyan"/>
              </w:rPr>
              <w:t>к</w:t>
            </w:r>
            <w:r w:rsidRPr="00446611">
              <w:rPr>
                <w:color w:val="000000"/>
                <w:sz w:val="24"/>
                <w:szCs w:val="24"/>
                <w:highlight w:val="cyan"/>
              </w:rPr>
              <w:t>а на о</w:t>
            </w:r>
            <w:r w:rsidRPr="00446611">
              <w:rPr>
                <w:color w:val="000000"/>
                <w:spacing w:val="-1"/>
                <w:sz w:val="24"/>
                <w:szCs w:val="24"/>
                <w:highlight w:val="cyan"/>
              </w:rPr>
              <w:t>с</w:t>
            </w:r>
            <w:r w:rsidRPr="00446611">
              <w:rPr>
                <w:color w:val="000000"/>
                <w:sz w:val="24"/>
                <w:szCs w:val="24"/>
                <w:highlight w:val="cyan"/>
              </w:rPr>
              <w:t>нове</w:t>
            </w:r>
            <w:r w:rsidRPr="00446611">
              <w:rPr>
                <w:color w:val="000000"/>
                <w:spacing w:val="-1"/>
                <w:sz w:val="24"/>
                <w:szCs w:val="24"/>
                <w:highlight w:val="cyan"/>
              </w:rPr>
              <w:t xml:space="preserve"> </w:t>
            </w:r>
            <w:r w:rsidRPr="00446611">
              <w:rPr>
                <w:color w:val="000000"/>
                <w:sz w:val="24"/>
                <w:szCs w:val="24"/>
                <w:highlight w:val="cyan"/>
              </w:rPr>
              <w:t>пр</w:t>
            </w:r>
            <w:r w:rsidRPr="00446611">
              <w:rPr>
                <w:color w:val="000000"/>
                <w:spacing w:val="1"/>
                <w:sz w:val="24"/>
                <w:szCs w:val="24"/>
                <w:highlight w:val="cyan"/>
              </w:rPr>
              <w:t>и</w:t>
            </w:r>
            <w:r w:rsidRPr="00446611">
              <w:rPr>
                <w:color w:val="000000"/>
                <w:sz w:val="24"/>
                <w:szCs w:val="24"/>
                <w:highlight w:val="cyan"/>
              </w:rPr>
              <w:t>мерной основной</w:t>
            </w:r>
            <w:r w:rsidRPr="00446611">
              <w:rPr>
                <w:color w:val="000000"/>
                <w:spacing w:val="1"/>
                <w:sz w:val="24"/>
                <w:szCs w:val="24"/>
                <w:highlight w:val="cyan"/>
              </w:rPr>
              <w:t xml:space="preserve"> </w:t>
            </w:r>
            <w:r w:rsidRPr="00446611">
              <w:rPr>
                <w:color w:val="000000"/>
                <w:sz w:val="24"/>
                <w:szCs w:val="24"/>
                <w:highlight w:val="cyan"/>
              </w:rPr>
              <w:t>образоват</w:t>
            </w:r>
            <w:r w:rsidRPr="00446611">
              <w:rPr>
                <w:color w:val="000000"/>
                <w:spacing w:val="-1"/>
                <w:sz w:val="24"/>
                <w:szCs w:val="24"/>
                <w:highlight w:val="cyan"/>
              </w:rPr>
              <w:t>е</w:t>
            </w:r>
            <w:r w:rsidRPr="00446611">
              <w:rPr>
                <w:color w:val="000000"/>
                <w:sz w:val="24"/>
                <w:szCs w:val="24"/>
                <w:highlight w:val="cyan"/>
              </w:rPr>
              <w:t>л</w:t>
            </w:r>
            <w:r w:rsidRPr="00446611">
              <w:rPr>
                <w:color w:val="000000"/>
                <w:spacing w:val="-1"/>
                <w:sz w:val="24"/>
                <w:szCs w:val="24"/>
                <w:highlight w:val="cyan"/>
              </w:rPr>
              <w:t>ь</w:t>
            </w:r>
            <w:r w:rsidRPr="00446611">
              <w:rPr>
                <w:color w:val="000000"/>
                <w:sz w:val="24"/>
                <w:szCs w:val="24"/>
                <w:highlight w:val="cyan"/>
              </w:rPr>
              <w:t>ной</w:t>
            </w:r>
            <w:r w:rsidRPr="00446611">
              <w:rPr>
                <w:color w:val="000000"/>
                <w:spacing w:val="1"/>
                <w:sz w:val="24"/>
                <w:szCs w:val="24"/>
                <w:highlight w:val="cyan"/>
              </w:rPr>
              <w:t xml:space="preserve"> п</w:t>
            </w:r>
            <w:r w:rsidRPr="00446611">
              <w:rPr>
                <w:color w:val="000000"/>
                <w:sz w:val="24"/>
                <w:szCs w:val="24"/>
                <w:highlight w:val="cyan"/>
              </w:rPr>
              <w:t>рогра</w:t>
            </w:r>
            <w:r w:rsidRPr="00446611">
              <w:rPr>
                <w:color w:val="000000"/>
                <w:spacing w:val="-1"/>
                <w:sz w:val="24"/>
                <w:szCs w:val="24"/>
                <w:highlight w:val="cyan"/>
              </w:rPr>
              <w:t>м</w:t>
            </w:r>
            <w:r w:rsidRPr="00446611">
              <w:rPr>
                <w:color w:val="000000"/>
                <w:sz w:val="24"/>
                <w:szCs w:val="24"/>
                <w:highlight w:val="cyan"/>
              </w:rPr>
              <w:t>мы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основн</w:t>
            </w:r>
            <w:r w:rsidRPr="00446611">
              <w:rPr>
                <w:color w:val="000000"/>
                <w:spacing w:val="-1"/>
                <w:sz w:val="24"/>
                <w:szCs w:val="24"/>
                <w:highlight w:val="cyan"/>
              </w:rPr>
              <w:t>о</w:t>
            </w:r>
            <w:r w:rsidRPr="00446611">
              <w:rPr>
                <w:color w:val="000000"/>
                <w:sz w:val="24"/>
                <w:szCs w:val="24"/>
                <w:highlight w:val="cyan"/>
              </w:rPr>
              <w:t>й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2"/>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рог</w:t>
            </w:r>
            <w:r w:rsidRPr="00446611">
              <w:rPr>
                <w:color w:val="000000"/>
                <w:spacing w:val="-1"/>
                <w:sz w:val="24"/>
                <w:szCs w:val="24"/>
                <w:highlight w:val="cyan"/>
              </w:rPr>
              <w:t>рамм</w:t>
            </w:r>
            <w:r w:rsidRPr="00446611">
              <w:rPr>
                <w:color w:val="000000"/>
                <w:sz w:val="24"/>
                <w:szCs w:val="24"/>
                <w:highlight w:val="cyan"/>
              </w:rPr>
              <w:t xml:space="preserve">ы </w:t>
            </w:r>
            <w:r w:rsidRPr="00446611">
              <w:rPr>
                <w:color w:val="000000"/>
                <w:spacing w:val="1"/>
                <w:sz w:val="24"/>
                <w:szCs w:val="24"/>
                <w:highlight w:val="cyan"/>
              </w:rPr>
              <w:t>о</w:t>
            </w:r>
            <w:r w:rsidRPr="00446611">
              <w:rPr>
                <w:color w:val="000000"/>
                <w:sz w:val="24"/>
                <w:szCs w:val="24"/>
                <w:highlight w:val="cyan"/>
              </w:rPr>
              <w:t>снов</w:t>
            </w:r>
            <w:r w:rsidRPr="00446611">
              <w:rPr>
                <w:color w:val="000000"/>
                <w:spacing w:val="1"/>
                <w:sz w:val="24"/>
                <w:szCs w:val="24"/>
                <w:highlight w:val="cyan"/>
              </w:rPr>
              <w:t>н</w:t>
            </w:r>
            <w:r w:rsidRPr="00446611">
              <w:rPr>
                <w:color w:val="000000"/>
                <w:sz w:val="24"/>
                <w:szCs w:val="24"/>
                <w:highlight w:val="cyan"/>
              </w:rPr>
              <w:t>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образоват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488" w:firstLine="52"/>
              <w:rPr>
                <w:color w:val="000000"/>
                <w:sz w:val="24"/>
                <w:szCs w:val="24"/>
                <w:highlight w:val="cyan"/>
              </w:rPr>
            </w:pPr>
            <w:r w:rsidRPr="00446611">
              <w:rPr>
                <w:color w:val="000000"/>
                <w:sz w:val="24"/>
                <w:szCs w:val="24"/>
                <w:highlight w:val="cyan"/>
              </w:rPr>
              <w:t>Апрель –ав</w:t>
            </w:r>
            <w:r w:rsidRPr="00446611">
              <w:rPr>
                <w:color w:val="000000"/>
                <w:spacing w:val="1"/>
                <w:sz w:val="24"/>
                <w:szCs w:val="24"/>
                <w:highlight w:val="cyan"/>
              </w:rPr>
              <w:t>г</w:t>
            </w:r>
            <w:r w:rsidRPr="00446611">
              <w:rPr>
                <w:color w:val="000000"/>
                <w:spacing w:val="-4"/>
                <w:sz w:val="24"/>
                <w:szCs w:val="24"/>
                <w:highlight w:val="cyan"/>
              </w:rPr>
              <w:t>у</w:t>
            </w:r>
            <w:r w:rsidRPr="00446611">
              <w:rPr>
                <w:color w:val="000000"/>
                <w:spacing w:val="-1"/>
                <w:sz w:val="24"/>
                <w:szCs w:val="24"/>
                <w:highlight w:val="cyan"/>
              </w:rPr>
              <w:t>с</w:t>
            </w:r>
            <w:r w:rsidR="00656A6E">
              <w:rPr>
                <w:color w:val="000000"/>
                <w:sz w:val="24"/>
                <w:szCs w:val="24"/>
                <w:highlight w:val="cyan"/>
              </w:rPr>
              <w:t>т 2015</w:t>
            </w:r>
            <w:r w:rsidRPr="00446611">
              <w:rPr>
                <w:color w:val="000000"/>
                <w:sz w:val="24"/>
                <w:szCs w:val="24"/>
                <w:highlight w:val="cyan"/>
              </w:rPr>
              <w:t xml:space="preserve"> года</w:t>
            </w:r>
          </w:p>
        </w:tc>
      </w:tr>
      <w:tr w:rsidR="00446611" w:rsidRPr="00446611" w:rsidTr="007D6BBF">
        <w:trPr>
          <w:cantSplit/>
          <w:trHeight w:hRule="exact" w:val="989"/>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1324" w:firstLine="52"/>
              <w:rPr>
                <w:color w:val="000000"/>
                <w:sz w:val="24"/>
                <w:szCs w:val="24"/>
                <w:highlight w:val="cyan"/>
              </w:rPr>
            </w:pPr>
            <w:r w:rsidRPr="00446611">
              <w:rPr>
                <w:color w:val="000000"/>
                <w:sz w:val="24"/>
                <w:szCs w:val="24"/>
                <w:highlight w:val="cyan"/>
              </w:rPr>
              <w:t>5.</w:t>
            </w:r>
            <w:r w:rsidRPr="00446611">
              <w:rPr>
                <w:color w:val="000000"/>
                <w:spacing w:val="120"/>
                <w:sz w:val="24"/>
                <w:szCs w:val="24"/>
                <w:highlight w:val="cyan"/>
              </w:rPr>
              <w:t xml:space="preserve"> </w:t>
            </w:r>
            <w:r w:rsidRPr="00446611">
              <w:rPr>
                <w:color w:val="000000"/>
                <w:sz w:val="24"/>
                <w:szCs w:val="24"/>
                <w:highlight w:val="cyan"/>
              </w:rPr>
              <w:t>Утвержд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о</w:t>
            </w:r>
            <w:r w:rsidRPr="00446611">
              <w:rPr>
                <w:color w:val="000000"/>
                <w:spacing w:val="-1"/>
                <w:sz w:val="24"/>
                <w:szCs w:val="24"/>
                <w:highlight w:val="cyan"/>
              </w:rPr>
              <w:t>с</w:t>
            </w:r>
            <w:r w:rsidRPr="00446611">
              <w:rPr>
                <w:color w:val="000000"/>
                <w:sz w:val="24"/>
                <w:szCs w:val="24"/>
                <w:highlight w:val="cyan"/>
              </w:rPr>
              <w:t>новной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п</w:t>
            </w:r>
            <w:r w:rsidRPr="00446611">
              <w:rPr>
                <w:color w:val="000000"/>
                <w:sz w:val="24"/>
                <w:szCs w:val="24"/>
                <w:highlight w:val="cyan"/>
              </w:rPr>
              <w:t>рог</w:t>
            </w:r>
            <w:r w:rsidRPr="00446611">
              <w:rPr>
                <w:color w:val="000000"/>
                <w:spacing w:val="-2"/>
                <w:sz w:val="24"/>
                <w:szCs w:val="24"/>
                <w:highlight w:val="cyan"/>
              </w:rPr>
              <w:t>р</w:t>
            </w:r>
            <w:r w:rsidRPr="00446611">
              <w:rPr>
                <w:color w:val="000000"/>
                <w:spacing w:val="-1"/>
                <w:sz w:val="24"/>
                <w:szCs w:val="24"/>
                <w:highlight w:val="cyan"/>
              </w:rPr>
              <w:t>а</w:t>
            </w:r>
            <w:r w:rsidRPr="00446611">
              <w:rPr>
                <w:color w:val="000000"/>
                <w:sz w:val="24"/>
                <w:szCs w:val="24"/>
                <w:highlight w:val="cyan"/>
              </w:rPr>
              <w:t>м</w:t>
            </w:r>
            <w:r w:rsidRPr="00446611">
              <w:rPr>
                <w:color w:val="000000"/>
                <w:spacing w:val="-1"/>
                <w:sz w:val="24"/>
                <w:szCs w:val="24"/>
                <w:highlight w:val="cyan"/>
              </w:rPr>
              <w:t>м</w:t>
            </w:r>
            <w:r w:rsidRPr="00446611">
              <w:rPr>
                <w:color w:val="000000"/>
                <w:sz w:val="24"/>
                <w:szCs w:val="24"/>
                <w:highlight w:val="cyan"/>
              </w:rPr>
              <w:t>ы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6" w:right="-20"/>
              <w:rPr>
                <w:color w:val="000000"/>
                <w:sz w:val="24"/>
                <w:szCs w:val="24"/>
                <w:highlight w:val="cyan"/>
              </w:rPr>
            </w:pPr>
            <w:r w:rsidRPr="00446611">
              <w:rPr>
                <w:color w:val="000000"/>
                <w:sz w:val="24"/>
                <w:szCs w:val="24"/>
                <w:highlight w:val="cyan"/>
              </w:rPr>
              <w:t>При</w:t>
            </w:r>
            <w:r w:rsidRPr="00446611">
              <w:rPr>
                <w:color w:val="000000"/>
                <w:spacing w:val="1"/>
                <w:sz w:val="24"/>
                <w:szCs w:val="24"/>
                <w:highlight w:val="cyan"/>
              </w:rPr>
              <w:t>к</w:t>
            </w:r>
            <w:r w:rsidRPr="00446611">
              <w:rPr>
                <w:color w:val="000000"/>
                <w:sz w:val="24"/>
                <w:szCs w:val="24"/>
                <w:highlight w:val="cyan"/>
              </w:rPr>
              <w:t>аз № 16</w:t>
            </w:r>
            <w:r w:rsidRPr="00446611">
              <w:rPr>
                <w:color w:val="000000"/>
                <w:spacing w:val="119"/>
                <w:sz w:val="24"/>
                <w:szCs w:val="24"/>
                <w:highlight w:val="cyan"/>
              </w:rPr>
              <w:t xml:space="preserve"> </w:t>
            </w:r>
            <w:r w:rsidRPr="00446611">
              <w:rPr>
                <w:color w:val="000000"/>
                <w:sz w:val="24"/>
                <w:szCs w:val="24"/>
                <w:highlight w:val="cyan"/>
              </w:rPr>
              <w:t>от</w:t>
            </w:r>
          </w:p>
          <w:p w:rsidR="00446611" w:rsidRPr="00446611" w:rsidRDefault="00446611" w:rsidP="007D6BBF">
            <w:pPr>
              <w:rPr>
                <w:sz w:val="24"/>
                <w:szCs w:val="24"/>
                <w:highlight w:val="cyan"/>
              </w:rPr>
            </w:pPr>
            <w:r w:rsidRPr="00446611">
              <w:rPr>
                <w:sz w:val="24"/>
                <w:szCs w:val="24"/>
                <w:highlight w:val="cyan"/>
              </w:rPr>
              <w:t>01.09.2015г</w:t>
            </w:r>
          </w:p>
        </w:tc>
      </w:tr>
      <w:tr w:rsidR="00446611" w:rsidRPr="00446611" w:rsidTr="007D6BBF">
        <w:trPr>
          <w:cantSplit/>
          <w:trHeight w:hRule="exact" w:val="2376"/>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46611" w:rsidRPr="00446611" w:rsidRDefault="00446611" w:rsidP="007D6BBF">
            <w:pPr>
              <w:spacing w:before="83"/>
              <w:ind w:left="84" w:right="164" w:firstLine="52"/>
              <w:rPr>
                <w:color w:val="000000"/>
                <w:sz w:val="24"/>
                <w:szCs w:val="24"/>
                <w:highlight w:val="cyan"/>
              </w:rPr>
            </w:pPr>
            <w:r w:rsidRPr="00446611">
              <w:rPr>
                <w:color w:val="000000"/>
                <w:sz w:val="24"/>
                <w:szCs w:val="24"/>
                <w:highlight w:val="cyan"/>
              </w:rPr>
              <w:t>6.</w:t>
            </w:r>
            <w:r w:rsidRPr="00446611">
              <w:rPr>
                <w:color w:val="000000"/>
                <w:spacing w:val="120"/>
                <w:sz w:val="24"/>
                <w:szCs w:val="24"/>
                <w:highlight w:val="cyan"/>
              </w:rPr>
              <w:t xml:space="preserve"> </w:t>
            </w:r>
            <w:r w:rsidRPr="00446611">
              <w:rPr>
                <w:color w:val="000000"/>
                <w:sz w:val="24"/>
                <w:szCs w:val="24"/>
                <w:highlight w:val="cyan"/>
              </w:rPr>
              <w:t>Привед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должн</w:t>
            </w:r>
            <w:r w:rsidRPr="00446611">
              <w:rPr>
                <w:color w:val="000000"/>
                <w:spacing w:val="-1"/>
                <w:sz w:val="24"/>
                <w:szCs w:val="24"/>
                <w:highlight w:val="cyan"/>
              </w:rPr>
              <w:t>ос</w:t>
            </w:r>
            <w:r w:rsidRPr="00446611">
              <w:rPr>
                <w:color w:val="000000"/>
                <w:sz w:val="24"/>
                <w:szCs w:val="24"/>
                <w:highlight w:val="cyan"/>
              </w:rPr>
              <w:t>тных и</w:t>
            </w:r>
            <w:r w:rsidRPr="00446611">
              <w:rPr>
                <w:color w:val="000000"/>
                <w:spacing w:val="1"/>
                <w:sz w:val="24"/>
                <w:szCs w:val="24"/>
                <w:highlight w:val="cyan"/>
              </w:rPr>
              <w:t>н</w:t>
            </w:r>
            <w:r w:rsidRPr="00446611">
              <w:rPr>
                <w:color w:val="000000"/>
                <w:sz w:val="24"/>
                <w:szCs w:val="24"/>
                <w:highlight w:val="cyan"/>
              </w:rPr>
              <w:t>ст</w:t>
            </w:r>
            <w:r w:rsidRPr="00446611">
              <w:rPr>
                <w:color w:val="000000"/>
                <w:spacing w:val="2"/>
                <w:sz w:val="24"/>
                <w:szCs w:val="24"/>
                <w:highlight w:val="cyan"/>
              </w:rPr>
              <w:t>р</w:t>
            </w:r>
            <w:r w:rsidRPr="00446611">
              <w:rPr>
                <w:color w:val="000000"/>
                <w:spacing w:val="-6"/>
                <w:sz w:val="24"/>
                <w:szCs w:val="24"/>
                <w:highlight w:val="cyan"/>
              </w:rPr>
              <w:t>у</w:t>
            </w:r>
            <w:r w:rsidRPr="00446611">
              <w:rPr>
                <w:color w:val="000000"/>
                <w:sz w:val="24"/>
                <w:szCs w:val="24"/>
                <w:highlight w:val="cyan"/>
              </w:rPr>
              <w:t>к</w:t>
            </w:r>
            <w:r w:rsidRPr="00446611">
              <w:rPr>
                <w:color w:val="000000"/>
                <w:spacing w:val="1"/>
                <w:sz w:val="24"/>
                <w:szCs w:val="24"/>
                <w:highlight w:val="cyan"/>
              </w:rPr>
              <w:t>ци</w:t>
            </w:r>
            <w:r w:rsidRPr="00446611">
              <w:rPr>
                <w:color w:val="000000"/>
                <w:sz w:val="24"/>
                <w:szCs w:val="24"/>
                <w:highlight w:val="cyan"/>
              </w:rPr>
              <w:t>й</w:t>
            </w:r>
            <w:r w:rsidRPr="00446611">
              <w:rPr>
                <w:color w:val="000000"/>
                <w:spacing w:val="1"/>
                <w:sz w:val="24"/>
                <w:szCs w:val="24"/>
                <w:highlight w:val="cyan"/>
              </w:rPr>
              <w:t xml:space="preserve"> </w:t>
            </w:r>
            <w:r w:rsidRPr="00446611">
              <w:rPr>
                <w:color w:val="000000"/>
                <w:sz w:val="24"/>
                <w:szCs w:val="24"/>
                <w:highlight w:val="cyan"/>
              </w:rPr>
              <w:t>работ</w:t>
            </w:r>
            <w:r w:rsidRPr="00446611">
              <w:rPr>
                <w:color w:val="000000"/>
                <w:spacing w:val="-1"/>
                <w:sz w:val="24"/>
                <w:szCs w:val="24"/>
                <w:highlight w:val="cyan"/>
              </w:rPr>
              <w:t>н</w:t>
            </w:r>
            <w:r w:rsidRPr="00446611">
              <w:rPr>
                <w:color w:val="000000"/>
                <w:sz w:val="24"/>
                <w:szCs w:val="24"/>
                <w:highlight w:val="cyan"/>
              </w:rPr>
              <w:t>и</w:t>
            </w:r>
            <w:r w:rsidRPr="00446611">
              <w:rPr>
                <w:color w:val="000000"/>
                <w:spacing w:val="1"/>
                <w:sz w:val="24"/>
                <w:szCs w:val="24"/>
                <w:highlight w:val="cyan"/>
              </w:rPr>
              <w:t>к</w:t>
            </w:r>
            <w:r w:rsidRPr="00446611">
              <w:rPr>
                <w:color w:val="000000"/>
                <w:sz w:val="24"/>
                <w:szCs w:val="24"/>
                <w:highlight w:val="cyan"/>
              </w:rPr>
              <w:t>ов</w:t>
            </w:r>
            <w:r w:rsidRPr="00446611">
              <w:rPr>
                <w:color w:val="000000"/>
                <w:spacing w:val="-2"/>
                <w:sz w:val="24"/>
                <w:szCs w:val="24"/>
                <w:highlight w:val="cyan"/>
              </w:rPr>
              <w:t xml:space="preserve"> </w:t>
            </w:r>
            <w:r w:rsidRPr="00446611">
              <w:rPr>
                <w:color w:val="000000"/>
                <w:sz w:val="24"/>
                <w:szCs w:val="24"/>
                <w:highlight w:val="cyan"/>
              </w:rPr>
              <w:t>обр</w:t>
            </w:r>
            <w:r w:rsidRPr="00446611">
              <w:rPr>
                <w:color w:val="000000"/>
                <w:spacing w:val="-1"/>
                <w:sz w:val="24"/>
                <w:szCs w:val="24"/>
                <w:highlight w:val="cyan"/>
              </w:rPr>
              <w:t>а</w:t>
            </w:r>
            <w:r w:rsidRPr="00446611">
              <w:rPr>
                <w:color w:val="000000"/>
                <w:sz w:val="24"/>
                <w:szCs w:val="24"/>
                <w:highlight w:val="cyan"/>
              </w:rPr>
              <w:t>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ии</w:t>
            </w:r>
            <w:r w:rsidRPr="00446611">
              <w:rPr>
                <w:color w:val="000000"/>
                <w:spacing w:val="1"/>
                <w:sz w:val="24"/>
                <w:szCs w:val="24"/>
                <w:highlight w:val="cyan"/>
              </w:rPr>
              <w:t xml:space="preserve"> </w:t>
            </w:r>
            <w:r w:rsidRPr="00446611">
              <w:rPr>
                <w:color w:val="000000"/>
                <w:sz w:val="24"/>
                <w:szCs w:val="24"/>
                <w:highlight w:val="cyan"/>
              </w:rPr>
              <w:t>в соотв</w:t>
            </w:r>
            <w:r w:rsidRPr="00446611">
              <w:rPr>
                <w:color w:val="000000"/>
                <w:spacing w:val="-1"/>
                <w:sz w:val="24"/>
                <w:szCs w:val="24"/>
                <w:highlight w:val="cyan"/>
              </w:rPr>
              <w:t>е</w:t>
            </w:r>
            <w:r w:rsidRPr="00446611">
              <w:rPr>
                <w:color w:val="000000"/>
                <w:sz w:val="24"/>
                <w:szCs w:val="24"/>
                <w:highlight w:val="cyan"/>
              </w:rPr>
              <w:t>т</w:t>
            </w:r>
            <w:r w:rsidRPr="00446611">
              <w:rPr>
                <w:color w:val="000000"/>
                <w:spacing w:val="-1"/>
                <w:sz w:val="24"/>
                <w:szCs w:val="24"/>
                <w:highlight w:val="cyan"/>
              </w:rPr>
              <w:t>с</w:t>
            </w:r>
            <w:r w:rsidRPr="00446611">
              <w:rPr>
                <w:color w:val="000000"/>
                <w:sz w:val="24"/>
                <w:szCs w:val="24"/>
                <w:highlight w:val="cyan"/>
              </w:rPr>
              <w:t>твие с требов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ями ФГОС основ</w:t>
            </w:r>
            <w:r w:rsidRPr="00446611">
              <w:rPr>
                <w:color w:val="000000"/>
                <w:spacing w:val="1"/>
                <w:sz w:val="24"/>
                <w:szCs w:val="24"/>
                <w:highlight w:val="cyan"/>
              </w:rPr>
              <w:t>н</w:t>
            </w:r>
            <w:r w:rsidRPr="00446611">
              <w:rPr>
                <w:color w:val="000000"/>
                <w:sz w:val="24"/>
                <w:szCs w:val="24"/>
                <w:highlight w:val="cyan"/>
              </w:rPr>
              <w:t>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и тариф</w:t>
            </w:r>
            <w:r w:rsidRPr="00446611">
              <w:rPr>
                <w:color w:val="000000"/>
                <w:spacing w:val="1"/>
                <w:sz w:val="24"/>
                <w:szCs w:val="24"/>
                <w:highlight w:val="cyan"/>
              </w:rPr>
              <w:t>н</w:t>
            </w:r>
            <w:r w:rsidRPr="00446611">
              <w:rPr>
                <w:color w:val="000000"/>
                <w:sz w:val="24"/>
                <w:szCs w:val="24"/>
                <w:highlight w:val="cyan"/>
              </w:rPr>
              <w:t>о­квали</w:t>
            </w:r>
            <w:r w:rsidRPr="00446611">
              <w:rPr>
                <w:color w:val="000000"/>
                <w:spacing w:val="-1"/>
                <w:sz w:val="24"/>
                <w:szCs w:val="24"/>
                <w:highlight w:val="cyan"/>
              </w:rPr>
              <w:t>ф</w:t>
            </w:r>
            <w:r w:rsidRPr="00446611">
              <w:rPr>
                <w:color w:val="000000"/>
                <w:sz w:val="24"/>
                <w:szCs w:val="24"/>
                <w:highlight w:val="cyan"/>
              </w:rPr>
              <w:t>и</w:t>
            </w:r>
            <w:r w:rsidRPr="00446611">
              <w:rPr>
                <w:color w:val="000000"/>
                <w:spacing w:val="1"/>
                <w:sz w:val="24"/>
                <w:szCs w:val="24"/>
                <w:highlight w:val="cyan"/>
              </w:rPr>
              <w:t>к</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2"/>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 xml:space="preserve">ыми </w:t>
            </w:r>
            <w:r w:rsidRPr="00446611">
              <w:rPr>
                <w:color w:val="000000"/>
                <w:spacing w:val="2"/>
                <w:sz w:val="24"/>
                <w:szCs w:val="24"/>
                <w:highlight w:val="cyan"/>
              </w:rPr>
              <w:t>х</w:t>
            </w:r>
            <w:r w:rsidRPr="00446611">
              <w:rPr>
                <w:color w:val="000000"/>
                <w:sz w:val="24"/>
                <w:szCs w:val="24"/>
                <w:highlight w:val="cyan"/>
              </w:rPr>
              <w:t>ар</w:t>
            </w:r>
            <w:r w:rsidRPr="00446611">
              <w:rPr>
                <w:color w:val="000000"/>
                <w:spacing w:val="-1"/>
                <w:sz w:val="24"/>
                <w:szCs w:val="24"/>
                <w:highlight w:val="cyan"/>
              </w:rPr>
              <w:t>а</w:t>
            </w:r>
            <w:r w:rsidRPr="00446611">
              <w:rPr>
                <w:color w:val="000000"/>
                <w:sz w:val="24"/>
                <w:szCs w:val="24"/>
                <w:highlight w:val="cyan"/>
              </w:rPr>
              <w:t>ктерист</w:t>
            </w:r>
            <w:r w:rsidRPr="00446611">
              <w:rPr>
                <w:color w:val="000000"/>
                <w:spacing w:val="-1"/>
                <w:sz w:val="24"/>
                <w:szCs w:val="24"/>
                <w:highlight w:val="cyan"/>
              </w:rPr>
              <w:t>и</w:t>
            </w:r>
            <w:r w:rsidRPr="00446611">
              <w:rPr>
                <w:color w:val="000000"/>
                <w:sz w:val="24"/>
                <w:szCs w:val="24"/>
                <w:highlight w:val="cyan"/>
              </w:rPr>
              <w:t>ка</w:t>
            </w:r>
            <w:r w:rsidRPr="00446611">
              <w:rPr>
                <w:color w:val="000000"/>
                <w:spacing w:val="-1"/>
                <w:sz w:val="24"/>
                <w:szCs w:val="24"/>
                <w:highlight w:val="cyan"/>
              </w:rPr>
              <w:t>м</w:t>
            </w:r>
            <w:r w:rsidRPr="00446611">
              <w:rPr>
                <w:color w:val="000000"/>
                <w:sz w:val="24"/>
                <w:szCs w:val="24"/>
                <w:highlight w:val="cyan"/>
              </w:rPr>
              <w:t>и и пр</w:t>
            </w:r>
            <w:r w:rsidRPr="00446611">
              <w:rPr>
                <w:color w:val="000000"/>
                <w:spacing w:val="-2"/>
                <w:sz w:val="24"/>
                <w:szCs w:val="24"/>
                <w:highlight w:val="cyan"/>
              </w:rPr>
              <w:t>о</w:t>
            </w:r>
            <w:r w:rsidRPr="00446611">
              <w:rPr>
                <w:color w:val="000000"/>
                <w:sz w:val="24"/>
                <w:szCs w:val="24"/>
                <w:highlight w:val="cyan"/>
              </w:rPr>
              <w:t>фе</w:t>
            </w:r>
            <w:r w:rsidRPr="00446611">
              <w:rPr>
                <w:color w:val="000000"/>
                <w:spacing w:val="-1"/>
                <w:sz w:val="24"/>
                <w:szCs w:val="24"/>
                <w:highlight w:val="cyan"/>
              </w:rPr>
              <w:t>сс</w:t>
            </w:r>
            <w:r w:rsidRPr="00446611">
              <w:rPr>
                <w:color w:val="000000"/>
                <w:sz w:val="24"/>
                <w:szCs w:val="24"/>
                <w:highlight w:val="cyan"/>
              </w:rPr>
              <w:t>ио</w:t>
            </w:r>
            <w:r w:rsidRPr="00446611">
              <w:rPr>
                <w:color w:val="000000"/>
                <w:spacing w:val="1"/>
                <w:sz w:val="24"/>
                <w:szCs w:val="24"/>
                <w:highlight w:val="cyan"/>
              </w:rPr>
              <w:t>н</w:t>
            </w:r>
            <w:r w:rsidRPr="00446611">
              <w:rPr>
                <w:color w:val="000000"/>
                <w:sz w:val="24"/>
                <w:szCs w:val="24"/>
                <w:highlight w:val="cyan"/>
              </w:rPr>
              <w:t>аль</w:t>
            </w:r>
            <w:r w:rsidRPr="00446611">
              <w:rPr>
                <w:color w:val="000000"/>
                <w:spacing w:val="1"/>
                <w:sz w:val="24"/>
                <w:szCs w:val="24"/>
                <w:highlight w:val="cyan"/>
              </w:rPr>
              <w:t>н</w:t>
            </w:r>
            <w:r w:rsidRPr="00446611">
              <w:rPr>
                <w:color w:val="000000"/>
                <w:sz w:val="24"/>
                <w:szCs w:val="24"/>
                <w:highlight w:val="cyan"/>
              </w:rPr>
              <w:t>ым ст</w:t>
            </w:r>
            <w:r w:rsidRPr="00446611">
              <w:rPr>
                <w:color w:val="000000"/>
                <w:spacing w:val="-1"/>
                <w:sz w:val="24"/>
                <w:szCs w:val="24"/>
                <w:highlight w:val="cyan"/>
              </w:rPr>
              <w:t>а</w:t>
            </w:r>
            <w:r w:rsidRPr="00446611">
              <w:rPr>
                <w:color w:val="000000"/>
                <w:sz w:val="24"/>
                <w:szCs w:val="24"/>
                <w:highlight w:val="cyan"/>
              </w:rPr>
              <w:t>ндартом</w:t>
            </w:r>
          </w:p>
        </w:tc>
        <w:tc>
          <w:tcPr>
            <w:tcW w:w="22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46611" w:rsidRPr="00446611" w:rsidRDefault="00446611" w:rsidP="007D6BBF">
            <w:pPr>
              <w:spacing w:before="83"/>
              <w:ind w:left="83" w:right="217" w:firstLine="52"/>
              <w:rPr>
                <w:color w:val="000000"/>
                <w:sz w:val="24"/>
                <w:szCs w:val="24"/>
                <w:highlight w:val="cyan"/>
              </w:rPr>
            </w:pPr>
            <w:r w:rsidRPr="00446611">
              <w:rPr>
                <w:color w:val="000000"/>
                <w:sz w:val="24"/>
                <w:szCs w:val="24"/>
                <w:highlight w:val="cyan"/>
              </w:rPr>
              <w:t>При</w:t>
            </w:r>
            <w:r w:rsidRPr="00446611">
              <w:rPr>
                <w:color w:val="000000"/>
                <w:spacing w:val="1"/>
                <w:sz w:val="24"/>
                <w:szCs w:val="24"/>
                <w:highlight w:val="cyan"/>
              </w:rPr>
              <w:t>к</w:t>
            </w:r>
            <w:r w:rsidR="00656A6E">
              <w:rPr>
                <w:color w:val="000000"/>
                <w:sz w:val="24"/>
                <w:szCs w:val="24"/>
                <w:highlight w:val="cyan"/>
              </w:rPr>
              <w:t>аз № 28/2 от 2015</w:t>
            </w:r>
            <w:r w:rsidRPr="00446611">
              <w:rPr>
                <w:color w:val="000000"/>
                <w:sz w:val="24"/>
                <w:szCs w:val="24"/>
                <w:highlight w:val="cyan"/>
              </w:rPr>
              <w:t xml:space="preserve"> года</w:t>
            </w:r>
          </w:p>
        </w:tc>
      </w:tr>
    </w:tbl>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160" w:lineRule="exact"/>
        <w:rPr>
          <w:sz w:val="16"/>
          <w:szCs w:val="16"/>
          <w:highlight w:val="cyan"/>
        </w:rPr>
      </w:pPr>
    </w:p>
    <w:p w:rsidR="00446611" w:rsidRPr="00446611" w:rsidRDefault="00446611" w:rsidP="00446611">
      <w:pPr>
        <w:rPr>
          <w:highlight w:val="cyan"/>
        </w:rPr>
        <w:sectPr w:rsidR="00446611" w:rsidRPr="00446611" w:rsidSect="007D6BBF">
          <w:pgSz w:w="11906" w:h="16838"/>
          <w:pgMar w:top="1134" w:right="700" w:bottom="1028" w:left="1186" w:header="720" w:footer="720" w:gutter="0"/>
          <w:cols w:space="708"/>
        </w:sectPr>
      </w:pPr>
    </w:p>
    <w:tbl>
      <w:tblPr>
        <w:tblW w:w="0" w:type="auto"/>
        <w:tblLayout w:type="fixed"/>
        <w:tblCellMar>
          <w:left w:w="10" w:type="dxa"/>
          <w:right w:w="10" w:type="dxa"/>
        </w:tblCellMar>
        <w:tblLook w:val="0000"/>
      </w:tblPr>
      <w:tblGrid>
        <w:gridCol w:w="2837"/>
        <w:gridCol w:w="4537"/>
        <w:gridCol w:w="2268"/>
      </w:tblGrid>
      <w:tr w:rsidR="00446611" w:rsidRPr="00446611" w:rsidTr="007D6BBF">
        <w:trPr>
          <w:cantSplit/>
          <w:trHeight w:hRule="exact" w:val="79"/>
        </w:trPr>
        <w:tc>
          <w:tcPr>
            <w:tcW w:w="9642"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r>
      <w:tr w:rsidR="00446611" w:rsidRPr="00446611" w:rsidTr="007D6BBF">
        <w:trPr>
          <w:cantSplit/>
          <w:trHeight w:hRule="exact" w:val="636"/>
        </w:trPr>
        <w:tc>
          <w:tcPr>
            <w:tcW w:w="28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654" w:right="665"/>
              <w:jc w:val="right"/>
              <w:rPr>
                <w:bCs/>
                <w:color w:val="000000"/>
                <w:sz w:val="24"/>
                <w:szCs w:val="24"/>
                <w:highlight w:val="cyan"/>
              </w:rPr>
            </w:pPr>
            <w:r w:rsidRPr="00446611">
              <w:rPr>
                <w:bCs/>
                <w:color w:val="000000"/>
                <w:sz w:val="24"/>
                <w:szCs w:val="24"/>
                <w:highlight w:val="cyan"/>
              </w:rPr>
              <w:t>На</w:t>
            </w:r>
            <w:r w:rsidRPr="00446611">
              <w:rPr>
                <w:bCs/>
                <w:color w:val="000000"/>
                <w:spacing w:val="1"/>
                <w:sz w:val="24"/>
                <w:szCs w:val="24"/>
                <w:highlight w:val="cyan"/>
              </w:rPr>
              <w:t>п</w:t>
            </w:r>
            <w:r w:rsidRPr="00446611">
              <w:rPr>
                <w:bCs/>
                <w:color w:val="000000"/>
                <w:sz w:val="24"/>
                <w:szCs w:val="24"/>
                <w:highlight w:val="cyan"/>
              </w:rPr>
              <w:t>равлен</w:t>
            </w:r>
            <w:r w:rsidRPr="00446611">
              <w:rPr>
                <w:bCs/>
                <w:color w:val="000000"/>
                <w:spacing w:val="1"/>
                <w:sz w:val="24"/>
                <w:szCs w:val="24"/>
                <w:highlight w:val="cyan"/>
              </w:rPr>
              <w:t>и</w:t>
            </w:r>
            <w:r w:rsidRPr="00446611">
              <w:rPr>
                <w:bCs/>
                <w:color w:val="000000"/>
                <w:sz w:val="24"/>
                <w:szCs w:val="24"/>
                <w:highlight w:val="cyan"/>
              </w:rPr>
              <w:t>е</w:t>
            </w:r>
            <w:r w:rsidRPr="00446611">
              <w:rPr>
                <w:color w:val="000000"/>
                <w:sz w:val="24"/>
                <w:szCs w:val="24"/>
                <w:highlight w:val="cyan"/>
              </w:rPr>
              <w:t xml:space="preserve"> </w:t>
            </w:r>
            <w:r w:rsidRPr="00446611">
              <w:rPr>
                <w:bCs/>
                <w:color w:val="000000"/>
                <w:sz w:val="24"/>
                <w:szCs w:val="24"/>
                <w:highlight w:val="cyan"/>
              </w:rPr>
              <w:t>м</w:t>
            </w:r>
            <w:r w:rsidRPr="00446611">
              <w:rPr>
                <w:bCs/>
                <w:color w:val="000000"/>
                <w:spacing w:val="-1"/>
                <w:sz w:val="24"/>
                <w:szCs w:val="24"/>
                <w:highlight w:val="cyan"/>
              </w:rPr>
              <w:t>е</w:t>
            </w:r>
            <w:r w:rsidRPr="00446611">
              <w:rPr>
                <w:bCs/>
                <w:color w:val="000000"/>
                <w:sz w:val="24"/>
                <w:szCs w:val="24"/>
                <w:highlight w:val="cyan"/>
              </w:rPr>
              <w:t>ро</w:t>
            </w:r>
            <w:r w:rsidRPr="00446611">
              <w:rPr>
                <w:bCs/>
                <w:color w:val="000000"/>
                <w:spacing w:val="1"/>
                <w:sz w:val="24"/>
                <w:szCs w:val="24"/>
                <w:highlight w:val="cyan"/>
              </w:rPr>
              <w:t>п</w:t>
            </w:r>
            <w:r w:rsidRPr="00446611">
              <w:rPr>
                <w:bCs/>
                <w:color w:val="000000"/>
                <w:sz w:val="24"/>
                <w:szCs w:val="24"/>
                <w:highlight w:val="cyan"/>
              </w:rPr>
              <w:t>р</w:t>
            </w:r>
            <w:r w:rsidRPr="00446611">
              <w:rPr>
                <w:bCs/>
                <w:color w:val="000000"/>
                <w:spacing w:val="1"/>
                <w:sz w:val="24"/>
                <w:szCs w:val="24"/>
                <w:highlight w:val="cyan"/>
              </w:rPr>
              <w:t>и</w:t>
            </w:r>
            <w:r w:rsidRPr="00446611">
              <w:rPr>
                <w:bCs/>
                <w:color w:val="000000"/>
                <w:spacing w:val="-1"/>
                <w:sz w:val="24"/>
                <w:szCs w:val="24"/>
                <w:highlight w:val="cyan"/>
              </w:rPr>
              <w:t>я</w:t>
            </w:r>
            <w:r w:rsidRPr="00446611">
              <w:rPr>
                <w:bCs/>
                <w:color w:val="000000"/>
                <w:sz w:val="24"/>
                <w:szCs w:val="24"/>
                <w:highlight w:val="cyan"/>
              </w:rPr>
              <w:t>тий</w:t>
            </w:r>
          </w:p>
        </w:tc>
        <w:tc>
          <w:tcPr>
            <w:tcW w:w="45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536" w:right="-20"/>
              <w:rPr>
                <w:bCs/>
                <w:color w:val="000000"/>
                <w:sz w:val="24"/>
                <w:szCs w:val="24"/>
                <w:highlight w:val="cyan"/>
              </w:rPr>
            </w:pPr>
            <w:r w:rsidRPr="00446611">
              <w:rPr>
                <w:bCs/>
                <w:color w:val="000000"/>
                <w:sz w:val="24"/>
                <w:szCs w:val="24"/>
                <w:highlight w:val="cyan"/>
              </w:rPr>
              <w:t>М</w:t>
            </w:r>
            <w:r w:rsidRPr="00446611">
              <w:rPr>
                <w:bCs/>
                <w:color w:val="000000"/>
                <w:spacing w:val="-1"/>
                <w:sz w:val="24"/>
                <w:szCs w:val="24"/>
                <w:highlight w:val="cyan"/>
              </w:rPr>
              <w:t>е</w:t>
            </w:r>
            <w:r w:rsidRPr="00446611">
              <w:rPr>
                <w:bCs/>
                <w:color w:val="000000"/>
                <w:sz w:val="24"/>
                <w:szCs w:val="24"/>
                <w:highlight w:val="cyan"/>
              </w:rPr>
              <w:t>роп</w:t>
            </w:r>
            <w:r w:rsidRPr="00446611">
              <w:rPr>
                <w:bCs/>
                <w:color w:val="000000"/>
                <w:spacing w:val="1"/>
                <w:sz w:val="24"/>
                <w:szCs w:val="24"/>
                <w:highlight w:val="cyan"/>
              </w:rPr>
              <w:t>р</w:t>
            </w:r>
            <w:r w:rsidRPr="00446611">
              <w:rPr>
                <w:bCs/>
                <w:color w:val="000000"/>
                <w:sz w:val="24"/>
                <w:szCs w:val="24"/>
                <w:highlight w:val="cyan"/>
              </w:rPr>
              <w:t>и</w:t>
            </w:r>
            <w:r w:rsidRPr="00446611">
              <w:rPr>
                <w:bCs/>
                <w:color w:val="000000"/>
                <w:spacing w:val="-1"/>
                <w:sz w:val="24"/>
                <w:szCs w:val="24"/>
                <w:highlight w:val="cyan"/>
              </w:rPr>
              <w:t>я</w:t>
            </w:r>
            <w:r w:rsidRPr="00446611">
              <w:rPr>
                <w:bCs/>
                <w:color w:val="000000"/>
                <w:spacing w:val="1"/>
                <w:sz w:val="24"/>
                <w:szCs w:val="24"/>
                <w:highlight w:val="cyan"/>
              </w:rPr>
              <w:t>т</w:t>
            </w:r>
            <w:r w:rsidRPr="00446611">
              <w:rPr>
                <w:bCs/>
                <w:color w:val="000000"/>
                <w:sz w:val="24"/>
                <w:szCs w:val="24"/>
                <w:highlight w:val="cyan"/>
              </w:rPr>
              <w:t>ия</w:t>
            </w:r>
          </w:p>
        </w:tc>
        <w:tc>
          <w:tcPr>
            <w:tcW w:w="2268"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43" w:right="-20"/>
              <w:rPr>
                <w:bCs/>
                <w:color w:val="000000"/>
                <w:sz w:val="24"/>
                <w:szCs w:val="24"/>
                <w:highlight w:val="cyan"/>
              </w:rPr>
            </w:pPr>
            <w:r w:rsidRPr="00446611">
              <w:rPr>
                <w:bCs/>
                <w:color w:val="000000"/>
                <w:sz w:val="24"/>
                <w:szCs w:val="24"/>
                <w:highlight w:val="cyan"/>
              </w:rPr>
              <w:t>Сро</w:t>
            </w:r>
            <w:r w:rsidRPr="00446611">
              <w:rPr>
                <w:bCs/>
                <w:color w:val="000000"/>
                <w:spacing w:val="1"/>
                <w:sz w:val="24"/>
                <w:szCs w:val="24"/>
                <w:highlight w:val="cyan"/>
              </w:rPr>
              <w:t>к</w:t>
            </w:r>
            <w:r w:rsidRPr="00446611">
              <w:rPr>
                <w:bCs/>
                <w:color w:val="000000"/>
                <w:sz w:val="24"/>
                <w:szCs w:val="24"/>
                <w:highlight w:val="cyan"/>
              </w:rPr>
              <w:t>и</w:t>
            </w:r>
            <w:r w:rsidRPr="00446611">
              <w:rPr>
                <w:color w:val="000000"/>
                <w:sz w:val="24"/>
                <w:szCs w:val="24"/>
                <w:highlight w:val="cyan"/>
              </w:rPr>
              <w:t xml:space="preserve"> </w:t>
            </w:r>
            <w:r w:rsidRPr="00446611">
              <w:rPr>
                <w:bCs/>
                <w:color w:val="000000"/>
                <w:spacing w:val="1"/>
                <w:sz w:val="24"/>
                <w:szCs w:val="24"/>
                <w:highlight w:val="cyan"/>
              </w:rPr>
              <w:t>р</w:t>
            </w:r>
            <w:r w:rsidRPr="00446611">
              <w:rPr>
                <w:bCs/>
                <w:color w:val="000000"/>
                <w:sz w:val="24"/>
                <w:szCs w:val="24"/>
                <w:highlight w:val="cyan"/>
              </w:rPr>
              <w:t>еализа</w:t>
            </w:r>
            <w:r w:rsidRPr="00446611">
              <w:rPr>
                <w:bCs/>
                <w:color w:val="000000"/>
                <w:spacing w:val="-1"/>
                <w:sz w:val="24"/>
                <w:szCs w:val="24"/>
                <w:highlight w:val="cyan"/>
              </w:rPr>
              <w:t>ц</w:t>
            </w:r>
            <w:r w:rsidRPr="00446611">
              <w:rPr>
                <w:bCs/>
                <w:color w:val="000000"/>
                <w:sz w:val="24"/>
                <w:szCs w:val="24"/>
                <w:highlight w:val="cyan"/>
              </w:rPr>
              <w:t>ии</w:t>
            </w:r>
          </w:p>
        </w:tc>
      </w:tr>
      <w:tr w:rsidR="00446611" w:rsidRPr="00446611" w:rsidTr="007D6BBF">
        <w:trPr>
          <w:cantSplit/>
          <w:trHeight w:hRule="exact" w:val="1564"/>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84" w:right="79" w:firstLine="52"/>
              <w:rPr>
                <w:color w:val="000000"/>
                <w:sz w:val="24"/>
                <w:szCs w:val="24"/>
                <w:highlight w:val="cyan"/>
              </w:rPr>
            </w:pPr>
            <w:r w:rsidRPr="00446611">
              <w:rPr>
                <w:color w:val="000000"/>
                <w:sz w:val="24"/>
                <w:szCs w:val="24"/>
                <w:highlight w:val="cyan"/>
              </w:rPr>
              <w:t>7.</w:t>
            </w:r>
            <w:r w:rsidRPr="00446611">
              <w:rPr>
                <w:color w:val="000000"/>
                <w:spacing w:val="120"/>
                <w:sz w:val="24"/>
                <w:szCs w:val="24"/>
                <w:highlight w:val="cyan"/>
              </w:rPr>
              <w:t xml:space="preserve"> </w:t>
            </w:r>
            <w:r w:rsidRPr="00446611">
              <w:rPr>
                <w:color w:val="000000"/>
                <w:sz w:val="24"/>
                <w:szCs w:val="24"/>
                <w:highlight w:val="cyan"/>
              </w:rPr>
              <w:t>Опред</w:t>
            </w:r>
            <w:r w:rsidRPr="00446611">
              <w:rPr>
                <w:color w:val="000000"/>
                <w:spacing w:val="-1"/>
                <w:sz w:val="24"/>
                <w:szCs w:val="24"/>
                <w:highlight w:val="cyan"/>
              </w:rPr>
              <w:t>е</w:t>
            </w:r>
            <w:r w:rsidRPr="00446611">
              <w:rPr>
                <w:color w:val="000000"/>
                <w:sz w:val="24"/>
                <w:szCs w:val="24"/>
                <w:highlight w:val="cyan"/>
              </w:rPr>
              <w:t>ление списка</w:t>
            </w:r>
            <w:r w:rsidRPr="00446611">
              <w:rPr>
                <w:color w:val="000000"/>
                <w:spacing w:val="1"/>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чебн</w:t>
            </w:r>
            <w:r w:rsidRPr="00446611">
              <w:rPr>
                <w:color w:val="000000"/>
                <w:spacing w:val="1"/>
                <w:sz w:val="24"/>
                <w:szCs w:val="24"/>
                <w:highlight w:val="cyan"/>
              </w:rPr>
              <w:t>ик</w:t>
            </w:r>
            <w:r w:rsidRPr="00446611">
              <w:rPr>
                <w:color w:val="000000"/>
                <w:sz w:val="24"/>
                <w:szCs w:val="24"/>
                <w:highlight w:val="cyan"/>
              </w:rPr>
              <w:t xml:space="preserve">ов и </w:t>
            </w:r>
            <w:r w:rsidRPr="00446611">
              <w:rPr>
                <w:color w:val="000000"/>
                <w:spacing w:val="-4"/>
                <w:sz w:val="24"/>
                <w:szCs w:val="24"/>
                <w:highlight w:val="cyan"/>
              </w:rPr>
              <w:t>у</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б</w:t>
            </w:r>
            <w:r w:rsidRPr="00446611">
              <w:rPr>
                <w:color w:val="000000"/>
                <w:spacing w:val="2"/>
                <w:sz w:val="24"/>
                <w:szCs w:val="24"/>
                <w:highlight w:val="cyan"/>
              </w:rPr>
              <w:t>н</w:t>
            </w:r>
            <w:r w:rsidRPr="00446611">
              <w:rPr>
                <w:color w:val="000000"/>
                <w:sz w:val="24"/>
                <w:szCs w:val="24"/>
                <w:highlight w:val="cyan"/>
              </w:rPr>
              <w:t>ых</w:t>
            </w:r>
            <w:r w:rsidRPr="00446611">
              <w:rPr>
                <w:color w:val="000000"/>
                <w:spacing w:val="1"/>
                <w:sz w:val="24"/>
                <w:szCs w:val="24"/>
                <w:highlight w:val="cyan"/>
              </w:rPr>
              <w:t xml:space="preserve"> п</w:t>
            </w:r>
            <w:r w:rsidRPr="00446611">
              <w:rPr>
                <w:color w:val="000000"/>
                <w:sz w:val="24"/>
                <w:szCs w:val="24"/>
                <w:highlight w:val="cyan"/>
              </w:rPr>
              <w:t>особ</w:t>
            </w:r>
            <w:r w:rsidRPr="00446611">
              <w:rPr>
                <w:color w:val="000000"/>
                <w:spacing w:val="-1"/>
                <w:sz w:val="24"/>
                <w:szCs w:val="24"/>
                <w:highlight w:val="cyan"/>
              </w:rPr>
              <w:t>и</w:t>
            </w:r>
            <w:r w:rsidRPr="00446611">
              <w:rPr>
                <w:color w:val="000000"/>
                <w:sz w:val="24"/>
                <w:szCs w:val="24"/>
                <w:highlight w:val="cyan"/>
              </w:rPr>
              <w:t xml:space="preserve">й, </w:t>
            </w:r>
            <w:r w:rsidRPr="00446611">
              <w:rPr>
                <w:color w:val="000000"/>
                <w:spacing w:val="1"/>
                <w:sz w:val="24"/>
                <w:szCs w:val="24"/>
                <w:highlight w:val="cyan"/>
              </w:rPr>
              <w:t>и</w:t>
            </w:r>
            <w:r w:rsidRPr="00446611">
              <w:rPr>
                <w:color w:val="000000"/>
                <w:sz w:val="24"/>
                <w:szCs w:val="24"/>
                <w:highlight w:val="cyan"/>
              </w:rPr>
              <w:t>сп</w:t>
            </w:r>
            <w:r w:rsidRPr="00446611">
              <w:rPr>
                <w:color w:val="000000"/>
                <w:spacing w:val="-1"/>
                <w:sz w:val="24"/>
                <w:szCs w:val="24"/>
                <w:highlight w:val="cyan"/>
              </w:rPr>
              <w:t>о</w:t>
            </w:r>
            <w:r w:rsidRPr="00446611">
              <w:rPr>
                <w:color w:val="000000"/>
                <w:sz w:val="24"/>
                <w:szCs w:val="24"/>
                <w:highlight w:val="cyan"/>
              </w:rPr>
              <w:t>ль</w:t>
            </w:r>
            <w:r w:rsidRPr="00446611">
              <w:rPr>
                <w:color w:val="000000"/>
                <w:spacing w:val="3"/>
                <w:sz w:val="24"/>
                <w:szCs w:val="24"/>
                <w:highlight w:val="cyan"/>
              </w:rPr>
              <w:t>з</w:t>
            </w:r>
            <w:r w:rsidRPr="00446611">
              <w:rPr>
                <w:color w:val="000000"/>
                <w:spacing w:val="-6"/>
                <w:sz w:val="24"/>
                <w:szCs w:val="24"/>
                <w:highlight w:val="cyan"/>
              </w:rPr>
              <w:t>у</w:t>
            </w:r>
            <w:r w:rsidRPr="00446611">
              <w:rPr>
                <w:color w:val="000000"/>
                <w:sz w:val="24"/>
                <w:szCs w:val="24"/>
                <w:highlight w:val="cyan"/>
              </w:rPr>
              <w:t>емых</w:t>
            </w:r>
            <w:r w:rsidRPr="00446611">
              <w:rPr>
                <w:color w:val="000000"/>
                <w:spacing w:val="1"/>
                <w:sz w:val="24"/>
                <w:szCs w:val="24"/>
                <w:highlight w:val="cyan"/>
              </w:rPr>
              <w:t xml:space="preserve"> </w:t>
            </w:r>
            <w:r w:rsidRPr="00446611">
              <w:rPr>
                <w:color w:val="000000"/>
                <w:sz w:val="24"/>
                <w:szCs w:val="24"/>
                <w:highlight w:val="cyan"/>
              </w:rPr>
              <w:t>в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ом про</w:t>
            </w:r>
            <w:r w:rsidRPr="00446611">
              <w:rPr>
                <w:color w:val="000000"/>
                <w:spacing w:val="1"/>
                <w:sz w:val="24"/>
                <w:szCs w:val="24"/>
                <w:highlight w:val="cyan"/>
              </w:rPr>
              <w:t>ц</w:t>
            </w:r>
            <w:r w:rsidRPr="00446611">
              <w:rPr>
                <w:color w:val="000000"/>
                <w:spacing w:val="-2"/>
                <w:sz w:val="24"/>
                <w:szCs w:val="24"/>
                <w:highlight w:val="cyan"/>
              </w:rPr>
              <w:t>е</w:t>
            </w:r>
            <w:r w:rsidRPr="00446611">
              <w:rPr>
                <w:color w:val="000000"/>
                <w:spacing w:val="-1"/>
                <w:sz w:val="24"/>
                <w:szCs w:val="24"/>
                <w:highlight w:val="cyan"/>
              </w:rPr>
              <w:t>сс</w:t>
            </w:r>
            <w:r w:rsidRPr="00446611">
              <w:rPr>
                <w:color w:val="000000"/>
                <w:sz w:val="24"/>
                <w:szCs w:val="24"/>
                <w:highlight w:val="cyan"/>
              </w:rPr>
              <w:t>е</w:t>
            </w:r>
            <w:r w:rsidRPr="00446611">
              <w:rPr>
                <w:color w:val="000000"/>
                <w:spacing w:val="-1"/>
                <w:sz w:val="24"/>
                <w:szCs w:val="24"/>
                <w:highlight w:val="cyan"/>
              </w:rPr>
              <w:t xml:space="preserve"> </w:t>
            </w:r>
            <w:r w:rsidRPr="00446611">
              <w:rPr>
                <w:color w:val="000000"/>
                <w:sz w:val="24"/>
                <w:szCs w:val="24"/>
                <w:highlight w:val="cyan"/>
              </w:rPr>
              <w:t>в соотв</w:t>
            </w:r>
            <w:r w:rsidRPr="00446611">
              <w:rPr>
                <w:color w:val="000000"/>
                <w:spacing w:val="-1"/>
                <w:sz w:val="24"/>
                <w:szCs w:val="24"/>
                <w:highlight w:val="cyan"/>
              </w:rPr>
              <w:t>е</w:t>
            </w:r>
            <w:r w:rsidRPr="00446611">
              <w:rPr>
                <w:color w:val="000000"/>
                <w:sz w:val="24"/>
                <w:szCs w:val="24"/>
                <w:highlight w:val="cyan"/>
              </w:rPr>
              <w:t>тствии с ФГОС о</w:t>
            </w:r>
            <w:r w:rsidRPr="00446611">
              <w:rPr>
                <w:color w:val="000000"/>
                <w:spacing w:val="-1"/>
                <w:sz w:val="24"/>
                <w:szCs w:val="24"/>
                <w:highlight w:val="cyan"/>
              </w:rPr>
              <w:t>с</w:t>
            </w:r>
            <w:r w:rsidRPr="00446611">
              <w:rPr>
                <w:color w:val="000000"/>
                <w:sz w:val="24"/>
                <w:szCs w:val="24"/>
                <w:highlight w:val="cyan"/>
              </w:rPr>
              <w:t>новного общего образован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83" w:right="381" w:firstLine="52"/>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годно март -апрель</w:t>
            </w:r>
          </w:p>
        </w:tc>
      </w:tr>
      <w:tr w:rsidR="00446611" w:rsidRPr="00446611" w:rsidTr="007D6BBF">
        <w:trPr>
          <w:cantSplit/>
          <w:trHeight w:hRule="exact" w:val="2098"/>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84" w:right="469" w:firstLine="52"/>
              <w:rPr>
                <w:color w:val="000000"/>
                <w:sz w:val="24"/>
                <w:szCs w:val="24"/>
                <w:highlight w:val="cyan"/>
              </w:rPr>
            </w:pPr>
            <w:r w:rsidRPr="00446611">
              <w:rPr>
                <w:color w:val="000000"/>
                <w:sz w:val="24"/>
                <w:szCs w:val="24"/>
                <w:highlight w:val="cyan"/>
              </w:rPr>
              <w:t>8.</w:t>
            </w:r>
            <w:r w:rsidRPr="00446611">
              <w:rPr>
                <w:color w:val="000000"/>
                <w:spacing w:val="60"/>
                <w:sz w:val="24"/>
                <w:szCs w:val="24"/>
                <w:highlight w:val="cyan"/>
              </w:rPr>
              <w:t xml:space="preserve"> </w:t>
            </w:r>
            <w:r w:rsidRPr="00446611">
              <w:rPr>
                <w:color w:val="000000"/>
                <w:sz w:val="24"/>
                <w:szCs w:val="24"/>
                <w:highlight w:val="cyan"/>
              </w:rPr>
              <w:t>Разработ</w:t>
            </w:r>
            <w:r w:rsidRPr="00446611">
              <w:rPr>
                <w:color w:val="000000"/>
                <w:spacing w:val="1"/>
                <w:sz w:val="24"/>
                <w:szCs w:val="24"/>
                <w:highlight w:val="cyan"/>
              </w:rPr>
              <w:t>к</w:t>
            </w:r>
            <w:r w:rsidRPr="00446611">
              <w:rPr>
                <w:color w:val="000000"/>
                <w:sz w:val="24"/>
                <w:szCs w:val="24"/>
                <w:highlight w:val="cyan"/>
              </w:rPr>
              <w:t>а и корре</w:t>
            </w:r>
            <w:r w:rsidRPr="00446611">
              <w:rPr>
                <w:color w:val="000000"/>
                <w:spacing w:val="-1"/>
                <w:sz w:val="24"/>
                <w:szCs w:val="24"/>
                <w:highlight w:val="cyan"/>
              </w:rPr>
              <w:t>к</w:t>
            </w:r>
            <w:r w:rsidRPr="00446611">
              <w:rPr>
                <w:color w:val="000000"/>
                <w:sz w:val="24"/>
                <w:szCs w:val="24"/>
                <w:highlight w:val="cyan"/>
              </w:rPr>
              <w:t>тировка локаль</w:t>
            </w:r>
            <w:r w:rsidRPr="00446611">
              <w:rPr>
                <w:color w:val="000000"/>
                <w:spacing w:val="1"/>
                <w:sz w:val="24"/>
                <w:szCs w:val="24"/>
                <w:highlight w:val="cyan"/>
              </w:rPr>
              <w:t>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1"/>
                <w:sz w:val="24"/>
                <w:szCs w:val="24"/>
                <w:highlight w:val="cyan"/>
              </w:rPr>
              <w:t xml:space="preserve"> </w:t>
            </w:r>
            <w:r w:rsidRPr="00446611">
              <w:rPr>
                <w:color w:val="000000"/>
                <w:sz w:val="24"/>
                <w:szCs w:val="24"/>
                <w:highlight w:val="cyan"/>
              </w:rPr>
              <w:t>актов,</w:t>
            </w:r>
            <w:r w:rsidRPr="00446611">
              <w:rPr>
                <w:color w:val="000000"/>
                <w:spacing w:val="2"/>
                <w:sz w:val="24"/>
                <w:szCs w:val="24"/>
                <w:highlight w:val="cyan"/>
              </w:rPr>
              <w:t xml:space="preserve"> </w:t>
            </w:r>
            <w:r w:rsidRPr="00446611">
              <w:rPr>
                <w:color w:val="000000"/>
                <w:spacing w:val="-7"/>
                <w:sz w:val="24"/>
                <w:szCs w:val="24"/>
                <w:highlight w:val="cyan"/>
              </w:rPr>
              <w:t>у</w:t>
            </w:r>
            <w:r w:rsidRPr="00446611">
              <w:rPr>
                <w:color w:val="000000"/>
                <w:spacing w:val="-1"/>
                <w:sz w:val="24"/>
                <w:szCs w:val="24"/>
                <w:highlight w:val="cyan"/>
              </w:rPr>
              <w:t>с</w:t>
            </w:r>
            <w:r w:rsidRPr="00446611">
              <w:rPr>
                <w:color w:val="000000"/>
                <w:spacing w:val="2"/>
                <w:sz w:val="24"/>
                <w:szCs w:val="24"/>
                <w:highlight w:val="cyan"/>
              </w:rPr>
              <w:t>т</w:t>
            </w:r>
            <w:r w:rsidRPr="00446611">
              <w:rPr>
                <w:color w:val="000000"/>
                <w:sz w:val="24"/>
                <w:szCs w:val="24"/>
                <w:highlight w:val="cyan"/>
              </w:rPr>
              <w:t>анавливающих требов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к разл</w:t>
            </w:r>
            <w:r w:rsidRPr="00446611">
              <w:rPr>
                <w:color w:val="000000"/>
                <w:spacing w:val="2"/>
                <w:sz w:val="24"/>
                <w:szCs w:val="24"/>
                <w:highlight w:val="cyan"/>
              </w:rPr>
              <w:t>и</w:t>
            </w:r>
            <w:r w:rsidRPr="00446611">
              <w:rPr>
                <w:color w:val="000000"/>
                <w:spacing w:val="-2"/>
                <w:sz w:val="24"/>
                <w:szCs w:val="24"/>
                <w:highlight w:val="cyan"/>
              </w:rPr>
              <w:t>ч</w:t>
            </w:r>
            <w:r w:rsidRPr="00446611">
              <w:rPr>
                <w:color w:val="000000"/>
                <w:sz w:val="24"/>
                <w:szCs w:val="24"/>
                <w:highlight w:val="cyan"/>
              </w:rPr>
              <w:t>ным</w:t>
            </w:r>
            <w:r w:rsidRPr="00446611">
              <w:rPr>
                <w:color w:val="000000"/>
                <w:spacing w:val="-1"/>
                <w:sz w:val="24"/>
                <w:szCs w:val="24"/>
                <w:highlight w:val="cyan"/>
              </w:rPr>
              <w:t xml:space="preserve"> </w:t>
            </w:r>
            <w:r w:rsidRPr="00446611">
              <w:rPr>
                <w:color w:val="000000"/>
                <w:sz w:val="24"/>
                <w:szCs w:val="24"/>
                <w:highlight w:val="cyan"/>
              </w:rPr>
              <w:t>объектам и</w:t>
            </w:r>
            <w:r w:rsidRPr="00446611">
              <w:rPr>
                <w:color w:val="000000"/>
                <w:spacing w:val="1"/>
                <w:sz w:val="24"/>
                <w:szCs w:val="24"/>
                <w:highlight w:val="cyan"/>
              </w:rPr>
              <w:t>н</w:t>
            </w:r>
            <w:r w:rsidRPr="00446611">
              <w:rPr>
                <w:color w:val="000000"/>
                <w:sz w:val="24"/>
                <w:szCs w:val="24"/>
                <w:highlight w:val="cyan"/>
              </w:rPr>
              <w:t>фраст</w:t>
            </w:r>
            <w:r w:rsidRPr="00446611">
              <w:rPr>
                <w:color w:val="000000"/>
                <w:spacing w:val="2"/>
                <w:sz w:val="24"/>
                <w:szCs w:val="24"/>
                <w:highlight w:val="cyan"/>
              </w:rPr>
              <w:t>р</w:t>
            </w:r>
            <w:r w:rsidRPr="00446611">
              <w:rPr>
                <w:color w:val="000000"/>
                <w:spacing w:val="-7"/>
                <w:sz w:val="24"/>
                <w:szCs w:val="24"/>
                <w:highlight w:val="cyan"/>
              </w:rPr>
              <w:t>у</w:t>
            </w:r>
            <w:r w:rsidRPr="00446611">
              <w:rPr>
                <w:color w:val="000000"/>
                <w:sz w:val="24"/>
                <w:szCs w:val="24"/>
                <w:highlight w:val="cyan"/>
              </w:rPr>
              <w:t>к</w:t>
            </w:r>
            <w:r w:rsidRPr="00446611">
              <w:rPr>
                <w:color w:val="000000"/>
                <w:spacing w:val="5"/>
                <w:sz w:val="24"/>
                <w:szCs w:val="24"/>
                <w:highlight w:val="cyan"/>
              </w:rPr>
              <w:t>т</w:t>
            </w:r>
            <w:r w:rsidRPr="00446611">
              <w:rPr>
                <w:color w:val="000000"/>
                <w:spacing w:val="-3"/>
                <w:sz w:val="24"/>
                <w:szCs w:val="24"/>
                <w:highlight w:val="cyan"/>
              </w:rPr>
              <w:t>у</w:t>
            </w:r>
            <w:r w:rsidRPr="00446611">
              <w:rPr>
                <w:color w:val="000000"/>
                <w:sz w:val="24"/>
                <w:szCs w:val="24"/>
                <w:highlight w:val="cyan"/>
              </w:rPr>
              <w:t>ры обр</w:t>
            </w:r>
            <w:r w:rsidRPr="00446611">
              <w:rPr>
                <w:color w:val="000000"/>
                <w:spacing w:val="-2"/>
                <w:sz w:val="24"/>
                <w:szCs w:val="24"/>
                <w:highlight w:val="cyan"/>
              </w:rPr>
              <w:t>а</w:t>
            </w:r>
            <w:r w:rsidRPr="00446611">
              <w:rPr>
                <w:color w:val="000000"/>
                <w:spacing w:val="3"/>
                <w:sz w:val="24"/>
                <w:szCs w:val="24"/>
                <w:highlight w:val="cyan"/>
              </w:rPr>
              <w:t>з</w:t>
            </w:r>
            <w:r w:rsidRPr="00446611">
              <w:rPr>
                <w:color w:val="000000"/>
                <w:sz w:val="24"/>
                <w:szCs w:val="24"/>
                <w:highlight w:val="cyan"/>
              </w:rPr>
              <w:t>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ии</w:t>
            </w:r>
            <w:r w:rsidRPr="00446611">
              <w:rPr>
                <w:color w:val="000000"/>
                <w:spacing w:val="1"/>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 xml:space="preserve"> </w:t>
            </w:r>
            <w:r w:rsidRPr="00446611">
              <w:rPr>
                <w:color w:val="000000"/>
                <w:spacing w:val="-3"/>
                <w:sz w:val="24"/>
                <w:szCs w:val="24"/>
                <w:highlight w:val="cyan"/>
              </w:rPr>
              <w:t>у</w:t>
            </w:r>
            <w:r w:rsidRPr="00446611">
              <w:rPr>
                <w:color w:val="000000"/>
                <w:spacing w:val="-1"/>
                <w:sz w:val="24"/>
                <w:szCs w:val="24"/>
                <w:highlight w:val="cyan"/>
              </w:rPr>
              <w:t>че</w:t>
            </w:r>
            <w:r w:rsidRPr="00446611">
              <w:rPr>
                <w:color w:val="000000"/>
                <w:sz w:val="24"/>
                <w:szCs w:val="24"/>
                <w:highlight w:val="cyan"/>
              </w:rPr>
              <w:t xml:space="preserve">том </w:t>
            </w:r>
            <w:r w:rsidRPr="00446611">
              <w:rPr>
                <w:color w:val="000000"/>
                <w:spacing w:val="2"/>
                <w:sz w:val="24"/>
                <w:szCs w:val="24"/>
                <w:highlight w:val="cyan"/>
              </w:rPr>
              <w:t>т</w:t>
            </w:r>
            <w:r w:rsidRPr="00446611">
              <w:rPr>
                <w:color w:val="000000"/>
                <w:sz w:val="24"/>
                <w:szCs w:val="24"/>
                <w:highlight w:val="cyan"/>
              </w:rPr>
              <w:t>ребов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
                <w:sz w:val="24"/>
                <w:szCs w:val="24"/>
                <w:highlight w:val="cyan"/>
              </w:rPr>
              <w:t xml:space="preserve"> </w:t>
            </w:r>
            <w:r w:rsidRPr="00446611">
              <w:rPr>
                <w:color w:val="000000"/>
                <w:sz w:val="24"/>
                <w:szCs w:val="24"/>
                <w:highlight w:val="cyan"/>
              </w:rPr>
              <w:t>к ми</w:t>
            </w:r>
            <w:r w:rsidRPr="00446611">
              <w:rPr>
                <w:color w:val="000000"/>
                <w:spacing w:val="1"/>
                <w:sz w:val="24"/>
                <w:szCs w:val="24"/>
                <w:highlight w:val="cyan"/>
              </w:rPr>
              <w:t>ни</w:t>
            </w:r>
            <w:r w:rsidRPr="00446611">
              <w:rPr>
                <w:color w:val="000000"/>
                <w:sz w:val="24"/>
                <w:szCs w:val="24"/>
                <w:highlight w:val="cyan"/>
              </w:rPr>
              <w:t>м</w:t>
            </w:r>
            <w:r w:rsidRPr="00446611">
              <w:rPr>
                <w:color w:val="000000"/>
                <w:spacing w:val="-1"/>
                <w:sz w:val="24"/>
                <w:szCs w:val="24"/>
                <w:highlight w:val="cyan"/>
              </w:rPr>
              <w:t>а</w:t>
            </w:r>
            <w:r w:rsidRPr="00446611">
              <w:rPr>
                <w:color w:val="000000"/>
                <w:sz w:val="24"/>
                <w:szCs w:val="24"/>
                <w:highlight w:val="cyan"/>
              </w:rPr>
              <w:t>ль</w:t>
            </w:r>
            <w:r w:rsidRPr="00446611">
              <w:rPr>
                <w:color w:val="000000"/>
                <w:spacing w:val="1"/>
                <w:sz w:val="24"/>
                <w:szCs w:val="24"/>
                <w:highlight w:val="cyan"/>
              </w:rPr>
              <w:t>н</w:t>
            </w:r>
            <w:r w:rsidRPr="00446611">
              <w:rPr>
                <w:color w:val="000000"/>
                <w:spacing w:val="-1"/>
                <w:sz w:val="24"/>
                <w:szCs w:val="24"/>
                <w:highlight w:val="cyan"/>
              </w:rPr>
              <w:t>о</w:t>
            </w:r>
            <w:r w:rsidRPr="00446611">
              <w:rPr>
                <w:color w:val="000000"/>
                <w:sz w:val="24"/>
                <w:szCs w:val="24"/>
                <w:highlight w:val="cyan"/>
              </w:rPr>
              <w:t>й оснащ</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z w:val="24"/>
                <w:szCs w:val="24"/>
                <w:highlight w:val="cyan"/>
              </w:rPr>
              <w:t>ности</w:t>
            </w:r>
            <w:r w:rsidRPr="00446611">
              <w:rPr>
                <w:color w:val="000000"/>
                <w:spacing w:val="3"/>
                <w:sz w:val="24"/>
                <w:szCs w:val="24"/>
                <w:highlight w:val="cyan"/>
              </w:rPr>
              <w:t xml:space="preserve"> </w:t>
            </w:r>
            <w:r w:rsidRPr="00446611">
              <w:rPr>
                <w:color w:val="000000"/>
                <w:spacing w:val="-6"/>
                <w:sz w:val="24"/>
                <w:szCs w:val="24"/>
                <w:highlight w:val="cyan"/>
              </w:rPr>
              <w:t>у</w:t>
            </w:r>
            <w:r w:rsidRPr="00446611">
              <w:rPr>
                <w:color w:val="000000"/>
                <w:sz w:val="24"/>
                <w:szCs w:val="24"/>
                <w:highlight w:val="cyan"/>
              </w:rPr>
              <w:t>чебного про</w:t>
            </w:r>
            <w:r w:rsidRPr="00446611">
              <w:rPr>
                <w:color w:val="000000"/>
                <w:spacing w:val="1"/>
                <w:sz w:val="24"/>
                <w:szCs w:val="24"/>
                <w:highlight w:val="cyan"/>
              </w:rPr>
              <w:t>ц</w:t>
            </w:r>
            <w:r w:rsidRPr="00446611">
              <w:rPr>
                <w:color w:val="000000"/>
                <w:sz w:val="24"/>
                <w:szCs w:val="24"/>
                <w:highlight w:val="cyan"/>
              </w:rPr>
              <w:t>е</w:t>
            </w:r>
            <w:r w:rsidRPr="00446611">
              <w:rPr>
                <w:color w:val="000000"/>
                <w:spacing w:val="-1"/>
                <w:sz w:val="24"/>
                <w:szCs w:val="24"/>
                <w:highlight w:val="cyan"/>
              </w:rPr>
              <w:t>с</w:t>
            </w:r>
            <w:r w:rsidRPr="00446611">
              <w:rPr>
                <w:color w:val="000000"/>
                <w:sz w:val="24"/>
                <w:szCs w:val="24"/>
                <w:highlight w:val="cyan"/>
              </w:rPr>
              <w:t>са</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83" w:right="211" w:firstLine="52"/>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 xml:space="preserve">годно </w:t>
            </w:r>
            <w:r w:rsidRPr="00446611">
              <w:rPr>
                <w:color w:val="000000"/>
                <w:spacing w:val="1"/>
                <w:sz w:val="24"/>
                <w:szCs w:val="24"/>
                <w:highlight w:val="cyan"/>
              </w:rPr>
              <w:t>п</w:t>
            </w:r>
            <w:r w:rsidRPr="00446611">
              <w:rPr>
                <w:color w:val="000000"/>
                <w:sz w:val="24"/>
                <w:szCs w:val="24"/>
                <w:highlight w:val="cyan"/>
              </w:rPr>
              <w:t>о мере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имо</w:t>
            </w:r>
            <w:r w:rsidRPr="00446611">
              <w:rPr>
                <w:color w:val="000000"/>
                <w:spacing w:val="-1"/>
                <w:sz w:val="24"/>
                <w:szCs w:val="24"/>
                <w:highlight w:val="cyan"/>
              </w:rPr>
              <w:t>с</w:t>
            </w:r>
            <w:r w:rsidRPr="00446611">
              <w:rPr>
                <w:color w:val="000000"/>
                <w:sz w:val="24"/>
                <w:szCs w:val="24"/>
                <w:highlight w:val="cyan"/>
              </w:rPr>
              <w:t>ти</w:t>
            </w:r>
          </w:p>
        </w:tc>
      </w:tr>
      <w:tr w:rsidR="00446611" w:rsidRPr="00446611" w:rsidTr="007D6BBF">
        <w:trPr>
          <w:cantSplit/>
          <w:trHeight w:hRule="exact" w:val="5600"/>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136" w:right="-20"/>
              <w:rPr>
                <w:color w:val="000000"/>
                <w:sz w:val="24"/>
                <w:szCs w:val="24"/>
                <w:highlight w:val="cyan"/>
              </w:rPr>
            </w:pPr>
            <w:r w:rsidRPr="00446611">
              <w:rPr>
                <w:color w:val="000000"/>
                <w:sz w:val="24"/>
                <w:szCs w:val="24"/>
                <w:highlight w:val="cyan"/>
              </w:rPr>
              <w:t>9.</w:t>
            </w:r>
            <w:r w:rsidRPr="00446611">
              <w:rPr>
                <w:color w:val="000000"/>
                <w:spacing w:val="120"/>
                <w:sz w:val="24"/>
                <w:szCs w:val="24"/>
                <w:highlight w:val="cyan"/>
              </w:rPr>
              <w:t xml:space="preserve"> </w:t>
            </w:r>
            <w:r w:rsidRPr="00446611">
              <w:rPr>
                <w:color w:val="000000"/>
                <w:sz w:val="24"/>
                <w:szCs w:val="24"/>
                <w:highlight w:val="cyan"/>
              </w:rPr>
              <w:t>Дор</w:t>
            </w:r>
            <w:r w:rsidRPr="00446611">
              <w:rPr>
                <w:color w:val="000000"/>
                <w:spacing w:val="-1"/>
                <w:sz w:val="24"/>
                <w:szCs w:val="24"/>
                <w:highlight w:val="cyan"/>
              </w:rPr>
              <w:t>а</w:t>
            </w:r>
            <w:r w:rsidRPr="00446611">
              <w:rPr>
                <w:color w:val="000000"/>
                <w:sz w:val="24"/>
                <w:szCs w:val="24"/>
                <w:highlight w:val="cyan"/>
              </w:rPr>
              <w:t>бот</w:t>
            </w:r>
            <w:r w:rsidRPr="00446611">
              <w:rPr>
                <w:color w:val="000000"/>
                <w:spacing w:val="1"/>
                <w:sz w:val="24"/>
                <w:szCs w:val="24"/>
                <w:highlight w:val="cyan"/>
              </w:rPr>
              <w:t>к</w:t>
            </w:r>
            <w:r w:rsidRPr="00446611">
              <w:rPr>
                <w:color w:val="000000"/>
                <w:sz w:val="24"/>
                <w:szCs w:val="24"/>
                <w:highlight w:val="cyan"/>
              </w:rPr>
              <w:t>а:</w:t>
            </w:r>
          </w:p>
          <w:p w:rsidR="00446611" w:rsidRPr="00446611" w:rsidRDefault="00446611" w:rsidP="007D6BBF">
            <w:pPr>
              <w:spacing w:line="237" w:lineRule="auto"/>
              <w:ind w:left="84" w:right="1292" w:firstLine="52"/>
              <w:rPr>
                <w:color w:val="000000"/>
                <w:sz w:val="24"/>
                <w:szCs w:val="24"/>
                <w:highlight w:val="cyan"/>
              </w:rPr>
            </w:pPr>
            <w:r w:rsidRPr="00446611">
              <w:rPr>
                <w:bCs/>
                <w:color w:val="000000"/>
                <w:sz w:val="24"/>
                <w:szCs w:val="24"/>
                <w:highlight w:val="cyan"/>
              </w:rPr>
              <w:t>–</w:t>
            </w:r>
            <w:r w:rsidRPr="00446611">
              <w:rPr>
                <w:color w:val="000000"/>
                <w:spacing w:val="60"/>
                <w:sz w:val="24"/>
                <w:szCs w:val="24"/>
                <w:highlight w:val="cyan"/>
              </w:rPr>
              <w:t xml:space="preserve"> </w:t>
            </w:r>
            <w:r w:rsidRPr="00446611">
              <w:rPr>
                <w:color w:val="000000"/>
                <w:sz w:val="24"/>
                <w:szCs w:val="24"/>
                <w:highlight w:val="cyan"/>
              </w:rPr>
              <w:t>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ых пр</w:t>
            </w:r>
            <w:r w:rsidRPr="00446611">
              <w:rPr>
                <w:color w:val="000000"/>
                <w:spacing w:val="-1"/>
                <w:sz w:val="24"/>
                <w:szCs w:val="24"/>
                <w:highlight w:val="cyan"/>
              </w:rPr>
              <w:t>о</w:t>
            </w:r>
            <w:r w:rsidRPr="00446611">
              <w:rPr>
                <w:color w:val="000000"/>
                <w:sz w:val="24"/>
                <w:szCs w:val="24"/>
                <w:highlight w:val="cyan"/>
              </w:rPr>
              <w:t>гр</w:t>
            </w:r>
            <w:r w:rsidRPr="00446611">
              <w:rPr>
                <w:color w:val="000000"/>
                <w:spacing w:val="-1"/>
                <w:sz w:val="24"/>
                <w:szCs w:val="24"/>
                <w:highlight w:val="cyan"/>
              </w:rPr>
              <w:t>ам</w:t>
            </w:r>
            <w:r w:rsidRPr="00446611">
              <w:rPr>
                <w:color w:val="000000"/>
                <w:sz w:val="24"/>
                <w:szCs w:val="24"/>
                <w:highlight w:val="cyan"/>
              </w:rPr>
              <w:t>м (и</w:t>
            </w:r>
            <w:r w:rsidRPr="00446611">
              <w:rPr>
                <w:color w:val="000000"/>
                <w:spacing w:val="1"/>
                <w:sz w:val="24"/>
                <w:szCs w:val="24"/>
                <w:highlight w:val="cyan"/>
              </w:rPr>
              <w:t>н</w:t>
            </w:r>
            <w:r w:rsidRPr="00446611">
              <w:rPr>
                <w:color w:val="000000"/>
                <w:sz w:val="24"/>
                <w:szCs w:val="24"/>
                <w:highlight w:val="cyan"/>
              </w:rPr>
              <w:t>д</w:t>
            </w:r>
            <w:r w:rsidRPr="00446611">
              <w:rPr>
                <w:color w:val="000000"/>
                <w:spacing w:val="1"/>
                <w:sz w:val="24"/>
                <w:szCs w:val="24"/>
                <w:highlight w:val="cyan"/>
              </w:rPr>
              <w:t>и</w:t>
            </w:r>
            <w:r w:rsidRPr="00446611">
              <w:rPr>
                <w:color w:val="000000"/>
                <w:spacing w:val="-2"/>
                <w:sz w:val="24"/>
                <w:szCs w:val="24"/>
                <w:highlight w:val="cyan"/>
              </w:rPr>
              <w:t>в</w:t>
            </w:r>
            <w:r w:rsidRPr="00446611">
              <w:rPr>
                <w:color w:val="000000"/>
                <w:sz w:val="24"/>
                <w:szCs w:val="24"/>
                <w:highlight w:val="cyan"/>
              </w:rPr>
              <w:t>и</w:t>
            </w:r>
            <w:r w:rsidRPr="00446611">
              <w:rPr>
                <w:color w:val="000000"/>
                <w:spacing w:val="3"/>
                <w:sz w:val="24"/>
                <w:szCs w:val="24"/>
                <w:highlight w:val="cyan"/>
              </w:rPr>
              <w:t>д</w:t>
            </w:r>
            <w:r w:rsidRPr="00446611">
              <w:rPr>
                <w:color w:val="000000"/>
                <w:spacing w:val="-4"/>
                <w:sz w:val="24"/>
                <w:szCs w:val="24"/>
                <w:highlight w:val="cyan"/>
              </w:rPr>
              <w:t>у</w:t>
            </w:r>
            <w:r w:rsidRPr="00446611">
              <w:rPr>
                <w:color w:val="000000"/>
                <w:spacing w:val="-1"/>
                <w:sz w:val="24"/>
                <w:szCs w:val="24"/>
                <w:highlight w:val="cyan"/>
              </w:rPr>
              <w:t>а</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1"/>
                <w:sz w:val="24"/>
                <w:szCs w:val="24"/>
                <w:highlight w:val="cyan"/>
              </w:rPr>
              <w:t xml:space="preserve"> </w:t>
            </w:r>
            <w:r w:rsidRPr="00446611">
              <w:rPr>
                <w:color w:val="000000"/>
                <w:sz w:val="24"/>
                <w:szCs w:val="24"/>
                <w:highlight w:val="cyan"/>
              </w:rPr>
              <w:t>и</w:t>
            </w:r>
            <w:r w:rsidRPr="00446611">
              <w:rPr>
                <w:color w:val="000000"/>
                <w:spacing w:val="61"/>
                <w:sz w:val="24"/>
                <w:szCs w:val="24"/>
                <w:highlight w:val="cyan"/>
              </w:rPr>
              <w:t xml:space="preserve"> </w:t>
            </w:r>
            <w:r w:rsidRPr="00446611">
              <w:rPr>
                <w:color w:val="000000"/>
                <w:sz w:val="24"/>
                <w:szCs w:val="24"/>
                <w:highlight w:val="cyan"/>
              </w:rPr>
              <w:t>др</w:t>
            </w:r>
            <w:r w:rsidRPr="00446611">
              <w:rPr>
                <w:color w:val="000000"/>
                <w:spacing w:val="-1"/>
                <w:sz w:val="24"/>
                <w:szCs w:val="24"/>
                <w:highlight w:val="cyan"/>
              </w:rPr>
              <w:t>.</w:t>
            </w:r>
            <w:r w:rsidRPr="00446611">
              <w:rPr>
                <w:color w:val="000000"/>
                <w:sz w:val="24"/>
                <w:szCs w:val="24"/>
                <w:highlight w:val="cyan"/>
              </w:rPr>
              <w:t>);</w:t>
            </w:r>
          </w:p>
          <w:p w:rsidR="00446611" w:rsidRPr="00446611" w:rsidRDefault="00446611" w:rsidP="007D6BBF">
            <w:pPr>
              <w:spacing w:line="235" w:lineRule="auto"/>
              <w:ind w:left="136" w:right="-20"/>
              <w:rPr>
                <w:color w:val="000000"/>
                <w:sz w:val="24"/>
                <w:szCs w:val="24"/>
                <w:highlight w:val="cyan"/>
              </w:rPr>
            </w:pPr>
            <w:r w:rsidRPr="00446611">
              <w:rPr>
                <w:bCs/>
                <w:color w:val="000000"/>
                <w:sz w:val="24"/>
                <w:szCs w:val="24"/>
                <w:highlight w:val="cyan"/>
              </w:rPr>
              <w:t>–</w:t>
            </w:r>
            <w:r w:rsidRPr="00446611">
              <w:rPr>
                <w:color w:val="000000"/>
                <w:spacing w:val="62"/>
                <w:sz w:val="24"/>
                <w:szCs w:val="24"/>
                <w:highlight w:val="cyan"/>
              </w:rPr>
              <w:t xml:space="preserve"> </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 xml:space="preserve">ебного </w:t>
            </w:r>
            <w:r w:rsidRPr="00446611">
              <w:rPr>
                <w:color w:val="000000"/>
                <w:spacing w:val="1"/>
                <w:sz w:val="24"/>
                <w:szCs w:val="24"/>
                <w:highlight w:val="cyan"/>
              </w:rPr>
              <w:t>п</w:t>
            </w:r>
            <w:r w:rsidRPr="00446611">
              <w:rPr>
                <w:color w:val="000000"/>
                <w:sz w:val="24"/>
                <w:szCs w:val="24"/>
                <w:highlight w:val="cyan"/>
              </w:rPr>
              <w:t>лана;</w:t>
            </w:r>
          </w:p>
          <w:p w:rsidR="00446611" w:rsidRPr="00446611" w:rsidRDefault="00446611" w:rsidP="007D6BBF">
            <w:pPr>
              <w:spacing w:line="238" w:lineRule="auto"/>
              <w:ind w:left="84" w:right="72" w:firstLine="52"/>
              <w:rPr>
                <w:color w:val="000000"/>
                <w:sz w:val="24"/>
                <w:szCs w:val="24"/>
                <w:highlight w:val="cyan"/>
              </w:rPr>
            </w:pPr>
            <w:r w:rsidRPr="00446611">
              <w:rPr>
                <w:bCs/>
                <w:color w:val="000000"/>
                <w:sz w:val="24"/>
                <w:szCs w:val="24"/>
                <w:highlight w:val="cyan"/>
              </w:rPr>
              <w:t>–</w:t>
            </w:r>
            <w:r w:rsidRPr="00446611">
              <w:rPr>
                <w:color w:val="000000"/>
                <w:spacing w:val="60"/>
                <w:sz w:val="24"/>
                <w:szCs w:val="24"/>
                <w:highlight w:val="cyan"/>
              </w:rPr>
              <w:t xml:space="preserve"> </w:t>
            </w:r>
            <w:r w:rsidRPr="00446611">
              <w:rPr>
                <w:color w:val="000000"/>
                <w:sz w:val="24"/>
                <w:szCs w:val="24"/>
                <w:highlight w:val="cyan"/>
              </w:rPr>
              <w:t>рабочих</w:t>
            </w:r>
            <w:r w:rsidRPr="00446611">
              <w:rPr>
                <w:color w:val="000000"/>
                <w:spacing w:val="1"/>
                <w:sz w:val="24"/>
                <w:szCs w:val="24"/>
                <w:highlight w:val="cyan"/>
              </w:rPr>
              <w:t xml:space="preserve"> п</w:t>
            </w:r>
            <w:r w:rsidRPr="00446611">
              <w:rPr>
                <w:color w:val="000000"/>
                <w:sz w:val="24"/>
                <w:szCs w:val="24"/>
                <w:highlight w:val="cyan"/>
              </w:rPr>
              <w:t xml:space="preserve">рограмм </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ебных</w:t>
            </w:r>
            <w:r w:rsidRPr="00446611">
              <w:rPr>
                <w:color w:val="000000"/>
                <w:spacing w:val="2"/>
                <w:sz w:val="24"/>
                <w:szCs w:val="24"/>
                <w:highlight w:val="cyan"/>
              </w:rPr>
              <w:t xml:space="preserve"> </w:t>
            </w:r>
            <w:r w:rsidRPr="00446611">
              <w:rPr>
                <w:color w:val="000000"/>
                <w:spacing w:val="1"/>
                <w:sz w:val="24"/>
                <w:szCs w:val="24"/>
                <w:highlight w:val="cyan"/>
              </w:rPr>
              <w:t>п</w:t>
            </w:r>
            <w:r w:rsidRPr="00446611">
              <w:rPr>
                <w:color w:val="000000"/>
                <w:sz w:val="24"/>
                <w:szCs w:val="24"/>
                <w:highlight w:val="cyan"/>
              </w:rPr>
              <w:t>редм</w:t>
            </w:r>
            <w:r w:rsidRPr="00446611">
              <w:rPr>
                <w:color w:val="000000"/>
                <w:spacing w:val="-2"/>
                <w:sz w:val="24"/>
                <w:szCs w:val="24"/>
                <w:highlight w:val="cyan"/>
              </w:rPr>
              <w:t>е</w:t>
            </w:r>
            <w:r w:rsidRPr="00446611">
              <w:rPr>
                <w:color w:val="000000"/>
                <w:sz w:val="24"/>
                <w:szCs w:val="24"/>
                <w:highlight w:val="cyan"/>
              </w:rPr>
              <w:t xml:space="preserve">тов, </w:t>
            </w:r>
            <w:r w:rsidRPr="00446611">
              <w:rPr>
                <w:color w:val="000000"/>
                <w:spacing w:val="3"/>
                <w:sz w:val="24"/>
                <w:szCs w:val="24"/>
                <w:highlight w:val="cyan"/>
              </w:rPr>
              <w:t>к</w:t>
            </w:r>
            <w:r w:rsidRPr="00446611">
              <w:rPr>
                <w:color w:val="000000"/>
                <w:spacing w:val="-4"/>
                <w:sz w:val="24"/>
                <w:szCs w:val="24"/>
                <w:highlight w:val="cyan"/>
              </w:rPr>
              <w:t>у</w:t>
            </w:r>
            <w:r w:rsidRPr="00446611">
              <w:rPr>
                <w:color w:val="000000"/>
                <w:sz w:val="24"/>
                <w:szCs w:val="24"/>
                <w:highlight w:val="cyan"/>
              </w:rPr>
              <w:t>р</w:t>
            </w:r>
            <w:r w:rsidRPr="00446611">
              <w:rPr>
                <w:color w:val="000000"/>
                <w:spacing w:val="-1"/>
                <w:sz w:val="24"/>
                <w:szCs w:val="24"/>
                <w:highlight w:val="cyan"/>
              </w:rPr>
              <w:t>с</w:t>
            </w:r>
            <w:r w:rsidRPr="00446611">
              <w:rPr>
                <w:color w:val="000000"/>
                <w:sz w:val="24"/>
                <w:szCs w:val="24"/>
                <w:highlight w:val="cyan"/>
              </w:rPr>
              <w:t>ов, дисц</w:t>
            </w:r>
            <w:r w:rsidRPr="00446611">
              <w:rPr>
                <w:color w:val="000000"/>
                <w:spacing w:val="1"/>
                <w:sz w:val="24"/>
                <w:szCs w:val="24"/>
                <w:highlight w:val="cyan"/>
              </w:rPr>
              <w:t>ип</w:t>
            </w:r>
            <w:r w:rsidRPr="00446611">
              <w:rPr>
                <w:color w:val="000000"/>
                <w:sz w:val="24"/>
                <w:szCs w:val="24"/>
                <w:highlight w:val="cyan"/>
              </w:rPr>
              <w:t>л</w:t>
            </w:r>
            <w:r w:rsidRPr="00446611">
              <w:rPr>
                <w:color w:val="000000"/>
                <w:spacing w:val="1"/>
                <w:sz w:val="24"/>
                <w:szCs w:val="24"/>
                <w:highlight w:val="cyan"/>
              </w:rPr>
              <w:t>ин</w:t>
            </w:r>
            <w:r w:rsidRPr="00446611">
              <w:rPr>
                <w:color w:val="000000"/>
                <w:sz w:val="24"/>
                <w:szCs w:val="24"/>
                <w:highlight w:val="cyan"/>
              </w:rPr>
              <w:t>, мо</w:t>
            </w:r>
            <w:r w:rsidRPr="00446611">
              <w:rPr>
                <w:color w:val="000000"/>
                <w:spacing w:val="-2"/>
                <w:sz w:val="24"/>
                <w:szCs w:val="24"/>
                <w:highlight w:val="cyan"/>
              </w:rPr>
              <w:t>д</w:t>
            </w:r>
            <w:r w:rsidRPr="00446611">
              <w:rPr>
                <w:color w:val="000000"/>
                <w:spacing w:val="-5"/>
                <w:sz w:val="24"/>
                <w:szCs w:val="24"/>
                <w:highlight w:val="cyan"/>
              </w:rPr>
              <w:t>у</w:t>
            </w:r>
            <w:r w:rsidRPr="00446611">
              <w:rPr>
                <w:color w:val="000000"/>
                <w:spacing w:val="1"/>
                <w:sz w:val="24"/>
                <w:szCs w:val="24"/>
                <w:highlight w:val="cyan"/>
              </w:rPr>
              <w:t>л</w:t>
            </w:r>
            <w:r w:rsidRPr="00446611">
              <w:rPr>
                <w:color w:val="000000"/>
                <w:sz w:val="24"/>
                <w:szCs w:val="24"/>
                <w:highlight w:val="cyan"/>
              </w:rPr>
              <w:t>ей;</w:t>
            </w:r>
          </w:p>
          <w:p w:rsidR="00446611" w:rsidRPr="00446611" w:rsidRDefault="00446611" w:rsidP="007D6BBF">
            <w:pPr>
              <w:spacing w:line="237" w:lineRule="auto"/>
              <w:ind w:left="84" w:right="739" w:firstLine="52"/>
              <w:rPr>
                <w:color w:val="000000"/>
                <w:sz w:val="24"/>
                <w:szCs w:val="24"/>
                <w:highlight w:val="cyan"/>
              </w:rPr>
            </w:pPr>
            <w:r w:rsidRPr="00446611">
              <w:rPr>
                <w:bCs/>
                <w:color w:val="000000"/>
                <w:sz w:val="24"/>
                <w:szCs w:val="24"/>
                <w:highlight w:val="cyan"/>
              </w:rPr>
              <w:t>–</w:t>
            </w:r>
            <w:r w:rsidRPr="00446611">
              <w:rPr>
                <w:color w:val="000000"/>
                <w:spacing w:val="60"/>
                <w:sz w:val="24"/>
                <w:szCs w:val="24"/>
                <w:highlight w:val="cyan"/>
              </w:rPr>
              <w:t xml:space="preserve"> </w:t>
            </w:r>
            <w:r w:rsidRPr="00446611">
              <w:rPr>
                <w:color w:val="000000"/>
                <w:sz w:val="24"/>
                <w:szCs w:val="24"/>
                <w:highlight w:val="cyan"/>
              </w:rPr>
              <w:t>годового кал</w:t>
            </w:r>
            <w:r w:rsidRPr="00446611">
              <w:rPr>
                <w:color w:val="000000"/>
                <w:spacing w:val="-1"/>
                <w:sz w:val="24"/>
                <w:szCs w:val="24"/>
                <w:highlight w:val="cyan"/>
              </w:rPr>
              <w:t>е</w:t>
            </w:r>
            <w:r w:rsidRPr="00446611">
              <w:rPr>
                <w:color w:val="000000"/>
                <w:sz w:val="24"/>
                <w:szCs w:val="24"/>
                <w:highlight w:val="cyan"/>
              </w:rPr>
              <w:t>ндарного</w:t>
            </w:r>
            <w:r w:rsidRPr="00446611">
              <w:rPr>
                <w:color w:val="000000"/>
                <w:spacing w:val="3"/>
                <w:sz w:val="24"/>
                <w:szCs w:val="24"/>
                <w:highlight w:val="cyan"/>
              </w:rPr>
              <w:t xml:space="preserve"> </w:t>
            </w:r>
            <w:r w:rsidRPr="00446611">
              <w:rPr>
                <w:color w:val="000000"/>
                <w:spacing w:val="-4"/>
                <w:sz w:val="24"/>
                <w:szCs w:val="24"/>
                <w:highlight w:val="cyan"/>
              </w:rPr>
              <w:t>у</w:t>
            </w:r>
            <w:r w:rsidRPr="00446611">
              <w:rPr>
                <w:color w:val="000000"/>
                <w:sz w:val="24"/>
                <w:szCs w:val="24"/>
                <w:highlight w:val="cyan"/>
              </w:rPr>
              <w:t>чеб</w:t>
            </w:r>
            <w:r w:rsidRPr="00446611">
              <w:rPr>
                <w:color w:val="000000"/>
                <w:spacing w:val="1"/>
                <w:sz w:val="24"/>
                <w:szCs w:val="24"/>
                <w:highlight w:val="cyan"/>
              </w:rPr>
              <w:t>н</w:t>
            </w:r>
            <w:r w:rsidRPr="00446611">
              <w:rPr>
                <w:color w:val="000000"/>
                <w:sz w:val="24"/>
                <w:szCs w:val="24"/>
                <w:highlight w:val="cyan"/>
              </w:rPr>
              <w:t>ого графи</w:t>
            </w:r>
            <w:r w:rsidRPr="00446611">
              <w:rPr>
                <w:color w:val="000000"/>
                <w:spacing w:val="1"/>
                <w:sz w:val="24"/>
                <w:szCs w:val="24"/>
                <w:highlight w:val="cyan"/>
              </w:rPr>
              <w:t>к</w:t>
            </w:r>
            <w:r w:rsidRPr="00446611">
              <w:rPr>
                <w:color w:val="000000"/>
                <w:sz w:val="24"/>
                <w:szCs w:val="24"/>
                <w:highlight w:val="cyan"/>
              </w:rPr>
              <w:t>а;</w:t>
            </w:r>
          </w:p>
          <w:p w:rsidR="00446611" w:rsidRPr="00446611" w:rsidRDefault="00446611" w:rsidP="007D6BBF">
            <w:pPr>
              <w:ind w:left="84" w:right="141" w:firstLine="52"/>
              <w:rPr>
                <w:color w:val="000000"/>
                <w:sz w:val="24"/>
                <w:szCs w:val="24"/>
                <w:highlight w:val="cyan"/>
              </w:rPr>
            </w:pPr>
            <w:r w:rsidRPr="00446611">
              <w:rPr>
                <w:bCs/>
                <w:color w:val="000000"/>
                <w:sz w:val="24"/>
                <w:szCs w:val="24"/>
                <w:highlight w:val="cyan"/>
              </w:rPr>
              <w:t>–</w:t>
            </w:r>
            <w:r w:rsidRPr="00446611">
              <w:rPr>
                <w:color w:val="000000"/>
                <w:sz w:val="24"/>
                <w:szCs w:val="24"/>
                <w:highlight w:val="cyan"/>
              </w:rPr>
              <w:t xml:space="preserve"> положений о в</w:t>
            </w:r>
            <w:r w:rsidRPr="00446611">
              <w:rPr>
                <w:color w:val="000000"/>
                <w:spacing w:val="1"/>
                <w:sz w:val="24"/>
                <w:szCs w:val="24"/>
                <w:highlight w:val="cyan"/>
              </w:rPr>
              <w:t>не</w:t>
            </w:r>
            <w:r w:rsidRPr="00446611">
              <w:rPr>
                <w:color w:val="000000"/>
                <w:spacing w:val="-4"/>
                <w:sz w:val="24"/>
                <w:szCs w:val="24"/>
                <w:highlight w:val="cyan"/>
              </w:rPr>
              <w:t>у</w:t>
            </w:r>
            <w:r w:rsidRPr="00446611">
              <w:rPr>
                <w:color w:val="000000"/>
                <w:sz w:val="24"/>
                <w:szCs w:val="24"/>
                <w:highlight w:val="cyan"/>
              </w:rPr>
              <w:t>ро</w:t>
            </w:r>
            <w:r w:rsidRPr="00446611">
              <w:rPr>
                <w:color w:val="000000"/>
                <w:spacing w:val="1"/>
                <w:sz w:val="24"/>
                <w:szCs w:val="24"/>
                <w:highlight w:val="cyan"/>
              </w:rPr>
              <w:t>чн</w:t>
            </w:r>
            <w:r w:rsidRPr="00446611">
              <w:rPr>
                <w:color w:val="000000"/>
                <w:sz w:val="24"/>
                <w:szCs w:val="24"/>
                <w:highlight w:val="cyan"/>
              </w:rPr>
              <w:t>ой деятел</w:t>
            </w:r>
            <w:r w:rsidRPr="00446611">
              <w:rPr>
                <w:color w:val="000000"/>
                <w:spacing w:val="-1"/>
                <w:sz w:val="24"/>
                <w:szCs w:val="24"/>
                <w:highlight w:val="cyan"/>
              </w:rPr>
              <w:t>ь</w:t>
            </w:r>
            <w:r w:rsidRPr="00446611">
              <w:rPr>
                <w:color w:val="000000"/>
                <w:sz w:val="24"/>
                <w:szCs w:val="24"/>
                <w:highlight w:val="cyan"/>
              </w:rPr>
              <w:t>ности о</w:t>
            </w:r>
            <w:r w:rsidRPr="00446611">
              <w:rPr>
                <w:color w:val="000000"/>
                <w:spacing w:val="2"/>
                <w:sz w:val="24"/>
                <w:szCs w:val="24"/>
                <w:highlight w:val="cyan"/>
              </w:rPr>
              <w:t>б</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ающи</w:t>
            </w:r>
            <w:r w:rsidRPr="00446611">
              <w:rPr>
                <w:color w:val="000000"/>
                <w:spacing w:val="2"/>
                <w:sz w:val="24"/>
                <w:szCs w:val="24"/>
                <w:highlight w:val="cyan"/>
              </w:rPr>
              <w:t>х</w:t>
            </w:r>
            <w:r w:rsidRPr="00446611">
              <w:rPr>
                <w:color w:val="000000"/>
                <w:sz w:val="24"/>
                <w:szCs w:val="24"/>
                <w:highlight w:val="cyan"/>
              </w:rPr>
              <w:t>ся;</w:t>
            </w:r>
          </w:p>
          <w:p w:rsidR="00446611" w:rsidRPr="00446611" w:rsidRDefault="00446611" w:rsidP="007D6BBF">
            <w:pPr>
              <w:ind w:left="84" w:right="85" w:firstLine="52"/>
              <w:rPr>
                <w:color w:val="000000"/>
                <w:sz w:val="24"/>
                <w:szCs w:val="24"/>
                <w:highlight w:val="cyan"/>
              </w:rPr>
            </w:pPr>
            <w:r w:rsidRPr="00446611">
              <w:rPr>
                <w:bCs/>
                <w:color w:val="000000"/>
                <w:sz w:val="24"/>
                <w:szCs w:val="24"/>
                <w:highlight w:val="cyan"/>
              </w:rPr>
              <w:t>–</w:t>
            </w:r>
            <w:r w:rsidRPr="00446611">
              <w:rPr>
                <w:color w:val="000000"/>
                <w:sz w:val="24"/>
                <w:szCs w:val="24"/>
                <w:highlight w:val="cyan"/>
              </w:rPr>
              <w:t xml:space="preserve"> положен</w:t>
            </w:r>
            <w:r w:rsidRPr="00446611">
              <w:rPr>
                <w:color w:val="000000"/>
                <w:spacing w:val="1"/>
                <w:sz w:val="24"/>
                <w:szCs w:val="24"/>
                <w:highlight w:val="cyan"/>
              </w:rPr>
              <w:t>и</w:t>
            </w:r>
            <w:r w:rsidRPr="00446611">
              <w:rPr>
                <w:color w:val="000000"/>
                <w:sz w:val="24"/>
                <w:szCs w:val="24"/>
                <w:highlight w:val="cyan"/>
              </w:rPr>
              <w:t>я об орга</w:t>
            </w:r>
            <w:r w:rsidRPr="00446611">
              <w:rPr>
                <w:color w:val="000000"/>
                <w:spacing w:val="-1"/>
                <w:sz w:val="24"/>
                <w:szCs w:val="24"/>
                <w:highlight w:val="cyan"/>
              </w:rPr>
              <w:t>ни</w:t>
            </w:r>
            <w:r w:rsidRPr="00446611">
              <w:rPr>
                <w:color w:val="000000"/>
                <w:sz w:val="24"/>
                <w:szCs w:val="24"/>
                <w:highlight w:val="cyan"/>
              </w:rPr>
              <w:t>зации те</w:t>
            </w:r>
            <w:r w:rsidRPr="00446611">
              <w:rPr>
                <w:color w:val="000000"/>
                <w:spacing w:val="5"/>
                <w:sz w:val="24"/>
                <w:szCs w:val="24"/>
                <w:highlight w:val="cyan"/>
              </w:rPr>
              <w:t>к</w:t>
            </w:r>
            <w:r w:rsidRPr="00446611">
              <w:rPr>
                <w:color w:val="000000"/>
                <w:spacing w:val="-6"/>
                <w:sz w:val="24"/>
                <w:szCs w:val="24"/>
                <w:highlight w:val="cyan"/>
              </w:rPr>
              <w:t>у</w:t>
            </w:r>
            <w:r w:rsidRPr="00446611">
              <w:rPr>
                <w:color w:val="000000"/>
                <w:spacing w:val="1"/>
                <w:sz w:val="24"/>
                <w:szCs w:val="24"/>
                <w:highlight w:val="cyan"/>
              </w:rPr>
              <w:t>щ</w:t>
            </w:r>
            <w:r w:rsidRPr="00446611">
              <w:rPr>
                <w:color w:val="000000"/>
                <w:sz w:val="24"/>
                <w:szCs w:val="24"/>
                <w:highlight w:val="cyan"/>
              </w:rPr>
              <w:t>ей и и</w:t>
            </w:r>
            <w:r w:rsidRPr="00446611">
              <w:rPr>
                <w:color w:val="000000"/>
                <w:spacing w:val="1"/>
                <w:sz w:val="24"/>
                <w:szCs w:val="24"/>
                <w:highlight w:val="cyan"/>
              </w:rPr>
              <w:t>т</w:t>
            </w:r>
            <w:r w:rsidRPr="00446611">
              <w:rPr>
                <w:color w:val="000000"/>
                <w:sz w:val="24"/>
                <w:szCs w:val="24"/>
                <w:highlight w:val="cyan"/>
              </w:rPr>
              <w:t>оговой о</w:t>
            </w:r>
            <w:r w:rsidRPr="00446611">
              <w:rPr>
                <w:color w:val="000000"/>
                <w:spacing w:val="1"/>
                <w:sz w:val="24"/>
                <w:szCs w:val="24"/>
                <w:highlight w:val="cyan"/>
              </w:rPr>
              <w:t>ц</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к</w:t>
            </w:r>
            <w:r w:rsidRPr="00446611">
              <w:rPr>
                <w:color w:val="000000"/>
                <w:sz w:val="24"/>
                <w:szCs w:val="24"/>
                <w:highlight w:val="cyan"/>
              </w:rPr>
              <w:t>и</w:t>
            </w:r>
            <w:r w:rsidRPr="00446611">
              <w:rPr>
                <w:color w:val="000000"/>
                <w:spacing w:val="-1"/>
                <w:sz w:val="24"/>
                <w:szCs w:val="24"/>
                <w:highlight w:val="cyan"/>
              </w:rPr>
              <w:t xml:space="preserve"> </w:t>
            </w:r>
            <w:r w:rsidRPr="00446611">
              <w:rPr>
                <w:color w:val="000000"/>
                <w:sz w:val="24"/>
                <w:szCs w:val="24"/>
                <w:highlight w:val="cyan"/>
              </w:rPr>
              <w:t>дост</w:t>
            </w:r>
            <w:r w:rsidRPr="00446611">
              <w:rPr>
                <w:color w:val="000000"/>
                <w:spacing w:val="-1"/>
                <w:sz w:val="24"/>
                <w:szCs w:val="24"/>
                <w:highlight w:val="cyan"/>
              </w:rPr>
              <w:t>и</w:t>
            </w:r>
            <w:r w:rsidRPr="00446611">
              <w:rPr>
                <w:color w:val="000000"/>
                <w:sz w:val="24"/>
                <w:szCs w:val="24"/>
                <w:highlight w:val="cyan"/>
              </w:rPr>
              <w:t>ж</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w:t>
            </w:r>
            <w:r w:rsidRPr="00446611">
              <w:rPr>
                <w:color w:val="000000"/>
                <w:spacing w:val="2"/>
                <w:sz w:val="24"/>
                <w:szCs w:val="24"/>
                <w:highlight w:val="cyan"/>
              </w:rPr>
              <w:t>б</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ающимися план</w:t>
            </w:r>
            <w:r w:rsidRPr="00446611">
              <w:rPr>
                <w:color w:val="000000"/>
                <w:spacing w:val="1"/>
                <w:sz w:val="24"/>
                <w:szCs w:val="24"/>
                <w:highlight w:val="cyan"/>
              </w:rPr>
              <w:t>и</w:t>
            </w:r>
            <w:r w:rsidRPr="00446611">
              <w:rPr>
                <w:color w:val="000000"/>
                <w:spacing w:val="-1"/>
                <w:sz w:val="24"/>
                <w:szCs w:val="24"/>
                <w:highlight w:val="cyan"/>
              </w:rPr>
              <w:t>р</w:t>
            </w:r>
            <w:r w:rsidRPr="00446611">
              <w:rPr>
                <w:color w:val="000000"/>
                <w:spacing w:val="-5"/>
                <w:sz w:val="24"/>
                <w:szCs w:val="24"/>
                <w:highlight w:val="cyan"/>
              </w:rPr>
              <w:t>у</w:t>
            </w:r>
            <w:r w:rsidRPr="00446611">
              <w:rPr>
                <w:color w:val="000000"/>
                <w:sz w:val="24"/>
                <w:szCs w:val="24"/>
                <w:highlight w:val="cyan"/>
              </w:rPr>
              <w:t>е</w:t>
            </w:r>
            <w:r w:rsidRPr="00446611">
              <w:rPr>
                <w:color w:val="000000"/>
                <w:spacing w:val="2"/>
                <w:sz w:val="24"/>
                <w:szCs w:val="24"/>
                <w:highlight w:val="cyan"/>
              </w:rPr>
              <w:t>м</w:t>
            </w:r>
            <w:r w:rsidRPr="00446611">
              <w:rPr>
                <w:color w:val="000000"/>
                <w:sz w:val="24"/>
                <w:szCs w:val="24"/>
                <w:highlight w:val="cyan"/>
              </w:rPr>
              <w:t>ых</w:t>
            </w:r>
            <w:r w:rsidRPr="00446611">
              <w:rPr>
                <w:color w:val="000000"/>
                <w:spacing w:val="2"/>
                <w:sz w:val="24"/>
                <w:szCs w:val="24"/>
                <w:highlight w:val="cyan"/>
              </w:rPr>
              <w:t xml:space="preserve"> </w:t>
            </w:r>
            <w:r w:rsidRPr="00446611">
              <w:rPr>
                <w:color w:val="000000"/>
                <w:sz w:val="24"/>
                <w:szCs w:val="24"/>
                <w:highlight w:val="cyan"/>
              </w:rPr>
              <w:t>ре</w:t>
            </w:r>
            <w:r w:rsidRPr="00446611">
              <w:rPr>
                <w:color w:val="000000"/>
                <w:spacing w:val="2"/>
                <w:sz w:val="24"/>
                <w:szCs w:val="24"/>
                <w:highlight w:val="cyan"/>
              </w:rPr>
              <w:t>з</w:t>
            </w:r>
            <w:r w:rsidRPr="00446611">
              <w:rPr>
                <w:color w:val="000000"/>
                <w:spacing w:val="-4"/>
                <w:sz w:val="24"/>
                <w:szCs w:val="24"/>
                <w:highlight w:val="cyan"/>
              </w:rPr>
              <w:t>у</w:t>
            </w:r>
            <w:r w:rsidRPr="00446611">
              <w:rPr>
                <w:color w:val="000000"/>
                <w:sz w:val="24"/>
                <w:szCs w:val="24"/>
                <w:highlight w:val="cyan"/>
              </w:rPr>
              <w:t>ль</w:t>
            </w:r>
            <w:r w:rsidRPr="00446611">
              <w:rPr>
                <w:color w:val="000000"/>
                <w:spacing w:val="1"/>
                <w:sz w:val="24"/>
                <w:szCs w:val="24"/>
                <w:highlight w:val="cyan"/>
              </w:rPr>
              <w:t>т</w:t>
            </w:r>
            <w:r w:rsidRPr="00446611">
              <w:rPr>
                <w:color w:val="000000"/>
                <w:sz w:val="24"/>
                <w:szCs w:val="24"/>
                <w:highlight w:val="cyan"/>
              </w:rPr>
              <w:t>атов осво</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основной</w:t>
            </w:r>
            <w:r w:rsidRPr="00446611">
              <w:rPr>
                <w:color w:val="000000"/>
                <w:spacing w:val="1"/>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ра</w:t>
            </w:r>
            <w:r w:rsidRPr="00446611">
              <w:rPr>
                <w:color w:val="000000"/>
                <w:sz w:val="24"/>
                <w:szCs w:val="24"/>
                <w:highlight w:val="cyan"/>
              </w:rPr>
              <w:t>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 програм</w:t>
            </w:r>
            <w:r w:rsidRPr="00446611">
              <w:rPr>
                <w:color w:val="000000"/>
                <w:spacing w:val="-1"/>
                <w:sz w:val="24"/>
                <w:szCs w:val="24"/>
                <w:highlight w:val="cyan"/>
              </w:rPr>
              <w:t>м</w:t>
            </w:r>
            <w:r w:rsidRPr="00446611">
              <w:rPr>
                <w:color w:val="000000"/>
                <w:sz w:val="24"/>
                <w:szCs w:val="24"/>
                <w:highlight w:val="cyan"/>
              </w:rPr>
              <w:t>ы;</w:t>
            </w:r>
          </w:p>
          <w:p w:rsidR="00446611" w:rsidRPr="00446611" w:rsidRDefault="00446611" w:rsidP="007D6BBF">
            <w:pPr>
              <w:ind w:left="84" w:right="275" w:firstLine="52"/>
              <w:rPr>
                <w:color w:val="000000"/>
                <w:sz w:val="24"/>
                <w:szCs w:val="24"/>
                <w:highlight w:val="cyan"/>
              </w:rPr>
            </w:pPr>
            <w:r w:rsidRPr="00446611">
              <w:rPr>
                <w:bCs/>
                <w:color w:val="000000"/>
                <w:sz w:val="24"/>
                <w:szCs w:val="24"/>
                <w:highlight w:val="cyan"/>
              </w:rPr>
              <w:t>–</w:t>
            </w:r>
            <w:r w:rsidRPr="00446611">
              <w:rPr>
                <w:color w:val="000000"/>
                <w:sz w:val="24"/>
                <w:szCs w:val="24"/>
                <w:highlight w:val="cyan"/>
              </w:rPr>
              <w:t xml:space="preserve"> положен</w:t>
            </w:r>
            <w:r w:rsidRPr="00446611">
              <w:rPr>
                <w:color w:val="000000"/>
                <w:spacing w:val="1"/>
                <w:sz w:val="24"/>
                <w:szCs w:val="24"/>
                <w:highlight w:val="cyan"/>
              </w:rPr>
              <w:t>и</w:t>
            </w:r>
            <w:r w:rsidRPr="00446611">
              <w:rPr>
                <w:color w:val="000000"/>
                <w:sz w:val="24"/>
                <w:szCs w:val="24"/>
                <w:highlight w:val="cyan"/>
              </w:rPr>
              <w:t>я об орга</w:t>
            </w:r>
            <w:r w:rsidRPr="00446611">
              <w:rPr>
                <w:color w:val="000000"/>
                <w:spacing w:val="-1"/>
                <w:sz w:val="24"/>
                <w:szCs w:val="24"/>
                <w:highlight w:val="cyan"/>
              </w:rPr>
              <w:t>ни</w:t>
            </w:r>
            <w:r w:rsidRPr="00446611">
              <w:rPr>
                <w:color w:val="000000"/>
                <w:sz w:val="24"/>
                <w:szCs w:val="24"/>
                <w:highlight w:val="cyan"/>
              </w:rPr>
              <w:t>зации домашней работы о</w:t>
            </w:r>
            <w:r w:rsidRPr="00446611">
              <w:rPr>
                <w:color w:val="000000"/>
                <w:spacing w:val="1"/>
                <w:sz w:val="24"/>
                <w:szCs w:val="24"/>
                <w:highlight w:val="cyan"/>
              </w:rPr>
              <w:t>б</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ающи</w:t>
            </w:r>
            <w:r w:rsidRPr="00446611">
              <w:rPr>
                <w:color w:val="000000"/>
                <w:spacing w:val="2"/>
                <w:sz w:val="24"/>
                <w:szCs w:val="24"/>
                <w:highlight w:val="cyan"/>
              </w:rPr>
              <w:t>х</w:t>
            </w:r>
            <w:r w:rsidRPr="00446611">
              <w:rPr>
                <w:color w:val="000000"/>
                <w:sz w:val="24"/>
                <w:szCs w:val="24"/>
                <w:highlight w:val="cyan"/>
              </w:rPr>
              <w:t>ся;</w:t>
            </w:r>
          </w:p>
          <w:p w:rsidR="00446611" w:rsidRPr="00446611" w:rsidRDefault="00446611" w:rsidP="007D6BBF">
            <w:pPr>
              <w:spacing w:line="237" w:lineRule="auto"/>
              <w:ind w:left="84" w:right="878" w:firstLine="52"/>
              <w:rPr>
                <w:color w:val="000000"/>
                <w:sz w:val="24"/>
                <w:szCs w:val="24"/>
                <w:highlight w:val="cyan"/>
              </w:rPr>
            </w:pPr>
            <w:r w:rsidRPr="00446611">
              <w:rPr>
                <w:bCs/>
                <w:color w:val="000000"/>
                <w:sz w:val="24"/>
                <w:szCs w:val="24"/>
                <w:highlight w:val="cyan"/>
              </w:rPr>
              <w:t>–</w:t>
            </w:r>
            <w:r w:rsidRPr="00446611">
              <w:rPr>
                <w:color w:val="000000"/>
                <w:sz w:val="24"/>
                <w:szCs w:val="24"/>
                <w:highlight w:val="cyan"/>
              </w:rPr>
              <w:t xml:space="preserve"> положен</w:t>
            </w:r>
            <w:r w:rsidRPr="00446611">
              <w:rPr>
                <w:color w:val="000000"/>
                <w:spacing w:val="1"/>
                <w:sz w:val="24"/>
                <w:szCs w:val="24"/>
                <w:highlight w:val="cyan"/>
              </w:rPr>
              <w:t>и</w:t>
            </w:r>
            <w:r w:rsidRPr="00446611">
              <w:rPr>
                <w:color w:val="000000"/>
                <w:sz w:val="24"/>
                <w:szCs w:val="24"/>
                <w:highlight w:val="cyan"/>
              </w:rPr>
              <w:t>я о форм</w:t>
            </w:r>
            <w:r w:rsidRPr="00446611">
              <w:rPr>
                <w:color w:val="000000"/>
                <w:spacing w:val="-2"/>
                <w:sz w:val="24"/>
                <w:szCs w:val="24"/>
                <w:highlight w:val="cyan"/>
              </w:rPr>
              <w:t>а</w:t>
            </w:r>
            <w:r w:rsidRPr="00446611">
              <w:rPr>
                <w:color w:val="000000"/>
                <w:sz w:val="24"/>
                <w:szCs w:val="24"/>
                <w:highlight w:val="cyan"/>
              </w:rPr>
              <w:t>х по</w:t>
            </w:r>
            <w:r w:rsidRPr="00446611">
              <w:rPr>
                <w:color w:val="000000"/>
                <w:spacing w:val="2"/>
                <w:sz w:val="24"/>
                <w:szCs w:val="24"/>
                <w:highlight w:val="cyan"/>
              </w:rPr>
              <w:t>л</w:t>
            </w:r>
            <w:r w:rsidRPr="00446611">
              <w:rPr>
                <w:color w:val="000000"/>
                <w:spacing w:val="-4"/>
                <w:sz w:val="24"/>
                <w:szCs w:val="24"/>
                <w:highlight w:val="cyan"/>
              </w:rPr>
              <w:t>у</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3"/>
              <w:ind w:left="83" w:right="211" w:firstLine="52"/>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 xml:space="preserve">годно </w:t>
            </w:r>
            <w:r w:rsidRPr="00446611">
              <w:rPr>
                <w:color w:val="000000"/>
                <w:spacing w:val="1"/>
                <w:sz w:val="24"/>
                <w:szCs w:val="24"/>
                <w:highlight w:val="cyan"/>
              </w:rPr>
              <w:t>п</w:t>
            </w:r>
            <w:r w:rsidRPr="00446611">
              <w:rPr>
                <w:color w:val="000000"/>
                <w:sz w:val="24"/>
                <w:szCs w:val="24"/>
                <w:highlight w:val="cyan"/>
              </w:rPr>
              <w:t>о мере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имо</w:t>
            </w:r>
            <w:r w:rsidRPr="00446611">
              <w:rPr>
                <w:color w:val="000000"/>
                <w:spacing w:val="-1"/>
                <w:sz w:val="24"/>
                <w:szCs w:val="24"/>
                <w:highlight w:val="cyan"/>
              </w:rPr>
              <w:t>с</w:t>
            </w:r>
            <w:r w:rsidRPr="00446611">
              <w:rPr>
                <w:color w:val="000000"/>
                <w:sz w:val="24"/>
                <w:szCs w:val="24"/>
                <w:highlight w:val="cyan"/>
              </w:rPr>
              <w:t>ти</w:t>
            </w:r>
          </w:p>
        </w:tc>
      </w:tr>
      <w:tr w:rsidR="00446611" w:rsidRPr="00446611" w:rsidTr="007D6BBF">
        <w:trPr>
          <w:cantSplit/>
          <w:trHeight w:hRule="exact" w:val="1041"/>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6" w:right="101" w:firstLine="52"/>
              <w:rPr>
                <w:color w:val="000000"/>
                <w:sz w:val="24"/>
                <w:szCs w:val="24"/>
                <w:highlight w:val="cyan"/>
              </w:rPr>
            </w:pPr>
            <w:r w:rsidRPr="00446611">
              <w:rPr>
                <w:color w:val="000000"/>
                <w:sz w:val="24"/>
                <w:szCs w:val="24"/>
                <w:highlight w:val="cyan"/>
              </w:rPr>
              <w:t>I</w:t>
            </w:r>
            <w:r w:rsidRPr="00446611">
              <w:rPr>
                <w:color w:val="000000"/>
                <w:spacing w:val="-3"/>
                <w:sz w:val="24"/>
                <w:szCs w:val="24"/>
                <w:highlight w:val="cyan"/>
              </w:rPr>
              <w:t>I</w:t>
            </w:r>
            <w:r w:rsidRPr="00446611">
              <w:rPr>
                <w:color w:val="000000"/>
                <w:sz w:val="24"/>
                <w:szCs w:val="24"/>
                <w:highlight w:val="cyan"/>
              </w:rPr>
              <w:t>.</w:t>
            </w:r>
            <w:r w:rsidRPr="00446611">
              <w:rPr>
                <w:color w:val="000000"/>
                <w:spacing w:val="1"/>
                <w:sz w:val="24"/>
                <w:szCs w:val="24"/>
                <w:highlight w:val="cyan"/>
              </w:rPr>
              <w:t xml:space="preserve"> </w:t>
            </w:r>
            <w:r w:rsidRPr="00446611">
              <w:rPr>
                <w:color w:val="000000"/>
                <w:sz w:val="24"/>
                <w:szCs w:val="24"/>
                <w:highlight w:val="cyan"/>
              </w:rPr>
              <w:t>Ф</w:t>
            </w:r>
            <w:r w:rsidRPr="00446611">
              <w:rPr>
                <w:color w:val="000000"/>
                <w:spacing w:val="1"/>
                <w:sz w:val="24"/>
                <w:szCs w:val="24"/>
                <w:highlight w:val="cyan"/>
              </w:rPr>
              <w:t>ин</w:t>
            </w:r>
            <w:r w:rsidRPr="00446611">
              <w:rPr>
                <w:color w:val="000000"/>
                <w:sz w:val="24"/>
                <w:szCs w:val="24"/>
                <w:highlight w:val="cyan"/>
              </w:rPr>
              <w:t>ансовое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введен</w:t>
            </w:r>
            <w:r w:rsidRPr="00446611">
              <w:rPr>
                <w:color w:val="000000"/>
                <w:spacing w:val="1"/>
                <w:sz w:val="24"/>
                <w:szCs w:val="24"/>
                <w:highlight w:val="cyan"/>
              </w:rPr>
              <w:t>и</w:t>
            </w:r>
            <w:r w:rsidRPr="00446611">
              <w:rPr>
                <w:color w:val="000000"/>
                <w:sz w:val="24"/>
                <w:szCs w:val="24"/>
                <w:highlight w:val="cyan"/>
              </w:rPr>
              <w:t>я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443" w:firstLine="52"/>
              <w:rPr>
                <w:color w:val="000000"/>
                <w:sz w:val="24"/>
                <w:szCs w:val="24"/>
                <w:highlight w:val="cyan"/>
              </w:rPr>
            </w:pPr>
            <w:r w:rsidRPr="00446611">
              <w:rPr>
                <w:color w:val="000000"/>
                <w:sz w:val="24"/>
                <w:szCs w:val="24"/>
                <w:highlight w:val="cyan"/>
              </w:rPr>
              <w:t>1.</w:t>
            </w:r>
            <w:r w:rsidRPr="00446611">
              <w:rPr>
                <w:color w:val="000000"/>
                <w:spacing w:val="60"/>
                <w:sz w:val="24"/>
                <w:szCs w:val="24"/>
                <w:highlight w:val="cyan"/>
              </w:rPr>
              <w:t xml:space="preserve"> </w:t>
            </w:r>
            <w:r w:rsidRPr="00446611">
              <w:rPr>
                <w:color w:val="000000"/>
                <w:sz w:val="24"/>
                <w:szCs w:val="24"/>
                <w:highlight w:val="cyan"/>
              </w:rPr>
              <w:t>Опред</w:t>
            </w:r>
            <w:r w:rsidRPr="00446611">
              <w:rPr>
                <w:color w:val="000000"/>
                <w:spacing w:val="-1"/>
                <w:sz w:val="24"/>
                <w:szCs w:val="24"/>
                <w:highlight w:val="cyan"/>
              </w:rPr>
              <w:t>е</w:t>
            </w:r>
            <w:r w:rsidRPr="00446611">
              <w:rPr>
                <w:color w:val="000000"/>
                <w:sz w:val="24"/>
                <w:szCs w:val="24"/>
                <w:highlight w:val="cyan"/>
              </w:rPr>
              <w:t>ление объема ра</w:t>
            </w:r>
            <w:r w:rsidRPr="00446611">
              <w:rPr>
                <w:color w:val="000000"/>
                <w:spacing w:val="-1"/>
                <w:sz w:val="24"/>
                <w:szCs w:val="24"/>
                <w:highlight w:val="cyan"/>
              </w:rPr>
              <w:t>с</w:t>
            </w:r>
            <w:r w:rsidRPr="00446611">
              <w:rPr>
                <w:color w:val="000000"/>
                <w:spacing w:val="1"/>
                <w:sz w:val="24"/>
                <w:szCs w:val="24"/>
                <w:highlight w:val="cyan"/>
              </w:rPr>
              <w:t>х</w:t>
            </w:r>
            <w:r w:rsidRPr="00446611">
              <w:rPr>
                <w:color w:val="000000"/>
                <w:sz w:val="24"/>
                <w:szCs w:val="24"/>
                <w:highlight w:val="cyan"/>
              </w:rPr>
              <w:t>одов,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имых</w:t>
            </w:r>
            <w:r w:rsidRPr="00446611">
              <w:rPr>
                <w:color w:val="000000"/>
                <w:spacing w:val="1"/>
                <w:sz w:val="24"/>
                <w:szCs w:val="24"/>
                <w:highlight w:val="cyan"/>
              </w:rPr>
              <w:t xml:space="preserve"> </w:t>
            </w:r>
            <w:r w:rsidRPr="00446611">
              <w:rPr>
                <w:color w:val="000000"/>
                <w:spacing w:val="-2"/>
                <w:sz w:val="24"/>
                <w:szCs w:val="24"/>
                <w:highlight w:val="cyan"/>
              </w:rPr>
              <w:t>д</w:t>
            </w:r>
            <w:r w:rsidRPr="00446611">
              <w:rPr>
                <w:color w:val="000000"/>
                <w:sz w:val="24"/>
                <w:szCs w:val="24"/>
                <w:highlight w:val="cyan"/>
              </w:rPr>
              <w:t>ля ре</w:t>
            </w:r>
            <w:r w:rsidRPr="00446611">
              <w:rPr>
                <w:color w:val="000000"/>
                <w:spacing w:val="-1"/>
                <w:sz w:val="24"/>
                <w:szCs w:val="24"/>
                <w:highlight w:val="cyan"/>
              </w:rPr>
              <w:t>а</w:t>
            </w:r>
            <w:r w:rsidRPr="00446611">
              <w:rPr>
                <w:color w:val="000000"/>
                <w:sz w:val="24"/>
                <w:szCs w:val="24"/>
                <w:highlight w:val="cyan"/>
              </w:rPr>
              <w:t>ли</w:t>
            </w:r>
            <w:r w:rsidRPr="00446611">
              <w:rPr>
                <w:color w:val="000000"/>
                <w:spacing w:val="1"/>
                <w:sz w:val="24"/>
                <w:szCs w:val="24"/>
                <w:highlight w:val="cyan"/>
              </w:rPr>
              <w:t>з</w:t>
            </w:r>
            <w:r w:rsidRPr="00446611">
              <w:rPr>
                <w:color w:val="000000"/>
                <w:sz w:val="24"/>
                <w:szCs w:val="24"/>
                <w:highlight w:val="cyan"/>
              </w:rPr>
              <w:t>ации ООП и достижен</w:t>
            </w:r>
            <w:r w:rsidRPr="00446611">
              <w:rPr>
                <w:color w:val="000000"/>
                <w:spacing w:val="1"/>
                <w:sz w:val="24"/>
                <w:szCs w:val="24"/>
                <w:highlight w:val="cyan"/>
              </w:rPr>
              <w:t>и</w:t>
            </w:r>
            <w:r w:rsidRPr="00446611">
              <w:rPr>
                <w:color w:val="000000"/>
                <w:sz w:val="24"/>
                <w:szCs w:val="24"/>
                <w:highlight w:val="cyan"/>
              </w:rPr>
              <w:t>я пл</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pacing w:val="2"/>
                <w:sz w:val="24"/>
                <w:szCs w:val="24"/>
                <w:highlight w:val="cyan"/>
              </w:rPr>
              <w:t>р</w:t>
            </w:r>
            <w:r w:rsidRPr="00446611">
              <w:rPr>
                <w:color w:val="000000"/>
                <w:spacing w:val="-6"/>
                <w:sz w:val="24"/>
                <w:szCs w:val="24"/>
                <w:highlight w:val="cyan"/>
              </w:rPr>
              <w:t>у</w:t>
            </w:r>
            <w:r w:rsidRPr="00446611">
              <w:rPr>
                <w:color w:val="000000"/>
                <w:sz w:val="24"/>
                <w:szCs w:val="24"/>
                <w:highlight w:val="cyan"/>
              </w:rPr>
              <w:t>е</w:t>
            </w:r>
            <w:r w:rsidRPr="00446611">
              <w:rPr>
                <w:color w:val="000000"/>
                <w:spacing w:val="2"/>
                <w:sz w:val="24"/>
                <w:szCs w:val="24"/>
                <w:highlight w:val="cyan"/>
              </w:rPr>
              <w:t>м</w:t>
            </w:r>
            <w:r w:rsidRPr="00446611">
              <w:rPr>
                <w:color w:val="000000"/>
                <w:sz w:val="24"/>
                <w:szCs w:val="24"/>
                <w:highlight w:val="cyan"/>
              </w:rPr>
              <w:t>ых</w:t>
            </w:r>
            <w:r w:rsidRPr="00446611">
              <w:rPr>
                <w:color w:val="000000"/>
                <w:spacing w:val="1"/>
                <w:sz w:val="24"/>
                <w:szCs w:val="24"/>
                <w:highlight w:val="cyan"/>
              </w:rPr>
              <w:t xml:space="preserve"> </w:t>
            </w:r>
            <w:r w:rsidRPr="00446611">
              <w:rPr>
                <w:color w:val="000000"/>
                <w:sz w:val="24"/>
                <w:szCs w:val="24"/>
                <w:highlight w:val="cyan"/>
              </w:rPr>
              <w:t>ре</w:t>
            </w:r>
            <w:r w:rsidRPr="00446611">
              <w:rPr>
                <w:color w:val="000000"/>
                <w:spacing w:val="3"/>
                <w:sz w:val="24"/>
                <w:szCs w:val="24"/>
                <w:highlight w:val="cyan"/>
              </w:rPr>
              <w:t>з</w:t>
            </w:r>
            <w:r w:rsidRPr="00446611">
              <w:rPr>
                <w:color w:val="000000"/>
                <w:spacing w:val="-7"/>
                <w:sz w:val="24"/>
                <w:szCs w:val="24"/>
                <w:highlight w:val="cyan"/>
              </w:rPr>
              <w:t>у</w:t>
            </w:r>
            <w:r w:rsidRPr="00446611">
              <w:rPr>
                <w:color w:val="000000"/>
                <w:sz w:val="24"/>
                <w:szCs w:val="24"/>
                <w:highlight w:val="cyan"/>
              </w:rPr>
              <w:t>ль</w:t>
            </w:r>
            <w:r w:rsidRPr="00446611">
              <w:rPr>
                <w:color w:val="000000"/>
                <w:spacing w:val="1"/>
                <w:sz w:val="24"/>
                <w:szCs w:val="24"/>
                <w:highlight w:val="cyan"/>
              </w:rPr>
              <w:t>т</w:t>
            </w:r>
            <w:r w:rsidRPr="00446611">
              <w:rPr>
                <w:color w:val="000000"/>
                <w:sz w:val="24"/>
                <w:szCs w:val="24"/>
                <w:highlight w:val="cyan"/>
              </w:rPr>
              <w:t>атов</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525" w:firstLine="52"/>
              <w:rPr>
                <w:color w:val="000000"/>
                <w:sz w:val="24"/>
                <w:szCs w:val="24"/>
                <w:highlight w:val="cyan"/>
              </w:rPr>
            </w:pPr>
            <w:r w:rsidRPr="00446611">
              <w:rPr>
                <w:color w:val="000000"/>
                <w:sz w:val="24"/>
                <w:szCs w:val="24"/>
                <w:highlight w:val="cyan"/>
              </w:rPr>
              <w:t>На</w:t>
            </w:r>
            <w:r w:rsidRPr="00446611">
              <w:rPr>
                <w:color w:val="000000"/>
                <w:spacing w:val="-1"/>
                <w:sz w:val="24"/>
                <w:szCs w:val="24"/>
                <w:highlight w:val="cyan"/>
              </w:rPr>
              <w:t xml:space="preserve"> </w:t>
            </w:r>
            <w:r w:rsidRPr="00446611">
              <w:rPr>
                <w:color w:val="000000"/>
                <w:sz w:val="24"/>
                <w:szCs w:val="24"/>
                <w:highlight w:val="cyan"/>
              </w:rPr>
              <w:t>на</w:t>
            </w:r>
            <w:r w:rsidRPr="00446611">
              <w:rPr>
                <w:color w:val="000000"/>
                <w:spacing w:val="-1"/>
                <w:sz w:val="24"/>
                <w:szCs w:val="24"/>
                <w:highlight w:val="cyan"/>
              </w:rPr>
              <w:t>ча</w:t>
            </w:r>
            <w:r w:rsidRPr="00446611">
              <w:rPr>
                <w:color w:val="000000"/>
                <w:sz w:val="24"/>
                <w:szCs w:val="24"/>
                <w:highlight w:val="cyan"/>
              </w:rPr>
              <w:t>ло года еж</w:t>
            </w:r>
            <w:r w:rsidRPr="00446611">
              <w:rPr>
                <w:color w:val="000000"/>
                <w:spacing w:val="-2"/>
                <w:sz w:val="24"/>
                <w:szCs w:val="24"/>
                <w:highlight w:val="cyan"/>
              </w:rPr>
              <w:t>е</w:t>
            </w:r>
            <w:r w:rsidRPr="00446611">
              <w:rPr>
                <w:color w:val="000000"/>
                <w:sz w:val="24"/>
                <w:szCs w:val="24"/>
                <w:highlight w:val="cyan"/>
              </w:rPr>
              <w:t>год</w:t>
            </w:r>
            <w:r w:rsidRPr="00446611">
              <w:rPr>
                <w:color w:val="000000"/>
                <w:spacing w:val="1"/>
                <w:sz w:val="24"/>
                <w:szCs w:val="24"/>
                <w:highlight w:val="cyan"/>
              </w:rPr>
              <w:t>н</w:t>
            </w:r>
            <w:r w:rsidRPr="00446611">
              <w:rPr>
                <w:color w:val="000000"/>
                <w:sz w:val="24"/>
                <w:szCs w:val="24"/>
                <w:highlight w:val="cyan"/>
              </w:rPr>
              <w:t>о</w:t>
            </w:r>
          </w:p>
        </w:tc>
      </w:tr>
      <w:tr w:rsidR="00446611" w:rsidRPr="00446611" w:rsidTr="007D6BBF">
        <w:trPr>
          <w:cantSplit/>
          <w:trHeight w:hRule="exact" w:val="1817"/>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33" w:firstLine="52"/>
              <w:rPr>
                <w:color w:val="000000"/>
                <w:sz w:val="24"/>
                <w:szCs w:val="24"/>
                <w:highlight w:val="cyan"/>
              </w:rPr>
            </w:pPr>
            <w:r w:rsidRPr="00446611">
              <w:rPr>
                <w:color w:val="000000"/>
                <w:sz w:val="24"/>
                <w:szCs w:val="24"/>
                <w:highlight w:val="cyan"/>
              </w:rPr>
              <w:t>2.</w:t>
            </w:r>
            <w:r w:rsidRPr="00446611">
              <w:rPr>
                <w:color w:val="000000"/>
                <w:spacing w:val="60"/>
                <w:sz w:val="24"/>
                <w:szCs w:val="24"/>
                <w:highlight w:val="cyan"/>
              </w:rPr>
              <w:t xml:space="preserve"> </w:t>
            </w:r>
            <w:r w:rsidRPr="00446611">
              <w:rPr>
                <w:color w:val="000000"/>
                <w:sz w:val="24"/>
                <w:szCs w:val="24"/>
                <w:highlight w:val="cyan"/>
              </w:rPr>
              <w:t>Коррект</w:t>
            </w:r>
            <w:r w:rsidRPr="00446611">
              <w:rPr>
                <w:color w:val="000000"/>
                <w:spacing w:val="1"/>
                <w:sz w:val="24"/>
                <w:szCs w:val="24"/>
                <w:highlight w:val="cyan"/>
              </w:rPr>
              <w:t>и</w:t>
            </w:r>
            <w:r w:rsidRPr="00446611">
              <w:rPr>
                <w:color w:val="000000"/>
                <w:sz w:val="24"/>
                <w:szCs w:val="24"/>
                <w:highlight w:val="cyan"/>
              </w:rPr>
              <w:t>ровка ло</w:t>
            </w:r>
            <w:r w:rsidRPr="00446611">
              <w:rPr>
                <w:color w:val="000000"/>
                <w:spacing w:val="1"/>
                <w:sz w:val="24"/>
                <w:szCs w:val="24"/>
                <w:highlight w:val="cyan"/>
              </w:rPr>
              <w:t>к</w:t>
            </w:r>
            <w:r w:rsidRPr="00446611">
              <w:rPr>
                <w:color w:val="000000"/>
                <w:spacing w:val="-3"/>
                <w:sz w:val="24"/>
                <w:szCs w:val="24"/>
                <w:highlight w:val="cyan"/>
              </w:rPr>
              <w:t>а</w:t>
            </w:r>
            <w:r w:rsidRPr="00446611">
              <w:rPr>
                <w:color w:val="000000"/>
                <w:sz w:val="24"/>
                <w:szCs w:val="24"/>
                <w:highlight w:val="cyan"/>
              </w:rPr>
              <w:t>ль</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w:t>
            </w:r>
            <w:r w:rsidRPr="00446611">
              <w:rPr>
                <w:color w:val="000000"/>
                <w:spacing w:val="1"/>
                <w:sz w:val="24"/>
                <w:szCs w:val="24"/>
                <w:highlight w:val="cyan"/>
              </w:rPr>
              <w:t xml:space="preserve"> </w:t>
            </w:r>
            <w:r w:rsidRPr="00446611">
              <w:rPr>
                <w:color w:val="000000"/>
                <w:sz w:val="24"/>
                <w:szCs w:val="24"/>
                <w:highlight w:val="cyan"/>
              </w:rPr>
              <w:t>ак</w:t>
            </w:r>
            <w:r w:rsidRPr="00446611">
              <w:rPr>
                <w:color w:val="000000"/>
                <w:spacing w:val="1"/>
                <w:sz w:val="24"/>
                <w:szCs w:val="24"/>
                <w:highlight w:val="cyan"/>
              </w:rPr>
              <w:t>т</w:t>
            </w:r>
            <w:r w:rsidRPr="00446611">
              <w:rPr>
                <w:color w:val="000000"/>
                <w:sz w:val="24"/>
                <w:szCs w:val="24"/>
                <w:highlight w:val="cyan"/>
              </w:rPr>
              <w:t>ов, регл</w:t>
            </w:r>
            <w:r w:rsidRPr="00446611">
              <w:rPr>
                <w:color w:val="000000"/>
                <w:spacing w:val="-1"/>
                <w:sz w:val="24"/>
                <w:szCs w:val="24"/>
                <w:highlight w:val="cyan"/>
              </w:rPr>
              <w:t>аме</w:t>
            </w:r>
            <w:r w:rsidRPr="00446611">
              <w:rPr>
                <w:color w:val="000000"/>
                <w:sz w:val="24"/>
                <w:szCs w:val="24"/>
                <w:highlight w:val="cyan"/>
              </w:rPr>
              <w:t>н</w:t>
            </w:r>
            <w:r w:rsidRPr="00446611">
              <w:rPr>
                <w:color w:val="000000"/>
                <w:spacing w:val="1"/>
                <w:sz w:val="24"/>
                <w:szCs w:val="24"/>
                <w:highlight w:val="cyan"/>
              </w:rPr>
              <w:t>ти</w:t>
            </w:r>
            <w:r w:rsidRPr="00446611">
              <w:rPr>
                <w:color w:val="000000"/>
                <w:spacing w:val="2"/>
                <w:sz w:val="24"/>
                <w:szCs w:val="24"/>
                <w:highlight w:val="cyan"/>
              </w:rPr>
              <w:t>р</w:t>
            </w:r>
            <w:r w:rsidRPr="00446611">
              <w:rPr>
                <w:color w:val="000000"/>
                <w:spacing w:val="-4"/>
                <w:sz w:val="24"/>
                <w:szCs w:val="24"/>
                <w:highlight w:val="cyan"/>
              </w:rPr>
              <w:t>у</w:t>
            </w:r>
            <w:r w:rsidRPr="00446611">
              <w:rPr>
                <w:color w:val="000000"/>
                <w:sz w:val="24"/>
                <w:szCs w:val="24"/>
                <w:highlight w:val="cyan"/>
              </w:rPr>
              <w:t>ющих</w:t>
            </w:r>
            <w:r w:rsidRPr="00446611">
              <w:rPr>
                <w:color w:val="000000"/>
                <w:spacing w:val="5"/>
                <w:sz w:val="24"/>
                <w:szCs w:val="24"/>
                <w:highlight w:val="cyan"/>
              </w:rPr>
              <w:t xml:space="preserve"> </w:t>
            </w:r>
            <w:r w:rsidRPr="00446611">
              <w:rPr>
                <w:color w:val="000000"/>
                <w:spacing w:val="-4"/>
                <w:sz w:val="24"/>
                <w:szCs w:val="24"/>
                <w:highlight w:val="cyan"/>
              </w:rPr>
              <w:t>у</w:t>
            </w:r>
            <w:r w:rsidRPr="00446611">
              <w:rPr>
                <w:color w:val="000000"/>
                <w:spacing w:val="-1"/>
                <w:sz w:val="24"/>
                <w:szCs w:val="24"/>
                <w:highlight w:val="cyan"/>
              </w:rPr>
              <w:t>с</w:t>
            </w:r>
            <w:r w:rsidRPr="00446611">
              <w:rPr>
                <w:color w:val="000000"/>
                <w:sz w:val="24"/>
                <w:szCs w:val="24"/>
                <w:highlight w:val="cyan"/>
              </w:rPr>
              <w:t>т</w:t>
            </w:r>
            <w:r w:rsidRPr="00446611">
              <w:rPr>
                <w:color w:val="000000"/>
                <w:spacing w:val="-1"/>
                <w:sz w:val="24"/>
                <w:szCs w:val="24"/>
                <w:highlight w:val="cyan"/>
              </w:rPr>
              <w:t>а</w:t>
            </w:r>
            <w:r w:rsidRPr="00446611">
              <w:rPr>
                <w:color w:val="000000"/>
                <w:sz w:val="24"/>
                <w:szCs w:val="24"/>
                <w:highlight w:val="cyan"/>
              </w:rPr>
              <w:t>новлен</w:t>
            </w:r>
            <w:r w:rsidRPr="00446611">
              <w:rPr>
                <w:color w:val="000000"/>
                <w:spacing w:val="1"/>
                <w:sz w:val="24"/>
                <w:szCs w:val="24"/>
                <w:highlight w:val="cyan"/>
              </w:rPr>
              <w:t>и</w:t>
            </w:r>
            <w:r w:rsidRPr="00446611">
              <w:rPr>
                <w:color w:val="000000"/>
                <w:sz w:val="24"/>
                <w:szCs w:val="24"/>
                <w:highlight w:val="cyan"/>
              </w:rPr>
              <w:t>е заработной платы р</w:t>
            </w:r>
            <w:r w:rsidRPr="00446611">
              <w:rPr>
                <w:color w:val="000000"/>
                <w:spacing w:val="-1"/>
                <w:sz w:val="24"/>
                <w:szCs w:val="24"/>
                <w:highlight w:val="cyan"/>
              </w:rPr>
              <w:t>а</w:t>
            </w:r>
            <w:r w:rsidRPr="00446611">
              <w:rPr>
                <w:color w:val="000000"/>
                <w:sz w:val="24"/>
                <w:szCs w:val="24"/>
                <w:highlight w:val="cyan"/>
              </w:rPr>
              <w:t>бот</w:t>
            </w:r>
            <w:r w:rsidRPr="00446611">
              <w:rPr>
                <w:color w:val="000000"/>
                <w:spacing w:val="1"/>
                <w:sz w:val="24"/>
                <w:szCs w:val="24"/>
                <w:highlight w:val="cyan"/>
              </w:rPr>
              <w:t>н</w:t>
            </w:r>
            <w:r w:rsidRPr="00446611">
              <w:rPr>
                <w:color w:val="000000"/>
                <w:sz w:val="24"/>
                <w:szCs w:val="24"/>
                <w:highlight w:val="cyan"/>
              </w:rPr>
              <w:t>иков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w:t>
            </w:r>
            <w:r w:rsidRPr="00446611">
              <w:rPr>
                <w:color w:val="000000"/>
                <w:spacing w:val="1"/>
                <w:sz w:val="24"/>
                <w:szCs w:val="24"/>
                <w:highlight w:val="cyan"/>
              </w:rPr>
              <w:t>и</w:t>
            </w:r>
            <w:r w:rsidRPr="00446611">
              <w:rPr>
                <w:color w:val="000000"/>
                <w:sz w:val="24"/>
                <w:szCs w:val="24"/>
                <w:highlight w:val="cyan"/>
              </w:rPr>
              <w:t>, в том</w:t>
            </w:r>
            <w:r w:rsidRPr="00446611">
              <w:rPr>
                <w:color w:val="000000"/>
                <w:spacing w:val="99"/>
                <w:sz w:val="24"/>
                <w:szCs w:val="24"/>
                <w:highlight w:val="cyan"/>
              </w:rPr>
              <w:t xml:space="preserve"> </w:t>
            </w:r>
            <w:r w:rsidRPr="00446611">
              <w:rPr>
                <w:color w:val="000000"/>
                <w:sz w:val="24"/>
                <w:szCs w:val="24"/>
                <w:highlight w:val="cyan"/>
              </w:rPr>
              <w:t>числе</w:t>
            </w:r>
            <w:r w:rsidRPr="00446611">
              <w:rPr>
                <w:color w:val="000000"/>
                <w:spacing w:val="-1"/>
                <w:sz w:val="24"/>
                <w:szCs w:val="24"/>
                <w:highlight w:val="cyan"/>
              </w:rPr>
              <w:t xml:space="preserve"> с</w:t>
            </w:r>
            <w:r w:rsidRPr="00446611">
              <w:rPr>
                <w:color w:val="000000"/>
                <w:sz w:val="24"/>
                <w:szCs w:val="24"/>
                <w:highlight w:val="cyan"/>
              </w:rPr>
              <w:t>т</w:t>
            </w:r>
            <w:r w:rsidRPr="00446611">
              <w:rPr>
                <w:color w:val="000000"/>
                <w:spacing w:val="1"/>
                <w:sz w:val="24"/>
                <w:szCs w:val="24"/>
                <w:highlight w:val="cyan"/>
              </w:rPr>
              <w:t>им</w:t>
            </w:r>
            <w:r w:rsidRPr="00446611">
              <w:rPr>
                <w:color w:val="000000"/>
                <w:spacing w:val="-4"/>
                <w:sz w:val="24"/>
                <w:szCs w:val="24"/>
                <w:highlight w:val="cyan"/>
              </w:rPr>
              <w:t>у</w:t>
            </w:r>
            <w:r w:rsidRPr="00446611">
              <w:rPr>
                <w:color w:val="000000"/>
                <w:sz w:val="24"/>
                <w:szCs w:val="24"/>
                <w:highlight w:val="cyan"/>
              </w:rPr>
              <w:t>ли</w:t>
            </w:r>
            <w:r w:rsidRPr="00446611">
              <w:rPr>
                <w:color w:val="000000"/>
                <w:spacing w:val="5"/>
                <w:sz w:val="24"/>
                <w:szCs w:val="24"/>
                <w:highlight w:val="cyan"/>
              </w:rPr>
              <w:t>р</w:t>
            </w:r>
            <w:r w:rsidRPr="00446611">
              <w:rPr>
                <w:color w:val="000000"/>
                <w:spacing w:val="-4"/>
                <w:sz w:val="24"/>
                <w:szCs w:val="24"/>
                <w:highlight w:val="cyan"/>
              </w:rPr>
              <w:t>у</w:t>
            </w:r>
            <w:r w:rsidRPr="00446611">
              <w:rPr>
                <w:color w:val="000000"/>
                <w:sz w:val="24"/>
                <w:szCs w:val="24"/>
                <w:highlight w:val="cyan"/>
              </w:rPr>
              <w:t>ющ</w:t>
            </w:r>
            <w:r w:rsidRPr="00446611">
              <w:rPr>
                <w:color w:val="000000"/>
                <w:spacing w:val="1"/>
                <w:sz w:val="24"/>
                <w:szCs w:val="24"/>
                <w:highlight w:val="cyan"/>
              </w:rPr>
              <w:t>и</w:t>
            </w:r>
            <w:r w:rsidRPr="00446611">
              <w:rPr>
                <w:color w:val="000000"/>
                <w:sz w:val="24"/>
                <w:szCs w:val="24"/>
                <w:highlight w:val="cyan"/>
              </w:rPr>
              <w:t>х надба</w:t>
            </w:r>
            <w:r w:rsidRPr="00446611">
              <w:rPr>
                <w:color w:val="000000"/>
                <w:spacing w:val="-1"/>
                <w:sz w:val="24"/>
                <w:szCs w:val="24"/>
                <w:highlight w:val="cyan"/>
              </w:rPr>
              <w:t>в</w:t>
            </w:r>
            <w:r w:rsidRPr="00446611">
              <w:rPr>
                <w:color w:val="000000"/>
                <w:sz w:val="24"/>
                <w:szCs w:val="24"/>
                <w:highlight w:val="cyan"/>
              </w:rPr>
              <w:t>ок и</w:t>
            </w:r>
            <w:r w:rsidRPr="00446611">
              <w:rPr>
                <w:color w:val="000000"/>
                <w:spacing w:val="1"/>
                <w:sz w:val="24"/>
                <w:szCs w:val="24"/>
                <w:highlight w:val="cyan"/>
              </w:rPr>
              <w:t xml:space="preserve"> </w:t>
            </w:r>
            <w:r w:rsidRPr="00446611">
              <w:rPr>
                <w:color w:val="000000"/>
                <w:sz w:val="24"/>
                <w:szCs w:val="24"/>
                <w:highlight w:val="cyan"/>
              </w:rPr>
              <w:t>до</w:t>
            </w:r>
            <w:r w:rsidRPr="00446611">
              <w:rPr>
                <w:color w:val="000000"/>
                <w:spacing w:val="1"/>
                <w:sz w:val="24"/>
                <w:szCs w:val="24"/>
                <w:highlight w:val="cyan"/>
              </w:rPr>
              <w:t>п</w:t>
            </w:r>
            <w:r w:rsidRPr="00446611">
              <w:rPr>
                <w:color w:val="000000"/>
                <w:sz w:val="24"/>
                <w:szCs w:val="24"/>
                <w:highlight w:val="cyan"/>
              </w:rPr>
              <w:t>лат, поряд</w:t>
            </w:r>
            <w:r w:rsidRPr="00446611">
              <w:rPr>
                <w:color w:val="000000"/>
                <w:spacing w:val="1"/>
                <w:sz w:val="24"/>
                <w:szCs w:val="24"/>
                <w:highlight w:val="cyan"/>
              </w:rPr>
              <w:t>к</w:t>
            </w:r>
            <w:r w:rsidRPr="00446611">
              <w:rPr>
                <w:color w:val="000000"/>
                <w:sz w:val="24"/>
                <w:szCs w:val="24"/>
                <w:highlight w:val="cyan"/>
              </w:rPr>
              <w:t>а и размеров пр</w:t>
            </w:r>
            <w:r w:rsidRPr="00446611">
              <w:rPr>
                <w:color w:val="000000"/>
                <w:spacing w:val="-1"/>
                <w:sz w:val="24"/>
                <w:szCs w:val="24"/>
                <w:highlight w:val="cyan"/>
              </w:rPr>
              <w:t>е</w:t>
            </w:r>
            <w:r w:rsidRPr="00446611">
              <w:rPr>
                <w:color w:val="000000"/>
                <w:sz w:val="24"/>
                <w:szCs w:val="24"/>
                <w:highlight w:val="cyan"/>
              </w:rPr>
              <w:t>миров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544" w:firstLine="52"/>
              <w:rPr>
                <w:color w:val="000000"/>
                <w:sz w:val="24"/>
                <w:szCs w:val="24"/>
                <w:highlight w:val="cyan"/>
              </w:rPr>
            </w:pPr>
            <w:r w:rsidRPr="00446611">
              <w:rPr>
                <w:color w:val="000000"/>
                <w:sz w:val="24"/>
                <w:szCs w:val="24"/>
                <w:highlight w:val="cyan"/>
              </w:rPr>
              <w:t xml:space="preserve">По </w:t>
            </w:r>
            <w:r w:rsidRPr="00446611">
              <w:rPr>
                <w:color w:val="000000"/>
                <w:spacing w:val="-1"/>
                <w:sz w:val="24"/>
                <w:szCs w:val="24"/>
                <w:highlight w:val="cyan"/>
              </w:rPr>
              <w:t>ме</w:t>
            </w:r>
            <w:r w:rsidRPr="00446611">
              <w:rPr>
                <w:color w:val="000000"/>
                <w:sz w:val="24"/>
                <w:szCs w:val="24"/>
                <w:highlight w:val="cyan"/>
              </w:rPr>
              <w:t>ре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имо</w:t>
            </w:r>
            <w:r w:rsidRPr="00446611">
              <w:rPr>
                <w:color w:val="000000"/>
                <w:spacing w:val="-1"/>
                <w:sz w:val="24"/>
                <w:szCs w:val="24"/>
                <w:highlight w:val="cyan"/>
              </w:rPr>
              <w:t>с</w:t>
            </w:r>
            <w:r w:rsidRPr="00446611">
              <w:rPr>
                <w:color w:val="000000"/>
                <w:sz w:val="24"/>
                <w:szCs w:val="24"/>
                <w:highlight w:val="cyan"/>
              </w:rPr>
              <w:t>ти</w:t>
            </w:r>
          </w:p>
        </w:tc>
      </w:tr>
    </w:tbl>
    <w:p w:rsidR="00446611" w:rsidRPr="00446611" w:rsidRDefault="00446611" w:rsidP="00446611">
      <w:pPr>
        <w:spacing w:line="240" w:lineRule="exact"/>
        <w:rPr>
          <w:sz w:val="24"/>
          <w:szCs w:val="24"/>
          <w:highlight w:val="cyan"/>
        </w:rPr>
      </w:pPr>
    </w:p>
    <w:p w:rsidR="00446611" w:rsidRPr="00446611" w:rsidRDefault="00446611" w:rsidP="00446611">
      <w:pPr>
        <w:ind w:left="153" w:right="-20"/>
        <w:rPr>
          <w:highlight w:val="cyan"/>
        </w:rPr>
        <w:sectPr w:rsidR="00446611" w:rsidRPr="00446611" w:rsidSect="007D6BBF">
          <w:pgSz w:w="11906" w:h="16838"/>
          <w:pgMar w:top="1132" w:right="700" w:bottom="1028" w:left="1186" w:header="720" w:footer="720" w:gutter="0"/>
          <w:cols w:space="708"/>
        </w:sectPr>
      </w:pPr>
      <w:r w:rsidRPr="00446611">
        <w:rPr>
          <w:rFonts w:ascii="Cambria" w:eastAsia="Cambria" w:hAnsi="Cambria" w:cs="Cambria"/>
          <w:color w:val="000000"/>
          <w:w w:val="101"/>
          <w:sz w:val="16"/>
          <w:szCs w:val="16"/>
          <w:highlight w:val="cyan"/>
        </w:rPr>
        <w:t xml:space="preserve"> </w:t>
      </w:r>
    </w:p>
    <w:tbl>
      <w:tblPr>
        <w:tblW w:w="0" w:type="auto"/>
        <w:tblLayout w:type="fixed"/>
        <w:tblCellMar>
          <w:left w:w="10" w:type="dxa"/>
          <w:right w:w="10" w:type="dxa"/>
        </w:tblCellMar>
        <w:tblLook w:val="0000"/>
      </w:tblPr>
      <w:tblGrid>
        <w:gridCol w:w="2837"/>
        <w:gridCol w:w="4537"/>
        <w:gridCol w:w="2268"/>
      </w:tblGrid>
      <w:tr w:rsidR="00446611" w:rsidRPr="00446611" w:rsidTr="007D6BBF">
        <w:trPr>
          <w:cantSplit/>
          <w:trHeight w:hRule="exact" w:val="79"/>
        </w:trPr>
        <w:tc>
          <w:tcPr>
            <w:tcW w:w="9642"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r>
      <w:tr w:rsidR="00446611" w:rsidRPr="00446611" w:rsidTr="007D6BBF">
        <w:trPr>
          <w:cantSplit/>
          <w:trHeight w:hRule="exact" w:val="636"/>
        </w:trPr>
        <w:tc>
          <w:tcPr>
            <w:tcW w:w="28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654" w:right="665"/>
              <w:jc w:val="right"/>
              <w:rPr>
                <w:b/>
                <w:bCs/>
                <w:color w:val="000000"/>
                <w:sz w:val="24"/>
                <w:szCs w:val="24"/>
                <w:highlight w:val="cyan"/>
              </w:rPr>
            </w:pPr>
            <w:r w:rsidRPr="00446611">
              <w:rPr>
                <w:b/>
                <w:bCs/>
                <w:color w:val="000000"/>
                <w:sz w:val="24"/>
                <w:szCs w:val="24"/>
                <w:highlight w:val="cyan"/>
              </w:rPr>
              <w:t>На</w:t>
            </w:r>
            <w:r w:rsidRPr="00446611">
              <w:rPr>
                <w:b/>
                <w:bCs/>
                <w:color w:val="000000"/>
                <w:spacing w:val="1"/>
                <w:sz w:val="24"/>
                <w:szCs w:val="24"/>
                <w:highlight w:val="cyan"/>
              </w:rPr>
              <w:t>п</w:t>
            </w:r>
            <w:r w:rsidRPr="00446611">
              <w:rPr>
                <w:b/>
                <w:bCs/>
                <w:color w:val="000000"/>
                <w:sz w:val="24"/>
                <w:szCs w:val="24"/>
                <w:highlight w:val="cyan"/>
              </w:rPr>
              <w:t>равлен</w:t>
            </w:r>
            <w:r w:rsidRPr="00446611">
              <w:rPr>
                <w:b/>
                <w:bCs/>
                <w:color w:val="000000"/>
                <w:spacing w:val="1"/>
                <w:sz w:val="24"/>
                <w:szCs w:val="24"/>
                <w:highlight w:val="cyan"/>
              </w:rPr>
              <w:t>и</w:t>
            </w:r>
            <w:r w:rsidRPr="00446611">
              <w:rPr>
                <w:b/>
                <w:bCs/>
                <w:color w:val="000000"/>
                <w:sz w:val="24"/>
                <w:szCs w:val="24"/>
                <w:highlight w:val="cyan"/>
              </w:rPr>
              <w:t>е</w:t>
            </w:r>
            <w:r w:rsidRPr="00446611">
              <w:rPr>
                <w:color w:val="000000"/>
                <w:sz w:val="24"/>
                <w:szCs w:val="24"/>
                <w:highlight w:val="cyan"/>
              </w:rPr>
              <w:t xml:space="preserve"> </w:t>
            </w: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w:t>
            </w:r>
            <w:r w:rsidRPr="00446611">
              <w:rPr>
                <w:b/>
                <w:bCs/>
                <w:color w:val="000000"/>
                <w:spacing w:val="1"/>
                <w:sz w:val="24"/>
                <w:szCs w:val="24"/>
                <w:highlight w:val="cyan"/>
              </w:rPr>
              <w:t>п</w:t>
            </w:r>
            <w:r w:rsidRPr="00446611">
              <w:rPr>
                <w:b/>
                <w:bCs/>
                <w:color w:val="000000"/>
                <w:sz w:val="24"/>
                <w:szCs w:val="24"/>
                <w:highlight w:val="cyan"/>
              </w:rPr>
              <w:t>р</w:t>
            </w:r>
            <w:r w:rsidRPr="00446611">
              <w:rPr>
                <w:b/>
                <w:bCs/>
                <w:color w:val="000000"/>
                <w:spacing w:val="1"/>
                <w:sz w:val="24"/>
                <w:szCs w:val="24"/>
                <w:highlight w:val="cyan"/>
              </w:rPr>
              <w:t>и</w:t>
            </w:r>
            <w:r w:rsidRPr="00446611">
              <w:rPr>
                <w:b/>
                <w:bCs/>
                <w:color w:val="000000"/>
                <w:spacing w:val="-1"/>
                <w:sz w:val="24"/>
                <w:szCs w:val="24"/>
                <w:highlight w:val="cyan"/>
              </w:rPr>
              <w:t>я</w:t>
            </w:r>
            <w:r w:rsidRPr="00446611">
              <w:rPr>
                <w:b/>
                <w:bCs/>
                <w:color w:val="000000"/>
                <w:sz w:val="24"/>
                <w:szCs w:val="24"/>
                <w:highlight w:val="cyan"/>
              </w:rPr>
              <w:t>тий</w:t>
            </w:r>
          </w:p>
        </w:tc>
        <w:tc>
          <w:tcPr>
            <w:tcW w:w="45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536" w:right="-20"/>
              <w:rPr>
                <w:b/>
                <w:bCs/>
                <w:color w:val="000000"/>
                <w:sz w:val="24"/>
                <w:szCs w:val="24"/>
                <w:highlight w:val="cyan"/>
              </w:rPr>
            </w:pP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роп</w:t>
            </w:r>
            <w:r w:rsidRPr="00446611">
              <w:rPr>
                <w:b/>
                <w:bCs/>
                <w:color w:val="000000"/>
                <w:spacing w:val="1"/>
                <w:sz w:val="24"/>
                <w:szCs w:val="24"/>
                <w:highlight w:val="cyan"/>
              </w:rPr>
              <w:t>р</w:t>
            </w:r>
            <w:r w:rsidRPr="00446611">
              <w:rPr>
                <w:b/>
                <w:bCs/>
                <w:color w:val="000000"/>
                <w:sz w:val="24"/>
                <w:szCs w:val="24"/>
                <w:highlight w:val="cyan"/>
              </w:rPr>
              <w:t>и</w:t>
            </w:r>
            <w:r w:rsidRPr="00446611">
              <w:rPr>
                <w:b/>
                <w:bCs/>
                <w:color w:val="000000"/>
                <w:spacing w:val="-1"/>
                <w:sz w:val="24"/>
                <w:szCs w:val="24"/>
                <w:highlight w:val="cyan"/>
              </w:rPr>
              <w:t>я</w:t>
            </w:r>
            <w:r w:rsidRPr="00446611">
              <w:rPr>
                <w:b/>
                <w:bCs/>
                <w:color w:val="000000"/>
                <w:spacing w:val="1"/>
                <w:sz w:val="24"/>
                <w:szCs w:val="24"/>
                <w:highlight w:val="cyan"/>
              </w:rPr>
              <w:t>т</w:t>
            </w:r>
            <w:r w:rsidRPr="00446611">
              <w:rPr>
                <w:b/>
                <w:bCs/>
                <w:color w:val="000000"/>
                <w:sz w:val="24"/>
                <w:szCs w:val="24"/>
                <w:highlight w:val="cyan"/>
              </w:rPr>
              <w:t>ия</w:t>
            </w:r>
          </w:p>
        </w:tc>
        <w:tc>
          <w:tcPr>
            <w:tcW w:w="2268"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43" w:right="-20"/>
              <w:rPr>
                <w:b/>
                <w:bCs/>
                <w:color w:val="000000"/>
                <w:sz w:val="24"/>
                <w:szCs w:val="24"/>
                <w:highlight w:val="cyan"/>
              </w:rPr>
            </w:pPr>
            <w:r w:rsidRPr="00446611">
              <w:rPr>
                <w:b/>
                <w:bCs/>
                <w:color w:val="000000"/>
                <w:sz w:val="24"/>
                <w:szCs w:val="24"/>
                <w:highlight w:val="cyan"/>
              </w:rPr>
              <w:t>Сро</w:t>
            </w:r>
            <w:r w:rsidRPr="00446611">
              <w:rPr>
                <w:b/>
                <w:bCs/>
                <w:color w:val="000000"/>
                <w:spacing w:val="1"/>
                <w:sz w:val="24"/>
                <w:szCs w:val="24"/>
                <w:highlight w:val="cyan"/>
              </w:rPr>
              <w:t>к</w:t>
            </w:r>
            <w:r w:rsidRPr="00446611">
              <w:rPr>
                <w:b/>
                <w:bCs/>
                <w:color w:val="000000"/>
                <w:sz w:val="24"/>
                <w:szCs w:val="24"/>
                <w:highlight w:val="cyan"/>
              </w:rPr>
              <w:t>и</w:t>
            </w:r>
            <w:r w:rsidRPr="00446611">
              <w:rPr>
                <w:color w:val="000000"/>
                <w:sz w:val="24"/>
                <w:szCs w:val="24"/>
                <w:highlight w:val="cyan"/>
              </w:rPr>
              <w:t xml:space="preserve"> </w:t>
            </w:r>
            <w:r w:rsidRPr="00446611">
              <w:rPr>
                <w:b/>
                <w:bCs/>
                <w:color w:val="000000"/>
                <w:spacing w:val="1"/>
                <w:sz w:val="24"/>
                <w:szCs w:val="24"/>
                <w:highlight w:val="cyan"/>
              </w:rPr>
              <w:t>р</w:t>
            </w:r>
            <w:r w:rsidRPr="00446611">
              <w:rPr>
                <w:b/>
                <w:bCs/>
                <w:color w:val="000000"/>
                <w:sz w:val="24"/>
                <w:szCs w:val="24"/>
                <w:highlight w:val="cyan"/>
              </w:rPr>
              <w:t>еализа</w:t>
            </w:r>
            <w:r w:rsidRPr="00446611">
              <w:rPr>
                <w:b/>
                <w:bCs/>
                <w:color w:val="000000"/>
                <w:spacing w:val="-1"/>
                <w:sz w:val="24"/>
                <w:szCs w:val="24"/>
                <w:highlight w:val="cyan"/>
              </w:rPr>
              <w:t>ц</w:t>
            </w:r>
            <w:r w:rsidRPr="00446611">
              <w:rPr>
                <w:b/>
                <w:bCs/>
                <w:color w:val="000000"/>
                <w:sz w:val="24"/>
                <w:szCs w:val="24"/>
                <w:highlight w:val="cyan"/>
              </w:rPr>
              <w:t>ии</w:t>
            </w:r>
          </w:p>
        </w:tc>
      </w:tr>
      <w:tr w:rsidR="00446611" w:rsidRPr="00446611" w:rsidTr="007D6BBF">
        <w:trPr>
          <w:cantSplit/>
          <w:trHeight w:hRule="exact" w:val="1108"/>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678" w:firstLine="52"/>
              <w:rPr>
                <w:color w:val="000000"/>
                <w:sz w:val="24"/>
                <w:szCs w:val="24"/>
                <w:highlight w:val="cyan"/>
              </w:rPr>
            </w:pPr>
            <w:r w:rsidRPr="00446611">
              <w:rPr>
                <w:color w:val="000000"/>
                <w:sz w:val="24"/>
                <w:szCs w:val="24"/>
                <w:highlight w:val="cyan"/>
              </w:rPr>
              <w:t>3.</w:t>
            </w:r>
            <w:r w:rsidRPr="00446611">
              <w:rPr>
                <w:color w:val="000000"/>
                <w:spacing w:val="60"/>
                <w:sz w:val="24"/>
                <w:szCs w:val="24"/>
                <w:highlight w:val="cyan"/>
              </w:rPr>
              <w:t xml:space="preserve"> </w:t>
            </w:r>
            <w:r w:rsidRPr="00446611">
              <w:rPr>
                <w:color w:val="000000"/>
                <w:sz w:val="24"/>
                <w:szCs w:val="24"/>
                <w:highlight w:val="cyan"/>
              </w:rPr>
              <w:t>З</w:t>
            </w:r>
            <w:r w:rsidRPr="00446611">
              <w:rPr>
                <w:color w:val="000000"/>
                <w:spacing w:val="-1"/>
                <w:sz w:val="24"/>
                <w:szCs w:val="24"/>
                <w:highlight w:val="cyan"/>
              </w:rPr>
              <w:t>а</w:t>
            </w:r>
            <w:r w:rsidRPr="00446611">
              <w:rPr>
                <w:color w:val="000000"/>
                <w:sz w:val="24"/>
                <w:szCs w:val="24"/>
                <w:highlight w:val="cyan"/>
              </w:rPr>
              <w:t>кл</w:t>
            </w:r>
            <w:r w:rsidRPr="00446611">
              <w:rPr>
                <w:color w:val="000000"/>
                <w:spacing w:val="1"/>
                <w:sz w:val="24"/>
                <w:szCs w:val="24"/>
                <w:highlight w:val="cyan"/>
              </w:rPr>
              <w:t>ю</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дополни</w:t>
            </w:r>
            <w:r w:rsidRPr="00446611">
              <w:rPr>
                <w:color w:val="000000"/>
                <w:spacing w:val="1"/>
                <w:sz w:val="24"/>
                <w:szCs w:val="24"/>
                <w:highlight w:val="cyan"/>
              </w:rPr>
              <w:t>т</w:t>
            </w:r>
            <w:r w:rsidRPr="00446611">
              <w:rPr>
                <w:color w:val="000000"/>
                <w:sz w:val="24"/>
                <w:szCs w:val="24"/>
                <w:highlight w:val="cyan"/>
              </w:rPr>
              <w:t>ель</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 соглаш</w:t>
            </w:r>
            <w:r w:rsidRPr="00446611">
              <w:rPr>
                <w:color w:val="000000"/>
                <w:spacing w:val="-2"/>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
                <w:sz w:val="24"/>
                <w:szCs w:val="24"/>
                <w:highlight w:val="cyan"/>
              </w:rPr>
              <w:t xml:space="preserve"> </w:t>
            </w:r>
            <w:r w:rsidRPr="00446611">
              <w:rPr>
                <w:color w:val="000000"/>
                <w:sz w:val="24"/>
                <w:szCs w:val="24"/>
                <w:highlight w:val="cyan"/>
              </w:rPr>
              <w:t>к т</w:t>
            </w:r>
            <w:r w:rsidRPr="00446611">
              <w:rPr>
                <w:color w:val="000000"/>
                <w:spacing w:val="3"/>
                <w:sz w:val="24"/>
                <w:szCs w:val="24"/>
                <w:highlight w:val="cyan"/>
              </w:rPr>
              <w:t>р</w:t>
            </w:r>
            <w:r w:rsidRPr="00446611">
              <w:rPr>
                <w:color w:val="000000"/>
                <w:spacing w:val="-6"/>
                <w:sz w:val="24"/>
                <w:szCs w:val="24"/>
                <w:highlight w:val="cyan"/>
              </w:rPr>
              <w:t>у</w:t>
            </w:r>
            <w:r w:rsidRPr="00446611">
              <w:rPr>
                <w:color w:val="000000"/>
                <w:sz w:val="24"/>
                <w:szCs w:val="24"/>
                <w:highlight w:val="cyan"/>
              </w:rPr>
              <w:t>довому</w:t>
            </w:r>
            <w:r w:rsidRPr="00446611">
              <w:rPr>
                <w:color w:val="000000"/>
                <w:spacing w:val="-1"/>
                <w:sz w:val="24"/>
                <w:szCs w:val="24"/>
                <w:highlight w:val="cyan"/>
              </w:rPr>
              <w:t xml:space="preserve"> </w:t>
            </w:r>
            <w:r w:rsidRPr="00446611">
              <w:rPr>
                <w:color w:val="000000"/>
                <w:sz w:val="24"/>
                <w:szCs w:val="24"/>
                <w:highlight w:val="cyan"/>
              </w:rPr>
              <w:t>догово</w:t>
            </w:r>
            <w:r w:rsidRPr="00446611">
              <w:rPr>
                <w:color w:val="000000"/>
                <w:spacing w:val="3"/>
                <w:sz w:val="24"/>
                <w:szCs w:val="24"/>
                <w:highlight w:val="cyan"/>
              </w:rPr>
              <w:t>р</w:t>
            </w:r>
            <w:r w:rsidRPr="00446611">
              <w:rPr>
                <w:color w:val="000000"/>
                <w:sz w:val="24"/>
                <w:szCs w:val="24"/>
                <w:highlight w:val="cyan"/>
              </w:rPr>
              <w:t>у</w:t>
            </w:r>
            <w:r w:rsidRPr="00446611">
              <w:rPr>
                <w:color w:val="000000"/>
                <w:spacing w:val="-2"/>
                <w:sz w:val="24"/>
                <w:szCs w:val="24"/>
                <w:highlight w:val="cyan"/>
              </w:rPr>
              <w:t xml:space="preserve"> </w:t>
            </w:r>
            <w:r w:rsidRPr="00446611">
              <w:rPr>
                <w:color w:val="000000"/>
                <w:sz w:val="24"/>
                <w:szCs w:val="24"/>
                <w:highlight w:val="cyan"/>
              </w:rPr>
              <w:t>с педагогич</w:t>
            </w:r>
            <w:r w:rsidRPr="00446611">
              <w:rPr>
                <w:color w:val="000000"/>
                <w:spacing w:val="-1"/>
                <w:sz w:val="24"/>
                <w:szCs w:val="24"/>
                <w:highlight w:val="cyan"/>
              </w:rPr>
              <w:t>ес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ми работ</w:t>
            </w:r>
            <w:r w:rsidRPr="00446611">
              <w:rPr>
                <w:color w:val="000000"/>
                <w:spacing w:val="1"/>
                <w:sz w:val="24"/>
                <w:szCs w:val="24"/>
                <w:highlight w:val="cyan"/>
              </w:rPr>
              <w:t>ни</w:t>
            </w:r>
            <w:r w:rsidRPr="00446611">
              <w:rPr>
                <w:color w:val="000000"/>
                <w:sz w:val="24"/>
                <w:szCs w:val="24"/>
                <w:highlight w:val="cyan"/>
              </w:rPr>
              <w:t>ками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Ав</w:t>
            </w:r>
            <w:r w:rsidRPr="00446611">
              <w:rPr>
                <w:color w:val="000000"/>
                <w:spacing w:val="1"/>
                <w:sz w:val="24"/>
                <w:szCs w:val="24"/>
                <w:highlight w:val="cyan"/>
              </w:rPr>
              <w:t>г</w:t>
            </w:r>
            <w:r w:rsidRPr="00446611">
              <w:rPr>
                <w:color w:val="000000"/>
                <w:spacing w:val="-4"/>
                <w:sz w:val="24"/>
                <w:szCs w:val="24"/>
                <w:highlight w:val="cyan"/>
              </w:rPr>
              <w:t>у</w:t>
            </w:r>
            <w:r w:rsidRPr="00446611">
              <w:rPr>
                <w:color w:val="000000"/>
                <w:sz w:val="24"/>
                <w:szCs w:val="24"/>
                <w:highlight w:val="cyan"/>
              </w:rPr>
              <w:t>ст</w:t>
            </w:r>
            <w:r w:rsidRPr="00446611">
              <w:rPr>
                <w:color w:val="000000"/>
                <w:spacing w:val="1"/>
                <w:sz w:val="24"/>
                <w:szCs w:val="24"/>
                <w:highlight w:val="cyan"/>
              </w:rPr>
              <w:t xml:space="preserve"> </w:t>
            </w:r>
            <w:r w:rsidRPr="00446611">
              <w:rPr>
                <w:color w:val="000000"/>
                <w:sz w:val="24"/>
                <w:szCs w:val="24"/>
                <w:highlight w:val="cyan"/>
              </w:rPr>
              <w:t xml:space="preserve">- </w:t>
            </w:r>
            <w:r w:rsidRPr="00446611">
              <w:rPr>
                <w:color w:val="000000"/>
                <w:spacing w:val="1"/>
                <w:sz w:val="24"/>
                <w:szCs w:val="24"/>
                <w:highlight w:val="cyan"/>
              </w:rPr>
              <w:t>с</w:t>
            </w:r>
            <w:r w:rsidRPr="00446611">
              <w:rPr>
                <w:color w:val="000000"/>
                <w:sz w:val="24"/>
                <w:szCs w:val="24"/>
                <w:highlight w:val="cyan"/>
              </w:rPr>
              <w:t>ентябрь</w:t>
            </w:r>
          </w:p>
        </w:tc>
      </w:tr>
      <w:tr w:rsidR="00446611" w:rsidRPr="00446611" w:rsidTr="007D6BBF">
        <w:trPr>
          <w:cantSplit/>
          <w:trHeight w:hRule="exact" w:val="1562"/>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6" w:right="101" w:firstLine="52"/>
              <w:rPr>
                <w:color w:val="000000"/>
                <w:sz w:val="24"/>
                <w:szCs w:val="24"/>
                <w:highlight w:val="cyan"/>
              </w:rPr>
            </w:pPr>
            <w:r w:rsidRPr="00446611">
              <w:rPr>
                <w:color w:val="000000"/>
                <w:sz w:val="24"/>
                <w:szCs w:val="24"/>
                <w:highlight w:val="cyan"/>
              </w:rPr>
              <w:t>I</w:t>
            </w:r>
            <w:r w:rsidRPr="00446611">
              <w:rPr>
                <w:color w:val="000000"/>
                <w:spacing w:val="-1"/>
                <w:sz w:val="24"/>
                <w:szCs w:val="24"/>
                <w:highlight w:val="cyan"/>
              </w:rPr>
              <w:t>I</w:t>
            </w:r>
            <w:r w:rsidRPr="00446611">
              <w:rPr>
                <w:color w:val="000000"/>
                <w:spacing w:val="-3"/>
                <w:sz w:val="24"/>
                <w:szCs w:val="24"/>
                <w:highlight w:val="cyan"/>
              </w:rPr>
              <w:t>I</w:t>
            </w:r>
            <w:r w:rsidRPr="00446611">
              <w:rPr>
                <w:color w:val="000000"/>
                <w:sz w:val="24"/>
                <w:szCs w:val="24"/>
                <w:highlight w:val="cyan"/>
              </w:rPr>
              <w:t>.</w:t>
            </w:r>
            <w:r w:rsidRPr="00446611">
              <w:rPr>
                <w:color w:val="000000"/>
                <w:spacing w:val="61"/>
                <w:sz w:val="24"/>
                <w:szCs w:val="24"/>
                <w:highlight w:val="cyan"/>
              </w:rPr>
              <w:t xml:space="preserve"> </w:t>
            </w:r>
            <w:r w:rsidRPr="00446611">
              <w:rPr>
                <w:color w:val="000000"/>
                <w:sz w:val="24"/>
                <w:szCs w:val="24"/>
                <w:highlight w:val="cyan"/>
              </w:rPr>
              <w:t>Ор</w:t>
            </w:r>
            <w:r w:rsidRPr="00446611">
              <w:rPr>
                <w:color w:val="000000"/>
                <w:spacing w:val="2"/>
                <w:sz w:val="24"/>
                <w:szCs w:val="24"/>
                <w:highlight w:val="cyan"/>
              </w:rPr>
              <w:t>г</w:t>
            </w:r>
            <w:r w:rsidRPr="00446611">
              <w:rPr>
                <w:color w:val="000000"/>
                <w:sz w:val="24"/>
                <w:szCs w:val="24"/>
                <w:highlight w:val="cyan"/>
              </w:rPr>
              <w:t>ан</w:t>
            </w:r>
            <w:r w:rsidRPr="00446611">
              <w:rPr>
                <w:color w:val="000000"/>
                <w:spacing w:val="1"/>
                <w:sz w:val="24"/>
                <w:szCs w:val="24"/>
                <w:highlight w:val="cyan"/>
              </w:rPr>
              <w:t>из</w:t>
            </w:r>
            <w:r w:rsidRPr="00446611">
              <w:rPr>
                <w:color w:val="000000"/>
                <w:sz w:val="24"/>
                <w:szCs w:val="24"/>
                <w:highlight w:val="cyan"/>
              </w:rPr>
              <w:t>ац</w:t>
            </w:r>
            <w:r w:rsidRPr="00446611">
              <w:rPr>
                <w:color w:val="000000"/>
                <w:spacing w:val="1"/>
                <w:sz w:val="24"/>
                <w:szCs w:val="24"/>
                <w:highlight w:val="cyan"/>
              </w:rPr>
              <w:t>и</w:t>
            </w:r>
            <w:r w:rsidRPr="00446611">
              <w:rPr>
                <w:color w:val="000000"/>
                <w:spacing w:val="-2"/>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ое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введен</w:t>
            </w:r>
            <w:r w:rsidRPr="00446611">
              <w:rPr>
                <w:color w:val="000000"/>
                <w:spacing w:val="1"/>
                <w:sz w:val="24"/>
                <w:szCs w:val="24"/>
                <w:highlight w:val="cyan"/>
              </w:rPr>
              <w:t>и</w:t>
            </w:r>
            <w:r w:rsidRPr="00446611">
              <w:rPr>
                <w:color w:val="000000"/>
                <w:sz w:val="24"/>
                <w:szCs w:val="24"/>
                <w:highlight w:val="cyan"/>
              </w:rPr>
              <w:t>я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816" w:firstLine="52"/>
              <w:rPr>
                <w:color w:val="000000"/>
                <w:sz w:val="24"/>
                <w:szCs w:val="24"/>
                <w:highlight w:val="cyan"/>
              </w:rPr>
            </w:pPr>
            <w:r w:rsidRPr="00446611">
              <w:rPr>
                <w:color w:val="000000"/>
                <w:sz w:val="24"/>
                <w:szCs w:val="24"/>
                <w:highlight w:val="cyan"/>
              </w:rPr>
              <w:t>1.</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коорд</w:t>
            </w:r>
            <w:r w:rsidRPr="00446611">
              <w:rPr>
                <w:color w:val="000000"/>
                <w:spacing w:val="1"/>
                <w:sz w:val="24"/>
                <w:szCs w:val="24"/>
                <w:highlight w:val="cyan"/>
              </w:rPr>
              <w:t>ин</w:t>
            </w:r>
            <w:r w:rsidRPr="00446611">
              <w:rPr>
                <w:color w:val="000000"/>
                <w:sz w:val="24"/>
                <w:szCs w:val="24"/>
                <w:highlight w:val="cyan"/>
              </w:rPr>
              <w:t>ац</w:t>
            </w:r>
            <w:r w:rsidRPr="00446611">
              <w:rPr>
                <w:color w:val="000000"/>
                <w:spacing w:val="-1"/>
                <w:sz w:val="24"/>
                <w:szCs w:val="24"/>
                <w:highlight w:val="cyan"/>
              </w:rPr>
              <w:t>и</w:t>
            </w:r>
            <w:r w:rsidRPr="00446611">
              <w:rPr>
                <w:color w:val="000000"/>
                <w:sz w:val="24"/>
                <w:szCs w:val="24"/>
                <w:highlight w:val="cyan"/>
              </w:rPr>
              <w:t>и взаимодействия</w:t>
            </w:r>
            <w:r w:rsidRPr="00446611">
              <w:rPr>
                <w:color w:val="000000"/>
                <w:spacing w:val="2"/>
                <w:sz w:val="24"/>
                <w:szCs w:val="24"/>
                <w:highlight w:val="cyan"/>
              </w:rPr>
              <w:t xml:space="preserve"> </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аст</w:t>
            </w:r>
            <w:r w:rsidRPr="00446611">
              <w:rPr>
                <w:color w:val="000000"/>
                <w:spacing w:val="1"/>
                <w:sz w:val="24"/>
                <w:szCs w:val="24"/>
                <w:highlight w:val="cyan"/>
              </w:rPr>
              <w:t>ни</w:t>
            </w:r>
            <w:r w:rsidRPr="00446611">
              <w:rPr>
                <w:color w:val="000000"/>
                <w:sz w:val="24"/>
                <w:szCs w:val="24"/>
                <w:highlight w:val="cyan"/>
              </w:rPr>
              <w:t>ков образоат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ых</w:t>
            </w:r>
            <w:r w:rsidRPr="00446611">
              <w:rPr>
                <w:color w:val="000000"/>
                <w:spacing w:val="2"/>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тно</w:t>
            </w:r>
            <w:r w:rsidRPr="00446611">
              <w:rPr>
                <w:color w:val="000000"/>
                <w:spacing w:val="-1"/>
                <w:sz w:val="24"/>
                <w:szCs w:val="24"/>
                <w:highlight w:val="cyan"/>
              </w:rPr>
              <w:t>ше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й</w:t>
            </w:r>
            <w:r w:rsidRPr="00446611">
              <w:rPr>
                <w:color w:val="000000"/>
                <w:spacing w:val="1"/>
                <w:sz w:val="24"/>
                <w:szCs w:val="24"/>
                <w:highlight w:val="cyan"/>
              </w:rPr>
              <w:t xml:space="preserve"> п</w:t>
            </w:r>
            <w:r w:rsidRPr="00446611">
              <w:rPr>
                <w:color w:val="000000"/>
                <w:sz w:val="24"/>
                <w:szCs w:val="24"/>
                <w:highlight w:val="cyan"/>
              </w:rPr>
              <w:t>о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ии</w:t>
            </w:r>
            <w:r w:rsidRPr="00446611">
              <w:rPr>
                <w:color w:val="000000"/>
                <w:spacing w:val="1"/>
                <w:sz w:val="24"/>
                <w:szCs w:val="24"/>
                <w:highlight w:val="cyan"/>
              </w:rPr>
              <w:t xml:space="preserve"> </w:t>
            </w:r>
            <w:r w:rsidRPr="00446611">
              <w:rPr>
                <w:color w:val="000000"/>
                <w:sz w:val="24"/>
                <w:szCs w:val="24"/>
                <w:highlight w:val="cyan"/>
              </w:rPr>
              <w:t>вв</w:t>
            </w:r>
            <w:r w:rsidRPr="00446611">
              <w:rPr>
                <w:color w:val="000000"/>
                <w:spacing w:val="-1"/>
                <w:sz w:val="24"/>
                <w:szCs w:val="24"/>
                <w:highlight w:val="cyan"/>
              </w:rPr>
              <w:t>е</w:t>
            </w:r>
            <w:r w:rsidRPr="00446611">
              <w:rPr>
                <w:color w:val="000000"/>
                <w:sz w:val="24"/>
                <w:szCs w:val="24"/>
                <w:highlight w:val="cyan"/>
              </w:rPr>
              <w:t>дения</w:t>
            </w:r>
            <w:r w:rsidRPr="00446611">
              <w:rPr>
                <w:color w:val="000000"/>
                <w:spacing w:val="-1"/>
                <w:sz w:val="24"/>
                <w:szCs w:val="24"/>
                <w:highlight w:val="cyan"/>
              </w:rPr>
              <w:t xml:space="preserve"> </w:t>
            </w:r>
            <w:r w:rsidRPr="00446611">
              <w:rPr>
                <w:color w:val="000000"/>
                <w:sz w:val="24"/>
                <w:szCs w:val="24"/>
                <w:highlight w:val="cyan"/>
              </w:rPr>
              <w:t>ФГОС ООО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447" w:firstLine="52"/>
              <w:rPr>
                <w:color w:val="000000"/>
                <w:sz w:val="24"/>
                <w:szCs w:val="24"/>
                <w:highlight w:val="cyan"/>
              </w:rPr>
            </w:pPr>
            <w:r w:rsidRPr="00446611">
              <w:rPr>
                <w:color w:val="000000"/>
                <w:sz w:val="24"/>
                <w:szCs w:val="24"/>
                <w:highlight w:val="cyan"/>
              </w:rPr>
              <w:t>В</w:t>
            </w:r>
            <w:r w:rsidRPr="00446611">
              <w:rPr>
                <w:color w:val="000000"/>
                <w:spacing w:val="-1"/>
                <w:sz w:val="24"/>
                <w:szCs w:val="24"/>
                <w:highlight w:val="cyan"/>
              </w:rPr>
              <w:t xml:space="preserve"> </w:t>
            </w:r>
            <w:r w:rsidRPr="00446611">
              <w:rPr>
                <w:color w:val="000000"/>
                <w:sz w:val="24"/>
                <w:szCs w:val="24"/>
                <w:highlight w:val="cyan"/>
              </w:rPr>
              <w:t>те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в</w:t>
            </w:r>
            <w:r w:rsidRPr="00446611">
              <w:rPr>
                <w:color w:val="000000"/>
                <w:sz w:val="24"/>
                <w:szCs w:val="24"/>
                <w:highlight w:val="cyan"/>
              </w:rPr>
              <w:t>с</w:t>
            </w:r>
            <w:r w:rsidRPr="00446611">
              <w:rPr>
                <w:color w:val="000000"/>
                <w:spacing w:val="-1"/>
                <w:sz w:val="24"/>
                <w:szCs w:val="24"/>
                <w:highlight w:val="cyan"/>
              </w:rPr>
              <w:t>е</w:t>
            </w:r>
            <w:r w:rsidRPr="00446611">
              <w:rPr>
                <w:color w:val="000000"/>
                <w:sz w:val="24"/>
                <w:szCs w:val="24"/>
                <w:highlight w:val="cyan"/>
              </w:rPr>
              <w:t>го периода</w:t>
            </w:r>
          </w:p>
        </w:tc>
      </w:tr>
      <w:tr w:rsidR="00446611" w:rsidRPr="00446611" w:rsidTr="007D6BBF">
        <w:trPr>
          <w:cantSplit/>
          <w:trHeight w:hRule="exact" w:val="1817"/>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360" w:firstLine="52"/>
              <w:rPr>
                <w:color w:val="000000"/>
                <w:sz w:val="24"/>
                <w:szCs w:val="24"/>
                <w:highlight w:val="cyan"/>
              </w:rPr>
            </w:pPr>
            <w:r w:rsidRPr="00446611">
              <w:rPr>
                <w:color w:val="000000"/>
                <w:sz w:val="24"/>
                <w:szCs w:val="24"/>
                <w:highlight w:val="cyan"/>
              </w:rPr>
              <w:t>2.</w:t>
            </w:r>
            <w:r w:rsidRPr="00446611">
              <w:rPr>
                <w:color w:val="000000"/>
                <w:spacing w:val="60"/>
                <w:sz w:val="24"/>
                <w:szCs w:val="24"/>
                <w:highlight w:val="cyan"/>
              </w:rPr>
              <w:t xml:space="preserve"> </w:t>
            </w:r>
            <w:r w:rsidRPr="00446611">
              <w:rPr>
                <w:color w:val="000000"/>
                <w:sz w:val="24"/>
                <w:szCs w:val="24"/>
                <w:highlight w:val="cyan"/>
              </w:rPr>
              <w:t>Разработ</w:t>
            </w:r>
            <w:r w:rsidRPr="00446611">
              <w:rPr>
                <w:color w:val="000000"/>
                <w:spacing w:val="1"/>
                <w:sz w:val="24"/>
                <w:szCs w:val="24"/>
                <w:highlight w:val="cyan"/>
              </w:rPr>
              <w:t>к</w:t>
            </w:r>
            <w:r w:rsidRPr="00446611">
              <w:rPr>
                <w:color w:val="000000"/>
                <w:sz w:val="24"/>
                <w:szCs w:val="24"/>
                <w:highlight w:val="cyan"/>
              </w:rPr>
              <w:t>а и</w:t>
            </w:r>
            <w:r w:rsidRPr="00446611">
              <w:rPr>
                <w:color w:val="000000"/>
                <w:spacing w:val="1"/>
                <w:sz w:val="24"/>
                <w:szCs w:val="24"/>
                <w:highlight w:val="cyan"/>
              </w:rPr>
              <w:t xml:space="preserve"> </w:t>
            </w:r>
            <w:r w:rsidRPr="00446611">
              <w:rPr>
                <w:color w:val="000000"/>
                <w:sz w:val="24"/>
                <w:szCs w:val="24"/>
                <w:highlight w:val="cyan"/>
              </w:rPr>
              <w:t>ре</w:t>
            </w:r>
            <w:r w:rsidRPr="00446611">
              <w:rPr>
                <w:color w:val="000000"/>
                <w:spacing w:val="-1"/>
                <w:sz w:val="24"/>
                <w:szCs w:val="24"/>
                <w:highlight w:val="cyan"/>
              </w:rPr>
              <w:t>а</w:t>
            </w:r>
            <w:r w:rsidRPr="00446611">
              <w:rPr>
                <w:color w:val="000000"/>
                <w:sz w:val="24"/>
                <w:szCs w:val="24"/>
                <w:highlight w:val="cyan"/>
              </w:rPr>
              <w:t>лиз</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я мод</w:t>
            </w:r>
            <w:r w:rsidRPr="00446611">
              <w:rPr>
                <w:color w:val="000000"/>
                <w:spacing w:val="-1"/>
                <w:sz w:val="24"/>
                <w:szCs w:val="24"/>
                <w:highlight w:val="cyan"/>
              </w:rPr>
              <w:t>е</w:t>
            </w:r>
            <w:r w:rsidRPr="00446611">
              <w:rPr>
                <w:color w:val="000000"/>
                <w:sz w:val="24"/>
                <w:szCs w:val="24"/>
                <w:highlight w:val="cyan"/>
              </w:rPr>
              <w:t>лей взаимодействия орган</w:t>
            </w:r>
            <w:r w:rsidRPr="00446611">
              <w:rPr>
                <w:color w:val="000000"/>
                <w:spacing w:val="-1"/>
                <w:sz w:val="24"/>
                <w:szCs w:val="24"/>
                <w:highlight w:val="cyan"/>
              </w:rPr>
              <w:t>и</w:t>
            </w:r>
            <w:r w:rsidRPr="00446611">
              <w:rPr>
                <w:color w:val="000000"/>
                <w:sz w:val="24"/>
                <w:szCs w:val="24"/>
                <w:highlight w:val="cyan"/>
              </w:rPr>
              <w:t>заций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и</w:t>
            </w:r>
            <w:r w:rsidRPr="00446611">
              <w:rPr>
                <w:color w:val="000000"/>
                <w:spacing w:val="1"/>
                <w:sz w:val="24"/>
                <w:szCs w:val="24"/>
                <w:highlight w:val="cyan"/>
              </w:rPr>
              <w:t xml:space="preserve"> </w:t>
            </w:r>
            <w:r w:rsidRPr="00446611">
              <w:rPr>
                <w:color w:val="000000"/>
                <w:sz w:val="24"/>
                <w:szCs w:val="24"/>
                <w:highlight w:val="cyan"/>
              </w:rPr>
              <w:t>д</w:t>
            </w:r>
            <w:r w:rsidRPr="00446611">
              <w:rPr>
                <w:color w:val="000000"/>
                <w:spacing w:val="-1"/>
                <w:sz w:val="24"/>
                <w:szCs w:val="24"/>
                <w:highlight w:val="cyan"/>
              </w:rPr>
              <w:t>о</w:t>
            </w:r>
            <w:r w:rsidRPr="00446611">
              <w:rPr>
                <w:color w:val="000000"/>
                <w:sz w:val="24"/>
                <w:szCs w:val="24"/>
                <w:highlight w:val="cyan"/>
              </w:rPr>
              <w:t>полн</w:t>
            </w:r>
            <w:r w:rsidRPr="00446611">
              <w:rPr>
                <w:color w:val="000000"/>
                <w:spacing w:val="-1"/>
                <w:sz w:val="24"/>
                <w:szCs w:val="24"/>
                <w:highlight w:val="cyan"/>
              </w:rPr>
              <w:t>и</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детей и</w:t>
            </w:r>
            <w:r w:rsidRPr="00446611">
              <w:rPr>
                <w:color w:val="000000"/>
                <w:spacing w:val="3"/>
                <w:sz w:val="24"/>
                <w:szCs w:val="24"/>
                <w:highlight w:val="cyan"/>
              </w:rPr>
              <w:t xml:space="preserve"> </w:t>
            </w:r>
            <w:r w:rsidRPr="00446611">
              <w:rPr>
                <w:color w:val="000000"/>
                <w:spacing w:val="-6"/>
                <w:sz w:val="24"/>
                <w:szCs w:val="24"/>
                <w:highlight w:val="cyan"/>
              </w:rPr>
              <w:t>у</w:t>
            </w:r>
            <w:r w:rsidRPr="00446611">
              <w:rPr>
                <w:color w:val="000000"/>
                <w:sz w:val="24"/>
                <w:szCs w:val="24"/>
                <w:highlight w:val="cyan"/>
              </w:rPr>
              <w:t>чрежд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й </w:t>
            </w:r>
            <w:r w:rsidRPr="00446611">
              <w:rPr>
                <w:color w:val="000000"/>
                <w:spacing w:val="3"/>
                <w:sz w:val="24"/>
                <w:szCs w:val="24"/>
                <w:highlight w:val="cyan"/>
              </w:rPr>
              <w:t>к</w:t>
            </w:r>
            <w:r w:rsidRPr="00446611">
              <w:rPr>
                <w:color w:val="000000"/>
                <w:spacing w:val="-7"/>
                <w:sz w:val="24"/>
                <w:szCs w:val="24"/>
                <w:highlight w:val="cyan"/>
              </w:rPr>
              <w:t>у</w:t>
            </w:r>
            <w:r w:rsidRPr="00446611">
              <w:rPr>
                <w:color w:val="000000"/>
                <w:sz w:val="24"/>
                <w:szCs w:val="24"/>
                <w:highlight w:val="cyan"/>
              </w:rPr>
              <w:t>ль</w:t>
            </w:r>
            <w:r w:rsidRPr="00446611">
              <w:rPr>
                <w:color w:val="000000"/>
                <w:spacing w:val="6"/>
                <w:sz w:val="24"/>
                <w:szCs w:val="24"/>
                <w:highlight w:val="cyan"/>
              </w:rPr>
              <w:t>т</w:t>
            </w:r>
            <w:r w:rsidRPr="00446611">
              <w:rPr>
                <w:color w:val="000000"/>
                <w:spacing w:val="-4"/>
                <w:sz w:val="24"/>
                <w:szCs w:val="24"/>
                <w:highlight w:val="cyan"/>
              </w:rPr>
              <w:t>у</w:t>
            </w:r>
            <w:r w:rsidRPr="00446611">
              <w:rPr>
                <w:color w:val="000000"/>
                <w:sz w:val="24"/>
                <w:szCs w:val="24"/>
                <w:highlight w:val="cyan"/>
              </w:rPr>
              <w:t xml:space="preserve">ры и </w:t>
            </w:r>
            <w:r w:rsidRPr="00446611">
              <w:rPr>
                <w:color w:val="000000"/>
                <w:spacing w:val="-1"/>
                <w:sz w:val="24"/>
                <w:szCs w:val="24"/>
                <w:highlight w:val="cyan"/>
              </w:rPr>
              <w:t>с</w:t>
            </w:r>
            <w:r w:rsidRPr="00446611">
              <w:rPr>
                <w:color w:val="000000"/>
                <w:sz w:val="24"/>
                <w:szCs w:val="24"/>
                <w:highlight w:val="cyan"/>
              </w:rPr>
              <w:t>пор</w:t>
            </w:r>
            <w:r w:rsidRPr="00446611">
              <w:rPr>
                <w:color w:val="000000"/>
                <w:spacing w:val="1"/>
                <w:sz w:val="24"/>
                <w:szCs w:val="24"/>
                <w:highlight w:val="cyan"/>
              </w:rPr>
              <w:t>т</w:t>
            </w:r>
            <w:r w:rsidRPr="00446611">
              <w:rPr>
                <w:color w:val="000000"/>
                <w:sz w:val="24"/>
                <w:szCs w:val="24"/>
                <w:highlight w:val="cyan"/>
              </w:rPr>
              <w:t>а, обеспечив</w:t>
            </w:r>
            <w:r w:rsidRPr="00446611">
              <w:rPr>
                <w:color w:val="000000"/>
                <w:spacing w:val="-1"/>
                <w:sz w:val="24"/>
                <w:szCs w:val="24"/>
                <w:highlight w:val="cyan"/>
              </w:rPr>
              <w:t>а</w:t>
            </w:r>
            <w:r w:rsidRPr="00446611">
              <w:rPr>
                <w:color w:val="000000"/>
                <w:sz w:val="24"/>
                <w:szCs w:val="24"/>
                <w:highlight w:val="cyan"/>
              </w:rPr>
              <w:t>ющ</w:t>
            </w:r>
            <w:r w:rsidRPr="00446611">
              <w:rPr>
                <w:color w:val="000000"/>
                <w:spacing w:val="1"/>
                <w:sz w:val="24"/>
                <w:szCs w:val="24"/>
                <w:highlight w:val="cyan"/>
              </w:rPr>
              <w:t>и</w:t>
            </w:r>
            <w:r w:rsidRPr="00446611">
              <w:rPr>
                <w:color w:val="000000"/>
                <w:sz w:val="24"/>
                <w:szCs w:val="24"/>
                <w:highlight w:val="cyan"/>
              </w:rPr>
              <w:t>х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ию</w:t>
            </w:r>
            <w:r w:rsidRPr="00446611">
              <w:rPr>
                <w:color w:val="000000"/>
                <w:spacing w:val="1"/>
                <w:sz w:val="24"/>
                <w:szCs w:val="24"/>
                <w:highlight w:val="cyan"/>
              </w:rPr>
              <w:t xml:space="preserve"> </w:t>
            </w:r>
            <w:r w:rsidRPr="00446611">
              <w:rPr>
                <w:color w:val="000000"/>
                <w:sz w:val="24"/>
                <w:szCs w:val="24"/>
                <w:highlight w:val="cyan"/>
              </w:rPr>
              <w:t>вн</w:t>
            </w:r>
            <w:r w:rsidRPr="00446611">
              <w:rPr>
                <w:color w:val="000000"/>
                <w:spacing w:val="1"/>
                <w:sz w:val="24"/>
                <w:szCs w:val="24"/>
                <w:highlight w:val="cyan"/>
              </w:rPr>
              <w:t>е</w:t>
            </w:r>
            <w:r w:rsidRPr="00446611">
              <w:rPr>
                <w:color w:val="000000"/>
                <w:spacing w:val="-6"/>
                <w:sz w:val="24"/>
                <w:szCs w:val="24"/>
                <w:highlight w:val="cyan"/>
              </w:rPr>
              <w:t>у</w:t>
            </w:r>
            <w:r w:rsidRPr="00446611">
              <w:rPr>
                <w:color w:val="000000"/>
                <w:sz w:val="24"/>
                <w:szCs w:val="24"/>
                <w:highlight w:val="cyan"/>
              </w:rPr>
              <w:t>р</w:t>
            </w:r>
            <w:r w:rsidRPr="00446611">
              <w:rPr>
                <w:color w:val="000000"/>
                <w:spacing w:val="1"/>
                <w:sz w:val="24"/>
                <w:szCs w:val="24"/>
                <w:highlight w:val="cyan"/>
              </w:rPr>
              <w:t>о</w:t>
            </w:r>
            <w:r w:rsidRPr="00446611">
              <w:rPr>
                <w:color w:val="000000"/>
                <w:sz w:val="24"/>
                <w:szCs w:val="24"/>
                <w:highlight w:val="cyan"/>
              </w:rPr>
              <w:t>ч</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деят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ости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447" w:firstLine="52"/>
              <w:rPr>
                <w:color w:val="000000"/>
                <w:sz w:val="24"/>
                <w:szCs w:val="24"/>
                <w:highlight w:val="cyan"/>
              </w:rPr>
            </w:pPr>
            <w:r w:rsidRPr="00446611">
              <w:rPr>
                <w:color w:val="000000"/>
                <w:sz w:val="24"/>
                <w:szCs w:val="24"/>
                <w:highlight w:val="cyan"/>
              </w:rPr>
              <w:t>В</w:t>
            </w:r>
            <w:r w:rsidRPr="00446611">
              <w:rPr>
                <w:color w:val="000000"/>
                <w:spacing w:val="-1"/>
                <w:sz w:val="24"/>
                <w:szCs w:val="24"/>
                <w:highlight w:val="cyan"/>
              </w:rPr>
              <w:t xml:space="preserve"> </w:t>
            </w:r>
            <w:r w:rsidRPr="00446611">
              <w:rPr>
                <w:color w:val="000000"/>
                <w:sz w:val="24"/>
                <w:szCs w:val="24"/>
                <w:highlight w:val="cyan"/>
              </w:rPr>
              <w:t>те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в</w:t>
            </w:r>
            <w:r w:rsidRPr="00446611">
              <w:rPr>
                <w:color w:val="000000"/>
                <w:sz w:val="24"/>
                <w:szCs w:val="24"/>
                <w:highlight w:val="cyan"/>
              </w:rPr>
              <w:t>с</w:t>
            </w:r>
            <w:r w:rsidRPr="00446611">
              <w:rPr>
                <w:color w:val="000000"/>
                <w:spacing w:val="-1"/>
                <w:sz w:val="24"/>
                <w:szCs w:val="24"/>
                <w:highlight w:val="cyan"/>
              </w:rPr>
              <w:t>е</w:t>
            </w:r>
            <w:r w:rsidRPr="00446611">
              <w:rPr>
                <w:color w:val="000000"/>
                <w:sz w:val="24"/>
                <w:szCs w:val="24"/>
                <w:highlight w:val="cyan"/>
              </w:rPr>
              <w:t>го периода</w:t>
            </w:r>
          </w:p>
        </w:tc>
      </w:tr>
      <w:tr w:rsidR="00446611" w:rsidRPr="00446611" w:rsidTr="007D6BBF">
        <w:trPr>
          <w:cantSplit/>
          <w:trHeight w:hRule="exact" w:val="1817"/>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214" w:firstLine="52"/>
              <w:rPr>
                <w:color w:val="000000"/>
                <w:sz w:val="24"/>
                <w:szCs w:val="24"/>
                <w:highlight w:val="cyan"/>
              </w:rPr>
            </w:pPr>
            <w:r w:rsidRPr="00446611">
              <w:rPr>
                <w:color w:val="000000"/>
                <w:sz w:val="24"/>
                <w:szCs w:val="24"/>
                <w:highlight w:val="cyan"/>
              </w:rPr>
              <w:t>3.</w:t>
            </w:r>
            <w:r w:rsidRPr="00446611">
              <w:rPr>
                <w:color w:val="000000"/>
                <w:spacing w:val="60"/>
                <w:sz w:val="24"/>
                <w:szCs w:val="24"/>
                <w:highlight w:val="cyan"/>
              </w:rPr>
              <w:t xml:space="preserve"> </w:t>
            </w:r>
            <w:r w:rsidRPr="00446611">
              <w:rPr>
                <w:color w:val="000000"/>
                <w:sz w:val="24"/>
                <w:szCs w:val="24"/>
                <w:highlight w:val="cyan"/>
              </w:rPr>
              <w:t>Разработ</w:t>
            </w:r>
            <w:r w:rsidRPr="00446611">
              <w:rPr>
                <w:color w:val="000000"/>
                <w:spacing w:val="1"/>
                <w:sz w:val="24"/>
                <w:szCs w:val="24"/>
                <w:highlight w:val="cyan"/>
              </w:rPr>
              <w:t>к</w:t>
            </w:r>
            <w:r w:rsidRPr="00446611">
              <w:rPr>
                <w:color w:val="000000"/>
                <w:sz w:val="24"/>
                <w:szCs w:val="24"/>
                <w:highlight w:val="cyan"/>
              </w:rPr>
              <w:t>а и ре</w:t>
            </w:r>
            <w:r w:rsidRPr="00446611">
              <w:rPr>
                <w:color w:val="000000"/>
                <w:spacing w:val="-1"/>
                <w:sz w:val="24"/>
                <w:szCs w:val="24"/>
                <w:highlight w:val="cyan"/>
              </w:rPr>
              <w:t>а</w:t>
            </w:r>
            <w:r w:rsidRPr="00446611">
              <w:rPr>
                <w:color w:val="000000"/>
                <w:sz w:val="24"/>
                <w:szCs w:val="24"/>
                <w:highlight w:val="cyan"/>
              </w:rPr>
              <w:t>лиз</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я сист</w:t>
            </w:r>
            <w:r w:rsidRPr="00446611">
              <w:rPr>
                <w:color w:val="000000"/>
                <w:spacing w:val="-1"/>
                <w:sz w:val="24"/>
                <w:szCs w:val="24"/>
                <w:highlight w:val="cyan"/>
              </w:rPr>
              <w:t>е</w:t>
            </w:r>
            <w:r w:rsidRPr="00446611">
              <w:rPr>
                <w:color w:val="000000"/>
                <w:sz w:val="24"/>
                <w:szCs w:val="24"/>
                <w:highlight w:val="cyan"/>
              </w:rPr>
              <w:t>мы мон</w:t>
            </w:r>
            <w:r w:rsidRPr="00446611">
              <w:rPr>
                <w:color w:val="000000"/>
                <w:spacing w:val="1"/>
                <w:sz w:val="24"/>
                <w:szCs w:val="24"/>
                <w:highlight w:val="cyan"/>
              </w:rPr>
              <w:t>и</w:t>
            </w:r>
            <w:r w:rsidRPr="00446611">
              <w:rPr>
                <w:color w:val="000000"/>
                <w:sz w:val="24"/>
                <w:szCs w:val="24"/>
                <w:highlight w:val="cyan"/>
              </w:rPr>
              <w:t>торинга образоват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ых пот</w:t>
            </w:r>
            <w:r w:rsidRPr="00446611">
              <w:rPr>
                <w:color w:val="000000"/>
                <w:spacing w:val="1"/>
                <w:sz w:val="24"/>
                <w:szCs w:val="24"/>
                <w:highlight w:val="cyan"/>
              </w:rPr>
              <w:t>р</w:t>
            </w:r>
            <w:r w:rsidRPr="00446611">
              <w:rPr>
                <w:color w:val="000000"/>
                <w:sz w:val="24"/>
                <w:szCs w:val="24"/>
                <w:highlight w:val="cyan"/>
              </w:rPr>
              <w:t>ебностей о</w:t>
            </w:r>
            <w:r w:rsidRPr="00446611">
              <w:rPr>
                <w:color w:val="000000"/>
                <w:spacing w:val="2"/>
                <w:sz w:val="24"/>
                <w:szCs w:val="24"/>
                <w:highlight w:val="cyan"/>
              </w:rPr>
              <w:t>б</w:t>
            </w:r>
            <w:r w:rsidRPr="00446611">
              <w:rPr>
                <w:color w:val="000000"/>
                <w:spacing w:val="-6"/>
                <w:sz w:val="24"/>
                <w:szCs w:val="24"/>
                <w:highlight w:val="cyan"/>
              </w:rPr>
              <w:t>у</w:t>
            </w:r>
            <w:r w:rsidRPr="00446611">
              <w:rPr>
                <w:color w:val="000000"/>
                <w:sz w:val="24"/>
                <w:szCs w:val="24"/>
                <w:highlight w:val="cyan"/>
              </w:rPr>
              <w:t>чающ</w:t>
            </w:r>
            <w:r w:rsidRPr="00446611">
              <w:rPr>
                <w:color w:val="000000"/>
                <w:spacing w:val="1"/>
                <w:sz w:val="24"/>
                <w:szCs w:val="24"/>
                <w:highlight w:val="cyan"/>
              </w:rPr>
              <w:t>и</w:t>
            </w:r>
            <w:r w:rsidRPr="00446611">
              <w:rPr>
                <w:color w:val="000000"/>
                <w:spacing w:val="2"/>
                <w:sz w:val="24"/>
                <w:szCs w:val="24"/>
                <w:highlight w:val="cyan"/>
              </w:rPr>
              <w:t>х</w:t>
            </w:r>
            <w:r w:rsidRPr="00446611">
              <w:rPr>
                <w:color w:val="000000"/>
                <w:sz w:val="24"/>
                <w:szCs w:val="24"/>
                <w:highlight w:val="cyan"/>
              </w:rPr>
              <w:t>ся</w:t>
            </w:r>
            <w:r w:rsidRPr="00446611">
              <w:rPr>
                <w:color w:val="000000"/>
                <w:spacing w:val="-2"/>
                <w:sz w:val="24"/>
                <w:szCs w:val="24"/>
                <w:highlight w:val="cyan"/>
              </w:rPr>
              <w:t xml:space="preserve"> </w:t>
            </w:r>
            <w:r w:rsidRPr="00446611">
              <w:rPr>
                <w:color w:val="000000"/>
                <w:sz w:val="24"/>
                <w:szCs w:val="24"/>
                <w:highlight w:val="cyan"/>
              </w:rPr>
              <w:t>и род</w:t>
            </w:r>
            <w:r w:rsidRPr="00446611">
              <w:rPr>
                <w:color w:val="000000"/>
                <w:spacing w:val="1"/>
                <w:sz w:val="24"/>
                <w:szCs w:val="24"/>
                <w:highlight w:val="cyan"/>
              </w:rPr>
              <w:t>и</w:t>
            </w:r>
            <w:r w:rsidRPr="00446611">
              <w:rPr>
                <w:color w:val="000000"/>
                <w:sz w:val="24"/>
                <w:szCs w:val="24"/>
                <w:highlight w:val="cyan"/>
              </w:rPr>
              <w:t xml:space="preserve">телей по </w:t>
            </w:r>
            <w:r w:rsidRPr="00446611">
              <w:rPr>
                <w:color w:val="000000"/>
                <w:spacing w:val="1"/>
                <w:sz w:val="24"/>
                <w:szCs w:val="24"/>
                <w:highlight w:val="cyan"/>
              </w:rPr>
              <w:t>и</w:t>
            </w:r>
            <w:r w:rsidRPr="00446611">
              <w:rPr>
                <w:color w:val="000000"/>
                <w:sz w:val="24"/>
                <w:szCs w:val="24"/>
                <w:highlight w:val="cyan"/>
              </w:rPr>
              <w:t>спо</w:t>
            </w:r>
            <w:r w:rsidRPr="00446611">
              <w:rPr>
                <w:color w:val="000000"/>
                <w:spacing w:val="-1"/>
                <w:sz w:val="24"/>
                <w:szCs w:val="24"/>
                <w:highlight w:val="cyan"/>
              </w:rPr>
              <w:t>л</w:t>
            </w:r>
            <w:r w:rsidRPr="00446611">
              <w:rPr>
                <w:color w:val="000000"/>
                <w:sz w:val="24"/>
                <w:szCs w:val="24"/>
                <w:highlight w:val="cyan"/>
              </w:rPr>
              <w:t>ь</w:t>
            </w:r>
            <w:r w:rsidRPr="00446611">
              <w:rPr>
                <w:color w:val="000000"/>
                <w:spacing w:val="1"/>
                <w:sz w:val="24"/>
                <w:szCs w:val="24"/>
                <w:highlight w:val="cyan"/>
              </w:rPr>
              <w:t>з</w:t>
            </w:r>
            <w:r w:rsidRPr="00446611">
              <w:rPr>
                <w:color w:val="000000"/>
                <w:sz w:val="24"/>
                <w:szCs w:val="24"/>
                <w:highlight w:val="cyan"/>
              </w:rPr>
              <w:t>ован</w:t>
            </w:r>
            <w:r w:rsidRPr="00446611">
              <w:rPr>
                <w:color w:val="000000"/>
                <w:spacing w:val="-1"/>
                <w:sz w:val="24"/>
                <w:szCs w:val="24"/>
                <w:highlight w:val="cyan"/>
              </w:rPr>
              <w:t>и</w:t>
            </w:r>
            <w:r w:rsidRPr="00446611">
              <w:rPr>
                <w:color w:val="000000"/>
                <w:sz w:val="24"/>
                <w:szCs w:val="24"/>
                <w:highlight w:val="cyan"/>
              </w:rPr>
              <w:t>ю ч</w:t>
            </w:r>
            <w:r w:rsidRPr="00446611">
              <w:rPr>
                <w:color w:val="000000"/>
                <w:spacing w:val="-1"/>
                <w:sz w:val="24"/>
                <w:szCs w:val="24"/>
                <w:highlight w:val="cyan"/>
              </w:rPr>
              <w:t>ас</w:t>
            </w:r>
            <w:r w:rsidRPr="00446611">
              <w:rPr>
                <w:color w:val="000000"/>
                <w:sz w:val="24"/>
                <w:szCs w:val="24"/>
                <w:highlight w:val="cyan"/>
              </w:rPr>
              <w:t xml:space="preserve">ов </w:t>
            </w:r>
            <w:r w:rsidRPr="00446611">
              <w:rPr>
                <w:color w:val="000000"/>
                <w:spacing w:val="-1"/>
                <w:sz w:val="24"/>
                <w:szCs w:val="24"/>
                <w:highlight w:val="cyan"/>
              </w:rPr>
              <w:t>ва</w:t>
            </w:r>
            <w:r w:rsidRPr="00446611">
              <w:rPr>
                <w:color w:val="000000"/>
                <w:sz w:val="24"/>
                <w:szCs w:val="24"/>
                <w:highlight w:val="cyan"/>
              </w:rPr>
              <w:t>риат</w:t>
            </w:r>
            <w:r w:rsidRPr="00446611">
              <w:rPr>
                <w:color w:val="000000"/>
                <w:spacing w:val="1"/>
                <w:sz w:val="24"/>
                <w:szCs w:val="24"/>
                <w:highlight w:val="cyan"/>
              </w:rPr>
              <w:t>и</w:t>
            </w:r>
            <w:r w:rsidRPr="00446611">
              <w:rPr>
                <w:color w:val="000000"/>
                <w:sz w:val="24"/>
                <w:szCs w:val="24"/>
                <w:highlight w:val="cyan"/>
              </w:rPr>
              <w:t>вной ч</w:t>
            </w:r>
            <w:r w:rsidRPr="00446611">
              <w:rPr>
                <w:color w:val="000000"/>
                <w:spacing w:val="-1"/>
                <w:sz w:val="24"/>
                <w:szCs w:val="24"/>
                <w:highlight w:val="cyan"/>
              </w:rPr>
              <w:t>ас</w:t>
            </w:r>
            <w:r w:rsidRPr="00446611">
              <w:rPr>
                <w:color w:val="000000"/>
                <w:sz w:val="24"/>
                <w:szCs w:val="24"/>
                <w:highlight w:val="cyan"/>
              </w:rPr>
              <w:t>ти</w:t>
            </w:r>
            <w:r w:rsidRPr="00446611">
              <w:rPr>
                <w:color w:val="000000"/>
                <w:spacing w:val="2"/>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 xml:space="preserve">чебного </w:t>
            </w:r>
            <w:r w:rsidRPr="00446611">
              <w:rPr>
                <w:color w:val="000000"/>
                <w:spacing w:val="1"/>
                <w:sz w:val="24"/>
                <w:szCs w:val="24"/>
                <w:highlight w:val="cyan"/>
              </w:rPr>
              <w:t>п</w:t>
            </w:r>
            <w:r w:rsidRPr="00446611">
              <w:rPr>
                <w:color w:val="000000"/>
                <w:sz w:val="24"/>
                <w:szCs w:val="24"/>
                <w:highlight w:val="cyan"/>
              </w:rPr>
              <w:t>ла</w:t>
            </w:r>
            <w:r w:rsidRPr="00446611">
              <w:rPr>
                <w:color w:val="000000"/>
                <w:spacing w:val="1"/>
                <w:sz w:val="24"/>
                <w:szCs w:val="24"/>
                <w:highlight w:val="cyan"/>
              </w:rPr>
              <w:t>н</w:t>
            </w:r>
            <w:r w:rsidRPr="00446611">
              <w:rPr>
                <w:color w:val="000000"/>
                <w:sz w:val="24"/>
                <w:szCs w:val="24"/>
                <w:highlight w:val="cyan"/>
              </w:rPr>
              <w:t>а и вн</w:t>
            </w:r>
            <w:r w:rsidRPr="00446611">
              <w:rPr>
                <w:color w:val="000000"/>
                <w:spacing w:val="1"/>
                <w:sz w:val="24"/>
                <w:szCs w:val="24"/>
                <w:highlight w:val="cyan"/>
              </w:rPr>
              <w:t>е</w:t>
            </w:r>
            <w:r w:rsidRPr="00446611">
              <w:rPr>
                <w:color w:val="000000"/>
                <w:spacing w:val="-4"/>
                <w:sz w:val="24"/>
                <w:szCs w:val="24"/>
                <w:highlight w:val="cyan"/>
              </w:rPr>
              <w:t>у</w:t>
            </w:r>
            <w:r w:rsidRPr="00446611">
              <w:rPr>
                <w:color w:val="000000"/>
                <w:sz w:val="24"/>
                <w:szCs w:val="24"/>
                <w:highlight w:val="cyan"/>
              </w:rPr>
              <w:t>рочной деят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ости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447" w:firstLine="52"/>
              <w:rPr>
                <w:color w:val="000000"/>
                <w:sz w:val="24"/>
                <w:szCs w:val="24"/>
                <w:highlight w:val="cyan"/>
              </w:rPr>
            </w:pPr>
            <w:r w:rsidRPr="00446611">
              <w:rPr>
                <w:color w:val="000000"/>
                <w:sz w:val="24"/>
                <w:szCs w:val="24"/>
                <w:highlight w:val="cyan"/>
              </w:rPr>
              <w:t>В</w:t>
            </w:r>
            <w:r w:rsidRPr="00446611">
              <w:rPr>
                <w:color w:val="000000"/>
                <w:spacing w:val="-1"/>
                <w:sz w:val="24"/>
                <w:szCs w:val="24"/>
                <w:highlight w:val="cyan"/>
              </w:rPr>
              <w:t xml:space="preserve"> </w:t>
            </w:r>
            <w:r w:rsidRPr="00446611">
              <w:rPr>
                <w:color w:val="000000"/>
                <w:sz w:val="24"/>
                <w:szCs w:val="24"/>
                <w:highlight w:val="cyan"/>
              </w:rPr>
              <w:t>те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в</w:t>
            </w:r>
            <w:r w:rsidRPr="00446611">
              <w:rPr>
                <w:color w:val="000000"/>
                <w:sz w:val="24"/>
                <w:szCs w:val="24"/>
                <w:highlight w:val="cyan"/>
              </w:rPr>
              <w:t>с</w:t>
            </w:r>
            <w:r w:rsidRPr="00446611">
              <w:rPr>
                <w:color w:val="000000"/>
                <w:spacing w:val="-1"/>
                <w:sz w:val="24"/>
                <w:szCs w:val="24"/>
                <w:highlight w:val="cyan"/>
              </w:rPr>
              <w:t>е</w:t>
            </w:r>
            <w:r w:rsidRPr="00446611">
              <w:rPr>
                <w:color w:val="000000"/>
                <w:sz w:val="24"/>
                <w:szCs w:val="24"/>
                <w:highlight w:val="cyan"/>
              </w:rPr>
              <w:t>го периода</w:t>
            </w:r>
          </w:p>
        </w:tc>
      </w:tr>
      <w:tr w:rsidR="00446611" w:rsidRPr="00446611" w:rsidTr="007D6BBF">
        <w:trPr>
          <w:cantSplit/>
          <w:trHeight w:hRule="exact" w:val="1814"/>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429" w:firstLine="52"/>
              <w:rPr>
                <w:color w:val="000000"/>
                <w:sz w:val="24"/>
                <w:szCs w:val="24"/>
                <w:highlight w:val="cyan"/>
              </w:rPr>
            </w:pPr>
            <w:r w:rsidRPr="00446611">
              <w:rPr>
                <w:color w:val="000000"/>
                <w:sz w:val="24"/>
                <w:szCs w:val="24"/>
                <w:highlight w:val="cyan"/>
              </w:rPr>
              <w:t>4.</w:t>
            </w:r>
            <w:r w:rsidRPr="00446611">
              <w:rPr>
                <w:color w:val="000000"/>
                <w:spacing w:val="60"/>
                <w:sz w:val="24"/>
                <w:szCs w:val="24"/>
                <w:highlight w:val="cyan"/>
              </w:rPr>
              <w:t xml:space="preserve"> </w:t>
            </w:r>
            <w:r w:rsidRPr="00446611">
              <w:rPr>
                <w:color w:val="000000"/>
                <w:sz w:val="24"/>
                <w:szCs w:val="24"/>
                <w:highlight w:val="cyan"/>
              </w:rPr>
              <w:t>Привле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орг</w:t>
            </w:r>
            <w:r w:rsidRPr="00446611">
              <w:rPr>
                <w:color w:val="000000"/>
                <w:spacing w:val="-1"/>
                <w:sz w:val="24"/>
                <w:szCs w:val="24"/>
                <w:highlight w:val="cyan"/>
              </w:rPr>
              <w:t>а</w:t>
            </w:r>
            <w:r w:rsidRPr="00446611">
              <w:rPr>
                <w:color w:val="000000"/>
                <w:sz w:val="24"/>
                <w:szCs w:val="24"/>
                <w:highlight w:val="cyan"/>
              </w:rPr>
              <w:t>нов го</w:t>
            </w:r>
            <w:r w:rsidRPr="00446611">
              <w:rPr>
                <w:color w:val="000000"/>
                <w:spacing w:val="1"/>
                <w:sz w:val="24"/>
                <w:szCs w:val="24"/>
                <w:highlight w:val="cyan"/>
              </w:rPr>
              <w:t>с</w:t>
            </w:r>
            <w:r w:rsidRPr="00446611">
              <w:rPr>
                <w:color w:val="000000"/>
                <w:spacing w:val="-4"/>
                <w:sz w:val="24"/>
                <w:szCs w:val="24"/>
                <w:highlight w:val="cyan"/>
              </w:rPr>
              <w:t>у</w:t>
            </w:r>
            <w:r w:rsidRPr="00446611">
              <w:rPr>
                <w:color w:val="000000"/>
                <w:spacing w:val="1"/>
                <w:sz w:val="24"/>
                <w:szCs w:val="24"/>
                <w:highlight w:val="cyan"/>
              </w:rPr>
              <w:t>д</w:t>
            </w:r>
            <w:r w:rsidRPr="00446611">
              <w:rPr>
                <w:color w:val="000000"/>
                <w:sz w:val="24"/>
                <w:szCs w:val="24"/>
                <w:highlight w:val="cyan"/>
              </w:rPr>
              <w:t>ар</w:t>
            </w:r>
            <w:r w:rsidRPr="00446611">
              <w:rPr>
                <w:color w:val="000000"/>
                <w:spacing w:val="-1"/>
                <w:sz w:val="24"/>
                <w:szCs w:val="24"/>
                <w:highlight w:val="cyan"/>
              </w:rPr>
              <w:t>с</w:t>
            </w:r>
            <w:r w:rsidRPr="00446611">
              <w:rPr>
                <w:color w:val="000000"/>
                <w:sz w:val="24"/>
                <w:szCs w:val="24"/>
                <w:highlight w:val="cyan"/>
              </w:rPr>
              <w:t>тв</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о­обще</w:t>
            </w:r>
            <w:r w:rsidRPr="00446611">
              <w:rPr>
                <w:color w:val="000000"/>
                <w:spacing w:val="-1"/>
                <w:sz w:val="24"/>
                <w:szCs w:val="24"/>
                <w:highlight w:val="cyan"/>
              </w:rPr>
              <w:t>с</w:t>
            </w:r>
            <w:r w:rsidRPr="00446611">
              <w:rPr>
                <w:color w:val="000000"/>
                <w:spacing w:val="2"/>
                <w:sz w:val="24"/>
                <w:szCs w:val="24"/>
                <w:highlight w:val="cyan"/>
              </w:rPr>
              <w:t>т</w:t>
            </w:r>
            <w:r w:rsidRPr="00446611">
              <w:rPr>
                <w:color w:val="000000"/>
                <w:sz w:val="24"/>
                <w:szCs w:val="24"/>
                <w:highlight w:val="cyan"/>
              </w:rPr>
              <w:t>в</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 xml:space="preserve">ого </w:t>
            </w:r>
            <w:r w:rsidRPr="00446611">
              <w:rPr>
                <w:color w:val="000000"/>
                <w:spacing w:val="-4"/>
                <w:sz w:val="24"/>
                <w:szCs w:val="24"/>
                <w:highlight w:val="cyan"/>
              </w:rPr>
              <w:t>у</w:t>
            </w:r>
            <w:r w:rsidRPr="00446611">
              <w:rPr>
                <w:color w:val="000000"/>
                <w:spacing w:val="2"/>
                <w:sz w:val="24"/>
                <w:szCs w:val="24"/>
                <w:highlight w:val="cyan"/>
              </w:rPr>
              <w:t>п</w:t>
            </w:r>
            <w:r w:rsidRPr="00446611">
              <w:rPr>
                <w:color w:val="000000"/>
                <w:sz w:val="24"/>
                <w:szCs w:val="24"/>
                <w:highlight w:val="cyan"/>
              </w:rPr>
              <w:t>равл</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образовател</w:t>
            </w:r>
            <w:r w:rsidRPr="00446611">
              <w:rPr>
                <w:color w:val="000000"/>
                <w:spacing w:val="1"/>
                <w:sz w:val="24"/>
                <w:szCs w:val="24"/>
                <w:highlight w:val="cyan"/>
              </w:rPr>
              <w:t>ьн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 xml:space="preserve">ией к </w:t>
            </w:r>
            <w:r w:rsidRPr="00446611">
              <w:rPr>
                <w:color w:val="000000"/>
                <w:spacing w:val="1"/>
                <w:sz w:val="24"/>
                <w:szCs w:val="24"/>
                <w:highlight w:val="cyan"/>
              </w:rPr>
              <w:t>п</w:t>
            </w:r>
            <w:r w:rsidRPr="00446611">
              <w:rPr>
                <w:color w:val="000000"/>
                <w:sz w:val="24"/>
                <w:szCs w:val="24"/>
                <w:highlight w:val="cyan"/>
              </w:rPr>
              <w:t>роек</w:t>
            </w:r>
            <w:r w:rsidRPr="00446611">
              <w:rPr>
                <w:color w:val="000000"/>
                <w:spacing w:val="-1"/>
                <w:sz w:val="24"/>
                <w:szCs w:val="24"/>
                <w:highlight w:val="cyan"/>
              </w:rPr>
              <w:t>т</w:t>
            </w:r>
            <w:r w:rsidRPr="00446611">
              <w:rPr>
                <w:color w:val="000000"/>
                <w:sz w:val="24"/>
                <w:szCs w:val="24"/>
                <w:highlight w:val="cyan"/>
              </w:rPr>
              <w:t>ированию основной</w:t>
            </w:r>
            <w:r w:rsidRPr="00446611">
              <w:rPr>
                <w:color w:val="000000"/>
                <w:spacing w:val="1"/>
                <w:sz w:val="24"/>
                <w:szCs w:val="24"/>
                <w:highlight w:val="cyan"/>
              </w:rPr>
              <w:t xml:space="preserve"> </w:t>
            </w:r>
            <w:r w:rsidRPr="00446611">
              <w:rPr>
                <w:color w:val="000000"/>
                <w:sz w:val="24"/>
                <w:szCs w:val="24"/>
                <w:highlight w:val="cyan"/>
              </w:rPr>
              <w:t>образоват</w:t>
            </w:r>
            <w:r w:rsidRPr="00446611">
              <w:rPr>
                <w:color w:val="000000"/>
                <w:spacing w:val="-1"/>
                <w:sz w:val="24"/>
                <w:szCs w:val="24"/>
                <w:highlight w:val="cyan"/>
              </w:rPr>
              <w:t>е</w:t>
            </w:r>
            <w:r w:rsidRPr="00446611">
              <w:rPr>
                <w:color w:val="000000"/>
                <w:sz w:val="24"/>
                <w:szCs w:val="24"/>
                <w:highlight w:val="cyan"/>
              </w:rPr>
              <w:t>л</w:t>
            </w:r>
            <w:r w:rsidRPr="00446611">
              <w:rPr>
                <w:color w:val="000000"/>
                <w:spacing w:val="-1"/>
                <w:sz w:val="24"/>
                <w:szCs w:val="24"/>
                <w:highlight w:val="cyan"/>
              </w:rPr>
              <w:t>ь</w:t>
            </w:r>
            <w:r w:rsidRPr="00446611">
              <w:rPr>
                <w:color w:val="000000"/>
                <w:sz w:val="24"/>
                <w:szCs w:val="24"/>
                <w:highlight w:val="cyan"/>
              </w:rPr>
              <w:t>ной</w:t>
            </w:r>
            <w:r w:rsidRPr="00446611">
              <w:rPr>
                <w:color w:val="000000"/>
                <w:spacing w:val="1"/>
                <w:sz w:val="24"/>
                <w:szCs w:val="24"/>
                <w:highlight w:val="cyan"/>
              </w:rPr>
              <w:t xml:space="preserve"> п</w:t>
            </w:r>
            <w:r w:rsidRPr="00446611">
              <w:rPr>
                <w:color w:val="000000"/>
                <w:sz w:val="24"/>
                <w:szCs w:val="24"/>
                <w:highlight w:val="cyan"/>
              </w:rPr>
              <w:t>рогра</w:t>
            </w:r>
            <w:r w:rsidRPr="00446611">
              <w:rPr>
                <w:color w:val="000000"/>
                <w:spacing w:val="-1"/>
                <w:sz w:val="24"/>
                <w:szCs w:val="24"/>
                <w:highlight w:val="cyan"/>
              </w:rPr>
              <w:t>м</w:t>
            </w:r>
            <w:r w:rsidRPr="00446611">
              <w:rPr>
                <w:color w:val="000000"/>
                <w:sz w:val="24"/>
                <w:szCs w:val="24"/>
                <w:highlight w:val="cyan"/>
              </w:rPr>
              <w:t>мы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544" w:firstLine="52"/>
              <w:rPr>
                <w:color w:val="000000"/>
                <w:sz w:val="24"/>
                <w:szCs w:val="24"/>
                <w:highlight w:val="cyan"/>
              </w:rPr>
            </w:pPr>
            <w:r w:rsidRPr="00446611">
              <w:rPr>
                <w:color w:val="000000"/>
                <w:sz w:val="24"/>
                <w:szCs w:val="24"/>
                <w:highlight w:val="cyan"/>
              </w:rPr>
              <w:t xml:space="preserve">По </w:t>
            </w:r>
            <w:r w:rsidRPr="00446611">
              <w:rPr>
                <w:color w:val="000000"/>
                <w:spacing w:val="-1"/>
                <w:sz w:val="24"/>
                <w:szCs w:val="24"/>
                <w:highlight w:val="cyan"/>
              </w:rPr>
              <w:t>ме</w:t>
            </w:r>
            <w:r w:rsidRPr="00446611">
              <w:rPr>
                <w:color w:val="000000"/>
                <w:sz w:val="24"/>
                <w:szCs w:val="24"/>
                <w:highlight w:val="cyan"/>
              </w:rPr>
              <w:t>ре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имо</w:t>
            </w:r>
            <w:r w:rsidRPr="00446611">
              <w:rPr>
                <w:color w:val="000000"/>
                <w:spacing w:val="-1"/>
                <w:sz w:val="24"/>
                <w:szCs w:val="24"/>
                <w:highlight w:val="cyan"/>
              </w:rPr>
              <w:t>с</w:t>
            </w:r>
            <w:r w:rsidRPr="00446611">
              <w:rPr>
                <w:color w:val="000000"/>
                <w:sz w:val="24"/>
                <w:szCs w:val="24"/>
                <w:highlight w:val="cyan"/>
              </w:rPr>
              <w:t>ти</w:t>
            </w:r>
          </w:p>
        </w:tc>
      </w:tr>
      <w:tr w:rsidR="00446611" w:rsidRPr="00446611" w:rsidTr="007D6BBF">
        <w:trPr>
          <w:cantSplit/>
          <w:trHeight w:hRule="exact" w:val="988"/>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6" w:right="101" w:firstLine="52"/>
              <w:rPr>
                <w:color w:val="000000"/>
                <w:sz w:val="24"/>
                <w:szCs w:val="24"/>
                <w:highlight w:val="cyan"/>
              </w:rPr>
            </w:pPr>
            <w:r w:rsidRPr="00446611">
              <w:rPr>
                <w:color w:val="000000"/>
                <w:spacing w:val="-3"/>
                <w:sz w:val="24"/>
                <w:szCs w:val="24"/>
                <w:highlight w:val="cyan"/>
              </w:rPr>
              <w:t>I</w:t>
            </w:r>
            <w:r w:rsidRPr="00446611">
              <w:rPr>
                <w:color w:val="000000"/>
                <w:spacing w:val="1"/>
                <w:sz w:val="24"/>
                <w:szCs w:val="24"/>
                <w:highlight w:val="cyan"/>
              </w:rPr>
              <w:t>V</w:t>
            </w:r>
            <w:r w:rsidRPr="00446611">
              <w:rPr>
                <w:color w:val="000000"/>
                <w:sz w:val="24"/>
                <w:szCs w:val="24"/>
                <w:highlight w:val="cyan"/>
              </w:rPr>
              <w:t>.</w:t>
            </w:r>
            <w:r w:rsidRPr="00446611">
              <w:rPr>
                <w:color w:val="000000"/>
                <w:spacing w:val="60"/>
                <w:sz w:val="24"/>
                <w:szCs w:val="24"/>
                <w:highlight w:val="cyan"/>
              </w:rPr>
              <w:t xml:space="preserve"> </w:t>
            </w:r>
            <w:r w:rsidRPr="00446611">
              <w:rPr>
                <w:color w:val="000000"/>
                <w:spacing w:val="1"/>
                <w:sz w:val="24"/>
                <w:szCs w:val="24"/>
                <w:highlight w:val="cyan"/>
              </w:rPr>
              <w:t>К</w:t>
            </w:r>
            <w:r w:rsidRPr="00446611">
              <w:rPr>
                <w:color w:val="000000"/>
                <w:sz w:val="24"/>
                <w:szCs w:val="24"/>
                <w:highlight w:val="cyan"/>
              </w:rPr>
              <w:t>адровое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введен</w:t>
            </w:r>
            <w:r w:rsidRPr="00446611">
              <w:rPr>
                <w:color w:val="000000"/>
                <w:spacing w:val="1"/>
                <w:sz w:val="24"/>
                <w:szCs w:val="24"/>
                <w:highlight w:val="cyan"/>
              </w:rPr>
              <w:t>и</w:t>
            </w:r>
            <w:r w:rsidRPr="00446611">
              <w:rPr>
                <w:color w:val="000000"/>
                <w:sz w:val="24"/>
                <w:szCs w:val="24"/>
                <w:highlight w:val="cyan"/>
              </w:rPr>
              <w:t>я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453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212" w:firstLine="52"/>
              <w:rPr>
                <w:color w:val="000000"/>
                <w:sz w:val="24"/>
                <w:szCs w:val="24"/>
                <w:highlight w:val="cyan"/>
              </w:rPr>
            </w:pPr>
            <w:r w:rsidRPr="00446611">
              <w:rPr>
                <w:color w:val="000000"/>
                <w:sz w:val="24"/>
                <w:szCs w:val="24"/>
                <w:highlight w:val="cyan"/>
              </w:rPr>
              <w:t>1.Анализ</w:t>
            </w:r>
            <w:r w:rsidRPr="00446611">
              <w:rPr>
                <w:color w:val="000000"/>
                <w:spacing w:val="1"/>
                <w:sz w:val="24"/>
                <w:szCs w:val="24"/>
                <w:highlight w:val="cyan"/>
              </w:rPr>
              <w:t xml:space="preserve"> к</w:t>
            </w:r>
            <w:r w:rsidRPr="00446611">
              <w:rPr>
                <w:color w:val="000000"/>
                <w:sz w:val="24"/>
                <w:szCs w:val="24"/>
                <w:highlight w:val="cyan"/>
              </w:rPr>
              <w:t>адрового об</w:t>
            </w:r>
            <w:r w:rsidRPr="00446611">
              <w:rPr>
                <w:color w:val="000000"/>
                <w:spacing w:val="-3"/>
                <w:sz w:val="24"/>
                <w:szCs w:val="24"/>
                <w:highlight w:val="cyan"/>
              </w:rPr>
              <w:t>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вв</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и</w:t>
            </w:r>
            <w:r w:rsidRPr="00446611">
              <w:rPr>
                <w:color w:val="000000"/>
                <w:spacing w:val="1"/>
                <w:sz w:val="24"/>
                <w:szCs w:val="24"/>
                <w:highlight w:val="cyan"/>
              </w:rPr>
              <w:t xml:space="preserve"> </w:t>
            </w:r>
            <w:r w:rsidRPr="00446611">
              <w:rPr>
                <w:color w:val="000000"/>
                <w:sz w:val="24"/>
                <w:szCs w:val="24"/>
                <w:highlight w:val="cyan"/>
              </w:rPr>
              <w:t>ре</w:t>
            </w:r>
            <w:r w:rsidRPr="00446611">
              <w:rPr>
                <w:color w:val="000000"/>
                <w:spacing w:val="-1"/>
                <w:sz w:val="24"/>
                <w:szCs w:val="24"/>
                <w:highlight w:val="cyan"/>
              </w:rPr>
              <w:t>а</w:t>
            </w:r>
            <w:r w:rsidRPr="00446611">
              <w:rPr>
                <w:color w:val="000000"/>
                <w:sz w:val="24"/>
                <w:szCs w:val="24"/>
                <w:highlight w:val="cyan"/>
              </w:rPr>
              <w:t>ли</w:t>
            </w:r>
            <w:r w:rsidRPr="00446611">
              <w:rPr>
                <w:color w:val="000000"/>
                <w:spacing w:val="1"/>
                <w:sz w:val="24"/>
                <w:szCs w:val="24"/>
                <w:highlight w:val="cyan"/>
              </w:rPr>
              <w:t>з</w:t>
            </w:r>
            <w:r w:rsidRPr="00446611">
              <w:rPr>
                <w:color w:val="000000"/>
                <w:sz w:val="24"/>
                <w:szCs w:val="24"/>
                <w:highlight w:val="cyan"/>
              </w:rPr>
              <w:t>ации</w:t>
            </w:r>
            <w:r w:rsidRPr="00446611">
              <w:rPr>
                <w:color w:val="000000"/>
                <w:spacing w:val="-2"/>
                <w:sz w:val="24"/>
                <w:szCs w:val="24"/>
                <w:highlight w:val="cyan"/>
              </w:rPr>
              <w:t xml:space="preserve"> </w:t>
            </w:r>
            <w:r w:rsidRPr="00446611">
              <w:rPr>
                <w:color w:val="000000"/>
                <w:sz w:val="24"/>
                <w:szCs w:val="24"/>
                <w:highlight w:val="cyan"/>
              </w:rPr>
              <w:t>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годно</w:t>
            </w:r>
          </w:p>
        </w:tc>
      </w:tr>
      <w:tr w:rsidR="00446611" w:rsidRPr="00446611" w:rsidTr="007D6BBF">
        <w:trPr>
          <w:cantSplit/>
          <w:trHeight w:hRule="exact" w:val="1817"/>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9"/>
              <w:ind w:left="84" w:right="86" w:firstLine="52"/>
              <w:rPr>
                <w:color w:val="000000"/>
                <w:sz w:val="24"/>
                <w:szCs w:val="24"/>
                <w:highlight w:val="cyan"/>
              </w:rPr>
            </w:pPr>
            <w:r w:rsidRPr="00446611">
              <w:rPr>
                <w:color w:val="000000"/>
                <w:sz w:val="24"/>
                <w:szCs w:val="24"/>
                <w:highlight w:val="cyan"/>
              </w:rPr>
              <w:t>2.</w:t>
            </w:r>
            <w:r w:rsidRPr="00446611">
              <w:rPr>
                <w:color w:val="000000"/>
                <w:spacing w:val="60"/>
                <w:sz w:val="24"/>
                <w:szCs w:val="24"/>
                <w:highlight w:val="cyan"/>
              </w:rPr>
              <w:t xml:space="preserve"> </w:t>
            </w:r>
            <w:r w:rsidRPr="00446611">
              <w:rPr>
                <w:color w:val="000000"/>
                <w:sz w:val="24"/>
                <w:szCs w:val="24"/>
                <w:highlight w:val="cyan"/>
              </w:rPr>
              <w:t>Со</w:t>
            </w:r>
            <w:r w:rsidRPr="00446611">
              <w:rPr>
                <w:color w:val="000000"/>
                <w:spacing w:val="1"/>
                <w:sz w:val="24"/>
                <w:szCs w:val="24"/>
                <w:highlight w:val="cyan"/>
              </w:rPr>
              <w:t>з</w:t>
            </w:r>
            <w:r w:rsidRPr="00446611">
              <w:rPr>
                <w:color w:val="000000"/>
                <w:sz w:val="24"/>
                <w:szCs w:val="24"/>
                <w:highlight w:val="cyan"/>
              </w:rPr>
              <w:t>дан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w:t>
            </w:r>
            <w:r w:rsidRPr="00446611">
              <w:rPr>
                <w:color w:val="000000"/>
                <w:sz w:val="24"/>
                <w:szCs w:val="24"/>
                <w:highlight w:val="cyan"/>
              </w:rPr>
              <w:t>коррек</w:t>
            </w:r>
            <w:r w:rsidRPr="00446611">
              <w:rPr>
                <w:color w:val="000000"/>
                <w:spacing w:val="-1"/>
                <w:sz w:val="24"/>
                <w:szCs w:val="24"/>
                <w:highlight w:val="cyan"/>
              </w:rPr>
              <w:t>ти</w:t>
            </w:r>
            <w:r w:rsidRPr="00446611">
              <w:rPr>
                <w:color w:val="000000"/>
                <w:sz w:val="24"/>
                <w:szCs w:val="24"/>
                <w:highlight w:val="cyan"/>
              </w:rPr>
              <w:t>ровка) пла</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1"/>
                <w:sz w:val="24"/>
                <w:szCs w:val="24"/>
                <w:highlight w:val="cyan"/>
              </w:rPr>
              <w:t>г</w:t>
            </w:r>
            <w:r w:rsidRPr="00446611">
              <w:rPr>
                <w:color w:val="000000"/>
                <w:sz w:val="24"/>
                <w:szCs w:val="24"/>
                <w:highlight w:val="cyan"/>
              </w:rPr>
              <w:t>р</w:t>
            </w:r>
            <w:r w:rsidRPr="00446611">
              <w:rPr>
                <w:color w:val="000000"/>
                <w:spacing w:val="-1"/>
                <w:sz w:val="24"/>
                <w:szCs w:val="24"/>
                <w:highlight w:val="cyan"/>
              </w:rPr>
              <w:t>а</w:t>
            </w:r>
            <w:r w:rsidRPr="00446611">
              <w:rPr>
                <w:color w:val="000000"/>
                <w:sz w:val="24"/>
                <w:szCs w:val="24"/>
                <w:highlight w:val="cyan"/>
              </w:rPr>
              <w:t>ф</w:t>
            </w:r>
            <w:r w:rsidRPr="00446611">
              <w:rPr>
                <w:color w:val="000000"/>
                <w:spacing w:val="1"/>
                <w:sz w:val="24"/>
                <w:szCs w:val="24"/>
                <w:highlight w:val="cyan"/>
              </w:rPr>
              <w:t>и</w:t>
            </w:r>
            <w:r w:rsidRPr="00446611">
              <w:rPr>
                <w:color w:val="000000"/>
                <w:sz w:val="24"/>
                <w:szCs w:val="24"/>
                <w:highlight w:val="cyan"/>
              </w:rPr>
              <w:t>ка повыш</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я </w:t>
            </w:r>
            <w:r w:rsidRPr="00446611">
              <w:rPr>
                <w:color w:val="000000"/>
                <w:spacing w:val="1"/>
                <w:sz w:val="24"/>
                <w:szCs w:val="24"/>
                <w:highlight w:val="cyan"/>
              </w:rPr>
              <w:t>к</w:t>
            </w:r>
            <w:r w:rsidRPr="00446611">
              <w:rPr>
                <w:color w:val="000000"/>
                <w:sz w:val="24"/>
                <w:szCs w:val="24"/>
                <w:highlight w:val="cyan"/>
              </w:rPr>
              <w:t>вал</w:t>
            </w:r>
            <w:r w:rsidRPr="00446611">
              <w:rPr>
                <w:color w:val="000000"/>
                <w:spacing w:val="-1"/>
                <w:sz w:val="24"/>
                <w:szCs w:val="24"/>
                <w:highlight w:val="cyan"/>
              </w:rPr>
              <w:t>и</w:t>
            </w:r>
            <w:r w:rsidRPr="00446611">
              <w:rPr>
                <w:color w:val="000000"/>
                <w:sz w:val="24"/>
                <w:szCs w:val="24"/>
                <w:highlight w:val="cyan"/>
              </w:rPr>
              <w:t>фи</w:t>
            </w:r>
            <w:r w:rsidRPr="00446611">
              <w:rPr>
                <w:color w:val="000000"/>
                <w:spacing w:val="1"/>
                <w:sz w:val="24"/>
                <w:szCs w:val="24"/>
                <w:highlight w:val="cyan"/>
              </w:rPr>
              <w:t>к</w:t>
            </w:r>
            <w:r w:rsidRPr="00446611">
              <w:rPr>
                <w:color w:val="000000"/>
                <w:spacing w:val="-3"/>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и педагогич</w:t>
            </w:r>
            <w:r w:rsidRPr="00446611">
              <w:rPr>
                <w:color w:val="000000"/>
                <w:spacing w:val="-1"/>
                <w:sz w:val="24"/>
                <w:szCs w:val="24"/>
                <w:highlight w:val="cyan"/>
              </w:rPr>
              <w:t>ес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х и</w:t>
            </w:r>
            <w:r w:rsidRPr="00446611">
              <w:rPr>
                <w:color w:val="000000"/>
                <w:spacing w:val="1"/>
                <w:sz w:val="24"/>
                <w:szCs w:val="24"/>
                <w:highlight w:val="cyan"/>
              </w:rPr>
              <w:t xml:space="preserve"> </w:t>
            </w:r>
            <w:r w:rsidRPr="00446611">
              <w:rPr>
                <w:color w:val="000000"/>
                <w:spacing w:val="2"/>
                <w:sz w:val="24"/>
                <w:szCs w:val="24"/>
                <w:highlight w:val="cyan"/>
              </w:rPr>
              <w:t>р</w:t>
            </w:r>
            <w:r w:rsidRPr="00446611">
              <w:rPr>
                <w:color w:val="000000"/>
                <w:spacing w:val="-7"/>
                <w:sz w:val="24"/>
                <w:szCs w:val="24"/>
                <w:highlight w:val="cyan"/>
              </w:rPr>
              <w:t>у</w:t>
            </w:r>
            <w:r w:rsidRPr="00446611">
              <w:rPr>
                <w:color w:val="000000"/>
                <w:sz w:val="24"/>
                <w:szCs w:val="24"/>
                <w:highlight w:val="cyan"/>
              </w:rPr>
              <w:t>ко</w:t>
            </w:r>
            <w:r w:rsidRPr="00446611">
              <w:rPr>
                <w:color w:val="000000"/>
                <w:spacing w:val="2"/>
                <w:sz w:val="24"/>
                <w:szCs w:val="24"/>
                <w:highlight w:val="cyan"/>
              </w:rPr>
              <w:t>в</w:t>
            </w:r>
            <w:r w:rsidRPr="00446611">
              <w:rPr>
                <w:color w:val="000000"/>
                <w:sz w:val="24"/>
                <w:szCs w:val="24"/>
                <w:highlight w:val="cyan"/>
              </w:rPr>
              <w:t>одящих работн</w:t>
            </w:r>
            <w:r w:rsidRPr="00446611">
              <w:rPr>
                <w:color w:val="000000"/>
                <w:spacing w:val="1"/>
                <w:sz w:val="24"/>
                <w:szCs w:val="24"/>
                <w:highlight w:val="cyan"/>
              </w:rPr>
              <w:t>ик</w:t>
            </w:r>
            <w:r w:rsidRPr="00446611">
              <w:rPr>
                <w:color w:val="000000"/>
                <w:sz w:val="24"/>
                <w:szCs w:val="24"/>
                <w:highlight w:val="cyan"/>
              </w:rPr>
              <w:t>ов образов</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3"/>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из</w:t>
            </w:r>
            <w:r w:rsidRPr="00446611">
              <w:rPr>
                <w:color w:val="000000"/>
                <w:spacing w:val="-3"/>
                <w:sz w:val="24"/>
                <w:szCs w:val="24"/>
                <w:highlight w:val="cyan"/>
              </w:rPr>
              <w:t>а</w:t>
            </w:r>
            <w:r w:rsidRPr="00446611">
              <w:rPr>
                <w:color w:val="000000"/>
                <w:sz w:val="24"/>
                <w:szCs w:val="24"/>
                <w:highlight w:val="cyan"/>
              </w:rPr>
              <w:t xml:space="preserve">ции в </w:t>
            </w:r>
            <w:r w:rsidRPr="00446611">
              <w:rPr>
                <w:color w:val="000000"/>
                <w:spacing w:val="-1"/>
                <w:sz w:val="24"/>
                <w:szCs w:val="24"/>
                <w:highlight w:val="cyan"/>
              </w:rPr>
              <w:t>с</w:t>
            </w:r>
            <w:r w:rsidRPr="00446611">
              <w:rPr>
                <w:color w:val="000000"/>
                <w:sz w:val="24"/>
                <w:szCs w:val="24"/>
                <w:highlight w:val="cyan"/>
              </w:rPr>
              <w:t>вязи</w:t>
            </w:r>
            <w:r w:rsidRPr="00446611">
              <w:rPr>
                <w:color w:val="000000"/>
                <w:spacing w:val="1"/>
                <w:sz w:val="24"/>
                <w:szCs w:val="24"/>
                <w:highlight w:val="cyan"/>
              </w:rPr>
              <w:t xml:space="preserve"> </w:t>
            </w:r>
            <w:r w:rsidRPr="00446611">
              <w:rPr>
                <w:color w:val="000000"/>
                <w:sz w:val="24"/>
                <w:szCs w:val="24"/>
                <w:highlight w:val="cyan"/>
              </w:rPr>
              <w:t>с в</w:t>
            </w:r>
            <w:r w:rsidRPr="00446611">
              <w:rPr>
                <w:color w:val="000000"/>
                <w:spacing w:val="-1"/>
                <w:sz w:val="24"/>
                <w:szCs w:val="24"/>
                <w:highlight w:val="cyan"/>
              </w:rPr>
              <w:t>ве</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ем</w:t>
            </w:r>
            <w:r w:rsidRPr="00446611">
              <w:rPr>
                <w:color w:val="000000"/>
                <w:spacing w:val="-1"/>
                <w:sz w:val="24"/>
                <w:szCs w:val="24"/>
                <w:highlight w:val="cyan"/>
              </w:rPr>
              <w:t xml:space="preserve"> </w:t>
            </w:r>
            <w:r w:rsidRPr="00446611">
              <w:rPr>
                <w:color w:val="000000"/>
                <w:sz w:val="24"/>
                <w:szCs w:val="24"/>
                <w:highlight w:val="cyan"/>
              </w:rPr>
              <w:t>Ф</w:t>
            </w:r>
            <w:r w:rsidRPr="00446611">
              <w:rPr>
                <w:color w:val="000000"/>
                <w:spacing w:val="2"/>
                <w:sz w:val="24"/>
                <w:szCs w:val="24"/>
                <w:highlight w:val="cyan"/>
              </w:rPr>
              <w:t>Г</w:t>
            </w:r>
            <w:r w:rsidRPr="00446611">
              <w:rPr>
                <w:color w:val="000000"/>
                <w:sz w:val="24"/>
                <w:szCs w:val="24"/>
                <w:highlight w:val="cyan"/>
              </w:rPr>
              <w:t>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9"/>
              <w:ind w:left="136" w:right="-20"/>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годно</w:t>
            </w:r>
          </w:p>
        </w:tc>
      </w:tr>
    </w:tbl>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446611" w:rsidRPr="00446611" w:rsidRDefault="00446611" w:rsidP="00446611">
      <w:pPr>
        <w:rPr>
          <w:highlight w:val="cyan"/>
        </w:rPr>
        <w:sectPr w:rsidR="00446611" w:rsidRPr="00446611" w:rsidSect="007D6BBF">
          <w:pgSz w:w="11906" w:h="16838"/>
          <w:pgMar w:top="1132" w:right="700" w:bottom="1028" w:left="1186" w:header="720" w:footer="720" w:gutter="0"/>
          <w:cols w:space="708"/>
        </w:sectPr>
      </w:pPr>
    </w:p>
    <w:tbl>
      <w:tblPr>
        <w:tblW w:w="0" w:type="auto"/>
        <w:tblLayout w:type="fixed"/>
        <w:tblCellMar>
          <w:left w:w="10" w:type="dxa"/>
          <w:right w:w="10" w:type="dxa"/>
        </w:tblCellMar>
        <w:tblLook w:val="0000"/>
      </w:tblPr>
      <w:tblGrid>
        <w:gridCol w:w="2837"/>
        <w:gridCol w:w="4537"/>
        <w:gridCol w:w="2268"/>
      </w:tblGrid>
      <w:tr w:rsidR="00446611" w:rsidRPr="00446611" w:rsidTr="007D6BBF">
        <w:trPr>
          <w:cantSplit/>
          <w:trHeight w:hRule="exact" w:val="79"/>
        </w:trPr>
        <w:tc>
          <w:tcPr>
            <w:tcW w:w="9642"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r>
      <w:tr w:rsidR="00446611" w:rsidRPr="00446611" w:rsidTr="007D6BBF">
        <w:trPr>
          <w:cantSplit/>
          <w:trHeight w:hRule="exact" w:val="636"/>
        </w:trPr>
        <w:tc>
          <w:tcPr>
            <w:tcW w:w="28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654" w:right="665"/>
              <w:jc w:val="right"/>
              <w:rPr>
                <w:b/>
                <w:bCs/>
                <w:color w:val="000000"/>
                <w:sz w:val="24"/>
                <w:szCs w:val="24"/>
                <w:highlight w:val="cyan"/>
              </w:rPr>
            </w:pPr>
            <w:r w:rsidRPr="00446611">
              <w:rPr>
                <w:b/>
                <w:bCs/>
                <w:color w:val="000000"/>
                <w:sz w:val="24"/>
                <w:szCs w:val="24"/>
                <w:highlight w:val="cyan"/>
              </w:rPr>
              <w:t>На</w:t>
            </w:r>
            <w:r w:rsidRPr="00446611">
              <w:rPr>
                <w:b/>
                <w:bCs/>
                <w:color w:val="000000"/>
                <w:spacing w:val="1"/>
                <w:sz w:val="24"/>
                <w:szCs w:val="24"/>
                <w:highlight w:val="cyan"/>
              </w:rPr>
              <w:t>п</w:t>
            </w:r>
            <w:r w:rsidRPr="00446611">
              <w:rPr>
                <w:b/>
                <w:bCs/>
                <w:color w:val="000000"/>
                <w:sz w:val="24"/>
                <w:szCs w:val="24"/>
                <w:highlight w:val="cyan"/>
              </w:rPr>
              <w:t>равлен</w:t>
            </w:r>
            <w:r w:rsidRPr="00446611">
              <w:rPr>
                <w:b/>
                <w:bCs/>
                <w:color w:val="000000"/>
                <w:spacing w:val="1"/>
                <w:sz w:val="24"/>
                <w:szCs w:val="24"/>
                <w:highlight w:val="cyan"/>
              </w:rPr>
              <w:t>и</w:t>
            </w:r>
            <w:r w:rsidRPr="00446611">
              <w:rPr>
                <w:b/>
                <w:bCs/>
                <w:color w:val="000000"/>
                <w:sz w:val="24"/>
                <w:szCs w:val="24"/>
                <w:highlight w:val="cyan"/>
              </w:rPr>
              <w:t>е</w:t>
            </w:r>
            <w:r w:rsidRPr="00446611">
              <w:rPr>
                <w:color w:val="000000"/>
                <w:sz w:val="24"/>
                <w:szCs w:val="24"/>
                <w:highlight w:val="cyan"/>
              </w:rPr>
              <w:t xml:space="preserve"> </w:t>
            </w: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w:t>
            </w:r>
            <w:r w:rsidRPr="00446611">
              <w:rPr>
                <w:b/>
                <w:bCs/>
                <w:color w:val="000000"/>
                <w:spacing w:val="1"/>
                <w:sz w:val="24"/>
                <w:szCs w:val="24"/>
                <w:highlight w:val="cyan"/>
              </w:rPr>
              <w:t>п</w:t>
            </w:r>
            <w:r w:rsidRPr="00446611">
              <w:rPr>
                <w:b/>
                <w:bCs/>
                <w:color w:val="000000"/>
                <w:sz w:val="24"/>
                <w:szCs w:val="24"/>
                <w:highlight w:val="cyan"/>
              </w:rPr>
              <w:t>р</w:t>
            </w:r>
            <w:r w:rsidRPr="00446611">
              <w:rPr>
                <w:b/>
                <w:bCs/>
                <w:color w:val="000000"/>
                <w:spacing w:val="1"/>
                <w:sz w:val="24"/>
                <w:szCs w:val="24"/>
                <w:highlight w:val="cyan"/>
              </w:rPr>
              <w:t>и</w:t>
            </w:r>
            <w:r w:rsidRPr="00446611">
              <w:rPr>
                <w:b/>
                <w:bCs/>
                <w:color w:val="000000"/>
                <w:spacing w:val="-1"/>
                <w:sz w:val="24"/>
                <w:szCs w:val="24"/>
                <w:highlight w:val="cyan"/>
              </w:rPr>
              <w:t>я</w:t>
            </w:r>
            <w:r w:rsidRPr="00446611">
              <w:rPr>
                <w:b/>
                <w:bCs/>
                <w:color w:val="000000"/>
                <w:sz w:val="24"/>
                <w:szCs w:val="24"/>
                <w:highlight w:val="cyan"/>
              </w:rPr>
              <w:t>тий</w:t>
            </w:r>
          </w:p>
        </w:tc>
        <w:tc>
          <w:tcPr>
            <w:tcW w:w="45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536" w:right="-20"/>
              <w:rPr>
                <w:b/>
                <w:bCs/>
                <w:color w:val="000000"/>
                <w:sz w:val="24"/>
                <w:szCs w:val="24"/>
                <w:highlight w:val="cyan"/>
              </w:rPr>
            </w:pP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роп</w:t>
            </w:r>
            <w:r w:rsidRPr="00446611">
              <w:rPr>
                <w:b/>
                <w:bCs/>
                <w:color w:val="000000"/>
                <w:spacing w:val="1"/>
                <w:sz w:val="24"/>
                <w:szCs w:val="24"/>
                <w:highlight w:val="cyan"/>
              </w:rPr>
              <w:t>р</w:t>
            </w:r>
            <w:r w:rsidRPr="00446611">
              <w:rPr>
                <w:b/>
                <w:bCs/>
                <w:color w:val="000000"/>
                <w:sz w:val="24"/>
                <w:szCs w:val="24"/>
                <w:highlight w:val="cyan"/>
              </w:rPr>
              <w:t>и</w:t>
            </w:r>
            <w:r w:rsidRPr="00446611">
              <w:rPr>
                <w:b/>
                <w:bCs/>
                <w:color w:val="000000"/>
                <w:spacing w:val="-1"/>
                <w:sz w:val="24"/>
                <w:szCs w:val="24"/>
                <w:highlight w:val="cyan"/>
              </w:rPr>
              <w:t>я</w:t>
            </w:r>
            <w:r w:rsidRPr="00446611">
              <w:rPr>
                <w:b/>
                <w:bCs/>
                <w:color w:val="000000"/>
                <w:spacing w:val="1"/>
                <w:sz w:val="24"/>
                <w:szCs w:val="24"/>
                <w:highlight w:val="cyan"/>
              </w:rPr>
              <w:t>т</w:t>
            </w:r>
            <w:r w:rsidRPr="00446611">
              <w:rPr>
                <w:b/>
                <w:bCs/>
                <w:color w:val="000000"/>
                <w:sz w:val="24"/>
                <w:szCs w:val="24"/>
                <w:highlight w:val="cyan"/>
              </w:rPr>
              <w:t>ия</w:t>
            </w:r>
          </w:p>
        </w:tc>
        <w:tc>
          <w:tcPr>
            <w:tcW w:w="2268"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43" w:right="-20"/>
              <w:rPr>
                <w:b/>
                <w:bCs/>
                <w:color w:val="000000"/>
                <w:sz w:val="24"/>
                <w:szCs w:val="24"/>
                <w:highlight w:val="cyan"/>
              </w:rPr>
            </w:pPr>
            <w:r w:rsidRPr="00446611">
              <w:rPr>
                <w:b/>
                <w:bCs/>
                <w:color w:val="000000"/>
                <w:sz w:val="24"/>
                <w:szCs w:val="24"/>
                <w:highlight w:val="cyan"/>
              </w:rPr>
              <w:t>Сро</w:t>
            </w:r>
            <w:r w:rsidRPr="00446611">
              <w:rPr>
                <w:b/>
                <w:bCs/>
                <w:color w:val="000000"/>
                <w:spacing w:val="1"/>
                <w:sz w:val="24"/>
                <w:szCs w:val="24"/>
                <w:highlight w:val="cyan"/>
              </w:rPr>
              <w:t>к</w:t>
            </w:r>
            <w:r w:rsidRPr="00446611">
              <w:rPr>
                <w:b/>
                <w:bCs/>
                <w:color w:val="000000"/>
                <w:sz w:val="24"/>
                <w:szCs w:val="24"/>
                <w:highlight w:val="cyan"/>
              </w:rPr>
              <w:t>и</w:t>
            </w:r>
            <w:r w:rsidRPr="00446611">
              <w:rPr>
                <w:color w:val="000000"/>
                <w:sz w:val="24"/>
                <w:szCs w:val="24"/>
                <w:highlight w:val="cyan"/>
              </w:rPr>
              <w:t xml:space="preserve"> </w:t>
            </w:r>
            <w:r w:rsidRPr="00446611">
              <w:rPr>
                <w:b/>
                <w:bCs/>
                <w:color w:val="000000"/>
                <w:spacing w:val="1"/>
                <w:sz w:val="24"/>
                <w:szCs w:val="24"/>
                <w:highlight w:val="cyan"/>
              </w:rPr>
              <w:t>р</w:t>
            </w:r>
            <w:r w:rsidRPr="00446611">
              <w:rPr>
                <w:b/>
                <w:bCs/>
                <w:color w:val="000000"/>
                <w:sz w:val="24"/>
                <w:szCs w:val="24"/>
                <w:highlight w:val="cyan"/>
              </w:rPr>
              <w:t>еализа</w:t>
            </w:r>
            <w:r w:rsidRPr="00446611">
              <w:rPr>
                <w:b/>
                <w:bCs/>
                <w:color w:val="000000"/>
                <w:spacing w:val="-1"/>
                <w:sz w:val="24"/>
                <w:szCs w:val="24"/>
                <w:highlight w:val="cyan"/>
              </w:rPr>
              <w:t>ц</w:t>
            </w:r>
            <w:r w:rsidRPr="00446611">
              <w:rPr>
                <w:b/>
                <w:bCs/>
                <w:color w:val="000000"/>
                <w:sz w:val="24"/>
                <w:szCs w:val="24"/>
                <w:highlight w:val="cyan"/>
              </w:rPr>
              <w:t>ии</w:t>
            </w:r>
          </w:p>
        </w:tc>
      </w:tr>
      <w:tr w:rsidR="00446611" w:rsidRPr="00446611" w:rsidTr="007D6BBF">
        <w:trPr>
          <w:cantSplit/>
          <w:trHeight w:hRule="exact" w:val="1989"/>
        </w:trPr>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537" w:firstLine="52"/>
              <w:rPr>
                <w:color w:val="000000"/>
                <w:sz w:val="24"/>
                <w:szCs w:val="24"/>
                <w:highlight w:val="cyan"/>
              </w:rPr>
            </w:pPr>
            <w:r w:rsidRPr="00446611">
              <w:rPr>
                <w:color w:val="000000"/>
                <w:sz w:val="24"/>
                <w:szCs w:val="24"/>
                <w:highlight w:val="cyan"/>
              </w:rPr>
              <w:t>3.</w:t>
            </w:r>
            <w:r w:rsidRPr="00446611">
              <w:rPr>
                <w:color w:val="000000"/>
                <w:spacing w:val="60"/>
                <w:sz w:val="24"/>
                <w:szCs w:val="24"/>
                <w:highlight w:val="cyan"/>
              </w:rPr>
              <w:t xml:space="preserve"> </w:t>
            </w:r>
            <w:r w:rsidRPr="00446611">
              <w:rPr>
                <w:color w:val="000000"/>
                <w:sz w:val="24"/>
                <w:szCs w:val="24"/>
                <w:highlight w:val="cyan"/>
              </w:rPr>
              <w:t>Коррект</w:t>
            </w:r>
            <w:r w:rsidRPr="00446611">
              <w:rPr>
                <w:color w:val="000000"/>
                <w:spacing w:val="1"/>
                <w:sz w:val="24"/>
                <w:szCs w:val="24"/>
                <w:highlight w:val="cyan"/>
              </w:rPr>
              <w:t>и</w:t>
            </w:r>
            <w:r w:rsidRPr="00446611">
              <w:rPr>
                <w:color w:val="000000"/>
                <w:sz w:val="24"/>
                <w:szCs w:val="24"/>
                <w:highlight w:val="cyan"/>
              </w:rPr>
              <w:t xml:space="preserve">ровка </w:t>
            </w:r>
            <w:r w:rsidRPr="00446611">
              <w:rPr>
                <w:color w:val="000000"/>
                <w:spacing w:val="1"/>
                <w:sz w:val="24"/>
                <w:szCs w:val="24"/>
                <w:highlight w:val="cyan"/>
              </w:rPr>
              <w:t>п</w:t>
            </w:r>
            <w:r w:rsidRPr="00446611">
              <w:rPr>
                <w:color w:val="000000"/>
                <w:sz w:val="24"/>
                <w:szCs w:val="24"/>
                <w:highlight w:val="cyan"/>
              </w:rPr>
              <w:t>л</w:t>
            </w:r>
            <w:r w:rsidRPr="00446611">
              <w:rPr>
                <w:color w:val="000000"/>
                <w:spacing w:val="-2"/>
                <w:sz w:val="24"/>
                <w:szCs w:val="24"/>
                <w:highlight w:val="cyan"/>
              </w:rPr>
              <w:t>ан</w:t>
            </w:r>
            <w:r w:rsidRPr="00446611">
              <w:rPr>
                <w:color w:val="000000"/>
                <w:sz w:val="24"/>
                <w:szCs w:val="24"/>
                <w:highlight w:val="cyan"/>
              </w:rPr>
              <w:t>а</w:t>
            </w:r>
            <w:r w:rsidRPr="00446611">
              <w:rPr>
                <w:color w:val="000000"/>
                <w:spacing w:val="-1"/>
                <w:sz w:val="24"/>
                <w:szCs w:val="24"/>
                <w:highlight w:val="cyan"/>
              </w:rPr>
              <w:t xml:space="preserve"> </w:t>
            </w:r>
            <w:r w:rsidRPr="00446611">
              <w:rPr>
                <w:color w:val="000000"/>
                <w:sz w:val="24"/>
                <w:szCs w:val="24"/>
                <w:highlight w:val="cyan"/>
              </w:rPr>
              <w:t>н</w:t>
            </w:r>
            <w:r w:rsidRPr="00446611">
              <w:rPr>
                <w:color w:val="000000"/>
                <w:spacing w:val="2"/>
                <w:sz w:val="24"/>
                <w:szCs w:val="24"/>
                <w:highlight w:val="cyan"/>
              </w:rPr>
              <w:t>а</w:t>
            </w:r>
            <w:r w:rsidRPr="00446611">
              <w:rPr>
                <w:color w:val="000000"/>
                <w:spacing w:val="-4"/>
                <w:sz w:val="24"/>
                <w:szCs w:val="24"/>
                <w:highlight w:val="cyan"/>
              </w:rPr>
              <w:t>у</w:t>
            </w:r>
            <w:r w:rsidRPr="00446611">
              <w:rPr>
                <w:color w:val="000000"/>
                <w:spacing w:val="-1"/>
                <w:sz w:val="24"/>
                <w:szCs w:val="24"/>
                <w:highlight w:val="cyan"/>
              </w:rPr>
              <w:t>ч</w:t>
            </w:r>
            <w:r w:rsidRPr="00446611">
              <w:rPr>
                <w:color w:val="000000"/>
                <w:sz w:val="24"/>
                <w:szCs w:val="24"/>
                <w:highlight w:val="cyan"/>
              </w:rPr>
              <w:t>н</w:t>
            </w:r>
            <w:r w:rsidRPr="00446611">
              <w:rPr>
                <w:color w:val="000000"/>
                <w:spacing w:val="2"/>
                <w:sz w:val="24"/>
                <w:szCs w:val="24"/>
                <w:highlight w:val="cyan"/>
              </w:rPr>
              <w:t>о</w:t>
            </w:r>
            <w:r w:rsidRPr="00446611">
              <w:rPr>
                <w:color w:val="000000"/>
                <w:sz w:val="24"/>
                <w:szCs w:val="24"/>
                <w:highlight w:val="cyan"/>
              </w:rPr>
              <w:t>-м</w:t>
            </w:r>
            <w:r w:rsidRPr="00446611">
              <w:rPr>
                <w:color w:val="000000"/>
                <w:spacing w:val="-1"/>
                <w:sz w:val="24"/>
                <w:szCs w:val="24"/>
                <w:highlight w:val="cyan"/>
              </w:rPr>
              <w:t>е</w:t>
            </w:r>
            <w:r w:rsidRPr="00446611">
              <w:rPr>
                <w:color w:val="000000"/>
                <w:sz w:val="24"/>
                <w:szCs w:val="24"/>
                <w:highlight w:val="cyan"/>
              </w:rPr>
              <w:t>тод</w:t>
            </w:r>
            <w:r w:rsidRPr="00446611">
              <w:rPr>
                <w:color w:val="000000"/>
                <w:spacing w:val="1"/>
                <w:sz w:val="24"/>
                <w:szCs w:val="24"/>
                <w:highlight w:val="cyan"/>
              </w:rPr>
              <w:t>и</w:t>
            </w:r>
            <w:r w:rsidRPr="00446611">
              <w:rPr>
                <w:color w:val="000000"/>
                <w:sz w:val="24"/>
                <w:szCs w:val="24"/>
                <w:highlight w:val="cyan"/>
              </w:rPr>
              <w:t>ч</w:t>
            </w:r>
            <w:r w:rsidRPr="00446611">
              <w:rPr>
                <w:color w:val="000000"/>
                <w:spacing w:val="-1"/>
                <w:sz w:val="24"/>
                <w:szCs w:val="24"/>
                <w:highlight w:val="cyan"/>
              </w:rPr>
              <w:t>ес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х</w:t>
            </w:r>
            <w:r w:rsidRPr="00446611">
              <w:rPr>
                <w:color w:val="000000"/>
                <w:spacing w:val="3"/>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ем</w:t>
            </w:r>
            <w:r w:rsidRPr="00446611">
              <w:rPr>
                <w:color w:val="000000"/>
                <w:sz w:val="24"/>
                <w:szCs w:val="24"/>
                <w:highlight w:val="cyan"/>
              </w:rPr>
              <w:t>и</w:t>
            </w:r>
            <w:r w:rsidRPr="00446611">
              <w:rPr>
                <w:color w:val="000000"/>
                <w:spacing w:val="1"/>
                <w:sz w:val="24"/>
                <w:szCs w:val="24"/>
                <w:highlight w:val="cyan"/>
              </w:rPr>
              <w:t>н</w:t>
            </w:r>
            <w:r w:rsidRPr="00446611">
              <w:rPr>
                <w:color w:val="000000"/>
                <w:sz w:val="24"/>
                <w:szCs w:val="24"/>
                <w:highlight w:val="cyan"/>
              </w:rPr>
              <w:t>а</w:t>
            </w:r>
            <w:r w:rsidRPr="00446611">
              <w:rPr>
                <w:color w:val="000000"/>
                <w:spacing w:val="-2"/>
                <w:sz w:val="24"/>
                <w:szCs w:val="24"/>
                <w:highlight w:val="cyan"/>
              </w:rPr>
              <w:t>р</w:t>
            </w:r>
            <w:r w:rsidRPr="00446611">
              <w:rPr>
                <w:color w:val="000000"/>
                <w:sz w:val="24"/>
                <w:szCs w:val="24"/>
                <w:highlight w:val="cyan"/>
              </w:rPr>
              <w:t>ов (</w:t>
            </w:r>
            <w:r w:rsidRPr="00446611">
              <w:rPr>
                <w:color w:val="000000"/>
                <w:spacing w:val="-1"/>
                <w:sz w:val="24"/>
                <w:szCs w:val="24"/>
                <w:highlight w:val="cyan"/>
              </w:rPr>
              <w:t>в</w:t>
            </w:r>
            <w:r w:rsidRPr="00446611">
              <w:rPr>
                <w:color w:val="000000"/>
                <w:spacing w:val="3"/>
                <w:sz w:val="24"/>
                <w:szCs w:val="24"/>
                <w:highlight w:val="cyan"/>
              </w:rPr>
              <w:t>н</w:t>
            </w:r>
            <w:r w:rsidRPr="00446611">
              <w:rPr>
                <w:color w:val="000000"/>
                <w:spacing w:val="-4"/>
                <w:sz w:val="24"/>
                <w:szCs w:val="24"/>
                <w:highlight w:val="cyan"/>
              </w:rPr>
              <w:t>у</w:t>
            </w:r>
            <w:r w:rsidRPr="00446611">
              <w:rPr>
                <w:color w:val="000000"/>
                <w:sz w:val="24"/>
                <w:szCs w:val="24"/>
                <w:highlight w:val="cyan"/>
              </w:rPr>
              <w:t>триш</w:t>
            </w:r>
            <w:r w:rsidRPr="00446611">
              <w:rPr>
                <w:color w:val="000000"/>
                <w:spacing w:val="1"/>
                <w:sz w:val="24"/>
                <w:szCs w:val="24"/>
                <w:highlight w:val="cyan"/>
              </w:rPr>
              <w:t>к</w:t>
            </w:r>
            <w:r w:rsidRPr="00446611">
              <w:rPr>
                <w:color w:val="000000"/>
                <w:sz w:val="24"/>
                <w:szCs w:val="24"/>
                <w:highlight w:val="cyan"/>
              </w:rPr>
              <w:t>ол</w:t>
            </w:r>
            <w:r w:rsidRPr="00446611">
              <w:rPr>
                <w:color w:val="000000"/>
                <w:spacing w:val="1"/>
                <w:sz w:val="24"/>
                <w:szCs w:val="24"/>
                <w:highlight w:val="cyan"/>
              </w:rPr>
              <w:t>ьн</w:t>
            </w:r>
            <w:r w:rsidRPr="00446611">
              <w:rPr>
                <w:color w:val="000000"/>
                <w:sz w:val="24"/>
                <w:szCs w:val="24"/>
                <w:highlight w:val="cyan"/>
              </w:rPr>
              <w:t>ого</w:t>
            </w:r>
            <w:r w:rsidRPr="00446611">
              <w:rPr>
                <w:color w:val="000000"/>
                <w:spacing w:val="-1"/>
                <w:sz w:val="24"/>
                <w:szCs w:val="24"/>
                <w:highlight w:val="cyan"/>
              </w:rPr>
              <w:t xml:space="preserve"> </w:t>
            </w:r>
            <w:r w:rsidRPr="00446611">
              <w:rPr>
                <w:color w:val="000000"/>
                <w:sz w:val="24"/>
                <w:szCs w:val="24"/>
                <w:highlight w:val="cyan"/>
              </w:rPr>
              <w:t>повыш</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квалиф</w:t>
            </w:r>
            <w:r w:rsidRPr="00446611">
              <w:rPr>
                <w:color w:val="000000"/>
                <w:spacing w:val="1"/>
                <w:sz w:val="24"/>
                <w:szCs w:val="24"/>
                <w:highlight w:val="cyan"/>
              </w:rPr>
              <w:t>ик</w:t>
            </w:r>
            <w:r w:rsidRPr="00446611">
              <w:rPr>
                <w:color w:val="000000"/>
                <w:spacing w:val="-2"/>
                <w:sz w:val="24"/>
                <w:szCs w:val="24"/>
                <w:highlight w:val="cyan"/>
              </w:rPr>
              <w:t>а</w:t>
            </w:r>
            <w:r w:rsidRPr="00446611">
              <w:rPr>
                <w:color w:val="000000"/>
                <w:sz w:val="24"/>
                <w:szCs w:val="24"/>
                <w:highlight w:val="cyan"/>
              </w:rPr>
              <w:t>ции) с</w:t>
            </w:r>
            <w:r w:rsidRPr="00446611">
              <w:rPr>
                <w:color w:val="000000"/>
                <w:spacing w:val="-1"/>
                <w:sz w:val="24"/>
                <w:szCs w:val="24"/>
                <w:highlight w:val="cyan"/>
              </w:rPr>
              <w:t xml:space="preserve"> </w:t>
            </w:r>
            <w:r w:rsidRPr="00446611">
              <w:rPr>
                <w:color w:val="000000"/>
                <w:sz w:val="24"/>
                <w:szCs w:val="24"/>
                <w:highlight w:val="cyan"/>
              </w:rPr>
              <w:t>ориентац</w:t>
            </w:r>
            <w:r w:rsidRPr="00446611">
              <w:rPr>
                <w:color w:val="000000"/>
                <w:spacing w:val="1"/>
                <w:sz w:val="24"/>
                <w:szCs w:val="24"/>
                <w:highlight w:val="cyan"/>
              </w:rPr>
              <w:t>и</w:t>
            </w:r>
            <w:r w:rsidRPr="00446611">
              <w:rPr>
                <w:color w:val="000000"/>
                <w:sz w:val="24"/>
                <w:szCs w:val="24"/>
                <w:highlight w:val="cyan"/>
              </w:rPr>
              <w:t xml:space="preserve">ей </w:t>
            </w:r>
            <w:r w:rsidRPr="00446611">
              <w:rPr>
                <w:color w:val="000000"/>
                <w:spacing w:val="1"/>
                <w:sz w:val="24"/>
                <w:szCs w:val="24"/>
                <w:highlight w:val="cyan"/>
              </w:rPr>
              <w:t>н</w:t>
            </w:r>
            <w:r w:rsidRPr="00446611">
              <w:rPr>
                <w:color w:val="000000"/>
                <w:sz w:val="24"/>
                <w:szCs w:val="24"/>
                <w:highlight w:val="cyan"/>
              </w:rPr>
              <w:t xml:space="preserve">а проблемы </w:t>
            </w:r>
            <w:r w:rsidRPr="00446611">
              <w:rPr>
                <w:color w:val="000000"/>
                <w:spacing w:val="-1"/>
                <w:sz w:val="24"/>
                <w:szCs w:val="24"/>
                <w:highlight w:val="cyan"/>
              </w:rPr>
              <w:t>в</w:t>
            </w:r>
            <w:r w:rsidRPr="00446611">
              <w:rPr>
                <w:color w:val="000000"/>
                <w:sz w:val="24"/>
                <w:szCs w:val="24"/>
                <w:highlight w:val="cyan"/>
              </w:rPr>
              <w:t>в</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я ФГОС </w:t>
            </w:r>
            <w:r w:rsidRPr="00446611">
              <w:rPr>
                <w:color w:val="000000"/>
                <w:spacing w:val="1"/>
                <w:sz w:val="24"/>
                <w:szCs w:val="24"/>
                <w:highlight w:val="cyan"/>
              </w:rPr>
              <w:t>о</w:t>
            </w:r>
            <w:r w:rsidRPr="00446611">
              <w:rPr>
                <w:color w:val="000000"/>
                <w:sz w:val="24"/>
                <w:szCs w:val="24"/>
                <w:highlight w:val="cyan"/>
              </w:rPr>
              <w:t>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Еж</w:t>
            </w:r>
            <w:r w:rsidRPr="00446611">
              <w:rPr>
                <w:color w:val="000000"/>
                <w:spacing w:val="-1"/>
                <w:sz w:val="24"/>
                <w:szCs w:val="24"/>
                <w:highlight w:val="cyan"/>
              </w:rPr>
              <w:t>е</w:t>
            </w:r>
            <w:r w:rsidRPr="00446611">
              <w:rPr>
                <w:color w:val="000000"/>
                <w:sz w:val="24"/>
                <w:szCs w:val="24"/>
                <w:highlight w:val="cyan"/>
              </w:rPr>
              <w:t>годно</w:t>
            </w:r>
          </w:p>
        </w:tc>
      </w:tr>
      <w:tr w:rsidR="00446611" w:rsidRPr="00446611" w:rsidTr="007D6BBF">
        <w:trPr>
          <w:cantSplit/>
          <w:trHeight w:hRule="exact" w:val="984"/>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6" w:right="101" w:firstLine="52"/>
              <w:rPr>
                <w:color w:val="000000"/>
                <w:sz w:val="24"/>
                <w:szCs w:val="24"/>
                <w:highlight w:val="cyan"/>
              </w:rPr>
            </w:pPr>
            <w:r w:rsidRPr="00446611">
              <w:rPr>
                <w:color w:val="000000"/>
                <w:sz w:val="24"/>
                <w:szCs w:val="24"/>
                <w:highlight w:val="cyan"/>
              </w:rPr>
              <w:t>V.</w:t>
            </w:r>
            <w:r w:rsidRPr="00446611">
              <w:rPr>
                <w:color w:val="000000"/>
                <w:spacing w:val="59"/>
                <w:sz w:val="24"/>
                <w:szCs w:val="24"/>
                <w:highlight w:val="cyan"/>
              </w:rPr>
              <w:t xml:space="preserve"> </w:t>
            </w:r>
            <w:r w:rsidRPr="00446611">
              <w:rPr>
                <w:color w:val="000000"/>
                <w:sz w:val="24"/>
                <w:szCs w:val="24"/>
                <w:highlight w:val="cyan"/>
              </w:rPr>
              <w:t>И</w:t>
            </w:r>
            <w:r w:rsidRPr="00446611">
              <w:rPr>
                <w:color w:val="000000"/>
                <w:spacing w:val="1"/>
                <w:sz w:val="24"/>
                <w:szCs w:val="24"/>
                <w:highlight w:val="cyan"/>
              </w:rPr>
              <w:t>н</w:t>
            </w:r>
            <w:r w:rsidRPr="00446611">
              <w:rPr>
                <w:color w:val="000000"/>
                <w:sz w:val="24"/>
                <w:szCs w:val="24"/>
                <w:highlight w:val="cyan"/>
              </w:rPr>
              <w:t>форм</w:t>
            </w:r>
            <w:r w:rsidRPr="00446611">
              <w:rPr>
                <w:color w:val="000000"/>
                <w:spacing w:val="-1"/>
                <w:sz w:val="24"/>
                <w:szCs w:val="24"/>
                <w:highlight w:val="cyan"/>
              </w:rPr>
              <w:t>а</w:t>
            </w:r>
            <w:r w:rsidRPr="00446611">
              <w:rPr>
                <w:color w:val="000000"/>
                <w:sz w:val="24"/>
                <w:szCs w:val="24"/>
                <w:highlight w:val="cyan"/>
              </w:rPr>
              <w:t>ц</w:t>
            </w:r>
            <w:r w:rsidRPr="00446611">
              <w:rPr>
                <w:color w:val="000000"/>
                <w:spacing w:val="1"/>
                <w:sz w:val="24"/>
                <w:szCs w:val="24"/>
                <w:highlight w:val="cyan"/>
              </w:rPr>
              <w:t>и</w:t>
            </w:r>
            <w:r w:rsidRPr="00446611">
              <w:rPr>
                <w:color w:val="000000"/>
                <w:sz w:val="24"/>
                <w:szCs w:val="24"/>
                <w:highlight w:val="cyan"/>
              </w:rPr>
              <w:t>о</w:t>
            </w:r>
            <w:r w:rsidRPr="00446611">
              <w:rPr>
                <w:color w:val="000000"/>
                <w:spacing w:val="1"/>
                <w:sz w:val="24"/>
                <w:szCs w:val="24"/>
                <w:highlight w:val="cyan"/>
              </w:rPr>
              <w:t>нн</w:t>
            </w:r>
            <w:r w:rsidRPr="00446611">
              <w:rPr>
                <w:color w:val="000000"/>
                <w:sz w:val="24"/>
                <w:szCs w:val="24"/>
                <w:highlight w:val="cyan"/>
              </w:rPr>
              <w:t>ое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введен</w:t>
            </w:r>
            <w:r w:rsidRPr="00446611">
              <w:rPr>
                <w:color w:val="000000"/>
                <w:spacing w:val="1"/>
                <w:sz w:val="24"/>
                <w:szCs w:val="24"/>
                <w:highlight w:val="cyan"/>
              </w:rPr>
              <w:t>и</w:t>
            </w:r>
            <w:r w:rsidRPr="00446611">
              <w:rPr>
                <w:color w:val="000000"/>
                <w:sz w:val="24"/>
                <w:szCs w:val="24"/>
                <w:highlight w:val="cyan"/>
              </w:rPr>
              <w:t>я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105" w:firstLine="52"/>
              <w:rPr>
                <w:color w:val="000000"/>
                <w:sz w:val="24"/>
                <w:szCs w:val="24"/>
                <w:highlight w:val="cyan"/>
              </w:rPr>
            </w:pPr>
            <w:r w:rsidRPr="00446611">
              <w:rPr>
                <w:color w:val="000000"/>
                <w:sz w:val="24"/>
                <w:szCs w:val="24"/>
                <w:highlight w:val="cyan"/>
              </w:rPr>
              <w:t>1.</w:t>
            </w:r>
            <w:r w:rsidRPr="00446611">
              <w:rPr>
                <w:color w:val="000000"/>
                <w:spacing w:val="60"/>
                <w:sz w:val="24"/>
                <w:szCs w:val="24"/>
                <w:highlight w:val="cyan"/>
              </w:rPr>
              <w:t xml:space="preserve"> </w:t>
            </w:r>
            <w:r w:rsidRPr="00446611">
              <w:rPr>
                <w:color w:val="000000"/>
                <w:sz w:val="24"/>
                <w:szCs w:val="24"/>
                <w:highlight w:val="cyan"/>
              </w:rPr>
              <w:t>Размещ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на </w:t>
            </w:r>
            <w:r w:rsidRPr="00446611">
              <w:rPr>
                <w:color w:val="000000"/>
                <w:spacing w:val="-1"/>
                <w:sz w:val="24"/>
                <w:szCs w:val="24"/>
                <w:highlight w:val="cyan"/>
              </w:rPr>
              <w:t>са</w:t>
            </w:r>
            <w:r w:rsidRPr="00446611">
              <w:rPr>
                <w:color w:val="000000"/>
                <w:sz w:val="24"/>
                <w:szCs w:val="24"/>
                <w:highlight w:val="cyan"/>
              </w:rPr>
              <w:t>йте обр</w:t>
            </w:r>
            <w:r w:rsidRPr="00446611">
              <w:rPr>
                <w:color w:val="000000"/>
                <w:spacing w:val="-1"/>
                <w:sz w:val="24"/>
                <w:szCs w:val="24"/>
                <w:highlight w:val="cyan"/>
              </w:rPr>
              <w:t>а</w:t>
            </w:r>
            <w:r w:rsidRPr="00446611">
              <w:rPr>
                <w:color w:val="000000"/>
                <w:sz w:val="24"/>
                <w:szCs w:val="24"/>
                <w:highlight w:val="cyan"/>
              </w:rPr>
              <w:t>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 xml:space="preserve">ии </w:t>
            </w:r>
            <w:r w:rsidRPr="00446611">
              <w:rPr>
                <w:color w:val="000000"/>
                <w:spacing w:val="1"/>
                <w:sz w:val="24"/>
                <w:szCs w:val="24"/>
                <w:highlight w:val="cyan"/>
              </w:rPr>
              <w:t>ин</w:t>
            </w:r>
            <w:r w:rsidRPr="00446611">
              <w:rPr>
                <w:color w:val="000000"/>
                <w:sz w:val="24"/>
                <w:szCs w:val="24"/>
                <w:highlight w:val="cyan"/>
              </w:rPr>
              <w:t>форма</w:t>
            </w:r>
            <w:r w:rsidRPr="00446611">
              <w:rPr>
                <w:color w:val="000000"/>
                <w:spacing w:val="-2"/>
                <w:sz w:val="24"/>
                <w:szCs w:val="24"/>
                <w:highlight w:val="cyan"/>
              </w:rPr>
              <w:t>ц</w:t>
            </w:r>
            <w:r w:rsidRPr="00446611">
              <w:rPr>
                <w:color w:val="000000"/>
                <w:sz w:val="24"/>
                <w:szCs w:val="24"/>
                <w:highlight w:val="cyan"/>
              </w:rPr>
              <w:t>ио</w:t>
            </w:r>
            <w:r w:rsidRPr="00446611">
              <w:rPr>
                <w:color w:val="000000"/>
                <w:spacing w:val="1"/>
                <w:sz w:val="24"/>
                <w:szCs w:val="24"/>
                <w:highlight w:val="cyan"/>
              </w:rPr>
              <w:t>нн</w:t>
            </w:r>
            <w:r w:rsidRPr="00446611">
              <w:rPr>
                <w:color w:val="000000"/>
                <w:spacing w:val="-2"/>
                <w:sz w:val="24"/>
                <w:szCs w:val="24"/>
                <w:highlight w:val="cyan"/>
              </w:rPr>
              <w:t>ы</w:t>
            </w:r>
            <w:r w:rsidRPr="00446611">
              <w:rPr>
                <w:color w:val="000000"/>
                <w:sz w:val="24"/>
                <w:szCs w:val="24"/>
                <w:highlight w:val="cyan"/>
              </w:rPr>
              <w:t>х м</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риалов о реал</w:t>
            </w:r>
            <w:r w:rsidRPr="00446611">
              <w:rPr>
                <w:color w:val="000000"/>
                <w:spacing w:val="1"/>
                <w:sz w:val="24"/>
                <w:szCs w:val="24"/>
                <w:highlight w:val="cyan"/>
              </w:rPr>
              <w:t>из</w:t>
            </w:r>
            <w:r w:rsidRPr="00446611">
              <w:rPr>
                <w:color w:val="000000"/>
                <w:sz w:val="24"/>
                <w:szCs w:val="24"/>
                <w:highlight w:val="cyan"/>
              </w:rPr>
              <w:t>а</w:t>
            </w:r>
            <w:r w:rsidRPr="00446611">
              <w:rPr>
                <w:color w:val="000000"/>
                <w:spacing w:val="-2"/>
                <w:sz w:val="24"/>
                <w:szCs w:val="24"/>
                <w:highlight w:val="cyan"/>
              </w:rPr>
              <w:t>ц</w:t>
            </w:r>
            <w:r w:rsidRPr="00446611">
              <w:rPr>
                <w:color w:val="000000"/>
                <w:sz w:val="24"/>
                <w:szCs w:val="24"/>
                <w:highlight w:val="cyan"/>
              </w:rPr>
              <w:t>ии</w:t>
            </w:r>
            <w:r w:rsidRPr="00446611">
              <w:rPr>
                <w:color w:val="000000"/>
                <w:spacing w:val="1"/>
                <w:sz w:val="24"/>
                <w:szCs w:val="24"/>
                <w:highlight w:val="cyan"/>
              </w:rPr>
              <w:t xml:space="preserve"> </w:t>
            </w:r>
            <w:r w:rsidRPr="00446611">
              <w:rPr>
                <w:color w:val="000000"/>
                <w:sz w:val="24"/>
                <w:szCs w:val="24"/>
                <w:highlight w:val="cyan"/>
              </w:rPr>
              <w:t>ФГОС</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544" w:firstLine="52"/>
              <w:rPr>
                <w:color w:val="000000"/>
                <w:sz w:val="24"/>
                <w:szCs w:val="24"/>
                <w:highlight w:val="cyan"/>
              </w:rPr>
            </w:pPr>
            <w:r w:rsidRPr="00446611">
              <w:rPr>
                <w:color w:val="000000"/>
                <w:sz w:val="24"/>
                <w:szCs w:val="24"/>
                <w:highlight w:val="cyan"/>
              </w:rPr>
              <w:t xml:space="preserve">По </w:t>
            </w:r>
            <w:r w:rsidRPr="00446611">
              <w:rPr>
                <w:color w:val="000000"/>
                <w:spacing w:val="-1"/>
                <w:sz w:val="24"/>
                <w:szCs w:val="24"/>
                <w:highlight w:val="cyan"/>
              </w:rPr>
              <w:t>ме</w:t>
            </w:r>
            <w:r w:rsidRPr="00446611">
              <w:rPr>
                <w:color w:val="000000"/>
                <w:sz w:val="24"/>
                <w:szCs w:val="24"/>
                <w:highlight w:val="cyan"/>
              </w:rPr>
              <w:t>ре необ</w:t>
            </w:r>
            <w:r w:rsidRPr="00446611">
              <w:rPr>
                <w:color w:val="000000"/>
                <w:spacing w:val="2"/>
                <w:sz w:val="24"/>
                <w:szCs w:val="24"/>
                <w:highlight w:val="cyan"/>
              </w:rPr>
              <w:t>х</w:t>
            </w:r>
            <w:r w:rsidRPr="00446611">
              <w:rPr>
                <w:color w:val="000000"/>
                <w:sz w:val="24"/>
                <w:szCs w:val="24"/>
                <w:highlight w:val="cyan"/>
              </w:rPr>
              <w:t>о</w:t>
            </w:r>
            <w:r w:rsidRPr="00446611">
              <w:rPr>
                <w:color w:val="000000"/>
                <w:spacing w:val="-1"/>
                <w:sz w:val="24"/>
                <w:szCs w:val="24"/>
                <w:highlight w:val="cyan"/>
              </w:rPr>
              <w:t>д</w:t>
            </w:r>
            <w:r w:rsidRPr="00446611">
              <w:rPr>
                <w:color w:val="000000"/>
                <w:sz w:val="24"/>
                <w:szCs w:val="24"/>
                <w:highlight w:val="cyan"/>
              </w:rPr>
              <w:t>имо</w:t>
            </w:r>
            <w:r w:rsidRPr="00446611">
              <w:rPr>
                <w:color w:val="000000"/>
                <w:spacing w:val="-1"/>
                <w:sz w:val="24"/>
                <w:szCs w:val="24"/>
                <w:highlight w:val="cyan"/>
              </w:rPr>
              <w:t>с</w:t>
            </w:r>
            <w:r w:rsidRPr="00446611">
              <w:rPr>
                <w:color w:val="000000"/>
                <w:sz w:val="24"/>
                <w:szCs w:val="24"/>
                <w:highlight w:val="cyan"/>
              </w:rPr>
              <w:t>ти</w:t>
            </w:r>
          </w:p>
        </w:tc>
      </w:tr>
      <w:tr w:rsidR="00446611" w:rsidRPr="00446611" w:rsidTr="007D6BBF">
        <w:trPr>
          <w:cantSplit/>
          <w:trHeight w:hRule="exact" w:val="984"/>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62" w:firstLine="52"/>
              <w:rPr>
                <w:color w:val="000000"/>
                <w:sz w:val="24"/>
                <w:szCs w:val="24"/>
                <w:highlight w:val="cyan"/>
              </w:rPr>
            </w:pPr>
            <w:r w:rsidRPr="00446611">
              <w:rPr>
                <w:color w:val="000000"/>
                <w:sz w:val="24"/>
                <w:szCs w:val="24"/>
                <w:highlight w:val="cyan"/>
              </w:rPr>
              <w:t>2.</w:t>
            </w:r>
            <w:r w:rsidRPr="00446611">
              <w:rPr>
                <w:color w:val="000000"/>
                <w:spacing w:val="120"/>
                <w:sz w:val="24"/>
                <w:szCs w:val="24"/>
                <w:highlight w:val="cyan"/>
              </w:rPr>
              <w:t xml:space="preserve"> </w:t>
            </w:r>
            <w:r w:rsidRPr="00446611">
              <w:rPr>
                <w:color w:val="000000"/>
                <w:sz w:val="24"/>
                <w:szCs w:val="24"/>
                <w:highlight w:val="cyan"/>
              </w:rPr>
              <w:t>Ш</w:t>
            </w:r>
            <w:r w:rsidRPr="00446611">
              <w:rPr>
                <w:color w:val="000000"/>
                <w:spacing w:val="1"/>
                <w:sz w:val="24"/>
                <w:szCs w:val="24"/>
                <w:highlight w:val="cyan"/>
              </w:rPr>
              <w:t>и</w:t>
            </w:r>
            <w:r w:rsidRPr="00446611">
              <w:rPr>
                <w:color w:val="000000"/>
                <w:sz w:val="24"/>
                <w:szCs w:val="24"/>
                <w:highlight w:val="cyan"/>
              </w:rPr>
              <w:t xml:space="preserve">рокое </w:t>
            </w:r>
            <w:r w:rsidRPr="00446611">
              <w:rPr>
                <w:color w:val="000000"/>
                <w:spacing w:val="-1"/>
                <w:sz w:val="24"/>
                <w:szCs w:val="24"/>
                <w:highlight w:val="cyan"/>
              </w:rPr>
              <w:t>и</w:t>
            </w:r>
            <w:r w:rsidRPr="00446611">
              <w:rPr>
                <w:color w:val="000000"/>
                <w:sz w:val="24"/>
                <w:szCs w:val="24"/>
                <w:highlight w:val="cyan"/>
              </w:rPr>
              <w:t>нформ</w:t>
            </w:r>
            <w:r w:rsidRPr="00446611">
              <w:rPr>
                <w:color w:val="000000"/>
                <w:spacing w:val="1"/>
                <w:sz w:val="24"/>
                <w:szCs w:val="24"/>
                <w:highlight w:val="cyan"/>
              </w:rPr>
              <w:t>и</w:t>
            </w:r>
            <w:r w:rsidRPr="00446611">
              <w:rPr>
                <w:color w:val="000000"/>
                <w:spacing w:val="-1"/>
                <w:sz w:val="24"/>
                <w:szCs w:val="24"/>
                <w:highlight w:val="cyan"/>
              </w:rPr>
              <w:t>р</w:t>
            </w:r>
            <w:r w:rsidRPr="00446611">
              <w:rPr>
                <w:color w:val="000000"/>
                <w:sz w:val="24"/>
                <w:szCs w:val="24"/>
                <w:highlight w:val="cyan"/>
              </w:rPr>
              <w:t>ов</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род</w:t>
            </w:r>
            <w:r w:rsidRPr="00446611">
              <w:rPr>
                <w:color w:val="000000"/>
                <w:spacing w:val="1"/>
                <w:sz w:val="24"/>
                <w:szCs w:val="24"/>
                <w:highlight w:val="cyan"/>
              </w:rPr>
              <w:t>и</w:t>
            </w:r>
            <w:r w:rsidRPr="00446611">
              <w:rPr>
                <w:color w:val="000000"/>
                <w:sz w:val="24"/>
                <w:szCs w:val="24"/>
                <w:highlight w:val="cyan"/>
              </w:rPr>
              <w:t>тельской</w:t>
            </w:r>
            <w:r w:rsidRPr="00446611">
              <w:rPr>
                <w:color w:val="000000"/>
                <w:spacing w:val="1"/>
                <w:sz w:val="24"/>
                <w:szCs w:val="24"/>
                <w:highlight w:val="cyan"/>
              </w:rPr>
              <w:t xml:space="preserve"> </w:t>
            </w:r>
            <w:r w:rsidRPr="00446611">
              <w:rPr>
                <w:color w:val="000000"/>
                <w:spacing w:val="-1"/>
                <w:sz w:val="24"/>
                <w:szCs w:val="24"/>
                <w:highlight w:val="cyan"/>
              </w:rPr>
              <w:t>о</w:t>
            </w:r>
            <w:r w:rsidRPr="00446611">
              <w:rPr>
                <w:color w:val="000000"/>
                <w:sz w:val="24"/>
                <w:szCs w:val="24"/>
                <w:highlight w:val="cyan"/>
              </w:rPr>
              <w:t>бщ</w:t>
            </w:r>
            <w:r w:rsidRPr="00446611">
              <w:rPr>
                <w:color w:val="000000"/>
                <w:spacing w:val="-1"/>
                <w:sz w:val="24"/>
                <w:szCs w:val="24"/>
                <w:highlight w:val="cyan"/>
              </w:rPr>
              <w:t>ес</w:t>
            </w:r>
            <w:r w:rsidRPr="00446611">
              <w:rPr>
                <w:color w:val="000000"/>
                <w:sz w:val="24"/>
                <w:szCs w:val="24"/>
                <w:highlight w:val="cyan"/>
              </w:rPr>
              <w:t>тве</w:t>
            </w:r>
            <w:r w:rsidRPr="00446611">
              <w:rPr>
                <w:color w:val="000000"/>
                <w:spacing w:val="1"/>
                <w:sz w:val="24"/>
                <w:szCs w:val="24"/>
                <w:highlight w:val="cyan"/>
              </w:rPr>
              <w:t>нн</w:t>
            </w:r>
            <w:r w:rsidRPr="00446611">
              <w:rPr>
                <w:color w:val="000000"/>
                <w:sz w:val="24"/>
                <w:szCs w:val="24"/>
                <w:highlight w:val="cyan"/>
              </w:rPr>
              <w:t>ости о вв</w:t>
            </w:r>
            <w:r w:rsidRPr="00446611">
              <w:rPr>
                <w:color w:val="000000"/>
                <w:spacing w:val="-1"/>
                <w:sz w:val="24"/>
                <w:szCs w:val="24"/>
                <w:highlight w:val="cyan"/>
              </w:rPr>
              <w:t>е</w:t>
            </w:r>
            <w:r w:rsidRPr="00446611">
              <w:rPr>
                <w:color w:val="000000"/>
                <w:sz w:val="24"/>
                <w:szCs w:val="24"/>
                <w:highlight w:val="cyan"/>
              </w:rPr>
              <w:t>дении ФГОС</w:t>
            </w:r>
            <w:r w:rsidRPr="00446611">
              <w:rPr>
                <w:color w:val="000000"/>
                <w:spacing w:val="60"/>
                <w:sz w:val="24"/>
                <w:szCs w:val="24"/>
                <w:highlight w:val="cyan"/>
              </w:rPr>
              <w:t xml:space="preserve"> </w:t>
            </w:r>
            <w:r w:rsidRPr="00446611">
              <w:rPr>
                <w:color w:val="000000"/>
                <w:sz w:val="24"/>
                <w:szCs w:val="24"/>
                <w:highlight w:val="cyan"/>
              </w:rPr>
              <w:t>и</w:t>
            </w:r>
            <w:r w:rsidRPr="00446611">
              <w:rPr>
                <w:color w:val="000000"/>
                <w:spacing w:val="1"/>
                <w:sz w:val="24"/>
                <w:szCs w:val="24"/>
                <w:highlight w:val="cyan"/>
              </w:rPr>
              <w:t xml:space="preserve"> п</w:t>
            </w:r>
            <w:r w:rsidRPr="00446611">
              <w:rPr>
                <w:color w:val="000000"/>
                <w:sz w:val="24"/>
                <w:szCs w:val="24"/>
                <w:highlight w:val="cyan"/>
              </w:rPr>
              <w:t>оря</w:t>
            </w:r>
            <w:r w:rsidRPr="00446611">
              <w:rPr>
                <w:color w:val="000000"/>
                <w:spacing w:val="-1"/>
                <w:sz w:val="24"/>
                <w:szCs w:val="24"/>
                <w:highlight w:val="cyan"/>
              </w:rPr>
              <w:t>д</w:t>
            </w:r>
            <w:r w:rsidRPr="00446611">
              <w:rPr>
                <w:color w:val="000000"/>
                <w:sz w:val="24"/>
                <w:szCs w:val="24"/>
                <w:highlight w:val="cyan"/>
              </w:rPr>
              <w:t>ке пер</w:t>
            </w:r>
            <w:r w:rsidRPr="00446611">
              <w:rPr>
                <w:color w:val="000000"/>
                <w:spacing w:val="-1"/>
                <w:sz w:val="24"/>
                <w:szCs w:val="24"/>
                <w:highlight w:val="cyan"/>
              </w:rPr>
              <w:t>е</w:t>
            </w:r>
            <w:r w:rsidRPr="00446611">
              <w:rPr>
                <w:color w:val="000000"/>
                <w:sz w:val="24"/>
                <w:szCs w:val="24"/>
                <w:highlight w:val="cyan"/>
              </w:rPr>
              <w:t>хода</w:t>
            </w:r>
            <w:r w:rsidRPr="00446611">
              <w:rPr>
                <w:color w:val="000000"/>
                <w:spacing w:val="-1"/>
                <w:sz w:val="24"/>
                <w:szCs w:val="24"/>
                <w:highlight w:val="cyan"/>
              </w:rPr>
              <w:t xml:space="preserve"> </w:t>
            </w:r>
            <w:r w:rsidRPr="00446611">
              <w:rPr>
                <w:color w:val="000000"/>
                <w:sz w:val="24"/>
                <w:szCs w:val="24"/>
                <w:highlight w:val="cyan"/>
              </w:rPr>
              <w:t>на них</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330" w:firstLine="52"/>
              <w:rPr>
                <w:color w:val="000000"/>
                <w:sz w:val="24"/>
                <w:szCs w:val="24"/>
                <w:highlight w:val="cyan"/>
              </w:rPr>
            </w:pPr>
            <w:r w:rsidRPr="00446611">
              <w:rPr>
                <w:color w:val="000000"/>
                <w:sz w:val="24"/>
                <w:szCs w:val="24"/>
                <w:highlight w:val="cyan"/>
              </w:rPr>
              <w:t>На</w:t>
            </w:r>
            <w:r w:rsidRPr="00446611">
              <w:rPr>
                <w:color w:val="000000"/>
                <w:spacing w:val="-1"/>
                <w:sz w:val="24"/>
                <w:szCs w:val="24"/>
                <w:highlight w:val="cyan"/>
              </w:rPr>
              <w:t xml:space="preserve"> </w:t>
            </w:r>
            <w:r w:rsidRPr="00446611">
              <w:rPr>
                <w:color w:val="000000"/>
                <w:sz w:val="24"/>
                <w:szCs w:val="24"/>
                <w:highlight w:val="cyan"/>
              </w:rPr>
              <w:t>роди</w:t>
            </w:r>
            <w:r w:rsidRPr="00446611">
              <w:rPr>
                <w:color w:val="000000"/>
                <w:spacing w:val="1"/>
                <w:sz w:val="24"/>
                <w:szCs w:val="24"/>
                <w:highlight w:val="cyan"/>
              </w:rPr>
              <w:t>т</w:t>
            </w:r>
            <w:r w:rsidRPr="00446611">
              <w:rPr>
                <w:color w:val="000000"/>
                <w:sz w:val="24"/>
                <w:szCs w:val="24"/>
                <w:highlight w:val="cyan"/>
              </w:rPr>
              <w:t>ельск</w:t>
            </w:r>
            <w:r w:rsidRPr="00446611">
              <w:rPr>
                <w:color w:val="000000"/>
                <w:spacing w:val="-1"/>
                <w:sz w:val="24"/>
                <w:szCs w:val="24"/>
                <w:highlight w:val="cyan"/>
              </w:rPr>
              <w:t>и</w:t>
            </w:r>
            <w:r w:rsidRPr="00446611">
              <w:rPr>
                <w:color w:val="000000"/>
                <w:sz w:val="24"/>
                <w:szCs w:val="24"/>
                <w:highlight w:val="cyan"/>
              </w:rPr>
              <w:t>х собр</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ях</w:t>
            </w:r>
          </w:p>
        </w:tc>
      </w:tr>
      <w:tr w:rsidR="00446611" w:rsidRPr="00446611" w:rsidTr="007D6BBF">
        <w:trPr>
          <w:cantSplit/>
          <w:trHeight w:hRule="exact" w:val="1279"/>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99" w:firstLine="52"/>
              <w:rPr>
                <w:color w:val="000000"/>
                <w:sz w:val="24"/>
                <w:szCs w:val="24"/>
                <w:highlight w:val="cyan"/>
              </w:rPr>
            </w:pPr>
            <w:r w:rsidRPr="00446611">
              <w:rPr>
                <w:color w:val="000000"/>
                <w:sz w:val="24"/>
                <w:szCs w:val="24"/>
                <w:highlight w:val="cyan"/>
              </w:rPr>
              <w:t>3.</w:t>
            </w:r>
            <w:r w:rsidRPr="00446611">
              <w:rPr>
                <w:color w:val="000000"/>
                <w:spacing w:val="60"/>
                <w:sz w:val="24"/>
                <w:szCs w:val="24"/>
                <w:highlight w:val="cyan"/>
              </w:rPr>
              <w:t xml:space="preserve"> </w:t>
            </w:r>
            <w:r w:rsidRPr="00446611">
              <w:rPr>
                <w:color w:val="000000"/>
                <w:sz w:val="24"/>
                <w:szCs w:val="24"/>
                <w:highlight w:val="cyan"/>
              </w:rPr>
              <w:t>Орг</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из</w:t>
            </w:r>
            <w:r w:rsidRPr="00446611">
              <w:rPr>
                <w:color w:val="000000"/>
                <w:sz w:val="24"/>
                <w:szCs w:val="24"/>
                <w:highlight w:val="cyan"/>
              </w:rPr>
              <w:t>ац</w:t>
            </w:r>
            <w:r w:rsidRPr="00446611">
              <w:rPr>
                <w:color w:val="000000"/>
                <w:spacing w:val="1"/>
                <w:sz w:val="24"/>
                <w:szCs w:val="24"/>
                <w:highlight w:val="cyan"/>
              </w:rPr>
              <w:t>и</w:t>
            </w:r>
            <w:r w:rsidRPr="00446611">
              <w:rPr>
                <w:color w:val="000000"/>
                <w:sz w:val="24"/>
                <w:szCs w:val="24"/>
                <w:highlight w:val="cyan"/>
              </w:rPr>
              <w:t>я</w:t>
            </w:r>
            <w:r w:rsidRPr="00446611">
              <w:rPr>
                <w:color w:val="000000"/>
                <w:spacing w:val="-1"/>
                <w:sz w:val="24"/>
                <w:szCs w:val="24"/>
                <w:highlight w:val="cyan"/>
              </w:rPr>
              <w:t xml:space="preserve"> </w:t>
            </w:r>
            <w:r w:rsidRPr="00446611">
              <w:rPr>
                <w:color w:val="000000"/>
                <w:sz w:val="24"/>
                <w:szCs w:val="24"/>
                <w:highlight w:val="cyan"/>
              </w:rPr>
              <w:t>и</w:t>
            </w:r>
            <w:r w:rsidRPr="00446611">
              <w:rPr>
                <w:color w:val="000000"/>
                <w:spacing w:val="3"/>
                <w:sz w:val="24"/>
                <w:szCs w:val="24"/>
                <w:highlight w:val="cyan"/>
              </w:rPr>
              <w:t>з</w:t>
            </w:r>
            <w:r w:rsidRPr="00446611">
              <w:rPr>
                <w:color w:val="000000"/>
                <w:spacing w:val="-6"/>
                <w:sz w:val="24"/>
                <w:szCs w:val="24"/>
                <w:highlight w:val="cyan"/>
              </w:rPr>
              <w:t>у</w:t>
            </w:r>
            <w:r w:rsidRPr="00446611">
              <w:rPr>
                <w:color w:val="000000"/>
                <w:spacing w:val="-1"/>
                <w:sz w:val="24"/>
                <w:szCs w:val="24"/>
                <w:highlight w:val="cyan"/>
              </w:rPr>
              <w:t>че</w:t>
            </w:r>
            <w:r w:rsidRPr="00446611">
              <w:rPr>
                <w:color w:val="000000"/>
                <w:spacing w:val="2"/>
                <w:sz w:val="24"/>
                <w:szCs w:val="24"/>
                <w:highlight w:val="cyan"/>
              </w:rPr>
              <w:t>н</w:t>
            </w:r>
            <w:r w:rsidRPr="00446611">
              <w:rPr>
                <w:color w:val="000000"/>
                <w:spacing w:val="1"/>
                <w:sz w:val="24"/>
                <w:szCs w:val="24"/>
                <w:highlight w:val="cyan"/>
              </w:rPr>
              <w:t>и</w:t>
            </w:r>
            <w:r w:rsidRPr="00446611">
              <w:rPr>
                <w:color w:val="000000"/>
                <w:sz w:val="24"/>
                <w:szCs w:val="24"/>
                <w:highlight w:val="cyan"/>
              </w:rPr>
              <w:t>я обществ</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ого мнен</w:t>
            </w:r>
            <w:r w:rsidRPr="00446611">
              <w:rPr>
                <w:color w:val="000000"/>
                <w:spacing w:val="1"/>
                <w:sz w:val="24"/>
                <w:szCs w:val="24"/>
                <w:highlight w:val="cyan"/>
              </w:rPr>
              <w:t>и</w:t>
            </w:r>
            <w:r w:rsidRPr="00446611">
              <w:rPr>
                <w:color w:val="000000"/>
                <w:sz w:val="24"/>
                <w:szCs w:val="24"/>
                <w:highlight w:val="cyan"/>
              </w:rPr>
              <w:t xml:space="preserve">я </w:t>
            </w:r>
            <w:r w:rsidRPr="00446611">
              <w:rPr>
                <w:color w:val="000000"/>
                <w:spacing w:val="1"/>
                <w:sz w:val="24"/>
                <w:szCs w:val="24"/>
                <w:highlight w:val="cyan"/>
              </w:rPr>
              <w:t>п</w:t>
            </w:r>
            <w:r w:rsidRPr="00446611">
              <w:rPr>
                <w:color w:val="000000"/>
                <w:sz w:val="24"/>
                <w:szCs w:val="24"/>
                <w:highlight w:val="cyan"/>
              </w:rPr>
              <w:t>о вопрос</w:t>
            </w:r>
            <w:r w:rsidRPr="00446611">
              <w:rPr>
                <w:color w:val="000000"/>
                <w:spacing w:val="-1"/>
                <w:sz w:val="24"/>
                <w:szCs w:val="24"/>
                <w:highlight w:val="cyan"/>
              </w:rPr>
              <w:t>а</w:t>
            </w:r>
            <w:r w:rsidRPr="00446611">
              <w:rPr>
                <w:color w:val="000000"/>
                <w:sz w:val="24"/>
                <w:szCs w:val="24"/>
                <w:highlight w:val="cyan"/>
              </w:rPr>
              <w:t>м ре</w:t>
            </w:r>
            <w:r w:rsidRPr="00446611">
              <w:rPr>
                <w:color w:val="000000"/>
                <w:spacing w:val="-1"/>
                <w:sz w:val="24"/>
                <w:szCs w:val="24"/>
                <w:highlight w:val="cyan"/>
              </w:rPr>
              <w:t>а</w:t>
            </w:r>
            <w:r w:rsidRPr="00446611">
              <w:rPr>
                <w:color w:val="000000"/>
                <w:sz w:val="24"/>
                <w:szCs w:val="24"/>
                <w:highlight w:val="cyan"/>
              </w:rPr>
              <w:t>ли</w:t>
            </w:r>
            <w:r w:rsidRPr="00446611">
              <w:rPr>
                <w:color w:val="000000"/>
                <w:spacing w:val="1"/>
                <w:sz w:val="24"/>
                <w:szCs w:val="24"/>
                <w:highlight w:val="cyan"/>
              </w:rPr>
              <w:t>з</w:t>
            </w:r>
            <w:r w:rsidRPr="00446611">
              <w:rPr>
                <w:color w:val="000000"/>
                <w:sz w:val="24"/>
                <w:szCs w:val="24"/>
                <w:highlight w:val="cyan"/>
              </w:rPr>
              <w:t>ации ФГОС</w:t>
            </w:r>
            <w:r w:rsidRPr="00446611">
              <w:rPr>
                <w:color w:val="000000"/>
                <w:spacing w:val="1"/>
                <w:sz w:val="24"/>
                <w:szCs w:val="24"/>
                <w:highlight w:val="cyan"/>
              </w:rPr>
              <w:t xml:space="preserve"> </w:t>
            </w:r>
            <w:r w:rsidRPr="00446611">
              <w:rPr>
                <w:color w:val="000000"/>
                <w:sz w:val="24"/>
                <w:szCs w:val="24"/>
                <w:highlight w:val="cyan"/>
              </w:rPr>
              <w:t>и вне</w:t>
            </w:r>
            <w:r w:rsidRPr="00446611">
              <w:rPr>
                <w:color w:val="000000"/>
                <w:spacing w:val="-1"/>
                <w:sz w:val="24"/>
                <w:szCs w:val="24"/>
                <w:highlight w:val="cyan"/>
              </w:rPr>
              <w:t>се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возможных</w:t>
            </w:r>
            <w:r w:rsidRPr="00446611">
              <w:rPr>
                <w:color w:val="000000"/>
                <w:spacing w:val="2"/>
                <w:sz w:val="24"/>
                <w:szCs w:val="24"/>
                <w:highlight w:val="cyan"/>
              </w:rPr>
              <w:t xml:space="preserve"> </w:t>
            </w:r>
            <w:r w:rsidRPr="00446611">
              <w:rPr>
                <w:color w:val="000000"/>
                <w:spacing w:val="-1"/>
                <w:sz w:val="24"/>
                <w:szCs w:val="24"/>
                <w:highlight w:val="cyan"/>
              </w:rPr>
              <w:t>д</w:t>
            </w:r>
            <w:r w:rsidRPr="00446611">
              <w:rPr>
                <w:color w:val="000000"/>
                <w:sz w:val="24"/>
                <w:szCs w:val="24"/>
                <w:highlight w:val="cyan"/>
              </w:rPr>
              <w:t>опол</w:t>
            </w:r>
            <w:r w:rsidRPr="00446611">
              <w:rPr>
                <w:color w:val="000000"/>
                <w:spacing w:val="1"/>
                <w:sz w:val="24"/>
                <w:szCs w:val="24"/>
                <w:highlight w:val="cyan"/>
              </w:rPr>
              <w:t>н</w:t>
            </w:r>
            <w:r w:rsidRPr="00446611">
              <w:rPr>
                <w:color w:val="000000"/>
                <w:sz w:val="24"/>
                <w:szCs w:val="24"/>
                <w:highlight w:val="cyan"/>
              </w:rPr>
              <w:t>е</w:t>
            </w:r>
            <w:r w:rsidRPr="00446611">
              <w:rPr>
                <w:color w:val="000000"/>
                <w:spacing w:val="-1"/>
                <w:sz w:val="24"/>
                <w:szCs w:val="24"/>
                <w:highlight w:val="cyan"/>
              </w:rPr>
              <w:t>н</w:t>
            </w:r>
            <w:r w:rsidRPr="00446611">
              <w:rPr>
                <w:color w:val="000000"/>
                <w:sz w:val="24"/>
                <w:szCs w:val="24"/>
                <w:highlight w:val="cyan"/>
              </w:rPr>
              <w:t>ий</w:t>
            </w:r>
            <w:r w:rsidRPr="00446611">
              <w:rPr>
                <w:color w:val="000000"/>
                <w:spacing w:val="1"/>
                <w:sz w:val="24"/>
                <w:szCs w:val="24"/>
                <w:highlight w:val="cyan"/>
              </w:rPr>
              <w:t xml:space="preserve"> </w:t>
            </w:r>
            <w:r w:rsidRPr="00446611">
              <w:rPr>
                <w:color w:val="000000"/>
                <w:sz w:val="24"/>
                <w:szCs w:val="24"/>
                <w:highlight w:val="cyan"/>
              </w:rPr>
              <w:t>в сод</w:t>
            </w:r>
            <w:r w:rsidRPr="00446611">
              <w:rPr>
                <w:color w:val="000000"/>
                <w:spacing w:val="-1"/>
                <w:sz w:val="24"/>
                <w:szCs w:val="24"/>
                <w:highlight w:val="cyan"/>
              </w:rPr>
              <w:t>е</w:t>
            </w:r>
            <w:r w:rsidRPr="00446611">
              <w:rPr>
                <w:color w:val="000000"/>
                <w:sz w:val="24"/>
                <w:szCs w:val="24"/>
                <w:highlight w:val="cyan"/>
              </w:rPr>
              <w:t>рж</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О</w:t>
            </w:r>
            <w:r w:rsidRPr="00446611">
              <w:rPr>
                <w:color w:val="000000"/>
                <w:spacing w:val="-1"/>
                <w:sz w:val="24"/>
                <w:szCs w:val="24"/>
                <w:highlight w:val="cyan"/>
              </w:rPr>
              <w:t>О</w:t>
            </w:r>
            <w:r w:rsidRPr="00446611">
              <w:rPr>
                <w:color w:val="000000"/>
                <w:sz w:val="24"/>
                <w:szCs w:val="24"/>
                <w:highlight w:val="cyan"/>
              </w:rPr>
              <w:t>П ОО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3" w:right="326" w:firstLine="52"/>
              <w:rPr>
                <w:color w:val="000000"/>
                <w:sz w:val="24"/>
                <w:szCs w:val="24"/>
                <w:highlight w:val="cyan"/>
              </w:rPr>
            </w:pPr>
            <w:r w:rsidRPr="00446611">
              <w:rPr>
                <w:color w:val="000000"/>
                <w:spacing w:val="-1"/>
                <w:sz w:val="24"/>
                <w:szCs w:val="24"/>
                <w:highlight w:val="cyan"/>
              </w:rPr>
              <w:t>В</w:t>
            </w:r>
            <w:r w:rsidRPr="00446611">
              <w:rPr>
                <w:color w:val="000000"/>
                <w:spacing w:val="1"/>
                <w:sz w:val="24"/>
                <w:szCs w:val="24"/>
                <w:highlight w:val="cyan"/>
              </w:rPr>
              <w:t>х</w:t>
            </w:r>
            <w:r w:rsidRPr="00446611">
              <w:rPr>
                <w:color w:val="000000"/>
                <w:sz w:val="24"/>
                <w:szCs w:val="24"/>
                <w:highlight w:val="cyan"/>
              </w:rPr>
              <w:t>од</w:t>
            </w:r>
            <w:r w:rsidRPr="00446611">
              <w:rPr>
                <w:color w:val="000000"/>
                <w:spacing w:val="1"/>
                <w:sz w:val="24"/>
                <w:szCs w:val="24"/>
                <w:highlight w:val="cyan"/>
              </w:rPr>
              <w:t>н</w:t>
            </w:r>
            <w:r w:rsidRPr="00446611">
              <w:rPr>
                <w:color w:val="000000"/>
                <w:sz w:val="24"/>
                <w:szCs w:val="24"/>
                <w:highlight w:val="cyan"/>
              </w:rPr>
              <w:t>ое, проме</w:t>
            </w:r>
            <w:r w:rsidRPr="00446611">
              <w:rPr>
                <w:color w:val="000000"/>
                <w:spacing w:val="1"/>
                <w:sz w:val="24"/>
                <w:szCs w:val="24"/>
                <w:highlight w:val="cyan"/>
              </w:rPr>
              <w:t>ж</w:t>
            </w:r>
            <w:r w:rsidRPr="00446611">
              <w:rPr>
                <w:color w:val="000000"/>
                <w:spacing w:val="-4"/>
                <w:sz w:val="24"/>
                <w:szCs w:val="24"/>
                <w:highlight w:val="cyan"/>
              </w:rPr>
              <w:t>у</w:t>
            </w:r>
            <w:r w:rsidRPr="00446611">
              <w:rPr>
                <w:color w:val="000000"/>
                <w:sz w:val="24"/>
                <w:szCs w:val="24"/>
                <w:highlight w:val="cyan"/>
              </w:rPr>
              <w:t>точное и вы</w:t>
            </w:r>
            <w:r w:rsidRPr="00446611">
              <w:rPr>
                <w:color w:val="000000"/>
                <w:spacing w:val="1"/>
                <w:sz w:val="24"/>
                <w:szCs w:val="24"/>
                <w:highlight w:val="cyan"/>
              </w:rPr>
              <w:t>х</w:t>
            </w:r>
            <w:r w:rsidRPr="00446611">
              <w:rPr>
                <w:color w:val="000000"/>
                <w:sz w:val="24"/>
                <w:szCs w:val="24"/>
                <w:highlight w:val="cyan"/>
              </w:rPr>
              <w:t>од</w:t>
            </w:r>
            <w:r w:rsidRPr="00446611">
              <w:rPr>
                <w:color w:val="000000"/>
                <w:spacing w:val="1"/>
                <w:sz w:val="24"/>
                <w:szCs w:val="24"/>
                <w:highlight w:val="cyan"/>
              </w:rPr>
              <w:t>н</w:t>
            </w:r>
            <w:r w:rsidRPr="00446611">
              <w:rPr>
                <w:color w:val="000000"/>
                <w:sz w:val="24"/>
                <w:szCs w:val="24"/>
                <w:highlight w:val="cyan"/>
              </w:rPr>
              <w:t>ое анкет</w:t>
            </w:r>
            <w:r w:rsidRPr="00446611">
              <w:rPr>
                <w:color w:val="000000"/>
                <w:spacing w:val="1"/>
                <w:sz w:val="24"/>
                <w:szCs w:val="24"/>
                <w:highlight w:val="cyan"/>
              </w:rPr>
              <w:t>и</w:t>
            </w:r>
            <w:r w:rsidRPr="00446611">
              <w:rPr>
                <w:color w:val="000000"/>
                <w:sz w:val="24"/>
                <w:szCs w:val="24"/>
                <w:highlight w:val="cyan"/>
              </w:rPr>
              <w:t>ров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w:t>
            </w:r>
          </w:p>
        </w:tc>
      </w:tr>
      <w:tr w:rsidR="00446611" w:rsidRPr="00446611" w:rsidTr="007D6BBF">
        <w:trPr>
          <w:cantSplit/>
          <w:trHeight w:hRule="exact" w:val="1260"/>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33" w:firstLine="52"/>
              <w:rPr>
                <w:color w:val="000000"/>
                <w:sz w:val="24"/>
                <w:szCs w:val="24"/>
                <w:highlight w:val="cyan"/>
              </w:rPr>
            </w:pPr>
            <w:r w:rsidRPr="00446611">
              <w:rPr>
                <w:color w:val="000000"/>
                <w:sz w:val="24"/>
                <w:szCs w:val="24"/>
                <w:highlight w:val="cyan"/>
              </w:rPr>
              <w:t>4.</w:t>
            </w:r>
            <w:r w:rsidRPr="00446611">
              <w:rPr>
                <w:color w:val="000000"/>
                <w:spacing w:val="60"/>
                <w:sz w:val="24"/>
                <w:szCs w:val="24"/>
                <w:highlight w:val="cyan"/>
              </w:rPr>
              <w:t xml:space="preserve"> </w:t>
            </w:r>
            <w:r w:rsidRPr="00446611">
              <w:rPr>
                <w:color w:val="000000"/>
                <w:sz w:val="24"/>
                <w:szCs w:val="24"/>
                <w:highlight w:val="cyan"/>
              </w:rPr>
              <w:t>Разработ</w:t>
            </w:r>
            <w:r w:rsidRPr="00446611">
              <w:rPr>
                <w:color w:val="000000"/>
                <w:spacing w:val="1"/>
                <w:sz w:val="24"/>
                <w:szCs w:val="24"/>
                <w:highlight w:val="cyan"/>
              </w:rPr>
              <w:t>к</w:t>
            </w:r>
            <w:r w:rsidRPr="00446611">
              <w:rPr>
                <w:color w:val="000000"/>
                <w:sz w:val="24"/>
                <w:szCs w:val="24"/>
                <w:highlight w:val="cyan"/>
              </w:rPr>
              <w:t>а и</w:t>
            </w:r>
            <w:r w:rsidRPr="00446611">
              <w:rPr>
                <w:color w:val="000000"/>
                <w:spacing w:val="2"/>
                <w:sz w:val="24"/>
                <w:szCs w:val="24"/>
                <w:highlight w:val="cyan"/>
              </w:rPr>
              <w:t xml:space="preserve"> </w:t>
            </w:r>
            <w:r w:rsidRPr="00446611">
              <w:rPr>
                <w:color w:val="000000"/>
                <w:spacing w:val="-6"/>
                <w:sz w:val="24"/>
                <w:szCs w:val="24"/>
                <w:highlight w:val="cyan"/>
              </w:rPr>
              <w:t>у</w:t>
            </w:r>
            <w:r w:rsidRPr="00446611">
              <w:rPr>
                <w:color w:val="000000"/>
                <w:sz w:val="24"/>
                <w:szCs w:val="24"/>
                <w:highlight w:val="cyan"/>
              </w:rPr>
              <w:t>тв</w:t>
            </w:r>
            <w:r w:rsidRPr="00446611">
              <w:rPr>
                <w:color w:val="000000"/>
                <w:spacing w:val="-1"/>
                <w:sz w:val="24"/>
                <w:szCs w:val="24"/>
                <w:highlight w:val="cyan"/>
              </w:rPr>
              <w:t>е</w:t>
            </w:r>
            <w:r w:rsidRPr="00446611">
              <w:rPr>
                <w:color w:val="000000"/>
                <w:sz w:val="24"/>
                <w:szCs w:val="24"/>
                <w:highlight w:val="cyan"/>
              </w:rPr>
              <w:t>р</w:t>
            </w:r>
            <w:r w:rsidRPr="00446611">
              <w:rPr>
                <w:color w:val="000000"/>
                <w:spacing w:val="1"/>
                <w:sz w:val="24"/>
                <w:szCs w:val="24"/>
                <w:highlight w:val="cyan"/>
              </w:rPr>
              <w:t>ж</w:t>
            </w:r>
            <w:r w:rsidRPr="00446611">
              <w:rPr>
                <w:color w:val="000000"/>
                <w:sz w:val="24"/>
                <w:szCs w:val="24"/>
                <w:highlight w:val="cyan"/>
              </w:rPr>
              <w:t>ден</w:t>
            </w:r>
            <w:r w:rsidRPr="00446611">
              <w:rPr>
                <w:color w:val="000000"/>
                <w:spacing w:val="1"/>
                <w:sz w:val="24"/>
                <w:szCs w:val="24"/>
                <w:highlight w:val="cyan"/>
              </w:rPr>
              <w:t>и</w:t>
            </w:r>
            <w:r w:rsidRPr="00446611">
              <w:rPr>
                <w:color w:val="000000"/>
                <w:sz w:val="24"/>
                <w:szCs w:val="24"/>
                <w:highlight w:val="cyan"/>
              </w:rPr>
              <w:t>е локаль</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 актов, р</w:t>
            </w:r>
            <w:r w:rsidRPr="00446611">
              <w:rPr>
                <w:color w:val="000000"/>
                <w:spacing w:val="-1"/>
                <w:sz w:val="24"/>
                <w:szCs w:val="24"/>
                <w:highlight w:val="cyan"/>
              </w:rPr>
              <w:t>е</w:t>
            </w:r>
            <w:r w:rsidRPr="00446611">
              <w:rPr>
                <w:color w:val="000000"/>
                <w:sz w:val="24"/>
                <w:szCs w:val="24"/>
                <w:highlight w:val="cyan"/>
              </w:rPr>
              <w:t>гла</w:t>
            </w:r>
            <w:r w:rsidRPr="00446611">
              <w:rPr>
                <w:color w:val="000000"/>
                <w:spacing w:val="-1"/>
                <w:sz w:val="24"/>
                <w:szCs w:val="24"/>
                <w:highlight w:val="cyan"/>
              </w:rPr>
              <w:t>ме</w:t>
            </w:r>
            <w:r w:rsidRPr="00446611">
              <w:rPr>
                <w:color w:val="000000"/>
                <w:sz w:val="24"/>
                <w:szCs w:val="24"/>
                <w:highlight w:val="cyan"/>
              </w:rPr>
              <w:t>нт</w:t>
            </w:r>
            <w:r w:rsidRPr="00446611">
              <w:rPr>
                <w:color w:val="000000"/>
                <w:spacing w:val="1"/>
                <w:sz w:val="24"/>
                <w:szCs w:val="24"/>
                <w:highlight w:val="cyan"/>
              </w:rPr>
              <w:t>и</w:t>
            </w:r>
            <w:r w:rsidRPr="00446611">
              <w:rPr>
                <w:color w:val="000000"/>
                <w:spacing w:val="2"/>
                <w:sz w:val="24"/>
                <w:szCs w:val="24"/>
                <w:highlight w:val="cyan"/>
              </w:rPr>
              <w:t>р</w:t>
            </w:r>
            <w:r w:rsidRPr="00446611">
              <w:rPr>
                <w:color w:val="000000"/>
                <w:spacing w:val="-3"/>
                <w:sz w:val="24"/>
                <w:szCs w:val="24"/>
                <w:highlight w:val="cyan"/>
              </w:rPr>
              <w:t>у</w:t>
            </w:r>
            <w:r w:rsidRPr="00446611">
              <w:rPr>
                <w:color w:val="000000"/>
                <w:spacing w:val="2"/>
                <w:sz w:val="24"/>
                <w:szCs w:val="24"/>
                <w:highlight w:val="cyan"/>
              </w:rPr>
              <w:t>ю</w:t>
            </w:r>
            <w:r w:rsidRPr="00446611">
              <w:rPr>
                <w:color w:val="000000"/>
                <w:sz w:val="24"/>
                <w:szCs w:val="24"/>
                <w:highlight w:val="cyan"/>
              </w:rPr>
              <w:t>щих: орга</w:t>
            </w:r>
            <w:r w:rsidRPr="00446611">
              <w:rPr>
                <w:color w:val="000000"/>
                <w:spacing w:val="1"/>
                <w:sz w:val="24"/>
                <w:szCs w:val="24"/>
                <w:highlight w:val="cyan"/>
              </w:rPr>
              <w:t>н</w:t>
            </w:r>
            <w:r w:rsidRPr="00446611">
              <w:rPr>
                <w:color w:val="000000"/>
                <w:sz w:val="24"/>
                <w:szCs w:val="24"/>
                <w:highlight w:val="cyan"/>
              </w:rPr>
              <w:t>изацию и провед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3"/>
                <w:sz w:val="24"/>
                <w:szCs w:val="24"/>
                <w:highlight w:val="cyan"/>
              </w:rPr>
              <w:t>п</w:t>
            </w:r>
            <w:r w:rsidRPr="00446611">
              <w:rPr>
                <w:color w:val="000000"/>
                <w:spacing w:val="-7"/>
                <w:sz w:val="24"/>
                <w:szCs w:val="24"/>
                <w:highlight w:val="cyan"/>
              </w:rPr>
              <w:t>у</w:t>
            </w:r>
            <w:r w:rsidRPr="00446611">
              <w:rPr>
                <w:color w:val="000000"/>
                <w:sz w:val="24"/>
                <w:szCs w:val="24"/>
                <w:highlight w:val="cyan"/>
              </w:rPr>
              <w:t>бл</w:t>
            </w:r>
            <w:r w:rsidRPr="00446611">
              <w:rPr>
                <w:color w:val="000000"/>
                <w:spacing w:val="1"/>
                <w:sz w:val="24"/>
                <w:szCs w:val="24"/>
                <w:highlight w:val="cyan"/>
              </w:rPr>
              <w:t>и</w:t>
            </w:r>
            <w:r w:rsidRPr="00446611">
              <w:rPr>
                <w:color w:val="000000"/>
                <w:sz w:val="24"/>
                <w:szCs w:val="24"/>
                <w:highlight w:val="cyan"/>
              </w:rPr>
              <w:t>чного</w:t>
            </w:r>
            <w:r w:rsidRPr="00446611">
              <w:rPr>
                <w:color w:val="000000"/>
                <w:spacing w:val="2"/>
                <w:sz w:val="24"/>
                <w:szCs w:val="24"/>
                <w:highlight w:val="cyan"/>
              </w:rPr>
              <w:t xml:space="preserve"> </w:t>
            </w:r>
            <w:r w:rsidRPr="00446611">
              <w:rPr>
                <w:color w:val="000000"/>
                <w:sz w:val="24"/>
                <w:szCs w:val="24"/>
                <w:highlight w:val="cyan"/>
              </w:rPr>
              <w:t>о</w:t>
            </w:r>
            <w:r w:rsidRPr="00446611">
              <w:rPr>
                <w:color w:val="000000"/>
                <w:spacing w:val="1"/>
                <w:sz w:val="24"/>
                <w:szCs w:val="24"/>
                <w:highlight w:val="cyan"/>
              </w:rPr>
              <w:t>т</w:t>
            </w:r>
            <w:r w:rsidRPr="00446611">
              <w:rPr>
                <w:color w:val="000000"/>
                <w:sz w:val="24"/>
                <w:szCs w:val="24"/>
                <w:highlight w:val="cyan"/>
              </w:rPr>
              <w:t>ч</w:t>
            </w:r>
            <w:r w:rsidRPr="00446611">
              <w:rPr>
                <w:color w:val="000000"/>
                <w:spacing w:val="-1"/>
                <w:sz w:val="24"/>
                <w:szCs w:val="24"/>
                <w:highlight w:val="cyan"/>
              </w:rPr>
              <w:t>е</w:t>
            </w:r>
            <w:r w:rsidRPr="00446611">
              <w:rPr>
                <w:color w:val="000000"/>
                <w:sz w:val="24"/>
                <w:szCs w:val="24"/>
                <w:highlight w:val="cyan"/>
              </w:rPr>
              <w:t>та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3" w:right="36" w:firstLine="52"/>
              <w:rPr>
                <w:color w:val="000000"/>
                <w:sz w:val="24"/>
                <w:szCs w:val="24"/>
                <w:highlight w:val="cyan"/>
              </w:rPr>
            </w:pPr>
            <w:r w:rsidRPr="00446611">
              <w:rPr>
                <w:color w:val="000000"/>
                <w:sz w:val="24"/>
                <w:szCs w:val="24"/>
                <w:highlight w:val="cyan"/>
              </w:rPr>
              <w:t>При</w:t>
            </w:r>
            <w:r w:rsidRPr="00446611">
              <w:rPr>
                <w:color w:val="000000"/>
                <w:spacing w:val="1"/>
                <w:sz w:val="24"/>
                <w:szCs w:val="24"/>
                <w:highlight w:val="cyan"/>
              </w:rPr>
              <w:t>к</w:t>
            </w:r>
            <w:r w:rsidRPr="00446611">
              <w:rPr>
                <w:color w:val="000000"/>
                <w:sz w:val="24"/>
                <w:szCs w:val="24"/>
                <w:highlight w:val="cyan"/>
              </w:rPr>
              <w:t>аз № 28/2 от 28 ав</w:t>
            </w:r>
            <w:r w:rsidRPr="00446611">
              <w:rPr>
                <w:color w:val="000000"/>
                <w:spacing w:val="3"/>
                <w:sz w:val="24"/>
                <w:szCs w:val="24"/>
                <w:highlight w:val="cyan"/>
              </w:rPr>
              <w:t>г</w:t>
            </w:r>
            <w:r w:rsidRPr="00446611">
              <w:rPr>
                <w:color w:val="000000"/>
                <w:spacing w:val="-4"/>
                <w:sz w:val="24"/>
                <w:szCs w:val="24"/>
                <w:highlight w:val="cyan"/>
              </w:rPr>
              <w:t>у</w:t>
            </w:r>
            <w:r w:rsidRPr="00446611">
              <w:rPr>
                <w:color w:val="000000"/>
                <w:spacing w:val="-1"/>
                <w:sz w:val="24"/>
                <w:szCs w:val="24"/>
                <w:highlight w:val="cyan"/>
              </w:rPr>
              <w:t>с</w:t>
            </w:r>
            <w:r w:rsidRPr="00446611">
              <w:rPr>
                <w:color w:val="000000"/>
                <w:sz w:val="24"/>
                <w:szCs w:val="24"/>
                <w:highlight w:val="cyan"/>
              </w:rPr>
              <w:t>та</w:t>
            </w:r>
            <w:r w:rsidRPr="00446611">
              <w:rPr>
                <w:color w:val="000000"/>
                <w:spacing w:val="58"/>
                <w:sz w:val="24"/>
                <w:szCs w:val="24"/>
                <w:highlight w:val="cyan"/>
              </w:rPr>
              <w:t xml:space="preserve"> </w:t>
            </w:r>
            <w:r w:rsidR="00656A6E">
              <w:rPr>
                <w:color w:val="000000"/>
                <w:sz w:val="24"/>
                <w:szCs w:val="24"/>
                <w:highlight w:val="cyan"/>
              </w:rPr>
              <w:t>2015</w:t>
            </w:r>
            <w:r w:rsidRPr="00446611">
              <w:rPr>
                <w:color w:val="000000"/>
                <w:sz w:val="24"/>
                <w:szCs w:val="24"/>
                <w:highlight w:val="cyan"/>
              </w:rPr>
              <w:t xml:space="preserve"> года </w:t>
            </w:r>
          </w:p>
        </w:tc>
      </w:tr>
      <w:tr w:rsidR="00446611" w:rsidRPr="00446611" w:rsidTr="007D6BBF">
        <w:trPr>
          <w:cantSplit/>
          <w:trHeight w:hRule="exact" w:val="983"/>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9" w:right="32"/>
              <w:rPr>
                <w:color w:val="000000"/>
                <w:sz w:val="24"/>
                <w:szCs w:val="24"/>
                <w:highlight w:val="cyan"/>
              </w:rPr>
            </w:pPr>
            <w:r w:rsidRPr="00446611">
              <w:rPr>
                <w:color w:val="000000"/>
                <w:spacing w:val="1"/>
                <w:sz w:val="24"/>
                <w:szCs w:val="24"/>
                <w:highlight w:val="cyan"/>
              </w:rPr>
              <w:t>V</w:t>
            </w:r>
            <w:r w:rsidRPr="00446611">
              <w:rPr>
                <w:color w:val="000000"/>
                <w:spacing w:val="-2"/>
                <w:sz w:val="24"/>
                <w:szCs w:val="24"/>
                <w:highlight w:val="cyan"/>
              </w:rPr>
              <w:t>I</w:t>
            </w:r>
            <w:r w:rsidRPr="00446611">
              <w:rPr>
                <w:color w:val="000000"/>
                <w:sz w:val="24"/>
                <w:szCs w:val="24"/>
                <w:highlight w:val="cyan"/>
              </w:rPr>
              <w:t>.</w:t>
            </w:r>
            <w:r w:rsidRPr="00446611">
              <w:rPr>
                <w:color w:val="000000"/>
                <w:spacing w:val="59"/>
                <w:sz w:val="24"/>
                <w:szCs w:val="24"/>
                <w:highlight w:val="cyan"/>
              </w:rPr>
              <w:t xml:space="preserve"> </w:t>
            </w:r>
            <w:r w:rsidRPr="00446611">
              <w:rPr>
                <w:color w:val="000000"/>
                <w:sz w:val="24"/>
                <w:szCs w:val="24"/>
                <w:highlight w:val="cyan"/>
              </w:rPr>
              <w:t>Материаль</w:t>
            </w:r>
            <w:r w:rsidRPr="00446611">
              <w:rPr>
                <w:color w:val="000000"/>
                <w:spacing w:val="1"/>
                <w:sz w:val="24"/>
                <w:szCs w:val="24"/>
                <w:highlight w:val="cyan"/>
              </w:rPr>
              <w:t>н</w:t>
            </w:r>
            <w:r w:rsidRPr="00446611">
              <w:rPr>
                <w:color w:val="000000"/>
                <w:sz w:val="24"/>
                <w:szCs w:val="24"/>
                <w:highlight w:val="cyan"/>
              </w:rPr>
              <w:t>о­ те</w:t>
            </w:r>
            <w:r w:rsidRPr="00446611">
              <w:rPr>
                <w:color w:val="000000"/>
                <w:spacing w:val="1"/>
                <w:sz w:val="24"/>
                <w:szCs w:val="24"/>
                <w:highlight w:val="cyan"/>
              </w:rPr>
              <w:t>х</w:t>
            </w:r>
            <w:r w:rsidRPr="00446611">
              <w:rPr>
                <w:color w:val="000000"/>
                <w:sz w:val="24"/>
                <w:szCs w:val="24"/>
                <w:highlight w:val="cyan"/>
              </w:rPr>
              <w:t>нич</w:t>
            </w:r>
            <w:r w:rsidRPr="00446611">
              <w:rPr>
                <w:color w:val="000000"/>
                <w:spacing w:val="-1"/>
                <w:sz w:val="24"/>
                <w:szCs w:val="24"/>
                <w:highlight w:val="cyan"/>
              </w:rPr>
              <w:t>ес</w:t>
            </w:r>
            <w:r w:rsidRPr="00446611">
              <w:rPr>
                <w:color w:val="000000"/>
                <w:sz w:val="24"/>
                <w:szCs w:val="24"/>
                <w:highlight w:val="cyan"/>
              </w:rPr>
              <w:t>кое 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pacing w:val="2"/>
                <w:sz w:val="24"/>
                <w:szCs w:val="24"/>
                <w:highlight w:val="cyan"/>
              </w:rPr>
              <w:t>н</w:t>
            </w:r>
            <w:r w:rsidRPr="00446611">
              <w:rPr>
                <w:color w:val="000000"/>
                <w:spacing w:val="1"/>
                <w:sz w:val="24"/>
                <w:szCs w:val="24"/>
                <w:highlight w:val="cyan"/>
              </w:rPr>
              <w:t>и</w:t>
            </w:r>
            <w:r w:rsidRPr="00446611">
              <w:rPr>
                <w:color w:val="000000"/>
                <w:sz w:val="24"/>
                <w:szCs w:val="24"/>
                <w:highlight w:val="cyan"/>
              </w:rPr>
              <w:t>е</w:t>
            </w:r>
          </w:p>
          <w:p w:rsidR="00446611" w:rsidRPr="00446611" w:rsidRDefault="00446611" w:rsidP="007D6BBF">
            <w:pPr>
              <w:ind w:left="86" w:right="823"/>
              <w:rPr>
                <w:color w:val="000000"/>
                <w:sz w:val="24"/>
                <w:szCs w:val="24"/>
                <w:highlight w:val="cyan"/>
              </w:rPr>
            </w:pPr>
            <w:r w:rsidRPr="00446611">
              <w:rPr>
                <w:color w:val="000000"/>
                <w:sz w:val="24"/>
                <w:szCs w:val="24"/>
                <w:highlight w:val="cyan"/>
              </w:rPr>
              <w:t>вв</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44" w:firstLine="52"/>
              <w:rPr>
                <w:color w:val="000000"/>
                <w:sz w:val="24"/>
                <w:szCs w:val="24"/>
                <w:highlight w:val="cyan"/>
              </w:rPr>
            </w:pPr>
            <w:r w:rsidRPr="00446611">
              <w:rPr>
                <w:color w:val="000000"/>
                <w:sz w:val="24"/>
                <w:szCs w:val="24"/>
                <w:highlight w:val="cyan"/>
              </w:rPr>
              <w:t>1.</w:t>
            </w:r>
            <w:r w:rsidRPr="00446611">
              <w:rPr>
                <w:color w:val="000000"/>
                <w:spacing w:val="60"/>
                <w:sz w:val="24"/>
                <w:szCs w:val="24"/>
                <w:highlight w:val="cyan"/>
              </w:rPr>
              <w:t xml:space="preserve"> </w:t>
            </w:r>
            <w:r w:rsidRPr="00446611">
              <w:rPr>
                <w:color w:val="000000"/>
                <w:sz w:val="24"/>
                <w:szCs w:val="24"/>
                <w:highlight w:val="cyan"/>
              </w:rPr>
              <w:t>Анализ</w:t>
            </w:r>
            <w:r w:rsidRPr="00446611">
              <w:rPr>
                <w:color w:val="000000"/>
                <w:spacing w:val="1"/>
                <w:sz w:val="24"/>
                <w:szCs w:val="24"/>
                <w:highlight w:val="cyan"/>
              </w:rPr>
              <w:t xml:space="preserve"> </w:t>
            </w:r>
            <w:r w:rsidRPr="00446611">
              <w:rPr>
                <w:color w:val="000000"/>
                <w:sz w:val="24"/>
                <w:szCs w:val="24"/>
                <w:highlight w:val="cyan"/>
              </w:rPr>
              <w:t>м</w:t>
            </w:r>
            <w:r w:rsidRPr="00446611">
              <w:rPr>
                <w:color w:val="000000"/>
                <w:spacing w:val="-1"/>
                <w:sz w:val="24"/>
                <w:szCs w:val="24"/>
                <w:highlight w:val="cyan"/>
              </w:rPr>
              <w:t>а</w:t>
            </w:r>
            <w:r w:rsidRPr="00446611">
              <w:rPr>
                <w:color w:val="000000"/>
                <w:sz w:val="24"/>
                <w:szCs w:val="24"/>
                <w:highlight w:val="cyan"/>
              </w:rPr>
              <w:t>териаль</w:t>
            </w:r>
            <w:r w:rsidRPr="00446611">
              <w:rPr>
                <w:color w:val="000000"/>
                <w:spacing w:val="1"/>
                <w:sz w:val="24"/>
                <w:szCs w:val="24"/>
                <w:highlight w:val="cyan"/>
              </w:rPr>
              <w:t>н</w:t>
            </w:r>
            <w:r w:rsidRPr="00446611">
              <w:rPr>
                <w:color w:val="000000"/>
                <w:spacing w:val="-1"/>
                <w:sz w:val="24"/>
                <w:szCs w:val="24"/>
                <w:highlight w:val="cyan"/>
              </w:rPr>
              <w:t>о</w:t>
            </w:r>
            <w:r w:rsidRPr="00446611">
              <w:rPr>
                <w:color w:val="000000"/>
                <w:sz w:val="24"/>
                <w:szCs w:val="24"/>
                <w:highlight w:val="cyan"/>
              </w:rPr>
              <w:t>­т</w:t>
            </w:r>
            <w:r w:rsidRPr="00446611">
              <w:rPr>
                <w:color w:val="000000"/>
                <w:spacing w:val="-1"/>
                <w:sz w:val="24"/>
                <w:szCs w:val="24"/>
                <w:highlight w:val="cyan"/>
              </w:rPr>
              <w:t>е</w:t>
            </w:r>
            <w:r w:rsidRPr="00446611">
              <w:rPr>
                <w:color w:val="000000"/>
                <w:spacing w:val="1"/>
                <w:sz w:val="24"/>
                <w:szCs w:val="24"/>
                <w:highlight w:val="cyan"/>
              </w:rPr>
              <w:t>х</w:t>
            </w:r>
            <w:r w:rsidRPr="00446611">
              <w:rPr>
                <w:color w:val="000000"/>
                <w:sz w:val="24"/>
                <w:szCs w:val="24"/>
                <w:highlight w:val="cyan"/>
              </w:rPr>
              <w:t>нич</w:t>
            </w:r>
            <w:r w:rsidRPr="00446611">
              <w:rPr>
                <w:color w:val="000000"/>
                <w:spacing w:val="-1"/>
                <w:sz w:val="24"/>
                <w:szCs w:val="24"/>
                <w:highlight w:val="cyan"/>
              </w:rPr>
              <w:t>ес</w:t>
            </w:r>
            <w:r w:rsidRPr="00446611">
              <w:rPr>
                <w:color w:val="000000"/>
                <w:sz w:val="24"/>
                <w:szCs w:val="24"/>
                <w:highlight w:val="cyan"/>
              </w:rPr>
              <w:t>кого обе</w:t>
            </w:r>
            <w:r w:rsidRPr="00446611">
              <w:rPr>
                <w:color w:val="000000"/>
                <w:spacing w:val="-1"/>
                <w:sz w:val="24"/>
                <w:szCs w:val="24"/>
                <w:highlight w:val="cyan"/>
              </w:rPr>
              <w:t>с</w:t>
            </w:r>
            <w:r w:rsidRPr="00446611">
              <w:rPr>
                <w:color w:val="000000"/>
                <w:sz w:val="24"/>
                <w:szCs w:val="24"/>
                <w:highlight w:val="cyan"/>
              </w:rPr>
              <w:t>пе</w:t>
            </w:r>
            <w:r w:rsidRPr="00446611">
              <w:rPr>
                <w:color w:val="000000"/>
                <w:spacing w:val="-1"/>
                <w:sz w:val="24"/>
                <w:szCs w:val="24"/>
                <w:highlight w:val="cyan"/>
              </w:rPr>
              <w:t>че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 ре</w:t>
            </w:r>
            <w:r w:rsidRPr="00446611">
              <w:rPr>
                <w:color w:val="000000"/>
                <w:spacing w:val="-1"/>
                <w:sz w:val="24"/>
                <w:szCs w:val="24"/>
                <w:highlight w:val="cyan"/>
              </w:rPr>
              <w:t>а</w:t>
            </w:r>
            <w:r w:rsidRPr="00446611">
              <w:rPr>
                <w:color w:val="000000"/>
                <w:sz w:val="24"/>
                <w:szCs w:val="24"/>
                <w:highlight w:val="cyan"/>
              </w:rPr>
              <w:t>ли</w:t>
            </w:r>
            <w:r w:rsidRPr="00446611">
              <w:rPr>
                <w:color w:val="000000"/>
                <w:spacing w:val="1"/>
                <w:sz w:val="24"/>
                <w:szCs w:val="24"/>
                <w:highlight w:val="cyan"/>
              </w:rPr>
              <w:t>з</w:t>
            </w:r>
            <w:r w:rsidRPr="00446611">
              <w:rPr>
                <w:color w:val="000000"/>
                <w:sz w:val="24"/>
                <w:szCs w:val="24"/>
                <w:highlight w:val="cyan"/>
              </w:rPr>
              <w:t>ации ФГОС</w:t>
            </w:r>
            <w:r w:rsidRPr="00446611">
              <w:rPr>
                <w:color w:val="000000"/>
                <w:spacing w:val="1"/>
                <w:sz w:val="24"/>
                <w:szCs w:val="24"/>
                <w:highlight w:val="cyan"/>
              </w:rPr>
              <w:t xml:space="preserve"> </w:t>
            </w:r>
            <w:r w:rsidRPr="00446611">
              <w:rPr>
                <w:color w:val="000000"/>
                <w:sz w:val="24"/>
                <w:szCs w:val="24"/>
                <w:highlight w:val="cyan"/>
              </w:rPr>
              <w:t>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6" w:right="-20"/>
              <w:rPr>
                <w:color w:val="000000"/>
                <w:sz w:val="24"/>
                <w:szCs w:val="24"/>
                <w:highlight w:val="cyan"/>
              </w:rPr>
            </w:pPr>
            <w:r w:rsidRPr="00446611">
              <w:rPr>
                <w:color w:val="000000"/>
                <w:sz w:val="24"/>
                <w:szCs w:val="24"/>
                <w:highlight w:val="cyan"/>
              </w:rPr>
              <w:t>еж</w:t>
            </w:r>
            <w:r w:rsidRPr="00446611">
              <w:rPr>
                <w:color w:val="000000"/>
                <w:spacing w:val="-2"/>
                <w:sz w:val="24"/>
                <w:szCs w:val="24"/>
                <w:highlight w:val="cyan"/>
              </w:rPr>
              <w:t>е</w:t>
            </w:r>
            <w:r w:rsidRPr="00446611">
              <w:rPr>
                <w:color w:val="000000"/>
                <w:sz w:val="24"/>
                <w:szCs w:val="24"/>
                <w:highlight w:val="cyan"/>
              </w:rPr>
              <w:t>год</w:t>
            </w:r>
            <w:r w:rsidRPr="00446611">
              <w:rPr>
                <w:color w:val="000000"/>
                <w:spacing w:val="1"/>
                <w:sz w:val="24"/>
                <w:szCs w:val="24"/>
                <w:highlight w:val="cyan"/>
              </w:rPr>
              <w:t>н</w:t>
            </w:r>
            <w:r w:rsidRPr="00446611">
              <w:rPr>
                <w:color w:val="000000"/>
                <w:sz w:val="24"/>
                <w:szCs w:val="24"/>
                <w:highlight w:val="cyan"/>
              </w:rPr>
              <w:t>о</w:t>
            </w:r>
          </w:p>
        </w:tc>
      </w:tr>
      <w:tr w:rsidR="00446611" w:rsidRPr="00446611" w:rsidTr="007D6BBF">
        <w:trPr>
          <w:cantSplit/>
          <w:trHeight w:hRule="exact" w:val="1263"/>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1178" w:firstLine="52"/>
              <w:rPr>
                <w:color w:val="000000"/>
                <w:sz w:val="24"/>
                <w:szCs w:val="24"/>
                <w:highlight w:val="cyan"/>
              </w:rPr>
            </w:pPr>
            <w:r w:rsidRPr="00446611">
              <w:rPr>
                <w:color w:val="000000"/>
                <w:sz w:val="24"/>
                <w:szCs w:val="24"/>
                <w:highlight w:val="cyan"/>
              </w:rPr>
              <w:t>2.</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с</w:t>
            </w:r>
            <w:r w:rsidRPr="00446611">
              <w:rPr>
                <w:color w:val="000000"/>
                <w:sz w:val="24"/>
                <w:szCs w:val="24"/>
                <w:highlight w:val="cyan"/>
              </w:rPr>
              <w:t>оот</w:t>
            </w:r>
            <w:r w:rsidRPr="00446611">
              <w:rPr>
                <w:color w:val="000000"/>
                <w:spacing w:val="1"/>
                <w:sz w:val="24"/>
                <w:szCs w:val="24"/>
                <w:highlight w:val="cyan"/>
              </w:rPr>
              <w:t>ве</w:t>
            </w:r>
            <w:r w:rsidRPr="00446611">
              <w:rPr>
                <w:color w:val="000000"/>
                <w:sz w:val="24"/>
                <w:szCs w:val="24"/>
                <w:highlight w:val="cyan"/>
              </w:rPr>
              <w:t>тствия м</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1"/>
                <w:sz w:val="24"/>
                <w:szCs w:val="24"/>
                <w:highlight w:val="cyan"/>
              </w:rPr>
              <w:t>е</w:t>
            </w:r>
            <w:r w:rsidRPr="00446611">
              <w:rPr>
                <w:color w:val="000000"/>
                <w:sz w:val="24"/>
                <w:szCs w:val="24"/>
                <w:highlight w:val="cyan"/>
              </w:rPr>
              <w:t>риаль</w:t>
            </w:r>
            <w:r w:rsidRPr="00446611">
              <w:rPr>
                <w:color w:val="000000"/>
                <w:spacing w:val="1"/>
                <w:sz w:val="24"/>
                <w:szCs w:val="24"/>
                <w:highlight w:val="cyan"/>
              </w:rPr>
              <w:t>н</w:t>
            </w:r>
            <w:r w:rsidRPr="00446611">
              <w:rPr>
                <w:color w:val="000000"/>
                <w:sz w:val="24"/>
                <w:szCs w:val="24"/>
                <w:highlight w:val="cyan"/>
              </w:rPr>
              <w:t>о­те</w:t>
            </w:r>
            <w:r w:rsidRPr="00446611">
              <w:rPr>
                <w:color w:val="000000"/>
                <w:spacing w:val="1"/>
                <w:sz w:val="24"/>
                <w:szCs w:val="24"/>
                <w:highlight w:val="cyan"/>
              </w:rPr>
              <w:t>х</w:t>
            </w:r>
            <w:r w:rsidRPr="00446611">
              <w:rPr>
                <w:color w:val="000000"/>
                <w:sz w:val="24"/>
                <w:szCs w:val="24"/>
                <w:highlight w:val="cyan"/>
              </w:rPr>
              <w:t>нич</w:t>
            </w:r>
            <w:r w:rsidRPr="00446611">
              <w:rPr>
                <w:color w:val="000000"/>
                <w:spacing w:val="-1"/>
                <w:sz w:val="24"/>
                <w:szCs w:val="24"/>
                <w:highlight w:val="cyan"/>
              </w:rPr>
              <w:t>ес</w:t>
            </w:r>
            <w:r w:rsidRPr="00446611">
              <w:rPr>
                <w:color w:val="000000"/>
                <w:sz w:val="24"/>
                <w:szCs w:val="24"/>
                <w:highlight w:val="cyan"/>
              </w:rPr>
              <w:t>кой</w:t>
            </w:r>
            <w:r w:rsidRPr="00446611">
              <w:rPr>
                <w:color w:val="000000"/>
                <w:spacing w:val="1"/>
                <w:sz w:val="24"/>
                <w:szCs w:val="24"/>
                <w:highlight w:val="cyan"/>
              </w:rPr>
              <w:t xml:space="preserve"> </w:t>
            </w:r>
            <w:r w:rsidRPr="00446611">
              <w:rPr>
                <w:color w:val="000000"/>
                <w:sz w:val="24"/>
                <w:szCs w:val="24"/>
                <w:highlight w:val="cyan"/>
              </w:rPr>
              <w:t>базы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орга</w:t>
            </w:r>
            <w:r w:rsidRPr="00446611">
              <w:rPr>
                <w:color w:val="000000"/>
                <w:spacing w:val="-1"/>
                <w:sz w:val="24"/>
                <w:szCs w:val="24"/>
                <w:highlight w:val="cyan"/>
              </w:rPr>
              <w:t>н</w:t>
            </w:r>
            <w:r w:rsidRPr="00446611">
              <w:rPr>
                <w:color w:val="000000"/>
                <w:sz w:val="24"/>
                <w:szCs w:val="24"/>
                <w:highlight w:val="cyan"/>
              </w:rPr>
              <w:t>иза</w:t>
            </w:r>
            <w:r w:rsidRPr="00446611">
              <w:rPr>
                <w:color w:val="000000"/>
                <w:spacing w:val="-1"/>
                <w:sz w:val="24"/>
                <w:szCs w:val="24"/>
                <w:highlight w:val="cyan"/>
              </w:rPr>
              <w:t>ц</w:t>
            </w:r>
            <w:r w:rsidRPr="00446611">
              <w:rPr>
                <w:color w:val="000000"/>
                <w:sz w:val="24"/>
                <w:szCs w:val="24"/>
                <w:highlight w:val="cyan"/>
              </w:rPr>
              <w:t>ии требов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ям ФГОС</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До 2019 года</w:t>
            </w:r>
          </w:p>
        </w:tc>
      </w:tr>
      <w:tr w:rsidR="00446611" w:rsidRPr="00446611" w:rsidTr="007D6BBF">
        <w:trPr>
          <w:cantSplit/>
          <w:trHeight w:hRule="exact" w:val="1699"/>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431" w:firstLine="52"/>
              <w:rPr>
                <w:color w:val="000000"/>
                <w:sz w:val="24"/>
                <w:szCs w:val="24"/>
                <w:highlight w:val="cyan"/>
              </w:rPr>
            </w:pPr>
            <w:r w:rsidRPr="00446611">
              <w:rPr>
                <w:color w:val="000000"/>
                <w:sz w:val="24"/>
                <w:szCs w:val="24"/>
                <w:highlight w:val="cyan"/>
              </w:rPr>
              <w:t>3.</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с</w:t>
            </w:r>
            <w:r w:rsidRPr="00446611">
              <w:rPr>
                <w:color w:val="000000"/>
                <w:sz w:val="24"/>
                <w:szCs w:val="24"/>
                <w:highlight w:val="cyan"/>
              </w:rPr>
              <w:t>оот</w:t>
            </w:r>
            <w:r w:rsidRPr="00446611">
              <w:rPr>
                <w:color w:val="000000"/>
                <w:spacing w:val="1"/>
                <w:sz w:val="24"/>
                <w:szCs w:val="24"/>
                <w:highlight w:val="cyan"/>
              </w:rPr>
              <w:t>ве</w:t>
            </w:r>
            <w:r w:rsidRPr="00446611">
              <w:rPr>
                <w:color w:val="000000"/>
                <w:sz w:val="24"/>
                <w:szCs w:val="24"/>
                <w:highlight w:val="cyan"/>
              </w:rPr>
              <w:t>тствия с</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тарно­гиг</w:t>
            </w:r>
            <w:r w:rsidRPr="00446611">
              <w:rPr>
                <w:color w:val="000000"/>
                <w:spacing w:val="1"/>
                <w:sz w:val="24"/>
                <w:szCs w:val="24"/>
                <w:highlight w:val="cyan"/>
              </w:rPr>
              <w:t>и</w:t>
            </w:r>
            <w:r w:rsidRPr="00446611">
              <w:rPr>
                <w:color w:val="000000"/>
                <w:sz w:val="24"/>
                <w:szCs w:val="24"/>
                <w:highlight w:val="cyan"/>
              </w:rPr>
              <w:t>е</w:t>
            </w:r>
            <w:r w:rsidRPr="00446611">
              <w:rPr>
                <w:color w:val="000000"/>
                <w:spacing w:val="-1"/>
                <w:sz w:val="24"/>
                <w:szCs w:val="24"/>
                <w:highlight w:val="cyan"/>
              </w:rPr>
              <w:t>н</w:t>
            </w:r>
            <w:r w:rsidRPr="00446611">
              <w:rPr>
                <w:color w:val="000000"/>
                <w:sz w:val="24"/>
                <w:szCs w:val="24"/>
                <w:highlight w:val="cyan"/>
              </w:rPr>
              <w:t>ич</w:t>
            </w:r>
            <w:r w:rsidRPr="00446611">
              <w:rPr>
                <w:color w:val="000000"/>
                <w:spacing w:val="-1"/>
                <w:sz w:val="24"/>
                <w:szCs w:val="24"/>
                <w:highlight w:val="cyan"/>
              </w:rPr>
              <w:t>ес</w:t>
            </w:r>
            <w:r w:rsidRPr="00446611">
              <w:rPr>
                <w:color w:val="000000"/>
                <w:sz w:val="24"/>
                <w:szCs w:val="24"/>
                <w:highlight w:val="cyan"/>
              </w:rPr>
              <w:t>к</w:t>
            </w:r>
            <w:r w:rsidRPr="00446611">
              <w:rPr>
                <w:color w:val="000000"/>
                <w:spacing w:val="1"/>
                <w:sz w:val="24"/>
                <w:szCs w:val="24"/>
                <w:highlight w:val="cyan"/>
              </w:rPr>
              <w:t>и</w:t>
            </w:r>
            <w:r w:rsidRPr="00446611">
              <w:rPr>
                <w:color w:val="000000"/>
                <w:sz w:val="24"/>
                <w:szCs w:val="24"/>
                <w:highlight w:val="cyan"/>
              </w:rPr>
              <w:t>х</w:t>
            </w:r>
            <w:r w:rsidRPr="00446611">
              <w:rPr>
                <w:color w:val="000000"/>
                <w:spacing w:val="4"/>
                <w:sz w:val="24"/>
                <w:szCs w:val="24"/>
                <w:highlight w:val="cyan"/>
              </w:rPr>
              <w:t xml:space="preserve"> </w:t>
            </w:r>
            <w:r w:rsidRPr="00446611">
              <w:rPr>
                <w:color w:val="000000"/>
                <w:spacing w:val="-6"/>
                <w:sz w:val="24"/>
                <w:szCs w:val="24"/>
                <w:highlight w:val="cyan"/>
              </w:rPr>
              <w:t>у</w:t>
            </w:r>
            <w:r w:rsidRPr="00446611">
              <w:rPr>
                <w:color w:val="000000"/>
                <w:spacing w:val="-1"/>
                <w:sz w:val="24"/>
                <w:szCs w:val="24"/>
                <w:highlight w:val="cyan"/>
              </w:rPr>
              <w:t>с</w:t>
            </w:r>
            <w:r w:rsidRPr="00446611">
              <w:rPr>
                <w:color w:val="000000"/>
                <w:sz w:val="24"/>
                <w:szCs w:val="24"/>
                <w:highlight w:val="cyan"/>
              </w:rPr>
              <w:t>ловий требов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ям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6" w:right="-20"/>
              <w:rPr>
                <w:color w:val="000000"/>
                <w:sz w:val="24"/>
                <w:szCs w:val="24"/>
                <w:highlight w:val="cyan"/>
              </w:rPr>
            </w:pPr>
            <w:r w:rsidRPr="00446611">
              <w:rPr>
                <w:color w:val="000000"/>
                <w:sz w:val="24"/>
                <w:szCs w:val="24"/>
                <w:highlight w:val="cyan"/>
              </w:rPr>
              <w:t>До 2019 года</w:t>
            </w:r>
          </w:p>
        </w:tc>
      </w:tr>
      <w:tr w:rsidR="00446611" w:rsidRPr="00446611" w:rsidTr="007D6BBF">
        <w:trPr>
          <w:cantSplit/>
          <w:trHeight w:hRule="exact" w:val="1267"/>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84" w:right="86" w:firstLine="52"/>
              <w:rPr>
                <w:color w:val="000000"/>
                <w:sz w:val="24"/>
                <w:szCs w:val="24"/>
                <w:highlight w:val="cyan"/>
              </w:rPr>
            </w:pPr>
            <w:r w:rsidRPr="00446611">
              <w:rPr>
                <w:color w:val="000000"/>
                <w:sz w:val="24"/>
                <w:szCs w:val="24"/>
                <w:highlight w:val="cyan"/>
              </w:rPr>
              <w:t>4.</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с</w:t>
            </w:r>
            <w:r w:rsidRPr="00446611">
              <w:rPr>
                <w:color w:val="000000"/>
                <w:sz w:val="24"/>
                <w:szCs w:val="24"/>
                <w:highlight w:val="cyan"/>
              </w:rPr>
              <w:t>оот</w:t>
            </w:r>
            <w:r w:rsidRPr="00446611">
              <w:rPr>
                <w:color w:val="000000"/>
                <w:spacing w:val="1"/>
                <w:sz w:val="24"/>
                <w:szCs w:val="24"/>
                <w:highlight w:val="cyan"/>
              </w:rPr>
              <w:t>ве</w:t>
            </w:r>
            <w:r w:rsidRPr="00446611">
              <w:rPr>
                <w:color w:val="000000"/>
                <w:sz w:val="24"/>
                <w:szCs w:val="24"/>
                <w:highlight w:val="cyan"/>
              </w:rPr>
              <w:t>тствия</w:t>
            </w:r>
            <w:r w:rsidRPr="00446611">
              <w:rPr>
                <w:color w:val="000000"/>
                <w:spacing w:val="3"/>
                <w:sz w:val="24"/>
                <w:szCs w:val="24"/>
                <w:highlight w:val="cyan"/>
              </w:rPr>
              <w:t xml:space="preserve"> </w:t>
            </w:r>
            <w:r w:rsidRPr="00446611">
              <w:rPr>
                <w:color w:val="000000"/>
                <w:spacing w:val="-4"/>
                <w:sz w:val="24"/>
                <w:szCs w:val="24"/>
                <w:highlight w:val="cyan"/>
              </w:rPr>
              <w:t>у</w:t>
            </w:r>
            <w:r w:rsidRPr="00446611">
              <w:rPr>
                <w:color w:val="000000"/>
                <w:spacing w:val="-1"/>
                <w:sz w:val="24"/>
                <w:szCs w:val="24"/>
                <w:highlight w:val="cyan"/>
              </w:rPr>
              <w:t>с</w:t>
            </w:r>
            <w:r w:rsidRPr="00446611">
              <w:rPr>
                <w:color w:val="000000"/>
                <w:sz w:val="24"/>
                <w:szCs w:val="24"/>
                <w:highlight w:val="cyan"/>
              </w:rPr>
              <w:t>ловий ре</w:t>
            </w:r>
            <w:r w:rsidRPr="00446611">
              <w:rPr>
                <w:color w:val="000000"/>
                <w:spacing w:val="-1"/>
                <w:sz w:val="24"/>
                <w:szCs w:val="24"/>
                <w:highlight w:val="cyan"/>
              </w:rPr>
              <w:t>а</w:t>
            </w:r>
            <w:r w:rsidRPr="00446611">
              <w:rPr>
                <w:color w:val="000000"/>
                <w:sz w:val="24"/>
                <w:szCs w:val="24"/>
                <w:highlight w:val="cyan"/>
              </w:rPr>
              <w:t>ли</w:t>
            </w:r>
            <w:r w:rsidRPr="00446611">
              <w:rPr>
                <w:color w:val="000000"/>
                <w:spacing w:val="1"/>
                <w:sz w:val="24"/>
                <w:szCs w:val="24"/>
                <w:highlight w:val="cyan"/>
              </w:rPr>
              <w:t>з</w:t>
            </w:r>
            <w:r w:rsidRPr="00446611">
              <w:rPr>
                <w:color w:val="000000"/>
                <w:sz w:val="24"/>
                <w:szCs w:val="24"/>
                <w:highlight w:val="cyan"/>
              </w:rPr>
              <w:t>ац</w:t>
            </w:r>
            <w:r w:rsidRPr="00446611">
              <w:rPr>
                <w:color w:val="000000"/>
                <w:spacing w:val="1"/>
                <w:sz w:val="24"/>
                <w:szCs w:val="24"/>
                <w:highlight w:val="cyan"/>
              </w:rPr>
              <w:t>и</w:t>
            </w:r>
            <w:r w:rsidRPr="00446611">
              <w:rPr>
                <w:color w:val="000000"/>
                <w:sz w:val="24"/>
                <w:szCs w:val="24"/>
                <w:highlight w:val="cyan"/>
              </w:rPr>
              <w:t>и</w:t>
            </w:r>
            <w:r w:rsidRPr="00446611">
              <w:rPr>
                <w:color w:val="000000"/>
                <w:spacing w:val="2"/>
                <w:sz w:val="24"/>
                <w:szCs w:val="24"/>
                <w:highlight w:val="cyan"/>
              </w:rPr>
              <w:t xml:space="preserve"> </w:t>
            </w:r>
            <w:r w:rsidRPr="00446611">
              <w:rPr>
                <w:color w:val="000000"/>
                <w:sz w:val="24"/>
                <w:szCs w:val="24"/>
                <w:highlight w:val="cyan"/>
              </w:rPr>
              <w:t>ООП про</w:t>
            </w:r>
            <w:r w:rsidRPr="00446611">
              <w:rPr>
                <w:color w:val="000000"/>
                <w:spacing w:val="-1"/>
                <w:sz w:val="24"/>
                <w:szCs w:val="24"/>
                <w:highlight w:val="cyan"/>
              </w:rPr>
              <w:t>т</w:t>
            </w:r>
            <w:r w:rsidRPr="00446611">
              <w:rPr>
                <w:color w:val="000000"/>
                <w:spacing w:val="-2"/>
                <w:sz w:val="24"/>
                <w:szCs w:val="24"/>
                <w:highlight w:val="cyan"/>
              </w:rPr>
              <w:t>и</w:t>
            </w:r>
            <w:r w:rsidRPr="00446611">
              <w:rPr>
                <w:color w:val="000000"/>
                <w:sz w:val="24"/>
                <w:szCs w:val="24"/>
                <w:highlight w:val="cyan"/>
              </w:rPr>
              <w:t>вопожарным норма</w:t>
            </w:r>
            <w:r w:rsidRPr="00446611">
              <w:rPr>
                <w:color w:val="000000"/>
                <w:spacing w:val="-1"/>
                <w:sz w:val="24"/>
                <w:szCs w:val="24"/>
                <w:highlight w:val="cyan"/>
              </w:rPr>
              <w:t>м</w:t>
            </w:r>
            <w:r w:rsidRPr="00446611">
              <w:rPr>
                <w:color w:val="000000"/>
                <w:sz w:val="24"/>
                <w:szCs w:val="24"/>
                <w:highlight w:val="cyan"/>
              </w:rPr>
              <w:t>, норм</w:t>
            </w:r>
            <w:r w:rsidRPr="00446611">
              <w:rPr>
                <w:color w:val="000000"/>
                <w:spacing w:val="-1"/>
                <w:sz w:val="24"/>
                <w:szCs w:val="24"/>
                <w:highlight w:val="cyan"/>
              </w:rPr>
              <w:t>а</w:t>
            </w:r>
            <w:r w:rsidRPr="00446611">
              <w:rPr>
                <w:color w:val="000000"/>
                <w:sz w:val="24"/>
                <w:szCs w:val="24"/>
                <w:highlight w:val="cyan"/>
              </w:rPr>
              <w:t>м о</w:t>
            </w:r>
            <w:r w:rsidRPr="00446611">
              <w:rPr>
                <w:color w:val="000000"/>
                <w:spacing w:val="1"/>
                <w:sz w:val="24"/>
                <w:szCs w:val="24"/>
                <w:highlight w:val="cyan"/>
              </w:rPr>
              <w:t>х</w:t>
            </w:r>
            <w:r w:rsidRPr="00446611">
              <w:rPr>
                <w:color w:val="000000"/>
                <w:sz w:val="24"/>
                <w:szCs w:val="24"/>
                <w:highlight w:val="cyan"/>
              </w:rPr>
              <w:t>раны т</w:t>
            </w:r>
            <w:r w:rsidRPr="00446611">
              <w:rPr>
                <w:color w:val="000000"/>
                <w:spacing w:val="2"/>
                <w:sz w:val="24"/>
                <w:szCs w:val="24"/>
                <w:highlight w:val="cyan"/>
              </w:rPr>
              <w:t>р</w:t>
            </w:r>
            <w:r w:rsidRPr="00446611">
              <w:rPr>
                <w:color w:val="000000"/>
                <w:spacing w:val="-4"/>
                <w:sz w:val="24"/>
                <w:szCs w:val="24"/>
                <w:highlight w:val="cyan"/>
              </w:rPr>
              <w:t>у</w:t>
            </w:r>
            <w:r w:rsidRPr="00446611">
              <w:rPr>
                <w:color w:val="000000"/>
                <w:sz w:val="24"/>
                <w:szCs w:val="24"/>
                <w:highlight w:val="cyan"/>
              </w:rPr>
              <w:t>да</w:t>
            </w:r>
            <w:r w:rsidRPr="00446611">
              <w:rPr>
                <w:color w:val="000000"/>
                <w:spacing w:val="58"/>
                <w:sz w:val="24"/>
                <w:szCs w:val="24"/>
                <w:highlight w:val="cyan"/>
              </w:rPr>
              <w:t xml:space="preserve"> </w:t>
            </w:r>
            <w:r w:rsidRPr="00446611">
              <w:rPr>
                <w:color w:val="000000"/>
                <w:sz w:val="24"/>
                <w:szCs w:val="24"/>
                <w:highlight w:val="cyan"/>
              </w:rPr>
              <w:t>работн</w:t>
            </w:r>
            <w:r w:rsidRPr="00446611">
              <w:rPr>
                <w:color w:val="000000"/>
                <w:spacing w:val="1"/>
                <w:sz w:val="24"/>
                <w:szCs w:val="24"/>
                <w:highlight w:val="cyan"/>
              </w:rPr>
              <w:t>ик</w:t>
            </w:r>
            <w:r w:rsidRPr="00446611">
              <w:rPr>
                <w:color w:val="000000"/>
                <w:sz w:val="24"/>
                <w:szCs w:val="24"/>
                <w:highlight w:val="cyan"/>
              </w:rPr>
              <w:t>ов образов</w:t>
            </w:r>
            <w:r w:rsidRPr="00446611">
              <w:rPr>
                <w:color w:val="000000"/>
                <w:spacing w:val="-1"/>
                <w:sz w:val="24"/>
                <w:szCs w:val="24"/>
                <w:highlight w:val="cyan"/>
              </w:rPr>
              <w:t>а</w:t>
            </w:r>
            <w:r w:rsidRPr="00446611">
              <w:rPr>
                <w:color w:val="000000"/>
                <w:sz w:val="24"/>
                <w:szCs w:val="24"/>
                <w:highlight w:val="cyan"/>
              </w:rPr>
              <w:t>т</w:t>
            </w:r>
            <w:r w:rsidRPr="00446611">
              <w:rPr>
                <w:color w:val="000000"/>
                <w:spacing w:val="-3"/>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орг</w:t>
            </w:r>
            <w:r w:rsidRPr="00446611">
              <w:rPr>
                <w:color w:val="000000"/>
                <w:spacing w:val="-2"/>
                <w:sz w:val="24"/>
                <w:szCs w:val="24"/>
                <w:highlight w:val="cyan"/>
              </w:rPr>
              <w:t>а</w:t>
            </w:r>
            <w:r w:rsidRPr="00446611">
              <w:rPr>
                <w:color w:val="000000"/>
                <w:sz w:val="24"/>
                <w:szCs w:val="24"/>
                <w:highlight w:val="cyan"/>
              </w:rPr>
              <w:t>н</w:t>
            </w:r>
            <w:r w:rsidRPr="00446611">
              <w:rPr>
                <w:color w:val="000000"/>
                <w:spacing w:val="1"/>
                <w:sz w:val="24"/>
                <w:szCs w:val="24"/>
                <w:highlight w:val="cyan"/>
              </w:rPr>
              <w:t>из</w:t>
            </w:r>
            <w:r w:rsidRPr="00446611">
              <w:rPr>
                <w:color w:val="000000"/>
                <w:spacing w:val="-3"/>
                <w:sz w:val="24"/>
                <w:szCs w:val="24"/>
                <w:highlight w:val="cyan"/>
              </w:rPr>
              <w:t>а</w:t>
            </w:r>
            <w:r w:rsidRPr="00446611">
              <w:rPr>
                <w:color w:val="000000"/>
                <w:sz w:val="24"/>
                <w:szCs w:val="24"/>
                <w:highlight w:val="cyan"/>
              </w:rPr>
              <w:t>ции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8"/>
              <w:ind w:left="136" w:right="-20"/>
              <w:rPr>
                <w:color w:val="000000"/>
                <w:sz w:val="24"/>
                <w:szCs w:val="24"/>
                <w:highlight w:val="cyan"/>
              </w:rPr>
            </w:pPr>
            <w:r w:rsidRPr="00446611">
              <w:rPr>
                <w:color w:val="000000"/>
                <w:sz w:val="24"/>
                <w:szCs w:val="24"/>
                <w:highlight w:val="cyan"/>
              </w:rPr>
              <w:t>До 2019 года</w:t>
            </w:r>
          </w:p>
        </w:tc>
      </w:tr>
    </w:tbl>
    <w:p w:rsidR="00446611" w:rsidRPr="00446611" w:rsidRDefault="00446611" w:rsidP="00446611">
      <w:pPr>
        <w:spacing w:line="240" w:lineRule="exact"/>
        <w:rPr>
          <w:sz w:val="24"/>
          <w:szCs w:val="24"/>
          <w:highlight w:val="cyan"/>
        </w:rPr>
      </w:pPr>
    </w:p>
    <w:p w:rsidR="00446611" w:rsidRPr="00446611" w:rsidRDefault="00446611" w:rsidP="00446611">
      <w:pPr>
        <w:spacing w:after="3" w:line="180" w:lineRule="exact"/>
        <w:rPr>
          <w:sz w:val="18"/>
          <w:szCs w:val="18"/>
          <w:highlight w:val="cyan"/>
        </w:rPr>
      </w:pPr>
    </w:p>
    <w:p w:rsidR="00446611" w:rsidRPr="00446611" w:rsidRDefault="00446611" w:rsidP="00446611">
      <w:pPr>
        <w:ind w:left="153" w:right="-20"/>
        <w:rPr>
          <w:rFonts w:ascii="Cambria" w:eastAsia="Cambria" w:hAnsi="Cambria" w:cs="Cambria"/>
          <w:color w:val="000000"/>
          <w:w w:val="101"/>
          <w:sz w:val="16"/>
          <w:szCs w:val="16"/>
          <w:highlight w:val="cyan"/>
        </w:rPr>
      </w:pPr>
      <w:r w:rsidRPr="00446611">
        <w:rPr>
          <w:rFonts w:ascii="Cambria" w:eastAsia="Cambria" w:hAnsi="Cambria" w:cs="Cambria"/>
          <w:color w:val="000000"/>
          <w:sz w:val="16"/>
          <w:szCs w:val="16"/>
          <w:highlight w:val="cyan"/>
        </w:rPr>
        <w:t xml:space="preserve"> </w:t>
      </w:r>
    </w:p>
    <w:p w:rsidR="00446611" w:rsidRPr="00446611" w:rsidRDefault="00446611" w:rsidP="00446611">
      <w:pPr>
        <w:tabs>
          <w:tab w:val="left" w:pos="8643"/>
        </w:tabs>
        <w:spacing w:before="2"/>
        <w:ind w:left="127" w:right="-20"/>
        <w:rPr>
          <w:rFonts w:ascii="Cambria" w:eastAsia="Cambria" w:hAnsi="Cambria" w:cs="Cambria"/>
          <w:color w:val="000000"/>
          <w:highlight w:val="cyan"/>
        </w:rPr>
      </w:pPr>
      <w:r w:rsidRPr="00446611">
        <w:rPr>
          <w:rFonts w:ascii="Cambria" w:eastAsia="Cambria" w:hAnsi="Cambria" w:cs="Cambria"/>
          <w:color w:val="000000"/>
          <w:w w:val="101"/>
          <w:sz w:val="16"/>
          <w:szCs w:val="16"/>
          <w:highlight w:val="cyan"/>
        </w:rPr>
        <w:t xml:space="preserve"> </w:t>
      </w:r>
      <w:r w:rsidRPr="00446611">
        <w:rPr>
          <w:rFonts w:ascii="Cambria" w:eastAsia="Cambria" w:hAnsi="Cambria" w:cs="Cambria"/>
          <w:color w:val="000000"/>
          <w:sz w:val="16"/>
          <w:szCs w:val="16"/>
          <w:highlight w:val="cyan"/>
        </w:rPr>
        <w:tab/>
      </w:r>
    </w:p>
    <w:p w:rsidR="00446611" w:rsidRPr="00446611" w:rsidRDefault="00446611" w:rsidP="00446611">
      <w:pPr>
        <w:rPr>
          <w:highlight w:val="cyan"/>
        </w:rPr>
        <w:sectPr w:rsidR="00446611" w:rsidRPr="00446611" w:rsidSect="007D6BBF">
          <w:pgSz w:w="11906" w:h="16838"/>
          <w:pgMar w:top="1132" w:right="700" w:bottom="1028" w:left="1186" w:header="720" w:footer="720" w:gutter="0"/>
          <w:cols w:space="708"/>
        </w:sectPr>
      </w:pPr>
    </w:p>
    <w:tbl>
      <w:tblPr>
        <w:tblW w:w="0" w:type="auto"/>
        <w:tblLayout w:type="fixed"/>
        <w:tblCellMar>
          <w:left w:w="10" w:type="dxa"/>
          <w:right w:w="10" w:type="dxa"/>
        </w:tblCellMar>
        <w:tblLook w:val="0000"/>
      </w:tblPr>
      <w:tblGrid>
        <w:gridCol w:w="2837"/>
        <w:gridCol w:w="4537"/>
        <w:gridCol w:w="2268"/>
      </w:tblGrid>
      <w:tr w:rsidR="00446611" w:rsidRPr="00446611" w:rsidTr="007D6BBF">
        <w:trPr>
          <w:cantSplit/>
          <w:trHeight w:hRule="exact" w:val="79"/>
        </w:trPr>
        <w:tc>
          <w:tcPr>
            <w:tcW w:w="9642"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r>
      <w:tr w:rsidR="00446611" w:rsidRPr="00446611" w:rsidTr="007D6BBF">
        <w:trPr>
          <w:cantSplit/>
          <w:trHeight w:hRule="exact" w:val="636"/>
        </w:trPr>
        <w:tc>
          <w:tcPr>
            <w:tcW w:w="28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654" w:right="665"/>
              <w:jc w:val="right"/>
              <w:rPr>
                <w:b/>
                <w:bCs/>
                <w:color w:val="000000"/>
                <w:sz w:val="24"/>
                <w:szCs w:val="24"/>
                <w:highlight w:val="cyan"/>
              </w:rPr>
            </w:pPr>
            <w:r w:rsidRPr="00446611">
              <w:rPr>
                <w:b/>
                <w:bCs/>
                <w:color w:val="000000"/>
                <w:sz w:val="24"/>
                <w:szCs w:val="24"/>
                <w:highlight w:val="cyan"/>
              </w:rPr>
              <w:t>На</w:t>
            </w:r>
            <w:r w:rsidRPr="00446611">
              <w:rPr>
                <w:b/>
                <w:bCs/>
                <w:color w:val="000000"/>
                <w:spacing w:val="1"/>
                <w:sz w:val="24"/>
                <w:szCs w:val="24"/>
                <w:highlight w:val="cyan"/>
              </w:rPr>
              <w:t>п</w:t>
            </w:r>
            <w:r w:rsidRPr="00446611">
              <w:rPr>
                <w:b/>
                <w:bCs/>
                <w:color w:val="000000"/>
                <w:sz w:val="24"/>
                <w:szCs w:val="24"/>
                <w:highlight w:val="cyan"/>
              </w:rPr>
              <w:t>равлен</w:t>
            </w:r>
            <w:r w:rsidRPr="00446611">
              <w:rPr>
                <w:b/>
                <w:bCs/>
                <w:color w:val="000000"/>
                <w:spacing w:val="1"/>
                <w:sz w:val="24"/>
                <w:szCs w:val="24"/>
                <w:highlight w:val="cyan"/>
              </w:rPr>
              <w:t>и</w:t>
            </w:r>
            <w:r w:rsidRPr="00446611">
              <w:rPr>
                <w:b/>
                <w:bCs/>
                <w:color w:val="000000"/>
                <w:sz w:val="24"/>
                <w:szCs w:val="24"/>
                <w:highlight w:val="cyan"/>
              </w:rPr>
              <w:t>е</w:t>
            </w:r>
            <w:r w:rsidRPr="00446611">
              <w:rPr>
                <w:color w:val="000000"/>
                <w:sz w:val="24"/>
                <w:szCs w:val="24"/>
                <w:highlight w:val="cyan"/>
              </w:rPr>
              <w:t xml:space="preserve"> </w:t>
            </w: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w:t>
            </w:r>
            <w:r w:rsidRPr="00446611">
              <w:rPr>
                <w:b/>
                <w:bCs/>
                <w:color w:val="000000"/>
                <w:spacing w:val="1"/>
                <w:sz w:val="24"/>
                <w:szCs w:val="24"/>
                <w:highlight w:val="cyan"/>
              </w:rPr>
              <w:t>п</w:t>
            </w:r>
            <w:r w:rsidRPr="00446611">
              <w:rPr>
                <w:b/>
                <w:bCs/>
                <w:color w:val="000000"/>
                <w:sz w:val="24"/>
                <w:szCs w:val="24"/>
                <w:highlight w:val="cyan"/>
              </w:rPr>
              <w:t>р</w:t>
            </w:r>
            <w:r w:rsidRPr="00446611">
              <w:rPr>
                <w:b/>
                <w:bCs/>
                <w:color w:val="000000"/>
                <w:spacing w:val="1"/>
                <w:sz w:val="24"/>
                <w:szCs w:val="24"/>
                <w:highlight w:val="cyan"/>
              </w:rPr>
              <w:t>и</w:t>
            </w:r>
            <w:r w:rsidRPr="00446611">
              <w:rPr>
                <w:b/>
                <w:bCs/>
                <w:color w:val="000000"/>
                <w:spacing w:val="-1"/>
                <w:sz w:val="24"/>
                <w:szCs w:val="24"/>
                <w:highlight w:val="cyan"/>
              </w:rPr>
              <w:t>я</w:t>
            </w:r>
            <w:r w:rsidRPr="00446611">
              <w:rPr>
                <w:b/>
                <w:bCs/>
                <w:color w:val="000000"/>
                <w:sz w:val="24"/>
                <w:szCs w:val="24"/>
                <w:highlight w:val="cyan"/>
              </w:rPr>
              <w:t>тий</w:t>
            </w:r>
          </w:p>
        </w:tc>
        <w:tc>
          <w:tcPr>
            <w:tcW w:w="4537"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536" w:right="-20"/>
              <w:rPr>
                <w:b/>
                <w:bCs/>
                <w:color w:val="000000"/>
                <w:sz w:val="24"/>
                <w:szCs w:val="24"/>
                <w:highlight w:val="cyan"/>
              </w:rPr>
            </w:pPr>
            <w:r w:rsidRPr="00446611">
              <w:rPr>
                <w:b/>
                <w:bCs/>
                <w:color w:val="000000"/>
                <w:sz w:val="24"/>
                <w:szCs w:val="24"/>
                <w:highlight w:val="cyan"/>
              </w:rPr>
              <w:t>М</w:t>
            </w:r>
            <w:r w:rsidRPr="00446611">
              <w:rPr>
                <w:b/>
                <w:bCs/>
                <w:color w:val="000000"/>
                <w:spacing w:val="-1"/>
                <w:sz w:val="24"/>
                <w:szCs w:val="24"/>
                <w:highlight w:val="cyan"/>
              </w:rPr>
              <w:t>е</w:t>
            </w:r>
            <w:r w:rsidRPr="00446611">
              <w:rPr>
                <w:b/>
                <w:bCs/>
                <w:color w:val="000000"/>
                <w:sz w:val="24"/>
                <w:szCs w:val="24"/>
                <w:highlight w:val="cyan"/>
              </w:rPr>
              <w:t>роп</w:t>
            </w:r>
            <w:r w:rsidRPr="00446611">
              <w:rPr>
                <w:b/>
                <w:bCs/>
                <w:color w:val="000000"/>
                <w:spacing w:val="1"/>
                <w:sz w:val="24"/>
                <w:szCs w:val="24"/>
                <w:highlight w:val="cyan"/>
              </w:rPr>
              <w:t>р</w:t>
            </w:r>
            <w:r w:rsidRPr="00446611">
              <w:rPr>
                <w:b/>
                <w:bCs/>
                <w:color w:val="000000"/>
                <w:sz w:val="24"/>
                <w:szCs w:val="24"/>
                <w:highlight w:val="cyan"/>
              </w:rPr>
              <w:t>и</w:t>
            </w:r>
            <w:r w:rsidRPr="00446611">
              <w:rPr>
                <w:b/>
                <w:bCs/>
                <w:color w:val="000000"/>
                <w:spacing w:val="-1"/>
                <w:sz w:val="24"/>
                <w:szCs w:val="24"/>
                <w:highlight w:val="cyan"/>
              </w:rPr>
              <w:t>я</w:t>
            </w:r>
            <w:r w:rsidRPr="00446611">
              <w:rPr>
                <w:b/>
                <w:bCs/>
                <w:color w:val="000000"/>
                <w:spacing w:val="1"/>
                <w:sz w:val="24"/>
                <w:szCs w:val="24"/>
                <w:highlight w:val="cyan"/>
              </w:rPr>
              <w:t>т</w:t>
            </w:r>
            <w:r w:rsidRPr="00446611">
              <w:rPr>
                <w:b/>
                <w:bCs/>
                <w:color w:val="000000"/>
                <w:sz w:val="24"/>
                <w:szCs w:val="24"/>
                <w:highlight w:val="cyan"/>
              </w:rPr>
              <w:t>ия</w:t>
            </w:r>
          </w:p>
        </w:tc>
        <w:tc>
          <w:tcPr>
            <w:tcW w:w="2268" w:type="dxa"/>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7"/>
              <w:ind w:left="143" w:right="-20"/>
              <w:rPr>
                <w:b/>
                <w:bCs/>
                <w:color w:val="000000"/>
                <w:sz w:val="24"/>
                <w:szCs w:val="24"/>
                <w:highlight w:val="cyan"/>
              </w:rPr>
            </w:pPr>
            <w:r w:rsidRPr="00446611">
              <w:rPr>
                <w:b/>
                <w:bCs/>
                <w:color w:val="000000"/>
                <w:sz w:val="24"/>
                <w:szCs w:val="24"/>
                <w:highlight w:val="cyan"/>
              </w:rPr>
              <w:t>Сро</w:t>
            </w:r>
            <w:r w:rsidRPr="00446611">
              <w:rPr>
                <w:b/>
                <w:bCs/>
                <w:color w:val="000000"/>
                <w:spacing w:val="1"/>
                <w:sz w:val="24"/>
                <w:szCs w:val="24"/>
                <w:highlight w:val="cyan"/>
              </w:rPr>
              <w:t>к</w:t>
            </w:r>
            <w:r w:rsidRPr="00446611">
              <w:rPr>
                <w:b/>
                <w:bCs/>
                <w:color w:val="000000"/>
                <w:sz w:val="24"/>
                <w:szCs w:val="24"/>
                <w:highlight w:val="cyan"/>
              </w:rPr>
              <w:t>и</w:t>
            </w:r>
            <w:r w:rsidRPr="00446611">
              <w:rPr>
                <w:color w:val="000000"/>
                <w:sz w:val="24"/>
                <w:szCs w:val="24"/>
                <w:highlight w:val="cyan"/>
              </w:rPr>
              <w:t xml:space="preserve"> </w:t>
            </w:r>
            <w:r w:rsidRPr="00446611">
              <w:rPr>
                <w:b/>
                <w:bCs/>
                <w:color w:val="000000"/>
                <w:spacing w:val="1"/>
                <w:sz w:val="24"/>
                <w:szCs w:val="24"/>
                <w:highlight w:val="cyan"/>
              </w:rPr>
              <w:t>р</w:t>
            </w:r>
            <w:r w:rsidRPr="00446611">
              <w:rPr>
                <w:b/>
                <w:bCs/>
                <w:color w:val="000000"/>
                <w:sz w:val="24"/>
                <w:szCs w:val="24"/>
                <w:highlight w:val="cyan"/>
              </w:rPr>
              <w:t>еализа</w:t>
            </w:r>
            <w:r w:rsidRPr="00446611">
              <w:rPr>
                <w:b/>
                <w:bCs/>
                <w:color w:val="000000"/>
                <w:spacing w:val="-1"/>
                <w:sz w:val="24"/>
                <w:szCs w:val="24"/>
                <w:highlight w:val="cyan"/>
              </w:rPr>
              <w:t>ц</w:t>
            </w:r>
            <w:r w:rsidRPr="00446611">
              <w:rPr>
                <w:b/>
                <w:bCs/>
                <w:color w:val="000000"/>
                <w:sz w:val="24"/>
                <w:szCs w:val="24"/>
                <w:highlight w:val="cyan"/>
              </w:rPr>
              <w:t>ии</w:t>
            </w:r>
          </w:p>
        </w:tc>
      </w:tr>
      <w:tr w:rsidR="00446611" w:rsidRPr="00446611" w:rsidTr="007D6BBF">
        <w:trPr>
          <w:cantSplit/>
          <w:trHeight w:hRule="exact" w:val="1267"/>
        </w:trPr>
        <w:tc>
          <w:tcPr>
            <w:tcW w:w="283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252" w:firstLine="52"/>
              <w:rPr>
                <w:color w:val="000000"/>
                <w:sz w:val="24"/>
                <w:szCs w:val="24"/>
                <w:highlight w:val="cyan"/>
              </w:rPr>
            </w:pPr>
            <w:r w:rsidRPr="00446611">
              <w:rPr>
                <w:color w:val="000000"/>
                <w:sz w:val="24"/>
                <w:szCs w:val="24"/>
                <w:highlight w:val="cyan"/>
              </w:rPr>
              <w:t>5.</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 xml:space="preserve">е </w:t>
            </w:r>
            <w:r w:rsidRPr="00446611">
              <w:rPr>
                <w:color w:val="000000"/>
                <w:spacing w:val="-1"/>
                <w:sz w:val="24"/>
                <w:szCs w:val="24"/>
                <w:highlight w:val="cyan"/>
              </w:rPr>
              <w:t>с</w:t>
            </w:r>
            <w:r w:rsidRPr="00446611">
              <w:rPr>
                <w:color w:val="000000"/>
                <w:sz w:val="24"/>
                <w:szCs w:val="24"/>
                <w:highlight w:val="cyan"/>
              </w:rPr>
              <w:t>оот</w:t>
            </w:r>
            <w:r w:rsidRPr="00446611">
              <w:rPr>
                <w:color w:val="000000"/>
                <w:spacing w:val="1"/>
                <w:sz w:val="24"/>
                <w:szCs w:val="24"/>
                <w:highlight w:val="cyan"/>
              </w:rPr>
              <w:t>ве</w:t>
            </w:r>
            <w:r w:rsidRPr="00446611">
              <w:rPr>
                <w:color w:val="000000"/>
                <w:sz w:val="24"/>
                <w:szCs w:val="24"/>
                <w:highlight w:val="cyan"/>
              </w:rPr>
              <w:t>тствия и</w:t>
            </w:r>
            <w:r w:rsidRPr="00446611">
              <w:rPr>
                <w:color w:val="000000"/>
                <w:spacing w:val="1"/>
                <w:sz w:val="24"/>
                <w:szCs w:val="24"/>
                <w:highlight w:val="cyan"/>
              </w:rPr>
              <w:t>н</w:t>
            </w:r>
            <w:r w:rsidRPr="00446611">
              <w:rPr>
                <w:color w:val="000000"/>
                <w:sz w:val="24"/>
                <w:szCs w:val="24"/>
                <w:highlight w:val="cyan"/>
              </w:rPr>
              <w:t>формац</w:t>
            </w:r>
            <w:r w:rsidRPr="00446611">
              <w:rPr>
                <w:color w:val="000000"/>
                <w:spacing w:val="1"/>
                <w:sz w:val="24"/>
                <w:szCs w:val="24"/>
                <w:highlight w:val="cyan"/>
              </w:rPr>
              <w:t>и</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о­обр</w:t>
            </w:r>
            <w:r w:rsidRPr="00446611">
              <w:rPr>
                <w:color w:val="000000"/>
                <w:spacing w:val="-1"/>
                <w:sz w:val="24"/>
                <w:szCs w:val="24"/>
                <w:highlight w:val="cyan"/>
              </w:rPr>
              <w:t>а</w:t>
            </w:r>
            <w:r w:rsidRPr="00446611">
              <w:rPr>
                <w:color w:val="000000"/>
                <w:sz w:val="24"/>
                <w:szCs w:val="24"/>
                <w:highlight w:val="cyan"/>
              </w:rPr>
              <w:t>з</w:t>
            </w:r>
            <w:r w:rsidRPr="00446611">
              <w:rPr>
                <w:color w:val="000000"/>
                <w:spacing w:val="-1"/>
                <w:sz w:val="24"/>
                <w:szCs w:val="24"/>
                <w:highlight w:val="cyan"/>
              </w:rPr>
              <w:t>о</w:t>
            </w:r>
            <w:r w:rsidRPr="00446611">
              <w:rPr>
                <w:color w:val="000000"/>
                <w:sz w:val="24"/>
                <w:szCs w:val="24"/>
                <w:highlight w:val="cyan"/>
              </w:rPr>
              <w:t>в</w:t>
            </w:r>
            <w:r w:rsidRPr="00446611">
              <w:rPr>
                <w:color w:val="000000"/>
                <w:spacing w:val="-2"/>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ой</w:t>
            </w:r>
            <w:r w:rsidRPr="00446611">
              <w:rPr>
                <w:color w:val="000000"/>
                <w:spacing w:val="1"/>
                <w:sz w:val="24"/>
                <w:szCs w:val="24"/>
                <w:highlight w:val="cyan"/>
              </w:rPr>
              <w:t xml:space="preserve"> </w:t>
            </w:r>
            <w:r w:rsidRPr="00446611">
              <w:rPr>
                <w:color w:val="000000"/>
                <w:sz w:val="24"/>
                <w:szCs w:val="24"/>
                <w:highlight w:val="cyan"/>
              </w:rPr>
              <w:t>ср</w:t>
            </w:r>
            <w:r w:rsidRPr="00446611">
              <w:rPr>
                <w:color w:val="000000"/>
                <w:spacing w:val="-1"/>
                <w:sz w:val="24"/>
                <w:szCs w:val="24"/>
                <w:highlight w:val="cyan"/>
              </w:rPr>
              <w:t>е</w:t>
            </w:r>
            <w:r w:rsidRPr="00446611">
              <w:rPr>
                <w:color w:val="000000"/>
                <w:sz w:val="24"/>
                <w:szCs w:val="24"/>
                <w:highlight w:val="cyan"/>
              </w:rPr>
              <w:t>ды требов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ям ФГОС основного общего образов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До 2019 года</w:t>
            </w:r>
          </w:p>
        </w:tc>
      </w:tr>
      <w:tr w:rsidR="00446611" w:rsidRPr="00446611" w:rsidTr="007D6BBF">
        <w:trPr>
          <w:cantSplit/>
          <w:trHeight w:hRule="exact" w:val="1267"/>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353" w:firstLine="52"/>
              <w:rPr>
                <w:color w:val="000000"/>
                <w:sz w:val="24"/>
                <w:szCs w:val="24"/>
                <w:highlight w:val="cyan"/>
              </w:rPr>
            </w:pPr>
            <w:r w:rsidRPr="00446611">
              <w:rPr>
                <w:color w:val="000000"/>
                <w:sz w:val="24"/>
                <w:szCs w:val="24"/>
                <w:highlight w:val="cyan"/>
              </w:rPr>
              <w:t>6.</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w:t>
            </w:r>
            <w:r w:rsidRPr="00446611">
              <w:rPr>
                <w:color w:val="000000"/>
                <w:spacing w:val="4"/>
                <w:sz w:val="24"/>
                <w:szCs w:val="24"/>
                <w:highlight w:val="cyan"/>
              </w:rPr>
              <w:t xml:space="preserve"> </w:t>
            </w:r>
            <w:r w:rsidRPr="00446611">
              <w:rPr>
                <w:color w:val="000000"/>
                <w:spacing w:val="-4"/>
                <w:sz w:val="24"/>
                <w:szCs w:val="24"/>
                <w:highlight w:val="cyan"/>
              </w:rPr>
              <w:t>у</w:t>
            </w:r>
            <w:r w:rsidRPr="00446611">
              <w:rPr>
                <w:color w:val="000000"/>
                <w:sz w:val="24"/>
                <w:szCs w:val="24"/>
                <w:highlight w:val="cyan"/>
              </w:rPr>
              <w:t>комплек</w:t>
            </w:r>
            <w:r w:rsidRPr="00446611">
              <w:rPr>
                <w:color w:val="000000"/>
                <w:spacing w:val="1"/>
                <w:sz w:val="24"/>
                <w:szCs w:val="24"/>
                <w:highlight w:val="cyan"/>
              </w:rPr>
              <w:t>т</w:t>
            </w:r>
            <w:r w:rsidRPr="00446611">
              <w:rPr>
                <w:color w:val="000000"/>
                <w:sz w:val="24"/>
                <w:szCs w:val="24"/>
                <w:highlight w:val="cyan"/>
              </w:rPr>
              <w:t>ов</w:t>
            </w:r>
            <w:r w:rsidRPr="00446611">
              <w:rPr>
                <w:color w:val="000000"/>
                <w:spacing w:val="-1"/>
                <w:sz w:val="24"/>
                <w:szCs w:val="24"/>
                <w:highlight w:val="cyan"/>
              </w:rPr>
              <w:t>а</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ости б</w:t>
            </w:r>
            <w:r w:rsidRPr="00446611">
              <w:rPr>
                <w:color w:val="000000"/>
                <w:spacing w:val="1"/>
                <w:sz w:val="24"/>
                <w:szCs w:val="24"/>
                <w:highlight w:val="cyan"/>
              </w:rPr>
              <w:t>и</w:t>
            </w:r>
            <w:r w:rsidRPr="00446611">
              <w:rPr>
                <w:color w:val="000000"/>
                <w:sz w:val="24"/>
                <w:szCs w:val="24"/>
                <w:highlight w:val="cyan"/>
              </w:rPr>
              <w:t>бл</w:t>
            </w:r>
            <w:r w:rsidRPr="00446611">
              <w:rPr>
                <w:color w:val="000000"/>
                <w:spacing w:val="1"/>
                <w:sz w:val="24"/>
                <w:szCs w:val="24"/>
                <w:highlight w:val="cyan"/>
              </w:rPr>
              <w:t>и</w:t>
            </w:r>
            <w:r w:rsidRPr="00446611">
              <w:rPr>
                <w:color w:val="000000"/>
                <w:spacing w:val="-1"/>
                <w:sz w:val="24"/>
                <w:szCs w:val="24"/>
                <w:highlight w:val="cyan"/>
              </w:rPr>
              <w:t>о</w:t>
            </w:r>
            <w:r w:rsidRPr="00446611">
              <w:rPr>
                <w:color w:val="000000"/>
                <w:sz w:val="24"/>
                <w:szCs w:val="24"/>
                <w:highlight w:val="cyan"/>
              </w:rPr>
              <w:t>т</w:t>
            </w:r>
            <w:r w:rsidRPr="00446611">
              <w:rPr>
                <w:color w:val="000000"/>
                <w:spacing w:val="-1"/>
                <w:sz w:val="24"/>
                <w:szCs w:val="24"/>
                <w:highlight w:val="cyan"/>
              </w:rPr>
              <w:t xml:space="preserve">еки </w:t>
            </w:r>
            <w:r w:rsidRPr="00446611">
              <w:rPr>
                <w:color w:val="000000"/>
                <w:sz w:val="24"/>
                <w:szCs w:val="24"/>
                <w:highlight w:val="cyan"/>
              </w:rPr>
              <w:t xml:space="preserve"> печ</w:t>
            </w:r>
            <w:r w:rsidRPr="00446611">
              <w:rPr>
                <w:color w:val="000000"/>
                <w:spacing w:val="-1"/>
                <w:sz w:val="24"/>
                <w:szCs w:val="24"/>
                <w:highlight w:val="cyan"/>
              </w:rPr>
              <w:t>а</w:t>
            </w:r>
            <w:r w:rsidRPr="00446611">
              <w:rPr>
                <w:color w:val="000000"/>
                <w:sz w:val="24"/>
                <w:szCs w:val="24"/>
                <w:highlight w:val="cyan"/>
              </w:rPr>
              <w:t>тными и</w:t>
            </w:r>
            <w:r w:rsidRPr="00446611">
              <w:rPr>
                <w:color w:val="000000"/>
                <w:spacing w:val="1"/>
                <w:sz w:val="24"/>
                <w:szCs w:val="24"/>
                <w:highlight w:val="cyan"/>
              </w:rPr>
              <w:t xml:space="preserve"> </w:t>
            </w:r>
            <w:r w:rsidRPr="00446611">
              <w:rPr>
                <w:color w:val="000000"/>
                <w:sz w:val="24"/>
                <w:szCs w:val="24"/>
                <w:highlight w:val="cyan"/>
              </w:rPr>
              <w:t>элек</w:t>
            </w:r>
            <w:r w:rsidRPr="00446611">
              <w:rPr>
                <w:color w:val="000000"/>
                <w:spacing w:val="1"/>
                <w:sz w:val="24"/>
                <w:szCs w:val="24"/>
                <w:highlight w:val="cyan"/>
              </w:rPr>
              <w:t>т</w:t>
            </w:r>
            <w:r w:rsidRPr="00446611">
              <w:rPr>
                <w:color w:val="000000"/>
                <w:sz w:val="24"/>
                <w:szCs w:val="24"/>
                <w:highlight w:val="cyan"/>
              </w:rPr>
              <w:t>р</w:t>
            </w:r>
            <w:r w:rsidRPr="00446611">
              <w:rPr>
                <w:color w:val="000000"/>
                <w:spacing w:val="-1"/>
                <w:sz w:val="24"/>
                <w:szCs w:val="24"/>
                <w:highlight w:val="cyan"/>
              </w:rPr>
              <w:t>о</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w:t>
            </w:r>
            <w:r w:rsidRPr="00446611">
              <w:rPr>
                <w:color w:val="000000"/>
                <w:spacing w:val="-1"/>
                <w:sz w:val="24"/>
                <w:szCs w:val="24"/>
                <w:highlight w:val="cyan"/>
              </w:rPr>
              <w:t>м</w:t>
            </w:r>
            <w:r w:rsidRPr="00446611">
              <w:rPr>
                <w:color w:val="000000"/>
                <w:sz w:val="24"/>
                <w:szCs w:val="24"/>
                <w:highlight w:val="cyan"/>
              </w:rPr>
              <w:t>и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ыми рес</w:t>
            </w:r>
            <w:r w:rsidRPr="00446611">
              <w:rPr>
                <w:color w:val="000000"/>
                <w:spacing w:val="-2"/>
                <w:sz w:val="24"/>
                <w:szCs w:val="24"/>
                <w:highlight w:val="cyan"/>
              </w:rPr>
              <w:t>у</w:t>
            </w:r>
            <w:r w:rsidRPr="00446611">
              <w:rPr>
                <w:color w:val="000000"/>
                <w:sz w:val="24"/>
                <w:szCs w:val="24"/>
                <w:highlight w:val="cyan"/>
              </w:rPr>
              <w:t>р</w:t>
            </w:r>
            <w:r w:rsidRPr="00446611">
              <w:rPr>
                <w:color w:val="000000"/>
                <w:spacing w:val="-1"/>
                <w:sz w:val="24"/>
                <w:szCs w:val="24"/>
                <w:highlight w:val="cyan"/>
              </w:rPr>
              <w:t>са</w:t>
            </w:r>
            <w:r w:rsidRPr="00446611">
              <w:rPr>
                <w:color w:val="000000"/>
                <w:sz w:val="24"/>
                <w:szCs w:val="24"/>
                <w:highlight w:val="cyan"/>
              </w:rPr>
              <w:t>ми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До 2019 года</w:t>
            </w:r>
          </w:p>
        </w:tc>
      </w:tr>
      <w:tr w:rsidR="00446611" w:rsidRPr="00446611" w:rsidTr="007D6BBF">
        <w:trPr>
          <w:cantSplit/>
          <w:trHeight w:hRule="exact" w:val="1543"/>
        </w:trPr>
        <w:tc>
          <w:tcPr>
            <w:tcW w:w="2837" w:type="dxa"/>
            <w:vMerge/>
            <w:tcBorders>
              <w:left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84" w:right="508" w:firstLine="52"/>
              <w:rPr>
                <w:color w:val="000000"/>
                <w:sz w:val="24"/>
                <w:szCs w:val="24"/>
                <w:highlight w:val="cyan"/>
              </w:rPr>
            </w:pPr>
            <w:r w:rsidRPr="00446611">
              <w:rPr>
                <w:color w:val="000000"/>
                <w:sz w:val="24"/>
                <w:szCs w:val="24"/>
                <w:highlight w:val="cyan"/>
              </w:rPr>
              <w:t>7.</w:t>
            </w:r>
            <w:r w:rsidRPr="00446611">
              <w:rPr>
                <w:color w:val="000000"/>
                <w:spacing w:val="60"/>
                <w:sz w:val="24"/>
                <w:szCs w:val="24"/>
                <w:highlight w:val="cyan"/>
              </w:rPr>
              <w:t xml:space="preserve"> </w:t>
            </w:r>
            <w:r w:rsidRPr="00446611">
              <w:rPr>
                <w:color w:val="000000"/>
                <w:sz w:val="24"/>
                <w:szCs w:val="24"/>
                <w:highlight w:val="cyan"/>
              </w:rPr>
              <w:t>Н</w:t>
            </w:r>
            <w:r w:rsidRPr="00446611">
              <w:rPr>
                <w:color w:val="000000"/>
                <w:spacing w:val="-1"/>
                <w:sz w:val="24"/>
                <w:szCs w:val="24"/>
                <w:highlight w:val="cyan"/>
              </w:rPr>
              <w:t>а</w:t>
            </w:r>
            <w:r w:rsidRPr="00446611">
              <w:rPr>
                <w:color w:val="000000"/>
                <w:sz w:val="24"/>
                <w:szCs w:val="24"/>
                <w:highlight w:val="cyan"/>
              </w:rPr>
              <w:t>лич</w:t>
            </w:r>
            <w:r w:rsidRPr="00446611">
              <w:rPr>
                <w:color w:val="000000"/>
                <w:spacing w:val="1"/>
                <w:sz w:val="24"/>
                <w:szCs w:val="24"/>
                <w:highlight w:val="cyan"/>
              </w:rPr>
              <w:t>и</w:t>
            </w:r>
            <w:r w:rsidRPr="00446611">
              <w:rPr>
                <w:color w:val="000000"/>
                <w:sz w:val="24"/>
                <w:szCs w:val="24"/>
                <w:highlight w:val="cyan"/>
              </w:rPr>
              <w:t>е до</w:t>
            </w:r>
            <w:r w:rsidRPr="00446611">
              <w:rPr>
                <w:color w:val="000000"/>
                <w:spacing w:val="-1"/>
                <w:sz w:val="24"/>
                <w:szCs w:val="24"/>
                <w:highlight w:val="cyan"/>
              </w:rPr>
              <w:t>с</w:t>
            </w:r>
            <w:r w:rsidRPr="00446611">
              <w:rPr>
                <w:color w:val="000000"/>
                <w:spacing w:val="2"/>
                <w:sz w:val="24"/>
                <w:szCs w:val="24"/>
                <w:highlight w:val="cyan"/>
              </w:rPr>
              <w:t>т</w:t>
            </w:r>
            <w:r w:rsidRPr="00446611">
              <w:rPr>
                <w:color w:val="000000"/>
                <w:spacing w:val="-4"/>
                <w:sz w:val="24"/>
                <w:szCs w:val="24"/>
                <w:highlight w:val="cyan"/>
              </w:rPr>
              <w:t>у</w:t>
            </w:r>
            <w:r w:rsidRPr="00446611">
              <w:rPr>
                <w:color w:val="000000"/>
                <w:sz w:val="24"/>
                <w:szCs w:val="24"/>
                <w:highlight w:val="cyan"/>
              </w:rPr>
              <w:t>па о</w:t>
            </w:r>
            <w:r w:rsidRPr="00446611">
              <w:rPr>
                <w:color w:val="000000"/>
                <w:spacing w:val="1"/>
                <w:sz w:val="24"/>
                <w:szCs w:val="24"/>
                <w:highlight w:val="cyan"/>
              </w:rPr>
              <w:t>б</w:t>
            </w:r>
            <w:r w:rsidRPr="00446611">
              <w:rPr>
                <w:color w:val="000000"/>
                <w:sz w:val="24"/>
                <w:szCs w:val="24"/>
                <w:highlight w:val="cyan"/>
              </w:rPr>
              <w:t>разоват</w:t>
            </w:r>
            <w:r w:rsidRPr="00446611">
              <w:rPr>
                <w:color w:val="000000"/>
                <w:spacing w:val="-1"/>
                <w:sz w:val="24"/>
                <w:szCs w:val="24"/>
                <w:highlight w:val="cyan"/>
              </w:rPr>
              <w:t>е</w:t>
            </w:r>
            <w:r w:rsidRPr="00446611">
              <w:rPr>
                <w:color w:val="000000"/>
                <w:sz w:val="24"/>
                <w:szCs w:val="24"/>
                <w:highlight w:val="cyan"/>
              </w:rPr>
              <w:t>ль</w:t>
            </w:r>
            <w:r w:rsidRPr="00446611">
              <w:rPr>
                <w:color w:val="000000"/>
                <w:spacing w:val="1"/>
                <w:sz w:val="24"/>
                <w:szCs w:val="24"/>
                <w:highlight w:val="cyan"/>
              </w:rPr>
              <w:t>н</w:t>
            </w:r>
            <w:r w:rsidRPr="00446611">
              <w:rPr>
                <w:color w:val="000000"/>
                <w:sz w:val="24"/>
                <w:szCs w:val="24"/>
                <w:highlight w:val="cyan"/>
              </w:rPr>
              <w:t>ой органи</w:t>
            </w:r>
            <w:r w:rsidRPr="00446611">
              <w:rPr>
                <w:color w:val="000000"/>
                <w:spacing w:val="1"/>
                <w:sz w:val="24"/>
                <w:szCs w:val="24"/>
                <w:highlight w:val="cyan"/>
              </w:rPr>
              <w:t>з</w:t>
            </w:r>
            <w:r w:rsidRPr="00446611">
              <w:rPr>
                <w:color w:val="000000"/>
                <w:sz w:val="24"/>
                <w:szCs w:val="24"/>
                <w:highlight w:val="cyan"/>
              </w:rPr>
              <w:t>а</w:t>
            </w:r>
            <w:r w:rsidRPr="00446611">
              <w:rPr>
                <w:color w:val="000000"/>
                <w:spacing w:val="-1"/>
                <w:sz w:val="24"/>
                <w:szCs w:val="24"/>
                <w:highlight w:val="cyan"/>
              </w:rPr>
              <w:t>ц</w:t>
            </w:r>
            <w:r w:rsidRPr="00446611">
              <w:rPr>
                <w:color w:val="000000"/>
                <w:sz w:val="24"/>
                <w:szCs w:val="24"/>
                <w:highlight w:val="cyan"/>
              </w:rPr>
              <w:t>ии к электронным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ым р</w:t>
            </w:r>
            <w:r w:rsidRPr="00446611">
              <w:rPr>
                <w:color w:val="000000"/>
                <w:spacing w:val="-1"/>
                <w:sz w:val="24"/>
                <w:szCs w:val="24"/>
                <w:highlight w:val="cyan"/>
              </w:rPr>
              <w:t>е</w:t>
            </w:r>
            <w:r w:rsidRPr="00446611">
              <w:rPr>
                <w:color w:val="000000"/>
                <w:spacing w:val="2"/>
                <w:sz w:val="24"/>
                <w:szCs w:val="24"/>
                <w:highlight w:val="cyan"/>
              </w:rPr>
              <w:t>с</w:t>
            </w:r>
            <w:r w:rsidRPr="00446611">
              <w:rPr>
                <w:color w:val="000000"/>
                <w:spacing w:val="-4"/>
                <w:sz w:val="24"/>
                <w:szCs w:val="24"/>
                <w:highlight w:val="cyan"/>
              </w:rPr>
              <w:t>у</w:t>
            </w:r>
            <w:r w:rsidRPr="00446611">
              <w:rPr>
                <w:color w:val="000000"/>
                <w:spacing w:val="2"/>
                <w:sz w:val="24"/>
                <w:szCs w:val="24"/>
                <w:highlight w:val="cyan"/>
              </w:rPr>
              <w:t>р</w:t>
            </w:r>
            <w:r w:rsidRPr="00446611">
              <w:rPr>
                <w:color w:val="000000"/>
                <w:sz w:val="24"/>
                <w:szCs w:val="24"/>
                <w:highlight w:val="cyan"/>
              </w:rPr>
              <w:t>с</w:t>
            </w:r>
            <w:r w:rsidRPr="00446611">
              <w:rPr>
                <w:color w:val="000000"/>
                <w:spacing w:val="-1"/>
                <w:sz w:val="24"/>
                <w:szCs w:val="24"/>
                <w:highlight w:val="cyan"/>
              </w:rPr>
              <w:t>а</w:t>
            </w:r>
            <w:r w:rsidRPr="00446611">
              <w:rPr>
                <w:color w:val="000000"/>
                <w:sz w:val="24"/>
                <w:szCs w:val="24"/>
                <w:highlight w:val="cyan"/>
              </w:rPr>
              <w:t>м</w:t>
            </w:r>
            <w:r w:rsidRPr="00446611">
              <w:rPr>
                <w:color w:val="000000"/>
                <w:spacing w:val="-1"/>
                <w:sz w:val="24"/>
                <w:szCs w:val="24"/>
                <w:highlight w:val="cyan"/>
              </w:rPr>
              <w:t xml:space="preserve"> (</w:t>
            </w:r>
            <w:r w:rsidRPr="00446611">
              <w:rPr>
                <w:color w:val="000000"/>
                <w:spacing w:val="1"/>
                <w:sz w:val="24"/>
                <w:szCs w:val="24"/>
                <w:highlight w:val="cyan"/>
              </w:rPr>
              <w:t>Э</w:t>
            </w:r>
            <w:r w:rsidRPr="00446611">
              <w:rPr>
                <w:color w:val="000000"/>
                <w:sz w:val="24"/>
                <w:szCs w:val="24"/>
                <w:highlight w:val="cyan"/>
              </w:rPr>
              <w:t>ОР), разм</w:t>
            </w:r>
            <w:r w:rsidRPr="00446611">
              <w:rPr>
                <w:color w:val="000000"/>
                <w:spacing w:val="-1"/>
                <w:sz w:val="24"/>
                <w:szCs w:val="24"/>
                <w:highlight w:val="cyan"/>
              </w:rPr>
              <w:t>е</w:t>
            </w:r>
            <w:r w:rsidRPr="00446611">
              <w:rPr>
                <w:color w:val="000000"/>
                <w:sz w:val="24"/>
                <w:szCs w:val="24"/>
                <w:highlight w:val="cyan"/>
              </w:rPr>
              <w:t>щ</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н</w:t>
            </w:r>
            <w:r w:rsidRPr="00446611">
              <w:rPr>
                <w:color w:val="000000"/>
                <w:sz w:val="24"/>
                <w:szCs w:val="24"/>
                <w:highlight w:val="cyan"/>
              </w:rPr>
              <w:t>ым в ф</w:t>
            </w:r>
            <w:r w:rsidRPr="00446611">
              <w:rPr>
                <w:color w:val="000000"/>
                <w:spacing w:val="-1"/>
                <w:sz w:val="24"/>
                <w:szCs w:val="24"/>
                <w:highlight w:val="cyan"/>
              </w:rPr>
              <w:t>е</w:t>
            </w:r>
            <w:r w:rsidRPr="00446611">
              <w:rPr>
                <w:color w:val="000000"/>
                <w:sz w:val="24"/>
                <w:szCs w:val="24"/>
                <w:highlight w:val="cyan"/>
              </w:rPr>
              <w:t>д</w:t>
            </w:r>
            <w:r w:rsidRPr="00446611">
              <w:rPr>
                <w:color w:val="000000"/>
                <w:spacing w:val="-1"/>
                <w:sz w:val="24"/>
                <w:szCs w:val="24"/>
                <w:highlight w:val="cyan"/>
              </w:rPr>
              <w:t>е</w:t>
            </w:r>
            <w:r w:rsidRPr="00446611">
              <w:rPr>
                <w:color w:val="000000"/>
                <w:spacing w:val="1"/>
                <w:sz w:val="24"/>
                <w:szCs w:val="24"/>
                <w:highlight w:val="cyan"/>
              </w:rPr>
              <w:t>ра</w:t>
            </w:r>
            <w:r w:rsidRPr="00446611">
              <w:rPr>
                <w:color w:val="000000"/>
                <w:sz w:val="24"/>
                <w:szCs w:val="24"/>
                <w:highlight w:val="cyan"/>
              </w:rPr>
              <w:t>л</w:t>
            </w:r>
            <w:r w:rsidRPr="00446611">
              <w:rPr>
                <w:color w:val="000000"/>
                <w:spacing w:val="1"/>
                <w:sz w:val="24"/>
                <w:szCs w:val="24"/>
                <w:highlight w:val="cyan"/>
              </w:rPr>
              <w:t>ьн</w:t>
            </w:r>
            <w:r w:rsidRPr="00446611">
              <w:rPr>
                <w:color w:val="000000"/>
                <w:spacing w:val="-2"/>
                <w:sz w:val="24"/>
                <w:szCs w:val="24"/>
                <w:highlight w:val="cyan"/>
              </w:rPr>
              <w:t>ы</w:t>
            </w:r>
            <w:r w:rsidRPr="00446611">
              <w:rPr>
                <w:color w:val="000000"/>
                <w:spacing w:val="1"/>
                <w:sz w:val="24"/>
                <w:szCs w:val="24"/>
                <w:highlight w:val="cyan"/>
              </w:rPr>
              <w:t>х</w:t>
            </w:r>
            <w:r w:rsidRPr="00446611">
              <w:rPr>
                <w:color w:val="000000"/>
                <w:sz w:val="24"/>
                <w:szCs w:val="24"/>
                <w:highlight w:val="cyan"/>
              </w:rPr>
              <w:t>, региональ</w:t>
            </w:r>
            <w:r w:rsidRPr="00446611">
              <w:rPr>
                <w:color w:val="000000"/>
                <w:spacing w:val="1"/>
                <w:sz w:val="24"/>
                <w:szCs w:val="24"/>
                <w:highlight w:val="cyan"/>
              </w:rPr>
              <w:t>н</w:t>
            </w:r>
            <w:r w:rsidRPr="00446611">
              <w:rPr>
                <w:color w:val="000000"/>
                <w:spacing w:val="-1"/>
                <w:sz w:val="24"/>
                <w:szCs w:val="24"/>
                <w:highlight w:val="cyan"/>
              </w:rPr>
              <w:t>ы</w:t>
            </w:r>
            <w:r w:rsidRPr="00446611">
              <w:rPr>
                <w:color w:val="000000"/>
                <w:sz w:val="24"/>
                <w:szCs w:val="24"/>
                <w:highlight w:val="cyan"/>
              </w:rPr>
              <w:t>х</w:t>
            </w:r>
            <w:r w:rsidRPr="00446611">
              <w:rPr>
                <w:color w:val="000000"/>
                <w:spacing w:val="1"/>
                <w:sz w:val="24"/>
                <w:szCs w:val="24"/>
                <w:highlight w:val="cyan"/>
              </w:rPr>
              <w:t xml:space="preserve"> </w:t>
            </w:r>
            <w:r w:rsidRPr="00446611">
              <w:rPr>
                <w:color w:val="000000"/>
                <w:sz w:val="24"/>
                <w:szCs w:val="24"/>
                <w:highlight w:val="cyan"/>
              </w:rPr>
              <w:t xml:space="preserve">и </w:t>
            </w:r>
            <w:r w:rsidRPr="00446611">
              <w:rPr>
                <w:color w:val="000000"/>
                <w:spacing w:val="1"/>
                <w:sz w:val="24"/>
                <w:szCs w:val="24"/>
                <w:highlight w:val="cyan"/>
              </w:rPr>
              <w:t>ин</w:t>
            </w:r>
            <w:r w:rsidRPr="00446611">
              <w:rPr>
                <w:color w:val="000000"/>
                <w:spacing w:val="-2"/>
                <w:sz w:val="24"/>
                <w:szCs w:val="24"/>
                <w:highlight w:val="cyan"/>
              </w:rPr>
              <w:t>ы</w:t>
            </w:r>
            <w:r w:rsidRPr="00446611">
              <w:rPr>
                <w:color w:val="000000"/>
                <w:sz w:val="24"/>
                <w:szCs w:val="24"/>
                <w:highlight w:val="cyan"/>
              </w:rPr>
              <w:t>х</w:t>
            </w:r>
            <w:r w:rsidRPr="00446611">
              <w:rPr>
                <w:color w:val="000000"/>
                <w:spacing w:val="1"/>
                <w:sz w:val="24"/>
                <w:szCs w:val="24"/>
                <w:highlight w:val="cyan"/>
              </w:rPr>
              <w:t xml:space="preserve"> </w:t>
            </w:r>
            <w:r w:rsidRPr="00446611">
              <w:rPr>
                <w:color w:val="000000"/>
                <w:spacing w:val="-1"/>
                <w:sz w:val="24"/>
                <w:szCs w:val="24"/>
                <w:highlight w:val="cyan"/>
              </w:rPr>
              <w:t>ба</w:t>
            </w:r>
            <w:r w:rsidRPr="00446611">
              <w:rPr>
                <w:color w:val="000000"/>
                <w:sz w:val="24"/>
                <w:szCs w:val="24"/>
                <w:highlight w:val="cyan"/>
              </w:rPr>
              <w:t>зах</w:t>
            </w:r>
            <w:r w:rsidRPr="00446611">
              <w:rPr>
                <w:color w:val="000000"/>
                <w:spacing w:val="1"/>
                <w:sz w:val="24"/>
                <w:szCs w:val="24"/>
                <w:highlight w:val="cyan"/>
              </w:rPr>
              <w:t xml:space="preserve"> </w:t>
            </w:r>
            <w:r w:rsidRPr="00446611">
              <w:rPr>
                <w:color w:val="000000"/>
                <w:sz w:val="24"/>
                <w:szCs w:val="24"/>
                <w:highlight w:val="cyan"/>
              </w:rPr>
              <w:t>дан</w:t>
            </w:r>
            <w:r w:rsidRPr="00446611">
              <w:rPr>
                <w:color w:val="000000"/>
                <w:spacing w:val="1"/>
                <w:sz w:val="24"/>
                <w:szCs w:val="24"/>
                <w:highlight w:val="cyan"/>
              </w:rPr>
              <w:t>н</w:t>
            </w:r>
            <w:r w:rsidRPr="00446611">
              <w:rPr>
                <w:color w:val="000000"/>
                <w:spacing w:val="-2"/>
                <w:sz w:val="24"/>
                <w:szCs w:val="24"/>
                <w:highlight w:val="cyan"/>
              </w:rPr>
              <w:t>ы</w:t>
            </w:r>
            <w:r w:rsidRPr="00446611">
              <w:rPr>
                <w:color w:val="000000"/>
                <w:sz w:val="24"/>
                <w:szCs w:val="24"/>
                <w:highlight w:val="cyan"/>
              </w:rPr>
              <w:t>х</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И</w:t>
            </w:r>
            <w:r w:rsidRPr="00446611">
              <w:rPr>
                <w:color w:val="000000"/>
                <w:spacing w:val="-1"/>
                <w:sz w:val="24"/>
                <w:szCs w:val="24"/>
                <w:highlight w:val="cyan"/>
              </w:rPr>
              <w:t>мее</w:t>
            </w:r>
            <w:r w:rsidRPr="00446611">
              <w:rPr>
                <w:color w:val="000000"/>
                <w:sz w:val="24"/>
                <w:szCs w:val="24"/>
                <w:highlight w:val="cyan"/>
              </w:rPr>
              <w:t>тся</w:t>
            </w:r>
          </w:p>
        </w:tc>
      </w:tr>
      <w:tr w:rsidR="00446611" w:rsidRPr="00446611" w:rsidTr="007D6BBF">
        <w:trPr>
          <w:cantSplit/>
          <w:trHeight w:hRule="exact" w:val="1543"/>
        </w:trPr>
        <w:tc>
          <w:tcPr>
            <w:tcW w:w="283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highlight w:val="cyan"/>
              </w:rPr>
            </w:pPr>
          </w:p>
        </w:tc>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rPr>
                <w:rFonts w:eastAsia="Calibri"/>
                <w:sz w:val="32"/>
                <w:highlight w:val="cyan"/>
              </w:rPr>
            </w:pPr>
            <w:r w:rsidRPr="00446611">
              <w:rPr>
                <w:color w:val="000000"/>
                <w:sz w:val="24"/>
                <w:szCs w:val="24"/>
                <w:highlight w:val="cyan"/>
              </w:rPr>
              <w:t>8.</w:t>
            </w:r>
            <w:r w:rsidRPr="00446611">
              <w:rPr>
                <w:color w:val="000000"/>
                <w:spacing w:val="60"/>
                <w:sz w:val="24"/>
                <w:szCs w:val="24"/>
                <w:highlight w:val="cyan"/>
              </w:rPr>
              <w:t xml:space="preserve"> </w:t>
            </w:r>
            <w:r w:rsidRPr="00446611">
              <w:rPr>
                <w:color w:val="000000"/>
                <w:sz w:val="24"/>
                <w:szCs w:val="24"/>
                <w:highlight w:val="cyan"/>
              </w:rPr>
              <w:t>Об</w:t>
            </w:r>
            <w:r w:rsidRPr="00446611">
              <w:rPr>
                <w:color w:val="000000"/>
                <w:spacing w:val="-1"/>
                <w:sz w:val="24"/>
                <w:szCs w:val="24"/>
                <w:highlight w:val="cyan"/>
              </w:rPr>
              <w:t>ес</w:t>
            </w:r>
            <w:r w:rsidRPr="00446611">
              <w:rPr>
                <w:color w:val="000000"/>
                <w:sz w:val="24"/>
                <w:szCs w:val="24"/>
                <w:highlight w:val="cyan"/>
              </w:rPr>
              <w:t>печ</w:t>
            </w:r>
            <w:r w:rsidRPr="00446611">
              <w:rPr>
                <w:color w:val="000000"/>
                <w:spacing w:val="-1"/>
                <w:sz w:val="24"/>
                <w:szCs w:val="24"/>
                <w:highlight w:val="cyan"/>
              </w:rPr>
              <w:t>е</w:t>
            </w:r>
            <w:r w:rsidRPr="00446611">
              <w:rPr>
                <w:color w:val="000000"/>
                <w:sz w:val="24"/>
                <w:szCs w:val="24"/>
                <w:highlight w:val="cyan"/>
              </w:rPr>
              <w:t>н</w:t>
            </w:r>
            <w:r w:rsidRPr="00446611">
              <w:rPr>
                <w:color w:val="000000"/>
                <w:spacing w:val="1"/>
                <w:sz w:val="24"/>
                <w:szCs w:val="24"/>
                <w:highlight w:val="cyan"/>
              </w:rPr>
              <w:t>и</w:t>
            </w:r>
            <w:r w:rsidRPr="00446611">
              <w:rPr>
                <w:color w:val="000000"/>
                <w:sz w:val="24"/>
                <w:szCs w:val="24"/>
                <w:highlight w:val="cyan"/>
              </w:rPr>
              <w:t>е кон</w:t>
            </w:r>
            <w:r w:rsidRPr="00446611">
              <w:rPr>
                <w:color w:val="000000"/>
                <w:spacing w:val="1"/>
                <w:sz w:val="24"/>
                <w:szCs w:val="24"/>
                <w:highlight w:val="cyan"/>
              </w:rPr>
              <w:t>т</w:t>
            </w:r>
            <w:r w:rsidRPr="00446611">
              <w:rPr>
                <w:color w:val="000000"/>
                <w:sz w:val="24"/>
                <w:szCs w:val="24"/>
                <w:highlight w:val="cyan"/>
              </w:rPr>
              <w:t>рол</w:t>
            </w:r>
            <w:r w:rsidRPr="00446611">
              <w:rPr>
                <w:color w:val="000000"/>
                <w:spacing w:val="1"/>
                <w:sz w:val="24"/>
                <w:szCs w:val="24"/>
                <w:highlight w:val="cyan"/>
              </w:rPr>
              <w:t>и</w:t>
            </w:r>
            <w:r w:rsidRPr="00446611">
              <w:rPr>
                <w:color w:val="000000"/>
                <w:spacing w:val="2"/>
                <w:sz w:val="24"/>
                <w:szCs w:val="24"/>
                <w:highlight w:val="cyan"/>
              </w:rPr>
              <w:t>р</w:t>
            </w:r>
            <w:r w:rsidRPr="00446611">
              <w:rPr>
                <w:color w:val="000000"/>
                <w:spacing w:val="-4"/>
                <w:sz w:val="24"/>
                <w:szCs w:val="24"/>
                <w:highlight w:val="cyan"/>
              </w:rPr>
              <w:t>у</w:t>
            </w:r>
            <w:r w:rsidRPr="00446611">
              <w:rPr>
                <w:color w:val="000000"/>
                <w:spacing w:val="-1"/>
                <w:sz w:val="24"/>
                <w:szCs w:val="24"/>
                <w:highlight w:val="cyan"/>
              </w:rPr>
              <w:t>е</w:t>
            </w:r>
            <w:r w:rsidRPr="00446611">
              <w:rPr>
                <w:color w:val="000000"/>
                <w:sz w:val="24"/>
                <w:szCs w:val="24"/>
                <w:highlight w:val="cyan"/>
              </w:rPr>
              <w:t>мого дос</w:t>
            </w:r>
            <w:r w:rsidRPr="00446611">
              <w:rPr>
                <w:color w:val="000000"/>
                <w:spacing w:val="2"/>
                <w:sz w:val="24"/>
                <w:szCs w:val="24"/>
                <w:highlight w:val="cyan"/>
              </w:rPr>
              <w:t>т</w:t>
            </w:r>
            <w:r w:rsidRPr="00446611">
              <w:rPr>
                <w:color w:val="000000"/>
                <w:spacing w:val="-4"/>
                <w:sz w:val="24"/>
                <w:szCs w:val="24"/>
                <w:highlight w:val="cyan"/>
              </w:rPr>
              <w:t>у</w:t>
            </w:r>
            <w:r w:rsidRPr="00446611">
              <w:rPr>
                <w:color w:val="000000"/>
                <w:sz w:val="24"/>
                <w:szCs w:val="24"/>
                <w:highlight w:val="cyan"/>
              </w:rPr>
              <w:t>па</w:t>
            </w:r>
            <w:r w:rsidRPr="00446611">
              <w:rPr>
                <w:color w:val="000000"/>
                <w:spacing w:val="3"/>
                <w:sz w:val="24"/>
                <w:szCs w:val="24"/>
                <w:highlight w:val="cyan"/>
              </w:rPr>
              <w:t xml:space="preserve"> </w:t>
            </w:r>
            <w:r w:rsidRPr="00446611">
              <w:rPr>
                <w:color w:val="000000"/>
                <w:spacing w:val="-3"/>
                <w:sz w:val="24"/>
                <w:szCs w:val="24"/>
                <w:highlight w:val="cyan"/>
              </w:rPr>
              <w:t>у</w:t>
            </w:r>
            <w:r w:rsidRPr="00446611">
              <w:rPr>
                <w:color w:val="000000"/>
                <w:sz w:val="24"/>
                <w:szCs w:val="24"/>
                <w:highlight w:val="cyan"/>
              </w:rPr>
              <w:t>ча</w:t>
            </w:r>
            <w:r w:rsidRPr="00446611">
              <w:rPr>
                <w:color w:val="000000"/>
                <w:spacing w:val="-1"/>
                <w:sz w:val="24"/>
                <w:szCs w:val="24"/>
                <w:highlight w:val="cyan"/>
              </w:rPr>
              <w:t>с</w:t>
            </w:r>
            <w:r w:rsidRPr="00446611">
              <w:rPr>
                <w:color w:val="000000"/>
                <w:sz w:val="24"/>
                <w:szCs w:val="24"/>
                <w:highlight w:val="cyan"/>
              </w:rPr>
              <w:t>т</w:t>
            </w:r>
            <w:r w:rsidRPr="00446611">
              <w:rPr>
                <w:color w:val="000000"/>
                <w:spacing w:val="1"/>
                <w:sz w:val="24"/>
                <w:szCs w:val="24"/>
                <w:highlight w:val="cyan"/>
              </w:rPr>
              <w:t>ни</w:t>
            </w:r>
            <w:r w:rsidRPr="00446611">
              <w:rPr>
                <w:color w:val="000000"/>
                <w:sz w:val="24"/>
                <w:szCs w:val="24"/>
                <w:highlight w:val="cyan"/>
              </w:rPr>
              <w:t>ков об</w:t>
            </w:r>
            <w:r w:rsidRPr="00446611">
              <w:rPr>
                <w:color w:val="000000"/>
                <w:spacing w:val="-1"/>
                <w:sz w:val="24"/>
                <w:szCs w:val="24"/>
                <w:highlight w:val="cyan"/>
              </w:rPr>
              <w:t>ра</w:t>
            </w:r>
            <w:r w:rsidRPr="00446611">
              <w:rPr>
                <w:color w:val="000000"/>
                <w:sz w:val="24"/>
                <w:szCs w:val="24"/>
                <w:highlight w:val="cyan"/>
              </w:rPr>
              <w:t>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 xml:space="preserve">ых отношений </w:t>
            </w: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rPr>
                <w:rFonts w:eastAsia="Calibri"/>
                <w:sz w:val="32"/>
                <w:highlight w:val="cyan"/>
              </w:rPr>
            </w:pPr>
          </w:p>
          <w:p w:rsidR="00446611" w:rsidRPr="00446611" w:rsidRDefault="00446611" w:rsidP="007D6BBF">
            <w:pPr>
              <w:spacing w:before="81" w:line="239" w:lineRule="auto"/>
              <w:ind w:left="84" w:right="491" w:firstLine="52"/>
              <w:rPr>
                <w:color w:val="000000"/>
                <w:sz w:val="24"/>
                <w:szCs w:val="24"/>
                <w:highlight w:val="cyan"/>
              </w:rPr>
            </w:pPr>
            <w:r w:rsidRPr="00446611">
              <w:rPr>
                <w:color w:val="000000"/>
                <w:sz w:val="24"/>
                <w:szCs w:val="24"/>
                <w:highlight w:val="cyan"/>
              </w:rPr>
              <w:t>к и</w:t>
            </w:r>
            <w:r w:rsidRPr="00446611">
              <w:rPr>
                <w:color w:val="000000"/>
                <w:spacing w:val="1"/>
                <w:sz w:val="24"/>
                <w:szCs w:val="24"/>
                <w:highlight w:val="cyan"/>
              </w:rPr>
              <w:t>н</w:t>
            </w:r>
            <w:r w:rsidRPr="00446611">
              <w:rPr>
                <w:color w:val="000000"/>
                <w:sz w:val="24"/>
                <w:szCs w:val="24"/>
                <w:highlight w:val="cyan"/>
              </w:rPr>
              <w:t>формац</w:t>
            </w:r>
            <w:r w:rsidRPr="00446611">
              <w:rPr>
                <w:color w:val="000000"/>
                <w:spacing w:val="1"/>
                <w:sz w:val="24"/>
                <w:szCs w:val="24"/>
                <w:highlight w:val="cyan"/>
              </w:rPr>
              <w:t>и</w:t>
            </w:r>
            <w:r w:rsidRPr="00446611">
              <w:rPr>
                <w:color w:val="000000"/>
                <w:spacing w:val="-1"/>
                <w:sz w:val="24"/>
                <w:szCs w:val="24"/>
                <w:highlight w:val="cyan"/>
              </w:rPr>
              <w:t>о</w:t>
            </w:r>
            <w:r w:rsidRPr="00446611">
              <w:rPr>
                <w:color w:val="000000"/>
                <w:sz w:val="24"/>
                <w:szCs w:val="24"/>
                <w:highlight w:val="cyan"/>
              </w:rPr>
              <w:t>нным образов</w:t>
            </w:r>
            <w:r w:rsidRPr="00446611">
              <w:rPr>
                <w:color w:val="000000"/>
                <w:spacing w:val="-1"/>
                <w:sz w:val="24"/>
                <w:szCs w:val="24"/>
                <w:highlight w:val="cyan"/>
              </w:rPr>
              <w:t>а</w:t>
            </w:r>
            <w:r w:rsidRPr="00446611">
              <w:rPr>
                <w:color w:val="000000"/>
                <w:sz w:val="24"/>
                <w:szCs w:val="24"/>
                <w:highlight w:val="cyan"/>
              </w:rPr>
              <w:t>тель</w:t>
            </w:r>
            <w:r w:rsidRPr="00446611">
              <w:rPr>
                <w:color w:val="000000"/>
                <w:spacing w:val="1"/>
                <w:sz w:val="24"/>
                <w:szCs w:val="24"/>
                <w:highlight w:val="cyan"/>
              </w:rPr>
              <w:t>н</w:t>
            </w:r>
            <w:r w:rsidRPr="00446611">
              <w:rPr>
                <w:color w:val="000000"/>
                <w:sz w:val="24"/>
                <w:szCs w:val="24"/>
                <w:highlight w:val="cyan"/>
              </w:rPr>
              <w:t>ым р</w:t>
            </w:r>
            <w:r w:rsidRPr="00446611">
              <w:rPr>
                <w:color w:val="000000"/>
                <w:spacing w:val="-1"/>
                <w:sz w:val="24"/>
                <w:szCs w:val="24"/>
                <w:highlight w:val="cyan"/>
              </w:rPr>
              <w:t>е</w:t>
            </w:r>
            <w:r w:rsidRPr="00446611">
              <w:rPr>
                <w:color w:val="000000"/>
                <w:spacing w:val="2"/>
                <w:sz w:val="24"/>
                <w:szCs w:val="24"/>
                <w:highlight w:val="cyan"/>
              </w:rPr>
              <w:t>с</w:t>
            </w:r>
            <w:r w:rsidRPr="00446611">
              <w:rPr>
                <w:color w:val="000000"/>
                <w:spacing w:val="-4"/>
                <w:sz w:val="24"/>
                <w:szCs w:val="24"/>
                <w:highlight w:val="cyan"/>
              </w:rPr>
              <w:t>у</w:t>
            </w:r>
            <w:r w:rsidRPr="00446611">
              <w:rPr>
                <w:color w:val="000000"/>
                <w:spacing w:val="2"/>
                <w:sz w:val="24"/>
                <w:szCs w:val="24"/>
                <w:highlight w:val="cyan"/>
              </w:rPr>
              <w:t>р</w:t>
            </w:r>
            <w:r w:rsidRPr="00446611">
              <w:rPr>
                <w:color w:val="000000"/>
                <w:sz w:val="24"/>
                <w:szCs w:val="24"/>
                <w:highlight w:val="cyan"/>
              </w:rPr>
              <w:t>с</w:t>
            </w:r>
            <w:r w:rsidRPr="00446611">
              <w:rPr>
                <w:color w:val="000000"/>
                <w:spacing w:val="-1"/>
                <w:sz w:val="24"/>
                <w:szCs w:val="24"/>
                <w:highlight w:val="cyan"/>
              </w:rPr>
              <w:t>а</w:t>
            </w:r>
            <w:r w:rsidRPr="00446611">
              <w:rPr>
                <w:color w:val="000000"/>
                <w:sz w:val="24"/>
                <w:szCs w:val="24"/>
                <w:highlight w:val="cyan"/>
              </w:rPr>
              <w:t>м</w:t>
            </w:r>
            <w:r w:rsidRPr="00446611">
              <w:rPr>
                <w:color w:val="000000"/>
                <w:spacing w:val="-1"/>
                <w:sz w:val="24"/>
                <w:szCs w:val="24"/>
                <w:highlight w:val="cyan"/>
              </w:rPr>
              <w:t xml:space="preserve"> </w:t>
            </w:r>
            <w:r w:rsidRPr="00446611">
              <w:rPr>
                <w:color w:val="000000"/>
                <w:sz w:val="24"/>
                <w:szCs w:val="24"/>
                <w:highlight w:val="cyan"/>
              </w:rPr>
              <w:t>в</w:t>
            </w:r>
            <w:r w:rsidRPr="00446611">
              <w:rPr>
                <w:color w:val="000000"/>
                <w:spacing w:val="1"/>
                <w:sz w:val="24"/>
                <w:szCs w:val="24"/>
                <w:highlight w:val="cyan"/>
              </w:rPr>
              <w:t xml:space="preserve"> </w:t>
            </w:r>
            <w:r w:rsidRPr="00446611">
              <w:rPr>
                <w:color w:val="000000"/>
                <w:sz w:val="24"/>
                <w:szCs w:val="24"/>
                <w:highlight w:val="cyan"/>
              </w:rPr>
              <w:t>с</w:t>
            </w:r>
            <w:r w:rsidRPr="00446611">
              <w:rPr>
                <w:color w:val="000000"/>
                <w:spacing w:val="-1"/>
                <w:sz w:val="24"/>
                <w:szCs w:val="24"/>
                <w:highlight w:val="cyan"/>
              </w:rPr>
              <w:t>е</w:t>
            </w:r>
            <w:r w:rsidRPr="00446611">
              <w:rPr>
                <w:color w:val="000000"/>
                <w:sz w:val="24"/>
                <w:szCs w:val="24"/>
                <w:highlight w:val="cyan"/>
              </w:rPr>
              <w:t>ти Интернет</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611" w:rsidRPr="00446611" w:rsidRDefault="00446611" w:rsidP="007D6BBF">
            <w:pPr>
              <w:spacing w:before="81"/>
              <w:ind w:left="136" w:right="-20"/>
              <w:rPr>
                <w:color w:val="000000"/>
                <w:sz w:val="24"/>
                <w:szCs w:val="24"/>
                <w:highlight w:val="cyan"/>
              </w:rPr>
            </w:pPr>
            <w:r w:rsidRPr="00446611">
              <w:rPr>
                <w:color w:val="000000"/>
                <w:sz w:val="24"/>
                <w:szCs w:val="24"/>
                <w:highlight w:val="cyan"/>
              </w:rPr>
              <w:t>И</w:t>
            </w:r>
            <w:r w:rsidRPr="00446611">
              <w:rPr>
                <w:color w:val="000000"/>
                <w:spacing w:val="-1"/>
                <w:sz w:val="24"/>
                <w:szCs w:val="24"/>
                <w:highlight w:val="cyan"/>
              </w:rPr>
              <w:t>мее</w:t>
            </w:r>
            <w:r w:rsidRPr="00446611">
              <w:rPr>
                <w:color w:val="000000"/>
                <w:sz w:val="24"/>
                <w:szCs w:val="24"/>
                <w:highlight w:val="cyan"/>
              </w:rPr>
              <w:t>тся</w:t>
            </w:r>
          </w:p>
        </w:tc>
      </w:tr>
    </w:tbl>
    <w:p w:rsidR="00446611" w:rsidRPr="00446611" w:rsidRDefault="00446611" w:rsidP="00446611">
      <w:pPr>
        <w:spacing w:line="240" w:lineRule="exact"/>
        <w:rPr>
          <w:sz w:val="24"/>
          <w:szCs w:val="24"/>
          <w:highlight w:val="cyan"/>
        </w:rPr>
      </w:pPr>
    </w:p>
    <w:p w:rsidR="00446611" w:rsidRPr="00446611" w:rsidRDefault="00446611" w:rsidP="00446611">
      <w:pPr>
        <w:spacing w:line="240" w:lineRule="exact"/>
        <w:rPr>
          <w:sz w:val="24"/>
          <w:szCs w:val="24"/>
          <w:highlight w:val="cyan"/>
        </w:rPr>
      </w:pPr>
    </w:p>
    <w:p w:rsidR="001345D1" w:rsidRPr="00446611" w:rsidRDefault="00404ADE">
      <w:pPr>
        <w:spacing w:before="72"/>
        <w:ind w:right="260"/>
        <w:jc w:val="right"/>
        <w:rPr>
          <w:b/>
          <w:sz w:val="24"/>
          <w:highlight w:val="cyan"/>
        </w:rPr>
      </w:pPr>
      <w:r w:rsidRPr="00446611">
        <w:rPr>
          <w:b/>
          <w:sz w:val="24"/>
          <w:highlight w:val="cyan"/>
        </w:rPr>
        <w:t>ПРИЛОЖЕНИЕ №1</w:t>
      </w:r>
    </w:p>
    <w:p w:rsidR="001345D1" w:rsidRPr="00446611" w:rsidRDefault="001345D1">
      <w:pPr>
        <w:pStyle w:val="a3"/>
        <w:spacing w:before="11"/>
        <w:ind w:left="0"/>
        <w:rPr>
          <w:b/>
          <w:sz w:val="20"/>
          <w:highlight w:val="cyan"/>
        </w:rPr>
      </w:pPr>
    </w:p>
    <w:p w:rsidR="001345D1" w:rsidRPr="00446611" w:rsidRDefault="00404ADE">
      <w:pPr>
        <w:ind w:left="3297"/>
        <w:rPr>
          <w:b/>
          <w:sz w:val="24"/>
          <w:highlight w:val="cyan"/>
        </w:rPr>
      </w:pPr>
      <w:r w:rsidRPr="00446611">
        <w:rPr>
          <w:b/>
          <w:sz w:val="24"/>
          <w:highlight w:val="cyan"/>
        </w:rPr>
        <w:t>ВАРИАНТЫ УПРАЖНЕНИЙ</w:t>
      </w:r>
    </w:p>
    <w:p w:rsidR="001345D1" w:rsidRPr="00446611" w:rsidRDefault="001345D1">
      <w:pPr>
        <w:pStyle w:val="a3"/>
        <w:spacing w:before="10"/>
        <w:ind w:left="0"/>
        <w:rPr>
          <w:b/>
          <w:sz w:val="12"/>
          <w:highlight w:val="cyan"/>
        </w:rPr>
      </w:pPr>
    </w:p>
    <w:p w:rsidR="001345D1" w:rsidRPr="00446611" w:rsidRDefault="00404ADE">
      <w:pPr>
        <w:pStyle w:val="a3"/>
        <w:spacing w:before="90"/>
        <w:ind w:left="1317"/>
        <w:rPr>
          <w:highlight w:val="cyan"/>
        </w:rPr>
      </w:pPr>
      <w:r w:rsidRPr="00446611">
        <w:rPr>
          <w:highlight w:val="cyan"/>
          <w:u w:val="single"/>
        </w:rPr>
        <w:t>Осуществлять коррекционную работу на уроках помогают такие задания, как:</w:t>
      </w:r>
    </w:p>
    <w:p w:rsidR="001345D1" w:rsidRPr="00446611" w:rsidRDefault="001345D1">
      <w:pPr>
        <w:pStyle w:val="a3"/>
        <w:spacing w:before="9"/>
        <w:ind w:left="0"/>
        <w:rPr>
          <w:sz w:val="20"/>
          <w:highlight w:val="cyan"/>
        </w:rPr>
      </w:pPr>
    </w:p>
    <w:p w:rsidR="001345D1" w:rsidRPr="00446611" w:rsidRDefault="00404ADE">
      <w:pPr>
        <w:pStyle w:val="a3"/>
        <w:spacing w:before="1" w:line="276" w:lineRule="auto"/>
        <w:ind w:left="1137" w:right="261"/>
        <w:jc w:val="both"/>
        <w:rPr>
          <w:highlight w:val="cyan"/>
        </w:rPr>
      </w:pPr>
      <w:r w:rsidRPr="00446611">
        <w:rPr>
          <w:highlight w:val="cyan"/>
        </w:rPr>
        <w:t>КОРРЕКЦИОННЫЕ УПРАЖНЕНИЯ, СПОСОБСТВУЮЩИЕ РАЗВИТИЮ ВОСПРИЯТИЯ, СПОСОБСТВУЮЩИЕ РАЗВИТИЮ И УТОЧНЕНИЮ ПРОСТРАНСТВЕННО-ВРЕМЕННЫХ ПРЕДСТАВЛЕНИЙ:</w:t>
      </w:r>
    </w:p>
    <w:p w:rsidR="001345D1" w:rsidRPr="00446611" w:rsidRDefault="00404ADE">
      <w:pPr>
        <w:pStyle w:val="a5"/>
        <w:numPr>
          <w:ilvl w:val="1"/>
          <w:numId w:val="27"/>
        </w:numPr>
        <w:tabs>
          <w:tab w:val="left" w:pos="1858"/>
        </w:tabs>
        <w:spacing w:before="199"/>
        <w:ind w:right="266"/>
        <w:jc w:val="both"/>
        <w:rPr>
          <w:sz w:val="24"/>
          <w:highlight w:val="cyan"/>
        </w:rPr>
      </w:pPr>
      <w:r w:rsidRPr="00446611">
        <w:rPr>
          <w:sz w:val="24"/>
          <w:highlight w:val="cyan"/>
        </w:rPr>
        <w:t>Исходным в работе по развитию пространственных ориентировок является осознание детьми схемы собственного тела, определение направлений в пространстве, ориентирование в окружающем пространстве, определение последовательности предметов или их</w:t>
      </w:r>
      <w:r w:rsidRPr="00446611">
        <w:rPr>
          <w:spacing w:val="-1"/>
          <w:sz w:val="24"/>
          <w:highlight w:val="cyan"/>
        </w:rPr>
        <w:t xml:space="preserve"> </w:t>
      </w:r>
      <w:r w:rsidRPr="00446611">
        <w:rPr>
          <w:sz w:val="24"/>
          <w:highlight w:val="cyan"/>
        </w:rPr>
        <w:t>изображений.</w:t>
      </w:r>
    </w:p>
    <w:p w:rsidR="001345D1" w:rsidRPr="00446611" w:rsidRDefault="00404ADE">
      <w:pPr>
        <w:pStyle w:val="a5"/>
        <w:numPr>
          <w:ilvl w:val="1"/>
          <w:numId w:val="27"/>
        </w:numPr>
        <w:tabs>
          <w:tab w:val="left" w:pos="1858"/>
        </w:tabs>
        <w:ind w:right="268"/>
        <w:jc w:val="both"/>
        <w:rPr>
          <w:sz w:val="24"/>
          <w:highlight w:val="cyan"/>
        </w:rPr>
      </w:pPr>
      <w:r w:rsidRPr="00446611">
        <w:rPr>
          <w:sz w:val="24"/>
          <w:highlight w:val="cyan"/>
        </w:rPr>
        <w:t>Следующее по сложности задание – вычленение одного из звеньев в цепи однородных предметов, изображений, графических знаков. Часто я использую такие игровые задания и упражнения:</w:t>
      </w:r>
    </w:p>
    <w:p w:rsidR="001345D1" w:rsidRPr="00446611" w:rsidRDefault="00404ADE">
      <w:pPr>
        <w:pStyle w:val="a3"/>
        <w:spacing w:before="1"/>
        <w:ind w:left="1202"/>
        <w:rPr>
          <w:highlight w:val="cyan"/>
        </w:rPr>
      </w:pPr>
      <w:r w:rsidRPr="00446611">
        <w:rPr>
          <w:highlight w:val="cyan"/>
        </w:rPr>
        <w:t>«Чего</w:t>
      </w:r>
      <w:r w:rsidRPr="00446611">
        <w:rPr>
          <w:spacing w:val="11"/>
          <w:highlight w:val="cyan"/>
        </w:rPr>
        <w:t xml:space="preserve"> </w:t>
      </w:r>
      <w:r w:rsidRPr="00446611">
        <w:rPr>
          <w:highlight w:val="cyan"/>
        </w:rPr>
        <w:t>не</w:t>
      </w:r>
      <w:r w:rsidRPr="00446611">
        <w:rPr>
          <w:spacing w:val="10"/>
          <w:highlight w:val="cyan"/>
        </w:rPr>
        <w:t xml:space="preserve"> </w:t>
      </w:r>
      <w:r w:rsidRPr="00446611">
        <w:rPr>
          <w:highlight w:val="cyan"/>
        </w:rPr>
        <w:t>хватает</w:t>
      </w:r>
      <w:r w:rsidRPr="00446611">
        <w:rPr>
          <w:spacing w:val="13"/>
          <w:highlight w:val="cyan"/>
        </w:rPr>
        <w:t xml:space="preserve"> </w:t>
      </w:r>
      <w:r w:rsidRPr="00446611">
        <w:rPr>
          <w:highlight w:val="cyan"/>
        </w:rPr>
        <w:t>на</w:t>
      </w:r>
      <w:r w:rsidRPr="00446611">
        <w:rPr>
          <w:spacing w:val="10"/>
          <w:highlight w:val="cyan"/>
        </w:rPr>
        <w:t xml:space="preserve"> </w:t>
      </w:r>
      <w:r w:rsidRPr="00446611">
        <w:rPr>
          <w:highlight w:val="cyan"/>
        </w:rPr>
        <w:t>этих</w:t>
      </w:r>
      <w:r w:rsidRPr="00446611">
        <w:rPr>
          <w:spacing w:val="11"/>
          <w:highlight w:val="cyan"/>
        </w:rPr>
        <w:t xml:space="preserve"> </w:t>
      </w:r>
      <w:r w:rsidRPr="00446611">
        <w:rPr>
          <w:highlight w:val="cyan"/>
        </w:rPr>
        <w:t>рисунках?»,</w:t>
      </w:r>
      <w:r w:rsidRPr="00446611">
        <w:rPr>
          <w:spacing w:val="16"/>
          <w:highlight w:val="cyan"/>
        </w:rPr>
        <w:t xml:space="preserve"> </w:t>
      </w:r>
      <w:r w:rsidRPr="00446611">
        <w:rPr>
          <w:highlight w:val="cyan"/>
        </w:rPr>
        <w:t>«Какие</w:t>
      </w:r>
      <w:r w:rsidRPr="00446611">
        <w:rPr>
          <w:spacing w:val="14"/>
          <w:highlight w:val="cyan"/>
        </w:rPr>
        <w:t xml:space="preserve"> </w:t>
      </w:r>
      <w:r w:rsidRPr="00446611">
        <w:rPr>
          <w:highlight w:val="cyan"/>
        </w:rPr>
        <w:t>предметы</w:t>
      </w:r>
      <w:r w:rsidRPr="00446611">
        <w:rPr>
          <w:spacing w:val="11"/>
          <w:highlight w:val="cyan"/>
        </w:rPr>
        <w:t xml:space="preserve"> </w:t>
      </w:r>
      <w:r w:rsidRPr="00446611">
        <w:rPr>
          <w:highlight w:val="cyan"/>
        </w:rPr>
        <w:t>спрятаны</w:t>
      </w:r>
      <w:r w:rsidRPr="00446611">
        <w:rPr>
          <w:spacing w:val="18"/>
          <w:highlight w:val="cyan"/>
        </w:rPr>
        <w:t xml:space="preserve"> </w:t>
      </w:r>
      <w:r w:rsidRPr="00446611">
        <w:rPr>
          <w:highlight w:val="cyan"/>
        </w:rPr>
        <w:t>на</w:t>
      </w:r>
      <w:r w:rsidRPr="00446611">
        <w:rPr>
          <w:spacing w:val="10"/>
          <w:highlight w:val="cyan"/>
        </w:rPr>
        <w:t xml:space="preserve"> </w:t>
      </w:r>
      <w:r w:rsidRPr="00446611">
        <w:rPr>
          <w:highlight w:val="cyan"/>
        </w:rPr>
        <w:t>рисунках?»,</w:t>
      </w:r>
      <w:r w:rsidRPr="00446611">
        <w:rPr>
          <w:spacing w:val="17"/>
          <w:highlight w:val="cyan"/>
        </w:rPr>
        <w:t xml:space="preserve"> </w:t>
      </w:r>
      <w:r w:rsidRPr="00446611">
        <w:rPr>
          <w:highlight w:val="cyan"/>
        </w:rPr>
        <w:t>«Лабиринты»,</w:t>
      </w:r>
    </w:p>
    <w:p w:rsidR="001345D1" w:rsidRPr="00446611" w:rsidRDefault="00404ADE">
      <w:pPr>
        <w:pStyle w:val="a3"/>
        <w:spacing w:before="41" w:line="276" w:lineRule="auto"/>
        <w:ind w:left="1137" w:right="269"/>
        <w:jc w:val="both"/>
        <w:rPr>
          <w:highlight w:val="cyan"/>
        </w:rPr>
      </w:pPr>
      <w:r w:rsidRPr="00446611">
        <w:rPr>
          <w:highlight w:val="cyan"/>
        </w:rPr>
        <w:t>«Корректор», «Установи последовательность», «Размещение набора игрушек по словесной инструкции»,  «Размещение  набора  игрушек  на  основе  наглядной  инструкции»,  «Чья</w:t>
      </w:r>
      <w:r w:rsidRPr="00446611">
        <w:rPr>
          <w:spacing w:val="43"/>
          <w:highlight w:val="cyan"/>
        </w:rPr>
        <w:t xml:space="preserve"> </w:t>
      </w:r>
      <w:r w:rsidRPr="00446611">
        <w:rPr>
          <w:highlight w:val="cyan"/>
        </w:rPr>
        <w:t>тень?»,</w:t>
      </w:r>
    </w:p>
    <w:p w:rsidR="001345D1" w:rsidRPr="00446611" w:rsidRDefault="00404ADE">
      <w:pPr>
        <w:pStyle w:val="a3"/>
        <w:spacing w:line="276" w:lineRule="auto"/>
        <w:ind w:left="1137" w:right="262"/>
        <w:jc w:val="both"/>
        <w:rPr>
          <w:highlight w:val="cyan"/>
        </w:rPr>
      </w:pPr>
      <w:r w:rsidRPr="00446611">
        <w:rPr>
          <w:highlight w:val="cyan"/>
        </w:rPr>
        <w:t>«Найти осколок», «Весёлый мим», «Узнать предметы по пунктирным изображениям», «Назвать изображения, перечёркнутые дополнительными линиями», «Назвать изображения с пропущенными деталями», «Показать и назвать изображения, наложенные друг на друга», «Из каких чисел состоит человечек», «Определить направление», «Заплатки», «Найти ошибки в последовательном изображении», «Игра в неделю»,</w:t>
      </w:r>
    </w:p>
    <w:p w:rsidR="001345D1" w:rsidRPr="00446611" w:rsidRDefault="00404ADE">
      <w:pPr>
        <w:pStyle w:val="a3"/>
        <w:spacing w:before="200" w:line="276" w:lineRule="auto"/>
        <w:ind w:left="1137" w:right="265"/>
        <w:jc w:val="both"/>
        <w:rPr>
          <w:highlight w:val="cyan"/>
        </w:rPr>
      </w:pPr>
      <w:r w:rsidRPr="00446611">
        <w:rPr>
          <w:highlight w:val="cyan"/>
          <w:u w:val="single"/>
        </w:rPr>
        <w:t>ЦЕЛЬ:</w:t>
      </w:r>
      <w:r w:rsidRPr="00446611">
        <w:rPr>
          <w:highlight w:val="cyan"/>
        </w:rPr>
        <w:t xml:space="preserve"> сформировать представления о величине, форме, размере предмета, восприятие направления, расстояния, целостное восприятие объекта, явления.</w:t>
      </w:r>
    </w:p>
    <w:p w:rsidR="001345D1" w:rsidRPr="00446611" w:rsidRDefault="00404ADE">
      <w:pPr>
        <w:pStyle w:val="a3"/>
        <w:spacing w:before="201"/>
        <w:ind w:left="1137"/>
        <w:rPr>
          <w:highlight w:val="cyan"/>
        </w:rPr>
      </w:pPr>
      <w:r w:rsidRPr="00446611">
        <w:rPr>
          <w:highlight w:val="cyan"/>
        </w:rPr>
        <w:lastRenderedPageBreak/>
        <w:t>КОРРЕКЦИОННЫЕ УПРАЖНЕНИЯ, СПОСОБСТВУЮЩИЕ РАЗВИТИЮ ПАМЯТИ:</w:t>
      </w:r>
    </w:p>
    <w:p w:rsidR="001345D1" w:rsidRPr="00446611" w:rsidRDefault="001345D1">
      <w:pPr>
        <w:pStyle w:val="a3"/>
        <w:spacing w:before="10"/>
        <w:ind w:left="0"/>
        <w:rPr>
          <w:sz w:val="20"/>
          <w:highlight w:val="cyan"/>
        </w:rPr>
      </w:pPr>
    </w:p>
    <w:p w:rsidR="001345D1" w:rsidRPr="00446611" w:rsidRDefault="00404ADE">
      <w:pPr>
        <w:pStyle w:val="a3"/>
        <w:spacing w:line="278" w:lineRule="auto"/>
        <w:ind w:left="1137" w:right="271"/>
        <w:jc w:val="both"/>
        <w:rPr>
          <w:highlight w:val="cyan"/>
        </w:rPr>
      </w:pPr>
      <w:r w:rsidRPr="00446611">
        <w:rPr>
          <w:highlight w:val="cyan"/>
        </w:rPr>
        <w:t>«Заучивание 10 слов», «Ряд знаков, предметов», «Что изменилось», «Беспорядок», «Подбери другое слово»</w:t>
      </w:r>
    </w:p>
    <w:p w:rsidR="001345D1" w:rsidRPr="00446611" w:rsidRDefault="00404ADE">
      <w:pPr>
        <w:pStyle w:val="a3"/>
        <w:spacing w:before="195"/>
        <w:ind w:left="1137"/>
        <w:rPr>
          <w:highlight w:val="cyan"/>
        </w:rPr>
      </w:pPr>
      <w:r w:rsidRPr="00446611">
        <w:rPr>
          <w:highlight w:val="cyan"/>
          <w:u w:val="single"/>
        </w:rPr>
        <w:t>ЦЕЛЬ:</w:t>
      </w:r>
      <w:r w:rsidRPr="00446611">
        <w:rPr>
          <w:highlight w:val="cyan"/>
        </w:rPr>
        <w:t xml:space="preserve"> тренировка произвольной слуховой, зрительной, моторной памяти.</w:t>
      </w:r>
    </w:p>
    <w:p w:rsidR="001345D1" w:rsidRPr="00446611" w:rsidRDefault="001345D1">
      <w:pPr>
        <w:pStyle w:val="a3"/>
        <w:spacing w:before="1"/>
        <w:ind w:left="0"/>
        <w:rPr>
          <w:sz w:val="21"/>
          <w:highlight w:val="cyan"/>
        </w:rPr>
      </w:pPr>
    </w:p>
    <w:p w:rsidR="001345D1" w:rsidRPr="00446611" w:rsidRDefault="00404ADE">
      <w:pPr>
        <w:pStyle w:val="a3"/>
        <w:spacing w:line="276" w:lineRule="auto"/>
        <w:ind w:left="1137" w:right="267"/>
        <w:jc w:val="both"/>
        <w:rPr>
          <w:highlight w:val="cyan"/>
        </w:rPr>
      </w:pPr>
      <w:r w:rsidRPr="00446611">
        <w:rPr>
          <w:highlight w:val="cyan"/>
        </w:rPr>
        <w:t>КОРРЕКЦИОННЫЕ УПРАЖНЕНИЯ, СПОСОБСТВУЮЩИЕ РАЗВИТИЮ МЫСЛИТЕЛЬНЫХ ПРОЦЕССОВ:</w:t>
      </w:r>
    </w:p>
    <w:p w:rsidR="001345D1" w:rsidRPr="00446611" w:rsidRDefault="00404ADE">
      <w:pPr>
        <w:pStyle w:val="a3"/>
        <w:spacing w:before="198" w:line="276" w:lineRule="auto"/>
        <w:ind w:left="1137" w:right="269" w:firstLine="64"/>
        <w:jc w:val="both"/>
        <w:rPr>
          <w:highlight w:val="cyan"/>
        </w:rPr>
      </w:pPr>
      <w:r w:rsidRPr="00446611">
        <w:rPr>
          <w:highlight w:val="cyan"/>
        </w:rPr>
        <w:t xml:space="preserve">«Разрезные картинки», «Исключение лишнего», «Найди сходство и различия», </w:t>
      </w:r>
      <w:r w:rsidRPr="00446611">
        <w:rPr>
          <w:spacing w:val="-3"/>
          <w:highlight w:val="cyan"/>
        </w:rPr>
        <w:t xml:space="preserve">«По </w:t>
      </w:r>
      <w:r w:rsidRPr="00446611">
        <w:rPr>
          <w:highlight w:val="cyan"/>
        </w:rPr>
        <w:t xml:space="preserve">каким признакам можно объединить предметы», </w:t>
      </w:r>
      <w:r w:rsidRPr="00446611">
        <w:rPr>
          <w:spacing w:val="-4"/>
          <w:highlight w:val="cyan"/>
        </w:rPr>
        <w:t xml:space="preserve">«4 </w:t>
      </w:r>
      <w:r w:rsidRPr="00446611">
        <w:rPr>
          <w:highlight w:val="cyan"/>
        </w:rPr>
        <w:t>лишний», «Что на чем растет», «Назови противоположные признаки», «Узнать буквы по зеркальному изображению», «Показать правильную букву в зеркальном изображении», «Какая буква спряталась в рисунках», «Показать и назвать все цифры в определенной числовой последовательности», «Ералаш», «Классификация на основе двух признаков», «Сравнение предметов»,</w:t>
      </w:r>
      <w:r w:rsidRPr="00446611">
        <w:rPr>
          <w:spacing w:val="57"/>
          <w:highlight w:val="cyan"/>
        </w:rPr>
        <w:t xml:space="preserve"> </w:t>
      </w:r>
      <w:r w:rsidRPr="00446611">
        <w:rPr>
          <w:highlight w:val="cyan"/>
        </w:rPr>
        <w:t>«Сравнение сюжетных картинок»,</w:t>
      </w:r>
    </w:p>
    <w:p w:rsidR="001345D1" w:rsidRPr="00446611" w:rsidRDefault="00404ADE">
      <w:pPr>
        <w:pStyle w:val="a3"/>
        <w:spacing w:before="2" w:line="276" w:lineRule="auto"/>
        <w:ind w:left="1137" w:right="269"/>
        <w:jc w:val="both"/>
        <w:rPr>
          <w:highlight w:val="cyan"/>
        </w:rPr>
      </w:pPr>
      <w:r w:rsidRPr="00446611">
        <w:rPr>
          <w:highlight w:val="cyan"/>
        </w:rPr>
        <w:t>«Определение ошибок художника», «Формирование умозаключений» (какой фигуры не хватает в ряду, лабиринты)</w:t>
      </w:r>
    </w:p>
    <w:p w:rsidR="001345D1" w:rsidRPr="00446611" w:rsidRDefault="00404ADE">
      <w:pPr>
        <w:pStyle w:val="a3"/>
        <w:spacing w:before="201" w:line="276" w:lineRule="auto"/>
        <w:ind w:left="1137" w:right="260"/>
        <w:jc w:val="both"/>
        <w:rPr>
          <w:highlight w:val="cyan"/>
        </w:rPr>
      </w:pPr>
      <w:r w:rsidRPr="00446611">
        <w:rPr>
          <w:highlight w:val="cyan"/>
          <w:u w:val="single"/>
        </w:rPr>
        <w:t>ЦЕЛЬ:</w:t>
      </w:r>
      <w:r w:rsidRPr="00446611">
        <w:rPr>
          <w:highlight w:val="cyan"/>
        </w:rPr>
        <w:t xml:space="preserve"> формирование приёмов синтеза, анализа, обобщения, исключения, развитие наглядно- образного, практически-действенного, словесно-логического мышления, установление межпредметных связей и отношений, классификации, умозаключения.</w:t>
      </w:r>
    </w:p>
    <w:p w:rsidR="001345D1" w:rsidRPr="00446611" w:rsidRDefault="001345D1">
      <w:pPr>
        <w:spacing w:line="276" w:lineRule="auto"/>
        <w:jc w:val="both"/>
        <w:rPr>
          <w:highlight w:val="cyan"/>
        </w:rPr>
        <w:sectPr w:rsidR="001345D1" w:rsidRPr="00446611">
          <w:pgSz w:w="11910" w:h="16840"/>
          <w:pgMar w:top="760" w:right="300" w:bottom="860" w:left="140" w:header="0" w:footer="678" w:gutter="0"/>
          <w:cols w:space="720"/>
        </w:sectPr>
      </w:pPr>
    </w:p>
    <w:p w:rsidR="001345D1" w:rsidRPr="00446611" w:rsidRDefault="00404ADE">
      <w:pPr>
        <w:pStyle w:val="a3"/>
        <w:spacing w:before="68"/>
        <w:ind w:left="1137"/>
        <w:rPr>
          <w:highlight w:val="cyan"/>
        </w:rPr>
      </w:pPr>
      <w:r w:rsidRPr="00446611">
        <w:rPr>
          <w:highlight w:val="cyan"/>
        </w:rPr>
        <w:lastRenderedPageBreak/>
        <w:t>КОРРЕКЦИОННЫЕ УПРАЖНЕНИЯ, СПОСОБСТВУЮЩИЕ РАЗВИТИЮ ВНИМАНИЯ:</w:t>
      </w:r>
    </w:p>
    <w:p w:rsidR="001345D1" w:rsidRPr="00446611" w:rsidRDefault="001345D1">
      <w:pPr>
        <w:pStyle w:val="a3"/>
        <w:spacing w:before="10"/>
        <w:ind w:left="0"/>
        <w:rPr>
          <w:sz w:val="20"/>
          <w:highlight w:val="cyan"/>
        </w:rPr>
      </w:pPr>
    </w:p>
    <w:p w:rsidR="001345D1" w:rsidRPr="00446611" w:rsidRDefault="00404ADE">
      <w:pPr>
        <w:pStyle w:val="a3"/>
        <w:spacing w:line="276" w:lineRule="auto"/>
        <w:ind w:left="1137" w:right="270"/>
        <w:jc w:val="both"/>
        <w:rPr>
          <w:highlight w:val="cyan"/>
        </w:rPr>
      </w:pPr>
      <w:r w:rsidRPr="00446611">
        <w:rPr>
          <w:highlight w:val="cyan"/>
        </w:rPr>
        <w:t>«Найди 10 различий», «Найди фрагмент рисунка», «Разгадай послание», «Найти одинаковые предметы», «Выделить изображения предметов среди геометрических фигур», «Определить, чей силуэт», «Найти аналогичное изображение», «Разложить предметы по своим местам»</w:t>
      </w:r>
    </w:p>
    <w:p w:rsidR="001345D1" w:rsidRPr="00446611" w:rsidRDefault="00404ADE">
      <w:pPr>
        <w:pStyle w:val="a3"/>
        <w:spacing w:before="200" w:line="276" w:lineRule="auto"/>
        <w:ind w:left="1137" w:right="273"/>
        <w:jc w:val="both"/>
        <w:rPr>
          <w:highlight w:val="cyan"/>
        </w:rPr>
      </w:pPr>
      <w:r w:rsidRPr="00446611">
        <w:rPr>
          <w:highlight w:val="cyan"/>
          <w:u w:val="single"/>
        </w:rPr>
        <w:t>ЦЕЛЬ:</w:t>
      </w:r>
      <w:r w:rsidRPr="00446611">
        <w:rPr>
          <w:highlight w:val="cyan"/>
        </w:rPr>
        <w:t xml:space="preserve"> развитие объема, переключаемости внимания, его концентрации, умения устанавливать связи между предметами, явлениями, отношениями.</w:t>
      </w:r>
    </w:p>
    <w:p w:rsidR="001345D1" w:rsidRPr="00446611" w:rsidRDefault="00404ADE">
      <w:pPr>
        <w:pStyle w:val="a3"/>
        <w:spacing w:before="200"/>
        <w:ind w:left="1137"/>
        <w:rPr>
          <w:highlight w:val="cyan"/>
        </w:rPr>
      </w:pPr>
      <w:r w:rsidRPr="00446611">
        <w:rPr>
          <w:highlight w:val="cyan"/>
        </w:rPr>
        <w:t>КОРРЕКЦИОННЫЕ УПРАЖНЕНИЯ НА РАЗВИТИЕ СВЯЗНОЙ РЕЧИ:</w:t>
      </w:r>
    </w:p>
    <w:p w:rsidR="001345D1" w:rsidRPr="00446611" w:rsidRDefault="001345D1">
      <w:pPr>
        <w:pStyle w:val="a3"/>
        <w:spacing w:before="1"/>
        <w:ind w:left="0"/>
        <w:rPr>
          <w:sz w:val="21"/>
          <w:highlight w:val="cyan"/>
        </w:rPr>
      </w:pPr>
    </w:p>
    <w:p w:rsidR="001345D1" w:rsidRPr="00446611" w:rsidRDefault="00404ADE">
      <w:pPr>
        <w:pStyle w:val="a3"/>
        <w:spacing w:line="276" w:lineRule="auto"/>
        <w:ind w:left="1137" w:right="267"/>
        <w:jc w:val="both"/>
        <w:rPr>
          <w:highlight w:val="cyan"/>
        </w:rPr>
      </w:pPr>
      <w:r w:rsidRPr="00446611">
        <w:rPr>
          <w:highlight w:val="cyan"/>
        </w:rPr>
        <w:t>«Группировка предметов по общему признаку», «Подбор предметов по данному обобщающему понятию», «Исключение слов, не относящихся к данному понятию», «Составление предложений на основе образца», «Составление предложений с данным словом», «Составление предложений со словами, имеющими противоположное значение», «Словесное рисование», «Составление предложений по опорным словам» и т.д.</w:t>
      </w:r>
    </w:p>
    <w:p w:rsidR="001345D1" w:rsidRPr="00446611" w:rsidRDefault="00404ADE">
      <w:pPr>
        <w:pStyle w:val="a3"/>
        <w:spacing w:before="200" w:line="276" w:lineRule="auto"/>
        <w:ind w:left="1137" w:right="266"/>
        <w:jc w:val="both"/>
        <w:rPr>
          <w:highlight w:val="cyan"/>
        </w:rPr>
      </w:pPr>
      <w:r w:rsidRPr="00446611">
        <w:rPr>
          <w:highlight w:val="cyan"/>
          <w:u w:val="single"/>
        </w:rPr>
        <w:t>ЦЕЛЬ:</w:t>
      </w:r>
      <w:r w:rsidRPr="00446611">
        <w:rPr>
          <w:highlight w:val="cyan"/>
        </w:rPr>
        <w:t xml:space="preserve"> формирование речевой активности, организация речевой практики, обучение речевой деятельности, формирование понятий.</w:t>
      </w:r>
    </w:p>
    <w:p w:rsidR="001345D1" w:rsidRPr="00446611" w:rsidRDefault="00404ADE">
      <w:pPr>
        <w:pStyle w:val="a3"/>
        <w:spacing w:before="200"/>
        <w:ind w:left="1137"/>
        <w:rPr>
          <w:highlight w:val="cyan"/>
        </w:rPr>
      </w:pPr>
      <w:r w:rsidRPr="00446611">
        <w:rPr>
          <w:highlight w:val="cyan"/>
        </w:rPr>
        <w:t>КОРРЕКЦИОННЫЕ УПРАЖНЕНИЯ НА РАЗВИТИЕ МОТОРИКИ И СЕНСОРИКИ:</w:t>
      </w:r>
    </w:p>
    <w:p w:rsidR="001345D1" w:rsidRPr="00446611" w:rsidRDefault="001345D1">
      <w:pPr>
        <w:pStyle w:val="a3"/>
        <w:spacing w:before="10"/>
        <w:ind w:left="0"/>
        <w:rPr>
          <w:sz w:val="20"/>
          <w:highlight w:val="cyan"/>
        </w:rPr>
      </w:pPr>
    </w:p>
    <w:p w:rsidR="001345D1" w:rsidRPr="00446611" w:rsidRDefault="00404ADE">
      <w:pPr>
        <w:pStyle w:val="a3"/>
        <w:spacing w:line="276" w:lineRule="auto"/>
        <w:ind w:left="1137" w:right="262"/>
        <w:jc w:val="both"/>
        <w:rPr>
          <w:highlight w:val="cyan"/>
        </w:rPr>
      </w:pPr>
      <w:r w:rsidRPr="00446611">
        <w:rPr>
          <w:highlight w:val="cyan"/>
        </w:rPr>
        <w:t>«Дорисовывание симметричной половины изображения», «Упражнения на воспроизведение статики движений (праксис позы), «Упражнения на развитие динамической организации движений», «Пальчиковые игры» (с речевым сопровождением; разведение и сведение ладоней; поочерёдная смена положений рук; без речевого сопровождения), «Упражнения с использованием предметно-практической деятельности» (конструирование из кубиков, палочек по образцу и по памяти; раскладывание и складывание разборных игрушек; складывание из спичек; работа с мозаикой; наматывание ниток на катушку, клубок; расстегивание – застегивание пуговиц, шнурование; раскрашивание, лепка, вырезание; обведение контуров; дорисовывание предметных изображений).</w:t>
      </w:r>
    </w:p>
    <w:p w:rsidR="001345D1" w:rsidRPr="00446611" w:rsidRDefault="00404ADE">
      <w:pPr>
        <w:pStyle w:val="a3"/>
        <w:spacing w:before="202" w:line="276" w:lineRule="auto"/>
        <w:ind w:left="1137" w:right="260"/>
        <w:jc w:val="both"/>
        <w:rPr>
          <w:highlight w:val="cyan"/>
        </w:rPr>
      </w:pPr>
      <w:r w:rsidRPr="00446611">
        <w:rPr>
          <w:highlight w:val="cyan"/>
        </w:rPr>
        <w:t>КОРРЕКЦИОННЫЕ УПРАЖНЕНИЯ НА РАЗВИТИЕ СЛУХО-ЗРИТЕЛЬНО-МОТОРНОЙ КООРДИНАЦИИ:</w:t>
      </w:r>
    </w:p>
    <w:p w:rsidR="001345D1" w:rsidRPr="00446611" w:rsidRDefault="00404ADE">
      <w:pPr>
        <w:pStyle w:val="a3"/>
        <w:spacing w:before="200" w:line="276" w:lineRule="auto"/>
        <w:ind w:left="1137" w:right="269"/>
        <w:jc w:val="both"/>
        <w:rPr>
          <w:highlight w:val="cyan"/>
        </w:rPr>
      </w:pPr>
      <w:r w:rsidRPr="00446611">
        <w:rPr>
          <w:highlight w:val="cyan"/>
        </w:rPr>
        <w:t>«Упражнение на воспроизведение ритмических структур», «Узнавание ритма с опорой на зрительную модель», «Воспроизведение ритма».</w:t>
      </w:r>
    </w:p>
    <w:p w:rsidR="001345D1" w:rsidRPr="00446611" w:rsidRDefault="00404ADE">
      <w:pPr>
        <w:pStyle w:val="a3"/>
        <w:spacing w:before="201"/>
        <w:ind w:left="1137"/>
        <w:rPr>
          <w:highlight w:val="cyan"/>
        </w:rPr>
      </w:pPr>
      <w:r w:rsidRPr="00446611">
        <w:rPr>
          <w:highlight w:val="cyan"/>
        </w:rPr>
        <w:t>КОРРЕКЦИОННЫЕ УПРАЖНЕНИЯ НА ФОНЕТИЧЕСКОМ УРОВНЕ:</w:t>
      </w:r>
    </w:p>
    <w:p w:rsidR="001345D1" w:rsidRPr="00446611" w:rsidRDefault="001345D1">
      <w:pPr>
        <w:pStyle w:val="a3"/>
        <w:spacing w:before="10"/>
        <w:ind w:left="0"/>
        <w:rPr>
          <w:sz w:val="20"/>
          <w:highlight w:val="cyan"/>
        </w:rPr>
      </w:pPr>
    </w:p>
    <w:p w:rsidR="001345D1" w:rsidRPr="00446611" w:rsidRDefault="00404ADE">
      <w:pPr>
        <w:pStyle w:val="a3"/>
        <w:spacing w:line="276" w:lineRule="auto"/>
        <w:ind w:left="1137" w:right="269"/>
        <w:jc w:val="both"/>
        <w:rPr>
          <w:highlight w:val="cyan"/>
        </w:rPr>
      </w:pPr>
      <w:r w:rsidRPr="00446611">
        <w:rPr>
          <w:highlight w:val="cyan"/>
        </w:rPr>
        <w:t>«Артикуляционная гимнастика», «Чтение слоговых таблиц» (отраженное воспроизведение, последовательное чтение, чтение вразбивку), «Узнавание звуков», «Определение наличия</w:t>
      </w:r>
      <w:r w:rsidRPr="00446611">
        <w:rPr>
          <w:spacing w:val="-29"/>
          <w:highlight w:val="cyan"/>
        </w:rPr>
        <w:t xml:space="preserve"> </w:t>
      </w:r>
      <w:r w:rsidRPr="00446611">
        <w:rPr>
          <w:highlight w:val="cyan"/>
        </w:rPr>
        <w:t>звука»,</w:t>
      </w:r>
    </w:p>
    <w:p w:rsidR="001345D1" w:rsidRPr="00446611" w:rsidRDefault="00404ADE">
      <w:pPr>
        <w:pStyle w:val="a3"/>
        <w:spacing w:before="2"/>
        <w:ind w:left="1137"/>
        <w:rPr>
          <w:highlight w:val="cyan"/>
        </w:rPr>
      </w:pPr>
      <w:r w:rsidRPr="00446611">
        <w:rPr>
          <w:highlight w:val="cyan"/>
        </w:rPr>
        <w:t>«Подбор</w:t>
      </w:r>
      <w:r w:rsidRPr="00446611">
        <w:rPr>
          <w:spacing w:val="26"/>
          <w:highlight w:val="cyan"/>
        </w:rPr>
        <w:t xml:space="preserve"> </w:t>
      </w:r>
      <w:r w:rsidRPr="00446611">
        <w:rPr>
          <w:highlight w:val="cyan"/>
        </w:rPr>
        <w:t>слов</w:t>
      </w:r>
      <w:r w:rsidRPr="00446611">
        <w:rPr>
          <w:spacing w:val="25"/>
          <w:highlight w:val="cyan"/>
        </w:rPr>
        <w:t xml:space="preserve"> </w:t>
      </w:r>
      <w:r w:rsidRPr="00446611">
        <w:rPr>
          <w:highlight w:val="cyan"/>
        </w:rPr>
        <w:t>на</w:t>
      </w:r>
      <w:r w:rsidRPr="00446611">
        <w:rPr>
          <w:spacing w:val="25"/>
          <w:highlight w:val="cyan"/>
        </w:rPr>
        <w:t xml:space="preserve"> </w:t>
      </w:r>
      <w:r w:rsidRPr="00446611">
        <w:rPr>
          <w:highlight w:val="cyan"/>
        </w:rPr>
        <w:t>заданный</w:t>
      </w:r>
      <w:r w:rsidRPr="00446611">
        <w:rPr>
          <w:spacing w:val="24"/>
          <w:highlight w:val="cyan"/>
        </w:rPr>
        <w:t xml:space="preserve"> </w:t>
      </w:r>
      <w:r w:rsidRPr="00446611">
        <w:rPr>
          <w:highlight w:val="cyan"/>
        </w:rPr>
        <w:t>звук»,</w:t>
      </w:r>
      <w:r w:rsidRPr="00446611">
        <w:rPr>
          <w:spacing w:val="32"/>
          <w:highlight w:val="cyan"/>
        </w:rPr>
        <w:t xml:space="preserve"> </w:t>
      </w:r>
      <w:r w:rsidRPr="00446611">
        <w:rPr>
          <w:highlight w:val="cyan"/>
        </w:rPr>
        <w:t>«Добавление</w:t>
      </w:r>
      <w:r w:rsidRPr="00446611">
        <w:rPr>
          <w:spacing w:val="25"/>
          <w:highlight w:val="cyan"/>
        </w:rPr>
        <w:t xml:space="preserve"> </w:t>
      </w:r>
      <w:r w:rsidRPr="00446611">
        <w:rPr>
          <w:highlight w:val="cyan"/>
        </w:rPr>
        <w:t>в</w:t>
      </w:r>
      <w:r w:rsidRPr="00446611">
        <w:rPr>
          <w:spacing w:val="25"/>
          <w:highlight w:val="cyan"/>
        </w:rPr>
        <w:t xml:space="preserve"> </w:t>
      </w:r>
      <w:r w:rsidRPr="00446611">
        <w:rPr>
          <w:highlight w:val="cyan"/>
        </w:rPr>
        <w:t>слово</w:t>
      </w:r>
      <w:r w:rsidRPr="00446611">
        <w:rPr>
          <w:spacing w:val="25"/>
          <w:highlight w:val="cyan"/>
        </w:rPr>
        <w:t xml:space="preserve"> </w:t>
      </w:r>
      <w:r w:rsidRPr="00446611">
        <w:rPr>
          <w:highlight w:val="cyan"/>
        </w:rPr>
        <w:t>недостающего</w:t>
      </w:r>
      <w:r w:rsidRPr="00446611">
        <w:rPr>
          <w:spacing w:val="26"/>
          <w:highlight w:val="cyan"/>
        </w:rPr>
        <w:t xml:space="preserve"> </w:t>
      </w:r>
      <w:r w:rsidRPr="00446611">
        <w:rPr>
          <w:highlight w:val="cyan"/>
        </w:rPr>
        <w:t>звука»,</w:t>
      </w:r>
      <w:r w:rsidRPr="00446611">
        <w:rPr>
          <w:spacing w:val="31"/>
          <w:highlight w:val="cyan"/>
        </w:rPr>
        <w:t xml:space="preserve"> </w:t>
      </w:r>
      <w:r w:rsidRPr="00446611">
        <w:rPr>
          <w:highlight w:val="cyan"/>
        </w:rPr>
        <w:t>«Цепочка</w:t>
      </w:r>
      <w:r w:rsidRPr="00446611">
        <w:rPr>
          <w:spacing w:val="26"/>
          <w:highlight w:val="cyan"/>
        </w:rPr>
        <w:t xml:space="preserve"> </w:t>
      </w:r>
      <w:r w:rsidRPr="00446611">
        <w:rPr>
          <w:highlight w:val="cyan"/>
        </w:rPr>
        <w:t>слов»,</w:t>
      </w:r>
    </w:p>
    <w:p w:rsidR="001345D1" w:rsidRPr="00446611" w:rsidRDefault="00404ADE">
      <w:pPr>
        <w:pStyle w:val="a3"/>
        <w:spacing w:before="40" w:line="276" w:lineRule="auto"/>
        <w:ind w:left="1137" w:right="269"/>
        <w:jc w:val="both"/>
        <w:rPr>
          <w:highlight w:val="cyan"/>
        </w:rPr>
      </w:pPr>
      <w:r w:rsidRPr="00446611">
        <w:rPr>
          <w:highlight w:val="cyan"/>
        </w:rPr>
        <w:t>«Найти ошибки в стихотворении», «Изменить слова по образцу», «Чистоговорки», «Слоговое лото».</w:t>
      </w:r>
    </w:p>
    <w:p w:rsidR="001345D1" w:rsidRPr="00446611" w:rsidRDefault="00404ADE">
      <w:pPr>
        <w:pStyle w:val="a3"/>
        <w:spacing w:before="201" w:line="276" w:lineRule="auto"/>
        <w:ind w:left="1137" w:right="266"/>
        <w:jc w:val="both"/>
        <w:rPr>
          <w:highlight w:val="cyan"/>
        </w:rPr>
      </w:pPr>
      <w:r w:rsidRPr="00446611">
        <w:rPr>
          <w:highlight w:val="cyan"/>
          <w:u w:val="single"/>
        </w:rPr>
        <w:t>ЦЕЛЬ:</w:t>
      </w:r>
      <w:r w:rsidRPr="00446611">
        <w:rPr>
          <w:highlight w:val="cyan"/>
        </w:rPr>
        <w:t xml:space="preserve"> развитие звукового анализа слов, развитие фонематического восприятия, дифференциация фонем, имеющих сходные</w:t>
      </w:r>
      <w:r w:rsidRPr="00446611">
        <w:rPr>
          <w:spacing w:val="-3"/>
          <w:highlight w:val="cyan"/>
        </w:rPr>
        <w:t xml:space="preserve"> </w:t>
      </w:r>
      <w:r w:rsidRPr="00446611">
        <w:rPr>
          <w:highlight w:val="cyan"/>
        </w:rPr>
        <w:t>характеристики.</w:t>
      </w:r>
    </w:p>
    <w:p w:rsidR="001345D1" w:rsidRPr="00446611" w:rsidRDefault="00404ADE">
      <w:pPr>
        <w:pStyle w:val="a3"/>
        <w:spacing w:before="201" w:line="276" w:lineRule="auto"/>
        <w:ind w:left="1137" w:right="265" w:firstLine="839"/>
        <w:jc w:val="both"/>
        <w:rPr>
          <w:highlight w:val="cyan"/>
        </w:rPr>
      </w:pPr>
      <w:r w:rsidRPr="00446611">
        <w:rPr>
          <w:highlight w:val="cyan"/>
        </w:rPr>
        <w:t>Интерес вызывают у детей задания, требующие активной мыслительной деятельности и длительного сосредоточения внимания, например, составить задачу по рисунку, предложение по заданной схеме, раскрасить рисунок в соответствии с цветовыми обозначениями, раскрасить</w:t>
      </w:r>
    </w:p>
    <w:p w:rsidR="001345D1" w:rsidRPr="00446611" w:rsidRDefault="001345D1">
      <w:pPr>
        <w:spacing w:line="276" w:lineRule="auto"/>
        <w:jc w:val="both"/>
        <w:rPr>
          <w:highlight w:val="cyan"/>
        </w:rPr>
        <w:sectPr w:rsidR="001345D1" w:rsidRPr="00446611">
          <w:pgSz w:w="11910" w:h="16840"/>
          <w:pgMar w:top="760" w:right="300" w:bottom="940" w:left="140" w:header="0" w:footer="678" w:gutter="0"/>
          <w:cols w:space="720"/>
        </w:sectPr>
      </w:pPr>
    </w:p>
    <w:p w:rsidR="001345D1" w:rsidRPr="00446611" w:rsidRDefault="00404ADE">
      <w:pPr>
        <w:pStyle w:val="a3"/>
        <w:spacing w:before="68" w:line="276" w:lineRule="auto"/>
        <w:ind w:left="1137"/>
        <w:rPr>
          <w:highlight w:val="cyan"/>
        </w:rPr>
      </w:pPr>
      <w:r w:rsidRPr="00446611">
        <w:rPr>
          <w:highlight w:val="cyan"/>
        </w:rPr>
        <w:lastRenderedPageBreak/>
        <w:t>рисунок с предварительным решением примеров, решение числовых «цепочек», складывание картинок из фрагментов, выполнение рисунка из геометрических фигур с опорой на образец.</w:t>
      </w:r>
    </w:p>
    <w:p w:rsidR="001345D1" w:rsidRPr="00446611" w:rsidRDefault="00404ADE">
      <w:pPr>
        <w:pStyle w:val="a3"/>
        <w:spacing w:before="198" w:line="276" w:lineRule="auto"/>
        <w:ind w:left="1137" w:right="268" w:firstLine="708"/>
        <w:jc w:val="both"/>
        <w:rPr>
          <w:highlight w:val="cyan"/>
        </w:rPr>
      </w:pPr>
      <w:r w:rsidRPr="00446611">
        <w:rPr>
          <w:highlight w:val="cyan"/>
        </w:rPr>
        <w:t>Выбор упражнений, направленных на коррекцию психических функций, личностных качеств определяется конкретными условиями обучения, психофизическими особенностями учащихся, наличием наглядных и технических средств, должен отвечать целям и задачам конкретного урока.</w:t>
      </w:r>
    </w:p>
    <w:p w:rsidR="001345D1" w:rsidRPr="00446611" w:rsidRDefault="001345D1">
      <w:pPr>
        <w:pStyle w:val="a3"/>
        <w:ind w:left="0"/>
        <w:rPr>
          <w:sz w:val="26"/>
          <w:highlight w:val="cyan"/>
        </w:rPr>
      </w:pPr>
    </w:p>
    <w:p w:rsidR="001345D1" w:rsidRPr="00446611" w:rsidRDefault="001345D1">
      <w:pPr>
        <w:pStyle w:val="a3"/>
        <w:spacing w:before="9"/>
        <w:ind w:left="0"/>
        <w:rPr>
          <w:sz w:val="36"/>
          <w:highlight w:val="cyan"/>
        </w:rPr>
      </w:pPr>
    </w:p>
    <w:p w:rsidR="001345D1" w:rsidRPr="00446611" w:rsidRDefault="00404ADE">
      <w:pPr>
        <w:pStyle w:val="Heading3"/>
        <w:spacing w:before="1"/>
        <w:ind w:left="0" w:right="260"/>
        <w:jc w:val="right"/>
        <w:rPr>
          <w:highlight w:val="cyan"/>
        </w:rPr>
      </w:pPr>
      <w:r w:rsidRPr="00446611">
        <w:rPr>
          <w:highlight w:val="cyan"/>
        </w:rPr>
        <w:t>ПРИЛОЖЕНИЕ №2</w:t>
      </w:r>
    </w:p>
    <w:p w:rsidR="001345D1" w:rsidRPr="00446611" w:rsidRDefault="001345D1">
      <w:pPr>
        <w:pStyle w:val="a3"/>
        <w:spacing w:before="10"/>
        <w:ind w:left="0"/>
        <w:rPr>
          <w:b/>
          <w:sz w:val="20"/>
          <w:highlight w:val="cyan"/>
        </w:rPr>
      </w:pPr>
    </w:p>
    <w:p w:rsidR="001345D1" w:rsidRPr="00446611" w:rsidRDefault="00404ADE">
      <w:pPr>
        <w:pStyle w:val="Heading4"/>
        <w:spacing w:line="240" w:lineRule="auto"/>
        <w:ind w:left="1137"/>
        <w:rPr>
          <w:highlight w:val="cyan"/>
        </w:rPr>
      </w:pPr>
      <w:r w:rsidRPr="00446611">
        <w:rPr>
          <w:highlight w:val="cyan"/>
        </w:rPr>
        <w:t>Алгоритм оценочной деятельности учителя в конкретном классе (в течение года)</w:t>
      </w:r>
    </w:p>
    <w:p w:rsidR="001345D1" w:rsidRPr="00446611" w:rsidRDefault="001345D1">
      <w:pPr>
        <w:pStyle w:val="a3"/>
        <w:spacing w:before="5"/>
        <w:ind w:left="0"/>
        <w:rPr>
          <w:b/>
          <w:i/>
          <w:highlight w:val="cyan"/>
        </w:r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1"/>
        <w:gridCol w:w="1426"/>
        <w:gridCol w:w="2444"/>
        <w:gridCol w:w="1426"/>
        <w:gridCol w:w="1161"/>
        <w:gridCol w:w="1257"/>
        <w:gridCol w:w="1204"/>
      </w:tblGrid>
      <w:tr w:rsidR="001345D1" w:rsidRPr="00446611">
        <w:trPr>
          <w:trHeight w:val="206"/>
        </w:trPr>
        <w:tc>
          <w:tcPr>
            <w:tcW w:w="521" w:type="dxa"/>
            <w:tcBorders>
              <w:bottom w:val="nil"/>
            </w:tcBorders>
          </w:tcPr>
          <w:p w:rsidR="001345D1" w:rsidRPr="00446611" w:rsidRDefault="00404ADE">
            <w:pPr>
              <w:pStyle w:val="TableParagraph"/>
              <w:spacing w:line="187" w:lineRule="exact"/>
              <w:ind w:left="10"/>
              <w:jc w:val="center"/>
              <w:rPr>
                <w:b/>
                <w:sz w:val="18"/>
                <w:highlight w:val="cyan"/>
              </w:rPr>
            </w:pPr>
            <w:r w:rsidRPr="00446611">
              <w:rPr>
                <w:b/>
                <w:sz w:val="18"/>
                <w:highlight w:val="cyan"/>
              </w:rPr>
              <w:t>№</w:t>
            </w:r>
          </w:p>
        </w:tc>
        <w:tc>
          <w:tcPr>
            <w:tcW w:w="1426" w:type="dxa"/>
            <w:tcBorders>
              <w:bottom w:val="nil"/>
            </w:tcBorders>
          </w:tcPr>
          <w:p w:rsidR="001345D1" w:rsidRPr="00446611" w:rsidRDefault="00404ADE">
            <w:pPr>
              <w:pStyle w:val="TableParagraph"/>
              <w:spacing w:line="187" w:lineRule="exact"/>
              <w:ind w:left="138" w:right="134"/>
              <w:jc w:val="center"/>
              <w:rPr>
                <w:b/>
                <w:sz w:val="18"/>
                <w:highlight w:val="cyan"/>
              </w:rPr>
            </w:pPr>
            <w:r w:rsidRPr="00446611">
              <w:rPr>
                <w:b/>
                <w:sz w:val="18"/>
                <w:highlight w:val="cyan"/>
              </w:rPr>
              <w:t>Процедура</w:t>
            </w:r>
          </w:p>
        </w:tc>
        <w:tc>
          <w:tcPr>
            <w:tcW w:w="2444" w:type="dxa"/>
            <w:vMerge w:val="restart"/>
          </w:tcPr>
          <w:p w:rsidR="001345D1" w:rsidRPr="00446611" w:rsidRDefault="00404ADE">
            <w:pPr>
              <w:pStyle w:val="TableParagraph"/>
              <w:ind w:left="734"/>
              <w:rPr>
                <w:b/>
                <w:sz w:val="18"/>
                <w:highlight w:val="cyan"/>
              </w:rPr>
            </w:pPr>
            <w:r w:rsidRPr="00446611">
              <w:rPr>
                <w:b/>
                <w:sz w:val="18"/>
                <w:highlight w:val="cyan"/>
              </w:rPr>
              <w:t>Содержание</w:t>
            </w:r>
          </w:p>
        </w:tc>
        <w:tc>
          <w:tcPr>
            <w:tcW w:w="1426" w:type="dxa"/>
            <w:tcBorders>
              <w:bottom w:val="nil"/>
            </w:tcBorders>
          </w:tcPr>
          <w:p w:rsidR="001345D1" w:rsidRPr="00446611" w:rsidRDefault="00404ADE">
            <w:pPr>
              <w:pStyle w:val="TableParagraph"/>
              <w:spacing w:line="187" w:lineRule="exact"/>
              <w:ind w:left="139" w:right="134"/>
              <w:jc w:val="center"/>
              <w:rPr>
                <w:b/>
                <w:sz w:val="18"/>
                <w:highlight w:val="cyan"/>
              </w:rPr>
            </w:pPr>
            <w:r w:rsidRPr="00446611">
              <w:rPr>
                <w:b/>
                <w:sz w:val="18"/>
                <w:highlight w:val="cyan"/>
              </w:rPr>
              <w:t>Критерии</w:t>
            </w:r>
          </w:p>
        </w:tc>
        <w:tc>
          <w:tcPr>
            <w:tcW w:w="1161" w:type="dxa"/>
            <w:tcBorders>
              <w:bottom w:val="nil"/>
            </w:tcBorders>
          </w:tcPr>
          <w:p w:rsidR="001345D1" w:rsidRPr="00446611" w:rsidRDefault="00404ADE">
            <w:pPr>
              <w:pStyle w:val="TableParagraph"/>
              <w:spacing w:line="187" w:lineRule="exact"/>
              <w:ind w:left="405" w:right="392"/>
              <w:jc w:val="center"/>
              <w:rPr>
                <w:b/>
                <w:sz w:val="18"/>
                <w:highlight w:val="cyan"/>
              </w:rPr>
            </w:pPr>
            <w:r w:rsidRPr="00446611">
              <w:rPr>
                <w:b/>
                <w:sz w:val="18"/>
                <w:highlight w:val="cyan"/>
              </w:rPr>
              <w:t>Кто</w:t>
            </w:r>
          </w:p>
        </w:tc>
        <w:tc>
          <w:tcPr>
            <w:tcW w:w="1257" w:type="dxa"/>
            <w:vMerge w:val="restart"/>
          </w:tcPr>
          <w:p w:rsidR="001345D1" w:rsidRPr="00446611" w:rsidRDefault="00404ADE">
            <w:pPr>
              <w:pStyle w:val="TableParagraph"/>
              <w:ind w:left="359"/>
              <w:rPr>
                <w:b/>
                <w:sz w:val="18"/>
                <w:highlight w:val="cyan"/>
              </w:rPr>
            </w:pPr>
            <w:r w:rsidRPr="00446611">
              <w:rPr>
                <w:b/>
                <w:sz w:val="18"/>
                <w:highlight w:val="cyan"/>
              </w:rPr>
              <w:t>Сроки</w:t>
            </w:r>
          </w:p>
        </w:tc>
        <w:tc>
          <w:tcPr>
            <w:tcW w:w="1204" w:type="dxa"/>
            <w:tcBorders>
              <w:bottom w:val="nil"/>
            </w:tcBorders>
          </w:tcPr>
          <w:p w:rsidR="001345D1" w:rsidRPr="00446611" w:rsidRDefault="00404ADE">
            <w:pPr>
              <w:pStyle w:val="TableParagraph"/>
              <w:spacing w:line="187" w:lineRule="exact"/>
              <w:ind w:left="50" w:right="49"/>
              <w:jc w:val="center"/>
              <w:rPr>
                <w:b/>
                <w:sz w:val="18"/>
                <w:highlight w:val="cyan"/>
              </w:rPr>
            </w:pPr>
            <w:r w:rsidRPr="00446611">
              <w:rPr>
                <w:b/>
                <w:sz w:val="18"/>
                <w:highlight w:val="cyan"/>
              </w:rPr>
              <w:t>Фиксация</w:t>
            </w:r>
          </w:p>
        </w:tc>
      </w:tr>
      <w:tr w:rsidR="001345D1" w:rsidRPr="00446611">
        <w:trPr>
          <w:trHeight w:val="267"/>
        </w:trPr>
        <w:tc>
          <w:tcPr>
            <w:tcW w:w="521" w:type="dxa"/>
            <w:tcBorders>
              <w:top w:val="nil"/>
            </w:tcBorders>
          </w:tcPr>
          <w:p w:rsidR="001345D1" w:rsidRPr="00446611" w:rsidRDefault="00404ADE">
            <w:pPr>
              <w:pStyle w:val="TableParagraph"/>
              <w:spacing w:line="199" w:lineRule="exact"/>
              <w:ind w:left="108" w:right="99"/>
              <w:jc w:val="center"/>
              <w:rPr>
                <w:b/>
                <w:sz w:val="18"/>
                <w:highlight w:val="cyan"/>
              </w:rPr>
            </w:pPr>
            <w:r w:rsidRPr="00446611">
              <w:rPr>
                <w:b/>
                <w:sz w:val="18"/>
                <w:highlight w:val="cyan"/>
              </w:rPr>
              <w:t>п/п</w:t>
            </w:r>
          </w:p>
        </w:tc>
        <w:tc>
          <w:tcPr>
            <w:tcW w:w="1426" w:type="dxa"/>
            <w:tcBorders>
              <w:top w:val="nil"/>
            </w:tcBorders>
          </w:tcPr>
          <w:p w:rsidR="001345D1" w:rsidRPr="00446611" w:rsidRDefault="00404ADE">
            <w:pPr>
              <w:pStyle w:val="TableParagraph"/>
              <w:spacing w:line="199" w:lineRule="exact"/>
              <w:ind w:left="138" w:right="134"/>
              <w:jc w:val="center"/>
              <w:rPr>
                <w:b/>
                <w:sz w:val="18"/>
                <w:highlight w:val="cyan"/>
              </w:rPr>
            </w:pPr>
            <w:r w:rsidRPr="00446611">
              <w:rPr>
                <w:b/>
                <w:sz w:val="18"/>
                <w:highlight w:val="cyan"/>
              </w:rPr>
              <w:t>оценивания</w:t>
            </w:r>
          </w:p>
        </w:tc>
        <w:tc>
          <w:tcPr>
            <w:tcW w:w="2444" w:type="dxa"/>
            <w:vMerge/>
            <w:tcBorders>
              <w:top w:val="nil"/>
            </w:tcBorders>
          </w:tcPr>
          <w:p w:rsidR="001345D1" w:rsidRPr="00446611" w:rsidRDefault="001345D1">
            <w:pPr>
              <w:rPr>
                <w:sz w:val="2"/>
                <w:szCs w:val="2"/>
                <w:highlight w:val="cyan"/>
              </w:rPr>
            </w:pPr>
          </w:p>
        </w:tc>
        <w:tc>
          <w:tcPr>
            <w:tcW w:w="1426" w:type="dxa"/>
            <w:tcBorders>
              <w:top w:val="nil"/>
            </w:tcBorders>
          </w:tcPr>
          <w:p w:rsidR="001345D1" w:rsidRPr="00446611" w:rsidRDefault="00404ADE">
            <w:pPr>
              <w:pStyle w:val="TableParagraph"/>
              <w:spacing w:line="199" w:lineRule="exact"/>
              <w:ind w:left="137" w:right="134"/>
              <w:jc w:val="center"/>
              <w:rPr>
                <w:b/>
                <w:sz w:val="18"/>
                <w:highlight w:val="cyan"/>
              </w:rPr>
            </w:pPr>
            <w:r w:rsidRPr="00446611">
              <w:rPr>
                <w:b/>
                <w:sz w:val="18"/>
                <w:highlight w:val="cyan"/>
              </w:rPr>
              <w:t>оценивания</w:t>
            </w:r>
          </w:p>
        </w:tc>
        <w:tc>
          <w:tcPr>
            <w:tcW w:w="1161" w:type="dxa"/>
            <w:tcBorders>
              <w:top w:val="nil"/>
            </w:tcBorders>
          </w:tcPr>
          <w:p w:rsidR="001345D1" w:rsidRPr="00446611" w:rsidRDefault="00404ADE">
            <w:pPr>
              <w:pStyle w:val="TableParagraph"/>
              <w:spacing w:line="199" w:lineRule="exact"/>
              <w:ind w:right="145"/>
              <w:jc w:val="right"/>
              <w:rPr>
                <w:b/>
                <w:sz w:val="18"/>
                <w:highlight w:val="cyan"/>
              </w:rPr>
            </w:pPr>
            <w:r w:rsidRPr="00446611">
              <w:rPr>
                <w:b/>
                <w:sz w:val="18"/>
                <w:highlight w:val="cyan"/>
              </w:rPr>
              <w:t>оценивает</w:t>
            </w:r>
          </w:p>
        </w:tc>
        <w:tc>
          <w:tcPr>
            <w:tcW w:w="1257" w:type="dxa"/>
            <w:vMerge/>
            <w:tcBorders>
              <w:top w:val="nil"/>
            </w:tcBorders>
          </w:tcPr>
          <w:p w:rsidR="001345D1" w:rsidRPr="00446611" w:rsidRDefault="001345D1">
            <w:pPr>
              <w:rPr>
                <w:sz w:val="2"/>
                <w:szCs w:val="2"/>
                <w:highlight w:val="cyan"/>
              </w:rPr>
            </w:pPr>
          </w:p>
        </w:tc>
        <w:tc>
          <w:tcPr>
            <w:tcW w:w="1204" w:type="dxa"/>
            <w:tcBorders>
              <w:top w:val="nil"/>
            </w:tcBorders>
          </w:tcPr>
          <w:p w:rsidR="001345D1" w:rsidRPr="00446611" w:rsidRDefault="00404ADE">
            <w:pPr>
              <w:pStyle w:val="TableParagraph"/>
              <w:spacing w:line="199" w:lineRule="exact"/>
              <w:ind w:left="48" w:right="49"/>
              <w:jc w:val="center"/>
              <w:rPr>
                <w:b/>
                <w:sz w:val="18"/>
                <w:highlight w:val="cyan"/>
              </w:rPr>
            </w:pPr>
            <w:r w:rsidRPr="00446611">
              <w:rPr>
                <w:b/>
                <w:sz w:val="18"/>
                <w:highlight w:val="cyan"/>
              </w:rPr>
              <w:t>результатов</w:t>
            </w:r>
          </w:p>
        </w:tc>
      </w:tr>
      <w:tr w:rsidR="001345D1" w:rsidRPr="00446611">
        <w:trPr>
          <w:trHeight w:val="203"/>
        </w:trPr>
        <w:tc>
          <w:tcPr>
            <w:tcW w:w="521" w:type="dxa"/>
            <w:vMerge w:val="restart"/>
          </w:tcPr>
          <w:p w:rsidR="001345D1" w:rsidRPr="00446611" w:rsidRDefault="00404ADE">
            <w:pPr>
              <w:pStyle w:val="TableParagraph"/>
              <w:spacing w:line="204" w:lineRule="exact"/>
              <w:ind w:left="38"/>
              <w:rPr>
                <w:sz w:val="18"/>
                <w:highlight w:val="cyan"/>
              </w:rPr>
            </w:pPr>
            <w:r w:rsidRPr="00446611">
              <w:rPr>
                <w:sz w:val="18"/>
                <w:highlight w:val="cyan"/>
              </w:rPr>
              <w:t>1</w:t>
            </w:r>
          </w:p>
        </w:tc>
        <w:tc>
          <w:tcPr>
            <w:tcW w:w="1426" w:type="dxa"/>
            <w:tcBorders>
              <w:bottom w:val="nil"/>
            </w:tcBorders>
          </w:tcPr>
          <w:p w:rsidR="001345D1" w:rsidRPr="00446611" w:rsidRDefault="00404ADE">
            <w:pPr>
              <w:pStyle w:val="TableParagraph"/>
              <w:spacing w:line="184" w:lineRule="exact"/>
              <w:ind w:left="141" w:right="134"/>
              <w:jc w:val="center"/>
              <w:rPr>
                <w:sz w:val="18"/>
                <w:highlight w:val="cyan"/>
              </w:rPr>
            </w:pPr>
            <w:r w:rsidRPr="00446611">
              <w:rPr>
                <w:sz w:val="18"/>
                <w:highlight w:val="cyan"/>
              </w:rPr>
              <w:t>Стартовая</w:t>
            </w:r>
          </w:p>
        </w:tc>
        <w:tc>
          <w:tcPr>
            <w:tcW w:w="2444" w:type="dxa"/>
            <w:tcBorders>
              <w:bottom w:val="nil"/>
            </w:tcBorders>
          </w:tcPr>
          <w:p w:rsidR="001345D1" w:rsidRPr="00446611" w:rsidRDefault="00404ADE">
            <w:pPr>
              <w:pStyle w:val="TableParagraph"/>
              <w:spacing w:line="184" w:lineRule="exact"/>
              <w:ind w:left="37"/>
              <w:rPr>
                <w:sz w:val="18"/>
                <w:highlight w:val="cyan"/>
              </w:rPr>
            </w:pPr>
            <w:r w:rsidRPr="00446611">
              <w:rPr>
                <w:sz w:val="18"/>
                <w:highlight w:val="cyan"/>
              </w:rPr>
              <w:t>Определяет актуальный</w:t>
            </w:r>
          </w:p>
        </w:tc>
        <w:tc>
          <w:tcPr>
            <w:tcW w:w="1426" w:type="dxa"/>
            <w:tcBorders>
              <w:bottom w:val="nil"/>
            </w:tcBorders>
          </w:tcPr>
          <w:p w:rsidR="001345D1" w:rsidRPr="00446611" w:rsidRDefault="00404ADE">
            <w:pPr>
              <w:pStyle w:val="TableParagraph"/>
              <w:spacing w:line="184" w:lineRule="exact"/>
              <w:ind w:left="135" w:right="134"/>
              <w:jc w:val="center"/>
              <w:rPr>
                <w:sz w:val="18"/>
                <w:highlight w:val="cyan"/>
              </w:rPr>
            </w:pPr>
            <w:r w:rsidRPr="00446611">
              <w:rPr>
                <w:sz w:val="18"/>
                <w:highlight w:val="cyan"/>
              </w:rPr>
              <w:t>5-балльная</w:t>
            </w:r>
          </w:p>
        </w:tc>
        <w:tc>
          <w:tcPr>
            <w:tcW w:w="1161" w:type="dxa"/>
            <w:tcBorders>
              <w:bottom w:val="nil"/>
            </w:tcBorders>
          </w:tcPr>
          <w:p w:rsidR="001345D1" w:rsidRPr="00446611" w:rsidRDefault="00404ADE">
            <w:pPr>
              <w:pStyle w:val="TableParagraph"/>
              <w:spacing w:line="184" w:lineRule="exact"/>
              <w:ind w:right="173"/>
              <w:jc w:val="right"/>
              <w:rPr>
                <w:sz w:val="18"/>
                <w:highlight w:val="cyan"/>
              </w:rPr>
            </w:pPr>
            <w:r w:rsidRPr="00446611">
              <w:rPr>
                <w:sz w:val="18"/>
                <w:highlight w:val="cyan"/>
              </w:rPr>
              <w:t>Учитель и</w:t>
            </w:r>
          </w:p>
        </w:tc>
        <w:tc>
          <w:tcPr>
            <w:tcW w:w="1257" w:type="dxa"/>
            <w:tcBorders>
              <w:bottom w:val="nil"/>
            </w:tcBorders>
          </w:tcPr>
          <w:p w:rsidR="001345D1" w:rsidRPr="00446611" w:rsidRDefault="00404ADE">
            <w:pPr>
              <w:pStyle w:val="TableParagraph"/>
              <w:spacing w:line="184" w:lineRule="exact"/>
              <w:ind w:left="86" w:right="81"/>
              <w:jc w:val="center"/>
              <w:rPr>
                <w:sz w:val="18"/>
                <w:highlight w:val="cyan"/>
              </w:rPr>
            </w:pPr>
            <w:r w:rsidRPr="00446611">
              <w:rPr>
                <w:sz w:val="18"/>
                <w:highlight w:val="cyan"/>
              </w:rPr>
              <w:t>Начало</w:t>
            </w:r>
          </w:p>
        </w:tc>
        <w:tc>
          <w:tcPr>
            <w:tcW w:w="1204" w:type="dxa"/>
            <w:tcBorders>
              <w:bottom w:val="nil"/>
            </w:tcBorders>
          </w:tcPr>
          <w:p w:rsidR="001345D1" w:rsidRPr="00446611" w:rsidRDefault="00404ADE">
            <w:pPr>
              <w:pStyle w:val="TableParagraph"/>
              <w:spacing w:line="184" w:lineRule="exact"/>
              <w:ind w:left="54" w:right="49"/>
              <w:jc w:val="center"/>
              <w:rPr>
                <w:sz w:val="18"/>
                <w:highlight w:val="cyan"/>
              </w:rPr>
            </w:pPr>
            <w:r w:rsidRPr="00446611">
              <w:rPr>
                <w:sz w:val="18"/>
                <w:highlight w:val="cyan"/>
              </w:rPr>
              <w:t>Электронный</w:t>
            </w:r>
          </w:p>
        </w:tc>
      </w:tr>
      <w:tr w:rsidR="001345D1" w:rsidRPr="00446611">
        <w:trPr>
          <w:trHeight w:val="229"/>
        </w:trPr>
        <w:tc>
          <w:tcPr>
            <w:tcW w:w="521" w:type="dxa"/>
            <w:vMerge/>
            <w:tcBorders>
              <w:top w:val="nil"/>
            </w:tcBorders>
          </w:tcPr>
          <w:p w:rsidR="001345D1" w:rsidRPr="00446611" w:rsidRDefault="001345D1">
            <w:pPr>
              <w:rPr>
                <w:sz w:val="2"/>
                <w:szCs w:val="2"/>
                <w:highlight w:val="cyan"/>
              </w:rPr>
            </w:pPr>
          </w:p>
        </w:tc>
        <w:tc>
          <w:tcPr>
            <w:tcW w:w="1426" w:type="dxa"/>
            <w:tcBorders>
              <w:top w:val="nil"/>
              <w:bottom w:val="nil"/>
            </w:tcBorders>
          </w:tcPr>
          <w:p w:rsidR="001345D1" w:rsidRPr="00446611" w:rsidRDefault="00404ADE">
            <w:pPr>
              <w:pStyle w:val="TableParagraph"/>
              <w:spacing w:line="199" w:lineRule="exact"/>
              <w:ind w:left="140" w:right="134"/>
              <w:jc w:val="center"/>
              <w:rPr>
                <w:sz w:val="18"/>
                <w:highlight w:val="cyan"/>
              </w:rPr>
            </w:pPr>
            <w:r w:rsidRPr="00446611">
              <w:rPr>
                <w:sz w:val="18"/>
                <w:highlight w:val="cyan"/>
              </w:rPr>
              <w:t>контрольная</w:t>
            </w:r>
          </w:p>
        </w:tc>
        <w:tc>
          <w:tcPr>
            <w:tcW w:w="2444" w:type="dxa"/>
            <w:tcBorders>
              <w:top w:val="nil"/>
              <w:bottom w:val="nil"/>
            </w:tcBorders>
          </w:tcPr>
          <w:p w:rsidR="001345D1" w:rsidRPr="00446611" w:rsidRDefault="00404ADE">
            <w:pPr>
              <w:pStyle w:val="TableParagraph"/>
              <w:spacing w:line="199" w:lineRule="exact"/>
              <w:ind w:left="37"/>
              <w:rPr>
                <w:sz w:val="18"/>
                <w:highlight w:val="cyan"/>
              </w:rPr>
            </w:pPr>
            <w:r w:rsidRPr="00446611">
              <w:rPr>
                <w:sz w:val="18"/>
                <w:highlight w:val="cyan"/>
              </w:rPr>
              <w:t>уровень знаний,</w:t>
            </w:r>
          </w:p>
        </w:tc>
        <w:tc>
          <w:tcPr>
            <w:tcW w:w="1426" w:type="dxa"/>
            <w:tcBorders>
              <w:top w:val="nil"/>
              <w:bottom w:val="nil"/>
            </w:tcBorders>
          </w:tcPr>
          <w:p w:rsidR="001345D1" w:rsidRPr="00446611" w:rsidRDefault="00404ADE">
            <w:pPr>
              <w:pStyle w:val="TableParagraph"/>
              <w:spacing w:line="199" w:lineRule="exact"/>
              <w:ind w:left="139" w:right="134"/>
              <w:jc w:val="center"/>
              <w:rPr>
                <w:sz w:val="18"/>
                <w:highlight w:val="cyan"/>
              </w:rPr>
            </w:pPr>
            <w:r w:rsidRPr="00446611">
              <w:rPr>
                <w:sz w:val="18"/>
                <w:highlight w:val="cyan"/>
              </w:rPr>
              <w:t>система</w:t>
            </w:r>
          </w:p>
        </w:tc>
        <w:tc>
          <w:tcPr>
            <w:tcW w:w="1161" w:type="dxa"/>
            <w:tcBorders>
              <w:top w:val="nil"/>
              <w:bottom w:val="nil"/>
            </w:tcBorders>
          </w:tcPr>
          <w:p w:rsidR="001345D1" w:rsidRPr="00446611" w:rsidRDefault="00404ADE">
            <w:pPr>
              <w:pStyle w:val="TableParagraph"/>
              <w:spacing w:line="199" w:lineRule="exact"/>
              <w:ind w:right="112"/>
              <w:jc w:val="right"/>
              <w:rPr>
                <w:sz w:val="18"/>
                <w:highlight w:val="cyan"/>
              </w:rPr>
            </w:pPr>
            <w:r w:rsidRPr="00446611">
              <w:rPr>
                <w:sz w:val="18"/>
                <w:highlight w:val="cyan"/>
              </w:rPr>
              <w:t>администра</w:t>
            </w:r>
          </w:p>
        </w:tc>
        <w:tc>
          <w:tcPr>
            <w:tcW w:w="1257" w:type="dxa"/>
            <w:tcBorders>
              <w:top w:val="nil"/>
              <w:bottom w:val="nil"/>
            </w:tcBorders>
          </w:tcPr>
          <w:p w:rsidR="001345D1" w:rsidRPr="00446611" w:rsidRDefault="00404ADE">
            <w:pPr>
              <w:pStyle w:val="TableParagraph"/>
              <w:spacing w:line="199" w:lineRule="exact"/>
              <w:ind w:left="86" w:right="81"/>
              <w:jc w:val="center"/>
              <w:rPr>
                <w:sz w:val="18"/>
                <w:highlight w:val="cyan"/>
              </w:rPr>
            </w:pPr>
            <w:r w:rsidRPr="00446611">
              <w:rPr>
                <w:sz w:val="18"/>
                <w:highlight w:val="cyan"/>
              </w:rPr>
              <w:t>учебного</w:t>
            </w:r>
          </w:p>
        </w:tc>
        <w:tc>
          <w:tcPr>
            <w:tcW w:w="1204" w:type="dxa"/>
            <w:tcBorders>
              <w:top w:val="nil"/>
              <w:bottom w:val="nil"/>
            </w:tcBorders>
          </w:tcPr>
          <w:p w:rsidR="001345D1" w:rsidRPr="00446611" w:rsidRDefault="00404ADE">
            <w:pPr>
              <w:pStyle w:val="TableParagraph"/>
              <w:spacing w:line="199" w:lineRule="exact"/>
              <w:ind w:left="49" w:right="49"/>
              <w:jc w:val="center"/>
              <w:rPr>
                <w:sz w:val="18"/>
                <w:highlight w:val="cyan"/>
              </w:rPr>
            </w:pPr>
            <w:r w:rsidRPr="00446611">
              <w:rPr>
                <w:sz w:val="18"/>
                <w:highlight w:val="cyan"/>
              </w:rPr>
              <w:t>журнал</w:t>
            </w:r>
          </w:p>
        </w:tc>
      </w:tr>
      <w:tr w:rsidR="001345D1" w:rsidRPr="00446611">
        <w:trPr>
          <w:trHeight w:val="1868"/>
        </w:trPr>
        <w:tc>
          <w:tcPr>
            <w:tcW w:w="521" w:type="dxa"/>
            <w:vMerge/>
            <w:tcBorders>
              <w:top w:val="nil"/>
            </w:tcBorders>
          </w:tcPr>
          <w:p w:rsidR="001345D1" w:rsidRPr="00446611" w:rsidRDefault="001345D1">
            <w:pPr>
              <w:rPr>
                <w:sz w:val="2"/>
                <w:szCs w:val="2"/>
                <w:highlight w:val="cyan"/>
              </w:rPr>
            </w:pPr>
          </w:p>
        </w:tc>
        <w:tc>
          <w:tcPr>
            <w:tcW w:w="1426" w:type="dxa"/>
            <w:tcBorders>
              <w:top w:val="nil"/>
            </w:tcBorders>
          </w:tcPr>
          <w:p w:rsidR="001345D1" w:rsidRPr="00446611" w:rsidRDefault="00404ADE">
            <w:pPr>
              <w:pStyle w:val="TableParagraph"/>
              <w:spacing w:before="23"/>
              <w:ind w:left="140" w:right="134"/>
              <w:jc w:val="center"/>
              <w:rPr>
                <w:sz w:val="18"/>
                <w:highlight w:val="cyan"/>
              </w:rPr>
            </w:pPr>
            <w:r w:rsidRPr="00446611">
              <w:rPr>
                <w:sz w:val="18"/>
                <w:highlight w:val="cyan"/>
              </w:rPr>
              <w:t>работа</w:t>
            </w:r>
          </w:p>
        </w:tc>
        <w:tc>
          <w:tcPr>
            <w:tcW w:w="2444" w:type="dxa"/>
            <w:tcBorders>
              <w:top w:val="nil"/>
            </w:tcBorders>
          </w:tcPr>
          <w:p w:rsidR="001345D1" w:rsidRPr="00446611" w:rsidRDefault="00404ADE">
            <w:pPr>
              <w:pStyle w:val="TableParagraph"/>
              <w:spacing w:before="42" w:line="266" w:lineRule="auto"/>
              <w:ind w:left="37" w:right="41"/>
              <w:rPr>
                <w:sz w:val="18"/>
                <w:highlight w:val="cyan"/>
              </w:rPr>
            </w:pPr>
            <w:r w:rsidRPr="00446611">
              <w:rPr>
                <w:sz w:val="18"/>
                <w:highlight w:val="cyan"/>
              </w:rPr>
              <w:t>необходимый для продолжения обучения, намечает «зону ближайшего развития» и предметных знаний, УУД и умений ИКТ организует коррекционную работу в зоне актуальных</w:t>
            </w:r>
          </w:p>
          <w:p w:rsidR="001345D1" w:rsidRPr="00446611" w:rsidRDefault="00404ADE">
            <w:pPr>
              <w:pStyle w:val="TableParagraph"/>
              <w:spacing w:before="2" w:line="196" w:lineRule="exact"/>
              <w:ind w:left="37"/>
              <w:rPr>
                <w:sz w:val="18"/>
                <w:highlight w:val="cyan"/>
              </w:rPr>
            </w:pPr>
            <w:r w:rsidRPr="00446611">
              <w:rPr>
                <w:sz w:val="18"/>
                <w:highlight w:val="cyan"/>
              </w:rPr>
              <w:t>знаний</w:t>
            </w:r>
          </w:p>
        </w:tc>
        <w:tc>
          <w:tcPr>
            <w:tcW w:w="1426" w:type="dxa"/>
            <w:tcBorders>
              <w:top w:val="nil"/>
            </w:tcBorders>
          </w:tcPr>
          <w:p w:rsidR="001345D1" w:rsidRPr="00446611" w:rsidRDefault="001345D1">
            <w:pPr>
              <w:pStyle w:val="TableParagraph"/>
              <w:rPr>
                <w:sz w:val="18"/>
                <w:highlight w:val="cyan"/>
              </w:rPr>
            </w:pPr>
          </w:p>
        </w:tc>
        <w:tc>
          <w:tcPr>
            <w:tcW w:w="1161" w:type="dxa"/>
            <w:tcBorders>
              <w:top w:val="nil"/>
            </w:tcBorders>
          </w:tcPr>
          <w:p w:rsidR="001345D1" w:rsidRPr="00446611" w:rsidRDefault="00404ADE">
            <w:pPr>
              <w:pStyle w:val="TableParagraph"/>
              <w:spacing w:before="23"/>
              <w:ind w:left="405" w:right="391"/>
              <w:jc w:val="center"/>
              <w:rPr>
                <w:sz w:val="18"/>
                <w:highlight w:val="cyan"/>
              </w:rPr>
            </w:pPr>
            <w:r w:rsidRPr="00446611">
              <w:rPr>
                <w:sz w:val="18"/>
                <w:highlight w:val="cyan"/>
              </w:rPr>
              <w:t>ция</w:t>
            </w:r>
          </w:p>
        </w:tc>
        <w:tc>
          <w:tcPr>
            <w:tcW w:w="1257" w:type="dxa"/>
            <w:tcBorders>
              <w:top w:val="nil"/>
            </w:tcBorders>
          </w:tcPr>
          <w:p w:rsidR="001345D1" w:rsidRPr="00446611" w:rsidRDefault="00404ADE">
            <w:pPr>
              <w:pStyle w:val="TableParagraph"/>
              <w:spacing w:before="23"/>
              <w:ind w:left="86" w:right="81"/>
              <w:jc w:val="center"/>
              <w:rPr>
                <w:sz w:val="18"/>
                <w:highlight w:val="cyan"/>
              </w:rPr>
            </w:pPr>
            <w:r w:rsidRPr="00446611">
              <w:rPr>
                <w:sz w:val="18"/>
                <w:highlight w:val="cyan"/>
              </w:rPr>
              <w:t>года</w:t>
            </w:r>
          </w:p>
        </w:tc>
        <w:tc>
          <w:tcPr>
            <w:tcW w:w="1204" w:type="dxa"/>
            <w:tcBorders>
              <w:top w:val="nil"/>
            </w:tcBorders>
          </w:tcPr>
          <w:p w:rsidR="001345D1" w:rsidRPr="00446611" w:rsidRDefault="001345D1">
            <w:pPr>
              <w:pStyle w:val="TableParagraph"/>
              <w:rPr>
                <w:sz w:val="18"/>
                <w:highlight w:val="cyan"/>
              </w:rPr>
            </w:pPr>
          </w:p>
        </w:tc>
      </w:tr>
      <w:tr w:rsidR="001345D1" w:rsidRPr="00446611">
        <w:trPr>
          <w:trHeight w:val="201"/>
        </w:trPr>
        <w:tc>
          <w:tcPr>
            <w:tcW w:w="521" w:type="dxa"/>
            <w:vMerge w:val="restart"/>
          </w:tcPr>
          <w:p w:rsidR="001345D1" w:rsidRPr="00446611" w:rsidRDefault="00404ADE">
            <w:pPr>
              <w:pStyle w:val="TableParagraph"/>
              <w:spacing w:line="202" w:lineRule="exact"/>
              <w:ind w:left="10"/>
              <w:jc w:val="center"/>
              <w:rPr>
                <w:sz w:val="18"/>
                <w:highlight w:val="cyan"/>
              </w:rPr>
            </w:pPr>
            <w:r w:rsidRPr="00446611">
              <w:rPr>
                <w:sz w:val="18"/>
                <w:highlight w:val="cyan"/>
              </w:rPr>
              <w:t>2</w:t>
            </w:r>
          </w:p>
        </w:tc>
        <w:tc>
          <w:tcPr>
            <w:tcW w:w="1426" w:type="dxa"/>
            <w:tcBorders>
              <w:bottom w:val="nil"/>
            </w:tcBorders>
          </w:tcPr>
          <w:p w:rsidR="001345D1" w:rsidRPr="00446611" w:rsidRDefault="00404ADE">
            <w:pPr>
              <w:pStyle w:val="TableParagraph"/>
              <w:spacing w:line="181" w:lineRule="exact"/>
              <w:ind w:left="140" w:right="134"/>
              <w:jc w:val="center"/>
              <w:rPr>
                <w:sz w:val="18"/>
                <w:highlight w:val="cyan"/>
              </w:rPr>
            </w:pPr>
            <w:r w:rsidRPr="00446611">
              <w:rPr>
                <w:sz w:val="18"/>
                <w:highlight w:val="cyan"/>
              </w:rPr>
              <w:t>Текущие</w:t>
            </w:r>
          </w:p>
        </w:tc>
        <w:tc>
          <w:tcPr>
            <w:tcW w:w="2444" w:type="dxa"/>
            <w:tcBorders>
              <w:bottom w:val="nil"/>
            </w:tcBorders>
          </w:tcPr>
          <w:p w:rsidR="001345D1" w:rsidRPr="00446611" w:rsidRDefault="00404ADE">
            <w:pPr>
              <w:pStyle w:val="TableParagraph"/>
              <w:spacing w:line="181" w:lineRule="exact"/>
              <w:ind w:left="37"/>
              <w:rPr>
                <w:sz w:val="18"/>
                <w:highlight w:val="cyan"/>
              </w:rPr>
            </w:pPr>
            <w:r w:rsidRPr="00446611">
              <w:rPr>
                <w:sz w:val="18"/>
                <w:highlight w:val="cyan"/>
              </w:rPr>
              <w:t>Направлены на проверку</w:t>
            </w:r>
          </w:p>
        </w:tc>
        <w:tc>
          <w:tcPr>
            <w:tcW w:w="1426" w:type="dxa"/>
            <w:tcBorders>
              <w:bottom w:val="nil"/>
            </w:tcBorders>
          </w:tcPr>
          <w:p w:rsidR="001345D1" w:rsidRPr="00446611" w:rsidRDefault="00404ADE">
            <w:pPr>
              <w:pStyle w:val="TableParagraph"/>
              <w:spacing w:line="181" w:lineRule="exact"/>
              <w:ind w:left="135" w:right="134"/>
              <w:jc w:val="center"/>
              <w:rPr>
                <w:sz w:val="18"/>
                <w:highlight w:val="cyan"/>
              </w:rPr>
            </w:pPr>
            <w:r w:rsidRPr="00446611">
              <w:rPr>
                <w:sz w:val="18"/>
                <w:highlight w:val="cyan"/>
              </w:rPr>
              <w:t>5-балльная</w:t>
            </w:r>
          </w:p>
        </w:tc>
        <w:tc>
          <w:tcPr>
            <w:tcW w:w="1161" w:type="dxa"/>
            <w:vMerge w:val="restart"/>
          </w:tcPr>
          <w:p w:rsidR="001345D1" w:rsidRPr="00446611" w:rsidRDefault="00404ADE">
            <w:pPr>
              <w:pStyle w:val="TableParagraph"/>
              <w:spacing w:line="202" w:lineRule="exact"/>
              <w:ind w:left="258"/>
              <w:rPr>
                <w:sz w:val="18"/>
                <w:highlight w:val="cyan"/>
              </w:rPr>
            </w:pPr>
            <w:r w:rsidRPr="00446611">
              <w:rPr>
                <w:sz w:val="18"/>
                <w:highlight w:val="cyan"/>
              </w:rPr>
              <w:t>Учитель</w:t>
            </w:r>
          </w:p>
        </w:tc>
        <w:tc>
          <w:tcPr>
            <w:tcW w:w="1257" w:type="dxa"/>
            <w:tcBorders>
              <w:bottom w:val="nil"/>
            </w:tcBorders>
          </w:tcPr>
          <w:p w:rsidR="001345D1" w:rsidRPr="00446611" w:rsidRDefault="00404ADE">
            <w:pPr>
              <w:pStyle w:val="TableParagraph"/>
              <w:spacing w:line="181" w:lineRule="exact"/>
              <w:ind w:left="86" w:right="81"/>
              <w:jc w:val="center"/>
              <w:rPr>
                <w:sz w:val="18"/>
                <w:highlight w:val="cyan"/>
              </w:rPr>
            </w:pPr>
            <w:r w:rsidRPr="00446611">
              <w:rPr>
                <w:sz w:val="18"/>
                <w:highlight w:val="cyan"/>
              </w:rPr>
              <w:t>Календарно-</w:t>
            </w:r>
          </w:p>
        </w:tc>
        <w:tc>
          <w:tcPr>
            <w:tcW w:w="1204" w:type="dxa"/>
            <w:tcBorders>
              <w:bottom w:val="nil"/>
            </w:tcBorders>
          </w:tcPr>
          <w:p w:rsidR="001345D1" w:rsidRPr="00446611" w:rsidRDefault="00404ADE">
            <w:pPr>
              <w:pStyle w:val="TableParagraph"/>
              <w:spacing w:line="181" w:lineRule="exact"/>
              <w:ind w:left="54" w:right="49"/>
              <w:jc w:val="center"/>
              <w:rPr>
                <w:sz w:val="18"/>
                <w:highlight w:val="cyan"/>
              </w:rPr>
            </w:pPr>
            <w:r w:rsidRPr="00446611">
              <w:rPr>
                <w:sz w:val="18"/>
                <w:highlight w:val="cyan"/>
              </w:rPr>
              <w:t>Электронный</w:t>
            </w:r>
          </w:p>
        </w:tc>
      </w:tr>
      <w:tr w:rsidR="001345D1" w:rsidRPr="00446611">
        <w:trPr>
          <w:trHeight w:val="230"/>
        </w:trPr>
        <w:tc>
          <w:tcPr>
            <w:tcW w:w="521" w:type="dxa"/>
            <w:vMerge/>
            <w:tcBorders>
              <w:top w:val="nil"/>
            </w:tcBorders>
          </w:tcPr>
          <w:p w:rsidR="001345D1" w:rsidRPr="00446611" w:rsidRDefault="001345D1">
            <w:pPr>
              <w:rPr>
                <w:sz w:val="2"/>
                <w:szCs w:val="2"/>
                <w:highlight w:val="cyan"/>
              </w:rPr>
            </w:pPr>
          </w:p>
        </w:tc>
        <w:tc>
          <w:tcPr>
            <w:tcW w:w="1426" w:type="dxa"/>
            <w:tcBorders>
              <w:top w:val="nil"/>
              <w:bottom w:val="nil"/>
            </w:tcBorders>
          </w:tcPr>
          <w:p w:rsidR="001345D1" w:rsidRPr="00446611" w:rsidRDefault="00404ADE">
            <w:pPr>
              <w:pStyle w:val="TableParagraph"/>
              <w:spacing w:line="199" w:lineRule="exact"/>
              <w:ind w:left="140" w:right="134"/>
              <w:jc w:val="center"/>
              <w:rPr>
                <w:sz w:val="18"/>
                <w:highlight w:val="cyan"/>
              </w:rPr>
            </w:pPr>
            <w:r w:rsidRPr="00446611">
              <w:rPr>
                <w:sz w:val="18"/>
                <w:highlight w:val="cyan"/>
              </w:rPr>
              <w:t>контрольные</w:t>
            </w:r>
          </w:p>
        </w:tc>
        <w:tc>
          <w:tcPr>
            <w:tcW w:w="2444" w:type="dxa"/>
            <w:tcBorders>
              <w:top w:val="nil"/>
              <w:bottom w:val="nil"/>
            </w:tcBorders>
          </w:tcPr>
          <w:p w:rsidR="001345D1" w:rsidRPr="00446611" w:rsidRDefault="00404ADE">
            <w:pPr>
              <w:pStyle w:val="TableParagraph"/>
              <w:spacing w:line="199" w:lineRule="exact"/>
              <w:ind w:left="37"/>
              <w:rPr>
                <w:sz w:val="18"/>
                <w:highlight w:val="cyan"/>
              </w:rPr>
            </w:pPr>
            <w:r w:rsidRPr="00446611">
              <w:rPr>
                <w:sz w:val="18"/>
                <w:highlight w:val="cyan"/>
              </w:rPr>
              <w:t>пооперационного состава</w:t>
            </w:r>
          </w:p>
        </w:tc>
        <w:tc>
          <w:tcPr>
            <w:tcW w:w="1426" w:type="dxa"/>
            <w:tcBorders>
              <w:top w:val="nil"/>
              <w:bottom w:val="nil"/>
            </w:tcBorders>
          </w:tcPr>
          <w:p w:rsidR="001345D1" w:rsidRPr="00446611" w:rsidRDefault="00404ADE">
            <w:pPr>
              <w:pStyle w:val="TableParagraph"/>
              <w:spacing w:line="199" w:lineRule="exact"/>
              <w:ind w:left="139" w:right="134"/>
              <w:jc w:val="center"/>
              <w:rPr>
                <w:sz w:val="18"/>
                <w:highlight w:val="cyan"/>
              </w:rPr>
            </w:pPr>
            <w:r w:rsidRPr="00446611">
              <w:rPr>
                <w:sz w:val="18"/>
                <w:highlight w:val="cyan"/>
              </w:rPr>
              <w:t>система</w:t>
            </w:r>
          </w:p>
        </w:tc>
        <w:tc>
          <w:tcPr>
            <w:tcW w:w="1161" w:type="dxa"/>
            <w:vMerge/>
            <w:tcBorders>
              <w:top w:val="nil"/>
            </w:tcBorders>
          </w:tcPr>
          <w:p w:rsidR="001345D1" w:rsidRPr="00446611" w:rsidRDefault="001345D1">
            <w:pPr>
              <w:rPr>
                <w:sz w:val="2"/>
                <w:szCs w:val="2"/>
                <w:highlight w:val="cyan"/>
              </w:rPr>
            </w:pPr>
          </w:p>
        </w:tc>
        <w:tc>
          <w:tcPr>
            <w:tcW w:w="1257" w:type="dxa"/>
            <w:tcBorders>
              <w:top w:val="nil"/>
              <w:bottom w:val="nil"/>
            </w:tcBorders>
          </w:tcPr>
          <w:p w:rsidR="001345D1" w:rsidRPr="00446611" w:rsidRDefault="00404ADE">
            <w:pPr>
              <w:pStyle w:val="TableParagraph"/>
              <w:spacing w:line="199" w:lineRule="exact"/>
              <w:ind w:left="86" w:right="81"/>
              <w:jc w:val="center"/>
              <w:rPr>
                <w:sz w:val="18"/>
                <w:highlight w:val="cyan"/>
              </w:rPr>
            </w:pPr>
            <w:r w:rsidRPr="00446611">
              <w:rPr>
                <w:sz w:val="18"/>
                <w:highlight w:val="cyan"/>
              </w:rPr>
              <w:t>тематическое</w:t>
            </w:r>
          </w:p>
        </w:tc>
        <w:tc>
          <w:tcPr>
            <w:tcW w:w="1204" w:type="dxa"/>
            <w:tcBorders>
              <w:top w:val="nil"/>
              <w:bottom w:val="nil"/>
            </w:tcBorders>
          </w:tcPr>
          <w:p w:rsidR="001345D1" w:rsidRPr="00446611" w:rsidRDefault="00404ADE">
            <w:pPr>
              <w:pStyle w:val="TableParagraph"/>
              <w:spacing w:line="199" w:lineRule="exact"/>
              <w:ind w:left="49" w:right="49"/>
              <w:jc w:val="center"/>
              <w:rPr>
                <w:sz w:val="18"/>
                <w:highlight w:val="cyan"/>
              </w:rPr>
            </w:pPr>
            <w:r w:rsidRPr="00446611">
              <w:rPr>
                <w:sz w:val="18"/>
                <w:highlight w:val="cyan"/>
              </w:rPr>
              <w:t>журнал</w:t>
            </w:r>
          </w:p>
        </w:tc>
      </w:tr>
      <w:tr w:rsidR="001345D1" w:rsidRPr="00446611">
        <w:trPr>
          <w:trHeight w:val="932"/>
        </w:trPr>
        <w:tc>
          <w:tcPr>
            <w:tcW w:w="521" w:type="dxa"/>
            <w:vMerge/>
            <w:tcBorders>
              <w:top w:val="nil"/>
            </w:tcBorders>
          </w:tcPr>
          <w:p w:rsidR="001345D1" w:rsidRPr="00446611" w:rsidRDefault="001345D1">
            <w:pPr>
              <w:rPr>
                <w:sz w:val="2"/>
                <w:szCs w:val="2"/>
                <w:highlight w:val="cyan"/>
              </w:rPr>
            </w:pPr>
          </w:p>
        </w:tc>
        <w:tc>
          <w:tcPr>
            <w:tcW w:w="1426" w:type="dxa"/>
            <w:tcBorders>
              <w:top w:val="nil"/>
            </w:tcBorders>
          </w:tcPr>
          <w:p w:rsidR="001345D1" w:rsidRPr="00446611" w:rsidRDefault="00404ADE">
            <w:pPr>
              <w:pStyle w:val="TableParagraph"/>
              <w:spacing w:before="23"/>
              <w:ind w:left="142" w:right="134"/>
              <w:jc w:val="center"/>
              <w:rPr>
                <w:sz w:val="18"/>
                <w:highlight w:val="cyan"/>
              </w:rPr>
            </w:pPr>
            <w:r w:rsidRPr="00446611">
              <w:rPr>
                <w:sz w:val="18"/>
                <w:highlight w:val="cyan"/>
              </w:rPr>
              <w:t>работы</w:t>
            </w:r>
          </w:p>
        </w:tc>
        <w:tc>
          <w:tcPr>
            <w:tcW w:w="2444" w:type="dxa"/>
            <w:tcBorders>
              <w:top w:val="nil"/>
            </w:tcBorders>
          </w:tcPr>
          <w:p w:rsidR="001345D1" w:rsidRPr="00446611" w:rsidRDefault="00404ADE">
            <w:pPr>
              <w:pStyle w:val="TableParagraph"/>
              <w:spacing w:before="29" w:line="220" w:lineRule="atLeast"/>
              <w:ind w:left="42" w:right="41" w:hanging="5"/>
              <w:rPr>
                <w:sz w:val="18"/>
                <w:highlight w:val="cyan"/>
              </w:rPr>
            </w:pPr>
            <w:r w:rsidRPr="00446611">
              <w:rPr>
                <w:sz w:val="18"/>
                <w:highlight w:val="cyan"/>
              </w:rPr>
              <w:t>действия, которым необходимо овладеть учащимся в рамках решения учебной задачи</w:t>
            </w:r>
          </w:p>
        </w:tc>
        <w:tc>
          <w:tcPr>
            <w:tcW w:w="1426" w:type="dxa"/>
            <w:tcBorders>
              <w:top w:val="nil"/>
            </w:tcBorders>
          </w:tcPr>
          <w:p w:rsidR="001345D1" w:rsidRPr="00446611" w:rsidRDefault="001345D1">
            <w:pPr>
              <w:pStyle w:val="TableParagraph"/>
              <w:rPr>
                <w:sz w:val="18"/>
                <w:highlight w:val="cyan"/>
              </w:rPr>
            </w:pPr>
          </w:p>
        </w:tc>
        <w:tc>
          <w:tcPr>
            <w:tcW w:w="1161" w:type="dxa"/>
            <w:vMerge/>
            <w:tcBorders>
              <w:top w:val="nil"/>
            </w:tcBorders>
          </w:tcPr>
          <w:p w:rsidR="001345D1" w:rsidRPr="00446611" w:rsidRDefault="001345D1">
            <w:pPr>
              <w:rPr>
                <w:sz w:val="2"/>
                <w:szCs w:val="2"/>
                <w:highlight w:val="cyan"/>
              </w:rPr>
            </w:pPr>
          </w:p>
        </w:tc>
        <w:tc>
          <w:tcPr>
            <w:tcW w:w="1257" w:type="dxa"/>
            <w:tcBorders>
              <w:top w:val="nil"/>
              <w:bottom w:val="nil"/>
            </w:tcBorders>
          </w:tcPr>
          <w:p w:rsidR="001345D1" w:rsidRPr="00446611" w:rsidRDefault="00404ADE">
            <w:pPr>
              <w:pStyle w:val="TableParagraph"/>
              <w:spacing w:before="28" w:line="244" w:lineRule="auto"/>
              <w:ind w:left="321" w:hanging="233"/>
              <w:rPr>
                <w:sz w:val="18"/>
                <w:highlight w:val="cyan"/>
              </w:rPr>
            </w:pPr>
            <w:r w:rsidRPr="00446611">
              <w:rPr>
                <w:sz w:val="18"/>
                <w:highlight w:val="cyan"/>
              </w:rPr>
              <w:t>планирование учителя</w:t>
            </w:r>
          </w:p>
        </w:tc>
        <w:tc>
          <w:tcPr>
            <w:tcW w:w="1204" w:type="dxa"/>
            <w:tcBorders>
              <w:top w:val="nil"/>
            </w:tcBorders>
          </w:tcPr>
          <w:p w:rsidR="001345D1" w:rsidRPr="00446611" w:rsidRDefault="001345D1">
            <w:pPr>
              <w:pStyle w:val="TableParagraph"/>
              <w:rPr>
                <w:sz w:val="18"/>
                <w:highlight w:val="cyan"/>
              </w:rPr>
            </w:pPr>
          </w:p>
        </w:tc>
      </w:tr>
      <w:tr w:rsidR="001345D1" w:rsidRPr="00446611">
        <w:trPr>
          <w:trHeight w:val="232"/>
        </w:trPr>
        <w:tc>
          <w:tcPr>
            <w:tcW w:w="521" w:type="dxa"/>
            <w:vMerge w:val="restart"/>
          </w:tcPr>
          <w:p w:rsidR="001345D1" w:rsidRPr="00446611" w:rsidRDefault="00404ADE">
            <w:pPr>
              <w:pStyle w:val="TableParagraph"/>
              <w:spacing w:line="202" w:lineRule="exact"/>
              <w:ind w:left="10"/>
              <w:jc w:val="center"/>
              <w:rPr>
                <w:sz w:val="18"/>
                <w:highlight w:val="cyan"/>
              </w:rPr>
            </w:pPr>
            <w:r w:rsidRPr="00446611">
              <w:rPr>
                <w:sz w:val="18"/>
                <w:highlight w:val="cyan"/>
              </w:rPr>
              <w:t>3</w:t>
            </w:r>
          </w:p>
        </w:tc>
        <w:tc>
          <w:tcPr>
            <w:tcW w:w="1426" w:type="dxa"/>
            <w:vMerge w:val="restart"/>
          </w:tcPr>
          <w:p w:rsidR="001345D1" w:rsidRPr="00446611" w:rsidRDefault="00404ADE">
            <w:pPr>
              <w:pStyle w:val="TableParagraph"/>
              <w:ind w:left="453" w:right="19" w:hanging="406"/>
              <w:rPr>
                <w:sz w:val="18"/>
                <w:highlight w:val="cyan"/>
              </w:rPr>
            </w:pPr>
            <w:r w:rsidRPr="00446611">
              <w:rPr>
                <w:sz w:val="18"/>
                <w:highlight w:val="cyan"/>
              </w:rPr>
              <w:t>Самостоятельная работа</w:t>
            </w:r>
          </w:p>
        </w:tc>
        <w:tc>
          <w:tcPr>
            <w:tcW w:w="2444" w:type="dxa"/>
            <w:tcBorders>
              <w:bottom w:val="nil"/>
            </w:tcBorders>
          </w:tcPr>
          <w:p w:rsidR="001345D1" w:rsidRPr="00446611" w:rsidRDefault="00404ADE">
            <w:pPr>
              <w:pStyle w:val="TableParagraph"/>
              <w:spacing w:line="202" w:lineRule="exact"/>
              <w:ind w:left="37"/>
              <w:rPr>
                <w:sz w:val="18"/>
                <w:highlight w:val="cyan"/>
              </w:rPr>
            </w:pPr>
            <w:r w:rsidRPr="00446611">
              <w:rPr>
                <w:sz w:val="18"/>
                <w:highlight w:val="cyan"/>
              </w:rPr>
              <w:t>Направлена на возможную</w:t>
            </w:r>
          </w:p>
        </w:tc>
        <w:tc>
          <w:tcPr>
            <w:tcW w:w="1426" w:type="dxa"/>
            <w:tcBorders>
              <w:bottom w:val="nil"/>
            </w:tcBorders>
          </w:tcPr>
          <w:p w:rsidR="001345D1" w:rsidRPr="00446611" w:rsidRDefault="00404ADE">
            <w:pPr>
              <w:pStyle w:val="TableParagraph"/>
              <w:spacing w:line="202" w:lineRule="exact"/>
              <w:ind w:left="135" w:right="134"/>
              <w:jc w:val="center"/>
              <w:rPr>
                <w:sz w:val="18"/>
                <w:highlight w:val="cyan"/>
              </w:rPr>
            </w:pPr>
            <w:r w:rsidRPr="00446611">
              <w:rPr>
                <w:sz w:val="18"/>
                <w:highlight w:val="cyan"/>
              </w:rPr>
              <w:t>5-балльная</w:t>
            </w:r>
          </w:p>
        </w:tc>
        <w:tc>
          <w:tcPr>
            <w:tcW w:w="1161" w:type="dxa"/>
            <w:vMerge w:val="restart"/>
          </w:tcPr>
          <w:p w:rsidR="001345D1" w:rsidRPr="00446611" w:rsidRDefault="00404ADE">
            <w:pPr>
              <w:pStyle w:val="TableParagraph"/>
              <w:spacing w:line="202" w:lineRule="exact"/>
              <w:ind w:left="258"/>
              <w:rPr>
                <w:sz w:val="18"/>
                <w:highlight w:val="cyan"/>
              </w:rPr>
            </w:pPr>
            <w:r w:rsidRPr="00446611">
              <w:rPr>
                <w:sz w:val="18"/>
                <w:highlight w:val="cyan"/>
              </w:rPr>
              <w:t>Учитель</w:t>
            </w:r>
          </w:p>
        </w:tc>
        <w:tc>
          <w:tcPr>
            <w:tcW w:w="1257" w:type="dxa"/>
            <w:tcBorders>
              <w:top w:val="nil"/>
              <w:bottom w:val="nil"/>
            </w:tcBorders>
          </w:tcPr>
          <w:p w:rsidR="001345D1" w:rsidRPr="00446611" w:rsidRDefault="001345D1">
            <w:pPr>
              <w:pStyle w:val="TableParagraph"/>
              <w:rPr>
                <w:sz w:val="16"/>
                <w:highlight w:val="cyan"/>
              </w:rPr>
            </w:pPr>
          </w:p>
        </w:tc>
        <w:tc>
          <w:tcPr>
            <w:tcW w:w="1204" w:type="dxa"/>
            <w:tcBorders>
              <w:bottom w:val="nil"/>
            </w:tcBorders>
          </w:tcPr>
          <w:p w:rsidR="001345D1" w:rsidRPr="00446611" w:rsidRDefault="00404ADE">
            <w:pPr>
              <w:pStyle w:val="TableParagraph"/>
              <w:spacing w:line="202" w:lineRule="exact"/>
              <w:ind w:left="54" w:right="49"/>
              <w:jc w:val="center"/>
              <w:rPr>
                <w:sz w:val="18"/>
                <w:highlight w:val="cyan"/>
              </w:rPr>
            </w:pPr>
            <w:r w:rsidRPr="00446611">
              <w:rPr>
                <w:sz w:val="18"/>
                <w:highlight w:val="cyan"/>
              </w:rPr>
              <w:t>Электронный</w:t>
            </w:r>
          </w:p>
        </w:tc>
      </w:tr>
      <w:tr w:rsidR="001345D1" w:rsidRPr="00446611">
        <w:trPr>
          <w:trHeight w:val="2289"/>
        </w:trPr>
        <w:tc>
          <w:tcPr>
            <w:tcW w:w="521" w:type="dxa"/>
            <w:vMerge/>
            <w:tcBorders>
              <w:top w:val="nil"/>
            </w:tcBorders>
          </w:tcPr>
          <w:p w:rsidR="001345D1" w:rsidRPr="00446611" w:rsidRDefault="001345D1">
            <w:pPr>
              <w:rPr>
                <w:sz w:val="2"/>
                <w:szCs w:val="2"/>
                <w:highlight w:val="cyan"/>
              </w:rPr>
            </w:pPr>
          </w:p>
        </w:tc>
        <w:tc>
          <w:tcPr>
            <w:tcW w:w="1426" w:type="dxa"/>
            <w:vMerge/>
            <w:tcBorders>
              <w:top w:val="nil"/>
            </w:tcBorders>
          </w:tcPr>
          <w:p w:rsidR="001345D1" w:rsidRPr="00446611" w:rsidRDefault="001345D1">
            <w:pPr>
              <w:rPr>
                <w:sz w:val="2"/>
                <w:szCs w:val="2"/>
                <w:highlight w:val="cyan"/>
              </w:rPr>
            </w:pPr>
          </w:p>
        </w:tc>
        <w:tc>
          <w:tcPr>
            <w:tcW w:w="2444" w:type="dxa"/>
            <w:tcBorders>
              <w:top w:val="nil"/>
            </w:tcBorders>
          </w:tcPr>
          <w:p w:rsidR="001345D1" w:rsidRPr="00446611" w:rsidRDefault="00404ADE">
            <w:pPr>
              <w:pStyle w:val="TableParagraph"/>
              <w:spacing w:before="42" w:line="261" w:lineRule="auto"/>
              <w:ind w:left="37" w:right="41"/>
              <w:rPr>
                <w:sz w:val="18"/>
                <w:highlight w:val="cyan"/>
              </w:rPr>
            </w:pPr>
            <w:r w:rsidRPr="00446611">
              <w:rPr>
                <w:sz w:val="18"/>
                <w:highlight w:val="cyan"/>
              </w:rPr>
              <w:t>коррекцию результатов предыдущей темы обучения, на параллельную отработку и углубление текущей изучаемой учебной темы.</w:t>
            </w:r>
          </w:p>
          <w:p w:rsidR="001345D1" w:rsidRPr="00446611" w:rsidRDefault="00404ADE">
            <w:pPr>
              <w:pStyle w:val="TableParagraph"/>
              <w:spacing w:before="2" w:line="261" w:lineRule="auto"/>
              <w:ind w:left="37"/>
              <w:rPr>
                <w:sz w:val="18"/>
                <w:highlight w:val="cyan"/>
              </w:rPr>
            </w:pPr>
            <w:r w:rsidRPr="00446611">
              <w:rPr>
                <w:sz w:val="18"/>
                <w:highlight w:val="cyan"/>
              </w:rPr>
              <w:t>Задания составляются на двух уровнях: 1 (базовый) и 2 (расширенный) по основным предметным содержательным</w:t>
            </w:r>
          </w:p>
          <w:p w:rsidR="001345D1" w:rsidRPr="00446611" w:rsidRDefault="00404ADE">
            <w:pPr>
              <w:pStyle w:val="TableParagraph"/>
              <w:spacing w:before="1" w:line="193" w:lineRule="exact"/>
              <w:ind w:left="37"/>
              <w:rPr>
                <w:sz w:val="18"/>
                <w:highlight w:val="cyan"/>
              </w:rPr>
            </w:pPr>
            <w:r w:rsidRPr="00446611">
              <w:rPr>
                <w:sz w:val="18"/>
                <w:highlight w:val="cyan"/>
              </w:rPr>
              <w:t>линиям.</w:t>
            </w:r>
          </w:p>
        </w:tc>
        <w:tc>
          <w:tcPr>
            <w:tcW w:w="1426" w:type="dxa"/>
            <w:tcBorders>
              <w:top w:val="nil"/>
            </w:tcBorders>
          </w:tcPr>
          <w:p w:rsidR="001345D1" w:rsidRPr="00446611" w:rsidRDefault="00404ADE">
            <w:pPr>
              <w:pStyle w:val="TableParagraph"/>
              <w:spacing w:before="23"/>
              <w:ind w:left="139" w:right="134"/>
              <w:jc w:val="center"/>
              <w:rPr>
                <w:sz w:val="18"/>
                <w:highlight w:val="cyan"/>
              </w:rPr>
            </w:pPr>
            <w:r w:rsidRPr="00446611">
              <w:rPr>
                <w:sz w:val="18"/>
                <w:highlight w:val="cyan"/>
              </w:rPr>
              <w:t>система</w:t>
            </w:r>
          </w:p>
        </w:tc>
        <w:tc>
          <w:tcPr>
            <w:tcW w:w="1161" w:type="dxa"/>
            <w:vMerge/>
            <w:tcBorders>
              <w:top w:val="nil"/>
            </w:tcBorders>
          </w:tcPr>
          <w:p w:rsidR="001345D1" w:rsidRPr="00446611" w:rsidRDefault="001345D1">
            <w:pPr>
              <w:rPr>
                <w:sz w:val="2"/>
                <w:szCs w:val="2"/>
                <w:highlight w:val="cyan"/>
              </w:rPr>
            </w:pPr>
          </w:p>
        </w:tc>
        <w:tc>
          <w:tcPr>
            <w:tcW w:w="1257" w:type="dxa"/>
            <w:tcBorders>
              <w:top w:val="nil"/>
              <w:bottom w:val="nil"/>
            </w:tcBorders>
          </w:tcPr>
          <w:p w:rsidR="001345D1" w:rsidRPr="00446611" w:rsidRDefault="001345D1">
            <w:pPr>
              <w:pStyle w:val="TableParagraph"/>
              <w:rPr>
                <w:sz w:val="18"/>
                <w:highlight w:val="cyan"/>
              </w:rPr>
            </w:pPr>
          </w:p>
        </w:tc>
        <w:tc>
          <w:tcPr>
            <w:tcW w:w="1204" w:type="dxa"/>
            <w:tcBorders>
              <w:top w:val="nil"/>
            </w:tcBorders>
          </w:tcPr>
          <w:p w:rsidR="001345D1" w:rsidRPr="00446611" w:rsidRDefault="00404ADE">
            <w:pPr>
              <w:pStyle w:val="TableParagraph"/>
              <w:spacing w:before="23"/>
              <w:ind w:left="49" w:right="49"/>
              <w:jc w:val="center"/>
              <w:rPr>
                <w:sz w:val="18"/>
                <w:highlight w:val="cyan"/>
              </w:rPr>
            </w:pPr>
            <w:r w:rsidRPr="00446611">
              <w:rPr>
                <w:sz w:val="18"/>
                <w:highlight w:val="cyan"/>
              </w:rPr>
              <w:t>журнал</w:t>
            </w:r>
          </w:p>
        </w:tc>
      </w:tr>
      <w:tr w:rsidR="001345D1" w:rsidRPr="00446611">
        <w:trPr>
          <w:trHeight w:val="232"/>
        </w:trPr>
        <w:tc>
          <w:tcPr>
            <w:tcW w:w="521" w:type="dxa"/>
            <w:vMerge w:val="restart"/>
          </w:tcPr>
          <w:p w:rsidR="001345D1" w:rsidRPr="00446611" w:rsidRDefault="00404ADE">
            <w:pPr>
              <w:pStyle w:val="TableParagraph"/>
              <w:spacing w:line="202" w:lineRule="exact"/>
              <w:ind w:left="10"/>
              <w:jc w:val="center"/>
              <w:rPr>
                <w:sz w:val="18"/>
                <w:highlight w:val="cyan"/>
              </w:rPr>
            </w:pPr>
            <w:r w:rsidRPr="00446611">
              <w:rPr>
                <w:sz w:val="18"/>
                <w:highlight w:val="cyan"/>
              </w:rPr>
              <w:t>4</w:t>
            </w:r>
          </w:p>
        </w:tc>
        <w:tc>
          <w:tcPr>
            <w:tcW w:w="1426" w:type="dxa"/>
            <w:tcBorders>
              <w:bottom w:val="nil"/>
            </w:tcBorders>
          </w:tcPr>
          <w:p w:rsidR="001345D1" w:rsidRPr="00446611" w:rsidRDefault="00404ADE">
            <w:pPr>
              <w:pStyle w:val="TableParagraph"/>
              <w:spacing w:line="202" w:lineRule="exact"/>
              <w:ind w:left="140" w:right="134"/>
              <w:jc w:val="center"/>
              <w:rPr>
                <w:sz w:val="18"/>
                <w:highlight w:val="cyan"/>
              </w:rPr>
            </w:pPr>
            <w:r w:rsidRPr="00446611">
              <w:rPr>
                <w:sz w:val="18"/>
                <w:highlight w:val="cyan"/>
              </w:rPr>
              <w:t>Проверочная</w:t>
            </w:r>
          </w:p>
        </w:tc>
        <w:tc>
          <w:tcPr>
            <w:tcW w:w="2444" w:type="dxa"/>
            <w:tcBorders>
              <w:bottom w:val="nil"/>
            </w:tcBorders>
          </w:tcPr>
          <w:p w:rsidR="001345D1" w:rsidRPr="00446611" w:rsidRDefault="00404ADE">
            <w:pPr>
              <w:pStyle w:val="TableParagraph"/>
              <w:spacing w:line="202" w:lineRule="exact"/>
              <w:ind w:left="37"/>
              <w:rPr>
                <w:sz w:val="18"/>
                <w:highlight w:val="cyan"/>
              </w:rPr>
            </w:pPr>
            <w:r w:rsidRPr="00446611">
              <w:rPr>
                <w:sz w:val="18"/>
                <w:highlight w:val="cyan"/>
              </w:rPr>
              <w:t>Предъявляет результаты</w:t>
            </w:r>
          </w:p>
        </w:tc>
        <w:tc>
          <w:tcPr>
            <w:tcW w:w="1426" w:type="dxa"/>
            <w:tcBorders>
              <w:bottom w:val="nil"/>
            </w:tcBorders>
          </w:tcPr>
          <w:p w:rsidR="001345D1" w:rsidRPr="00446611" w:rsidRDefault="00404ADE">
            <w:pPr>
              <w:pStyle w:val="TableParagraph"/>
              <w:spacing w:line="202" w:lineRule="exact"/>
              <w:ind w:left="135" w:right="134"/>
              <w:jc w:val="center"/>
              <w:rPr>
                <w:sz w:val="18"/>
                <w:highlight w:val="cyan"/>
              </w:rPr>
            </w:pPr>
            <w:r w:rsidRPr="00446611">
              <w:rPr>
                <w:sz w:val="18"/>
                <w:highlight w:val="cyan"/>
              </w:rPr>
              <w:t>5-балльная</w:t>
            </w:r>
          </w:p>
        </w:tc>
        <w:tc>
          <w:tcPr>
            <w:tcW w:w="1161" w:type="dxa"/>
            <w:vMerge w:val="restart"/>
          </w:tcPr>
          <w:p w:rsidR="001345D1" w:rsidRPr="00446611" w:rsidRDefault="00404ADE">
            <w:pPr>
              <w:pStyle w:val="TableParagraph"/>
              <w:spacing w:line="202" w:lineRule="exact"/>
              <w:ind w:left="258"/>
              <w:rPr>
                <w:sz w:val="18"/>
                <w:highlight w:val="cyan"/>
              </w:rPr>
            </w:pPr>
            <w:r w:rsidRPr="00446611">
              <w:rPr>
                <w:sz w:val="18"/>
                <w:highlight w:val="cyan"/>
              </w:rPr>
              <w:t>Учитель</w:t>
            </w:r>
          </w:p>
        </w:tc>
        <w:tc>
          <w:tcPr>
            <w:tcW w:w="1257" w:type="dxa"/>
            <w:tcBorders>
              <w:top w:val="nil"/>
              <w:bottom w:val="nil"/>
            </w:tcBorders>
          </w:tcPr>
          <w:p w:rsidR="001345D1" w:rsidRPr="00446611" w:rsidRDefault="001345D1">
            <w:pPr>
              <w:pStyle w:val="TableParagraph"/>
              <w:rPr>
                <w:sz w:val="16"/>
                <w:highlight w:val="cyan"/>
              </w:rPr>
            </w:pPr>
          </w:p>
        </w:tc>
        <w:tc>
          <w:tcPr>
            <w:tcW w:w="1204" w:type="dxa"/>
            <w:tcBorders>
              <w:bottom w:val="nil"/>
            </w:tcBorders>
          </w:tcPr>
          <w:p w:rsidR="001345D1" w:rsidRPr="00446611" w:rsidRDefault="00404ADE">
            <w:pPr>
              <w:pStyle w:val="TableParagraph"/>
              <w:spacing w:line="202" w:lineRule="exact"/>
              <w:ind w:left="54" w:right="49"/>
              <w:jc w:val="center"/>
              <w:rPr>
                <w:sz w:val="18"/>
                <w:highlight w:val="cyan"/>
              </w:rPr>
            </w:pPr>
            <w:r w:rsidRPr="00446611">
              <w:rPr>
                <w:sz w:val="18"/>
                <w:highlight w:val="cyan"/>
              </w:rPr>
              <w:t>Электронный</w:t>
            </w:r>
          </w:p>
        </w:tc>
      </w:tr>
      <w:tr w:rsidR="001345D1" w:rsidRPr="00446611">
        <w:trPr>
          <w:trHeight w:val="1407"/>
        </w:trPr>
        <w:tc>
          <w:tcPr>
            <w:tcW w:w="521" w:type="dxa"/>
            <w:vMerge/>
            <w:tcBorders>
              <w:top w:val="nil"/>
            </w:tcBorders>
          </w:tcPr>
          <w:p w:rsidR="001345D1" w:rsidRPr="00446611" w:rsidRDefault="001345D1">
            <w:pPr>
              <w:rPr>
                <w:sz w:val="2"/>
                <w:szCs w:val="2"/>
                <w:highlight w:val="cyan"/>
              </w:rPr>
            </w:pPr>
          </w:p>
        </w:tc>
        <w:tc>
          <w:tcPr>
            <w:tcW w:w="1426" w:type="dxa"/>
            <w:tcBorders>
              <w:top w:val="nil"/>
            </w:tcBorders>
          </w:tcPr>
          <w:p w:rsidR="001345D1" w:rsidRPr="00446611" w:rsidRDefault="00404ADE">
            <w:pPr>
              <w:pStyle w:val="TableParagraph"/>
              <w:spacing w:before="23"/>
              <w:ind w:left="140" w:right="134"/>
              <w:jc w:val="center"/>
              <w:rPr>
                <w:sz w:val="18"/>
                <w:highlight w:val="cyan"/>
              </w:rPr>
            </w:pPr>
            <w:r w:rsidRPr="00446611">
              <w:rPr>
                <w:sz w:val="18"/>
                <w:highlight w:val="cyan"/>
              </w:rPr>
              <w:t>работа</w:t>
            </w:r>
          </w:p>
        </w:tc>
        <w:tc>
          <w:tcPr>
            <w:tcW w:w="2444" w:type="dxa"/>
            <w:tcBorders>
              <w:top w:val="nil"/>
            </w:tcBorders>
          </w:tcPr>
          <w:p w:rsidR="001345D1" w:rsidRPr="00446611" w:rsidRDefault="00404ADE">
            <w:pPr>
              <w:pStyle w:val="TableParagraph"/>
              <w:spacing w:before="42" w:line="266" w:lineRule="auto"/>
              <w:ind w:left="47" w:right="41" w:hanging="10"/>
              <w:rPr>
                <w:sz w:val="18"/>
                <w:highlight w:val="cyan"/>
              </w:rPr>
            </w:pPr>
            <w:r w:rsidRPr="00446611">
              <w:rPr>
                <w:sz w:val="18"/>
                <w:highlight w:val="cyan"/>
              </w:rPr>
              <w:t>учителю и служит механизмом управления и коррекции работы школьников. Работа задается на двух уровнях: 1(базовый) и</w:t>
            </w:r>
          </w:p>
          <w:p w:rsidR="001345D1" w:rsidRPr="00446611" w:rsidRDefault="00404ADE">
            <w:pPr>
              <w:pStyle w:val="TableParagraph"/>
              <w:spacing w:before="1" w:line="196" w:lineRule="exact"/>
              <w:ind w:left="47"/>
              <w:rPr>
                <w:sz w:val="18"/>
                <w:highlight w:val="cyan"/>
              </w:rPr>
            </w:pPr>
            <w:r w:rsidRPr="00446611">
              <w:rPr>
                <w:sz w:val="18"/>
                <w:highlight w:val="cyan"/>
              </w:rPr>
              <w:t>2 (расширенный).</w:t>
            </w:r>
          </w:p>
        </w:tc>
        <w:tc>
          <w:tcPr>
            <w:tcW w:w="1426" w:type="dxa"/>
            <w:tcBorders>
              <w:top w:val="nil"/>
            </w:tcBorders>
          </w:tcPr>
          <w:p w:rsidR="001345D1" w:rsidRPr="00446611" w:rsidRDefault="00404ADE">
            <w:pPr>
              <w:pStyle w:val="TableParagraph"/>
              <w:spacing w:before="23"/>
              <w:ind w:left="139" w:right="134"/>
              <w:jc w:val="center"/>
              <w:rPr>
                <w:sz w:val="18"/>
                <w:highlight w:val="cyan"/>
              </w:rPr>
            </w:pPr>
            <w:r w:rsidRPr="00446611">
              <w:rPr>
                <w:sz w:val="18"/>
                <w:highlight w:val="cyan"/>
              </w:rPr>
              <w:t>система</w:t>
            </w:r>
          </w:p>
        </w:tc>
        <w:tc>
          <w:tcPr>
            <w:tcW w:w="1161" w:type="dxa"/>
            <w:vMerge/>
            <w:tcBorders>
              <w:top w:val="nil"/>
            </w:tcBorders>
          </w:tcPr>
          <w:p w:rsidR="001345D1" w:rsidRPr="00446611" w:rsidRDefault="001345D1">
            <w:pPr>
              <w:rPr>
                <w:sz w:val="2"/>
                <w:szCs w:val="2"/>
                <w:highlight w:val="cyan"/>
              </w:rPr>
            </w:pPr>
          </w:p>
        </w:tc>
        <w:tc>
          <w:tcPr>
            <w:tcW w:w="1257" w:type="dxa"/>
            <w:tcBorders>
              <w:top w:val="nil"/>
            </w:tcBorders>
          </w:tcPr>
          <w:p w:rsidR="001345D1" w:rsidRPr="00446611" w:rsidRDefault="001345D1">
            <w:pPr>
              <w:pStyle w:val="TableParagraph"/>
              <w:rPr>
                <w:sz w:val="18"/>
                <w:highlight w:val="cyan"/>
              </w:rPr>
            </w:pPr>
          </w:p>
        </w:tc>
        <w:tc>
          <w:tcPr>
            <w:tcW w:w="1204" w:type="dxa"/>
            <w:tcBorders>
              <w:top w:val="nil"/>
            </w:tcBorders>
          </w:tcPr>
          <w:p w:rsidR="001345D1" w:rsidRPr="00446611" w:rsidRDefault="00404ADE">
            <w:pPr>
              <w:pStyle w:val="TableParagraph"/>
              <w:spacing w:before="23"/>
              <w:ind w:left="49" w:right="49"/>
              <w:jc w:val="center"/>
              <w:rPr>
                <w:sz w:val="18"/>
                <w:highlight w:val="cyan"/>
              </w:rPr>
            </w:pPr>
            <w:r w:rsidRPr="00446611">
              <w:rPr>
                <w:sz w:val="18"/>
                <w:highlight w:val="cyan"/>
              </w:rPr>
              <w:t>журнал</w:t>
            </w:r>
          </w:p>
        </w:tc>
      </w:tr>
      <w:tr w:rsidR="001345D1" w:rsidRPr="00446611">
        <w:trPr>
          <w:trHeight w:val="197"/>
        </w:trPr>
        <w:tc>
          <w:tcPr>
            <w:tcW w:w="521" w:type="dxa"/>
            <w:vMerge w:val="restart"/>
          </w:tcPr>
          <w:p w:rsidR="001345D1" w:rsidRPr="00446611" w:rsidRDefault="00404ADE">
            <w:pPr>
              <w:pStyle w:val="TableParagraph"/>
              <w:spacing w:line="202" w:lineRule="exact"/>
              <w:ind w:left="10"/>
              <w:jc w:val="center"/>
              <w:rPr>
                <w:sz w:val="18"/>
                <w:highlight w:val="cyan"/>
              </w:rPr>
            </w:pPr>
            <w:r w:rsidRPr="00446611">
              <w:rPr>
                <w:sz w:val="18"/>
                <w:highlight w:val="cyan"/>
              </w:rPr>
              <w:t>5</w:t>
            </w:r>
          </w:p>
        </w:tc>
        <w:tc>
          <w:tcPr>
            <w:tcW w:w="1426" w:type="dxa"/>
            <w:tcBorders>
              <w:bottom w:val="nil"/>
            </w:tcBorders>
          </w:tcPr>
          <w:p w:rsidR="001345D1" w:rsidRPr="00446611" w:rsidRDefault="00404ADE">
            <w:pPr>
              <w:pStyle w:val="TableParagraph"/>
              <w:spacing w:line="178" w:lineRule="exact"/>
              <w:ind w:left="142" w:right="134"/>
              <w:jc w:val="center"/>
              <w:rPr>
                <w:sz w:val="18"/>
                <w:highlight w:val="cyan"/>
              </w:rPr>
            </w:pPr>
            <w:r w:rsidRPr="00446611">
              <w:rPr>
                <w:sz w:val="18"/>
                <w:highlight w:val="cyan"/>
              </w:rPr>
              <w:t>Итоговые</w:t>
            </w:r>
          </w:p>
        </w:tc>
        <w:tc>
          <w:tcPr>
            <w:tcW w:w="2444" w:type="dxa"/>
            <w:tcBorders>
              <w:bottom w:val="nil"/>
            </w:tcBorders>
          </w:tcPr>
          <w:p w:rsidR="001345D1" w:rsidRPr="00446611" w:rsidRDefault="00404ADE">
            <w:pPr>
              <w:pStyle w:val="TableParagraph"/>
              <w:spacing w:line="178" w:lineRule="exact"/>
              <w:ind w:left="37"/>
              <w:rPr>
                <w:sz w:val="18"/>
                <w:highlight w:val="cyan"/>
              </w:rPr>
            </w:pPr>
            <w:r w:rsidRPr="00446611">
              <w:rPr>
                <w:sz w:val="18"/>
                <w:highlight w:val="cyan"/>
              </w:rPr>
              <w:t>Направлены на проверку</w:t>
            </w:r>
          </w:p>
        </w:tc>
        <w:tc>
          <w:tcPr>
            <w:tcW w:w="1426" w:type="dxa"/>
            <w:tcBorders>
              <w:bottom w:val="nil"/>
            </w:tcBorders>
          </w:tcPr>
          <w:p w:rsidR="001345D1" w:rsidRPr="00446611" w:rsidRDefault="00404ADE">
            <w:pPr>
              <w:pStyle w:val="TableParagraph"/>
              <w:spacing w:line="178" w:lineRule="exact"/>
              <w:ind w:left="135" w:right="134"/>
              <w:jc w:val="center"/>
              <w:rPr>
                <w:sz w:val="18"/>
                <w:highlight w:val="cyan"/>
              </w:rPr>
            </w:pPr>
            <w:r w:rsidRPr="00446611">
              <w:rPr>
                <w:sz w:val="18"/>
                <w:highlight w:val="cyan"/>
              </w:rPr>
              <w:t>5-балльная</w:t>
            </w:r>
          </w:p>
        </w:tc>
        <w:tc>
          <w:tcPr>
            <w:tcW w:w="1161" w:type="dxa"/>
            <w:tcBorders>
              <w:bottom w:val="nil"/>
            </w:tcBorders>
          </w:tcPr>
          <w:p w:rsidR="001345D1" w:rsidRPr="00446611" w:rsidRDefault="00404ADE">
            <w:pPr>
              <w:pStyle w:val="TableParagraph"/>
              <w:spacing w:line="178" w:lineRule="exact"/>
              <w:ind w:right="86"/>
              <w:jc w:val="right"/>
              <w:rPr>
                <w:sz w:val="18"/>
                <w:highlight w:val="cyan"/>
              </w:rPr>
            </w:pPr>
            <w:r w:rsidRPr="00446611">
              <w:rPr>
                <w:sz w:val="18"/>
                <w:highlight w:val="cyan"/>
              </w:rPr>
              <w:t>Администра</w:t>
            </w:r>
          </w:p>
        </w:tc>
        <w:tc>
          <w:tcPr>
            <w:tcW w:w="1257" w:type="dxa"/>
            <w:tcBorders>
              <w:bottom w:val="nil"/>
            </w:tcBorders>
          </w:tcPr>
          <w:p w:rsidR="001345D1" w:rsidRPr="00446611" w:rsidRDefault="00404ADE">
            <w:pPr>
              <w:pStyle w:val="TableParagraph"/>
              <w:spacing w:line="178" w:lineRule="exact"/>
              <w:ind w:left="86" w:right="79"/>
              <w:jc w:val="center"/>
              <w:rPr>
                <w:sz w:val="18"/>
                <w:highlight w:val="cyan"/>
              </w:rPr>
            </w:pPr>
            <w:r w:rsidRPr="00446611">
              <w:rPr>
                <w:sz w:val="18"/>
                <w:highlight w:val="cyan"/>
              </w:rPr>
              <w:t>По итогам</w:t>
            </w:r>
          </w:p>
        </w:tc>
        <w:tc>
          <w:tcPr>
            <w:tcW w:w="1204" w:type="dxa"/>
            <w:tcBorders>
              <w:bottom w:val="nil"/>
            </w:tcBorders>
          </w:tcPr>
          <w:p w:rsidR="001345D1" w:rsidRPr="00446611" w:rsidRDefault="00404ADE">
            <w:pPr>
              <w:pStyle w:val="TableParagraph"/>
              <w:spacing w:line="178" w:lineRule="exact"/>
              <w:ind w:left="54" w:right="49"/>
              <w:jc w:val="center"/>
              <w:rPr>
                <w:sz w:val="18"/>
                <w:highlight w:val="cyan"/>
              </w:rPr>
            </w:pPr>
            <w:r w:rsidRPr="00446611">
              <w:rPr>
                <w:sz w:val="18"/>
                <w:highlight w:val="cyan"/>
              </w:rPr>
              <w:t>Электронный</w:t>
            </w:r>
          </w:p>
        </w:tc>
      </w:tr>
      <w:tr w:rsidR="001345D1" w:rsidRPr="00446611">
        <w:trPr>
          <w:trHeight w:val="226"/>
        </w:trPr>
        <w:tc>
          <w:tcPr>
            <w:tcW w:w="521" w:type="dxa"/>
            <w:vMerge/>
            <w:tcBorders>
              <w:top w:val="nil"/>
            </w:tcBorders>
          </w:tcPr>
          <w:p w:rsidR="001345D1" w:rsidRPr="00446611" w:rsidRDefault="001345D1">
            <w:pPr>
              <w:rPr>
                <w:sz w:val="2"/>
                <w:szCs w:val="2"/>
                <w:highlight w:val="cyan"/>
              </w:rPr>
            </w:pPr>
          </w:p>
        </w:tc>
        <w:tc>
          <w:tcPr>
            <w:tcW w:w="1426" w:type="dxa"/>
            <w:tcBorders>
              <w:top w:val="nil"/>
              <w:bottom w:val="nil"/>
            </w:tcBorders>
          </w:tcPr>
          <w:p w:rsidR="001345D1" w:rsidRPr="00446611" w:rsidRDefault="00404ADE">
            <w:pPr>
              <w:pStyle w:val="TableParagraph"/>
              <w:spacing w:line="195" w:lineRule="exact"/>
              <w:ind w:left="140" w:right="134"/>
              <w:jc w:val="center"/>
              <w:rPr>
                <w:sz w:val="18"/>
                <w:highlight w:val="cyan"/>
              </w:rPr>
            </w:pPr>
            <w:r w:rsidRPr="00446611">
              <w:rPr>
                <w:sz w:val="18"/>
                <w:highlight w:val="cyan"/>
              </w:rPr>
              <w:t>контрольные</w:t>
            </w:r>
          </w:p>
        </w:tc>
        <w:tc>
          <w:tcPr>
            <w:tcW w:w="2444" w:type="dxa"/>
            <w:tcBorders>
              <w:top w:val="nil"/>
              <w:bottom w:val="nil"/>
            </w:tcBorders>
          </w:tcPr>
          <w:p w:rsidR="001345D1" w:rsidRPr="00446611" w:rsidRDefault="00404ADE">
            <w:pPr>
              <w:pStyle w:val="TableParagraph"/>
              <w:spacing w:line="195" w:lineRule="exact"/>
              <w:ind w:left="37"/>
              <w:rPr>
                <w:sz w:val="18"/>
                <w:highlight w:val="cyan"/>
              </w:rPr>
            </w:pPr>
            <w:r w:rsidRPr="00446611">
              <w:rPr>
                <w:sz w:val="18"/>
                <w:highlight w:val="cyan"/>
              </w:rPr>
              <w:t>пооперационного состава</w:t>
            </w:r>
          </w:p>
        </w:tc>
        <w:tc>
          <w:tcPr>
            <w:tcW w:w="1426" w:type="dxa"/>
            <w:tcBorders>
              <w:top w:val="nil"/>
              <w:bottom w:val="nil"/>
            </w:tcBorders>
          </w:tcPr>
          <w:p w:rsidR="001345D1" w:rsidRPr="00446611" w:rsidRDefault="00404ADE">
            <w:pPr>
              <w:pStyle w:val="TableParagraph"/>
              <w:spacing w:line="195" w:lineRule="exact"/>
              <w:ind w:left="139" w:right="134"/>
              <w:jc w:val="center"/>
              <w:rPr>
                <w:sz w:val="18"/>
                <w:highlight w:val="cyan"/>
              </w:rPr>
            </w:pPr>
            <w:r w:rsidRPr="00446611">
              <w:rPr>
                <w:sz w:val="18"/>
                <w:highlight w:val="cyan"/>
              </w:rPr>
              <w:t>система</w:t>
            </w:r>
          </w:p>
        </w:tc>
        <w:tc>
          <w:tcPr>
            <w:tcW w:w="1161" w:type="dxa"/>
            <w:tcBorders>
              <w:top w:val="nil"/>
              <w:bottom w:val="nil"/>
            </w:tcBorders>
          </w:tcPr>
          <w:p w:rsidR="001345D1" w:rsidRPr="00446611" w:rsidRDefault="00404ADE">
            <w:pPr>
              <w:pStyle w:val="TableParagraph"/>
              <w:spacing w:line="195" w:lineRule="exact"/>
              <w:ind w:left="405" w:right="391"/>
              <w:jc w:val="center"/>
              <w:rPr>
                <w:sz w:val="18"/>
                <w:highlight w:val="cyan"/>
              </w:rPr>
            </w:pPr>
            <w:r w:rsidRPr="00446611">
              <w:rPr>
                <w:sz w:val="18"/>
                <w:highlight w:val="cyan"/>
              </w:rPr>
              <w:t>ция</w:t>
            </w:r>
          </w:p>
        </w:tc>
        <w:tc>
          <w:tcPr>
            <w:tcW w:w="1257" w:type="dxa"/>
            <w:tcBorders>
              <w:top w:val="nil"/>
              <w:bottom w:val="nil"/>
            </w:tcBorders>
          </w:tcPr>
          <w:p w:rsidR="001345D1" w:rsidRPr="00446611" w:rsidRDefault="00404ADE">
            <w:pPr>
              <w:pStyle w:val="TableParagraph"/>
              <w:spacing w:line="195" w:lineRule="exact"/>
              <w:ind w:left="86" w:right="81"/>
              <w:jc w:val="center"/>
              <w:rPr>
                <w:sz w:val="18"/>
                <w:highlight w:val="cyan"/>
              </w:rPr>
            </w:pPr>
            <w:r w:rsidRPr="00446611">
              <w:rPr>
                <w:sz w:val="18"/>
                <w:highlight w:val="cyan"/>
              </w:rPr>
              <w:t>первого</w:t>
            </w:r>
          </w:p>
        </w:tc>
        <w:tc>
          <w:tcPr>
            <w:tcW w:w="1204" w:type="dxa"/>
            <w:tcBorders>
              <w:top w:val="nil"/>
              <w:bottom w:val="nil"/>
            </w:tcBorders>
          </w:tcPr>
          <w:p w:rsidR="001345D1" w:rsidRPr="00446611" w:rsidRDefault="00404ADE">
            <w:pPr>
              <w:pStyle w:val="TableParagraph"/>
              <w:spacing w:line="195" w:lineRule="exact"/>
              <w:ind w:left="49" w:right="49"/>
              <w:jc w:val="center"/>
              <w:rPr>
                <w:sz w:val="18"/>
                <w:highlight w:val="cyan"/>
              </w:rPr>
            </w:pPr>
            <w:r w:rsidRPr="00446611">
              <w:rPr>
                <w:sz w:val="18"/>
                <w:highlight w:val="cyan"/>
              </w:rPr>
              <w:t>журнал</w:t>
            </w:r>
          </w:p>
        </w:tc>
      </w:tr>
      <w:tr w:rsidR="001345D1" w:rsidRPr="00446611">
        <w:trPr>
          <w:trHeight w:val="949"/>
        </w:trPr>
        <w:tc>
          <w:tcPr>
            <w:tcW w:w="521" w:type="dxa"/>
            <w:vMerge/>
            <w:tcBorders>
              <w:top w:val="nil"/>
            </w:tcBorders>
          </w:tcPr>
          <w:p w:rsidR="001345D1" w:rsidRPr="00446611" w:rsidRDefault="001345D1">
            <w:pPr>
              <w:rPr>
                <w:sz w:val="2"/>
                <w:szCs w:val="2"/>
                <w:highlight w:val="cyan"/>
              </w:rPr>
            </w:pPr>
          </w:p>
        </w:tc>
        <w:tc>
          <w:tcPr>
            <w:tcW w:w="1426" w:type="dxa"/>
            <w:tcBorders>
              <w:top w:val="nil"/>
            </w:tcBorders>
          </w:tcPr>
          <w:p w:rsidR="001345D1" w:rsidRPr="00446611" w:rsidRDefault="00404ADE">
            <w:pPr>
              <w:pStyle w:val="TableParagraph"/>
              <w:spacing w:before="23"/>
              <w:ind w:left="142" w:right="134"/>
              <w:jc w:val="center"/>
              <w:rPr>
                <w:sz w:val="18"/>
                <w:highlight w:val="cyan"/>
              </w:rPr>
            </w:pPr>
            <w:r w:rsidRPr="00446611">
              <w:rPr>
                <w:sz w:val="18"/>
                <w:highlight w:val="cyan"/>
              </w:rPr>
              <w:t>работы</w:t>
            </w:r>
          </w:p>
        </w:tc>
        <w:tc>
          <w:tcPr>
            <w:tcW w:w="2444" w:type="dxa"/>
            <w:tcBorders>
              <w:top w:val="nil"/>
            </w:tcBorders>
          </w:tcPr>
          <w:p w:rsidR="001345D1" w:rsidRPr="00446611" w:rsidRDefault="00404ADE">
            <w:pPr>
              <w:pStyle w:val="TableParagraph"/>
              <w:spacing w:before="19" w:line="230" w:lineRule="atLeast"/>
              <w:ind w:left="42" w:right="41" w:hanging="5"/>
              <w:rPr>
                <w:sz w:val="18"/>
                <w:highlight w:val="cyan"/>
              </w:rPr>
            </w:pPr>
            <w:r w:rsidRPr="00446611">
              <w:rPr>
                <w:sz w:val="18"/>
                <w:highlight w:val="cyan"/>
              </w:rPr>
              <w:t>действия, которым необходимо овладеть учащимся в рамках решения учебной задачи.</w:t>
            </w:r>
          </w:p>
        </w:tc>
        <w:tc>
          <w:tcPr>
            <w:tcW w:w="1426" w:type="dxa"/>
            <w:tcBorders>
              <w:top w:val="nil"/>
            </w:tcBorders>
          </w:tcPr>
          <w:p w:rsidR="001345D1" w:rsidRPr="00446611" w:rsidRDefault="001345D1">
            <w:pPr>
              <w:pStyle w:val="TableParagraph"/>
              <w:rPr>
                <w:sz w:val="18"/>
                <w:highlight w:val="cyan"/>
              </w:rPr>
            </w:pPr>
          </w:p>
        </w:tc>
        <w:tc>
          <w:tcPr>
            <w:tcW w:w="1161" w:type="dxa"/>
            <w:tcBorders>
              <w:top w:val="nil"/>
            </w:tcBorders>
          </w:tcPr>
          <w:p w:rsidR="001345D1" w:rsidRPr="00446611" w:rsidRDefault="001345D1">
            <w:pPr>
              <w:pStyle w:val="TableParagraph"/>
              <w:rPr>
                <w:sz w:val="18"/>
                <w:highlight w:val="cyan"/>
              </w:rPr>
            </w:pPr>
          </w:p>
        </w:tc>
        <w:tc>
          <w:tcPr>
            <w:tcW w:w="1257" w:type="dxa"/>
            <w:tcBorders>
              <w:top w:val="nil"/>
            </w:tcBorders>
          </w:tcPr>
          <w:p w:rsidR="001345D1" w:rsidRPr="00446611" w:rsidRDefault="00404ADE">
            <w:pPr>
              <w:pStyle w:val="TableParagraph"/>
              <w:spacing w:before="23"/>
              <w:ind w:left="84" w:right="81"/>
              <w:jc w:val="center"/>
              <w:rPr>
                <w:sz w:val="18"/>
                <w:highlight w:val="cyan"/>
              </w:rPr>
            </w:pPr>
            <w:r w:rsidRPr="00446611">
              <w:rPr>
                <w:sz w:val="18"/>
                <w:highlight w:val="cyan"/>
              </w:rPr>
              <w:t>полугодия</w:t>
            </w:r>
          </w:p>
        </w:tc>
        <w:tc>
          <w:tcPr>
            <w:tcW w:w="1204" w:type="dxa"/>
            <w:tcBorders>
              <w:top w:val="nil"/>
            </w:tcBorders>
          </w:tcPr>
          <w:p w:rsidR="001345D1" w:rsidRPr="00446611" w:rsidRDefault="001345D1">
            <w:pPr>
              <w:pStyle w:val="TableParagraph"/>
              <w:rPr>
                <w:sz w:val="18"/>
                <w:highlight w:val="cyan"/>
              </w:rPr>
            </w:pPr>
          </w:p>
        </w:tc>
      </w:tr>
      <w:tr w:rsidR="001345D1" w:rsidRPr="00446611">
        <w:trPr>
          <w:trHeight w:val="205"/>
        </w:trPr>
        <w:tc>
          <w:tcPr>
            <w:tcW w:w="521" w:type="dxa"/>
            <w:vMerge w:val="restart"/>
            <w:tcBorders>
              <w:bottom w:val="nil"/>
            </w:tcBorders>
          </w:tcPr>
          <w:p w:rsidR="001345D1" w:rsidRPr="00446611" w:rsidRDefault="00404ADE">
            <w:pPr>
              <w:pStyle w:val="TableParagraph"/>
              <w:spacing w:line="202" w:lineRule="exact"/>
              <w:ind w:left="10"/>
              <w:jc w:val="center"/>
              <w:rPr>
                <w:sz w:val="18"/>
                <w:highlight w:val="cyan"/>
              </w:rPr>
            </w:pPr>
            <w:r w:rsidRPr="00446611">
              <w:rPr>
                <w:sz w:val="18"/>
                <w:highlight w:val="cyan"/>
              </w:rPr>
              <w:t>6</w:t>
            </w:r>
          </w:p>
        </w:tc>
        <w:tc>
          <w:tcPr>
            <w:tcW w:w="1426" w:type="dxa"/>
            <w:tcBorders>
              <w:bottom w:val="nil"/>
            </w:tcBorders>
          </w:tcPr>
          <w:p w:rsidR="001345D1" w:rsidRPr="00446611" w:rsidRDefault="00404ADE">
            <w:pPr>
              <w:pStyle w:val="TableParagraph"/>
              <w:spacing w:line="185" w:lineRule="exact"/>
              <w:ind w:left="142" w:right="134"/>
              <w:jc w:val="center"/>
              <w:rPr>
                <w:sz w:val="18"/>
                <w:highlight w:val="cyan"/>
              </w:rPr>
            </w:pPr>
            <w:r w:rsidRPr="00446611">
              <w:rPr>
                <w:sz w:val="18"/>
                <w:highlight w:val="cyan"/>
              </w:rPr>
              <w:t>Итоговые</w:t>
            </w:r>
          </w:p>
        </w:tc>
        <w:tc>
          <w:tcPr>
            <w:tcW w:w="2444" w:type="dxa"/>
            <w:tcBorders>
              <w:bottom w:val="nil"/>
            </w:tcBorders>
          </w:tcPr>
          <w:p w:rsidR="001345D1" w:rsidRPr="00446611" w:rsidRDefault="00404ADE">
            <w:pPr>
              <w:pStyle w:val="TableParagraph"/>
              <w:spacing w:line="185" w:lineRule="exact"/>
              <w:ind w:left="37"/>
              <w:rPr>
                <w:sz w:val="18"/>
                <w:highlight w:val="cyan"/>
              </w:rPr>
            </w:pPr>
            <w:r w:rsidRPr="00446611">
              <w:rPr>
                <w:sz w:val="18"/>
                <w:highlight w:val="cyan"/>
              </w:rPr>
              <w:t>Включает основные темы</w:t>
            </w:r>
          </w:p>
        </w:tc>
        <w:tc>
          <w:tcPr>
            <w:tcW w:w="1426" w:type="dxa"/>
            <w:tcBorders>
              <w:bottom w:val="nil"/>
            </w:tcBorders>
          </w:tcPr>
          <w:p w:rsidR="001345D1" w:rsidRPr="00446611" w:rsidRDefault="00404ADE">
            <w:pPr>
              <w:pStyle w:val="TableParagraph"/>
              <w:spacing w:line="185" w:lineRule="exact"/>
              <w:ind w:left="135" w:right="134"/>
              <w:jc w:val="center"/>
              <w:rPr>
                <w:sz w:val="18"/>
                <w:highlight w:val="cyan"/>
              </w:rPr>
            </w:pPr>
            <w:r w:rsidRPr="00446611">
              <w:rPr>
                <w:sz w:val="18"/>
                <w:highlight w:val="cyan"/>
              </w:rPr>
              <w:t>5-балльная</w:t>
            </w:r>
          </w:p>
        </w:tc>
        <w:tc>
          <w:tcPr>
            <w:tcW w:w="1161" w:type="dxa"/>
            <w:tcBorders>
              <w:bottom w:val="nil"/>
            </w:tcBorders>
          </w:tcPr>
          <w:p w:rsidR="001345D1" w:rsidRPr="00446611" w:rsidRDefault="00404ADE">
            <w:pPr>
              <w:pStyle w:val="TableParagraph"/>
              <w:spacing w:line="185" w:lineRule="exact"/>
              <w:ind w:right="86"/>
              <w:jc w:val="right"/>
              <w:rPr>
                <w:sz w:val="18"/>
                <w:highlight w:val="cyan"/>
              </w:rPr>
            </w:pPr>
            <w:r w:rsidRPr="00446611">
              <w:rPr>
                <w:sz w:val="18"/>
                <w:highlight w:val="cyan"/>
              </w:rPr>
              <w:t>Администра</w:t>
            </w:r>
          </w:p>
        </w:tc>
        <w:tc>
          <w:tcPr>
            <w:tcW w:w="1257" w:type="dxa"/>
            <w:tcBorders>
              <w:bottom w:val="nil"/>
            </w:tcBorders>
          </w:tcPr>
          <w:p w:rsidR="001345D1" w:rsidRPr="00446611" w:rsidRDefault="00404ADE">
            <w:pPr>
              <w:pStyle w:val="TableParagraph"/>
              <w:spacing w:line="185" w:lineRule="exact"/>
              <w:ind w:left="86" w:right="79"/>
              <w:jc w:val="center"/>
              <w:rPr>
                <w:sz w:val="18"/>
                <w:highlight w:val="cyan"/>
              </w:rPr>
            </w:pPr>
            <w:r w:rsidRPr="00446611">
              <w:rPr>
                <w:sz w:val="18"/>
                <w:highlight w:val="cyan"/>
              </w:rPr>
              <w:t>По итогам</w:t>
            </w:r>
          </w:p>
        </w:tc>
        <w:tc>
          <w:tcPr>
            <w:tcW w:w="1204" w:type="dxa"/>
            <w:tcBorders>
              <w:bottom w:val="nil"/>
            </w:tcBorders>
          </w:tcPr>
          <w:p w:rsidR="001345D1" w:rsidRPr="00446611" w:rsidRDefault="00404ADE">
            <w:pPr>
              <w:pStyle w:val="TableParagraph"/>
              <w:spacing w:line="185" w:lineRule="exact"/>
              <w:ind w:left="54" w:right="49"/>
              <w:jc w:val="center"/>
              <w:rPr>
                <w:sz w:val="18"/>
                <w:highlight w:val="cyan"/>
              </w:rPr>
            </w:pPr>
            <w:r w:rsidRPr="00446611">
              <w:rPr>
                <w:sz w:val="18"/>
                <w:highlight w:val="cyan"/>
              </w:rPr>
              <w:t>Электронный</w:t>
            </w:r>
          </w:p>
        </w:tc>
      </w:tr>
      <w:tr w:rsidR="001345D1" w:rsidRPr="00446611">
        <w:trPr>
          <w:trHeight w:val="276"/>
        </w:trPr>
        <w:tc>
          <w:tcPr>
            <w:tcW w:w="521" w:type="dxa"/>
            <w:vMerge/>
            <w:tcBorders>
              <w:top w:val="nil"/>
              <w:bottom w:val="nil"/>
            </w:tcBorders>
          </w:tcPr>
          <w:p w:rsidR="001345D1" w:rsidRPr="00446611" w:rsidRDefault="001345D1">
            <w:pPr>
              <w:rPr>
                <w:sz w:val="2"/>
                <w:szCs w:val="2"/>
                <w:highlight w:val="cyan"/>
              </w:rPr>
            </w:pPr>
          </w:p>
        </w:tc>
        <w:tc>
          <w:tcPr>
            <w:tcW w:w="1426" w:type="dxa"/>
            <w:tcBorders>
              <w:top w:val="nil"/>
              <w:bottom w:val="nil"/>
            </w:tcBorders>
          </w:tcPr>
          <w:p w:rsidR="001345D1" w:rsidRPr="00446611" w:rsidRDefault="00404ADE">
            <w:pPr>
              <w:pStyle w:val="TableParagraph"/>
              <w:spacing w:line="203" w:lineRule="exact"/>
              <w:ind w:left="140" w:right="134"/>
              <w:jc w:val="center"/>
              <w:rPr>
                <w:sz w:val="18"/>
                <w:highlight w:val="cyan"/>
              </w:rPr>
            </w:pPr>
            <w:r w:rsidRPr="00446611">
              <w:rPr>
                <w:sz w:val="18"/>
                <w:highlight w:val="cyan"/>
              </w:rPr>
              <w:t>контрольные</w:t>
            </w:r>
          </w:p>
        </w:tc>
        <w:tc>
          <w:tcPr>
            <w:tcW w:w="2444" w:type="dxa"/>
            <w:tcBorders>
              <w:top w:val="nil"/>
              <w:bottom w:val="nil"/>
            </w:tcBorders>
          </w:tcPr>
          <w:p w:rsidR="001345D1" w:rsidRPr="00446611" w:rsidRDefault="00404ADE">
            <w:pPr>
              <w:pStyle w:val="TableParagraph"/>
              <w:spacing w:line="203" w:lineRule="exact"/>
              <w:ind w:left="37"/>
              <w:rPr>
                <w:sz w:val="18"/>
                <w:highlight w:val="cyan"/>
              </w:rPr>
            </w:pPr>
            <w:r w:rsidRPr="00446611">
              <w:rPr>
                <w:sz w:val="18"/>
                <w:highlight w:val="cyan"/>
              </w:rPr>
              <w:t>учебного года. Задания</w:t>
            </w:r>
          </w:p>
        </w:tc>
        <w:tc>
          <w:tcPr>
            <w:tcW w:w="1426" w:type="dxa"/>
            <w:tcBorders>
              <w:top w:val="nil"/>
              <w:bottom w:val="nil"/>
            </w:tcBorders>
          </w:tcPr>
          <w:p w:rsidR="001345D1" w:rsidRPr="00446611" w:rsidRDefault="00404ADE">
            <w:pPr>
              <w:pStyle w:val="TableParagraph"/>
              <w:spacing w:line="203" w:lineRule="exact"/>
              <w:ind w:left="139" w:right="134"/>
              <w:jc w:val="center"/>
              <w:rPr>
                <w:sz w:val="18"/>
                <w:highlight w:val="cyan"/>
              </w:rPr>
            </w:pPr>
            <w:r w:rsidRPr="00446611">
              <w:rPr>
                <w:sz w:val="18"/>
                <w:highlight w:val="cyan"/>
              </w:rPr>
              <w:t>система</w:t>
            </w:r>
          </w:p>
        </w:tc>
        <w:tc>
          <w:tcPr>
            <w:tcW w:w="1161" w:type="dxa"/>
            <w:tcBorders>
              <w:top w:val="nil"/>
              <w:bottom w:val="nil"/>
            </w:tcBorders>
          </w:tcPr>
          <w:p w:rsidR="001345D1" w:rsidRPr="00446611" w:rsidRDefault="00404ADE">
            <w:pPr>
              <w:pStyle w:val="TableParagraph"/>
              <w:spacing w:line="203" w:lineRule="exact"/>
              <w:ind w:left="405" w:right="391"/>
              <w:jc w:val="center"/>
              <w:rPr>
                <w:sz w:val="18"/>
                <w:highlight w:val="cyan"/>
              </w:rPr>
            </w:pPr>
            <w:r w:rsidRPr="00446611">
              <w:rPr>
                <w:sz w:val="18"/>
                <w:highlight w:val="cyan"/>
              </w:rPr>
              <w:t>ция</w:t>
            </w:r>
          </w:p>
        </w:tc>
        <w:tc>
          <w:tcPr>
            <w:tcW w:w="1257" w:type="dxa"/>
            <w:tcBorders>
              <w:top w:val="nil"/>
              <w:bottom w:val="nil"/>
            </w:tcBorders>
          </w:tcPr>
          <w:p w:rsidR="001345D1" w:rsidRPr="00446611" w:rsidRDefault="00404ADE">
            <w:pPr>
              <w:pStyle w:val="TableParagraph"/>
              <w:spacing w:line="203" w:lineRule="exact"/>
              <w:ind w:left="86" w:right="81"/>
              <w:jc w:val="center"/>
              <w:rPr>
                <w:sz w:val="18"/>
                <w:highlight w:val="cyan"/>
              </w:rPr>
            </w:pPr>
            <w:r w:rsidRPr="00446611">
              <w:rPr>
                <w:sz w:val="18"/>
                <w:highlight w:val="cyan"/>
              </w:rPr>
              <w:t>учебного</w:t>
            </w:r>
          </w:p>
        </w:tc>
        <w:tc>
          <w:tcPr>
            <w:tcW w:w="1204" w:type="dxa"/>
            <w:tcBorders>
              <w:top w:val="nil"/>
              <w:bottom w:val="nil"/>
            </w:tcBorders>
          </w:tcPr>
          <w:p w:rsidR="001345D1" w:rsidRPr="00446611" w:rsidRDefault="00404ADE">
            <w:pPr>
              <w:pStyle w:val="TableParagraph"/>
              <w:spacing w:line="203" w:lineRule="exact"/>
              <w:ind w:left="49" w:right="49"/>
              <w:jc w:val="center"/>
              <w:rPr>
                <w:sz w:val="18"/>
                <w:highlight w:val="cyan"/>
              </w:rPr>
            </w:pPr>
            <w:r w:rsidRPr="00446611">
              <w:rPr>
                <w:sz w:val="18"/>
                <w:highlight w:val="cyan"/>
              </w:rPr>
              <w:t>журнал</w:t>
            </w:r>
          </w:p>
        </w:tc>
      </w:tr>
    </w:tbl>
    <w:p w:rsidR="001345D1" w:rsidRPr="00446611" w:rsidRDefault="001345D1">
      <w:pPr>
        <w:spacing w:line="203" w:lineRule="exact"/>
        <w:jc w:val="center"/>
        <w:rPr>
          <w:sz w:val="18"/>
          <w:highlight w:val="cyan"/>
        </w:rPr>
        <w:sectPr w:rsidR="001345D1" w:rsidRPr="00446611">
          <w:pgSz w:w="11910" w:h="16840"/>
          <w:pgMar w:top="760" w:right="300" w:bottom="940" w:left="140" w:header="0" w:footer="678" w:gutter="0"/>
          <w:cols w:space="720"/>
        </w:sect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1"/>
        <w:gridCol w:w="1422"/>
        <w:gridCol w:w="2447"/>
        <w:gridCol w:w="1426"/>
        <w:gridCol w:w="1166"/>
        <w:gridCol w:w="1246"/>
        <w:gridCol w:w="1209"/>
      </w:tblGrid>
      <w:tr w:rsidR="001345D1" w:rsidRPr="00446611">
        <w:trPr>
          <w:trHeight w:val="1380"/>
        </w:trPr>
        <w:tc>
          <w:tcPr>
            <w:tcW w:w="521" w:type="dxa"/>
            <w:tcBorders>
              <w:top w:val="nil"/>
            </w:tcBorders>
          </w:tcPr>
          <w:p w:rsidR="001345D1" w:rsidRPr="00446611" w:rsidRDefault="001345D1">
            <w:pPr>
              <w:pStyle w:val="TableParagraph"/>
              <w:rPr>
                <w:sz w:val="18"/>
                <w:highlight w:val="cyan"/>
              </w:rPr>
            </w:pPr>
          </w:p>
        </w:tc>
        <w:tc>
          <w:tcPr>
            <w:tcW w:w="1422" w:type="dxa"/>
            <w:tcBorders>
              <w:top w:val="nil"/>
            </w:tcBorders>
          </w:tcPr>
          <w:p w:rsidR="001345D1" w:rsidRPr="00446611" w:rsidRDefault="00404ADE">
            <w:pPr>
              <w:pStyle w:val="TableParagraph"/>
              <w:spacing w:line="196" w:lineRule="exact"/>
              <w:ind w:left="63" w:right="51"/>
              <w:jc w:val="center"/>
              <w:rPr>
                <w:sz w:val="18"/>
                <w:highlight w:val="cyan"/>
              </w:rPr>
            </w:pPr>
            <w:r w:rsidRPr="00446611">
              <w:rPr>
                <w:sz w:val="18"/>
                <w:highlight w:val="cyan"/>
              </w:rPr>
              <w:t>работы</w:t>
            </w:r>
          </w:p>
        </w:tc>
        <w:tc>
          <w:tcPr>
            <w:tcW w:w="2447" w:type="dxa"/>
            <w:tcBorders>
              <w:top w:val="nil"/>
            </w:tcBorders>
          </w:tcPr>
          <w:p w:rsidR="001345D1" w:rsidRPr="00446611" w:rsidRDefault="00404ADE">
            <w:pPr>
              <w:pStyle w:val="TableParagraph"/>
              <w:spacing w:before="8" w:line="266" w:lineRule="auto"/>
              <w:ind w:left="46" w:right="176" w:hanging="5"/>
              <w:rPr>
                <w:sz w:val="18"/>
                <w:highlight w:val="cyan"/>
              </w:rPr>
            </w:pPr>
            <w:r w:rsidRPr="00446611">
              <w:rPr>
                <w:sz w:val="18"/>
                <w:highlight w:val="cyan"/>
              </w:rPr>
              <w:t>рассчитаны на проверку знаний, умений, навыков, развивающего эффекта обучения. Задания разного уровня сложности (базовый,</w:t>
            </w:r>
          </w:p>
          <w:p w:rsidR="001345D1" w:rsidRPr="00446611" w:rsidRDefault="00404ADE">
            <w:pPr>
              <w:pStyle w:val="TableParagraph"/>
              <w:spacing w:before="1" w:line="202" w:lineRule="exact"/>
              <w:ind w:left="46"/>
              <w:rPr>
                <w:sz w:val="18"/>
                <w:highlight w:val="cyan"/>
              </w:rPr>
            </w:pPr>
            <w:r w:rsidRPr="00446611">
              <w:rPr>
                <w:sz w:val="18"/>
                <w:highlight w:val="cyan"/>
              </w:rPr>
              <w:t>расширенный).</w:t>
            </w:r>
          </w:p>
        </w:tc>
        <w:tc>
          <w:tcPr>
            <w:tcW w:w="1426" w:type="dxa"/>
            <w:tcBorders>
              <w:top w:val="nil"/>
            </w:tcBorders>
          </w:tcPr>
          <w:p w:rsidR="001345D1" w:rsidRPr="00446611" w:rsidRDefault="001345D1">
            <w:pPr>
              <w:pStyle w:val="TableParagraph"/>
              <w:rPr>
                <w:sz w:val="18"/>
                <w:highlight w:val="cyan"/>
              </w:rPr>
            </w:pPr>
          </w:p>
        </w:tc>
        <w:tc>
          <w:tcPr>
            <w:tcW w:w="1166" w:type="dxa"/>
            <w:tcBorders>
              <w:top w:val="nil"/>
            </w:tcBorders>
          </w:tcPr>
          <w:p w:rsidR="001345D1" w:rsidRPr="00446611" w:rsidRDefault="001345D1">
            <w:pPr>
              <w:pStyle w:val="TableParagraph"/>
              <w:rPr>
                <w:sz w:val="18"/>
                <w:highlight w:val="cyan"/>
              </w:rPr>
            </w:pPr>
          </w:p>
        </w:tc>
        <w:tc>
          <w:tcPr>
            <w:tcW w:w="1246" w:type="dxa"/>
            <w:tcBorders>
              <w:top w:val="nil"/>
            </w:tcBorders>
          </w:tcPr>
          <w:p w:rsidR="001345D1" w:rsidRPr="00446611" w:rsidRDefault="00404ADE">
            <w:pPr>
              <w:pStyle w:val="TableParagraph"/>
              <w:spacing w:line="196" w:lineRule="exact"/>
              <w:ind w:left="148" w:right="140"/>
              <w:jc w:val="center"/>
              <w:rPr>
                <w:sz w:val="18"/>
                <w:highlight w:val="cyan"/>
              </w:rPr>
            </w:pPr>
            <w:r w:rsidRPr="00446611">
              <w:rPr>
                <w:sz w:val="18"/>
                <w:highlight w:val="cyan"/>
              </w:rPr>
              <w:t>года</w:t>
            </w:r>
          </w:p>
        </w:tc>
        <w:tc>
          <w:tcPr>
            <w:tcW w:w="1209" w:type="dxa"/>
            <w:tcBorders>
              <w:top w:val="nil"/>
            </w:tcBorders>
          </w:tcPr>
          <w:p w:rsidR="001345D1" w:rsidRPr="00446611" w:rsidRDefault="001345D1">
            <w:pPr>
              <w:pStyle w:val="TableParagraph"/>
              <w:rPr>
                <w:sz w:val="18"/>
                <w:highlight w:val="cyan"/>
              </w:rPr>
            </w:pPr>
          </w:p>
        </w:tc>
      </w:tr>
      <w:tr w:rsidR="001345D1" w:rsidRPr="00446611">
        <w:trPr>
          <w:trHeight w:val="1281"/>
        </w:trPr>
        <w:tc>
          <w:tcPr>
            <w:tcW w:w="521" w:type="dxa"/>
          </w:tcPr>
          <w:p w:rsidR="001345D1" w:rsidRPr="00446611" w:rsidRDefault="00404ADE">
            <w:pPr>
              <w:pStyle w:val="TableParagraph"/>
              <w:spacing w:line="195" w:lineRule="exact"/>
              <w:ind w:left="10"/>
              <w:jc w:val="center"/>
              <w:rPr>
                <w:sz w:val="18"/>
                <w:highlight w:val="cyan"/>
              </w:rPr>
            </w:pPr>
            <w:r w:rsidRPr="00446611">
              <w:rPr>
                <w:sz w:val="18"/>
                <w:highlight w:val="cyan"/>
              </w:rPr>
              <w:t>8</w:t>
            </w:r>
          </w:p>
        </w:tc>
        <w:tc>
          <w:tcPr>
            <w:tcW w:w="1422" w:type="dxa"/>
          </w:tcPr>
          <w:p w:rsidR="001345D1" w:rsidRPr="00446611" w:rsidRDefault="00404ADE">
            <w:pPr>
              <w:pStyle w:val="TableParagraph"/>
              <w:spacing w:line="195" w:lineRule="exact"/>
              <w:ind w:left="354"/>
              <w:rPr>
                <w:sz w:val="18"/>
                <w:highlight w:val="cyan"/>
              </w:rPr>
            </w:pPr>
            <w:r w:rsidRPr="00446611">
              <w:rPr>
                <w:sz w:val="18"/>
                <w:highlight w:val="cyan"/>
              </w:rPr>
              <w:t>Итоговая</w:t>
            </w:r>
          </w:p>
          <w:p w:rsidR="001345D1" w:rsidRPr="00446611" w:rsidRDefault="00404ADE">
            <w:pPr>
              <w:pStyle w:val="TableParagraph"/>
              <w:ind w:left="61" w:right="51"/>
              <w:jc w:val="center"/>
              <w:rPr>
                <w:sz w:val="18"/>
                <w:highlight w:val="cyan"/>
              </w:rPr>
            </w:pPr>
            <w:r w:rsidRPr="00446611">
              <w:rPr>
                <w:sz w:val="18"/>
                <w:highlight w:val="cyan"/>
              </w:rPr>
              <w:t>комплексная работа</w:t>
            </w:r>
          </w:p>
        </w:tc>
        <w:tc>
          <w:tcPr>
            <w:tcW w:w="2447" w:type="dxa"/>
          </w:tcPr>
          <w:p w:rsidR="001345D1" w:rsidRPr="00446611" w:rsidRDefault="00404ADE">
            <w:pPr>
              <w:pStyle w:val="TableParagraph"/>
              <w:spacing w:line="195" w:lineRule="exact"/>
              <w:ind w:left="41"/>
              <w:rPr>
                <w:sz w:val="18"/>
                <w:highlight w:val="cyan"/>
              </w:rPr>
            </w:pPr>
            <w:r w:rsidRPr="00446611">
              <w:rPr>
                <w:sz w:val="18"/>
                <w:highlight w:val="cyan"/>
              </w:rPr>
              <w:t>Включает разные</w:t>
            </w:r>
          </w:p>
          <w:p w:rsidR="001345D1" w:rsidRPr="00446611" w:rsidRDefault="00404ADE">
            <w:pPr>
              <w:pStyle w:val="TableParagraph"/>
              <w:spacing w:line="254" w:lineRule="auto"/>
              <w:ind w:left="41" w:right="243"/>
              <w:rPr>
                <w:sz w:val="18"/>
                <w:highlight w:val="cyan"/>
              </w:rPr>
            </w:pPr>
            <w:r w:rsidRPr="00446611">
              <w:rPr>
                <w:sz w:val="18"/>
                <w:highlight w:val="cyan"/>
              </w:rPr>
              <w:t>предметы, задание межпредметное. Задания рассчитаны на проверку предметных знаний, УУД и</w:t>
            </w:r>
          </w:p>
          <w:p w:rsidR="001345D1" w:rsidRPr="00446611" w:rsidRDefault="00404ADE">
            <w:pPr>
              <w:pStyle w:val="TableParagraph"/>
              <w:spacing w:line="189" w:lineRule="exact"/>
              <w:ind w:left="41"/>
              <w:rPr>
                <w:sz w:val="18"/>
                <w:highlight w:val="cyan"/>
              </w:rPr>
            </w:pPr>
            <w:r w:rsidRPr="00446611">
              <w:rPr>
                <w:sz w:val="18"/>
                <w:highlight w:val="cyan"/>
              </w:rPr>
              <w:t>умений ИКТ.</w:t>
            </w:r>
          </w:p>
        </w:tc>
        <w:tc>
          <w:tcPr>
            <w:tcW w:w="1426" w:type="dxa"/>
          </w:tcPr>
          <w:p w:rsidR="001345D1" w:rsidRPr="00446611" w:rsidRDefault="00404ADE">
            <w:pPr>
              <w:pStyle w:val="TableParagraph"/>
              <w:spacing w:line="195" w:lineRule="exact"/>
              <w:ind w:left="383"/>
              <w:rPr>
                <w:sz w:val="18"/>
                <w:highlight w:val="cyan"/>
              </w:rPr>
            </w:pPr>
            <w:r w:rsidRPr="00446611">
              <w:rPr>
                <w:sz w:val="18"/>
                <w:highlight w:val="cyan"/>
              </w:rPr>
              <w:t>Уровень</w:t>
            </w:r>
          </w:p>
          <w:p w:rsidR="001345D1" w:rsidRPr="00446611" w:rsidRDefault="00404ADE">
            <w:pPr>
              <w:pStyle w:val="TableParagraph"/>
              <w:spacing w:line="254" w:lineRule="auto"/>
              <w:ind w:left="148" w:right="134"/>
              <w:jc w:val="center"/>
              <w:rPr>
                <w:sz w:val="18"/>
                <w:highlight w:val="cyan"/>
              </w:rPr>
            </w:pPr>
            <w:r w:rsidRPr="00446611">
              <w:rPr>
                <w:spacing w:val="-1"/>
                <w:sz w:val="18"/>
                <w:highlight w:val="cyan"/>
              </w:rPr>
              <w:t xml:space="preserve">сформированн </w:t>
            </w:r>
            <w:r w:rsidRPr="00446611">
              <w:rPr>
                <w:sz w:val="18"/>
                <w:highlight w:val="cyan"/>
              </w:rPr>
              <w:t>ости УУД по предметным областям</w:t>
            </w:r>
          </w:p>
        </w:tc>
        <w:tc>
          <w:tcPr>
            <w:tcW w:w="1166" w:type="dxa"/>
          </w:tcPr>
          <w:p w:rsidR="001345D1" w:rsidRPr="00446611" w:rsidRDefault="00404ADE">
            <w:pPr>
              <w:pStyle w:val="TableParagraph"/>
              <w:spacing w:line="195" w:lineRule="exact"/>
              <w:ind w:left="237"/>
              <w:rPr>
                <w:sz w:val="18"/>
                <w:highlight w:val="cyan"/>
              </w:rPr>
            </w:pPr>
            <w:r w:rsidRPr="00446611">
              <w:rPr>
                <w:sz w:val="18"/>
                <w:highlight w:val="cyan"/>
              </w:rPr>
              <w:t>Учитель,</w:t>
            </w:r>
          </w:p>
          <w:p w:rsidR="001345D1" w:rsidRPr="00446611" w:rsidRDefault="00404ADE">
            <w:pPr>
              <w:pStyle w:val="TableParagraph"/>
              <w:ind w:left="129" w:right="116"/>
              <w:jc w:val="center"/>
              <w:rPr>
                <w:sz w:val="18"/>
                <w:highlight w:val="cyan"/>
              </w:rPr>
            </w:pPr>
            <w:r w:rsidRPr="00446611">
              <w:rPr>
                <w:sz w:val="18"/>
                <w:highlight w:val="cyan"/>
              </w:rPr>
              <w:t>администра ция</w:t>
            </w:r>
          </w:p>
        </w:tc>
        <w:tc>
          <w:tcPr>
            <w:tcW w:w="1246" w:type="dxa"/>
          </w:tcPr>
          <w:p w:rsidR="001345D1" w:rsidRPr="00446611" w:rsidRDefault="00404ADE">
            <w:pPr>
              <w:pStyle w:val="TableParagraph"/>
              <w:spacing w:line="195" w:lineRule="exact"/>
              <w:ind w:left="221"/>
              <w:rPr>
                <w:sz w:val="18"/>
                <w:highlight w:val="cyan"/>
              </w:rPr>
            </w:pPr>
            <w:r w:rsidRPr="00446611">
              <w:rPr>
                <w:sz w:val="18"/>
                <w:highlight w:val="cyan"/>
              </w:rPr>
              <w:t>По итогам</w:t>
            </w:r>
          </w:p>
          <w:p w:rsidR="001345D1" w:rsidRPr="00446611" w:rsidRDefault="00404ADE">
            <w:pPr>
              <w:pStyle w:val="TableParagraph"/>
              <w:ind w:left="451" w:right="240" w:hanging="183"/>
              <w:rPr>
                <w:sz w:val="18"/>
                <w:highlight w:val="cyan"/>
              </w:rPr>
            </w:pPr>
            <w:r w:rsidRPr="00446611">
              <w:rPr>
                <w:sz w:val="18"/>
                <w:highlight w:val="cyan"/>
              </w:rPr>
              <w:t>учебного года</w:t>
            </w:r>
          </w:p>
        </w:tc>
        <w:tc>
          <w:tcPr>
            <w:tcW w:w="1209" w:type="dxa"/>
          </w:tcPr>
          <w:p w:rsidR="001345D1" w:rsidRPr="00446611" w:rsidRDefault="00404ADE">
            <w:pPr>
              <w:pStyle w:val="TableParagraph"/>
              <w:spacing w:line="195" w:lineRule="exact"/>
              <w:ind w:left="61" w:right="47"/>
              <w:jc w:val="center"/>
              <w:rPr>
                <w:sz w:val="18"/>
                <w:highlight w:val="cyan"/>
              </w:rPr>
            </w:pPr>
            <w:r w:rsidRPr="00446611">
              <w:rPr>
                <w:sz w:val="18"/>
                <w:highlight w:val="cyan"/>
              </w:rPr>
              <w:t>Электронный</w:t>
            </w:r>
          </w:p>
          <w:p w:rsidR="001345D1" w:rsidRPr="00446611" w:rsidRDefault="00404ADE">
            <w:pPr>
              <w:pStyle w:val="TableParagraph"/>
              <w:spacing w:line="207" w:lineRule="exact"/>
              <w:ind w:left="56" w:right="47"/>
              <w:jc w:val="center"/>
              <w:rPr>
                <w:sz w:val="18"/>
                <w:highlight w:val="cyan"/>
              </w:rPr>
            </w:pPr>
            <w:r w:rsidRPr="00446611">
              <w:rPr>
                <w:sz w:val="18"/>
                <w:highlight w:val="cyan"/>
              </w:rPr>
              <w:t>журнал</w:t>
            </w:r>
          </w:p>
        </w:tc>
      </w:tr>
      <w:tr w:rsidR="001345D1" w:rsidRPr="00446611">
        <w:trPr>
          <w:trHeight w:val="201"/>
        </w:trPr>
        <w:tc>
          <w:tcPr>
            <w:tcW w:w="521" w:type="dxa"/>
            <w:vMerge w:val="restart"/>
          </w:tcPr>
          <w:p w:rsidR="001345D1" w:rsidRPr="00446611" w:rsidRDefault="00404ADE">
            <w:pPr>
              <w:pStyle w:val="TableParagraph"/>
              <w:spacing w:line="195" w:lineRule="exact"/>
              <w:ind w:left="38"/>
              <w:rPr>
                <w:sz w:val="18"/>
                <w:highlight w:val="cyan"/>
              </w:rPr>
            </w:pPr>
            <w:r w:rsidRPr="00446611">
              <w:rPr>
                <w:sz w:val="18"/>
                <w:highlight w:val="cyan"/>
              </w:rPr>
              <w:t>9</w:t>
            </w:r>
          </w:p>
        </w:tc>
        <w:tc>
          <w:tcPr>
            <w:tcW w:w="1422" w:type="dxa"/>
            <w:tcBorders>
              <w:bottom w:val="nil"/>
            </w:tcBorders>
          </w:tcPr>
          <w:p w:rsidR="001345D1" w:rsidRPr="00446611" w:rsidRDefault="00404ADE">
            <w:pPr>
              <w:pStyle w:val="TableParagraph"/>
              <w:spacing w:line="181" w:lineRule="exact"/>
              <w:ind w:left="61" w:right="51"/>
              <w:jc w:val="center"/>
              <w:rPr>
                <w:sz w:val="18"/>
                <w:highlight w:val="cyan"/>
              </w:rPr>
            </w:pPr>
            <w:r w:rsidRPr="00446611">
              <w:rPr>
                <w:sz w:val="18"/>
                <w:highlight w:val="cyan"/>
              </w:rPr>
              <w:t>Предметные</w:t>
            </w:r>
          </w:p>
        </w:tc>
        <w:tc>
          <w:tcPr>
            <w:tcW w:w="2447" w:type="dxa"/>
            <w:tcBorders>
              <w:bottom w:val="nil"/>
            </w:tcBorders>
          </w:tcPr>
          <w:p w:rsidR="001345D1" w:rsidRPr="00446611" w:rsidRDefault="00404ADE">
            <w:pPr>
              <w:pStyle w:val="TableParagraph"/>
              <w:spacing w:line="181" w:lineRule="exact"/>
              <w:ind w:left="41"/>
              <w:rPr>
                <w:sz w:val="18"/>
                <w:highlight w:val="cyan"/>
              </w:rPr>
            </w:pPr>
            <w:r w:rsidRPr="00446611">
              <w:rPr>
                <w:sz w:val="18"/>
                <w:highlight w:val="cyan"/>
              </w:rPr>
              <w:t>Задания рассчитаны на</w:t>
            </w:r>
          </w:p>
        </w:tc>
        <w:tc>
          <w:tcPr>
            <w:tcW w:w="1426" w:type="dxa"/>
            <w:tcBorders>
              <w:bottom w:val="nil"/>
            </w:tcBorders>
          </w:tcPr>
          <w:p w:rsidR="001345D1" w:rsidRPr="00446611" w:rsidRDefault="00404ADE">
            <w:pPr>
              <w:pStyle w:val="TableParagraph"/>
              <w:spacing w:line="181" w:lineRule="exact"/>
              <w:ind w:left="213"/>
              <w:rPr>
                <w:sz w:val="18"/>
                <w:highlight w:val="cyan"/>
              </w:rPr>
            </w:pPr>
            <w:r w:rsidRPr="00446611">
              <w:rPr>
                <w:sz w:val="18"/>
                <w:highlight w:val="cyan"/>
              </w:rPr>
              <w:t>По условиям</w:t>
            </w:r>
          </w:p>
        </w:tc>
        <w:tc>
          <w:tcPr>
            <w:tcW w:w="1166" w:type="dxa"/>
            <w:vMerge w:val="restart"/>
            <w:tcBorders>
              <w:bottom w:val="single" w:sz="4" w:space="0" w:color="000000"/>
            </w:tcBorders>
          </w:tcPr>
          <w:p w:rsidR="001345D1" w:rsidRPr="00446611" w:rsidRDefault="00404ADE">
            <w:pPr>
              <w:pStyle w:val="TableParagraph"/>
              <w:spacing w:line="195" w:lineRule="exact"/>
              <w:ind w:left="139"/>
              <w:rPr>
                <w:sz w:val="18"/>
                <w:highlight w:val="cyan"/>
              </w:rPr>
            </w:pPr>
            <w:r w:rsidRPr="00446611">
              <w:rPr>
                <w:sz w:val="18"/>
                <w:highlight w:val="cyan"/>
              </w:rPr>
              <w:t>Организато</w:t>
            </w:r>
          </w:p>
          <w:p w:rsidR="001345D1" w:rsidRPr="00446611" w:rsidRDefault="00404ADE">
            <w:pPr>
              <w:pStyle w:val="TableParagraph"/>
              <w:ind w:left="230" w:right="220" w:firstLine="4"/>
              <w:jc w:val="center"/>
              <w:rPr>
                <w:sz w:val="18"/>
                <w:highlight w:val="cyan"/>
              </w:rPr>
            </w:pPr>
            <w:r w:rsidRPr="00446611">
              <w:rPr>
                <w:sz w:val="18"/>
                <w:highlight w:val="cyan"/>
              </w:rPr>
              <w:t xml:space="preserve">ры </w:t>
            </w:r>
            <w:r w:rsidRPr="00446611">
              <w:rPr>
                <w:spacing w:val="-1"/>
                <w:sz w:val="18"/>
                <w:highlight w:val="cyan"/>
              </w:rPr>
              <w:t>конкурса</w:t>
            </w:r>
          </w:p>
        </w:tc>
        <w:tc>
          <w:tcPr>
            <w:tcW w:w="1246" w:type="dxa"/>
            <w:tcBorders>
              <w:bottom w:val="nil"/>
            </w:tcBorders>
          </w:tcPr>
          <w:p w:rsidR="001345D1" w:rsidRPr="00446611" w:rsidRDefault="00404ADE">
            <w:pPr>
              <w:pStyle w:val="TableParagraph"/>
              <w:spacing w:line="181" w:lineRule="exact"/>
              <w:ind w:left="146" w:right="140"/>
              <w:jc w:val="center"/>
              <w:rPr>
                <w:sz w:val="18"/>
                <w:highlight w:val="cyan"/>
              </w:rPr>
            </w:pPr>
            <w:r w:rsidRPr="00446611">
              <w:rPr>
                <w:sz w:val="18"/>
                <w:highlight w:val="cyan"/>
              </w:rPr>
              <w:t>По</w:t>
            </w:r>
          </w:p>
        </w:tc>
        <w:tc>
          <w:tcPr>
            <w:tcW w:w="1209" w:type="dxa"/>
            <w:vMerge w:val="restart"/>
            <w:tcBorders>
              <w:bottom w:val="single" w:sz="4" w:space="0" w:color="000000"/>
            </w:tcBorders>
          </w:tcPr>
          <w:p w:rsidR="001345D1" w:rsidRPr="00446611" w:rsidRDefault="00404ADE">
            <w:pPr>
              <w:pStyle w:val="TableParagraph"/>
              <w:spacing w:line="195" w:lineRule="exact"/>
              <w:ind w:left="38"/>
              <w:rPr>
                <w:sz w:val="18"/>
                <w:highlight w:val="cyan"/>
              </w:rPr>
            </w:pPr>
            <w:r w:rsidRPr="00446611">
              <w:rPr>
                <w:sz w:val="18"/>
                <w:highlight w:val="cyan"/>
              </w:rPr>
              <w:t>Портфолио</w:t>
            </w:r>
          </w:p>
        </w:tc>
      </w:tr>
      <w:tr w:rsidR="001345D1" w:rsidRPr="00446611">
        <w:trPr>
          <w:trHeight w:val="229"/>
        </w:trPr>
        <w:tc>
          <w:tcPr>
            <w:tcW w:w="521" w:type="dxa"/>
            <w:vMerge/>
            <w:tcBorders>
              <w:top w:val="nil"/>
            </w:tcBorders>
          </w:tcPr>
          <w:p w:rsidR="001345D1" w:rsidRPr="00446611" w:rsidRDefault="001345D1">
            <w:pPr>
              <w:rPr>
                <w:sz w:val="2"/>
                <w:szCs w:val="2"/>
                <w:highlight w:val="cyan"/>
              </w:rPr>
            </w:pPr>
          </w:p>
        </w:tc>
        <w:tc>
          <w:tcPr>
            <w:tcW w:w="1422" w:type="dxa"/>
            <w:tcBorders>
              <w:top w:val="nil"/>
              <w:bottom w:val="nil"/>
            </w:tcBorders>
          </w:tcPr>
          <w:p w:rsidR="001345D1" w:rsidRPr="00446611" w:rsidRDefault="00404ADE">
            <w:pPr>
              <w:pStyle w:val="TableParagraph"/>
              <w:spacing w:line="192" w:lineRule="exact"/>
              <w:ind w:left="59" w:right="51"/>
              <w:jc w:val="center"/>
              <w:rPr>
                <w:sz w:val="18"/>
                <w:highlight w:val="cyan"/>
              </w:rPr>
            </w:pPr>
            <w:r w:rsidRPr="00446611">
              <w:rPr>
                <w:sz w:val="18"/>
                <w:highlight w:val="cyan"/>
              </w:rPr>
              <w:t>олимпиады</w:t>
            </w:r>
          </w:p>
        </w:tc>
        <w:tc>
          <w:tcPr>
            <w:tcW w:w="2447" w:type="dxa"/>
            <w:tcBorders>
              <w:top w:val="nil"/>
              <w:bottom w:val="nil"/>
            </w:tcBorders>
          </w:tcPr>
          <w:p w:rsidR="001345D1" w:rsidRPr="00446611" w:rsidRDefault="00404ADE">
            <w:pPr>
              <w:pStyle w:val="TableParagraph"/>
              <w:spacing w:line="192" w:lineRule="exact"/>
              <w:ind w:left="41"/>
              <w:rPr>
                <w:sz w:val="18"/>
                <w:highlight w:val="cyan"/>
              </w:rPr>
            </w:pPr>
            <w:r w:rsidRPr="00446611">
              <w:rPr>
                <w:sz w:val="18"/>
                <w:highlight w:val="cyan"/>
              </w:rPr>
              <w:t>проверку знаний,</w:t>
            </w:r>
          </w:p>
        </w:tc>
        <w:tc>
          <w:tcPr>
            <w:tcW w:w="1426" w:type="dxa"/>
            <w:tcBorders>
              <w:top w:val="nil"/>
              <w:bottom w:val="nil"/>
            </w:tcBorders>
          </w:tcPr>
          <w:p w:rsidR="001345D1" w:rsidRPr="00446611" w:rsidRDefault="00404ADE">
            <w:pPr>
              <w:pStyle w:val="TableParagraph"/>
              <w:spacing w:line="192" w:lineRule="exact"/>
              <w:ind w:left="266"/>
              <w:rPr>
                <w:sz w:val="18"/>
                <w:highlight w:val="cyan"/>
              </w:rPr>
            </w:pPr>
            <w:r w:rsidRPr="00446611">
              <w:rPr>
                <w:sz w:val="18"/>
                <w:highlight w:val="cyan"/>
              </w:rPr>
              <w:t>проведения</w:t>
            </w:r>
          </w:p>
        </w:tc>
        <w:tc>
          <w:tcPr>
            <w:tcW w:w="1166" w:type="dxa"/>
            <w:vMerge/>
            <w:tcBorders>
              <w:top w:val="nil"/>
              <w:bottom w:val="single" w:sz="4" w:space="0" w:color="000000"/>
            </w:tcBorders>
          </w:tcPr>
          <w:p w:rsidR="001345D1" w:rsidRPr="00446611" w:rsidRDefault="001345D1">
            <w:pPr>
              <w:rPr>
                <w:sz w:val="2"/>
                <w:szCs w:val="2"/>
                <w:highlight w:val="cyan"/>
              </w:rPr>
            </w:pPr>
          </w:p>
        </w:tc>
        <w:tc>
          <w:tcPr>
            <w:tcW w:w="1246" w:type="dxa"/>
            <w:tcBorders>
              <w:top w:val="nil"/>
              <w:bottom w:val="nil"/>
            </w:tcBorders>
          </w:tcPr>
          <w:p w:rsidR="001345D1" w:rsidRPr="00446611" w:rsidRDefault="00404ADE">
            <w:pPr>
              <w:pStyle w:val="TableParagraph"/>
              <w:spacing w:line="192" w:lineRule="exact"/>
              <w:ind w:left="148" w:right="140"/>
              <w:jc w:val="center"/>
              <w:rPr>
                <w:sz w:val="18"/>
                <w:highlight w:val="cyan"/>
              </w:rPr>
            </w:pPr>
            <w:r w:rsidRPr="00446611">
              <w:rPr>
                <w:sz w:val="18"/>
                <w:highlight w:val="cyan"/>
              </w:rPr>
              <w:t>отдельному</w:t>
            </w:r>
          </w:p>
        </w:tc>
        <w:tc>
          <w:tcPr>
            <w:tcW w:w="1209" w:type="dxa"/>
            <w:vMerge/>
            <w:tcBorders>
              <w:top w:val="nil"/>
              <w:bottom w:val="single" w:sz="4" w:space="0" w:color="000000"/>
            </w:tcBorders>
          </w:tcPr>
          <w:p w:rsidR="001345D1" w:rsidRPr="00446611" w:rsidRDefault="001345D1">
            <w:pPr>
              <w:rPr>
                <w:sz w:val="2"/>
                <w:szCs w:val="2"/>
                <w:highlight w:val="cyan"/>
              </w:rPr>
            </w:pPr>
          </w:p>
        </w:tc>
      </w:tr>
      <w:tr w:rsidR="001345D1" w:rsidRPr="00446611">
        <w:trPr>
          <w:trHeight w:val="303"/>
        </w:trPr>
        <w:tc>
          <w:tcPr>
            <w:tcW w:w="521" w:type="dxa"/>
            <w:vMerge/>
            <w:tcBorders>
              <w:top w:val="nil"/>
            </w:tcBorders>
          </w:tcPr>
          <w:p w:rsidR="001345D1" w:rsidRPr="00446611" w:rsidRDefault="001345D1">
            <w:pPr>
              <w:rPr>
                <w:sz w:val="2"/>
                <w:szCs w:val="2"/>
                <w:highlight w:val="cyan"/>
              </w:rPr>
            </w:pPr>
          </w:p>
        </w:tc>
        <w:tc>
          <w:tcPr>
            <w:tcW w:w="1422" w:type="dxa"/>
            <w:tcBorders>
              <w:top w:val="nil"/>
            </w:tcBorders>
          </w:tcPr>
          <w:p w:rsidR="001345D1" w:rsidRPr="00446611" w:rsidRDefault="00404ADE">
            <w:pPr>
              <w:pStyle w:val="TableParagraph"/>
              <w:spacing w:before="16"/>
              <w:ind w:left="61" w:right="51"/>
              <w:jc w:val="center"/>
              <w:rPr>
                <w:sz w:val="18"/>
                <w:highlight w:val="cyan"/>
              </w:rPr>
            </w:pPr>
            <w:r w:rsidRPr="00446611">
              <w:rPr>
                <w:sz w:val="18"/>
                <w:highlight w:val="cyan"/>
              </w:rPr>
              <w:t>разного уровня</w:t>
            </w:r>
          </w:p>
        </w:tc>
        <w:tc>
          <w:tcPr>
            <w:tcW w:w="2447" w:type="dxa"/>
            <w:tcBorders>
              <w:top w:val="nil"/>
              <w:bottom w:val="nil"/>
            </w:tcBorders>
          </w:tcPr>
          <w:p w:rsidR="001345D1" w:rsidRPr="00446611" w:rsidRDefault="00404ADE">
            <w:pPr>
              <w:pStyle w:val="TableParagraph"/>
              <w:spacing w:before="16"/>
              <w:ind w:left="41"/>
              <w:rPr>
                <w:sz w:val="18"/>
                <w:highlight w:val="cyan"/>
              </w:rPr>
            </w:pPr>
            <w:r w:rsidRPr="00446611">
              <w:rPr>
                <w:sz w:val="18"/>
                <w:highlight w:val="cyan"/>
              </w:rPr>
              <w:t>развивающего эффекта</w:t>
            </w:r>
          </w:p>
        </w:tc>
        <w:tc>
          <w:tcPr>
            <w:tcW w:w="1426" w:type="dxa"/>
            <w:tcBorders>
              <w:top w:val="nil"/>
              <w:bottom w:val="nil"/>
            </w:tcBorders>
          </w:tcPr>
          <w:p w:rsidR="001345D1" w:rsidRPr="00446611" w:rsidRDefault="001345D1">
            <w:pPr>
              <w:pStyle w:val="TableParagraph"/>
              <w:rPr>
                <w:sz w:val="18"/>
                <w:highlight w:val="cyan"/>
              </w:rPr>
            </w:pPr>
          </w:p>
        </w:tc>
        <w:tc>
          <w:tcPr>
            <w:tcW w:w="1166" w:type="dxa"/>
            <w:vMerge/>
            <w:tcBorders>
              <w:top w:val="nil"/>
              <w:bottom w:val="single" w:sz="4" w:space="0" w:color="000000"/>
            </w:tcBorders>
          </w:tcPr>
          <w:p w:rsidR="001345D1" w:rsidRPr="00446611" w:rsidRDefault="001345D1">
            <w:pPr>
              <w:rPr>
                <w:sz w:val="2"/>
                <w:szCs w:val="2"/>
                <w:highlight w:val="cyan"/>
              </w:rPr>
            </w:pPr>
          </w:p>
        </w:tc>
        <w:tc>
          <w:tcPr>
            <w:tcW w:w="1246" w:type="dxa"/>
            <w:tcBorders>
              <w:top w:val="nil"/>
              <w:bottom w:val="nil"/>
            </w:tcBorders>
          </w:tcPr>
          <w:p w:rsidR="001345D1" w:rsidRPr="00446611" w:rsidRDefault="00404ADE">
            <w:pPr>
              <w:pStyle w:val="TableParagraph"/>
              <w:spacing w:before="16"/>
              <w:ind w:left="148" w:right="140"/>
              <w:jc w:val="center"/>
              <w:rPr>
                <w:sz w:val="18"/>
                <w:highlight w:val="cyan"/>
              </w:rPr>
            </w:pPr>
            <w:r w:rsidRPr="00446611">
              <w:rPr>
                <w:sz w:val="18"/>
                <w:highlight w:val="cyan"/>
              </w:rPr>
              <w:t>плану</w:t>
            </w:r>
          </w:p>
        </w:tc>
        <w:tc>
          <w:tcPr>
            <w:tcW w:w="1209" w:type="dxa"/>
            <w:vMerge/>
            <w:tcBorders>
              <w:top w:val="nil"/>
              <w:bottom w:val="single" w:sz="4" w:space="0" w:color="000000"/>
            </w:tcBorders>
          </w:tcPr>
          <w:p w:rsidR="001345D1" w:rsidRPr="00446611" w:rsidRDefault="001345D1">
            <w:pPr>
              <w:rPr>
                <w:sz w:val="2"/>
                <w:szCs w:val="2"/>
                <w:highlight w:val="cyan"/>
              </w:rPr>
            </w:pPr>
          </w:p>
        </w:tc>
      </w:tr>
      <w:tr w:rsidR="001345D1" w:rsidRPr="00446611">
        <w:trPr>
          <w:trHeight w:val="693"/>
        </w:trPr>
        <w:tc>
          <w:tcPr>
            <w:tcW w:w="521" w:type="dxa"/>
          </w:tcPr>
          <w:p w:rsidR="001345D1" w:rsidRPr="00446611" w:rsidRDefault="00404ADE">
            <w:pPr>
              <w:pStyle w:val="TableParagraph"/>
              <w:spacing w:line="198" w:lineRule="exact"/>
              <w:ind w:left="38"/>
              <w:rPr>
                <w:sz w:val="18"/>
                <w:highlight w:val="cyan"/>
              </w:rPr>
            </w:pPr>
            <w:r w:rsidRPr="00446611">
              <w:rPr>
                <w:sz w:val="18"/>
                <w:highlight w:val="cyan"/>
              </w:rPr>
              <w:t>10</w:t>
            </w:r>
          </w:p>
        </w:tc>
        <w:tc>
          <w:tcPr>
            <w:tcW w:w="1422" w:type="dxa"/>
          </w:tcPr>
          <w:p w:rsidR="001345D1" w:rsidRPr="00446611" w:rsidRDefault="00404ADE">
            <w:pPr>
              <w:pStyle w:val="TableParagraph"/>
              <w:spacing w:before="10" w:line="264" w:lineRule="auto"/>
              <w:ind w:left="63" w:right="51"/>
              <w:jc w:val="center"/>
              <w:rPr>
                <w:sz w:val="18"/>
                <w:highlight w:val="cyan"/>
              </w:rPr>
            </w:pPr>
            <w:r w:rsidRPr="00446611">
              <w:rPr>
                <w:sz w:val="18"/>
                <w:highlight w:val="cyan"/>
              </w:rPr>
              <w:t>Предметные конкурсы</w:t>
            </w:r>
          </w:p>
          <w:p w:rsidR="001345D1" w:rsidRPr="00446611" w:rsidRDefault="00404ADE">
            <w:pPr>
              <w:pStyle w:val="TableParagraph"/>
              <w:spacing w:before="3" w:line="205" w:lineRule="exact"/>
              <w:ind w:left="61" w:right="51"/>
              <w:jc w:val="center"/>
              <w:rPr>
                <w:sz w:val="18"/>
                <w:highlight w:val="cyan"/>
              </w:rPr>
            </w:pPr>
            <w:r w:rsidRPr="00446611">
              <w:rPr>
                <w:sz w:val="18"/>
                <w:highlight w:val="cyan"/>
              </w:rPr>
              <w:t>разного уровня</w:t>
            </w:r>
          </w:p>
        </w:tc>
        <w:tc>
          <w:tcPr>
            <w:tcW w:w="2447" w:type="dxa"/>
            <w:tcBorders>
              <w:top w:val="nil"/>
            </w:tcBorders>
          </w:tcPr>
          <w:p w:rsidR="001345D1" w:rsidRPr="00446611" w:rsidRDefault="00404ADE">
            <w:pPr>
              <w:pStyle w:val="TableParagraph"/>
              <w:spacing w:before="10" w:line="264" w:lineRule="auto"/>
              <w:ind w:left="41" w:right="310"/>
              <w:rPr>
                <w:sz w:val="18"/>
                <w:highlight w:val="cyan"/>
              </w:rPr>
            </w:pPr>
            <w:r w:rsidRPr="00446611">
              <w:rPr>
                <w:sz w:val="18"/>
                <w:highlight w:val="cyan"/>
              </w:rPr>
              <w:t>обучения. Задания разного уровня сложности</w:t>
            </w:r>
          </w:p>
          <w:p w:rsidR="001345D1" w:rsidRPr="00446611" w:rsidRDefault="00404ADE">
            <w:pPr>
              <w:pStyle w:val="TableParagraph"/>
              <w:spacing w:before="3" w:line="205" w:lineRule="exact"/>
              <w:ind w:left="41"/>
              <w:rPr>
                <w:sz w:val="18"/>
                <w:highlight w:val="cyan"/>
              </w:rPr>
            </w:pPr>
            <w:r w:rsidRPr="00446611">
              <w:rPr>
                <w:sz w:val="18"/>
                <w:highlight w:val="cyan"/>
              </w:rPr>
              <w:t>(расширенный, творческий).</w:t>
            </w:r>
          </w:p>
        </w:tc>
        <w:tc>
          <w:tcPr>
            <w:tcW w:w="1426" w:type="dxa"/>
            <w:tcBorders>
              <w:top w:val="nil"/>
              <w:bottom w:val="single" w:sz="4" w:space="0" w:color="000000"/>
            </w:tcBorders>
          </w:tcPr>
          <w:p w:rsidR="001345D1" w:rsidRPr="00446611" w:rsidRDefault="001345D1">
            <w:pPr>
              <w:pStyle w:val="TableParagraph"/>
              <w:rPr>
                <w:sz w:val="18"/>
                <w:highlight w:val="cyan"/>
              </w:rPr>
            </w:pPr>
          </w:p>
        </w:tc>
        <w:tc>
          <w:tcPr>
            <w:tcW w:w="1166" w:type="dxa"/>
            <w:vMerge/>
            <w:tcBorders>
              <w:top w:val="nil"/>
              <w:bottom w:val="single" w:sz="4" w:space="0" w:color="000000"/>
            </w:tcBorders>
          </w:tcPr>
          <w:p w:rsidR="001345D1" w:rsidRPr="00446611" w:rsidRDefault="001345D1">
            <w:pPr>
              <w:rPr>
                <w:sz w:val="2"/>
                <w:szCs w:val="2"/>
                <w:highlight w:val="cyan"/>
              </w:rPr>
            </w:pPr>
          </w:p>
        </w:tc>
        <w:tc>
          <w:tcPr>
            <w:tcW w:w="1246" w:type="dxa"/>
            <w:tcBorders>
              <w:top w:val="nil"/>
              <w:bottom w:val="single" w:sz="4" w:space="0" w:color="000000"/>
            </w:tcBorders>
          </w:tcPr>
          <w:p w:rsidR="001345D1" w:rsidRPr="00446611" w:rsidRDefault="001345D1">
            <w:pPr>
              <w:pStyle w:val="TableParagraph"/>
              <w:rPr>
                <w:sz w:val="18"/>
                <w:highlight w:val="cyan"/>
              </w:rPr>
            </w:pPr>
          </w:p>
        </w:tc>
        <w:tc>
          <w:tcPr>
            <w:tcW w:w="1209" w:type="dxa"/>
            <w:vMerge/>
            <w:tcBorders>
              <w:top w:val="nil"/>
              <w:bottom w:val="single" w:sz="4" w:space="0" w:color="000000"/>
            </w:tcBorders>
          </w:tcPr>
          <w:p w:rsidR="001345D1" w:rsidRPr="00446611" w:rsidRDefault="001345D1">
            <w:pPr>
              <w:rPr>
                <w:sz w:val="2"/>
                <w:szCs w:val="2"/>
                <w:highlight w:val="cyan"/>
              </w:rPr>
            </w:pPr>
          </w:p>
        </w:tc>
      </w:tr>
      <w:tr w:rsidR="001345D1" w:rsidRPr="00446611">
        <w:trPr>
          <w:trHeight w:val="2262"/>
        </w:trPr>
        <w:tc>
          <w:tcPr>
            <w:tcW w:w="521" w:type="dxa"/>
          </w:tcPr>
          <w:p w:rsidR="001345D1" w:rsidRPr="00446611" w:rsidRDefault="00404ADE">
            <w:pPr>
              <w:pStyle w:val="TableParagraph"/>
              <w:spacing w:line="198" w:lineRule="exact"/>
              <w:ind w:left="38"/>
              <w:rPr>
                <w:sz w:val="18"/>
                <w:highlight w:val="cyan"/>
              </w:rPr>
            </w:pPr>
            <w:r w:rsidRPr="00446611">
              <w:rPr>
                <w:sz w:val="18"/>
                <w:highlight w:val="cyan"/>
              </w:rPr>
              <w:t>11</w:t>
            </w:r>
          </w:p>
        </w:tc>
        <w:tc>
          <w:tcPr>
            <w:tcW w:w="1422" w:type="dxa"/>
          </w:tcPr>
          <w:p w:rsidR="001345D1" w:rsidRPr="00446611" w:rsidRDefault="00404ADE">
            <w:pPr>
              <w:pStyle w:val="TableParagraph"/>
              <w:spacing w:before="10" w:line="261" w:lineRule="auto"/>
              <w:ind w:left="64" w:right="51"/>
              <w:jc w:val="center"/>
              <w:rPr>
                <w:sz w:val="18"/>
                <w:highlight w:val="cyan"/>
              </w:rPr>
            </w:pPr>
            <w:r w:rsidRPr="00446611">
              <w:rPr>
                <w:sz w:val="18"/>
                <w:highlight w:val="cyan"/>
              </w:rPr>
              <w:t>Межпредметные конкурсы разного уровня</w:t>
            </w:r>
          </w:p>
        </w:tc>
        <w:tc>
          <w:tcPr>
            <w:tcW w:w="2447" w:type="dxa"/>
          </w:tcPr>
          <w:p w:rsidR="001345D1" w:rsidRPr="00446611" w:rsidRDefault="00404ADE">
            <w:pPr>
              <w:pStyle w:val="TableParagraph"/>
              <w:spacing w:before="10" w:line="261" w:lineRule="auto"/>
              <w:ind w:left="41" w:right="81" w:firstLine="28"/>
              <w:rPr>
                <w:sz w:val="18"/>
                <w:highlight w:val="cyan"/>
              </w:rPr>
            </w:pPr>
            <w:r w:rsidRPr="00446611">
              <w:rPr>
                <w:sz w:val="18"/>
                <w:highlight w:val="cyan"/>
              </w:rPr>
              <w:t>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w:t>
            </w:r>
          </w:p>
          <w:p w:rsidR="001345D1" w:rsidRPr="00446611" w:rsidRDefault="00404ADE">
            <w:pPr>
              <w:pStyle w:val="TableParagraph"/>
              <w:spacing w:before="2" w:line="200" w:lineRule="exact"/>
              <w:ind w:left="41"/>
              <w:rPr>
                <w:sz w:val="18"/>
                <w:highlight w:val="cyan"/>
              </w:rPr>
            </w:pPr>
            <w:r w:rsidRPr="00446611">
              <w:rPr>
                <w:sz w:val="18"/>
                <w:highlight w:val="cyan"/>
              </w:rPr>
              <w:t>лабораторного оборудования.</w:t>
            </w:r>
          </w:p>
        </w:tc>
        <w:tc>
          <w:tcPr>
            <w:tcW w:w="1426" w:type="dxa"/>
            <w:tcBorders>
              <w:top w:val="single" w:sz="4" w:space="0" w:color="000000"/>
            </w:tcBorders>
          </w:tcPr>
          <w:p w:rsidR="001345D1" w:rsidRPr="00446611" w:rsidRDefault="00404ADE">
            <w:pPr>
              <w:pStyle w:val="TableParagraph"/>
              <w:ind w:left="38" w:right="360"/>
              <w:rPr>
                <w:sz w:val="18"/>
                <w:highlight w:val="cyan"/>
              </w:rPr>
            </w:pPr>
            <w:r w:rsidRPr="00446611">
              <w:rPr>
                <w:sz w:val="18"/>
                <w:highlight w:val="cyan"/>
              </w:rPr>
              <w:t>По условиям проведения</w:t>
            </w:r>
          </w:p>
        </w:tc>
        <w:tc>
          <w:tcPr>
            <w:tcW w:w="1166" w:type="dxa"/>
            <w:tcBorders>
              <w:top w:val="single" w:sz="4" w:space="0" w:color="000000"/>
              <w:bottom w:val="single" w:sz="4" w:space="0" w:color="000000"/>
            </w:tcBorders>
          </w:tcPr>
          <w:p w:rsidR="001345D1" w:rsidRPr="00446611" w:rsidRDefault="00404ADE">
            <w:pPr>
              <w:pStyle w:val="TableParagraph"/>
              <w:ind w:left="139" w:right="124"/>
              <w:jc w:val="center"/>
              <w:rPr>
                <w:sz w:val="18"/>
                <w:highlight w:val="cyan"/>
              </w:rPr>
            </w:pPr>
            <w:r w:rsidRPr="00446611">
              <w:rPr>
                <w:sz w:val="18"/>
                <w:highlight w:val="cyan"/>
              </w:rPr>
              <w:t>Организато ры   конкурса</w:t>
            </w:r>
          </w:p>
        </w:tc>
        <w:tc>
          <w:tcPr>
            <w:tcW w:w="1246" w:type="dxa"/>
            <w:tcBorders>
              <w:top w:val="single" w:sz="4" w:space="0" w:color="000000"/>
            </w:tcBorders>
          </w:tcPr>
          <w:p w:rsidR="001345D1" w:rsidRPr="00446611" w:rsidRDefault="00404ADE">
            <w:pPr>
              <w:pStyle w:val="TableParagraph"/>
              <w:ind w:left="38" w:right="61"/>
              <w:rPr>
                <w:sz w:val="18"/>
                <w:highlight w:val="cyan"/>
              </w:rPr>
            </w:pPr>
            <w:r w:rsidRPr="00446611">
              <w:rPr>
                <w:sz w:val="18"/>
                <w:highlight w:val="cyan"/>
              </w:rPr>
              <w:t>По плану организаторов</w:t>
            </w:r>
          </w:p>
        </w:tc>
        <w:tc>
          <w:tcPr>
            <w:tcW w:w="1209" w:type="dxa"/>
            <w:tcBorders>
              <w:top w:val="single" w:sz="4" w:space="0" w:color="000000"/>
            </w:tcBorders>
          </w:tcPr>
          <w:p w:rsidR="001345D1" w:rsidRPr="00446611" w:rsidRDefault="001345D1">
            <w:pPr>
              <w:pStyle w:val="TableParagraph"/>
              <w:rPr>
                <w:sz w:val="18"/>
                <w:highlight w:val="cyan"/>
              </w:rPr>
            </w:pPr>
          </w:p>
        </w:tc>
      </w:tr>
    </w:tbl>
    <w:p w:rsidR="001345D1" w:rsidRPr="00446611" w:rsidRDefault="001345D1">
      <w:pPr>
        <w:pStyle w:val="a3"/>
        <w:ind w:left="0"/>
        <w:rPr>
          <w:b/>
          <w:i/>
          <w:sz w:val="20"/>
          <w:highlight w:val="cyan"/>
        </w:rPr>
      </w:pPr>
    </w:p>
    <w:p w:rsidR="001345D1" w:rsidRPr="00446611" w:rsidRDefault="001345D1">
      <w:pPr>
        <w:pStyle w:val="a3"/>
        <w:ind w:left="0"/>
        <w:rPr>
          <w:b/>
          <w:i/>
          <w:sz w:val="20"/>
          <w:highlight w:val="cyan"/>
        </w:rPr>
      </w:pPr>
    </w:p>
    <w:p w:rsidR="001345D1" w:rsidRPr="00446611" w:rsidRDefault="001345D1">
      <w:pPr>
        <w:pStyle w:val="a3"/>
        <w:ind w:left="0"/>
        <w:rPr>
          <w:b/>
          <w:i/>
          <w:sz w:val="20"/>
          <w:highlight w:val="cyan"/>
        </w:rPr>
      </w:pPr>
    </w:p>
    <w:p w:rsidR="001345D1" w:rsidRPr="00446611" w:rsidRDefault="001345D1">
      <w:pPr>
        <w:pStyle w:val="a3"/>
        <w:spacing w:before="6"/>
        <w:ind w:left="0"/>
        <w:rPr>
          <w:b/>
          <w:i/>
          <w:sz w:val="21"/>
          <w:highlight w:val="cyan"/>
        </w:rPr>
      </w:pPr>
    </w:p>
    <w:p w:rsidR="001345D1" w:rsidRPr="00446611" w:rsidRDefault="00404ADE">
      <w:pPr>
        <w:spacing w:before="90"/>
        <w:ind w:right="260"/>
        <w:jc w:val="right"/>
        <w:rPr>
          <w:b/>
          <w:sz w:val="24"/>
          <w:highlight w:val="cyan"/>
        </w:rPr>
      </w:pPr>
      <w:r w:rsidRPr="00446611">
        <w:rPr>
          <w:b/>
          <w:sz w:val="24"/>
          <w:highlight w:val="cyan"/>
        </w:rPr>
        <w:t>ПРИЛОЖЕНИЕ №3</w:t>
      </w:r>
    </w:p>
    <w:p w:rsidR="001345D1" w:rsidRPr="00446611" w:rsidRDefault="001345D1">
      <w:pPr>
        <w:pStyle w:val="a3"/>
        <w:spacing w:before="7"/>
        <w:ind w:left="0"/>
        <w:rPr>
          <w:b/>
          <w:sz w:val="20"/>
          <w:highlight w:val="cyan"/>
        </w:rPr>
      </w:pPr>
    </w:p>
    <w:p w:rsidR="001345D1" w:rsidRPr="00446611" w:rsidRDefault="00404ADE">
      <w:pPr>
        <w:spacing w:after="4"/>
        <w:ind w:left="1900"/>
        <w:rPr>
          <w:b/>
          <w:sz w:val="24"/>
          <w:highlight w:val="cyan"/>
        </w:rPr>
      </w:pPr>
      <w:r w:rsidRPr="00446611">
        <w:rPr>
          <w:b/>
          <w:sz w:val="24"/>
          <w:highlight w:val="cyan"/>
        </w:rPr>
        <w:t>Характеристика результатов формирования УУД на разных этапах обучения.</w:t>
      </w: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6"/>
        <w:gridCol w:w="1685"/>
        <w:gridCol w:w="1790"/>
        <w:gridCol w:w="1823"/>
        <w:gridCol w:w="1576"/>
        <w:gridCol w:w="1677"/>
      </w:tblGrid>
      <w:tr w:rsidR="001345D1" w:rsidRPr="00446611">
        <w:trPr>
          <w:trHeight w:val="275"/>
        </w:trPr>
        <w:tc>
          <w:tcPr>
            <w:tcW w:w="1726" w:type="dxa"/>
          </w:tcPr>
          <w:p w:rsidR="001345D1" w:rsidRPr="00446611" w:rsidRDefault="001345D1">
            <w:pPr>
              <w:pStyle w:val="TableParagraph"/>
              <w:rPr>
                <w:sz w:val="18"/>
                <w:highlight w:val="cyan"/>
              </w:rPr>
            </w:pPr>
          </w:p>
        </w:tc>
        <w:tc>
          <w:tcPr>
            <w:tcW w:w="1685" w:type="dxa"/>
          </w:tcPr>
          <w:p w:rsidR="001345D1" w:rsidRPr="00446611" w:rsidRDefault="00404ADE">
            <w:pPr>
              <w:pStyle w:val="TableParagraph"/>
              <w:spacing w:line="256" w:lineRule="exact"/>
              <w:ind w:left="470"/>
              <w:rPr>
                <w:sz w:val="24"/>
                <w:highlight w:val="cyan"/>
              </w:rPr>
            </w:pPr>
            <w:r w:rsidRPr="00446611">
              <w:rPr>
                <w:sz w:val="24"/>
                <w:highlight w:val="cyan"/>
              </w:rPr>
              <w:t>5 класс</w:t>
            </w:r>
          </w:p>
        </w:tc>
        <w:tc>
          <w:tcPr>
            <w:tcW w:w="1790" w:type="dxa"/>
          </w:tcPr>
          <w:p w:rsidR="001345D1" w:rsidRPr="00446611" w:rsidRDefault="00404ADE">
            <w:pPr>
              <w:pStyle w:val="TableParagraph"/>
              <w:spacing w:line="256" w:lineRule="exact"/>
              <w:ind w:left="525"/>
              <w:rPr>
                <w:sz w:val="24"/>
                <w:highlight w:val="cyan"/>
              </w:rPr>
            </w:pPr>
            <w:r w:rsidRPr="00446611">
              <w:rPr>
                <w:sz w:val="24"/>
                <w:highlight w:val="cyan"/>
              </w:rPr>
              <w:t>6 класс</w:t>
            </w:r>
          </w:p>
        </w:tc>
        <w:tc>
          <w:tcPr>
            <w:tcW w:w="1823" w:type="dxa"/>
          </w:tcPr>
          <w:p w:rsidR="001345D1" w:rsidRPr="00446611" w:rsidRDefault="00404ADE">
            <w:pPr>
              <w:pStyle w:val="TableParagraph"/>
              <w:spacing w:line="256" w:lineRule="exact"/>
              <w:ind w:left="541"/>
              <w:rPr>
                <w:sz w:val="24"/>
                <w:highlight w:val="cyan"/>
              </w:rPr>
            </w:pPr>
            <w:r w:rsidRPr="00446611">
              <w:rPr>
                <w:sz w:val="24"/>
                <w:highlight w:val="cyan"/>
              </w:rPr>
              <w:t>7 класс</w:t>
            </w:r>
          </w:p>
        </w:tc>
        <w:tc>
          <w:tcPr>
            <w:tcW w:w="1576" w:type="dxa"/>
          </w:tcPr>
          <w:p w:rsidR="001345D1" w:rsidRPr="00446611" w:rsidRDefault="00404ADE">
            <w:pPr>
              <w:pStyle w:val="TableParagraph"/>
              <w:spacing w:line="256" w:lineRule="exact"/>
              <w:ind w:left="422"/>
              <w:rPr>
                <w:sz w:val="24"/>
                <w:highlight w:val="cyan"/>
              </w:rPr>
            </w:pPr>
            <w:r w:rsidRPr="00446611">
              <w:rPr>
                <w:sz w:val="24"/>
                <w:highlight w:val="cyan"/>
              </w:rPr>
              <w:t>8 класс</w:t>
            </w:r>
          </w:p>
        </w:tc>
        <w:tc>
          <w:tcPr>
            <w:tcW w:w="1677" w:type="dxa"/>
          </w:tcPr>
          <w:p w:rsidR="001345D1" w:rsidRPr="00446611" w:rsidRDefault="00404ADE">
            <w:pPr>
              <w:pStyle w:val="TableParagraph"/>
              <w:spacing w:line="256" w:lineRule="exact"/>
              <w:ind w:left="473"/>
              <w:rPr>
                <w:sz w:val="24"/>
                <w:highlight w:val="cyan"/>
              </w:rPr>
            </w:pPr>
            <w:r w:rsidRPr="00446611">
              <w:rPr>
                <w:sz w:val="24"/>
                <w:highlight w:val="cyan"/>
              </w:rPr>
              <w:t>9 класс</w:t>
            </w:r>
          </w:p>
        </w:tc>
      </w:tr>
      <w:tr w:rsidR="001345D1" w:rsidRPr="00446611">
        <w:trPr>
          <w:trHeight w:val="228"/>
        </w:trPr>
        <w:tc>
          <w:tcPr>
            <w:tcW w:w="1726" w:type="dxa"/>
            <w:tcBorders>
              <w:bottom w:val="nil"/>
            </w:tcBorders>
          </w:tcPr>
          <w:p w:rsidR="001345D1" w:rsidRPr="00446611" w:rsidRDefault="00404ADE">
            <w:pPr>
              <w:pStyle w:val="TableParagraph"/>
              <w:spacing w:line="209" w:lineRule="exact"/>
              <w:ind w:left="141" w:right="132"/>
              <w:jc w:val="center"/>
              <w:rPr>
                <w:sz w:val="20"/>
                <w:highlight w:val="cyan"/>
              </w:rPr>
            </w:pPr>
            <w:r w:rsidRPr="00446611">
              <w:rPr>
                <w:sz w:val="20"/>
                <w:highlight w:val="cyan"/>
              </w:rPr>
              <w:t>Личностные</w:t>
            </w:r>
          </w:p>
        </w:tc>
        <w:tc>
          <w:tcPr>
            <w:tcW w:w="1685" w:type="dxa"/>
            <w:tcBorders>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знание</w:t>
            </w:r>
          </w:p>
        </w:tc>
        <w:tc>
          <w:tcPr>
            <w:tcW w:w="1790" w:type="dxa"/>
            <w:tcBorders>
              <w:bottom w:val="nil"/>
            </w:tcBorders>
          </w:tcPr>
          <w:p w:rsidR="001345D1" w:rsidRPr="00446611" w:rsidRDefault="00404ADE">
            <w:pPr>
              <w:pStyle w:val="TableParagraph"/>
              <w:tabs>
                <w:tab w:val="left" w:pos="1578"/>
              </w:tabs>
              <w:spacing w:line="209" w:lineRule="exact"/>
              <w:ind w:left="108"/>
              <w:rPr>
                <w:sz w:val="20"/>
                <w:highlight w:val="cyan"/>
              </w:rPr>
            </w:pPr>
            <w:r w:rsidRPr="00446611">
              <w:rPr>
                <w:sz w:val="20"/>
                <w:highlight w:val="cyan"/>
              </w:rPr>
              <w:t>представление</w:t>
            </w:r>
            <w:r w:rsidRPr="00446611">
              <w:rPr>
                <w:sz w:val="20"/>
                <w:highlight w:val="cyan"/>
              </w:rPr>
              <w:tab/>
              <w:t>о</w:t>
            </w:r>
          </w:p>
        </w:tc>
        <w:tc>
          <w:tcPr>
            <w:tcW w:w="1823" w:type="dxa"/>
            <w:tcBorders>
              <w:bottom w:val="nil"/>
            </w:tcBorders>
          </w:tcPr>
          <w:p w:rsidR="001345D1" w:rsidRPr="00446611" w:rsidRDefault="00404ADE">
            <w:pPr>
              <w:pStyle w:val="TableParagraph"/>
              <w:spacing w:line="209" w:lineRule="exact"/>
              <w:ind w:left="106"/>
              <w:rPr>
                <w:sz w:val="20"/>
                <w:highlight w:val="cyan"/>
              </w:rPr>
            </w:pPr>
            <w:r w:rsidRPr="00446611">
              <w:rPr>
                <w:sz w:val="20"/>
                <w:highlight w:val="cyan"/>
              </w:rPr>
              <w:t>знание основных</w:t>
            </w:r>
          </w:p>
        </w:tc>
        <w:tc>
          <w:tcPr>
            <w:tcW w:w="1576" w:type="dxa"/>
            <w:tcBorders>
              <w:bottom w:val="nil"/>
            </w:tcBorders>
          </w:tcPr>
          <w:p w:rsidR="001345D1" w:rsidRPr="00446611" w:rsidRDefault="00404ADE">
            <w:pPr>
              <w:pStyle w:val="TableParagraph"/>
              <w:tabs>
                <w:tab w:val="left" w:pos="1371"/>
              </w:tabs>
              <w:spacing w:line="209" w:lineRule="exact"/>
              <w:ind w:left="110"/>
              <w:rPr>
                <w:sz w:val="20"/>
                <w:highlight w:val="cyan"/>
              </w:rPr>
            </w:pPr>
            <w:r w:rsidRPr="00446611">
              <w:rPr>
                <w:sz w:val="20"/>
                <w:highlight w:val="cyan"/>
              </w:rPr>
              <w:t>уважение</w:t>
            </w:r>
            <w:r w:rsidRPr="00446611">
              <w:rPr>
                <w:sz w:val="20"/>
                <w:highlight w:val="cyan"/>
              </w:rPr>
              <w:tab/>
              <w:t>к</w:t>
            </w:r>
          </w:p>
        </w:tc>
        <w:tc>
          <w:tcPr>
            <w:tcW w:w="1677" w:type="dxa"/>
            <w:tcBorders>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знание</w:t>
            </w:r>
          </w:p>
        </w:tc>
      </w:tr>
      <w:tr w:rsidR="001345D1" w:rsidRPr="00446611">
        <w:trPr>
          <w:trHeight w:val="229"/>
        </w:trPr>
        <w:tc>
          <w:tcPr>
            <w:tcW w:w="1726" w:type="dxa"/>
            <w:tcBorders>
              <w:top w:val="nil"/>
              <w:bottom w:val="nil"/>
            </w:tcBorders>
          </w:tcPr>
          <w:p w:rsidR="001345D1" w:rsidRPr="00446611" w:rsidRDefault="00404ADE">
            <w:pPr>
              <w:pStyle w:val="TableParagraph"/>
              <w:spacing w:line="209" w:lineRule="exact"/>
              <w:ind w:left="141" w:right="132"/>
              <w:jc w:val="center"/>
              <w:rPr>
                <w:sz w:val="20"/>
                <w:highlight w:val="cyan"/>
              </w:rPr>
            </w:pPr>
            <w:r w:rsidRPr="00446611">
              <w:rPr>
                <w:sz w:val="20"/>
                <w:highlight w:val="cyan"/>
              </w:rPr>
              <w:t>УУД</w:t>
            </w: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государственной</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российской</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прав и</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другим</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Конституции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символики (герб,</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государственност</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обязанностей</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народам</w:t>
            </w:r>
          </w:p>
        </w:tc>
        <w:tc>
          <w:tcPr>
            <w:tcW w:w="1677" w:type="dxa"/>
            <w:tcBorders>
              <w:top w:val="nil"/>
              <w:bottom w:val="nil"/>
            </w:tcBorders>
          </w:tcPr>
          <w:p w:rsidR="001345D1" w:rsidRPr="00446611" w:rsidRDefault="00404ADE">
            <w:pPr>
              <w:pStyle w:val="TableParagraph"/>
              <w:tabs>
                <w:tab w:val="left" w:pos="692"/>
              </w:tabs>
              <w:spacing w:line="210" w:lineRule="exact"/>
              <w:ind w:left="111"/>
              <w:rPr>
                <w:sz w:val="20"/>
                <w:highlight w:val="cyan"/>
              </w:rPr>
            </w:pPr>
            <w:r w:rsidRPr="00446611">
              <w:rPr>
                <w:sz w:val="20"/>
                <w:highlight w:val="cyan"/>
              </w:rPr>
              <w:t>как</w:t>
            </w:r>
            <w:r w:rsidRPr="00446611">
              <w:rPr>
                <w:sz w:val="20"/>
                <w:highlight w:val="cyan"/>
              </w:rPr>
              <w:tab/>
              <w:t>основного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флаг, гимн),</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и;</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гражданина</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России и мира</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закона</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знание</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знание о народах</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России</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и принятие их,</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государства;</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государственны</w:t>
            </w:r>
          </w:p>
        </w:tc>
        <w:tc>
          <w:tcPr>
            <w:tcW w:w="1790" w:type="dxa"/>
            <w:tcBorders>
              <w:top w:val="nil"/>
              <w:bottom w:val="nil"/>
            </w:tcBorders>
          </w:tcPr>
          <w:p w:rsidR="001345D1" w:rsidRPr="00446611" w:rsidRDefault="00404ADE">
            <w:pPr>
              <w:pStyle w:val="TableParagraph"/>
              <w:tabs>
                <w:tab w:val="left" w:pos="710"/>
              </w:tabs>
              <w:spacing w:line="210" w:lineRule="exact"/>
              <w:ind w:left="108"/>
              <w:rPr>
                <w:sz w:val="20"/>
                <w:highlight w:val="cyan"/>
              </w:rPr>
            </w:pPr>
            <w:r w:rsidRPr="00446611">
              <w:rPr>
                <w:sz w:val="20"/>
                <w:highlight w:val="cyan"/>
              </w:rPr>
              <w:t>и</w:t>
            </w:r>
            <w:r w:rsidRPr="00446611">
              <w:rPr>
                <w:sz w:val="20"/>
                <w:highlight w:val="cyan"/>
              </w:rPr>
              <w:tab/>
              <w:t>этнических</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историческое</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межэтническая</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освоение</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х праздников,</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группах России;</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 xml:space="preserve">прошлое </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толерантность,</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общекультурног</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знание о своей</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-культура</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Диагностика:</w:t>
            </w:r>
          </w:p>
        </w:tc>
        <w:tc>
          <w:tcPr>
            <w:tcW w:w="1576" w:type="dxa"/>
            <w:tcBorders>
              <w:top w:val="nil"/>
              <w:bottom w:val="nil"/>
            </w:tcBorders>
          </w:tcPr>
          <w:p w:rsidR="001345D1" w:rsidRPr="00446611" w:rsidRDefault="00404ADE">
            <w:pPr>
              <w:pStyle w:val="TableParagraph"/>
              <w:tabs>
                <w:tab w:val="left" w:pos="1371"/>
              </w:tabs>
              <w:spacing w:line="210" w:lineRule="exact"/>
              <w:ind w:left="110"/>
              <w:rPr>
                <w:sz w:val="20"/>
                <w:highlight w:val="cyan"/>
              </w:rPr>
            </w:pPr>
            <w:r w:rsidRPr="00446611">
              <w:rPr>
                <w:sz w:val="20"/>
                <w:highlight w:val="cyan"/>
              </w:rPr>
              <w:t>готовность</w:t>
            </w:r>
            <w:r w:rsidRPr="00446611">
              <w:rPr>
                <w:sz w:val="20"/>
                <w:highlight w:val="cyan"/>
              </w:rPr>
              <w:tab/>
              <w:t>к</w:t>
            </w:r>
          </w:p>
        </w:tc>
        <w:tc>
          <w:tcPr>
            <w:tcW w:w="1677" w:type="dxa"/>
            <w:tcBorders>
              <w:top w:val="nil"/>
              <w:bottom w:val="nil"/>
            </w:tcBorders>
          </w:tcPr>
          <w:p w:rsidR="001345D1" w:rsidRPr="00446611" w:rsidRDefault="00404ADE">
            <w:pPr>
              <w:pStyle w:val="TableParagraph"/>
              <w:tabs>
                <w:tab w:val="left" w:pos="799"/>
              </w:tabs>
              <w:spacing w:line="210" w:lineRule="exact"/>
              <w:ind w:left="111"/>
              <w:rPr>
                <w:sz w:val="20"/>
                <w:highlight w:val="cyan"/>
              </w:rPr>
            </w:pPr>
            <w:r w:rsidRPr="00446611">
              <w:rPr>
                <w:sz w:val="20"/>
                <w:highlight w:val="cyan"/>
              </w:rPr>
              <w:t>о</w:t>
            </w:r>
            <w:r w:rsidRPr="00446611">
              <w:rPr>
                <w:sz w:val="20"/>
                <w:highlight w:val="cyan"/>
              </w:rPr>
              <w:tab/>
              <w:t>наследия</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1" w:lineRule="exact"/>
              <w:ind w:left="105"/>
              <w:rPr>
                <w:sz w:val="20"/>
                <w:highlight w:val="cyan"/>
              </w:rPr>
            </w:pPr>
            <w:r w:rsidRPr="00446611">
              <w:rPr>
                <w:sz w:val="20"/>
                <w:highlight w:val="cyan"/>
              </w:rPr>
              <w:t>этнической</w:t>
            </w:r>
          </w:p>
        </w:tc>
        <w:tc>
          <w:tcPr>
            <w:tcW w:w="1790" w:type="dxa"/>
            <w:tcBorders>
              <w:top w:val="nil"/>
              <w:bottom w:val="nil"/>
            </w:tcBorders>
          </w:tcPr>
          <w:p w:rsidR="001345D1" w:rsidRPr="00446611" w:rsidRDefault="00404ADE">
            <w:pPr>
              <w:pStyle w:val="TableParagraph"/>
              <w:spacing w:line="211" w:lineRule="exact"/>
              <w:ind w:left="108"/>
              <w:rPr>
                <w:sz w:val="20"/>
                <w:highlight w:val="cyan"/>
              </w:rPr>
            </w:pPr>
            <w:r w:rsidRPr="00446611">
              <w:rPr>
                <w:sz w:val="20"/>
                <w:highlight w:val="cyan"/>
              </w:rPr>
              <w:t>коренных</w:t>
            </w:r>
          </w:p>
        </w:tc>
        <w:tc>
          <w:tcPr>
            <w:tcW w:w="1823" w:type="dxa"/>
            <w:tcBorders>
              <w:top w:val="nil"/>
              <w:bottom w:val="nil"/>
            </w:tcBorders>
          </w:tcPr>
          <w:p w:rsidR="001345D1" w:rsidRPr="00446611" w:rsidRDefault="00404ADE">
            <w:pPr>
              <w:pStyle w:val="TableParagraph"/>
              <w:spacing w:line="211" w:lineRule="exact"/>
              <w:ind w:left="106"/>
              <w:rPr>
                <w:i/>
                <w:sz w:val="20"/>
                <w:highlight w:val="cyan"/>
              </w:rPr>
            </w:pPr>
            <w:r w:rsidRPr="00446611">
              <w:rPr>
                <w:i/>
                <w:sz w:val="20"/>
                <w:highlight w:val="cyan"/>
              </w:rPr>
              <w:t>тестирование</w:t>
            </w:r>
          </w:p>
        </w:tc>
        <w:tc>
          <w:tcPr>
            <w:tcW w:w="1576" w:type="dxa"/>
            <w:tcBorders>
              <w:top w:val="nil"/>
              <w:bottom w:val="nil"/>
            </w:tcBorders>
          </w:tcPr>
          <w:p w:rsidR="001345D1" w:rsidRPr="00446611" w:rsidRDefault="00404ADE">
            <w:pPr>
              <w:pStyle w:val="TableParagraph"/>
              <w:spacing w:line="211" w:lineRule="exact"/>
              <w:ind w:left="110"/>
              <w:rPr>
                <w:sz w:val="20"/>
                <w:highlight w:val="cyan"/>
              </w:rPr>
            </w:pPr>
            <w:r w:rsidRPr="00446611">
              <w:rPr>
                <w:sz w:val="20"/>
                <w:highlight w:val="cyan"/>
              </w:rPr>
              <w:t>равноправному</w:t>
            </w:r>
          </w:p>
        </w:tc>
        <w:tc>
          <w:tcPr>
            <w:tcW w:w="1677" w:type="dxa"/>
            <w:tcBorders>
              <w:top w:val="nil"/>
              <w:bottom w:val="nil"/>
            </w:tcBorders>
          </w:tcPr>
          <w:p w:rsidR="001345D1" w:rsidRPr="00446611" w:rsidRDefault="00404ADE">
            <w:pPr>
              <w:pStyle w:val="TableParagraph"/>
              <w:tabs>
                <w:tab w:val="left" w:pos="1464"/>
              </w:tabs>
              <w:spacing w:line="211" w:lineRule="exact"/>
              <w:ind w:left="111"/>
              <w:rPr>
                <w:sz w:val="20"/>
                <w:highlight w:val="cyan"/>
              </w:rPr>
            </w:pPr>
            <w:r w:rsidRPr="00446611">
              <w:rPr>
                <w:sz w:val="20"/>
                <w:highlight w:val="cyan"/>
              </w:rPr>
              <w:t>России</w:t>
            </w:r>
            <w:r w:rsidRPr="00446611">
              <w:rPr>
                <w:sz w:val="20"/>
                <w:highlight w:val="cyan"/>
              </w:rPr>
              <w:tab/>
              <w:t>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принадлежности</w:t>
            </w:r>
          </w:p>
        </w:tc>
        <w:tc>
          <w:tcPr>
            <w:tcW w:w="1790" w:type="dxa"/>
            <w:tcBorders>
              <w:top w:val="nil"/>
              <w:bottom w:val="nil"/>
            </w:tcBorders>
          </w:tcPr>
          <w:p w:rsidR="001345D1" w:rsidRPr="00446611" w:rsidRDefault="002276D8" w:rsidP="002276D8">
            <w:pPr>
              <w:pStyle w:val="TableParagraph"/>
              <w:tabs>
                <w:tab w:val="left" w:pos="1064"/>
              </w:tabs>
              <w:spacing w:line="210" w:lineRule="exact"/>
              <w:ind w:left="108"/>
              <w:rPr>
                <w:sz w:val="20"/>
                <w:highlight w:val="cyan"/>
              </w:rPr>
            </w:pPr>
            <w:r w:rsidRPr="00446611">
              <w:rPr>
                <w:sz w:val="20"/>
                <w:highlight w:val="cyan"/>
              </w:rPr>
              <w:t>Н</w:t>
            </w:r>
            <w:r w:rsidR="00404ADE" w:rsidRPr="00446611">
              <w:rPr>
                <w:sz w:val="20"/>
                <w:highlight w:val="cyan"/>
              </w:rPr>
              <w:t>ародов</w:t>
            </w:r>
            <w:r w:rsidRPr="00446611">
              <w:rPr>
                <w:sz w:val="20"/>
                <w:highlight w:val="cyan"/>
              </w:rPr>
              <w:t>,</w:t>
            </w:r>
            <w:r w:rsidR="00404ADE" w:rsidRPr="00446611">
              <w:rPr>
                <w:sz w:val="20"/>
                <w:highlight w:val="cyan"/>
              </w:rPr>
              <w:tab/>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сотрудничеству</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общемирового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w w:val="99"/>
                <w:sz w:val="20"/>
                <w:highlight w:val="cyan"/>
              </w:rPr>
              <w:t>,</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их традиции</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-знание</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культурного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государственная</w:t>
            </w:r>
          </w:p>
        </w:tc>
        <w:tc>
          <w:tcPr>
            <w:tcW w:w="1790" w:type="dxa"/>
            <w:tcBorders>
              <w:top w:val="nil"/>
              <w:bottom w:val="nil"/>
            </w:tcBorders>
          </w:tcPr>
          <w:p w:rsidR="001345D1" w:rsidRPr="00446611" w:rsidRDefault="00404ADE">
            <w:pPr>
              <w:pStyle w:val="TableParagraph"/>
              <w:spacing w:line="210" w:lineRule="exact"/>
              <w:ind w:left="108"/>
              <w:rPr>
                <w:i/>
                <w:sz w:val="20"/>
                <w:highlight w:val="cyan"/>
              </w:rPr>
            </w:pPr>
            <w:r w:rsidRPr="00446611">
              <w:rPr>
                <w:i/>
                <w:sz w:val="20"/>
                <w:highlight w:val="cyan"/>
              </w:rPr>
              <w:t>Диагностика:</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географии</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наследия;</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символика</w:t>
            </w:r>
          </w:p>
        </w:tc>
        <w:tc>
          <w:tcPr>
            <w:tcW w:w="1790" w:type="dxa"/>
            <w:tcBorders>
              <w:top w:val="nil"/>
              <w:bottom w:val="nil"/>
            </w:tcBorders>
          </w:tcPr>
          <w:p w:rsidR="001345D1" w:rsidRPr="00446611" w:rsidRDefault="00404ADE">
            <w:pPr>
              <w:pStyle w:val="TableParagraph"/>
              <w:spacing w:line="209" w:lineRule="exact"/>
              <w:ind w:left="108"/>
              <w:rPr>
                <w:i/>
                <w:sz w:val="20"/>
                <w:highlight w:val="cyan"/>
              </w:rPr>
            </w:pPr>
            <w:r w:rsidRPr="00446611">
              <w:rPr>
                <w:i/>
                <w:sz w:val="20"/>
                <w:highlight w:val="cyan"/>
              </w:rPr>
              <w:t>тестирование</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tabs>
                <w:tab w:val="left" w:pos="1361"/>
              </w:tabs>
              <w:spacing w:line="209" w:lineRule="exact"/>
              <w:ind w:left="110"/>
              <w:rPr>
                <w:sz w:val="20"/>
                <w:highlight w:val="cyan"/>
              </w:rPr>
            </w:pPr>
            <w:r w:rsidRPr="00446611">
              <w:rPr>
                <w:sz w:val="20"/>
                <w:highlight w:val="cyan"/>
              </w:rPr>
              <w:t>России</w:t>
            </w:r>
            <w:r w:rsidRPr="00446611">
              <w:rPr>
                <w:sz w:val="20"/>
                <w:highlight w:val="cyan"/>
              </w:rPr>
              <w:tab/>
              <w:t>и</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знание истории</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2276D8" w:rsidP="002276D8">
            <w:pPr>
              <w:pStyle w:val="TableParagraph"/>
              <w:spacing w:line="209" w:lineRule="exact"/>
              <w:ind w:left="105"/>
              <w:rPr>
                <w:sz w:val="20"/>
                <w:highlight w:val="cyan"/>
              </w:rPr>
            </w:pPr>
            <w:r w:rsidRPr="00446611">
              <w:rPr>
                <w:sz w:val="20"/>
                <w:highlight w:val="cyan"/>
              </w:rPr>
              <w:t>г</w:t>
            </w:r>
            <w:r w:rsidR="00404ADE" w:rsidRPr="00446611">
              <w:rPr>
                <w:sz w:val="20"/>
                <w:highlight w:val="cyan"/>
              </w:rPr>
              <w:t>ород</w:t>
            </w:r>
            <w:r w:rsidRPr="00446611">
              <w:rPr>
                <w:sz w:val="20"/>
                <w:highlight w:val="cyan"/>
              </w:rPr>
              <w:t>а Орла</w:t>
            </w:r>
          </w:p>
        </w:tc>
        <w:tc>
          <w:tcPr>
            <w:tcW w:w="1790" w:type="dxa"/>
            <w:tcBorders>
              <w:top w:val="nil"/>
              <w:bottom w:val="nil"/>
            </w:tcBorders>
          </w:tcPr>
          <w:p w:rsidR="001345D1" w:rsidRPr="00446611" w:rsidRDefault="00404ADE">
            <w:pPr>
              <w:pStyle w:val="TableParagraph"/>
              <w:tabs>
                <w:tab w:val="left" w:pos="667"/>
              </w:tabs>
              <w:spacing w:line="209" w:lineRule="exact"/>
              <w:ind w:left="108"/>
              <w:rPr>
                <w:i/>
                <w:sz w:val="20"/>
                <w:highlight w:val="cyan"/>
              </w:rPr>
            </w:pPr>
            <w:r w:rsidRPr="00446611">
              <w:rPr>
                <w:i/>
                <w:sz w:val="20"/>
                <w:highlight w:val="cyan"/>
              </w:rPr>
              <w:t>-</w:t>
            </w:r>
            <w:r w:rsidRPr="00446611">
              <w:rPr>
                <w:i/>
                <w:sz w:val="20"/>
                <w:highlight w:val="cyan"/>
              </w:rPr>
              <w:tab/>
              <w:t>разработка</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2276D8">
            <w:pPr>
              <w:pStyle w:val="TableParagraph"/>
              <w:spacing w:line="209" w:lineRule="exact"/>
              <w:ind w:left="110"/>
              <w:rPr>
                <w:sz w:val="20"/>
                <w:highlight w:val="cyan"/>
              </w:rPr>
            </w:pPr>
            <w:r w:rsidRPr="00446611">
              <w:rPr>
                <w:sz w:val="20"/>
                <w:highlight w:val="cyan"/>
              </w:rPr>
              <w:t xml:space="preserve">Орловской области, </w:t>
            </w:r>
          </w:p>
        </w:tc>
        <w:tc>
          <w:tcPr>
            <w:tcW w:w="1677" w:type="dxa"/>
            <w:tcBorders>
              <w:top w:val="nil"/>
              <w:bottom w:val="nil"/>
            </w:tcBorders>
          </w:tcPr>
          <w:p w:rsidR="001345D1" w:rsidRPr="00446611" w:rsidRDefault="002276D8">
            <w:pPr>
              <w:pStyle w:val="TableParagraph"/>
              <w:spacing w:line="209" w:lineRule="exact"/>
              <w:ind w:left="111"/>
              <w:rPr>
                <w:sz w:val="20"/>
                <w:highlight w:val="cyan"/>
              </w:rPr>
            </w:pPr>
            <w:r w:rsidRPr="00446611">
              <w:rPr>
                <w:sz w:val="20"/>
                <w:highlight w:val="cyan"/>
              </w:rPr>
              <w:t>Орловской области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spacing w:line="210" w:lineRule="exact"/>
              <w:ind w:left="105"/>
              <w:rPr>
                <w:sz w:val="20"/>
                <w:highlight w:val="cyan"/>
              </w:rPr>
            </w:pPr>
          </w:p>
        </w:tc>
        <w:tc>
          <w:tcPr>
            <w:tcW w:w="1790" w:type="dxa"/>
            <w:tcBorders>
              <w:top w:val="nil"/>
              <w:bottom w:val="nil"/>
            </w:tcBorders>
          </w:tcPr>
          <w:p w:rsidR="001345D1" w:rsidRPr="00446611" w:rsidRDefault="00404ADE">
            <w:pPr>
              <w:pStyle w:val="TableParagraph"/>
              <w:spacing w:line="210" w:lineRule="exact"/>
              <w:ind w:left="108"/>
              <w:rPr>
                <w:i/>
                <w:sz w:val="20"/>
                <w:highlight w:val="cyan"/>
              </w:rPr>
            </w:pPr>
            <w:r w:rsidRPr="00446611">
              <w:rPr>
                <w:i/>
                <w:sz w:val="20"/>
                <w:highlight w:val="cyan"/>
              </w:rPr>
              <w:t>творческого</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rsidP="002276D8">
            <w:pPr>
              <w:pStyle w:val="TableParagraph"/>
              <w:spacing w:line="210" w:lineRule="exact"/>
              <w:rPr>
                <w:sz w:val="20"/>
                <w:highlight w:val="cyan"/>
              </w:rPr>
            </w:pP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Диагностика:</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rsidP="002276D8">
            <w:pPr>
              <w:pStyle w:val="TableParagraph"/>
              <w:spacing w:line="210" w:lineRule="exact"/>
              <w:rPr>
                <w:sz w:val="20"/>
                <w:highlight w:val="cyan"/>
              </w:rPr>
            </w:pPr>
          </w:p>
        </w:tc>
        <w:tc>
          <w:tcPr>
            <w:tcW w:w="1790" w:type="dxa"/>
            <w:tcBorders>
              <w:top w:val="nil"/>
              <w:bottom w:val="nil"/>
            </w:tcBorders>
          </w:tcPr>
          <w:p w:rsidR="001345D1" w:rsidRPr="00446611" w:rsidRDefault="00404ADE">
            <w:pPr>
              <w:pStyle w:val="TableParagraph"/>
              <w:tabs>
                <w:tab w:val="left" w:pos="1482"/>
              </w:tabs>
              <w:spacing w:line="210" w:lineRule="exact"/>
              <w:ind w:left="108"/>
              <w:rPr>
                <w:i/>
                <w:sz w:val="20"/>
                <w:highlight w:val="cyan"/>
              </w:rPr>
            </w:pPr>
            <w:r w:rsidRPr="00446611">
              <w:rPr>
                <w:i/>
                <w:sz w:val="20"/>
                <w:highlight w:val="cyan"/>
              </w:rPr>
              <w:t>проекта</w:t>
            </w:r>
            <w:r w:rsidRPr="00446611">
              <w:rPr>
                <w:i/>
                <w:sz w:val="20"/>
                <w:highlight w:val="cyan"/>
              </w:rPr>
              <w:tab/>
              <w:t>по</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rsidP="002276D8">
            <w:pPr>
              <w:pStyle w:val="TableParagraph"/>
              <w:spacing w:line="210" w:lineRule="exact"/>
              <w:rPr>
                <w:sz w:val="20"/>
                <w:highlight w:val="cyan"/>
              </w:rPr>
            </w:pPr>
          </w:p>
        </w:tc>
        <w:tc>
          <w:tcPr>
            <w:tcW w:w="1677" w:type="dxa"/>
            <w:tcBorders>
              <w:top w:val="nil"/>
              <w:bottom w:val="nil"/>
            </w:tcBorders>
          </w:tcPr>
          <w:p w:rsidR="001345D1" w:rsidRPr="00446611" w:rsidRDefault="00404ADE">
            <w:pPr>
              <w:pStyle w:val="TableParagraph"/>
              <w:tabs>
                <w:tab w:val="left" w:pos="1472"/>
              </w:tabs>
              <w:spacing w:line="210" w:lineRule="exact"/>
              <w:ind w:left="111"/>
              <w:rPr>
                <w:i/>
                <w:sz w:val="20"/>
                <w:highlight w:val="cyan"/>
              </w:rPr>
            </w:pPr>
            <w:r w:rsidRPr="00446611">
              <w:rPr>
                <w:i/>
                <w:sz w:val="20"/>
                <w:highlight w:val="cyan"/>
              </w:rPr>
              <w:t>Разработка</w:t>
            </w:r>
            <w:r w:rsidRPr="00446611">
              <w:rPr>
                <w:i/>
                <w:sz w:val="20"/>
                <w:highlight w:val="cyan"/>
              </w:rPr>
              <w:tab/>
              <w:t>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rsidP="002276D8">
            <w:pPr>
              <w:pStyle w:val="TableParagraph"/>
              <w:spacing w:line="210" w:lineRule="exact"/>
              <w:rPr>
                <w:sz w:val="20"/>
                <w:highlight w:val="cyan"/>
              </w:rPr>
            </w:pPr>
          </w:p>
        </w:tc>
        <w:tc>
          <w:tcPr>
            <w:tcW w:w="1790" w:type="dxa"/>
            <w:tcBorders>
              <w:top w:val="nil"/>
              <w:bottom w:val="nil"/>
            </w:tcBorders>
          </w:tcPr>
          <w:p w:rsidR="001345D1" w:rsidRPr="00446611" w:rsidRDefault="00404ADE">
            <w:pPr>
              <w:pStyle w:val="TableParagraph"/>
              <w:tabs>
                <w:tab w:val="left" w:pos="1581"/>
              </w:tabs>
              <w:spacing w:line="210" w:lineRule="exact"/>
              <w:ind w:left="108"/>
              <w:rPr>
                <w:i/>
                <w:sz w:val="20"/>
                <w:highlight w:val="cyan"/>
              </w:rPr>
            </w:pPr>
            <w:r w:rsidRPr="00446611">
              <w:rPr>
                <w:i/>
                <w:sz w:val="20"/>
                <w:highlight w:val="cyan"/>
              </w:rPr>
              <w:t>культуре</w:t>
            </w:r>
            <w:r w:rsidRPr="00446611">
              <w:rPr>
                <w:i/>
                <w:sz w:val="20"/>
                <w:highlight w:val="cyan"/>
              </w:rPr>
              <w:tab/>
              <w:t>и</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rsidP="002276D8">
            <w:pPr>
              <w:pStyle w:val="TableParagraph"/>
              <w:tabs>
                <w:tab w:val="left" w:pos="1198"/>
              </w:tabs>
              <w:spacing w:line="210" w:lineRule="exact"/>
              <w:rPr>
                <w:sz w:val="20"/>
                <w:highlight w:val="cyan"/>
              </w:rPr>
            </w:pPr>
            <w:r w:rsidRPr="00446611">
              <w:rPr>
                <w:sz w:val="20"/>
                <w:highlight w:val="cyan"/>
              </w:rPr>
              <w:tab/>
              <w:t>е</w:t>
            </w:r>
            <w:r w:rsidR="002276D8" w:rsidRPr="00446611">
              <w:rPr>
                <w:sz w:val="20"/>
                <w:highlight w:val="cyan"/>
              </w:rPr>
              <w:t>ё</w:t>
            </w: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представление</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rsidP="002276D8">
            <w:pPr>
              <w:pStyle w:val="TableParagraph"/>
              <w:spacing w:line="209" w:lineRule="exact"/>
              <w:rPr>
                <w:sz w:val="20"/>
                <w:highlight w:val="cyan"/>
              </w:rPr>
            </w:pPr>
          </w:p>
        </w:tc>
        <w:tc>
          <w:tcPr>
            <w:tcW w:w="1790" w:type="dxa"/>
            <w:tcBorders>
              <w:top w:val="nil"/>
              <w:bottom w:val="nil"/>
            </w:tcBorders>
          </w:tcPr>
          <w:p w:rsidR="001345D1" w:rsidRPr="00446611" w:rsidRDefault="00404ADE">
            <w:pPr>
              <w:pStyle w:val="TableParagraph"/>
              <w:spacing w:line="209" w:lineRule="exact"/>
              <w:ind w:left="108"/>
              <w:rPr>
                <w:i/>
                <w:sz w:val="20"/>
                <w:highlight w:val="cyan"/>
              </w:rPr>
            </w:pPr>
            <w:r w:rsidRPr="00446611">
              <w:rPr>
                <w:i/>
                <w:sz w:val="20"/>
                <w:highlight w:val="cyan"/>
              </w:rPr>
              <w:t xml:space="preserve">традициям </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tabs>
                <w:tab w:val="left" w:pos="1362"/>
              </w:tabs>
              <w:spacing w:line="209" w:lineRule="exact"/>
              <w:ind w:left="110"/>
              <w:rPr>
                <w:sz w:val="20"/>
                <w:highlight w:val="cyan"/>
              </w:rPr>
            </w:pPr>
            <w:r w:rsidRPr="00446611">
              <w:rPr>
                <w:sz w:val="20"/>
                <w:highlight w:val="cyan"/>
              </w:rPr>
              <w:t>достижений</w:t>
            </w:r>
            <w:r w:rsidRPr="00446611">
              <w:rPr>
                <w:sz w:val="20"/>
                <w:highlight w:val="cyan"/>
              </w:rPr>
              <w:tab/>
              <w:t>и</w:t>
            </w:r>
          </w:p>
        </w:tc>
        <w:tc>
          <w:tcPr>
            <w:tcW w:w="1677" w:type="dxa"/>
            <w:tcBorders>
              <w:top w:val="nil"/>
              <w:bottom w:val="nil"/>
            </w:tcBorders>
          </w:tcPr>
          <w:p w:rsidR="001345D1" w:rsidRPr="00446611" w:rsidRDefault="00404ADE">
            <w:pPr>
              <w:pStyle w:val="TableParagraph"/>
              <w:tabs>
                <w:tab w:val="left" w:pos="1374"/>
              </w:tabs>
              <w:spacing w:line="209" w:lineRule="exact"/>
              <w:ind w:left="111"/>
              <w:rPr>
                <w:i/>
                <w:sz w:val="20"/>
                <w:highlight w:val="cyan"/>
              </w:rPr>
            </w:pPr>
            <w:r w:rsidRPr="00446611">
              <w:rPr>
                <w:i/>
                <w:sz w:val="20"/>
                <w:highlight w:val="cyan"/>
              </w:rPr>
              <w:t>проектов</w:t>
            </w:r>
            <w:r w:rsidRPr="00446611">
              <w:rPr>
                <w:i/>
                <w:sz w:val="20"/>
                <w:highlight w:val="cyan"/>
              </w:rPr>
              <w:tab/>
              <w:t>по</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культурных</w:t>
            </w:r>
          </w:p>
        </w:tc>
        <w:tc>
          <w:tcPr>
            <w:tcW w:w="1677" w:type="dxa"/>
            <w:tcBorders>
              <w:top w:val="nil"/>
              <w:bottom w:val="nil"/>
            </w:tcBorders>
          </w:tcPr>
          <w:p w:rsidR="001345D1" w:rsidRPr="00446611" w:rsidRDefault="00404ADE">
            <w:pPr>
              <w:pStyle w:val="TableParagraph"/>
              <w:tabs>
                <w:tab w:val="left" w:pos="1473"/>
              </w:tabs>
              <w:spacing w:line="209" w:lineRule="exact"/>
              <w:ind w:left="111"/>
              <w:rPr>
                <w:i/>
                <w:sz w:val="20"/>
                <w:highlight w:val="cyan"/>
              </w:rPr>
            </w:pPr>
            <w:r w:rsidRPr="00446611">
              <w:rPr>
                <w:i/>
                <w:sz w:val="20"/>
                <w:highlight w:val="cyan"/>
              </w:rPr>
              <w:t>истории</w:t>
            </w:r>
            <w:r w:rsidRPr="00446611">
              <w:rPr>
                <w:i/>
                <w:sz w:val="20"/>
                <w:highlight w:val="cyan"/>
              </w:rPr>
              <w:tab/>
              <w:t>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i/>
                <w:sz w:val="20"/>
                <w:highlight w:val="cyan"/>
              </w:rPr>
            </w:pPr>
            <w:r w:rsidRPr="00446611">
              <w:rPr>
                <w:i/>
                <w:sz w:val="20"/>
                <w:highlight w:val="cyan"/>
              </w:rPr>
              <w:t>Диагностика:</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традиций</w:t>
            </w:r>
          </w:p>
        </w:tc>
        <w:tc>
          <w:tcPr>
            <w:tcW w:w="1677" w:type="dxa"/>
            <w:tcBorders>
              <w:top w:val="nil"/>
              <w:bottom w:val="nil"/>
            </w:tcBorders>
          </w:tcPr>
          <w:p w:rsidR="001345D1" w:rsidRPr="00446611" w:rsidRDefault="00404ADE" w:rsidP="002276D8">
            <w:pPr>
              <w:pStyle w:val="TableParagraph"/>
              <w:spacing w:line="210" w:lineRule="exact"/>
              <w:ind w:left="111"/>
              <w:rPr>
                <w:i/>
                <w:sz w:val="20"/>
                <w:highlight w:val="cyan"/>
              </w:rPr>
            </w:pPr>
            <w:r w:rsidRPr="00446611">
              <w:rPr>
                <w:i/>
                <w:sz w:val="20"/>
                <w:highlight w:val="cyan"/>
              </w:rPr>
              <w:t xml:space="preserve">культуре </w:t>
            </w:r>
            <w:r w:rsidR="002276D8" w:rsidRPr="00446611">
              <w:rPr>
                <w:i/>
                <w:sz w:val="20"/>
                <w:highlight w:val="cyan"/>
              </w:rPr>
              <w:t>Орловской области</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i/>
                <w:sz w:val="20"/>
                <w:highlight w:val="cyan"/>
              </w:rPr>
            </w:pPr>
            <w:r w:rsidRPr="00446611">
              <w:rPr>
                <w:i/>
                <w:sz w:val="20"/>
                <w:highlight w:val="cyan"/>
              </w:rPr>
              <w:t>тестирование</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0" w:lineRule="exact"/>
              <w:ind w:left="110"/>
              <w:rPr>
                <w:i/>
                <w:sz w:val="20"/>
                <w:highlight w:val="cyan"/>
              </w:rPr>
            </w:pPr>
            <w:r w:rsidRPr="00446611">
              <w:rPr>
                <w:sz w:val="20"/>
                <w:highlight w:val="cyan"/>
              </w:rPr>
              <w:t xml:space="preserve">- </w:t>
            </w:r>
            <w:r w:rsidRPr="00446611">
              <w:rPr>
                <w:i/>
                <w:sz w:val="20"/>
                <w:highlight w:val="cyan"/>
              </w:rPr>
              <w:t>Диагностика:</w:t>
            </w:r>
          </w:p>
        </w:tc>
        <w:tc>
          <w:tcPr>
            <w:tcW w:w="1677" w:type="dxa"/>
            <w:tcBorders>
              <w:top w:val="nil"/>
              <w:bottom w:val="nil"/>
            </w:tcBorders>
          </w:tcPr>
          <w:p w:rsidR="001345D1" w:rsidRPr="00446611" w:rsidRDefault="001345D1" w:rsidP="002276D8">
            <w:pPr>
              <w:pStyle w:val="TableParagraph"/>
              <w:spacing w:line="210" w:lineRule="exact"/>
              <w:rPr>
                <w:i/>
                <w:sz w:val="20"/>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tabs>
                <w:tab w:val="left" w:pos="1370"/>
              </w:tabs>
              <w:spacing w:line="211" w:lineRule="exact"/>
              <w:ind w:left="110"/>
              <w:rPr>
                <w:i/>
                <w:sz w:val="20"/>
                <w:highlight w:val="cyan"/>
              </w:rPr>
            </w:pPr>
            <w:r w:rsidRPr="00446611">
              <w:rPr>
                <w:i/>
                <w:sz w:val="20"/>
                <w:highlight w:val="cyan"/>
              </w:rPr>
              <w:t>Разработка</w:t>
            </w:r>
            <w:r w:rsidRPr="00446611">
              <w:rPr>
                <w:i/>
                <w:sz w:val="20"/>
                <w:highlight w:val="cyan"/>
              </w:rPr>
              <w:tab/>
              <w:t>и</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1" w:lineRule="exact"/>
              <w:ind w:left="110"/>
              <w:rPr>
                <w:i/>
                <w:sz w:val="20"/>
                <w:highlight w:val="cyan"/>
              </w:rPr>
            </w:pPr>
            <w:r w:rsidRPr="00446611">
              <w:rPr>
                <w:i/>
                <w:sz w:val="20"/>
                <w:highlight w:val="cyan"/>
              </w:rPr>
              <w:t>представление</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tabs>
                <w:tab w:val="left" w:pos="1270"/>
              </w:tabs>
              <w:spacing w:line="209" w:lineRule="exact"/>
              <w:ind w:left="110"/>
              <w:rPr>
                <w:i/>
                <w:sz w:val="20"/>
                <w:highlight w:val="cyan"/>
              </w:rPr>
            </w:pPr>
            <w:r w:rsidRPr="00446611">
              <w:rPr>
                <w:i/>
                <w:sz w:val="20"/>
                <w:highlight w:val="cyan"/>
              </w:rPr>
              <w:t>проектов</w:t>
            </w:r>
            <w:r w:rsidRPr="00446611">
              <w:rPr>
                <w:i/>
                <w:sz w:val="20"/>
                <w:highlight w:val="cyan"/>
              </w:rPr>
              <w:tab/>
              <w:t>по</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09" w:lineRule="exact"/>
              <w:ind w:left="110"/>
              <w:rPr>
                <w:i/>
                <w:sz w:val="20"/>
                <w:highlight w:val="cyan"/>
              </w:rPr>
            </w:pPr>
            <w:r w:rsidRPr="00446611">
              <w:rPr>
                <w:i/>
                <w:sz w:val="20"/>
                <w:highlight w:val="cyan"/>
              </w:rPr>
              <w:t>географии</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2276D8" w:rsidP="002276D8">
            <w:pPr>
              <w:pStyle w:val="TableParagraph"/>
              <w:tabs>
                <w:tab w:val="left" w:pos="1342"/>
              </w:tabs>
              <w:spacing w:line="210" w:lineRule="exact"/>
              <w:rPr>
                <w:i/>
                <w:sz w:val="20"/>
                <w:highlight w:val="cyan"/>
              </w:rPr>
            </w:pPr>
            <w:r w:rsidRPr="00446611">
              <w:rPr>
                <w:i/>
                <w:sz w:val="20"/>
                <w:highlight w:val="cyan"/>
              </w:rPr>
              <w:t>Орловской области и г.Орла</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2"/>
        </w:trPr>
        <w:tc>
          <w:tcPr>
            <w:tcW w:w="1726" w:type="dxa"/>
            <w:tcBorders>
              <w:top w:val="nil"/>
            </w:tcBorders>
          </w:tcPr>
          <w:p w:rsidR="001345D1" w:rsidRPr="00446611" w:rsidRDefault="001345D1">
            <w:pPr>
              <w:pStyle w:val="TableParagraph"/>
              <w:rPr>
                <w:sz w:val="16"/>
                <w:highlight w:val="cyan"/>
              </w:rPr>
            </w:pPr>
          </w:p>
        </w:tc>
        <w:tc>
          <w:tcPr>
            <w:tcW w:w="1685" w:type="dxa"/>
            <w:tcBorders>
              <w:top w:val="nil"/>
            </w:tcBorders>
          </w:tcPr>
          <w:p w:rsidR="001345D1" w:rsidRPr="00446611" w:rsidRDefault="001345D1">
            <w:pPr>
              <w:pStyle w:val="TableParagraph"/>
              <w:rPr>
                <w:sz w:val="16"/>
                <w:highlight w:val="cyan"/>
              </w:rPr>
            </w:pPr>
          </w:p>
        </w:tc>
        <w:tc>
          <w:tcPr>
            <w:tcW w:w="1790" w:type="dxa"/>
            <w:tcBorders>
              <w:top w:val="nil"/>
            </w:tcBorders>
          </w:tcPr>
          <w:p w:rsidR="001345D1" w:rsidRPr="00446611" w:rsidRDefault="001345D1">
            <w:pPr>
              <w:pStyle w:val="TableParagraph"/>
              <w:rPr>
                <w:sz w:val="16"/>
                <w:highlight w:val="cyan"/>
              </w:rPr>
            </w:pPr>
          </w:p>
        </w:tc>
        <w:tc>
          <w:tcPr>
            <w:tcW w:w="1823" w:type="dxa"/>
            <w:tcBorders>
              <w:top w:val="nil"/>
            </w:tcBorders>
          </w:tcPr>
          <w:p w:rsidR="001345D1" w:rsidRPr="00446611" w:rsidRDefault="001345D1">
            <w:pPr>
              <w:pStyle w:val="TableParagraph"/>
              <w:rPr>
                <w:sz w:val="16"/>
                <w:highlight w:val="cyan"/>
              </w:rPr>
            </w:pPr>
          </w:p>
        </w:tc>
        <w:tc>
          <w:tcPr>
            <w:tcW w:w="1576" w:type="dxa"/>
            <w:tcBorders>
              <w:top w:val="nil"/>
            </w:tcBorders>
          </w:tcPr>
          <w:p w:rsidR="001345D1" w:rsidRPr="00446611" w:rsidRDefault="001345D1" w:rsidP="002276D8">
            <w:pPr>
              <w:pStyle w:val="TableParagraph"/>
              <w:spacing w:line="213" w:lineRule="exact"/>
              <w:rPr>
                <w:i/>
                <w:sz w:val="20"/>
                <w:highlight w:val="cyan"/>
              </w:rPr>
            </w:pPr>
          </w:p>
        </w:tc>
        <w:tc>
          <w:tcPr>
            <w:tcW w:w="1677" w:type="dxa"/>
            <w:tcBorders>
              <w:top w:val="nil"/>
            </w:tcBorders>
          </w:tcPr>
          <w:p w:rsidR="001345D1" w:rsidRPr="00446611" w:rsidRDefault="001345D1">
            <w:pPr>
              <w:pStyle w:val="TableParagraph"/>
              <w:rPr>
                <w:sz w:val="16"/>
                <w:highlight w:val="cyan"/>
              </w:rPr>
            </w:pPr>
          </w:p>
        </w:tc>
      </w:tr>
    </w:tbl>
    <w:p w:rsidR="001345D1" w:rsidRPr="00446611" w:rsidRDefault="001345D1">
      <w:pPr>
        <w:rPr>
          <w:sz w:val="16"/>
          <w:highlight w:val="cyan"/>
        </w:rPr>
        <w:sectPr w:rsidR="001345D1" w:rsidRPr="00446611">
          <w:pgSz w:w="11910" w:h="16840"/>
          <w:pgMar w:top="840" w:right="300" w:bottom="940" w:left="140" w:header="0" w:footer="678" w:gutter="0"/>
          <w:cols w:space="720"/>
        </w:sect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6"/>
        <w:gridCol w:w="1685"/>
        <w:gridCol w:w="1790"/>
        <w:gridCol w:w="1823"/>
        <w:gridCol w:w="1576"/>
        <w:gridCol w:w="1677"/>
      </w:tblGrid>
      <w:tr w:rsidR="001345D1" w:rsidRPr="00446611">
        <w:trPr>
          <w:trHeight w:val="1149"/>
        </w:trPr>
        <w:tc>
          <w:tcPr>
            <w:tcW w:w="1726" w:type="dxa"/>
          </w:tcPr>
          <w:p w:rsidR="001345D1" w:rsidRPr="00446611" w:rsidRDefault="001345D1">
            <w:pPr>
              <w:pStyle w:val="TableParagraph"/>
              <w:rPr>
                <w:sz w:val="18"/>
                <w:highlight w:val="cyan"/>
              </w:rPr>
            </w:pPr>
          </w:p>
        </w:tc>
        <w:tc>
          <w:tcPr>
            <w:tcW w:w="3475" w:type="dxa"/>
            <w:gridSpan w:val="2"/>
          </w:tcPr>
          <w:p w:rsidR="001345D1" w:rsidRPr="00446611" w:rsidRDefault="00404ADE">
            <w:pPr>
              <w:pStyle w:val="TableParagraph"/>
              <w:spacing w:line="217" w:lineRule="exact"/>
              <w:ind w:left="105"/>
              <w:rPr>
                <w:sz w:val="20"/>
                <w:highlight w:val="cyan"/>
              </w:rPr>
            </w:pPr>
            <w:r w:rsidRPr="00446611">
              <w:rPr>
                <w:sz w:val="20"/>
                <w:highlight w:val="cyan"/>
              </w:rPr>
              <w:t>Повышенная учебная мотивация за</w:t>
            </w:r>
          </w:p>
          <w:p w:rsidR="001345D1" w:rsidRPr="00446611" w:rsidRDefault="00404ADE">
            <w:pPr>
              <w:pStyle w:val="TableParagraph"/>
              <w:tabs>
                <w:tab w:val="left" w:pos="793"/>
                <w:tab w:val="left" w:pos="1873"/>
                <w:tab w:val="left" w:pos="2293"/>
              </w:tabs>
              <w:ind w:left="105" w:right="102"/>
              <w:rPr>
                <w:sz w:val="20"/>
                <w:highlight w:val="cyan"/>
              </w:rPr>
            </w:pPr>
            <w:r w:rsidRPr="00446611">
              <w:rPr>
                <w:sz w:val="20"/>
                <w:highlight w:val="cyan"/>
              </w:rPr>
              <w:t>счет</w:t>
            </w:r>
            <w:r w:rsidRPr="00446611">
              <w:rPr>
                <w:sz w:val="20"/>
                <w:highlight w:val="cyan"/>
              </w:rPr>
              <w:tab/>
              <w:t>интереса</w:t>
            </w:r>
            <w:r w:rsidRPr="00446611">
              <w:rPr>
                <w:sz w:val="20"/>
                <w:highlight w:val="cyan"/>
              </w:rPr>
              <w:tab/>
              <w:t>к</w:t>
            </w:r>
            <w:r w:rsidRPr="00446611">
              <w:rPr>
                <w:sz w:val="20"/>
                <w:highlight w:val="cyan"/>
              </w:rPr>
              <w:tab/>
            </w:r>
            <w:r w:rsidRPr="00446611">
              <w:rPr>
                <w:spacing w:val="-3"/>
                <w:sz w:val="20"/>
                <w:highlight w:val="cyan"/>
              </w:rPr>
              <w:t xml:space="preserve">содержанию </w:t>
            </w:r>
            <w:r w:rsidRPr="00446611">
              <w:rPr>
                <w:sz w:val="20"/>
                <w:highlight w:val="cyan"/>
              </w:rPr>
              <w:t>изучаемых</w:t>
            </w:r>
            <w:r w:rsidRPr="00446611">
              <w:rPr>
                <w:spacing w:val="1"/>
                <w:sz w:val="20"/>
                <w:highlight w:val="cyan"/>
              </w:rPr>
              <w:t xml:space="preserve"> </w:t>
            </w:r>
            <w:r w:rsidRPr="00446611">
              <w:rPr>
                <w:sz w:val="20"/>
                <w:highlight w:val="cyan"/>
              </w:rPr>
              <w:t>предметов</w:t>
            </w:r>
          </w:p>
          <w:p w:rsidR="001345D1" w:rsidRPr="00446611" w:rsidRDefault="00404ADE">
            <w:pPr>
              <w:pStyle w:val="TableParagraph"/>
              <w:tabs>
                <w:tab w:val="left" w:pos="1901"/>
              </w:tabs>
              <w:spacing w:before="2" w:line="230" w:lineRule="exact"/>
              <w:ind w:left="105" w:right="102"/>
              <w:rPr>
                <w:i/>
                <w:sz w:val="20"/>
                <w:highlight w:val="cyan"/>
              </w:rPr>
            </w:pPr>
            <w:r w:rsidRPr="00446611">
              <w:rPr>
                <w:i/>
                <w:sz w:val="20"/>
                <w:highlight w:val="cyan"/>
              </w:rPr>
              <w:t>Диагностика:</w:t>
            </w:r>
            <w:r w:rsidRPr="00446611">
              <w:rPr>
                <w:i/>
                <w:sz w:val="20"/>
                <w:highlight w:val="cyan"/>
              </w:rPr>
              <w:tab/>
            </w:r>
            <w:r w:rsidRPr="00446611">
              <w:rPr>
                <w:i/>
                <w:w w:val="95"/>
                <w:sz w:val="20"/>
                <w:highlight w:val="cyan"/>
              </w:rPr>
              <w:t xml:space="preserve">«Мотивационно- </w:t>
            </w:r>
            <w:r w:rsidRPr="00446611">
              <w:rPr>
                <w:i/>
                <w:sz w:val="20"/>
                <w:highlight w:val="cyan"/>
              </w:rPr>
              <w:t>личностная анкета»</w:t>
            </w:r>
          </w:p>
        </w:tc>
        <w:tc>
          <w:tcPr>
            <w:tcW w:w="5076" w:type="dxa"/>
            <w:gridSpan w:val="3"/>
          </w:tcPr>
          <w:p w:rsidR="001345D1" w:rsidRPr="00446611" w:rsidRDefault="00404ADE">
            <w:pPr>
              <w:pStyle w:val="TableParagraph"/>
              <w:spacing w:line="217" w:lineRule="exact"/>
              <w:ind w:left="106"/>
              <w:rPr>
                <w:sz w:val="20"/>
                <w:highlight w:val="cyan"/>
              </w:rPr>
            </w:pPr>
            <w:r w:rsidRPr="00446611">
              <w:rPr>
                <w:sz w:val="20"/>
                <w:highlight w:val="cyan"/>
              </w:rPr>
              <w:t>Повышенная учебная мотивация за счет интереса к</w:t>
            </w:r>
          </w:p>
          <w:p w:rsidR="001345D1" w:rsidRPr="00446611" w:rsidRDefault="00404ADE">
            <w:pPr>
              <w:pStyle w:val="TableParagraph"/>
              <w:spacing w:line="229" w:lineRule="exact"/>
              <w:ind w:left="106"/>
              <w:rPr>
                <w:sz w:val="20"/>
                <w:highlight w:val="cyan"/>
              </w:rPr>
            </w:pPr>
            <w:r w:rsidRPr="00446611">
              <w:rPr>
                <w:sz w:val="20"/>
                <w:highlight w:val="cyan"/>
              </w:rPr>
              <w:t>способам действий при изучении предметов</w:t>
            </w:r>
          </w:p>
          <w:p w:rsidR="001345D1" w:rsidRPr="00446611" w:rsidRDefault="00404ADE">
            <w:pPr>
              <w:pStyle w:val="TableParagraph"/>
              <w:spacing w:line="229" w:lineRule="exact"/>
              <w:ind w:left="106"/>
              <w:rPr>
                <w:i/>
                <w:sz w:val="20"/>
                <w:highlight w:val="cyan"/>
              </w:rPr>
            </w:pPr>
            <w:r w:rsidRPr="00446611">
              <w:rPr>
                <w:i/>
                <w:sz w:val="20"/>
                <w:highlight w:val="cyan"/>
              </w:rPr>
              <w:t>Диагностика: «Мотивационно- личностная анкета»</w:t>
            </w:r>
          </w:p>
        </w:tc>
      </w:tr>
      <w:tr w:rsidR="001345D1" w:rsidRPr="00446611">
        <w:trPr>
          <w:trHeight w:val="222"/>
        </w:trPr>
        <w:tc>
          <w:tcPr>
            <w:tcW w:w="1726" w:type="dxa"/>
            <w:vMerge w:val="restart"/>
          </w:tcPr>
          <w:p w:rsidR="001345D1" w:rsidRPr="00446611" w:rsidRDefault="001345D1">
            <w:pPr>
              <w:pStyle w:val="TableParagraph"/>
              <w:rPr>
                <w:sz w:val="18"/>
                <w:highlight w:val="cyan"/>
              </w:rPr>
            </w:pPr>
          </w:p>
        </w:tc>
        <w:tc>
          <w:tcPr>
            <w:tcW w:w="1685" w:type="dxa"/>
            <w:tcBorders>
              <w:bottom w:val="nil"/>
            </w:tcBorders>
          </w:tcPr>
          <w:p w:rsidR="001345D1" w:rsidRPr="00446611" w:rsidRDefault="00404ADE">
            <w:pPr>
              <w:pStyle w:val="TableParagraph"/>
              <w:tabs>
                <w:tab w:val="left" w:pos="1465"/>
              </w:tabs>
              <w:spacing w:line="203" w:lineRule="exact"/>
              <w:ind w:left="105"/>
              <w:rPr>
                <w:sz w:val="20"/>
                <w:highlight w:val="cyan"/>
              </w:rPr>
            </w:pPr>
            <w:r w:rsidRPr="00446611">
              <w:rPr>
                <w:sz w:val="20"/>
                <w:highlight w:val="cyan"/>
              </w:rPr>
              <w:t>готовность</w:t>
            </w:r>
            <w:r w:rsidRPr="00446611">
              <w:rPr>
                <w:sz w:val="20"/>
                <w:highlight w:val="cyan"/>
              </w:rPr>
              <w:tab/>
              <w:t>и</w:t>
            </w:r>
          </w:p>
        </w:tc>
        <w:tc>
          <w:tcPr>
            <w:tcW w:w="1790" w:type="dxa"/>
            <w:tcBorders>
              <w:bottom w:val="nil"/>
            </w:tcBorders>
          </w:tcPr>
          <w:p w:rsidR="001345D1" w:rsidRPr="00446611" w:rsidRDefault="00404ADE">
            <w:pPr>
              <w:pStyle w:val="TableParagraph"/>
              <w:tabs>
                <w:tab w:val="left" w:pos="1573"/>
              </w:tabs>
              <w:spacing w:line="203" w:lineRule="exact"/>
              <w:ind w:left="108"/>
              <w:rPr>
                <w:sz w:val="20"/>
                <w:highlight w:val="cyan"/>
              </w:rPr>
            </w:pPr>
            <w:r w:rsidRPr="00446611">
              <w:rPr>
                <w:sz w:val="20"/>
                <w:highlight w:val="cyan"/>
              </w:rPr>
              <w:t>Готовность</w:t>
            </w:r>
            <w:r w:rsidRPr="00446611">
              <w:rPr>
                <w:sz w:val="20"/>
                <w:highlight w:val="cyan"/>
              </w:rPr>
              <w:tab/>
              <w:t>и</w:t>
            </w:r>
          </w:p>
        </w:tc>
        <w:tc>
          <w:tcPr>
            <w:tcW w:w="1823" w:type="dxa"/>
            <w:tcBorders>
              <w:bottom w:val="nil"/>
            </w:tcBorders>
          </w:tcPr>
          <w:p w:rsidR="001345D1" w:rsidRPr="00446611" w:rsidRDefault="00404ADE">
            <w:pPr>
              <w:pStyle w:val="TableParagraph"/>
              <w:tabs>
                <w:tab w:val="left" w:pos="1606"/>
              </w:tabs>
              <w:spacing w:line="203" w:lineRule="exact"/>
              <w:ind w:left="106"/>
              <w:rPr>
                <w:sz w:val="20"/>
                <w:highlight w:val="cyan"/>
              </w:rPr>
            </w:pPr>
            <w:r w:rsidRPr="00446611">
              <w:rPr>
                <w:sz w:val="20"/>
                <w:highlight w:val="cyan"/>
              </w:rPr>
              <w:t>Готовность</w:t>
            </w:r>
            <w:r w:rsidRPr="00446611">
              <w:rPr>
                <w:sz w:val="20"/>
                <w:highlight w:val="cyan"/>
              </w:rPr>
              <w:tab/>
              <w:t>и</w:t>
            </w:r>
          </w:p>
        </w:tc>
        <w:tc>
          <w:tcPr>
            <w:tcW w:w="3253" w:type="dxa"/>
            <w:gridSpan w:val="2"/>
            <w:tcBorders>
              <w:bottom w:val="nil"/>
            </w:tcBorders>
          </w:tcPr>
          <w:p w:rsidR="001345D1" w:rsidRPr="00446611" w:rsidRDefault="00404ADE">
            <w:pPr>
              <w:pStyle w:val="TableParagraph"/>
              <w:spacing w:line="203" w:lineRule="exact"/>
              <w:ind w:left="110"/>
              <w:rPr>
                <w:sz w:val="20"/>
                <w:highlight w:val="cyan"/>
              </w:rPr>
            </w:pPr>
            <w:r w:rsidRPr="00446611">
              <w:rPr>
                <w:sz w:val="20"/>
                <w:highlight w:val="cyan"/>
              </w:rPr>
              <w:t>Выбирать как поступить, в том</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tabs>
                <w:tab w:val="left" w:pos="1475"/>
              </w:tabs>
              <w:spacing w:line="200" w:lineRule="exact"/>
              <w:ind w:left="105"/>
              <w:rPr>
                <w:sz w:val="20"/>
                <w:highlight w:val="cyan"/>
              </w:rPr>
            </w:pPr>
            <w:r w:rsidRPr="00446611">
              <w:rPr>
                <w:sz w:val="20"/>
                <w:highlight w:val="cyan"/>
              </w:rPr>
              <w:t>способность</w:t>
            </w:r>
            <w:r w:rsidRPr="00446611">
              <w:rPr>
                <w:sz w:val="20"/>
                <w:highlight w:val="cyan"/>
              </w:rPr>
              <w:tab/>
              <w:t>к</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способность</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способность</w:t>
            </w:r>
          </w:p>
        </w:tc>
        <w:tc>
          <w:tcPr>
            <w:tcW w:w="3253" w:type="dxa"/>
            <w:gridSpan w:val="2"/>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числе в неоднозначных ситуациях</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выполнению</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аргументировано</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аргументировано</w:t>
            </w:r>
          </w:p>
        </w:tc>
        <w:tc>
          <w:tcPr>
            <w:tcW w:w="3253" w:type="dxa"/>
            <w:gridSpan w:val="2"/>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(моральные проблемы) и отвечать</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tabs>
                <w:tab w:val="left" w:pos="1467"/>
              </w:tabs>
              <w:spacing w:line="199" w:lineRule="exact"/>
              <w:ind w:left="105"/>
              <w:rPr>
                <w:sz w:val="20"/>
                <w:highlight w:val="cyan"/>
              </w:rPr>
            </w:pPr>
            <w:r w:rsidRPr="00446611">
              <w:rPr>
                <w:sz w:val="20"/>
                <w:highlight w:val="cyan"/>
              </w:rPr>
              <w:t>норм</w:t>
            </w:r>
            <w:r w:rsidRPr="00446611">
              <w:rPr>
                <w:sz w:val="20"/>
                <w:highlight w:val="cyan"/>
              </w:rPr>
              <w:tab/>
              <w:t>и</w:t>
            </w:r>
          </w:p>
        </w:tc>
        <w:tc>
          <w:tcPr>
            <w:tcW w:w="1790" w:type="dxa"/>
            <w:tcBorders>
              <w:top w:val="nil"/>
              <w:bottom w:val="nil"/>
            </w:tcBorders>
          </w:tcPr>
          <w:p w:rsidR="001345D1" w:rsidRPr="00446611" w:rsidRDefault="00404ADE">
            <w:pPr>
              <w:pStyle w:val="TableParagraph"/>
              <w:tabs>
                <w:tab w:val="left" w:pos="1288"/>
              </w:tabs>
              <w:spacing w:line="199" w:lineRule="exact"/>
              <w:ind w:left="108"/>
              <w:rPr>
                <w:sz w:val="20"/>
                <w:highlight w:val="cyan"/>
              </w:rPr>
            </w:pPr>
            <w:r w:rsidRPr="00446611">
              <w:rPr>
                <w:sz w:val="20"/>
                <w:highlight w:val="cyan"/>
              </w:rPr>
              <w:t>оценивать</w:t>
            </w:r>
            <w:r w:rsidRPr="00446611">
              <w:rPr>
                <w:sz w:val="20"/>
                <w:highlight w:val="cyan"/>
              </w:rPr>
              <w:tab/>
              <w:t>свои</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оценивать свои и</w:t>
            </w:r>
          </w:p>
        </w:tc>
        <w:tc>
          <w:tcPr>
            <w:tcW w:w="3253" w:type="dxa"/>
            <w:gridSpan w:val="2"/>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за свой выбор</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требований</w:t>
            </w:r>
          </w:p>
        </w:tc>
        <w:tc>
          <w:tcPr>
            <w:tcW w:w="1790" w:type="dxa"/>
            <w:tcBorders>
              <w:top w:val="nil"/>
              <w:bottom w:val="nil"/>
            </w:tcBorders>
          </w:tcPr>
          <w:p w:rsidR="001345D1" w:rsidRPr="00446611" w:rsidRDefault="00404ADE">
            <w:pPr>
              <w:pStyle w:val="TableParagraph"/>
              <w:tabs>
                <w:tab w:val="left" w:pos="1585"/>
              </w:tabs>
              <w:spacing w:line="199" w:lineRule="exact"/>
              <w:ind w:left="108"/>
              <w:rPr>
                <w:sz w:val="20"/>
                <w:highlight w:val="cyan"/>
              </w:rPr>
            </w:pPr>
            <w:r w:rsidRPr="00446611">
              <w:rPr>
                <w:sz w:val="20"/>
                <w:highlight w:val="cyan"/>
              </w:rPr>
              <w:t>поступки</w:t>
            </w:r>
            <w:r w:rsidRPr="00446611">
              <w:rPr>
                <w:sz w:val="20"/>
                <w:highlight w:val="cyan"/>
              </w:rPr>
              <w:tab/>
              <w:t>в</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чужие поступки в</w:t>
            </w:r>
          </w:p>
        </w:tc>
        <w:tc>
          <w:tcPr>
            <w:tcW w:w="3253" w:type="dxa"/>
            <w:gridSpan w:val="2"/>
            <w:tcBorders>
              <w:top w:val="nil"/>
              <w:bottom w:val="nil"/>
            </w:tcBorders>
          </w:tcPr>
          <w:p w:rsidR="001345D1" w:rsidRPr="00446611" w:rsidRDefault="00404ADE">
            <w:pPr>
              <w:pStyle w:val="TableParagraph"/>
              <w:tabs>
                <w:tab w:val="left" w:pos="2432"/>
              </w:tabs>
              <w:spacing w:line="199" w:lineRule="exact"/>
              <w:ind w:left="110"/>
              <w:rPr>
                <w:i/>
                <w:sz w:val="20"/>
                <w:highlight w:val="cyan"/>
              </w:rPr>
            </w:pPr>
            <w:r w:rsidRPr="00446611">
              <w:rPr>
                <w:i/>
                <w:sz w:val="20"/>
                <w:highlight w:val="cyan"/>
              </w:rPr>
              <w:t>Диагностика:</w:t>
            </w:r>
            <w:r w:rsidRPr="00446611">
              <w:rPr>
                <w:i/>
                <w:sz w:val="20"/>
                <w:highlight w:val="cyan"/>
              </w:rPr>
              <w:tab/>
              <w:t>решение</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школьной</w:t>
            </w:r>
          </w:p>
        </w:tc>
        <w:tc>
          <w:tcPr>
            <w:tcW w:w="1790" w:type="dxa"/>
            <w:tcBorders>
              <w:top w:val="nil"/>
              <w:bottom w:val="nil"/>
            </w:tcBorders>
          </w:tcPr>
          <w:p w:rsidR="001345D1" w:rsidRPr="00446611" w:rsidRDefault="00404ADE">
            <w:pPr>
              <w:pStyle w:val="TableParagraph"/>
              <w:tabs>
                <w:tab w:val="left" w:pos="1573"/>
              </w:tabs>
              <w:spacing w:line="200" w:lineRule="exact"/>
              <w:ind w:left="108"/>
              <w:rPr>
                <w:sz w:val="20"/>
                <w:highlight w:val="cyan"/>
              </w:rPr>
            </w:pPr>
            <w:r w:rsidRPr="00446611">
              <w:rPr>
                <w:sz w:val="20"/>
                <w:highlight w:val="cyan"/>
              </w:rPr>
              <w:t>однозначных</w:t>
            </w:r>
            <w:r w:rsidRPr="00446611">
              <w:rPr>
                <w:sz w:val="20"/>
                <w:highlight w:val="cyan"/>
              </w:rPr>
              <w:tab/>
              <w:t>и</w:t>
            </w:r>
          </w:p>
        </w:tc>
        <w:tc>
          <w:tcPr>
            <w:tcW w:w="1823" w:type="dxa"/>
            <w:tcBorders>
              <w:top w:val="nil"/>
              <w:bottom w:val="nil"/>
            </w:tcBorders>
          </w:tcPr>
          <w:p w:rsidR="001345D1" w:rsidRPr="00446611" w:rsidRDefault="00404ADE">
            <w:pPr>
              <w:pStyle w:val="TableParagraph"/>
              <w:tabs>
                <w:tab w:val="left" w:pos="1605"/>
              </w:tabs>
              <w:spacing w:line="200" w:lineRule="exact"/>
              <w:ind w:left="106"/>
              <w:rPr>
                <w:sz w:val="20"/>
                <w:highlight w:val="cyan"/>
              </w:rPr>
            </w:pPr>
            <w:r w:rsidRPr="00446611">
              <w:rPr>
                <w:sz w:val="20"/>
                <w:highlight w:val="cyan"/>
              </w:rPr>
              <w:t>однозначных</w:t>
            </w:r>
            <w:r w:rsidRPr="00446611">
              <w:rPr>
                <w:sz w:val="20"/>
                <w:highlight w:val="cyan"/>
              </w:rPr>
              <w:tab/>
              <w:t>и</w:t>
            </w:r>
          </w:p>
        </w:tc>
        <w:tc>
          <w:tcPr>
            <w:tcW w:w="3253" w:type="dxa"/>
            <w:gridSpan w:val="2"/>
            <w:tcBorders>
              <w:top w:val="nil"/>
              <w:bottom w:val="nil"/>
            </w:tcBorders>
          </w:tcPr>
          <w:p w:rsidR="001345D1" w:rsidRPr="00446611" w:rsidRDefault="00404ADE">
            <w:pPr>
              <w:pStyle w:val="TableParagraph"/>
              <w:spacing w:line="200" w:lineRule="exact"/>
              <w:ind w:left="110"/>
              <w:rPr>
                <w:i/>
                <w:sz w:val="20"/>
                <w:highlight w:val="cyan"/>
              </w:rPr>
            </w:pPr>
            <w:r w:rsidRPr="00446611">
              <w:rPr>
                <w:i/>
                <w:sz w:val="20"/>
                <w:highlight w:val="cyan"/>
              </w:rPr>
              <w:t>ситуационных задач</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жизни, прав и</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неоднозначных</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неоднозначных</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обязанностей</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ситуациях</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ситуациях</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ученика,</w:t>
            </w:r>
          </w:p>
        </w:tc>
        <w:tc>
          <w:tcPr>
            <w:tcW w:w="1790" w:type="dxa"/>
            <w:tcBorders>
              <w:top w:val="nil"/>
              <w:bottom w:val="nil"/>
            </w:tcBorders>
          </w:tcPr>
          <w:p w:rsidR="001345D1" w:rsidRPr="00446611" w:rsidRDefault="00404ADE">
            <w:pPr>
              <w:pStyle w:val="TableParagraph"/>
              <w:tabs>
                <w:tab w:val="left" w:pos="1573"/>
              </w:tabs>
              <w:spacing w:line="199" w:lineRule="exact"/>
              <w:ind w:left="108"/>
              <w:rPr>
                <w:sz w:val="20"/>
                <w:highlight w:val="cyan"/>
              </w:rPr>
            </w:pPr>
            <w:r w:rsidRPr="00446611">
              <w:rPr>
                <w:sz w:val="20"/>
                <w:highlight w:val="cyan"/>
              </w:rPr>
              <w:t>(учебных</w:t>
            </w:r>
            <w:r w:rsidRPr="00446611">
              <w:rPr>
                <w:sz w:val="20"/>
                <w:highlight w:val="cyan"/>
              </w:rPr>
              <w:tab/>
              <w:t>и</w:t>
            </w:r>
          </w:p>
        </w:tc>
        <w:tc>
          <w:tcPr>
            <w:tcW w:w="1823" w:type="dxa"/>
            <w:tcBorders>
              <w:top w:val="nil"/>
              <w:bottom w:val="nil"/>
            </w:tcBorders>
          </w:tcPr>
          <w:p w:rsidR="001345D1" w:rsidRPr="00446611" w:rsidRDefault="00404ADE">
            <w:pPr>
              <w:pStyle w:val="TableParagraph"/>
              <w:tabs>
                <w:tab w:val="left" w:pos="1605"/>
              </w:tabs>
              <w:spacing w:line="199" w:lineRule="exact"/>
              <w:ind w:left="106"/>
              <w:rPr>
                <w:sz w:val="20"/>
                <w:highlight w:val="cyan"/>
              </w:rPr>
            </w:pPr>
            <w:r w:rsidRPr="00446611">
              <w:rPr>
                <w:sz w:val="20"/>
                <w:highlight w:val="cyan"/>
              </w:rPr>
              <w:t>(учебных</w:t>
            </w:r>
            <w:r w:rsidRPr="00446611">
              <w:rPr>
                <w:sz w:val="20"/>
                <w:highlight w:val="cyan"/>
              </w:rPr>
              <w:tab/>
              <w:t>и</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выполнение</w:t>
            </w:r>
          </w:p>
        </w:tc>
        <w:tc>
          <w:tcPr>
            <w:tcW w:w="1790" w:type="dxa"/>
            <w:tcBorders>
              <w:top w:val="nil"/>
              <w:bottom w:val="nil"/>
            </w:tcBorders>
          </w:tcPr>
          <w:p w:rsidR="001345D1" w:rsidRPr="00446611" w:rsidRDefault="00404ADE">
            <w:pPr>
              <w:pStyle w:val="TableParagraph"/>
              <w:spacing w:line="199" w:lineRule="exact"/>
              <w:ind w:left="108"/>
              <w:rPr>
                <w:sz w:val="20"/>
                <w:highlight w:val="cyan"/>
              </w:rPr>
            </w:pPr>
            <w:r w:rsidRPr="00446611">
              <w:rPr>
                <w:sz w:val="20"/>
                <w:highlight w:val="cyan"/>
              </w:rPr>
              <w:t>жизненных),</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жизненных),</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tabs>
                <w:tab w:val="left" w:pos="1476"/>
              </w:tabs>
              <w:spacing w:line="200" w:lineRule="exact"/>
              <w:ind w:left="105"/>
              <w:rPr>
                <w:sz w:val="20"/>
                <w:highlight w:val="cyan"/>
              </w:rPr>
            </w:pPr>
            <w:r w:rsidRPr="00446611">
              <w:rPr>
                <w:sz w:val="20"/>
                <w:highlight w:val="cyan"/>
              </w:rPr>
              <w:t>поручений</w:t>
            </w:r>
            <w:r w:rsidRPr="00446611">
              <w:rPr>
                <w:sz w:val="20"/>
                <w:highlight w:val="cyan"/>
              </w:rPr>
              <w:tab/>
              <w:t>в</w:t>
            </w:r>
          </w:p>
        </w:tc>
        <w:tc>
          <w:tcPr>
            <w:tcW w:w="1790" w:type="dxa"/>
            <w:tcBorders>
              <w:top w:val="nil"/>
              <w:bottom w:val="nil"/>
            </w:tcBorders>
          </w:tcPr>
          <w:p w:rsidR="001345D1" w:rsidRPr="00446611" w:rsidRDefault="00404ADE">
            <w:pPr>
              <w:pStyle w:val="TableParagraph"/>
              <w:tabs>
                <w:tab w:val="left" w:pos="1484"/>
              </w:tabs>
              <w:spacing w:line="200" w:lineRule="exact"/>
              <w:ind w:left="108"/>
              <w:rPr>
                <w:sz w:val="20"/>
                <w:highlight w:val="cyan"/>
              </w:rPr>
            </w:pPr>
            <w:r w:rsidRPr="00446611">
              <w:rPr>
                <w:sz w:val="20"/>
                <w:highlight w:val="cyan"/>
              </w:rPr>
              <w:t>опираясь</w:t>
            </w:r>
            <w:r w:rsidRPr="00446611">
              <w:rPr>
                <w:sz w:val="20"/>
                <w:highlight w:val="cyan"/>
              </w:rPr>
              <w:tab/>
              <w:t>на</w:t>
            </w:r>
          </w:p>
        </w:tc>
        <w:tc>
          <w:tcPr>
            <w:tcW w:w="1823" w:type="dxa"/>
            <w:tcBorders>
              <w:top w:val="nil"/>
              <w:bottom w:val="nil"/>
            </w:tcBorders>
          </w:tcPr>
          <w:p w:rsidR="001345D1" w:rsidRPr="00446611" w:rsidRDefault="00404ADE">
            <w:pPr>
              <w:pStyle w:val="TableParagraph"/>
              <w:tabs>
                <w:tab w:val="left" w:pos="1516"/>
              </w:tabs>
              <w:spacing w:line="200" w:lineRule="exact"/>
              <w:ind w:left="106"/>
              <w:rPr>
                <w:sz w:val="20"/>
                <w:highlight w:val="cyan"/>
              </w:rPr>
            </w:pPr>
            <w:r w:rsidRPr="00446611">
              <w:rPr>
                <w:sz w:val="20"/>
                <w:highlight w:val="cyan"/>
              </w:rPr>
              <w:t>опираясь</w:t>
            </w:r>
            <w:r w:rsidRPr="00446611">
              <w:rPr>
                <w:sz w:val="20"/>
                <w:highlight w:val="cyan"/>
              </w:rPr>
              <w:tab/>
              <w:t>на</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1" w:lineRule="exact"/>
              <w:ind w:left="105"/>
              <w:rPr>
                <w:sz w:val="20"/>
                <w:highlight w:val="cyan"/>
              </w:rPr>
            </w:pPr>
            <w:r w:rsidRPr="00446611">
              <w:rPr>
                <w:sz w:val="20"/>
                <w:highlight w:val="cyan"/>
              </w:rPr>
              <w:t>классе</w:t>
            </w:r>
          </w:p>
        </w:tc>
        <w:tc>
          <w:tcPr>
            <w:tcW w:w="1790" w:type="dxa"/>
            <w:tcBorders>
              <w:top w:val="nil"/>
              <w:bottom w:val="nil"/>
            </w:tcBorders>
          </w:tcPr>
          <w:p w:rsidR="001345D1" w:rsidRPr="00446611" w:rsidRDefault="00404ADE">
            <w:pPr>
              <w:pStyle w:val="TableParagraph"/>
              <w:tabs>
                <w:tab w:val="left" w:pos="1009"/>
              </w:tabs>
              <w:spacing w:line="201" w:lineRule="exact"/>
              <w:ind w:left="108"/>
              <w:rPr>
                <w:sz w:val="20"/>
                <w:highlight w:val="cyan"/>
              </w:rPr>
            </w:pPr>
            <w:r w:rsidRPr="00446611">
              <w:rPr>
                <w:sz w:val="20"/>
                <w:highlight w:val="cyan"/>
              </w:rPr>
              <w:t>нормы</w:t>
            </w:r>
            <w:r w:rsidRPr="00446611">
              <w:rPr>
                <w:sz w:val="20"/>
                <w:highlight w:val="cyan"/>
              </w:rPr>
              <w:tab/>
              <w:t>морали,</w:t>
            </w:r>
          </w:p>
        </w:tc>
        <w:tc>
          <w:tcPr>
            <w:tcW w:w="1823" w:type="dxa"/>
            <w:tcBorders>
              <w:top w:val="nil"/>
              <w:bottom w:val="nil"/>
            </w:tcBorders>
          </w:tcPr>
          <w:p w:rsidR="001345D1" w:rsidRPr="00446611" w:rsidRDefault="00404ADE">
            <w:pPr>
              <w:pStyle w:val="TableParagraph"/>
              <w:tabs>
                <w:tab w:val="left" w:pos="1044"/>
              </w:tabs>
              <w:spacing w:line="201" w:lineRule="exact"/>
              <w:ind w:left="106"/>
              <w:rPr>
                <w:sz w:val="20"/>
                <w:highlight w:val="cyan"/>
              </w:rPr>
            </w:pPr>
            <w:r w:rsidRPr="00446611">
              <w:rPr>
                <w:sz w:val="20"/>
                <w:highlight w:val="cyan"/>
              </w:rPr>
              <w:t>нормы</w:t>
            </w:r>
            <w:r w:rsidRPr="00446611">
              <w:rPr>
                <w:sz w:val="20"/>
                <w:highlight w:val="cyan"/>
              </w:rPr>
              <w:tab/>
              <w:t>морали,</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1" w:lineRule="exact"/>
              <w:ind w:left="105"/>
              <w:rPr>
                <w:i/>
                <w:sz w:val="20"/>
                <w:highlight w:val="cyan"/>
              </w:rPr>
            </w:pPr>
            <w:r w:rsidRPr="00446611">
              <w:rPr>
                <w:i/>
                <w:sz w:val="20"/>
                <w:highlight w:val="cyan"/>
              </w:rPr>
              <w:t>Наблюдения</w:t>
            </w:r>
          </w:p>
        </w:tc>
        <w:tc>
          <w:tcPr>
            <w:tcW w:w="1790" w:type="dxa"/>
            <w:tcBorders>
              <w:top w:val="nil"/>
              <w:bottom w:val="nil"/>
            </w:tcBorders>
          </w:tcPr>
          <w:p w:rsidR="001345D1" w:rsidRPr="00446611" w:rsidRDefault="00404ADE">
            <w:pPr>
              <w:pStyle w:val="TableParagraph"/>
              <w:spacing w:line="201" w:lineRule="exact"/>
              <w:ind w:left="108"/>
              <w:rPr>
                <w:sz w:val="20"/>
                <w:highlight w:val="cyan"/>
              </w:rPr>
            </w:pPr>
            <w:r w:rsidRPr="00446611">
              <w:rPr>
                <w:sz w:val="20"/>
                <w:highlight w:val="cyan"/>
              </w:rPr>
              <w:t>правила</w:t>
            </w:r>
          </w:p>
        </w:tc>
        <w:tc>
          <w:tcPr>
            <w:tcW w:w="1823" w:type="dxa"/>
            <w:tcBorders>
              <w:top w:val="nil"/>
              <w:bottom w:val="nil"/>
            </w:tcBorders>
          </w:tcPr>
          <w:p w:rsidR="001345D1" w:rsidRPr="00446611" w:rsidRDefault="00404ADE">
            <w:pPr>
              <w:pStyle w:val="TableParagraph"/>
              <w:spacing w:line="201" w:lineRule="exact"/>
              <w:ind w:left="106"/>
              <w:rPr>
                <w:sz w:val="20"/>
                <w:highlight w:val="cyan"/>
              </w:rPr>
            </w:pPr>
            <w:r w:rsidRPr="00446611">
              <w:rPr>
                <w:sz w:val="20"/>
                <w:highlight w:val="cyan"/>
              </w:rPr>
              <w:t>правила</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200" w:lineRule="exact"/>
              <w:ind w:left="105"/>
              <w:rPr>
                <w:i/>
                <w:sz w:val="20"/>
                <w:highlight w:val="cyan"/>
              </w:rPr>
            </w:pPr>
            <w:r w:rsidRPr="00446611">
              <w:rPr>
                <w:i/>
                <w:sz w:val="20"/>
                <w:highlight w:val="cyan"/>
              </w:rPr>
              <w:t>классного</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поведения</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поведения</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404ADE">
            <w:pPr>
              <w:pStyle w:val="TableParagraph"/>
              <w:spacing w:line="199" w:lineRule="exact"/>
              <w:ind w:left="105"/>
              <w:rPr>
                <w:i/>
                <w:sz w:val="20"/>
                <w:highlight w:val="cyan"/>
              </w:rPr>
            </w:pPr>
            <w:r w:rsidRPr="00446611">
              <w:rPr>
                <w:i/>
                <w:sz w:val="20"/>
                <w:highlight w:val="cyan"/>
              </w:rPr>
              <w:t>руководителя</w:t>
            </w:r>
          </w:p>
        </w:tc>
        <w:tc>
          <w:tcPr>
            <w:tcW w:w="1790" w:type="dxa"/>
            <w:tcBorders>
              <w:top w:val="nil"/>
              <w:bottom w:val="nil"/>
            </w:tcBorders>
          </w:tcPr>
          <w:p w:rsidR="001345D1" w:rsidRPr="00446611" w:rsidRDefault="00404ADE">
            <w:pPr>
              <w:pStyle w:val="TableParagraph"/>
              <w:spacing w:line="199" w:lineRule="exact"/>
              <w:ind w:left="108"/>
              <w:rPr>
                <w:i/>
                <w:sz w:val="20"/>
                <w:highlight w:val="cyan"/>
              </w:rPr>
            </w:pPr>
            <w:r w:rsidRPr="00446611">
              <w:rPr>
                <w:i/>
                <w:sz w:val="20"/>
                <w:highlight w:val="cyan"/>
              </w:rPr>
              <w:t>Наблюдения</w:t>
            </w:r>
          </w:p>
        </w:tc>
        <w:tc>
          <w:tcPr>
            <w:tcW w:w="1823" w:type="dxa"/>
            <w:tcBorders>
              <w:top w:val="nil"/>
              <w:bottom w:val="nil"/>
            </w:tcBorders>
          </w:tcPr>
          <w:p w:rsidR="001345D1" w:rsidRPr="00446611" w:rsidRDefault="00404ADE">
            <w:pPr>
              <w:pStyle w:val="TableParagraph"/>
              <w:spacing w:line="199" w:lineRule="exact"/>
              <w:ind w:left="106"/>
              <w:rPr>
                <w:i/>
                <w:sz w:val="20"/>
                <w:highlight w:val="cyan"/>
              </w:rPr>
            </w:pPr>
            <w:r w:rsidRPr="00446611">
              <w:rPr>
                <w:i/>
                <w:sz w:val="20"/>
                <w:highlight w:val="cyan"/>
              </w:rPr>
              <w:t>Наблюдения</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c>
          <w:tcPr>
            <w:tcW w:w="1790" w:type="dxa"/>
            <w:tcBorders>
              <w:top w:val="nil"/>
              <w:bottom w:val="nil"/>
            </w:tcBorders>
          </w:tcPr>
          <w:p w:rsidR="001345D1" w:rsidRPr="00446611" w:rsidRDefault="00404ADE">
            <w:pPr>
              <w:pStyle w:val="TableParagraph"/>
              <w:spacing w:line="199" w:lineRule="exact"/>
              <w:ind w:left="108"/>
              <w:rPr>
                <w:i/>
                <w:sz w:val="20"/>
                <w:highlight w:val="cyan"/>
              </w:rPr>
            </w:pPr>
            <w:r w:rsidRPr="00446611">
              <w:rPr>
                <w:i/>
                <w:sz w:val="20"/>
                <w:highlight w:val="cyan"/>
              </w:rPr>
              <w:t>учителей</w:t>
            </w:r>
          </w:p>
        </w:tc>
        <w:tc>
          <w:tcPr>
            <w:tcW w:w="1823" w:type="dxa"/>
            <w:tcBorders>
              <w:top w:val="nil"/>
              <w:bottom w:val="nil"/>
            </w:tcBorders>
          </w:tcPr>
          <w:p w:rsidR="001345D1" w:rsidRPr="00446611" w:rsidRDefault="00404ADE">
            <w:pPr>
              <w:pStyle w:val="TableParagraph"/>
              <w:spacing w:line="199" w:lineRule="exact"/>
              <w:ind w:left="106"/>
              <w:rPr>
                <w:i/>
                <w:sz w:val="20"/>
                <w:highlight w:val="cyan"/>
              </w:rPr>
            </w:pPr>
            <w:r w:rsidRPr="00446611">
              <w:rPr>
                <w:i/>
                <w:sz w:val="20"/>
                <w:highlight w:val="cyan"/>
              </w:rPr>
              <w:t>учителей</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c>
          <w:tcPr>
            <w:tcW w:w="1790" w:type="dxa"/>
            <w:tcBorders>
              <w:top w:val="nil"/>
              <w:bottom w:val="nil"/>
            </w:tcBorders>
          </w:tcPr>
          <w:p w:rsidR="001345D1" w:rsidRPr="00446611" w:rsidRDefault="00404ADE">
            <w:pPr>
              <w:pStyle w:val="TableParagraph"/>
              <w:spacing w:line="200" w:lineRule="exact"/>
              <w:ind w:left="108"/>
              <w:rPr>
                <w:i/>
                <w:sz w:val="20"/>
                <w:highlight w:val="cyan"/>
              </w:rPr>
            </w:pPr>
            <w:r w:rsidRPr="00446611">
              <w:rPr>
                <w:i/>
                <w:sz w:val="20"/>
                <w:highlight w:val="cyan"/>
              </w:rPr>
              <w:t>предметников,</w:t>
            </w:r>
          </w:p>
        </w:tc>
        <w:tc>
          <w:tcPr>
            <w:tcW w:w="1823" w:type="dxa"/>
            <w:tcBorders>
              <w:top w:val="nil"/>
              <w:bottom w:val="nil"/>
            </w:tcBorders>
          </w:tcPr>
          <w:p w:rsidR="001345D1" w:rsidRPr="00446611" w:rsidRDefault="00404ADE">
            <w:pPr>
              <w:pStyle w:val="TableParagraph"/>
              <w:spacing w:line="200" w:lineRule="exact"/>
              <w:ind w:left="106"/>
              <w:rPr>
                <w:i/>
                <w:sz w:val="20"/>
                <w:highlight w:val="cyan"/>
              </w:rPr>
            </w:pPr>
            <w:r w:rsidRPr="00446611">
              <w:rPr>
                <w:i/>
                <w:sz w:val="20"/>
                <w:highlight w:val="cyan"/>
              </w:rPr>
              <w:t>предметников,</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1685" w:type="dxa"/>
            <w:tcBorders>
              <w:top w:val="nil"/>
              <w:bottom w:val="nil"/>
            </w:tcBorders>
          </w:tcPr>
          <w:p w:rsidR="001345D1" w:rsidRPr="00446611" w:rsidRDefault="001345D1">
            <w:pPr>
              <w:pStyle w:val="TableParagraph"/>
              <w:rPr>
                <w:sz w:val="14"/>
                <w:highlight w:val="cyan"/>
              </w:rPr>
            </w:pPr>
          </w:p>
        </w:tc>
        <w:tc>
          <w:tcPr>
            <w:tcW w:w="1790" w:type="dxa"/>
            <w:tcBorders>
              <w:top w:val="nil"/>
              <w:bottom w:val="nil"/>
            </w:tcBorders>
          </w:tcPr>
          <w:p w:rsidR="001345D1" w:rsidRPr="00446611" w:rsidRDefault="00404ADE">
            <w:pPr>
              <w:pStyle w:val="TableParagraph"/>
              <w:spacing w:line="200" w:lineRule="exact"/>
              <w:ind w:left="108"/>
              <w:rPr>
                <w:i/>
                <w:sz w:val="20"/>
                <w:highlight w:val="cyan"/>
              </w:rPr>
            </w:pPr>
            <w:r w:rsidRPr="00446611">
              <w:rPr>
                <w:i/>
                <w:sz w:val="20"/>
                <w:highlight w:val="cyan"/>
              </w:rPr>
              <w:t>классного</w:t>
            </w:r>
          </w:p>
        </w:tc>
        <w:tc>
          <w:tcPr>
            <w:tcW w:w="1823" w:type="dxa"/>
            <w:tcBorders>
              <w:top w:val="nil"/>
              <w:bottom w:val="nil"/>
            </w:tcBorders>
          </w:tcPr>
          <w:p w:rsidR="001345D1" w:rsidRPr="00446611" w:rsidRDefault="00404ADE">
            <w:pPr>
              <w:pStyle w:val="TableParagraph"/>
              <w:spacing w:line="200" w:lineRule="exact"/>
              <w:ind w:left="106"/>
              <w:rPr>
                <w:i/>
                <w:sz w:val="20"/>
                <w:highlight w:val="cyan"/>
              </w:rPr>
            </w:pPr>
            <w:r w:rsidRPr="00446611">
              <w:rPr>
                <w:i/>
                <w:sz w:val="20"/>
                <w:highlight w:val="cyan"/>
              </w:rPr>
              <w:t>классного</w:t>
            </w:r>
          </w:p>
        </w:tc>
        <w:tc>
          <w:tcPr>
            <w:tcW w:w="3253" w:type="dxa"/>
            <w:gridSpan w:val="2"/>
            <w:tcBorders>
              <w:top w:val="nil"/>
              <w:bottom w:val="nil"/>
            </w:tcBorders>
          </w:tcPr>
          <w:p w:rsidR="001345D1" w:rsidRPr="00446611" w:rsidRDefault="001345D1">
            <w:pPr>
              <w:pStyle w:val="TableParagraph"/>
              <w:rPr>
                <w:sz w:val="14"/>
                <w:highlight w:val="cyan"/>
              </w:rPr>
            </w:pPr>
          </w:p>
        </w:tc>
      </w:tr>
      <w:tr w:rsidR="001345D1" w:rsidRPr="00446611">
        <w:trPr>
          <w:trHeight w:val="227"/>
        </w:trPr>
        <w:tc>
          <w:tcPr>
            <w:tcW w:w="1726" w:type="dxa"/>
            <w:vMerge/>
            <w:tcBorders>
              <w:top w:val="nil"/>
            </w:tcBorders>
          </w:tcPr>
          <w:p w:rsidR="001345D1" w:rsidRPr="00446611" w:rsidRDefault="001345D1">
            <w:pPr>
              <w:rPr>
                <w:sz w:val="2"/>
                <w:szCs w:val="2"/>
                <w:highlight w:val="cyan"/>
              </w:rPr>
            </w:pPr>
          </w:p>
        </w:tc>
        <w:tc>
          <w:tcPr>
            <w:tcW w:w="1685" w:type="dxa"/>
            <w:tcBorders>
              <w:top w:val="nil"/>
            </w:tcBorders>
          </w:tcPr>
          <w:p w:rsidR="001345D1" w:rsidRPr="00446611" w:rsidRDefault="001345D1">
            <w:pPr>
              <w:pStyle w:val="TableParagraph"/>
              <w:rPr>
                <w:sz w:val="16"/>
                <w:highlight w:val="cyan"/>
              </w:rPr>
            </w:pPr>
          </w:p>
        </w:tc>
        <w:tc>
          <w:tcPr>
            <w:tcW w:w="1790" w:type="dxa"/>
            <w:tcBorders>
              <w:top w:val="nil"/>
            </w:tcBorders>
          </w:tcPr>
          <w:p w:rsidR="001345D1" w:rsidRPr="00446611" w:rsidRDefault="00404ADE">
            <w:pPr>
              <w:pStyle w:val="TableParagraph"/>
              <w:spacing w:line="208" w:lineRule="exact"/>
              <w:ind w:left="108"/>
              <w:rPr>
                <w:i/>
                <w:sz w:val="20"/>
                <w:highlight w:val="cyan"/>
              </w:rPr>
            </w:pPr>
            <w:r w:rsidRPr="00446611">
              <w:rPr>
                <w:i/>
                <w:sz w:val="20"/>
                <w:highlight w:val="cyan"/>
              </w:rPr>
              <w:t>руководителя</w:t>
            </w:r>
          </w:p>
        </w:tc>
        <w:tc>
          <w:tcPr>
            <w:tcW w:w="1823" w:type="dxa"/>
            <w:tcBorders>
              <w:top w:val="nil"/>
            </w:tcBorders>
          </w:tcPr>
          <w:p w:rsidR="001345D1" w:rsidRPr="00446611" w:rsidRDefault="00404ADE">
            <w:pPr>
              <w:pStyle w:val="TableParagraph"/>
              <w:spacing w:line="208" w:lineRule="exact"/>
              <w:ind w:left="106"/>
              <w:rPr>
                <w:i/>
                <w:sz w:val="20"/>
                <w:highlight w:val="cyan"/>
              </w:rPr>
            </w:pPr>
            <w:r w:rsidRPr="00446611">
              <w:rPr>
                <w:i/>
                <w:sz w:val="20"/>
                <w:highlight w:val="cyan"/>
              </w:rPr>
              <w:t>руководителя</w:t>
            </w:r>
          </w:p>
        </w:tc>
        <w:tc>
          <w:tcPr>
            <w:tcW w:w="3253" w:type="dxa"/>
            <w:gridSpan w:val="2"/>
            <w:tcBorders>
              <w:top w:val="nil"/>
            </w:tcBorders>
          </w:tcPr>
          <w:p w:rsidR="001345D1" w:rsidRPr="00446611" w:rsidRDefault="001345D1">
            <w:pPr>
              <w:pStyle w:val="TableParagraph"/>
              <w:rPr>
                <w:sz w:val="16"/>
                <w:highlight w:val="cyan"/>
              </w:rPr>
            </w:pPr>
          </w:p>
        </w:tc>
      </w:tr>
      <w:tr w:rsidR="001345D1" w:rsidRPr="00446611">
        <w:trPr>
          <w:trHeight w:val="222"/>
        </w:trPr>
        <w:tc>
          <w:tcPr>
            <w:tcW w:w="1726" w:type="dxa"/>
            <w:vMerge w:val="restart"/>
          </w:tcPr>
          <w:p w:rsidR="001345D1" w:rsidRPr="00446611" w:rsidRDefault="001345D1">
            <w:pPr>
              <w:pStyle w:val="TableParagraph"/>
              <w:rPr>
                <w:sz w:val="18"/>
                <w:highlight w:val="cyan"/>
              </w:rPr>
            </w:pPr>
          </w:p>
        </w:tc>
        <w:tc>
          <w:tcPr>
            <w:tcW w:w="3475" w:type="dxa"/>
            <w:gridSpan w:val="2"/>
            <w:tcBorders>
              <w:bottom w:val="nil"/>
            </w:tcBorders>
          </w:tcPr>
          <w:p w:rsidR="001345D1" w:rsidRPr="00446611" w:rsidRDefault="00404ADE">
            <w:pPr>
              <w:pStyle w:val="TableParagraph"/>
              <w:tabs>
                <w:tab w:val="left" w:pos="1657"/>
                <w:tab w:val="left" w:pos="2309"/>
              </w:tabs>
              <w:spacing w:line="203" w:lineRule="exact"/>
              <w:ind w:left="105"/>
              <w:rPr>
                <w:sz w:val="20"/>
                <w:highlight w:val="cyan"/>
              </w:rPr>
            </w:pPr>
            <w:r w:rsidRPr="00446611">
              <w:rPr>
                <w:sz w:val="20"/>
                <w:highlight w:val="cyan"/>
              </w:rPr>
              <w:t>Знакомство</w:t>
            </w:r>
            <w:r w:rsidRPr="00446611">
              <w:rPr>
                <w:sz w:val="20"/>
                <w:highlight w:val="cyan"/>
              </w:rPr>
              <w:tab/>
              <w:t>с</w:t>
            </w:r>
            <w:r w:rsidRPr="00446611">
              <w:rPr>
                <w:sz w:val="20"/>
                <w:highlight w:val="cyan"/>
              </w:rPr>
              <w:tab/>
              <w:t>различными</w:t>
            </w:r>
          </w:p>
        </w:tc>
        <w:tc>
          <w:tcPr>
            <w:tcW w:w="1823" w:type="dxa"/>
            <w:tcBorders>
              <w:bottom w:val="nil"/>
            </w:tcBorders>
          </w:tcPr>
          <w:p w:rsidR="001345D1" w:rsidRPr="00446611" w:rsidRDefault="00404ADE">
            <w:pPr>
              <w:pStyle w:val="TableParagraph"/>
              <w:spacing w:line="203" w:lineRule="exact"/>
              <w:ind w:left="106"/>
              <w:rPr>
                <w:sz w:val="20"/>
                <w:highlight w:val="cyan"/>
              </w:rPr>
            </w:pPr>
            <w:r w:rsidRPr="00446611">
              <w:rPr>
                <w:sz w:val="20"/>
                <w:highlight w:val="cyan"/>
              </w:rPr>
              <w:t>Интерес к</w:t>
            </w:r>
          </w:p>
        </w:tc>
        <w:tc>
          <w:tcPr>
            <w:tcW w:w="1576" w:type="dxa"/>
            <w:tcBorders>
              <w:bottom w:val="nil"/>
            </w:tcBorders>
          </w:tcPr>
          <w:p w:rsidR="001345D1" w:rsidRPr="00446611" w:rsidRDefault="00404ADE">
            <w:pPr>
              <w:pStyle w:val="TableParagraph"/>
              <w:spacing w:line="203" w:lineRule="exact"/>
              <w:ind w:left="110"/>
              <w:rPr>
                <w:sz w:val="20"/>
                <w:highlight w:val="cyan"/>
              </w:rPr>
            </w:pPr>
            <w:r w:rsidRPr="00446611">
              <w:rPr>
                <w:sz w:val="20"/>
                <w:highlight w:val="cyan"/>
              </w:rPr>
              <w:t>способности к</w:t>
            </w:r>
          </w:p>
        </w:tc>
        <w:tc>
          <w:tcPr>
            <w:tcW w:w="1677" w:type="dxa"/>
            <w:tcBorders>
              <w:bottom w:val="nil"/>
            </w:tcBorders>
          </w:tcPr>
          <w:p w:rsidR="001345D1" w:rsidRPr="00446611" w:rsidRDefault="00404ADE">
            <w:pPr>
              <w:pStyle w:val="TableParagraph"/>
              <w:tabs>
                <w:tab w:val="left" w:pos="1473"/>
              </w:tabs>
              <w:spacing w:line="203" w:lineRule="exact"/>
              <w:ind w:left="111"/>
              <w:rPr>
                <w:sz w:val="20"/>
                <w:highlight w:val="cyan"/>
              </w:rPr>
            </w:pPr>
            <w:r w:rsidRPr="00446611">
              <w:rPr>
                <w:sz w:val="20"/>
                <w:highlight w:val="cyan"/>
              </w:rPr>
              <w:t>Способность</w:t>
            </w:r>
            <w:r w:rsidRPr="00446611">
              <w:rPr>
                <w:sz w:val="20"/>
                <w:highlight w:val="cyan"/>
              </w:rPr>
              <w:tab/>
              <w:t>к</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404ADE">
            <w:pPr>
              <w:pStyle w:val="TableParagraph"/>
              <w:tabs>
                <w:tab w:val="left" w:pos="1711"/>
                <w:tab w:val="left" w:pos="2225"/>
              </w:tabs>
              <w:spacing w:line="200" w:lineRule="exact"/>
              <w:ind w:left="105"/>
              <w:rPr>
                <w:sz w:val="20"/>
                <w:highlight w:val="cyan"/>
              </w:rPr>
            </w:pPr>
            <w:r w:rsidRPr="00446611">
              <w:rPr>
                <w:sz w:val="20"/>
                <w:highlight w:val="cyan"/>
              </w:rPr>
              <w:t>профессиями,</w:t>
            </w:r>
            <w:r w:rsidRPr="00446611">
              <w:rPr>
                <w:sz w:val="20"/>
                <w:highlight w:val="cyan"/>
              </w:rPr>
              <w:tab/>
              <w:t>с</w:t>
            </w:r>
            <w:r w:rsidRPr="00446611">
              <w:rPr>
                <w:sz w:val="20"/>
                <w:highlight w:val="cyan"/>
              </w:rPr>
              <w:tab/>
              <w:t>профессиями</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определенным</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самопознанию,</w:t>
            </w:r>
          </w:p>
        </w:tc>
        <w:tc>
          <w:tcPr>
            <w:tcW w:w="1677" w:type="dxa"/>
            <w:tcBorders>
              <w:top w:val="nil"/>
              <w:bottom w:val="nil"/>
            </w:tcBorders>
          </w:tcPr>
          <w:p w:rsidR="001345D1" w:rsidRPr="00446611" w:rsidRDefault="00404ADE">
            <w:pPr>
              <w:pStyle w:val="TableParagraph"/>
              <w:spacing w:line="200" w:lineRule="exact"/>
              <w:ind w:left="111"/>
              <w:rPr>
                <w:sz w:val="20"/>
                <w:highlight w:val="cyan"/>
              </w:rPr>
            </w:pPr>
            <w:r w:rsidRPr="00446611">
              <w:rPr>
                <w:sz w:val="20"/>
                <w:highlight w:val="cyan"/>
              </w:rPr>
              <w:t>выбору профиля</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родителей</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видам профессий.</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выявление</w:t>
            </w:r>
          </w:p>
        </w:tc>
        <w:tc>
          <w:tcPr>
            <w:tcW w:w="1677" w:type="dxa"/>
            <w:tcBorders>
              <w:top w:val="nil"/>
              <w:bottom w:val="nil"/>
            </w:tcBorders>
          </w:tcPr>
          <w:p w:rsidR="001345D1" w:rsidRPr="00446611" w:rsidRDefault="00404ADE">
            <w:pPr>
              <w:pStyle w:val="TableParagraph"/>
              <w:tabs>
                <w:tab w:val="left" w:pos="1463"/>
              </w:tabs>
              <w:spacing w:line="199" w:lineRule="exact"/>
              <w:ind w:left="111"/>
              <w:rPr>
                <w:sz w:val="20"/>
                <w:highlight w:val="cyan"/>
              </w:rPr>
            </w:pPr>
            <w:r w:rsidRPr="00446611">
              <w:rPr>
                <w:sz w:val="20"/>
                <w:highlight w:val="cyan"/>
              </w:rPr>
              <w:t>обучения</w:t>
            </w:r>
            <w:r w:rsidRPr="00446611">
              <w:rPr>
                <w:sz w:val="20"/>
                <w:highlight w:val="cyan"/>
              </w:rPr>
              <w:tab/>
              <w:t>и</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404ADE">
            <w:pPr>
              <w:pStyle w:val="TableParagraph"/>
              <w:tabs>
                <w:tab w:val="left" w:pos="1594"/>
                <w:tab w:val="left" w:pos="2868"/>
              </w:tabs>
              <w:spacing w:line="199" w:lineRule="exact"/>
              <w:ind w:left="105"/>
              <w:rPr>
                <w:i/>
                <w:sz w:val="20"/>
                <w:highlight w:val="cyan"/>
              </w:rPr>
            </w:pPr>
            <w:r w:rsidRPr="00446611">
              <w:rPr>
                <w:i/>
                <w:sz w:val="20"/>
                <w:highlight w:val="cyan"/>
              </w:rPr>
              <w:t>Диагностика:</w:t>
            </w:r>
            <w:r w:rsidRPr="00446611">
              <w:rPr>
                <w:i/>
                <w:sz w:val="20"/>
                <w:highlight w:val="cyan"/>
              </w:rPr>
              <w:tab/>
              <w:t>выполнение</w:t>
            </w:r>
            <w:r w:rsidRPr="00446611">
              <w:rPr>
                <w:i/>
                <w:sz w:val="20"/>
                <w:highlight w:val="cyan"/>
              </w:rPr>
              <w:tab/>
              <w:t>мини-</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Профессии</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индивидуальны</w:t>
            </w:r>
          </w:p>
        </w:tc>
        <w:tc>
          <w:tcPr>
            <w:tcW w:w="1677" w:type="dxa"/>
            <w:tcBorders>
              <w:top w:val="nil"/>
              <w:bottom w:val="nil"/>
            </w:tcBorders>
          </w:tcPr>
          <w:p w:rsidR="001345D1" w:rsidRPr="00446611" w:rsidRDefault="00404ADE">
            <w:pPr>
              <w:pStyle w:val="TableParagraph"/>
              <w:spacing w:line="199" w:lineRule="exact"/>
              <w:ind w:left="111"/>
              <w:rPr>
                <w:sz w:val="20"/>
                <w:highlight w:val="cyan"/>
              </w:rPr>
            </w:pPr>
            <w:r w:rsidRPr="00446611">
              <w:rPr>
                <w:sz w:val="20"/>
                <w:highlight w:val="cyan"/>
              </w:rPr>
              <w:t>своего</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404ADE">
            <w:pPr>
              <w:pStyle w:val="TableParagraph"/>
              <w:spacing w:line="200" w:lineRule="exact"/>
              <w:ind w:left="105"/>
              <w:rPr>
                <w:i/>
                <w:sz w:val="20"/>
                <w:highlight w:val="cyan"/>
              </w:rPr>
            </w:pPr>
            <w:r w:rsidRPr="00446611">
              <w:rPr>
                <w:i/>
                <w:sz w:val="20"/>
                <w:highlight w:val="cyan"/>
              </w:rPr>
              <w:t>проекта «Кем я хочу быть?»</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прошлого и</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х особенностей</w:t>
            </w:r>
          </w:p>
        </w:tc>
        <w:tc>
          <w:tcPr>
            <w:tcW w:w="1677" w:type="dxa"/>
            <w:tcBorders>
              <w:top w:val="nil"/>
              <w:bottom w:val="nil"/>
            </w:tcBorders>
          </w:tcPr>
          <w:p w:rsidR="001345D1" w:rsidRPr="00446611" w:rsidRDefault="00404ADE">
            <w:pPr>
              <w:pStyle w:val="TableParagraph"/>
              <w:spacing w:line="200" w:lineRule="exact"/>
              <w:ind w:left="111"/>
              <w:rPr>
                <w:sz w:val="20"/>
                <w:highlight w:val="cyan"/>
              </w:rPr>
            </w:pPr>
            <w:r w:rsidRPr="00446611">
              <w:rPr>
                <w:sz w:val="20"/>
                <w:highlight w:val="cyan"/>
              </w:rPr>
              <w:t>дальнейшего</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профессии</w:t>
            </w:r>
          </w:p>
        </w:tc>
        <w:tc>
          <w:tcPr>
            <w:tcW w:w="1576" w:type="dxa"/>
            <w:tcBorders>
              <w:top w:val="nil"/>
              <w:bottom w:val="nil"/>
            </w:tcBorders>
          </w:tcPr>
          <w:p w:rsidR="001345D1" w:rsidRPr="00446611" w:rsidRDefault="00404ADE">
            <w:pPr>
              <w:pStyle w:val="TableParagraph"/>
              <w:tabs>
                <w:tab w:val="left" w:pos="416"/>
              </w:tabs>
              <w:spacing w:line="200" w:lineRule="exact"/>
              <w:ind w:left="110"/>
              <w:rPr>
                <w:sz w:val="20"/>
                <w:highlight w:val="cyan"/>
              </w:rPr>
            </w:pPr>
            <w:r w:rsidRPr="00446611">
              <w:rPr>
                <w:sz w:val="20"/>
                <w:highlight w:val="cyan"/>
              </w:rPr>
              <w:t>и</w:t>
            </w:r>
            <w:r w:rsidRPr="00446611">
              <w:rPr>
                <w:sz w:val="20"/>
                <w:highlight w:val="cyan"/>
              </w:rPr>
              <w:tab/>
              <w:t>соотнесение</w:t>
            </w:r>
          </w:p>
        </w:tc>
        <w:tc>
          <w:tcPr>
            <w:tcW w:w="1677" w:type="dxa"/>
            <w:tcBorders>
              <w:top w:val="nil"/>
              <w:bottom w:val="nil"/>
            </w:tcBorders>
          </w:tcPr>
          <w:p w:rsidR="001345D1" w:rsidRPr="00446611" w:rsidRDefault="00404ADE">
            <w:pPr>
              <w:pStyle w:val="TableParagraph"/>
              <w:spacing w:line="200" w:lineRule="exact"/>
              <w:ind w:left="111"/>
              <w:rPr>
                <w:sz w:val="20"/>
                <w:highlight w:val="cyan"/>
              </w:rPr>
            </w:pPr>
            <w:r w:rsidRPr="00446611">
              <w:rPr>
                <w:sz w:val="20"/>
                <w:highlight w:val="cyan"/>
              </w:rPr>
              <w:t>пути обучения</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201" w:lineRule="exact"/>
              <w:ind w:left="106"/>
              <w:rPr>
                <w:sz w:val="20"/>
                <w:highlight w:val="cyan"/>
              </w:rPr>
            </w:pPr>
            <w:r w:rsidRPr="00446611">
              <w:rPr>
                <w:sz w:val="20"/>
                <w:highlight w:val="cyan"/>
              </w:rPr>
              <w:t>современные.</w:t>
            </w:r>
          </w:p>
        </w:tc>
        <w:tc>
          <w:tcPr>
            <w:tcW w:w="1576" w:type="dxa"/>
            <w:tcBorders>
              <w:top w:val="nil"/>
              <w:bottom w:val="nil"/>
            </w:tcBorders>
          </w:tcPr>
          <w:p w:rsidR="001345D1" w:rsidRPr="00446611" w:rsidRDefault="00404ADE">
            <w:pPr>
              <w:pStyle w:val="TableParagraph"/>
              <w:tabs>
                <w:tab w:val="left" w:pos="1379"/>
              </w:tabs>
              <w:spacing w:line="201" w:lineRule="exact"/>
              <w:ind w:left="110"/>
              <w:rPr>
                <w:sz w:val="20"/>
                <w:highlight w:val="cyan"/>
              </w:rPr>
            </w:pPr>
            <w:r w:rsidRPr="00446611">
              <w:rPr>
                <w:sz w:val="20"/>
                <w:highlight w:val="cyan"/>
              </w:rPr>
              <w:t>их</w:t>
            </w:r>
            <w:r w:rsidRPr="00446611">
              <w:rPr>
                <w:sz w:val="20"/>
                <w:highlight w:val="cyan"/>
              </w:rPr>
              <w:tab/>
              <w:t>с</w:t>
            </w:r>
          </w:p>
        </w:tc>
        <w:tc>
          <w:tcPr>
            <w:tcW w:w="1677" w:type="dxa"/>
            <w:tcBorders>
              <w:top w:val="nil"/>
              <w:bottom w:val="nil"/>
            </w:tcBorders>
          </w:tcPr>
          <w:p w:rsidR="001345D1" w:rsidRPr="00446611" w:rsidRDefault="00404ADE">
            <w:pPr>
              <w:pStyle w:val="TableParagraph"/>
              <w:spacing w:line="201" w:lineRule="exact"/>
              <w:ind w:left="111"/>
              <w:rPr>
                <w:i/>
                <w:sz w:val="20"/>
                <w:highlight w:val="cyan"/>
              </w:rPr>
            </w:pPr>
            <w:r w:rsidRPr="00446611">
              <w:rPr>
                <w:i/>
                <w:sz w:val="20"/>
                <w:highlight w:val="cyan"/>
              </w:rPr>
              <w:t>Диагностика:</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199" w:lineRule="exact"/>
              <w:ind w:left="106"/>
              <w:rPr>
                <w:i/>
                <w:sz w:val="20"/>
                <w:highlight w:val="cyan"/>
              </w:rPr>
            </w:pPr>
            <w:r w:rsidRPr="00446611">
              <w:rPr>
                <w:i/>
                <w:sz w:val="20"/>
                <w:highlight w:val="cyan"/>
              </w:rPr>
              <w:t>Диагностика:</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требованиями</w:t>
            </w:r>
          </w:p>
        </w:tc>
        <w:tc>
          <w:tcPr>
            <w:tcW w:w="1677" w:type="dxa"/>
            <w:tcBorders>
              <w:top w:val="nil"/>
              <w:bottom w:val="nil"/>
            </w:tcBorders>
          </w:tcPr>
          <w:p w:rsidR="001345D1" w:rsidRPr="00446611" w:rsidRDefault="00404ADE">
            <w:pPr>
              <w:pStyle w:val="TableParagraph"/>
              <w:spacing w:line="199" w:lineRule="exact"/>
              <w:ind w:left="111"/>
              <w:rPr>
                <w:i/>
                <w:sz w:val="20"/>
                <w:highlight w:val="cyan"/>
              </w:rPr>
            </w:pPr>
            <w:r w:rsidRPr="00446611">
              <w:rPr>
                <w:i/>
                <w:sz w:val="20"/>
                <w:highlight w:val="cyan"/>
              </w:rPr>
              <w:t>анкетирование</w:t>
            </w: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199" w:lineRule="exact"/>
              <w:ind w:left="106"/>
              <w:rPr>
                <w:i/>
                <w:sz w:val="20"/>
                <w:highlight w:val="cyan"/>
              </w:rPr>
            </w:pPr>
            <w:r w:rsidRPr="00446611">
              <w:rPr>
                <w:i/>
                <w:sz w:val="20"/>
                <w:highlight w:val="cyan"/>
              </w:rPr>
              <w:t>Карта интересов</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выбранной</w:t>
            </w:r>
          </w:p>
        </w:tc>
        <w:tc>
          <w:tcPr>
            <w:tcW w:w="1677" w:type="dxa"/>
            <w:tcBorders>
              <w:top w:val="nil"/>
              <w:bottom w:val="nil"/>
            </w:tcBorders>
          </w:tcPr>
          <w:p w:rsidR="001345D1" w:rsidRPr="00446611" w:rsidRDefault="00404ADE">
            <w:pPr>
              <w:pStyle w:val="TableParagraph"/>
              <w:tabs>
                <w:tab w:val="left" w:pos="962"/>
              </w:tabs>
              <w:spacing w:line="199" w:lineRule="exact"/>
              <w:ind w:left="111"/>
              <w:rPr>
                <w:i/>
                <w:sz w:val="20"/>
                <w:highlight w:val="cyan"/>
              </w:rPr>
            </w:pPr>
            <w:r w:rsidRPr="00446611">
              <w:rPr>
                <w:i/>
                <w:sz w:val="20"/>
                <w:highlight w:val="cyan"/>
              </w:rPr>
              <w:t>по</w:t>
            </w:r>
            <w:r w:rsidRPr="00446611">
              <w:rPr>
                <w:i/>
                <w:sz w:val="20"/>
                <w:highlight w:val="cyan"/>
              </w:rPr>
              <w:tab/>
              <w:t>выбору</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профессии,</w:t>
            </w:r>
          </w:p>
        </w:tc>
        <w:tc>
          <w:tcPr>
            <w:tcW w:w="1677" w:type="dxa"/>
            <w:tcBorders>
              <w:top w:val="nil"/>
              <w:bottom w:val="nil"/>
            </w:tcBorders>
          </w:tcPr>
          <w:p w:rsidR="001345D1" w:rsidRPr="00446611" w:rsidRDefault="00404ADE">
            <w:pPr>
              <w:pStyle w:val="TableParagraph"/>
              <w:spacing w:line="200" w:lineRule="exact"/>
              <w:ind w:left="111"/>
              <w:rPr>
                <w:i/>
                <w:sz w:val="20"/>
                <w:highlight w:val="cyan"/>
              </w:rPr>
            </w:pPr>
            <w:r w:rsidRPr="00446611">
              <w:rPr>
                <w:i/>
                <w:sz w:val="20"/>
                <w:highlight w:val="cyan"/>
              </w:rPr>
              <w:t>профиля</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tabs>
                <w:tab w:val="left" w:pos="1371"/>
              </w:tabs>
              <w:spacing w:line="200" w:lineRule="exact"/>
              <w:ind w:left="110"/>
              <w:rPr>
                <w:sz w:val="20"/>
                <w:highlight w:val="cyan"/>
              </w:rPr>
            </w:pPr>
            <w:r w:rsidRPr="00446611">
              <w:rPr>
                <w:sz w:val="20"/>
                <w:highlight w:val="cyan"/>
              </w:rPr>
              <w:t>интерес</w:t>
            </w:r>
            <w:r w:rsidRPr="00446611">
              <w:rPr>
                <w:sz w:val="20"/>
                <w:highlight w:val="cyan"/>
              </w:rPr>
              <w:tab/>
              <w:t>к</w:t>
            </w:r>
          </w:p>
        </w:tc>
        <w:tc>
          <w:tcPr>
            <w:tcW w:w="1677" w:type="dxa"/>
            <w:tcBorders>
              <w:top w:val="nil"/>
              <w:bottom w:val="nil"/>
            </w:tcBorders>
          </w:tcPr>
          <w:p w:rsidR="001345D1" w:rsidRPr="00446611" w:rsidRDefault="00404ADE">
            <w:pPr>
              <w:pStyle w:val="TableParagraph"/>
              <w:spacing w:line="200" w:lineRule="exact"/>
              <w:ind w:left="111"/>
              <w:rPr>
                <w:i/>
                <w:sz w:val="20"/>
                <w:highlight w:val="cyan"/>
              </w:rPr>
            </w:pPr>
            <w:r w:rsidRPr="00446611">
              <w:rPr>
                <w:i/>
                <w:sz w:val="20"/>
                <w:highlight w:val="cyan"/>
              </w:rPr>
              <w:t>обучения</w:t>
            </w: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педагогической</w:t>
            </w:r>
          </w:p>
        </w:tc>
        <w:tc>
          <w:tcPr>
            <w:tcW w:w="1677" w:type="dxa"/>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профессии</w:t>
            </w:r>
          </w:p>
        </w:tc>
        <w:tc>
          <w:tcPr>
            <w:tcW w:w="1677" w:type="dxa"/>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199" w:lineRule="exact"/>
              <w:ind w:left="110"/>
              <w:rPr>
                <w:i/>
                <w:sz w:val="20"/>
                <w:highlight w:val="cyan"/>
              </w:rPr>
            </w:pPr>
            <w:r w:rsidRPr="00446611">
              <w:rPr>
                <w:i/>
                <w:sz w:val="20"/>
                <w:highlight w:val="cyan"/>
              </w:rPr>
              <w:t>Диагностика:</w:t>
            </w:r>
          </w:p>
        </w:tc>
        <w:tc>
          <w:tcPr>
            <w:tcW w:w="1677" w:type="dxa"/>
            <w:tcBorders>
              <w:top w:val="nil"/>
              <w:bottom w:val="nil"/>
            </w:tcBorders>
          </w:tcPr>
          <w:p w:rsidR="001345D1" w:rsidRPr="00446611" w:rsidRDefault="001345D1">
            <w:pPr>
              <w:pStyle w:val="TableParagraph"/>
              <w:rPr>
                <w:sz w:val="14"/>
                <w:highlight w:val="cyan"/>
              </w:rPr>
            </w:pPr>
          </w:p>
        </w:tc>
      </w:tr>
      <w:tr w:rsidR="001345D1" w:rsidRPr="00446611">
        <w:trPr>
          <w:trHeight w:val="219"/>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199" w:lineRule="exact"/>
              <w:ind w:left="110"/>
              <w:rPr>
                <w:i/>
                <w:sz w:val="20"/>
                <w:highlight w:val="cyan"/>
              </w:rPr>
            </w:pPr>
            <w:r w:rsidRPr="00446611">
              <w:rPr>
                <w:i/>
                <w:sz w:val="20"/>
                <w:highlight w:val="cyan"/>
              </w:rPr>
              <w:t>выявление</w:t>
            </w:r>
          </w:p>
        </w:tc>
        <w:tc>
          <w:tcPr>
            <w:tcW w:w="1677" w:type="dxa"/>
            <w:tcBorders>
              <w:top w:val="nil"/>
              <w:bottom w:val="nil"/>
            </w:tcBorders>
          </w:tcPr>
          <w:p w:rsidR="001345D1" w:rsidRPr="00446611" w:rsidRDefault="001345D1">
            <w:pPr>
              <w:pStyle w:val="TableParagraph"/>
              <w:rPr>
                <w:sz w:val="14"/>
                <w:highlight w:val="cyan"/>
              </w:rPr>
            </w:pPr>
          </w:p>
        </w:tc>
      </w:tr>
      <w:tr w:rsidR="001345D1" w:rsidRPr="00446611">
        <w:trPr>
          <w:trHeight w:val="220"/>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404ADE">
            <w:pPr>
              <w:pStyle w:val="TableParagraph"/>
              <w:spacing w:line="200" w:lineRule="exact"/>
              <w:ind w:left="110"/>
              <w:rPr>
                <w:i/>
                <w:sz w:val="20"/>
                <w:highlight w:val="cyan"/>
              </w:rPr>
            </w:pPr>
            <w:r w:rsidRPr="00446611">
              <w:rPr>
                <w:i/>
                <w:sz w:val="20"/>
                <w:highlight w:val="cyan"/>
              </w:rPr>
              <w:t>склонностей к</w:t>
            </w:r>
          </w:p>
        </w:tc>
        <w:tc>
          <w:tcPr>
            <w:tcW w:w="1677" w:type="dxa"/>
            <w:tcBorders>
              <w:top w:val="nil"/>
              <w:bottom w:val="nil"/>
            </w:tcBorders>
          </w:tcPr>
          <w:p w:rsidR="001345D1" w:rsidRPr="00446611" w:rsidRDefault="001345D1">
            <w:pPr>
              <w:pStyle w:val="TableParagraph"/>
              <w:rPr>
                <w:sz w:val="14"/>
                <w:highlight w:val="cyan"/>
              </w:rPr>
            </w:pPr>
          </w:p>
        </w:tc>
      </w:tr>
      <w:tr w:rsidR="001345D1" w:rsidRPr="00446611">
        <w:trPr>
          <w:trHeight w:val="227"/>
        </w:trPr>
        <w:tc>
          <w:tcPr>
            <w:tcW w:w="1726" w:type="dxa"/>
            <w:vMerge/>
            <w:tcBorders>
              <w:top w:val="nil"/>
            </w:tcBorders>
          </w:tcPr>
          <w:p w:rsidR="001345D1" w:rsidRPr="00446611" w:rsidRDefault="001345D1">
            <w:pPr>
              <w:rPr>
                <w:sz w:val="2"/>
                <w:szCs w:val="2"/>
                <w:highlight w:val="cyan"/>
              </w:rPr>
            </w:pPr>
          </w:p>
        </w:tc>
        <w:tc>
          <w:tcPr>
            <w:tcW w:w="3475" w:type="dxa"/>
            <w:gridSpan w:val="2"/>
            <w:tcBorders>
              <w:top w:val="nil"/>
            </w:tcBorders>
          </w:tcPr>
          <w:p w:rsidR="001345D1" w:rsidRPr="00446611" w:rsidRDefault="001345D1">
            <w:pPr>
              <w:pStyle w:val="TableParagraph"/>
              <w:rPr>
                <w:sz w:val="16"/>
                <w:highlight w:val="cyan"/>
              </w:rPr>
            </w:pPr>
          </w:p>
        </w:tc>
        <w:tc>
          <w:tcPr>
            <w:tcW w:w="1823" w:type="dxa"/>
            <w:tcBorders>
              <w:top w:val="nil"/>
            </w:tcBorders>
          </w:tcPr>
          <w:p w:rsidR="001345D1" w:rsidRPr="00446611" w:rsidRDefault="001345D1">
            <w:pPr>
              <w:pStyle w:val="TableParagraph"/>
              <w:rPr>
                <w:sz w:val="16"/>
                <w:highlight w:val="cyan"/>
              </w:rPr>
            </w:pPr>
          </w:p>
        </w:tc>
        <w:tc>
          <w:tcPr>
            <w:tcW w:w="1576" w:type="dxa"/>
            <w:tcBorders>
              <w:top w:val="nil"/>
            </w:tcBorders>
          </w:tcPr>
          <w:p w:rsidR="001345D1" w:rsidRPr="00446611" w:rsidRDefault="00404ADE">
            <w:pPr>
              <w:pStyle w:val="TableParagraph"/>
              <w:spacing w:line="208" w:lineRule="exact"/>
              <w:ind w:left="110"/>
              <w:rPr>
                <w:i/>
                <w:sz w:val="20"/>
                <w:highlight w:val="cyan"/>
              </w:rPr>
            </w:pPr>
            <w:r w:rsidRPr="00446611">
              <w:rPr>
                <w:i/>
                <w:sz w:val="20"/>
                <w:highlight w:val="cyan"/>
              </w:rPr>
              <w:t>профессии</w:t>
            </w:r>
          </w:p>
        </w:tc>
        <w:tc>
          <w:tcPr>
            <w:tcW w:w="1677" w:type="dxa"/>
            <w:tcBorders>
              <w:top w:val="nil"/>
            </w:tcBorders>
          </w:tcPr>
          <w:p w:rsidR="001345D1" w:rsidRPr="00446611" w:rsidRDefault="001345D1">
            <w:pPr>
              <w:pStyle w:val="TableParagraph"/>
              <w:rPr>
                <w:sz w:val="16"/>
                <w:highlight w:val="cyan"/>
              </w:rPr>
            </w:pPr>
          </w:p>
        </w:tc>
      </w:tr>
      <w:tr w:rsidR="001345D1" w:rsidRPr="00446611">
        <w:trPr>
          <w:trHeight w:val="227"/>
        </w:trPr>
        <w:tc>
          <w:tcPr>
            <w:tcW w:w="1726" w:type="dxa"/>
            <w:tcBorders>
              <w:bottom w:val="nil"/>
            </w:tcBorders>
          </w:tcPr>
          <w:p w:rsidR="001345D1" w:rsidRPr="00446611" w:rsidRDefault="00404ADE">
            <w:pPr>
              <w:pStyle w:val="TableParagraph"/>
              <w:spacing w:line="208" w:lineRule="exact"/>
              <w:ind w:left="141" w:right="135"/>
              <w:jc w:val="center"/>
              <w:rPr>
                <w:sz w:val="20"/>
                <w:highlight w:val="cyan"/>
              </w:rPr>
            </w:pPr>
            <w:r w:rsidRPr="00446611">
              <w:rPr>
                <w:sz w:val="20"/>
                <w:highlight w:val="cyan"/>
              </w:rPr>
              <w:t>Регулятивные</w:t>
            </w:r>
          </w:p>
        </w:tc>
        <w:tc>
          <w:tcPr>
            <w:tcW w:w="1685" w:type="dxa"/>
            <w:tcBorders>
              <w:bottom w:val="nil"/>
            </w:tcBorders>
          </w:tcPr>
          <w:p w:rsidR="001345D1" w:rsidRPr="00446611" w:rsidRDefault="00404ADE">
            <w:pPr>
              <w:pStyle w:val="TableParagraph"/>
              <w:spacing w:line="208" w:lineRule="exact"/>
              <w:ind w:left="105"/>
              <w:rPr>
                <w:sz w:val="20"/>
                <w:highlight w:val="cyan"/>
              </w:rPr>
            </w:pPr>
            <w:r w:rsidRPr="00446611">
              <w:rPr>
                <w:sz w:val="20"/>
                <w:highlight w:val="cyan"/>
              </w:rPr>
              <w:t>Умение</w:t>
            </w:r>
          </w:p>
        </w:tc>
        <w:tc>
          <w:tcPr>
            <w:tcW w:w="1790" w:type="dxa"/>
            <w:tcBorders>
              <w:bottom w:val="nil"/>
            </w:tcBorders>
          </w:tcPr>
          <w:p w:rsidR="001345D1" w:rsidRPr="00446611" w:rsidRDefault="00404ADE">
            <w:pPr>
              <w:pStyle w:val="TableParagraph"/>
              <w:spacing w:line="208" w:lineRule="exact"/>
              <w:ind w:left="108"/>
              <w:rPr>
                <w:sz w:val="20"/>
                <w:highlight w:val="cyan"/>
              </w:rPr>
            </w:pPr>
            <w:r w:rsidRPr="00446611">
              <w:rPr>
                <w:sz w:val="20"/>
                <w:highlight w:val="cyan"/>
              </w:rPr>
              <w:t>Умение</w:t>
            </w:r>
          </w:p>
        </w:tc>
        <w:tc>
          <w:tcPr>
            <w:tcW w:w="1823" w:type="dxa"/>
            <w:tcBorders>
              <w:bottom w:val="nil"/>
            </w:tcBorders>
          </w:tcPr>
          <w:p w:rsidR="001345D1" w:rsidRPr="00446611" w:rsidRDefault="00404ADE">
            <w:pPr>
              <w:pStyle w:val="TableParagraph"/>
              <w:spacing w:line="208" w:lineRule="exact"/>
              <w:ind w:left="106"/>
              <w:rPr>
                <w:sz w:val="20"/>
                <w:highlight w:val="cyan"/>
              </w:rPr>
            </w:pPr>
            <w:r w:rsidRPr="00446611">
              <w:rPr>
                <w:sz w:val="20"/>
                <w:highlight w:val="cyan"/>
              </w:rPr>
              <w:t>Самостоятельно</w:t>
            </w:r>
          </w:p>
        </w:tc>
        <w:tc>
          <w:tcPr>
            <w:tcW w:w="1576" w:type="dxa"/>
            <w:tcBorders>
              <w:bottom w:val="nil"/>
            </w:tcBorders>
          </w:tcPr>
          <w:p w:rsidR="001345D1" w:rsidRPr="00446611" w:rsidRDefault="00404ADE">
            <w:pPr>
              <w:pStyle w:val="TableParagraph"/>
              <w:spacing w:line="208" w:lineRule="exact"/>
              <w:ind w:left="110"/>
              <w:rPr>
                <w:sz w:val="20"/>
                <w:highlight w:val="cyan"/>
              </w:rPr>
            </w:pPr>
            <w:r w:rsidRPr="00446611">
              <w:rPr>
                <w:sz w:val="20"/>
                <w:highlight w:val="cyan"/>
              </w:rPr>
              <w:t>Планировать</w:t>
            </w:r>
          </w:p>
        </w:tc>
        <w:tc>
          <w:tcPr>
            <w:tcW w:w="1677" w:type="dxa"/>
            <w:tcBorders>
              <w:bottom w:val="nil"/>
            </w:tcBorders>
          </w:tcPr>
          <w:p w:rsidR="001345D1" w:rsidRPr="00446611" w:rsidRDefault="00404ADE">
            <w:pPr>
              <w:pStyle w:val="TableParagraph"/>
              <w:spacing w:line="208" w:lineRule="exact"/>
              <w:ind w:left="111"/>
              <w:rPr>
                <w:sz w:val="20"/>
                <w:highlight w:val="cyan"/>
              </w:rPr>
            </w:pPr>
            <w:r w:rsidRPr="00446611">
              <w:rPr>
                <w:sz w:val="20"/>
                <w:highlight w:val="cyan"/>
              </w:rPr>
              <w:t>Планировать</w:t>
            </w:r>
          </w:p>
        </w:tc>
      </w:tr>
      <w:tr w:rsidR="001345D1" w:rsidRPr="00446611">
        <w:trPr>
          <w:trHeight w:val="230"/>
        </w:trPr>
        <w:tc>
          <w:tcPr>
            <w:tcW w:w="1726" w:type="dxa"/>
            <w:tcBorders>
              <w:top w:val="nil"/>
              <w:bottom w:val="nil"/>
            </w:tcBorders>
          </w:tcPr>
          <w:p w:rsidR="001345D1" w:rsidRPr="00446611" w:rsidRDefault="00404ADE">
            <w:pPr>
              <w:pStyle w:val="TableParagraph"/>
              <w:spacing w:line="210" w:lineRule="exact"/>
              <w:ind w:left="141" w:right="132"/>
              <w:jc w:val="center"/>
              <w:rPr>
                <w:sz w:val="20"/>
                <w:highlight w:val="cyan"/>
              </w:rPr>
            </w:pPr>
            <w:r w:rsidRPr="00446611">
              <w:rPr>
                <w:sz w:val="20"/>
                <w:highlight w:val="cyan"/>
              </w:rPr>
              <w:t>УУД</w:t>
            </w: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определять</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самостоятельно</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определять</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свою учебную</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свою</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проблему,</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определять</w:t>
            </w:r>
          </w:p>
        </w:tc>
        <w:tc>
          <w:tcPr>
            <w:tcW w:w="1823" w:type="dxa"/>
            <w:tcBorders>
              <w:top w:val="nil"/>
              <w:bottom w:val="nil"/>
            </w:tcBorders>
          </w:tcPr>
          <w:p w:rsidR="001345D1" w:rsidRPr="00446611" w:rsidRDefault="00404ADE">
            <w:pPr>
              <w:pStyle w:val="TableParagraph"/>
              <w:tabs>
                <w:tab w:val="left" w:pos="1605"/>
              </w:tabs>
              <w:spacing w:line="210" w:lineRule="exact"/>
              <w:ind w:left="106"/>
              <w:rPr>
                <w:sz w:val="20"/>
                <w:highlight w:val="cyan"/>
              </w:rPr>
            </w:pPr>
            <w:r w:rsidRPr="00446611">
              <w:rPr>
                <w:sz w:val="20"/>
                <w:highlight w:val="cyan"/>
              </w:rPr>
              <w:t>проблемы</w:t>
            </w:r>
            <w:r w:rsidRPr="00446611">
              <w:rPr>
                <w:sz w:val="20"/>
                <w:highlight w:val="cyan"/>
              </w:rPr>
              <w:tab/>
              <w:t>и</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деятельность,</w:t>
            </w:r>
          </w:p>
        </w:tc>
        <w:tc>
          <w:tcPr>
            <w:tcW w:w="1677" w:type="dxa"/>
            <w:tcBorders>
              <w:top w:val="nil"/>
              <w:bottom w:val="nil"/>
            </w:tcBorders>
          </w:tcPr>
          <w:p w:rsidR="001345D1" w:rsidRPr="00446611" w:rsidRDefault="00404ADE">
            <w:pPr>
              <w:pStyle w:val="TableParagraph"/>
              <w:tabs>
                <w:tab w:val="left" w:pos="1476"/>
              </w:tabs>
              <w:spacing w:line="210" w:lineRule="exact"/>
              <w:ind w:left="111"/>
              <w:rPr>
                <w:sz w:val="20"/>
                <w:highlight w:val="cyan"/>
              </w:rPr>
            </w:pPr>
            <w:r w:rsidRPr="00446611">
              <w:rPr>
                <w:sz w:val="20"/>
                <w:highlight w:val="cyan"/>
              </w:rPr>
              <w:t>деятельность</w:t>
            </w:r>
            <w:r w:rsidRPr="00446611">
              <w:rPr>
                <w:sz w:val="20"/>
                <w:highlight w:val="cyan"/>
              </w:rPr>
              <w:tab/>
              <w:t>в</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ставить учебные</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проблему, ставить</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ставить учебные и</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оценивать</w:t>
            </w:r>
          </w:p>
        </w:tc>
        <w:tc>
          <w:tcPr>
            <w:tcW w:w="1677" w:type="dxa"/>
            <w:tcBorders>
              <w:top w:val="nil"/>
              <w:bottom w:val="nil"/>
            </w:tcBorders>
          </w:tcPr>
          <w:p w:rsidR="001345D1" w:rsidRPr="00446611" w:rsidRDefault="00404ADE">
            <w:pPr>
              <w:pStyle w:val="TableParagraph"/>
              <w:tabs>
                <w:tab w:val="left" w:pos="1464"/>
              </w:tabs>
              <w:spacing w:line="210" w:lineRule="exact"/>
              <w:ind w:left="111"/>
              <w:rPr>
                <w:sz w:val="20"/>
                <w:highlight w:val="cyan"/>
              </w:rPr>
            </w:pPr>
            <w:r w:rsidRPr="00446611">
              <w:rPr>
                <w:sz w:val="20"/>
                <w:highlight w:val="cyan"/>
              </w:rPr>
              <w:t>учебной</w:t>
            </w:r>
            <w:r w:rsidRPr="00446611">
              <w:rPr>
                <w:sz w:val="20"/>
                <w:highlight w:val="cyan"/>
              </w:rPr>
              <w:tab/>
              <w:t>и</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цели, проверять</w:t>
            </w:r>
          </w:p>
        </w:tc>
        <w:tc>
          <w:tcPr>
            <w:tcW w:w="1790" w:type="dxa"/>
            <w:tcBorders>
              <w:top w:val="nil"/>
              <w:bottom w:val="nil"/>
            </w:tcBorders>
          </w:tcPr>
          <w:p w:rsidR="001345D1" w:rsidRPr="00446611" w:rsidRDefault="00404ADE">
            <w:pPr>
              <w:pStyle w:val="TableParagraph"/>
              <w:tabs>
                <w:tab w:val="left" w:pos="1573"/>
              </w:tabs>
              <w:spacing w:line="210" w:lineRule="exact"/>
              <w:ind w:left="108"/>
              <w:rPr>
                <w:sz w:val="20"/>
                <w:highlight w:val="cyan"/>
              </w:rPr>
            </w:pPr>
            <w:r w:rsidRPr="00446611">
              <w:rPr>
                <w:sz w:val="20"/>
                <w:highlight w:val="cyan"/>
              </w:rPr>
              <w:t>учебные</w:t>
            </w:r>
            <w:r w:rsidRPr="00446611">
              <w:rPr>
                <w:sz w:val="20"/>
                <w:highlight w:val="cyan"/>
              </w:rPr>
              <w:tab/>
              <w:t>и</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жизненно-</w:t>
            </w:r>
          </w:p>
        </w:tc>
        <w:tc>
          <w:tcPr>
            <w:tcW w:w="1576" w:type="dxa"/>
            <w:tcBorders>
              <w:top w:val="nil"/>
              <w:bottom w:val="nil"/>
            </w:tcBorders>
          </w:tcPr>
          <w:p w:rsidR="001345D1" w:rsidRPr="00446611" w:rsidRDefault="00404ADE">
            <w:pPr>
              <w:pStyle w:val="TableParagraph"/>
              <w:tabs>
                <w:tab w:val="left" w:pos="1363"/>
              </w:tabs>
              <w:spacing w:line="210" w:lineRule="exact"/>
              <w:ind w:left="110"/>
              <w:rPr>
                <w:sz w:val="20"/>
                <w:highlight w:val="cyan"/>
              </w:rPr>
            </w:pPr>
            <w:r w:rsidRPr="00446611">
              <w:rPr>
                <w:sz w:val="20"/>
                <w:highlight w:val="cyan"/>
              </w:rPr>
              <w:t>степень</w:t>
            </w:r>
            <w:r w:rsidRPr="00446611">
              <w:rPr>
                <w:sz w:val="20"/>
                <w:highlight w:val="cyan"/>
              </w:rPr>
              <w:tab/>
              <w:t>и</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жизненной</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достижимость</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жизненно-</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практические</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способы</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ситуации (в том</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tabs>
                <w:tab w:val="left" w:pos="1482"/>
              </w:tabs>
              <w:spacing w:line="210" w:lineRule="exact"/>
              <w:ind w:left="105"/>
              <w:rPr>
                <w:sz w:val="20"/>
                <w:highlight w:val="cyan"/>
              </w:rPr>
            </w:pPr>
            <w:r w:rsidRPr="00446611">
              <w:rPr>
                <w:sz w:val="20"/>
                <w:highlight w:val="cyan"/>
              </w:rPr>
              <w:t>целей</w:t>
            </w:r>
            <w:r w:rsidRPr="00446611">
              <w:rPr>
                <w:sz w:val="20"/>
                <w:highlight w:val="cyan"/>
              </w:rPr>
              <w:tab/>
              <w:t>с</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практические</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цели, планировать</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достижения</w:t>
            </w:r>
          </w:p>
        </w:tc>
        <w:tc>
          <w:tcPr>
            <w:tcW w:w="1677" w:type="dxa"/>
            <w:tcBorders>
              <w:top w:val="nil"/>
              <w:bottom w:val="nil"/>
            </w:tcBorders>
          </w:tcPr>
          <w:p w:rsidR="001345D1" w:rsidRPr="00446611" w:rsidRDefault="00404ADE">
            <w:pPr>
              <w:pStyle w:val="TableParagraph"/>
              <w:tabs>
                <w:tab w:val="left" w:pos="1114"/>
              </w:tabs>
              <w:spacing w:line="210" w:lineRule="exact"/>
              <w:ind w:left="111"/>
              <w:rPr>
                <w:sz w:val="20"/>
                <w:highlight w:val="cyan"/>
              </w:rPr>
            </w:pPr>
            <w:r w:rsidRPr="00446611">
              <w:rPr>
                <w:sz w:val="20"/>
                <w:highlight w:val="cyan"/>
              </w:rPr>
              <w:t>числе</w:t>
            </w:r>
            <w:r w:rsidRPr="00446611">
              <w:rPr>
                <w:sz w:val="20"/>
                <w:highlight w:val="cyan"/>
              </w:rPr>
              <w:tab/>
              <w:t>через</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помощью</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цели (в том числе</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пути достижения</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цели в учебных</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проект)</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учителя (цели на</w:t>
            </w:r>
          </w:p>
        </w:tc>
        <w:tc>
          <w:tcPr>
            <w:tcW w:w="1790" w:type="dxa"/>
            <w:tcBorders>
              <w:top w:val="nil"/>
              <w:bottom w:val="nil"/>
            </w:tcBorders>
          </w:tcPr>
          <w:p w:rsidR="001345D1" w:rsidRPr="00446611" w:rsidRDefault="00404ADE">
            <w:pPr>
              <w:pStyle w:val="TableParagraph"/>
              <w:tabs>
                <w:tab w:val="left" w:pos="794"/>
              </w:tabs>
              <w:spacing w:line="210" w:lineRule="exact"/>
              <w:ind w:left="108"/>
              <w:rPr>
                <w:sz w:val="20"/>
                <w:highlight w:val="cyan"/>
              </w:rPr>
            </w:pPr>
            <w:r w:rsidRPr="00446611">
              <w:rPr>
                <w:sz w:val="20"/>
                <w:highlight w:val="cyan"/>
              </w:rPr>
              <w:t>в</w:t>
            </w:r>
            <w:r w:rsidRPr="00446611">
              <w:rPr>
                <w:sz w:val="20"/>
                <w:highlight w:val="cyan"/>
              </w:rPr>
              <w:tab/>
              <w:t>проектах),</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целей, работать по</w:t>
            </w:r>
          </w:p>
        </w:tc>
        <w:tc>
          <w:tcPr>
            <w:tcW w:w="1576" w:type="dxa"/>
            <w:tcBorders>
              <w:top w:val="nil"/>
              <w:bottom w:val="nil"/>
            </w:tcBorders>
          </w:tcPr>
          <w:p w:rsidR="001345D1" w:rsidRPr="00446611" w:rsidRDefault="00404ADE">
            <w:pPr>
              <w:pStyle w:val="TableParagraph"/>
              <w:tabs>
                <w:tab w:val="left" w:pos="500"/>
              </w:tabs>
              <w:spacing w:line="210" w:lineRule="exact"/>
              <w:ind w:left="110"/>
              <w:rPr>
                <w:sz w:val="20"/>
                <w:highlight w:val="cyan"/>
              </w:rPr>
            </w:pPr>
            <w:r w:rsidRPr="00446611">
              <w:rPr>
                <w:sz w:val="20"/>
                <w:highlight w:val="cyan"/>
              </w:rPr>
              <w:t>и</w:t>
            </w:r>
            <w:r w:rsidRPr="00446611">
              <w:rPr>
                <w:sz w:val="20"/>
                <w:highlight w:val="cyan"/>
              </w:rPr>
              <w:tab/>
              <w:t>жизненных</w:t>
            </w: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Диагностика:</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урок, домашнее</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проверять</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плану, сверяясь с</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ситуациях,</w:t>
            </w:r>
          </w:p>
        </w:tc>
        <w:tc>
          <w:tcPr>
            <w:tcW w:w="1677" w:type="dxa"/>
            <w:tcBorders>
              <w:top w:val="nil"/>
              <w:bottom w:val="nil"/>
            </w:tcBorders>
          </w:tcPr>
          <w:p w:rsidR="001345D1" w:rsidRPr="00446611" w:rsidRDefault="00404ADE">
            <w:pPr>
              <w:pStyle w:val="TableParagraph"/>
              <w:spacing w:line="209" w:lineRule="exact"/>
              <w:ind w:left="111"/>
              <w:rPr>
                <w:i/>
                <w:sz w:val="20"/>
                <w:highlight w:val="cyan"/>
              </w:rPr>
            </w:pPr>
            <w:r w:rsidRPr="00446611">
              <w:rPr>
                <w:i/>
                <w:sz w:val="20"/>
                <w:highlight w:val="cyan"/>
              </w:rPr>
              <w:t>разработка</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задание,</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достижимость</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поставленной</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самостоятельно</w:t>
            </w:r>
          </w:p>
        </w:tc>
        <w:tc>
          <w:tcPr>
            <w:tcW w:w="1677" w:type="dxa"/>
            <w:tcBorders>
              <w:top w:val="nil"/>
              <w:bottom w:val="nil"/>
            </w:tcBorders>
          </w:tcPr>
          <w:p w:rsidR="001345D1" w:rsidRPr="00446611" w:rsidRDefault="00404ADE">
            <w:pPr>
              <w:pStyle w:val="TableParagraph"/>
              <w:spacing w:line="209" w:lineRule="exact"/>
              <w:ind w:left="111"/>
              <w:rPr>
                <w:i/>
                <w:sz w:val="20"/>
                <w:highlight w:val="cyan"/>
              </w:rPr>
            </w:pPr>
            <w:r w:rsidRPr="00446611">
              <w:rPr>
                <w:i/>
                <w:sz w:val="20"/>
                <w:highlight w:val="cyan"/>
              </w:rPr>
              <w:t>индивидуального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четверть,</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целей,</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целью</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исправлять</w:t>
            </w: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образовательног</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tabs>
                <w:tab w:val="left" w:pos="1170"/>
              </w:tabs>
              <w:spacing w:line="210" w:lineRule="exact"/>
              <w:ind w:left="105"/>
              <w:rPr>
                <w:sz w:val="20"/>
                <w:highlight w:val="cyan"/>
              </w:rPr>
            </w:pPr>
            <w:r w:rsidRPr="00446611">
              <w:rPr>
                <w:sz w:val="20"/>
                <w:highlight w:val="cyan"/>
              </w:rPr>
              <w:t>учебный</w:t>
            </w:r>
            <w:r w:rsidRPr="00446611">
              <w:rPr>
                <w:sz w:val="20"/>
                <w:highlight w:val="cyan"/>
              </w:rPr>
              <w:tab/>
              <w:t>год),</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самостоятельно</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Диагностика:</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ошибки</w:t>
            </w: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о маршрута</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tabs>
                <w:tab w:val="left" w:pos="1364"/>
              </w:tabs>
              <w:spacing w:line="210" w:lineRule="exact"/>
              <w:ind w:left="105"/>
              <w:rPr>
                <w:sz w:val="20"/>
                <w:highlight w:val="cyan"/>
              </w:rPr>
            </w:pPr>
            <w:r w:rsidRPr="00446611">
              <w:rPr>
                <w:sz w:val="20"/>
                <w:highlight w:val="cyan"/>
              </w:rPr>
              <w:t>действовать</w:t>
            </w:r>
            <w:r w:rsidRPr="00446611">
              <w:rPr>
                <w:sz w:val="20"/>
                <w:highlight w:val="cyan"/>
              </w:rPr>
              <w:tab/>
              <w:t>по</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определять</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наблюдение</w:t>
            </w:r>
          </w:p>
        </w:tc>
        <w:tc>
          <w:tcPr>
            <w:tcW w:w="1576" w:type="dxa"/>
            <w:tcBorders>
              <w:top w:val="nil"/>
              <w:bottom w:val="nil"/>
            </w:tcBorders>
          </w:tcPr>
          <w:p w:rsidR="001345D1" w:rsidRPr="00446611" w:rsidRDefault="00404ADE">
            <w:pPr>
              <w:pStyle w:val="TableParagraph"/>
              <w:spacing w:line="210" w:lineRule="exact"/>
              <w:ind w:left="110"/>
              <w:rPr>
                <w:i/>
                <w:sz w:val="20"/>
                <w:highlight w:val="cyan"/>
              </w:rPr>
            </w:pPr>
            <w:r w:rsidRPr="00446611">
              <w:rPr>
                <w:i/>
                <w:sz w:val="20"/>
                <w:highlight w:val="cyan"/>
              </w:rPr>
              <w:t>Диагностика:</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заданному</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порядок действий</w:t>
            </w:r>
          </w:p>
        </w:tc>
        <w:tc>
          <w:tcPr>
            <w:tcW w:w="1823" w:type="dxa"/>
            <w:tcBorders>
              <w:top w:val="nil"/>
              <w:bottom w:val="nil"/>
            </w:tcBorders>
          </w:tcPr>
          <w:p w:rsidR="001345D1" w:rsidRPr="00446611" w:rsidRDefault="00404ADE">
            <w:pPr>
              <w:pStyle w:val="TableParagraph"/>
              <w:tabs>
                <w:tab w:val="left" w:pos="1616"/>
              </w:tabs>
              <w:spacing w:line="209" w:lineRule="exact"/>
              <w:ind w:left="106"/>
              <w:rPr>
                <w:i/>
                <w:sz w:val="20"/>
                <w:highlight w:val="cyan"/>
              </w:rPr>
            </w:pPr>
            <w:r w:rsidRPr="00446611">
              <w:rPr>
                <w:i/>
                <w:sz w:val="20"/>
                <w:highlight w:val="cyan"/>
              </w:rPr>
              <w:t>учителей</w:t>
            </w:r>
            <w:r w:rsidRPr="00446611">
              <w:rPr>
                <w:i/>
                <w:sz w:val="20"/>
                <w:highlight w:val="cyan"/>
              </w:rPr>
              <w:tab/>
              <w:t>–</w:t>
            </w:r>
          </w:p>
        </w:tc>
        <w:tc>
          <w:tcPr>
            <w:tcW w:w="1576" w:type="dxa"/>
            <w:tcBorders>
              <w:top w:val="nil"/>
              <w:bottom w:val="nil"/>
            </w:tcBorders>
          </w:tcPr>
          <w:p w:rsidR="001345D1" w:rsidRPr="00446611" w:rsidRDefault="00404ADE">
            <w:pPr>
              <w:pStyle w:val="TableParagraph"/>
              <w:spacing w:line="209" w:lineRule="exact"/>
              <w:ind w:left="110"/>
              <w:rPr>
                <w:i/>
                <w:sz w:val="20"/>
                <w:highlight w:val="cyan"/>
              </w:rPr>
            </w:pPr>
            <w:r w:rsidRPr="00446611">
              <w:rPr>
                <w:i/>
                <w:sz w:val="20"/>
                <w:highlight w:val="cyan"/>
              </w:rPr>
              <w:t>наблюдение</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алгоритму</w:t>
            </w:r>
          </w:p>
        </w:tc>
        <w:tc>
          <w:tcPr>
            <w:tcW w:w="1790" w:type="dxa"/>
            <w:tcBorders>
              <w:top w:val="nil"/>
              <w:bottom w:val="nil"/>
            </w:tcBorders>
          </w:tcPr>
          <w:p w:rsidR="001345D1" w:rsidRPr="00446611" w:rsidRDefault="00404ADE">
            <w:pPr>
              <w:pStyle w:val="TableParagraph"/>
              <w:spacing w:line="209" w:lineRule="exact"/>
              <w:ind w:left="108"/>
              <w:rPr>
                <w:i/>
                <w:sz w:val="20"/>
                <w:highlight w:val="cyan"/>
              </w:rPr>
            </w:pPr>
            <w:r w:rsidRPr="00446611">
              <w:rPr>
                <w:i/>
                <w:sz w:val="20"/>
                <w:highlight w:val="cyan"/>
              </w:rPr>
              <w:t>Диагностика:</w:t>
            </w:r>
          </w:p>
        </w:tc>
        <w:tc>
          <w:tcPr>
            <w:tcW w:w="1823" w:type="dxa"/>
            <w:tcBorders>
              <w:top w:val="nil"/>
              <w:bottom w:val="nil"/>
            </w:tcBorders>
          </w:tcPr>
          <w:p w:rsidR="001345D1" w:rsidRPr="00446611" w:rsidRDefault="00404ADE">
            <w:pPr>
              <w:pStyle w:val="TableParagraph"/>
              <w:spacing w:line="209" w:lineRule="exact"/>
              <w:ind w:left="106"/>
              <w:rPr>
                <w:i/>
                <w:sz w:val="20"/>
                <w:highlight w:val="cyan"/>
              </w:rPr>
            </w:pPr>
            <w:r w:rsidRPr="00446611">
              <w:rPr>
                <w:i/>
                <w:sz w:val="20"/>
                <w:highlight w:val="cyan"/>
              </w:rPr>
              <w:t>предметников,</w:t>
            </w:r>
          </w:p>
        </w:tc>
        <w:tc>
          <w:tcPr>
            <w:tcW w:w="1576" w:type="dxa"/>
            <w:tcBorders>
              <w:top w:val="nil"/>
              <w:bottom w:val="nil"/>
            </w:tcBorders>
          </w:tcPr>
          <w:p w:rsidR="001345D1" w:rsidRPr="00446611" w:rsidRDefault="00404ADE">
            <w:pPr>
              <w:pStyle w:val="TableParagraph"/>
              <w:tabs>
                <w:tab w:val="left" w:pos="1372"/>
              </w:tabs>
              <w:spacing w:line="209" w:lineRule="exact"/>
              <w:ind w:left="110"/>
              <w:rPr>
                <w:i/>
                <w:sz w:val="20"/>
                <w:highlight w:val="cyan"/>
              </w:rPr>
            </w:pPr>
            <w:r w:rsidRPr="00446611">
              <w:rPr>
                <w:i/>
                <w:sz w:val="20"/>
                <w:highlight w:val="cyan"/>
              </w:rPr>
              <w:t>учителей</w:t>
            </w:r>
            <w:r w:rsidRPr="00446611">
              <w:rPr>
                <w:i/>
                <w:sz w:val="20"/>
                <w:highlight w:val="cyan"/>
              </w:rPr>
              <w:tab/>
              <w:t>–</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i/>
                <w:sz w:val="20"/>
                <w:highlight w:val="cyan"/>
              </w:rPr>
            </w:pPr>
            <w:r w:rsidRPr="00446611">
              <w:rPr>
                <w:i/>
                <w:sz w:val="20"/>
                <w:highlight w:val="cyan"/>
              </w:rPr>
              <w:t>Диагностика:</w:t>
            </w:r>
          </w:p>
        </w:tc>
        <w:tc>
          <w:tcPr>
            <w:tcW w:w="1790" w:type="dxa"/>
            <w:tcBorders>
              <w:top w:val="nil"/>
              <w:bottom w:val="nil"/>
            </w:tcBorders>
          </w:tcPr>
          <w:p w:rsidR="001345D1" w:rsidRPr="00446611" w:rsidRDefault="00404ADE">
            <w:pPr>
              <w:pStyle w:val="TableParagraph"/>
              <w:spacing w:line="210" w:lineRule="exact"/>
              <w:ind w:left="108"/>
              <w:rPr>
                <w:i/>
                <w:sz w:val="20"/>
                <w:highlight w:val="cyan"/>
              </w:rPr>
            </w:pPr>
            <w:r w:rsidRPr="00446611">
              <w:rPr>
                <w:i/>
                <w:sz w:val="20"/>
                <w:highlight w:val="cyan"/>
              </w:rPr>
              <w:t>выполнение мини-</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разработка</w:t>
            </w:r>
          </w:p>
        </w:tc>
        <w:tc>
          <w:tcPr>
            <w:tcW w:w="1576" w:type="dxa"/>
            <w:tcBorders>
              <w:top w:val="nil"/>
              <w:bottom w:val="nil"/>
            </w:tcBorders>
          </w:tcPr>
          <w:p w:rsidR="001345D1" w:rsidRPr="00446611" w:rsidRDefault="00404ADE">
            <w:pPr>
              <w:pStyle w:val="TableParagraph"/>
              <w:spacing w:line="210" w:lineRule="exact"/>
              <w:ind w:left="110"/>
              <w:rPr>
                <w:i/>
                <w:sz w:val="20"/>
                <w:highlight w:val="cyan"/>
              </w:rPr>
            </w:pPr>
            <w:r w:rsidRPr="00446611">
              <w:rPr>
                <w:i/>
                <w:sz w:val="20"/>
                <w:highlight w:val="cyan"/>
              </w:rPr>
              <w:t>предметников,</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1" w:lineRule="exact"/>
              <w:ind w:left="105"/>
              <w:rPr>
                <w:i/>
                <w:sz w:val="20"/>
                <w:highlight w:val="cyan"/>
              </w:rPr>
            </w:pPr>
            <w:r w:rsidRPr="00446611">
              <w:rPr>
                <w:i/>
                <w:sz w:val="20"/>
                <w:highlight w:val="cyan"/>
              </w:rPr>
              <w:t>наблюдение</w:t>
            </w:r>
          </w:p>
        </w:tc>
        <w:tc>
          <w:tcPr>
            <w:tcW w:w="1790" w:type="dxa"/>
            <w:tcBorders>
              <w:top w:val="nil"/>
              <w:bottom w:val="nil"/>
            </w:tcBorders>
          </w:tcPr>
          <w:p w:rsidR="001345D1" w:rsidRPr="00446611" w:rsidRDefault="00404ADE">
            <w:pPr>
              <w:pStyle w:val="TableParagraph"/>
              <w:spacing w:line="211" w:lineRule="exact"/>
              <w:ind w:left="108"/>
              <w:rPr>
                <w:i/>
                <w:sz w:val="20"/>
                <w:highlight w:val="cyan"/>
              </w:rPr>
            </w:pPr>
            <w:r w:rsidRPr="00446611">
              <w:rPr>
                <w:i/>
                <w:sz w:val="20"/>
                <w:highlight w:val="cyan"/>
              </w:rPr>
              <w:t>проектов</w:t>
            </w:r>
          </w:p>
        </w:tc>
        <w:tc>
          <w:tcPr>
            <w:tcW w:w="1823" w:type="dxa"/>
            <w:tcBorders>
              <w:top w:val="nil"/>
              <w:bottom w:val="nil"/>
            </w:tcBorders>
          </w:tcPr>
          <w:p w:rsidR="001345D1" w:rsidRPr="00446611" w:rsidRDefault="00404ADE">
            <w:pPr>
              <w:pStyle w:val="TableParagraph"/>
              <w:spacing w:line="211" w:lineRule="exact"/>
              <w:ind w:left="106"/>
              <w:rPr>
                <w:i/>
                <w:sz w:val="20"/>
                <w:highlight w:val="cyan"/>
              </w:rPr>
            </w:pPr>
            <w:r w:rsidRPr="00446611">
              <w:rPr>
                <w:i/>
                <w:sz w:val="20"/>
                <w:highlight w:val="cyan"/>
              </w:rPr>
              <w:t>проектов</w:t>
            </w:r>
          </w:p>
        </w:tc>
        <w:tc>
          <w:tcPr>
            <w:tcW w:w="1576" w:type="dxa"/>
            <w:tcBorders>
              <w:top w:val="nil"/>
              <w:bottom w:val="nil"/>
            </w:tcBorders>
          </w:tcPr>
          <w:p w:rsidR="001345D1" w:rsidRPr="00446611" w:rsidRDefault="00404ADE">
            <w:pPr>
              <w:pStyle w:val="TableParagraph"/>
              <w:spacing w:line="211" w:lineRule="exact"/>
              <w:ind w:left="110"/>
              <w:rPr>
                <w:i/>
                <w:sz w:val="20"/>
                <w:highlight w:val="cyan"/>
              </w:rPr>
            </w:pPr>
            <w:r w:rsidRPr="00446611">
              <w:rPr>
                <w:i/>
                <w:sz w:val="20"/>
                <w:highlight w:val="cyan"/>
              </w:rPr>
              <w:t>разработка</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1" w:lineRule="exact"/>
              <w:ind w:left="105"/>
              <w:rPr>
                <w:i/>
                <w:sz w:val="20"/>
                <w:highlight w:val="cyan"/>
              </w:rPr>
            </w:pPr>
            <w:r w:rsidRPr="00446611">
              <w:rPr>
                <w:i/>
                <w:sz w:val="20"/>
                <w:highlight w:val="cyan"/>
              </w:rPr>
              <w:t>учителей</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404ADE">
            <w:pPr>
              <w:pStyle w:val="TableParagraph"/>
              <w:spacing w:line="211" w:lineRule="exact"/>
              <w:ind w:left="110"/>
              <w:rPr>
                <w:i/>
                <w:sz w:val="20"/>
                <w:highlight w:val="cyan"/>
              </w:rPr>
            </w:pPr>
            <w:r w:rsidRPr="00446611">
              <w:rPr>
                <w:i/>
                <w:sz w:val="20"/>
                <w:highlight w:val="cyan"/>
              </w:rPr>
              <w:t>проектов</w:t>
            </w: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i/>
                <w:sz w:val="20"/>
                <w:highlight w:val="cyan"/>
              </w:rPr>
            </w:pPr>
            <w:r w:rsidRPr="00446611">
              <w:rPr>
                <w:i/>
                <w:sz w:val="20"/>
                <w:highlight w:val="cyan"/>
              </w:rPr>
              <w:t>предметников</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i/>
                <w:sz w:val="20"/>
                <w:highlight w:val="cyan"/>
              </w:rPr>
            </w:pPr>
            <w:r w:rsidRPr="00446611">
              <w:rPr>
                <w:i/>
                <w:sz w:val="20"/>
                <w:highlight w:val="cyan"/>
              </w:rPr>
              <w:t>через</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i/>
                <w:sz w:val="20"/>
                <w:highlight w:val="cyan"/>
              </w:rPr>
            </w:pPr>
            <w:r w:rsidRPr="00446611">
              <w:rPr>
                <w:i/>
                <w:sz w:val="20"/>
                <w:highlight w:val="cyan"/>
              </w:rPr>
              <w:t>определение цели</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tabs>
                <w:tab w:val="left" w:pos="1141"/>
              </w:tabs>
              <w:spacing w:line="210" w:lineRule="exact"/>
              <w:ind w:left="105"/>
              <w:rPr>
                <w:i/>
                <w:sz w:val="20"/>
                <w:highlight w:val="cyan"/>
              </w:rPr>
            </w:pPr>
            <w:r w:rsidRPr="00446611">
              <w:rPr>
                <w:i/>
                <w:sz w:val="20"/>
                <w:highlight w:val="cyan"/>
              </w:rPr>
              <w:t>на</w:t>
            </w:r>
            <w:r w:rsidRPr="00446611">
              <w:rPr>
                <w:i/>
                <w:sz w:val="20"/>
                <w:highlight w:val="cyan"/>
              </w:rPr>
              <w:tab/>
              <w:t>урок,</w:t>
            </w:r>
          </w:p>
        </w:tc>
        <w:tc>
          <w:tcPr>
            <w:tcW w:w="1790" w:type="dxa"/>
            <w:tcBorders>
              <w:top w:val="nil"/>
              <w:bottom w:val="nil"/>
            </w:tcBorders>
          </w:tcPr>
          <w:p w:rsidR="001345D1" w:rsidRPr="00446611" w:rsidRDefault="001345D1">
            <w:pPr>
              <w:pStyle w:val="TableParagraph"/>
              <w:rPr>
                <w:sz w:val="16"/>
                <w:highlight w:val="cyan"/>
              </w:rPr>
            </w:pP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1345D1">
            <w:pPr>
              <w:pStyle w:val="TableParagraph"/>
              <w:rPr>
                <w:sz w:val="16"/>
                <w:highlight w:val="cyan"/>
              </w:rPr>
            </w:pPr>
          </w:p>
        </w:tc>
      </w:tr>
      <w:tr w:rsidR="001345D1" w:rsidRPr="00446611">
        <w:trPr>
          <w:trHeight w:val="232"/>
        </w:trPr>
        <w:tc>
          <w:tcPr>
            <w:tcW w:w="1726" w:type="dxa"/>
            <w:tcBorders>
              <w:top w:val="nil"/>
            </w:tcBorders>
          </w:tcPr>
          <w:p w:rsidR="001345D1" w:rsidRPr="00446611" w:rsidRDefault="001345D1">
            <w:pPr>
              <w:pStyle w:val="TableParagraph"/>
              <w:rPr>
                <w:sz w:val="16"/>
                <w:highlight w:val="cyan"/>
              </w:rPr>
            </w:pPr>
          </w:p>
        </w:tc>
        <w:tc>
          <w:tcPr>
            <w:tcW w:w="1685" w:type="dxa"/>
            <w:tcBorders>
              <w:top w:val="nil"/>
            </w:tcBorders>
          </w:tcPr>
          <w:p w:rsidR="001345D1" w:rsidRPr="00446611" w:rsidRDefault="00404ADE">
            <w:pPr>
              <w:pStyle w:val="TableParagraph"/>
              <w:spacing w:line="213" w:lineRule="exact"/>
              <w:ind w:left="105"/>
              <w:rPr>
                <w:i/>
                <w:sz w:val="20"/>
                <w:highlight w:val="cyan"/>
              </w:rPr>
            </w:pPr>
            <w:r w:rsidRPr="00446611">
              <w:rPr>
                <w:i/>
                <w:sz w:val="20"/>
                <w:highlight w:val="cyan"/>
              </w:rPr>
              <w:t>домашнее</w:t>
            </w:r>
          </w:p>
        </w:tc>
        <w:tc>
          <w:tcPr>
            <w:tcW w:w="1790" w:type="dxa"/>
            <w:tcBorders>
              <w:top w:val="nil"/>
            </w:tcBorders>
          </w:tcPr>
          <w:p w:rsidR="001345D1" w:rsidRPr="00446611" w:rsidRDefault="001345D1">
            <w:pPr>
              <w:pStyle w:val="TableParagraph"/>
              <w:rPr>
                <w:sz w:val="16"/>
                <w:highlight w:val="cyan"/>
              </w:rPr>
            </w:pPr>
          </w:p>
        </w:tc>
        <w:tc>
          <w:tcPr>
            <w:tcW w:w="1823" w:type="dxa"/>
            <w:tcBorders>
              <w:top w:val="nil"/>
            </w:tcBorders>
          </w:tcPr>
          <w:p w:rsidR="001345D1" w:rsidRPr="00446611" w:rsidRDefault="001345D1">
            <w:pPr>
              <w:pStyle w:val="TableParagraph"/>
              <w:rPr>
                <w:sz w:val="16"/>
                <w:highlight w:val="cyan"/>
              </w:rPr>
            </w:pPr>
          </w:p>
        </w:tc>
        <w:tc>
          <w:tcPr>
            <w:tcW w:w="1576" w:type="dxa"/>
            <w:tcBorders>
              <w:top w:val="nil"/>
            </w:tcBorders>
          </w:tcPr>
          <w:p w:rsidR="001345D1" w:rsidRPr="00446611" w:rsidRDefault="001345D1">
            <w:pPr>
              <w:pStyle w:val="TableParagraph"/>
              <w:rPr>
                <w:sz w:val="16"/>
                <w:highlight w:val="cyan"/>
              </w:rPr>
            </w:pPr>
          </w:p>
        </w:tc>
        <w:tc>
          <w:tcPr>
            <w:tcW w:w="1677" w:type="dxa"/>
            <w:tcBorders>
              <w:top w:val="nil"/>
            </w:tcBorders>
          </w:tcPr>
          <w:p w:rsidR="001345D1" w:rsidRPr="00446611" w:rsidRDefault="001345D1">
            <w:pPr>
              <w:pStyle w:val="TableParagraph"/>
              <w:rPr>
                <w:sz w:val="16"/>
                <w:highlight w:val="cyan"/>
              </w:rPr>
            </w:pPr>
          </w:p>
        </w:tc>
      </w:tr>
    </w:tbl>
    <w:p w:rsidR="001345D1" w:rsidRPr="00446611" w:rsidRDefault="001345D1">
      <w:pPr>
        <w:rPr>
          <w:sz w:val="16"/>
          <w:highlight w:val="cyan"/>
        </w:rPr>
        <w:sectPr w:rsidR="001345D1" w:rsidRPr="00446611">
          <w:pgSz w:w="11910" w:h="16840"/>
          <w:pgMar w:top="840" w:right="300" w:bottom="860" w:left="140" w:header="0" w:footer="678" w:gutter="0"/>
          <w:cols w:space="720"/>
        </w:sect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6"/>
        <w:gridCol w:w="1685"/>
        <w:gridCol w:w="1790"/>
        <w:gridCol w:w="1823"/>
        <w:gridCol w:w="1576"/>
        <w:gridCol w:w="1677"/>
      </w:tblGrid>
      <w:tr w:rsidR="001345D1" w:rsidRPr="00446611">
        <w:trPr>
          <w:trHeight w:val="919"/>
        </w:trPr>
        <w:tc>
          <w:tcPr>
            <w:tcW w:w="1726" w:type="dxa"/>
          </w:tcPr>
          <w:p w:rsidR="001345D1" w:rsidRPr="00446611" w:rsidRDefault="001345D1">
            <w:pPr>
              <w:pStyle w:val="TableParagraph"/>
              <w:rPr>
                <w:sz w:val="18"/>
                <w:highlight w:val="cyan"/>
              </w:rPr>
            </w:pPr>
          </w:p>
        </w:tc>
        <w:tc>
          <w:tcPr>
            <w:tcW w:w="1685" w:type="dxa"/>
          </w:tcPr>
          <w:p w:rsidR="001345D1" w:rsidRPr="00446611" w:rsidRDefault="00404ADE">
            <w:pPr>
              <w:pStyle w:val="TableParagraph"/>
              <w:spacing w:line="217" w:lineRule="exact"/>
              <w:ind w:left="105"/>
              <w:rPr>
                <w:i/>
                <w:sz w:val="20"/>
                <w:highlight w:val="cyan"/>
              </w:rPr>
            </w:pPr>
            <w:r w:rsidRPr="00446611">
              <w:rPr>
                <w:i/>
                <w:sz w:val="20"/>
                <w:highlight w:val="cyan"/>
              </w:rPr>
              <w:t>задание,</w:t>
            </w:r>
          </w:p>
          <w:p w:rsidR="001345D1" w:rsidRPr="00446611" w:rsidRDefault="00404ADE">
            <w:pPr>
              <w:pStyle w:val="TableParagraph"/>
              <w:ind w:left="105" w:right="512"/>
              <w:rPr>
                <w:i/>
                <w:sz w:val="20"/>
                <w:highlight w:val="cyan"/>
              </w:rPr>
            </w:pPr>
            <w:r w:rsidRPr="00446611">
              <w:rPr>
                <w:i/>
                <w:sz w:val="20"/>
                <w:highlight w:val="cyan"/>
              </w:rPr>
              <w:t>четверть, учебный год</w:t>
            </w:r>
          </w:p>
        </w:tc>
        <w:tc>
          <w:tcPr>
            <w:tcW w:w="1790" w:type="dxa"/>
          </w:tcPr>
          <w:p w:rsidR="001345D1" w:rsidRPr="00446611" w:rsidRDefault="001345D1">
            <w:pPr>
              <w:pStyle w:val="TableParagraph"/>
              <w:rPr>
                <w:sz w:val="18"/>
                <w:highlight w:val="cyan"/>
              </w:rPr>
            </w:pPr>
          </w:p>
        </w:tc>
        <w:tc>
          <w:tcPr>
            <w:tcW w:w="1823" w:type="dxa"/>
          </w:tcPr>
          <w:p w:rsidR="001345D1" w:rsidRPr="00446611" w:rsidRDefault="001345D1">
            <w:pPr>
              <w:pStyle w:val="TableParagraph"/>
              <w:rPr>
                <w:sz w:val="18"/>
                <w:highlight w:val="cyan"/>
              </w:rPr>
            </w:pPr>
          </w:p>
        </w:tc>
        <w:tc>
          <w:tcPr>
            <w:tcW w:w="1576" w:type="dxa"/>
          </w:tcPr>
          <w:p w:rsidR="001345D1" w:rsidRPr="00446611" w:rsidRDefault="001345D1">
            <w:pPr>
              <w:pStyle w:val="TableParagraph"/>
              <w:rPr>
                <w:sz w:val="18"/>
                <w:highlight w:val="cyan"/>
              </w:rPr>
            </w:pPr>
          </w:p>
        </w:tc>
        <w:tc>
          <w:tcPr>
            <w:tcW w:w="1677" w:type="dxa"/>
          </w:tcPr>
          <w:p w:rsidR="001345D1" w:rsidRPr="00446611" w:rsidRDefault="001345D1">
            <w:pPr>
              <w:pStyle w:val="TableParagraph"/>
              <w:rPr>
                <w:sz w:val="18"/>
                <w:highlight w:val="cyan"/>
              </w:rPr>
            </w:pPr>
          </w:p>
        </w:tc>
      </w:tr>
      <w:tr w:rsidR="001345D1" w:rsidRPr="00446611">
        <w:trPr>
          <w:trHeight w:val="222"/>
        </w:trPr>
        <w:tc>
          <w:tcPr>
            <w:tcW w:w="1726" w:type="dxa"/>
            <w:tcBorders>
              <w:bottom w:val="nil"/>
            </w:tcBorders>
          </w:tcPr>
          <w:p w:rsidR="001345D1" w:rsidRPr="00446611" w:rsidRDefault="00404ADE">
            <w:pPr>
              <w:pStyle w:val="TableParagraph"/>
              <w:spacing w:line="203" w:lineRule="exact"/>
              <w:ind w:left="141" w:right="135"/>
              <w:jc w:val="center"/>
              <w:rPr>
                <w:sz w:val="20"/>
                <w:highlight w:val="cyan"/>
              </w:rPr>
            </w:pPr>
            <w:r w:rsidRPr="00446611">
              <w:rPr>
                <w:sz w:val="20"/>
                <w:highlight w:val="cyan"/>
              </w:rPr>
              <w:t>Познавательные</w:t>
            </w:r>
          </w:p>
        </w:tc>
        <w:tc>
          <w:tcPr>
            <w:tcW w:w="1685" w:type="dxa"/>
            <w:tcBorders>
              <w:bottom w:val="nil"/>
            </w:tcBorders>
          </w:tcPr>
          <w:p w:rsidR="001345D1" w:rsidRPr="00446611" w:rsidRDefault="00404ADE">
            <w:pPr>
              <w:pStyle w:val="TableParagraph"/>
              <w:spacing w:line="203" w:lineRule="exact"/>
              <w:ind w:left="105"/>
              <w:rPr>
                <w:sz w:val="20"/>
                <w:highlight w:val="cyan"/>
              </w:rPr>
            </w:pPr>
            <w:r w:rsidRPr="00446611">
              <w:rPr>
                <w:sz w:val="20"/>
                <w:highlight w:val="cyan"/>
              </w:rPr>
              <w:t>Находить</w:t>
            </w:r>
          </w:p>
        </w:tc>
        <w:tc>
          <w:tcPr>
            <w:tcW w:w="1790" w:type="dxa"/>
            <w:tcBorders>
              <w:bottom w:val="nil"/>
            </w:tcBorders>
          </w:tcPr>
          <w:p w:rsidR="001345D1" w:rsidRPr="00446611" w:rsidRDefault="00404ADE">
            <w:pPr>
              <w:pStyle w:val="TableParagraph"/>
              <w:spacing w:line="203" w:lineRule="exact"/>
              <w:ind w:left="108"/>
              <w:rPr>
                <w:sz w:val="20"/>
                <w:highlight w:val="cyan"/>
              </w:rPr>
            </w:pPr>
            <w:r w:rsidRPr="00446611">
              <w:rPr>
                <w:sz w:val="20"/>
                <w:highlight w:val="cyan"/>
              </w:rPr>
              <w:t>Находить</w:t>
            </w:r>
          </w:p>
        </w:tc>
        <w:tc>
          <w:tcPr>
            <w:tcW w:w="1823" w:type="dxa"/>
            <w:tcBorders>
              <w:bottom w:val="nil"/>
            </w:tcBorders>
          </w:tcPr>
          <w:p w:rsidR="001345D1" w:rsidRPr="00446611" w:rsidRDefault="00404ADE">
            <w:pPr>
              <w:pStyle w:val="TableParagraph"/>
              <w:spacing w:line="203" w:lineRule="exact"/>
              <w:ind w:left="106"/>
              <w:rPr>
                <w:sz w:val="20"/>
                <w:highlight w:val="cyan"/>
              </w:rPr>
            </w:pPr>
            <w:r w:rsidRPr="00446611">
              <w:rPr>
                <w:sz w:val="20"/>
                <w:highlight w:val="cyan"/>
              </w:rPr>
              <w:t>Представлять</w:t>
            </w:r>
          </w:p>
        </w:tc>
        <w:tc>
          <w:tcPr>
            <w:tcW w:w="1576" w:type="dxa"/>
            <w:tcBorders>
              <w:bottom w:val="nil"/>
            </w:tcBorders>
          </w:tcPr>
          <w:p w:rsidR="001345D1" w:rsidRPr="00446611" w:rsidRDefault="00404ADE">
            <w:pPr>
              <w:pStyle w:val="TableParagraph"/>
              <w:spacing w:line="203" w:lineRule="exact"/>
              <w:ind w:left="110"/>
              <w:rPr>
                <w:sz w:val="20"/>
                <w:highlight w:val="cyan"/>
              </w:rPr>
            </w:pPr>
            <w:r w:rsidRPr="00446611">
              <w:rPr>
                <w:sz w:val="20"/>
                <w:highlight w:val="cyan"/>
              </w:rPr>
              <w:t>Представлять</w:t>
            </w:r>
          </w:p>
        </w:tc>
        <w:tc>
          <w:tcPr>
            <w:tcW w:w="1677" w:type="dxa"/>
            <w:vMerge w:val="restart"/>
          </w:tcPr>
          <w:p w:rsidR="001345D1" w:rsidRPr="00446611" w:rsidRDefault="001345D1">
            <w:pPr>
              <w:pStyle w:val="TableParagraph"/>
              <w:rPr>
                <w:sz w:val="18"/>
                <w:highlight w:val="cyan"/>
              </w:rPr>
            </w:pPr>
          </w:p>
        </w:tc>
      </w:tr>
      <w:tr w:rsidR="001345D1" w:rsidRPr="00446611">
        <w:trPr>
          <w:trHeight w:val="220"/>
        </w:trPr>
        <w:tc>
          <w:tcPr>
            <w:tcW w:w="1726" w:type="dxa"/>
            <w:tcBorders>
              <w:top w:val="nil"/>
              <w:bottom w:val="nil"/>
            </w:tcBorders>
          </w:tcPr>
          <w:p w:rsidR="001345D1" w:rsidRPr="00446611" w:rsidRDefault="00404ADE">
            <w:pPr>
              <w:pStyle w:val="TableParagraph"/>
              <w:spacing w:line="200" w:lineRule="exact"/>
              <w:ind w:left="141" w:right="132"/>
              <w:jc w:val="center"/>
              <w:rPr>
                <w:sz w:val="20"/>
                <w:highlight w:val="cyan"/>
              </w:rPr>
            </w:pPr>
            <w:r w:rsidRPr="00446611">
              <w:rPr>
                <w:sz w:val="20"/>
                <w:highlight w:val="cyan"/>
              </w:rPr>
              <w:t>УУД</w:t>
            </w: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достоверную</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достоверную</w:t>
            </w:r>
          </w:p>
        </w:tc>
        <w:tc>
          <w:tcPr>
            <w:tcW w:w="1823" w:type="dxa"/>
            <w:tcBorders>
              <w:top w:val="nil"/>
              <w:bottom w:val="nil"/>
            </w:tcBorders>
          </w:tcPr>
          <w:p w:rsidR="001345D1" w:rsidRPr="00446611" w:rsidRDefault="00404ADE">
            <w:pPr>
              <w:pStyle w:val="TableParagraph"/>
              <w:tabs>
                <w:tab w:val="left" w:pos="1617"/>
              </w:tabs>
              <w:spacing w:line="200" w:lineRule="exact"/>
              <w:ind w:left="106"/>
              <w:rPr>
                <w:sz w:val="20"/>
                <w:highlight w:val="cyan"/>
              </w:rPr>
            </w:pPr>
            <w:r w:rsidRPr="00446611">
              <w:rPr>
                <w:sz w:val="20"/>
                <w:highlight w:val="cyan"/>
              </w:rPr>
              <w:t>информацию</w:t>
            </w:r>
            <w:r w:rsidRPr="00446611">
              <w:rPr>
                <w:sz w:val="20"/>
                <w:highlight w:val="cyan"/>
              </w:rPr>
              <w:tab/>
              <w:t>в</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информацию в</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информацию,</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информацию,</w:t>
            </w:r>
          </w:p>
        </w:tc>
        <w:tc>
          <w:tcPr>
            <w:tcW w:w="1823" w:type="dxa"/>
            <w:tcBorders>
              <w:top w:val="nil"/>
              <w:bottom w:val="nil"/>
            </w:tcBorders>
          </w:tcPr>
          <w:p w:rsidR="001345D1" w:rsidRPr="00446611" w:rsidRDefault="00404ADE">
            <w:pPr>
              <w:pStyle w:val="TableParagraph"/>
              <w:tabs>
                <w:tab w:val="left" w:pos="1013"/>
              </w:tabs>
              <w:spacing w:line="200" w:lineRule="exact"/>
              <w:ind w:left="106"/>
              <w:rPr>
                <w:sz w:val="20"/>
                <w:highlight w:val="cyan"/>
              </w:rPr>
            </w:pPr>
            <w:r w:rsidRPr="00446611">
              <w:rPr>
                <w:sz w:val="20"/>
                <w:highlight w:val="cyan"/>
              </w:rPr>
              <w:t>разных</w:t>
            </w:r>
            <w:r w:rsidRPr="00446611">
              <w:rPr>
                <w:sz w:val="20"/>
                <w:highlight w:val="cyan"/>
              </w:rPr>
              <w:tab/>
              <w:t>формах:</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разных формах:</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необходимую</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необходимую для</w:t>
            </w:r>
          </w:p>
        </w:tc>
        <w:tc>
          <w:tcPr>
            <w:tcW w:w="1823" w:type="dxa"/>
            <w:tcBorders>
              <w:top w:val="nil"/>
              <w:bottom w:val="nil"/>
            </w:tcBorders>
          </w:tcPr>
          <w:p w:rsidR="001345D1" w:rsidRPr="00446611" w:rsidRDefault="00404ADE">
            <w:pPr>
              <w:pStyle w:val="TableParagraph"/>
              <w:tabs>
                <w:tab w:val="left" w:pos="1214"/>
              </w:tabs>
              <w:spacing w:line="200" w:lineRule="exact"/>
              <w:ind w:left="106"/>
              <w:rPr>
                <w:sz w:val="20"/>
                <w:highlight w:val="cyan"/>
              </w:rPr>
            </w:pPr>
            <w:r w:rsidRPr="00446611">
              <w:rPr>
                <w:sz w:val="20"/>
                <w:highlight w:val="cyan"/>
              </w:rPr>
              <w:t>рисунок,</w:t>
            </w:r>
            <w:r w:rsidRPr="00446611">
              <w:rPr>
                <w:sz w:val="20"/>
                <w:highlight w:val="cyan"/>
              </w:rPr>
              <w:tab/>
              <w:t>текст,</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рисунок, текст,</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tabs>
                <w:tab w:val="left" w:pos="834"/>
              </w:tabs>
              <w:spacing w:line="199" w:lineRule="exact"/>
              <w:ind w:left="105"/>
              <w:rPr>
                <w:sz w:val="20"/>
                <w:highlight w:val="cyan"/>
              </w:rPr>
            </w:pPr>
            <w:r w:rsidRPr="00446611">
              <w:rPr>
                <w:sz w:val="20"/>
                <w:highlight w:val="cyan"/>
              </w:rPr>
              <w:t>для</w:t>
            </w:r>
            <w:r w:rsidRPr="00446611">
              <w:rPr>
                <w:sz w:val="20"/>
                <w:highlight w:val="cyan"/>
              </w:rPr>
              <w:tab/>
              <w:t>решения</w:t>
            </w:r>
          </w:p>
        </w:tc>
        <w:tc>
          <w:tcPr>
            <w:tcW w:w="1790" w:type="dxa"/>
            <w:tcBorders>
              <w:top w:val="nil"/>
              <w:bottom w:val="nil"/>
            </w:tcBorders>
          </w:tcPr>
          <w:p w:rsidR="001345D1" w:rsidRPr="00446611" w:rsidRDefault="00404ADE">
            <w:pPr>
              <w:pStyle w:val="TableParagraph"/>
              <w:spacing w:line="199" w:lineRule="exact"/>
              <w:ind w:left="108"/>
              <w:rPr>
                <w:sz w:val="20"/>
                <w:highlight w:val="cyan"/>
              </w:rPr>
            </w:pPr>
            <w:r w:rsidRPr="00446611">
              <w:rPr>
                <w:sz w:val="20"/>
                <w:highlight w:val="cyan"/>
              </w:rPr>
              <w:t>решения учебных</w:t>
            </w:r>
          </w:p>
        </w:tc>
        <w:tc>
          <w:tcPr>
            <w:tcW w:w="1823" w:type="dxa"/>
            <w:tcBorders>
              <w:top w:val="nil"/>
              <w:bottom w:val="nil"/>
            </w:tcBorders>
          </w:tcPr>
          <w:p w:rsidR="001345D1" w:rsidRPr="00446611" w:rsidRDefault="00404ADE">
            <w:pPr>
              <w:pStyle w:val="TableParagraph"/>
              <w:tabs>
                <w:tab w:val="left" w:pos="1260"/>
              </w:tabs>
              <w:spacing w:line="199" w:lineRule="exact"/>
              <w:ind w:left="106"/>
              <w:rPr>
                <w:sz w:val="20"/>
                <w:highlight w:val="cyan"/>
              </w:rPr>
            </w:pPr>
            <w:r w:rsidRPr="00446611">
              <w:rPr>
                <w:sz w:val="20"/>
                <w:highlight w:val="cyan"/>
              </w:rPr>
              <w:t>таблица,</w:t>
            </w:r>
            <w:r w:rsidRPr="00446611">
              <w:rPr>
                <w:sz w:val="20"/>
                <w:highlight w:val="cyan"/>
              </w:rPr>
              <w:tab/>
              <w:t>план,</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таблица, план,</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учебных задач в</w:t>
            </w:r>
          </w:p>
        </w:tc>
        <w:tc>
          <w:tcPr>
            <w:tcW w:w="1790" w:type="dxa"/>
            <w:tcBorders>
              <w:top w:val="nil"/>
              <w:bottom w:val="nil"/>
            </w:tcBorders>
          </w:tcPr>
          <w:p w:rsidR="001345D1" w:rsidRPr="00446611" w:rsidRDefault="00404ADE">
            <w:pPr>
              <w:pStyle w:val="TableParagraph"/>
              <w:spacing w:line="199" w:lineRule="exact"/>
              <w:ind w:left="108"/>
              <w:rPr>
                <w:sz w:val="20"/>
                <w:highlight w:val="cyan"/>
              </w:rPr>
            </w:pPr>
            <w:r w:rsidRPr="00446611">
              <w:rPr>
                <w:sz w:val="20"/>
                <w:highlight w:val="cyan"/>
              </w:rPr>
              <w:t>задач в учебнике,</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схема и т.д.</w:t>
            </w:r>
          </w:p>
        </w:tc>
        <w:tc>
          <w:tcPr>
            <w:tcW w:w="1576" w:type="dxa"/>
            <w:tcBorders>
              <w:top w:val="nil"/>
              <w:bottom w:val="nil"/>
            </w:tcBorders>
          </w:tcPr>
          <w:p w:rsidR="001345D1" w:rsidRPr="00446611" w:rsidRDefault="00404ADE">
            <w:pPr>
              <w:pStyle w:val="TableParagraph"/>
              <w:spacing w:line="199" w:lineRule="exact"/>
              <w:ind w:left="110"/>
              <w:rPr>
                <w:sz w:val="20"/>
                <w:highlight w:val="cyan"/>
              </w:rPr>
            </w:pPr>
            <w:r w:rsidRPr="00446611">
              <w:rPr>
                <w:sz w:val="20"/>
                <w:highlight w:val="cyan"/>
              </w:rPr>
              <w:t>схема и т.д. с</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учебнике,</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Интернете,</w:t>
            </w: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структурировать</w:t>
            </w:r>
          </w:p>
        </w:tc>
        <w:tc>
          <w:tcPr>
            <w:tcW w:w="1576" w:type="dxa"/>
            <w:tcBorders>
              <w:top w:val="nil"/>
              <w:bottom w:val="nil"/>
            </w:tcBorders>
          </w:tcPr>
          <w:p w:rsidR="001345D1" w:rsidRPr="00446611" w:rsidRDefault="00404ADE">
            <w:pPr>
              <w:pStyle w:val="TableParagraph"/>
              <w:spacing w:line="200" w:lineRule="exact"/>
              <w:ind w:left="110"/>
              <w:rPr>
                <w:sz w:val="20"/>
                <w:highlight w:val="cyan"/>
              </w:rPr>
            </w:pPr>
            <w:r w:rsidRPr="00446611">
              <w:rPr>
                <w:sz w:val="20"/>
                <w:highlight w:val="cyan"/>
              </w:rPr>
              <w:t>помощью ИКТ</w:t>
            </w: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овладение</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других</w:t>
            </w:r>
          </w:p>
        </w:tc>
        <w:tc>
          <w:tcPr>
            <w:tcW w:w="1823" w:type="dxa"/>
            <w:tcBorders>
              <w:top w:val="nil"/>
              <w:bottom w:val="nil"/>
            </w:tcBorders>
          </w:tcPr>
          <w:p w:rsidR="001345D1" w:rsidRPr="00446611" w:rsidRDefault="00404ADE">
            <w:pPr>
              <w:pStyle w:val="TableParagraph"/>
              <w:tabs>
                <w:tab w:val="left" w:pos="992"/>
              </w:tabs>
              <w:spacing w:line="200" w:lineRule="exact"/>
              <w:ind w:left="106"/>
              <w:rPr>
                <w:sz w:val="20"/>
                <w:highlight w:val="cyan"/>
              </w:rPr>
            </w:pPr>
            <w:r w:rsidRPr="00446611">
              <w:rPr>
                <w:sz w:val="20"/>
                <w:highlight w:val="cyan"/>
              </w:rPr>
              <w:t>тексты,</w:t>
            </w:r>
            <w:r w:rsidRPr="00446611">
              <w:rPr>
                <w:sz w:val="20"/>
                <w:highlight w:val="cyan"/>
              </w:rPr>
              <w:tab/>
              <w:t>включая</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навыками</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источниках,</w:t>
            </w:r>
          </w:p>
        </w:tc>
        <w:tc>
          <w:tcPr>
            <w:tcW w:w="1823" w:type="dxa"/>
            <w:tcBorders>
              <w:top w:val="nil"/>
              <w:bottom w:val="nil"/>
            </w:tcBorders>
          </w:tcPr>
          <w:p w:rsidR="001345D1" w:rsidRPr="00446611" w:rsidRDefault="00404ADE">
            <w:pPr>
              <w:pStyle w:val="TableParagraph"/>
              <w:tabs>
                <w:tab w:val="left" w:pos="924"/>
              </w:tabs>
              <w:spacing w:line="200" w:lineRule="exact"/>
              <w:ind w:left="106"/>
              <w:rPr>
                <w:sz w:val="20"/>
                <w:highlight w:val="cyan"/>
              </w:rPr>
            </w:pPr>
            <w:r w:rsidRPr="00446611">
              <w:rPr>
                <w:sz w:val="20"/>
                <w:highlight w:val="cyan"/>
              </w:rPr>
              <w:t>умение</w:t>
            </w:r>
            <w:r w:rsidRPr="00446611">
              <w:rPr>
                <w:sz w:val="20"/>
                <w:highlight w:val="cyan"/>
              </w:rPr>
              <w:tab/>
              <w:t>выделять</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ознакомительног</w:t>
            </w:r>
          </w:p>
        </w:tc>
        <w:tc>
          <w:tcPr>
            <w:tcW w:w="1790" w:type="dxa"/>
            <w:tcBorders>
              <w:top w:val="nil"/>
              <w:bottom w:val="nil"/>
            </w:tcBorders>
          </w:tcPr>
          <w:p w:rsidR="001345D1" w:rsidRPr="00446611" w:rsidRDefault="00404ADE">
            <w:pPr>
              <w:pStyle w:val="TableParagraph"/>
              <w:tabs>
                <w:tab w:val="left" w:pos="890"/>
              </w:tabs>
              <w:spacing w:line="199" w:lineRule="exact"/>
              <w:ind w:left="108"/>
              <w:rPr>
                <w:sz w:val="20"/>
                <w:highlight w:val="cyan"/>
              </w:rPr>
            </w:pPr>
            <w:r w:rsidRPr="00446611">
              <w:rPr>
                <w:sz w:val="20"/>
                <w:highlight w:val="cyan"/>
              </w:rPr>
              <w:t>уметь</w:t>
            </w:r>
            <w:r w:rsidRPr="00446611">
              <w:rPr>
                <w:sz w:val="20"/>
                <w:highlight w:val="cyan"/>
              </w:rPr>
              <w:tab/>
              <w:t>выделять</w:t>
            </w:r>
          </w:p>
        </w:tc>
        <w:tc>
          <w:tcPr>
            <w:tcW w:w="1823" w:type="dxa"/>
            <w:tcBorders>
              <w:top w:val="nil"/>
              <w:bottom w:val="nil"/>
            </w:tcBorders>
          </w:tcPr>
          <w:p w:rsidR="001345D1" w:rsidRPr="00446611" w:rsidRDefault="00404ADE">
            <w:pPr>
              <w:pStyle w:val="TableParagraph"/>
              <w:tabs>
                <w:tab w:val="left" w:pos="1606"/>
              </w:tabs>
              <w:spacing w:line="199" w:lineRule="exact"/>
              <w:ind w:left="106"/>
              <w:rPr>
                <w:sz w:val="20"/>
                <w:highlight w:val="cyan"/>
              </w:rPr>
            </w:pPr>
            <w:r w:rsidRPr="00446611">
              <w:rPr>
                <w:sz w:val="20"/>
                <w:highlight w:val="cyan"/>
              </w:rPr>
              <w:t>главное</w:t>
            </w:r>
            <w:r w:rsidRPr="00446611">
              <w:rPr>
                <w:sz w:val="20"/>
                <w:highlight w:val="cyan"/>
              </w:rPr>
              <w:tab/>
              <w:t>и</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199" w:lineRule="exact"/>
              <w:ind w:left="105"/>
              <w:rPr>
                <w:sz w:val="20"/>
                <w:highlight w:val="cyan"/>
              </w:rPr>
            </w:pPr>
            <w:r w:rsidRPr="00446611">
              <w:rPr>
                <w:sz w:val="20"/>
                <w:highlight w:val="cyan"/>
              </w:rPr>
              <w:t>о чтения, умение</w:t>
            </w:r>
          </w:p>
        </w:tc>
        <w:tc>
          <w:tcPr>
            <w:tcW w:w="1790" w:type="dxa"/>
            <w:tcBorders>
              <w:top w:val="nil"/>
              <w:bottom w:val="nil"/>
            </w:tcBorders>
          </w:tcPr>
          <w:p w:rsidR="001345D1" w:rsidRPr="00446611" w:rsidRDefault="00404ADE">
            <w:pPr>
              <w:pStyle w:val="TableParagraph"/>
              <w:tabs>
                <w:tab w:val="left" w:pos="1139"/>
              </w:tabs>
              <w:spacing w:line="199" w:lineRule="exact"/>
              <w:ind w:left="108"/>
              <w:rPr>
                <w:sz w:val="20"/>
                <w:highlight w:val="cyan"/>
              </w:rPr>
            </w:pPr>
            <w:r w:rsidRPr="00446611">
              <w:rPr>
                <w:sz w:val="20"/>
                <w:highlight w:val="cyan"/>
              </w:rPr>
              <w:t>главную</w:t>
            </w:r>
            <w:r w:rsidRPr="00446611">
              <w:rPr>
                <w:sz w:val="20"/>
                <w:highlight w:val="cyan"/>
              </w:rPr>
              <w:tab/>
              <w:t>мысль</w:t>
            </w: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второстепенное,</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выделять</w:t>
            </w:r>
          </w:p>
        </w:tc>
        <w:tc>
          <w:tcPr>
            <w:tcW w:w="1790" w:type="dxa"/>
            <w:tcBorders>
              <w:top w:val="nil"/>
              <w:bottom w:val="nil"/>
            </w:tcBorders>
          </w:tcPr>
          <w:p w:rsidR="001345D1" w:rsidRPr="00446611" w:rsidRDefault="00404ADE">
            <w:pPr>
              <w:pStyle w:val="TableParagraph"/>
              <w:spacing w:line="200" w:lineRule="exact"/>
              <w:ind w:left="108"/>
              <w:rPr>
                <w:sz w:val="20"/>
                <w:highlight w:val="cyan"/>
              </w:rPr>
            </w:pPr>
            <w:r w:rsidRPr="00446611">
              <w:rPr>
                <w:sz w:val="20"/>
                <w:highlight w:val="cyan"/>
              </w:rPr>
              <w:t>текста</w:t>
            </w:r>
          </w:p>
        </w:tc>
        <w:tc>
          <w:tcPr>
            <w:tcW w:w="1823" w:type="dxa"/>
            <w:tcBorders>
              <w:top w:val="nil"/>
              <w:bottom w:val="nil"/>
            </w:tcBorders>
          </w:tcPr>
          <w:p w:rsidR="001345D1" w:rsidRPr="00446611" w:rsidRDefault="00404ADE">
            <w:pPr>
              <w:pStyle w:val="TableParagraph"/>
              <w:tabs>
                <w:tab w:val="left" w:pos="1267"/>
              </w:tabs>
              <w:spacing w:line="200" w:lineRule="exact"/>
              <w:ind w:left="106"/>
              <w:rPr>
                <w:sz w:val="20"/>
                <w:highlight w:val="cyan"/>
              </w:rPr>
            </w:pPr>
            <w:r w:rsidRPr="00446611">
              <w:rPr>
                <w:sz w:val="20"/>
                <w:highlight w:val="cyan"/>
              </w:rPr>
              <w:t>главную</w:t>
            </w:r>
            <w:r w:rsidRPr="00446611">
              <w:rPr>
                <w:sz w:val="20"/>
                <w:highlight w:val="cyan"/>
              </w:rPr>
              <w:tab/>
              <w:t>идею</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tabs>
                <w:tab w:val="left" w:pos="1465"/>
              </w:tabs>
              <w:spacing w:line="201" w:lineRule="exact"/>
              <w:ind w:left="105"/>
              <w:rPr>
                <w:sz w:val="20"/>
                <w:highlight w:val="cyan"/>
              </w:rPr>
            </w:pPr>
            <w:r w:rsidRPr="00446611">
              <w:rPr>
                <w:sz w:val="20"/>
                <w:highlight w:val="cyan"/>
              </w:rPr>
              <w:t>главное</w:t>
            </w:r>
            <w:r w:rsidRPr="00446611">
              <w:rPr>
                <w:sz w:val="20"/>
                <w:highlight w:val="cyan"/>
              </w:rPr>
              <w:tab/>
              <w:t>и</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201" w:lineRule="exact"/>
              <w:ind w:left="106"/>
              <w:rPr>
                <w:sz w:val="20"/>
                <w:highlight w:val="cyan"/>
              </w:rPr>
            </w:pPr>
            <w:r w:rsidRPr="00446611">
              <w:rPr>
                <w:sz w:val="20"/>
                <w:highlight w:val="cyan"/>
              </w:rPr>
              <w:t>текста,</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1" w:lineRule="exact"/>
              <w:ind w:left="105"/>
              <w:rPr>
                <w:sz w:val="20"/>
                <w:highlight w:val="cyan"/>
              </w:rPr>
            </w:pPr>
            <w:r w:rsidRPr="00446611">
              <w:rPr>
                <w:sz w:val="20"/>
                <w:highlight w:val="cyan"/>
              </w:rPr>
              <w:t>второстепенное</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201" w:lineRule="exact"/>
              <w:ind w:left="106"/>
              <w:rPr>
                <w:sz w:val="20"/>
                <w:highlight w:val="cyan"/>
              </w:rPr>
            </w:pPr>
            <w:r w:rsidRPr="00446611">
              <w:rPr>
                <w:sz w:val="20"/>
                <w:highlight w:val="cyan"/>
              </w:rPr>
              <w:t>выстраивать</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sz w:val="20"/>
                <w:highlight w:val="cyan"/>
              </w:rPr>
            </w:pPr>
            <w:r w:rsidRPr="00446611">
              <w:rPr>
                <w:sz w:val="20"/>
                <w:highlight w:val="cyan"/>
              </w:rPr>
              <w:t>в тексте</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200" w:lineRule="exact"/>
              <w:ind w:left="106"/>
              <w:rPr>
                <w:sz w:val="20"/>
                <w:highlight w:val="cyan"/>
              </w:rPr>
            </w:pPr>
            <w:r w:rsidRPr="00446611">
              <w:rPr>
                <w:sz w:val="20"/>
                <w:highlight w:val="cyan"/>
              </w:rPr>
              <w:t>последовательнос</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199" w:lineRule="exact"/>
              <w:ind w:left="105"/>
              <w:rPr>
                <w:i/>
                <w:sz w:val="20"/>
                <w:highlight w:val="cyan"/>
              </w:rPr>
            </w:pPr>
            <w:r w:rsidRPr="00446611">
              <w:rPr>
                <w:i/>
                <w:sz w:val="20"/>
                <w:highlight w:val="cyan"/>
              </w:rPr>
              <w:t>Диагностика:</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tabs>
                <w:tab w:val="left" w:pos="543"/>
              </w:tabs>
              <w:spacing w:line="199" w:lineRule="exact"/>
              <w:ind w:left="106"/>
              <w:rPr>
                <w:sz w:val="20"/>
                <w:highlight w:val="cyan"/>
              </w:rPr>
            </w:pPr>
            <w:r w:rsidRPr="00446611">
              <w:rPr>
                <w:sz w:val="20"/>
                <w:highlight w:val="cyan"/>
              </w:rPr>
              <w:t>ть</w:t>
            </w:r>
            <w:r w:rsidRPr="00446611">
              <w:rPr>
                <w:sz w:val="20"/>
                <w:highlight w:val="cyan"/>
              </w:rPr>
              <w:tab/>
              <w:t>описываемых</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19"/>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199" w:lineRule="exact"/>
              <w:ind w:left="105"/>
              <w:rPr>
                <w:i/>
                <w:sz w:val="20"/>
                <w:highlight w:val="cyan"/>
              </w:rPr>
            </w:pPr>
            <w:r w:rsidRPr="00446611">
              <w:rPr>
                <w:i/>
                <w:sz w:val="20"/>
                <w:highlight w:val="cyan"/>
              </w:rPr>
              <w:t>прочитать,</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404ADE">
            <w:pPr>
              <w:pStyle w:val="TableParagraph"/>
              <w:spacing w:line="199" w:lineRule="exact"/>
              <w:ind w:left="106"/>
              <w:rPr>
                <w:sz w:val="20"/>
                <w:highlight w:val="cyan"/>
              </w:rPr>
            </w:pPr>
            <w:r w:rsidRPr="00446611">
              <w:rPr>
                <w:sz w:val="20"/>
                <w:highlight w:val="cyan"/>
              </w:rPr>
              <w:t>событий</w:t>
            </w: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i/>
                <w:sz w:val="20"/>
                <w:highlight w:val="cyan"/>
              </w:rPr>
            </w:pPr>
            <w:r w:rsidRPr="00446611">
              <w:rPr>
                <w:i/>
                <w:sz w:val="20"/>
                <w:highlight w:val="cyan"/>
              </w:rPr>
              <w:t>пересказать</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tabs>
                <w:tab w:val="left" w:pos="918"/>
              </w:tabs>
              <w:spacing w:line="200" w:lineRule="exact"/>
              <w:ind w:left="105"/>
              <w:rPr>
                <w:i/>
                <w:sz w:val="20"/>
                <w:highlight w:val="cyan"/>
              </w:rPr>
            </w:pPr>
            <w:r w:rsidRPr="00446611">
              <w:rPr>
                <w:i/>
                <w:sz w:val="20"/>
                <w:highlight w:val="cyan"/>
              </w:rPr>
              <w:t>текст,</w:t>
            </w:r>
            <w:r w:rsidRPr="00446611">
              <w:rPr>
                <w:i/>
                <w:sz w:val="20"/>
                <w:highlight w:val="cyan"/>
              </w:rPr>
              <w:tab/>
              <w:t>ответь</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0"/>
        </w:trPr>
        <w:tc>
          <w:tcPr>
            <w:tcW w:w="1726" w:type="dxa"/>
            <w:tcBorders>
              <w:top w:val="nil"/>
              <w:bottom w:val="nil"/>
            </w:tcBorders>
          </w:tcPr>
          <w:p w:rsidR="001345D1" w:rsidRPr="00446611" w:rsidRDefault="001345D1">
            <w:pPr>
              <w:pStyle w:val="TableParagraph"/>
              <w:rPr>
                <w:sz w:val="14"/>
                <w:highlight w:val="cyan"/>
              </w:rPr>
            </w:pPr>
          </w:p>
        </w:tc>
        <w:tc>
          <w:tcPr>
            <w:tcW w:w="1685" w:type="dxa"/>
            <w:tcBorders>
              <w:top w:val="nil"/>
              <w:bottom w:val="nil"/>
            </w:tcBorders>
          </w:tcPr>
          <w:p w:rsidR="001345D1" w:rsidRPr="00446611" w:rsidRDefault="00404ADE">
            <w:pPr>
              <w:pStyle w:val="TableParagraph"/>
              <w:spacing w:line="200" w:lineRule="exact"/>
              <w:ind w:left="105"/>
              <w:rPr>
                <w:i/>
                <w:sz w:val="20"/>
                <w:highlight w:val="cyan"/>
              </w:rPr>
            </w:pPr>
            <w:r w:rsidRPr="00446611">
              <w:rPr>
                <w:i/>
                <w:sz w:val="20"/>
                <w:highlight w:val="cyan"/>
              </w:rPr>
              <w:t>на вопросы по</w:t>
            </w:r>
          </w:p>
        </w:tc>
        <w:tc>
          <w:tcPr>
            <w:tcW w:w="1790" w:type="dxa"/>
            <w:tcBorders>
              <w:top w:val="nil"/>
              <w:bottom w:val="nil"/>
            </w:tcBorders>
          </w:tcPr>
          <w:p w:rsidR="001345D1" w:rsidRPr="00446611" w:rsidRDefault="001345D1">
            <w:pPr>
              <w:pStyle w:val="TableParagraph"/>
              <w:rPr>
                <w:sz w:val="14"/>
                <w:highlight w:val="cyan"/>
              </w:rPr>
            </w:pPr>
          </w:p>
        </w:tc>
        <w:tc>
          <w:tcPr>
            <w:tcW w:w="1823" w:type="dxa"/>
            <w:tcBorders>
              <w:top w:val="nil"/>
              <w:bottom w:val="nil"/>
            </w:tcBorders>
          </w:tcPr>
          <w:p w:rsidR="001345D1" w:rsidRPr="00446611" w:rsidRDefault="001345D1">
            <w:pPr>
              <w:pStyle w:val="TableParagraph"/>
              <w:rPr>
                <w:sz w:val="14"/>
                <w:highlight w:val="cyan"/>
              </w:rPr>
            </w:pPr>
          </w:p>
        </w:tc>
        <w:tc>
          <w:tcPr>
            <w:tcW w:w="1576" w:type="dxa"/>
            <w:tcBorders>
              <w:top w:val="nil"/>
              <w:bottom w:val="nil"/>
            </w:tcBorders>
          </w:tcPr>
          <w:p w:rsidR="001345D1" w:rsidRPr="00446611" w:rsidRDefault="001345D1">
            <w:pPr>
              <w:pStyle w:val="TableParagraph"/>
              <w:rPr>
                <w:sz w:val="14"/>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7"/>
        </w:trPr>
        <w:tc>
          <w:tcPr>
            <w:tcW w:w="1726" w:type="dxa"/>
            <w:tcBorders>
              <w:top w:val="nil"/>
            </w:tcBorders>
          </w:tcPr>
          <w:p w:rsidR="001345D1" w:rsidRPr="00446611" w:rsidRDefault="001345D1">
            <w:pPr>
              <w:pStyle w:val="TableParagraph"/>
              <w:rPr>
                <w:sz w:val="16"/>
                <w:highlight w:val="cyan"/>
              </w:rPr>
            </w:pPr>
          </w:p>
        </w:tc>
        <w:tc>
          <w:tcPr>
            <w:tcW w:w="1685" w:type="dxa"/>
            <w:tcBorders>
              <w:top w:val="nil"/>
            </w:tcBorders>
          </w:tcPr>
          <w:p w:rsidR="001345D1" w:rsidRPr="00446611" w:rsidRDefault="00404ADE">
            <w:pPr>
              <w:pStyle w:val="TableParagraph"/>
              <w:spacing w:line="208" w:lineRule="exact"/>
              <w:ind w:left="105"/>
              <w:rPr>
                <w:i/>
                <w:sz w:val="20"/>
                <w:highlight w:val="cyan"/>
              </w:rPr>
            </w:pPr>
            <w:r w:rsidRPr="00446611">
              <w:rPr>
                <w:i/>
                <w:sz w:val="20"/>
                <w:highlight w:val="cyan"/>
              </w:rPr>
              <w:t>тексту</w:t>
            </w:r>
          </w:p>
        </w:tc>
        <w:tc>
          <w:tcPr>
            <w:tcW w:w="1790" w:type="dxa"/>
            <w:tcBorders>
              <w:top w:val="nil"/>
            </w:tcBorders>
          </w:tcPr>
          <w:p w:rsidR="001345D1" w:rsidRPr="00446611" w:rsidRDefault="001345D1">
            <w:pPr>
              <w:pStyle w:val="TableParagraph"/>
              <w:rPr>
                <w:sz w:val="16"/>
                <w:highlight w:val="cyan"/>
              </w:rPr>
            </w:pPr>
          </w:p>
        </w:tc>
        <w:tc>
          <w:tcPr>
            <w:tcW w:w="1823" w:type="dxa"/>
            <w:tcBorders>
              <w:top w:val="nil"/>
            </w:tcBorders>
          </w:tcPr>
          <w:p w:rsidR="001345D1" w:rsidRPr="00446611" w:rsidRDefault="001345D1">
            <w:pPr>
              <w:pStyle w:val="TableParagraph"/>
              <w:rPr>
                <w:sz w:val="16"/>
                <w:highlight w:val="cyan"/>
              </w:rPr>
            </w:pPr>
          </w:p>
        </w:tc>
        <w:tc>
          <w:tcPr>
            <w:tcW w:w="1576" w:type="dxa"/>
            <w:tcBorders>
              <w:top w:val="nil"/>
            </w:tcBorders>
          </w:tcPr>
          <w:p w:rsidR="001345D1" w:rsidRPr="00446611" w:rsidRDefault="001345D1">
            <w:pPr>
              <w:pStyle w:val="TableParagraph"/>
              <w:rPr>
                <w:sz w:val="16"/>
                <w:highlight w:val="cyan"/>
              </w:rPr>
            </w:pPr>
          </w:p>
        </w:tc>
        <w:tc>
          <w:tcPr>
            <w:tcW w:w="1677" w:type="dxa"/>
            <w:vMerge/>
            <w:tcBorders>
              <w:top w:val="nil"/>
            </w:tcBorders>
          </w:tcPr>
          <w:p w:rsidR="001345D1" w:rsidRPr="00446611" w:rsidRDefault="001345D1">
            <w:pPr>
              <w:rPr>
                <w:sz w:val="2"/>
                <w:szCs w:val="2"/>
                <w:highlight w:val="cyan"/>
              </w:rPr>
            </w:pPr>
          </w:p>
        </w:tc>
      </w:tr>
      <w:tr w:rsidR="001345D1" w:rsidRPr="00446611">
        <w:trPr>
          <w:trHeight w:val="227"/>
        </w:trPr>
        <w:tc>
          <w:tcPr>
            <w:tcW w:w="1726" w:type="dxa"/>
            <w:tcBorders>
              <w:bottom w:val="nil"/>
            </w:tcBorders>
          </w:tcPr>
          <w:p w:rsidR="001345D1" w:rsidRPr="00446611" w:rsidRDefault="00404ADE">
            <w:pPr>
              <w:pStyle w:val="TableParagraph"/>
              <w:spacing w:line="208" w:lineRule="exact"/>
              <w:ind w:left="140" w:right="135"/>
              <w:jc w:val="center"/>
              <w:rPr>
                <w:sz w:val="20"/>
                <w:highlight w:val="cyan"/>
              </w:rPr>
            </w:pPr>
            <w:r w:rsidRPr="00446611">
              <w:rPr>
                <w:sz w:val="20"/>
                <w:highlight w:val="cyan"/>
              </w:rPr>
              <w:t>Коммуникативн</w:t>
            </w:r>
          </w:p>
        </w:tc>
        <w:tc>
          <w:tcPr>
            <w:tcW w:w="1685" w:type="dxa"/>
            <w:tcBorders>
              <w:bottom w:val="nil"/>
            </w:tcBorders>
          </w:tcPr>
          <w:p w:rsidR="001345D1" w:rsidRPr="00446611" w:rsidRDefault="00404ADE">
            <w:pPr>
              <w:pStyle w:val="TableParagraph"/>
              <w:tabs>
                <w:tab w:val="left" w:pos="1199"/>
              </w:tabs>
              <w:spacing w:line="208" w:lineRule="exact"/>
              <w:ind w:left="105"/>
              <w:rPr>
                <w:sz w:val="20"/>
                <w:highlight w:val="cyan"/>
              </w:rPr>
            </w:pPr>
            <w:r w:rsidRPr="00446611">
              <w:rPr>
                <w:sz w:val="20"/>
                <w:highlight w:val="cyan"/>
              </w:rPr>
              <w:t>Излагать</w:t>
            </w:r>
            <w:r w:rsidRPr="00446611">
              <w:rPr>
                <w:sz w:val="20"/>
                <w:highlight w:val="cyan"/>
              </w:rPr>
              <w:tab/>
              <w:t>свое</w:t>
            </w:r>
          </w:p>
        </w:tc>
        <w:tc>
          <w:tcPr>
            <w:tcW w:w="1790" w:type="dxa"/>
            <w:tcBorders>
              <w:bottom w:val="nil"/>
            </w:tcBorders>
          </w:tcPr>
          <w:p w:rsidR="001345D1" w:rsidRPr="00446611" w:rsidRDefault="00404ADE">
            <w:pPr>
              <w:pStyle w:val="TableParagraph"/>
              <w:spacing w:line="208" w:lineRule="exact"/>
              <w:ind w:left="108"/>
              <w:rPr>
                <w:sz w:val="20"/>
                <w:highlight w:val="cyan"/>
              </w:rPr>
            </w:pPr>
            <w:r w:rsidRPr="00446611">
              <w:rPr>
                <w:sz w:val="20"/>
                <w:highlight w:val="cyan"/>
              </w:rPr>
              <w:t>аргументировать</w:t>
            </w:r>
          </w:p>
        </w:tc>
        <w:tc>
          <w:tcPr>
            <w:tcW w:w="1823" w:type="dxa"/>
            <w:tcBorders>
              <w:bottom w:val="nil"/>
            </w:tcBorders>
          </w:tcPr>
          <w:p w:rsidR="001345D1" w:rsidRPr="00446611" w:rsidRDefault="00404ADE">
            <w:pPr>
              <w:pStyle w:val="TableParagraph"/>
              <w:tabs>
                <w:tab w:val="left" w:pos="1605"/>
              </w:tabs>
              <w:spacing w:line="208" w:lineRule="exact"/>
              <w:ind w:left="106"/>
              <w:rPr>
                <w:sz w:val="20"/>
                <w:highlight w:val="cyan"/>
              </w:rPr>
            </w:pPr>
            <w:r w:rsidRPr="00446611">
              <w:rPr>
                <w:sz w:val="20"/>
                <w:highlight w:val="cyan"/>
              </w:rPr>
              <w:t>устанавливать</w:t>
            </w:r>
            <w:r w:rsidRPr="00446611">
              <w:rPr>
                <w:sz w:val="20"/>
                <w:highlight w:val="cyan"/>
              </w:rPr>
              <w:tab/>
              <w:t>и</w:t>
            </w:r>
          </w:p>
        </w:tc>
        <w:tc>
          <w:tcPr>
            <w:tcW w:w="1576" w:type="dxa"/>
            <w:tcBorders>
              <w:bottom w:val="nil"/>
            </w:tcBorders>
          </w:tcPr>
          <w:p w:rsidR="001345D1" w:rsidRPr="00446611" w:rsidRDefault="00404ADE">
            <w:pPr>
              <w:pStyle w:val="TableParagraph"/>
              <w:spacing w:line="208" w:lineRule="exact"/>
              <w:ind w:left="110"/>
              <w:rPr>
                <w:sz w:val="20"/>
                <w:highlight w:val="cyan"/>
              </w:rPr>
            </w:pPr>
            <w:r w:rsidRPr="00446611">
              <w:rPr>
                <w:sz w:val="20"/>
                <w:highlight w:val="cyan"/>
              </w:rPr>
              <w:t>Понимать</w:t>
            </w:r>
          </w:p>
        </w:tc>
        <w:tc>
          <w:tcPr>
            <w:tcW w:w="1677" w:type="dxa"/>
            <w:tcBorders>
              <w:bottom w:val="nil"/>
            </w:tcBorders>
          </w:tcPr>
          <w:p w:rsidR="001345D1" w:rsidRPr="00446611" w:rsidRDefault="00404ADE">
            <w:pPr>
              <w:pStyle w:val="TableParagraph"/>
              <w:spacing w:line="208" w:lineRule="exact"/>
              <w:ind w:left="111"/>
              <w:rPr>
                <w:sz w:val="20"/>
                <w:highlight w:val="cyan"/>
              </w:rPr>
            </w:pPr>
            <w:r w:rsidRPr="00446611">
              <w:rPr>
                <w:sz w:val="20"/>
                <w:highlight w:val="cyan"/>
              </w:rPr>
              <w:t>Корректировать</w:t>
            </w:r>
          </w:p>
        </w:tc>
      </w:tr>
      <w:tr w:rsidR="001345D1" w:rsidRPr="00446611">
        <w:trPr>
          <w:trHeight w:val="229"/>
        </w:trPr>
        <w:tc>
          <w:tcPr>
            <w:tcW w:w="1726" w:type="dxa"/>
            <w:tcBorders>
              <w:top w:val="nil"/>
              <w:bottom w:val="nil"/>
            </w:tcBorders>
          </w:tcPr>
          <w:p w:rsidR="001345D1" w:rsidRPr="00446611" w:rsidRDefault="00404ADE">
            <w:pPr>
              <w:pStyle w:val="TableParagraph"/>
              <w:spacing w:line="209" w:lineRule="exact"/>
              <w:ind w:left="141" w:right="132"/>
              <w:jc w:val="center"/>
              <w:rPr>
                <w:sz w:val="20"/>
                <w:highlight w:val="cyan"/>
              </w:rPr>
            </w:pPr>
            <w:r w:rsidRPr="00446611">
              <w:rPr>
                <w:sz w:val="20"/>
                <w:highlight w:val="cyan"/>
              </w:rPr>
              <w:t>ые УУД</w:t>
            </w:r>
          </w:p>
        </w:tc>
        <w:tc>
          <w:tcPr>
            <w:tcW w:w="1685" w:type="dxa"/>
            <w:tcBorders>
              <w:top w:val="nil"/>
              <w:bottom w:val="nil"/>
            </w:tcBorders>
          </w:tcPr>
          <w:p w:rsidR="001345D1" w:rsidRPr="00446611" w:rsidRDefault="00404ADE">
            <w:pPr>
              <w:pStyle w:val="TableParagraph"/>
              <w:tabs>
                <w:tab w:val="left" w:pos="1477"/>
              </w:tabs>
              <w:spacing w:line="209" w:lineRule="exact"/>
              <w:ind w:left="105"/>
              <w:rPr>
                <w:sz w:val="20"/>
                <w:highlight w:val="cyan"/>
              </w:rPr>
            </w:pPr>
            <w:r w:rsidRPr="00446611">
              <w:rPr>
                <w:sz w:val="20"/>
                <w:highlight w:val="cyan"/>
              </w:rPr>
              <w:t>мнение</w:t>
            </w:r>
            <w:r w:rsidRPr="00446611">
              <w:rPr>
                <w:sz w:val="20"/>
                <w:highlight w:val="cyan"/>
              </w:rPr>
              <w:tab/>
              <w:t>в</w:t>
            </w:r>
          </w:p>
        </w:tc>
        <w:tc>
          <w:tcPr>
            <w:tcW w:w="1790" w:type="dxa"/>
            <w:tcBorders>
              <w:top w:val="nil"/>
              <w:bottom w:val="nil"/>
            </w:tcBorders>
          </w:tcPr>
          <w:p w:rsidR="001345D1" w:rsidRPr="00446611" w:rsidRDefault="00404ADE">
            <w:pPr>
              <w:pStyle w:val="TableParagraph"/>
              <w:tabs>
                <w:tab w:val="left" w:pos="1195"/>
              </w:tabs>
              <w:spacing w:line="209" w:lineRule="exact"/>
              <w:ind w:left="108"/>
              <w:rPr>
                <w:sz w:val="20"/>
                <w:highlight w:val="cyan"/>
              </w:rPr>
            </w:pPr>
            <w:r w:rsidRPr="00446611">
              <w:rPr>
                <w:sz w:val="20"/>
                <w:highlight w:val="cyan"/>
              </w:rPr>
              <w:t>свою</w:t>
            </w:r>
            <w:r w:rsidRPr="00446611">
              <w:rPr>
                <w:sz w:val="20"/>
                <w:highlight w:val="cyan"/>
              </w:rPr>
              <w:tab/>
              <w:t>точку</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сравнивать разные</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позицию</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свое мнение под</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sz w:val="20"/>
                <w:highlight w:val="cyan"/>
              </w:rPr>
            </w:pPr>
            <w:r w:rsidRPr="00446611">
              <w:rPr>
                <w:sz w:val="20"/>
                <w:highlight w:val="cyan"/>
              </w:rPr>
              <w:t>монологе,</w:t>
            </w:r>
          </w:p>
        </w:tc>
        <w:tc>
          <w:tcPr>
            <w:tcW w:w="1790" w:type="dxa"/>
            <w:tcBorders>
              <w:top w:val="nil"/>
              <w:bottom w:val="nil"/>
            </w:tcBorders>
          </w:tcPr>
          <w:p w:rsidR="001345D1" w:rsidRPr="00446611" w:rsidRDefault="00404ADE">
            <w:pPr>
              <w:pStyle w:val="TableParagraph"/>
              <w:spacing w:line="209" w:lineRule="exact"/>
              <w:ind w:left="108"/>
              <w:rPr>
                <w:sz w:val="20"/>
                <w:highlight w:val="cyan"/>
              </w:rPr>
            </w:pPr>
            <w:r w:rsidRPr="00446611">
              <w:rPr>
                <w:sz w:val="20"/>
                <w:highlight w:val="cyan"/>
              </w:rPr>
              <w:t>зрения,</w:t>
            </w:r>
          </w:p>
        </w:tc>
        <w:tc>
          <w:tcPr>
            <w:tcW w:w="1823" w:type="dxa"/>
            <w:tcBorders>
              <w:top w:val="nil"/>
              <w:bottom w:val="nil"/>
            </w:tcBorders>
          </w:tcPr>
          <w:p w:rsidR="001345D1" w:rsidRPr="00446611" w:rsidRDefault="00404ADE">
            <w:pPr>
              <w:pStyle w:val="TableParagraph"/>
              <w:tabs>
                <w:tab w:val="left" w:pos="1089"/>
              </w:tabs>
              <w:spacing w:line="209" w:lineRule="exact"/>
              <w:ind w:left="106"/>
              <w:rPr>
                <w:sz w:val="20"/>
                <w:highlight w:val="cyan"/>
              </w:rPr>
            </w:pPr>
            <w:r w:rsidRPr="00446611">
              <w:rPr>
                <w:sz w:val="20"/>
                <w:highlight w:val="cyan"/>
              </w:rPr>
              <w:t>точки</w:t>
            </w:r>
            <w:r w:rsidRPr="00446611">
              <w:rPr>
                <w:sz w:val="20"/>
                <w:highlight w:val="cyan"/>
              </w:rPr>
              <w:tab/>
              <w:t>зрения,</w:t>
            </w:r>
          </w:p>
        </w:tc>
        <w:tc>
          <w:tcPr>
            <w:tcW w:w="1576" w:type="dxa"/>
            <w:tcBorders>
              <w:top w:val="nil"/>
              <w:bottom w:val="nil"/>
            </w:tcBorders>
          </w:tcPr>
          <w:p w:rsidR="001345D1" w:rsidRPr="00446611" w:rsidRDefault="00404ADE">
            <w:pPr>
              <w:pStyle w:val="TableParagraph"/>
              <w:spacing w:line="209" w:lineRule="exact"/>
              <w:ind w:left="110"/>
              <w:rPr>
                <w:sz w:val="20"/>
                <w:highlight w:val="cyan"/>
              </w:rPr>
            </w:pPr>
            <w:r w:rsidRPr="00446611">
              <w:rPr>
                <w:sz w:val="20"/>
                <w:highlight w:val="cyan"/>
              </w:rPr>
              <w:t>другого,</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воздействием</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sz w:val="20"/>
                <w:highlight w:val="cyan"/>
              </w:rPr>
            </w:pPr>
            <w:r w:rsidRPr="00446611">
              <w:rPr>
                <w:sz w:val="20"/>
                <w:highlight w:val="cyan"/>
              </w:rPr>
              <w:t>диалоге</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подтверждать</w:t>
            </w:r>
          </w:p>
        </w:tc>
        <w:tc>
          <w:tcPr>
            <w:tcW w:w="1823" w:type="dxa"/>
            <w:tcBorders>
              <w:top w:val="nil"/>
              <w:bottom w:val="nil"/>
            </w:tcBorders>
          </w:tcPr>
          <w:p w:rsidR="001345D1" w:rsidRPr="00446611" w:rsidRDefault="00404ADE">
            <w:pPr>
              <w:pStyle w:val="TableParagraph"/>
              <w:tabs>
                <w:tab w:val="left" w:pos="1397"/>
              </w:tabs>
              <w:spacing w:line="210" w:lineRule="exact"/>
              <w:ind w:left="106"/>
              <w:rPr>
                <w:sz w:val="20"/>
                <w:highlight w:val="cyan"/>
              </w:rPr>
            </w:pPr>
            <w:r w:rsidRPr="00446611">
              <w:rPr>
                <w:sz w:val="20"/>
                <w:highlight w:val="cyan"/>
              </w:rPr>
              <w:t>прежде</w:t>
            </w:r>
            <w:r w:rsidRPr="00446611">
              <w:rPr>
                <w:sz w:val="20"/>
                <w:highlight w:val="cyan"/>
              </w:rPr>
              <w:tab/>
              <w:t>чем</w:t>
            </w:r>
          </w:p>
        </w:tc>
        <w:tc>
          <w:tcPr>
            <w:tcW w:w="1576" w:type="dxa"/>
            <w:tcBorders>
              <w:top w:val="nil"/>
              <w:bottom w:val="nil"/>
            </w:tcBorders>
          </w:tcPr>
          <w:p w:rsidR="001345D1" w:rsidRPr="00446611" w:rsidRDefault="00404ADE">
            <w:pPr>
              <w:pStyle w:val="TableParagraph"/>
              <w:tabs>
                <w:tab w:val="left" w:pos="1001"/>
              </w:tabs>
              <w:spacing w:line="210" w:lineRule="exact"/>
              <w:ind w:left="110"/>
              <w:rPr>
                <w:sz w:val="20"/>
                <w:highlight w:val="cyan"/>
              </w:rPr>
            </w:pPr>
            <w:r w:rsidRPr="00446611">
              <w:rPr>
                <w:sz w:val="20"/>
                <w:highlight w:val="cyan"/>
              </w:rPr>
              <w:t>умение</w:t>
            </w:r>
            <w:r w:rsidRPr="00446611">
              <w:rPr>
                <w:sz w:val="20"/>
                <w:highlight w:val="cyan"/>
              </w:rPr>
              <w:tab/>
              <w:t>вести</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контраргументо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0" w:lineRule="exact"/>
              <w:ind w:left="105"/>
              <w:rPr>
                <w:i/>
                <w:sz w:val="20"/>
                <w:highlight w:val="cyan"/>
              </w:rPr>
            </w:pPr>
            <w:r w:rsidRPr="00446611">
              <w:rPr>
                <w:i/>
                <w:sz w:val="20"/>
                <w:highlight w:val="cyan"/>
              </w:rPr>
              <w:t>Наблюдение</w:t>
            </w: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фактами, спорить</w:t>
            </w:r>
          </w:p>
        </w:tc>
        <w:tc>
          <w:tcPr>
            <w:tcW w:w="1823" w:type="dxa"/>
            <w:tcBorders>
              <w:top w:val="nil"/>
              <w:bottom w:val="nil"/>
            </w:tcBorders>
          </w:tcPr>
          <w:p w:rsidR="001345D1" w:rsidRPr="00446611" w:rsidRDefault="00404ADE">
            <w:pPr>
              <w:pStyle w:val="TableParagraph"/>
              <w:spacing w:line="210" w:lineRule="exact"/>
              <w:ind w:left="106"/>
              <w:rPr>
                <w:sz w:val="20"/>
                <w:highlight w:val="cyan"/>
              </w:rPr>
            </w:pPr>
            <w:r w:rsidRPr="00446611">
              <w:rPr>
                <w:sz w:val="20"/>
                <w:highlight w:val="cyan"/>
              </w:rPr>
              <w:t>принимать</w:t>
            </w:r>
          </w:p>
        </w:tc>
        <w:tc>
          <w:tcPr>
            <w:tcW w:w="1576" w:type="dxa"/>
            <w:tcBorders>
              <w:top w:val="nil"/>
              <w:bottom w:val="nil"/>
            </w:tcBorders>
          </w:tcPr>
          <w:p w:rsidR="001345D1" w:rsidRPr="00446611" w:rsidRDefault="00404ADE">
            <w:pPr>
              <w:pStyle w:val="TableParagraph"/>
              <w:spacing w:line="210" w:lineRule="exact"/>
              <w:ind w:left="110"/>
              <w:rPr>
                <w:sz w:val="20"/>
                <w:highlight w:val="cyan"/>
              </w:rPr>
            </w:pPr>
            <w:r w:rsidRPr="00446611">
              <w:rPr>
                <w:sz w:val="20"/>
                <w:highlight w:val="cyan"/>
              </w:rPr>
              <w:t>диалог</w:t>
            </w:r>
          </w:p>
        </w:tc>
        <w:tc>
          <w:tcPr>
            <w:tcW w:w="1677" w:type="dxa"/>
            <w:tcBorders>
              <w:top w:val="nil"/>
              <w:bottom w:val="nil"/>
            </w:tcBorders>
          </w:tcPr>
          <w:p w:rsidR="001345D1" w:rsidRPr="00446611" w:rsidRDefault="00404ADE">
            <w:pPr>
              <w:pStyle w:val="TableParagraph"/>
              <w:tabs>
                <w:tab w:val="left" w:pos="857"/>
              </w:tabs>
              <w:spacing w:line="210" w:lineRule="exact"/>
              <w:ind w:left="111"/>
              <w:rPr>
                <w:sz w:val="20"/>
                <w:highlight w:val="cyan"/>
              </w:rPr>
            </w:pPr>
            <w:r w:rsidRPr="00446611">
              <w:rPr>
                <w:sz w:val="20"/>
                <w:highlight w:val="cyan"/>
              </w:rPr>
              <w:t>в</w:t>
            </w:r>
            <w:r w:rsidRPr="00446611">
              <w:rPr>
                <w:sz w:val="20"/>
                <w:highlight w:val="cyan"/>
              </w:rPr>
              <w:tab/>
              <w:t>другого,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11" w:lineRule="exact"/>
              <w:ind w:left="105"/>
              <w:rPr>
                <w:i/>
                <w:sz w:val="20"/>
                <w:highlight w:val="cyan"/>
              </w:rPr>
            </w:pPr>
            <w:r w:rsidRPr="00446611">
              <w:rPr>
                <w:i/>
                <w:sz w:val="20"/>
                <w:highlight w:val="cyan"/>
              </w:rPr>
              <w:t>классного</w:t>
            </w:r>
          </w:p>
        </w:tc>
        <w:tc>
          <w:tcPr>
            <w:tcW w:w="1790" w:type="dxa"/>
            <w:tcBorders>
              <w:top w:val="nil"/>
              <w:bottom w:val="nil"/>
            </w:tcBorders>
          </w:tcPr>
          <w:p w:rsidR="001345D1" w:rsidRPr="00446611" w:rsidRDefault="00404ADE">
            <w:pPr>
              <w:pStyle w:val="TableParagraph"/>
              <w:spacing w:line="211" w:lineRule="exact"/>
              <w:ind w:left="108"/>
              <w:rPr>
                <w:sz w:val="20"/>
                <w:highlight w:val="cyan"/>
              </w:rPr>
            </w:pPr>
            <w:r w:rsidRPr="00446611">
              <w:rPr>
                <w:sz w:val="20"/>
                <w:highlight w:val="cyan"/>
              </w:rPr>
              <w:t>и отстаивать свою</w:t>
            </w:r>
          </w:p>
        </w:tc>
        <w:tc>
          <w:tcPr>
            <w:tcW w:w="1823" w:type="dxa"/>
            <w:tcBorders>
              <w:top w:val="nil"/>
              <w:bottom w:val="nil"/>
            </w:tcBorders>
          </w:tcPr>
          <w:p w:rsidR="001345D1" w:rsidRPr="00446611" w:rsidRDefault="00404ADE">
            <w:pPr>
              <w:pStyle w:val="TableParagraph"/>
              <w:spacing w:line="211" w:lineRule="exact"/>
              <w:ind w:left="106"/>
              <w:rPr>
                <w:sz w:val="20"/>
                <w:highlight w:val="cyan"/>
              </w:rPr>
            </w:pPr>
            <w:r w:rsidRPr="00446611">
              <w:rPr>
                <w:sz w:val="20"/>
                <w:highlight w:val="cyan"/>
              </w:rPr>
              <w:t>решения и делать</w:t>
            </w:r>
          </w:p>
        </w:tc>
        <w:tc>
          <w:tcPr>
            <w:tcW w:w="1576" w:type="dxa"/>
            <w:tcBorders>
              <w:top w:val="nil"/>
              <w:bottom w:val="nil"/>
            </w:tcBorders>
          </w:tcPr>
          <w:p w:rsidR="001345D1" w:rsidRPr="00446611" w:rsidRDefault="00404ADE">
            <w:pPr>
              <w:pStyle w:val="TableParagraph"/>
              <w:spacing w:line="211" w:lineRule="exact"/>
              <w:ind w:left="110"/>
              <w:rPr>
                <w:i/>
                <w:sz w:val="20"/>
                <w:highlight w:val="cyan"/>
              </w:rPr>
            </w:pPr>
            <w:r w:rsidRPr="00446611">
              <w:rPr>
                <w:i/>
                <w:sz w:val="20"/>
                <w:highlight w:val="cyan"/>
              </w:rPr>
              <w:t>Наблюдение</w:t>
            </w:r>
          </w:p>
        </w:tc>
        <w:tc>
          <w:tcPr>
            <w:tcW w:w="1677" w:type="dxa"/>
            <w:tcBorders>
              <w:top w:val="nil"/>
              <w:bottom w:val="nil"/>
            </w:tcBorders>
          </w:tcPr>
          <w:p w:rsidR="001345D1" w:rsidRPr="00446611" w:rsidRDefault="00404ADE">
            <w:pPr>
              <w:pStyle w:val="TableParagraph"/>
              <w:spacing w:line="211" w:lineRule="exact"/>
              <w:ind w:left="111"/>
              <w:rPr>
                <w:sz w:val="20"/>
                <w:highlight w:val="cyan"/>
              </w:rPr>
            </w:pPr>
            <w:r w:rsidRPr="00446611">
              <w:rPr>
                <w:sz w:val="20"/>
                <w:highlight w:val="cyan"/>
              </w:rPr>
              <w:t>достойно</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404ADE">
            <w:pPr>
              <w:pStyle w:val="TableParagraph"/>
              <w:spacing w:line="209" w:lineRule="exact"/>
              <w:ind w:left="105"/>
              <w:rPr>
                <w:i/>
                <w:sz w:val="20"/>
                <w:highlight w:val="cyan"/>
              </w:rPr>
            </w:pPr>
            <w:r w:rsidRPr="00446611">
              <w:rPr>
                <w:i/>
                <w:sz w:val="20"/>
                <w:highlight w:val="cyan"/>
              </w:rPr>
              <w:t>руководителя</w:t>
            </w:r>
          </w:p>
        </w:tc>
        <w:tc>
          <w:tcPr>
            <w:tcW w:w="1790" w:type="dxa"/>
            <w:tcBorders>
              <w:top w:val="nil"/>
              <w:bottom w:val="nil"/>
            </w:tcBorders>
          </w:tcPr>
          <w:p w:rsidR="001345D1" w:rsidRPr="00446611" w:rsidRDefault="00404ADE">
            <w:pPr>
              <w:pStyle w:val="TableParagraph"/>
              <w:tabs>
                <w:tab w:val="left" w:pos="1485"/>
              </w:tabs>
              <w:spacing w:line="209" w:lineRule="exact"/>
              <w:ind w:left="108"/>
              <w:rPr>
                <w:sz w:val="20"/>
                <w:highlight w:val="cyan"/>
              </w:rPr>
            </w:pPr>
            <w:r w:rsidRPr="00446611">
              <w:rPr>
                <w:sz w:val="20"/>
                <w:highlight w:val="cyan"/>
              </w:rPr>
              <w:t>позицию</w:t>
            </w:r>
            <w:r w:rsidRPr="00446611">
              <w:rPr>
                <w:sz w:val="20"/>
                <w:highlight w:val="cyan"/>
              </w:rPr>
              <w:tab/>
              <w:t>не</w:t>
            </w:r>
          </w:p>
        </w:tc>
        <w:tc>
          <w:tcPr>
            <w:tcW w:w="1823" w:type="dxa"/>
            <w:tcBorders>
              <w:top w:val="nil"/>
              <w:bottom w:val="nil"/>
            </w:tcBorders>
          </w:tcPr>
          <w:p w:rsidR="001345D1" w:rsidRPr="00446611" w:rsidRDefault="00404ADE">
            <w:pPr>
              <w:pStyle w:val="TableParagraph"/>
              <w:spacing w:line="209" w:lineRule="exact"/>
              <w:ind w:left="106"/>
              <w:rPr>
                <w:sz w:val="20"/>
                <w:highlight w:val="cyan"/>
              </w:rPr>
            </w:pPr>
            <w:r w:rsidRPr="00446611">
              <w:rPr>
                <w:sz w:val="20"/>
                <w:highlight w:val="cyan"/>
              </w:rPr>
              <w:t>выбор</w:t>
            </w:r>
          </w:p>
        </w:tc>
        <w:tc>
          <w:tcPr>
            <w:tcW w:w="1576" w:type="dxa"/>
            <w:tcBorders>
              <w:top w:val="nil"/>
              <w:bottom w:val="nil"/>
            </w:tcBorders>
          </w:tcPr>
          <w:p w:rsidR="001345D1" w:rsidRPr="00446611" w:rsidRDefault="00404ADE">
            <w:pPr>
              <w:pStyle w:val="TableParagraph"/>
              <w:spacing w:line="209" w:lineRule="exact"/>
              <w:ind w:left="110"/>
              <w:rPr>
                <w:i/>
                <w:sz w:val="20"/>
                <w:highlight w:val="cyan"/>
              </w:rPr>
            </w:pPr>
            <w:r w:rsidRPr="00446611">
              <w:rPr>
                <w:i/>
                <w:sz w:val="20"/>
                <w:highlight w:val="cyan"/>
              </w:rPr>
              <w:t>классного</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признавать</w:t>
            </w:r>
          </w:p>
        </w:tc>
      </w:tr>
      <w:tr w:rsidR="001345D1" w:rsidRPr="00446611">
        <w:trPr>
          <w:trHeight w:val="229"/>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404ADE">
            <w:pPr>
              <w:pStyle w:val="TableParagraph"/>
              <w:tabs>
                <w:tab w:val="left" w:pos="1386"/>
              </w:tabs>
              <w:spacing w:line="209" w:lineRule="exact"/>
              <w:ind w:left="108"/>
              <w:rPr>
                <w:sz w:val="20"/>
                <w:highlight w:val="cyan"/>
              </w:rPr>
            </w:pPr>
            <w:r w:rsidRPr="00446611">
              <w:rPr>
                <w:sz w:val="20"/>
                <w:highlight w:val="cyan"/>
              </w:rPr>
              <w:t>враждебным</w:t>
            </w:r>
            <w:r w:rsidRPr="00446611">
              <w:rPr>
                <w:sz w:val="20"/>
                <w:highlight w:val="cyan"/>
              </w:rPr>
              <w:tab/>
              <w:t>для</w:t>
            </w:r>
          </w:p>
        </w:tc>
        <w:tc>
          <w:tcPr>
            <w:tcW w:w="1823" w:type="dxa"/>
            <w:tcBorders>
              <w:top w:val="nil"/>
              <w:bottom w:val="nil"/>
            </w:tcBorders>
          </w:tcPr>
          <w:p w:rsidR="001345D1" w:rsidRPr="00446611" w:rsidRDefault="00404ADE">
            <w:pPr>
              <w:pStyle w:val="TableParagraph"/>
              <w:spacing w:line="209" w:lineRule="exact"/>
              <w:ind w:left="106"/>
              <w:rPr>
                <w:i/>
                <w:sz w:val="20"/>
                <w:highlight w:val="cyan"/>
              </w:rPr>
            </w:pPr>
            <w:r w:rsidRPr="00446611">
              <w:rPr>
                <w:i/>
                <w:sz w:val="20"/>
                <w:highlight w:val="cyan"/>
              </w:rPr>
              <w:t>Решение</w:t>
            </w:r>
          </w:p>
        </w:tc>
        <w:tc>
          <w:tcPr>
            <w:tcW w:w="1576" w:type="dxa"/>
            <w:tcBorders>
              <w:top w:val="nil"/>
              <w:bottom w:val="nil"/>
            </w:tcBorders>
          </w:tcPr>
          <w:p w:rsidR="001345D1" w:rsidRPr="00446611" w:rsidRDefault="00404ADE">
            <w:pPr>
              <w:pStyle w:val="TableParagraph"/>
              <w:spacing w:line="209" w:lineRule="exact"/>
              <w:ind w:left="110"/>
              <w:rPr>
                <w:i/>
                <w:sz w:val="20"/>
                <w:highlight w:val="cyan"/>
              </w:rPr>
            </w:pPr>
            <w:r w:rsidRPr="00446611">
              <w:rPr>
                <w:i/>
                <w:sz w:val="20"/>
                <w:highlight w:val="cyan"/>
              </w:rPr>
              <w:t>руководителя,</w:t>
            </w:r>
          </w:p>
        </w:tc>
        <w:tc>
          <w:tcPr>
            <w:tcW w:w="1677" w:type="dxa"/>
            <w:tcBorders>
              <w:top w:val="nil"/>
              <w:bottom w:val="nil"/>
            </w:tcBorders>
          </w:tcPr>
          <w:p w:rsidR="001345D1" w:rsidRPr="00446611" w:rsidRDefault="00404ADE">
            <w:pPr>
              <w:pStyle w:val="TableParagraph"/>
              <w:spacing w:line="209" w:lineRule="exact"/>
              <w:ind w:left="111"/>
              <w:rPr>
                <w:sz w:val="20"/>
                <w:highlight w:val="cyan"/>
              </w:rPr>
            </w:pPr>
            <w:r w:rsidRPr="00446611">
              <w:rPr>
                <w:sz w:val="20"/>
                <w:highlight w:val="cyan"/>
              </w:rPr>
              <w:t>ошибочность</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оппонентов</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ситуационных</w:t>
            </w:r>
          </w:p>
        </w:tc>
        <w:tc>
          <w:tcPr>
            <w:tcW w:w="1576" w:type="dxa"/>
            <w:tcBorders>
              <w:top w:val="nil"/>
              <w:bottom w:val="nil"/>
            </w:tcBorders>
          </w:tcPr>
          <w:p w:rsidR="001345D1" w:rsidRPr="00446611" w:rsidRDefault="00404ADE">
            <w:pPr>
              <w:pStyle w:val="TableParagraph"/>
              <w:spacing w:line="210" w:lineRule="exact"/>
              <w:ind w:left="110"/>
              <w:rPr>
                <w:i/>
                <w:sz w:val="20"/>
                <w:highlight w:val="cyan"/>
              </w:rPr>
            </w:pPr>
            <w:r w:rsidRPr="00446611">
              <w:rPr>
                <w:i/>
                <w:sz w:val="20"/>
                <w:highlight w:val="cyan"/>
              </w:rPr>
              <w:t>учителей</w:t>
            </w:r>
          </w:p>
        </w:tc>
        <w:tc>
          <w:tcPr>
            <w:tcW w:w="1677" w:type="dxa"/>
            <w:tcBorders>
              <w:top w:val="nil"/>
              <w:bottom w:val="nil"/>
            </w:tcBorders>
          </w:tcPr>
          <w:p w:rsidR="001345D1" w:rsidRPr="00446611" w:rsidRDefault="00404ADE">
            <w:pPr>
              <w:pStyle w:val="TableParagraph"/>
              <w:spacing w:line="210" w:lineRule="exact"/>
              <w:ind w:left="111"/>
              <w:rPr>
                <w:sz w:val="20"/>
                <w:highlight w:val="cyan"/>
              </w:rPr>
            </w:pPr>
            <w:r w:rsidRPr="00446611">
              <w:rPr>
                <w:sz w:val="20"/>
                <w:highlight w:val="cyan"/>
              </w:rPr>
              <w:t>своего мнения</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404ADE">
            <w:pPr>
              <w:pStyle w:val="TableParagraph"/>
              <w:spacing w:line="210" w:lineRule="exact"/>
              <w:ind w:left="108"/>
              <w:rPr>
                <w:sz w:val="20"/>
                <w:highlight w:val="cyan"/>
              </w:rPr>
            </w:pPr>
            <w:r w:rsidRPr="00446611">
              <w:rPr>
                <w:sz w:val="20"/>
                <w:highlight w:val="cyan"/>
              </w:rPr>
              <w:t>образом</w:t>
            </w:r>
          </w:p>
        </w:tc>
        <w:tc>
          <w:tcPr>
            <w:tcW w:w="1823" w:type="dxa"/>
            <w:tcBorders>
              <w:top w:val="nil"/>
              <w:bottom w:val="nil"/>
            </w:tcBorders>
          </w:tcPr>
          <w:p w:rsidR="001345D1" w:rsidRPr="00446611" w:rsidRDefault="00404ADE">
            <w:pPr>
              <w:pStyle w:val="TableParagraph"/>
              <w:spacing w:line="210" w:lineRule="exact"/>
              <w:ind w:left="106"/>
              <w:rPr>
                <w:i/>
                <w:sz w:val="20"/>
                <w:highlight w:val="cyan"/>
              </w:rPr>
            </w:pPr>
            <w:r w:rsidRPr="00446611">
              <w:rPr>
                <w:i/>
                <w:sz w:val="20"/>
                <w:highlight w:val="cyan"/>
              </w:rPr>
              <w:t>задач</w:t>
            </w:r>
          </w:p>
        </w:tc>
        <w:tc>
          <w:tcPr>
            <w:tcW w:w="1576" w:type="dxa"/>
            <w:tcBorders>
              <w:top w:val="nil"/>
              <w:bottom w:val="nil"/>
            </w:tcBorders>
          </w:tcPr>
          <w:p w:rsidR="001345D1" w:rsidRPr="00446611" w:rsidRDefault="00404ADE">
            <w:pPr>
              <w:pStyle w:val="TableParagraph"/>
              <w:spacing w:line="210" w:lineRule="exact"/>
              <w:ind w:left="110"/>
              <w:rPr>
                <w:i/>
                <w:sz w:val="20"/>
                <w:highlight w:val="cyan"/>
              </w:rPr>
            </w:pPr>
            <w:r w:rsidRPr="00446611">
              <w:rPr>
                <w:i/>
                <w:sz w:val="20"/>
                <w:highlight w:val="cyan"/>
              </w:rPr>
              <w:t>предметников</w:t>
            </w: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Наблюдение</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404ADE">
            <w:pPr>
              <w:pStyle w:val="TableParagraph"/>
              <w:spacing w:line="210" w:lineRule="exact"/>
              <w:ind w:left="108"/>
              <w:rPr>
                <w:i/>
                <w:sz w:val="20"/>
                <w:highlight w:val="cyan"/>
              </w:rPr>
            </w:pPr>
            <w:r w:rsidRPr="00446611">
              <w:rPr>
                <w:i/>
                <w:sz w:val="20"/>
                <w:highlight w:val="cyan"/>
              </w:rPr>
              <w:t>наблюдение</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классного</w:t>
            </w:r>
          </w:p>
        </w:tc>
      </w:tr>
      <w:tr w:rsidR="001345D1" w:rsidRPr="00446611">
        <w:trPr>
          <w:trHeight w:val="230"/>
        </w:trPr>
        <w:tc>
          <w:tcPr>
            <w:tcW w:w="1726" w:type="dxa"/>
            <w:tcBorders>
              <w:top w:val="nil"/>
              <w:bottom w:val="nil"/>
            </w:tcBorders>
          </w:tcPr>
          <w:p w:rsidR="001345D1" w:rsidRPr="00446611" w:rsidRDefault="001345D1">
            <w:pPr>
              <w:pStyle w:val="TableParagraph"/>
              <w:rPr>
                <w:sz w:val="16"/>
                <w:highlight w:val="cyan"/>
              </w:rPr>
            </w:pPr>
          </w:p>
        </w:tc>
        <w:tc>
          <w:tcPr>
            <w:tcW w:w="1685" w:type="dxa"/>
            <w:tcBorders>
              <w:top w:val="nil"/>
              <w:bottom w:val="nil"/>
            </w:tcBorders>
          </w:tcPr>
          <w:p w:rsidR="001345D1" w:rsidRPr="00446611" w:rsidRDefault="001345D1">
            <w:pPr>
              <w:pStyle w:val="TableParagraph"/>
              <w:rPr>
                <w:sz w:val="16"/>
                <w:highlight w:val="cyan"/>
              </w:rPr>
            </w:pPr>
          </w:p>
        </w:tc>
        <w:tc>
          <w:tcPr>
            <w:tcW w:w="1790" w:type="dxa"/>
            <w:tcBorders>
              <w:top w:val="nil"/>
              <w:bottom w:val="nil"/>
            </w:tcBorders>
          </w:tcPr>
          <w:p w:rsidR="001345D1" w:rsidRPr="00446611" w:rsidRDefault="00404ADE">
            <w:pPr>
              <w:pStyle w:val="TableParagraph"/>
              <w:spacing w:line="210" w:lineRule="exact"/>
              <w:ind w:left="108"/>
              <w:rPr>
                <w:i/>
                <w:sz w:val="20"/>
                <w:highlight w:val="cyan"/>
              </w:rPr>
            </w:pPr>
            <w:r w:rsidRPr="00446611">
              <w:rPr>
                <w:i/>
                <w:sz w:val="20"/>
                <w:highlight w:val="cyan"/>
              </w:rPr>
              <w:t>классного</w:t>
            </w:r>
          </w:p>
        </w:tc>
        <w:tc>
          <w:tcPr>
            <w:tcW w:w="1823" w:type="dxa"/>
            <w:tcBorders>
              <w:top w:val="nil"/>
              <w:bottom w:val="nil"/>
            </w:tcBorders>
          </w:tcPr>
          <w:p w:rsidR="001345D1" w:rsidRPr="00446611" w:rsidRDefault="001345D1">
            <w:pPr>
              <w:pStyle w:val="TableParagraph"/>
              <w:rPr>
                <w:sz w:val="16"/>
                <w:highlight w:val="cyan"/>
              </w:rPr>
            </w:pPr>
          </w:p>
        </w:tc>
        <w:tc>
          <w:tcPr>
            <w:tcW w:w="1576" w:type="dxa"/>
            <w:tcBorders>
              <w:top w:val="nil"/>
              <w:bottom w:val="nil"/>
            </w:tcBorders>
          </w:tcPr>
          <w:p w:rsidR="001345D1" w:rsidRPr="00446611" w:rsidRDefault="001345D1">
            <w:pPr>
              <w:pStyle w:val="TableParagraph"/>
              <w:rPr>
                <w:sz w:val="16"/>
                <w:highlight w:val="cyan"/>
              </w:rPr>
            </w:pPr>
          </w:p>
        </w:tc>
        <w:tc>
          <w:tcPr>
            <w:tcW w:w="1677" w:type="dxa"/>
            <w:tcBorders>
              <w:top w:val="nil"/>
              <w:bottom w:val="nil"/>
            </w:tcBorders>
          </w:tcPr>
          <w:p w:rsidR="001345D1" w:rsidRPr="00446611" w:rsidRDefault="00404ADE">
            <w:pPr>
              <w:pStyle w:val="TableParagraph"/>
              <w:spacing w:line="210" w:lineRule="exact"/>
              <w:ind w:left="111"/>
              <w:rPr>
                <w:i/>
                <w:sz w:val="20"/>
                <w:highlight w:val="cyan"/>
              </w:rPr>
            </w:pPr>
            <w:r w:rsidRPr="00446611">
              <w:rPr>
                <w:i/>
                <w:sz w:val="20"/>
                <w:highlight w:val="cyan"/>
              </w:rPr>
              <w:t>руководителя</w:t>
            </w:r>
          </w:p>
        </w:tc>
      </w:tr>
      <w:tr w:rsidR="001345D1" w:rsidRPr="00446611">
        <w:trPr>
          <w:trHeight w:val="232"/>
        </w:trPr>
        <w:tc>
          <w:tcPr>
            <w:tcW w:w="1726" w:type="dxa"/>
            <w:tcBorders>
              <w:top w:val="nil"/>
            </w:tcBorders>
          </w:tcPr>
          <w:p w:rsidR="001345D1" w:rsidRPr="00446611" w:rsidRDefault="001345D1">
            <w:pPr>
              <w:pStyle w:val="TableParagraph"/>
              <w:rPr>
                <w:sz w:val="16"/>
                <w:highlight w:val="cyan"/>
              </w:rPr>
            </w:pPr>
          </w:p>
        </w:tc>
        <w:tc>
          <w:tcPr>
            <w:tcW w:w="1685" w:type="dxa"/>
            <w:tcBorders>
              <w:top w:val="nil"/>
            </w:tcBorders>
          </w:tcPr>
          <w:p w:rsidR="001345D1" w:rsidRPr="00446611" w:rsidRDefault="001345D1">
            <w:pPr>
              <w:pStyle w:val="TableParagraph"/>
              <w:rPr>
                <w:sz w:val="16"/>
                <w:highlight w:val="cyan"/>
              </w:rPr>
            </w:pPr>
          </w:p>
        </w:tc>
        <w:tc>
          <w:tcPr>
            <w:tcW w:w="1790" w:type="dxa"/>
            <w:tcBorders>
              <w:top w:val="nil"/>
            </w:tcBorders>
          </w:tcPr>
          <w:p w:rsidR="001345D1" w:rsidRPr="00446611" w:rsidRDefault="00404ADE">
            <w:pPr>
              <w:pStyle w:val="TableParagraph"/>
              <w:spacing w:line="213" w:lineRule="exact"/>
              <w:ind w:left="108"/>
              <w:rPr>
                <w:i/>
                <w:sz w:val="20"/>
                <w:highlight w:val="cyan"/>
              </w:rPr>
            </w:pPr>
            <w:r w:rsidRPr="00446611">
              <w:rPr>
                <w:i/>
                <w:sz w:val="20"/>
                <w:highlight w:val="cyan"/>
              </w:rPr>
              <w:t>руководителя</w:t>
            </w:r>
          </w:p>
        </w:tc>
        <w:tc>
          <w:tcPr>
            <w:tcW w:w="1823" w:type="dxa"/>
            <w:tcBorders>
              <w:top w:val="nil"/>
            </w:tcBorders>
          </w:tcPr>
          <w:p w:rsidR="001345D1" w:rsidRPr="00446611" w:rsidRDefault="001345D1">
            <w:pPr>
              <w:pStyle w:val="TableParagraph"/>
              <w:rPr>
                <w:sz w:val="16"/>
                <w:highlight w:val="cyan"/>
              </w:rPr>
            </w:pPr>
          </w:p>
        </w:tc>
        <w:tc>
          <w:tcPr>
            <w:tcW w:w="1576" w:type="dxa"/>
            <w:tcBorders>
              <w:top w:val="nil"/>
            </w:tcBorders>
          </w:tcPr>
          <w:p w:rsidR="001345D1" w:rsidRPr="00446611" w:rsidRDefault="001345D1">
            <w:pPr>
              <w:pStyle w:val="TableParagraph"/>
              <w:rPr>
                <w:sz w:val="16"/>
                <w:highlight w:val="cyan"/>
              </w:rPr>
            </w:pPr>
          </w:p>
        </w:tc>
        <w:tc>
          <w:tcPr>
            <w:tcW w:w="1677" w:type="dxa"/>
            <w:tcBorders>
              <w:top w:val="nil"/>
            </w:tcBorders>
          </w:tcPr>
          <w:p w:rsidR="001345D1" w:rsidRPr="00446611" w:rsidRDefault="001345D1">
            <w:pPr>
              <w:pStyle w:val="TableParagraph"/>
              <w:rPr>
                <w:sz w:val="16"/>
                <w:highlight w:val="cyan"/>
              </w:rPr>
            </w:pPr>
          </w:p>
        </w:tc>
      </w:tr>
    </w:tbl>
    <w:p w:rsidR="001345D1" w:rsidRPr="00446611" w:rsidRDefault="001345D1">
      <w:pPr>
        <w:pStyle w:val="a3"/>
        <w:ind w:left="0"/>
        <w:rPr>
          <w:b/>
          <w:sz w:val="20"/>
          <w:highlight w:val="cyan"/>
        </w:rPr>
      </w:pPr>
    </w:p>
    <w:p w:rsidR="001345D1" w:rsidRPr="00446611" w:rsidRDefault="001345D1">
      <w:pPr>
        <w:pStyle w:val="a3"/>
        <w:spacing w:before="4"/>
        <w:ind w:left="0"/>
        <w:rPr>
          <w:b/>
          <w:sz w:val="16"/>
          <w:highlight w:val="cyan"/>
        </w:rPr>
      </w:pPr>
    </w:p>
    <w:p w:rsidR="001345D1" w:rsidRPr="00446611" w:rsidRDefault="00404ADE">
      <w:pPr>
        <w:spacing w:before="90"/>
        <w:ind w:right="260"/>
        <w:jc w:val="right"/>
        <w:rPr>
          <w:b/>
          <w:sz w:val="24"/>
          <w:highlight w:val="cyan"/>
        </w:rPr>
      </w:pPr>
      <w:r w:rsidRPr="00446611">
        <w:rPr>
          <w:b/>
          <w:sz w:val="24"/>
          <w:highlight w:val="cyan"/>
        </w:rPr>
        <w:t>ПРИЛОЖЕНИЕ №4</w:t>
      </w:r>
    </w:p>
    <w:p w:rsidR="001345D1" w:rsidRPr="00446611" w:rsidRDefault="001345D1">
      <w:pPr>
        <w:pStyle w:val="a3"/>
        <w:spacing w:before="1"/>
        <w:ind w:left="0"/>
        <w:rPr>
          <w:b/>
          <w:sz w:val="13"/>
          <w:highlight w:val="cyan"/>
        </w:rPr>
      </w:pPr>
    </w:p>
    <w:p w:rsidR="001345D1" w:rsidRPr="00446611" w:rsidRDefault="00404ADE">
      <w:pPr>
        <w:spacing w:before="92"/>
        <w:ind w:left="1137"/>
        <w:rPr>
          <w:b/>
          <w:highlight w:val="cyan"/>
        </w:rPr>
      </w:pPr>
      <w:r w:rsidRPr="00446611">
        <w:rPr>
          <w:b/>
          <w:highlight w:val="cyan"/>
        </w:rPr>
        <w:t>Модель системы задач, направленная на формирование УУД</w:t>
      </w:r>
    </w:p>
    <w:p w:rsidR="001345D1" w:rsidRPr="00446611" w:rsidRDefault="001345D1">
      <w:pPr>
        <w:pStyle w:val="a3"/>
        <w:spacing w:before="2"/>
        <w:ind w:left="0"/>
        <w:rPr>
          <w:b/>
          <w:sz w:val="22"/>
          <w:highlight w:val="cyan"/>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6"/>
        <w:gridCol w:w="2547"/>
        <w:gridCol w:w="2557"/>
        <w:gridCol w:w="2593"/>
      </w:tblGrid>
      <w:tr w:rsidR="001345D1" w:rsidRPr="00446611">
        <w:trPr>
          <w:trHeight w:val="206"/>
        </w:trPr>
        <w:tc>
          <w:tcPr>
            <w:tcW w:w="2586" w:type="dxa"/>
            <w:vMerge w:val="restart"/>
          </w:tcPr>
          <w:p w:rsidR="001345D1" w:rsidRPr="00446611" w:rsidRDefault="00404ADE">
            <w:pPr>
              <w:pStyle w:val="TableParagraph"/>
              <w:spacing w:before="3" w:line="206" w:lineRule="exact"/>
              <w:ind w:left="487" w:right="616" w:firstLine="37"/>
              <w:jc w:val="center"/>
              <w:rPr>
                <w:b/>
                <w:sz w:val="18"/>
                <w:highlight w:val="cyan"/>
              </w:rPr>
            </w:pPr>
            <w:r w:rsidRPr="00446611">
              <w:rPr>
                <w:b/>
                <w:sz w:val="18"/>
                <w:highlight w:val="cyan"/>
              </w:rPr>
              <w:t>Выделенные универсальные учебные действия</w:t>
            </w:r>
          </w:p>
        </w:tc>
        <w:tc>
          <w:tcPr>
            <w:tcW w:w="7697" w:type="dxa"/>
            <w:gridSpan w:val="3"/>
          </w:tcPr>
          <w:p w:rsidR="001345D1" w:rsidRPr="00446611" w:rsidRDefault="00404ADE">
            <w:pPr>
              <w:pStyle w:val="TableParagraph"/>
              <w:spacing w:line="186" w:lineRule="exact"/>
              <w:ind w:left="2118"/>
              <w:rPr>
                <w:b/>
                <w:sz w:val="18"/>
                <w:highlight w:val="cyan"/>
              </w:rPr>
            </w:pPr>
            <w:r w:rsidRPr="00446611">
              <w:rPr>
                <w:b/>
                <w:sz w:val="18"/>
                <w:highlight w:val="cyan"/>
              </w:rPr>
              <w:t>Ключевые понятия темы «Знаковые системы»</w:t>
            </w:r>
          </w:p>
        </w:tc>
      </w:tr>
      <w:tr w:rsidR="001345D1" w:rsidRPr="00446611">
        <w:trPr>
          <w:trHeight w:val="402"/>
        </w:trPr>
        <w:tc>
          <w:tcPr>
            <w:tcW w:w="2586" w:type="dxa"/>
            <w:vMerge/>
            <w:tcBorders>
              <w:top w:val="nil"/>
            </w:tcBorders>
          </w:tcPr>
          <w:p w:rsidR="001345D1" w:rsidRPr="00446611" w:rsidRDefault="001345D1">
            <w:pPr>
              <w:rPr>
                <w:sz w:val="2"/>
                <w:szCs w:val="2"/>
                <w:highlight w:val="cyan"/>
              </w:rPr>
            </w:pPr>
          </w:p>
        </w:tc>
        <w:tc>
          <w:tcPr>
            <w:tcW w:w="2547" w:type="dxa"/>
          </w:tcPr>
          <w:p w:rsidR="001345D1" w:rsidRPr="00446611" w:rsidRDefault="00404ADE">
            <w:pPr>
              <w:pStyle w:val="TableParagraph"/>
              <w:spacing w:before="52"/>
              <w:ind w:left="1054" w:right="1050"/>
              <w:jc w:val="center"/>
              <w:rPr>
                <w:b/>
                <w:sz w:val="18"/>
                <w:highlight w:val="cyan"/>
              </w:rPr>
            </w:pPr>
            <w:r w:rsidRPr="00446611">
              <w:rPr>
                <w:b/>
                <w:sz w:val="18"/>
                <w:highlight w:val="cyan"/>
              </w:rPr>
              <w:t>Знак</w:t>
            </w:r>
          </w:p>
        </w:tc>
        <w:tc>
          <w:tcPr>
            <w:tcW w:w="2557" w:type="dxa"/>
          </w:tcPr>
          <w:p w:rsidR="001345D1" w:rsidRPr="00446611" w:rsidRDefault="00404ADE">
            <w:pPr>
              <w:pStyle w:val="TableParagraph"/>
              <w:spacing w:line="207" w:lineRule="exact"/>
              <w:ind w:left="898" w:right="913"/>
              <w:jc w:val="center"/>
              <w:rPr>
                <w:b/>
                <w:sz w:val="18"/>
                <w:highlight w:val="cyan"/>
              </w:rPr>
            </w:pPr>
            <w:r w:rsidRPr="00446611">
              <w:rPr>
                <w:b/>
                <w:sz w:val="18"/>
                <w:highlight w:val="cyan"/>
              </w:rPr>
              <w:t>Система</w:t>
            </w:r>
          </w:p>
        </w:tc>
        <w:tc>
          <w:tcPr>
            <w:tcW w:w="2593" w:type="dxa"/>
          </w:tcPr>
          <w:p w:rsidR="001345D1" w:rsidRPr="00446611" w:rsidRDefault="00404ADE">
            <w:pPr>
              <w:pStyle w:val="TableParagraph"/>
              <w:spacing w:line="207" w:lineRule="exact"/>
              <w:ind w:left="490"/>
              <w:rPr>
                <w:b/>
                <w:sz w:val="18"/>
                <w:highlight w:val="cyan"/>
              </w:rPr>
            </w:pPr>
            <w:r w:rsidRPr="00446611">
              <w:rPr>
                <w:b/>
                <w:sz w:val="18"/>
                <w:highlight w:val="cyan"/>
              </w:rPr>
              <w:t>Знаковая система</w:t>
            </w:r>
          </w:p>
        </w:tc>
      </w:tr>
      <w:tr w:rsidR="001345D1" w:rsidRPr="00446611">
        <w:trPr>
          <w:trHeight w:val="1394"/>
        </w:trPr>
        <w:tc>
          <w:tcPr>
            <w:tcW w:w="2586" w:type="dxa"/>
          </w:tcPr>
          <w:p w:rsidR="001345D1" w:rsidRPr="00446611" w:rsidRDefault="00404ADE">
            <w:pPr>
              <w:pStyle w:val="TableParagraph"/>
              <w:spacing w:line="224" w:lineRule="exact"/>
              <w:ind w:left="108"/>
              <w:rPr>
                <w:sz w:val="20"/>
                <w:highlight w:val="cyan"/>
              </w:rPr>
            </w:pPr>
            <w:r w:rsidRPr="00446611">
              <w:rPr>
                <w:sz w:val="20"/>
                <w:highlight w:val="cyan"/>
              </w:rPr>
              <w:t>Выделять</w:t>
            </w:r>
          </w:p>
        </w:tc>
        <w:tc>
          <w:tcPr>
            <w:tcW w:w="2547" w:type="dxa"/>
          </w:tcPr>
          <w:p w:rsidR="001345D1" w:rsidRPr="00446611" w:rsidRDefault="00404ADE">
            <w:pPr>
              <w:pStyle w:val="TableParagraph"/>
              <w:tabs>
                <w:tab w:val="left" w:pos="1865"/>
              </w:tabs>
              <w:ind w:left="105" w:right="142"/>
              <w:rPr>
                <w:sz w:val="20"/>
                <w:highlight w:val="cyan"/>
              </w:rPr>
            </w:pPr>
            <w:r w:rsidRPr="00446611">
              <w:rPr>
                <w:sz w:val="20"/>
                <w:highlight w:val="cyan"/>
              </w:rPr>
              <w:t>Выделять из набора элементов-знаков</w:t>
            </w:r>
            <w:r w:rsidRPr="00446611">
              <w:rPr>
                <w:sz w:val="20"/>
                <w:highlight w:val="cyan"/>
              </w:rPr>
              <w:tab/>
            </w:r>
            <w:r w:rsidRPr="00446611">
              <w:rPr>
                <w:spacing w:val="-4"/>
                <w:sz w:val="20"/>
                <w:highlight w:val="cyan"/>
              </w:rPr>
              <w:t xml:space="preserve">знаки, </w:t>
            </w:r>
            <w:r w:rsidRPr="00446611">
              <w:rPr>
                <w:sz w:val="20"/>
                <w:highlight w:val="cyan"/>
              </w:rPr>
              <w:t>относящиеся</w:t>
            </w:r>
            <w:r w:rsidRPr="00446611">
              <w:rPr>
                <w:spacing w:val="-2"/>
                <w:sz w:val="20"/>
                <w:highlight w:val="cyan"/>
              </w:rPr>
              <w:t xml:space="preserve"> </w:t>
            </w:r>
            <w:r w:rsidRPr="00446611">
              <w:rPr>
                <w:sz w:val="20"/>
                <w:highlight w:val="cyan"/>
              </w:rPr>
              <w:t>к</w:t>
            </w:r>
          </w:p>
          <w:p w:rsidR="001345D1" w:rsidRPr="00446611" w:rsidRDefault="00404ADE">
            <w:pPr>
              <w:pStyle w:val="TableParagraph"/>
              <w:spacing w:line="229" w:lineRule="exact"/>
              <w:ind w:left="105"/>
              <w:rPr>
                <w:sz w:val="20"/>
                <w:highlight w:val="cyan"/>
              </w:rPr>
            </w:pPr>
            <w:r w:rsidRPr="00446611">
              <w:rPr>
                <w:sz w:val="20"/>
                <w:highlight w:val="cyan"/>
              </w:rPr>
              <w:t>разным видам</w:t>
            </w:r>
          </w:p>
        </w:tc>
        <w:tc>
          <w:tcPr>
            <w:tcW w:w="2557" w:type="dxa"/>
          </w:tcPr>
          <w:p w:rsidR="001345D1" w:rsidRPr="00446611" w:rsidRDefault="00404ADE">
            <w:pPr>
              <w:pStyle w:val="TableParagraph"/>
              <w:ind w:left="107" w:right="601"/>
              <w:rPr>
                <w:sz w:val="20"/>
                <w:highlight w:val="cyan"/>
              </w:rPr>
            </w:pPr>
            <w:r w:rsidRPr="00446611">
              <w:rPr>
                <w:sz w:val="20"/>
                <w:highlight w:val="cyan"/>
              </w:rPr>
              <w:t>Выделять элементы, относящиеся к одной системе</w:t>
            </w:r>
          </w:p>
        </w:tc>
        <w:tc>
          <w:tcPr>
            <w:tcW w:w="2593" w:type="dxa"/>
          </w:tcPr>
          <w:p w:rsidR="001345D1" w:rsidRPr="00446611" w:rsidRDefault="00404ADE">
            <w:pPr>
              <w:pStyle w:val="TableParagraph"/>
              <w:ind w:left="106" w:right="266"/>
              <w:rPr>
                <w:sz w:val="20"/>
                <w:highlight w:val="cyan"/>
              </w:rPr>
            </w:pPr>
            <w:r w:rsidRPr="00446611">
              <w:rPr>
                <w:sz w:val="20"/>
                <w:highlight w:val="cyan"/>
              </w:rPr>
              <w:t>Выделять из набора элементов - знаков знаки, относящиеся к</w:t>
            </w:r>
          </w:p>
          <w:p w:rsidR="001345D1" w:rsidRPr="00446611" w:rsidRDefault="00404ADE">
            <w:pPr>
              <w:pStyle w:val="TableParagraph"/>
              <w:spacing w:line="230" w:lineRule="atLeast"/>
              <w:ind w:left="106" w:right="1242" w:firstLine="4"/>
              <w:rPr>
                <w:sz w:val="20"/>
                <w:highlight w:val="cyan"/>
              </w:rPr>
            </w:pPr>
            <w:r w:rsidRPr="00446611">
              <w:rPr>
                <w:sz w:val="20"/>
                <w:highlight w:val="cyan"/>
              </w:rPr>
              <w:t xml:space="preserve">одной </w:t>
            </w:r>
            <w:r w:rsidRPr="00446611">
              <w:rPr>
                <w:w w:val="95"/>
                <w:sz w:val="20"/>
                <w:highlight w:val="cyan"/>
              </w:rPr>
              <w:t xml:space="preserve">знаковой </w:t>
            </w:r>
            <w:r w:rsidRPr="00446611">
              <w:rPr>
                <w:sz w:val="20"/>
                <w:highlight w:val="cyan"/>
              </w:rPr>
              <w:t>системе.</w:t>
            </w:r>
          </w:p>
        </w:tc>
      </w:tr>
      <w:tr w:rsidR="001345D1" w:rsidRPr="00446611">
        <w:trPr>
          <w:trHeight w:val="1377"/>
        </w:trPr>
        <w:tc>
          <w:tcPr>
            <w:tcW w:w="2586" w:type="dxa"/>
            <w:tcBorders>
              <w:bottom w:val="single" w:sz="6" w:space="0" w:color="000000"/>
            </w:tcBorders>
          </w:tcPr>
          <w:p w:rsidR="001345D1" w:rsidRPr="00446611" w:rsidRDefault="00404ADE">
            <w:pPr>
              <w:pStyle w:val="TableParagraph"/>
              <w:spacing w:line="223" w:lineRule="exact"/>
              <w:ind w:left="108"/>
              <w:rPr>
                <w:sz w:val="20"/>
                <w:highlight w:val="cyan"/>
              </w:rPr>
            </w:pPr>
            <w:r w:rsidRPr="00446611">
              <w:rPr>
                <w:sz w:val="20"/>
                <w:highlight w:val="cyan"/>
              </w:rPr>
              <w:t>Называть</w:t>
            </w:r>
          </w:p>
        </w:tc>
        <w:tc>
          <w:tcPr>
            <w:tcW w:w="2547" w:type="dxa"/>
            <w:tcBorders>
              <w:bottom w:val="single" w:sz="6" w:space="0" w:color="000000"/>
            </w:tcBorders>
          </w:tcPr>
          <w:p w:rsidR="001345D1" w:rsidRPr="00446611" w:rsidRDefault="00404ADE">
            <w:pPr>
              <w:pStyle w:val="TableParagraph"/>
              <w:ind w:left="105" w:right="952"/>
              <w:rPr>
                <w:sz w:val="20"/>
                <w:highlight w:val="cyan"/>
              </w:rPr>
            </w:pPr>
            <w:r w:rsidRPr="00446611">
              <w:rPr>
                <w:sz w:val="20"/>
                <w:highlight w:val="cyan"/>
              </w:rPr>
              <w:t>Называть знаки разных знаковых систем</w:t>
            </w:r>
          </w:p>
        </w:tc>
        <w:tc>
          <w:tcPr>
            <w:tcW w:w="2557" w:type="dxa"/>
            <w:tcBorders>
              <w:bottom w:val="single" w:sz="6" w:space="0" w:color="000000"/>
            </w:tcBorders>
          </w:tcPr>
          <w:p w:rsidR="001345D1" w:rsidRPr="00446611" w:rsidRDefault="00404ADE">
            <w:pPr>
              <w:pStyle w:val="TableParagraph"/>
              <w:ind w:left="107" w:right="458"/>
              <w:rPr>
                <w:sz w:val="20"/>
                <w:highlight w:val="cyan"/>
              </w:rPr>
            </w:pPr>
            <w:r w:rsidRPr="00446611">
              <w:rPr>
                <w:sz w:val="20"/>
                <w:highlight w:val="cyan"/>
              </w:rPr>
              <w:t>Называть системы, использующие представленные знаки.</w:t>
            </w:r>
          </w:p>
        </w:tc>
        <w:tc>
          <w:tcPr>
            <w:tcW w:w="2593" w:type="dxa"/>
            <w:tcBorders>
              <w:bottom w:val="single" w:sz="6" w:space="0" w:color="000000"/>
            </w:tcBorders>
          </w:tcPr>
          <w:p w:rsidR="001345D1" w:rsidRPr="00446611" w:rsidRDefault="00404ADE">
            <w:pPr>
              <w:pStyle w:val="TableParagraph"/>
              <w:ind w:left="106" w:right="311"/>
              <w:rPr>
                <w:sz w:val="20"/>
                <w:highlight w:val="cyan"/>
              </w:rPr>
            </w:pPr>
            <w:r w:rsidRPr="00446611">
              <w:rPr>
                <w:sz w:val="20"/>
                <w:highlight w:val="cyan"/>
              </w:rPr>
              <w:t>Называть знаковые системы, с которыми учащиеся работают на уроках информатики, русского языка, истории,</w:t>
            </w:r>
          </w:p>
          <w:p w:rsidR="001345D1" w:rsidRPr="00446611" w:rsidRDefault="00404ADE">
            <w:pPr>
              <w:pStyle w:val="TableParagraph"/>
              <w:spacing w:line="212" w:lineRule="exact"/>
              <w:ind w:left="111"/>
              <w:rPr>
                <w:sz w:val="20"/>
                <w:highlight w:val="cyan"/>
              </w:rPr>
            </w:pPr>
            <w:r w:rsidRPr="00446611">
              <w:rPr>
                <w:sz w:val="20"/>
                <w:highlight w:val="cyan"/>
              </w:rPr>
              <w:t>естествознания и</w:t>
            </w:r>
          </w:p>
        </w:tc>
      </w:tr>
    </w:tbl>
    <w:p w:rsidR="001345D1" w:rsidRPr="00446611" w:rsidRDefault="001345D1">
      <w:pPr>
        <w:spacing w:line="212" w:lineRule="exact"/>
        <w:rPr>
          <w:sz w:val="20"/>
          <w:highlight w:val="cyan"/>
        </w:rPr>
        <w:sectPr w:rsidR="001345D1" w:rsidRPr="00446611">
          <w:pgSz w:w="11910" w:h="16840"/>
          <w:pgMar w:top="840" w:right="300" w:bottom="860" w:left="140" w:header="0" w:footer="678" w:gutter="0"/>
          <w:cols w:space="720"/>
        </w:sect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6"/>
        <w:gridCol w:w="2547"/>
        <w:gridCol w:w="2557"/>
        <w:gridCol w:w="2593"/>
      </w:tblGrid>
      <w:tr w:rsidR="001345D1" w:rsidRPr="00446611">
        <w:trPr>
          <w:trHeight w:val="2068"/>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lastRenderedPageBreak/>
              <w:t>Читать</w:t>
            </w:r>
          </w:p>
        </w:tc>
        <w:tc>
          <w:tcPr>
            <w:tcW w:w="2547" w:type="dxa"/>
          </w:tcPr>
          <w:p w:rsidR="001345D1" w:rsidRPr="00446611" w:rsidRDefault="00404ADE">
            <w:pPr>
              <w:pStyle w:val="TableParagraph"/>
              <w:tabs>
                <w:tab w:val="left" w:pos="1046"/>
              </w:tabs>
              <w:spacing w:line="217" w:lineRule="exact"/>
              <w:ind w:left="105"/>
              <w:rPr>
                <w:sz w:val="20"/>
                <w:highlight w:val="cyan"/>
              </w:rPr>
            </w:pPr>
            <w:r w:rsidRPr="00446611">
              <w:rPr>
                <w:sz w:val="20"/>
                <w:highlight w:val="cyan"/>
              </w:rPr>
              <w:t>Читать</w:t>
            </w:r>
            <w:r w:rsidRPr="00446611">
              <w:rPr>
                <w:sz w:val="20"/>
                <w:highlight w:val="cyan"/>
              </w:rPr>
              <w:tab/>
              <w:t>перечисленные</w:t>
            </w:r>
          </w:p>
          <w:p w:rsidR="001345D1" w:rsidRPr="00446611" w:rsidRDefault="00404ADE">
            <w:pPr>
              <w:pStyle w:val="TableParagraph"/>
              <w:ind w:left="105"/>
              <w:rPr>
                <w:sz w:val="20"/>
                <w:highlight w:val="cyan"/>
              </w:rPr>
            </w:pPr>
            <w:r w:rsidRPr="00446611">
              <w:rPr>
                <w:sz w:val="20"/>
                <w:highlight w:val="cyan"/>
              </w:rPr>
              <w:t>знаки</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Читать текст, содержащий</w:t>
            </w:r>
          </w:p>
          <w:p w:rsidR="001345D1" w:rsidRPr="00446611" w:rsidRDefault="00404ADE">
            <w:pPr>
              <w:pStyle w:val="TableParagraph"/>
              <w:ind w:left="107" w:right="237"/>
              <w:rPr>
                <w:sz w:val="20"/>
                <w:highlight w:val="cyan"/>
              </w:rPr>
            </w:pPr>
            <w:r w:rsidRPr="00446611">
              <w:rPr>
                <w:sz w:val="20"/>
                <w:highlight w:val="cyan"/>
              </w:rPr>
              <w:t>описание определённой системы, содержащий названия элементов системы, а также отношения между элементами (например, описанию связей</w:t>
            </w:r>
          </w:p>
          <w:p w:rsidR="001345D1" w:rsidRPr="00446611" w:rsidRDefault="00404ADE">
            <w:pPr>
              <w:pStyle w:val="TableParagraph"/>
              <w:spacing w:before="1" w:line="221" w:lineRule="exact"/>
              <w:ind w:left="107"/>
              <w:rPr>
                <w:sz w:val="20"/>
                <w:highlight w:val="cyan"/>
              </w:rPr>
            </w:pPr>
            <w:r w:rsidRPr="00446611">
              <w:rPr>
                <w:sz w:val="20"/>
                <w:highlight w:val="cyan"/>
              </w:rPr>
              <w:t>элементов системы</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Читать тексты,</w:t>
            </w:r>
          </w:p>
          <w:p w:rsidR="001345D1" w:rsidRPr="00446611" w:rsidRDefault="00404ADE">
            <w:pPr>
              <w:pStyle w:val="TableParagraph"/>
              <w:spacing w:before="3"/>
              <w:ind w:left="106" w:right="412" w:firstLine="4"/>
              <w:rPr>
                <w:sz w:val="20"/>
                <w:highlight w:val="cyan"/>
              </w:rPr>
            </w:pPr>
            <w:r w:rsidRPr="00446611">
              <w:rPr>
                <w:sz w:val="20"/>
                <w:highlight w:val="cyan"/>
              </w:rPr>
              <w:t>составленные с использованием разных знаковых систем</w:t>
            </w:r>
          </w:p>
        </w:tc>
      </w:tr>
      <w:tr w:rsidR="001345D1" w:rsidRPr="00446611">
        <w:trPr>
          <w:trHeight w:val="1379"/>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Описывать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Описывать знаки</w:t>
            </w:r>
          </w:p>
          <w:p w:rsidR="001345D1" w:rsidRPr="00446611" w:rsidRDefault="00404ADE">
            <w:pPr>
              <w:pStyle w:val="TableParagraph"/>
              <w:ind w:left="105" w:right="142"/>
              <w:rPr>
                <w:sz w:val="20"/>
                <w:highlight w:val="cyan"/>
              </w:rPr>
            </w:pPr>
            <w:r w:rsidRPr="00446611">
              <w:rPr>
                <w:sz w:val="20"/>
                <w:highlight w:val="cyan"/>
              </w:rPr>
              <w:t>представленных знаковых систем</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Описывать систему,</w:t>
            </w:r>
          </w:p>
          <w:p w:rsidR="001345D1" w:rsidRPr="00446611" w:rsidRDefault="00404ADE">
            <w:pPr>
              <w:pStyle w:val="TableParagraph"/>
              <w:ind w:left="107"/>
              <w:rPr>
                <w:sz w:val="20"/>
                <w:highlight w:val="cyan"/>
              </w:rPr>
            </w:pPr>
            <w:r w:rsidRPr="00446611">
              <w:rPr>
                <w:sz w:val="20"/>
                <w:highlight w:val="cyan"/>
              </w:rPr>
              <w:t>используя перечисленные знаки</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Описывать данную</w:t>
            </w:r>
          </w:p>
          <w:p w:rsidR="001345D1" w:rsidRPr="00446611" w:rsidRDefault="00404ADE">
            <w:pPr>
              <w:pStyle w:val="TableParagraph"/>
              <w:spacing w:line="242" w:lineRule="auto"/>
              <w:ind w:left="106" w:right="438"/>
              <w:rPr>
                <w:sz w:val="20"/>
                <w:highlight w:val="cyan"/>
              </w:rPr>
            </w:pPr>
            <w:r w:rsidRPr="00446611">
              <w:rPr>
                <w:sz w:val="20"/>
                <w:highlight w:val="cyan"/>
              </w:rPr>
              <w:t>знаковую систему (например незнакомого иностранного языка, интерфейса текстового</w:t>
            </w:r>
          </w:p>
          <w:p w:rsidR="001345D1" w:rsidRPr="00446611" w:rsidRDefault="00404ADE">
            <w:pPr>
              <w:pStyle w:val="TableParagraph"/>
              <w:spacing w:line="213" w:lineRule="exact"/>
              <w:ind w:left="106"/>
              <w:rPr>
                <w:sz w:val="20"/>
                <w:highlight w:val="cyan"/>
              </w:rPr>
            </w:pPr>
            <w:r w:rsidRPr="00446611">
              <w:rPr>
                <w:sz w:val="20"/>
                <w:highlight w:val="cyan"/>
              </w:rPr>
              <w:t>редактора и т.п.)</w:t>
            </w:r>
          </w:p>
        </w:tc>
      </w:tr>
      <w:tr w:rsidR="001345D1" w:rsidRPr="00446611">
        <w:trPr>
          <w:trHeight w:val="2990"/>
        </w:trPr>
        <w:tc>
          <w:tcPr>
            <w:tcW w:w="2586" w:type="dxa"/>
          </w:tcPr>
          <w:p w:rsidR="001345D1" w:rsidRPr="00446611" w:rsidRDefault="00404ADE">
            <w:pPr>
              <w:pStyle w:val="TableParagraph"/>
              <w:spacing w:line="219" w:lineRule="exact"/>
              <w:ind w:left="108"/>
              <w:rPr>
                <w:sz w:val="20"/>
                <w:highlight w:val="cyan"/>
              </w:rPr>
            </w:pPr>
            <w:r w:rsidRPr="00446611">
              <w:rPr>
                <w:sz w:val="20"/>
                <w:highlight w:val="cyan"/>
              </w:rPr>
              <w:t>Объяснять</w:t>
            </w:r>
          </w:p>
        </w:tc>
        <w:tc>
          <w:tcPr>
            <w:tcW w:w="2547" w:type="dxa"/>
          </w:tcPr>
          <w:p w:rsidR="001345D1" w:rsidRPr="00446611" w:rsidRDefault="00404ADE">
            <w:pPr>
              <w:pStyle w:val="TableParagraph"/>
              <w:ind w:left="105" w:right="142"/>
              <w:rPr>
                <w:sz w:val="20"/>
                <w:highlight w:val="cyan"/>
              </w:rPr>
            </w:pPr>
            <w:r w:rsidRPr="00446611">
              <w:rPr>
                <w:sz w:val="20"/>
                <w:highlight w:val="cyan"/>
              </w:rPr>
              <w:t>Объяснять какие структурные элементы позволяют говорить о принадлежности знаков к одной знаковой системе</w:t>
            </w:r>
          </w:p>
        </w:tc>
        <w:tc>
          <w:tcPr>
            <w:tcW w:w="2557" w:type="dxa"/>
          </w:tcPr>
          <w:p w:rsidR="001345D1" w:rsidRPr="00446611" w:rsidRDefault="00404ADE">
            <w:pPr>
              <w:pStyle w:val="TableParagraph"/>
              <w:ind w:left="107" w:right="397"/>
              <w:rPr>
                <w:sz w:val="20"/>
                <w:highlight w:val="cyan"/>
              </w:rPr>
            </w:pPr>
            <w:r w:rsidRPr="00446611">
              <w:rPr>
                <w:sz w:val="20"/>
                <w:highlight w:val="cyan"/>
              </w:rPr>
              <w:t>Объяснять назначение знаков представленных знаковых систем (например, системы дорожных знаков, обозначений на географических картах, знаков, которые используются в графической операционной системе, звуковых сигналов в</w:t>
            </w:r>
          </w:p>
          <w:p w:rsidR="001345D1" w:rsidRPr="00446611" w:rsidRDefault="00404ADE">
            <w:pPr>
              <w:pStyle w:val="TableParagraph"/>
              <w:spacing w:line="221" w:lineRule="exact"/>
              <w:ind w:left="112"/>
              <w:rPr>
                <w:sz w:val="20"/>
                <w:highlight w:val="cyan"/>
              </w:rPr>
            </w:pPr>
            <w:r w:rsidRPr="00446611">
              <w:rPr>
                <w:sz w:val="20"/>
                <w:highlight w:val="cyan"/>
              </w:rPr>
              <w:t>спортивном судействе</w:t>
            </w:r>
          </w:p>
        </w:tc>
        <w:tc>
          <w:tcPr>
            <w:tcW w:w="2593" w:type="dxa"/>
          </w:tcPr>
          <w:p w:rsidR="001345D1" w:rsidRPr="00446611" w:rsidRDefault="00404ADE">
            <w:pPr>
              <w:pStyle w:val="TableParagraph"/>
              <w:ind w:left="106" w:right="311"/>
              <w:rPr>
                <w:sz w:val="20"/>
                <w:highlight w:val="cyan"/>
              </w:rPr>
            </w:pPr>
            <w:r w:rsidRPr="00446611">
              <w:rPr>
                <w:sz w:val="20"/>
                <w:highlight w:val="cyan"/>
              </w:rPr>
              <w:t>Объяснять назначение представленных знаковых систем, их функции, где они используются.</w:t>
            </w:r>
          </w:p>
        </w:tc>
      </w:tr>
      <w:tr w:rsidR="001345D1" w:rsidRPr="00446611">
        <w:trPr>
          <w:trHeight w:val="1610"/>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Формализовать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Разрабатывать или</w:t>
            </w:r>
          </w:p>
          <w:p w:rsidR="001345D1" w:rsidRPr="00446611" w:rsidRDefault="00404ADE">
            <w:pPr>
              <w:pStyle w:val="TableParagraph"/>
              <w:ind w:left="105" w:right="238"/>
              <w:rPr>
                <w:sz w:val="20"/>
                <w:highlight w:val="cyan"/>
              </w:rPr>
            </w:pPr>
            <w:r w:rsidRPr="00446611">
              <w:rPr>
                <w:sz w:val="20"/>
                <w:highlight w:val="cyan"/>
              </w:rPr>
              <w:t>использовать существующие знаки для формализации информации</w:t>
            </w:r>
          </w:p>
          <w:p w:rsidR="001345D1" w:rsidRPr="00446611" w:rsidRDefault="00404ADE">
            <w:pPr>
              <w:pStyle w:val="TableParagraph"/>
              <w:spacing w:before="7" w:line="228" w:lineRule="exact"/>
              <w:ind w:left="105" w:right="142"/>
              <w:rPr>
                <w:sz w:val="20"/>
                <w:highlight w:val="cyan"/>
              </w:rPr>
            </w:pPr>
            <w:r w:rsidRPr="00446611">
              <w:rPr>
                <w:sz w:val="20"/>
                <w:highlight w:val="cyan"/>
              </w:rPr>
              <w:t>об объекте, процессе или явлении</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Разрабатывать или</w:t>
            </w:r>
          </w:p>
          <w:p w:rsidR="001345D1" w:rsidRPr="00446611" w:rsidRDefault="00404ADE">
            <w:pPr>
              <w:pStyle w:val="TableParagraph"/>
              <w:ind w:left="107" w:right="458"/>
              <w:rPr>
                <w:sz w:val="20"/>
                <w:highlight w:val="cyan"/>
              </w:rPr>
            </w:pPr>
            <w:r w:rsidRPr="00446611">
              <w:rPr>
                <w:sz w:val="20"/>
                <w:highlight w:val="cyan"/>
              </w:rPr>
              <w:t>использовать систему знаков, позволяющую осуществлять формализацию</w:t>
            </w:r>
          </w:p>
          <w:p w:rsidR="001345D1" w:rsidRPr="00446611" w:rsidRDefault="00404ADE">
            <w:pPr>
              <w:pStyle w:val="TableParagraph"/>
              <w:spacing w:before="9" w:line="228" w:lineRule="exact"/>
              <w:ind w:left="107"/>
              <w:rPr>
                <w:sz w:val="20"/>
                <w:highlight w:val="cyan"/>
              </w:rPr>
            </w:pPr>
            <w:r w:rsidRPr="00446611">
              <w:rPr>
                <w:sz w:val="20"/>
                <w:highlight w:val="cyan"/>
              </w:rPr>
              <w:t>информации об объекте, процессе или явлении</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Осуществлять</w:t>
            </w:r>
          </w:p>
          <w:p w:rsidR="001345D1" w:rsidRPr="00446611" w:rsidRDefault="00404ADE">
            <w:pPr>
              <w:pStyle w:val="TableParagraph"/>
              <w:ind w:left="106" w:right="266"/>
              <w:rPr>
                <w:sz w:val="20"/>
                <w:highlight w:val="cyan"/>
              </w:rPr>
            </w:pPr>
            <w:r w:rsidRPr="00446611">
              <w:rPr>
                <w:sz w:val="20"/>
                <w:highlight w:val="cyan"/>
              </w:rPr>
              <w:t>формализацию информации об объекте или явлении с помощью разных знаковых систем</w:t>
            </w:r>
          </w:p>
        </w:tc>
      </w:tr>
      <w:tr w:rsidR="001345D1" w:rsidRPr="00446611">
        <w:trPr>
          <w:trHeight w:val="1391"/>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Моделировать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Осуществлять</w:t>
            </w:r>
          </w:p>
          <w:p w:rsidR="001345D1" w:rsidRPr="00446611" w:rsidRDefault="00404ADE">
            <w:pPr>
              <w:pStyle w:val="TableParagraph"/>
              <w:ind w:left="105" w:right="229"/>
              <w:rPr>
                <w:sz w:val="20"/>
                <w:highlight w:val="cyan"/>
              </w:rPr>
            </w:pPr>
            <w:r w:rsidRPr="00446611">
              <w:rPr>
                <w:sz w:val="20"/>
                <w:highlight w:val="cyan"/>
              </w:rPr>
              <w:t>моделирование объектов, явлений или процессов с использованием определённых знаков</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Осуществлять</w:t>
            </w:r>
          </w:p>
          <w:p w:rsidR="001345D1" w:rsidRPr="00446611" w:rsidRDefault="00404ADE">
            <w:pPr>
              <w:pStyle w:val="TableParagraph"/>
              <w:spacing w:line="242" w:lineRule="auto"/>
              <w:ind w:left="107" w:right="237"/>
              <w:rPr>
                <w:sz w:val="20"/>
                <w:highlight w:val="cyan"/>
              </w:rPr>
            </w:pPr>
            <w:r w:rsidRPr="00446611">
              <w:rPr>
                <w:sz w:val="20"/>
                <w:highlight w:val="cyan"/>
              </w:rPr>
              <w:t>моделирование объектов, явлений или процессов в разных системах с использованием</w:t>
            </w:r>
          </w:p>
          <w:p w:rsidR="001345D1" w:rsidRPr="00446611" w:rsidRDefault="00404ADE">
            <w:pPr>
              <w:pStyle w:val="TableParagraph"/>
              <w:spacing w:before="5" w:line="221" w:lineRule="exact"/>
              <w:ind w:left="107"/>
              <w:rPr>
                <w:sz w:val="20"/>
                <w:highlight w:val="cyan"/>
              </w:rPr>
            </w:pPr>
            <w:r w:rsidRPr="00446611">
              <w:rPr>
                <w:sz w:val="20"/>
                <w:highlight w:val="cyan"/>
              </w:rPr>
              <w:t>определённых знаков</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Осуществлять</w:t>
            </w:r>
          </w:p>
          <w:p w:rsidR="001345D1" w:rsidRPr="00446611" w:rsidRDefault="00404ADE">
            <w:pPr>
              <w:pStyle w:val="TableParagraph"/>
              <w:ind w:left="106" w:right="274"/>
              <w:rPr>
                <w:sz w:val="20"/>
                <w:highlight w:val="cyan"/>
              </w:rPr>
            </w:pPr>
            <w:r w:rsidRPr="00446611">
              <w:rPr>
                <w:sz w:val="20"/>
                <w:highlight w:val="cyan"/>
              </w:rPr>
              <w:t>моделирование объектов, явлений или процессов, которые описываются различными знаковыми системами</w:t>
            </w:r>
          </w:p>
        </w:tc>
      </w:tr>
      <w:tr w:rsidR="001345D1" w:rsidRPr="00446611">
        <w:trPr>
          <w:trHeight w:val="1149"/>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Создавать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Создавать знаки,</w:t>
            </w:r>
          </w:p>
          <w:p w:rsidR="001345D1" w:rsidRPr="00446611" w:rsidRDefault="00404ADE">
            <w:pPr>
              <w:pStyle w:val="TableParagraph"/>
              <w:tabs>
                <w:tab w:val="left" w:pos="1706"/>
              </w:tabs>
              <w:ind w:left="105" w:right="232"/>
              <w:rPr>
                <w:sz w:val="20"/>
                <w:highlight w:val="cyan"/>
              </w:rPr>
            </w:pPr>
            <w:r w:rsidRPr="00446611">
              <w:rPr>
                <w:sz w:val="20"/>
                <w:highlight w:val="cyan"/>
              </w:rPr>
              <w:t>отражающие</w:t>
            </w:r>
            <w:r w:rsidRPr="00446611">
              <w:rPr>
                <w:sz w:val="20"/>
                <w:highlight w:val="cyan"/>
              </w:rPr>
              <w:tab/>
            </w:r>
            <w:r w:rsidRPr="00446611">
              <w:rPr>
                <w:spacing w:val="-4"/>
                <w:sz w:val="20"/>
                <w:highlight w:val="cyan"/>
              </w:rPr>
              <w:t xml:space="preserve">разные </w:t>
            </w:r>
            <w:r w:rsidRPr="00446611">
              <w:rPr>
                <w:sz w:val="20"/>
                <w:highlight w:val="cyan"/>
              </w:rPr>
              <w:t>понятия, отношения, свойства и</w:t>
            </w:r>
            <w:r w:rsidRPr="00446611">
              <w:rPr>
                <w:spacing w:val="1"/>
                <w:sz w:val="20"/>
                <w:highlight w:val="cyan"/>
              </w:rPr>
              <w:t xml:space="preserve"> </w:t>
            </w:r>
            <w:r w:rsidRPr="00446611">
              <w:rPr>
                <w:sz w:val="20"/>
                <w:highlight w:val="cyan"/>
              </w:rPr>
              <w:t>т.п.</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Создавать знаковые</w:t>
            </w:r>
          </w:p>
          <w:p w:rsidR="001345D1" w:rsidRPr="00446611" w:rsidRDefault="00404ADE">
            <w:pPr>
              <w:pStyle w:val="TableParagraph"/>
              <w:ind w:left="107" w:right="286"/>
              <w:rPr>
                <w:sz w:val="20"/>
                <w:highlight w:val="cyan"/>
              </w:rPr>
            </w:pPr>
            <w:r w:rsidRPr="00446611">
              <w:rPr>
                <w:sz w:val="20"/>
                <w:highlight w:val="cyan"/>
              </w:rPr>
              <w:t>системы для достижения определённой цели (решение задачи)</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Создавать</w:t>
            </w:r>
          </w:p>
          <w:p w:rsidR="001345D1" w:rsidRPr="00446611" w:rsidRDefault="00404ADE">
            <w:pPr>
              <w:pStyle w:val="TableParagraph"/>
              <w:ind w:left="106" w:right="161"/>
              <w:rPr>
                <w:sz w:val="20"/>
                <w:highlight w:val="cyan"/>
              </w:rPr>
            </w:pPr>
            <w:r w:rsidRPr="00446611">
              <w:rPr>
                <w:sz w:val="20"/>
                <w:highlight w:val="cyan"/>
              </w:rPr>
              <w:t>информационный объект с использованием определённых знаковых</w:t>
            </w:r>
          </w:p>
          <w:p w:rsidR="001345D1" w:rsidRPr="00446611" w:rsidRDefault="00404ADE">
            <w:pPr>
              <w:pStyle w:val="TableParagraph"/>
              <w:spacing w:before="2" w:line="221" w:lineRule="exact"/>
              <w:ind w:left="106"/>
              <w:rPr>
                <w:sz w:val="20"/>
                <w:highlight w:val="cyan"/>
              </w:rPr>
            </w:pPr>
            <w:r w:rsidRPr="00446611">
              <w:rPr>
                <w:sz w:val="20"/>
                <w:highlight w:val="cyan"/>
              </w:rPr>
              <w:t>систем</w:t>
            </w:r>
          </w:p>
        </w:tc>
      </w:tr>
      <w:tr w:rsidR="001345D1" w:rsidRPr="00446611">
        <w:trPr>
          <w:trHeight w:val="1134"/>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Оценивать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Оценивать эффективность</w:t>
            </w:r>
          </w:p>
          <w:p w:rsidR="001345D1" w:rsidRPr="00446611" w:rsidRDefault="00404ADE">
            <w:pPr>
              <w:pStyle w:val="TableParagraph"/>
              <w:ind w:left="105"/>
              <w:rPr>
                <w:sz w:val="20"/>
                <w:highlight w:val="cyan"/>
              </w:rPr>
            </w:pPr>
            <w:r w:rsidRPr="00446611">
              <w:rPr>
                <w:sz w:val="20"/>
                <w:highlight w:val="cyan"/>
              </w:rPr>
              <w:t>данного набора знаков</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Оценивать свойства</w:t>
            </w:r>
          </w:p>
          <w:p w:rsidR="001345D1" w:rsidRPr="00446611" w:rsidRDefault="00404ADE">
            <w:pPr>
              <w:pStyle w:val="TableParagraph"/>
              <w:spacing w:before="3"/>
              <w:ind w:left="112" w:hanging="5"/>
              <w:rPr>
                <w:sz w:val="20"/>
                <w:highlight w:val="cyan"/>
              </w:rPr>
            </w:pPr>
            <w:r w:rsidRPr="00446611">
              <w:rPr>
                <w:sz w:val="20"/>
                <w:highlight w:val="cyan"/>
              </w:rPr>
              <w:t>данной системы для достижения определённой цели (решение задачи)</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Оценивать свойства</w:t>
            </w:r>
          </w:p>
          <w:p w:rsidR="001345D1" w:rsidRPr="00446611" w:rsidRDefault="00404ADE">
            <w:pPr>
              <w:pStyle w:val="TableParagraph"/>
              <w:spacing w:before="8" w:line="226" w:lineRule="exact"/>
              <w:ind w:left="106"/>
              <w:rPr>
                <w:sz w:val="20"/>
                <w:highlight w:val="cyan"/>
              </w:rPr>
            </w:pPr>
            <w:r w:rsidRPr="00446611">
              <w:rPr>
                <w:sz w:val="20"/>
                <w:highlight w:val="cyan"/>
              </w:rPr>
              <w:t>знаковых систем, используемых для моделирования объектов, процессов или явлений</w:t>
            </w:r>
          </w:p>
        </w:tc>
      </w:tr>
      <w:tr w:rsidR="001345D1" w:rsidRPr="00446611">
        <w:trPr>
          <w:trHeight w:val="918"/>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Использовать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Использовать адекватные</w:t>
            </w:r>
          </w:p>
          <w:p w:rsidR="001345D1" w:rsidRPr="00446611" w:rsidRDefault="00404ADE">
            <w:pPr>
              <w:pStyle w:val="TableParagraph"/>
              <w:ind w:left="105" w:right="142"/>
              <w:rPr>
                <w:sz w:val="20"/>
                <w:highlight w:val="cyan"/>
              </w:rPr>
            </w:pPr>
            <w:r w:rsidRPr="00446611">
              <w:rPr>
                <w:sz w:val="20"/>
                <w:highlight w:val="cyan"/>
              </w:rPr>
              <w:t>обозначения при осуществлении</w:t>
            </w:r>
          </w:p>
          <w:p w:rsidR="001345D1" w:rsidRPr="00446611" w:rsidRDefault="00404ADE">
            <w:pPr>
              <w:pStyle w:val="TableParagraph"/>
              <w:spacing w:line="222" w:lineRule="exact"/>
              <w:ind w:left="105"/>
              <w:rPr>
                <w:sz w:val="20"/>
                <w:highlight w:val="cyan"/>
              </w:rPr>
            </w:pPr>
            <w:r w:rsidRPr="00446611">
              <w:rPr>
                <w:sz w:val="20"/>
                <w:highlight w:val="cyan"/>
              </w:rPr>
              <w:t>конкретной деятельности.</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Использовать системный</w:t>
            </w:r>
          </w:p>
          <w:p w:rsidR="001345D1" w:rsidRPr="00446611" w:rsidRDefault="00404ADE">
            <w:pPr>
              <w:pStyle w:val="TableParagraph"/>
              <w:ind w:left="107" w:right="458"/>
              <w:rPr>
                <w:sz w:val="20"/>
                <w:highlight w:val="cyan"/>
              </w:rPr>
            </w:pPr>
            <w:r w:rsidRPr="00446611">
              <w:rPr>
                <w:sz w:val="20"/>
                <w:highlight w:val="cyan"/>
              </w:rPr>
              <w:t>подход при описании объектов, явлений или</w:t>
            </w:r>
          </w:p>
          <w:p w:rsidR="001345D1" w:rsidRPr="00446611" w:rsidRDefault="00404ADE">
            <w:pPr>
              <w:pStyle w:val="TableParagraph"/>
              <w:spacing w:line="222" w:lineRule="exact"/>
              <w:ind w:left="107"/>
              <w:rPr>
                <w:sz w:val="20"/>
                <w:highlight w:val="cyan"/>
              </w:rPr>
            </w:pPr>
            <w:r w:rsidRPr="00446611">
              <w:rPr>
                <w:sz w:val="20"/>
                <w:highlight w:val="cyan"/>
              </w:rPr>
              <w:t>процессов.</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Использовать адекватные</w:t>
            </w:r>
          </w:p>
          <w:p w:rsidR="001345D1" w:rsidRPr="00446611" w:rsidRDefault="00404ADE">
            <w:pPr>
              <w:pStyle w:val="TableParagraph"/>
              <w:ind w:left="106" w:right="193"/>
              <w:rPr>
                <w:sz w:val="20"/>
                <w:highlight w:val="cyan"/>
              </w:rPr>
            </w:pPr>
            <w:r w:rsidRPr="00446611">
              <w:rPr>
                <w:sz w:val="20"/>
                <w:highlight w:val="cyan"/>
              </w:rPr>
              <w:t>знаковые системы для достижения определённой</w:t>
            </w:r>
          </w:p>
          <w:p w:rsidR="001345D1" w:rsidRPr="00446611" w:rsidRDefault="00404ADE">
            <w:pPr>
              <w:pStyle w:val="TableParagraph"/>
              <w:spacing w:line="222" w:lineRule="exact"/>
              <w:ind w:left="106"/>
              <w:rPr>
                <w:sz w:val="20"/>
                <w:highlight w:val="cyan"/>
              </w:rPr>
            </w:pPr>
            <w:r w:rsidRPr="00446611">
              <w:rPr>
                <w:sz w:val="20"/>
                <w:highlight w:val="cyan"/>
              </w:rPr>
              <w:t>цели (решение задачи).</w:t>
            </w:r>
          </w:p>
        </w:tc>
      </w:tr>
      <w:tr w:rsidR="001345D1" w:rsidRPr="00446611">
        <w:trPr>
          <w:trHeight w:val="926"/>
        </w:trPr>
        <w:tc>
          <w:tcPr>
            <w:tcW w:w="2586" w:type="dxa"/>
          </w:tcPr>
          <w:p w:rsidR="001345D1" w:rsidRPr="00446611" w:rsidRDefault="00404ADE">
            <w:pPr>
              <w:pStyle w:val="TableParagraph"/>
              <w:spacing w:line="217" w:lineRule="exact"/>
              <w:ind w:left="108"/>
              <w:rPr>
                <w:sz w:val="20"/>
                <w:highlight w:val="cyan"/>
              </w:rPr>
            </w:pPr>
            <w:r w:rsidRPr="00446611">
              <w:rPr>
                <w:sz w:val="20"/>
                <w:highlight w:val="cyan"/>
              </w:rPr>
              <w:t>Корректировать</w:t>
            </w:r>
          </w:p>
        </w:tc>
        <w:tc>
          <w:tcPr>
            <w:tcW w:w="2547" w:type="dxa"/>
          </w:tcPr>
          <w:p w:rsidR="001345D1" w:rsidRPr="00446611" w:rsidRDefault="00404ADE">
            <w:pPr>
              <w:pStyle w:val="TableParagraph"/>
              <w:spacing w:line="217" w:lineRule="exact"/>
              <w:ind w:left="105"/>
              <w:rPr>
                <w:sz w:val="20"/>
                <w:highlight w:val="cyan"/>
              </w:rPr>
            </w:pPr>
            <w:r w:rsidRPr="00446611">
              <w:rPr>
                <w:sz w:val="20"/>
                <w:highlight w:val="cyan"/>
              </w:rPr>
              <w:t>Корректировать</w:t>
            </w:r>
          </w:p>
          <w:p w:rsidR="001345D1" w:rsidRPr="00446611" w:rsidRDefault="00404ADE">
            <w:pPr>
              <w:pStyle w:val="TableParagraph"/>
              <w:tabs>
                <w:tab w:val="left" w:pos="1308"/>
              </w:tabs>
              <w:ind w:left="105" w:right="156"/>
              <w:rPr>
                <w:sz w:val="20"/>
                <w:highlight w:val="cyan"/>
              </w:rPr>
            </w:pPr>
            <w:r w:rsidRPr="00446611">
              <w:rPr>
                <w:sz w:val="20"/>
                <w:highlight w:val="cyan"/>
              </w:rPr>
              <w:t>введенные</w:t>
            </w:r>
            <w:r w:rsidRPr="00446611">
              <w:rPr>
                <w:sz w:val="20"/>
                <w:highlight w:val="cyan"/>
              </w:rPr>
              <w:tab/>
            </w:r>
            <w:r w:rsidRPr="00446611">
              <w:rPr>
                <w:spacing w:val="-3"/>
                <w:sz w:val="20"/>
                <w:highlight w:val="cyan"/>
              </w:rPr>
              <w:t xml:space="preserve">обозначения </w:t>
            </w:r>
            <w:r w:rsidRPr="00446611">
              <w:rPr>
                <w:sz w:val="20"/>
                <w:highlight w:val="cyan"/>
              </w:rPr>
              <w:t>при осуществлении конкретной</w:t>
            </w:r>
            <w:r w:rsidRPr="00446611">
              <w:rPr>
                <w:spacing w:val="-4"/>
                <w:sz w:val="20"/>
                <w:highlight w:val="cyan"/>
              </w:rPr>
              <w:t xml:space="preserve"> </w:t>
            </w:r>
            <w:r w:rsidRPr="00446611">
              <w:rPr>
                <w:sz w:val="20"/>
                <w:highlight w:val="cyan"/>
              </w:rPr>
              <w:t>деятельности</w:t>
            </w:r>
          </w:p>
        </w:tc>
        <w:tc>
          <w:tcPr>
            <w:tcW w:w="2557" w:type="dxa"/>
          </w:tcPr>
          <w:p w:rsidR="001345D1" w:rsidRPr="00446611" w:rsidRDefault="00404ADE">
            <w:pPr>
              <w:pStyle w:val="TableParagraph"/>
              <w:spacing w:line="217" w:lineRule="exact"/>
              <w:ind w:left="107"/>
              <w:rPr>
                <w:sz w:val="20"/>
                <w:highlight w:val="cyan"/>
              </w:rPr>
            </w:pPr>
            <w:r w:rsidRPr="00446611">
              <w:rPr>
                <w:sz w:val="20"/>
                <w:highlight w:val="cyan"/>
              </w:rPr>
              <w:t>Корректировать систему в</w:t>
            </w:r>
          </w:p>
          <w:p w:rsidR="001345D1" w:rsidRPr="00446611" w:rsidRDefault="00404ADE">
            <w:pPr>
              <w:pStyle w:val="TableParagraph"/>
              <w:ind w:left="107"/>
              <w:rPr>
                <w:sz w:val="20"/>
                <w:highlight w:val="cyan"/>
              </w:rPr>
            </w:pPr>
            <w:r w:rsidRPr="00446611">
              <w:rPr>
                <w:sz w:val="20"/>
                <w:highlight w:val="cyan"/>
              </w:rPr>
              <w:t>процессе решения задачи</w:t>
            </w:r>
          </w:p>
        </w:tc>
        <w:tc>
          <w:tcPr>
            <w:tcW w:w="2593" w:type="dxa"/>
          </w:tcPr>
          <w:p w:rsidR="001345D1" w:rsidRPr="00446611" w:rsidRDefault="00404ADE">
            <w:pPr>
              <w:pStyle w:val="TableParagraph"/>
              <w:spacing w:line="217" w:lineRule="exact"/>
              <w:ind w:left="106"/>
              <w:rPr>
                <w:sz w:val="20"/>
                <w:highlight w:val="cyan"/>
              </w:rPr>
            </w:pPr>
            <w:r w:rsidRPr="00446611">
              <w:rPr>
                <w:sz w:val="20"/>
                <w:highlight w:val="cyan"/>
              </w:rPr>
              <w:t>Корректировать знаковую</w:t>
            </w:r>
          </w:p>
          <w:p w:rsidR="001345D1" w:rsidRPr="00446611" w:rsidRDefault="00404ADE">
            <w:pPr>
              <w:pStyle w:val="TableParagraph"/>
              <w:ind w:left="106" w:right="806"/>
              <w:rPr>
                <w:sz w:val="20"/>
                <w:highlight w:val="cyan"/>
              </w:rPr>
            </w:pPr>
            <w:r w:rsidRPr="00446611">
              <w:rPr>
                <w:sz w:val="20"/>
                <w:highlight w:val="cyan"/>
              </w:rPr>
              <w:t>систему в процессе решения задачи</w:t>
            </w:r>
          </w:p>
        </w:tc>
      </w:tr>
      <w:tr w:rsidR="001345D1" w:rsidRPr="00446611">
        <w:trPr>
          <w:trHeight w:val="1152"/>
        </w:trPr>
        <w:tc>
          <w:tcPr>
            <w:tcW w:w="2586" w:type="dxa"/>
          </w:tcPr>
          <w:p w:rsidR="001345D1" w:rsidRPr="00446611" w:rsidRDefault="00404ADE">
            <w:pPr>
              <w:pStyle w:val="TableParagraph"/>
              <w:spacing w:line="219" w:lineRule="exact"/>
              <w:ind w:left="108"/>
              <w:rPr>
                <w:sz w:val="20"/>
                <w:highlight w:val="cyan"/>
              </w:rPr>
            </w:pPr>
            <w:r w:rsidRPr="00446611">
              <w:rPr>
                <w:sz w:val="20"/>
                <w:highlight w:val="cyan"/>
              </w:rPr>
              <w:t>Прогнозировать</w:t>
            </w:r>
          </w:p>
        </w:tc>
        <w:tc>
          <w:tcPr>
            <w:tcW w:w="2547" w:type="dxa"/>
          </w:tcPr>
          <w:p w:rsidR="001345D1" w:rsidRPr="00446611" w:rsidRDefault="00404ADE">
            <w:pPr>
              <w:pStyle w:val="TableParagraph"/>
              <w:ind w:left="105" w:right="526"/>
              <w:rPr>
                <w:sz w:val="20"/>
                <w:highlight w:val="cyan"/>
              </w:rPr>
            </w:pPr>
            <w:r w:rsidRPr="00446611">
              <w:rPr>
                <w:sz w:val="20"/>
                <w:highlight w:val="cyan"/>
              </w:rPr>
              <w:t>Прогнозировать деятельность с точки зрения использования знаков/символов</w:t>
            </w:r>
          </w:p>
        </w:tc>
        <w:tc>
          <w:tcPr>
            <w:tcW w:w="2557" w:type="dxa"/>
          </w:tcPr>
          <w:p w:rsidR="001345D1" w:rsidRPr="00446611" w:rsidRDefault="00404ADE">
            <w:pPr>
              <w:pStyle w:val="TableParagraph"/>
              <w:ind w:left="107" w:right="509"/>
              <w:rPr>
                <w:sz w:val="20"/>
                <w:highlight w:val="cyan"/>
              </w:rPr>
            </w:pPr>
            <w:r w:rsidRPr="00446611">
              <w:rPr>
                <w:sz w:val="20"/>
                <w:highlight w:val="cyan"/>
              </w:rPr>
              <w:t>Прогнозировать деятельность с точки зрения использования определённых систем.</w:t>
            </w:r>
          </w:p>
        </w:tc>
        <w:tc>
          <w:tcPr>
            <w:tcW w:w="2593" w:type="dxa"/>
          </w:tcPr>
          <w:p w:rsidR="001345D1" w:rsidRPr="00446611" w:rsidRDefault="00404ADE">
            <w:pPr>
              <w:pStyle w:val="TableParagraph"/>
              <w:ind w:left="106" w:right="266"/>
              <w:rPr>
                <w:sz w:val="20"/>
                <w:highlight w:val="cyan"/>
              </w:rPr>
            </w:pPr>
            <w:r w:rsidRPr="00446611">
              <w:rPr>
                <w:sz w:val="20"/>
                <w:highlight w:val="cyan"/>
              </w:rPr>
              <w:t>Прогнозировать деятельность с точки зрения использования определённых знаковых</w:t>
            </w:r>
          </w:p>
          <w:p w:rsidR="001345D1" w:rsidRPr="00446611" w:rsidRDefault="00404ADE">
            <w:pPr>
              <w:pStyle w:val="TableParagraph"/>
              <w:spacing w:line="221" w:lineRule="exact"/>
              <w:ind w:left="106"/>
              <w:rPr>
                <w:sz w:val="20"/>
                <w:highlight w:val="cyan"/>
              </w:rPr>
            </w:pPr>
            <w:r w:rsidRPr="00446611">
              <w:rPr>
                <w:sz w:val="20"/>
                <w:highlight w:val="cyan"/>
              </w:rPr>
              <w:t>систем</w:t>
            </w:r>
          </w:p>
        </w:tc>
      </w:tr>
    </w:tbl>
    <w:p w:rsidR="001345D1" w:rsidRPr="00446611" w:rsidRDefault="001345D1">
      <w:pPr>
        <w:spacing w:line="221" w:lineRule="exact"/>
        <w:rPr>
          <w:sz w:val="20"/>
          <w:highlight w:val="cyan"/>
        </w:rPr>
        <w:sectPr w:rsidR="001345D1" w:rsidRPr="00446611">
          <w:pgSz w:w="11910" w:h="16840"/>
          <w:pgMar w:top="840" w:right="300" w:bottom="860" w:left="140" w:header="0" w:footer="678" w:gutter="0"/>
          <w:cols w:space="720"/>
        </w:sectPr>
      </w:pPr>
    </w:p>
    <w:p w:rsidR="001345D1" w:rsidRPr="00446611" w:rsidRDefault="00404ADE">
      <w:pPr>
        <w:spacing w:before="78"/>
        <w:ind w:left="1137"/>
        <w:rPr>
          <w:b/>
          <w:highlight w:val="cyan"/>
        </w:rPr>
      </w:pPr>
      <w:r w:rsidRPr="00446611">
        <w:rPr>
          <w:b/>
          <w:highlight w:val="cyan"/>
        </w:rPr>
        <w:lastRenderedPageBreak/>
        <w:t>Шаблон: Урок УУД</w:t>
      </w:r>
    </w:p>
    <w:p w:rsidR="001345D1" w:rsidRPr="00446611" w:rsidRDefault="00404ADE">
      <w:pPr>
        <w:spacing w:before="122"/>
        <w:ind w:left="1137" w:right="9211"/>
        <w:rPr>
          <w:highlight w:val="cyan"/>
        </w:rPr>
      </w:pPr>
      <w:r w:rsidRPr="00446611">
        <w:rPr>
          <w:highlight w:val="cyan"/>
        </w:rPr>
        <w:t>Тема урока.</w:t>
      </w:r>
    </w:p>
    <w:p w:rsidR="001345D1" w:rsidRPr="00446611" w:rsidRDefault="00404ADE">
      <w:pPr>
        <w:spacing w:before="38"/>
        <w:ind w:left="1137" w:right="9211"/>
        <w:rPr>
          <w:highlight w:val="cyan"/>
        </w:rPr>
      </w:pPr>
      <w:r w:rsidRPr="00446611">
        <w:rPr>
          <w:highlight w:val="cyan"/>
        </w:rPr>
        <w:t>Цель.</w:t>
      </w:r>
    </w:p>
    <w:p w:rsidR="001345D1" w:rsidRPr="00446611" w:rsidRDefault="00404ADE">
      <w:pPr>
        <w:spacing w:before="38" w:line="252" w:lineRule="exact"/>
        <w:ind w:left="1137"/>
        <w:rPr>
          <w:highlight w:val="cyan"/>
        </w:rPr>
      </w:pPr>
      <w:r w:rsidRPr="00446611">
        <w:rPr>
          <w:highlight w:val="cyan"/>
        </w:rPr>
        <w:t>Задачи.</w:t>
      </w:r>
    </w:p>
    <w:p w:rsidR="001345D1" w:rsidRPr="00446611" w:rsidRDefault="00404ADE">
      <w:pPr>
        <w:spacing w:before="40" w:line="276" w:lineRule="auto"/>
        <w:ind w:left="1137" w:right="257"/>
        <w:rPr>
          <w:highlight w:val="cyan"/>
        </w:rPr>
      </w:pPr>
      <w:r w:rsidRPr="00446611">
        <w:rPr>
          <w:highlight w:val="cyan"/>
        </w:rPr>
        <w:t>Формируемые в рамках урока универсальные учебные действия. Основные методы и технологии развития УУД, используемые в рамках урока. Описание возможных сложностей, с которыми могут столкнуться педагоги(психологи) при проведении урока. Памятки, задания, которые предлагаются детям. Как осуществляется оценивание на уроке.</w:t>
      </w:r>
    </w:p>
    <w:p w:rsidR="001345D1" w:rsidRPr="00446611" w:rsidRDefault="00404ADE">
      <w:pPr>
        <w:spacing w:before="3"/>
        <w:ind w:left="2481" w:right="2580"/>
        <w:jc w:val="center"/>
        <w:rPr>
          <w:b/>
          <w:highlight w:val="cyan"/>
        </w:rPr>
      </w:pPr>
      <w:r w:rsidRPr="00446611">
        <w:rPr>
          <w:b/>
          <w:highlight w:val="cyan"/>
        </w:rPr>
        <w:t>Ход урока.</w:t>
      </w:r>
    </w:p>
    <w:p w:rsidR="001345D1" w:rsidRPr="00446611" w:rsidRDefault="001345D1">
      <w:pPr>
        <w:pStyle w:val="a3"/>
        <w:spacing w:before="7"/>
        <w:ind w:left="0"/>
        <w:rPr>
          <w:b/>
          <w:sz w:val="15"/>
          <w:highlight w:val="cyan"/>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
        <w:gridCol w:w="2508"/>
        <w:gridCol w:w="2460"/>
        <w:gridCol w:w="2477"/>
        <w:gridCol w:w="2520"/>
        <w:gridCol w:w="117"/>
      </w:tblGrid>
      <w:tr w:rsidR="001345D1" w:rsidRPr="00446611">
        <w:trPr>
          <w:trHeight w:val="234"/>
        </w:trPr>
        <w:tc>
          <w:tcPr>
            <w:tcW w:w="115" w:type="dxa"/>
            <w:vMerge w:val="restart"/>
            <w:tcBorders>
              <w:bottom w:val="nil"/>
              <w:right w:val="single" w:sz="6" w:space="0" w:color="000000"/>
            </w:tcBorders>
          </w:tcPr>
          <w:p w:rsidR="001345D1" w:rsidRPr="00446611" w:rsidRDefault="001345D1">
            <w:pPr>
              <w:pStyle w:val="TableParagraph"/>
              <w:rPr>
                <w:sz w:val="20"/>
                <w:highlight w:val="cyan"/>
              </w:rPr>
            </w:pPr>
          </w:p>
        </w:tc>
        <w:tc>
          <w:tcPr>
            <w:tcW w:w="2508" w:type="dxa"/>
            <w:vMerge w:val="restart"/>
            <w:tcBorders>
              <w:top w:val="single" w:sz="12" w:space="0" w:color="000000"/>
              <w:left w:val="single" w:sz="6" w:space="0" w:color="000000"/>
              <w:bottom w:val="single" w:sz="6" w:space="0" w:color="000000"/>
              <w:right w:val="single" w:sz="6" w:space="0" w:color="000000"/>
            </w:tcBorders>
          </w:tcPr>
          <w:p w:rsidR="001345D1" w:rsidRPr="00446611" w:rsidRDefault="00404ADE">
            <w:pPr>
              <w:pStyle w:val="TableParagraph"/>
              <w:spacing w:line="276" w:lineRule="auto"/>
              <w:ind w:left="417" w:right="603" w:firstLine="37"/>
              <w:jc w:val="center"/>
              <w:rPr>
                <w:b/>
                <w:sz w:val="18"/>
                <w:highlight w:val="cyan"/>
              </w:rPr>
            </w:pPr>
            <w:r w:rsidRPr="00446611">
              <w:rPr>
                <w:b/>
                <w:sz w:val="18"/>
                <w:highlight w:val="cyan"/>
              </w:rPr>
              <w:t>Выделенные универсальные учебные действия</w:t>
            </w:r>
          </w:p>
        </w:tc>
        <w:tc>
          <w:tcPr>
            <w:tcW w:w="7457" w:type="dxa"/>
            <w:gridSpan w:val="3"/>
            <w:tcBorders>
              <w:top w:val="single" w:sz="12" w:space="0" w:color="000000"/>
              <w:left w:val="single" w:sz="6" w:space="0" w:color="000000"/>
              <w:bottom w:val="single" w:sz="6" w:space="0" w:color="000000"/>
              <w:right w:val="single" w:sz="6" w:space="0" w:color="000000"/>
            </w:tcBorders>
          </w:tcPr>
          <w:p w:rsidR="001345D1" w:rsidRPr="00446611" w:rsidRDefault="00404ADE">
            <w:pPr>
              <w:pStyle w:val="TableParagraph"/>
              <w:spacing w:line="204" w:lineRule="exact"/>
              <w:ind w:left="1704"/>
              <w:rPr>
                <w:b/>
                <w:sz w:val="18"/>
                <w:highlight w:val="cyan"/>
              </w:rPr>
            </w:pPr>
            <w:r w:rsidRPr="00446611">
              <w:rPr>
                <w:b/>
                <w:sz w:val="18"/>
                <w:highlight w:val="cyan"/>
              </w:rPr>
              <w:t>Ключевые понятия темы «Знаковые системы»</w:t>
            </w:r>
          </w:p>
        </w:tc>
        <w:tc>
          <w:tcPr>
            <w:tcW w:w="117" w:type="dxa"/>
            <w:tcBorders>
              <w:left w:val="single" w:sz="6" w:space="0" w:color="000000"/>
              <w:bottom w:val="nil"/>
            </w:tcBorders>
          </w:tcPr>
          <w:p w:rsidR="001345D1" w:rsidRPr="00446611" w:rsidRDefault="001345D1">
            <w:pPr>
              <w:pStyle w:val="TableParagraph"/>
              <w:rPr>
                <w:sz w:val="16"/>
                <w:highlight w:val="cyan"/>
              </w:rPr>
            </w:pPr>
          </w:p>
        </w:tc>
      </w:tr>
      <w:tr w:rsidR="001345D1" w:rsidRPr="00446611">
        <w:trPr>
          <w:trHeight w:val="499"/>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vMerge/>
            <w:tcBorders>
              <w:top w:val="nil"/>
              <w:left w:val="single" w:sz="6" w:space="0" w:color="000000"/>
              <w:bottom w:val="single" w:sz="6" w:space="0" w:color="000000"/>
              <w:right w:val="single" w:sz="6" w:space="0" w:color="000000"/>
            </w:tcBorders>
          </w:tcPr>
          <w:p w:rsidR="001345D1" w:rsidRPr="00446611" w:rsidRDefault="001345D1">
            <w:pPr>
              <w:rPr>
                <w:sz w:val="2"/>
                <w:szCs w:val="2"/>
                <w:highlight w:val="cyan"/>
              </w:rPr>
            </w:pPr>
          </w:p>
        </w:tc>
        <w:tc>
          <w:tcPr>
            <w:tcW w:w="2460" w:type="dxa"/>
            <w:tcBorders>
              <w:top w:val="single" w:sz="6" w:space="0" w:color="000000"/>
              <w:left w:val="single" w:sz="6" w:space="0" w:color="000000"/>
              <w:bottom w:val="single" w:sz="6" w:space="0" w:color="000000"/>
              <w:right w:val="single" w:sz="6" w:space="0" w:color="000000"/>
            </w:tcBorders>
          </w:tcPr>
          <w:p w:rsidR="001345D1" w:rsidRPr="00446611" w:rsidRDefault="00404ADE">
            <w:pPr>
              <w:pStyle w:val="TableParagraph"/>
              <w:spacing w:before="2"/>
              <w:ind w:left="993" w:right="1018"/>
              <w:jc w:val="center"/>
              <w:rPr>
                <w:b/>
                <w:sz w:val="18"/>
                <w:highlight w:val="cyan"/>
              </w:rPr>
            </w:pPr>
            <w:r w:rsidRPr="00446611">
              <w:rPr>
                <w:b/>
                <w:sz w:val="18"/>
                <w:highlight w:val="cyan"/>
              </w:rPr>
              <w:t>Знак</w:t>
            </w:r>
          </w:p>
        </w:tc>
        <w:tc>
          <w:tcPr>
            <w:tcW w:w="2477" w:type="dxa"/>
            <w:tcBorders>
              <w:top w:val="single" w:sz="6" w:space="0" w:color="000000"/>
              <w:left w:val="single" w:sz="6" w:space="0" w:color="000000"/>
              <w:bottom w:val="single" w:sz="6" w:space="0" w:color="000000"/>
              <w:right w:val="single" w:sz="6" w:space="0" w:color="000000"/>
            </w:tcBorders>
          </w:tcPr>
          <w:p w:rsidR="001345D1" w:rsidRPr="00446611" w:rsidRDefault="00404ADE">
            <w:pPr>
              <w:pStyle w:val="TableParagraph"/>
              <w:spacing w:before="2"/>
              <w:ind w:left="828" w:right="899"/>
              <w:jc w:val="center"/>
              <w:rPr>
                <w:b/>
                <w:sz w:val="18"/>
                <w:highlight w:val="cyan"/>
              </w:rPr>
            </w:pPr>
            <w:r w:rsidRPr="00446611">
              <w:rPr>
                <w:b/>
                <w:sz w:val="18"/>
                <w:highlight w:val="cyan"/>
              </w:rPr>
              <w:t>Система</w:t>
            </w:r>
          </w:p>
        </w:tc>
        <w:tc>
          <w:tcPr>
            <w:tcW w:w="2520" w:type="dxa"/>
            <w:tcBorders>
              <w:top w:val="single" w:sz="6" w:space="0" w:color="000000"/>
              <w:left w:val="single" w:sz="6" w:space="0" w:color="000000"/>
              <w:bottom w:val="single" w:sz="6" w:space="0" w:color="000000"/>
              <w:right w:val="single" w:sz="6" w:space="0" w:color="000000"/>
            </w:tcBorders>
          </w:tcPr>
          <w:p w:rsidR="001345D1" w:rsidRPr="00446611" w:rsidRDefault="00404ADE">
            <w:pPr>
              <w:pStyle w:val="TableParagraph"/>
              <w:spacing w:before="2"/>
              <w:ind w:left="421"/>
              <w:rPr>
                <w:b/>
                <w:sz w:val="18"/>
                <w:highlight w:val="cyan"/>
              </w:rPr>
            </w:pPr>
            <w:r w:rsidRPr="00446611">
              <w:rPr>
                <w:b/>
                <w:sz w:val="18"/>
                <w:highlight w:val="cyan"/>
              </w:rPr>
              <w:t>Знаковая система</w:t>
            </w:r>
          </w:p>
        </w:tc>
        <w:tc>
          <w:tcPr>
            <w:tcW w:w="117" w:type="dxa"/>
            <w:tcBorders>
              <w:top w:val="nil"/>
              <w:left w:val="single" w:sz="6" w:space="0" w:color="000000"/>
              <w:bottom w:val="nil"/>
            </w:tcBorders>
          </w:tcPr>
          <w:p w:rsidR="001345D1" w:rsidRPr="00446611" w:rsidRDefault="001345D1">
            <w:pPr>
              <w:pStyle w:val="TableParagraph"/>
              <w:rPr>
                <w:sz w:val="20"/>
                <w:highlight w:val="cyan"/>
              </w:rPr>
            </w:pPr>
          </w:p>
        </w:tc>
      </w:tr>
      <w:tr w:rsidR="001345D1" w:rsidRPr="00446611">
        <w:trPr>
          <w:trHeight w:val="227"/>
        </w:trPr>
        <w:tc>
          <w:tcPr>
            <w:tcW w:w="115" w:type="dxa"/>
            <w:vMerge w:val="restart"/>
            <w:tcBorders>
              <w:top w:val="nil"/>
              <w:bottom w:val="nil"/>
              <w:right w:val="single" w:sz="6" w:space="0" w:color="000000"/>
            </w:tcBorders>
          </w:tcPr>
          <w:p w:rsidR="001345D1" w:rsidRPr="00446611" w:rsidRDefault="001345D1">
            <w:pPr>
              <w:pStyle w:val="TableParagraph"/>
              <w:rPr>
                <w:sz w:val="20"/>
                <w:highlight w:val="cyan"/>
              </w:rPr>
            </w:pPr>
          </w:p>
        </w:tc>
        <w:tc>
          <w:tcPr>
            <w:tcW w:w="2508"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8"/>
              <w:rPr>
                <w:sz w:val="20"/>
                <w:highlight w:val="cyan"/>
              </w:rPr>
            </w:pPr>
            <w:r w:rsidRPr="00446611">
              <w:rPr>
                <w:sz w:val="20"/>
                <w:highlight w:val="cyan"/>
              </w:rPr>
              <w:t>Выделять</w:t>
            </w:r>
          </w:p>
        </w:tc>
        <w:tc>
          <w:tcPr>
            <w:tcW w:w="2460"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8"/>
              <w:rPr>
                <w:sz w:val="20"/>
                <w:highlight w:val="cyan"/>
              </w:rPr>
            </w:pPr>
            <w:r w:rsidRPr="00446611">
              <w:rPr>
                <w:sz w:val="20"/>
                <w:highlight w:val="cyan"/>
              </w:rPr>
              <w:t>Выделять из набора</w:t>
            </w:r>
          </w:p>
        </w:tc>
        <w:tc>
          <w:tcPr>
            <w:tcW w:w="2477"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6"/>
              <w:rPr>
                <w:sz w:val="20"/>
                <w:highlight w:val="cyan"/>
              </w:rPr>
            </w:pPr>
            <w:r w:rsidRPr="00446611">
              <w:rPr>
                <w:sz w:val="20"/>
                <w:highlight w:val="cyan"/>
              </w:rPr>
              <w:t>Выделять элементы,</w:t>
            </w:r>
          </w:p>
        </w:tc>
        <w:tc>
          <w:tcPr>
            <w:tcW w:w="2520"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7"/>
              <w:rPr>
                <w:sz w:val="20"/>
                <w:highlight w:val="cyan"/>
              </w:rPr>
            </w:pPr>
            <w:r w:rsidRPr="00446611">
              <w:rPr>
                <w:sz w:val="20"/>
                <w:highlight w:val="cyan"/>
              </w:rPr>
              <w:t>Выделять из набора</w:t>
            </w:r>
          </w:p>
        </w:tc>
        <w:tc>
          <w:tcPr>
            <w:tcW w:w="117" w:type="dxa"/>
            <w:vMerge w:val="restart"/>
            <w:tcBorders>
              <w:top w:val="nil"/>
              <w:left w:val="single" w:sz="6" w:space="0" w:color="000000"/>
              <w:bottom w:val="nil"/>
            </w:tcBorders>
          </w:tcPr>
          <w:p w:rsidR="001345D1" w:rsidRPr="00446611" w:rsidRDefault="001345D1">
            <w:pPr>
              <w:pStyle w:val="TableParagraph"/>
              <w:rPr>
                <w:sz w:val="20"/>
                <w:highlight w:val="cyan"/>
              </w:rPr>
            </w:pPr>
          </w:p>
        </w:tc>
      </w:tr>
      <w:tr w:rsidR="001345D1" w:rsidRPr="00446611">
        <w:trPr>
          <w:trHeight w:val="23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tabs>
                <w:tab w:val="left" w:pos="1799"/>
              </w:tabs>
              <w:spacing w:line="210" w:lineRule="exact"/>
              <w:ind w:left="38"/>
              <w:rPr>
                <w:sz w:val="20"/>
                <w:highlight w:val="cyan"/>
              </w:rPr>
            </w:pPr>
            <w:r w:rsidRPr="00446611">
              <w:rPr>
                <w:sz w:val="20"/>
                <w:highlight w:val="cyan"/>
              </w:rPr>
              <w:t>элементов-знаков</w:t>
            </w:r>
            <w:r w:rsidRPr="00446611">
              <w:rPr>
                <w:sz w:val="20"/>
                <w:highlight w:val="cyan"/>
              </w:rPr>
              <w:tab/>
              <w:t>знаки,</w:t>
            </w: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6"/>
              <w:rPr>
                <w:sz w:val="20"/>
                <w:highlight w:val="cyan"/>
              </w:rPr>
            </w:pPr>
            <w:r w:rsidRPr="00446611">
              <w:rPr>
                <w:sz w:val="20"/>
                <w:highlight w:val="cyan"/>
              </w:rPr>
              <w:t>относящиеся к одной</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7"/>
              <w:rPr>
                <w:sz w:val="20"/>
                <w:highlight w:val="cyan"/>
              </w:rPr>
            </w:pPr>
            <w:r w:rsidRPr="00446611">
              <w:rPr>
                <w:sz w:val="20"/>
                <w:highlight w:val="cyan"/>
              </w:rPr>
              <w:t>элементов - знаков знаки,</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3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8"/>
              <w:rPr>
                <w:sz w:val="20"/>
                <w:highlight w:val="cyan"/>
              </w:rPr>
            </w:pPr>
            <w:r w:rsidRPr="00446611">
              <w:rPr>
                <w:sz w:val="20"/>
                <w:highlight w:val="cyan"/>
              </w:rPr>
              <w:t>относящиеся к</w:t>
            </w: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6"/>
              <w:rPr>
                <w:sz w:val="20"/>
                <w:highlight w:val="cyan"/>
              </w:rPr>
            </w:pPr>
            <w:r w:rsidRPr="00446611">
              <w:rPr>
                <w:sz w:val="20"/>
                <w:highlight w:val="cyan"/>
              </w:rPr>
              <w:t>системе</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7"/>
              <w:rPr>
                <w:sz w:val="20"/>
                <w:highlight w:val="cyan"/>
              </w:rPr>
            </w:pPr>
            <w:r w:rsidRPr="00446611">
              <w:rPr>
                <w:sz w:val="20"/>
                <w:highlight w:val="cyan"/>
              </w:rPr>
              <w:t>относящиеся к</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4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spacing w:line="220" w:lineRule="exact"/>
              <w:ind w:left="38"/>
              <w:rPr>
                <w:sz w:val="20"/>
                <w:highlight w:val="cyan"/>
              </w:rPr>
            </w:pPr>
            <w:r w:rsidRPr="00446611">
              <w:rPr>
                <w:sz w:val="20"/>
                <w:highlight w:val="cyan"/>
              </w:rPr>
              <w:t>разным видам</w:t>
            </w:r>
          </w:p>
        </w:tc>
        <w:tc>
          <w:tcPr>
            <w:tcW w:w="2477"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before="3" w:line="217" w:lineRule="exact"/>
              <w:ind w:left="42"/>
              <w:rPr>
                <w:sz w:val="20"/>
                <w:highlight w:val="cyan"/>
              </w:rPr>
            </w:pPr>
            <w:r w:rsidRPr="00446611">
              <w:rPr>
                <w:sz w:val="20"/>
                <w:highlight w:val="cyan"/>
              </w:rPr>
              <w:t>одной знаковой</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32"/>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477"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520" w:type="dxa"/>
            <w:tcBorders>
              <w:top w:val="nil"/>
              <w:left w:val="single" w:sz="6" w:space="0" w:color="000000"/>
              <w:bottom w:val="single" w:sz="6" w:space="0" w:color="000000"/>
              <w:right w:val="single" w:sz="6" w:space="0" w:color="000000"/>
            </w:tcBorders>
          </w:tcPr>
          <w:p w:rsidR="001345D1" w:rsidRPr="00446611" w:rsidRDefault="00404ADE">
            <w:pPr>
              <w:pStyle w:val="TableParagraph"/>
              <w:spacing w:line="213" w:lineRule="exact"/>
              <w:ind w:left="37"/>
              <w:rPr>
                <w:sz w:val="20"/>
                <w:highlight w:val="cyan"/>
              </w:rPr>
            </w:pPr>
            <w:r w:rsidRPr="00446611">
              <w:rPr>
                <w:sz w:val="20"/>
                <w:highlight w:val="cyan"/>
              </w:rPr>
              <w:t>системе.</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27"/>
        </w:trPr>
        <w:tc>
          <w:tcPr>
            <w:tcW w:w="115" w:type="dxa"/>
            <w:vMerge w:val="restart"/>
            <w:tcBorders>
              <w:top w:val="nil"/>
              <w:bottom w:val="nil"/>
              <w:right w:val="single" w:sz="6" w:space="0" w:color="000000"/>
            </w:tcBorders>
          </w:tcPr>
          <w:p w:rsidR="001345D1" w:rsidRPr="00446611" w:rsidRDefault="001345D1">
            <w:pPr>
              <w:pStyle w:val="TableParagraph"/>
              <w:rPr>
                <w:sz w:val="20"/>
                <w:highlight w:val="cyan"/>
              </w:rPr>
            </w:pPr>
          </w:p>
        </w:tc>
        <w:tc>
          <w:tcPr>
            <w:tcW w:w="2508"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8"/>
              <w:rPr>
                <w:sz w:val="20"/>
                <w:highlight w:val="cyan"/>
              </w:rPr>
            </w:pPr>
            <w:r w:rsidRPr="00446611">
              <w:rPr>
                <w:sz w:val="20"/>
                <w:highlight w:val="cyan"/>
              </w:rPr>
              <w:t>Называть</w:t>
            </w:r>
          </w:p>
        </w:tc>
        <w:tc>
          <w:tcPr>
            <w:tcW w:w="2460"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8"/>
              <w:rPr>
                <w:sz w:val="20"/>
                <w:highlight w:val="cyan"/>
              </w:rPr>
            </w:pPr>
            <w:r w:rsidRPr="00446611">
              <w:rPr>
                <w:sz w:val="20"/>
                <w:highlight w:val="cyan"/>
              </w:rPr>
              <w:t>Называть знаки</w:t>
            </w:r>
          </w:p>
        </w:tc>
        <w:tc>
          <w:tcPr>
            <w:tcW w:w="2477"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6"/>
              <w:rPr>
                <w:sz w:val="20"/>
                <w:highlight w:val="cyan"/>
              </w:rPr>
            </w:pPr>
            <w:r w:rsidRPr="00446611">
              <w:rPr>
                <w:sz w:val="20"/>
                <w:highlight w:val="cyan"/>
              </w:rPr>
              <w:t>Называть системы,</w:t>
            </w:r>
          </w:p>
        </w:tc>
        <w:tc>
          <w:tcPr>
            <w:tcW w:w="2520"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8" w:lineRule="exact"/>
              <w:ind w:left="37"/>
              <w:rPr>
                <w:sz w:val="20"/>
                <w:highlight w:val="cyan"/>
              </w:rPr>
            </w:pPr>
            <w:r w:rsidRPr="00446611">
              <w:rPr>
                <w:sz w:val="20"/>
                <w:highlight w:val="cyan"/>
              </w:rPr>
              <w:t>Называть знаковые</w:t>
            </w:r>
          </w:p>
        </w:tc>
        <w:tc>
          <w:tcPr>
            <w:tcW w:w="117" w:type="dxa"/>
            <w:vMerge w:val="restart"/>
            <w:tcBorders>
              <w:top w:val="nil"/>
              <w:left w:val="single" w:sz="6" w:space="0" w:color="000000"/>
              <w:bottom w:val="nil"/>
            </w:tcBorders>
          </w:tcPr>
          <w:p w:rsidR="001345D1" w:rsidRPr="00446611" w:rsidRDefault="001345D1">
            <w:pPr>
              <w:pStyle w:val="TableParagraph"/>
              <w:rPr>
                <w:sz w:val="20"/>
                <w:highlight w:val="cyan"/>
              </w:rPr>
            </w:pPr>
          </w:p>
        </w:tc>
      </w:tr>
      <w:tr w:rsidR="001345D1" w:rsidRPr="00446611">
        <w:trPr>
          <w:trHeight w:val="23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8"/>
              <w:rPr>
                <w:sz w:val="20"/>
                <w:highlight w:val="cyan"/>
              </w:rPr>
            </w:pPr>
            <w:r w:rsidRPr="00446611">
              <w:rPr>
                <w:sz w:val="20"/>
                <w:highlight w:val="cyan"/>
              </w:rPr>
              <w:t>разных знаковых</w:t>
            </w: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6"/>
              <w:rPr>
                <w:sz w:val="20"/>
                <w:highlight w:val="cyan"/>
              </w:rPr>
            </w:pPr>
            <w:r w:rsidRPr="00446611">
              <w:rPr>
                <w:sz w:val="20"/>
                <w:highlight w:val="cyan"/>
              </w:rPr>
              <w:t>использующие</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37"/>
              <w:rPr>
                <w:sz w:val="20"/>
                <w:highlight w:val="cyan"/>
              </w:rPr>
            </w:pPr>
            <w:r w:rsidRPr="00446611">
              <w:rPr>
                <w:sz w:val="20"/>
                <w:highlight w:val="cyan"/>
              </w:rPr>
              <w:t>системы, с которыми</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31"/>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spacing w:line="212" w:lineRule="exact"/>
              <w:ind w:left="38"/>
              <w:rPr>
                <w:sz w:val="20"/>
                <w:highlight w:val="cyan"/>
              </w:rPr>
            </w:pPr>
            <w:r w:rsidRPr="00446611">
              <w:rPr>
                <w:sz w:val="20"/>
                <w:highlight w:val="cyan"/>
              </w:rPr>
              <w:t>систем</w:t>
            </w: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12" w:lineRule="exact"/>
              <w:ind w:left="36"/>
              <w:rPr>
                <w:sz w:val="20"/>
                <w:highlight w:val="cyan"/>
              </w:rPr>
            </w:pPr>
            <w:r w:rsidRPr="00446611">
              <w:rPr>
                <w:sz w:val="20"/>
                <w:highlight w:val="cyan"/>
              </w:rPr>
              <w:t>представленные знаки.</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12" w:lineRule="exact"/>
              <w:ind w:left="37"/>
              <w:rPr>
                <w:sz w:val="20"/>
                <w:highlight w:val="cyan"/>
              </w:rPr>
            </w:pPr>
            <w:r w:rsidRPr="00446611">
              <w:rPr>
                <w:sz w:val="20"/>
                <w:highlight w:val="cyan"/>
              </w:rPr>
              <w:t>учащиеся работают на</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29"/>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77"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09" w:lineRule="exact"/>
              <w:ind w:left="42"/>
              <w:rPr>
                <w:sz w:val="20"/>
                <w:highlight w:val="cyan"/>
              </w:rPr>
            </w:pPr>
            <w:r w:rsidRPr="00446611">
              <w:rPr>
                <w:sz w:val="20"/>
                <w:highlight w:val="cyan"/>
              </w:rPr>
              <w:t>уроках информатики,</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3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477" w:type="dxa"/>
            <w:tcBorders>
              <w:top w:val="nil"/>
              <w:left w:val="single" w:sz="6" w:space="0" w:color="000000"/>
              <w:bottom w:val="nil"/>
              <w:right w:val="single" w:sz="6" w:space="0" w:color="000000"/>
            </w:tcBorders>
          </w:tcPr>
          <w:p w:rsidR="001345D1" w:rsidRPr="00446611" w:rsidRDefault="001345D1">
            <w:pPr>
              <w:pStyle w:val="TableParagraph"/>
              <w:rPr>
                <w:sz w:val="16"/>
                <w:highlight w:val="cyan"/>
              </w:rPr>
            </w:pP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10" w:lineRule="exact"/>
              <w:ind w:left="42"/>
              <w:rPr>
                <w:sz w:val="20"/>
                <w:highlight w:val="cyan"/>
              </w:rPr>
            </w:pPr>
            <w:r w:rsidRPr="00446611">
              <w:rPr>
                <w:sz w:val="20"/>
                <w:highlight w:val="cyan"/>
              </w:rPr>
              <w:t>русского языка, истории,</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30"/>
        </w:trPr>
        <w:tc>
          <w:tcPr>
            <w:tcW w:w="115" w:type="dxa"/>
            <w:vMerge/>
            <w:tcBorders>
              <w:top w:val="nil"/>
              <w:bottom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477" w:type="dxa"/>
            <w:tcBorders>
              <w:top w:val="nil"/>
              <w:left w:val="single" w:sz="6" w:space="0" w:color="000000"/>
              <w:bottom w:val="single" w:sz="6" w:space="0" w:color="000000"/>
              <w:right w:val="single" w:sz="6" w:space="0" w:color="000000"/>
            </w:tcBorders>
          </w:tcPr>
          <w:p w:rsidR="001345D1" w:rsidRPr="00446611" w:rsidRDefault="001345D1">
            <w:pPr>
              <w:pStyle w:val="TableParagraph"/>
              <w:rPr>
                <w:sz w:val="16"/>
                <w:highlight w:val="cyan"/>
              </w:rPr>
            </w:pPr>
          </w:p>
        </w:tc>
        <w:tc>
          <w:tcPr>
            <w:tcW w:w="2520" w:type="dxa"/>
            <w:tcBorders>
              <w:top w:val="nil"/>
              <w:left w:val="single" w:sz="6" w:space="0" w:color="000000"/>
              <w:bottom w:val="single" w:sz="6" w:space="0" w:color="000000"/>
              <w:right w:val="single" w:sz="6" w:space="0" w:color="000000"/>
            </w:tcBorders>
          </w:tcPr>
          <w:p w:rsidR="001345D1" w:rsidRPr="00446611" w:rsidRDefault="00404ADE">
            <w:pPr>
              <w:pStyle w:val="TableParagraph"/>
              <w:spacing w:line="210" w:lineRule="exact"/>
              <w:ind w:left="42"/>
              <w:rPr>
                <w:sz w:val="20"/>
                <w:highlight w:val="cyan"/>
              </w:rPr>
            </w:pPr>
            <w:r w:rsidRPr="00446611">
              <w:rPr>
                <w:sz w:val="20"/>
                <w:highlight w:val="cyan"/>
              </w:rPr>
              <w:t>естествознания и</w:t>
            </w:r>
          </w:p>
        </w:tc>
        <w:tc>
          <w:tcPr>
            <w:tcW w:w="117" w:type="dxa"/>
            <w:vMerge/>
            <w:tcBorders>
              <w:top w:val="nil"/>
              <w:left w:val="single" w:sz="6" w:space="0" w:color="000000"/>
              <w:bottom w:val="nil"/>
            </w:tcBorders>
          </w:tcPr>
          <w:p w:rsidR="001345D1" w:rsidRPr="00446611" w:rsidRDefault="001345D1">
            <w:pPr>
              <w:rPr>
                <w:sz w:val="2"/>
                <w:szCs w:val="2"/>
                <w:highlight w:val="cyan"/>
              </w:rPr>
            </w:pPr>
          </w:p>
        </w:tc>
      </w:tr>
      <w:tr w:rsidR="001345D1" w:rsidRPr="00446611">
        <w:trPr>
          <w:trHeight w:val="222"/>
        </w:trPr>
        <w:tc>
          <w:tcPr>
            <w:tcW w:w="115" w:type="dxa"/>
            <w:vMerge w:val="restart"/>
            <w:tcBorders>
              <w:top w:val="nil"/>
              <w:right w:val="single" w:sz="6" w:space="0" w:color="000000"/>
            </w:tcBorders>
          </w:tcPr>
          <w:p w:rsidR="001345D1" w:rsidRPr="00446611" w:rsidRDefault="001345D1">
            <w:pPr>
              <w:pStyle w:val="TableParagraph"/>
              <w:rPr>
                <w:sz w:val="20"/>
                <w:highlight w:val="cyan"/>
              </w:rPr>
            </w:pPr>
          </w:p>
        </w:tc>
        <w:tc>
          <w:tcPr>
            <w:tcW w:w="2508"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3" w:lineRule="exact"/>
              <w:ind w:left="38"/>
              <w:rPr>
                <w:sz w:val="20"/>
                <w:highlight w:val="cyan"/>
              </w:rPr>
            </w:pPr>
            <w:r w:rsidRPr="00446611">
              <w:rPr>
                <w:sz w:val="20"/>
                <w:highlight w:val="cyan"/>
              </w:rPr>
              <w:t>Читать</w:t>
            </w:r>
          </w:p>
        </w:tc>
        <w:tc>
          <w:tcPr>
            <w:tcW w:w="2460" w:type="dxa"/>
            <w:tcBorders>
              <w:top w:val="single" w:sz="6" w:space="0" w:color="000000"/>
              <w:left w:val="single" w:sz="6" w:space="0" w:color="000000"/>
              <w:bottom w:val="nil"/>
              <w:right w:val="single" w:sz="6" w:space="0" w:color="000000"/>
            </w:tcBorders>
          </w:tcPr>
          <w:p w:rsidR="001345D1" w:rsidRPr="00446611" w:rsidRDefault="00404ADE">
            <w:pPr>
              <w:pStyle w:val="TableParagraph"/>
              <w:tabs>
                <w:tab w:val="left" w:pos="980"/>
              </w:tabs>
              <w:spacing w:line="203" w:lineRule="exact"/>
              <w:ind w:left="38"/>
              <w:rPr>
                <w:sz w:val="20"/>
                <w:highlight w:val="cyan"/>
              </w:rPr>
            </w:pPr>
            <w:r w:rsidRPr="00446611">
              <w:rPr>
                <w:sz w:val="20"/>
                <w:highlight w:val="cyan"/>
              </w:rPr>
              <w:t>Читать</w:t>
            </w:r>
            <w:r w:rsidRPr="00446611">
              <w:rPr>
                <w:sz w:val="20"/>
                <w:highlight w:val="cyan"/>
              </w:rPr>
              <w:tab/>
              <w:t>перечисленные</w:t>
            </w:r>
          </w:p>
        </w:tc>
        <w:tc>
          <w:tcPr>
            <w:tcW w:w="2477"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3" w:lineRule="exact"/>
              <w:ind w:left="36"/>
              <w:rPr>
                <w:sz w:val="20"/>
                <w:highlight w:val="cyan"/>
              </w:rPr>
            </w:pPr>
            <w:r w:rsidRPr="00446611">
              <w:rPr>
                <w:sz w:val="20"/>
                <w:highlight w:val="cyan"/>
              </w:rPr>
              <w:t>Читать текст, содержащий</w:t>
            </w:r>
          </w:p>
        </w:tc>
        <w:tc>
          <w:tcPr>
            <w:tcW w:w="2520" w:type="dxa"/>
            <w:tcBorders>
              <w:top w:val="single" w:sz="6" w:space="0" w:color="000000"/>
              <w:left w:val="single" w:sz="6" w:space="0" w:color="000000"/>
              <w:bottom w:val="nil"/>
              <w:right w:val="single" w:sz="6" w:space="0" w:color="000000"/>
            </w:tcBorders>
          </w:tcPr>
          <w:p w:rsidR="001345D1" w:rsidRPr="00446611" w:rsidRDefault="00404ADE">
            <w:pPr>
              <w:pStyle w:val="TableParagraph"/>
              <w:spacing w:line="203" w:lineRule="exact"/>
              <w:ind w:left="37"/>
              <w:rPr>
                <w:sz w:val="20"/>
                <w:highlight w:val="cyan"/>
              </w:rPr>
            </w:pPr>
            <w:r w:rsidRPr="00446611">
              <w:rPr>
                <w:sz w:val="20"/>
                <w:highlight w:val="cyan"/>
              </w:rPr>
              <w:t>Читать тексты,</w:t>
            </w:r>
          </w:p>
        </w:tc>
        <w:tc>
          <w:tcPr>
            <w:tcW w:w="117" w:type="dxa"/>
            <w:vMerge w:val="restart"/>
            <w:tcBorders>
              <w:top w:val="nil"/>
              <w:left w:val="single" w:sz="6" w:space="0" w:color="000000"/>
            </w:tcBorders>
          </w:tcPr>
          <w:p w:rsidR="001345D1" w:rsidRPr="00446611" w:rsidRDefault="001345D1">
            <w:pPr>
              <w:pStyle w:val="TableParagraph"/>
              <w:rPr>
                <w:sz w:val="20"/>
                <w:highlight w:val="cyan"/>
              </w:rPr>
            </w:pPr>
          </w:p>
        </w:tc>
      </w:tr>
      <w:tr w:rsidR="001345D1" w:rsidRPr="00446611">
        <w:trPr>
          <w:trHeight w:val="222"/>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60" w:type="dxa"/>
            <w:tcBorders>
              <w:top w:val="nil"/>
              <w:left w:val="single" w:sz="6" w:space="0" w:color="000000"/>
              <w:bottom w:val="nil"/>
              <w:right w:val="single" w:sz="6" w:space="0" w:color="000000"/>
            </w:tcBorders>
          </w:tcPr>
          <w:p w:rsidR="001345D1" w:rsidRPr="00446611" w:rsidRDefault="00404ADE">
            <w:pPr>
              <w:pStyle w:val="TableParagraph"/>
              <w:spacing w:line="203" w:lineRule="exact"/>
              <w:ind w:left="38"/>
              <w:rPr>
                <w:sz w:val="20"/>
                <w:highlight w:val="cyan"/>
              </w:rPr>
            </w:pPr>
            <w:r w:rsidRPr="00446611">
              <w:rPr>
                <w:sz w:val="20"/>
                <w:highlight w:val="cyan"/>
              </w:rPr>
              <w:t>знаки</w:t>
            </w: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03" w:lineRule="exact"/>
              <w:ind w:left="36"/>
              <w:rPr>
                <w:sz w:val="20"/>
                <w:highlight w:val="cyan"/>
              </w:rPr>
            </w:pPr>
            <w:r w:rsidRPr="00446611">
              <w:rPr>
                <w:sz w:val="20"/>
                <w:highlight w:val="cyan"/>
              </w:rPr>
              <w:t>описание определённой</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03" w:lineRule="exact"/>
              <w:ind w:left="42"/>
              <w:rPr>
                <w:sz w:val="20"/>
                <w:highlight w:val="cyan"/>
              </w:rPr>
            </w:pPr>
            <w:r w:rsidRPr="00446611">
              <w:rPr>
                <w:sz w:val="20"/>
                <w:highlight w:val="cyan"/>
              </w:rPr>
              <w:t>составленные с</w:t>
            </w:r>
          </w:p>
        </w:tc>
        <w:tc>
          <w:tcPr>
            <w:tcW w:w="117" w:type="dxa"/>
            <w:vMerge/>
            <w:tcBorders>
              <w:top w:val="nil"/>
              <w:left w:val="single" w:sz="6" w:space="0" w:color="000000"/>
            </w:tcBorders>
          </w:tcPr>
          <w:p w:rsidR="001345D1" w:rsidRPr="00446611" w:rsidRDefault="001345D1">
            <w:pPr>
              <w:rPr>
                <w:sz w:val="2"/>
                <w:szCs w:val="2"/>
                <w:highlight w:val="cyan"/>
              </w:rPr>
            </w:pPr>
          </w:p>
        </w:tc>
      </w:tr>
      <w:tr w:rsidR="001345D1" w:rsidRPr="00446611">
        <w:trPr>
          <w:trHeight w:val="220"/>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01" w:lineRule="exact"/>
              <w:ind w:left="36"/>
              <w:rPr>
                <w:sz w:val="20"/>
                <w:highlight w:val="cyan"/>
              </w:rPr>
            </w:pPr>
            <w:r w:rsidRPr="00446611">
              <w:rPr>
                <w:sz w:val="20"/>
                <w:highlight w:val="cyan"/>
              </w:rPr>
              <w:t>системы, содержащий</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01" w:lineRule="exact"/>
              <w:ind w:left="37"/>
              <w:rPr>
                <w:sz w:val="20"/>
                <w:highlight w:val="cyan"/>
              </w:rPr>
            </w:pPr>
            <w:r w:rsidRPr="00446611">
              <w:rPr>
                <w:sz w:val="20"/>
                <w:highlight w:val="cyan"/>
              </w:rPr>
              <w:t>использованием разных</w:t>
            </w:r>
          </w:p>
        </w:tc>
        <w:tc>
          <w:tcPr>
            <w:tcW w:w="117" w:type="dxa"/>
            <w:vMerge/>
            <w:tcBorders>
              <w:top w:val="nil"/>
              <w:left w:val="single" w:sz="6" w:space="0" w:color="000000"/>
            </w:tcBorders>
          </w:tcPr>
          <w:p w:rsidR="001345D1" w:rsidRPr="00446611" w:rsidRDefault="001345D1">
            <w:pPr>
              <w:rPr>
                <w:sz w:val="2"/>
                <w:szCs w:val="2"/>
                <w:highlight w:val="cyan"/>
              </w:rPr>
            </w:pPr>
          </w:p>
        </w:tc>
      </w:tr>
      <w:tr w:rsidR="001345D1" w:rsidRPr="00446611">
        <w:trPr>
          <w:trHeight w:val="220"/>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201" w:lineRule="exact"/>
              <w:ind w:left="36"/>
              <w:rPr>
                <w:sz w:val="20"/>
                <w:highlight w:val="cyan"/>
              </w:rPr>
            </w:pPr>
            <w:r w:rsidRPr="00446611">
              <w:rPr>
                <w:sz w:val="20"/>
                <w:highlight w:val="cyan"/>
              </w:rPr>
              <w:t>названия элементов</w:t>
            </w:r>
          </w:p>
        </w:tc>
        <w:tc>
          <w:tcPr>
            <w:tcW w:w="2520" w:type="dxa"/>
            <w:tcBorders>
              <w:top w:val="nil"/>
              <w:left w:val="single" w:sz="6" w:space="0" w:color="000000"/>
              <w:bottom w:val="nil"/>
              <w:right w:val="single" w:sz="6" w:space="0" w:color="000000"/>
            </w:tcBorders>
          </w:tcPr>
          <w:p w:rsidR="001345D1" w:rsidRPr="00446611" w:rsidRDefault="00404ADE">
            <w:pPr>
              <w:pStyle w:val="TableParagraph"/>
              <w:spacing w:line="201" w:lineRule="exact"/>
              <w:ind w:left="37"/>
              <w:rPr>
                <w:sz w:val="20"/>
                <w:highlight w:val="cyan"/>
              </w:rPr>
            </w:pPr>
            <w:r w:rsidRPr="00446611">
              <w:rPr>
                <w:sz w:val="20"/>
                <w:highlight w:val="cyan"/>
              </w:rPr>
              <w:t>знаковых систем</w:t>
            </w:r>
          </w:p>
        </w:tc>
        <w:tc>
          <w:tcPr>
            <w:tcW w:w="117" w:type="dxa"/>
            <w:vMerge/>
            <w:tcBorders>
              <w:top w:val="nil"/>
              <w:left w:val="single" w:sz="6" w:space="0" w:color="000000"/>
            </w:tcBorders>
          </w:tcPr>
          <w:p w:rsidR="001345D1" w:rsidRPr="00446611" w:rsidRDefault="001345D1">
            <w:pPr>
              <w:rPr>
                <w:sz w:val="2"/>
                <w:szCs w:val="2"/>
                <w:highlight w:val="cyan"/>
              </w:rPr>
            </w:pPr>
          </w:p>
        </w:tc>
      </w:tr>
      <w:tr w:rsidR="001345D1" w:rsidRPr="00446611">
        <w:trPr>
          <w:trHeight w:val="219"/>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199" w:lineRule="exact"/>
              <w:ind w:left="36"/>
              <w:rPr>
                <w:sz w:val="20"/>
                <w:highlight w:val="cyan"/>
              </w:rPr>
            </w:pPr>
            <w:r w:rsidRPr="00446611">
              <w:rPr>
                <w:sz w:val="20"/>
                <w:highlight w:val="cyan"/>
              </w:rPr>
              <w:t>системы, а также</w:t>
            </w:r>
          </w:p>
        </w:tc>
        <w:tc>
          <w:tcPr>
            <w:tcW w:w="252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117" w:type="dxa"/>
            <w:vMerge/>
            <w:tcBorders>
              <w:top w:val="nil"/>
              <w:left w:val="single" w:sz="6" w:space="0" w:color="000000"/>
            </w:tcBorders>
          </w:tcPr>
          <w:p w:rsidR="001345D1" w:rsidRPr="00446611" w:rsidRDefault="001345D1">
            <w:pPr>
              <w:rPr>
                <w:sz w:val="2"/>
                <w:szCs w:val="2"/>
                <w:highlight w:val="cyan"/>
              </w:rPr>
            </w:pPr>
          </w:p>
        </w:tc>
      </w:tr>
      <w:tr w:rsidR="001345D1" w:rsidRPr="00446611">
        <w:trPr>
          <w:trHeight w:val="219"/>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6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2477" w:type="dxa"/>
            <w:tcBorders>
              <w:top w:val="nil"/>
              <w:left w:val="single" w:sz="6" w:space="0" w:color="000000"/>
              <w:bottom w:val="nil"/>
              <w:right w:val="single" w:sz="6" w:space="0" w:color="000000"/>
            </w:tcBorders>
          </w:tcPr>
          <w:p w:rsidR="001345D1" w:rsidRPr="00446611" w:rsidRDefault="00404ADE">
            <w:pPr>
              <w:pStyle w:val="TableParagraph"/>
              <w:spacing w:line="199" w:lineRule="exact"/>
              <w:ind w:left="36"/>
              <w:rPr>
                <w:sz w:val="20"/>
                <w:highlight w:val="cyan"/>
              </w:rPr>
            </w:pPr>
            <w:r w:rsidRPr="00446611">
              <w:rPr>
                <w:sz w:val="20"/>
                <w:highlight w:val="cyan"/>
              </w:rPr>
              <w:t>отношения между</w:t>
            </w:r>
          </w:p>
        </w:tc>
        <w:tc>
          <w:tcPr>
            <w:tcW w:w="2520" w:type="dxa"/>
            <w:tcBorders>
              <w:top w:val="nil"/>
              <w:left w:val="single" w:sz="6" w:space="0" w:color="000000"/>
              <w:bottom w:val="nil"/>
              <w:right w:val="single" w:sz="6" w:space="0" w:color="000000"/>
            </w:tcBorders>
          </w:tcPr>
          <w:p w:rsidR="001345D1" w:rsidRPr="00446611" w:rsidRDefault="001345D1">
            <w:pPr>
              <w:pStyle w:val="TableParagraph"/>
              <w:rPr>
                <w:sz w:val="14"/>
                <w:highlight w:val="cyan"/>
              </w:rPr>
            </w:pPr>
          </w:p>
        </w:tc>
        <w:tc>
          <w:tcPr>
            <w:tcW w:w="117" w:type="dxa"/>
            <w:vMerge/>
            <w:tcBorders>
              <w:top w:val="nil"/>
              <w:left w:val="single" w:sz="6" w:space="0" w:color="000000"/>
            </w:tcBorders>
          </w:tcPr>
          <w:p w:rsidR="001345D1" w:rsidRPr="00446611" w:rsidRDefault="001345D1">
            <w:pPr>
              <w:rPr>
                <w:sz w:val="2"/>
                <w:szCs w:val="2"/>
                <w:highlight w:val="cyan"/>
              </w:rPr>
            </w:pPr>
          </w:p>
        </w:tc>
      </w:tr>
      <w:tr w:rsidR="001345D1" w:rsidRPr="00446611">
        <w:trPr>
          <w:trHeight w:val="225"/>
        </w:trPr>
        <w:tc>
          <w:tcPr>
            <w:tcW w:w="115" w:type="dxa"/>
            <w:vMerge/>
            <w:tcBorders>
              <w:top w:val="nil"/>
              <w:right w:val="single" w:sz="6" w:space="0" w:color="000000"/>
            </w:tcBorders>
          </w:tcPr>
          <w:p w:rsidR="001345D1" w:rsidRPr="00446611" w:rsidRDefault="001345D1">
            <w:pPr>
              <w:rPr>
                <w:sz w:val="2"/>
                <w:szCs w:val="2"/>
                <w:highlight w:val="cyan"/>
              </w:rPr>
            </w:pPr>
          </w:p>
        </w:tc>
        <w:tc>
          <w:tcPr>
            <w:tcW w:w="2508" w:type="dxa"/>
            <w:tcBorders>
              <w:top w:val="nil"/>
              <w:left w:val="single" w:sz="6" w:space="0" w:color="000000"/>
              <w:right w:val="single" w:sz="6" w:space="0" w:color="000000"/>
            </w:tcBorders>
          </w:tcPr>
          <w:p w:rsidR="001345D1" w:rsidRPr="00446611" w:rsidRDefault="001345D1">
            <w:pPr>
              <w:pStyle w:val="TableParagraph"/>
              <w:rPr>
                <w:sz w:val="16"/>
                <w:highlight w:val="cyan"/>
              </w:rPr>
            </w:pPr>
          </w:p>
        </w:tc>
        <w:tc>
          <w:tcPr>
            <w:tcW w:w="2460" w:type="dxa"/>
            <w:tcBorders>
              <w:top w:val="nil"/>
              <w:left w:val="single" w:sz="6" w:space="0" w:color="000000"/>
              <w:right w:val="single" w:sz="6" w:space="0" w:color="000000"/>
            </w:tcBorders>
          </w:tcPr>
          <w:p w:rsidR="001345D1" w:rsidRPr="00446611" w:rsidRDefault="001345D1">
            <w:pPr>
              <w:pStyle w:val="TableParagraph"/>
              <w:rPr>
                <w:sz w:val="16"/>
                <w:highlight w:val="cyan"/>
              </w:rPr>
            </w:pPr>
          </w:p>
        </w:tc>
        <w:tc>
          <w:tcPr>
            <w:tcW w:w="2477" w:type="dxa"/>
            <w:tcBorders>
              <w:top w:val="nil"/>
              <w:left w:val="single" w:sz="6" w:space="0" w:color="000000"/>
              <w:right w:val="single" w:sz="6" w:space="0" w:color="000000"/>
            </w:tcBorders>
          </w:tcPr>
          <w:p w:rsidR="001345D1" w:rsidRPr="00446611" w:rsidRDefault="00404ADE">
            <w:pPr>
              <w:pStyle w:val="TableParagraph"/>
              <w:spacing w:line="205" w:lineRule="exact"/>
              <w:ind w:left="36"/>
              <w:rPr>
                <w:sz w:val="20"/>
                <w:highlight w:val="cyan"/>
              </w:rPr>
            </w:pPr>
            <w:r w:rsidRPr="00446611">
              <w:rPr>
                <w:sz w:val="20"/>
                <w:highlight w:val="cyan"/>
              </w:rPr>
              <w:t>элементами (например,</w:t>
            </w:r>
          </w:p>
        </w:tc>
        <w:tc>
          <w:tcPr>
            <w:tcW w:w="2520" w:type="dxa"/>
            <w:tcBorders>
              <w:top w:val="nil"/>
              <w:left w:val="single" w:sz="6" w:space="0" w:color="000000"/>
              <w:right w:val="single" w:sz="6" w:space="0" w:color="000000"/>
            </w:tcBorders>
          </w:tcPr>
          <w:p w:rsidR="001345D1" w:rsidRPr="00446611" w:rsidRDefault="001345D1">
            <w:pPr>
              <w:pStyle w:val="TableParagraph"/>
              <w:rPr>
                <w:sz w:val="16"/>
                <w:highlight w:val="cyan"/>
              </w:rPr>
            </w:pPr>
          </w:p>
        </w:tc>
        <w:tc>
          <w:tcPr>
            <w:tcW w:w="117" w:type="dxa"/>
            <w:vMerge/>
            <w:tcBorders>
              <w:top w:val="nil"/>
              <w:left w:val="single" w:sz="6" w:space="0" w:color="000000"/>
            </w:tcBorders>
          </w:tcPr>
          <w:p w:rsidR="001345D1" w:rsidRPr="00446611" w:rsidRDefault="001345D1">
            <w:pPr>
              <w:rPr>
                <w:sz w:val="2"/>
                <w:szCs w:val="2"/>
                <w:highlight w:val="cyan"/>
              </w:rPr>
            </w:pPr>
          </w:p>
        </w:tc>
      </w:tr>
    </w:tbl>
    <w:p w:rsidR="001345D1" w:rsidRPr="00446611" w:rsidRDefault="001345D1">
      <w:pPr>
        <w:pStyle w:val="a3"/>
        <w:ind w:left="0"/>
        <w:rPr>
          <w:b/>
          <w:highlight w:val="cyan"/>
        </w:rPr>
      </w:pPr>
    </w:p>
    <w:p w:rsidR="001345D1" w:rsidRPr="00446611" w:rsidRDefault="001345D1">
      <w:pPr>
        <w:pStyle w:val="a3"/>
        <w:spacing w:before="2"/>
        <w:ind w:left="0"/>
        <w:rPr>
          <w:b/>
          <w:sz w:val="22"/>
          <w:highlight w:val="cyan"/>
        </w:rPr>
      </w:pPr>
    </w:p>
    <w:p w:rsidR="001345D1" w:rsidRPr="00446611" w:rsidRDefault="00404ADE">
      <w:pPr>
        <w:ind w:left="3835"/>
        <w:rPr>
          <w:b/>
          <w:highlight w:val="cyan"/>
        </w:rPr>
      </w:pPr>
      <w:r w:rsidRPr="00446611">
        <w:rPr>
          <w:b/>
          <w:highlight w:val="cyan"/>
        </w:rPr>
        <w:t>Фрагмент системы задач, формирующих УУД</w:t>
      </w:r>
    </w:p>
    <w:p w:rsidR="001345D1" w:rsidRPr="00446611" w:rsidRDefault="001345D1">
      <w:pPr>
        <w:pStyle w:val="a3"/>
        <w:spacing w:before="5"/>
        <w:ind w:left="0"/>
        <w:rPr>
          <w:b/>
          <w:highlight w:val="cyan"/>
        </w:r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69"/>
        <w:gridCol w:w="6617"/>
      </w:tblGrid>
      <w:tr w:rsidR="001345D1" w:rsidRPr="00446611">
        <w:trPr>
          <w:trHeight w:val="704"/>
        </w:trPr>
        <w:tc>
          <w:tcPr>
            <w:tcW w:w="2969" w:type="dxa"/>
          </w:tcPr>
          <w:p w:rsidR="001345D1" w:rsidRPr="00446611" w:rsidRDefault="00404ADE">
            <w:pPr>
              <w:pStyle w:val="TableParagraph"/>
              <w:spacing w:line="225" w:lineRule="exact"/>
              <w:ind w:left="498"/>
              <w:rPr>
                <w:b/>
                <w:sz w:val="20"/>
                <w:highlight w:val="cyan"/>
              </w:rPr>
            </w:pPr>
            <w:r w:rsidRPr="00446611">
              <w:rPr>
                <w:b/>
                <w:sz w:val="20"/>
                <w:highlight w:val="cyan"/>
              </w:rPr>
              <w:t>Выделенный вид УУД/</w:t>
            </w:r>
          </w:p>
          <w:p w:rsidR="001345D1" w:rsidRPr="00446611" w:rsidRDefault="00404ADE">
            <w:pPr>
              <w:pStyle w:val="TableParagraph"/>
              <w:ind w:left="498" w:right="766"/>
              <w:rPr>
                <w:b/>
                <w:sz w:val="20"/>
                <w:highlight w:val="cyan"/>
              </w:rPr>
            </w:pPr>
            <w:r w:rsidRPr="00446611">
              <w:rPr>
                <w:b/>
                <w:sz w:val="20"/>
                <w:highlight w:val="cyan"/>
              </w:rPr>
              <w:t>ключевое понятие (модели задач)</w:t>
            </w:r>
          </w:p>
        </w:tc>
        <w:tc>
          <w:tcPr>
            <w:tcW w:w="6617" w:type="dxa"/>
          </w:tcPr>
          <w:p w:rsidR="001345D1" w:rsidRPr="00446611" w:rsidRDefault="00404ADE">
            <w:pPr>
              <w:pStyle w:val="TableParagraph"/>
              <w:spacing w:line="228" w:lineRule="exact"/>
              <w:ind w:left="2797" w:right="2346"/>
              <w:jc w:val="center"/>
              <w:rPr>
                <w:b/>
                <w:sz w:val="20"/>
                <w:highlight w:val="cyan"/>
              </w:rPr>
            </w:pPr>
            <w:r w:rsidRPr="00446611">
              <w:rPr>
                <w:b/>
                <w:sz w:val="20"/>
                <w:highlight w:val="cyan"/>
              </w:rPr>
              <w:t>Примеры задач</w:t>
            </w:r>
          </w:p>
        </w:tc>
      </w:tr>
      <w:tr w:rsidR="001345D1" w:rsidRPr="00446611">
        <w:trPr>
          <w:trHeight w:val="2486"/>
        </w:trPr>
        <w:tc>
          <w:tcPr>
            <w:tcW w:w="2969" w:type="dxa"/>
          </w:tcPr>
          <w:p w:rsidR="001345D1" w:rsidRPr="00446611" w:rsidRDefault="00404ADE">
            <w:pPr>
              <w:pStyle w:val="TableParagraph"/>
              <w:spacing w:line="223" w:lineRule="exact"/>
              <w:ind w:left="38"/>
              <w:rPr>
                <w:sz w:val="20"/>
                <w:highlight w:val="cyan"/>
              </w:rPr>
            </w:pPr>
            <w:r w:rsidRPr="00446611">
              <w:rPr>
                <w:sz w:val="20"/>
                <w:highlight w:val="cyan"/>
              </w:rPr>
              <w:t>Формализовать/ знак</w:t>
            </w:r>
          </w:p>
          <w:p w:rsidR="001345D1" w:rsidRPr="00446611" w:rsidRDefault="00404ADE">
            <w:pPr>
              <w:pStyle w:val="TableParagraph"/>
              <w:spacing w:before="1" w:line="235" w:lineRule="auto"/>
              <w:ind w:left="38" w:right="16"/>
              <w:rPr>
                <w:sz w:val="20"/>
                <w:highlight w:val="cyan"/>
              </w:rPr>
            </w:pPr>
            <w:r w:rsidRPr="00446611">
              <w:rPr>
                <w:sz w:val="20"/>
                <w:highlight w:val="cyan"/>
              </w:rPr>
              <w:t>«разрабатывать или использовать существующие знаки для формализации информации об объекте, процессе, явлении»</w:t>
            </w:r>
          </w:p>
        </w:tc>
        <w:tc>
          <w:tcPr>
            <w:tcW w:w="6617" w:type="dxa"/>
          </w:tcPr>
          <w:p w:rsidR="001345D1" w:rsidRPr="00446611" w:rsidRDefault="00404ADE">
            <w:pPr>
              <w:pStyle w:val="TableParagraph"/>
              <w:numPr>
                <w:ilvl w:val="0"/>
                <w:numId w:val="9"/>
              </w:numPr>
              <w:tabs>
                <w:tab w:val="left" w:pos="351"/>
              </w:tabs>
              <w:spacing w:line="235" w:lineRule="auto"/>
              <w:ind w:right="219" w:firstLine="19"/>
              <w:rPr>
                <w:sz w:val="20"/>
                <w:highlight w:val="cyan"/>
              </w:rPr>
            </w:pPr>
            <w:r w:rsidRPr="00446611">
              <w:rPr>
                <w:sz w:val="20"/>
                <w:highlight w:val="cyan"/>
              </w:rPr>
              <w:t>Составьте коллаж из фотографий (иконические знаки) на тему «Мое будущее». Выполните работу с использованием компьютера или без</w:t>
            </w:r>
            <w:r w:rsidRPr="00446611">
              <w:rPr>
                <w:spacing w:val="-31"/>
                <w:sz w:val="20"/>
                <w:highlight w:val="cyan"/>
              </w:rPr>
              <w:t xml:space="preserve"> </w:t>
            </w:r>
            <w:r w:rsidRPr="00446611">
              <w:rPr>
                <w:sz w:val="20"/>
                <w:highlight w:val="cyan"/>
              </w:rPr>
              <w:t>него.</w:t>
            </w:r>
          </w:p>
          <w:p w:rsidR="001345D1" w:rsidRPr="00446611" w:rsidRDefault="00404ADE">
            <w:pPr>
              <w:pStyle w:val="TableParagraph"/>
              <w:numPr>
                <w:ilvl w:val="0"/>
                <w:numId w:val="9"/>
              </w:numPr>
              <w:tabs>
                <w:tab w:val="left" w:pos="351"/>
              </w:tabs>
              <w:spacing w:line="235" w:lineRule="auto"/>
              <w:ind w:right="609" w:firstLine="0"/>
              <w:rPr>
                <w:sz w:val="20"/>
                <w:highlight w:val="cyan"/>
              </w:rPr>
            </w:pPr>
            <w:r w:rsidRPr="00446611">
              <w:rPr>
                <w:sz w:val="20"/>
                <w:highlight w:val="cyan"/>
              </w:rPr>
              <w:t>Приведите примеры разных знаков, изображающих один и тот</w:t>
            </w:r>
            <w:r w:rsidRPr="00446611">
              <w:rPr>
                <w:spacing w:val="-27"/>
                <w:sz w:val="20"/>
                <w:highlight w:val="cyan"/>
              </w:rPr>
              <w:t xml:space="preserve"> </w:t>
            </w:r>
            <w:r w:rsidRPr="00446611">
              <w:rPr>
                <w:sz w:val="20"/>
                <w:highlight w:val="cyan"/>
              </w:rPr>
              <w:t>же объект или</w:t>
            </w:r>
          </w:p>
          <w:p w:rsidR="001345D1" w:rsidRPr="00446611" w:rsidRDefault="00404ADE">
            <w:pPr>
              <w:pStyle w:val="TableParagraph"/>
              <w:spacing w:line="226" w:lineRule="exact"/>
              <w:ind w:left="38"/>
              <w:rPr>
                <w:sz w:val="20"/>
                <w:highlight w:val="cyan"/>
              </w:rPr>
            </w:pPr>
            <w:r w:rsidRPr="00446611">
              <w:rPr>
                <w:sz w:val="20"/>
                <w:highlight w:val="cyan"/>
              </w:rPr>
              <w:t>явление, но по-разному.</w:t>
            </w:r>
          </w:p>
          <w:p w:rsidR="001345D1" w:rsidRPr="00446611" w:rsidRDefault="00404ADE">
            <w:pPr>
              <w:pStyle w:val="TableParagraph"/>
              <w:numPr>
                <w:ilvl w:val="0"/>
                <w:numId w:val="9"/>
              </w:numPr>
              <w:tabs>
                <w:tab w:val="left" w:pos="351"/>
              </w:tabs>
              <w:spacing w:before="3" w:line="235" w:lineRule="auto"/>
              <w:ind w:right="317" w:firstLine="5"/>
              <w:rPr>
                <w:sz w:val="20"/>
                <w:highlight w:val="cyan"/>
              </w:rPr>
            </w:pPr>
            <w:r w:rsidRPr="00446611">
              <w:rPr>
                <w:sz w:val="20"/>
                <w:highlight w:val="cyan"/>
              </w:rPr>
              <w:t>Попробуйте по эмблемам описать деятельность, которой</w:t>
            </w:r>
            <w:r w:rsidRPr="00446611">
              <w:rPr>
                <w:spacing w:val="-23"/>
                <w:sz w:val="20"/>
                <w:highlight w:val="cyan"/>
              </w:rPr>
              <w:t xml:space="preserve"> </w:t>
            </w:r>
            <w:r w:rsidRPr="00446611">
              <w:rPr>
                <w:sz w:val="20"/>
                <w:highlight w:val="cyan"/>
              </w:rPr>
              <w:t>занимаются люди,</w:t>
            </w:r>
          </w:p>
          <w:p w:rsidR="001345D1" w:rsidRPr="00446611" w:rsidRDefault="00404ADE">
            <w:pPr>
              <w:pStyle w:val="TableParagraph"/>
              <w:spacing w:line="235" w:lineRule="auto"/>
              <w:ind w:left="38" w:right="185"/>
              <w:rPr>
                <w:sz w:val="20"/>
                <w:highlight w:val="cyan"/>
              </w:rPr>
            </w:pPr>
            <w:r w:rsidRPr="00446611">
              <w:rPr>
                <w:sz w:val="20"/>
                <w:highlight w:val="cyan"/>
              </w:rPr>
              <w:t>работающие в компаниях чьи логотипы вам представлены. Какой логотип вы</w:t>
            </w:r>
          </w:p>
          <w:p w:rsidR="001345D1" w:rsidRPr="00446611" w:rsidRDefault="00404ADE">
            <w:pPr>
              <w:pStyle w:val="TableParagraph"/>
              <w:spacing w:before="3" w:line="226" w:lineRule="exact"/>
              <w:ind w:left="38" w:right="725"/>
              <w:rPr>
                <w:sz w:val="20"/>
                <w:highlight w:val="cyan"/>
              </w:rPr>
            </w:pPr>
            <w:r w:rsidRPr="00446611">
              <w:rPr>
                <w:sz w:val="20"/>
                <w:highlight w:val="cyan"/>
              </w:rPr>
              <w:t>считаете удачно отражающим соответствующие виды деятельности? Какой вам больше нравится?</w:t>
            </w:r>
          </w:p>
        </w:tc>
      </w:tr>
      <w:tr w:rsidR="001345D1" w:rsidRPr="00446611">
        <w:trPr>
          <w:trHeight w:val="2529"/>
        </w:trPr>
        <w:tc>
          <w:tcPr>
            <w:tcW w:w="2969" w:type="dxa"/>
          </w:tcPr>
          <w:p w:rsidR="001345D1" w:rsidRPr="00446611" w:rsidRDefault="00404ADE">
            <w:pPr>
              <w:pStyle w:val="TableParagraph"/>
              <w:spacing w:line="225" w:lineRule="exact"/>
              <w:ind w:left="42"/>
              <w:rPr>
                <w:sz w:val="20"/>
                <w:highlight w:val="cyan"/>
              </w:rPr>
            </w:pPr>
            <w:r w:rsidRPr="00446611">
              <w:rPr>
                <w:sz w:val="20"/>
                <w:highlight w:val="cyan"/>
              </w:rPr>
              <w:t>формализовать/ знаковая система</w:t>
            </w:r>
          </w:p>
          <w:p w:rsidR="001345D1" w:rsidRPr="00446611" w:rsidRDefault="00404ADE">
            <w:pPr>
              <w:pStyle w:val="TableParagraph"/>
              <w:ind w:left="38" w:right="38"/>
              <w:rPr>
                <w:sz w:val="20"/>
                <w:highlight w:val="cyan"/>
              </w:rPr>
            </w:pPr>
            <w:r w:rsidRPr="00446611">
              <w:rPr>
                <w:sz w:val="20"/>
                <w:highlight w:val="cyan"/>
              </w:rPr>
              <w:t>«разрабатывать или</w:t>
            </w:r>
            <w:r w:rsidRPr="00446611">
              <w:rPr>
                <w:spacing w:val="-12"/>
                <w:sz w:val="20"/>
                <w:highlight w:val="cyan"/>
              </w:rPr>
              <w:t xml:space="preserve"> </w:t>
            </w:r>
            <w:r w:rsidRPr="00446611">
              <w:rPr>
                <w:sz w:val="20"/>
                <w:highlight w:val="cyan"/>
              </w:rPr>
              <w:t>использовать систему знаков, позволяющую осуществлять формализацию информации об объекте, процессе или</w:t>
            </w:r>
            <w:r w:rsidRPr="00446611">
              <w:rPr>
                <w:spacing w:val="-2"/>
                <w:sz w:val="20"/>
                <w:highlight w:val="cyan"/>
              </w:rPr>
              <w:t xml:space="preserve"> </w:t>
            </w:r>
            <w:r w:rsidRPr="00446611">
              <w:rPr>
                <w:sz w:val="20"/>
                <w:highlight w:val="cyan"/>
              </w:rPr>
              <w:t>явлении»</w:t>
            </w:r>
          </w:p>
        </w:tc>
        <w:tc>
          <w:tcPr>
            <w:tcW w:w="6617" w:type="dxa"/>
          </w:tcPr>
          <w:p w:rsidR="001345D1" w:rsidRPr="00446611" w:rsidRDefault="00404ADE">
            <w:pPr>
              <w:pStyle w:val="TableParagraph"/>
              <w:numPr>
                <w:ilvl w:val="0"/>
                <w:numId w:val="8"/>
              </w:numPr>
              <w:tabs>
                <w:tab w:val="left" w:pos="351"/>
              </w:tabs>
              <w:ind w:right="200" w:firstLine="19"/>
              <w:rPr>
                <w:sz w:val="20"/>
                <w:highlight w:val="cyan"/>
              </w:rPr>
            </w:pPr>
            <w:r w:rsidRPr="00446611">
              <w:rPr>
                <w:sz w:val="20"/>
                <w:highlight w:val="cyan"/>
              </w:rPr>
              <w:t>Данный текст [текст из области информатики, математики,</w:t>
            </w:r>
            <w:r w:rsidRPr="00446611">
              <w:rPr>
                <w:spacing w:val="-25"/>
                <w:sz w:val="20"/>
                <w:highlight w:val="cyan"/>
              </w:rPr>
              <w:t xml:space="preserve"> </w:t>
            </w:r>
            <w:r w:rsidRPr="00446611">
              <w:rPr>
                <w:sz w:val="20"/>
                <w:highlight w:val="cyan"/>
              </w:rPr>
              <w:t>географии, истории и др.] представить в виде: 1) таблицы, 2) рисунка, 3) рассказа, 4) др.</w:t>
            </w:r>
          </w:p>
          <w:p w:rsidR="001345D1" w:rsidRPr="00446611" w:rsidRDefault="00404ADE">
            <w:pPr>
              <w:pStyle w:val="TableParagraph"/>
              <w:numPr>
                <w:ilvl w:val="0"/>
                <w:numId w:val="8"/>
              </w:numPr>
              <w:tabs>
                <w:tab w:val="left" w:pos="351"/>
              </w:tabs>
              <w:ind w:right="529" w:firstLine="0"/>
              <w:rPr>
                <w:sz w:val="20"/>
                <w:highlight w:val="cyan"/>
              </w:rPr>
            </w:pPr>
            <w:r w:rsidRPr="00446611">
              <w:rPr>
                <w:sz w:val="20"/>
                <w:highlight w:val="cyan"/>
              </w:rPr>
              <w:t>Создайте рекламу класса, школы, любимой книги и т.д.,</w:t>
            </w:r>
            <w:r w:rsidRPr="00446611">
              <w:rPr>
                <w:spacing w:val="-23"/>
                <w:sz w:val="20"/>
                <w:highlight w:val="cyan"/>
              </w:rPr>
              <w:t xml:space="preserve"> </w:t>
            </w:r>
            <w:r w:rsidRPr="00446611">
              <w:rPr>
                <w:sz w:val="20"/>
                <w:highlight w:val="cyan"/>
              </w:rPr>
              <w:t>используя знаки-</w:t>
            </w:r>
          </w:p>
          <w:p w:rsidR="001345D1" w:rsidRPr="00446611" w:rsidRDefault="00404ADE">
            <w:pPr>
              <w:pStyle w:val="TableParagraph"/>
              <w:ind w:left="38"/>
              <w:rPr>
                <w:sz w:val="20"/>
                <w:highlight w:val="cyan"/>
              </w:rPr>
            </w:pPr>
            <w:r w:rsidRPr="00446611">
              <w:rPr>
                <w:sz w:val="20"/>
                <w:highlight w:val="cyan"/>
              </w:rPr>
              <w:t>символы. Выполните задание с использованием любой изученной компьютерной программы по выбору.</w:t>
            </w:r>
          </w:p>
          <w:p w:rsidR="001345D1" w:rsidRPr="00446611" w:rsidRDefault="00404ADE">
            <w:pPr>
              <w:pStyle w:val="TableParagraph"/>
              <w:numPr>
                <w:ilvl w:val="0"/>
                <w:numId w:val="8"/>
              </w:numPr>
              <w:tabs>
                <w:tab w:val="left" w:pos="351"/>
              </w:tabs>
              <w:ind w:right="330" w:firstLine="5"/>
              <w:rPr>
                <w:sz w:val="20"/>
                <w:highlight w:val="cyan"/>
              </w:rPr>
            </w:pPr>
            <w:r w:rsidRPr="00446611">
              <w:rPr>
                <w:sz w:val="20"/>
                <w:highlight w:val="cyan"/>
              </w:rPr>
              <w:t>Проанализируйте представленные эмблемы. Какой вид</w:t>
            </w:r>
            <w:r w:rsidRPr="00446611">
              <w:rPr>
                <w:spacing w:val="-19"/>
                <w:sz w:val="20"/>
                <w:highlight w:val="cyan"/>
              </w:rPr>
              <w:t xml:space="preserve"> </w:t>
            </w:r>
            <w:r w:rsidRPr="00446611">
              <w:rPr>
                <w:sz w:val="20"/>
                <w:highlight w:val="cyan"/>
              </w:rPr>
              <w:t>деятельности они</w:t>
            </w:r>
          </w:p>
          <w:p w:rsidR="001345D1" w:rsidRPr="00446611" w:rsidRDefault="00404ADE">
            <w:pPr>
              <w:pStyle w:val="TableParagraph"/>
              <w:spacing w:line="230" w:lineRule="exact"/>
              <w:ind w:left="38" w:right="185"/>
              <w:rPr>
                <w:sz w:val="20"/>
                <w:highlight w:val="cyan"/>
              </w:rPr>
            </w:pPr>
            <w:r w:rsidRPr="00446611">
              <w:rPr>
                <w:sz w:val="20"/>
                <w:highlight w:val="cyan"/>
              </w:rPr>
              <w:t>отражают? Создайте эмблему ветеринарной клиники, используя библиотеку</w:t>
            </w:r>
          </w:p>
        </w:tc>
      </w:tr>
    </w:tbl>
    <w:p w:rsidR="001345D1" w:rsidRPr="00446611" w:rsidRDefault="001345D1">
      <w:pPr>
        <w:spacing w:line="230" w:lineRule="exact"/>
        <w:rPr>
          <w:sz w:val="20"/>
          <w:highlight w:val="cyan"/>
        </w:rPr>
        <w:sectPr w:rsidR="001345D1" w:rsidRPr="00446611">
          <w:pgSz w:w="11910" w:h="16840"/>
          <w:pgMar w:top="1080" w:right="300" w:bottom="860" w:left="140" w:header="0" w:footer="678" w:gutter="0"/>
          <w:cols w:space="720"/>
        </w:sect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69"/>
        <w:gridCol w:w="6617"/>
      </w:tblGrid>
      <w:tr w:rsidR="001345D1" w:rsidRPr="00446611">
        <w:trPr>
          <w:trHeight w:val="2092"/>
        </w:trPr>
        <w:tc>
          <w:tcPr>
            <w:tcW w:w="2969" w:type="dxa"/>
          </w:tcPr>
          <w:p w:rsidR="001345D1" w:rsidRPr="00446611" w:rsidRDefault="001345D1">
            <w:pPr>
              <w:pStyle w:val="TableParagraph"/>
              <w:rPr>
                <w:sz w:val="20"/>
                <w:highlight w:val="cyan"/>
              </w:rPr>
            </w:pPr>
          </w:p>
        </w:tc>
        <w:tc>
          <w:tcPr>
            <w:tcW w:w="6617" w:type="dxa"/>
          </w:tcPr>
          <w:p w:rsidR="001345D1" w:rsidRPr="00446611" w:rsidRDefault="00404ADE">
            <w:pPr>
              <w:pStyle w:val="TableParagraph"/>
              <w:ind w:left="38"/>
              <w:rPr>
                <w:sz w:val="20"/>
                <w:highlight w:val="cyan"/>
              </w:rPr>
            </w:pPr>
            <w:r w:rsidRPr="00446611">
              <w:rPr>
                <w:sz w:val="20"/>
                <w:highlight w:val="cyan"/>
              </w:rPr>
              <w:t>символов текстового процессора (используйте соответствующее меню командной строки).</w:t>
            </w:r>
          </w:p>
        </w:tc>
      </w:tr>
      <w:tr w:rsidR="001345D1" w:rsidRPr="00446611">
        <w:trPr>
          <w:trHeight w:val="3391"/>
        </w:trPr>
        <w:tc>
          <w:tcPr>
            <w:tcW w:w="2969" w:type="dxa"/>
          </w:tcPr>
          <w:p w:rsidR="001345D1" w:rsidRPr="00446611" w:rsidRDefault="00404ADE">
            <w:pPr>
              <w:pStyle w:val="TableParagraph"/>
              <w:spacing w:line="237" w:lineRule="auto"/>
              <w:ind w:left="38"/>
              <w:rPr>
                <w:sz w:val="20"/>
                <w:highlight w:val="cyan"/>
              </w:rPr>
            </w:pPr>
            <w:r w:rsidRPr="00446611">
              <w:rPr>
                <w:sz w:val="20"/>
                <w:highlight w:val="cyan"/>
              </w:rPr>
              <w:t>комплексные задачи (объединяющие несколько моделей задач)</w:t>
            </w:r>
          </w:p>
        </w:tc>
        <w:tc>
          <w:tcPr>
            <w:tcW w:w="6617" w:type="dxa"/>
          </w:tcPr>
          <w:p w:rsidR="001345D1" w:rsidRPr="00446611" w:rsidRDefault="00404ADE">
            <w:pPr>
              <w:pStyle w:val="TableParagraph"/>
              <w:numPr>
                <w:ilvl w:val="0"/>
                <w:numId w:val="7"/>
              </w:numPr>
              <w:tabs>
                <w:tab w:val="left" w:pos="361"/>
              </w:tabs>
              <w:spacing w:line="237" w:lineRule="auto"/>
              <w:ind w:right="96" w:firstLine="19"/>
              <w:rPr>
                <w:sz w:val="20"/>
                <w:highlight w:val="cyan"/>
              </w:rPr>
            </w:pPr>
            <w:r w:rsidRPr="00446611">
              <w:rPr>
                <w:sz w:val="20"/>
                <w:highlight w:val="cyan"/>
              </w:rPr>
              <w:t>Составьте послание, которое можно отправить на космическом</w:t>
            </w:r>
            <w:r w:rsidRPr="00446611">
              <w:rPr>
                <w:spacing w:val="-20"/>
                <w:sz w:val="20"/>
                <w:highlight w:val="cyan"/>
              </w:rPr>
              <w:t xml:space="preserve"> </w:t>
            </w:r>
            <w:r w:rsidRPr="00446611">
              <w:rPr>
                <w:sz w:val="20"/>
                <w:highlight w:val="cyan"/>
              </w:rPr>
              <w:t>корабле вглубь Вселенной, несущее информацию о жизни на планете Земля. На каком</w:t>
            </w:r>
          </w:p>
          <w:p w:rsidR="001345D1" w:rsidRPr="00446611" w:rsidRDefault="00404ADE">
            <w:pPr>
              <w:pStyle w:val="TableParagraph"/>
              <w:spacing w:line="235" w:lineRule="auto"/>
              <w:ind w:left="38" w:right="64"/>
              <w:rPr>
                <w:sz w:val="20"/>
                <w:highlight w:val="cyan"/>
              </w:rPr>
            </w:pPr>
            <w:r w:rsidRPr="00446611">
              <w:rPr>
                <w:sz w:val="20"/>
                <w:highlight w:val="cyan"/>
              </w:rPr>
              <w:t>языке будет представлена эта информация? Сравните своё послание с тем, которое действительно было отправлено. Чего, с вашей точки зрения, там не</w:t>
            </w:r>
          </w:p>
          <w:p w:rsidR="001345D1" w:rsidRPr="00446611" w:rsidRDefault="00404ADE">
            <w:pPr>
              <w:pStyle w:val="TableParagraph"/>
              <w:spacing w:line="225" w:lineRule="exact"/>
              <w:ind w:left="38"/>
              <w:rPr>
                <w:sz w:val="20"/>
                <w:highlight w:val="cyan"/>
              </w:rPr>
            </w:pPr>
            <w:r w:rsidRPr="00446611">
              <w:rPr>
                <w:sz w:val="20"/>
                <w:highlight w:val="cyan"/>
              </w:rPr>
              <w:t>хватает или что лишнее?</w:t>
            </w:r>
          </w:p>
          <w:p w:rsidR="001345D1" w:rsidRPr="00446611" w:rsidRDefault="00404ADE">
            <w:pPr>
              <w:pStyle w:val="TableParagraph"/>
              <w:numPr>
                <w:ilvl w:val="0"/>
                <w:numId w:val="7"/>
              </w:numPr>
              <w:tabs>
                <w:tab w:val="left" w:pos="361"/>
              </w:tabs>
              <w:spacing w:line="237" w:lineRule="auto"/>
              <w:ind w:right="156" w:firstLine="0"/>
              <w:rPr>
                <w:sz w:val="20"/>
                <w:highlight w:val="cyan"/>
              </w:rPr>
            </w:pPr>
            <w:r w:rsidRPr="00446611">
              <w:rPr>
                <w:sz w:val="20"/>
                <w:highlight w:val="cyan"/>
              </w:rPr>
              <w:t>Посмотрите ежедневную программу новостей по трём разным</w:t>
            </w:r>
            <w:r w:rsidRPr="00446611">
              <w:rPr>
                <w:spacing w:val="-26"/>
                <w:sz w:val="20"/>
                <w:highlight w:val="cyan"/>
              </w:rPr>
              <w:t xml:space="preserve"> </w:t>
            </w:r>
            <w:r w:rsidRPr="00446611">
              <w:rPr>
                <w:sz w:val="20"/>
                <w:highlight w:val="cyan"/>
              </w:rPr>
              <w:t>каналам телевидения. Программу новостей какого канала Вам было смотреть интереснее?</w:t>
            </w:r>
            <w:r w:rsidRPr="00446611">
              <w:rPr>
                <w:spacing w:val="1"/>
                <w:sz w:val="20"/>
                <w:highlight w:val="cyan"/>
              </w:rPr>
              <w:t xml:space="preserve"> </w:t>
            </w:r>
            <w:r w:rsidRPr="00446611">
              <w:rPr>
                <w:sz w:val="20"/>
                <w:highlight w:val="cyan"/>
              </w:rPr>
              <w:t>Почему?</w:t>
            </w:r>
          </w:p>
          <w:p w:rsidR="001345D1" w:rsidRPr="00446611" w:rsidRDefault="00404ADE">
            <w:pPr>
              <w:pStyle w:val="TableParagraph"/>
              <w:spacing w:line="235" w:lineRule="auto"/>
              <w:ind w:left="43" w:hanging="5"/>
              <w:rPr>
                <w:sz w:val="20"/>
                <w:highlight w:val="cyan"/>
              </w:rPr>
            </w:pPr>
            <w:r w:rsidRPr="00446611">
              <w:rPr>
                <w:sz w:val="20"/>
                <w:highlight w:val="cyan"/>
              </w:rPr>
              <w:t>Проведите опрос среди членов Вашей семьи о том, какие новости смотрят они? Сравните полученные Вами результаты в классе. Определите, новости какого канала пользуются популярностью. Оформите результаты в виде диаграммы. Сравните результаты своего исследования с результатами</w:t>
            </w:r>
          </w:p>
          <w:p w:rsidR="001345D1" w:rsidRPr="00446611" w:rsidRDefault="00404ADE">
            <w:pPr>
              <w:pStyle w:val="TableParagraph"/>
              <w:spacing w:line="216" w:lineRule="exact"/>
              <w:ind w:left="43"/>
              <w:rPr>
                <w:sz w:val="20"/>
                <w:highlight w:val="cyan"/>
              </w:rPr>
            </w:pPr>
            <w:r w:rsidRPr="00446611">
              <w:rPr>
                <w:sz w:val="20"/>
                <w:highlight w:val="cyan"/>
              </w:rPr>
              <w:t>рейтинга, которые публикуются в СМИ.</w:t>
            </w:r>
          </w:p>
        </w:tc>
      </w:tr>
    </w:tbl>
    <w:p w:rsidR="001345D1" w:rsidRPr="00446611" w:rsidRDefault="00404ADE">
      <w:pPr>
        <w:pStyle w:val="Heading3"/>
        <w:spacing w:line="269" w:lineRule="exact"/>
        <w:ind w:left="0" w:right="263"/>
        <w:jc w:val="right"/>
        <w:rPr>
          <w:highlight w:val="cyan"/>
        </w:rPr>
      </w:pPr>
      <w:r w:rsidRPr="00446611">
        <w:rPr>
          <w:highlight w:val="cyan"/>
        </w:rPr>
        <w:t>ПРИЛОЖЕНИЕ №5</w:t>
      </w:r>
    </w:p>
    <w:p w:rsidR="001345D1" w:rsidRPr="00446611" w:rsidRDefault="001345D1">
      <w:pPr>
        <w:pStyle w:val="a3"/>
        <w:spacing w:before="7"/>
        <w:ind w:left="0"/>
        <w:rPr>
          <w:b/>
          <w:sz w:val="20"/>
          <w:highlight w:val="cyan"/>
        </w:rPr>
      </w:pPr>
    </w:p>
    <w:p w:rsidR="001345D1" w:rsidRPr="00446611" w:rsidRDefault="00404ADE">
      <w:pPr>
        <w:ind w:left="3066"/>
        <w:rPr>
          <w:b/>
          <w:sz w:val="24"/>
          <w:highlight w:val="cyan"/>
        </w:rPr>
      </w:pPr>
      <w:r w:rsidRPr="00446611">
        <w:rPr>
          <w:b/>
          <w:sz w:val="24"/>
          <w:highlight w:val="cyan"/>
        </w:rPr>
        <w:t>Примерное содержательное описание каждого критерия.</w:t>
      </w:r>
    </w:p>
    <w:p w:rsidR="001345D1" w:rsidRPr="00446611" w:rsidRDefault="001345D1">
      <w:pPr>
        <w:pStyle w:val="a3"/>
        <w:spacing w:before="3" w:after="1"/>
        <w:ind w:left="0"/>
        <w:rPr>
          <w:b/>
          <w:highlight w:val="cyan"/>
        </w:rPr>
      </w:pP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3642"/>
        <w:gridCol w:w="4112"/>
      </w:tblGrid>
      <w:tr w:rsidR="001345D1" w:rsidRPr="00446611">
        <w:trPr>
          <w:trHeight w:val="230"/>
        </w:trPr>
        <w:tc>
          <w:tcPr>
            <w:tcW w:w="2028" w:type="dxa"/>
            <w:vMerge w:val="restart"/>
          </w:tcPr>
          <w:p w:rsidR="001345D1" w:rsidRPr="00446611" w:rsidRDefault="00404ADE">
            <w:pPr>
              <w:pStyle w:val="TableParagraph"/>
              <w:spacing w:before="120"/>
              <w:ind w:left="107"/>
              <w:rPr>
                <w:b/>
                <w:sz w:val="20"/>
                <w:highlight w:val="cyan"/>
              </w:rPr>
            </w:pPr>
            <w:r w:rsidRPr="00446611">
              <w:rPr>
                <w:b/>
                <w:sz w:val="20"/>
                <w:highlight w:val="cyan"/>
              </w:rPr>
              <w:t>Критерий</w:t>
            </w:r>
          </w:p>
        </w:tc>
        <w:tc>
          <w:tcPr>
            <w:tcW w:w="7754" w:type="dxa"/>
            <w:gridSpan w:val="2"/>
          </w:tcPr>
          <w:p w:rsidR="001345D1" w:rsidRPr="00446611" w:rsidRDefault="00404ADE">
            <w:pPr>
              <w:pStyle w:val="TableParagraph"/>
              <w:spacing w:line="210" w:lineRule="exact"/>
              <w:ind w:left="619"/>
              <w:rPr>
                <w:b/>
                <w:sz w:val="20"/>
                <w:highlight w:val="cyan"/>
              </w:rPr>
            </w:pPr>
            <w:r w:rsidRPr="00446611">
              <w:rPr>
                <w:b/>
                <w:sz w:val="20"/>
                <w:highlight w:val="cyan"/>
              </w:rPr>
              <w:t>Уровни сформированности навыков проектной деятельности</w:t>
            </w:r>
          </w:p>
        </w:tc>
      </w:tr>
      <w:tr w:rsidR="001345D1" w:rsidRPr="00446611">
        <w:trPr>
          <w:trHeight w:val="230"/>
        </w:trPr>
        <w:tc>
          <w:tcPr>
            <w:tcW w:w="2028" w:type="dxa"/>
            <w:vMerge/>
            <w:tcBorders>
              <w:top w:val="nil"/>
            </w:tcBorders>
          </w:tcPr>
          <w:p w:rsidR="001345D1" w:rsidRPr="00446611" w:rsidRDefault="001345D1">
            <w:pPr>
              <w:rPr>
                <w:sz w:val="2"/>
                <w:szCs w:val="2"/>
                <w:highlight w:val="cyan"/>
              </w:rPr>
            </w:pPr>
          </w:p>
        </w:tc>
        <w:tc>
          <w:tcPr>
            <w:tcW w:w="3642" w:type="dxa"/>
          </w:tcPr>
          <w:p w:rsidR="001345D1" w:rsidRPr="00446611" w:rsidRDefault="00404ADE">
            <w:pPr>
              <w:pStyle w:val="TableParagraph"/>
              <w:spacing w:line="210" w:lineRule="exact"/>
              <w:ind w:left="107"/>
              <w:rPr>
                <w:b/>
                <w:sz w:val="20"/>
                <w:highlight w:val="cyan"/>
              </w:rPr>
            </w:pPr>
            <w:r w:rsidRPr="00446611">
              <w:rPr>
                <w:b/>
                <w:sz w:val="20"/>
                <w:highlight w:val="cyan"/>
              </w:rPr>
              <w:t>Базовый</w:t>
            </w:r>
          </w:p>
        </w:tc>
        <w:tc>
          <w:tcPr>
            <w:tcW w:w="4112" w:type="dxa"/>
          </w:tcPr>
          <w:p w:rsidR="001345D1" w:rsidRPr="00446611" w:rsidRDefault="00404ADE">
            <w:pPr>
              <w:pStyle w:val="TableParagraph"/>
              <w:spacing w:line="210" w:lineRule="exact"/>
              <w:ind w:left="107"/>
              <w:rPr>
                <w:b/>
                <w:sz w:val="20"/>
                <w:highlight w:val="cyan"/>
              </w:rPr>
            </w:pPr>
            <w:r w:rsidRPr="00446611">
              <w:rPr>
                <w:b/>
                <w:sz w:val="20"/>
                <w:highlight w:val="cyan"/>
              </w:rPr>
              <w:t>Повышенный</w:t>
            </w:r>
          </w:p>
        </w:tc>
      </w:tr>
      <w:tr w:rsidR="001345D1" w:rsidRPr="00446611">
        <w:trPr>
          <w:trHeight w:val="2532"/>
        </w:trPr>
        <w:tc>
          <w:tcPr>
            <w:tcW w:w="2028" w:type="dxa"/>
          </w:tcPr>
          <w:p w:rsidR="001345D1" w:rsidRPr="00446611" w:rsidRDefault="00404ADE">
            <w:pPr>
              <w:pStyle w:val="TableParagraph"/>
              <w:ind w:left="107" w:right="131"/>
              <w:rPr>
                <w:sz w:val="20"/>
                <w:highlight w:val="cyan"/>
              </w:rPr>
            </w:pPr>
            <w:r w:rsidRPr="00446611">
              <w:rPr>
                <w:sz w:val="20"/>
                <w:highlight w:val="cyan"/>
              </w:rPr>
              <w:t xml:space="preserve">Самостоятельное приобретение знаний и </w:t>
            </w:r>
            <w:r w:rsidRPr="00446611">
              <w:rPr>
                <w:spacing w:val="-3"/>
                <w:sz w:val="20"/>
                <w:highlight w:val="cyan"/>
              </w:rPr>
              <w:t xml:space="preserve">решение </w:t>
            </w:r>
            <w:r w:rsidRPr="00446611">
              <w:rPr>
                <w:sz w:val="20"/>
                <w:highlight w:val="cyan"/>
              </w:rPr>
              <w:t>проблем</w:t>
            </w:r>
          </w:p>
        </w:tc>
        <w:tc>
          <w:tcPr>
            <w:tcW w:w="3642" w:type="dxa"/>
          </w:tcPr>
          <w:p w:rsidR="001345D1" w:rsidRPr="00446611" w:rsidRDefault="00404ADE">
            <w:pPr>
              <w:pStyle w:val="TableParagraph"/>
              <w:tabs>
                <w:tab w:val="left" w:pos="2467"/>
              </w:tabs>
              <w:ind w:left="107" w:right="100"/>
              <w:jc w:val="both"/>
              <w:rPr>
                <w:sz w:val="20"/>
                <w:highlight w:val="cyan"/>
              </w:rPr>
            </w:pPr>
            <w:r w:rsidRPr="00446611">
              <w:rPr>
                <w:sz w:val="20"/>
                <w:highlight w:val="cyan"/>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w:t>
            </w:r>
            <w:r w:rsidRPr="00446611">
              <w:rPr>
                <w:sz w:val="20"/>
                <w:highlight w:val="cyan"/>
              </w:rPr>
              <w:tab/>
            </w:r>
            <w:r w:rsidRPr="00446611">
              <w:rPr>
                <w:w w:val="95"/>
                <w:sz w:val="20"/>
                <w:highlight w:val="cyan"/>
              </w:rPr>
              <w:t xml:space="preserve">способность </w:t>
            </w:r>
            <w:r w:rsidRPr="00446611">
              <w:rPr>
                <w:sz w:val="20"/>
                <w:highlight w:val="cyan"/>
              </w:rPr>
              <w:t>приобретать новые знания и/или осваивать новые способы действий, достигать более глубокого понимания изученного.</w:t>
            </w:r>
          </w:p>
        </w:tc>
        <w:tc>
          <w:tcPr>
            <w:tcW w:w="4112" w:type="dxa"/>
          </w:tcPr>
          <w:p w:rsidR="001345D1" w:rsidRPr="00446611" w:rsidRDefault="00404ADE">
            <w:pPr>
              <w:pStyle w:val="TableParagraph"/>
              <w:tabs>
                <w:tab w:val="left" w:pos="1865"/>
                <w:tab w:val="left" w:pos="3210"/>
                <w:tab w:val="left" w:pos="3383"/>
              </w:tabs>
              <w:ind w:left="107" w:right="98"/>
              <w:jc w:val="both"/>
              <w:rPr>
                <w:sz w:val="20"/>
                <w:highlight w:val="cyan"/>
              </w:rPr>
            </w:pPr>
            <w:r w:rsidRPr="00446611">
              <w:rPr>
                <w:sz w:val="20"/>
                <w:highlight w:val="cyan"/>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w:t>
            </w:r>
            <w:r w:rsidRPr="00446611">
              <w:rPr>
                <w:sz w:val="20"/>
                <w:highlight w:val="cyan"/>
              </w:rPr>
              <w:tab/>
              <w:t>мышления</w:t>
            </w:r>
            <w:r w:rsidRPr="00446611">
              <w:rPr>
                <w:sz w:val="20"/>
                <w:highlight w:val="cyan"/>
              </w:rPr>
              <w:tab/>
            </w:r>
            <w:r w:rsidRPr="00446611">
              <w:rPr>
                <w:sz w:val="20"/>
                <w:highlight w:val="cyan"/>
              </w:rPr>
              <w:tab/>
            </w:r>
            <w:r w:rsidRPr="00446611">
              <w:rPr>
                <w:spacing w:val="-4"/>
                <w:sz w:val="20"/>
                <w:highlight w:val="cyan"/>
              </w:rPr>
              <w:t xml:space="preserve">умение </w:t>
            </w:r>
            <w:r w:rsidRPr="00446611">
              <w:rPr>
                <w:sz w:val="20"/>
                <w:highlight w:val="cyan"/>
              </w:rPr>
              <w:t>самостоятельно</w:t>
            </w:r>
            <w:r w:rsidRPr="00446611">
              <w:rPr>
                <w:sz w:val="20"/>
                <w:highlight w:val="cyan"/>
              </w:rPr>
              <w:tab/>
            </w:r>
            <w:r w:rsidRPr="00446611">
              <w:rPr>
                <w:sz w:val="20"/>
                <w:highlight w:val="cyan"/>
              </w:rPr>
              <w:tab/>
            </w:r>
            <w:r w:rsidRPr="00446611">
              <w:rPr>
                <w:spacing w:val="-1"/>
                <w:sz w:val="20"/>
                <w:highlight w:val="cyan"/>
              </w:rPr>
              <w:t xml:space="preserve">мыслить; </w:t>
            </w:r>
            <w:r w:rsidRPr="00446611">
              <w:rPr>
                <w:sz w:val="20"/>
                <w:highlight w:val="cyan"/>
              </w:rPr>
              <w:t>продемонстрирована способность на этой основе приобретать новые знания и/или осваивать новые способы</w:t>
            </w:r>
            <w:r w:rsidRPr="00446611">
              <w:rPr>
                <w:spacing w:val="13"/>
                <w:sz w:val="20"/>
                <w:highlight w:val="cyan"/>
              </w:rPr>
              <w:t xml:space="preserve"> </w:t>
            </w:r>
            <w:r w:rsidRPr="00446611">
              <w:rPr>
                <w:sz w:val="20"/>
                <w:highlight w:val="cyan"/>
              </w:rPr>
              <w:t>действий,</w:t>
            </w:r>
          </w:p>
          <w:p w:rsidR="001345D1" w:rsidRPr="00446611" w:rsidRDefault="00404ADE">
            <w:pPr>
              <w:pStyle w:val="TableParagraph"/>
              <w:spacing w:line="216" w:lineRule="exact"/>
              <w:ind w:left="107"/>
              <w:jc w:val="both"/>
              <w:rPr>
                <w:sz w:val="20"/>
                <w:highlight w:val="cyan"/>
              </w:rPr>
            </w:pPr>
            <w:r w:rsidRPr="00446611">
              <w:rPr>
                <w:sz w:val="20"/>
                <w:highlight w:val="cyan"/>
              </w:rPr>
              <w:t>достигать более глубокого понимания.</w:t>
            </w:r>
          </w:p>
        </w:tc>
      </w:tr>
      <w:tr w:rsidR="001345D1" w:rsidRPr="00446611">
        <w:trPr>
          <w:trHeight w:val="1149"/>
        </w:trPr>
        <w:tc>
          <w:tcPr>
            <w:tcW w:w="2028" w:type="dxa"/>
          </w:tcPr>
          <w:p w:rsidR="001345D1" w:rsidRPr="00446611" w:rsidRDefault="00404ADE">
            <w:pPr>
              <w:pStyle w:val="TableParagraph"/>
              <w:spacing w:line="223" w:lineRule="exact"/>
              <w:ind w:left="107"/>
              <w:rPr>
                <w:sz w:val="20"/>
                <w:highlight w:val="cyan"/>
              </w:rPr>
            </w:pPr>
            <w:r w:rsidRPr="00446611">
              <w:rPr>
                <w:sz w:val="20"/>
                <w:highlight w:val="cyan"/>
              </w:rPr>
              <w:t>Знание предмета</w:t>
            </w:r>
          </w:p>
        </w:tc>
        <w:tc>
          <w:tcPr>
            <w:tcW w:w="3642" w:type="dxa"/>
          </w:tcPr>
          <w:p w:rsidR="001345D1" w:rsidRPr="00446611" w:rsidRDefault="00404ADE">
            <w:pPr>
              <w:pStyle w:val="TableParagraph"/>
              <w:tabs>
                <w:tab w:val="left" w:pos="2592"/>
              </w:tabs>
              <w:ind w:left="107" w:right="99"/>
              <w:jc w:val="both"/>
              <w:rPr>
                <w:sz w:val="20"/>
                <w:highlight w:val="cyan"/>
              </w:rPr>
            </w:pPr>
            <w:r w:rsidRPr="00446611">
              <w:rPr>
                <w:sz w:val="20"/>
                <w:highlight w:val="cyan"/>
              </w:rPr>
              <w:t>Продемонстрировано</w:t>
            </w:r>
            <w:r w:rsidRPr="00446611">
              <w:rPr>
                <w:sz w:val="20"/>
                <w:highlight w:val="cyan"/>
              </w:rPr>
              <w:tab/>
            </w:r>
            <w:r w:rsidRPr="00446611">
              <w:rPr>
                <w:w w:val="95"/>
                <w:sz w:val="20"/>
                <w:highlight w:val="cyan"/>
              </w:rPr>
              <w:t xml:space="preserve">понимание </w:t>
            </w:r>
            <w:r w:rsidRPr="00446611">
              <w:rPr>
                <w:sz w:val="20"/>
                <w:highlight w:val="cyan"/>
              </w:rPr>
              <w:t>содержания выполненной работы. В работе и в ответах на вопросы по содержанию работы</w:t>
            </w:r>
            <w:r w:rsidRPr="00446611">
              <w:rPr>
                <w:spacing w:val="11"/>
                <w:sz w:val="20"/>
                <w:highlight w:val="cyan"/>
              </w:rPr>
              <w:t xml:space="preserve"> </w:t>
            </w:r>
            <w:r w:rsidRPr="00446611">
              <w:rPr>
                <w:sz w:val="20"/>
                <w:highlight w:val="cyan"/>
              </w:rPr>
              <w:t>отсутствуют</w:t>
            </w:r>
          </w:p>
          <w:p w:rsidR="001345D1" w:rsidRPr="00446611" w:rsidRDefault="00404ADE">
            <w:pPr>
              <w:pStyle w:val="TableParagraph"/>
              <w:spacing w:line="217" w:lineRule="exact"/>
              <w:ind w:left="107"/>
              <w:jc w:val="both"/>
              <w:rPr>
                <w:sz w:val="20"/>
                <w:highlight w:val="cyan"/>
              </w:rPr>
            </w:pPr>
            <w:r w:rsidRPr="00446611">
              <w:rPr>
                <w:sz w:val="20"/>
                <w:highlight w:val="cyan"/>
              </w:rPr>
              <w:t>грубые ошибки.</w:t>
            </w:r>
          </w:p>
        </w:tc>
        <w:tc>
          <w:tcPr>
            <w:tcW w:w="4112" w:type="dxa"/>
          </w:tcPr>
          <w:p w:rsidR="001345D1" w:rsidRPr="00446611" w:rsidRDefault="00404ADE">
            <w:pPr>
              <w:pStyle w:val="TableParagraph"/>
              <w:ind w:left="107" w:right="102"/>
              <w:jc w:val="both"/>
              <w:rPr>
                <w:sz w:val="20"/>
                <w:highlight w:val="cyan"/>
              </w:rPr>
            </w:pPr>
            <w:r w:rsidRPr="00446611">
              <w:rPr>
                <w:sz w:val="20"/>
                <w:highlight w:val="cyan"/>
              </w:rPr>
              <w:t>Продемонстрировано свободное владение предметом проектной деятельности. Ошибки отсутствуют.</w:t>
            </w:r>
          </w:p>
        </w:tc>
      </w:tr>
      <w:tr w:rsidR="001345D1" w:rsidRPr="00446611">
        <w:trPr>
          <w:trHeight w:val="2070"/>
        </w:trPr>
        <w:tc>
          <w:tcPr>
            <w:tcW w:w="2028" w:type="dxa"/>
          </w:tcPr>
          <w:p w:rsidR="001345D1" w:rsidRPr="00446611" w:rsidRDefault="00404ADE">
            <w:pPr>
              <w:pStyle w:val="TableParagraph"/>
              <w:ind w:left="107" w:right="131"/>
              <w:rPr>
                <w:sz w:val="20"/>
                <w:highlight w:val="cyan"/>
              </w:rPr>
            </w:pPr>
            <w:r w:rsidRPr="00446611">
              <w:rPr>
                <w:w w:val="95"/>
                <w:sz w:val="20"/>
                <w:highlight w:val="cyan"/>
              </w:rPr>
              <w:t xml:space="preserve">Регулятивные </w:t>
            </w:r>
            <w:r w:rsidRPr="00446611">
              <w:rPr>
                <w:sz w:val="20"/>
                <w:highlight w:val="cyan"/>
              </w:rPr>
              <w:t>действия</w:t>
            </w:r>
          </w:p>
        </w:tc>
        <w:tc>
          <w:tcPr>
            <w:tcW w:w="3642" w:type="dxa"/>
          </w:tcPr>
          <w:p w:rsidR="001345D1" w:rsidRPr="00446611" w:rsidRDefault="00404ADE">
            <w:pPr>
              <w:pStyle w:val="TableParagraph"/>
              <w:tabs>
                <w:tab w:val="left" w:pos="2901"/>
              </w:tabs>
              <w:ind w:left="107" w:right="100"/>
              <w:jc w:val="both"/>
              <w:rPr>
                <w:sz w:val="20"/>
                <w:highlight w:val="cyan"/>
              </w:rPr>
            </w:pPr>
            <w:r w:rsidRPr="00446611">
              <w:rPr>
                <w:sz w:val="20"/>
                <w:highlight w:val="cyan"/>
              </w:rPr>
              <w:t>Продемонстрированы</w:t>
            </w:r>
            <w:r w:rsidRPr="00446611">
              <w:rPr>
                <w:sz w:val="20"/>
                <w:highlight w:val="cyan"/>
              </w:rPr>
              <w:tab/>
            </w:r>
            <w:r w:rsidRPr="00446611">
              <w:rPr>
                <w:spacing w:val="-4"/>
                <w:sz w:val="20"/>
                <w:highlight w:val="cyan"/>
              </w:rPr>
              <w:t xml:space="preserve">навыки </w:t>
            </w:r>
            <w:r w:rsidRPr="00446611">
              <w:rPr>
                <w:sz w:val="20"/>
                <w:highlight w:val="cyan"/>
              </w:rPr>
              <w:t>определения темы и планирования работы.</w:t>
            </w:r>
          </w:p>
          <w:p w:rsidR="001345D1" w:rsidRPr="00446611" w:rsidRDefault="00404ADE">
            <w:pPr>
              <w:pStyle w:val="TableParagraph"/>
              <w:ind w:left="107" w:right="100"/>
              <w:jc w:val="both"/>
              <w:rPr>
                <w:sz w:val="20"/>
                <w:highlight w:val="cyan"/>
              </w:rPr>
            </w:pPr>
            <w:r w:rsidRPr="00446611">
              <w:rPr>
                <w:sz w:val="20"/>
                <w:highlight w:val="cyan"/>
              </w:rPr>
              <w:t xml:space="preserve">Работа доведена до конца и представлена комиссии; часть этапов выполнялась под контролем и при поддержке руководителя. При этом проявляются      отдельные    </w:t>
            </w:r>
            <w:r w:rsidRPr="00446611">
              <w:rPr>
                <w:spacing w:val="41"/>
                <w:sz w:val="20"/>
                <w:highlight w:val="cyan"/>
              </w:rPr>
              <w:t xml:space="preserve"> </w:t>
            </w:r>
            <w:r w:rsidRPr="00446611">
              <w:rPr>
                <w:sz w:val="20"/>
                <w:highlight w:val="cyan"/>
              </w:rPr>
              <w:t>элементы</w:t>
            </w:r>
          </w:p>
          <w:p w:rsidR="001345D1" w:rsidRPr="00446611" w:rsidRDefault="00404ADE">
            <w:pPr>
              <w:pStyle w:val="TableParagraph"/>
              <w:spacing w:line="217" w:lineRule="exact"/>
              <w:ind w:left="107"/>
              <w:jc w:val="both"/>
              <w:rPr>
                <w:sz w:val="20"/>
                <w:highlight w:val="cyan"/>
              </w:rPr>
            </w:pPr>
            <w:r w:rsidRPr="00446611">
              <w:rPr>
                <w:sz w:val="20"/>
                <w:highlight w:val="cyan"/>
              </w:rPr>
              <w:t>самооценки и самоконтроля</w:t>
            </w:r>
            <w:r w:rsidRPr="00446611">
              <w:rPr>
                <w:spacing w:val="-15"/>
                <w:sz w:val="20"/>
                <w:highlight w:val="cyan"/>
              </w:rPr>
              <w:t xml:space="preserve"> </w:t>
            </w:r>
            <w:r w:rsidRPr="00446611">
              <w:rPr>
                <w:sz w:val="20"/>
                <w:highlight w:val="cyan"/>
              </w:rPr>
              <w:t>учащегося.</w:t>
            </w:r>
          </w:p>
        </w:tc>
        <w:tc>
          <w:tcPr>
            <w:tcW w:w="4112" w:type="dxa"/>
          </w:tcPr>
          <w:p w:rsidR="001345D1" w:rsidRPr="00446611" w:rsidRDefault="00404ADE">
            <w:pPr>
              <w:pStyle w:val="TableParagraph"/>
              <w:ind w:left="107" w:right="99"/>
              <w:jc w:val="both"/>
              <w:rPr>
                <w:sz w:val="20"/>
                <w:highlight w:val="cyan"/>
              </w:rPr>
            </w:pPr>
            <w:r w:rsidRPr="00446611">
              <w:rPr>
                <w:sz w:val="20"/>
                <w:highlight w:val="cya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1345D1" w:rsidRPr="00446611">
        <w:trPr>
          <w:trHeight w:val="1379"/>
        </w:trPr>
        <w:tc>
          <w:tcPr>
            <w:tcW w:w="2028" w:type="dxa"/>
          </w:tcPr>
          <w:p w:rsidR="001345D1" w:rsidRPr="00446611" w:rsidRDefault="00404ADE">
            <w:pPr>
              <w:pStyle w:val="TableParagraph"/>
              <w:spacing w:line="223" w:lineRule="exact"/>
              <w:ind w:left="107"/>
              <w:rPr>
                <w:sz w:val="20"/>
                <w:highlight w:val="cyan"/>
              </w:rPr>
            </w:pPr>
            <w:r w:rsidRPr="00446611">
              <w:rPr>
                <w:sz w:val="20"/>
                <w:highlight w:val="cyan"/>
              </w:rPr>
              <w:t>Коммуникация</w:t>
            </w:r>
          </w:p>
        </w:tc>
        <w:tc>
          <w:tcPr>
            <w:tcW w:w="3642" w:type="dxa"/>
          </w:tcPr>
          <w:p w:rsidR="001345D1" w:rsidRPr="00446611" w:rsidRDefault="00404ADE">
            <w:pPr>
              <w:pStyle w:val="TableParagraph"/>
              <w:tabs>
                <w:tab w:val="left" w:pos="2901"/>
              </w:tabs>
              <w:ind w:left="107" w:right="100"/>
              <w:jc w:val="both"/>
              <w:rPr>
                <w:sz w:val="20"/>
                <w:highlight w:val="cyan"/>
              </w:rPr>
            </w:pPr>
            <w:r w:rsidRPr="00446611">
              <w:rPr>
                <w:sz w:val="20"/>
                <w:highlight w:val="cyan"/>
              </w:rPr>
              <w:t>Продемонстрированы</w:t>
            </w:r>
            <w:r w:rsidRPr="00446611">
              <w:rPr>
                <w:sz w:val="20"/>
                <w:highlight w:val="cyan"/>
              </w:rPr>
              <w:tab/>
            </w:r>
            <w:r w:rsidRPr="00446611">
              <w:rPr>
                <w:spacing w:val="-4"/>
                <w:sz w:val="20"/>
                <w:highlight w:val="cyan"/>
              </w:rPr>
              <w:t xml:space="preserve">навыки </w:t>
            </w:r>
            <w:r w:rsidRPr="00446611">
              <w:rPr>
                <w:sz w:val="20"/>
                <w:highlight w:val="cyan"/>
              </w:rPr>
              <w:t>оформления проектной работы и пояснительной записки, а также подготовки простой презентации. Автор отвечает на</w:t>
            </w:r>
            <w:r w:rsidRPr="00446611">
              <w:rPr>
                <w:spacing w:val="-2"/>
                <w:sz w:val="20"/>
                <w:highlight w:val="cyan"/>
              </w:rPr>
              <w:t xml:space="preserve"> </w:t>
            </w:r>
            <w:r w:rsidRPr="00446611">
              <w:rPr>
                <w:sz w:val="20"/>
                <w:highlight w:val="cyan"/>
              </w:rPr>
              <w:t>вопросы.</w:t>
            </w:r>
          </w:p>
        </w:tc>
        <w:tc>
          <w:tcPr>
            <w:tcW w:w="4112" w:type="dxa"/>
          </w:tcPr>
          <w:p w:rsidR="001345D1" w:rsidRPr="00446611" w:rsidRDefault="00404ADE">
            <w:pPr>
              <w:pStyle w:val="TableParagraph"/>
              <w:ind w:left="107" w:right="101"/>
              <w:jc w:val="both"/>
              <w:rPr>
                <w:sz w:val="20"/>
                <w:highlight w:val="cyan"/>
              </w:rPr>
            </w:pPr>
            <w:r w:rsidRPr="00446611">
              <w:rPr>
                <w:sz w:val="20"/>
                <w:highlight w:val="cyan"/>
              </w:rPr>
              <w:t>Тема ясно определена и пояснена. Текст/сообщение хорошо структурированы. Все мысли выражены ясно, логично, последовательно, аргументировано. Работа / сообщение вызывает интерес. Автор</w:t>
            </w:r>
          </w:p>
          <w:p w:rsidR="001345D1" w:rsidRPr="00446611" w:rsidRDefault="00404ADE">
            <w:pPr>
              <w:pStyle w:val="TableParagraph"/>
              <w:spacing w:line="217" w:lineRule="exact"/>
              <w:ind w:left="107"/>
              <w:jc w:val="both"/>
              <w:rPr>
                <w:sz w:val="20"/>
                <w:highlight w:val="cyan"/>
              </w:rPr>
            </w:pPr>
            <w:r w:rsidRPr="00446611">
              <w:rPr>
                <w:sz w:val="20"/>
                <w:highlight w:val="cyan"/>
              </w:rPr>
              <w:t>свободно отвечает на вопросы.</w:t>
            </w:r>
          </w:p>
        </w:tc>
      </w:tr>
    </w:tbl>
    <w:p w:rsidR="001345D1" w:rsidRPr="00446611" w:rsidRDefault="001345D1">
      <w:pPr>
        <w:spacing w:line="217" w:lineRule="exact"/>
        <w:jc w:val="both"/>
        <w:rPr>
          <w:sz w:val="20"/>
          <w:highlight w:val="cyan"/>
        </w:rPr>
        <w:sectPr w:rsidR="001345D1" w:rsidRPr="00446611">
          <w:pgSz w:w="11910" w:h="16840"/>
          <w:pgMar w:top="840" w:right="300" w:bottom="940" w:left="140" w:header="0" w:footer="678" w:gutter="0"/>
          <w:cols w:space="720"/>
        </w:sectPr>
      </w:pPr>
    </w:p>
    <w:p w:rsidR="001345D1" w:rsidRPr="00446611" w:rsidRDefault="00404ADE">
      <w:pPr>
        <w:spacing w:before="72"/>
        <w:ind w:left="8965"/>
        <w:rPr>
          <w:b/>
          <w:sz w:val="24"/>
          <w:highlight w:val="cyan"/>
        </w:rPr>
      </w:pPr>
      <w:r w:rsidRPr="00446611">
        <w:rPr>
          <w:b/>
          <w:sz w:val="24"/>
          <w:highlight w:val="cyan"/>
        </w:rPr>
        <w:lastRenderedPageBreak/>
        <w:t>ПРИЛОЖЕНИЕ №6</w:t>
      </w:r>
    </w:p>
    <w:p w:rsidR="001345D1" w:rsidRPr="00446611" w:rsidRDefault="001345D1">
      <w:pPr>
        <w:pStyle w:val="a3"/>
        <w:spacing w:before="10"/>
        <w:ind w:left="0"/>
        <w:rPr>
          <w:b/>
          <w:sz w:val="20"/>
          <w:highlight w:val="cyan"/>
        </w:rPr>
      </w:pPr>
    </w:p>
    <w:p w:rsidR="001345D1" w:rsidRPr="00446611" w:rsidRDefault="00404ADE">
      <w:pPr>
        <w:ind w:left="2514"/>
        <w:rPr>
          <w:b/>
          <w:highlight w:val="cyan"/>
        </w:rPr>
      </w:pPr>
      <w:r w:rsidRPr="00446611">
        <w:rPr>
          <w:b/>
          <w:highlight w:val="cyan"/>
        </w:rPr>
        <w:t>Пример надпредметного теста на сформированность ИКТ- компетентности</w:t>
      </w:r>
    </w:p>
    <w:p w:rsidR="001345D1" w:rsidRPr="00446611" w:rsidRDefault="00404ADE">
      <w:pPr>
        <w:spacing w:before="31" w:line="276" w:lineRule="auto"/>
        <w:ind w:left="1137" w:right="258" w:firstLine="427"/>
        <w:jc w:val="both"/>
        <w:rPr>
          <w:highlight w:val="cyan"/>
        </w:rPr>
      </w:pPr>
      <w:r w:rsidRPr="00446611">
        <w:rPr>
          <w:highlight w:val="cyan"/>
        </w:rPr>
        <w:t>Тест состоит из 16 заданий, основанных на решении РЕАЛЬНЫХ ЖИЗНЕННЫХ СИТУАЦИИ (учебных, социо - культурных и др.), с которыми человек сталкивается в течение всей жизни (7 ИКТ- компетенций).</w:t>
      </w:r>
    </w:p>
    <w:p w:rsidR="001345D1" w:rsidRPr="00446611" w:rsidRDefault="00404ADE">
      <w:pPr>
        <w:spacing w:line="251" w:lineRule="exact"/>
        <w:ind w:left="1674"/>
        <w:rPr>
          <w:highlight w:val="cyan"/>
        </w:rPr>
      </w:pPr>
      <w:r w:rsidRPr="00446611">
        <w:rPr>
          <w:highlight w:val="cyan"/>
        </w:rPr>
        <w:t>При выполнении заданий от участника тестирования потребуется:</w:t>
      </w:r>
    </w:p>
    <w:p w:rsidR="001345D1" w:rsidRPr="00446611" w:rsidRDefault="00404ADE">
      <w:pPr>
        <w:pStyle w:val="a5"/>
        <w:numPr>
          <w:ilvl w:val="0"/>
          <w:numId w:val="6"/>
        </w:numPr>
        <w:tabs>
          <w:tab w:val="left" w:pos="2159"/>
          <w:tab w:val="left" w:pos="2160"/>
        </w:tabs>
        <w:spacing w:before="39"/>
        <w:rPr>
          <w:highlight w:val="cyan"/>
        </w:rPr>
      </w:pPr>
      <w:r w:rsidRPr="00446611">
        <w:rPr>
          <w:highlight w:val="cyan"/>
        </w:rPr>
        <w:t>осуществлять</w:t>
      </w:r>
      <w:r w:rsidRPr="00446611">
        <w:rPr>
          <w:spacing w:val="-1"/>
          <w:highlight w:val="cyan"/>
        </w:rPr>
        <w:t xml:space="preserve"> </w:t>
      </w:r>
      <w:r w:rsidRPr="00446611">
        <w:rPr>
          <w:highlight w:val="cyan"/>
        </w:rPr>
        <w:t>поиск;</w:t>
      </w:r>
    </w:p>
    <w:p w:rsidR="001345D1" w:rsidRPr="00446611" w:rsidRDefault="00404ADE">
      <w:pPr>
        <w:pStyle w:val="a5"/>
        <w:numPr>
          <w:ilvl w:val="0"/>
          <w:numId w:val="6"/>
        </w:numPr>
        <w:tabs>
          <w:tab w:val="left" w:pos="2159"/>
          <w:tab w:val="left" w:pos="2160"/>
        </w:tabs>
        <w:spacing w:before="38"/>
        <w:rPr>
          <w:highlight w:val="cyan"/>
        </w:rPr>
      </w:pPr>
      <w:r w:rsidRPr="00446611">
        <w:rPr>
          <w:highlight w:val="cyan"/>
        </w:rPr>
        <w:t>проводить различные действия с данными и передавать</w:t>
      </w:r>
      <w:r w:rsidRPr="00446611">
        <w:rPr>
          <w:spacing w:val="-5"/>
          <w:highlight w:val="cyan"/>
        </w:rPr>
        <w:t xml:space="preserve"> </w:t>
      </w:r>
      <w:r w:rsidRPr="00446611">
        <w:rPr>
          <w:highlight w:val="cyan"/>
        </w:rPr>
        <w:t>их</w:t>
      </w:r>
    </w:p>
    <w:p w:rsidR="001345D1" w:rsidRPr="00446611" w:rsidRDefault="00404ADE">
      <w:pPr>
        <w:pStyle w:val="a5"/>
        <w:numPr>
          <w:ilvl w:val="0"/>
          <w:numId w:val="6"/>
        </w:numPr>
        <w:tabs>
          <w:tab w:val="left" w:pos="2159"/>
          <w:tab w:val="left" w:pos="2160"/>
        </w:tabs>
        <w:spacing w:before="37"/>
        <w:rPr>
          <w:highlight w:val="cyan"/>
        </w:rPr>
      </w:pPr>
      <w:r w:rsidRPr="00446611">
        <w:rPr>
          <w:highlight w:val="cyan"/>
        </w:rPr>
        <w:t>отбирать и анализировать</w:t>
      </w:r>
      <w:r w:rsidRPr="00446611">
        <w:rPr>
          <w:spacing w:val="-4"/>
          <w:highlight w:val="cyan"/>
        </w:rPr>
        <w:t xml:space="preserve"> </w:t>
      </w:r>
      <w:r w:rsidRPr="00446611">
        <w:rPr>
          <w:highlight w:val="cyan"/>
        </w:rPr>
        <w:t>информацию;</w:t>
      </w:r>
    </w:p>
    <w:p w:rsidR="001345D1" w:rsidRPr="00446611" w:rsidRDefault="00404ADE">
      <w:pPr>
        <w:pStyle w:val="a5"/>
        <w:numPr>
          <w:ilvl w:val="0"/>
          <w:numId w:val="6"/>
        </w:numPr>
        <w:tabs>
          <w:tab w:val="left" w:pos="2159"/>
          <w:tab w:val="left" w:pos="2160"/>
        </w:tabs>
        <w:spacing w:before="38"/>
        <w:rPr>
          <w:highlight w:val="cyan"/>
        </w:rPr>
      </w:pPr>
      <w:r w:rsidRPr="00446611">
        <w:rPr>
          <w:highlight w:val="cyan"/>
        </w:rPr>
        <w:t>создавать или выбирать презентационные материалы для конкретной целевой</w:t>
      </w:r>
      <w:r w:rsidRPr="00446611">
        <w:rPr>
          <w:spacing w:val="-10"/>
          <w:highlight w:val="cyan"/>
        </w:rPr>
        <w:t xml:space="preserve"> </w:t>
      </w:r>
      <w:r w:rsidRPr="00446611">
        <w:rPr>
          <w:highlight w:val="cyan"/>
        </w:rPr>
        <w:t>аудитории;</w:t>
      </w:r>
    </w:p>
    <w:p w:rsidR="001345D1" w:rsidRPr="00446611" w:rsidRDefault="00404ADE">
      <w:pPr>
        <w:tabs>
          <w:tab w:val="left" w:pos="2039"/>
        </w:tabs>
        <w:spacing w:before="37"/>
        <w:ind w:left="1554"/>
        <w:rPr>
          <w:highlight w:val="cyan"/>
        </w:rPr>
      </w:pPr>
      <w:r w:rsidRPr="00446611">
        <w:rPr>
          <w:highlight w:val="cyan"/>
        </w:rPr>
        <w:t>—</w:t>
      </w:r>
      <w:r w:rsidRPr="00446611">
        <w:rPr>
          <w:highlight w:val="cyan"/>
        </w:rPr>
        <w:tab/>
        <w:t>принимать решения о правомерности и этичности использовании полученной</w:t>
      </w:r>
      <w:r w:rsidRPr="00446611">
        <w:rPr>
          <w:spacing w:val="-15"/>
          <w:highlight w:val="cyan"/>
        </w:rPr>
        <w:t xml:space="preserve"> </w:t>
      </w:r>
      <w:r w:rsidRPr="00446611">
        <w:rPr>
          <w:highlight w:val="cyan"/>
        </w:rPr>
        <w:t>информации.</w:t>
      </w:r>
    </w:p>
    <w:p w:rsidR="001345D1" w:rsidRPr="00446611" w:rsidRDefault="00404ADE">
      <w:pPr>
        <w:spacing w:before="40"/>
        <w:ind w:left="1137"/>
        <w:rPr>
          <w:highlight w:val="cyan"/>
        </w:rPr>
      </w:pPr>
      <w:r w:rsidRPr="00446611">
        <w:rPr>
          <w:highlight w:val="cyan"/>
        </w:rPr>
        <w:t>Тест состоит из 16 заданий.</w:t>
      </w:r>
    </w:p>
    <w:p w:rsidR="001345D1" w:rsidRPr="00446611" w:rsidRDefault="001345D1">
      <w:pPr>
        <w:pStyle w:val="a3"/>
        <w:spacing w:before="3"/>
        <w:ind w:left="0"/>
        <w:rPr>
          <w:highlight w:val="cyan"/>
        </w:r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9"/>
        <w:gridCol w:w="1560"/>
        <w:gridCol w:w="2554"/>
      </w:tblGrid>
      <w:tr w:rsidR="001345D1" w:rsidRPr="00446611">
        <w:trPr>
          <w:trHeight w:val="505"/>
        </w:trPr>
        <w:tc>
          <w:tcPr>
            <w:tcW w:w="5679" w:type="dxa"/>
          </w:tcPr>
          <w:p w:rsidR="001345D1" w:rsidRPr="00446611" w:rsidRDefault="00404ADE">
            <w:pPr>
              <w:pStyle w:val="TableParagraph"/>
              <w:ind w:left="1358"/>
              <w:rPr>
                <w:b/>
                <w:highlight w:val="cyan"/>
              </w:rPr>
            </w:pPr>
            <w:r w:rsidRPr="00446611">
              <w:rPr>
                <w:b/>
                <w:highlight w:val="cyan"/>
              </w:rPr>
              <w:t>Уровень сложности задания</w:t>
            </w:r>
          </w:p>
        </w:tc>
        <w:tc>
          <w:tcPr>
            <w:tcW w:w="1560" w:type="dxa"/>
          </w:tcPr>
          <w:p w:rsidR="001345D1" w:rsidRPr="00446611" w:rsidRDefault="00404ADE">
            <w:pPr>
              <w:pStyle w:val="TableParagraph"/>
              <w:spacing w:before="4" w:line="252" w:lineRule="exact"/>
              <w:ind w:left="379" w:right="160" w:hanging="190"/>
              <w:rPr>
                <w:b/>
                <w:highlight w:val="cyan"/>
              </w:rPr>
            </w:pPr>
            <w:r w:rsidRPr="00446611">
              <w:rPr>
                <w:b/>
                <w:highlight w:val="cyan"/>
              </w:rPr>
              <w:t>Количество заданий</w:t>
            </w:r>
          </w:p>
        </w:tc>
        <w:tc>
          <w:tcPr>
            <w:tcW w:w="2554" w:type="dxa"/>
          </w:tcPr>
          <w:p w:rsidR="001345D1" w:rsidRPr="00446611" w:rsidRDefault="00404ADE">
            <w:pPr>
              <w:pStyle w:val="TableParagraph"/>
              <w:spacing w:before="4" w:line="252" w:lineRule="exact"/>
              <w:ind w:left="228" w:right="196" w:firstLine="147"/>
              <w:rPr>
                <w:b/>
                <w:highlight w:val="cyan"/>
              </w:rPr>
            </w:pPr>
            <w:r w:rsidRPr="00446611">
              <w:rPr>
                <w:b/>
                <w:highlight w:val="cyan"/>
              </w:rPr>
              <w:t>Ожидаемое время выполнения задания</w:t>
            </w:r>
          </w:p>
        </w:tc>
      </w:tr>
      <w:tr w:rsidR="001345D1" w:rsidRPr="00446611">
        <w:trPr>
          <w:trHeight w:val="503"/>
        </w:trPr>
        <w:tc>
          <w:tcPr>
            <w:tcW w:w="5679" w:type="dxa"/>
          </w:tcPr>
          <w:p w:rsidR="001345D1" w:rsidRPr="00446611" w:rsidRDefault="00404ADE">
            <w:pPr>
              <w:pStyle w:val="TableParagraph"/>
              <w:spacing w:line="247" w:lineRule="exact"/>
              <w:ind w:left="38"/>
              <w:rPr>
                <w:highlight w:val="cyan"/>
              </w:rPr>
            </w:pPr>
            <w:r w:rsidRPr="00446611">
              <w:rPr>
                <w:highlight w:val="cyan"/>
              </w:rPr>
              <w:t>Простое (оценка 1 -й компетентности)</w:t>
            </w:r>
          </w:p>
        </w:tc>
        <w:tc>
          <w:tcPr>
            <w:tcW w:w="1560" w:type="dxa"/>
          </w:tcPr>
          <w:p w:rsidR="001345D1" w:rsidRPr="00446611" w:rsidRDefault="00404ADE">
            <w:pPr>
              <w:pStyle w:val="TableParagraph"/>
              <w:spacing w:line="247" w:lineRule="exact"/>
              <w:ind w:left="647" w:right="637"/>
              <w:jc w:val="center"/>
              <w:rPr>
                <w:highlight w:val="cyan"/>
              </w:rPr>
            </w:pPr>
            <w:r w:rsidRPr="00446611">
              <w:rPr>
                <w:highlight w:val="cyan"/>
              </w:rPr>
              <w:t>13</w:t>
            </w:r>
          </w:p>
        </w:tc>
        <w:tc>
          <w:tcPr>
            <w:tcW w:w="2554" w:type="dxa"/>
          </w:tcPr>
          <w:p w:rsidR="001345D1" w:rsidRPr="00446611" w:rsidRDefault="00404ADE">
            <w:pPr>
              <w:pStyle w:val="TableParagraph"/>
              <w:spacing w:line="247" w:lineRule="exact"/>
              <w:ind w:left="941" w:right="933"/>
              <w:jc w:val="center"/>
              <w:rPr>
                <w:highlight w:val="cyan"/>
              </w:rPr>
            </w:pPr>
            <w:r w:rsidRPr="00446611">
              <w:rPr>
                <w:highlight w:val="cyan"/>
              </w:rPr>
              <w:t>3 - 4</w:t>
            </w:r>
          </w:p>
        </w:tc>
      </w:tr>
      <w:tr w:rsidR="001345D1" w:rsidRPr="00446611">
        <w:trPr>
          <w:trHeight w:val="505"/>
        </w:trPr>
        <w:tc>
          <w:tcPr>
            <w:tcW w:w="5679" w:type="dxa"/>
          </w:tcPr>
          <w:p w:rsidR="001345D1" w:rsidRPr="00446611" w:rsidRDefault="00404ADE">
            <w:pPr>
              <w:pStyle w:val="TableParagraph"/>
              <w:spacing w:line="249" w:lineRule="exact"/>
              <w:ind w:left="38"/>
              <w:rPr>
                <w:highlight w:val="cyan"/>
              </w:rPr>
            </w:pPr>
            <w:r w:rsidRPr="00446611">
              <w:rPr>
                <w:highlight w:val="cyan"/>
              </w:rPr>
              <w:t>Средней сложности (оценка 2-3 компетентностей)</w:t>
            </w:r>
          </w:p>
        </w:tc>
        <w:tc>
          <w:tcPr>
            <w:tcW w:w="1560" w:type="dxa"/>
          </w:tcPr>
          <w:p w:rsidR="001345D1" w:rsidRPr="00446611" w:rsidRDefault="00404ADE">
            <w:pPr>
              <w:pStyle w:val="TableParagraph"/>
              <w:spacing w:line="249" w:lineRule="exact"/>
              <w:ind w:left="10"/>
              <w:jc w:val="center"/>
              <w:rPr>
                <w:highlight w:val="cyan"/>
              </w:rPr>
            </w:pPr>
            <w:r w:rsidRPr="00446611">
              <w:rPr>
                <w:highlight w:val="cyan"/>
              </w:rPr>
              <w:t>2</w:t>
            </w:r>
          </w:p>
        </w:tc>
        <w:tc>
          <w:tcPr>
            <w:tcW w:w="2554" w:type="dxa"/>
          </w:tcPr>
          <w:p w:rsidR="001345D1" w:rsidRPr="00446611" w:rsidRDefault="00404ADE">
            <w:pPr>
              <w:pStyle w:val="TableParagraph"/>
              <w:spacing w:line="249" w:lineRule="exact"/>
              <w:ind w:left="941" w:right="930"/>
              <w:jc w:val="center"/>
              <w:rPr>
                <w:highlight w:val="cyan"/>
              </w:rPr>
            </w:pPr>
            <w:r w:rsidRPr="00446611">
              <w:rPr>
                <w:highlight w:val="cyan"/>
              </w:rPr>
              <w:t>10 -15</w:t>
            </w:r>
          </w:p>
        </w:tc>
      </w:tr>
      <w:tr w:rsidR="001345D1" w:rsidRPr="00446611">
        <w:trPr>
          <w:trHeight w:val="253"/>
        </w:trPr>
        <w:tc>
          <w:tcPr>
            <w:tcW w:w="5679" w:type="dxa"/>
          </w:tcPr>
          <w:p w:rsidR="001345D1" w:rsidRPr="00446611" w:rsidRDefault="00404ADE">
            <w:pPr>
              <w:pStyle w:val="TableParagraph"/>
              <w:spacing w:line="234" w:lineRule="exact"/>
              <w:ind w:left="38"/>
              <w:rPr>
                <w:highlight w:val="cyan"/>
              </w:rPr>
            </w:pPr>
            <w:r w:rsidRPr="00446611">
              <w:rPr>
                <w:highlight w:val="cyan"/>
              </w:rPr>
              <w:t>Сложное (оценка 4-5 компетентностей)</w:t>
            </w:r>
          </w:p>
        </w:tc>
        <w:tc>
          <w:tcPr>
            <w:tcW w:w="1560" w:type="dxa"/>
          </w:tcPr>
          <w:p w:rsidR="001345D1" w:rsidRPr="00446611" w:rsidRDefault="00404ADE">
            <w:pPr>
              <w:pStyle w:val="TableParagraph"/>
              <w:spacing w:line="234" w:lineRule="exact"/>
              <w:ind w:left="10"/>
              <w:jc w:val="center"/>
              <w:rPr>
                <w:highlight w:val="cyan"/>
              </w:rPr>
            </w:pPr>
            <w:r w:rsidRPr="00446611">
              <w:rPr>
                <w:highlight w:val="cyan"/>
              </w:rPr>
              <w:t>1</w:t>
            </w:r>
          </w:p>
        </w:tc>
        <w:tc>
          <w:tcPr>
            <w:tcW w:w="2554" w:type="dxa"/>
          </w:tcPr>
          <w:p w:rsidR="001345D1" w:rsidRPr="00446611" w:rsidRDefault="00404ADE">
            <w:pPr>
              <w:pStyle w:val="TableParagraph"/>
              <w:spacing w:line="234" w:lineRule="exact"/>
              <w:ind w:left="941" w:right="933"/>
              <w:jc w:val="center"/>
              <w:rPr>
                <w:highlight w:val="cyan"/>
              </w:rPr>
            </w:pPr>
            <w:r w:rsidRPr="00446611">
              <w:rPr>
                <w:highlight w:val="cyan"/>
              </w:rPr>
              <w:t>20 - 30</w:t>
            </w:r>
          </w:p>
        </w:tc>
      </w:tr>
    </w:tbl>
    <w:p w:rsidR="001345D1" w:rsidRPr="00446611" w:rsidRDefault="001345D1">
      <w:pPr>
        <w:pStyle w:val="a3"/>
        <w:ind w:left="0"/>
        <w:rPr>
          <w:sz w:val="28"/>
          <w:highlight w:val="cyan"/>
        </w:rPr>
      </w:pPr>
    </w:p>
    <w:p w:rsidR="001345D1" w:rsidRPr="00446611" w:rsidRDefault="00404ADE">
      <w:pPr>
        <w:ind w:left="1574"/>
        <w:rPr>
          <w:highlight w:val="cyan"/>
        </w:rPr>
      </w:pPr>
      <w:r w:rsidRPr="00446611">
        <w:rPr>
          <w:highlight w:val="cyan"/>
        </w:rPr>
        <w:t>Инструменты, используемые при выполнении теста:</w:t>
      </w:r>
    </w:p>
    <w:p w:rsidR="001345D1" w:rsidRPr="00446611" w:rsidRDefault="00404ADE">
      <w:pPr>
        <w:spacing w:before="43"/>
        <w:ind w:left="1583"/>
        <w:rPr>
          <w:highlight w:val="cyan"/>
        </w:rPr>
      </w:pPr>
      <w:r w:rsidRPr="00446611">
        <w:rPr>
          <w:highlight w:val="cyan"/>
        </w:rPr>
        <w:t>•Интернет;</w:t>
      </w:r>
    </w:p>
    <w:p w:rsidR="001345D1" w:rsidRPr="00446611" w:rsidRDefault="00404ADE">
      <w:pPr>
        <w:spacing w:before="39"/>
        <w:ind w:left="1583"/>
        <w:rPr>
          <w:highlight w:val="cyan"/>
        </w:rPr>
      </w:pPr>
      <w:r w:rsidRPr="00446611">
        <w:rPr>
          <w:highlight w:val="cyan"/>
        </w:rPr>
        <w:t>•Базы данных;</w:t>
      </w:r>
    </w:p>
    <w:p w:rsidR="001345D1" w:rsidRPr="00446611" w:rsidRDefault="00404ADE">
      <w:pPr>
        <w:spacing w:before="40"/>
        <w:ind w:left="1583"/>
        <w:rPr>
          <w:highlight w:val="cyan"/>
        </w:rPr>
      </w:pPr>
      <w:r w:rsidRPr="00446611">
        <w:rPr>
          <w:highlight w:val="cyan"/>
        </w:rPr>
        <w:t>•Электронные таблицы;</w:t>
      </w:r>
    </w:p>
    <w:p w:rsidR="001345D1" w:rsidRPr="00446611" w:rsidRDefault="00404ADE">
      <w:pPr>
        <w:spacing w:before="40"/>
        <w:ind w:left="1583"/>
        <w:rPr>
          <w:highlight w:val="cyan"/>
        </w:rPr>
      </w:pPr>
      <w:r w:rsidRPr="00446611">
        <w:rPr>
          <w:highlight w:val="cyan"/>
        </w:rPr>
        <w:t>•Электронная почта;</w:t>
      </w:r>
    </w:p>
    <w:p w:rsidR="001345D1" w:rsidRPr="00446611" w:rsidRDefault="00404ADE">
      <w:pPr>
        <w:pStyle w:val="a5"/>
        <w:numPr>
          <w:ilvl w:val="2"/>
          <w:numId w:val="27"/>
        </w:numPr>
        <w:tabs>
          <w:tab w:val="left" w:pos="1690"/>
        </w:tabs>
        <w:spacing w:before="40"/>
        <w:rPr>
          <w:highlight w:val="cyan"/>
        </w:rPr>
      </w:pPr>
      <w:r w:rsidRPr="00446611">
        <w:rPr>
          <w:highlight w:val="cyan"/>
        </w:rPr>
        <w:t>Текстовый</w:t>
      </w:r>
      <w:r w:rsidRPr="00446611">
        <w:rPr>
          <w:spacing w:val="-1"/>
          <w:highlight w:val="cyan"/>
        </w:rPr>
        <w:t xml:space="preserve"> </w:t>
      </w:r>
      <w:r w:rsidRPr="00446611">
        <w:rPr>
          <w:highlight w:val="cyan"/>
        </w:rPr>
        <w:t>редактор;</w:t>
      </w:r>
    </w:p>
    <w:p w:rsidR="001345D1" w:rsidRPr="00446611" w:rsidRDefault="00404ADE">
      <w:pPr>
        <w:pStyle w:val="a5"/>
        <w:numPr>
          <w:ilvl w:val="2"/>
          <w:numId w:val="27"/>
        </w:numPr>
        <w:tabs>
          <w:tab w:val="left" w:pos="1690"/>
        </w:tabs>
        <w:spacing w:before="40"/>
        <w:rPr>
          <w:highlight w:val="cyan"/>
        </w:rPr>
      </w:pPr>
      <w:r w:rsidRPr="00446611">
        <w:rPr>
          <w:highlight w:val="cyan"/>
        </w:rPr>
        <w:t>И</w:t>
      </w:r>
      <w:r w:rsidRPr="00446611">
        <w:rPr>
          <w:spacing w:val="-1"/>
          <w:highlight w:val="cyan"/>
        </w:rPr>
        <w:t xml:space="preserve"> </w:t>
      </w:r>
      <w:r w:rsidRPr="00446611">
        <w:rPr>
          <w:highlight w:val="cyan"/>
        </w:rPr>
        <w:t>т.д.</w:t>
      </w:r>
    </w:p>
    <w:p w:rsidR="001345D1" w:rsidRPr="00446611" w:rsidRDefault="001345D1">
      <w:pPr>
        <w:pStyle w:val="a3"/>
        <w:spacing w:before="7"/>
        <w:ind w:left="0"/>
        <w:rPr>
          <w:sz w:val="26"/>
          <w:highlight w:val="cyan"/>
        </w:rPr>
      </w:pPr>
    </w:p>
    <w:p w:rsidR="001345D1" w:rsidRPr="00446611" w:rsidRDefault="00404ADE">
      <w:pPr>
        <w:ind w:left="1137"/>
        <w:rPr>
          <w:i/>
          <w:highlight w:val="cyan"/>
        </w:rPr>
      </w:pPr>
      <w:r w:rsidRPr="00446611">
        <w:rPr>
          <w:i/>
          <w:highlight w:val="cyan"/>
        </w:rPr>
        <w:t>Пример задания теста:</w:t>
      </w:r>
    </w:p>
    <w:p w:rsidR="001345D1" w:rsidRPr="00446611" w:rsidRDefault="00404ADE">
      <w:pPr>
        <w:spacing w:before="74" w:line="273" w:lineRule="auto"/>
        <w:ind w:left="1137" w:right="508" w:firstLine="55"/>
        <w:rPr>
          <w:b/>
          <w:highlight w:val="cyan"/>
        </w:rPr>
      </w:pPr>
      <w:r w:rsidRPr="00446611">
        <w:rPr>
          <w:b/>
          <w:highlight w:val="cyan"/>
        </w:rPr>
        <w:t xml:space="preserve">Задание «Работа с почтовым ящиком/ электронной почтой» Данное задание измеряет/определяет уровень компетенции «Управление информацией» с помощью реальной жизненной ситуации: </w:t>
      </w:r>
      <w:r w:rsidRPr="00446611">
        <w:rPr>
          <w:highlight w:val="cyan"/>
        </w:rPr>
        <w:t xml:space="preserve">необходимо разобрать/рассортировать электронные письма, накопившиеся в большом количестве в почтовом ящике за время каникул. </w:t>
      </w:r>
      <w:r w:rsidRPr="00446611">
        <w:rPr>
          <w:b/>
          <w:highlight w:val="cyan"/>
        </w:rPr>
        <w:t>Обработка результатов:</w:t>
      </w:r>
    </w:p>
    <w:p w:rsidR="001345D1" w:rsidRPr="00446611" w:rsidRDefault="00404ADE">
      <w:pPr>
        <w:spacing w:before="3"/>
        <w:ind w:left="1578"/>
        <w:rPr>
          <w:highlight w:val="cyan"/>
        </w:rPr>
      </w:pPr>
      <w:r w:rsidRPr="00446611">
        <w:rPr>
          <w:highlight w:val="cyan"/>
        </w:rPr>
        <w:t>«Работа с почтовым ящиком»: автоматическая обработка результатов тестирования</w:t>
      </w:r>
    </w:p>
    <w:p w:rsidR="001345D1" w:rsidRPr="00446611" w:rsidRDefault="00404ADE">
      <w:pPr>
        <w:spacing w:before="49"/>
        <w:ind w:left="1578"/>
        <w:rPr>
          <w:b/>
          <w:highlight w:val="cyan"/>
        </w:rPr>
      </w:pPr>
      <w:r w:rsidRPr="00446611">
        <w:rPr>
          <w:b/>
          <w:highlight w:val="cyan"/>
        </w:rPr>
        <w:t>Измеряемая компетенция:</w:t>
      </w:r>
    </w:p>
    <w:p w:rsidR="001345D1" w:rsidRPr="00446611" w:rsidRDefault="00404ADE">
      <w:pPr>
        <w:spacing w:before="34"/>
        <w:ind w:left="1578"/>
        <w:rPr>
          <w:highlight w:val="cyan"/>
        </w:rPr>
      </w:pPr>
      <w:r w:rsidRPr="00446611">
        <w:rPr>
          <w:highlight w:val="cyan"/>
        </w:rPr>
        <w:t>Управление</w:t>
      </w:r>
    </w:p>
    <w:p w:rsidR="001345D1" w:rsidRPr="00446611" w:rsidRDefault="00404ADE">
      <w:pPr>
        <w:spacing w:before="47" w:line="278" w:lineRule="auto"/>
        <w:ind w:left="1137" w:firstLine="432"/>
        <w:rPr>
          <w:b/>
          <w:highlight w:val="cyan"/>
        </w:rPr>
      </w:pPr>
      <w:r w:rsidRPr="00446611">
        <w:rPr>
          <w:b/>
          <w:highlight w:val="cyan"/>
        </w:rPr>
        <w:t>Наблюдаемые признаки/Измеряемые переменные, по которым можно судить о наличии данной компетенции:</w:t>
      </w:r>
    </w:p>
    <w:p w:rsidR="001345D1" w:rsidRPr="00446611" w:rsidRDefault="00404ADE">
      <w:pPr>
        <w:pStyle w:val="a5"/>
        <w:numPr>
          <w:ilvl w:val="0"/>
          <w:numId w:val="5"/>
        </w:numPr>
        <w:tabs>
          <w:tab w:val="left" w:pos="1858"/>
        </w:tabs>
        <w:spacing w:line="244" w:lineRule="exact"/>
        <w:ind w:firstLine="437"/>
        <w:rPr>
          <w:highlight w:val="cyan"/>
        </w:rPr>
      </w:pPr>
      <w:r w:rsidRPr="00446611">
        <w:rPr>
          <w:highlight w:val="cyan"/>
        </w:rPr>
        <w:t>Точность в управлении</w:t>
      </w:r>
      <w:r w:rsidRPr="00446611">
        <w:rPr>
          <w:spacing w:val="-3"/>
          <w:highlight w:val="cyan"/>
        </w:rPr>
        <w:t xml:space="preserve"> </w:t>
      </w:r>
      <w:r w:rsidRPr="00446611">
        <w:rPr>
          <w:highlight w:val="cyan"/>
        </w:rPr>
        <w:t>информацией;</w:t>
      </w:r>
    </w:p>
    <w:p w:rsidR="001345D1" w:rsidRPr="00446611" w:rsidRDefault="00404ADE">
      <w:pPr>
        <w:pStyle w:val="a5"/>
        <w:numPr>
          <w:ilvl w:val="0"/>
          <w:numId w:val="5"/>
        </w:numPr>
        <w:tabs>
          <w:tab w:val="left" w:pos="1858"/>
        </w:tabs>
        <w:spacing w:before="37"/>
        <w:ind w:firstLine="437"/>
        <w:rPr>
          <w:highlight w:val="cyan"/>
        </w:rPr>
      </w:pPr>
      <w:r w:rsidRPr="00446611">
        <w:rPr>
          <w:highlight w:val="cyan"/>
        </w:rPr>
        <w:t>Сохранение информации для того, чтобы ее не</w:t>
      </w:r>
      <w:r w:rsidRPr="00446611">
        <w:rPr>
          <w:spacing w:val="-7"/>
          <w:highlight w:val="cyan"/>
        </w:rPr>
        <w:t xml:space="preserve"> </w:t>
      </w:r>
      <w:r w:rsidRPr="00446611">
        <w:rPr>
          <w:highlight w:val="cyan"/>
        </w:rPr>
        <w:t>потерять;</w:t>
      </w:r>
    </w:p>
    <w:p w:rsidR="001345D1" w:rsidRPr="00446611" w:rsidRDefault="00404ADE">
      <w:pPr>
        <w:pStyle w:val="a5"/>
        <w:numPr>
          <w:ilvl w:val="0"/>
          <w:numId w:val="5"/>
        </w:numPr>
        <w:tabs>
          <w:tab w:val="left" w:pos="1843"/>
        </w:tabs>
        <w:spacing w:before="37"/>
        <w:ind w:left="1842" w:hanging="283"/>
        <w:rPr>
          <w:highlight w:val="cyan"/>
        </w:rPr>
      </w:pPr>
      <w:r w:rsidRPr="00446611">
        <w:rPr>
          <w:highlight w:val="cyan"/>
        </w:rPr>
        <w:t>Сохранение информации для того, чтобы в дальнейшем ее легко и быстро можно было</w:t>
      </w:r>
      <w:r w:rsidRPr="00446611">
        <w:rPr>
          <w:spacing w:val="-15"/>
          <w:highlight w:val="cyan"/>
        </w:rPr>
        <w:t xml:space="preserve"> </w:t>
      </w:r>
      <w:r w:rsidRPr="00446611">
        <w:rPr>
          <w:highlight w:val="cyan"/>
        </w:rPr>
        <w:t>найти.</w:t>
      </w:r>
    </w:p>
    <w:p w:rsidR="001345D1" w:rsidRPr="00446611" w:rsidRDefault="00404ADE">
      <w:pPr>
        <w:spacing w:before="43"/>
        <w:ind w:left="1578"/>
        <w:rPr>
          <w:b/>
          <w:highlight w:val="cyan"/>
        </w:rPr>
      </w:pPr>
      <w:r w:rsidRPr="00446611">
        <w:rPr>
          <w:b/>
          <w:highlight w:val="cyan"/>
        </w:rPr>
        <w:t>Как измерить 1-й наблюдаемый признак/ переменную</w:t>
      </w:r>
      <w:r w:rsidRPr="00446611">
        <w:rPr>
          <w:b/>
          <w:spacing w:val="-17"/>
          <w:highlight w:val="cyan"/>
        </w:rPr>
        <w:t xml:space="preserve"> </w:t>
      </w:r>
      <w:r w:rsidRPr="00446611">
        <w:rPr>
          <w:b/>
          <w:highlight w:val="cyan"/>
        </w:rPr>
        <w:t>№1:</w:t>
      </w:r>
    </w:p>
    <w:p w:rsidR="001345D1" w:rsidRPr="00446611" w:rsidRDefault="00404ADE">
      <w:pPr>
        <w:pStyle w:val="a5"/>
        <w:numPr>
          <w:ilvl w:val="0"/>
          <w:numId w:val="5"/>
        </w:numPr>
        <w:tabs>
          <w:tab w:val="left" w:pos="1843"/>
        </w:tabs>
        <w:spacing w:before="35" w:line="276" w:lineRule="auto"/>
        <w:ind w:right="267" w:firstLine="422"/>
        <w:rPr>
          <w:highlight w:val="cyan"/>
        </w:rPr>
      </w:pPr>
      <w:r w:rsidRPr="00446611">
        <w:rPr>
          <w:highlight w:val="cyan"/>
        </w:rPr>
        <w:t>Если участник тестирования сохранил все нужные письма и удалил все остальные (ненужные), то он достигает уровня «ВЫСОКИЙ» по 1-ому наблюдаемому</w:t>
      </w:r>
      <w:r w:rsidRPr="00446611">
        <w:rPr>
          <w:spacing w:val="-10"/>
          <w:highlight w:val="cyan"/>
        </w:rPr>
        <w:t xml:space="preserve"> </w:t>
      </w:r>
      <w:r w:rsidRPr="00446611">
        <w:rPr>
          <w:highlight w:val="cyan"/>
        </w:rPr>
        <w:t>признаку;</w:t>
      </w:r>
    </w:p>
    <w:p w:rsidR="001345D1" w:rsidRPr="00446611" w:rsidRDefault="00404ADE">
      <w:pPr>
        <w:pStyle w:val="a5"/>
        <w:numPr>
          <w:ilvl w:val="0"/>
          <w:numId w:val="5"/>
        </w:numPr>
        <w:tabs>
          <w:tab w:val="left" w:pos="1843"/>
        </w:tabs>
        <w:spacing w:line="276" w:lineRule="auto"/>
        <w:ind w:right="268" w:firstLine="422"/>
        <w:rPr>
          <w:highlight w:val="cyan"/>
        </w:rPr>
      </w:pPr>
      <w:r w:rsidRPr="00446611">
        <w:rPr>
          <w:highlight w:val="cyan"/>
        </w:rPr>
        <w:t>Если задание выполнено на 80-99%, то участник тестирования достигает уровня «СРЕДНИЙ» по данному</w:t>
      </w:r>
      <w:r w:rsidRPr="00446611">
        <w:rPr>
          <w:spacing w:val="-4"/>
          <w:highlight w:val="cyan"/>
        </w:rPr>
        <w:t xml:space="preserve"> </w:t>
      </w:r>
      <w:r w:rsidRPr="00446611">
        <w:rPr>
          <w:highlight w:val="cyan"/>
        </w:rPr>
        <w:t>признаку.</w:t>
      </w:r>
    </w:p>
    <w:p w:rsidR="001345D1" w:rsidRPr="00446611" w:rsidRDefault="00404ADE">
      <w:pPr>
        <w:ind w:left="1523"/>
        <w:rPr>
          <w:highlight w:val="cyan"/>
        </w:rPr>
      </w:pPr>
      <w:r w:rsidRPr="00446611">
        <w:rPr>
          <w:highlight w:val="cyan"/>
        </w:rPr>
        <w:t>- Если менее 80% писем рассортированы/обработаны правильно, то уровень «НИЗКИЙ».</w:t>
      </w:r>
    </w:p>
    <w:p w:rsidR="001345D1" w:rsidRPr="00446611" w:rsidRDefault="001345D1">
      <w:pPr>
        <w:rPr>
          <w:highlight w:val="cyan"/>
        </w:rPr>
        <w:sectPr w:rsidR="001345D1" w:rsidRPr="00446611">
          <w:pgSz w:w="11910" w:h="16840"/>
          <w:pgMar w:top="760" w:right="300" w:bottom="940" w:left="140" w:header="0" w:footer="678" w:gutter="0"/>
          <w:cols w:space="720"/>
        </w:sect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6"/>
        <w:gridCol w:w="6061"/>
      </w:tblGrid>
      <w:tr w:rsidR="001345D1" w:rsidRPr="00446611">
        <w:trPr>
          <w:trHeight w:val="265"/>
        </w:trPr>
        <w:tc>
          <w:tcPr>
            <w:tcW w:w="3046" w:type="dxa"/>
          </w:tcPr>
          <w:p w:rsidR="001345D1" w:rsidRPr="00446611" w:rsidRDefault="00404ADE">
            <w:pPr>
              <w:pStyle w:val="TableParagraph"/>
              <w:spacing w:line="245" w:lineRule="exact"/>
              <w:ind w:left="38"/>
              <w:rPr>
                <w:b/>
                <w:highlight w:val="cyan"/>
              </w:rPr>
            </w:pPr>
            <w:r w:rsidRPr="00446611">
              <w:rPr>
                <w:b/>
                <w:highlight w:val="cyan"/>
              </w:rPr>
              <w:lastRenderedPageBreak/>
              <w:t>Измеряемые переменные</w:t>
            </w:r>
          </w:p>
        </w:tc>
        <w:tc>
          <w:tcPr>
            <w:tcW w:w="6061" w:type="dxa"/>
          </w:tcPr>
          <w:p w:rsidR="001345D1" w:rsidRPr="00446611" w:rsidRDefault="00404ADE">
            <w:pPr>
              <w:pStyle w:val="TableParagraph"/>
              <w:spacing w:line="245" w:lineRule="exact"/>
              <w:ind w:left="2992" w:right="2159"/>
              <w:jc w:val="center"/>
              <w:rPr>
                <w:b/>
                <w:highlight w:val="cyan"/>
              </w:rPr>
            </w:pPr>
            <w:r w:rsidRPr="00446611">
              <w:rPr>
                <w:b/>
                <w:highlight w:val="cyan"/>
              </w:rPr>
              <w:t>Уровень</w:t>
            </w:r>
          </w:p>
        </w:tc>
      </w:tr>
      <w:tr w:rsidR="001345D1" w:rsidRPr="00446611">
        <w:trPr>
          <w:trHeight w:val="1461"/>
        </w:trPr>
        <w:tc>
          <w:tcPr>
            <w:tcW w:w="3046" w:type="dxa"/>
          </w:tcPr>
          <w:p w:rsidR="001345D1" w:rsidRPr="00446611" w:rsidRDefault="00404ADE">
            <w:pPr>
              <w:pStyle w:val="TableParagraph"/>
              <w:tabs>
                <w:tab w:val="left" w:pos="1136"/>
                <w:tab w:val="left" w:pos="1460"/>
              </w:tabs>
              <w:spacing w:before="8" w:line="259" w:lineRule="auto"/>
              <w:ind w:left="38" w:right="470"/>
              <w:rPr>
                <w:highlight w:val="cyan"/>
              </w:rPr>
            </w:pPr>
            <w:r w:rsidRPr="00446611">
              <w:rPr>
                <w:highlight w:val="cyan"/>
              </w:rPr>
              <w:t>Точность</w:t>
            </w:r>
            <w:r w:rsidRPr="00446611">
              <w:rPr>
                <w:highlight w:val="cyan"/>
              </w:rPr>
              <w:tab/>
              <w:t>в</w:t>
            </w:r>
            <w:r w:rsidRPr="00446611">
              <w:rPr>
                <w:highlight w:val="cyan"/>
              </w:rPr>
              <w:tab/>
            </w:r>
            <w:r w:rsidRPr="00446611">
              <w:rPr>
                <w:spacing w:val="-4"/>
                <w:highlight w:val="cyan"/>
              </w:rPr>
              <w:t xml:space="preserve">управлении </w:t>
            </w:r>
            <w:r w:rsidRPr="00446611">
              <w:rPr>
                <w:highlight w:val="cyan"/>
              </w:rPr>
              <w:t>информацией</w:t>
            </w:r>
          </w:p>
        </w:tc>
        <w:tc>
          <w:tcPr>
            <w:tcW w:w="6061" w:type="dxa"/>
          </w:tcPr>
          <w:p w:rsidR="001345D1" w:rsidRPr="00446611" w:rsidRDefault="00404ADE">
            <w:pPr>
              <w:pStyle w:val="TableParagraph"/>
              <w:spacing w:before="8"/>
              <w:ind w:left="40"/>
              <w:rPr>
                <w:highlight w:val="cyan"/>
              </w:rPr>
            </w:pPr>
            <w:r w:rsidRPr="00446611">
              <w:rPr>
                <w:b/>
                <w:highlight w:val="cyan"/>
              </w:rPr>
              <w:t xml:space="preserve">Высокий: </w:t>
            </w:r>
            <w:r w:rsidRPr="00446611">
              <w:rPr>
                <w:highlight w:val="cyan"/>
              </w:rPr>
              <w:t>удалено 10 ненужных писем (4 письма с пометкой</w:t>
            </w:r>
          </w:p>
          <w:p w:rsidR="001345D1" w:rsidRPr="00446611" w:rsidRDefault="00404ADE">
            <w:pPr>
              <w:pStyle w:val="TableParagraph"/>
              <w:spacing w:before="21" w:line="259" w:lineRule="auto"/>
              <w:ind w:left="45" w:right="112"/>
              <w:rPr>
                <w:highlight w:val="cyan"/>
              </w:rPr>
            </w:pPr>
            <w:r w:rsidRPr="00446611">
              <w:rPr>
                <w:highlight w:val="cyan"/>
              </w:rPr>
              <w:t xml:space="preserve">«СПАМ» и 1 письмо с пометкой Nelson, 5 больших по объему писем) и не удалены (оставлены) 3 нужных письма. </w:t>
            </w:r>
            <w:r w:rsidRPr="00446611">
              <w:rPr>
                <w:b/>
                <w:highlight w:val="cyan"/>
              </w:rPr>
              <w:t xml:space="preserve">Средний: </w:t>
            </w:r>
            <w:r w:rsidRPr="00446611">
              <w:rPr>
                <w:highlight w:val="cyan"/>
              </w:rPr>
              <w:t xml:space="preserve">Работа выполнена на 80%/Обработано 80% писем </w:t>
            </w:r>
            <w:r w:rsidRPr="00446611">
              <w:rPr>
                <w:b/>
                <w:highlight w:val="cyan"/>
              </w:rPr>
              <w:t xml:space="preserve">Низкий: </w:t>
            </w:r>
            <w:r w:rsidRPr="00446611">
              <w:rPr>
                <w:highlight w:val="cyan"/>
              </w:rPr>
              <w:t>Работа выполнена менее чем на 80%</w:t>
            </w:r>
          </w:p>
        </w:tc>
      </w:tr>
      <w:tr w:rsidR="001345D1" w:rsidRPr="00446611">
        <w:trPr>
          <w:trHeight w:val="1989"/>
        </w:trPr>
        <w:tc>
          <w:tcPr>
            <w:tcW w:w="3046" w:type="dxa"/>
          </w:tcPr>
          <w:p w:rsidR="001345D1" w:rsidRPr="00446611" w:rsidRDefault="00404ADE">
            <w:pPr>
              <w:pStyle w:val="TableParagraph"/>
              <w:tabs>
                <w:tab w:val="left" w:pos="1384"/>
              </w:tabs>
              <w:spacing w:before="8" w:line="259" w:lineRule="auto"/>
              <w:ind w:left="38" w:right="80"/>
              <w:rPr>
                <w:highlight w:val="cyan"/>
              </w:rPr>
            </w:pPr>
            <w:r w:rsidRPr="00446611">
              <w:rPr>
                <w:highlight w:val="cyan"/>
              </w:rPr>
              <w:t>Сохранение</w:t>
            </w:r>
            <w:r w:rsidRPr="00446611">
              <w:rPr>
                <w:highlight w:val="cyan"/>
              </w:rPr>
              <w:tab/>
              <w:t xml:space="preserve">информации </w:t>
            </w:r>
            <w:r w:rsidRPr="00446611">
              <w:rPr>
                <w:spacing w:val="-6"/>
                <w:highlight w:val="cyan"/>
              </w:rPr>
              <w:t xml:space="preserve">для </w:t>
            </w:r>
            <w:r w:rsidRPr="00446611">
              <w:rPr>
                <w:highlight w:val="cyan"/>
              </w:rPr>
              <w:t>того, чтобы ее не</w:t>
            </w:r>
            <w:r w:rsidRPr="00446611">
              <w:rPr>
                <w:spacing w:val="-6"/>
                <w:highlight w:val="cyan"/>
              </w:rPr>
              <w:t xml:space="preserve"> </w:t>
            </w:r>
            <w:r w:rsidRPr="00446611">
              <w:rPr>
                <w:highlight w:val="cyan"/>
              </w:rPr>
              <w:t>потерять</w:t>
            </w:r>
          </w:p>
        </w:tc>
        <w:tc>
          <w:tcPr>
            <w:tcW w:w="6061" w:type="dxa"/>
          </w:tcPr>
          <w:p w:rsidR="001345D1" w:rsidRPr="00446611" w:rsidRDefault="00404ADE">
            <w:pPr>
              <w:pStyle w:val="TableParagraph"/>
              <w:tabs>
                <w:tab w:val="left" w:pos="1242"/>
                <w:tab w:val="left" w:pos="5192"/>
              </w:tabs>
              <w:spacing w:before="8" w:line="259" w:lineRule="auto"/>
              <w:ind w:left="45" w:right="71" w:hanging="5"/>
              <w:rPr>
                <w:highlight w:val="cyan"/>
              </w:rPr>
            </w:pPr>
            <w:r w:rsidRPr="00446611">
              <w:rPr>
                <w:b/>
                <w:highlight w:val="cyan"/>
              </w:rPr>
              <w:t>Высокий:</w:t>
            </w:r>
            <w:r w:rsidRPr="00446611">
              <w:rPr>
                <w:b/>
                <w:highlight w:val="cyan"/>
              </w:rPr>
              <w:tab/>
            </w:r>
            <w:r w:rsidRPr="00446611">
              <w:rPr>
                <w:highlight w:val="cyan"/>
              </w:rPr>
              <w:t xml:space="preserve">сохранены   все </w:t>
            </w:r>
            <w:r w:rsidRPr="00446611">
              <w:rPr>
                <w:spacing w:val="49"/>
                <w:highlight w:val="cyan"/>
              </w:rPr>
              <w:t xml:space="preserve"> </w:t>
            </w:r>
            <w:r w:rsidRPr="00446611">
              <w:rPr>
                <w:highlight w:val="cyan"/>
              </w:rPr>
              <w:t xml:space="preserve">электронные </w:t>
            </w:r>
            <w:r w:rsidRPr="00446611">
              <w:rPr>
                <w:spacing w:val="53"/>
                <w:highlight w:val="cyan"/>
              </w:rPr>
              <w:t xml:space="preserve"> </w:t>
            </w:r>
            <w:r w:rsidRPr="00446611">
              <w:rPr>
                <w:highlight w:val="cyan"/>
              </w:rPr>
              <w:t>письма,</w:t>
            </w:r>
            <w:r w:rsidRPr="00446611">
              <w:rPr>
                <w:highlight w:val="cyan"/>
              </w:rPr>
              <w:tab/>
            </w:r>
            <w:r w:rsidRPr="00446611">
              <w:rPr>
                <w:spacing w:val="-4"/>
                <w:highlight w:val="cyan"/>
              </w:rPr>
              <w:t xml:space="preserve">которые </w:t>
            </w:r>
            <w:r w:rsidRPr="00446611">
              <w:rPr>
                <w:highlight w:val="cyan"/>
              </w:rPr>
              <w:t>необходимо</w:t>
            </w:r>
            <w:r w:rsidRPr="00446611">
              <w:rPr>
                <w:spacing w:val="-1"/>
                <w:highlight w:val="cyan"/>
              </w:rPr>
              <w:t xml:space="preserve"> </w:t>
            </w:r>
            <w:r w:rsidRPr="00446611">
              <w:rPr>
                <w:highlight w:val="cyan"/>
              </w:rPr>
              <w:t>сохранить.</w:t>
            </w:r>
          </w:p>
          <w:p w:rsidR="001345D1" w:rsidRPr="00446611" w:rsidRDefault="00404ADE">
            <w:pPr>
              <w:pStyle w:val="TableParagraph"/>
              <w:tabs>
                <w:tab w:val="left" w:pos="1206"/>
                <w:tab w:val="left" w:pos="5135"/>
              </w:tabs>
              <w:spacing w:before="1" w:line="259" w:lineRule="auto"/>
              <w:ind w:left="40" w:right="129"/>
              <w:rPr>
                <w:highlight w:val="cyan"/>
              </w:rPr>
            </w:pPr>
            <w:r w:rsidRPr="00446611">
              <w:rPr>
                <w:b/>
                <w:highlight w:val="cyan"/>
              </w:rPr>
              <w:t>Средний:</w:t>
            </w:r>
            <w:r w:rsidRPr="00446611">
              <w:rPr>
                <w:b/>
                <w:highlight w:val="cyan"/>
              </w:rPr>
              <w:tab/>
            </w:r>
            <w:r w:rsidRPr="00446611">
              <w:rPr>
                <w:highlight w:val="cyan"/>
              </w:rPr>
              <w:t xml:space="preserve">сохранено   80% </w:t>
            </w:r>
            <w:r w:rsidRPr="00446611">
              <w:rPr>
                <w:spacing w:val="50"/>
                <w:highlight w:val="cyan"/>
              </w:rPr>
              <w:t xml:space="preserve"> </w:t>
            </w:r>
            <w:r w:rsidRPr="00446611">
              <w:rPr>
                <w:highlight w:val="cyan"/>
              </w:rPr>
              <w:t xml:space="preserve">электронных </w:t>
            </w:r>
            <w:r w:rsidRPr="00446611">
              <w:rPr>
                <w:spacing w:val="50"/>
                <w:highlight w:val="cyan"/>
              </w:rPr>
              <w:t xml:space="preserve"> </w:t>
            </w:r>
            <w:r w:rsidRPr="00446611">
              <w:rPr>
                <w:highlight w:val="cyan"/>
              </w:rPr>
              <w:t>писем,</w:t>
            </w:r>
            <w:r w:rsidRPr="00446611">
              <w:rPr>
                <w:highlight w:val="cyan"/>
              </w:rPr>
              <w:tab/>
            </w:r>
            <w:r w:rsidRPr="00446611">
              <w:rPr>
                <w:spacing w:val="-4"/>
                <w:highlight w:val="cyan"/>
              </w:rPr>
              <w:t xml:space="preserve">которые </w:t>
            </w:r>
            <w:r w:rsidRPr="00446611">
              <w:rPr>
                <w:highlight w:val="cyan"/>
              </w:rPr>
              <w:t>необходимо</w:t>
            </w:r>
            <w:r w:rsidRPr="00446611">
              <w:rPr>
                <w:spacing w:val="-1"/>
                <w:highlight w:val="cyan"/>
              </w:rPr>
              <w:t xml:space="preserve"> </w:t>
            </w:r>
            <w:r w:rsidRPr="00446611">
              <w:rPr>
                <w:highlight w:val="cyan"/>
              </w:rPr>
              <w:t>сохранить.</w:t>
            </w:r>
          </w:p>
          <w:p w:rsidR="001345D1" w:rsidRPr="00446611" w:rsidRDefault="00404ADE">
            <w:pPr>
              <w:pStyle w:val="TableParagraph"/>
              <w:spacing w:before="61" w:line="268" w:lineRule="auto"/>
              <w:ind w:left="131"/>
              <w:rPr>
                <w:highlight w:val="cyan"/>
              </w:rPr>
            </w:pPr>
            <w:r w:rsidRPr="00446611">
              <w:rPr>
                <w:b/>
                <w:highlight w:val="cyan"/>
              </w:rPr>
              <w:t xml:space="preserve">Низкий: </w:t>
            </w:r>
            <w:r w:rsidRPr="00446611">
              <w:rPr>
                <w:highlight w:val="cyan"/>
              </w:rPr>
              <w:t>сохранено менее 80% электронных писем, которые необходимо сохранить.</w:t>
            </w:r>
          </w:p>
        </w:tc>
      </w:tr>
    </w:tbl>
    <w:p w:rsidR="001345D1" w:rsidRPr="00446611" w:rsidRDefault="001345D1">
      <w:pPr>
        <w:pStyle w:val="a3"/>
        <w:ind w:left="0"/>
        <w:rPr>
          <w:sz w:val="20"/>
          <w:highlight w:val="cyan"/>
        </w:rPr>
      </w:pPr>
    </w:p>
    <w:p w:rsidR="001345D1" w:rsidRPr="00446611" w:rsidRDefault="001345D1">
      <w:pPr>
        <w:pStyle w:val="a3"/>
        <w:spacing w:before="10"/>
        <w:ind w:left="0"/>
        <w:rPr>
          <w:sz w:val="15"/>
          <w:highlight w:val="cyan"/>
        </w:rPr>
      </w:pPr>
    </w:p>
    <w:p w:rsidR="001345D1" w:rsidRPr="00446611" w:rsidRDefault="00404ADE">
      <w:pPr>
        <w:spacing w:before="91"/>
        <w:ind w:left="3436"/>
        <w:rPr>
          <w:b/>
          <w:highlight w:val="cyan"/>
        </w:rPr>
      </w:pPr>
      <w:r w:rsidRPr="00446611">
        <w:rPr>
          <w:b/>
          <w:highlight w:val="cyan"/>
        </w:rPr>
        <w:t>Пример предметного задания на ИКТ-компетентность</w:t>
      </w:r>
    </w:p>
    <w:p w:rsidR="001345D1" w:rsidRPr="00446611" w:rsidRDefault="001345D1">
      <w:pPr>
        <w:pStyle w:val="a3"/>
        <w:spacing w:before="2"/>
        <w:ind w:left="0"/>
        <w:rPr>
          <w:b/>
          <w:sz w:val="25"/>
          <w:highlight w:val="cyan"/>
        </w:rPr>
      </w:pPr>
    </w:p>
    <w:p w:rsidR="001345D1" w:rsidRPr="00446611" w:rsidRDefault="00404ADE">
      <w:pPr>
        <w:ind w:left="1137"/>
        <w:rPr>
          <w:i/>
          <w:highlight w:val="cyan"/>
        </w:rPr>
      </w:pPr>
      <w:r w:rsidRPr="00446611">
        <w:rPr>
          <w:i/>
          <w:highlight w:val="cyan"/>
        </w:rPr>
        <w:t>Задание «Выдающиеся русские лингвисты». Пояснения для учителей.</w:t>
      </w:r>
    </w:p>
    <w:p w:rsidR="001345D1" w:rsidRPr="00446611" w:rsidRDefault="00404ADE">
      <w:pPr>
        <w:spacing w:before="81"/>
        <w:ind w:left="1842"/>
        <w:rPr>
          <w:highlight w:val="cyan"/>
        </w:rPr>
      </w:pPr>
      <w:r w:rsidRPr="00446611">
        <w:rPr>
          <w:highlight w:val="cyan"/>
        </w:rPr>
        <w:t>В курсе русского языка 9 класса перед итоговым повторением учащимся предлагается тема</w:t>
      </w:r>
    </w:p>
    <w:p w:rsidR="001345D1" w:rsidRPr="00446611" w:rsidRDefault="00404ADE">
      <w:pPr>
        <w:spacing w:before="20" w:line="259" w:lineRule="auto"/>
        <w:ind w:left="1137" w:right="260"/>
        <w:jc w:val="both"/>
        <w:rPr>
          <w:highlight w:val="cyan"/>
        </w:rPr>
      </w:pPr>
      <w:r w:rsidRPr="00446611">
        <w:rPr>
          <w:highlight w:val="cyan"/>
        </w:rPr>
        <w:t>«Общие сведения о языке». В рамках этой темы учащимся рассказывается о выдающихся русских лингвистах (в соответствии с образовательным стандартом по русскому языку за курс основной школы). Эти сведения позволят учащимся:</w:t>
      </w:r>
    </w:p>
    <w:p w:rsidR="001345D1" w:rsidRPr="00446611" w:rsidRDefault="00404ADE">
      <w:pPr>
        <w:pStyle w:val="a5"/>
        <w:numPr>
          <w:ilvl w:val="0"/>
          <w:numId w:val="4"/>
        </w:numPr>
        <w:tabs>
          <w:tab w:val="left" w:pos="1852"/>
          <w:tab w:val="left" w:pos="1853"/>
        </w:tabs>
        <w:spacing w:before="6"/>
        <w:ind w:hanging="715"/>
        <w:rPr>
          <w:highlight w:val="cyan"/>
        </w:rPr>
      </w:pPr>
      <w:r w:rsidRPr="00446611">
        <w:rPr>
          <w:highlight w:val="cyan"/>
        </w:rPr>
        <w:t>сформировать научное представление о русском</w:t>
      </w:r>
      <w:r w:rsidRPr="00446611">
        <w:rPr>
          <w:spacing w:val="-1"/>
          <w:highlight w:val="cyan"/>
        </w:rPr>
        <w:t xml:space="preserve"> </w:t>
      </w:r>
      <w:r w:rsidRPr="00446611">
        <w:rPr>
          <w:highlight w:val="cyan"/>
        </w:rPr>
        <w:t>языке;</w:t>
      </w:r>
    </w:p>
    <w:p w:rsidR="001345D1" w:rsidRPr="00446611" w:rsidRDefault="00404ADE">
      <w:pPr>
        <w:pStyle w:val="a5"/>
        <w:numPr>
          <w:ilvl w:val="0"/>
          <w:numId w:val="4"/>
        </w:numPr>
        <w:tabs>
          <w:tab w:val="left" w:pos="1852"/>
          <w:tab w:val="left" w:pos="1853"/>
        </w:tabs>
        <w:spacing w:before="23"/>
        <w:ind w:hanging="715"/>
        <w:rPr>
          <w:highlight w:val="cyan"/>
        </w:rPr>
      </w:pPr>
      <w:r w:rsidRPr="00446611">
        <w:rPr>
          <w:highlight w:val="cyan"/>
        </w:rPr>
        <w:t>понять, что орфография и пунктуация являются лишь частью</w:t>
      </w:r>
      <w:r w:rsidRPr="00446611">
        <w:rPr>
          <w:spacing w:val="-9"/>
          <w:highlight w:val="cyan"/>
        </w:rPr>
        <w:t xml:space="preserve"> </w:t>
      </w:r>
      <w:r w:rsidRPr="00446611">
        <w:rPr>
          <w:highlight w:val="cyan"/>
        </w:rPr>
        <w:t>предмета;</w:t>
      </w:r>
    </w:p>
    <w:p w:rsidR="001345D1" w:rsidRPr="00446611" w:rsidRDefault="00404ADE">
      <w:pPr>
        <w:pStyle w:val="a5"/>
        <w:numPr>
          <w:ilvl w:val="0"/>
          <w:numId w:val="4"/>
        </w:numPr>
        <w:tabs>
          <w:tab w:val="left" w:pos="1852"/>
          <w:tab w:val="left" w:pos="1853"/>
        </w:tabs>
        <w:spacing w:before="21"/>
        <w:ind w:hanging="715"/>
        <w:rPr>
          <w:highlight w:val="cyan"/>
        </w:rPr>
      </w:pPr>
      <w:r w:rsidRPr="00446611">
        <w:rPr>
          <w:highlight w:val="cyan"/>
        </w:rPr>
        <w:t>оценить вклад выдающихся русских лингвистов не только в русскую, но и мировую</w:t>
      </w:r>
      <w:r w:rsidRPr="00446611">
        <w:rPr>
          <w:spacing w:val="-24"/>
          <w:highlight w:val="cyan"/>
        </w:rPr>
        <w:t xml:space="preserve"> </w:t>
      </w:r>
      <w:r w:rsidRPr="00446611">
        <w:rPr>
          <w:highlight w:val="cyan"/>
        </w:rPr>
        <w:t>лингвистику.</w:t>
      </w:r>
    </w:p>
    <w:p w:rsidR="001345D1" w:rsidRPr="00446611" w:rsidRDefault="00404ADE">
      <w:pPr>
        <w:spacing w:before="21" w:line="259" w:lineRule="auto"/>
        <w:ind w:left="1137" w:right="260" w:firstLine="705"/>
        <w:jc w:val="both"/>
        <w:rPr>
          <w:highlight w:val="cyan"/>
        </w:rPr>
      </w:pPr>
      <w:r w:rsidRPr="00446611">
        <w:rPr>
          <w:highlight w:val="cyan"/>
        </w:rPr>
        <w:t>Данное задание, с точки зрения ИКТ-компетентности, нацелено на выявление навыков по поиску  и оценке информации. Компетентность выявляется с помощью задания оценить информацию из базы данных с использованием предоставленного механизма поиска, выбрать те ресурсы, которые можно использовать для справки или те, которые отвечают определенным требованиям. Время на выполнение: 30 минут. Выявляемые</w:t>
      </w:r>
      <w:r w:rsidRPr="00446611">
        <w:rPr>
          <w:spacing w:val="-1"/>
          <w:highlight w:val="cyan"/>
        </w:rPr>
        <w:t xml:space="preserve"> </w:t>
      </w:r>
      <w:r w:rsidRPr="00446611">
        <w:rPr>
          <w:highlight w:val="cyan"/>
        </w:rPr>
        <w:t>навыки:</w:t>
      </w:r>
    </w:p>
    <w:p w:rsidR="001345D1" w:rsidRPr="00446611" w:rsidRDefault="00404ADE">
      <w:pPr>
        <w:pStyle w:val="a5"/>
        <w:numPr>
          <w:ilvl w:val="1"/>
          <w:numId w:val="4"/>
        </w:numPr>
        <w:tabs>
          <w:tab w:val="left" w:pos="1852"/>
          <w:tab w:val="left" w:pos="1853"/>
        </w:tabs>
        <w:spacing w:before="4"/>
        <w:ind w:hanging="355"/>
        <w:rPr>
          <w:highlight w:val="cyan"/>
        </w:rPr>
      </w:pPr>
      <w:r w:rsidRPr="00446611">
        <w:rPr>
          <w:highlight w:val="cyan"/>
        </w:rPr>
        <w:t>Доступ;</w:t>
      </w:r>
    </w:p>
    <w:p w:rsidR="001345D1" w:rsidRPr="00446611" w:rsidRDefault="00404ADE">
      <w:pPr>
        <w:pStyle w:val="a5"/>
        <w:numPr>
          <w:ilvl w:val="1"/>
          <w:numId w:val="4"/>
        </w:numPr>
        <w:tabs>
          <w:tab w:val="left" w:pos="1852"/>
          <w:tab w:val="left" w:pos="1853"/>
        </w:tabs>
        <w:spacing w:before="26"/>
        <w:ind w:hanging="355"/>
        <w:rPr>
          <w:highlight w:val="cyan"/>
        </w:rPr>
      </w:pPr>
      <w:r w:rsidRPr="00446611">
        <w:rPr>
          <w:highlight w:val="cyan"/>
        </w:rPr>
        <w:t>Управление;</w:t>
      </w:r>
    </w:p>
    <w:p w:rsidR="001345D1" w:rsidRPr="00446611" w:rsidRDefault="00404ADE">
      <w:pPr>
        <w:pStyle w:val="a5"/>
        <w:numPr>
          <w:ilvl w:val="1"/>
          <w:numId w:val="4"/>
        </w:numPr>
        <w:tabs>
          <w:tab w:val="left" w:pos="1852"/>
          <w:tab w:val="left" w:pos="1853"/>
        </w:tabs>
        <w:spacing w:before="20"/>
        <w:ind w:hanging="355"/>
        <w:rPr>
          <w:highlight w:val="cyan"/>
        </w:rPr>
      </w:pPr>
      <w:r w:rsidRPr="00446611">
        <w:rPr>
          <w:highlight w:val="cyan"/>
        </w:rPr>
        <w:t>Интеграция;</w:t>
      </w:r>
    </w:p>
    <w:p w:rsidR="001345D1" w:rsidRPr="00446611" w:rsidRDefault="00404ADE">
      <w:pPr>
        <w:pStyle w:val="a5"/>
        <w:numPr>
          <w:ilvl w:val="1"/>
          <w:numId w:val="4"/>
        </w:numPr>
        <w:tabs>
          <w:tab w:val="left" w:pos="1852"/>
          <w:tab w:val="left" w:pos="1853"/>
        </w:tabs>
        <w:spacing w:before="21"/>
        <w:ind w:hanging="355"/>
        <w:rPr>
          <w:highlight w:val="cyan"/>
        </w:rPr>
      </w:pPr>
      <w:r w:rsidRPr="00446611">
        <w:rPr>
          <w:highlight w:val="cyan"/>
        </w:rPr>
        <w:t>Оценка;</w:t>
      </w:r>
    </w:p>
    <w:p w:rsidR="001345D1" w:rsidRPr="00446611" w:rsidRDefault="00404ADE">
      <w:pPr>
        <w:pStyle w:val="a5"/>
        <w:numPr>
          <w:ilvl w:val="1"/>
          <w:numId w:val="4"/>
        </w:numPr>
        <w:tabs>
          <w:tab w:val="left" w:pos="1852"/>
          <w:tab w:val="left" w:pos="1853"/>
        </w:tabs>
        <w:spacing w:before="23"/>
        <w:ind w:hanging="355"/>
        <w:rPr>
          <w:highlight w:val="cyan"/>
        </w:rPr>
      </w:pPr>
      <w:r w:rsidRPr="00446611">
        <w:rPr>
          <w:highlight w:val="cyan"/>
        </w:rPr>
        <w:t>Создание текстового</w:t>
      </w:r>
      <w:r w:rsidRPr="00446611">
        <w:rPr>
          <w:spacing w:val="-4"/>
          <w:highlight w:val="cyan"/>
        </w:rPr>
        <w:t xml:space="preserve"> </w:t>
      </w:r>
      <w:r w:rsidRPr="00446611">
        <w:rPr>
          <w:highlight w:val="cyan"/>
        </w:rPr>
        <w:t>документа</w:t>
      </w:r>
    </w:p>
    <w:p w:rsidR="001345D1" w:rsidRPr="00446611" w:rsidRDefault="001345D1">
      <w:pPr>
        <w:pStyle w:val="a3"/>
        <w:spacing w:before="3"/>
        <w:ind w:left="0"/>
        <w:rPr>
          <w:highlight w:val="cyan"/>
        </w:r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5"/>
        <w:gridCol w:w="3121"/>
        <w:gridCol w:w="4921"/>
      </w:tblGrid>
      <w:tr w:rsidR="001345D1" w:rsidRPr="00446611">
        <w:trPr>
          <w:trHeight w:val="227"/>
        </w:trPr>
        <w:tc>
          <w:tcPr>
            <w:tcW w:w="1925" w:type="dxa"/>
          </w:tcPr>
          <w:p w:rsidR="001345D1" w:rsidRPr="00446611" w:rsidRDefault="00404ADE">
            <w:pPr>
              <w:pStyle w:val="TableParagraph"/>
              <w:spacing w:before="16" w:line="191" w:lineRule="exact"/>
              <w:ind w:left="38"/>
              <w:rPr>
                <w:b/>
                <w:sz w:val="18"/>
                <w:highlight w:val="cyan"/>
              </w:rPr>
            </w:pPr>
            <w:r w:rsidRPr="00446611">
              <w:rPr>
                <w:b/>
                <w:sz w:val="18"/>
                <w:highlight w:val="cyan"/>
              </w:rPr>
              <w:t>ИКТ-компетентности</w:t>
            </w:r>
          </w:p>
        </w:tc>
        <w:tc>
          <w:tcPr>
            <w:tcW w:w="3121" w:type="dxa"/>
          </w:tcPr>
          <w:p w:rsidR="001345D1" w:rsidRPr="00446611" w:rsidRDefault="00404ADE">
            <w:pPr>
              <w:pStyle w:val="TableParagraph"/>
              <w:spacing w:before="2" w:line="205" w:lineRule="exact"/>
              <w:ind w:left="349"/>
              <w:rPr>
                <w:b/>
                <w:sz w:val="18"/>
                <w:highlight w:val="cyan"/>
              </w:rPr>
            </w:pPr>
            <w:r w:rsidRPr="00446611">
              <w:rPr>
                <w:b/>
                <w:sz w:val="18"/>
                <w:highlight w:val="cyan"/>
              </w:rPr>
              <w:t>Сценарий для учащегося</w:t>
            </w:r>
          </w:p>
        </w:tc>
        <w:tc>
          <w:tcPr>
            <w:tcW w:w="4921" w:type="dxa"/>
          </w:tcPr>
          <w:p w:rsidR="001345D1" w:rsidRPr="00446611" w:rsidRDefault="00404ADE">
            <w:pPr>
              <w:pStyle w:val="TableParagraph"/>
              <w:spacing w:before="2" w:line="205" w:lineRule="exact"/>
              <w:ind w:left="897"/>
              <w:rPr>
                <w:b/>
                <w:sz w:val="18"/>
                <w:highlight w:val="cyan"/>
              </w:rPr>
            </w:pPr>
            <w:r w:rsidRPr="00446611">
              <w:rPr>
                <w:b/>
                <w:sz w:val="18"/>
                <w:highlight w:val="cyan"/>
              </w:rPr>
              <w:t>Примерные действия учащегося</w:t>
            </w:r>
          </w:p>
        </w:tc>
      </w:tr>
      <w:tr w:rsidR="001345D1" w:rsidRPr="00446611">
        <w:trPr>
          <w:trHeight w:val="688"/>
        </w:trPr>
        <w:tc>
          <w:tcPr>
            <w:tcW w:w="1925" w:type="dxa"/>
          </w:tcPr>
          <w:p w:rsidR="001345D1" w:rsidRPr="00446611" w:rsidRDefault="00404ADE">
            <w:pPr>
              <w:pStyle w:val="TableParagraph"/>
              <w:spacing w:line="202" w:lineRule="exact"/>
              <w:ind w:left="38"/>
              <w:rPr>
                <w:sz w:val="18"/>
                <w:highlight w:val="cyan"/>
              </w:rPr>
            </w:pPr>
            <w:r w:rsidRPr="00446611">
              <w:rPr>
                <w:sz w:val="18"/>
                <w:highlight w:val="cyan"/>
              </w:rPr>
              <w:t>Доступ</w:t>
            </w:r>
          </w:p>
        </w:tc>
        <w:tc>
          <w:tcPr>
            <w:tcW w:w="3121" w:type="dxa"/>
          </w:tcPr>
          <w:p w:rsidR="001345D1" w:rsidRPr="00446611" w:rsidRDefault="00404ADE">
            <w:pPr>
              <w:pStyle w:val="TableParagraph"/>
              <w:tabs>
                <w:tab w:val="left" w:pos="750"/>
                <w:tab w:val="left" w:pos="1174"/>
                <w:tab w:val="left" w:pos="2119"/>
                <w:tab w:val="left" w:pos="2462"/>
              </w:tabs>
              <w:spacing w:before="14" w:line="266" w:lineRule="auto"/>
              <w:ind w:left="42" w:right="28" w:hanging="5"/>
              <w:rPr>
                <w:sz w:val="18"/>
                <w:highlight w:val="cyan"/>
              </w:rPr>
            </w:pPr>
            <w:r w:rsidRPr="00446611">
              <w:rPr>
                <w:sz w:val="18"/>
                <w:highlight w:val="cyan"/>
              </w:rPr>
              <w:t>Используя программу поиска, найти сайты</w:t>
            </w:r>
            <w:r w:rsidRPr="00446611">
              <w:rPr>
                <w:sz w:val="18"/>
                <w:highlight w:val="cyan"/>
              </w:rPr>
              <w:tab/>
              <w:t>со</w:t>
            </w:r>
            <w:r w:rsidRPr="00446611">
              <w:rPr>
                <w:sz w:val="18"/>
                <w:highlight w:val="cyan"/>
              </w:rPr>
              <w:tab/>
              <w:t>статьями</w:t>
            </w:r>
            <w:r w:rsidRPr="00446611">
              <w:rPr>
                <w:sz w:val="18"/>
                <w:highlight w:val="cyan"/>
              </w:rPr>
              <w:tab/>
              <w:t>о</w:t>
            </w:r>
            <w:r w:rsidRPr="00446611">
              <w:rPr>
                <w:sz w:val="18"/>
                <w:highlight w:val="cyan"/>
              </w:rPr>
              <w:tab/>
            </w:r>
            <w:r w:rsidRPr="00446611">
              <w:rPr>
                <w:spacing w:val="-3"/>
                <w:sz w:val="18"/>
                <w:highlight w:val="cyan"/>
              </w:rPr>
              <w:t>русских</w:t>
            </w:r>
          </w:p>
          <w:p w:rsidR="001345D1" w:rsidRPr="00446611" w:rsidRDefault="00404ADE">
            <w:pPr>
              <w:pStyle w:val="TableParagraph"/>
              <w:spacing w:before="2" w:line="193" w:lineRule="exact"/>
              <w:ind w:left="42"/>
              <w:rPr>
                <w:sz w:val="18"/>
                <w:highlight w:val="cyan"/>
              </w:rPr>
            </w:pPr>
            <w:r w:rsidRPr="00446611">
              <w:rPr>
                <w:sz w:val="18"/>
                <w:highlight w:val="cyan"/>
              </w:rPr>
              <w:t>лингвистах (языковедах, русистах)</w:t>
            </w:r>
          </w:p>
        </w:tc>
        <w:tc>
          <w:tcPr>
            <w:tcW w:w="4921" w:type="dxa"/>
          </w:tcPr>
          <w:p w:rsidR="001345D1" w:rsidRPr="00446611" w:rsidRDefault="00404ADE">
            <w:pPr>
              <w:pStyle w:val="TableParagraph"/>
              <w:spacing w:before="14" w:line="266" w:lineRule="auto"/>
              <w:ind w:left="42" w:right="403" w:hanging="5"/>
              <w:rPr>
                <w:sz w:val="18"/>
                <w:highlight w:val="cyan"/>
              </w:rPr>
            </w:pPr>
            <w:r w:rsidRPr="00446611">
              <w:rPr>
                <w:sz w:val="18"/>
                <w:highlight w:val="cyan"/>
              </w:rPr>
              <w:t>В поисковой системе «Rambler» учащийся вводит термин поиска «русские лингвисты» или сразу вводит фамилию</w:t>
            </w:r>
          </w:p>
          <w:p w:rsidR="001345D1" w:rsidRPr="00446611" w:rsidRDefault="00404ADE">
            <w:pPr>
              <w:pStyle w:val="TableParagraph"/>
              <w:spacing w:before="2" w:line="193" w:lineRule="exact"/>
              <w:ind w:left="42"/>
              <w:rPr>
                <w:sz w:val="18"/>
                <w:highlight w:val="cyan"/>
              </w:rPr>
            </w:pPr>
            <w:r w:rsidRPr="00446611">
              <w:rPr>
                <w:sz w:val="18"/>
                <w:highlight w:val="cyan"/>
              </w:rPr>
              <w:t>учёного</w:t>
            </w:r>
          </w:p>
        </w:tc>
      </w:tr>
      <w:tr w:rsidR="001345D1" w:rsidRPr="00446611">
        <w:trPr>
          <w:trHeight w:val="1357"/>
        </w:trPr>
        <w:tc>
          <w:tcPr>
            <w:tcW w:w="1925" w:type="dxa"/>
          </w:tcPr>
          <w:p w:rsidR="001345D1" w:rsidRPr="00446611" w:rsidRDefault="00404ADE">
            <w:pPr>
              <w:pStyle w:val="TableParagraph"/>
              <w:spacing w:line="204" w:lineRule="exact"/>
              <w:ind w:left="38"/>
              <w:rPr>
                <w:sz w:val="18"/>
                <w:highlight w:val="cyan"/>
              </w:rPr>
            </w:pPr>
            <w:r w:rsidRPr="00446611">
              <w:rPr>
                <w:sz w:val="18"/>
                <w:highlight w:val="cyan"/>
              </w:rPr>
              <w:t>Управление</w:t>
            </w:r>
          </w:p>
        </w:tc>
        <w:tc>
          <w:tcPr>
            <w:tcW w:w="3121" w:type="dxa"/>
          </w:tcPr>
          <w:p w:rsidR="001345D1" w:rsidRPr="00446611" w:rsidRDefault="00404ADE">
            <w:pPr>
              <w:pStyle w:val="TableParagraph"/>
              <w:tabs>
                <w:tab w:val="left" w:pos="1268"/>
                <w:tab w:val="left" w:pos="2365"/>
              </w:tabs>
              <w:spacing w:before="16" w:line="261" w:lineRule="auto"/>
              <w:ind w:left="37" w:right="27"/>
              <w:jc w:val="both"/>
              <w:rPr>
                <w:sz w:val="18"/>
                <w:highlight w:val="cyan"/>
              </w:rPr>
            </w:pPr>
            <w:r w:rsidRPr="00446611">
              <w:rPr>
                <w:sz w:val="18"/>
                <w:highlight w:val="cyan"/>
              </w:rPr>
              <w:t>Оценить сайты и выделить те, из которых</w:t>
            </w:r>
            <w:r w:rsidRPr="00446611">
              <w:rPr>
                <w:sz w:val="18"/>
                <w:highlight w:val="cyan"/>
              </w:rPr>
              <w:tab/>
              <w:t>можно</w:t>
            </w:r>
            <w:r w:rsidRPr="00446611">
              <w:rPr>
                <w:sz w:val="18"/>
                <w:highlight w:val="cyan"/>
              </w:rPr>
              <w:tab/>
            </w:r>
            <w:r w:rsidRPr="00446611">
              <w:rPr>
                <w:spacing w:val="-4"/>
                <w:sz w:val="18"/>
                <w:highlight w:val="cyan"/>
              </w:rPr>
              <w:t xml:space="preserve">получить </w:t>
            </w:r>
            <w:r w:rsidRPr="00446611">
              <w:rPr>
                <w:sz w:val="18"/>
                <w:highlight w:val="cyan"/>
              </w:rPr>
              <w:t>необходимую информацию о каком- либо одном</w:t>
            </w:r>
            <w:r w:rsidRPr="00446611">
              <w:rPr>
                <w:spacing w:val="-1"/>
                <w:sz w:val="18"/>
                <w:highlight w:val="cyan"/>
              </w:rPr>
              <w:t xml:space="preserve"> </w:t>
            </w:r>
            <w:r w:rsidRPr="00446611">
              <w:rPr>
                <w:sz w:val="18"/>
                <w:highlight w:val="cyan"/>
              </w:rPr>
              <w:t>учёном</w:t>
            </w:r>
          </w:p>
        </w:tc>
        <w:tc>
          <w:tcPr>
            <w:tcW w:w="4921" w:type="dxa"/>
          </w:tcPr>
          <w:p w:rsidR="001345D1" w:rsidRPr="00446611" w:rsidRDefault="00404ADE">
            <w:pPr>
              <w:pStyle w:val="TableParagraph"/>
              <w:spacing w:before="16"/>
              <w:ind w:left="37"/>
              <w:rPr>
                <w:sz w:val="18"/>
                <w:highlight w:val="cyan"/>
              </w:rPr>
            </w:pPr>
            <w:r w:rsidRPr="00446611">
              <w:rPr>
                <w:sz w:val="18"/>
                <w:highlight w:val="cyan"/>
              </w:rPr>
              <w:t>Выбор сайтов</w:t>
            </w:r>
          </w:p>
          <w:p w:rsidR="001345D1" w:rsidRPr="00446611" w:rsidRDefault="00F1409A">
            <w:pPr>
              <w:pStyle w:val="TableParagraph"/>
              <w:numPr>
                <w:ilvl w:val="0"/>
                <w:numId w:val="3"/>
              </w:numPr>
              <w:tabs>
                <w:tab w:val="left" w:pos="176"/>
              </w:tabs>
              <w:spacing w:before="19"/>
              <w:rPr>
                <w:sz w:val="18"/>
                <w:highlight w:val="cyan"/>
              </w:rPr>
            </w:pPr>
            <w:hyperlink r:id="rId11">
              <w:r w:rsidR="00404ADE" w:rsidRPr="00446611">
                <w:rPr>
                  <w:sz w:val="18"/>
                  <w:highlight w:val="cyan"/>
                  <w:u w:val="single"/>
                </w:rPr>
                <w:t xml:space="preserve">  </w:t>
              </w:r>
              <w:r w:rsidR="00404ADE" w:rsidRPr="00446611">
                <w:rPr>
                  <w:spacing w:val="-6"/>
                  <w:sz w:val="18"/>
                  <w:highlight w:val="cyan"/>
                  <w:u w:val="single"/>
                </w:rPr>
                <w:t xml:space="preserve"> </w:t>
              </w:r>
              <w:r w:rsidR="00404ADE" w:rsidRPr="00446611">
                <w:rPr>
                  <w:sz w:val="18"/>
                  <w:highlight w:val="cyan"/>
                  <w:u w:val="single"/>
                </w:rPr>
                <w:t>http://school.edu.ru</w:t>
              </w:r>
            </w:hyperlink>
          </w:p>
          <w:p w:rsidR="001345D1" w:rsidRPr="00446611" w:rsidRDefault="00F1409A">
            <w:pPr>
              <w:pStyle w:val="TableParagraph"/>
              <w:numPr>
                <w:ilvl w:val="0"/>
                <w:numId w:val="3"/>
              </w:numPr>
              <w:tabs>
                <w:tab w:val="left" w:pos="619"/>
              </w:tabs>
              <w:spacing w:before="18" w:line="261" w:lineRule="auto"/>
              <w:ind w:left="37" w:right="753" w:firstLine="0"/>
              <w:jc w:val="both"/>
              <w:rPr>
                <w:sz w:val="18"/>
                <w:highlight w:val="cyan"/>
              </w:rPr>
            </w:pPr>
            <w:hyperlink r:id="rId12">
              <w:r w:rsidR="00404ADE" w:rsidRPr="00446611">
                <w:rPr>
                  <w:sz w:val="18"/>
                  <w:highlight w:val="cyan"/>
                  <w:u w:val="single"/>
                </w:rPr>
                <w:t>http://pilic.narod.ru</w:t>
              </w:r>
              <w:r w:rsidR="00404ADE" w:rsidRPr="00446611">
                <w:rPr>
                  <w:sz w:val="18"/>
                  <w:highlight w:val="cyan"/>
                </w:rPr>
                <w:t xml:space="preserve"> </w:t>
              </w:r>
            </w:hyperlink>
            <w:r w:rsidR="00404ADE" w:rsidRPr="00446611">
              <w:rPr>
                <w:sz w:val="18"/>
                <w:highlight w:val="cyan"/>
              </w:rPr>
              <w:t>(Сайт № 2 наиболее информативен, т.к. содержит общую информацию</w:t>
            </w:r>
            <w:r w:rsidR="00404ADE" w:rsidRPr="00446611">
              <w:rPr>
                <w:spacing w:val="-22"/>
                <w:sz w:val="18"/>
                <w:highlight w:val="cyan"/>
              </w:rPr>
              <w:t xml:space="preserve"> </w:t>
            </w:r>
            <w:r w:rsidR="00404ADE" w:rsidRPr="00446611">
              <w:rPr>
                <w:sz w:val="18"/>
                <w:highlight w:val="cyan"/>
              </w:rPr>
              <w:t>по теме теста с указанием имён учёных. Среди</w:t>
            </w:r>
            <w:r w:rsidR="00404ADE" w:rsidRPr="00446611">
              <w:rPr>
                <w:spacing w:val="-9"/>
                <w:sz w:val="18"/>
                <w:highlight w:val="cyan"/>
              </w:rPr>
              <w:t xml:space="preserve"> </w:t>
            </w:r>
            <w:r w:rsidR="00404ADE" w:rsidRPr="00446611">
              <w:rPr>
                <w:sz w:val="18"/>
                <w:highlight w:val="cyan"/>
              </w:rPr>
              <w:t>них</w:t>
            </w:r>
          </w:p>
          <w:p w:rsidR="001345D1" w:rsidRPr="00446611" w:rsidRDefault="00404ADE">
            <w:pPr>
              <w:pStyle w:val="TableParagraph"/>
              <w:spacing w:before="3" w:line="191" w:lineRule="exact"/>
              <w:ind w:left="37"/>
              <w:jc w:val="both"/>
              <w:rPr>
                <w:sz w:val="18"/>
                <w:highlight w:val="cyan"/>
              </w:rPr>
            </w:pPr>
            <w:r w:rsidRPr="00446611">
              <w:rPr>
                <w:sz w:val="18"/>
                <w:highlight w:val="cyan"/>
              </w:rPr>
              <w:t>кандидат должен выбрать одного лингвиста)</w:t>
            </w:r>
          </w:p>
        </w:tc>
      </w:tr>
      <w:tr w:rsidR="001345D1" w:rsidRPr="00656A6E">
        <w:trPr>
          <w:trHeight w:val="1148"/>
        </w:trPr>
        <w:tc>
          <w:tcPr>
            <w:tcW w:w="1925" w:type="dxa"/>
          </w:tcPr>
          <w:p w:rsidR="001345D1" w:rsidRPr="00446611" w:rsidRDefault="00404ADE">
            <w:pPr>
              <w:pStyle w:val="TableParagraph"/>
              <w:spacing w:line="202" w:lineRule="exact"/>
              <w:ind w:left="38"/>
              <w:rPr>
                <w:sz w:val="18"/>
                <w:highlight w:val="cyan"/>
              </w:rPr>
            </w:pPr>
            <w:r w:rsidRPr="00446611">
              <w:rPr>
                <w:sz w:val="18"/>
                <w:highlight w:val="cyan"/>
              </w:rPr>
              <w:t>Интеграции</w:t>
            </w:r>
          </w:p>
        </w:tc>
        <w:tc>
          <w:tcPr>
            <w:tcW w:w="3121" w:type="dxa"/>
          </w:tcPr>
          <w:p w:rsidR="001345D1" w:rsidRPr="00446611" w:rsidRDefault="00404ADE">
            <w:pPr>
              <w:pStyle w:val="TableParagraph"/>
              <w:spacing w:before="14" w:line="266" w:lineRule="auto"/>
              <w:ind w:left="42" w:right="26" w:hanging="5"/>
              <w:jc w:val="both"/>
              <w:rPr>
                <w:sz w:val="18"/>
                <w:highlight w:val="cyan"/>
              </w:rPr>
            </w:pPr>
            <w:r w:rsidRPr="00446611">
              <w:rPr>
                <w:sz w:val="18"/>
                <w:highlight w:val="cyan"/>
              </w:rPr>
              <w:t>В отобранных статьях найти информацию о биографии учёного, его научной деятельности (её основное направление)</w:t>
            </w:r>
          </w:p>
        </w:tc>
        <w:tc>
          <w:tcPr>
            <w:tcW w:w="4921" w:type="dxa"/>
          </w:tcPr>
          <w:p w:rsidR="001345D1" w:rsidRPr="00446611" w:rsidRDefault="00404ADE">
            <w:pPr>
              <w:pStyle w:val="TableParagraph"/>
              <w:spacing w:before="14" w:line="266" w:lineRule="auto"/>
              <w:ind w:left="42" w:hanging="5"/>
              <w:rPr>
                <w:sz w:val="18"/>
                <w:highlight w:val="cyan"/>
              </w:rPr>
            </w:pPr>
            <w:r w:rsidRPr="00446611">
              <w:rPr>
                <w:sz w:val="18"/>
                <w:highlight w:val="cyan"/>
              </w:rPr>
              <w:t>В поисковой системе учащийся вводит термин поиска (например, «Л.В. Щерба» «биография Л.В.Щербы») Выбор сайтов</w:t>
            </w:r>
          </w:p>
          <w:p w:rsidR="001345D1" w:rsidRPr="00446611" w:rsidRDefault="00F1409A">
            <w:pPr>
              <w:pStyle w:val="TableParagraph"/>
              <w:spacing w:line="207" w:lineRule="exact"/>
              <w:ind w:left="37"/>
              <w:rPr>
                <w:sz w:val="18"/>
                <w:highlight w:val="cyan"/>
                <w:lang w:val="en-US"/>
              </w:rPr>
            </w:pPr>
            <w:hyperlink r:id="rId13">
              <w:r w:rsidR="00404ADE" w:rsidRPr="00446611">
                <w:rPr>
                  <w:sz w:val="18"/>
                  <w:highlight w:val="cyan"/>
                  <w:u w:val="single"/>
                  <w:lang w:val="en-US"/>
                </w:rPr>
                <w:t>http ://www. ruthenia.ru/apr/textes/sherba/bio.htmhttp ://ww</w:t>
              </w:r>
            </w:hyperlink>
          </w:p>
          <w:p w:rsidR="001345D1" w:rsidRPr="00446611" w:rsidRDefault="00F1409A">
            <w:pPr>
              <w:pStyle w:val="TableParagraph"/>
              <w:spacing w:before="23" w:line="196" w:lineRule="exact"/>
              <w:ind w:left="37"/>
              <w:rPr>
                <w:sz w:val="18"/>
                <w:highlight w:val="cyan"/>
                <w:lang w:val="en-US"/>
              </w:rPr>
            </w:pPr>
            <w:hyperlink r:id="rId14">
              <w:r w:rsidR="00404ADE" w:rsidRPr="00446611">
                <w:rPr>
                  <w:sz w:val="18"/>
                  <w:highlight w:val="cyan"/>
                  <w:u w:val="single"/>
                  <w:lang w:val="en-US"/>
                </w:rPr>
                <w:t>w.philol.msu.ru/rus/galya-1/bibl/jsh.htm</w:t>
              </w:r>
            </w:hyperlink>
          </w:p>
        </w:tc>
      </w:tr>
      <w:tr w:rsidR="001345D1" w:rsidRPr="00446611">
        <w:trPr>
          <w:trHeight w:val="921"/>
        </w:trPr>
        <w:tc>
          <w:tcPr>
            <w:tcW w:w="1925" w:type="dxa"/>
          </w:tcPr>
          <w:p w:rsidR="001345D1" w:rsidRPr="00446611" w:rsidRDefault="00404ADE">
            <w:pPr>
              <w:pStyle w:val="TableParagraph"/>
              <w:spacing w:line="202" w:lineRule="exact"/>
              <w:ind w:left="38"/>
              <w:rPr>
                <w:sz w:val="18"/>
                <w:highlight w:val="cyan"/>
              </w:rPr>
            </w:pPr>
            <w:r w:rsidRPr="00446611">
              <w:rPr>
                <w:sz w:val="18"/>
                <w:highlight w:val="cyan"/>
              </w:rPr>
              <w:t>Оценка</w:t>
            </w:r>
          </w:p>
        </w:tc>
        <w:tc>
          <w:tcPr>
            <w:tcW w:w="3121" w:type="dxa"/>
          </w:tcPr>
          <w:p w:rsidR="001345D1" w:rsidRPr="00446611" w:rsidRDefault="00404ADE">
            <w:pPr>
              <w:pStyle w:val="TableParagraph"/>
              <w:spacing w:before="14" w:line="266" w:lineRule="auto"/>
              <w:ind w:left="37" w:right="25" w:firstLine="4"/>
              <w:jc w:val="both"/>
              <w:rPr>
                <w:sz w:val="18"/>
                <w:highlight w:val="cyan"/>
              </w:rPr>
            </w:pPr>
            <w:r w:rsidRPr="00446611">
              <w:rPr>
                <w:sz w:val="18"/>
                <w:highlight w:val="cyan"/>
              </w:rPr>
              <w:t>Сравнить информацию из разных статей, выделить разные аспекты деятельности лингвиста и сведения о</w:t>
            </w:r>
          </w:p>
          <w:p w:rsidR="001345D1" w:rsidRPr="00446611" w:rsidRDefault="00404ADE">
            <w:pPr>
              <w:pStyle w:val="TableParagraph"/>
              <w:spacing w:before="2" w:line="196" w:lineRule="exact"/>
              <w:ind w:left="37"/>
              <w:jc w:val="both"/>
              <w:rPr>
                <w:sz w:val="18"/>
                <w:highlight w:val="cyan"/>
              </w:rPr>
            </w:pPr>
            <w:r w:rsidRPr="00446611">
              <w:rPr>
                <w:sz w:val="18"/>
                <w:highlight w:val="cyan"/>
              </w:rPr>
              <w:t>его жизни</w:t>
            </w:r>
          </w:p>
        </w:tc>
        <w:tc>
          <w:tcPr>
            <w:tcW w:w="4921" w:type="dxa"/>
          </w:tcPr>
          <w:p w:rsidR="001345D1" w:rsidRPr="00446611" w:rsidRDefault="00404ADE">
            <w:pPr>
              <w:pStyle w:val="TableParagraph"/>
              <w:spacing w:line="202" w:lineRule="exact"/>
              <w:ind w:left="37"/>
              <w:rPr>
                <w:sz w:val="18"/>
                <w:highlight w:val="cyan"/>
              </w:rPr>
            </w:pPr>
            <w:r w:rsidRPr="00446611">
              <w:rPr>
                <w:sz w:val="18"/>
                <w:highlight w:val="cyan"/>
              </w:rPr>
              <w:t>Чтение текста. Отбор информации</w:t>
            </w:r>
          </w:p>
        </w:tc>
      </w:tr>
      <w:tr w:rsidR="001345D1" w:rsidRPr="00446611">
        <w:trPr>
          <w:trHeight w:val="453"/>
        </w:trPr>
        <w:tc>
          <w:tcPr>
            <w:tcW w:w="1925" w:type="dxa"/>
          </w:tcPr>
          <w:p w:rsidR="001345D1" w:rsidRPr="00446611" w:rsidRDefault="00404ADE">
            <w:pPr>
              <w:pStyle w:val="TableParagraph"/>
              <w:spacing w:line="202" w:lineRule="exact"/>
              <w:ind w:left="38"/>
              <w:rPr>
                <w:sz w:val="18"/>
                <w:highlight w:val="cyan"/>
              </w:rPr>
            </w:pPr>
            <w:r w:rsidRPr="00446611">
              <w:rPr>
                <w:sz w:val="18"/>
                <w:highlight w:val="cyan"/>
              </w:rPr>
              <w:t>Создание</w:t>
            </w:r>
          </w:p>
        </w:tc>
        <w:tc>
          <w:tcPr>
            <w:tcW w:w="3121" w:type="dxa"/>
          </w:tcPr>
          <w:p w:rsidR="001345D1" w:rsidRPr="00446611" w:rsidRDefault="00404ADE">
            <w:pPr>
              <w:pStyle w:val="TableParagraph"/>
              <w:tabs>
                <w:tab w:val="left" w:pos="1022"/>
                <w:tab w:val="left" w:pos="1293"/>
                <w:tab w:val="left" w:pos="2195"/>
                <w:tab w:val="left" w:pos="2900"/>
              </w:tabs>
              <w:spacing w:before="1" w:line="226" w:lineRule="exact"/>
              <w:ind w:left="42" w:right="27" w:hanging="5"/>
              <w:rPr>
                <w:sz w:val="18"/>
                <w:highlight w:val="cyan"/>
              </w:rPr>
            </w:pPr>
            <w:r w:rsidRPr="00446611">
              <w:rPr>
                <w:sz w:val="18"/>
                <w:highlight w:val="cyan"/>
              </w:rPr>
              <w:t>Разработать документ в текстовом редакторе</w:t>
            </w:r>
            <w:r w:rsidRPr="00446611">
              <w:rPr>
                <w:sz w:val="18"/>
                <w:highlight w:val="cyan"/>
              </w:rPr>
              <w:tab/>
              <w:t>-</w:t>
            </w:r>
            <w:r w:rsidRPr="00446611">
              <w:rPr>
                <w:sz w:val="18"/>
                <w:highlight w:val="cyan"/>
              </w:rPr>
              <w:tab/>
              <w:t>конспект</w:t>
            </w:r>
            <w:r w:rsidRPr="00446611">
              <w:rPr>
                <w:sz w:val="18"/>
                <w:highlight w:val="cyan"/>
              </w:rPr>
              <w:tab/>
              <w:t>статьи</w:t>
            </w:r>
            <w:r w:rsidRPr="00446611">
              <w:rPr>
                <w:sz w:val="18"/>
                <w:highlight w:val="cyan"/>
              </w:rPr>
              <w:tab/>
            </w:r>
            <w:r w:rsidRPr="00446611">
              <w:rPr>
                <w:spacing w:val="-9"/>
                <w:sz w:val="18"/>
                <w:highlight w:val="cyan"/>
              </w:rPr>
              <w:t>на</w:t>
            </w:r>
          </w:p>
        </w:tc>
        <w:tc>
          <w:tcPr>
            <w:tcW w:w="4921" w:type="dxa"/>
          </w:tcPr>
          <w:p w:rsidR="001345D1" w:rsidRPr="00446611" w:rsidRDefault="00404ADE">
            <w:pPr>
              <w:pStyle w:val="TableParagraph"/>
              <w:spacing w:before="1" w:line="226" w:lineRule="exact"/>
              <w:ind w:left="37" w:firstLine="4"/>
              <w:rPr>
                <w:sz w:val="18"/>
                <w:highlight w:val="cyan"/>
              </w:rPr>
            </w:pPr>
            <w:r w:rsidRPr="00446611">
              <w:rPr>
                <w:sz w:val="18"/>
                <w:highlight w:val="cyan"/>
              </w:rPr>
              <w:t>Создание текстового документа. Примерный план итогового документа:</w:t>
            </w:r>
          </w:p>
        </w:tc>
      </w:tr>
    </w:tbl>
    <w:p w:rsidR="001345D1" w:rsidRPr="00446611" w:rsidRDefault="001345D1">
      <w:pPr>
        <w:spacing w:line="226" w:lineRule="exact"/>
        <w:rPr>
          <w:sz w:val="18"/>
          <w:highlight w:val="cyan"/>
        </w:rPr>
        <w:sectPr w:rsidR="001345D1" w:rsidRPr="00446611">
          <w:pgSz w:w="11910" w:h="16840"/>
          <w:pgMar w:top="840" w:right="300" w:bottom="920" w:left="140" w:header="0" w:footer="678" w:gutter="0"/>
          <w:cols w:space="720"/>
        </w:sect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5"/>
        <w:gridCol w:w="3121"/>
        <w:gridCol w:w="4921"/>
      </w:tblGrid>
      <w:tr w:rsidR="001345D1" w:rsidRPr="00446611">
        <w:trPr>
          <w:trHeight w:val="1581"/>
        </w:trPr>
        <w:tc>
          <w:tcPr>
            <w:tcW w:w="1925" w:type="dxa"/>
          </w:tcPr>
          <w:p w:rsidR="001345D1" w:rsidRPr="00446611" w:rsidRDefault="001345D1">
            <w:pPr>
              <w:pStyle w:val="TableParagraph"/>
              <w:rPr>
                <w:sz w:val="18"/>
                <w:highlight w:val="cyan"/>
              </w:rPr>
            </w:pPr>
          </w:p>
        </w:tc>
        <w:tc>
          <w:tcPr>
            <w:tcW w:w="3121" w:type="dxa"/>
          </w:tcPr>
          <w:p w:rsidR="001345D1" w:rsidRPr="00446611" w:rsidRDefault="00404ADE">
            <w:pPr>
              <w:pStyle w:val="TableParagraph"/>
              <w:spacing w:before="7" w:line="261" w:lineRule="auto"/>
              <w:ind w:left="42"/>
              <w:rPr>
                <w:sz w:val="18"/>
                <w:highlight w:val="cyan"/>
              </w:rPr>
            </w:pPr>
            <w:r w:rsidRPr="00446611">
              <w:rPr>
                <w:sz w:val="18"/>
                <w:highlight w:val="cyan"/>
              </w:rPr>
              <w:t>лингвистическую тему о выдающемся русском лингвисте</w:t>
            </w:r>
          </w:p>
        </w:tc>
        <w:tc>
          <w:tcPr>
            <w:tcW w:w="4921" w:type="dxa"/>
          </w:tcPr>
          <w:p w:rsidR="001345D1" w:rsidRPr="00446611" w:rsidRDefault="00404ADE">
            <w:pPr>
              <w:pStyle w:val="TableParagraph"/>
              <w:numPr>
                <w:ilvl w:val="0"/>
                <w:numId w:val="2"/>
              </w:numPr>
              <w:tabs>
                <w:tab w:val="left" w:pos="815"/>
                <w:tab w:val="left" w:pos="816"/>
              </w:tabs>
              <w:spacing w:before="7" w:line="261" w:lineRule="auto"/>
              <w:ind w:right="685" w:firstLine="20"/>
              <w:rPr>
                <w:sz w:val="18"/>
                <w:highlight w:val="cyan"/>
              </w:rPr>
            </w:pPr>
            <w:r w:rsidRPr="00446611">
              <w:rPr>
                <w:sz w:val="18"/>
                <w:highlight w:val="cyan"/>
              </w:rPr>
              <w:t>Даты жизни, место рождения, учёбы, интересы.</w:t>
            </w:r>
          </w:p>
          <w:p w:rsidR="001345D1" w:rsidRPr="00446611" w:rsidRDefault="00404ADE">
            <w:pPr>
              <w:pStyle w:val="TableParagraph"/>
              <w:numPr>
                <w:ilvl w:val="0"/>
                <w:numId w:val="2"/>
              </w:numPr>
              <w:tabs>
                <w:tab w:val="left" w:pos="815"/>
                <w:tab w:val="left" w:pos="816"/>
                <w:tab w:val="left" w:pos="1406"/>
                <w:tab w:val="left" w:pos="2364"/>
                <w:tab w:val="left" w:pos="3949"/>
              </w:tabs>
              <w:spacing w:line="264" w:lineRule="auto"/>
              <w:ind w:right="681" w:firstLine="0"/>
              <w:rPr>
                <w:sz w:val="18"/>
                <w:highlight w:val="cyan"/>
              </w:rPr>
            </w:pPr>
            <w:r w:rsidRPr="00446611">
              <w:rPr>
                <w:sz w:val="18"/>
                <w:highlight w:val="cyan"/>
              </w:rPr>
              <w:t>Где</w:t>
            </w:r>
            <w:r w:rsidRPr="00446611">
              <w:rPr>
                <w:sz w:val="18"/>
                <w:highlight w:val="cyan"/>
              </w:rPr>
              <w:tab/>
              <w:t>работал,</w:t>
            </w:r>
            <w:r w:rsidRPr="00446611">
              <w:rPr>
                <w:sz w:val="18"/>
                <w:highlight w:val="cyan"/>
              </w:rPr>
              <w:tab/>
              <w:t>принадлежность</w:t>
            </w:r>
            <w:r w:rsidRPr="00446611">
              <w:rPr>
                <w:sz w:val="18"/>
                <w:highlight w:val="cyan"/>
              </w:rPr>
              <w:tab/>
              <w:t>к лингвистической школе (Московской,</w:t>
            </w:r>
            <w:r w:rsidRPr="00446611">
              <w:rPr>
                <w:spacing w:val="-25"/>
                <w:sz w:val="18"/>
                <w:highlight w:val="cyan"/>
              </w:rPr>
              <w:t xml:space="preserve"> </w:t>
            </w:r>
            <w:r w:rsidRPr="00446611">
              <w:rPr>
                <w:sz w:val="18"/>
                <w:highlight w:val="cyan"/>
              </w:rPr>
              <w:t>Петербургской, Казанской).</w:t>
            </w:r>
          </w:p>
          <w:p w:rsidR="001345D1" w:rsidRPr="00446611" w:rsidRDefault="00404ADE">
            <w:pPr>
              <w:pStyle w:val="TableParagraph"/>
              <w:numPr>
                <w:ilvl w:val="0"/>
                <w:numId w:val="2"/>
              </w:numPr>
              <w:tabs>
                <w:tab w:val="left" w:pos="815"/>
                <w:tab w:val="left" w:pos="816"/>
              </w:tabs>
              <w:spacing w:line="204" w:lineRule="exact"/>
              <w:ind w:left="815" w:hanging="778"/>
              <w:rPr>
                <w:sz w:val="18"/>
                <w:highlight w:val="cyan"/>
              </w:rPr>
            </w:pPr>
            <w:r w:rsidRPr="00446611">
              <w:rPr>
                <w:sz w:val="18"/>
                <w:highlight w:val="cyan"/>
              </w:rPr>
              <w:t>Вклад в лингвистическую</w:t>
            </w:r>
            <w:r w:rsidRPr="00446611">
              <w:rPr>
                <w:spacing w:val="-1"/>
                <w:sz w:val="18"/>
                <w:highlight w:val="cyan"/>
              </w:rPr>
              <w:t xml:space="preserve"> </w:t>
            </w:r>
            <w:r w:rsidRPr="00446611">
              <w:rPr>
                <w:sz w:val="18"/>
                <w:highlight w:val="cyan"/>
              </w:rPr>
              <w:t>науку.</w:t>
            </w:r>
          </w:p>
          <w:p w:rsidR="001345D1" w:rsidRPr="00446611" w:rsidRDefault="00404ADE">
            <w:pPr>
              <w:pStyle w:val="TableParagraph"/>
              <w:numPr>
                <w:ilvl w:val="0"/>
                <w:numId w:val="2"/>
              </w:numPr>
              <w:tabs>
                <w:tab w:val="left" w:pos="815"/>
                <w:tab w:val="left" w:pos="816"/>
              </w:tabs>
              <w:spacing w:before="19" w:line="197" w:lineRule="exact"/>
              <w:ind w:left="815" w:hanging="778"/>
              <w:rPr>
                <w:sz w:val="18"/>
                <w:highlight w:val="cyan"/>
              </w:rPr>
            </w:pPr>
            <w:r w:rsidRPr="00446611">
              <w:rPr>
                <w:sz w:val="18"/>
                <w:highlight w:val="cyan"/>
              </w:rPr>
              <w:t>Основные научные</w:t>
            </w:r>
            <w:r w:rsidRPr="00446611">
              <w:rPr>
                <w:spacing w:val="-3"/>
                <w:sz w:val="18"/>
                <w:highlight w:val="cyan"/>
              </w:rPr>
              <w:t xml:space="preserve"> </w:t>
            </w:r>
            <w:r w:rsidRPr="00446611">
              <w:rPr>
                <w:sz w:val="18"/>
                <w:highlight w:val="cyan"/>
              </w:rPr>
              <w:t>труды.</w:t>
            </w:r>
          </w:p>
        </w:tc>
      </w:tr>
    </w:tbl>
    <w:p w:rsidR="001345D1" w:rsidRPr="00446611" w:rsidRDefault="00404ADE">
      <w:pPr>
        <w:spacing w:before="45" w:after="40"/>
        <w:ind w:left="5241"/>
        <w:rPr>
          <w:b/>
          <w:highlight w:val="cyan"/>
        </w:rPr>
      </w:pPr>
      <w:r w:rsidRPr="00446611">
        <w:rPr>
          <w:b/>
          <w:highlight w:val="cyan"/>
        </w:rPr>
        <w:t>Начисление баллов</w:t>
      </w: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5"/>
        <w:gridCol w:w="1796"/>
        <w:gridCol w:w="893"/>
        <w:gridCol w:w="3140"/>
        <w:gridCol w:w="2107"/>
      </w:tblGrid>
      <w:tr w:rsidR="001345D1" w:rsidRPr="00446611">
        <w:trPr>
          <w:trHeight w:val="682"/>
        </w:trPr>
        <w:tc>
          <w:tcPr>
            <w:tcW w:w="2035" w:type="dxa"/>
          </w:tcPr>
          <w:p w:rsidR="001345D1" w:rsidRPr="00446611" w:rsidRDefault="00404ADE">
            <w:pPr>
              <w:pStyle w:val="TableParagraph"/>
              <w:spacing w:before="16" w:line="261" w:lineRule="auto"/>
              <w:ind w:left="302"/>
              <w:rPr>
                <w:b/>
                <w:sz w:val="18"/>
                <w:highlight w:val="cyan"/>
              </w:rPr>
            </w:pPr>
            <w:r w:rsidRPr="00446611">
              <w:rPr>
                <w:b/>
                <w:sz w:val="18"/>
                <w:highlight w:val="cyan"/>
              </w:rPr>
              <w:t>Наблюдаемые данные</w:t>
            </w:r>
          </w:p>
        </w:tc>
        <w:tc>
          <w:tcPr>
            <w:tcW w:w="1796" w:type="dxa"/>
          </w:tcPr>
          <w:p w:rsidR="001345D1" w:rsidRPr="00446611" w:rsidRDefault="00404ADE">
            <w:pPr>
              <w:pStyle w:val="TableParagraph"/>
              <w:spacing w:before="2"/>
              <w:ind w:left="38"/>
              <w:rPr>
                <w:b/>
                <w:sz w:val="18"/>
                <w:highlight w:val="cyan"/>
              </w:rPr>
            </w:pPr>
            <w:r w:rsidRPr="00446611">
              <w:rPr>
                <w:b/>
                <w:sz w:val="18"/>
                <w:highlight w:val="cyan"/>
              </w:rPr>
              <w:t>Результат работы</w:t>
            </w:r>
          </w:p>
        </w:tc>
        <w:tc>
          <w:tcPr>
            <w:tcW w:w="893" w:type="dxa"/>
          </w:tcPr>
          <w:p w:rsidR="001345D1" w:rsidRPr="00446611" w:rsidRDefault="00404ADE">
            <w:pPr>
              <w:pStyle w:val="TableParagraph"/>
              <w:spacing w:before="2"/>
              <w:ind w:left="38"/>
              <w:rPr>
                <w:b/>
                <w:sz w:val="18"/>
                <w:highlight w:val="cyan"/>
              </w:rPr>
            </w:pPr>
            <w:r w:rsidRPr="00446611">
              <w:rPr>
                <w:b/>
                <w:sz w:val="18"/>
                <w:highlight w:val="cyan"/>
              </w:rPr>
              <w:t>Уровень</w:t>
            </w:r>
          </w:p>
        </w:tc>
        <w:tc>
          <w:tcPr>
            <w:tcW w:w="3140" w:type="dxa"/>
          </w:tcPr>
          <w:p w:rsidR="001345D1" w:rsidRPr="00446611" w:rsidRDefault="00404ADE">
            <w:pPr>
              <w:pStyle w:val="TableParagraph"/>
              <w:spacing w:before="2"/>
              <w:ind w:left="1113" w:right="1312"/>
              <w:jc w:val="center"/>
              <w:rPr>
                <w:b/>
                <w:sz w:val="18"/>
                <w:highlight w:val="cyan"/>
              </w:rPr>
            </w:pPr>
            <w:r w:rsidRPr="00446611">
              <w:rPr>
                <w:b/>
                <w:sz w:val="18"/>
                <w:highlight w:val="cyan"/>
              </w:rPr>
              <w:t>Методы</w:t>
            </w:r>
          </w:p>
        </w:tc>
        <w:tc>
          <w:tcPr>
            <w:tcW w:w="2107" w:type="dxa"/>
          </w:tcPr>
          <w:p w:rsidR="001345D1" w:rsidRPr="00446611" w:rsidRDefault="00404ADE">
            <w:pPr>
              <w:pStyle w:val="TableParagraph"/>
              <w:spacing w:before="3" w:line="226" w:lineRule="exact"/>
              <w:ind w:left="364" w:right="594"/>
              <w:rPr>
                <w:b/>
                <w:sz w:val="18"/>
                <w:highlight w:val="cyan"/>
              </w:rPr>
            </w:pPr>
            <w:r w:rsidRPr="00446611">
              <w:rPr>
                <w:b/>
                <w:sz w:val="18"/>
                <w:highlight w:val="cyan"/>
              </w:rPr>
              <w:t>Соответствие Стандартам образования</w:t>
            </w:r>
          </w:p>
        </w:tc>
      </w:tr>
      <w:tr w:rsidR="001345D1" w:rsidRPr="00446611">
        <w:trPr>
          <w:trHeight w:val="902"/>
        </w:trPr>
        <w:tc>
          <w:tcPr>
            <w:tcW w:w="2035" w:type="dxa"/>
          </w:tcPr>
          <w:p w:rsidR="001345D1" w:rsidRPr="00446611" w:rsidRDefault="00404ADE">
            <w:pPr>
              <w:pStyle w:val="TableParagraph"/>
              <w:spacing w:line="199" w:lineRule="exact"/>
              <w:ind w:left="38"/>
              <w:rPr>
                <w:sz w:val="18"/>
                <w:highlight w:val="cyan"/>
              </w:rPr>
            </w:pPr>
            <w:r w:rsidRPr="00446611">
              <w:rPr>
                <w:sz w:val="18"/>
                <w:highlight w:val="cyan"/>
              </w:rPr>
              <w:t>Качество синтаксиса</w:t>
            </w:r>
          </w:p>
        </w:tc>
        <w:tc>
          <w:tcPr>
            <w:tcW w:w="1796" w:type="dxa"/>
          </w:tcPr>
          <w:p w:rsidR="001345D1" w:rsidRPr="00446611" w:rsidRDefault="00404ADE">
            <w:pPr>
              <w:pStyle w:val="TableParagraph"/>
              <w:spacing w:line="199" w:lineRule="exact"/>
              <w:ind w:left="38"/>
              <w:rPr>
                <w:sz w:val="18"/>
                <w:highlight w:val="cyan"/>
              </w:rPr>
            </w:pPr>
            <w:r w:rsidRPr="00446611">
              <w:rPr>
                <w:sz w:val="18"/>
                <w:highlight w:val="cyan"/>
              </w:rPr>
              <w:t>Термины поиска</w:t>
            </w:r>
          </w:p>
        </w:tc>
        <w:tc>
          <w:tcPr>
            <w:tcW w:w="893" w:type="dxa"/>
          </w:tcPr>
          <w:p w:rsidR="001345D1" w:rsidRPr="00446611" w:rsidRDefault="00404ADE">
            <w:pPr>
              <w:pStyle w:val="TableParagraph"/>
              <w:spacing w:line="199" w:lineRule="exact"/>
              <w:ind w:left="38"/>
              <w:rPr>
                <w:sz w:val="18"/>
                <w:highlight w:val="cyan"/>
              </w:rPr>
            </w:pPr>
            <w:r w:rsidRPr="00446611">
              <w:rPr>
                <w:sz w:val="18"/>
                <w:highlight w:val="cyan"/>
              </w:rPr>
              <w:t>Высокий</w:t>
            </w:r>
          </w:p>
        </w:tc>
        <w:tc>
          <w:tcPr>
            <w:tcW w:w="3140" w:type="dxa"/>
          </w:tcPr>
          <w:p w:rsidR="001345D1" w:rsidRPr="00446611" w:rsidRDefault="00404ADE">
            <w:pPr>
              <w:pStyle w:val="TableParagraph"/>
              <w:spacing w:before="11" w:line="266" w:lineRule="auto"/>
              <w:ind w:left="42" w:hanging="5"/>
              <w:rPr>
                <w:sz w:val="18"/>
                <w:highlight w:val="cyan"/>
              </w:rPr>
            </w:pPr>
            <w:r w:rsidRPr="00446611">
              <w:rPr>
                <w:sz w:val="18"/>
                <w:highlight w:val="cyan"/>
              </w:rPr>
              <w:t>Использует «И» при первом поиске в сети. Сразу вводит имена лингвистов</w:t>
            </w:r>
          </w:p>
        </w:tc>
        <w:tc>
          <w:tcPr>
            <w:tcW w:w="2107" w:type="dxa"/>
          </w:tcPr>
          <w:p w:rsidR="001345D1" w:rsidRPr="00446611" w:rsidRDefault="00404ADE">
            <w:pPr>
              <w:pStyle w:val="TableParagraph"/>
              <w:tabs>
                <w:tab w:val="left" w:pos="1074"/>
              </w:tabs>
              <w:spacing w:before="11" w:line="264" w:lineRule="auto"/>
              <w:ind w:left="38" w:right="207"/>
              <w:rPr>
                <w:sz w:val="18"/>
                <w:highlight w:val="cyan"/>
              </w:rPr>
            </w:pPr>
            <w:r w:rsidRPr="00446611">
              <w:rPr>
                <w:sz w:val="18"/>
                <w:highlight w:val="cyan"/>
              </w:rPr>
              <w:t>Знание</w:t>
            </w:r>
            <w:r w:rsidRPr="00446611">
              <w:rPr>
                <w:sz w:val="18"/>
                <w:highlight w:val="cyan"/>
              </w:rPr>
              <w:tab/>
              <w:t>видных учёных-русистов, исследовавших</w:t>
            </w:r>
            <w:r w:rsidRPr="00446611">
              <w:rPr>
                <w:spacing w:val="-10"/>
                <w:sz w:val="18"/>
                <w:highlight w:val="cyan"/>
              </w:rPr>
              <w:t xml:space="preserve"> </w:t>
            </w:r>
            <w:r w:rsidRPr="00446611">
              <w:rPr>
                <w:sz w:val="18"/>
                <w:highlight w:val="cyan"/>
              </w:rPr>
              <w:t>русский</w:t>
            </w:r>
          </w:p>
          <w:p w:rsidR="001345D1" w:rsidRPr="00446611" w:rsidRDefault="00404ADE">
            <w:pPr>
              <w:pStyle w:val="TableParagraph"/>
              <w:spacing w:line="187" w:lineRule="exact"/>
              <w:ind w:left="38"/>
              <w:rPr>
                <w:sz w:val="18"/>
                <w:highlight w:val="cyan"/>
              </w:rPr>
            </w:pPr>
            <w:r w:rsidRPr="00446611">
              <w:rPr>
                <w:sz w:val="18"/>
                <w:highlight w:val="cyan"/>
              </w:rPr>
              <w:t>язык</w:t>
            </w:r>
          </w:p>
        </w:tc>
      </w:tr>
      <w:tr w:rsidR="001345D1" w:rsidRPr="00446611">
        <w:trPr>
          <w:trHeight w:val="460"/>
        </w:trPr>
        <w:tc>
          <w:tcPr>
            <w:tcW w:w="2035" w:type="dxa"/>
          </w:tcPr>
          <w:p w:rsidR="001345D1" w:rsidRPr="00446611" w:rsidRDefault="001345D1">
            <w:pPr>
              <w:pStyle w:val="TableParagraph"/>
              <w:rPr>
                <w:sz w:val="18"/>
                <w:highlight w:val="cyan"/>
              </w:rPr>
            </w:pPr>
          </w:p>
        </w:tc>
        <w:tc>
          <w:tcPr>
            <w:tcW w:w="1796" w:type="dxa"/>
          </w:tcPr>
          <w:p w:rsidR="001345D1" w:rsidRPr="00446611" w:rsidRDefault="001345D1">
            <w:pPr>
              <w:pStyle w:val="TableParagraph"/>
              <w:rPr>
                <w:sz w:val="18"/>
                <w:highlight w:val="cyan"/>
              </w:rPr>
            </w:pPr>
          </w:p>
        </w:tc>
        <w:tc>
          <w:tcPr>
            <w:tcW w:w="893" w:type="dxa"/>
          </w:tcPr>
          <w:p w:rsidR="001345D1" w:rsidRPr="00446611" w:rsidRDefault="00404ADE">
            <w:pPr>
              <w:pStyle w:val="TableParagraph"/>
              <w:spacing w:line="202" w:lineRule="exact"/>
              <w:ind w:left="38"/>
              <w:rPr>
                <w:sz w:val="18"/>
                <w:highlight w:val="cyan"/>
              </w:rPr>
            </w:pPr>
            <w:r w:rsidRPr="00446611">
              <w:rPr>
                <w:sz w:val="18"/>
                <w:highlight w:val="cyan"/>
              </w:rPr>
              <w:t>Средний</w:t>
            </w:r>
          </w:p>
        </w:tc>
        <w:tc>
          <w:tcPr>
            <w:tcW w:w="3140" w:type="dxa"/>
          </w:tcPr>
          <w:p w:rsidR="001345D1" w:rsidRPr="00446611" w:rsidRDefault="00404ADE">
            <w:pPr>
              <w:pStyle w:val="TableParagraph"/>
              <w:spacing w:before="14"/>
              <w:ind w:left="37"/>
              <w:rPr>
                <w:sz w:val="18"/>
                <w:highlight w:val="cyan"/>
              </w:rPr>
            </w:pPr>
            <w:r w:rsidRPr="00446611">
              <w:rPr>
                <w:sz w:val="18"/>
                <w:highlight w:val="cyan"/>
              </w:rPr>
              <w:t>Не использует «И» при первом поиске,</w:t>
            </w:r>
          </w:p>
          <w:p w:rsidR="001345D1" w:rsidRPr="00446611" w:rsidRDefault="00404ADE">
            <w:pPr>
              <w:pStyle w:val="TableParagraph"/>
              <w:spacing w:before="24" w:line="196" w:lineRule="exact"/>
              <w:ind w:left="42"/>
              <w:rPr>
                <w:sz w:val="18"/>
                <w:highlight w:val="cyan"/>
              </w:rPr>
            </w:pPr>
            <w:r w:rsidRPr="00446611">
              <w:rPr>
                <w:sz w:val="18"/>
                <w:highlight w:val="cyan"/>
              </w:rPr>
              <w:t>но использует при последующем</w:t>
            </w:r>
          </w:p>
        </w:tc>
        <w:tc>
          <w:tcPr>
            <w:tcW w:w="2107" w:type="dxa"/>
          </w:tcPr>
          <w:p w:rsidR="001345D1" w:rsidRPr="00446611" w:rsidRDefault="001345D1">
            <w:pPr>
              <w:pStyle w:val="TableParagraph"/>
              <w:rPr>
                <w:sz w:val="18"/>
                <w:highlight w:val="cyan"/>
              </w:rPr>
            </w:pPr>
          </w:p>
        </w:tc>
      </w:tr>
      <w:tr w:rsidR="001345D1" w:rsidRPr="00446611">
        <w:trPr>
          <w:trHeight w:val="205"/>
        </w:trPr>
        <w:tc>
          <w:tcPr>
            <w:tcW w:w="9971" w:type="dxa"/>
            <w:gridSpan w:val="5"/>
            <w:tcBorders>
              <w:left w:val="nil"/>
              <w:right w:val="nil"/>
            </w:tcBorders>
          </w:tcPr>
          <w:p w:rsidR="001345D1" w:rsidRPr="00446611" w:rsidRDefault="00404ADE">
            <w:pPr>
              <w:pStyle w:val="TableParagraph"/>
              <w:tabs>
                <w:tab w:val="left" w:pos="6947"/>
              </w:tabs>
              <w:spacing w:line="186" w:lineRule="exact"/>
              <w:ind w:left="3756"/>
              <w:rPr>
                <w:sz w:val="18"/>
                <w:highlight w:val="cyan"/>
              </w:rPr>
            </w:pPr>
            <w:r w:rsidRPr="00446611">
              <w:rPr>
                <w:sz w:val="18"/>
                <w:highlight w:val="cyan"/>
              </w:rPr>
              <w:t>| Низкий | Не</w:t>
            </w:r>
            <w:r w:rsidRPr="00446611">
              <w:rPr>
                <w:spacing w:val="-12"/>
                <w:sz w:val="18"/>
                <w:highlight w:val="cyan"/>
              </w:rPr>
              <w:t xml:space="preserve"> </w:t>
            </w:r>
            <w:r w:rsidRPr="00446611">
              <w:rPr>
                <w:sz w:val="18"/>
                <w:highlight w:val="cyan"/>
              </w:rPr>
              <w:t>использует</w:t>
            </w:r>
            <w:r w:rsidRPr="00446611">
              <w:rPr>
                <w:spacing w:val="1"/>
                <w:sz w:val="18"/>
                <w:highlight w:val="cyan"/>
              </w:rPr>
              <w:t xml:space="preserve"> </w:t>
            </w:r>
            <w:r w:rsidRPr="00446611">
              <w:rPr>
                <w:sz w:val="18"/>
                <w:highlight w:val="cyan"/>
              </w:rPr>
              <w:t>«И»</w:t>
            </w:r>
            <w:r w:rsidRPr="00446611">
              <w:rPr>
                <w:sz w:val="18"/>
                <w:highlight w:val="cyan"/>
              </w:rPr>
              <w:tab/>
              <w:t>|</w:t>
            </w:r>
          </w:p>
        </w:tc>
      </w:tr>
      <w:tr w:rsidR="001345D1" w:rsidRPr="00446611">
        <w:trPr>
          <w:trHeight w:val="921"/>
        </w:trPr>
        <w:tc>
          <w:tcPr>
            <w:tcW w:w="2035" w:type="dxa"/>
          </w:tcPr>
          <w:p w:rsidR="001345D1" w:rsidRPr="00446611" w:rsidRDefault="00404ADE">
            <w:pPr>
              <w:pStyle w:val="TableParagraph"/>
              <w:spacing w:before="16" w:line="266" w:lineRule="auto"/>
              <w:ind w:left="38"/>
              <w:rPr>
                <w:sz w:val="18"/>
                <w:highlight w:val="cyan"/>
              </w:rPr>
            </w:pPr>
            <w:r w:rsidRPr="00446611">
              <w:rPr>
                <w:sz w:val="18"/>
                <w:highlight w:val="cyan"/>
              </w:rPr>
              <w:t>Качество и уровень работы с выбранными ресурсами</w:t>
            </w:r>
          </w:p>
        </w:tc>
        <w:tc>
          <w:tcPr>
            <w:tcW w:w="1796" w:type="dxa"/>
          </w:tcPr>
          <w:p w:rsidR="001345D1" w:rsidRPr="00446611" w:rsidRDefault="00404ADE">
            <w:pPr>
              <w:pStyle w:val="TableParagraph"/>
              <w:spacing w:before="16"/>
              <w:ind w:left="38"/>
              <w:rPr>
                <w:sz w:val="18"/>
                <w:highlight w:val="cyan"/>
              </w:rPr>
            </w:pPr>
            <w:r w:rsidRPr="00446611">
              <w:rPr>
                <w:sz w:val="18"/>
                <w:highlight w:val="cyan"/>
              </w:rPr>
              <w:t>Выбранные ресурсы</w:t>
            </w:r>
          </w:p>
        </w:tc>
        <w:tc>
          <w:tcPr>
            <w:tcW w:w="893" w:type="dxa"/>
          </w:tcPr>
          <w:p w:rsidR="001345D1" w:rsidRPr="00446611" w:rsidRDefault="00404ADE">
            <w:pPr>
              <w:pStyle w:val="TableParagraph"/>
              <w:spacing w:line="204" w:lineRule="exact"/>
              <w:ind w:left="38"/>
              <w:rPr>
                <w:sz w:val="18"/>
                <w:highlight w:val="cyan"/>
              </w:rPr>
            </w:pPr>
            <w:r w:rsidRPr="00446611">
              <w:rPr>
                <w:sz w:val="18"/>
                <w:highlight w:val="cyan"/>
              </w:rPr>
              <w:t>Высокий</w:t>
            </w:r>
          </w:p>
        </w:tc>
        <w:tc>
          <w:tcPr>
            <w:tcW w:w="3140" w:type="dxa"/>
          </w:tcPr>
          <w:p w:rsidR="001345D1" w:rsidRPr="00446611" w:rsidRDefault="00404ADE">
            <w:pPr>
              <w:pStyle w:val="TableParagraph"/>
              <w:spacing w:before="16" w:line="266" w:lineRule="auto"/>
              <w:ind w:left="42" w:right="24" w:hanging="5"/>
              <w:jc w:val="both"/>
              <w:rPr>
                <w:sz w:val="18"/>
                <w:highlight w:val="cyan"/>
              </w:rPr>
            </w:pPr>
            <w:r w:rsidRPr="00446611">
              <w:rPr>
                <w:sz w:val="18"/>
                <w:highlight w:val="cyan"/>
              </w:rPr>
              <w:t>Все выбранные ресурсы получают 5 баллов за весомость, объективность, охват материала. Объём чтения 150 -</w:t>
            </w:r>
          </w:p>
          <w:p w:rsidR="001345D1" w:rsidRPr="00446611" w:rsidRDefault="00404ADE">
            <w:pPr>
              <w:pStyle w:val="TableParagraph"/>
              <w:spacing w:line="195" w:lineRule="exact"/>
              <w:ind w:left="42"/>
              <w:jc w:val="both"/>
              <w:rPr>
                <w:sz w:val="18"/>
                <w:highlight w:val="cyan"/>
              </w:rPr>
            </w:pPr>
            <w:r w:rsidRPr="00446611">
              <w:rPr>
                <w:sz w:val="18"/>
                <w:highlight w:val="cyan"/>
              </w:rPr>
              <w:t>170 слов в минуту</w:t>
            </w:r>
          </w:p>
        </w:tc>
        <w:tc>
          <w:tcPr>
            <w:tcW w:w="2107" w:type="dxa"/>
          </w:tcPr>
          <w:p w:rsidR="001345D1" w:rsidRPr="00446611" w:rsidRDefault="00404ADE">
            <w:pPr>
              <w:pStyle w:val="TableParagraph"/>
              <w:tabs>
                <w:tab w:val="left" w:pos="1187"/>
              </w:tabs>
              <w:spacing w:before="16" w:line="266" w:lineRule="auto"/>
              <w:ind w:left="38" w:right="395"/>
              <w:rPr>
                <w:sz w:val="18"/>
                <w:highlight w:val="cyan"/>
              </w:rPr>
            </w:pPr>
            <w:r w:rsidRPr="00446611">
              <w:rPr>
                <w:sz w:val="18"/>
                <w:highlight w:val="cyan"/>
              </w:rPr>
              <w:t>Умение быстро и осознанно</w:t>
            </w:r>
            <w:r w:rsidRPr="00446611">
              <w:rPr>
                <w:sz w:val="18"/>
                <w:highlight w:val="cyan"/>
              </w:rPr>
              <w:tab/>
            </w:r>
            <w:r w:rsidRPr="00446611">
              <w:rPr>
                <w:spacing w:val="-3"/>
                <w:sz w:val="18"/>
                <w:highlight w:val="cyan"/>
              </w:rPr>
              <w:t xml:space="preserve">читать </w:t>
            </w:r>
            <w:r w:rsidRPr="00446611">
              <w:rPr>
                <w:sz w:val="18"/>
                <w:highlight w:val="cyan"/>
              </w:rPr>
              <w:t>текст</w:t>
            </w:r>
          </w:p>
        </w:tc>
      </w:tr>
      <w:tr w:rsidR="001345D1" w:rsidRPr="00446611">
        <w:trPr>
          <w:trHeight w:val="1129"/>
        </w:trPr>
        <w:tc>
          <w:tcPr>
            <w:tcW w:w="2035" w:type="dxa"/>
          </w:tcPr>
          <w:p w:rsidR="001345D1" w:rsidRPr="00446611" w:rsidRDefault="001345D1">
            <w:pPr>
              <w:pStyle w:val="TableParagraph"/>
              <w:rPr>
                <w:sz w:val="18"/>
                <w:highlight w:val="cyan"/>
              </w:rPr>
            </w:pPr>
          </w:p>
        </w:tc>
        <w:tc>
          <w:tcPr>
            <w:tcW w:w="1796" w:type="dxa"/>
          </w:tcPr>
          <w:p w:rsidR="001345D1" w:rsidRPr="00446611" w:rsidRDefault="001345D1">
            <w:pPr>
              <w:pStyle w:val="TableParagraph"/>
              <w:rPr>
                <w:sz w:val="18"/>
                <w:highlight w:val="cyan"/>
              </w:rPr>
            </w:pPr>
          </w:p>
        </w:tc>
        <w:tc>
          <w:tcPr>
            <w:tcW w:w="893" w:type="dxa"/>
          </w:tcPr>
          <w:p w:rsidR="001345D1" w:rsidRPr="00446611" w:rsidRDefault="00404ADE">
            <w:pPr>
              <w:pStyle w:val="TableParagraph"/>
              <w:spacing w:line="202" w:lineRule="exact"/>
              <w:ind w:left="38"/>
              <w:rPr>
                <w:sz w:val="18"/>
                <w:highlight w:val="cyan"/>
              </w:rPr>
            </w:pPr>
            <w:r w:rsidRPr="00446611">
              <w:rPr>
                <w:sz w:val="18"/>
                <w:highlight w:val="cyan"/>
              </w:rPr>
              <w:t>Средний</w:t>
            </w:r>
          </w:p>
        </w:tc>
        <w:tc>
          <w:tcPr>
            <w:tcW w:w="3140" w:type="dxa"/>
          </w:tcPr>
          <w:p w:rsidR="001345D1" w:rsidRPr="00446611" w:rsidRDefault="00404ADE">
            <w:pPr>
              <w:pStyle w:val="TableParagraph"/>
              <w:spacing w:before="14" w:line="261" w:lineRule="auto"/>
              <w:ind w:left="37" w:right="24" w:firstLine="4"/>
              <w:jc w:val="both"/>
              <w:rPr>
                <w:sz w:val="18"/>
                <w:highlight w:val="cyan"/>
              </w:rPr>
            </w:pPr>
            <w:r w:rsidRPr="00446611">
              <w:rPr>
                <w:sz w:val="18"/>
                <w:highlight w:val="cyan"/>
              </w:rPr>
              <w:t>Свыше 80, но менее 100% выбранных ресурсов получают 5 баллов за весомость, объективность, охват материала. Объём чтения 120 -140 слов</w:t>
            </w:r>
          </w:p>
          <w:p w:rsidR="001345D1" w:rsidRPr="00446611" w:rsidRDefault="00404ADE">
            <w:pPr>
              <w:pStyle w:val="TableParagraph"/>
              <w:spacing w:before="2" w:line="191" w:lineRule="exact"/>
              <w:ind w:left="37"/>
              <w:jc w:val="both"/>
              <w:rPr>
                <w:sz w:val="18"/>
                <w:highlight w:val="cyan"/>
              </w:rPr>
            </w:pPr>
            <w:r w:rsidRPr="00446611">
              <w:rPr>
                <w:sz w:val="18"/>
                <w:highlight w:val="cyan"/>
              </w:rPr>
              <w:t>в минуту.</w:t>
            </w:r>
          </w:p>
        </w:tc>
        <w:tc>
          <w:tcPr>
            <w:tcW w:w="2107" w:type="dxa"/>
          </w:tcPr>
          <w:p w:rsidR="001345D1" w:rsidRPr="00446611" w:rsidRDefault="001345D1">
            <w:pPr>
              <w:pStyle w:val="TableParagraph"/>
              <w:rPr>
                <w:sz w:val="18"/>
                <w:highlight w:val="cyan"/>
              </w:rPr>
            </w:pPr>
          </w:p>
        </w:tc>
      </w:tr>
      <w:tr w:rsidR="001345D1" w:rsidRPr="00446611">
        <w:trPr>
          <w:trHeight w:val="921"/>
        </w:trPr>
        <w:tc>
          <w:tcPr>
            <w:tcW w:w="2035" w:type="dxa"/>
          </w:tcPr>
          <w:p w:rsidR="001345D1" w:rsidRPr="00446611" w:rsidRDefault="001345D1">
            <w:pPr>
              <w:pStyle w:val="TableParagraph"/>
              <w:rPr>
                <w:sz w:val="18"/>
                <w:highlight w:val="cyan"/>
              </w:rPr>
            </w:pPr>
          </w:p>
        </w:tc>
        <w:tc>
          <w:tcPr>
            <w:tcW w:w="1796" w:type="dxa"/>
          </w:tcPr>
          <w:p w:rsidR="001345D1" w:rsidRPr="00446611" w:rsidRDefault="001345D1">
            <w:pPr>
              <w:pStyle w:val="TableParagraph"/>
              <w:rPr>
                <w:sz w:val="18"/>
                <w:highlight w:val="cyan"/>
              </w:rPr>
            </w:pPr>
          </w:p>
        </w:tc>
        <w:tc>
          <w:tcPr>
            <w:tcW w:w="893" w:type="dxa"/>
          </w:tcPr>
          <w:p w:rsidR="001345D1" w:rsidRPr="00446611" w:rsidRDefault="00404ADE">
            <w:pPr>
              <w:pStyle w:val="TableParagraph"/>
              <w:spacing w:line="202" w:lineRule="exact"/>
              <w:ind w:left="38"/>
              <w:rPr>
                <w:sz w:val="18"/>
                <w:highlight w:val="cyan"/>
              </w:rPr>
            </w:pPr>
            <w:r w:rsidRPr="00446611">
              <w:rPr>
                <w:sz w:val="18"/>
                <w:highlight w:val="cyan"/>
              </w:rPr>
              <w:t>Низкий</w:t>
            </w:r>
          </w:p>
        </w:tc>
        <w:tc>
          <w:tcPr>
            <w:tcW w:w="3140" w:type="dxa"/>
          </w:tcPr>
          <w:p w:rsidR="001345D1" w:rsidRPr="00446611" w:rsidRDefault="00404ADE">
            <w:pPr>
              <w:pStyle w:val="TableParagraph"/>
              <w:spacing w:before="14" w:line="266" w:lineRule="auto"/>
              <w:ind w:left="42" w:right="27" w:hanging="5"/>
              <w:jc w:val="both"/>
              <w:rPr>
                <w:sz w:val="18"/>
                <w:highlight w:val="cyan"/>
              </w:rPr>
            </w:pPr>
            <w:r w:rsidRPr="00446611">
              <w:rPr>
                <w:sz w:val="18"/>
                <w:highlight w:val="cyan"/>
              </w:rPr>
              <w:t xml:space="preserve">Менее 80% выбранных ресурсов получают 5 баллов за весомость, объективность,       охват     </w:t>
            </w:r>
            <w:r w:rsidRPr="00446611">
              <w:rPr>
                <w:spacing w:val="24"/>
                <w:sz w:val="18"/>
                <w:highlight w:val="cyan"/>
              </w:rPr>
              <w:t xml:space="preserve"> </w:t>
            </w:r>
            <w:r w:rsidRPr="00446611">
              <w:rPr>
                <w:sz w:val="18"/>
                <w:highlight w:val="cyan"/>
              </w:rPr>
              <w:t>материала.</w:t>
            </w:r>
          </w:p>
          <w:p w:rsidR="001345D1" w:rsidRPr="00446611" w:rsidRDefault="00404ADE">
            <w:pPr>
              <w:pStyle w:val="TableParagraph"/>
              <w:spacing w:before="2" w:line="196" w:lineRule="exact"/>
              <w:ind w:left="42"/>
              <w:jc w:val="both"/>
              <w:rPr>
                <w:sz w:val="18"/>
                <w:highlight w:val="cyan"/>
              </w:rPr>
            </w:pPr>
            <w:r w:rsidRPr="00446611">
              <w:rPr>
                <w:sz w:val="18"/>
                <w:highlight w:val="cyan"/>
              </w:rPr>
              <w:t>Объём чтения менее 120 слов в</w:t>
            </w:r>
            <w:r w:rsidRPr="00446611">
              <w:rPr>
                <w:spacing w:val="-17"/>
                <w:sz w:val="18"/>
                <w:highlight w:val="cyan"/>
              </w:rPr>
              <w:t xml:space="preserve"> </w:t>
            </w:r>
            <w:r w:rsidRPr="00446611">
              <w:rPr>
                <w:sz w:val="18"/>
                <w:highlight w:val="cyan"/>
              </w:rPr>
              <w:t>минуту</w:t>
            </w:r>
          </w:p>
        </w:tc>
        <w:tc>
          <w:tcPr>
            <w:tcW w:w="2107" w:type="dxa"/>
          </w:tcPr>
          <w:p w:rsidR="001345D1" w:rsidRPr="00446611" w:rsidRDefault="001345D1">
            <w:pPr>
              <w:pStyle w:val="TableParagraph"/>
              <w:rPr>
                <w:sz w:val="18"/>
                <w:highlight w:val="cyan"/>
              </w:rPr>
            </w:pPr>
          </w:p>
        </w:tc>
      </w:tr>
      <w:tr w:rsidR="001345D1" w:rsidRPr="00446611">
        <w:trPr>
          <w:trHeight w:val="462"/>
        </w:trPr>
        <w:tc>
          <w:tcPr>
            <w:tcW w:w="2035" w:type="dxa"/>
            <w:tcBorders>
              <w:bottom w:val="nil"/>
            </w:tcBorders>
          </w:tcPr>
          <w:p w:rsidR="001345D1" w:rsidRPr="00446611" w:rsidRDefault="00404ADE">
            <w:pPr>
              <w:pStyle w:val="TableParagraph"/>
              <w:ind w:left="38" w:right="449"/>
              <w:rPr>
                <w:sz w:val="18"/>
                <w:highlight w:val="cyan"/>
              </w:rPr>
            </w:pPr>
            <w:r w:rsidRPr="00446611">
              <w:rPr>
                <w:sz w:val="18"/>
                <w:highlight w:val="cyan"/>
              </w:rPr>
              <w:t>Качество полученного текста</w:t>
            </w:r>
          </w:p>
        </w:tc>
        <w:tc>
          <w:tcPr>
            <w:tcW w:w="1796" w:type="dxa"/>
            <w:tcBorders>
              <w:bottom w:val="nil"/>
            </w:tcBorders>
          </w:tcPr>
          <w:p w:rsidR="001345D1" w:rsidRPr="00446611" w:rsidRDefault="00404ADE">
            <w:pPr>
              <w:pStyle w:val="TableParagraph"/>
              <w:tabs>
                <w:tab w:val="left" w:pos="1380"/>
              </w:tabs>
              <w:spacing w:before="1" w:line="226" w:lineRule="exact"/>
              <w:ind w:left="38" w:right="313"/>
              <w:rPr>
                <w:sz w:val="18"/>
                <w:highlight w:val="cyan"/>
              </w:rPr>
            </w:pPr>
            <w:r w:rsidRPr="00446611">
              <w:rPr>
                <w:sz w:val="18"/>
                <w:highlight w:val="cyan"/>
              </w:rPr>
              <w:t>Осознанность</w:t>
            </w:r>
            <w:r w:rsidRPr="00446611">
              <w:rPr>
                <w:sz w:val="18"/>
                <w:highlight w:val="cyan"/>
              </w:rPr>
              <w:tab/>
            </w:r>
            <w:r w:rsidRPr="00446611">
              <w:rPr>
                <w:spacing w:val="-17"/>
                <w:sz w:val="18"/>
                <w:highlight w:val="cyan"/>
              </w:rPr>
              <w:t xml:space="preserve">в </w:t>
            </w:r>
            <w:r w:rsidRPr="00446611">
              <w:rPr>
                <w:sz w:val="18"/>
                <w:highlight w:val="cyan"/>
              </w:rPr>
              <w:t>отборе</w:t>
            </w:r>
            <w:r w:rsidRPr="00446611">
              <w:rPr>
                <w:spacing w:val="-6"/>
                <w:sz w:val="18"/>
                <w:highlight w:val="cyan"/>
              </w:rPr>
              <w:t xml:space="preserve"> </w:t>
            </w:r>
            <w:r w:rsidRPr="00446611">
              <w:rPr>
                <w:sz w:val="18"/>
                <w:highlight w:val="cyan"/>
              </w:rPr>
              <w:t>материала;</w:t>
            </w:r>
          </w:p>
        </w:tc>
        <w:tc>
          <w:tcPr>
            <w:tcW w:w="893" w:type="dxa"/>
            <w:tcBorders>
              <w:bottom w:val="nil"/>
            </w:tcBorders>
          </w:tcPr>
          <w:p w:rsidR="001345D1" w:rsidRPr="00446611" w:rsidRDefault="00404ADE">
            <w:pPr>
              <w:pStyle w:val="TableParagraph"/>
              <w:spacing w:line="202" w:lineRule="exact"/>
              <w:ind w:left="38"/>
              <w:rPr>
                <w:sz w:val="18"/>
                <w:highlight w:val="cyan"/>
              </w:rPr>
            </w:pPr>
            <w:r w:rsidRPr="00446611">
              <w:rPr>
                <w:sz w:val="18"/>
                <w:highlight w:val="cyan"/>
              </w:rPr>
              <w:t>Высокий</w:t>
            </w:r>
          </w:p>
        </w:tc>
        <w:tc>
          <w:tcPr>
            <w:tcW w:w="3140" w:type="dxa"/>
            <w:tcBorders>
              <w:bottom w:val="nil"/>
            </w:tcBorders>
          </w:tcPr>
          <w:p w:rsidR="001345D1" w:rsidRPr="00446611" w:rsidRDefault="00404ADE">
            <w:pPr>
              <w:pStyle w:val="TableParagraph"/>
              <w:tabs>
                <w:tab w:val="left" w:pos="2245"/>
              </w:tabs>
              <w:spacing w:before="14"/>
              <w:ind w:left="42"/>
              <w:rPr>
                <w:sz w:val="18"/>
                <w:highlight w:val="cyan"/>
              </w:rPr>
            </w:pPr>
            <w:r w:rsidRPr="00446611">
              <w:rPr>
                <w:sz w:val="18"/>
                <w:highlight w:val="cyan"/>
              </w:rPr>
              <w:t>Соблюдена</w:t>
            </w:r>
            <w:r w:rsidRPr="00446611">
              <w:rPr>
                <w:sz w:val="18"/>
                <w:highlight w:val="cyan"/>
              </w:rPr>
              <w:tab/>
              <w:t>логическая</w:t>
            </w:r>
          </w:p>
          <w:p w:rsidR="001345D1" w:rsidRPr="00446611" w:rsidRDefault="00404ADE">
            <w:pPr>
              <w:pStyle w:val="TableParagraph"/>
              <w:tabs>
                <w:tab w:val="left" w:pos="1872"/>
                <w:tab w:val="left" w:pos="2254"/>
              </w:tabs>
              <w:spacing w:before="23" w:line="198" w:lineRule="exact"/>
              <w:ind w:left="37"/>
              <w:rPr>
                <w:sz w:val="18"/>
                <w:highlight w:val="cyan"/>
              </w:rPr>
            </w:pPr>
            <w:r w:rsidRPr="00446611">
              <w:rPr>
                <w:sz w:val="18"/>
                <w:highlight w:val="cyan"/>
              </w:rPr>
              <w:t>последовательность</w:t>
            </w:r>
            <w:r w:rsidRPr="00446611">
              <w:rPr>
                <w:sz w:val="18"/>
                <w:highlight w:val="cyan"/>
              </w:rPr>
              <w:tab/>
              <w:t>в</w:t>
            </w:r>
            <w:r w:rsidRPr="00446611">
              <w:rPr>
                <w:sz w:val="18"/>
                <w:highlight w:val="cyan"/>
              </w:rPr>
              <w:tab/>
              <w:t>изложении</w:t>
            </w:r>
          </w:p>
        </w:tc>
        <w:tc>
          <w:tcPr>
            <w:tcW w:w="2107" w:type="dxa"/>
            <w:tcBorders>
              <w:bottom w:val="nil"/>
            </w:tcBorders>
          </w:tcPr>
          <w:p w:rsidR="001345D1" w:rsidRPr="00446611" w:rsidRDefault="00404ADE">
            <w:pPr>
              <w:pStyle w:val="TableParagraph"/>
              <w:tabs>
                <w:tab w:val="left" w:pos="900"/>
              </w:tabs>
              <w:spacing w:before="14"/>
              <w:ind w:left="38"/>
              <w:rPr>
                <w:sz w:val="18"/>
                <w:highlight w:val="cyan"/>
              </w:rPr>
            </w:pPr>
            <w:r w:rsidRPr="00446611">
              <w:rPr>
                <w:sz w:val="18"/>
                <w:highlight w:val="cyan"/>
              </w:rPr>
              <w:t>Умение</w:t>
            </w:r>
            <w:r w:rsidRPr="00446611">
              <w:rPr>
                <w:sz w:val="18"/>
                <w:highlight w:val="cyan"/>
              </w:rPr>
              <w:tab/>
              <w:t>составлять</w:t>
            </w:r>
          </w:p>
          <w:p w:rsidR="001345D1" w:rsidRPr="00446611" w:rsidRDefault="00404ADE">
            <w:pPr>
              <w:pStyle w:val="TableParagraph"/>
              <w:spacing w:before="23" w:line="198" w:lineRule="exact"/>
              <w:ind w:left="38"/>
              <w:rPr>
                <w:sz w:val="18"/>
                <w:highlight w:val="cyan"/>
              </w:rPr>
            </w:pPr>
            <w:r w:rsidRPr="00446611">
              <w:rPr>
                <w:sz w:val="18"/>
                <w:highlight w:val="cyan"/>
              </w:rPr>
              <w:t>конспект статьи на</w:t>
            </w:r>
          </w:p>
        </w:tc>
      </w:tr>
      <w:tr w:rsidR="001345D1" w:rsidRPr="00446611">
        <w:trPr>
          <w:trHeight w:val="227"/>
        </w:trPr>
        <w:tc>
          <w:tcPr>
            <w:tcW w:w="2035" w:type="dxa"/>
            <w:tcBorders>
              <w:top w:val="nil"/>
              <w:bottom w:val="nil"/>
            </w:tcBorders>
          </w:tcPr>
          <w:p w:rsidR="001345D1" w:rsidRPr="00446611" w:rsidRDefault="001345D1">
            <w:pPr>
              <w:pStyle w:val="TableParagraph"/>
              <w:rPr>
                <w:sz w:val="16"/>
                <w:highlight w:val="cyan"/>
              </w:rPr>
            </w:pPr>
          </w:p>
        </w:tc>
        <w:tc>
          <w:tcPr>
            <w:tcW w:w="1796" w:type="dxa"/>
            <w:tcBorders>
              <w:top w:val="nil"/>
              <w:bottom w:val="nil"/>
            </w:tcBorders>
          </w:tcPr>
          <w:p w:rsidR="001345D1" w:rsidRPr="00446611" w:rsidRDefault="00404ADE">
            <w:pPr>
              <w:pStyle w:val="TableParagraph"/>
              <w:spacing w:before="3" w:line="205" w:lineRule="exact"/>
              <w:ind w:left="38"/>
              <w:rPr>
                <w:sz w:val="18"/>
                <w:highlight w:val="cyan"/>
              </w:rPr>
            </w:pPr>
            <w:r w:rsidRPr="00446611">
              <w:rPr>
                <w:sz w:val="18"/>
                <w:highlight w:val="cyan"/>
              </w:rPr>
              <w:t>логичность; стилевое</w:t>
            </w:r>
          </w:p>
        </w:tc>
        <w:tc>
          <w:tcPr>
            <w:tcW w:w="893" w:type="dxa"/>
            <w:tcBorders>
              <w:top w:val="nil"/>
              <w:bottom w:val="nil"/>
            </w:tcBorders>
          </w:tcPr>
          <w:p w:rsidR="001345D1" w:rsidRPr="00446611" w:rsidRDefault="001345D1">
            <w:pPr>
              <w:pStyle w:val="TableParagraph"/>
              <w:rPr>
                <w:sz w:val="16"/>
                <w:highlight w:val="cyan"/>
              </w:rPr>
            </w:pPr>
          </w:p>
        </w:tc>
        <w:tc>
          <w:tcPr>
            <w:tcW w:w="3140" w:type="dxa"/>
            <w:tcBorders>
              <w:top w:val="nil"/>
              <w:bottom w:val="nil"/>
            </w:tcBorders>
          </w:tcPr>
          <w:p w:rsidR="001345D1" w:rsidRPr="00446611" w:rsidRDefault="00404ADE">
            <w:pPr>
              <w:pStyle w:val="TableParagraph"/>
              <w:spacing w:before="12" w:line="195" w:lineRule="exact"/>
              <w:ind w:left="37"/>
              <w:rPr>
                <w:sz w:val="18"/>
                <w:highlight w:val="cyan"/>
              </w:rPr>
            </w:pPr>
            <w:r w:rsidRPr="00446611">
              <w:rPr>
                <w:sz w:val="18"/>
                <w:highlight w:val="cyan"/>
              </w:rPr>
              <w:t>материала; вычленены все микротемы</w:t>
            </w:r>
          </w:p>
        </w:tc>
        <w:tc>
          <w:tcPr>
            <w:tcW w:w="2107" w:type="dxa"/>
            <w:tcBorders>
              <w:top w:val="nil"/>
              <w:bottom w:val="nil"/>
            </w:tcBorders>
          </w:tcPr>
          <w:p w:rsidR="001345D1" w:rsidRPr="00446611" w:rsidRDefault="00404ADE">
            <w:pPr>
              <w:pStyle w:val="TableParagraph"/>
              <w:spacing w:before="12" w:line="195" w:lineRule="exact"/>
              <w:ind w:left="38"/>
              <w:rPr>
                <w:sz w:val="18"/>
                <w:highlight w:val="cyan"/>
              </w:rPr>
            </w:pPr>
            <w:r w:rsidRPr="00446611">
              <w:rPr>
                <w:sz w:val="18"/>
                <w:highlight w:val="cyan"/>
              </w:rPr>
              <w:t>лингвистическую тему;</w:t>
            </w:r>
          </w:p>
        </w:tc>
      </w:tr>
      <w:tr w:rsidR="001345D1" w:rsidRPr="00446611">
        <w:trPr>
          <w:trHeight w:val="235"/>
        </w:trPr>
        <w:tc>
          <w:tcPr>
            <w:tcW w:w="2035" w:type="dxa"/>
            <w:tcBorders>
              <w:top w:val="nil"/>
              <w:bottom w:val="nil"/>
            </w:tcBorders>
          </w:tcPr>
          <w:p w:rsidR="001345D1" w:rsidRPr="00446611" w:rsidRDefault="001345D1">
            <w:pPr>
              <w:pStyle w:val="TableParagraph"/>
              <w:rPr>
                <w:sz w:val="16"/>
                <w:highlight w:val="cyan"/>
              </w:rPr>
            </w:pPr>
          </w:p>
        </w:tc>
        <w:tc>
          <w:tcPr>
            <w:tcW w:w="1796" w:type="dxa"/>
            <w:tcBorders>
              <w:top w:val="nil"/>
              <w:bottom w:val="nil"/>
            </w:tcBorders>
          </w:tcPr>
          <w:p w:rsidR="001345D1" w:rsidRPr="00446611" w:rsidRDefault="00404ADE">
            <w:pPr>
              <w:pStyle w:val="TableParagraph"/>
              <w:ind w:left="38"/>
              <w:rPr>
                <w:sz w:val="18"/>
                <w:highlight w:val="cyan"/>
              </w:rPr>
            </w:pPr>
            <w:r w:rsidRPr="00446611">
              <w:rPr>
                <w:sz w:val="18"/>
                <w:highlight w:val="cyan"/>
              </w:rPr>
              <w:t>соответствие языка</w:t>
            </w:r>
          </w:p>
        </w:tc>
        <w:tc>
          <w:tcPr>
            <w:tcW w:w="893" w:type="dxa"/>
            <w:tcBorders>
              <w:top w:val="nil"/>
              <w:bottom w:val="nil"/>
            </w:tcBorders>
          </w:tcPr>
          <w:p w:rsidR="001345D1" w:rsidRPr="00446611" w:rsidRDefault="001345D1">
            <w:pPr>
              <w:pStyle w:val="TableParagraph"/>
              <w:rPr>
                <w:sz w:val="16"/>
                <w:highlight w:val="cyan"/>
              </w:rPr>
            </w:pPr>
          </w:p>
        </w:tc>
        <w:tc>
          <w:tcPr>
            <w:tcW w:w="3140" w:type="dxa"/>
            <w:tcBorders>
              <w:top w:val="nil"/>
              <w:bottom w:val="nil"/>
            </w:tcBorders>
          </w:tcPr>
          <w:p w:rsidR="001345D1" w:rsidRPr="00446611" w:rsidRDefault="00404ADE">
            <w:pPr>
              <w:pStyle w:val="TableParagraph"/>
              <w:spacing w:before="12" w:line="203" w:lineRule="exact"/>
              <w:ind w:left="37"/>
              <w:rPr>
                <w:sz w:val="18"/>
                <w:highlight w:val="cyan"/>
              </w:rPr>
            </w:pPr>
            <w:r w:rsidRPr="00446611">
              <w:rPr>
                <w:sz w:val="18"/>
                <w:highlight w:val="cyan"/>
              </w:rPr>
              <w:t>исходного текста; сохранено стилевое</w:t>
            </w:r>
          </w:p>
        </w:tc>
        <w:tc>
          <w:tcPr>
            <w:tcW w:w="2107" w:type="dxa"/>
            <w:tcBorders>
              <w:top w:val="nil"/>
              <w:bottom w:val="nil"/>
            </w:tcBorders>
          </w:tcPr>
          <w:p w:rsidR="001345D1" w:rsidRPr="00446611" w:rsidRDefault="00404ADE">
            <w:pPr>
              <w:pStyle w:val="TableParagraph"/>
              <w:spacing w:before="12" w:line="203" w:lineRule="exact"/>
              <w:ind w:left="38"/>
              <w:rPr>
                <w:sz w:val="18"/>
                <w:highlight w:val="cyan"/>
              </w:rPr>
            </w:pPr>
            <w:r w:rsidRPr="00446611">
              <w:rPr>
                <w:sz w:val="18"/>
                <w:highlight w:val="cyan"/>
              </w:rPr>
              <w:t>совершенствовать</w:t>
            </w:r>
          </w:p>
        </w:tc>
      </w:tr>
      <w:tr w:rsidR="001345D1" w:rsidRPr="00446611">
        <w:trPr>
          <w:trHeight w:val="230"/>
        </w:trPr>
        <w:tc>
          <w:tcPr>
            <w:tcW w:w="2035" w:type="dxa"/>
            <w:tcBorders>
              <w:top w:val="nil"/>
              <w:bottom w:val="nil"/>
            </w:tcBorders>
          </w:tcPr>
          <w:p w:rsidR="001345D1" w:rsidRPr="00446611" w:rsidRDefault="001345D1">
            <w:pPr>
              <w:pStyle w:val="TableParagraph"/>
              <w:rPr>
                <w:sz w:val="16"/>
                <w:highlight w:val="cyan"/>
              </w:rPr>
            </w:pPr>
          </w:p>
        </w:tc>
        <w:tc>
          <w:tcPr>
            <w:tcW w:w="1796" w:type="dxa"/>
            <w:tcBorders>
              <w:top w:val="nil"/>
              <w:bottom w:val="nil"/>
            </w:tcBorders>
          </w:tcPr>
          <w:p w:rsidR="001345D1" w:rsidRPr="00446611" w:rsidRDefault="001345D1">
            <w:pPr>
              <w:pStyle w:val="TableParagraph"/>
              <w:rPr>
                <w:sz w:val="16"/>
                <w:highlight w:val="cyan"/>
              </w:rPr>
            </w:pPr>
          </w:p>
        </w:tc>
        <w:tc>
          <w:tcPr>
            <w:tcW w:w="893" w:type="dxa"/>
            <w:tcBorders>
              <w:top w:val="nil"/>
              <w:bottom w:val="nil"/>
            </w:tcBorders>
          </w:tcPr>
          <w:p w:rsidR="001345D1" w:rsidRPr="00446611" w:rsidRDefault="001345D1">
            <w:pPr>
              <w:pStyle w:val="TableParagraph"/>
              <w:rPr>
                <w:sz w:val="16"/>
                <w:highlight w:val="cyan"/>
              </w:rPr>
            </w:pPr>
          </w:p>
        </w:tc>
        <w:tc>
          <w:tcPr>
            <w:tcW w:w="3140" w:type="dxa"/>
            <w:tcBorders>
              <w:top w:val="nil"/>
              <w:bottom w:val="nil"/>
            </w:tcBorders>
          </w:tcPr>
          <w:p w:rsidR="001345D1" w:rsidRPr="00446611" w:rsidRDefault="00404ADE">
            <w:pPr>
              <w:pStyle w:val="TableParagraph"/>
              <w:spacing w:before="8" w:line="203" w:lineRule="exact"/>
              <w:ind w:left="37"/>
              <w:rPr>
                <w:sz w:val="18"/>
                <w:highlight w:val="cyan"/>
              </w:rPr>
            </w:pPr>
            <w:r w:rsidRPr="00446611">
              <w:rPr>
                <w:sz w:val="18"/>
                <w:highlight w:val="cyan"/>
              </w:rPr>
              <w:t>единство текста.</w:t>
            </w:r>
          </w:p>
        </w:tc>
        <w:tc>
          <w:tcPr>
            <w:tcW w:w="2107" w:type="dxa"/>
            <w:tcBorders>
              <w:top w:val="nil"/>
              <w:bottom w:val="nil"/>
            </w:tcBorders>
          </w:tcPr>
          <w:p w:rsidR="001345D1" w:rsidRPr="00446611" w:rsidRDefault="00404ADE">
            <w:pPr>
              <w:pStyle w:val="TableParagraph"/>
              <w:tabs>
                <w:tab w:val="left" w:pos="1484"/>
              </w:tabs>
              <w:spacing w:before="8" w:line="203" w:lineRule="exact"/>
              <w:ind w:left="38"/>
              <w:rPr>
                <w:sz w:val="18"/>
                <w:highlight w:val="cyan"/>
              </w:rPr>
            </w:pPr>
            <w:r w:rsidRPr="00446611">
              <w:rPr>
                <w:sz w:val="18"/>
                <w:highlight w:val="cyan"/>
              </w:rPr>
              <w:t>содержание</w:t>
            </w:r>
            <w:r w:rsidRPr="00446611">
              <w:rPr>
                <w:sz w:val="18"/>
                <w:highlight w:val="cyan"/>
              </w:rPr>
              <w:tab/>
              <w:t>и</w:t>
            </w:r>
          </w:p>
        </w:tc>
      </w:tr>
      <w:tr w:rsidR="001345D1" w:rsidRPr="00446611">
        <w:trPr>
          <w:trHeight w:val="230"/>
        </w:trPr>
        <w:tc>
          <w:tcPr>
            <w:tcW w:w="2035" w:type="dxa"/>
            <w:tcBorders>
              <w:top w:val="nil"/>
              <w:bottom w:val="nil"/>
            </w:tcBorders>
          </w:tcPr>
          <w:p w:rsidR="001345D1" w:rsidRPr="00446611" w:rsidRDefault="001345D1">
            <w:pPr>
              <w:pStyle w:val="TableParagraph"/>
              <w:rPr>
                <w:sz w:val="16"/>
                <w:highlight w:val="cyan"/>
              </w:rPr>
            </w:pPr>
          </w:p>
        </w:tc>
        <w:tc>
          <w:tcPr>
            <w:tcW w:w="1796" w:type="dxa"/>
            <w:tcBorders>
              <w:top w:val="nil"/>
              <w:bottom w:val="nil"/>
            </w:tcBorders>
          </w:tcPr>
          <w:p w:rsidR="001345D1" w:rsidRPr="00446611" w:rsidRDefault="001345D1">
            <w:pPr>
              <w:pStyle w:val="TableParagraph"/>
              <w:rPr>
                <w:sz w:val="16"/>
                <w:highlight w:val="cyan"/>
              </w:rPr>
            </w:pPr>
          </w:p>
        </w:tc>
        <w:tc>
          <w:tcPr>
            <w:tcW w:w="893" w:type="dxa"/>
            <w:tcBorders>
              <w:top w:val="nil"/>
              <w:bottom w:val="nil"/>
            </w:tcBorders>
          </w:tcPr>
          <w:p w:rsidR="001345D1" w:rsidRPr="00446611" w:rsidRDefault="001345D1">
            <w:pPr>
              <w:pStyle w:val="TableParagraph"/>
              <w:rPr>
                <w:sz w:val="16"/>
                <w:highlight w:val="cyan"/>
              </w:rPr>
            </w:pPr>
          </w:p>
        </w:tc>
        <w:tc>
          <w:tcPr>
            <w:tcW w:w="3140" w:type="dxa"/>
            <w:tcBorders>
              <w:top w:val="nil"/>
              <w:bottom w:val="nil"/>
            </w:tcBorders>
          </w:tcPr>
          <w:p w:rsidR="001345D1" w:rsidRPr="00446611" w:rsidRDefault="001345D1">
            <w:pPr>
              <w:pStyle w:val="TableParagraph"/>
              <w:rPr>
                <w:sz w:val="16"/>
                <w:highlight w:val="cyan"/>
              </w:rPr>
            </w:pPr>
          </w:p>
        </w:tc>
        <w:tc>
          <w:tcPr>
            <w:tcW w:w="2107" w:type="dxa"/>
            <w:tcBorders>
              <w:top w:val="nil"/>
              <w:bottom w:val="nil"/>
            </w:tcBorders>
          </w:tcPr>
          <w:p w:rsidR="001345D1" w:rsidRPr="00446611" w:rsidRDefault="00404ADE">
            <w:pPr>
              <w:pStyle w:val="TableParagraph"/>
              <w:spacing w:before="8" w:line="203" w:lineRule="exact"/>
              <w:ind w:left="38"/>
              <w:rPr>
                <w:sz w:val="18"/>
                <w:highlight w:val="cyan"/>
              </w:rPr>
            </w:pPr>
            <w:r w:rsidRPr="00446611">
              <w:rPr>
                <w:sz w:val="18"/>
                <w:highlight w:val="cyan"/>
              </w:rPr>
              <w:t>языковое оформление в</w:t>
            </w:r>
          </w:p>
        </w:tc>
      </w:tr>
      <w:tr w:rsidR="001345D1" w:rsidRPr="00446611">
        <w:trPr>
          <w:trHeight w:val="223"/>
        </w:trPr>
        <w:tc>
          <w:tcPr>
            <w:tcW w:w="2035" w:type="dxa"/>
            <w:tcBorders>
              <w:top w:val="nil"/>
            </w:tcBorders>
          </w:tcPr>
          <w:p w:rsidR="001345D1" w:rsidRPr="00446611" w:rsidRDefault="001345D1">
            <w:pPr>
              <w:pStyle w:val="TableParagraph"/>
              <w:rPr>
                <w:sz w:val="14"/>
                <w:highlight w:val="cyan"/>
              </w:rPr>
            </w:pPr>
          </w:p>
        </w:tc>
        <w:tc>
          <w:tcPr>
            <w:tcW w:w="1796" w:type="dxa"/>
            <w:tcBorders>
              <w:top w:val="nil"/>
            </w:tcBorders>
          </w:tcPr>
          <w:p w:rsidR="001345D1" w:rsidRPr="00446611" w:rsidRDefault="001345D1">
            <w:pPr>
              <w:pStyle w:val="TableParagraph"/>
              <w:rPr>
                <w:sz w:val="14"/>
                <w:highlight w:val="cyan"/>
              </w:rPr>
            </w:pPr>
          </w:p>
        </w:tc>
        <w:tc>
          <w:tcPr>
            <w:tcW w:w="893" w:type="dxa"/>
            <w:tcBorders>
              <w:top w:val="nil"/>
            </w:tcBorders>
          </w:tcPr>
          <w:p w:rsidR="001345D1" w:rsidRPr="00446611" w:rsidRDefault="001345D1">
            <w:pPr>
              <w:pStyle w:val="TableParagraph"/>
              <w:rPr>
                <w:sz w:val="14"/>
                <w:highlight w:val="cyan"/>
              </w:rPr>
            </w:pPr>
          </w:p>
        </w:tc>
        <w:tc>
          <w:tcPr>
            <w:tcW w:w="3140" w:type="dxa"/>
            <w:tcBorders>
              <w:top w:val="nil"/>
            </w:tcBorders>
          </w:tcPr>
          <w:p w:rsidR="001345D1" w:rsidRPr="00446611" w:rsidRDefault="001345D1">
            <w:pPr>
              <w:pStyle w:val="TableParagraph"/>
              <w:rPr>
                <w:sz w:val="14"/>
                <w:highlight w:val="cyan"/>
              </w:rPr>
            </w:pPr>
          </w:p>
        </w:tc>
        <w:tc>
          <w:tcPr>
            <w:tcW w:w="2107" w:type="dxa"/>
            <w:tcBorders>
              <w:top w:val="nil"/>
            </w:tcBorders>
          </w:tcPr>
          <w:p w:rsidR="001345D1" w:rsidRPr="00446611" w:rsidRDefault="00404ADE">
            <w:pPr>
              <w:pStyle w:val="TableParagraph"/>
              <w:spacing w:before="8" w:line="196" w:lineRule="exact"/>
              <w:ind w:left="38"/>
              <w:rPr>
                <w:sz w:val="18"/>
                <w:highlight w:val="cyan"/>
              </w:rPr>
            </w:pPr>
            <w:r w:rsidRPr="00446611">
              <w:rPr>
                <w:sz w:val="18"/>
                <w:highlight w:val="cyan"/>
              </w:rPr>
              <w:t>своём тексте</w:t>
            </w:r>
          </w:p>
        </w:tc>
      </w:tr>
      <w:tr w:rsidR="001345D1" w:rsidRPr="00446611">
        <w:trPr>
          <w:trHeight w:val="1355"/>
        </w:trPr>
        <w:tc>
          <w:tcPr>
            <w:tcW w:w="2035" w:type="dxa"/>
          </w:tcPr>
          <w:p w:rsidR="001345D1" w:rsidRPr="00446611" w:rsidRDefault="001345D1">
            <w:pPr>
              <w:pStyle w:val="TableParagraph"/>
              <w:rPr>
                <w:sz w:val="18"/>
                <w:highlight w:val="cyan"/>
              </w:rPr>
            </w:pPr>
          </w:p>
        </w:tc>
        <w:tc>
          <w:tcPr>
            <w:tcW w:w="1796" w:type="dxa"/>
          </w:tcPr>
          <w:p w:rsidR="001345D1" w:rsidRPr="00446611" w:rsidRDefault="001345D1">
            <w:pPr>
              <w:pStyle w:val="TableParagraph"/>
              <w:rPr>
                <w:sz w:val="18"/>
                <w:highlight w:val="cyan"/>
              </w:rPr>
            </w:pPr>
          </w:p>
        </w:tc>
        <w:tc>
          <w:tcPr>
            <w:tcW w:w="893" w:type="dxa"/>
          </w:tcPr>
          <w:p w:rsidR="001345D1" w:rsidRPr="00446611" w:rsidRDefault="00404ADE">
            <w:pPr>
              <w:pStyle w:val="TableParagraph"/>
              <w:spacing w:line="202" w:lineRule="exact"/>
              <w:ind w:left="38"/>
              <w:rPr>
                <w:sz w:val="18"/>
                <w:highlight w:val="cyan"/>
              </w:rPr>
            </w:pPr>
            <w:r w:rsidRPr="00446611">
              <w:rPr>
                <w:sz w:val="18"/>
                <w:highlight w:val="cyan"/>
              </w:rPr>
              <w:t>Средний</w:t>
            </w:r>
          </w:p>
        </w:tc>
        <w:tc>
          <w:tcPr>
            <w:tcW w:w="3140" w:type="dxa"/>
          </w:tcPr>
          <w:p w:rsidR="001345D1" w:rsidRPr="00446611" w:rsidRDefault="00404ADE">
            <w:pPr>
              <w:pStyle w:val="TableParagraph"/>
              <w:spacing w:before="14" w:line="261" w:lineRule="auto"/>
              <w:ind w:left="42" w:right="26" w:hanging="5"/>
              <w:jc w:val="both"/>
              <w:rPr>
                <w:sz w:val="18"/>
                <w:highlight w:val="cyan"/>
              </w:rPr>
            </w:pPr>
            <w:r w:rsidRPr="00446611">
              <w:rPr>
                <w:sz w:val="18"/>
                <w:highlight w:val="cyan"/>
              </w:rPr>
              <w:t>В целом соблюдена логическая последовательность; вычленены свыше 80%, но менее 100% микротем исходного текста; сохранено стилевое единство текста; наличие 1 -2 речевых</w:t>
            </w:r>
          </w:p>
          <w:p w:rsidR="001345D1" w:rsidRPr="00446611" w:rsidRDefault="00404ADE">
            <w:pPr>
              <w:pStyle w:val="TableParagraph"/>
              <w:spacing w:before="2" w:line="191" w:lineRule="exact"/>
              <w:ind w:left="42"/>
              <w:jc w:val="both"/>
              <w:rPr>
                <w:sz w:val="18"/>
                <w:highlight w:val="cyan"/>
              </w:rPr>
            </w:pPr>
            <w:r w:rsidRPr="00446611">
              <w:rPr>
                <w:sz w:val="18"/>
                <w:highlight w:val="cyan"/>
              </w:rPr>
              <w:t>ошибок</w:t>
            </w:r>
          </w:p>
        </w:tc>
        <w:tc>
          <w:tcPr>
            <w:tcW w:w="2107" w:type="dxa"/>
          </w:tcPr>
          <w:p w:rsidR="001345D1" w:rsidRPr="00446611" w:rsidRDefault="001345D1">
            <w:pPr>
              <w:pStyle w:val="TableParagraph"/>
              <w:rPr>
                <w:sz w:val="18"/>
                <w:highlight w:val="cyan"/>
              </w:rPr>
            </w:pPr>
          </w:p>
        </w:tc>
      </w:tr>
      <w:tr w:rsidR="001345D1" w:rsidRPr="00446611">
        <w:trPr>
          <w:trHeight w:val="1583"/>
        </w:trPr>
        <w:tc>
          <w:tcPr>
            <w:tcW w:w="2035" w:type="dxa"/>
          </w:tcPr>
          <w:p w:rsidR="001345D1" w:rsidRPr="00446611" w:rsidRDefault="001345D1">
            <w:pPr>
              <w:pStyle w:val="TableParagraph"/>
              <w:rPr>
                <w:sz w:val="18"/>
                <w:highlight w:val="cyan"/>
              </w:rPr>
            </w:pPr>
          </w:p>
        </w:tc>
        <w:tc>
          <w:tcPr>
            <w:tcW w:w="1796" w:type="dxa"/>
          </w:tcPr>
          <w:p w:rsidR="001345D1" w:rsidRPr="00446611" w:rsidRDefault="001345D1">
            <w:pPr>
              <w:pStyle w:val="TableParagraph"/>
              <w:rPr>
                <w:sz w:val="18"/>
                <w:highlight w:val="cyan"/>
              </w:rPr>
            </w:pPr>
          </w:p>
        </w:tc>
        <w:tc>
          <w:tcPr>
            <w:tcW w:w="893" w:type="dxa"/>
          </w:tcPr>
          <w:p w:rsidR="001345D1" w:rsidRPr="00446611" w:rsidRDefault="00404ADE">
            <w:pPr>
              <w:pStyle w:val="TableParagraph"/>
              <w:spacing w:line="202" w:lineRule="exact"/>
              <w:ind w:left="38"/>
              <w:rPr>
                <w:sz w:val="18"/>
                <w:highlight w:val="cyan"/>
              </w:rPr>
            </w:pPr>
            <w:r w:rsidRPr="00446611">
              <w:rPr>
                <w:sz w:val="18"/>
                <w:highlight w:val="cyan"/>
              </w:rPr>
              <w:t>Низкий</w:t>
            </w:r>
          </w:p>
        </w:tc>
        <w:tc>
          <w:tcPr>
            <w:tcW w:w="3140" w:type="dxa"/>
          </w:tcPr>
          <w:p w:rsidR="001345D1" w:rsidRPr="00446611" w:rsidRDefault="00404ADE">
            <w:pPr>
              <w:pStyle w:val="TableParagraph"/>
              <w:tabs>
                <w:tab w:val="left" w:pos="829"/>
                <w:tab w:val="left" w:pos="2244"/>
              </w:tabs>
              <w:spacing w:before="14" w:line="261" w:lineRule="auto"/>
              <w:ind w:left="42" w:right="25" w:hanging="5"/>
              <w:jc w:val="both"/>
              <w:rPr>
                <w:sz w:val="18"/>
                <w:highlight w:val="cyan"/>
              </w:rPr>
            </w:pPr>
            <w:r w:rsidRPr="00446611">
              <w:rPr>
                <w:sz w:val="18"/>
                <w:highlight w:val="cyan"/>
              </w:rPr>
              <w:t>Не</w:t>
            </w:r>
            <w:r w:rsidRPr="00446611">
              <w:rPr>
                <w:sz w:val="18"/>
                <w:highlight w:val="cyan"/>
              </w:rPr>
              <w:tab/>
              <w:t>соблюдена</w:t>
            </w:r>
            <w:r w:rsidRPr="00446611">
              <w:rPr>
                <w:sz w:val="18"/>
                <w:highlight w:val="cyan"/>
              </w:rPr>
              <w:tab/>
              <w:t>логическая последовательность в изложении материала; вычленены менее 80% микротем исходного текста; отбор языковых средств нарушает стилевое единство текста; наличие более</w:t>
            </w:r>
            <w:r w:rsidRPr="00446611">
              <w:rPr>
                <w:spacing w:val="25"/>
                <w:sz w:val="18"/>
                <w:highlight w:val="cyan"/>
              </w:rPr>
              <w:t xml:space="preserve"> </w:t>
            </w:r>
            <w:r w:rsidRPr="00446611">
              <w:rPr>
                <w:sz w:val="18"/>
                <w:highlight w:val="cyan"/>
              </w:rPr>
              <w:t>2</w:t>
            </w:r>
          </w:p>
          <w:p w:rsidR="001345D1" w:rsidRPr="00446611" w:rsidRDefault="00404ADE">
            <w:pPr>
              <w:pStyle w:val="TableParagraph"/>
              <w:spacing w:before="3" w:line="193" w:lineRule="exact"/>
              <w:ind w:left="42"/>
              <w:jc w:val="both"/>
              <w:rPr>
                <w:sz w:val="18"/>
                <w:highlight w:val="cyan"/>
              </w:rPr>
            </w:pPr>
            <w:r w:rsidRPr="00446611">
              <w:rPr>
                <w:sz w:val="18"/>
                <w:highlight w:val="cyan"/>
              </w:rPr>
              <w:t>речевых ошибок</w:t>
            </w:r>
          </w:p>
        </w:tc>
        <w:tc>
          <w:tcPr>
            <w:tcW w:w="2107" w:type="dxa"/>
          </w:tcPr>
          <w:p w:rsidR="001345D1" w:rsidRPr="00446611" w:rsidRDefault="001345D1">
            <w:pPr>
              <w:pStyle w:val="TableParagraph"/>
              <w:rPr>
                <w:sz w:val="18"/>
                <w:highlight w:val="cyan"/>
              </w:rPr>
            </w:pPr>
          </w:p>
        </w:tc>
      </w:tr>
    </w:tbl>
    <w:p w:rsidR="001345D1" w:rsidRPr="00446611" w:rsidRDefault="001345D1">
      <w:pPr>
        <w:pStyle w:val="a3"/>
        <w:spacing w:before="7"/>
        <w:ind w:left="0"/>
        <w:rPr>
          <w:b/>
          <w:sz w:val="23"/>
          <w:highlight w:val="cyan"/>
        </w:rPr>
      </w:pPr>
    </w:p>
    <w:p w:rsidR="001345D1" w:rsidRPr="00446611" w:rsidRDefault="00404ADE">
      <w:pPr>
        <w:spacing w:line="261" w:lineRule="auto"/>
        <w:ind w:left="1137" w:right="1231" w:firstLine="705"/>
        <w:rPr>
          <w:highlight w:val="cyan"/>
        </w:rPr>
      </w:pPr>
      <w:r w:rsidRPr="00446611">
        <w:rPr>
          <w:highlight w:val="cyan"/>
        </w:rPr>
        <w:t>Данное задание является характерным примером проверки сочетания технологических и когнитивных навыков.</w:t>
      </w:r>
    </w:p>
    <w:p w:rsidR="001345D1" w:rsidRPr="00446611" w:rsidRDefault="00404ADE">
      <w:pPr>
        <w:spacing w:before="8"/>
        <w:ind w:left="1569"/>
        <w:rPr>
          <w:b/>
          <w:highlight w:val="cyan"/>
        </w:rPr>
      </w:pPr>
      <w:r w:rsidRPr="00446611">
        <w:rPr>
          <w:b/>
          <w:highlight w:val="cyan"/>
        </w:rPr>
        <w:t>Вопросы индивидуального (личностного) характера:</w:t>
      </w:r>
    </w:p>
    <w:p w:rsidR="001345D1" w:rsidRPr="00446611" w:rsidRDefault="00404ADE">
      <w:pPr>
        <w:pStyle w:val="a5"/>
        <w:numPr>
          <w:ilvl w:val="0"/>
          <w:numId w:val="1"/>
        </w:numPr>
        <w:tabs>
          <w:tab w:val="left" w:pos="1805"/>
        </w:tabs>
        <w:spacing w:before="23"/>
        <w:ind w:hanging="235"/>
        <w:rPr>
          <w:highlight w:val="cyan"/>
        </w:rPr>
      </w:pPr>
      <w:r w:rsidRPr="00446611">
        <w:rPr>
          <w:highlight w:val="cyan"/>
        </w:rPr>
        <w:t>Что вы думаете о</w:t>
      </w:r>
      <w:r w:rsidRPr="00446611">
        <w:rPr>
          <w:spacing w:val="-3"/>
          <w:highlight w:val="cyan"/>
        </w:rPr>
        <w:t xml:space="preserve"> </w:t>
      </w:r>
      <w:r w:rsidRPr="00446611">
        <w:rPr>
          <w:highlight w:val="cyan"/>
        </w:rPr>
        <w:t>...</w:t>
      </w:r>
    </w:p>
    <w:p w:rsidR="001345D1" w:rsidRPr="00446611" w:rsidRDefault="00404ADE">
      <w:pPr>
        <w:pStyle w:val="a5"/>
        <w:numPr>
          <w:ilvl w:val="0"/>
          <w:numId w:val="1"/>
        </w:numPr>
        <w:tabs>
          <w:tab w:val="left" w:pos="1805"/>
        </w:tabs>
        <w:spacing w:before="21"/>
        <w:ind w:hanging="235"/>
        <w:rPr>
          <w:highlight w:val="cyan"/>
        </w:rPr>
      </w:pPr>
      <w:r w:rsidRPr="00446611">
        <w:rPr>
          <w:highlight w:val="cyan"/>
        </w:rPr>
        <w:t>Как вы относитесь к тому,</w:t>
      </w:r>
      <w:r w:rsidRPr="00446611">
        <w:rPr>
          <w:spacing w:val="-3"/>
          <w:highlight w:val="cyan"/>
        </w:rPr>
        <w:t xml:space="preserve"> </w:t>
      </w:r>
      <w:r w:rsidRPr="00446611">
        <w:rPr>
          <w:highlight w:val="cyan"/>
        </w:rPr>
        <w:t>что...</w:t>
      </w:r>
    </w:p>
    <w:p w:rsidR="001345D1" w:rsidRPr="00446611" w:rsidRDefault="00404ADE">
      <w:pPr>
        <w:pStyle w:val="a5"/>
        <w:numPr>
          <w:ilvl w:val="0"/>
          <w:numId w:val="1"/>
        </w:numPr>
        <w:tabs>
          <w:tab w:val="left" w:pos="1805"/>
        </w:tabs>
        <w:spacing w:before="26"/>
        <w:ind w:hanging="235"/>
        <w:rPr>
          <w:highlight w:val="cyan"/>
        </w:rPr>
      </w:pPr>
      <w:r w:rsidRPr="00446611">
        <w:rPr>
          <w:highlight w:val="cyan"/>
        </w:rPr>
        <w:t>Разделяете ли вы идею автора (героя) о том,</w:t>
      </w:r>
      <w:r w:rsidRPr="00446611">
        <w:rPr>
          <w:spacing w:val="-4"/>
          <w:highlight w:val="cyan"/>
        </w:rPr>
        <w:t xml:space="preserve"> </w:t>
      </w:r>
      <w:r w:rsidRPr="00446611">
        <w:rPr>
          <w:highlight w:val="cyan"/>
        </w:rPr>
        <w:t>что...</w:t>
      </w:r>
    </w:p>
    <w:p w:rsidR="001345D1" w:rsidRPr="00446611" w:rsidRDefault="00404ADE">
      <w:pPr>
        <w:pStyle w:val="a5"/>
        <w:numPr>
          <w:ilvl w:val="0"/>
          <w:numId w:val="1"/>
        </w:numPr>
        <w:tabs>
          <w:tab w:val="left" w:pos="1805"/>
        </w:tabs>
        <w:spacing w:before="20"/>
        <w:ind w:hanging="235"/>
        <w:rPr>
          <w:highlight w:val="cyan"/>
        </w:rPr>
      </w:pPr>
      <w:r w:rsidRPr="00446611">
        <w:rPr>
          <w:highlight w:val="cyan"/>
        </w:rPr>
        <w:t>Согласны ли вы с тем,</w:t>
      </w:r>
      <w:r w:rsidRPr="00446611">
        <w:rPr>
          <w:spacing w:val="-3"/>
          <w:highlight w:val="cyan"/>
        </w:rPr>
        <w:t xml:space="preserve"> </w:t>
      </w:r>
      <w:r w:rsidRPr="00446611">
        <w:rPr>
          <w:highlight w:val="cyan"/>
        </w:rPr>
        <w:t>что...</w:t>
      </w:r>
    </w:p>
    <w:p w:rsidR="001345D1" w:rsidRPr="00446611" w:rsidRDefault="00404ADE">
      <w:pPr>
        <w:pStyle w:val="a5"/>
        <w:numPr>
          <w:ilvl w:val="0"/>
          <w:numId w:val="1"/>
        </w:numPr>
        <w:tabs>
          <w:tab w:val="left" w:pos="1805"/>
        </w:tabs>
        <w:spacing w:before="26"/>
        <w:ind w:hanging="235"/>
        <w:rPr>
          <w:highlight w:val="cyan"/>
        </w:rPr>
      </w:pPr>
      <w:r w:rsidRPr="00446611">
        <w:rPr>
          <w:highlight w:val="cyan"/>
        </w:rPr>
        <w:t>Ваше любимое место (строка)</w:t>
      </w:r>
      <w:r w:rsidRPr="00446611">
        <w:rPr>
          <w:spacing w:val="-5"/>
          <w:highlight w:val="cyan"/>
        </w:rPr>
        <w:t xml:space="preserve"> </w:t>
      </w:r>
      <w:r w:rsidRPr="00446611">
        <w:rPr>
          <w:highlight w:val="cyan"/>
        </w:rPr>
        <w:t>произведения...</w:t>
      </w:r>
    </w:p>
    <w:p w:rsidR="001345D1" w:rsidRPr="00446611" w:rsidRDefault="00404ADE">
      <w:pPr>
        <w:pStyle w:val="a5"/>
        <w:numPr>
          <w:ilvl w:val="0"/>
          <w:numId w:val="1"/>
        </w:numPr>
        <w:tabs>
          <w:tab w:val="left" w:pos="1805"/>
        </w:tabs>
        <w:spacing w:before="23"/>
        <w:ind w:hanging="235"/>
        <w:rPr>
          <w:highlight w:val="cyan"/>
        </w:rPr>
      </w:pPr>
      <w:r w:rsidRPr="00446611">
        <w:rPr>
          <w:highlight w:val="cyan"/>
        </w:rPr>
        <w:t>Что вам непонятно в тексте ( в</w:t>
      </w:r>
      <w:r w:rsidRPr="00446611">
        <w:rPr>
          <w:spacing w:val="-3"/>
          <w:highlight w:val="cyan"/>
        </w:rPr>
        <w:t xml:space="preserve"> </w:t>
      </w:r>
      <w:r w:rsidRPr="00446611">
        <w:rPr>
          <w:highlight w:val="cyan"/>
        </w:rPr>
        <w:t>произведении)...</w:t>
      </w:r>
    </w:p>
    <w:p w:rsidR="001345D1" w:rsidRPr="00446611" w:rsidRDefault="00404ADE">
      <w:pPr>
        <w:pStyle w:val="a5"/>
        <w:numPr>
          <w:ilvl w:val="0"/>
          <w:numId w:val="1"/>
        </w:numPr>
        <w:tabs>
          <w:tab w:val="left" w:pos="1805"/>
        </w:tabs>
        <w:spacing w:before="20"/>
        <w:ind w:hanging="235"/>
        <w:rPr>
          <w:highlight w:val="cyan"/>
        </w:rPr>
      </w:pPr>
      <w:r w:rsidRPr="00446611">
        <w:rPr>
          <w:highlight w:val="cyan"/>
        </w:rPr>
        <w:t>Что вы почувствовали, когда узнали,</w:t>
      </w:r>
      <w:r w:rsidRPr="00446611">
        <w:rPr>
          <w:spacing w:val="-1"/>
          <w:highlight w:val="cyan"/>
        </w:rPr>
        <w:t xml:space="preserve"> </w:t>
      </w:r>
      <w:r w:rsidRPr="00446611">
        <w:rPr>
          <w:highlight w:val="cyan"/>
        </w:rPr>
        <w:t>что...</w:t>
      </w:r>
    </w:p>
    <w:p w:rsidR="001345D1" w:rsidRPr="00446611" w:rsidRDefault="001345D1">
      <w:pPr>
        <w:rPr>
          <w:highlight w:val="cyan"/>
        </w:rPr>
        <w:sectPr w:rsidR="001345D1" w:rsidRPr="00446611">
          <w:pgSz w:w="11910" w:h="16840"/>
          <w:pgMar w:top="840" w:right="300" w:bottom="940" w:left="140" w:header="0" w:footer="678" w:gutter="0"/>
          <w:cols w:space="720"/>
        </w:sectPr>
      </w:pPr>
    </w:p>
    <w:p w:rsidR="001345D1" w:rsidRPr="00446611" w:rsidRDefault="00404ADE">
      <w:pPr>
        <w:pStyle w:val="a5"/>
        <w:numPr>
          <w:ilvl w:val="0"/>
          <w:numId w:val="1"/>
        </w:numPr>
        <w:tabs>
          <w:tab w:val="left" w:pos="1805"/>
        </w:tabs>
        <w:spacing w:before="69"/>
        <w:ind w:hanging="235"/>
        <w:rPr>
          <w:highlight w:val="cyan"/>
        </w:rPr>
      </w:pPr>
      <w:r w:rsidRPr="00446611">
        <w:rPr>
          <w:highlight w:val="cyan"/>
        </w:rPr>
        <w:lastRenderedPageBreak/>
        <w:t>С кем из героев вы могли бы себя сравнить?</w:t>
      </w:r>
      <w:r w:rsidRPr="00446611">
        <w:rPr>
          <w:spacing w:val="-7"/>
          <w:highlight w:val="cyan"/>
        </w:rPr>
        <w:t xml:space="preserve"> </w:t>
      </w:r>
      <w:r w:rsidRPr="00446611">
        <w:rPr>
          <w:highlight w:val="cyan"/>
        </w:rPr>
        <w:t>Почему?</w:t>
      </w:r>
    </w:p>
    <w:p w:rsidR="001345D1" w:rsidRPr="00446611" w:rsidRDefault="00404ADE">
      <w:pPr>
        <w:pStyle w:val="a5"/>
        <w:numPr>
          <w:ilvl w:val="0"/>
          <w:numId w:val="1"/>
        </w:numPr>
        <w:tabs>
          <w:tab w:val="left" w:pos="1805"/>
        </w:tabs>
        <w:spacing w:before="2"/>
        <w:ind w:hanging="235"/>
        <w:rPr>
          <w:sz w:val="24"/>
          <w:highlight w:val="cyan"/>
        </w:rPr>
      </w:pPr>
      <w:r w:rsidRPr="00446611">
        <w:rPr>
          <w:highlight w:val="cyan"/>
        </w:rPr>
        <w:t>Испытывали ли вы когда-нибудь то же,</w:t>
      </w:r>
      <w:r w:rsidRPr="00446611">
        <w:rPr>
          <w:spacing w:val="-3"/>
          <w:highlight w:val="cyan"/>
        </w:rPr>
        <w:t xml:space="preserve"> </w:t>
      </w:r>
      <w:r w:rsidRPr="00446611">
        <w:rPr>
          <w:highlight w:val="cyan"/>
        </w:rPr>
        <w:t>что...</w:t>
      </w:r>
    </w:p>
    <w:p w:rsidR="001345D1" w:rsidRPr="00446611" w:rsidRDefault="00404ADE">
      <w:pPr>
        <w:pStyle w:val="a5"/>
        <w:numPr>
          <w:ilvl w:val="0"/>
          <w:numId w:val="1"/>
        </w:numPr>
        <w:tabs>
          <w:tab w:val="left" w:pos="1925"/>
        </w:tabs>
        <w:spacing w:before="16"/>
        <w:ind w:left="1924" w:hanging="331"/>
        <w:rPr>
          <w:highlight w:val="cyan"/>
        </w:rPr>
      </w:pPr>
      <w:r w:rsidRPr="00446611">
        <w:rPr>
          <w:highlight w:val="cyan"/>
        </w:rPr>
        <w:t>Кто из героев вызывает у вас симпатию (неприязнь,</w:t>
      </w:r>
      <w:r w:rsidRPr="00446611">
        <w:rPr>
          <w:spacing w:val="-11"/>
          <w:highlight w:val="cyan"/>
        </w:rPr>
        <w:t xml:space="preserve"> </w:t>
      </w:r>
      <w:r w:rsidRPr="00446611">
        <w:rPr>
          <w:highlight w:val="cyan"/>
        </w:rPr>
        <w:t>страх)?</w:t>
      </w:r>
    </w:p>
    <w:p w:rsidR="001345D1" w:rsidRPr="00446611" w:rsidRDefault="00404ADE">
      <w:pPr>
        <w:pStyle w:val="a5"/>
        <w:numPr>
          <w:ilvl w:val="0"/>
          <w:numId w:val="1"/>
        </w:numPr>
        <w:tabs>
          <w:tab w:val="left" w:pos="1925"/>
        </w:tabs>
        <w:spacing w:before="26"/>
        <w:ind w:left="1924" w:hanging="331"/>
        <w:rPr>
          <w:highlight w:val="cyan"/>
        </w:rPr>
      </w:pPr>
      <w:r w:rsidRPr="00446611">
        <w:rPr>
          <w:highlight w:val="cyan"/>
        </w:rPr>
        <w:t>Вы верите в то,</w:t>
      </w:r>
      <w:r w:rsidRPr="00446611">
        <w:rPr>
          <w:spacing w:val="-2"/>
          <w:highlight w:val="cyan"/>
        </w:rPr>
        <w:t xml:space="preserve"> </w:t>
      </w:r>
      <w:r w:rsidRPr="00446611">
        <w:rPr>
          <w:highlight w:val="cyan"/>
        </w:rPr>
        <w:t>что...</w:t>
      </w:r>
    </w:p>
    <w:p w:rsidR="001345D1" w:rsidRPr="00446611" w:rsidRDefault="00404ADE">
      <w:pPr>
        <w:pStyle w:val="a5"/>
        <w:numPr>
          <w:ilvl w:val="0"/>
          <w:numId w:val="1"/>
        </w:numPr>
        <w:tabs>
          <w:tab w:val="left" w:pos="1925"/>
        </w:tabs>
        <w:spacing w:before="20"/>
        <w:ind w:left="1924" w:hanging="331"/>
        <w:rPr>
          <w:highlight w:val="cyan"/>
        </w:rPr>
      </w:pPr>
      <w:r w:rsidRPr="00446611">
        <w:rPr>
          <w:highlight w:val="cyan"/>
        </w:rPr>
        <w:t>Что бы вы сделали на месте ( в</w:t>
      </w:r>
      <w:r w:rsidRPr="00446611">
        <w:rPr>
          <w:spacing w:val="-2"/>
          <w:highlight w:val="cyan"/>
        </w:rPr>
        <w:t xml:space="preserve"> </w:t>
      </w:r>
      <w:r w:rsidRPr="00446611">
        <w:rPr>
          <w:highlight w:val="cyan"/>
        </w:rPr>
        <w:t>случае)...</w:t>
      </w:r>
    </w:p>
    <w:p w:rsidR="001345D1" w:rsidRPr="00446611" w:rsidRDefault="00404ADE">
      <w:pPr>
        <w:pStyle w:val="a5"/>
        <w:numPr>
          <w:ilvl w:val="0"/>
          <w:numId w:val="1"/>
        </w:numPr>
        <w:tabs>
          <w:tab w:val="left" w:pos="1925"/>
        </w:tabs>
        <w:spacing w:before="21"/>
        <w:ind w:left="1924" w:hanging="331"/>
        <w:rPr>
          <w:highlight w:val="cyan"/>
        </w:rPr>
      </w:pPr>
      <w:r w:rsidRPr="00446611">
        <w:rPr>
          <w:highlight w:val="cyan"/>
        </w:rPr>
        <w:t>Как бы вы ответили на вопрос автора (героя) о том,</w:t>
      </w:r>
      <w:r w:rsidRPr="00446611">
        <w:rPr>
          <w:spacing w:val="-9"/>
          <w:highlight w:val="cyan"/>
        </w:rPr>
        <w:t xml:space="preserve"> </w:t>
      </w:r>
      <w:r w:rsidRPr="00446611">
        <w:rPr>
          <w:highlight w:val="cyan"/>
        </w:rPr>
        <w:t>что...</w:t>
      </w:r>
    </w:p>
    <w:p w:rsidR="001345D1" w:rsidRPr="00446611" w:rsidRDefault="001345D1">
      <w:pPr>
        <w:pStyle w:val="a3"/>
        <w:ind w:left="0"/>
        <w:rPr>
          <w:sz w:val="20"/>
          <w:highlight w:val="cyan"/>
        </w:rPr>
      </w:pPr>
    </w:p>
    <w:p w:rsidR="001345D1" w:rsidRPr="00446611" w:rsidRDefault="001345D1">
      <w:pPr>
        <w:pStyle w:val="a3"/>
        <w:spacing w:before="7"/>
        <w:ind w:left="0"/>
        <w:rPr>
          <w:sz w:val="17"/>
          <w:highlight w:val="cyan"/>
        </w:rPr>
      </w:pPr>
    </w:p>
    <w:p w:rsidR="001345D1" w:rsidRPr="00446611" w:rsidRDefault="00404ADE">
      <w:pPr>
        <w:pStyle w:val="Heading3"/>
        <w:spacing w:before="90"/>
        <w:ind w:left="0" w:right="260"/>
        <w:jc w:val="right"/>
        <w:rPr>
          <w:highlight w:val="cyan"/>
        </w:rPr>
      </w:pPr>
      <w:r w:rsidRPr="00446611">
        <w:rPr>
          <w:highlight w:val="cyan"/>
        </w:rPr>
        <w:t>ПРИЛОЖЕНИЕ №7</w:t>
      </w:r>
    </w:p>
    <w:p w:rsidR="001345D1" w:rsidRPr="00446611" w:rsidRDefault="001345D1">
      <w:pPr>
        <w:pStyle w:val="a3"/>
        <w:spacing w:before="1"/>
        <w:ind w:left="0"/>
        <w:rPr>
          <w:b/>
          <w:sz w:val="13"/>
          <w:highlight w:val="cyan"/>
        </w:rPr>
      </w:pPr>
    </w:p>
    <w:p w:rsidR="001345D1" w:rsidRPr="00446611" w:rsidRDefault="00404ADE">
      <w:pPr>
        <w:spacing w:before="92"/>
        <w:ind w:left="3451" w:right="2580"/>
        <w:jc w:val="center"/>
        <w:rPr>
          <w:b/>
          <w:i/>
          <w:highlight w:val="cyan"/>
        </w:rPr>
      </w:pPr>
      <w:r w:rsidRPr="00446611">
        <w:rPr>
          <w:b/>
          <w:i/>
          <w:highlight w:val="cyan"/>
        </w:rPr>
        <w:t>Критерии сформированности ИКТ- компетентности</w:t>
      </w:r>
    </w:p>
    <w:p w:rsidR="001345D1" w:rsidRPr="00446611" w:rsidRDefault="00404ADE">
      <w:pPr>
        <w:spacing w:before="56"/>
        <w:ind w:left="3451" w:right="2418"/>
        <w:jc w:val="center"/>
        <w:rPr>
          <w:b/>
          <w:highlight w:val="cyan"/>
        </w:rPr>
      </w:pPr>
      <w:r w:rsidRPr="00446611">
        <w:rPr>
          <w:b/>
          <w:highlight w:val="cyan"/>
        </w:rPr>
        <w:t>Когнитивные действия</w:t>
      </w:r>
    </w:p>
    <w:p w:rsidR="001345D1" w:rsidRPr="00446611" w:rsidRDefault="001345D1">
      <w:pPr>
        <w:pStyle w:val="a3"/>
        <w:spacing w:before="9"/>
        <w:ind w:left="0"/>
        <w:rPr>
          <w:b/>
          <w:sz w:val="27"/>
          <w:highlight w:val="cyan"/>
        </w:rPr>
      </w:pPr>
    </w:p>
    <w:tbl>
      <w:tblPr>
        <w:tblStyle w:val="TableNormal"/>
        <w:tblW w:w="0" w:type="auto"/>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34"/>
        <w:gridCol w:w="8069"/>
      </w:tblGrid>
      <w:tr w:rsidR="001345D1" w:rsidRPr="00446611">
        <w:trPr>
          <w:trHeight w:val="878"/>
        </w:trPr>
        <w:tc>
          <w:tcPr>
            <w:tcW w:w="2134" w:type="dxa"/>
          </w:tcPr>
          <w:p w:rsidR="001345D1" w:rsidRPr="00446611" w:rsidRDefault="00404ADE">
            <w:pPr>
              <w:pStyle w:val="TableParagraph"/>
              <w:spacing w:before="14" w:line="261" w:lineRule="auto"/>
              <w:ind w:left="38" w:right="643"/>
              <w:rPr>
                <w:b/>
                <w:sz w:val="18"/>
                <w:highlight w:val="cyan"/>
              </w:rPr>
            </w:pPr>
            <w:r w:rsidRPr="00446611">
              <w:rPr>
                <w:b/>
                <w:sz w:val="18"/>
                <w:highlight w:val="cyan"/>
              </w:rPr>
              <w:t>Определение (идентификация)</w:t>
            </w:r>
          </w:p>
        </w:tc>
        <w:tc>
          <w:tcPr>
            <w:tcW w:w="8069" w:type="dxa"/>
          </w:tcPr>
          <w:p w:rsidR="001345D1" w:rsidRPr="00446611" w:rsidRDefault="00404ADE">
            <w:pPr>
              <w:pStyle w:val="TableParagraph"/>
              <w:spacing w:before="14" w:line="266" w:lineRule="auto"/>
              <w:ind w:left="40" w:right="2363"/>
              <w:rPr>
                <w:sz w:val="18"/>
                <w:highlight w:val="cyan"/>
              </w:rPr>
            </w:pPr>
            <w:r w:rsidRPr="00446611">
              <w:rPr>
                <w:sz w:val="18"/>
                <w:highlight w:val="cyan"/>
              </w:rPr>
              <w:t>умение точно интерпретировать вопрос; умение детализировать вопрос; нахождение в тексте информации, заданной в явном или в неявном виде; идентификация терминов, понятий; обоснование сделанного запроса;</w:t>
            </w:r>
          </w:p>
        </w:tc>
      </w:tr>
      <w:tr w:rsidR="001345D1" w:rsidRPr="00446611">
        <w:trPr>
          <w:trHeight w:val="933"/>
        </w:trPr>
        <w:tc>
          <w:tcPr>
            <w:tcW w:w="2134" w:type="dxa"/>
          </w:tcPr>
          <w:p w:rsidR="001345D1" w:rsidRPr="00446611" w:rsidRDefault="00404ADE">
            <w:pPr>
              <w:pStyle w:val="TableParagraph"/>
              <w:spacing w:before="14" w:line="266" w:lineRule="auto"/>
              <w:ind w:left="47" w:right="1451" w:hanging="10"/>
              <w:rPr>
                <w:b/>
                <w:sz w:val="18"/>
                <w:highlight w:val="cyan"/>
              </w:rPr>
            </w:pPr>
            <w:r w:rsidRPr="00446611">
              <w:rPr>
                <w:b/>
                <w:sz w:val="18"/>
                <w:highlight w:val="cyan"/>
              </w:rPr>
              <w:t>Доступ (поиск)</w:t>
            </w:r>
          </w:p>
        </w:tc>
        <w:tc>
          <w:tcPr>
            <w:tcW w:w="8069" w:type="dxa"/>
          </w:tcPr>
          <w:p w:rsidR="001345D1" w:rsidRPr="00446611" w:rsidRDefault="00404ADE">
            <w:pPr>
              <w:pStyle w:val="TableParagraph"/>
              <w:spacing w:before="14"/>
              <w:ind w:left="40"/>
              <w:rPr>
                <w:sz w:val="18"/>
                <w:highlight w:val="cyan"/>
              </w:rPr>
            </w:pPr>
            <w:r w:rsidRPr="00446611">
              <w:rPr>
                <w:sz w:val="18"/>
                <w:highlight w:val="cyan"/>
              </w:rPr>
              <w:t>выбор терминов поиска с учетом уровня детализации;</w:t>
            </w:r>
          </w:p>
          <w:p w:rsidR="001345D1" w:rsidRPr="00446611" w:rsidRDefault="00404ADE">
            <w:pPr>
              <w:pStyle w:val="TableParagraph"/>
              <w:spacing w:before="23" w:line="264" w:lineRule="auto"/>
              <w:ind w:left="40" w:right="1737"/>
              <w:rPr>
                <w:sz w:val="18"/>
                <w:highlight w:val="cyan"/>
              </w:rPr>
            </w:pPr>
            <w:r w:rsidRPr="00446611">
              <w:rPr>
                <w:sz w:val="18"/>
                <w:highlight w:val="cyan"/>
              </w:rPr>
              <w:t>соответствие результата поиска запрашиваемым терминам (способ оценки); формирование стратегии поиска;</w:t>
            </w:r>
          </w:p>
          <w:p w:rsidR="001345D1" w:rsidRPr="00446611" w:rsidRDefault="00404ADE">
            <w:pPr>
              <w:pStyle w:val="TableParagraph"/>
              <w:spacing w:before="3"/>
              <w:ind w:left="40"/>
              <w:rPr>
                <w:sz w:val="18"/>
                <w:highlight w:val="cyan"/>
              </w:rPr>
            </w:pPr>
            <w:r w:rsidRPr="00446611">
              <w:rPr>
                <w:sz w:val="18"/>
                <w:highlight w:val="cyan"/>
              </w:rPr>
              <w:t>качество синтаксиса.</w:t>
            </w:r>
          </w:p>
        </w:tc>
      </w:tr>
      <w:tr w:rsidR="001345D1" w:rsidRPr="00446611">
        <w:trPr>
          <w:trHeight w:val="424"/>
        </w:trPr>
        <w:tc>
          <w:tcPr>
            <w:tcW w:w="2134" w:type="dxa"/>
          </w:tcPr>
          <w:p w:rsidR="001345D1" w:rsidRPr="00446611" w:rsidRDefault="00404ADE">
            <w:pPr>
              <w:pStyle w:val="TableParagraph"/>
              <w:spacing w:line="207" w:lineRule="exact"/>
              <w:ind w:left="38"/>
              <w:rPr>
                <w:b/>
                <w:sz w:val="18"/>
                <w:highlight w:val="cyan"/>
              </w:rPr>
            </w:pPr>
            <w:r w:rsidRPr="00446611">
              <w:rPr>
                <w:b/>
                <w:sz w:val="18"/>
                <w:highlight w:val="cyan"/>
              </w:rPr>
              <w:t>Управление</w:t>
            </w:r>
          </w:p>
        </w:tc>
        <w:tc>
          <w:tcPr>
            <w:tcW w:w="8069" w:type="dxa"/>
          </w:tcPr>
          <w:p w:rsidR="001345D1" w:rsidRPr="00446611" w:rsidRDefault="00404ADE">
            <w:pPr>
              <w:pStyle w:val="TableParagraph"/>
              <w:spacing w:line="202" w:lineRule="exact"/>
              <w:ind w:left="40"/>
              <w:rPr>
                <w:sz w:val="18"/>
                <w:highlight w:val="cyan"/>
              </w:rPr>
            </w:pPr>
            <w:r w:rsidRPr="00446611">
              <w:rPr>
                <w:sz w:val="18"/>
                <w:highlight w:val="cyan"/>
              </w:rPr>
              <w:t>создание схемы классификации для структурирования информации;</w:t>
            </w:r>
          </w:p>
          <w:p w:rsidR="001345D1" w:rsidRPr="00446611" w:rsidRDefault="00404ADE">
            <w:pPr>
              <w:pStyle w:val="TableParagraph"/>
              <w:spacing w:line="203" w:lineRule="exact"/>
              <w:ind w:left="40"/>
              <w:rPr>
                <w:sz w:val="18"/>
                <w:highlight w:val="cyan"/>
              </w:rPr>
            </w:pPr>
            <w:r w:rsidRPr="00446611">
              <w:rPr>
                <w:sz w:val="18"/>
                <w:highlight w:val="cyan"/>
              </w:rPr>
              <w:t>использование предложенных схем классификации для; структурирования информации.</w:t>
            </w:r>
          </w:p>
        </w:tc>
      </w:tr>
      <w:tr w:rsidR="001345D1" w:rsidRPr="00446611">
        <w:trPr>
          <w:trHeight w:val="712"/>
        </w:trPr>
        <w:tc>
          <w:tcPr>
            <w:tcW w:w="2134" w:type="dxa"/>
          </w:tcPr>
          <w:p w:rsidR="001345D1" w:rsidRPr="00446611" w:rsidRDefault="00404ADE">
            <w:pPr>
              <w:pStyle w:val="TableParagraph"/>
              <w:spacing w:before="2"/>
              <w:ind w:left="38"/>
              <w:rPr>
                <w:b/>
                <w:sz w:val="18"/>
                <w:highlight w:val="cyan"/>
              </w:rPr>
            </w:pPr>
            <w:r w:rsidRPr="00446611">
              <w:rPr>
                <w:b/>
                <w:sz w:val="18"/>
                <w:highlight w:val="cyan"/>
              </w:rPr>
              <w:t>Интеграция</w:t>
            </w:r>
          </w:p>
        </w:tc>
        <w:tc>
          <w:tcPr>
            <w:tcW w:w="8069" w:type="dxa"/>
          </w:tcPr>
          <w:p w:rsidR="001345D1" w:rsidRPr="00446611" w:rsidRDefault="00404ADE">
            <w:pPr>
              <w:pStyle w:val="TableParagraph"/>
              <w:spacing w:before="16" w:line="264" w:lineRule="auto"/>
              <w:ind w:left="44" w:right="1737" w:hanging="5"/>
              <w:rPr>
                <w:sz w:val="18"/>
                <w:highlight w:val="cyan"/>
              </w:rPr>
            </w:pPr>
            <w:r w:rsidRPr="00446611">
              <w:rPr>
                <w:sz w:val="18"/>
                <w:highlight w:val="cyan"/>
              </w:rPr>
              <w:t>умение сравнивать и сопоставлять информацию из нескольких источников; умение исключать несоответствующую и несущественную информацию; умение</w:t>
            </w:r>
          </w:p>
          <w:p w:rsidR="001345D1" w:rsidRPr="00446611" w:rsidRDefault="00404ADE">
            <w:pPr>
              <w:pStyle w:val="TableParagraph"/>
              <w:spacing w:before="3"/>
              <w:ind w:left="44"/>
              <w:rPr>
                <w:sz w:val="18"/>
                <w:highlight w:val="cyan"/>
              </w:rPr>
            </w:pPr>
            <w:r w:rsidRPr="00446611">
              <w:rPr>
                <w:sz w:val="18"/>
                <w:highlight w:val="cyan"/>
              </w:rPr>
              <w:t>сжато и логически грамотно изложить обобщенную информацию.</w:t>
            </w:r>
          </w:p>
        </w:tc>
      </w:tr>
      <w:tr w:rsidR="001345D1" w:rsidRPr="00446611">
        <w:trPr>
          <w:trHeight w:val="695"/>
        </w:trPr>
        <w:tc>
          <w:tcPr>
            <w:tcW w:w="2134" w:type="dxa"/>
          </w:tcPr>
          <w:p w:rsidR="001345D1" w:rsidRPr="00446611" w:rsidRDefault="00404ADE">
            <w:pPr>
              <w:pStyle w:val="TableParagraph"/>
              <w:spacing w:line="207" w:lineRule="exact"/>
              <w:ind w:left="38"/>
              <w:rPr>
                <w:b/>
                <w:sz w:val="18"/>
                <w:highlight w:val="cyan"/>
              </w:rPr>
            </w:pPr>
            <w:r w:rsidRPr="00446611">
              <w:rPr>
                <w:b/>
                <w:sz w:val="18"/>
                <w:highlight w:val="cyan"/>
              </w:rPr>
              <w:t>Оценка</w:t>
            </w:r>
          </w:p>
        </w:tc>
        <w:tc>
          <w:tcPr>
            <w:tcW w:w="8069" w:type="dxa"/>
          </w:tcPr>
          <w:p w:rsidR="001345D1" w:rsidRPr="00446611" w:rsidRDefault="00404ADE">
            <w:pPr>
              <w:pStyle w:val="TableParagraph"/>
              <w:spacing w:before="14" w:line="266" w:lineRule="auto"/>
              <w:ind w:left="40" w:right="1443" w:firstLine="4"/>
              <w:rPr>
                <w:sz w:val="18"/>
                <w:highlight w:val="cyan"/>
              </w:rPr>
            </w:pPr>
            <w:r w:rsidRPr="00446611">
              <w:rPr>
                <w:sz w:val="18"/>
                <w:highlight w:val="cyan"/>
              </w:rPr>
              <w:t>выработка критериев для отбора информации в соответствии с потребностью; выбор ресурсов согласно выработанным или указанным критериям; умение остановить</w:t>
            </w:r>
          </w:p>
          <w:p w:rsidR="001345D1" w:rsidRPr="00446611" w:rsidRDefault="00404ADE">
            <w:pPr>
              <w:pStyle w:val="TableParagraph"/>
              <w:spacing w:before="1" w:line="201" w:lineRule="exact"/>
              <w:ind w:left="40"/>
              <w:rPr>
                <w:sz w:val="18"/>
                <w:highlight w:val="cyan"/>
              </w:rPr>
            </w:pPr>
            <w:r w:rsidRPr="00446611">
              <w:rPr>
                <w:sz w:val="18"/>
                <w:highlight w:val="cyan"/>
              </w:rPr>
              <w:t>поиск.</w:t>
            </w:r>
          </w:p>
        </w:tc>
      </w:tr>
      <w:tr w:rsidR="001345D1" w:rsidRPr="00446611">
        <w:trPr>
          <w:trHeight w:val="1398"/>
        </w:trPr>
        <w:tc>
          <w:tcPr>
            <w:tcW w:w="2134" w:type="dxa"/>
          </w:tcPr>
          <w:p w:rsidR="001345D1" w:rsidRPr="00446611" w:rsidRDefault="00404ADE">
            <w:pPr>
              <w:pStyle w:val="TableParagraph"/>
              <w:spacing w:line="207" w:lineRule="exact"/>
              <w:ind w:left="38"/>
              <w:rPr>
                <w:b/>
                <w:sz w:val="18"/>
                <w:highlight w:val="cyan"/>
              </w:rPr>
            </w:pPr>
            <w:r w:rsidRPr="00446611">
              <w:rPr>
                <w:b/>
                <w:sz w:val="18"/>
                <w:highlight w:val="cyan"/>
              </w:rPr>
              <w:t>Создание</w:t>
            </w:r>
          </w:p>
        </w:tc>
        <w:tc>
          <w:tcPr>
            <w:tcW w:w="8069" w:type="dxa"/>
          </w:tcPr>
          <w:p w:rsidR="001345D1" w:rsidRPr="00446611" w:rsidRDefault="00404ADE">
            <w:pPr>
              <w:pStyle w:val="TableParagraph"/>
              <w:spacing w:before="14" w:line="266" w:lineRule="auto"/>
              <w:ind w:left="44" w:right="394" w:hanging="5"/>
              <w:rPr>
                <w:sz w:val="18"/>
                <w:highlight w:val="cyan"/>
              </w:rPr>
            </w:pPr>
            <w:r w:rsidRPr="00446611">
              <w:rPr>
                <w:sz w:val="18"/>
                <w:highlight w:val="cyan"/>
              </w:rPr>
              <w:t>умение вырабатывать рекомендации по решению конкретной проблемы на основании полученной информации, в том числе противоречивой;</w:t>
            </w:r>
          </w:p>
          <w:p w:rsidR="001345D1" w:rsidRPr="00446611" w:rsidRDefault="00404ADE">
            <w:pPr>
              <w:pStyle w:val="TableParagraph"/>
              <w:spacing w:before="1" w:line="266" w:lineRule="auto"/>
              <w:ind w:left="40"/>
              <w:rPr>
                <w:sz w:val="18"/>
                <w:highlight w:val="cyan"/>
              </w:rPr>
            </w:pPr>
            <w:r w:rsidRPr="00446611">
              <w:rPr>
                <w:sz w:val="18"/>
                <w:highlight w:val="cyan"/>
              </w:rPr>
              <w:t>умение сделать вывод о нацеленности имеющейся информации на решение конкретной проблемы; умение обосновать свои выводы;</w:t>
            </w:r>
          </w:p>
          <w:p w:rsidR="001345D1" w:rsidRPr="00446611" w:rsidRDefault="00404ADE">
            <w:pPr>
              <w:pStyle w:val="TableParagraph"/>
              <w:spacing w:before="1"/>
              <w:ind w:left="40"/>
              <w:rPr>
                <w:sz w:val="18"/>
                <w:highlight w:val="cyan"/>
              </w:rPr>
            </w:pPr>
            <w:r w:rsidRPr="00446611">
              <w:rPr>
                <w:sz w:val="18"/>
                <w:highlight w:val="cyan"/>
              </w:rPr>
              <w:t>умение сбалансировано осветить вопрос при наличии противоречивой информации; структурирование</w:t>
            </w:r>
          </w:p>
          <w:p w:rsidR="001345D1" w:rsidRPr="00446611" w:rsidRDefault="00404ADE">
            <w:pPr>
              <w:pStyle w:val="TableParagraph"/>
              <w:spacing w:before="21"/>
              <w:ind w:left="44"/>
              <w:rPr>
                <w:sz w:val="18"/>
                <w:highlight w:val="cyan"/>
              </w:rPr>
            </w:pPr>
            <w:r w:rsidRPr="00446611">
              <w:rPr>
                <w:sz w:val="18"/>
                <w:highlight w:val="cyan"/>
              </w:rPr>
              <w:t>созданной информации с целью повышения убедительности выводов</w:t>
            </w:r>
          </w:p>
        </w:tc>
      </w:tr>
      <w:tr w:rsidR="001345D1">
        <w:trPr>
          <w:trHeight w:val="1583"/>
        </w:trPr>
        <w:tc>
          <w:tcPr>
            <w:tcW w:w="2134" w:type="dxa"/>
          </w:tcPr>
          <w:p w:rsidR="001345D1" w:rsidRPr="00446611" w:rsidRDefault="00404ADE">
            <w:pPr>
              <w:pStyle w:val="TableParagraph"/>
              <w:spacing w:before="14"/>
              <w:ind w:left="38"/>
              <w:rPr>
                <w:b/>
                <w:sz w:val="18"/>
                <w:highlight w:val="cyan"/>
              </w:rPr>
            </w:pPr>
            <w:r w:rsidRPr="00446611">
              <w:rPr>
                <w:b/>
                <w:sz w:val="18"/>
                <w:highlight w:val="cyan"/>
              </w:rPr>
              <w:t>Сообщение (передача)</w:t>
            </w:r>
          </w:p>
        </w:tc>
        <w:tc>
          <w:tcPr>
            <w:tcW w:w="8069" w:type="dxa"/>
          </w:tcPr>
          <w:p w:rsidR="001345D1" w:rsidRPr="00446611" w:rsidRDefault="00404ADE">
            <w:pPr>
              <w:pStyle w:val="TableParagraph"/>
              <w:spacing w:before="14" w:line="264" w:lineRule="auto"/>
              <w:ind w:left="44" w:right="1737" w:hanging="5"/>
              <w:rPr>
                <w:sz w:val="18"/>
                <w:highlight w:val="cyan"/>
              </w:rPr>
            </w:pPr>
            <w:r w:rsidRPr="00446611">
              <w:rPr>
                <w:sz w:val="18"/>
                <w:highlight w:val="cyan"/>
              </w:rPr>
              <w:t>умение адаптировать информацию для конкретной аудитории (путем выбора соответствующих средств, языка и зрительного ряда);</w:t>
            </w:r>
          </w:p>
          <w:p w:rsidR="001345D1" w:rsidRPr="00446611" w:rsidRDefault="00404ADE">
            <w:pPr>
              <w:pStyle w:val="TableParagraph"/>
              <w:spacing w:line="261" w:lineRule="auto"/>
              <w:ind w:left="44" w:hanging="5"/>
              <w:rPr>
                <w:sz w:val="18"/>
                <w:highlight w:val="cyan"/>
              </w:rPr>
            </w:pPr>
            <w:r w:rsidRPr="00446611">
              <w:rPr>
                <w:sz w:val="18"/>
                <w:highlight w:val="cyan"/>
              </w:rPr>
              <w:t>умение грамотно цитировать источники (по делу и с соблюдением авторских прав); обеспечение в случае необходимости конфиденциальности информации;</w:t>
            </w:r>
          </w:p>
          <w:p w:rsidR="001345D1" w:rsidRPr="00446611" w:rsidRDefault="00404ADE">
            <w:pPr>
              <w:pStyle w:val="TableParagraph"/>
              <w:spacing w:line="261" w:lineRule="auto"/>
              <w:ind w:left="44" w:right="201" w:hanging="5"/>
              <w:rPr>
                <w:sz w:val="18"/>
                <w:highlight w:val="cyan"/>
              </w:rPr>
            </w:pPr>
            <w:r w:rsidRPr="00446611">
              <w:rPr>
                <w:sz w:val="18"/>
                <w:highlight w:val="cyan"/>
              </w:rPr>
              <w:t>умение воздерживаться от использования провокационных высказываний по отношению к культуре, расе, этнической принадлежности или полу;</w:t>
            </w:r>
          </w:p>
          <w:p w:rsidR="001345D1" w:rsidRDefault="00404ADE">
            <w:pPr>
              <w:pStyle w:val="TableParagraph"/>
              <w:spacing w:line="193" w:lineRule="exact"/>
              <w:ind w:left="40"/>
              <w:rPr>
                <w:sz w:val="18"/>
              </w:rPr>
            </w:pPr>
            <w:r w:rsidRPr="00446611">
              <w:rPr>
                <w:sz w:val="18"/>
                <w:highlight w:val="cyan"/>
              </w:rPr>
              <w:t>знание всех требований (правил общения), относящихся к стилю конкретного общения</w:t>
            </w:r>
          </w:p>
        </w:tc>
      </w:tr>
    </w:tbl>
    <w:p w:rsidR="00404ADE" w:rsidRDefault="00404ADE"/>
    <w:sectPr w:rsidR="00404ADE" w:rsidSect="001345D1">
      <w:pgSz w:w="11910" w:h="16840"/>
      <w:pgMar w:top="780" w:right="300" w:bottom="940" w:left="140" w:header="0" w:footer="6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9A" w:rsidRDefault="001F109A" w:rsidP="001345D1">
      <w:r>
        <w:separator/>
      </w:r>
    </w:p>
  </w:endnote>
  <w:endnote w:type="continuationSeparator" w:id="0">
    <w:p w:rsidR="001F109A" w:rsidRDefault="001F109A" w:rsidP="00134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1" w:rsidRDefault="00F1409A">
    <w:pPr>
      <w:pStyle w:val="a3"/>
      <w:spacing w:line="14" w:lineRule="auto"/>
      <w:ind w:left="0"/>
      <w:rPr>
        <w:sz w:val="20"/>
      </w:rPr>
    </w:pPr>
    <w:r w:rsidRPr="00F1409A">
      <w:pict>
        <v:shapetype id="_x0000_t202" coordsize="21600,21600" o:spt="202" path="m,l,21600r21600,l21600,xe">
          <v:stroke joinstyle="miter"/>
          <v:path gradientshapeok="t" o:connecttype="rect"/>
        </v:shapetype>
        <v:shape id="_x0000_s2050" type="#_x0000_t202" style="position:absolute;margin-left:533.9pt;margin-top:792.55pt;width:20.6pt;height:14.25pt;z-index:-405928;mso-position-horizontal-relative:page;mso-position-vertical-relative:page" filled="f" stroked="f">
          <v:textbox inset="0,0,0,0">
            <w:txbxContent>
              <w:p w:rsidR="008D4911" w:rsidRDefault="00F1409A">
                <w:pPr>
                  <w:spacing w:before="11"/>
                  <w:ind w:left="40"/>
                </w:pPr>
                <w:fldSimple w:instr=" PAGE ">
                  <w:r w:rsidR="00656A6E">
                    <w:rPr>
                      <w:noProof/>
                    </w:rPr>
                    <w:t>212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1" w:rsidRDefault="00F1409A">
    <w:pPr>
      <w:pStyle w:val="a3"/>
      <w:spacing w:line="14" w:lineRule="auto"/>
      <w:ind w:left="0"/>
      <w:rPr>
        <w:sz w:val="20"/>
      </w:rPr>
    </w:pPr>
    <w:r w:rsidRPr="00F1409A">
      <w:pict>
        <v:shapetype id="_x0000_t202" coordsize="21600,21600" o:spt="202" path="m,l,21600r21600,l21600,xe">
          <v:stroke joinstyle="miter"/>
          <v:path gradientshapeok="t" o:connecttype="rect"/>
        </v:shapetype>
        <v:shape id="_x0000_s2049" type="#_x0000_t202" style="position:absolute;margin-left:548.55pt;margin-top:793.05pt;width:20.6pt;height:14.25pt;z-index:-405904;mso-position-horizontal-relative:page;mso-position-vertical-relative:page" filled="f" stroked="f">
          <v:textbox style="mso-next-textbox:#_x0000_s2049" inset="0,0,0,0">
            <w:txbxContent>
              <w:p w:rsidR="008D4911" w:rsidRDefault="00F1409A">
                <w:pPr>
                  <w:spacing w:before="11"/>
                  <w:ind w:left="40"/>
                </w:pPr>
                <w:fldSimple w:instr=" PAGE ">
                  <w:r w:rsidR="00656A6E">
                    <w:rPr>
                      <w:noProof/>
                    </w:rPr>
                    <w:t>227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9A" w:rsidRDefault="001F109A" w:rsidP="001345D1">
      <w:r>
        <w:separator/>
      </w:r>
    </w:p>
  </w:footnote>
  <w:footnote w:type="continuationSeparator" w:id="0">
    <w:p w:rsidR="001F109A" w:rsidRDefault="001F109A" w:rsidP="00134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D45"/>
    <w:multiLevelType w:val="hybridMultilevel"/>
    <w:tmpl w:val="0E38BBC4"/>
    <w:lvl w:ilvl="0" w:tplc="EE2CB83C">
      <w:start w:val="1"/>
      <w:numFmt w:val="decimal"/>
      <w:lvlText w:val="%1."/>
      <w:lvlJc w:val="left"/>
      <w:pPr>
        <w:ind w:left="973" w:hanging="473"/>
      </w:pPr>
      <w:rPr>
        <w:rFonts w:ascii="Times New Roman" w:eastAsia="Times New Roman" w:hAnsi="Times New Roman" w:cs="Times New Roman" w:hint="default"/>
        <w:spacing w:val="-5"/>
        <w:w w:val="100"/>
        <w:sz w:val="24"/>
        <w:szCs w:val="24"/>
        <w:lang w:val="ru-RU" w:eastAsia="ru-RU" w:bidi="ru-RU"/>
      </w:rPr>
    </w:lvl>
    <w:lvl w:ilvl="1" w:tplc="51E64DC0">
      <w:numFmt w:val="bullet"/>
      <w:lvlText w:val="•"/>
      <w:lvlJc w:val="left"/>
      <w:pPr>
        <w:ind w:left="1949" w:hanging="473"/>
      </w:pPr>
      <w:rPr>
        <w:rFonts w:hint="default"/>
        <w:lang w:val="ru-RU" w:eastAsia="ru-RU" w:bidi="ru-RU"/>
      </w:rPr>
    </w:lvl>
    <w:lvl w:ilvl="2" w:tplc="450C5A60">
      <w:numFmt w:val="bullet"/>
      <w:lvlText w:val="•"/>
      <w:lvlJc w:val="left"/>
      <w:pPr>
        <w:ind w:left="2919" w:hanging="473"/>
      </w:pPr>
      <w:rPr>
        <w:rFonts w:hint="default"/>
        <w:lang w:val="ru-RU" w:eastAsia="ru-RU" w:bidi="ru-RU"/>
      </w:rPr>
    </w:lvl>
    <w:lvl w:ilvl="3" w:tplc="91FCF5BC">
      <w:numFmt w:val="bullet"/>
      <w:lvlText w:val="•"/>
      <w:lvlJc w:val="left"/>
      <w:pPr>
        <w:ind w:left="3889" w:hanging="473"/>
      </w:pPr>
      <w:rPr>
        <w:rFonts w:hint="default"/>
        <w:lang w:val="ru-RU" w:eastAsia="ru-RU" w:bidi="ru-RU"/>
      </w:rPr>
    </w:lvl>
    <w:lvl w:ilvl="4" w:tplc="C43CA5F2">
      <w:numFmt w:val="bullet"/>
      <w:lvlText w:val="•"/>
      <w:lvlJc w:val="left"/>
      <w:pPr>
        <w:ind w:left="4859" w:hanging="473"/>
      </w:pPr>
      <w:rPr>
        <w:rFonts w:hint="default"/>
        <w:lang w:val="ru-RU" w:eastAsia="ru-RU" w:bidi="ru-RU"/>
      </w:rPr>
    </w:lvl>
    <w:lvl w:ilvl="5" w:tplc="CB527F74">
      <w:numFmt w:val="bullet"/>
      <w:lvlText w:val="•"/>
      <w:lvlJc w:val="left"/>
      <w:pPr>
        <w:ind w:left="5829" w:hanging="473"/>
      </w:pPr>
      <w:rPr>
        <w:rFonts w:hint="default"/>
        <w:lang w:val="ru-RU" w:eastAsia="ru-RU" w:bidi="ru-RU"/>
      </w:rPr>
    </w:lvl>
    <w:lvl w:ilvl="6" w:tplc="F042D3C4">
      <w:numFmt w:val="bullet"/>
      <w:lvlText w:val="•"/>
      <w:lvlJc w:val="left"/>
      <w:pPr>
        <w:ind w:left="6799" w:hanging="473"/>
      </w:pPr>
      <w:rPr>
        <w:rFonts w:hint="default"/>
        <w:lang w:val="ru-RU" w:eastAsia="ru-RU" w:bidi="ru-RU"/>
      </w:rPr>
    </w:lvl>
    <w:lvl w:ilvl="7" w:tplc="B22819BE">
      <w:numFmt w:val="bullet"/>
      <w:lvlText w:val="•"/>
      <w:lvlJc w:val="left"/>
      <w:pPr>
        <w:ind w:left="7769" w:hanging="473"/>
      </w:pPr>
      <w:rPr>
        <w:rFonts w:hint="default"/>
        <w:lang w:val="ru-RU" w:eastAsia="ru-RU" w:bidi="ru-RU"/>
      </w:rPr>
    </w:lvl>
    <w:lvl w:ilvl="8" w:tplc="08B2CFBA">
      <w:numFmt w:val="bullet"/>
      <w:lvlText w:val="•"/>
      <w:lvlJc w:val="left"/>
      <w:pPr>
        <w:ind w:left="8739" w:hanging="473"/>
      </w:pPr>
      <w:rPr>
        <w:rFonts w:hint="default"/>
        <w:lang w:val="ru-RU" w:eastAsia="ru-RU" w:bidi="ru-RU"/>
      </w:rPr>
    </w:lvl>
  </w:abstractNum>
  <w:abstractNum w:abstractNumId="1">
    <w:nsid w:val="00915A88"/>
    <w:multiLevelType w:val="hybridMultilevel"/>
    <w:tmpl w:val="9F2862EA"/>
    <w:lvl w:ilvl="0" w:tplc="002E3B20">
      <w:numFmt w:val="bullet"/>
      <w:lvlText w:val="•"/>
      <w:lvlJc w:val="left"/>
      <w:pPr>
        <w:ind w:left="335" w:hanging="228"/>
      </w:pPr>
      <w:rPr>
        <w:rFonts w:ascii="Times New Roman" w:eastAsia="Times New Roman" w:hAnsi="Times New Roman" w:cs="Times New Roman" w:hint="default"/>
        <w:w w:val="100"/>
        <w:sz w:val="22"/>
        <w:szCs w:val="22"/>
        <w:lang w:val="ru-RU" w:eastAsia="ru-RU" w:bidi="ru-RU"/>
      </w:rPr>
    </w:lvl>
    <w:lvl w:ilvl="1" w:tplc="9EF251AA">
      <w:numFmt w:val="bullet"/>
      <w:lvlText w:val="•"/>
      <w:lvlJc w:val="left"/>
      <w:pPr>
        <w:ind w:left="740" w:hanging="228"/>
      </w:pPr>
      <w:rPr>
        <w:rFonts w:hint="default"/>
        <w:lang w:val="ru-RU" w:eastAsia="ru-RU" w:bidi="ru-RU"/>
      </w:rPr>
    </w:lvl>
    <w:lvl w:ilvl="2" w:tplc="5FB299F6">
      <w:numFmt w:val="bullet"/>
      <w:lvlText w:val="•"/>
      <w:lvlJc w:val="left"/>
      <w:pPr>
        <w:ind w:left="1140" w:hanging="228"/>
      </w:pPr>
      <w:rPr>
        <w:rFonts w:hint="default"/>
        <w:lang w:val="ru-RU" w:eastAsia="ru-RU" w:bidi="ru-RU"/>
      </w:rPr>
    </w:lvl>
    <w:lvl w:ilvl="3" w:tplc="0C1A9412">
      <w:numFmt w:val="bullet"/>
      <w:lvlText w:val="•"/>
      <w:lvlJc w:val="left"/>
      <w:pPr>
        <w:ind w:left="1540" w:hanging="228"/>
      </w:pPr>
      <w:rPr>
        <w:rFonts w:hint="default"/>
        <w:lang w:val="ru-RU" w:eastAsia="ru-RU" w:bidi="ru-RU"/>
      </w:rPr>
    </w:lvl>
    <w:lvl w:ilvl="4" w:tplc="EE10910A">
      <w:numFmt w:val="bullet"/>
      <w:lvlText w:val="•"/>
      <w:lvlJc w:val="left"/>
      <w:pPr>
        <w:ind w:left="1940" w:hanging="228"/>
      </w:pPr>
      <w:rPr>
        <w:rFonts w:hint="default"/>
        <w:lang w:val="ru-RU" w:eastAsia="ru-RU" w:bidi="ru-RU"/>
      </w:rPr>
    </w:lvl>
    <w:lvl w:ilvl="5" w:tplc="D7348CEA">
      <w:numFmt w:val="bullet"/>
      <w:lvlText w:val="•"/>
      <w:lvlJc w:val="left"/>
      <w:pPr>
        <w:ind w:left="2341" w:hanging="228"/>
      </w:pPr>
      <w:rPr>
        <w:rFonts w:hint="default"/>
        <w:lang w:val="ru-RU" w:eastAsia="ru-RU" w:bidi="ru-RU"/>
      </w:rPr>
    </w:lvl>
    <w:lvl w:ilvl="6" w:tplc="6ACA5112">
      <w:numFmt w:val="bullet"/>
      <w:lvlText w:val="•"/>
      <w:lvlJc w:val="left"/>
      <w:pPr>
        <w:ind w:left="2741" w:hanging="228"/>
      </w:pPr>
      <w:rPr>
        <w:rFonts w:hint="default"/>
        <w:lang w:val="ru-RU" w:eastAsia="ru-RU" w:bidi="ru-RU"/>
      </w:rPr>
    </w:lvl>
    <w:lvl w:ilvl="7" w:tplc="B3A67966">
      <w:numFmt w:val="bullet"/>
      <w:lvlText w:val="•"/>
      <w:lvlJc w:val="left"/>
      <w:pPr>
        <w:ind w:left="3141" w:hanging="228"/>
      </w:pPr>
      <w:rPr>
        <w:rFonts w:hint="default"/>
        <w:lang w:val="ru-RU" w:eastAsia="ru-RU" w:bidi="ru-RU"/>
      </w:rPr>
    </w:lvl>
    <w:lvl w:ilvl="8" w:tplc="B8900A4C">
      <w:numFmt w:val="bullet"/>
      <w:lvlText w:val="•"/>
      <w:lvlJc w:val="left"/>
      <w:pPr>
        <w:ind w:left="3541" w:hanging="228"/>
      </w:pPr>
      <w:rPr>
        <w:rFonts w:hint="default"/>
        <w:lang w:val="ru-RU" w:eastAsia="ru-RU" w:bidi="ru-RU"/>
      </w:rPr>
    </w:lvl>
  </w:abstractNum>
  <w:abstractNum w:abstractNumId="2">
    <w:nsid w:val="00B438E0"/>
    <w:multiLevelType w:val="multilevel"/>
    <w:tmpl w:val="6A84E78A"/>
    <w:lvl w:ilvl="0">
      <w:start w:val="1"/>
      <w:numFmt w:val="decimal"/>
      <w:lvlText w:val="%1"/>
      <w:lvlJc w:val="left"/>
      <w:pPr>
        <w:ind w:left="1033" w:hanging="780"/>
      </w:pPr>
      <w:rPr>
        <w:rFonts w:hint="default"/>
        <w:lang w:val="ru-RU" w:eastAsia="ru-RU" w:bidi="ru-RU"/>
      </w:rPr>
    </w:lvl>
    <w:lvl w:ilvl="1">
      <w:start w:val="2"/>
      <w:numFmt w:val="decimal"/>
      <w:lvlText w:val="%1.%2"/>
      <w:lvlJc w:val="left"/>
      <w:pPr>
        <w:ind w:left="1033" w:hanging="780"/>
      </w:pPr>
      <w:rPr>
        <w:rFonts w:hint="default"/>
        <w:lang w:val="ru-RU" w:eastAsia="ru-RU" w:bidi="ru-RU"/>
      </w:rPr>
    </w:lvl>
    <w:lvl w:ilvl="2">
      <w:start w:val="5"/>
      <w:numFmt w:val="decimal"/>
      <w:lvlText w:val="%1.%2.%3"/>
      <w:lvlJc w:val="left"/>
      <w:pPr>
        <w:ind w:left="1033" w:hanging="780"/>
      </w:pPr>
      <w:rPr>
        <w:rFonts w:hint="default"/>
        <w:lang w:val="ru-RU" w:eastAsia="ru-RU" w:bidi="ru-RU"/>
      </w:rPr>
    </w:lvl>
    <w:lvl w:ilvl="3">
      <w:start w:val="1"/>
      <w:numFmt w:val="decimal"/>
      <w:lvlText w:val="%1.%2.%3.%4."/>
      <w:lvlJc w:val="left"/>
      <w:pPr>
        <w:ind w:left="1033" w:hanging="780"/>
      </w:pPr>
      <w:rPr>
        <w:rFonts w:ascii="Times New Roman" w:eastAsia="Times New Roman" w:hAnsi="Times New Roman" w:cs="Times New Roman" w:hint="default"/>
        <w:b/>
        <w:bCs/>
        <w:i/>
        <w:spacing w:val="-2"/>
        <w:w w:val="100"/>
        <w:sz w:val="24"/>
        <w:szCs w:val="24"/>
        <w:lang w:val="ru-RU" w:eastAsia="ru-RU" w:bidi="ru-RU"/>
      </w:rPr>
    </w:lvl>
    <w:lvl w:ilvl="4">
      <w:numFmt w:val="bullet"/>
      <w:lvlText w:val="•"/>
      <w:lvlJc w:val="left"/>
      <w:pPr>
        <w:ind w:left="4895" w:hanging="780"/>
      </w:pPr>
      <w:rPr>
        <w:rFonts w:hint="default"/>
        <w:lang w:val="ru-RU" w:eastAsia="ru-RU" w:bidi="ru-RU"/>
      </w:rPr>
    </w:lvl>
    <w:lvl w:ilvl="5">
      <w:numFmt w:val="bullet"/>
      <w:lvlText w:val="•"/>
      <w:lvlJc w:val="left"/>
      <w:pPr>
        <w:ind w:left="5859" w:hanging="780"/>
      </w:pPr>
      <w:rPr>
        <w:rFonts w:hint="default"/>
        <w:lang w:val="ru-RU" w:eastAsia="ru-RU" w:bidi="ru-RU"/>
      </w:rPr>
    </w:lvl>
    <w:lvl w:ilvl="6">
      <w:numFmt w:val="bullet"/>
      <w:lvlText w:val="•"/>
      <w:lvlJc w:val="left"/>
      <w:pPr>
        <w:ind w:left="6823" w:hanging="780"/>
      </w:pPr>
      <w:rPr>
        <w:rFonts w:hint="default"/>
        <w:lang w:val="ru-RU" w:eastAsia="ru-RU" w:bidi="ru-RU"/>
      </w:rPr>
    </w:lvl>
    <w:lvl w:ilvl="7">
      <w:numFmt w:val="bullet"/>
      <w:lvlText w:val="•"/>
      <w:lvlJc w:val="left"/>
      <w:pPr>
        <w:ind w:left="7787" w:hanging="780"/>
      </w:pPr>
      <w:rPr>
        <w:rFonts w:hint="default"/>
        <w:lang w:val="ru-RU" w:eastAsia="ru-RU" w:bidi="ru-RU"/>
      </w:rPr>
    </w:lvl>
    <w:lvl w:ilvl="8">
      <w:numFmt w:val="bullet"/>
      <w:lvlText w:val="•"/>
      <w:lvlJc w:val="left"/>
      <w:pPr>
        <w:ind w:left="8751" w:hanging="780"/>
      </w:pPr>
      <w:rPr>
        <w:rFonts w:hint="default"/>
        <w:lang w:val="ru-RU" w:eastAsia="ru-RU" w:bidi="ru-RU"/>
      </w:rPr>
    </w:lvl>
  </w:abstractNum>
  <w:abstractNum w:abstractNumId="3">
    <w:nsid w:val="020F1E26"/>
    <w:multiLevelType w:val="hybridMultilevel"/>
    <w:tmpl w:val="9D3C8F62"/>
    <w:lvl w:ilvl="0" w:tplc="3ED499A2">
      <w:start w:val="1"/>
      <w:numFmt w:val="decimal"/>
      <w:lvlText w:val="%1."/>
      <w:lvlJc w:val="left"/>
      <w:pPr>
        <w:ind w:left="536" w:hanging="284"/>
      </w:pPr>
      <w:rPr>
        <w:rFonts w:ascii="Times New Roman" w:eastAsia="Times New Roman" w:hAnsi="Times New Roman" w:cs="Times New Roman" w:hint="default"/>
        <w:spacing w:val="-30"/>
        <w:w w:val="100"/>
        <w:sz w:val="24"/>
        <w:szCs w:val="24"/>
        <w:lang w:val="ru-RU" w:eastAsia="ru-RU" w:bidi="ru-RU"/>
      </w:rPr>
    </w:lvl>
    <w:lvl w:ilvl="1" w:tplc="499C76DE">
      <w:numFmt w:val="bullet"/>
      <w:lvlText w:val=""/>
      <w:lvlJc w:val="left"/>
      <w:pPr>
        <w:ind w:left="1669" w:hanging="440"/>
      </w:pPr>
      <w:rPr>
        <w:rFonts w:ascii="Symbol" w:eastAsia="Symbol" w:hAnsi="Symbol" w:cs="Symbol" w:hint="default"/>
        <w:w w:val="100"/>
        <w:sz w:val="24"/>
        <w:szCs w:val="24"/>
        <w:lang w:val="ru-RU" w:eastAsia="ru-RU" w:bidi="ru-RU"/>
      </w:rPr>
    </w:lvl>
    <w:lvl w:ilvl="2" w:tplc="B4A6D5B4">
      <w:numFmt w:val="bullet"/>
      <w:lvlText w:val="•"/>
      <w:lvlJc w:val="left"/>
      <w:pPr>
        <w:ind w:left="2662" w:hanging="440"/>
      </w:pPr>
      <w:rPr>
        <w:rFonts w:hint="default"/>
        <w:lang w:val="ru-RU" w:eastAsia="ru-RU" w:bidi="ru-RU"/>
      </w:rPr>
    </w:lvl>
    <w:lvl w:ilvl="3" w:tplc="E12023D0">
      <w:numFmt w:val="bullet"/>
      <w:lvlText w:val="•"/>
      <w:lvlJc w:val="left"/>
      <w:pPr>
        <w:ind w:left="3664" w:hanging="440"/>
      </w:pPr>
      <w:rPr>
        <w:rFonts w:hint="default"/>
        <w:lang w:val="ru-RU" w:eastAsia="ru-RU" w:bidi="ru-RU"/>
      </w:rPr>
    </w:lvl>
    <w:lvl w:ilvl="4" w:tplc="3C78563E">
      <w:numFmt w:val="bullet"/>
      <w:lvlText w:val="•"/>
      <w:lvlJc w:val="left"/>
      <w:pPr>
        <w:ind w:left="4666" w:hanging="440"/>
      </w:pPr>
      <w:rPr>
        <w:rFonts w:hint="default"/>
        <w:lang w:val="ru-RU" w:eastAsia="ru-RU" w:bidi="ru-RU"/>
      </w:rPr>
    </w:lvl>
    <w:lvl w:ilvl="5" w:tplc="02782796">
      <w:numFmt w:val="bullet"/>
      <w:lvlText w:val="•"/>
      <w:lvlJc w:val="left"/>
      <w:pPr>
        <w:ind w:left="5668" w:hanging="440"/>
      </w:pPr>
      <w:rPr>
        <w:rFonts w:hint="default"/>
        <w:lang w:val="ru-RU" w:eastAsia="ru-RU" w:bidi="ru-RU"/>
      </w:rPr>
    </w:lvl>
    <w:lvl w:ilvl="6" w:tplc="262E0220">
      <w:numFmt w:val="bullet"/>
      <w:lvlText w:val="•"/>
      <w:lvlJc w:val="left"/>
      <w:pPr>
        <w:ind w:left="6670" w:hanging="440"/>
      </w:pPr>
      <w:rPr>
        <w:rFonts w:hint="default"/>
        <w:lang w:val="ru-RU" w:eastAsia="ru-RU" w:bidi="ru-RU"/>
      </w:rPr>
    </w:lvl>
    <w:lvl w:ilvl="7" w:tplc="BC92C75C">
      <w:numFmt w:val="bullet"/>
      <w:lvlText w:val="•"/>
      <w:lvlJc w:val="left"/>
      <w:pPr>
        <w:ind w:left="7672" w:hanging="440"/>
      </w:pPr>
      <w:rPr>
        <w:rFonts w:hint="default"/>
        <w:lang w:val="ru-RU" w:eastAsia="ru-RU" w:bidi="ru-RU"/>
      </w:rPr>
    </w:lvl>
    <w:lvl w:ilvl="8" w:tplc="D1CAED8A">
      <w:numFmt w:val="bullet"/>
      <w:lvlText w:val="•"/>
      <w:lvlJc w:val="left"/>
      <w:pPr>
        <w:ind w:left="8674" w:hanging="440"/>
      </w:pPr>
      <w:rPr>
        <w:rFonts w:hint="default"/>
        <w:lang w:val="ru-RU" w:eastAsia="ru-RU" w:bidi="ru-RU"/>
      </w:rPr>
    </w:lvl>
  </w:abstractNum>
  <w:abstractNum w:abstractNumId="4">
    <w:nsid w:val="02220351"/>
    <w:multiLevelType w:val="hybridMultilevel"/>
    <w:tmpl w:val="CFC42E06"/>
    <w:lvl w:ilvl="0" w:tplc="20E0B0D0">
      <w:numFmt w:val="bullet"/>
      <w:lvlText w:val=""/>
      <w:lvlJc w:val="left"/>
      <w:pPr>
        <w:ind w:left="801" w:hanging="413"/>
      </w:pPr>
      <w:rPr>
        <w:rFonts w:ascii="Symbol" w:eastAsia="Symbol" w:hAnsi="Symbol" w:cs="Symbol" w:hint="default"/>
        <w:w w:val="100"/>
        <w:sz w:val="22"/>
        <w:szCs w:val="22"/>
        <w:lang w:val="ru-RU" w:eastAsia="ru-RU" w:bidi="ru-RU"/>
      </w:rPr>
    </w:lvl>
    <w:lvl w:ilvl="1" w:tplc="CA8024B2">
      <w:numFmt w:val="bullet"/>
      <w:lvlText w:val="•"/>
      <w:lvlJc w:val="left"/>
      <w:pPr>
        <w:ind w:left="1212" w:hanging="413"/>
      </w:pPr>
      <w:rPr>
        <w:rFonts w:hint="default"/>
        <w:lang w:val="ru-RU" w:eastAsia="ru-RU" w:bidi="ru-RU"/>
      </w:rPr>
    </w:lvl>
    <w:lvl w:ilvl="2" w:tplc="15920754">
      <w:numFmt w:val="bullet"/>
      <w:lvlText w:val="•"/>
      <w:lvlJc w:val="left"/>
      <w:pPr>
        <w:ind w:left="1625" w:hanging="413"/>
      </w:pPr>
      <w:rPr>
        <w:rFonts w:hint="default"/>
        <w:lang w:val="ru-RU" w:eastAsia="ru-RU" w:bidi="ru-RU"/>
      </w:rPr>
    </w:lvl>
    <w:lvl w:ilvl="3" w:tplc="995AA382">
      <w:numFmt w:val="bullet"/>
      <w:lvlText w:val="•"/>
      <w:lvlJc w:val="left"/>
      <w:pPr>
        <w:ind w:left="2037" w:hanging="413"/>
      </w:pPr>
      <w:rPr>
        <w:rFonts w:hint="default"/>
        <w:lang w:val="ru-RU" w:eastAsia="ru-RU" w:bidi="ru-RU"/>
      </w:rPr>
    </w:lvl>
    <w:lvl w:ilvl="4" w:tplc="53BCE856">
      <w:numFmt w:val="bullet"/>
      <w:lvlText w:val="•"/>
      <w:lvlJc w:val="left"/>
      <w:pPr>
        <w:ind w:left="2450" w:hanging="413"/>
      </w:pPr>
      <w:rPr>
        <w:rFonts w:hint="default"/>
        <w:lang w:val="ru-RU" w:eastAsia="ru-RU" w:bidi="ru-RU"/>
      </w:rPr>
    </w:lvl>
    <w:lvl w:ilvl="5" w:tplc="DD8035C0">
      <w:numFmt w:val="bullet"/>
      <w:lvlText w:val="•"/>
      <w:lvlJc w:val="left"/>
      <w:pPr>
        <w:ind w:left="2863" w:hanging="413"/>
      </w:pPr>
      <w:rPr>
        <w:rFonts w:hint="default"/>
        <w:lang w:val="ru-RU" w:eastAsia="ru-RU" w:bidi="ru-RU"/>
      </w:rPr>
    </w:lvl>
    <w:lvl w:ilvl="6" w:tplc="8278C220">
      <w:numFmt w:val="bullet"/>
      <w:lvlText w:val="•"/>
      <w:lvlJc w:val="left"/>
      <w:pPr>
        <w:ind w:left="3275" w:hanging="413"/>
      </w:pPr>
      <w:rPr>
        <w:rFonts w:hint="default"/>
        <w:lang w:val="ru-RU" w:eastAsia="ru-RU" w:bidi="ru-RU"/>
      </w:rPr>
    </w:lvl>
    <w:lvl w:ilvl="7" w:tplc="BAF4D5BA">
      <w:numFmt w:val="bullet"/>
      <w:lvlText w:val="•"/>
      <w:lvlJc w:val="left"/>
      <w:pPr>
        <w:ind w:left="3688" w:hanging="413"/>
      </w:pPr>
      <w:rPr>
        <w:rFonts w:hint="default"/>
        <w:lang w:val="ru-RU" w:eastAsia="ru-RU" w:bidi="ru-RU"/>
      </w:rPr>
    </w:lvl>
    <w:lvl w:ilvl="8" w:tplc="EF32EB42">
      <w:numFmt w:val="bullet"/>
      <w:lvlText w:val="•"/>
      <w:lvlJc w:val="left"/>
      <w:pPr>
        <w:ind w:left="4101" w:hanging="413"/>
      </w:pPr>
      <w:rPr>
        <w:rFonts w:hint="default"/>
        <w:lang w:val="ru-RU" w:eastAsia="ru-RU" w:bidi="ru-RU"/>
      </w:rPr>
    </w:lvl>
  </w:abstractNum>
  <w:abstractNum w:abstractNumId="5">
    <w:nsid w:val="03463418"/>
    <w:multiLevelType w:val="hybridMultilevel"/>
    <w:tmpl w:val="58AAF76C"/>
    <w:lvl w:ilvl="0" w:tplc="9ECC964A">
      <w:numFmt w:val="bullet"/>
      <w:lvlText w:val="•"/>
      <w:lvlJc w:val="left"/>
      <w:pPr>
        <w:ind w:left="337" w:hanging="231"/>
      </w:pPr>
      <w:rPr>
        <w:rFonts w:ascii="Times New Roman" w:eastAsia="Times New Roman" w:hAnsi="Times New Roman" w:cs="Times New Roman" w:hint="default"/>
        <w:w w:val="100"/>
        <w:sz w:val="22"/>
        <w:szCs w:val="22"/>
        <w:lang w:val="ru-RU" w:eastAsia="ru-RU" w:bidi="ru-RU"/>
      </w:rPr>
    </w:lvl>
    <w:lvl w:ilvl="1" w:tplc="0B18DE02">
      <w:numFmt w:val="bullet"/>
      <w:lvlText w:val="•"/>
      <w:lvlJc w:val="left"/>
      <w:pPr>
        <w:ind w:left="730" w:hanging="231"/>
      </w:pPr>
      <w:rPr>
        <w:rFonts w:hint="default"/>
        <w:lang w:val="ru-RU" w:eastAsia="ru-RU" w:bidi="ru-RU"/>
      </w:rPr>
    </w:lvl>
    <w:lvl w:ilvl="2" w:tplc="7DAEFA8E">
      <w:numFmt w:val="bullet"/>
      <w:lvlText w:val="•"/>
      <w:lvlJc w:val="left"/>
      <w:pPr>
        <w:ind w:left="1120" w:hanging="231"/>
      </w:pPr>
      <w:rPr>
        <w:rFonts w:hint="default"/>
        <w:lang w:val="ru-RU" w:eastAsia="ru-RU" w:bidi="ru-RU"/>
      </w:rPr>
    </w:lvl>
    <w:lvl w:ilvl="3" w:tplc="A2647D7A">
      <w:numFmt w:val="bullet"/>
      <w:lvlText w:val="•"/>
      <w:lvlJc w:val="left"/>
      <w:pPr>
        <w:ind w:left="1511" w:hanging="231"/>
      </w:pPr>
      <w:rPr>
        <w:rFonts w:hint="default"/>
        <w:lang w:val="ru-RU" w:eastAsia="ru-RU" w:bidi="ru-RU"/>
      </w:rPr>
    </w:lvl>
    <w:lvl w:ilvl="4" w:tplc="4BD6BCAC">
      <w:numFmt w:val="bullet"/>
      <w:lvlText w:val="•"/>
      <w:lvlJc w:val="left"/>
      <w:pPr>
        <w:ind w:left="1901" w:hanging="231"/>
      </w:pPr>
      <w:rPr>
        <w:rFonts w:hint="default"/>
        <w:lang w:val="ru-RU" w:eastAsia="ru-RU" w:bidi="ru-RU"/>
      </w:rPr>
    </w:lvl>
    <w:lvl w:ilvl="5" w:tplc="AD02CE98">
      <w:numFmt w:val="bullet"/>
      <w:lvlText w:val="•"/>
      <w:lvlJc w:val="left"/>
      <w:pPr>
        <w:ind w:left="2292" w:hanging="231"/>
      </w:pPr>
      <w:rPr>
        <w:rFonts w:hint="default"/>
        <w:lang w:val="ru-RU" w:eastAsia="ru-RU" w:bidi="ru-RU"/>
      </w:rPr>
    </w:lvl>
    <w:lvl w:ilvl="6" w:tplc="1D24771A">
      <w:numFmt w:val="bullet"/>
      <w:lvlText w:val="•"/>
      <w:lvlJc w:val="left"/>
      <w:pPr>
        <w:ind w:left="2682" w:hanging="231"/>
      </w:pPr>
      <w:rPr>
        <w:rFonts w:hint="default"/>
        <w:lang w:val="ru-RU" w:eastAsia="ru-RU" w:bidi="ru-RU"/>
      </w:rPr>
    </w:lvl>
    <w:lvl w:ilvl="7" w:tplc="C538845A">
      <w:numFmt w:val="bullet"/>
      <w:lvlText w:val="•"/>
      <w:lvlJc w:val="left"/>
      <w:pPr>
        <w:ind w:left="3072" w:hanging="231"/>
      </w:pPr>
      <w:rPr>
        <w:rFonts w:hint="default"/>
        <w:lang w:val="ru-RU" w:eastAsia="ru-RU" w:bidi="ru-RU"/>
      </w:rPr>
    </w:lvl>
    <w:lvl w:ilvl="8" w:tplc="D0142D82">
      <w:numFmt w:val="bullet"/>
      <w:lvlText w:val="•"/>
      <w:lvlJc w:val="left"/>
      <w:pPr>
        <w:ind w:left="3463" w:hanging="231"/>
      </w:pPr>
      <w:rPr>
        <w:rFonts w:hint="default"/>
        <w:lang w:val="ru-RU" w:eastAsia="ru-RU" w:bidi="ru-RU"/>
      </w:rPr>
    </w:lvl>
  </w:abstractNum>
  <w:abstractNum w:abstractNumId="6">
    <w:nsid w:val="03906C96"/>
    <w:multiLevelType w:val="hybridMultilevel"/>
    <w:tmpl w:val="F334D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3CA1895"/>
    <w:multiLevelType w:val="hybridMultilevel"/>
    <w:tmpl w:val="6CF6AF9A"/>
    <w:lvl w:ilvl="0" w:tplc="27F8AC2E">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0FB271DC">
      <w:numFmt w:val="bullet"/>
      <w:lvlText w:val="•"/>
      <w:lvlJc w:val="left"/>
      <w:pPr>
        <w:ind w:left="596" w:hanging="116"/>
      </w:pPr>
      <w:rPr>
        <w:rFonts w:hint="default"/>
        <w:lang w:val="ru-RU" w:eastAsia="ru-RU" w:bidi="ru-RU"/>
      </w:rPr>
    </w:lvl>
    <w:lvl w:ilvl="2" w:tplc="A6D48CE6">
      <w:numFmt w:val="bullet"/>
      <w:lvlText w:val="•"/>
      <w:lvlJc w:val="left"/>
      <w:pPr>
        <w:ind w:left="1092" w:hanging="116"/>
      </w:pPr>
      <w:rPr>
        <w:rFonts w:hint="default"/>
        <w:lang w:val="ru-RU" w:eastAsia="ru-RU" w:bidi="ru-RU"/>
      </w:rPr>
    </w:lvl>
    <w:lvl w:ilvl="3" w:tplc="B60C6D78">
      <w:numFmt w:val="bullet"/>
      <w:lvlText w:val="•"/>
      <w:lvlJc w:val="left"/>
      <w:pPr>
        <w:ind w:left="1588" w:hanging="116"/>
      </w:pPr>
      <w:rPr>
        <w:rFonts w:hint="default"/>
        <w:lang w:val="ru-RU" w:eastAsia="ru-RU" w:bidi="ru-RU"/>
      </w:rPr>
    </w:lvl>
    <w:lvl w:ilvl="4" w:tplc="19565B10">
      <w:numFmt w:val="bullet"/>
      <w:lvlText w:val="•"/>
      <w:lvlJc w:val="left"/>
      <w:pPr>
        <w:ind w:left="2084" w:hanging="116"/>
      </w:pPr>
      <w:rPr>
        <w:rFonts w:hint="default"/>
        <w:lang w:val="ru-RU" w:eastAsia="ru-RU" w:bidi="ru-RU"/>
      </w:rPr>
    </w:lvl>
    <w:lvl w:ilvl="5" w:tplc="E3862AAA">
      <w:numFmt w:val="bullet"/>
      <w:lvlText w:val="•"/>
      <w:lvlJc w:val="left"/>
      <w:pPr>
        <w:ind w:left="2580" w:hanging="116"/>
      </w:pPr>
      <w:rPr>
        <w:rFonts w:hint="default"/>
        <w:lang w:val="ru-RU" w:eastAsia="ru-RU" w:bidi="ru-RU"/>
      </w:rPr>
    </w:lvl>
    <w:lvl w:ilvl="6" w:tplc="13B8E8A2">
      <w:numFmt w:val="bullet"/>
      <w:lvlText w:val="•"/>
      <w:lvlJc w:val="left"/>
      <w:pPr>
        <w:ind w:left="3076" w:hanging="116"/>
      </w:pPr>
      <w:rPr>
        <w:rFonts w:hint="default"/>
        <w:lang w:val="ru-RU" w:eastAsia="ru-RU" w:bidi="ru-RU"/>
      </w:rPr>
    </w:lvl>
    <w:lvl w:ilvl="7" w:tplc="2E5A9296">
      <w:numFmt w:val="bullet"/>
      <w:lvlText w:val="•"/>
      <w:lvlJc w:val="left"/>
      <w:pPr>
        <w:ind w:left="3572" w:hanging="116"/>
      </w:pPr>
      <w:rPr>
        <w:rFonts w:hint="default"/>
        <w:lang w:val="ru-RU" w:eastAsia="ru-RU" w:bidi="ru-RU"/>
      </w:rPr>
    </w:lvl>
    <w:lvl w:ilvl="8" w:tplc="2F38CB62">
      <w:numFmt w:val="bullet"/>
      <w:lvlText w:val="•"/>
      <w:lvlJc w:val="left"/>
      <w:pPr>
        <w:ind w:left="4068" w:hanging="116"/>
      </w:pPr>
      <w:rPr>
        <w:rFonts w:hint="default"/>
        <w:lang w:val="ru-RU" w:eastAsia="ru-RU" w:bidi="ru-RU"/>
      </w:rPr>
    </w:lvl>
  </w:abstractNum>
  <w:abstractNum w:abstractNumId="8">
    <w:nsid w:val="03E75280"/>
    <w:multiLevelType w:val="multilevel"/>
    <w:tmpl w:val="43A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E2010F"/>
    <w:multiLevelType w:val="hybridMultilevel"/>
    <w:tmpl w:val="A2E6C2F8"/>
    <w:lvl w:ilvl="0" w:tplc="2FDC7892">
      <w:numFmt w:val="bullet"/>
      <w:lvlText w:val=""/>
      <w:lvlJc w:val="left"/>
      <w:pPr>
        <w:ind w:left="613" w:hanging="773"/>
      </w:pPr>
      <w:rPr>
        <w:rFonts w:ascii="Wingdings" w:eastAsia="Wingdings" w:hAnsi="Wingdings" w:cs="Wingdings" w:hint="default"/>
        <w:w w:val="100"/>
        <w:sz w:val="24"/>
        <w:szCs w:val="24"/>
        <w:lang w:val="ru-RU" w:eastAsia="ru-RU" w:bidi="ru-RU"/>
      </w:rPr>
    </w:lvl>
    <w:lvl w:ilvl="1" w:tplc="0194FEBE">
      <w:numFmt w:val="bullet"/>
      <w:lvlText w:val="•"/>
      <w:lvlJc w:val="left"/>
      <w:pPr>
        <w:ind w:left="1625" w:hanging="773"/>
      </w:pPr>
      <w:rPr>
        <w:rFonts w:hint="default"/>
        <w:lang w:val="ru-RU" w:eastAsia="ru-RU" w:bidi="ru-RU"/>
      </w:rPr>
    </w:lvl>
    <w:lvl w:ilvl="2" w:tplc="699AA768">
      <w:numFmt w:val="bullet"/>
      <w:lvlText w:val="•"/>
      <w:lvlJc w:val="left"/>
      <w:pPr>
        <w:ind w:left="2631" w:hanging="773"/>
      </w:pPr>
      <w:rPr>
        <w:rFonts w:hint="default"/>
        <w:lang w:val="ru-RU" w:eastAsia="ru-RU" w:bidi="ru-RU"/>
      </w:rPr>
    </w:lvl>
    <w:lvl w:ilvl="3" w:tplc="D8C8F9A0">
      <w:numFmt w:val="bullet"/>
      <w:lvlText w:val="•"/>
      <w:lvlJc w:val="left"/>
      <w:pPr>
        <w:ind w:left="3637" w:hanging="773"/>
      </w:pPr>
      <w:rPr>
        <w:rFonts w:hint="default"/>
        <w:lang w:val="ru-RU" w:eastAsia="ru-RU" w:bidi="ru-RU"/>
      </w:rPr>
    </w:lvl>
    <w:lvl w:ilvl="4" w:tplc="39025700">
      <w:numFmt w:val="bullet"/>
      <w:lvlText w:val="•"/>
      <w:lvlJc w:val="left"/>
      <w:pPr>
        <w:ind w:left="4643" w:hanging="773"/>
      </w:pPr>
      <w:rPr>
        <w:rFonts w:hint="default"/>
        <w:lang w:val="ru-RU" w:eastAsia="ru-RU" w:bidi="ru-RU"/>
      </w:rPr>
    </w:lvl>
    <w:lvl w:ilvl="5" w:tplc="2FCE4F26">
      <w:numFmt w:val="bullet"/>
      <w:lvlText w:val="•"/>
      <w:lvlJc w:val="left"/>
      <w:pPr>
        <w:ind w:left="5649" w:hanging="773"/>
      </w:pPr>
      <w:rPr>
        <w:rFonts w:hint="default"/>
        <w:lang w:val="ru-RU" w:eastAsia="ru-RU" w:bidi="ru-RU"/>
      </w:rPr>
    </w:lvl>
    <w:lvl w:ilvl="6" w:tplc="C8340E84">
      <w:numFmt w:val="bullet"/>
      <w:lvlText w:val="•"/>
      <w:lvlJc w:val="left"/>
      <w:pPr>
        <w:ind w:left="6655" w:hanging="773"/>
      </w:pPr>
      <w:rPr>
        <w:rFonts w:hint="default"/>
        <w:lang w:val="ru-RU" w:eastAsia="ru-RU" w:bidi="ru-RU"/>
      </w:rPr>
    </w:lvl>
    <w:lvl w:ilvl="7" w:tplc="1E46B25E">
      <w:numFmt w:val="bullet"/>
      <w:lvlText w:val="•"/>
      <w:lvlJc w:val="left"/>
      <w:pPr>
        <w:ind w:left="7661" w:hanging="773"/>
      </w:pPr>
      <w:rPr>
        <w:rFonts w:hint="default"/>
        <w:lang w:val="ru-RU" w:eastAsia="ru-RU" w:bidi="ru-RU"/>
      </w:rPr>
    </w:lvl>
    <w:lvl w:ilvl="8" w:tplc="5C12720A">
      <w:numFmt w:val="bullet"/>
      <w:lvlText w:val="•"/>
      <w:lvlJc w:val="left"/>
      <w:pPr>
        <w:ind w:left="8667" w:hanging="773"/>
      </w:pPr>
      <w:rPr>
        <w:rFonts w:hint="default"/>
        <w:lang w:val="ru-RU" w:eastAsia="ru-RU" w:bidi="ru-RU"/>
      </w:rPr>
    </w:lvl>
  </w:abstractNum>
  <w:abstractNum w:abstractNumId="10">
    <w:nsid w:val="05F40E0F"/>
    <w:multiLevelType w:val="hybridMultilevel"/>
    <w:tmpl w:val="1F764926"/>
    <w:lvl w:ilvl="0" w:tplc="C5CEF752">
      <w:numFmt w:val="bullet"/>
      <w:lvlText w:val=""/>
      <w:lvlJc w:val="left"/>
      <w:pPr>
        <w:ind w:left="796" w:hanging="413"/>
      </w:pPr>
      <w:rPr>
        <w:rFonts w:ascii="Symbol" w:eastAsia="Symbol" w:hAnsi="Symbol" w:cs="Symbol" w:hint="default"/>
        <w:w w:val="100"/>
        <w:sz w:val="22"/>
        <w:szCs w:val="22"/>
        <w:lang w:val="ru-RU" w:eastAsia="ru-RU" w:bidi="ru-RU"/>
      </w:rPr>
    </w:lvl>
    <w:lvl w:ilvl="1" w:tplc="8BEE8D54">
      <w:numFmt w:val="bullet"/>
      <w:lvlText w:val="•"/>
      <w:lvlJc w:val="left"/>
      <w:pPr>
        <w:ind w:left="1186" w:hanging="413"/>
      </w:pPr>
      <w:rPr>
        <w:rFonts w:hint="default"/>
        <w:lang w:val="ru-RU" w:eastAsia="ru-RU" w:bidi="ru-RU"/>
      </w:rPr>
    </w:lvl>
    <w:lvl w:ilvl="2" w:tplc="4F38A008">
      <w:numFmt w:val="bullet"/>
      <w:lvlText w:val="•"/>
      <w:lvlJc w:val="left"/>
      <w:pPr>
        <w:ind w:left="1572" w:hanging="413"/>
      </w:pPr>
      <w:rPr>
        <w:rFonts w:hint="default"/>
        <w:lang w:val="ru-RU" w:eastAsia="ru-RU" w:bidi="ru-RU"/>
      </w:rPr>
    </w:lvl>
    <w:lvl w:ilvl="3" w:tplc="C4B28BA6">
      <w:numFmt w:val="bullet"/>
      <w:lvlText w:val="•"/>
      <w:lvlJc w:val="left"/>
      <w:pPr>
        <w:ind w:left="1958" w:hanging="413"/>
      </w:pPr>
      <w:rPr>
        <w:rFonts w:hint="default"/>
        <w:lang w:val="ru-RU" w:eastAsia="ru-RU" w:bidi="ru-RU"/>
      </w:rPr>
    </w:lvl>
    <w:lvl w:ilvl="4" w:tplc="CF44F57E">
      <w:numFmt w:val="bullet"/>
      <w:lvlText w:val="•"/>
      <w:lvlJc w:val="left"/>
      <w:pPr>
        <w:ind w:left="2344" w:hanging="413"/>
      </w:pPr>
      <w:rPr>
        <w:rFonts w:hint="default"/>
        <w:lang w:val="ru-RU" w:eastAsia="ru-RU" w:bidi="ru-RU"/>
      </w:rPr>
    </w:lvl>
    <w:lvl w:ilvl="5" w:tplc="AEC42820">
      <w:numFmt w:val="bullet"/>
      <w:lvlText w:val="•"/>
      <w:lvlJc w:val="left"/>
      <w:pPr>
        <w:ind w:left="2730" w:hanging="413"/>
      </w:pPr>
      <w:rPr>
        <w:rFonts w:hint="default"/>
        <w:lang w:val="ru-RU" w:eastAsia="ru-RU" w:bidi="ru-RU"/>
      </w:rPr>
    </w:lvl>
    <w:lvl w:ilvl="6" w:tplc="AC8628F4">
      <w:numFmt w:val="bullet"/>
      <w:lvlText w:val="•"/>
      <w:lvlJc w:val="left"/>
      <w:pPr>
        <w:ind w:left="3116" w:hanging="413"/>
      </w:pPr>
      <w:rPr>
        <w:rFonts w:hint="default"/>
        <w:lang w:val="ru-RU" w:eastAsia="ru-RU" w:bidi="ru-RU"/>
      </w:rPr>
    </w:lvl>
    <w:lvl w:ilvl="7" w:tplc="70FA9558">
      <w:numFmt w:val="bullet"/>
      <w:lvlText w:val="•"/>
      <w:lvlJc w:val="left"/>
      <w:pPr>
        <w:ind w:left="3502" w:hanging="413"/>
      </w:pPr>
      <w:rPr>
        <w:rFonts w:hint="default"/>
        <w:lang w:val="ru-RU" w:eastAsia="ru-RU" w:bidi="ru-RU"/>
      </w:rPr>
    </w:lvl>
    <w:lvl w:ilvl="8" w:tplc="F3024078">
      <w:numFmt w:val="bullet"/>
      <w:lvlText w:val="•"/>
      <w:lvlJc w:val="left"/>
      <w:pPr>
        <w:ind w:left="3888" w:hanging="413"/>
      </w:pPr>
      <w:rPr>
        <w:rFonts w:hint="default"/>
        <w:lang w:val="ru-RU" w:eastAsia="ru-RU" w:bidi="ru-RU"/>
      </w:rPr>
    </w:lvl>
  </w:abstractNum>
  <w:abstractNum w:abstractNumId="11">
    <w:nsid w:val="067C7FAA"/>
    <w:multiLevelType w:val="hybridMultilevel"/>
    <w:tmpl w:val="EDF8E5F2"/>
    <w:lvl w:ilvl="0" w:tplc="3C5A9120">
      <w:numFmt w:val="bullet"/>
      <w:lvlText w:val="•"/>
      <w:lvlJc w:val="left"/>
      <w:pPr>
        <w:ind w:left="347" w:hanging="240"/>
      </w:pPr>
      <w:rPr>
        <w:rFonts w:ascii="Times New Roman" w:eastAsia="Times New Roman" w:hAnsi="Times New Roman" w:cs="Times New Roman" w:hint="default"/>
        <w:w w:val="100"/>
        <w:sz w:val="22"/>
        <w:szCs w:val="22"/>
        <w:lang w:val="ru-RU" w:eastAsia="ru-RU" w:bidi="ru-RU"/>
      </w:rPr>
    </w:lvl>
    <w:lvl w:ilvl="1" w:tplc="E90403C0">
      <w:numFmt w:val="bullet"/>
      <w:lvlText w:val="•"/>
      <w:lvlJc w:val="left"/>
      <w:pPr>
        <w:ind w:left="730" w:hanging="240"/>
      </w:pPr>
      <w:rPr>
        <w:rFonts w:hint="default"/>
        <w:lang w:val="ru-RU" w:eastAsia="ru-RU" w:bidi="ru-RU"/>
      </w:rPr>
    </w:lvl>
    <w:lvl w:ilvl="2" w:tplc="1BB8A31A">
      <w:numFmt w:val="bullet"/>
      <w:lvlText w:val="•"/>
      <w:lvlJc w:val="left"/>
      <w:pPr>
        <w:ind w:left="1120" w:hanging="240"/>
      </w:pPr>
      <w:rPr>
        <w:rFonts w:hint="default"/>
        <w:lang w:val="ru-RU" w:eastAsia="ru-RU" w:bidi="ru-RU"/>
      </w:rPr>
    </w:lvl>
    <w:lvl w:ilvl="3" w:tplc="BAA85620">
      <w:numFmt w:val="bullet"/>
      <w:lvlText w:val="•"/>
      <w:lvlJc w:val="left"/>
      <w:pPr>
        <w:ind w:left="1511" w:hanging="240"/>
      </w:pPr>
      <w:rPr>
        <w:rFonts w:hint="default"/>
        <w:lang w:val="ru-RU" w:eastAsia="ru-RU" w:bidi="ru-RU"/>
      </w:rPr>
    </w:lvl>
    <w:lvl w:ilvl="4" w:tplc="9B32426E">
      <w:numFmt w:val="bullet"/>
      <w:lvlText w:val="•"/>
      <w:lvlJc w:val="left"/>
      <w:pPr>
        <w:ind w:left="1901" w:hanging="240"/>
      </w:pPr>
      <w:rPr>
        <w:rFonts w:hint="default"/>
        <w:lang w:val="ru-RU" w:eastAsia="ru-RU" w:bidi="ru-RU"/>
      </w:rPr>
    </w:lvl>
    <w:lvl w:ilvl="5" w:tplc="C7F6D660">
      <w:numFmt w:val="bullet"/>
      <w:lvlText w:val="•"/>
      <w:lvlJc w:val="left"/>
      <w:pPr>
        <w:ind w:left="2292" w:hanging="240"/>
      </w:pPr>
      <w:rPr>
        <w:rFonts w:hint="default"/>
        <w:lang w:val="ru-RU" w:eastAsia="ru-RU" w:bidi="ru-RU"/>
      </w:rPr>
    </w:lvl>
    <w:lvl w:ilvl="6" w:tplc="B7BAD2AA">
      <w:numFmt w:val="bullet"/>
      <w:lvlText w:val="•"/>
      <w:lvlJc w:val="left"/>
      <w:pPr>
        <w:ind w:left="2682" w:hanging="240"/>
      </w:pPr>
      <w:rPr>
        <w:rFonts w:hint="default"/>
        <w:lang w:val="ru-RU" w:eastAsia="ru-RU" w:bidi="ru-RU"/>
      </w:rPr>
    </w:lvl>
    <w:lvl w:ilvl="7" w:tplc="48B6E5EC">
      <w:numFmt w:val="bullet"/>
      <w:lvlText w:val="•"/>
      <w:lvlJc w:val="left"/>
      <w:pPr>
        <w:ind w:left="3072" w:hanging="240"/>
      </w:pPr>
      <w:rPr>
        <w:rFonts w:hint="default"/>
        <w:lang w:val="ru-RU" w:eastAsia="ru-RU" w:bidi="ru-RU"/>
      </w:rPr>
    </w:lvl>
    <w:lvl w:ilvl="8" w:tplc="4E14E3F6">
      <w:numFmt w:val="bullet"/>
      <w:lvlText w:val="•"/>
      <w:lvlJc w:val="left"/>
      <w:pPr>
        <w:ind w:left="3463" w:hanging="240"/>
      </w:pPr>
      <w:rPr>
        <w:rFonts w:hint="default"/>
        <w:lang w:val="ru-RU" w:eastAsia="ru-RU" w:bidi="ru-RU"/>
      </w:rPr>
    </w:lvl>
  </w:abstractNum>
  <w:abstractNum w:abstractNumId="12">
    <w:nsid w:val="07075ADD"/>
    <w:multiLevelType w:val="hybridMultilevel"/>
    <w:tmpl w:val="42F2B866"/>
    <w:lvl w:ilvl="0" w:tplc="ADE0DBEE">
      <w:start w:val="1"/>
      <w:numFmt w:val="decimal"/>
      <w:lvlText w:val="%1."/>
      <w:lvlJc w:val="left"/>
      <w:pPr>
        <w:ind w:left="253" w:hanging="358"/>
      </w:pPr>
      <w:rPr>
        <w:rFonts w:ascii="Times New Roman" w:eastAsia="Times New Roman" w:hAnsi="Times New Roman" w:cs="Times New Roman" w:hint="default"/>
        <w:spacing w:val="-18"/>
        <w:w w:val="100"/>
        <w:sz w:val="24"/>
        <w:szCs w:val="24"/>
        <w:lang w:val="ru-RU" w:eastAsia="ru-RU" w:bidi="ru-RU"/>
      </w:rPr>
    </w:lvl>
    <w:lvl w:ilvl="1" w:tplc="C420A010">
      <w:numFmt w:val="bullet"/>
      <w:lvlText w:val="•"/>
      <w:lvlJc w:val="left"/>
      <w:pPr>
        <w:ind w:left="1301" w:hanging="358"/>
      </w:pPr>
      <w:rPr>
        <w:rFonts w:hint="default"/>
        <w:lang w:val="ru-RU" w:eastAsia="ru-RU" w:bidi="ru-RU"/>
      </w:rPr>
    </w:lvl>
    <w:lvl w:ilvl="2" w:tplc="15E6A074">
      <w:numFmt w:val="bullet"/>
      <w:lvlText w:val="•"/>
      <w:lvlJc w:val="left"/>
      <w:pPr>
        <w:ind w:left="2343" w:hanging="358"/>
      </w:pPr>
      <w:rPr>
        <w:rFonts w:hint="default"/>
        <w:lang w:val="ru-RU" w:eastAsia="ru-RU" w:bidi="ru-RU"/>
      </w:rPr>
    </w:lvl>
    <w:lvl w:ilvl="3" w:tplc="2264CA1A">
      <w:numFmt w:val="bullet"/>
      <w:lvlText w:val="•"/>
      <w:lvlJc w:val="left"/>
      <w:pPr>
        <w:ind w:left="3385" w:hanging="358"/>
      </w:pPr>
      <w:rPr>
        <w:rFonts w:hint="default"/>
        <w:lang w:val="ru-RU" w:eastAsia="ru-RU" w:bidi="ru-RU"/>
      </w:rPr>
    </w:lvl>
    <w:lvl w:ilvl="4" w:tplc="F0C68626">
      <w:numFmt w:val="bullet"/>
      <w:lvlText w:val="•"/>
      <w:lvlJc w:val="left"/>
      <w:pPr>
        <w:ind w:left="4427" w:hanging="358"/>
      </w:pPr>
      <w:rPr>
        <w:rFonts w:hint="default"/>
        <w:lang w:val="ru-RU" w:eastAsia="ru-RU" w:bidi="ru-RU"/>
      </w:rPr>
    </w:lvl>
    <w:lvl w:ilvl="5" w:tplc="02E6AFFC">
      <w:numFmt w:val="bullet"/>
      <w:lvlText w:val="•"/>
      <w:lvlJc w:val="left"/>
      <w:pPr>
        <w:ind w:left="5469" w:hanging="358"/>
      </w:pPr>
      <w:rPr>
        <w:rFonts w:hint="default"/>
        <w:lang w:val="ru-RU" w:eastAsia="ru-RU" w:bidi="ru-RU"/>
      </w:rPr>
    </w:lvl>
    <w:lvl w:ilvl="6" w:tplc="F622140A">
      <w:numFmt w:val="bullet"/>
      <w:lvlText w:val="•"/>
      <w:lvlJc w:val="left"/>
      <w:pPr>
        <w:ind w:left="6511" w:hanging="358"/>
      </w:pPr>
      <w:rPr>
        <w:rFonts w:hint="default"/>
        <w:lang w:val="ru-RU" w:eastAsia="ru-RU" w:bidi="ru-RU"/>
      </w:rPr>
    </w:lvl>
    <w:lvl w:ilvl="7" w:tplc="1B62F888">
      <w:numFmt w:val="bullet"/>
      <w:lvlText w:val="•"/>
      <w:lvlJc w:val="left"/>
      <w:pPr>
        <w:ind w:left="7553" w:hanging="358"/>
      </w:pPr>
      <w:rPr>
        <w:rFonts w:hint="default"/>
        <w:lang w:val="ru-RU" w:eastAsia="ru-RU" w:bidi="ru-RU"/>
      </w:rPr>
    </w:lvl>
    <w:lvl w:ilvl="8" w:tplc="33DA9BA4">
      <w:numFmt w:val="bullet"/>
      <w:lvlText w:val="•"/>
      <w:lvlJc w:val="left"/>
      <w:pPr>
        <w:ind w:left="8595" w:hanging="358"/>
      </w:pPr>
      <w:rPr>
        <w:rFonts w:hint="default"/>
        <w:lang w:val="ru-RU" w:eastAsia="ru-RU" w:bidi="ru-RU"/>
      </w:rPr>
    </w:lvl>
  </w:abstractNum>
  <w:abstractNum w:abstractNumId="13">
    <w:nsid w:val="074925A8"/>
    <w:multiLevelType w:val="hybridMultilevel"/>
    <w:tmpl w:val="CCCA200E"/>
    <w:lvl w:ilvl="0" w:tplc="1EC0EECA">
      <w:numFmt w:val="bullet"/>
      <w:lvlText w:val=""/>
      <w:lvlJc w:val="left"/>
      <w:pPr>
        <w:ind w:left="260" w:hanging="418"/>
      </w:pPr>
      <w:rPr>
        <w:rFonts w:ascii="Wingdings" w:eastAsia="Wingdings" w:hAnsi="Wingdings" w:cs="Wingdings" w:hint="default"/>
        <w:w w:val="100"/>
        <w:sz w:val="24"/>
        <w:szCs w:val="24"/>
        <w:lang w:val="ru-RU" w:eastAsia="ru-RU" w:bidi="ru-RU"/>
      </w:rPr>
    </w:lvl>
    <w:lvl w:ilvl="1" w:tplc="7E6EAD4C">
      <w:numFmt w:val="bullet"/>
      <w:lvlText w:val=""/>
      <w:lvlJc w:val="left"/>
      <w:pPr>
        <w:ind w:left="613" w:hanging="773"/>
      </w:pPr>
      <w:rPr>
        <w:rFonts w:ascii="Wingdings" w:eastAsia="Wingdings" w:hAnsi="Wingdings" w:cs="Wingdings" w:hint="default"/>
        <w:w w:val="100"/>
        <w:sz w:val="24"/>
        <w:szCs w:val="24"/>
        <w:lang w:val="ru-RU" w:eastAsia="ru-RU" w:bidi="ru-RU"/>
      </w:rPr>
    </w:lvl>
    <w:lvl w:ilvl="2" w:tplc="B4A23CD6">
      <w:numFmt w:val="bullet"/>
      <w:lvlText w:val=""/>
      <w:lvlJc w:val="left"/>
      <w:pPr>
        <w:ind w:left="831" w:hanging="555"/>
      </w:pPr>
      <w:rPr>
        <w:rFonts w:ascii="Wingdings" w:eastAsia="Wingdings" w:hAnsi="Wingdings" w:cs="Wingdings" w:hint="default"/>
        <w:w w:val="100"/>
        <w:sz w:val="24"/>
        <w:szCs w:val="24"/>
        <w:lang w:val="ru-RU" w:eastAsia="ru-RU" w:bidi="ru-RU"/>
      </w:rPr>
    </w:lvl>
    <w:lvl w:ilvl="3" w:tplc="719E2F98">
      <w:numFmt w:val="bullet"/>
      <w:lvlText w:val="•"/>
      <w:lvlJc w:val="left"/>
      <w:pPr>
        <w:ind w:left="2069" w:hanging="555"/>
      </w:pPr>
      <w:rPr>
        <w:rFonts w:hint="default"/>
        <w:lang w:val="ru-RU" w:eastAsia="ru-RU" w:bidi="ru-RU"/>
      </w:rPr>
    </w:lvl>
    <w:lvl w:ilvl="4" w:tplc="329836F2">
      <w:numFmt w:val="bullet"/>
      <w:lvlText w:val="•"/>
      <w:lvlJc w:val="left"/>
      <w:pPr>
        <w:ind w:left="3299" w:hanging="555"/>
      </w:pPr>
      <w:rPr>
        <w:rFonts w:hint="default"/>
        <w:lang w:val="ru-RU" w:eastAsia="ru-RU" w:bidi="ru-RU"/>
      </w:rPr>
    </w:lvl>
    <w:lvl w:ilvl="5" w:tplc="3A2401EA">
      <w:numFmt w:val="bullet"/>
      <w:lvlText w:val="•"/>
      <w:lvlJc w:val="left"/>
      <w:pPr>
        <w:ind w:left="4529" w:hanging="555"/>
      </w:pPr>
      <w:rPr>
        <w:rFonts w:hint="default"/>
        <w:lang w:val="ru-RU" w:eastAsia="ru-RU" w:bidi="ru-RU"/>
      </w:rPr>
    </w:lvl>
    <w:lvl w:ilvl="6" w:tplc="C568E0B8">
      <w:numFmt w:val="bullet"/>
      <w:lvlText w:val="•"/>
      <w:lvlJc w:val="left"/>
      <w:pPr>
        <w:ind w:left="5759" w:hanging="555"/>
      </w:pPr>
      <w:rPr>
        <w:rFonts w:hint="default"/>
        <w:lang w:val="ru-RU" w:eastAsia="ru-RU" w:bidi="ru-RU"/>
      </w:rPr>
    </w:lvl>
    <w:lvl w:ilvl="7" w:tplc="7BCCE086">
      <w:numFmt w:val="bullet"/>
      <w:lvlText w:val="•"/>
      <w:lvlJc w:val="left"/>
      <w:pPr>
        <w:ind w:left="6989" w:hanging="555"/>
      </w:pPr>
      <w:rPr>
        <w:rFonts w:hint="default"/>
        <w:lang w:val="ru-RU" w:eastAsia="ru-RU" w:bidi="ru-RU"/>
      </w:rPr>
    </w:lvl>
    <w:lvl w:ilvl="8" w:tplc="0F90717E">
      <w:numFmt w:val="bullet"/>
      <w:lvlText w:val="•"/>
      <w:lvlJc w:val="left"/>
      <w:pPr>
        <w:ind w:left="8219" w:hanging="555"/>
      </w:pPr>
      <w:rPr>
        <w:rFonts w:hint="default"/>
        <w:lang w:val="ru-RU" w:eastAsia="ru-RU" w:bidi="ru-RU"/>
      </w:rPr>
    </w:lvl>
  </w:abstractNum>
  <w:abstractNum w:abstractNumId="14">
    <w:nsid w:val="07B43F65"/>
    <w:multiLevelType w:val="hybridMultilevel"/>
    <w:tmpl w:val="B09034F4"/>
    <w:lvl w:ilvl="0" w:tplc="F026998C">
      <w:numFmt w:val="bullet"/>
      <w:lvlText w:val="•"/>
      <w:lvlJc w:val="left"/>
      <w:pPr>
        <w:ind w:left="1857" w:hanging="360"/>
      </w:pPr>
      <w:rPr>
        <w:rFonts w:ascii="Times New Roman" w:eastAsia="Times New Roman" w:hAnsi="Times New Roman" w:cs="Times New Roman" w:hint="default"/>
        <w:spacing w:val="-5"/>
        <w:w w:val="100"/>
        <w:sz w:val="24"/>
        <w:szCs w:val="24"/>
        <w:lang w:val="ru-RU" w:eastAsia="ru-RU" w:bidi="ru-RU"/>
      </w:rPr>
    </w:lvl>
    <w:lvl w:ilvl="1" w:tplc="0F28C846">
      <w:numFmt w:val="bullet"/>
      <w:lvlText w:val="•"/>
      <w:lvlJc w:val="left"/>
      <w:pPr>
        <w:ind w:left="2820" w:hanging="360"/>
      </w:pPr>
      <w:rPr>
        <w:rFonts w:hint="default"/>
        <w:lang w:val="ru-RU" w:eastAsia="ru-RU" w:bidi="ru-RU"/>
      </w:rPr>
    </w:lvl>
    <w:lvl w:ilvl="2" w:tplc="D0C8032C">
      <w:numFmt w:val="bullet"/>
      <w:lvlText w:val="•"/>
      <w:lvlJc w:val="left"/>
      <w:pPr>
        <w:ind w:left="3781" w:hanging="360"/>
      </w:pPr>
      <w:rPr>
        <w:rFonts w:hint="default"/>
        <w:lang w:val="ru-RU" w:eastAsia="ru-RU" w:bidi="ru-RU"/>
      </w:rPr>
    </w:lvl>
    <w:lvl w:ilvl="3" w:tplc="120CD438">
      <w:numFmt w:val="bullet"/>
      <w:lvlText w:val="•"/>
      <w:lvlJc w:val="left"/>
      <w:pPr>
        <w:ind w:left="4741" w:hanging="360"/>
      </w:pPr>
      <w:rPr>
        <w:rFonts w:hint="default"/>
        <w:lang w:val="ru-RU" w:eastAsia="ru-RU" w:bidi="ru-RU"/>
      </w:rPr>
    </w:lvl>
    <w:lvl w:ilvl="4" w:tplc="E32482FA">
      <w:numFmt w:val="bullet"/>
      <w:lvlText w:val="•"/>
      <w:lvlJc w:val="left"/>
      <w:pPr>
        <w:ind w:left="5702" w:hanging="360"/>
      </w:pPr>
      <w:rPr>
        <w:rFonts w:hint="default"/>
        <w:lang w:val="ru-RU" w:eastAsia="ru-RU" w:bidi="ru-RU"/>
      </w:rPr>
    </w:lvl>
    <w:lvl w:ilvl="5" w:tplc="5704BAC8">
      <w:numFmt w:val="bullet"/>
      <w:lvlText w:val="•"/>
      <w:lvlJc w:val="left"/>
      <w:pPr>
        <w:ind w:left="6663" w:hanging="360"/>
      </w:pPr>
      <w:rPr>
        <w:rFonts w:hint="default"/>
        <w:lang w:val="ru-RU" w:eastAsia="ru-RU" w:bidi="ru-RU"/>
      </w:rPr>
    </w:lvl>
    <w:lvl w:ilvl="6" w:tplc="1EE8236E">
      <w:numFmt w:val="bullet"/>
      <w:lvlText w:val="•"/>
      <w:lvlJc w:val="left"/>
      <w:pPr>
        <w:ind w:left="7623" w:hanging="360"/>
      </w:pPr>
      <w:rPr>
        <w:rFonts w:hint="default"/>
        <w:lang w:val="ru-RU" w:eastAsia="ru-RU" w:bidi="ru-RU"/>
      </w:rPr>
    </w:lvl>
    <w:lvl w:ilvl="7" w:tplc="ACF48D0E">
      <w:numFmt w:val="bullet"/>
      <w:lvlText w:val="•"/>
      <w:lvlJc w:val="left"/>
      <w:pPr>
        <w:ind w:left="8584" w:hanging="360"/>
      </w:pPr>
      <w:rPr>
        <w:rFonts w:hint="default"/>
        <w:lang w:val="ru-RU" w:eastAsia="ru-RU" w:bidi="ru-RU"/>
      </w:rPr>
    </w:lvl>
    <w:lvl w:ilvl="8" w:tplc="FE76971C">
      <w:numFmt w:val="bullet"/>
      <w:lvlText w:val="•"/>
      <w:lvlJc w:val="left"/>
      <w:pPr>
        <w:ind w:left="9545" w:hanging="360"/>
      </w:pPr>
      <w:rPr>
        <w:rFonts w:hint="default"/>
        <w:lang w:val="ru-RU" w:eastAsia="ru-RU" w:bidi="ru-RU"/>
      </w:rPr>
    </w:lvl>
  </w:abstractNum>
  <w:abstractNum w:abstractNumId="15">
    <w:nsid w:val="08804ED2"/>
    <w:multiLevelType w:val="hybridMultilevel"/>
    <w:tmpl w:val="2370D57C"/>
    <w:lvl w:ilvl="0" w:tplc="9868558C">
      <w:numFmt w:val="bullet"/>
      <w:lvlText w:val="-"/>
      <w:lvlJc w:val="left"/>
      <w:pPr>
        <w:ind w:left="253" w:hanging="144"/>
      </w:pPr>
      <w:rPr>
        <w:rFonts w:ascii="Times New Roman" w:eastAsia="Times New Roman" w:hAnsi="Times New Roman" w:cs="Times New Roman" w:hint="default"/>
        <w:w w:val="100"/>
        <w:sz w:val="24"/>
        <w:szCs w:val="24"/>
        <w:lang w:val="ru-RU" w:eastAsia="ru-RU" w:bidi="ru-RU"/>
      </w:rPr>
    </w:lvl>
    <w:lvl w:ilvl="1" w:tplc="3AE601DA">
      <w:numFmt w:val="bullet"/>
      <w:lvlText w:val="•"/>
      <w:lvlJc w:val="left"/>
      <w:pPr>
        <w:ind w:left="1301" w:hanging="144"/>
      </w:pPr>
      <w:rPr>
        <w:rFonts w:hint="default"/>
        <w:lang w:val="ru-RU" w:eastAsia="ru-RU" w:bidi="ru-RU"/>
      </w:rPr>
    </w:lvl>
    <w:lvl w:ilvl="2" w:tplc="6734BF2C">
      <w:numFmt w:val="bullet"/>
      <w:lvlText w:val="•"/>
      <w:lvlJc w:val="left"/>
      <w:pPr>
        <w:ind w:left="2343" w:hanging="144"/>
      </w:pPr>
      <w:rPr>
        <w:rFonts w:hint="default"/>
        <w:lang w:val="ru-RU" w:eastAsia="ru-RU" w:bidi="ru-RU"/>
      </w:rPr>
    </w:lvl>
    <w:lvl w:ilvl="3" w:tplc="6EDA2B64">
      <w:numFmt w:val="bullet"/>
      <w:lvlText w:val="•"/>
      <w:lvlJc w:val="left"/>
      <w:pPr>
        <w:ind w:left="3385" w:hanging="144"/>
      </w:pPr>
      <w:rPr>
        <w:rFonts w:hint="default"/>
        <w:lang w:val="ru-RU" w:eastAsia="ru-RU" w:bidi="ru-RU"/>
      </w:rPr>
    </w:lvl>
    <w:lvl w:ilvl="4" w:tplc="F32437C8">
      <w:numFmt w:val="bullet"/>
      <w:lvlText w:val="•"/>
      <w:lvlJc w:val="left"/>
      <w:pPr>
        <w:ind w:left="4427" w:hanging="144"/>
      </w:pPr>
      <w:rPr>
        <w:rFonts w:hint="default"/>
        <w:lang w:val="ru-RU" w:eastAsia="ru-RU" w:bidi="ru-RU"/>
      </w:rPr>
    </w:lvl>
    <w:lvl w:ilvl="5" w:tplc="77CE89A0">
      <w:numFmt w:val="bullet"/>
      <w:lvlText w:val="•"/>
      <w:lvlJc w:val="left"/>
      <w:pPr>
        <w:ind w:left="5469" w:hanging="144"/>
      </w:pPr>
      <w:rPr>
        <w:rFonts w:hint="default"/>
        <w:lang w:val="ru-RU" w:eastAsia="ru-RU" w:bidi="ru-RU"/>
      </w:rPr>
    </w:lvl>
    <w:lvl w:ilvl="6" w:tplc="4B4ADCB6">
      <w:numFmt w:val="bullet"/>
      <w:lvlText w:val="•"/>
      <w:lvlJc w:val="left"/>
      <w:pPr>
        <w:ind w:left="6511" w:hanging="144"/>
      </w:pPr>
      <w:rPr>
        <w:rFonts w:hint="default"/>
        <w:lang w:val="ru-RU" w:eastAsia="ru-RU" w:bidi="ru-RU"/>
      </w:rPr>
    </w:lvl>
    <w:lvl w:ilvl="7" w:tplc="D9F05FE2">
      <w:numFmt w:val="bullet"/>
      <w:lvlText w:val="•"/>
      <w:lvlJc w:val="left"/>
      <w:pPr>
        <w:ind w:left="7553" w:hanging="144"/>
      </w:pPr>
      <w:rPr>
        <w:rFonts w:hint="default"/>
        <w:lang w:val="ru-RU" w:eastAsia="ru-RU" w:bidi="ru-RU"/>
      </w:rPr>
    </w:lvl>
    <w:lvl w:ilvl="8" w:tplc="DDC432D6">
      <w:numFmt w:val="bullet"/>
      <w:lvlText w:val="•"/>
      <w:lvlJc w:val="left"/>
      <w:pPr>
        <w:ind w:left="8595" w:hanging="144"/>
      </w:pPr>
      <w:rPr>
        <w:rFonts w:hint="default"/>
        <w:lang w:val="ru-RU" w:eastAsia="ru-RU" w:bidi="ru-RU"/>
      </w:rPr>
    </w:lvl>
  </w:abstractNum>
  <w:abstractNum w:abstractNumId="16">
    <w:nsid w:val="0A632D9B"/>
    <w:multiLevelType w:val="hybridMultilevel"/>
    <w:tmpl w:val="C31ED594"/>
    <w:lvl w:ilvl="0" w:tplc="3506A38A">
      <w:numFmt w:val="bullet"/>
      <w:lvlText w:val="-"/>
      <w:lvlJc w:val="left"/>
      <w:pPr>
        <w:ind w:left="223" w:hanging="116"/>
      </w:pPr>
      <w:rPr>
        <w:rFonts w:ascii="Times New Roman" w:eastAsia="Times New Roman" w:hAnsi="Times New Roman" w:cs="Times New Roman" w:hint="default"/>
        <w:w w:val="99"/>
        <w:sz w:val="20"/>
        <w:szCs w:val="20"/>
        <w:lang w:val="ru-RU" w:eastAsia="ru-RU" w:bidi="ru-RU"/>
      </w:rPr>
    </w:lvl>
    <w:lvl w:ilvl="1" w:tplc="8FBA5E50">
      <w:numFmt w:val="bullet"/>
      <w:lvlText w:val="•"/>
      <w:lvlJc w:val="left"/>
      <w:pPr>
        <w:ind w:left="778" w:hanging="116"/>
      </w:pPr>
      <w:rPr>
        <w:rFonts w:hint="default"/>
        <w:lang w:val="ru-RU" w:eastAsia="ru-RU" w:bidi="ru-RU"/>
      </w:rPr>
    </w:lvl>
    <w:lvl w:ilvl="2" w:tplc="A580B82C">
      <w:numFmt w:val="bullet"/>
      <w:lvlText w:val="•"/>
      <w:lvlJc w:val="left"/>
      <w:pPr>
        <w:ind w:left="1336" w:hanging="116"/>
      </w:pPr>
      <w:rPr>
        <w:rFonts w:hint="default"/>
        <w:lang w:val="ru-RU" w:eastAsia="ru-RU" w:bidi="ru-RU"/>
      </w:rPr>
    </w:lvl>
    <w:lvl w:ilvl="3" w:tplc="F82E9CEA">
      <w:numFmt w:val="bullet"/>
      <w:lvlText w:val="•"/>
      <w:lvlJc w:val="left"/>
      <w:pPr>
        <w:ind w:left="1894" w:hanging="116"/>
      </w:pPr>
      <w:rPr>
        <w:rFonts w:hint="default"/>
        <w:lang w:val="ru-RU" w:eastAsia="ru-RU" w:bidi="ru-RU"/>
      </w:rPr>
    </w:lvl>
    <w:lvl w:ilvl="4" w:tplc="6D40CFAE">
      <w:numFmt w:val="bullet"/>
      <w:lvlText w:val="•"/>
      <w:lvlJc w:val="left"/>
      <w:pPr>
        <w:ind w:left="2453" w:hanging="116"/>
      </w:pPr>
      <w:rPr>
        <w:rFonts w:hint="default"/>
        <w:lang w:val="ru-RU" w:eastAsia="ru-RU" w:bidi="ru-RU"/>
      </w:rPr>
    </w:lvl>
    <w:lvl w:ilvl="5" w:tplc="0512BCE6">
      <w:numFmt w:val="bullet"/>
      <w:lvlText w:val="•"/>
      <w:lvlJc w:val="left"/>
      <w:pPr>
        <w:ind w:left="3011" w:hanging="116"/>
      </w:pPr>
      <w:rPr>
        <w:rFonts w:hint="default"/>
        <w:lang w:val="ru-RU" w:eastAsia="ru-RU" w:bidi="ru-RU"/>
      </w:rPr>
    </w:lvl>
    <w:lvl w:ilvl="6" w:tplc="6C1491E0">
      <w:numFmt w:val="bullet"/>
      <w:lvlText w:val="•"/>
      <w:lvlJc w:val="left"/>
      <w:pPr>
        <w:ind w:left="3569" w:hanging="116"/>
      </w:pPr>
      <w:rPr>
        <w:rFonts w:hint="default"/>
        <w:lang w:val="ru-RU" w:eastAsia="ru-RU" w:bidi="ru-RU"/>
      </w:rPr>
    </w:lvl>
    <w:lvl w:ilvl="7" w:tplc="D7BE17DC">
      <w:numFmt w:val="bullet"/>
      <w:lvlText w:val="•"/>
      <w:lvlJc w:val="left"/>
      <w:pPr>
        <w:ind w:left="4128" w:hanging="116"/>
      </w:pPr>
      <w:rPr>
        <w:rFonts w:hint="default"/>
        <w:lang w:val="ru-RU" w:eastAsia="ru-RU" w:bidi="ru-RU"/>
      </w:rPr>
    </w:lvl>
    <w:lvl w:ilvl="8" w:tplc="AED0FFF6">
      <w:numFmt w:val="bullet"/>
      <w:lvlText w:val="•"/>
      <w:lvlJc w:val="left"/>
      <w:pPr>
        <w:ind w:left="4686" w:hanging="116"/>
      </w:pPr>
      <w:rPr>
        <w:rFonts w:hint="default"/>
        <w:lang w:val="ru-RU" w:eastAsia="ru-RU" w:bidi="ru-RU"/>
      </w:rPr>
    </w:lvl>
  </w:abstractNum>
  <w:abstractNum w:abstractNumId="17">
    <w:nsid w:val="0A9B197A"/>
    <w:multiLevelType w:val="hybridMultilevel"/>
    <w:tmpl w:val="0A1E9634"/>
    <w:lvl w:ilvl="0" w:tplc="C4AA39A8">
      <w:numFmt w:val="bullet"/>
      <w:lvlText w:val=""/>
      <w:lvlJc w:val="left"/>
      <w:pPr>
        <w:ind w:left="799" w:hanging="413"/>
      </w:pPr>
      <w:rPr>
        <w:rFonts w:ascii="Symbol" w:eastAsia="Symbol" w:hAnsi="Symbol" w:cs="Symbol" w:hint="default"/>
        <w:w w:val="100"/>
        <w:sz w:val="22"/>
        <w:szCs w:val="22"/>
        <w:lang w:val="ru-RU" w:eastAsia="ru-RU" w:bidi="ru-RU"/>
      </w:rPr>
    </w:lvl>
    <w:lvl w:ilvl="1" w:tplc="522CC266">
      <w:numFmt w:val="bullet"/>
      <w:lvlText w:val="•"/>
      <w:lvlJc w:val="left"/>
      <w:pPr>
        <w:ind w:left="1241" w:hanging="413"/>
      </w:pPr>
      <w:rPr>
        <w:rFonts w:hint="default"/>
        <w:lang w:val="ru-RU" w:eastAsia="ru-RU" w:bidi="ru-RU"/>
      </w:rPr>
    </w:lvl>
    <w:lvl w:ilvl="2" w:tplc="6B98231E">
      <w:numFmt w:val="bullet"/>
      <w:lvlText w:val="•"/>
      <w:lvlJc w:val="left"/>
      <w:pPr>
        <w:ind w:left="1682" w:hanging="413"/>
      </w:pPr>
      <w:rPr>
        <w:rFonts w:hint="default"/>
        <w:lang w:val="ru-RU" w:eastAsia="ru-RU" w:bidi="ru-RU"/>
      </w:rPr>
    </w:lvl>
    <w:lvl w:ilvl="3" w:tplc="9D2896CE">
      <w:numFmt w:val="bullet"/>
      <w:lvlText w:val="•"/>
      <w:lvlJc w:val="left"/>
      <w:pPr>
        <w:ind w:left="2123" w:hanging="413"/>
      </w:pPr>
      <w:rPr>
        <w:rFonts w:hint="default"/>
        <w:lang w:val="ru-RU" w:eastAsia="ru-RU" w:bidi="ru-RU"/>
      </w:rPr>
    </w:lvl>
    <w:lvl w:ilvl="4" w:tplc="FDE6E8D2">
      <w:numFmt w:val="bullet"/>
      <w:lvlText w:val="•"/>
      <w:lvlJc w:val="left"/>
      <w:pPr>
        <w:ind w:left="2564" w:hanging="413"/>
      </w:pPr>
      <w:rPr>
        <w:rFonts w:hint="default"/>
        <w:lang w:val="ru-RU" w:eastAsia="ru-RU" w:bidi="ru-RU"/>
      </w:rPr>
    </w:lvl>
    <w:lvl w:ilvl="5" w:tplc="75F0DA82">
      <w:numFmt w:val="bullet"/>
      <w:lvlText w:val="•"/>
      <w:lvlJc w:val="left"/>
      <w:pPr>
        <w:ind w:left="3005" w:hanging="413"/>
      </w:pPr>
      <w:rPr>
        <w:rFonts w:hint="default"/>
        <w:lang w:val="ru-RU" w:eastAsia="ru-RU" w:bidi="ru-RU"/>
      </w:rPr>
    </w:lvl>
    <w:lvl w:ilvl="6" w:tplc="317EF5D2">
      <w:numFmt w:val="bullet"/>
      <w:lvlText w:val="•"/>
      <w:lvlJc w:val="left"/>
      <w:pPr>
        <w:ind w:left="3446" w:hanging="413"/>
      </w:pPr>
      <w:rPr>
        <w:rFonts w:hint="default"/>
        <w:lang w:val="ru-RU" w:eastAsia="ru-RU" w:bidi="ru-RU"/>
      </w:rPr>
    </w:lvl>
    <w:lvl w:ilvl="7" w:tplc="377C08B2">
      <w:numFmt w:val="bullet"/>
      <w:lvlText w:val="•"/>
      <w:lvlJc w:val="left"/>
      <w:pPr>
        <w:ind w:left="3887" w:hanging="413"/>
      </w:pPr>
      <w:rPr>
        <w:rFonts w:hint="default"/>
        <w:lang w:val="ru-RU" w:eastAsia="ru-RU" w:bidi="ru-RU"/>
      </w:rPr>
    </w:lvl>
    <w:lvl w:ilvl="8" w:tplc="100AAE1C">
      <w:numFmt w:val="bullet"/>
      <w:lvlText w:val="•"/>
      <w:lvlJc w:val="left"/>
      <w:pPr>
        <w:ind w:left="4328" w:hanging="413"/>
      </w:pPr>
      <w:rPr>
        <w:rFonts w:hint="default"/>
        <w:lang w:val="ru-RU" w:eastAsia="ru-RU" w:bidi="ru-RU"/>
      </w:rPr>
    </w:lvl>
  </w:abstractNum>
  <w:abstractNum w:abstractNumId="18">
    <w:nsid w:val="0ABD1B2A"/>
    <w:multiLevelType w:val="hybridMultilevel"/>
    <w:tmpl w:val="8BFEFE6E"/>
    <w:lvl w:ilvl="0" w:tplc="44F4D5FA">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692C5D78">
      <w:numFmt w:val="bullet"/>
      <w:lvlText w:val="•"/>
      <w:lvlJc w:val="left"/>
      <w:pPr>
        <w:ind w:left="1679" w:hanging="360"/>
      </w:pPr>
      <w:rPr>
        <w:rFonts w:hint="default"/>
        <w:lang w:val="ru-RU" w:eastAsia="ru-RU" w:bidi="ru-RU"/>
      </w:rPr>
    </w:lvl>
    <w:lvl w:ilvl="2" w:tplc="58484EE4">
      <w:numFmt w:val="bullet"/>
      <w:lvlText w:val="•"/>
      <w:lvlJc w:val="left"/>
      <w:pPr>
        <w:ind w:left="2679" w:hanging="360"/>
      </w:pPr>
      <w:rPr>
        <w:rFonts w:hint="default"/>
        <w:lang w:val="ru-RU" w:eastAsia="ru-RU" w:bidi="ru-RU"/>
      </w:rPr>
    </w:lvl>
    <w:lvl w:ilvl="3" w:tplc="0AA23F02">
      <w:numFmt w:val="bullet"/>
      <w:lvlText w:val="•"/>
      <w:lvlJc w:val="left"/>
      <w:pPr>
        <w:ind w:left="3679" w:hanging="360"/>
      </w:pPr>
      <w:rPr>
        <w:rFonts w:hint="default"/>
        <w:lang w:val="ru-RU" w:eastAsia="ru-RU" w:bidi="ru-RU"/>
      </w:rPr>
    </w:lvl>
    <w:lvl w:ilvl="4" w:tplc="8892D16A">
      <w:numFmt w:val="bullet"/>
      <w:lvlText w:val="•"/>
      <w:lvlJc w:val="left"/>
      <w:pPr>
        <w:ind w:left="4679" w:hanging="360"/>
      </w:pPr>
      <w:rPr>
        <w:rFonts w:hint="default"/>
        <w:lang w:val="ru-RU" w:eastAsia="ru-RU" w:bidi="ru-RU"/>
      </w:rPr>
    </w:lvl>
    <w:lvl w:ilvl="5" w:tplc="4992B916">
      <w:numFmt w:val="bullet"/>
      <w:lvlText w:val="•"/>
      <w:lvlJc w:val="left"/>
      <w:pPr>
        <w:ind w:left="5679" w:hanging="360"/>
      </w:pPr>
      <w:rPr>
        <w:rFonts w:hint="default"/>
        <w:lang w:val="ru-RU" w:eastAsia="ru-RU" w:bidi="ru-RU"/>
      </w:rPr>
    </w:lvl>
    <w:lvl w:ilvl="6" w:tplc="FC644402">
      <w:numFmt w:val="bullet"/>
      <w:lvlText w:val="•"/>
      <w:lvlJc w:val="left"/>
      <w:pPr>
        <w:ind w:left="6679" w:hanging="360"/>
      </w:pPr>
      <w:rPr>
        <w:rFonts w:hint="default"/>
        <w:lang w:val="ru-RU" w:eastAsia="ru-RU" w:bidi="ru-RU"/>
      </w:rPr>
    </w:lvl>
    <w:lvl w:ilvl="7" w:tplc="8F646306">
      <w:numFmt w:val="bullet"/>
      <w:lvlText w:val="•"/>
      <w:lvlJc w:val="left"/>
      <w:pPr>
        <w:ind w:left="7679" w:hanging="360"/>
      </w:pPr>
      <w:rPr>
        <w:rFonts w:hint="default"/>
        <w:lang w:val="ru-RU" w:eastAsia="ru-RU" w:bidi="ru-RU"/>
      </w:rPr>
    </w:lvl>
    <w:lvl w:ilvl="8" w:tplc="673AB9EA">
      <w:numFmt w:val="bullet"/>
      <w:lvlText w:val="•"/>
      <w:lvlJc w:val="left"/>
      <w:pPr>
        <w:ind w:left="8679" w:hanging="360"/>
      </w:pPr>
      <w:rPr>
        <w:rFonts w:hint="default"/>
        <w:lang w:val="ru-RU" w:eastAsia="ru-RU" w:bidi="ru-RU"/>
      </w:rPr>
    </w:lvl>
  </w:abstractNum>
  <w:abstractNum w:abstractNumId="19">
    <w:nsid w:val="0B057F34"/>
    <w:multiLevelType w:val="hybridMultilevel"/>
    <w:tmpl w:val="62FAAE82"/>
    <w:lvl w:ilvl="0" w:tplc="4380FA4E">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4156EBA4">
      <w:numFmt w:val="bullet"/>
      <w:lvlText w:val="•"/>
      <w:lvlJc w:val="left"/>
      <w:pPr>
        <w:ind w:left="1679" w:hanging="360"/>
      </w:pPr>
      <w:rPr>
        <w:rFonts w:hint="default"/>
        <w:lang w:val="ru-RU" w:eastAsia="ru-RU" w:bidi="ru-RU"/>
      </w:rPr>
    </w:lvl>
    <w:lvl w:ilvl="2" w:tplc="95E27B7C">
      <w:numFmt w:val="bullet"/>
      <w:lvlText w:val="•"/>
      <w:lvlJc w:val="left"/>
      <w:pPr>
        <w:ind w:left="2679" w:hanging="360"/>
      </w:pPr>
      <w:rPr>
        <w:rFonts w:hint="default"/>
        <w:lang w:val="ru-RU" w:eastAsia="ru-RU" w:bidi="ru-RU"/>
      </w:rPr>
    </w:lvl>
    <w:lvl w:ilvl="3" w:tplc="D5CEE8C8">
      <w:numFmt w:val="bullet"/>
      <w:lvlText w:val="•"/>
      <w:lvlJc w:val="left"/>
      <w:pPr>
        <w:ind w:left="3679" w:hanging="360"/>
      </w:pPr>
      <w:rPr>
        <w:rFonts w:hint="default"/>
        <w:lang w:val="ru-RU" w:eastAsia="ru-RU" w:bidi="ru-RU"/>
      </w:rPr>
    </w:lvl>
    <w:lvl w:ilvl="4" w:tplc="D8BE75F8">
      <w:numFmt w:val="bullet"/>
      <w:lvlText w:val="•"/>
      <w:lvlJc w:val="left"/>
      <w:pPr>
        <w:ind w:left="4679" w:hanging="360"/>
      </w:pPr>
      <w:rPr>
        <w:rFonts w:hint="default"/>
        <w:lang w:val="ru-RU" w:eastAsia="ru-RU" w:bidi="ru-RU"/>
      </w:rPr>
    </w:lvl>
    <w:lvl w:ilvl="5" w:tplc="138AF080">
      <w:numFmt w:val="bullet"/>
      <w:lvlText w:val="•"/>
      <w:lvlJc w:val="left"/>
      <w:pPr>
        <w:ind w:left="5679" w:hanging="360"/>
      </w:pPr>
      <w:rPr>
        <w:rFonts w:hint="default"/>
        <w:lang w:val="ru-RU" w:eastAsia="ru-RU" w:bidi="ru-RU"/>
      </w:rPr>
    </w:lvl>
    <w:lvl w:ilvl="6" w:tplc="17D6CC1C">
      <w:numFmt w:val="bullet"/>
      <w:lvlText w:val="•"/>
      <w:lvlJc w:val="left"/>
      <w:pPr>
        <w:ind w:left="6679" w:hanging="360"/>
      </w:pPr>
      <w:rPr>
        <w:rFonts w:hint="default"/>
        <w:lang w:val="ru-RU" w:eastAsia="ru-RU" w:bidi="ru-RU"/>
      </w:rPr>
    </w:lvl>
    <w:lvl w:ilvl="7" w:tplc="F0DCA7E2">
      <w:numFmt w:val="bullet"/>
      <w:lvlText w:val="•"/>
      <w:lvlJc w:val="left"/>
      <w:pPr>
        <w:ind w:left="7679" w:hanging="360"/>
      </w:pPr>
      <w:rPr>
        <w:rFonts w:hint="default"/>
        <w:lang w:val="ru-RU" w:eastAsia="ru-RU" w:bidi="ru-RU"/>
      </w:rPr>
    </w:lvl>
    <w:lvl w:ilvl="8" w:tplc="2FC6302E">
      <w:numFmt w:val="bullet"/>
      <w:lvlText w:val="•"/>
      <w:lvlJc w:val="left"/>
      <w:pPr>
        <w:ind w:left="8679" w:hanging="360"/>
      </w:pPr>
      <w:rPr>
        <w:rFonts w:hint="default"/>
        <w:lang w:val="ru-RU" w:eastAsia="ru-RU" w:bidi="ru-RU"/>
      </w:rPr>
    </w:lvl>
  </w:abstractNum>
  <w:abstractNum w:abstractNumId="20">
    <w:nsid w:val="0B6850B3"/>
    <w:multiLevelType w:val="hybridMultilevel"/>
    <w:tmpl w:val="45146C2A"/>
    <w:lvl w:ilvl="0" w:tplc="1DFEF1CA">
      <w:numFmt w:val="bullet"/>
      <w:lvlText w:val=""/>
      <w:lvlJc w:val="left"/>
      <w:pPr>
        <w:ind w:left="680" w:hanging="360"/>
      </w:pPr>
      <w:rPr>
        <w:rFonts w:ascii="Symbol" w:eastAsia="Symbol" w:hAnsi="Symbol" w:cs="Symbol" w:hint="default"/>
        <w:w w:val="100"/>
        <w:sz w:val="22"/>
        <w:szCs w:val="22"/>
        <w:lang w:val="ru-RU" w:eastAsia="ru-RU" w:bidi="ru-RU"/>
      </w:rPr>
    </w:lvl>
    <w:lvl w:ilvl="1" w:tplc="7BC001F6">
      <w:numFmt w:val="bullet"/>
      <w:lvlText w:val=""/>
      <w:lvlJc w:val="left"/>
      <w:pPr>
        <w:ind w:left="973" w:hanging="360"/>
      </w:pPr>
      <w:rPr>
        <w:rFonts w:ascii="Symbol" w:eastAsia="Symbol" w:hAnsi="Symbol" w:cs="Symbol" w:hint="default"/>
        <w:w w:val="100"/>
        <w:sz w:val="22"/>
        <w:szCs w:val="22"/>
        <w:lang w:val="ru-RU" w:eastAsia="ru-RU" w:bidi="ru-RU"/>
      </w:rPr>
    </w:lvl>
    <w:lvl w:ilvl="2" w:tplc="9C16A3C2">
      <w:numFmt w:val="bullet"/>
      <w:lvlText w:val="•"/>
      <w:lvlJc w:val="left"/>
      <w:pPr>
        <w:ind w:left="2057" w:hanging="360"/>
      </w:pPr>
      <w:rPr>
        <w:rFonts w:hint="default"/>
        <w:lang w:val="ru-RU" w:eastAsia="ru-RU" w:bidi="ru-RU"/>
      </w:rPr>
    </w:lvl>
    <w:lvl w:ilvl="3" w:tplc="D4A8B604">
      <w:numFmt w:val="bullet"/>
      <w:lvlText w:val="•"/>
      <w:lvlJc w:val="left"/>
      <w:pPr>
        <w:ind w:left="3135" w:hanging="360"/>
      </w:pPr>
      <w:rPr>
        <w:rFonts w:hint="default"/>
        <w:lang w:val="ru-RU" w:eastAsia="ru-RU" w:bidi="ru-RU"/>
      </w:rPr>
    </w:lvl>
    <w:lvl w:ilvl="4" w:tplc="270A0C76">
      <w:numFmt w:val="bullet"/>
      <w:lvlText w:val="•"/>
      <w:lvlJc w:val="left"/>
      <w:pPr>
        <w:ind w:left="4213" w:hanging="360"/>
      </w:pPr>
      <w:rPr>
        <w:rFonts w:hint="default"/>
        <w:lang w:val="ru-RU" w:eastAsia="ru-RU" w:bidi="ru-RU"/>
      </w:rPr>
    </w:lvl>
    <w:lvl w:ilvl="5" w:tplc="67C2EAC4">
      <w:numFmt w:val="bullet"/>
      <w:lvlText w:val="•"/>
      <w:lvlJc w:val="left"/>
      <w:pPr>
        <w:ind w:left="5290" w:hanging="360"/>
      </w:pPr>
      <w:rPr>
        <w:rFonts w:hint="default"/>
        <w:lang w:val="ru-RU" w:eastAsia="ru-RU" w:bidi="ru-RU"/>
      </w:rPr>
    </w:lvl>
    <w:lvl w:ilvl="6" w:tplc="FB6265AE">
      <w:numFmt w:val="bullet"/>
      <w:lvlText w:val="•"/>
      <w:lvlJc w:val="left"/>
      <w:pPr>
        <w:ind w:left="6368" w:hanging="360"/>
      </w:pPr>
      <w:rPr>
        <w:rFonts w:hint="default"/>
        <w:lang w:val="ru-RU" w:eastAsia="ru-RU" w:bidi="ru-RU"/>
      </w:rPr>
    </w:lvl>
    <w:lvl w:ilvl="7" w:tplc="4A365F9C">
      <w:numFmt w:val="bullet"/>
      <w:lvlText w:val="•"/>
      <w:lvlJc w:val="left"/>
      <w:pPr>
        <w:ind w:left="7446" w:hanging="360"/>
      </w:pPr>
      <w:rPr>
        <w:rFonts w:hint="default"/>
        <w:lang w:val="ru-RU" w:eastAsia="ru-RU" w:bidi="ru-RU"/>
      </w:rPr>
    </w:lvl>
    <w:lvl w:ilvl="8" w:tplc="68E49102">
      <w:numFmt w:val="bullet"/>
      <w:lvlText w:val="•"/>
      <w:lvlJc w:val="left"/>
      <w:pPr>
        <w:ind w:left="8523" w:hanging="360"/>
      </w:pPr>
      <w:rPr>
        <w:rFonts w:hint="default"/>
        <w:lang w:val="ru-RU" w:eastAsia="ru-RU" w:bidi="ru-RU"/>
      </w:rPr>
    </w:lvl>
  </w:abstractNum>
  <w:abstractNum w:abstractNumId="21">
    <w:nsid w:val="0C3D24AF"/>
    <w:multiLevelType w:val="hybridMultilevel"/>
    <w:tmpl w:val="261C42F2"/>
    <w:lvl w:ilvl="0" w:tplc="CF6C1DFC">
      <w:numFmt w:val="bullet"/>
      <w:lvlText w:val="•"/>
      <w:lvlJc w:val="left"/>
      <w:pPr>
        <w:ind w:left="287" w:hanging="180"/>
      </w:pPr>
      <w:rPr>
        <w:rFonts w:ascii="Times New Roman" w:eastAsia="Times New Roman" w:hAnsi="Times New Roman" w:cs="Times New Roman" w:hint="default"/>
        <w:w w:val="100"/>
        <w:sz w:val="22"/>
        <w:szCs w:val="22"/>
        <w:lang w:val="ru-RU" w:eastAsia="ru-RU" w:bidi="ru-RU"/>
      </w:rPr>
    </w:lvl>
    <w:lvl w:ilvl="1" w:tplc="C2CA476C">
      <w:numFmt w:val="bullet"/>
      <w:lvlText w:val="•"/>
      <w:lvlJc w:val="left"/>
      <w:pPr>
        <w:ind w:left="686" w:hanging="180"/>
      </w:pPr>
      <w:rPr>
        <w:rFonts w:hint="default"/>
        <w:lang w:val="ru-RU" w:eastAsia="ru-RU" w:bidi="ru-RU"/>
      </w:rPr>
    </w:lvl>
    <w:lvl w:ilvl="2" w:tplc="54A0F22C">
      <w:numFmt w:val="bullet"/>
      <w:lvlText w:val="•"/>
      <w:lvlJc w:val="left"/>
      <w:pPr>
        <w:ind w:left="1092" w:hanging="180"/>
      </w:pPr>
      <w:rPr>
        <w:rFonts w:hint="default"/>
        <w:lang w:val="ru-RU" w:eastAsia="ru-RU" w:bidi="ru-RU"/>
      </w:rPr>
    </w:lvl>
    <w:lvl w:ilvl="3" w:tplc="45B48DFC">
      <w:numFmt w:val="bullet"/>
      <w:lvlText w:val="•"/>
      <w:lvlJc w:val="left"/>
      <w:pPr>
        <w:ind w:left="1498" w:hanging="180"/>
      </w:pPr>
      <w:rPr>
        <w:rFonts w:hint="default"/>
        <w:lang w:val="ru-RU" w:eastAsia="ru-RU" w:bidi="ru-RU"/>
      </w:rPr>
    </w:lvl>
    <w:lvl w:ilvl="4" w:tplc="9C5C254A">
      <w:numFmt w:val="bullet"/>
      <w:lvlText w:val="•"/>
      <w:lvlJc w:val="left"/>
      <w:pPr>
        <w:ind w:left="1904" w:hanging="180"/>
      </w:pPr>
      <w:rPr>
        <w:rFonts w:hint="default"/>
        <w:lang w:val="ru-RU" w:eastAsia="ru-RU" w:bidi="ru-RU"/>
      </w:rPr>
    </w:lvl>
    <w:lvl w:ilvl="5" w:tplc="E8A23B20">
      <w:numFmt w:val="bullet"/>
      <w:lvlText w:val="•"/>
      <w:lvlJc w:val="left"/>
      <w:pPr>
        <w:ind w:left="2311" w:hanging="180"/>
      </w:pPr>
      <w:rPr>
        <w:rFonts w:hint="default"/>
        <w:lang w:val="ru-RU" w:eastAsia="ru-RU" w:bidi="ru-RU"/>
      </w:rPr>
    </w:lvl>
    <w:lvl w:ilvl="6" w:tplc="A05EC36A">
      <w:numFmt w:val="bullet"/>
      <w:lvlText w:val="•"/>
      <w:lvlJc w:val="left"/>
      <w:pPr>
        <w:ind w:left="2717" w:hanging="180"/>
      </w:pPr>
      <w:rPr>
        <w:rFonts w:hint="default"/>
        <w:lang w:val="ru-RU" w:eastAsia="ru-RU" w:bidi="ru-RU"/>
      </w:rPr>
    </w:lvl>
    <w:lvl w:ilvl="7" w:tplc="3ED2831C">
      <w:numFmt w:val="bullet"/>
      <w:lvlText w:val="•"/>
      <w:lvlJc w:val="left"/>
      <w:pPr>
        <w:ind w:left="3123" w:hanging="180"/>
      </w:pPr>
      <w:rPr>
        <w:rFonts w:hint="default"/>
        <w:lang w:val="ru-RU" w:eastAsia="ru-RU" w:bidi="ru-RU"/>
      </w:rPr>
    </w:lvl>
    <w:lvl w:ilvl="8" w:tplc="5D4828B6">
      <w:numFmt w:val="bullet"/>
      <w:lvlText w:val="•"/>
      <w:lvlJc w:val="left"/>
      <w:pPr>
        <w:ind w:left="3529" w:hanging="180"/>
      </w:pPr>
      <w:rPr>
        <w:rFonts w:hint="default"/>
        <w:lang w:val="ru-RU" w:eastAsia="ru-RU" w:bidi="ru-RU"/>
      </w:rPr>
    </w:lvl>
  </w:abstractNum>
  <w:abstractNum w:abstractNumId="22">
    <w:nsid w:val="0CAA17B9"/>
    <w:multiLevelType w:val="multilevel"/>
    <w:tmpl w:val="42C27A96"/>
    <w:lvl w:ilvl="0">
      <w:start w:val="1"/>
      <w:numFmt w:val="decimal"/>
      <w:lvlText w:val="%1"/>
      <w:lvlJc w:val="left"/>
      <w:pPr>
        <w:ind w:left="819" w:hanging="567"/>
      </w:pPr>
      <w:rPr>
        <w:rFonts w:hint="default"/>
        <w:lang w:val="ru-RU" w:eastAsia="ru-RU" w:bidi="ru-RU"/>
      </w:rPr>
    </w:lvl>
    <w:lvl w:ilvl="1">
      <w:start w:val="1"/>
      <w:numFmt w:val="decimal"/>
      <w:lvlText w:val="%1.%2."/>
      <w:lvlJc w:val="left"/>
      <w:pPr>
        <w:ind w:left="819" w:hanging="567"/>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253" w:hanging="862"/>
      </w:pPr>
      <w:rPr>
        <w:rFonts w:ascii="Times New Roman" w:eastAsia="Times New Roman" w:hAnsi="Times New Roman" w:cs="Times New Roman" w:hint="default"/>
        <w:b/>
        <w:bCs/>
        <w:i/>
        <w:spacing w:val="-3"/>
        <w:w w:val="100"/>
        <w:sz w:val="28"/>
        <w:szCs w:val="28"/>
        <w:lang w:val="ru-RU" w:eastAsia="ru-RU" w:bidi="ru-RU"/>
      </w:rPr>
    </w:lvl>
    <w:lvl w:ilvl="3">
      <w:numFmt w:val="bullet"/>
      <w:lvlText w:val=""/>
      <w:lvlJc w:val="left"/>
      <w:pPr>
        <w:ind w:left="973" w:hanging="360"/>
      </w:pPr>
      <w:rPr>
        <w:rFonts w:hint="default"/>
        <w:w w:val="100"/>
        <w:lang w:val="ru-RU" w:eastAsia="ru-RU" w:bidi="ru-RU"/>
      </w:rPr>
    </w:lvl>
    <w:lvl w:ilvl="4">
      <w:numFmt w:val="bullet"/>
      <w:lvlText w:val="•"/>
      <w:lvlJc w:val="left"/>
      <w:pPr>
        <w:ind w:left="3404" w:hanging="360"/>
      </w:pPr>
      <w:rPr>
        <w:rFonts w:hint="default"/>
        <w:lang w:val="ru-RU" w:eastAsia="ru-RU" w:bidi="ru-RU"/>
      </w:rPr>
    </w:lvl>
    <w:lvl w:ilvl="5">
      <w:numFmt w:val="bullet"/>
      <w:lvlText w:val="•"/>
      <w:lvlJc w:val="left"/>
      <w:pPr>
        <w:ind w:left="4617" w:hanging="360"/>
      </w:pPr>
      <w:rPr>
        <w:rFonts w:hint="default"/>
        <w:lang w:val="ru-RU" w:eastAsia="ru-RU" w:bidi="ru-RU"/>
      </w:rPr>
    </w:lvl>
    <w:lvl w:ilvl="6">
      <w:numFmt w:val="bullet"/>
      <w:lvlText w:val="•"/>
      <w:lvlJc w:val="left"/>
      <w:pPr>
        <w:ind w:left="5829" w:hanging="360"/>
      </w:pPr>
      <w:rPr>
        <w:rFonts w:hint="default"/>
        <w:lang w:val="ru-RU" w:eastAsia="ru-RU" w:bidi="ru-RU"/>
      </w:rPr>
    </w:lvl>
    <w:lvl w:ilvl="7">
      <w:numFmt w:val="bullet"/>
      <w:lvlText w:val="•"/>
      <w:lvlJc w:val="left"/>
      <w:pPr>
        <w:ind w:left="7042" w:hanging="360"/>
      </w:pPr>
      <w:rPr>
        <w:rFonts w:hint="default"/>
        <w:lang w:val="ru-RU" w:eastAsia="ru-RU" w:bidi="ru-RU"/>
      </w:rPr>
    </w:lvl>
    <w:lvl w:ilvl="8">
      <w:numFmt w:val="bullet"/>
      <w:lvlText w:val="•"/>
      <w:lvlJc w:val="left"/>
      <w:pPr>
        <w:ind w:left="8254" w:hanging="360"/>
      </w:pPr>
      <w:rPr>
        <w:rFonts w:hint="default"/>
        <w:lang w:val="ru-RU" w:eastAsia="ru-RU" w:bidi="ru-RU"/>
      </w:rPr>
    </w:lvl>
  </w:abstractNum>
  <w:abstractNum w:abstractNumId="23">
    <w:nsid w:val="0CBD7015"/>
    <w:multiLevelType w:val="hybridMultilevel"/>
    <w:tmpl w:val="4762064C"/>
    <w:lvl w:ilvl="0" w:tplc="04488718">
      <w:numFmt w:val="bullet"/>
      <w:lvlText w:val="-"/>
      <w:lvlJc w:val="left"/>
      <w:pPr>
        <w:ind w:left="253" w:hanging="140"/>
      </w:pPr>
      <w:rPr>
        <w:rFonts w:ascii="Times New Roman" w:eastAsia="Times New Roman" w:hAnsi="Times New Roman" w:cs="Times New Roman" w:hint="default"/>
        <w:w w:val="100"/>
        <w:sz w:val="24"/>
        <w:szCs w:val="24"/>
        <w:lang w:val="ru-RU" w:eastAsia="ru-RU" w:bidi="ru-RU"/>
      </w:rPr>
    </w:lvl>
    <w:lvl w:ilvl="1" w:tplc="33C2207E">
      <w:numFmt w:val="bullet"/>
      <w:lvlText w:val=""/>
      <w:lvlJc w:val="left"/>
      <w:pPr>
        <w:ind w:left="1669" w:hanging="773"/>
      </w:pPr>
      <w:rPr>
        <w:rFonts w:ascii="Wingdings" w:eastAsia="Wingdings" w:hAnsi="Wingdings" w:cs="Wingdings" w:hint="default"/>
        <w:w w:val="100"/>
        <w:sz w:val="24"/>
        <w:szCs w:val="24"/>
        <w:lang w:val="ru-RU" w:eastAsia="ru-RU" w:bidi="ru-RU"/>
      </w:rPr>
    </w:lvl>
    <w:lvl w:ilvl="2" w:tplc="01206E92">
      <w:numFmt w:val="bullet"/>
      <w:lvlText w:val=""/>
      <w:lvlJc w:val="left"/>
      <w:pPr>
        <w:ind w:left="973" w:hanging="413"/>
      </w:pPr>
      <w:rPr>
        <w:rFonts w:ascii="Wingdings" w:eastAsia="Wingdings" w:hAnsi="Wingdings" w:cs="Wingdings" w:hint="default"/>
        <w:w w:val="100"/>
        <w:sz w:val="24"/>
        <w:szCs w:val="24"/>
        <w:lang w:val="ru-RU" w:eastAsia="ru-RU" w:bidi="ru-RU"/>
      </w:rPr>
    </w:lvl>
    <w:lvl w:ilvl="3" w:tplc="4C608172">
      <w:numFmt w:val="bullet"/>
      <w:lvlText w:val="•"/>
      <w:lvlJc w:val="left"/>
      <w:pPr>
        <w:ind w:left="1660" w:hanging="413"/>
      </w:pPr>
      <w:rPr>
        <w:rFonts w:hint="default"/>
        <w:lang w:val="ru-RU" w:eastAsia="ru-RU" w:bidi="ru-RU"/>
      </w:rPr>
    </w:lvl>
    <w:lvl w:ilvl="4" w:tplc="73CCBF52">
      <w:numFmt w:val="bullet"/>
      <w:lvlText w:val="•"/>
      <w:lvlJc w:val="left"/>
      <w:pPr>
        <w:ind w:left="2948" w:hanging="413"/>
      </w:pPr>
      <w:rPr>
        <w:rFonts w:hint="default"/>
        <w:lang w:val="ru-RU" w:eastAsia="ru-RU" w:bidi="ru-RU"/>
      </w:rPr>
    </w:lvl>
    <w:lvl w:ilvl="5" w:tplc="40148F3E">
      <w:numFmt w:val="bullet"/>
      <w:lvlText w:val="•"/>
      <w:lvlJc w:val="left"/>
      <w:pPr>
        <w:ind w:left="4236" w:hanging="413"/>
      </w:pPr>
      <w:rPr>
        <w:rFonts w:hint="default"/>
        <w:lang w:val="ru-RU" w:eastAsia="ru-RU" w:bidi="ru-RU"/>
      </w:rPr>
    </w:lvl>
    <w:lvl w:ilvl="6" w:tplc="E56E6DA0">
      <w:numFmt w:val="bullet"/>
      <w:lvlText w:val="•"/>
      <w:lvlJc w:val="left"/>
      <w:pPr>
        <w:ind w:left="5525" w:hanging="413"/>
      </w:pPr>
      <w:rPr>
        <w:rFonts w:hint="default"/>
        <w:lang w:val="ru-RU" w:eastAsia="ru-RU" w:bidi="ru-RU"/>
      </w:rPr>
    </w:lvl>
    <w:lvl w:ilvl="7" w:tplc="065EC5CC">
      <w:numFmt w:val="bullet"/>
      <w:lvlText w:val="•"/>
      <w:lvlJc w:val="left"/>
      <w:pPr>
        <w:ind w:left="6813" w:hanging="413"/>
      </w:pPr>
      <w:rPr>
        <w:rFonts w:hint="default"/>
        <w:lang w:val="ru-RU" w:eastAsia="ru-RU" w:bidi="ru-RU"/>
      </w:rPr>
    </w:lvl>
    <w:lvl w:ilvl="8" w:tplc="9496C368">
      <w:numFmt w:val="bullet"/>
      <w:lvlText w:val="•"/>
      <w:lvlJc w:val="left"/>
      <w:pPr>
        <w:ind w:left="8102" w:hanging="413"/>
      </w:pPr>
      <w:rPr>
        <w:rFonts w:hint="default"/>
        <w:lang w:val="ru-RU" w:eastAsia="ru-RU" w:bidi="ru-RU"/>
      </w:rPr>
    </w:lvl>
  </w:abstractNum>
  <w:abstractNum w:abstractNumId="24">
    <w:nsid w:val="0D0067ED"/>
    <w:multiLevelType w:val="hybridMultilevel"/>
    <w:tmpl w:val="8F9A916C"/>
    <w:lvl w:ilvl="0" w:tplc="3EE2D2AE">
      <w:numFmt w:val="bullet"/>
      <w:lvlText w:val="•"/>
      <w:lvlJc w:val="left"/>
      <w:pPr>
        <w:ind w:left="457" w:hanging="351"/>
      </w:pPr>
      <w:rPr>
        <w:rFonts w:ascii="Times New Roman" w:eastAsia="Times New Roman" w:hAnsi="Times New Roman" w:cs="Times New Roman" w:hint="default"/>
        <w:w w:val="100"/>
        <w:sz w:val="22"/>
        <w:szCs w:val="22"/>
        <w:lang w:val="ru-RU" w:eastAsia="ru-RU" w:bidi="ru-RU"/>
      </w:rPr>
    </w:lvl>
    <w:lvl w:ilvl="1" w:tplc="170814EA">
      <w:numFmt w:val="bullet"/>
      <w:lvlText w:val="•"/>
      <w:lvlJc w:val="left"/>
      <w:pPr>
        <w:ind w:left="848" w:hanging="351"/>
      </w:pPr>
      <w:rPr>
        <w:rFonts w:hint="default"/>
        <w:lang w:val="ru-RU" w:eastAsia="ru-RU" w:bidi="ru-RU"/>
      </w:rPr>
    </w:lvl>
    <w:lvl w:ilvl="2" w:tplc="9F30811E">
      <w:numFmt w:val="bullet"/>
      <w:lvlText w:val="•"/>
      <w:lvlJc w:val="left"/>
      <w:pPr>
        <w:ind w:left="1236" w:hanging="351"/>
      </w:pPr>
      <w:rPr>
        <w:rFonts w:hint="default"/>
        <w:lang w:val="ru-RU" w:eastAsia="ru-RU" w:bidi="ru-RU"/>
      </w:rPr>
    </w:lvl>
    <w:lvl w:ilvl="3" w:tplc="FA1CCD3C">
      <w:numFmt w:val="bullet"/>
      <w:lvlText w:val="•"/>
      <w:lvlJc w:val="left"/>
      <w:pPr>
        <w:ind w:left="1624" w:hanging="351"/>
      </w:pPr>
      <w:rPr>
        <w:rFonts w:hint="default"/>
        <w:lang w:val="ru-RU" w:eastAsia="ru-RU" w:bidi="ru-RU"/>
      </w:rPr>
    </w:lvl>
    <w:lvl w:ilvl="4" w:tplc="F542743A">
      <w:numFmt w:val="bullet"/>
      <w:lvlText w:val="•"/>
      <w:lvlJc w:val="left"/>
      <w:pPr>
        <w:ind w:left="2012" w:hanging="351"/>
      </w:pPr>
      <w:rPr>
        <w:rFonts w:hint="default"/>
        <w:lang w:val="ru-RU" w:eastAsia="ru-RU" w:bidi="ru-RU"/>
      </w:rPr>
    </w:lvl>
    <w:lvl w:ilvl="5" w:tplc="798A4668">
      <w:numFmt w:val="bullet"/>
      <w:lvlText w:val="•"/>
      <w:lvlJc w:val="left"/>
      <w:pPr>
        <w:ind w:left="2401" w:hanging="351"/>
      </w:pPr>
      <w:rPr>
        <w:rFonts w:hint="default"/>
        <w:lang w:val="ru-RU" w:eastAsia="ru-RU" w:bidi="ru-RU"/>
      </w:rPr>
    </w:lvl>
    <w:lvl w:ilvl="6" w:tplc="61DCA6DA">
      <w:numFmt w:val="bullet"/>
      <w:lvlText w:val="•"/>
      <w:lvlJc w:val="left"/>
      <w:pPr>
        <w:ind w:left="2789" w:hanging="351"/>
      </w:pPr>
      <w:rPr>
        <w:rFonts w:hint="default"/>
        <w:lang w:val="ru-RU" w:eastAsia="ru-RU" w:bidi="ru-RU"/>
      </w:rPr>
    </w:lvl>
    <w:lvl w:ilvl="7" w:tplc="A9F47CCA">
      <w:numFmt w:val="bullet"/>
      <w:lvlText w:val="•"/>
      <w:lvlJc w:val="left"/>
      <w:pPr>
        <w:ind w:left="3177" w:hanging="351"/>
      </w:pPr>
      <w:rPr>
        <w:rFonts w:hint="default"/>
        <w:lang w:val="ru-RU" w:eastAsia="ru-RU" w:bidi="ru-RU"/>
      </w:rPr>
    </w:lvl>
    <w:lvl w:ilvl="8" w:tplc="BA5AC0EC">
      <w:numFmt w:val="bullet"/>
      <w:lvlText w:val="•"/>
      <w:lvlJc w:val="left"/>
      <w:pPr>
        <w:ind w:left="3565" w:hanging="351"/>
      </w:pPr>
      <w:rPr>
        <w:rFonts w:hint="default"/>
        <w:lang w:val="ru-RU" w:eastAsia="ru-RU" w:bidi="ru-RU"/>
      </w:rPr>
    </w:lvl>
  </w:abstractNum>
  <w:abstractNum w:abstractNumId="25">
    <w:nsid w:val="0D423E85"/>
    <w:multiLevelType w:val="hybridMultilevel"/>
    <w:tmpl w:val="C45A3EA8"/>
    <w:lvl w:ilvl="0" w:tplc="FEC697DA">
      <w:start w:val="1"/>
      <w:numFmt w:val="decimal"/>
      <w:lvlText w:val="%1."/>
      <w:lvlJc w:val="left"/>
      <w:pPr>
        <w:ind w:left="1804" w:hanging="236"/>
      </w:pPr>
      <w:rPr>
        <w:rFonts w:hint="default"/>
        <w:w w:val="100"/>
        <w:lang w:val="ru-RU" w:eastAsia="ru-RU" w:bidi="ru-RU"/>
      </w:rPr>
    </w:lvl>
    <w:lvl w:ilvl="1" w:tplc="0FF2FB42">
      <w:numFmt w:val="bullet"/>
      <w:lvlText w:val="•"/>
      <w:lvlJc w:val="left"/>
      <w:pPr>
        <w:ind w:left="2766" w:hanging="236"/>
      </w:pPr>
      <w:rPr>
        <w:rFonts w:hint="default"/>
        <w:lang w:val="ru-RU" w:eastAsia="ru-RU" w:bidi="ru-RU"/>
      </w:rPr>
    </w:lvl>
    <w:lvl w:ilvl="2" w:tplc="C0CAB2CE">
      <w:numFmt w:val="bullet"/>
      <w:lvlText w:val="•"/>
      <w:lvlJc w:val="left"/>
      <w:pPr>
        <w:ind w:left="3733" w:hanging="236"/>
      </w:pPr>
      <w:rPr>
        <w:rFonts w:hint="default"/>
        <w:lang w:val="ru-RU" w:eastAsia="ru-RU" w:bidi="ru-RU"/>
      </w:rPr>
    </w:lvl>
    <w:lvl w:ilvl="3" w:tplc="F8ACA938">
      <w:numFmt w:val="bullet"/>
      <w:lvlText w:val="•"/>
      <w:lvlJc w:val="left"/>
      <w:pPr>
        <w:ind w:left="4699" w:hanging="236"/>
      </w:pPr>
      <w:rPr>
        <w:rFonts w:hint="default"/>
        <w:lang w:val="ru-RU" w:eastAsia="ru-RU" w:bidi="ru-RU"/>
      </w:rPr>
    </w:lvl>
    <w:lvl w:ilvl="4" w:tplc="757E0406">
      <w:numFmt w:val="bullet"/>
      <w:lvlText w:val="•"/>
      <w:lvlJc w:val="left"/>
      <w:pPr>
        <w:ind w:left="5666" w:hanging="236"/>
      </w:pPr>
      <w:rPr>
        <w:rFonts w:hint="default"/>
        <w:lang w:val="ru-RU" w:eastAsia="ru-RU" w:bidi="ru-RU"/>
      </w:rPr>
    </w:lvl>
    <w:lvl w:ilvl="5" w:tplc="AFFAB2EA">
      <w:numFmt w:val="bullet"/>
      <w:lvlText w:val="•"/>
      <w:lvlJc w:val="left"/>
      <w:pPr>
        <w:ind w:left="6633" w:hanging="236"/>
      </w:pPr>
      <w:rPr>
        <w:rFonts w:hint="default"/>
        <w:lang w:val="ru-RU" w:eastAsia="ru-RU" w:bidi="ru-RU"/>
      </w:rPr>
    </w:lvl>
    <w:lvl w:ilvl="6" w:tplc="5D82B11C">
      <w:numFmt w:val="bullet"/>
      <w:lvlText w:val="•"/>
      <w:lvlJc w:val="left"/>
      <w:pPr>
        <w:ind w:left="7599" w:hanging="236"/>
      </w:pPr>
      <w:rPr>
        <w:rFonts w:hint="default"/>
        <w:lang w:val="ru-RU" w:eastAsia="ru-RU" w:bidi="ru-RU"/>
      </w:rPr>
    </w:lvl>
    <w:lvl w:ilvl="7" w:tplc="1A92CE8E">
      <w:numFmt w:val="bullet"/>
      <w:lvlText w:val="•"/>
      <w:lvlJc w:val="left"/>
      <w:pPr>
        <w:ind w:left="8566" w:hanging="236"/>
      </w:pPr>
      <w:rPr>
        <w:rFonts w:hint="default"/>
        <w:lang w:val="ru-RU" w:eastAsia="ru-RU" w:bidi="ru-RU"/>
      </w:rPr>
    </w:lvl>
    <w:lvl w:ilvl="8" w:tplc="D3E0CF32">
      <w:numFmt w:val="bullet"/>
      <w:lvlText w:val="•"/>
      <w:lvlJc w:val="left"/>
      <w:pPr>
        <w:ind w:left="9533" w:hanging="236"/>
      </w:pPr>
      <w:rPr>
        <w:rFonts w:hint="default"/>
        <w:lang w:val="ru-RU" w:eastAsia="ru-RU" w:bidi="ru-RU"/>
      </w:rPr>
    </w:lvl>
  </w:abstractNum>
  <w:abstractNum w:abstractNumId="26">
    <w:nsid w:val="0DCB4A6B"/>
    <w:multiLevelType w:val="hybridMultilevel"/>
    <w:tmpl w:val="7E7CEB7C"/>
    <w:lvl w:ilvl="0" w:tplc="A300C05C">
      <w:numFmt w:val="bullet"/>
      <w:lvlText w:val="•"/>
      <w:lvlJc w:val="left"/>
      <w:pPr>
        <w:ind w:left="457" w:hanging="351"/>
      </w:pPr>
      <w:rPr>
        <w:rFonts w:ascii="Times New Roman" w:eastAsia="Times New Roman" w:hAnsi="Times New Roman" w:cs="Times New Roman" w:hint="default"/>
        <w:w w:val="100"/>
        <w:sz w:val="22"/>
        <w:szCs w:val="22"/>
        <w:lang w:val="ru-RU" w:eastAsia="ru-RU" w:bidi="ru-RU"/>
      </w:rPr>
    </w:lvl>
    <w:lvl w:ilvl="1" w:tplc="24AEA2C0">
      <w:numFmt w:val="bullet"/>
      <w:lvlText w:val="•"/>
      <w:lvlJc w:val="left"/>
      <w:pPr>
        <w:ind w:left="838" w:hanging="351"/>
      </w:pPr>
      <w:rPr>
        <w:rFonts w:hint="default"/>
        <w:lang w:val="ru-RU" w:eastAsia="ru-RU" w:bidi="ru-RU"/>
      </w:rPr>
    </w:lvl>
    <w:lvl w:ilvl="2" w:tplc="21AE6D7C">
      <w:numFmt w:val="bullet"/>
      <w:lvlText w:val="•"/>
      <w:lvlJc w:val="left"/>
      <w:pPr>
        <w:ind w:left="1216" w:hanging="351"/>
      </w:pPr>
      <w:rPr>
        <w:rFonts w:hint="default"/>
        <w:lang w:val="ru-RU" w:eastAsia="ru-RU" w:bidi="ru-RU"/>
      </w:rPr>
    </w:lvl>
    <w:lvl w:ilvl="3" w:tplc="B83A3874">
      <w:numFmt w:val="bullet"/>
      <w:lvlText w:val="•"/>
      <w:lvlJc w:val="left"/>
      <w:pPr>
        <w:ind w:left="1595" w:hanging="351"/>
      </w:pPr>
      <w:rPr>
        <w:rFonts w:hint="default"/>
        <w:lang w:val="ru-RU" w:eastAsia="ru-RU" w:bidi="ru-RU"/>
      </w:rPr>
    </w:lvl>
    <w:lvl w:ilvl="4" w:tplc="0AF0EED0">
      <w:numFmt w:val="bullet"/>
      <w:lvlText w:val="•"/>
      <w:lvlJc w:val="left"/>
      <w:pPr>
        <w:ind w:left="1973" w:hanging="351"/>
      </w:pPr>
      <w:rPr>
        <w:rFonts w:hint="default"/>
        <w:lang w:val="ru-RU" w:eastAsia="ru-RU" w:bidi="ru-RU"/>
      </w:rPr>
    </w:lvl>
    <w:lvl w:ilvl="5" w:tplc="4EC687FC">
      <w:numFmt w:val="bullet"/>
      <w:lvlText w:val="•"/>
      <w:lvlJc w:val="left"/>
      <w:pPr>
        <w:ind w:left="2352" w:hanging="351"/>
      </w:pPr>
      <w:rPr>
        <w:rFonts w:hint="default"/>
        <w:lang w:val="ru-RU" w:eastAsia="ru-RU" w:bidi="ru-RU"/>
      </w:rPr>
    </w:lvl>
    <w:lvl w:ilvl="6" w:tplc="7136C118">
      <w:numFmt w:val="bullet"/>
      <w:lvlText w:val="•"/>
      <w:lvlJc w:val="left"/>
      <w:pPr>
        <w:ind w:left="2730" w:hanging="351"/>
      </w:pPr>
      <w:rPr>
        <w:rFonts w:hint="default"/>
        <w:lang w:val="ru-RU" w:eastAsia="ru-RU" w:bidi="ru-RU"/>
      </w:rPr>
    </w:lvl>
    <w:lvl w:ilvl="7" w:tplc="5F30502E">
      <w:numFmt w:val="bullet"/>
      <w:lvlText w:val="•"/>
      <w:lvlJc w:val="left"/>
      <w:pPr>
        <w:ind w:left="3108" w:hanging="351"/>
      </w:pPr>
      <w:rPr>
        <w:rFonts w:hint="default"/>
        <w:lang w:val="ru-RU" w:eastAsia="ru-RU" w:bidi="ru-RU"/>
      </w:rPr>
    </w:lvl>
    <w:lvl w:ilvl="8" w:tplc="720A8458">
      <w:numFmt w:val="bullet"/>
      <w:lvlText w:val="•"/>
      <w:lvlJc w:val="left"/>
      <w:pPr>
        <w:ind w:left="3487" w:hanging="351"/>
      </w:pPr>
      <w:rPr>
        <w:rFonts w:hint="default"/>
        <w:lang w:val="ru-RU" w:eastAsia="ru-RU" w:bidi="ru-RU"/>
      </w:rPr>
    </w:lvl>
  </w:abstractNum>
  <w:abstractNum w:abstractNumId="27">
    <w:nsid w:val="0E366CA7"/>
    <w:multiLevelType w:val="hybridMultilevel"/>
    <w:tmpl w:val="2BBAC564"/>
    <w:lvl w:ilvl="0" w:tplc="1A3E1B48">
      <w:numFmt w:val="bullet"/>
      <w:lvlText w:val="•"/>
      <w:lvlJc w:val="left"/>
      <w:pPr>
        <w:ind w:left="378" w:hanging="271"/>
      </w:pPr>
      <w:rPr>
        <w:rFonts w:ascii="Times New Roman" w:eastAsia="Times New Roman" w:hAnsi="Times New Roman" w:cs="Times New Roman" w:hint="default"/>
        <w:w w:val="100"/>
        <w:sz w:val="22"/>
        <w:szCs w:val="22"/>
        <w:lang w:val="ru-RU" w:eastAsia="ru-RU" w:bidi="ru-RU"/>
      </w:rPr>
    </w:lvl>
    <w:lvl w:ilvl="1" w:tplc="FA7641EC">
      <w:numFmt w:val="bullet"/>
      <w:lvlText w:val="•"/>
      <w:lvlJc w:val="left"/>
      <w:pPr>
        <w:ind w:left="766" w:hanging="271"/>
      </w:pPr>
      <w:rPr>
        <w:rFonts w:hint="default"/>
        <w:lang w:val="ru-RU" w:eastAsia="ru-RU" w:bidi="ru-RU"/>
      </w:rPr>
    </w:lvl>
    <w:lvl w:ilvl="2" w:tplc="5F780248">
      <w:numFmt w:val="bullet"/>
      <w:lvlText w:val="•"/>
      <w:lvlJc w:val="left"/>
      <w:pPr>
        <w:ind w:left="1152" w:hanging="271"/>
      </w:pPr>
      <w:rPr>
        <w:rFonts w:hint="default"/>
        <w:lang w:val="ru-RU" w:eastAsia="ru-RU" w:bidi="ru-RU"/>
      </w:rPr>
    </w:lvl>
    <w:lvl w:ilvl="3" w:tplc="FF68D45A">
      <w:numFmt w:val="bullet"/>
      <w:lvlText w:val="•"/>
      <w:lvlJc w:val="left"/>
      <w:pPr>
        <w:ind w:left="1539" w:hanging="271"/>
      </w:pPr>
      <w:rPr>
        <w:rFonts w:hint="default"/>
        <w:lang w:val="ru-RU" w:eastAsia="ru-RU" w:bidi="ru-RU"/>
      </w:rPr>
    </w:lvl>
    <w:lvl w:ilvl="4" w:tplc="408CCD8C">
      <w:numFmt w:val="bullet"/>
      <w:lvlText w:val="•"/>
      <w:lvlJc w:val="left"/>
      <w:pPr>
        <w:ind w:left="1925" w:hanging="271"/>
      </w:pPr>
      <w:rPr>
        <w:rFonts w:hint="default"/>
        <w:lang w:val="ru-RU" w:eastAsia="ru-RU" w:bidi="ru-RU"/>
      </w:rPr>
    </w:lvl>
    <w:lvl w:ilvl="5" w:tplc="1F6254E2">
      <w:numFmt w:val="bullet"/>
      <w:lvlText w:val="•"/>
      <w:lvlJc w:val="left"/>
      <w:pPr>
        <w:ind w:left="2312" w:hanging="271"/>
      </w:pPr>
      <w:rPr>
        <w:rFonts w:hint="default"/>
        <w:lang w:val="ru-RU" w:eastAsia="ru-RU" w:bidi="ru-RU"/>
      </w:rPr>
    </w:lvl>
    <w:lvl w:ilvl="6" w:tplc="B79A3A44">
      <w:numFmt w:val="bullet"/>
      <w:lvlText w:val="•"/>
      <w:lvlJc w:val="left"/>
      <w:pPr>
        <w:ind w:left="2698" w:hanging="271"/>
      </w:pPr>
      <w:rPr>
        <w:rFonts w:hint="default"/>
        <w:lang w:val="ru-RU" w:eastAsia="ru-RU" w:bidi="ru-RU"/>
      </w:rPr>
    </w:lvl>
    <w:lvl w:ilvl="7" w:tplc="9B6277EC">
      <w:numFmt w:val="bullet"/>
      <w:lvlText w:val="•"/>
      <w:lvlJc w:val="left"/>
      <w:pPr>
        <w:ind w:left="3084" w:hanging="271"/>
      </w:pPr>
      <w:rPr>
        <w:rFonts w:hint="default"/>
        <w:lang w:val="ru-RU" w:eastAsia="ru-RU" w:bidi="ru-RU"/>
      </w:rPr>
    </w:lvl>
    <w:lvl w:ilvl="8" w:tplc="0FB26DF0">
      <w:numFmt w:val="bullet"/>
      <w:lvlText w:val="•"/>
      <w:lvlJc w:val="left"/>
      <w:pPr>
        <w:ind w:left="3471" w:hanging="271"/>
      </w:pPr>
      <w:rPr>
        <w:rFonts w:hint="default"/>
        <w:lang w:val="ru-RU" w:eastAsia="ru-RU" w:bidi="ru-RU"/>
      </w:rPr>
    </w:lvl>
  </w:abstractNum>
  <w:abstractNum w:abstractNumId="28">
    <w:nsid w:val="0F3A5312"/>
    <w:multiLevelType w:val="hybridMultilevel"/>
    <w:tmpl w:val="48D690AA"/>
    <w:lvl w:ilvl="0" w:tplc="75D4E9A4">
      <w:numFmt w:val="bullet"/>
      <w:lvlText w:val=""/>
      <w:lvlJc w:val="left"/>
      <w:pPr>
        <w:ind w:left="1564" w:hanging="360"/>
      </w:pPr>
      <w:rPr>
        <w:rFonts w:ascii="Symbol" w:eastAsia="Symbol" w:hAnsi="Symbol" w:cs="Symbol" w:hint="default"/>
        <w:w w:val="100"/>
        <w:sz w:val="24"/>
        <w:szCs w:val="24"/>
        <w:lang w:val="ru-RU" w:eastAsia="ru-RU" w:bidi="ru-RU"/>
      </w:rPr>
    </w:lvl>
    <w:lvl w:ilvl="1" w:tplc="C494EA7E">
      <w:numFmt w:val="bullet"/>
      <w:lvlText w:val="•"/>
      <w:lvlJc w:val="left"/>
      <w:pPr>
        <w:ind w:left="1857" w:hanging="360"/>
      </w:pPr>
      <w:rPr>
        <w:rFonts w:hint="default"/>
        <w:spacing w:val="-5"/>
        <w:w w:val="100"/>
        <w:lang w:val="ru-RU" w:eastAsia="ru-RU" w:bidi="ru-RU"/>
      </w:rPr>
    </w:lvl>
    <w:lvl w:ilvl="2" w:tplc="9B34B5CA">
      <w:numFmt w:val="bullet"/>
      <w:lvlText w:val="•"/>
      <w:lvlJc w:val="left"/>
      <w:pPr>
        <w:ind w:left="2927" w:hanging="360"/>
      </w:pPr>
      <w:rPr>
        <w:rFonts w:hint="default"/>
        <w:lang w:val="ru-RU" w:eastAsia="ru-RU" w:bidi="ru-RU"/>
      </w:rPr>
    </w:lvl>
    <w:lvl w:ilvl="3" w:tplc="B5065E56">
      <w:numFmt w:val="bullet"/>
      <w:lvlText w:val="•"/>
      <w:lvlJc w:val="left"/>
      <w:pPr>
        <w:ind w:left="3994" w:hanging="360"/>
      </w:pPr>
      <w:rPr>
        <w:rFonts w:hint="default"/>
        <w:lang w:val="ru-RU" w:eastAsia="ru-RU" w:bidi="ru-RU"/>
      </w:rPr>
    </w:lvl>
    <w:lvl w:ilvl="4" w:tplc="621684C8">
      <w:numFmt w:val="bullet"/>
      <w:lvlText w:val="•"/>
      <w:lvlJc w:val="left"/>
      <w:pPr>
        <w:ind w:left="5062" w:hanging="360"/>
      </w:pPr>
      <w:rPr>
        <w:rFonts w:hint="default"/>
        <w:lang w:val="ru-RU" w:eastAsia="ru-RU" w:bidi="ru-RU"/>
      </w:rPr>
    </w:lvl>
    <w:lvl w:ilvl="5" w:tplc="5336CFAA">
      <w:numFmt w:val="bullet"/>
      <w:lvlText w:val="•"/>
      <w:lvlJc w:val="left"/>
      <w:pPr>
        <w:ind w:left="6129" w:hanging="360"/>
      </w:pPr>
      <w:rPr>
        <w:rFonts w:hint="default"/>
        <w:lang w:val="ru-RU" w:eastAsia="ru-RU" w:bidi="ru-RU"/>
      </w:rPr>
    </w:lvl>
    <w:lvl w:ilvl="6" w:tplc="5B381088">
      <w:numFmt w:val="bullet"/>
      <w:lvlText w:val="•"/>
      <w:lvlJc w:val="left"/>
      <w:pPr>
        <w:ind w:left="7196" w:hanging="360"/>
      </w:pPr>
      <w:rPr>
        <w:rFonts w:hint="default"/>
        <w:lang w:val="ru-RU" w:eastAsia="ru-RU" w:bidi="ru-RU"/>
      </w:rPr>
    </w:lvl>
    <w:lvl w:ilvl="7" w:tplc="B312350E">
      <w:numFmt w:val="bullet"/>
      <w:lvlText w:val="•"/>
      <w:lvlJc w:val="left"/>
      <w:pPr>
        <w:ind w:left="8264" w:hanging="360"/>
      </w:pPr>
      <w:rPr>
        <w:rFonts w:hint="default"/>
        <w:lang w:val="ru-RU" w:eastAsia="ru-RU" w:bidi="ru-RU"/>
      </w:rPr>
    </w:lvl>
    <w:lvl w:ilvl="8" w:tplc="AB02DE82">
      <w:numFmt w:val="bullet"/>
      <w:lvlText w:val="•"/>
      <w:lvlJc w:val="left"/>
      <w:pPr>
        <w:ind w:left="9331" w:hanging="360"/>
      </w:pPr>
      <w:rPr>
        <w:rFonts w:hint="default"/>
        <w:lang w:val="ru-RU" w:eastAsia="ru-RU" w:bidi="ru-RU"/>
      </w:rPr>
    </w:lvl>
  </w:abstractNum>
  <w:abstractNum w:abstractNumId="29">
    <w:nsid w:val="0F67100D"/>
    <w:multiLevelType w:val="hybridMultilevel"/>
    <w:tmpl w:val="C82244B2"/>
    <w:lvl w:ilvl="0" w:tplc="EEEC92E4">
      <w:numFmt w:val="bullet"/>
      <w:lvlText w:val=""/>
      <w:lvlJc w:val="left"/>
      <w:pPr>
        <w:ind w:left="787" w:hanging="413"/>
      </w:pPr>
      <w:rPr>
        <w:rFonts w:ascii="Symbol" w:eastAsia="Symbol" w:hAnsi="Symbol" w:cs="Symbol" w:hint="default"/>
        <w:w w:val="100"/>
        <w:sz w:val="22"/>
        <w:szCs w:val="22"/>
        <w:lang w:val="ru-RU" w:eastAsia="ru-RU" w:bidi="ru-RU"/>
      </w:rPr>
    </w:lvl>
    <w:lvl w:ilvl="1" w:tplc="B972F098">
      <w:numFmt w:val="bullet"/>
      <w:lvlText w:val="•"/>
      <w:lvlJc w:val="left"/>
      <w:pPr>
        <w:ind w:left="1223" w:hanging="413"/>
      </w:pPr>
      <w:rPr>
        <w:rFonts w:hint="default"/>
        <w:lang w:val="ru-RU" w:eastAsia="ru-RU" w:bidi="ru-RU"/>
      </w:rPr>
    </w:lvl>
    <w:lvl w:ilvl="2" w:tplc="80D4ECAE">
      <w:numFmt w:val="bullet"/>
      <w:lvlText w:val="•"/>
      <w:lvlJc w:val="left"/>
      <w:pPr>
        <w:ind w:left="1666" w:hanging="413"/>
      </w:pPr>
      <w:rPr>
        <w:rFonts w:hint="default"/>
        <w:lang w:val="ru-RU" w:eastAsia="ru-RU" w:bidi="ru-RU"/>
      </w:rPr>
    </w:lvl>
    <w:lvl w:ilvl="3" w:tplc="96A6CFE4">
      <w:numFmt w:val="bullet"/>
      <w:lvlText w:val="•"/>
      <w:lvlJc w:val="left"/>
      <w:pPr>
        <w:ind w:left="2110" w:hanging="413"/>
      </w:pPr>
      <w:rPr>
        <w:rFonts w:hint="default"/>
        <w:lang w:val="ru-RU" w:eastAsia="ru-RU" w:bidi="ru-RU"/>
      </w:rPr>
    </w:lvl>
    <w:lvl w:ilvl="4" w:tplc="17103E9C">
      <w:numFmt w:val="bullet"/>
      <w:lvlText w:val="•"/>
      <w:lvlJc w:val="left"/>
      <w:pPr>
        <w:ind w:left="2553" w:hanging="413"/>
      </w:pPr>
      <w:rPr>
        <w:rFonts w:hint="default"/>
        <w:lang w:val="ru-RU" w:eastAsia="ru-RU" w:bidi="ru-RU"/>
      </w:rPr>
    </w:lvl>
    <w:lvl w:ilvl="5" w:tplc="59A8E11C">
      <w:numFmt w:val="bullet"/>
      <w:lvlText w:val="•"/>
      <w:lvlJc w:val="left"/>
      <w:pPr>
        <w:ind w:left="2997" w:hanging="413"/>
      </w:pPr>
      <w:rPr>
        <w:rFonts w:hint="default"/>
        <w:lang w:val="ru-RU" w:eastAsia="ru-RU" w:bidi="ru-RU"/>
      </w:rPr>
    </w:lvl>
    <w:lvl w:ilvl="6" w:tplc="8F7C0184">
      <w:numFmt w:val="bullet"/>
      <w:lvlText w:val="•"/>
      <w:lvlJc w:val="left"/>
      <w:pPr>
        <w:ind w:left="3440" w:hanging="413"/>
      </w:pPr>
      <w:rPr>
        <w:rFonts w:hint="default"/>
        <w:lang w:val="ru-RU" w:eastAsia="ru-RU" w:bidi="ru-RU"/>
      </w:rPr>
    </w:lvl>
    <w:lvl w:ilvl="7" w:tplc="73586B1E">
      <w:numFmt w:val="bullet"/>
      <w:lvlText w:val="•"/>
      <w:lvlJc w:val="left"/>
      <w:pPr>
        <w:ind w:left="3883" w:hanging="413"/>
      </w:pPr>
      <w:rPr>
        <w:rFonts w:hint="default"/>
        <w:lang w:val="ru-RU" w:eastAsia="ru-RU" w:bidi="ru-RU"/>
      </w:rPr>
    </w:lvl>
    <w:lvl w:ilvl="8" w:tplc="CB6ED53C">
      <w:numFmt w:val="bullet"/>
      <w:lvlText w:val="•"/>
      <w:lvlJc w:val="left"/>
      <w:pPr>
        <w:ind w:left="4327" w:hanging="413"/>
      </w:pPr>
      <w:rPr>
        <w:rFonts w:hint="default"/>
        <w:lang w:val="ru-RU" w:eastAsia="ru-RU" w:bidi="ru-RU"/>
      </w:rPr>
    </w:lvl>
  </w:abstractNum>
  <w:abstractNum w:abstractNumId="30">
    <w:nsid w:val="101066DC"/>
    <w:multiLevelType w:val="hybridMultilevel"/>
    <w:tmpl w:val="C92C457C"/>
    <w:lvl w:ilvl="0" w:tplc="FBB4F084">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9A0E95F6">
      <w:numFmt w:val="bullet"/>
      <w:lvlText w:val="•"/>
      <w:lvlJc w:val="left"/>
      <w:pPr>
        <w:ind w:left="670" w:hanging="116"/>
      </w:pPr>
      <w:rPr>
        <w:rFonts w:hint="default"/>
        <w:lang w:val="ru-RU" w:eastAsia="ru-RU" w:bidi="ru-RU"/>
      </w:rPr>
    </w:lvl>
    <w:lvl w:ilvl="2" w:tplc="AB20A0B6">
      <w:numFmt w:val="bullet"/>
      <w:lvlText w:val="•"/>
      <w:lvlJc w:val="left"/>
      <w:pPr>
        <w:ind w:left="1240" w:hanging="116"/>
      </w:pPr>
      <w:rPr>
        <w:rFonts w:hint="default"/>
        <w:lang w:val="ru-RU" w:eastAsia="ru-RU" w:bidi="ru-RU"/>
      </w:rPr>
    </w:lvl>
    <w:lvl w:ilvl="3" w:tplc="0AD6F2FA">
      <w:numFmt w:val="bullet"/>
      <w:lvlText w:val="•"/>
      <w:lvlJc w:val="left"/>
      <w:pPr>
        <w:ind w:left="1810" w:hanging="116"/>
      </w:pPr>
      <w:rPr>
        <w:rFonts w:hint="default"/>
        <w:lang w:val="ru-RU" w:eastAsia="ru-RU" w:bidi="ru-RU"/>
      </w:rPr>
    </w:lvl>
    <w:lvl w:ilvl="4" w:tplc="29CE2982">
      <w:numFmt w:val="bullet"/>
      <w:lvlText w:val="•"/>
      <w:lvlJc w:val="left"/>
      <w:pPr>
        <w:ind w:left="2381" w:hanging="116"/>
      </w:pPr>
      <w:rPr>
        <w:rFonts w:hint="default"/>
        <w:lang w:val="ru-RU" w:eastAsia="ru-RU" w:bidi="ru-RU"/>
      </w:rPr>
    </w:lvl>
    <w:lvl w:ilvl="5" w:tplc="CE5AE9FE">
      <w:numFmt w:val="bullet"/>
      <w:lvlText w:val="•"/>
      <w:lvlJc w:val="left"/>
      <w:pPr>
        <w:ind w:left="2951" w:hanging="116"/>
      </w:pPr>
      <w:rPr>
        <w:rFonts w:hint="default"/>
        <w:lang w:val="ru-RU" w:eastAsia="ru-RU" w:bidi="ru-RU"/>
      </w:rPr>
    </w:lvl>
    <w:lvl w:ilvl="6" w:tplc="59C2FF26">
      <w:numFmt w:val="bullet"/>
      <w:lvlText w:val="•"/>
      <w:lvlJc w:val="left"/>
      <w:pPr>
        <w:ind w:left="3521" w:hanging="116"/>
      </w:pPr>
      <w:rPr>
        <w:rFonts w:hint="default"/>
        <w:lang w:val="ru-RU" w:eastAsia="ru-RU" w:bidi="ru-RU"/>
      </w:rPr>
    </w:lvl>
    <w:lvl w:ilvl="7" w:tplc="0DB66C0E">
      <w:numFmt w:val="bullet"/>
      <w:lvlText w:val="•"/>
      <w:lvlJc w:val="left"/>
      <w:pPr>
        <w:ind w:left="4092" w:hanging="116"/>
      </w:pPr>
      <w:rPr>
        <w:rFonts w:hint="default"/>
        <w:lang w:val="ru-RU" w:eastAsia="ru-RU" w:bidi="ru-RU"/>
      </w:rPr>
    </w:lvl>
    <w:lvl w:ilvl="8" w:tplc="BE38FCC8">
      <w:numFmt w:val="bullet"/>
      <w:lvlText w:val="•"/>
      <w:lvlJc w:val="left"/>
      <w:pPr>
        <w:ind w:left="4662" w:hanging="116"/>
      </w:pPr>
      <w:rPr>
        <w:rFonts w:hint="default"/>
        <w:lang w:val="ru-RU" w:eastAsia="ru-RU" w:bidi="ru-RU"/>
      </w:rPr>
    </w:lvl>
  </w:abstractNum>
  <w:abstractNum w:abstractNumId="31">
    <w:nsid w:val="10FB27CD"/>
    <w:multiLevelType w:val="hybridMultilevel"/>
    <w:tmpl w:val="54629A08"/>
    <w:lvl w:ilvl="0" w:tplc="A7A4DEB0">
      <w:numFmt w:val="bullet"/>
      <w:lvlText w:val="-"/>
      <w:lvlJc w:val="left"/>
      <w:pPr>
        <w:ind w:left="223" w:hanging="116"/>
      </w:pPr>
      <w:rPr>
        <w:rFonts w:ascii="Times New Roman" w:eastAsia="Times New Roman" w:hAnsi="Times New Roman" w:cs="Times New Roman" w:hint="default"/>
        <w:w w:val="99"/>
        <w:sz w:val="20"/>
        <w:szCs w:val="20"/>
        <w:lang w:val="ru-RU" w:eastAsia="ru-RU" w:bidi="ru-RU"/>
      </w:rPr>
    </w:lvl>
    <w:lvl w:ilvl="1" w:tplc="8DBE346A">
      <w:numFmt w:val="bullet"/>
      <w:lvlText w:val="•"/>
      <w:lvlJc w:val="left"/>
      <w:pPr>
        <w:ind w:left="778" w:hanging="116"/>
      </w:pPr>
      <w:rPr>
        <w:rFonts w:hint="default"/>
        <w:lang w:val="ru-RU" w:eastAsia="ru-RU" w:bidi="ru-RU"/>
      </w:rPr>
    </w:lvl>
    <w:lvl w:ilvl="2" w:tplc="1498793E">
      <w:numFmt w:val="bullet"/>
      <w:lvlText w:val="•"/>
      <w:lvlJc w:val="left"/>
      <w:pPr>
        <w:ind w:left="1336" w:hanging="116"/>
      </w:pPr>
      <w:rPr>
        <w:rFonts w:hint="default"/>
        <w:lang w:val="ru-RU" w:eastAsia="ru-RU" w:bidi="ru-RU"/>
      </w:rPr>
    </w:lvl>
    <w:lvl w:ilvl="3" w:tplc="CFB29546">
      <w:numFmt w:val="bullet"/>
      <w:lvlText w:val="•"/>
      <w:lvlJc w:val="left"/>
      <w:pPr>
        <w:ind w:left="1894" w:hanging="116"/>
      </w:pPr>
      <w:rPr>
        <w:rFonts w:hint="default"/>
        <w:lang w:val="ru-RU" w:eastAsia="ru-RU" w:bidi="ru-RU"/>
      </w:rPr>
    </w:lvl>
    <w:lvl w:ilvl="4" w:tplc="2A6A6AD2">
      <w:numFmt w:val="bullet"/>
      <w:lvlText w:val="•"/>
      <w:lvlJc w:val="left"/>
      <w:pPr>
        <w:ind w:left="2453" w:hanging="116"/>
      </w:pPr>
      <w:rPr>
        <w:rFonts w:hint="default"/>
        <w:lang w:val="ru-RU" w:eastAsia="ru-RU" w:bidi="ru-RU"/>
      </w:rPr>
    </w:lvl>
    <w:lvl w:ilvl="5" w:tplc="5742DF20">
      <w:numFmt w:val="bullet"/>
      <w:lvlText w:val="•"/>
      <w:lvlJc w:val="left"/>
      <w:pPr>
        <w:ind w:left="3011" w:hanging="116"/>
      </w:pPr>
      <w:rPr>
        <w:rFonts w:hint="default"/>
        <w:lang w:val="ru-RU" w:eastAsia="ru-RU" w:bidi="ru-RU"/>
      </w:rPr>
    </w:lvl>
    <w:lvl w:ilvl="6" w:tplc="884EB5B2">
      <w:numFmt w:val="bullet"/>
      <w:lvlText w:val="•"/>
      <w:lvlJc w:val="left"/>
      <w:pPr>
        <w:ind w:left="3569" w:hanging="116"/>
      </w:pPr>
      <w:rPr>
        <w:rFonts w:hint="default"/>
        <w:lang w:val="ru-RU" w:eastAsia="ru-RU" w:bidi="ru-RU"/>
      </w:rPr>
    </w:lvl>
    <w:lvl w:ilvl="7" w:tplc="265E4F8C">
      <w:numFmt w:val="bullet"/>
      <w:lvlText w:val="•"/>
      <w:lvlJc w:val="left"/>
      <w:pPr>
        <w:ind w:left="4128" w:hanging="116"/>
      </w:pPr>
      <w:rPr>
        <w:rFonts w:hint="default"/>
        <w:lang w:val="ru-RU" w:eastAsia="ru-RU" w:bidi="ru-RU"/>
      </w:rPr>
    </w:lvl>
    <w:lvl w:ilvl="8" w:tplc="3672FE02">
      <w:numFmt w:val="bullet"/>
      <w:lvlText w:val="•"/>
      <w:lvlJc w:val="left"/>
      <w:pPr>
        <w:ind w:left="4686" w:hanging="116"/>
      </w:pPr>
      <w:rPr>
        <w:rFonts w:hint="default"/>
        <w:lang w:val="ru-RU" w:eastAsia="ru-RU" w:bidi="ru-RU"/>
      </w:rPr>
    </w:lvl>
  </w:abstractNum>
  <w:abstractNum w:abstractNumId="32">
    <w:nsid w:val="117B52CD"/>
    <w:multiLevelType w:val="hybridMultilevel"/>
    <w:tmpl w:val="A002FE22"/>
    <w:lvl w:ilvl="0" w:tplc="1C58C994">
      <w:numFmt w:val="bullet"/>
      <w:lvlText w:val=""/>
      <w:lvlJc w:val="left"/>
      <w:pPr>
        <w:ind w:left="177" w:hanging="301"/>
      </w:pPr>
      <w:rPr>
        <w:rFonts w:ascii="Symbol" w:eastAsia="Symbol" w:hAnsi="Symbol" w:cs="Symbol" w:hint="default"/>
        <w:w w:val="99"/>
        <w:sz w:val="20"/>
        <w:szCs w:val="20"/>
        <w:lang w:val="ru-RU" w:eastAsia="ru-RU" w:bidi="ru-RU"/>
      </w:rPr>
    </w:lvl>
    <w:lvl w:ilvl="1" w:tplc="D46842B8">
      <w:numFmt w:val="bullet"/>
      <w:lvlText w:val="•"/>
      <w:lvlJc w:val="left"/>
      <w:pPr>
        <w:ind w:left="461" w:hanging="301"/>
      </w:pPr>
      <w:rPr>
        <w:rFonts w:hint="default"/>
        <w:lang w:val="ru-RU" w:eastAsia="ru-RU" w:bidi="ru-RU"/>
      </w:rPr>
    </w:lvl>
    <w:lvl w:ilvl="2" w:tplc="028CED06">
      <w:numFmt w:val="bullet"/>
      <w:lvlText w:val="•"/>
      <w:lvlJc w:val="left"/>
      <w:pPr>
        <w:ind w:left="743" w:hanging="301"/>
      </w:pPr>
      <w:rPr>
        <w:rFonts w:hint="default"/>
        <w:lang w:val="ru-RU" w:eastAsia="ru-RU" w:bidi="ru-RU"/>
      </w:rPr>
    </w:lvl>
    <w:lvl w:ilvl="3" w:tplc="8AB4A062">
      <w:numFmt w:val="bullet"/>
      <w:lvlText w:val="•"/>
      <w:lvlJc w:val="left"/>
      <w:pPr>
        <w:ind w:left="1025" w:hanging="301"/>
      </w:pPr>
      <w:rPr>
        <w:rFonts w:hint="default"/>
        <w:lang w:val="ru-RU" w:eastAsia="ru-RU" w:bidi="ru-RU"/>
      </w:rPr>
    </w:lvl>
    <w:lvl w:ilvl="4" w:tplc="76E462AC">
      <w:numFmt w:val="bullet"/>
      <w:lvlText w:val="•"/>
      <w:lvlJc w:val="left"/>
      <w:pPr>
        <w:ind w:left="1306" w:hanging="301"/>
      </w:pPr>
      <w:rPr>
        <w:rFonts w:hint="default"/>
        <w:lang w:val="ru-RU" w:eastAsia="ru-RU" w:bidi="ru-RU"/>
      </w:rPr>
    </w:lvl>
    <w:lvl w:ilvl="5" w:tplc="CD54A1E2">
      <w:numFmt w:val="bullet"/>
      <w:lvlText w:val="•"/>
      <w:lvlJc w:val="left"/>
      <w:pPr>
        <w:ind w:left="1588" w:hanging="301"/>
      </w:pPr>
      <w:rPr>
        <w:rFonts w:hint="default"/>
        <w:lang w:val="ru-RU" w:eastAsia="ru-RU" w:bidi="ru-RU"/>
      </w:rPr>
    </w:lvl>
    <w:lvl w:ilvl="6" w:tplc="F9C46AA6">
      <w:numFmt w:val="bullet"/>
      <w:lvlText w:val="•"/>
      <w:lvlJc w:val="left"/>
      <w:pPr>
        <w:ind w:left="1870" w:hanging="301"/>
      </w:pPr>
      <w:rPr>
        <w:rFonts w:hint="default"/>
        <w:lang w:val="ru-RU" w:eastAsia="ru-RU" w:bidi="ru-RU"/>
      </w:rPr>
    </w:lvl>
    <w:lvl w:ilvl="7" w:tplc="FFE8EEBE">
      <w:numFmt w:val="bullet"/>
      <w:lvlText w:val="•"/>
      <w:lvlJc w:val="left"/>
      <w:pPr>
        <w:ind w:left="2151" w:hanging="301"/>
      </w:pPr>
      <w:rPr>
        <w:rFonts w:hint="default"/>
        <w:lang w:val="ru-RU" w:eastAsia="ru-RU" w:bidi="ru-RU"/>
      </w:rPr>
    </w:lvl>
    <w:lvl w:ilvl="8" w:tplc="756AF316">
      <w:numFmt w:val="bullet"/>
      <w:lvlText w:val="•"/>
      <w:lvlJc w:val="left"/>
      <w:pPr>
        <w:ind w:left="2433" w:hanging="301"/>
      </w:pPr>
      <w:rPr>
        <w:rFonts w:hint="default"/>
        <w:lang w:val="ru-RU" w:eastAsia="ru-RU" w:bidi="ru-RU"/>
      </w:rPr>
    </w:lvl>
  </w:abstractNum>
  <w:abstractNum w:abstractNumId="33">
    <w:nsid w:val="11E22F60"/>
    <w:multiLevelType w:val="hybridMultilevel"/>
    <w:tmpl w:val="5A3E5A78"/>
    <w:lvl w:ilvl="0" w:tplc="FF1A2B7E">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033EC8C2">
      <w:numFmt w:val="bullet"/>
      <w:lvlText w:val="•"/>
      <w:lvlJc w:val="left"/>
      <w:pPr>
        <w:ind w:left="596" w:hanging="116"/>
      </w:pPr>
      <w:rPr>
        <w:rFonts w:hint="default"/>
        <w:lang w:val="ru-RU" w:eastAsia="ru-RU" w:bidi="ru-RU"/>
      </w:rPr>
    </w:lvl>
    <w:lvl w:ilvl="2" w:tplc="490E0AE2">
      <w:numFmt w:val="bullet"/>
      <w:lvlText w:val="•"/>
      <w:lvlJc w:val="left"/>
      <w:pPr>
        <w:ind w:left="1092" w:hanging="116"/>
      </w:pPr>
      <w:rPr>
        <w:rFonts w:hint="default"/>
        <w:lang w:val="ru-RU" w:eastAsia="ru-RU" w:bidi="ru-RU"/>
      </w:rPr>
    </w:lvl>
    <w:lvl w:ilvl="3" w:tplc="DEE0E0E6">
      <w:numFmt w:val="bullet"/>
      <w:lvlText w:val="•"/>
      <w:lvlJc w:val="left"/>
      <w:pPr>
        <w:ind w:left="1588" w:hanging="116"/>
      </w:pPr>
      <w:rPr>
        <w:rFonts w:hint="default"/>
        <w:lang w:val="ru-RU" w:eastAsia="ru-RU" w:bidi="ru-RU"/>
      </w:rPr>
    </w:lvl>
    <w:lvl w:ilvl="4" w:tplc="8924BE92">
      <w:numFmt w:val="bullet"/>
      <w:lvlText w:val="•"/>
      <w:lvlJc w:val="left"/>
      <w:pPr>
        <w:ind w:left="2084" w:hanging="116"/>
      </w:pPr>
      <w:rPr>
        <w:rFonts w:hint="default"/>
        <w:lang w:val="ru-RU" w:eastAsia="ru-RU" w:bidi="ru-RU"/>
      </w:rPr>
    </w:lvl>
    <w:lvl w:ilvl="5" w:tplc="75F4B256">
      <w:numFmt w:val="bullet"/>
      <w:lvlText w:val="•"/>
      <w:lvlJc w:val="left"/>
      <w:pPr>
        <w:ind w:left="2580" w:hanging="116"/>
      </w:pPr>
      <w:rPr>
        <w:rFonts w:hint="default"/>
        <w:lang w:val="ru-RU" w:eastAsia="ru-RU" w:bidi="ru-RU"/>
      </w:rPr>
    </w:lvl>
    <w:lvl w:ilvl="6" w:tplc="0E286D22">
      <w:numFmt w:val="bullet"/>
      <w:lvlText w:val="•"/>
      <w:lvlJc w:val="left"/>
      <w:pPr>
        <w:ind w:left="3076" w:hanging="116"/>
      </w:pPr>
      <w:rPr>
        <w:rFonts w:hint="default"/>
        <w:lang w:val="ru-RU" w:eastAsia="ru-RU" w:bidi="ru-RU"/>
      </w:rPr>
    </w:lvl>
    <w:lvl w:ilvl="7" w:tplc="4D8695F8">
      <w:numFmt w:val="bullet"/>
      <w:lvlText w:val="•"/>
      <w:lvlJc w:val="left"/>
      <w:pPr>
        <w:ind w:left="3572" w:hanging="116"/>
      </w:pPr>
      <w:rPr>
        <w:rFonts w:hint="default"/>
        <w:lang w:val="ru-RU" w:eastAsia="ru-RU" w:bidi="ru-RU"/>
      </w:rPr>
    </w:lvl>
    <w:lvl w:ilvl="8" w:tplc="CEB0B0FE">
      <w:numFmt w:val="bullet"/>
      <w:lvlText w:val="•"/>
      <w:lvlJc w:val="left"/>
      <w:pPr>
        <w:ind w:left="4068" w:hanging="116"/>
      </w:pPr>
      <w:rPr>
        <w:rFonts w:hint="default"/>
        <w:lang w:val="ru-RU" w:eastAsia="ru-RU" w:bidi="ru-RU"/>
      </w:rPr>
    </w:lvl>
  </w:abstractNum>
  <w:abstractNum w:abstractNumId="34">
    <w:nsid w:val="12590BAC"/>
    <w:multiLevelType w:val="hybridMultilevel"/>
    <w:tmpl w:val="C9A44CD6"/>
    <w:lvl w:ilvl="0" w:tplc="38D82286">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F6DE3252">
      <w:numFmt w:val="bullet"/>
      <w:lvlText w:val="•"/>
      <w:lvlJc w:val="left"/>
      <w:pPr>
        <w:ind w:left="973" w:hanging="360"/>
      </w:pPr>
      <w:rPr>
        <w:rFonts w:ascii="Times New Roman" w:eastAsia="Times New Roman" w:hAnsi="Times New Roman" w:cs="Times New Roman" w:hint="default"/>
        <w:spacing w:val="-8"/>
        <w:w w:val="100"/>
        <w:sz w:val="24"/>
        <w:szCs w:val="24"/>
        <w:lang w:val="ru-RU" w:eastAsia="ru-RU" w:bidi="ru-RU"/>
      </w:rPr>
    </w:lvl>
    <w:lvl w:ilvl="2" w:tplc="E86AD720">
      <w:numFmt w:val="bullet"/>
      <w:lvlText w:val="•"/>
      <w:lvlJc w:val="left"/>
      <w:pPr>
        <w:ind w:left="2057" w:hanging="360"/>
      </w:pPr>
      <w:rPr>
        <w:rFonts w:hint="default"/>
        <w:lang w:val="ru-RU" w:eastAsia="ru-RU" w:bidi="ru-RU"/>
      </w:rPr>
    </w:lvl>
    <w:lvl w:ilvl="3" w:tplc="A74A333E">
      <w:numFmt w:val="bullet"/>
      <w:lvlText w:val="•"/>
      <w:lvlJc w:val="left"/>
      <w:pPr>
        <w:ind w:left="3135" w:hanging="360"/>
      </w:pPr>
      <w:rPr>
        <w:rFonts w:hint="default"/>
        <w:lang w:val="ru-RU" w:eastAsia="ru-RU" w:bidi="ru-RU"/>
      </w:rPr>
    </w:lvl>
    <w:lvl w:ilvl="4" w:tplc="30105AD4">
      <w:numFmt w:val="bullet"/>
      <w:lvlText w:val="•"/>
      <w:lvlJc w:val="left"/>
      <w:pPr>
        <w:ind w:left="4213" w:hanging="360"/>
      </w:pPr>
      <w:rPr>
        <w:rFonts w:hint="default"/>
        <w:lang w:val="ru-RU" w:eastAsia="ru-RU" w:bidi="ru-RU"/>
      </w:rPr>
    </w:lvl>
    <w:lvl w:ilvl="5" w:tplc="E3A4CF2E">
      <w:numFmt w:val="bullet"/>
      <w:lvlText w:val="•"/>
      <w:lvlJc w:val="left"/>
      <w:pPr>
        <w:ind w:left="5290" w:hanging="360"/>
      </w:pPr>
      <w:rPr>
        <w:rFonts w:hint="default"/>
        <w:lang w:val="ru-RU" w:eastAsia="ru-RU" w:bidi="ru-RU"/>
      </w:rPr>
    </w:lvl>
    <w:lvl w:ilvl="6" w:tplc="9F32CDC8">
      <w:numFmt w:val="bullet"/>
      <w:lvlText w:val="•"/>
      <w:lvlJc w:val="left"/>
      <w:pPr>
        <w:ind w:left="6368" w:hanging="360"/>
      </w:pPr>
      <w:rPr>
        <w:rFonts w:hint="default"/>
        <w:lang w:val="ru-RU" w:eastAsia="ru-RU" w:bidi="ru-RU"/>
      </w:rPr>
    </w:lvl>
    <w:lvl w:ilvl="7" w:tplc="F26CE004">
      <w:numFmt w:val="bullet"/>
      <w:lvlText w:val="•"/>
      <w:lvlJc w:val="left"/>
      <w:pPr>
        <w:ind w:left="7446" w:hanging="360"/>
      </w:pPr>
      <w:rPr>
        <w:rFonts w:hint="default"/>
        <w:lang w:val="ru-RU" w:eastAsia="ru-RU" w:bidi="ru-RU"/>
      </w:rPr>
    </w:lvl>
    <w:lvl w:ilvl="8" w:tplc="B768A4D2">
      <w:numFmt w:val="bullet"/>
      <w:lvlText w:val="•"/>
      <w:lvlJc w:val="left"/>
      <w:pPr>
        <w:ind w:left="8523" w:hanging="360"/>
      </w:pPr>
      <w:rPr>
        <w:rFonts w:hint="default"/>
        <w:lang w:val="ru-RU" w:eastAsia="ru-RU" w:bidi="ru-RU"/>
      </w:rPr>
    </w:lvl>
  </w:abstractNum>
  <w:abstractNum w:abstractNumId="35">
    <w:nsid w:val="13BE2713"/>
    <w:multiLevelType w:val="hybridMultilevel"/>
    <w:tmpl w:val="95881ABC"/>
    <w:lvl w:ilvl="0" w:tplc="FBE07F76">
      <w:numFmt w:val="bullet"/>
      <w:lvlText w:val="-"/>
      <w:lvlJc w:val="left"/>
      <w:pPr>
        <w:ind w:left="110" w:hanging="171"/>
      </w:pPr>
      <w:rPr>
        <w:rFonts w:ascii="Times New Roman" w:eastAsia="Times New Roman" w:hAnsi="Times New Roman" w:cs="Times New Roman" w:hint="default"/>
        <w:w w:val="99"/>
        <w:sz w:val="20"/>
        <w:szCs w:val="20"/>
        <w:lang w:val="ru-RU" w:eastAsia="ru-RU" w:bidi="ru-RU"/>
      </w:rPr>
    </w:lvl>
    <w:lvl w:ilvl="1" w:tplc="3DD20192">
      <w:numFmt w:val="bullet"/>
      <w:lvlText w:val="•"/>
      <w:lvlJc w:val="left"/>
      <w:pPr>
        <w:ind w:left="1096" w:hanging="171"/>
      </w:pPr>
      <w:rPr>
        <w:rFonts w:hint="default"/>
        <w:lang w:val="ru-RU" w:eastAsia="ru-RU" w:bidi="ru-RU"/>
      </w:rPr>
    </w:lvl>
    <w:lvl w:ilvl="2" w:tplc="A456E740">
      <w:numFmt w:val="bullet"/>
      <w:lvlText w:val="•"/>
      <w:lvlJc w:val="left"/>
      <w:pPr>
        <w:ind w:left="2072" w:hanging="171"/>
      </w:pPr>
      <w:rPr>
        <w:rFonts w:hint="default"/>
        <w:lang w:val="ru-RU" w:eastAsia="ru-RU" w:bidi="ru-RU"/>
      </w:rPr>
    </w:lvl>
    <w:lvl w:ilvl="3" w:tplc="368E37CA">
      <w:numFmt w:val="bullet"/>
      <w:lvlText w:val="•"/>
      <w:lvlJc w:val="left"/>
      <w:pPr>
        <w:ind w:left="3048" w:hanging="171"/>
      </w:pPr>
      <w:rPr>
        <w:rFonts w:hint="default"/>
        <w:lang w:val="ru-RU" w:eastAsia="ru-RU" w:bidi="ru-RU"/>
      </w:rPr>
    </w:lvl>
    <w:lvl w:ilvl="4" w:tplc="B9D48B9E">
      <w:numFmt w:val="bullet"/>
      <w:lvlText w:val="•"/>
      <w:lvlJc w:val="left"/>
      <w:pPr>
        <w:ind w:left="4024" w:hanging="171"/>
      </w:pPr>
      <w:rPr>
        <w:rFonts w:hint="default"/>
        <w:lang w:val="ru-RU" w:eastAsia="ru-RU" w:bidi="ru-RU"/>
      </w:rPr>
    </w:lvl>
    <w:lvl w:ilvl="5" w:tplc="90849882">
      <w:numFmt w:val="bullet"/>
      <w:lvlText w:val="•"/>
      <w:lvlJc w:val="left"/>
      <w:pPr>
        <w:ind w:left="5001" w:hanging="171"/>
      </w:pPr>
      <w:rPr>
        <w:rFonts w:hint="default"/>
        <w:lang w:val="ru-RU" w:eastAsia="ru-RU" w:bidi="ru-RU"/>
      </w:rPr>
    </w:lvl>
    <w:lvl w:ilvl="6" w:tplc="1F125EEC">
      <w:numFmt w:val="bullet"/>
      <w:lvlText w:val="•"/>
      <w:lvlJc w:val="left"/>
      <w:pPr>
        <w:ind w:left="5977" w:hanging="171"/>
      </w:pPr>
      <w:rPr>
        <w:rFonts w:hint="default"/>
        <w:lang w:val="ru-RU" w:eastAsia="ru-RU" w:bidi="ru-RU"/>
      </w:rPr>
    </w:lvl>
    <w:lvl w:ilvl="7" w:tplc="03AC2830">
      <w:numFmt w:val="bullet"/>
      <w:lvlText w:val="•"/>
      <w:lvlJc w:val="left"/>
      <w:pPr>
        <w:ind w:left="6953" w:hanging="171"/>
      </w:pPr>
      <w:rPr>
        <w:rFonts w:hint="default"/>
        <w:lang w:val="ru-RU" w:eastAsia="ru-RU" w:bidi="ru-RU"/>
      </w:rPr>
    </w:lvl>
    <w:lvl w:ilvl="8" w:tplc="4732B44C">
      <w:numFmt w:val="bullet"/>
      <w:lvlText w:val="•"/>
      <w:lvlJc w:val="left"/>
      <w:pPr>
        <w:ind w:left="7929" w:hanging="171"/>
      </w:pPr>
      <w:rPr>
        <w:rFonts w:hint="default"/>
        <w:lang w:val="ru-RU" w:eastAsia="ru-RU" w:bidi="ru-RU"/>
      </w:rPr>
    </w:lvl>
  </w:abstractNum>
  <w:abstractNum w:abstractNumId="36">
    <w:nsid w:val="14280777"/>
    <w:multiLevelType w:val="hybridMultilevel"/>
    <w:tmpl w:val="2B92FCFC"/>
    <w:lvl w:ilvl="0" w:tplc="16B698D4">
      <w:numFmt w:val="bullet"/>
      <w:lvlText w:val="-"/>
      <w:lvlJc w:val="left"/>
      <w:pPr>
        <w:ind w:left="680" w:hanging="351"/>
      </w:pPr>
      <w:rPr>
        <w:rFonts w:ascii="Courier New" w:eastAsia="Courier New" w:hAnsi="Courier New" w:cs="Courier New" w:hint="default"/>
        <w:w w:val="100"/>
        <w:sz w:val="24"/>
        <w:szCs w:val="24"/>
        <w:lang w:val="ru-RU" w:eastAsia="ru-RU" w:bidi="ru-RU"/>
      </w:rPr>
    </w:lvl>
    <w:lvl w:ilvl="1" w:tplc="8AD6C51E">
      <w:numFmt w:val="bullet"/>
      <w:lvlText w:val="•"/>
      <w:lvlJc w:val="left"/>
      <w:pPr>
        <w:ind w:left="1679" w:hanging="351"/>
      </w:pPr>
      <w:rPr>
        <w:rFonts w:hint="default"/>
        <w:lang w:val="ru-RU" w:eastAsia="ru-RU" w:bidi="ru-RU"/>
      </w:rPr>
    </w:lvl>
    <w:lvl w:ilvl="2" w:tplc="C91CE8CA">
      <w:numFmt w:val="bullet"/>
      <w:lvlText w:val="•"/>
      <w:lvlJc w:val="left"/>
      <w:pPr>
        <w:ind w:left="2679" w:hanging="351"/>
      </w:pPr>
      <w:rPr>
        <w:rFonts w:hint="default"/>
        <w:lang w:val="ru-RU" w:eastAsia="ru-RU" w:bidi="ru-RU"/>
      </w:rPr>
    </w:lvl>
    <w:lvl w:ilvl="3" w:tplc="3AD8C876">
      <w:numFmt w:val="bullet"/>
      <w:lvlText w:val="•"/>
      <w:lvlJc w:val="left"/>
      <w:pPr>
        <w:ind w:left="3679" w:hanging="351"/>
      </w:pPr>
      <w:rPr>
        <w:rFonts w:hint="default"/>
        <w:lang w:val="ru-RU" w:eastAsia="ru-RU" w:bidi="ru-RU"/>
      </w:rPr>
    </w:lvl>
    <w:lvl w:ilvl="4" w:tplc="EA86A446">
      <w:numFmt w:val="bullet"/>
      <w:lvlText w:val="•"/>
      <w:lvlJc w:val="left"/>
      <w:pPr>
        <w:ind w:left="4679" w:hanging="351"/>
      </w:pPr>
      <w:rPr>
        <w:rFonts w:hint="default"/>
        <w:lang w:val="ru-RU" w:eastAsia="ru-RU" w:bidi="ru-RU"/>
      </w:rPr>
    </w:lvl>
    <w:lvl w:ilvl="5" w:tplc="B8BCA56A">
      <w:numFmt w:val="bullet"/>
      <w:lvlText w:val="•"/>
      <w:lvlJc w:val="left"/>
      <w:pPr>
        <w:ind w:left="5679" w:hanging="351"/>
      </w:pPr>
      <w:rPr>
        <w:rFonts w:hint="default"/>
        <w:lang w:val="ru-RU" w:eastAsia="ru-RU" w:bidi="ru-RU"/>
      </w:rPr>
    </w:lvl>
    <w:lvl w:ilvl="6" w:tplc="45B4632E">
      <w:numFmt w:val="bullet"/>
      <w:lvlText w:val="•"/>
      <w:lvlJc w:val="left"/>
      <w:pPr>
        <w:ind w:left="6679" w:hanging="351"/>
      </w:pPr>
      <w:rPr>
        <w:rFonts w:hint="default"/>
        <w:lang w:val="ru-RU" w:eastAsia="ru-RU" w:bidi="ru-RU"/>
      </w:rPr>
    </w:lvl>
    <w:lvl w:ilvl="7" w:tplc="365E36AE">
      <w:numFmt w:val="bullet"/>
      <w:lvlText w:val="•"/>
      <w:lvlJc w:val="left"/>
      <w:pPr>
        <w:ind w:left="7679" w:hanging="351"/>
      </w:pPr>
      <w:rPr>
        <w:rFonts w:hint="default"/>
        <w:lang w:val="ru-RU" w:eastAsia="ru-RU" w:bidi="ru-RU"/>
      </w:rPr>
    </w:lvl>
    <w:lvl w:ilvl="8" w:tplc="1DE4049E">
      <w:numFmt w:val="bullet"/>
      <w:lvlText w:val="•"/>
      <w:lvlJc w:val="left"/>
      <w:pPr>
        <w:ind w:left="8679" w:hanging="351"/>
      </w:pPr>
      <w:rPr>
        <w:rFonts w:hint="default"/>
        <w:lang w:val="ru-RU" w:eastAsia="ru-RU" w:bidi="ru-RU"/>
      </w:rPr>
    </w:lvl>
  </w:abstractNum>
  <w:abstractNum w:abstractNumId="37">
    <w:nsid w:val="14750E8F"/>
    <w:multiLevelType w:val="hybridMultilevel"/>
    <w:tmpl w:val="569C212E"/>
    <w:lvl w:ilvl="0" w:tplc="486E2976">
      <w:numFmt w:val="bullet"/>
      <w:lvlText w:val=""/>
      <w:lvlJc w:val="left"/>
      <w:pPr>
        <w:ind w:left="819" w:hanging="567"/>
      </w:pPr>
      <w:rPr>
        <w:rFonts w:ascii="Wingdings" w:eastAsia="Wingdings" w:hAnsi="Wingdings" w:cs="Wingdings" w:hint="default"/>
        <w:w w:val="100"/>
        <w:sz w:val="24"/>
        <w:szCs w:val="24"/>
        <w:lang w:val="ru-RU" w:eastAsia="ru-RU" w:bidi="ru-RU"/>
      </w:rPr>
    </w:lvl>
    <w:lvl w:ilvl="1" w:tplc="E3803B58">
      <w:numFmt w:val="bullet"/>
      <w:lvlText w:val="•"/>
      <w:lvlJc w:val="left"/>
      <w:pPr>
        <w:ind w:left="1805" w:hanging="567"/>
      </w:pPr>
      <w:rPr>
        <w:rFonts w:hint="default"/>
        <w:lang w:val="ru-RU" w:eastAsia="ru-RU" w:bidi="ru-RU"/>
      </w:rPr>
    </w:lvl>
    <w:lvl w:ilvl="2" w:tplc="2430C912">
      <w:numFmt w:val="bullet"/>
      <w:lvlText w:val="•"/>
      <w:lvlJc w:val="left"/>
      <w:pPr>
        <w:ind w:left="2791" w:hanging="567"/>
      </w:pPr>
      <w:rPr>
        <w:rFonts w:hint="default"/>
        <w:lang w:val="ru-RU" w:eastAsia="ru-RU" w:bidi="ru-RU"/>
      </w:rPr>
    </w:lvl>
    <w:lvl w:ilvl="3" w:tplc="5DF610EA">
      <w:numFmt w:val="bullet"/>
      <w:lvlText w:val="•"/>
      <w:lvlJc w:val="left"/>
      <w:pPr>
        <w:ind w:left="3777" w:hanging="567"/>
      </w:pPr>
      <w:rPr>
        <w:rFonts w:hint="default"/>
        <w:lang w:val="ru-RU" w:eastAsia="ru-RU" w:bidi="ru-RU"/>
      </w:rPr>
    </w:lvl>
    <w:lvl w:ilvl="4" w:tplc="2E001B62">
      <w:numFmt w:val="bullet"/>
      <w:lvlText w:val="•"/>
      <w:lvlJc w:val="left"/>
      <w:pPr>
        <w:ind w:left="4763" w:hanging="567"/>
      </w:pPr>
      <w:rPr>
        <w:rFonts w:hint="default"/>
        <w:lang w:val="ru-RU" w:eastAsia="ru-RU" w:bidi="ru-RU"/>
      </w:rPr>
    </w:lvl>
    <w:lvl w:ilvl="5" w:tplc="E5407E9E">
      <w:numFmt w:val="bullet"/>
      <w:lvlText w:val="•"/>
      <w:lvlJc w:val="left"/>
      <w:pPr>
        <w:ind w:left="5749" w:hanging="567"/>
      </w:pPr>
      <w:rPr>
        <w:rFonts w:hint="default"/>
        <w:lang w:val="ru-RU" w:eastAsia="ru-RU" w:bidi="ru-RU"/>
      </w:rPr>
    </w:lvl>
    <w:lvl w:ilvl="6" w:tplc="145432B0">
      <w:numFmt w:val="bullet"/>
      <w:lvlText w:val="•"/>
      <w:lvlJc w:val="left"/>
      <w:pPr>
        <w:ind w:left="6735" w:hanging="567"/>
      </w:pPr>
      <w:rPr>
        <w:rFonts w:hint="default"/>
        <w:lang w:val="ru-RU" w:eastAsia="ru-RU" w:bidi="ru-RU"/>
      </w:rPr>
    </w:lvl>
    <w:lvl w:ilvl="7" w:tplc="136209E0">
      <w:numFmt w:val="bullet"/>
      <w:lvlText w:val="•"/>
      <w:lvlJc w:val="left"/>
      <w:pPr>
        <w:ind w:left="7721" w:hanging="567"/>
      </w:pPr>
      <w:rPr>
        <w:rFonts w:hint="default"/>
        <w:lang w:val="ru-RU" w:eastAsia="ru-RU" w:bidi="ru-RU"/>
      </w:rPr>
    </w:lvl>
    <w:lvl w:ilvl="8" w:tplc="381ABD6E">
      <w:numFmt w:val="bullet"/>
      <w:lvlText w:val="•"/>
      <w:lvlJc w:val="left"/>
      <w:pPr>
        <w:ind w:left="8707" w:hanging="567"/>
      </w:pPr>
      <w:rPr>
        <w:rFonts w:hint="default"/>
        <w:lang w:val="ru-RU" w:eastAsia="ru-RU" w:bidi="ru-RU"/>
      </w:rPr>
    </w:lvl>
  </w:abstractNum>
  <w:abstractNum w:abstractNumId="38">
    <w:nsid w:val="14FE7D4A"/>
    <w:multiLevelType w:val="hybridMultilevel"/>
    <w:tmpl w:val="BE1CF3BA"/>
    <w:lvl w:ilvl="0" w:tplc="E1482AC8">
      <w:numFmt w:val="bullet"/>
      <w:lvlText w:val="•"/>
      <w:lvlJc w:val="left"/>
      <w:pPr>
        <w:ind w:left="364" w:hanging="257"/>
      </w:pPr>
      <w:rPr>
        <w:rFonts w:ascii="Times New Roman" w:eastAsia="Times New Roman" w:hAnsi="Times New Roman" w:cs="Times New Roman" w:hint="default"/>
        <w:w w:val="100"/>
        <w:sz w:val="22"/>
        <w:szCs w:val="22"/>
        <w:lang w:val="ru-RU" w:eastAsia="ru-RU" w:bidi="ru-RU"/>
      </w:rPr>
    </w:lvl>
    <w:lvl w:ilvl="1" w:tplc="BBE6F848">
      <w:numFmt w:val="bullet"/>
      <w:lvlText w:val="•"/>
      <w:lvlJc w:val="left"/>
      <w:pPr>
        <w:ind w:left="748" w:hanging="257"/>
      </w:pPr>
      <w:rPr>
        <w:rFonts w:hint="default"/>
        <w:lang w:val="ru-RU" w:eastAsia="ru-RU" w:bidi="ru-RU"/>
      </w:rPr>
    </w:lvl>
    <w:lvl w:ilvl="2" w:tplc="85DCBC54">
      <w:numFmt w:val="bullet"/>
      <w:lvlText w:val="•"/>
      <w:lvlJc w:val="left"/>
      <w:pPr>
        <w:ind w:left="1136" w:hanging="257"/>
      </w:pPr>
      <w:rPr>
        <w:rFonts w:hint="default"/>
        <w:lang w:val="ru-RU" w:eastAsia="ru-RU" w:bidi="ru-RU"/>
      </w:rPr>
    </w:lvl>
    <w:lvl w:ilvl="3" w:tplc="8B5CC348">
      <w:numFmt w:val="bullet"/>
      <w:lvlText w:val="•"/>
      <w:lvlJc w:val="left"/>
      <w:pPr>
        <w:ind w:left="1525" w:hanging="257"/>
      </w:pPr>
      <w:rPr>
        <w:rFonts w:hint="default"/>
        <w:lang w:val="ru-RU" w:eastAsia="ru-RU" w:bidi="ru-RU"/>
      </w:rPr>
    </w:lvl>
    <w:lvl w:ilvl="4" w:tplc="5D585E00">
      <w:numFmt w:val="bullet"/>
      <w:lvlText w:val="•"/>
      <w:lvlJc w:val="left"/>
      <w:pPr>
        <w:ind w:left="1913" w:hanging="257"/>
      </w:pPr>
      <w:rPr>
        <w:rFonts w:hint="default"/>
        <w:lang w:val="ru-RU" w:eastAsia="ru-RU" w:bidi="ru-RU"/>
      </w:rPr>
    </w:lvl>
    <w:lvl w:ilvl="5" w:tplc="7CAA0E70">
      <w:numFmt w:val="bullet"/>
      <w:lvlText w:val="•"/>
      <w:lvlJc w:val="left"/>
      <w:pPr>
        <w:ind w:left="2302" w:hanging="257"/>
      </w:pPr>
      <w:rPr>
        <w:rFonts w:hint="default"/>
        <w:lang w:val="ru-RU" w:eastAsia="ru-RU" w:bidi="ru-RU"/>
      </w:rPr>
    </w:lvl>
    <w:lvl w:ilvl="6" w:tplc="49163A2E">
      <w:numFmt w:val="bullet"/>
      <w:lvlText w:val="•"/>
      <w:lvlJc w:val="left"/>
      <w:pPr>
        <w:ind w:left="2690" w:hanging="257"/>
      </w:pPr>
      <w:rPr>
        <w:rFonts w:hint="default"/>
        <w:lang w:val="ru-RU" w:eastAsia="ru-RU" w:bidi="ru-RU"/>
      </w:rPr>
    </w:lvl>
    <w:lvl w:ilvl="7" w:tplc="41FCC4EA">
      <w:numFmt w:val="bullet"/>
      <w:lvlText w:val="•"/>
      <w:lvlJc w:val="left"/>
      <w:pPr>
        <w:ind w:left="3078" w:hanging="257"/>
      </w:pPr>
      <w:rPr>
        <w:rFonts w:hint="default"/>
        <w:lang w:val="ru-RU" w:eastAsia="ru-RU" w:bidi="ru-RU"/>
      </w:rPr>
    </w:lvl>
    <w:lvl w:ilvl="8" w:tplc="EE280532">
      <w:numFmt w:val="bullet"/>
      <w:lvlText w:val="•"/>
      <w:lvlJc w:val="left"/>
      <w:pPr>
        <w:ind w:left="3467" w:hanging="257"/>
      </w:pPr>
      <w:rPr>
        <w:rFonts w:hint="default"/>
        <w:lang w:val="ru-RU" w:eastAsia="ru-RU" w:bidi="ru-RU"/>
      </w:rPr>
    </w:lvl>
  </w:abstractNum>
  <w:abstractNum w:abstractNumId="39">
    <w:nsid w:val="155A57A8"/>
    <w:multiLevelType w:val="hybridMultilevel"/>
    <w:tmpl w:val="2AAEB58E"/>
    <w:lvl w:ilvl="0" w:tplc="BBDEBD60">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B3CAF572">
      <w:numFmt w:val="bullet"/>
      <w:lvlText w:val="•"/>
      <w:lvlJc w:val="left"/>
      <w:pPr>
        <w:ind w:left="670" w:hanging="116"/>
      </w:pPr>
      <w:rPr>
        <w:rFonts w:hint="default"/>
        <w:lang w:val="ru-RU" w:eastAsia="ru-RU" w:bidi="ru-RU"/>
      </w:rPr>
    </w:lvl>
    <w:lvl w:ilvl="2" w:tplc="DA941424">
      <w:numFmt w:val="bullet"/>
      <w:lvlText w:val="•"/>
      <w:lvlJc w:val="left"/>
      <w:pPr>
        <w:ind w:left="1240" w:hanging="116"/>
      </w:pPr>
      <w:rPr>
        <w:rFonts w:hint="default"/>
        <w:lang w:val="ru-RU" w:eastAsia="ru-RU" w:bidi="ru-RU"/>
      </w:rPr>
    </w:lvl>
    <w:lvl w:ilvl="3" w:tplc="EA902066">
      <w:numFmt w:val="bullet"/>
      <w:lvlText w:val="•"/>
      <w:lvlJc w:val="left"/>
      <w:pPr>
        <w:ind w:left="1810" w:hanging="116"/>
      </w:pPr>
      <w:rPr>
        <w:rFonts w:hint="default"/>
        <w:lang w:val="ru-RU" w:eastAsia="ru-RU" w:bidi="ru-RU"/>
      </w:rPr>
    </w:lvl>
    <w:lvl w:ilvl="4" w:tplc="418E4230">
      <w:numFmt w:val="bullet"/>
      <w:lvlText w:val="•"/>
      <w:lvlJc w:val="left"/>
      <w:pPr>
        <w:ind w:left="2381" w:hanging="116"/>
      </w:pPr>
      <w:rPr>
        <w:rFonts w:hint="default"/>
        <w:lang w:val="ru-RU" w:eastAsia="ru-RU" w:bidi="ru-RU"/>
      </w:rPr>
    </w:lvl>
    <w:lvl w:ilvl="5" w:tplc="BB0C6B96">
      <w:numFmt w:val="bullet"/>
      <w:lvlText w:val="•"/>
      <w:lvlJc w:val="left"/>
      <w:pPr>
        <w:ind w:left="2951" w:hanging="116"/>
      </w:pPr>
      <w:rPr>
        <w:rFonts w:hint="default"/>
        <w:lang w:val="ru-RU" w:eastAsia="ru-RU" w:bidi="ru-RU"/>
      </w:rPr>
    </w:lvl>
    <w:lvl w:ilvl="6" w:tplc="D3A63FAC">
      <w:numFmt w:val="bullet"/>
      <w:lvlText w:val="•"/>
      <w:lvlJc w:val="left"/>
      <w:pPr>
        <w:ind w:left="3521" w:hanging="116"/>
      </w:pPr>
      <w:rPr>
        <w:rFonts w:hint="default"/>
        <w:lang w:val="ru-RU" w:eastAsia="ru-RU" w:bidi="ru-RU"/>
      </w:rPr>
    </w:lvl>
    <w:lvl w:ilvl="7" w:tplc="2F287D7A">
      <w:numFmt w:val="bullet"/>
      <w:lvlText w:val="•"/>
      <w:lvlJc w:val="left"/>
      <w:pPr>
        <w:ind w:left="4092" w:hanging="116"/>
      </w:pPr>
      <w:rPr>
        <w:rFonts w:hint="default"/>
        <w:lang w:val="ru-RU" w:eastAsia="ru-RU" w:bidi="ru-RU"/>
      </w:rPr>
    </w:lvl>
    <w:lvl w:ilvl="8" w:tplc="520028CE">
      <w:numFmt w:val="bullet"/>
      <w:lvlText w:val="•"/>
      <w:lvlJc w:val="left"/>
      <w:pPr>
        <w:ind w:left="4662" w:hanging="116"/>
      </w:pPr>
      <w:rPr>
        <w:rFonts w:hint="default"/>
        <w:lang w:val="ru-RU" w:eastAsia="ru-RU" w:bidi="ru-RU"/>
      </w:rPr>
    </w:lvl>
  </w:abstractNum>
  <w:abstractNum w:abstractNumId="40">
    <w:nsid w:val="15AD4159"/>
    <w:multiLevelType w:val="hybridMultilevel"/>
    <w:tmpl w:val="5F4C8528"/>
    <w:lvl w:ilvl="0" w:tplc="B0C276D0">
      <w:numFmt w:val="bullet"/>
      <w:lvlText w:val=""/>
      <w:lvlJc w:val="left"/>
      <w:pPr>
        <w:ind w:left="1564" w:hanging="360"/>
      </w:pPr>
      <w:rPr>
        <w:rFonts w:ascii="Symbol" w:eastAsia="Symbol" w:hAnsi="Symbol" w:cs="Symbol" w:hint="default"/>
        <w:w w:val="100"/>
        <w:sz w:val="24"/>
        <w:szCs w:val="24"/>
        <w:lang w:val="ru-RU" w:eastAsia="ru-RU" w:bidi="ru-RU"/>
      </w:rPr>
    </w:lvl>
    <w:lvl w:ilvl="1" w:tplc="A6BE37D6">
      <w:numFmt w:val="bullet"/>
      <w:lvlText w:val=""/>
      <w:lvlJc w:val="left"/>
      <w:pPr>
        <w:ind w:left="1857" w:hanging="360"/>
      </w:pPr>
      <w:rPr>
        <w:rFonts w:ascii="Symbol" w:eastAsia="Symbol" w:hAnsi="Symbol" w:cs="Symbol" w:hint="default"/>
        <w:b/>
        <w:bCs/>
        <w:w w:val="99"/>
        <w:sz w:val="24"/>
        <w:szCs w:val="24"/>
        <w:lang w:val="ru-RU" w:eastAsia="ru-RU" w:bidi="ru-RU"/>
      </w:rPr>
    </w:lvl>
    <w:lvl w:ilvl="2" w:tplc="86BAFBBE">
      <w:numFmt w:val="bullet"/>
      <w:lvlText w:val="•"/>
      <w:lvlJc w:val="left"/>
      <w:pPr>
        <w:ind w:left="1689" w:hanging="106"/>
      </w:pPr>
      <w:rPr>
        <w:rFonts w:ascii="Times New Roman" w:eastAsia="Times New Roman" w:hAnsi="Times New Roman" w:cs="Times New Roman" w:hint="default"/>
        <w:w w:val="100"/>
        <w:sz w:val="22"/>
        <w:szCs w:val="22"/>
        <w:lang w:val="ru-RU" w:eastAsia="ru-RU" w:bidi="ru-RU"/>
      </w:rPr>
    </w:lvl>
    <w:lvl w:ilvl="3" w:tplc="421820B4">
      <w:numFmt w:val="bullet"/>
      <w:lvlText w:val="•"/>
      <w:lvlJc w:val="left"/>
      <w:pPr>
        <w:ind w:left="3060" w:hanging="106"/>
      </w:pPr>
      <w:rPr>
        <w:rFonts w:hint="default"/>
        <w:lang w:val="ru-RU" w:eastAsia="ru-RU" w:bidi="ru-RU"/>
      </w:rPr>
    </w:lvl>
    <w:lvl w:ilvl="4" w:tplc="034268DA">
      <w:numFmt w:val="bullet"/>
      <w:lvlText w:val="•"/>
      <w:lvlJc w:val="left"/>
      <w:pPr>
        <w:ind w:left="4261" w:hanging="106"/>
      </w:pPr>
      <w:rPr>
        <w:rFonts w:hint="default"/>
        <w:lang w:val="ru-RU" w:eastAsia="ru-RU" w:bidi="ru-RU"/>
      </w:rPr>
    </w:lvl>
    <w:lvl w:ilvl="5" w:tplc="D294250E">
      <w:numFmt w:val="bullet"/>
      <w:lvlText w:val="•"/>
      <w:lvlJc w:val="left"/>
      <w:pPr>
        <w:ind w:left="5462" w:hanging="106"/>
      </w:pPr>
      <w:rPr>
        <w:rFonts w:hint="default"/>
        <w:lang w:val="ru-RU" w:eastAsia="ru-RU" w:bidi="ru-RU"/>
      </w:rPr>
    </w:lvl>
    <w:lvl w:ilvl="6" w:tplc="CEF067B6">
      <w:numFmt w:val="bullet"/>
      <w:lvlText w:val="•"/>
      <w:lvlJc w:val="left"/>
      <w:pPr>
        <w:ind w:left="6663" w:hanging="106"/>
      </w:pPr>
      <w:rPr>
        <w:rFonts w:hint="default"/>
        <w:lang w:val="ru-RU" w:eastAsia="ru-RU" w:bidi="ru-RU"/>
      </w:rPr>
    </w:lvl>
    <w:lvl w:ilvl="7" w:tplc="4AEA835A">
      <w:numFmt w:val="bullet"/>
      <w:lvlText w:val="•"/>
      <w:lvlJc w:val="left"/>
      <w:pPr>
        <w:ind w:left="7864" w:hanging="106"/>
      </w:pPr>
      <w:rPr>
        <w:rFonts w:hint="default"/>
        <w:lang w:val="ru-RU" w:eastAsia="ru-RU" w:bidi="ru-RU"/>
      </w:rPr>
    </w:lvl>
    <w:lvl w:ilvl="8" w:tplc="7292DF02">
      <w:numFmt w:val="bullet"/>
      <w:lvlText w:val="•"/>
      <w:lvlJc w:val="left"/>
      <w:pPr>
        <w:ind w:left="9064" w:hanging="106"/>
      </w:pPr>
      <w:rPr>
        <w:rFonts w:hint="default"/>
        <w:lang w:val="ru-RU" w:eastAsia="ru-RU" w:bidi="ru-RU"/>
      </w:rPr>
    </w:lvl>
  </w:abstractNum>
  <w:abstractNum w:abstractNumId="41">
    <w:nsid w:val="17513B49"/>
    <w:multiLevelType w:val="hybridMultilevel"/>
    <w:tmpl w:val="61AEEA8C"/>
    <w:lvl w:ilvl="0" w:tplc="C144E4FA">
      <w:start w:val="4"/>
      <w:numFmt w:val="decimal"/>
      <w:lvlText w:val="%1."/>
      <w:lvlJc w:val="left"/>
      <w:pPr>
        <w:ind w:left="1137" w:hanging="269"/>
      </w:pPr>
      <w:rPr>
        <w:rFonts w:ascii="Times New Roman" w:eastAsia="Times New Roman" w:hAnsi="Times New Roman" w:cs="Times New Roman" w:hint="default"/>
        <w:w w:val="100"/>
        <w:sz w:val="24"/>
        <w:szCs w:val="24"/>
        <w:lang w:val="ru-RU" w:eastAsia="ru-RU" w:bidi="ru-RU"/>
      </w:rPr>
    </w:lvl>
    <w:lvl w:ilvl="1" w:tplc="C7B034C0">
      <w:numFmt w:val="bullet"/>
      <w:lvlText w:val="•"/>
      <w:lvlJc w:val="left"/>
      <w:pPr>
        <w:ind w:left="2172" w:hanging="269"/>
      </w:pPr>
      <w:rPr>
        <w:rFonts w:hint="default"/>
        <w:lang w:val="ru-RU" w:eastAsia="ru-RU" w:bidi="ru-RU"/>
      </w:rPr>
    </w:lvl>
    <w:lvl w:ilvl="2" w:tplc="F612BF52">
      <w:numFmt w:val="bullet"/>
      <w:lvlText w:val="•"/>
      <w:lvlJc w:val="left"/>
      <w:pPr>
        <w:ind w:left="3205" w:hanging="269"/>
      </w:pPr>
      <w:rPr>
        <w:rFonts w:hint="default"/>
        <w:lang w:val="ru-RU" w:eastAsia="ru-RU" w:bidi="ru-RU"/>
      </w:rPr>
    </w:lvl>
    <w:lvl w:ilvl="3" w:tplc="460831C8">
      <w:numFmt w:val="bullet"/>
      <w:lvlText w:val="•"/>
      <w:lvlJc w:val="left"/>
      <w:pPr>
        <w:ind w:left="4237" w:hanging="269"/>
      </w:pPr>
      <w:rPr>
        <w:rFonts w:hint="default"/>
        <w:lang w:val="ru-RU" w:eastAsia="ru-RU" w:bidi="ru-RU"/>
      </w:rPr>
    </w:lvl>
    <w:lvl w:ilvl="4" w:tplc="1D8864AA">
      <w:numFmt w:val="bullet"/>
      <w:lvlText w:val="•"/>
      <w:lvlJc w:val="left"/>
      <w:pPr>
        <w:ind w:left="5270" w:hanging="269"/>
      </w:pPr>
      <w:rPr>
        <w:rFonts w:hint="default"/>
        <w:lang w:val="ru-RU" w:eastAsia="ru-RU" w:bidi="ru-RU"/>
      </w:rPr>
    </w:lvl>
    <w:lvl w:ilvl="5" w:tplc="58623DD8">
      <w:numFmt w:val="bullet"/>
      <w:lvlText w:val="•"/>
      <w:lvlJc w:val="left"/>
      <w:pPr>
        <w:ind w:left="6303" w:hanging="269"/>
      </w:pPr>
      <w:rPr>
        <w:rFonts w:hint="default"/>
        <w:lang w:val="ru-RU" w:eastAsia="ru-RU" w:bidi="ru-RU"/>
      </w:rPr>
    </w:lvl>
    <w:lvl w:ilvl="6" w:tplc="16504F54">
      <w:numFmt w:val="bullet"/>
      <w:lvlText w:val="•"/>
      <w:lvlJc w:val="left"/>
      <w:pPr>
        <w:ind w:left="7335" w:hanging="269"/>
      </w:pPr>
      <w:rPr>
        <w:rFonts w:hint="default"/>
        <w:lang w:val="ru-RU" w:eastAsia="ru-RU" w:bidi="ru-RU"/>
      </w:rPr>
    </w:lvl>
    <w:lvl w:ilvl="7" w:tplc="9ABA7F58">
      <w:numFmt w:val="bullet"/>
      <w:lvlText w:val="•"/>
      <w:lvlJc w:val="left"/>
      <w:pPr>
        <w:ind w:left="8368" w:hanging="269"/>
      </w:pPr>
      <w:rPr>
        <w:rFonts w:hint="default"/>
        <w:lang w:val="ru-RU" w:eastAsia="ru-RU" w:bidi="ru-RU"/>
      </w:rPr>
    </w:lvl>
    <w:lvl w:ilvl="8" w:tplc="F99A3E66">
      <w:numFmt w:val="bullet"/>
      <w:lvlText w:val="•"/>
      <w:lvlJc w:val="left"/>
      <w:pPr>
        <w:ind w:left="9401" w:hanging="269"/>
      </w:pPr>
      <w:rPr>
        <w:rFonts w:hint="default"/>
        <w:lang w:val="ru-RU" w:eastAsia="ru-RU" w:bidi="ru-RU"/>
      </w:rPr>
    </w:lvl>
  </w:abstractNum>
  <w:abstractNum w:abstractNumId="42">
    <w:nsid w:val="1757237E"/>
    <w:multiLevelType w:val="hybridMultilevel"/>
    <w:tmpl w:val="B860BEE6"/>
    <w:lvl w:ilvl="0" w:tplc="157EE5B8">
      <w:start w:val="1"/>
      <w:numFmt w:val="decimal"/>
      <w:lvlText w:val="%1."/>
      <w:lvlJc w:val="left"/>
      <w:pPr>
        <w:ind w:left="37" w:hanging="759"/>
      </w:pPr>
      <w:rPr>
        <w:rFonts w:ascii="Times New Roman" w:eastAsia="Times New Roman" w:hAnsi="Times New Roman" w:cs="Times New Roman" w:hint="default"/>
        <w:spacing w:val="-4"/>
        <w:w w:val="100"/>
        <w:sz w:val="18"/>
        <w:szCs w:val="18"/>
        <w:lang w:val="ru-RU" w:eastAsia="ru-RU" w:bidi="ru-RU"/>
      </w:rPr>
    </w:lvl>
    <w:lvl w:ilvl="1" w:tplc="8712519E">
      <w:numFmt w:val="bullet"/>
      <w:lvlText w:val="•"/>
      <w:lvlJc w:val="left"/>
      <w:pPr>
        <w:ind w:left="526" w:hanging="759"/>
      </w:pPr>
      <w:rPr>
        <w:rFonts w:hint="default"/>
        <w:lang w:val="ru-RU" w:eastAsia="ru-RU" w:bidi="ru-RU"/>
      </w:rPr>
    </w:lvl>
    <w:lvl w:ilvl="2" w:tplc="89A61B0C">
      <w:numFmt w:val="bullet"/>
      <w:lvlText w:val="•"/>
      <w:lvlJc w:val="left"/>
      <w:pPr>
        <w:ind w:left="1013" w:hanging="759"/>
      </w:pPr>
      <w:rPr>
        <w:rFonts w:hint="default"/>
        <w:lang w:val="ru-RU" w:eastAsia="ru-RU" w:bidi="ru-RU"/>
      </w:rPr>
    </w:lvl>
    <w:lvl w:ilvl="3" w:tplc="035C528C">
      <w:numFmt w:val="bullet"/>
      <w:lvlText w:val="•"/>
      <w:lvlJc w:val="left"/>
      <w:pPr>
        <w:ind w:left="1499" w:hanging="759"/>
      </w:pPr>
      <w:rPr>
        <w:rFonts w:hint="default"/>
        <w:lang w:val="ru-RU" w:eastAsia="ru-RU" w:bidi="ru-RU"/>
      </w:rPr>
    </w:lvl>
    <w:lvl w:ilvl="4" w:tplc="5770D04A">
      <w:numFmt w:val="bullet"/>
      <w:lvlText w:val="•"/>
      <w:lvlJc w:val="left"/>
      <w:pPr>
        <w:ind w:left="1986" w:hanging="759"/>
      </w:pPr>
      <w:rPr>
        <w:rFonts w:hint="default"/>
        <w:lang w:val="ru-RU" w:eastAsia="ru-RU" w:bidi="ru-RU"/>
      </w:rPr>
    </w:lvl>
    <w:lvl w:ilvl="5" w:tplc="4FAE3EA0">
      <w:numFmt w:val="bullet"/>
      <w:lvlText w:val="•"/>
      <w:lvlJc w:val="left"/>
      <w:pPr>
        <w:ind w:left="2473" w:hanging="759"/>
      </w:pPr>
      <w:rPr>
        <w:rFonts w:hint="default"/>
        <w:lang w:val="ru-RU" w:eastAsia="ru-RU" w:bidi="ru-RU"/>
      </w:rPr>
    </w:lvl>
    <w:lvl w:ilvl="6" w:tplc="CC009ECC">
      <w:numFmt w:val="bullet"/>
      <w:lvlText w:val="•"/>
      <w:lvlJc w:val="left"/>
      <w:pPr>
        <w:ind w:left="2959" w:hanging="759"/>
      </w:pPr>
      <w:rPr>
        <w:rFonts w:hint="default"/>
        <w:lang w:val="ru-RU" w:eastAsia="ru-RU" w:bidi="ru-RU"/>
      </w:rPr>
    </w:lvl>
    <w:lvl w:ilvl="7" w:tplc="6AB40096">
      <w:numFmt w:val="bullet"/>
      <w:lvlText w:val="•"/>
      <w:lvlJc w:val="left"/>
      <w:pPr>
        <w:ind w:left="3446" w:hanging="759"/>
      </w:pPr>
      <w:rPr>
        <w:rFonts w:hint="default"/>
        <w:lang w:val="ru-RU" w:eastAsia="ru-RU" w:bidi="ru-RU"/>
      </w:rPr>
    </w:lvl>
    <w:lvl w:ilvl="8" w:tplc="D340E602">
      <w:numFmt w:val="bullet"/>
      <w:lvlText w:val="•"/>
      <w:lvlJc w:val="left"/>
      <w:pPr>
        <w:ind w:left="3932" w:hanging="759"/>
      </w:pPr>
      <w:rPr>
        <w:rFonts w:hint="default"/>
        <w:lang w:val="ru-RU" w:eastAsia="ru-RU" w:bidi="ru-RU"/>
      </w:rPr>
    </w:lvl>
  </w:abstractNum>
  <w:abstractNum w:abstractNumId="43">
    <w:nsid w:val="176A6998"/>
    <w:multiLevelType w:val="hybridMultilevel"/>
    <w:tmpl w:val="8CF4F578"/>
    <w:lvl w:ilvl="0" w:tplc="C61C9808">
      <w:numFmt w:val="bullet"/>
      <w:lvlText w:val="-"/>
      <w:lvlJc w:val="left"/>
      <w:pPr>
        <w:ind w:left="253" w:hanging="140"/>
      </w:pPr>
      <w:rPr>
        <w:rFonts w:ascii="Times New Roman" w:eastAsia="Times New Roman" w:hAnsi="Times New Roman" w:cs="Times New Roman" w:hint="default"/>
        <w:w w:val="100"/>
        <w:sz w:val="24"/>
        <w:szCs w:val="24"/>
        <w:lang w:val="ru-RU" w:eastAsia="ru-RU" w:bidi="ru-RU"/>
      </w:rPr>
    </w:lvl>
    <w:lvl w:ilvl="1" w:tplc="1A14EF38">
      <w:numFmt w:val="bullet"/>
      <w:lvlText w:val="•"/>
      <w:lvlJc w:val="left"/>
      <w:pPr>
        <w:ind w:left="253" w:hanging="279"/>
      </w:pPr>
      <w:rPr>
        <w:rFonts w:ascii="Times New Roman" w:eastAsia="Times New Roman" w:hAnsi="Times New Roman" w:cs="Times New Roman" w:hint="default"/>
        <w:spacing w:val="-30"/>
        <w:w w:val="100"/>
        <w:sz w:val="24"/>
        <w:szCs w:val="24"/>
        <w:lang w:val="ru-RU" w:eastAsia="ru-RU" w:bidi="ru-RU"/>
      </w:rPr>
    </w:lvl>
    <w:lvl w:ilvl="2" w:tplc="E9E0D2DE">
      <w:numFmt w:val="bullet"/>
      <w:lvlText w:val="•"/>
      <w:lvlJc w:val="left"/>
      <w:pPr>
        <w:ind w:left="2343" w:hanging="279"/>
      </w:pPr>
      <w:rPr>
        <w:rFonts w:hint="default"/>
        <w:lang w:val="ru-RU" w:eastAsia="ru-RU" w:bidi="ru-RU"/>
      </w:rPr>
    </w:lvl>
    <w:lvl w:ilvl="3" w:tplc="3868798E">
      <w:numFmt w:val="bullet"/>
      <w:lvlText w:val="•"/>
      <w:lvlJc w:val="left"/>
      <w:pPr>
        <w:ind w:left="3385" w:hanging="279"/>
      </w:pPr>
      <w:rPr>
        <w:rFonts w:hint="default"/>
        <w:lang w:val="ru-RU" w:eastAsia="ru-RU" w:bidi="ru-RU"/>
      </w:rPr>
    </w:lvl>
    <w:lvl w:ilvl="4" w:tplc="9CF29AD0">
      <w:numFmt w:val="bullet"/>
      <w:lvlText w:val="•"/>
      <w:lvlJc w:val="left"/>
      <w:pPr>
        <w:ind w:left="4427" w:hanging="279"/>
      </w:pPr>
      <w:rPr>
        <w:rFonts w:hint="default"/>
        <w:lang w:val="ru-RU" w:eastAsia="ru-RU" w:bidi="ru-RU"/>
      </w:rPr>
    </w:lvl>
    <w:lvl w:ilvl="5" w:tplc="B970AC1A">
      <w:numFmt w:val="bullet"/>
      <w:lvlText w:val="•"/>
      <w:lvlJc w:val="left"/>
      <w:pPr>
        <w:ind w:left="5469" w:hanging="279"/>
      </w:pPr>
      <w:rPr>
        <w:rFonts w:hint="default"/>
        <w:lang w:val="ru-RU" w:eastAsia="ru-RU" w:bidi="ru-RU"/>
      </w:rPr>
    </w:lvl>
    <w:lvl w:ilvl="6" w:tplc="004A7776">
      <w:numFmt w:val="bullet"/>
      <w:lvlText w:val="•"/>
      <w:lvlJc w:val="left"/>
      <w:pPr>
        <w:ind w:left="6511" w:hanging="279"/>
      </w:pPr>
      <w:rPr>
        <w:rFonts w:hint="default"/>
        <w:lang w:val="ru-RU" w:eastAsia="ru-RU" w:bidi="ru-RU"/>
      </w:rPr>
    </w:lvl>
    <w:lvl w:ilvl="7" w:tplc="6BC4C48E">
      <w:numFmt w:val="bullet"/>
      <w:lvlText w:val="•"/>
      <w:lvlJc w:val="left"/>
      <w:pPr>
        <w:ind w:left="7553" w:hanging="279"/>
      </w:pPr>
      <w:rPr>
        <w:rFonts w:hint="default"/>
        <w:lang w:val="ru-RU" w:eastAsia="ru-RU" w:bidi="ru-RU"/>
      </w:rPr>
    </w:lvl>
    <w:lvl w:ilvl="8" w:tplc="387E8576">
      <w:numFmt w:val="bullet"/>
      <w:lvlText w:val="•"/>
      <w:lvlJc w:val="left"/>
      <w:pPr>
        <w:ind w:left="8595" w:hanging="279"/>
      </w:pPr>
      <w:rPr>
        <w:rFonts w:hint="default"/>
        <w:lang w:val="ru-RU" w:eastAsia="ru-RU" w:bidi="ru-RU"/>
      </w:rPr>
    </w:lvl>
  </w:abstractNum>
  <w:abstractNum w:abstractNumId="44">
    <w:nsid w:val="17816518"/>
    <w:multiLevelType w:val="hybridMultilevel"/>
    <w:tmpl w:val="08DE84B4"/>
    <w:lvl w:ilvl="0" w:tplc="6AEAEC0C">
      <w:numFmt w:val="bullet"/>
      <w:lvlText w:val=""/>
      <w:lvlJc w:val="left"/>
      <w:pPr>
        <w:ind w:left="432" w:hanging="360"/>
      </w:pPr>
      <w:rPr>
        <w:rFonts w:ascii="Symbol" w:eastAsia="Symbol" w:hAnsi="Symbol" w:cs="Symbol" w:hint="default"/>
        <w:w w:val="99"/>
        <w:sz w:val="20"/>
        <w:szCs w:val="20"/>
        <w:lang w:val="ru-RU" w:eastAsia="ru-RU" w:bidi="ru-RU"/>
      </w:rPr>
    </w:lvl>
    <w:lvl w:ilvl="1" w:tplc="33A81FDE">
      <w:numFmt w:val="bullet"/>
      <w:lvlText w:val="•"/>
      <w:lvlJc w:val="left"/>
      <w:pPr>
        <w:ind w:left="660" w:hanging="360"/>
      </w:pPr>
      <w:rPr>
        <w:rFonts w:hint="default"/>
        <w:lang w:val="ru-RU" w:eastAsia="ru-RU" w:bidi="ru-RU"/>
      </w:rPr>
    </w:lvl>
    <w:lvl w:ilvl="2" w:tplc="D0D07AD8">
      <w:numFmt w:val="bullet"/>
      <w:lvlText w:val="•"/>
      <w:lvlJc w:val="left"/>
      <w:pPr>
        <w:ind w:left="881" w:hanging="360"/>
      </w:pPr>
      <w:rPr>
        <w:rFonts w:hint="default"/>
        <w:lang w:val="ru-RU" w:eastAsia="ru-RU" w:bidi="ru-RU"/>
      </w:rPr>
    </w:lvl>
    <w:lvl w:ilvl="3" w:tplc="1E109DBE">
      <w:numFmt w:val="bullet"/>
      <w:lvlText w:val="•"/>
      <w:lvlJc w:val="left"/>
      <w:pPr>
        <w:ind w:left="1102" w:hanging="360"/>
      </w:pPr>
      <w:rPr>
        <w:rFonts w:hint="default"/>
        <w:lang w:val="ru-RU" w:eastAsia="ru-RU" w:bidi="ru-RU"/>
      </w:rPr>
    </w:lvl>
    <w:lvl w:ilvl="4" w:tplc="E77620B8">
      <w:numFmt w:val="bullet"/>
      <w:lvlText w:val="•"/>
      <w:lvlJc w:val="left"/>
      <w:pPr>
        <w:ind w:left="1323" w:hanging="360"/>
      </w:pPr>
      <w:rPr>
        <w:rFonts w:hint="default"/>
        <w:lang w:val="ru-RU" w:eastAsia="ru-RU" w:bidi="ru-RU"/>
      </w:rPr>
    </w:lvl>
    <w:lvl w:ilvl="5" w:tplc="BE88EE12">
      <w:numFmt w:val="bullet"/>
      <w:lvlText w:val="•"/>
      <w:lvlJc w:val="left"/>
      <w:pPr>
        <w:ind w:left="1544" w:hanging="360"/>
      </w:pPr>
      <w:rPr>
        <w:rFonts w:hint="default"/>
        <w:lang w:val="ru-RU" w:eastAsia="ru-RU" w:bidi="ru-RU"/>
      </w:rPr>
    </w:lvl>
    <w:lvl w:ilvl="6" w:tplc="C03426FA">
      <w:numFmt w:val="bullet"/>
      <w:lvlText w:val="•"/>
      <w:lvlJc w:val="left"/>
      <w:pPr>
        <w:ind w:left="1764" w:hanging="360"/>
      </w:pPr>
      <w:rPr>
        <w:rFonts w:hint="default"/>
        <w:lang w:val="ru-RU" w:eastAsia="ru-RU" w:bidi="ru-RU"/>
      </w:rPr>
    </w:lvl>
    <w:lvl w:ilvl="7" w:tplc="A822C5E8">
      <w:numFmt w:val="bullet"/>
      <w:lvlText w:val="•"/>
      <w:lvlJc w:val="left"/>
      <w:pPr>
        <w:ind w:left="1985" w:hanging="360"/>
      </w:pPr>
      <w:rPr>
        <w:rFonts w:hint="default"/>
        <w:lang w:val="ru-RU" w:eastAsia="ru-RU" w:bidi="ru-RU"/>
      </w:rPr>
    </w:lvl>
    <w:lvl w:ilvl="8" w:tplc="F6723BAC">
      <w:numFmt w:val="bullet"/>
      <w:lvlText w:val="•"/>
      <w:lvlJc w:val="left"/>
      <w:pPr>
        <w:ind w:left="2206" w:hanging="360"/>
      </w:pPr>
      <w:rPr>
        <w:rFonts w:hint="default"/>
        <w:lang w:val="ru-RU" w:eastAsia="ru-RU" w:bidi="ru-RU"/>
      </w:rPr>
    </w:lvl>
  </w:abstractNum>
  <w:abstractNum w:abstractNumId="45">
    <w:nsid w:val="17BD7122"/>
    <w:multiLevelType w:val="hybridMultilevel"/>
    <w:tmpl w:val="03D8CD5C"/>
    <w:lvl w:ilvl="0" w:tplc="D7267A26">
      <w:numFmt w:val="bullet"/>
      <w:lvlText w:val="•"/>
      <w:lvlJc w:val="left"/>
      <w:pPr>
        <w:ind w:left="318" w:hanging="212"/>
      </w:pPr>
      <w:rPr>
        <w:rFonts w:ascii="Times New Roman" w:eastAsia="Times New Roman" w:hAnsi="Times New Roman" w:cs="Times New Roman" w:hint="default"/>
        <w:w w:val="100"/>
        <w:sz w:val="22"/>
        <w:szCs w:val="22"/>
        <w:lang w:val="ru-RU" w:eastAsia="ru-RU" w:bidi="ru-RU"/>
      </w:rPr>
    </w:lvl>
    <w:lvl w:ilvl="1" w:tplc="A48AAFAA">
      <w:numFmt w:val="bullet"/>
      <w:lvlText w:val="•"/>
      <w:lvlJc w:val="left"/>
      <w:pPr>
        <w:ind w:left="712" w:hanging="212"/>
      </w:pPr>
      <w:rPr>
        <w:rFonts w:hint="default"/>
        <w:lang w:val="ru-RU" w:eastAsia="ru-RU" w:bidi="ru-RU"/>
      </w:rPr>
    </w:lvl>
    <w:lvl w:ilvl="2" w:tplc="7CD8C6AA">
      <w:numFmt w:val="bullet"/>
      <w:lvlText w:val="•"/>
      <w:lvlJc w:val="left"/>
      <w:pPr>
        <w:ind w:left="1104" w:hanging="212"/>
      </w:pPr>
      <w:rPr>
        <w:rFonts w:hint="default"/>
        <w:lang w:val="ru-RU" w:eastAsia="ru-RU" w:bidi="ru-RU"/>
      </w:rPr>
    </w:lvl>
    <w:lvl w:ilvl="3" w:tplc="1DDE3600">
      <w:numFmt w:val="bullet"/>
      <w:lvlText w:val="•"/>
      <w:lvlJc w:val="left"/>
      <w:pPr>
        <w:ind w:left="1497" w:hanging="212"/>
      </w:pPr>
      <w:rPr>
        <w:rFonts w:hint="default"/>
        <w:lang w:val="ru-RU" w:eastAsia="ru-RU" w:bidi="ru-RU"/>
      </w:rPr>
    </w:lvl>
    <w:lvl w:ilvl="4" w:tplc="249603EA">
      <w:numFmt w:val="bullet"/>
      <w:lvlText w:val="•"/>
      <w:lvlJc w:val="left"/>
      <w:pPr>
        <w:ind w:left="1889" w:hanging="212"/>
      </w:pPr>
      <w:rPr>
        <w:rFonts w:hint="default"/>
        <w:lang w:val="ru-RU" w:eastAsia="ru-RU" w:bidi="ru-RU"/>
      </w:rPr>
    </w:lvl>
    <w:lvl w:ilvl="5" w:tplc="9676D832">
      <w:numFmt w:val="bullet"/>
      <w:lvlText w:val="•"/>
      <w:lvlJc w:val="left"/>
      <w:pPr>
        <w:ind w:left="2282" w:hanging="212"/>
      </w:pPr>
      <w:rPr>
        <w:rFonts w:hint="default"/>
        <w:lang w:val="ru-RU" w:eastAsia="ru-RU" w:bidi="ru-RU"/>
      </w:rPr>
    </w:lvl>
    <w:lvl w:ilvl="6" w:tplc="6F208F54">
      <w:numFmt w:val="bullet"/>
      <w:lvlText w:val="•"/>
      <w:lvlJc w:val="left"/>
      <w:pPr>
        <w:ind w:left="2674" w:hanging="212"/>
      </w:pPr>
      <w:rPr>
        <w:rFonts w:hint="default"/>
        <w:lang w:val="ru-RU" w:eastAsia="ru-RU" w:bidi="ru-RU"/>
      </w:rPr>
    </w:lvl>
    <w:lvl w:ilvl="7" w:tplc="1420940A">
      <w:numFmt w:val="bullet"/>
      <w:lvlText w:val="•"/>
      <w:lvlJc w:val="left"/>
      <w:pPr>
        <w:ind w:left="3066" w:hanging="212"/>
      </w:pPr>
      <w:rPr>
        <w:rFonts w:hint="default"/>
        <w:lang w:val="ru-RU" w:eastAsia="ru-RU" w:bidi="ru-RU"/>
      </w:rPr>
    </w:lvl>
    <w:lvl w:ilvl="8" w:tplc="E3F604EA">
      <w:numFmt w:val="bullet"/>
      <w:lvlText w:val="•"/>
      <w:lvlJc w:val="left"/>
      <w:pPr>
        <w:ind w:left="3459" w:hanging="212"/>
      </w:pPr>
      <w:rPr>
        <w:rFonts w:hint="default"/>
        <w:lang w:val="ru-RU" w:eastAsia="ru-RU" w:bidi="ru-RU"/>
      </w:rPr>
    </w:lvl>
  </w:abstractNum>
  <w:abstractNum w:abstractNumId="46">
    <w:nsid w:val="18622863"/>
    <w:multiLevelType w:val="hybridMultilevel"/>
    <w:tmpl w:val="1E4CA63E"/>
    <w:lvl w:ilvl="0" w:tplc="1242B5E8">
      <w:numFmt w:val="bullet"/>
      <w:lvlText w:val=""/>
      <w:lvlJc w:val="left"/>
      <w:pPr>
        <w:ind w:left="796" w:hanging="413"/>
      </w:pPr>
      <w:rPr>
        <w:rFonts w:ascii="Symbol" w:eastAsia="Symbol" w:hAnsi="Symbol" w:cs="Symbol" w:hint="default"/>
        <w:w w:val="100"/>
        <w:sz w:val="22"/>
        <w:szCs w:val="22"/>
        <w:lang w:val="ru-RU" w:eastAsia="ru-RU" w:bidi="ru-RU"/>
      </w:rPr>
    </w:lvl>
    <w:lvl w:ilvl="1" w:tplc="399A2968">
      <w:numFmt w:val="bullet"/>
      <w:lvlText w:val="•"/>
      <w:lvlJc w:val="left"/>
      <w:pPr>
        <w:ind w:left="1152" w:hanging="413"/>
      </w:pPr>
      <w:rPr>
        <w:rFonts w:hint="default"/>
        <w:lang w:val="ru-RU" w:eastAsia="ru-RU" w:bidi="ru-RU"/>
      </w:rPr>
    </w:lvl>
    <w:lvl w:ilvl="2" w:tplc="DF428E12">
      <w:numFmt w:val="bullet"/>
      <w:lvlText w:val="•"/>
      <w:lvlJc w:val="left"/>
      <w:pPr>
        <w:ind w:left="1504" w:hanging="413"/>
      </w:pPr>
      <w:rPr>
        <w:rFonts w:hint="default"/>
        <w:lang w:val="ru-RU" w:eastAsia="ru-RU" w:bidi="ru-RU"/>
      </w:rPr>
    </w:lvl>
    <w:lvl w:ilvl="3" w:tplc="ECF03ABC">
      <w:numFmt w:val="bullet"/>
      <w:lvlText w:val="•"/>
      <w:lvlJc w:val="left"/>
      <w:pPr>
        <w:ind w:left="1856" w:hanging="413"/>
      </w:pPr>
      <w:rPr>
        <w:rFonts w:hint="default"/>
        <w:lang w:val="ru-RU" w:eastAsia="ru-RU" w:bidi="ru-RU"/>
      </w:rPr>
    </w:lvl>
    <w:lvl w:ilvl="4" w:tplc="A8788B76">
      <w:numFmt w:val="bullet"/>
      <w:lvlText w:val="•"/>
      <w:lvlJc w:val="left"/>
      <w:pPr>
        <w:ind w:left="2209" w:hanging="413"/>
      </w:pPr>
      <w:rPr>
        <w:rFonts w:hint="default"/>
        <w:lang w:val="ru-RU" w:eastAsia="ru-RU" w:bidi="ru-RU"/>
      </w:rPr>
    </w:lvl>
    <w:lvl w:ilvl="5" w:tplc="B1CEBF84">
      <w:numFmt w:val="bullet"/>
      <w:lvlText w:val="•"/>
      <w:lvlJc w:val="left"/>
      <w:pPr>
        <w:ind w:left="2561" w:hanging="413"/>
      </w:pPr>
      <w:rPr>
        <w:rFonts w:hint="default"/>
        <w:lang w:val="ru-RU" w:eastAsia="ru-RU" w:bidi="ru-RU"/>
      </w:rPr>
    </w:lvl>
    <w:lvl w:ilvl="6" w:tplc="BA887676">
      <w:numFmt w:val="bullet"/>
      <w:lvlText w:val="•"/>
      <w:lvlJc w:val="left"/>
      <w:pPr>
        <w:ind w:left="2913" w:hanging="413"/>
      </w:pPr>
      <w:rPr>
        <w:rFonts w:hint="default"/>
        <w:lang w:val="ru-RU" w:eastAsia="ru-RU" w:bidi="ru-RU"/>
      </w:rPr>
    </w:lvl>
    <w:lvl w:ilvl="7" w:tplc="EDB86610">
      <w:numFmt w:val="bullet"/>
      <w:lvlText w:val="•"/>
      <w:lvlJc w:val="left"/>
      <w:pPr>
        <w:ind w:left="3265" w:hanging="413"/>
      </w:pPr>
      <w:rPr>
        <w:rFonts w:hint="default"/>
        <w:lang w:val="ru-RU" w:eastAsia="ru-RU" w:bidi="ru-RU"/>
      </w:rPr>
    </w:lvl>
    <w:lvl w:ilvl="8" w:tplc="09602D44">
      <w:numFmt w:val="bullet"/>
      <w:lvlText w:val="•"/>
      <w:lvlJc w:val="left"/>
      <w:pPr>
        <w:ind w:left="3618" w:hanging="413"/>
      </w:pPr>
      <w:rPr>
        <w:rFonts w:hint="default"/>
        <w:lang w:val="ru-RU" w:eastAsia="ru-RU" w:bidi="ru-RU"/>
      </w:rPr>
    </w:lvl>
  </w:abstractNum>
  <w:abstractNum w:abstractNumId="47">
    <w:nsid w:val="19700636"/>
    <w:multiLevelType w:val="hybridMultilevel"/>
    <w:tmpl w:val="F1F27536"/>
    <w:lvl w:ilvl="0" w:tplc="1AC089C8">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48007D84">
      <w:numFmt w:val="bullet"/>
      <w:lvlText w:val="•"/>
      <w:lvlJc w:val="left"/>
      <w:pPr>
        <w:ind w:left="1679" w:hanging="360"/>
      </w:pPr>
      <w:rPr>
        <w:rFonts w:hint="default"/>
        <w:lang w:val="ru-RU" w:eastAsia="ru-RU" w:bidi="ru-RU"/>
      </w:rPr>
    </w:lvl>
    <w:lvl w:ilvl="2" w:tplc="A07C3576">
      <w:numFmt w:val="bullet"/>
      <w:lvlText w:val="•"/>
      <w:lvlJc w:val="left"/>
      <w:pPr>
        <w:ind w:left="2679" w:hanging="360"/>
      </w:pPr>
      <w:rPr>
        <w:rFonts w:hint="default"/>
        <w:lang w:val="ru-RU" w:eastAsia="ru-RU" w:bidi="ru-RU"/>
      </w:rPr>
    </w:lvl>
    <w:lvl w:ilvl="3" w:tplc="7E2827A2">
      <w:numFmt w:val="bullet"/>
      <w:lvlText w:val="•"/>
      <w:lvlJc w:val="left"/>
      <w:pPr>
        <w:ind w:left="3679" w:hanging="360"/>
      </w:pPr>
      <w:rPr>
        <w:rFonts w:hint="default"/>
        <w:lang w:val="ru-RU" w:eastAsia="ru-RU" w:bidi="ru-RU"/>
      </w:rPr>
    </w:lvl>
    <w:lvl w:ilvl="4" w:tplc="C024DE68">
      <w:numFmt w:val="bullet"/>
      <w:lvlText w:val="•"/>
      <w:lvlJc w:val="left"/>
      <w:pPr>
        <w:ind w:left="4679" w:hanging="360"/>
      </w:pPr>
      <w:rPr>
        <w:rFonts w:hint="default"/>
        <w:lang w:val="ru-RU" w:eastAsia="ru-RU" w:bidi="ru-RU"/>
      </w:rPr>
    </w:lvl>
    <w:lvl w:ilvl="5" w:tplc="E35CF476">
      <w:numFmt w:val="bullet"/>
      <w:lvlText w:val="•"/>
      <w:lvlJc w:val="left"/>
      <w:pPr>
        <w:ind w:left="5679" w:hanging="360"/>
      </w:pPr>
      <w:rPr>
        <w:rFonts w:hint="default"/>
        <w:lang w:val="ru-RU" w:eastAsia="ru-RU" w:bidi="ru-RU"/>
      </w:rPr>
    </w:lvl>
    <w:lvl w:ilvl="6" w:tplc="1E6A4802">
      <w:numFmt w:val="bullet"/>
      <w:lvlText w:val="•"/>
      <w:lvlJc w:val="left"/>
      <w:pPr>
        <w:ind w:left="6679" w:hanging="360"/>
      </w:pPr>
      <w:rPr>
        <w:rFonts w:hint="default"/>
        <w:lang w:val="ru-RU" w:eastAsia="ru-RU" w:bidi="ru-RU"/>
      </w:rPr>
    </w:lvl>
    <w:lvl w:ilvl="7" w:tplc="DC80C528">
      <w:numFmt w:val="bullet"/>
      <w:lvlText w:val="•"/>
      <w:lvlJc w:val="left"/>
      <w:pPr>
        <w:ind w:left="7679" w:hanging="360"/>
      </w:pPr>
      <w:rPr>
        <w:rFonts w:hint="default"/>
        <w:lang w:val="ru-RU" w:eastAsia="ru-RU" w:bidi="ru-RU"/>
      </w:rPr>
    </w:lvl>
    <w:lvl w:ilvl="8" w:tplc="37C263EE">
      <w:numFmt w:val="bullet"/>
      <w:lvlText w:val="•"/>
      <w:lvlJc w:val="left"/>
      <w:pPr>
        <w:ind w:left="8679" w:hanging="360"/>
      </w:pPr>
      <w:rPr>
        <w:rFonts w:hint="default"/>
        <w:lang w:val="ru-RU" w:eastAsia="ru-RU" w:bidi="ru-RU"/>
      </w:rPr>
    </w:lvl>
  </w:abstractNum>
  <w:abstractNum w:abstractNumId="48">
    <w:nsid w:val="19935A2F"/>
    <w:multiLevelType w:val="hybridMultilevel"/>
    <w:tmpl w:val="F066165E"/>
    <w:lvl w:ilvl="0" w:tplc="85349804">
      <w:numFmt w:val="bullet"/>
      <w:lvlText w:val="•"/>
      <w:lvlJc w:val="left"/>
      <w:pPr>
        <w:ind w:left="240" w:hanging="133"/>
      </w:pPr>
      <w:rPr>
        <w:rFonts w:ascii="Times New Roman" w:eastAsia="Times New Roman" w:hAnsi="Times New Roman" w:cs="Times New Roman" w:hint="default"/>
        <w:w w:val="100"/>
        <w:sz w:val="22"/>
        <w:szCs w:val="22"/>
        <w:lang w:val="ru-RU" w:eastAsia="ru-RU" w:bidi="ru-RU"/>
      </w:rPr>
    </w:lvl>
    <w:lvl w:ilvl="1" w:tplc="4EAA42A0">
      <w:numFmt w:val="bullet"/>
      <w:lvlText w:val="•"/>
      <w:lvlJc w:val="left"/>
      <w:pPr>
        <w:ind w:left="640" w:hanging="133"/>
      </w:pPr>
      <w:rPr>
        <w:rFonts w:hint="default"/>
        <w:lang w:val="ru-RU" w:eastAsia="ru-RU" w:bidi="ru-RU"/>
      </w:rPr>
    </w:lvl>
    <w:lvl w:ilvl="2" w:tplc="89145F0E">
      <w:numFmt w:val="bullet"/>
      <w:lvlText w:val="•"/>
      <w:lvlJc w:val="left"/>
      <w:pPr>
        <w:ind w:left="1040" w:hanging="133"/>
      </w:pPr>
      <w:rPr>
        <w:rFonts w:hint="default"/>
        <w:lang w:val="ru-RU" w:eastAsia="ru-RU" w:bidi="ru-RU"/>
      </w:rPr>
    </w:lvl>
    <w:lvl w:ilvl="3" w:tplc="0EB0F8B0">
      <w:numFmt w:val="bullet"/>
      <w:lvlText w:val="•"/>
      <w:lvlJc w:val="left"/>
      <w:pPr>
        <w:ind w:left="1441" w:hanging="133"/>
      </w:pPr>
      <w:rPr>
        <w:rFonts w:hint="default"/>
        <w:lang w:val="ru-RU" w:eastAsia="ru-RU" w:bidi="ru-RU"/>
      </w:rPr>
    </w:lvl>
    <w:lvl w:ilvl="4" w:tplc="104CA61E">
      <w:numFmt w:val="bullet"/>
      <w:lvlText w:val="•"/>
      <w:lvlJc w:val="left"/>
      <w:pPr>
        <w:ind w:left="1841" w:hanging="133"/>
      </w:pPr>
      <w:rPr>
        <w:rFonts w:hint="default"/>
        <w:lang w:val="ru-RU" w:eastAsia="ru-RU" w:bidi="ru-RU"/>
      </w:rPr>
    </w:lvl>
    <w:lvl w:ilvl="5" w:tplc="35B84952">
      <w:numFmt w:val="bullet"/>
      <w:lvlText w:val="•"/>
      <w:lvlJc w:val="left"/>
      <w:pPr>
        <w:ind w:left="2242" w:hanging="133"/>
      </w:pPr>
      <w:rPr>
        <w:rFonts w:hint="default"/>
        <w:lang w:val="ru-RU" w:eastAsia="ru-RU" w:bidi="ru-RU"/>
      </w:rPr>
    </w:lvl>
    <w:lvl w:ilvl="6" w:tplc="23A0F288">
      <w:numFmt w:val="bullet"/>
      <w:lvlText w:val="•"/>
      <w:lvlJc w:val="left"/>
      <w:pPr>
        <w:ind w:left="2642" w:hanging="133"/>
      </w:pPr>
      <w:rPr>
        <w:rFonts w:hint="default"/>
        <w:lang w:val="ru-RU" w:eastAsia="ru-RU" w:bidi="ru-RU"/>
      </w:rPr>
    </w:lvl>
    <w:lvl w:ilvl="7" w:tplc="EE46BB5A">
      <w:numFmt w:val="bullet"/>
      <w:lvlText w:val="•"/>
      <w:lvlJc w:val="left"/>
      <w:pPr>
        <w:ind w:left="3042" w:hanging="133"/>
      </w:pPr>
      <w:rPr>
        <w:rFonts w:hint="default"/>
        <w:lang w:val="ru-RU" w:eastAsia="ru-RU" w:bidi="ru-RU"/>
      </w:rPr>
    </w:lvl>
    <w:lvl w:ilvl="8" w:tplc="E6E456F8">
      <w:numFmt w:val="bullet"/>
      <w:lvlText w:val="•"/>
      <w:lvlJc w:val="left"/>
      <w:pPr>
        <w:ind w:left="3443" w:hanging="133"/>
      </w:pPr>
      <w:rPr>
        <w:rFonts w:hint="default"/>
        <w:lang w:val="ru-RU" w:eastAsia="ru-RU" w:bidi="ru-RU"/>
      </w:rPr>
    </w:lvl>
  </w:abstractNum>
  <w:abstractNum w:abstractNumId="49">
    <w:nsid w:val="19C24F41"/>
    <w:multiLevelType w:val="hybridMultilevel"/>
    <w:tmpl w:val="64F81024"/>
    <w:lvl w:ilvl="0" w:tplc="86421F84">
      <w:numFmt w:val="bullet"/>
      <w:lvlText w:val="•"/>
      <w:lvlJc w:val="left"/>
      <w:pPr>
        <w:ind w:left="973" w:hanging="360"/>
      </w:pPr>
      <w:rPr>
        <w:rFonts w:ascii="Times New Roman" w:eastAsia="Times New Roman" w:hAnsi="Times New Roman" w:cs="Times New Roman" w:hint="default"/>
        <w:spacing w:val="-25"/>
        <w:w w:val="100"/>
        <w:sz w:val="24"/>
        <w:szCs w:val="24"/>
        <w:lang w:val="ru-RU" w:eastAsia="ru-RU" w:bidi="ru-RU"/>
      </w:rPr>
    </w:lvl>
    <w:lvl w:ilvl="1" w:tplc="81F63870">
      <w:numFmt w:val="bullet"/>
      <w:lvlText w:val="•"/>
      <w:lvlJc w:val="left"/>
      <w:pPr>
        <w:ind w:left="1074" w:hanging="269"/>
      </w:pPr>
      <w:rPr>
        <w:rFonts w:ascii="Times New Roman" w:eastAsia="Times New Roman" w:hAnsi="Times New Roman" w:cs="Times New Roman" w:hint="default"/>
        <w:spacing w:val="-5"/>
        <w:w w:val="100"/>
        <w:sz w:val="24"/>
        <w:szCs w:val="24"/>
        <w:lang w:val="ru-RU" w:eastAsia="ru-RU" w:bidi="ru-RU"/>
      </w:rPr>
    </w:lvl>
    <w:lvl w:ilvl="2" w:tplc="8A8CC28C">
      <w:numFmt w:val="bullet"/>
      <w:lvlText w:val="•"/>
      <w:lvlJc w:val="left"/>
      <w:pPr>
        <w:ind w:left="2146" w:hanging="269"/>
      </w:pPr>
      <w:rPr>
        <w:rFonts w:hint="default"/>
        <w:lang w:val="ru-RU" w:eastAsia="ru-RU" w:bidi="ru-RU"/>
      </w:rPr>
    </w:lvl>
    <w:lvl w:ilvl="3" w:tplc="151C2C7A">
      <w:numFmt w:val="bullet"/>
      <w:lvlText w:val="•"/>
      <w:lvlJc w:val="left"/>
      <w:pPr>
        <w:ind w:left="3213" w:hanging="269"/>
      </w:pPr>
      <w:rPr>
        <w:rFonts w:hint="default"/>
        <w:lang w:val="ru-RU" w:eastAsia="ru-RU" w:bidi="ru-RU"/>
      </w:rPr>
    </w:lvl>
    <w:lvl w:ilvl="4" w:tplc="9EACA2D4">
      <w:numFmt w:val="bullet"/>
      <w:lvlText w:val="•"/>
      <w:lvlJc w:val="left"/>
      <w:pPr>
        <w:ind w:left="4279" w:hanging="269"/>
      </w:pPr>
      <w:rPr>
        <w:rFonts w:hint="default"/>
        <w:lang w:val="ru-RU" w:eastAsia="ru-RU" w:bidi="ru-RU"/>
      </w:rPr>
    </w:lvl>
    <w:lvl w:ilvl="5" w:tplc="259EA662">
      <w:numFmt w:val="bullet"/>
      <w:lvlText w:val="•"/>
      <w:lvlJc w:val="left"/>
      <w:pPr>
        <w:ind w:left="5346" w:hanging="269"/>
      </w:pPr>
      <w:rPr>
        <w:rFonts w:hint="default"/>
        <w:lang w:val="ru-RU" w:eastAsia="ru-RU" w:bidi="ru-RU"/>
      </w:rPr>
    </w:lvl>
    <w:lvl w:ilvl="6" w:tplc="9C6C5C26">
      <w:numFmt w:val="bullet"/>
      <w:lvlText w:val="•"/>
      <w:lvlJc w:val="left"/>
      <w:pPr>
        <w:ind w:left="6412" w:hanging="269"/>
      </w:pPr>
      <w:rPr>
        <w:rFonts w:hint="default"/>
        <w:lang w:val="ru-RU" w:eastAsia="ru-RU" w:bidi="ru-RU"/>
      </w:rPr>
    </w:lvl>
    <w:lvl w:ilvl="7" w:tplc="88BC10D8">
      <w:numFmt w:val="bullet"/>
      <w:lvlText w:val="•"/>
      <w:lvlJc w:val="left"/>
      <w:pPr>
        <w:ind w:left="7479" w:hanging="269"/>
      </w:pPr>
      <w:rPr>
        <w:rFonts w:hint="default"/>
        <w:lang w:val="ru-RU" w:eastAsia="ru-RU" w:bidi="ru-RU"/>
      </w:rPr>
    </w:lvl>
    <w:lvl w:ilvl="8" w:tplc="926EEE6A">
      <w:numFmt w:val="bullet"/>
      <w:lvlText w:val="•"/>
      <w:lvlJc w:val="left"/>
      <w:pPr>
        <w:ind w:left="8546" w:hanging="269"/>
      </w:pPr>
      <w:rPr>
        <w:rFonts w:hint="default"/>
        <w:lang w:val="ru-RU" w:eastAsia="ru-RU" w:bidi="ru-RU"/>
      </w:rPr>
    </w:lvl>
  </w:abstractNum>
  <w:abstractNum w:abstractNumId="50">
    <w:nsid w:val="1A323183"/>
    <w:multiLevelType w:val="hybridMultilevel"/>
    <w:tmpl w:val="4BFA200A"/>
    <w:lvl w:ilvl="0" w:tplc="7D6C364E">
      <w:numFmt w:val="bullet"/>
      <w:lvlText w:val=""/>
      <w:lvlJc w:val="left"/>
      <w:pPr>
        <w:ind w:left="1564" w:hanging="360"/>
      </w:pPr>
      <w:rPr>
        <w:rFonts w:hint="default"/>
        <w:w w:val="100"/>
        <w:lang w:val="ru-RU" w:eastAsia="ru-RU" w:bidi="ru-RU"/>
      </w:rPr>
    </w:lvl>
    <w:lvl w:ilvl="1" w:tplc="B1E8BDDA">
      <w:numFmt w:val="bullet"/>
      <w:lvlText w:val="•"/>
      <w:lvlJc w:val="left"/>
      <w:pPr>
        <w:ind w:left="2550" w:hanging="360"/>
      </w:pPr>
      <w:rPr>
        <w:rFonts w:hint="default"/>
        <w:lang w:val="ru-RU" w:eastAsia="ru-RU" w:bidi="ru-RU"/>
      </w:rPr>
    </w:lvl>
    <w:lvl w:ilvl="2" w:tplc="C622B158">
      <w:numFmt w:val="bullet"/>
      <w:lvlText w:val="•"/>
      <w:lvlJc w:val="left"/>
      <w:pPr>
        <w:ind w:left="3541" w:hanging="360"/>
      </w:pPr>
      <w:rPr>
        <w:rFonts w:hint="default"/>
        <w:lang w:val="ru-RU" w:eastAsia="ru-RU" w:bidi="ru-RU"/>
      </w:rPr>
    </w:lvl>
    <w:lvl w:ilvl="3" w:tplc="231672B6">
      <w:numFmt w:val="bullet"/>
      <w:lvlText w:val="•"/>
      <w:lvlJc w:val="left"/>
      <w:pPr>
        <w:ind w:left="4531" w:hanging="360"/>
      </w:pPr>
      <w:rPr>
        <w:rFonts w:hint="default"/>
        <w:lang w:val="ru-RU" w:eastAsia="ru-RU" w:bidi="ru-RU"/>
      </w:rPr>
    </w:lvl>
    <w:lvl w:ilvl="4" w:tplc="15D8881C">
      <w:numFmt w:val="bullet"/>
      <w:lvlText w:val="•"/>
      <w:lvlJc w:val="left"/>
      <w:pPr>
        <w:ind w:left="5522" w:hanging="360"/>
      </w:pPr>
      <w:rPr>
        <w:rFonts w:hint="default"/>
        <w:lang w:val="ru-RU" w:eastAsia="ru-RU" w:bidi="ru-RU"/>
      </w:rPr>
    </w:lvl>
    <w:lvl w:ilvl="5" w:tplc="408EDFF0">
      <w:numFmt w:val="bullet"/>
      <w:lvlText w:val="•"/>
      <w:lvlJc w:val="left"/>
      <w:pPr>
        <w:ind w:left="6513" w:hanging="360"/>
      </w:pPr>
      <w:rPr>
        <w:rFonts w:hint="default"/>
        <w:lang w:val="ru-RU" w:eastAsia="ru-RU" w:bidi="ru-RU"/>
      </w:rPr>
    </w:lvl>
    <w:lvl w:ilvl="6" w:tplc="7A220EC8">
      <w:numFmt w:val="bullet"/>
      <w:lvlText w:val="•"/>
      <w:lvlJc w:val="left"/>
      <w:pPr>
        <w:ind w:left="7503" w:hanging="360"/>
      </w:pPr>
      <w:rPr>
        <w:rFonts w:hint="default"/>
        <w:lang w:val="ru-RU" w:eastAsia="ru-RU" w:bidi="ru-RU"/>
      </w:rPr>
    </w:lvl>
    <w:lvl w:ilvl="7" w:tplc="89AA9F94">
      <w:numFmt w:val="bullet"/>
      <w:lvlText w:val="•"/>
      <w:lvlJc w:val="left"/>
      <w:pPr>
        <w:ind w:left="8494" w:hanging="360"/>
      </w:pPr>
      <w:rPr>
        <w:rFonts w:hint="default"/>
        <w:lang w:val="ru-RU" w:eastAsia="ru-RU" w:bidi="ru-RU"/>
      </w:rPr>
    </w:lvl>
    <w:lvl w:ilvl="8" w:tplc="73700AAC">
      <w:numFmt w:val="bullet"/>
      <w:lvlText w:val="•"/>
      <w:lvlJc w:val="left"/>
      <w:pPr>
        <w:ind w:left="9485" w:hanging="360"/>
      </w:pPr>
      <w:rPr>
        <w:rFonts w:hint="default"/>
        <w:lang w:val="ru-RU" w:eastAsia="ru-RU" w:bidi="ru-RU"/>
      </w:rPr>
    </w:lvl>
  </w:abstractNum>
  <w:abstractNum w:abstractNumId="51">
    <w:nsid w:val="1BBD5AFE"/>
    <w:multiLevelType w:val="hybridMultilevel"/>
    <w:tmpl w:val="3D960014"/>
    <w:lvl w:ilvl="0" w:tplc="572A70B6">
      <w:numFmt w:val="bullet"/>
      <w:lvlText w:val="•"/>
      <w:lvlJc w:val="left"/>
      <w:pPr>
        <w:ind w:left="541" w:hanging="435"/>
      </w:pPr>
      <w:rPr>
        <w:rFonts w:ascii="Times New Roman" w:eastAsia="Times New Roman" w:hAnsi="Times New Roman" w:cs="Times New Roman" w:hint="default"/>
        <w:w w:val="100"/>
        <w:sz w:val="22"/>
        <w:szCs w:val="22"/>
        <w:lang w:val="ru-RU" w:eastAsia="ru-RU" w:bidi="ru-RU"/>
      </w:rPr>
    </w:lvl>
    <w:lvl w:ilvl="1" w:tplc="8716F0DC">
      <w:numFmt w:val="bullet"/>
      <w:lvlText w:val="•"/>
      <w:lvlJc w:val="left"/>
      <w:pPr>
        <w:ind w:left="920" w:hanging="435"/>
      </w:pPr>
      <w:rPr>
        <w:rFonts w:hint="default"/>
        <w:lang w:val="ru-RU" w:eastAsia="ru-RU" w:bidi="ru-RU"/>
      </w:rPr>
    </w:lvl>
    <w:lvl w:ilvl="2" w:tplc="CCA4522C">
      <w:numFmt w:val="bullet"/>
      <w:lvlText w:val="•"/>
      <w:lvlJc w:val="left"/>
      <w:pPr>
        <w:ind w:left="1300" w:hanging="435"/>
      </w:pPr>
      <w:rPr>
        <w:rFonts w:hint="default"/>
        <w:lang w:val="ru-RU" w:eastAsia="ru-RU" w:bidi="ru-RU"/>
      </w:rPr>
    </w:lvl>
    <w:lvl w:ilvl="3" w:tplc="CC36E01A">
      <w:numFmt w:val="bullet"/>
      <w:lvlText w:val="•"/>
      <w:lvlJc w:val="left"/>
      <w:pPr>
        <w:ind w:left="1680" w:hanging="435"/>
      </w:pPr>
      <w:rPr>
        <w:rFonts w:hint="default"/>
        <w:lang w:val="ru-RU" w:eastAsia="ru-RU" w:bidi="ru-RU"/>
      </w:rPr>
    </w:lvl>
    <w:lvl w:ilvl="4" w:tplc="00923304">
      <w:numFmt w:val="bullet"/>
      <w:lvlText w:val="•"/>
      <w:lvlJc w:val="left"/>
      <w:pPr>
        <w:ind w:left="2060" w:hanging="435"/>
      </w:pPr>
      <w:rPr>
        <w:rFonts w:hint="default"/>
        <w:lang w:val="ru-RU" w:eastAsia="ru-RU" w:bidi="ru-RU"/>
      </w:rPr>
    </w:lvl>
    <w:lvl w:ilvl="5" w:tplc="96E0AA52">
      <w:numFmt w:val="bullet"/>
      <w:lvlText w:val="•"/>
      <w:lvlJc w:val="left"/>
      <w:pPr>
        <w:ind w:left="2441" w:hanging="435"/>
      </w:pPr>
      <w:rPr>
        <w:rFonts w:hint="default"/>
        <w:lang w:val="ru-RU" w:eastAsia="ru-RU" w:bidi="ru-RU"/>
      </w:rPr>
    </w:lvl>
    <w:lvl w:ilvl="6" w:tplc="ADBE009A">
      <w:numFmt w:val="bullet"/>
      <w:lvlText w:val="•"/>
      <w:lvlJc w:val="left"/>
      <w:pPr>
        <w:ind w:left="2821" w:hanging="435"/>
      </w:pPr>
      <w:rPr>
        <w:rFonts w:hint="default"/>
        <w:lang w:val="ru-RU" w:eastAsia="ru-RU" w:bidi="ru-RU"/>
      </w:rPr>
    </w:lvl>
    <w:lvl w:ilvl="7" w:tplc="6016A888">
      <w:numFmt w:val="bullet"/>
      <w:lvlText w:val="•"/>
      <w:lvlJc w:val="left"/>
      <w:pPr>
        <w:ind w:left="3201" w:hanging="435"/>
      </w:pPr>
      <w:rPr>
        <w:rFonts w:hint="default"/>
        <w:lang w:val="ru-RU" w:eastAsia="ru-RU" w:bidi="ru-RU"/>
      </w:rPr>
    </w:lvl>
    <w:lvl w:ilvl="8" w:tplc="123CEEF2">
      <w:numFmt w:val="bullet"/>
      <w:lvlText w:val="•"/>
      <w:lvlJc w:val="left"/>
      <w:pPr>
        <w:ind w:left="3581" w:hanging="435"/>
      </w:pPr>
      <w:rPr>
        <w:rFonts w:hint="default"/>
        <w:lang w:val="ru-RU" w:eastAsia="ru-RU" w:bidi="ru-RU"/>
      </w:rPr>
    </w:lvl>
  </w:abstractNum>
  <w:abstractNum w:abstractNumId="52">
    <w:nsid w:val="1C617008"/>
    <w:multiLevelType w:val="hybridMultilevel"/>
    <w:tmpl w:val="7DDE4D58"/>
    <w:lvl w:ilvl="0" w:tplc="C1627D54">
      <w:start w:val="1"/>
      <w:numFmt w:val="decimal"/>
      <w:lvlText w:val="%1."/>
      <w:lvlJc w:val="left"/>
      <w:pPr>
        <w:ind w:left="272" w:hanging="163"/>
      </w:pPr>
      <w:rPr>
        <w:rFonts w:ascii="Times New Roman" w:eastAsia="Times New Roman" w:hAnsi="Times New Roman" w:cs="Times New Roman" w:hint="default"/>
        <w:w w:val="100"/>
        <w:sz w:val="16"/>
        <w:szCs w:val="16"/>
        <w:lang w:val="ru-RU" w:eastAsia="ru-RU" w:bidi="ru-RU"/>
      </w:rPr>
    </w:lvl>
    <w:lvl w:ilvl="1" w:tplc="99ACC2A6">
      <w:numFmt w:val="bullet"/>
      <w:lvlText w:val="•"/>
      <w:lvlJc w:val="left"/>
      <w:pPr>
        <w:ind w:left="414" w:hanging="163"/>
      </w:pPr>
      <w:rPr>
        <w:rFonts w:hint="default"/>
        <w:lang w:val="ru-RU" w:eastAsia="ru-RU" w:bidi="ru-RU"/>
      </w:rPr>
    </w:lvl>
    <w:lvl w:ilvl="2" w:tplc="CEB46260">
      <w:numFmt w:val="bullet"/>
      <w:lvlText w:val="•"/>
      <w:lvlJc w:val="left"/>
      <w:pPr>
        <w:ind w:left="549" w:hanging="163"/>
      </w:pPr>
      <w:rPr>
        <w:rFonts w:hint="default"/>
        <w:lang w:val="ru-RU" w:eastAsia="ru-RU" w:bidi="ru-RU"/>
      </w:rPr>
    </w:lvl>
    <w:lvl w:ilvl="3" w:tplc="979A7110">
      <w:numFmt w:val="bullet"/>
      <w:lvlText w:val="•"/>
      <w:lvlJc w:val="left"/>
      <w:pPr>
        <w:ind w:left="683" w:hanging="163"/>
      </w:pPr>
      <w:rPr>
        <w:rFonts w:hint="default"/>
        <w:lang w:val="ru-RU" w:eastAsia="ru-RU" w:bidi="ru-RU"/>
      </w:rPr>
    </w:lvl>
    <w:lvl w:ilvl="4" w:tplc="DF3C9372">
      <w:numFmt w:val="bullet"/>
      <w:lvlText w:val="•"/>
      <w:lvlJc w:val="left"/>
      <w:pPr>
        <w:ind w:left="818" w:hanging="163"/>
      </w:pPr>
      <w:rPr>
        <w:rFonts w:hint="default"/>
        <w:lang w:val="ru-RU" w:eastAsia="ru-RU" w:bidi="ru-RU"/>
      </w:rPr>
    </w:lvl>
    <w:lvl w:ilvl="5" w:tplc="03E0E964">
      <w:numFmt w:val="bullet"/>
      <w:lvlText w:val="•"/>
      <w:lvlJc w:val="left"/>
      <w:pPr>
        <w:ind w:left="952" w:hanging="163"/>
      </w:pPr>
      <w:rPr>
        <w:rFonts w:hint="default"/>
        <w:lang w:val="ru-RU" w:eastAsia="ru-RU" w:bidi="ru-RU"/>
      </w:rPr>
    </w:lvl>
    <w:lvl w:ilvl="6" w:tplc="6582A1B6">
      <w:numFmt w:val="bullet"/>
      <w:lvlText w:val="•"/>
      <w:lvlJc w:val="left"/>
      <w:pPr>
        <w:ind w:left="1087" w:hanging="163"/>
      </w:pPr>
      <w:rPr>
        <w:rFonts w:hint="default"/>
        <w:lang w:val="ru-RU" w:eastAsia="ru-RU" w:bidi="ru-RU"/>
      </w:rPr>
    </w:lvl>
    <w:lvl w:ilvl="7" w:tplc="4BC40E4C">
      <w:numFmt w:val="bullet"/>
      <w:lvlText w:val="•"/>
      <w:lvlJc w:val="left"/>
      <w:pPr>
        <w:ind w:left="1221" w:hanging="163"/>
      </w:pPr>
      <w:rPr>
        <w:rFonts w:hint="default"/>
        <w:lang w:val="ru-RU" w:eastAsia="ru-RU" w:bidi="ru-RU"/>
      </w:rPr>
    </w:lvl>
    <w:lvl w:ilvl="8" w:tplc="B4D4B9FA">
      <w:numFmt w:val="bullet"/>
      <w:lvlText w:val="•"/>
      <w:lvlJc w:val="left"/>
      <w:pPr>
        <w:ind w:left="1356" w:hanging="163"/>
      </w:pPr>
      <w:rPr>
        <w:rFonts w:hint="default"/>
        <w:lang w:val="ru-RU" w:eastAsia="ru-RU" w:bidi="ru-RU"/>
      </w:rPr>
    </w:lvl>
  </w:abstractNum>
  <w:abstractNum w:abstractNumId="53">
    <w:nsid w:val="1E862788"/>
    <w:multiLevelType w:val="hybridMultilevel"/>
    <w:tmpl w:val="97483180"/>
    <w:lvl w:ilvl="0" w:tplc="76E24224">
      <w:numFmt w:val="bullet"/>
      <w:lvlText w:val=""/>
      <w:lvlJc w:val="left"/>
      <w:pPr>
        <w:ind w:left="796" w:hanging="413"/>
      </w:pPr>
      <w:rPr>
        <w:rFonts w:ascii="Symbol" w:eastAsia="Symbol" w:hAnsi="Symbol" w:cs="Symbol" w:hint="default"/>
        <w:w w:val="100"/>
        <w:sz w:val="22"/>
        <w:szCs w:val="22"/>
        <w:lang w:val="ru-RU" w:eastAsia="ru-RU" w:bidi="ru-RU"/>
      </w:rPr>
    </w:lvl>
    <w:lvl w:ilvl="1" w:tplc="C060B968">
      <w:numFmt w:val="bullet"/>
      <w:lvlText w:val="•"/>
      <w:lvlJc w:val="left"/>
      <w:pPr>
        <w:ind w:left="1171" w:hanging="413"/>
      </w:pPr>
      <w:rPr>
        <w:rFonts w:hint="default"/>
        <w:lang w:val="ru-RU" w:eastAsia="ru-RU" w:bidi="ru-RU"/>
      </w:rPr>
    </w:lvl>
    <w:lvl w:ilvl="2" w:tplc="50B46E10">
      <w:numFmt w:val="bullet"/>
      <w:lvlText w:val="•"/>
      <w:lvlJc w:val="left"/>
      <w:pPr>
        <w:ind w:left="1543" w:hanging="413"/>
      </w:pPr>
      <w:rPr>
        <w:rFonts w:hint="default"/>
        <w:lang w:val="ru-RU" w:eastAsia="ru-RU" w:bidi="ru-RU"/>
      </w:rPr>
    </w:lvl>
    <w:lvl w:ilvl="3" w:tplc="B420E6FE">
      <w:numFmt w:val="bullet"/>
      <w:lvlText w:val="•"/>
      <w:lvlJc w:val="left"/>
      <w:pPr>
        <w:ind w:left="1915" w:hanging="413"/>
      </w:pPr>
      <w:rPr>
        <w:rFonts w:hint="default"/>
        <w:lang w:val="ru-RU" w:eastAsia="ru-RU" w:bidi="ru-RU"/>
      </w:rPr>
    </w:lvl>
    <w:lvl w:ilvl="4" w:tplc="56846B5E">
      <w:numFmt w:val="bullet"/>
      <w:lvlText w:val="•"/>
      <w:lvlJc w:val="left"/>
      <w:pPr>
        <w:ind w:left="2287" w:hanging="413"/>
      </w:pPr>
      <w:rPr>
        <w:rFonts w:hint="default"/>
        <w:lang w:val="ru-RU" w:eastAsia="ru-RU" w:bidi="ru-RU"/>
      </w:rPr>
    </w:lvl>
    <w:lvl w:ilvl="5" w:tplc="6820F8F6">
      <w:numFmt w:val="bullet"/>
      <w:lvlText w:val="•"/>
      <w:lvlJc w:val="left"/>
      <w:pPr>
        <w:ind w:left="2659" w:hanging="413"/>
      </w:pPr>
      <w:rPr>
        <w:rFonts w:hint="default"/>
        <w:lang w:val="ru-RU" w:eastAsia="ru-RU" w:bidi="ru-RU"/>
      </w:rPr>
    </w:lvl>
    <w:lvl w:ilvl="6" w:tplc="890ABF06">
      <w:numFmt w:val="bullet"/>
      <w:lvlText w:val="•"/>
      <w:lvlJc w:val="left"/>
      <w:pPr>
        <w:ind w:left="3031" w:hanging="413"/>
      </w:pPr>
      <w:rPr>
        <w:rFonts w:hint="default"/>
        <w:lang w:val="ru-RU" w:eastAsia="ru-RU" w:bidi="ru-RU"/>
      </w:rPr>
    </w:lvl>
    <w:lvl w:ilvl="7" w:tplc="DBC6C5F4">
      <w:numFmt w:val="bullet"/>
      <w:lvlText w:val="•"/>
      <w:lvlJc w:val="left"/>
      <w:pPr>
        <w:ind w:left="3402" w:hanging="413"/>
      </w:pPr>
      <w:rPr>
        <w:rFonts w:hint="default"/>
        <w:lang w:val="ru-RU" w:eastAsia="ru-RU" w:bidi="ru-RU"/>
      </w:rPr>
    </w:lvl>
    <w:lvl w:ilvl="8" w:tplc="DF706108">
      <w:numFmt w:val="bullet"/>
      <w:lvlText w:val="•"/>
      <w:lvlJc w:val="left"/>
      <w:pPr>
        <w:ind w:left="3774" w:hanging="413"/>
      </w:pPr>
      <w:rPr>
        <w:rFonts w:hint="default"/>
        <w:lang w:val="ru-RU" w:eastAsia="ru-RU" w:bidi="ru-RU"/>
      </w:rPr>
    </w:lvl>
  </w:abstractNum>
  <w:abstractNum w:abstractNumId="54">
    <w:nsid w:val="1FA53CD6"/>
    <w:multiLevelType w:val="hybridMultilevel"/>
    <w:tmpl w:val="16EE1CB2"/>
    <w:lvl w:ilvl="0" w:tplc="450A0DC8">
      <w:numFmt w:val="bullet"/>
      <w:lvlText w:val="•"/>
      <w:lvlJc w:val="left"/>
      <w:pPr>
        <w:ind w:left="287" w:hanging="180"/>
      </w:pPr>
      <w:rPr>
        <w:rFonts w:ascii="Times New Roman" w:eastAsia="Times New Roman" w:hAnsi="Times New Roman" w:cs="Times New Roman" w:hint="default"/>
        <w:w w:val="100"/>
        <w:sz w:val="22"/>
        <w:szCs w:val="22"/>
        <w:lang w:val="ru-RU" w:eastAsia="ru-RU" w:bidi="ru-RU"/>
      </w:rPr>
    </w:lvl>
    <w:lvl w:ilvl="1" w:tplc="36665806">
      <w:numFmt w:val="bullet"/>
      <w:lvlText w:val="•"/>
      <w:lvlJc w:val="left"/>
      <w:pPr>
        <w:ind w:left="676" w:hanging="180"/>
      </w:pPr>
      <w:rPr>
        <w:rFonts w:hint="default"/>
        <w:lang w:val="ru-RU" w:eastAsia="ru-RU" w:bidi="ru-RU"/>
      </w:rPr>
    </w:lvl>
    <w:lvl w:ilvl="2" w:tplc="47A87794">
      <w:numFmt w:val="bullet"/>
      <w:lvlText w:val="•"/>
      <w:lvlJc w:val="left"/>
      <w:pPr>
        <w:ind w:left="1072" w:hanging="180"/>
      </w:pPr>
      <w:rPr>
        <w:rFonts w:hint="default"/>
        <w:lang w:val="ru-RU" w:eastAsia="ru-RU" w:bidi="ru-RU"/>
      </w:rPr>
    </w:lvl>
    <w:lvl w:ilvl="3" w:tplc="DD6AE7C4">
      <w:numFmt w:val="bullet"/>
      <w:lvlText w:val="•"/>
      <w:lvlJc w:val="left"/>
      <w:pPr>
        <w:ind w:left="1469" w:hanging="180"/>
      </w:pPr>
      <w:rPr>
        <w:rFonts w:hint="default"/>
        <w:lang w:val="ru-RU" w:eastAsia="ru-RU" w:bidi="ru-RU"/>
      </w:rPr>
    </w:lvl>
    <w:lvl w:ilvl="4" w:tplc="CF0A560E">
      <w:numFmt w:val="bullet"/>
      <w:lvlText w:val="•"/>
      <w:lvlJc w:val="left"/>
      <w:pPr>
        <w:ind w:left="1865" w:hanging="180"/>
      </w:pPr>
      <w:rPr>
        <w:rFonts w:hint="default"/>
        <w:lang w:val="ru-RU" w:eastAsia="ru-RU" w:bidi="ru-RU"/>
      </w:rPr>
    </w:lvl>
    <w:lvl w:ilvl="5" w:tplc="DF82FA04">
      <w:numFmt w:val="bullet"/>
      <w:lvlText w:val="•"/>
      <w:lvlJc w:val="left"/>
      <w:pPr>
        <w:ind w:left="2262" w:hanging="180"/>
      </w:pPr>
      <w:rPr>
        <w:rFonts w:hint="default"/>
        <w:lang w:val="ru-RU" w:eastAsia="ru-RU" w:bidi="ru-RU"/>
      </w:rPr>
    </w:lvl>
    <w:lvl w:ilvl="6" w:tplc="300ED49C">
      <w:numFmt w:val="bullet"/>
      <w:lvlText w:val="•"/>
      <w:lvlJc w:val="left"/>
      <w:pPr>
        <w:ind w:left="2658" w:hanging="180"/>
      </w:pPr>
      <w:rPr>
        <w:rFonts w:hint="default"/>
        <w:lang w:val="ru-RU" w:eastAsia="ru-RU" w:bidi="ru-RU"/>
      </w:rPr>
    </w:lvl>
    <w:lvl w:ilvl="7" w:tplc="F8DE0AF6">
      <w:numFmt w:val="bullet"/>
      <w:lvlText w:val="•"/>
      <w:lvlJc w:val="left"/>
      <w:pPr>
        <w:ind w:left="3054" w:hanging="180"/>
      </w:pPr>
      <w:rPr>
        <w:rFonts w:hint="default"/>
        <w:lang w:val="ru-RU" w:eastAsia="ru-RU" w:bidi="ru-RU"/>
      </w:rPr>
    </w:lvl>
    <w:lvl w:ilvl="8" w:tplc="D3D8B1B2">
      <w:numFmt w:val="bullet"/>
      <w:lvlText w:val="•"/>
      <w:lvlJc w:val="left"/>
      <w:pPr>
        <w:ind w:left="3451" w:hanging="180"/>
      </w:pPr>
      <w:rPr>
        <w:rFonts w:hint="default"/>
        <w:lang w:val="ru-RU" w:eastAsia="ru-RU" w:bidi="ru-RU"/>
      </w:rPr>
    </w:lvl>
  </w:abstractNum>
  <w:abstractNum w:abstractNumId="55">
    <w:nsid w:val="1FDD141C"/>
    <w:multiLevelType w:val="hybridMultilevel"/>
    <w:tmpl w:val="436E2C9C"/>
    <w:lvl w:ilvl="0" w:tplc="A8B4B186">
      <w:numFmt w:val="bullet"/>
      <w:lvlText w:val=""/>
      <w:lvlJc w:val="left"/>
      <w:pPr>
        <w:ind w:left="471" w:hanging="360"/>
      </w:pPr>
      <w:rPr>
        <w:rFonts w:ascii="Symbol" w:eastAsia="Symbol" w:hAnsi="Symbol" w:cs="Symbol" w:hint="default"/>
        <w:w w:val="99"/>
        <w:sz w:val="20"/>
        <w:szCs w:val="20"/>
        <w:lang w:val="ru-RU" w:eastAsia="ru-RU" w:bidi="ru-RU"/>
      </w:rPr>
    </w:lvl>
    <w:lvl w:ilvl="1" w:tplc="012C606A">
      <w:numFmt w:val="bullet"/>
      <w:lvlText w:val="•"/>
      <w:lvlJc w:val="left"/>
      <w:pPr>
        <w:ind w:left="696" w:hanging="360"/>
      </w:pPr>
      <w:rPr>
        <w:rFonts w:hint="default"/>
        <w:lang w:val="ru-RU" w:eastAsia="ru-RU" w:bidi="ru-RU"/>
      </w:rPr>
    </w:lvl>
    <w:lvl w:ilvl="2" w:tplc="3AB0E036">
      <w:numFmt w:val="bullet"/>
      <w:lvlText w:val="•"/>
      <w:lvlJc w:val="left"/>
      <w:pPr>
        <w:ind w:left="913" w:hanging="360"/>
      </w:pPr>
      <w:rPr>
        <w:rFonts w:hint="default"/>
        <w:lang w:val="ru-RU" w:eastAsia="ru-RU" w:bidi="ru-RU"/>
      </w:rPr>
    </w:lvl>
    <w:lvl w:ilvl="3" w:tplc="37DC6EF2">
      <w:numFmt w:val="bullet"/>
      <w:lvlText w:val="•"/>
      <w:lvlJc w:val="left"/>
      <w:pPr>
        <w:ind w:left="1130" w:hanging="360"/>
      </w:pPr>
      <w:rPr>
        <w:rFonts w:hint="default"/>
        <w:lang w:val="ru-RU" w:eastAsia="ru-RU" w:bidi="ru-RU"/>
      </w:rPr>
    </w:lvl>
    <w:lvl w:ilvl="4" w:tplc="A40E1F56">
      <w:numFmt w:val="bullet"/>
      <w:lvlText w:val="•"/>
      <w:lvlJc w:val="left"/>
      <w:pPr>
        <w:ind w:left="1347" w:hanging="360"/>
      </w:pPr>
      <w:rPr>
        <w:rFonts w:hint="default"/>
        <w:lang w:val="ru-RU" w:eastAsia="ru-RU" w:bidi="ru-RU"/>
      </w:rPr>
    </w:lvl>
    <w:lvl w:ilvl="5" w:tplc="AB5A29D4">
      <w:numFmt w:val="bullet"/>
      <w:lvlText w:val="•"/>
      <w:lvlJc w:val="left"/>
      <w:pPr>
        <w:ind w:left="1564" w:hanging="360"/>
      </w:pPr>
      <w:rPr>
        <w:rFonts w:hint="default"/>
        <w:lang w:val="ru-RU" w:eastAsia="ru-RU" w:bidi="ru-RU"/>
      </w:rPr>
    </w:lvl>
    <w:lvl w:ilvl="6" w:tplc="2E20F860">
      <w:numFmt w:val="bullet"/>
      <w:lvlText w:val="•"/>
      <w:lvlJc w:val="left"/>
      <w:pPr>
        <w:ind w:left="1780" w:hanging="360"/>
      </w:pPr>
      <w:rPr>
        <w:rFonts w:hint="default"/>
        <w:lang w:val="ru-RU" w:eastAsia="ru-RU" w:bidi="ru-RU"/>
      </w:rPr>
    </w:lvl>
    <w:lvl w:ilvl="7" w:tplc="0E981E7E">
      <w:numFmt w:val="bullet"/>
      <w:lvlText w:val="•"/>
      <w:lvlJc w:val="left"/>
      <w:pPr>
        <w:ind w:left="1997" w:hanging="360"/>
      </w:pPr>
      <w:rPr>
        <w:rFonts w:hint="default"/>
        <w:lang w:val="ru-RU" w:eastAsia="ru-RU" w:bidi="ru-RU"/>
      </w:rPr>
    </w:lvl>
    <w:lvl w:ilvl="8" w:tplc="2E909AD2">
      <w:numFmt w:val="bullet"/>
      <w:lvlText w:val="•"/>
      <w:lvlJc w:val="left"/>
      <w:pPr>
        <w:ind w:left="2214" w:hanging="360"/>
      </w:pPr>
      <w:rPr>
        <w:rFonts w:hint="default"/>
        <w:lang w:val="ru-RU" w:eastAsia="ru-RU" w:bidi="ru-RU"/>
      </w:rPr>
    </w:lvl>
  </w:abstractNum>
  <w:abstractNum w:abstractNumId="56">
    <w:nsid w:val="205463F9"/>
    <w:multiLevelType w:val="multilevel"/>
    <w:tmpl w:val="37B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8C30FC"/>
    <w:multiLevelType w:val="hybridMultilevel"/>
    <w:tmpl w:val="CA9C3E10"/>
    <w:lvl w:ilvl="0" w:tplc="7F6014CE">
      <w:numFmt w:val="bullet"/>
      <w:lvlText w:val=""/>
      <w:lvlJc w:val="left"/>
      <w:pPr>
        <w:ind w:left="798" w:hanging="413"/>
      </w:pPr>
      <w:rPr>
        <w:rFonts w:ascii="Symbol" w:eastAsia="Symbol" w:hAnsi="Symbol" w:cs="Symbol" w:hint="default"/>
        <w:w w:val="100"/>
        <w:sz w:val="22"/>
        <w:szCs w:val="22"/>
        <w:lang w:val="ru-RU" w:eastAsia="ru-RU" w:bidi="ru-RU"/>
      </w:rPr>
    </w:lvl>
    <w:lvl w:ilvl="1" w:tplc="8B62BDC8">
      <w:numFmt w:val="bullet"/>
      <w:lvlText w:val="•"/>
      <w:lvlJc w:val="left"/>
      <w:pPr>
        <w:ind w:left="1212" w:hanging="413"/>
      </w:pPr>
      <w:rPr>
        <w:rFonts w:hint="default"/>
        <w:lang w:val="ru-RU" w:eastAsia="ru-RU" w:bidi="ru-RU"/>
      </w:rPr>
    </w:lvl>
    <w:lvl w:ilvl="2" w:tplc="5CA474F6">
      <w:numFmt w:val="bullet"/>
      <w:lvlText w:val="•"/>
      <w:lvlJc w:val="left"/>
      <w:pPr>
        <w:ind w:left="1625" w:hanging="413"/>
      </w:pPr>
      <w:rPr>
        <w:rFonts w:hint="default"/>
        <w:lang w:val="ru-RU" w:eastAsia="ru-RU" w:bidi="ru-RU"/>
      </w:rPr>
    </w:lvl>
    <w:lvl w:ilvl="3" w:tplc="9FCAAE06">
      <w:numFmt w:val="bullet"/>
      <w:lvlText w:val="•"/>
      <w:lvlJc w:val="left"/>
      <w:pPr>
        <w:ind w:left="2037" w:hanging="413"/>
      </w:pPr>
      <w:rPr>
        <w:rFonts w:hint="default"/>
        <w:lang w:val="ru-RU" w:eastAsia="ru-RU" w:bidi="ru-RU"/>
      </w:rPr>
    </w:lvl>
    <w:lvl w:ilvl="4" w:tplc="B330B368">
      <w:numFmt w:val="bullet"/>
      <w:lvlText w:val="•"/>
      <w:lvlJc w:val="left"/>
      <w:pPr>
        <w:ind w:left="2450" w:hanging="413"/>
      </w:pPr>
      <w:rPr>
        <w:rFonts w:hint="default"/>
        <w:lang w:val="ru-RU" w:eastAsia="ru-RU" w:bidi="ru-RU"/>
      </w:rPr>
    </w:lvl>
    <w:lvl w:ilvl="5" w:tplc="1B34FD08">
      <w:numFmt w:val="bullet"/>
      <w:lvlText w:val="•"/>
      <w:lvlJc w:val="left"/>
      <w:pPr>
        <w:ind w:left="2863" w:hanging="413"/>
      </w:pPr>
      <w:rPr>
        <w:rFonts w:hint="default"/>
        <w:lang w:val="ru-RU" w:eastAsia="ru-RU" w:bidi="ru-RU"/>
      </w:rPr>
    </w:lvl>
    <w:lvl w:ilvl="6" w:tplc="E6861E82">
      <w:numFmt w:val="bullet"/>
      <w:lvlText w:val="•"/>
      <w:lvlJc w:val="left"/>
      <w:pPr>
        <w:ind w:left="3275" w:hanging="413"/>
      </w:pPr>
      <w:rPr>
        <w:rFonts w:hint="default"/>
        <w:lang w:val="ru-RU" w:eastAsia="ru-RU" w:bidi="ru-RU"/>
      </w:rPr>
    </w:lvl>
    <w:lvl w:ilvl="7" w:tplc="BD9A2C1E">
      <w:numFmt w:val="bullet"/>
      <w:lvlText w:val="•"/>
      <w:lvlJc w:val="left"/>
      <w:pPr>
        <w:ind w:left="3688" w:hanging="413"/>
      </w:pPr>
      <w:rPr>
        <w:rFonts w:hint="default"/>
        <w:lang w:val="ru-RU" w:eastAsia="ru-RU" w:bidi="ru-RU"/>
      </w:rPr>
    </w:lvl>
    <w:lvl w:ilvl="8" w:tplc="E500E762">
      <w:numFmt w:val="bullet"/>
      <w:lvlText w:val="•"/>
      <w:lvlJc w:val="left"/>
      <w:pPr>
        <w:ind w:left="4101" w:hanging="413"/>
      </w:pPr>
      <w:rPr>
        <w:rFonts w:hint="default"/>
        <w:lang w:val="ru-RU" w:eastAsia="ru-RU" w:bidi="ru-RU"/>
      </w:rPr>
    </w:lvl>
  </w:abstractNum>
  <w:abstractNum w:abstractNumId="58">
    <w:nsid w:val="21E0351A"/>
    <w:multiLevelType w:val="hybridMultilevel"/>
    <w:tmpl w:val="EC32ECA2"/>
    <w:lvl w:ilvl="0" w:tplc="8A705D14">
      <w:numFmt w:val="bullet"/>
      <w:lvlText w:val="•"/>
      <w:lvlJc w:val="left"/>
      <w:pPr>
        <w:ind w:left="440" w:hanging="334"/>
      </w:pPr>
      <w:rPr>
        <w:rFonts w:ascii="Times New Roman" w:eastAsia="Times New Roman" w:hAnsi="Times New Roman" w:cs="Times New Roman" w:hint="default"/>
        <w:w w:val="100"/>
        <w:sz w:val="22"/>
        <w:szCs w:val="22"/>
        <w:lang w:val="ru-RU" w:eastAsia="ru-RU" w:bidi="ru-RU"/>
      </w:rPr>
    </w:lvl>
    <w:lvl w:ilvl="1" w:tplc="54BACCA0">
      <w:numFmt w:val="bullet"/>
      <w:lvlText w:val="•"/>
      <w:lvlJc w:val="left"/>
      <w:pPr>
        <w:ind w:left="820" w:hanging="334"/>
      </w:pPr>
      <w:rPr>
        <w:rFonts w:hint="default"/>
        <w:lang w:val="ru-RU" w:eastAsia="ru-RU" w:bidi="ru-RU"/>
      </w:rPr>
    </w:lvl>
    <w:lvl w:ilvl="2" w:tplc="BAA4C9F4">
      <w:numFmt w:val="bullet"/>
      <w:lvlText w:val="•"/>
      <w:lvlJc w:val="left"/>
      <w:pPr>
        <w:ind w:left="1200" w:hanging="334"/>
      </w:pPr>
      <w:rPr>
        <w:rFonts w:hint="default"/>
        <w:lang w:val="ru-RU" w:eastAsia="ru-RU" w:bidi="ru-RU"/>
      </w:rPr>
    </w:lvl>
    <w:lvl w:ilvl="3" w:tplc="3FFE5566">
      <w:numFmt w:val="bullet"/>
      <w:lvlText w:val="•"/>
      <w:lvlJc w:val="left"/>
      <w:pPr>
        <w:ind w:left="1581" w:hanging="334"/>
      </w:pPr>
      <w:rPr>
        <w:rFonts w:hint="default"/>
        <w:lang w:val="ru-RU" w:eastAsia="ru-RU" w:bidi="ru-RU"/>
      </w:rPr>
    </w:lvl>
    <w:lvl w:ilvl="4" w:tplc="81B2EFB0">
      <w:numFmt w:val="bullet"/>
      <w:lvlText w:val="•"/>
      <w:lvlJc w:val="left"/>
      <w:pPr>
        <w:ind w:left="1961" w:hanging="334"/>
      </w:pPr>
      <w:rPr>
        <w:rFonts w:hint="default"/>
        <w:lang w:val="ru-RU" w:eastAsia="ru-RU" w:bidi="ru-RU"/>
      </w:rPr>
    </w:lvl>
    <w:lvl w:ilvl="5" w:tplc="C600AB9A">
      <w:numFmt w:val="bullet"/>
      <w:lvlText w:val="•"/>
      <w:lvlJc w:val="left"/>
      <w:pPr>
        <w:ind w:left="2342" w:hanging="334"/>
      </w:pPr>
      <w:rPr>
        <w:rFonts w:hint="default"/>
        <w:lang w:val="ru-RU" w:eastAsia="ru-RU" w:bidi="ru-RU"/>
      </w:rPr>
    </w:lvl>
    <w:lvl w:ilvl="6" w:tplc="BB4843A8">
      <w:numFmt w:val="bullet"/>
      <w:lvlText w:val="•"/>
      <w:lvlJc w:val="left"/>
      <w:pPr>
        <w:ind w:left="2722" w:hanging="334"/>
      </w:pPr>
      <w:rPr>
        <w:rFonts w:hint="default"/>
        <w:lang w:val="ru-RU" w:eastAsia="ru-RU" w:bidi="ru-RU"/>
      </w:rPr>
    </w:lvl>
    <w:lvl w:ilvl="7" w:tplc="E1727F80">
      <w:numFmt w:val="bullet"/>
      <w:lvlText w:val="•"/>
      <w:lvlJc w:val="left"/>
      <w:pPr>
        <w:ind w:left="3102" w:hanging="334"/>
      </w:pPr>
      <w:rPr>
        <w:rFonts w:hint="default"/>
        <w:lang w:val="ru-RU" w:eastAsia="ru-RU" w:bidi="ru-RU"/>
      </w:rPr>
    </w:lvl>
    <w:lvl w:ilvl="8" w:tplc="DC32041C">
      <w:numFmt w:val="bullet"/>
      <w:lvlText w:val="•"/>
      <w:lvlJc w:val="left"/>
      <w:pPr>
        <w:ind w:left="3483" w:hanging="334"/>
      </w:pPr>
      <w:rPr>
        <w:rFonts w:hint="default"/>
        <w:lang w:val="ru-RU" w:eastAsia="ru-RU" w:bidi="ru-RU"/>
      </w:rPr>
    </w:lvl>
  </w:abstractNum>
  <w:abstractNum w:abstractNumId="59">
    <w:nsid w:val="224315D9"/>
    <w:multiLevelType w:val="multilevel"/>
    <w:tmpl w:val="4A561550"/>
    <w:lvl w:ilvl="0">
      <w:start w:val="2"/>
      <w:numFmt w:val="decimal"/>
      <w:lvlText w:val="%1"/>
      <w:lvlJc w:val="left"/>
      <w:pPr>
        <w:ind w:left="1033" w:hanging="780"/>
      </w:pPr>
      <w:rPr>
        <w:rFonts w:hint="default"/>
        <w:lang w:val="ru-RU" w:eastAsia="ru-RU" w:bidi="ru-RU"/>
      </w:rPr>
    </w:lvl>
    <w:lvl w:ilvl="1">
      <w:start w:val="2"/>
      <w:numFmt w:val="decimal"/>
      <w:lvlText w:val="%1.%2"/>
      <w:lvlJc w:val="left"/>
      <w:pPr>
        <w:ind w:left="1033" w:hanging="780"/>
      </w:pPr>
      <w:rPr>
        <w:rFonts w:hint="default"/>
        <w:lang w:val="ru-RU" w:eastAsia="ru-RU" w:bidi="ru-RU"/>
      </w:rPr>
    </w:lvl>
    <w:lvl w:ilvl="2">
      <w:start w:val="2"/>
      <w:numFmt w:val="decimal"/>
      <w:lvlText w:val="%1.%2.%3"/>
      <w:lvlJc w:val="left"/>
      <w:pPr>
        <w:ind w:left="1033" w:hanging="780"/>
      </w:pPr>
      <w:rPr>
        <w:rFonts w:hint="default"/>
        <w:lang w:val="ru-RU" w:eastAsia="ru-RU" w:bidi="ru-RU"/>
      </w:rPr>
    </w:lvl>
    <w:lvl w:ilvl="3">
      <w:start w:val="1"/>
      <w:numFmt w:val="decimal"/>
      <w:lvlText w:val="%1.%2.%3.%4."/>
      <w:lvlJc w:val="left"/>
      <w:pPr>
        <w:ind w:left="1033" w:hanging="780"/>
      </w:pPr>
      <w:rPr>
        <w:rFonts w:hint="default"/>
        <w:b/>
        <w:bCs/>
        <w:i/>
        <w:spacing w:val="-2"/>
        <w:w w:val="100"/>
        <w:lang w:val="ru-RU" w:eastAsia="ru-RU" w:bidi="ru-RU"/>
      </w:rPr>
    </w:lvl>
    <w:lvl w:ilvl="4">
      <w:start w:val="2"/>
      <w:numFmt w:val="upperLetter"/>
      <w:lvlText w:val="%5."/>
      <w:lvlJc w:val="left"/>
      <w:pPr>
        <w:ind w:left="253" w:hanging="377"/>
      </w:pPr>
      <w:rPr>
        <w:rFonts w:ascii="Times New Roman" w:eastAsia="Times New Roman" w:hAnsi="Times New Roman" w:cs="Times New Roman" w:hint="default"/>
        <w:spacing w:val="-28"/>
        <w:w w:val="100"/>
        <w:sz w:val="24"/>
        <w:szCs w:val="24"/>
        <w:lang w:val="ru-RU" w:eastAsia="ru-RU" w:bidi="ru-RU"/>
      </w:rPr>
    </w:lvl>
    <w:lvl w:ilvl="5">
      <w:numFmt w:val="bullet"/>
      <w:lvlText w:val="•"/>
      <w:lvlJc w:val="left"/>
      <w:pPr>
        <w:ind w:left="5324" w:hanging="377"/>
      </w:pPr>
      <w:rPr>
        <w:rFonts w:hint="default"/>
        <w:lang w:val="ru-RU" w:eastAsia="ru-RU" w:bidi="ru-RU"/>
      </w:rPr>
    </w:lvl>
    <w:lvl w:ilvl="6">
      <w:numFmt w:val="bullet"/>
      <w:lvlText w:val="•"/>
      <w:lvlJc w:val="left"/>
      <w:pPr>
        <w:ind w:left="6395" w:hanging="377"/>
      </w:pPr>
      <w:rPr>
        <w:rFonts w:hint="default"/>
        <w:lang w:val="ru-RU" w:eastAsia="ru-RU" w:bidi="ru-RU"/>
      </w:rPr>
    </w:lvl>
    <w:lvl w:ilvl="7">
      <w:numFmt w:val="bullet"/>
      <w:lvlText w:val="•"/>
      <w:lvlJc w:val="left"/>
      <w:pPr>
        <w:ind w:left="7466" w:hanging="377"/>
      </w:pPr>
      <w:rPr>
        <w:rFonts w:hint="default"/>
        <w:lang w:val="ru-RU" w:eastAsia="ru-RU" w:bidi="ru-RU"/>
      </w:rPr>
    </w:lvl>
    <w:lvl w:ilvl="8">
      <w:numFmt w:val="bullet"/>
      <w:lvlText w:val="•"/>
      <w:lvlJc w:val="left"/>
      <w:pPr>
        <w:ind w:left="8537" w:hanging="377"/>
      </w:pPr>
      <w:rPr>
        <w:rFonts w:hint="default"/>
        <w:lang w:val="ru-RU" w:eastAsia="ru-RU" w:bidi="ru-RU"/>
      </w:rPr>
    </w:lvl>
  </w:abstractNum>
  <w:abstractNum w:abstractNumId="60">
    <w:nsid w:val="22972E2B"/>
    <w:multiLevelType w:val="hybridMultilevel"/>
    <w:tmpl w:val="B1082704"/>
    <w:lvl w:ilvl="0" w:tplc="41E21006">
      <w:numFmt w:val="bullet"/>
      <w:lvlText w:val="-"/>
      <w:lvlJc w:val="left"/>
      <w:pPr>
        <w:ind w:left="392" w:hanging="140"/>
      </w:pPr>
      <w:rPr>
        <w:rFonts w:ascii="Times New Roman" w:eastAsia="Times New Roman" w:hAnsi="Times New Roman" w:cs="Times New Roman" w:hint="default"/>
        <w:b/>
        <w:bCs/>
        <w:i/>
        <w:w w:val="100"/>
        <w:sz w:val="24"/>
        <w:szCs w:val="24"/>
        <w:lang w:val="ru-RU" w:eastAsia="ru-RU" w:bidi="ru-RU"/>
      </w:rPr>
    </w:lvl>
    <w:lvl w:ilvl="1" w:tplc="13FC1F22">
      <w:numFmt w:val="bullet"/>
      <w:lvlText w:val="-"/>
      <w:lvlJc w:val="left"/>
      <w:pPr>
        <w:ind w:left="1137" w:hanging="264"/>
      </w:pPr>
      <w:rPr>
        <w:rFonts w:hint="default"/>
        <w:spacing w:val="-22"/>
        <w:w w:val="100"/>
        <w:lang w:val="ru-RU" w:eastAsia="ru-RU" w:bidi="ru-RU"/>
      </w:rPr>
    </w:lvl>
    <w:lvl w:ilvl="2" w:tplc="D0AA873A">
      <w:numFmt w:val="bullet"/>
      <w:lvlText w:val="-"/>
      <w:lvlJc w:val="left"/>
      <w:pPr>
        <w:ind w:left="1069" w:hanging="360"/>
      </w:pPr>
      <w:rPr>
        <w:rFonts w:ascii="Times New Roman" w:eastAsia="Times New Roman" w:hAnsi="Times New Roman" w:cs="Times New Roman" w:hint="default"/>
        <w:spacing w:val="-18"/>
        <w:w w:val="100"/>
        <w:sz w:val="24"/>
        <w:szCs w:val="24"/>
        <w:lang w:val="ru-RU" w:eastAsia="ru-RU" w:bidi="ru-RU"/>
      </w:rPr>
    </w:lvl>
    <w:lvl w:ilvl="3" w:tplc="33B4105C">
      <w:numFmt w:val="bullet"/>
      <w:lvlText w:val="•"/>
      <w:lvlJc w:val="left"/>
      <w:pPr>
        <w:ind w:left="2962" w:hanging="360"/>
      </w:pPr>
      <w:rPr>
        <w:rFonts w:hint="default"/>
        <w:lang w:val="ru-RU" w:eastAsia="ru-RU" w:bidi="ru-RU"/>
      </w:rPr>
    </w:lvl>
    <w:lvl w:ilvl="4" w:tplc="FB0EDECC">
      <w:numFmt w:val="bullet"/>
      <w:lvlText w:val="•"/>
      <w:lvlJc w:val="left"/>
      <w:pPr>
        <w:ind w:left="4064" w:hanging="360"/>
      </w:pPr>
      <w:rPr>
        <w:rFonts w:hint="default"/>
        <w:lang w:val="ru-RU" w:eastAsia="ru-RU" w:bidi="ru-RU"/>
      </w:rPr>
    </w:lvl>
    <w:lvl w:ilvl="5" w:tplc="E68AF856">
      <w:numFmt w:val="bullet"/>
      <w:lvlText w:val="•"/>
      <w:lvlJc w:val="left"/>
      <w:pPr>
        <w:ind w:left="5167" w:hanging="360"/>
      </w:pPr>
      <w:rPr>
        <w:rFonts w:hint="default"/>
        <w:lang w:val="ru-RU" w:eastAsia="ru-RU" w:bidi="ru-RU"/>
      </w:rPr>
    </w:lvl>
    <w:lvl w:ilvl="6" w:tplc="BCB29018">
      <w:numFmt w:val="bullet"/>
      <w:lvlText w:val="•"/>
      <w:lvlJc w:val="left"/>
      <w:pPr>
        <w:ind w:left="6269" w:hanging="360"/>
      </w:pPr>
      <w:rPr>
        <w:rFonts w:hint="default"/>
        <w:lang w:val="ru-RU" w:eastAsia="ru-RU" w:bidi="ru-RU"/>
      </w:rPr>
    </w:lvl>
    <w:lvl w:ilvl="7" w:tplc="5FA8428C">
      <w:numFmt w:val="bullet"/>
      <w:lvlText w:val="•"/>
      <w:lvlJc w:val="left"/>
      <w:pPr>
        <w:ind w:left="7372" w:hanging="360"/>
      </w:pPr>
      <w:rPr>
        <w:rFonts w:hint="default"/>
        <w:lang w:val="ru-RU" w:eastAsia="ru-RU" w:bidi="ru-RU"/>
      </w:rPr>
    </w:lvl>
    <w:lvl w:ilvl="8" w:tplc="5AD05F70">
      <w:numFmt w:val="bullet"/>
      <w:lvlText w:val="•"/>
      <w:lvlJc w:val="left"/>
      <w:pPr>
        <w:ind w:left="8474" w:hanging="360"/>
      </w:pPr>
      <w:rPr>
        <w:rFonts w:hint="default"/>
        <w:lang w:val="ru-RU" w:eastAsia="ru-RU" w:bidi="ru-RU"/>
      </w:rPr>
    </w:lvl>
  </w:abstractNum>
  <w:abstractNum w:abstractNumId="61">
    <w:nsid w:val="23855549"/>
    <w:multiLevelType w:val="hybridMultilevel"/>
    <w:tmpl w:val="4690776C"/>
    <w:lvl w:ilvl="0" w:tplc="0C206A10">
      <w:start w:val="1"/>
      <w:numFmt w:val="decimal"/>
      <w:lvlText w:val="%1."/>
      <w:lvlJc w:val="left"/>
      <w:pPr>
        <w:ind w:left="253" w:hanging="283"/>
      </w:pPr>
      <w:rPr>
        <w:rFonts w:ascii="Times New Roman" w:eastAsia="Times New Roman" w:hAnsi="Times New Roman" w:cs="Times New Roman" w:hint="default"/>
        <w:spacing w:val="-19"/>
        <w:w w:val="100"/>
        <w:sz w:val="24"/>
        <w:szCs w:val="24"/>
        <w:lang w:val="ru-RU" w:eastAsia="ru-RU" w:bidi="ru-RU"/>
      </w:rPr>
    </w:lvl>
    <w:lvl w:ilvl="1" w:tplc="6CC43A34">
      <w:numFmt w:val="bullet"/>
      <w:lvlText w:val="•"/>
      <w:lvlJc w:val="left"/>
      <w:pPr>
        <w:ind w:left="1301" w:hanging="283"/>
      </w:pPr>
      <w:rPr>
        <w:rFonts w:hint="default"/>
        <w:lang w:val="ru-RU" w:eastAsia="ru-RU" w:bidi="ru-RU"/>
      </w:rPr>
    </w:lvl>
    <w:lvl w:ilvl="2" w:tplc="4F027E9A">
      <w:numFmt w:val="bullet"/>
      <w:lvlText w:val="•"/>
      <w:lvlJc w:val="left"/>
      <w:pPr>
        <w:ind w:left="2343" w:hanging="283"/>
      </w:pPr>
      <w:rPr>
        <w:rFonts w:hint="default"/>
        <w:lang w:val="ru-RU" w:eastAsia="ru-RU" w:bidi="ru-RU"/>
      </w:rPr>
    </w:lvl>
    <w:lvl w:ilvl="3" w:tplc="405C530E">
      <w:numFmt w:val="bullet"/>
      <w:lvlText w:val="•"/>
      <w:lvlJc w:val="left"/>
      <w:pPr>
        <w:ind w:left="3385" w:hanging="283"/>
      </w:pPr>
      <w:rPr>
        <w:rFonts w:hint="default"/>
        <w:lang w:val="ru-RU" w:eastAsia="ru-RU" w:bidi="ru-RU"/>
      </w:rPr>
    </w:lvl>
    <w:lvl w:ilvl="4" w:tplc="CBFCF782">
      <w:numFmt w:val="bullet"/>
      <w:lvlText w:val="•"/>
      <w:lvlJc w:val="left"/>
      <w:pPr>
        <w:ind w:left="4427" w:hanging="283"/>
      </w:pPr>
      <w:rPr>
        <w:rFonts w:hint="default"/>
        <w:lang w:val="ru-RU" w:eastAsia="ru-RU" w:bidi="ru-RU"/>
      </w:rPr>
    </w:lvl>
    <w:lvl w:ilvl="5" w:tplc="E4A0716A">
      <w:numFmt w:val="bullet"/>
      <w:lvlText w:val="•"/>
      <w:lvlJc w:val="left"/>
      <w:pPr>
        <w:ind w:left="5469" w:hanging="283"/>
      </w:pPr>
      <w:rPr>
        <w:rFonts w:hint="default"/>
        <w:lang w:val="ru-RU" w:eastAsia="ru-RU" w:bidi="ru-RU"/>
      </w:rPr>
    </w:lvl>
    <w:lvl w:ilvl="6" w:tplc="87E03D44">
      <w:numFmt w:val="bullet"/>
      <w:lvlText w:val="•"/>
      <w:lvlJc w:val="left"/>
      <w:pPr>
        <w:ind w:left="6511" w:hanging="283"/>
      </w:pPr>
      <w:rPr>
        <w:rFonts w:hint="default"/>
        <w:lang w:val="ru-RU" w:eastAsia="ru-RU" w:bidi="ru-RU"/>
      </w:rPr>
    </w:lvl>
    <w:lvl w:ilvl="7" w:tplc="C10212FA">
      <w:numFmt w:val="bullet"/>
      <w:lvlText w:val="•"/>
      <w:lvlJc w:val="left"/>
      <w:pPr>
        <w:ind w:left="7553" w:hanging="283"/>
      </w:pPr>
      <w:rPr>
        <w:rFonts w:hint="default"/>
        <w:lang w:val="ru-RU" w:eastAsia="ru-RU" w:bidi="ru-RU"/>
      </w:rPr>
    </w:lvl>
    <w:lvl w:ilvl="8" w:tplc="59C08B1A">
      <w:numFmt w:val="bullet"/>
      <w:lvlText w:val="•"/>
      <w:lvlJc w:val="left"/>
      <w:pPr>
        <w:ind w:left="8595" w:hanging="283"/>
      </w:pPr>
      <w:rPr>
        <w:rFonts w:hint="default"/>
        <w:lang w:val="ru-RU" w:eastAsia="ru-RU" w:bidi="ru-RU"/>
      </w:rPr>
    </w:lvl>
  </w:abstractNum>
  <w:abstractNum w:abstractNumId="62">
    <w:nsid w:val="23E25843"/>
    <w:multiLevelType w:val="hybridMultilevel"/>
    <w:tmpl w:val="70ECA3BA"/>
    <w:lvl w:ilvl="0" w:tplc="8AAA4326">
      <w:numFmt w:val="bullet"/>
      <w:lvlText w:val="•"/>
      <w:lvlJc w:val="left"/>
      <w:pPr>
        <w:ind w:left="107" w:hanging="276"/>
      </w:pPr>
      <w:rPr>
        <w:rFonts w:ascii="Times New Roman" w:eastAsia="Times New Roman" w:hAnsi="Times New Roman" w:cs="Times New Roman" w:hint="default"/>
        <w:w w:val="100"/>
        <w:sz w:val="22"/>
        <w:szCs w:val="22"/>
        <w:lang w:val="ru-RU" w:eastAsia="ru-RU" w:bidi="ru-RU"/>
      </w:rPr>
    </w:lvl>
    <w:lvl w:ilvl="1" w:tplc="68725832">
      <w:numFmt w:val="bullet"/>
      <w:lvlText w:val="•"/>
      <w:lvlJc w:val="left"/>
      <w:pPr>
        <w:ind w:left="514" w:hanging="276"/>
      </w:pPr>
      <w:rPr>
        <w:rFonts w:hint="default"/>
        <w:lang w:val="ru-RU" w:eastAsia="ru-RU" w:bidi="ru-RU"/>
      </w:rPr>
    </w:lvl>
    <w:lvl w:ilvl="2" w:tplc="F5321E8C">
      <w:numFmt w:val="bullet"/>
      <w:lvlText w:val="•"/>
      <w:lvlJc w:val="left"/>
      <w:pPr>
        <w:ind w:left="928" w:hanging="276"/>
      </w:pPr>
      <w:rPr>
        <w:rFonts w:hint="default"/>
        <w:lang w:val="ru-RU" w:eastAsia="ru-RU" w:bidi="ru-RU"/>
      </w:rPr>
    </w:lvl>
    <w:lvl w:ilvl="3" w:tplc="567EA618">
      <w:numFmt w:val="bullet"/>
      <w:lvlText w:val="•"/>
      <w:lvlJc w:val="left"/>
      <w:pPr>
        <w:ind w:left="1343" w:hanging="276"/>
      </w:pPr>
      <w:rPr>
        <w:rFonts w:hint="default"/>
        <w:lang w:val="ru-RU" w:eastAsia="ru-RU" w:bidi="ru-RU"/>
      </w:rPr>
    </w:lvl>
    <w:lvl w:ilvl="4" w:tplc="90FEC4C0">
      <w:numFmt w:val="bullet"/>
      <w:lvlText w:val="•"/>
      <w:lvlJc w:val="left"/>
      <w:pPr>
        <w:ind w:left="1757" w:hanging="276"/>
      </w:pPr>
      <w:rPr>
        <w:rFonts w:hint="default"/>
        <w:lang w:val="ru-RU" w:eastAsia="ru-RU" w:bidi="ru-RU"/>
      </w:rPr>
    </w:lvl>
    <w:lvl w:ilvl="5" w:tplc="913883FE">
      <w:numFmt w:val="bullet"/>
      <w:lvlText w:val="•"/>
      <w:lvlJc w:val="left"/>
      <w:pPr>
        <w:ind w:left="2172" w:hanging="276"/>
      </w:pPr>
      <w:rPr>
        <w:rFonts w:hint="default"/>
        <w:lang w:val="ru-RU" w:eastAsia="ru-RU" w:bidi="ru-RU"/>
      </w:rPr>
    </w:lvl>
    <w:lvl w:ilvl="6" w:tplc="3738CF36">
      <w:numFmt w:val="bullet"/>
      <w:lvlText w:val="•"/>
      <w:lvlJc w:val="left"/>
      <w:pPr>
        <w:ind w:left="2586" w:hanging="276"/>
      </w:pPr>
      <w:rPr>
        <w:rFonts w:hint="default"/>
        <w:lang w:val="ru-RU" w:eastAsia="ru-RU" w:bidi="ru-RU"/>
      </w:rPr>
    </w:lvl>
    <w:lvl w:ilvl="7" w:tplc="D66C73EC">
      <w:numFmt w:val="bullet"/>
      <w:lvlText w:val="•"/>
      <w:lvlJc w:val="left"/>
      <w:pPr>
        <w:ind w:left="3000" w:hanging="276"/>
      </w:pPr>
      <w:rPr>
        <w:rFonts w:hint="default"/>
        <w:lang w:val="ru-RU" w:eastAsia="ru-RU" w:bidi="ru-RU"/>
      </w:rPr>
    </w:lvl>
    <w:lvl w:ilvl="8" w:tplc="B1A0D502">
      <w:numFmt w:val="bullet"/>
      <w:lvlText w:val="•"/>
      <w:lvlJc w:val="left"/>
      <w:pPr>
        <w:ind w:left="3415" w:hanging="276"/>
      </w:pPr>
      <w:rPr>
        <w:rFonts w:hint="default"/>
        <w:lang w:val="ru-RU" w:eastAsia="ru-RU" w:bidi="ru-RU"/>
      </w:rPr>
    </w:lvl>
  </w:abstractNum>
  <w:abstractNum w:abstractNumId="63">
    <w:nsid w:val="23F105D1"/>
    <w:multiLevelType w:val="hybridMultilevel"/>
    <w:tmpl w:val="B6FED1A2"/>
    <w:lvl w:ilvl="0" w:tplc="F4AE3F98">
      <w:numFmt w:val="bullet"/>
      <w:lvlText w:val=""/>
      <w:lvlJc w:val="left"/>
      <w:pPr>
        <w:ind w:left="471" w:hanging="360"/>
      </w:pPr>
      <w:rPr>
        <w:rFonts w:ascii="Symbol" w:eastAsia="Symbol" w:hAnsi="Symbol" w:cs="Symbol" w:hint="default"/>
        <w:w w:val="99"/>
        <w:sz w:val="20"/>
        <w:szCs w:val="20"/>
        <w:lang w:val="ru-RU" w:eastAsia="ru-RU" w:bidi="ru-RU"/>
      </w:rPr>
    </w:lvl>
    <w:lvl w:ilvl="1" w:tplc="2E087018">
      <w:numFmt w:val="bullet"/>
      <w:lvlText w:val="•"/>
      <w:lvlJc w:val="left"/>
      <w:pPr>
        <w:ind w:left="696" w:hanging="360"/>
      </w:pPr>
      <w:rPr>
        <w:rFonts w:hint="default"/>
        <w:lang w:val="ru-RU" w:eastAsia="ru-RU" w:bidi="ru-RU"/>
      </w:rPr>
    </w:lvl>
    <w:lvl w:ilvl="2" w:tplc="BD3654FE">
      <w:numFmt w:val="bullet"/>
      <w:lvlText w:val="•"/>
      <w:lvlJc w:val="left"/>
      <w:pPr>
        <w:ind w:left="913" w:hanging="360"/>
      </w:pPr>
      <w:rPr>
        <w:rFonts w:hint="default"/>
        <w:lang w:val="ru-RU" w:eastAsia="ru-RU" w:bidi="ru-RU"/>
      </w:rPr>
    </w:lvl>
    <w:lvl w:ilvl="3" w:tplc="12C2E798">
      <w:numFmt w:val="bullet"/>
      <w:lvlText w:val="•"/>
      <w:lvlJc w:val="left"/>
      <w:pPr>
        <w:ind w:left="1130" w:hanging="360"/>
      </w:pPr>
      <w:rPr>
        <w:rFonts w:hint="default"/>
        <w:lang w:val="ru-RU" w:eastAsia="ru-RU" w:bidi="ru-RU"/>
      </w:rPr>
    </w:lvl>
    <w:lvl w:ilvl="4" w:tplc="71E617E8">
      <w:numFmt w:val="bullet"/>
      <w:lvlText w:val="•"/>
      <w:lvlJc w:val="left"/>
      <w:pPr>
        <w:ind w:left="1347" w:hanging="360"/>
      </w:pPr>
      <w:rPr>
        <w:rFonts w:hint="default"/>
        <w:lang w:val="ru-RU" w:eastAsia="ru-RU" w:bidi="ru-RU"/>
      </w:rPr>
    </w:lvl>
    <w:lvl w:ilvl="5" w:tplc="7AD0DD24">
      <w:numFmt w:val="bullet"/>
      <w:lvlText w:val="•"/>
      <w:lvlJc w:val="left"/>
      <w:pPr>
        <w:ind w:left="1564" w:hanging="360"/>
      </w:pPr>
      <w:rPr>
        <w:rFonts w:hint="default"/>
        <w:lang w:val="ru-RU" w:eastAsia="ru-RU" w:bidi="ru-RU"/>
      </w:rPr>
    </w:lvl>
    <w:lvl w:ilvl="6" w:tplc="48C40D2A">
      <w:numFmt w:val="bullet"/>
      <w:lvlText w:val="•"/>
      <w:lvlJc w:val="left"/>
      <w:pPr>
        <w:ind w:left="1780" w:hanging="360"/>
      </w:pPr>
      <w:rPr>
        <w:rFonts w:hint="default"/>
        <w:lang w:val="ru-RU" w:eastAsia="ru-RU" w:bidi="ru-RU"/>
      </w:rPr>
    </w:lvl>
    <w:lvl w:ilvl="7" w:tplc="4DB69FAA">
      <w:numFmt w:val="bullet"/>
      <w:lvlText w:val="•"/>
      <w:lvlJc w:val="left"/>
      <w:pPr>
        <w:ind w:left="1997" w:hanging="360"/>
      </w:pPr>
      <w:rPr>
        <w:rFonts w:hint="default"/>
        <w:lang w:val="ru-RU" w:eastAsia="ru-RU" w:bidi="ru-RU"/>
      </w:rPr>
    </w:lvl>
    <w:lvl w:ilvl="8" w:tplc="E55C79C0">
      <w:numFmt w:val="bullet"/>
      <w:lvlText w:val="•"/>
      <w:lvlJc w:val="left"/>
      <w:pPr>
        <w:ind w:left="2214" w:hanging="360"/>
      </w:pPr>
      <w:rPr>
        <w:rFonts w:hint="default"/>
        <w:lang w:val="ru-RU" w:eastAsia="ru-RU" w:bidi="ru-RU"/>
      </w:rPr>
    </w:lvl>
  </w:abstractNum>
  <w:abstractNum w:abstractNumId="64">
    <w:nsid w:val="23F5264C"/>
    <w:multiLevelType w:val="hybridMultilevel"/>
    <w:tmpl w:val="D63410DE"/>
    <w:lvl w:ilvl="0" w:tplc="8B26BBEC">
      <w:numFmt w:val="bullet"/>
      <w:lvlText w:val="-"/>
      <w:lvlJc w:val="left"/>
      <w:pPr>
        <w:ind w:left="110" w:hanging="116"/>
      </w:pPr>
      <w:rPr>
        <w:rFonts w:ascii="Times New Roman" w:eastAsia="Times New Roman" w:hAnsi="Times New Roman" w:cs="Times New Roman" w:hint="default"/>
        <w:w w:val="99"/>
        <w:sz w:val="20"/>
        <w:szCs w:val="20"/>
        <w:lang w:val="ru-RU" w:eastAsia="ru-RU" w:bidi="ru-RU"/>
      </w:rPr>
    </w:lvl>
    <w:lvl w:ilvl="1" w:tplc="C1D0CE74">
      <w:numFmt w:val="bullet"/>
      <w:lvlText w:val="•"/>
      <w:lvlJc w:val="left"/>
      <w:pPr>
        <w:ind w:left="1096" w:hanging="116"/>
      </w:pPr>
      <w:rPr>
        <w:rFonts w:hint="default"/>
        <w:lang w:val="ru-RU" w:eastAsia="ru-RU" w:bidi="ru-RU"/>
      </w:rPr>
    </w:lvl>
    <w:lvl w:ilvl="2" w:tplc="AD1EFFC8">
      <w:numFmt w:val="bullet"/>
      <w:lvlText w:val="•"/>
      <w:lvlJc w:val="left"/>
      <w:pPr>
        <w:ind w:left="2072" w:hanging="116"/>
      </w:pPr>
      <w:rPr>
        <w:rFonts w:hint="default"/>
        <w:lang w:val="ru-RU" w:eastAsia="ru-RU" w:bidi="ru-RU"/>
      </w:rPr>
    </w:lvl>
    <w:lvl w:ilvl="3" w:tplc="311C6ABE">
      <w:numFmt w:val="bullet"/>
      <w:lvlText w:val="•"/>
      <w:lvlJc w:val="left"/>
      <w:pPr>
        <w:ind w:left="3048" w:hanging="116"/>
      </w:pPr>
      <w:rPr>
        <w:rFonts w:hint="default"/>
        <w:lang w:val="ru-RU" w:eastAsia="ru-RU" w:bidi="ru-RU"/>
      </w:rPr>
    </w:lvl>
    <w:lvl w:ilvl="4" w:tplc="9B905372">
      <w:numFmt w:val="bullet"/>
      <w:lvlText w:val="•"/>
      <w:lvlJc w:val="left"/>
      <w:pPr>
        <w:ind w:left="4024" w:hanging="116"/>
      </w:pPr>
      <w:rPr>
        <w:rFonts w:hint="default"/>
        <w:lang w:val="ru-RU" w:eastAsia="ru-RU" w:bidi="ru-RU"/>
      </w:rPr>
    </w:lvl>
    <w:lvl w:ilvl="5" w:tplc="D04481B4">
      <w:numFmt w:val="bullet"/>
      <w:lvlText w:val="•"/>
      <w:lvlJc w:val="left"/>
      <w:pPr>
        <w:ind w:left="5001" w:hanging="116"/>
      </w:pPr>
      <w:rPr>
        <w:rFonts w:hint="default"/>
        <w:lang w:val="ru-RU" w:eastAsia="ru-RU" w:bidi="ru-RU"/>
      </w:rPr>
    </w:lvl>
    <w:lvl w:ilvl="6" w:tplc="6634520A">
      <w:numFmt w:val="bullet"/>
      <w:lvlText w:val="•"/>
      <w:lvlJc w:val="left"/>
      <w:pPr>
        <w:ind w:left="5977" w:hanging="116"/>
      </w:pPr>
      <w:rPr>
        <w:rFonts w:hint="default"/>
        <w:lang w:val="ru-RU" w:eastAsia="ru-RU" w:bidi="ru-RU"/>
      </w:rPr>
    </w:lvl>
    <w:lvl w:ilvl="7" w:tplc="C2E2E364">
      <w:numFmt w:val="bullet"/>
      <w:lvlText w:val="•"/>
      <w:lvlJc w:val="left"/>
      <w:pPr>
        <w:ind w:left="6953" w:hanging="116"/>
      </w:pPr>
      <w:rPr>
        <w:rFonts w:hint="default"/>
        <w:lang w:val="ru-RU" w:eastAsia="ru-RU" w:bidi="ru-RU"/>
      </w:rPr>
    </w:lvl>
    <w:lvl w:ilvl="8" w:tplc="EDD6B302">
      <w:numFmt w:val="bullet"/>
      <w:lvlText w:val="•"/>
      <w:lvlJc w:val="left"/>
      <w:pPr>
        <w:ind w:left="7929" w:hanging="116"/>
      </w:pPr>
      <w:rPr>
        <w:rFonts w:hint="default"/>
        <w:lang w:val="ru-RU" w:eastAsia="ru-RU" w:bidi="ru-RU"/>
      </w:rPr>
    </w:lvl>
  </w:abstractNum>
  <w:abstractNum w:abstractNumId="65">
    <w:nsid w:val="245F7BF5"/>
    <w:multiLevelType w:val="hybridMultilevel"/>
    <w:tmpl w:val="8D1CF650"/>
    <w:lvl w:ilvl="0" w:tplc="076ADCA8">
      <w:numFmt w:val="bullet"/>
      <w:lvlText w:val=""/>
      <w:lvlJc w:val="left"/>
      <w:pPr>
        <w:ind w:left="436" w:hanging="773"/>
      </w:pPr>
      <w:rPr>
        <w:rFonts w:ascii="Symbol" w:eastAsia="Symbol" w:hAnsi="Symbol" w:cs="Symbol" w:hint="default"/>
        <w:w w:val="100"/>
        <w:sz w:val="22"/>
        <w:szCs w:val="22"/>
        <w:lang w:val="ru-RU" w:eastAsia="ru-RU" w:bidi="ru-RU"/>
      </w:rPr>
    </w:lvl>
    <w:lvl w:ilvl="1" w:tplc="C538B0D2">
      <w:numFmt w:val="bullet"/>
      <w:lvlText w:val="•"/>
      <w:lvlJc w:val="left"/>
      <w:pPr>
        <w:ind w:left="890" w:hanging="773"/>
      </w:pPr>
      <w:rPr>
        <w:rFonts w:hint="default"/>
        <w:lang w:val="ru-RU" w:eastAsia="ru-RU" w:bidi="ru-RU"/>
      </w:rPr>
    </w:lvl>
    <w:lvl w:ilvl="2" w:tplc="DD34BDA8">
      <w:numFmt w:val="bullet"/>
      <w:lvlText w:val="•"/>
      <w:lvlJc w:val="left"/>
      <w:pPr>
        <w:ind w:left="1341" w:hanging="773"/>
      </w:pPr>
      <w:rPr>
        <w:rFonts w:hint="default"/>
        <w:lang w:val="ru-RU" w:eastAsia="ru-RU" w:bidi="ru-RU"/>
      </w:rPr>
    </w:lvl>
    <w:lvl w:ilvl="3" w:tplc="6318EFB8">
      <w:numFmt w:val="bullet"/>
      <w:lvlText w:val="•"/>
      <w:lvlJc w:val="left"/>
      <w:pPr>
        <w:ind w:left="1791" w:hanging="773"/>
      </w:pPr>
      <w:rPr>
        <w:rFonts w:hint="default"/>
        <w:lang w:val="ru-RU" w:eastAsia="ru-RU" w:bidi="ru-RU"/>
      </w:rPr>
    </w:lvl>
    <w:lvl w:ilvl="4" w:tplc="04C65EFE">
      <w:numFmt w:val="bullet"/>
      <w:lvlText w:val="•"/>
      <w:lvlJc w:val="left"/>
      <w:pPr>
        <w:ind w:left="2242" w:hanging="773"/>
      </w:pPr>
      <w:rPr>
        <w:rFonts w:hint="default"/>
        <w:lang w:val="ru-RU" w:eastAsia="ru-RU" w:bidi="ru-RU"/>
      </w:rPr>
    </w:lvl>
    <w:lvl w:ilvl="5" w:tplc="93384FE0">
      <w:numFmt w:val="bullet"/>
      <w:lvlText w:val="•"/>
      <w:lvlJc w:val="left"/>
      <w:pPr>
        <w:ind w:left="2692" w:hanging="773"/>
      </w:pPr>
      <w:rPr>
        <w:rFonts w:hint="default"/>
        <w:lang w:val="ru-RU" w:eastAsia="ru-RU" w:bidi="ru-RU"/>
      </w:rPr>
    </w:lvl>
    <w:lvl w:ilvl="6" w:tplc="C0A4E152">
      <w:numFmt w:val="bullet"/>
      <w:lvlText w:val="•"/>
      <w:lvlJc w:val="left"/>
      <w:pPr>
        <w:ind w:left="3143" w:hanging="773"/>
      </w:pPr>
      <w:rPr>
        <w:rFonts w:hint="default"/>
        <w:lang w:val="ru-RU" w:eastAsia="ru-RU" w:bidi="ru-RU"/>
      </w:rPr>
    </w:lvl>
    <w:lvl w:ilvl="7" w:tplc="87DEC5DC">
      <w:numFmt w:val="bullet"/>
      <w:lvlText w:val="•"/>
      <w:lvlJc w:val="left"/>
      <w:pPr>
        <w:ind w:left="3593" w:hanging="773"/>
      </w:pPr>
      <w:rPr>
        <w:rFonts w:hint="default"/>
        <w:lang w:val="ru-RU" w:eastAsia="ru-RU" w:bidi="ru-RU"/>
      </w:rPr>
    </w:lvl>
    <w:lvl w:ilvl="8" w:tplc="0F1ADE9E">
      <w:numFmt w:val="bullet"/>
      <w:lvlText w:val="•"/>
      <w:lvlJc w:val="left"/>
      <w:pPr>
        <w:ind w:left="4044" w:hanging="773"/>
      </w:pPr>
      <w:rPr>
        <w:rFonts w:hint="default"/>
        <w:lang w:val="ru-RU" w:eastAsia="ru-RU" w:bidi="ru-RU"/>
      </w:rPr>
    </w:lvl>
  </w:abstractNum>
  <w:abstractNum w:abstractNumId="66">
    <w:nsid w:val="247313E6"/>
    <w:multiLevelType w:val="hybridMultilevel"/>
    <w:tmpl w:val="16E23464"/>
    <w:lvl w:ilvl="0" w:tplc="2F4CDA94">
      <w:start w:val="1"/>
      <w:numFmt w:val="decimal"/>
      <w:lvlText w:val="%1."/>
      <w:lvlJc w:val="left"/>
      <w:pPr>
        <w:ind w:left="419" w:hanging="167"/>
      </w:pPr>
      <w:rPr>
        <w:rFonts w:ascii="Times New Roman" w:eastAsia="Times New Roman" w:hAnsi="Times New Roman" w:cs="Times New Roman" w:hint="default"/>
        <w:w w:val="100"/>
        <w:sz w:val="20"/>
        <w:szCs w:val="20"/>
        <w:lang w:val="ru-RU" w:eastAsia="ru-RU" w:bidi="ru-RU"/>
      </w:rPr>
    </w:lvl>
    <w:lvl w:ilvl="1" w:tplc="D81064DC">
      <w:numFmt w:val="bullet"/>
      <w:lvlText w:val="•"/>
      <w:lvlJc w:val="left"/>
      <w:pPr>
        <w:ind w:left="253" w:hanging="360"/>
      </w:pPr>
      <w:rPr>
        <w:rFonts w:hint="default"/>
        <w:w w:val="100"/>
        <w:lang w:val="ru-RU" w:eastAsia="ru-RU" w:bidi="ru-RU"/>
      </w:rPr>
    </w:lvl>
    <w:lvl w:ilvl="2" w:tplc="E668BEF2">
      <w:numFmt w:val="bullet"/>
      <w:lvlText w:val="•"/>
      <w:lvlJc w:val="left"/>
      <w:pPr>
        <w:ind w:left="1559" w:hanging="360"/>
      </w:pPr>
      <w:rPr>
        <w:rFonts w:hint="default"/>
        <w:lang w:val="ru-RU" w:eastAsia="ru-RU" w:bidi="ru-RU"/>
      </w:rPr>
    </w:lvl>
    <w:lvl w:ilvl="3" w:tplc="F50A33D0">
      <w:numFmt w:val="bullet"/>
      <w:lvlText w:val="•"/>
      <w:lvlJc w:val="left"/>
      <w:pPr>
        <w:ind w:left="2699" w:hanging="360"/>
      </w:pPr>
      <w:rPr>
        <w:rFonts w:hint="default"/>
        <w:lang w:val="ru-RU" w:eastAsia="ru-RU" w:bidi="ru-RU"/>
      </w:rPr>
    </w:lvl>
    <w:lvl w:ilvl="4" w:tplc="3E38770A">
      <w:numFmt w:val="bullet"/>
      <w:lvlText w:val="•"/>
      <w:lvlJc w:val="left"/>
      <w:pPr>
        <w:ind w:left="3839" w:hanging="360"/>
      </w:pPr>
      <w:rPr>
        <w:rFonts w:hint="default"/>
        <w:lang w:val="ru-RU" w:eastAsia="ru-RU" w:bidi="ru-RU"/>
      </w:rPr>
    </w:lvl>
    <w:lvl w:ilvl="5" w:tplc="2D5A2DB6">
      <w:numFmt w:val="bullet"/>
      <w:lvlText w:val="•"/>
      <w:lvlJc w:val="left"/>
      <w:pPr>
        <w:ind w:left="4979" w:hanging="360"/>
      </w:pPr>
      <w:rPr>
        <w:rFonts w:hint="default"/>
        <w:lang w:val="ru-RU" w:eastAsia="ru-RU" w:bidi="ru-RU"/>
      </w:rPr>
    </w:lvl>
    <w:lvl w:ilvl="6" w:tplc="29C616D2">
      <w:numFmt w:val="bullet"/>
      <w:lvlText w:val="•"/>
      <w:lvlJc w:val="left"/>
      <w:pPr>
        <w:ind w:left="6119" w:hanging="360"/>
      </w:pPr>
      <w:rPr>
        <w:rFonts w:hint="default"/>
        <w:lang w:val="ru-RU" w:eastAsia="ru-RU" w:bidi="ru-RU"/>
      </w:rPr>
    </w:lvl>
    <w:lvl w:ilvl="7" w:tplc="C8D2A3BA">
      <w:numFmt w:val="bullet"/>
      <w:lvlText w:val="•"/>
      <w:lvlJc w:val="left"/>
      <w:pPr>
        <w:ind w:left="7259" w:hanging="360"/>
      </w:pPr>
      <w:rPr>
        <w:rFonts w:hint="default"/>
        <w:lang w:val="ru-RU" w:eastAsia="ru-RU" w:bidi="ru-RU"/>
      </w:rPr>
    </w:lvl>
    <w:lvl w:ilvl="8" w:tplc="8460E1E6">
      <w:numFmt w:val="bullet"/>
      <w:lvlText w:val="•"/>
      <w:lvlJc w:val="left"/>
      <w:pPr>
        <w:ind w:left="8399" w:hanging="360"/>
      </w:pPr>
      <w:rPr>
        <w:rFonts w:hint="default"/>
        <w:lang w:val="ru-RU" w:eastAsia="ru-RU" w:bidi="ru-RU"/>
      </w:rPr>
    </w:lvl>
  </w:abstractNum>
  <w:abstractNum w:abstractNumId="67">
    <w:nsid w:val="24B90726"/>
    <w:multiLevelType w:val="hybridMultilevel"/>
    <w:tmpl w:val="F9A82708"/>
    <w:lvl w:ilvl="0" w:tplc="A0D6DABE">
      <w:numFmt w:val="bullet"/>
      <w:lvlText w:val=""/>
      <w:lvlJc w:val="left"/>
      <w:pPr>
        <w:ind w:left="1669" w:hanging="413"/>
      </w:pPr>
      <w:rPr>
        <w:rFonts w:ascii="Symbol" w:eastAsia="Symbol" w:hAnsi="Symbol" w:cs="Symbol" w:hint="default"/>
        <w:w w:val="100"/>
        <w:sz w:val="24"/>
        <w:szCs w:val="24"/>
        <w:lang w:val="ru-RU" w:eastAsia="ru-RU" w:bidi="ru-RU"/>
      </w:rPr>
    </w:lvl>
    <w:lvl w:ilvl="1" w:tplc="4FE21676">
      <w:numFmt w:val="bullet"/>
      <w:lvlText w:val="•"/>
      <w:lvlJc w:val="left"/>
      <w:pPr>
        <w:ind w:left="2561" w:hanging="413"/>
      </w:pPr>
      <w:rPr>
        <w:rFonts w:hint="default"/>
        <w:lang w:val="ru-RU" w:eastAsia="ru-RU" w:bidi="ru-RU"/>
      </w:rPr>
    </w:lvl>
    <w:lvl w:ilvl="2" w:tplc="146AAB78">
      <w:numFmt w:val="bullet"/>
      <w:lvlText w:val="•"/>
      <w:lvlJc w:val="left"/>
      <w:pPr>
        <w:ind w:left="3463" w:hanging="413"/>
      </w:pPr>
      <w:rPr>
        <w:rFonts w:hint="default"/>
        <w:lang w:val="ru-RU" w:eastAsia="ru-RU" w:bidi="ru-RU"/>
      </w:rPr>
    </w:lvl>
    <w:lvl w:ilvl="3" w:tplc="BB4863BC">
      <w:numFmt w:val="bullet"/>
      <w:lvlText w:val="•"/>
      <w:lvlJc w:val="left"/>
      <w:pPr>
        <w:ind w:left="4365" w:hanging="413"/>
      </w:pPr>
      <w:rPr>
        <w:rFonts w:hint="default"/>
        <w:lang w:val="ru-RU" w:eastAsia="ru-RU" w:bidi="ru-RU"/>
      </w:rPr>
    </w:lvl>
    <w:lvl w:ilvl="4" w:tplc="C1FEE1A0">
      <w:numFmt w:val="bullet"/>
      <w:lvlText w:val="•"/>
      <w:lvlJc w:val="left"/>
      <w:pPr>
        <w:ind w:left="5267" w:hanging="413"/>
      </w:pPr>
      <w:rPr>
        <w:rFonts w:hint="default"/>
        <w:lang w:val="ru-RU" w:eastAsia="ru-RU" w:bidi="ru-RU"/>
      </w:rPr>
    </w:lvl>
    <w:lvl w:ilvl="5" w:tplc="3BAA5978">
      <w:numFmt w:val="bullet"/>
      <w:lvlText w:val="•"/>
      <w:lvlJc w:val="left"/>
      <w:pPr>
        <w:ind w:left="6169" w:hanging="413"/>
      </w:pPr>
      <w:rPr>
        <w:rFonts w:hint="default"/>
        <w:lang w:val="ru-RU" w:eastAsia="ru-RU" w:bidi="ru-RU"/>
      </w:rPr>
    </w:lvl>
    <w:lvl w:ilvl="6" w:tplc="CDCEE208">
      <w:numFmt w:val="bullet"/>
      <w:lvlText w:val="•"/>
      <w:lvlJc w:val="left"/>
      <w:pPr>
        <w:ind w:left="7071" w:hanging="413"/>
      </w:pPr>
      <w:rPr>
        <w:rFonts w:hint="default"/>
        <w:lang w:val="ru-RU" w:eastAsia="ru-RU" w:bidi="ru-RU"/>
      </w:rPr>
    </w:lvl>
    <w:lvl w:ilvl="7" w:tplc="0FEAC034">
      <w:numFmt w:val="bullet"/>
      <w:lvlText w:val="•"/>
      <w:lvlJc w:val="left"/>
      <w:pPr>
        <w:ind w:left="7973" w:hanging="413"/>
      </w:pPr>
      <w:rPr>
        <w:rFonts w:hint="default"/>
        <w:lang w:val="ru-RU" w:eastAsia="ru-RU" w:bidi="ru-RU"/>
      </w:rPr>
    </w:lvl>
    <w:lvl w:ilvl="8" w:tplc="24A8CB18">
      <w:numFmt w:val="bullet"/>
      <w:lvlText w:val="•"/>
      <w:lvlJc w:val="left"/>
      <w:pPr>
        <w:ind w:left="8875" w:hanging="413"/>
      </w:pPr>
      <w:rPr>
        <w:rFonts w:hint="default"/>
        <w:lang w:val="ru-RU" w:eastAsia="ru-RU" w:bidi="ru-RU"/>
      </w:rPr>
    </w:lvl>
  </w:abstractNum>
  <w:abstractNum w:abstractNumId="68">
    <w:nsid w:val="26611895"/>
    <w:multiLevelType w:val="hybridMultilevel"/>
    <w:tmpl w:val="5F24489E"/>
    <w:lvl w:ilvl="0" w:tplc="5F84D6B0">
      <w:start w:val="1"/>
      <w:numFmt w:val="decimal"/>
      <w:lvlText w:val="%1)"/>
      <w:lvlJc w:val="left"/>
      <w:pPr>
        <w:ind w:left="253" w:hanging="708"/>
      </w:pPr>
      <w:rPr>
        <w:rFonts w:ascii="Times New Roman" w:eastAsia="Times New Roman" w:hAnsi="Times New Roman" w:cs="Times New Roman" w:hint="default"/>
        <w:spacing w:val="-30"/>
        <w:w w:val="100"/>
        <w:sz w:val="24"/>
        <w:szCs w:val="24"/>
        <w:lang w:val="ru-RU" w:eastAsia="ru-RU" w:bidi="ru-RU"/>
      </w:rPr>
    </w:lvl>
    <w:lvl w:ilvl="1" w:tplc="9D84598A">
      <w:numFmt w:val="bullet"/>
      <w:lvlText w:val="•"/>
      <w:lvlJc w:val="left"/>
      <w:pPr>
        <w:ind w:left="973" w:hanging="360"/>
      </w:pPr>
      <w:rPr>
        <w:rFonts w:ascii="Times New Roman" w:eastAsia="Times New Roman" w:hAnsi="Times New Roman" w:cs="Times New Roman" w:hint="default"/>
        <w:spacing w:val="-5"/>
        <w:w w:val="100"/>
        <w:sz w:val="24"/>
        <w:szCs w:val="24"/>
        <w:lang w:val="ru-RU" w:eastAsia="ru-RU" w:bidi="ru-RU"/>
      </w:rPr>
    </w:lvl>
    <w:lvl w:ilvl="2" w:tplc="912CCDA2">
      <w:numFmt w:val="bullet"/>
      <w:lvlText w:val="•"/>
      <w:lvlJc w:val="left"/>
      <w:pPr>
        <w:ind w:left="2057" w:hanging="360"/>
      </w:pPr>
      <w:rPr>
        <w:rFonts w:hint="default"/>
        <w:lang w:val="ru-RU" w:eastAsia="ru-RU" w:bidi="ru-RU"/>
      </w:rPr>
    </w:lvl>
    <w:lvl w:ilvl="3" w:tplc="489E62B4">
      <w:numFmt w:val="bullet"/>
      <w:lvlText w:val="•"/>
      <w:lvlJc w:val="left"/>
      <w:pPr>
        <w:ind w:left="3135" w:hanging="360"/>
      </w:pPr>
      <w:rPr>
        <w:rFonts w:hint="default"/>
        <w:lang w:val="ru-RU" w:eastAsia="ru-RU" w:bidi="ru-RU"/>
      </w:rPr>
    </w:lvl>
    <w:lvl w:ilvl="4" w:tplc="048A8FD6">
      <w:numFmt w:val="bullet"/>
      <w:lvlText w:val="•"/>
      <w:lvlJc w:val="left"/>
      <w:pPr>
        <w:ind w:left="4213" w:hanging="360"/>
      </w:pPr>
      <w:rPr>
        <w:rFonts w:hint="default"/>
        <w:lang w:val="ru-RU" w:eastAsia="ru-RU" w:bidi="ru-RU"/>
      </w:rPr>
    </w:lvl>
    <w:lvl w:ilvl="5" w:tplc="80FE0996">
      <w:numFmt w:val="bullet"/>
      <w:lvlText w:val="•"/>
      <w:lvlJc w:val="left"/>
      <w:pPr>
        <w:ind w:left="5290" w:hanging="360"/>
      </w:pPr>
      <w:rPr>
        <w:rFonts w:hint="default"/>
        <w:lang w:val="ru-RU" w:eastAsia="ru-RU" w:bidi="ru-RU"/>
      </w:rPr>
    </w:lvl>
    <w:lvl w:ilvl="6" w:tplc="3718F238">
      <w:numFmt w:val="bullet"/>
      <w:lvlText w:val="•"/>
      <w:lvlJc w:val="left"/>
      <w:pPr>
        <w:ind w:left="6368" w:hanging="360"/>
      </w:pPr>
      <w:rPr>
        <w:rFonts w:hint="default"/>
        <w:lang w:val="ru-RU" w:eastAsia="ru-RU" w:bidi="ru-RU"/>
      </w:rPr>
    </w:lvl>
    <w:lvl w:ilvl="7" w:tplc="E1366CDA">
      <w:numFmt w:val="bullet"/>
      <w:lvlText w:val="•"/>
      <w:lvlJc w:val="left"/>
      <w:pPr>
        <w:ind w:left="7446" w:hanging="360"/>
      </w:pPr>
      <w:rPr>
        <w:rFonts w:hint="default"/>
        <w:lang w:val="ru-RU" w:eastAsia="ru-RU" w:bidi="ru-RU"/>
      </w:rPr>
    </w:lvl>
    <w:lvl w:ilvl="8" w:tplc="653079DE">
      <w:numFmt w:val="bullet"/>
      <w:lvlText w:val="•"/>
      <w:lvlJc w:val="left"/>
      <w:pPr>
        <w:ind w:left="8523" w:hanging="360"/>
      </w:pPr>
      <w:rPr>
        <w:rFonts w:hint="default"/>
        <w:lang w:val="ru-RU" w:eastAsia="ru-RU" w:bidi="ru-RU"/>
      </w:rPr>
    </w:lvl>
  </w:abstractNum>
  <w:abstractNum w:abstractNumId="69">
    <w:nsid w:val="2750503B"/>
    <w:multiLevelType w:val="multilevel"/>
    <w:tmpl w:val="1480DED8"/>
    <w:lvl w:ilvl="0">
      <w:start w:val="2"/>
      <w:numFmt w:val="decimal"/>
      <w:lvlText w:val="%1"/>
      <w:lvlJc w:val="left"/>
      <w:pPr>
        <w:ind w:left="745" w:hanging="493"/>
      </w:pPr>
      <w:rPr>
        <w:rFonts w:hint="default"/>
        <w:lang w:val="ru-RU" w:eastAsia="ru-RU" w:bidi="ru-RU"/>
      </w:rPr>
    </w:lvl>
    <w:lvl w:ilvl="1">
      <w:start w:val="2"/>
      <w:numFmt w:val="decimal"/>
      <w:lvlText w:val="%1.%2."/>
      <w:lvlJc w:val="left"/>
      <w:pPr>
        <w:ind w:left="745" w:hanging="493"/>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853" w:hanging="600"/>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973" w:hanging="360"/>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3404" w:hanging="360"/>
      </w:pPr>
      <w:rPr>
        <w:rFonts w:hint="default"/>
        <w:lang w:val="ru-RU" w:eastAsia="ru-RU" w:bidi="ru-RU"/>
      </w:rPr>
    </w:lvl>
    <w:lvl w:ilvl="5">
      <w:numFmt w:val="bullet"/>
      <w:lvlText w:val="•"/>
      <w:lvlJc w:val="left"/>
      <w:pPr>
        <w:ind w:left="4617" w:hanging="360"/>
      </w:pPr>
      <w:rPr>
        <w:rFonts w:hint="default"/>
        <w:lang w:val="ru-RU" w:eastAsia="ru-RU" w:bidi="ru-RU"/>
      </w:rPr>
    </w:lvl>
    <w:lvl w:ilvl="6">
      <w:numFmt w:val="bullet"/>
      <w:lvlText w:val="•"/>
      <w:lvlJc w:val="left"/>
      <w:pPr>
        <w:ind w:left="5829" w:hanging="360"/>
      </w:pPr>
      <w:rPr>
        <w:rFonts w:hint="default"/>
        <w:lang w:val="ru-RU" w:eastAsia="ru-RU" w:bidi="ru-RU"/>
      </w:rPr>
    </w:lvl>
    <w:lvl w:ilvl="7">
      <w:numFmt w:val="bullet"/>
      <w:lvlText w:val="•"/>
      <w:lvlJc w:val="left"/>
      <w:pPr>
        <w:ind w:left="7042" w:hanging="360"/>
      </w:pPr>
      <w:rPr>
        <w:rFonts w:hint="default"/>
        <w:lang w:val="ru-RU" w:eastAsia="ru-RU" w:bidi="ru-RU"/>
      </w:rPr>
    </w:lvl>
    <w:lvl w:ilvl="8">
      <w:numFmt w:val="bullet"/>
      <w:lvlText w:val="•"/>
      <w:lvlJc w:val="left"/>
      <w:pPr>
        <w:ind w:left="8254" w:hanging="360"/>
      </w:pPr>
      <w:rPr>
        <w:rFonts w:hint="default"/>
        <w:lang w:val="ru-RU" w:eastAsia="ru-RU" w:bidi="ru-RU"/>
      </w:rPr>
    </w:lvl>
  </w:abstractNum>
  <w:abstractNum w:abstractNumId="70">
    <w:nsid w:val="275C230B"/>
    <w:multiLevelType w:val="hybridMultilevel"/>
    <w:tmpl w:val="289683CE"/>
    <w:lvl w:ilvl="0" w:tplc="0BBCA86C">
      <w:numFmt w:val="bullet"/>
      <w:lvlText w:val="—"/>
      <w:lvlJc w:val="left"/>
      <w:pPr>
        <w:ind w:left="1137" w:hanging="284"/>
      </w:pPr>
      <w:rPr>
        <w:rFonts w:ascii="Times New Roman" w:eastAsia="Times New Roman" w:hAnsi="Times New Roman" w:cs="Times New Roman" w:hint="default"/>
        <w:w w:val="100"/>
        <w:sz w:val="22"/>
        <w:szCs w:val="22"/>
        <w:lang w:val="ru-RU" w:eastAsia="ru-RU" w:bidi="ru-RU"/>
      </w:rPr>
    </w:lvl>
    <w:lvl w:ilvl="1" w:tplc="E8E2B71E">
      <w:numFmt w:val="bullet"/>
      <w:lvlText w:val="•"/>
      <w:lvlJc w:val="left"/>
      <w:pPr>
        <w:ind w:left="2172" w:hanging="284"/>
      </w:pPr>
      <w:rPr>
        <w:rFonts w:hint="default"/>
        <w:lang w:val="ru-RU" w:eastAsia="ru-RU" w:bidi="ru-RU"/>
      </w:rPr>
    </w:lvl>
    <w:lvl w:ilvl="2" w:tplc="8A58EBB0">
      <w:numFmt w:val="bullet"/>
      <w:lvlText w:val="•"/>
      <w:lvlJc w:val="left"/>
      <w:pPr>
        <w:ind w:left="3205" w:hanging="284"/>
      </w:pPr>
      <w:rPr>
        <w:rFonts w:hint="default"/>
        <w:lang w:val="ru-RU" w:eastAsia="ru-RU" w:bidi="ru-RU"/>
      </w:rPr>
    </w:lvl>
    <w:lvl w:ilvl="3" w:tplc="3ED83A1E">
      <w:numFmt w:val="bullet"/>
      <w:lvlText w:val="•"/>
      <w:lvlJc w:val="left"/>
      <w:pPr>
        <w:ind w:left="4237" w:hanging="284"/>
      </w:pPr>
      <w:rPr>
        <w:rFonts w:hint="default"/>
        <w:lang w:val="ru-RU" w:eastAsia="ru-RU" w:bidi="ru-RU"/>
      </w:rPr>
    </w:lvl>
    <w:lvl w:ilvl="4" w:tplc="2132C592">
      <w:numFmt w:val="bullet"/>
      <w:lvlText w:val="•"/>
      <w:lvlJc w:val="left"/>
      <w:pPr>
        <w:ind w:left="5270" w:hanging="284"/>
      </w:pPr>
      <w:rPr>
        <w:rFonts w:hint="default"/>
        <w:lang w:val="ru-RU" w:eastAsia="ru-RU" w:bidi="ru-RU"/>
      </w:rPr>
    </w:lvl>
    <w:lvl w:ilvl="5" w:tplc="14B48B2E">
      <w:numFmt w:val="bullet"/>
      <w:lvlText w:val="•"/>
      <w:lvlJc w:val="left"/>
      <w:pPr>
        <w:ind w:left="6303" w:hanging="284"/>
      </w:pPr>
      <w:rPr>
        <w:rFonts w:hint="default"/>
        <w:lang w:val="ru-RU" w:eastAsia="ru-RU" w:bidi="ru-RU"/>
      </w:rPr>
    </w:lvl>
    <w:lvl w:ilvl="6" w:tplc="FB8AA890">
      <w:numFmt w:val="bullet"/>
      <w:lvlText w:val="•"/>
      <w:lvlJc w:val="left"/>
      <w:pPr>
        <w:ind w:left="7335" w:hanging="284"/>
      </w:pPr>
      <w:rPr>
        <w:rFonts w:hint="default"/>
        <w:lang w:val="ru-RU" w:eastAsia="ru-RU" w:bidi="ru-RU"/>
      </w:rPr>
    </w:lvl>
    <w:lvl w:ilvl="7" w:tplc="2AE2789C">
      <w:numFmt w:val="bullet"/>
      <w:lvlText w:val="•"/>
      <w:lvlJc w:val="left"/>
      <w:pPr>
        <w:ind w:left="8368" w:hanging="284"/>
      </w:pPr>
      <w:rPr>
        <w:rFonts w:hint="default"/>
        <w:lang w:val="ru-RU" w:eastAsia="ru-RU" w:bidi="ru-RU"/>
      </w:rPr>
    </w:lvl>
    <w:lvl w:ilvl="8" w:tplc="62025A58">
      <w:numFmt w:val="bullet"/>
      <w:lvlText w:val="•"/>
      <w:lvlJc w:val="left"/>
      <w:pPr>
        <w:ind w:left="9401" w:hanging="284"/>
      </w:pPr>
      <w:rPr>
        <w:rFonts w:hint="default"/>
        <w:lang w:val="ru-RU" w:eastAsia="ru-RU" w:bidi="ru-RU"/>
      </w:rPr>
    </w:lvl>
  </w:abstractNum>
  <w:abstractNum w:abstractNumId="71">
    <w:nsid w:val="27C20138"/>
    <w:multiLevelType w:val="hybridMultilevel"/>
    <w:tmpl w:val="CF14AECE"/>
    <w:lvl w:ilvl="0" w:tplc="8F1C98AA">
      <w:numFmt w:val="bullet"/>
      <w:lvlText w:val="•"/>
      <w:lvlJc w:val="left"/>
      <w:pPr>
        <w:ind w:left="491" w:hanging="384"/>
      </w:pPr>
      <w:rPr>
        <w:rFonts w:ascii="Times New Roman" w:eastAsia="Times New Roman" w:hAnsi="Times New Roman" w:cs="Times New Roman" w:hint="default"/>
        <w:w w:val="100"/>
        <w:sz w:val="22"/>
        <w:szCs w:val="22"/>
        <w:lang w:val="ru-RU" w:eastAsia="ru-RU" w:bidi="ru-RU"/>
      </w:rPr>
    </w:lvl>
    <w:lvl w:ilvl="1" w:tplc="307C6032">
      <w:numFmt w:val="bullet"/>
      <w:lvlText w:val="•"/>
      <w:lvlJc w:val="left"/>
      <w:pPr>
        <w:ind w:left="874" w:hanging="384"/>
      </w:pPr>
      <w:rPr>
        <w:rFonts w:hint="default"/>
        <w:lang w:val="ru-RU" w:eastAsia="ru-RU" w:bidi="ru-RU"/>
      </w:rPr>
    </w:lvl>
    <w:lvl w:ilvl="2" w:tplc="B504F6AE">
      <w:numFmt w:val="bullet"/>
      <w:lvlText w:val="•"/>
      <w:lvlJc w:val="left"/>
      <w:pPr>
        <w:ind w:left="1248" w:hanging="384"/>
      </w:pPr>
      <w:rPr>
        <w:rFonts w:hint="default"/>
        <w:lang w:val="ru-RU" w:eastAsia="ru-RU" w:bidi="ru-RU"/>
      </w:rPr>
    </w:lvl>
    <w:lvl w:ilvl="3" w:tplc="02D85F4C">
      <w:numFmt w:val="bullet"/>
      <w:lvlText w:val="•"/>
      <w:lvlJc w:val="left"/>
      <w:pPr>
        <w:ind w:left="1623" w:hanging="384"/>
      </w:pPr>
      <w:rPr>
        <w:rFonts w:hint="default"/>
        <w:lang w:val="ru-RU" w:eastAsia="ru-RU" w:bidi="ru-RU"/>
      </w:rPr>
    </w:lvl>
    <w:lvl w:ilvl="4" w:tplc="4134E5CA">
      <w:numFmt w:val="bullet"/>
      <w:lvlText w:val="•"/>
      <w:lvlJc w:val="left"/>
      <w:pPr>
        <w:ind w:left="1997" w:hanging="384"/>
      </w:pPr>
      <w:rPr>
        <w:rFonts w:hint="default"/>
        <w:lang w:val="ru-RU" w:eastAsia="ru-RU" w:bidi="ru-RU"/>
      </w:rPr>
    </w:lvl>
    <w:lvl w:ilvl="5" w:tplc="FC8894DC">
      <w:numFmt w:val="bullet"/>
      <w:lvlText w:val="•"/>
      <w:lvlJc w:val="left"/>
      <w:pPr>
        <w:ind w:left="2372" w:hanging="384"/>
      </w:pPr>
      <w:rPr>
        <w:rFonts w:hint="default"/>
        <w:lang w:val="ru-RU" w:eastAsia="ru-RU" w:bidi="ru-RU"/>
      </w:rPr>
    </w:lvl>
    <w:lvl w:ilvl="6" w:tplc="6174198C">
      <w:numFmt w:val="bullet"/>
      <w:lvlText w:val="•"/>
      <w:lvlJc w:val="left"/>
      <w:pPr>
        <w:ind w:left="2746" w:hanging="384"/>
      </w:pPr>
      <w:rPr>
        <w:rFonts w:hint="default"/>
        <w:lang w:val="ru-RU" w:eastAsia="ru-RU" w:bidi="ru-RU"/>
      </w:rPr>
    </w:lvl>
    <w:lvl w:ilvl="7" w:tplc="8F3A2404">
      <w:numFmt w:val="bullet"/>
      <w:lvlText w:val="•"/>
      <w:lvlJc w:val="left"/>
      <w:pPr>
        <w:ind w:left="3120" w:hanging="384"/>
      </w:pPr>
      <w:rPr>
        <w:rFonts w:hint="default"/>
        <w:lang w:val="ru-RU" w:eastAsia="ru-RU" w:bidi="ru-RU"/>
      </w:rPr>
    </w:lvl>
    <w:lvl w:ilvl="8" w:tplc="357415AC">
      <w:numFmt w:val="bullet"/>
      <w:lvlText w:val="•"/>
      <w:lvlJc w:val="left"/>
      <w:pPr>
        <w:ind w:left="3495" w:hanging="384"/>
      </w:pPr>
      <w:rPr>
        <w:rFonts w:hint="default"/>
        <w:lang w:val="ru-RU" w:eastAsia="ru-RU" w:bidi="ru-RU"/>
      </w:rPr>
    </w:lvl>
  </w:abstractNum>
  <w:abstractNum w:abstractNumId="72">
    <w:nsid w:val="28841AE9"/>
    <w:multiLevelType w:val="hybridMultilevel"/>
    <w:tmpl w:val="32265560"/>
    <w:lvl w:ilvl="0" w:tplc="C4022074">
      <w:start w:val="1"/>
      <w:numFmt w:val="decimal"/>
      <w:lvlText w:val="%1."/>
      <w:lvlJc w:val="left"/>
      <w:pPr>
        <w:ind w:left="253" w:hanging="370"/>
      </w:pPr>
      <w:rPr>
        <w:rFonts w:ascii="Times New Roman" w:eastAsia="Times New Roman" w:hAnsi="Times New Roman" w:cs="Times New Roman" w:hint="default"/>
        <w:spacing w:val="-8"/>
        <w:w w:val="100"/>
        <w:sz w:val="24"/>
        <w:szCs w:val="24"/>
        <w:lang w:val="ru-RU" w:eastAsia="ru-RU" w:bidi="ru-RU"/>
      </w:rPr>
    </w:lvl>
    <w:lvl w:ilvl="1" w:tplc="8182F86A">
      <w:numFmt w:val="bullet"/>
      <w:lvlText w:val="•"/>
      <w:lvlJc w:val="left"/>
      <w:pPr>
        <w:ind w:left="1301" w:hanging="370"/>
      </w:pPr>
      <w:rPr>
        <w:rFonts w:hint="default"/>
        <w:lang w:val="ru-RU" w:eastAsia="ru-RU" w:bidi="ru-RU"/>
      </w:rPr>
    </w:lvl>
    <w:lvl w:ilvl="2" w:tplc="BDF01138">
      <w:numFmt w:val="bullet"/>
      <w:lvlText w:val="•"/>
      <w:lvlJc w:val="left"/>
      <w:pPr>
        <w:ind w:left="2343" w:hanging="370"/>
      </w:pPr>
      <w:rPr>
        <w:rFonts w:hint="default"/>
        <w:lang w:val="ru-RU" w:eastAsia="ru-RU" w:bidi="ru-RU"/>
      </w:rPr>
    </w:lvl>
    <w:lvl w:ilvl="3" w:tplc="0374C892">
      <w:numFmt w:val="bullet"/>
      <w:lvlText w:val="•"/>
      <w:lvlJc w:val="left"/>
      <w:pPr>
        <w:ind w:left="3385" w:hanging="370"/>
      </w:pPr>
      <w:rPr>
        <w:rFonts w:hint="default"/>
        <w:lang w:val="ru-RU" w:eastAsia="ru-RU" w:bidi="ru-RU"/>
      </w:rPr>
    </w:lvl>
    <w:lvl w:ilvl="4" w:tplc="35E602F4">
      <w:numFmt w:val="bullet"/>
      <w:lvlText w:val="•"/>
      <w:lvlJc w:val="left"/>
      <w:pPr>
        <w:ind w:left="4427" w:hanging="370"/>
      </w:pPr>
      <w:rPr>
        <w:rFonts w:hint="default"/>
        <w:lang w:val="ru-RU" w:eastAsia="ru-RU" w:bidi="ru-RU"/>
      </w:rPr>
    </w:lvl>
    <w:lvl w:ilvl="5" w:tplc="81FE6294">
      <w:numFmt w:val="bullet"/>
      <w:lvlText w:val="•"/>
      <w:lvlJc w:val="left"/>
      <w:pPr>
        <w:ind w:left="5469" w:hanging="370"/>
      </w:pPr>
      <w:rPr>
        <w:rFonts w:hint="default"/>
        <w:lang w:val="ru-RU" w:eastAsia="ru-RU" w:bidi="ru-RU"/>
      </w:rPr>
    </w:lvl>
    <w:lvl w:ilvl="6" w:tplc="26AAA906">
      <w:numFmt w:val="bullet"/>
      <w:lvlText w:val="•"/>
      <w:lvlJc w:val="left"/>
      <w:pPr>
        <w:ind w:left="6511" w:hanging="370"/>
      </w:pPr>
      <w:rPr>
        <w:rFonts w:hint="default"/>
        <w:lang w:val="ru-RU" w:eastAsia="ru-RU" w:bidi="ru-RU"/>
      </w:rPr>
    </w:lvl>
    <w:lvl w:ilvl="7" w:tplc="FD7E960A">
      <w:numFmt w:val="bullet"/>
      <w:lvlText w:val="•"/>
      <w:lvlJc w:val="left"/>
      <w:pPr>
        <w:ind w:left="7553" w:hanging="370"/>
      </w:pPr>
      <w:rPr>
        <w:rFonts w:hint="default"/>
        <w:lang w:val="ru-RU" w:eastAsia="ru-RU" w:bidi="ru-RU"/>
      </w:rPr>
    </w:lvl>
    <w:lvl w:ilvl="8" w:tplc="A9500E46">
      <w:numFmt w:val="bullet"/>
      <w:lvlText w:val="•"/>
      <w:lvlJc w:val="left"/>
      <w:pPr>
        <w:ind w:left="8595" w:hanging="370"/>
      </w:pPr>
      <w:rPr>
        <w:rFonts w:hint="default"/>
        <w:lang w:val="ru-RU" w:eastAsia="ru-RU" w:bidi="ru-RU"/>
      </w:rPr>
    </w:lvl>
  </w:abstractNum>
  <w:abstractNum w:abstractNumId="73">
    <w:nsid w:val="294327D9"/>
    <w:multiLevelType w:val="hybridMultilevel"/>
    <w:tmpl w:val="CD2A77DA"/>
    <w:lvl w:ilvl="0" w:tplc="8650460E">
      <w:numFmt w:val="bullet"/>
      <w:lvlText w:val="•"/>
      <w:lvlJc w:val="left"/>
      <w:pPr>
        <w:ind w:left="680" w:hanging="360"/>
      </w:pPr>
      <w:rPr>
        <w:rFonts w:ascii="Times New Roman" w:eastAsia="Times New Roman" w:hAnsi="Times New Roman" w:cs="Times New Roman" w:hint="default"/>
        <w:spacing w:val="-25"/>
        <w:w w:val="100"/>
        <w:sz w:val="24"/>
        <w:szCs w:val="24"/>
        <w:lang w:val="ru-RU" w:eastAsia="ru-RU" w:bidi="ru-RU"/>
      </w:rPr>
    </w:lvl>
    <w:lvl w:ilvl="1" w:tplc="06F8D708">
      <w:numFmt w:val="bullet"/>
      <w:lvlText w:val="•"/>
      <w:lvlJc w:val="left"/>
      <w:pPr>
        <w:ind w:left="1679" w:hanging="360"/>
      </w:pPr>
      <w:rPr>
        <w:rFonts w:hint="default"/>
        <w:lang w:val="ru-RU" w:eastAsia="ru-RU" w:bidi="ru-RU"/>
      </w:rPr>
    </w:lvl>
    <w:lvl w:ilvl="2" w:tplc="0E10C926">
      <w:numFmt w:val="bullet"/>
      <w:lvlText w:val="•"/>
      <w:lvlJc w:val="left"/>
      <w:pPr>
        <w:ind w:left="2679" w:hanging="360"/>
      </w:pPr>
      <w:rPr>
        <w:rFonts w:hint="default"/>
        <w:lang w:val="ru-RU" w:eastAsia="ru-RU" w:bidi="ru-RU"/>
      </w:rPr>
    </w:lvl>
    <w:lvl w:ilvl="3" w:tplc="3218416A">
      <w:numFmt w:val="bullet"/>
      <w:lvlText w:val="•"/>
      <w:lvlJc w:val="left"/>
      <w:pPr>
        <w:ind w:left="3679" w:hanging="360"/>
      </w:pPr>
      <w:rPr>
        <w:rFonts w:hint="default"/>
        <w:lang w:val="ru-RU" w:eastAsia="ru-RU" w:bidi="ru-RU"/>
      </w:rPr>
    </w:lvl>
    <w:lvl w:ilvl="4" w:tplc="10EC7F78">
      <w:numFmt w:val="bullet"/>
      <w:lvlText w:val="•"/>
      <w:lvlJc w:val="left"/>
      <w:pPr>
        <w:ind w:left="4679" w:hanging="360"/>
      </w:pPr>
      <w:rPr>
        <w:rFonts w:hint="default"/>
        <w:lang w:val="ru-RU" w:eastAsia="ru-RU" w:bidi="ru-RU"/>
      </w:rPr>
    </w:lvl>
    <w:lvl w:ilvl="5" w:tplc="9C44453C">
      <w:numFmt w:val="bullet"/>
      <w:lvlText w:val="•"/>
      <w:lvlJc w:val="left"/>
      <w:pPr>
        <w:ind w:left="5679" w:hanging="360"/>
      </w:pPr>
      <w:rPr>
        <w:rFonts w:hint="default"/>
        <w:lang w:val="ru-RU" w:eastAsia="ru-RU" w:bidi="ru-RU"/>
      </w:rPr>
    </w:lvl>
    <w:lvl w:ilvl="6" w:tplc="7F381D6C">
      <w:numFmt w:val="bullet"/>
      <w:lvlText w:val="•"/>
      <w:lvlJc w:val="left"/>
      <w:pPr>
        <w:ind w:left="6679" w:hanging="360"/>
      </w:pPr>
      <w:rPr>
        <w:rFonts w:hint="default"/>
        <w:lang w:val="ru-RU" w:eastAsia="ru-RU" w:bidi="ru-RU"/>
      </w:rPr>
    </w:lvl>
    <w:lvl w:ilvl="7" w:tplc="29B2E85E">
      <w:numFmt w:val="bullet"/>
      <w:lvlText w:val="•"/>
      <w:lvlJc w:val="left"/>
      <w:pPr>
        <w:ind w:left="7679" w:hanging="360"/>
      </w:pPr>
      <w:rPr>
        <w:rFonts w:hint="default"/>
        <w:lang w:val="ru-RU" w:eastAsia="ru-RU" w:bidi="ru-RU"/>
      </w:rPr>
    </w:lvl>
    <w:lvl w:ilvl="8" w:tplc="FF08760C">
      <w:numFmt w:val="bullet"/>
      <w:lvlText w:val="•"/>
      <w:lvlJc w:val="left"/>
      <w:pPr>
        <w:ind w:left="8679" w:hanging="360"/>
      </w:pPr>
      <w:rPr>
        <w:rFonts w:hint="default"/>
        <w:lang w:val="ru-RU" w:eastAsia="ru-RU" w:bidi="ru-RU"/>
      </w:rPr>
    </w:lvl>
  </w:abstractNum>
  <w:abstractNum w:abstractNumId="74">
    <w:nsid w:val="296077C3"/>
    <w:multiLevelType w:val="hybridMultilevel"/>
    <w:tmpl w:val="71648450"/>
    <w:lvl w:ilvl="0" w:tplc="841EDC7A">
      <w:start w:val="1"/>
      <w:numFmt w:val="decimal"/>
      <w:lvlText w:val="%1."/>
      <w:lvlJc w:val="left"/>
      <w:pPr>
        <w:ind w:left="1137" w:hanging="243"/>
      </w:pPr>
      <w:rPr>
        <w:rFonts w:ascii="Times New Roman" w:eastAsia="Times New Roman" w:hAnsi="Times New Roman" w:cs="Times New Roman" w:hint="default"/>
        <w:w w:val="100"/>
        <w:sz w:val="24"/>
        <w:szCs w:val="24"/>
        <w:lang w:val="ru-RU" w:eastAsia="ru-RU" w:bidi="ru-RU"/>
      </w:rPr>
    </w:lvl>
    <w:lvl w:ilvl="1" w:tplc="D8B2D198">
      <w:numFmt w:val="bullet"/>
      <w:lvlText w:val="•"/>
      <w:lvlJc w:val="left"/>
      <w:pPr>
        <w:ind w:left="2172" w:hanging="243"/>
      </w:pPr>
      <w:rPr>
        <w:rFonts w:hint="default"/>
        <w:lang w:val="ru-RU" w:eastAsia="ru-RU" w:bidi="ru-RU"/>
      </w:rPr>
    </w:lvl>
    <w:lvl w:ilvl="2" w:tplc="41E2EB16">
      <w:numFmt w:val="bullet"/>
      <w:lvlText w:val="•"/>
      <w:lvlJc w:val="left"/>
      <w:pPr>
        <w:ind w:left="3205" w:hanging="243"/>
      </w:pPr>
      <w:rPr>
        <w:rFonts w:hint="default"/>
        <w:lang w:val="ru-RU" w:eastAsia="ru-RU" w:bidi="ru-RU"/>
      </w:rPr>
    </w:lvl>
    <w:lvl w:ilvl="3" w:tplc="490E20E4">
      <w:numFmt w:val="bullet"/>
      <w:lvlText w:val="•"/>
      <w:lvlJc w:val="left"/>
      <w:pPr>
        <w:ind w:left="4237" w:hanging="243"/>
      </w:pPr>
      <w:rPr>
        <w:rFonts w:hint="default"/>
        <w:lang w:val="ru-RU" w:eastAsia="ru-RU" w:bidi="ru-RU"/>
      </w:rPr>
    </w:lvl>
    <w:lvl w:ilvl="4" w:tplc="3FAE5C94">
      <w:numFmt w:val="bullet"/>
      <w:lvlText w:val="•"/>
      <w:lvlJc w:val="left"/>
      <w:pPr>
        <w:ind w:left="5270" w:hanging="243"/>
      </w:pPr>
      <w:rPr>
        <w:rFonts w:hint="default"/>
        <w:lang w:val="ru-RU" w:eastAsia="ru-RU" w:bidi="ru-RU"/>
      </w:rPr>
    </w:lvl>
    <w:lvl w:ilvl="5" w:tplc="2C841358">
      <w:numFmt w:val="bullet"/>
      <w:lvlText w:val="•"/>
      <w:lvlJc w:val="left"/>
      <w:pPr>
        <w:ind w:left="6303" w:hanging="243"/>
      </w:pPr>
      <w:rPr>
        <w:rFonts w:hint="default"/>
        <w:lang w:val="ru-RU" w:eastAsia="ru-RU" w:bidi="ru-RU"/>
      </w:rPr>
    </w:lvl>
    <w:lvl w:ilvl="6" w:tplc="54025FCE">
      <w:numFmt w:val="bullet"/>
      <w:lvlText w:val="•"/>
      <w:lvlJc w:val="left"/>
      <w:pPr>
        <w:ind w:left="7335" w:hanging="243"/>
      </w:pPr>
      <w:rPr>
        <w:rFonts w:hint="default"/>
        <w:lang w:val="ru-RU" w:eastAsia="ru-RU" w:bidi="ru-RU"/>
      </w:rPr>
    </w:lvl>
    <w:lvl w:ilvl="7" w:tplc="FBD83700">
      <w:numFmt w:val="bullet"/>
      <w:lvlText w:val="•"/>
      <w:lvlJc w:val="left"/>
      <w:pPr>
        <w:ind w:left="8368" w:hanging="243"/>
      </w:pPr>
      <w:rPr>
        <w:rFonts w:hint="default"/>
        <w:lang w:val="ru-RU" w:eastAsia="ru-RU" w:bidi="ru-RU"/>
      </w:rPr>
    </w:lvl>
    <w:lvl w:ilvl="8" w:tplc="867CE198">
      <w:numFmt w:val="bullet"/>
      <w:lvlText w:val="•"/>
      <w:lvlJc w:val="left"/>
      <w:pPr>
        <w:ind w:left="9401" w:hanging="243"/>
      </w:pPr>
      <w:rPr>
        <w:rFonts w:hint="default"/>
        <w:lang w:val="ru-RU" w:eastAsia="ru-RU" w:bidi="ru-RU"/>
      </w:rPr>
    </w:lvl>
  </w:abstractNum>
  <w:abstractNum w:abstractNumId="75">
    <w:nsid w:val="29A1332D"/>
    <w:multiLevelType w:val="hybridMultilevel"/>
    <w:tmpl w:val="205AA84C"/>
    <w:lvl w:ilvl="0" w:tplc="17E891B2">
      <w:start w:val="1"/>
      <w:numFmt w:val="decimal"/>
      <w:lvlText w:val="%1."/>
      <w:lvlJc w:val="left"/>
      <w:pPr>
        <w:ind w:left="38" w:hanging="303"/>
      </w:pPr>
      <w:rPr>
        <w:rFonts w:ascii="Times New Roman" w:eastAsia="Times New Roman" w:hAnsi="Times New Roman" w:cs="Times New Roman" w:hint="default"/>
        <w:spacing w:val="0"/>
        <w:w w:val="99"/>
        <w:sz w:val="20"/>
        <w:szCs w:val="20"/>
        <w:lang w:val="ru-RU" w:eastAsia="ru-RU" w:bidi="ru-RU"/>
      </w:rPr>
    </w:lvl>
    <w:lvl w:ilvl="1" w:tplc="D690E556">
      <w:numFmt w:val="bullet"/>
      <w:lvlText w:val="•"/>
      <w:lvlJc w:val="left"/>
      <w:pPr>
        <w:ind w:left="696" w:hanging="303"/>
      </w:pPr>
      <w:rPr>
        <w:rFonts w:hint="default"/>
        <w:lang w:val="ru-RU" w:eastAsia="ru-RU" w:bidi="ru-RU"/>
      </w:rPr>
    </w:lvl>
    <w:lvl w:ilvl="2" w:tplc="C178C728">
      <w:numFmt w:val="bullet"/>
      <w:lvlText w:val="•"/>
      <w:lvlJc w:val="left"/>
      <w:pPr>
        <w:ind w:left="1352" w:hanging="303"/>
      </w:pPr>
      <w:rPr>
        <w:rFonts w:hint="default"/>
        <w:lang w:val="ru-RU" w:eastAsia="ru-RU" w:bidi="ru-RU"/>
      </w:rPr>
    </w:lvl>
    <w:lvl w:ilvl="3" w:tplc="ED149D4E">
      <w:numFmt w:val="bullet"/>
      <w:lvlText w:val="•"/>
      <w:lvlJc w:val="left"/>
      <w:pPr>
        <w:ind w:left="2008" w:hanging="303"/>
      </w:pPr>
      <w:rPr>
        <w:rFonts w:hint="default"/>
        <w:lang w:val="ru-RU" w:eastAsia="ru-RU" w:bidi="ru-RU"/>
      </w:rPr>
    </w:lvl>
    <w:lvl w:ilvl="4" w:tplc="3BAA7A46">
      <w:numFmt w:val="bullet"/>
      <w:lvlText w:val="•"/>
      <w:lvlJc w:val="left"/>
      <w:pPr>
        <w:ind w:left="2664" w:hanging="303"/>
      </w:pPr>
      <w:rPr>
        <w:rFonts w:hint="default"/>
        <w:lang w:val="ru-RU" w:eastAsia="ru-RU" w:bidi="ru-RU"/>
      </w:rPr>
    </w:lvl>
    <w:lvl w:ilvl="5" w:tplc="66F88EC6">
      <w:numFmt w:val="bullet"/>
      <w:lvlText w:val="•"/>
      <w:lvlJc w:val="left"/>
      <w:pPr>
        <w:ind w:left="3321" w:hanging="303"/>
      </w:pPr>
      <w:rPr>
        <w:rFonts w:hint="default"/>
        <w:lang w:val="ru-RU" w:eastAsia="ru-RU" w:bidi="ru-RU"/>
      </w:rPr>
    </w:lvl>
    <w:lvl w:ilvl="6" w:tplc="D92C21D4">
      <w:numFmt w:val="bullet"/>
      <w:lvlText w:val="•"/>
      <w:lvlJc w:val="left"/>
      <w:pPr>
        <w:ind w:left="3977" w:hanging="303"/>
      </w:pPr>
      <w:rPr>
        <w:rFonts w:hint="default"/>
        <w:lang w:val="ru-RU" w:eastAsia="ru-RU" w:bidi="ru-RU"/>
      </w:rPr>
    </w:lvl>
    <w:lvl w:ilvl="7" w:tplc="1D662140">
      <w:numFmt w:val="bullet"/>
      <w:lvlText w:val="•"/>
      <w:lvlJc w:val="left"/>
      <w:pPr>
        <w:ind w:left="4633" w:hanging="303"/>
      </w:pPr>
      <w:rPr>
        <w:rFonts w:hint="default"/>
        <w:lang w:val="ru-RU" w:eastAsia="ru-RU" w:bidi="ru-RU"/>
      </w:rPr>
    </w:lvl>
    <w:lvl w:ilvl="8" w:tplc="1EA2AB70">
      <w:numFmt w:val="bullet"/>
      <w:lvlText w:val="•"/>
      <w:lvlJc w:val="left"/>
      <w:pPr>
        <w:ind w:left="5289" w:hanging="303"/>
      </w:pPr>
      <w:rPr>
        <w:rFonts w:hint="default"/>
        <w:lang w:val="ru-RU" w:eastAsia="ru-RU" w:bidi="ru-RU"/>
      </w:rPr>
    </w:lvl>
  </w:abstractNum>
  <w:abstractNum w:abstractNumId="76">
    <w:nsid w:val="29C51AC0"/>
    <w:multiLevelType w:val="hybridMultilevel"/>
    <w:tmpl w:val="FE28E30A"/>
    <w:lvl w:ilvl="0" w:tplc="A808AB90">
      <w:start w:val="1"/>
      <w:numFmt w:val="decimal"/>
      <w:lvlText w:val="%1."/>
      <w:lvlJc w:val="left"/>
      <w:pPr>
        <w:ind w:left="557" w:hanging="167"/>
      </w:pPr>
      <w:rPr>
        <w:rFonts w:ascii="Times New Roman" w:eastAsia="Times New Roman" w:hAnsi="Times New Roman" w:cs="Times New Roman" w:hint="default"/>
        <w:spacing w:val="-3"/>
        <w:w w:val="100"/>
        <w:sz w:val="20"/>
        <w:szCs w:val="20"/>
        <w:lang w:val="ru-RU" w:eastAsia="ru-RU" w:bidi="ru-RU"/>
      </w:rPr>
    </w:lvl>
    <w:lvl w:ilvl="1" w:tplc="670E0330">
      <w:numFmt w:val="bullet"/>
      <w:lvlText w:val="•"/>
      <w:lvlJc w:val="left"/>
      <w:pPr>
        <w:ind w:left="1309" w:hanging="167"/>
      </w:pPr>
      <w:rPr>
        <w:rFonts w:hint="default"/>
        <w:lang w:val="ru-RU" w:eastAsia="ru-RU" w:bidi="ru-RU"/>
      </w:rPr>
    </w:lvl>
    <w:lvl w:ilvl="2" w:tplc="AF8E6200">
      <w:numFmt w:val="bullet"/>
      <w:lvlText w:val="•"/>
      <w:lvlJc w:val="left"/>
      <w:pPr>
        <w:ind w:left="2059" w:hanging="167"/>
      </w:pPr>
      <w:rPr>
        <w:rFonts w:hint="default"/>
        <w:lang w:val="ru-RU" w:eastAsia="ru-RU" w:bidi="ru-RU"/>
      </w:rPr>
    </w:lvl>
    <w:lvl w:ilvl="3" w:tplc="0AB878BC">
      <w:numFmt w:val="bullet"/>
      <w:lvlText w:val="•"/>
      <w:lvlJc w:val="left"/>
      <w:pPr>
        <w:ind w:left="2809" w:hanging="167"/>
      </w:pPr>
      <w:rPr>
        <w:rFonts w:hint="default"/>
        <w:lang w:val="ru-RU" w:eastAsia="ru-RU" w:bidi="ru-RU"/>
      </w:rPr>
    </w:lvl>
    <w:lvl w:ilvl="4" w:tplc="2D04393C">
      <w:numFmt w:val="bullet"/>
      <w:lvlText w:val="•"/>
      <w:lvlJc w:val="left"/>
      <w:pPr>
        <w:ind w:left="3559" w:hanging="167"/>
      </w:pPr>
      <w:rPr>
        <w:rFonts w:hint="default"/>
        <w:lang w:val="ru-RU" w:eastAsia="ru-RU" w:bidi="ru-RU"/>
      </w:rPr>
    </w:lvl>
    <w:lvl w:ilvl="5" w:tplc="23827552">
      <w:numFmt w:val="bullet"/>
      <w:lvlText w:val="•"/>
      <w:lvlJc w:val="left"/>
      <w:pPr>
        <w:ind w:left="4309" w:hanging="167"/>
      </w:pPr>
      <w:rPr>
        <w:rFonts w:hint="default"/>
        <w:lang w:val="ru-RU" w:eastAsia="ru-RU" w:bidi="ru-RU"/>
      </w:rPr>
    </w:lvl>
    <w:lvl w:ilvl="6" w:tplc="46382326">
      <w:numFmt w:val="bullet"/>
      <w:lvlText w:val="•"/>
      <w:lvlJc w:val="left"/>
      <w:pPr>
        <w:ind w:left="5059" w:hanging="167"/>
      </w:pPr>
      <w:rPr>
        <w:rFonts w:hint="default"/>
        <w:lang w:val="ru-RU" w:eastAsia="ru-RU" w:bidi="ru-RU"/>
      </w:rPr>
    </w:lvl>
    <w:lvl w:ilvl="7" w:tplc="B45CB452">
      <w:numFmt w:val="bullet"/>
      <w:lvlText w:val="•"/>
      <w:lvlJc w:val="left"/>
      <w:pPr>
        <w:ind w:left="5809" w:hanging="167"/>
      </w:pPr>
      <w:rPr>
        <w:rFonts w:hint="default"/>
        <w:lang w:val="ru-RU" w:eastAsia="ru-RU" w:bidi="ru-RU"/>
      </w:rPr>
    </w:lvl>
    <w:lvl w:ilvl="8" w:tplc="1A86D120">
      <w:numFmt w:val="bullet"/>
      <w:lvlText w:val="•"/>
      <w:lvlJc w:val="left"/>
      <w:pPr>
        <w:ind w:left="6559" w:hanging="167"/>
      </w:pPr>
      <w:rPr>
        <w:rFonts w:hint="default"/>
        <w:lang w:val="ru-RU" w:eastAsia="ru-RU" w:bidi="ru-RU"/>
      </w:rPr>
    </w:lvl>
  </w:abstractNum>
  <w:abstractNum w:abstractNumId="77">
    <w:nsid w:val="29EE5B38"/>
    <w:multiLevelType w:val="hybridMultilevel"/>
    <w:tmpl w:val="661A7868"/>
    <w:lvl w:ilvl="0" w:tplc="C1C2DCD0">
      <w:numFmt w:val="bullet"/>
      <w:lvlText w:val=""/>
      <w:lvlJc w:val="left"/>
      <w:pPr>
        <w:ind w:left="798" w:hanging="413"/>
      </w:pPr>
      <w:rPr>
        <w:rFonts w:ascii="Symbol" w:eastAsia="Symbol" w:hAnsi="Symbol" w:cs="Symbol" w:hint="default"/>
        <w:w w:val="99"/>
        <w:sz w:val="20"/>
        <w:szCs w:val="20"/>
        <w:lang w:val="ru-RU" w:eastAsia="ru-RU" w:bidi="ru-RU"/>
      </w:rPr>
    </w:lvl>
    <w:lvl w:ilvl="1" w:tplc="AD3C7258">
      <w:numFmt w:val="bullet"/>
      <w:lvlText w:val="•"/>
      <w:lvlJc w:val="left"/>
      <w:pPr>
        <w:ind w:left="1241" w:hanging="413"/>
      </w:pPr>
      <w:rPr>
        <w:rFonts w:hint="default"/>
        <w:lang w:val="ru-RU" w:eastAsia="ru-RU" w:bidi="ru-RU"/>
      </w:rPr>
    </w:lvl>
    <w:lvl w:ilvl="2" w:tplc="11B6D640">
      <w:numFmt w:val="bullet"/>
      <w:lvlText w:val="•"/>
      <w:lvlJc w:val="left"/>
      <w:pPr>
        <w:ind w:left="1682" w:hanging="413"/>
      </w:pPr>
      <w:rPr>
        <w:rFonts w:hint="default"/>
        <w:lang w:val="ru-RU" w:eastAsia="ru-RU" w:bidi="ru-RU"/>
      </w:rPr>
    </w:lvl>
    <w:lvl w:ilvl="3" w:tplc="D152EB9A">
      <w:numFmt w:val="bullet"/>
      <w:lvlText w:val="•"/>
      <w:lvlJc w:val="left"/>
      <w:pPr>
        <w:ind w:left="2123" w:hanging="413"/>
      </w:pPr>
      <w:rPr>
        <w:rFonts w:hint="default"/>
        <w:lang w:val="ru-RU" w:eastAsia="ru-RU" w:bidi="ru-RU"/>
      </w:rPr>
    </w:lvl>
    <w:lvl w:ilvl="4" w:tplc="25941968">
      <w:numFmt w:val="bullet"/>
      <w:lvlText w:val="•"/>
      <w:lvlJc w:val="left"/>
      <w:pPr>
        <w:ind w:left="2564" w:hanging="413"/>
      </w:pPr>
      <w:rPr>
        <w:rFonts w:hint="default"/>
        <w:lang w:val="ru-RU" w:eastAsia="ru-RU" w:bidi="ru-RU"/>
      </w:rPr>
    </w:lvl>
    <w:lvl w:ilvl="5" w:tplc="FA4A892E">
      <w:numFmt w:val="bullet"/>
      <w:lvlText w:val="•"/>
      <w:lvlJc w:val="left"/>
      <w:pPr>
        <w:ind w:left="3005" w:hanging="413"/>
      </w:pPr>
      <w:rPr>
        <w:rFonts w:hint="default"/>
        <w:lang w:val="ru-RU" w:eastAsia="ru-RU" w:bidi="ru-RU"/>
      </w:rPr>
    </w:lvl>
    <w:lvl w:ilvl="6" w:tplc="4C2481BC">
      <w:numFmt w:val="bullet"/>
      <w:lvlText w:val="•"/>
      <w:lvlJc w:val="left"/>
      <w:pPr>
        <w:ind w:left="3446" w:hanging="413"/>
      </w:pPr>
      <w:rPr>
        <w:rFonts w:hint="default"/>
        <w:lang w:val="ru-RU" w:eastAsia="ru-RU" w:bidi="ru-RU"/>
      </w:rPr>
    </w:lvl>
    <w:lvl w:ilvl="7" w:tplc="8EC47A40">
      <w:numFmt w:val="bullet"/>
      <w:lvlText w:val="•"/>
      <w:lvlJc w:val="left"/>
      <w:pPr>
        <w:ind w:left="3887" w:hanging="413"/>
      </w:pPr>
      <w:rPr>
        <w:rFonts w:hint="default"/>
        <w:lang w:val="ru-RU" w:eastAsia="ru-RU" w:bidi="ru-RU"/>
      </w:rPr>
    </w:lvl>
    <w:lvl w:ilvl="8" w:tplc="684474FE">
      <w:numFmt w:val="bullet"/>
      <w:lvlText w:val="•"/>
      <w:lvlJc w:val="left"/>
      <w:pPr>
        <w:ind w:left="4328" w:hanging="413"/>
      </w:pPr>
      <w:rPr>
        <w:rFonts w:hint="default"/>
        <w:lang w:val="ru-RU" w:eastAsia="ru-RU" w:bidi="ru-RU"/>
      </w:rPr>
    </w:lvl>
  </w:abstractNum>
  <w:abstractNum w:abstractNumId="78">
    <w:nsid w:val="2AE66ABD"/>
    <w:multiLevelType w:val="hybridMultilevel"/>
    <w:tmpl w:val="5448DA24"/>
    <w:lvl w:ilvl="0" w:tplc="195AE714">
      <w:numFmt w:val="bullet"/>
      <w:lvlText w:val="•"/>
      <w:lvlJc w:val="left"/>
      <w:pPr>
        <w:ind w:left="270" w:hanging="163"/>
      </w:pPr>
      <w:rPr>
        <w:rFonts w:ascii="Times New Roman" w:eastAsia="Times New Roman" w:hAnsi="Times New Roman" w:cs="Times New Roman" w:hint="default"/>
        <w:w w:val="100"/>
        <w:sz w:val="22"/>
        <w:szCs w:val="22"/>
        <w:lang w:val="ru-RU" w:eastAsia="ru-RU" w:bidi="ru-RU"/>
      </w:rPr>
    </w:lvl>
    <w:lvl w:ilvl="1" w:tplc="69A2F4C2">
      <w:numFmt w:val="bullet"/>
      <w:lvlText w:val="•"/>
      <w:lvlJc w:val="left"/>
      <w:pPr>
        <w:ind w:left="686" w:hanging="163"/>
      </w:pPr>
      <w:rPr>
        <w:rFonts w:hint="default"/>
        <w:lang w:val="ru-RU" w:eastAsia="ru-RU" w:bidi="ru-RU"/>
      </w:rPr>
    </w:lvl>
    <w:lvl w:ilvl="2" w:tplc="38A69AB0">
      <w:numFmt w:val="bullet"/>
      <w:lvlText w:val="•"/>
      <w:lvlJc w:val="left"/>
      <w:pPr>
        <w:ind w:left="1092" w:hanging="163"/>
      </w:pPr>
      <w:rPr>
        <w:rFonts w:hint="default"/>
        <w:lang w:val="ru-RU" w:eastAsia="ru-RU" w:bidi="ru-RU"/>
      </w:rPr>
    </w:lvl>
    <w:lvl w:ilvl="3" w:tplc="BFB898CA">
      <w:numFmt w:val="bullet"/>
      <w:lvlText w:val="•"/>
      <w:lvlJc w:val="left"/>
      <w:pPr>
        <w:ind w:left="1498" w:hanging="163"/>
      </w:pPr>
      <w:rPr>
        <w:rFonts w:hint="default"/>
        <w:lang w:val="ru-RU" w:eastAsia="ru-RU" w:bidi="ru-RU"/>
      </w:rPr>
    </w:lvl>
    <w:lvl w:ilvl="4" w:tplc="E318CA28">
      <w:numFmt w:val="bullet"/>
      <w:lvlText w:val="•"/>
      <w:lvlJc w:val="left"/>
      <w:pPr>
        <w:ind w:left="1904" w:hanging="163"/>
      </w:pPr>
      <w:rPr>
        <w:rFonts w:hint="default"/>
        <w:lang w:val="ru-RU" w:eastAsia="ru-RU" w:bidi="ru-RU"/>
      </w:rPr>
    </w:lvl>
    <w:lvl w:ilvl="5" w:tplc="D3A6123E">
      <w:numFmt w:val="bullet"/>
      <w:lvlText w:val="•"/>
      <w:lvlJc w:val="left"/>
      <w:pPr>
        <w:ind w:left="2311" w:hanging="163"/>
      </w:pPr>
      <w:rPr>
        <w:rFonts w:hint="default"/>
        <w:lang w:val="ru-RU" w:eastAsia="ru-RU" w:bidi="ru-RU"/>
      </w:rPr>
    </w:lvl>
    <w:lvl w:ilvl="6" w:tplc="3EDE2588">
      <w:numFmt w:val="bullet"/>
      <w:lvlText w:val="•"/>
      <w:lvlJc w:val="left"/>
      <w:pPr>
        <w:ind w:left="2717" w:hanging="163"/>
      </w:pPr>
      <w:rPr>
        <w:rFonts w:hint="default"/>
        <w:lang w:val="ru-RU" w:eastAsia="ru-RU" w:bidi="ru-RU"/>
      </w:rPr>
    </w:lvl>
    <w:lvl w:ilvl="7" w:tplc="463E1DAA">
      <w:numFmt w:val="bullet"/>
      <w:lvlText w:val="•"/>
      <w:lvlJc w:val="left"/>
      <w:pPr>
        <w:ind w:left="3123" w:hanging="163"/>
      </w:pPr>
      <w:rPr>
        <w:rFonts w:hint="default"/>
        <w:lang w:val="ru-RU" w:eastAsia="ru-RU" w:bidi="ru-RU"/>
      </w:rPr>
    </w:lvl>
    <w:lvl w:ilvl="8" w:tplc="4B3E1482">
      <w:numFmt w:val="bullet"/>
      <w:lvlText w:val="•"/>
      <w:lvlJc w:val="left"/>
      <w:pPr>
        <w:ind w:left="3529" w:hanging="163"/>
      </w:pPr>
      <w:rPr>
        <w:rFonts w:hint="default"/>
        <w:lang w:val="ru-RU" w:eastAsia="ru-RU" w:bidi="ru-RU"/>
      </w:rPr>
    </w:lvl>
  </w:abstractNum>
  <w:abstractNum w:abstractNumId="79">
    <w:nsid w:val="2B675745"/>
    <w:multiLevelType w:val="hybridMultilevel"/>
    <w:tmpl w:val="945C1F3C"/>
    <w:lvl w:ilvl="0" w:tplc="A064CCD0">
      <w:numFmt w:val="bullet"/>
      <w:lvlText w:val=""/>
      <w:lvlJc w:val="left"/>
      <w:pPr>
        <w:ind w:left="253" w:hanging="161"/>
      </w:pPr>
      <w:rPr>
        <w:rFonts w:hint="default"/>
        <w:w w:val="100"/>
        <w:lang w:val="ru-RU" w:eastAsia="ru-RU" w:bidi="ru-RU"/>
      </w:rPr>
    </w:lvl>
    <w:lvl w:ilvl="1" w:tplc="F84C1290">
      <w:numFmt w:val="bullet"/>
      <w:lvlText w:val="•"/>
      <w:lvlJc w:val="left"/>
      <w:pPr>
        <w:ind w:left="1301" w:hanging="161"/>
      </w:pPr>
      <w:rPr>
        <w:rFonts w:hint="default"/>
        <w:lang w:val="ru-RU" w:eastAsia="ru-RU" w:bidi="ru-RU"/>
      </w:rPr>
    </w:lvl>
    <w:lvl w:ilvl="2" w:tplc="8CD8C176">
      <w:numFmt w:val="bullet"/>
      <w:lvlText w:val="•"/>
      <w:lvlJc w:val="left"/>
      <w:pPr>
        <w:ind w:left="2343" w:hanging="161"/>
      </w:pPr>
      <w:rPr>
        <w:rFonts w:hint="default"/>
        <w:lang w:val="ru-RU" w:eastAsia="ru-RU" w:bidi="ru-RU"/>
      </w:rPr>
    </w:lvl>
    <w:lvl w:ilvl="3" w:tplc="493CECFE">
      <w:numFmt w:val="bullet"/>
      <w:lvlText w:val="•"/>
      <w:lvlJc w:val="left"/>
      <w:pPr>
        <w:ind w:left="3385" w:hanging="161"/>
      </w:pPr>
      <w:rPr>
        <w:rFonts w:hint="default"/>
        <w:lang w:val="ru-RU" w:eastAsia="ru-RU" w:bidi="ru-RU"/>
      </w:rPr>
    </w:lvl>
    <w:lvl w:ilvl="4" w:tplc="81D8CC5C">
      <w:numFmt w:val="bullet"/>
      <w:lvlText w:val="•"/>
      <w:lvlJc w:val="left"/>
      <w:pPr>
        <w:ind w:left="4427" w:hanging="161"/>
      </w:pPr>
      <w:rPr>
        <w:rFonts w:hint="default"/>
        <w:lang w:val="ru-RU" w:eastAsia="ru-RU" w:bidi="ru-RU"/>
      </w:rPr>
    </w:lvl>
    <w:lvl w:ilvl="5" w:tplc="A0542C94">
      <w:numFmt w:val="bullet"/>
      <w:lvlText w:val="•"/>
      <w:lvlJc w:val="left"/>
      <w:pPr>
        <w:ind w:left="5469" w:hanging="161"/>
      </w:pPr>
      <w:rPr>
        <w:rFonts w:hint="default"/>
        <w:lang w:val="ru-RU" w:eastAsia="ru-RU" w:bidi="ru-RU"/>
      </w:rPr>
    </w:lvl>
    <w:lvl w:ilvl="6" w:tplc="8E40910E">
      <w:numFmt w:val="bullet"/>
      <w:lvlText w:val="•"/>
      <w:lvlJc w:val="left"/>
      <w:pPr>
        <w:ind w:left="6511" w:hanging="161"/>
      </w:pPr>
      <w:rPr>
        <w:rFonts w:hint="default"/>
        <w:lang w:val="ru-RU" w:eastAsia="ru-RU" w:bidi="ru-RU"/>
      </w:rPr>
    </w:lvl>
    <w:lvl w:ilvl="7" w:tplc="33D8580A">
      <w:numFmt w:val="bullet"/>
      <w:lvlText w:val="•"/>
      <w:lvlJc w:val="left"/>
      <w:pPr>
        <w:ind w:left="7553" w:hanging="161"/>
      </w:pPr>
      <w:rPr>
        <w:rFonts w:hint="default"/>
        <w:lang w:val="ru-RU" w:eastAsia="ru-RU" w:bidi="ru-RU"/>
      </w:rPr>
    </w:lvl>
    <w:lvl w:ilvl="8" w:tplc="CB6A23AA">
      <w:numFmt w:val="bullet"/>
      <w:lvlText w:val="•"/>
      <w:lvlJc w:val="left"/>
      <w:pPr>
        <w:ind w:left="8595" w:hanging="161"/>
      </w:pPr>
      <w:rPr>
        <w:rFonts w:hint="default"/>
        <w:lang w:val="ru-RU" w:eastAsia="ru-RU" w:bidi="ru-RU"/>
      </w:rPr>
    </w:lvl>
  </w:abstractNum>
  <w:abstractNum w:abstractNumId="80">
    <w:nsid w:val="2CBA1E92"/>
    <w:multiLevelType w:val="hybridMultilevel"/>
    <w:tmpl w:val="DAA0C07C"/>
    <w:lvl w:ilvl="0" w:tplc="0E2CF02A">
      <w:numFmt w:val="bullet"/>
      <w:lvlText w:val=""/>
      <w:lvlJc w:val="left"/>
      <w:pPr>
        <w:ind w:left="973" w:hanging="360"/>
      </w:pPr>
      <w:rPr>
        <w:rFonts w:ascii="Symbol" w:eastAsia="Symbol" w:hAnsi="Symbol" w:cs="Symbol" w:hint="default"/>
        <w:w w:val="100"/>
        <w:sz w:val="24"/>
        <w:szCs w:val="24"/>
        <w:lang w:val="ru-RU" w:eastAsia="ru-RU" w:bidi="ru-RU"/>
      </w:rPr>
    </w:lvl>
    <w:lvl w:ilvl="1" w:tplc="0B6696FA">
      <w:numFmt w:val="bullet"/>
      <w:lvlText w:val="•"/>
      <w:lvlJc w:val="left"/>
      <w:pPr>
        <w:ind w:left="1949" w:hanging="360"/>
      </w:pPr>
      <w:rPr>
        <w:rFonts w:hint="default"/>
        <w:lang w:val="ru-RU" w:eastAsia="ru-RU" w:bidi="ru-RU"/>
      </w:rPr>
    </w:lvl>
    <w:lvl w:ilvl="2" w:tplc="87A65DFE">
      <w:numFmt w:val="bullet"/>
      <w:lvlText w:val="•"/>
      <w:lvlJc w:val="left"/>
      <w:pPr>
        <w:ind w:left="2919" w:hanging="360"/>
      </w:pPr>
      <w:rPr>
        <w:rFonts w:hint="default"/>
        <w:lang w:val="ru-RU" w:eastAsia="ru-RU" w:bidi="ru-RU"/>
      </w:rPr>
    </w:lvl>
    <w:lvl w:ilvl="3" w:tplc="4BB6EDFC">
      <w:numFmt w:val="bullet"/>
      <w:lvlText w:val="•"/>
      <w:lvlJc w:val="left"/>
      <w:pPr>
        <w:ind w:left="3889" w:hanging="360"/>
      </w:pPr>
      <w:rPr>
        <w:rFonts w:hint="default"/>
        <w:lang w:val="ru-RU" w:eastAsia="ru-RU" w:bidi="ru-RU"/>
      </w:rPr>
    </w:lvl>
    <w:lvl w:ilvl="4" w:tplc="97AAF2A6">
      <w:numFmt w:val="bullet"/>
      <w:lvlText w:val="•"/>
      <w:lvlJc w:val="left"/>
      <w:pPr>
        <w:ind w:left="4859" w:hanging="360"/>
      </w:pPr>
      <w:rPr>
        <w:rFonts w:hint="default"/>
        <w:lang w:val="ru-RU" w:eastAsia="ru-RU" w:bidi="ru-RU"/>
      </w:rPr>
    </w:lvl>
    <w:lvl w:ilvl="5" w:tplc="687E0060">
      <w:numFmt w:val="bullet"/>
      <w:lvlText w:val="•"/>
      <w:lvlJc w:val="left"/>
      <w:pPr>
        <w:ind w:left="5829" w:hanging="360"/>
      </w:pPr>
      <w:rPr>
        <w:rFonts w:hint="default"/>
        <w:lang w:val="ru-RU" w:eastAsia="ru-RU" w:bidi="ru-RU"/>
      </w:rPr>
    </w:lvl>
    <w:lvl w:ilvl="6" w:tplc="9E7A2586">
      <w:numFmt w:val="bullet"/>
      <w:lvlText w:val="•"/>
      <w:lvlJc w:val="left"/>
      <w:pPr>
        <w:ind w:left="6799" w:hanging="360"/>
      </w:pPr>
      <w:rPr>
        <w:rFonts w:hint="default"/>
        <w:lang w:val="ru-RU" w:eastAsia="ru-RU" w:bidi="ru-RU"/>
      </w:rPr>
    </w:lvl>
    <w:lvl w:ilvl="7" w:tplc="C906667C">
      <w:numFmt w:val="bullet"/>
      <w:lvlText w:val="•"/>
      <w:lvlJc w:val="left"/>
      <w:pPr>
        <w:ind w:left="7769" w:hanging="360"/>
      </w:pPr>
      <w:rPr>
        <w:rFonts w:hint="default"/>
        <w:lang w:val="ru-RU" w:eastAsia="ru-RU" w:bidi="ru-RU"/>
      </w:rPr>
    </w:lvl>
    <w:lvl w:ilvl="8" w:tplc="422CE586">
      <w:numFmt w:val="bullet"/>
      <w:lvlText w:val="•"/>
      <w:lvlJc w:val="left"/>
      <w:pPr>
        <w:ind w:left="8739" w:hanging="360"/>
      </w:pPr>
      <w:rPr>
        <w:rFonts w:hint="default"/>
        <w:lang w:val="ru-RU" w:eastAsia="ru-RU" w:bidi="ru-RU"/>
      </w:rPr>
    </w:lvl>
  </w:abstractNum>
  <w:abstractNum w:abstractNumId="81">
    <w:nsid w:val="2D9A38AC"/>
    <w:multiLevelType w:val="hybridMultilevel"/>
    <w:tmpl w:val="BD0C2D92"/>
    <w:lvl w:ilvl="0" w:tplc="A8A07116">
      <w:numFmt w:val="bullet"/>
      <w:lvlText w:val=""/>
      <w:lvlJc w:val="left"/>
      <w:pPr>
        <w:ind w:left="680" w:hanging="360"/>
      </w:pPr>
      <w:rPr>
        <w:rFonts w:ascii="Symbol" w:eastAsia="Symbol" w:hAnsi="Symbol" w:cs="Symbol" w:hint="default"/>
        <w:w w:val="100"/>
        <w:sz w:val="24"/>
        <w:szCs w:val="24"/>
        <w:lang w:val="ru-RU" w:eastAsia="ru-RU" w:bidi="ru-RU"/>
      </w:rPr>
    </w:lvl>
    <w:lvl w:ilvl="1" w:tplc="C000705C">
      <w:numFmt w:val="bullet"/>
      <w:lvlText w:val="•"/>
      <w:lvlJc w:val="left"/>
      <w:pPr>
        <w:ind w:left="1679" w:hanging="360"/>
      </w:pPr>
      <w:rPr>
        <w:rFonts w:hint="default"/>
        <w:lang w:val="ru-RU" w:eastAsia="ru-RU" w:bidi="ru-RU"/>
      </w:rPr>
    </w:lvl>
    <w:lvl w:ilvl="2" w:tplc="065C3B9E">
      <w:numFmt w:val="bullet"/>
      <w:lvlText w:val="•"/>
      <w:lvlJc w:val="left"/>
      <w:pPr>
        <w:ind w:left="2679" w:hanging="360"/>
      </w:pPr>
      <w:rPr>
        <w:rFonts w:hint="default"/>
        <w:lang w:val="ru-RU" w:eastAsia="ru-RU" w:bidi="ru-RU"/>
      </w:rPr>
    </w:lvl>
    <w:lvl w:ilvl="3" w:tplc="81203E1E">
      <w:numFmt w:val="bullet"/>
      <w:lvlText w:val="•"/>
      <w:lvlJc w:val="left"/>
      <w:pPr>
        <w:ind w:left="3679" w:hanging="360"/>
      </w:pPr>
      <w:rPr>
        <w:rFonts w:hint="default"/>
        <w:lang w:val="ru-RU" w:eastAsia="ru-RU" w:bidi="ru-RU"/>
      </w:rPr>
    </w:lvl>
    <w:lvl w:ilvl="4" w:tplc="534E2D24">
      <w:numFmt w:val="bullet"/>
      <w:lvlText w:val="•"/>
      <w:lvlJc w:val="left"/>
      <w:pPr>
        <w:ind w:left="4679" w:hanging="360"/>
      </w:pPr>
      <w:rPr>
        <w:rFonts w:hint="default"/>
        <w:lang w:val="ru-RU" w:eastAsia="ru-RU" w:bidi="ru-RU"/>
      </w:rPr>
    </w:lvl>
    <w:lvl w:ilvl="5" w:tplc="2A2081E2">
      <w:numFmt w:val="bullet"/>
      <w:lvlText w:val="•"/>
      <w:lvlJc w:val="left"/>
      <w:pPr>
        <w:ind w:left="5679" w:hanging="360"/>
      </w:pPr>
      <w:rPr>
        <w:rFonts w:hint="default"/>
        <w:lang w:val="ru-RU" w:eastAsia="ru-RU" w:bidi="ru-RU"/>
      </w:rPr>
    </w:lvl>
    <w:lvl w:ilvl="6" w:tplc="58260870">
      <w:numFmt w:val="bullet"/>
      <w:lvlText w:val="•"/>
      <w:lvlJc w:val="left"/>
      <w:pPr>
        <w:ind w:left="6679" w:hanging="360"/>
      </w:pPr>
      <w:rPr>
        <w:rFonts w:hint="default"/>
        <w:lang w:val="ru-RU" w:eastAsia="ru-RU" w:bidi="ru-RU"/>
      </w:rPr>
    </w:lvl>
    <w:lvl w:ilvl="7" w:tplc="F132D42C">
      <w:numFmt w:val="bullet"/>
      <w:lvlText w:val="•"/>
      <w:lvlJc w:val="left"/>
      <w:pPr>
        <w:ind w:left="7679" w:hanging="360"/>
      </w:pPr>
      <w:rPr>
        <w:rFonts w:hint="default"/>
        <w:lang w:val="ru-RU" w:eastAsia="ru-RU" w:bidi="ru-RU"/>
      </w:rPr>
    </w:lvl>
    <w:lvl w:ilvl="8" w:tplc="17B24BAC">
      <w:numFmt w:val="bullet"/>
      <w:lvlText w:val="•"/>
      <w:lvlJc w:val="left"/>
      <w:pPr>
        <w:ind w:left="8679" w:hanging="360"/>
      </w:pPr>
      <w:rPr>
        <w:rFonts w:hint="default"/>
        <w:lang w:val="ru-RU" w:eastAsia="ru-RU" w:bidi="ru-RU"/>
      </w:rPr>
    </w:lvl>
  </w:abstractNum>
  <w:abstractNum w:abstractNumId="82">
    <w:nsid w:val="2E9F490B"/>
    <w:multiLevelType w:val="hybridMultilevel"/>
    <w:tmpl w:val="00B8EFE4"/>
    <w:lvl w:ilvl="0" w:tplc="99DACB52">
      <w:numFmt w:val="bullet"/>
      <w:lvlText w:val="—"/>
      <w:lvlJc w:val="left"/>
      <w:pPr>
        <w:ind w:left="2159" w:hanging="485"/>
      </w:pPr>
      <w:rPr>
        <w:rFonts w:ascii="Times New Roman" w:eastAsia="Times New Roman" w:hAnsi="Times New Roman" w:cs="Times New Roman" w:hint="default"/>
        <w:w w:val="100"/>
        <w:sz w:val="22"/>
        <w:szCs w:val="22"/>
        <w:lang w:val="ru-RU" w:eastAsia="ru-RU" w:bidi="ru-RU"/>
      </w:rPr>
    </w:lvl>
    <w:lvl w:ilvl="1" w:tplc="ABF46480">
      <w:numFmt w:val="bullet"/>
      <w:lvlText w:val="•"/>
      <w:lvlJc w:val="left"/>
      <w:pPr>
        <w:ind w:left="3090" w:hanging="485"/>
      </w:pPr>
      <w:rPr>
        <w:rFonts w:hint="default"/>
        <w:lang w:val="ru-RU" w:eastAsia="ru-RU" w:bidi="ru-RU"/>
      </w:rPr>
    </w:lvl>
    <w:lvl w:ilvl="2" w:tplc="04AE00A0">
      <w:numFmt w:val="bullet"/>
      <w:lvlText w:val="•"/>
      <w:lvlJc w:val="left"/>
      <w:pPr>
        <w:ind w:left="4021" w:hanging="485"/>
      </w:pPr>
      <w:rPr>
        <w:rFonts w:hint="default"/>
        <w:lang w:val="ru-RU" w:eastAsia="ru-RU" w:bidi="ru-RU"/>
      </w:rPr>
    </w:lvl>
    <w:lvl w:ilvl="3" w:tplc="41F6001E">
      <w:numFmt w:val="bullet"/>
      <w:lvlText w:val="•"/>
      <w:lvlJc w:val="left"/>
      <w:pPr>
        <w:ind w:left="4951" w:hanging="485"/>
      </w:pPr>
      <w:rPr>
        <w:rFonts w:hint="default"/>
        <w:lang w:val="ru-RU" w:eastAsia="ru-RU" w:bidi="ru-RU"/>
      </w:rPr>
    </w:lvl>
    <w:lvl w:ilvl="4" w:tplc="DD64E27E">
      <w:numFmt w:val="bullet"/>
      <w:lvlText w:val="•"/>
      <w:lvlJc w:val="left"/>
      <w:pPr>
        <w:ind w:left="5882" w:hanging="485"/>
      </w:pPr>
      <w:rPr>
        <w:rFonts w:hint="default"/>
        <w:lang w:val="ru-RU" w:eastAsia="ru-RU" w:bidi="ru-RU"/>
      </w:rPr>
    </w:lvl>
    <w:lvl w:ilvl="5" w:tplc="A6C0B99E">
      <w:numFmt w:val="bullet"/>
      <w:lvlText w:val="•"/>
      <w:lvlJc w:val="left"/>
      <w:pPr>
        <w:ind w:left="6813" w:hanging="485"/>
      </w:pPr>
      <w:rPr>
        <w:rFonts w:hint="default"/>
        <w:lang w:val="ru-RU" w:eastAsia="ru-RU" w:bidi="ru-RU"/>
      </w:rPr>
    </w:lvl>
    <w:lvl w:ilvl="6" w:tplc="9B98C520">
      <w:numFmt w:val="bullet"/>
      <w:lvlText w:val="•"/>
      <w:lvlJc w:val="left"/>
      <w:pPr>
        <w:ind w:left="7743" w:hanging="485"/>
      </w:pPr>
      <w:rPr>
        <w:rFonts w:hint="default"/>
        <w:lang w:val="ru-RU" w:eastAsia="ru-RU" w:bidi="ru-RU"/>
      </w:rPr>
    </w:lvl>
    <w:lvl w:ilvl="7" w:tplc="F7E6B700">
      <w:numFmt w:val="bullet"/>
      <w:lvlText w:val="•"/>
      <w:lvlJc w:val="left"/>
      <w:pPr>
        <w:ind w:left="8674" w:hanging="485"/>
      </w:pPr>
      <w:rPr>
        <w:rFonts w:hint="default"/>
        <w:lang w:val="ru-RU" w:eastAsia="ru-RU" w:bidi="ru-RU"/>
      </w:rPr>
    </w:lvl>
    <w:lvl w:ilvl="8" w:tplc="2AC67808">
      <w:numFmt w:val="bullet"/>
      <w:lvlText w:val="•"/>
      <w:lvlJc w:val="left"/>
      <w:pPr>
        <w:ind w:left="9605" w:hanging="485"/>
      </w:pPr>
      <w:rPr>
        <w:rFonts w:hint="default"/>
        <w:lang w:val="ru-RU" w:eastAsia="ru-RU" w:bidi="ru-RU"/>
      </w:rPr>
    </w:lvl>
  </w:abstractNum>
  <w:abstractNum w:abstractNumId="83">
    <w:nsid w:val="2F8957AD"/>
    <w:multiLevelType w:val="hybridMultilevel"/>
    <w:tmpl w:val="91586674"/>
    <w:lvl w:ilvl="0" w:tplc="E864FCF8">
      <w:numFmt w:val="bullet"/>
      <w:lvlText w:val="•"/>
      <w:lvlJc w:val="left"/>
      <w:pPr>
        <w:ind w:left="592" w:hanging="485"/>
      </w:pPr>
      <w:rPr>
        <w:rFonts w:ascii="Times New Roman" w:eastAsia="Times New Roman" w:hAnsi="Times New Roman" w:cs="Times New Roman" w:hint="default"/>
        <w:w w:val="100"/>
        <w:sz w:val="22"/>
        <w:szCs w:val="22"/>
        <w:lang w:val="ru-RU" w:eastAsia="ru-RU" w:bidi="ru-RU"/>
      </w:rPr>
    </w:lvl>
    <w:lvl w:ilvl="1" w:tplc="7FCAC5C0">
      <w:numFmt w:val="bullet"/>
      <w:lvlText w:val="•"/>
      <w:lvlJc w:val="left"/>
      <w:pPr>
        <w:ind w:left="964" w:hanging="485"/>
      </w:pPr>
      <w:rPr>
        <w:rFonts w:hint="default"/>
        <w:lang w:val="ru-RU" w:eastAsia="ru-RU" w:bidi="ru-RU"/>
      </w:rPr>
    </w:lvl>
    <w:lvl w:ilvl="2" w:tplc="EAECED9C">
      <w:numFmt w:val="bullet"/>
      <w:lvlText w:val="•"/>
      <w:lvlJc w:val="left"/>
      <w:pPr>
        <w:ind w:left="1328" w:hanging="485"/>
      </w:pPr>
      <w:rPr>
        <w:rFonts w:hint="default"/>
        <w:lang w:val="ru-RU" w:eastAsia="ru-RU" w:bidi="ru-RU"/>
      </w:rPr>
    </w:lvl>
    <w:lvl w:ilvl="3" w:tplc="009CBC26">
      <w:numFmt w:val="bullet"/>
      <w:lvlText w:val="•"/>
      <w:lvlJc w:val="left"/>
      <w:pPr>
        <w:ind w:left="1693" w:hanging="485"/>
      </w:pPr>
      <w:rPr>
        <w:rFonts w:hint="default"/>
        <w:lang w:val="ru-RU" w:eastAsia="ru-RU" w:bidi="ru-RU"/>
      </w:rPr>
    </w:lvl>
    <w:lvl w:ilvl="4" w:tplc="B2641E18">
      <w:numFmt w:val="bullet"/>
      <w:lvlText w:val="•"/>
      <w:lvlJc w:val="left"/>
      <w:pPr>
        <w:ind w:left="2057" w:hanging="485"/>
      </w:pPr>
      <w:rPr>
        <w:rFonts w:hint="default"/>
        <w:lang w:val="ru-RU" w:eastAsia="ru-RU" w:bidi="ru-RU"/>
      </w:rPr>
    </w:lvl>
    <w:lvl w:ilvl="5" w:tplc="C45EE1DC">
      <w:numFmt w:val="bullet"/>
      <w:lvlText w:val="•"/>
      <w:lvlJc w:val="left"/>
      <w:pPr>
        <w:ind w:left="2422" w:hanging="485"/>
      </w:pPr>
      <w:rPr>
        <w:rFonts w:hint="default"/>
        <w:lang w:val="ru-RU" w:eastAsia="ru-RU" w:bidi="ru-RU"/>
      </w:rPr>
    </w:lvl>
    <w:lvl w:ilvl="6" w:tplc="4FA00AAE">
      <w:numFmt w:val="bullet"/>
      <w:lvlText w:val="•"/>
      <w:lvlJc w:val="left"/>
      <w:pPr>
        <w:ind w:left="2786" w:hanging="485"/>
      </w:pPr>
      <w:rPr>
        <w:rFonts w:hint="default"/>
        <w:lang w:val="ru-RU" w:eastAsia="ru-RU" w:bidi="ru-RU"/>
      </w:rPr>
    </w:lvl>
    <w:lvl w:ilvl="7" w:tplc="0E7E7E0C">
      <w:numFmt w:val="bullet"/>
      <w:lvlText w:val="•"/>
      <w:lvlJc w:val="left"/>
      <w:pPr>
        <w:ind w:left="3150" w:hanging="485"/>
      </w:pPr>
      <w:rPr>
        <w:rFonts w:hint="default"/>
        <w:lang w:val="ru-RU" w:eastAsia="ru-RU" w:bidi="ru-RU"/>
      </w:rPr>
    </w:lvl>
    <w:lvl w:ilvl="8" w:tplc="041AAAF2">
      <w:numFmt w:val="bullet"/>
      <w:lvlText w:val="•"/>
      <w:lvlJc w:val="left"/>
      <w:pPr>
        <w:ind w:left="3515" w:hanging="485"/>
      </w:pPr>
      <w:rPr>
        <w:rFonts w:hint="default"/>
        <w:lang w:val="ru-RU" w:eastAsia="ru-RU" w:bidi="ru-RU"/>
      </w:rPr>
    </w:lvl>
  </w:abstractNum>
  <w:abstractNum w:abstractNumId="84">
    <w:nsid w:val="2FA17BC6"/>
    <w:multiLevelType w:val="hybridMultilevel"/>
    <w:tmpl w:val="538A587C"/>
    <w:lvl w:ilvl="0" w:tplc="102E2374">
      <w:numFmt w:val="bullet"/>
      <w:lvlText w:val=""/>
      <w:lvlJc w:val="left"/>
      <w:pPr>
        <w:ind w:left="432" w:hanging="360"/>
      </w:pPr>
      <w:rPr>
        <w:rFonts w:ascii="Symbol" w:eastAsia="Symbol" w:hAnsi="Symbol" w:cs="Symbol" w:hint="default"/>
        <w:w w:val="99"/>
        <w:sz w:val="20"/>
        <w:szCs w:val="20"/>
        <w:lang w:val="ru-RU" w:eastAsia="ru-RU" w:bidi="ru-RU"/>
      </w:rPr>
    </w:lvl>
    <w:lvl w:ilvl="1" w:tplc="5ABC6BB8">
      <w:numFmt w:val="bullet"/>
      <w:lvlText w:val="•"/>
      <w:lvlJc w:val="left"/>
      <w:pPr>
        <w:ind w:left="660" w:hanging="360"/>
      </w:pPr>
      <w:rPr>
        <w:rFonts w:hint="default"/>
        <w:lang w:val="ru-RU" w:eastAsia="ru-RU" w:bidi="ru-RU"/>
      </w:rPr>
    </w:lvl>
    <w:lvl w:ilvl="2" w:tplc="D4C63E9E">
      <w:numFmt w:val="bullet"/>
      <w:lvlText w:val="•"/>
      <w:lvlJc w:val="left"/>
      <w:pPr>
        <w:ind w:left="881" w:hanging="360"/>
      </w:pPr>
      <w:rPr>
        <w:rFonts w:hint="default"/>
        <w:lang w:val="ru-RU" w:eastAsia="ru-RU" w:bidi="ru-RU"/>
      </w:rPr>
    </w:lvl>
    <w:lvl w:ilvl="3" w:tplc="8E9EEA08">
      <w:numFmt w:val="bullet"/>
      <w:lvlText w:val="•"/>
      <w:lvlJc w:val="left"/>
      <w:pPr>
        <w:ind w:left="1102" w:hanging="360"/>
      </w:pPr>
      <w:rPr>
        <w:rFonts w:hint="default"/>
        <w:lang w:val="ru-RU" w:eastAsia="ru-RU" w:bidi="ru-RU"/>
      </w:rPr>
    </w:lvl>
    <w:lvl w:ilvl="4" w:tplc="CB18115E">
      <w:numFmt w:val="bullet"/>
      <w:lvlText w:val="•"/>
      <w:lvlJc w:val="left"/>
      <w:pPr>
        <w:ind w:left="1323" w:hanging="360"/>
      </w:pPr>
      <w:rPr>
        <w:rFonts w:hint="default"/>
        <w:lang w:val="ru-RU" w:eastAsia="ru-RU" w:bidi="ru-RU"/>
      </w:rPr>
    </w:lvl>
    <w:lvl w:ilvl="5" w:tplc="B3C4E80A">
      <w:numFmt w:val="bullet"/>
      <w:lvlText w:val="•"/>
      <w:lvlJc w:val="left"/>
      <w:pPr>
        <w:ind w:left="1544" w:hanging="360"/>
      </w:pPr>
      <w:rPr>
        <w:rFonts w:hint="default"/>
        <w:lang w:val="ru-RU" w:eastAsia="ru-RU" w:bidi="ru-RU"/>
      </w:rPr>
    </w:lvl>
    <w:lvl w:ilvl="6" w:tplc="8A0EDD2C">
      <w:numFmt w:val="bullet"/>
      <w:lvlText w:val="•"/>
      <w:lvlJc w:val="left"/>
      <w:pPr>
        <w:ind w:left="1764" w:hanging="360"/>
      </w:pPr>
      <w:rPr>
        <w:rFonts w:hint="default"/>
        <w:lang w:val="ru-RU" w:eastAsia="ru-RU" w:bidi="ru-RU"/>
      </w:rPr>
    </w:lvl>
    <w:lvl w:ilvl="7" w:tplc="607CE504">
      <w:numFmt w:val="bullet"/>
      <w:lvlText w:val="•"/>
      <w:lvlJc w:val="left"/>
      <w:pPr>
        <w:ind w:left="1985" w:hanging="360"/>
      </w:pPr>
      <w:rPr>
        <w:rFonts w:hint="default"/>
        <w:lang w:val="ru-RU" w:eastAsia="ru-RU" w:bidi="ru-RU"/>
      </w:rPr>
    </w:lvl>
    <w:lvl w:ilvl="8" w:tplc="83C822DA">
      <w:numFmt w:val="bullet"/>
      <w:lvlText w:val="•"/>
      <w:lvlJc w:val="left"/>
      <w:pPr>
        <w:ind w:left="2206" w:hanging="360"/>
      </w:pPr>
      <w:rPr>
        <w:rFonts w:hint="default"/>
        <w:lang w:val="ru-RU" w:eastAsia="ru-RU" w:bidi="ru-RU"/>
      </w:rPr>
    </w:lvl>
  </w:abstractNum>
  <w:abstractNum w:abstractNumId="85">
    <w:nsid w:val="2FE93C62"/>
    <w:multiLevelType w:val="hybridMultilevel"/>
    <w:tmpl w:val="92AA1146"/>
    <w:lvl w:ilvl="0" w:tplc="16DC50C6">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45A0731E">
      <w:numFmt w:val="bullet"/>
      <w:lvlText w:val="•"/>
      <w:lvlJc w:val="left"/>
      <w:pPr>
        <w:ind w:left="670" w:hanging="116"/>
      </w:pPr>
      <w:rPr>
        <w:rFonts w:hint="default"/>
        <w:lang w:val="ru-RU" w:eastAsia="ru-RU" w:bidi="ru-RU"/>
      </w:rPr>
    </w:lvl>
    <w:lvl w:ilvl="2" w:tplc="C61248FA">
      <w:numFmt w:val="bullet"/>
      <w:lvlText w:val="•"/>
      <w:lvlJc w:val="left"/>
      <w:pPr>
        <w:ind w:left="1240" w:hanging="116"/>
      </w:pPr>
      <w:rPr>
        <w:rFonts w:hint="default"/>
        <w:lang w:val="ru-RU" w:eastAsia="ru-RU" w:bidi="ru-RU"/>
      </w:rPr>
    </w:lvl>
    <w:lvl w:ilvl="3" w:tplc="3522DCB4">
      <w:numFmt w:val="bullet"/>
      <w:lvlText w:val="•"/>
      <w:lvlJc w:val="left"/>
      <w:pPr>
        <w:ind w:left="1810" w:hanging="116"/>
      </w:pPr>
      <w:rPr>
        <w:rFonts w:hint="default"/>
        <w:lang w:val="ru-RU" w:eastAsia="ru-RU" w:bidi="ru-RU"/>
      </w:rPr>
    </w:lvl>
    <w:lvl w:ilvl="4" w:tplc="846A4EA6">
      <w:numFmt w:val="bullet"/>
      <w:lvlText w:val="•"/>
      <w:lvlJc w:val="left"/>
      <w:pPr>
        <w:ind w:left="2381" w:hanging="116"/>
      </w:pPr>
      <w:rPr>
        <w:rFonts w:hint="default"/>
        <w:lang w:val="ru-RU" w:eastAsia="ru-RU" w:bidi="ru-RU"/>
      </w:rPr>
    </w:lvl>
    <w:lvl w:ilvl="5" w:tplc="B04E361A">
      <w:numFmt w:val="bullet"/>
      <w:lvlText w:val="•"/>
      <w:lvlJc w:val="left"/>
      <w:pPr>
        <w:ind w:left="2951" w:hanging="116"/>
      </w:pPr>
      <w:rPr>
        <w:rFonts w:hint="default"/>
        <w:lang w:val="ru-RU" w:eastAsia="ru-RU" w:bidi="ru-RU"/>
      </w:rPr>
    </w:lvl>
    <w:lvl w:ilvl="6" w:tplc="DCDEED6C">
      <w:numFmt w:val="bullet"/>
      <w:lvlText w:val="•"/>
      <w:lvlJc w:val="left"/>
      <w:pPr>
        <w:ind w:left="3521" w:hanging="116"/>
      </w:pPr>
      <w:rPr>
        <w:rFonts w:hint="default"/>
        <w:lang w:val="ru-RU" w:eastAsia="ru-RU" w:bidi="ru-RU"/>
      </w:rPr>
    </w:lvl>
    <w:lvl w:ilvl="7" w:tplc="0352B6AC">
      <w:numFmt w:val="bullet"/>
      <w:lvlText w:val="•"/>
      <w:lvlJc w:val="left"/>
      <w:pPr>
        <w:ind w:left="4092" w:hanging="116"/>
      </w:pPr>
      <w:rPr>
        <w:rFonts w:hint="default"/>
        <w:lang w:val="ru-RU" w:eastAsia="ru-RU" w:bidi="ru-RU"/>
      </w:rPr>
    </w:lvl>
    <w:lvl w:ilvl="8" w:tplc="67C0B5B6">
      <w:numFmt w:val="bullet"/>
      <w:lvlText w:val="•"/>
      <w:lvlJc w:val="left"/>
      <w:pPr>
        <w:ind w:left="4662" w:hanging="116"/>
      </w:pPr>
      <w:rPr>
        <w:rFonts w:hint="default"/>
        <w:lang w:val="ru-RU" w:eastAsia="ru-RU" w:bidi="ru-RU"/>
      </w:rPr>
    </w:lvl>
  </w:abstractNum>
  <w:abstractNum w:abstractNumId="86">
    <w:nsid w:val="2FFE6739"/>
    <w:multiLevelType w:val="hybridMultilevel"/>
    <w:tmpl w:val="A1A0FE8A"/>
    <w:lvl w:ilvl="0" w:tplc="79D2E972">
      <w:start w:val="1"/>
      <w:numFmt w:val="decimal"/>
      <w:lvlText w:val="%1"/>
      <w:lvlJc w:val="left"/>
      <w:pPr>
        <w:ind w:left="253" w:hanging="315"/>
      </w:pPr>
      <w:rPr>
        <w:rFonts w:ascii="Times New Roman" w:eastAsia="Times New Roman" w:hAnsi="Times New Roman" w:cs="Times New Roman" w:hint="default"/>
        <w:w w:val="100"/>
        <w:sz w:val="22"/>
        <w:szCs w:val="22"/>
        <w:lang w:val="ru-RU" w:eastAsia="ru-RU" w:bidi="ru-RU"/>
      </w:rPr>
    </w:lvl>
    <w:lvl w:ilvl="1" w:tplc="4C64F850">
      <w:numFmt w:val="bullet"/>
      <w:lvlText w:val="•"/>
      <w:lvlJc w:val="left"/>
      <w:pPr>
        <w:ind w:left="1301" w:hanging="315"/>
      </w:pPr>
      <w:rPr>
        <w:rFonts w:hint="default"/>
        <w:lang w:val="ru-RU" w:eastAsia="ru-RU" w:bidi="ru-RU"/>
      </w:rPr>
    </w:lvl>
    <w:lvl w:ilvl="2" w:tplc="C53C2914">
      <w:numFmt w:val="bullet"/>
      <w:lvlText w:val="•"/>
      <w:lvlJc w:val="left"/>
      <w:pPr>
        <w:ind w:left="2343" w:hanging="315"/>
      </w:pPr>
      <w:rPr>
        <w:rFonts w:hint="default"/>
        <w:lang w:val="ru-RU" w:eastAsia="ru-RU" w:bidi="ru-RU"/>
      </w:rPr>
    </w:lvl>
    <w:lvl w:ilvl="3" w:tplc="585AE6AA">
      <w:numFmt w:val="bullet"/>
      <w:lvlText w:val="•"/>
      <w:lvlJc w:val="left"/>
      <w:pPr>
        <w:ind w:left="3385" w:hanging="315"/>
      </w:pPr>
      <w:rPr>
        <w:rFonts w:hint="default"/>
        <w:lang w:val="ru-RU" w:eastAsia="ru-RU" w:bidi="ru-RU"/>
      </w:rPr>
    </w:lvl>
    <w:lvl w:ilvl="4" w:tplc="CB561BB6">
      <w:numFmt w:val="bullet"/>
      <w:lvlText w:val="•"/>
      <w:lvlJc w:val="left"/>
      <w:pPr>
        <w:ind w:left="4427" w:hanging="315"/>
      </w:pPr>
      <w:rPr>
        <w:rFonts w:hint="default"/>
        <w:lang w:val="ru-RU" w:eastAsia="ru-RU" w:bidi="ru-RU"/>
      </w:rPr>
    </w:lvl>
    <w:lvl w:ilvl="5" w:tplc="6BAE7E9C">
      <w:numFmt w:val="bullet"/>
      <w:lvlText w:val="•"/>
      <w:lvlJc w:val="left"/>
      <w:pPr>
        <w:ind w:left="5469" w:hanging="315"/>
      </w:pPr>
      <w:rPr>
        <w:rFonts w:hint="default"/>
        <w:lang w:val="ru-RU" w:eastAsia="ru-RU" w:bidi="ru-RU"/>
      </w:rPr>
    </w:lvl>
    <w:lvl w:ilvl="6" w:tplc="BF6C2C04">
      <w:numFmt w:val="bullet"/>
      <w:lvlText w:val="•"/>
      <w:lvlJc w:val="left"/>
      <w:pPr>
        <w:ind w:left="6511" w:hanging="315"/>
      </w:pPr>
      <w:rPr>
        <w:rFonts w:hint="default"/>
        <w:lang w:val="ru-RU" w:eastAsia="ru-RU" w:bidi="ru-RU"/>
      </w:rPr>
    </w:lvl>
    <w:lvl w:ilvl="7" w:tplc="202473A0">
      <w:numFmt w:val="bullet"/>
      <w:lvlText w:val="•"/>
      <w:lvlJc w:val="left"/>
      <w:pPr>
        <w:ind w:left="7553" w:hanging="315"/>
      </w:pPr>
      <w:rPr>
        <w:rFonts w:hint="default"/>
        <w:lang w:val="ru-RU" w:eastAsia="ru-RU" w:bidi="ru-RU"/>
      </w:rPr>
    </w:lvl>
    <w:lvl w:ilvl="8" w:tplc="268AFD96">
      <w:numFmt w:val="bullet"/>
      <w:lvlText w:val="•"/>
      <w:lvlJc w:val="left"/>
      <w:pPr>
        <w:ind w:left="8595" w:hanging="315"/>
      </w:pPr>
      <w:rPr>
        <w:rFonts w:hint="default"/>
        <w:lang w:val="ru-RU" w:eastAsia="ru-RU" w:bidi="ru-RU"/>
      </w:rPr>
    </w:lvl>
  </w:abstractNum>
  <w:abstractNum w:abstractNumId="87">
    <w:nsid w:val="31025237"/>
    <w:multiLevelType w:val="hybridMultilevel"/>
    <w:tmpl w:val="BBEAB1B0"/>
    <w:lvl w:ilvl="0" w:tplc="5B5E8A34">
      <w:numFmt w:val="bullet"/>
      <w:lvlText w:val="•"/>
      <w:lvlJc w:val="left"/>
      <w:pPr>
        <w:ind w:left="429" w:hanging="322"/>
      </w:pPr>
      <w:rPr>
        <w:rFonts w:ascii="Times New Roman" w:eastAsia="Times New Roman" w:hAnsi="Times New Roman" w:cs="Times New Roman" w:hint="default"/>
        <w:w w:val="100"/>
        <w:sz w:val="22"/>
        <w:szCs w:val="22"/>
        <w:lang w:val="ru-RU" w:eastAsia="ru-RU" w:bidi="ru-RU"/>
      </w:rPr>
    </w:lvl>
    <w:lvl w:ilvl="1" w:tplc="682A9BD2">
      <w:numFmt w:val="bullet"/>
      <w:lvlText w:val="•"/>
      <w:lvlJc w:val="left"/>
      <w:pPr>
        <w:ind w:left="802" w:hanging="322"/>
      </w:pPr>
      <w:rPr>
        <w:rFonts w:hint="default"/>
        <w:lang w:val="ru-RU" w:eastAsia="ru-RU" w:bidi="ru-RU"/>
      </w:rPr>
    </w:lvl>
    <w:lvl w:ilvl="2" w:tplc="30D0FDCE">
      <w:numFmt w:val="bullet"/>
      <w:lvlText w:val="•"/>
      <w:lvlJc w:val="left"/>
      <w:pPr>
        <w:ind w:left="1184" w:hanging="322"/>
      </w:pPr>
      <w:rPr>
        <w:rFonts w:hint="default"/>
        <w:lang w:val="ru-RU" w:eastAsia="ru-RU" w:bidi="ru-RU"/>
      </w:rPr>
    </w:lvl>
    <w:lvl w:ilvl="3" w:tplc="83B2EB52">
      <w:numFmt w:val="bullet"/>
      <w:lvlText w:val="•"/>
      <w:lvlJc w:val="left"/>
      <w:pPr>
        <w:ind w:left="1567" w:hanging="322"/>
      </w:pPr>
      <w:rPr>
        <w:rFonts w:hint="default"/>
        <w:lang w:val="ru-RU" w:eastAsia="ru-RU" w:bidi="ru-RU"/>
      </w:rPr>
    </w:lvl>
    <w:lvl w:ilvl="4" w:tplc="5ED0CC2E">
      <w:numFmt w:val="bullet"/>
      <w:lvlText w:val="•"/>
      <w:lvlJc w:val="left"/>
      <w:pPr>
        <w:ind w:left="1949" w:hanging="322"/>
      </w:pPr>
      <w:rPr>
        <w:rFonts w:hint="default"/>
        <w:lang w:val="ru-RU" w:eastAsia="ru-RU" w:bidi="ru-RU"/>
      </w:rPr>
    </w:lvl>
    <w:lvl w:ilvl="5" w:tplc="BD0ADA94">
      <w:numFmt w:val="bullet"/>
      <w:lvlText w:val="•"/>
      <w:lvlJc w:val="left"/>
      <w:pPr>
        <w:ind w:left="2332" w:hanging="322"/>
      </w:pPr>
      <w:rPr>
        <w:rFonts w:hint="default"/>
        <w:lang w:val="ru-RU" w:eastAsia="ru-RU" w:bidi="ru-RU"/>
      </w:rPr>
    </w:lvl>
    <w:lvl w:ilvl="6" w:tplc="EC46B7BE">
      <w:numFmt w:val="bullet"/>
      <w:lvlText w:val="•"/>
      <w:lvlJc w:val="left"/>
      <w:pPr>
        <w:ind w:left="2714" w:hanging="322"/>
      </w:pPr>
      <w:rPr>
        <w:rFonts w:hint="default"/>
        <w:lang w:val="ru-RU" w:eastAsia="ru-RU" w:bidi="ru-RU"/>
      </w:rPr>
    </w:lvl>
    <w:lvl w:ilvl="7" w:tplc="6BBA5588">
      <w:numFmt w:val="bullet"/>
      <w:lvlText w:val="•"/>
      <w:lvlJc w:val="left"/>
      <w:pPr>
        <w:ind w:left="3096" w:hanging="322"/>
      </w:pPr>
      <w:rPr>
        <w:rFonts w:hint="default"/>
        <w:lang w:val="ru-RU" w:eastAsia="ru-RU" w:bidi="ru-RU"/>
      </w:rPr>
    </w:lvl>
    <w:lvl w:ilvl="8" w:tplc="D87EEB0E">
      <w:numFmt w:val="bullet"/>
      <w:lvlText w:val="•"/>
      <w:lvlJc w:val="left"/>
      <w:pPr>
        <w:ind w:left="3479" w:hanging="322"/>
      </w:pPr>
      <w:rPr>
        <w:rFonts w:hint="default"/>
        <w:lang w:val="ru-RU" w:eastAsia="ru-RU" w:bidi="ru-RU"/>
      </w:rPr>
    </w:lvl>
  </w:abstractNum>
  <w:abstractNum w:abstractNumId="88">
    <w:nsid w:val="312A4459"/>
    <w:multiLevelType w:val="hybridMultilevel"/>
    <w:tmpl w:val="771032F4"/>
    <w:lvl w:ilvl="0" w:tplc="2286D7F4">
      <w:start w:val="1"/>
      <w:numFmt w:val="decimal"/>
      <w:lvlText w:val="%1."/>
      <w:lvlJc w:val="left"/>
      <w:pPr>
        <w:ind w:left="253" w:hanging="240"/>
      </w:pPr>
      <w:rPr>
        <w:rFonts w:ascii="Times New Roman" w:eastAsia="Times New Roman" w:hAnsi="Times New Roman" w:cs="Times New Roman" w:hint="default"/>
        <w:spacing w:val="-18"/>
        <w:w w:val="100"/>
        <w:sz w:val="24"/>
        <w:szCs w:val="24"/>
        <w:lang w:val="ru-RU" w:eastAsia="ru-RU" w:bidi="ru-RU"/>
      </w:rPr>
    </w:lvl>
    <w:lvl w:ilvl="1" w:tplc="61D00546">
      <w:numFmt w:val="bullet"/>
      <w:lvlText w:val="•"/>
      <w:lvlJc w:val="left"/>
      <w:pPr>
        <w:ind w:left="1301" w:hanging="240"/>
      </w:pPr>
      <w:rPr>
        <w:rFonts w:hint="default"/>
        <w:lang w:val="ru-RU" w:eastAsia="ru-RU" w:bidi="ru-RU"/>
      </w:rPr>
    </w:lvl>
    <w:lvl w:ilvl="2" w:tplc="896A197C">
      <w:numFmt w:val="bullet"/>
      <w:lvlText w:val="•"/>
      <w:lvlJc w:val="left"/>
      <w:pPr>
        <w:ind w:left="2343" w:hanging="240"/>
      </w:pPr>
      <w:rPr>
        <w:rFonts w:hint="default"/>
        <w:lang w:val="ru-RU" w:eastAsia="ru-RU" w:bidi="ru-RU"/>
      </w:rPr>
    </w:lvl>
    <w:lvl w:ilvl="3" w:tplc="118A4FA4">
      <w:numFmt w:val="bullet"/>
      <w:lvlText w:val="•"/>
      <w:lvlJc w:val="left"/>
      <w:pPr>
        <w:ind w:left="3385" w:hanging="240"/>
      </w:pPr>
      <w:rPr>
        <w:rFonts w:hint="default"/>
        <w:lang w:val="ru-RU" w:eastAsia="ru-RU" w:bidi="ru-RU"/>
      </w:rPr>
    </w:lvl>
    <w:lvl w:ilvl="4" w:tplc="C6D427F6">
      <w:numFmt w:val="bullet"/>
      <w:lvlText w:val="•"/>
      <w:lvlJc w:val="left"/>
      <w:pPr>
        <w:ind w:left="4427" w:hanging="240"/>
      </w:pPr>
      <w:rPr>
        <w:rFonts w:hint="default"/>
        <w:lang w:val="ru-RU" w:eastAsia="ru-RU" w:bidi="ru-RU"/>
      </w:rPr>
    </w:lvl>
    <w:lvl w:ilvl="5" w:tplc="8D4C10B6">
      <w:numFmt w:val="bullet"/>
      <w:lvlText w:val="•"/>
      <w:lvlJc w:val="left"/>
      <w:pPr>
        <w:ind w:left="5469" w:hanging="240"/>
      </w:pPr>
      <w:rPr>
        <w:rFonts w:hint="default"/>
        <w:lang w:val="ru-RU" w:eastAsia="ru-RU" w:bidi="ru-RU"/>
      </w:rPr>
    </w:lvl>
    <w:lvl w:ilvl="6" w:tplc="9334BF9C">
      <w:numFmt w:val="bullet"/>
      <w:lvlText w:val="•"/>
      <w:lvlJc w:val="left"/>
      <w:pPr>
        <w:ind w:left="6511" w:hanging="240"/>
      </w:pPr>
      <w:rPr>
        <w:rFonts w:hint="default"/>
        <w:lang w:val="ru-RU" w:eastAsia="ru-RU" w:bidi="ru-RU"/>
      </w:rPr>
    </w:lvl>
    <w:lvl w:ilvl="7" w:tplc="465CCBB0">
      <w:numFmt w:val="bullet"/>
      <w:lvlText w:val="•"/>
      <w:lvlJc w:val="left"/>
      <w:pPr>
        <w:ind w:left="7553" w:hanging="240"/>
      </w:pPr>
      <w:rPr>
        <w:rFonts w:hint="default"/>
        <w:lang w:val="ru-RU" w:eastAsia="ru-RU" w:bidi="ru-RU"/>
      </w:rPr>
    </w:lvl>
    <w:lvl w:ilvl="8" w:tplc="A68AA3FE">
      <w:numFmt w:val="bullet"/>
      <w:lvlText w:val="•"/>
      <w:lvlJc w:val="left"/>
      <w:pPr>
        <w:ind w:left="8595" w:hanging="240"/>
      </w:pPr>
      <w:rPr>
        <w:rFonts w:hint="default"/>
        <w:lang w:val="ru-RU" w:eastAsia="ru-RU" w:bidi="ru-RU"/>
      </w:rPr>
    </w:lvl>
  </w:abstractNum>
  <w:abstractNum w:abstractNumId="89">
    <w:nsid w:val="31A9701D"/>
    <w:multiLevelType w:val="hybridMultilevel"/>
    <w:tmpl w:val="B9685336"/>
    <w:lvl w:ilvl="0" w:tplc="C2027676">
      <w:numFmt w:val="bullet"/>
      <w:lvlText w:val="-"/>
      <w:lvlJc w:val="left"/>
      <w:pPr>
        <w:ind w:left="253" w:hanging="202"/>
      </w:pPr>
      <w:rPr>
        <w:rFonts w:ascii="Times New Roman" w:eastAsia="Times New Roman" w:hAnsi="Times New Roman" w:cs="Times New Roman" w:hint="default"/>
        <w:spacing w:val="-5"/>
        <w:w w:val="100"/>
        <w:sz w:val="24"/>
        <w:szCs w:val="24"/>
        <w:lang w:val="ru-RU" w:eastAsia="ru-RU" w:bidi="ru-RU"/>
      </w:rPr>
    </w:lvl>
    <w:lvl w:ilvl="1" w:tplc="E7C8A10C">
      <w:numFmt w:val="bullet"/>
      <w:lvlText w:val="•"/>
      <w:lvlJc w:val="left"/>
      <w:pPr>
        <w:ind w:left="1301" w:hanging="202"/>
      </w:pPr>
      <w:rPr>
        <w:rFonts w:hint="default"/>
        <w:lang w:val="ru-RU" w:eastAsia="ru-RU" w:bidi="ru-RU"/>
      </w:rPr>
    </w:lvl>
    <w:lvl w:ilvl="2" w:tplc="E3885F24">
      <w:numFmt w:val="bullet"/>
      <w:lvlText w:val="•"/>
      <w:lvlJc w:val="left"/>
      <w:pPr>
        <w:ind w:left="2343" w:hanging="202"/>
      </w:pPr>
      <w:rPr>
        <w:rFonts w:hint="default"/>
        <w:lang w:val="ru-RU" w:eastAsia="ru-RU" w:bidi="ru-RU"/>
      </w:rPr>
    </w:lvl>
    <w:lvl w:ilvl="3" w:tplc="59A0DDAA">
      <w:numFmt w:val="bullet"/>
      <w:lvlText w:val="•"/>
      <w:lvlJc w:val="left"/>
      <w:pPr>
        <w:ind w:left="3385" w:hanging="202"/>
      </w:pPr>
      <w:rPr>
        <w:rFonts w:hint="default"/>
        <w:lang w:val="ru-RU" w:eastAsia="ru-RU" w:bidi="ru-RU"/>
      </w:rPr>
    </w:lvl>
    <w:lvl w:ilvl="4" w:tplc="6DD8944E">
      <w:numFmt w:val="bullet"/>
      <w:lvlText w:val="•"/>
      <w:lvlJc w:val="left"/>
      <w:pPr>
        <w:ind w:left="4427" w:hanging="202"/>
      </w:pPr>
      <w:rPr>
        <w:rFonts w:hint="default"/>
        <w:lang w:val="ru-RU" w:eastAsia="ru-RU" w:bidi="ru-RU"/>
      </w:rPr>
    </w:lvl>
    <w:lvl w:ilvl="5" w:tplc="F702A1B4">
      <w:numFmt w:val="bullet"/>
      <w:lvlText w:val="•"/>
      <w:lvlJc w:val="left"/>
      <w:pPr>
        <w:ind w:left="5469" w:hanging="202"/>
      </w:pPr>
      <w:rPr>
        <w:rFonts w:hint="default"/>
        <w:lang w:val="ru-RU" w:eastAsia="ru-RU" w:bidi="ru-RU"/>
      </w:rPr>
    </w:lvl>
    <w:lvl w:ilvl="6" w:tplc="E6DE62F4">
      <w:numFmt w:val="bullet"/>
      <w:lvlText w:val="•"/>
      <w:lvlJc w:val="left"/>
      <w:pPr>
        <w:ind w:left="6511" w:hanging="202"/>
      </w:pPr>
      <w:rPr>
        <w:rFonts w:hint="default"/>
        <w:lang w:val="ru-RU" w:eastAsia="ru-RU" w:bidi="ru-RU"/>
      </w:rPr>
    </w:lvl>
    <w:lvl w:ilvl="7" w:tplc="830249D4">
      <w:numFmt w:val="bullet"/>
      <w:lvlText w:val="•"/>
      <w:lvlJc w:val="left"/>
      <w:pPr>
        <w:ind w:left="7553" w:hanging="202"/>
      </w:pPr>
      <w:rPr>
        <w:rFonts w:hint="default"/>
        <w:lang w:val="ru-RU" w:eastAsia="ru-RU" w:bidi="ru-RU"/>
      </w:rPr>
    </w:lvl>
    <w:lvl w:ilvl="8" w:tplc="987A1088">
      <w:numFmt w:val="bullet"/>
      <w:lvlText w:val="•"/>
      <w:lvlJc w:val="left"/>
      <w:pPr>
        <w:ind w:left="8595" w:hanging="202"/>
      </w:pPr>
      <w:rPr>
        <w:rFonts w:hint="default"/>
        <w:lang w:val="ru-RU" w:eastAsia="ru-RU" w:bidi="ru-RU"/>
      </w:rPr>
    </w:lvl>
  </w:abstractNum>
  <w:abstractNum w:abstractNumId="90">
    <w:nsid w:val="320F378E"/>
    <w:multiLevelType w:val="hybridMultilevel"/>
    <w:tmpl w:val="F146B4B2"/>
    <w:lvl w:ilvl="0" w:tplc="8D58DE76">
      <w:numFmt w:val="bullet"/>
      <w:lvlText w:val="•"/>
      <w:lvlJc w:val="left"/>
      <w:pPr>
        <w:ind w:left="373" w:hanging="267"/>
      </w:pPr>
      <w:rPr>
        <w:rFonts w:ascii="Times New Roman" w:eastAsia="Times New Roman" w:hAnsi="Times New Roman" w:cs="Times New Roman" w:hint="default"/>
        <w:w w:val="100"/>
        <w:sz w:val="22"/>
        <w:szCs w:val="22"/>
        <w:lang w:val="ru-RU" w:eastAsia="ru-RU" w:bidi="ru-RU"/>
      </w:rPr>
    </w:lvl>
    <w:lvl w:ilvl="1" w:tplc="DB2486E0">
      <w:numFmt w:val="bullet"/>
      <w:lvlText w:val="•"/>
      <w:lvlJc w:val="left"/>
      <w:pPr>
        <w:ind w:left="776" w:hanging="267"/>
      </w:pPr>
      <w:rPr>
        <w:rFonts w:hint="default"/>
        <w:lang w:val="ru-RU" w:eastAsia="ru-RU" w:bidi="ru-RU"/>
      </w:rPr>
    </w:lvl>
    <w:lvl w:ilvl="2" w:tplc="A4921430">
      <w:numFmt w:val="bullet"/>
      <w:lvlText w:val="•"/>
      <w:lvlJc w:val="left"/>
      <w:pPr>
        <w:ind w:left="1172" w:hanging="267"/>
      </w:pPr>
      <w:rPr>
        <w:rFonts w:hint="default"/>
        <w:lang w:val="ru-RU" w:eastAsia="ru-RU" w:bidi="ru-RU"/>
      </w:rPr>
    </w:lvl>
    <w:lvl w:ilvl="3" w:tplc="BAE0C5A0">
      <w:numFmt w:val="bullet"/>
      <w:lvlText w:val="•"/>
      <w:lvlJc w:val="left"/>
      <w:pPr>
        <w:ind w:left="1568" w:hanging="267"/>
      </w:pPr>
      <w:rPr>
        <w:rFonts w:hint="default"/>
        <w:lang w:val="ru-RU" w:eastAsia="ru-RU" w:bidi="ru-RU"/>
      </w:rPr>
    </w:lvl>
    <w:lvl w:ilvl="4" w:tplc="11DECBDA">
      <w:numFmt w:val="bullet"/>
      <w:lvlText w:val="•"/>
      <w:lvlJc w:val="left"/>
      <w:pPr>
        <w:ind w:left="1964" w:hanging="267"/>
      </w:pPr>
      <w:rPr>
        <w:rFonts w:hint="default"/>
        <w:lang w:val="ru-RU" w:eastAsia="ru-RU" w:bidi="ru-RU"/>
      </w:rPr>
    </w:lvl>
    <w:lvl w:ilvl="5" w:tplc="DFBCEA9A">
      <w:numFmt w:val="bullet"/>
      <w:lvlText w:val="•"/>
      <w:lvlJc w:val="left"/>
      <w:pPr>
        <w:ind w:left="2361" w:hanging="267"/>
      </w:pPr>
      <w:rPr>
        <w:rFonts w:hint="default"/>
        <w:lang w:val="ru-RU" w:eastAsia="ru-RU" w:bidi="ru-RU"/>
      </w:rPr>
    </w:lvl>
    <w:lvl w:ilvl="6" w:tplc="9B660668">
      <w:numFmt w:val="bullet"/>
      <w:lvlText w:val="•"/>
      <w:lvlJc w:val="left"/>
      <w:pPr>
        <w:ind w:left="2757" w:hanging="267"/>
      </w:pPr>
      <w:rPr>
        <w:rFonts w:hint="default"/>
        <w:lang w:val="ru-RU" w:eastAsia="ru-RU" w:bidi="ru-RU"/>
      </w:rPr>
    </w:lvl>
    <w:lvl w:ilvl="7" w:tplc="19982436">
      <w:numFmt w:val="bullet"/>
      <w:lvlText w:val="•"/>
      <w:lvlJc w:val="left"/>
      <w:pPr>
        <w:ind w:left="3153" w:hanging="267"/>
      </w:pPr>
      <w:rPr>
        <w:rFonts w:hint="default"/>
        <w:lang w:val="ru-RU" w:eastAsia="ru-RU" w:bidi="ru-RU"/>
      </w:rPr>
    </w:lvl>
    <w:lvl w:ilvl="8" w:tplc="89A2B6FA">
      <w:numFmt w:val="bullet"/>
      <w:lvlText w:val="•"/>
      <w:lvlJc w:val="left"/>
      <w:pPr>
        <w:ind w:left="3549" w:hanging="267"/>
      </w:pPr>
      <w:rPr>
        <w:rFonts w:hint="default"/>
        <w:lang w:val="ru-RU" w:eastAsia="ru-RU" w:bidi="ru-RU"/>
      </w:rPr>
    </w:lvl>
  </w:abstractNum>
  <w:abstractNum w:abstractNumId="91">
    <w:nsid w:val="322158A4"/>
    <w:multiLevelType w:val="hybridMultilevel"/>
    <w:tmpl w:val="9370B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323E3896"/>
    <w:multiLevelType w:val="hybridMultilevel"/>
    <w:tmpl w:val="0B66BB9E"/>
    <w:lvl w:ilvl="0" w:tplc="0FE4D9CE">
      <w:numFmt w:val="bullet"/>
      <w:lvlText w:val="•"/>
      <w:lvlJc w:val="left"/>
      <w:pPr>
        <w:ind w:left="402" w:hanging="295"/>
      </w:pPr>
      <w:rPr>
        <w:rFonts w:ascii="Times New Roman" w:eastAsia="Times New Roman" w:hAnsi="Times New Roman" w:cs="Times New Roman" w:hint="default"/>
        <w:w w:val="100"/>
        <w:sz w:val="22"/>
        <w:szCs w:val="22"/>
        <w:lang w:val="ru-RU" w:eastAsia="ru-RU" w:bidi="ru-RU"/>
      </w:rPr>
    </w:lvl>
    <w:lvl w:ilvl="1" w:tplc="5BD0C540">
      <w:numFmt w:val="bullet"/>
      <w:lvlText w:val="•"/>
      <w:lvlJc w:val="left"/>
      <w:pPr>
        <w:ind w:left="784" w:hanging="295"/>
      </w:pPr>
      <w:rPr>
        <w:rFonts w:hint="default"/>
        <w:lang w:val="ru-RU" w:eastAsia="ru-RU" w:bidi="ru-RU"/>
      </w:rPr>
    </w:lvl>
    <w:lvl w:ilvl="2" w:tplc="BC8AAE40">
      <w:numFmt w:val="bullet"/>
      <w:lvlText w:val="•"/>
      <w:lvlJc w:val="left"/>
      <w:pPr>
        <w:ind w:left="1168" w:hanging="295"/>
      </w:pPr>
      <w:rPr>
        <w:rFonts w:hint="default"/>
        <w:lang w:val="ru-RU" w:eastAsia="ru-RU" w:bidi="ru-RU"/>
      </w:rPr>
    </w:lvl>
    <w:lvl w:ilvl="3" w:tplc="6758357E">
      <w:numFmt w:val="bullet"/>
      <w:lvlText w:val="•"/>
      <w:lvlJc w:val="left"/>
      <w:pPr>
        <w:ind w:left="1553" w:hanging="295"/>
      </w:pPr>
      <w:rPr>
        <w:rFonts w:hint="default"/>
        <w:lang w:val="ru-RU" w:eastAsia="ru-RU" w:bidi="ru-RU"/>
      </w:rPr>
    </w:lvl>
    <w:lvl w:ilvl="4" w:tplc="6958EEAE">
      <w:numFmt w:val="bullet"/>
      <w:lvlText w:val="•"/>
      <w:lvlJc w:val="left"/>
      <w:pPr>
        <w:ind w:left="1937" w:hanging="295"/>
      </w:pPr>
      <w:rPr>
        <w:rFonts w:hint="default"/>
        <w:lang w:val="ru-RU" w:eastAsia="ru-RU" w:bidi="ru-RU"/>
      </w:rPr>
    </w:lvl>
    <w:lvl w:ilvl="5" w:tplc="39F86E70">
      <w:numFmt w:val="bullet"/>
      <w:lvlText w:val="•"/>
      <w:lvlJc w:val="left"/>
      <w:pPr>
        <w:ind w:left="2322" w:hanging="295"/>
      </w:pPr>
      <w:rPr>
        <w:rFonts w:hint="default"/>
        <w:lang w:val="ru-RU" w:eastAsia="ru-RU" w:bidi="ru-RU"/>
      </w:rPr>
    </w:lvl>
    <w:lvl w:ilvl="6" w:tplc="364A189E">
      <w:numFmt w:val="bullet"/>
      <w:lvlText w:val="•"/>
      <w:lvlJc w:val="left"/>
      <w:pPr>
        <w:ind w:left="2706" w:hanging="295"/>
      </w:pPr>
      <w:rPr>
        <w:rFonts w:hint="default"/>
        <w:lang w:val="ru-RU" w:eastAsia="ru-RU" w:bidi="ru-RU"/>
      </w:rPr>
    </w:lvl>
    <w:lvl w:ilvl="7" w:tplc="E5A479BE">
      <w:numFmt w:val="bullet"/>
      <w:lvlText w:val="•"/>
      <w:lvlJc w:val="left"/>
      <w:pPr>
        <w:ind w:left="3090" w:hanging="295"/>
      </w:pPr>
      <w:rPr>
        <w:rFonts w:hint="default"/>
        <w:lang w:val="ru-RU" w:eastAsia="ru-RU" w:bidi="ru-RU"/>
      </w:rPr>
    </w:lvl>
    <w:lvl w:ilvl="8" w:tplc="EBC460C0">
      <w:numFmt w:val="bullet"/>
      <w:lvlText w:val="•"/>
      <w:lvlJc w:val="left"/>
      <w:pPr>
        <w:ind w:left="3475" w:hanging="295"/>
      </w:pPr>
      <w:rPr>
        <w:rFonts w:hint="default"/>
        <w:lang w:val="ru-RU" w:eastAsia="ru-RU" w:bidi="ru-RU"/>
      </w:rPr>
    </w:lvl>
  </w:abstractNum>
  <w:abstractNum w:abstractNumId="93">
    <w:nsid w:val="327A41BB"/>
    <w:multiLevelType w:val="hybridMultilevel"/>
    <w:tmpl w:val="CEEE0D48"/>
    <w:lvl w:ilvl="0" w:tplc="BE7403BC">
      <w:start w:val="1"/>
      <w:numFmt w:val="upperLetter"/>
      <w:lvlText w:val="%1."/>
      <w:lvlJc w:val="left"/>
      <w:pPr>
        <w:ind w:left="253" w:hanging="319"/>
      </w:pPr>
      <w:rPr>
        <w:rFonts w:ascii="Times New Roman" w:eastAsia="Times New Roman" w:hAnsi="Times New Roman" w:cs="Times New Roman" w:hint="default"/>
        <w:spacing w:val="-1"/>
        <w:w w:val="100"/>
        <w:sz w:val="24"/>
        <w:szCs w:val="24"/>
        <w:lang w:val="ru-RU" w:eastAsia="ru-RU" w:bidi="ru-RU"/>
      </w:rPr>
    </w:lvl>
    <w:lvl w:ilvl="1" w:tplc="7CAEB5E2">
      <w:numFmt w:val="bullet"/>
      <w:lvlText w:val="•"/>
      <w:lvlJc w:val="left"/>
      <w:pPr>
        <w:ind w:left="1301" w:hanging="319"/>
      </w:pPr>
      <w:rPr>
        <w:rFonts w:hint="default"/>
        <w:lang w:val="ru-RU" w:eastAsia="ru-RU" w:bidi="ru-RU"/>
      </w:rPr>
    </w:lvl>
    <w:lvl w:ilvl="2" w:tplc="1076C594">
      <w:numFmt w:val="bullet"/>
      <w:lvlText w:val="•"/>
      <w:lvlJc w:val="left"/>
      <w:pPr>
        <w:ind w:left="2343" w:hanging="319"/>
      </w:pPr>
      <w:rPr>
        <w:rFonts w:hint="default"/>
        <w:lang w:val="ru-RU" w:eastAsia="ru-RU" w:bidi="ru-RU"/>
      </w:rPr>
    </w:lvl>
    <w:lvl w:ilvl="3" w:tplc="50229F2C">
      <w:numFmt w:val="bullet"/>
      <w:lvlText w:val="•"/>
      <w:lvlJc w:val="left"/>
      <w:pPr>
        <w:ind w:left="3385" w:hanging="319"/>
      </w:pPr>
      <w:rPr>
        <w:rFonts w:hint="default"/>
        <w:lang w:val="ru-RU" w:eastAsia="ru-RU" w:bidi="ru-RU"/>
      </w:rPr>
    </w:lvl>
    <w:lvl w:ilvl="4" w:tplc="00AE6C64">
      <w:numFmt w:val="bullet"/>
      <w:lvlText w:val="•"/>
      <w:lvlJc w:val="left"/>
      <w:pPr>
        <w:ind w:left="4427" w:hanging="319"/>
      </w:pPr>
      <w:rPr>
        <w:rFonts w:hint="default"/>
        <w:lang w:val="ru-RU" w:eastAsia="ru-RU" w:bidi="ru-RU"/>
      </w:rPr>
    </w:lvl>
    <w:lvl w:ilvl="5" w:tplc="AE3A538A">
      <w:numFmt w:val="bullet"/>
      <w:lvlText w:val="•"/>
      <w:lvlJc w:val="left"/>
      <w:pPr>
        <w:ind w:left="5469" w:hanging="319"/>
      </w:pPr>
      <w:rPr>
        <w:rFonts w:hint="default"/>
        <w:lang w:val="ru-RU" w:eastAsia="ru-RU" w:bidi="ru-RU"/>
      </w:rPr>
    </w:lvl>
    <w:lvl w:ilvl="6" w:tplc="4BEC1C32">
      <w:numFmt w:val="bullet"/>
      <w:lvlText w:val="•"/>
      <w:lvlJc w:val="left"/>
      <w:pPr>
        <w:ind w:left="6511" w:hanging="319"/>
      </w:pPr>
      <w:rPr>
        <w:rFonts w:hint="default"/>
        <w:lang w:val="ru-RU" w:eastAsia="ru-RU" w:bidi="ru-RU"/>
      </w:rPr>
    </w:lvl>
    <w:lvl w:ilvl="7" w:tplc="FAD44D2C">
      <w:numFmt w:val="bullet"/>
      <w:lvlText w:val="•"/>
      <w:lvlJc w:val="left"/>
      <w:pPr>
        <w:ind w:left="7553" w:hanging="319"/>
      </w:pPr>
      <w:rPr>
        <w:rFonts w:hint="default"/>
        <w:lang w:val="ru-RU" w:eastAsia="ru-RU" w:bidi="ru-RU"/>
      </w:rPr>
    </w:lvl>
    <w:lvl w:ilvl="8" w:tplc="FE8E163E">
      <w:numFmt w:val="bullet"/>
      <w:lvlText w:val="•"/>
      <w:lvlJc w:val="left"/>
      <w:pPr>
        <w:ind w:left="8595" w:hanging="319"/>
      </w:pPr>
      <w:rPr>
        <w:rFonts w:hint="default"/>
        <w:lang w:val="ru-RU" w:eastAsia="ru-RU" w:bidi="ru-RU"/>
      </w:rPr>
    </w:lvl>
  </w:abstractNum>
  <w:abstractNum w:abstractNumId="94">
    <w:nsid w:val="34113F1D"/>
    <w:multiLevelType w:val="hybridMultilevel"/>
    <w:tmpl w:val="15BC1F64"/>
    <w:lvl w:ilvl="0" w:tplc="931ACBBC">
      <w:numFmt w:val="bullet"/>
      <w:lvlText w:val=""/>
      <w:lvlJc w:val="left"/>
      <w:pPr>
        <w:ind w:left="787" w:hanging="413"/>
      </w:pPr>
      <w:rPr>
        <w:rFonts w:ascii="Symbol" w:eastAsia="Symbol" w:hAnsi="Symbol" w:cs="Symbol" w:hint="default"/>
        <w:w w:val="100"/>
        <w:sz w:val="22"/>
        <w:szCs w:val="22"/>
        <w:lang w:val="ru-RU" w:eastAsia="ru-RU" w:bidi="ru-RU"/>
      </w:rPr>
    </w:lvl>
    <w:lvl w:ilvl="1" w:tplc="95543130">
      <w:numFmt w:val="bullet"/>
      <w:lvlText w:val="•"/>
      <w:lvlJc w:val="left"/>
      <w:pPr>
        <w:ind w:left="1195" w:hanging="413"/>
      </w:pPr>
      <w:rPr>
        <w:rFonts w:hint="default"/>
        <w:lang w:val="ru-RU" w:eastAsia="ru-RU" w:bidi="ru-RU"/>
      </w:rPr>
    </w:lvl>
    <w:lvl w:ilvl="2" w:tplc="6830816E">
      <w:numFmt w:val="bullet"/>
      <w:lvlText w:val="•"/>
      <w:lvlJc w:val="left"/>
      <w:pPr>
        <w:ind w:left="1610" w:hanging="413"/>
      </w:pPr>
      <w:rPr>
        <w:rFonts w:hint="default"/>
        <w:lang w:val="ru-RU" w:eastAsia="ru-RU" w:bidi="ru-RU"/>
      </w:rPr>
    </w:lvl>
    <w:lvl w:ilvl="3" w:tplc="BC5EF520">
      <w:numFmt w:val="bullet"/>
      <w:lvlText w:val="•"/>
      <w:lvlJc w:val="left"/>
      <w:pPr>
        <w:ind w:left="2025" w:hanging="413"/>
      </w:pPr>
      <w:rPr>
        <w:rFonts w:hint="default"/>
        <w:lang w:val="ru-RU" w:eastAsia="ru-RU" w:bidi="ru-RU"/>
      </w:rPr>
    </w:lvl>
    <w:lvl w:ilvl="4" w:tplc="7D98D6D2">
      <w:numFmt w:val="bullet"/>
      <w:lvlText w:val="•"/>
      <w:lvlJc w:val="left"/>
      <w:pPr>
        <w:ind w:left="2440" w:hanging="413"/>
      </w:pPr>
      <w:rPr>
        <w:rFonts w:hint="default"/>
        <w:lang w:val="ru-RU" w:eastAsia="ru-RU" w:bidi="ru-RU"/>
      </w:rPr>
    </w:lvl>
    <w:lvl w:ilvl="5" w:tplc="CAA6D162">
      <w:numFmt w:val="bullet"/>
      <w:lvlText w:val="•"/>
      <w:lvlJc w:val="left"/>
      <w:pPr>
        <w:ind w:left="2855" w:hanging="413"/>
      </w:pPr>
      <w:rPr>
        <w:rFonts w:hint="default"/>
        <w:lang w:val="ru-RU" w:eastAsia="ru-RU" w:bidi="ru-RU"/>
      </w:rPr>
    </w:lvl>
    <w:lvl w:ilvl="6" w:tplc="2758D222">
      <w:numFmt w:val="bullet"/>
      <w:lvlText w:val="•"/>
      <w:lvlJc w:val="left"/>
      <w:pPr>
        <w:ind w:left="3270" w:hanging="413"/>
      </w:pPr>
      <w:rPr>
        <w:rFonts w:hint="default"/>
        <w:lang w:val="ru-RU" w:eastAsia="ru-RU" w:bidi="ru-RU"/>
      </w:rPr>
    </w:lvl>
    <w:lvl w:ilvl="7" w:tplc="D8F6F0EE">
      <w:numFmt w:val="bullet"/>
      <w:lvlText w:val="•"/>
      <w:lvlJc w:val="left"/>
      <w:pPr>
        <w:ind w:left="3685" w:hanging="413"/>
      </w:pPr>
      <w:rPr>
        <w:rFonts w:hint="default"/>
        <w:lang w:val="ru-RU" w:eastAsia="ru-RU" w:bidi="ru-RU"/>
      </w:rPr>
    </w:lvl>
    <w:lvl w:ilvl="8" w:tplc="90104B54">
      <w:numFmt w:val="bullet"/>
      <w:lvlText w:val="•"/>
      <w:lvlJc w:val="left"/>
      <w:pPr>
        <w:ind w:left="4100" w:hanging="413"/>
      </w:pPr>
      <w:rPr>
        <w:rFonts w:hint="default"/>
        <w:lang w:val="ru-RU" w:eastAsia="ru-RU" w:bidi="ru-RU"/>
      </w:rPr>
    </w:lvl>
  </w:abstractNum>
  <w:abstractNum w:abstractNumId="95">
    <w:nsid w:val="34B25682"/>
    <w:multiLevelType w:val="hybridMultilevel"/>
    <w:tmpl w:val="170A1850"/>
    <w:lvl w:ilvl="0" w:tplc="0188391A">
      <w:numFmt w:val="bullet"/>
      <w:lvlText w:val=""/>
      <w:lvlJc w:val="left"/>
      <w:pPr>
        <w:ind w:left="177" w:hanging="301"/>
      </w:pPr>
      <w:rPr>
        <w:rFonts w:ascii="Symbol" w:eastAsia="Symbol" w:hAnsi="Symbol" w:cs="Symbol" w:hint="default"/>
        <w:w w:val="99"/>
        <w:sz w:val="20"/>
        <w:szCs w:val="20"/>
        <w:lang w:val="ru-RU" w:eastAsia="ru-RU" w:bidi="ru-RU"/>
      </w:rPr>
    </w:lvl>
    <w:lvl w:ilvl="1" w:tplc="2A50C9E6">
      <w:numFmt w:val="bullet"/>
      <w:lvlText w:val="•"/>
      <w:lvlJc w:val="left"/>
      <w:pPr>
        <w:ind w:left="461" w:hanging="301"/>
      </w:pPr>
      <w:rPr>
        <w:rFonts w:hint="default"/>
        <w:lang w:val="ru-RU" w:eastAsia="ru-RU" w:bidi="ru-RU"/>
      </w:rPr>
    </w:lvl>
    <w:lvl w:ilvl="2" w:tplc="21286E92">
      <w:numFmt w:val="bullet"/>
      <w:lvlText w:val="•"/>
      <w:lvlJc w:val="left"/>
      <w:pPr>
        <w:ind w:left="743" w:hanging="301"/>
      </w:pPr>
      <w:rPr>
        <w:rFonts w:hint="default"/>
        <w:lang w:val="ru-RU" w:eastAsia="ru-RU" w:bidi="ru-RU"/>
      </w:rPr>
    </w:lvl>
    <w:lvl w:ilvl="3" w:tplc="56241906">
      <w:numFmt w:val="bullet"/>
      <w:lvlText w:val="•"/>
      <w:lvlJc w:val="left"/>
      <w:pPr>
        <w:ind w:left="1025" w:hanging="301"/>
      </w:pPr>
      <w:rPr>
        <w:rFonts w:hint="default"/>
        <w:lang w:val="ru-RU" w:eastAsia="ru-RU" w:bidi="ru-RU"/>
      </w:rPr>
    </w:lvl>
    <w:lvl w:ilvl="4" w:tplc="42A64AF8">
      <w:numFmt w:val="bullet"/>
      <w:lvlText w:val="•"/>
      <w:lvlJc w:val="left"/>
      <w:pPr>
        <w:ind w:left="1306" w:hanging="301"/>
      </w:pPr>
      <w:rPr>
        <w:rFonts w:hint="default"/>
        <w:lang w:val="ru-RU" w:eastAsia="ru-RU" w:bidi="ru-RU"/>
      </w:rPr>
    </w:lvl>
    <w:lvl w:ilvl="5" w:tplc="87D6A804">
      <w:numFmt w:val="bullet"/>
      <w:lvlText w:val="•"/>
      <w:lvlJc w:val="left"/>
      <w:pPr>
        <w:ind w:left="1588" w:hanging="301"/>
      </w:pPr>
      <w:rPr>
        <w:rFonts w:hint="default"/>
        <w:lang w:val="ru-RU" w:eastAsia="ru-RU" w:bidi="ru-RU"/>
      </w:rPr>
    </w:lvl>
    <w:lvl w:ilvl="6" w:tplc="44D65A16">
      <w:numFmt w:val="bullet"/>
      <w:lvlText w:val="•"/>
      <w:lvlJc w:val="left"/>
      <w:pPr>
        <w:ind w:left="1870" w:hanging="301"/>
      </w:pPr>
      <w:rPr>
        <w:rFonts w:hint="default"/>
        <w:lang w:val="ru-RU" w:eastAsia="ru-RU" w:bidi="ru-RU"/>
      </w:rPr>
    </w:lvl>
    <w:lvl w:ilvl="7" w:tplc="958A6DE4">
      <w:numFmt w:val="bullet"/>
      <w:lvlText w:val="•"/>
      <w:lvlJc w:val="left"/>
      <w:pPr>
        <w:ind w:left="2151" w:hanging="301"/>
      </w:pPr>
      <w:rPr>
        <w:rFonts w:hint="default"/>
        <w:lang w:val="ru-RU" w:eastAsia="ru-RU" w:bidi="ru-RU"/>
      </w:rPr>
    </w:lvl>
    <w:lvl w:ilvl="8" w:tplc="2D40450C">
      <w:numFmt w:val="bullet"/>
      <w:lvlText w:val="•"/>
      <w:lvlJc w:val="left"/>
      <w:pPr>
        <w:ind w:left="2433" w:hanging="301"/>
      </w:pPr>
      <w:rPr>
        <w:rFonts w:hint="default"/>
        <w:lang w:val="ru-RU" w:eastAsia="ru-RU" w:bidi="ru-RU"/>
      </w:rPr>
    </w:lvl>
  </w:abstractNum>
  <w:abstractNum w:abstractNumId="96">
    <w:nsid w:val="35A12EB2"/>
    <w:multiLevelType w:val="hybridMultilevel"/>
    <w:tmpl w:val="43848BA0"/>
    <w:lvl w:ilvl="0" w:tplc="E8DE34F8">
      <w:start w:val="2"/>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6C789FFC">
      <w:numFmt w:val="bullet"/>
      <w:lvlText w:val="•"/>
      <w:lvlJc w:val="left"/>
      <w:pPr>
        <w:ind w:left="486" w:hanging="221"/>
      </w:pPr>
      <w:rPr>
        <w:rFonts w:hint="default"/>
        <w:lang w:val="ru-RU" w:eastAsia="ru-RU" w:bidi="ru-RU"/>
      </w:rPr>
    </w:lvl>
    <w:lvl w:ilvl="2" w:tplc="2DDA83E6">
      <w:numFmt w:val="bullet"/>
      <w:lvlText w:val="•"/>
      <w:lvlJc w:val="left"/>
      <w:pPr>
        <w:ind w:left="872" w:hanging="221"/>
      </w:pPr>
      <w:rPr>
        <w:rFonts w:hint="default"/>
        <w:lang w:val="ru-RU" w:eastAsia="ru-RU" w:bidi="ru-RU"/>
      </w:rPr>
    </w:lvl>
    <w:lvl w:ilvl="3" w:tplc="6DB2C59E">
      <w:numFmt w:val="bullet"/>
      <w:lvlText w:val="•"/>
      <w:lvlJc w:val="left"/>
      <w:pPr>
        <w:ind w:left="1258" w:hanging="221"/>
      </w:pPr>
      <w:rPr>
        <w:rFonts w:hint="default"/>
        <w:lang w:val="ru-RU" w:eastAsia="ru-RU" w:bidi="ru-RU"/>
      </w:rPr>
    </w:lvl>
    <w:lvl w:ilvl="4" w:tplc="D81406AA">
      <w:numFmt w:val="bullet"/>
      <w:lvlText w:val="•"/>
      <w:lvlJc w:val="left"/>
      <w:pPr>
        <w:ind w:left="1644" w:hanging="221"/>
      </w:pPr>
      <w:rPr>
        <w:rFonts w:hint="default"/>
        <w:lang w:val="ru-RU" w:eastAsia="ru-RU" w:bidi="ru-RU"/>
      </w:rPr>
    </w:lvl>
    <w:lvl w:ilvl="5" w:tplc="1C984BDA">
      <w:numFmt w:val="bullet"/>
      <w:lvlText w:val="•"/>
      <w:lvlJc w:val="left"/>
      <w:pPr>
        <w:ind w:left="2030" w:hanging="221"/>
      </w:pPr>
      <w:rPr>
        <w:rFonts w:hint="default"/>
        <w:lang w:val="ru-RU" w:eastAsia="ru-RU" w:bidi="ru-RU"/>
      </w:rPr>
    </w:lvl>
    <w:lvl w:ilvl="6" w:tplc="4DD67F4C">
      <w:numFmt w:val="bullet"/>
      <w:lvlText w:val="•"/>
      <w:lvlJc w:val="left"/>
      <w:pPr>
        <w:ind w:left="2416" w:hanging="221"/>
      </w:pPr>
      <w:rPr>
        <w:rFonts w:hint="default"/>
        <w:lang w:val="ru-RU" w:eastAsia="ru-RU" w:bidi="ru-RU"/>
      </w:rPr>
    </w:lvl>
    <w:lvl w:ilvl="7" w:tplc="ED20A434">
      <w:numFmt w:val="bullet"/>
      <w:lvlText w:val="•"/>
      <w:lvlJc w:val="left"/>
      <w:pPr>
        <w:ind w:left="2802" w:hanging="221"/>
      </w:pPr>
      <w:rPr>
        <w:rFonts w:hint="default"/>
        <w:lang w:val="ru-RU" w:eastAsia="ru-RU" w:bidi="ru-RU"/>
      </w:rPr>
    </w:lvl>
    <w:lvl w:ilvl="8" w:tplc="0A28EAD0">
      <w:numFmt w:val="bullet"/>
      <w:lvlText w:val="•"/>
      <w:lvlJc w:val="left"/>
      <w:pPr>
        <w:ind w:left="3188" w:hanging="221"/>
      </w:pPr>
      <w:rPr>
        <w:rFonts w:hint="default"/>
        <w:lang w:val="ru-RU" w:eastAsia="ru-RU" w:bidi="ru-RU"/>
      </w:rPr>
    </w:lvl>
  </w:abstractNum>
  <w:abstractNum w:abstractNumId="97">
    <w:nsid w:val="36077353"/>
    <w:multiLevelType w:val="hybridMultilevel"/>
    <w:tmpl w:val="026054A6"/>
    <w:lvl w:ilvl="0" w:tplc="CE74E75E">
      <w:start w:val="1"/>
      <w:numFmt w:val="decimal"/>
      <w:lvlText w:val="%1."/>
      <w:lvlJc w:val="left"/>
      <w:pPr>
        <w:ind w:left="253" w:hanging="288"/>
      </w:pPr>
      <w:rPr>
        <w:rFonts w:ascii="Times New Roman" w:eastAsia="Times New Roman" w:hAnsi="Times New Roman" w:cs="Times New Roman" w:hint="default"/>
        <w:spacing w:val="-14"/>
        <w:w w:val="100"/>
        <w:sz w:val="24"/>
        <w:szCs w:val="24"/>
        <w:lang w:val="ru-RU" w:eastAsia="ru-RU" w:bidi="ru-RU"/>
      </w:rPr>
    </w:lvl>
    <w:lvl w:ilvl="1" w:tplc="A8925C1E">
      <w:numFmt w:val="bullet"/>
      <w:lvlText w:val="•"/>
      <w:lvlJc w:val="left"/>
      <w:pPr>
        <w:ind w:left="1301" w:hanging="288"/>
      </w:pPr>
      <w:rPr>
        <w:rFonts w:hint="default"/>
        <w:lang w:val="ru-RU" w:eastAsia="ru-RU" w:bidi="ru-RU"/>
      </w:rPr>
    </w:lvl>
    <w:lvl w:ilvl="2" w:tplc="71DC8018">
      <w:numFmt w:val="bullet"/>
      <w:lvlText w:val="•"/>
      <w:lvlJc w:val="left"/>
      <w:pPr>
        <w:ind w:left="2343" w:hanging="288"/>
      </w:pPr>
      <w:rPr>
        <w:rFonts w:hint="default"/>
        <w:lang w:val="ru-RU" w:eastAsia="ru-RU" w:bidi="ru-RU"/>
      </w:rPr>
    </w:lvl>
    <w:lvl w:ilvl="3" w:tplc="A5B23DEE">
      <w:numFmt w:val="bullet"/>
      <w:lvlText w:val="•"/>
      <w:lvlJc w:val="left"/>
      <w:pPr>
        <w:ind w:left="3385" w:hanging="288"/>
      </w:pPr>
      <w:rPr>
        <w:rFonts w:hint="default"/>
        <w:lang w:val="ru-RU" w:eastAsia="ru-RU" w:bidi="ru-RU"/>
      </w:rPr>
    </w:lvl>
    <w:lvl w:ilvl="4" w:tplc="58B489DA">
      <w:numFmt w:val="bullet"/>
      <w:lvlText w:val="•"/>
      <w:lvlJc w:val="left"/>
      <w:pPr>
        <w:ind w:left="4427" w:hanging="288"/>
      </w:pPr>
      <w:rPr>
        <w:rFonts w:hint="default"/>
        <w:lang w:val="ru-RU" w:eastAsia="ru-RU" w:bidi="ru-RU"/>
      </w:rPr>
    </w:lvl>
    <w:lvl w:ilvl="5" w:tplc="DB6E8512">
      <w:numFmt w:val="bullet"/>
      <w:lvlText w:val="•"/>
      <w:lvlJc w:val="left"/>
      <w:pPr>
        <w:ind w:left="5469" w:hanging="288"/>
      </w:pPr>
      <w:rPr>
        <w:rFonts w:hint="default"/>
        <w:lang w:val="ru-RU" w:eastAsia="ru-RU" w:bidi="ru-RU"/>
      </w:rPr>
    </w:lvl>
    <w:lvl w:ilvl="6" w:tplc="83942D8C">
      <w:numFmt w:val="bullet"/>
      <w:lvlText w:val="•"/>
      <w:lvlJc w:val="left"/>
      <w:pPr>
        <w:ind w:left="6511" w:hanging="288"/>
      </w:pPr>
      <w:rPr>
        <w:rFonts w:hint="default"/>
        <w:lang w:val="ru-RU" w:eastAsia="ru-RU" w:bidi="ru-RU"/>
      </w:rPr>
    </w:lvl>
    <w:lvl w:ilvl="7" w:tplc="BC0E1458">
      <w:numFmt w:val="bullet"/>
      <w:lvlText w:val="•"/>
      <w:lvlJc w:val="left"/>
      <w:pPr>
        <w:ind w:left="7553" w:hanging="288"/>
      </w:pPr>
      <w:rPr>
        <w:rFonts w:hint="default"/>
        <w:lang w:val="ru-RU" w:eastAsia="ru-RU" w:bidi="ru-RU"/>
      </w:rPr>
    </w:lvl>
    <w:lvl w:ilvl="8" w:tplc="D4AC63DC">
      <w:numFmt w:val="bullet"/>
      <w:lvlText w:val="•"/>
      <w:lvlJc w:val="left"/>
      <w:pPr>
        <w:ind w:left="8595" w:hanging="288"/>
      </w:pPr>
      <w:rPr>
        <w:rFonts w:hint="default"/>
        <w:lang w:val="ru-RU" w:eastAsia="ru-RU" w:bidi="ru-RU"/>
      </w:rPr>
    </w:lvl>
  </w:abstractNum>
  <w:abstractNum w:abstractNumId="98">
    <w:nsid w:val="36BF0BD8"/>
    <w:multiLevelType w:val="hybridMultilevel"/>
    <w:tmpl w:val="177C44CE"/>
    <w:lvl w:ilvl="0" w:tplc="FCBC4602">
      <w:numFmt w:val="bullet"/>
      <w:lvlText w:val="•"/>
      <w:lvlJc w:val="left"/>
      <w:pPr>
        <w:ind w:left="690" w:hanging="583"/>
      </w:pPr>
      <w:rPr>
        <w:rFonts w:ascii="Times New Roman" w:eastAsia="Times New Roman" w:hAnsi="Times New Roman" w:cs="Times New Roman" w:hint="default"/>
        <w:w w:val="100"/>
        <w:sz w:val="22"/>
        <w:szCs w:val="22"/>
        <w:lang w:val="ru-RU" w:eastAsia="ru-RU" w:bidi="ru-RU"/>
      </w:rPr>
    </w:lvl>
    <w:lvl w:ilvl="1" w:tplc="10E6BD56">
      <w:numFmt w:val="bullet"/>
      <w:lvlText w:val="•"/>
      <w:lvlJc w:val="left"/>
      <w:pPr>
        <w:ind w:left="1064" w:hanging="583"/>
      </w:pPr>
      <w:rPr>
        <w:rFonts w:hint="default"/>
        <w:lang w:val="ru-RU" w:eastAsia="ru-RU" w:bidi="ru-RU"/>
      </w:rPr>
    </w:lvl>
    <w:lvl w:ilvl="2" w:tplc="4642A942">
      <w:numFmt w:val="bullet"/>
      <w:lvlText w:val="•"/>
      <w:lvlJc w:val="left"/>
      <w:pPr>
        <w:ind w:left="1428" w:hanging="583"/>
      </w:pPr>
      <w:rPr>
        <w:rFonts w:hint="default"/>
        <w:lang w:val="ru-RU" w:eastAsia="ru-RU" w:bidi="ru-RU"/>
      </w:rPr>
    </w:lvl>
    <w:lvl w:ilvl="3" w:tplc="C6D8C192">
      <w:numFmt w:val="bullet"/>
      <w:lvlText w:val="•"/>
      <w:lvlJc w:val="left"/>
      <w:pPr>
        <w:ind w:left="1792" w:hanging="583"/>
      </w:pPr>
      <w:rPr>
        <w:rFonts w:hint="default"/>
        <w:lang w:val="ru-RU" w:eastAsia="ru-RU" w:bidi="ru-RU"/>
      </w:rPr>
    </w:lvl>
    <w:lvl w:ilvl="4" w:tplc="A392C56C">
      <w:numFmt w:val="bullet"/>
      <w:lvlText w:val="•"/>
      <w:lvlJc w:val="left"/>
      <w:pPr>
        <w:ind w:left="2156" w:hanging="583"/>
      </w:pPr>
      <w:rPr>
        <w:rFonts w:hint="default"/>
        <w:lang w:val="ru-RU" w:eastAsia="ru-RU" w:bidi="ru-RU"/>
      </w:rPr>
    </w:lvl>
    <w:lvl w:ilvl="5" w:tplc="47865BF8">
      <w:numFmt w:val="bullet"/>
      <w:lvlText w:val="•"/>
      <w:lvlJc w:val="left"/>
      <w:pPr>
        <w:ind w:left="2521" w:hanging="583"/>
      </w:pPr>
      <w:rPr>
        <w:rFonts w:hint="default"/>
        <w:lang w:val="ru-RU" w:eastAsia="ru-RU" w:bidi="ru-RU"/>
      </w:rPr>
    </w:lvl>
    <w:lvl w:ilvl="6" w:tplc="CE5C48FC">
      <w:numFmt w:val="bullet"/>
      <w:lvlText w:val="•"/>
      <w:lvlJc w:val="left"/>
      <w:pPr>
        <w:ind w:left="2885" w:hanging="583"/>
      </w:pPr>
      <w:rPr>
        <w:rFonts w:hint="default"/>
        <w:lang w:val="ru-RU" w:eastAsia="ru-RU" w:bidi="ru-RU"/>
      </w:rPr>
    </w:lvl>
    <w:lvl w:ilvl="7" w:tplc="7B225C94">
      <w:numFmt w:val="bullet"/>
      <w:lvlText w:val="•"/>
      <w:lvlJc w:val="left"/>
      <w:pPr>
        <w:ind w:left="3249" w:hanging="583"/>
      </w:pPr>
      <w:rPr>
        <w:rFonts w:hint="default"/>
        <w:lang w:val="ru-RU" w:eastAsia="ru-RU" w:bidi="ru-RU"/>
      </w:rPr>
    </w:lvl>
    <w:lvl w:ilvl="8" w:tplc="29D2CC90">
      <w:numFmt w:val="bullet"/>
      <w:lvlText w:val="•"/>
      <w:lvlJc w:val="left"/>
      <w:pPr>
        <w:ind w:left="3613" w:hanging="583"/>
      </w:pPr>
      <w:rPr>
        <w:rFonts w:hint="default"/>
        <w:lang w:val="ru-RU" w:eastAsia="ru-RU" w:bidi="ru-RU"/>
      </w:rPr>
    </w:lvl>
  </w:abstractNum>
  <w:abstractNum w:abstractNumId="99">
    <w:nsid w:val="38931CBE"/>
    <w:multiLevelType w:val="hybridMultilevel"/>
    <w:tmpl w:val="CD2A44A6"/>
    <w:lvl w:ilvl="0" w:tplc="1D3E4D82">
      <w:start w:val="1"/>
      <w:numFmt w:val="decimal"/>
      <w:lvlText w:val="%1."/>
      <w:lvlJc w:val="left"/>
      <w:pPr>
        <w:ind w:left="493" w:hanging="240"/>
      </w:pPr>
      <w:rPr>
        <w:rFonts w:ascii="Times New Roman" w:eastAsia="Times New Roman" w:hAnsi="Times New Roman" w:cs="Times New Roman" w:hint="default"/>
        <w:spacing w:val="-3"/>
        <w:w w:val="100"/>
        <w:sz w:val="24"/>
        <w:szCs w:val="24"/>
        <w:lang w:val="ru-RU" w:eastAsia="ru-RU" w:bidi="ru-RU"/>
      </w:rPr>
    </w:lvl>
    <w:lvl w:ilvl="1" w:tplc="FF46E890">
      <w:numFmt w:val="bullet"/>
      <w:lvlText w:val="•"/>
      <w:lvlJc w:val="left"/>
      <w:pPr>
        <w:ind w:left="1517" w:hanging="240"/>
      </w:pPr>
      <w:rPr>
        <w:rFonts w:hint="default"/>
        <w:lang w:val="ru-RU" w:eastAsia="ru-RU" w:bidi="ru-RU"/>
      </w:rPr>
    </w:lvl>
    <w:lvl w:ilvl="2" w:tplc="65525C8A">
      <w:numFmt w:val="bullet"/>
      <w:lvlText w:val="•"/>
      <w:lvlJc w:val="left"/>
      <w:pPr>
        <w:ind w:left="2535" w:hanging="240"/>
      </w:pPr>
      <w:rPr>
        <w:rFonts w:hint="default"/>
        <w:lang w:val="ru-RU" w:eastAsia="ru-RU" w:bidi="ru-RU"/>
      </w:rPr>
    </w:lvl>
    <w:lvl w:ilvl="3" w:tplc="6C883A56">
      <w:numFmt w:val="bullet"/>
      <w:lvlText w:val="•"/>
      <w:lvlJc w:val="left"/>
      <w:pPr>
        <w:ind w:left="3553" w:hanging="240"/>
      </w:pPr>
      <w:rPr>
        <w:rFonts w:hint="default"/>
        <w:lang w:val="ru-RU" w:eastAsia="ru-RU" w:bidi="ru-RU"/>
      </w:rPr>
    </w:lvl>
    <w:lvl w:ilvl="4" w:tplc="6E0E8376">
      <w:numFmt w:val="bullet"/>
      <w:lvlText w:val="•"/>
      <w:lvlJc w:val="left"/>
      <w:pPr>
        <w:ind w:left="4571" w:hanging="240"/>
      </w:pPr>
      <w:rPr>
        <w:rFonts w:hint="default"/>
        <w:lang w:val="ru-RU" w:eastAsia="ru-RU" w:bidi="ru-RU"/>
      </w:rPr>
    </w:lvl>
    <w:lvl w:ilvl="5" w:tplc="BA54C272">
      <w:numFmt w:val="bullet"/>
      <w:lvlText w:val="•"/>
      <w:lvlJc w:val="left"/>
      <w:pPr>
        <w:ind w:left="5589" w:hanging="240"/>
      </w:pPr>
      <w:rPr>
        <w:rFonts w:hint="default"/>
        <w:lang w:val="ru-RU" w:eastAsia="ru-RU" w:bidi="ru-RU"/>
      </w:rPr>
    </w:lvl>
    <w:lvl w:ilvl="6" w:tplc="19B6C6F6">
      <w:numFmt w:val="bullet"/>
      <w:lvlText w:val="•"/>
      <w:lvlJc w:val="left"/>
      <w:pPr>
        <w:ind w:left="6607" w:hanging="240"/>
      </w:pPr>
      <w:rPr>
        <w:rFonts w:hint="default"/>
        <w:lang w:val="ru-RU" w:eastAsia="ru-RU" w:bidi="ru-RU"/>
      </w:rPr>
    </w:lvl>
    <w:lvl w:ilvl="7" w:tplc="85FA4B6C">
      <w:numFmt w:val="bullet"/>
      <w:lvlText w:val="•"/>
      <w:lvlJc w:val="left"/>
      <w:pPr>
        <w:ind w:left="7625" w:hanging="240"/>
      </w:pPr>
      <w:rPr>
        <w:rFonts w:hint="default"/>
        <w:lang w:val="ru-RU" w:eastAsia="ru-RU" w:bidi="ru-RU"/>
      </w:rPr>
    </w:lvl>
    <w:lvl w:ilvl="8" w:tplc="C216615C">
      <w:numFmt w:val="bullet"/>
      <w:lvlText w:val="•"/>
      <w:lvlJc w:val="left"/>
      <w:pPr>
        <w:ind w:left="8643" w:hanging="240"/>
      </w:pPr>
      <w:rPr>
        <w:rFonts w:hint="default"/>
        <w:lang w:val="ru-RU" w:eastAsia="ru-RU" w:bidi="ru-RU"/>
      </w:rPr>
    </w:lvl>
  </w:abstractNum>
  <w:abstractNum w:abstractNumId="100">
    <w:nsid w:val="391F2762"/>
    <w:multiLevelType w:val="hybridMultilevel"/>
    <w:tmpl w:val="1234C8BA"/>
    <w:lvl w:ilvl="0" w:tplc="303CE4C6">
      <w:numFmt w:val="bullet"/>
      <w:lvlText w:val="•"/>
      <w:lvlJc w:val="left"/>
      <w:pPr>
        <w:ind w:left="241" w:hanging="135"/>
      </w:pPr>
      <w:rPr>
        <w:rFonts w:ascii="Times New Roman" w:eastAsia="Times New Roman" w:hAnsi="Times New Roman" w:cs="Times New Roman" w:hint="default"/>
        <w:w w:val="100"/>
        <w:sz w:val="22"/>
        <w:szCs w:val="22"/>
        <w:lang w:val="ru-RU" w:eastAsia="ru-RU" w:bidi="ru-RU"/>
      </w:rPr>
    </w:lvl>
    <w:lvl w:ilvl="1" w:tplc="FBB04BBA">
      <w:numFmt w:val="bullet"/>
      <w:lvlText w:val="•"/>
      <w:lvlJc w:val="left"/>
      <w:pPr>
        <w:ind w:left="640" w:hanging="135"/>
      </w:pPr>
      <w:rPr>
        <w:rFonts w:hint="default"/>
        <w:lang w:val="ru-RU" w:eastAsia="ru-RU" w:bidi="ru-RU"/>
      </w:rPr>
    </w:lvl>
    <w:lvl w:ilvl="2" w:tplc="A9BE8A46">
      <w:numFmt w:val="bullet"/>
      <w:lvlText w:val="•"/>
      <w:lvlJc w:val="left"/>
      <w:pPr>
        <w:ind w:left="1040" w:hanging="135"/>
      </w:pPr>
      <w:rPr>
        <w:rFonts w:hint="default"/>
        <w:lang w:val="ru-RU" w:eastAsia="ru-RU" w:bidi="ru-RU"/>
      </w:rPr>
    </w:lvl>
    <w:lvl w:ilvl="3" w:tplc="294EFB76">
      <w:numFmt w:val="bullet"/>
      <w:lvlText w:val="•"/>
      <w:lvlJc w:val="left"/>
      <w:pPr>
        <w:ind w:left="1441" w:hanging="135"/>
      </w:pPr>
      <w:rPr>
        <w:rFonts w:hint="default"/>
        <w:lang w:val="ru-RU" w:eastAsia="ru-RU" w:bidi="ru-RU"/>
      </w:rPr>
    </w:lvl>
    <w:lvl w:ilvl="4" w:tplc="A8625D66">
      <w:numFmt w:val="bullet"/>
      <w:lvlText w:val="•"/>
      <w:lvlJc w:val="left"/>
      <w:pPr>
        <w:ind w:left="1841" w:hanging="135"/>
      </w:pPr>
      <w:rPr>
        <w:rFonts w:hint="default"/>
        <w:lang w:val="ru-RU" w:eastAsia="ru-RU" w:bidi="ru-RU"/>
      </w:rPr>
    </w:lvl>
    <w:lvl w:ilvl="5" w:tplc="645800EE">
      <w:numFmt w:val="bullet"/>
      <w:lvlText w:val="•"/>
      <w:lvlJc w:val="left"/>
      <w:pPr>
        <w:ind w:left="2242" w:hanging="135"/>
      </w:pPr>
      <w:rPr>
        <w:rFonts w:hint="default"/>
        <w:lang w:val="ru-RU" w:eastAsia="ru-RU" w:bidi="ru-RU"/>
      </w:rPr>
    </w:lvl>
    <w:lvl w:ilvl="6" w:tplc="1A4E94C2">
      <w:numFmt w:val="bullet"/>
      <w:lvlText w:val="•"/>
      <w:lvlJc w:val="left"/>
      <w:pPr>
        <w:ind w:left="2642" w:hanging="135"/>
      </w:pPr>
      <w:rPr>
        <w:rFonts w:hint="default"/>
        <w:lang w:val="ru-RU" w:eastAsia="ru-RU" w:bidi="ru-RU"/>
      </w:rPr>
    </w:lvl>
    <w:lvl w:ilvl="7" w:tplc="704463EE">
      <w:numFmt w:val="bullet"/>
      <w:lvlText w:val="•"/>
      <w:lvlJc w:val="left"/>
      <w:pPr>
        <w:ind w:left="3042" w:hanging="135"/>
      </w:pPr>
      <w:rPr>
        <w:rFonts w:hint="default"/>
        <w:lang w:val="ru-RU" w:eastAsia="ru-RU" w:bidi="ru-RU"/>
      </w:rPr>
    </w:lvl>
    <w:lvl w:ilvl="8" w:tplc="2D187772">
      <w:numFmt w:val="bullet"/>
      <w:lvlText w:val="•"/>
      <w:lvlJc w:val="left"/>
      <w:pPr>
        <w:ind w:left="3443" w:hanging="135"/>
      </w:pPr>
      <w:rPr>
        <w:rFonts w:hint="default"/>
        <w:lang w:val="ru-RU" w:eastAsia="ru-RU" w:bidi="ru-RU"/>
      </w:rPr>
    </w:lvl>
  </w:abstractNum>
  <w:abstractNum w:abstractNumId="101">
    <w:nsid w:val="39385D52"/>
    <w:multiLevelType w:val="hybridMultilevel"/>
    <w:tmpl w:val="B4B621F8"/>
    <w:lvl w:ilvl="0" w:tplc="9BCC8898">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8E7E12E0">
      <w:numFmt w:val="bullet"/>
      <w:lvlText w:val="•"/>
      <w:lvlJc w:val="left"/>
      <w:pPr>
        <w:ind w:left="1679" w:hanging="360"/>
      </w:pPr>
      <w:rPr>
        <w:rFonts w:hint="default"/>
        <w:lang w:val="ru-RU" w:eastAsia="ru-RU" w:bidi="ru-RU"/>
      </w:rPr>
    </w:lvl>
    <w:lvl w:ilvl="2" w:tplc="9BEC3124">
      <w:numFmt w:val="bullet"/>
      <w:lvlText w:val="•"/>
      <w:lvlJc w:val="left"/>
      <w:pPr>
        <w:ind w:left="2679" w:hanging="360"/>
      </w:pPr>
      <w:rPr>
        <w:rFonts w:hint="default"/>
        <w:lang w:val="ru-RU" w:eastAsia="ru-RU" w:bidi="ru-RU"/>
      </w:rPr>
    </w:lvl>
    <w:lvl w:ilvl="3" w:tplc="78D299CE">
      <w:numFmt w:val="bullet"/>
      <w:lvlText w:val="•"/>
      <w:lvlJc w:val="left"/>
      <w:pPr>
        <w:ind w:left="3679" w:hanging="360"/>
      </w:pPr>
      <w:rPr>
        <w:rFonts w:hint="default"/>
        <w:lang w:val="ru-RU" w:eastAsia="ru-RU" w:bidi="ru-RU"/>
      </w:rPr>
    </w:lvl>
    <w:lvl w:ilvl="4" w:tplc="1C58D24A">
      <w:numFmt w:val="bullet"/>
      <w:lvlText w:val="•"/>
      <w:lvlJc w:val="left"/>
      <w:pPr>
        <w:ind w:left="4679" w:hanging="360"/>
      </w:pPr>
      <w:rPr>
        <w:rFonts w:hint="default"/>
        <w:lang w:val="ru-RU" w:eastAsia="ru-RU" w:bidi="ru-RU"/>
      </w:rPr>
    </w:lvl>
    <w:lvl w:ilvl="5" w:tplc="0F429E64">
      <w:numFmt w:val="bullet"/>
      <w:lvlText w:val="•"/>
      <w:lvlJc w:val="left"/>
      <w:pPr>
        <w:ind w:left="5679" w:hanging="360"/>
      </w:pPr>
      <w:rPr>
        <w:rFonts w:hint="default"/>
        <w:lang w:val="ru-RU" w:eastAsia="ru-RU" w:bidi="ru-RU"/>
      </w:rPr>
    </w:lvl>
    <w:lvl w:ilvl="6" w:tplc="F0AEF1E6">
      <w:numFmt w:val="bullet"/>
      <w:lvlText w:val="•"/>
      <w:lvlJc w:val="left"/>
      <w:pPr>
        <w:ind w:left="6679" w:hanging="360"/>
      </w:pPr>
      <w:rPr>
        <w:rFonts w:hint="default"/>
        <w:lang w:val="ru-RU" w:eastAsia="ru-RU" w:bidi="ru-RU"/>
      </w:rPr>
    </w:lvl>
    <w:lvl w:ilvl="7" w:tplc="A8844B68">
      <w:numFmt w:val="bullet"/>
      <w:lvlText w:val="•"/>
      <w:lvlJc w:val="left"/>
      <w:pPr>
        <w:ind w:left="7679" w:hanging="360"/>
      </w:pPr>
      <w:rPr>
        <w:rFonts w:hint="default"/>
        <w:lang w:val="ru-RU" w:eastAsia="ru-RU" w:bidi="ru-RU"/>
      </w:rPr>
    </w:lvl>
    <w:lvl w:ilvl="8" w:tplc="5FCC74CE">
      <w:numFmt w:val="bullet"/>
      <w:lvlText w:val="•"/>
      <w:lvlJc w:val="left"/>
      <w:pPr>
        <w:ind w:left="8679" w:hanging="360"/>
      </w:pPr>
      <w:rPr>
        <w:rFonts w:hint="default"/>
        <w:lang w:val="ru-RU" w:eastAsia="ru-RU" w:bidi="ru-RU"/>
      </w:rPr>
    </w:lvl>
  </w:abstractNum>
  <w:abstractNum w:abstractNumId="102">
    <w:nsid w:val="39E9572F"/>
    <w:multiLevelType w:val="hybridMultilevel"/>
    <w:tmpl w:val="DDB64B34"/>
    <w:lvl w:ilvl="0" w:tplc="5C800C3E">
      <w:start w:val="1"/>
      <w:numFmt w:val="decimal"/>
      <w:lvlText w:val="%1."/>
      <w:lvlJc w:val="left"/>
      <w:pPr>
        <w:ind w:left="493" w:hanging="240"/>
      </w:pPr>
      <w:rPr>
        <w:rFonts w:ascii="Times New Roman" w:eastAsia="Times New Roman" w:hAnsi="Times New Roman" w:cs="Times New Roman" w:hint="default"/>
        <w:spacing w:val="-2"/>
        <w:w w:val="100"/>
        <w:sz w:val="24"/>
        <w:szCs w:val="24"/>
        <w:lang w:val="ru-RU" w:eastAsia="ru-RU" w:bidi="ru-RU"/>
      </w:rPr>
    </w:lvl>
    <w:lvl w:ilvl="1" w:tplc="0BC01BCC">
      <w:numFmt w:val="bullet"/>
      <w:lvlText w:val="•"/>
      <w:lvlJc w:val="left"/>
      <w:pPr>
        <w:ind w:left="1517" w:hanging="240"/>
      </w:pPr>
      <w:rPr>
        <w:rFonts w:hint="default"/>
        <w:lang w:val="ru-RU" w:eastAsia="ru-RU" w:bidi="ru-RU"/>
      </w:rPr>
    </w:lvl>
    <w:lvl w:ilvl="2" w:tplc="DDA0E334">
      <w:numFmt w:val="bullet"/>
      <w:lvlText w:val="•"/>
      <w:lvlJc w:val="left"/>
      <w:pPr>
        <w:ind w:left="2535" w:hanging="240"/>
      </w:pPr>
      <w:rPr>
        <w:rFonts w:hint="default"/>
        <w:lang w:val="ru-RU" w:eastAsia="ru-RU" w:bidi="ru-RU"/>
      </w:rPr>
    </w:lvl>
    <w:lvl w:ilvl="3" w:tplc="049C538C">
      <w:numFmt w:val="bullet"/>
      <w:lvlText w:val="•"/>
      <w:lvlJc w:val="left"/>
      <w:pPr>
        <w:ind w:left="3553" w:hanging="240"/>
      </w:pPr>
      <w:rPr>
        <w:rFonts w:hint="default"/>
        <w:lang w:val="ru-RU" w:eastAsia="ru-RU" w:bidi="ru-RU"/>
      </w:rPr>
    </w:lvl>
    <w:lvl w:ilvl="4" w:tplc="BAA494F4">
      <w:numFmt w:val="bullet"/>
      <w:lvlText w:val="•"/>
      <w:lvlJc w:val="left"/>
      <w:pPr>
        <w:ind w:left="4571" w:hanging="240"/>
      </w:pPr>
      <w:rPr>
        <w:rFonts w:hint="default"/>
        <w:lang w:val="ru-RU" w:eastAsia="ru-RU" w:bidi="ru-RU"/>
      </w:rPr>
    </w:lvl>
    <w:lvl w:ilvl="5" w:tplc="D6E0D274">
      <w:numFmt w:val="bullet"/>
      <w:lvlText w:val="•"/>
      <w:lvlJc w:val="left"/>
      <w:pPr>
        <w:ind w:left="5589" w:hanging="240"/>
      </w:pPr>
      <w:rPr>
        <w:rFonts w:hint="default"/>
        <w:lang w:val="ru-RU" w:eastAsia="ru-RU" w:bidi="ru-RU"/>
      </w:rPr>
    </w:lvl>
    <w:lvl w:ilvl="6" w:tplc="59AC907C">
      <w:numFmt w:val="bullet"/>
      <w:lvlText w:val="•"/>
      <w:lvlJc w:val="left"/>
      <w:pPr>
        <w:ind w:left="6607" w:hanging="240"/>
      </w:pPr>
      <w:rPr>
        <w:rFonts w:hint="default"/>
        <w:lang w:val="ru-RU" w:eastAsia="ru-RU" w:bidi="ru-RU"/>
      </w:rPr>
    </w:lvl>
    <w:lvl w:ilvl="7" w:tplc="60C4A9BC">
      <w:numFmt w:val="bullet"/>
      <w:lvlText w:val="•"/>
      <w:lvlJc w:val="left"/>
      <w:pPr>
        <w:ind w:left="7625" w:hanging="240"/>
      </w:pPr>
      <w:rPr>
        <w:rFonts w:hint="default"/>
        <w:lang w:val="ru-RU" w:eastAsia="ru-RU" w:bidi="ru-RU"/>
      </w:rPr>
    </w:lvl>
    <w:lvl w:ilvl="8" w:tplc="07C68A92">
      <w:numFmt w:val="bullet"/>
      <w:lvlText w:val="•"/>
      <w:lvlJc w:val="left"/>
      <w:pPr>
        <w:ind w:left="8643" w:hanging="240"/>
      </w:pPr>
      <w:rPr>
        <w:rFonts w:hint="default"/>
        <w:lang w:val="ru-RU" w:eastAsia="ru-RU" w:bidi="ru-RU"/>
      </w:rPr>
    </w:lvl>
  </w:abstractNum>
  <w:abstractNum w:abstractNumId="103">
    <w:nsid w:val="39ED7BE8"/>
    <w:multiLevelType w:val="hybridMultilevel"/>
    <w:tmpl w:val="82FA3DAE"/>
    <w:lvl w:ilvl="0" w:tplc="A456EB70">
      <w:start w:val="1"/>
      <w:numFmt w:val="decimal"/>
      <w:lvlText w:val="%1."/>
      <w:lvlJc w:val="left"/>
      <w:pPr>
        <w:ind w:left="175" w:hanging="138"/>
      </w:pPr>
      <w:rPr>
        <w:rFonts w:ascii="Times New Roman" w:eastAsia="Times New Roman" w:hAnsi="Times New Roman" w:cs="Times New Roman" w:hint="default"/>
        <w:spacing w:val="-2"/>
        <w:w w:val="100"/>
        <w:sz w:val="16"/>
        <w:szCs w:val="16"/>
        <w:lang w:val="ru-RU" w:eastAsia="ru-RU" w:bidi="ru-RU"/>
      </w:rPr>
    </w:lvl>
    <w:lvl w:ilvl="1" w:tplc="E7542F24">
      <w:numFmt w:val="bullet"/>
      <w:lvlText w:val="•"/>
      <w:lvlJc w:val="left"/>
      <w:pPr>
        <w:ind w:left="652" w:hanging="138"/>
      </w:pPr>
      <w:rPr>
        <w:rFonts w:hint="default"/>
        <w:lang w:val="ru-RU" w:eastAsia="ru-RU" w:bidi="ru-RU"/>
      </w:rPr>
    </w:lvl>
    <w:lvl w:ilvl="2" w:tplc="E02806AC">
      <w:numFmt w:val="bullet"/>
      <w:lvlText w:val="•"/>
      <w:lvlJc w:val="left"/>
      <w:pPr>
        <w:ind w:left="1125" w:hanging="138"/>
      </w:pPr>
      <w:rPr>
        <w:rFonts w:hint="default"/>
        <w:lang w:val="ru-RU" w:eastAsia="ru-RU" w:bidi="ru-RU"/>
      </w:rPr>
    </w:lvl>
    <w:lvl w:ilvl="3" w:tplc="45DA2D7A">
      <w:numFmt w:val="bullet"/>
      <w:lvlText w:val="•"/>
      <w:lvlJc w:val="left"/>
      <w:pPr>
        <w:ind w:left="1597" w:hanging="138"/>
      </w:pPr>
      <w:rPr>
        <w:rFonts w:hint="default"/>
        <w:lang w:val="ru-RU" w:eastAsia="ru-RU" w:bidi="ru-RU"/>
      </w:rPr>
    </w:lvl>
    <w:lvl w:ilvl="4" w:tplc="02389676">
      <w:numFmt w:val="bullet"/>
      <w:lvlText w:val="•"/>
      <w:lvlJc w:val="left"/>
      <w:pPr>
        <w:ind w:left="2070" w:hanging="138"/>
      </w:pPr>
      <w:rPr>
        <w:rFonts w:hint="default"/>
        <w:lang w:val="ru-RU" w:eastAsia="ru-RU" w:bidi="ru-RU"/>
      </w:rPr>
    </w:lvl>
    <w:lvl w:ilvl="5" w:tplc="A6208E60">
      <w:numFmt w:val="bullet"/>
      <w:lvlText w:val="•"/>
      <w:lvlJc w:val="left"/>
      <w:pPr>
        <w:ind w:left="2543" w:hanging="138"/>
      </w:pPr>
      <w:rPr>
        <w:rFonts w:hint="default"/>
        <w:lang w:val="ru-RU" w:eastAsia="ru-RU" w:bidi="ru-RU"/>
      </w:rPr>
    </w:lvl>
    <w:lvl w:ilvl="6" w:tplc="82CAFFF8">
      <w:numFmt w:val="bullet"/>
      <w:lvlText w:val="•"/>
      <w:lvlJc w:val="left"/>
      <w:pPr>
        <w:ind w:left="3015" w:hanging="138"/>
      </w:pPr>
      <w:rPr>
        <w:rFonts w:hint="default"/>
        <w:lang w:val="ru-RU" w:eastAsia="ru-RU" w:bidi="ru-RU"/>
      </w:rPr>
    </w:lvl>
    <w:lvl w:ilvl="7" w:tplc="5664B1C8">
      <w:numFmt w:val="bullet"/>
      <w:lvlText w:val="•"/>
      <w:lvlJc w:val="left"/>
      <w:pPr>
        <w:ind w:left="3488" w:hanging="138"/>
      </w:pPr>
      <w:rPr>
        <w:rFonts w:hint="default"/>
        <w:lang w:val="ru-RU" w:eastAsia="ru-RU" w:bidi="ru-RU"/>
      </w:rPr>
    </w:lvl>
    <w:lvl w:ilvl="8" w:tplc="E6A877F0">
      <w:numFmt w:val="bullet"/>
      <w:lvlText w:val="•"/>
      <w:lvlJc w:val="left"/>
      <w:pPr>
        <w:ind w:left="3960" w:hanging="138"/>
      </w:pPr>
      <w:rPr>
        <w:rFonts w:hint="default"/>
        <w:lang w:val="ru-RU" w:eastAsia="ru-RU" w:bidi="ru-RU"/>
      </w:rPr>
    </w:lvl>
  </w:abstractNum>
  <w:abstractNum w:abstractNumId="104">
    <w:nsid w:val="3ACB42BD"/>
    <w:multiLevelType w:val="hybridMultilevel"/>
    <w:tmpl w:val="14BCE324"/>
    <w:lvl w:ilvl="0" w:tplc="8C3AFCFC">
      <w:numFmt w:val="bullet"/>
      <w:lvlText w:val="-"/>
      <w:lvlJc w:val="left"/>
      <w:pPr>
        <w:ind w:left="680" w:hanging="351"/>
      </w:pPr>
      <w:rPr>
        <w:rFonts w:ascii="Courier New" w:eastAsia="Courier New" w:hAnsi="Courier New" w:cs="Courier New" w:hint="default"/>
        <w:w w:val="100"/>
        <w:sz w:val="24"/>
        <w:szCs w:val="24"/>
        <w:lang w:val="ru-RU" w:eastAsia="ru-RU" w:bidi="ru-RU"/>
      </w:rPr>
    </w:lvl>
    <w:lvl w:ilvl="1" w:tplc="1A66364C">
      <w:numFmt w:val="bullet"/>
      <w:lvlText w:val="•"/>
      <w:lvlJc w:val="left"/>
      <w:pPr>
        <w:ind w:left="1679" w:hanging="351"/>
      </w:pPr>
      <w:rPr>
        <w:rFonts w:hint="default"/>
        <w:lang w:val="ru-RU" w:eastAsia="ru-RU" w:bidi="ru-RU"/>
      </w:rPr>
    </w:lvl>
    <w:lvl w:ilvl="2" w:tplc="6FE2A3DA">
      <w:numFmt w:val="bullet"/>
      <w:lvlText w:val="•"/>
      <w:lvlJc w:val="left"/>
      <w:pPr>
        <w:ind w:left="2679" w:hanging="351"/>
      </w:pPr>
      <w:rPr>
        <w:rFonts w:hint="default"/>
        <w:lang w:val="ru-RU" w:eastAsia="ru-RU" w:bidi="ru-RU"/>
      </w:rPr>
    </w:lvl>
    <w:lvl w:ilvl="3" w:tplc="88D86A38">
      <w:numFmt w:val="bullet"/>
      <w:lvlText w:val="•"/>
      <w:lvlJc w:val="left"/>
      <w:pPr>
        <w:ind w:left="3679" w:hanging="351"/>
      </w:pPr>
      <w:rPr>
        <w:rFonts w:hint="default"/>
        <w:lang w:val="ru-RU" w:eastAsia="ru-RU" w:bidi="ru-RU"/>
      </w:rPr>
    </w:lvl>
    <w:lvl w:ilvl="4" w:tplc="82AECDA0">
      <w:numFmt w:val="bullet"/>
      <w:lvlText w:val="•"/>
      <w:lvlJc w:val="left"/>
      <w:pPr>
        <w:ind w:left="4679" w:hanging="351"/>
      </w:pPr>
      <w:rPr>
        <w:rFonts w:hint="default"/>
        <w:lang w:val="ru-RU" w:eastAsia="ru-RU" w:bidi="ru-RU"/>
      </w:rPr>
    </w:lvl>
    <w:lvl w:ilvl="5" w:tplc="04A0D544">
      <w:numFmt w:val="bullet"/>
      <w:lvlText w:val="•"/>
      <w:lvlJc w:val="left"/>
      <w:pPr>
        <w:ind w:left="5679" w:hanging="351"/>
      </w:pPr>
      <w:rPr>
        <w:rFonts w:hint="default"/>
        <w:lang w:val="ru-RU" w:eastAsia="ru-RU" w:bidi="ru-RU"/>
      </w:rPr>
    </w:lvl>
    <w:lvl w:ilvl="6" w:tplc="383A6664">
      <w:numFmt w:val="bullet"/>
      <w:lvlText w:val="•"/>
      <w:lvlJc w:val="left"/>
      <w:pPr>
        <w:ind w:left="6679" w:hanging="351"/>
      </w:pPr>
      <w:rPr>
        <w:rFonts w:hint="default"/>
        <w:lang w:val="ru-RU" w:eastAsia="ru-RU" w:bidi="ru-RU"/>
      </w:rPr>
    </w:lvl>
    <w:lvl w:ilvl="7" w:tplc="8362EEA2">
      <w:numFmt w:val="bullet"/>
      <w:lvlText w:val="•"/>
      <w:lvlJc w:val="left"/>
      <w:pPr>
        <w:ind w:left="7679" w:hanging="351"/>
      </w:pPr>
      <w:rPr>
        <w:rFonts w:hint="default"/>
        <w:lang w:val="ru-RU" w:eastAsia="ru-RU" w:bidi="ru-RU"/>
      </w:rPr>
    </w:lvl>
    <w:lvl w:ilvl="8" w:tplc="5462AB66">
      <w:numFmt w:val="bullet"/>
      <w:lvlText w:val="•"/>
      <w:lvlJc w:val="left"/>
      <w:pPr>
        <w:ind w:left="8679" w:hanging="351"/>
      </w:pPr>
      <w:rPr>
        <w:rFonts w:hint="default"/>
        <w:lang w:val="ru-RU" w:eastAsia="ru-RU" w:bidi="ru-RU"/>
      </w:rPr>
    </w:lvl>
  </w:abstractNum>
  <w:abstractNum w:abstractNumId="105">
    <w:nsid w:val="3C5F4FFC"/>
    <w:multiLevelType w:val="hybridMultilevel"/>
    <w:tmpl w:val="99C6B486"/>
    <w:lvl w:ilvl="0" w:tplc="01124B98">
      <w:numFmt w:val="bullet"/>
      <w:lvlText w:val="•"/>
      <w:lvlJc w:val="left"/>
      <w:pPr>
        <w:ind w:left="107" w:hanging="495"/>
      </w:pPr>
      <w:rPr>
        <w:rFonts w:ascii="Times New Roman" w:eastAsia="Times New Roman" w:hAnsi="Times New Roman" w:cs="Times New Roman" w:hint="default"/>
        <w:w w:val="100"/>
        <w:sz w:val="22"/>
        <w:szCs w:val="22"/>
        <w:lang w:val="ru-RU" w:eastAsia="ru-RU" w:bidi="ru-RU"/>
      </w:rPr>
    </w:lvl>
    <w:lvl w:ilvl="1" w:tplc="54E2F650">
      <w:numFmt w:val="bullet"/>
      <w:lvlText w:val="•"/>
      <w:lvlJc w:val="left"/>
      <w:pPr>
        <w:ind w:left="514" w:hanging="495"/>
      </w:pPr>
      <w:rPr>
        <w:rFonts w:hint="default"/>
        <w:lang w:val="ru-RU" w:eastAsia="ru-RU" w:bidi="ru-RU"/>
      </w:rPr>
    </w:lvl>
    <w:lvl w:ilvl="2" w:tplc="051E8DD8">
      <w:numFmt w:val="bullet"/>
      <w:lvlText w:val="•"/>
      <w:lvlJc w:val="left"/>
      <w:pPr>
        <w:ind w:left="928" w:hanging="495"/>
      </w:pPr>
      <w:rPr>
        <w:rFonts w:hint="default"/>
        <w:lang w:val="ru-RU" w:eastAsia="ru-RU" w:bidi="ru-RU"/>
      </w:rPr>
    </w:lvl>
    <w:lvl w:ilvl="3" w:tplc="42B22F86">
      <w:numFmt w:val="bullet"/>
      <w:lvlText w:val="•"/>
      <w:lvlJc w:val="left"/>
      <w:pPr>
        <w:ind w:left="1343" w:hanging="495"/>
      </w:pPr>
      <w:rPr>
        <w:rFonts w:hint="default"/>
        <w:lang w:val="ru-RU" w:eastAsia="ru-RU" w:bidi="ru-RU"/>
      </w:rPr>
    </w:lvl>
    <w:lvl w:ilvl="4" w:tplc="78304688">
      <w:numFmt w:val="bullet"/>
      <w:lvlText w:val="•"/>
      <w:lvlJc w:val="left"/>
      <w:pPr>
        <w:ind w:left="1757" w:hanging="495"/>
      </w:pPr>
      <w:rPr>
        <w:rFonts w:hint="default"/>
        <w:lang w:val="ru-RU" w:eastAsia="ru-RU" w:bidi="ru-RU"/>
      </w:rPr>
    </w:lvl>
    <w:lvl w:ilvl="5" w:tplc="3780857A">
      <w:numFmt w:val="bullet"/>
      <w:lvlText w:val="•"/>
      <w:lvlJc w:val="left"/>
      <w:pPr>
        <w:ind w:left="2172" w:hanging="495"/>
      </w:pPr>
      <w:rPr>
        <w:rFonts w:hint="default"/>
        <w:lang w:val="ru-RU" w:eastAsia="ru-RU" w:bidi="ru-RU"/>
      </w:rPr>
    </w:lvl>
    <w:lvl w:ilvl="6" w:tplc="3846322E">
      <w:numFmt w:val="bullet"/>
      <w:lvlText w:val="•"/>
      <w:lvlJc w:val="left"/>
      <w:pPr>
        <w:ind w:left="2586" w:hanging="495"/>
      </w:pPr>
      <w:rPr>
        <w:rFonts w:hint="default"/>
        <w:lang w:val="ru-RU" w:eastAsia="ru-RU" w:bidi="ru-RU"/>
      </w:rPr>
    </w:lvl>
    <w:lvl w:ilvl="7" w:tplc="9DD2EFE6">
      <w:numFmt w:val="bullet"/>
      <w:lvlText w:val="•"/>
      <w:lvlJc w:val="left"/>
      <w:pPr>
        <w:ind w:left="3000" w:hanging="495"/>
      </w:pPr>
      <w:rPr>
        <w:rFonts w:hint="default"/>
        <w:lang w:val="ru-RU" w:eastAsia="ru-RU" w:bidi="ru-RU"/>
      </w:rPr>
    </w:lvl>
    <w:lvl w:ilvl="8" w:tplc="0CD0F430">
      <w:numFmt w:val="bullet"/>
      <w:lvlText w:val="•"/>
      <w:lvlJc w:val="left"/>
      <w:pPr>
        <w:ind w:left="3415" w:hanging="495"/>
      </w:pPr>
      <w:rPr>
        <w:rFonts w:hint="default"/>
        <w:lang w:val="ru-RU" w:eastAsia="ru-RU" w:bidi="ru-RU"/>
      </w:rPr>
    </w:lvl>
  </w:abstractNum>
  <w:abstractNum w:abstractNumId="106">
    <w:nsid w:val="3CB938DC"/>
    <w:multiLevelType w:val="hybridMultilevel"/>
    <w:tmpl w:val="2C8C7776"/>
    <w:lvl w:ilvl="0" w:tplc="6EE4ACEE">
      <w:start w:val="1"/>
      <w:numFmt w:val="decimal"/>
      <w:lvlText w:val="%1."/>
      <w:lvlJc w:val="left"/>
      <w:pPr>
        <w:ind w:left="38" w:hanging="293"/>
      </w:pPr>
      <w:rPr>
        <w:rFonts w:ascii="Times New Roman" w:eastAsia="Times New Roman" w:hAnsi="Times New Roman" w:cs="Times New Roman" w:hint="default"/>
        <w:spacing w:val="0"/>
        <w:w w:val="99"/>
        <w:sz w:val="20"/>
        <w:szCs w:val="20"/>
        <w:lang w:val="ru-RU" w:eastAsia="ru-RU" w:bidi="ru-RU"/>
      </w:rPr>
    </w:lvl>
    <w:lvl w:ilvl="1" w:tplc="B69617F4">
      <w:numFmt w:val="bullet"/>
      <w:lvlText w:val="•"/>
      <w:lvlJc w:val="left"/>
      <w:pPr>
        <w:ind w:left="696" w:hanging="293"/>
      </w:pPr>
      <w:rPr>
        <w:rFonts w:hint="default"/>
        <w:lang w:val="ru-RU" w:eastAsia="ru-RU" w:bidi="ru-RU"/>
      </w:rPr>
    </w:lvl>
    <w:lvl w:ilvl="2" w:tplc="4D5C1806">
      <w:numFmt w:val="bullet"/>
      <w:lvlText w:val="•"/>
      <w:lvlJc w:val="left"/>
      <w:pPr>
        <w:ind w:left="1352" w:hanging="293"/>
      </w:pPr>
      <w:rPr>
        <w:rFonts w:hint="default"/>
        <w:lang w:val="ru-RU" w:eastAsia="ru-RU" w:bidi="ru-RU"/>
      </w:rPr>
    </w:lvl>
    <w:lvl w:ilvl="3" w:tplc="07DCFB54">
      <w:numFmt w:val="bullet"/>
      <w:lvlText w:val="•"/>
      <w:lvlJc w:val="left"/>
      <w:pPr>
        <w:ind w:left="2008" w:hanging="293"/>
      </w:pPr>
      <w:rPr>
        <w:rFonts w:hint="default"/>
        <w:lang w:val="ru-RU" w:eastAsia="ru-RU" w:bidi="ru-RU"/>
      </w:rPr>
    </w:lvl>
    <w:lvl w:ilvl="4" w:tplc="898C579A">
      <w:numFmt w:val="bullet"/>
      <w:lvlText w:val="•"/>
      <w:lvlJc w:val="left"/>
      <w:pPr>
        <w:ind w:left="2664" w:hanging="293"/>
      </w:pPr>
      <w:rPr>
        <w:rFonts w:hint="default"/>
        <w:lang w:val="ru-RU" w:eastAsia="ru-RU" w:bidi="ru-RU"/>
      </w:rPr>
    </w:lvl>
    <w:lvl w:ilvl="5" w:tplc="1F544DEE">
      <w:numFmt w:val="bullet"/>
      <w:lvlText w:val="•"/>
      <w:lvlJc w:val="left"/>
      <w:pPr>
        <w:ind w:left="3321" w:hanging="293"/>
      </w:pPr>
      <w:rPr>
        <w:rFonts w:hint="default"/>
        <w:lang w:val="ru-RU" w:eastAsia="ru-RU" w:bidi="ru-RU"/>
      </w:rPr>
    </w:lvl>
    <w:lvl w:ilvl="6" w:tplc="1F74EE90">
      <w:numFmt w:val="bullet"/>
      <w:lvlText w:val="•"/>
      <w:lvlJc w:val="left"/>
      <w:pPr>
        <w:ind w:left="3977" w:hanging="293"/>
      </w:pPr>
      <w:rPr>
        <w:rFonts w:hint="default"/>
        <w:lang w:val="ru-RU" w:eastAsia="ru-RU" w:bidi="ru-RU"/>
      </w:rPr>
    </w:lvl>
    <w:lvl w:ilvl="7" w:tplc="CA6C43C0">
      <w:numFmt w:val="bullet"/>
      <w:lvlText w:val="•"/>
      <w:lvlJc w:val="left"/>
      <w:pPr>
        <w:ind w:left="4633" w:hanging="293"/>
      </w:pPr>
      <w:rPr>
        <w:rFonts w:hint="default"/>
        <w:lang w:val="ru-RU" w:eastAsia="ru-RU" w:bidi="ru-RU"/>
      </w:rPr>
    </w:lvl>
    <w:lvl w:ilvl="8" w:tplc="B164CCF6">
      <w:numFmt w:val="bullet"/>
      <w:lvlText w:val="•"/>
      <w:lvlJc w:val="left"/>
      <w:pPr>
        <w:ind w:left="5289" w:hanging="293"/>
      </w:pPr>
      <w:rPr>
        <w:rFonts w:hint="default"/>
        <w:lang w:val="ru-RU" w:eastAsia="ru-RU" w:bidi="ru-RU"/>
      </w:rPr>
    </w:lvl>
  </w:abstractNum>
  <w:abstractNum w:abstractNumId="107">
    <w:nsid w:val="3E045C4E"/>
    <w:multiLevelType w:val="hybridMultilevel"/>
    <w:tmpl w:val="DCB0E038"/>
    <w:lvl w:ilvl="0" w:tplc="7E18C6E4">
      <w:numFmt w:val="bullet"/>
      <w:lvlText w:val="■"/>
      <w:lvlJc w:val="left"/>
      <w:pPr>
        <w:ind w:left="680" w:hanging="293"/>
      </w:pPr>
      <w:rPr>
        <w:rFonts w:ascii="Times New Roman" w:eastAsia="Times New Roman" w:hAnsi="Times New Roman" w:cs="Times New Roman" w:hint="default"/>
        <w:spacing w:val="-3"/>
        <w:w w:val="100"/>
        <w:sz w:val="24"/>
        <w:szCs w:val="24"/>
        <w:lang w:val="ru-RU" w:eastAsia="ru-RU" w:bidi="ru-RU"/>
      </w:rPr>
    </w:lvl>
    <w:lvl w:ilvl="1" w:tplc="D4624646">
      <w:numFmt w:val="bullet"/>
      <w:lvlText w:val="•"/>
      <w:lvlJc w:val="left"/>
      <w:pPr>
        <w:ind w:left="1679" w:hanging="293"/>
      </w:pPr>
      <w:rPr>
        <w:rFonts w:hint="default"/>
        <w:lang w:val="ru-RU" w:eastAsia="ru-RU" w:bidi="ru-RU"/>
      </w:rPr>
    </w:lvl>
    <w:lvl w:ilvl="2" w:tplc="7DD86E2A">
      <w:numFmt w:val="bullet"/>
      <w:lvlText w:val="•"/>
      <w:lvlJc w:val="left"/>
      <w:pPr>
        <w:ind w:left="2679" w:hanging="293"/>
      </w:pPr>
      <w:rPr>
        <w:rFonts w:hint="default"/>
        <w:lang w:val="ru-RU" w:eastAsia="ru-RU" w:bidi="ru-RU"/>
      </w:rPr>
    </w:lvl>
    <w:lvl w:ilvl="3" w:tplc="A4F2845E">
      <w:numFmt w:val="bullet"/>
      <w:lvlText w:val="•"/>
      <w:lvlJc w:val="left"/>
      <w:pPr>
        <w:ind w:left="3679" w:hanging="293"/>
      </w:pPr>
      <w:rPr>
        <w:rFonts w:hint="default"/>
        <w:lang w:val="ru-RU" w:eastAsia="ru-RU" w:bidi="ru-RU"/>
      </w:rPr>
    </w:lvl>
    <w:lvl w:ilvl="4" w:tplc="AB182F82">
      <w:numFmt w:val="bullet"/>
      <w:lvlText w:val="•"/>
      <w:lvlJc w:val="left"/>
      <w:pPr>
        <w:ind w:left="4679" w:hanging="293"/>
      </w:pPr>
      <w:rPr>
        <w:rFonts w:hint="default"/>
        <w:lang w:val="ru-RU" w:eastAsia="ru-RU" w:bidi="ru-RU"/>
      </w:rPr>
    </w:lvl>
    <w:lvl w:ilvl="5" w:tplc="019052E4">
      <w:numFmt w:val="bullet"/>
      <w:lvlText w:val="•"/>
      <w:lvlJc w:val="left"/>
      <w:pPr>
        <w:ind w:left="5679" w:hanging="293"/>
      </w:pPr>
      <w:rPr>
        <w:rFonts w:hint="default"/>
        <w:lang w:val="ru-RU" w:eastAsia="ru-RU" w:bidi="ru-RU"/>
      </w:rPr>
    </w:lvl>
    <w:lvl w:ilvl="6" w:tplc="4A44950E">
      <w:numFmt w:val="bullet"/>
      <w:lvlText w:val="•"/>
      <w:lvlJc w:val="left"/>
      <w:pPr>
        <w:ind w:left="6679" w:hanging="293"/>
      </w:pPr>
      <w:rPr>
        <w:rFonts w:hint="default"/>
        <w:lang w:val="ru-RU" w:eastAsia="ru-RU" w:bidi="ru-RU"/>
      </w:rPr>
    </w:lvl>
    <w:lvl w:ilvl="7" w:tplc="B16A9EAA">
      <w:numFmt w:val="bullet"/>
      <w:lvlText w:val="•"/>
      <w:lvlJc w:val="left"/>
      <w:pPr>
        <w:ind w:left="7679" w:hanging="293"/>
      </w:pPr>
      <w:rPr>
        <w:rFonts w:hint="default"/>
        <w:lang w:val="ru-RU" w:eastAsia="ru-RU" w:bidi="ru-RU"/>
      </w:rPr>
    </w:lvl>
    <w:lvl w:ilvl="8" w:tplc="4A2A92B8">
      <w:numFmt w:val="bullet"/>
      <w:lvlText w:val="•"/>
      <w:lvlJc w:val="left"/>
      <w:pPr>
        <w:ind w:left="8679" w:hanging="293"/>
      </w:pPr>
      <w:rPr>
        <w:rFonts w:hint="default"/>
        <w:lang w:val="ru-RU" w:eastAsia="ru-RU" w:bidi="ru-RU"/>
      </w:rPr>
    </w:lvl>
  </w:abstractNum>
  <w:abstractNum w:abstractNumId="108">
    <w:nsid w:val="40053DD7"/>
    <w:multiLevelType w:val="hybridMultilevel"/>
    <w:tmpl w:val="54C8D504"/>
    <w:lvl w:ilvl="0" w:tplc="9716C21C">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559003A0">
      <w:numFmt w:val="bullet"/>
      <w:lvlText w:val="•"/>
      <w:lvlJc w:val="left"/>
      <w:pPr>
        <w:ind w:left="1679" w:hanging="360"/>
      </w:pPr>
      <w:rPr>
        <w:rFonts w:hint="default"/>
        <w:lang w:val="ru-RU" w:eastAsia="ru-RU" w:bidi="ru-RU"/>
      </w:rPr>
    </w:lvl>
    <w:lvl w:ilvl="2" w:tplc="93383666">
      <w:numFmt w:val="bullet"/>
      <w:lvlText w:val="•"/>
      <w:lvlJc w:val="left"/>
      <w:pPr>
        <w:ind w:left="2679" w:hanging="360"/>
      </w:pPr>
      <w:rPr>
        <w:rFonts w:hint="default"/>
        <w:lang w:val="ru-RU" w:eastAsia="ru-RU" w:bidi="ru-RU"/>
      </w:rPr>
    </w:lvl>
    <w:lvl w:ilvl="3" w:tplc="336AF844">
      <w:numFmt w:val="bullet"/>
      <w:lvlText w:val="•"/>
      <w:lvlJc w:val="left"/>
      <w:pPr>
        <w:ind w:left="3679" w:hanging="360"/>
      </w:pPr>
      <w:rPr>
        <w:rFonts w:hint="default"/>
        <w:lang w:val="ru-RU" w:eastAsia="ru-RU" w:bidi="ru-RU"/>
      </w:rPr>
    </w:lvl>
    <w:lvl w:ilvl="4" w:tplc="DF4AC0F2">
      <w:numFmt w:val="bullet"/>
      <w:lvlText w:val="•"/>
      <w:lvlJc w:val="left"/>
      <w:pPr>
        <w:ind w:left="4679" w:hanging="360"/>
      </w:pPr>
      <w:rPr>
        <w:rFonts w:hint="default"/>
        <w:lang w:val="ru-RU" w:eastAsia="ru-RU" w:bidi="ru-RU"/>
      </w:rPr>
    </w:lvl>
    <w:lvl w:ilvl="5" w:tplc="75D6307E">
      <w:numFmt w:val="bullet"/>
      <w:lvlText w:val="•"/>
      <w:lvlJc w:val="left"/>
      <w:pPr>
        <w:ind w:left="5679" w:hanging="360"/>
      </w:pPr>
      <w:rPr>
        <w:rFonts w:hint="default"/>
        <w:lang w:val="ru-RU" w:eastAsia="ru-RU" w:bidi="ru-RU"/>
      </w:rPr>
    </w:lvl>
    <w:lvl w:ilvl="6" w:tplc="DB1C5DBA">
      <w:numFmt w:val="bullet"/>
      <w:lvlText w:val="•"/>
      <w:lvlJc w:val="left"/>
      <w:pPr>
        <w:ind w:left="6679" w:hanging="360"/>
      </w:pPr>
      <w:rPr>
        <w:rFonts w:hint="default"/>
        <w:lang w:val="ru-RU" w:eastAsia="ru-RU" w:bidi="ru-RU"/>
      </w:rPr>
    </w:lvl>
    <w:lvl w:ilvl="7" w:tplc="2F88BB24">
      <w:numFmt w:val="bullet"/>
      <w:lvlText w:val="•"/>
      <w:lvlJc w:val="left"/>
      <w:pPr>
        <w:ind w:left="7679" w:hanging="360"/>
      </w:pPr>
      <w:rPr>
        <w:rFonts w:hint="default"/>
        <w:lang w:val="ru-RU" w:eastAsia="ru-RU" w:bidi="ru-RU"/>
      </w:rPr>
    </w:lvl>
    <w:lvl w:ilvl="8" w:tplc="E53E282C">
      <w:numFmt w:val="bullet"/>
      <w:lvlText w:val="•"/>
      <w:lvlJc w:val="left"/>
      <w:pPr>
        <w:ind w:left="8679" w:hanging="360"/>
      </w:pPr>
      <w:rPr>
        <w:rFonts w:hint="default"/>
        <w:lang w:val="ru-RU" w:eastAsia="ru-RU" w:bidi="ru-RU"/>
      </w:rPr>
    </w:lvl>
  </w:abstractNum>
  <w:abstractNum w:abstractNumId="109">
    <w:nsid w:val="40065FC6"/>
    <w:multiLevelType w:val="hybridMultilevel"/>
    <w:tmpl w:val="DE584FBE"/>
    <w:lvl w:ilvl="0" w:tplc="AFEA5062">
      <w:start w:val="1"/>
      <w:numFmt w:val="decimal"/>
      <w:lvlText w:val="%1)"/>
      <w:lvlJc w:val="left"/>
      <w:pPr>
        <w:ind w:left="795" w:hanging="260"/>
      </w:pPr>
      <w:rPr>
        <w:rFonts w:ascii="Times New Roman" w:eastAsia="Times New Roman" w:hAnsi="Times New Roman" w:cs="Times New Roman" w:hint="default"/>
        <w:w w:val="100"/>
        <w:sz w:val="24"/>
        <w:szCs w:val="24"/>
        <w:lang w:val="ru-RU" w:eastAsia="ru-RU" w:bidi="ru-RU"/>
      </w:rPr>
    </w:lvl>
    <w:lvl w:ilvl="1" w:tplc="3FE0CF00">
      <w:numFmt w:val="bullet"/>
      <w:lvlText w:val="•"/>
      <w:lvlJc w:val="left"/>
      <w:pPr>
        <w:ind w:left="1787" w:hanging="260"/>
      </w:pPr>
      <w:rPr>
        <w:rFonts w:hint="default"/>
        <w:lang w:val="ru-RU" w:eastAsia="ru-RU" w:bidi="ru-RU"/>
      </w:rPr>
    </w:lvl>
    <w:lvl w:ilvl="2" w:tplc="EADE061C">
      <w:numFmt w:val="bullet"/>
      <w:lvlText w:val="•"/>
      <w:lvlJc w:val="left"/>
      <w:pPr>
        <w:ind w:left="2775" w:hanging="260"/>
      </w:pPr>
      <w:rPr>
        <w:rFonts w:hint="default"/>
        <w:lang w:val="ru-RU" w:eastAsia="ru-RU" w:bidi="ru-RU"/>
      </w:rPr>
    </w:lvl>
    <w:lvl w:ilvl="3" w:tplc="E244E6BA">
      <w:numFmt w:val="bullet"/>
      <w:lvlText w:val="•"/>
      <w:lvlJc w:val="left"/>
      <w:pPr>
        <w:ind w:left="3763" w:hanging="260"/>
      </w:pPr>
      <w:rPr>
        <w:rFonts w:hint="default"/>
        <w:lang w:val="ru-RU" w:eastAsia="ru-RU" w:bidi="ru-RU"/>
      </w:rPr>
    </w:lvl>
    <w:lvl w:ilvl="4" w:tplc="1BA015D6">
      <w:numFmt w:val="bullet"/>
      <w:lvlText w:val="•"/>
      <w:lvlJc w:val="left"/>
      <w:pPr>
        <w:ind w:left="4751" w:hanging="260"/>
      </w:pPr>
      <w:rPr>
        <w:rFonts w:hint="default"/>
        <w:lang w:val="ru-RU" w:eastAsia="ru-RU" w:bidi="ru-RU"/>
      </w:rPr>
    </w:lvl>
    <w:lvl w:ilvl="5" w:tplc="094040A4">
      <w:numFmt w:val="bullet"/>
      <w:lvlText w:val="•"/>
      <w:lvlJc w:val="left"/>
      <w:pPr>
        <w:ind w:left="5739" w:hanging="260"/>
      </w:pPr>
      <w:rPr>
        <w:rFonts w:hint="default"/>
        <w:lang w:val="ru-RU" w:eastAsia="ru-RU" w:bidi="ru-RU"/>
      </w:rPr>
    </w:lvl>
    <w:lvl w:ilvl="6" w:tplc="316A1B10">
      <w:numFmt w:val="bullet"/>
      <w:lvlText w:val="•"/>
      <w:lvlJc w:val="left"/>
      <w:pPr>
        <w:ind w:left="6727" w:hanging="260"/>
      </w:pPr>
      <w:rPr>
        <w:rFonts w:hint="default"/>
        <w:lang w:val="ru-RU" w:eastAsia="ru-RU" w:bidi="ru-RU"/>
      </w:rPr>
    </w:lvl>
    <w:lvl w:ilvl="7" w:tplc="745C8E2E">
      <w:numFmt w:val="bullet"/>
      <w:lvlText w:val="•"/>
      <w:lvlJc w:val="left"/>
      <w:pPr>
        <w:ind w:left="7715" w:hanging="260"/>
      </w:pPr>
      <w:rPr>
        <w:rFonts w:hint="default"/>
        <w:lang w:val="ru-RU" w:eastAsia="ru-RU" w:bidi="ru-RU"/>
      </w:rPr>
    </w:lvl>
    <w:lvl w:ilvl="8" w:tplc="1928949E">
      <w:numFmt w:val="bullet"/>
      <w:lvlText w:val="•"/>
      <w:lvlJc w:val="left"/>
      <w:pPr>
        <w:ind w:left="8703" w:hanging="260"/>
      </w:pPr>
      <w:rPr>
        <w:rFonts w:hint="default"/>
        <w:lang w:val="ru-RU" w:eastAsia="ru-RU" w:bidi="ru-RU"/>
      </w:rPr>
    </w:lvl>
  </w:abstractNum>
  <w:abstractNum w:abstractNumId="110">
    <w:nsid w:val="40390CBE"/>
    <w:multiLevelType w:val="hybridMultilevel"/>
    <w:tmpl w:val="12B2BCBC"/>
    <w:lvl w:ilvl="0" w:tplc="0E3A43AE">
      <w:numFmt w:val="bullet"/>
      <w:lvlText w:val="-"/>
      <w:lvlJc w:val="left"/>
      <w:pPr>
        <w:ind w:left="680" w:hanging="351"/>
      </w:pPr>
      <w:rPr>
        <w:rFonts w:ascii="Courier New" w:eastAsia="Courier New" w:hAnsi="Courier New" w:cs="Courier New" w:hint="default"/>
        <w:w w:val="100"/>
        <w:sz w:val="24"/>
        <w:szCs w:val="24"/>
        <w:lang w:val="ru-RU" w:eastAsia="ru-RU" w:bidi="ru-RU"/>
      </w:rPr>
    </w:lvl>
    <w:lvl w:ilvl="1" w:tplc="BAA27B58">
      <w:numFmt w:val="bullet"/>
      <w:lvlText w:val="•"/>
      <w:lvlJc w:val="left"/>
      <w:pPr>
        <w:ind w:left="1679" w:hanging="351"/>
      </w:pPr>
      <w:rPr>
        <w:rFonts w:hint="default"/>
        <w:lang w:val="ru-RU" w:eastAsia="ru-RU" w:bidi="ru-RU"/>
      </w:rPr>
    </w:lvl>
    <w:lvl w:ilvl="2" w:tplc="821A9E82">
      <w:numFmt w:val="bullet"/>
      <w:lvlText w:val="•"/>
      <w:lvlJc w:val="left"/>
      <w:pPr>
        <w:ind w:left="2679" w:hanging="351"/>
      </w:pPr>
      <w:rPr>
        <w:rFonts w:hint="default"/>
        <w:lang w:val="ru-RU" w:eastAsia="ru-RU" w:bidi="ru-RU"/>
      </w:rPr>
    </w:lvl>
    <w:lvl w:ilvl="3" w:tplc="58FC4364">
      <w:numFmt w:val="bullet"/>
      <w:lvlText w:val="•"/>
      <w:lvlJc w:val="left"/>
      <w:pPr>
        <w:ind w:left="3679" w:hanging="351"/>
      </w:pPr>
      <w:rPr>
        <w:rFonts w:hint="default"/>
        <w:lang w:val="ru-RU" w:eastAsia="ru-RU" w:bidi="ru-RU"/>
      </w:rPr>
    </w:lvl>
    <w:lvl w:ilvl="4" w:tplc="E0721080">
      <w:numFmt w:val="bullet"/>
      <w:lvlText w:val="•"/>
      <w:lvlJc w:val="left"/>
      <w:pPr>
        <w:ind w:left="4679" w:hanging="351"/>
      </w:pPr>
      <w:rPr>
        <w:rFonts w:hint="default"/>
        <w:lang w:val="ru-RU" w:eastAsia="ru-RU" w:bidi="ru-RU"/>
      </w:rPr>
    </w:lvl>
    <w:lvl w:ilvl="5" w:tplc="611E36C2">
      <w:numFmt w:val="bullet"/>
      <w:lvlText w:val="•"/>
      <w:lvlJc w:val="left"/>
      <w:pPr>
        <w:ind w:left="5679" w:hanging="351"/>
      </w:pPr>
      <w:rPr>
        <w:rFonts w:hint="default"/>
        <w:lang w:val="ru-RU" w:eastAsia="ru-RU" w:bidi="ru-RU"/>
      </w:rPr>
    </w:lvl>
    <w:lvl w:ilvl="6" w:tplc="0108D220">
      <w:numFmt w:val="bullet"/>
      <w:lvlText w:val="•"/>
      <w:lvlJc w:val="left"/>
      <w:pPr>
        <w:ind w:left="6679" w:hanging="351"/>
      </w:pPr>
      <w:rPr>
        <w:rFonts w:hint="default"/>
        <w:lang w:val="ru-RU" w:eastAsia="ru-RU" w:bidi="ru-RU"/>
      </w:rPr>
    </w:lvl>
    <w:lvl w:ilvl="7" w:tplc="8E78384A">
      <w:numFmt w:val="bullet"/>
      <w:lvlText w:val="•"/>
      <w:lvlJc w:val="left"/>
      <w:pPr>
        <w:ind w:left="7679" w:hanging="351"/>
      </w:pPr>
      <w:rPr>
        <w:rFonts w:hint="default"/>
        <w:lang w:val="ru-RU" w:eastAsia="ru-RU" w:bidi="ru-RU"/>
      </w:rPr>
    </w:lvl>
    <w:lvl w:ilvl="8" w:tplc="C742A23E">
      <w:numFmt w:val="bullet"/>
      <w:lvlText w:val="•"/>
      <w:lvlJc w:val="left"/>
      <w:pPr>
        <w:ind w:left="8679" w:hanging="351"/>
      </w:pPr>
      <w:rPr>
        <w:rFonts w:hint="default"/>
        <w:lang w:val="ru-RU" w:eastAsia="ru-RU" w:bidi="ru-RU"/>
      </w:rPr>
    </w:lvl>
  </w:abstractNum>
  <w:abstractNum w:abstractNumId="111">
    <w:nsid w:val="407A5353"/>
    <w:multiLevelType w:val="hybridMultilevel"/>
    <w:tmpl w:val="B896CDAE"/>
    <w:lvl w:ilvl="0" w:tplc="3BD60F42">
      <w:numFmt w:val="bullet"/>
      <w:lvlText w:val="•"/>
      <w:lvlJc w:val="left"/>
      <w:pPr>
        <w:ind w:left="107" w:hanging="202"/>
      </w:pPr>
      <w:rPr>
        <w:rFonts w:ascii="Times New Roman" w:eastAsia="Times New Roman" w:hAnsi="Times New Roman" w:cs="Times New Roman" w:hint="default"/>
        <w:w w:val="100"/>
        <w:sz w:val="22"/>
        <w:szCs w:val="22"/>
        <w:lang w:val="ru-RU" w:eastAsia="ru-RU" w:bidi="ru-RU"/>
      </w:rPr>
    </w:lvl>
    <w:lvl w:ilvl="1" w:tplc="BE4E5918">
      <w:numFmt w:val="bullet"/>
      <w:lvlText w:val="•"/>
      <w:lvlJc w:val="left"/>
      <w:pPr>
        <w:ind w:left="524" w:hanging="202"/>
      </w:pPr>
      <w:rPr>
        <w:rFonts w:hint="default"/>
        <w:lang w:val="ru-RU" w:eastAsia="ru-RU" w:bidi="ru-RU"/>
      </w:rPr>
    </w:lvl>
    <w:lvl w:ilvl="2" w:tplc="8752D632">
      <w:numFmt w:val="bullet"/>
      <w:lvlText w:val="•"/>
      <w:lvlJc w:val="left"/>
      <w:pPr>
        <w:ind w:left="948" w:hanging="202"/>
      </w:pPr>
      <w:rPr>
        <w:rFonts w:hint="default"/>
        <w:lang w:val="ru-RU" w:eastAsia="ru-RU" w:bidi="ru-RU"/>
      </w:rPr>
    </w:lvl>
    <w:lvl w:ilvl="3" w:tplc="C0506556">
      <w:numFmt w:val="bullet"/>
      <w:lvlText w:val="•"/>
      <w:lvlJc w:val="left"/>
      <w:pPr>
        <w:ind w:left="1372" w:hanging="202"/>
      </w:pPr>
      <w:rPr>
        <w:rFonts w:hint="default"/>
        <w:lang w:val="ru-RU" w:eastAsia="ru-RU" w:bidi="ru-RU"/>
      </w:rPr>
    </w:lvl>
    <w:lvl w:ilvl="4" w:tplc="EEEC5DCA">
      <w:numFmt w:val="bullet"/>
      <w:lvlText w:val="•"/>
      <w:lvlJc w:val="left"/>
      <w:pPr>
        <w:ind w:left="1796" w:hanging="202"/>
      </w:pPr>
      <w:rPr>
        <w:rFonts w:hint="default"/>
        <w:lang w:val="ru-RU" w:eastAsia="ru-RU" w:bidi="ru-RU"/>
      </w:rPr>
    </w:lvl>
    <w:lvl w:ilvl="5" w:tplc="A38C9C0C">
      <w:numFmt w:val="bullet"/>
      <w:lvlText w:val="•"/>
      <w:lvlJc w:val="left"/>
      <w:pPr>
        <w:ind w:left="2221" w:hanging="202"/>
      </w:pPr>
      <w:rPr>
        <w:rFonts w:hint="default"/>
        <w:lang w:val="ru-RU" w:eastAsia="ru-RU" w:bidi="ru-RU"/>
      </w:rPr>
    </w:lvl>
    <w:lvl w:ilvl="6" w:tplc="EA4E2FD8">
      <w:numFmt w:val="bullet"/>
      <w:lvlText w:val="•"/>
      <w:lvlJc w:val="left"/>
      <w:pPr>
        <w:ind w:left="2645" w:hanging="202"/>
      </w:pPr>
      <w:rPr>
        <w:rFonts w:hint="default"/>
        <w:lang w:val="ru-RU" w:eastAsia="ru-RU" w:bidi="ru-RU"/>
      </w:rPr>
    </w:lvl>
    <w:lvl w:ilvl="7" w:tplc="EB42CEE2">
      <w:numFmt w:val="bullet"/>
      <w:lvlText w:val="•"/>
      <w:lvlJc w:val="left"/>
      <w:pPr>
        <w:ind w:left="3069" w:hanging="202"/>
      </w:pPr>
      <w:rPr>
        <w:rFonts w:hint="default"/>
        <w:lang w:val="ru-RU" w:eastAsia="ru-RU" w:bidi="ru-RU"/>
      </w:rPr>
    </w:lvl>
    <w:lvl w:ilvl="8" w:tplc="4320AF86">
      <w:numFmt w:val="bullet"/>
      <w:lvlText w:val="•"/>
      <w:lvlJc w:val="left"/>
      <w:pPr>
        <w:ind w:left="3493" w:hanging="202"/>
      </w:pPr>
      <w:rPr>
        <w:rFonts w:hint="default"/>
        <w:lang w:val="ru-RU" w:eastAsia="ru-RU" w:bidi="ru-RU"/>
      </w:rPr>
    </w:lvl>
  </w:abstractNum>
  <w:abstractNum w:abstractNumId="112">
    <w:nsid w:val="41411C5B"/>
    <w:multiLevelType w:val="hybridMultilevel"/>
    <w:tmpl w:val="24B4824C"/>
    <w:lvl w:ilvl="0" w:tplc="0360B110">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68B6A9D6">
      <w:numFmt w:val="bullet"/>
      <w:lvlText w:val="•"/>
      <w:lvlJc w:val="left"/>
      <w:pPr>
        <w:ind w:left="1679" w:hanging="360"/>
      </w:pPr>
      <w:rPr>
        <w:rFonts w:hint="default"/>
        <w:lang w:val="ru-RU" w:eastAsia="ru-RU" w:bidi="ru-RU"/>
      </w:rPr>
    </w:lvl>
    <w:lvl w:ilvl="2" w:tplc="E356EF88">
      <w:numFmt w:val="bullet"/>
      <w:lvlText w:val="•"/>
      <w:lvlJc w:val="left"/>
      <w:pPr>
        <w:ind w:left="2679" w:hanging="360"/>
      </w:pPr>
      <w:rPr>
        <w:rFonts w:hint="default"/>
        <w:lang w:val="ru-RU" w:eastAsia="ru-RU" w:bidi="ru-RU"/>
      </w:rPr>
    </w:lvl>
    <w:lvl w:ilvl="3" w:tplc="E966B29C">
      <w:numFmt w:val="bullet"/>
      <w:lvlText w:val="•"/>
      <w:lvlJc w:val="left"/>
      <w:pPr>
        <w:ind w:left="3679" w:hanging="360"/>
      </w:pPr>
      <w:rPr>
        <w:rFonts w:hint="default"/>
        <w:lang w:val="ru-RU" w:eastAsia="ru-RU" w:bidi="ru-RU"/>
      </w:rPr>
    </w:lvl>
    <w:lvl w:ilvl="4" w:tplc="A3EE9112">
      <w:numFmt w:val="bullet"/>
      <w:lvlText w:val="•"/>
      <w:lvlJc w:val="left"/>
      <w:pPr>
        <w:ind w:left="4679" w:hanging="360"/>
      </w:pPr>
      <w:rPr>
        <w:rFonts w:hint="default"/>
        <w:lang w:val="ru-RU" w:eastAsia="ru-RU" w:bidi="ru-RU"/>
      </w:rPr>
    </w:lvl>
    <w:lvl w:ilvl="5" w:tplc="E5F22018">
      <w:numFmt w:val="bullet"/>
      <w:lvlText w:val="•"/>
      <w:lvlJc w:val="left"/>
      <w:pPr>
        <w:ind w:left="5679" w:hanging="360"/>
      </w:pPr>
      <w:rPr>
        <w:rFonts w:hint="default"/>
        <w:lang w:val="ru-RU" w:eastAsia="ru-RU" w:bidi="ru-RU"/>
      </w:rPr>
    </w:lvl>
    <w:lvl w:ilvl="6" w:tplc="A64C58CA">
      <w:numFmt w:val="bullet"/>
      <w:lvlText w:val="•"/>
      <w:lvlJc w:val="left"/>
      <w:pPr>
        <w:ind w:left="6679" w:hanging="360"/>
      </w:pPr>
      <w:rPr>
        <w:rFonts w:hint="default"/>
        <w:lang w:val="ru-RU" w:eastAsia="ru-RU" w:bidi="ru-RU"/>
      </w:rPr>
    </w:lvl>
    <w:lvl w:ilvl="7" w:tplc="AF0A8952">
      <w:numFmt w:val="bullet"/>
      <w:lvlText w:val="•"/>
      <w:lvlJc w:val="left"/>
      <w:pPr>
        <w:ind w:left="7679" w:hanging="360"/>
      </w:pPr>
      <w:rPr>
        <w:rFonts w:hint="default"/>
        <w:lang w:val="ru-RU" w:eastAsia="ru-RU" w:bidi="ru-RU"/>
      </w:rPr>
    </w:lvl>
    <w:lvl w:ilvl="8" w:tplc="769246FE">
      <w:numFmt w:val="bullet"/>
      <w:lvlText w:val="•"/>
      <w:lvlJc w:val="left"/>
      <w:pPr>
        <w:ind w:left="8679" w:hanging="360"/>
      </w:pPr>
      <w:rPr>
        <w:rFonts w:hint="default"/>
        <w:lang w:val="ru-RU" w:eastAsia="ru-RU" w:bidi="ru-RU"/>
      </w:rPr>
    </w:lvl>
  </w:abstractNum>
  <w:abstractNum w:abstractNumId="113">
    <w:nsid w:val="418830CA"/>
    <w:multiLevelType w:val="hybridMultilevel"/>
    <w:tmpl w:val="C2000636"/>
    <w:lvl w:ilvl="0" w:tplc="A0823072">
      <w:numFmt w:val="bullet"/>
      <w:lvlText w:val="-"/>
      <w:lvlJc w:val="left"/>
      <w:pPr>
        <w:ind w:left="680" w:hanging="351"/>
      </w:pPr>
      <w:rPr>
        <w:rFonts w:hint="default"/>
        <w:w w:val="100"/>
        <w:lang w:val="ru-RU" w:eastAsia="ru-RU" w:bidi="ru-RU"/>
      </w:rPr>
    </w:lvl>
    <w:lvl w:ilvl="1" w:tplc="CF8CCE22">
      <w:numFmt w:val="bullet"/>
      <w:lvlText w:val="•"/>
      <w:lvlJc w:val="left"/>
      <w:pPr>
        <w:ind w:left="1679" w:hanging="351"/>
      </w:pPr>
      <w:rPr>
        <w:rFonts w:hint="default"/>
        <w:lang w:val="ru-RU" w:eastAsia="ru-RU" w:bidi="ru-RU"/>
      </w:rPr>
    </w:lvl>
    <w:lvl w:ilvl="2" w:tplc="A2D447B2">
      <w:numFmt w:val="bullet"/>
      <w:lvlText w:val="•"/>
      <w:lvlJc w:val="left"/>
      <w:pPr>
        <w:ind w:left="2679" w:hanging="351"/>
      </w:pPr>
      <w:rPr>
        <w:rFonts w:hint="default"/>
        <w:lang w:val="ru-RU" w:eastAsia="ru-RU" w:bidi="ru-RU"/>
      </w:rPr>
    </w:lvl>
    <w:lvl w:ilvl="3" w:tplc="F76A342C">
      <w:numFmt w:val="bullet"/>
      <w:lvlText w:val="•"/>
      <w:lvlJc w:val="left"/>
      <w:pPr>
        <w:ind w:left="3679" w:hanging="351"/>
      </w:pPr>
      <w:rPr>
        <w:rFonts w:hint="default"/>
        <w:lang w:val="ru-RU" w:eastAsia="ru-RU" w:bidi="ru-RU"/>
      </w:rPr>
    </w:lvl>
    <w:lvl w:ilvl="4" w:tplc="F3E2C14C">
      <w:numFmt w:val="bullet"/>
      <w:lvlText w:val="•"/>
      <w:lvlJc w:val="left"/>
      <w:pPr>
        <w:ind w:left="4679" w:hanging="351"/>
      </w:pPr>
      <w:rPr>
        <w:rFonts w:hint="default"/>
        <w:lang w:val="ru-RU" w:eastAsia="ru-RU" w:bidi="ru-RU"/>
      </w:rPr>
    </w:lvl>
    <w:lvl w:ilvl="5" w:tplc="022C9A0A">
      <w:numFmt w:val="bullet"/>
      <w:lvlText w:val="•"/>
      <w:lvlJc w:val="left"/>
      <w:pPr>
        <w:ind w:left="5679" w:hanging="351"/>
      </w:pPr>
      <w:rPr>
        <w:rFonts w:hint="default"/>
        <w:lang w:val="ru-RU" w:eastAsia="ru-RU" w:bidi="ru-RU"/>
      </w:rPr>
    </w:lvl>
    <w:lvl w:ilvl="6" w:tplc="0D0491EE">
      <w:numFmt w:val="bullet"/>
      <w:lvlText w:val="•"/>
      <w:lvlJc w:val="left"/>
      <w:pPr>
        <w:ind w:left="6679" w:hanging="351"/>
      </w:pPr>
      <w:rPr>
        <w:rFonts w:hint="default"/>
        <w:lang w:val="ru-RU" w:eastAsia="ru-RU" w:bidi="ru-RU"/>
      </w:rPr>
    </w:lvl>
    <w:lvl w:ilvl="7" w:tplc="D218959E">
      <w:numFmt w:val="bullet"/>
      <w:lvlText w:val="•"/>
      <w:lvlJc w:val="left"/>
      <w:pPr>
        <w:ind w:left="7679" w:hanging="351"/>
      </w:pPr>
      <w:rPr>
        <w:rFonts w:hint="default"/>
        <w:lang w:val="ru-RU" w:eastAsia="ru-RU" w:bidi="ru-RU"/>
      </w:rPr>
    </w:lvl>
    <w:lvl w:ilvl="8" w:tplc="3E00F72E">
      <w:numFmt w:val="bullet"/>
      <w:lvlText w:val="•"/>
      <w:lvlJc w:val="left"/>
      <w:pPr>
        <w:ind w:left="8679" w:hanging="351"/>
      </w:pPr>
      <w:rPr>
        <w:rFonts w:hint="default"/>
        <w:lang w:val="ru-RU" w:eastAsia="ru-RU" w:bidi="ru-RU"/>
      </w:rPr>
    </w:lvl>
  </w:abstractNum>
  <w:abstractNum w:abstractNumId="114">
    <w:nsid w:val="41C267FB"/>
    <w:multiLevelType w:val="hybridMultilevel"/>
    <w:tmpl w:val="89E6CFF4"/>
    <w:lvl w:ilvl="0" w:tplc="7C0AF904">
      <w:numFmt w:val="bullet"/>
      <w:lvlText w:val="•"/>
      <w:lvlJc w:val="left"/>
      <w:pPr>
        <w:ind w:left="373" w:hanging="267"/>
      </w:pPr>
      <w:rPr>
        <w:rFonts w:ascii="Times New Roman" w:eastAsia="Times New Roman" w:hAnsi="Times New Roman" w:cs="Times New Roman" w:hint="default"/>
        <w:w w:val="100"/>
        <w:sz w:val="22"/>
        <w:szCs w:val="22"/>
        <w:lang w:val="ru-RU" w:eastAsia="ru-RU" w:bidi="ru-RU"/>
      </w:rPr>
    </w:lvl>
    <w:lvl w:ilvl="1" w:tplc="A218F4D2">
      <w:numFmt w:val="bullet"/>
      <w:lvlText w:val="•"/>
      <w:lvlJc w:val="left"/>
      <w:pPr>
        <w:ind w:left="766" w:hanging="267"/>
      </w:pPr>
      <w:rPr>
        <w:rFonts w:hint="default"/>
        <w:lang w:val="ru-RU" w:eastAsia="ru-RU" w:bidi="ru-RU"/>
      </w:rPr>
    </w:lvl>
    <w:lvl w:ilvl="2" w:tplc="B70006CE">
      <w:numFmt w:val="bullet"/>
      <w:lvlText w:val="•"/>
      <w:lvlJc w:val="left"/>
      <w:pPr>
        <w:ind w:left="1152" w:hanging="267"/>
      </w:pPr>
      <w:rPr>
        <w:rFonts w:hint="default"/>
        <w:lang w:val="ru-RU" w:eastAsia="ru-RU" w:bidi="ru-RU"/>
      </w:rPr>
    </w:lvl>
    <w:lvl w:ilvl="3" w:tplc="51AE0BAA">
      <w:numFmt w:val="bullet"/>
      <w:lvlText w:val="•"/>
      <w:lvlJc w:val="left"/>
      <w:pPr>
        <w:ind w:left="1539" w:hanging="267"/>
      </w:pPr>
      <w:rPr>
        <w:rFonts w:hint="default"/>
        <w:lang w:val="ru-RU" w:eastAsia="ru-RU" w:bidi="ru-RU"/>
      </w:rPr>
    </w:lvl>
    <w:lvl w:ilvl="4" w:tplc="CAD4BBD8">
      <w:numFmt w:val="bullet"/>
      <w:lvlText w:val="•"/>
      <w:lvlJc w:val="left"/>
      <w:pPr>
        <w:ind w:left="1925" w:hanging="267"/>
      </w:pPr>
      <w:rPr>
        <w:rFonts w:hint="default"/>
        <w:lang w:val="ru-RU" w:eastAsia="ru-RU" w:bidi="ru-RU"/>
      </w:rPr>
    </w:lvl>
    <w:lvl w:ilvl="5" w:tplc="C074A8CA">
      <w:numFmt w:val="bullet"/>
      <w:lvlText w:val="•"/>
      <w:lvlJc w:val="left"/>
      <w:pPr>
        <w:ind w:left="2312" w:hanging="267"/>
      </w:pPr>
      <w:rPr>
        <w:rFonts w:hint="default"/>
        <w:lang w:val="ru-RU" w:eastAsia="ru-RU" w:bidi="ru-RU"/>
      </w:rPr>
    </w:lvl>
    <w:lvl w:ilvl="6" w:tplc="E2F0C9FE">
      <w:numFmt w:val="bullet"/>
      <w:lvlText w:val="•"/>
      <w:lvlJc w:val="left"/>
      <w:pPr>
        <w:ind w:left="2698" w:hanging="267"/>
      </w:pPr>
      <w:rPr>
        <w:rFonts w:hint="default"/>
        <w:lang w:val="ru-RU" w:eastAsia="ru-RU" w:bidi="ru-RU"/>
      </w:rPr>
    </w:lvl>
    <w:lvl w:ilvl="7" w:tplc="B1EC4C96">
      <w:numFmt w:val="bullet"/>
      <w:lvlText w:val="•"/>
      <w:lvlJc w:val="left"/>
      <w:pPr>
        <w:ind w:left="3084" w:hanging="267"/>
      </w:pPr>
      <w:rPr>
        <w:rFonts w:hint="default"/>
        <w:lang w:val="ru-RU" w:eastAsia="ru-RU" w:bidi="ru-RU"/>
      </w:rPr>
    </w:lvl>
    <w:lvl w:ilvl="8" w:tplc="AE5A6468">
      <w:numFmt w:val="bullet"/>
      <w:lvlText w:val="•"/>
      <w:lvlJc w:val="left"/>
      <w:pPr>
        <w:ind w:left="3471" w:hanging="267"/>
      </w:pPr>
      <w:rPr>
        <w:rFonts w:hint="default"/>
        <w:lang w:val="ru-RU" w:eastAsia="ru-RU" w:bidi="ru-RU"/>
      </w:rPr>
    </w:lvl>
  </w:abstractNum>
  <w:abstractNum w:abstractNumId="115">
    <w:nsid w:val="42C23E91"/>
    <w:multiLevelType w:val="hybridMultilevel"/>
    <w:tmpl w:val="E6387658"/>
    <w:lvl w:ilvl="0" w:tplc="6E74D22E">
      <w:numFmt w:val="bullet"/>
      <w:lvlText w:val="•"/>
      <w:lvlJc w:val="left"/>
      <w:pPr>
        <w:ind w:left="435" w:hanging="219"/>
      </w:pPr>
      <w:rPr>
        <w:rFonts w:hint="default"/>
        <w:w w:val="100"/>
        <w:lang w:val="ru-RU" w:eastAsia="ru-RU" w:bidi="ru-RU"/>
      </w:rPr>
    </w:lvl>
    <w:lvl w:ilvl="1" w:tplc="DC7ACD6E">
      <w:numFmt w:val="bullet"/>
      <w:lvlText w:val="•"/>
      <w:lvlJc w:val="left"/>
      <w:pPr>
        <w:ind w:left="973" w:hanging="360"/>
      </w:pPr>
      <w:rPr>
        <w:rFonts w:hint="default"/>
        <w:w w:val="100"/>
        <w:lang w:val="ru-RU" w:eastAsia="ru-RU" w:bidi="ru-RU"/>
      </w:rPr>
    </w:lvl>
    <w:lvl w:ilvl="2" w:tplc="7CCAB654">
      <w:numFmt w:val="bullet"/>
      <w:lvlText w:val="•"/>
      <w:lvlJc w:val="left"/>
      <w:pPr>
        <w:ind w:left="973" w:hanging="351"/>
      </w:pPr>
      <w:rPr>
        <w:rFonts w:hint="default"/>
        <w:spacing w:val="-2"/>
        <w:w w:val="100"/>
        <w:lang w:val="ru-RU" w:eastAsia="ru-RU" w:bidi="ru-RU"/>
      </w:rPr>
    </w:lvl>
    <w:lvl w:ilvl="3" w:tplc="57B427C6">
      <w:numFmt w:val="bullet"/>
      <w:lvlText w:val="•"/>
      <w:lvlJc w:val="left"/>
      <w:pPr>
        <w:ind w:left="2192" w:hanging="351"/>
      </w:pPr>
      <w:rPr>
        <w:rFonts w:hint="default"/>
        <w:lang w:val="ru-RU" w:eastAsia="ru-RU" w:bidi="ru-RU"/>
      </w:rPr>
    </w:lvl>
    <w:lvl w:ilvl="4" w:tplc="421A5B58">
      <w:numFmt w:val="bullet"/>
      <w:lvlText w:val="•"/>
      <w:lvlJc w:val="left"/>
      <w:pPr>
        <w:ind w:left="3404" w:hanging="351"/>
      </w:pPr>
      <w:rPr>
        <w:rFonts w:hint="default"/>
        <w:lang w:val="ru-RU" w:eastAsia="ru-RU" w:bidi="ru-RU"/>
      </w:rPr>
    </w:lvl>
    <w:lvl w:ilvl="5" w:tplc="DD20D904">
      <w:numFmt w:val="bullet"/>
      <w:lvlText w:val="•"/>
      <w:lvlJc w:val="left"/>
      <w:pPr>
        <w:ind w:left="4617" w:hanging="351"/>
      </w:pPr>
      <w:rPr>
        <w:rFonts w:hint="default"/>
        <w:lang w:val="ru-RU" w:eastAsia="ru-RU" w:bidi="ru-RU"/>
      </w:rPr>
    </w:lvl>
    <w:lvl w:ilvl="6" w:tplc="21A05CEA">
      <w:numFmt w:val="bullet"/>
      <w:lvlText w:val="•"/>
      <w:lvlJc w:val="left"/>
      <w:pPr>
        <w:ind w:left="5829" w:hanging="351"/>
      </w:pPr>
      <w:rPr>
        <w:rFonts w:hint="default"/>
        <w:lang w:val="ru-RU" w:eastAsia="ru-RU" w:bidi="ru-RU"/>
      </w:rPr>
    </w:lvl>
    <w:lvl w:ilvl="7" w:tplc="DFB48980">
      <w:numFmt w:val="bullet"/>
      <w:lvlText w:val="•"/>
      <w:lvlJc w:val="left"/>
      <w:pPr>
        <w:ind w:left="7042" w:hanging="351"/>
      </w:pPr>
      <w:rPr>
        <w:rFonts w:hint="default"/>
        <w:lang w:val="ru-RU" w:eastAsia="ru-RU" w:bidi="ru-RU"/>
      </w:rPr>
    </w:lvl>
    <w:lvl w:ilvl="8" w:tplc="8D462316">
      <w:numFmt w:val="bullet"/>
      <w:lvlText w:val="•"/>
      <w:lvlJc w:val="left"/>
      <w:pPr>
        <w:ind w:left="8254" w:hanging="351"/>
      </w:pPr>
      <w:rPr>
        <w:rFonts w:hint="default"/>
        <w:lang w:val="ru-RU" w:eastAsia="ru-RU" w:bidi="ru-RU"/>
      </w:rPr>
    </w:lvl>
  </w:abstractNum>
  <w:abstractNum w:abstractNumId="116">
    <w:nsid w:val="430B4F17"/>
    <w:multiLevelType w:val="hybridMultilevel"/>
    <w:tmpl w:val="B510CB2E"/>
    <w:lvl w:ilvl="0" w:tplc="3D984690">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79A42EE6">
      <w:numFmt w:val="bullet"/>
      <w:lvlText w:val="•"/>
      <w:lvlJc w:val="left"/>
      <w:pPr>
        <w:ind w:left="596" w:hanging="116"/>
      </w:pPr>
      <w:rPr>
        <w:rFonts w:hint="default"/>
        <w:lang w:val="ru-RU" w:eastAsia="ru-RU" w:bidi="ru-RU"/>
      </w:rPr>
    </w:lvl>
    <w:lvl w:ilvl="2" w:tplc="A70C05B2">
      <w:numFmt w:val="bullet"/>
      <w:lvlText w:val="•"/>
      <w:lvlJc w:val="left"/>
      <w:pPr>
        <w:ind w:left="1092" w:hanging="116"/>
      </w:pPr>
      <w:rPr>
        <w:rFonts w:hint="default"/>
        <w:lang w:val="ru-RU" w:eastAsia="ru-RU" w:bidi="ru-RU"/>
      </w:rPr>
    </w:lvl>
    <w:lvl w:ilvl="3" w:tplc="B8EE0D60">
      <w:numFmt w:val="bullet"/>
      <w:lvlText w:val="•"/>
      <w:lvlJc w:val="left"/>
      <w:pPr>
        <w:ind w:left="1588" w:hanging="116"/>
      </w:pPr>
      <w:rPr>
        <w:rFonts w:hint="default"/>
        <w:lang w:val="ru-RU" w:eastAsia="ru-RU" w:bidi="ru-RU"/>
      </w:rPr>
    </w:lvl>
    <w:lvl w:ilvl="4" w:tplc="7444ECB4">
      <w:numFmt w:val="bullet"/>
      <w:lvlText w:val="•"/>
      <w:lvlJc w:val="left"/>
      <w:pPr>
        <w:ind w:left="2084" w:hanging="116"/>
      </w:pPr>
      <w:rPr>
        <w:rFonts w:hint="default"/>
        <w:lang w:val="ru-RU" w:eastAsia="ru-RU" w:bidi="ru-RU"/>
      </w:rPr>
    </w:lvl>
    <w:lvl w:ilvl="5" w:tplc="3984027C">
      <w:numFmt w:val="bullet"/>
      <w:lvlText w:val="•"/>
      <w:lvlJc w:val="left"/>
      <w:pPr>
        <w:ind w:left="2580" w:hanging="116"/>
      </w:pPr>
      <w:rPr>
        <w:rFonts w:hint="default"/>
        <w:lang w:val="ru-RU" w:eastAsia="ru-RU" w:bidi="ru-RU"/>
      </w:rPr>
    </w:lvl>
    <w:lvl w:ilvl="6" w:tplc="89D63808">
      <w:numFmt w:val="bullet"/>
      <w:lvlText w:val="•"/>
      <w:lvlJc w:val="left"/>
      <w:pPr>
        <w:ind w:left="3076" w:hanging="116"/>
      </w:pPr>
      <w:rPr>
        <w:rFonts w:hint="default"/>
        <w:lang w:val="ru-RU" w:eastAsia="ru-RU" w:bidi="ru-RU"/>
      </w:rPr>
    </w:lvl>
    <w:lvl w:ilvl="7" w:tplc="0784C412">
      <w:numFmt w:val="bullet"/>
      <w:lvlText w:val="•"/>
      <w:lvlJc w:val="left"/>
      <w:pPr>
        <w:ind w:left="3572" w:hanging="116"/>
      </w:pPr>
      <w:rPr>
        <w:rFonts w:hint="default"/>
        <w:lang w:val="ru-RU" w:eastAsia="ru-RU" w:bidi="ru-RU"/>
      </w:rPr>
    </w:lvl>
    <w:lvl w:ilvl="8" w:tplc="9D54095A">
      <w:numFmt w:val="bullet"/>
      <w:lvlText w:val="•"/>
      <w:lvlJc w:val="left"/>
      <w:pPr>
        <w:ind w:left="4068" w:hanging="116"/>
      </w:pPr>
      <w:rPr>
        <w:rFonts w:hint="default"/>
        <w:lang w:val="ru-RU" w:eastAsia="ru-RU" w:bidi="ru-RU"/>
      </w:rPr>
    </w:lvl>
  </w:abstractNum>
  <w:abstractNum w:abstractNumId="117">
    <w:nsid w:val="43196AC3"/>
    <w:multiLevelType w:val="hybridMultilevel"/>
    <w:tmpl w:val="1CD2FDC2"/>
    <w:lvl w:ilvl="0" w:tplc="7F846FFA">
      <w:numFmt w:val="bullet"/>
      <w:lvlText w:val="•"/>
      <w:lvlJc w:val="left"/>
      <w:pPr>
        <w:ind w:left="291" w:hanging="185"/>
      </w:pPr>
      <w:rPr>
        <w:rFonts w:ascii="Times New Roman" w:eastAsia="Times New Roman" w:hAnsi="Times New Roman" w:cs="Times New Roman" w:hint="default"/>
        <w:w w:val="100"/>
        <w:sz w:val="22"/>
        <w:szCs w:val="22"/>
        <w:lang w:val="ru-RU" w:eastAsia="ru-RU" w:bidi="ru-RU"/>
      </w:rPr>
    </w:lvl>
    <w:lvl w:ilvl="1" w:tplc="3454F7E6">
      <w:numFmt w:val="bullet"/>
      <w:lvlText w:val="•"/>
      <w:lvlJc w:val="left"/>
      <w:pPr>
        <w:ind w:left="704" w:hanging="185"/>
      </w:pPr>
      <w:rPr>
        <w:rFonts w:hint="default"/>
        <w:lang w:val="ru-RU" w:eastAsia="ru-RU" w:bidi="ru-RU"/>
      </w:rPr>
    </w:lvl>
    <w:lvl w:ilvl="2" w:tplc="C178927C">
      <w:numFmt w:val="bullet"/>
      <w:lvlText w:val="•"/>
      <w:lvlJc w:val="left"/>
      <w:pPr>
        <w:ind w:left="1108" w:hanging="185"/>
      </w:pPr>
      <w:rPr>
        <w:rFonts w:hint="default"/>
        <w:lang w:val="ru-RU" w:eastAsia="ru-RU" w:bidi="ru-RU"/>
      </w:rPr>
    </w:lvl>
    <w:lvl w:ilvl="3" w:tplc="1636807C">
      <w:numFmt w:val="bullet"/>
      <w:lvlText w:val="•"/>
      <w:lvlJc w:val="left"/>
      <w:pPr>
        <w:ind w:left="1512" w:hanging="185"/>
      </w:pPr>
      <w:rPr>
        <w:rFonts w:hint="default"/>
        <w:lang w:val="ru-RU" w:eastAsia="ru-RU" w:bidi="ru-RU"/>
      </w:rPr>
    </w:lvl>
    <w:lvl w:ilvl="4" w:tplc="94EE0AA6">
      <w:numFmt w:val="bullet"/>
      <w:lvlText w:val="•"/>
      <w:lvlJc w:val="left"/>
      <w:pPr>
        <w:ind w:left="1916" w:hanging="185"/>
      </w:pPr>
      <w:rPr>
        <w:rFonts w:hint="default"/>
        <w:lang w:val="ru-RU" w:eastAsia="ru-RU" w:bidi="ru-RU"/>
      </w:rPr>
    </w:lvl>
    <w:lvl w:ilvl="5" w:tplc="D6724B34">
      <w:numFmt w:val="bullet"/>
      <w:lvlText w:val="•"/>
      <w:lvlJc w:val="left"/>
      <w:pPr>
        <w:ind w:left="2321" w:hanging="185"/>
      </w:pPr>
      <w:rPr>
        <w:rFonts w:hint="default"/>
        <w:lang w:val="ru-RU" w:eastAsia="ru-RU" w:bidi="ru-RU"/>
      </w:rPr>
    </w:lvl>
    <w:lvl w:ilvl="6" w:tplc="7DFCC65E">
      <w:numFmt w:val="bullet"/>
      <w:lvlText w:val="•"/>
      <w:lvlJc w:val="left"/>
      <w:pPr>
        <w:ind w:left="2725" w:hanging="185"/>
      </w:pPr>
      <w:rPr>
        <w:rFonts w:hint="default"/>
        <w:lang w:val="ru-RU" w:eastAsia="ru-RU" w:bidi="ru-RU"/>
      </w:rPr>
    </w:lvl>
    <w:lvl w:ilvl="7" w:tplc="A19098B2">
      <w:numFmt w:val="bullet"/>
      <w:lvlText w:val="•"/>
      <w:lvlJc w:val="left"/>
      <w:pPr>
        <w:ind w:left="3129" w:hanging="185"/>
      </w:pPr>
      <w:rPr>
        <w:rFonts w:hint="default"/>
        <w:lang w:val="ru-RU" w:eastAsia="ru-RU" w:bidi="ru-RU"/>
      </w:rPr>
    </w:lvl>
    <w:lvl w:ilvl="8" w:tplc="522CF6EA">
      <w:numFmt w:val="bullet"/>
      <w:lvlText w:val="•"/>
      <w:lvlJc w:val="left"/>
      <w:pPr>
        <w:ind w:left="3533" w:hanging="185"/>
      </w:pPr>
      <w:rPr>
        <w:rFonts w:hint="default"/>
        <w:lang w:val="ru-RU" w:eastAsia="ru-RU" w:bidi="ru-RU"/>
      </w:rPr>
    </w:lvl>
  </w:abstractNum>
  <w:abstractNum w:abstractNumId="118">
    <w:nsid w:val="44D15491"/>
    <w:multiLevelType w:val="hybridMultilevel"/>
    <w:tmpl w:val="ED0A52DA"/>
    <w:lvl w:ilvl="0" w:tplc="FE16539C">
      <w:start w:val="1"/>
      <w:numFmt w:val="upperRoman"/>
      <w:lvlText w:val="%1."/>
      <w:lvlJc w:val="left"/>
      <w:pPr>
        <w:ind w:left="819" w:hanging="567"/>
      </w:pPr>
      <w:rPr>
        <w:rFonts w:ascii="Times New Roman" w:eastAsia="Times New Roman" w:hAnsi="Times New Roman" w:cs="Times New Roman" w:hint="default"/>
        <w:b/>
        <w:bCs/>
        <w:spacing w:val="0"/>
        <w:w w:val="100"/>
        <w:sz w:val="28"/>
        <w:szCs w:val="28"/>
        <w:lang w:val="ru-RU" w:eastAsia="ru-RU" w:bidi="ru-RU"/>
      </w:rPr>
    </w:lvl>
    <w:lvl w:ilvl="1" w:tplc="EBF268E2">
      <w:numFmt w:val="bullet"/>
      <w:lvlText w:val="•"/>
      <w:lvlJc w:val="left"/>
      <w:pPr>
        <w:ind w:left="1805" w:hanging="567"/>
      </w:pPr>
      <w:rPr>
        <w:rFonts w:hint="default"/>
        <w:lang w:val="ru-RU" w:eastAsia="ru-RU" w:bidi="ru-RU"/>
      </w:rPr>
    </w:lvl>
    <w:lvl w:ilvl="2" w:tplc="154A278E">
      <w:numFmt w:val="bullet"/>
      <w:lvlText w:val="•"/>
      <w:lvlJc w:val="left"/>
      <w:pPr>
        <w:ind w:left="2791" w:hanging="567"/>
      </w:pPr>
      <w:rPr>
        <w:rFonts w:hint="default"/>
        <w:lang w:val="ru-RU" w:eastAsia="ru-RU" w:bidi="ru-RU"/>
      </w:rPr>
    </w:lvl>
    <w:lvl w:ilvl="3" w:tplc="F3187238">
      <w:numFmt w:val="bullet"/>
      <w:lvlText w:val="•"/>
      <w:lvlJc w:val="left"/>
      <w:pPr>
        <w:ind w:left="3777" w:hanging="567"/>
      </w:pPr>
      <w:rPr>
        <w:rFonts w:hint="default"/>
        <w:lang w:val="ru-RU" w:eastAsia="ru-RU" w:bidi="ru-RU"/>
      </w:rPr>
    </w:lvl>
    <w:lvl w:ilvl="4" w:tplc="7038816E">
      <w:numFmt w:val="bullet"/>
      <w:lvlText w:val="•"/>
      <w:lvlJc w:val="left"/>
      <w:pPr>
        <w:ind w:left="4763" w:hanging="567"/>
      </w:pPr>
      <w:rPr>
        <w:rFonts w:hint="default"/>
        <w:lang w:val="ru-RU" w:eastAsia="ru-RU" w:bidi="ru-RU"/>
      </w:rPr>
    </w:lvl>
    <w:lvl w:ilvl="5" w:tplc="F086ED1C">
      <w:numFmt w:val="bullet"/>
      <w:lvlText w:val="•"/>
      <w:lvlJc w:val="left"/>
      <w:pPr>
        <w:ind w:left="5749" w:hanging="567"/>
      </w:pPr>
      <w:rPr>
        <w:rFonts w:hint="default"/>
        <w:lang w:val="ru-RU" w:eastAsia="ru-RU" w:bidi="ru-RU"/>
      </w:rPr>
    </w:lvl>
    <w:lvl w:ilvl="6" w:tplc="CDF0F6AA">
      <w:numFmt w:val="bullet"/>
      <w:lvlText w:val="•"/>
      <w:lvlJc w:val="left"/>
      <w:pPr>
        <w:ind w:left="6735" w:hanging="567"/>
      </w:pPr>
      <w:rPr>
        <w:rFonts w:hint="default"/>
        <w:lang w:val="ru-RU" w:eastAsia="ru-RU" w:bidi="ru-RU"/>
      </w:rPr>
    </w:lvl>
    <w:lvl w:ilvl="7" w:tplc="633EA9AA">
      <w:numFmt w:val="bullet"/>
      <w:lvlText w:val="•"/>
      <w:lvlJc w:val="left"/>
      <w:pPr>
        <w:ind w:left="7721" w:hanging="567"/>
      </w:pPr>
      <w:rPr>
        <w:rFonts w:hint="default"/>
        <w:lang w:val="ru-RU" w:eastAsia="ru-RU" w:bidi="ru-RU"/>
      </w:rPr>
    </w:lvl>
    <w:lvl w:ilvl="8" w:tplc="4B5202FE">
      <w:numFmt w:val="bullet"/>
      <w:lvlText w:val="•"/>
      <w:lvlJc w:val="left"/>
      <w:pPr>
        <w:ind w:left="8707" w:hanging="567"/>
      </w:pPr>
      <w:rPr>
        <w:rFonts w:hint="default"/>
        <w:lang w:val="ru-RU" w:eastAsia="ru-RU" w:bidi="ru-RU"/>
      </w:rPr>
    </w:lvl>
  </w:abstractNum>
  <w:abstractNum w:abstractNumId="119">
    <w:nsid w:val="45ED5942"/>
    <w:multiLevelType w:val="hybridMultilevel"/>
    <w:tmpl w:val="E392E64C"/>
    <w:lvl w:ilvl="0" w:tplc="B7584108">
      <w:numFmt w:val="bullet"/>
      <w:lvlText w:val="•"/>
      <w:lvlJc w:val="left"/>
      <w:pPr>
        <w:ind w:left="107" w:hanging="468"/>
      </w:pPr>
      <w:rPr>
        <w:rFonts w:ascii="Times New Roman" w:eastAsia="Times New Roman" w:hAnsi="Times New Roman" w:cs="Times New Roman" w:hint="default"/>
        <w:w w:val="100"/>
        <w:sz w:val="22"/>
        <w:szCs w:val="22"/>
        <w:lang w:val="ru-RU" w:eastAsia="ru-RU" w:bidi="ru-RU"/>
      </w:rPr>
    </w:lvl>
    <w:lvl w:ilvl="1" w:tplc="2EB648FC">
      <w:numFmt w:val="bullet"/>
      <w:lvlText w:val="•"/>
      <w:lvlJc w:val="left"/>
      <w:pPr>
        <w:ind w:left="514" w:hanging="468"/>
      </w:pPr>
      <w:rPr>
        <w:rFonts w:hint="default"/>
        <w:lang w:val="ru-RU" w:eastAsia="ru-RU" w:bidi="ru-RU"/>
      </w:rPr>
    </w:lvl>
    <w:lvl w:ilvl="2" w:tplc="37E80D4E">
      <w:numFmt w:val="bullet"/>
      <w:lvlText w:val="•"/>
      <w:lvlJc w:val="left"/>
      <w:pPr>
        <w:ind w:left="928" w:hanging="468"/>
      </w:pPr>
      <w:rPr>
        <w:rFonts w:hint="default"/>
        <w:lang w:val="ru-RU" w:eastAsia="ru-RU" w:bidi="ru-RU"/>
      </w:rPr>
    </w:lvl>
    <w:lvl w:ilvl="3" w:tplc="A644FE90">
      <w:numFmt w:val="bullet"/>
      <w:lvlText w:val="•"/>
      <w:lvlJc w:val="left"/>
      <w:pPr>
        <w:ind w:left="1343" w:hanging="468"/>
      </w:pPr>
      <w:rPr>
        <w:rFonts w:hint="default"/>
        <w:lang w:val="ru-RU" w:eastAsia="ru-RU" w:bidi="ru-RU"/>
      </w:rPr>
    </w:lvl>
    <w:lvl w:ilvl="4" w:tplc="87FC554A">
      <w:numFmt w:val="bullet"/>
      <w:lvlText w:val="•"/>
      <w:lvlJc w:val="left"/>
      <w:pPr>
        <w:ind w:left="1757" w:hanging="468"/>
      </w:pPr>
      <w:rPr>
        <w:rFonts w:hint="default"/>
        <w:lang w:val="ru-RU" w:eastAsia="ru-RU" w:bidi="ru-RU"/>
      </w:rPr>
    </w:lvl>
    <w:lvl w:ilvl="5" w:tplc="92E6E724">
      <w:numFmt w:val="bullet"/>
      <w:lvlText w:val="•"/>
      <w:lvlJc w:val="left"/>
      <w:pPr>
        <w:ind w:left="2172" w:hanging="468"/>
      </w:pPr>
      <w:rPr>
        <w:rFonts w:hint="default"/>
        <w:lang w:val="ru-RU" w:eastAsia="ru-RU" w:bidi="ru-RU"/>
      </w:rPr>
    </w:lvl>
    <w:lvl w:ilvl="6" w:tplc="F8568D0A">
      <w:numFmt w:val="bullet"/>
      <w:lvlText w:val="•"/>
      <w:lvlJc w:val="left"/>
      <w:pPr>
        <w:ind w:left="2586" w:hanging="468"/>
      </w:pPr>
      <w:rPr>
        <w:rFonts w:hint="default"/>
        <w:lang w:val="ru-RU" w:eastAsia="ru-RU" w:bidi="ru-RU"/>
      </w:rPr>
    </w:lvl>
    <w:lvl w:ilvl="7" w:tplc="2304CDE4">
      <w:numFmt w:val="bullet"/>
      <w:lvlText w:val="•"/>
      <w:lvlJc w:val="left"/>
      <w:pPr>
        <w:ind w:left="3000" w:hanging="468"/>
      </w:pPr>
      <w:rPr>
        <w:rFonts w:hint="default"/>
        <w:lang w:val="ru-RU" w:eastAsia="ru-RU" w:bidi="ru-RU"/>
      </w:rPr>
    </w:lvl>
    <w:lvl w:ilvl="8" w:tplc="584E449A">
      <w:numFmt w:val="bullet"/>
      <w:lvlText w:val="•"/>
      <w:lvlJc w:val="left"/>
      <w:pPr>
        <w:ind w:left="3415" w:hanging="468"/>
      </w:pPr>
      <w:rPr>
        <w:rFonts w:hint="default"/>
        <w:lang w:val="ru-RU" w:eastAsia="ru-RU" w:bidi="ru-RU"/>
      </w:rPr>
    </w:lvl>
  </w:abstractNum>
  <w:abstractNum w:abstractNumId="120">
    <w:nsid w:val="468F29A0"/>
    <w:multiLevelType w:val="hybridMultilevel"/>
    <w:tmpl w:val="49CC9382"/>
    <w:lvl w:ilvl="0" w:tplc="6A76BDFC">
      <w:start w:val="1"/>
      <w:numFmt w:val="decimal"/>
      <w:lvlText w:val="%1."/>
      <w:lvlJc w:val="left"/>
      <w:pPr>
        <w:ind w:left="493" w:hanging="240"/>
      </w:pPr>
      <w:rPr>
        <w:rFonts w:ascii="Times New Roman" w:eastAsia="Times New Roman" w:hAnsi="Times New Roman" w:cs="Times New Roman" w:hint="default"/>
        <w:spacing w:val="-5"/>
        <w:w w:val="100"/>
        <w:sz w:val="24"/>
        <w:szCs w:val="24"/>
        <w:lang w:val="ru-RU" w:eastAsia="ru-RU" w:bidi="ru-RU"/>
      </w:rPr>
    </w:lvl>
    <w:lvl w:ilvl="1" w:tplc="03D0BEF2">
      <w:numFmt w:val="bullet"/>
      <w:lvlText w:val="•"/>
      <w:lvlJc w:val="left"/>
      <w:pPr>
        <w:ind w:left="1517" w:hanging="240"/>
      </w:pPr>
      <w:rPr>
        <w:rFonts w:hint="default"/>
        <w:lang w:val="ru-RU" w:eastAsia="ru-RU" w:bidi="ru-RU"/>
      </w:rPr>
    </w:lvl>
    <w:lvl w:ilvl="2" w:tplc="F912BA86">
      <w:numFmt w:val="bullet"/>
      <w:lvlText w:val="•"/>
      <w:lvlJc w:val="left"/>
      <w:pPr>
        <w:ind w:left="2535" w:hanging="240"/>
      </w:pPr>
      <w:rPr>
        <w:rFonts w:hint="default"/>
        <w:lang w:val="ru-RU" w:eastAsia="ru-RU" w:bidi="ru-RU"/>
      </w:rPr>
    </w:lvl>
    <w:lvl w:ilvl="3" w:tplc="1B5E490A">
      <w:numFmt w:val="bullet"/>
      <w:lvlText w:val="•"/>
      <w:lvlJc w:val="left"/>
      <w:pPr>
        <w:ind w:left="3553" w:hanging="240"/>
      </w:pPr>
      <w:rPr>
        <w:rFonts w:hint="default"/>
        <w:lang w:val="ru-RU" w:eastAsia="ru-RU" w:bidi="ru-RU"/>
      </w:rPr>
    </w:lvl>
    <w:lvl w:ilvl="4" w:tplc="7E922270">
      <w:numFmt w:val="bullet"/>
      <w:lvlText w:val="•"/>
      <w:lvlJc w:val="left"/>
      <w:pPr>
        <w:ind w:left="4571" w:hanging="240"/>
      </w:pPr>
      <w:rPr>
        <w:rFonts w:hint="default"/>
        <w:lang w:val="ru-RU" w:eastAsia="ru-RU" w:bidi="ru-RU"/>
      </w:rPr>
    </w:lvl>
    <w:lvl w:ilvl="5" w:tplc="6AF00F44">
      <w:numFmt w:val="bullet"/>
      <w:lvlText w:val="•"/>
      <w:lvlJc w:val="left"/>
      <w:pPr>
        <w:ind w:left="5589" w:hanging="240"/>
      </w:pPr>
      <w:rPr>
        <w:rFonts w:hint="default"/>
        <w:lang w:val="ru-RU" w:eastAsia="ru-RU" w:bidi="ru-RU"/>
      </w:rPr>
    </w:lvl>
    <w:lvl w:ilvl="6" w:tplc="10C843B2">
      <w:numFmt w:val="bullet"/>
      <w:lvlText w:val="•"/>
      <w:lvlJc w:val="left"/>
      <w:pPr>
        <w:ind w:left="6607" w:hanging="240"/>
      </w:pPr>
      <w:rPr>
        <w:rFonts w:hint="default"/>
        <w:lang w:val="ru-RU" w:eastAsia="ru-RU" w:bidi="ru-RU"/>
      </w:rPr>
    </w:lvl>
    <w:lvl w:ilvl="7" w:tplc="71FEB65A">
      <w:numFmt w:val="bullet"/>
      <w:lvlText w:val="•"/>
      <w:lvlJc w:val="left"/>
      <w:pPr>
        <w:ind w:left="7625" w:hanging="240"/>
      </w:pPr>
      <w:rPr>
        <w:rFonts w:hint="default"/>
        <w:lang w:val="ru-RU" w:eastAsia="ru-RU" w:bidi="ru-RU"/>
      </w:rPr>
    </w:lvl>
    <w:lvl w:ilvl="8" w:tplc="4F389ADE">
      <w:numFmt w:val="bullet"/>
      <w:lvlText w:val="•"/>
      <w:lvlJc w:val="left"/>
      <w:pPr>
        <w:ind w:left="8643" w:hanging="240"/>
      </w:pPr>
      <w:rPr>
        <w:rFonts w:hint="default"/>
        <w:lang w:val="ru-RU" w:eastAsia="ru-RU" w:bidi="ru-RU"/>
      </w:rPr>
    </w:lvl>
  </w:abstractNum>
  <w:abstractNum w:abstractNumId="121">
    <w:nsid w:val="46B26E31"/>
    <w:multiLevelType w:val="hybridMultilevel"/>
    <w:tmpl w:val="472A9B64"/>
    <w:lvl w:ilvl="0" w:tplc="B1105238">
      <w:start w:val="1"/>
      <w:numFmt w:val="decimal"/>
      <w:lvlText w:val="%1."/>
      <w:lvlJc w:val="left"/>
      <w:pPr>
        <w:ind w:left="38" w:hanging="293"/>
      </w:pPr>
      <w:rPr>
        <w:rFonts w:ascii="Times New Roman" w:eastAsia="Times New Roman" w:hAnsi="Times New Roman" w:cs="Times New Roman" w:hint="default"/>
        <w:spacing w:val="0"/>
        <w:w w:val="99"/>
        <w:sz w:val="20"/>
        <w:szCs w:val="20"/>
        <w:lang w:val="ru-RU" w:eastAsia="ru-RU" w:bidi="ru-RU"/>
      </w:rPr>
    </w:lvl>
    <w:lvl w:ilvl="1" w:tplc="88EC3D26">
      <w:numFmt w:val="bullet"/>
      <w:lvlText w:val="•"/>
      <w:lvlJc w:val="left"/>
      <w:pPr>
        <w:ind w:left="696" w:hanging="293"/>
      </w:pPr>
      <w:rPr>
        <w:rFonts w:hint="default"/>
        <w:lang w:val="ru-RU" w:eastAsia="ru-RU" w:bidi="ru-RU"/>
      </w:rPr>
    </w:lvl>
    <w:lvl w:ilvl="2" w:tplc="51D81AFA">
      <w:numFmt w:val="bullet"/>
      <w:lvlText w:val="•"/>
      <w:lvlJc w:val="left"/>
      <w:pPr>
        <w:ind w:left="1352" w:hanging="293"/>
      </w:pPr>
      <w:rPr>
        <w:rFonts w:hint="default"/>
        <w:lang w:val="ru-RU" w:eastAsia="ru-RU" w:bidi="ru-RU"/>
      </w:rPr>
    </w:lvl>
    <w:lvl w:ilvl="3" w:tplc="541AD786">
      <w:numFmt w:val="bullet"/>
      <w:lvlText w:val="•"/>
      <w:lvlJc w:val="left"/>
      <w:pPr>
        <w:ind w:left="2008" w:hanging="293"/>
      </w:pPr>
      <w:rPr>
        <w:rFonts w:hint="default"/>
        <w:lang w:val="ru-RU" w:eastAsia="ru-RU" w:bidi="ru-RU"/>
      </w:rPr>
    </w:lvl>
    <w:lvl w:ilvl="4" w:tplc="CF86EF22">
      <w:numFmt w:val="bullet"/>
      <w:lvlText w:val="•"/>
      <w:lvlJc w:val="left"/>
      <w:pPr>
        <w:ind w:left="2664" w:hanging="293"/>
      </w:pPr>
      <w:rPr>
        <w:rFonts w:hint="default"/>
        <w:lang w:val="ru-RU" w:eastAsia="ru-RU" w:bidi="ru-RU"/>
      </w:rPr>
    </w:lvl>
    <w:lvl w:ilvl="5" w:tplc="8864008C">
      <w:numFmt w:val="bullet"/>
      <w:lvlText w:val="•"/>
      <w:lvlJc w:val="left"/>
      <w:pPr>
        <w:ind w:left="3321" w:hanging="293"/>
      </w:pPr>
      <w:rPr>
        <w:rFonts w:hint="default"/>
        <w:lang w:val="ru-RU" w:eastAsia="ru-RU" w:bidi="ru-RU"/>
      </w:rPr>
    </w:lvl>
    <w:lvl w:ilvl="6" w:tplc="68BA20B0">
      <w:numFmt w:val="bullet"/>
      <w:lvlText w:val="•"/>
      <w:lvlJc w:val="left"/>
      <w:pPr>
        <w:ind w:left="3977" w:hanging="293"/>
      </w:pPr>
      <w:rPr>
        <w:rFonts w:hint="default"/>
        <w:lang w:val="ru-RU" w:eastAsia="ru-RU" w:bidi="ru-RU"/>
      </w:rPr>
    </w:lvl>
    <w:lvl w:ilvl="7" w:tplc="6234DB40">
      <w:numFmt w:val="bullet"/>
      <w:lvlText w:val="•"/>
      <w:lvlJc w:val="left"/>
      <w:pPr>
        <w:ind w:left="4633" w:hanging="293"/>
      </w:pPr>
      <w:rPr>
        <w:rFonts w:hint="default"/>
        <w:lang w:val="ru-RU" w:eastAsia="ru-RU" w:bidi="ru-RU"/>
      </w:rPr>
    </w:lvl>
    <w:lvl w:ilvl="8" w:tplc="CEB6B07A">
      <w:numFmt w:val="bullet"/>
      <w:lvlText w:val="•"/>
      <w:lvlJc w:val="left"/>
      <w:pPr>
        <w:ind w:left="5289" w:hanging="293"/>
      </w:pPr>
      <w:rPr>
        <w:rFonts w:hint="default"/>
        <w:lang w:val="ru-RU" w:eastAsia="ru-RU" w:bidi="ru-RU"/>
      </w:rPr>
    </w:lvl>
  </w:abstractNum>
  <w:abstractNum w:abstractNumId="122">
    <w:nsid w:val="46F32D67"/>
    <w:multiLevelType w:val="hybridMultilevel"/>
    <w:tmpl w:val="1EC0F37C"/>
    <w:lvl w:ilvl="0" w:tplc="9104C478">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AD341106">
      <w:numFmt w:val="bullet"/>
      <w:lvlText w:val="•"/>
      <w:lvlJc w:val="left"/>
      <w:pPr>
        <w:ind w:left="1679" w:hanging="360"/>
      </w:pPr>
      <w:rPr>
        <w:rFonts w:hint="default"/>
        <w:lang w:val="ru-RU" w:eastAsia="ru-RU" w:bidi="ru-RU"/>
      </w:rPr>
    </w:lvl>
    <w:lvl w:ilvl="2" w:tplc="6CEE74C6">
      <w:numFmt w:val="bullet"/>
      <w:lvlText w:val="•"/>
      <w:lvlJc w:val="left"/>
      <w:pPr>
        <w:ind w:left="2679" w:hanging="360"/>
      </w:pPr>
      <w:rPr>
        <w:rFonts w:hint="default"/>
        <w:lang w:val="ru-RU" w:eastAsia="ru-RU" w:bidi="ru-RU"/>
      </w:rPr>
    </w:lvl>
    <w:lvl w:ilvl="3" w:tplc="42647C5A">
      <w:numFmt w:val="bullet"/>
      <w:lvlText w:val="•"/>
      <w:lvlJc w:val="left"/>
      <w:pPr>
        <w:ind w:left="3679" w:hanging="360"/>
      </w:pPr>
      <w:rPr>
        <w:rFonts w:hint="default"/>
        <w:lang w:val="ru-RU" w:eastAsia="ru-RU" w:bidi="ru-RU"/>
      </w:rPr>
    </w:lvl>
    <w:lvl w:ilvl="4" w:tplc="2A3490D2">
      <w:numFmt w:val="bullet"/>
      <w:lvlText w:val="•"/>
      <w:lvlJc w:val="left"/>
      <w:pPr>
        <w:ind w:left="4679" w:hanging="360"/>
      </w:pPr>
      <w:rPr>
        <w:rFonts w:hint="default"/>
        <w:lang w:val="ru-RU" w:eastAsia="ru-RU" w:bidi="ru-RU"/>
      </w:rPr>
    </w:lvl>
    <w:lvl w:ilvl="5" w:tplc="5E8C83CA">
      <w:numFmt w:val="bullet"/>
      <w:lvlText w:val="•"/>
      <w:lvlJc w:val="left"/>
      <w:pPr>
        <w:ind w:left="5679" w:hanging="360"/>
      </w:pPr>
      <w:rPr>
        <w:rFonts w:hint="default"/>
        <w:lang w:val="ru-RU" w:eastAsia="ru-RU" w:bidi="ru-RU"/>
      </w:rPr>
    </w:lvl>
    <w:lvl w:ilvl="6" w:tplc="6CEE6E6C">
      <w:numFmt w:val="bullet"/>
      <w:lvlText w:val="•"/>
      <w:lvlJc w:val="left"/>
      <w:pPr>
        <w:ind w:left="6679" w:hanging="360"/>
      </w:pPr>
      <w:rPr>
        <w:rFonts w:hint="default"/>
        <w:lang w:val="ru-RU" w:eastAsia="ru-RU" w:bidi="ru-RU"/>
      </w:rPr>
    </w:lvl>
    <w:lvl w:ilvl="7" w:tplc="989895A8">
      <w:numFmt w:val="bullet"/>
      <w:lvlText w:val="•"/>
      <w:lvlJc w:val="left"/>
      <w:pPr>
        <w:ind w:left="7679" w:hanging="360"/>
      </w:pPr>
      <w:rPr>
        <w:rFonts w:hint="default"/>
        <w:lang w:val="ru-RU" w:eastAsia="ru-RU" w:bidi="ru-RU"/>
      </w:rPr>
    </w:lvl>
    <w:lvl w:ilvl="8" w:tplc="FA60DA90">
      <w:numFmt w:val="bullet"/>
      <w:lvlText w:val="•"/>
      <w:lvlJc w:val="left"/>
      <w:pPr>
        <w:ind w:left="8679" w:hanging="360"/>
      </w:pPr>
      <w:rPr>
        <w:rFonts w:hint="default"/>
        <w:lang w:val="ru-RU" w:eastAsia="ru-RU" w:bidi="ru-RU"/>
      </w:rPr>
    </w:lvl>
  </w:abstractNum>
  <w:abstractNum w:abstractNumId="123">
    <w:nsid w:val="493369C7"/>
    <w:multiLevelType w:val="hybridMultilevel"/>
    <w:tmpl w:val="7146EF72"/>
    <w:lvl w:ilvl="0" w:tplc="74D8142A">
      <w:numFmt w:val="bullet"/>
      <w:lvlText w:val="•"/>
      <w:lvlJc w:val="left"/>
      <w:pPr>
        <w:ind w:left="265" w:hanging="159"/>
      </w:pPr>
      <w:rPr>
        <w:rFonts w:ascii="Times New Roman" w:eastAsia="Times New Roman" w:hAnsi="Times New Roman" w:cs="Times New Roman" w:hint="default"/>
        <w:w w:val="100"/>
        <w:sz w:val="22"/>
        <w:szCs w:val="22"/>
        <w:lang w:val="ru-RU" w:eastAsia="ru-RU" w:bidi="ru-RU"/>
      </w:rPr>
    </w:lvl>
    <w:lvl w:ilvl="1" w:tplc="EFE27422">
      <w:numFmt w:val="bullet"/>
      <w:lvlText w:val="•"/>
      <w:lvlJc w:val="left"/>
      <w:pPr>
        <w:ind w:left="668" w:hanging="159"/>
      </w:pPr>
      <w:rPr>
        <w:rFonts w:hint="default"/>
        <w:lang w:val="ru-RU" w:eastAsia="ru-RU" w:bidi="ru-RU"/>
      </w:rPr>
    </w:lvl>
    <w:lvl w:ilvl="2" w:tplc="D06C7D18">
      <w:numFmt w:val="bullet"/>
      <w:lvlText w:val="•"/>
      <w:lvlJc w:val="left"/>
      <w:pPr>
        <w:ind w:left="1076" w:hanging="159"/>
      </w:pPr>
      <w:rPr>
        <w:rFonts w:hint="default"/>
        <w:lang w:val="ru-RU" w:eastAsia="ru-RU" w:bidi="ru-RU"/>
      </w:rPr>
    </w:lvl>
    <w:lvl w:ilvl="3" w:tplc="9A902780">
      <w:numFmt w:val="bullet"/>
      <w:lvlText w:val="•"/>
      <w:lvlJc w:val="left"/>
      <w:pPr>
        <w:ind w:left="1484" w:hanging="159"/>
      </w:pPr>
      <w:rPr>
        <w:rFonts w:hint="default"/>
        <w:lang w:val="ru-RU" w:eastAsia="ru-RU" w:bidi="ru-RU"/>
      </w:rPr>
    </w:lvl>
    <w:lvl w:ilvl="4" w:tplc="E3E8011C">
      <w:numFmt w:val="bullet"/>
      <w:lvlText w:val="•"/>
      <w:lvlJc w:val="left"/>
      <w:pPr>
        <w:ind w:left="1892" w:hanging="159"/>
      </w:pPr>
      <w:rPr>
        <w:rFonts w:hint="default"/>
        <w:lang w:val="ru-RU" w:eastAsia="ru-RU" w:bidi="ru-RU"/>
      </w:rPr>
    </w:lvl>
    <w:lvl w:ilvl="5" w:tplc="F838222E">
      <w:numFmt w:val="bullet"/>
      <w:lvlText w:val="•"/>
      <w:lvlJc w:val="left"/>
      <w:pPr>
        <w:ind w:left="2301" w:hanging="159"/>
      </w:pPr>
      <w:rPr>
        <w:rFonts w:hint="default"/>
        <w:lang w:val="ru-RU" w:eastAsia="ru-RU" w:bidi="ru-RU"/>
      </w:rPr>
    </w:lvl>
    <w:lvl w:ilvl="6" w:tplc="B89CE76C">
      <w:numFmt w:val="bullet"/>
      <w:lvlText w:val="•"/>
      <w:lvlJc w:val="left"/>
      <w:pPr>
        <w:ind w:left="2709" w:hanging="159"/>
      </w:pPr>
      <w:rPr>
        <w:rFonts w:hint="default"/>
        <w:lang w:val="ru-RU" w:eastAsia="ru-RU" w:bidi="ru-RU"/>
      </w:rPr>
    </w:lvl>
    <w:lvl w:ilvl="7" w:tplc="AD449450">
      <w:numFmt w:val="bullet"/>
      <w:lvlText w:val="•"/>
      <w:lvlJc w:val="left"/>
      <w:pPr>
        <w:ind w:left="3117" w:hanging="159"/>
      </w:pPr>
      <w:rPr>
        <w:rFonts w:hint="default"/>
        <w:lang w:val="ru-RU" w:eastAsia="ru-RU" w:bidi="ru-RU"/>
      </w:rPr>
    </w:lvl>
    <w:lvl w:ilvl="8" w:tplc="56E2A7FC">
      <w:numFmt w:val="bullet"/>
      <w:lvlText w:val="•"/>
      <w:lvlJc w:val="left"/>
      <w:pPr>
        <w:ind w:left="3525" w:hanging="159"/>
      </w:pPr>
      <w:rPr>
        <w:rFonts w:hint="default"/>
        <w:lang w:val="ru-RU" w:eastAsia="ru-RU" w:bidi="ru-RU"/>
      </w:rPr>
    </w:lvl>
  </w:abstractNum>
  <w:abstractNum w:abstractNumId="124">
    <w:nsid w:val="4A427DCB"/>
    <w:multiLevelType w:val="hybridMultilevel"/>
    <w:tmpl w:val="772A070E"/>
    <w:lvl w:ilvl="0" w:tplc="024EEAC8">
      <w:numFmt w:val="bullet"/>
      <w:lvlText w:val="•"/>
      <w:lvlJc w:val="left"/>
      <w:pPr>
        <w:ind w:left="438" w:hanging="331"/>
      </w:pPr>
      <w:rPr>
        <w:rFonts w:ascii="Times New Roman" w:eastAsia="Times New Roman" w:hAnsi="Times New Roman" w:cs="Times New Roman" w:hint="default"/>
        <w:w w:val="100"/>
        <w:sz w:val="22"/>
        <w:szCs w:val="22"/>
        <w:lang w:val="ru-RU" w:eastAsia="ru-RU" w:bidi="ru-RU"/>
      </w:rPr>
    </w:lvl>
    <w:lvl w:ilvl="1" w:tplc="8390CF02">
      <w:numFmt w:val="bullet"/>
      <w:lvlText w:val="•"/>
      <w:lvlJc w:val="left"/>
      <w:pPr>
        <w:ind w:left="830" w:hanging="331"/>
      </w:pPr>
      <w:rPr>
        <w:rFonts w:hint="default"/>
        <w:lang w:val="ru-RU" w:eastAsia="ru-RU" w:bidi="ru-RU"/>
      </w:rPr>
    </w:lvl>
    <w:lvl w:ilvl="2" w:tplc="15329E8A">
      <w:numFmt w:val="bullet"/>
      <w:lvlText w:val="•"/>
      <w:lvlJc w:val="left"/>
      <w:pPr>
        <w:ind w:left="1220" w:hanging="331"/>
      </w:pPr>
      <w:rPr>
        <w:rFonts w:hint="default"/>
        <w:lang w:val="ru-RU" w:eastAsia="ru-RU" w:bidi="ru-RU"/>
      </w:rPr>
    </w:lvl>
    <w:lvl w:ilvl="3" w:tplc="9FBEC4EA">
      <w:numFmt w:val="bullet"/>
      <w:lvlText w:val="•"/>
      <w:lvlJc w:val="left"/>
      <w:pPr>
        <w:ind w:left="1610" w:hanging="331"/>
      </w:pPr>
      <w:rPr>
        <w:rFonts w:hint="default"/>
        <w:lang w:val="ru-RU" w:eastAsia="ru-RU" w:bidi="ru-RU"/>
      </w:rPr>
    </w:lvl>
    <w:lvl w:ilvl="4" w:tplc="BCD494C2">
      <w:numFmt w:val="bullet"/>
      <w:lvlText w:val="•"/>
      <w:lvlJc w:val="left"/>
      <w:pPr>
        <w:ind w:left="2000" w:hanging="331"/>
      </w:pPr>
      <w:rPr>
        <w:rFonts w:hint="default"/>
        <w:lang w:val="ru-RU" w:eastAsia="ru-RU" w:bidi="ru-RU"/>
      </w:rPr>
    </w:lvl>
    <w:lvl w:ilvl="5" w:tplc="3FE0D22A">
      <w:numFmt w:val="bullet"/>
      <w:lvlText w:val="•"/>
      <w:lvlJc w:val="left"/>
      <w:pPr>
        <w:ind w:left="2391" w:hanging="331"/>
      </w:pPr>
      <w:rPr>
        <w:rFonts w:hint="default"/>
        <w:lang w:val="ru-RU" w:eastAsia="ru-RU" w:bidi="ru-RU"/>
      </w:rPr>
    </w:lvl>
    <w:lvl w:ilvl="6" w:tplc="3B58117C">
      <w:numFmt w:val="bullet"/>
      <w:lvlText w:val="•"/>
      <w:lvlJc w:val="left"/>
      <w:pPr>
        <w:ind w:left="2781" w:hanging="331"/>
      </w:pPr>
      <w:rPr>
        <w:rFonts w:hint="default"/>
        <w:lang w:val="ru-RU" w:eastAsia="ru-RU" w:bidi="ru-RU"/>
      </w:rPr>
    </w:lvl>
    <w:lvl w:ilvl="7" w:tplc="0868E3D8">
      <w:numFmt w:val="bullet"/>
      <w:lvlText w:val="•"/>
      <w:lvlJc w:val="left"/>
      <w:pPr>
        <w:ind w:left="3171" w:hanging="331"/>
      </w:pPr>
      <w:rPr>
        <w:rFonts w:hint="default"/>
        <w:lang w:val="ru-RU" w:eastAsia="ru-RU" w:bidi="ru-RU"/>
      </w:rPr>
    </w:lvl>
    <w:lvl w:ilvl="8" w:tplc="9A761184">
      <w:numFmt w:val="bullet"/>
      <w:lvlText w:val="•"/>
      <w:lvlJc w:val="left"/>
      <w:pPr>
        <w:ind w:left="3561" w:hanging="331"/>
      </w:pPr>
      <w:rPr>
        <w:rFonts w:hint="default"/>
        <w:lang w:val="ru-RU" w:eastAsia="ru-RU" w:bidi="ru-RU"/>
      </w:rPr>
    </w:lvl>
  </w:abstractNum>
  <w:abstractNum w:abstractNumId="125">
    <w:nsid w:val="4B095FED"/>
    <w:multiLevelType w:val="hybridMultilevel"/>
    <w:tmpl w:val="99C4846A"/>
    <w:lvl w:ilvl="0" w:tplc="55423296">
      <w:numFmt w:val="bullet"/>
      <w:lvlText w:val=""/>
      <w:lvlJc w:val="left"/>
      <w:pPr>
        <w:ind w:left="796" w:hanging="413"/>
      </w:pPr>
      <w:rPr>
        <w:rFonts w:ascii="Symbol" w:eastAsia="Symbol" w:hAnsi="Symbol" w:cs="Symbol" w:hint="default"/>
        <w:w w:val="99"/>
        <w:sz w:val="20"/>
        <w:szCs w:val="20"/>
        <w:lang w:val="ru-RU" w:eastAsia="ru-RU" w:bidi="ru-RU"/>
      </w:rPr>
    </w:lvl>
    <w:lvl w:ilvl="1" w:tplc="1A8CF786">
      <w:numFmt w:val="bullet"/>
      <w:lvlText w:val="•"/>
      <w:lvlJc w:val="left"/>
      <w:pPr>
        <w:ind w:left="1200" w:hanging="413"/>
      </w:pPr>
      <w:rPr>
        <w:rFonts w:hint="default"/>
        <w:lang w:val="ru-RU" w:eastAsia="ru-RU" w:bidi="ru-RU"/>
      </w:rPr>
    </w:lvl>
    <w:lvl w:ilvl="2" w:tplc="9C5CF2A6">
      <w:numFmt w:val="bullet"/>
      <w:lvlText w:val="•"/>
      <w:lvlJc w:val="left"/>
      <w:pPr>
        <w:ind w:left="1600" w:hanging="413"/>
      </w:pPr>
      <w:rPr>
        <w:rFonts w:hint="default"/>
        <w:lang w:val="ru-RU" w:eastAsia="ru-RU" w:bidi="ru-RU"/>
      </w:rPr>
    </w:lvl>
    <w:lvl w:ilvl="3" w:tplc="5AE2F576">
      <w:numFmt w:val="bullet"/>
      <w:lvlText w:val="•"/>
      <w:lvlJc w:val="left"/>
      <w:pPr>
        <w:ind w:left="2000" w:hanging="413"/>
      </w:pPr>
      <w:rPr>
        <w:rFonts w:hint="default"/>
        <w:lang w:val="ru-RU" w:eastAsia="ru-RU" w:bidi="ru-RU"/>
      </w:rPr>
    </w:lvl>
    <w:lvl w:ilvl="4" w:tplc="7988C5DC">
      <w:numFmt w:val="bullet"/>
      <w:lvlText w:val="•"/>
      <w:lvlJc w:val="left"/>
      <w:pPr>
        <w:ind w:left="2401" w:hanging="413"/>
      </w:pPr>
      <w:rPr>
        <w:rFonts w:hint="default"/>
        <w:lang w:val="ru-RU" w:eastAsia="ru-RU" w:bidi="ru-RU"/>
      </w:rPr>
    </w:lvl>
    <w:lvl w:ilvl="5" w:tplc="267EF954">
      <w:numFmt w:val="bullet"/>
      <w:lvlText w:val="•"/>
      <w:lvlJc w:val="left"/>
      <w:pPr>
        <w:ind w:left="2801" w:hanging="413"/>
      </w:pPr>
      <w:rPr>
        <w:rFonts w:hint="default"/>
        <w:lang w:val="ru-RU" w:eastAsia="ru-RU" w:bidi="ru-RU"/>
      </w:rPr>
    </w:lvl>
    <w:lvl w:ilvl="6" w:tplc="9F12FAD2">
      <w:numFmt w:val="bullet"/>
      <w:lvlText w:val="•"/>
      <w:lvlJc w:val="left"/>
      <w:pPr>
        <w:ind w:left="3201" w:hanging="413"/>
      </w:pPr>
      <w:rPr>
        <w:rFonts w:hint="default"/>
        <w:lang w:val="ru-RU" w:eastAsia="ru-RU" w:bidi="ru-RU"/>
      </w:rPr>
    </w:lvl>
    <w:lvl w:ilvl="7" w:tplc="E800E352">
      <w:numFmt w:val="bullet"/>
      <w:lvlText w:val="•"/>
      <w:lvlJc w:val="left"/>
      <w:pPr>
        <w:ind w:left="3601" w:hanging="413"/>
      </w:pPr>
      <w:rPr>
        <w:rFonts w:hint="default"/>
        <w:lang w:val="ru-RU" w:eastAsia="ru-RU" w:bidi="ru-RU"/>
      </w:rPr>
    </w:lvl>
    <w:lvl w:ilvl="8" w:tplc="81DC5718">
      <w:numFmt w:val="bullet"/>
      <w:lvlText w:val="•"/>
      <w:lvlJc w:val="left"/>
      <w:pPr>
        <w:ind w:left="4002" w:hanging="413"/>
      </w:pPr>
      <w:rPr>
        <w:rFonts w:hint="default"/>
        <w:lang w:val="ru-RU" w:eastAsia="ru-RU" w:bidi="ru-RU"/>
      </w:rPr>
    </w:lvl>
  </w:abstractNum>
  <w:abstractNum w:abstractNumId="126">
    <w:nsid w:val="4B537895"/>
    <w:multiLevelType w:val="hybridMultilevel"/>
    <w:tmpl w:val="9836C0BC"/>
    <w:lvl w:ilvl="0" w:tplc="A69C2F30">
      <w:numFmt w:val="bullet"/>
      <w:lvlText w:val="-"/>
      <w:lvlJc w:val="left"/>
      <w:pPr>
        <w:ind w:left="110" w:hanging="128"/>
      </w:pPr>
      <w:rPr>
        <w:rFonts w:ascii="Times New Roman" w:eastAsia="Times New Roman" w:hAnsi="Times New Roman" w:cs="Times New Roman" w:hint="default"/>
        <w:w w:val="99"/>
        <w:sz w:val="20"/>
        <w:szCs w:val="20"/>
        <w:lang w:val="ru-RU" w:eastAsia="ru-RU" w:bidi="ru-RU"/>
      </w:rPr>
    </w:lvl>
    <w:lvl w:ilvl="1" w:tplc="CAB62766">
      <w:numFmt w:val="bullet"/>
      <w:lvlText w:val="•"/>
      <w:lvlJc w:val="left"/>
      <w:pPr>
        <w:ind w:left="1096" w:hanging="128"/>
      </w:pPr>
      <w:rPr>
        <w:rFonts w:hint="default"/>
        <w:lang w:val="ru-RU" w:eastAsia="ru-RU" w:bidi="ru-RU"/>
      </w:rPr>
    </w:lvl>
    <w:lvl w:ilvl="2" w:tplc="DE24915E">
      <w:numFmt w:val="bullet"/>
      <w:lvlText w:val="•"/>
      <w:lvlJc w:val="left"/>
      <w:pPr>
        <w:ind w:left="2072" w:hanging="128"/>
      </w:pPr>
      <w:rPr>
        <w:rFonts w:hint="default"/>
        <w:lang w:val="ru-RU" w:eastAsia="ru-RU" w:bidi="ru-RU"/>
      </w:rPr>
    </w:lvl>
    <w:lvl w:ilvl="3" w:tplc="2BF82DB4">
      <w:numFmt w:val="bullet"/>
      <w:lvlText w:val="•"/>
      <w:lvlJc w:val="left"/>
      <w:pPr>
        <w:ind w:left="3048" w:hanging="128"/>
      </w:pPr>
      <w:rPr>
        <w:rFonts w:hint="default"/>
        <w:lang w:val="ru-RU" w:eastAsia="ru-RU" w:bidi="ru-RU"/>
      </w:rPr>
    </w:lvl>
    <w:lvl w:ilvl="4" w:tplc="BABC680A">
      <w:numFmt w:val="bullet"/>
      <w:lvlText w:val="•"/>
      <w:lvlJc w:val="left"/>
      <w:pPr>
        <w:ind w:left="4024" w:hanging="128"/>
      </w:pPr>
      <w:rPr>
        <w:rFonts w:hint="default"/>
        <w:lang w:val="ru-RU" w:eastAsia="ru-RU" w:bidi="ru-RU"/>
      </w:rPr>
    </w:lvl>
    <w:lvl w:ilvl="5" w:tplc="D4D8EC9C">
      <w:numFmt w:val="bullet"/>
      <w:lvlText w:val="•"/>
      <w:lvlJc w:val="left"/>
      <w:pPr>
        <w:ind w:left="5001" w:hanging="128"/>
      </w:pPr>
      <w:rPr>
        <w:rFonts w:hint="default"/>
        <w:lang w:val="ru-RU" w:eastAsia="ru-RU" w:bidi="ru-RU"/>
      </w:rPr>
    </w:lvl>
    <w:lvl w:ilvl="6" w:tplc="CF64E43A">
      <w:numFmt w:val="bullet"/>
      <w:lvlText w:val="•"/>
      <w:lvlJc w:val="left"/>
      <w:pPr>
        <w:ind w:left="5977" w:hanging="128"/>
      </w:pPr>
      <w:rPr>
        <w:rFonts w:hint="default"/>
        <w:lang w:val="ru-RU" w:eastAsia="ru-RU" w:bidi="ru-RU"/>
      </w:rPr>
    </w:lvl>
    <w:lvl w:ilvl="7" w:tplc="00F284B2">
      <w:numFmt w:val="bullet"/>
      <w:lvlText w:val="•"/>
      <w:lvlJc w:val="left"/>
      <w:pPr>
        <w:ind w:left="6953" w:hanging="128"/>
      </w:pPr>
      <w:rPr>
        <w:rFonts w:hint="default"/>
        <w:lang w:val="ru-RU" w:eastAsia="ru-RU" w:bidi="ru-RU"/>
      </w:rPr>
    </w:lvl>
    <w:lvl w:ilvl="8" w:tplc="2DC2D8D4">
      <w:numFmt w:val="bullet"/>
      <w:lvlText w:val="•"/>
      <w:lvlJc w:val="left"/>
      <w:pPr>
        <w:ind w:left="7929" w:hanging="128"/>
      </w:pPr>
      <w:rPr>
        <w:rFonts w:hint="default"/>
        <w:lang w:val="ru-RU" w:eastAsia="ru-RU" w:bidi="ru-RU"/>
      </w:rPr>
    </w:lvl>
  </w:abstractNum>
  <w:abstractNum w:abstractNumId="127">
    <w:nsid w:val="4C201F8A"/>
    <w:multiLevelType w:val="hybridMultilevel"/>
    <w:tmpl w:val="4CFE294E"/>
    <w:lvl w:ilvl="0" w:tplc="021EA46A">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F32EE99E">
      <w:numFmt w:val="bullet"/>
      <w:lvlText w:val="•"/>
      <w:lvlJc w:val="left"/>
      <w:pPr>
        <w:ind w:left="596" w:hanging="116"/>
      </w:pPr>
      <w:rPr>
        <w:rFonts w:hint="default"/>
        <w:lang w:val="ru-RU" w:eastAsia="ru-RU" w:bidi="ru-RU"/>
      </w:rPr>
    </w:lvl>
    <w:lvl w:ilvl="2" w:tplc="E38C21D0">
      <w:numFmt w:val="bullet"/>
      <w:lvlText w:val="•"/>
      <w:lvlJc w:val="left"/>
      <w:pPr>
        <w:ind w:left="1092" w:hanging="116"/>
      </w:pPr>
      <w:rPr>
        <w:rFonts w:hint="default"/>
        <w:lang w:val="ru-RU" w:eastAsia="ru-RU" w:bidi="ru-RU"/>
      </w:rPr>
    </w:lvl>
    <w:lvl w:ilvl="3" w:tplc="8E6C569C">
      <w:numFmt w:val="bullet"/>
      <w:lvlText w:val="•"/>
      <w:lvlJc w:val="left"/>
      <w:pPr>
        <w:ind w:left="1588" w:hanging="116"/>
      </w:pPr>
      <w:rPr>
        <w:rFonts w:hint="default"/>
        <w:lang w:val="ru-RU" w:eastAsia="ru-RU" w:bidi="ru-RU"/>
      </w:rPr>
    </w:lvl>
    <w:lvl w:ilvl="4" w:tplc="2556E06E">
      <w:numFmt w:val="bullet"/>
      <w:lvlText w:val="•"/>
      <w:lvlJc w:val="left"/>
      <w:pPr>
        <w:ind w:left="2084" w:hanging="116"/>
      </w:pPr>
      <w:rPr>
        <w:rFonts w:hint="default"/>
        <w:lang w:val="ru-RU" w:eastAsia="ru-RU" w:bidi="ru-RU"/>
      </w:rPr>
    </w:lvl>
    <w:lvl w:ilvl="5" w:tplc="8242B1C8">
      <w:numFmt w:val="bullet"/>
      <w:lvlText w:val="•"/>
      <w:lvlJc w:val="left"/>
      <w:pPr>
        <w:ind w:left="2580" w:hanging="116"/>
      </w:pPr>
      <w:rPr>
        <w:rFonts w:hint="default"/>
        <w:lang w:val="ru-RU" w:eastAsia="ru-RU" w:bidi="ru-RU"/>
      </w:rPr>
    </w:lvl>
    <w:lvl w:ilvl="6" w:tplc="EDCADE1C">
      <w:numFmt w:val="bullet"/>
      <w:lvlText w:val="•"/>
      <w:lvlJc w:val="left"/>
      <w:pPr>
        <w:ind w:left="3076" w:hanging="116"/>
      </w:pPr>
      <w:rPr>
        <w:rFonts w:hint="default"/>
        <w:lang w:val="ru-RU" w:eastAsia="ru-RU" w:bidi="ru-RU"/>
      </w:rPr>
    </w:lvl>
    <w:lvl w:ilvl="7" w:tplc="7DD0F6B4">
      <w:numFmt w:val="bullet"/>
      <w:lvlText w:val="•"/>
      <w:lvlJc w:val="left"/>
      <w:pPr>
        <w:ind w:left="3572" w:hanging="116"/>
      </w:pPr>
      <w:rPr>
        <w:rFonts w:hint="default"/>
        <w:lang w:val="ru-RU" w:eastAsia="ru-RU" w:bidi="ru-RU"/>
      </w:rPr>
    </w:lvl>
    <w:lvl w:ilvl="8" w:tplc="F4142F40">
      <w:numFmt w:val="bullet"/>
      <w:lvlText w:val="•"/>
      <w:lvlJc w:val="left"/>
      <w:pPr>
        <w:ind w:left="4068" w:hanging="116"/>
      </w:pPr>
      <w:rPr>
        <w:rFonts w:hint="default"/>
        <w:lang w:val="ru-RU" w:eastAsia="ru-RU" w:bidi="ru-RU"/>
      </w:rPr>
    </w:lvl>
  </w:abstractNum>
  <w:abstractNum w:abstractNumId="128">
    <w:nsid w:val="4C661708"/>
    <w:multiLevelType w:val="hybridMultilevel"/>
    <w:tmpl w:val="8B0A9B3E"/>
    <w:lvl w:ilvl="0" w:tplc="0F3AA89C">
      <w:start w:val="1"/>
      <w:numFmt w:val="decimal"/>
      <w:lvlText w:val="%1."/>
      <w:lvlJc w:val="left"/>
      <w:pPr>
        <w:ind w:left="253" w:hanging="317"/>
      </w:pPr>
      <w:rPr>
        <w:rFonts w:ascii="Times New Roman" w:eastAsia="Times New Roman" w:hAnsi="Times New Roman" w:cs="Times New Roman" w:hint="default"/>
        <w:spacing w:val="-5"/>
        <w:w w:val="100"/>
        <w:sz w:val="24"/>
        <w:szCs w:val="24"/>
        <w:lang w:val="ru-RU" w:eastAsia="ru-RU" w:bidi="ru-RU"/>
      </w:rPr>
    </w:lvl>
    <w:lvl w:ilvl="1" w:tplc="003C7174">
      <w:numFmt w:val="bullet"/>
      <w:lvlText w:val="•"/>
      <w:lvlJc w:val="left"/>
      <w:pPr>
        <w:ind w:left="1301" w:hanging="317"/>
      </w:pPr>
      <w:rPr>
        <w:rFonts w:hint="default"/>
        <w:lang w:val="ru-RU" w:eastAsia="ru-RU" w:bidi="ru-RU"/>
      </w:rPr>
    </w:lvl>
    <w:lvl w:ilvl="2" w:tplc="ED16E828">
      <w:numFmt w:val="bullet"/>
      <w:lvlText w:val="•"/>
      <w:lvlJc w:val="left"/>
      <w:pPr>
        <w:ind w:left="2343" w:hanging="317"/>
      </w:pPr>
      <w:rPr>
        <w:rFonts w:hint="default"/>
        <w:lang w:val="ru-RU" w:eastAsia="ru-RU" w:bidi="ru-RU"/>
      </w:rPr>
    </w:lvl>
    <w:lvl w:ilvl="3" w:tplc="C42A34C6">
      <w:numFmt w:val="bullet"/>
      <w:lvlText w:val="•"/>
      <w:lvlJc w:val="left"/>
      <w:pPr>
        <w:ind w:left="3385" w:hanging="317"/>
      </w:pPr>
      <w:rPr>
        <w:rFonts w:hint="default"/>
        <w:lang w:val="ru-RU" w:eastAsia="ru-RU" w:bidi="ru-RU"/>
      </w:rPr>
    </w:lvl>
    <w:lvl w:ilvl="4" w:tplc="EEFA6A94">
      <w:numFmt w:val="bullet"/>
      <w:lvlText w:val="•"/>
      <w:lvlJc w:val="left"/>
      <w:pPr>
        <w:ind w:left="4427" w:hanging="317"/>
      </w:pPr>
      <w:rPr>
        <w:rFonts w:hint="default"/>
        <w:lang w:val="ru-RU" w:eastAsia="ru-RU" w:bidi="ru-RU"/>
      </w:rPr>
    </w:lvl>
    <w:lvl w:ilvl="5" w:tplc="40BAA1A0">
      <w:numFmt w:val="bullet"/>
      <w:lvlText w:val="•"/>
      <w:lvlJc w:val="left"/>
      <w:pPr>
        <w:ind w:left="5469" w:hanging="317"/>
      </w:pPr>
      <w:rPr>
        <w:rFonts w:hint="default"/>
        <w:lang w:val="ru-RU" w:eastAsia="ru-RU" w:bidi="ru-RU"/>
      </w:rPr>
    </w:lvl>
    <w:lvl w:ilvl="6" w:tplc="1328473C">
      <w:numFmt w:val="bullet"/>
      <w:lvlText w:val="•"/>
      <w:lvlJc w:val="left"/>
      <w:pPr>
        <w:ind w:left="6511" w:hanging="317"/>
      </w:pPr>
      <w:rPr>
        <w:rFonts w:hint="default"/>
        <w:lang w:val="ru-RU" w:eastAsia="ru-RU" w:bidi="ru-RU"/>
      </w:rPr>
    </w:lvl>
    <w:lvl w:ilvl="7" w:tplc="51105E0A">
      <w:numFmt w:val="bullet"/>
      <w:lvlText w:val="•"/>
      <w:lvlJc w:val="left"/>
      <w:pPr>
        <w:ind w:left="7553" w:hanging="317"/>
      </w:pPr>
      <w:rPr>
        <w:rFonts w:hint="default"/>
        <w:lang w:val="ru-RU" w:eastAsia="ru-RU" w:bidi="ru-RU"/>
      </w:rPr>
    </w:lvl>
    <w:lvl w:ilvl="8" w:tplc="0DFE455C">
      <w:numFmt w:val="bullet"/>
      <w:lvlText w:val="•"/>
      <w:lvlJc w:val="left"/>
      <w:pPr>
        <w:ind w:left="8595" w:hanging="317"/>
      </w:pPr>
      <w:rPr>
        <w:rFonts w:hint="default"/>
        <w:lang w:val="ru-RU" w:eastAsia="ru-RU" w:bidi="ru-RU"/>
      </w:rPr>
    </w:lvl>
  </w:abstractNum>
  <w:abstractNum w:abstractNumId="129">
    <w:nsid w:val="4CED6427"/>
    <w:multiLevelType w:val="hybridMultilevel"/>
    <w:tmpl w:val="FD5C5946"/>
    <w:lvl w:ilvl="0" w:tplc="3A02D2FE">
      <w:numFmt w:val="bullet"/>
      <w:lvlText w:val=""/>
      <w:lvlJc w:val="left"/>
      <w:pPr>
        <w:ind w:left="471" w:hanging="360"/>
      </w:pPr>
      <w:rPr>
        <w:rFonts w:ascii="Symbol" w:eastAsia="Symbol" w:hAnsi="Symbol" w:cs="Symbol" w:hint="default"/>
        <w:w w:val="99"/>
        <w:sz w:val="20"/>
        <w:szCs w:val="20"/>
        <w:lang w:val="ru-RU" w:eastAsia="ru-RU" w:bidi="ru-RU"/>
      </w:rPr>
    </w:lvl>
    <w:lvl w:ilvl="1" w:tplc="02609A36">
      <w:numFmt w:val="bullet"/>
      <w:lvlText w:val="•"/>
      <w:lvlJc w:val="left"/>
      <w:pPr>
        <w:ind w:left="696" w:hanging="360"/>
      </w:pPr>
      <w:rPr>
        <w:rFonts w:hint="default"/>
        <w:lang w:val="ru-RU" w:eastAsia="ru-RU" w:bidi="ru-RU"/>
      </w:rPr>
    </w:lvl>
    <w:lvl w:ilvl="2" w:tplc="8F40EC56">
      <w:numFmt w:val="bullet"/>
      <w:lvlText w:val="•"/>
      <w:lvlJc w:val="left"/>
      <w:pPr>
        <w:ind w:left="913" w:hanging="360"/>
      </w:pPr>
      <w:rPr>
        <w:rFonts w:hint="default"/>
        <w:lang w:val="ru-RU" w:eastAsia="ru-RU" w:bidi="ru-RU"/>
      </w:rPr>
    </w:lvl>
    <w:lvl w:ilvl="3" w:tplc="4B2AEF0E">
      <w:numFmt w:val="bullet"/>
      <w:lvlText w:val="•"/>
      <w:lvlJc w:val="left"/>
      <w:pPr>
        <w:ind w:left="1130" w:hanging="360"/>
      </w:pPr>
      <w:rPr>
        <w:rFonts w:hint="default"/>
        <w:lang w:val="ru-RU" w:eastAsia="ru-RU" w:bidi="ru-RU"/>
      </w:rPr>
    </w:lvl>
    <w:lvl w:ilvl="4" w:tplc="919EF6B0">
      <w:numFmt w:val="bullet"/>
      <w:lvlText w:val="•"/>
      <w:lvlJc w:val="left"/>
      <w:pPr>
        <w:ind w:left="1347" w:hanging="360"/>
      </w:pPr>
      <w:rPr>
        <w:rFonts w:hint="default"/>
        <w:lang w:val="ru-RU" w:eastAsia="ru-RU" w:bidi="ru-RU"/>
      </w:rPr>
    </w:lvl>
    <w:lvl w:ilvl="5" w:tplc="6C5C7F9A">
      <w:numFmt w:val="bullet"/>
      <w:lvlText w:val="•"/>
      <w:lvlJc w:val="left"/>
      <w:pPr>
        <w:ind w:left="1564" w:hanging="360"/>
      </w:pPr>
      <w:rPr>
        <w:rFonts w:hint="default"/>
        <w:lang w:val="ru-RU" w:eastAsia="ru-RU" w:bidi="ru-RU"/>
      </w:rPr>
    </w:lvl>
    <w:lvl w:ilvl="6" w:tplc="9F26DDBA">
      <w:numFmt w:val="bullet"/>
      <w:lvlText w:val="•"/>
      <w:lvlJc w:val="left"/>
      <w:pPr>
        <w:ind w:left="1780" w:hanging="360"/>
      </w:pPr>
      <w:rPr>
        <w:rFonts w:hint="default"/>
        <w:lang w:val="ru-RU" w:eastAsia="ru-RU" w:bidi="ru-RU"/>
      </w:rPr>
    </w:lvl>
    <w:lvl w:ilvl="7" w:tplc="E7BA5B34">
      <w:numFmt w:val="bullet"/>
      <w:lvlText w:val="•"/>
      <w:lvlJc w:val="left"/>
      <w:pPr>
        <w:ind w:left="1997" w:hanging="360"/>
      </w:pPr>
      <w:rPr>
        <w:rFonts w:hint="default"/>
        <w:lang w:val="ru-RU" w:eastAsia="ru-RU" w:bidi="ru-RU"/>
      </w:rPr>
    </w:lvl>
    <w:lvl w:ilvl="8" w:tplc="74E84574">
      <w:numFmt w:val="bullet"/>
      <w:lvlText w:val="•"/>
      <w:lvlJc w:val="left"/>
      <w:pPr>
        <w:ind w:left="2214" w:hanging="360"/>
      </w:pPr>
      <w:rPr>
        <w:rFonts w:hint="default"/>
        <w:lang w:val="ru-RU" w:eastAsia="ru-RU" w:bidi="ru-RU"/>
      </w:rPr>
    </w:lvl>
  </w:abstractNum>
  <w:abstractNum w:abstractNumId="130">
    <w:nsid w:val="4D0B5773"/>
    <w:multiLevelType w:val="hybridMultilevel"/>
    <w:tmpl w:val="2C587800"/>
    <w:lvl w:ilvl="0" w:tplc="3E08304C">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349CBE46">
      <w:numFmt w:val="bullet"/>
      <w:lvlText w:val="•"/>
      <w:lvlJc w:val="left"/>
      <w:pPr>
        <w:ind w:left="596" w:hanging="116"/>
      </w:pPr>
      <w:rPr>
        <w:rFonts w:hint="default"/>
        <w:lang w:val="ru-RU" w:eastAsia="ru-RU" w:bidi="ru-RU"/>
      </w:rPr>
    </w:lvl>
    <w:lvl w:ilvl="2" w:tplc="12127DE2">
      <w:numFmt w:val="bullet"/>
      <w:lvlText w:val="•"/>
      <w:lvlJc w:val="left"/>
      <w:pPr>
        <w:ind w:left="1092" w:hanging="116"/>
      </w:pPr>
      <w:rPr>
        <w:rFonts w:hint="default"/>
        <w:lang w:val="ru-RU" w:eastAsia="ru-RU" w:bidi="ru-RU"/>
      </w:rPr>
    </w:lvl>
    <w:lvl w:ilvl="3" w:tplc="C2A007BC">
      <w:numFmt w:val="bullet"/>
      <w:lvlText w:val="•"/>
      <w:lvlJc w:val="left"/>
      <w:pPr>
        <w:ind w:left="1588" w:hanging="116"/>
      </w:pPr>
      <w:rPr>
        <w:rFonts w:hint="default"/>
        <w:lang w:val="ru-RU" w:eastAsia="ru-RU" w:bidi="ru-RU"/>
      </w:rPr>
    </w:lvl>
    <w:lvl w:ilvl="4" w:tplc="0590AF12">
      <w:numFmt w:val="bullet"/>
      <w:lvlText w:val="•"/>
      <w:lvlJc w:val="left"/>
      <w:pPr>
        <w:ind w:left="2084" w:hanging="116"/>
      </w:pPr>
      <w:rPr>
        <w:rFonts w:hint="default"/>
        <w:lang w:val="ru-RU" w:eastAsia="ru-RU" w:bidi="ru-RU"/>
      </w:rPr>
    </w:lvl>
    <w:lvl w:ilvl="5" w:tplc="E85A42C4">
      <w:numFmt w:val="bullet"/>
      <w:lvlText w:val="•"/>
      <w:lvlJc w:val="left"/>
      <w:pPr>
        <w:ind w:left="2580" w:hanging="116"/>
      </w:pPr>
      <w:rPr>
        <w:rFonts w:hint="default"/>
        <w:lang w:val="ru-RU" w:eastAsia="ru-RU" w:bidi="ru-RU"/>
      </w:rPr>
    </w:lvl>
    <w:lvl w:ilvl="6" w:tplc="AAD64CF6">
      <w:numFmt w:val="bullet"/>
      <w:lvlText w:val="•"/>
      <w:lvlJc w:val="left"/>
      <w:pPr>
        <w:ind w:left="3076" w:hanging="116"/>
      </w:pPr>
      <w:rPr>
        <w:rFonts w:hint="default"/>
        <w:lang w:val="ru-RU" w:eastAsia="ru-RU" w:bidi="ru-RU"/>
      </w:rPr>
    </w:lvl>
    <w:lvl w:ilvl="7" w:tplc="F7FE8DCE">
      <w:numFmt w:val="bullet"/>
      <w:lvlText w:val="•"/>
      <w:lvlJc w:val="left"/>
      <w:pPr>
        <w:ind w:left="3572" w:hanging="116"/>
      </w:pPr>
      <w:rPr>
        <w:rFonts w:hint="default"/>
        <w:lang w:val="ru-RU" w:eastAsia="ru-RU" w:bidi="ru-RU"/>
      </w:rPr>
    </w:lvl>
    <w:lvl w:ilvl="8" w:tplc="9DAAECF4">
      <w:numFmt w:val="bullet"/>
      <w:lvlText w:val="•"/>
      <w:lvlJc w:val="left"/>
      <w:pPr>
        <w:ind w:left="4068" w:hanging="116"/>
      </w:pPr>
      <w:rPr>
        <w:rFonts w:hint="default"/>
        <w:lang w:val="ru-RU" w:eastAsia="ru-RU" w:bidi="ru-RU"/>
      </w:rPr>
    </w:lvl>
  </w:abstractNum>
  <w:abstractNum w:abstractNumId="131">
    <w:nsid w:val="4D2300E9"/>
    <w:multiLevelType w:val="hybridMultilevel"/>
    <w:tmpl w:val="3F70FF44"/>
    <w:lvl w:ilvl="0" w:tplc="86000EF4">
      <w:numFmt w:val="bullet"/>
      <w:lvlText w:val="•"/>
      <w:lvlJc w:val="left"/>
      <w:pPr>
        <w:ind w:left="680" w:hanging="360"/>
      </w:pPr>
      <w:rPr>
        <w:rFonts w:ascii="Times New Roman" w:eastAsia="Times New Roman" w:hAnsi="Times New Roman" w:cs="Times New Roman" w:hint="default"/>
        <w:spacing w:val="-28"/>
        <w:w w:val="100"/>
        <w:sz w:val="24"/>
        <w:szCs w:val="24"/>
        <w:lang w:val="ru-RU" w:eastAsia="ru-RU" w:bidi="ru-RU"/>
      </w:rPr>
    </w:lvl>
    <w:lvl w:ilvl="1" w:tplc="1B36262C">
      <w:numFmt w:val="bullet"/>
      <w:lvlText w:val="•"/>
      <w:lvlJc w:val="left"/>
      <w:pPr>
        <w:ind w:left="1679" w:hanging="360"/>
      </w:pPr>
      <w:rPr>
        <w:rFonts w:hint="default"/>
        <w:lang w:val="ru-RU" w:eastAsia="ru-RU" w:bidi="ru-RU"/>
      </w:rPr>
    </w:lvl>
    <w:lvl w:ilvl="2" w:tplc="E63C2110">
      <w:numFmt w:val="bullet"/>
      <w:lvlText w:val="•"/>
      <w:lvlJc w:val="left"/>
      <w:pPr>
        <w:ind w:left="2679" w:hanging="360"/>
      </w:pPr>
      <w:rPr>
        <w:rFonts w:hint="default"/>
        <w:lang w:val="ru-RU" w:eastAsia="ru-RU" w:bidi="ru-RU"/>
      </w:rPr>
    </w:lvl>
    <w:lvl w:ilvl="3" w:tplc="B98E01B2">
      <w:numFmt w:val="bullet"/>
      <w:lvlText w:val="•"/>
      <w:lvlJc w:val="left"/>
      <w:pPr>
        <w:ind w:left="3679" w:hanging="360"/>
      </w:pPr>
      <w:rPr>
        <w:rFonts w:hint="default"/>
        <w:lang w:val="ru-RU" w:eastAsia="ru-RU" w:bidi="ru-RU"/>
      </w:rPr>
    </w:lvl>
    <w:lvl w:ilvl="4" w:tplc="6FDE2722">
      <w:numFmt w:val="bullet"/>
      <w:lvlText w:val="•"/>
      <w:lvlJc w:val="left"/>
      <w:pPr>
        <w:ind w:left="4679" w:hanging="360"/>
      </w:pPr>
      <w:rPr>
        <w:rFonts w:hint="default"/>
        <w:lang w:val="ru-RU" w:eastAsia="ru-RU" w:bidi="ru-RU"/>
      </w:rPr>
    </w:lvl>
    <w:lvl w:ilvl="5" w:tplc="980EE5AE">
      <w:numFmt w:val="bullet"/>
      <w:lvlText w:val="•"/>
      <w:lvlJc w:val="left"/>
      <w:pPr>
        <w:ind w:left="5679" w:hanging="360"/>
      </w:pPr>
      <w:rPr>
        <w:rFonts w:hint="default"/>
        <w:lang w:val="ru-RU" w:eastAsia="ru-RU" w:bidi="ru-RU"/>
      </w:rPr>
    </w:lvl>
    <w:lvl w:ilvl="6" w:tplc="D1A66222">
      <w:numFmt w:val="bullet"/>
      <w:lvlText w:val="•"/>
      <w:lvlJc w:val="left"/>
      <w:pPr>
        <w:ind w:left="6679" w:hanging="360"/>
      </w:pPr>
      <w:rPr>
        <w:rFonts w:hint="default"/>
        <w:lang w:val="ru-RU" w:eastAsia="ru-RU" w:bidi="ru-RU"/>
      </w:rPr>
    </w:lvl>
    <w:lvl w:ilvl="7" w:tplc="1E9A65DC">
      <w:numFmt w:val="bullet"/>
      <w:lvlText w:val="•"/>
      <w:lvlJc w:val="left"/>
      <w:pPr>
        <w:ind w:left="7679" w:hanging="360"/>
      </w:pPr>
      <w:rPr>
        <w:rFonts w:hint="default"/>
        <w:lang w:val="ru-RU" w:eastAsia="ru-RU" w:bidi="ru-RU"/>
      </w:rPr>
    </w:lvl>
    <w:lvl w:ilvl="8" w:tplc="3788C970">
      <w:numFmt w:val="bullet"/>
      <w:lvlText w:val="•"/>
      <w:lvlJc w:val="left"/>
      <w:pPr>
        <w:ind w:left="8679" w:hanging="360"/>
      </w:pPr>
      <w:rPr>
        <w:rFonts w:hint="default"/>
        <w:lang w:val="ru-RU" w:eastAsia="ru-RU" w:bidi="ru-RU"/>
      </w:rPr>
    </w:lvl>
  </w:abstractNum>
  <w:abstractNum w:abstractNumId="132">
    <w:nsid w:val="4DEC228A"/>
    <w:multiLevelType w:val="hybridMultilevel"/>
    <w:tmpl w:val="682615F6"/>
    <w:lvl w:ilvl="0" w:tplc="F6B07FC2">
      <w:start w:val="1"/>
      <w:numFmt w:val="decimal"/>
      <w:lvlText w:val="%1."/>
      <w:lvlJc w:val="left"/>
      <w:pPr>
        <w:ind w:left="253" w:hanging="260"/>
      </w:pPr>
      <w:rPr>
        <w:rFonts w:ascii="Times New Roman" w:eastAsia="Times New Roman" w:hAnsi="Times New Roman" w:cs="Times New Roman" w:hint="default"/>
        <w:w w:val="100"/>
        <w:sz w:val="24"/>
        <w:szCs w:val="24"/>
        <w:lang w:val="ru-RU" w:eastAsia="ru-RU" w:bidi="ru-RU"/>
      </w:rPr>
    </w:lvl>
    <w:lvl w:ilvl="1" w:tplc="D98A3142">
      <w:numFmt w:val="bullet"/>
      <w:lvlText w:val="•"/>
      <w:lvlJc w:val="left"/>
      <w:pPr>
        <w:ind w:left="1301" w:hanging="260"/>
      </w:pPr>
      <w:rPr>
        <w:rFonts w:hint="default"/>
        <w:lang w:val="ru-RU" w:eastAsia="ru-RU" w:bidi="ru-RU"/>
      </w:rPr>
    </w:lvl>
    <w:lvl w:ilvl="2" w:tplc="0FA47EA4">
      <w:numFmt w:val="bullet"/>
      <w:lvlText w:val="•"/>
      <w:lvlJc w:val="left"/>
      <w:pPr>
        <w:ind w:left="2343" w:hanging="260"/>
      </w:pPr>
      <w:rPr>
        <w:rFonts w:hint="default"/>
        <w:lang w:val="ru-RU" w:eastAsia="ru-RU" w:bidi="ru-RU"/>
      </w:rPr>
    </w:lvl>
    <w:lvl w:ilvl="3" w:tplc="F0707A2E">
      <w:numFmt w:val="bullet"/>
      <w:lvlText w:val="•"/>
      <w:lvlJc w:val="left"/>
      <w:pPr>
        <w:ind w:left="3385" w:hanging="260"/>
      </w:pPr>
      <w:rPr>
        <w:rFonts w:hint="default"/>
        <w:lang w:val="ru-RU" w:eastAsia="ru-RU" w:bidi="ru-RU"/>
      </w:rPr>
    </w:lvl>
    <w:lvl w:ilvl="4" w:tplc="A3A6B8C2">
      <w:numFmt w:val="bullet"/>
      <w:lvlText w:val="•"/>
      <w:lvlJc w:val="left"/>
      <w:pPr>
        <w:ind w:left="4427" w:hanging="260"/>
      </w:pPr>
      <w:rPr>
        <w:rFonts w:hint="default"/>
        <w:lang w:val="ru-RU" w:eastAsia="ru-RU" w:bidi="ru-RU"/>
      </w:rPr>
    </w:lvl>
    <w:lvl w:ilvl="5" w:tplc="8ECC9FEE">
      <w:numFmt w:val="bullet"/>
      <w:lvlText w:val="•"/>
      <w:lvlJc w:val="left"/>
      <w:pPr>
        <w:ind w:left="5469" w:hanging="260"/>
      </w:pPr>
      <w:rPr>
        <w:rFonts w:hint="default"/>
        <w:lang w:val="ru-RU" w:eastAsia="ru-RU" w:bidi="ru-RU"/>
      </w:rPr>
    </w:lvl>
    <w:lvl w:ilvl="6" w:tplc="19E6D614">
      <w:numFmt w:val="bullet"/>
      <w:lvlText w:val="•"/>
      <w:lvlJc w:val="left"/>
      <w:pPr>
        <w:ind w:left="6511" w:hanging="260"/>
      </w:pPr>
      <w:rPr>
        <w:rFonts w:hint="default"/>
        <w:lang w:val="ru-RU" w:eastAsia="ru-RU" w:bidi="ru-RU"/>
      </w:rPr>
    </w:lvl>
    <w:lvl w:ilvl="7" w:tplc="41FCEE7A">
      <w:numFmt w:val="bullet"/>
      <w:lvlText w:val="•"/>
      <w:lvlJc w:val="left"/>
      <w:pPr>
        <w:ind w:left="7553" w:hanging="260"/>
      </w:pPr>
      <w:rPr>
        <w:rFonts w:hint="default"/>
        <w:lang w:val="ru-RU" w:eastAsia="ru-RU" w:bidi="ru-RU"/>
      </w:rPr>
    </w:lvl>
    <w:lvl w:ilvl="8" w:tplc="5036903E">
      <w:numFmt w:val="bullet"/>
      <w:lvlText w:val="•"/>
      <w:lvlJc w:val="left"/>
      <w:pPr>
        <w:ind w:left="8595" w:hanging="260"/>
      </w:pPr>
      <w:rPr>
        <w:rFonts w:hint="default"/>
        <w:lang w:val="ru-RU" w:eastAsia="ru-RU" w:bidi="ru-RU"/>
      </w:rPr>
    </w:lvl>
  </w:abstractNum>
  <w:abstractNum w:abstractNumId="133">
    <w:nsid w:val="4DED456C"/>
    <w:multiLevelType w:val="hybridMultilevel"/>
    <w:tmpl w:val="FC2A9E14"/>
    <w:lvl w:ilvl="0" w:tplc="09EABF06">
      <w:start w:val="1"/>
      <w:numFmt w:val="decimal"/>
      <w:lvlText w:val="%1."/>
      <w:lvlJc w:val="left"/>
      <w:pPr>
        <w:ind w:left="253" w:hanging="240"/>
      </w:pPr>
      <w:rPr>
        <w:rFonts w:ascii="Times New Roman" w:eastAsia="Times New Roman" w:hAnsi="Times New Roman" w:cs="Times New Roman" w:hint="default"/>
        <w:b/>
        <w:bCs/>
        <w:spacing w:val="-5"/>
        <w:w w:val="100"/>
        <w:sz w:val="24"/>
        <w:szCs w:val="24"/>
        <w:lang w:val="ru-RU" w:eastAsia="ru-RU" w:bidi="ru-RU"/>
      </w:rPr>
    </w:lvl>
    <w:lvl w:ilvl="1" w:tplc="FC9C77B2">
      <w:numFmt w:val="bullet"/>
      <w:lvlText w:val=""/>
      <w:lvlJc w:val="left"/>
      <w:pPr>
        <w:ind w:left="1256" w:hanging="360"/>
      </w:pPr>
      <w:rPr>
        <w:rFonts w:ascii="Symbol" w:eastAsia="Symbol" w:hAnsi="Symbol" w:cs="Symbol" w:hint="default"/>
        <w:w w:val="100"/>
        <w:sz w:val="24"/>
        <w:szCs w:val="24"/>
        <w:lang w:val="ru-RU" w:eastAsia="ru-RU" w:bidi="ru-RU"/>
      </w:rPr>
    </w:lvl>
    <w:lvl w:ilvl="2" w:tplc="6D36172C">
      <w:numFmt w:val="bullet"/>
      <w:lvlText w:val="•"/>
      <w:lvlJc w:val="left"/>
      <w:pPr>
        <w:ind w:left="2306" w:hanging="360"/>
      </w:pPr>
      <w:rPr>
        <w:rFonts w:hint="default"/>
        <w:lang w:val="ru-RU" w:eastAsia="ru-RU" w:bidi="ru-RU"/>
      </w:rPr>
    </w:lvl>
    <w:lvl w:ilvl="3" w:tplc="45F894E0">
      <w:numFmt w:val="bullet"/>
      <w:lvlText w:val="•"/>
      <w:lvlJc w:val="left"/>
      <w:pPr>
        <w:ind w:left="3353" w:hanging="360"/>
      </w:pPr>
      <w:rPr>
        <w:rFonts w:hint="default"/>
        <w:lang w:val="ru-RU" w:eastAsia="ru-RU" w:bidi="ru-RU"/>
      </w:rPr>
    </w:lvl>
    <w:lvl w:ilvl="4" w:tplc="DC7287BE">
      <w:numFmt w:val="bullet"/>
      <w:lvlText w:val="•"/>
      <w:lvlJc w:val="left"/>
      <w:pPr>
        <w:ind w:left="4399" w:hanging="360"/>
      </w:pPr>
      <w:rPr>
        <w:rFonts w:hint="default"/>
        <w:lang w:val="ru-RU" w:eastAsia="ru-RU" w:bidi="ru-RU"/>
      </w:rPr>
    </w:lvl>
    <w:lvl w:ilvl="5" w:tplc="E796E5FC">
      <w:numFmt w:val="bullet"/>
      <w:lvlText w:val="•"/>
      <w:lvlJc w:val="left"/>
      <w:pPr>
        <w:ind w:left="5446" w:hanging="360"/>
      </w:pPr>
      <w:rPr>
        <w:rFonts w:hint="default"/>
        <w:lang w:val="ru-RU" w:eastAsia="ru-RU" w:bidi="ru-RU"/>
      </w:rPr>
    </w:lvl>
    <w:lvl w:ilvl="6" w:tplc="BA4CA4E2">
      <w:numFmt w:val="bullet"/>
      <w:lvlText w:val="•"/>
      <w:lvlJc w:val="left"/>
      <w:pPr>
        <w:ind w:left="6492" w:hanging="360"/>
      </w:pPr>
      <w:rPr>
        <w:rFonts w:hint="default"/>
        <w:lang w:val="ru-RU" w:eastAsia="ru-RU" w:bidi="ru-RU"/>
      </w:rPr>
    </w:lvl>
    <w:lvl w:ilvl="7" w:tplc="F5CAD704">
      <w:numFmt w:val="bullet"/>
      <w:lvlText w:val="•"/>
      <w:lvlJc w:val="left"/>
      <w:pPr>
        <w:ind w:left="7539" w:hanging="360"/>
      </w:pPr>
      <w:rPr>
        <w:rFonts w:hint="default"/>
        <w:lang w:val="ru-RU" w:eastAsia="ru-RU" w:bidi="ru-RU"/>
      </w:rPr>
    </w:lvl>
    <w:lvl w:ilvl="8" w:tplc="2B2219B2">
      <w:numFmt w:val="bullet"/>
      <w:lvlText w:val="•"/>
      <w:lvlJc w:val="left"/>
      <w:pPr>
        <w:ind w:left="8586" w:hanging="360"/>
      </w:pPr>
      <w:rPr>
        <w:rFonts w:hint="default"/>
        <w:lang w:val="ru-RU" w:eastAsia="ru-RU" w:bidi="ru-RU"/>
      </w:rPr>
    </w:lvl>
  </w:abstractNum>
  <w:abstractNum w:abstractNumId="134">
    <w:nsid w:val="4E501345"/>
    <w:multiLevelType w:val="multilevel"/>
    <w:tmpl w:val="9654BADC"/>
    <w:lvl w:ilvl="0">
      <w:start w:val="3"/>
      <w:numFmt w:val="decimal"/>
      <w:lvlText w:val="%1"/>
      <w:lvlJc w:val="left"/>
      <w:pPr>
        <w:ind w:left="2037" w:hanging="540"/>
      </w:pPr>
      <w:rPr>
        <w:rFonts w:hint="default"/>
        <w:lang w:val="ru-RU" w:eastAsia="ru-RU" w:bidi="ru-RU"/>
      </w:rPr>
    </w:lvl>
    <w:lvl w:ilvl="1">
      <w:start w:val="2"/>
      <w:numFmt w:val="decimal"/>
      <w:lvlText w:val="%1.%2."/>
      <w:lvlJc w:val="left"/>
      <w:pPr>
        <w:ind w:left="2037" w:hanging="540"/>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497" w:hanging="699"/>
        <w:jc w:val="right"/>
      </w:pPr>
      <w:rPr>
        <w:rFonts w:hint="default"/>
        <w:b/>
        <w:bCs/>
        <w:spacing w:val="-3"/>
        <w:w w:val="100"/>
        <w:lang w:val="ru-RU" w:eastAsia="ru-RU" w:bidi="ru-RU"/>
      </w:rPr>
    </w:lvl>
    <w:lvl w:ilvl="3">
      <w:numFmt w:val="bullet"/>
      <w:lvlText w:val="•"/>
      <w:lvlJc w:val="left"/>
      <w:pPr>
        <w:ind w:left="1958" w:hanging="346"/>
      </w:pPr>
      <w:rPr>
        <w:rFonts w:ascii="Times New Roman" w:eastAsia="Times New Roman" w:hAnsi="Times New Roman" w:cs="Times New Roman" w:hint="default"/>
        <w:spacing w:val="-2"/>
        <w:w w:val="100"/>
        <w:sz w:val="24"/>
        <w:szCs w:val="24"/>
        <w:lang w:val="ru-RU" w:eastAsia="ru-RU" w:bidi="ru-RU"/>
      </w:rPr>
    </w:lvl>
    <w:lvl w:ilvl="4">
      <w:numFmt w:val="bullet"/>
      <w:lvlText w:val="•"/>
      <w:lvlJc w:val="left"/>
      <w:pPr>
        <w:ind w:left="4396" w:hanging="346"/>
      </w:pPr>
      <w:rPr>
        <w:rFonts w:hint="default"/>
        <w:lang w:val="ru-RU" w:eastAsia="ru-RU" w:bidi="ru-RU"/>
      </w:rPr>
    </w:lvl>
    <w:lvl w:ilvl="5">
      <w:numFmt w:val="bullet"/>
      <w:lvlText w:val="•"/>
      <w:lvlJc w:val="left"/>
      <w:pPr>
        <w:ind w:left="5574" w:hanging="346"/>
      </w:pPr>
      <w:rPr>
        <w:rFonts w:hint="default"/>
        <w:lang w:val="ru-RU" w:eastAsia="ru-RU" w:bidi="ru-RU"/>
      </w:rPr>
    </w:lvl>
    <w:lvl w:ilvl="6">
      <w:numFmt w:val="bullet"/>
      <w:lvlText w:val="•"/>
      <w:lvlJc w:val="left"/>
      <w:pPr>
        <w:ind w:left="6753" w:hanging="346"/>
      </w:pPr>
      <w:rPr>
        <w:rFonts w:hint="default"/>
        <w:lang w:val="ru-RU" w:eastAsia="ru-RU" w:bidi="ru-RU"/>
      </w:rPr>
    </w:lvl>
    <w:lvl w:ilvl="7">
      <w:numFmt w:val="bullet"/>
      <w:lvlText w:val="•"/>
      <w:lvlJc w:val="left"/>
      <w:pPr>
        <w:ind w:left="7931" w:hanging="346"/>
      </w:pPr>
      <w:rPr>
        <w:rFonts w:hint="default"/>
        <w:lang w:val="ru-RU" w:eastAsia="ru-RU" w:bidi="ru-RU"/>
      </w:rPr>
    </w:lvl>
    <w:lvl w:ilvl="8">
      <w:numFmt w:val="bullet"/>
      <w:lvlText w:val="•"/>
      <w:lvlJc w:val="left"/>
      <w:pPr>
        <w:ind w:left="9109" w:hanging="346"/>
      </w:pPr>
      <w:rPr>
        <w:rFonts w:hint="default"/>
        <w:lang w:val="ru-RU" w:eastAsia="ru-RU" w:bidi="ru-RU"/>
      </w:rPr>
    </w:lvl>
  </w:abstractNum>
  <w:abstractNum w:abstractNumId="135">
    <w:nsid w:val="4F023B8F"/>
    <w:multiLevelType w:val="hybridMultilevel"/>
    <w:tmpl w:val="5DAAAFF4"/>
    <w:lvl w:ilvl="0" w:tplc="9932B02C">
      <w:start w:val="1"/>
      <w:numFmt w:val="decimal"/>
      <w:lvlText w:val="%1)"/>
      <w:lvlJc w:val="left"/>
      <w:pPr>
        <w:ind w:left="253" w:hanging="260"/>
      </w:pPr>
      <w:rPr>
        <w:rFonts w:ascii="Times New Roman" w:eastAsia="Times New Roman" w:hAnsi="Times New Roman" w:cs="Times New Roman" w:hint="default"/>
        <w:w w:val="100"/>
        <w:sz w:val="24"/>
        <w:szCs w:val="24"/>
        <w:lang w:val="ru-RU" w:eastAsia="ru-RU" w:bidi="ru-RU"/>
      </w:rPr>
    </w:lvl>
    <w:lvl w:ilvl="1" w:tplc="F8B00322">
      <w:numFmt w:val="bullet"/>
      <w:lvlText w:val="•"/>
      <w:lvlJc w:val="left"/>
      <w:pPr>
        <w:ind w:left="963" w:hanging="274"/>
      </w:pPr>
      <w:rPr>
        <w:rFonts w:ascii="Times New Roman" w:eastAsia="Times New Roman" w:hAnsi="Times New Roman" w:cs="Times New Roman" w:hint="default"/>
        <w:spacing w:val="-8"/>
        <w:w w:val="100"/>
        <w:sz w:val="24"/>
        <w:szCs w:val="24"/>
        <w:lang w:val="ru-RU" w:eastAsia="ru-RU" w:bidi="ru-RU"/>
      </w:rPr>
    </w:lvl>
    <w:lvl w:ilvl="2" w:tplc="9F947E44">
      <w:numFmt w:val="bullet"/>
      <w:lvlText w:val="•"/>
      <w:lvlJc w:val="left"/>
      <w:pPr>
        <w:ind w:left="2039" w:hanging="274"/>
      </w:pPr>
      <w:rPr>
        <w:rFonts w:hint="default"/>
        <w:lang w:val="ru-RU" w:eastAsia="ru-RU" w:bidi="ru-RU"/>
      </w:rPr>
    </w:lvl>
    <w:lvl w:ilvl="3" w:tplc="65B2D09C">
      <w:numFmt w:val="bullet"/>
      <w:lvlText w:val="•"/>
      <w:lvlJc w:val="left"/>
      <w:pPr>
        <w:ind w:left="3119" w:hanging="274"/>
      </w:pPr>
      <w:rPr>
        <w:rFonts w:hint="default"/>
        <w:lang w:val="ru-RU" w:eastAsia="ru-RU" w:bidi="ru-RU"/>
      </w:rPr>
    </w:lvl>
    <w:lvl w:ilvl="4" w:tplc="A6FA4210">
      <w:numFmt w:val="bullet"/>
      <w:lvlText w:val="•"/>
      <w:lvlJc w:val="left"/>
      <w:pPr>
        <w:ind w:left="4199" w:hanging="274"/>
      </w:pPr>
      <w:rPr>
        <w:rFonts w:hint="default"/>
        <w:lang w:val="ru-RU" w:eastAsia="ru-RU" w:bidi="ru-RU"/>
      </w:rPr>
    </w:lvl>
    <w:lvl w:ilvl="5" w:tplc="AD424D2A">
      <w:numFmt w:val="bullet"/>
      <w:lvlText w:val="•"/>
      <w:lvlJc w:val="left"/>
      <w:pPr>
        <w:ind w:left="5279" w:hanging="274"/>
      </w:pPr>
      <w:rPr>
        <w:rFonts w:hint="default"/>
        <w:lang w:val="ru-RU" w:eastAsia="ru-RU" w:bidi="ru-RU"/>
      </w:rPr>
    </w:lvl>
    <w:lvl w:ilvl="6" w:tplc="C242F74C">
      <w:numFmt w:val="bullet"/>
      <w:lvlText w:val="•"/>
      <w:lvlJc w:val="left"/>
      <w:pPr>
        <w:ind w:left="6359" w:hanging="274"/>
      </w:pPr>
      <w:rPr>
        <w:rFonts w:hint="default"/>
        <w:lang w:val="ru-RU" w:eastAsia="ru-RU" w:bidi="ru-RU"/>
      </w:rPr>
    </w:lvl>
    <w:lvl w:ilvl="7" w:tplc="C1B60DD8">
      <w:numFmt w:val="bullet"/>
      <w:lvlText w:val="•"/>
      <w:lvlJc w:val="left"/>
      <w:pPr>
        <w:ind w:left="7439" w:hanging="274"/>
      </w:pPr>
      <w:rPr>
        <w:rFonts w:hint="default"/>
        <w:lang w:val="ru-RU" w:eastAsia="ru-RU" w:bidi="ru-RU"/>
      </w:rPr>
    </w:lvl>
    <w:lvl w:ilvl="8" w:tplc="9C725212">
      <w:numFmt w:val="bullet"/>
      <w:lvlText w:val="•"/>
      <w:lvlJc w:val="left"/>
      <w:pPr>
        <w:ind w:left="8519" w:hanging="274"/>
      </w:pPr>
      <w:rPr>
        <w:rFonts w:hint="default"/>
        <w:lang w:val="ru-RU" w:eastAsia="ru-RU" w:bidi="ru-RU"/>
      </w:rPr>
    </w:lvl>
  </w:abstractNum>
  <w:abstractNum w:abstractNumId="136">
    <w:nsid w:val="4F1D4EFF"/>
    <w:multiLevelType w:val="hybridMultilevel"/>
    <w:tmpl w:val="93E2DD06"/>
    <w:lvl w:ilvl="0" w:tplc="AB0A3330">
      <w:numFmt w:val="bullet"/>
      <w:lvlText w:val=""/>
      <w:lvlJc w:val="left"/>
      <w:pPr>
        <w:ind w:left="463" w:hanging="361"/>
      </w:pPr>
      <w:rPr>
        <w:rFonts w:ascii="Symbol" w:eastAsia="Symbol" w:hAnsi="Symbol" w:cs="Symbol" w:hint="default"/>
        <w:w w:val="99"/>
        <w:sz w:val="20"/>
        <w:szCs w:val="20"/>
        <w:lang w:val="ru-RU" w:eastAsia="ru-RU" w:bidi="ru-RU"/>
      </w:rPr>
    </w:lvl>
    <w:lvl w:ilvl="1" w:tplc="1ABE3AD4">
      <w:numFmt w:val="bullet"/>
      <w:lvlText w:val="•"/>
      <w:lvlJc w:val="left"/>
      <w:pPr>
        <w:ind w:left="713" w:hanging="361"/>
      </w:pPr>
      <w:rPr>
        <w:rFonts w:hint="default"/>
        <w:lang w:val="ru-RU" w:eastAsia="ru-RU" w:bidi="ru-RU"/>
      </w:rPr>
    </w:lvl>
    <w:lvl w:ilvl="2" w:tplc="58263828">
      <w:numFmt w:val="bullet"/>
      <w:lvlText w:val="•"/>
      <w:lvlJc w:val="left"/>
      <w:pPr>
        <w:ind w:left="967" w:hanging="361"/>
      </w:pPr>
      <w:rPr>
        <w:rFonts w:hint="default"/>
        <w:lang w:val="ru-RU" w:eastAsia="ru-RU" w:bidi="ru-RU"/>
      </w:rPr>
    </w:lvl>
    <w:lvl w:ilvl="3" w:tplc="B65450C8">
      <w:numFmt w:val="bullet"/>
      <w:lvlText w:val="•"/>
      <w:lvlJc w:val="left"/>
      <w:pPr>
        <w:ind w:left="1221" w:hanging="361"/>
      </w:pPr>
      <w:rPr>
        <w:rFonts w:hint="default"/>
        <w:lang w:val="ru-RU" w:eastAsia="ru-RU" w:bidi="ru-RU"/>
      </w:rPr>
    </w:lvl>
    <w:lvl w:ilvl="4" w:tplc="7C54097C">
      <w:numFmt w:val="bullet"/>
      <w:lvlText w:val="•"/>
      <w:lvlJc w:val="left"/>
      <w:pPr>
        <w:ind w:left="1474" w:hanging="361"/>
      </w:pPr>
      <w:rPr>
        <w:rFonts w:hint="default"/>
        <w:lang w:val="ru-RU" w:eastAsia="ru-RU" w:bidi="ru-RU"/>
      </w:rPr>
    </w:lvl>
    <w:lvl w:ilvl="5" w:tplc="4F028A10">
      <w:numFmt w:val="bullet"/>
      <w:lvlText w:val="•"/>
      <w:lvlJc w:val="left"/>
      <w:pPr>
        <w:ind w:left="1728" w:hanging="361"/>
      </w:pPr>
      <w:rPr>
        <w:rFonts w:hint="default"/>
        <w:lang w:val="ru-RU" w:eastAsia="ru-RU" w:bidi="ru-RU"/>
      </w:rPr>
    </w:lvl>
    <w:lvl w:ilvl="6" w:tplc="0972DBDC">
      <w:numFmt w:val="bullet"/>
      <w:lvlText w:val="•"/>
      <w:lvlJc w:val="left"/>
      <w:pPr>
        <w:ind w:left="1982" w:hanging="361"/>
      </w:pPr>
      <w:rPr>
        <w:rFonts w:hint="default"/>
        <w:lang w:val="ru-RU" w:eastAsia="ru-RU" w:bidi="ru-RU"/>
      </w:rPr>
    </w:lvl>
    <w:lvl w:ilvl="7" w:tplc="26247C4E">
      <w:numFmt w:val="bullet"/>
      <w:lvlText w:val="•"/>
      <w:lvlJc w:val="left"/>
      <w:pPr>
        <w:ind w:left="2235" w:hanging="361"/>
      </w:pPr>
      <w:rPr>
        <w:rFonts w:hint="default"/>
        <w:lang w:val="ru-RU" w:eastAsia="ru-RU" w:bidi="ru-RU"/>
      </w:rPr>
    </w:lvl>
    <w:lvl w:ilvl="8" w:tplc="4250599E">
      <w:numFmt w:val="bullet"/>
      <w:lvlText w:val="•"/>
      <w:lvlJc w:val="left"/>
      <w:pPr>
        <w:ind w:left="2489" w:hanging="361"/>
      </w:pPr>
      <w:rPr>
        <w:rFonts w:hint="default"/>
        <w:lang w:val="ru-RU" w:eastAsia="ru-RU" w:bidi="ru-RU"/>
      </w:rPr>
    </w:lvl>
  </w:abstractNum>
  <w:abstractNum w:abstractNumId="137">
    <w:nsid w:val="509E7D28"/>
    <w:multiLevelType w:val="hybridMultilevel"/>
    <w:tmpl w:val="8E886E4E"/>
    <w:lvl w:ilvl="0" w:tplc="31387E7E">
      <w:numFmt w:val="bullet"/>
      <w:lvlText w:val="-"/>
      <w:lvlJc w:val="left"/>
      <w:pPr>
        <w:ind w:left="536" w:hanging="349"/>
      </w:pPr>
      <w:rPr>
        <w:rFonts w:ascii="Courier New" w:eastAsia="Courier New" w:hAnsi="Courier New" w:cs="Courier New" w:hint="default"/>
        <w:w w:val="100"/>
        <w:sz w:val="24"/>
        <w:szCs w:val="24"/>
        <w:lang w:val="ru-RU" w:eastAsia="ru-RU" w:bidi="ru-RU"/>
      </w:rPr>
    </w:lvl>
    <w:lvl w:ilvl="1" w:tplc="3B5467AE">
      <w:numFmt w:val="bullet"/>
      <w:lvlText w:val="-"/>
      <w:lvlJc w:val="left"/>
      <w:pPr>
        <w:ind w:left="680" w:hanging="351"/>
      </w:pPr>
      <w:rPr>
        <w:rFonts w:ascii="Courier New" w:eastAsia="Courier New" w:hAnsi="Courier New" w:cs="Courier New" w:hint="default"/>
        <w:w w:val="100"/>
        <w:sz w:val="24"/>
        <w:szCs w:val="24"/>
        <w:lang w:val="ru-RU" w:eastAsia="ru-RU" w:bidi="ru-RU"/>
      </w:rPr>
    </w:lvl>
    <w:lvl w:ilvl="2" w:tplc="E574342A">
      <w:numFmt w:val="bullet"/>
      <w:lvlText w:val="•"/>
      <w:lvlJc w:val="left"/>
      <w:pPr>
        <w:ind w:left="1791" w:hanging="351"/>
      </w:pPr>
      <w:rPr>
        <w:rFonts w:hint="default"/>
        <w:lang w:val="ru-RU" w:eastAsia="ru-RU" w:bidi="ru-RU"/>
      </w:rPr>
    </w:lvl>
    <w:lvl w:ilvl="3" w:tplc="A46A1D98">
      <w:numFmt w:val="bullet"/>
      <w:lvlText w:val="•"/>
      <w:lvlJc w:val="left"/>
      <w:pPr>
        <w:ind w:left="2902" w:hanging="351"/>
      </w:pPr>
      <w:rPr>
        <w:rFonts w:hint="default"/>
        <w:lang w:val="ru-RU" w:eastAsia="ru-RU" w:bidi="ru-RU"/>
      </w:rPr>
    </w:lvl>
    <w:lvl w:ilvl="4" w:tplc="9E548744">
      <w:numFmt w:val="bullet"/>
      <w:lvlText w:val="•"/>
      <w:lvlJc w:val="left"/>
      <w:pPr>
        <w:ind w:left="4013" w:hanging="351"/>
      </w:pPr>
      <w:rPr>
        <w:rFonts w:hint="default"/>
        <w:lang w:val="ru-RU" w:eastAsia="ru-RU" w:bidi="ru-RU"/>
      </w:rPr>
    </w:lvl>
    <w:lvl w:ilvl="5" w:tplc="CFC68564">
      <w:numFmt w:val="bullet"/>
      <w:lvlText w:val="•"/>
      <w:lvlJc w:val="left"/>
      <w:pPr>
        <w:ind w:left="5124" w:hanging="351"/>
      </w:pPr>
      <w:rPr>
        <w:rFonts w:hint="default"/>
        <w:lang w:val="ru-RU" w:eastAsia="ru-RU" w:bidi="ru-RU"/>
      </w:rPr>
    </w:lvl>
    <w:lvl w:ilvl="6" w:tplc="D5049B06">
      <w:numFmt w:val="bullet"/>
      <w:lvlText w:val="•"/>
      <w:lvlJc w:val="left"/>
      <w:pPr>
        <w:ind w:left="6235" w:hanging="351"/>
      </w:pPr>
      <w:rPr>
        <w:rFonts w:hint="default"/>
        <w:lang w:val="ru-RU" w:eastAsia="ru-RU" w:bidi="ru-RU"/>
      </w:rPr>
    </w:lvl>
    <w:lvl w:ilvl="7" w:tplc="9D0A1EF6">
      <w:numFmt w:val="bullet"/>
      <w:lvlText w:val="•"/>
      <w:lvlJc w:val="left"/>
      <w:pPr>
        <w:ind w:left="7346" w:hanging="351"/>
      </w:pPr>
      <w:rPr>
        <w:rFonts w:hint="default"/>
        <w:lang w:val="ru-RU" w:eastAsia="ru-RU" w:bidi="ru-RU"/>
      </w:rPr>
    </w:lvl>
    <w:lvl w:ilvl="8" w:tplc="1318CEE8">
      <w:numFmt w:val="bullet"/>
      <w:lvlText w:val="•"/>
      <w:lvlJc w:val="left"/>
      <w:pPr>
        <w:ind w:left="8457" w:hanging="351"/>
      </w:pPr>
      <w:rPr>
        <w:rFonts w:hint="default"/>
        <w:lang w:val="ru-RU" w:eastAsia="ru-RU" w:bidi="ru-RU"/>
      </w:rPr>
    </w:lvl>
  </w:abstractNum>
  <w:abstractNum w:abstractNumId="138">
    <w:nsid w:val="514B6661"/>
    <w:multiLevelType w:val="hybridMultilevel"/>
    <w:tmpl w:val="A308E366"/>
    <w:lvl w:ilvl="0" w:tplc="7BA8629C">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7D16318C">
      <w:numFmt w:val="bullet"/>
      <w:lvlText w:val="•"/>
      <w:lvlJc w:val="left"/>
      <w:pPr>
        <w:ind w:left="1679" w:hanging="360"/>
      </w:pPr>
      <w:rPr>
        <w:rFonts w:hint="default"/>
        <w:lang w:val="ru-RU" w:eastAsia="ru-RU" w:bidi="ru-RU"/>
      </w:rPr>
    </w:lvl>
    <w:lvl w:ilvl="2" w:tplc="2E585580">
      <w:numFmt w:val="bullet"/>
      <w:lvlText w:val="•"/>
      <w:lvlJc w:val="left"/>
      <w:pPr>
        <w:ind w:left="2679" w:hanging="360"/>
      </w:pPr>
      <w:rPr>
        <w:rFonts w:hint="default"/>
        <w:lang w:val="ru-RU" w:eastAsia="ru-RU" w:bidi="ru-RU"/>
      </w:rPr>
    </w:lvl>
    <w:lvl w:ilvl="3" w:tplc="9A8435F2">
      <w:numFmt w:val="bullet"/>
      <w:lvlText w:val="•"/>
      <w:lvlJc w:val="left"/>
      <w:pPr>
        <w:ind w:left="3679" w:hanging="360"/>
      </w:pPr>
      <w:rPr>
        <w:rFonts w:hint="default"/>
        <w:lang w:val="ru-RU" w:eastAsia="ru-RU" w:bidi="ru-RU"/>
      </w:rPr>
    </w:lvl>
    <w:lvl w:ilvl="4" w:tplc="FA1C9584">
      <w:numFmt w:val="bullet"/>
      <w:lvlText w:val="•"/>
      <w:lvlJc w:val="left"/>
      <w:pPr>
        <w:ind w:left="4679" w:hanging="360"/>
      </w:pPr>
      <w:rPr>
        <w:rFonts w:hint="default"/>
        <w:lang w:val="ru-RU" w:eastAsia="ru-RU" w:bidi="ru-RU"/>
      </w:rPr>
    </w:lvl>
    <w:lvl w:ilvl="5" w:tplc="5C34AD4C">
      <w:numFmt w:val="bullet"/>
      <w:lvlText w:val="•"/>
      <w:lvlJc w:val="left"/>
      <w:pPr>
        <w:ind w:left="5679" w:hanging="360"/>
      </w:pPr>
      <w:rPr>
        <w:rFonts w:hint="default"/>
        <w:lang w:val="ru-RU" w:eastAsia="ru-RU" w:bidi="ru-RU"/>
      </w:rPr>
    </w:lvl>
    <w:lvl w:ilvl="6" w:tplc="B0263310">
      <w:numFmt w:val="bullet"/>
      <w:lvlText w:val="•"/>
      <w:lvlJc w:val="left"/>
      <w:pPr>
        <w:ind w:left="6679" w:hanging="360"/>
      </w:pPr>
      <w:rPr>
        <w:rFonts w:hint="default"/>
        <w:lang w:val="ru-RU" w:eastAsia="ru-RU" w:bidi="ru-RU"/>
      </w:rPr>
    </w:lvl>
    <w:lvl w:ilvl="7" w:tplc="76262220">
      <w:numFmt w:val="bullet"/>
      <w:lvlText w:val="•"/>
      <w:lvlJc w:val="left"/>
      <w:pPr>
        <w:ind w:left="7679" w:hanging="360"/>
      </w:pPr>
      <w:rPr>
        <w:rFonts w:hint="default"/>
        <w:lang w:val="ru-RU" w:eastAsia="ru-RU" w:bidi="ru-RU"/>
      </w:rPr>
    </w:lvl>
    <w:lvl w:ilvl="8" w:tplc="7188D26C">
      <w:numFmt w:val="bullet"/>
      <w:lvlText w:val="•"/>
      <w:lvlJc w:val="left"/>
      <w:pPr>
        <w:ind w:left="8679" w:hanging="360"/>
      </w:pPr>
      <w:rPr>
        <w:rFonts w:hint="default"/>
        <w:lang w:val="ru-RU" w:eastAsia="ru-RU" w:bidi="ru-RU"/>
      </w:rPr>
    </w:lvl>
  </w:abstractNum>
  <w:abstractNum w:abstractNumId="139">
    <w:nsid w:val="51BD16C6"/>
    <w:multiLevelType w:val="hybridMultilevel"/>
    <w:tmpl w:val="B2A88D1E"/>
    <w:lvl w:ilvl="0" w:tplc="3C90F3A2">
      <w:numFmt w:val="bullet"/>
      <w:lvlText w:val="-"/>
      <w:lvlJc w:val="left"/>
      <w:pPr>
        <w:ind w:left="110" w:hanging="116"/>
      </w:pPr>
      <w:rPr>
        <w:rFonts w:ascii="Times New Roman" w:eastAsia="Times New Roman" w:hAnsi="Times New Roman" w:cs="Times New Roman" w:hint="default"/>
        <w:w w:val="99"/>
        <w:sz w:val="20"/>
        <w:szCs w:val="20"/>
        <w:lang w:val="ru-RU" w:eastAsia="ru-RU" w:bidi="ru-RU"/>
      </w:rPr>
    </w:lvl>
    <w:lvl w:ilvl="1" w:tplc="43101D4A">
      <w:numFmt w:val="bullet"/>
      <w:lvlText w:val="•"/>
      <w:lvlJc w:val="left"/>
      <w:pPr>
        <w:ind w:left="1096" w:hanging="116"/>
      </w:pPr>
      <w:rPr>
        <w:rFonts w:hint="default"/>
        <w:lang w:val="ru-RU" w:eastAsia="ru-RU" w:bidi="ru-RU"/>
      </w:rPr>
    </w:lvl>
    <w:lvl w:ilvl="2" w:tplc="E68E7A44">
      <w:numFmt w:val="bullet"/>
      <w:lvlText w:val="•"/>
      <w:lvlJc w:val="left"/>
      <w:pPr>
        <w:ind w:left="2072" w:hanging="116"/>
      </w:pPr>
      <w:rPr>
        <w:rFonts w:hint="default"/>
        <w:lang w:val="ru-RU" w:eastAsia="ru-RU" w:bidi="ru-RU"/>
      </w:rPr>
    </w:lvl>
    <w:lvl w:ilvl="3" w:tplc="FEF0C3AA">
      <w:numFmt w:val="bullet"/>
      <w:lvlText w:val="•"/>
      <w:lvlJc w:val="left"/>
      <w:pPr>
        <w:ind w:left="3048" w:hanging="116"/>
      </w:pPr>
      <w:rPr>
        <w:rFonts w:hint="default"/>
        <w:lang w:val="ru-RU" w:eastAsia="ru-RU" w:bidi="ru-RU"/>
      </w:rPr>
    </w:lvl>
    <w:lvl w:ilvl="4" w:tplc="C3D424B2">
      <w:numFmt w:val="bullet"/>
      <w:lvlText w:val="•"/>
      <w:lvlJc w:val="left"/>
      <w:pPr>
        <w:ind w:left="4024" w:hanging="116"/>
      </w:pPr>
      <w:rPr>
        <w:rFonts w:hint="default"/>
        <w:lang w:val="ru-RU" w:eastAsia="ru-RU" w:bidi="ru-RU"/>
      </w:rPr>
    </w:lvl>
    <w:lvl w:ilvl="5" w:tplc="4A365CFE">
      <w:numFmt w:val="bullet"/>
      <w:lvlText w:val="•"/>
      <w:lvlJc w:val="left"/>
      <w:pPr>
        <w:ind w:left="5001" w:hanging="116"/>
      </w:pPr>
      <w:rPr>
        <w:rFonts w:hint="default"/>
        <w:lang w:val="ru-RU" w:eastAsia="ru-RU" w:bidi="ru-RU"/>
      </w:rPr>
    </w:lvl>
    <w:lvl w:ilvl="6" w:tplc="FE3251AC">
      <w:numFmt w:val="bullet"/>
      <w:lvlText w:val="•"/>
      <w:lvlJc w:val="left"/>
      <w:pPr>
        <w:ind w:left="5977" w:hanging="116"/>
      </w:pPr>
      <w:rPr>
        <w:rFonts w:hint="default"/>
        <w:lang w:val="ru-RU" w:eastAsia="ru-RU" w:bidi="ru-RU"/>
      </w:rPr>
    </w:lvl>
    <w:lvl w:ilvl="7" w:tplc="855C848A">
      <w:numFmt w:val="bullet"/>
      <w:lvlText w:val="•"/>
      <w:lvlJc w:val="left"/>
      <w:pPr>
        <w:ind w:left="6953" w:hanging="116"/>
      </w:pPr>
      <w:rPr>
        <w:rFonts w:hint="default"/>
        <w:lang w:val="ru-RU" w:eastAsia="ru-RU" w:bidi="ru-RU"/>
      </w:rPr>
    </w:lvl>
    <w:lvl w:ilvl="8" w:tplc="00D8C63C">
      <w:numFmt w:val="bullet"/>
      <w:lvlText w:val="•"/>
      <w:lvlJc w:val="left"/>
      <w:pPr>
        <w:ind w:left="7929" w:hanging="116"/>
      </w:pPr>
      <w:rPr>
        <w:rFonts w:hint="default"/>
        <w:lang w:val="ru-RU" w:eastAsia="ru-RU" w:bidi="ru-RU"/>
      </w:rPr>
    </w:lvl>
  </w:abstractNum>
  <w:abstractNum w:abstractNumId="140">
    <w:nsid w:val="51CE1531"/>
    <w:multiLevelType w:val="multilevel"/>
    <w:tmpl w:val="2B4EC4B4"/>
    <w:lvl w:ilvl="0">
      <w:start w:val="4"/>
      <w:numFmt w:val="decimal"/>
      <w:lvlText w:val="%1."/>
      <w:lvlJc w:val="left"/>
      <w:pPr>
        <w:ind w:left="253" w:hanging="167"/>
      </w:pPr>
      <w:rPr>
        <w:rFonts w:ascii="Times New Roman" w:eastAsia="Times New Roman" w:hAnsi="Times New Roman" w:cs="Times New Roman" w:hint="default"/>
        <w:w w:val="100"/>
        <w:sz w:val="20"/>
        <w:szCs w:val="20"/>
        <w:lang w:val="ru-RU" w:eastAsia="ru-RU" w:bidi="ru-RU"/>
      </w:rPr>
    </w:lvl>
    <w:lvl w:ilvl="1">
      <w:start w:val="3"/>
      <w:numFmt w:val="decimal"/>
      <w:lvlText w:val="%2."/>
      <w:lvlJc w:val="left"/>
      <w:pPr>
        <w:ind w:left="1418" w:hanging="281"/>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1588" w:hanging="452"/>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1137" w:hanging="708"/>
      </w:pPr>
      <w:rPr>
        <w:rFonts w:ascii="Wingdings" w:eastAsia="Wingdings" w:hAnsi="Wingdings" w:cs="Wingdings" w:hint="default"/>
        <w:w w:val="100"/>
        <w:sz w:val="24"/>
        <w:szCs w:val="24"/>
        <w:lang w:val="ru-RU" w:eastAsia="ru-RU" w:bidi="ru-RU"/>
      </w:rPr>
    </w:lvl>
    <w:lvl w:ilvl="4">
      <w:numFmt w:val="bullet"/>
      <w:lvlText w:val="•"/>
      <w:lvlJc w:val="left"/>
      <w:pPr>
        <w:ind w:left="2879" w:hanging="708"/>
      </w:pPr>
      <w:rPr>
        <w:rFonts w:hint="default"/>
        <w:lang w:val="ru-RU" w:eastAsia="ru-RU" w:bidi="ru-RU"/>
      </w:rPr>
    </w:lvl>
    <w:lvl w:ilvl="5">
      <w:numFmt w:val="bullet"/>
      <w:lvlText w:val="•"/>
      <w:lvlJc w:val="left"/>
      <w:pPr>
        <w:ind w:left="4179" w:hanging="708"/>
      </w:pPr>
      <w:rPr>
        <w:rFonts w:hint="default"/>
        <w:lang w:val="ru-RU" w:eastAsia="ru-RU" w:bidi="ru-RU"/>
      </w:rPr>
    </w:lvl>
    <w:lvl w:ilvl="6">
      <w:numFmt w:val="bullet"/>
      <w:lvlText w:val="•"/>
      <w:lvlJc w:val="left"/>
      <w:pPr>
        <w:ind w:left="5479" w:hanging="708"/>
      </w:pPr>
      <w:rPr>
        <w:rFonts w:hint="default"/>
        <w:lang w:val="ru-RU" w:eastAsia="ru-RU" w:bidi="ru-RU"/>
      </w:rPr>
    </w:lvl>
    <w:lvl w:ilvl="7">
      <w:numFmt w:val="bullet"/>
      <w:lvlText w:val="•"/>
      <w:lvlJc w:val="left"/>
      <w:pPr>
        <w:ind w:left="6779" w:hanging="708"/>
      </w:pPr>
      <w:rPr>
        <w:rFonts w:hint="default"/>
        <w:lang w:val="ru-RU" w:eastAsia="ru-RU" w:bidi="ru-RU"/>
      </w:rPr>
    </w:lvl>
    <w:lvl w:ilvl="8">
      <w:numFmt w:val="bullet"/>
      <w:lvlText w:val="•"/>
      <w:lvlJc w:val="left"/>
      <w:pPr>
        <w:ind w:left="8079" w:hanging="708"/>
      </w:pPr>
      <w:rPr>
        <w:rFonts w:hint="default"/>
        <w:lang w:val="ru-RU" w:eastAsia="ru-RU" w:bidi="ru-RU"/>
      </w:rPr>
    </w:lvl>
  </w:abstractNum>
  <w:abstractNum w:abstractNumId="141">
    <w:nsid w:val="528041D4"/>
    <w:multiLevelType w:val="hybridMultilevel"/>
    <w:tmpl w:val="2CB0B72C"/>
    <w:lvl w:ilvl="0" w:tplc="8B328742">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798A1F36">
      <w:numFmt w:val="bullet"/>
      <w:lvlText w:val="•"/>
      <w:lvlJc w:val="left"/>
      <w:pPr>
        <w:ind w:left="670" w:hanging="116"/>
      </w:pPr>
      <w:rPr>
        <w:rFonts w:hint="default"/>
        <w:lang w:val="ru-RU" w:eastAsia="ru-RU" w:bidi="ru-RU"/>
      </w:rPr>
    </w:lvl>
    <w:lvl w:ilvl="2" w:tplc="CE566AFA">
      <w:numFmt w:val="bullet"/>
      <w:lvlText w:val="•"/>
      <w:lvlJc w:val="left"/>
      <w:pPr>
        <w:ind w:left="1240" w:hanging="116"/>
      </w:pPr>
      <w:rPr>
        <w:rFonts w:hint="default"/>
        <w:lang w:val="ru-RU" w:eastAsia="ru-RU" w:bidi="ru-RU"/>
      </w:rPr>
    </w:lvl>
    <w:lvl w:ilvl="3" w:tplc="87A650AA">
      <w:numFmt w:val="bullet"/>
      <w:lvlText w:val="•"/>
      <w:lvlJc w:val="left"/>
      <w:pPr>
        <w:ind w:left="1810" w:hanging="116"/>
      </w:pPr>
      <w:rPr>
        <w:rFonts w:hint="default"/>
        <w:lang w:val="ru-RU" w:eastAsia="ru-RU" w:bidi="ru-RU"/>
      </w:rPr>
    </w:lvl>
    <w:lvl w:ilvl="4" w:tplc="E02691FE">
      <w:numFmt w:val="bullet"/>
      <w:lvlText w:val="•"/>
      <w:lvlJc w:val="left"/>
      <w:pPr>
        <w:ind w:left="2381" w:hanging="116"/>
      </w:pPr>
      <w:rPr>
        <w:rFonts w:hint="default"/>
        <w:lang w:val="ru-RU" w:eastAsia="ru-RU" w:bidi="ru-RU"/>
      </w:rPr>
    </w:lvl>
    <w:lvl w:ilvl="5" w:tplc="4C2ED3B2">
      <w:numFmt w:val="bullet"/>
      <w:lvlText w:val="•"/>
      <w:lvlJc w:val="left"/>
      <w:pPr>
        <w:ind w:left="2951" w:hanging="116"/>
      </w:pPr>
      <w:rPr>
        <w:rFonts w:hint="default"/>
        <w:lang w:val="ru-RU" w:eastAsia="ru-RU" w:bidi="ru-RU"/>
      </w:rPr>
    </w:lvl>
    <w:lvl w:ilvl="6" w:tplc="DC2E4A42">
      <w:numFmt w:val="bullet"/>
      <w:lvlText w:val="•"/>
      <w:lvlJc w:val="left"/>
      <w:pPr>
        <w:ind w:left="3521" w:hanging="116"/>
      </w:pPr>
      <w:rPr>
        <w:rFonts w:hint="default"/>
        <w:lang w:val="ru-RU" w:eastAsia="ru-RU" w:bidi="ru-RU"/>
      </w:rPr>
    </w:lvl>
    <w:lvl w:ilvl="7" w:tplc="3B10355E">
      <w:numFmt w:val="bullet"/>
      <w:lvlText w:val="•"/>
      <w:lvlJc w:val="left"/>
      <w:pPr>
        <w:ind w:left="4092" w:hanging="116"/>
      </w:pPr>
      <w:rPr>
        <w:rFonts w:hint="default"/>
        <w:lang w:val="ru-RU" w:eastAsia="ru-RU" w:bidi="ru-RU"/>
      </w:rPr>
    </w:lvl>
    <w:lvl w:ilvl="8" w:tplc="C1B0FFB8">
      <w:numFmt w:val="bullet"/>
      <w:lvlText w:val="•"/>
      <w:lvlJc w:val="left"/>
      <w:pPr>
        <w:ind w:left="4662" w:hanging="116"/>
      </w:pPr>
      <w:rPr>
        <w:rFonts w:hint="default"/>
        <w:lang w:val="ru-RU" w:eastAsia="ru-RU" w:bidi="ru-RU"/>
      </w:rPr>
    </w:lvl>
  </w:abstractNum>
  <w:abstractNum w:abstractNumId="142">
    <w:nsid w:val="52FF4B03"/>
    <w:multiLevelType w:val="hybridMultilevel"/>
    <w:tmpl w:val="0B728E52"/>
    <w:lvl w:ilvl="0" w:tplc="5C7ED91E">
      <w:start w:val="1"/>
      <w:numFmt w:val="decimal"/>
      <w:lvlText w:val="%1)"/>
      <w:lvlJc w:val="left"/>
      <w:pPr>
        <w:ind w:left="253" w:hanging="367"/>
        <w:jc w:val="right"/>
      </w:pPr>
      <w:rPr>
        <w:rFonts w:ascii="Times New Roman" w:eastAsia="Times New Roman" w:hAnsi="Times New Roman" w:cs="Times New Roman" w:hint="default"/>
        <w:spacing w:val="-17"/>
        <w:w w:val="100"/>
        <w:sz w:val="24"/>
        <w:szCs w:val="24"/>
        <w:lang w:val="ru-RU" w:eastAsia="ru-RU" w:bidi="ru-RU"/>
      </w:rPr>
    </w:lvl>
    <w:lvl w:ilvl="1" w:tplc="FD1CBF9E">
      <w:numFmt w:val="bullet"/>
      <w:lvlText w:val="•"/>
      <w:lvlJc w:val="left"/>
      <w:pPr>
        <w:ind w:left="1301" w:hanging="367"/>
      </w:pPr>
      <w:rPr>
        <w:rFonts w:hint="default"/>
        <w:lang w:val="ru-RU" w:eastAsia="ru-RU" w:bidi="ru-RU"/>
      </w:rPr>
    </w:lvl>
    <w:lvl w:ilvl="2" w:tplc="C8306E80">
      <w:numFmt w:val="bullet"/>
      <w:lvlText w:val="•"/>
      <w:lvlJc w:val="left"/>
      <w:pPr>
        <w:ind w:left="2343" w:hanging="367"/>
      </w:pPr>
      <w:rPr>
        <w:rFonts w:hint="default"/>
        <w:lang w:val="ru-RU" w:eastAsia="ru-RU" w:bidi="ru-RU"/>
      </w:rPr>
    </w:lvl>
    <w:lvl w:ilvl="3" w:tplc="A3D0EE6A">
      <w:numFmt w:val="bullet"/>
      <w:lvlText w:val="•"/>
      <w:lvlJc w:val="left"/>
      <w:pPr>
        <w:ind w:left="3385" w:hanging="367"/>
      </w:pPr>
      <w:rPr>
        <w:rFonts w:hint="default"/>
        <w:lang w:val="ru-RU" w:eastAsia="ru-RU" w:bidi="ru-RU"/>
      </w:rPr>
    </w:lvl>
    <w:lvl w:ilvl="4" w:tplc="E56C0A34">
      <w:numFmt w:val="bullet"/>
      <w:lvlText w:val="•"/>
      <w:lvlJc w:val="left"/>
      <w:pPr>
        <w:ind w:left="4427" w:hanging="367"/>
      </w:pPr>
      <w:rPr>
        <w:rFonts w:hint="default"/>
        <w:lang w:val="ru-RU" w:eastAsia="ru-RU" w:bidi="ru-RU"/>
      </w:rPr>
    </w:lvl>
    <w:lvl w:ilvl="5" w:tplc="B5EA510E">
      <w:numFmt w:val="bullet"/>
      <w:lvlText w:val="•"/>
      <w:lvlJc w:val="left"/>
      <w:pPr>
        <w:ind w:left="5469" w:hanging="367"/>
      </w:pPr>
      <w:rPr>
        <w:rFonts w:hint="default"/>
        <w:lang w:val="ru-RU" w:eastAsia="ru-RU" w:bidi="ru-RU"/>
      </w:rPr>
    </w:lvl>
    <w:lvl w:ilvl="6" w:tplc="11703B46">
      <w:numFmt w:val="bullet"/>
      <w:lvlText w:val="•"/>
      <w:lvlJc w:val="left"/>
      <w:pPr>
        <w:ind w:left="6511" w:hanging="367"/>
      </w:pPr>
      <w:rPr>
        <w:rFonts w:hint="default"/>
        <w:lang w:val="ru-RU" w:eastAsia="ru-RU" w:bidi="ru-RU"/>
      </w:rPr>
    </w:lvl>
    <w:lvl w:ilvl="7" w:tplc="455419A2">
      <w:numFmt w:val="bullet"/>
      <w:lvlText w:val="•"/>
      <w:lvlJc w:val="left"/>
      <w:pPr>
        <w:ind w:left="7553" w:hanging="367"/>
      </w:pPr>
      <w:rPr>
        <w:rFonts w:hint="default"/>
        <w:lang w:val="ru-RU" w:eastAsia="ru-RU" w:bidi="ru-RU"/>
      </w:rPr>
    </w:lvl>
    <w:lvl w:ilvl="8" w:tplc="C616BA6E">
      <w:numFmt w:val="bullet"/>
      <w:lvlText w:val="•"/>
      <w:lvlJc w:val="left"/>
      <w:pPr>
        <w:ind w:left="8595" w:hanging="367"/>
      </w:pPr>
      <w:rPr>
        <w:rFonts w:hint="default"/>
        <w:lang w:val="ru-RU" w:eastAsia="ru-RU" w:bidi="ru-RU"/>
      </w:rPr>
    </w:lvl>
  </w:abstractNum>
  <w:abstractNum w:abstractNumId="143">
    <w:nsid w:val="536A5863"/>
    <w:multiLevelType w:val="hybridMultilevel"/>
    <w:tmpl w:val="81E25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39E0D9F"/>
    <w:multiLevelType w:val="multilevel"/>
    <w:tmpl w:val="D27C9BDA"/>
    <w:lvl w:ilvl="0">
      <w:start w:val="1"/>
      <w:numFmt w:val="decimal"/>
      <w:lvlText w:val="%1"/>
      <w:lvlJc w:val="left"/>
      <w:pPr>
        <w:ind w:left="253" w:hanging="483"/>
      </w:pPr>
      <w:rPr>
        <w:rFonts w:hint="default"/>
        <w:lang w:val="ru-RU" w:eastAsia="ru-RU" w:bidi="ru-RU"/>
      </w:rPr>
    </w:lvl>
    <w:lvl w:ilvl="1">
      <w:start w:val="2"/>
      <w:numFmt w:val="decimal"/>
      <w:lvlText w:val="%1.%2."/>
      <w:lvlJc w:val="left"/>
      <w:pPr>
        <w:ind w:left="253" w:hanging="483"/>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954" w:hanging="701"/>
        <w:jc w:val="right"/>
      </w:pPr>
      <w:rPr>
        <w:rFonts w:hint="default"/>
        <w:b/>
        <w:bCs/>
        <w:i/>
        <w:spacing w:val="-3"/>
        <w:w w:val="100"/>
        <w:lang w:val="ru-RU" w:eastAsia="ru-RU" w:bidi="ru-RU"/>
      </w:rPr>
    </w:lvl>
    <w:lvl w:ilvl="3">
      <w:numFmt w:val="bullet"/>
      <w:lvlText w:val="•"/>
      <w:lvlJc w:val="left"/>
      <w:pPr>
        <w:ind w:left="253" w:hanging="144"/>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199" w:hanging="144"/>
      </w:pPr>
      <w:rPr>
        <w:rFonts w:hint="default"/>
        <w:lang w:val="ru-RU" w:eastAsia="ru-RU" w:bidi="ru-RU"/>
      </w:rPr>
    </w:lvl>
    <w:lvl w:ilvl="5">
      <w:numFmt w:val="bullet"/>
      <w:lvlText w:val="•"/>
      <w:lvlJc w:val="left"/>
      <w:pPr>
        <w:ind w:left="5279" w:hanging="144"/>
      </w:pPr>
      <w:rPr>
        <w:rFonts w:hint="default"/>
        <w:lang w:val="ru-RU" w:eastAsia="ru-RU" w:bidi="ru-RU"/>
      </w:rPr>
    </w:lvl>
    <w:lvl w:ilvl="6">
      <w:numFmt w:val="bullet"/>
      <w:lvlText w:val="•"/>
      <w:lvlJc w:val="left"/>
      <w:pPr>
        <w:ind w:left="6359" w:hanging="144"/>
      </w:pPr>
      <w:rPr>
        <w:rFonts w:hint="default"/>
        <w:lang w:val="ru-RU" w:eastAsia="ru-RU" w:bidi="ru-RU"/>
      </w:rPr>
    </w:lvl>
    <w:lvl w:ilvl="7">
      <w:numFmt w:val="bullet"/>
      <w:lvlText w:val="•"/>
      <w:lvlJc w:val="left"/>
      <w:pPr>
        <w:ind w:left="7439" w:hanging="144"/>
      </w:pPr>
      <w:rPr>
        <w:rFonts w:hint="default"/>
        <w:lang w:val="ru-RU" w:eastAsia="ru-RU" w:bidi="ru-RU"/>
      </w:rPr>
    </w:lvl>
    <w:lvl w:ilvl="8">
      <w:numFmt w:val="bullet"/>
      <w:lvlText w:val="•"/>
      <w:lvlJc w:val="left"/>
      <w:pPr>
        <w:ind w:left="8519" w:hanging="144"/>
      </w:pPr>
      <w:rPr>
        <w:rFonts w:hint="default"/>
        <w:lang w:val="ru-RU" w:eastAsia="ru-RU" w:bidi="ru-RU"/>
      </w:rPr>
    </w:lvl>
  </w:abstractNum>
  <w:abstractNum w:abstractNumId="145">
    <w:nsid w:val="54601B3B"/>
    <w:multiLevelType w:val="hybridMultilevel"/>
    <w:tmpl w:val="DA101D00"/>
    <w:lvl w:ilvl="0" w:tplc="070E1CDE">
      <w:numFmt w:val="bullet"/>
      <w:lvlText w:val=""/>
      <w:lvlJc w:val="left"/>
      <w:pPr>
        <w:ind w:left="437" w:hanging="773"/>
      </w:pPr>
      <w:rPr>
        <w:rFonts w:ascii="Symbol" w:eastAsia="Symbol" w:hAnsi="Symbol" w:cs="Symbol" w:hint="default"/>
        <w:w w:val="100"/>
        <w:sz w:val="22"/>
        <w:szCs w:val="22"/>
        <w:lang w:val="ru-RU" w:eastAsia="ru-RU" w:bidi="ru-RU"/>
      </w:rPr>
    </w:lvl>
    <w:lvl w:ilvl="1" w:tplc="DC22BA54">
      <w:numFmt w:val="bullet"/>
      <w:lvlText w:val="•"/>
      <w:lvlJc w:val="left"/>
      <w:pPr>
        <w:ind w:left="931" w:hanging="773"/>
      </w:pPr>
      <w:rPr>
        <w:rFonts w:hint="default"/>
        <w:lang w:val="ru-RU" w:eastAsia="ru-RU" w:bidi="ru-RU"/>
      </w:rPr>
    </w:lvl>
    <w:lvl w:ilvl="2" w:tplc="98EE9220">
      <w:numFmt w:val="bullet"/>
      <w:lvlText w:val="•"/>
      <w:lvlJc w:val="left"/>
      <w:pPr>
        <w:ind w:left="1422" w:hanging="773"/>
      </w:pPr>
      <w:rPr>
        <w:rFonts w:hint="default"/>
        <w:lang w:val="ru-RU" w:eastAsia="ru-RU" w:bidi="ru-RU"/>
      </w:rPr>
    </w:lvl>
    <w:lvl w:ilvl="3" w:tplc="82927D6C">
      <w:numFmt w:val="bullet"/>
      <w:lvlText w:val="•"/>
      <w:lvlJc w:val="left"/>
      <w:pPr>
        <w:ind w:left="1913" w:hanging="773"/>
      </w:pPr>
      <w:rPr>
        <w:rFonts w:hint="default"/>
        <w:lang w:val="ru-RU" w:eastAsia="ru-RU" w:bidi="ru-RU"/>
      </w:rPr>
    </w:lvl>
    <w:lvl w:ilvl="4" w:tplc="1D0A7A42">
      <w:numFmt w:val="bullet"/>
      <w:lvlText w:val="•"/>
      <w:lvlJc w:val="left"/>
      <w:pPr>
        <w:ind w:left="2404" w:hanging="773"/>
      </w:pPr>
      <w:rPr>
        <w:rFonts w:hint="default"/>
        <w:lang w:val="ru-RU" w:eastAsia="ru-RU" w:bidi="ru-RU"/>
      </w:rPr>
    </w:lvl>
    <w:lvl w:ilvl="5" w:tplc="99E09DA0">
      <w:numFmt w:val="bullet"/>
      <w:lvlText w:val="•"/>
      <w:lvlJc w:val="left"/>
      <w:pPr>
        <w:ind w:left="2895" w:hanging="773"/>
      </w:pPr>
      <w:rPr>
        <w:rFonts w:hint="default"/>
        <w:lang w:val="ru-RU" w:eastAsia="ru-RU" w:bidi="ru-RU"/>
      </w:rPr>
    </w:lvl>
    <w:lvl w:ilvl="6" w:tplc="8E9692BE">
      <w:numFmt w:val="bullet"/>
      <w:lvlText w:val="•"/>
      <w:lvlJc w:val="left"/>
      <w:pPr>
        <w:ind w:left="3386" w:hanging="773"/>
      </w:pPr>
      <w:rPr>
        <w:rFonts w:hint="default"/>
        <w:lang w:val="ru-RU" w:eastAsia="ru-RU" w:bidi="ru-RU"/>
      </w:rPr>
    </w:lvl>
    <w:lvl w:ilvl="7" w:tplc="13446F14">
      <w:numFmt w:val="bullet"/>
      <w:lvlText w:val="•"/>
      <w:lvlJc w:val="left"/>
      <w:pPr>
        <w:ind w:left="3878" w:hanging="773"/>
      </w:pPr>
      <w:rPr>
        <w:rFonts w:hint="default"/>
        <w:lang w:val="ru-RU" w:eastAsia="ru-RU" w:bidi="ru-RU"/>
      </w:rPr>
    </w:lvl>
    <w:lvl w:ilvl="8" w:tplc="B4E2E926">
      <w:numFmt w:val="bullet"/>
      <w:lvlText w:val="•"/>
      <w:lvlJc w:val="left"/>
      <w:pPr>
        <w:ind w:left="4369" w:hanging="773"/>
      </w:pPr>
      <w:rPr>
        <w:rFonts w:hint="default"/>
        <w:lang w:val="ru-RU" w:eastAsia="ru-RU" w:bidi="ru-RU"/>
      </w:rPr>
    </w:lvl>
  </w:abstractNum>
  <w:abstractNum w:abstractNumId="146">
    <w:nsid w:val="55A2719D"/>
    <w:multiLevelType w:val="hybridMultilevel"/>
    <w:tmpl w:val="EBD60E56"/>
    <w:lvl w:ilvl="0" w:tplc="4746BD0A">
      <w:start w:val="1"/>
      <w:numFmt w:val="decimal"/>
      <w:lvlText w:val="%1."/>
      <w:lvlJc w:val="left"/>
      <w:pPr>
        <w:ind w:left="253" w:hanging="240"/>
      </w:pPr>
      <w:rPr>
        <w:rFonts w:ascii="Times New Roman" w:eastAsia="Times New Roman" w:hAnsi="Times New Roman" w:cs="Times New Roman" w:hint="default"/>
        <w:spacing w:val="-2"/>
        <w:w w:val="100"/>
        <w:sz w:val="24"/>
        <w:szCs w:val="24"/>
        <w:lang w:val="ru-RU" w:eastAsia="ru-RU" w:bidi="ru-RU"/>
      </w:rPr>
    </w:lvl>
    <w:lvl w:ilvl="1" w:tplc="AA24C4F8">
      <w:numFmt w:val="bullet"/>
      <w:lvlText w:val="•"/>
      <w:lvlJc w:val="left"/>
      <w:pPr>
        <w:ind w:left="1301" w:hanging="240"/>
      </w:pPr>
      <w:rPr>
        <w:rFonts w:hint="default"/>
        <w:lang w:val="ru-RU" w:eastAsia="ru-RU" w:bidi="ru-RU"/>
      </w:rPr>
    </w:lvl>
    <w:lvl w:ilvl="2" w:tplc="F1E0CA0C">
      <w:numFmt w:val="bullet"/>
      <w:lvlText w:val="•"/>
      <w:lvlJc w:val="left"/>
      <w:pPr>
        <w:ind w:left="2343" w:hanging="240"/>
      </w:pPr>
      <w:rPr>
        <w:rFonts w:hint="default"/>
        <w:lang w:val="ru-RU" w:eastAsia="ru-RU" w:bidi="ru-RU"/>
      </w:rPr>
    </w:lvl>
    <w:lvl w:ilvl="3" w:tplc="DBFE259E">
      <w:numFmt w:val="bullet"/>
      <w:lvlText w:val="•"/>
      <w:lvlJc w:val="left"/>
      <w:pPr>
        <w:ind w:left="3385" w:hanging="240"/>
      </w:pPr>
      <w:rPr>
        <w:rFonts w:hint="default"/>
        <w:lang w:val="ru-RU" w:eastAsia="ru-RU" w:bidi="ru-RU"/>
      </w:rPr>
    </w:lvl>
    <w:lvl w:ilvl="4" w:tplc="80F249DA">
      <w:numFmt w:val="bullet"/>
      <w:lvlText w:val="•"/>
      <w:lvlJc w:val="left"/>
      <w:pPr>
        <w:ind w:left="4427" w:hanging="240"/>
      </w:pPr>
      <w:rPr>
        <w:rFonts w:hint="default"/>
        <w:lang w:val="ru-RU" w:eastAsia="ru-RU" w:bidi="ru-RU"/>
      </w:rPr>
    </w:lvl>
    <w:lvl w:ilvl="5" w:tplc="96968B10">
      <w:numFmt w:val="bullet"/>
      <w:lvlText w:val="•"/>
      <w:lvlJc w:val="left"/>
      <w:pPr>
        <w:ind w:left="5469" w:hanging="240"/>
      </w:pPr>
      <w:rPr>
        <w:rFonts w:hint="default"/>
        <w:lang w:val="ru-RU" w:eastAsia="ru-RU" w:bidi="ru-RU"/>
      </w:rPr>
    </w:lvl>
    <w:lvl w:ilvl="6" w:tplc="60643C30">
      <w:numFmt w:val="bullet"/>
      <w:lvlText w:val="•"/>
      <w:lvlJc w:val="left"/>
      <w:pPr>
        <w:ind w:left="6511" w:hanging="240"/>
      </w:pPr>
      <w:rPr>
        <w:rFonts w:hint="default"/>
        <w:lang w:val="ru-RU" w:eastAsia="ru-RU" w:bidi="ru-RU"/>
      </w:rPr>
    </w:lvl>
    <w:lvl w:ilvl="7" w:tplc="785CD0A6">
      <w:numFmt w:val="bullet"/>
      <w:lvlText w:val="•"/>
      <w:lvlJc w:val="left"/>
      <w:pPr>
        <w:ind w:left="7553" w:hanging="240"/>
      </w:pPr>
      <w:rPr>
        <w:rFonts w:hint="default"/>
        <w:lang w:val="ru-RU" w:eastAsia="ru-RU" w:bidi="ru-RU"/>
      </w:rPr>
    </w:lvl>
    <w:lvl w:ilvl="8" w:tplc="08FC1E72">
      <w:numFmt w:val="bullet"/>
      <w:lvlText w:val="•"/>
      <w:lvlJc w:val="left"/>
      <w:pPr>
        <w:ind w:left="8595" w:hanging="240"/>
      </w:pPr>
      <w:rPr>
        <w:rFonts w:hint="default"/>
        <w:lang w:val="ru-RU" w:eastAsia="ru-RU" w:bidi="ru-RU"/>
      </w:rPr>
    </w:lvl>
  </w:abstractNum>
  <w:abstractNum w:abstractNumId="147">
    <w:nsid w:val="571A4B1A"/>
    <w:multiLevelType w:val="hybridMultilevel"/>
    <w:tmpl w:val="E1DE88F6"/>
    <w:lvl w:ilvl="0" w:tplc="CF06A68A">
      <w:numFmt w:val="bullet"/>
      <w:lvlText w:val="■"/>
      <w:lvlJc w:val="left"/>
      <w:pPr>
        <w:ind w:left="1852" w:hanging="716"/>
      </w:pPr>
      <w:rPr>
        <w:rFonts w:ascii="Times New Roman" w:eastAsia="Times New Roman" w:hAnsi="Times New Roman" w:cs="Times New Roman" w:hint="default"/>
        <w:w w:val="100"/>
        <w:sz w:val="22"/>
        <w:szCs w:val="22"/>
        <w:lang w:val="ru-RU" w:eastAsia="ru-RU" w:bidi="ru-RU"/>
      </w:rPr>
    </w:lvl>
    <w:lvl w:ilvl="1" w:tplc="88EC2D66">
      <w:numFmt w:val="bullet"/>
      <w:lvlText w:val="•"/>
      <w:lvlJc w:val="left"/>
      <w:pPr>
        <w:ind w:left="1852" w:hanging="356"/>
      </w:pPr>
      <w:rPr>
        <w:rFonts w:ascii="Times New Roman" w:eastAsia="Times New Roman" w:hAnsi="Times New Roman" w:cs="Times New Roman" w:hint="default"/>
        <w:w w:val="100"/>
        <w:sz w:val="22"/>
        <w:szCs w:val="22"/>
        <w:lang w:val="ru-RU" w:eastAsia="ru-RU" w:bidi="ru-RU"/>
      </w:rPr>
    </w:lvl>
    <w:lvl w:ilvl="2" w:tplc="067C0AE6">
      <w:numFmt w:val="bullet"/>
      <w:lvlText w:val="•"/>
      <w:lvlJc w:val="left"/>
      <w:pPr>
        <w:ind w:left="3781" w:hanging="356"/>
      </w:pPr>
      <w:rPr>
        <w:rFonts w:hint="default"/>
        <w:lang w:val="ru-RU" w:eastAsia="ru-RU" w:bidi="ru-RU"/>
      </w:rPr>
    </w:lvl>
    <w:lvl w:ilvl="3" w:tplc="7AB6328E">
      <w:numFmt w:val="bullet"/>
      <w:lvlText w:val="•"/>
      <w:lvlJc w:val="left"/>
      <w:pPr>
        <w:ind w:left="4741" w:hanging="356"/>
      </w:pPr>
      <w:rPr>
        <w:rFonts w:hint="default"/>
        <w:lang w:val="ru-RU" w:eastAsia="ru-RU" w:bidi="ru-RU"/>
      </w:rPr>
    </w:lvl>
    <w:lvl w:ilvl="4" w:tplc="E018A3EE">
      <w:numFmt w:val="bullet"/>
      <w:lvlText w:val="•"/>
      <w:lvlJc w:val="left"/>
      <w:pPr>
        <w:ind w:left="5702" w:hanging="356"/>
      </w:pPr>
      <w:rPr>
        <w:rFonts w:hint="default"/>
        <w:lang w:val="ru-RU" w:eastAsia="ru-RU" w:bidi="ru-RU"/>
      </w:rPr>
    </w:lvl>
    <w:lvl w:ilvl="5" w:tplc="5DECB206">
      <w:numFmt w:val="bullet"/>
      <w:lvlText w:val="•"/>
      <w:lvlJc w:val="left"/>
      <w:pPr>
        <w:ind w:left="6663" w:hanging="356"/>
      </w:pPr>
      <w:rPr>
        <w:rFonts w:hint="default"/>
        <w:lang w:val="ru-RU" w:eastAsia="ru-RU" w:bidi="ru-RU"/>
      </w:rPr>
    </w:lvl>
    <w:lvl w:ilvl="6" w:tplc="43880E86">
      <w:numFmt w:val="bullet"/>
      <w:lvlText w:val="•"/>
      <w:lvlJc w:val="left"/>
      <w:pPr>
        <w:ind w:left="7623" w:hanging="356"/>
      </w:pPr>
      <w:rPr>
        <w:rFonts w:hint="default"/>
        <w:lang w:val="ru-RU" w:eastAsia="ru-RU" w:bidi="ru-RU"/>
      </w:rPr>
    </w:lvl>
    <w:lvl w:ilvl="7" w:tplc="99386FD6">
      <w:numFmt w:val="bullet"/>
      <w:lvlText w:val="•"/>
      <w:lvlJc w:val="left"/>
      <w:pPr>
        <w:ind w:left="8584" w:hanging="356"/>
      </w:pPr>
      <w:rPr>
        <w:rFonts w:hint="default"/>
        <w:lang w:val="ru-RU" w:eastAsia="ru-RU" w:bidi="ru-RU"/>
      </w:rPr>
    </w:lvl>
    <w:lvl w:ilvl="8" w:tplc="006EB5D6">
      <w:numFmt w:val="bullet"/>
      <w:lvlText w:val="•"/>
      <w:lvlJc w:val="left"/>
      <w:pPr>
        <w:ind w:left="9545" w:hanging="356"/>
      </w:pPr>
      <w:rPr>
        <w:rFonts w:hint="default"/>
        <w:lang w:val="ru-RU" w:eastAsia="ru-RU" w:bidi="ru-RU"/>
      </w:rPr>
    </w:lvl>
  </w:abstractNum>
  <w:abstractNum w:abstractNumId="148">
    <w:nsid w:val="571D439F"/>
    <w:multiLevelType w:val="hybridMultilevel"/>
    <w:tmpl w:val="E7147426"/>
    <w:lvl w:ilvl="0" w:tplc="43AC9968">
      <w:numFmt w:val="bullet"/>
      <w:lvlText w:val="•"/>
      <w:lvlJc w:val="left"/>
      <w:pPr>
        <w:ind w:left="253" w:hanging="428"/>
      </w:pPr>
      <w:rPr>
        <w:rFonts w:ascii="Times New Roman" w:eastAsia="Times New Roman" w:hAnsi="Times New Roman" w:cs="Times New Roman" w:hint="default"/>
        <w:spacing w:val="-3"/>
        <w:w w:val="100"/>
        <w:sz w:val="24"/>
        <w:szCs w:val="24"/>
        <w:lang w:val="ru-RU" w:eastAsia="ru-RU" w:bidi="ru-RU"/>
      </w:rPr>
    </w:lvl>
    <w:lvl w:ilvl="1" w:tplc="A4F86632">
      <w:numFmt w:val="bullet"/>
      <w:lvlText w:val="•"/>
      <w:lvlJc w:val="left"/>
      <w:pPr>
        <w:ind w:left="1301" w:hanging="428"/>
      </w:pPr>
      <w:rPr>
        <w:rFonts w:hint="default"/>
        <w:lang w:val="ru-RU" w:eastAsia="ru-RU" w:bidi="ru-RU"/>
      </w:rPr>
    </w:lvl>
    <w:lvl w:ilvl="2" w:tplc="FBBADBEA">
      <w:numFmt w:val="bullet"/>
      <w:lvlText w:val="•"/>
      <w:lvlJc w:val="left"/>
      <w:pPr>
        <w:ind w:left="2343" w:hanging="428"/>
      </w:pPr>
      <w:rPr>
        <w:rFonts w:hint="default"/>
        <w:lang w:val="ru-RU" w:eastAsia="ru-RU" w:bidi="ru-RU"/>
      </w:rPr>
    </w:lvl>
    <w:lvl w:ilvl="3" w:tplc="23FA85F0">
      <w:numFmt w:val="bullet"/>
      <w:lvlText w:val="•"/>
      <w:lvlJc w:val="left"/>
      <w:pPr>
        <w:ind w:left="3385" w:hanging="428"/>
      </w:pPr>
      <w:rPr>
        <w:rFonts w:hint="default"/>
        <w:lang w:val="ru-RU" w:eastAsia="ru-RU" w:bidi="ru-RU"/>
      </w:rPr>
    </w:lvl>
    <w:lvl w:ilvl="4" w:tplc="BFB0783C">
      <w:numFmt w:val="bullet"/>
      <w:lvlText w:val="•"/>
      <w:lvlJc w:val="left"/>
      <w:pPr>
        <w:ind w:left="4427" w:hanging="428"/>
      </w:pPr>
      <w:rPr>
        <w:rFonts w:hint="default"/>
        <w:lang w:val="ru-RU" w:eastAsia="ru-RU" w:bidi="ru-RU"/>
      </w:rPr>
    </w:lvl>
    <w:lvl w:ilvl="5" w:tplc="F7984DEC">
      <w:numFmt w:val="bullet"/>
      <w:lvlText w:val="•"/>
      <w:lvlJc w:val="left"/>
      <w:pPr>
        <w:ind w:left="5469" w:hanging="428"/>
      </w:pPr>
      <w:rPr>
        <w:rFonts w:hint="default"/>
        <w:lang w:val="ru-RU" w:eastAsia="ru-RU" w:bidi="ru-RU"/>
      </w:rPr>
    </w:lvl>
    <w:lvl w:ilvl="6" w:tplc="BD36653A">
      <w:numFmt w:val="bullet"/>
      <w:lvlText w:val="•"/>
      <w:lvlJc w:val="left"/>
      <w:pPr>
        <w:ind w:left="6511" w:hanging="428"/>
      </w:pPr>
      <w:rPr>
        <w:rFonts w:hint="default"/>
        <w:lang w:val="ru-RU" w:eastAsia="ru-RU" w:bidi="ru-RU"/>
      </w:rPr>
    </w:lvl>
    <w:lvl w:ilvl="7" w:tplc="F920DE86">
      <w:numFmt w:val="bullet"/>
      <w:lvlText w:val="•"/>
      <w:lvlJc w:val="left"/>
      <w:pPr>
        <w:ind w:left="7553" w:hanging="428"/>
      </w:pPr>
      <w:rPr>
        <w:rFonts w:hint="default"/>
        <w:lang w:val="ru-RU" w:eastAsia="ru-RU" w:bidi="ru-RU"/>
      </w:rPr>
    </w:lvl>
    <w:lvl w:ilvl="8" w:tplc="37D2C1A0">
      <w:numFmt w:val="bullet"/>
      <w:lvlText w:val="•"/>
      <w:lvlJc w:val="left"/>
      <w:pPr>
        <w:ind w:left="8595" w:hanging="428"/>
      </w:pPr>
      <w:rPr>
        <w:rFonts w:hint="default"/>
        <w:lang w:val="ru-RU" w:eastAsia="ru-RU" w:bidi="ru-RU"/>
      </w:rPr>
    </w:lvl>
  </w:abstractNum>
  <w:abstractNum w:abstractNumId="149">
    <w:nsid w:val="57523B3A"/>
    <w:multiLevelType w:val="hybridMultilevel"/>
    <w:tmpl w:val="B18E286A"/>
    <w:lvl w:ilvl="0" w:tplc="D0644A60">
      <w:numFmt w:val="bullet"/>
      <w:lvlText w:val=""/>
      <w:lvlJc w:val="left"/>
      <w:pPr>
        <w:ind w:left="799" w:hanging="413"/>
      </w:pPr>
      <w:rPr>
        <w:rFonts w:ascii="Symbol" w:eastAsia="Symbol" w:hAnsi="Symbol" w:cs="Symbol" w:hint="default"/>
        <w:w w:val="100"/>
        <w:sz w:val="22"/>
        <w:szCs w:val="22"/>
        <w:lang w:val="ru-RU" w:eastAsia="ru-RU" w:bidi="ru-RU"/>
      </w:rPr>
    </w:lvl>
    <w:lvl w:ilvl="1" w:tplc="C7189506">
      <w:numFmt w:val="bullet"/>
      <w:lvlText w:val="•"/>
      <w:lvlJc w:val="left"/>
      <w:pPr>
        <w:ind w:left="1255" w:hanging="413"/>
      </w:pPr>
      <w:rPr>
        <w:rFonts w:hint="default"/>
        <w:lang w:val="ru-RU" w:eastAsia="ru-RU" w:bidi="ru-RU"/>
      </w:rPr>
    </w:lvl>
    <w:lvl w:ilvl="2" w:tplc="7E0618C6">
      <w:numFmt w:val="bullet"/>
      <w:lvlText w:val="•"/>
      <w:lvlJc w:val="left"/>
      <w:pPr>
        <w:ind w:left="1710" w:hanging="413"/>
      </w:pPr>
      <w:rPr>
        <w:rFonts w:hint="default"/>
        <w:lang w:val="ru-RU" w:eastAsia="ru-RU" w:bidi="ru-RU"/>
      </w:rPr>
    </w:lvl>
    <w:lvl w:ilvl="3" w:tplc="A8843D44">
      <w:numFmt w:val="bullet"/>
      <w:lvlText w:val="•"/>
      <w:lvlJc w:val="left"/>
      <w:pPr>
        <w:ind w:left="2165" w:hanging="413"/>
      </w:pPr>
      <w:rPr>
        <w:rFonts w:hint="default"/>
        <w:lang w:val="ru-RU" w:eastAsia="ru-RU" w:bidi="ru-RU"/>
      </w:rPr>
    </w:lvl>
    <w:lvl w:ilvl="4" w:tplc="A3047F20">
      <w:numFmt w:val="bullet"/>
      <w:lvlText w:val="•"/>
      <w:lvlJc w:val="left"/>
      <w:pPr>
        <w:ind w:left="2621" w:hanging="413"/>
      </w:pPr>
      <w:rPr>
        <w:rFonts w:hint="default"/>
        <w:lang w:val="ru-RU" w:eastAsia="ru-RU" w:bidi="ru-RU"/>
      </w:rPr>
    </w:lvl>
    <w:lvl w:ilvl="5" w:tplc="88B03D98">
      <w:numFmt w:val="bullet"/>
      <w:lvlText w:val="•"/>
      <w:lvlJc w:val="left"/>
      <w:pPr>
        <w:ind w:left="3076" w:hanging="413"/>
      </w:pPr>
      <w:rPr>
        <w:rFonts w:hint="default"/>
        <w:lang w:val="ru-RU" w:eastAsia="ru-RU" w:bidi="ru-RU"/>
      </w:rPr>
    </w:lvl>
    <w:lvl w:ilvl="6" w:tplc="48B226F8">
      <w:numFmt w:val="bullet"/>
      <w:lvlText w:val="•"/>
      <w:lvlJc w:val="left"/>
      <w:pPr>
        <w:ind w:left="3531" w:hanging="413"/>
      </w:pPr>
      <w:rPr>
        <w:rFonts w:hint="default"/>
        <w:lang w:val="ru-RU" w:eastAsia="ru-RU" w:bidi="ru-RU"/>
      </w:rPr>
    </w:lvl>
    <w:lvl w:ilvl="7" w:tplc="65BC4E7E">
      <w:numFmt w:val="bullet"/>
      <w:lvlText w:val="•"/>
      <w:lvlJc w:val="left"/>
      <w:pPr>
        <w:ind w:left="3986" w:hanging="413"/>
      </w:pPr>
      <w:rPr>
        <w:rFonts w:hint="default"/>
        <w:lang w:val="ru-RU" w:eastAsia="ru-RU" w:bidi="ru-RU"/>
      </w:rPr>
    </w:lvl>
    <w:lvl w:ilvl="8" w:tplc="BF049ACE">
      <w:numFmt w:val="bullet"/>
      <w:lvlText w:val="•"/>
      <w:lvlJc w:val="left"/>
      <w:pPr>
        <w:ind w:left="4442" w:hanging="413"/>
      </w:pPr>
      <w:rPr>
        <w:rFonts w:hint="default"/>
        <w:lang w:val="ru-RU" w:eastAsia="ru-RU" w:bidi="ru-RU"/>
      </w:rPr>
    </w:lvl>
  </w:abstractNum>
  <w:abstractNum w:abstractNumId="150">
    <w:nsid w:val="596A0C50"/>
    <w:multiLevelType w:val="hybridMultilevel"/>
    <w:tmpl w:val="1AE0606C"/>
    <w:lvl w:ilvl="0" w:tplc="9A6A6986">
      <w:numFmt w:val="bullet"/>
      <w:lvlText w:val="•"/>
      <w:lvlJc w:val="left"/>
      <w:pPr>
        <w:ind w:left="462" w:hanging="356"/>
      </w:pPr>
      <w:rPr>
        <w:rFonts w:ascii="Times New Roman" w:eastAsia="Times New Roman" w:hAnsi="Times New Roman" w:cs="Times New Roman" w:hint="default"/>
        <w:w w:val="100"/>
        <w:sz w:val="22"/>
        <w:szCs w:val="22"/>
        <w:lang w:val="ru-RU" w:eastAsia="ru-RU" w:bidi="ru-RU"/>
      </w:rPr>
    </w:lvl>
    <w:lvl w:ilvl="1" w:tplc="C722DEEE">
      <w:numFmt w:val="bullet"/>
      <w:lvlText w:val="•"/>
      <w:lvlJc w:val="left"/>
      <w:pPr>
        <w:ind w:left="848" w:hanging="356"/>
      </w:pPr>
      <w:rPr>
        <w:rFonts w:hint="default"/>
        <w:lang w:val="ru-RU" w:eastAsia="ru-RU" w:bidi="ru-RU"/>
      </w:rPr>
    </w:lvl>
    <w:lvl w:ilvl="2" w:tplc="E25451CC">
      <w:numFmt w:val="bullet"/>
      <w:lvlText w:val="•"/>
      <w:lvlJc w:val="left"/>
      <w:pPr>
        <w:ind w:left="1236" w:hanging="356"/>
      </w:pPr>
      <w:rPr>
        <w:rFonts w:hint="default"/>
        <w:lang w:val="ru-RU" w:eastAsia="ru-RU" w:bidi="ru-RU"/>
      </w:rPr>
    </w:lvl>
    <w:lvl w:ilvl="3" w:tplc="7B1A0C9C">
      <w:numFmt w:val="bullet"/>
      <w:lvlText w:val="•"/>
      <w:lvlJc w:val="left"/>
      <w:pPr>
        <w:ind w:left="1624" w:hanging="356"/>
      </w:pPr>
      <w:rPr>
        <w:rFonts w:hint="default"/>
        <w:lang w:val="ru-RU" w:eastAsia="ru-RU" w:bidi="ru-RU"/>
      </w:rPr>
    </w:lvl>
    <w:lvl w:ilvl="4" w:tplc="228A5CAE">
      <w:numFmt w:val="bullet"/>
      <w:lvlText w:val="•"/>
      <w:lvlJc w:val="left"/>
      <w:pPr>
        <w:ind w:left="2012" w:hanging="356"/>
      </w:pPr>
      <w:rPr>
        <w:rFonts w:hint="default"/>
        <w:lang w:val="ru-RU" w:eastAsia="ru-RU" w:bidi="ru-RU"/>
      </w:rPr>
    </w:lvl>
    <w:lvl w:ilvl="5" w:tplc="10CCE316">
      <w:numFmt w:val="bullet"/>
      <w:lvlText w:val="•"/>
      <w:lvlJc w:val="left"/>
      <w:pPr>
        <w:ind w:left="2401" w:hanging="356"/>
      </w:pPr>
      <w:rPr>
        <w:rFonts w:hint="default"/>
        <w:lang w:val="ru-RU" w:eastAsia="ru-RU" w:bidi="ru-RU"/>
      </w:rPr>
    </w:lvl>
    <w:lvl w:ilvl="6" w:tplc="5AC6D556">
      <w:numFmt w:val="bullet"/>
      <w:lvlText w:val="•"/>
      <w:lvlJc w:val="left"/>
      <w:pPr>
        <w:ind w:left="2789" w:hanging="356"/>
      </w:pPr>
      <w:rPr>
        <w:rFonts w:hint="default"/>
        <w:lang w:val="ru-RU" w:eastAsia="ru-RU" w:bidi="ru-RU"/>
      </w:rPr>
    </w:lvl>
    <w:lvl w:ilvl="7" w:tplc="EF4CD71C">
      <w:numFmt w:val="bullet"/>
      <w:lvlText w:val="•"/>
      <w:lvlJc w:val="left"/>
      <w:pPr>
        <w:ind w:left="3177" w:hanging="356"/>
      </w:pPr>
      <w:rPr>
        <w:rFonts w:hint="default"/>
        <w:lang w:val="ru-RU" w:eastAsia="ru-RU" w:bidi="ru-RU"/>
      </w:rPr>
    </w:lvl>
    <w:lvl w:ilvl="8" w:tplc="05444024">
      <w:numFmt w:val="bullet"/>
      <w:lvlText w:val="•"/>
      <w:lvlJc w:val="left"/>
      <w:pPr>
        <w:ind w:left="3565" w:hanging="356"/>
      </w:pPr>
      <w:rPr>
        <w:rFonts w:hint="default"/>
        <w:lang w:val="ru-RU" w:eastAsia="ru-RU" w:bidi="ru-RU"/>
      </w:rPr>
    </w:lvl>
  </w:abstractNum>
  <w:abstractNum w:abstractNumId="151">
    <w:nsid w:val="5A540AF0"/>
    <w:multiLevelType w:val="hybridMultilevel"/>
    <w:tmpl w:val="9E12864A"/>
    <w:lvl w:ilvl="0" w:tplc="3710B36C">
      <w:start w:val="1"/>
      <w:numFmt w:val="decimal"/>
      <w:lvlText w:val="%1."/>
      <w:lvlJc w:val="left"/>
      <w:pPr>
        <w:ind w:left="253" w:hanging="240"/>
      </w:pPr>
      <w:rPr>
        <w:rFonts w:ascii="Times New Roman" w:eastAsia="Times New Roman" w:hAnsi="Times New Roman" w:cs="Times New Roman" w:hint="default"/>
        <w:spacing w:val="-4"/>
        <w:w w:val="100"/>
        <w:sz w:val="24"/>
        <w:szCs w:val="24"/>
        <w:lang w:val="ru-RU" w:eastAsia="ru-RU" w:bidi="ru-RU"/>
      </w:rPr>
    </w:lvl>
    <w:lvl w:ilvl="1" w:tplc="E494C7C8">
      <w:numFmt w:val="bullet"/>
      <w:lvlText w:val="•"/>
      <w:lvlJc w:val="left"/>
      <w:pPr>
        <w:ind w:left="1301" w:hanging="240"/>
      </w:pPr>
      <w:rPr>
        <w:rFonts w:hint="default"/>
        <w:lang w:val="ru-RU" w:eastAsia="ru-RU" w:bidi="ru-RU"/>
      </w:rPr>
    </w:lvl>
    <w:lvl w:ilvl="2" w:tplc="B98A8BCA">
      <w:numFmt w:val="bullet"/>
      <w:lvlText w:val="•"/>
      <w:lvlJc w:val="left"/>
      <w:pPr>
        <w:ind w:left="2343" w:hanging="240"/>
      </w:pPr>
      <w:rPr>
        <w:rFonts w:hint="default"/>
        <w:lang w:val="ru-RU" w:eastAsia="ru-RU" w:bidi="ru-RU"/>
      </w:rPr>
    </w:lvl>
    <w:lvl w:ilvl="3" w:tplc="47F88934">
      <w:numFmt w:val="bullet"/>
      <w:lvlText w:val="•"/>
      <w:lvlJc w:val="left"/>
      <w:pPr>
        <w:ind w:left="3385" w:hanging="240"/>
      </w:pPr>
      <w:rPr>
        <w:rFonts w:hint="default"/>
        <w:lang w:val="ru-RU" w:eastAsia="ru-RU" w:bidi="ru-RU"/>
      </w:rPr>
    </w:lvl>
    <w:lvl w:ilvl="4" w:tplc="056682C6">
      <w:numFmt w:val="bullet"/>
      <w:lvlText w:val="•"/>
      <w:lvlJc w:val="left"/>
      <w:pPr>
        <w:ind w:left="4427" w:hanging="240"/>
      </w:pPr>
      <w:rPr>
        <w:rFonts w:hint="default"/>
        <w:lang w:val="ru-RU" w:eastAsia="ru-RU" w:bidi="ru-RU"/>
      </w:rPr>
    </w:lvl>
    <w:lvl w:ilvl="5" w:tplc="591CEE62">
      <w:numFmt w:val="bullet"/>
      <w:lvlText w:val="•"/>
      <w:lvlJc w:val="left"/>
      <w:pPr>
        <w:ind w:left="5469" w:hanging="240"/>
      </w:pPr>
      <w:rPr>
        <w:rFonts w:hint="default"/>
        <w:lang w:val="ru-RU" w:eastAsia="ru-RU" w:bidi="ru-RU"/>
      </w:rPr>
    </w:lvl>
    <w:lvl w:ilvl="6" w:tplc="A9B034BA">
      <w:numFmt w:val="bullet"/>
      <w:lvlText w:val="•"/>
      <w:lvlJc w:val="left"/>
      <w:pPr>
        <w:ind w:left="6511" w:hanging="240"/>
      </w:pPr>
      <w:rPr>
        <w:rFonts w:hint="default"/>
        <w:lang w:val="ru-RU" w:eastAsia="ru-RU" w:bidi="ru-RU"/>
      </w:rPr>
    </w:lvl>
    <w:lvl w:ilvl="7" w:tplc="244859AC">
      <w:numFmt w:val="bullet"/>
      <w:lvlText w:val="•"/>
      <w:lvlJc w:val="left"/>
      <w:pPr>
        <w:ind w:left="7553" w:hanging="240"/>
      </w:pPr>
      <w:rPr>
        <w:rFonts w:hint="default"/>
        <w:lang w:val="ru-RU" w:eastAsia="ru-RU" w:bidi="ru-RU"/>
      </w:rPr>
    </w:lvl>
    <w:lvl w:ilvl="8" w:tplc="A5CE52A4">
      <w:numFmt w:val="bullet"/>
      <w:lvlText w:val="•"/>
      <w:lvlJc w:val="left"/>
      <w:pPr>
        <w:ind w:left="8595" w:hanging="240"/>
      </w:pPr>
      <w:rPr>
        <w:rFonts w:hint="default"/>
        <w:lang w:val="ru-RU" w:eastAsia="ru-RU" w:bidi="ru-RU"/>
      </w:rPr>
    </w:lvl>
  </w:abstractNum>
  <w:abstractNum w:abstractNumId="152">
    <w:nsid w:val="5B951AC4"/>
    <w:multiLevelType w:val="hybridMultilevel"/>
    <w:tmpl w:val="F16EB94C"/>
    <w:lvl w:ilvl="0" w:tplc="3D08ABA0">
      <w:start w:val="1"/>
      <w:numFmt w:val="decimal"/>
      <w:lvlText w:val="%1."/>
      <w:lvlJc w:val="left"/>
      <w:pPr>
        <w:ind w:left="253" w:hanging="240"/>
      </w:pPr>
      <w:rPr>
        <w:rFonts w:ascii="Times New Roman" w:eastAsia="Times New Roman" w:hAnsi="Times New Roman" w:cs="Times New Roman" w:hint="default"/>
        <w:spacing w:val="-8"/>
        <w:w w:val="100"/>
        <w:sz w:val="24"/>
        <w:szCs w:val="24"/>
        <w:lang w:val="ru-RU" w:eastAsia="ru-RU" w:bidi="ru-RU"/>
      </w:rPr>
    </w:lvl>
    <w:lvl w:ilvl="1" w:tplc="AFA038A6">
      <w:numFmt w:val="bullet"/>
      <w:lvlText w:val="•"/>
      <w:lvlJc w:val="left"/>
      <w:pPr>
        <w:ind w:left="1301" w:hanging="240"/>
      </w:pPr>
      <w:rPr>
        <w:rFonts w:hint="default"/>
        <w:lang w:val="ru-RU" w:eastAsia="ru-RU" w:bidi="ru-RU"/>
      </w:rPr>
    </w:lvl>
    <w:lvl w:ilvl="2" w:tplc="A16E85C8">
      <w:numFmt w:val="bullet"/>
      <w:lvlText w:val="•"/>
      <w:lvlJc w:val="left"/>
      <w:pPr>
        <w:ind w:left="2343" w:hanging="240"/>
      </w:pPr>
      <w:rPr>
        <w:rFonts w:hint="default"/>
        <w:lang w:val="ru-RU" w:eastAsia="ru-RU" w:bidi="ru-RU"/>
      </w:rPr>
    </w:lvl>
    <w:lvl w:ilvl="3" w:tplc="B46E6328">
      <w:numFmt w:val="bullet"/>
      <w:lvlText w:val="•"/>
      <w:lvlJc w:val="left"/>
      <w:pPr>
        <w:ind w:left="3385" w:hanging="240"/>
      </w:pPr>
      <w:rPr>
        <w:rFonts w:hint="default"/>
        <w:lang w:val="ru-RU" w:eastAsia="ru-RU" w:bidi="ru-RU"/>
      </w:rPr>
    </w:lvl>
    <w:lvl w:ilvl="4" w:tplc="4F8C0EC8">
      <w:numFmt w:val="bullet"/>
      <w:lvlText w:val="•"/>
      <w:lvlJc w:val="left"/>
      <w:pPr>
        <w:ind w:left="4427" w:hanging="240"/>
      </w:pPr>
      <w:rPr>
        <w:rFonts w:hint="default"/>
        <w:lang w:val="ru-RU" w:eastAsia="ru-RU" w:bidi="ru-RU"/>
      </w:rPr>
    </w:lvl>
    <w:lvl w:ilvl="5" w:tplc="57DE45E6">
      <w:numFmt w:val="bullet"/>
      <w:lvlText w:val="•"/>
      <w:lvlJc w:val="left"/>
      <w:pPr>
        <w:ind w:left="5469" w:hanging="240"/>
      </w:pPr>
      <w:rPr>
        <w:rFonts w:hint="default"/>
        <w:lang w:val="ru-RU" w:eastAsia="ru-RU" w:bidi="ru-RU"/>
      </w:rPr>
    </w:lvl>
    <w:lvl w:ilvl="6" w:tplc="E4A2DCE8">
      <w:numFmt w:val="bullet"/>
      <w:lvlText w:val="•"/>
      <w:lvlJc w:val="left"/>
      <w:pPr>
        <w:ind w:left="6511" w:hanging="240"/>
      </w:pPr>
      <w:rPr>
        <w:rFonts w:hint="default"/>
        <w:lang w:val="ru-RU" w:eastAsia="ru-RU" w:bidi="ru-RU"/>
      </w:rPr>
    </w:lvl>
    <w:lvl w:ilvl="7" w:tplc="2B861FB6">
      <w:numFmt w:val="bullet"/>
      <w:lvlText w:val="•"/>
      <w:lvlJc w:val="left"/>
      <w:pPr>
        <w:ind w:left="7553" w:hanging="240"/>
      </w:pPr>
      <w:rPr>
        <w:rFonts w:hint="default"/>
        <w:lang w:val="ru-RU" w:eastAsia="ru-RU" w:bidi="ru-RU"/>
      </w:rPr>
    </w:lvl>
    <w:lvl w:ilvl="8" w:tplc="D968EBE8">
      <w:numFmt w:val="bullet"/>
      <w:lvlText w:val="•"/>
      <w:lvlJc w:val="left"/>
      <w:pPr>
        <w:ind w:left="8595" w:hanging="240"/>
      </w:pPr>
      <w:rPr>
        <w:rFonts w:hint="default"/>
        <w:lang w:val="ru-RU" w:eastAsia="ru-RU" w:bidi="ru-RU"/>
      </w:rPr>
    </w:lvl>
  </w:abstractNum>
  <w:abstractNum w:abstractNumId="153">
    <w:nsid w:val="5C457ABB"/>
    <w:multiLevelType w:val="hybridMultilevel"/>
    <w:tmpl w:val="5172EAB6"/>
    <w:lvl w:ilvl="0" w:tplc="EEB41D5C">
      <w:numFmt w:val="bullet"/>
      <w:lvlText w:val="•"/>
      <w:lvlJc w:val="left"/>
      <w:pPr>
        <w:ind w:left="289" w:hanging="183"/>
      </w:pPr>
      <w:rPr>
        <w:rFonts w:ascii="Times New Roman" w:eastAsia="Times New Roman" w:hAnsi="Times New Roman" w:cs="Times New Roman" w:hint="default"/>
        <w:w w:val="100"/>
        <w:sz w:val="22"/>
        <w:szCs w:val="22"/>
        <w:lang w:val="ru-RU" w:eastAsia="ru-RU" w:bidi="ru-RU"/>
      </w:rPr>
    </w:lvl>
    <w:lvl w:ilvl="1" w:tplc="BB4257C2">
      <w:numFmt w:val="bullet"/>
      <w:lvlText w:val="•"/>
      <w:lvlJc w:val="left"/>
      <w:pPr>
        <w:ind w:left="676" w:hanging="183"/>
      </w:pPr>
      <w:rPr>
        <w:rFonts w:hint="default"/>
        <w:lang w:val="ru-RU" w:eastAsia="ru-RU" w:bidi="ru-RU"/>
      </w:rPr>
    </w:lvl>
    <w:lvl w:ilvl="2" w:tplc="41E2E092">
      <w:numFmt w:val="bullet"/>
      <w:lvlText w:val="•"/>
      <w:lvlJc w:val="left"/>
      <w:pPr>
        <w:ind w:left="1072" w:hanging="183"/>
      </w:pPr>
      <w:rPr>
        <w:rFonts w:hint="default"/>
        <w:lang w:val="ru-RU" w:eastAsia="ru-RU" w:bidi="ru-RU"/>
      </w:rPr>
    </w:lvl>
    <w:lvl w:ilvl="3" w:tplc="01D46444">
      <w:numFmt w:val="bullet"/>
      <w:lvlText w:val="•"/>
      <w:lvlJc w:val="left"/>
      <w:pPr>
        <w:ind w:left="1469" w:hanging="183"/>
      </w:pPr>
      <w:rPr>
        <w:rFonts w:hint="default"/>
        <w:lang w:val="ru-RU" w:eastAsia="ru-RU" w:bidi="ru-RU"/>
      </w:rPr>
    </w:lvl>
    <w:lvl w:ilvl="4" w:tplc="054A6BD0">
      <w:numFmt w:val="bullet"/>
      <w:lvlText w:val="•"/>
      <w:lvlJc w:val="left"/>
      <w:pPr>
        <w:ind w:left="1865" w:hanging="183"/>
      </w:pPr>
      <w:rPr>
        <w:rFonts w:hint="default"/>
        <w:lang w:val="ru-RU" w:eastAsia="ru-RU" w:bidi="ru-RU"/>
      </w:rPr>
    </w:lvl>
    <w:lvl w:ilvl="5" w:tplc="85242738">
      <w:numFmt w:val="bullet"/>
      <w:lvlText w:val="•"/>
      <w:lvlJc w:val="left"/>
      <w:pPr>
        <w:ind w:left="2262" w:hanging="183"/>
      </w:pPr>
      <w:rPr>
        <w:rFonts w:hint="default"/>
        <w:lang w:val="ru-RU" w:eastAsia="ru-RU" w:bidi="ru-RU"/>
      </w:rPr>
    </w:lvl>
    <w:lvl w:ilvl="6" w:tplc="E8F6A5AC">
      <w:numFmt w:val="bullet"/>
      <w:lvlText w:val="•"/>
      <w:lvlJc w:val="left"/>
      <w:pPr>
        <w:ind w:left="2658" w:hanging="183"/>
      </w:pPr>
      <w:rPr>
        <w:rFonts w:hint="default"/>
        <w:lang w:val="ru-RU" w:eastAsia="ru-RU" w:bidi="ru-RU"/>
      </w:rPr>
    </w:lvl>
    <w:lvl w:ilvl="7" w:tplc="22D214D4">
      <w:numFmt w:val="bullet"/>
      <w:lvlText w:val="•"/>
      <w:lvlJc w:val="left"/>
      <w:pPr>
        <w:ind w:left="3054" w:hanging="183"/>
      </w:pPr>
      <w:rPr>
        <w:rFonts w:hint="default"/>
        <w:lang w:val="ru-RU" w:eastAsia="ru-RU" w:bidi="ru-RU"/>
      </w:rPr>
    </w:lvl>
    <w:lvl w:ilvl="8" w:tplc="4AB20D18">
      <w:numFmt w:val="bullet"/>
      <w:lvlText w:val="•"/>
      <w:lvlJc w:val="left"/>
      <w:pPr>
        <w:ind w:left="3451" w:hanging="183"/>
      </w:pPr>
      <w:rPr>
        <w:rFonts w:hint="default"/>
        <w:lang w:val="ru-RU" w:eastAsia="ru-RU" w:bidi="ru-RU"/>
      </w:rPr>
    </w:lvl>
  </w:abstractNum>
  <w:abstractNum w:abstractNumId="154">
    <w:nsid w:val="5D3C0577"/>
    <w:multiLevelType w:val="hybridMultilevel"/>
    <w:tmpl w:val="BABC4F98"/>
    <w:lvl w:ilvl="0" w:tplc="EC283B50">
      <w:numFmt w:val="bullet"/>
      <w:lvlText w:val="•"/>
      <w:lvlJc w:val="left"/>
      <w:pPr>
        <w:ind w:left="352" w:hanging="245"/>
      </w:pPr>
      <w:rPr>
        <w:rFonts w:ascii="Times New Roman" w:eastAsia="Times New Roman" w:hAnsi="Times New Roman" w:cs="Times New Roman" w:hint="default"/>
        <w:w w:val="100"/>
        <w:sz w:val="22"/>
        <w:szCs w:val="22"/>
        <w:lang w:val="ru-RU" w:eastAsia="ru-RU" w:bidi="ru-RU"/>
      </w:rPr>
    </w:lvl>
    <w:lvl w:ilvl="1" w:tplc="C1987000">
      <w:numFmt w:val="bullet"/>
      <w:lvlText w:val="•"/>
      <w:lvlJc w:val="left"/>
      <w:pPr>
        <w:ind w:left="748" w:hanging="245"/>
      </w:pPr>
      <w:rPr>
        <w:rFonts w:hint="default"/>
        <w:lang w:val="ru-RU" w:eastAsia="ru-RU" w:bidi="ru-RU"/>
      </w:rPr>
    </w:lvl>
    <w:lvl w:ilvl="2" w:tplc="0CF0CC4C">
      <w:numFmt w:val="bullet"/>
      <w:lvlText w:val="•"/>
      <w:lvlJc w:val="left"/>
      <w:pPr>
        <w:ind w:left="1136" w:hanging="245"/>
      </w:pPr>
      <w:rPr>
        <w:rFonts w:hint="default"/>
        <w:lang w:val="ru-RU" w:eastAsia="ru-RU" w:bidi="ru-RU"/>
      </w:rPr>
    </w:lvl>
    <w:lvl w:ilvl="3" w:tplc="23A0F2FE">
      <w:numFmt w:val="bullet"/>
      <w:lvlText w:val="•"/>
      <w:lvlJc w:val="left"/>
      <w:pPr>
        <w:ind w:left="1525" w:hanging="245"/>
      </w:pPr>
      <w:rPr>
        <w:rFonts w:hint="default"/>
        <w:lang w:val="ru-RU" w:eastAsia="ru-RU" w:bidi="ru-RU"/>
      </w:rPr>
    </w:lvl>
    <w:lvl w:ilvl="4" w:tplc="95A4198A">
      <w:numFmt w:val="bullet"/>
      <w:lvlText w:val="•"/>
      <w:lvlJc w:val="left"/>
      <w:pPr>
        <w:ind w:left="1913" w:hanging="245"/>
      </w:pPr>
      <w:rPr>
        <w:rFonts w:hint="default"/>
        <w:lang w:val="ru-RU" w:eastAsia="ru-RU" w:bidi="ru-RU"/>
      </w:rPr>
    </w:lvl>
    <w:lvl w:ilvl="5" w:tplc="42B45E70">
      <w:numFmt w:val="bullet"/>
      <w:lvlText w:val="•"/>
      <w:lvlJc w:val="left"/>
      <w:pPr>
        <w:ind w:left="2302" w:hanging="245"/>
      </w:pPr>
      <w:rPr>
        <w:rFonts w:hint="default"/>
        <w:lang w:val="ru-RU" w:eastAsia="ru-RU" w:bidi="ru-RU"/>
      </w:rPr>
    </w:lvl>
    <w:lvl w:ilvl="6" w:tplc="74542A68">
      <w:numFmt w:val="bullet"/>
      <w:lvlText w:val="•"/>
      <w:lvlJc w:val="left"/>
      <w:pPr>
        <w:ind w:left="2690" w:hanging="245"/>
      </w:pPr>
      <w:rPr>
        <w:rFonts w:hint="default"/>
        <w:lang w:val="ru-RU" w:eastAsia="ru-RU" w:bidi="ru-RU"/>
      </w:rPr>
    </w:lvl>
    <w:lvl w:ilvl="7" w:tplc="3A568584">
      <w:numFmt w:val="bullet"/>
      <w:lvlText w:val="•"/>
      <w:lvlJc w:val="left"/>
      <w:pPr>
        <w:ind w:left="3078" w:hanging="245"/>
      </w:pPr>
      <w:rPr>
        <w:rFonts w:hint="default"/>
        <w:lang w:val="ru-RU" w:eastAsia="ru-RU" w:bidi="ru-RU"/>
      </w:rPr>
    </w:lvl>
    <w:lvl w:ilvl="8" w:tplc="9F4C9F6E">
      <w:numFmt w:val="bullet"/>
      <w:lvlText w:val="•"/>
      <w:lvlJc w:val="left"/>
      <w:pPr>
        <w:ind w:left="3467" w:hanging="245"/>
      </w:pPr>
      <w:rPr>
        <w:rFonts w:hint="default"/>
        <w:lang w:val="ru-RU" w:eastAsia="ru-RU" w:bidi="ru-RU"/>
      </w:rPr>
    </w:lvl>
  </w:abstractNum>
  <w:abstractNum w:abstractNumId="155">
    <w:nsid w:val="5E8276A7"/>
    <w:multiLevelType w:val="hybridMultilevel"/>
    <w:tmpl w:val="89A2838C"/>
    <w:lvl w:ilvl="0" w:tplc="01FEAB18">
      <w:numFmt w:val="bullet"/>
      <w:lvlText w:val="•"/>
      <w:lvlJc w:val="left"/>
      <w:pPr>
        <w:ind w:left="1857" w:hanging="360"/>
      </w:pPr>
      <w:rPr>
        <w:rFonts w:ascii="Arial" w:eastAsia="Arial" w:hAnsi="Arial" w:cs="Arial" w:hint="default"/>
        <w:spacing w:val="-5"/>
        <w:w w:val="100"/>
        <w:sz w:val="24"/>
        <w:szCs w:val="24"/>
        <w:lang w:val="ru-RU" w:eastAsia="ru-RU" w:bidi="ru-RU"/>
      </w:rPr>
    </w:lvl>
    <w:lvl w:ilvl="1" w:tplc="6A2C78E8">
      <w:numFmt w:val="bullet"/>
      <w:lvlText w:val="•"/>
      <w:lvlJc w:val="left"/>
      <w:pPr>
        <w:ind w:left="2820" w:hanging="360"/>
      </w:pPr>
      <w:rPr>
        <w:rFonts w:hint="default"/>
        <w:lang w:val="ru-RU" w:eastAsia="ru-RU" w:bidi="ru-RU"/>
      </w:rPr>
    </w:lvl>
    <w:lvl w:ilvl="2" w:tplc="C7D61604">
      <w:numFmt w:val="bullet"/>
      <w:lvlText w:val="•"/>
      <w:lvlJc w:val="left"/>
      <w:pPr>
        <w:ind w:left="3781" w:hanging="360"/>
      </w:pPr>
      <w:rPr>
        <w:rFonts w:hint="default"/>
        <w:lang w:val="ru-RU" w:eastAsia="ru-RU" w:bidi="ru-RU"/>
      </w:rPr>
    </w:lvl>
    <w:lvl w:ilvl="3" w:tplc="D938D06A">
      <w:numFmt w:val="bullet"/>
      <w:lvlText w:val="•"/>
      <w:lvlJc w:val="left"/>
      <w:pPr>
        <w:ind w:left="4741" w:hanging="360"/>
      </w:pPr>
      <w:rPr>
        <w:rFonts w:hint="default"/>
        <w:lang w:val="ru-RU" w:eastAsia="ru-RU" w:bidi="ru-RU"/>
      </w:rPr>
    </w:lvl>
    <w:lvl w:ilvl="4" w:tplc="F6E205C8">
      <w:numFmt w:val="bullet"/>
      <w:lvlText w:val="•"/>
      <w:lvlJc w:val="left"/>
      <w:pPr>
        <w:ind w:left="5702" w:hanging="360"/>
      </w:pPr>
      <w:rPr>
        <w:rFonts w:hint="default"/>
        <w:lang w:val="ru-RU" w:eastAsia="ru-RU" w:bidi="ru-RU"/>
      </w:rPr>
    </w:lvl>
    <w:lvl w:ilvl="5" w:tplc="29A4C172">
      <w:numFmt w:val="bullet"/>
      <w:lvlText w:val="•"/>
      <w:lvlJc w:val="left"/>
      <w:pPr>
        <w:ind w:left="6663" w:hanging="360"/>
      </w:pPr>
      <w:rPr>
        <w:rFonts w:hint="default"/>
        <w:lang w:val="ru-RU" w:eastAsia="ru-RU" w:bidi="ru-RU"/>
      </w:rPr>
    </w:lvl>
    <w:lvl w:ilvl="6" w:tplc="E58A6F54">
      <w:numFmt w:val="bullet"/>
      <w:lvlText w:val="•"/>
      <w:lvlJc w:val="left"/>
      <w:pPr>
        <w:ind w:left="7623" w:hanging="360"/>
      </w:pPr>
      <w:rPr>
        <w:rFonts w:hint="default"/>
        <w:lang w:val="ru-RU" w:eastAsia="ru-RU" w:bidi="ru-RU"/>
      </w:rPr>
    </w:lvl>
    <w:lvl w:ilvl="7" w:tplc="87CC26F2">
      <w:numFmt w:val="bullet"/>
      <w:lvlText w:val="•"/>
      <w:lvlJc w:val="left"/>
      <w:pPr>
        <w:ind w:left="8584" w:hanging="360"/>
      </w:pPr>
      <w:rPr>
        <w:rFonts w:hint="default"/>
        <w:lang w:val="ru-RU" w:eastAsia="ru-RU" w:bidi="ru-RU"/>
      </w:rPr>
    </w:lvl>
    <w:lvl w:ilvl="8" w:tplc="9AFE6A80">
      <w:numFmt w:val="bullet"/>
      <w:lvlText w:val="•"/>
      <w:lvlJc w:val="left"/>
      <w:pPr>
        <w:ind w:left="9545" w:hanging="360"/>
      </w:pPr>
      <w:rPr>
        <w:rFonts w:hint="default"/>
        <w:lang w:val="ru-RU" w:eastAsia="ru-RU" w:bidi="ru-RU"/>
      </w:rPr>
    </w:lvl>
  </w:abstractNum>
  <w:abstractNum w:abstractNumId="156">
    <w:nsid w:val="62A36289"/>
    <w:multiLevelType w:val="hybridMultilevel"/>
    <w:tmpl w:val="B6161916"/>
    <w:lvl w:ilvl="0" w:tplc="9FF02D9E">
      <w:numFmt w:val="bullet"/>
      <w:lvlText w:val=""/>
      <w:lvlJc w:val="left"/>
      <w:pPr>
        <w:ind w:left="799" w:hanging="413"/>
      </w:pPr>
      <w:rPr>
        <w:rFonts w:ascii="Symbol" w:eastAsia="Symbol" w:hAnsi="Symbol" w:cs="Symbol" w:hint="default"/>
        <w:w w:val="100"/>
        <w:sz w:val="22"/>
        <w:szCs w:val="22"/>
        <w:lang w:val="ru-RU" w:eastAsia="ru-RU" w:bidi="ru-RU"/>
      </w:rPr>
    </w:lvl>
    <w:lvl w:ilvl="1" w:tplc="5BB0C952">
      <w:numFmt w:val="bullet"/>
      <w:lvlText w:val="•"/>
      <w:lvlJc w:val="left"/>
      <w:pPr>
        <w:ind w:left="1255" w:hanging="413"/>
      </w:pPr>
      <w:rPr>
        <w:rFonts w:hint="default"/>
        <w:lang w:val="ru-RU" w:eastAsia="ru-RU" w:bidi="ru-RU"/>
      </w:rPr>
    </w:lvl>
    <w:lvl w:ilvl="2" w:tplc="EE3E4AAC">
      <w:numFmt w:val="bullet"/>
      <w:lvlText w:val="•"/>
      <w:lvlJc w:val="left"/>
      <w:pPr>
        <w:ind w:left="1710" w:hanging="413"/>
      </w:pPr>
      <w:rPr>
        <w:rFonts w:hint="default"/>
        <w:lang w:val="ru-RU" w:eastAsia="ru-RU" w:bidi="ru-RU"/>
      </w:rPr>
    </w:lvl>
    <w:lvl w:ilvl="3" w:tplc="38C07690">
      <w:numFmt w:val="bullet"/>
      <w:lvlText w:val="•"/>
      <w:lvlJc w:val="left"/>
      <w:pPr>
        <w:ind w:left="2165" w:hanging="413"/>
      </w:pPr>
      <w:rPr>
        <w:rFonts w:hint="default"/>
        <w:lang w:val="ru-RU" w:eastAsia="ru-RU" w:bidi="ru-RU"/>
      </w:rPr>
    </w:lvl>
    <w:lvl w:ilvl="4" w:tplc="FE5495A4">
      <w:numFmt w:val="bullet"/>
      <w:lvlText w:val="•"/>
      <w:lvlJc w:val="left"/>
      <w:pPr>
        <w:ind w:left="2621" w:hanging="413"/>
      </w:pPr>
      <w:rPr>
        <w:rFonts w:hint="default"/>
        <w:lang w:val="ru-RU" w:eastAsia="ru-RU" w:bidi="ru-RU"/>
      </w:rPr>
    </w:lvl>
    <w:lvl w:ilvl="5" w:tplc="1C28708A">
      <w:numFmt w:val="bullet"/>
      <w:lvlText w:val="•"/>
      <w:lvlJc w:val="left"/>
      <w:pPr>
        <w:ind w:left="3076" w:hanging="413"/>
      </w:pPr>
      <w:rPr>
        <w:rFonts w:hint="default"/>
        <w:lang w:val="ru-RU" w:eastAsia="ru-RU" w:bidi="ru-RU"/>
      </w:rPr>
    </w:lvl>
    <w:lvl w:ilvl="6" w:tplc="E2FCA0CA">
      <w:numFmt w:val="bullet"/>
      <w:lvlText w:val="•"/>
      <w:lvlJc w:val="left"/>
      <w:pPr>
        <w:ind w:left="3531" w:hanging="413"/>
      </w:pPr>
      <w:rPr>
        <w:rFonts w:hint="default"/>
        <w:lang w:val="ru-RU" w:eastAsia="ru-RU" w:bidi="ru-RU"/>
      </w:rPr>
    </w:lvl>
    <w:lvl w:ilvl="7" w:tplc="CDBA03C2">
      <w:numFmt w:val="bullet"/>
      <w:lvlText w:val="•"/>
      <w:lvlJc w:val="left"/>
      <w:pPr>
        <w:ind w:left="3986" w:hanging="413"/>
      </w:pPr>
      <w:rPr>
        <w:rFonts w:hint="default"/>
        <w:lang w:val="ru-RU" w:eastAsia="ru-RU" w:bidi="ru-RU"/>
      </w:rPr>
    </w:lvl>
    <w:lvl w:ilvl="8" w:tplc="677C61BC">
      <w:numFmt w:val="bullet"/>
      <w:lvlText w:val="•"/>
      <w:lvlJc w:val="left"/>
      <w:pPr>
        <w:ind w:left="4442" w:hanging="413"/>
      </w:pPr>
      <w:rPr>
        <w:rFonts w:hint="default"/>
        <w:lang w:val="ru-RU" w:eastAsia="ru-RU" w:bidi="ru-RU"/>
      </w:rPr>
    </w:lvl>
  </w:abstractNum>
  <w:abstractNum w:abstractNumId="157">
    <w:nsid w:val="62DA1D41"/>
    <w:multiLevelType w:val="hybridMultilevel"/>
    <w:tmpl w:val="D5E67FD2"/>
    <w:lvl w:ilvl="0" w:tplc="3AF8B130">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2EE8C63C">
      <w:numFmt w:val="bullet"/>
      <w:lvlText w:val="•"/>
      <w:lvlJc w:val="left"/>
      <w:pPr>
        <w:ind w:left="1679" w:hanging="360"/>
      </w:pPr>
      <w:rPr>
        <w:rFonts w:hint="default"/>
        <w:lang w:val="ru-RU" w:eastAsia="ru-RU" w:bidi="ru-RU"/>
      </w:rPr>
    </w:lvl>
    <w:lvl w:ilvl="2" w:tplc="76CAA3D6">
      <w:numFmt w:val="bullet"/>
      <w:lvlText w:val="•"/>
      <w:lvlJc w:val="left"/>
      <w:pPr>
        <w:ind w:left="2679" w:hanging="360"/>
      </w:pPr>
      <w:rPr>
        <w:rFonts w:hint="default"/>
        <w:lang w:val="ru-RU" w:eastAsia="ru-RU" w:bidi="ru-RU"/>
      </w:rPr>
    </w:lvl>
    <w:lvl w:ilvl="3" w:tplc="E0A8489E">
      <w:numFmt w:val="bullet"/>
      <w:lvlText w:val="•"/>
      <w:lvlJc w:val="left"/>
      <w:pPr>
        <w:ind w:left="3679" w:hanging="360"/>
      </w:pPr>
      <w:rPr>
        <w:rFonts w:hint="default"/>
        <w:lang w:val="ru-RU" w:eastAsia="ru-RU" w:bidi="ru-RU"/>
      </w:rPr>
    </w:lvl>
    <w:lvl w:ilvl="4" w:tplc="507061B8">
      <w:numFmt w:val="bullet"/>
      <w:lvlText w:val="•"/>
      <w:lvlJc w:val="left"/>
      <w:pPr>
        <w:ind w:left="4679" w:hanging="360"/>
      </w:pPr>
      <w:rPr>
        <w:rFonts w:hint="default"/>
        <w:lang w:val="ru-RU" w:eastAsia="ru-RU" w:bidi="ru-RU"/>
      </w:rPr>
    </w:lvl>
    <w:lvl w:ilvl="5" w:tplc="579EA1CE">
      <w:numFmt w:val="bullet"/>
      <w:lvlText w:val="•"/>
      <w:lvlJc w:val="left"/>
      <w:pPr>
        <w:ind w:left="5679" w:hanging="360"/>
      </w:pPr>
      <w:rPr>
        <w:rFonts w:hint="default"/>
        <w:lang w:val="ru-RU" w:eastAsia="ru-RU" w:bidi="ru-RU"/>
      </w:rPr>
    </w:lvl>
    <w:lvl w:ilvl="6" w:tplc="060E8514">
      <w:numFmt w:val="bullet"/>
      <w:lvlText w:val="•"/>
      <w:lvlJc w:val="left"/>
      <w:pPr>
        <w:ind w:left="6679" w:hanging="360"/>
      </w:pPr>
      <w:rPr>
        <w:rFonts w:hint="default"/>
        <w:lang w:val="ru-RU" w:eastAsia="ru-RU" w:bidi="ru-RU"/>
      </w:rPr>
    </w:lvl>
    <w:lvl w:ilvl="7" w:tplc="D08AD908">
      <w:numFmt w:val="bullet"/>
      <w:lvlText w:val="•"/>
      <w:lvlJc w:val="left"/>
      <w:pPr>
        <w:ind w:left="7679" w:hanging="360"/>
      </w:pPr>
      <w:rPr>
        <w:rFonts w:hint="default"/>
        <w:lang w:val="ru-RU" w:eastAsia="ru-RU" w:bidi="ru-RU"/>
      </w:rPr>
    </w:lvl>
    <w:lvl w:ilvl="8" w:tplc="B7A6E4A0">
      <w:numFmt w:val="bullet"/>
      <w:lvlText w:val="•"/>
      <w:lvlJc w:val="left"/>
      <w:pPr>
        <w:ind w:left="8679" w:hanging="360"/>
      </w:pPr>
      <w:rPr>
        <w:rFonts w:hint="default"/>
        <w:lang w:val="ru-RU" w:eastAsia="ru-RU" w:bidi="ru-RU"/>
      </w:rPr>
    </w:lvl>
  </w:abstractNum>
  <w:abstractNum w:abstractNumId="158">
    <w:nsid w:val="6311614F"/>
    <w:multiLevelType w:val="hybridMultilevel"/>
    <w:tmpl w:val="BAEEE522"/>
    <w:lvl w:ilvl="0" w:tplc="CAD27F52">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07D03466">
      <w:numFmt w:val="bullet"/>
      <w:lvlText w:val="•"/>
      <w:lvlJc w:val="left"/>
      <w:pPr>
        <w:ind w:left="670" w:hanging="116"/>
      </w:pPr>
      <w:rPr>
        <w:rFonts w:hint="default"/>
        <w:lang w:val="ru-RU" w:eastAsia="ru-RU" w:bidi="ru-RU"/>
      </w:rPr>
    </w:lvl>
    <w:lvl w:ilvl="2" w:tplc="73C6EE12">
      <w:numFmt w:val="bullet"/>
      <w:lvlText w:val="•"/>
      <w:lvlJc w:val="left"/>
      <w:pPr>
        <w:ind w:left="1240" w:hanging="116"/>
      </w:pPr>
      <w:rPr>
        <w:rFonts w:hint="default"/>
        <w:lang w:val="ru-RU" w:eastAsia="ru-RU" w:bidi="ru-RU"/>
      </w:rPr>
    </w:lvl>
    <w:lvl w:ilvl="3" w:tplc="BDF87096">
      <w:numFmt w:val="bullet"/>
      <w:lvlText w:val="•"/>
      <w:lvlJc w:val="left"/>
      <w:pPr>
        <w:ind w:left="1810" w:hanging="116"/>
      </w:pPr>
      <w:rPr>
        <w:rFonts w:hint="default"/>
        <w:lang w:val="ru-RU" w:eastAsia="ru-RU" w:bidi="ru-RU"/>
      </w:rPr>
    </w:lvl>
    <w:lvl w:ilvl="4" w:tplc="9F52ACBC">
      <w:numFmt w:val="bullet"/>
      <w:lvlText w:val="•"/>
      <w:lvlJc w:val="left"/>
      <w:pPr>
        <w:ind w:left="2381" w:hanging="116"/>
      </w:pPr>
      <w:rPr>
        <w:rFonts w:hint="default"/>
        <w:lang w:val="ru-RU" w:eastAsia="ru-RU" w:bidi="ru-RU"/>
      </w:rPr>
    </w:lvl>
    <w:lvl w:ilvl="5" w:tplc="1EE0B748">
      <w:numFmt w:val="bullet"/>
      <w:lvlText w:val="•"/>
      <w:lvlJc w:val="left"/>
      <w:pPr>
        <w:ind w:left="2951" w:hanging="116"/>
      </w:pPr>
      <w:rPr>
        <w:rFonts w:hint="default"/>
        <w:lang w:val="ru-RU" w:eastAsia="ru-RU" w:bidi="ru-RU"/>
      </w:rPr>
    </w:lvl>
    <w:lvl w:ilvl="6" w:tplc="D1C86BB8">
      <w:numFmt w:val="bullet"/>
      <w:lvlText w:val="•"/>
      <w:lvlJc w:val="left"/>
      <w:pPr>
        <w:ind w:left="3521" w:hanging="116"/>
      </w:pPr>
      <w:rPr>
        <w:rFonts w:hint="default"/>
        <w:lang w:val="ru-RU" w:eastAsia="ru-RU" w:bidi="ru-RU"/>
      </w:rPr>
    </w:lvl>
    <w:lvl w:ilvl="7" w:tplc="D17054B0">
      <w:numFmt w:val="bullet"/>
      <w:lvlText w:val="•"/>
      <w:lvlJc w:val="left"/>
      <w:pPr>
        <w:ind w:left="4092" w:hanging="116"/>
      </w:pPr>
      <w:rPr>
        <w:rFonts w:hint="default"/>
        <w:lang w:val="ru-RU" w:eastAsia="ru-RU" w:bidi="ru-RU"/>
      </w:rPr>
    </w:lvl>
    <w:lvl w:ilvl="8" w:tplc="3630555C">
      <w:numFmt w:val="bullet"/>
      <w:lvlText w:val="•"/>
      <w:lvlJc w:val="left"/>
      <w:pPr>
        <w:ind w:left="4662" w:hanging="116"/>
      </w:pPr>
      <w:rPr>
        <w:rFonts w:hint="default"/>
        <w:lang w:val="ru-RU" w:eastAsia="ru-RU" w:bidi="ru-RU"/>
      </w:rPr>
    </w:lvl>
  </w:abstractNum>
  <w:abstractNum w:abstractNumId="159">
    <w:nsid w:val="63B2719F"/>
    <w:multiLevelType w:val="hybridMultilevel"/>
    <w:tmpl w:val="48D8FEE8"/>
    <w:lvl w:ilvl="0" w:tplc="B726D71E">
      <w:numFmt w:val="bullet"/>
      <w:lvlText w:val="•"/>
      <w:lvlJc w:val="left"/>
      <w:pPr>
        <w:ind w:left="680" w:hanging="360"/>
      </w:pPr>
      <w:rPr>
        <w:rFonts w:ascii="Times New Roman" w:eastAsia="Times New Roman" w:hAnsi="Times New Roman" w:cs="Times New Roman" w:hint="default"/>
        <w:spacing w:val="-25"/>
        <w:w w:val="100"/>
        <w:sz w:val="24"/>
        <w:szCs w:val="24"/>
        <w:lang w:val="ru-RU" w:eastAsia="ru-RU" w:bidi="ru-RU"/>
      </w:rPr>
    </w:lvl>
    <w:lvl w:ilvl="1" w:tplc="200CAC92">
      <w:numFmt w:val="bullet"/>
      <w:lvlText w:val="•"/>
      <w:lvlJc w:val="left"/>
      <w:pPr>
        <w:ind w:left="1679" w:hanging="360"/>
      </w:pPr>
      <w:rPr>
        <w:rFonts w:hint="default"/>
        <w:lang w:val="ru-RU" w:eastAsia="ru-RU" w:bidi="ru-RU"/>
      </w:rPr>
    </w:lvl>
    <w:lvl w:ilvl="2" w:tplc="DD023FEA">
      <w:numFmt w:val="bullet"/>
      <w:lvlText w:val="•"/>
      <w:lvlJc w:val="left"/>
      <w:pPr>
        <w:ind w:left="2679" w:hanging="360"/>
      </w:pPr>
      <w:rPr>
        <w:rFonts w:hint="default"/>
        <w:lang w:val="ru-RU" w:eastAsia="ru-RU" w:bidi="ru-RU"/>
      </w:rPr>
    </w:lvl>
    <w:lvl w:ilvl="3" w:tplc="443E9182">
      <w:numFmt w:val="bullet"/>
      <w:lvlText w:val="•"/>
      <w:lvlJc w:val="left"/>
      <w:pPr>
        <w:ind w:left="3679" w:hanging="360"/>
      </w:pPr>
      <w:rPr>
        <w:rFonts w:hint="default"/>
        <w:lang w:val="ru-RU" w:eastAsia="ru-RU" w:bidi="ru-RU"/>
      </w:rPr>
    </w:lvl>
    <w:lvl w:ilvl="4" w:tplc="C3841682">
      <w:numFmt w:val="bullet"/>
      <w:lvlText w:val="•"/>
      <w:lvlJc w:val="left"/>
      <w:pPr>
        <w:ind w:left="4679" w:hanging="360"/>
      </w:pPr>
      <w:rPr>
        <w:rFonts w:hint="default"/>
        <w:lang w:val="ru-RU" w:eastAsia="ru-RU" w:bidi="ru-RU"/>
      </w:rPr>
    </w:lvl>
    <w:lvl w:ilvl="5" w:tplc="FFCE07A0">
      <w:numFmt w:val="bullet"/>
      <w:lvlText w:val="•"/>
      <w:lvlJc w:val="left"/>
      <w:pPr>
        <w:ind w:left="5679" w:hanging="360"/>
      </w:pPr>
      <w:rPr>
        <w:rFonts w:hint="default"/>
        <w:lang w:val="ru-RU" w:eastAsia="ru-RU" w:bidi="ru-RU"/>
      </w:rPr>
    </w:lvl>
    <w:lvl w:ilvl="6" w:tplc="C2502DC0">
      <w:numFmt w:val="bullet"/>
      <w:lvlText w:val="•"/>
      <w:lvlJc w:val="left"/>
      <w:pPr>
        <w:ind w:left="6679" w:hanging="360"/>
      </w:pPr>
      <w:rPr>
        <w:rFonts w:hint="default"/>
        <w:lang w:val="ru-RU" w:eastAsia="ru-RU" w:bidi="ru-RU"/>
      </w:rPr>
    </w:lvl>
    <w:lvl w:ilvl="7" w:tplc="8DCEB1A4">
      <w:numFmt w:val="bullet"/>
      <w:lvlText w:val="•"/>
      <w:lvlJc w:val="left"/>
      <w:pPr>
        <w:ind w:left="7679" w:hanging="360"/>
      </w:pPr>
      <w:rPr>
        <w:rFonts w:hint="default"/>
        <w:lang w:val="ru-RU" w:eastAsia="ru-RU" w:bidi="ru-RU"/>
      </w:rPr>
    </w:lvl>
    <w:lvl w:ilvl="8" w:tplc="6C244396">
      <w:numFmt w:val="bullet"/>
      <w:lvlText w:val="•"/>
      <w:lvlJc w:val="left"/>
      <w:pPr>
        <w:ind w:left="8679" w:hanging="360"/>
      </w:pPr>
      <w:rPr>
        <w:rFonts w:hint="default"/>
        <w:lang w:val="ru-RU" w:eastAsia="ru-RU" w:bidi="ru-RU"/>
      </w:rPr>
    </w:lvl>
  </w:abstractNum>
  <w:abstractNum w:abstractNumId="160">
    <w:nsid w:val="648A3F9C"/>
    <w:multiLevelType w:val="hybridMultilevel"/>
    <w:tmpl w:val="02F0324E"/>
    <w:lvl w:ilvl="0" w:tplc="32BA7618">
      <w:numFmt w:val="bullet"/>
      <w:lvlText w:val="-"/>
      <w:lvlJc w:val="left"/>
      <w:pPr>
        <w:ind w:left="225" w:hanging="116"/>
      </w:pPr>
      <w:rPr>
        <w:rFonts w:ascii="Times New Roman" w:eastAsia="Times New Roman" w:hAnsi="Times New Roman" w:cs="Times New Roman" w:hint="default"/>
        <w:w w:val="99"/>
        <w:sz w:val="20"/>
        <w:szCs w:val="20"/>
        <w:lang w:val="ru-RU" w:eastAsia="ru-RU" w:bidi="ru-RU"/>
      </w:rPr>
    </w:lvl>
    <w:lvl w:ilvl="1" w:tplc="FC9A46FC">
      <w:numFmt w:val="bullet"/>
      <w:lvlText w:val="•"/>
      <w:lvlJc w:val="left"/>
      <w:pPr>
        <w:ind w:left="1186" w:hanging="116"/>
      </w:pPr>
      <w:rPr>
        <w:rFonts w:hint="default"/>
        <w:lang w:val="ru-RU" w:eastAsia="ru-RU" w:bidi="ru-RU"/>
      </w:rPr>
    </w:lvl>
    <w:lvl w:ilvl="2" w:tplc="B5F2AD38">
      <w:numFmt w:val="bullet"/>
      <w:lvlText w:val="•"/>
      <w:lvlJc w:val="left"/>
      <w:pPr>
        <w:ind w:left="2152" w:hanging="116"/>
      </w:pPr>
      <w:rPr>
        <w:rFonts w:hint="default"/>
        <w:lang w:val="ru-RU" w:eastAsia="ru-RU" w:bidi="ru-RU"/>
      </w:rPr>
    </w:lvl>
    <w:lvl w:ilvl="3" w:tplc="EF9E1DAE">
      <w:numFmt w:val="bullet"/>
      <w:lvlText w:val="•"/>
      <w:lvlJc w:val="left"/>
      <w:pPr>
        <w:ind w:left="3118" w:hanging="116"/>
      </w:pPr>
      <w:rPr>
        <w:rFonts w:hint="default"/>
        <w:lang w:val="ru-RU" w:eastAsia="ru-RU" w:bidi="ru-RU"/>
      </w:rPr>
    </w:lvl>
    <w:lvl w:ilvl="4" w:tplc="FE34A936">
      <w:numFmt w:val="bullet"/>
      <w:lvlText w:val="•"/>
      <w:lvlJc w:val="left"/>
      <w:pPr>
        <w:ind w:left="4084" w:hanging="116"/>
      </w:pPr>
      <w:rPr>
        <w:rFonts w:hint="default"/>
        <w:lang w:val="ru-RU" w:eastAsia="ru-RU" w:bidi="ru-RU"/>
      </w:rPr>
    </w:lvl>
    <w:lvl w:ilvl="5" w:tplc="ED243770">
      <w:numFmt w:val="bullet"/>
      <w:lvlText w:val="•"/>
      <w:lvlJc w:val="left"/>
      <w:pPr>
        <w:ind w:left="5051" w:hanging="116"/>
      </w:pPr>
      <w:rPr>
        <w:rFonts w:hint="default"/>
        <w:lang w:val="ru-RU" w:eastAsia="ru-RU" w:bidi="ru-RU"/>
      </w:rPr>
    </w:lvl>
    <w:lvl w:ilvl="6" w:tplc="535208DC">
      <w:numFmt w:val="bullet"/>
      <w:lvlText w:val="•"/>
      <w:lvlJc w:val="left"/>
      <w:pPr>
        <w:ind w:left="6017" w:hanging="116"/>
      </w:pPr>
      <w:rPr>
        <w:rFonts w:hint="default"/>
        <w:lang w:val="ru-RU" w:eastAsia="ru-RU" w:bidi="ru-RU"/>
      </w:rPr>
    </w:lvl>
    <w:lvl w:ilvl="7" w:tplc="3C969A70">
      <w:numFmt w:val="bullet"/>
      <w:lvlText w:val="•"/>
      <w:lvlJc w:val="left"/>
      <w:pPr>
        <w:ind w:left="6983" w:hanging="116"/>
      </w:pPr>
      <w:rPr>
        <w:rFonts w:hint="default"/>
        <w:lang w:val="ru-RU" w:eastAsia="ru-RU" w:bidi="ru-RU"/>
      </w:rPr>
    </w:lvl>
    <w:lvl w:ilvl="8" w:tplc="4B3471FE">
      <w:numFmt w:val="bullet"/>
      <w:lvlText w:val="•"/>
      <w:lvlJc w:val="left"/>
      <w:pPr>
        <w:ind w:left="7949" w:hanging="116"/>
      </w:pPr>
      <w:rPr>
        <w:rFonts w:hint="default"/>
        <w:lang w:val="ru-RU" w:eastAsia="ru-RU" w:bidi="ru-RU"/>
      </w:rPr>
    </w:lvl>
  </w:abstractNum>
  <w:abstractNum w:abstractNumId="161">
    <w:nsid w:val="65094DA5"/>
    <w:multiLevelType w:val="hybridMultilevel"/>
    <w:tmpl w:val="E6BE886A"/>
    <w:lvl w:ilvl="0" w:tplc="CCEE813A">
      <w:start w:val="1"/>
      <w:numFmt w:val="decimal"/>
      <w:lvlText w:val="%1)"/>
      <w:lvlJc w:val="left"/>
      <w:pPr>
        <w:ind w:left="796" w:hanging="260"/>
      </w:pPr>
      <w:rPr>
        <w:rFonts w:ascii="Times New Roman" w:eastAsia="Times New Roman" w:hAnsi="Times New Roman" w:cs="Times New Roman" w:hint="default"/>
        <w:spacing w:val="-3"/>
        <w:w w:val="100"/>
        <w:sz w:val="24"/>
        <w:szCs w:val="24"/>
        <w:lang w:val="ru-RU" w:eastAsia="ru-RU" w:bidi="ru-RU"/>
      </w:rPr>
    </w:lvl>
    <w:lvl w:ilvl="1" w:tplc="1AE07F5A">
      <w:numFmt w:val="bullet"/>
      <w:lvlText w:val="•"/>
      <w:lvlJc w:val="left"/>
      <w:pPr>
        <w:ind w:left="1787" w:hanging="260"/>
      </w:pPr>
      <w:rPr>
        <w:rFonts w:hint="default"/>
        <w:lang w:val="ru-RU" w:eastAsia="ru-RU" w:bidi="ru-RU"/>
      </w:rPr>
    </w:lvl>
    <w:lvl w:ilvl="2" w:tplc="44A4C5F6">
      <w:numFmt w:val="bullet"/>
      <w:lvlText w:val="•"/>
      <w:lvlJc w:val="left"/>
      <w:pPr>
        <w:ind w:left="2775" w:hanging="260"/>
      </w:pPr>
      <w:rPr>
        <w:rFonts w:hint="default"/>
        <w:lang w:val="ru-RU" w:eastAsia="ru-RU" w:bidi="ru-RU"/>
      </w:rPr>
    </w:lvl>
    <w:lvl w:ilvl="3" w:tplc="E30253C2">
      <w:numFmt w:val="bullet"/>
      <w:lvlText w:val="•"/>
      <w:lvlJc w:val="left"/>
      <w:pPr>
        <w:ind w:left="3763" w:hanging="260"/>
      </w:pPr>
      <w:rPr>
        <w:rFonts w:hint="default"/>
        <w:lang w:val="ru-RU" w:eastAsia="ru-RU" w:bidi="ru-RU"/>
      </w:rPr>
    </w:lvl>
    <w:lvl w:ilvl="4" w:tplc="BC14FAFC">
      <w:numFmt w:val="bullet"/>
      <w:lvlText w:val="•"/>
      <w:lvlJc w:val="left"/>
      <w:pPr>
        <w:ind w:left="4751" w:hanging="260"/>
      </w:pPr>
      <w:rPr>
        <w:rFonts w:hint="default"/>
        <w:lang w:val="ru-RU" w:eastAsia="ru-RU" w:bidi="ru-RU"/>
      </w:rPr>
    </w:lvl>
    <w:lvl w:ilvl="5" w:tplc="396A0346">
      <w:numFmt w:val="bullet"/>
      <w:lvlText w:val="•"/>
      <w:lvlJc w:val="left"/>
      <w:pPr>
        <w:ind w:left="5739" w:hanging="260"/>
      </w:pPr>
      <w:rPr>
        <w:rFonts w:hint="default"/>
        <w:lang w:val="ru-RU" w:eastAsia="ru-RU" w:bidi="ru-RU"/>
      </w:rPr>
    </w:lvl>
    <w:lvl w:ilvl="6" w:tplc="EAE05184">
      <w:numFmt w:val="bullet"/>
      <w:lvlText w:val="•"/>
      <w:lvlJc w:val="left"/>
      <w:pPr>
        <w:ind w:left="6727" w:hanging="260"/>
      </w:pPr>
      <w:rPr>
        <w:rFonts w:hint="default"/>
        <w:lang w:val="ru-RU" w:eastAsia="ru-RU" w:bidi="ru-RU"/>
      </w:rPr>
    </w:lvl>
    <w:lvl w:ilvl="7" w:tplc="CF50BE1A">
      <w:numFmt w:val="bullet"/>
      <w:lvlText w:val="•"/>
      <w:lvlJc w:val="left"/>
      <w:pPr>
        <w:ind w:left="7715" w:hanging="260"/>
      </w:pPr>
      <w:rPr>
        <w:rFonts w:hint="default"/>
        <w:lang w:val="ru-RU" w:eastAsia="ru-RU" w:bidi="ru-RU"/>
      </w:rPr>
    </w:lvl>
    <w:lvl w:ilvl="8" w:tplc="A2F06902">
      <w:numFmt w:val="bullet"/>
      <w:lvlText w:val="•"/>
      <w:lvlJc w:val="left"/>
      <w:pPr>
        <w:ind w:left="8703" w:hanging="260"/>
      </w:pPr>
      <w:rPr>
        <w:rFonts w:hint="default"/>
        <w:lang w:val="ru-RU" w:eastAsia="ru-RU" w:bidi="ru-RU"/>
      </w:rPr>
    </w:lvl>
  </w:abstractNum>
  <w:abstractNum w:abstractNumId="162">
    <w:nsid w:val="669F3CA8"/>
    <w:multiLevelType w:val="hybridMultilevel"/>
    <w:tmpl w:val="4D68F37C"/>
    <w:lvl w:ilvl="0" w:tplc="A1967FFC">
      <w:start w:val="1"/>
      <w:numFmt w:val="decimal"/>
      <w:lvlText w:val="%1."/>
      <w:lvlJc w:val="left"/>
      <w:pPr>
        <w:ind w:left="253" w:hanging="355"/>
      </w:pPr>
      <w:rPr>
        <w:rFonts w:ascii="Times New Roman" w:eastAsia="Times New Roman" w:hAnsi="Times New Roman" w:cs="Times New Roman" w:hint="default"/>
        <w:b/>
        <w:bCs/>
        <w:i/>
        <w:spacing w:val="-7"/>
        <w:w w:val="100"/>
        <w:sz w:val="24"/>
        <w:szCs w:val="24"/>
        <w:lang w:val="ru-RU" w:eastAsia="ru-RU" w:bidi="ru-RU"/>
      </w:rPr>
    </w:lvl>
    <w:lvl w:ilvl="1" w:tplc="85021A4C">
      <w:numFmt w:val="bullet"/>
      <w:lvlText w:val=""/>
      <w:lvlJc w:val="left"/>
      <w:pPr>
        <w:ind w:left="973" w:hanging="413"/>
      </w:pPr>
      <w:rPr>
        <w:rFonts w:ascii="Wingdings" w:eastAsia="Wingdings" w:hAnsi="Wingdings" w:cs="Wingdings" w:hint="default"/>
        <w:w w:val="100"/>
        <w:sz w:val="24"/>
        <w:szCs w:val="24"/>
        <w:lang w:val="ru-RU" w:eastAsia="ru-RU" w:bidi="ru-RU"/>
      </w:rPr>
    </w:lvl>
    <w:lvl w:ilvl="2" w:tplc="49A227B4">
      <w:numFmt w:val="bullet"/>
      <w:lvlText w:val="•"/>
      <w:lvlJc w:val="left"/>
      <w:pPr>
        <w:ind w:left="2057" w:hanging="413"/>
      </w:pPr>
      <w:rPr>
        <w:rFonts w:hint="default"/>
        <w:lang w:val="ru-RU" w:eastAsia="ru-RU" w:bidi="ru-RU"/>
      </w:rPr>
    </w:lvl>
    <w:lvl w:ilvl="3" w:tplc="9F82EB4C">
      <w:numFmt w:val="bullet"/>
      <w:lvlText w:val="•"/>
      <w:lvlJc w:val="left"/>
      <w:pPr>
        <w:ind w:left="3135" w:hanging="413"/>
      </w:pPr>
      <w:rPr>
        <w:rFonts w:hint="default"/>
        <w:lang w:val="ru-RU" w:eastAsia="ru-RU" w:bidi="ru-RU"/>
      </w:rPr>
    </w:lvl>
    <w:lvl w:ilvl="4" w:tplc="74E84D5A">
      <w:numFmt w:val="bullet"/>
      <w:lvlText w:val="•"/>
      <w:lvlJc w:val="left"/>
      <w:pPr>
        <w:ind w:left="4213" w:hanging="413"/>
      </w:pPr>
      <w:rPr>
        <w:rFonts w:hint="default"/>
        <w:lang w:val="ru-RU" w:eastAsia="ru-RU" w:bidi="ru-RU"/>
      </w:rPr>
    </w:lvl>
    <w:lvl w:ilvl="5" w:tplc="0E460048">
      <w:numFmt w:val="bullet"/>
      <w:lvlText w:val="•"/>
      <w:lvlJc w:val="left"/>
      <w:pPr>
        <w:ind w:left="5290" w:hanging="413"/>
      </w:pPr>
      <w:rPr>
        <w:rFonts w:hint="default"/>
        <w:lang w:val="ru-RU" w:eastAsia="ru-RU" w:bidi="ru-RU"/>
      </w:rPr>
    </w:lvl>
    <w:lvl w:ilvl="6" w:tplc="4054648E">
      <w:numFmt w:val="bullet"/>
      <w:lvlText w:val="•"/>
      <w:lvlJc w:val="left"/>
      <w:pPr>
        <w:ind w:left="6368" w:hanging="413"/>
      </w:pPr>
      <w:rPr>
        <w:rFonts w:hint="default"/>
        <w:lang w:val="ru-RU" w:eastAsia="ru-RU" w:bidi="ru-RU"/>
      </w:rPr>
    </w:lvl>
    <w:lvl w:ilvl="7" w:tplc="27C4E13E">
      <w:numFmt w:val="bullet"/>
      <w:lvlText w:val="•"/>
      <w:lvlJc w:val="left"/>
      <w:pPr>
        <w:ind w:left="7446" w:hanging="413"/>
      </w:pPr>
      <w:rPr>
        <w:rFonts w:hint="default"/>
        <w:lang w:val="ru-RU" w:eastAsia="ru-RU" w:bidi="ru-RU"/>
      </w:rPr>
    </w:lvl>
    <w:lvl w:ilvl="8" w:tplc="88D6194C">
      <w:numFmt w:val="bullet"/>
      <w:lvlText w:val="•"/>
      <w:lvlJc w:val="left"/>
      <w:pPr>
        <w:ind w:left="8523" w:hanging="413"/>
      </w:pPr>
      <w:rPr>
        <w:rFonts w:hint="default"/>
        <w:lang w:val="ru-RU" w:eastAsia="ru-RU" w:bidi="ru-RU"/>
      </w:rPr>
    </w:lvl>
  </w:abstractNum>
  <w:abstractNum w:abstractNumId="163">
    <w:nsid w:val="66C14F61"/>
    <w:multiLevelType w:val="multilevel"/>
    <w:tmpl w:val="693A69D4"/>
    <w:lvl w:ilvl="0">
      <w:start w:val="2"/>
      <w:numFmt w:val="decimal"/>
      <w:lvlText w:val="%1"/>
      <w:lvlJc w:val="left"/>
      <w:pPr>
        <w:ind w:left="1136" w:hanging="600"/>
      </w:pPr>
      <w:rPr>
        <w:rFonts w:hint="default"/>
        <w:lang w:val="ru-RU" w:eastAsia="ru-RU" w:bidi="ru-RU"/>
      </w:rPr>
    </w:lvl>
    <w:lvl w:ilvl="1">
      <w:start w:val="3"/>
      <w:numFmt w:val="decimal"/>
      <w:lvlText w:val="%1.%2"/>
      <w:lvlJc w:val="left"/>
      <w:pPr>
        <w:ind w:left="1136" w:hanging="600"/>
      </w:pPr>
      <w:rPr>
        <w:rFonts w:hint="default"/>
        <w:lang w:val="ru-RU" w:eastAsia="ru-RU" w:bidi="ru-RU"/>
      </w:rPr>
    </w:lvl>
    <w:lvl w:ilvl="2">
      <w:start w:val="9"/>
      <w:numFmt w:val="decimal"/>
      <w:lvlText w:val="%1.%2.%3."/>
      <w:lvlJc w:val="left"/>
      <w:pPr>
        <w:ind w:left="1136"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246" w:hanging="360"/>
      </w:pPr>
      <w:rPr>
        <w:rFonts w:ascii="Wingdings" w:eastAsia="Wingdings" w:hAnsi="Wingdings" w:cs="Wingdings" w:hint="default"/>
        <w:w w:val="100"/>
        <w:sz w:val="24"/>
        <w:szCs w:val="24"/>
        <w:lang w:val="ru-RU" w:eastAsia="ru-RU" w:bidi="ru-RU"/>
      </w:rPr>
    </w:lvl>
    <w:lvl w:ilvl="4">
      <w:numFmt w:val="bullet"/>
      <w:lvlText w:val="•"/>
      <w:lvlJc w:val="left"/>
      <w:pPr>
        <w:ind w:left="4386" w:hanging="360"/>
      </w:pPr>
      <w:rPr>
        <w:rFonts w:hint="default"/>
        <w:lang w:val="ru-RU" w:eastAsia="ru-RU" w:bidi="ru-RU"/>
      </w:rPr>
    </w:lvl>
    <w:lvl w:ilvl="5">
      <w:numFmt w:val="bullet"/>
      <w:lvlText w:val="•"/>
      <w:lvlJc w:val="left"/>
      <w:pPr>
        <w:ind w:left="5435" w:hanging="360"/>
      </w:pPr>
      <w:rPr>
        <w:rFonts w:hint="default"/>
        <w:lang w:val="ru-RU" w:eastAsia="ru-RU" w:bidi="ru-RU"/>
      </w:rPr>
    </w:lvl>
    <w:lvl w:ilvl="6">
      <w:numFmt w:val="bullet"/>
      <w:lvlText w:val="•"/>
      <w:lvlJc w:val="left"/>
      <w:pPr>
        <w:ind w:left="6484" w:hanging="360"/>
      </w:pPr>
      <w:rPr>
        <w:rFonts w:hint="default"/>
        <w:lang w:val="ru-RU" w:eastAsia="ru-RU" w:bidi="ru-RU"/>
      </w:rPr>
    </w:lvl>
    <w:lvl w:ilvl="7">
      <w:numFmt w:val="bullet"/>
      <w:lvlText w:val="•"/>
      <w:lvlJc w:val="left"/>
      <w:pPr>
        <w:ind w:left="7532" w:hanging="360"/>
      </w:pPr>
      <w:rPr>
        <w:rFonts w:hint="default"/>
        <w:lang w:val="ru-RU" w:eastAsia="ru-RU" w:bidi="ru-RU"/>
      </w:rPr>
    </w:lvl>
    <w:lvl w:ilvl="8">
      <w:numFmt w:val="bullet"/>
      <w:lvlText w:val="•"/>
      <w:lvlJc w:val="left"/>
      <w:pPr>
        <w:ind w:left="8581" w:hanging="360"/>
      </w:pPr>
      <w:rPr>
        <w:rFonts w:hint="default"/>
        <w:lang w:val="ru-RU" w:eastAsia="ru-RU" w:bidi="ru-RU"/>
      </w:rPr>
    </w:lvl>
  </w:abstractNum>
  <w:abstractNum w:abstractNumId="164">
    <w:nsid w:val="67D36982"/>
    <w:multiLevelType w:val="hybridMultilevel"/>
    <w:tmpl w:val="E4AE6680"/>
    <w:lvl w:ilvl="0" w:tplc="9600FC6A">
      <w:numFmt w:val="bullet"/>
      <w:lvlText w:val="—"/>
      <w:lvlJc w:val="left"/>
      <w:pPr>
        <w:ind w:left="253" w:hanging="317"/>
      </w:pPr>
      <w:rPr>
        <w:rFonts w:ascii="Times New Roman" w:eastAsia="Times New Roman" w:hAnsi="Times New Roman" w:cs="Times New Roman" w:hint="default"/>
        <w:w w:val="100"/>
        <w:sz w:val="24"/>
        <w:szCs w:val="24"/>
        <w:lang w:val="ru-RU" w:eastAsia="ru-RU" w:bidi="ru-RU"/>
      </w:rPr>
    </w:lvl>
    <w:lvl w:ilvl="1" w:tplc="049A0BFA">
      <w:numFmt w:val="bullet"/>
      <w:lvlText w:val="•"/>
      <w:lvlJc w:val="left"/>
      <w:pPr>
        <w:ind w:left="1301" w:hanging="317"/>
      </w:pPr>
      <w:rPr>
        <w:rFonts w:hint="default"/>
        <w:lang w:val="ru-RU" w:eastAsia="ru-RU" w:bidi="ru-RU"/>
      </w:rPr>
    </w:lvl>
    <w:lvl w:ilvl="2" w:tplc="B0308E48">
      <w:numFmt w:val="bullet"/>
      <w:lvlText w:val="•"/>
      <w:lvlJc w:val="left"/>
      <w:pPr>
        <w:ind w:left="2343" w:hanging="317"/>
      </w:pPr>
      <w:rPr>
        <w:rFonts w:hint="default"/>
        <w:lang w:val="ru-RU" w:eastAsia="ru-RU" w:bidi="ru-RU"/>
      </w:rPr>
    </w:lvl>
    <w:lvl w:ilvl="3" w:tplc="CC2A0630">
      <w:numFmt w:val="bullet"/>
      <w:lvlText w:val="•"/>
      <w:lvlJc w:val="left"/>
      <w:pPr>
        <w:ind w:left="3385" w:hanging="317"/>
      </w:pPr>
      <w:rPr>
        <w:rFonts w:hint="default"/>
        <w:lang w:val="ru-RU" w:eastAsia="ru-RU" w:bidi="ru-RU"/>
      </w:rPr>
    </w:lvl>
    <w:lvl w:ilvl="4" w:tplc="D9949CC0">
      <w:numFmt w:val="bullet"/>
      <w:lvlText w:val="•"/>
      <w:lvlJc w:val="left"/>
      <w:pPr>
        <w:ind w:left="4427" w:hanging="317"/>
      </w:pPr>
      <w:rPr>
        <w:rFonts w:hint="default"/>
        <w:lang w:val="ru-RU" w:eastAsia="ru-RU" w:bidi="ru-RU"/>
      </w:rPr>
    </w:lvl>
    <w:lvl w:ilvl="5" w:tplc="14FEC5A6">
      <w:numFmt w:val="bullet"/>
      <w:lvlText w:val="•"/>
      <w:lvlJc w:val="left"/>
      <w:pPr>
        <w:ind w:left="5469" w:hanging="317"/>
      </w:pPr>
      <w:rPr>
        <w:rFonts w:hint="default"/>
        <w:lang w:val="ru-RU" w:eastAsia="ru-RU" w:bidi="ru-RU"/>
      </w:rPr>
    </w:lvl>
    <w:lvl w:ilvl="6" w:tplc="FDB2258A">
      <w:numFmt w:val="bullet"/>
      <w:lvlText w:val="•"/>
      <w:lvlJc w:val="left"/>
      <w:pPr>
        <w:ind w:left="6511" w:hanging="317"/>
      </w:pPr>
      <w:rPr>
        <w:rFonts w:hint="default"/>
        <w:lang w:val="ru-RU" w:eastAsia="ru-RU" w:bidi="ru-RU"/>
      </w:rPr>
    </w:lvl>
    <w:lvl w:ilvl="7" w:tplc="8CDA22E8">
      <w:numFmt w:val="bullet"/>
      <w:lvlText w:val="•"/>
      <w:lvlJc w:val="left"/>
      <w:pPr>
        <w:ind w:left="7553" w:hanging="317"/>
      </w:pPr>
      <w:rPr>
        <w:rFonts w:hint="default"/>
        <w:lang w:val="ru-RU" w:eastAsia="ru-RU" w:bidi="ru-RU"/>
      </w:rPr>
    </w:lvl>
    <w:lvl w:ilvl="8" w:tplc="782A4A4A">
      <w:numFmt w:val="bullet"/>
      <w:lvlText w:val="•"/>
      <w:lvlJc w:val="left"/>
      <w:pPr>
        <w:ind w:left="8595" w:hanging="317"/>
      </w:pPr>
      <w:rPr>
        <w:rFonts w:hint="default"/>
        <w:lang w:val="ru-RU" w:eastAsia="ru-RU" w:bidi="ru-RU"/>
      </w:rPr>
    </w:lvl>
  </w:abstractNum>
  <w:abstractNum w:abstractNumId="165">
    <w:nsid w:val="67DD6137"/>
    <w:multiLevelType w:val="hybridMultilevel"/>
    <w:tmpl w:val="A23449B4"/>
    <w:lvl w:ilvl="0" w:tplc="F750804E">
      <w:numFmt w:val="bullet"/>
      <w:lvlText w:val="•"/>
      <w:lvlJc w:val="left"/>
      <w:pPr>
        <w:ind w:left="517" w:hanging="411"/>
      </w:pPr>
      <w:rPr>
        <w:rFonts w:ascii="Times New Roman" w:eastAsia="Times New Roman" w:hAnsi="Times New Roman" w:cs="Times New Roman" w:hint="default"/>
        <w:w w:val="100"/>
        <w:sz w:val="22"/>
        <w:szCs w:val="22"/>
        <w:lang w:val="ru-RU" w:eastAsia="ru-RU" w:bidi="ru-RU"/>
      </w:rPr>
    </w:lvl>
    <w:lvl w:ilvl="1" w:tplc="AA82D25A">
      <w:numFmt w:val="bullet"/>
      <w:lvlText w:val="•"/>
      <w:lvlJc w:val="left"/>
      <w:pPr>
        <w:ind w:left="892" w:hanging="411"/>
      </w:pPr>
      <w:rPr>
        <w:rFonts w:hint="default"/>
        <w:lang w:val="ru-RU" w:eastAsia="ru-RU" w:bidi="ru-RU"/>
      </w:rPr>
    </w:lvl>
    <w:lvl w:ilvl="2" w:tplc="66821216">
      <w:numFmt w:val="bullet"/>
      <w:lvlText w:val="•"/>
      <w:lvlJc w:val="left"/>
      <w:pPr>
        <w:ind w:left="1264" w:hanging="411"/>
      </w:pPr>
      <w:rPr>
        <w:rFonts w:hint="default"/>
        <w:lang w:val="ru-RU" w:eastAsia="ru-RU" w:bidi="ru-RU"/>
      </w:rPr>
    </w:lvl>
    <w:lvl w:ilvl="3" w:tplc="36F01C46">
      <w:numFmt w:val="bullet"/>
      <w:lvlText w:val="•"/>
      <w:lvlJc w:val="left"/>
      <w:pPr>
        <w:ind w:left="1637" w:hanging="411"/>
      </w:pPr>
      <w:rPr>
        <w:rFonts w:hint="default"/>
        <w:lang w:val="ru-RU" w:eastAsia="ru-RU" w:bidi="ru-RU"/>
      </w:rPr>
    </w:lvl>
    <w:lvl w:ilvl="4" w:tplc="00BA54DA">
      <w:numFmt w:val="bullet"/>
      <w:lvlText w:val="•"/>
      <w:lvlJc w:val="left"/>
      <w:pPr>
        <w:ind w:left="2009" w:hanging="411"/>
      </w:pPr>
      <w:rPr>
        <w:rFonts w:hint="default"/>
        <w:lang w:val="ru-RU" w:eastAsia="ru-RU" w:bidi="ru-RU"/>
      </w:rPr>
    </w:lvl>
    <w:lvl w:ilvl="5" w:tplc="C06430EA">
      <w:numFmt w:val="bullet"/>
      <w:lvlText w:val="•"/>
      <w:lvlJc w:val="left"/>
      <w:pPr>
        <w:ind w:left="2382" w:hanging="411"/>
      </w:pPr>
      <w:rPr>
        <w:rFonts w:hint="default"/>
        <w:lang w:val="ru-RU" w:eastAsia="ru-RU" w:bidi="ru-RU"/>
      </w:rPr>
    </w:lvl>
    <w:lvl w:ilvl="6" w:tplc="E996A958">
      <w:numFmt w:val="bullet"/>
      <w:lvlText w:val="•"/>
      <w:lvlJc w:val="left"/>
      <w:pPr>
        <w:ind w:left="2754" w:hanging="411"/>
      </w:pPr>
      <w:rPr>
        <w:rFonts w:hint="default"/>
        <w:lang w:val="ru-RU" w:eastAsia="ru-RU" w:bidi="ru-RU"/>
      </w:rPr>
    </w:lvl>
    <w:lvl w:ilvl="7" w:tplc="3092B028">
      <w:numFmt w:val="bullet"/>
      <w:lvlText w:val="•"/>
      <w:lvlJc w:val="left"/>
      <w:pPr>
        <w:ind w:left="3126" w:hanging="411"/>
      </w:pPr>
      <w:rPr>
        <w:rFonts w:hint="default"/>
        <w:lang w:val="ru-RU" w:eastAsia="ru-RU" w:bidi="ru-RU"/>
      </w:rPr>
    </w:lvl>
    <w:lvl w:ilvl="8" w:tplc="9C3AE56A">
      <w:numFmt w:val="bullet"/>
      <w:lvlText w:val="•"/>
      <w:lvlJc w:val="left"/>
      <w:pPr>
        <w:ind w:left="3499" w:hanging="411"/>
      </w:pPr>
      <w:rPr>
        <w:rFonts w:hint="default"/>
        <w:lang w:val="ru-RU" w:eastAsia="ru-RU" w:bidi="ru-RU"/>
      </w:rPr>
    </w:lvl>
  </w:abstractNum>
  <w:abstractNum w:abstractNumId="166">
    <w:nsid w:val="6821143E"/>
    <w:multiLevelType w:val="hybridMultilevel"/>
    <w:tmpl w:val="76225A38"/>
    <w:lvl w:ilvl="0" w:tplc="9F02928A">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2D0A372A">
      <w:numFmt w:val="bullet"/>
      <w:lvlText w:val="•"/>
      <w:lvlJc w:val="left"/>
      <w:pPr>
        <w:ind w:left="670" w:hanging="116"/>
      </w:pPr>
      <w:rPr>
        <w:rFonts w:hint="default"/>
        <w:lang w:val="ru-RU" w:eastAsia="ru-RU" w:bidi="ru-RU"/>
      </w:rPr>
    </w:lvl>
    <w:lvl w:ilvl="2" w:tplc="9D1CE272">
      <w:numFmt w:val="bullet"/>
      <w:lvlText w:val="•"/>
      <w:lvlJc w:val="left"/>
      <w:pPr>
        <w:ind w:left="1240" w:hanging="116"/>
      </w:pPr>
      <w:rPr>
        <w:rFonts w:hint="default"/>
        <w:lang w:val="ru-RU" w:eastAsia="ru-RU" w:bidi="ru-RU"/>
      </w:rPr>
    </w:lvl>
    <w:lvl w:ilvl="3" w:tplc="D4545518">
      <w:numFmt w:val="bullet"/>
      <w:lvlText w:val="•"/>
      <w:lvlJc w:val="left"/>
      <w:pPr>
        <w:ind w:left="1810" w:hanging="116"/>
      </w:pPr>
      <w:rPr>
        <w:rFonts w:hint="default"/>
        <w:lang w:val="ru-RU" w:eastAsia="ru-RU" w:bidi="ru-RU"/>
      </w:rPr>
    </w:lvl>
    <w:lvl w:ilvl="4" w:tplc="DF06AD12">
      <w:numFmt w:val="bullet"/>
      <w:lvlText w:val="•"/>
      <w:lvlJc w:val="left"/>
      <w:pPr>
        <w:ind w:left="2381" w:hanging="116"/>
      </w:pPr>
      <w:rPr>
        <w:rFonts w:hint="default"/>
        <w:lang w:val="ru-RU" w:eastAsia="ru-RU" w:bidi="ru-RU"/>
      </w:rPr>
    </w:lvl>
    <w:lvl w:ilvl="5" w:tplc="3B324CAA">
      <w:numFmt w:val="bullet"/>
      <w:lvlText w:val="•"/>
      <w:lvlJc w:val="left"/>
      <w:pPr>
        <w:ind w:left="2951" w:hanging="116"/>
      </w:pPr>
      <w:rPr>
        <w:rFonts w:hint="default"/>
        <w:lang w:val="ru-RU" w:eastAsia="ru-RU" w:bidi="ru-RU"/>
      </w:rPr>
    </w:lvl>
    <w:lvl w:ilvl="6" w:tplc="A5A42788">
      <w:numFmt w:val="bullet"/>
      <w:lvlText w:val="•"/>
      <w:lvlJc w:val="left"/>
      <w:pPr>
        <w:ind w:left="3521" w:hanging="116"/>
      </w:pPr>
      <w:rPr>
        <w:rFonts w:hint="default"/>
        <w:lang w:val="ru-RU" w:eastAsia="ru-RU" w:bidi="ru-RU"/>
      </w:rPr>
    </w:lvl>
    <w:lvl w:ilvl="7" w:tplc="1138D4D2">
      <w:numFmt w:val="bullet"/>
      <w:lvlText w:val="•"/>
      <w:lvlJc w:val="left"/>
      <w:pPr>
        <w:ind w:left="4092" w:hanging="116"/>
      </w:pPr>
      <w:rPr>
        <w:rFonts w:hint="default"/>
        <w:lang w:val="ru-RU" w:eastAsia="ru-RU" w:bidi="ru-RU"/>
      </w:rPr>
    </w:lvl>
    <w:lvl w:ilvl="8" w:tplc="31ACDA80">
      <w:numFmt w:val="bullet"/>
      <w:lvlText w:val="•"/>
      <w:lvlJc w:val="left"/>
      <w:pPr>
        <w:ind w:left="4662" w:hanging="116"/>
      </w:pPr>
      <w:rPr>
        <w:rFonts w:hint="default"/>
        <w:lang w:val="ru-RU" w:eastAsia="ru-RU" w:bidi="ru-RU"/>
      </w:rPr>
    </w:lvl>
  </w:abstractNum>
  <w:abstractNum w:abstractNumId="167">
    <w:nsid w:val="689C7A4D"/>
    <w:multiLevelType w:val="multilevel"/>
    <w:tmpl w:val="59C8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8AF586A"/>
    <w:multiLevelType w:val="hybridMultilevel"/>
    <w:tmpl w:val="2848A724"/>
    <w:lvl w:ilvl="0" w:tplc="9108680E">
      <w:numFmt w:val="bullet"/>
      <w:lvlText w:val="-"/>
      <w:lvlJc w:val="left"/>
      <w:pPr>
        <w:ind w:left="680" w:hanging="351"/>
      </w:pPr>
      <w:rPr>
        <w:rFonts w:ascii="Courier New" w:eastAsia="Courier New" w:hAnsi="Courier New" w:cs="Courier New" w:hint="default"/>
        <w:w w:val="100"/>
        <w:sz w:val="24"/>
        <w:szCs w:val="24"/>
        <w:lang w:val="ru-RU" w:eastAsia="ru-RU" w:bidi="ru-RU"/>
      </w:rPr>
    </w:lvl>
    <w:lvl w:ilvl="1" w:tplc="47980B26">
      <w:numFmt w:val="bullet"/>
      <w:lvlText w:val="•"/>
      <w:lvlJc w:val="left"/>
      <w:pPr>
        <w:ind w:left="1679" w:hanging="351"/>
      </w:pPr>
      <w:rPr>
        <w:rFonts w:hint="default"/>
        <w:lang w:val="ru-RU" w:eastAsia="ru-RU" w:bidi="ru-RU"/>
      </w:rPr>
    </w:lvl>
    <w:lvl w:ilvl="2" w:tplc="F796E450">
      <w:numFmt w:val="bullet"/>
      <w:lvlText w:val="•"/>
      <w:lvlJc w:val="left"/>
      <w:pPr>
        <w:ind w:left="2679" w:hanging="351"/>
      </w:pPr>
      <w:rPr>
        <w:rFonts w:hint="default"/>
        <w:lang w:val="ru-RU" w:eastAsia="ru-RU" w:bidi="ru-RU"/>
      </w:rPr>
    </w:lvl>
    <w:lvl w:ilvl="3" w:tplc="55949314">
      <w:numFmt w:val="bullet"/>
      <w:lvlText w:val="•"/>
      <w:lvlJc w:val="left"/>
      <w:pPr>
        <w:ind w:left="3679" w:hanging="351"/>
      </w:pPr>
      <w:rPr>
        <w:rFonts w:hint="default"/>
        <w:lang w:val="ru-RU" w:eastAsia="ru-RU" w:bidi="ru-RU"/>
      </w:rPr>
    </w:lvl>
    <w:lvl w:ilvl="4" w:tplc="D8DE6AA2">
      <w:numFmt w:val="bullet"/>
      <w:lvlText w:val="•"/>
      <w:lvlJc w:val="left"/>
      <w:pPr>
        <w:ind w:left="4679" w:hanging="351"/>
      </w:pPr>
      <w:rPr>
        <w:rFonts w:hint="default"/>
        <w:lang w:val="ru-RU" w:eastAsia="ru-RU" w:bidi="ru-RU"/>
      </w:rPr>
    </w:lvl>
    <w:lvl w:ilvl="5" w:tplc="335E22B8">
      <w:numFmt w:val="bullet"/>
      <w:lvlText w:val="•"/>
      <w:lvlJc w:val="left"/>
      <w:pPr>
        <w:ind w:left="5679" w:hanging="351"/>
      </w:pPr>
      <w:rPr>
        <w:rFonts w:hint="default"/>
        <w:lang w:val="ru-RU" w:eastAsia="ru-RU" w:bidi="ru-RU"/>
      </w:rPr>
    </w:lvl>
    <w:lvl w:ilvl="6" w:tplc="52B439DE">
      <w:numFmt w:val="bullet"/>
      <w:lvlText w:val="•"/>
      <w:lvlJc w:val="left"/>
      <w:pPr>
        <w:ind w:left="6679" w:hanging="351"/>
      </w:pPr>
      <w:rPr>
        <w:rFonts w:hint="default"/>
        <w:lang w:val="ru-RU" w:eastAsia="ru-RU" w:bidi="ru-RU"/>
      </w:rPr>
    </w:lvl>
    <w:lvl w:ilvl="7" w:tplc="4ED8179A">
      <w:numFmt w:val="bullet"/>
      <w:lvlText w:val="•"/>
      <w:lvlJc w:val="left"/>
      <w:pPr>
        <w:ind w:left="7679" w:hanging="351"/>
      </w:pPr>
      <w:rPr>
        <w:rFonts w:hint="default"/>
        <w:lang w:val="ru-RU" w:eastAsia="ru-RU" w:bidi="ru-RU"/>
      </w:rPr>
    </w:lvl>
    <w:lvl w:ilvl="8" w:tplc="AFAAAB56">
      <w:numFmt w:val="bullet"/>
      <w:lvlText w:val="•"/>
      <w:lvlJc w:val="left"/>
      <w:pPr>
        <w:ind w:left="8679" w:hanging="351"/>
      </w:pPr>
      <w:rPr>
        <w:rFonts w:hint="default"/>
        <w:lang w:val="ru-RU" w:eastAsia="ru-RU" w:bidi="ru-RU"/>
      </w:rPr>
    </w:lvl>
  </w:abstractNum>
  <w:abstractNum w:abstractNumId="169">
    <w:nsid w:val="691A53FE"/>
    <w:multiLevelType w:val="hybridMultilevel"/>
    <w:tmpl w:val="F5C41DC4"/>
    <w:lvl w:ilvl="0" w:tplc="5290C6A4">
      <w:numFmt w:val="bullet"/>
      <w:lvlText w:val="•"/>
      <w:lvlJc w:val="left"/>
      <w:pPr>
        <w:ind w:left="240" w:hanging="133"/>
      </w:pPr>
      <w:rPr>
        <w:rFonts w:ascii="Times New Roman" w:eastAsia="Times New Roman" w:hAnsi="Times New Roman" w:cs="Times New Roman" w:hint="default"/>
        <w:w w:val="100"/>
        <w:sz w:val="22"/>
        <w:szCs w:val="22"/>
        <w:lang w:val="ru-RU" w:eastAsia="ru-RU" w:bidi="ru-RU"/>
      </w:rPr>
    </w:lvl>
    <w:lvl w:ilvl="1" w:tplc="0840EEFE">
      <w:numFmt w:val="bullet"/>
      <w:lvlText w:val="•"/>
      <w:lvlJc w:val="left"/>
      <w:pPr>
        <w:ind w:left="640" w:hanging="133"/>
      </w:pPr>
      <w:rPr>
        <w:rFonts w:hint="default"/>
        <w:lang w:val="ru-RU" w:eastAsia="ru-RU" w:bidi="ru-RU"/>
      </w:rPr>
    </w:lvl>
    <w:lvl w:ilvl="2" w:tplc="3926C624">
      <w:numFmt w:val="bullet"/>
      <w:lvlText w:val="•"/>
      <w:lvlJc w:val="left"/>
      <w:pPr>
        <w:ind w:left="1040" w:hanging="133"/>
      </w:pPr>
      <w:rPr>
        <w:rFonts w:hint="default"/>
        <w:lang w:val="ru-RU" w:eastAsia="ru-RU" w:bidi="ru-RU"/>
      </w:rPr>
    </w:lvl>
    <w:lvl w:ilvl="3" w:tplc="DAD26490">
      <w:numFmt w:val="bullet"/>
      <w:lvlText w:val="•"/>
      <w:lvlJc w:val="left"/>
      <w:pPr>
        <w:ind w:left="1441" w:hanging="133"/>
      </w:pPr>
      <w:rPr>
        <w:rFonts w:hint="default"/>
        <w:lang w:val="ru-RU" w:eastAsia="ru-RU" w:bidi="ru-RU"/>
      </w:rPr>
    </w:lvl>
    <w:lvl w:ilvl="4" w:tplc="8702F708">
      <w:numFmt w:val="bullet"/>
      <w:lvlText w:val="•"/>
      <w:lvlJc w:val="left"/>
      <w:pPr>
        <w:ind w:left="1841" w:hanging="133"/>
      </w:pPr>
      <w:rPr>
        <w:rFonts w:hint="default"/>
        <w:lang w:val="ru-RU" w:eastAsia="ru-RU" w:bidi="ru-RU"/>
      </w:rPr>
    </w:lvl>
    <w:lvl w:ilvl="5" w:tplc="A05A2DEA">
      <w:numFmt w:val="bullet"/>
      <w:lvlText w:val="•"/>
      <w:lvlJc w:val="left"/>
      <w:pPr>
        <w:ind w:left="2242" w:hanging="133"/>
      </w:pPr>
      <w:rPr>
        <w:rFonts w:hint="default"/>
        <w:lang w:val="ru-RU" w:eastAsia="ru-RU" w:bidi="ru-RU"/>
      </w:rPr>
    </w:lvl>
    <w:lvl w:ilvl="6" w:tplc="BCA45D9C">
      <w:numFmt w:val="bullet"/>
      <w:lvlText w:val="•"/>
      <w:lvlJc w:val="left"/>
      <w:pPr>
        <w:ind w:left="2642" w:hanging="133"/>
      </w:pPr>
      <w:rPr>
        <w:rFonts w:hint="default"/>
        <w:lang w:val="ru-RU" w:eastAsia="ru-RU" w:bidi="ru-RU"/>
      </w:rPr>
    </w:lvl>
    <w:lvl w:ilvl="7" w:tplc="88CC9F86">
      <w:numFmt w:val="bullet"/>
      <w:lvlText w:val="•"/>
      <w:lvlJc w:val="left"/>
      <w:pPr>
        <w:ind w:left="3042" w:hanging="133"/>
      </w:pPr>
      <w:rPr>
        <w:rFonts w:hint="default"/>
        <w:lang w:val="ru-RU" w:eastAsia="ru-RU" w:bidi="ru-RU"/>
      </w:rPr>
    </w:lvl>
    <w:lvl w:ilvl="8" w:tplc="8356E8E2">
      <w:numFmt w:val="bullet"/>
      <w:lvlText w:val="•"/>
      <w:lvlJc w:val="left"/>
      <w:pPr>
        <w:ind w:left="3443" w:hanging="133"/>
      </w:pPr>
      <w:rPr>
        <w:rFonts w:hint="default"/>
        <w:lang w:val="ru-RU" w:eastAsia="ru-RU" w:bidi="ru-RU"/>
      </w:rPr>
    </w:lvl>
  </w:abstractNum>
  <w:abstractNum w:abstractNumId="170">
    <w:nsid w:val="69971DB3"/>
    <w:multiLevelType w:val="hybridMultilevel"/>
    <w:tmpl w:val="42FC09DC"/>
    <w:lvl w:ilvl="0" w:tplc="7D12BBAA">
      <w:numFmt w:val="bullet"/>
      <w:lvlText w:val=""/>
      <w:lvlJc w:val="left"/>
      <w:pPr>
        <w:ind w:left="796" w:hanging="413"/>
      </w:pPr>
      <w:rPr>
        <w:rFonts w:ascii="Symbol" w:eastAsia="Symbol" w:hAnsi="Symbol" w:cs="Symbol" w:hint="default"/>
        <w:w w:val="100"/>
        <w:sz w:val="22"/>
        <w:szCs w:val="22"/>
        <w:lang w:val="ru-RU" w:eastAsia="ru-RU" w:bidi="ru-RU"/>
      </w:rPr>
    </w:lvl>
    <w:lvl w:ilvl="1" w:tplc="FCA876F2">
      <w:numFmt w:val="bullet"/>
      <w:lvlText w:val="•"/>
      <w:lvlJc w:val="left"/>
      <w:pPr>
        <w:ind w:left="1171" w:hanging="413"/>
      </w:pPr>
      <w:rPr>
        <w:rFonts w:hint="default"/>
        <w:lang w:val="ru-RU" w:eastAsia="ru-RU" w:bidi="ru-RU"/>
      </w:rPr>
    </w:lvl>
    <w:lvl w:ilvl="2" w:tplc="8890978E">
      <w:numFmt w:val="bullet"/>
      <w:lvlText w:val="•"/>
      <w:lvlJc w:val="left"/>
      <w:pPr>
        <w:ind w:left="1543" w:hanging="413"/>
      </w:pPr>
      <w:rPr>
        <w:rFonts w:hint="default"/>
        <w:lang w:val="ru-RU" w:eastAsia="ru-RU" w:bidi="ru-RU"/>
      </w:rPr>
    </w:lvl>
    <w:lvl w:ilvl="3" w:tplc="A59CC300">
      <w:numFmt w:val="bullet"/>
      <w:lvlText w:val="•"/>
      <w:lvlJc w:val="left"/>
      <w:pPr>
        <w:ind w:left="1915" w:hanging="413"/>
      </w:pPr>
      <w:rPr>
        <w:rFonts w:hint="default"/>
        <w:lang w:val="ru-RU" w:eastAsia="ru-RU" w:bidi="ru-RU"/>
      </w:rPr>
    </w:lvl>
    <w:lvl w:ilvl="4" w:tplc="50A8A8A6">
      <w:numFmt w:val="bullet"/>
      <w:lvlText w:val="•"/>
      <w:lvlJc w:val="left"/>
      <w:pPr>
        <w:ind w:left="2287" w:hanging="413"/>
      </w:pPr>
      <w:rPr>
        <w:rFonts w:hint="default"/>
        <w:lang w:val="ru-RU" w:eastAsia="ru-RU" w:bidi="ru-RU"/>
      </w:rPr>
    </w:lvl>
    <w:lvl w:ilvl="5" w:tplc="7C924D76">
      <w:numFmt w:val="bullet"/>
      <w:lvlText w:val="•"/>
      <w:lvlJc w:val="left"/>
      <w:pPr>
        <w:ind w:left="2659" w:hanging="413"/>
      </w:pPr>
      <w:rPr>
        <w:rFonts w:hint="default"/>
        <w:lang w:val="ru-RU" w:eastAsia="ru-RU" w:bidi="ru-RU"/>
      </w:rPr>
    </w:lvl>
    <w:lvl w:ilvl="6" w:tplc="0380C2B4">
      <w:numFmt w:val="bullet"/>
      <w:lvlText w:val="•"/>
      <w:lvlJc w:val="left"/>
      <w:pPr>
        <w:ind w:left="3031" w:hanging="413"/>
      </w:pPr>
      <w:rPr>
        <w:rFonts w:hint="default"/>
        <w:lang w:val="ru-RU" w:eastAsia="ru-RU" w:bidi="ru-RU"/>
      </w:rPr>
    </w:lvl>
    <w:lvl w:ilvl="7" w:tplc="0FAA5530">
      <w:numFmt w:val="bullet"/>
      <w:lvlText w:val="•"/>
      <w:lvlJc w:val="left"/>
      <w:pPr>
        <w:ind w:left="3402" w:hanging="413"/>
      </w:pPr>
      <w:rPr>
        <w:rFonts w:hint="default"/>
        <w:lang w:val="ru-RU" w:eastAsia="ru-RU" w:bidi="ru-RU"/>
      </w:rPr>
    </w:lvl>
    <w:lvl w:ilvl="8" w:tplc="825CA8C6">
      <w:numFmt w:val="bullet"/>
      <w:lvlText w:val="•"/>
      <w:lvlJc w:val="left"/>
      <w:pPr>
        <w:ind w:left="3774" w:hanging="413"/>
      </w:pPr>
      <w:rPr>
        <w:rFonts w:hint="default"/>
        <w:lang w:val="ru-RU" w:eastAsia="ru-RU" w:bidi="ru-RU"/>
      </w:rPr>
    </w:lvl>
  </w:abstractNum>
  <w:abstractNum w:abstractNumId="171">
    <w:nsid w:val="69A06E06"/>
    <w:multiLevelType w:val="hybridMultilevel"/>
    <w:tmpl w:val="377E3FB0"/>
    <w:lvl w:ilvl="0" w:tplc="95D80E3A">
      <w:numFmt w:val="bullet"/>
      <w:lvlText w:val="-"/>
      <w:lvlJc w:val="left"/>
      <w:pPr>
        <w:ind w:left="253" w:hanging="197"/>
      </w:pPr>
      <w:rPr>
        <w:rFonts w:ascii="Times New Roman" w:eastAsia="Times New Roman" w:hAnsi="Times New Roman" w:cs="Times New Roman" w:hint="default"/>
        <w:i/>
        <w:spacing w:val="-5"/>
        <w:w w:val="100"/>
        <w:sz w:val="24"/>
        <w:szCs w:val="24"/>
        <w:lang w:val="ru-RU" w:eastAsia="ru-RU" w:bidi="ru-RU"/>
      </w:rPr>
    </w:lvl>
    <w:lvl w:ilvl="1" w:tplc="49CA2A40">
      <w:numFmt w:val="bullet"/>
      <w:lvlText w:val="•"/>
      <w:lvlJc w:val="left"/>
      <w:pPr>
        <w:ind w:left="1301" w:hanging="197"/>
      </w:pPr>
      <w:rPr>
        <w:rFonts w:hint="default"/>
        <w:lang w:val="ru-RU" w:eastAsia="ru-RU" w:bidi="ru-RU"/>
      </w:rPr>
    </w:lvl>
    <w:lvl w:ilvl="2" w:tplc="45FC67B0">
      <w:numFmt w:val="bullet"/>
      <w:lvlText w:val="•"/>
      <w:lvlJc w:val="left"/>
      <w:pPr>
        <w:ind w:left="2343" w:hanging="197"/>
      </w:pPr>
      <w:rPr>
        <w:rFonts w:hint="default"/>
        <w:lang w:val="ru-RU" w:eastAsia="ru-RU" w:bidi="ru-RU"/>
      </w:rPr>
    </w:lvl>
    <w:lvl w:ilvl="3" w:tplc="61AA516E">
      <w:numFmt w:val="bullet"/>
      <w:lvlText w:val="•"/>
      <w:lvlJc w:val="left"/>
      <w:pPr>
        <w:ind w:left="3385" w:hanging="197"/>
      </w:pPr>
      <w:rPr>
        <w:rFonts w:hint="default"/>
        <w:lang w:val="ru-RU" w:eastAsia="ru-RU" w:bidi="ru-RU"/>
      </w:rPr>
    </w:lvl>
    <w:lvl w:ilvl="4" w:tplc="4E46218C">
      <w:numFmt w:val="bullet"/>
      <w:lvlText w:val="•"/>
      <w:lvlJc w:val="left"/>
      <w:pPr>
        <w:ind w:left="4427" w:hanging="197"/>
      </w:pPr>
      <w:rPr>
        <w:rFonts w:hint="default"/>
        <w:lang w:val="ru-RU" w:eastAsia="ru-RU" w:bidi="ru-RU"/>
      </w:rPr>
    </w:lvl>
    <w:lvl w:ilvl="5" w:tplc="7B46CF00">
      <w:numFmt w:val="bullet"/>
      <w:lvlText w:val="•"/>
      <w:lvlJc w:val="left"/>
      <w:pPr>
        <w:ind w:left="5469" w:hanging="197"/>
      </w:pPr>
      <w:rPr>
        <w:rFonts w:hint="default"/>
        <w:lang w:val="ru-RU" w:eastAsia="ru-RU" w:bidi="ru-RU"/>
      </w:rPr>
    </w:lvl>
    <w:lvl w:ilvl="6" w:tplc="E3B2B0EA">
      <w:numFmt w:val="bullet"/>
      <w:lvlText w:val="•"/>
      <w:lvlJc w:val="left"/>
      <w:pPr>
        <w:ind w:left="6511" w:hanging="197"/>
      </w:pPr>
      <w:rPr>
        <w:rFonts w:hint="default"/>
        <w:lang w:val="ru-RU" w:eastAsia="ru-RU" w:bidi="ru-RU"/>
      </w:rPr>
    </w:lvl>
    <w:lvl w:ilvl="7" w:tplc="80AA8E44">
      <w:numFmt w:val="bullet"/>
      <w:lvlText w:val="•"/>
      <w:lvlJc w:val="left"/>
      <w:pPr>
        <w:ind w:left="7553" w:hanging="197"/>
      </w:pPr>
      <w:rPr>
        <w:rFonts w:hint="default"/>
        <w:lang w:val="ru-RU" w:eastAsia="ru-RU" w:bidi="ru-RU"/>
      </w:rPr>
    </w:lvl>
    <w:lvl w:ilvl="8" w:tplc="6F5A5142">
      <w:numFmt w:val="bullet"/>
      <w:lvlText w:val="•"/>
      <w:lvlJc w:val="left"/>
      <w:pPr>
        <w:ind w:left="8595" w:hanging="197"/>
      </w:pPr>
      <w:rPr>
        <w:rFonts w:hint="default"/>
        <w:lang w:val="ru-RU" w:eastAsia="ru-RU" w:bidi="ru-RU"/>
      </w:rPr>
    </w:lvl>
  </w:abstractNum>
  <w:abstractNum w:abstractNumId="172">
    <w:nsid w:val="69CF6EC0"/>
    <w:multiLevelType w:val="hybridMultilevel"/>
    <w:tmpl w:val="09706622"/>
    <w:lvl w:ilvl="0" w:tplc="972E5ACA">
      <w:numFmt w:val="bullet"/>
      <w:lvlText w:val=""/>
      <w:lvlJc w:val="left"/>
      <w:pPr>
        <w:ind w:left="467" w:hanging="301"/>
      </w:pPr>
      <w:rPr>
        <w:rFonts w:ascii="Symbol" w:eastAsia="Symbol" w:hAnsi="Symbol" w:cs="Symbol" w:hint="default"/>
        <w:w w:val="99"/>
        <w:sz w:val="20"/>
        <w:szCs w:val="20"/>
        <w:lang w:val="ru-RU" w:eastAsia="ru-RU" w:bidi="ru-RU"/>
      </w:rPr>
    </w:lvl>
    <w:lvl w:ilvl="1" w:tplc="866EC958">
      <w:numFmt w:val="bullet"/>
      <w:lvlText w:val="•"/>
      <w:lvlJc w:val="left"/>
      <w:pPr>
        <w:ind w:left="713" w:hanging="301"/>
      </w:pPr>
      <w:rPr>
        <w:rFonts w:hint="default"/>
        <w:lang w:val="ru-RU" w:eastAsia="ru-RU" w:bidi="ru-RU"/>
      </w:rPr>
    </w:lvl>
    <w:lvl w:ilvl="2" w:tplc="EAA090A0">
      <w:numFmt w:val="bullet"/>
      <w:lvlText w:val="•"/>
      <w:lvlJc w:val="left"/>
      <w:pPr>
        <w:ind w:left="967" w:hanging="301"/>
      </w:pPr>
      <w:rPr>
        <w:rFonts w:hint="default"/>
        <w:lang w:val="ru-RU" w:eastAsia="ru-RU" w:bidi="ru-RU"/>
      </w:rPr>
    </w:lvl>
    <w:lvl w:ilvl="3" w:tplc="BCBCEBCE">
      <w:numFmt w:val="bullet"/>
      <w:lvlText w:val="•"/>
      <w:lvlJc w:val="left"/>
      <w:pPr>
        <w:ind w:left="1221" w:hanging="301"/>
      </w:pPr>
      <w:rPr>
        <w:rFonts w:hint="default"/>
        <w:lang w:val="ru-RU" w:eastAsia="ru-RU" w:bidi="ru-RU"/>
      </w:rPr>
    </w:lvl>
    <w:lvl w:ilvl="4" w:tplc="F25668B4">
      <w:numFmt w:val="bullet"/>
      <w:lvlText w:val="•"/>
      <w:lvlJc w:val="left"/>
      <w:pPr>
        <w:ind w:left="1474" w:hanging="301"/>
      </w:pPr>
      <w:rPr>
        <w:rFonts w:hint="default"/>
        <w:lang w:val="ru-RU" w:eastAsia="ru-RU" w:bidi="ru-RU"/>
      </w:rPr>
    </w:lvl>
    <w:lvl w:ilvl="5" w:tplc="1A626C08">
      <w:numFmt w:val="bullet"/>
      <w:lvlText w:val="•"/>
      <w:lvlJc w:val="left"/>
      <w:pPr>
        <w:ind w:left="1728" w:hanging="301"/>
      </w:pPr>
      <w:rPr>
        <w:rFonts w:hint="default"/>
        <w:lang w:val="ru-RU" w:eastAsia="ru-RU" w:bidi="ru-RU"/>
      </w:rPr>
    </w:lvl>
    <w:lvl w:ilvl="6" w:tplc="E702F142">
      <w:numFmt w:val="bullet"/>
      <w:lvlText w:val="•"/>
      <w:lvlJc w:val="left"/>
      <w:pPr>
        <w:ind w:left="1982" w:hanging="301"/>
      </w:pPr>
      <w:rPr>
        <w:rFonts w:hint="default"/>
        <w:lang w:val="ru-RU" w:eastAsia="ru-RU" w:bidi="ru-RU"/>
      </w:rPr>
    </w:lvl>
    <w:lvl w:ilvl="7" w:tplc="02F840AA">
      <w:numFmt w:val="bullet"/>
      <w:lvlText w:val="•"/>
      <w:lvlJc w:val="left"/>
      <w:pPr>
        <w:ind w:left="2235" w:hanging="301"/>
      </w:pPr>
      <w:rPr>
        <w:rFonts w:hint="default"/>
        <w:lang w:val="ru-RU" w:eastAsia="ru-RU" w:bidi="ru-RU"/>
      </w:rPr>
    </w:lvl>
    <w:lvl w:ilvl="8" w:tplc="438A828A">
      <w:numFmt w:val="bullet"/>
      <w:lvlText w:val="•"/>
      <w:lvlJc w:val="left"/>
      <w:pPr>
        <w:ind w:left="2489" w:hanging="301"/>
      </w:pPr>
      <w:rPr>
        <w:rFonts w:hint="default"/>
        <w:lang w:val="ru-RU" w:eastAsia="ru-RU" w:bidi="ru-RU"/>
      </w:rPr>
    </w:lvl>
  </w:abstractNum>
  <w:abstractNum w:abstractNumId="173">
    <w:nsid w:val="6A016C8B"/>
    <w:multiLevelType w:val="hybridMultilevel"/>
    <w:tmpl w:val="A260C2BA"/>
    <w:lvl w:ilvl="0" w:tplc="F96642BC">
      <w:start w:val="1"/>
      <w:numFmt w:val="decimal"/>
      <w:lvlText w:val="%1)"/>
      <w:lvlJc w:val="left"/>
      <w:pPr>
        <w:ind w:left="253" w:hanging="260"/>
      </w:pPr>
      <w:rPr>
        <w:rFonts w:ascii="Times New Roman" w:eastAsia="Times New Roman" w:hAnsi="Times New Roman" w:cs="Times New Roman" w:hint="default"/>
        <w:w w:val="100"/>
        <w:sz w:val="24"/>
        <w:szCs w:val="24"/>
        <w:lang w:val="ru-RU" w:eastAsia="ru-RU" w:bidi="ru-RU"/>
      </w:rPr>
    </w:lvl>
    <w:lvl w:ilvl="1" w:tplc="75603F98">
      <w:numFmt w:val="bullet"/>
      <w:lvlText w:val="•"/>
      <w:lvlJc w:val="left"/>
      <w:pPr>
        <w:ind w:left="1301" w:hanging="260"/>
      </w:pPr>
      <w:rPr>
        <w:rFonts w:hint="default"/>
        <w:lang w:val="ru-RU" w:eastAsia="ru-RU" w:bidi="ru-RU"/>
      </w:rPr>
    </w:lvl>
    <w:lvl w:ilvl="2" w:tplc="1A98833A">
      <w:numFmt w:val="bullet"/>
      <w:lvlText w:val="•"/>
      <w:lvlJc w:val="left"/>
      <w:pPr>
        <w:ind w:left="2343" w:hanging="260"/>
      </w:pPr>
      <w:rPr>
        <w:rFonts w:hint="default"/>
        <w:lang w:val="ru-RU" w:eastAsia="ru-RU" w:bidi="ru-RU"/>
      </w:rPr>
    </w:lvl>
    <w:lvl w:ilvl="3" w:tplc="B518D61A">
      <w:numFmt w:val="bullet"/>
      <w:lvlText w:val="•"/>
      <w:lvlJc w:val="left"/>
      <w:pPr>
        <w:ind w:left="3385" w:hanging="260"/>
      </w:pPr>
      <w:rPr>
        <w:rFonts w:hint="default"/>
        <w:lang w:val="ru-RU" w:eastAsia="ru-RU" w:bidi="ru-RU"/>
      </w:rPr>
    </w:lvl>
    <w:lvl w:ilvl="4" w:tplc="6276AD4E">
      <w:numFmt w:val="bullet"/>
      <w:lvlText w:val="•"/>
      <w:lvlJc w:val="left"/>
      <w:pPr>
        <w:ind w:left="4427" w:hanging="260"/>
      </w:pPr>
      <w:rPr>
        <w:rFonts w:hint="default"/>
        <w:lang w:val="ru-RU" w:eastAsia="ru-RU" w:bidi="ru-RU"/>
      </w:rPr>
    </w:lvl>
    <w:lvl w:ilvl="5" w:tplc="F930377C">
      <w:numFmt w:val="bullet"/>
      <w:lvlText w:val="•"/>
      <w:lvlJc w:val="left"/>
      <w:pPr>
        <w:ind w:left="5469" w:hanging="260"/>
      </w:pPr>
      <w:rPr>
        <w:rFonts w:hint="default"/>
        <w:lang w:val="ru-RU" w:eastAsia="ru-RU" w:bidi="ru-RU"/>
      </w:rPr>
    </w:lvl>
    <w:lvl w:ilvl="6" w:tplc="E3A6E4B4">
      <w:numFmt w:val="bullet"/>
      <w:lvlText w:val="•"/>
      <w:lvlJc w:val="left"/>
      <w:pPr>
        <w:ind w:left="6511" w:hanging="260"/>
      </w:pPr>
      <w:rPr>
        <w:rFonts w:hint="default"/>
        <w:lang w:val="ru-RU" w:eastAsia="ru-RU" w:bidi="ru-RU"/>
      </w:rPr>
    </w:lvl>
    <w:lvl w:ilvl="7" w:tplc="6682F80A">
      <w:numFmt w:val="bullet"/>
      <w:lvlText w:val="•"/>
      <w:lvlJc w:val="left"/>
      <w:pPr>
        <w:ind w:left="7553" w:hanging="260"/>
      </w:pPr>
      <w:rPr>
        <w:rFonts w:hint="default"/>
        <w:lang w:val="ru-RU" w:eastAsia="ru-RU" w:bidi="ru-RU"/>
      </w:rPr>
    </w:lvl>
    <w:lvl w:ilvl="8" w:tplc="466298A6">
      <w:numFmt w:val="bullet"/>
      <w:lvlText w:val="•"/>
      <w:lvlJc w:val="left"/>
      <w:pPr>
        <w:ind w:left="8595" w:hanging="260"/>
      </w:pPr>
      <w:rPr>
        <w:rFonts w:hint="default"/>
        <w:lang w:val="ru-RU" w:eastAsia="ru-RU" w:bidi="ru-RU"/>
      </w:rPr>
    </w:lvl>
  </w:abstractNum>
  <w:abstractNum w:abstractNumId="174">
    <w:nsid w:val="6AC12DAE"/>
    <w:multiLevelType w:val="hybridMultilevel"/>
    <w:tmpl w:val="5B1CB38C"/>
    <w:lvl w:ilvl="0" w:tplc="A72E2A14">
      <w:numFmt w:val="bullet"/>
      <w:lvlText w:val=""/>
      <w:lvlJc w:val="left"/>
      <w:pPr>
        <w:ind w:left="1693" w:hanging="1440"/>
      </w:pPr>
      <w:rPr>
        <w:rFonts w:ascii="Symbol" w:eastAsia="Symbol" w:hAnsi="Symbol" w:cs="Symbol" w:hint="default"/>
        <w:w w:val="100"/>
        <w:sz w:val="24"/>
        <w:szCs w:val="24"/>
        <w:lang w:val="ru-RU" w:eastAsia="ru-RU" w:bidi="ru-RU"/>
      </w:rPr>
    </w:lvl>
    <w:lvl w:ilvl="1" w:tplc="C13CC60E">
      <w:numFmt w:val="bullet"/>
      <w:lvlText w:val="•"/>
      <w:lvlJc w:val="left"/>
      <w:pPr>
        <w:ind w:left="253" w:hanging="144"/>
      </w:pPr>
      <w:rPr>
        <w:rFonts w:ascii="Times New Roman" w:eastAsia="Times New Roman" w:hAnsi="Times New Roman" w:cs="Times New Roman" w:hint="default"/>
        <w:w w:val="100"/>
        <w:sz w:val="24"/>
        <w:szCs w:val="24"/>
        <w:lang w:val="ru-RU" w:eastAsia="ru-RU" w:bidi="ru-RU"/>
      </w:rPr>
    </w:lvl>
    <w:lvl w:ilvl="2" w:tplc="A230933C">
      <w:numFmt w:val="bullet"/>
      <w:lvlText w:val="•"/>
      <w:lvlJc w:val="left"/>
      <w:pPr>
        <w:ind w:left="2697" w:hanging="144"/>
      </w:pPr>
      <w:rPr>
        <w:rFonts w:hint="default"/>
        <w:lang w:val="ru-RU" w:eastAsia="ru-RU" w:bidi="ru-RU"/>
      </w:rPr>
    </w:lvl>
    <w:lvl w:ilvl="3" w:tplc="0CA217F6">
      <w:numFmt w:val="bullet"/>
      <w:lvlText w:val="•"/>
      <w:lvlJc w:val="left"/>
      <w:pPr>
        <w:ind w:left="3695" w:hanging="144"/>
      </w:pPr>
      <w:rPr>
        <w:rFonts w:hint="default"/>
        <w:lang w:val="ru-RU" w:eastAsia="ru-RU" w:bidi="ru-RU"/>
      </w:rPr>
    </w:lvl>
    <w:lvl w:ilvl="4" w:tplc="83FE3B76">
      <w:numFmt w:val="bullet"/>
      <w:lvlText w:val="•"/>
      <w:lvlJc w:val="left"/>
      <w:pPr>
        <w:ind w:left="4693" w:hanging="144"/>
      </w:pPr>
      <w:rPr>
        <w:rFonts w:hint="default"/>
        <w:lang w:val="ru-RU" w:eastAsia="ru-RU" w:bidi="ru-RU"/>
      </w:rPr>
    </w:lvl>
    <w:lvl w:ilvl="5" w:tplc="6778EA5E">
      <w:numFmt w:val="bullet"/>
      <w:lvlText w:val="•"/>
      <w:lvlJc w:val="left"/>
      <w:pPr>
        <w:ind w:left="5690" w:hanging="144"/>
      </w:pPr>
      <w:rPr>
        <w:rFonts w:hint="default"/>
        <w:lang w:val="ru-RU" w:eastAsia="ru-RU" w:bidi="ru-RU"/>
      </w:rPr>
    </w:lvl>
    <w:lvl w:ilvl="6" w:tplc="BA20E764">
      <w:numFmt w:val="bullet"/>
      <w:lvlText w:val="•"/>
      <w:lvlJc w:val="left"/>
      <w:pPr>
        <w:ind w:left="6688" w:hanging="144"/>
      </w:pPr>
      <w:rPr>
        <w:rFonts w:hint="default"/>
        <w:lang w:val="ru-RU" w:eastAsia="ru-RU" w:bidi="ru-RU"/>
      </w:rPr>
    </w:lvl>
    <w:lvl w:ilvl="7" w:tplc="954AA630">
      <w:numFmt w:val="bullet"/>
      <w:lvlText w:val="•"/>
      <w:lvlJc w:val="left"/>
      <w:pPr>
        <w:ind w:left="7686" w:hanging="144"/>
      </w:pPr>
      <w:rPr>
        <w:rFonts w:hint="default"/>
        <w:lang w:val="ru-RU" w:eastAsia="ru-RU" w:bidi="ru-RU"/>
      </w:rPr>
    </w:lvl>
    <w:lvl w:ilvl="8" w:tplc="15BC3462">
      <w:numFmt w:val="bullet"/>
      <w:lvlText w:val="•"/>
      <w:lvlJc w:val="left"/>
      <w:pPr>
        <w:ind w:left="8683" w:hanging="144"/>
      </w:pPr>
      <w:rPr>
        <w:rFonts w:hint="default"/>
        <w:lang w:val="ru-RU" w:eastAsia="ru-RU" w:bidi="ru-RU"/>
      </w:rPr>
    </w:lvl>
  </w:abstractNum>
  <w:abstractNum w:abstractNumId="175">
    <w:nsid w:val="6D720C98"/>
    <w:multiLevelType w:val="hybridMultilevel"/>
    <w:tmpl w:val="B0C871D8"/>
    <w:lvl w:ilvl="0" w:tplc="EF484896">
      <w:start w:val="1"/>
      <w:numFmt w:val="decimal"/>
      <w:lvlText w:val="%1."/>
      <w:lvlJc w:val="left"/>
      <w:pPr>
        <w:ind w:left="253" w:hanging="276"/>
      </w:pPr>
      <w:rPr>
        <w:rFonts w:ascii="Times New Roman" w:eastAsia="Times New Roman" w:hAnsi="Times New Roman" w:cs="Times New Roman" w:hint="default"/>
        <w:spacing w:val="-26"/>
        <w:w w:val="100"/>
        <w:sz w:val="24"/>
        <w:szCs w:val="24"/>
        <w:lang w:val="ru-RU" w:eastAsia="ru-RU" w:bidi="ru-RU"/>
      </w:rPr>
    </w:lvl>
    <w:lvl w:ilvl="1" w:tplc="3856B180">
      <w:numFmt w:val="bullet"/>
      <w:lvlText w:val="•"/>
      <w:lvlJc w:val="left"/>
      <w:pPr>
        <w:ind w:left="1301" w:hanging="276"/>
      </w:pPr>
      <w:rPr>
        <w:rFonts w:hint="default"/>
        <w:lang w:val="ru-RU" w:eastAsia="ru-RU" w:bidi="ru-RU"/>
      </w:rPr>
    </w:lvl>
    <w:lvl w:ilvl="2" w:tplc="2C1CB94C">
      <w:numFmt w:val="bullet"/>
      <w:lvlText w:val="•"/>
      <w:lvlJc w:val="left"/>
      <w:pPr>
        <w:ind w:left="2343" w:hanging="276"/>
      </w:pPr>
      <w:rPr>
        <w:rFonts w:hint="default"/>
        <w:lang w:val="ru-RU" w:eastAsia="ru-RU" w:bidi="ru-RU"/>
      </w:rPr>
    </w:lvl>
    <w:lvl w:ilvl="3" w:tplc="4ACE2BD0">
      <w:numFmt w:val="bullet"/>
      <w:lvlText w:val="•"/>
      <w:lvlJc w:val="left"/>
      <w:pPr>
        <w:ind w:left="3385" w:hanging="276"/>
      </w:pPr>
      <w:rPr>
        <w:rFonts w:hint="default"/>
        <w:lang w:val="ru-RU" w:eastAsia="ru-RU" w:bidi="ru-RU"/>
      </w:rPr>
    </w:lvl>
    <w:lvl w:ilvl="4" w:tplc="376C845E">
      <w:numFmt w:val="bullet"/>
      <w:lvlText w:val="•"/>
      <w:lvlJc w:val="left"/>
      <w:pPr>
        <w:ind w:left="4427" w:hanging="276"/>
      </w:pPr>
      <w:rPr>
        <w:rFonts w:hint="default"/>
        <w:lang w:val="ru-RU" w:eastAsia="ru-RU" w:bidi="ru-RU"/>
      </w:rPr>
    </w:lvl>
    <w:lvl w:ilvl="5" w:tplc="90E2A7FA">
      <w:numFmt w:val="bullet"/>
      <w:lvlText w:val="•"/>
      <w:lvlJc w:val="left"/>
      <w:pPr>
        <w:ind w:left="5469" w:hanging="276"/>
      </w:pPr>
      <w:rPr>
        <w:rFonts w:hint="default"/>
        <w:lang w:val="ru-RU" w:eastAsia="ru-RU" w:bidi="ru-RU"/>
      </w:rPr>
    </w:lvl>
    <w:lvl w:ilvl="6" w:tplc="D1F065C0">
      <w:numFmt w:val="bullet"/>
      <w:lvlText w:val="•"/>
      <w:lvlJc w:val="left"/>
      <w:pPr>
        <w:ind w:left="6511" w:hanging="276"/>
      </w:pPr>
      <w:rPr>
        <w:rFonts w:hint="default"/>
        <w:lang w:val="ru-RU" w:eastAsia="ru-RU" w:bidi="ru-RU"/>
      </w:rPr>
    </w:lvl>
    <w:lvl w:ilvl="7" w:tplc="D89C6448">
      <w:numFmt w:val="bullet"/>
      <w:lvlText w:val="•"/>
      <w:lvlJc w:val="left"/>
      <w:pPr>
        <w:ind w:left="7553" w:hanging="276"/>
      </w:pPr>
      <w:rPr>
        <w:rFonts w:hint="default"/>
        <w:lang w:val="ru-RU" w:eastAsia="ru-RU" w:bidi="ru-RU"/>
      </w:rPr>
    </w:lvl>
    <w:lvl w:ilvl="8" w:tplc="BEDA2658">
      <w:numFmt w:val="bullet"/>
      <w:lvlText w:val="•"/>
      <w:lvlJc w:val="left"/>
      <w:pPr>
        <w:ind w:left="8595" w:hanging="276"/>
      </w:pPr>
      <w:rPr>
        <w:rFonts w:hint="default"/>
        <w:lang w:val="ru-RU" w:eastAsia="ru-RU" w:bidi="ru-RU"/>
      </w:rPr>
    </w:lvl>
  </w:abstractNum>
  <w:abstractNum w:abstractNumId="176">
    <w:nsid w:val="6DD024B7"/>
    <w:multiLevelType w:val="hybridMultilevel"/>
    <w:tmpl w:val="8BDE27A4"/>
    <w:lvl w:ilvl="0" w:tplc="4D007C2A">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B3E273B0">
      <w:numFmt w:val="bullet"/>
      <w:lvlText w:val="•"/>
      <w:lvlJc w:val="left"/>
      <w:pPr>
        <w:ind w:left="596" w:hanging="116"/>
      </w:pPr>
      <w:rPr>
        <w:rFonts w:hint="default"/>
        <w:lang w:val="ru-RU" w:eastAsia="ru-RU" w:bidi="ru-RU"/>
      </w:rPr>
    </w:lvl>
    <w:lvl w:ilvl="2" w:tplc="82961282">
      <w:numFmt w:val="bullet"/>
      <w:lvlText w:val="•"/>
      <w:lvlJc w:val="left"/>
      <w:pPr>
        <w:ind w:left="1092" w:hanging="116"/>
      </w:pPr>
      <w:rPr>
        <w:rFonts w:hint="default"/>
        <w:lang w:val="ru-RU" w:eastAsia="ru-RU" w:bidi="ru-RU"/>
      </w:rPr>
    </w:lvl>
    <w:lvl w:ilvl="3" w:tplc="4194263E">
      <w:numFmt w:val="bullet"/>
      <w:lvlText w:val="•"/>
      <w:lvlJc w:val="left"/>
      <w:pPr>
        <w:ind w:left="1588" w:hanging="116"/>
      </w:pPr>
      <w:rPr>
        <w:rFonts w:hint="default"/>
        <w:lang w:val="ru-RU" w:eastAsia="ru-RU" w:bidi="ru-RU"/>
      </w:rPr>
    </w:lvl>
    <w:lvl w:ilvl="4" w:tplc="5FF244DE">
      <w:numFmt w:val="bullet"/>
      <w:lvlText w:val="•"/>
      <w:lvlJc w:val="left"/>
      <w:pPr>
        <w:ind w:left="2084" w:hanging="116"/>
      </w:pPr>
      <w:rPr>
        <w:rFonts w:hint="default"/>
        <w:lang w:val="ru-RU" w:eastAsia="ru-RU" w:bidi="ru-RU"/>
      </w:rPr>
    </w:lvl>
    <w:lvl w:ilvl="5" w:tplc="526A05A4">
      <w:numFmt w:val="bullet"/>
      <w:lvlText w:val="•"/>
      <w:lvlJc w:val="left"/>
      <w:pPr>
        <w:ind w:left="2580" w:hanging="116"/>
      </w:pPr>
      <w:rPr>
        <w:rFonts w:hint="default"/>
        <w:lang w:val="ru-RU" w:eastAsia="ru-RU" w:bidi="ru-RU"/>
      </w:rPr>
    </w:lvl>
    <w:lvl w:ilvl="6" w:tplc="B9D6C3B8">
      <w:numFmt w:val="bullet"/>
      <w:lvlText w:val="•"/>
      <w:lvlJc w:val="left"/>
      <w:pPr>
        <w:ind w:left="3076" w:hanging="116"/>
      </w:pPr>
      <w:rPr>
        <w:rFonts w:hint="default"/>
        <w:lang w:val="ru-RU" w:eastAsia="ru-RU" w:bidi="ru-RU"/>
      </w:rPr>
    </w:lvl>
    <w:lvl w:ilvl="7" w:tplc="FFC4A6FA">
      <w:numFmt w:val="bullet"/>
      <w:lvlText w:val="•"/>
      <w:lvlJc w:val="left"/>
      <w:pPr>
        <w:ind w:left="3572" w:hanging="116"/>
      </w:pPr>
      <w:rPr>
        <w:rFonts w:hint="default"/>
        <w:lang w:val="ru-RU" w:eastAsia="ru-RU" w:bidi="ru-RU"/>
      </w:rPr>
    </w:lvl>
    <w:lvl w:ilvl="8" w:tplc="2DFCA07E">
      <w:numFmt w:val="bullet"/>
      <w:lvlText w:val="•"/>
      <w:lvlJc w:val="left"/>
      <w:pPr>
        <w:ind w:left="4068" w:hanging="116"/>
      </w:pPr>
      <w:rPr>
        <w:rFonts w:hint="default"/>
        <w:lang w:val="ru-RU" w:eastAsia="ru-RU" w:bidi="ru-RU"/>
      </w:rPr>
    </w:lvl>
  </w:abstractNum>
  <w:abstractNum w:abstractNumId="177">
    <w:nsid w:val="6DF1001C"/>
    <w:multiLevelType w:val="hybridMultilevel"/>
    <w:tmpl w:val="D07CDD58"/>
    <w:lvl w:ilvl="0" w:tplc="202EE40E">
      <w:numFmt w:val="bullet"/>
      <w:lvlText w:val="•"/>
      <w:lvlJc w:val="left"/>
      <w:pPr>
        <w:ind w:left="253" w:hanging="147"/>
      </w:pPr>
      <w:rPr>
        <w:rFonts w:ascii="Times New Roman" w:eastAsia="Times New Roman" w:hAnsi="Times New Roman" w:cs="Times New Roman" w:hint="default"/>
        <w:w w:val="100"/>
        <w:sz w:val="22"/>
        <w:szCs w:val="22"/>
        <w:lang w:val="ru-RU" w:eastAsia="ru-RU" w:bidi="ru-RU"/>
      </w:rPr>
    </w:lvl>
    <w:lvl w:ilvl="1" w:tplc="6DFE37A8">
      <w:numFmt w:val="bullet"/>
      <w:lvlText w:val="•"/>
      <w:lvlJc w:val="left"/>
      <w:pPr>
        <w:ind w:left="668" w:hanging="147"/>
      </w:pPr>
      <w:rPr>
        <w:rFonts w:hint="default"/>
        <w:lang w:val="ru-RU" w:eastAsia="ru-RU" w:bidi="ru-RU"/>
      </w:rPr>
    </w:lvl>
    <w:lvl w:ilvl="2" w:tplc="8BE8DFDE">
      <w:numFmt w:val="bullet"/>
      <w:lvlText w:val="•"/>
      <w:lvlJc w:val="left"/>
      <w:pPr>
        <w:ind w:left="1076" w:hanging="147"/>
      </w:pPr>
      <w:rPr>
        <w:rFonts w:hint="default"/>
        <w:lang w:val="ru-RU" w:eastAsia="ru-RU" w:bidi="ru-RU"/>
      </w:rPr>
    </w:lvl>
    <w:lvl w:ilvl="3" w:tplc="09D2FB76">
      <w:numFmt w:val="bullet"/>
      <w:lvlText w:val="•"/>
      <w:lvlJc w:val="left"/>
      <w:pPr>
        <w:ind w:left="1484" w:hanging="147"/>
      </w:pPr>
      <w:rPr>
        <w:rFonts w:hint="default"/>
        <w:lang w:val="ru-RU" w:eastAsia="ru-RU" w:bidi="ru-RU"/>
      </w:rPr>
    </w:lvl>
    <w:lvl w:ilvl="4" w:tplc="A880D1BC">
      <w:numFmt w:val="bullet"/>
      <w:lvlText w:val="•"/>
      <w:lvlJc w:val="left"/>
      <w:pPr>
        <w:ind w:left="1892" w:hanging="147"/>
      </w:pPr>
      <w:rPr>
        <w:rFonts w:hint="default"/>
        <w:lang w:val="ru-RU" w:eastAsia="ru-RU" w:bidi="ru-RU"/>
      </w:rPr>
    </w:lvl>
    <w:lvl w:ilvl="5" w:tplc="B63A41CC">
      <w:numFmt w:val="bullet"/>
      <w:lvlText w:val="•"/>
      <w:lvlJc w:val="left"/>
      <w:pPr>
        <w:ind w:left="2301" w:hanging="147"/>
      </w:pPr>
      <w:rPr>
        <w:rFonts w:hint="default"/>
        <w:lang w:val="ru-RU" w:eastAsia="ru-RU" w:bidi="ru-RU"/>
      </w:rPr>
    </w:lvl>
    <w:lvl w:ilvl="6" w:tplc="A4664A38">
      <w:numFmt w:val="bullet"/>
      <w:lvlText w:val="•"/>
      <w:lvlJc w:val="left"/>
      <w:pPr>
        <w:ind w:left="2709" w:hanging="147"/>
      </w:pPr>
      <w:rPr>
        <w:rFonts w:hint="default"/>
        <w:lang w:val="ru-RU" w:eastAsia="ru-RU" w:bidi="ru-RU"/>
      </w:rPr>
    </w:lvl>
    <w:lvl w:ilvl="7" w:tplc="9B0EF346">
      <w:numFmt w:val="bullet"/>
      <w:lvlText w:val="•"/>
      <w:lvlJc w:val="left"/>
      <w:pPr>
        <w:ind w:left="3117" w:hanging="147"/>
      </w:pPr>
      <w:rPr>
        <w:rFonts w:hint="default"/>
        <w:lang w:val="ru-RU" w:eastAsia="ru-RU" w:bidi="ru-RU"/>
      </w:rPr>
    </w:lvl>
    <w:lvl w:ilvl="8" w:tplc="8A4C207E">
      <w:numFmt w:val="bullet"/>
      <w:lvlText w:val="•"/>
      <w:lvlJc w:val="left"/>
      <w:pPr>
        <w:ind w:left="3525" w:hanging="147"/>
      </w:pPr>
      <w:rPr>
        <w:rFonts w:hint="default"/>
        <w:lang w:val="ru-RU" w:eastAsia="ru-RU" w:bidi="ru-RU"/>
      </w:rPr>
    </w:lvl>
  </w:abstractNum>
  <w:abstractNum w:abstractNumId="178">
    <w:nsid w:val="6E67382E"/>
    <w:multiLevelType w:val="hybridMultilevel"/>
    <w:tmpl w:val="E8243530"/>
    <w:lvl w:ilvl="0" w:tplc="CD5AA968">
      <w:numFmt w:val="bullet"/>
      <w:lvlText w:val="•"/>
      <w:lvlJc w:val="left"/>
      <w:pPr>
        <w:ind w:left="107" w:hanging="199"/>
      </w:pPr>
      <w:rPr>
        <w:rFonts w:ascii="Times New Roman" w:eastAsia="Times New Roman" w:hAnsi="Times New Roman" w:cs="Times New Roman" w:hint="default"/>
        <w:w w:val="100"/>
        <w:sz w:val="22"/>
        <w:szCs w:val="22"/>
        <w:lang w:val="ru-RU" w:eastAsia="ru-RU" w:bidi="ru-RU"/>
      </w:rPr>
    </w:lvl>
    <w:lvl w:ilvl="1" w:tplc="9C12D002">
      <w:numFmt w:val="bullet"/>
      <w:lvlText w:val="•"/>
      <w:lvlJc w:val="left"/>
      <w:pPr>
        <w:ind w:left="524" w:hanging="199"/>
      </w:pPr>
      <w:rPr>
        <w:rFonts w:hint="default"/>
        <w:lang w:val="ru-RU" w:eastAsia="ru-RU" w:bidi="ru-RU"/>
      </w:rPr>
    </w:lvl>
    <w:lvl w:ilvl="2" w:tplc="55B0CEE6">
      <w:numFmt w:val="bullet"/>
      <w:lvlText w:val="•"/>
      <w:lvlJc w:val="left"/>
      <w:pPr>
        <w:ind w:left="948" w:hanging="199"/>
      </w:pPr>
      <w:rPr>
        <w:rFonts w:hint="default"/>
        <w:lang w:val="ru-RU" w:eastAsia="ru-RU" w:bidi="ru-RU"/>
      </w:rPr>
    </w:lvl>
    <w:lvl w:ilvl="3" w:tplc="FBFA27B4">
      <w:numFmt w:val="bullet"/>
      <w:lvlText w:val="•"/>
      <w:lvlJc w:val="left"/>
      <w:pPr>
        <w:ind w:left="1372" w:hanging="199"/>
      </w:pPr>
      <w:rPr>
        <w:rFonts w:hint="default"/>
        <w:lang w:val="ru-RU" w:eastAsia="ru-RU" w:bidi="ru-RU"/>
      </w:rPr>
    </w:lvl>
    <w:lvl w:ilvl="4" w:tplc="88D83938">
      <w:numFmt w:val="bullet"/>
      <w:lvlText w:val="•"/>
      <w:lvlJc w:val="left"/>
      <w:pPr>
        <w:ind w:left="1796" w:hanging="199"/>
      </w:pPr>
      <w:rPr>
        <w:rFonts w:hint="default"/>
        <w:lang w:val="ru-RU" w:eastAsia="ru-RU" w:bidi="ru-RU"/>
      </w:rPr>
    </w:lvl>
    <w:lvl w:ilvl="5" w:tplc="6F884000">
      <w:numFmt w:val="bullet"/>
      <w:lvlText w:val="•"/>
      <w:lvlJc w:val="left"/>
      <w:pPr>
        <w:ind w:left="2221" w:hanging="199"/>
      </w:pPr>
      <w:rPr>
        <w:rFonts w:hint="default"/>
        <w:lang w:val="ru-RU" w:eastAsia="ru-RU" w:bidi="ru-RU"/>
      </w:rPr>
    </w:lvl>
    <w:lvl w:ilvl="6" w:tplc="8B560712">
      <w:numFmt w:val="bullet"/>
      <w:lvlText w:val="•"/>
      <w:lvlJc w:val="left"/>
      <w:pPr>
        <w:ind w:left="2645" w:hanging="199"/>
      </w:pPr>
      <w:rPr>
        <w:rFonts w:hint="default"/>
        <w:lang w:val="ru-RU" w:eastAsia="ru-RU" w:bidi="ru-RU"/>
      </w:rPr>
    </w:lvl>
    <w:lvl w:ilvl="7" w:tplc="B6207C98">
      <w:numFmt w:val="bullet"/>
      <w:lvlText w:val="•"/>
      <w:lvlJc w:val="left"/>
      <w:pPr>
        <w:ind w:left="3069" w:hanging="199"/>
      </w:pPr>
      <w:rPr>
        <w:rFonts w:hint="default"/>
        <w:lang w:val="ru-RU" w:eastAsia="ru-RU" w:bidi="ru-RU"/>
      </w:rPr>
    </w:lvl>
    <w:lvl w:ilvl="8" w:tplc="5A24AE18">
      <w:numFmt w:val="bullet"/>
      <w:lvlText w:val="•"/>
      <w:lvlJc w:val="left"/>
      <w:pPr>
        <w:ind w:left="3493" w:hanging="199"/>
      </w:pPr>
      <w:rPr>
        <w:rFonts w:hint="default"/>
        <w:lang w:val="ru-RU" w:eastAsia="ru-RU" w:bidi="ru-RU"/>
      </w:rPr>
    </w:lvl>
  </w:abstractNum>
  <w:abstractNum w:abstractNumId="179">
    <w:nsid w:val="6E7E2878"/>
    <w:multiLevelType w:val="hybridMultilevel"/>
    <w:tmpl w:val="716E0000"/>
    <w:lvl w:ilvl="0" w:tplc="7804C9E6">
      <w:start w:val="1"/>
      <w:numFmt w:val="decimal"/>
      <w:lvlText w:val="%1."/>
      <w:lvlJc w:val="left"/>
      <w:pPr>
        <w:ind w:left="253" w:hanging="492"/>
      </w:pPr>
      <w:rPr>
        <w:rFonts w:ascii="Times New Roman" w:eastAsia="Times New Roman" w:hAnsi="Times New Roman" w:cs="Times New Roman" w:hint="default"/>
        <w:spacing w:val="-8"/>
        <w:w w:val="100"/>
        <w:sz w:val="24"/>
        <w:szCs w:val="24"/>
        <w:lang w:val="ru-RU" w:eastAsia="ru-RU" w:bidi="ru-RU"/>
      </w:rPr>
    </w:lvl>
    <w:lvl w:ilvl="1" w:tplc="F9D8852C">
      <w:numFmt w:val="bullet"/>
      <w:lvlText w:val="•"/>
      <w:lvlJc w:val="left"/>
      <w:pPr>
        <w:ind w:left="1301" w:hanging="492"/>
      </w:pPr>
      <w:rPr>
        <w:rFonts w:hint="default"/>
        <w:lang w:val="ru-RU" w:eastAsia="ru-RU" w:bidi="ru-RU"/>
      </w:rPr>
    </w:lvl>
    <w:lvl w:ilvl="2" w:tplc="70A27474">
      <w:numFmt w:val="bullet"/>
      <w:lvlText w:val="•"/>
      <w:lvlJc w:val="left"/>
      <w:pPr>
        <w:ind w:left="2343" w:hanging="492"/>
      </w:pPr>
      <w:rPr>
        <w:rFonts w:hint="default"/>
        <w:lang w:val="ru-RU" w:eastAsia="ru-RU" w:bidi="ru-RU"/>
      </w:rPr>
    </w:lvl>
    <w:lvl w:ilvl="3" w:tplc="0DF8201E">
      <w:numFmt w:val="bullet"/>
      <w:lvlText w:val="•"/>
      <w:lvlJc w:val="left"/>
      <w:pPr>
        <w:ind w:left="3385" w:hanging="492"/>
      </w:pPr>
      <w:rPr>
        <w:rFonts w:hint="default"/>
        <w:lang w:val="ru-RU" w:eastAsia="ru-RU" w:bidi="ru-RU"/>
      </w:rPr>
    </w:lvl>
    <w:lvl w:ilvl="4" w:tplc="80BC1DA2">
      <w:numFmt w:val="bullet"/>
      <w:lvlText w:val="•"/>
      <w:lvlJc w:val="left"/>
      <w:pPr>
        <w:ind w:left="4427" w:hanging="492"/>
      </w:pPr>
      <w:rPr>
        <w:rFonts w:hint="default"/>
        <w:lang w:val="ru-RU" w:eastAsia="ru-RU" w:bidi="ru-RU"/>
      </w:rPr>
    </w:lvl>
    <w:lvl w:ilvl="5" w:tplc="3878DE74">
      <w:numFmt w:val="bullet"/>
      <w:lvlText w:val="•"/>
      <w:lvlJc w:val="left"/>
      <w:pPr>
        <w:ind w:left="5469" w:hanging="492"/>
      </w:pPr>
      <w:rPr>
        <w:rFonts w:hint="default"/>
        <w:lang w:val="ru-RU" w:eastAsia="ru-RU" w:bidi="ru-RU"/>
      </w:rPr>
    </w:lvl>
    <w:lvl w:ilvl="6" w:tplc="BE624E0E">
      <w:numFmt w:val="bullet"/>
      <w:lvlText w:val="•"/>
      <w:lvlJc w:val="left"/>
      <w:pPr>
        <w:ind w:left="6511" w:hanging="492"/>
      </w:pPr>
      <w:rPr>
        <w:rFonts w:hint="default"/>
        <w:lang w:val="ru-RU" w:eastAsia="ru-RU" w:bidi="ru-RU"/>
      </w:rPr>
    </w:lvl>
    <w:lvl w:ilvl="7" w:tplc="D52A53C8">
      <w:numFmt w:val="bullet"/>
      <w:lvlText w:val="•"/>
      <w:lvlJc w:val="left"/>
      <w:pPr>
        <w:ind w:left="7553" w:hanging="492"/>
      </w:pPr>
      <w:rPr>
        <w:rFonts w:hint="default"/>
        <w:lang w:val="ru-RU" w:eastAsia="ru-RU" w:bidi="ru-RU"/>
      </w:rPr>
    </w:lvl>
    <w:lvl w:ilvl="8" w:tplc="96E44A26">
      <w:numFmt w:val="bullet"/>
      <w:lvlText w:val="•"/>
      <w:lvlJc w:val="left"/>
      <w:pPr>
        <w:ind w:left="8595" w:hanging="492"/>
      </w:pPr>
      <w:rPr>
        <w:rFonts w:hint="default"/>
        <w:lang w:val="ru-RU" w:eastAsia="ru-RU" w:bidi="ru-RU"/>
      </w:rPr>
    </w:lvl>
  </w:abstractNum>
  <w:abstractNum w:abstractNumId="180">
    <w:nsid w:val="6E8B295E"/>
    <w:multiLevelType w:val="hybridMultilevel"/>
    <w:tmpl w:val="67C2DD8C"/>
    <w:lvl w:ilvl="0" w:tplc="CAFEEAF8">
      <w:start w:val="1"/>
      <w:numFmt w:val="decimal"/>
      <w:lvlText w:val="%1)"/>
      <w:lvlJc w:val="left"/>
      <w:pPr>
        <w:ind w:left="512" w:hanging="260"/>
      </w:pPr>
      <w:rPr>
        <w:rFonts w:ascii="Times New Roman" w:eastAsia="Times New Roman" w:hAnsi="Times New Roman" w:cs="Times New Roman" w:hint="default"/>
        <w:w w:val="100"/>
        <w:sz w:val="24"/>
        <w:szCs w:val="24"/>
        <w:lang w:val="ru-RU" w:eastAsia="ru-RU" w:bidi="ru-RU"/>
      </w:rPr>
    </w:lvl>
    <w:lvl w:ilvl="1" w:tplc="C91CECE4">
      <w:numFmt w:val="bullet"/>
      <w:lvlText w:val="•"/>
      <w:lvlJc w:val="left"/>
      <w:pPr>
        <w:ind w:left="1535" w:hanging="260"/>
      </w:pPr>
      <w:rPr>
        <w:rFonts w:hint="default"/>
        <w:lang w:val="ru-RU" w:eastAsia="ru-RU" w:bidi="ru-RU"/>
      </w:rPr>
    </w:lvl>
    <w:lvl w:ilvl="2" w:tplc="9630458E">
      <w:numFmt w:val="bullet"/>
      <w:lvlText w:val="•"/>
      <w:lvlJc w:val="left"/>
      <w:pPr>
        <w:ind w:left="2551" w:hanging="260"/>
      </w:pPr>
      <w:rPr>
        <w:rFonts w:hint="default"/>
        <w:lang w:val="ru-RU" w:eastAsia="ru-RU" w:bidi="ru-RU"/>
      </w:rPr>
    </w:lvl>
    <w:lvl w:ilvl="3" w:tplc="ADC4DC18">
      <w:numFmt w:val="bullet"/>
      <w:lvlText w:val="•"/>
      <w:lvlJc w:val="left"/>
      <w:pPr>
        <w:ind w:left="3567" w:hanging="260"/>
      </w:pPr>
      <w:rPr>
        <w:rFonts w:hint="default"/>
        <w:lang w:val="ru-RU" w:eastAsia="ru-RU" w:bidi="ru-RU"/>
      </w:rPr>
    </w:lvl>
    <w:lvl w:ilvl="4" w:tplc="41BC45A4">
      <w:numFmt w:val="bullet"/>
      <w:lvlText w:val="•"/>
      <w:lvlJc w:val="left"/>
      <w:pPr>
        <w:ind w:left="4583" w:hanging="260"/>
      </w:pPr>
      <w:rPr>
        <w:rFonts w:hint="default"/>
        <w:lang w:val="ru-RU" w:eastAsia="ru-RU" w:bidi="ru-RU"/>
      </w:rPr>
    </w:lvl>
    <w:lvl w:ilvl="5" w:tplc="36524E06">
      <w:numFmt w:val="bullet"/>
      <w:lvlText w:val="•"/>
      <w:lvlJc w:val="left"/>
      <w:pPr>
        <w:ind w:left="5599" w:hanging="260"/>
      </w:pPr>
      <w:rPr>
        <w:rFonts w:hint="default"/>
        <w:lang w:val="ru-RU" w:eastAsia="ru-RU" w:bidi="ru-RU"/>
      </w:rPr>
    </w:lvl>
    <w:lvl w:ilvl="6" w:tplc="AA48FB7A">
      <w:numFmt w:val="bullet"/>
      <w:lvlText w:val="•"/>
      <w:lvlJc w:val="left"/>
      <w:pPr>
        <w:ind w:left="6615" w:hanging="260"/>
      </w:pPr>
      <w:rPr>
        <w:rFonts w:hint="default"/>
        <w:lang w:val="ru-RU" w:eastAsia="ru-RU" w:bidi="ru-RU"/>
      </w:rPr>
    </w:lvl>
    <w:lvl w:ilvl="7" w:tplc="0E90F2A8">
      <w:numFmt w:val="bullet"/>
      <w:lvlText w:val="•"/>
      <w:lvlJc w:val="left"/>
      <w:pPr>
        <w:ind w:left="7631" w:hanging="260"/>
      </w:pPr>
      <w:rPr>
        <w:rFonts w:hint="default"/>
        <w:lang w:val="ru-RU" w:eastAsia="ru-RU" w:bidi="ru-RU"/>
      </w:rPr>
    </w:lvl>
    <w:lvl w:ilvl="8" w:tplc="D7628B12">
      <w:numFmt w:val="bullet"/>
      <w:lvlText w:val="•"/>
      <w:lvlJc w:val="left"/>
      <w:pPr>
        <w:ind w:left="8647" w:hanging="260"/>
      </w:pPr>
      <w:rPr>
        <w:rFonts w:hint="default"/>
        <w:lang w:val="ru-RU" w:eastAsia="ru-RU" w:bidi="ru-RU"/>
      </w:rPr>
    </w:lvl>
  </w:abstractNum>
  <w:abstractNum w:abstractNumId="181">
    <w:nsid w:val="6F322185"/>
    <w:multiLevelType w:val="hybridMultilevel"/>
    <w:tmpl w:val="28E65FA8"/>
    <w:lvl w:ilvl="0" w:tplc="0908D482">
      <w:numFmt w:val="bullet"/>
      <w:lvlText w:val="-"/>
      <w:lvlJc w:val="left"/>
      <w:pPr>
        <w:ind w:left="253" w:hanging="221"/>
      </w:pPr>
      <w:rPr>
        <w:rFonts w:ascii="Times New Roman" w:eastAsia="Times New Roman" w:hAnsi="Times New Roman" w:cs="Times New Roman" w:hint="default"/>
        <w:spacing w:val="-5"/>
        <w:w w:val="100"/>
        <w:sz w:val="24"/>
        <w:szCs w:val="24"/>
        <w:lang w:val="ru-RU" w:eastAsia="ru-RU" w:bidi="ru-RU"/>
      </w:rPr>
    </w:lvl>
    <w:lvl w:ilvl="1" w:tplc="26889DFE">
      <w:numFmt w:val="bullet"/>
      <w:lvlText w:val="-"/>
      <w:lvlJc w:val="left"/>
      <w:pPr>
        <w:ind w:left="973" w:hanging="360"/>
      </w:pPr>
      <w:rPr>
        <w:rFonts w:ascii="Times New Roman" w:eastAsia="Times New Roman" w:hAnsi="Times New Roman" w:cs="Times New Roman" w:hint="default"/>
        <w:spacing w:val="-8"/>
        <w:w w:val="100"/>
        <w:sz w:val="24"/>
        <w:szCs w:val="24"/>
        <w:lang w:val="ru-RU" w:eastAsia="ru-RU" w:bidi="ru-RU"/>
      </w:rPr>
    </w:lvl>
    <w:lvl w:ilvl="2" w:tplc="A922EEB6">
      <w:numFmt w:val="bullet"/>
      <w:lvlText w:val="•"/>
      <w:lvlJc w:val="left"/>
      <w:pPr>
        <w:ind w:left="2057" w:hanging="360"/>
      </w:pPr>
      <w:rPr>
        <w:rFonts w:hint="default"/>
        <w:lang w:val="ru-RU" w:eastAsia="ru-RU" w:bidi="ru-RU"/>
      </w:rPr>
    </w:lvl>
    <w:lvl w:ilvl="3" w:tplc="6AA006FA">
      <w:numFmt w:val="bullet"/>
      <w:lvlText w:val="•"/>
      <w:lvlJc w:val="left"/>
      <w:pPr>
        <w:ind w:left="3135" w:hanging="360"/>
      </w:pPr>
      <w:rPr>
        <w:rFonts w:hint="default"/>
        <w:lang w:val="ru-RU" w:eastAsia="ru-RU" w:bidi="ru-RU"/>
      </w:rPr>
    </w:lvl>
    <w:lvl w:ilvl="4" w:tplc="0E14675A">
      <w:numFmt w:val="bullet"/>
      <w:lvlText w:val="•"/>
      <w:lvlJc w:val="left"/>
      <w:pPr>
        <w:ind w:left="4213" w:hanging="360"/>
      </w:pPr>
      <w:rPr>
        <w:rFonts w:hint="default"/>
        <w:lang w:val="ru-RU" w:eastAsia="ru-RU" w:bidi="ru-RU"/>
      </w:rPr>
    </w:lvl>
    <w:lvl w:ilvl="5" w:tplc="80D4D106">
      <w:numFmt w:val="bullet"/>
      <w:lvlText w:val="•"/>
      <w:lvlJc w:val="left"/>
      <w:pPr>
        <w:ind w:left="5290" w:hanging="360"/>
      </w:pPr>
      <w:rPr>
        <w:rFonts w:hint="default"/>
        <w:lang w:val="ru-RU" w:eastAsia="ru-RU" w:bidi="ru-RU"/>
      </w:rPr>
    </w:lvl>
    <w:lvl w:ilvl="6" w:tplc="499EBE7E">
      <w:numFmt w:val="bullet"/>
      <w:lvlText w:val="•"/>
      <w:lvlJc w:val="left"/>
      <w:pPr>
        <w:ind w:left="6368" w:hanging="360"/>
      </w:pPr>
      <w:rPr>
        <w:rFonts w:hint="default"/>
        <w:lang w:val="ru-RU" w:eastAsia="ru-RU" w:bidi="ru-RU"/>
      </w:rPr>
    </w:lvl>
    <w:lvl w:ilvl="7" w:tplc="A2BCA378">
      <w:numFmt w:val="bullet"/>
      <w:lvlText w:val="•"/>
      <w:lvlJc w:val="left"/>
      <w:pPr>
        <w:ind w:left="7446" w:hanging="360"/>
      </w:pPr>
      <w:rPr>
        <w:rFonts w:hint="default"/>
        <w:lang w:val="ru-RU" w:eastAsia="ru-RU" w:bidi="ru-RU"/>
      </w:rPr>
    </w:lvl>
    <w:lvl w:ilvl="8" w:tplc="D38A0A0E">
      <w:numFmt w:val="bullet"/>
      <w:lvlText w:val="•"/>
      <w:lvlJc w:val="left"/>
      <w:pPr>
        <w:ind w:left="8523" w:hanging="360"/>
      </w:pPr>
      <w:rPr>
        <w:rFonts w:hint="default"/>
        <w:lang w:val="ru-RU" w:eastAsia="ru-RU" w:bidi="ru-RU"/>
      </w:rPr>
    </w:lvl>
  </w:abstractNum>
  <w:abstractNum w:abstractNumId="182">
    <w:nsid w:val="6F80602D"/>
    <w:multiLevelType w:val="hybridMultilevel"/>
    <w:tmpl w:val="EEA6E452"/>
    <w:lvl w:ilvl="0" w:tplc="D4E01532">
      <w:numFmt w:val="bullet"/>
      <w:lvlText w:val="•"/>
      <w:lvlJc w:val="left"/>
      <w:pPr>
        <w:ind w:left="337" w:hanging="231"/>
      </w:pPr>
      <w:rPr>
        <w:rFonts w:ascii="Times New Roman" w:eastAsia="Times New Roman" w:hAnsi="Times New Roman" w:cs="Times New Roman" w:hint="default"/>
        <w:w w:val="100"/>
        <w:sz w:val="22"/>
        <w:szCs w:val="22"/>
        <w:lang w:val="ru-RU" w:eastAsia="ru-RU" w:bidi="ru-RU"/>
      </w:rPr>
    </w:lvl>
    <w:lvl w:ilvl="1" w:tplc="907ECABA">
      <w:numFmt w:val="bullet"/>
      <w:lvlText w:val="•"/>
      <w:lvlJc w:val="left"/>
      <w:pPr>
        <w:ind w:left="740" w:hanging="231"/>
      </w:pPr>
      <w:rPr>
        <w:rFonts w:hint="default"/>
        <w:lang w:val="ru-RU" w:eastAsia="ru-RU" w:bidi="ru-RU"/>
      </w:rPr>
    </w:lvl>
    <w:lvl w:ilvl="2" w:tplc="FD6CDB20">
      <w:numFmt w:val="bullet"/>
      <w:lvlText w:val="•"/>
      <w:lvlJc w:val="left"/>
      <w:pPr>
        <w:ind w:left="1140" w:hanging="231"/>
      </w:pPr>
      <w:rPr>
        <w:rFonts w:hint="default"/>
        <w:lang w:val="ru-RU" w:eastAsia="ru-RU" w:bidi="ru-RU"/>
      </w:rPr>
    </w:lvl>
    <w:lvl w:ilvl="3" w:tplc="F2FC42DC">
      <w:numFmt w:val="bullet"/>
      <w:lvlText w:val="•"/>
      <w:lvlJc w:val="left"/>
      <w:pPr>
        <w:ind w:left="1540" w:hanging="231"/>
      </w:pPr>
      <w:rPr>
        <w:rFonts w:hint="default"/>
        <w:lang w:val="ru-RU" w:eastAsia="ru-RU" w:bidi="ru-RU"/>
      </w:rPr>
    </w:lvl>
    <w:lvl w:ilvl="4" w:tplc="7E9226E2">
      <w:numFmt w:val="bullet"/>
      <w:lvlText w:val="•"/>
      <w:lvlJc w:val="left"/>
      <w:pPr>
        <w:ind w:left="1940" w:hanging="231"/>
      </w:pPr>
      <w:rPr>
        <w:rFonts w:hint="default"/>
        <w:lang w:val="ru-RU" w:eastAsia="ru-RU" w:bidi="ru-RU"/>
      </w:rPr>
    </w:lvl>
    <w:lvl w:ilvl="5" w:tplc="258CCC64">
      <w:numFmt w:val="bullet"/>
      <w:lvlText w:val="•"/>
      <w:lvlJc w:val="left"/>
      <w:pPr>
        <w:ind w:left="2341" w:hanging="231"/>
      </w:pPr>
      <w:rPr>
        <w:rFonts w:hint="default"/>
        <w:lang w:val="ru-RU" w:eastAsia="ru-RU" w:bidi="ru-RU"/>
      </w:rPr>
    </w:lvl>
    <w:lvl w:ilvl="6" w:tplc="8E00266A">
      <w:numFmt w:val="bullet"/>
      <w:lvlText w:val="•"/>
      <w:lvlJc w:val="left"/>
      <w:pPr>
        <w:ind w:left="2741" w:hanging="231"/>
      </w:pPr>
      <w:rPr>
        <w:rFonts w:hint="default"/>
        <w:lang w:val="ru-RU" w:eastAsia="ru-RU" w:bidi="ru-RU"/>
      </w:rPr>
    </w:lvl>
    <w:lvl w:ilvl="7" w:tplc="F2AC56A2">
      <w:numFmt w:val="bullet"/>
      <w:lvlText w:val="•"/>
      <w:lvlJc w:val="left"/>
      <w:pPr>
        <w:ind w:left="3141" w:hanging="231"/>
      </w:pPr>
      <w:rPr>
        <w:rFonts w:hint="default"/>
        <w:lang w:val="ru-RU" w:eastAsia="ru-RU" w:bidi="ru-RU"/>
      </w:rPr>
    </w:lvl>
    <w:lvl w:ilvl="8" w:tplc="006C74B2">
      <w:numFmt w:val="bullet"/>
      <w:lvlText w:val="•"/>
      <w:lvlJc w:val="left"/>
      <w:pPr>
        <w:ind w:left="3541" w:hanging="231"/>
      </w:pPr>
      <w:rPr>
        <w:rFonts w:hint="default"/>
        <w:lang w:val="ru-RU" w:eastAsia="ru-RU" w:bidi="ru-RU"/>
      </w:rPr>
    </w:lvl>
  </w:abstractNum>
  <w:abstractNum w:abstractNumId="183">
    <w:nsid w:val="6F932385"/>
    <w:multiLevelType w:val="hybridMultilevel"/>
    <w:tmpl w:val="A6B284E0"/>
    <w:lvl w:ilvl="0" w:tplc="EA3A657E">
      <w:start w:val="1"/>
      <w:numFmt w:val="decimal"/>
      <w:lvlText w:val="%1)"/>
      <w:lvlJc w:val="left"/>
      <w:pPr>
        <w:ind w:left="513" w:hanging="260"/>
      </w:pPr>
      <w:rPr>
        <w:rFonts w:ascii="Times New Roman" w:eastAsia="Times New Roman" w:hAnsi="Times New Roman" w:cs="Times New Roman" w:hint="default"/>
        <w:spacing w:val="-2"/>
        <w:w w:val="100"/>
        <w:sz w:val="24"/>
        <w:szCs w:val="24"/>
        <w:lang w:val="ru-RU" w:eastAsia="ru-RU" w:bidi="ru-RU"/>
      </w:rPr>
    </w:lvl>
    <w:lvl w:ilvl="1" w:tplc="FF5AC8C6">
      <w:numFmt w:val="bullet"/>
      <w:lvlText w:val="•"/>
      <w:lvlJc w:val="left"/>
      <w:pPr>
        <w:ind w:left="1535" w:hanging="260"/>
      </w:pPr>
      <w:rPr>
        <w:rFonts w:hint="default"/>
        <w:lang w:val="ru-RU" w:eastAsia="ru-RU" w:bidi="ru-RU"/>
      </w:rPr>
    </w:lvl>
    <w:lvl w:ilvl="2" w:tplc="09742234">
      <w:numFmt w:val="bullet"/>
      <w:lvlText w:val="•"/>
      <w:lvlJc w:val="left"/>
      <w:pPr>
        <w:ind w:left="2551" w:hanging="260"/>
      </w:pPr>
      <w:rPr>
        <w:rFonts w:hint="default"/>
        <w:lang w:val="ru-RU" w:eastAsia="ru-RU" w:bidi="ru-RU"/>
      </w:rPr>
    </w:lvl>
    <w:lvl w:ilvl="3" w:tplc="8752F4C0">
      <w:numFmt w:val="bullet"/>
      <w:lvlText w:val="•"/>
      <w:lvlJc w:val="left"/>
      <w:pPr>
        <w:ind w:left="3567" w:hanging="260"/>
      </w:pPr>
      <w:rPr>
        <w:rFonts w:hint="default"/>
        <w:lang w:val="ru-RU" w:eastAsia="ru-RU" w:bidi="ru-RU"/>
      </w:rPr>
    </w:lvl>
    <w:lvl w:ilvl="4" w:tplc="FAAE77FC">
      <w:numFmt w:val="bullet"/>
      <w:lvlText w:val="•"/>
      <w:lvlJc w:val="left"/>
      <w:pPr>
        <w:ind w:left="4583" w:hanging="260"/>
      </w:pPr>
      <w:rPr>
        <w:rFonts w:hint="default"/>
        <w:lang w:val="ru-RU" w:eastAsia="ru-RU" w:bidi="ru-RU"/>
      </w:rPr>
    </w:lvl>
    <w:lvl w:ilvl="5" w:tplc="898EB1AA">
      <w:numFmt w:val="bullet"/>
      <w:lvlText w:val="•"/>
      <w:lvlJc w:val="left"/>
      <w:pPr>
        <w:ind w:left="5599" w:hanging="260"/>
      </w:pPr>
      <w:rPr>
        <w:rFonts w:hint="default"/>
        <w:lang w:val="ru-RU" w:eastAsia="ru-RU" w:bidi="ru-RU"/>
      </w:rPr>
    </w:lvl>
    <w:lvl w:ilvl="6" w:tplc="4984BC94">
      <w:numFmt w:val="bullet"/>
      <w:lvlText w:val="•"/>
      <w:lvlJc w:val="left"/>
      <w:pPr>
        <w:ind w:left="6615" w:hanging="260"/>
      </w:pPr>
      <w:rPr>
        <w:rFonts w:hint="default"/>
        <w:lang w:val="ru-RU" w:eastAsia="ru-RU" w:bidi="ru-RU"/>
      </w:rPr>
    </w:lvl>
    <w:lvl w:ilvl="7" w:tplc="2AD22782">
      <w:numFmt w:val="bullet"/>
      <w:lvlText w:val="•"/>
      <w:lvlJc w:val="left"/>
      <w:pPr>
        <w:ind w:left="7631" w:hanging="260"/>
      </w:pPr>
      <w:rPr>
        <w:rFonts w:hint="default"/>
        <w:lang w:val="ru-RU" w:eastAsia="ru-RU" w:bidi="ru-RU"/>
      </w:rPr>
    </w:lvl>
    <w:lvl w:ilvl="8" w:tplc="E87ED818">
      <w:numFmt w:val="bullet"/>
      <w:lvlText w:val="•"/>
      <w:lvlJc w:val="left"/>
      <w:pPr>
        <w:ind w:left="8647" w:hanging="260"/>
      </w:pPr>
      <w:rPr>
        <w:rFonts w:hint="default"/>
        <w:lang w:val="ru-RU" w:eastAsia="ru-RU" w:bidi="ru-RU"/>
      </w:rPr>
    </w:lvl>
  </w:abstractNum>
  <w:abstractNum w:abstractNumId="184">
    <w:nsid w:val="6FF85AA8"/>
    <w:multiLevelType w:val="hybridMultilevel"/>
    <w:tmpl w:val="669CF2BC"/>
    <w:lvl w:ilvl="0" w:tplc="D2EC513E">
      <w:numFmt w:val="bullet"/>
      <w:lvlText w:val="-"/>
      <w:lvlJc w:val="left"/>
      <w:pPr>
        <w:ind w:left="1336" w:hanging="209"/>
      </w:pPr>
      <w:rPr>
        <w:rFonts w:ascii="Times New Roman" w:eastAsia="Times New Roman" w:hAnsi="Times New Roman" w:cs="Times New Roman" w:hint="default"/>
        <w:spacing w:val="-8"/>
        <w:w w:val="100"/>
        <w:sz w:val="24"/>
        <w:szCs w:val="24"/>
        <w:lang w:val="ru-RU" w:eastAsia="ru-RU" w:bidi="ru-RU"/>
      </w:rPr>
    </w:lvl>
    <w:lvl w:ilvl="1" w:tplc="2F1CC6FA">
      <w:numFmt w:val="bullet"/>
      <w:lvlText w:val="•"/>
      <w:lvlJc w:val="left"/>
      <w:pPr>
        <w:ind w:left="2352" w:hanging="209"/>
      </w:pPr>
      <w:rPr>
        <w:rFonts w:hint="default"/>
        <w:lang w:val="ru-RU" w:eastAsia="ru-RU" w:bidi="ru-RU"/>
      </w:rPr>
    </w:lvl>
    <w:lvl w:ilvl="2" w:tplc="0D64F668">
      <w:numFmt w:val="bullet"/>
      <w:lvlText w:val="•"/>
      <w:lvlJc w:val="left"/>
      <w:pPr>
        <w:ind w:left="3365" w:hanging="209"/>
      </w:pPr>
      <w:rPr>
        <w:rFonts w:hint="default"/>
        <w:lang w:val="ru-RU" w:eastAsia="ru-RU" w:bidi="ru-RU"/>
      </w:rPr>
    </w:lvl>
    <w:lvl w:ilvl="3" w:tplc="ACDE619A">
      <w:numFmt w:val="bullet"/>
      <w:lvlText w:val="•"/>
      <w:lvlJc w:val="left"/>
      <w:pPr>
        <w:ind w:left="4377" w:hanging="209"/>
      </w:pPr>
      <w:rPr>
        <w:rFonts w:hint="default"/>
        <w:lang w:val="ru-RU" w:eastAsia="ru-RU" w:bidi="ru-RU"/>
      </w:rPr>
    </w:lvl>
    <w:lvl w:ilvl="4" w:tplc="B0FC21C4">
      <w:numFmt w:val="bullet"/>
      <w:lvlText w:val="•"/>
      <w:lvlJc w:val="left"/>
      <w:pPr>
        <w:ind w:left="5390" w:hanging="209"/>
      </w:pPr>
      <w:rPr>
        <w:rFonts w:hint="default"/>
        <w:lang w:val="ru-RU" w:eastAsia="ru-RU" w:bidi="ru-RU"/>
      </w:rPr>
    </w:lvl>
    <w:lvl w:ilvl="5" w:tplc="ABD0F104">
      <w:numFmt w:val="bullet"/>
      <w:lvlText w:val="•"/>
      <w:lvlJc w:val="left"/>
      <w:pPr>
        <w:ind w:left="6403" w:hanging="209"/>
      </w:pPr>
      <w:rPr>
        <w:rFonts w:hint="default"/>
        <w:lang w:val="ru-RU" w:eastAsia="ru-RU" w:bidi="ru-RU"/>
      </w:rPr>
    </w:lvl>
    <w:lvl w:ilvl="6" w:tplc="D632D8E4">
      <w:numFmt w:val="bullet"/>
      <w:lvlText w:val="•"/>
      <w:lvlJc w:val="left"/>
      <w:pPr>
        <w:ind w:left="7415" w:hanging="209"/>
      </w:pPr>
      <w:rPr>
        <w:rFonts w:hint="default"/>
        <w:lang w:val="ru-RU" w:eastAsia="ru-RU" w:bidi="ru-RU"/>
      </w:rPr>
    </w:lvl>
    <w:lvl w:ilvl="7" w:tplc="33AA555A">
      <w:numFmt w:val="bullet"/>
      <w:lvlText w:val="•"/>
      <w:lvlJc w:val="left"/>
      <w:pPr>
        <w:ind w:left="8428" w:hanging="209"/>
      </w:pPr>
      <w:rPr>
        <w:rFonts w:hint="default"/>
        <w:lang w:val="ru-RU" w:eastAsia="ru-RU" w:bidi="ru-RU"/>
      </w:rPr>
    </w:lvl>
    <w:lvl w:ilvl="8" w:tplc="F132B0A8">
      <w:numFmt w:val="bullet"/>
      <w:lvlText w:val="•"/>
      <w:lvlJc w:val="left"/>
      <w:pPr>
        <w:ind w:left="9441" w:hanging="209"/>
      </w:pPr>
      <w:rPr>
        <w:rFonts w:hint="default"/>
        <w:lang w:val="ru-RU" w:eastAsia="ru-RU" w:bidi="ru-RU"/>
      </w:rPr>
    </w:lvl>
  </w:abstractNum>
  <w:abstractNum w:abstractNumId="185">
    <w:nsid w:val="70B1739C"/>
    <w:multiLevelType w:val="hybridMultilevel"/>
    <w:tmpl w:val="05FAA3BA"/>
    <w:lvl w:ilvl="0" w:tplc="949C8CE2">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3BD0F73E">
      <w:numFmt w:val="bullet"/>
      <w:lvlText w:val="•"/>
      <w:lvlJc w:val="left"/>
      <w:pPr>
        <w:ind w:left="670" w:hanging="116"/>
      </w:pPr>
      <w:rPr>
        <w:rFonts w:hint="default"/>
        <w:lang w:val="ru-RU" w:eastAsia="ru-RU" w:bidi="ru-RU"/>
      </w:rPr>
    </w:lvl>
    <w:lvl w:ilvl="2" w:tplc="C6A66F76">
      <w:numFmt w:val="bullet"/>
      <w:lvlText w:val="•"/>
      <w:lvlJc w:val="left"/>
      <w:pPr>
        <w:ind w:left="1240" w:hanging="116"/>
      </w:pPr>
      <w:rPr>
        <w:rFonts w:hint="default"/>
        <w:lang w:val="ru-RU" w:eastAsia="ru-RU" w:bidi="ru-RU"/>
      </w:rPr>
    </w:lvl>
    <w:lvl w:ilvl="3" w:tplc="8DC0778A">
      <w:numFmt w:val="bullet"/>
      <w:lvlText w:val="•"/>
      <w:lvlJc w:val="left"/>
      <w:pPr>
        <w:ind w:left="1810" w:hanging="116"/>
      </w:pPr>
      <w:rPr>
        <w:rFonts w:hint="default"/>
        <w:lang w:val="ru-RU" w:eastAsia="ru-RU" w:bidi="ru-RU"/>
      </w:rPr>
    </w:lvl>
    <w:lvl w:ilvl="4" w:tplc="5D4ECBDC">
      <w:numFmt w:val="bullet"/>
      <w:lvlText w:val="•"/>
      <w:lvlJc w:val="left"/>
      <w:pPr>
        <w:ind w:left="2381" w:hanging="116"/>
      </w:pPr>
      <w:rPr>
        <w:rFonts w:hint="default"/>
        <w:lang w:val="ru-RU" w:eastAsia="ru-RU" w:bidi="ru-RU"/>
      </w:rPr>
    </w:lvl>
    <w:lvl w:ilvl="5" w:tplc="2B98EBAA">
      <w:numFmt w:val="bullet"/>
      <w:lvlText w:val="•"/>
      <w:lvlJc w:val="left"/>
      <w:pPr>
        <w:ind w:left="2951" w:hanging="116"/>
      </w:pPr>
      <w:rPr>
        <w:rFonts w:hint="default"/>
        <w:lang w:val="ru-RU" w:eastAsia="ru-RU" w:bidi="ru-RU"/>
      </w:rPr>
    </w:lvl>
    <w:lvl w:ilvl="6" w:tplc="583C528C">
      <w:numFmt w:val="bullet"/>
      <w:lvlText w:val="•"/>
      <w:lvlJc w:val="left"/>
      <w:pPr>
        <w:ind w:left="3521" w:hanging="116"/>
      </w:pPr>
      <w:rPr>
        <w:rFonts w:hint="default"/>
        <w:lang w:val="ru-RU" w:eastAsia="ru-RU" w:bidi="ru-RU"/>
      </w:rPr>
    </w:lvl>
    <w:lvl w:ilvl="7" w:tplc="26B8C73E">
      <w:numFmt w:val="bullet"/>
      <w:lvlText w:val="•"/>
      <w:lvlJc w:val="left"/>
      <w:pPr>
        <w:ind w:left="4092" w:hanging="116"/>
      </w:pPr>
      <w:rPr>
        <w:rFonts w:hint="default"/>
        <w:lang w:val="ru-RU" w:eastAsia="ru-RU" w:bidi="ru-RU"/>
      </w:rPr>
    </w:lvl>
    <w:lvl w:ilvl="8" w:tplc="3350DAF0">
      <w:numFmt w:val="bullet"/>
      <w:lvlText w:val="•"/>
      <w:lvlJc w:val="left"/>
      <w:pPr>
        <w:ind w:left="4662" w:hanging="116"/>
      </w:pPr>
      <w:rPr>
        <w:rFonts w:hint="default"/>
        <w:lang w:val="ru-RU" w:eastAsia="ru-RU" w:bidi="ru-RU"/>
      </w:rPr>
    </w:lvl>
  </w:abstractNum>
  <w:abstractNum w:abstractNumId="186">
    <w:nsid w:val="711A4210"/>
    <w:multiLevelType w:val="hybridMultilevel"/>
    <w:tmpl w:val="3578C5F8"/>
    <w:lvl w:ilvl="0" w:tplc="31ECA5B2">
      <w:numFmt w:val="bullet"/>
      <w:lvlText w:val="•"/>
      <w:lvlJc w:val="left"/>
      <w:pPr>
        <w:ind w:left="405" w:hanging="298"/>
      </w:pPr>
      <w:rPr>
        <w:rFonts w:ascii="Times New Roman" w:eastAsia="Times New Roman" w:hAnsi="Times New Roman" w:cs="Times New Roman" w:hint="default"/>
        <w:w w:val="100"/>
        <w:sz w:val="22"/>
        <w:szCs w:val="22"/>
        <w:lang w:val="ru-RU" w:eastAsia="ru-RU" w:bidi="ru-RU"/>
      </w:rPr>
    </w:lvl>
    <w:lvl w:ilvl="1" w:tplc="426EFE94">
      <w:numFmt w:val="bullet"/>
      <w:lvlText w:val="•"/>
      <w:lvlJc w:val="left"/>
      <w:pPr>
        <w:ind w:left="784" w:hanging="298"/>
      </w:pPr>
      <w:rPr>
        <w:rFonts w:hint="default"/>
        <w:lang w:val="ru-RU" w:eastAsia="ru-RU" w:bidi="ru-RU"/>
      </w:rPr>
    </w:lvl>
    <w:lvl w:ilvl="2" w:tplc="F91A0312">
      <w:numFmt w:val="bullet"/>
      <w:lvlText w:val="•"/>
      <w:lvlJc w:val="left"/>
      <w:pPr>
        <w:ind w:left="1168" w:hanging="298"/>
      </w:pPr>
      <w:rPr>
        <w:rFonts w:hint="default"/>
        <w:lang w:val="ru-RU" w:eastAsia="ru-RU" w:bidi="ru-RU"/>
      </w:rPr>
    </w:lvl>
    <w:lvl w:ilvl="3" w:tplc="389665F0">
      <w:numFmt w:val="bullet"/>
      <w:lvlText w:val="•"/>
      <w:lvlJc w:val="left"/>
      <w:pPr>
        <w:ind w:left="1553" w:hanging="298"/>
      </w:pPr>
      <w:rPr>
        <w:rFonts w:hint="default"/>
        <w:lang w:val="ru-RU" w:eastAsia="ru-RU" w:bidi="ru-RU"/>
      </w:rPr>
    </w:lvl>
    <w:lvl w:ilvl="4" w:tplc="035A170C">
      <w:numFmt w:val="bullet"/>
      <w:lvlText w:val="•"/>
      <w:lvlJc w:val="left"/>
      <w:pPr>
        <w:ind w:left="1937" w:hanging="298"/>
      </w:pPr>
      <w:rPr>
        <w:rFonts w:hint="default"/>
        <w:lang w:val="ru-RU" w:eastAsia="ru-RU" w:bidi="ru-RU"/>
      </w:rPr>
    </w:lvl>
    <w:lvl w:ilvl="5" w:tplc="88DCF0B8">
      <w:numFmt w:val="bullet"/>
      <w:lvlText w:val="•"/>
      <w:lvlJc w:val="left"/>
      <w:pPr>
        <w:ind w:left="2322" w:hanging="298"/>
      </w:pPr>
      <w:rPr>
        <w:rFonts w:hint="default"/>
        <w:lang w:val="ru-RU" w:eastAsia="ru-RU" w:bidi="ru-RU"/>
      </w:rPr>
    </w:lvl>
    <w:lvl w:ilvl="6" w:tplc="84A2C4E0">
      <w:numFmt w:val="bullet"/>
      <w:lvlText w:val="•"/>
      <w:lvlJc w:val="left"/>
      <w:pPr>
        <w:ind w:left="2706" w:hanging="298"/>
      </w:pPr>
      <w:rPr>
        <w:rFonts w:hint="default"/>
        <w:lang w:val="ru-RU" w:eastAsia="ru-RU" w:bidi="ru-RU"/>
      </w:rPr>
    </w:lvl>
    <w:lvl w:ilvl="7" w:tplc="5F7CABD8">
      <w:numFmt w:val="bullet"/>
      <w:lvlText w:val="•"/>
      <w:lvlJc w:val="left"/>
      <w:pPr>
        <w:ind w:left="3090" w:hanging="298"/>
      </w:pPr>
      <w:rPr>
        <w:rFonts w:hint="default"/>
        <w:lang w:val="ru-RU" w:eastAsia="ru-RU" w:bidi="ru-RU"/>
      </w:rPr>
    </w:lvl>
    <w:lvl w:ilvl="8" w:tplc="0CDE22DE">
      <w:numFmt w:val="bullet"/>
      <w:lvlText w:val="•"/>
      <w:lvlJc w:val="left"/>
      <w:pPr>
        <w:ind w:left="3475" w:hanging="298"/>
      </w:pPr>
      <w:rPr>
        <w:rFonts w:hint="default"/>
        <w:lang w:val="ru-RU" w:eastAsia="ru-RU" w:bidi="ru-RU"/>
      </w:rPr>
    </w:lvl>
  </w:abstractNum>
  <w:abstractNum w:abstractNumId="187">
    <w:nsid w:val="7174440E"/>
    <w:multiLevelType w:val="hybridMultilevel"/>
    <w:tmpl w:val="0EE0F36E"/>
    <w:lvl w:ilvl="0" w:tplc="69B60D26">
      <w:start w:val="1"/>
      <w:numFmt w:val="decimal"/>
      <w:lvlText w:val="%1."/>
      <w:lvlJc w:val="left"/>
      <w:pPr>
        <w:ind w:left="493" w:hanging="240"/>
      </w:pPr>
      <w:rPr>
        <w:rFonts w:ascii="Times New Roman" w:eastAsia="Times New Roman" w:hAnsi="Times New Roman" w:cs="Times New Roman" w:hint="default"/>
        <w:spacing w:val="-3"/>
        <w:w w:val="100"/>
        <w:sz w:val="24"/>
        <w:szCs w:val="24"/>
        <w:lang w:val="ru-RU" w:eastAsia="ru-RU" w:bidi="ru-RU"/>
      </w:rPr>
    </w:lvl>
    <w:lvl w:ilvl="1" w:tplc="CBC4A2D0">
      <w:numFmt w:val="bullet"/>
      <w:lvlText w:val="•"/>
      <w:lvlJc w:val="left"/>
      <w:pPr>
        <w:ind w:left="1517" w:hanging="240"/>
      </w:pPr>
      <w:rPr>
        <w:rFonts w:hint="default"/>
        <w:lang w:val="ru-RU" w:eastAsia="ru-RU" w:bidi="ru-RU"/>
      </w:rPr>
    </w:lvl>
    <w:lvl w:ilvl="2" w:tplc="6E68F726">
      <w:numFmt w:val="bullet"/>
      <w:lvlText w:val="•"/>
      <w:lvlJc w:val="left"/>
      <w:pPr>
        <w:ind w:left="2535" w:hanging="240"/>
      </w:pPr>
      <w:rPr>
        <w:rFonts w:hint="default"/>
        <w:lang w:val="ru-RU" w:eastAsia="ru-RU" w:bidi="ru-RU"/>
      </w:rPr>
    </w:lvl>
    <w:lvl w:ilvl="3" w:tplc="12246098">
      <w:numFmt w:val="bullet"/>
      <w:lvlText w:val="•"/>
      <w:lvlJc w:val="left"/>
      <w:pPr>
        <w:ind w:left="3553" w:hanging="240"/>
      </w:pPr>
      <w:rPr>
        <w:rFonts w:hint="default"/>
        <w:lang w:val="ru-RU" w:eastAsia="ru-RU" w:bidi="ru-RU"/>
      </w:rPr>
    </w:lvl>
    <w:lvl w:ilvl="4" w:tplc="1188D738">
      <w:numFmt w:val="bullet"/>
      <w:lvlText w:val="•"/>
      <w:lvlJc w:val="left"/>
      <w:pPr>
        <w:ind w:left="4571" w:hanging="240"/>
      </w:pPr>
      <w:rPr>
        <w:rFonts w:hint="default"/>
        <w:lang w:val="ru-RU" w:eastAsia="ru-RU" w:bidi="ru-RU"/>
      </w:rPr>
    </w:lvl>
    <w:lvl w:ilvl="5" w:tplc="01686D90">
      <w:numFmt w:val="bullet"/>
      <w:lvlText w:val="•"/>
      <w:lvlJc w:val="left"/>
      <w:pPr>
        <w:ind w:left="5589" w:hanging="240"/>
      </w:pPr>
      <w:rPr>
        <w:rFonts w:hint="default"/>
        <w:lang w:val="ru-RU" w:eastAsia="ru-RU" w:bidi="ru-RU"/>
      </w:rPr>
    </w:lvl>
    <w:lvl w:ilvl="6" w:tplc="90B4C22A">
      <w:numFmt w:val="bullet"/>
      <w:lvlText w:val="•"/>
      <w:lvlJc w:val="left"/>
      <w:pPr>
        <w:ind w:left="6607" w:hanging="240"/>
      </w:pPr>
      <w:rPr>
        <w:rFonts w:hint="default"/>
        <w:lang w:val="ru-RU" w:eastAsia="ru-RU" w:bidi="ru-RU"/>
      </w:rPr>
    </w:lvl>
    <w:lvl w:ilvl="7" w:tplc="7CD8FB2A">
      <w:numFmt w:val="bullet"/>
      <w:lvlText w:val="•"/>
      <w:lvlJc w:val="left"/>
      <w:pPr>
        <w:ind w:left="7625" w:hanging="240"/>
      </w:pPr>
      <w:rPr>
        <w:rFonts w:hint="default"/>
        <w:lang w:val="ru-RU" w:eastAsia="ru-RU" w:bidi="ru-RU"/>
      </w:rPr>
    </w:lvl>
    <w:lvl w:ilvl="8" w:tplc="0AC475A0">
      <w:numFmt w:val="bullet"/>
      <w:lvlText w:val="•"/>
      <w:lvlJc w:val="left"/>
      <w:pPr>
        <w:ind w:left="8643" w:hanging="240"/>
      </w:pPr>
      <w:rPr>
        <w:rFonts w:hint="default"/>
        <w:lang w:val="ru-RU" w:eastAsia="ru-RU" w:bidi="ru-RU"/>
      </w:rPr>
    </w:lvl>
  </w:abstractNum>
  <w:abstractNum w:abstractNumId="188">
    <w:nsid w:val="721E3C2B"/>
    <w:multiLevelType w:val="hybridMultilevel"/>
    <w:tmpl w:val="F1DC423C"/>
    <w:lvl w:ilvl="0" w:tplc="450EA680">
      <w:numFmt w:val="bullet"/>
      <w:lvlText w:val="•"/>
      <w:lvlJc w:val="left"/>
      <w:pPr>
        <w:ind w:left="608" w:hanging="356"/>
      </w:pPr>
      <w:rPr>
        <w:rFonts w:ascii="Times New Roman" w:eastAsia="Times New Roman" w:hAnsi="Times New Roman" w:cs="Times New Roman" w:hint="default"/>
        <w:spacing w:val="-8"/>
        <w:w w:val="100"/>
        <w:sz w:val="24"/>
        <w:szCs w:val="24"/>
        <w:lang w:val="ru-RU" w:eastAsia="ru-RU" w:bidi="ru-RU"/>
      </w:rPr>
    </w:lvl>
    <w:lvl w:ilvl="1" w:tplc="E6D650F6">
      <w:numFmt w:val="bullet"/>
      <w:lvlText w:val=""/>
      <w:lvlJc w:val="left"/>
      <w:pPr>
        <w:ind w:left="973" w:hanging="360"/>
      </w:pPr>
      <w:rPr>
        <w:rFonts w:ascii="Symbol" w:eastAsia="Symbol" w:hAnsi="Symbol" w:cs="Symbol" w:hint="default"/>
        <w:w w:val="100"/>
        <w:sz w:val="24"/>
        <w:szCs w:val="24"/>
        <w:lang w:val="ru-RU" w:eastAsia="ru-RU" w:bidi="ru-RU"/>
      </w:rPr>
    </w:lvl>
    <w:lvl w:ilvl="2" w:tplc="76FABCB6">
      <w:numFmt w:val="bullet"/>
      <w:lvlText w:val="•"/>
      <w:lvlJc w:val="left"/>
      <w:pPr>
        <w:ind w:left="2057" w:hanging="360"/>
      </w:pPr>
      <w:rPr>
        <w:rFonts w:hint="default"/>
        <w:lang w:val="ru-RU" w:eastAsia="ru-RU" w:bidi="ru-RU"/>
      </w:rPr>
    </w:lvl>
    <w:lvl w:ilvl="3" w:tplc="2E2844E4">
      <w:numFmt w:val="bullet"/>
      <w:lvlText w:val="•"/>
      <w:lvlJc w:val="left"/>
      <w:pPr>
        <w:ind w:left="3135" w:hanging="360"/>
      </w:pPr>
      <w:rPr>
        <w:rFonts w:hint="default"/>
        <w:lang w:val="ru-RU" w:eastAsia="ru-RU" w:bidi="ru-RU"/>
      </w:rPr>
    </w:lvl>
    <w:lvl w:ilvl="4" w:tplc="3EC8E480">
      <w:numFmt w:val="bullet"/>
      <w:lvlText w:val="•"/>
      <w:lvlJc w:val="left"/>
      <w:pPr>
        <w:ind w:left="4213" w:hanging="360"/>
      </w:pPr>
      <w:rPr>
        <w:rFonts w:hint="default"/>
        <w:lang w:val="ru-RU" w:eastAsia="ru-RU" w:bidi="ru-RU"/>
      </w:rPr>
    </w:lvl>
    <w:lvl w:ilvl="5" w:tplc="C8F84FC2">
      <w:numFmt w:val="bullet"/>
      <w:lvlText w:val="•"/>
      <w:lvlJc w:val="left"/>
      <w:pPr>
        <w:ind w:left="5290" w:hanging="360"/>
      </w:pPr>
      <w:rPr>
        <w:rFonts w:hint="default"/>
        <w:lang w:val="ru-RU" w:eastAsia="ru-RU" w:bidi="ru-RU"/>
      </w:rPr>
    </w:lvl>
    <w:lvl w:ilvl="6" w:tplc="2886E4C8">
      <w:numFmt w:val="bullet"/>
      <w:lvlText w:val="•"/>
      <w:lvlJc w:val="left"/>
      <w:pPr>
        <w:ind w:left="6368" w:hanging="360"/>
      </w:pPr>
      <w:rPr>
        <w:rFonts w:hint="default"/>
        <w:lang w:val="ru-RU" w:eastAsia="ru-RU" w:bidi="ru-RU"/>
      </w:rPr>
    </w:lvl>
    <w:lvl w:ilvl="7" w:tplc="4A3EA0E0">
      <w:numFmt w:val="bullet"/>
      <w:lvlText w:val="•"/>
      <w:lvlJc w:val="left"/>
      <w:pPr>
        <w:ind w:left="7446" w:hanging="360"/>
      </w:pPr>
      <w:rPr>
        <w:rFonts w:hint="default"/>
        <w:lang w:val="ru-RU" w:eastAsia="ru-RU" w:bidi="ru-RU"/>
      </w:rPr>
    </w:lvl>
    <w:lvl w:ilvl="8" w:tplc="5914F022">
      <w:numFmt w:val="bullet"/>
      <w:lvlText w:val="•"/>
      <w:lvlJc w:val="left"/>
      <w:pPr>
        <w:ind w:left="8523" w:hanging="360"/>
      </w:pPr>
      <w:rPr>
        <w:rFonts w:hint="default"/>
        <w:lang w:val="ru-RU" w:eastAsia="ru-RU" w:bidi="ru-RU"/>
      </w:rPr>
    </w:lvl>
  </w:abstractNum>
  <w:abstractNum w:abstractNumId="189">
    <w:nsid w:val="738A4E7F"/>
    <w:multiLevelType w:val="hybridMultilevel"/>
    <w:tmpl w:val="2F6811BC"/>
    <w:lvl w:ilvl="0" w:tplc="DB9C7404">
      <w:numFmt w:val="bullet"/>
      <w:lvlText w:val=""/>
      <w:lvlJc w:val="left"/>
      <w:pPr>
        <w:ind w:left="796" w:hanging="413"/>
      </w:pPr>
      <w:rPr>
        <w:rFonts w:ascii="Symbol" w:eastAsia="Symbol" w:hAnsi="Symbol" w:cs="Symbol" w:hint="default"/>
        <w:w w:val="100"/>
        <w:sz w:val="22"/>
        <w:szCs w:val="22"/>
        <w:lang w:val="ru-RU" w:eastAsia="ru-RU" w:bidi="ru-RU"/>
      </w:rPr>
    </w:lvl>
    <w:lvl w:ilvl="1" w:tplc="1B54AECA">
      <w:numFmt w:val="bullet"/>
      <w:lvlText w:val="•"/>
      <w:lvlJc w:val="left"/>
      <w:pPr>
        <w:ind w:left="1186" w:hanging="413"/>
      </w:pPr>
      <w:rPr>
        <w:rFonts w:hint="default"/>
        <w:lang w:val="ru-RU" w:eastAsia="ru-RU" w:bidi="ru-RU"/>
      </w:rPr>
    </w:lvl>
    <w:lvl w:ilvl="2" w:tplc="2F40F89A">
      <w:numFmt w:val="bullet"/>
      <w:lvlText w:val="•"/>
      <w:lvlJc w:val="left"/>
      <w:pPr>
        <w:ind w:left="1572" w:hanging="413"/>
      </w:pPr>
      <w:rPr>
        <w:rFonts w:hint="default"/>
        <w:lang w:val="ru-RU" w:eastAsia="ru-RU" w:bidi="ru-RU"/>
      </w:rPr>
    </w:lvl>
    <w:lvl w:ilvl="3" w:tplc="C188F5BE">
      <w:numFmt w:val="bullet"/>
      <w:lvlText w:val="•"/>
      <w:lvlJc w:val="left"/>
      <w:pPr>
        <w:ind w:left="1958" w:hanging="413"/>
      </w:pPr>
      <w:rPr>
        <w:rFonts w:hint="default"/>
        <w:lang w:val="ru-RU" w:eastAsia="ru-RU" w:bidi="ru-RU"/>
      </w:rPr>
    </w:lvl>
    <w:lvl w:ilvl="4" w:tplc="FF3405A6">
      <w:numFmt w:val="bullet"/>
      <w:lvlText w:val="•"/>
      <w:lvlJc w:val="left"/>
      <w:pPr>
        <w:ind w:left="2344" w:hanging="413"/>
      </w:pPr>
      <w:rPr>
        <w:rFonts w:hint="default"/>
        <w:lang w:val="ru-RU" w:eastAsia="ru-RU" w:bidi="ru-RU"/>
      </w:rPr>
    </w:lvl>
    <w:lvl w:ilvl="5" w:tplc="356CECA6">
      <w:numFmt w:val="bullet"/>
      <w:lvlText w:val="•"/>
      <w:lvlJc w:val="left"/>
      <w:pPr>
        <w:ind w:left="2730" w:hanging="413"/>
      </w:pPr>
      <w:rPr>
        <w:rFonts w:hint="default"/>
        <w:lang w:val="ru-RU" w:eastAsia="ru-RU" w:bidi="ru-RU"/>
      </w:rPr>
    </w:lvl>
    <w:lvl w:ilvl="6" w:tplc="5808A346">
      <w:numFmt w:val="bullet"/>
      <w:lvlText w:val="•"/>
      <w:lvlJc w:val="left"/>
      <w:pPr>
        <w:ind w:left="3116" w:hanging="413"/>
      </w:pPr>
      <w:rPr>
        <w:rFonts w:hint="default"/>
        <w:lang w:val="ru-RU" w:eastAsia="ru-RU" w:bidi="ru-RU"/>
      </w:rPr>
    </w:lvl>
    <w:lvl w:ilvl="7" w:tplc="6338DE96">
      <w:numFmt w:val="bullet"/>
      <w:lvlText w:val="•"/>
      <w:lvlJc w:val="left"/>
      <w:pPr>
        <w:ind w:left="3502" w:hanging="413"/>
      </w:pPr>
      <w:rPr>
        <w:rFonts w:hint="default"/>
        <w:lang w:val="ru-RU" w:eastAsia="ru-RU" w:bidi="ru-RU"/>
      </w:rPr>
    </w:lvl>
    <w:lvl w:ilvl="8" w:tplc="BC605F5E">
      <w:numFmt w:val="bullet"/>
      <w:lvlText w:val="•"/>
      <w:lvlJc w:val="left"/>
      <w:pPr>
        <w:ind w:left="3888" w:hanging="413"/>
      </w:pPr>
      <w:rPr>
        <w:rFonts w:hint="default"/>
        <w:lang w:val="ru-RU" w:eastAsia="ru-RU" w:bidi="ru-RU"/>
      </w:rPr>
    </w:lvl>
  </w:abstractNum>
  <w:abstractNum w:abstractNumId="190">
    <w:nsid w:val="73C80DDA"/>
    <w:multiLevelType w:val="hybridMultilevel"/>
    <w:tmpl w:val="3EF812BE"/>
    <w:lvl w:ilvl="0" w:tplc="83A4A880">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C8F4AED2">
      <w:numFmt w:val="bullet"/>
      <w:lvlText w:val="•"/>
      <w:lvlJc w:val="left"/>
      <w:pPr>
        <w:ind w:left="1679" w:hanging="360"/>
      </w:pPr>
      <w:rPr>
        <w:rFonts w:hint="default"/>
        <w:lang w:val="ru-RU" w:eastAsia="ru-RU" w:bidi="ru-RU"/>
      </w:rPr>
    </w:lvl>
    <w:lvl w:ilvl="2" w:tplc="65528EC8">
      <w:numFmt w:val="bullet"/>
      <w:lvlText w:val="•"/>
      <w:lvlJc w:val="left"/>
      <w:pPr>
        <w:ind w:left="2679" w:hanging="360"/>
      </w:pPr>
      <w:rPr>
        <w:rFonts w:hint="default"/>
        <w:lang w:val="ru-RU" w:eastAsia="ru-RU" w:bidi="ru-RU"/>
      </w:rPr>
    </w:lvl>
    <w:lvl w:ilvl="3" w:tplc="F69EA968">
      <w:numFmt w:val="bullet"/>
      <w:lvlText w:val="•"/>
      <w:lvlJc w:val="left"/>
      <w:pPr>
        <w:ind w:left="3679" w:hanging="360"/>
      </w:pPr>
      <w:rPr>
        <w:rFonts w:hint="default"/>
        <w:lang w:val="ru-RU" w:eastAsia="ru-RU" w:bidi="ru-RU"/>
      </w:rPr>
    </w:lvl>
    <w:lvl w:ilvl="4" w:tplc="7B8C1EF4">
      <w:numFmt w:val="bullet"/>
      <w:lvlText w:val="•"/>
      <w:lvlJc w:val="left"/>
      <w:pPr>
        <w:ind w:left="4679" w:hanging="360"/>
      </w:pPr>
      <w:rPr>
        <w:rFonts w:hint="default"/>
        <w:lang w:val="ru-RU" w:eastAsia="ru-RU" w:bidi="ru-RU"/>
      </w:rPr>
    </w:lvl>
    <w:lvl w:ilvl="5" w:tplc="C83E957A">
      <w:numFmt w:val="bullet"/>
      <w:lvlText w:val="•"/>
      <w:lvlJc w:val="left"/>
      <w:pPr>
        <w:ind w:left="5679" w:hanging="360"/>
      </w:pPr>
      <w:rPr>
        <w:rFonts w:hint="default"/>
        <w:lang w:val="ru-RU" w:eastAsia="ru-RU" w:bidi="ru-RU"/>
      </w:rPr>
    </w:lvl>
    <w:lvl w:ilvl="6" w:tplc="E5466118">
      <w:numFmt w:val="bullet"/>
      <w:lvlText w:val="•"/>
      <w:lvlJc w:val="left"/>
      <w:pPr>
        <w:ind w:left="6679" w:hanging="360"/>
      </w:pPr>
      <w:rPr>
        <w:rFonts w:hint="default"/>
        <w:lang w:val="ru-RU" w:eastAsia="ru-RU" w:bidi="ru-RU"/>
      </w:rPr>
    </w:lvl>
    <w:lvl w:ilvl="7" w:tplc="407E9408">
      <w:numFmt w:val="bullet"/>
      <w:lvlText w:val="•"/>
      <w:lvlJc w:val="left"/>
      <w:pPr>
        <w:ind w:left="7679" w:hanging="360"/>
      </w:pPr>
      <w:rPr>
        <w:rFonts w:hint="default"/>
        <w:lang w:val="ru-RU" w:eastAsia="ru-RU" w:bidi="ru-RU"/>
      </w:rPr>
    </w:lvl>
    <w:lvl w:ilvl="8" w:tplc="8154DD8E">
      <w:numFmt w:val="bullet"/>
      <w:lvlText w:val="•"/>
      <w:lvlJc w:val="left"/>
      <w:pPr>
        <w:ind w:left="8679" w:hanging="360"/>
      </w:pPr>
      <w:rPr>
        <w:rFonts w:hint="default"/>
        <w:lang w:val="ru-RU" w:eastAsia="ru-RU" w:bidi="ru-RU"/>
      </w:rPr>
    </w:lvl>
  </w:abstractNum>
  <w:abstractNum w:abstractNumId="191">
    <w:nsid w:val="740B192A"/>
    <w:multiLevelType w:val="multilevel"/>
    <w:tmpl w:val="84149368"/>
    <w:lvl w:ilvl="0">
      <w:start w:val="3"/>
      <w:numFmt w:val="decimal"/>
      <w:lvlText w:val="%1"/>
      <w:lvlJc w:val="left"/>
      <w:pPr>
        <w:ind w:left="1737" w:hanging="600"/>
      </w:pPr>
      <w:rPr>
        <w:rFonts w:hint="default"/>
        <w:lang w:val="ru-RU" w:eastAsia="ru-RU" w:bidi="ru-RU"/>
      </w:rPr>
    </w:lvl>
    <w:lvl w:ilvl="1">
      <w:start w:val="1"/>
      <w:numFmt w:val="decimal"/>
      <w:lvlText w:val="%1.%2"/>
      <w:lvlJc w:val="left"/>
      <w:pPr>
        <w:ind w:left="1737" w:hanging="600"/>
      </w:pPr>
      <w:rPr>
        <w:rFonts w:hint="default"/>
        <w:lang w:val="ru-RU" w:eastAsia="ru-RU" w:bidi="ru-RU"/>
      </w:rPr>
    </w:lvl>
    <w:lvl w:ilvl="2">
      <w:start w:val="1"/>
      <w:numFmt w:val="decimal"/>
      <w:lvlText w:val="%1.%2.%3."/>
      <w:lvlJc w:val="left"/>
      <w:pPr>
        <w:ind w:left="1737"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1847" w:hanging="336"/>
      </w:pPr>
      <w:rPr>
        <w:rFonts w:ascii="Times New Roman" w:eastAsia="Times New Roman" w:hAnsi="Times New Roman" w:cs="Times New Roman" w:hint="default"/>
        <w:spacing w:val="-3"/>
        <w:w w:val="100"/>
        <w:sz w:val="24"/>
        <w:szCs w:val="24"/>
        <w:lang w:val="ru-RU" w:eastAsia="ru-RU" w:bidi="ru-RU"/>
      </w:rPr>
    </w:lvl>
    <w:lvl w:ilvl="4">
      <w:numFmt w:val="bullet"/>
      <w:lvlText w:val="•"/>
      <w:lvlJc w:val="left"/>
      <w:pPr>
        <w:ind w:left="5048" w:hanging="336"/>
      </w:pPr>
      <w:rPr>
        <w:rFonts w:hint="default"/>
        <w:lang w:val="ru-RU" w:eastAsia="ru-RU" w:bidi="ru-RU"/>
      </w:rPr>
    </w:lvl>
    <w:lvl w:ilvl="5">
      <w:numFmt w:val="bullet"/>
      <w:lvlText w:val="•"/>
      <w:lvlJc w:val="left"/>
      <w:pPr>
        <w:ind w:left="6118" w:hanging="336"/>
      </w:pPr>
      <w:rPr>
        <w:rFonts w:hint="default"/>
        <w:lang w:val="ru-RU" w:eastAsia="ru-RU" w:bidi="ru-RU"/>
      </w:rPr>
    </w:lvl>
    <w:lvl w:ilvl="6">
      <w:numFmt w:val="bullet"/>
      <w:lvlText w:val="•"/>
      <w:lvlJc w:val="left"/>
      <w:pPr>
        <w:ind w:left="7188" w:hanging="336"/>
      </w:pPr>
      <w:rPr>
        <w:rFonts w:hint="default"/>
        <w:lang w:val="ru-RU" w:eastAsia="ru-RU" w:bidi="ru-RU"/>
      </w:rPr>
    </w:lvl>
    <w:lvl w:ilvl="7">
      <w:numFmt w:val="bullet"/>
      <w:lvlText w:val="•"/>
      <w:lvlJc w:val="left"/>
      <w:pPr>
        <w:ind w:left="8257" w:hanging="336"/>
      </w:pPr>
      <w:rPr>
        <w:rFonts w:hint="default"/>
        <w:lang w:val="ru-RU" w:eastAsia="ru-RU" w:bidi="ru-RU"/>
      </w:rPr>
    </w:lvl>
    <w:lvl w:ilvl="8">
      <w:numFmt w:val="bullet"/>
      <w:lvlText w:val="•"/>
      <w:lvlJc w:val="left"/>
      <w:pPr>
        <w:ind w:left="9327" w:hanging="336"/>
      </w:pPr>
      <w:rPr>
        <w:rFonts w:hint="default"/>
        <w:lang w:val="ru-RU" w:eastAsia="ru-RU" w:bidi="ru-RU"/>
      </w:rPr>
    </w:lvl>
  </w:abstractNum>
  <w:abstractNum w:abstractNumId="192">
    <w:nsid w:val="75587BD5"/>
    <w:multiLevelType w:val="hybridMultilevel"/>
    <w:tmpl w:val="DCE6DC04"/>
    <w:lvl w:ilvl="0" w:tplc="1CBA80CE">
      <w:numFmt w:val="bullet"/>
      <w:lvlText w:val="-"/>
      <w:lvlJc w:val="left"/>
      <w:pPr>
        <w:ind w:left="680" w:hanging="360"/>
      </w:pPr>
      <w:rPr>
        <w:rFonts w:ascii="Courier New" w:eastAsia="Courier New" w:hAnsi="Courier New" w:cs="Courier New" w:hint="default"/>
        <w:w w:val="100"/>
        <w:sz w:val="24"/>
        <w:szCs w:val="24"/>
        <w:lang w:val="ru-RU" w:eastAsia="ru-RU" w:bidi="ru-RU"/>
      </w:rPr>
    </w:lvl>
    <w:lvl w:ilvl="1" w:tplc="CF7A26A0">
      <w:numFmt w:val="bullet"/>
      <w:lvlText w:val="•"/>
      <w:lvlJc w:val="left"/>
      <w:pPr>
        <w:ind w:left="1679" w:hanging="360"/>
      </w:pPr>
      <w:rPr>
        <w:rFonts w:hint="default"/>
        <w:lang w:val="ru-RU" w:eastAsia="ru-RU" w:bidi="ru-RU"/>
      </w:rPr>
    </w:lvl>
    <w:lvl w:ilvl="2" w:tplc="35569336">
      <w:numFmt w:val="bullet"/>
      <w:lvlText w:val="•"/>
      <w:lvlJc w:val="left"/>
      <w:pPr>
        <w:ind w:left="2679" w:hanging="360"/>
      </w:pPr>
      <w:rPr>
        <w:rFonts w:hint="default"/>
        <w:lang w:val="ru-RU" w:eastAsia="ru-RU" w:bidi="ru-RU"/>
      </w:rPr>
    </w:lvl>
    <w:lvl w:ilvl="3" w:tplc="2AAC86A8">
      <w:numFmt w:val="bullet"/>
      <w:lvlText w:val="•"/>
      <w:lvlJc w:val="left"/>
      <w:pPr>
        <w:ind w:left="3679" w:hanging="360"/>
      </w:pPr>
      <w:rPr>
        <w:rFonts w:hint="default"/>
        <w:lang w:val="ru-RU" w:eastAsia="ru-RU" w:bidi="ru-RU"/>
      </w:rPr>
    </w:lvl>
    <w:lvl w:ilvl="4" w:tplc="60DC4886">
      <w:numFmt w:val="bullet"/>
      <w:lvlText w:val="•"/>
      <w:lvlJc w:val="left"/>
      <w:pPr>
        <w:ind w:left="4679" w:hanging="360"/>
      </w:pPr>
      <w:rPr>
        <w:rFonts w:hint="default"/>
        <w:lang w:val="ru-RU" w:eastAsia="ru-RU" w:bidi="ru-RU"/>
      </w:rPr>
    </w:lvl>
    <w:lvl w:ilvl="5" w:tplc="90AC8152">
      <w:numFmt w:val="bullet"/>
      <w:lvlText w:val="•"/>
      <w:lvlJc w:val="left"/>
      <w:pPr>
        <w:ind w:left="5679" w:hanging="360"/>
      </w:pPr>
      <w:rPr>
        <w:rFonts w:hint="default"/>
        <w:lang w:val="ru-RU" w:eastAsia="ru-RU" w:bidi="ru-RU"/>
      </w:rPr>
    </w:lvl>
    <w:lvl w:ilvl="6" w:tplc="C7C8EC0C">
      <w:numFmt w:val="bullet"/>
      <w:lvlText w:val="•"/>
      <w:lvlJc w:val="left"/>
      <w:pPr>
        <w:ind w:left="6679" w:hanging="360"/>
      </w:pPr>
      <w:rPr>
        <w:rFonts w:hint="default"/>
        <w:lang w:val="ru-RU" w:eastAsia="ru-RU" w:bidi="ru-RU"/>
      </w:rPr>
    </w:lvl>
    <w:lvl w:ilvl="7" w:tplc="25F2FA4E">
      <w:numFmt w:val="bullet"/>
      <w:lvlText w:val="•"/>
      <w:lvlJc w:val="left"/>
      <w:pPr>
        <w:ind w:left="7679" w:hanging="360"/>
      </w:pPr>
      <w:rPr>
        <w:rFonts w:hint="default"/>
        <w:lang w:val="ru-RU" w:eastAsia="ru-RU" w:bidi="ru-RU"/>
      </w:rPr>
    </w:lvl>
    <w:lvl w:ilvl="8" w:tplc="472A7CA2">
      <w:numFmt w:val="bullet"/>
      <w:lvlText w:val="•"/>
      <w:lvlJc w:val="left"/>
      <w:pPr>
        <w:ind w:left="8679" w:hanging="360"/>
      </w:pPr>
      <w:rPr>
        <w:rFonts w:hint="default"/>
        <w:lang w:val="ru-RU" w:eastAsia="ru-RU" w:bidi="ru-RU"/>
      </w:rPr>
    </w:lvl>
  </w:abstractNum>
  <w:abstractNum w:abstractNumId="193">
    <w:nsid w:val="75905EA8"/>
    <w:multiLevelType w:val="hybridMultilevel"/>
    <w:tmpl w:val="3572CC82"/>
    <w:lvl w:ilvl="0" w:tplc="19F4F962">
      <w:numFmt w:val="bullet"/>
      <w:lvlText w:val="•"/>
      <w:lvlJc w:val="left"/>
      <w:pPr>
        <w:ind w:left="383" w:hanging="276"/>
      </w:pPr>
      <w:rPr>
        <w:rFonts w:ascii="Times New Roman" w:eastAsia="Times New Roman" w:hAnsi="Times New Roman" w:cs="Times New Roman" w:hint="default"/>
        <w:w w:val="100"/>
        <w:sz w:val="22"/>
        <w:szCs w:val="22"/>
        <w:lang w:val="ru-RU" w:eastAsia="ru-RU" w:bidi="ru-RU"/>
      </w:rPr>
    </w:lvl>
    <w:lvl w:ilvl="1" w:tplc="D80CD9BA">
      <w:numFmt w:val="bullet"/>
      <w:lvlText w:val="•"/>
      <w:lvlJc w:val="left"/>
      <w:pPr>
        <w:ind w:left="766" w:hanging="276"/>
      </w:pPr>
      <w:rPr>
        <w:rFonts w:hint="default"/>
        <w:lang w:val="ru-RU" w:eastAsia="ru-RU" w:bidi="ru-RU"/>
      </w:rPr>
    </w:lvl>
    <w:lvl w:ilvl="2" w:tplc="65828D84">
      <w:numFmt w:val="bullet"/>
      <w:lvlText w:val="•"/>
      <w:lvlJc w:val="left"/>
      <w:pPr>
        <w:ind w:left="1152" w:hanging="276"/>
      </w:pPr>
      <w:rPr>
        <w:rFonts w:hint="default"/>
        <w:lang w:val="ru-RU" w:eastAsia="ru-RU" w:bidi="ru-RU"/>
      </w:rPr>
    </w:lvl>
    <w:lvl w:ilvl="3" w:tplc="75BE9B90">
      <w:numFmt w:val="bullet"/>
      <w:lvlText w:val="•"/>
      <w:lvlJc w:val="left"/>
      <w:pPr>
        <w:ind w:left="1539" w:hanging="276"/>
      </w:pPr>
      <w:rPr>
        <w:rFonts w:hint="default"/>
        <w:lang w:val="ru-RU" w:eastAsia="ru-RU" w:bidi="ru-RU"/>
      </w:rPr>
    </w:lvl>
    <w:lvl w:ilvl="4" w:tplc="611AC112">
      <w:numFmt w:val="bullet"/>
      <w:lvlText w:val="•"/>
      <w:lvlJc w:val="left"/>
      <w:pPr>
        <w:ind w:left="1925" w:hanging="276"/>
      </w:pPr>
      <w:rPr>
        <w:rFonts w:hint="default"/>
        <w:lang w:val="ru-RU" w:eastAsia="ru-RU" w:bidi="ru-RU"/>
      </w:rPr>
    </w:lvl>
    <w:lvl w:ilvl="5" w:tplc="714E47CA">
      <w:numFmt w:val="bullet"/>
      <w:lvlText w:val="•"/>
      <w:lvlJc w:val="left"/>
      <w:pPr>
        <w:ind w:left="2312" w:hanging="276"/>
      </w:pPr>
      <w:rPr>
        <w:rFonts w:hint="default"/>
        <w:lang w:val="ru-RU" w:eastAsia="ru-RU" w:bidi="ru-RU"/>
      </w:rPr>
    </w:lvl>
    <w:lvl w:ilvl="6" w:tplc="65143AFE">
      <w:numFmt w:val="bullet"/>
      <w:lvlText w:val="•"/>
      <w:lvlJc w:val="left"/>
      <w:pPr>
        <w:ind w:left="2698" w:hanging="276"/>
      </w:pPr>
      <w:rPr>
        <w:rFonts w:hint="default"/>
        <w:lang w:val="ru-RU" w:eastAsia="ru-RU" w:bidi="ru-RU"/>
      </w:rPr>
    </w:lvl>
    <w:lvl w:ilvl="7" w:tplc="ABB8485A">
      <w:numFmt w:val="bullet"/>
      <w:lvlText w:val="•"/>
      <w:lvlJc w:val="left"/>
      <w:pPr>
        <w:ind w:left="3084" w:hanging="276"/>
      </w:pPr>
      <w:rPr>
        <w:rFonts w:hint="default"/>
        <w:lang w:val="ru-RU" w:eastAsia="ru-RU" w:bidi="ru-RU"/>
      </w:rPr>
    </w:lvl>
    <w:lvl w:ilvl="8" w:tplc="0CBE548C">
      <w:numFmt w:val="bullet"/>
      <w:lvlText w:val="•"/>
      <w:lvlJc w:val="left"/>
      <w:pPr>
        <w:ind w:left="3471" w:hanging="276"/>
      </w:pPr>
      <w:rPr>
        <w:rFonts w:hint="default"/>
        <w:lang w:val="ru-RU" w:eastAsia="ru-RU" w:bidi="ru-RU"/>
      </w:rPr>
    </w:lvl>
  </w:abstractNum>
  <w:abstractNum w:abstractNumId="194">
    <w:nsid w:val="75940E99"/>
    <w:multiLevelType w:val="hybridMultilevel"/>
    <w:tmpl w:val="7A441BC6"/>
    <w:lvl w:ilvl="0" w:tplc="C9321BE4">
      <w:numFmt w:val="bullet"/>
      <w:lvlText w:val="-"/>
      <w:lvlJc w:val="left"/>
      <w:pPr>
        <w:ind w:left="110" w:hanging="125"/>
      </w:pPr>
      <w:rPr>
        <w:rFonts w:ascii="Times New Roman" w:eastAsia="Times New Roman" w:hAnsi="Times New Roman" w:cs="Times New Roman" w:hint="default"/>
        <w:w w:val="99"/>
        <w:sz w:val="20"/>
        <w:szCs w:val="20"/>
        <w:lang w:val="ru-RU" w:eastAsia="ru-RU" w:bidi="ru-RU"/>
      </w:rPr>
    </w:lvl>
    <w:lvl w:ilvl="1" w:tplc="3ABA3D28">
      <w:numFmt w:val="bullet"/>
      <w:lvlText w:val="•"/>
      <w:lvlJc w:val="left"/>
      <w:pPr>
        <w:ind w:left="1096" w:hanging="125"/>
      </w:pPr>
      <w:rPr>
        <w:rFonts w:hint="default"/>
        <w:lang w:val="ru-RU" w:eastAsia="ru-RU" w:bidi="ru-RU"/>
      </w:rPr>
    </w:lvl>
    <w:lvl w:ilvl="2" w:tplc="9B4E9E06">
      <w:numFmt w:val="bullet"/>
      <w:lvlText w:val="•"/>
      <w:lvlJc w:val="left"/>
      <w:pPr>
        <w:ind w:left="2072" w:hanging="125"/>
      </w:pPr>
      <w:rPr>
        <w:rFonts w:hint="default"/>
        <w:lang w:val="ru-RU" w:eastAsia="ru-RU" w:bidi="ru-RU"/>
      </w:rPr>
    </w:lvl>
    <w:lvl w:ilvl="3" w:tplc="CF3A8250">
      <w:numFmt w:val="bullet"/>
      <w:lvlText w:val="•"/>
      <w:lvlJc w:val="left"/>
      <w:pPr>
        <w:ind w:left="3048" w:hanging="125"/>
      </w:pPr>
      <w:rPr>
        <w:rFonts w:hint="default"/>
        <w:lang w:val="ru-RU" w:eastAsia="ru-RU" w:bidi="ru-RU"/>
      </w:rPr>
    </w:lvl>
    <w:lvl w:ilvl="4" w:tplc="DBCCDC0A">
      <w:numFmt w:val="bullet"/>
      <w:lvlText w:val="•"/>
      <w:lvlJc w:val="left"/>
      <w:pPr>
        <w:ind w:left="4024" w:hanging="125"/>
      </w:pPr>
      <w:rPr>
        <w:rFonts w:hint="default"/>
        <w:lang w:val="ru-RU" w:eastAsia="ru-RU" w:bidi="ru-RU"/>
      </w:rPr>
    </w:lvl>
    <w:lvl w:ilvl="5" w:tplc="F2AC49E8">
      <w:numFmt w:val="bullet"/>
      <w:lvlText w:val="•"/>
      <w:lvlJc w:val="left"/>
      <w:pPr>
        <w:ind w:left="5001" w:hanging="125"/>
      </w:pPr>
      <w:rPr>
        <w:rFonts w:hint="default"/>
        <w:lang w:val="ru-RU" w:eastAsia="ru-RU" w:bidi="ru-RU"/>
      </w:rPr>
    </w:lvl>
    <w:lvl w:ilvl="6" w:tplc="D14288F0">
      <w:numFmt w:val="bullet"/>
      <w:lvlText w:val="•"/>
      <w:lvlJc w:val="left"/>
      <w:pPr>
        <w:ind w:left="5977" w:hanging="125"/>
      </w:pPr>
      <w:rPr>
        <w:rFonts w:hint="default"/>
        <w:lang w:val="ru-RU" w:eastAsia="ru-RU" w:bidi="ru-RU"/>
      </w:rPr>
    </w:lvl>
    <w:lvl w:ilvl="7" w:tplc="F5FEBFAE">
      <w:numFmt w:val="bullet"/>
      <w:lvlText w:val="•"/>
      <w:lvlJc w:val="left"/>
      <w:pPr>
        <w:ind w:left="6953" w:hanging="125"/>
      </w:pPr>
      <w:rPr>
        <w:rFonts w:hint="default"/>
        <w:lang w:val="ru-RU" w:eastAsia="ru-RU" w:bidi="ru-RU"/>
      </w:rPr>
    </w:lvl>
    <w:lvl w:ilvl="8" w:tplc="0F02028C">
      <w:numFmt w:val="bullet"/>
      <w:lvlText w:val="•"/>
      <w:lvlJc w:val="left"/>
      <w:pPr>
        <w:ind w:left="7929" w:hanging="125"/>
      </w:pPr>
      <w:rPr>
        <w:rFonts w:hint="default"/>
        <w:lang w:val="ru-RU" w:eastAsia="ru-RU" w:bidi="ru-RU"/>
      </w:rPr>
    </w:lvl>
  </w:abstractNum>
  <w:abstractNum w:abstractNumId="195">
    <w:nsid w:val="763B1459"/>
    <w:multiLevelType w:val="hybridMultilevel"/>
    <w:tmpl w:val="9CAC1D7C"/>
    <w:lvl w:ilvl="0" w:tplc="8042079A">
      <w:numFmt w:val="bullet"/>
      <w:lvlText w:val="-"/>
      <w:lvlJc w:val="left"/>
      <w:pPr>
        <w:ind w:left="110" w:hanging="173"/>
      </w:pPr>
      <w:rPr>
        <w:rFonts w:ascii="Times New Roman" w:eastAsia="Times New Roman" w:hAnsi="Times New Roman" w:cs="Times New Roman" w:hint="default"/>
        <w:w w:val="99"/>
        <w:sz w:val="20"/>
        <w:szCs w:val="20"/>
        <w:lang w:val="ru-RU" w:eastAsia="ru-RU" w:bidi="ru-RU"/>
      </w:rPr>
    </w:lvl>
    <w:lvl w:ilvl="1" w:tplc="E2D0D7B4">
      <w:numFmt w:val="bullet"/>
      <w:lvlText w:val="•"/>
      <w:lvlJc w:val="left"/>
      <w:pPr>
        <w:ind w:left="1096" w:hanging="173"/>
      </w:pPr>
      <w:rPr>
        <w:rFonts w:hint="default"/>
        <w:lang w:val="ru-RU" w:eastAsia="ru-RU" w:bidi="ru-RU"/>
      </w:rPr>
    </w:lvl>
    <w:lvl w:ilvl="2" w:tplc="9E00F4F6">
      <w:numFmt w:val="bullet"/>
      <w:lvlText w:val="•"/>
      <w:lvlJc w:val="left"/>
      <w:pPr>
        <w:ind w:left="2072" w:hanging="173"/>
      </w:pPr>
      <w:rPr>
        <w:rFonts w:hint="default"/>
        <w:lang w:val="ru-RU" w:eastAsia="ru-RU" w:bidi="ru-RU"/>
      </w:rPr>
    </w:lvl>
    <w:lvl w:ilvl="3" w:tplc="4D1469F0">
      <w:numFmt w:val="bullet"/>
      <w:lvlText w:val="•"/>
      <w:lvlJc w:val="left"/>
      <w:pPr>
        <w:ind w:left="3048" w:hanging="173"/>
      </w:pPr>
      <w:rPr>
        <w:rFonts w:hint="default"/>
        <w:lang w:val="ru-RU" w:eastAsia="ru-RU" w:bidi="ru-RU"/>
      </w:rPr>
    </w:lvl>
    <w:lvl w:ilvl="4" w:tplc="A5C06188">
      <w:numFmt w:val="bullet"/>
      <w:lvlText w:val="•"/>
      <w:lvlJc w:val="left"/>
      <w:pPr>
        <w:ind w:left="4024" w:hanging="173"/>
      </w:pPr>
      <w:rPr>
        <w:rFonts w:hint="default"/>
        <w:lang w:val="ru-RU" w:eastAsia="ru-RU" w:bidi="ru-RU"/>
      </w:rPr>
    </w:lvl>
    <w:lvl w:ilvl="5" w:tplc="38A0CB02">
      <w:numFmt w:val="bullet"/>
      <w:lvlText w:val="•"/>
      <w:lvlJc w:val="left"/>
      <w:pPr>
        <w:ind w:left="5001" w:hanging="173"/>
      </w:pPr>
      <w:rPr>
        <w:rFonts w:hint="default"/>
        <w:lang w:val="ru-RU" w:eastAsia="ru-RU" w:bidi="ru-RU"/>
      </w:rPr>
    </w:lvl>
    <w:lvl w:ilvl="6" w:tplc="A9D0371A">
      <w:numFmt w:val="bullet"/>
      <w:lvlText w:val="•"/>
      <w:lvlJc w:val="left"/>
      <w:pPr>
        <w:ind w:left="5977" w:hanging="173"/>
      </w:pPr>
      <w:rPr>
        <w:rFonts w:hint="default"/>
        <w:lang w:val="ru-RU" w:eastAsia="ru-RU" w:bidi="ru-RU"/>
      </w:rPr>
    </w:lvl>
    <w:lvl w:ilvl="7" w:tplc="4D145D48">
      <w:numFmt w:val="bullet"/>
      <w:lvlText w:val="•"/>
      <w:lvlJc w:val="left"/>
      <w:pPr>
        <w:ind w:left="6953" w:hanging="173"/>
      </w:pPr>
      <w:rPr>
        <w:rFonts w:hint="default"/>
        <w:lang w:val="ru-RU" w:eastAsia="ru-RU" w:bidi="ru-RU"/>
      </w:rPr>
    </w:lvl>
    <w:lvl w:ilvl="8" w:tplc="EE78281A">
      <w:numFmt w:val="bullet"/>
      <w:lvlText w:val="•"/>
      <w:lvlJc w:val="left"/>
      <w:pPr>
        <w:ind w:left="7929" w:hanging="173"/>
      </w:pPr>
      <w:rPr>
        <w:rFonts w:hint="default"/>
        <w:lang w:val="ru-RU" w:eastAsia="ru-RU" w:bidi="ru-RU"/>
      </w:rPr>
    </w:lvl>
  </w:abstractNum>
  <w:abstractNum w:abstractNumId="196">
    <w:nsid w:val="765319FA"/>
    <w:multiLevelType w:val="multilevel"/>
    <w:tmpl w:val="7F02EFEC"/>
    <w:lvl w:ilvl="0">
      <w:start w:val="1"/>
      <w:numFmt w:val="decimal"/>
      <w:lvlText w:val="%1"/>
      <w:lvlJc w:val="left"/>
      <w:pPr>
        <w:ind w:left="253" w:hanging="667"/>
      </w:pPr>
      <w:rPr>
        <w:rFonts w:hint="default"/>
        <w:lang w:val="ru-RU" w:eastAsia="ru-RU" w:bidi="ru-RU"/>
      </w:rPr>
    </w:lvl>
    <w:lvl w:ilvl="1">
      <w:start w:val="3"/>
      <w:numFmt w:val="decimal"/>
      <w:lvlText w:val="%1.%2."/>
      <w:lvlJc w:val="left"/>
      <w:pPr>
        <w:ind w:left="253" w:hanging="667"/>
      </w:pPr>
      <w:rPr>
        <w:rFonts w:ascii="Times New Roman" w:eastAsia="Times New Roman" w:hAnsi="Times New Roman" w:cs="Times New Roman" w:hint="default"/>
        <w:b/>
        <w:bCs/>
        <w:i/>
        <w:w w:val="100"/>
        <w:sz w:val="28"/>
        <w:szCs w:val="28"/>
        <w:lang w:val="ru-RU" w:eastAsia="ru-RU" w:bidi="ru-RU"/>
      </w:rPr>
    </w:lvl>
    <w:lvl w:ilvl="2">
      <w:numFmt w:val="bullet"/>
      <w:lvlText w:val="•"/>
      <w:lvlJc w:val="left"/>
      <w:pPr>
        <w:ind w:left="253" w:hanging="274"/>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385" w:hanging="274"/>
      </w:pPr>
      <w:rPr>
        <w:rFonts w:hint="default"/>
        <w:lang w:val="ru-RU" w:eastAsia="ru-RU" w:bidi="ru-RU"/>
      </w:rPr>
    </w:lvl>
    <w:lvl w:ilvl="4">
      <w:numFmt w:val="bullet"/>
      <w:lvlText w:val="•"/>
      <w:lvlJc w:val="left"/>
      <w:pPr>
        <w:ind w:left="4427" w:hanging="274"/>
      </w:pPr>
      <w:rPr>
        <w:rFonts w:hint="default"/>
        <w:lang w:val="ru-RU" w:eastAsia="ru-RU" w:bidi="ru-RU"/>
      </w:rPr>
    </w:lvl>
    <w:lvl w:ilvl="5">
      <w:numFmt w:val="bullet"/>
      <w:lvlText w:val="•"/>
      <w:lvlJc w:val="left"/>
      <w:pPr>
        <w:ind w:left="5469" w:hanging="274"/>
      </w:pPr>
      <w:rPr>
        <w:rFonts w:hint="default"/>
        <w:lang w:val="ru-RU" w:eastAsia="ru-RU" w:bidi="ru-RU"/>
      </w:rPr>
    </w:lvl>
    <w:lvl w:ilvl="6">
      <w:numFmt w:val="bullet"/>
      <w:lvlText w:val="•"/>
      <w:lvlJc w:val="left"/>
      <w:pPr>
        <w:ind w:left="6511" w:hanging="274"/>
      </w:pPr>
      <w:rPr>
        <w:rFonts w:hint="default"/>
        <w:lang w:val="ru-RU" w:eastAsia="ru-RU" w:bidi="ru-RU"/>
      </w:rPr>
    </w:lvl>
    <w:lvl w:ilvl="7">
      <w:numFmt w:val="bullet"/>
      <w:lvlText w:val="•"/>
      <w:lvlJc w:val="left"/>
      <w:pPr>
        <w:ind w:left="7553" w:hanging="274"/>
      </w:pPr>
      <w:rPr>
        <w:rFonts w:hint="default"/>
        <w:lang w:val="ru-RU" w:eastAsia="ru-RU" w:bidi="ru-RU"/>
      </w:rPr>
    </w:lvl>
    <w:lvl w:ilvl="8">
      <w:numFmt w:val="bullet"/>
      <w:lvlText w:val="•"/>
      <w:lvlJc w:val="left"/>
      <w:pPr>
        <w:ind w:left="8595" w:hanging="274"/>
      </w:pPr>
      <w:rPr>
        <w:rFonts w:hint="default"/>
        <w:lang w:val="ru-RU" w:eastAsia="ru-RU" w:bidi="ru-RU"/>
      </w:rPr>
    </w:lvl>
  </w:abstractNum>
  <w:abstractNum w:abstractNumId="197">
    <w:nsid w:val="76E92C99"/>
    <w:multiLevelType w:val="hybridMultilevel"/>
    <w:tmpl w:val="DFFA33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8">
    <w:nsid w:val="779C748B"/>
    <w:multiLevelType w:val="multilevel"/>
    <w:tmpl w:val="896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7CA5BED"/>
    <w:multiLevelType w:val="hybridMultilevel"/>
    <w:tmpl w:val="D138EB30"/>
    <w:lvl w:ilvl="0" w:tplc="1CB4832C">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D5B629DC">
      <w:numFmt w:val="bullet"/>
      <w:lvlText w:val="•"/>
      <w:lvlJc w:val="left"/>
      <w:pPr>
        <w:ind w:left="524" w:hanging="133"/>
      </w:pPr>
      <w:rPr>
        <w:rFonts w:hint="default"/>
        <w:lang w:val="ru-RU" w:eastAsia="ru-RU" w:bidi="ru-RU"/>
      </w:rPr>
    </w:lvl>
    <w:lvl w:ilvl="2" w:tplc="519092DE">
      <w:numFmt w:val="bullet"/>
      <w:lvlText w:val="•"/>
      <w:lvlJc w:val="left"/>
      <w:pPr>
        <w:ind w:left="948" w:hanging="133"/>
      </w:pPr>
      <w:rPr>
        <w:rFonts w:hint="default"/>
        <w:lang w:val="ru-RU" w:eastAsia="ru-RU" w:bidi="ru-RU"/>
      </w:rPr>
    </w:lvl>
    <w:lvl w:ilvl="3" w:tplc="F4FAD442">
      <w:numFmt w:val="bullet"/>
      <w:lvlText w:val="•"/>
      <w:lvlJc w:val="left"/>
      <w:pPr>
        <w:ind w:left="1372" w:hanging="133"/>
      </w:pPr>
      <w:rPr>
        <w:rFonts w:hint="default"/>
        <w:lang w:val="ru-RU" w:eastAsia="ru-RU" w:bidi="ru-RU"/>
      </w:rPr>
    </w:lvl>
    <w:lvl w:ilvl="4" w:tplc="69B00DDE">
      <w:numFmt w:val="bullet"/>
      <w:lvlText w:val="•"/>
      <w:lvlJc w:val="left"/>
      <w:pPr>
        <w:ind w:left="1796" w:hanging="133"/>
      </w:pPr>
      <w:rPr>
        <w:rFonts w:hint="default"/>
        <w:lang w:val="ru-RU" w:eastAsia="ru-RU" w:bidi="ru-RU"/>
      </w:rPr>
    </w:lvl>
    <w:lvl w:ilvl="5" w:tplc="5F3C175A">
      <w:numFmt w:val="bullet"/>
      <w:lvlText w:val="•"/>
      <w:lvlJc w:val="left"/>
      <w:pPr>
        <w:ind w:left="2221" w:hanging="133"/>
      </w:pPr>
      <w:rPr>
        <w:rFonts w:hint="default"/>
        <w:lang w:val="ru-RU" w:eastAsia="ru-RU" w:bidi="ru-RU"/>
      </w:rPr>
    </w:lvl>
    <w:lvl w:ilvl="6" w:tplc="250ED93A">
      <w:numFmt w:val="bullet"/>
      <w:lvlText w:val="•"/>
      <w:lvlJc w:val="left"/>
      <w:pPr>
        <w:ind w:left="2645" w:hanging="133"/>
      </w:pPr>
      <w:rPr>
        <w:rFonts w:hint="default"/>
        <w:lang w:val="ru-RU" w:eastAsia="ru-RU" w:bidi="ru-RU"/>
      </w:rPr>
    </w:lvl>
    <w:lvl w:ilvl="7" w:tplc="1CF2DF3A">
      <w:numFmt w:val="bullet"/>
      <w:lvlText w:val="•"/>
      <w:lvlJc w:val="left"/>
      <w:pPr>
        <w:ind w:left="3069" w:hanging="133"/>
      </w:pPr>
      <w:rPr>
        <w:rFonts w:hint="default"/>
        <w:lang w:val="ru-RU" w:eastAsia="ru-RU" w:bidi="ru-RU"/>
      </w:rPr>
    </w:lvl>
    <w:lvl w:ilvl="8" w:tplc="6A721B46">
      <w:numFmt w:val="bullet"/>
      <w:lvlText w:val="•"/>
      <w:lvlJc w:val="left"/>
      <w:pPr>
        <w:ind w:left="3493" w:hanging="133"/>
      </w:pPr>
      <w:rPr>
        <w:rFonts w:hint="default"/>
        <w:lang w:val="ru-RU" w:eastAsia="ru-RU" w:bidi="ru-RU"/>
      </w:rPr>
    </w:lvl>
  </w:abstractNum>
  <w:abstractNum w:abstractNumId="200">
    <w:nsid w:val="78216A91"/>
    <w:multiLevelType w:val="hybridMultilevel"/>
    <w:tmpl w:val="2C7E353E"/>
    <w:lvl w:ilvl="0" w:tplc="FF8A0370">
      <w:numFmt w:val="bullet"/>
      <w:lvlText w:val="•"/>
      <w:lvlJc w:val="left"/>
      <w:pPr>
        <w:ind w:left="349" w:hanging="243"/>
      </w:pPr>
      <w:rPr>
        <w:rFonts w:ascii="Times New Roman" w:eastAsia="Times New Roman" w:hAnsi="Times New Roman" w:cs="Times New Roman" w:hint="default"/>
        <w:w w:val="100"/>
        <w:sz w:val="22"/>
        <w:szCs w:val="22"/>
        <w:lang w:val="ru-RU" w:eastAsia="ru-RU" w:bidi="ru-RU"/>
      </w:rPr>
    </w:lvl>
    <w:lvl w:ilvl="1" w:tplc="40707106">
      <w:numFmt w:val="bullet"/>
      <w:lvlText w:val="•"/>
      <w:lvlJc w:val="left"/>
      <w:pPr>
        <w:ind w:left="730" w:hanging="243"/>
      </w:pPr>
      <w:rPr>
        <w:rFonts w:hint="default"/>
        <w:lang w:val="ru-RU" w:eastAsia="ru-RU" w:bidi="ru-RU"/>
      </w:rPr>
    </w:lvl>
    <w:lvl w:ilvl="2" w:tplc="8B0A7FD0">
      <w:numFmt w:val="bullet"/>
      <w:lvlText w:val="•"/>
      <w:lvlJc w:val="left"/>
      <w:pPr>
        <w:ind w:left="1120" w:hanging="243"/>
      </w:pPr>
      <w:rPr>
        <w:rFonts w:hint="default"/>
        <w:lang w:val="ru-RU" w:eastAsia="ru-RU" w:bidi="ru-RU"/>
      </w:rPr>
    </w:lvl>
    <w:lvl w:ilvl="3" w:tplc="CB32F688">
      <w:numFmt w:val="bullet"/>
      <w:lvlText w:val="•"/>
      <w:lvlJc w:val="left"/>
      <w:pPr>
        <w:ind w:left="1511" w:hanging="243"/>
      </w:pPr>
      <w:rPr>
        <w:rFonts w:hint="default"/>
        <w:lang w:val="ru-RU" w:eastAsia="ru-RU" w:bidi="ru-RU"/>
      </w:rPr>
    </w:lvl>
    <w:lvl w:ilvl="4" w:tplc="68841AA0">
      <w:numFmt w:val="bullet"/>
      <w:lvlText w:val="•"/>
      <w:lvlJc w:val="left"/>
      <w:pPr>
        <w:ind w:left="1901" w:hanging="243"/>
      </w:pPr>
      <w:rPr>
        <w:rFonts w:hint="default"/>
        <w:lang w:val="ru-RU" w:eastAsia="ru-RU" w:bidi="ru-RU"/>
      </w:rPr>
    </w:lvl>
    <w:lvl w:ilvl="5" w:tplc="B23412E0">
      <w:numFmt w:val="bullet"/>
      <w:lvlText w:val="•"/>
      <w:lvlJc w:val="left"/>
      <w:pPr>
        <w:ind w:left="2292" w:hanging="243"/>
      </w:pPr>
      <w:rPr>
        <w:rFonts w:hint="default"/>
        <w:lang w:val="ru-RU" w:eastAsia="ru-RU" w:bidi="ru-RU"/>
      </w:rPr>
    </w:lvl>
    <w:lvl w:ilvl="6" w:tplc="63ECF552">
      <w:numFmt w:val="bullet"/>
      <w:lvlText w:val="•"/>
      <w:lvlJc w:val="left"/>
      <w:pPr>
        <w:ind w:left="2682" w:hanging="243"/>
      </w:pPr>
      <w:rPr>
        <w:rFonts w:hint="default"/>
        <w:lang w:val="ru-RU" w:eastAsia="ru-RU" w:bidi="ru-RU"/>
      </w:rPr>
    </w:lvl>
    <w:lvl w:ilvl="7" w:tplc="F54CF514">
      <w:numFmt w:val="bullet"/>
      <w:lvlText w:val="•"/>
      <w:lvlJc w:val="left"/>
      <w:pPr>
        <w:ind w:left="3072" w:hanging="243"/>
      </w:pPr>
      <w:rPr>
        <w:rFonts w:hint="default"/>
        <w:lang w:val="ru-RU" w:eastAsia="ru-RU" w:bidi="ru-RU"/>
      </w:rPr>
    </w:lvl>
    <w:lvl w:ilvl="8" w:tplc="9FE0BC7A">
      <w:numFmt w:val="bullet"/>
      <w:lvlText w:val="•"/>
      <w:lvlJc w:val="left"/>
      <w:pPr>
        <w:ind w:left="3463" w:hanging="243"/>
      </w:pPr>
      <w:rPr>
        <w:rFonts w:hint="default"/>
        <w:lang w:val="ru-RU" w:eastAsia="ru-RU" w:bidi="ru-RU"/>
      </w:rPr>
    </w:lvl>
  </w:abstractNum>
  <w:abstractNum w:abstractNumId="201">
    <w:nsid w:val="793D6E77"/>
    <w:multiLevelType w:val="hybridMultilevel"/>
    <w:tmpl w:val="29A2AC12"/>
    <w:lvl w:ilvl="0" w:tplc="AABA12A4">
      <w:numFmt w:val="bullet"/>
      <w:lvlText w:val="•"/>
      <w:lvlJc w:val="left"/>
      <w:pPr>
        <w:ind w:left="289" w:hanging="183"/>
      </w:pPr>
      <w:rPr>
        <w:rFonts w:ascii="Times New Roman" w:eastAsia="Times New Roman" w:hAnsi="Times New Roman" w:cs="Times New Roman" w:hint="default"/>
        <w:w w:val="100"/>
        <w:sz w:val="22"/>
        <w:szCs w:val="22"/>
        <w:lang w:val="ru-RU" w:eastAsia="ru-RU" w:bidi="ru-RU"/>
      </w:rPr>
    </w:lvl>
    <w:lvl w:ilvl="1" w:tplc="676AEBA6">
      <w:numFmt w:val="bullet"/>
      <w:lvlText w:val="•"/>
      <w:lvlJc w:val="left"/>
      <w:pPr>
        <w:ind w:left="686" w:hanging="183"/>
      </w:pPr>
      <w:rPr>
        <w:rFonts w:hint="default"/>
        <w:lang w:val="ru-RU" w:eastAsia="ru-RU" w:bidi="ru-RU"/>
      </w:rPr>
    </w:lvl>
    <w:lvl w:ilvl="2" w:tplc="C4AA56F2">
      <w:numFmt w:val="bullet"/>
      <w:lvlText w:val="•"/>
      <w:lvlJc w:val="left"/>
      <w:pPr>
        <w:ind w:left="1092" w:hanging="183"/>
      </w:pPr>
      <w:rPr>
        <w:rFonts w:hint="default"/>
        <w:lang w:val="ru-RU" w:eastAsia="ru-RU" w:bidi="ru-RU"/>
      </w:rPr>
    </w:lvl>
    <w:lvl w:ilvl="3" w:tplc="124412FE">
      <w:numFmt w:val="bullet"/>
      <w:lvlText w:val="•"/>
      <w:lvlJc w:val="left"/>
      <w:pPr>
        <w:ind w:left="1498" w:hanging="183"/>
      </w:pPr>
      <w:rPr>
        <w:rFonts w:hint="default"/>
        <w:lang w:val="ru-RU" w:eastAsia="ru-RU" w:bidi="ru-RU"/>
      </w:rPr>
    </w:lvl>
    <w:lvl w:ilvl="4" w:tplc="E5268760">
      <w:numFmt w:val="bullet"/>
      <w:lvlText w:val="•"/>
      <w:lvlJc w:val="left"/>
      <w:pPr>
        <w:ind w:left="1904" w:hanging="183"/>
      </w:pPr>
      <w:rPr>
        <w:rFonts w:hint="default"/>
        <w:lang w:val="ru-RU" w:eastAsia="ru-RU" w:bidi="ru-RU"/>
      </w:rPr>
    </w:lvl>
    <w:lvl w:ilvl="5" w:tplc="D090A9EA">
      <w:numFmt w:val="bullet"/>
      <w:lvlText w:val="•"/>
      <w:lvlJc w:val="left"/>
      <w:pPr>
        <w:ind w:left="2311" w:hanging="183"/>
      </w:pPr>
      <w:rPr>
        <w:rFonts w:hint="default"/>
        <w:lang w:val="ru-RU" w:eastAsia="ru-RU" w:bidi="ru-RU"/>
      </w:rPr>
    </w:lvl>
    <w:lvl w:ilvl="6" w:tplc="FE20A10E">
      <w:numFmt w:val="bullet"/>
      <w:lvlText w:val="•"/>
      <w:lvlJc w:val="left"/>
      <w:pPr>
        <w:ind w:left="2717" w:hanging="183"/>
      </w:pPr>
      <w:rPr>
        <w:rFonts w:hint="default"/>
        <w:lang w:val="ru-RU" w:eastAsia="ru-RU" w:bidi="ru-RU"/>
      </w:rPr>
    </w:lvl>
    <w:lvl w:ilvl="7" w:tplc="341808BC">
      <w:numFmt w:val="bullet"/>
      <w:lvlText w:val="•"/>
      <w:lvlJc w:val="left"/>
      <w:pPr>
        <w:ind w:left="3123" w:hanging="183"/>
      </w:pPr>
      <w:rPr>
        <w:rFonts w:hint="default"/>
        <w:lang w:val="ru-RU" w:eastAsia="ru-RU" w:bidi="ru-RU"/>
      </w:rPr>
    </w:lvl>
    <w:lvl w:ilvl="8" w:tplc="92B22D48">
      <w:numFmt w:val="bullet"/>
      <w:lvlText w:val="•"/>
      <w:lvlJc w:val="left"/>
      <w:pPr>
        <w:ind w:left="3529" w:hanging="183"/>
      </w:pPr>
      <w:rPr>
        <w:rFonts w:hint="default"/>
        <w:lang w:val="ru-RU" w:eastAsia="ru-RU" w:bidi="ru-RU"/>
      </w:rPr>
    </w:lvl>
  </w:abstractNum>
  <w:abstractNum w:abstractNumId="202">
    <w:nsid w:val="79602539"/>
    <w:multiLevelType w:val="hybridMultilevel"/>
    <w:tmpl w:val="6AF6FA5A"/>
    <w:lvl w:ilvl="0" w:tplc="15CEEB80">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338A8B84">
      <w:numFmt w:val="bullet"/>
      <w:lvlText w:val="•"/>
      <w:lvlJc w:val="left"/>
      <w:pPr>
        <w:ind w:left="596" w:hanging="116"/>
      </w:pPr>
      <w:rPr>
        <w:rFonts w:hint="default"/>
        <w:lang w:val="ru-RU" w:eastAsia="ru-RU" w:bidi="ru-RU"/>
      </w:rPr>
    </w:lvl>
    <w:lvl w:ilvl="2" w:tplc="D92AB492">
      <w:numFmt w:val="bullet"/>
      <w:lvlText w:val="•"/>
      <w:lvlJc w:val="left"/>
      <w:pPr>
        <w:ind w:left="1092" w:hanging="116"/>
      </w:pPr>
      <w:rPr>
        <w:rFonts w:hint="default"/>
        <w:lang w:val="ru-RU" w:eastAsia="ru-RU" w:bidi="ru-RU"/>
      </w:rPr>
    </w:lvl>
    <w:lvl w:ilvl="3" w:tplc="D21C08E6">
      <w:numFmt w:val="bullet"/>
      <w:lvlText w:val="•"/>
      <w:lvlJc w:val="left"/>
      <w:pPr>
        <w:ind w:left="1588" w:hanging="116"/>
      </w:pPr>
      <w:rPr>
        <w:rFonts w:hint="default"/>
        <w:lang w:val="ru-RU" w:eastAsia="ru-RU" w:bidi="ru-RU"/>
      </w:rPr>
    </w:lvl>
    <w:lvl w:ilvl="4" w:tplc="C6507244">
      <w:numFmt w:val="bullet"/>
      <w:lvlText w:val="•"/>
      <w:lvlJc w:val="left"/>
      <w:pPr>
        <w:ind w:left="2084" w:hanging="116"/>
      </w:pPr>
      <w:rPr>
        <w:rFonts w:hint="default"/>
        <w:lang w:val="ru-RU" w:eastAsia="ru-RU" w:bidi="ru-RU"/>
      </w:rPr>
    </w:lvl>
    <w:lvl w:ilvl="5" w:tplc="0D6090B8">
      <w:numFmt w:val="bullet"/>
      <w:lvlText w:val="•"/>
      <w:lvlJc w:val="left"/>
      <w:pPr>
        <w:ind w:left="2580" w:hanging="116"/>
      </w:pPr>
      <w:rPr>
        <w:rFonts w:hint="default"/>
        <w:lang w:val="ru-RU" w:eastAsia="ru-RU" w:bidi="ru-RU"/>
      </w:rPr>
    </w:lvl>
    <w:lvl w:ilvl="6" w:tplc="571066A2">
      <w:numFmt w:val="bullet"/>
      <w:lvlText w:val="•"/>
      <w:lvlJc w:val="left"/>
      <w:pPr>
        <w:ind w:left="3076" w:hanging="116"/>
      </w:pPr>
      <w:rPr>
        <w:rFonts w:hint="default"/>
        <w:lang w:val="ru-RU" w:eastAsia="ru-RU" w:bidi="ru-RU"/>
      </w:rPr>
    </w:lvl>
    <w:lvl w:ilvl="7" w:tplc="E3365468">
      <w:numFmt w:val="bullet"/>
      <w:lvlText w:val="•"/>
      <w:lvlJc w:val="left"/>
      <w:pPr>
        <w:ind w:left="3572" w:hanging="116"/>
      </w:pPr>
      <w:rPr>
        <w:rFonts w:hint="default"/>
        <w:lang w:val="ru-RU" w:eastAsia="ru-RU" w:bidi="ru-RU"/>
      </w:rPr>
    </w:lvl>
    <w:lvl w:ilvl="8" w:tplc="7AF4401A">
      <w:numFmt w:val="bullet"/>
      <w:lvlText w:val="•"/>
      <w:lvlJc w:val="left"/>
      <w:pPr>
        <w:ind w:left="4068" w:hanging="116"/>
      </w:pPr>
      <w:rPr>
        <w:rFonts w:hint="default"/>
        <w:lang w:val="ru-RU" w:eastAsia="ru-RU" w:bidi="ru-RU"/>
      </w:rPr>
    </w:lvl>
  </w:abstractNum>
  <w:abstractNum w:abstractNumId="203">
    <w:nsid w:val="79823D07"/>
    <w:multiLevelType w:val="hybridMultilevel"/>
    <w:tmpl w:val="D2B61A68"/>
    <w:lvl w:ilvl="0" w:tplc="6E924BD2">
      <w:numFmt w:val="bullet"/>
      <w:lvlText w:val="•"/>
      <w:lvlJc w:val="left"/>
      <w:pPr>
        <w:ind w:left="253" w:hanging="274"/>
      </w:pPr>
      <w:rPr>
        <w:rFonts w:ascii="Times New Roman" w:eastAsia="Times New Roman" w:hAnsi="Times New Roman" w:cs="Times New Roman" w:hint="default"/>
        <w:spacing w:val="-8"/>
        <w:w w:val="100"/>
        <w:sz w:val="24"/>
        <w:szCs w:val="24"/>
        <w:lang w:val="ru-RU" w:eastAsia="ru-RU" w:bidi="ru-RU"/>
      </w:rPr>
    </w:lvl>
    <w:lvl w:ilvl="1" w:tplc="1796289C">
      <w:numFmt w:val="bullet"/>
      <w:lvlText w:val="•"/>
      <w:lvlJc w:val="left"/>
      <w:pPr>
        <w:ind w:left="973" w:hanging="274"/>
      </w:pPr>
      <w:rPr>
        <w:rFonts w:ascii="Times New Roman" w:eastAsia="Times New Roman" w:hAnsi="Times New Roman" w:cs="Times New Roman" w:hint="default"/>
        <w:spacing w:val="-8"/>
        <w:w w:val="100"/>
        <w:sz w:val="24"/>
        <w:szCs w:val="24"/>
        <w:lang w:val="ru-RU" w:eastAsia="ru-RU" w:bidi="ru-RU"/>
      </w:rPr>
    </w:lvl>
    <w:lvl w:ilvl="2" w:tplc="3A58B336">
      <w:numFmt w:val="bullet"/>
      <w:lvlText w:val="•"/>
      <w:lvlJc w:val="left"/>
      <w:pPr>
        <w:ind w:left="2057" w:hanging="274"/>
      </w:pPr>
      <w:rPr>
        <w:rFonts w:hint="default"/>
        <w:lang w:val="ru-RU" w:eastAsia="ru-RU" w:bidi="ru-RU"/>
      </w:rPr>
    </w:lvl>
    <w:lvl w:ilvl="3" w:tplc="C7662058">
      <w:numFmt w:val="bullet"/>
      <w:lvlText w:val="•"/>
      <w:lvlJc w:val="left"/>
      <w:pPr>
        <w:ind w:left="3135" w:hanging="274"/>
      </w:pPr>
      <w:rPr>
        <w:rFonts w:hint="default"/>
        <w:lang w:val="ru-RU" w:eastAsia="ru-RU" w:bidi="ru-RU"/>
      </w:rPr>
    </w:lvl>
    <w:lvl w:ilvl="4" w:tplc="42949348">
      <w:numFmt w:val="bullet"/>
      <w:lvlText w:val="•"/>
      <w:lvlJc w:val="left"/>
      <w:pPr>
        <w:ind w:left="4213" w:hanging="274"/>
      </w:pPr>
      <w:rPr>
        <w:rFonts w:hint="default"/>
        <w:lang w:val="ru-RU" w:eastAsia="ru-RU" w:bidi="ru-RU"/>
      </w:rPr>
    </w:lvl>
    <w:lvl w:ilvl="5" w:tplc="CD1899AC">
      <w:numFmt w:val="bullet"/>
      <w:lvlText w:val="•"/>
      <w:lvlJc w:val="left"/>
      <w:pPr>
        <w:ind w:left="5290" w:hanging="274"/>
      </w:pPr>
      <w:rPr>
        <w:rFonts w:hint="default"/>
        <w:lang w:val="ru-RU" w:eastAsia="ru-RU" w:bidi="ru-RU"/>
      </w:rPr>
    </w:lvl>
    <w:lvl w:ilvl="6" w:tplc="D85CBC02">
      <w:numFmt w:val="bullet"/>
      <w:lvlText w:val="•"/>
      <w:lvlJc w:val="left"/>
      <w:pPr>
        <w:ind w:left="6368" w:hanging="274"/>
      </w:pPr>
      <w:rPr>
        <w:rFonts w:hint="default"/>
        <w:lang w:val="ru-RU" w:eastAsia="ru-RU" w:bidi="ru-RU"/>
      </w:rPr>
    </w:lvl>
    <w:lvl w:ilvl="7" w:tplc="4440BC86">
      <w:numFmt w:val="bullet"/>
      <w:lvlText w:val="•"/>
      <w:lvlJc w:val="left"/>
      <w:pPr>
        <w:ind w:left="7446" w:hanging="274"/>
      </w:pPr>
      <w:rPr>
        <w:rFonts w:hint="default"/>
        <w:lang w:val="ru-RU" w:eastAsia="ru-RU" w:bidi="ru-RU"/>
      </w:rPr>
    </w:lvl>
    <w:lvl w:ilvl="8" w:tplc="0F6298DC">
      <w:numFmt w:val="bullet"/>
      <w:lvlText w:val="•"/>
      <w:lvlJc w:val="left"/>
      <w:pPr>
        <w:ind w:left="8523" w:hanging="274"/>
      </w:pPr>
      <w:rPr>
        <w:rFonts w:hint="default"/>
        <w:lang w:val="ru-RU" w:eastAsia="ru-RU" w:bidi="ru-RU"/>
      </w:rPr>
    </w:lvl>
  </w:abstractNum>
  <w:abstractNum w:abstractNumId="204">
    <w:nsid w:val="7A432523"/>
    <w:multiLevelType w:val="hybridMultilevel"/>
    <w:tmpl w:val="B672B594"/>
    <w:lvl w:ilvl="0" w:tplc="74265204">
      <w:numFmt w:val="bullet"/>
      <w:lvlText w:val=""/>
      <w:lvlJc w:val="left"/>
      <w:pPr>
        <w:ind w:left="437" w:hanging="773"/>
      </w:pPr>
      <w:rPr>
        <w:rFonts w:ascii="Symbol" w:eastAsia="Symbol" w:hAnsi="Symbol" w:cs="Symbol" w:hint="default"/>
        <w:w w:val="100"/>
        <w:sz w:val="22"/>
        <w:szCs w:val="22"/>
        <w:lang w:val="ru-RU" w:eastAsia="ru-RU" w:bidi="ru-RU"/>
      </w:rPr>
    </w:lvl>
    <w:lvl w:ilvl="1" w:tplc="F0A22F22">
      <w:numFmt w:val="bullet"/>
      <w:lvlText w:val="•"/>
      <w:lvlJc w:val="left"/>
      <w:pPr>
        <w:ind w:left="931" w:hanging="773"/>
      </w:pPr>
      <w:rPr>
        <w:rFonts w:hint="default"/>
        <w:lang w:val="ru-RU" w:eastAsia="ru-RU" w:bidi="ru-RU"/>
      </w:rPr>
    </w:lvl>
    <w:lvl w:ilvl="2" w:tplc="AD704C48">
      <w:numFmt w:val="bullet"/>
      <w:lvlText w:val="•"/>
      <w:lvlJc w:val="left"/>
      <w:pPr>
        <w:ind w:left="1422" w:hanging="773"/>
      </w:pPr>
      <w:rPr>
        <w:rFonts w:hint="default"/>
        <w:lang w:val="ru-RU" w:eastAsia="ru-RU" w:bidi="ru-RU"/>
      </w:rPr>
    </w:lvl>
    <w:lvl w:ilvl="3" w:tplc="E60AA48A">
      <w:numFmt w:val="bullet"/>
      <w:lvlText w:val="•"/>
      <w:lvlJc w:val="left"/>
      <w:pPr>
        <w:ind w:left="1913" w:hanging="773"/>
      </w:pPr>
      <w:rPr>
        <w:rFonts w:hint="default"/>
        <w:lang w:val="ru-RU" w:eastAsia="ru-RU" w:bidi="ru-RU"/>
      </w:rPr>
    </w:lvl>
    <w:lvl w:ilvl="4" w:tplc="BC26B2A4">
      <w:numFmt w:val="bullet"/>
      <w:lvlText w:val="•"/>
      <w:lvlJc w:val="left"/>
      <w:pPr>
        <w:ind w:left="2404" w:hanging="773"/>
      </w:pPr>
      <w:rPr>
        <w:rFonts w:hint="default"/>
        <w:lang w:val="ru-RU" w:eastAsia="ru-RU" w:bidi="ru-RU"/>
      </w:rPr>
    </w:lvl>
    <w:lvl w:ilvl="5" w:tplc="CE8C8186">
      <w:numFmt w:val="bullet"/>
      <w:lvlText w:val="•"/>
      <w:lvlJc w:val="left"/>
      <w:pPr>
        <w:ind w:left="2895" w:hanging="773"/>
      </w:pPr>
      <w:rPr>
        <w:rFonts w:hint="default"/>
        <w:lang w:val="ru-RU" w:eastAsia="ru-RU" w:bidi="ru-RU"/>
      </w:rPr>
    </w:lvl>
    <w:lvl w:ilvl="6" w:tplc="78A60E9E">
      <w:numFmt w:val="bullet"/>
      <w:lvlText w:val="•"/>
      <w:lvlJc w:val="left"/>
      <w:pPr>
        <w:ind w:left="3386" w:hanging="773"/>
      </w:pPr>
      <w:rPr>
        <w:rFonts w:hint="default"/>
        <w:lang w:val="ru-RU" w:eastAsia="ru-RU" w:bidi="ru-RU"/>
      </w:rPr>
    </w:lvl>
    <w:lvl w:ilvl="7" w:tplc="2CFACB40">
      <w:numFmt w:val="bullet"/>
      <w:lvlText w:val="•"/>
      <w:lvlJc w:val="left"/>
      <w:pPr>
        <w:ind w:left="3878" w:hanging="773"/>
      </w:pPr>
      <w:rPr>
        <w:rFonts w:hint="default"/>
        <w:lang w:val="ru-RU" w:eastAsia="ru-RU" w:bidi="ru-RU"/>
      </w:rPr>
    </w:lvl>
    <w:lvl w:ilvl="8" w:tplc="D9A2AFFE">
      <w:numFmt w:val="bullet"/>
      <w:lvlText w:val="•"/>
      <w:lvlJc w:val="left"/>
      <w:pPr>
        <w:ind w:left="4369" w:hanging="773"/>
      </w:pPr>
      <w:rPr>
        <w:rFonts w:hint="default"/>
        <w:lang w:val="ru-RU" w:eastAsia="ru-RU" w:bidi="ru-RU"/>
      </w:rPr>
    </w:lvl>
  </w:abstractNum>
  <w:abstractNum w:abstractNumId="205">
    <w:nsid w:val="7A625E59"/>
    <w:multiLevelType w:val="hybridMultilevel"/>
    <w:tmpl w:val="8BAA70C8"/>
    <w:lvl w:ilvl="0" w:tplc="43FC9E4C">
      <w:numFmt w:val="bullet"/>
      <w:lvlText w:val="•"/>
      <w:lvlJc w:val="left"/>
      <w:pPr>
        <w:ind w:left="390" w:hanging="284"/>
      </w:pPr>
      <w:rPr>
        <w:rFonts w:ascii="Times New Roman" w:eastAsia="Times New Roman" w:hAnsi="Times New Roman" w:cs="Times New Roman" w:hint="default"/>
        <w:w w:val="100"/>
        <w:sz w:val="22"/>
        <w:szCs w:val="22"/>
        <w:lang w:val="ru-RU" w:eastAsia="ru-RU" w:bidi="ru-RU"/>
      </w:rPr>
    </w:lvl>
    <w:lvl w:ilvl="1" w:tplc="445AA258">
      <w:numFmt w:val="bullet"/>
      <w:lvlText w:val="•"/>
      <w:lvlJc w:val="left"/>
      <w:pPr>
        <w:ind w:left="784" w:hanging="284"/>
      </w:pPr>
      <w:rPr>
        <w:rFonts w:hint="default"/>
        <w:lang w:val="ru-RU" w:eastAsia="ru-RU" w:bidi="ru-RU"/>
      </w:rPr>
    </w:lvl>
    <w:lvl w:ilvl="2" w:tplc="9A787D4A">
      <w:numFmt w:val="bullet"/>
      <w:lvlText w:val="•"/>
      <w:lvlJc w:val="left"/>
      <w:pPr>
        <w:ind w:left="1168" w:hanging="284"/>
      </w:pPr>
      <w:rPr>
        <w:rFonts w:hint="default"/>
        <w:lang w:val="ru-RU" w:eastAsia="ru-RU" w:bidi="ru-RU"/>
      </w:rPr>
    </w:lvl>
    <w:lvl w:ilvl="3" w:tplc="1DFA573A">
      <w:numFmt w:val="bullet"/>
      <w:lvlText w:val="•"/>
      <w:lvlJc w:val="left"/>
      <w:pPr>
        <w:ind w:left="1553" w:hanging="284"/>
      </w:pPr>
      <w:rPr>
        <w:rFonts w:hint="default"/>
        <w:lang w:val="ru-RU" w:eastAsia="ru-RU" w:bidi="ru-RU"/>
      </w:rPr>
    </w:lvl>
    <w:lvl w:ilvl="4" w:tplc="D99E2044">
      <w:numFmt w:val="bullet"/>
      <w:lvlText w:val="•"/>
      <w:lvlJc w:val="left"/>
      <w:pPr>
        <w:ind w:left="1937" w:hanging="284"/>
      </w:pPr>
      <w:rPr>
        <w:rFonts w:hint="default"/>
        <w:lang w:val="ru-RU" w:eastAsia="ru-RU" w:bidi="ru-RU"/>
      </w:rPr>
    </w:lvl>
    <w:lvl w:ilvl="5" w:tplc="50AE8BA6">
      <w:numFmt w:val="bullet"/>
      <w:lvlText w:val="•"/>
      <w:lvlJc w:val="left"/>
      <w:pPr>
        <w:ind w:left="2322" w:hanging="284"/>
      </w:pPr>
      <w:rPr>
        <w:rFonts w:hint="default"/>
        <w:lang w:val="ru-RU" w:eastAsia="ru-RU" w:bidi="ru-RU"/>
      </w:rPr>
    </w:lvl>
    <w:lvl w:ilvl="6" w:tplc="DFB83D5A">
      <w:numFmt w:val="bullet"/>
      <w:lvlText w:val="•"/>
      <w:lvlJc w:val="left"/>
      <w:pPr>
        <w:ind w:left="2706" w:hanging="284"/>
      </w:pPr>
      <w:rPr>
        <w:rFonts w:hint="default"/>
        <w:lang w:val="ru-RU" w:eastAsia="ru-RU" w:bidi="ru-RU"/>
      </w:rPr>
    </w:lvl>
    <w:lvl w:ilvl="7" w:tplc="0D3892F6">
      <w:numFmt w:val="bullet"/>
      <w:lvlText w:val="•"/>
      <w:lvlJc w:val="left"/>
      <w:pPr>
        <w:ind w:left="3090" w:hanging="284"/>
      </w:pPr>
      <w:rPr>
        <w:rFonts w:hint="default"/>
        <w:lang w:val="ru-RU" w:eastAsia="ru-RU" w:bidi="ru-RU"/>
      </w:rPr>
    </w:lvl>
    <w:lvl w:ilvl="8" w:tplc="936C2BA6">
      <w:numFmt w:val="bullet"/>
      <w:lvlText w:val="•"/>
      <w:lvlJc w:val="left"/>
      <w:pPr>
        <w:ind w:left="3475" w:hanging="284"/>
      </w:pPr>
      <w:rPr>
        <w:rFonts w:hint="default"/>
        <w:lang w:val="ru-RU" w:eastAsia="ru-RU" w:bidi="ru-RU"/>
      </w:rPr>
    </w:lvl>
  </w:abstractNum>
  <w:abstractNum w:abstractNumId="206">
    <w:nsid w:val="7AFB384C"/>
    <w:multiLevelType w:val="hybridMultilevel"/>
    <w:tmpl w:val="EAE01962"/>
    <w:lvl w:ilvl="0" w:tplc="4372BF00">
      <w:start w:val="1"/>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F76EC446">
      <w:numFmt w:val="bullet"/>
      <w:lvlText w:val="•"/>
      <w:lvlJc w:val="left"/>
      <w:pPr>
        <w:ind w:left="486" w:hanging="167"/>
      </w:pPr>
      <w:rPr>
        <w:rFonts w:hint="default"/>
        <w:lang w:val="ru-RU" w:eastAsia="ru-RU" w:bidi="ru-RU"/>
      </w:rPr>
    </w:lvl>
    <w:lvl w:ilvl="2" w:tplc="6C847090">
      <w:numFmt w:val="bullet"/>
      <w:lvlText w:val="•"/>
      <w:lvlJc w:val="left"/>
      <w:pPr>
        <w:ind w:left="872" w:hanging="167"/>
      </w:pPr>
      <w:rPr>
        <w:rFonts w:hint="default"/>
        <w:lang w:val="ru-RU" w:eastAsia="ru-RU" w:bidi="ru-RU"/>
      </w:rPr>
    </w:lvl>
    <w:lvl w:ilvl="3" w:tplc="C6B00A7E">
      <w:numFmt w:val="bullet"/>
      <w:lvlText w:val="•"/>
      <w:lvlJc w:val="left"/>
      <w:pPr>
        <w:ind w:left="1258" w:hanging="167"/>
      </w:pPr>
      <w:rPr>
        <w:rFonts w:hint="default"/>
        <w:lang w:val="ru-RU" w:eastAsia="ru-RU" w:bidi="ru-RU"/>
      </w:rPr>
    </w:lvl>
    <w:lvl w:ilvl="4" w:tplc="02722A06">
      <w:numFmt w:val="bullet"/>
      <w:lvlText w:val="•"/>
      <w:lvlJc w:val="left"/>
      <w:pPr>
        <w:ind w:left="1644" w:hanging="167"/>
      </w:pPr>
      <w:rPr>
        <w:rFonts w:hint="default"/>
        <w:lang w:val="ru-RU" w:eastAsia="ru-RU" w:bidi="ru-RU"/>
      </w:rPr>
    </w:lvl>
    <w:lvl w:ilvl="5" w:tplc="AC9C57CA">
      <w:numFmt w:val="bullet"/>
      <w:lvlText w:val="•"/>
      <w:lvlJc w:val="left"/>
      <w:pPr>
        <w:ind w:left="2030" w:hanging="167"/>
      </w:pPr>
      <w:rPr>
        <w:rFonts w:hint="default"/>
        <w:lang w:val="ru-RU" w:eastAsia="ru-RU" w:bidi="ru-RU"/>
      </w:rPr>
    </w:lvl>
    <w:lvl w:ilvl="6" w:tplc="6534055C">
      <w:numFmt w:val="bullet"/>
      <w:lvlText w:val="•"/>
      <w:lvlJc w:val="left"/>
      <w:pPr>
        <w:ind w:left="2416" w:hanging="167"/>
      </w:pPr>
      <w:rPr>
        <w:rFonts w:hint="default"/>
        <w:lang w:val="ru-RU" w:eastAsia="ru-RU" w:bidi="ru-RU"/>
      </w:rPr>
    </w:lvl>
    <w:lvl w:ilvl="7" w:tplc="08CE235A">
      <w:numFmt w:val="bullet"/>
      <w:lvlText w:val="•"/>
      <w:lvlJc w:val="left"/>
      <w:pPr>
        <w:ind w:left="2802" w:hanging="167"/>
      </w:pPr>
      <w:rPr>
        <w:rFonts w:hint="default"/>
        <w:lang w:val="ru-RU" w:eastAsia="ru-RU" w:bidi="ru-RU"/>
      </w:rPr>
    </w:lvl>
    <w:lvl w:ilvl="8" w:tplc="9440E042">
      <w:numFmt w:val="bullet"/>
      <w:lvlText w:val="•"/>
      <w:lvlJc w:val="left"/>
      <w:pPr>
        <w:ind w:left="3188" w:hanging="167"/>
      </w:pPr>
      <w:rPr>
        <w:rFonts w:hint="default"/>
        <w:lang w:val="ru-RU" w:eastAsia="ru-RU" w:bidi="ru-RU"/>
      </w:rPr>
    </w:lvl>
  </w:abstractNum>
  <w:abstractNum w:abstractNumId="207">
    <w:nsid w:val="7B1A790A"/>
    <w:multiLevelType w:val="hybridMultilevel"/>
    <w:tmpl w:val="6B60C1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8">
    <w:nsid w:val="7C202B34"/>
    <w:multiLevelType w:val="multilevel"/>
    <w:tmpl w:val="D7CEA19E"/>
    <w:lvl w:ilvl="0">
      <w:start w:val="2"/>
      <w:numFmt w:val="decimal"/>
      <w:lvlText w:val="%1"/>
      <w:lvlJc w:val="left"/>
      <w:pPr>
        <w:ind w:left="745" w:hanging="493"/>
      </w:pPr>
      <w:rPr>
        <w:rFonts w:hint="default"/>
        <w:lang w:val="ru-RU" w:eastAsia="ru-RU" w:bidi="ru-RU"/>
      </w:rPr>
    </w:lvl>
    <w:lvl w:ilvl="1">
      <w:start w:val="3"/>
      <w:numFmt w:val="decimal"/>
      <w:lvlText w:val="%1.%2."/>
      <w:lvlJc w:val="left"/>
      <w:pPr>
        <w:ind w:left="745"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973" w:hanging="360"/>
      </w:pPr>
      <w:rPr>
        <w:rFonts w:hint="default"/>
        <w:w w:val="100"/>
        <w:lang w:val="ru-RU" w:eastAsia="ru-RU" w:bidi="ru-RU"/>
      </w:rPr>
    </w:lvl>
    <w:lvl w:ilvl="3">
      <w:numFmt w:val="bullet"/>
      <w:lvlText w:val=""/>
      <w:lvlJc w:val="left"/>
      <w:pPr>
        <w:ind w:left="973" w:hanging="360"/>
      </w:pPr>
      <w:rPr>
        <w:rFonts w:ascii="Symbol" w:eastAsia="Symbol" w:hAnsi="Symbol" w:cs="Symbol" w:hint="default"/>
        <w:w w:val="100"/>
        <w:sz w:val="24"/>
        <w:szCs w:val="24"/>
        <w:lang w:val="ru-RU" w:eastAsia="ru-RU" w:bidi="ru-RU"/>
      </w:rPr>
    </w:lvl>
    <w:lvl w:ilvl="4">
      <w:numFmt w:val="bullet"/>
      <w:lvlText w:val="•"/>
      <w:lvlJc w:val="left"/>
      <w:pPr>
        <w:ind w:left="3404" w:hanging="360"/>
      </w:pPr>
      <w:rPr>
        <w:rFonts w:hint="default"/>
        <w:lang w:val="ru-RU" w:eastAsia="ru-RU" w:bidi="ru-RU"/>
      </w:rPr>
    </w:lvl>
    <w:lvl w:ilvl="5">
      <w:numFmt w:val="bullet"/>
      <w:lvlText w:val="•"/>
      <w:lvlJc w:val="left"/>
      <w:pPr>
        <w:ind w:left="4617" w:hanging="360"/>
      </w:pPr>
      <w:rPr>
        <w:rFonts w:hint="default"/>
        <w:lang w:val="ru-RU" w:eastAsia="ru-RU" w:bidi="ru-RU"/>
      </w:rPr>
    </w:lvl>
    <w:lvl w:ilvl="6">
      <w:numFmt w:val="bullet"/>
      <w:lvlText w:val="•"/>
      <w:lvlJc w:val="left"/>
      <w:pPr>
        <w:ind w:left="5829" w:hanging="360"/>
      </w:pPr>
      <w:rPr>
        <w:rFonts w:hint="default"/>
        <w:lang w:val="ru-RU" w:eastAsia="ru-RU" w:bidi="ru-RU"/>
      </w:rPr>
    </w:lvl>
    <w:lvl w:ilvl="7">
      <w:numFmt w:val="bullet"/>
      <w:lvlText w:val="•"/>
      <w:lvlJc w:val="left"/>
      <w:pPr>
        <w:ind w:left="7042" w:hanging="360"/>
      </w:pPr>
      <w:rPr>
        <w:rFonts w:hint="default"/>
        <w:lang w:val="ru-RU" w:eastAsia="ru-RU" w:bidi="ru-RU"/>
      </w:rPr>
    </w:lvl>
    <w:lvl w:ilvl="8">
      <w:numFmt w:val="bullet"/>
      <w:lvlText w:val="•"/>
      <w:lvlJc w:val="left"/>
      <w:pPr>
        <w:ind w:left="8254" w:hanging="360"/>
      </w:pPr>
      <w:rPr>
        <w:rFonts w:hint="default"/>
        <w:lang w:val="ru-RU" w:eastAsia="ru-RU" w:bidi="ru-RU"/>
      </w:rPr>
    </w:lvl>
  </w:abstractNum>
  <w:abstractNum w:abstractNumId="209">
    <w:nsid w:val="7C826DB2"/>
    <w:multiLevelType w:val="hybridMultilevel"/>
    <w:tmpl w:val="2B8E2AD2"/>
    <w:lvl w:ilvl="0" w:tplc="20526976">
      <w:numFmt w:val="bullet"/>
      <w:lvlText w:val=""/>
      <w:lvlJc w:val="left"/>
      <w:pPr>
        <w:ind w:left="253" w:hanging="360"/>
      </w:pPr>
      <w:rPr>
        <w:rFonts w:ascii="Symbol" w:eastAsia="Symbol" w:hAnsi="Symbol" w:cs="Symbol" w:hint="default"/>
        <w:w w:val="100"/>
        <w:sz w:val="24"/>
        <w:szCs w:val="24"/>
        <w:lang w:val="ru-RU" w:eastAsia="ru-RU" w:bidi="ru-RU"/>
      </w:rPr>
    </w:lvl>
    <w:lvl w:ilvl="1" w:tplc="71A67674">
      <w:numFmt w:val="bullet"/>
      <w:lvlText w:val="•"/>
      <w:lvlJc w:val="left"/>
      <w:pPr>
        <w:ind w:left="1301" w:hanging="360"/>
      </w:pPr>
      <w:rPr>
        <w:rFonts w:hint="default"/>
        <w:lang w:val="ru-RU" w:eastAsia="ru-RU" w:bidi="ru-RU"/>
      </w:rPr>
    </w:lvl>
    <w:lvl w:ilvl="2" w:tplc="D1346004">
      <w:numFmt w:val="bullet"/>
      <w:lvlText w:val="•"/>
      <w:lvlJc w:val="left"/>
      <w:pPr>
        <w:ind w:left="2343" w:hanging="360"/>
      </w:pPr>
      <w:rPr>
        <w:rFonts w:hint="default"/>
        <w:lang w:val="ru-RU" w:eastAsia="ru-RU" w:bidi="ru-RU"/>
      </w:rPr>
    </w:lvl>
    <w:lvl w:ilvl="3" w:tplc="087E3662">
      <w:numFmt w:val="bullet"/>
      <w:lvlText w:val="•"/>
      <w:lvlJc w:val="left"/>
      <w:pPr>
        <w:ind w:left="3385" w:hanging="360"/>
      </w:pPr>
      <w:rPr>
        <w:rFonts w:hint="default"/>
        <w:lang w:val="ru-RU" w:eastAsia="ru-RU" w:bidi="ru-RU"/>
      </w:rPr>
    </w:lvl>
    <w:lvl w:ilvl="4" w:tplc="9942DDC4">
      <w:numFmt w:val="bullet"/>
      <w:lvlText w:val="•"/>
      <w:lvlJc w:val="left"/>
      <w:pPr>
        <w:ind w:left="4427" w:hanging="360"/>
      </w:pPr>
      <w:rPr>
        <w:rFonts w:hint="default"/>
        <w:lang w:val="ru-RU" w:eastAsia="ru-RU" w:bidi="ru-RU"/>
      </w:rPr>
    </w:lvl>
    <w:lvl w:ilvl="5" w:tplc="249CF632">
      <w:numFmt w:val="bullet"/>
      <w:lvlText w:val="•"/>
      <w:lvlJc w:val="left"/>
      <w:pPr>
        <w:ind w:left="5469" w:hanging="360"/>
      </w:pPr>
      <w:rPr>
        <w:rFonts w:hint="default"/>
        <w:lang w:val="ru-RU" w:eastAsia="ru-RU" w:bidi="ru-RU"/>
      </w:rPr>
    </w:lvl>
    <w:lvl w:ilvl="6" w:tplc="9D1CA952">
      <w:numFmt w:val="bullet"/>
      <w:lvlText w:val="•"/>
      <w:lvlJc w:val="left"/>
      <w:pPr>
        <w:ind w:left="6511" w:hanging="360"/>
      </w:pPr>
      <w:rPr>
        <w:rFonts w:hint="default"/>
        <w:lang w:val="ru-RU" w:eastAsia="ru-RU" w:bidi="ru-RU"/>
      </w:rPr>
    </w:lvl>
    <w:lvl w:ilvl="7" w:tplc="5EC65AEE">
      <w:numFmt w:val="bullet"/>
      <w:lvlText w:val="•"/>
      <w:lvlJc w:val="left"/>
      <w:pPr>
        <w:ind w:left="7553" w:hanging="360"/>
      </w:pPr>
      <w:rPr>
        <w:rFonts w:hint="default"/>
        <w:lang w:val="ru-RU" w:eastAsia="ru-RU" w:bidi="ru-RU"/>
      </w:rPr>
    </w:lvl>
    <w:lvl w:ilvl="8" w:tplc="C220DC1E">
      <w:numFmt w:val="bullet"/>
      <w:lvlText w:val="•"/>
      <w:lvlJc w:val="left"/>
      <w:pPr>
        <w:ind w:left="8595" w:hanging="360"/>
      </w:pPr>
      <w:rPr>
        <w:rFonts w:hint="default"/>
        <w:lang w:val="ru-RU" w:eastAsia="ru-RU" w:bidi="ru-RU"/>
      </w:rPr>
    </w:lvl>
  </w:abstractNum>
  <w:abstractNum w:abstractNumId="210">
    <w:nsid w:val="7C871417"/>
    <w:multiLevelType w:val="hybridMultilevel"/>
    <w:tmpl w:val="E9F63E9A"/>
    <w:lvl w:ilvl="0" w:tplc="2C924FF6">
      <w:numFmt w:val="bullet"/>
      <w:lvlText w:val="–"/>
      <w:lvlJc w:val="left"/>
      <w:pPr>
        <w:ind w:left="433" w:hanging="180"/>
      </w:pPr>
      <w:rPr>
        <w:rFonts w:ascii="Times New Roman" w:eastAsia="Times New Roman" w:hAnsi="Times New Roman" w:cs="Times New Roman" w:hint="default"/>
        <w:spacing w:val="-8"/>
        <w:w w:val="100"/>
        <w:sz w:val="24"/>
        <w:szCs w:val="24"/>
        <w:lang w:val="ru-RU" w:eastAsia="ru-RU" w:bidi="ru-RU"/>
      </w:rPr>
    </w:lvl>
    <w:lvl w:ilvl="1" w:tplc="28D28EC0">
      <w:numFmt w:val="bullet"/>
      <w:lvlText w:val="•"/>
      <w:lvlJc w:val="left"/>
      <w:pPr>
        <w:ind w:left="973" w:hanging="360"/>
      </w:pPr>
      <w:rPr>
        <w:rFonts w:ascii="Times New Roman" w:eastAsia="Times New Roman" w:hAnsi="Times New Roman" w:cs="Times New Roman" w:hint="default"/>
        <w:spacing w:val="-5"/>
        <w:w w:val="100"/>
        <w:sz w:val="24"/>
        <w:szCs w:val="24"/>
        <w:lang w:val="ru-RU" w:eastAsia="ru-RU" w:bidi="ru-RU"/>
      </w:rPr>
    </w:lvl>
    <w:lvl w:ilvl="2" w:tplc="D0C250B0">
      <w:numFmt w:val="bullet"/>
      <w:lvlText w:val="•"/>
      <w:lvlJc w:val="left"/>
      <w:pPr>
        <w:ind w:left="1074" w:hanging="274"/>
      </w:pPr>
      <w:rPr>
        <w:rFonts w:ascii="Times New Roman" w:eastAsia="Times New Roman" w:hAnsi="Times New Roman" w:cs="Times New Roman" w:hint="default"/>
        <w:spacing w:val="-5"/>
        <w:w w:val="100"/>
        <w:sz w:val="24"/>
        <w:szCs w:val="24"/>
        <w:lang w:val="ru-RU" w:eastAsia="ru-RU" w:bidi="ru-RU"/>
      </w:rPr>
    </w:lvl>
    <w:lvl w:ilvl="3" w:tplc="DB7A608E">
      <w:numFmt w:val="bullet"/>
      <w:lvlText w:val="•"/>
      <w:lvlJc w:val="left"/>
      <w:pPr>
        <w:ind w:left="1080" w:hanging="274"/>
      </w:pPr>
      <w:rPr>
        <w:rFonts w:hint="default"/>
        <w:lang w:val="ru-RU" w:eastAsia="ru-RU" w:bidi="ru-RU"/>
      </w:rPr>
    </w:lvl>
    <w:lvl w:ilvl="4" w:tplc="B892459C">
      <w:numFmt w:val="bullet"/>
      <w:lvlText w:val="•"/>
      <w:lvlJc w:val="left"/>
      <w:pPr>
        <w:ind w:left="2451" w:hanging="274"/>
      </w:pPr>
      <w:rPr>
        <w:rFonts w:hint="default"/>
        <w:lang w:val="ru-RU" w:eastAsia="ru-RU" w:bidi="ru-RU"/>
      </w:rPr>
    </w:lvl>
    <w:lvl w:ilvl="5" w:tplc="0114D862">
      <w:numFmt w:val="bullet"/>
      <w:lvlText w:val="•"/>
      <w:lvlJc w:val="left"/>
      <w:pPr>
        <w:ind w:left="3822" w:hanging="274"/>
      </w:pPr>
      <w:rPr>
        <w:rFonts w:hint="default"/>
        <w:lang w:val="ru-RU" w:eastAsia="ru-RU" w:bidi="ru-RU"/>
      </w:rPr>
    </w:lvl>
    <w:lvl w:ilvl="6" w:tplc="A574D63E">
      <w:numFmt w:val="bullet"/>
      <w:lvlText w:val="•"/>
      <w:lvlJc w:val="left"/>
      <w:pPr>
        <w:ind w:left="5193" w:hanging="274"/>
      </w:pPr>
      <w:rPr>
        <w:rFonts w:hint="default"/>
        <w:lang w:val="ru-RU" w:eastAsia="ru-RU" w:bidi="ru-RU"/>
      </w:rPr>
    </w:lvl>
    <w:lvl w:ilvl="7" w:tplc="8284A56C">
      <w:numFmt w:val="bullet"/>
      <w:lvlText w:val="•"/>
      <w:lvlJc w:val="left"/>
      <w:pPr>
        <w:ind w:left="6565" w:hanging="274"/>
      </w:pPr>
      <w:rPr>
        <w:rFonts w:hint="default"/>
        <w:lang w:val="ru-RU" w:eastAsia="ru-RU" w:bidi="ru-RU"/>
      </w:rPr>
    </w:lvl>
    <w:lvl w:ilvl="8" w:tplc="D33E7B98">
      <w:numFmt w:val="bullet"/>
      <w:lvlText w:val="•"/>
      <w:lvlJc w:val="left"/>
      <w:pPr>
        <w:ind w:left="7936" w:hanging="274"/>
      </w:pPr>
      <w:rPr>
        <w:rFonts w:hint="default"/>
        <w:lang w:val="ru-RU" w:eastAsia="ru-RU" w:bidi="ru-RU"/>
      </w:rPr>
    </w:lvl>
  </w:abstractNum>
  <w:abstractNum w:abstractNumId="211">
    <w:nsid w:val="7D171C6C"/>
    <w:multiLevelType w:val="hybridMultilevel"/>
    <w:tmpl w:val="09F2C410"/>
    <w:lvl w:ilvl="0" w:tplc="56B03118">
      <w:start w:val="1"/>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F21009AC">
      <w:numFmt w:val="bullet"/>
      <w:lvlText w:val="•"/>
      <w:lvlJc w:val="left"/>
      <w:pPr>
        <w:ind w:left="498" w:hanging="167"/>
      </w:pPr>
      <w:rPr>
        <w:rFonts w:hint="default"/>
        <w:lang w:val="ru-RU" w:eastAsia="ru-RU" w:bidi="ru-RU"/>
      </w:rPr>
    </w:lvl>
    <w:lvl w:ilvl="2" w:tplc="8598B1DA">
      <w:numFmt w:val="bullet"/>
      <w:lvlText w:val="•"/>
      <w:lvlJc w:val="left"/>
      <w:pPr>
        <w:ind w:left="897" w:hanging="167"/>
      </w:pPr>
      <w:rPr>
        <w:rFonts w:hint="default"/>
        <w:lang w:val="ru-RU" w:eastAsia="ru-RU" w:bidi="ru-RU"/>
      </w:rPr>
    </w:lvl>
    <w:lvl w:ilvl="3" w:tplc="A7DAF1CA">
      <w:numFmt w:val="bullet"/>
      <w:lvlText w:val="•"/>
      <w:lvlJc w:val="left"/>
      <w:pPr>
        <w:ind w:left="1296" w:hanging="167"/>
      </w:pPr>
      <w:rPr>
        <w:rFonts w:hint="default"/>
        <w:lang w:val="ru-RU" w:eastAsia="ru-RU" w:bidi="ru-RU"/>
      </w:rPr>
    </w:lvl>
    <w:lvl w:ilvl="4" w:tplc="6DA27A3C">
      <w:numFmt w:val="bullet"/>
      <w:lvlText w:val="•"/>
      <w:lvlJc w:val="left"/>
      <w:pPr>
        <w:ind w:left="1695" w:hanging="167"/>
      </w:pPr>
      <w:rPr>
        <w:rFonts w:hint="default"/>
        <w:lang w:val="ru-RU" w:eastAsia="ru-RU" w:bidi="ru-RU"/>
      </w:rPr>
    </w:lvl>
    <w:lvl w:ilvl="5" w:tplc="F0FA42D0">
      <w:numFmt w:val="bullet"/>
      <w:lvlText w:val="•"/>
      <w:lvlJc w:val="left"/>
      <w:pPr>
        <w:ind w:left="2094" w:hanging="167"/>
      </w:pPr>
      <w:rPr>
        <w:rFonts w:hint="default"/>
        <w:lang w:val="ru-RU" w:eastAsia="ru-RU" w:bidi="ru-RU"/>
      </w:rPr>
    </w:lvl>
    <w:lvl w:ilvl="6" w:tplc="7E7CE948">
      <w:numFmt w:val="bullet"/>
      <w:lvlText w:val="•"/>
      <w:lvlJc w:val="left"/>
      <w:pPr>
        <w:ind w:left="2492" w:hanging="167"/>
      </w:pPr>
      <w:rPr>
        <w:rFonts w:hint="default"/>
        <w:lang w:val="ru-RU" w:eastAsia="ru-RU" w:bidi="ru-RU"/>
      </w:rPr>
    </w:lvl>
    <w:lvl w:ilvl="7" w:tplc="FB1AC58E">
      <w:numFmt w:val="bullet"/>
      <w:lvlText w:val="•"/>
      <w:lvlJc w:val="left"/>
      <w:pPr>
        <w:ind w:left="2891" w:hanging="167"/>
      </w:pPr>
      <w:rPr>
        <w:rFonts w:hint="default"/>
        <w:lang w:val="ru-RU" w:eastAsia="ru-RU" w:bidi="ru-RU"/>
      </w:rPr>
    </w:lvl>
    <w:lvl w:ilvl="8" w:tplc="8A268002">
      <w:numFmt w:val="bullet"/>
      <w:lvlText w:val="•"/>
      <w:lvlJc w:val="left"/>
      <w:pPr>
        <w:ind w:left="3290" w:hanging="167"/>
      </w:pPr>
      <w:rPr>
        <w:rFonts w:hint="default"/>
        <w:lang w:val="ru-RU" w:eastAsia="ru-RU" w:bidi="ru-RU"/>
      </w:rPr>
    </w:lvl>
  </w:abstractNum>
  <w:abstractNum w:abstractNumId="212">
    <w:nsid w:val="7EB77906"/>
    <w:multiLevelType w:val="hybridMultilevel"/>
    <w:tmpl w:val="599AF944"/>
    <w:lvl w:ilvl="0" w:tplc="3640BAB2">
      <w:start w:val="1"/>
      <w:numFmt w:val="decimal"/>
      <w:lvlText w:val="%1."/>
      <w:lvlJc w:val="left"/>
      <w:pPr>
        <w:ind w:left="253" w:hanging="252"/>
      </w:pPr>
      <w:rPr>
        <w:rFonts w:ascii="Times New Roman" w:eastAsia="Times New Roman" w:hAnsi="Times New Roman" w:cs="Times New Roman" w:hint="default"/>
        <w:w w:val="100"/>
        <w:sz w:val="24"/>
        <w:szCs w:val="24"/>
        <w:lang w:val="ru-RU" w:eastAsia="ru-RU" w:bidi="ru-RU"/>
      </w:rPr>
    </w:lvl>
    <w:lvl w:ilvl="1" w:tplc="B65EB17C">
      <w:numFmt w:val="bullet"/>
      <w:lvlText w:val="•"/>
      <w:lvlJc w:val="left"/>
      <w:pPr>
        <w:ind w:left="1301" w:hanging="252"/>
      </w:pPr>
      <w:rPr>
        <w:rFonts w:hint="default"/>
        <w:lang w:val="ru-RU" w:eastAsia="ru-RU" w:bidi="ru-RU"/>
      </w:rPr>
    </w:lvl>
    <w:lvl w:ilvl="2" w:tplc="87961A02">
      <w:numFmt w:val="bullet"/>
      <w:lvlText w:val="•"/>
      <w:lvlJc w:val="left"/>
      <w:pPr>
        <w:ind w:left="2343" w:hanging="252"/>
      </w:pPr>
      <w:rPr>
        <w:rFonts w:hint="default"/>
        <w:lang w:val="ru-RU" w:eastAsia="ru-RU" w:bidi="ru-RU"/>
      </w:rPr>
    </w:lvl>
    <w:lvl w:ilvl="3" w:tplc="094ADEA0">
      <w:numFmt w:val="bullet"/>
      <w:lvlText w:val="•"/>
      <w:lvlJc w:val="left"/>
      <w:pPr>
        <w:ind w:left="3385" w:hanging="252"/>
      </w:pPr>
      <w:rPr>
        <w:rFonts w:hint="default"/>
        <w:lang w:val="ru-RU" w:eastAsia="ru-RU" w:bidi="ru-RU"/>
      </w:rPr>
    </w:lvl>
    <w:lvl w:ilvl="4" w:tplc="536CDB88">
      <w:numFmt w:val="bullet"/>
      <w:lvlText w:val="•"/>
      <w:lvlJc w:val="left"/>
      <w:pPr>
        <w:ind w:left="4427" w:hanging="252"/>
      </w:pPr>
      <w:rPr>
        <w:rFonts w:hint="default"/>
        <w:lang w:val="ru-RU" w:eastAsia="ru-RU" w:bidi="ru-RU"/>
      </w:rPr>
    </w:lvl>
    <w:lvl w:ilvl="5" w:tplc="A3A6B784">
      <w:numFmt w:val="bullet"/>
      <w:lvlText w:val="•"/>
      <w:lvlJc w:val="left"/>
      <w:pPr>
        <w:ind w:left="5469" w:hanging="252"/>
      </w:pPr>
      <w:rPr>
        <w:rFonts w:hint="default"/>
        <w:lang w:val="ru-RU" w:eastAsia="ru-RU" w:bidi="ru-RU"/>
      </w:rPr>
    </w:lvl>
    <w:lvl w:ilvl="6" w:tplc="BAE8E59A">
      <w:numFmt w:val="bullet"/>
      <w:lvlText w:val="•"/>
      <w:lvlJc w:val="left"/>
      <w:pPr>
        <w:ind w:left="6511" w:hanging="252"/>
      </w:pPr>
      <w:rPr>
        <w:rFonts w:hint="default"/>
        <w:lang w:val="ru-RU" w:eastAsia="ru-RU" w:bidi="ru-RU"/>
      </w:rPr>
    </w:lvl>
    <w:lvl w:ilvl="7" w:tplc="E004B3E2">
      <w:numFmt w:val="bullet"/>
      <w:lvlText w:val="•"/>
      <w:lvlJc w:val="left"/>
      <w:pPr>
        <w:ind w:left="7553" w:hanging="252"/>
      </w:pPr>
      <w:rPr>
        <w:rFonts w:hint="default"/>
        <w:lang w:val="ru-RU" w:eastAsia="ru-RU" w:bidi="ru-RU"/>
      </w:rPr>
    </w:lvl>
    <w:lvl w:ilvl="8" w:tplc="548E2178">
      <w:numFmt w:val="bullet"/>
      <w:lvlText w:val="•"/>
      <w:lvlJc w:val="left"/>
      <w:pPr>
        <w:ind w:left="8595" w:hanging="252"/>
      </w:pPr>
      <w:rPr>
        <w:rFonts w:hint="default"/>
        <w:lang w:val="ru-RU" w:eastAsia="ru-RU" w:bidi="ru-RU"/>
      </w:rPr>
    </w:lvl>
  </w:abstractNum>
  <w:abstractNum w:abstractNumId="213">
    <w:nsid w:val="7EF30BA2"/>
    <w:multiLevelType w:val="hybridMultilevel"/>
    <w:tmpl w:val="1436C574"/>
    <w:lvl w:ilvl="0" w:tplc="94AC0F9E">
      <w:numFmt w:val="bullet"/>
      <w:lvlText w:val="•"/>
      <w:lvlJc w:val="left"/>
      <w:pPr>
        <w:ind w:left="347" w:hanging="240"/>
      </w:pPr>
      <w:rPr>
        <w:rFonts w:ascii="Times New Roman" w:eastAsia="Times New Roman" w:hAnsi="Times New Roman" w:cs="Times New Roman" w:hint="default"/>
        <w:w w:val="100"/>
        <w:sz w:val="22"/>
        <w:szCs w:val="22"/>
        <w:lang w:val="ru-RU" w:eastAsia="ru-RU" w:bidi="ru-RU"/>
      </w:rPr>
    </w:lvl>
    <w:lvl w:ilvl="1" w:tplc="63CC20A4">
      <w:numFmt w:val="bullet"/>
      <w:lvlText w:val="•"/>
      <w:lvlJc w:val="left"/>
      <w:pPr>
        <w:ind w:left="740" w:hanging="240"/>
      </w:pPr>
      <w:rPr>
        <w:rFonts w:hint="default"/>
        <w:lang w:val="ru-RU" w:eastAsia="ru-RU" w:bidi="ru-RU"/>
      </w:rPr>
    </w:lvl>
    <w:lvl w:ilvl="2" w:tplc="B8784934">
      <w:numFmt w:val="bullet"/>
      <w:lvlText w:val="•"/>
      <w:lvlJc w:val="left"/>
      <w:pPr>
        <w:ind w:left="1140" w:hanging="240"/>
      </w:pPr>
      <w:rPr>
        <w:rFonts w:hint="default"/>
        <w:lang w:val="ru-RU" w:eastAsia="ru-RU" w:bidi="ru-RU"/>
      </w:rPr>
    </w:lvl>
    <w:lvl w:ilvl="3" w:tplc="ADFE56C4">
      <w:numFmt w:val="bullet"/>
      <w:lvlText w:val="•"/>
      <w:lvlJc w:val="left"/>
      <w:pPr>
        <w:ind w:left="1540" w:hanging="240"/>
      </w:pPr>
      <w:rPr>
        <w:rFonts w:hint="default"/>
        <w:lang w:val="ru-RU" w:eastAsia="ru-RU" w:bidi="ru-RU"/>
      </w:rPr>
    </w:lvl>
    <w:lvl w:ilvl="4" w:tplc="219CDA50">
      <w:numFmt w:val="bullet"/>
      <w:lvlText w:val="•"/>
      <w:lvlJc w:val="left"/>
      <w:pPr>
        <w:ind w:left="1940" w:hanging="240"/>
      </w:pPr>
      <w:rPr>
        <w:rFonts w:hint="default"/>
        <w:lang w:val="ru-RU" w:eastAsia="ru-RU" w:bidi="ru-RU"/>
      </w:rPr>
    </w:lvl>
    <w:lvl w:ilvl="5" w:tplc="A8486590">
      <w:numFmt w:val="bullet"/>
      <w:lvlText w:val="•"/>
      <w:lvlJc w:val="left"/>
      <w:pPr>
        <w:ind w:left="2341" w:hanging="240"/>
      </w:pPr>
      <w:rPr>
        <w:rFonts w:hint="default"/>
        <w:lang w:val="ru-RU" w:eastAsia="ru-RU" w:bidi="ru-RU"/>
      </w:rPr>
    </w:lvl>
    <w:lvl w:ilvl="6" w:tplc="B40E284C">
      <w:numFmt w:val="bullet"/>
      <w:lvlText w:val="•"/>
      <w:lvlJc w:val="left"/>
      <w:pPr>
        <w:ind w:left="2741" w:hanging="240"/>
      </w:pPr>
      <w:rPr>
        <w:rFonts w:hint="default"/>
        <w:lang w:val="ru-RU" w:eastAsia="ru-RU" w:bidi="ru-RU"/>
      </w:rPr>
    </w:lvl>
    <w:lvl w:ilvl="7" w:tplc="65C825B4">
      <w:numFmt w:val="bullet"/>
      <w:lvlText w:val="•"/>
      <w:lvlJc w:val="left"/>
      <w:pPr>
        <w:ind w:left="3141" w:hanging="240"/>
      </w:pPr>
      <w:rPr>
        <w:rFonts w:hint="default"/>
        <w:lang w:val="ru-RU" w:eastAsia="ru-RU" w:bidi="ru-RU"/>
      </w:rPr>
    </w:lvl>
    <w:lvl w:ilvl="8" w:tplc="CC00A27E">
      <w:numFmt w:val="bullet"/>
      <w:lvlText w:val="•"/>
      <w:lvlJc w:val="left"/>
      <w:pPr>
        <w:ind w:left="3541" w:hanging="240"/>
      </w:pPr>
      <w:rPr>
        <w:rFonts w:hint="default"/>
        <w:lang w:val="ru-RU" w:eastAsia="ru-RU" w:bidi="ru-RU"/>
      </w:rPr>
    </w:lvl>
  </w:abstractNum>
  <w:abstractNum w:abstractNumId="214">
    <w:nsid w:val="7F1E6651"/>
    <w:multiLevelType w:val="hybridMultilevel"/>
    <w:tmpl w:val="E5A8F8C8"/>
    <w:lvl w:ilvl="0" w:tplc="CF0CA2B8">
      <w:numFmt w:val="bullet"/>
      <w:lvlText w:val="•"/>
      <w:lvlJc w:val="left"/>
      <w:pPr>
        <w:ind w:left="248" w:hanging="142"/>
      </w:pPr>
      <w:rPr>
        <w:rFonts w:ascii="Times New Roman" w:eastAsia="Times New Roman" w:hAnsi="Times New Roman" w:cs="Times New Roman" w:hint="default"/>
        <w:w w:val="100"/>
        <w:sz w:val="22"/>
        <w:szCs w:val="22"/>
        <w:lang w:val="ru-RU" w:eastAsia="ru-RU" w:bidi="ru-RU"/>
      </w:rPr>
    </w:lvl>
    <w:lvl w:ilvl="1" w:tplc="FC780E96">
      <w:numFmt w:val="bullet"/>
      <w:lvlText w:val="•"/>
      <w:lvlJc w:val="left"/>
      <w:pPr>
        <w:ind w:left="650" w:hanging="142"/>
      </w:pPr>
      <w:rPr>
        <w:rFonts w:hint="default"/>
        <w:lang w:val="ru-RU" w:eastAsia="ru-RU" w:bidi="ru-RU"/>
      </w:rPr>
    </w:lvl>
    <w:lvl w:ilvl="2" w:tplc="FF3087EC">
      <w:numFmt w:val="bullet"/>
      <w:lvlText w:val="•"/>
      <w:lvlJc w:val="left"/>
      <w:pPr>
        <w:ind w:left="1060" w:hanging="142"/>
      </w:pPr>
      <w:rPr>
        <w:rFonts w:hint="default"/>
        <w:lang w:val="ru-RU" w:eastAsia="ru-RU" w:bidi="ru-RU"/>
      </w:rPr>
    </w:lvl>
    <w:lvl w:ilvl="3" w:tplc="0CB4D98A">
      <w:numFmt w:val="bullet"/>
      <w:lvlText w:val="•"/>
      <w:lvlJc w:val="left"/>
      <w:pPr>
        <w:ind w:left="1470" w:hanging="142"/>
      </w:pPr>
      <w:rPr>
        <w:rFonts w:hint="default"/>
        <w:lang w:val="ru-RU" w:eastAsia="ru-RU" w:bidi="ru-RU"/>
      </w:rPr>
    </w:lvl>
    <w:lvl w:ilvl="4" w:tplc="3A7E8116">
      <w:numFmt w:val="bullet"/>
      <w:lvlText w:val="•"/>
      <w:lvlJc w:val="left"/>
      <w:pPr>
        <w:ind w:left="1880" w:hanging="142"/>
      </w:pPr>
      <w:rPr>
        <w:rFonts w:hint="default"/>
        <w:lang w:val="ru-RU" w:eastAsia="ru-RU" w:bidi="ru-RU"/>
      </w:rPr>
    </w:lvl>
    <w:lvl w:ilvl="5" w:tplc="C37E2DAC">
      <w:numFmt w:val="bullet"/>
      <w:lvlText w:val="•"/>
      <w:lvlJc w:val="left"/>
      <w:pPr>
        <w:ind w:left="2291" w:hanging="142"/>
      </w:pPr>
      <w:rPr>
        <w:rFonts w:hint="default"/>
        <w:lang w:val="ru-RU" w:eastAsia="ru-RU" w:bidi="ru-RU"/>
      </w:rPr>
    </w:lvl>
    <w:lvl w:ilvl="6" w:tplc="93ACBD04">
      <w:numFmt w:val="bullet"/>
      <w:lvlText w:val="•"/>
      <w:lvlJc w:val="left"/>
      <w:pPr>
        <w:ind w:left="2701" w:hanging="142"/>
      </w:pPr>
      <w:rPr>
        <w:rFonts w:hint="default"/>
        <w:lang w:val="ru-RU" w:eastAsia="ru-RU" w:bidi="ru-RU"/>
      </w:rPr>
    </w:lvl>
    <w:lvl w:ilvl="7" w:tplc="D7C65D1C">
      <w:numFmt w:val="bullet"/>
      <w:lvlText w:val="•"/>
      <w:lvlJc w:val="left"/>
      <w:pPr>
        <w:ind w:left="3111" w:hanging="142"/>
      </w:pPr>
      <w:rPr>
        <w:rFonts w:hint="default"/>
        <w:lang w:val="ru-RU" w:eastAsia="ru-RU" w:bidi="ru-RU"/>
      </w:rPr>
    </w:lvl>
    <w:lvl w:ilvl="8" w:tplc="75FA698A">
      <w:numFmt w:val="bullet"/>
      <w:lvlText w:val="•"/>
      <w:lvlJc w:val="left"/>
      <w:pPr>
        <w:ind w:left="3521" w:hanging="142"/>
      </w:pPr>
      <w:rPr>
        <w:rFonts w:hint="default"/>
        <w:lang w:val="ru-RU" w:eastAsia="ru-RU" w:bidi="ru-RU"/>
      </w:rPr>
    </w:lvl>
  </w:abstractNum>
  <w:abstractNum w:abstractNumId="215">
    <w:nsid w:val="7F3A27FB"/>
    <w:multiLevelType w:val="hybridMultilevel"/>
    <w:tmpl w:val="21BA5D44"/>
    <w:lvl w:ilvl="0" w:tplc="82EC1F86">
      <w:numFmt w:val="bullet"/>
      <w:lvlText w:val="•"/>
      <w:lvlJc w:val="left"/>
      <w:pPr>
        <w:ind w:left="973" w:hanging="360"/>
      </w:pPr>
      <w:rPr>
        <w:rFonts w:ascii="Times New Roman" w:eastAsia="Times New Roman" w:hAnsi="Times New Roman" w:cs="Times New Roman" w:hint="default"/>
        <w:spacing w:val="-6"/>
        <w:w w:val="100"/>
        <w:sz w:val="24"/>
        <w:szCs w:val="24"/>
        <w:lang w:val="ru-RU" w:eastAsia="ru-RU" w:bidi="ru-RU"/>
      </w:rPr>
    </w:lvl>
    <w:lvl w:ilvl="1" w:tplc="9A229CBC">
      <w:numFmt w:val="bullet"/>
      <w:lvlText w:val="•"/>
      <w:lvlJc w:val="left"/>
      <w:pPr>
        <w:ind w:left="1949" w:hanging="360"/>
      </w:pPr>
      <w:rPr>
        <w:rFonts w:hint="default"/>
        <w:lang w:val="ru-RU" w:eastAsia="ru-RU" w:bidi="ru-RU"/>
      </w:rPr>
    </w:lvl>
    <w:lvl w:ilvl="2" w:tplc="470AA7A0">
      <w:numFmt w:val="bullet"/>
      <w:lvlText w:val="•"/>
      <w:lvlJc w:val="left"/>
      <w:pPr>
        <w:ind w:left="2919" w:hanging="360"/>
      </w:pPr>
      <w:rPr>
        <w:rFonts w:hint="default"/>
        <w:lang w:val="ru-RU" w:eastAsia="ru-RU" w:bidi="ru-RU"/>
      </w:rPr>
    </w:lvl>
    <w:lvl w:ilvl="3" w:tplc="29A02612">
      <w:numFmt w:val="bullet"/>
      <w:lvlText w:val="•"/>
      <w:lvlJc w:val="left"/>
      <w:pPr>
        <w:ind w:left="3889" w:hanging="360"/>
      </w:pPr>
      <w:rPr>
        <w:rFonts w:hint="default"/>
        <w:lang w:val="ru-RU" w:eastAsia="ru-RU" w:bidi="ru-RU"/>
      </w:rPr>
    </w:lvl>
    <w:lvl w:ilvl="4" w:tplc="D318B72A">
      <w:numFmt w:val="bullet"/>
      <w:lvlText w:val="•"/>
      <w:lvlJc w:val="left"/>
      <w:pPr>
        <w:ind w:left="4859" w:hanging="360"/>
      </w:pPr>
      <w:rPr>
        <w:rFonts w:hint="default"/>
        <w:lang w:val="ru-RU" w:eastAsia="ru-RU" w:bidi="ru-RU"/>
      </w:rPr>
    </w:lvl>
    <w:lvl w:ilvl="5" w:tplc="61766DD0">
      <w:numFmt w:val="bullet"/>
      <w:lvlText w:val="•"/>
      <w:lvlJc w:val="left"/>
      <w:pPr>
        <w:ind w:left="5829" w:hanging="360"/>
      </w:pPr>
      <w:rPr>
        <w:rFonts w:hint="default"/>
        <w:lang w:val="ru-RU" w:eastAsia="ru-RU" w:bidi="ru-RU"/>
      </w:rPr>
    </w:lvl>
    <w:lvl w:ilvl="6" w:tplc="3822EAEA">
      <w:numFmt w:val="bullet"/>
      <w:lvlText w:val="•"/>
      <w:lvlJc w:val="left"/>
      <w:pPr>
        <w:ind w:left="6799" w:hanging="360"/>
      </w:pPr>
      <w:rPr>
        <w:rFonts w:hint="default"/>
        <w:lang w:val="ru-RU" w:eastAsia="ru-RU" w:bidi="ru-RU"/>
      </w:rPr>
    </w:lvl>
    <w:lvl w:ilvl="7" w:tplc="CAE0835C">
      <w:numFmt w:val="bullet"/>
      <w:lvlText w:val="•"/>
      <w:lvlJc w:val="left"/>
      <w:pPr>
        <w:ind w:left="7769" w:hanging="360"/>
      </w:pPr>
      <w:rPr>
        <w:rFonts w:hint="default"/>
        <w:lang w:val="ru-RU" w:eastAsia="ru-RU" w:bidi="ru-RU"/>
      </w:rPr>
    </w:lvl>
    <w:lvl w:ilvl="8" w:tplc="FAEE3AF6">
      <w:numFmt w:val="bullet"/>
      <w:lvlText w:val="•"/>
      <w:lvlJc w:val="left"/>
      <w:pPr>
        <w:ind w:left="8739" w:hanging="360"/>
      </w:pPr>
      <w:rPr>
        <w:rFonts w:hint="default"/>
        <w:lang w:val="ru-RU" w:eastAsia="ru-RU" w:bidi="ru-RU"/>
      </w:rPr>
    </w:lvl>
  </w:abstractNum>
  <w:abstractNum w:abstractNumId="216">
    <w:nsid w:val="7FB92EC2"/>
    <w:multiLevelType w:val="hybridMultilevel"/>
    <w:tmpl w:val="1E3AFA12"/>
    <w:lvl w:ilvl="0" w:tplc="5002BF86">
      <w:start w:val="1"/>
      <w:numFmt w:val="decimal"/>
      <w:lvlText w:val="%1."/>
      <w:lvlJc w:val="left"/>
      <w:pPr>
        <w:ind w:left="253" w:hanging="315"/>
      </w:pPr>
      <w:rPr>
        <w:rFonts w:ascii="Times New Roman" w:eastAsia="Times New Roman" w:hAnsi="Times New Roman" w:cs="Times New Roman" w:hint="default"/>
        <w:spacing w:val="-8"/>
        <w:w w:val="100"/>
        <w:sz w:val="24"/>
        <w:szCs w:val="24"/>
        <w:lang w:val="ru-RU" w:eastAsia="ru-RU" w:bidi="ru-RU"/>
      </w:rPr>
    </w:lvl>
    <w:lvl w:ilvl="1" w:tplc="FE92D9E4">
      <w:numFmt w:val="bullet"/>
      <w:lvlText w:val="•"/>
      <w:lvlJc w:val="left"/>
      <w:pPr>
        <w:ind w:left="1301" w:hanging="315"/>
      </w:pPr>
      <w:rPr>
        <w:rFonts w:hint="default"/>
        <w:lang w:val="ru-RU" w:eastAsia="ru-RU" w:bidi="ru-RU"/>
      </w:rPr>
    </w:lvl>
    <w:lvl w:ilvl="2" w:tplc="8F38D35A">
      <w:numFmt w:val="bullet"/>
      <w:lvlText w:val="•"/>
      <w:lvlJc w:val="left"/>
      <w:pPr>
        <w:ind w:left="2343" w:hanging="315"/>
      </w:pPr>
      <w:rPr>
        <w:rFonts w:hint="default"/>
        <w:lang w:val="ru-RU" w:eastAsia="ru-RU" w:bidi="ru-RU"/>
      </w:rPr>
    </w:lvl>
    <w:lvl w:ilvl="3" w:tplc="B14088C6">
      <w:numFmt w:val="bullet"/>
      <w:lvlText w:val="•"/>
      <w:lvlJc w:val="left"/>
      <w:pPr>
        <w:ind w:left="3385" w:hanging="315"/>
      </w:pPr>
      <w:rPr>
        <w:rFonts w:hint="default"/>
        <w:lang w:val="ru-RU" w:eastAsia="ru-RU" w:bidi="ru-RU"/>
      </w:rPr>
    </w:lvl>
    <w:lvl w:ilvl="4" w:tplc="93D86D74">
      <w:numFmt w:val="bullet"/>
      <w:lvlText w:val="•"/>
      <w:lvlJc w:val="left"/>
      <w:pPr>
        <w:ind w:left="4427" w:hanging="315"/>
      </w:pPr>
      <w:rPr>
        <w:rFonts w:hint="default"/>
        <w:lang w:val="ru-RU" w:eastAsia="ru-RU" w:bidi="ru-RU"/>
      </w:rPr>
    </w:lvl>
    <w:lvl w:ilvl="5" w:tplc="8F0082DA">
      <w:numFmt w:val="bullet"/>
      <w:lvlText w:val="•"/>
      <w:lvlJc w:val="left"/>
      <w:pPr>
        <w:ind w:left="5469" w:hanging="315"/>
      </w:pPr>
      <w:rPr>
        <w:rFonts w:hint="default"/>
        <w:lang w:val="ru-RU" w:eastAsia="ru-RU" w:bidi="ru-RU"/>
      </w:rPr>
    </w:lvl>
    <w:lvl w:ilvl="6" w:tplc="6BC6FFCC">
      <w:numFmt w:val="bullet"/>
      <w:lvlText w:val="•"/>
      <w:lvlJc w:val="left"/>
      <w:pPr>
        <w:ind w:left="6511" w:hanging="315"/>
      </w:pPr>
      <w:rPr>
        <w:rFonts w:hint="default"/>
        <w:lang w:val="ru-RU" w:eastAsia="ru-RU" w:bidi="ru-RU"/>
      </w:rPr>
    </w:lvl>
    <w:lvl w:ilvl="7" w:tplc="E5CEA2A8">
      <w:numFmt w:val="bullet"/>
      <w:lvlText w:val="•"/>
      <w:lvlJc w:val="left"/>
      <w:pPr>
        <w:ind w:left="7553" w:hanging="315"/>
      </w:pPr>
      <w:rPr>
        <w:rFonts w:hint="default"/>
        <w:lang w:val="ru-RU" w:eastAsia="ru-RU" w:bidi="ru-RU"/>
      </w:rPr>
    </w:lvl>
    <w:lvl w:ilvl="8" w:tplc="7D2095C6">
      <w:numFmt w:val="bullet"/>
      <w:lvlText w:val="•"/>
      <w:lvlJc w:val="left"/>
      <w:pPr>
        <w:ind w:left="8595" w:hanging="315"/>
      </w:pPr>
      <w:rPr>
        <w:rFonts w:hint="default"/>
        <w:lang w:val="ru-RU" w:eastAsia="ru-RU" w:bidi="ru-RU"/>
      </w:rPr>
    </w:lvl>
  </w:abstractNum>
  <w:abstractNum w:abstractNumId="217">
    <w:nsid w:val="7FCB5DDA"/>
    <w:multiLevelType w:val="hybridMultilevel"/>
    <w:tmpl w:val="89587F22"/>
    <w:lvl w:ilvl="0" w:tplc="D3F038FE">
      <w:numFmt w:val="bullet"/>
      <w:lvlText w:val=""/>
      <w:lvlJc w:val="left"/>
      <w:pPr>
        <w:ind w:left="177" w:hanging="301"/>
      </w:pPr>
      <w:rPr>
        <w:rFonts w:ascii="Symbol" w:eastAsia="Symbol" w:hAnsi="Symbol" w:cs="Symbol" w:hint="default"/>
        <w:w w:val="99"/>
        <w:sz w:val="20"/>
        <w:szCs w:val="20"/>
        <w:lang w:val="ru-RU" w:eastAsia="ru-RU" w:bidi="ru-RU"/>
      </w:rPr>
    </w:lvl>
    <w:lvl w:ilvl="1" w:tplc="FA7643DE">
      <w:numFmt w:val="bullet"/>
      <w:lvlText w:val="•"/>
      <w:lvlJc w:val="left"/>
      <w:pPr>
        <w:ind w:left="461" w:hanging="301"/>
      </w:pPr>
      <w:rPr>
        <w:rFonts w:hint="default"/>
        <w:lang w:val="ru-RU" w:eastAsia="ru-RU" w:bidi="ru-RU"/>
      </w:rPr>
    </w:lvl>
    <w:lvl w:ilvl="2" w:tplc="029435FE">
      <w:numFmt w:val="bullet"/>
      <w:lvlText w:val="•"/>
      <w:lvlJc w:val="left"/>
      <w:pPr>
        <w:ind w:left="743" w:hanging="301"/>
      </w:pPr>
      <w:rPr>
        <w:rFonts w:hint="default"/>
        <w:lang w:val="ru-RU" w:eastAsia="ru-RU" w:bidi="ru-RU"/>
      </w:rPr>
    </w:lvl>
    <w:lvl w:ilvl="3" w:tplc="B55AD9D2">
      <w:numFmt w:val="bullet"/>
      <w:lvlText w:val="•"/>
      <w:lvlJc w:val="left"/>
      <w:pPr>
        <w:ind w:left="1025" w:hanging="301"/>
      </w:pPr>
      <w:rPr>
        <w:rFonts w:hint="default"/>
        <w:lang w:val="ru-RU" w:eastAsia="ru-RU" w:bidi="ru-RU"/>
      </w:rPr>
    </w:lvl>
    <w:lvl w:ilvl="4" w:tplc="0074CF02">
      <w:numFmt w:val="bullet"/>
      <w:lvlText w:val="•"/>
      <w:lvlJc w:val="left"/>
      <w:pPr>
        <w:ind w:left="1306" w:hanging="301"/>
      </w:pPr>
      <w:rPr>
        <w:rFonts w:hint="default"/>
        <w:lang w:val="ru-RU" w:eastAsia="ru-RU" w:bidi="ru-RU"/>
      </w:rPr>
    </w:lvl>
    <w:lvl w:ilvl="5" w:tplc="3DE0096E">
      <w:numFmt w:val="bullet"/>
      <w:lvlText w:val="•"/>
      <w:lvlJc w:val="left"/>
      <w:pPr>
        <w:ind w:left="1588" w:hanging="301"/>
      </w:pPr>
      <w:rPr>
        <w:rFonts w:hint="default"/>
        <w:lang w:val="ru-RU" w:eastAsia="ru-RU" w:bidi="ru-RU"/>
      </w:rPr>
    </w:lvl>
    <w:lvl w:ilvl="6" w:tplc="0A44109E">
      <w:numFmt w:val="bullet"/>
      <w:lvlText w:val="•"/>
      <w:lvlJc w:val="left"/>
      <w:pPr>
        <w:ind w:left="1870" w:hanging="301"/>
      </w:pPr>
      <w:rPr>
        <w:rFonts w:hint="default"/>
        <w:lang w:val="ru-RU" w:eastAsia="ru-RU" w:bidi="ru-RU"/>
      </w:rPr>
    </w:lvl>
    <w:lvl w:ilvl="7" w:tplc="CBB4672A">
      <w:numFmt w:val="bullet"/>
      <w:lvlText w:val="•"/>
      <w:lvlJc w:val="left"/>
      <w:pPr>
        <w:ind w:left="2151" w:hanging="301"/>
      </w:pPr>
      <w:rPr>
        <w:rFonts w:hint="default"/>
        <w:lang w:val="ru-RU" w:eastAsia="ru-RU" w:bidi="ru-RU"/>
      </w:rPr>
    </w:lvl>
    <w:lvl w:ilvl="8" w:tplc="309E81CE">
      <w:numFmt w:val="bullet"/>
      <w:lvlText w:val="•"/>
      <w:lvlJc w:val="left"/>
      <w:pPr>
        <w:ind w:left="2433" w:hanging="301"/>
      </w:pPr>
      <w:rPr>
        <w:rFonts w:hint="default"/>
        <w:lang w:val="ru-RU" w:eastAsia="ru-RU" w:bidi="ru-RU"/>
      </w:rPr>
    </w:lvl>
  </w:abstractNum>
  <w:abstractNum w:abstractNumId="218">
    <w:nsid w:val="7FE42CAA"/>
    <w:multiLevelType w:val="hybridMultilevel"/>
    <w:tmpl w:val="4F54CD5A"/>
    <w:lvl w:ilvl="0" w:tplc="A3E40204">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AE186E56">
      <w:numFmt w:val="bullet"/>
      <w:lvlText w:val="•"/>
      <w:lvlJc w:val="left"/>
      <w:pPr>
        <w:ind w:left="596" w:hanging="116"/>
      </w:pPr>
      <w:rPr>
        <w:rFonts w:hint="default"/>
        <w:lang w:val="ru-RU" w:eastAsia="ru-RU" w:bidi="ru-RU"/>
      </w:rPr>
    </w:lvl>
    <w:lvl w:ilvl="2" w:tplc="49941D06">
      <w:numFmt w:val="bullet"/>
      <w:lvlText w:val="•"/>
      <w:lvlJc w:val="left"/>
      <w:pPr>
        <w:ind w:left="1092" w:hanging="116"/>
      </w:pPr>
      <w:rPr>
        <w:rFonts w:hint="default"/>
        <w:lang w:val="ru-RU" w:eastAsia="ru-RU" w:bidi="ru-RU"/>
      </w:rPr>
    </w:lvl>
    <w:lvl w:ilvl="3" w:tplc="CB484686">
      <w:numFmt w:val="bullet"/>
      <w:lvlText w:val="•"/>
      <w:lvlJc w:val="left"/>
      <w:pPr>
        <w:ind w:left="1588" w:hanging="116"/>
      </w:pPr>
      <w:rPr>
        <w:rFonts w:hint="default"/>
        <w:lang w:val="ru-RU" w:eastAsia="ru-RU" w:bidi="ru-RU"/>
      </w:rPr>
    </w:lvl>
    <w:lvl w:ilvl="4" w:tplc="EEC45936">
      <w:numFmt w:val="bullet"/>
      <w:lvlText w:val="•"/>
      <w:lvlJc w:val="left"/>
      <w:pPr>
        <w:ind w:left="2084" w:hanging="116"/>
      </w:pPr>
      <w:rPr>
        <w:rFonts w:hint="default"/>
        <w:lang w:val="ru-RU" w:eastAsia="ru-RU" w:bidi="ru-RU"/>
      </w:rPr>
    </w:lvl>
    <w:lvl w:ilvl="5" w:tplc="BE266A3E">
      <w:numFmt w:val="bullet"/>
      <w:lvlText w:val="•"/>
      <w:lvlJc w:val="left"/>
      <w:pPr>
        <w:ind w:left="2580" w:hanging="116"/>
      </w:pPr>
      <w:rPr>
        <w:rFonts w:hint="default"/>
        <w:lang w:val="ru-RU" w:eastAsia="ru-RU" w:bidi="ru-RU"/>
      </w:rPr>
    </w:lvl>
    <w:lvl w:ilvl="6" w:tplc="305EF546">
      <w:numFmt w:val="bullet"/>
      <w:lvlText w:val="•"/>
      <w:lvlJc w:val="left"/>
      <w:pPr>
        <w:ind w:left="3076" w:hanging="116"/>
      </w:pPr>
      <w:rPr>
        <w:rFonts w:hint="default"/>
        <w:lang w:val="ru-RU" w:eastAsia="ru-RU" w:bidi="ru-RU"/>
      </w:rPr>
    </w:lvl>
    <w:lvl w:ilvl="7" w:tplc="0B0654FE">
      <w:numFmt w:val="bullet"/>
      <w:lvlText w:val="•"/>
      <w:lvlJc w:val="left"/>
      <w:pPr>
        <w:ind w:left="3572" w:hanging="116"/>
      </w:pPr>
      <w:rPr>
        <w:rFonts w:hint="default"/>
        <w:lang w:val="ru-RU" w:eastAsia="ru-RU" w:bidi="ru-RU"/>
      </w:rPr>
    </w:lvl>
    <w:lvl w:ilvl="8" w:tplc="1C845722">
      <w:numFmt w:val="bullet"/>
      <w:lvlText w:val="•"/>
      <w:lvlJc w:val="left"/>
      <w:pPr>
        <w:ind w:left="4068" w:hanging="116"/>
      </w:pPr>
      <w:rPr>
        <w:rFonts w:hint="default"/>
        <w:lang w:val="ru-RU" w:eastAsia="ru-RU" w:bidi="ru-RU"/>
      </w:rPr>
    </w:lvl>
  </w:abstractNum>
  <w:num w:numId="1">
    <w:abstractNumId w:val="25"/>
  </w:num>
  <w:num w:numId="2">
    <w:abstractNumId w:val="42"/>
  </w:num>
  <w:num w:numId="3">
    <w:abstractNumId w:val="103"/>
  </w:num>
  <w:num w:numId="4">
    <w:abstractNumId w:val="147"/>
  </w:num>
  <w:num w:numId="5">
    <w:abstractNumId w:val="70"/>
  </w:num>
  <w:num w:numId="6">
    <w:abstractNumId w:val="82"/>
  </w:num>
  <w:num w:numId="7">
    <w:abstractNumId w:val="75"/>
  </w:num>
  <w:num w:numId="8">
    <w:abstractNumId w:val="106"/>
  </w:num>
  <w:num w:numId="9">
    <w:abstractNumId w:val="121"/>
  </w:num>
  <w:num w:numId="10">
    <w:abstractNumId w:val="185"/>
  </w:num>
  <w:num w:numId="11">
    <w:abstractNumId w:val="158"/>
  </w:num>
  <w:num w:numId="12">
    <w:abstractNumId w:val="16"/>
  </w:num>
  <w:num w:numId="13">
    <w:abstractNumId w:val="30"/>
  </w:num>
  <w:num w:numId="14">
    <w:abstractNumId w:val="39"/>
  </w:num>
  <w:num w:numId="15">
    <w:abstractNumId w:val="166"/>
  </w:num>
  <w:num w:numId="16">
    <w:abstractNumId w:val="31"/>
  </w:num>
  <w:num w:numId="17">
    <w:abstractNumId w:val="85"/>
  </w:num>
  <w:num w:numId="18">
    <w:abstractNumId w:val="141"/>
  </w:num>
  <w:num w:numId="19">
    <w:abstractNumId w:val="202"/>
  </w:num>
  <w:num w:numId="20">
    <w:abstractNumId w:val="130"/>
  </w:num>
  <w:num w:numId="21">
    <w:abstractNumId w:val="176"/>
  </w:num>
  <w:num w:numId="22">
    <w:abstractNumId w:val="127"/>
  </w:num>
  <w:num w:numId="23">
    <w:abstractNumId w:val="7"/>
  </w:num>
  <w:num w:numId="24">
    <w:abstractNumId w:val="33"/>
  </w:num>
  <w:num w:numId="25">
    <w:abstractNumId w:val="116"/>
  </w:num>
  <w:num w:numId="26">
    <w:abstractNumId w:val="218"/>
  </w:num>
  <w:num w:numId="27">
    <w:abstractNumId w:val="40"/>
  </w:num>
  <w:num w:numId="28">
    <w:abstractNumId w:val="28"/>
  </w:num>
  <w:num w:numId="29">
    <w:abstractNumId w:val="184"/>
  </w:num>
  <w:num w:numId="30">
    <w:abstractNumId w:val="134"/>
  </w:num>
  <w:num w:numId="31">
    <w:abstractNumId w:val="14"/>
  </w:num>
  <w:num w:numId="32">
    <w:abstractNumId w:val="155"/>
  </w:num>
  <w:num w:numId="33">
    <w:abstractNumId w:val="41"/>
  </w:num>
  <w:num w:numId="34">
    <w:abstractNumId w:val="74"/>
  </w:num>
  <w:num w:numId="35">
    <w:abstractNumId w:val="50"/>
  </w:num>
  <w:num w:numId="36">
    <w:abstractNumId w:val="191"/>
  </w:num>
  <w:num w:numId="37">
    <w:abstractNumId w:val="60"/>
  </w:num>
  <w:num w:numId="38">
    <w:abstractNumId w:val="171"/>
  </w:num>
  <w:num w:numId="39">
    <w:abstractNumId w:val="140"/>
  </w:num>
  <w:num w:numId="40">
    <w:abstractNumId w:val="66"/>
  </w:num>
  <w:num w:numId="41">
    <w:abstractNumId w:val="209"/>
  </w:num>
  <w:num w:numId="42">
    <w:abstractNumId w:val="15"/>
  </w:num>
  <w:num w:numId="43">
    <w:abstractNumId w:val="129"/>
  </w:num>
  <w:num w:numId="44">
    <w:abstractNumId w:val="172"/>
  </w:num>
  <w:num w:numId="45">
    <w:abstractNumId w:val="63"/>
  </w:num>
  <w:num w:numId="46">
    <w:abstractNumId w:val="32"/>
  </w:num>
  <w:num w:numId="47">
    <w:abstractNumId w:val="55"/>
  </w:num>
  <w:num w:numId="48">
    <w:abstractNumId w:val="217"/>
  </w:num>
  <w:num w:numId="49">
    <w:abstractNumId w:val="84"/>
  </w:num>
  <w:num w:numId="50">
    <w:abstractNumId w:val="95"/>
  </w:num>
  <w:num w:numId="51">
    <w:abstractNumId w:val="44"/>
  </w:num>
  <w:num w:numId="52">
    <w:abstractNumId w:val="136"/>
  </w:num>
  <w:num w:numId="53">
    <w:abstractNumId w:val="96"/>
  </w:num>
  <w:num w:numId="54">
    <w:abstractNumId w:val="206"/>
  </w:num>
  <w:num w:numId="55">
    <w:abstractNumId w:val="211"/>
  </w:num>
  <w:num w:numId="56">
    <w:abstractNumId w:val="76"/>
  </w:num>
  <w:num w:numId="57">
    <w:abstractNumId w:val="89"/>
  </w:num>
  <w:num w:numId="58">
    <w:abstractNumId w:val="133"/>
  </w:num>
  <w:num w:numId="59">
    <w:abstractNumId w:val="12"/>
  </w:num>
  <w:num w:numId="60">
    <w:abstractNumId w:val="109"/>
  </w:num>
  <w:num w:numId="61">
    <w:abstractNumId w:val="0"/>
  </w:num>
  <w:num w:numId="62">
    <w:abstractNumId w:val="152"/>
  </w:num>
  <w:num w:numId="63">
    <w:abstractNumId w:val="163"/>
  </w:num>
  <w:num w:numId="64">
    <w:abstractNumId w:val="174"/>
  </w:num>
  <w:num w:numId="65">
    <w:abstractNumId w:val="9"/>
  </w:num>
  <w:num w:numId="66">
    <w:abstractNumId w:val="77"/>
  </w:num>
  <w:num w:numId="67">
    <w:abstractNumId w:val="125"/>
  </w:num>
  <w:num w:numId="68">
    <w:abstractNumId w:val="149"/>
  </w:num>
  <w:num w:numId="69">
    <w:abstractNumId w:val="53"/>
  </w:num>
  <w:num w:numId="70">
    <w:abstractNumId w:val="156"/>
  </w:num>
  <w:num w:numId="71">
    <w:abstractNumId w:val="170"/>
  </w:num>
  <w:num w:numId="72">
    <w:abstractNumId w:val="94"/>
  </w:num>
  <w:num w:numId="73">
    <w:abstractNumId w:val="57"/>
  </w:num>
  <w:num w:numId="74">
    <w:abstractNumId w:val="46"/>
  </w:num>
  <w:num w:numId="75">
    <w:abstractNumId w:val="4"/>
  </w:num>
  <w:num w:numId="76">
    <w:abstractNumId w:val="189"/>
  </w:num>
  <w:num w:numId="77">
    <w:abstractNumId w:val="23"/>
  </w:num>
  <w:num w:numId="78">
    <w:abstractNumId w:val="29"/>
  </w:num>
  <w:num w:numId="79">
    <w:abstractNumId w:val="17"/>
  </w:num>
  <w:num w:numId="80">
    <w:abstractNumId w:val="10"/>
  </w:num>
  <w:num w:numId="81">
    <w:abstractNumId w:val="145"/>
  </w:num>
  <w:num w:numId="82">
    <w:abstractNumId w:val="204"/>
  </w:num>
  <w:num w:numId="83">
    <w:abstractNumId w:val="65"/>
  </w:num>
  <w:num w:numId="84">
    <w:abstractNumId w:val="13"/>
  </w:num>
  <w:num w:numId="85">
    <w:abstractNumId w:val="67"/>
  </w:num>
  <w:num w:numId="86">
    <w:abstractNumId w:val="162"/>
  </w:num>
  <w:num w:numId="87">
    <w:abstractNumId w:val="208"/>
  </w:num>
  <w:num w:numId="88">
    <w:abstractNumId w:val="183"/>
  </w:num>
  <w:num w:numId="89">
    <w:abstractNumId w:val="164"/>
  </w:num>
  <w:num w:numId="90">
    <w:abstractNumId w:val="93"/>
  </w:num>
  <w:num w:numId="91">
    <w:abstractNumId w:val="120"/>
  </w:num>
  <w:num w:numId="92">
    <w:abstractNumId w:val="146"/>
  </w:num>
  <w:num w:numId="93">
    <w:abstractNumId w:val="88"/>
  </w:num>
  <w:num w:numId="94">
    <w:abstractNumId w:val="151"/>
  </w:num>
  <w:num w:numId="95">
    <w:abstractNumId w:val="187"/>
  </w:num>
  <w:num w:numId="96">
    <w:abstractNumId w:val="212"/>
  </w:num>
  <w:num w:numId="97">
    <w:abstractNumId w:val="99"/>
  </w:num>
  <w:num w:numId="98">
    <w:abstractNumId w:val="97"/>
  </w:num>
  <w:num w:numId="99">
    <w:abstractNumId w:val="102"/>
  </w:num>
  <w:num w:numId="100">
    <w:abstractNumId w:val="128"/>
  </w:num>
  <w:num w:numId="101">
    <w:abstractNumId w:val="61"/>
  </w:num>
  <w:num w:numId="102">
    <w:abstractNumId w:val="216"/>
  </w:num>
  <w:num w:numId="103">
    <w:abstractNumId w:val="72"/>
  </w:num>
  <w:num w:numId="104">
    <w:abstractNumId w:val="175"/>
  </w:num>
  <w:num w:numId="105">
    <w:abstractNumId w:val="59"/>
  </w:num>
  <w:num w:numId="106">
    <w:abstractNumId w:val="52"/>
  </w:num>
  <w:num w:numId="107">
    <w:abstractNumId w:val="69"/>
  </w:num>
  <w:num w:numId="108">
    <w:abstractNumId w:val="108"/>
  </w:num>
  <w:num w:numId="109">
    <w:abstractNumId w:val="107"/>
  </w:num>
  <w:num w:numId="110">
    <w:abstractNumId w:val="49"/>
  </w:num>
  <w:num w:numId="111">
    <w:abstractNumId w:val="210"/>
  </w:num>
  <w:num w:numId="112">
    <w:abstractNumId w:val="180"/>
  </w:num>
  <w:num w:numId="113">
    <w:abstractNumId w:val="173"/>
  </w:num>
  <w:num w:numId="114">
    <w:abstractNumId w:val="142"/>
  </w:num>
  <w:num w:numId="115">
    <w:abstractNumId w:val="131"/>
  </w:num>
  <w:num w:numId="116">
    <w:abstractNumId w:val="68"/>
  </w:num>
  <w:num w:numId="117">
    <w:abstractNumId w:val="148"/>
  </w:num>
  <w:num w:numId="118">
    <w:abstractNumId w:val="159"/>
  </w:num>
  <w:num w:numId="119">
    <w:abstractNumId w:val="43"/>
  </w:num>
  <w:num w:numId="120">
    <w:abstractNumId w:val="132"/>
  </w:num>
  <w:num w:numId="121">
    <w:abstractNumId w:val="35"/>
  </w:num>
  <w:num w:numId="122">
    <w:abstractNumId w:val="64"/>
  </w:num>
  <w:num w:numId="123">
    <w:abstractNumId w:val="160"/>
  </w:num>
  <w:num w:numId="124">
    <w:abstractNumId w:val="139"/>
  </w:num>
  <w:num w:numId="125">
    <w:abstractNumId w:val="126"/>
  </w:num>
  <w:num w:numId="126">
    <w:abstractNumId w:val="195"/>
  </w:num>
  <w:num w:numId="127">
    <w:abstractNumId w:val="194"/>
  </w:num>
  <w:num w:numId="128">
    <w:abstractNumId w:val="3"/>
  </w:num>
  <w:num w:numId="129">
    <w:abstractNumId w:val="73"/>
  </w:num>
  <w:num w:numId="130">
    <w:abstractNumId w:val="19"/>
  </w:num>
  <w:num w:numId="131">
    <w:abstractNumId w:val="188"/>
  </w:num>
  <w:num w:numId="132">
    <w:abstractNumId w:val="181"/>
  </w:num>
  <w:num w:numId="133">
    <w:abstractNumId w:val="215"/>
  </w:num>
  <w:num w:numId="134">
    <w:abstractNumId w:val="80"/>
  </w:num>
  <w:num w:numId="135">
    <w:abstractNumId w:val="161"/>
  </w:num>
  <w:num w:numId="136">
    <w:abstractNumId w:val="203"/>
  </w:num>
  <w:num w:numId="137">
    <w:abstractNumId w:val="135"/>
  </w:num>
  <w:num w:numId="138">
    <w:abstractNumId w:val="179"/>
  </w:num>
  <w:num w:numId="139">
    <w:abstractNumId w:val="196"/>
  </w:num>
  <w:num w:numId="140">
    <w:abstractNumId w:val="34"/>
  </w:num>
  <w:num w:numId="141">
    <w:abstractNumId w:val="104"/>
  </w:num>
  <w:num w:numId="142">
    <w:abstractNumId w:val="192"/>
  </w:num>
  <w:num w:numId="143">
    <w:abstractNumId w:val="168"/>
  </w:num>
  <w:num w:numId="144">
    <w:abstractNumId w:val="138"/>
  </w:num>
  <w:num w:numId="145">
    <w:abstractNumId w:val="36"/>
  </w:num>
  <w:num w:numId="146">
    <w:abstractNumId w:val="122"/>
  </w:num>
  <w:num w:numId="147">
    <w:abstractNumId w:val="101"/>
  </w:num>
  <w:num w:numId="148">
    <w:abstractNumId w:val="112"/>
  </w:num>
  <w:num w:numId="149">
    <w:abstractNumId w:val="190"/>
  </w:num>
  <w:num w:numId="150">
    <w:abstractNumId w:val="18"/>
  </w:num>
  <w:num w:numId="151">
    <w:abstractNumId w:val="157"/>
  </w:num>
  <w:num w:numId="152">
    <w:abstractNumId w:val="110"/>
  </w:num>
  <w:num w:numId="153">
    <w:abstractNumId w:val="137"/>
  </w:num>
  <w:num w:numId="154">
    <w:abstractNumId w:val="47"/>
  </w:num>
  <w:num w:numId="155">
    <w:abstractNumId w:val="2"/>
  </w:num>
  <w:num w:numId="156">
    <w:abstractNumId w:val="71"/>
  </w:num>
  <w:num w:numId="157">
    <w:abstractNumId w:val="186"/>
  </w:num>
  <w:num w:numId="158">
    <w:abstractNumId w:val="5"/>
  </w:num>
  <w:num w:numId="159">
    <w:abstractNumId w:val="27"/>
  </w:num>
  <w:num w:numId="160">
    <w:abstractNumId w:val="205"/>
  </w:num>
  <w:num w:numId="161">
    <w:abstractNumId w:val="11"/>
  </w:num>
  <w:num w:numId="162">
    <w:abstractNumId w:val="169"/>
  </w:num>
  <w:num w:numId="163">
    <w:abstractNumId w:val="177"/>
  </w:num>
  <w:num w:numId="164">
    <w:abstractNumId w:val="1"/>
  </w:num>
  <w:num w:numId="165">
    <w:abstractNumId w:val="83"/>
  </w:num>
  <w:num w:numId="166">
    <w:abstractNumId w:val="153"/>
  </w:num>
  <w:num w:numId="167">
    <w:abstractNumId w:val="150"/>
  </w:num>
  <w:num w:numId="168">
    <w:abstractNumId w:val="26"/>
  </w:num>
  <w:num w:numId="169">
    <w:abstractNumId w:val="117"/>
  </w:num>
  <w:num w:numId="170">
    <w:abstractNumId w:val="199"/>
  </w:num>
  <w:num w:numId="171">
    <w:abstractNumId w:val="119"/>
  </w:num>
  <w:num w:numId="172">
    <w:abstractNumId w:val="24"/>
  </w:num>
  <w:num w:numId="173">
    <w:abstractNumId w:val="165"/>
  </w:num>
  <w:num w:numId="174">
    <w:abstractNumId w:val="124"/>
  </w:num>
  <w:num w:numId="175">
    <w:abstractNumId w:val="87"/>
  </w:num>
  <w:num w:numId="176">
    <w:abstractNumId w:val="48"/>
  </w:num>
  <w:num w:numId="177">
    <w:abstractNumId w:val="200"/>
  </w:num>
  <w:num w:numId="178">
    <w:abstractNumId w:val="51"/>
  </w:num>
  <w:num w:numId="179">
    <w:abstractNumId w:val="92"/>
  </w:num>
  <w:num w:numId="180">
    <w:abstractNumId w:val="54"/>
  </w:num>
  <w:num w:numId="181">
    <w:abstractNumId w:val="123"/>
  </w:num>
  <w:num w:numId="182">
    <w:abstractNumId w:val="213"/>
  </w:num>
  <w:num w:numId="183">
    <w:abstractNumId w:val="98"/>
  </w:num>
  <w:num w:numId="184">
    <w:abstractNumId w:val="58"/>
  </w:num>
  <w:num w:numId="185">
    <w:abstractNumId w:val="201"/>
  </w:num>
  <w:num w:numId="186">
    <w:abstractNumId w:val="114"/>
  </w:num>
  <w:num w:numId="187">
    <w:abstractNumId w:val="78"/>
  </w:num>
  <w:num w:numId="188">
    <w:abstractNumId w:val="38"/>
  </w:num>
  <w:num w:numId="189">
    <w:abstractNumId w:val="154"/>
  </w:num>
  <w:num w:numId="190">
    <w:abstractNumId w:val="193"/>
  </w:num>
  <w:num w:numId="191">
    <w:abstractNumId w:val="182"/>
  </w:num>
  <w:num w:numId="192">
    <w:abstractNumId w:val="90"/>
  </w:num>
  <w:num w:numId="193">
    <w:abstractNumId w:val="21"/>
  </w:num>
  <w:num w:numId="194">
    <w:abstractNumId w:val="45"/>
  </w:num>
  <w:num w:numId="195">
    <w:abstractNumId w:val="214"/>
  </w:num>
  <w:num w:numId="196">
    <w:abstractNumId w:val="100"/>
  </w:num>
  <w:num w:numId="197">
    <w:abstractNumId w:val="178"/>
  </w:num>
  <w:num w:numId="198">
    <w:abstractNumId w:val="105"/>
  </w:num>
  <w:num w:numId="199">
    <w:abstractNumId w:val="111"/>
  </w:num>
  <w:num w:numId="200">
    <w:abstractNumId w:val="62"/>
  </w:num>
  <w:num w:numId="201">
    <w:abstractNumId w:val="81"/>
  </w:num>
  <w:num w:numId="202">
    <w:abstractNumId w:val="113"/>
  </w:num>
  <w:num w:numId="203">
    <w:abstractNumId w:val="37"/>
  </w:num>
  <w:num w:numId="204">
    <w:abstractNumId w:val="144"/>
  </w:num>
  <w:num w:numId="205">
    <w:abstractNumId w:val="86"/>
  </w:num>
  <w:num w:numId="206">
    <w:abstractNumId w:val="22"/>
  </w:num>
  <w:num w:numId="207">
    <w:abstractNumId w:val="118"/>
  </w:num>
  <w:num w:numId="208">
    <w:abstractNumId w:val="20"/>
  </w:num>
  <w:num w:numId="209">
    <w:abstractNumId w:val="115"/>
  </w:num>
  <w:num w:numId="210">
    <w:abstractNumId w:val="79"/>
  </w:num>
  <w:num w:numId="211">
    <w:abstractNumId w:val="6"/>
  </w:num>
  <w:num w:numId="212">
    <w:abstractNumId w:val="143"/>
  </w:num>
  <w:num w:numId="213">
    <w:abstractNumId w:val="8"/>
  </w:num>
  <w:num w:numId="214">
    <w:abstractNumId w:val="56"/>
  </w:num>
  <w:num w:numId="215">
    <w:abstractNumId w:val="198"/>
  </w:num>
  <w:num w:numId="216">
    <w:abstractNumId w:val="167"/>
  </w:num>
  <w:num w:numId="217">
    <w:abstractNumId w:val="207"/>
  </w:num>
  <w:num w:numId="218">
    <w:abstractNumId w:val="197"/>
  </w:num>
  <w:num w:numId="219">
    <w:abstractNumId w:val="91"/>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compat>
  <w:rsids>
    <w:rsidRoot w:val="001345D1"/>
    <w:rsid w:val="000155D5"/>
    <w:rsid w:val="000851B4"/>
    <w:rsid w:val="001345D1"/>
    <w:rsid w:val="001358DB"/>
    <w:rsid w:val="00167FCD"/>
    <w:rsid w:val="001F109A"/>
    <w:rsid w:val="002276D8"/>
    <w:rsid w:val="00276F97"/>
    <w:rsid w:val="003F14C4"/>
    <w:rsid w:val="00404ADE"/>
    <w:rsid w:val="00446611"/>
    <w:rsid w:val="00500047"/>
    <w:rsid w:val="00563150"/>
    <w:rsid w:val="006256CF"/>
    <w:rsid w:val="00656A6E"/>
    <w:rsid w:val="007D6BBF"/>
    <w:rsid w:val="008064B4"/>
    <w:rsid w:val="00844B58"/>
    <w:rsid w:val="008D4911"/>
    <w:rsid w:val="00933156"/>
    <w:rsid w:val="009F0285"/>
    <w:rsid w:val="00A34C6C"/>
    <w:rsid w:val="00B2140A"/>
    <w:rsid w:val="00B85073"/>
    <w:rsid w:val="00BD6D86"/>
    <w:rsid w:val="00DB5B28"/>
    <w:rsid w:val="00DE63E3"/>
    <w:rsid w:val="00E157F4"/>
    <w:rsid w:val="00EB20EB"/>
    <w:rsid w:val="00EC6A57"/>
    <w:rsid w:val="00EF1430"/>
    <w:rsid w:val="00F1409A"/>
    <w:rsid w:val="00F60890"/>
    <w:rsid w:val="00F96D26"/>
    <w:rsid w:val="00FA3819"/>
    <w:rsid w:val="00FB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45D1"/>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446611"/>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uiPriority w:val="9"/>
    <w:unhideWhenUsed/>
    <w:qFormat/>
    <w:rsid w:val="000155D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45D1"/>
    <w:tblPr>
      <w:tblInd w:w="0" w:type="dxa"/>
      <w:tblCellMar>
        <w:top w:w="0" w:type="dxa"/>
        <w:left w:w="0" w:type="dxa"/>
        <w:bottom w:w="0" w:type="dxa"/>
        <w:right w:w="0" w:type="dxa"/>
      </w:tblCellMar>
    </w:tblPr>
  </w:style>
  <w:style w:type="paragraph" w:styleId="a3">
    <w:name w:val="Body Text"/>
    <w:basedOn w:val="a"/>
    <w:link w:val="a4"/>
    <w:uiPriority w:val="1"/>
    <w:qFormat/>
    <w:rsid w:val="001345D1"/>
    <w:pPr>
      <w:ind w:left="253"/>
    </w:pPr>
    <w:rPr>
      <w:sz w:val="24"/>
      <w:szCs w:val="24"/>
    </w:rPr>
  </w:style>
  <w:style w:type="paragraph" w:customStyle="1" w:styleId="Heading1">
    <w:name w:val="Heading 1"/>
    <w:basedOn w:val="a"/>
    <w:uiPriority w:val="1"/>
    <w:qFormat/>
    <w:rsid w:val="001345D1"/>
    <w:pPr>
      <w:ind w:left="253"/>
      <w:outlineLvl w:val="1"/>
    </w:pPr>
    <w:rPr>
      <w:b/>
      <w:bCs/>
      <w:sz w:val="28"/>
      <w:szCs w:val="28"/>
    </w:rPr>
  </w:style>
  <w:style w:type="paragraph" w:customStyle="1" w:styleId="Heading2">
    <w:name w:val="Heading 2"/>
    <w:basedOn w:val="a"/>
    <w:uiPriority w:val="1"/>
    <w:qFormat/>
    <w:rsid w:val="001345D1"/>
    <w:pPr>
      <w:ind w:left="253" w:right="224" w:firstLine="283"/>
      <w:jc w:val="both"/>
      <w:outlineLvl w:val="2"/>
    </w:pPr>
    <w:rPr>
      <w:b/>
      <w:bCs/>
      <w:i/>
      <w:sz w:val="28"/>
      <w:szCs w:val="28"/>
    </w:rPr>
  </w:style>
  <w:style w:type="paragraph" w:customStyle="1" w:styleId="Heading3">
    <w:name w:val="Heading 3"/>
    <w:basedOn w:val="a"/>
    <w:uiPriority w:val="1"/>
    <w:qFormat/>
    <w:rsid w:val="001345D1"/>
    <w:pPr>
      <w:ind w:left="253"/>
      <w:outlineLvl w:val="3"/>
    </w:pPr>
    <w:rPr>
      <w:b/>
      <w:bCs/>
      <w:sz w:val="24"/>
      <w:szCs w:val="24"/>
    </w:rPr>
  </w:style>
  <w:style w:type="paragraph" w:customStyle="1" w:styleId="Heading4">
    <w:name w:val="Heading 4"/>
    <w:basedOn w:val="a"/>
    <w:uiPriority w:val="1"/>
    <w:qFormat/>
    <w:rsid w:val="001345D1"/>
    <w:pPr>
      <w:spacing w:line="274" w:lineRule="exact"/>
      <w:ind w:left="253"/>
      <w:outlineLvl w:val="4"/>
    </w:pPr>
    <w:rPr>
      <w:b/>
      <w:bCs/>
      <w:i/>
      <w:sz w:val="24"/>
      <w:szCs w:val="24"/>
    </w:rPr>
  </w:style>
  <w:style w:type="paragraph" w:styleId="a5">
    <w:name w:val="List Paragraph"/>
    <w:basedOn w:val="a"/>
    <w:link w:val="a6"/>
    <w:uiPriority w:val="34"/>
    <w:qFormat/>
    <w:rsid w:val="001345D1"/>
    <w:pPr>
      <w:ind w:left="680" w:hanging="360"/>
    </w:pPr>
  </w:style>
  <w:style w:type="paragraph" w:customStyle="1" w:styleId="TableParagraph">
    <w:name w:val="Table Paragraph"/>
    <w:basedOn w:val="a"/>
    <w:uiPriority w:val="1"/>
    <w:qFormat/>
    <w:rsid w:val="001345D1"/>
  </w:style>
  <w:style w:type="paragraph" w:styleId="a7">
    <w:name w:val="header"/>
    <w:basedOn w:val="a"/>
    <w:link w:val="a8"/>
    <w:uiPriority w:val="99"/>
    <w:unhideWhenUsed/>
    <w:rsid w:val="00404ADE"/>
    <w:pPr>
      <w:tabs>
        <w:tab w:val="center" w:pos="4677"/>
        <w:tab w:val="right" w:pos="9355"/>
      </w:tabs>
    </w:pPr>
  </w:style>
  <w:style w:type="character" w:customStyle="1" w:styleId="a8">
    <w:name w:val="Верхний колонтитул Знак"/>
    <w:basedOn w:val="a0"/>
    <w:link w:val="a7"/>
    <w:uiPriority w:val="99"/>
    <w:rsid w:val="00404ADE"/>
    <w:rPr>
      <w:rFonts w:ascii="Times New Roman" w:eastAsia="Times New Roman" w:hAnsi="Times New Roman" w:cs="Times New Roman"/>
      <w:lang w:val="ru-RU" w:eastAsia="ru-RU" w:bidi="ru-RU"/>
    </w:rPr>
  </w:style>
  <w:style w:type="paragraph" w:styleId="a9">
    <w:name w:val="footer"/>
    <w:basedOn w:val="a"/>
    <w:link w:val="aa"/>
    <w:uiPriority w:val="99"/>
    <w:unhideWhenUsed/>
    <w:rsid w:val="00404ADE"/>
    <w:pPr>
      <w:tabs>
        <w:tab w:val="center" w:pos="4677"/>
        <w:tab w:val="right" w:pos="9355"/>
      </w:tabs>
    </w:pPr>
  </w:style>
  <w:style w:type="character" w:customStyle="1" w:styleId="aa">
    <w:name w:val="Нижний колонтитул Знак"/>
    <w:basedOn w:val="a0"/>
    <w:link w:val="a9"/>
    <w:uiPriority w:val="99"/>
    <w:rsid w:val="00404ADE"/>
    <w:rPr>
      <w:rFonts w:ascii="Times New Roman" w:eastAsia="Times New Roman" w:hAnsi="Times New Roman" w:cs="Times New Roman"/>
      <w:lang w:val="ru-RU" w:eastAsia="ru-RU" w:bidi="ru-RU"/>
    </w:rPr>
  </w:style>
  <w:style w:type="character" w:customStyle="1" w:styleId="Zag11">
    <w:name w:val="Zag_11"/>
    <w:uiPriority w:val="99"/>
    <w:rsid w:val="00EC6A57"/>
  </w:style>
  <w:style w:type="character" w:customStyle="1" w:styleId="a6">
    <w:name w:val="Абзац списка Знак"/>
    <w:link w:val="a5"/>
    <w:uiPriority w:val="99"/>
    <w:locked/>
    <w:rsid w:val="00EC6A57"/>
    <w:rPr>
      <w:rFonts w:ascii="Times New Roman" w:eastAsia="Times New Roman" w:hAnsi="Times New Roman" w:cs="Times New Roman"/>
      <w:lang w:val="ru-RU" w:eastAsia="ru-RU" w:bidi="ru-RU"/>
    </w:rPr>
  </w:style>
  <w:style w:type="paragraph" w:customStyle="1" w:styleId="normal">
    <w:name w:val="normal"/>
    <w:rsid w:val="00EC6A57"/>
    <w:pPr>
      <w:widowControl/>
      <w:pBdr>
        <w:top w:val="nil"/>
        <w:left w:val="nil"/>
        <w:bottom w:val="nil"/>
        <w:right w:val="nil"/>
        <w:between w:val="nil"/>
      </w:pBdr>
      <w:autoSpaceDE/>
      <w:autoSpaceDN/>
    </w:pPr>
    <w:rPr>
      <w:rFonts w:ascii="Times New Roman" w:eastAsia="Times New Roman" w:hAnsi="Times New Roman" w:cs="Times New Roman"/>
      <w:color w:val="000000"/>
      <w:sz w:val="20"/>
      <w:szCs w:val="20"/>
      <w:lang w:val="ru-RU" w:eastAsia="ru-RU"/>
    </w:rPr>
  </w:style>
  <w:style w:type="paragraph" w:styleId="3">
    <w:name w:val="Body Text Indent 3"/>
    <w:basedOn w:val="a"/>
    <w:link w:val="30"/>
    <w:uiPriority w:val="99"/>
    <w:semiHidden/>
    <w:unhideWhenUsed/>
    <w:rsid w:val="00EC6A57"/>
    <w:pPr>
      <w:spacing w:after="120"/>
      <w:ind w:left="283"/>
    </w:pPr>
    <w:rPr>
      <w:sz w:val="16"/>
      <w:szCs w:val="16"/>
    </w:rPr>
  </w:style>
  <w:style w:type="character" w:customStyle="1" w:styleId="30">
    <w:name w:val="Основной текст с отступом 3 Знак"/>
    <w:basedOn w:val="a0"/>
    <w:link w:val="3"/>
    <w:uiPriority w:val="99"/>
    <w:semiHidden/>
    <w:rsid w:val="00EC6A57"/>
    <w:rPr>
      <w:rFonts w:ascii="Times New Roman" w:eastAsia="Times New Roman" w:hAnsi="Times New Roman" w:cs="Times New Roman"/>
      <w:sz w:val="16"/>
      <w:szCs w:val="16"/>
      <w:lang w:val="ru-RU" w:eastAsia="ru-RU" w:bidi="ru-RU"/>
    </w:rPr>
  </w:style>
  <w:style w:type="paragraph" w:customStyle="1" w:styleId="11">
    <w:name w:val="Без интервала1"/>
    <w:rsid w:val="00EC6A57"/>
    <w:pPr>
      <w:widowControl/>
      <w:autoSpaceDE/>
      <w:autoSpaceDN/>
    </w:pPr>
    <w:rPr>
      <w:rFonts w:ascii="Calibri" w:eastAsia="Times New Roman" w:hAnsi="Calibri" w:cs="Times New Roman"/>
      <w:lang w:val="ru-RU" w:eastAsia="ru-RU"/>
    </w:rPr>
  </w:style>
  <w:style w:type="paragraph" w:styleId="ab">
    <w:name w:val="Normal (Web)"/>
    <w:basedOn w:val="a"/>
    <w:uiPriority w:val="99"/>
    <w:unhideWhenUsed/>
    <w:rsid w:val="00EC6A57"/>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EC6A57"/>
  </w:style>
  <w:style w:type="character" w:customStyle="1" w:styleId="20">
    <w:name w:val="Заголовок 2 Знак"/>
    <w:basedOn w:val="a0"/>
    <w:link w:val="2"/>
    <w:uiPriority w:val="9"/>
    <w:rsid w:val="000155D5"/>
    <w:rPr>
      <w:rFonts w:asciiTheme="majorHAnsi" w:eastAsiaTheme="majorEastAsia" w:hAnsiTheme="majorHAnsi" w:cstheme="majorBidi"/>
      <w:b/>
      <w:bCs/>
      <w:color w:val="4F81BD" w:themeColor="accent1"/>
      <w:sz w:val="26"/>
      <w:szCs w:val="26"/>
      <w:lang w:val="ru-RU" w:eastAsia="ru-RU"/>
    </w:rPr>
  </w:style>
  <w:style w:type="paragraph" w:styleId="ac">
    <w:name w:val="Balloon Text"/>
    <w:basedOn w:val="a"/>
    <w:link w:val="ad"/>
    <w:uiPriority w:val="99"/>
    <w:semiHidden/>
    <w:unhideWhenUsed/>
    <w:rsid w:val="000155D5"/>
    <w:pPr>
      <w:widowControl/>
      <w:autoSpaceDE/>
      <w:autoSpaceDN/>
    </w:pPr>
    <w:rPr>
      <w:rFonts w:ascii="Tahoma" w:eastAsiaTheme="minorEastAsia" w:hAnsi="Tahoma" w:cs="Tahoma"/>
      <w:sz w:val="16"/>
      <w:szCs w:val="16"/>
      <w:lang w:bidi="ar-SA"/>
    </w:rPr>
  </w:style>
  <w:style w:type="character" w:customStyle="1" w:styleId="ad">
    <w:name w:val="Текст выноски Знак"/>
    <w:basedOn w:val="a0"/>
    <w:link w:val="ac"/>
    <w:uiPriority w:val="99"/>
    <w:semiHidden/>
    <w:rsid w:val="000155D5"/>
    <w:rPr>
      <w:rFonts w:ascii="Tahoma" w:eastAsiaTheme="minorEastAsia" w:hAnsi="Tahoma" w:cs="Tahoma"/>
      <w:sz w:val="16"/>
      <w:szCs w:val="16"/>
      <w:lang w:val="ru-RU" w:eastAsia="ru-RU"/>
    </w:rPr>
  </w:style>
  <w:style w:type="paragraph" w:customStyle="1" w:styleId="110">
    <w:name w:val="Знак Знак11 Знак Знак Знак Знак Знак Знак"/>
    <w:basedOn w:val="a"/>
    <w:rsid w:val="000155D5"/>
    <w:pPr>
      <w:widowControl/>
      <w:autoSpaceDE/>
      <w:autoSpaceDN/>
      <w:spacing w:after="160" w:line="240" w:lineRule="exact"/>
    </w:pPr>
    <w:rPr>
      <w:rFonts w:ascii="Verdana" w:eastAsia="Calibri" w:hAnsi="Verdana" w:cs="Verdana"/>
      <w:sz w:val="20"/>
      <w:szCs w:val="20"/>
      <w:lang w:val="en-US" w:eastAsia="en-US" w:bidi="ar-SA"/>
    </w:rPr>
  </w:style>
  <w:style w:type="paragraph" w:customStyle="1" w:styleId="ConsPlusNormal">
    <w:name w:val="ConsPlusNormal"/>
    <w:rsid w:val="000155D5"/>
    <w:rPr>
      <w:rFonts w:ascii="Times New Roman" w:eastAsia="Calibri" w:hAnsi="Times New Roman" w:cs="Times New Roman"/>
      <w:sz w:val="28"/>
      <w:szCs w:val="28"/>
      <w:lang w:val="ru-RU" w:eastAsia="ru-RU"/>
    </w:rPr>
  </w:style>
  <w:style w:type="character" w:customStyle="1" w:styleId="21">
    <w:name w:val="Основной текст (2)_"/>
    <w:basedOn w:val="a0"/>
    <w:link w:val="22"/>
    <w:uiPriority w:val="99"/>
    <w:locked/>
    <w:rsid w:val="000155D5"/>
    <w:rPr>
      <w:rFonts w:cs="Times New Roman"/>
      <w:shd w:val="clear" w:color="auto" w:fill="FFFFFF"/>
    </w:rPr>
  </w:style>
  <w:style w:type="paragraph" w:customStyle="1" w:styleId="22">
    <w:name w:val="Основной текст (2)"/>
    <w:basedOn w:val="a"/>
    <w:link w:val="21"/>
    <w:uiPriority w:val="99"/>
    <w:rsid w:val="000155D5"/>
    <w:pPr>
      <w:shd w:val="clear" w:color="auto" w:fill="FFFFFF"/>
      <w:autoSpaceDE/>
      <w:autoSpaceDN/>
      <w:spacing w:line="221" w:lineRule="exact"/>
      <w:ind w:hanging="280"/>
      <w:jc w:val="both"/>
    </w:pPr>
    <w:rPr>
      <w:rFonts w:asciiTheme="minorHAnsi" w:eastAsiaTheme="minorHAnsi" w:hAnsiTheme="minorHAnsi"/>
      <w:lang w:val="en-US" w:eastAsia="en-US" w:bidi="ar-SA"/>
    </w:rPr>
  </w:style>
  <w:style w:type="paragraph" w:customStyle="1" w:styleId="ae">
    <w:name w:val="Стиль"/>
    <w:basedOn w:val="a"/>
    <w:uiPriority w:val="99"/>
    <w:rsid w:val="000155D5"/>
    <w:pPr>
      <w:widowControl/>
      <w:autoSpaceDE/>
      <w:autoSpaceDN/>
      <w:spacing w:after="160" w:line="240" w:lineRule="exact"/>
    </w:pPr>
    <w:rPr>
      <w:rFonts w:ascii="Verdana" w:hAnsi="Verdana" w:cs="Verdana"/>
      <w:sz w:val="20"/>
      <w:szCs w:val="20"/>
      <w:lang w:val="en-US" w:eastAsia="en-US" w:bidi="ar-SA"/>
    </w:rPr>
  </w:style>
  <w:style w:type="paragraph" w:customStyle="1" w:styleId="Default">
    <w:name w:val="Default"/>
    <w:rsid w:val="000155D5"/>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Заголовок №1_"/>
    <w:basedOn w:val="a0"/>
    <w:link w:val="13"/>
    <w:uiPriority w:val="99"/>
    <w:locked/>
    <w:rsid w:val="000155D5"/>
    <w:rPr>
      <w:rFonts w:cs="Times New Roman"/>
      <w:b/>
      <w:bCs/>
      <w:shd w:val="clear" w:color="auto" w:fill="FFFFFF"/>
    </w:rPr>
  </w:style>
  <w:style w:type="character" w:customStyle="1" w:styleId="210">
    <w:name w:val="Основной текст (2) + Полужирный1"/>
    <w:basedOn w:val="21"/>
    <w:uiPriority w:val="99"/>
    <w:rsid w:val="000155D5"/>
    <w:rPr>
      <w:rFonts w:ascii="Times New Roman" w:hAnsi="Times New Roman"/>
      <w:b/>
      <w:bCs/>
      <w:sz w:val="20"/>
      <w:szCs w:val="20"/>
      <w:u w:val="none"/>
    </w:rPr>
  </w:style>
  <w:style w:type="character" w:customStyle="1" w:styleId="5">
    <w:name w:val="Основной текст (5)_"/>
    <w:basedOn w:val="a0"/>
    <w:link w:val="50"/>
    <w:uiPriority w:val="99"/>
    <w:locked/>
    <w:rsid w:val="000155D5"/>
    <w:rPr>
      <w:rFonts w:cs="Times New Roman"/>
      <w:b/>
      <w:bCs/>
      <w:shd w:val="clear" w:color="auto" w:fill="FFFFFF"/>
    </w:rPr>
  </w:style>
  <w:style w:type="character" w:customStyle="1" w:styleId="51">
    <w:name w:val="Основной текст (5) + Не полужирный"/>
    <w:basedOn w:val="5"/>
    <w:uiPriority w:val="99"/>
    <w:rsid w:val="000155D5"/>
  </w:style>
  <w:style w:type="character" w:customStyle="1" w:styleId="22pt">
    <w:name w:val="Основной текст (2) + Интервал 2 pt"/>
    <w:basedOn w:val="21"/>
    <w:uiPriority w:val="99"/>
    <w:rsid w:val="000155D5"/>
    <w:rPr>
      <w:rFonts w:ascii="Times New Roman" w:hAnsi="Times New Roman"/>
      <w:spacing w:val="40"/>
      <w:sz w:val="20"/>
      <w:szCs w:val="20"/>
      <w:u w:val="none"/>
    </w:rPr>
  </w:style>
  <w:style w:type="paragraph" w:customStyle="1" w:styleId="13">
    <w:name w:val="Заголовок №1"/>
    <w:basedOn w:val="a"/>
    <w:link w:val="12"/>
    <w:uiPriority w:val="99"/>
    <w:rsid w:val="000155D5"/>
    <w:pPr>
      <w:shd w:val="clear" w:color="auto" w:fill="FFFFFF"/>
      <w:autoSpaceDE/>
      <w:autoSpaceDN/>
      <w:spacing w:before="60" w:line="221" w:lineRule="exact"/>
      <w:jc w:val="center"/>
      <w:outlineLvl w:val="0"/>
    </w:pPr>
    <w:rPr>
      <w:rFonts w:asciiTheme="minorHAnsi" w:eastAsiaTheme="minorHAnsi" w:hAnsiTheme="minorHAnsi"/>
      <w:b/>
      <w:bCs/>
      <w:lang w:val="en-US" w:eastAsia="en-US" w:bidi="ar-SA"/>
    </w:rPr>
  </w:style>
  <w:style w:type="paragraph" w:customStyle="1" w:styleId="50">
    <w:name w:val="Основной текст (5)"/>
    <w:basedOn w:val="a"/>
    <w:link w:val="5"/>
    <w:uiPriority w:val="99"/>
    <w:rsid w:val="000155D5"/>
    <w:pPr>
      <w:shd w:val="clear" w:color="auto" w:fill="FFFFFF"/>
      <w:autoSpaceDE/>
      <w:autoSpaceDN/>
      <w:spacing w:before="60" w:after="120" w:line="240" w:lineRule="atLeast"/>
      <w:jc w:val="center"/>
    </w:pPr>
    <w:rPr>
      <w:rFonts w:asciiTheme="minorHAnsi" w:eastAsiaTheme="minorHAnsi" w:hAnsiTheme="minorHAnsi"/>
      <w:b/>
      <w:bCs/>
      <w:lang w:val="en-US" w:eastAsia="en-US" w:bidi="ar-SA"/>
    </w:rPr>
  </w:style>
  <w:style w:type="paragraph" w:styleId="af">
    <w:name w:val="Title"/>
    <w:basedOn w:val="a"/>
    <w:next w:val="a"/>
    <w:link w:val="af0"/>
    <w:uiPriority w:val="10"/>
    <w:qFormat/>
    <w:rsid w:val="000155D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af0">
    <w:name w:val="Название Знак"/>
    <w:basedOn w:val="a0"/>
    <w:link w:val="af"/>
    <w:uiPriority w:val="10"/>
    <w:rsid w:val="000155D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4">
    <w:name w:val="Основной текст Знак"/>
    <w:basedOn w:val="a0"/>
    <w:link w:val="a3"/>
    <w:uiPriority w:val="1"/>
    <w:rsid w:val="000155D5"/>
    <w:rPr>
      <w:rFonts w:ascii="Times New Roman" w:eastAsia="Times New Roman" w:hAnsi="Times New Roman" w:cs="Times New Roman"/>
      <w:sz w:val="24"/>
      <w:szCs w:val="24"/>
      <w:lang w:val="ru-RU" w:eastAsia="ru-RU" w:bidi="ru-RU"/>
    </w:rPr>
  </w:style>
  <w:style w:type="paragraph" w:styleId="af1">
    <w:name w:val="No Spacing"/>
    <w:uiPriority w:val="1"/>
    <w:qFormat/>
    <w:rsid w:val="000155D5"/>
    <w:pPr>
      <w:widowControl/>
      <w:autoSpaceDE/>
      <w:autoSpaceDN/>
    </w:pPr>
    <w:rPr>
      <w:rFonts w:eastAsiaTheme="minorEastAsia"/>
      <w:lang w:val="ru-RU" w:eastAsia="ru-RU"/>
    </w:rPr>
  </w:style>
  <w:style w:type="character" w:customStyle="1" w:styleId="10">
    <w:name w:val="Заголовок 1 Знак"/>
    <w:basedOn w:val="a0"/>
    <w:link w:val="1"/>
    <w:uiPriority w:val="9"/>
    <w:rsid w:val="00446611"/>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thenia.ru/apr/textes/sherba/bi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lic.nar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Documents%20and%20Settings\&#1054;&#1083;&#1100;&#1075;&#1072;\&#1056;&#1072;&#1073;&#1086;&#1095;&#1080;&#1081;%20&#1089;&#1090;&#1086;&#1083;\&#1043;&#1086;&#1076;&#1086;&#1074;&#1086;&#1081;%20&#1082;&#1072;&#1083;&#1077;&#1085;&#1076;&#1072;&#1088;&#1085;&#1099;&#1081;%20&#1091;&#1095;&#1077;&#1073;&#1085;&#1099;&#1081;%20&#1075;&#1088;&#1072;&#1092;&#1080;&#1082;%20&#1085;&#1072;%202011-2012%20&#1091;&#1095;&#1077;&#1073;&#1085;&#1099;&#1081;%20&#1075;&#1086;&#1076;%20" TargetMode="External"/><Relationship Id="rId14" Type="http://schemas.openxmlformats.org/officeDocument/2006/relationships/hyperlink" Target="http://www.philol.msu.ru/rus/galya-1/bibl/j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6BCD8-F015-4E6A-A5AE-0543204F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262</Pages>
  <Words>124381</Words>
  <Characters>708974</Characters>
  <Application>Microsoft Office Word</Application>
  <DocSecurity>0</DocSecurity>
  <Lines>5908</Lines>
  <Paragraphs>1663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Зам-УВР-2</dc:creator>
  <cp:keywords/>
  <dc:description/>
  <cp:lastModifiedBy>user</cp:lastModifiedBy>
  <cp:revision>5</cp:revision>
  <dcterms:created xsi:type="dcterms:W3CDTF">2018-11-06T17:34:00Z</dcterms:created>
  <dcterms:modified xsi:type="dcterms:W3CDTF">2018-11-11T09:21:00Z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2013</vt:lpwstr>
  </property>
  <property fmtid="{D5CDD505-2E9C-101B-9397-08002B2CF9AE}" pid="4" name="LastSaved">
    <vt:filetime>2018-11-06T00:00:00Z</vt:filetime>
  </property>
</Properties>
</file>